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F2" w:rsidRPr="00176C42" w:rsidRDefault="00044DF2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UMOWA  NR</w:t>
      </w:r>
      <w:r w:rsidR="000B4220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195E8C" w:rsidRPr="00176C42">
        <w:rPr>
          <w:rFonts w:ascii="Arial" w:hAnsi="Arial" w:cs="Arial"/>
          <w:color w:val="000000"/>
          <w:sz w:val="22"/>
          <w:szCs w:val="22"/>
        </w:rPr>
        <w:t>..…………………………</w:t>
      </w:r>
    </w:p>
    <w:p w:rsidR="00044DF2" w:rsidRPr="00176C42" w:rsidRDefault="00044DF2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044DF2" w:rsidRPr="00176C42" w:rsidRDefault="00044DF2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zawarta w Poznaniu w dniu </w:t>
      </w:r>
      <w:r w:rsidR="00741097" w:rsidRPr="00176C42">
        <w:rPr>
          <w:rFonts w:ascii="Arial" w:hAnsi="Arial" w:cs="Arial"/>
          <w:color w:val="000000"/>
          <w:sz w:val="22"/>
          <w:szCs w:val="22"/>
        </w:rPr>
        <w:t>..</w:t>
      </w:r>
      <w:r w:rsidR="007D5E77" w:rsidRPr="00176C42">
        <w:rPr>
          <w:rFonts w:ascii="Arial" w:hAnsi="Arial" w:cs="Arial"/>
          <w:color w:val="000000"/>
          <w:sz w:val="22"/>
          <w:szCs w:val="22"/>
        </w:rPr>
        <w:t>…………</w:t>
      </w:r>
      <w:r w:rsidR="00BD5217" w:rsidRPr="00176C42">
        <w:rPr>
          <w:rFonts w:ascii="Arial" w:hAnsi="Arial" w:cs="Arial"/>
          <w:color w:val="000000"/>
          <w:sz w:val="22"/>
          <w:szCs w:val="22"/>
        </w:rPr>
        <w:t>…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r. pomiędzy:</w:t>
      </w:r>
    </w:p>
    <w:p w:rsidR="00044DF2" w:rsidRPr="00176C42" w:rsidRDefault="00904A24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Miastem</w:t>
      </w:r>
      <w:r w:rsidR="00044DF2" w:rsidRPr="00176C42">
        <w:rPr>
          <w:rFonts w:ascii="Arial" w:hAnsi="Arial" w:cs="Arial"/>
          <w:color w:val="000000"/>
          <w:sz w:val="22"/>
          <w:szCs w:val="22"/>
        </w:rPr>
        <w:t xml:space="preserve"> Poznań – </w:t>
      </w:r>
      <w:r w:rsidR="007D5E77" w:rsidRPr="00176C42">
        <w:rPr>
          <w:rFonts w:ascii="Arial" w:hAnsi="Arial" w:cs="Arial"/>
          <w:color w:val="000000"/>
          <w:sz w:val="22"/>
          <w:szCs w:val="22"/>
        </w:rPr>
        <w:t>Wydział</w:t>
      </w:r>
      <w:r w:rsidRPr="00176C42">
        <w:rPr>
          <w:rFonts w:ascii="Arial" w:hAnsi="Arial" w:cs="Arial"/>
          <w:color w:val="000000"/>
          <w:sz w:val="22"/>
          <w:szCs w:val="22"/>
        </w:rPr>
        <w:t>em</w:t>
      </w:r>
      <w:r w:rsidR="007D5E77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195E8C" w:rsidRPr="00176C42">
        <w:rPr>
          <w:rFonts w:ascii="Arial" w:hAnsi="Arial" w:cs="Arial"/>
          <w:color w:val="000000"/>
          <w:sz w:val="22"/>
          <w:szCs w:val="22"/>
        </w:rPr>
        <w:t>Obsługi Urzędu</w:t>
      </w:r>
    </w:p>
    <w:p w:rsidR="00044DF2" w:rsidRPr="00176C42" w:rsidRDefault="00044DF2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Plac Kolegiacki 17, 61 - 841 Poznań, </w:t>
      </w:r>
    </w:p>
    <w:p w:rsidR="00044DF2" w:rsidRPr="00176C42" w:rsidRDefault="00044DF2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o numerze identyfikacyjnym</w:t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  <w:t xml:space="preserve"> REGON: </w:t>
      </w:r>
      <w:r w:rsidR="00185AB1" w:rsidRPr="00176C42">
        <w:rPr>
          <w:rFonts w:ascii="Arial" w:hAnsi="Arial" w:cs="Arial"/>
          <w:color w:val="000000"/>
          <w:sz w:val="22"/>
          <w:szCs w:val="22"/>
        </w:rPr>
        <w:t>631257822;</w:t>
      </w:r>
      <w:r w:rsidRPr="00176C42">
        <w:rPr>
          <w:rFonts w:ascii="Arial" w:hAnsi="Arial" w:cs="Arial"/>
          <w:color w:val="000000"/>
          <w:sz w:val="22"/>
          <w:szCs w:val="22"/>
        </w:rPr>
        <w:tab/>
        <w:t xml:space="preserve"> NIP: </w:t>
      </w:r>
      <w:r w:rsidR="007D5E77" w:rsidRPr="00176C42">
        <w:rPr>
          <w:rFonts w:ascii="Arial" w:hAnsi="Arial" w:cs="Arial"/>
          <w:color w:val="000000"/>
          <w:sz w:val="22"/>
          <w:szCs w:val="22"/>
        </w:rPr>
        <w:t>2090001440</w:t>
      </w:r>
      <w:r w:rsidRPr="00176C42">
        <w:rPr>
          <w:rFonts w:ascii="Arial" w:hAnsi="Arial" w:cs="Arial"/>
          <w:color w:val="000000"/>
          <w:sz w:val="22"/>
          <w:szCs w:val="22"/>
        </w:rPr>
        <w:t>,</w:t>
      </w:r>
    </w:p>
    <w:p w:rsidR="00044DF2" w:rsidRPr="00176C42" w:rsidRDefault="00185AB1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reprezentowanym przez</w:t>
      </w:r>
      <w:r w:rsidR="00044DF2" w:rsidRPr="00176C42">
        <w:rPr>
          <w:rFonts w:ascii="Arial" w:hAnsi="Arial" w:cs="Arial"/>
          <w:color w:val="000000"/>
          <w:sz w:val="22"/>
          <w:szCs w:val="22"/>
        </w:rPr>
        <w:t>:</w:t>
      </w:r>
    </w:p>
    <w:p w:rsidR="00044DF2" w:rsidRPr="00176C42" w:rsidRDefault="00176C42" w:rsidP="00BC3148">
      <w:pPr>
        <w:tabs>
          <w:tab w:val="left" w:pos="-720"/>
        </w:tabs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:rsidR="00044DF2" w:rsidRPr="00176C42" w:rsidRDefault="00044DF2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zwanym w dalszej części umowy „</w:t>
      </w:r>
      <w:r w:rsidR="008B5111" w:rsidRPr="00176C42">
        <w:rPr>
          <w:rFonts w:ascii="Arial" w:hAnsi="Arial" w:cs="Arial"/>
          <w:color w:val="000000"/>
          <w:sz w:val="22"/>
          <w:szCs w:val="22"/>
        </w:rPr>
        <w:t>Abonentem</w:t>
      </w:r>
      <w:r w:rsidRPr="00176C42">
        <w:rPr>
          <w:rFonts w:ascii="Arial" w:hAnsi="Arial" w:cs="Arial"/>
          <w:color w:val="000000"/>
          <w:sz w:val="22"/>
          <w:szCs w:val="22"/>
        </w:rPr>
        <w:t>”</w:t>
      </w:r>
    </w:p>
    <w:p w:rsidR="00044DF2" w:rsidRPr="00176C42" w:rsidRDefault="00044DF2" w:rsidP="00BC3148">
      <w:pPr>
        <w:pStyle w:val="Stopka"/>
        <w:tabs>
          <w:tab w:val="clear" w:pos="4536"/>
          <w:tab w:val="clear" w:pos="9072"/>
        </w:tabs>
        <w:spacing w:line="360" w:lineRule="auto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a</w:t>
      </w:r>
      <w:r w:rsidR="00E56A48" w:rsidRPr="00176C42">
        <w:rPr>
          <w:rFonts w:ascii="Arial" w:hAnsi="Arial" w:cs="Arial"/>
          <w:color w:val="000000"/>
          <w:sz w:val="22"/>
          <w:szCs w:val="22"/>
        </w:rPr>
        <w:t>,</w:t>
      </w:r>
    </w:p>
    <w:p w:rsidR="00044DF2" w:rsidRPr="00176C42" w:rsidRDefault="00F54DE6" w:rsidP="00BC3148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……………………………………</w:t>
      </w:r>
    </w:p>
    <w:p w:rsidR="00852B51" w:rsidRPr="00176C42" w:rsidRDefault="00852B51" w:rsidP="00BC3148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F243BD" w:rsidRPr="00176C42" w:rsidRDefault="00BC3148" w:rsidP="00BC3148">
      <w:pPr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:rsidR="00852B51" w:rsidRPr="00176C42" w:rsidRDefault="00852B51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z siedzibą przy 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852B51" w:rsidRPr="00176C42" w:rsidRDefault="00852B51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o numerze identyfikacyjnym REGON:</w:t>
      </w:r>
      <w:r w:rsidR="00F243BD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………………………</w:t>
      </w:r>
      <w:r w:rsidR="003E6470" w:rsidRPr="00176C4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176C42">
        <w:rPr>
          <w:rFonts w:ascii="Arial" w:hAnsi="Arial" w:cs="Arial"/>
          <w:color w:val="000000"/>
          <w:sz w:val="22"/>
          <w:szCs w:val="22"/>
        </w:rPr>
        <w:t>NIP:</w:t>
      </w:r>
      <w:r w:rsidR="00376BF0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………………………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, KRS: 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044DF2" w:rsidRPr="00176C42" w:rsidRDefault="00044DF2" w:rsidP="00BC3148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zwanym w dalszej części umowy „</w:t>
      </w:r>
      <w:r w:rsidR="008B5111" w:rsidRPr="00176C42">
        <w:rPr>
          <w:rFonts w:ascii="Arial" w:hAnsi="Arial" w:cs="Arial"/>
          <w:color w:val="000000"/>
          <w:sz w:val="22"/>
          <w:szCs w:val="22"/>
        </w:rPr>
        <w:t>Operatorem</w:t>
      </w:r>
      <w:r w:rsidRPr="00176C42">
        <w:rPr>
          <w:rFonts w:ascii="Arial" w:hAnsi="Arial" w:cs="Arial"/>
          <w:color w:val="000000"/>
          <w:sz w:val="22"/>
          <w:szCs w:val="22"/>
        </w:rPr>
        <w:t>”</w:t>
      </w:r>
    </w:p>
    <w:p w:rsidR="00044DF2" w:rsidRPr="00176C42" w:rsidRDefault="00044DF2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584A3A" w:rsidRPr="00176C42" w:rsidRDefault="00584A3A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Umowa </w:t>
      </w:r>
      <w:r w:rsidR="00904A24" w:rsidRPr="00176C42">
        <w:rPr>
          <w:rFonts w:ascii="Arial" w:hAnsi="Arial" w:cs="Arial"/>
          <w:color w:val="000000"/>
          <w:sz w:val="22"/>
          <w:szCs w:val="22"/>
        </w:rPr>
        <w:t xml:space="preserve">nie podlega ustawie </w:t>
      </w:r>
      <w:r w:rsidR="00532D3B" w:rsidRPr="00176C42">
        <w:rPr>
          <w:rFonts w:ascii="Arial" w:hAnsi="Arial" w:cs="Arial"/>
          <w:color w:val="000000"/>
          <w:sz w:val="22"/>
          <w:szCs w:val="22"/>
        </w:rPr>
        <w:t>P</w:t>
      </w:r>
      <w:r w:rsidR="0001131D" w:rsidRPr="00176C42">
        <w:rPr>
          <w:rFonts w:ascii="Arial" w:hAnsi="Arial" w:cs="Arial"/>
          <w:color w:val="000000"/>
          <w:sz w:val="22"/>
          <w:szCs w:val="22"/>
        </w:rPr>
        <w:t>rawo Zamówień Publicznych</w:t>
      </w:r>
      <w:r w:rsidR="00904A24" w:rsidRPr="00176C42">
        <w:rPr>
          <w:rFonts w:ascii="Arial" w:hAnsi="Arial" w:cs="Arial"/>
          <w:color w:val="000000"/>
          <w:sz w:val="22"/>
          <w:szCs w:val="22"/>
        </w:rPr>
        <w:t xml:space="preserve"> w związku z  art. 2 ust.1</w:t>
      </w:r>
      <w:r w:rsidR="00526E2C">
        <w:rPr>
          <w:rFonts w:ascii="Arial" w:hAnsi="Arial" w:cs="Arial"/>
          <w:color w:val="000000"/>
          <w:sz w:val="22"/>
          <w:szCs w:val="22"/>
        </w:rPr>
        <w:t xml:space="preserve"> pkt. 1</w:t>
      </w:r>
      <w:r w:rsidR="00904A24" w:rsidRPr="00176C42">
        <w:rPr>
          <w:rFonts w:ascii="Arial" w:hAnsi="Arial" w:cs="Arial"/>
          <w:color w:val="000000"/>
          <w:sz w:val="22"/>
          <w:szCs w:val="22"/>
        </w:rPr>
        <w:t xml:space="preserve"> i art. 30 ust. 4 tejże ustawy.</w:t>
      </w:r>
      <w:r w:rsidR="0001131D" w:rsidRPr="00176C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C61EC" w:rsidRPr="00176C42" w:rsidRDefault="007C61EC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E0BE9" w:rsidRPr="00176C42" w:rsidRDefault="00DE0BE9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§</w:t>
      </w:r>
      <w:r w:rsidR="00B804DA" w:rsidRPr="00176C42">
        <w:rPr>
          <w:rFonts w:ascii="Arial" w:hAnsi="Arial" w:cs="Arial"/>
          <w:color w:val="000000"/>
          <w:sz w:val="22"/>
          <w:szCs w:val="22"/>
        </w:rPr>
        <w:t xml:space="preserve"> 1</w:t>
      </w:r>
      <w:r w:rsidR="001128EC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>Przedmiot Umowy</w:t>
      </w:r>
    </w:p>
    <w:p w:rsidR="00D5787C" w:rsidRPr="00176C42" w:rsidRDefault="00DE0BE9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Przedmiotem Umowy jest świadczenie </w:t>
      </w:r>
      <w:r w:rsidR="00C329FB" w:rsidRPr="00176C42">
        <w:rPr>
          <w:rFonts w:ascii="Arial" w:hAnsi="Arial" w:cs="Arial"/>
          <w:color w:val="000000"/>
          <w:sz w:val="22"/>
          <w:szCs w:val="22"/>
        </w:rPr>
        <w:t xml:space="preserve">przez Operatora na rzecz Abonenta </w:t>
      </w:r>
      <w:r w:rsidRPr="00176C42">
        <w:rPr>
          <w:rFonts w:ascii="Arial" w:hAnsi="Arial" w:cs="Arial"/>
          <w:color w:val="000000"/>
          <w:sz w:val="22"/>
          <w:szCs w:val="22"/>
        </w:rPr>
        <w:t>usług telekomunikacyjnych o rodzaju i na warunk</w:t>
      </w:r>
      <w:r w:rsidR="00B804DA" w:rsidRPr="00176C42">
        <w:rPr>
          <w:rFonts w:ascii="Arial" w:hAnsi="Arial" w:cs="Arial"/>
          <w:color w:val="000000"/>
          <w:sz w:val="22"/>
          <w:szCs w:val="22"/>
        </w:rPr>
        <w:t xml:space="preserve">ach określonych </w:t>
      </w:r>
      <w:r w:rsidR="000F0C0C" w:rsidRPr="00176C42">
        <w:rPr>
          <w:rFonts w:ascii="Arial" w:hAnsi="Arial" w:cs="Arial"/>
          <w:color w:val="000000"/>
          <w:sz w:val="22"/>
          <w:szCs w:val="22"/>
        </w:rPr>
        <w:t>w</w:t>
      </w:r>
      <w:r w:rsidR="001128EC" w:rsidRPr="00176C42">
        <w:rPr>
          <w:rFonts w:ascii="Arial" w:hAnsi="Arial" w:cs="Arial"/>
          <w:color w:val="000000"/>
          <w:sz w:val="22"/>
          <w:szCs w:val="22"/>
        </w:rPr>
        <w:t xml:space="preserve"> Z</w:t>
      </w:r>
      <w:r w:rsidR="00FA356C" w:rsidRPr="00176C42">
        <w:rPr>
          <w:rFonts w:ascii="Arial" w:hAnsi="Arial" w:cs="Arial"/>
          <w:color w:val="000000"/>
          <w:sz w:val="22"/>
          <w:szCs w:val="22"/>
        </w:rPr>
        <w:t>ałącznik</w:t>
      </w:r>
      <w:r w:rsidR="000F0C0C" w:rsidRPr="00176C42">
        <w:rPr>
          <w:rFonts w:ascii="Arial" w:hAnsi="Arial" w:cs="Arial"/>
          <w:color w:val="000000"/>
          <w:sz w:val="22"/>
          <w:szCs w:val="22"/>
        </w:rPr>
        <w:t xml:space="preserve">u </w:t>
      </w:r>
      <w:r w:rsidR="00695792" w:rsidRPr="00176C42">
        <w:rPr>
          <w:rFonts w:ascii="Arial" w:hAnsi="Arial" w:cs="Arial"/>
          <w:color w:val="000000"/>
          <w:sz w:val="22"/>
          <w:szCs w:val="22"/>
        </w:rPr>
        <w:t xml:space="preserve">1 </w:t>
      </w:r>
      <w:r w:rsidR="000F0C0C" w:rsidRPr="00176C42">
        <w:rPr>
          <w:rFonts w:ascii="Arial" w:hAnsi="Arial" w:cs="Arial"/>
          <w:color w:val="000000"/>
          <w:sz w:val="22"/>
          <w:szCs w:val="22"/>
        </w:rPr>
        <w:t>do niniejszej Umowy</w:t>
      </w:r>
      <w:r w:rsidR="00B43E9F" w:rsidRPr="00176C42">
        <w:rPr>
          <w:rFonts w:ascii="Arial" w:hAnsi="Arial" w:cs="Arial"/>
          <w:color w:val="000000"/>
          <w:sz w:val="22"/>
          <w:szCs w:val="22"/>
        </w:rPr>
        <w:t xml:space="preserve"> będącym </w:t>
      </w:r>
      <w:r w:rsidR="00E130B8" w:rsidRPr="00176C42">
        <w:rPr>
          <w:rFonts w:ascii="Arial" w:hAnsi="Arial" w:cs="Arial"/>
          <w:color w:val="000000"/>
          <w:sz w:val="22"/>
          <w:szCs w:val="22"/>
        </w:rPr>
        <w:t>jednocześnie Formularzem</w:t>
      </w:r>
      <w:r w:rsidR="00AD2FE6" w:rsidRPr="00176C42">
        <w:rPr>
          <w:rFonts w:ascii="Arial" w:hAnsi="Arial" w:cs="Arial"/>
          <w:color w:val="000000"/>
          <w:sz w:val="22"/>
          <w:szCs w:val="22"/>
        </w:rPr>
        <w:t xml:space="preserve"> Cenowy</w:t>
      </w:r>
      <w:r w:rsidR="00B43E9F" w:rsidRPr="00176C42">
        <w:rPr>
          <w:rFonts w:ascii="Arial" w:hAnsi="Arial" w:cs="Arial"/>
          <w:color w:val="000000"/>
          <w:sz w:val="22"/>
          <w:szCs w:val="22"/>
        </w:rPr>
        <w:t>m.</w:t>
      </w:r>
    </w:p>
    <w:p w:rsidR="003E6470" w:rsidRPr="00176C42" w:rsidRDefault="003E6470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5787C" w:rsidRPr="00176C42" w:rsidRDefault="00D5787C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§ 2 Wzajemne zobowiązania stron</w:t>
      </w:r>
    </w:p>
    <w:p w:rsidR="00BC3148" w:rsidRPr="00176C42" w:rsidRDefault="00D5787C" w:rsidP="00BC3148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Abonent zobowiązuje się zapewnić Operatorowi w celu realizacji przedmiotu umowy, dostęp do miejsc świadczenia usług, w tym budynków i pomieszczeń w budynkach, na czas wykonywania prac instalacyjnych i konserwacyjnych.</w:t>
      </w:r>
    </w:p>
    <w:p w:rsidR="00BC3148" w:rsidRPr="00176C42" w:rsidRDefault="00D5787C" w:rsidP="00BC3148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Operator zobowiązuje się do świadczenia na rzecz Abonenta w sposób ciągły, usług telekomunikacyjnych w szczególności usług dzierżawy łącz na zasadach określonych w Umowie, Regulaminie. </w:t>
      </w:r>
    </w:p>
    <w:p w:rsidR="00BC3148" w:rsidRPr="00176C42" w:rsidRDefault="00D5787C" w:rsidP="00BC3148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lastRenderedPageBreak/>
        <w:t xml:space="preserve">Operator zobowiązuje się do nieodpłatnego dostępu do systemu monitoringu stanu i statystyk łącza a przede wszystkim: </w:t>
      </w:r>
    </w:p>
    <w:p w:rsidR="00BC3148" w:rsidRPr="00176C42" w:rsidRDefault="00D5787C" w:rsidP="00BC3148">
      <w:pPr>
        <w:pStyle w:val="Akapitzlist"/>
        <w:numPr>
          <w:ilvl w:val="1"/>
          <w:numId w:val="4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Czasu dostępności każdego punktu łącza; </w:t>
      </w:r>
    </w:p>
    <w:p w:rsidR="00D5787C" w:rsidRPr="00176C42" w:rsidRDefault="00D5787C" w:rsidP="00BC3148">
      <w:pPr>
        <w:pStyle w:val="Akapitzlist"/>
        <w:numPr>
          <w:ilvl w:val="1"/>
          <w:numId w:val="4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Wykorzystania przyznanego pasma.</w:t>
      </w:r>
    </w:p>
    <w:p w:rsidR="00263482" w:rsidRPr="00176C42" w:rsidRDefault="00263482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E0BE9" w:rsidRPr="00176C42" w:rsidRDefault="00DE0BE9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§ </w:t>
      </w:r>
      <w:r w:rsidR="00D5787C" w:rsidRPr="00176C42">
        <w:rPr>
          <w:rFonts w:ascii="Arial" w:hAnsi="Arial" w:cs="Arial"/>
          <w:color w:val="000000"/>
          <w:sz w:val="22"/>
          <w:szCs w:val="22"/>
        </w:rPr>
        <w:t>3</w:t>
      </w:r>
      <w:r w:rsidR="001128EC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>Czas trwania Umowy</w:t>
      </w:r>
    </w:p>
    <w:p w:rsidR="00DE0BE9" w:rsidRPr="00176C42" w:rsidRDefault="00DE0BE9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Umowa zawarta jest na czas określony od 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1</w:t>
      </w:r>
      <w:r w:rsidR="00BD5217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96149C" w:rsidRPr="00176C42">
        <w:rPr>
          <w:rFonts w:ascii="Arial" w:hAnsi="Arial" w:cs="Arial"/>
          <w:color w:val="000000"/>
          <w:sz w:val="22"/>
          <w:szCs w:val="22"/>
        </w:rPr>
        <w:t>kwietnia</w:t>
      </w:r>
      <w:r w:rsidR="00435FF6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85148E" w:rsidRPr="00176C42">
        <w:rPr>
          <w:rFonts w:ascii="Arial" w:hAnsi="Arial" w:cs="Arial"/>
          <w:color w:val="000000"/>
          <w:sz w:val="22"/>
          <w:szCs w:val="22"/>
        </w:rPr>
        <w:t>20</w:t>
      </w:r>
      <w:r w:rsidR="00FC4F68" w:rsidRPr="00176C42">
        <w:rPr>
          <w:rFonts w:ascii="Arial" w:hAnsi="Arial" w:cs="Arial"/>
          <w:color w:val="000000"/>
          <w:sz w:val="22"/>
          <w:szCs w:val="22"/>
        </w:rPr>
        <w:t>2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4</w:t>
      </w:r>
      <w:r w:rsidR="00BD5217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do </w:t>
      </w:r>
      <w:r w:rsidR="0085148E" w:rsidRPr="00176C42">
        <w:rPr>
          <w:rFonts w:ascii="Arial" w:hAnsi="Arial" w:cs="Arial"/>
          <w:color w:val="000000"/>
          <w:sz w:val="22"/>
          <w:szCs w:val="22"/>
        </w:rPr>
        <w:t>3</w:t>
      </w:r>
      <w:r w:rsidR="002A10F5" w:rsidRPr="00176C42">
        <w:rPr>
          <w:rFonts w:ascii="Arial" w:hAnsi="Arial" w:cs="Arial"/>
          <w:color w:val="000000"/>
          <w:sz w:val="22"/>
          <w:szCs w:val="22"/>
        </w:rPr>
        <w:t>1 marca</w:t>
      </w:r>
      <w:r w:rsidR="0085148E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E56A48" w:rsidRPr="00176C42">
        <w:rPr>
          <w:rFonts w:ascii="Arial" w:hAnsi="Arial" w:cs="Arial"/>
          <w:color w:val="000000"/>
          <w:sz w:val="22"/>
          <w:szCs w:val="22"/>
        </w:rPr>
        <w:t>20</w:t>
      </w:r>
      <w:r w:rsidR="00FC4F68" w:rsidRPr="00176C42">
        <w:rPr>
          <w:rFonts w:ascii="Arial" w:hAnsi="Arial" w:cs="Arial"/>
          <w:color w:val="000000"/>
          <w:sz w:val="22"/>
          <w:szCs w:val="22"/>
        </w:rPr>
        <w:t>2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6</w:t>
      </w:r>
      <w:r w:rsidR="001128EC" w:rsidRPr="00176C42">
        <w:rPr>
          <w:rFonts w:ascii="Arial" w:hAnsi="Arial" w:cs="Arial"/>
          <w:color w:val="000000"/>
          <w:sz w:val="22"/>
          <w:szCs w:val="22"/>
        </w:rPr>
        <w:t>.</w:t>
      </w:r>
    </w:p>
    <w:p w:rsidR="000718AB" w:rsidRPr="00176C42" w:rsidRDefault="000718AB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B5111" w:rsidRPr="00176C42" w:rsidRDefault="00D5787C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§ 4 </w:t>
      </w:r>
      <w:r w:rsidR="008B5111" w:rsidRPr="00176C42">
        <w:rPr>
          <w:rFonts w:ascii="Arial" w:hAnsi="Arial" w:cs="Arial"/>
          <w:color w:val="000000"/>
          <w:sz w:val="22"/>
          <w:szCs w:val="22"/>
        </w:rPr>
        <w:t>Warunki płatności</w:t>
      </w:r>
    </w:p>
    <w:p w:rsidR="00EE334B" w:rsidRPr="00176C42" w:rsidRDefault="00EE334B" w:rsidP="00BC3148">
      <w:pPr>
        <w:numPr>
          <w:ilvl w:val="0"/>
          <w:numId w:val="13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Całkowita wartość Umowy wynosi 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brutto</w:t>
      </w:r>
      <w:r w:rsidR="00C01026" w:rsidRPr="00176C42">
        <w:rPr>
          <w:rFonts w:ascii="Arial" w:hAnsi="Arial" w:cs="Arial"/>
          <w:color w:val="000000"/>
          <w:sz w:val="22"/>
          <w:szCs w:val="22"/>
        </w:rPr>
        <w:t xml:space="preserve"> (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="00195E8C" w:rsidRPr="00176C42">
        <w:rPr>
          <w:rFonts w:ascii="Arial" w:hAnsi="Arial" w:cs="Arial"/>
          <w:color w:val="000000"/>
          <w:sz w:val="22"/>
          <w:szCs w:val="22"/>
        </w:rPr>
        <w:t>)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w tym podatek VAT</w:t>
      </w:r>
      <w:r w:rsidR="00C01026" w:rsidRPr="00176C42">
        <w:rPr>
          <w:rFonts w:ascii="Arial" w:hAnsi="Arial" w:cs="Arial"/>
          <w:color w:val="000000"/>
          <w:sz w:val="22"/>
          <w:szCs w:val="22"/>
        </w:rPr>
        <w:t xml:space="preserve"> w kwocie 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……………………</w:t>
      </w:r>
      <w:r w:rsidR="00852B51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BD5217" w:rsidRPr="00176C42">
        <w:rPr>
          <w:rFonts w:ascii="Arial" w:hAnsi="Arial" w:cs="Arial"/>
          <w:color w:val="000000"/>
          <w:sz w:val="22"/>
          <w:szCs w:val="22"/>
        </w:rPr>
        <w:t>zł (</w:t>
      </w:r>
      <w:r w:rsidR="00BC3148" w:rsidRPr="00176C42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  <w:r w:rsidR="00195E8C" w:rsidRPr="00176C42">
        <w:rPr>
          <w:rFonts w:ascii="Arial" w:hAnsi="Arial" w:cs="Arial"/>
          <w:color w:val="000000"/>
          <w:sz w:val="22"/>
          <w:szCs w:val="22"/>
        </w:rPr>
        <w:t>)</w:t>
      </w:r>
    </w:p>
    <w:p w:rsidR="00F92E5F" w:rsidRPr="00176C42" w:rsidRDefault="00F92E5F" w:rsidP="00876D91">
      <w:pPr>
        <w:numPr>
          <w:ilvl w:val="0"/>
          <w:numId w:val="13"/>
        </w:numPr>
        <w:tabs>
          <w:tab w:val="left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Faktury będą wystawiane za okresy miesięczne</w:t>
      </w:r>
      <w:r w:rsidR="00876D91">
        <w:rPr>
          <w:rFonts w:ascii="Arial" w:hAnsi="Arial" w:cs="Arial"/>
          <w:color w:val="000000"/>
          <w:sz w:val="22"/>
          <w:szCs w:val="22"/>
        </w:rPr>
        <w:t xml:space="preserve">, z terminem płatności </w:t>
      </w:r>
      <w:r w:rsidR="00876D91" w:rsidRPr="00876D91">
        <w:rPr>
          <w:rFonts w:ascii="Arial" w:hAnsi="Arial" w:cs="Arial"/>
          <w:color w:val="000000"/>
          <w:sz w:val="22"/>
          <w:szCs w:val="22"/>
        </w:rPr>
        <w:t xml:space="preserve"> do 30 dni licząc od dnia następnego po dacie wystawienia faktury</w:t>
      </w:r>
      <w:r w:rsidR="00876D91">
        <w:rPr>
          <w:rFonts w:ascii="Arial" w:hAnsi="Arial" w:cs="Arial"/>
          <w:color w:val="000000"/>
          <w:sz w:val="22"/>
          <w:szCs w:val="22"/>
        </w:rPr>
        <w:t>.</w:t>
      </w:r>
    </w:p>
    <w:p w:rsidR="00F92E5F" w:rsidRPr="00176C42" w:rsidRDefault="00F92E5F" w:rsidP="00BC3148">
      <w:pPr>
        <w:numPr>
          <w:ilvl w:val="0"/>
          <w:numId w:val="13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Abonament miesięczny za przedmiot umowy wynosi …………………………… brutto (……………………………) w tym podatek VAT w kwocie …………………… zł</w:t>
      </w:r>
      <w:r w:rsidR="00176C42">
        <w:rPr>
          <w:rFonts w:ascii="Arial" w:hAnsi="Arial" w:cs="Arial"/>
          <w:color w:val="000000"/>
          <w:sz w:val="22"/>
          <w:szCs w:val="22"/>
        </w:rPr>
        <w:t xml:space="preserve"> (</w:t>
      </w:r>
      <w:r w:rsidRPr="00176C42">
        <w:rPr>
          <w:rFonts w:ascii="Arial" w:hAnsi="Arial" w:cs="Arial"/>
          <w:color w:val="000000"/>
          <w:sz w:val="22"/>
          <w:szCs w:val="22"/>
        </w:rPr>
        <w:t>……………………………)</w:t>
      </w:r>
    </w:p>
    <w:p w:rsidR="00195E8C" w:rsidRPr="00176C42" w:rsidRDefault="008A2836" w:rsidP="00F92E5F">
      <w:pPr>
        <w:numPr>
          <w:ilvl w:val="0"/>
          <w:numId w:val="13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Operator</w:t>
      </w:r>
      <w:r w:rsidR="00195E8C" w:rsidRPr="00176C42">
        <w:rPr>
          <w:rFonts w:ascii="Arial" w:hAnsi="Arial" w:cs="Arial"/>
          <w:color w:val="000000"/>
          <w:sz w:val="22"/>
          <w:szCs w:val="22"/>
        </w:rPr>
        <w:t xml:space="preserve"> oświadcza że wskazany w umowie oraz na fakturze VAT rachunek rozliczeniowy jest umieszczony na białej liście podatników podatku VAT i umożliwia dokonanie płatności z zastosowaniem mechanizmu podzielonej płatności. W przypadku wskazania na fakturze VAT rachunku rozliczeniowego niewymienionego na białej liście, </w:t>
      </w:r>
      <w:r w:rsidR="00C454AA">
        <w:rPr>
          <w:rFonts w:ascii="Arial" w:hAnsi="Arial" w:cs="Arial"/>
          <w:color w:val="000000"/>
          <w:sz w:val="22"/>
          <w:szCs w:val="22"/>
        </w:rPr>
        <w:t>Abonent</w:t>
      </w:r>
      <w:r w:rsidR="00C454AA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195E8C" w:rsidRPr="00176C42">
        <w:rPr>
          <w:rFonts w:ascii="Arial" w:hAnsi="Arial" w:cs="Arial"/>
          <w:color w:val="000000"/>
          <w:sz w:val="22"/>
          <w:szCs w:val="22"/>
        </w:rPr>
        <w:t xml:space="preserve">dokona płatności na inny podany na białej liście rachunek rozliczeniowy </w:t>
      </w:r>
      <w:r w:rsidR="00C454AA">
        <w:rPr>
          <w:rFonts w:ascii="Arial" w:hAnsi="Arial" w:cs="Arial"/>
          <w:color w:val="000000"/>
          <w:sz w:val="22"/>
          <w:szCs w:val="22"/>
        </w:rPr>
        <w:t>Operatora</w:t>
      </w:r>
      <w:r w:rsidR="00195E8C" w:rsidRPr="00176C42">
        <w:rPr>
          <w:rFonts w:ascii="Arial" w:hAnsi="Arial" w:cs="Arial"/>
          <w:color w:val="000000"/>
          <w:sz w:val="22"/>
          <w:szCs w:val="22"/>
        </w:rPr>
        <w:t>, a w przypadku braku rachunku rozliczeniowego na białej liście, na rachunek podany na fakturze VAT z zastosowaniem art. 117ba § 3 pkt 2 ustawy z dnia 20 sierpnia 1997 r. Ordynacja podatkowa.</w:t>
      </w:r>
    </w:p>
    <w:p w:rsidR="00195E8C" w:rsidRPr="00176C42" w:rsidRDefault="00C454AA" w:rsidP="00F92E5F">
      <w:pPr>
        <w:numPr>
          <w:ilvl w:val="0"/>
          <w:numId w:val="13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Abonent </w:t>
      </w:r>
      <w:r w:rsidR="00195E8C" w:rsidRPr="00176C42">
        <w:rPr>
          <w:rFonts w:ascii="Arial" w:hAnsi="Arial" w:cs="Arial"/>
          <w:color w:val="000000"/>
          <w:sz w:val="22"/>
          <w:szCs w:val="22"/>
        </w:rPr>
        <w:t>nie ponosi odpowiedzialności za płatność po terminie określonym w umowie spowodowaną brakiem możliwości dokonania płatności z zastosowaniem mechanizmu podzielonej płatności w szczególności związanym z brakiem właściwego rachunku rozliczeniowego na fakturze.</w:t>
      </w:r>
    </w:p>
    <w:p w:rsidR="00195E8C" w:rsidRPr="00176C42" w:rsidRDefault="00195E8C" w:rsidP="00F92E5F">
      <w:pPr>
        <w:numPr>
          <w:ilvl w:val="0"/>
          <w:numId w:val="13"/>
        </w:numPr>
        <w:tabs>
          <w:tab w:val="clear" w:pos="360"/>
          <w:tab w:val="left" w:pos="284"/>
        </w:tabs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Właściwy dla </w:t>
      </w:r>
      <w:r w:rsidR="00C454AA">
        <w:rPr>
          <w:rFonts w:ascii="Arial" w:hAnsi="Arial" w:cs="Arial"/>
          <w:color w:val="000000"/>
          <w:sz w:val="22"/>
          <w:szCs w:val="22"/>
        </w:rPr>
        <w:t xml:space="preserve">Operatora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Urząd Skarbowy: </w:t>
      </w:r>
      <w:r w:rsidR="00C549DE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195E8C" w:rsidRPr="00176C42" w:rsidRDefault="00195E8C" w:rsidP="00BC3148">
      <w:pPr>
        <w:numPr>
          <w:ilvl w:val="0"/>
          <w:numId w:val="13"/>
        </w:numPr>
        <w:tabs>
          <w:tab w:val="left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Termin płatności uważa się za zachowany w dniu obciążenia rachunku bankowego </w:t>
      </w:r>
      <w:r w:rsidR="00C454AA">
        <w:rPr>
          <w:rFonts w:ascii="Arial" w:hAnsi="Arial" w:cs="Arial"/>
          <w:color w:val="000000"/>
          <w:sz w:val="22"/>
          <w:szCs w:val="22"/>
        </w:rPr>
        <w:t>Abonenta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95E8C" w:rsidRPr="00176C42" w:rsidRDefault="00195E8C" w:rsidP="00BC3148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 przypadku wystawienia faktury elektronicznej </w:t>
      </w:r>
      <w:r w:rsidR="00C454AA">
        <w:rPr>
          <w:rFonts w:ascii="Arial" w:hAnsi="Arial" w:cs="Arial"/>
          <w:color w:val="000000"/>
          <w:sz w:val="22"/>
          <w:szCs w:val="22"/>
        </w:rPr>
        <w:t>Abonent</w:t>
      </w:r>
      <w:r w:rsidR="00C454AA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przyjmie od </w:t>
      </w:r>
      <w:r w:rsidR="00C454AA">
        <w:rPr>
          <w:rFonts w:ascii="Arial" w:hAnsi="Arial" w:cs="Arial"/>
          <w:color w:val="000000"/>
          <w:sz w:val="22"/>
          <w:szCs w:val="22"/>
        </w:rPr>
        <w:t>Operatora</w:t>
      </w:r>
      <w:r w:rsidR="00C454AA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ustrukturyzowane faktury elektroniczne przesłane za pośrednictwem Platformy Elektronicznego Fakturowania zgodnie z przepisami ustawy z dnia 9 listopada 2018 roku o elektronicznym fakturowaniu w zamówieniach publicznych, koncesjach na roboty budowlane lub usługi oraz partnerstwie publiczno-prywatnym. </w:t>
      </w:r>
      <w:r w:rsidR="00C454AA">
        <w:rPr>
          <w:rFonts w:ascii="Arial" w:hAnsi="Arial" w:cs="Arial"/>
          <w:color w:val="000000"/>
          <w:sz w:val="22"/>
          <w:szCs w:val="22"/>
        </w:rPr>
        <w:t>Abonent</w:t>
      </w:r>
      <w:r w:rsidR="00C454AA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upoważnia do odbioru faktury elektronicznej wystawionej zgodnie z niniejszą umową, następującą jednostkę organizacyjną: Wydział Obsługi Urzędu Miasta Poznania.  </w:t>
      </w:r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Faktura elektroniczna powinna zawierać następujące dane;</w:t>
      </w:r>
      <w:r w:rsidR="00176C42">
        <w:rPr>
          <w:rFonts w:ascii="Arial" w:hAnsi="Arial" w:cs="Arial"/>
          <w:color w:val="000000"/>
          <w:sz w:val="22"/>
          <w:szCs w:val="22"/>
        </w:rPr>
        <w:br/>
      </w:r>
      <w:r w:rsidR="00176C42"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bookmarkEnd w:id="0"/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lastRenderedPageBreak/>
        <w:t>NABYWCA;</w:t>
      </w:r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Miasto Poznań</w:t>
      </w:r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pl. Kolegiacki 17</w:t>
      </w:r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61-841 Poznań</w:t>
      </w:r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NIP : 2090001440</w:t>
      </w:r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ODBIORCA;</w:t>
      </w:r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Wydział Obsługi Urzędu Miasta Poznania</w:t>
      </w:r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pl. Kolegiacki 17, 61-841 Poznań</w:t>
      </w:r>
    </w:p>
    <w:p w:rsidR="00195E8C" w:rsidRPr="00176C42" w:rsidRDefault="00195E8C" w:rsidP="00BC3148">
      <w:pPr>
        <w:autoSpaceDE w:val="0"/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GLN 5907459620061</w:t>
      </w:r>
    </w:p>
    <w:p w:rsidR="00195E8C" w:rsidRPr="00176C42" w:rsidRDefault="00195E8C" w:rsidP="00BC3148">
      <w:pPr>
        <w:spacing w:line="360" w:lineRule="auto"/>
        <w:ind w:left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Numer GLN identyfikuje jednostkę organizacyjną zamawiającego upoważnioną do odbioru faktury.</w:t>
      </w:r>
    </w:p>
    <w:p w:rsidR="00195E8C" w:rsidRPr="00176C42" w:rsidRDefault="00C454AA" w:rsidP="00BC3148">
      <w:pPr>
        <w:numPr>
          <w:ilvl w:val="0"/>
          <w:numId w:val="13"/>
        </w:numPr>
        <w:suppressAutoHyphens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Abonent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195E8C" w:rsidRPr="00176C42">
        <w:rPr>
          <w:rFonts w:ascii="Arial" w:hAnsi="Arial" w:cs="Arial"/>
          <w:color w:val="000000"/>
          <w:sz w:val="22"/>
          <w:szCs w:val="22"/>
        </w:rPr>
        <w:t>nie wyraża zgody na otrzymywanie faktur elektronicznych na innych zasadach niż określone w ustawie z dnia 9 listopada 2018 roku o elektronicznym fakturowaniu w zamówieniach publicznych, koncesjach na roboty budowlane lub usługi oraz partnerstwie publiczno-prywatnym (Dz.U z 2020 poz.1666 z późn.zm.).</w:t>
      </w:r>
    </w:p>
    <w:p w:rsidR="00F92E5F" w:rsidRPr="00176C42" w:rsidRDefault="00F92E5F" w:rsidP="00F92E5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Od dnia wejścia w życie zapisów ustawy z dnia 16 czerwca 2023 r. o zmianie ustawy o podatku od towarów i usług oraz niektórych innych ustaw (Dz. U. 2023 poz. 1598), wprowadzającej termin obligatoryjnego obowiązku wystawiania faktur wyłącznie drogą elektroniczną przy użyciu Krajowego Systemu e-Faktur (dalej „</w:t>
      </w:r>
      <w:proofErr w:type="spellStart"/>
      <w:r w:rsidRPr="00176C42">
        <w:rPr>
          <w:rFonts w:ascii="Arial" w:hAnsi="Arial" w:cs="Arial"/>
          <w:color w:val="000000"/>
          <w:sz w:val="22"/>
          <w:szCs w:val="22"/>
        </w:rPr>
        <w:t>KSeF</w:t>
      </w:r>
      <w:proofErr w:type="spellEnd"/>
      <w:r w:rsidRPr="00176C42">
        <w:rPr>
          <w:rFonts w:ascii="Arial" w:hAnsi="Arial" w:cs="Arial"/>
          <w:color w:val="000000"/>
          <w:sz w:val="22"/>
          <w:szCs w:val="22"/>
        </w:rPr>
        <w:t>”), w miejsce zapisów</w:t>
      </w:r>
      <w:r w:rsidR="00C454AA">
        <w:rPr>
          <w:rFonts w:ascii="Arial" w:hAnsi="Arial" w:cs="Arial"/>
          <w:color w:val="000000"/>
          <w:sz w:val="22"/>
          <w:szCs w:val="22"/>
        </w:rPr>
        <w:t xml:space="preserve"> ust. 4- 9</w:t>
      </w:r>
      <w:r w:rsidRPr="00176C42">
        <w:rPr>
          <w:rFonts w:ascii="Arial" w:hAnsi="Arial" w:cs="Arial"/>
          <w:color w:val="000000"/>
          <w:sz w:val="22"/>
          <w:szCs w:val="22"/>
        </w:rPr>
        <w:t>, stosuje się  poniższe postanowienia.</w:t>
      </w:r>
    </w:p>
    <w:p w:rsidR="00F92E5F" w:rsidRPr="00176C42" w:rsidRDefault="00F92E5F" w:rsidP="00F92E5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Faktura ustrukturyzowana w postaci elektronicznej wystawiona przy użyciu </w:t>
      </w:r>
      <w:proofErr w:type="spellStart"/>
      <w:r w:rsidRPr="00176C42">
        <w:rPr>
          <w:rFonts w:ascii="Arial" w:hAnsi="Arial" w:cs="Arial"/>
          <w:color w:val="000000"/>
          <w:sz w:val="22"/>
          <w:szCs w:val="22"/>
        </w:rPr>
        <w:t>KSeF</w:t>
      </w:r>
      <w:proofErr w:type="spellEnd"/>
      <w:r w:rsidRPr="00176C42">
        <w:rPr>
          <w:rFonts w:ascii="Arial" w:hAnsi="Arial" w:cs="Arial"/>
          <w:color w:val="000000"/>
          <w:sz w:val="22"/>
          <w:szCs w:val="22"/>
        </w:rPr>
        <w:t xml:space="preserve"> musi zawierać następujące dane zamawiającego w strukturze logicznej XSD (</w:t>
      </w:r>
      <w:proofErr w:type="spellStart"/>
      <w:r w:rsidRPr="00176C42">
        <w:rPr>
          <w:rFonts w:ascii="Arial" w:hAnsi="Arial" w:cs="Arial"/>
          <w:color w:val="000000"/>
          <w:sz w:val="22"/>
          <w:szCs w:val="22"/>
        </w:rPr>
        <w:t>schema</w:t>
      </w:r>
      <w:proofErr w:type="spellEnd"/>
      <w:r w:rsidRPr="00176C42">
        <w:rPr>
          <w:rFonts w:ascii="Arial" w:hAnsi="Arial" w:cs="Arial"/>
          <w:color w:val="000000"/>
          <w:sz w:val="22"/>
          <w:szCs w:val="22"/>
        </w:rPr>
        <w:t xml:space="preserve"> FA-2):</w:t>
      </w:r>
    </w:p>
    <w:p w:rsidR="00F92E5F" w:rsidRPr="00176C42" w:rsidRDefault="00F92E5F" w:rsidP="00F92E5F">
      <w:pPr>
        <w:pStyle w:val="Akapitzlist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- Podmiot 2 jako Zamawiający</w:t>
      </w:r>
      <w:r w:rsidR="00C454AA">
        <w:rPr>
          <w:rFonts w:ascii="Arial" w:hAnsi="Arial" w:cs="Arial"/>
          <w:color w:val="000000"/>
          <w:sz w:val="22"/>
          <w:szCs w:val="22"/>
        </w:rPr>
        <w:t>/Abonent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: </w:t>
      </w:r>
      <w:r w:rsidR="00C549DE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>Miasto Poznań</w:t>
      </w:r>
    </w:p>
    <w:p w:rsidR="00F92E5F" w:rsidRPr="00176C42" w:rsidRDefault="00F92E5F" w:rsidP="00F92E5F">
      <w:pPr>
        <w:pStyle w:val="Akapitzlist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C549DE">
        <w:rPr>
          <w:rFonts w:ascii="Arial" w:hAnsi="Arial" w:cs="Arial"/>
          <w:color w:val="000000"/>
          <w:sz w:val="22"/>
          <w:szCs w:val="22"/>
        </w:rPr>
        <w:tab/>
      </w:r>
      <w:r w:rsidR="00C454AA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176C42">
        <w:rPr>
          <w:rFonts w:ascii="Arial" w:hAnsi="Arial" w:cs="Arial"/>
          <w:color w:val="000000"/>
          <w:sz w:val="22"/>
          <w:szCs w:val="22"/>
        </w:rPr>
        <w:t>plac Kolegiacki 17</w:t>
      </w:r>
    </w:p>
    <w:p w:rsidR="00F92E5F" w:rsidRPr="00176C42" w:rsidRDefault="00F92E5F" w:rsidP="00F92E5F">
      <w:pPr>
        <w:pStyle w:val="Akapitzlist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C549DE">
        <w:rPr>
          <w:rFonts w:ascii="Arial" w:hAnsi="Arial" w:cs="Arial"/>
          <w:color w:val="000000"/>
          <w:sz w:val="22"/>
          <w:szCs w:val="22"/>
        </w:rPr>
        <w:tab/>
      </w:r>
      <w:r w:rsidR="00C454AA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176C42">
        <w:rPr>
          <w:rFonts w:ascii="Arial" w:hAnsi="Arial" w:cs="Arial"/>
          <w:color w:val="000000"/>
          <w:sz w:val="22"/>
          <w:szCs w:val="22"/>
        </w:rPr>
        <w:t>61-841 Poznań</w:t>
      </w:r>
    </w:p>
    <w:p w:rsidR="00F92E5F" w:rsidRPr="00176C42" w:rsidRDefault="00F92E5F" w:rsidP="00F92E5F">
      <w:pPr>
        <w:pStyle w:val="Akapitzlist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C549DE">
        <w:rPr>
          <w:rFonts w:ascii="Arial" w:hAnsi="Arial" w:cs="Arial"/>
          <w:color w:val="000000"/>
          <w:sz w:val="22"/>
          <w:szCs w:val="22"/>
        </w:rPr>
        <w:tab/>
      </w:r>
      <w:r w:rsidR="00C454AA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176C42">
        <w:rPr>
          <w:rFonts w:ascii="Arial" w:hAnsi="Arial" w:cs="Arial"/>
          <w:color w:val="000000"/>
          <w:sz w:val="22"/>
          <w:szCs w:val="22"/>
        </w:rPr>
        <w:t>NIP: 2090001440</w:t>
      </w:r>
    </w:p>
    <w:p w:rsidR="00F92E5F" w:rsidRPr="00176C42" w:rsidRDefault="00F92E5F" w:rsidP="00F92E5F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:rsidR="00F92E5F" w:rsidRPr="00176C42" w:rsidRDefault="00F92E5F" w:rsidP="00F92E5F">
      <w:pPr>
        <w:pStyle w:val="Akapitzlist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Dla Wydziałów i Biur Urzędu Miasta Poznania:</w:t>
      </w:r>
    </w:p>
    <w:p w:rsidR="00F92E5F" w:rsidRPr="00176C42" w:rsidRDefault="00F92E5F" w:rsidP="00F92E5F">
      <w:pPr>
        <w:pStyle w:val="Akapitzlist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- Podmiot 3 jako Odbiorca: </w:t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="00C549DE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>Urząd Miasta Poznania – Wydział Obsługi Urzędu</w:t>
      </w:r>
    </w:p>
    <w:p w:rsidR="00F92E5F" w:rsidRPr="00176C42" w:rsidRDefault="00F92E5F" w:rsidP="00F92E5F">
      <w:pPr>
        <w:pStyle w:val="Akapitzlist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="00C549DE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>Plac Kolegiacki 17</w:t>
      </w:r>
    </w:p>
    <w:p w:rsidR="00F92E5F" w:rsidRPr="00176C42" w:rsidRDefault="00F92E5F" w:rsidP="00C549DE">
      <w:pPr>
        <w:pStyle w:val="Akapitzlist"/>
        <w:ind w:left="3556" w:firstLine="698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61-841 Poznań</w:t>
      </w:r>
    </w:p>
    <w:p w:rsidR="00F92E5F" w:rsidRPr="00176C42" w:rsidRDefault="00F92E5F" w:rsidP="00F92E5F">
      <w:pPr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 w:rsidR="00C549DE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>NIP: 7781029225</w:t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  <w:r w:rsidRPr="00176C42">
        <w:rPr>
          <w:rFonts w:ascii="Arial" w:hAnsi="Arial" w:cs="Arial"/>
          <w:color w:val="000000"/>
          <w:sz w:val="22"/>
          <w:szCs w:val="22"/>
        </w:rPr>
        <w:tab/>
      </w:r>
    </w:p>
    <w:p w:rsidR="00F92E5F" w:rsidRPr="00176C42" w:rsidRDefault="00F92E5F" w:rsidP="00F92E5F">
      <w:pPr>
        <w:pStyle w:val="Akapitzlist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92E5F" w:rsidRPr="00176C42" w:rsidRDefault="00C454AA" w:rsidP="00F92E5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Abonent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F92E5F" w:rsidRPr="00176C42">
        <w:rPr>
          <w:rFonts w:ascii="Arial" w:hAnsi="Arial" w:cs="Arial"/>
          <w:color w:val="000000"/>
          <w:sz w:val="22"/>
          <w:szCs w:val="22"/>
        </w:rPr>
        <w:t xml:space="preserve">nie wyraża zgody na otrzymywanie wizualizacji faktury ustrukturyzowanej drogą mailową, skanem, faxem lub innym komunikatorem za wyjątkiem niedostępności lub awarii </w:t>
      </w:r>
      <w:proofErr w:type="spellStart"/>
      <w:r w:rsidR="00F92E5F" w:rsidRPr="00176C42">
        <w:rPr>
          <w:rFonts w:ascii="Arial" w:hAnsi="Arial" w:cs="Arial"/>
          <w:color w:val="000000"/>
          <w:sz w:val="22"/>
          <w:szCs w:val="22"/>
        </w:rPr>
        <w:t>KSeF</w:t>
      </w:r>
      <w:proofErr w:type="spellEnd"/>
      <w:r w:rsidR="00F92E5F" w:rsidRPr="00176C42">
        <w:rPr>
          <w:rFonts w:ascii="Arial" w:hAnsi="Arial" w:cs="Arial"/>
          <w:color w:val="000000"/>
          <w:sz w:val="22"/>
          <w:szCs w:val="22"/>
        </w:rPr>
        <w:t xml:space="preserve">, zgodnie z art. 106 </w:t>
      </w:r>
      <w:proofErr w:type="spellStart"/>
      <w:r w:rsidR="00F92E5F" w:rsidRPr="00176C42">
        <w:rPr>
          <w:rFonts w:ascii="Arial" w:hAnsi="Arial" w:cs="Arial"/>
          <w:color w:val="000000"/>
          <w:sz w:val="22"/>
          <w:szCs w:val="22"/>
        </w:rPr>
        <w:t>ne</w:t>
      </w:r>
      <w:proofErr w:type="spellEnd"/>
      <w:r w:rsidR="00F92E5F" w:rsidRPr="00176C42">
        <w:rPr>
          <w:rFonts w:ascii="Arial" w:hAnsi="Arial" w:cs="Arial"/>
          <w:color w:val="000000"/>
          <w:sz w:val="22"/>
          <w:szCs w:val="22"/>
        </w:rPr>
        <w:t xml:space="preserve"> ust. 1 i 4 ustawy o podatku od towarów i usług oraz w przypadku wskazanym w ust. </w:t>
      </w:r>
      <w:r>
        <w:rPr>
          <w:rFonts w:ascii="Arial" w:hAnsi="Arial" w:cs="Arial"/>
          <w:color w:val="000000"/>
          <w:sz w:val="22"/>
          <w:szCs w:val="22"/>
        </w:rPr>
        <w:t xml:space="preserve">14 </w:t>
      </w:r>
      <w:r w:rsidR="00F92E5F" w:rsidRPr="00176C42">
        <w:rPr>
          <w:rFonts w:ascii="Arial" w:hAnsi="Arial" w:cs="Arial"/>
          <w:color w:val="000000"/>
          <w:sz w:val="22"/>
          <w:szCs w:val="22"/>
        </w:rPr>
        <w:t>poniżej.</w:t>
      </w:r>
    </w:p>
    <w:p w:rsidR="00F92E5F" w:rsidRPr="00176C42" w:rsidRDefault="00F92E5F" w:rsidP="00F92E5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 sytuacji wymienionej w </w:t>
      </w:r>
      <w:r w:rsidR="00C454AA">
        <w:rPr>
          <w:rFonts w:ascii="Arial" w:hAnsi="Arial" w:cs="Arial"/>
          <w:color w:val="000000"/>
          <w:sz w:val="22"/>
          <w:szCs w:val="22"/>
        </w:rPr>
        <w:t>ust. 12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wizualizację faktury ustrukturyzowanej wraz z kodem QR oraz numerem identyfikacyjnym </w:t>
      </w:r>
      <w:proofErr w:type="spellStart"/>
      <w:r w:rsidRPr="00176C42">
        <w:rPr>
          <w:rFonts w:ascii="Arial" w:hAnsi="Arial" w:cs="Arial"/>
          <w:color w:val="000000"/>
          <w:sz w:val="22"/>
          <w:szCs w:val="22"/>
        </w:rPr>
        <w:t>KSeF</w:t>
      </w:r>
      <w:proofErr w:type="spellEnd"/>
      <w:r w:rsidRPr="00176C42">
        <w:rPr>
          <w:rFonts w:ascii="Arial" w:hAnsi="Arial" w:cs="Arial"/>
          <w:color w:val="000000"/>
          <w:sz w:val="22"/>
          <w:szCs w:val="22"/>
        </w:rPr>
        <w:t xml:space="preserve"> należy przesłać na adres mailowy our@um.poznan.pl</w:t>
      </w:r>
    </w:p>
    <w:p w:rsidR="00F92E5F" w:rsidRPr="00176C42" w:rsidRDefault="00F92E5F" w:rsidP="00F92E5F">
      <w:pPr>
        <w:pStyle w:val="Akapitzlist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niezwłocznie, jednakże nie później niż 3 dni po ustaniu niedostępności lub usunięciu awarii </w:t>
      </w:r>
      <w:proofErr w:type="spellStart"/>
      <w:r w:rsidRPr="00176C42">
        <w:rPr>
          <w:rFonts w:ascii="Arial" w:hAnsi="Arial" w:cs="Arial"/>
          <w:color w:val="000000"/>
          <w:sz w:val="22"/>
          <w:szCs w:val="22"/>
        </w:rPr>
        <w:t>KSeF</w:t>
      </w:r>
      <w:proofErr w:type="spellEnd"/>
      <w:r w:rsidRPr="00176C42">
        <w:rPr>
          <w:rFonts w:ascii="Arial" w:hAnsi="Arial" w:cs="Arial"/>
          <w:color w:val="000000"/>
          <w:sz w:val="22"/>
          <w:szCs w:val="22"/>
        </w:rPr>
        <w:t>.</w:t>
      </w:r>
    </w:p>
    <w:p w:rsidR="00F92E5F" w:rsidRPr="00176C42" w:rsidRDefault="00F92E5F" w:rsidP="00F92E5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lastRenderedPageBreak/>
        <w:t xml:space="preserve">Wymagane umową wszelkie załączniki do faktury ustrukturyzowanej należy przesłać w dacie wpływu faktury do </w:t>
      </w:r>
      <w:proofErr w:type="spellStart"/>
      <w:r w:rsidRPr="00176C42">
        <w:rPr>
          <w:rFonts w:ascii="Arial" w:hAnsi="Arial" w:cs="Arial"/>
          <w:color w:val="000000"/>
          <w:sz w:val="22"/>
          <w:szCs w:val="22"/>
        </w:rPr>
        <w:t>KSeF</w:t>
      </w:r>
      <w:proofErr w:type="spellEnd"/>
      <w:r w:rsidRPr="00176C42">
        <w:rPr>
          <w:rFonts w:ascii="Arial" w:hAnsi="Arial" w:cs="Arial"/>
          <w:color w:val="000000"/>
          <w:sz w:val="22"/>
          <w:szCs w:val="22"/>
        </w:rPr>
        <w:t xml:space="preserve"> i nadania numeru identyfikacyjnego </w:t>
      </w:r>
      <w:proofErr w:type="spellStart"/>
      <w:r w:rsidRPr="00176C42">
        <w:rPr>
          <w:rFonts w:ascii="Arial" w:hAnsi="Arial" w:cs="Arial"/>
          <w:color w:val="000000"/>
          <w:sz w:val="22"/>
          <w:szCs w:val="22"/>
        </w:rPr>
        <w:t>KSeF</w:t>
      </w:r>
      <w:proofErr w:type="spellEnd"/>
      <w:r w:rsidRPr="00176C42">
        <w:rPr>
          <w:rFonts w:ascii="Arial" w:hAnsi="Arial" w:cs="Arial"/>
          <w:color w:val="000000"/>
          <w:sz w:val="22"/>
          <w:szCs w:val="22"/>
        </w:rPr>
        <w:t xml:space="preserve"> na adres mailowy our@um.poznan.pl  wraz z wizualizacją faktury ustrukturyzowanej posiadającej kod QR. </w:t>
      </w:r>
    </w:p>
    <w:p w:rsidR="00F92E5F" w:rsidRPr="00176C42" w:rsidRDefault="00F92E5F" w:rsidP="00F92E5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Wynagrodzenie, o którym mowa w ust. 3 płatne będzie przelewem w terminie do 30 dni licząc od dnia następnego po dacie wystawienia faktury ustrukturyzowanej w systemie </w:t>
      </w:r>
      <w:proofErr w:type="spellStart"/>
      <w:r w:rsidRPr="00176C42">
        <w:rPr>
          <w:rFonts w:ascii="Arial" w:hAnsi="Arial" w:cs="Arial"/>
          <w:color w:val="000000"/>
          <w:sz w:val="22"/>
          <w:szCs w:val="22"/>
        </w:rPr>
        <w:t>KSeF</w:t>
      </w:r>
      <w:proofErr w:type="spellEnd"/>
      <w:r w:rsidRPr="00176C42">
        <w:rPr>
          <w:rFonts w:ascii="Arial" w:hAnsi="Arial" w:cs="Arial"/>
          <w:color w:val="000000"/>
          <w:sz w:val="22"/>
          <w:szCs w:val="22"/>
        </w:rPr>
        <w:t xml:space="preserve"> na rachunek bankowy nr…………………………………………………………………………, który znajduje się w prowadzonym przez Szefa Krajowej Administracji Skarbowej w wykazie podatników VAT (tzw. białej liście podatników VAT)</w:t>
      </w:r>
    </w:p>
    <w:p w:rsidR="00F92E5F" w:rsidRPr="00176C42" w:rsidRDefault="00876D91" w:rsidP="00F92E5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Abonent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F92E5F" w:rsidRPr="00176C42">
        <w:rPr>
          <w:rFonts w:ascii="Arial" w:hAnsi="Arial" w:cs="Arial"/>
          <w:color w:val="000000"/>
          <w:sz w:val="22"/>
          <w:szCs w:val="22"/>
        </w:rPr>
        <w:t xml:space="preserve">dokona zapłaty wynagrodzenia należnego </w:t>
      </w:r>
      <w:r>
        <w:rPr>
          <w:rFonts w:ascii="Arial" w:hAnsi="Arial" w:cs="Arial"/>
          <w:color w:val="000000"/>
          <w:sz w:val="22"/>
          <w:szCs w:val="22"/>
        </w:rPr>
        <w:t>Operatorowi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F92E5F" w:rsidRPr="00176C42">
        <w:rPr>
          <w:rFonts w:ascii="Arial" w:hAnsi="Arial" w:cs="Arial"/>
          <w:color w:val="000000"/>
          <w:sz w:val="22"/>
          <w:szCs w:val="22"/>
        </w:rPr>
        <w:t>mechanizmem podzielonej płatności w sytuacji przewidzianych zapisami ustawy o podatku od towarów i usług”.</w:t>
      </w:r>
    </w:p>
    <w:p w:rsidR="001128EC" w:rsidRPr="00176C42" w:rsidRDefault="001128EC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E0BE9" w:rsidRPr="00176C42" w:rsidRDefault="00DE0BE9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§ </w:t>
      </w:r>
      <w:r w:rsidR="00A90730" w:rsidRPr="00176C42">
        <w:rPr>
          <w:rFonts w:ascii="Arial" w:hAnsi="Arial" w:cs="Arial"/>
          <w:color w:val="000000"/>
          <w:sz w:val="22"/>
          <w:szCs w:val="22"/>
        </w:rPr>
        <w:t>5</w:t>
      </w:r>
      <w:r w:rsidR="001128EC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>Postępowanie reklamacyjne</w:t>
      </w:r>
      <w:r w:rsidR="00FC4BA2" w:rsidRPr="00176C42">
        <w:rPr>
          <w:rFonts w:ascii="Arial" w:hAnsi="Arial" w:cs="Arial"/>
          <w:color w:val="000000"/>
          <w:sz w:val="22"/>
          <w:szCs w:val="22"/>
        </w:rPr>
        <w:t xml:space="preserve"> i kary umowne</w:t>
      </w:r>
    </w:p>
    <w:p w:rsidR="00DE0BE9" w:rsidRPr="00176C42" w:rsidRDefault="00DE0BE9" w:rsidP="00BC3148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Abonent może złożyć reklamację w sprawie niewykonania lu</w:t>
      </w:r>
      <w:r w:rsidR="00D5787C" w:rsidRPr="00176C42">
        <w:rPr>
          <w:rFonts w:ascii="Arial" w:hAnsi="Arial" w:cs="Arial"/>
          <w:color w:val="000000"/>
          <w:sz w:val="22"/>
          <w:szCs w:val="22"/>
        </w:rPr>
        <w:t>b nienależytego wykonania usług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pisemnie na adres siedziby Operatora lub telefonicznie za pośrednictwem Info</w:t>
      </w:r>
      <w:r w:rsidR="00B804DA" w:rsidRPr="00176C42">
        <w:rPr>
          <w:rFonts w:ascii="Arial" w:hAnsi="Arial" w:cs="Arial"/>
          <w:color w:val="000000"/>
          <w:sz w:val="22"/>
          <w:szCs w:val="22"/>
        </w:rPr>
        <w:t>linii</w:t>
      </w:r>
      <w:r w:rsidRPr="00176C42">
        <w:rPr>
          <w:rFonts w:ascii="Arial" w:hAnsi="Arial" w:cs="Arial"/>
          <w:color w:val="000000"/>
          <w:sz w:val="22"/>
          <w:szCs w:val="22"/>
        </w:rPr>
        <w:t>:</w:t>
      </w:r>
      <w:r w:rsidR="007A6A8F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7717F0" w:rsidRPr="00176C42">
        <w:rPr>
          <w:rFonts w:ascii="Arial" w:hAnsi="Arial" w:cs="Arial"/>
          <w:color w:val="000000"/>
          <w:sz w:val="22"/>
          <w:szCs w:val="22"/>
        </w:rPr>
        <w:t>800801999.</w:t>
      </w:r>
      <w:r w:rsidR="00EE334B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B804DA" w:rsidRPr="00176C42">
        <w:rPr>
          <w:rFonts w:ascii="Arial" w:hAnsi="Arial" w:cs="Arial"/>
          <w:color w:val="000000"/>
          <w:sz w:val="22"/>
          <w:szCs w:val="22"/>
        </w:rPr>
        <w:t>R</w:t>
      </w:r>
      <w:r w:rsidRPr="00176C42">
        <w:rPr>
          <w:rFonts w:ascii="Arial" w:hAnsi="Arial" w:cs="Arial"/>
          <w:color w:val="000000"/>
          <w:sz w:val="22"/>
          <w:szCs w:val="22"/>
        </w:rPr>
        <w:t>eklamacja</w:t>
      </w:r>
      <w:r w:rsidR="007A6A8F" w:rsidRPr="00176C42">
        <w:rPr>
          <w:rFonts w:ascii="Arial" w:hAnsi="Arial" w:cs="Arial"/>
          <w:color w:val="000000"/>
          <w:sz w:val="22"/>
          <w:szCs w:val="22"/>
        </w:rPr>
        <w:t xml:space="preserve"> może zostać złożona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876D91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12 miesięcy od ostatniego dnia </w:t>
      </w:r>
      <w:r w:rsidR="00D5787C" w:rsidRPr="00176C42">
        <w:rPr>
          <w:rFonts w:ascii="Arial" w:hAnsi="Arial" w:cs="Arial"/>
          <w:color w:val="000000"/>
          <w:sz w:val="22"/>
          <w:szCs w:val="22"/>
        </w:rPr>
        <w:t>miesiaca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, w którym zakończyła się przerwa w świadczeniu usługi telekomunikacyjnej, lub od dnia, w którym usługa została nienależycie wykonana lub miała być wykonana, lub od dnia wystawienia </w:t>
      </w:r>
      <w:r w:rsidR="00D7155A" w:rsidRPr="00176C42">
        <w:rPr>
          <w:rFonts w:ascii="Arial" w:hAnsi="Arial" w:cs="Arial"/>
          <w:color w:val="000000"/>
          <w:sz w:val="22"/>
          <w:szCs w:val="22"/>
        </w:rPr>
        <w:t>faktury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zawierającego nieprawidłowe obliczenie należności.</w:t>
      </w:r>
    </w:p>
    <w:p w:rsidR="00DE0BE9" w:rsidRPr="00176C42" w:rsidRDefault="00DE0BE9" w:rsidP="00BC3148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Operator udziela odpowiedzi na reklamację w formie pisemnej w terminie </w:t>
      </w:r>
      <w:r w:rsidR="00876D91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176C42">
        <w:rPr>
          <w:rFonts w:ascii="Arial" w:hAnsi="Arial" w:cs="Arial"/>
          <w:color w:val="000000"/>
          <w:sz w:val="22"/>
          <w:szCs w:val="22"/>
        </w:rPr>
        <w:t>30 dni od daty jej złożenia. Reklamacja nie rozpatrzona w tym terminie uznana jest za uwzględnioną.</w:t>
      </w:r>
    </w:p>
    <w:p w:rsidR="00DE0BE9" w:rsidRPr="00176C42" w:rsidRDefault="00DE0BE9" w:rsidP="00BC3148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Abonent</w:t>
      </w:r>
      <w:r w:rsidR="00BA7BE3" w:rsidRPr="00176C42">
        <w:rPr>
          <w:rFonts w:ascii="Arial" w:hAnsi="Arial" w:cs="Arial"/>
          <w:color w:val="000000"/>
          <w:sz w:val="22"/>
          <w:szCs w:val="22"/>
        </w:rPr>
        <w:t xml:space="preserve"> w przypadku nie uwzględnienia reklamacji </w:t>
      </w:r>
      <w:r w:rsidR="00BD5217" w:rsidRPr="00176C42">
        <w:rPr>
          <w:rFonts w:ascii="Arial" w:hAnsi="Arial" w:cs="Arial"/>
          <w:color w:val="000000"/>
          <w:sz w:val="22"/>
          <w:szCs w:val="22"/>
        </w:rPr>
        <w:t xml:space="preserve">ma prawo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w terminie </w:t>
      </w:r>
      <w:r w:rsidR="00876D91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176C42">
        <w:rPr>
          <w:rFonts w:ascii="Arial" w:hAnsi="Arial" w:cs="Arial"/>
          <w:color w:val="000000"/>
          <w:sz w:val="22"/>
          <w:szCs w:val="22"/>
        </w:rPr>
        <w:t>30 dni od daty otrzymania odpowiedzi</w:t>
      </w:r>
      <w:r w:rsidR="00BA7BE3" w:rsidRPr="00176C42">
        <w:rPr>
          <w:rFonts w:ascii="Arial" w:hAnsi="Arial" w:cs="Arial"/>
          <w:color w:val="000000"/>
          <w:sz w:val="22"/>
          <w:szCs w:val="22"/>
        </w:rPr>
        <w:t xml:space="preserve"> na reklamację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, złożyć odwołanie od </w:t>
      </w:r>
      <w:r w:rsidR="00BA7BE3" w:rsidRPr="00176C42">
        <w:rPr>
          <w:rFonts w:ascii="Arial" w:hAnsi="Arial" w:cs="Arial"/>
          <w:color w:val="000000"/>
          <w:sz w:val="22"/>
          <w:szCs w:val="22"/>
        </w:rPr>
        <w:t>stanowiska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Operatora na złożoną reklamację</w:t>
      </w:r>
      <w:r w:rsidR="00A4341F" w:rsidRPr="00176C42">
        <w:rPr>
          <w:rFonts w:ascii="Arial" w:hAnsi="Arial" w:cs="Arial"/>
          <w:color w:val="000000"/>
          <w:sz w:val="22"/>
          <w:szCs w:val="22"/>
        </w:rPr>
        <w:t>.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A356C" w:rsidRPr="00176C42" w:rsidRDefault="00FC4BA2" w:rsidP="00BC3148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 przypadku wystąpienia awarii Operator zobowiązany jest do przywrócenia prawidłowego działania łączy w ciągu </w:t>
      </w:r>
      <w:r w:rsidR="007717F0" w:rsidRPr="00176C42">
        <w:rPr>
          <w:rFonts w:ascii="Arial" w:hAnsi="Arial" w:cs="Arial"/>
          <w:color w:val="000000"/>
          <w:sz w:val="22"/>
          <w:szCs w:val="22"/>
        </w:rPr>
        <w:t>3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godzin od zgłoszenia. </w:t>
      </w:r>
    </w:p>
    <w:p w:rsidR="006A72CD" w:rsidRPr="00176C42" w:rsidRDefault="0084283D" w:rsidP="00BC3148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="00B323BC" w:rsidRPr="00176C42">
        <w:rPr>
          <w:rFonts w:ascii="Arial" w:hAnsi="Arial" w:cs="Arial"/>
          <w:color w:val="000000"/>
          <w:sz w:val="22"/>
          <w:szCs w:val="22"/>
        </w:rPr>
        <w:t>a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warii </w:t>
      </w:r>
      <w:r w:rsidR="00BA7BE3" w:rsidRPr="00176C42">
        <w:rPr>
          <w:rFonts w:ascii="Arial" w:hAnsi="Arial" w:cs="Arial"/>
          <w:color w:val="000000"/>
          <w:sz w:val="22"/>
          <w:szCs w:val="22"/>
        </w:rPr>
        <w:t xml:space="preserve">któregokolwiek z </w:t>
      </w:r>
      <w:r w:rsidR="005C60CF" w:rsidRPr="00176C42">
        <w:rPr>
          <w:rFonts w:ascii="Arial" w:hAnsi="Arial" w:cs="Arial"/>
          <w:color w:val="000000"/>
          <w:sz w:val="22"/>
          <w:szCs w:val="22"/>
        </w:rPr>
        <w:t xml:space="preserve">łącz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trwającej dłużej niż </w:t>
      </w:r>
      <w:r w:rsidR="007717F0" w:rsidRPr="00176C42">
        <w:rPr>
          <w:rFonts w:ascii="Arial" w:hAnsi="Arial" w:cs="Arial"/>
          <w:color w:val="000000"/>
          <w:sz w:val="22"/>
          <w:szCs w:val="22"/>
        </w:rPr>
        <w:t>3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godziny Abonentowi przysługuje kara umowna, w wysokości 1</w:t>
      </w:r>
      <w:r w:rsidR="00695792" w:rsidRPr="00176C42">
        <w:rPr>
          <w:rFonts w:ascii="Arial" w:hAnsi="Arial" w:cs="Arial"/>
          <w:color w:val="000000"/>
          <w:sz w:val="22"/>
          <w:szCs w:val="22"/>
        </w:rPr>
        <w:t xml:space="preserve">00 zł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za każde rozpoczęte kolejne </w:t>
      </w:r>
      <w:r w:rsidR="007717F0" w:rsidRPr="00176C42">
        <w:rPr>
          <w:rFonts w:ascii="Arial" w:hAnsi="Arial" w:cs="Arial"/>
          <w:color w:val="000000"/>
          <w:sz w:val="22"/>
          <w:szCs w:val="22"/>
        </w:rPr>
        <w:t xml:space="preserve">3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godziny </w:t>
      </w:r>
      <w:r w:rsidR="00B323BC" w:rsidRPr="00176C42">
        <w:rPr>
          <w:rFonts w:ascii="Arial" w:hAnsi="Arial" w:cs="Arial"/>
          <w:color w:val="000000"/>
          <w:sz w:val="22"/>
          <w:szCs w:val="22"/>
        </w:rPr>
        <w:t>a</w:t>
      </w:r>
      <w:r w:rsidRPr="00176C42">
        <w:rPr>
          <w:rFonts w:ascii="Arial" w:hAnsi="Arial" w:cs="Arial"/>
          <w:color w:val="000000"/>
          <w:sz w:val="22"/>
          <w:szCs w:val="22"/>
        </w:rPr>
        <w:t>warii.</w:t>
      </w:r>
    </w:p>
    <w:p w:rsidR="006A72CD" w:rsidRPr="00176C42" w:rsidRDefault="0084283D" w:rsidP="00BC3148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Operator może zamiast zapłaty kary umownej udzielić Abonentowi bonifikaty w opłacie za Usługę w wysokości przysługującej Abonentowi kary umownej. W razie udzielenia bonifikaty w opłacie za Usługę zobowiązanie Operatora do zapłaty kary umownej wygasa.</w:t>
      </w:r>
    </w:p>
    <w:p w:rsidR="005C60CF" w:rsidRPr="00176C42" w:rsidRDefault="00FC4BA2" w:rsidP="00BC3148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Rozpoczęcie świadczenia usług następuje z chwilą uruch</w:t>
      </w:r>
      <w:r w:rsidR="00FA0478" w:rsidRPr="00176C42">
        <w:rPr>
          <w:rFonts w:ascii="Arial" w:hAnsi="Arial" w:cs="Arial"/>
          <w:color w:val="000000"/>
          <w:sz w:val="22"/>
          <w:szCs w:val="22"/>
        </w:rPr>
        <w:t xml:space="preserve">omienia wszystkich łącz w </w:t>
      </w:r>
      <w:r w:rsidR="00121918" w:rsidRPr="00176C42">
        <w:rPr>
          <w:rFonts w:ascii="Arial" w:hAnsi="Arial" w:cs="Arial"/>
          <w:color w:val="000000"/>
          <w:sz w:val="22"/>
          <w:szCs w:val="22"/>
        </w:rPr>
        <w:t xml:space="preserve">pierwszym dniu </w:t>
      </w:r>
      <w:r w:rsidR="00480E9E" w:rsidRPr="00176C42">
        <w:rPr>
          <w:rFonts w:ascii="Arial" w:hAnsi="Arial" w:cs="Arial"/>
          <w:color w:val="000000"/>
          <w:sz w:val="22"/>
          <w:szCs w:val="22"/>
        </w:rPr>
        <w:t>rozpoczęcia obowiązywania umowy.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W przypadku </w:t>
      </w:r>
      <w:r w:rsidR="00876D91">
        <w:rPr>
          <w:rFonts w:ascii="Arial" w:hAnsi="Arial" w:cs="Arial"/>
          <w:color w:val="000000"/>
          <w:sz w:val="22"/>
          <w:szCs w:val="22"/>
        </w:rPr>
        <w:t xml:space="preserve">zwłoki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w rozpoczęciu świadczenia usług </w:t>
      </w:r>
      <w:r w:rsidR="00002B2A" w:rsidRPr="00176C42">
        <w:rPr>
          <w:rFonts w:ascii="Arial" w:hAnsi="Arial" w:cs="Arial"/>
          <w:color w:val="000000"/>
          <w:sz w:val="22"/>
          <w:szCs w:val="22"/>
        </w:rPr>
        <w:t xml:space="preserve">Operator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zapłaci </w:t>
      </w:r>
      <w:r w:rsidR="00002B2A" w:rsidRPr="00176C42">
        <w:rPr>
          <w:rFonts w:ascii="Arial" w:hAnsi="Arial" w:cs="Arial"/>
          <w:color w:val="000000"/>
          <w:sz w:val="22"/>
          <w:szCs w:val="22"/>
        </w:rPr>
        <w:t>Abonentowi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karę umowną w wysokości</w:t>
      </w:r>
      <w:r w:rsidR="00FE733C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6819F4" w:rsidRPr="00176C42">
        <w:rPr>
          <w:rFonts w:ascii="Arial" w:hAnsi="Arial" w:cs="Arial"/>
          <w:color w:val="000000"/>
          <w:sz w:val="22"/>
          <w:szCs w:val="22"/>
        </w:rPr>
        <w:t>7</w:t>
      </w:r>
      <w:r w:rsidR="00FE733C" w:rsidRPr="00176C42">
        <w:rPr>
          <w:rFonts w:ascii="Arial" w:hAnsi="Arial" w:cs="Arial"/>
          <w:color w:val="000000"/>
          <w:sz w:val="22"/>
          <w:szCs w:val="22"/>
        </w:rPr>
        <w:t>50,00 zł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za każdy dzień </w:t>
      </w:r>
      <w:r w:rsidR="00876D91">
        <w:rPr>
          <w:rFonts w:ascii="Arial" w:hAnsi="Arial" w:cs="Arial"/>
          <w:color w:val="000000"/>
          <w:sz w:val="22"/>
          <w:szCs w:val="22"/>
        </w:rPr>
        <w:t>zwłoki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C4BA2" w:rsidRPr="00176C42" w:rsidRDefault="00FC4BA2" w:rsidP="00BC3148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 przypadku </w:t>
      </w:r>
      <w:r w:rsidR="00876D91">
        <w:rPr>
          <w:rFonts w:ascii="Arial" w:hAnsi="Arial" w:cs="Arial"/>
          <w:color w:val="000000"/>
          <w:sz w:val="22"/>
          <w:szCs w:val="22"/>
        </w:rPr>
        <w:t xml:space="preserve">zwłoki w </w:t>
      </w:r>
      <w:r w:rsidR="00876D91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1A66CF" w:rsidRPr="00176C42">
        <w:rPr>
          <w:rFonts w:ascii="Arial" w:hAnsi="Arial" w:cs="Arial"/>
          <w:color w:val="000000"/>
          <w:sz w:val="22"/>
          <w:szCs w:val="22"/>
        </w:rPr>
        <w:t>rozpoczęci</w:t>
      </w:r>
      <w:r w:rsidR="00876D91">
        <w:rPr>
          <w:rFonts w:ascii="Arial" w:hAnsi="Arial" w:cs="Arial"/>
          <w:color w:val="000000"/>
          <w:sz w:val="22"/>
          <w:szCs w:val="22"/>
        </w:rPr>
        <w:t>u</w:t>
      </w:r>
      <w:r w:rsidR="005C60CF" w:rsidRPr="00176C42">
        <w:rPr>
          <w:rFonts w:ascii="Arial" w:hAnsi="Arial" w:cs="Arial"/>
          <w:color w:val="000000"/>
          <w:sz w:val="22"/>
          <w:szCs w:val="22"/>
        </w:rPr>
        <w:t xml:space="preserve"> świadczenia usług </w:t>
      </w:r>
      <w:r w:rsidR="00876D91" w:rsidRPr="00176C42">
        <w:rPr>
          <w:rFonts w:ascii="Arial" w:hAnsi="Arial" w:cs="Arial"/>
          <w:color w:val="000000"/>
          <w:sz w:val="22"/>
          <w:szCs w:val="22"/>
        </w:rPr>
        <w:t>przekraczające</w:t>
      </w:r>
      <w:r w:rsidR="00876D91">
        <w:rPr>
          <w:rFonts w:ascii="Arial" w:hAnsi="Arial" w:cs="Arial"/>
          <w:color w:val="000000"/>
          <w:sz w:val="22"/>
          <w:szCs w:val="22"/>
        </w:rPr>
        <w:t>j</w:t>
      </w:r>
      <w:r w:rsidR="00876D91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4C66D7" w:rsidRPr="00176C42">
        <w:rPr>
          <w:rFonts w:ascii="Arial" w:hAnsi="Arial" w:cs="Arial"/>
          <w:color w:val="000000"/>
          <w:sz w:val="22"/>
          <w:szCs w:val="22"/>
        </w:rPr>
        <w:t>7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dni </w:t>
      </w:r>
      <w:r w:rsidR="00002B2A" w:rsidRPr="00176C42">
        <w:rPr>
          <w:rFonts w:ascii="Arial" w:hAnsi="Arial" w:cs="Arial"/>
          <w:color w:val="000000"/>
          <w:sz w:val="22"/>
          <w:szCs w:val="22"/>
        </w:rPr>
        <w:t>Abonent</w:t>
      </w:r>
      <w:r w:rsidR="00876D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będzie miał prawo do odstąpienia od umowy bez wyznaczenia dodatkowego terminu, a </w:t>
      </w:r>
      <w:r w:rsidR="00002B2A" w:rsidRPr="00176C42">
        <w:rPr>
          <w:rFonts w:ascii="Arial" w:hAnsi="Arial" w:cs="Arial"/>
          <w:color w:val="000000"/>
          <w:sz w:val="22"/>
          <w:szCs w:val="22"/>
        </w:rPr>
        <w:t xml:space="preserve">Operator </w:t>
      </w:r>
      <w:r w:rsidRPr="00176C42">
        <w:rPr>
          <w:rFonts w:ascii="Arial" w:hAnsi="Arial" w:cs="Arial"/>
          <w:color w:val="000000"/>
          <w:sz w:val="22"/>
          <w:szCs w:val="22"/>
        </w:rPr>
        <w:t>zobowiązany będzie do zapłaty kary umownej w wysokości 1</w:t>
      </w:r>
      <w:r w:rsidR="00FA0478" w:rsidRPr="00176C42">
        <w:rPr>
          <w:rFonts w:ascii="Arial" w:hAnsi="Arial" w:cs="Arial"/>
          <w:color w:val="000000"/>
          <w:sz w:val="22"/>
          <w:szCs w:val="22"/>
        </w:rPr>
        <w:t>5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% </w:t>
      </w:r>
      <w:r w:rsidR="009A5C4F" w:rsidRPr="00176C42">
        <w:rPr>
          <w:rFonts w:ascii="Arial" w:hAnsi="Arial" w:cs="Arial"/>
          <w:color w:val="000000"/>
          <w:sz w:val="22"/>
          <w:szCs w:val="22"/>
        </w:rPr>
        <w:t>wartości umowy brutto,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D5787C" w:rsidRPr="00176C42">
        <w:rPr>
          <w:rFonts w:ascii="Arial" w:hAnsi="Arial" w:cs="Arial"/>
          <w:color w:val="000000"/>
          <w:sz w:val="22"/>
          <w:szCs w:val="22"/>
        </w:rPr>
        <w:t xml:space="preserve">o której mowa w § 4 </w:t>
      </w:r>
      <w:r w:rsidR="009A5C4F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D5787C" w:rsidRPr="00176C42">
        <w:rPr>
          <w:rFonts w:ascii="Arial" w:hAnsi="Arial" w:cs="Arial"/>
          <w:color w:val="000000"/>
          <w:sz w:val="22"/>
          <w:szCs w:val="22"/>
        </w:rPr>
        <w:t xml:space="preserve">ust. </w:t>
      </w:r>
      <w:r w:rsidR="00BA7BE3" w:rsidRPr="00176C42">
        <w:rPr>
          <w:rFonts w:ascii="Arial" w:hAnsi="Arial" w:cs="Arial"/>
          <w:color w:val="000000"/>
          <w:sz w:val="22"/>
          <w:szCs w:val="22"/>
        </w:rPr>
        <w:t>1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C4BA2" w:rsidRPr="00176C42" w:rsidRDefault="00FC4BA2" w:rsidP="00BC3148">
      <w:pPr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lastRenderedPageBreak/>
        <w:t>Stronom przysługuje prawo dochodzenia odszkodowania przewyższającego wysokość kar umownych na zasadach ogólnych.</w:t>
      </w:r>
    </w:p>
    <w:p w:rsidR="000718AB" w:rsidRPr="00176C42" w:rsidRDefault="000718AB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E0BE9" w:rsidRPr="00176C42" w:rsidRDefault="00DE0BE9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§ 6</w:t>
      </w:r>
      <w:r w:rsidR="001128EC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>Obsługa serwisowa</w:t>
      </w:r>
    </w:p>
    <w:p w:rsidR="006E78DD" w:rsidRPr="00176C42" w:rsidRDefault="006E78DD" w:rsidP="00BC3148">
      <w:pPr>
        <w:numPr>
          <w:ilvl w:val="0"/>
          <w:numId w:val="14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Operator zobowiązany jest do zapewnienia prawidłowego działania wszystkich łączy przez 24 h na dobę z zastrzeżeniem czasu przerw technicznych związanych z konserwacją łącza, o których Operator każdorazowo</w:t>
      </w:r>
      <w:r w:rsidR="005C60CF" w:rsidRPr="00176C42">
        <w:rPr>
          <w:rFonts w:ascii="Arial" w:hAnsi="Arial" w:cs="Arial"/>
          <w:color w:val="000000"/>
          <w:sz w:val="22"/>
          <w:szCs w:val="22"/>
        </w:rPr>
        <w:t xml:space="preserve"> zobowiązany będzie informować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Abonenta z jedno tygodniowym wyprzedzaniem, przy czym przerwy te odbywać się będą w godzinach nocnych 22</w:t>
      </w:r>
      <w:r w:rsidR="00BA7BE3" w:rsidRPr="00176C42">
        <w:rPr>
          <w:rFonts w:ascii="Arial" w:hAnsi="Arial" w:cs="Arial"/>
          <w:color w:val="000000"/>
          <w:sz w:val="22"/>
          <w:szCs w:val="22"/>
        </w:rPr>
        <w:t>:00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BA7BE3" w:rsidRPr="00176C42">
        <w:rPr>
          <w:rFonts w:ascii="Arial" w:hAnsi="Arial" w:cs="Arial"/>
          <w:color w:val="000000"/>
          <w:sz w:val="22"/>
          <w:szCs w:val="22"/>
        </w:rPr>
        <w:t>–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="00185AB1" w:rsidRPr="00176C42">
        <w:rPr>
          <w:rFonts w:ascii="Arial" w:hAnsi="Arial" w:cs="Arial"/>
          <w:color w:val="000000"/>
          <w:sz w:val="22"/>
          <w:szCs w:val="22"/>
        </w:rPr>
        <w:t>0</w:t>
      </w:r>
      <w:r w:rsidRPr="00176C42">
        <w:rPr>
          <w:rFonts w:ascii="Arial" w:hAnsi="Arial" w:cs="Arial"/>
          <w:color w:val="000000"/>
          <w:sz w:val="22"/>
          <w:szCs w:val="22"/>
        </w:rPr>
        <w:t>6</w:t>
      </w:r>
      <w:r w:rsidR="00BA7BE3" w:rsidRPr="00176C42">
        <w:rPr>
          <w:rFonts w:ascii="Arial" w:hAnsi="Arial" w:cs="Arial"/>
          <w:color w:val="000000"/>
          <w:sz w:val="22"/>
          <w:szCs w:val="22"/>
        </w:rPr>
        <w:t>:00</w:t>
      </w:r>
      <w:r w:rsidR="001128EC" w:rsidRPr="00176C42">
        <w:rPr>
          <w:rFonts w:ascii="Arial" w:hAnsi="Arial" w:cs="Arial"/>
          <w:color w:val="000000"/>
          <w:sz w:val="22"/>
          <w:szCs w:val="22"/>
        </w:rPr>
        <w:t>.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85AB1" w:rsidRPr="00176C42" w:rsidRDefault="00DE0BE9" w:rsidP="00BC3148">
      <w:pPr>
        <w:numPr>
          <w:ilvl w:val="0"/>
          <w:numId w:val="14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W ramach obsługi serwisowej Operator zapewnia całodobową telefoniczną obsługę Abonenta</w:t>
      </w:r>
      <w:r w:rsidR="00B323BC" w:rsidRPr="00176C42">
        <w:rPr>
          <w:rFonts w:ascii="Arial" w:hAnsi="Arial" w:cs="Arial"/>
          <w:color w:val="000000"/>
          <w:sz w:val="22"/>
          <w:szCs w:val="22"/>
        </w:rPr>
        <w:t xml:space="preserve"> oraz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usuwanie </w:t>
      </w:r>
      <w:r w:rsidR="00B323BC" w:rsidRPr="00176C42">
        <w:rPr>
          <w:rFonts w:ascii="Arial" w:hAnsi="Arial" w:cs="Arial"/>
          <w:color w:val="000000"/>
          <w:sz w:val="22"/>
          <w:szCs w:val="22"/>
        </w:rPr>
        <w:t>a</w:t>
      </w:r>
      <w:r w:rsidRPr="00176C42">
        <w:rPr>
          <w:rFonts w:ascii="Arial" w:hAnsi="Arial" w:cs="Arial"/>
          <w:color w:val="000000"/>
          <w:sz w:val="22"/>
          <w:szCs w:val="22"/>
        </w:rPr>
        <w:t>warii</w:t>
      </w:r>
      <w:r w:rsidR="004C66D7" w:rsidRPr="00176C42">
        <w:rPr>
          <w:rFonts w:ascii="Arial" w:hAnsi="Arial" w:cs="Arial"/>
          <w:color w:val="000000"/>
          <w:sz w:val="22"/>
          <w:szCs w:val="22"/>
        </w:rPr>
        <w:t>.</w:t>
      </w:r>
    </w:p>
    <w:p w:rsidR="008A2836" w:rsidRPr="00176C42" w:rsidRDefault="008A2836" w:rsidP="00BC3148">
      <w:pPr>
        <w:numPr>
          <w:ilvl w:val="0"/>
          <w:numId w:val="14"/>
        </w:numPr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 ramach obsługi Operator zobowiązuje się do usuwania awarii w czasie  </w:t>
      </w:r>
      <w:r w:rsidR="007717F0" w:rsidRPr="00176C42">
        <w:rPr>
          <w:rFonts w:ascii="Arial" w:hAnsi="Arial" w:cs="Arial"/>
          <w:color w:val="000000"/>
          <w:sz w:val="22"/>
          <w:szCs w:val="22"/>
        </w:rPr>
        <w:t>3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godz</w:t>
      </w:r>
      <w:r w:rsidR="007717F0" w:rsidRPr="00176C42">
        <w:rPr>
          <w:rFonts w:ascii="Arial" w:hAnsi="Arial" w:cs="Arial"/>
          <w:color w:val="000000"/>
          <w:sz w:val="22"/>
          <w:szCs w:val="22"/>
        </w:rPr>
        <w:t>.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od  zgłoszenia przez Abonenta.</w:t>
      </w:r>
    </w:p>
    <w:p w:rsidR="007B34B4" w:rsidRPr="00176C42" w:rsidRDefault="00DE0BE9" w:rsidP="007B34B4">
      <w:pPr>
        <w:pStyle w:val="NormalnyWeb"/>
        <w:spacing w:before="24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§ </w:t>
      </w:r>
      <w:r w:rsidR="00176C42">
        <w:rPr>
          <w:rFonts w:ascii="Arial" w:hAnsi="Arial" w:cs="Arial"/>
          <w:color w:val="000000"/>
          <w:sz w:val="22"/>
          <w:szCs w:val="22"/>
        </w:rPr>
        <w:t>7</w:t>
      </w:r>
      <w:r w:rsidR="007B34B4" w:rsidRPr="00176C42">
        <w:rPr>
          <w:rFonts w:ascii="Arial" w:hAnsi="Arial" w:cs="Arial"/>
          <w:color w:val="000000"/>
          <w:sz w:val="22"/>
          <w:szCs w:val="22"/>
        </w:rPr>
        <w:t xml:space="preserve"> Informacja o przetwarzaniu danych osobowych</w:t>
      </w:r>
    </w:p>
    <w:p w:rsidR="007B34B4" w:rsidRPr="00891166" w:rsidRDefault="007B34B4" w:rsidP="007B34B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4730C">
        <w:rPr>
          <w:rFonts w:ascii="Arial" w:hAnsi="Arial" w:cs="Arial"/>
          <w:color w:val="000000"/>
          <w:sz w:val="22"/>
          <w:szCs w:val="22"/>
        </w:rPr>
        <w:t xml:space="preserve">Dane </w:t>
      </w:r>
      <w:r w:rsidRPr="00891166">
        <w:rPr>
          <w:rFonts w:ascii="Arial" w:hAnsi="Arial" w:cs="Arial"/>
          <w:color w:val="000000"/>
          <w:sz w:val="22"/>
          <w:szCs w:val="22"/>
        </w:rPr>
        <w:t xml:space="preserve">osobowe reprezentantów Stron będą przetwarzane w celu wykonania umowy. </w:t>
      </w:r>
    </w:p>
    <w:p w:rsidR="007B34B4" w:rsidRPr="00891166" w:rsidRDefault="007B34B4" w:rsidP="007B34B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91166">
        <w:rPr>
          <w:rFonts w:ascii="Arial" w:hAnsi="Arial" w:cs="Arial"/>
          <w:color w:val="000000"/>
          <w:sz w:val="22"/>
          <w:szCs w:val="22"/>
        </w:rPr>
        <w:t>Każda ze Stron oświadcza, że jest administratorem danych osobowych osób wyznaczonych do realizacji umowy i zobowiązuje się udostępnić je Stronom umowy, wyłącznie w celu i zakresie niezbędnym do jej realizacji, w tym dla zapewniania sprawnej komunikacji pomiędzy Stronami.</w:t>
      </w:r>
    </w:p>
    <w:p w:rsidR="007B34B4" w:rsidRPr="00891166" w:rsidRDefault="007B34B4" w:rsidP="007B34B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91166">
        <w:rPr>
          <w:rFonts w:ascii="Arial" w:hAnsi="Arial" w:cs="Arial"/>
          <w:color w:val="000000"/>
          <w:sz w:val="22"/>
          <w:szCs w:val="22"/>
        </w:rPr>
        <w:t xml:space="preserve"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:rsidR="007B34B4" w:rsidRDefault="007B34B4" w:rsidP="007B34B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91166">
        <w:rPr>
          <w:rFonts w:ascii="Arial" w:hAnsi="Arial" w:cs="Arial"/>
          <w:color w:val="000000"/>
          <w:sz w:val="22"/>
          <w:szCs w:val="22"/>
        </w:rPr>
        <w:t>Każda ze Stron zobowiązuje się zrealizować tzw. obowiązek informacyjny administratora wobec ww. osób, których dane udostępnione zostały Stronom w</w:t>
      </w:r>
      <w:r>
        <w:rPr>
          <w:rFonts w:ascii="Arial" w:hAnsi="Arial" w:cs="Arial"/>
          <w:color w:val="000000"/>
          <w:sz w:val="22"/>
          <w:szCs w:val="22"/>
        </w:rPr>
        <w:t xml:space="preserve"> celu realizacji u</w:t>
      </w:r>
      <w:r w:rsidRPr="0094730C">
        <w:rPr>
          <w:rFonts w:ascii="Arial" w:hAnsi="Arial" w:cs="Arial"/>
          <w:color w:val="000000"/>
          <w:sz w:val="22"/>
          <w:szCs w:val="22"/>
        </w:rPr>
        <w:t>mowy, poprzez zapoznanie ich z informacjami, o których mowa w art. 14 RODO (tzw. ogólne rozporządzenie o ochronie danych).</w:t>
      </w:r>
    </w:p>
    <w:p w:rsidR="007B34B4" w:rsidRPr="007C4B98" w:rsidRDefault="007B34B4" w:rsidP="007B34B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4730C">
        <w:rPr>
          <w:rFonts w:ascii="Arial" w:hAnsi="Arial" w:cs="Arial"/>
          <w:color w:val="000000"/>
          <w:sz w:val="22"/>
          <w:szCs w:val="22"/>
        </w:rPr>
        <w:t xml:space="preserve">Informacje na temat przetwarzania danych osobowych przez </w:t>
      </w:r>
      <w:r w:rsidR="00876D91">
        <w:rPr>
          <w:rFonts w:ascii="Arial" w:hAnsi="Arial" w:cs="Arial"/>
          <w:color w:val="000000"/>
          <w:sz w:val="22"/>
          <w:szCs w:val="22"/>
        </w:rPr>
        <w:t>Abonenta</w:t>
      </w:r>
      <w:r w:rsidR="00876D91" w:rsidRPr="009473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730C">
        <w:rPr>
          <w:rFonts w:ascii="Arial" w:hAnsi="Arial" w:cs="Arial"/>
          <w:color w:val="000000"/>
          <w:sz w:val="22"/>
          <w:szCs w:val="22"/>
        </w:rPr>
        <w:t>znajdują się po</w:t>
      </w:r>
      <w:r>
        <w:rPr>
          <w:rFonts w:ascii="Arial" w:hAnsi="Arial" w:cs="Arial"/>
          <w:color w:val="000000"/>
          <w:sz w:val="22"/>
          <w:szCs w:val="22"/>
        </w:rPr>
        <w:t xml:space="preserve">d adresem: </w:t>
      </w:r>
      <w:hyperlink r:id="rId8" w:history="1">
        <w:r w:rsidRPr="00176C42">
          <w:rPr>
            <w:rFonts w:ascii="Arial" w:hAnsi="Arial" w:cs="Arial"/>
            <w:color w:val="000000"/>
            <w:sz w:val="22"/>
            <w:szCs w:val="22"/>
          </w:rPr>
          <w:t>https://www.poznan.pl/klauzuladlakontrahenta/</w:t>
        </w:r>
      </w:hyperlink>
      <w:r w:rsidRPr="007C4B9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34B4" w:rsidRDefault="007B34B4" w:rsidP="007B34B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4730C">
        <w:rPr>
          <w:rFonts w:ascii="Arial" w:hAnsi="Arial" w:cs="Arial"/>
          <w:color w:val="000000"/>
          <w:sz w:val="22"/>
          <w:szCs w:val="22"/>
        </w:rPr>
        <w:t xml:space="preserve">Informacje na temat przetwarzania danych osobowych przez </w:t>
      </w:r>
      <w:r w:rsidR="00876D91">
        <w:rPr>
          <w:rFonts w:ascii="Arial" w:hAnsi="Arial" w:cs="Arial"/>
          <w:color w:val="000000"/>
          <w:sz w:val="22"/>
          <w:szCs w:val="22"/>
        </w:rPr>
        <w:t xml:space="preserve">Operatora </w:t>
      </w:r>
      <w:r>
        <w:rPr>
          <w:rFonts w:ascii="Arial" w:hAnsi="Arial" w:cs="Arial"/>
          <w:color w:val="000000"/>
          <w:sz w:val="22"/>
          <w:szCs w:val="22"/>
        </w:rPr>
        <w:t xml:space="preserve">znajdują się </w:t>
      </w:r>
      <w:r w:rsidRPr="00F91D64">
        <w:rPr>
          <w:rFonts w:ascii="Arial" w:hAnsi="Arial" w:cs="Arial"/>
          <w:color w:val="000000"/>
          <w:sz w:val="22"/>
          <w:szCs w:val="22"/>
        </w:rPr>
        <w:t xml:space="preserve">znajdują się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7B34B4" w:rsidRPr="00176C42" w:rsidRDefault="007B34B4" w:rsidP="007B34B4">
      <w:pPr>
        <w:pStyle w:val="NormalnyWeb"/>
        <w:spacing w:before="24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§ </w:t>
      </w:r>
      <w:r w:rsidR="00176C42">
        <w:rPr>
          <w:rFonts w:ascii="Arial" w:hAnsi="Arial" w:cs="Arial"/>
          <w:color w:val="000000"/>
          <w:sz w:val="22"/>
          <w:szCs w:val="22"/>
        </w:rPr>
        <w:t xml:space="preserve">8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Oświadczenie </w:t>
      </w:r>
      <w:r w:rsidR="00876D91">
        <w:rPr>
          <w:rFonts w:ascii="Arial" w:hAnsi="Arial" w:cs="Arial"/>
          <w:color w:val="000000"/>
          <w:sz w:val="22"/>
          <w:szCs w:val="22"/>
        </w:rPr>
        <w:t>Operatora</w:t>
      </w:r>
    </w:p>
    <w:p w:rsidR="007B34B4" w:rsidRPr="00176C42" w:rsidRDefault="007B34B4" w:rsidP="007B34B4">
      <w:pPr>
        <w:spacing w:after="240"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Wykonawca oświadcza, że nie podlega wykluczeniu z postępowania na podstawie art. 7 ust. </w:t>
      </w:r>
      <w:r w:rsidR="00876D91">
        <w:rPr>
          <w:rFonts w:ascii="Arial" w:hAnsi="Arial" w:cs="Arial"/>
          <w:color w:val="000000"/>
          <w:sz w:val="22"/>
          <w:szCs w:val="22"/>
        </w:rPr>
        <w:t>9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ustawy z dnia 13 kwietnia 2022 roku o szczególnych rozwiązaniach w zakresie przeciwdziałania wspieraniu agresji na Ukrainę oraz służących ochronie bezpieczeństwa narodowego (Dz. U. z 2023 r., poz. </w:t>
      </w:r>
      <w:r w:rsidR="00876D91">
        <w:rPr>
          <w:rFonts w:ascii="Arial" w:hAnsi="Arial" w:cs="Arial"/>
          <w:color w:val="000000"/>
          <w:sz w:val="22"/>
          <w:szCs w:val="22"/>
        </w:rPr>
        <w:t>1497</w:t>
      </w:r>
      <w:r w:rsidR="00876D91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>z późn.zm.).</w:t>
      </w:r>
    </w:p>
    <w:p w:rsidR="007B34B4" w:rsidRPr="00176C42" w:rsidRDefault="007B34B4" w:rsidP="007B34B4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§ </w:t>
      </w:r>
      <w:r w:rsidR="00176C42">
        <w:rPr>
          <w:rFonts w:ascii="Arial" w:hAnsi="Arial" w:cs="Arial"/>
          <w:color w:val="000000"/>
          <w:sz w:val="22"/>
          <w:szCs w:val="22"/>
        </w:rPr>
        <w:t>9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 Postanowienia końcowe</w:t>
      </w:r>
    </w:p>
    <w:p w:rsidR="007B34B4" w:rsidRPr="00176C42" w:rsidRDefault="007B34B4" w:rsidP="007B34B4">
      <w:pPr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lastRenderedPageBreak/>
        <w:t xml:space="preserve">W sprawach nieuregulowanych postanowieniami umowy zastosowanie mają przepisy ustawy z dnia 16 lipca 2004 r. Prawo telekomunikacyjne, Kodeksu Cywilnego, ustawy z dnia 10 maja 2018r. o ochronie danych osobowych oraz regulaminu świadczenia usług telekomunikacyjnych </w:t>
      </w:r>
      <w:r w:rsidR="008B59DB">
        <w:rPr>
          <w:rFonts w:ascii="Arial" w:hAnsi="Arial" w:cs="Arial"/>
          <w:color w:val="000000"/>
          <w:sz w:val="22"/>
          <w:szCs w:val="22"/>
        </w:rPr>
        <w:t>Operatora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B34B4" w:rsidRPr="00176C42" w:rsidRDefault="007B34B4" w:rsidP="007B34B4">
      <w:pPr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Wszelkie spory mogące powstać w związku z umową, Strony poddają pod rozstrzygnięcie właściwego sądu powszechnego w Poznaniu</w:t>
      </w:r>
    </w:p>
    <w:p w:rsidR="007B34B4" w:rsidRPr="00176C42" w:rsidRDefault="007B34B4" w:rsidP="007B34B4">
      <w:pPr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 xml:space="preserve">Wykonawca oświadcza, że jest świadomy ciążącego na </w:t>
      </w:r>
      <w:r w:rsidR="008B59DB">
        <w:rPr>
          <w:rFonts w:ascii="Arial" w:hAnsi="Arial" w:cs="Arial"/>
          <w:color w:val="000000"/>
          <w:sz w:val="22"/>
          <w:szCs w:val="22"/>
        </w:rPr>
        <w:t>Abonencie</w:t>
      </w:r>
      <w:r w:rsidR="008B59DB" w:rsidRPr="00176C42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6C42">
        <w:rPr>
          <w:rFonts w:ascii="Arial" w:hAnsi="Arial" w:cs="Arial"/>
          <w:color w:val="000000"/>
          <w:sz w:val="22"/>
          <w:szCs w:val="22"/>
        </w:rPr>
        <w:t xml:space="preserve">obowiązku ujawnienia informacji na temat treści niniejszej umowy (w tym nazwy Wykonawcy) w ramach realizacji dostępu do informacji publicznej, m.in. poprzez zamieszczenie tego rodzaju informacji w Biuletynie Informacji Publicznej Miasta Poznania (w Rejestrze Umów). </w:t>
      </w:r>
    </w:p>
    <w:p w:rsidR="007B34B4" w:rsidRPr="00176C42" w:rsidRDefault="007B34B4" w:rsidP="007B34B4">
      <w:pPr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Strony zobowiązują się wzajemnie do zawiadomienia drugiej Strony o każdorazowej zmianie adresu wskazanego w umowie. Doręczenie pod adres wskazany przez Stronę, w 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niepodjęcia:</w:t>
      </w:r>
    </w:p>
    <w:p w:rsidR="007B34B4" w:rsidRPr="00176C42" w:rsidRDefault="007B34B4" w:rsidP="007B34B4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Adresy do doręczeń:</w:t>
      </w:r>
    </w:p>
    <w:p w:rsidR="007B34B4" w:rsidRPr="00176C42" w:rsidRDefault="008B59DB" w:rsidP="007B34B4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Operatora</w:t>
      </w:r>
      <w:r w:rsidR="007B34B4" w:rsidRPr="00176C42">
        <w:rPr>
          <w:rFonts w:ascii="Arial" w:hAnsi="Arial" w:cs="Arial"/>
          <w:color w:val="000000"/>
          <w:sz w:val="22"/>
          <w:szCs w:val="22"/>
        </w:rPr>
        <w:t xml:space="preserve">: </w:t>
      </w:r>
      <w:r w:rsidR="007B34B4" w:rsidRPr="00176C42">
        <w:rPr>
          <w:rFonts w:ascii="Arial" w:hAnsi="Arial" w:cs="Arial"/>
          <w:color w:val="000000"/>
          <w:sz w:val="22"/>
          <w:szCs w:val="22"/>
        </w:rPr>
        <w:tab/>
      </w:r>
      <w:r w:rsidR="007B34B4" w:rsidRPr="00176C42">
        <w:rPr>
          <w:rFonts w:ascii="Arial" w:hAnsi="Arial" w:cs="Arial"/>
          <w:color w:val="000000"/>
          <w:sz w:val="22"/>
          <w:szCs w:val="22"/>
        </w:rPr>
        <w:tab/>
        <w:t>…………………………</w:t>
      </w:r>
    </w:p>
    <w:p w:rsidR="007B34B4" w:rsidRPr="00176C42" w:rsidRDefault="008B59DB" w:rsidP="007B34B4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Abonenta</w:t>
      </w:r>
      <w:r w:rsidR="007B34B4" w:rsidRPr="00176C42">
        <w:rPr>
          <w:rFonts w:ascii="Arial" w:hAnsi="Arial" w:cs="Arial"/>
          <w:color w:val="000000"/>
          <w:sz w:val="22"/>
          <w:szCs w:val="22"/>
        </w:rPr>
        <w:t xml:space="preserve">: </w:t>
      </w:r>
      <w:r w:rsidR="007B34B4" w:rsidRPr="00176C42">
        <w:rPr>
          <w:rFonts w:ascii="Arial" w:hAnsi="Arial" w:cs="Arial"/>
          <w:color w:val="000000"/>
          <w:sz w:val="22"/>
          <w:szCs w:val="22"/>
        </w:rPr>
        <w:tab/>
        <w:t xml:space="preserve">Miasto Poznań, Wydział Obsługi Urzędu, </w:t>
      </w:r>
    </w:p>
    <w:p w:rsidR="007B34B4" w:rsidRPr="00176C42" w:rsidRDefault="008B59DB" w:rsidP="007B34B4">
      <w:pPr>
        <w:autoSpaceDE w:val="0"/>
        <w:autoSpaceDN w:val="0"/>
        <w:adjustRightInd w:val="0"/>
        <w:spacing w:line="360" w:lineRule="auto"/>
        <w:ind w:left="2691" w:firstLine="1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7B34B4" w:rsidRPr="00176C42">
        <w:rPr>
          <w:rFonts w:ascii="Arial" w:hAnsi="Arial" w:cs="Arial"/>
          <w:color w:val="000000"/>
          <w:sz w:val="22"/>
          <w:szCs w:val="22"/>
        </w:rPr>
        <w:t xml:space="preserve">Plac Kolegiacki 17, 61-841 Poznań. </w:t>
      </w:r>
    </w:p>
    <w:p w:rsidR="007B34B4" w:rsidRPr="00176C42" w:rsidRDefault="007B34B4" w:rsidP="007B34B4">
      <w:pPr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Załączniki do umowy stanową jej integralną część.</w:t>
      </w:r>
    </w:p>
    <w:p w:rsidR="007B34B4" w:rsidRPr="00176C42" w:rsidRDefault="007B34B4" w:rsidP="007B34B4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176C42">
        <w:rPr>
          <w:rFonts w:ascii="Arial" w:hAnsi="Arial" w:cs="Arial"/>
          <w:color w:val="000000"/>
          <w:sz w:val="22"/>
          <w:szCs w:val="22"/>
        </w:rPr>
        <w:t>Umowę sporządzono w dwóch jednobrzmiących egzemplarzach, po jednym dla każdej ze Stron.</w:t>
      </w:r>
    </w:p>
    <w:p w:rsidR="005C60CF" w:rsidRPr="00176C42" w:rsidRDefault="005C60CF" w:rsidP="007B34B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F7F6C" w:rsidRPr="00176C42" w:rsidRDefault="00AF7F6C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AF7F6C" w:rsidRPr="00176C42" w:rsidRDefault="00AF7F6C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2"/>
        <w:gridCol w:w="5258"/>
      </w:tblGrid>
      <w:tr w:rsidR="00DE0BE9" w:rsidRPr="00176C42" w:rsidTr="005C60CF">
        <w:trPr>
          <w:trHeight w:val="253"/>
        </w:trPr>
        <w:tc>
          <w:tcPr>
            <w:tcW w:w="4642" w:type="dxa"/>
          </w:tcPr>
          <w:p w:rsidR="00DE0BE9" w:rsidRPr="00176C42" w:rsidRDefault="00DE0BE9" w:rsidP="00BC3148">
            <w:pPr>
              <w:pStyle w:val="Nagwek2"/>
              <w:spacing w:line="360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Cs w:val="22"/>
              </w:rPr>
            </w:pPr>
            <w:r w:rsidRPr="00176C42">
              <w:rPr>
                <w:rFonts w:ascii="Arial" w:hAnsi="Arial" w:cs="Arial"/>
                <w:b w:val="0"/>
                <w:bCs w:val="0"/>
                <w:color w:val="000000"/>
                <w:szCs w:val="22"/>
              </w:rPr>
              <w:t>W imieniu Operatora</w:t>
            </w:r>
          </w:p>
        </w:tc>
        <w:tc>
          <w:tcPr>
            <w:tcW w:w="5258" w:type="dxa"/>
          </w:tcPr>
          <w:p w:rsidR="00DE0BE9" w:rsidRPr="00176C42" w:rsidRDefault="00DE0BE9" w:rsidP="00BC3148">
            <w:pPr>
              <w:pStyle w:val="Nagwek2"/>
              <w:spacing w:line="360" w:lineRule="auto"/>
              <w:ind w:left="1317"/>
              <w:jc w:val="left"/>
              <w:rPr>
                <w:rFonts w:ascii="Arial" w:hAnsi="Arial" w:cs="Arial"/>
                <w:b w:val="0"/>
                <w:bCs w:val="0"/>
                <w:color w:val="000000"/>
                <w:szCs w:val="22"/>
              </w:rPr>
            </w:pPr>
            <w:r w:rsidRPr="00176C42">
              <w:rPr>
                <w:rFonts w:ascii="Arial" w:hAnsi="Arial" w:cs="Arial"/>
                <w:b w:val="0"/>
                <w:bCs w:val="0"/>
                <w:color w:val="000000"/>
                <w:szCs w:val="22"/>
              </w:rPr>
              <w:t>W imieniu Abonenta</w:t>
            </w:r>
          </w:p>
        </w:tc>
      </w:tr>
      <w:tr w:rsidR="00DE0BE9" w:rsidRPr="00176C42" w:rsidTr="005C60CF">
        <w:trPr>
          <w:trHeight w:val="1175"/>
        </w:trPr>
        <w:tc>
          <w:tcPr>
            <w:tcW w:w="4642" w:type="dxa"/>
          </w:tcPr>
          <w:p w:rsidR="00DE0BE9" w:rsidRPr="00176C42" w:rsidRDefault="00DE0BE9" w:rsidP="00BC314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E0BE9" w:rsidRPr="00176C42" w:rsidRDefault="00DE0BE9" w:rsidP="00BC314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E0BE9" w:rsidRPr="00176C42" w:rsidRDefault="00DE0BE9" w:rsidP="00BC3148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6C42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5258" w:type="dxa"/>
          </w:tcPr>
          <w:p w:rsidR="00F808B2" w:rsidRPr="00176C42" w:rsidRDefault="00F808B2" w:rsidP="00BC3148">
            <w:pPr>
              <w:spacing w:line="360" w:lineRule="auto"/>
              <w:ind w:left="131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E0BE9" w:rsidRPr="00176C42" w:rsidRDefault="00DE0BE9" w:rsidP="00BC3148">
            <w:pPr>
              <w:spacing w:line="360" w:lineRule="auto"/>
              <w:ind w:left="131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E0BE9" w:rsidRPr="00176C42" w:rsidRDefault="00DE0BE9" w:rsidP="00BC3148">
            <w:pPr>
              <w:spacing w:line="360" w:lineRule="auto"/>
              <w:ind w:left="131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6C42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......................................................</w:t>
            </w:r>
          </w:p>
        </w:tc>
      </w:tr>
    </w:tbl>
    <w:p w:rsidR="00350914" w:rsidRDefault="00350914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526E2C" w:rsidRDefault="00526E2C" w:rsidP="00BC314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526E2C" w:rsidRPr="00526E2C" w:rsidRDefault="00526E2C" w:rsidP="00526E2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26E2C">
        <w:rPr>
          <w:rFonts w:ascii="Arial" w:hAnsi="Arial" w:cs="Arial"/>
          <w:color w:val="000000"/>
          <w:sz w:val="22"/>
          <w:szCs w:val="22"/>
        </w:rPr>
        <w:t>Załączniki:</w:t>
      </w:r>
    </w:p>
    <w:p w:rsidR="00526E2C" w:rsidRPr="00526E2C" w:rsidRDefault="00526E2C" w:rsidP="00526E2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26E2C">
        <w:rPr>
          <w:rFonts w:ascii="Arial" w:hAnsi="Arial" w:cs="Arial"/>
          <w:color w:val="000000"/>
          <w:sz w:val="22"/>
          <w:szCs w:val="22"/>
        </w:rPr>
        <w:t>1.</w:t>
      </w:r>
      <w:r w:rsidRPr="00526E2C">
        <w:rPr>
          <w:rFonts w:ascii="Arial" w:hAnsi="Arial" w:cs="Arial"/>
          <w:color w:val="000000"/>
          <w:sz w:val="22"/>
          <w:szCs w:val="22"/>
        </w:rPr>
        <w:tab/>
        <w:t>Formularz cenowy,</w:t>
      </w:r>
    </w:p>
    <w:p w:rsidR="00526E2C" w:rsidRPr="00526E2C" w:rsidRDefault="00526E2C" w:rsidP="00526E2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26E2C">
        <w:rPr>
          <w:rFonts w:ascii="Arial" w:hAnsi="Arial" w:cs="Arial"/>
          <w:color w:val="000000"/>
          <w:sz w:val="22"/>
          <w:szCs w:val="22"/>
        </w:rPr>
        <w:t>2.</w:t>
      </w:r>
      <w:r w:rsidRPr="00526E2C">
        <w:rPr>
          <w:rFonts w:ascii="Arial" w:hAnsi="Arial" w:cs="Arial"/>
          <w:color w:val="000000"/>
          <w:sz w:val="22"/>
          <w:szCs w:val="22"/>
        </w:rPr>
        <w:tab/>
        <w:t>Informacje na temat przetwarzania danych osobowych przez Operatora,</w:t>
      </w:r>
    </w:p>
    <w:p w:rsidR="00526E2C" w:rsidRPr="00176C42" w:rsidRDefault="00526E2C" w:rsidP="00526E2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26E2C">
        <w:rPr>
          <w:rFonts w:ascii="Arial" w:hAnsi="Arial" w:cs="Arial"/>
          <w:color w:val="000000"/>
          <w:sz w:val="22"/>
          <w:szCs w:val="22"/>
        </w:rPr>
        <w:t>3.</w:t>
      </w:r>
      <w:r w:rsidRPr="00526E2C">
        <w:rPr>
          <w:rFonts w:ascii="Arial" w:hAnsi="Arial" w:cs="Arial"/>
          <w:color w:val="000000"/>
          <w:sz w:val="22"/>
          <w:szCs w:val="22"/>
        </w:rPr>
        <w:tab/>
        <w:t>Regulamin świadczenia usług telekomunikacyjnych</w:t>
      </w:r>
    </w:p>
    <w:sectPr w:rsidR="00526E2C" w:rsidRPr="00176C42" w:rsidSect="005C60CF">
      <w:headerReference w:type="default" r:id="rId9"/>
      <w:footerReference w:type="default" r:id="rId10"/>
      <w:pgSz w:w="11906" w:h="16838" w:code="9"/>
      <w:pgMar w:top="709" w:right="849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05" w:rsidRDefault="00936505">
      <w:r>
        <w:separator/>
      </w:r>
    </w:p>
  </w:endnote>
  <w:endnote w:type="continuationSeparator" w:id="0">
    <w:p w:rsidR="00936505" w:rsidRDefault="0093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24" w:rsidRDefault="00904A24" w:rsidP="001930CB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26E2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C3148" w:rsidRDefault="00BC3148" w:rsidP="001930CB">
    <w:pPr>
      <w:pStyle w:val="Stopka"/>
      <w:jc w:val="center"/>
      <w:rPr>
        <w:rStyle w:val="Numerstrony"/>
      </w:rPr>
    </w:pPr>
  </w:p>
  <w:p w:rsidR="00904A24" w:rsidRPr="00852B51" w:rsidRDefault="00904A24" w:rsidP="00852B51">
    <w:pPr>
      <w:pStyle w:val="Stopka"/>
      <w:ind w:firstLine="0"/>
      <w:jc w:val="left"/>
      <w:rPr>
        <w:sz w:val="18"/>
        <w:szCs w:val="18"/>
      </w:rPr>
    </w:pPr>
    <w:r>
      <w:rPr>
        <w:sz w:val="18"/>
        <w:szCs w:val="18"/>
      </w:rPr>
      <w:t xml:space="preserve">Umowa zgodna ze wzorem parafowanym przez Radcę Prawnego w dniu </w:t>
    </w:r>
    <w:r w:rsidR="00BC3148">
      <w:rPr>
        <w:sz w:val="16"/>
        <w:szCs w:val="16"/>
      </w:rPr>
      <w:t>………………………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05" w:rsidRDefault="00936505">
      <w:r>
        <w:separator/>
      </w:r>
    </w:p>
  </w:footnote>
  <w:footnote w:type="continuationSeparator" w:id="0">
    <w:p w:rsidR="00936505" w:rsidRDefault="0093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24" w:rsidRDefault="00904A24" w:rsidP="0096149C">
    <w:pPr>
      <w:pStyle w:val="Nagwek"/>
      <w:ind w:firstLine="7938"/>
    </w:pPr>
    <w:r>
      <w:t>Wniosek nr</w:t>
    </w:r>
    <w:r>
      <w:tab/>
      <w:t xml:space="preserve"> …………</w:t>
    </w:r>
  </w:p>
  <w:p w:rsidR="00904A24" w:rsidRDefault="00904A24" w:rsidP="0096149C">
    <w:pPr>
      <w:pStyle w:val="Nagwek"/>
      <w:ind w:firstLine="7938"/>
    </w:pPr>
    <w:r>
      <w:t>Umowa nr ……………</w:t>
    </w:r>
  </w:p>
  <w:p w:rsidR="00904A24" w:rsidRDefault="00904A24" w:rsidP="0096149C">
    <w:pPr>
      <w:pStyle w:val="Nagwek"/>
      <w:ind w:firstLine="7938"/>
    </w:pPr>
    <w:r>
      <w:t>PZP nr ………………</w:t>
    </w:r>
  </w:p>
  <w:p w:rsidR="00904A24" w:rsidRDefault="00904A24" w:rsidP="0096149C">
    <w:pPr>
      <w:pStyle w:val="Nagwek"/>
      <w:ind w:firstLine="8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singleLevel"/>
    <w:tmpl w:val="2E6C685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4DB0E6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A"/>
    <w:multiLevelType w:val="multilevel"/>
    <w:tmpl w:val="DD246FA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795876"/>
    <w:multiLevelType w:val="hybridMultilevel"/>
    <w:tmpl w:val="766A28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36C2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D64E61"/>
    <w:multiLevelType w:val="multilevel"/>
    <w:tmpl w:val="569E5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25C33B0"/>
    <w:multiLevelType w:val="multilevel"/>
    <w:tmpl w:val="6C7E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322565E"/>
    <w:multiLevelType w:val="singleLevel"/>
    <w:tmpl w:val="18980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6DA1573"/>
    <w:multiLevelType w:val="multilevel"/>
    <w:tmpl w:val="356E4AEC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0CE32140"/>
    <w:multiLevelType w:val="hybridMultilevel"/>
    <w:tmpl w:val="C436C252"/>
    <w:lvl w:ilvl="0" w:tplc="71A66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E32591"/>
    <w:multiLevelType w:val="singleLevel"/>
    <w:tmpl w:val="DD022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88317D4"/>
    <w:multiLevelType w:val="hybridMultilevel"/>
    <w:tmpl w:val="AEAC8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C84E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79469C"/>
    <w:multiLevelType w:val="hybridMultilevel"/>
    <w:tmpl w:val="A5309630"/>
    <w:lvl w:ilvl="0" w:tplc="7EBC7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B302A25"/>
    <w:multiLevelType w:val="multilevel"/>
    <w:tmpl w:val="37287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9D4CC3"/>
    <w:multiLevelType w:val="multilevel"/>
    <w:tmpl w:val="EB06D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37B5CAD"/>
    <w:multiLevelType w:val="multilevel"/>
    <w:tmpl w:val="6152F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48A68CC"/>
    <w:multiLevelType w:val="multilevel"/>
    <w:tmpl w:val="E208E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5416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1D3C9B"/>
    <w:multiLevelType w:val="hybridMultilevel"/>
    <w:tmpl w:val="5E740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E68E2"/>
    <w:multiLevelType w:val="hybridMultilevel"/>
    <w:tmpl w:val="01068702"/>
    <w:lvl w:ilvl="0" w:tplc="C1BC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4D7E20"/>
    <w:multiLevelType w:val="multilevel"/>
    <w:tmpl w:val="569E5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2994413"/>
    <w:multiLevelType w:val="multilevel"/>
    <w:tmpl w:val="B88AF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34A68F2"/>
    <w:multiLevelType w:val="multilevel"/>
    <w:tmpl w:val="B21C7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0A63B2"/>
    <w:multiLevelType w:val="multilevel"/>
    <w:tmpl w:val="EA2E7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81821D3"/>
    <w:multiLevelType w:val="hybridMultilevel"/>
    <w:tmpl w:val="25522726"/>
    <w:lvl w:ilvl="0" w:tplc="56FEBF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C498A"/>
    <w:multiLevelType w:val="hybridMultilevel"/>
    <w:tmpl w:val="5CF225C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5C38"/>
    <w:multiLevelType w:val="singleLevel"/>
    <w:tmpl w:val="2BBA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CE00A1"/>
    <w:multiLevelType w:val="hybridMultilevel"/>
    <w:tmpl w:val="4A04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A01AA2"/>
    <w:multiLevelType w:val="multilevel"/>
    <w:tmpl w:val="6C7E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6D424B"/>
    <w:multiLevelType w:val="singleLevel"/>
    <w:tmpl w:val="08D41F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3EC4E9A"/>
    <w:multiLevelType w:val="hybridMultilevel"/>
    <w:tmpl w:val="1256C1E0"/>
    <w:lvl w:ilvl="0" w:tplc="5EC89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B16D9A"/>
    <w:multiLevelType w:val="hybridMultilevel"/>
    <w:tmpl w:val="5A92ED82"/>
    <w:lvl w:ilvl="0" w:tplc="14926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2D8C99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34370"/>
    <w:multiLevelType w:val="multilevel"/>
    <w:tmpl w:val="EB06D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BC7F93"/>
    <w:multiLevelType w:val="multilevel"/>
    <w:tmpl w:val="31E23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6674C3"/>
    <w:multiLevelType w:val="hybridMultilevel"/>
    <w:tmpl w:val="40A6B298"/>
    <w:lvl w:ilvl="0" w:tplc="F044E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DF0318"/>
    <w:multiLevelType w:val="hybridMultilevel"/>
    <w:tmpl w:val="0D20E6CE"/>
    <w:lvl w:ilvl="0" w:tplc="6A4A2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FE692A"/>
    <w:multiLevelType w:val="hybridMultilevel"/>
    <w:tmpl w:val="A51C8CF0"/>
    <w:lvl w:ilvl="0" w:tplc="275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8111F27"/>
    <w:multiLevelType w:val="multilevel"/>
    <w:tmpl w:val="E99A7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D86BE9"/>
    <w:multiLevelType w:val="hybridMultilevel"/>
    <w:tmpl w:val="7214D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504533"/>
    <w:multiLevelType w:val="multilevel"/>
    <w:tmpl w:val="B2482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996F7D"/>
    <w:multiLevelType w:val="hybridMultilevel"/>
    <w:tmpl w:val="5A9217E2"/>
    <w:lvl w:ilvl="0" w:tplc="8B48E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AE0AA4"/>
    <w:multiLevelType w:val="singleLevel"/>
    <w:tmpl w:val="D4901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C633E9C"/>
    <w:multiLevelType w:val="multilevel"/>
    <w:tmpl w:val="CDDA9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CBA3C06"/>
    <w:multiLevelType w:val="multilevel"/>
    <w:tmpl w:val="298EA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23"/>
  </w:num>
  <w:num w:numId="6">
    <w:abstractNumId w:val="34"/>
  </w:num>
  <w:num w:numId="7">
    <w:abstractNumId w:val="15"/>
  </w:num>
  <w:num w:numId="8">
    <w:abstractNumId w:val="16"/>
  </w:num>
  <w:num w:numId="9">
    <w:abstractNumId w:val="29"/>
  </w:num>
  <w:num w:numId="10">
    <w:abstractNumId w:val="38"/>
  </w:num>
  <w:num w:numId="11">
    <w:abstractNumId w:val="11"/>
  </w:num>
  <w:num w:numId="12">
    <w:abstractNumId w:val="6"/>
  </w:num>
  <w:num w:numId="13">
    <w:abstractNumId w:val="17"/>
  </w:num>
  <w:num w:numId="14">
    <w:abstractNumId w:val="35"/>
  </w:num>
  <w:num w:numId="15">
    <w:abstractNumId w:val="10"/>
  </w:num>
  <w:num w:numId="16">
    <w:abstractNumId w:val="42"/>
  </w:num>
  <w:num w:numId="17">
    <w:abstractNumId w:val="27"/>
  </w:num>
  <w:num w:numId="18">
    <w:abstractNumId w:val="7"/>
  </w:num>
  <w:num w:numId="19">
    <w:abstractNumId w:val="30"/>
  </w:num>
  <w:num w:numId="20">
    <w:abstractNumId w:val="36"/>
  </w:num>
  <w:num w:numId="21">
    <w:abstractNumId w:val="9"/>
  </w:num>
  <w:num w:numId="22">
    <w:abstractNumId w:val="26"/>
  </w:num>
  <w:num w:numId="23">
    <w:abstractNumId w:val="39"/>
  </w:num>
  <w:num w:numId="24">
    <w:abstractNumId w:val="31"/>
  </w:num>
  <w:num w:numId="25">
    <w:abstractNumId w:val="41"/>
  </w:num>
  <w:num w:numId="26">
    <w:abstractNumId w:val="14"/>
  </w:num>
  <w:num w:numId="27">
    <w:abstractNumId w:val="21"/>
  </w:num>
  <w:num w:numId="28">
    <w:abstractNumId w:val="5"/>
  </w:num>
  <w:num w:numId="29">
    <w:abstractNumId w:val="33"/>
  </w:num>
  <w:num w:numId="30">
    <w:abstractNumId w:val="40"/>
  </w:num>
  <w:num w:numId="31">
    <w:abstractNumId w:val="43"/>
  </w:num>
  <w:num w:numId="32">
    <w:abstractNumId w:val="0"/>
  </w:num>
  <w:num w:numId="33">
    <w:abstractNumId w:val="4"/>
  </w:num>
  <w:num w:numId="34">
    <w:abstractNumId w:val="8"/>
  </w:num>
  <w:num w:numId="35">
    <w:abstractNumId w:val="12"/>
  </w:num>
  <w:num w:numId="36">
    <w:abstractNumId w:val="44"/>
  </w:num>
  <w:num w:numId="37">
    <w:abstractNumId w:val="24"/>
  </w:num>
  <w:num w:numId="38">
    <w:abstractNumId w:val="3"/>
  </w:num>
  <w:num w:numId="39">
    <w:abstractNumId w:val="2"/>
  </w:num>
  <w:num w:numId="40">
    <w:abstractNumId w:val="1"/>
  </w:num>
  <w:num w:numId="41">
    <w:abstractNumId w:val="18"/>
  </w:num>
  <w:num w:numId="42">
    <w:abstractNumId w:val="25"/>
  </w:num>
  <w:num w:numId="43">
    <w:abstractNumId w:val="28"/>
  </w:num>
  <w:num w:numId="44">
    <w:abstractNumId w:val="37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49"/>
    <w:rsid w:val="00002B2A"/>
    <w:rsid w:val="0001131D"/>
    <w:rsid w:val="0001658F"/>
    <w:rsid w:val="00037EE7"/>
    <w:rsid w:val="00044DF2"/>
    <w:rsid w:val="00054D14"/>
    <w:rsid w:val="000553B6"/>
    <w:rsid w:val="000718AB"/>
    <w:rsid w:val="00075F4E"/>
    <w:rsid w:val="0009097E"/>
    <w:rsid w:val="00091DDD"/>
    <w:rsid w:val="000A46FC"/>
    <w:rsid w:val="000B4220"/>
    <w:rsid w:val="000B4843"/>
    <w:rsid w:val="000C0A6F"/>
    <w:rsid w:val="000F0C0C"/>
    <w:rsid w:val="001128EC"/>
    <w:rsid w:val="0011629B"/>
    <w:rsid w:val="0011689B"/>
    <w:rsid w:val="00121918"/>
    <w:rsid w:val="00124F05"/>
    <w:rsid w:val="00127AAF"/>
    <w:rsid w:val="00134676"/>
    <w:rsid w:val="0013619D"/>
    <w:rsid w:val="00154477"/>
    <w:rsid w:val="00157299"/>
    <w:rsid w:val="001705B5"/>
    <w:rsid w:val="00173529"/>
    <w:rsid w:val="00176C42"/>
    <w:rsid w:val="00185AB1"/>
    <w:rsid w:val="001930CB"/>
    <w:rsid w:val="00194AB0"/>
    <w:rsid w:val="00195E8C"/>
    <w:rsid w:val="001A25D5"/>
    <w:rsid w:val="001A510D"/>
    <w:rsid w:val="001A66CF"/>
    <w:rsid w:val="001C71BA"/>
    <w:rsid w:val="001D2837"/>
    <w:rsid w:val="001E530A"/>
    <w:rsid w:val="0020086A"/>
    <w:rsid w:val="002032CE"/>
    <w:rsid w:val="00233B14"/>
    <w:rsid w:val="00247277"/>
    <w:rsid w:val="002508E0"/>
    <w:rsid w:val="00254436"/>
    <w:rsid w:val="00262DD9"/>
    <w:rsid w:val="00263482"/>
    <w:rsid w:val="002676D7"/>
    <w:rsid w:val="00275B0A"/>
    <w:rsid w:val="002764FB"/>
    <w:rsid w:val="00290770"/>
    <w:rsid w:val="002A10F5"/>
    <w:rsid w:val="002A7D22"/>
    <w:rsid w:val="002B5ADC"/>
    <w:rsid w:val="002C34BF"/>
    <w:rsid w:val="002D7646"/>
    <w:rsid w:val="00342B8D"/>
    <w:rsid w:val="00350914"/>
    <w:rsid w:val="00361A76"/>
    <w:rsid w:val="00374302"/>
    <w:rsid w:val="00376BF0"/>
    <w:rsid w:val="00382C83"/>
    <w:rsid w:val="003A11E7"/>
    <w:rsid w:val="003B003D"/>
    <w:rsid w:val="003B1576"/>
    <w:rsid w:val="003B29E9"/>
    <w:rsid w:val="003B3D84"/>
    <w:rsid w:val="003E6470"/>
    <w:rsid w:val="003F77E6"/>
    <w:rsid w:val="00432724"/>
    <w:rsid w:val="0043371B"/>
    <w:rsid w:val="00435FF6"/>
    <w:rsid w:val="00445942"/>
    <w:rsid w:val="00480E9E"/>
    <w:rsid w:val="004C66D7"/>
    <w:rsid w:val="0050070C"/>
    <w:rsid w:val="00506D74"/>
    <w:rsid w:val="00513C3C"/>
    <w:rsid w:val="00523675"/>
    <w:rsid w:val="00526E2C"/>
    <w:rsid w:val="00532D3B"/>
    <w:rsid w:val="00535E74"/>
    <w:rsid w:val="00537CC0"/>
    <w:rsid w:val="00547A9E"/>
    <w:rsid w:val="00552E49"/>
    <w:rsid w:val="00557E39"/>
    <w:rsid w:val="005730A3"/>
    <w:rsid w:val="00573B01"/>
    <w:rsid w:val="00575C83"/>
    <w:rsid w:val="00583C51"/>
    <w:rsid w:val="00584A3A"/>
    <w:rsid w:val="005C60CF"/>
    <w:rsid w:val="005D3743"/>
    <w:rsid w:val="006015AB"/>
    <w:rsid w:val="006077DF"/>
    <w:rsid w:val="00620B9C"/>
    <w:rsid w:val="00624144"/>
    <w:rsid w:val="00631BAF"/>
    <w:rsid w:val="00656B13"/>
    <w:rsid w:val="006819F4"/>
    <w:rsid w:val="00695792"/>
    <w:rsid w:val="006A72CD"/>
    <w:rsid w:val="006B13CE"/>
    <w:rsid w:val="006B650F"/>
    <w:rsid w:val="006C2AFA"/>
    <w:rsid w:val="006E78DD"/>
    <w:rsid w:val="006F3DBA"/>
    <w:rsid w:val="0070336A"/>
    <w:rsid w:val="00703758"/>
    <w:rsid w:val="00712B41"/>
    <w:rsid w:val="00712D7C"/>
    <w:rsid w:val="007207A3"/>
    <w:rsid w:val="00722E10"/>
    <w:rsid w:val="00724AB5"/>
    <w:rsid w:val="00734C30"/>
    <w:rsid w:val="00741097"/>
    <w:rsid w:val="00746DFB"/>
    <w:rsid w:val="00762239"/>
    <w:rsid w:val="00766BCB"/>
    <w:rsid w:val="00767796"/>
    <w:rsid w:val="007717F0"/>
    <w:rsid w:val="00786BDF"/>
    <w:rsid w:val="007A6A8F"/>
    <w:rsid w:val="007B34B4"/>
    <w:rsid w:val="007C61EC"/>
    <w:rsid w:val="007D5E77"/>
    <w:rsid w:val="0081106A"/>
    <w:rsid w:val="00826E1B"/>
    <w:rsid w:val="0084283D"/>
    <w:rsid w:val="00842CDA"/>
    <w:rsid w:val="00846279"/>
    <w:rsid w:val="0085148E"/>
    <w:rsid w:val="00852B51"/>
    <w:rsid w:val="008757A2"/>
    <w:rsid w:val="00876D91"/>
    <w:rsid w:val="00894700"/>
    <w:rsid w:val="00895B5C"/>
    <w:rsid w:val="008A2836"/>
    <w:rsid w:val="008B5111"/>
    <w:rsid w:val="008B59DB"/>
    <w:rsid w:val="008C0EA6"/>
    <w:rsid w:val="008D6614"/>
    <w:rsid w:val="008E51B9"/>
    <w:rsid w:val="00904A24"/>
    <w:rsid w:val="00910B02"/>
    <w:rsid w:val="0092737B"/>
    <w:rsid w:val="00936505"/>
    <w:rsid w:val="00941194"/>
    <w:rsid w:val="009612DB"/>
    <w:rsid w:val="0096149C"/>
    <w:rsid w:val="009A5C4F"/>
    <w:rsid w:val="00A0233D"/>
    <w:rsid w:val="00A33456"/>
    <w:rsid w:val="00A335D8"/>
    <w:rsid w:val="00A4341F"/>
    <w:rsid w:val="00A460EB"/>
    <w:rsid w:val="00A65330"/>
    <w:rsid w:val="00A729D1"/>
    <w:rsid w:val="00A81CD0"/>
    <w:rsid w:val="00A87B9A"/>
    <w:rsid w:val="00A90730"/>
    <w:rsid w:val="00A94154"/>
    <w:rsid w:val="00A95600"/>
    <w:rsid w:val="00AC73A6"/>
    <w:rsid w:val="00AD2FE6"/>
    <w:rsid w:val="00AE68BA"/>
    <w:rsid w:val="00AF7F6C"/>
    <w:rsid w:val="00B030C7"/>
    <w:rsid w:val="00B12E0D"/>
    <w:rsid w:val="00B17917"/>
    <w:rsid w:val="00B323BC"/>
    <w:rsid w:val="00B43E9F"/>
    <w:rsid w:val="00B77EFB"/>
    <w:rsid w:val="00B804DA"/>
    <w:rsid w:val="00B921D4"/>
    <w:rsid w:val="00B93AB2"/>
    <w:rsid w:val="00BA1A0D"/>
    <w:rsid w:val="00BA7BE3"/>
    <w:rsid w:val="00BC3148"/>
    <w:rsid w:val="00BD5217"/>
    <w:rsid w:val="00C01026"/>
    <w:rsid w:val="00C11AB6"/>
    <w:rsid w:val="00C31342"/>
    <w:rsid w:val="00C329FB"/>
    <w:rsid w:val="00C35624"/>
    <w:rsid w:val="00C37F50"/>
    <w:rsid w:val="00C454AA"/>
    <w:rsid w:val="00C463F3"/>
    <w:rsid w:val="00C52C85"/>
    <w:rsid w:val="00C549DE"/>
    <w:rsid w:val="00C731BD"/>
    <w:rsid w:val="00C75E95"/>
    <w:rsid w:val="00C85C89"/>
    <w:rsid w:val="00CB4C81"/>
    <w:rsid w:val="00D16788"/>
    <w:rsid w:val="00D25C30"/>
    <w:rsid w:val="00D5318F"/>
    <w:rsid w:val="00D5787C"/>
    <w:rsid w:val="00D605CC"/>
    <w:rsid w:val="00D7155A"/>
    <w:rsid w:val="00D84DA5"/>
    <w:rsid w:val="00D86265"/>
    <w:rsid w:val="00D91487"/>
    <w:rsid w:val="00DA1E87"/>
    <w:rsid w:val="00DE0BE9"/>
    <w:rsid w:val="00E130B8"/>
    <w:rsid w:val="00E15017"/>
    <w:rsid w:val="00E43A72"/>
    <w:rsid w:val="00E549B3"/>
    <w:rsid w:val="00E56A48"/>
    <w:rsid w:val="00E57EEE"/>
    <w:rsid w:val="00E722C6"/>
    <w:rsid w:val="00E83A01"/>
    <w:rsid w:val="00EA2442"/>
    <w:rsid w:val="00EB2553"/>
    <w:rsid w:val="00EE334B"/>
    <w:rsid w:val="00F040BB"/>
    <w:rsid w:val="00F0783D"/>
    <w:rsid w:val="00F21AA8"/>
    <w:rsid w:val="00F243BD"/>
    <w:rsid w:val="00F356C7"/>
    <w:rsid w:val="00F36033"/>
    <w:rsid w:val="00F46225"/>
    <w:rsid w:val="00F54DE6"/>
    <w:rsid w:val="00F6261B"/>
    <w:rsid w:val="00F808B2"/>
    <w:rsid w:val="00F848CE"/>
    <w:rsid w:val="00F92E5F"/>
    <w:rsid w:val="00FA0478"/>
    <w:rsid w:val="00FA356C"/>
    <w:rsid w:val="00FB29B3"/>
    <w:rsid w:val="00FB59C1"/>
    <w:rsid w:val="00FC4BA2"/>
    <w:rsid w:val="00FC4F68"/>
    <w:rsid w:val="00FE46E7"/>
    <w:rsid w:val="00FE733C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469D4"/>
  <w15:docId w15:val="{40326772-1195-43F2-BF4D-AC8D78F5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6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34676"/>
    <w:pPr>
      <w:keepNext/>
      <w:autoSpaceDE w:val="0"/>
      <w:autoSpaceDN w:val="0"/>
      <w:adjustRightInd w:val="0"/>
      <w:ind w:left="-23"/>
      <w:jc w:val="both"/>
      <w:outlineLvl w:val="0"/>
    </w:pPr>
    <w:rPr>
      <w:rFonts w:ascii="Arial" w:hAnsi="Arial" w:cs="Arial"/>
      <w:b/>
      <w:bCs/>
      <w:color w:val="000000"/>
      <w:sz w:val="20"/>
    </w:rPr>
  </w:style>
  <w:style w:type="paragraph" w:styleId="Nagwek2">
    <w:name w:val="heading 2"/>
    <w:basedOn w:val="Normalny"/>
    <w:next w:val="Normalny"/>
    <w:qFormat/>
    <w:rsid w:val="00134676"/>
    <w:pPr>
      <w:keepNext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134676"/>
    <w:pPr>
      <w:keepNext/>
      <w:spacing w:line="360" w:lineRule="auto"/>
      <w:outlineLvl w:val="2"/>
    </w:pPr>
    <w:rPr>
      <w:rFonts w:ascii="Arial" w:hAnsi="Arial" w:cs="Arial"/>
      <w:b/>
      <w:sz w:val="22"/>
      <w:szCs w:val="20"/>
    </w:rPr>
  </w:style>
  <w:style w:type="paragraph" w:styleId="Nagwek5">
    <w:name w:val="heading 5"/>
    <w:basedOn w:val="Normalny"/>
    <w:next w:val="Normalny"/>
    <w:qFormat/>
    <w:rsid w:val="00134676"/>
    <w:pPr>
      <w:keepNext/>
      <w:jc w:val="center"/>
      <w:outlineLvl w:val="4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34676"/>
    <w:pPr>
      <w:jc w:val="center"/>
    </w:pPr>
    <w:rPr>
      <w:b/>
      <w:szCs w:val="20"/>
      <w:lang w:eastAsia="en-US"/>
    </w:rPr>
  </w:style>
  <w:style w:type="paragraph" w:styleId="Podtytu">
    <w:name w:val="Subtitle"/>
    <w:basedOn w:val="Normalny"/>
    <w:qFormat/>
    <w:rsid w:val="00134676"/>
    <w:pPr>
      <w:ind w:firstLine="708"/>
    </w:pPr>
    <w:rPr>
      <w:b/>
      <w:szCs w:val="20"/>
      <w:lang w:eastAsia="en-US"/>
    </w:rPr>
  </w:style>
  <w:style w:type="paragraph" w:styleId="Nagwek">
    <w:name w:val="header"/>
    <w:basedOn w:val="Normalny"/>
    <w:rsid w:val="0013467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Tekstprzypisudolnego">
    <w:name w:val="footnote text"/>
    <w:basedOn w:val="Normalny"/>
    <w:semiHidden/>
    <w:rsid w:val="00134676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rsid w:val="00134676"/>
    <w:rPr>
      <w:vertAlign w:val="superscript"/>
    </w:rPr>
  </w:style>
  <w:style w:type="paragraph" w:styleId="Tekstpodstawowy">
    <w:name w:val="Body Text"/>
    <w:aliases w:val="b"/>
    <w:basedOn w:val="Normalny"/>
    <w:rsid w:val="00134676"/>
    <w:pPr>
      <w:jc w:val="both"/>
    </w:pPr>
    <w:rPr>
      <w:sz w:val="22"/>
    </w:rPr>
  </w:style>
  <w:style w:type="paragraph" w:styleId="Tekstpodstawowy3">
    <w:name w:val="Body Text 3"/>
    <w:basedOn w:val="Normalny"/>
    <w:rsid w:val="00134676"/>
    <w:pPr>
      <w:jc w:val="both"/>
    </w:pPr>
  </w:style>
  <w:style w:type="paragraph" w:styleId="Tekstdymka">
    <w:name w:val="Balloon Text"/>
    <w:basedOn w:val="Normalny"/>
    <w:semiHidden/>
    <w:rsid w:val="0013467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044DF2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styleId="Numerstrony">
    <w:name w:val="page number"/>
    <w:basedOn w:val="Domylnaczcionkaakapitu"/>
    <w:rsid w:val="001930CB"/>
  </w:style>
  <w:style w:type="character" w:styleId="Odwoaniedokomentarza">
    <w:name w:val="annotation reference"/>
    <w:basedOn w:val="Domylnaczcionkaakapitu"/>
    <w:semiHidden/>
    <w:rsid w:val="00894700"/>
    <w:rPr>
      <w:sz w:val="16"/>
      <w:szCs w:val="16"/>
    </w:rPr>
  </w:style>
  <w:style w:type="paragraph" w:styleId="Tekstkomentarza">
    <w:name w:val="annotation text"/>
    <w:basedOn w:val="Normalny"/>
    <w:semiHidden/>
    <w:rsid w:val="008947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94700"/>
    <w:rPr>
      <w:b/>
      <w:bCs/>
    </w:rPr>
  </w:style>
  <w:style w:type="paragraph" w:styleId="Akapitzlist">
    <w:name w:val="List Paragraph"/>
    <w:basedOn w:val="Normalny"/>
    <w:uiPriority w:val="34"/>
    <w:qFormat/>
    <w:rsid w:val="00BA7BE3"/>
    <w:pPr>
      <w:ind w:left="720"/>
      <w:contextualSpacing/>
    </w:pPr>
  </w:style>
  <w:style w:type="character" w:styleId="Hipercze">
    <w:name w:val="Hyperlink"/>
    <w:basedOn w:val="Domylnaczcionkaakapitu"/>
    <w:unhideWhenUsed/>
    <w:rsid w:val="002508E0"/>
    <w:rPr>
      <w:color w:val="0000FF"/>
      <w:u w:val="single"/>
    </w:rPr>
  </w:style>
  <w:style w:type="character" w:customStyle="1" w:styleId="displayonly">
    <w:name w:val="display_only"/>
    <w:basedOn w:val="Domylnaczcionkaakapitu"/>
    <w:rsid w:val="00EB2553"/>
  </w:style>
  <w:style w:type="paragraph" w:customStyle="1" w:styleId="Akapitzlist1">
    <w:name w:val="Akapit z listą1"/>
    <w:basedOn w:val="Normalny"/>
    <w:uiPriority w:val="99"/>
    <w:rsid w:val="00FC4F68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styleId="NormalnyWeb">
    <w:name w:val="Normal (Web)"/>
    <w:basedOn w:val="Normalny"/>
    <w:rsid w:val="007B34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5CB94-7614-4A6B-833E-294BB9FC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1802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świadczenie usług telekomunikacyjnych</vt:lpstr>
    </vt:vector>
  </TitlesOfParts>
  <Company>Netia S.A.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świadczenie usług telekomunikacyjnych</dc:title>
  <dc:creator>piatekl</dc:creator>
  <cp:lastModifiedBy>Kamilla Chmielarz-Suszka</cp:lastModifiedBy>
  <cp:revision>4</cp:revision>
  <cp:lastPrinted>2024-02-23T10:13:00Z</cp:lastPrinted>
  <dcterms:created xsi:type="dcterms:W3CDTF">2024-03-04T08:03:00Z</dcterms:created>
  <dcterms:modified xsi:type="dcterms:W3CDTF">2024-03-04T08:25:00Z</dcterms:modified>
</cp:coreProperties>
</file>