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3" w:rsidRPr="00B53A14" w:rsidRDefault="007B1AB3" w:rsidP="00AD554B">
      <w:pPr>
        <w:rPr>
          <w:rFonts w:eastAsia="Calibri"/>
          <w:b/>
        </w:rPr>
      </w:pPr>
      <w:r w:rsidRPr="00B53A14">
        <w:rPr>
          <w:rFonts w:eastAsia="Calibri"/>
          <w:b/>
        </w:rPr>
        <w:t>1</w:t>
      </w:r>
      <w:r w:rsidR="00AE6585" w:rsidRPr="00B53A14">
        <w:rPr>
          <w:rFonts w:eastAsia="Calibri"/>
          <w:b/>
        </w:rPr>
        <w:t>.</w:t>
      </w:r>
      <w:r w:rsidRPr="00B53A14">
        <w:rPr>
          <w:rFonts w:eastAsia="Calibri"/>
          <w:b/>
        </w:rPr>
        <w:t xml:space="preserve"> Regionalna Baza Logistyczna</w:t>
      </w:r>
    </w:p>
    <w:p w:rsidR="007B1AB3" w:rsidRPr="00B53A14" w:rsidRDefault="00736942" w:rsidP="00AD554B">
      <w:pPr>
        <w:spacing w:line="276" w:lineRule="auto"/>
        <w:rPr>
          <w:rFonts w:eastAsia="Calibri"/>
          <w:b/>
        </w:rPr>
      </w:pPr>
      <w:r w:rsidRPr="00B53A14">
        <w:rPr>
          <w:rFonts w:eastAsia="Calibri"/>
          <w:b/>
        </w:rPr>
        <w:t xml:space="preserve">p.o. </w:t>
      </w:r>
      <w:r w:rsidR="00CB2EFE" w:rsidRPr="00B53A14">
        <w:rPr>
          <w:rFonts w:eastAsia="Calibri"/>
          <w:b/>
        </w:rPr>
        <w:t>Szef Wydziału Infrastruktury</w:t>
      </w:r>
    </w:p>
    <w:p w:rsidR="007B1AB3" w:rsidRPr="00B53A14" w:rsidRDefault="00736942" w:rsidP="00AD554B">
      <w:pPr>
        <w:spacing w:line="276" w:lineRule="auto"/>
        <w:rPr>
          <w:rFonts w:eastAsia="Calibri"/>
          <w:b/>
        </w:rPr>
      </w:pPr>
      <w:r w:rsidRPr="00B53A14">
        <w:rPr>
          <w:rFonts w:eastAsia="Calibri"/>
          <w:b/>
        </w:rPr>
        <w:t>Andrzej Stec</w:t>
      </w:r>
    </w:p>
    <w:p w:rsidR="007B1AB3" w:rsidRPr="00B53A14" w:rsidRDefault="007B1AB3" w:rsidP="00AD554B">
      <w:pPr>
        <w:spacing w:line="276" w:lineRule="auto"/>
        <w:rPr>
          <w:rFonts w:eastAsia="Calibri"/>
        </w:rPr>
      </w:pPr>
    </w:p>
    <w:p w:rsidR="007B1AB3" w:rsidRPr="00B53A14" w:rsidRDefault="007B1AB3" w:rsidP="00AD554B">
      <w:pPr>
        <w:tabs>
          <w:tab w:val="left" w:pos="1843"/>
        </w:tabs>
        <w:spacing w:line="276" w:lineRule="auto"/>
        <w:rPr>
          <w:noProof/>
        </w:rPr>
      </w:pPr>
      <w:r w:rsidRPr="00B53A14">
        <w:rPr>
          <w:noProof/>
        </w:rPr>
        <w:t xml:space="preserve">Wałcz, </w:t>
      </w:r>
      <w:r w:rsidR="00710556">
        <w:rPr>
          <w:noProof/>
        </w:rPr>
        <w:t>25</w:t>
      </w:r>
      <w:r w:rsidRPr="00B53A14">
        <w:rPr>
          <w:noProof/>
        </w:rPr>
        <w:t xml:space="preserve"> </w:t>
      </w:r>
      <w:r w:rsidR="00BE246D" w:rsidRPr="00B53A14">
        <w:rPr>
          <w:noProof/>
        </w:rPr>
        <w:t>kwietnia</w:t>
      </w:r>
      <w:r w:rsidRPr="00B53A14">
        <w:rPr>
          <w:noProof/>
        </w:rPr>
        <w:t xml:space="preserve"> 202</w:t>
      </w:r>
      <w:r w:rsidR="00BE246D" w:rsidRPr="00B53A14">
        <w:rPr>
          <w:noProof/>
        </w:rPr>
        <w:t>5</w:t>
      </w:r>
      <w:r w:rsidRPr="00B53A14">
        <w:rPr>
          <w:noProof/>
        </w:rPr>
        <w:t xml:space="preserve"> r.</w:t>
      </w:r>
    </w:p>
    <w:p w:rsidR="007B1AB3" w:rsidRPr="00B53A14" w:rsidRDefault="007B1AB3" w:rsidP="00AD554B">
      <w:pPr>
        <w:spacing w:line="276" w:lineRule="auto"/>
        <w:rPr>
          <w:b/>
        </w:rPr>
      </w:pPr>
    </w:p>
    <w:p w:rsidR="007B1AB3" w:rsidRPr="00B53A14" w:rsidRDefault="007B1AB3" w:rsidP="00AD554B">
      <w:pPr>
        <w:tabs>
          <w:tab w:val="left" w:pos="1985"/>
        </w:tabs>
        <w:spacing w:line="276" w:lineRule="auto"/>
        <w:rPr>
          <w:b/>
        </w:rPr>
      </w:pPr>
      <w:r w:rsidRPr="00B53A14">
        <w:rPr>
          <w:b/>
        </w:rPr>
        <w:t xml:space="preserve">KOMUNIKAT PUBLICZNY NR </w:t>
      </w:r>
      <w:r w:rsidR="006E4D44">
        <w:rPr>
          <w:b/>
        </w:rPr>
        <w:t>5</w:t>
      </w:r>
    </w:p>
    <w:p w:rsidR="00CB5D1C" w:rsidRPr="00B53A14" w:rsidRDefault="00CB5D1C" w:rsidP="00AD554B">
      <w:pPr>
        <w:tabs>
          <w:tab w:val="left" w:pos="1843"/>
        </w:tabs>
        <w:spacing w:line="276" w:lineRule="auto"/>
        <w:rPr>
          <w:b/>
        </w:rPr>
      </w:pPr>
    </w:p>
    <w:p w:rsidR="002C0F23" w:rsidRPr="00B53A14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  <w:r w:rsidRPr="00B53A14">
        <w:rPr>
          <w:b/>
          <w:color w:val="000000"/>
          <w:szCs w:val="24"/>
        </w:rPr>
        <w:t>d</w:t>
      </w:r>
      <w:r w:rsidR="007C5AD7" w:rsidRPr="00B53A14">
        <w:rPr>
          <w:b/>
          <w:color w:val="000000"/>
          <w:szCs w:val="24"/>
        </w:rPr>
        <w:t>otyczy:</w:t>
      </w:r>
      <w:r w:rsidR="002E6068" w:rsidRPr="00B53A14">
        <w:rPr>
          <w:color w:val="000000"/>
          <w:szCs w:val="24"/>
        </w:rPr>
        <w:t xml:space="preserve"> </w:t>
      </w:r>
      <w:r w:rsidR="00E40A00" w:rsidRPr="00B53A14">
        <w:rPr>
          <w:color w:val="000000"/>
          <w:szCs w:val="24"/>
        </w:rPr>
        <w:t xml:space="preserve">treści zapytań wraz z wyjaśnieniami w postępowaniu o udzielenia zamówienia prowadzonym w trybie </w:t>
      </w:r>
      <w:r w:rsidR="002C0F23" w:rsidRPr="00B53A14">
        <w:rPr>
          <w:color w:val="000000"/>
          <w:szCs w:val="24"/>
        </w:rPr>
        <w:t>zgodnym z regulaminem wewnętrznym zamawiającego</w:t>
      </w:r>
      <w:r w:rsidR="00107F97" w:rsidRPr="00B53A14">
        <w:rPr>
          <w:color w:val="000000"/>
          <w:szCs w:val="24"/>
        </w:rPr>
        <w:t xml:space="preserve"> na</w:t>
      </w:r>
      <w:r w:rsidR="002C0F23" w:rsidRPr="00B53A14">
        <w:rPr>
          <w:color w:val="000000"/>
          <w:szCs w:val="24"/>
        </w:rPr>
        <w:t xml:space="preserve"> </w:t>
      </w:r>
      <w:r w:rsidR="00107F97" w:rsidRPr="00B53A14">
        <w:rPr>
          <w:szCs w:val="24"/>
        </w:rPr>
        <w:t>dostawę</w:t>
      </w:r>
      <w:r w:rsidR="00317DFE" w:rsidRPr="00B53A14">
        <w:rPr>
          <w:szCs w:val="24"/>
        </w:rPr>
        <w:t xml:space="preserve"> ładowarki teleskopowej obrotowej łącznie z osprzętem roboczym</w:t>
      </w:r>
      <w:r w:rsidR="002C0F23" w:rsidRPr="00B53A14">
        <w:rPr>
          <w:szCs w:val="24"/>
        </w:rPr>
        <w:t xml:space="preserve"> </w:t>
      </w:r>
      <w:r w:rsidR="00710556">
        <w:rPr>
          <w:szCs w:val="24"/>
        </w:rPr>
        <w:br/>
      </w:r>
      <w:r w:rsidR="00317DFE" w:rsidRPr="00B53A14">
        <w:rPr>
          <w:szCs w:val="24"/>
        </w:rPr>
        <w:t>nr 1</w:t>
      </w:r>
      <w:r w:rsidR="002C0F23" w:rsidRPr="00B53A14">
        <w:rPr>
          <w:szCs w:val="24"/>
        </w:rPr>
        <w:t>/WI/2025</w:t>
      </w:r>
    </w:p>
    <w:p w:rsidR="002C0F23" w:rsidRPr="00B53A14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</w:p>
    <w:p w:rsidR="002C0F23" w:rsidRPr="00B53A14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Cs w:val="24"/>
        </w:rPr>
      </w:pPr>
      <w:r w:rsidRPr="00B53A14">
        <w:rPr>
          <w:szCs w:val="24"/>
        </w:rPr>
        <w:t>Zamawiający udziela wyjaśnień dotyczących treści w postę</w:t>
      </w:r>
      <w:r w:rsidR="002C0F23" w:rsidRPr="00B53A14">
        <w:rPr>
          <w:szCs w:val="24"/>
        </w:rPr>
        <w:t xml:space="preserve">powaniu o udzielenie zamówienia </w:t>
      </w:r>
      <w:r w:rsidRPr="00B53A14">
        <w:rPr>
          <w:szCs w:val="24"/>
        </w:rPr>
        <w:t xml:space="preserve">publicznego prowadzonym w trybie </w:t>
      </w:r>
      <w:r w:rsidR="002C0F23" w:rsidRPr="00B53A14">
        <w:rPr>
          <w:color w:val="000000"/>
          <w:szCs w:val="24"/>
        </w:rPr>
        <w:t xml:space="preserve">zgodnym z regulaminem wewnętrznym zamawiającego na zadanie </w:t>
      </w:r>
      <w:r w:rsidR="00107F97" w:rsidRPr="00B53A14">
        <w:rPr>
          <w:color w:val="000000"/>
          <w:szCs w:val="24"/>
        </w:rPr>
        <w:t>„</w:t>
      </w:r>
      <w:r w:rsidR="00CB7C35" w:rsidRPr="00B53A14">
        <w:rPr>
          <w:szCs w:val="24"/>
        </w:rPr>
        <w:t>dostawa</w:t>
      </w:r>
      <w:r w:rsidR="00317DFE" w:rsidRPr="00B53A14">
        <w:rPr>
          <w:szCs w:val="24"/>
        </w:rPr>
        <w:t xml:space="preserve"> ładowarki teleskopowej obrotowej łącznie </w:t>
      </w:r>
      <w:r w:rsidR="00710556">
        <w:rPr>
          <w:szCs w:val="24"/>
        </w:rPr>
        <w:br/>
      </w:r>
      <w:r w:rsidR="00317DFE" w:rsidRPr="00B53A14">
        <w:rPr>
          <w:szCs w:val="24"/>
        </w:rPr>
        <w:t>z osprzętem roboczym</w:t>
      </w:r>
      <w:r w:rsidR="00107F97" w:rsidRPr="00B53A14">
        <w:rPr>
          <w:szCs w:val="24"/>
        </w:rPr>
        <w:t>”</w:t>
      </w:r>
      <w:r w:rsidR="00317DFE" w:rsidRPr="00B53A14">
        <w:rPr>
          <w:szCs w:val="24"/>
        </w:rPr>
        <w:t xml:space="preserve"> nr 1</w:t>
      </w:r>
      <w:r w:rsidR="002C0F23" w:rsidRPr="00B53A14">
        <w:rPr>
          <w:szCs w:val="24"/>
        </w:rPr>
        <w:t>/WI/2025</w:t>
      </w:r>
      <w:r w:rsidR="00A37056" w:rsidRPr="00B53A14">
        <w:rPr>
          <w:szCs w:val="24"/>
        </w:rPr>
        <w:t>.</w:t>
      </w:r>
    </w:p>
    <w:p w:rsidR="00C660CE" w:rsidRPr="00B53A14" w:rsidRDefault="00C660CE" w:rsidP="002C0F23">
      <w:pPr>
        <w:spacing w:line="276" w:lineRule="auto"/>
        <w:jc w:val="both"/>
        <w:rPr>
          <w:b/>
        </w:rPr>
      </w:pPr>
    </w:p>
    <w:p w:rsidR="008E72A2" w:rsidRPr="00B53A14" w:rsidRDefault="00E7601D" w:rsidP="00AD554B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36064C" w:rsidRPr="00B53A14">
        <w:rPr>
          <w:b/>
        </w:rPr>
        <w:t xml:space="preserve"> 1:</w:t>
      </w:r>
    </w:p>
    <w:p w:rsidR="000822B2" w:rsidRPr="00B53A14" w:rsidRDefault="007F1D27" w:rsidP="007D1158">
      <w:pPr>
        <w:jc w:val="both"/>
      </w:pPr>
      <w:r>
        <w:t>Czy Z</w:t>
      </w:r>
      <w:r w:rsidR="00282AF1" w:rsidRPr="00B53A14">
        <w:t>amawiający zaakceptuję maksymalny udźwig od 5800 kg ?</w:t>
      </w:r>
    </w:p>
    <w:p w:rsidR="0036064C" w:rsidRPr="00B53A14" w:rsidRDefault="0036064C" w:rsidP="0036064C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36064C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235F08" w:rsidRPr="00B53A14">
        <w:rPr>
          <w:rFonts w:ascii="Times New Roman" w:hAnsi="Times New Roman"/>
          <w:sz w:val="24"/>
          <w:szCs w:val="24"/>
        </w:rPr>
        <w:t>amaw</w:t>
      </w:r>
      <w:r>
        <w:rPr>
          <w:rFonts w:ascii="Times New Roman" w:hAnsi="Times New Roman"/>
          <w:sz w:val="24"/>
          <w:szCs w:val="24"/>
        </w:rPr>
        <w:t xml:space="preserve">iający akceptuje udźwig 5800 </w:t>
      </w:r>
      <w:proofErr w:type="spellStart"/>
      <w:r>
        <w:rPr>
          <w:rFonts w:ascii="Times New Roman" w:hAnsi="Times New Roman"/>
          <w:sz w:val="24"/>
          <w:szCs w:val="24"/>
        </w:rPr>
        <w:t>kg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 2: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maksymalny wysięg od 17,8 m ?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282AF1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235F08" w:rsidRPr="00B53A14">
        <w:rPr>
          <w:rFonts w:ascii="Times New Roman" w:hAnsi="Times New Roman"/>
          <w:sz w:val="24"/>
          <w:szCs w:val="24"/>
        </w:rPr>
        <w:t>amawiający akceptuje maksymalny wysięg 17,8 m</w:t>
      </w:r>
      <w:r>
        <w:rPr>
          <w:rFonts w:ascii="Times New Roman" w:hAnsi="Times New Roman"/>
          <w:sz w:val="24"/>
          <w:szCs w:val="24"/>
        </w:rPr>
        <w:t>.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>3</w:t>
      </w:r>
      <w:r w:rsidRPr="00B53A14">
        <w:rPr>
          <w:b/>
        </w:rPr>
        <w:t>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zastosowanie obrotowej karetki z widłami o maksymalnym udźwigu do 1700 kg?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235F08" w:rsidRPr="00B53A14">
        <w:rPr>
          <w:rFonts w:ascii="Times New Roman" w:hAnsi="Times New Roman"/>
          <w:sz w:val="24"/>
          <w:szCs w:val="24"/>
        </w:rPr>
        <w:t>amawiający akceptuje takie rozwiązanie</w:t>
      </w:r>
      <w:r>
        <w:rPr>
          <w:rFonts w:ascii="Times New Roman" w:hAnsi="Times New Roman"/>
          <w:sz w:val="24"/>
          <w:szCs w:val="24"/>
        </w:rPr>
        <w:t>.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4</w:t>
      </w:r>
      <w:r w:rsidRPr="00B53A14">
        <w:rPr>
          <w:b/>
        </w:rPr>
        <w:t>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platformę roboczą o udźwigu z ludźmi do 760kg/3 osoby?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235F08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235F08" w:rsidRPr="00B53A14">
        <w:rPr>
          <w:rFonts w:ascii="Times New Roman" w:hAnsi="Times New Roman"/>
          <w:sz w:val="24"/>
          <w:szCs w:val="24"/>
        </w:rPr>
        <w:t>amawiający akceptuje takie rozwiązanie</w:t>
      </w:r>
      <w:r>
        <w:rPr>
          <w:rFonts w:ascii="Times New Roman" w:hAnsi="Times New Roman"/>
          <w:sz w:val="24"/>
          <w:szCs w:val="24"/>
        </w:rPr>
        <w:t>.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5</w:t>
      </w:r>
      <w:r w:rsidRPr="00B53A14">
        <w:rPr>
          <w:b/>
        </w:rPr>
        <w:t>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hak do ciężkiej pracy montowany na ramie o udźwigu maksymalnym 5500 kg i stałym wysięgu 680 mm?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235F08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235F08" w:rsidRPr="00B53A14">
        <w:rPr>
          <w:rFonts w:ascii="Times New Roman" w:hAnsi="Times New Roman"/>
          <w:sz w:val="24"/>
          <w:szCs w:val="24"/>
        </w:rPr>
        <w:t>amawiający akceptuje takie rozwiązanie</w:t>
      </w:r>
      <w:r>
        <w:rPr>
          <w:rFonts w:ascii="Times New Roman" w:hAnsi="Times New Roman"/>
          <w:sz w:val="24"/>
          <w:szCs w:val="24"/>
        </w:rPr>
        <w:t>.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6</w:t>
      </w:r>
      <w:r w:rsidRPr="00B53A14">
        <w:rPr>
          <w:b/>
        </w:rPr>
        <w:t>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lusterka wsteczne zewnętrzne nieogrzewane?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7F1D27" w:rsidP="00282AF1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Nie, Z</w:t>
      </w:r>
      <w:r w:rsidR="00235F08" w:rsidRPr="00B53A14">
        <w:rPr>
          <w:rFonts w:ascii="Times New Roman" w:hAnsi="Times New Roman"/>
          <w:sz w:val="24"/>
          <w:szCs w:val="24"/>
        </w:rPr>
        <w:t xml:space="preserve">amawiający podtrzymuje zapis o tym aby lusterka były podgrzewane. 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lastRenderedPageBreak/>
        <w:t>Pytanie</w:t>
      </w:r>
      <w:r w:rsidR="00B53A14" w:rsidRPr="00B53A14">
        <w:rPr>
          <w:b/>
        </w:rPr>
        <w:t xml:space="preserve"> 7</w:t>
      </w:r>
      <w:r w:rsidRPr="00B53A14">
        <w:rPr>
          <w:b/>
        </w:rPr>
        <w:t>:</w:t>
      </w:r>
    </w:p>
    <w:p w:rsidR="00282AF1" w:rsidRPr="00B53A14" w:rsidRDefault="007F1D27" w:rsidP="00282AF1">
      <w:pPr>
        <w:jc w:val="both"/>
      </w:pPr>
      <w:r>
        <w:t>Czy Z</w:t>
      </w:r>
      <w:r w:rsidR="00282AF1" w:rsidRPr="00B53A14">
        <w:t>amawiający zaakceptuję zgodzi się na wydłużenie terminu dostawy do 28.11.2025 r.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235F08" w:rsidRPr="00B53A14" w:rsidRDefault="00235F08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NIE</w:t>
      </w:r>
    </w:p>
    <w:p w:rsidR="00282AF1" w:rsidRPr="00B53A14" w:rsidRDefault="00282AF1" w:rsidP="00282AF1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8</w:t>
      </w:r>
      <w:r w:rsidRPr="00B53A14">
        <w:rPr>
          <w:b/>
        </w:rPr>
        <w:t>:</w:t>
      </w:r>
    </w:p>
    <w:p w:rsidR="00282AF1" w:rsidRPr="00760010" w:rsidRDefault="00282AF1" w:rsidP="00282AF1">
      <w:pPr>
        <w:jc w:val="both"/>
      </w:pPr>
      <w:r w:rsidRPr="00760010">
        <w:t>W odniesieniu do paragrafu 2 ust. 14. Projektowanych Postanowień Umowy „Instrukcji</w:t>
      </w:r>
      <w:r w:rsidR="00F505FC" w:rsidRPr="00760010">
        <w:t xml:space="preserve"> rejestracji sprzętu inżynieryjnego</w:t>
      </w:r>
      <w:r w:rsidRPr="00760010">
        <w:t>, przeładunkowego i zabezpieczenia ruchu wojsk, lotniskowego, pożarniczego, infrastruktury wojskowej</w:t>
      </w:r>
      <w:r w:rsidR="00F505FC" w:rsidRPr="00760010">
        <w:t xml:space="preserve"> oraz wojskowych pojazdów kolejowych” DD/4.4.6(B) </w:t>
      </w:r>
      <w:proofErr w:type="spellStart"/>
      <w:r w:rsidR="00F505FC" w:rsidRPr="00760010">
        <w:t>syg</w:t>
      </w:r>
      <w:proofErr w:type="spellEnd"/>
      <w:r w:rsidR="00F505FC" w:rsidRPr="00760010">
        <w:t>. Szef. Kom. 201/2022.” Wskazuje, iż do wniosku rejestracyjnego należy dołączyć dokumenty przyjęcia środka trwałego, wystawionego przez WOG. Wobec tego Wykonawca nie może zarejestrować maszyny przed wydaniem i tym samym odebrać i zamontować tablic rejestracyjnych na maszynie przed wydaniem. Wnioskujemy o odstąpienie od zapisu, iż maszyna w momencie dostawy ma mieć zamontowane tablice rejestracyjne, a Wykonawca rozpocznie procedurę rejestracji przed wydaniem Przedmiotu Zamówienia.</w:t>
      </w:r>
    </w:p>
    <w:p w:rsidR="00282AF1" w:rsidRPr="00B53A14" w:rsidRDefault="00282AF1" w:rsidP="00282AF1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910386" w:rsidRPr="00B53A14" w:rsidRDefault="00910386" w:rsidP="00282AF1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 xml:space="preserve">Zamawiający zmieni zapisy dotyczące rejestracji. </w:t>
      </w:r>
    </w:p>
    <w:p w:rsidR="00440EA9" w:rsidRPr="00B53A14" w:rsidRDefault="00440EA9" w:rsidP="00282AF1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Dopuszcza się dokonanie rejestracji po dostawie maszyny.</w:t>
      </w:r>
    </w:p>
    <w:p w:rsidR="00440EA9" w:rsidRPr="00B53A14" w:rsidRDefault="00910386" w:rsidP="00440EA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….„</w:t>
      </w:r>
      <w:r w:rsidR="00440EA9" w:rsidRPr="00B53A14">
        <w:rPr>
          <w:rFonts w:ascii="Times New Roman" w:hAnsi="Times New Roman"/>
          <w:sz w:val="24"/>
          <w:szCs w:val="24"/>
        </w:rPr>
        <w:t xml:space="preserve">- </w:t>
      </w:r>
      <w:r w:rsidRPr="00B53A14">
        <w:rPr>
          <w:rFonts w:ascii="Times New Roman" w:hAnsi="Times New Roman"/>
          <w:sz w:val="24"/>
          <w:szCs w:val="24"/>
        </w:rPr>
        <w:t>Wykonawca przed dostawą</w:t>
      </w:r>
      <w:r w:rsidR="00440EA9" w:rsidRPr="00B53A14">
        <w:rPr>
          <w:rFonts w:ascii="Times New Roman" w:hAnsi="Times New Roman"/>
          <w:sz w:val="24"/>
          <w:szCs w:val="24"/>
        </w:rPr>
        <w:t xml:space="preserve"> skontaktuje się z WCRP SZ i UK tel. 261 855 034</w:t>
      </w:r>
      <w:r w:rsidRPr="00B53A14">
        <w:rPr>
          <w:rFonts w:ascii="Times New Roman" w:hAnsi="Times New Roman"/>
          <w:sz w:val="24"/>
          <w:szCs w:val="24"/>
        </w:rPr>
        <w:t xml:space="preserve"> złoży wymagane dokumenty</w:t>
      </w:r>
      <w:r w:rsidR="00440EA9" w:rsidRPr="00B53A14">
        <w:rPr>
          <w:rFonts w:ascii="Times New Roman" w:hAnsi="Times New Roman"/>
          <w:sz w:val="24"/>
          <w:szCs w:val="24"/>
        </w:rPr>
        <w:t xml:space="preserve"> celem rozpoczęcia procedury rejestracyjnej. </w:t>
      </w:r>
    </w:p>
    <w:p w:rsidR="00910386" w:rsidRPr="00B53A14" w:rsidRDefault="00910386" w:rsidP="00440EA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 xml:space="preserve"> </w:t>
      </w:r>
      <w:r w:rsidR="00440EA9" w:rsidRPr="00B53A14">
        <w:rPr>
          <w:rFonts w:ascii="Times New Roman" w:hAnsi="Times New Roman"/>
          <w:sz w:val="24"/>
          <w:szCs w:val="24"/>
        </w:rPr>
        <w:t>- WCRP SZ i UK potwierdzi na egzemplarzu oryginału faktury VAT przeznaczonej dla zamawiającego przyjęcie dokumentów i tym samym rozpoczęcie procedury rejestracyjnej.</w:t>
      </w:r>
    </w:p>
    <w:p w:rsidR="00440EA9" w:rsidRPr="00B53A14" w:rsidRDefault="00440EA9" w:rsidP="00440EA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- Wykonawca po zarejestrowaniu pojazdu  dokona odbioru z WCRP SZ i UK kompletu dokumentów, tablic rejestracy</w:t>
      </w:r>
      <w:r w:rsidR="00B53A14">
        <w:rPr>
          <w:rFonts w:ascii="Times New Roman" w:hAnsi="Times New Roman"/>
          <w:sz w:val="24"/>
          <w:szCs w:val="24"/>
        </w:rPr>
        <w:t xml:space="preserve">jnych, które </w:t>
      </w:r>
      <w:r w:rsidRPr="00B53A14">
        <w:rPr>
          <w:rFonts w:ascii="Times New Roman" w:hAnsi="Times New Roman"/>
          <w:sz w:val="24"/>
          <w:szCs w:val="24"/>
        </w:rPr>
        <w:t xml:space="preserve">przekaże Odbiorcy, </w:t>
      </w:r>
    </w:p>
    <w:p w:rsidR="00F505FC" w:rsidRPr="00B53A14" w:rsidRDefault="00F505FC" w:rsidP="00F505FC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9</w:t>
      </w:r>
      <w:r w:rsidRPr="00B53A14">
        <w:rPr>
          <w:b/>
        </w:rPr>
        <w:t>:</w:t>
      </w:r>
    </w:p>
    <w:p w:rsidR="00F505FC" w:rsidRPr="00B53A14" w:rsidRDefault="00F505FC" w:rsidP="00F505FC">
      <w:pPr>
        <w:jc w:val="both"/>
      </w:pPr>
      <w:r w:rsidRPr="00B53A14">
        <w:t xml:space="preserve">W odniesieniu do paragrafu 6 ust 15. Projektowanych Postanowień Umowy „Odbiorca może odmówić przyjęcia Towaru (maszyna podstawowa wraz z osprzętem) z wadami </w:t>
      </w:r>
      <w:r w:rsidR="006713AC" w:rsidRPr="00B53A14">
        <w:br/>
      </w:r>
      <w:r w:rsidRPr="00B53A14">
        <w:t>i żądać wymiany na Towar wolny od wad -  według własnego uznania.</w:t>
      </w:r>
    </w:p>
    <w:p w:rsidR="00F505FC" w:rsidRPr="00B53A14" w:rsidRDefault="00F505FC" w:rsidP="00F505FC">
      <w:pPr>
        <w:jc w:val="both"/>
      </w:pPr>
      <w:r w:rsidRPr="00B53A14">
        <w:t>Wykonawca zobowiązany jest w terminie 48 godzin do dostarczenia Towaru wolnego od wad bez prawa żądania dodatkowych opłat z tego tytułu”. Prosimy o wydłużenie terminu dostarczenia Towaru wolnego od wad do 14 dni roboczych.</w:t>
      </w:r>
    </w:p>
    <w:p w:rsidR="00F505FC" w:rsidRPr="00B53A14" w:rsidRDefault="00F505FC" w:rsidP="00F505FC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EA5EEA" w:rsidRPr="00B53A14" w:rsidRDefault="00EA5EEA" w:rsidP="00EA5EE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Zamawiający wyraża zgodę, pod warunkiem zapewnienia przez Wykonawcę maszyny zastępczej</w:t>
      </w:r>
      <w:r w:rsidR="00B53A14" w:rsidRPr="00B53A14">
        <w:rPr>
          <w:rFonts w:ascii="Times New Roman" w:hAnsi="Times New Roman"/>
          <w:sz w:val="24"/>
          <w:szCs w:val="24"/>
        </w:rPr>
        <w:t xml:space="preserve"> o takich samych parametrach</w:t>
      </w:r>
      <w:r w:rsidRPr="00B53A14">
        <w:rPr>
          <w:rFonts w:ascii="Times New Roman" w:hAnsi="Times New Roman"/>
          <w:sz w:val="24"/>
          <w:szCs w:val="24"/>
        </w:rPr>
        <w:t xml:space="preserve"> dla terminu powyżej 48 godzin. </w:t>
      </w:r>
    </w:p>
    <w:p w:rsidR="00F505FC" w:rsidRPr="00B53A14" w:rsidRDefault="00F505FC" w:rsidP="00F505FC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10</w:t>
      </w:r>
      <w:r w:rsidRPr="00B53A14">
        <w:rPr>
          <w:b/>
        </w:rPr>
        <w:t>:</w:t>
      </w:r>
    </w:p>
    <w:p w:rsidR="00F505FC" w:rsidRPr="00B53A14" w:rsidRDefault="00F505FC" w:rsidP="00F505FC">
      <w:pPr>
        <w:jc w:val="both"/>
      </w:pPr>
      <w:r w:rsidRPr="00B53A14">
        <w:t xml:space="preserve">W odniesieniu do paragrafu 7 ust. 4a. Projektowanych Postanowień Umowy, prosimy </w:t>
      </w:r>
      <w:r w:rsidR="006713AC" w:rsidRPr="00B53A14">
        <w:br/>
      </w:r>
      <w:r w:rsidRPr="00B53A14">
        <w:t>o wykreślenie powyższego zapisu – gwarancja nie obejmuje naturalnego zużycia elementów</w:t>
      </w:r>
    </w:p>
    <w:p w:rsidR="00F505FC" w:rsidRPr="00B53A14" w:rsidRDefault="00F505FC" w:rsidP="00F505FC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EA5EEA" w:rsidRPr="00B53A14" w:rsidRDefault="00EA5EEA" w:rsidP="00F505FC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 xml:space="preserve">Zamawiający nie wyraża zgody na zmianę zapisów. </w:t>
      </w:r>
    </w:p>
    <w:p w:rsidR="00AB0BC2" w:rsidRPr="00B53A14" w:rsidRDefault="00B53A14" w:rsidP="00AB0BC2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 11</w:t>
      </w:r>
      <w:r w:rsidR="00AB0BC2" w:rsidRPr="00B53A14">
        <w:rPr>
          <w:b/>
        </w:rPr>
        <w:t>:</w:t>
      </w:r>
    </w:p>
    <w:p w:rsidR="00AB0BC2" w:rsidRPr="00B53A14" w:rsidRDefault="00AB0BC2" w:rsidP="00AB0BC2">
      <w:pPr>
        <w:jc w:val="both"/>
      </w:pPr>
      <w:r w:rsidRPr="00B53A14">
        <w:t xml:space="preserve">W odniesieniu do paragrafu 7 ust. 13b, Projektowanych Postanowień Umowy </w:t>
      </w:r>
      <w:r w:rsidR="006713AC" w:rsidRPr="00B53A14">
        <w:br/>
      </w:r>
      <w:r w:rsidRPr="00B53A14">
        <w:t>„-w przypadku stwierdzenia uszkodzenia sprzętu poza granicami RP, Wykonawca zobowiązuje się do realizacji naprawy w miejscu wykonywania zadania na oddzielnych warunkach ustalonych zgodnie z obowiązującymi przepisami”</w:t>
      </w:r>
    </w:p>
    <w:p w:rsidR="00AB0BC2" w:rsidRPr="00B53A14" w:rsidRDefault="00AB0BC2" w:rsidP="00AB0BC2">
      <w:pPr>
        <w:jc w:val="both"/>
      </w:pPr>
      <w:r w:rsidRPr="00B53A14">
        <w:t>Czy zamawiający zgodzi się na dodanie zapisu:” Lub na własny koszt przetransportuje maszynę na teren RP i tam jej dokona”</w:t>
      </w:r>
    </w:p>
    <w:p w:rsidR="00AB0BC2" w:rsidRPr="00B53A14" w:rsidRDefault="00AB0BC2" w:rsidP="00AB0BC2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EB5F18" w:rsidRPr="007F1D27" w:rsidRDefault="007F1D27" w:rsidP="00AB0BC2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Tak, Z</w:t>
      </w:r>
      <w:r w:rsidR="00EB5F18" w:rsidRPr="007F1D27">
        <w:rPr>
          <w:rFonts w:ascii="Times New Roman" w:hAnsi="Times New Roman"/>
          <w:sz w:val="24"/>
          <w:szCs w:val="24"/>
        </w:rPr>
        <w:t xml:space="preserve">amawiający dopuszcza takie rozwiązanie. </w:t>
      </w:r>
    </w:p>
    <w:p w:rsidR="00AB0BC2" w:rsidRPr="00B53A14" w:rsidRDefault="00B53A14" w:rsidP="00AB0BC2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 12</w:t>
      </w:r>
      <w:r w:rsidR="00AB0BC2" w:rsidRPr="00B53A14">
        <w:rPr>
          <w:b/>
        </w:rPr>
        <w:t>:</w:t>
      </w:r>
    </w:p>
    <w:p w:rsidR="00AB0BC2" w:rsidRPr="00B53A14" w:rsidRDefault="00AB0BC2" w:rsidP="00AB0BC2">
      <w:pPr>
        <w:jc w:val="both"/>
      </w:pPr>
      <w:r w:rsidRPr="00B53A14">
        <w:t>W odniesieniu do paragrafu 711 ust 2. Projektowanych Postanowień Umowy. Czy zamawiający zgodzi się na obniżenie maksymalnej wysokości kar umownych do 5% wartości brutto wynagrodzenia Umowy?</w:t>
      </w:r>
    </w:p>
    <w:p w:rsidR="00AB0BC2" w:rsidRPr="00B53A14" w:rsidRDefault="00AB0BC2" w:rsidP="00AB0BC2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EB5F18" w:rsidRPr="00B53A14" w:rsidRDefault="00B53A14" w:rsidP="00AB0BC2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Zamawiający nie wyraża zgody na obniżenie kar umownych</w:t>
      </w:r>
      <w:r w:rsidR="007F1D27">
        <w:rPr>
          <w:rFonts w:ascii="Times New Roman" w:hAnsi="Times New Roman"/>
          <w:sz w:val="24"/>
          <w:szCs w:val="24"/>
        </w:rPr>
        <w:t>.</w:t>
      </w:r>
    </w:p>
    <w:p w:rsidR="00773E85" w:rsidRPr="00B53A14" w:rsidRDefault="00773E85" w:rsidP="00773E85">
      <w:pPr>
        <w:spacing w:before="120" w:line="276" w:lineRule="auto"/>
        <w:jc w:val="both"/>
      </w:pPr>
      <w:r w:rsidRPr="00B53A14">
        <w:rPr>
          <w:b/>
        </w:rPr>
        <w:t>Pytanie</w:t>
      </w:r>
      <w:r w:rsidR="00B53A14" w:rsidRPr="00B53A14">
        <w:rPr>
          <w:b/>
        </w:rPr>
        <w:t xml:space="preserve"> 13</w:t>
      </w:r>
      <w:r w:rsidRPr="00B53A14">
        <w:rPr>
          <w:b/>
        </w:rPr>
        <w:t>:</w:t>
      </w:r>
    </w:p>
    <w:p w:rsidR="00773E85" w:rsidRPr="00B53A14" w:rsidRDefault="00773E85" w:rsidP="00773E8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 xml:space="preserve">Zwracamy się z prośbą o zmodyfikowanie wymagań dotyczących montażu haka 9 t. Zgodnie z przepisami i dobrą praktyką nie można na urządzeniu o udźwigu maksymalnym 6 ton montować osprzętu o udźwigu większym, gdyż może to wprowadzać operatora </w:t>
      </w:r>
      <w:r w:rsidRPr="00B53A14">
        <w:rPr>
          <w:rFonts w:ascii="Times New Roman" w:hAnsi="Times New Roman"/>
          <w:sz w:val="24"/>
          <w:szCs w:val="24"/>
        </w:rPr>
        <w:br/>
        <w:t xml:space="preserve">w błąd. </w:t>
      </w:r>
    </w:p>
    <w:p w:rsidR="00773E85" w:rsidRPr="00B53A14" w:rsidRDefault="00773E85" w:rsidP="00773E85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773E85" w:rsidRPr="00B53A14" w:rsidRDefault="00773E85" w:rsidP="00773E8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Zamawiający</w:t>
      </w:r>
      <w:r w:rsidR="004E145F">
        <w:rPr>
          <w:rFonts w:ascii="Times New Roman" w:hAnsi="Times New Roman"/>
          <w:sz w:val="24"/>
          <w:szCs w:val="24"/>
        </w:rPr>
        <w:t xml:space="preserve"> dopuszcza</w:t>
      </w:r>
      <w:r w:rsidRPr="00B53A14">
        <w:rPr>
          <w:rFonts w:ascii="Times New Roman" w:hAnsi="Times New Roman"/>
          <w:sz w:val="24"/>
          <w:szCs w:val="24"/>
        </w:rPr>
        <w:t xml:space="preserve"> hak o udźwigu odpowiadającym maksymalnemu udźwigowi ładowarki.</w:t>
      </w:r>
    </w:p>
    <w:p w:rsidR="00773E85" w:rsidRPr="00B53A14" w:rsidRDefault="00773E85" w:rsidP="00773E85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14</w:t>
      </w:r>
      <w:r w:rsidRPr="00B53A14">
        <w:rPr>
          <w:b/>
        </w:rPr>
        <w:t>:</w:t>
      </w:r>
    </w:p>
    <w:p w:rsidR="0000582B" w:rsidRPr="00B53A14" w:rsidRDefault="00773E85" w:rsidP="00773E85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Czy w przypadku tak krótkiego terminu dostawy Zamawiający pozwoli na dostawę 2 urządzeń z wciągarką hydrauliczna 6 t zamiast haka oraz karetką z widłami pochylnymi bez obrotu, i lusterkiem zewnętrznym wstecznym bez ogrzewania. Termin dostawy samej karetki obrotowej to około 3 miesiące.</w:t>
      </w:r>
    </w:p>
    <w:p w:rsidR="00773E85" w:rsidRPr="00B53A14" w:rsidRDefault="00773E85" w:rsidP="00773E85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57149C" w:rsidRPr="00B53A14" w:rsidRDefault="00773E85" w:rsidP="00AD554B">
      <w:pPr>
        <w:autoSpaceDE w:val="0"/>
        <w:autoSpaceDN w:val="0"/>
        <w:adjustRightInd w:val="0"/>
        <w:spacing w:line="276" w:lineRule="auto"/>
        <w:jc w:val="both"/>
      </w:pPr>
      <w:r w:rsidRPr="00B53A14">
        <w:t>Zamawiający prosi o uszczegółowienie parametrów proponowanej wciągarki (w formie opisu i rysunków technicznych lub szkiców i zdjęć). Dopuszcza się karetkę z widłami pochylonymi bez obrotu. Nie poduszcza się lusterek zewnętrznych nieogrzewanych.</w:t>
      </w:r>
    </w:p>
    <w:p w:rsidR="00235F08" w:rsidRPr="00B53A14" w:rsidRDefault="00235F08" w:rsidP="00235F08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15</w:t>
      </w:r>
      <w:r w:rsidRPr="00B53A14">
        <w:rPr>
          <w:b/>
        </w:rPr>
        <w:t>:</w:t>
      </w:r>
    </w:p>
    <w:p w:rsidR="009C6307" w:rsidRPr="00B53A14" w:rsidRDefault="00235F08" w:rsidP="00235F08">
      <w:pPr>
        <w:spacing w:before="120" w:line="276" w:lineRule="auto"/>
        <w:jc w:val="both"/>
      </w:pPr>
      <w:r w:rsidRPr="00B53A14">
        <w:t xml:space="preserve">W przetargu podano informację iż przedmiot zamówienia ma być dostarczony wraz </w:t>
      </w:r>
      <w:r w:rsidRPr="00B53A14">
        <w:br/>
        <w:t xml:space="preserve">z platformą roboczą. Od Lutego 2025 zmieniła się norma z EN 280:2103+A1:2015 </w:t>
      </w:r>
      <w:r w:rsidRPr="00B53A14">
        <w:br/>
        <w:t>i ładowarki muszą spełniać normy:</w:t>
      </w:r>
      <w:r w:rsidR="007F1D27">
        <w:t xml:space="preserve"> </w:t>
      </w:r>
      <w:r w:rsidRPr="00B53A14">
        <w:t xml:space="preserve">EN 280-1:2022 oraz EN 280-2:2022 w przeciwnym wypadku urządzenia mogą nie zostać dopuszczone do eksploatacji, czy zamawiający zabezpieczył takie zapisy w umowie? </w:t>
      </w:r>
    </w:p>
    <w:p w:rsidR="009C6307" w:rsidRPr="00B53A14" w:rsidRDefault="009C6307" w:rsidP="009C6307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9C6307" w:rsidRPr="00B53A14" w:rsidRDefault="009C6307" w:rsidP="009C6307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sz w:val="24"/>
          <w:szCs w:val="24"/>
        </w:rPr>
        <w:t>Ładowarka z platformą roboczą ma spełniać wymagania zgodnie z przepisami obowiązującymi w Polsce w zakresie wymagań dla maszyn, prawa ruchu drogowego, rejestracji i dozoru technicznego zgodnie z zapisami WET</w:t>
      </w:r>
      <w:r w:rsidRPr="00B53A14">
        <w:rPr>
          <w:rFonts w:ascii="Times New Roman" w:hAnsi="Times New Roman"/>
          <w:b/>
          <w:sz w:val="24"/>
          <w:szCs w:val="24"/>
        </w:rPr>
        <w:t>.</w:t>
      </w:r>
    </w:p>
    <w:p w:rsidR="009C6307" w:rsidRPr="00B53A14" w:rsidRDefault="009C6307" w:rsidP="00235F08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16</w:t>
      </w:r>
      <w:r w:rsidRPr="00B53A14">
        <w:rPr>
          <w:b/>
        </w:rPr>
        <w:t>:</w:t>
      </w:r>
    </w:p>
    <w:p w:rsidR="009C6307" w:rsidRPr="00B53A14" w:rsidRDefault="00235F08" w:rsidP="00235F08">
      <w:pPr>
        <w:spacing w:before="120" w:line="276" w:lineRule="auto"/>
        <w:jc w:val="both"/>
      </w:pPr>
      <w:r w:rsidRPr="00B53A14">
        <w:t xml:space="preserve">Zamawiający zaznaczył: maksymalny wysięg od 20 do 25,7m - rozumiem, iż chodzi </w:t>
      </w:r>
      <w:r w:rsidR="00520A50" w:rsidRPr="00B53A14">
        <w:br/>
      </w:r>
      <w:r w:rsidRPr="00B53A14">
        <w:t xml:space="preserve">o wysięg w poziomie? </w:t>
      </w:r>
    </w:p>
    <w:p w:rsidR="009C6307" w:rsidRPr="00B53A14" w:rsidRDefault="009C6307" w:rsidP="009C6307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9C6307" w:rsidRPr="007F1D27" w:rsidRDefault="009C6307" w:rsidP="009C6307">
      <w:pPr>
        <w:pStyle w:val="Akapitzlist"/>
        <w:ind w:hanging="720"/>
        <w:jc w:val="both"/>
        <w:rPr>
          <w:rFonts w:ascii="Times New Roman" w:hAnsi="Times New Roman"/>
          <w:sz w:val="24"/>
          <w:szCs w:val="24"/>
        </w:rPr>
      </w:pPr>
      <w:r w:rsidRPr="007F1D27">
        <w:rPr>
          <w:rFonts w:ascii="Times New Roman" w:hAnsi="Times New Roman"/>
          <w:sz w:val="24"/>
          <w:szCs w:val="24"/>
        </w:rPr>
        <w:t>T</w:t>
      </w:r>
      <w:r w:rsidR="007F1D27" w:rsidRPr="007F1D27">
        <w:rPr>
          <w:rFonts w:ascii="Times New Roman" w:hAnsi="Times New Roman"/>
          <w:sz w:val="24"/>
          <w:szCs w:val="24"/>
        </w:rPr>
        <w:t>ak</w:t>
      </w:r>
      <w:r w:rsidR="007F1D27">
        <w:rPr>
          <w:rFonts w:ascii="Times New Roman" w:hAnsi="Times New Roman"/>
          <w:sz w:val="24"/>
          <w:szCs w:val="24"/>
        </w:rPr>
        <w:t>.</w:t>
      </w:r>
    </w:p>
    <w:p w:rsidR="009C6307" w:rsidRPr="00B53A14" w:rsidRDefault="009C6307" w:rsidP="009C6307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 w:rsidR="00B53A14" w:rsidRPr="00B53A14">
        <w:rPr>
          <w:b/>
        </w:rPr>
        <w:t xml:space="preserve"> 17</w:t>
      </w:r>
      <w:r w:rsidRPr="00B53A14">
        <w:rPr>
          <w:b/>
        </w:rPr>
        <w:t>:</w:t>
      </w:r>
    </w:p>
    <w:p w:rsidR="00235F08" w:rsidRPr="00B53A14" w:rsidRDefault="00235F08" w:rsidP="00235F08">
      <w:pPr>
        <w:spacing w:before="120" w:line="276" w:lineRule="auto"/>
        <w:jc w:val="both"/>
        <w:rPr>
          <w:b/>
        </w:rPr>
      </w:pPr>
      <w:r w:rsidRPr="00B53A14">
        <w:t xml:space="preserve">Czy zamawiający dopuszcza urządzenie  </w:t>
      </w:r>
      <w:r w:rsidR="009C6307" w:rsidRPr="00B53A14">
        <w:t xml:space="preserve">o </w:t>
      </w:r>
      <w:r w:rsidRPr="00B53A14">
        <w:t>maksymalnym udźwigu do 8000kg aby spełniało dotychczasowe wymagania?</w:t>
      </w:r>
    </w:p>
    <w:p w:rsidR="009C6307" w:rsidRPr="00B53A14" w:rsidRDefault="009C6307" w:rsidP="009C6307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lastRenderedPageBreak/>
        <w:t>Odpowiedz:</w:t>
      </w:r>
    </w:p>
    <w:p w:rsidR="0057149C" w:rsidRPr="00B53A14" w:rsidRDefault="007F1D27" w:rsidP="00520A50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9C6307" w:rsidRPr="00B53A14">
        <w:rPr>
          <w:rFonts w:ascii="Times New Roman" w:hAnsi="Times New Roman"/>
          <w:sz w:val="24"/>
          <w:szCs w:val="24"/>
        </w:rPr>
        <w:t>amawiający akceptuje takie rozwiązanie</w:t>
      </w:r>
      <w:r>
        <w:rPr>
          <w:rFonts w:ascii="Times New Roman" w:hAnsi="Times New Roman"/>
          <w:sz w:val="24"/>
          <w:szCs w:val="24"/>
        </w:rPr>
        <w:t>.</w:t>
      </w:r>
    </w:p>
    <w:p w:rsidR="00B62D2B" w:rsidRPr="00B53A14" w:rsidRDefault="00B62D2B" w:rsidP="00B62D2B">
      <w:pPr>
        <w:spacing w:before="120" w:line="276" w:lineRule="auto"/>
        <w:jc w:val="both"/>
        <w:rPr>
          <w:b/>
        </w:rPr>
      </w:pPr>
      <w:r w:rsidRPr="00B53A14">
        <w:rPr>
          <w:b/>
        </w:rPr>
        <w:t>Pytanie</w:t>
      </w:r>
      <w:r>
        <w:rPr>
          <w:b/>
        </w:rPr>
        <w:t xml:space="preserve"> 18</w:t>
      </w:r>
      <w:r w:rsidRPr="00B53A14">
        <w:rPr>
          <w:b/>
        </w:rPr>
        <w:t>:</w:t>
      </w:r>
    </w:p>
    <w:p w:rsidR="00B62D2B" w:rsidRPr="00B53A14" w:rsidRDefault="007F1D27" w:rsidP="00B62D2B">
      <w:pPr>
        <w:spacing w:before="120" w:line="276" w:lineRule="auto"/>
        <w:jc w:val="both"/>
        <w:rPr>
          <w:b/>
        </w:rPr>
      </w:pPr>
      <w:r>
        <w:t>Czy Z</w:t>
      </w:r>
      <w:r w:rsidR="00B62D2B">
        <w:t xml:space="preserve">amawiający zaakceptuje ręczny hamulec postojowy </w:t>
      </w:r>
      <w:r w:rsidR="00B62D2B" w:rsidRPr="00B53A14">
        <w:t>?</w:t>
      </w:r>
    </w:p>
    <w:p w:rsidR="00B62D2B" w:rsidRPr="00B53A14" w:rsidRDefault="00B62D2B" w:rsidP="00B62D2B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B53A14">
        <w:rPr>
          <w:rFonts w:ascii="Times New Roman" w:hAnsi="Times New Roman"/>
          <w:b/>
          <w:sz w:val="24"/>
          <w:szCs w:val="24"/>
        </w:rPr>
        <w:t>Odpowiedz:</w:t>
      </w:r>
    </w:p>
    <w:p w:rsidR="00B62D2B" w:rsidRPr="00B53A14" w:rsidRDefault="007F1D27" w:rsidP="00B62D2B">
      <w:pPr>
        <w:pStyle w:val="Akapitzlis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Z</w:t>
      </w:r>
      <w:r w:rsidR="00B62D2B" w:rsidRPr="00B53A14">
        <w:rPr>
          <w:rFonts w:ascii="Times New Roman" w:hAnsi="Times New Roman"/>
          <w:sz w:val="24"/>
          <w:szCs w:val="24"/>
        </w:rPr>
        <w:t xml:space="preserve">amawiający </w:t>
      </w:r>
      <w:r w:rsidR="00B62D2B">
        <w:rPr>
          <w:rFonts w:ascii="Times New Roman" w:hAnsi="Times New Roman"/>
          <w:sz w:val="24"/>
          <w:szCs w:val="24"/>
        </w:rPr>
        <w:t>dopuszcza</w:t>
      </w:r>
      <w:r w:rsidR="00B62D2B" w:rsidRPr="00B53A14">
        <w:rPr>
          <w:rFonts w:ascii="Times New Roman" w:hAnsi="Times New Roman"/>
          <w:sz w:val="24"/>
          <w:szCs w:val="24"/>
        </w:rPr>
        <w:t xml:space="preserve"> takie rozwiązanie</w:t>
      </w:r>
      <w:r w:rsidR="00B62D2B">
        <w:rPr>
          <w:rFonts w:ascii="Times New Roman" w:hAnsi="Times New Roman"/>
          <w:sz w:val="24"/>
          <w:szCs w:val="24"/>
        </w:rPr>
        <w:t>.</w:t>
      </w:r>
    </w:p>
    <w:p w:rsidR="0057149C" w:rsidRPr="00B53A14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36064C" w:rsidRPr="00B53A14" w:rsidRDefault="0036064C" w:rsidP="00AD554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55586" w:rsidRDefault="00C55586" w:rsidP="00AD554B">
      <w:pPr>
        <w:spacing w:line="276" w:lineRule="auto"/>
        <w:jc w:val="center"/>
      </w:pPr>
      <w:r w:rsidRPr="00B53A14">
        <w:rPr>
          <w:i/>
        </w:rPr>
        <w:t>Treść zapyta</w:t>
      </w:r>
      <w:r w:rsidR="0036286E" w:rsidRPr="00B53A14">
        <w:rPr>
          <w:i/>
        </w:rPr>
        <w:t>nia</w:t>
      </w:r>
      <w:r w:rsidRPr="00B53A14">
        <w:rPr>
          <w:i/>
        </w:rPr>
        <w:t xml:space="preserve"> wraz z wyjaśnieni</w:t>
      </w:r>
      <w:r w:rsidR="0036286E" w:rsidRPr="00B53A14">
        <w:rPr>
          <w:i/>
        </w:rPr>
        <w:t>em</w:t>
      </w:r>
      <w:r w:rsidRPr="00B53A14">
        <w:rPr>
          <w:i/>
        </w:rPr>
        <w:t xml:space="preserve"> zostanie udostępniona na platformie zakupowej </w:t>
      </w:r>
      <w:hyperlink r:id="rId9" w:history="1">
        <w:r w:rsidR="00661D6E" w:rsidRPr="00B53A14">
          <w:rPr>
            <w:rStyle w:val="Hipercze"/>
            <w:i/>
            <w:color w:val="auto"/>
          </w:rPr>
          <w:t>https://platformazakupowa.pl</w:t>
        </w:r>
      </w:hyperlink>
    </w:p>
    <w:p w:rsidR="00B53A14" w:rsidRPr="00B53A14" w:rsidRDefault="00B53A14" w:rsidP="00AD554B">
      <w:pPr>
        <w:spacing w:line="276" w:lineRule="auto"/>
        <w:jc w:val="center"/>
        <w:rPr>
          <w:i/>
        </w:rPr>
      </w:pPr>
    </w:p>
    <w:p w:rsidR="00AD554B" w:rsidRPr="00B53A14" w:rsidRDefault="00AD554B" w:rsidP="00B53A14">
      <w:pPr>
        <w:pStyle w:val="Nagwek3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D554B" w:rsidRPr="00B53A14" w:rsidSect="006713AC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AA" w:rsidRDefault="003F62AA" w:rsidP="000012A5">
      <w:r>
        <w:separator/>
      </w:r>
    </w:p>
  </w:endnote>
  <w:endnote w:type="continuationSeparator" w:id="0">
    <w:p w:rsidR="003F62AA" w:rsidRDefault="003F62AA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B14D13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AA" w:rsidRDefault="003F62AA" w:rsidP="000012A5">
      <w:r>
        <w:separator/>
      </w:r>
    </w:p>
  </w:footnote>
  <w:footnote w:type="continuationSeparator" w:id="0">
    <w:p w:rsidR="003F62AA" w:rsidRDefault="003F62AA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280B"/>
    <w:multiLevelType w:val="hybridMultilevel"/>
    <w:tmpl w:val="B7828CDA"/>
    <w:lvl w:ilvl="0" w:tplc="FFFFFFFF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>
    <w:nsid w:val="13316F8B"/>
    <w:multiLevelType w:val="hybridMultilevel"/>
    <w:tmpl w:val="7C3E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7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638A0"/>
    <w:multiLevelType w:val="hybridMultilevel"/>
    <w:tmpl w:val="D088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1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41"/>
  </w:num>
  <w:num w:numId="4">
    <w:abstractNumId w:val="37"/>
  </w:num>
  <w:num w:numId="5">
    <w:abstractNumId w:val="24"/>
  </w:num>
  <w:num w:numId="6">
    <w:abstractNumId w:val="15"/>
  </w:num>
  <w:num w:numId="7">
    <w:abstractNumId w:val="30"/>
  </w:num>
  <w:num w:numId="8">
    <w:abstractNumId w:val="21"/>
  </w:num>
  <w:num w:numId="9">
    <w:abstractNumId w:val="6"/>
  </w:num>
  <w:num w:numId="10">
    <w:abstractNumId w:val="42"/>
  </w:num>
  <w:num w:numId="11">
    <w:abstractNumId w:val="1"/>
  </w:num>
  <w:num w:numId="12">
    <w:abstractNumId w:val="13"/>
  </w:num>
  <w:num w:numId="13">
    <w:abstractNumId w:val="18"/>
  </w:num>
  <w:num w:numId="14">
    <w:abstractNumId w:val="34"/>
  </w:num>
  <w:num w:numId="15">
    <w:abstractNumId w:val="33"/>
  </w:num>
  <w:num w:numId="16">
    <w:abstractNumId w:val="28"/>
  </w:num>
  <w:num w:numId="17">
    <w:abstractNumId w:val="8"/>
  </w:num>
  <w:num w:numId="18">
    <w:abstractNumId w:val="20"/>
  </w:num>
  <w:num w:numId="19">
    <w:abstractNumId w:val="10"/>
  </w:num>
  <w:num w:numId="20">
    <w:abstractNumId w:val="9"/>
  </w:num>
  <w:num w:numId="21">
    <w:abstractNumId w:val="32"/>
  </w:num>
  <w:num w:numId="22">
    <w:abstractNumId w:val="39"/>
  </w:num>
  <w:num w:numId="23">
    <w:abstractNumId w:val="12"/>
  </w:num>
  <w:num w:numId="24">
    <w:abstractNumId w:val="0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8"/>
  </w:num>
  <w:num w:numId="29">
    <w:abstractNumId w:val="31"/>
  </w:num>
  <w:num w:numId="30">
    <w:abstractNumId w:val="36"/>
  </w:num>
  <w:num w:numId="31">
    <w:abstractNumId w:val="26"/>
  </w:num>
  <w:num w:numId="32">
    <w:abstractNumId w:val="14"/>
  </w:num>
  <w:num w:numId="33">
    <w:abstractNumId w:val="29"/>
  </w:num>
  <w:num w:numId="34">
    <w:abstractNumId w:val="4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</w:num>
  <w:num w:numId="38">
    <w:abstractNumId w:val="22"/>
  </w:num>
  <w:num w:numId="39">
    <w:abstractNumId w:val="35"/>
  </w:num>
  <w:num w:numId="40">
    <w:abstractNumId w:val="25"/>
  </w:num>
  <w:num w:numId="41">
    <w:abstractNumId w:val="4"/>
  </w:num>
  <w:num w:numId="42">
    <w:abstractNumId w:val="19"/>
  </w:num>
  <w:num w:numId="43">
    <w:abstractNumId w:val="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82B"/>
    <w:rsid w:val="00005A73"/>
    <w:rsid w:val="0000738C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1488"/>
    <w:rsid w:val="00023824"/>
    <w:rsid w:val="00025BCD"/>
    <w:rsid w:val="00026C6D"/>
    <w:rsid w:val="00030B4B"/>
    <w:rsid w:val="00031316"/>
    <w:rsid w:val="000322F6"/>
    <w:rsid w:val="000326E3"/>
    <w:rsid w:val="000332B5"/>
    <w:rsid w:val="00040123"/>
    <w:rsid w:val="000436F1"/>
    <w:rsid w:val="00043F2E"/>
    <w:rsid w:val="00045B45"/>
    <w:rsid w:val="0005133B"/>
    <w:rsid w:val="00056714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0906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A11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1EB4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2C4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35F08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2AF1"/>
    <w:rsid w:val="0028385F"/>
    <w:rsid w:val="00284BAC"/>
    <w:rsid w:val="00294040"/>
    <w:rsid w:val="00296691"/>
    <w:rsid w:val="00296BE5"/>
    <w:rsid w:val="00297B9A"/>
    <w:rsid w:val="002A0A69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6DFF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4F9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1EC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61D"/>
    <w:rsid w:val="00341C55"/>
    <w:rsid w:val="00341FE7"/>
    <w:rsid w:val="00343F2F"/>
    <w:rsid w:val="00347F5E"/>
    <w:rsid w:val="00352592"/>
    <w:rsid w:val="0036064C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0F25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2AA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0EA9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77529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145F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0A50"/>
    <w:rsid w:val="005211BE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86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9C"/>
    <w:rsid w:val="005714B8"/>
    <w:rsid w:val="005724FC"/>
    <w:rsid w:val="00573BFB"/>
    <w:rsid w:val="00574853"/>
    <w:rsid w:val="00576A0E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1826"/>
    <w:rsid w:val="006222A3"/>
    <w:rsid w:val="00627336"/>
    <w:rsid w:val="006279BF"/>
    <w:rsid w:val="00631310"/>
    <w:rsid w:val="006317B3"/>
    <w:rsid w:val="006322C9"/>
    <w:rsid w:val="006340F0"/>
    <w:rsid w:val="00634C8C"/>
    <w:rsid w:val="00636747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13AC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389"/>
    <w:rsid w:val="006D76B8"/>
    <w:rsid w:val="006E15DE"/>
    <w:rsid w:val="006E3A7B"/>
    <w:rsid w:val="006E4D44"/>
    <w:rsid w:val="006F0044"/>
    <w:rsid w:val="006F3296"/>
    <w:rsid w:val="006F5382"/>
    <w:rsid w:val="00700C55"/>
    <w:rsid w:val="00702575"/>
    <w:rsid w:val="00703697"/>
    <w:rsid w:val="00704A39"/>
    <w:rsid w:val="00710556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6942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010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3E85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158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1D2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0D29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376A6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5E62"/>
    <w:rsid w:val="009078C5"/>
    <w:rsid w:val="00910386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2DD8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5E64"/>
    <w:rsid w:val="009B7FB4"/>
    <w:rsid w:val="009C1246"/>
    <w:rsid w:val="009C3E04"/>
    <w:rsid w:val="009C58C6"/>
    <w:rsid w:val="009C6307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6D38"/>
    <w:rsid w:val="00A471B2"/>
    <w:rsid w:val="00A51667"/>
    <w:rsid w:val="00A51C2B"/>
    <w:rsid w:val="00A53F7A"/>
    <w:rsid w:val="00A55DE7"/>
    <w:rsid w:val="00A56A90"/>
    <w:rsid w:val="00A60B79"/>
    <w:rsid w:val="00A60CB3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0BC2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4D13"/>
    <w:rsid w:val="00B1515F"/>
    <w:rsid w:val="00B20702"/>
    <w:rsid w:val="00B20EEE"/>
    <w:rsid w:val="00B23B69"/>
    <w:rsid w:val="00B25417"/>
    <w:rsid w:val="00B2685E"/>
    <w:rsid w:val="00B30640"/>
    <w:rsid w:val="00B3169D"/>
    <w:rsid w:val="00B355E6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3A14"/>
    <w:rsid w:val="00B549EE"/>
    <w:rsid w:val="00B62D2B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001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1560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279E5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B671C"/>
    <w:rsid w:val="00DC1C63"/>
    <w:rsid w:val="00DC1DA8"/>
    <w:rsid w:val="00DD1853"/>
    <w:rsid w:val="00DD33B4"/>
    <w:rsid w:val="00DD73C5"/>
    <w:rsid w:val="00DE0060"/>
    <w:rsid w:val="00DE18F5"/>
    <w:rsid w:val="00DE22E0"/>
    <w:rsid w:val="00DE3C51"/>
    <w:rsid w:val="00DE4BE4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5552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114A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860C1"/>
    <w:rsid w:val="00E86D8B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5EEA"/>
    <w:rsid w:val="00EA7B28"/>
    <w:rsid w:val="00EB00DF"/>
    <w:rsid w:val="00EB1ADD"/>
    <w:rsid w:val="00EB1C4E"/>
    <w:rsid w:val="00EB3EF1"/>
    <w:rsid w:val="00EB569E"/>
    <w:rsid w:val="00EB5B01"/>
    <w:rsid w:val="00EB5F18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2600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1E5B"/>
    <w:rsid w:val="00F32190"/>
    <w:rsid w:val="00F32D3A"/>
    <w:rsid w:val="00F33938"/>
    <w:rsid w:val="00F34FA4"/>
    <w:rsid w:val="00F35A0E"/>
    <w:rsid w:val="00F41ABD"/>
    <w:rsid w:val="00F42888"/>
    <w:rsid w:val="00F46045"/>
    <w:rsid w:val="00F505FC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44B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3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ist Paragraph,lp1,Bulleted Text,Llista wielopoziomowa,ListenabsatzM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,List Paragraph Znak,lp1 Znak,Bulleted Text Znak,Llista wielopoziomowa Znak,ListenabsatzM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AB0B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BC2"/>
  </w:style>
  <w:style w:type="character" w:styleId="Odwoanieprzypisudolnego">
    <w:name w:val="footnote reference"/>
    <w:basedOn w:val="Domylnaczcionkaakapitu"/>
    <w:semiHidden/>
    <w:unhideWhenUsed/>
    <w:rsid w:val="00AB0B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258A71-F579-4A49-B782-1C0ED16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6710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52</cp:revision>
  <cp:lastPrinted>2025-04-25T06:07:00Z</cp:lastPrinted>
  <dcterms:created xsi:type="dcterms:W3CDTF">2025-04-14T09:32:00Z</dcterms:created>
  <dcterms:modified xsi:type="dcterms:W3CDTF">2025-04-25T07:09:00Z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