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6425F" w14:textId="09197E09"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KRS/CEiDG)</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hemeFill="accent6" w:themeFillTint="66"/>
        <w:tblLook w:val="04A0" w:firstRow="1" w:lastRow="0" w:firstColumn="1" w:lastColumn="0" w:noHBand="0" w:noVBand="1"/>
      </w:tblPr>
      <w:tblGrid>
        <w:gridCol w:w="8954"/>
      </w:tblGrid>
      <w:tr w:rsidR="00BD48E5" w:rsidRPr="0012157F" w14:paraId="6D91EF63" w14:textId="77777777" w:rsidTr="007B5373">
        <w:tc>
          <w:tcPr>
            <w:tcW w:w="9104" w:type="dxa"/>
            <w:shd w:val="clear" w:color="auto" w:fill="C5E0B3" w:themeFill="accent6" w:themeFillTint="66"/>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44E4E46B"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(t.j. Dz.</w:t>
            </w:r>
            <w:r w:rsidR="0058320C">
              <w:rPr>
                <w:rFonts w:ascii="Arial" w:hAnsi="Arial" w:cs="Arial"/>
                <w:sz w:val="24"/>
                <w:szCs w:val="24"/>
              </w:rPr>
              <w:t xml:space="preserve"> </w:t>
            </w:r>
            <w:r w:rsidRPr="00BD48E5">
              <w:rPr>
                <w:rFonts w:ascii="Arial" w:hAnsi="Arial" w:cs="Arial"/>
                <w:sz w:val="24"/>
                <w:szCs w:val="24"/>
              </w:rPr>
              <w:t>U. z 202</w:t>
            </w:r>
            <w:r w:rsidR="007B015F">
              <w:rPr>
                <w:rFonts w:ascii="Arial" w:hAnsi="Arial" w:cs="Arial"/>
                <w:sz w:val="24"/>
                <w:szCs w:val="24"/>
              </w:rPr>
              <w:t>4</w:t>
            </w:r>
            <w:r w:rsidRPr="00BD48E5">
              <w:rPr>
                <w:rFonts w:ascii="Arial" w:hAnsi="Arial" w:cs="Arial"/>
                <w:sz w:val="24"/>
                <w:szCs w:val="24"/>
              </w:rPr>
              <w:t>r. poz. 1</w:t>
            </w:r>
            <w:r w:rsidR="007B015F">
              <w:rPr>
                <w:rFonts w:ascii="Arial" w:hAnsi="Arial" w:cs="Arial"/>
                <w:sz w:val="24"/>
                <w:szCs w:val="24"/>
              </w:rPr>
              <w:t>3</w:t>
            </w:r>
            <w:r w:rsidR="00F119E0">
              <w:rPr>
                <w:rFonts w:ascii="Arial" w:hAnsi="Arial" w:cs="Arial"/>
                <w:sz w:val="24"/>
                <w:szCs w:val="24"/>
              </w:rPr>
              <w:t>2</w:t>
            </w:r>
            <w:r w:rsidR="007B015F">
              <w:rPr>
                <w:rFonts w:ascii="Arial" w:hAnsi="Arial" w:cs="Arial"/>
                <w:sz w:val="24"/>
                <w:szCs w:val="24"/>
              </w:rPr>
              <w:t>0</w:t>
            </w:r>
            <w:r w:rsidRPr="00BD48E5">
              <w:rPr>
                <w:rFonts w:ascii="Arial" w:hAnsi="Arial" w:cs="Arial"/>
                <w:sz w:val="24"/>
                <w:szCs w:val="24"/>
              </w:rPr>
              <w:t xml:space="preserve"> z późn. zm.)</w:t>
            </w:r>
            <w:r w:rsidRPr="0012157F">
              <w:rPr>
                <w:rFonts w:ascii="Arial" w:hAnsi="Arial" w:cs="Arial"/>
                <w:sz w:val="24"/>
                <w:szCs w:val="24"/>
              </w:rPr>
              <w:t xml:space="preserve"> (dalej jako: ustawa Pzp),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28EB3B4"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155F75F2" w14:textId="77777777" w:rsidR="004500D9" w:rsidRDefault="004500D9" w:rsidP="00650D6C">
      <w:pPr>
        <w:spacing w:before="360" w:after="120" w:line="276" w:lineRule="auto"/>
        <w:jc w:val="both"/>
        <w:rPr>
          <w:rFonts w:ascii="Arial" w:hAnsi="Arial" w:cs="Arial"/>
          <w:sz w:val="24"/>
          <w:szCs w:val="24"/>
        </w:rPr>
      </w:pPr>
    </w:p>
    <w:p w14:paraId="4C368469" w14:textId="5122E575" w:rsidR="009A3F17" w:rsidRPr="007B5373" w:rsidRDefault="009A3F17" w:rsidP="00827BA8">
      <w:pPr>
        <w:spacing w:after="0" w:line="240" w:lineRule="auto"/>
        <w:jc w:val="center"/>
        <w:rPr>
          <w:rFonts w:ascii="Arial" w:hAnsi="Arial" w:cs="Arial"/>
          <w:b/>
          <w:i/>
          <w:iCs/>
          <w:color w:val="005042"/>
          <w:sz w:val="24"/>
          <w:szCs w:val="24"/>
        </w:rPr>
      </w:pPr>
      <w:r w:rsidRPr="007B5373">
        <w:rPr>
          <w:rFonts w:ascii="Arial" w:hAnsi="Arial" w:cs="Arial"/>
          <w:b/>
          <w:i/>
          <w:iCs/>
          <w:color w:val="005042"/>
          <w:sz w:val="24"/>
          <w:szCs w:val="24"/>
        </w:rPr>
        <w:t>„</w:t>
      </w:r>
      <w:r w:rsidR="00827BA8" w:rsidRPr="00827BA8">
        <w:rPr>
          <w:rFonts w:ascii="Arial" w:hAnsi="Arial" w:cs="Arial"/>
          <w:b/>
          <w:i/>
          <w:iCs/>
          <w:color w:val="005042"/>
          <w:sz w:val="24"/>
          <w:szCs w:val="24"/>
        </w:rPr>
        <w:t>Wykonanie wymiany pokrycia dachu wraz z elewacją w istniejącym budynku magazynowo-gospodarczym (stodoły) szkółki leśnej w Bąku</w:t>
      </w:r>
      <w:r w:rsidR="007B015F">
        <w:rPr>
          <w:rFonts w:ascii="Arial" w:hAnsi="Arial" w:cs="Arial"/>
          <w:b/>
          <w:i/>
          <w:iCs/>
          <w:color w:val="005042"/>
          <w:sz w:val="24"/>
          <w:szCs w:val="24"/>
        </w:rPr>
        <w:t xml:space="preserve"> – II postępowanie</w:t>
      </w:r>
      <w:r w:rsidRPr="007B5373">
        <w:rPr>
          <w:rFonts w:ascii="Arial" w:hAnsi="Arial" w:cs="Arial"/>
          <w:b/>
          <w:i/>
          <w:iCs/>
          <w:color w:val="005042"/>
          <w:sz w:val="24"/>
          <w:szCs w:val="24"/>
        </w:rPr>
        <w:t>”</w:t>
      </w:r>
    </w:p>
    <w:p w14:paraId="4FD46760" w14:textId="77777777" w:rsidR="009A3F17" w:rsidRDefault="009A3F17" w:rsidP="009A3F17">
      <w:pPr>
        <w:spacing w:after="0" w:line="240" w:lineRule="auto"/>
        <w:jc w:val="center"/>
        <w:rPr>
          <w:rFonts w:ascii="Arial" w:hAnsi="Arial" w:cs="Arial"/>
          <w:b/>
          <w:sz w:val="24"/>
          <w:szCs w:val="24"/>
        </w:rPr>
      </w:pPr>
    </w:p>
    <w:p w14:paraId="239DBFAA" w14:textId="0D1FCD03"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7B015F">
        <w:rPr>
          <w:rFonts w:ascii="Arial" w:hAnsi="Arial" w:cs="Arial"/>
          <w:b/>
          <w:sz w:val="24"/>
          <w:szCs w:val="24"/>
        </w:rPr>
        <w:t>7</w:t>
      </w:r>
      <w:r w:rsidR="00BD48E5" w:rsidRPr="00BD48E5">
        <w:rPr>
          <w:rFonts w:ascii="Arial" w:hAnsi="Arial" w:cs="Arial"/>
          <w:b/>
          <w:sz w:val="24"/>
          <w:szCs w:val="24"/>
        </w:rPr>
        <w:t>.202</w:t>
      </w:r>
      <w:r w:rsidR="003C2AB2">
        <w:rPr>
          <w:rFonts w:ascii="Arial" w:hAnsi="Arial" w:cs="Arial"/>
          <w:b/>
          <w:sz w:val="24"/>
          <w:szCs w:val="24"/>
        </w:rPr>
        <w:t>4</w:t>
      </w:r>
    </w:p>
    <w:p w14:paraId="75CEB09A" w14:textId="03D3FE02" w:rsidR="00F90CD1" w:rsidRPr="0012157F"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ustawy Pzp</w:t>
      </w:r>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lastRenderedPageBreak/>
        <w:t xml:space="preserve">Oświadczam, że nie podlegam wykluczeniu z postępowania na podstawie </w:t>
      </w:r>
      <w:r w:rsidRPr="0012157F">
        <w:rPr>
          <w:rFonts w:ascii="Arial" w:hAnsi="Arial" w:cs="Arial"/>
          <w:sz w:val="24"/>
          <w:szCs w:val="24"/>
        </w:rPr>
        <w:br/>
        <w:t>art. 109 ust. 1 ustawy Pzp,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Pzp.</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6428562B" w14:textId="77777777" w:rsidR="007B5373" w:rsidRDefault="007B5373" w:rsidP="00BD48E5">
      <w:pPr>
        <w:spacing w:after="0" w:line="240" w:lineRule="auto"/>
        <w:jc w:val="both"/>
        <w:rPr>
          <w:rFonts w:ascii="Arial" w:hAnsi="Arial" w:cs="Arial"/>
          <w:b/>
          <w:sz w:val="24"/>
          <w:szCs w:val="24"/>
        </w:rPr>
      </w:pPr>
    </w:p>
    <w:p w14:paraId="65DEE958" w14:textId="77777777" w:rsidR="007B5373" w:rsidRDefault="007B5373" w:rsidP="00BD48E5">
      <w:pPr>
        <w:spacing w:after="0" w:line="240" w:lineRule="auto"/>
        <w:jc w:val="both"/>
        <w:rPr>
          <w:rFonts w:ascii="Arial" w:hAnsi="Arial" w:cs="Arial"/>
          <w:b/>
          <w:sz w:val="24"/>
          <w:szCs w:val="24"/>
        </w:rPr>
      </w:pPr>
    </w:p>
    <w:p w14:paraId="19BEA997" w14:textId="7A7E99CB"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gdy zachodzą przesłanki wykluczenia z art. 108 ust. 1 pkt 1, 2 i 5 lub art.109 ust.1 pkt 2-5 i 7-10 ustawy Pzp, a wykonawca korzysta z procedury samooczyszczenia, o której mowa w art. 110 ust. 2 ustawy Pzp]</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Pzp </w:t>
      </w:r>
      <w:r w:rsidR="00E426EB" w:rsidRPr="00E426EB">
        <w:rPr>
          <w:rFonts w:ascii="Arial" w:hAnsi="Arial" w:cs="Arial"/>
          <w:i/>
          <w:sz w:val="20"/>
          <w:szCs w:val="20"/>
        </w:rPr>
        <w:t>(podać mającą zastosowanie podstawę wykluczenia spośród wymienionych w art. 108 ust. 1 pkt 1, 2 i 5 lub art. 109 ust. 1 pkt 2-5 i 7-10 ustawy Pzp)</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Pzp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p w14:paraId="222D39B3" w14:textId="77777777"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 xml:space="preserve">Oświadczam, że nie zachodzą w stosunku do mnie przesłanki wykluczenia z postępowania na podstawie art. 7 ust. 1 ustawy z dnia 13 kwietnia 2022 r. o </w:t>
      </w:r>
      <w:r w:rsidRPr="007A2BCB">
        <w:rPr>
          <w:rFonts w:ascii="Arial" w:hAnsi="Arial" w:cs="Arial"/>
          <w:sz w:val="24"/>
          <w:szCs w:val="24"/>
        </w:rPr>
        <w:lastRenderedPageBreak/>
        <w:t>szczególnych rozwiązaniach w zakresie przeciwdziałania wspieraniu agresji na Ukrainę oraz służących ochronie bezpieczeństwa narodowego (Dz. U. poz. 835)</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21621D">
        <w:tc>
          <w:tcPr>
            <w:tcW w:w="851" w:type="dxa"/>
            <w:tcBorders>
              <w:top w:val="single" w:sz="4" w:space="0" w:color="auto"/>
              <w:left w:val="single" w:sz="4" w:space="0" w:color="auto"/>
              <w:bottom w:val="single" w:sz="4" w:space="0" w:color="auto"/>
              <w:right w:val="single" w:sz="4" w:space="0" w:color="auto"/>
            </w:tcBorders>
            <w:vAlign w:val="center"/>
            <w:hideMark/>
          </w:tcPr>
          <w:p w14:paraId="520D4313"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1D30851"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21621D" w:rsidRPr="0012157F" w14:paraId="5575D7A5" w14:textId="77777777" w:rsidTr="0021621D">
        <w:tc>
          <w:tcPr>
            <w:tcW w:w="851" w:type="dxa"/>
            <w:tcBorders>
              <w:top w:val="single" w:sz="4" w:space="0" w:color="auto"/>
              <w:left w:val="single" w:sz="4" w:space="0" w:color="auto"/>
              <w:bottom w:val="single" w:sz="4" w:space="0" w:color="auto"/>
              <w:right w:val="single" w:sz="4" w:space="0" w:color="auto"/>
            </w:tcBorders>
          </w:tcPr>
          <w:p w14:paraId="6D3A27A4" w14:textId="6E648AE9" w:rsidR="0021621D" w:rsidRPr="00BD48E5" w:rsidRDefault="0021621D" w:rsidP="0021621D">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auto"/>
              <w:left w:val="single" w:sz="4" w:space="0" w:color="auto"/>
              <w:bottom w:val="single" w:sz="4" w:space="0" w:color="auto"/>
              <w:right w:val="single" w:sz="4" w:space="0" w:color="auto"/>
            </w:tcBorders>
          </w:tcPr>
          <w:p w14:paraId="36015D0B" w14:textId="67AC6102" w:rsidR="0021621D" w:rsidRPr="0021621D" w:rsidRDefault="0021621D" w:rsidP="0021621D">
            <w:pPr>
              <w:snapToGrid w:val="0"/>
              <w:spacing w:after="0" w:line="240" w:lineRule="auto"/>
              <w:jc w:val="both"/>
              <w:rPr>
                <w:rFonts w:ascii="Arial" w:eastAsia="Times New Roman" w:hAnsi="Arial" w:cs="Arial"/>
                <w:b/>
                <w:bCs/>
                <w:sz w:val="24"/>
                <w:szCs w:val="24"/>
                <w:lang w:eastAsia="x-none"/>
              </w:rPr>
            </w:pPr>
            <w:r w:rsidRPr="0021621D">
              <w:rPr>
                <w:rFonts w:ascii="Arial" w:eastAsia="Times New Roman" w:hAnsi="Arial" w:cs="Arial"/>
                <w:b/>
                <w:bCs/>
                <w:sz w:val="24"/>
                <w:szCs w:val="24"/>
                <w:lang w:eastAsia="x-none"/>
              </w:rPr>
              <w:t>Zdolność techniczna lub zawodowa</w:t>
            </w:r>
          </w:p>
          <w:p w14:paraId="6D5B4443" w14:textId="77777777" w:rsidR="0021621D" w:rsidRPr="0021621D" w:rsidRDefault="0021621D" w:rsidP="0021621D">
            <w:pPr>
              <w:spacing w:after="0" w:line="240" w:lineRule="auto"/>
              <w:jc w:val="both"/>
              <w:rPr>
                <w:rFonts w:ascii="Arial" w:eastAsia="Times New Roman" w:hAnsi="Arial" w:cs="Arial"/>
                <w:sz w:val="24"/>
                <w:szCs w:val="24"/>
                <w:lang w:eastAsia="x-none"/>
              </w:rPr>
            </w:pPr>
          </w:p>
          <w:p w14:paraId="6156B34D"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56297FA4" w14:textId="77777777" w:rsidR="0021621D" w:rsidRPr="0021621D" w:rsidRDefault="0021621D" w:rsidP="004D717A">
            <w:pPr>
              <w:tabs>
                <w:tab w:val="left" w:pos="348"/>
              </w:tabs>
              <w:spacing w:after="0" w:line="240" w:lineRule="auto"/>
              <w:jc w:val="both"/>
              <w:rPr>
                <w:rFonts w:ascii="Arial" w:eastAsia="Times New Roman" w:hAnsi="Arial" w:cs="Arial"/>
                <w:sz w:val="24"/>
                <w:szCs w:val="24"/>
                <w:lang w:eastAsia="x-none"/>
              </w:rPr>
            </w:pPr>
            <w:r w:rsidRPr="0021621D">
              <w:rPr>
                <w:rFonts w:ascii="Arial" w:eastAsia="Times New Roman" w:hAnsi="Arial" w:cs="Arial"/>
                <w:sz w:val="24"/>
                <w:szCs w:val="24"/>
                <w:lang w:val="x-none" w:eastAsia="x-none"/>
              </w:rPr>
              <w:t>O udzielenie zamówienia publicznego mogą ubiegać się wykonawcy, którzy spełniają warunki, dotyczące  zdolności technicznej lub zawodowej</w:t>
            </w:r>
            <w:r w:rsidRPr="0021621D">
              <w:rPr>
                <w:rFonts w:ascii="Arial" w:eastAsia="Times New Roman" w:hAnsi="Arial" w:cs="Arial"/>
                <w:sz w:val="24"/>
                <w:szCs w:val="24"/>
                <w:lang w:eastAsia="x-none"/>
              </w:rPr>
              <w:t>:</w:t>
            </w:r>
          </w:p>
          <w:p w14:paraId="11129B49"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11DBF7CB" w14:textId="61761E50" w:rsidR="0021621D" w:rsidRPr="0021621D" w:rsidRDefault="004500D9" w:rsidP="0021621D">
            <w:pPr>
              <w:numPr>
                <w:ilvl w:val="0"/>
                <w:numId w:val="18"/>
              </w:numPr>
              <w:tabs>
                <w:tab w:val="left" w:pos="348"/>
              </w:tabs>
              <w:spacing w:after="0" w:line="240" w:lineRule="auto"/>
              <w:ind w:left="347" w:hanging="283"/>
              <w:jc w:val="both"/>
              <w:rPr>
                <w:rFonts w:ascii="Arial" w:eastAsia="Times New Roman" w:hAnsi="Arial" w:cs="Arial"/>
                <w:bCs/>
                <w:sz w:val="24"/>
                <w:szCs w:val="24"/>
                <w:lang w:eastAsia="x-none"/>
              </w:rPr>
            </w:pPr>
            <w:r w:rsidRPr="004500D9">
              <w:rPr>
                <w:rFonts w:ascii="Arial" w:eastAsia="Times New Roman" w:hAnsi="Arial" w:cs="Arial"/>
                <w:sz w:val="24"/>
                <w:szCs w:val="24"/>
                <w:lang w:eastAsia="x-none"/>
              </w:rPr>
              <w:t>a)</w:t>
            </w:r>
            <w:r w:rsidRPr="004500D9">
              <w:rPr>
                <w:rFonts w:ascii="Arial" w:eastAsia="Times New Roman" w:hAnsi="Arial" w:cs="Arial"/>
                <w:sz w:val="24"/>
                <w:szCs w:val="24"/>
                <w:lang w:eastAsia="x-none"/>
              </w:rPr>
              <w:tab/>
              <w:t xml:space="preserve">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co najmniej 2 roboty budowlane – polegające na przebudowie lub (i) budowie lub (i) remoncie budynków (obiektów kubaturowych), o wartości każda jedna robota co najmniej 200.000,00 zł brutto, odpowiadające swoim rodzajem robotom budowlanym stanowiącym przedmiot niniejszego zamówienia, to znaczy, co najmniej wykonaniem robót montażowych, </w:t>
            </w:r>
            <w:r w:rsidR="006E6313">
              <w:rPr>
                <w:rFonts w:ascii="Arial" w:eastAsia="Times New Roman" w:hAnsi="Arial" w:cs="Arial"/>
                <w:sz w:val="24"/>
                <w:szCs w:val="24"/>
                <w:lang w:eastAsia="x-none"/>
              </w:rPr>
              <w:t xml:space="preserve">demontażowych, </w:t>
            </w:r>
            <w:r w:rsidRPr="004500D9">
              <w:rPr>
                <w:rFonts w:ascii="Arial" w:eastAsia="Times New Roman" w:hAnsi="Arial" w:cs="Arial"/>
                <w:sz w:val="24"/>
                <w:szCs w:val="24"/>
                <w:lang w:eastAsia="x-none"/>
              </w:rPr>
              <w:t>instalacyjnych</w:t>
            </w:r>
            <w:r w:rsidR="006E6313">
              <w:rPr>
                <w:rFonts w:ascii="Arial" w:eastAsia="Times New Roman" w:hAnsi="Arial" w:cs="Arial"/>
                <w:sz w:val="24"/>
                <w:szCs w:val="24"/>
                <w:lang w:eastAsia="x-none"/>
              </w:rPr>
              <w:t xml:space="preserve"> </w:t>
            </w:r>
            <w:r w:rsidRPr="004500D9">
              <w:rPr>
                <w:rFonts w:ascii="Arial" w:eastAsia="Times New Roman" w:hAnsi="Arial" w:cs="Arial"/>
                <w:sz w:val="24"/>
                <w:szCs w:val="24"/>
                <w:lang w:eastAsia="x-none"/>
              </w:rPr>
              <w:t>i stolarskich</w:t>
            </w:r>
            <w:r w:rsidR="0021621D" w:rsidRPr="0021621D">
              <w:rPr>
                <w:rFonts w:ascii="Arial" w:eastAsia="Times New Roman" w:hAnsi="Arial" w:cs="Arial"/>
                <w:bCs/>
                <w:sz w:val="24"/>
                <w:szCs w:val="24"/>
                <w:lang w:eastAsia="x-none"/>
              </w:rPr>
              <w:t>.</w:t>
            </w:r>
          </w:p>
          <w:p w14:paraId="3EBDEA08" w14:textId="77777777" w:rsidR="0021621D" w:rsidRPr="0021621D" w:rsidRDefault="0021621D" w:rsidP="0021621D">
            <w:pPr>
              <w:tabs>
                <w:tab w:val="left" w:pos="348"/>
              </w:tabs>
              <w:spacing w:after="0" w:line="240" w:lineRule="auto"/>
              <w:ind w:left="348"/>
              <w:jc w:val="both"/>
              <w:rPr>
                <w:rFonts w:ascii="Arial" w:eastAsia="Times New Roman" w:hAnsi="Arial" w:cs="Arial"/>
                <w:bCs/>
                <w:sz w:val="24"/>
                <w:szCs w:val="24"/>
                <w:lang w:eastAsia="x-none"/>
              </w:rPr>
            </w:pPr>
          </w:p>
          <w:p w14:paraId="16C81318" w14:textId="77777777" w:rsidR="0021621D" w:rsidRPr="0021621D" w:rsidRDefault="0021621D" w:rsidP="0021621D">
            <w:pPr>
              <w:tabs>
                <w:tab w:val="left" w:pos="348"/>
              </w:tabs>
              <w:spacing w:after="120" w:line="240" w:lineRule="auto"/>
              <w:ind w:left="348"/>
              <w:jc w:val="both"/>
              <w:rPr>
                <w:rFonts w:ascii="Arial" w:eastAsia="Times New Roman" w:hAnsi="Arial" w:cs="Arial"/>
                <w:bCs/>
                <w:sz w:val="24"/>
                <w:szCs w:val="24"/>
                <w:lang w:val="x-none" w:eastAsia="x-none"/>
              </w:rPr>
            </w:pPr>
            <w:r w:rsidRPr="0021621D">
              <w:rPr>
                <w:rFonts w:ascii="Arial" w:eastAsia="Times New Roman" w:hAnsi="Arial" w:cs="Arial"/>
                <w:bCs/>
                <w:sz w:val="24"/>
                <w:szCs w:val="24"/>
                <w:lang w:val="x-none" w:eastAsia="x-none"/>
              </w:rPr>
              <w:t>W celu wykazania spełnienia warunku udziału w postępowaniu Wykonawca nie może sumować robót o mniejszym zakresie rzeczowo-wartościowym.</w:t>
            </w:r>
          </w:p>
          <w:p w14:paraId="14913F90" w14:textId="77777777" w:rsidR="0021621D" w:rsidRPr="0021621D" w:rsidRDefault="0021621D" w:rsidP="0021621D">
            <w:pPr>
              <w:tabs>
                <w:tab w:val="left" w:pos="348"/>
              </w:tabs>
              <w:spacing w:after="0" w:line="240" w:lineRule="auto"/>
              <w:ind w:left="348"/>
              <w:jc w:val="both"/>
              <w:rPr>
                <w:rFonts w:ascii="Arial" w:eastAsia="Times New Roman" w:hAnsi="Arial" w:cs="Arial"/>
                <w:bCs/>
                <w:sz w:val="24"/>
                <w:szCs w:val="24"/>
                <w:lang w:eastAsia="x-none"/>
              </w:rPr>
            </w:pPr>
          </w:p>
          <w:p w14:paraId="23402180" w14:textId="5FE50338" w:rsidR="0021621D" w:rsidRPr="0021621D" w:rsidRDefault="0021621D" w:rsidP="004509BF">
            <w:pPr>
              <w:numPr>
                <w:ilvl w:val="0"/>
                <w:numId w:val="18"/>
              </w:numPr>
              <w:tabs>
                <w:tab w:val="left" w:pos="348"/>
              </w:tabs>
              <w:spacing w:after="0" w:line="240" w:lineRule="auto"/>
              <w:ind w:left="350" w:hanging="284"/>
              <w:jc w:val="both"/>
              <w:rPr>
                <w:rFonts w:ascii="Arial" w:eastAsia="Times New Roman" w:hAnsi="Arial" w:cs="Arial"/>
                <w:sz w:val="24"/>
                <w:szCs w:val="24"/>
                <w:lang w:eastAsia="x-none"/>
              </w:rPr>
            </w:pPr>
            <w:r w:rsidRPr="0021621D">
              <w:rPr>
                <w:rFonts w:ascii="Arial" w:eastAsia="Times New Roman" w:hAnsi="Arial" w:cs="Arial"/>
                <w:sz w:val="24"/>
                <w:szCs w:val="24"/>
                <w:lang w:eastAsia="x-none"/>
              </w:rPr>
              <w:t xml:space="preserve">Zamawiający uzna, że Wykonawca spełnia warunki dotyczące zdolności technicznej lub zawodowej, jeżeli wykaże dysponowanie osobą skierowaną do realizacji zamówienia publicznego, posiadającą uprawnienia do pełnienia samodzielnych funkcji technicznych w budownictwie do kierowania robotami budowlanymi w specjalności </w:t>
            </w:r>
            <w:r w:rsidR="004500D9">
              <w:rPr>
                <w:rFonts w:ascii="Arial" w:eastAsia="Times New Roman" w:hAnsi="Arial" w:cs="Arial"/>
                <w:sz w:val="24"/>
                <w:szCs w:val="24"/>
                <w:lang w:eastAsia="x-none"/>
              </w:rPr>
              <w:t>ogólnobudowlanej</w:t>
            </w:r>
            <w:r w:rsidRPr="0021621D">
              <w:rPr>
                <w:rFonts w:ascii="Arial" w:eastAsia="Times New Roman" w:hAnsi="Arial" w:cs="Arial"/>
                <w:sz w:val="24"/>
                <w:szCs w:val="24"/>
                <w:lang w:eastAsia="x-none"/>
              </w:rPr>
              <w:t xml:space="preserve">, czy też posiadającą odpowiadające im ważne uprawnienia, które zostały wydane na podstawie wcześniej obowiązujących przepisów prawa. </w:t>
            </w:r>
          </w:p>
          <w:p w14:paraId="6B0FBA95" w14:textId="77777777" w:rsidR="0021621D" w:rsidRPr="0021621D" w:rsidRDefault="0021621D" w:rsidP="0021621D">
            <w:pPr>
              <w:spacing w:before="60" w:after="120"/>
              <w:jc w:val="both"/>
              <w:rPr>
                <w:rFonts w:ascii="Arial" w:hAnsi="Arial" w:cs="Arial"/>
                <w:b/>
                <w:bCs/>
                <w:sz w:val="24"/>
                <w:szCs w:val="24"/>
              </w:rPr>
            </w:pPr>
          </w:p>
        </w:tc>
      </w:tr>
      <w:tr w:rsidR="0021621D" w:rsidRPr="0012157F" w14:paraId="59552568" w14:textId="77777777" w:rsidTr="0021621D">
        <w:tc>
          <w:tcPr>
            <w:tcW w:w="851" w:type="dxa"/>
            <w:tcBorders>
              <w:top w:val="single" w:sz="4" w:space="0" w:color="auto"/>
              <w:left w:val="single" w:sz="4" w:space="0" w:color="auto"/>
              <w:bottom w:val="single" w:sz="4" w:space="0" w:color="auto"/>
              <w:right w:val="single" w:sz="4" w:space="0" w:color="auto"/>
            </w:tcBorders>
          </w:tcPr>
          <w:p w14:paraId="24DEB5FA" w14:textId="74043F82" w:rsidR="0021621D" w:rsidRPr="00BD48E5" w:rsidRDefault="0021621D" w:rsidP="0021621D">
            <w:pPr>
              <w:spacing w:before="60" w:after="120"/>
              <w:jc w:val="center"/>
              <w:rPr>
                <w:rFonts w:ascii="Arial" w:hAnsi="Arial" w:cs="Arial"/>
                <w:sz w:val="24"/>
                <w:szCs w:val="24"/>
              </w:rPr>
            </w:pPr>
            <w:r>
              <w:rPr>
                <w:rFonts w:ascii="Arial" w:hAnsi="Arial" w:cs="Arial"/>
                <w:sz w:val="24"/>
                <w:szCs w:val="24"/>
              </w:rPr>
              <w:lastRenderedPageBreak/>
              <w:t>2</w:t>
            </w:r>
          </w:p>
        </w:tc>
        <w:tc>
          <w:tcPr>
            <w:tcW w:w="8221" w:type="dxa"/>
            <w:tcBorders>
              <w:top w:val="single" w:sz="4" w:space="0" w:color="auto"/>
              <w:left w:val="single" w:sz="4" w:space="0" w:color="auto"/>
              <w:bottom w:val="single" w:sz="4" w:space="0" w:color="auto"/>
              <w:right w:val="single" w:sz="4" w:space="0" w:color="auto"/>
            </w:tcBorders>
          </w:tcPr>
          <w:p w14:paraId="5294D816"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r w:rsidRPr="0021621D">
              <w:rPr>
                <w:rFonts w:ascii="Arial" w:eastAsia="Times New Roman" w:hAnsi="Arial" w:cs="Arial"/>
                <w:b/>
                <w:bCs/>
                <w:sz w:val="24"/>
                <w:szCs w:val="24"/>
                <w:lang w:eastAsia="pl-PL"/>
              </w:rPr>
              <w:t>Sytuacja ekonomiczna i finansowa</w:t>
            </w:r>
          </w:p>
          <w:p w14:paraId="33329344"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p>
          <w:p w14:paraId="36487849" w14:textId="77777777" w:rsidR="0021621D" w:rsidRPr="0021621D" w:rsidRDefault="0021621D" w:rsidP="0021621D">
            <w:pPr>
              <w:suppressAutoHyphens/>
              <w:spacing w:before="120" w:after="0" w:line="240" w:lineRule="auto"/>
              <w:jc w:val="both"/>
              <w:rPr>
                <w:rFonts w:ascii="Arial" w:eastAsia="Times New Roman" w:hAnsi="Arial" w:cs="Arial"/>
                <w:sz w:val="24"/>
                <w:szCs w:val="24"/>
                <w:lang w:eastAsia="ar-SA"/>
              </w:rPr>
            </w:pPr>
            <w:r w:rsidRPr="0021621D">
              <w:rPr>
                <w:rFonts w:ascii="Arial" w:eastAsia="Times New Roman" w:hAnsi="Arial" w:cs="Arial"/>
                <w:sz w:val="24"/>
                <w:szCs w:val="24"/>
                <w:lang w:eastAsia="x-none"/>
              </w:rPr>
              <w:t>O udzielenie zamówienia publicznego mogą ubiegać się wykonawcy, którzy spełniają warunki, dotyczące  sytuacji ekonomicznej i finansowej</w:t>
            </w:r>
            <w:r w:rsidRPr="0021621D">
              <w:rPr>
                <w:rFonts w:ascii="Arial" w:eastAsia="Times New Roman" w:hAnsi="Arial" w:cs="Arial"/>
                <w:sz w:val="24"/>
                <w:szCs w:val="24"/>
                <w:lang w:eastAsia="ar-SA"/>
              </w:rPr>
              <w:t>:</w:t>
            </w:r>
          </w:p>
          <w:p w14:paraId="2C16FFF5" w14:textId="77777777" w:rsidR="002D2C3C" w:rsidRDefault="002D2C3C" w:rsidP="0021621D">
            <w:pPr>
              <w:spacing w:before="60" w:after="120"/>
              <w:jc w:val="both"/>
              <w:rPr>
                <w:rFonts w:ascii="Arial" w:eastAsia="Times New Roman" w:hAnsi="Arial" w:cs="Arial"/>
                <w:sz w:val="24"/>
                <w:szCs w:val="24"/>
                <w:lang w:eastAsia="ar-SA"/>
              </w:rPr>
            </w:pPr>
          </w:p>
          <w:p w14:paraId="0EF7F3EB" w14:textId="527F1076" w:rsidR="0021621D" w:rsidRPr="0021621D" w:rsidRDefault="0021621D" w:rsidP="0021621D">
            <w:pPr>
              <w:spacing w:before="60" w:after="120"/>
              <w:jc w:val="both"/>
              <w:rPr>
                <w:rFonts w:ascii="Arial" w:hAnsi="Arial" w:cs="Arial"/>
                <w:b/>
                <w:bCs/>
                <w:sz w:val="24"/>
                <w:szCs w:val="24"/>
              </w:rPr>
            </w:pPr>
            <w:r w:rsidRPr="0021621D">
              <w:rPr>
                <w:rFonts w:ascii="Arial" w:eastAsia="Times New Roman" w:hAnsi="Arial" w:cs="Arial"/>
                <w:sz w:val="24"/>
                <w:szCs w:val="24"/>
                <w:lang w:eastAsia="pl-PL"/>
              </w:rPr>
              <w:t xml:space="preserve">Warunek w odniesieniu do sytuacji finansowej, zostanie spełniony, jeśli Wykonawca wykaże, że </w:t>
            </w:r>
            <w:bookmarkStart w:id="0" w:name="_Hlk47482501"/>
            <w:r w:rsidRPr="0021621D">
              <w:rPr>
                <w:rFonts w:ascii="Arial" w:eastAsia="Times New Roman" w:hAnsi="Arial" w:cs="Arial"/>
                <w:sz w:val="24"/>
                <w:szCs w:val="24"/>
                <w:lang w:eastAsia="pl-PL"/>
              </w:rPr>
              <w:t xml:space="preserve">posiada środki finansowe lub zdolność </w:t>
            </w:r>
            <w:bookmarkEnd w:id="0"/>
            <w:r w:rsidRPr="0021621D">
              <w:rPr>
                <w:rFonts w:ascii="Arial" w:eastAsia="Times New Roman" w:hAnsi="Arial" w:cs="Arial"/>
                <w:sz w:val="24"/>
                <w:szCs w:val="24"/>
                <w:lang w:eastAsia="pl-PL"/>
              </w:rPr>
              <w:t xml:space="preserve">kredytową w wysokości </w:t>
            </w:r>
            <w:r w:rsidRPr="0021621D">
              <w:rPr>
                <w:rFonts w:ascii="Arial" w:eastAsia="Times New Roman" w:hAnsi="Arial" w:cs="Arial"/>
                <w:b/>
                <w:sz w:val="24"/>
                <w:szCs w:val="24"/>
                <w:lang w:eastAsia="pl-PL"/>
              </w:rPr>
              <w:t>co najmniej</w:t>
            </w:r>
            <w:r w:rsidR="004D717A">
              <w:rPr>
                <w:rFonts w:ascii="Arial" w:eastAsia="Times New Roman" w:hAnsi="Arial" w:cs="Arial"/>
                <w:sz w:val="24"/>
                <w:szCs w:val="24"/>
                <w:lang w:eastAsia="pl-PL"/>
              </w:rPr>
              <w:t xml:space="preserve"> </w:t>
            </w:r>
            <w:r w:rsidR="009D6819">
              <w:rPr>
                <w:rFonts w:ascii="Arial" w:eastAsia="Times New Roman" w:hAnsi="Arial" w:cs="Arial"/>
                <w:b/>
                <w:sz w:val="24"/>
                <w:szCs w:val="24"/>
                <w:lang w:eastAsia="pl-PL"/>
              </w:rPr>
              <w:t>7</w:t>
            </w:r>
            <w:r w:rsidRPr="0021621D">
              <w:rPr>
                <w:rFonts w:ascii="Arial" w:eastAsia="Times New Roman" w:hAnsi="Arial" w:cs="Arial"/>
                <w:b/>
                <w:sz w:val="24"/>
                <w:szCs w:val="24"/>
                <w:lang w:eastAsia="pl-PL"/>
              </w:rPr>
              <w:t>0.000,00 zł</w:t>
            </w:r>
            <w:r w:rsidRPr="0021621D">
              <w:rPr>
                <w:rFonts w:ascii="Arial" w:eastAsia="Times New Roman" w:hAnsi="Arial" w:cs="Arial"/>
                <w:sz w:val="24"/>
                <w:szCs w:val="24"/>
                <w:lang w:eastAsia="pl-PL"/>
              </w:rPr>
              <w:t>.</w:t>
            </w: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2AF1AC92" w14:textId="77777777"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16916280" w14:textId="77777777"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następującego/ych podmiotu/ów udostępniając</w:t>
      </w:r>
      <w:r w:rsidR="00721D87">
        <w:rPr>
          <w:rFonts w:ascii="Arial" w:hAnsi="Arial" w:cs="Arial"/>
          <w:sz w:val="24"/>
          <w:szCs w:val="24"/>
        </w:rPr>
        <w:t>ego/</w:t>
      </w:r>
      <w:r w:rsidRPr="00E21BB4">
        <w:rPr>
          <w:rFonts w:ascii="Arial" w:hAnsi="Arial" w:cs="Arial"/>
          <w:sz w:val="24"/>
          <w:szCs w:val="24"/>
        </w:rPr>
        <w:t xml:space="preserve">ych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56E965B" w14:textId="77777777"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77B01737"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lastRenderedPageBreak/>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B0C6CD" w14:textId="77777777" w:rsidR="00D71EBE" w:rsidRDefault="00D71EBE" w:rsidP="0038231F">
      <w:pPr>
        <w:spacing w:after="0" w:line="240" w:lineRule="auto"/>
      </w:pPr>
      <w:r>
        <w:separator/>
      </w:r>
    </w:p>
  </w:endnote>
  <w:endnote w:type="continuationSeparator" w:id="0">
    <w:p w14:paraId="08A02B90" w14:textId="77777777" w:rsidR="00D71EBE" w:rsidRDefault="00D71EBE"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51F7C" w14:textId="77777777" w:rsidR="00D71EBE" w:rsidRDefault="00D71EBE" w:rsidP="0038231F">
      <w:pPr>
        <w:spacing w:after="0" w:line="240" w:lineRule="auto"/>
      </w:pPr>
      <w:r>
        <w:separator/>
      </w:r>
    </w:p>
  </w:footnote>
  <w:footnote w:type="continuationSeparator" w:id="0">
    <w:p w14:paraId="4F9CD13C" w14:textId="77777777" w:rsidR="00D71EBE" w:rsidRDefault="00D71EBE"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AA24D4"/>
    <w:multiLevelType w:val="hybridMultilevel"/>
    <w:tmpl w:val="D5909B0A"/>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5"/>
  </w:num>
  <w:num w:numId="2" w16cid:durableId="139273128">
    <w:abstractNumId w:val="0"/>
  </w:num>
  <w:num w:numId="3" w16cid:durableId="548230485">
    <w:abstractNumId w:val="12"/>
  </w:num>
  <w:num w:numId="4" w16cid:durableId="1684890987">
    <w:abstractNumId w:val="17"/>
  </w:num>
  <w:num w:numId="5" w16cid:durableId="2104063622">
    <w:abstractNumId w:val="16"/>
  </w:num>
  <w:num w:numId="6" w16cid:durableId="1422216166">
    <w:abstractNumId w:val="11"/>
  </w:num>
  <w:num w:numId="7" w16cid:durableId="2105882258">
    <w:abstractNumId w:val="1"/>
  </w:num>
  <w:num w:numId="8" w16cid:durableId="1261374588">
    <w:abstractNumId w:val="7"/>
  </w:num>
  <w:num w:numId="9" w16cid:durableId="545878130">
    <w:abstractNumId w:val="5"/>
  </w:num>
  <w:num w:numId="10" w16cid:durableId="51780843">
    <w:abstractNumId w:val="8"/>
  </w:num>
  <w:num w:numId="11" w16cid:durableId="119962730">
    <w:abstractNumId w:val="6"/>
  </w:num>
  <w:num w:numId="12" w16cid:durableId="1324701945">
    <w:abstractNumId w:val="10"/>
  </w:num>
  <w:num w:numId="13" w16cid:durableId="87967758">
    <w:abstractNumId w:val="4"/>
  </w:num>
  <w:num w:numId="14" w16cid:durableId="2032143063">
    <w:abstractNumId w:val="3"/>
  </w:num>
  <w:num w:numId="15" w16cid:durableId="1540050724">
    <w:abstractNumId w:val="14"/>
  </w:num>
  <w:num w:numId="16" w16cid:durableId="1219510506">
    <w:abstractNumId w:val="9"/>
  </w:num>
  <w:num w:numId="17" w16cid:durableId="538053410">
    <w:abstractNumId w:val="2"/>
  </w:num>
  <w:num w:numId="18" w16cid:durableId="1291128395">
    <w:abstractNumId w:val="18"/>
  </w:num>
  <w:num w:numId="19" w16cid:durableId="5898920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5473D"/>
    <w:rsid w:val="000642B4"/>
    <w:rsid w:val="00072FD7"/>
    <w:rsid w:val="00073C3D"/>
    <w:rsid w:val="000809B6"/>
    <w:rsid w:val="000857C0"/>
    <w:rsid w:val="000B1025"/>
    <w:rsid w:val="000B54D1"/>
    <w:rsid w:val="000C021E"/>
    <w:rsid w:val="000C18AF"/>
    <w:rsid w:val="000D6F17"/>
    <w:rsid w:val="000D73C4"/>
    <w:rsid w:val="000E4D37"/>
    <w:rsid w:val="00110593"/>
    <w:rsid w:val="0011306C"/>
    <w:rsid w:val="0012157F"/>
    <w:rsid w:val="00134EC9"/>
    <w:rsid w:val="001416C4"/>
    <w:rsid w:val="00160A7A"/>
    <w:rsid w:val="001902D2"/>
    <w:rsid w:val="00193ED5"/>
    <w:rsid w:val="001B26AA"/>
    <w:rsid w:val="001C6945"/>
    <w:rsid w:val="001F027E"/>
    <w:rsid w:val="00203A40"/>
    <w:rsid w:val="002114F2"/>
    <w:rsid w:val="0021621D"/>
    <w:rsid w:val="002168A8"/>
    <w:rsid w:val="00232DF0"/>
    <w:rsid w:val="002342F1"/>
    <w:rsid w:val="002426FF"/>
    <w:rsid w:val="00255142"/>
    <w:rsid w:val="00256CEC"/>
    <w:rsid w:val="00257E73"/>
    <w:rsid w:val="00262D61"/>
    <w:rsid w:val="0026506A"/>
    <w:rsid w:val="00281B8C"/>
    <w:rsid w:val="00284368"/>
    <w:rsid w:val="00287AE8"/>
    <w:rsid w:val="00290B01"/>
    <w:rsid w:val="00292198"/>
    <w:rsid w:val="002B2AD9"/>
    <w:rsid w:val="002B79CC"/>
    <w:rsid w:val="002C1C7B"/>
    <w:rsid w:val="002C4137"/>
    <w:rsid w:val="002C4948"/>
    <w:rsid w:val="002D2C3C"/>
    <w:rsid w:val="002E641A"/>
    <w:rsid w:val="002F21F2"/>
    <w:rsid w:val="002F5D83"/>
    <w:rsid w:val="00310CBE"/>
    <w:rsid w:val="00313417"/>
    <w:rsid w:val="00313911"/>
    <w:rsid w:val="00331384"/>
    <w:rsid w:val="00333209"/>
    <w:rsid w:val="00337073"/>
    <w:rsid w:val="00343DBD"/>
    <w:rsid w:val="00350CD9"/>
    <w:rsid w:val="003514A4"/>
    <w:rsid w:val="00351F8A"/>
    <w:rsid w:val="00364235"/>
    <w:rsid w:val="00371CB8"/>
    <w:rsid w:val="00381227"/>
    <w:rsid w:val="0038231F"/>
    <w:rsid w:val="003979DD"/>
    <w:rsid w:val="003B2070"/>
    <w:rsid w:val="003B214C"/>
    <w:rsid w:val="003B7238"/>
    <w:rsid w:val="003C1F74"/>
    <w:rsid w:val="003C2AB2"/>
    <w:rsid w:val="003C3B64"/>
    <w:rsid w:val="003F024C"/>
    <w:rsid w:val="00403625"/>
    <w:rsid w:val="004225CB"/>
    <w:rsid w:val="00434CC2"/>
    <w:rsid w:val="004500D9"/>
    <w:rsid w:val="004509BF"/>
    <w:rsid w:val="004541F9"/>
    <w:rsid w:val="004609F1"/>
    <w:rsid w:val="004651B5"/>
    <w:rsid w:val="004761C6"/>
    <w:rsid w:val="0047664E"/>
    <w:rsid w:val="00476E7D"/>
    <w:rsid w:val="00482F6E"/>
    <w:rsid w:val="00484F88"/>
    <w:rsid w:val="004C2A4A"/>
    <w:rsid w:val="004C4854"/>
    <w:rsid w:val="004C7528"/>
    <w:rsid w:val="004D717A"/>
    <w:rsid w:val="004D7E48"/>
    <w:rsid w:val="004F23F7"/>
    <w:rsid w:val="004F40EF"/>
    <w:rsid w:val="005103B9"/>
    <w:rsid w:val="00512A1E"/>
    <w:rsid w:val="00520174"/>
    <w:rsid w:val="00524951"/>
    <w:rsid w:val="005434B3"/>
    <w:rsid w:val="00555877"/>
    <w:rsid w:val="00561084"/>
    <w:rsid w:val="005641F0"/>
    <w:rsid w:val="005741F4"/>
    <w:rsid w:val="0058320C"/>
    <w:rsid w:val="005B11F3"/>
    <w:rsid w:val="005C39CA"/>
    <w:rsid w:val="005E176A"/>
    <w:rsid w:val="005E24AA"/>
    <w:rsid w:val="005E579C"/>
    <w:rsid w:val="006115DB"/>
    <w:rsid w:val="00612283"/>
    <w:rsid w:val="00634311"/>
    <w:rsid w:val="00641874"/>
    <w:rsid w:val="00647988"/>
    <w:rsid w:val="00650D6C"/>
    <w:rsid w:val="00665CF7"/>
    <w:rsid w:val="006676AE"/>
    <w:rsid w:val="006A3A1F"/>
    <w:rsid w:val="006A52B6"/>
    <w:rsid w:val="006B53D6"/>
    <w:rsid w:val="006D536F"/>
    <w:rsid w:val="006E6313"/>
    <w:rsid w:val="006F0034"/>
    <w:rsid w:val="006F3D32"/>
    <w:rsid w:val="00710937"/>
    <w:rsid w:val="007118F0"/>
    <w:rsid w:val="00721D87"/>
    <w:rsid w:val="0072560B"/>
    <w:rsid w:val="00746532"/>
    <w:rsid w:val="00751725"/>
    <w:rsid w:val="00756C8F"/>
    <w:rsid w:val="00757EFB"/>
    <w:rsid w:val="007771BA"/>
    <w:rsid w:val="007840F2"/>
    <w:rsid w:val="007936D6"/>
    <w:rsid w:val="007961C8"/>
    <w:rsid w:val="007A2BCB"/>
    <w:rsid w:val="007B015F"/>
    <w:rsid w:val="007B01C8"/>
    <w:rsid w:val="007B5373"/>
    <w:rsid w:val="007D5B61"/>
    <w:rsid w:val="007E2F69"/>
    <w:rsid w:val="007E3986"/>
    <w:rsid w:val="00804F07"/>
    <w:rsid w:val="00825A09"/>
    <w:rsid w:val="00827BA8"/>
    <w:rsid w:val="00830AB1"/>
    <w:rsid w:val="00833FCD"/>
    <w:rsid w:val="00842991"/>
    <w:rsid w:val="00847232"/>
    <w:rsid w:val="00874D3F"/>
    <w:rsid w:val="008757E1"/>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5019"/>
    <w:rsid w:val="00975C49"/>
    <w:rsid w:val="00992BD8"/>
    <w:rsid w:val="00997D0F"/>
    <w:rsid w:val="009A3F17"/>
    <w:rsid w:val="009B41FD"/>
    <w:rsid w:val="009C4099"/>
    <w:rsid w:val="009C7756"/>
    <w:rsid w:val="009D6819"/>
    <w:rsid w:val="00A15F7E"/>
    <w:rsid w:val="00A166B0"/>
    <w:rsid w:val="00A22DCF"/>
    <w:rsid w:val="00A24C2D"/>
    <w:rsid w:val="00A261A3"/>
    <w:rsid w:val="00A276E4"/>
    <w:rsid w:val="00A3062E"/>
    <w:rsid w:val="00A347DE"/>
    <w:rsid w:val="00A44833"/>
    <w:rsid w:val="00A90D0E"/>
    <w:rsid w:val="00AC5247"/>
    <w:rsid w:val="00AE6FF2"/>
    <w:rsid w:val="00B0088C"/>
    <w:rsid w:val="00B15219"/>
    <w:rsid w:val="00B15FD3"/>
    <w:rsid w:val="00B34079"/>
    <w:rsid w:val="00B36ABD"/>
    <w:rsid w:val="00B8005E"/>
    <w:rsid w:val="00B90E42"/>
    <w:rsid w:val="00BB0C3C"/>
    <w:rsid w:val="00BD48E5"/>
    <w:rsid w:val="00BE6F04"/>
    <w:rsid w:val="00C014B5"/>
    <w:rsid w:val="00C113BF"/>
    <w:rsid w:val="00C30D9A"/>
    <w:rsid w:val="00C4103F"/>
    <w:rsid w:val="00C45E83"/>
    <w:rsid w:val="00C57DEB"/>
    <w:rsid w:val="00C62F57"/>
    <w:rsid w:val="00C737A7"/>
    <w:rsid w:val="00C81012"/>
    <w:rsid w:val="00C909B9"/>
    <w:rsid w:val="00CD0851"/>
    <w:rsid w:val="00CD4DD1"/>
    <w:rsid w:val="00D22188"/>
    <w:rsid w:val="00D23F3D"/>
    <w:rsid w:val="00D2702A"/>
    <w:rsid w:val="00D27F63"/>
    <w:rsid w:val="00D34D9A"/>
    <w:rsid w:val="00D409DE"/>
    <w:rsid w:val="00D42C9B"/>
    <w:rsid w:val="00D531D5"/>
    <w:rsid w:val="00D71EBE"/>
    <w:rsid w:val="00D7532C"/>
    <w:rsid w:val="00D93116"/>
    <w:rsid w:val="00DA6EC7"/>
    <w:rsid w:val="00DD146A"/>
    <w:rsid w:val="00DD3E9D"/>
    <w:rsid w:val="00DE53B3"/>
    <w:rsid w:val="00E022A1"/>
    <w:rsid w:val="00E21B42"/>
    <w:rsid w:val="00E21BB4"/>
    <w:rsid w:val="00E24546"/>
    <w:rsid w:val="00E309E9"/>
    <w:rsid w:val="00E31C06"/>
    <w:rsid w:val="00E33351"/>
    <w:rsid w:val="00E426EB"/>
    <w:rsid w:val="00E50194"/>
    <w:rsid w:val="00E530C4"/>
    <w:rsid w:val="00E60C28"/>
    <w:rsid w:val="00E64482"/>
    <w:rsid w:val="00E65685"/>
    <w:rsid w:val="00E73190"/>
    <w:rsid w:val="00E73CEB"/>
    <w:rsid w:val="00E74141"/>
    <w:rsid w:val="00EB185F"/>
    <w:rsid w:val="00EB3158"/>
    <w:rsid w:val="00EB7CDE"/>
    <w:rsid w:val="00EE1FBF"/>
    <w:rsid w:val="00EE40F5"/>
    <w:rsid w:val="00EF4042"/>
    <w:rsid w:val="00EF74CA"/>
    <w:rsid w:val="00F04280"/>
    <w:rsid w:val="00F119E0"/>
    <w:rsid w:val="00F318EC"/>
    <w:rsid w:val="00F365F2"/>
    <w:rsid w:val="00F43919"/>
    <w:rsid w:val="00F66810"/>
    <w:rsid w:val="00F8042D"/>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 w:id="209794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39</TotalTime>
  <Pages>6</Pages>
  <Words>1564</Words>
  <Characters>9388</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19</cp:revision>
  <cp:lastPrinted>2016-07-26T10:32:00Z</cp:lastPrinted>
  <dcterms:created xsi:type="dcterms:W3CDTF">2022-06-14T12:45:00Z</dcterms:created>
  <dcterms:modified xsi:type="dcterms:W3CDTF">2024-11-05T11:27:00Z</dcterms:modified>
</cp:coreProperties>
</file>