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D4" w:rsidRPr="00952BD4" w:rsidRDefault="00952BD4" w:rsidP="00952BD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Formularz cenowy dla zadania 1</w:t>
      </w:r>
      <w:r w:rsidRPr="00952BD4">
        <w:rPr>
          <w:rFonts w:ascii="Arial" w:hAnsi="Arial" w:cs="Arial"/>
          <w:b/>
          <w:bCs/>
          <w:sz w:val="28"/>
          <w:szCs w:val="28"/>
        </w:rPr>
        <w:t>:</w:t>
      </w:r>
    </w:p>
    <w:p w:rsidR="00952BD4" w:rsidRDefault="00952BD4" w:rsidP="00952BD4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952BD4">
        <w:rPr>
          <w:rFonts w:ascii="Arial" w:hAnsi="Arial" w:cs="Arial"/>
          <w:b/>
          <w:bCs/>
          <w:sz w:val="28"/>
          <w:szCs w:val="28"/>
        </w:rPr>
        <w:t xml:space="preserve"> "</w:t>
      </w:r>
      <w:r w:rsidR="00814D0B" w:rsidRPr="00814D0B">
        <w:rPr>
          <w:rFonts w:ascii="Arial" w:hAnsi="Arial" w:cs="Arial"/>
          <w:b/>
          <w:sz w:val="28"/>
          <w:szCs w:val="28"/>
        </w:rPr>
        <w:t>D</w:t>
      </w:r>
      <w:r w:rsidR="000D3963">
        <w:rPr>
          <w:rFonts w:ascii="Arial" w:hAnsi="Arial" w:cs="Arial"/>
          <w:b/>
          <w:sz w:val="28"/>
          <w:szCs w:val="28"/>
        </w:rPr>
        <w:t>ostawa</w:t>
      </w:r>
      <w:r w:rsidR="0064107E">
        <w:rPr>
          <w:rFonts w:ascii="Arial" w:hAnsi="Arial" w:cs="Arial"/>
          <w:b/>
          <w:sz w:val="28"/>
          <w:szCs w:val="28"/>
        </w:rPr>
        <w:t xml:space="preserve"> </w:t>
      </w:r>
      <w:r w:rsidR="000D3963" w:rsidRPr="000D3963">
        <w:rPr>
          <w:rFonts w:ascii="Arial" w:hAnsi="Arial" w:cs="Arial"/>
          <w:b/>
          <w:sz w:val="28"/>
        </w:rPr>
        <w:t>farb, silikonów, rozpuszczalników itp. dla Kompanii Obsługi Lotnisk, Wojskowej Straży Pożarnej w Powidzu</w:t>
      </w:r>
      <w:r>
        <w:rPr>
          <w:rFonts w:ascii="Arial" w:hAnsi="Arial" w:cs="Arial"/>
          <w:b/>
          <w:sz w:val="28"/>
        </w:rPr>
        <w:t>”</w:t>
      </w:r>
    </w:p>
    <w:p w:rsidR="00952BD4" w:rsidRDefault="00952BD4" w:rsidP="00952BD4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952BD4" w:rsidRDefault="00952BD4" w:rsidP="00952BD4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952BD4" w:rsidRDefault="00952BD4" w:rsidP="00952B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Nazwa wykonawcy ……………………………………………………………………………</w:t>
      </w:r>
      <w:r w:rsidRPr="00952B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..</w:t>
      </w:r>
    </w:p>
    <w:p w:rsidR="00952BD4" w:rsidRPr="00952BD4" w:rsidRDefault="00952BD4" w:rsidP="00952B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952B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br/>
        <w:t>Sied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ziba wykonawcy: …………………………………..</w:t>
      </w:r>
      <w:r w:rsidRPr="00952B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………………………………………</w:t>
      </w:r>
    </w:p>
    <w:p w:rsidR="00952BD4" w:rsidRPr="00952BD4" w:rsidRDefault="00952BD4" w:rsidP="00BA2D55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94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843"/>
        <w:gridCol w:w="713"/>
        <w:gridCol w:w="678"/>
        <w:gridCol w:w="995"/>
        <w:gridCol w:w="1475"/>
        <w:gridCol w:w="1220"/>
      </w:tblGrid>
      <w:tr w:rsidR="000B78A7" w:rsidRPr="00157022" w:rsidTr="00BA2D55">
        <w:trPr>
          <w:trHeight w:val="13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A7" w:rsidRPr="00157022" w:rsidRDefault="000B78A7" w:rsidP="00157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570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A7" w:rsidRPr="00157022" w:rsidRDefault="000B78A7" w:rsidP="00157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570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A7" w:rsidRPr="00157022" w:rsidRDefault="000B78A7" w:rsidP="00E25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570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A7" w:rsidRPr="00157022" w:rsidRDefault="000B78A7" w:rsidP="00E25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570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A7" w:rsidRPr="00157022" w:rsidRDefault="000B78A7" w:rsidP="00157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570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Stawka podatku VAT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A7" w:rsidRPr="00157022" w:rsidRDefault="000B78A7" w:rsidP="00157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</w:t>
            </w:r>
            <w:r w:rsidR="00BA2D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jednostkowa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brutto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A7" w:rsidRDefault="000B78A7" w:rsidP="000F4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brutto</w:t>
            </w:r>
          </w:p>
        </w:tc>
      </w:tr>
      <w:tr w:rsidR="00A00467" w:rsidRPr="00157022" w:rsidTr="00BA2D55">
        <w:trPr>
          <w:trHeight w:val="21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67" w:rsidRPr="00A00467" w:rsidRDefault="00A00467" w:rsidP="00157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4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67" w:rsidRPr="00A00467" w:rsidRDefault="00A00467" w:rsidP="00157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4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67" w:rsidRPr="00A00467" w:rsidRDefault="00A00467" w:rsidP="00E25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4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67" w:rsidRPr="00A00467" w:rsidRDefault="00A00467" w:rsidP="00E25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4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67" w:rsidRPr="00A00467" w:rsidRDefault="00A00467" w:rsidP="00157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4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67" w:rsidRPr="00A00467" w:rsidRDefault="00A00467" w:rsidP="00157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4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467" w:rsidRPr="00A00467" w:rsidRDefault="00A00467" w:rsidP="000F4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4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</w:tr>
      <w:tr w:rsidR="000B78A7" w:rsidRPr="00823DB6" w:rsidTr="00BA2D55">
        <w:trPr>
          <w:trHeight w:val="16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5163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0C093F" w:rsidRDefault="000B78A7" w:rsidP="00126DBB">
            <w:pPr>
              <w:spacing w:after="0"/>
              <w:rPr>
                <w:rFonts w:ascii="Arial" w:hAnsi="Arial" w:cs="Arial"/>
                <w:color w:val="FF0000"/>
              </w:rPr>
            </w:pPr>
            <w:r w:rsidRPr="00B920C4">
              <w:rPr>
                <w:rFonts w:ascii="Arial" w:hAnsi="Arial" w:cs="Arial"/>
              </w:rPr>
              <w:t>Środek do usuwania zanieczyszczenia produktami ropopochodnymi i tłuszczami spożywczymi z każdej powierzchni utwardzonej. Opakowanie 5l. Termi</w:t>
            </w:r>
            <w:r w:rsidR="00D85045">
              <w:rPr>
                <w:rFonts w:ascii="Arial" w:hAnsi="Arial" w:cs="Arial"/>
              </w:rPr>
              <w:t>n przydatności do użycia min. 12 miesięcy</w:t>
            </w:r>
            <w:r w:rsidRPr="00B920C4">
              <w:rPr>
                <w:rFonts w:ascii="Arial" w:hAnsi="Arial" w:cs="Arial"/>
              </w:rPr>
              <w:t xml:space="preserve"> od daty dostawy.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E254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E254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1570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823DB6" w:rsidRDefault="000B78A7" w:rsidP="00157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A7" w:rsidRPr="00823DB6" w:rsidRDefault="000B78A7" w:rsidP="000F4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</w:pPr>
          </w:p>
        </w:tc>
      </w:tr>
      <w:tr w:rsidR="000B78A7" w:rsidRPr="00157022" w:rsidTr="00BA2D55">
        <w:trPr>
          <w:trHeight w:val="813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5163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0C093F" w:rsidRDefault="000B78A7" w:rsidP="00D85045">
            <w:pPr>
              <w:spacing w:after="0"/>
              <w:rPr>
                <w:rFonts w:ascii="Arial" w:hAnsi="Arial" w:cs="Arial"/>
                <w:color w:val="FF0000"/>
              </w:rPr>
            </w:pPr>
            <w:r w:rsidRPr="000D7BD7">
              <w:rPr>
                <w:rFonts w:ascii="Arial" w:hAnsi="Arial" w:cs="Arial"/>
              </w:rPr>
              <w:t>Farba olejna do metalu czerwona, opakowanie poj. od 0,9 - 1l.Okres przydatności do użycia min</w:t>
            </w:r>
            <w:r w:rsidR="00D85045">
              <w:rPr>
                <w:rFonts w:ascii="Arial" w:hAnsi="Arial" w:cs="Arial"/>
              </w:rPr>
              <w:t>. 12 miesięcy</w:t>
            </w:r>
            <w:r w:rsidRPr="000D7BD7">
              <w:rPr>
                <w:rFonts w:ascii="Arial" w:hAnsi="Arial" w:cs="Arial"/>
              </w:rPr>
              <w:t xml:space="preserve"> od daty dostawy.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DC7BF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DC7BFE">
            <w:pPr>
              <w:spacing w:after="0"/>
              <w:jc w:val="center"/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E254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E254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E254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86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5163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0C093F" w:rsidRDefault="000B78A7" w:rsidP="00CB67D6">
            <w:pPr>
              <w:spacing w:after="0"/>
              <w:rPr>
                <w:rFonts w:ascii="Arial" w:hAnsi="Arial" w:cs="Arial"/>
                <w:color w:val="FF0000"/>
              </w:rPr>
            </w:pPr>
            <w:r w:rsidRPr="000D7BD7">
              <w:rPr>
                <w:rFonts w:ascii="Arial" w:hAnsi="Arial" w:cs="Arial"/>
              </w:rPr>
              <w:t>Farba olejna szara do metalu, opakowanie poj.0,9 - 1l. Okres przydat</w:t>
            </w:r>
            <w:r>
              <w:rPr>
                <w:rFonts w:ascii="Arial" w:hAnsi="Arial" w:cs="Arial"/>
              </w:rPr>
              <w:t xml:space="preserve">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0D7BD7">
              <w:rPr>
                <w:rFonts w:ascii="Arial" w:hAnsi="Arial" w:cs="Arial"/>
              </w:rPr>
              <w:t>od daty dostawy.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DC7BF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DC7BFE">
            <w:pPr>
              <w:spacing w:after="0"/>
              <w:jc w:val="center"/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E254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E254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E254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69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5163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0C093F" w:rsidRDefault="000B78A7" w:rsidP="00B0353B">
            <w:pPr>
              <w:spacing w:after="0"/>
              <w:rPr>
                <w:rFonts w:ascii="Arial" w:hAnsi="Arial" w:cs="Arial"/>
                <w:color w:val="FF0000"/>
              </w:rPr>
            </w:pPr>
            <w:r w:rsidRPr="000D7BD7">
              <w:rPr>
                <w:rFonts w:ascii="Arial" w:hAnsi="Arial" w:cs="Arial"/>
              </w:rPr>
              <w:t xml:space="preserve">Farba olejna żółta do metalu , opakowanie poj. od 0,9 - 1l. 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0D7BD7">
              <w:rPr>
                <w:rFonts w:ascii="Arial" w:hAnsi="Arial" w:cs="Arial"/>
              </w:rPr>
              <w:t>od daty dostawy.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9C1E4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30F46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9C1E4E">
            <w:pPr>
              <w:spacing w:after="0"/>
              <w:jc w:val="center"/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CB67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CB67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CB67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4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5163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0C093F" w:rsidRDefault="000B78A7" w:rsidP="009C1E4E">
            <w:pPr>
              <w:spacing w:after="0"/>
              <w:rPr>
                <w:rFonts w:ascii="Arial" w:hAnsi="Arial" w:cs="Arial"/>
                <w:color w:val="FF0000"/>
              </w:rPr>
            </w:pPr>
            <w:r w:rsidRPr="000D7BD7">
              <w:rPr>
                <w:rFonts w:ascii="Arial" w:hAnsi="Arial" w:cs="Arial"/>
              </w:rPr>
              <w:t xml:space="preserve">Farba olejna czarna do metalu, opakowanie poj. od 0,9 - 1l. 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0D7BD7">
              <w:rPr>
                <w:rFonts w:ascii="Arial" w:hAnsi="Arial" w:cs="Arial"/>
              </w:rPr>
              <w:t>od daty dostawy.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9C1E4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9C1E4E">
            <w:pPr>
              <w:spacing w:after="0"/>
              <w:jc w:val="center"/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CB67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CB67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CB67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10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5163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0C093F" w:rsidRDefault="000B78A7" w:rsidP="00183220">
            <w:pPr>
              <w:spacing w:after="0"/>
              <w:rPr>
                <w:rFonts w:ascii="Arial" w:hAnsi="Arial" w:cs="Arial"/>
                <w:color w:val="FF0000"/>
              </w:rPr>
            </w:pPr>
            <w:r w:rsidRPr="000D7BD7">
              <w:rPr>
                <w:rFonts w:ascii="Arial" w:hAnsi="Arial" w:cs="Arial"/>
              </w:rPr>
              <w:t xml:space="preserve">Farba olejna pomarańczowa do metalu, opakowanie poj. od 0,9 - 1l. 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0D7BD7">
              <w:rPr>
                <w:rFonts w:ascii="Arial" w:hAnsi="Arial" w:cs="Arial"/>
              </w:rPr>
              <w:t>od daty dostawy.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9C1E4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9C1E4E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CB67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CB67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CB67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10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5163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0D7BD7" w:rsidRDefault="000B78A7" w:rsidP="00AA7CB7">
            <w:pPr>
              <w:spacing w:after="0"/>
              <w:rPr>
                <w:rFonts w:ascii="Arial" w:hAnsi="Arial" w:cs="Arial"/>
              </w:rPr>
            </w:pPr>
            <w:r w:rsidRPr="000D7BD7">
              <w:rPr>
                <w:rFonts w:ascii="Arial" w:hAnsi="Arial" w:cs="Arial"/>
              </w:rPr>
              <w:t xml:space="preserve">Farba olejna </w:t>
            </w:r>
            <w:r>
              <w:rPr>
                <w:rFonts w:ascii="Arial" w:hAnsi="Arial" w:cs="Arial"/>
              </w:rPr>
              <w:t>zielona</w:t>
            </w:r>
            <w:r w:rsidRPr="000D7BD7">
              <w:rPr>
                <w:rFonts w:ascii="Arial" w:hAnsi="Arial" w:cs="Arial"/>
              </w:rPr>
              <w:t xml:space="preserve"> do metalu, opakowanie poj. od 0,9 - 1l. 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0D7BD7">
              <w:rPr>
                <w:rFonts w:ascii="Arial" w:hAnsi="Arial" w:cs="Arial"/>
              </w:rPr>
              <w:t>od daty dostawy.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9C1E4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952BD4" w:rsidP="009C1E4E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="000B78A7">
              <w:rPr>
                <w:rFonts w:ascii="Arial" w:eastAsia="Times New Roman" w:hAnsi="Arial" w:cs="Arial"/>
                <w:lang w:eastAsia="pl-PL"/>
              </w:rPr>
              <w:t>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CB67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CB67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CB67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823DB6" w:rsidTr="00BA2D55">
        <w:trPr>
          <w:trHeight w:val="73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5163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0C093F" w:rsidRDefault="000B78A7" w:rsidP="00C212BD">
            <w:pPr>
              <w:spacing w:after="0"/>
              <w:rPr>
                <w:rFonts w:ascii="Arial" w:hAnsi="Arial" w:cs="Arial"/>
                <w:color w:val="FF0000"/>
              </w:rPr>
            </w:pPr>
            <w:r w:rsidRPr="00AA7CB7">
              <w:rPr>
                <w:rFonts w:ascii="Arial" w:hAnsi="Arial" w:cs="Arial"/>
              </w:rPr>
              <w:t xml:space="preserve">Rozpuszczalnik do farb olejnych Opakowanie 0,5 l. 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AA7CB7">
              <w:rPr>
                <w:rFonts w:ascii="Arial" w:hAnsi="Arial" w:cs="Arial"/>
              </w:rPr>
              <w:t>od daty dostawy.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18322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18322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CB67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823DB6" w:rsidRDefault="000B78A7" w:rsidP="00CB6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823DB6" w:rsidRDefault="000B78A7" w:rsidP="00CB6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</w:p>
        </w:tc>
      </w:tr>
      <w:tr w:rsidR="000B78A7" w:rsidRPr="00157022" w:rsidTr="00BA2D55">
        <w:trPr>
          <w:trHeight w:val="46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5163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0C093F" w:rsidRDefault="000B78A7" w:rsidP="00183220">
            <w:pPr>
              <w:spacing w:after="0"/>
              <w:rPr>
                <w:rFonts w:ascii="Arial" w:hAnsi="Arial" w:cs="Arial"/>
                <w:color w:val="FF0000"/>
              </w:rPr>
            </w:pPr>
            <w:r w:rsidRPr="00512A80">
              <w:rPr>
                <w:rFonts w:ascii="Arial" w:hAnsi="Arial" w:cs="Arial"/>
              </w:rPr>
              <w:t xml:space="preserve">Izopropanol, opakowanie 5 l. 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512A80">
              <w:rPr>
                <w:rFonts w:ascii="Arial" w:hAnsi="Arial" w:cs="Arial"/>
              </w:rPr>
              <w:t>od daty dostawy.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DC7BFE">
            <w:pPr>
              <w:spacing w:after="0"/>
              <w:jc w:val="center"/>
              <w:rPr>
                <w:rFonts w:ascii="Arial" w:hAnsi="Arial" w:cs="Arial"/>
              </w:rPr>
            </w:pPr>
            <w:r w:rsidRPr="00730F46">
              <w:rPr>
                <w:rFonts w:ascii="Arial" w:hAnsi="Arial" w:cs="Arial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D84737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133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133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133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46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5163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0C093F" w:rsidRDefault="000B78A7" w:rsidP="00183220">
            <w:pPr>
              <w:spacing w:after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Pędzel płaski 6</w:t>
            </w:r>
            <w:r w:rsidRPr="00AA7CB7">
              <w:rPr>
                <w:rFonts w:ascii="Arial" w:hAnsi="Arial" w:cs="Arial"/>
              </w:rPr>
              <w:t>0 mm z uchwytem drewnianym lub z tworzywa.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DC7BF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D84737">
            <w:pPr>
              <w:spacing w:after="0"/>
              <w:jc w:val="center"/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133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133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133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46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0C093F" w:rsidRDefault="000B78A7" w:rsidP="00223483">
            <w:pPr>
              <w:spacing w:after="0"/>
              <w:rPr>
                <w:rFonts w:ascii="Arial" w:hAnsi="Arial" w:cs="Arial"/>
                <w:color w:val="FF0000"/>
              </w:rPr>
            </w:pPr>
            <w:r w:rsidRPr="00AA7CB7">
              <w:rPr>
                <w:rFonts w:ascii="Arial" w:hAnsi="Arial" w:cs="Arial"/>
              </w:rPr>
              <w:t>Pędzel płaski 50 mm z uchwytem drewnianym lub z tworzywa.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 w:rsidRPr="00730F46">
              <w:rPr>
                <w:rFonts w:ascii="Arial" w:hAnsi="Arial" w:cs="Arial"/>
              </w:rP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46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AA7CB7" w:rsidRDefault="000B78A7" w:rsidP="00223483">
            <w:pPr>
              <w:spacing w:after="0"/>
              <w:rPr>
                <w:rFonts w:ascii="Arial" w:hAnsi="Arial" w:cs="Arial"/>
              </w:rPr>
            </w:pPr>
            <w:r w:rsidRPr="00AA7CB7">
              <w:rPr>
                <w:rFonts w:ascii="Arial" w:hAnsi="Arial" w:cs="Arial"/>
              </w:rPr>
              <w:t xml:space="preserve">Pędzel płaski </w:t>
            </w:r>
            <w:r>
              <w:rPr>
                <w:rFonts w:ascii="Arial" w:hAnsi="Arial" w:cs="Arial"/>
              </w:rPr>
              <w:t>4</w:t>
            </w:r>
            <w:r w:rsidRPr="00AA7CB7">
              <w:rPr>
                <w:rFonts w:ascii="Arial" w:hAnsi="Arial" w:cs="Arial"/>
              </w:rPr>
              <w:t>0 mm z uchwytem drewnianym lub z tworzywa.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46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0C093F" w:rsidRDefault="000B78A7" w:rsidP="00223483">
            <w:pPr>
              <w:spacing w:after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Pędzel płaski 3</w:t>
            </w:r>
            <w:r w:rsidRPr="00AA7CB7">
              <w:rPr>
                <w:rFonts w:ascii="Arial" w:hAnsi="Arial" w:cs="Arial"/>
              </w:rPr>
              <w:t>0 mm z uchwytem drewnianym lub z tworzywa.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46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1E6643" w:rsidRDefault="000B78A7" w:rsidP="00223483">
            <w:pPr>
              <w:spacing w:after="0"/>
              <w:rPr>
                <w:rFonts w:ascii="Arial" w:hAnsi="Arial" w:cs="Arial"/>
              </w:rPr>
            </w:pPr>
            <w:r w:rsidRPr="001E6643">
              <w:rPr>
                <w:rFonts w:ascii="Arial" w:hAnsi="Arial" w:cs="Arial"/>
              </w:rPr>
              <w:t xml:space="preserve">Pędzel okrągły 40 mm, </w:t>
            </w:r>
            <w:r w:rsidRPr="00AA7CB7">
              <w:rPr>
                <w:rFonts w:ascii="Arial" w:hAnsi="Arial" w:cs="Arial"/>
              </w:rPr>
              <w:t>z uchwytem drewnianym lub z tworzywa.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46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1E6643" w:rsidRDefault="000B78A7" w:rsidP="00223483">
            <w:pPr>
              <w:spacing w:after="0"/>
              <w:rPr>
                <w:rFonts w:ascii="Arial" w:hAnsi="Arial" w:cs="Arial"/>
              </w:rPr>
            </w:pPr>
            <w:r w:rsidRPr="001E6643">
              <w:rPr>
                <w:rFonts w:ascii="Arial" w:hAnsi="Arial" w:cs="Arial"/>
              </w:rPr>
              <w:t xml:space="preserve">Pędzel okrągły 60 mm, </w:t>
            </w:r>
            <w:r w:rsidRPr="00AA7CB7">
              <w:rPr>
                <w:rFonts w:ascii="Arial" w:hAnsi="Arial" w:cs="Arial"/>
              </w:rPr>
              <w:t>z uchwytem drewnianym lub z tworzywa.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0C093F" w:rsidRDefault="000B78A7" w:rsidP="00223483">
            <w:pPr>
              <w:spacing w:after="0"/>
              <w:rPr>
                <w:rFonts w:ascii="Arial" w:hAnsi="Arial" w:cs="Arial"/>
                <w:color w:val="FF0000"/>
              </w:rPr>
            </w:pPr>
            <w:r w:rsidRPr="00AA7CB7">
              <w:rPr>
                <w:rFonts w:ascii="Arial" w:hAnsi="Arial" w:cs="Arial"/>
              </w:rPr>
              <w:t xml:space="preserve">Taśma malarska (niebieska) szer. 50 mm dł. 50 m.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30F46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0C093F" w:rsidRDefault="000B78A7" w:rsidP="00223483">
            <w:pPr>
              <w:spacing w:after="0"/>
              <w:rPr>
                <w:rFonts w:ascii="Arial" w:hAnsi="Arial" w:cs="Arial"/>
              </w:rPr>
            </w:pPr>
            <w:r w:rsidRPr="000C093F">
              <w:rPr>
                <w:rFonts w:ascii="Arial" w:hAnsi="Arial" w:cs="Arial"/>
              </w:rPr>
              <w:t>Taśma żółto-czarna samoprzylepna antypoślizgowa szer. 50 mm dł. 10m.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0C093F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 w:rsidRPr="000C093F">
              <w:rPr>
                <w:rFonts w:ascii="Arial" w:hAnsi="Arial" w:cs="Arial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0C093F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093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0C093F" w:rsidRDefault="000B78A7" w:rsidP="00223483">
            <w:pPr>
              <w:spacing w:after="0"/>
              <w:rPr>
                <w:rFonts w:ascii="Arial" w:hAnsi="Arial" w:cs="Arial"/>
                <w:color w:val="FF0000"/>
              </w:rPr>
            </w:pPr>
            <w:r w:rsidRPr="000C093F">
              <w:rPr>
                <w:rFonts w:ascii="Arial" w:hAnsi="Arial" w:cs="Arial"/>
              </w:rPr>
              <w:t>Taśma biało-czerwona ostrzegawcza szer. 80mm dł. 100 m.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30F46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0C093F" w:rsidRDefault="000B78A7" w:rsidP="00BA2D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Okulary ochronne bezbarwne. Odporne </w:t>
            </w:r>
            <w:r w:rsidRPr="004C724D">
              <w:rPr>
                <w:rFonts w:ascii="Arial" w:hAnsi="Arial" w:cs="Arial"/>
              </w:rPr>
              <w:t xml:space="preserve"> na zarysowania i uderzenia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Default="000B78A7" w:rsidP="0022348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Nóż z wymiennym, łamanym ostrzem w metalowej obudowie. Szerokość ostrza 18 mm.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0C093F" w:rsidRDefault="000B78A7" w:rsidP="002234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777130">
              <w:rPr>
                <w:rFonts w:ascii="Arial" w:eastAsia="Times New Roman" w:hAnsi="Arial" w:cs="Arial"/>
                <w:lang w:eastAsia="pl-PL"/>
              </w:rPr>
              <w:t xml:space="preserve">Szpachelka metalowa </w:t>
            </w: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Pr="00777130">
              <w:rPr>
                <w:rFonts w:ascii="Arial" w:eastAsia="Times New Roman" w:hAnsi="Arial" w:cs="Arial"/>
                <w:lang w:eastAsia="pl-PL"/>
              </w:rPr>
              <w:t xml:space="preserve"> mm z uchwytem drewnianym lub z tworzywa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777130" w:rsidRDefault="000B78A7" w:rsidP="0022348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77130">
              <w:rPr>
                <w:rFonts w:ascii="Arial" w:eastAsia="Times New Roman" w:hAnsi="Arial" w:cs="Arial"/>
                <w:lang w:eastAsia="pl-PL"/>
              </w:rPr>
              <w:t xml:space="preserve">Szpachelka metalowa </w:t>
            </w: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Pr="00777130">
              <w:rPr>
                <w:rFonts w:ascii="Arial" w:eastAsia="Times New Roman" w:hAnsi="Arial" w:cs="Arial"/>
                <w:lang w:eastAsia="pl-PL"/>
              </w:rPr>
              <w:t xml:space="preserve"> mm z uchwytem drewnianym lub z tworzywa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Default="000B78A7" w:rsidP="0022348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Farba wysokotemperaturowa srebrna </w:t>
            </w:r>
          </w:p>
          <w:p w:rsidR="000B78A7" w:rsidRPr="00777130" w:rsidRDefault="000B78A7" w:rsidP="0022348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7BD7">
              <w:rPr>
                <w:rFonts w:ascii="Arial" w:hAnsi="Arial" w:cs="Arial"/>
              </w:rPr>
              <w:t xml:space="preserve">opakowanie poj. od 0,9 - 1l. 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0D7BD7">
              <w:rPr>
                <w:rFonts w:ascii="Arial" w:hAnsi="Arial" w:cs="Arial"/>
              </w:rPr>
              <w:t>od daty dostawy.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0F4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1E6643" w:rsidRDefault="000B78A7" w:rsidP="0022348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E6643">
              <w:rPr>
                <w:rFonts w:ascii="Arial" w:eastAsia="Times New Roman" w:hAnsi="Arial" w:cs="Arial"/>
                <w:lang w:eastAsia="pl-PL"/>
              </w:rPr>
              <w:t xml:space="preserve">Farba czarna w spray pojemność min. 400ml.                                                 </w: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 </w:t>
            </w:r>
          </w:p>
          <w:p w:rsidR="000B78A7" w:rsidRDefault="000B78A7" w:rsidP="00223483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E6643">
              <w:rPr>
                <w:rFonts w:ascii="Arial" w:eastAsia="Times New Roman" w:hAnsi="Arial" w:cs="Arial"/>
                <w:lang w:eastAsia="pl-PL"/>
              </w:rPr>
              <w:t>Okr</w:t>
            </w:r>
            <w:r>
              <w:rPr>
                <w:rFonts w:ascii="Arial" w:eastAsia="Times New Roman" w:hAnsi="Arial" w:cs="Arial"/>
                <w:lang w:eastAsia="pl-PL"/>
              </w:rPr>
              <w:t xml:space="preserve">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1E6643">
              <w:rPr>
                <w:rFonts w:ascii="Arial" w:eastAsia="Times New Roman" w:hAnsi="Arial" w:cs="Arial"/>
                <w:lang w:eastAsia="pl-PL"/>
              </w:rPr>
              <w:t>od daty dostawy.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952BD4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="000B78A7">
              <w:rPr>
                <w:rFonts w:ascii="Arial" w:eastAsia="Times New Roman" w:hAnsi="Arial" w:cs="Arial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Default="000B78A7" w:rsidP="00223483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E6643">
              <w:rPr>
                <w:rFonts w:ascii="Arial" w:hAnsi="Arial" w:cs="Arial"/>
              </w:rPr>
              <w:t xml:space="preserve">Farba olejna biała do metalu , opakowanie poj. od 0,9 - 1l. 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1E6643">
              <w:rPr>
                <w:rFonts w:ascii="Arial" w:hAnsi="Arial" w:cs="Arial"/>
              </w:rPr>
              <w:t>od daty dostawy.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952BD4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="000B78A7">
              <w:rPr>
                <w:rFonts w:ascii="Arial" w:eastAsia="Times New Roman" w:hAnsi="Arial" w:cs="Arial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Default="000B78A7" w:rsidP="0022348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E6643">
              <w:rPr>
                <w:rFonts w:ascii="Arial" w:hAnsi="Arial" w:cs="Arial"/>
              </w:rPr>
              <w:t xml:space="preserve">Farba olejna stalowa do metalu, opakowanie poj. od 0,9 - 1l nr ral </w:t>
            </w:r>
            <w:r w:rsidRPr="001E6643">
              <w:rPr>
                <w:rFonts w:ascii="Arial" w:hAnsi="Arial" w:cs="Arial"/>
              </w:rPr>
              <w:lastRenderedPageBreak/>
              <w:t xml:space="preserve">7001. 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1E6643">
              <w:rPr>
                <w:rFonts w:ascii="Arial" w:hAnsi="Arial" w:cs="Arial"/>
              </w:rPr>
              <w:t>od daty dostawy.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952BD4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="000B78A7">
              <w:rPr>
                <w:rFonts w:ascii="Arial" w:eastAsia="Times New Roman" w:hAnsi="Arial" w:cs="Arial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55" w:rsidRDefault="00BA2D55" w:rsidP="00BA2D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Srebrny spray do felg.</w:t>
            </w:r>
          </w:p>
          <w:p w:rsidR="000B78A7" w:rsidRDefault="00BA2D55" w:rsidP="00BA2D5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0B78A7" w:rsidRPr="001E6643">
              <w:rPr>
                <w:rFonts w:ascii="Arial" w:eastAsia="Times New Roman" w:hAnsi="Arial" w:cs="Arial"/>
                <w:lang w:eastAsia="pl-PL"/>
              </w:rPr>
              <w:t>ojemność min. 400ml.                                                          Okr</w:t>
            </w:r>
            <w:r w:rsidR="000B78A7">
              <w:rPr>
                <w:rFonts w:ascii="Arial" w:eastAsia="Times New Roman" w:hAnsi="Arial" w:cs="Arial"/>
                <w:lang w:eastAsia="pl-PL"/>
              </w:rPr>
              <w:t xml:space="preserve">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="000B78A7" w:rsidRPr="001E6643">
              <w:rPr>
                <w:rFonts w:ascii="Arial" w:eastAsia="Times New Roman" w:hAnsi="Arial" w:cs="Arial"/>
                <w:lang w:eastAsia="pl-PL"/>
              </w:rPr>
              <w:t>od daty dostawy.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952BD4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="000B78A7">
              <w:rPr>
                <w:rFonts w:ascii="Arial" w:eastAsia="Times New Roman" w:hAnsi="Arial" w:cs="Arial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Default="000B78A7" w:rsidP="0022348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E6643">
              <w:rPr>
                <w:rFonts w:ascii="Arial" w:hAnsi="Arial" w:cs="Arial"/>
              </w:rPr>
              <w:t>Farba autorenolak kolor czerwony nr ral 3000, Sposób nanoszenia: pędzel, wałek, natrysk.</w:t>
            </w:r>
            <w:r>
              <w:rPr>
                <w:rFonts w:ascii="Arial" w:hAnsi="Arial" w:cs="Arial"/>
              </w:rPr>
              <w:t xml:space="preserve"> </w:t>
            </w:r>
            <w:r w:rsidRPr="001E6643">
              <w:rPr>
                <w:rFonts w:ascii="Arial" w:hAnsi="Arial" w:cs="Arial"/>
              </w:rPr>
              <w:t>Opakowanie od 0</w:t>
            </w:r>
            <w:r>
              <w:rPr>
                <w:rFonts w:ascii="Arial" w:hAnsi="Arial" w:cs="Arial"/>
              </w:rPr>
              <w:t>,</w:t>
            </w:r>
            <w:r w:rsidRPr="001E6643">
              <w:rPr>
                <w:rFonts w:ascii="Arial" w:hAnsi="Arial" w:cs="Arial"/>
              </w:rPr>
              <w:t xml:space="preserve">9-1l.  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1E6643">
              <w:rPr>
                <w:rFonts w:ascii="Arial" w:hAnsi="Arial" w:cs="Arial"/>
              </w:rPr>
              <w:t>od daty dostawy.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Pr="001E6643" w:rsidRDefault="000B78A7" w:rsidP="00B0353B">
            <w:pPr>
              <w:spacing w:after="0" w:line="240" w:lineRule="auto"/>
              <w:rPr>
                <w:rFonts w:ascii="Arial" w:hAnsi="Arial" w:cs="Arial"/>
              </w:rPr>
            </w:pPr>
            <w:r w:rsidRPr="001E6643">
              <w:rPr>
                <w:rFonts w:ascii="Arial" w:hAnsi="Arial" w:cs="Arial"/>
              </w:rPr>
              <w:t>Farba autorenolak kolor czarny nr ral 9005, Sposób nanoszenia: pędzel, wałek, natrysk.</w:t>
            </w:r>
            <w:r w:rsidRPr="001E6643">
              <w:rPr>
                <w:rFonts w:ascii="Arial" w:hAnsi="Arial" w:cs="Arial"/>
              </w:rPr>
              <w:br/>
              <w:t xml:space="preserve">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1E6643">
              <w:rPr>
                <w:rFonts w:ascii="Arial" w:hAnsi="Arial" w:cs="Arial"/>
              </w:rPr>
              <w:t>od daty dostawy.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Default="000B78A7" w:rsidP="0022348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E6643">
              <w:rPr>
                <w:rFonts w:ascii="Arial" w:hAnsi="Arial" w:cs="Arial"/>
              </w:rPr>
              <w:t>Farba autorenolak khaki ciemny półmat nr ral 6006. Opakowanie od 0</w:t>
            </w:r>
            <w:r>
              <w:rPr>
                <w:rFonts w:ascii="Arial" w:hAnsi="Arial" w:cs="Arial"/>
              </w:rPr>
              <w:t>,</w:t>
            </w:r>
            <w:r w:rsidRPr="001E6643">
              <w:rPr>
                <w:rFonts w:ascii="Arial" w:hAnsi="Arial" w:cs="Arial"/>
              </w:rPr>
              <w:t xml:space="preserve">9-1l.Okres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1E6643">
              <w:rPr>
                <w:rFonts w:ascii="Arial" w:hAnsi="Arial" w:cs="Arial"/>
              </w:rPr>
              <w:t>od daty dostawy.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Default="000B78A7" w:rsidP="0022348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E6643">
              <w:rPr>
                <w:rFonts w:ascii="Arial" w:eastAsia="Times New Roman" w:hAnsi="Arial" w:cs="Arial"/>
                <w:lang w:eastAsia="pl-PL"/>
              </w:rPr>
              <w:t xml:space="preserve">Rozpuszczalnik karbamidowy RF-04. Opakowanie 1 l. 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1E6643">
              <w:rPr>
                <w:rFonts w:ascii="Arial" w:eastAsia="Times New Roman" w:hAnsi="Arial" w:cs="Arial"/>
                <w:lang w:eastAsia="pl-PL"/>
              </w:rPr>
              <w:t>od daty dostawy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Default="000B78A7" w:rsidP="0022348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E6643">
              <w:rPr>
                <w:rFonts w:ascii="Arial" w:eastAsia="Times New Roman" w:hAnsi="Arial" w:cs="Arial"/>
                <w:lang w:eastAsia="pl-PL"/>
              </w:rPr>
              <w:t xml:space="preserve">Rozpuszczalnik nitro. Opakowanie 0,5 l. 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1E6643">
              <w:rPr>
                <w:rFonts w:ascii="Arial" w:eastAsia="Times New Roman" w:hAnsi="Arial" w:cs="Arial"/>
                <w:lang w:eastAsia="pl-PL"/>
              </w:rPr>
              <w:t>od daty dostawy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Default="000B78A7" w:rsidP="0022348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E6643">
              <w:rPr>
                <w:rFonts w:ascii="Arial" w:hAnsi="Arial" w:cs="Arial"/>
              </w:rPr>
              <w:t>Środek do ochrony podwozi samochodowych przed korozją i erozją spray pojemność min 500 ml</w:t>
            </w:r>
            <w:r>
              <w:rPr>
                <w:rFonts w:ascii="Arial" w:hAnsi="Arial" w:cs="Arial"/>
              </w:rPr>
              <w:t>.</w:t>
            </w:r>
            <w:r w:rsidRPr="001E6643">
              <w:rPr>
                <w:rFonts w:ascii="Arial" w:eastAsia="Times New Roman" w:hAnsi="Arial" w:cs="Arial"/>
                <w:lang w:eastAsia="pl-PL"/>
              </w:rPr>
              <w:t xml:space="preserve"> 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1E6643">
              <w:rPr>
                <w:rFonts w:ascii="Arial" w:eastAsia="Times New Roman" w:hAnsi="Arial" w:cs="Arial"/>
                <w:lang w:eastAsia="pl-PL"/>
              </w:rPr>
              <w:t>od daty dostawy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Default="000B78A7" w:rsidP="0022348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3483">
              <w:rPr>
                <w:rFonts w:ascii="Arial" w:eastAsia="Times New Roman" w:hAnsi="Arial" w:cs="Arial"/>
                <w:lang w:eastAsia="pl-PL"/>
              </w:rPr>
              <w:t>Klej do szyb samochodowych</w:t>
            </w:r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223483">
              <w:rPr>
                <w:rFonts w:ascii="Arial" w:eastAsia="Times New Roman" w:hAnsi="Arial" w:cs="Arial"/>
                <w:lang w:eastAsia="pl-PL"/>
              </w:rPr>
              <w:t>odporny na wodę, działanie czynników atmosferycznych oraz kwasy</w:t>
            </w:r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Pr="001E6643">
              <w:rPr>
                <w:rFonts w:ascii="Arial" w:eastAsia="Times New Roman" w:hAnsi="Arial" w:cs="Arial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lang w:eastAsia="pl-PL"/>
              </w:rPr>
              <w:t>poj. 300-600</w:t>
            </w:r>
            <w:r w:rsidRPr="001E66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m</w:t>
            </w:r>
            <w:r w:rsidRPr="001E6643">
              <w:rPr>
                <w:rFonts w:ascii="Arial" w:eastAsia="Times New Roman" w:hAnsi="Arial" w:cs="Arial"/>
                <w:lang w:eastAsia="pl-PL"/>
              </w:rPr>
              <w:t xml:space="preserve">l. 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Pr="000D7BD7">
              <w:rPr>
                <w:rFonts w:ascii="Arial" w:hAnsi="Arial" w:cs="Arial"/>
              </w:rPr>
              <w:t xml:space="preserve"> </w:t>
            </w:r>
            <w:r w:rsidRPr="001E6643">
              <w:rPr>
                <w:rFonts w:ascii="Arial" w:eastAsia="Times New Roman" w:hAnsi="Arial" w:cs="Arial"/>
                <w:lang w:eastAsia="pl-PL"/>
              </w:rPr>
              <w:t>od daty dostawy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78A7" w:rsidRPr="00157022" w:rsidTr="00BA2D55">
        <w:trPr>
          <w:trHeight w:val="5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51631A" w:rsidRDefault="000B78A7" w:rsidP="002234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A7" w:rsidRDefault="000B78A7" w:rsidP="0022348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Środek gruntujący, </w:t>
            </w:r>
            <w:r w:rsidRPr="00223483">
              <w:rPr>
                <w:rFonts w:ascii="Arial" w:eastAsia="Times New Roman" w:hAnsi="Arial" w:cs="Arial"/>
                <w:lang w:eastAsia="pl-PL"/>
              </w:rPr>
              <w:t>który stanowi podkład pod klej do szyb samochodowych</w:t>
            </w:r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Pr="001E6643">
              <w:rPr>
                <w:rFonts w:ascii="Arial" w:eastAsia="Times New Roman" w:hAnsi="Arial" w:cs="Arial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lang w:eastAsia="pl-PL"/>
              </w:rPr>
              <w:t>poj. 15-30</w:t>
            </w:r>
            <w:r w:rsidRPr="001E66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m</w:t>
            </w:r>
            <w:r w:rsidRPr="001E6643">
              <w:rPr>
                <w:rFonts w:ascii="Arial" w:eastAsia="Times New Roman" w:hAnsi="Arial" w:cs="Arial"/>
                <w:lang w:eastAsia="pl-PL"/>
              </w:rPr>
              <w:t>l</w:t>
            </w:r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Pr="001E6643">
              <w:rPr>
                <w:rFonts w:ascii="Arial" w:eastAsia="Times New Roman" w:hAnsi="Arial" w:cs="Arial"/>
                <w:lang w:eastAsia="pl-PL"/>
              </w:rPr>
              <w:t xml:space="preserve">Okres przydatności do użycia min. </w:t>
            </w:r>
            <w:r w:rsidR="00D85045">
              <w:rPr>
                <w:rFonts w:ascii="Arial" w:hAnsi="Arial" w:cs="Arial"/>
              </w:rPr>
              <w:t>12 miesięcy</w:t>
            </w:r>
            <w:r w:rsidR="00D85045" w:rsidRPr="00B920C4">
              <w:rPr>
                <w:rFonts w:ascii="Arial" w:hAnsi="Arial" w:cs="Arial"/>
              </w:rPr>
              <w:t xml:space="preserve"> </w:t>
            </w:r>
            <w:r w:rsidRPr="001E6643">
              <w:rPr>
                <w:rFonts w:ascii="Arial" w:eastAsia="Times New Roman" w:hAnsi="Arial" w:cs="Arial"/>
                <w:lang w:eastAsia="pl-PL"/>
              </w:rPr>
              <w:t>od daty dostawy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Default="000B78A7" w:rsidP="002234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730F46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7" w:rsidRPr="009C1E4E" w:rsidRDefault="000B78A7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D55" w:rsidRPr="00157022" w:rsidTr="00BA2D55">
        <w:trPr>
          <w:trHeight w:val="817"/>
          <w:jc w:val="center"/>
        </w:trPr>
        <w:tc>
          <w:tcPr>
            <w:tcW w:w="8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55" w:rsidRPr="00157022" w:rsidRDefault="00BA2D55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15702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RAZEM BRUTTO</w:t>
            </w:r>
          </w:p>
          <w:p w:rsidR="00BA2D55" w:rsidRPr="00157022" w:rsidRDefault="00BA2D55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570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D55" w:rsidRPr="00157022" w:rsidRDefault="00BA2D55" w:rsidP="0022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952BD4" w:rsidRDefault="00952BD4" w:rsidP="00952BD4">
      <w:pPr>
        <w:rPr>
          <w:rFonts w:ascii="Arial" w:hAnsi="Arial" w:cs="Arial"/>
          <w:b/>
          <w:sz w:val="28"/>
          <w:szCs w:val="28"/>
        </w:rPr>
      </w:pPr>
    </w:p>
    <w:p w:rsidR="00537BE3" w:rsidRDefault="00952BD4" w:rsidP="00952BD4">
      <w:pPr>
        <w:jc w:val="both"/>
        <w:rPr>
          <w:rFonts w:ascii="Arial" w:hAnsi="Arial" w:cs="Arial"/>
          <w:b/>
          <w:sz w:val="24"/>
          <w:szCs w:val="24"/>
        </w:rPr>
      </w:pPr>
      <w:r w:rsidRPr="00952BD4">
        <w:rPr>
          <w:rFonts w:ascii="Arial" w:hAnsi="Arial" w:cs="Arial"/>
          <w:b/>
          <w:sz w:val="24"/>
          <w:szCs w:val="24"/>
          <w:highlight w:val="lightGray"/>
        </w:rPr>
        <w:t>Sumę wartości RAZEM BRUTTO należy wpisać w formularzu ofertowym- załącznik nr 1</w:t>
      </w:r>
    </w:p>
    <w:p w:rsidR="00537BE3" w:rsidRPr="00537BE3" w:rsidRDefault="00537BE3" w:rsidP="00537BE3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37BE3">
        <w:rPr>
          <w:rFonts w:ascii="Arial" w:hAnsi="Arial" w:cs="Arial"/>
          <w:b/>
          <w:color w:val="FF0000"/>
          <w:sz w:val="24"/>
          <w:szCs w:val="24"/>
        </w:rPr>
        <w:t>Dokument należy opatrzyć kwalifikowanym podpisem elektronicznym, podpisem zaufanym lub podpisem osobisty</w:t>
      </w:r>
      <w:bookmarkStart w:id="0" w:name="_GoBack"/>
      <w:bookmarkEnd w:id="0"/>
      <w:r w:rsidRPr="00537BE3">
        <w:rPr>
          <w:rFonts w:ascii="Arial" w:hAnsi="Arial" w:cs="Arial"/>
          <w:b/>
          <w:color w:val="FF0000"/>
          <w:sz w:val="24"/>
          <w:szCs w:val="24"/>
        </w:rPr>
        <w:t>m</w:t>
      </w:r>
    </w:p>
    <w:p w:rsidR="00952BD4" w:rsidRPr="00157022" w:rsidRDefault="00952BD4" w:rsidP="00537BE3">
      <w:pPr>
        <w:rPr>
          <w:rFonts w:ascii="Arial" w:hAnsi="Arial" w:cs="Arial"/>
          <w:b/>
          <w:sz w:val="28"/>
          <w:szCs w:val="28"/>
        </w:rPr>
      </w:pPr>
    </w:p>
    <w:sectPr w:rsidR="00952BD4" w:rsidRPr="00157022" w:rsidSect="00157022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51" w:rsidRDefault="00491051" w:rsidP="008C2D32">
      <w:pPr>
        <w:spacing w:after="0" w:line="240" w:lineRule="auto"/>
      </w:pPr>
      <w:r>
        <w:separator/>
      </w:r>
    </w:p>
  </w:endnote>
  <w:endnote w:type="continuationSeparator" w:id="0">
    <w:p w:rsidR="00491051" w:rsidRDefault="00491051" w:rsidP="008C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51" w:rsidRDefault="00491051" w:rsidP="008C2D32">
      <w:pPr>
        <w:spacing w:after="0" w:line="240" w:lineRule="auto"/>
      </w:pPr>
      <w:r>
        <w:separator/>
      </w:r>
    </w:p>
  </w:footnote>
  <w:footnote w:type="continuationSeparator" w:id="0">
    <w:p w:rsidR="00491051" w:rsidRDefault="00491051" w:rsidP="008C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CFD" w:rsidRDefault="00F22206">
    <w:pPr>
      <w:pStyle w:val="Nagwek"/>
    </w:pPr>
    <w:r>
      <w:tab/>
    </w:r>
    <w:r>
      <w:tab/>
    </w:r>
    <w:r w:rsidR="00777C7F">
      <w:t>Załącznik nr 2</w:t>
    </w:r>
    <w:r w:rsidR="00952BD4">
      <w:t>A do SWZ</w:t>
    </w:r>
    <w:r w:rsidR="0025031F">
      <w:tab/>
    </w:r>
    <w:r w:rsidR="002503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66C"/>
    <w:multiLevelType w:val="hybridMultilevel"/>
    <w:tmpl w:val="D0CA9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0C"/>
    <w:rsid w:val="00042C2F"/>
    <w:rsid w:val="00085C2E"/>
    <w:rsid w:val="000A5483"/>
    <w:rsid w:val="000B78A7"/>
    <w:rsid w:val="000C093F"/>
    <w:rsid w:val="000D3963"/>
    <w:rsid w:val="000D7BD7"/>
    <w:rsid w:val="000E771A"/>
    <w:rsid w:val="000F3AF3"/>
    <w:rsid w:val="000F4B83"/>
    <w:rsid w:val="00121D70"/>
    <w:rsid w:val="00126DBB"/>
    <w:rsid w:val="001339A6"/>
    <w:rsid w:val="00145FE2"/>
    <w:rsid w:val="001478FE"/>
    <w:rsid w:val="001512FB"/>
    <w:rsid w:val="001544BB"/>
    <w:rsid w:val="00157022"/>
    <w:rsid w:val="00183220"/>
    <w:rsid w:val="00183D41"/>
    <w:rsid w:val="00186BAF"/>
    <w:rsid w:val="00196F8A"/>
    <w:rsid w:val="001E2578"/>
    <w:rsid w:val="001E6643"/>
    <w:rsid w:val="002057B9"/>
    <w:rsid w:val="00223483"/>
    <w:rsid w:val="0025031F"/>
    <w:rsid w:val="00277E08"/>
    <w:rsid w:val="002F63C6"/>
    <w:rsid w:val="00311850"/>
    <w:rsid w:val="003354EB"/>
    <w:rsid w:val="00362F05"/>
    <w:rsid w:val="00363E4F"/>
    <w:rsid w:val="00386A30"/>
    <w:rsid w:val="003D7228"/>
    <w:rsid w:val="003F1FE7"/>
    <w:rsid w:val="004075B5"/>
    <w:rsid w:val="00470CF1"/>
    <w:rsid w:val="00491051"/>
    <w:rsid w:val="004B6D0A"/>
    <w:rsid w:val="004C724D"/>
    <w:rsid w:val="004F7CFD"/>
    <w:rsid w:val="005049D7"/>
    <w:rsid w:val="0051243A"/>
    <w:rsid w:val="00512A80"/>
    <w:rsid w:val="0051631A"/>
    <w:rsid w:val="00537BE3"/>
    <w:rsid w:val="00585C47"/>
    <w:rsid w:val="005C2496"/>
    <w:rsid w:val="005C627B"/>
    <w:rsid w:val="00606DC9"/>
    <w:rsid w:val="0061192C"/>
    <w:rsid w:val="006265EB"/>
    <w:rsid w:val="006358E3"/>
    <w:rsid w:val="0064107E"/>
    <w:rsid w:val="00647212"/>
    <w:rsid w:val="00671030"/>
    <w:rsid w:val="00684D9D"/>
    <w:rsid w:val="006918BE"/>
    <w:rsid w:val="006C7186"/>
    <w:rsid w:val="00730F46"/>
    <w:rsid w:val="007422CE"/>
    <w:rsid w:val="00764E1B"/>
    <w:rsid w:val="00777130"/>
    <w:rsid w:val="00777C7F"/>
    <w:rsid w:val="00782282"/>
    <w:rsid w:val="007E1ACD"/>
    <w:rsid w:val="008107EC"/>
    <w:rsid w:val="00814D0B"/>
    <w:rsid w:val="00823DB6"/>
    <w:rsid w:val="00832BA0"/>
    <w:rsid w:val="00860318"/>
    <w:rsid w:val="00865FDA"/>
    <w:rsid w:val="00877FAE"/>
    <w:rsid w:val="008C2D32"/>
    <w:rsid w:val="00903390"/>
    <w:rsid w:val="00910C4D"/>
    <w:rsid w:val="00933051"/>
    <w:rsid w:val="009351D3"/>
    <w:rsid w:val="00952BD4"/>
    <w:rsid w:val="00980527"/>
    <w:rsid w:val="009B0732"/>
    <w:rsid w:val="009C1E4E"/>
    <w:rsid w:val="009C669A"/>
    <w:rsid w:val="009D4844"/>
    <w:rsid w:val="00A00467"/>
    <w:rsid w:val="00A008BE"/>
    <w:rsid w:val="00A106DE"/>
    <w:rsid w:val="00A37D7D"/>
    <w:rsid w:val="00AA7CB7"/>
    <w:rsid w:val="00AB3DCF"/>
    <w:rsid w:val="00AB4F93"/>
    <w:rsid w:val="00AD2016"/>
    <w:rsid w:val="00B0353B"/>
    <w:rsid w:val="00B0758D"/>
    <w:rsid w:val="00B17B2B"/>
    <w:rsid w:val="00B30518"/>
    <w:rsid w:val="00B3646B"/>
    <w:rsid w:val="00B44283"/>
    <w:rsid w:val="00B720BA"/>
    <w:rsid w:val="00B920C4"/>
    <w:rsid w:val="00BA2D55"/>
    <w:rsid w:val="00BA3DC4"/>
    <w:rsid w:val="00BB586D"/>
    <w:rsid w:val="00BD352F"/>
    <w:rsid w:val="00C212BD"/>
    <w:rsid w:val="00C251FD"/>
    <w:rsid w:val="00C323F5"/>
    <w:rsid w:val="00C32BC4"/>
    <w:rsid w:val="00C40261"/>
    <w:rsid w:val="00C5288D"/>
    <w:rsid w:val="00C52BD3"/>
    <w:rsid w:val="00C840C4"/>
    <w:rsid w:val="00CB67D6"/>
    <w:rsid w:val="00D75FFD"/>
    <w:rsid w:val="00D84737"/>
    <w:rsid w:val="00D85045"/>
    <w:rsid w:val="00DB1E42"/>
    <w:rsid w:val="00DC7BFE"/>
    <w:rsid w:val="00DF3CCF"/>
    <w:rsid w:val="00E152CD"/>
    <w:rsid w:val="00E254F0"/>
    <w:rsid w:val="00E451D0"/>
    <w:rsid w:val="00E51C0C"/>
    <w:rsid w:val="00E9691D"/>
    <w:rsid w:val="00ED53A6"/>
    <w:rsid w:val="00F13168"/>
    <w:rsid w:val="00F14E8D"/>
    <w:rsid w:val="00F22206"/>
    <w:rsid w:val="00F7615B"/>
    <w:rsid w:val="00F96A46"/>
    <w:rsid w:val="00F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4DB8F"/>
  <w15:chartTrackingRefBased/>
  <w15:docId w15:val="{789EA894-7349-4436-9880-01A9252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D32"/>
  </w:style>
  <w:style w:type="paragraph" w:styleId="Stopka">
    <w:name w:val="footer"/>
    <w:basedOn w:val="Normalny"/>
    <w:link w:val="StopkaZnak"/>
    <w:uiPriority w:val="99"/>
    <w:unhideWhenUsed/>
    <w:rsid w:val="008C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D32"/>
  </w:style>
  <w:style w:type="character" w:styleId="Pogrubienie">
    <w:name w:val="Strong"/>
    <w:basedOn w:val="Domylnaczcionkaakapitu"/>
    <w:uiPriority w:val="22"/>
    <w:qFormat/>
    <w:rsid w:val="00AB3DCF"/>
    <w:rPr>
      <w:b/>
      <w:bCs/>
    </w:rPr>
  </w:style>
  <w:style w:type="paragraph" w:styleId="Akapitzlist">
    <w:name w:val="List Paragraph"/>
    <w:basedOn w:val="Normalny"/>
    <w:uiPriority w:val="34"/>
    <w:qFormat/>
    <w:rsid w:val="001E66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EB54-856E-48B0-BC47-307BA4C63F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29C8AA-339E-4005-870D-A6EEF18B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Małecki Andrzej</dc:creator>
  <cp:keywords/>
  <dc:description/>
  <cp:lastModifiedBy>Saczuk Ilona</cp:lastModifiedBy>
  <cp:revision>6</cp:revision>
  <cp:lastPrinted>2025-04-01T11:25:00Z</cp:lastPrinted>
  <dcterms:created xsi:type="dcterms:W3CDTF">2025-03-24T09:12:00Z</dcterms:created>
  <dcterms:modified xsi:type="dcterms:W3CDTF">2025-04-01T11:35:00Z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4809b211-b299-4fa9-b94c-cea5447698bf</vt:lpwstr>
  </property>
  <property fmtid="{D5CDD505-2E9C-101B-9397-08002B2CF9AE}" pid="3" name="bjSaver">
    <vt:lpwstr>+7+DqukjOZ3iXzTsF6sIyz0JnblEiBrD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