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C21E" w14:textId="77777777" w:rsidR="00395105" w:rsidRPr="002D4A3B" w:rsidRDefault="00395105" w:rsidP="00395105">
      <w:pPr>
        <w:widowControl w:val="0"/>
        <w:suppressAutoHyphens/>
        <w:spacing w:after="120" w:line="240" w:lineRule="auto"/>
        <w:jc w:val="center"/>
        <w:rPr>
          <w:rFonts w:ascii="Arial" w:eastAsia="Arial Unicode MS" w:hAnsi="Arial" w:cs="Arial"/>
          <w:b/>
          <w:kern w:val="1"/>
          <w:sz w:val="24"/>
          <w:szCs w:val="24"/>
        </w:rPr>
      </w:pPr>
      <w:r w:rsidRPr="002D4A3B">
        <w:rPr>
          <w:rFonts w:ascii="Arial" w:eastAsia="Arial Unicode MS" w:hAnsi="Arial" w:cs="Arial"/>
          <w:b/>
          <w:kern w:val="1"/>
          <w:sz w:val="24"/>
          <w:szCs w:val="24"/>
        </w:rPr>
        <w:t>GMINA MIEJSKA WAŁCZ</w:t>
      </w:r>
    </w:p>
    <w:p w14:paraId="41946438" w14:textId="18E60A46" w:rsidR="00C21D0C" w:rsidRPr="002D4A3B" w:rsidRDefault="00395105">
      <w:pPr>
        <w:pStyle w:val="Tekstpodstawowy"/>
        <w:tabs>
          <w:tab w:val="left" w:pos="1841"/>
          <w:tab w:val="center" w:pos="4818"/>
        </w:tabs>
        <w:spacing w:before="0" w:after="240" w:line="276" w:lineRule="auto"/>
        <w:jc w:val="both"/>
        <w:rPr>
          <w:szCs w:val="24"/>
        </w:rPr>
      </w:pPr>
      <w:r w:rsidRPr="002D4A3B">
        <w:rPr>
          <w:rFonts w:eastAsia="Arial Unicode MS"/>
          <w:noProof/>
          <w:kern w:val="1"/>
          <w:szCs w:val="24"/>
          <w:lang w:eastAsia="pl-PL"/>
        </w:rPr>
        <w:drawing>
          <wp:anchor distT="0" distB="0" distL="114300" distR="114300" simplePos="0" relativeHeight="251658240" behindDoc="0" locked="0" layoutInCell="1" allowOverlap="1" wp14:anchorId="3E43A991" wp14:editId="0B28A381">
            <wp:simplePos x="0" y="0"/>
            <wp:positionH relativeFrom="column">
              <wp:posOffset>2181982</wp:posOffset>
            </wp:positionH>
            <wp:positionV relativeFrom="paragraph">
              <wp:posOffset>45752</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58D3C" w14:textId="775BD422" w:rsidR="00C21D0C" w:rsidRPr="002D4A3B" w:rsidRDefault="00C21D0C">
      <w:pPr>
        <w:pStyle w:val="Tekstpodstawowy"/>
        <w:tabs>
          <w:tab w:val="left" w:pos="1841"/>
          <w:tab w:val="center" w:pos="4818"/>
        </w:tabs>
        <w:spacing w:before="0" w:after="240" w:line="276" w:lineRule="auto"/>
        <w:jc w:val="both"/>
        <w:rPr>
          <w:szCs w:val="24"/>
        </w:rPr>
      </w:pPr>
    </w:p>
    <w:p w14:paraId="3F982F48" w14:textId="77777777" w:rsidR="00C21D0C" w:rsidRPr="002D4A3B" w:rsidRDefault="00C21D0C">
      <w:pPr>
        <w:pStyle w:val="Tekstpodstawowy"/>
        <w:tabs>
          <w:tab w:val="left" w:pos="1841"/>
          <w:tab w:val="center" w:pos="4818"/>
        </w:tabs>
        <w:spacing w:before="0" w:after="240" w:line="276" w:lineRule="auto"/>
        <w:jc w:val="both"/>
        <w:rPr>
          <w:szCs w:val="24"/>
        </w:rPr>
      </w:pPr>
    </w:p>
    <w:p w14:paraId="4C5AB9FE" w14:textId="77777777" w:rsidR="00C21D0C" w:rsidRPr="002D4A3B" w:rsidRDefault="00D142ED">
      <w:pPr>
        <w:pStyle w:val="Tekstpodstawowy"/>
        <w:tabs>
          <w:tab w:val="center" w:pos="4536"/>
        </w:tabs>
        <w:spacing w:before="0" w:after="240" w:line="276" w:lineRule="auto"/>
        <w:jc w:val="both"/>
        <w:rPr>
          <w:szCs w:val="24"/>
        </w:rPr>
      </w:pPr>
      <w:r w:rsidRPr="002D4A3B">
        <w:rPr>
          <w:szCs w:val="24"/>
        </w:rPr>
        <w:tab/>
      </w:r>
    </w:p>
    <w:p w14:paraId="4F9E2123" w14:textId="77777777" w:rsidR="00C21D0C" w:rsidRPr="002D4A3B" w:rsidRDefault="00C21D0C">
      <w:pPr>
        <w:pStyle w:val="Tekstpodstawowy"/>
        <w:tabs>
          <w:tab w:val="left" w:pos="1841"/>
          <w:tab w:val="center" w:pos="4818"/>
        </w:tabs>
        <w:spacing w:before="0" w:after="240" w:line="276" w:lineRule="auto"/>
        <w:jc w:val="both"/>
        <w:rPr>
          <w:szCs w:val="24"/>
        </w:rPr>
      </w:pPr>
    </w:p>
    <w:p w14:paraId="006A09B8" w14:textId="2D277219" w:rsidR="00C21D0C" w:rsidRPr="002D4A3B" w:rsidRDefault="00395105" w:rsidP="00395105">
      <w:pPr>
        <w:pStyle w:val="Tekstpodstawowy"/>
        <w:tabs>
          <w:tab w:val="left" w:pos="1841"/>
          <w:tab w:val="center" w:pos="4818"/>
        </w:tabs>
        <w:spacing w:before="0" w:after="240" w:line="276" w:lineRule="auto"/>
        <w:ind w:left="-113"/>
        <w:jc w:val="center"/>
        <w:rPr>
          <w:szCs w:val="24"/>
        </w:rPr>
      </w:pPr>
      <w:r w:rsidRPr="002D4A3B">
        <w:rPr>
          <w:szCs w:val="24"/>
        </w:rPr>
        <w:t>Znak sprawy: IRP.271.</w:t>
      </w:r>
      <w:r w:rsidR="00133B13">
        <w:rPr>
          <w:szCs w:val="24"/>
        </w:rPr>
        <w:t>1</w:t>
      </w:r>
      <w:r w:rsidR="00DE3CBE">
        <w:rPr>
          <w:szCs w:val="24"/>
        </w:rPr>
        <w:t>4</w:t>
      </w:r>
      <w:r w:rsidRPr="002D4A3B">
        <w:rPr>
          <w:szCs w:val="24"/>
        </w:rPr>
        <w:t>.202</w:t>
      </w:r>
      <w:r w:rsidR="00133B13">
        <w:rPr>
          <w:szCs w:val="24"/>
        </w:rPr>
        <w:t>5</w:t>
      </w:r>
    </w:p>
    <w:p w14:paraId="7F038EB0" w14:textId="77777777" w:rsidR="00C21D0C" w:rsidRPr="002D4A3B" w:rsidRDefault="00C21D0C">
      <w:pPr>
        <w:pStyle w:val="Tekstpodstawowy"/>
        <w:tabs>
          <w:tab w:val="left" w:pos="1841"/>
          <w:tab w:val="center" w:pos="4818"/>
        </w:tabs>
        <w:spacing w:before="0" w:after="240" w:line="276" w:lineRule="auto"/>
        <w:jc w:val="both"/>
        <w:rPr>
          <w:szCs w:val="24"/>
        </w:rPr>
      </w:pPr>
    </w:p>
    <w:p w14:paraId="1C0725CD" w14:textId="3A8376D9" w:rsidR="00C21D0C" w:rsidRPr="002D4A3B" w:rsidRDefault="00D142ED">
      <w:pPr>
        <w:pStyle w:val="Tekstpodstawowy"/>
        <w:spacing w:before="0" w:after="240" w:line="276" w:lineRule="auto"/>
        <w:jc w:val="center"/>
        <w:rPr>
          <w:szCs w:val="24"/>
        </w:rPr>
      </w:pPr>
      <w:r w:rsidRPr="002D4A3B">
        <w:rPr>
          <w:szCs w:val="24"/>
        </w:rPr>
        <w:t>SPECYFIKACJA WARUNKÓW ZAMÓWIENIA</w:t>
      </w:r>
      <w:r w:rsidR="00395105" w:rsidRPr="002D4A3B">
        <w:rPr>
          <w:szCs w:val="24"/>
        </w:rPr>
        <w:t xml:space="preserve"> </w:t>
      </w:r>
      <w:r w:rsidRPr="002D4A3B">
        <w:rPr>
          <w:szCs w:val="24"/>
        </w:rPr>
        <w:t>(SWZ)</w:t>
      </w:r>
    </w:p>
    <w:p w14:paraId="5941E45D" w14:textId="77777777" w:rsidR="00C21D0C" w:rsidRPr="002D4A3B" w:rsidRDefault="00C21D0C">
      <w:pPr>
        <w:pStyle w:val="Tekstpodstawowy"/>
        <w:spacing w:before="0" w:after="240" w:line="276" w:lineRule="auto"/>
        <w:jc w:val="center"/>
        <w:rPr>
          <w:szCs w:val="24"/>
        </w:rPr>
      </w:pPr>
    </w:p>
    <w:p w14:paraId="4FE2BB25" w14:textId="77777777" w:rsidR="00C21D0C" w:rsidRPr="002D4A3B" w:rsidRDefault="00D142ED">
      <w:pPr>
        <w:pStyle w:val="Tekstpodstawowy"/>
        <w:spacing w:before="0" w:after="240" w:line="276" w:lineRule="auto"/>
        <w:jc w:val="center"/>
        <w:rPr>
          <w:szCs w:val="24"/>
        </w:rPr>
      </w:pPr>
      <w:r w:rsidRPr="002D4A3B">
        <w:rPr>
          <w:szCs w:val="24"/>
        </w:rPr>
        <w:t>postępowanie o udzielenie zamówienia klasycznego</w:t>
      </w:r>
    </w:p>
    <w:p w14:paraId="483261D8" w14:textId="77777777" w:rsidR="00C21D0C" w:rsidRPr="002D4A3B" w:rsidRDefault="00D142ED">
      <w:pPr>
        <w:pStyle w:val="Tekstpodstawowy"/>
        <w:spacing w:before="0" w:after="240" w:line="276" w:lineRule="auto"/>
        <w:jc w:val="center"/>
        <w:rPr>
          <w:szCs w:val="24"/>
        </w:rPr>
      </w:pPr>
      <w:r w:rsidRPr="002D4A3B">
        <w:rPr>
          <w:szCs w:val="24"/>
        </w:rPr>
        <w:t>o wartości mniejszej niż progi unijne</w:t>
      </w:r>
    </w:p>
    <w:p w14:paraId="6F12BF9D" w14:textId="77777777" w:rsidR="00C21D0C" w:rsidRPr="002D4A3B" w:rsidRDefault="00C21D0C">
      <w:pPr>
        <w:pStyle w:val="Tekstpodstawowy"/>
        <w:spacing w:before="0" w:after="240" w:line="276" w:lineRule="auto"/>
        <w:jc w:val="both"/>
        <w:rPr>
          <w:szCs w:val="24"/>
        </w:rPr>
      </w:pPr>
    </w:p>
    <w:p w14:paraId="41F79E17" w14:textId="0C5CFA23" w:rsidR="002778C7" w:rsidRPr="002D4A3B" w:rsidRDefault="0060452F" w:rsidP="005B3842">
      <w:pPr>
        <w:spacing w:after="240" w:line="276" w:lineRule="auto"/>
        <w:jc w:val="center"/>
        <w:rPr>
          <w:rFonts w:ascii="Arial" w:hAnsi="Arial" w:cs="Arial"/>
          <w:i/>
          <w:iCs/>
          <w:sz w:val="24"/>
          <w:szCs w:val="24"/>
          <w:u w:val="single"/>
        </w:rPr>
      </w:pPr>
      <w:r>
        <w:rPr>
          <w:rFonts w:ascii="Arial" w:eastAsia="Times New Roman" w:hAnsi="Arial" w:cs="Arial"/>
          <w:b/>
          <w:bCs/>
          <w:i/>
          <w:iCs/>
          <w:kern w:val="2"/>
          <w:sz w:val="24"/>
          <w:szCs w:val="24"/>
          <w:lang w:eastAsia="ar-SA"/>
        </w:rPr>
        <w:t>Opracowanie dokumentacji projektowo – kosztorysowej przebudowy Miejskiego Ośrodka Sportu i Rekreacji w Wałczu.</w:t>
      </w:r>
    </w:p>
    <w:p w14:paraId="565670FC" w14:textId="77777777" w:rsidR="002778C7" w:rsidRPr="002D4A3B" w:rsidRDefault="002778C7">
      <w:pPr>
        <w:spacing w:after="240" w:line="276" w:lineRule="auto"/>
        <w:jc w:val="both"/>
        <w:rPr>
          <w:rFonts w:ascii="Arial" w:hAnsi="Arial" w:cs="Arial"/>
          <w:sz w:val="24"/>
          <w:szCs w:val="24"/>
          <w:u w:val="single"/>
        </w:rPr>
      </w:pPr>
    </w:p>
    <w:p w14:paraId="0F74E2AD" w14:textId="5378A4C8" w:rsidR="00C21D0C" w:rsidRPr="002D4A3B" w:rsidRDefault="00D142ED" w:rsidP="00395105">
      <w:pPr>
        <w:spacing w:after="240" w:line="276" w:lineRule="auto"/>
        <w:jc w:val="center"/>
        <w:rPr>
          <w:rFonts w:ascii="Arial" w:hAnsi="Arial" w:cs="Arial"/>
          <w:b/>
          <w:bCs/>
          <w:sz w:val="24"/>
          <w:szCs w:val="24"/>
        </w:rPr>
      </w:pPr>
      <w:r w:rsidRPr="002D4A3B">
        <w:rPr>
          <w:rFonts w:ascii="Arial" w:hAnsi="Arial" w:cs="Arial"/>
          <w:b/>
          <w:bCs/>
          <w:sz w:val="24"/>
          <w:szCs w:val="24"/>
        </w:rPr>
        <w:t>ZAMAWIAJĄCY:</w:t>
      </w:r>
    </w:p>
    <w:p w14:paraId="1228B65B" w14:textId="3556ECAA" w:rsidR="00C21D0C" w:rsidRPr="002D4A3B" w:rsidRDefault="00D142ED" w:rsidP="00395105">
      <w:pPr>
        <w:spacing w:after="240" w:line="276" w:lineRule="auto"/>
        <w:ind w:left="-57"/>
        <w:jc w:val="center"/>
        <w:rPr>
          <w:rFonts w:ascii="Arial" w:hAnsi="Arial" w:cs="Arial"/>
          <w:sz w:val="24"/>
          <w:szCs w:val="24"/>
        </w:rPr>
      </w:pPr>
      <w:r w:rsidRPr="002D4A3B">
        <w:rPr>
          <w:rFonts w:ascii="Arial" w:hAnsi="Arial" w:cs="Arial"/>
          <w:sz w:val="24"/>
          <w:szCs w:val="24"/>
        </w:rPr>
        <w:t xml:space="preserve">Gmina </w:t>
      </w:r>
      <w:r w:rsidR="00395105" w:rsidRPr="002D4A3B">
        <w:rPr>
          <w:rFonts w:ascii="Arial" w:hAnsi="Arial" w:cs="Arial"/>
          <w:sz w:val="24"/>
          <w:szCs w:val="24"/>
        </w:rPr>
        <w:t>Miejska Wałcz</w:t>
      </w:r>
    </w:p>
    <w:p w14:paraId="3EE87AAE" w14:textId="194DDA5D" w:rsidR="00C21D0C" w:rsidRPr="002D4A3B" w:rsidRDefault="00395105" w:rsidP="00395105">
      <w:pPr>
        <w:spacing w:after="240" w:line="276" w:lineRule="auto"/>
        <w:ind w:left="170"/>
        <w:jc w:val="center"/>
        <w:rPr>
          <w:rFonts w:ascii="Arial" w:hAnsi="Arial" w:cs="Arial"/>
          <w:sz w:val="24"/>
          <w:szCs w:val="24"/>
        </w:rPr>
      </w:pPr>
      <w:r w:rsidRPr="002D4A3B">
        <w:rPr>
          <w:rFonts w:ascii="Arial" w:hAnsi="Arial" w:cs="Arial"/>
          <w:sz w:val="24"/>
          <w:szCs w:val="24"/>
        </w:rPr>
        <w:t>78 - 600 Wałcz, Plac Wolności 1</w:t>
      </w:r>
    </w:p>
    <w:p w14:paraId="77B732D5" w14:textId="7DC0305E" w:rsidR="00C21D0C" w:rsidRPr="002D4A3B" w:rsidRDefault="00C21D0C">
      <w:pPr>
        <w:spacing w:after="240" w:line="276" w:lineRule="auto"/>
        <w:jc w:val="both"/>
        <w:rPr>
          <w:rFonts w:ascii="Arial" w:hAnsi="Arial" w:cs="Arial"/>
          <w:sz w:val="24"/>
          <w:szCs w:val="24"/>
          <w:lang w:eastAsia="ar-SA"/>
        </w:rPr>
      </w:pPr>
    </w:p>
    <w:p w14:paraId="510C774A" w14:textId="66493682" w:rsidR="00EE61A2" w:rsidRPr="002D4A3B" w:rsidRDefault="00EE61A2">
      <w:pPr>
        <w:spacing w:after="240" w:line="276" w:lineRule="auto"/>
        <w:jc w:val="both"/>
        <w:rPr>
          <w:rFonts w:ascii="Arial" w:hAnsi="Arial" w:cs="Arial"/>
          <w:sz w:val="24"/>
          <w:szCs w:val="24"/>
          <w:lang w:eastAsia="ar-SA"/>
        </w:rPr>
      </w:pPr>
    </w:p>
    <w:p w14:paraId="21BD1742" w14:textId="77777777" w:rsidR="00EE61A2" w:rsidRPr="002D4A3B" w:rsidRDefault="00EE61A2">
      <w:pPr>
        <w:spacing w:after="240" w:line="276" w:lineRule="auto"/>
        <w:jc w:val="both"/>
        <w:rPr>
          <w:rFonts w:ascii="Arial" w:hAnsi="Arial" w:cs="Arial"/>
          <w:sz w:val="24"/>
          <w:szCs w:val="24"/>
          <w:lang w:eastAsia="ar-SA"/>
        </w:rPr>
      </w:pPr>
    </w:p>
    <w:p w14:paraId="378F6719" w14:textId="77777777" w:rsidR="007955AD" w:rsidRPr="002D4A3B" w:rsidRDefault="007955AD">
      <w:pPr>
        <w:spacing w:after="240" w:line="276" w:lineRule="auto"/>
        <w:jc w:val="both"/>
        <w:rPr>
          <w:rFonts w:ascii="Arial" w:hAnsi="Arial" w:cs="Arial"/>
          <w:sz w:val="24"/>
          <w:szCs w:val="24"/>
          <w:lang w:eastAsia="ar-SA"/>
        </w:rPr>
      </w:pPr>
    </w:p>
    <w:p w14:paraId="4A261C79" w14:textId="77777777" w:rsidR="00C21D0C" w:rsidRPr="002D4A3B" w:rsidRDefault="00C21D0C">
      <w:pPr>
        <w:spacing w:after="240" w:line="276" w:lineRule="auto"/>
        <w:jc w:val="both"/>
        <w:rPr>
          <w:rFonts w:ascii="Arial" w:hAnsi="Arial" w:cs="Arial"/>
          <w:sz w:val="24"/>
          <w:szCs w:val="24"/>
          <w:lang w:eastAsia="ar-SA"/>
        </w:rPr>
      </w:pPr>
    </w:p>
    <w:p w14:paraId="331F3AFB" w14:textId="60A71E67" w:rsidR="00C21D0C" w:rsidRPr="002D4A3B" w:rsidRDefault="00395105" w:rsidP="00D30DC3">
      <w:pPr>
        <w:spacing w:after="240" w:line="276" w:lineRule="auto"/>
        <w:jc w:val="center"/>
        <w:rPr>
          <w:rFonts w:ascii="Arial" w:hAnsi="Arial" w:cs="Arial"/>
          <w:sz w:val="24"/>
          <w:szCs w:val="24"/>
        </w:rPr>
      </w:pPr>
      <w:r w:rsidRPr="002D4A3B">
        <w:rPr>
          <w:rFonts w:ascii="Arial" w:hAnsi="Arial" w:cs="Arial"/>
          <w:sz w:val="24"/>
          <w:szCs w:val="24"/>
        </w:rPr>
        <w:t>Wałcz</w:t>
      </w:r>
      <w:r w:rsidR="00D142ED" w:rsidRPr="002D4A3B">
        <w:rPr>
          <w:rFonts w:ascii="Arial" w:hAnsi="Arial" w:cs="Arial"/>
          <w:sz w:val="24"/>
          <w:szCs w:val="24"/>
        </w:rPr>
        <w:t xml:space="preserve">, </w:t>
      </w:r>
      <w:r w:rsidR="0060452F">
        <w:rPr>
          <w:rFonts w:ascii="Arial" w:hAnsi="Arial" w:cs="Arial"/>
          <w:sz w:val="24"/>
          <w:szCs w:val="24"/>
        </w:rPr>
        <w:t>28 kwietnia</w:t>
      </w:r>
      <w:r w:rsidR="002778C7" w:rsidRPr="002D4A3B">
        <w:rPr>
          <w:rFonts w:ascii="Arial" w:hAnsi="Arial" w:cs="Arial"/>
          <w:sz w:val="24"/>
          <w:szCs w:val="24"/>
        </w:rPr>
        <w:t xml:space="preserve"> </w:t>
      </w:r>
      <w:r w:rsidR="007955AD" w:rsidRPr="002D4A3B">
        <w:rPr>
          <w:rFonts w:ascii="Arial" w:hAnsi="Arial" w:cs="Arial"/>
          <w:sz w:val="24"/>
          <w:szCs w:val="24"/>
        </w:rPr>
        <w:t>202</w:t>
      </w:r>
      <w:r w:rsidR="00133B13">
        <w:rPr>
          <w:rFonts w:ascii="Arial" w:hAnsi="Arial" w:cs="Arial"/>
          <w:sz w:val="24"/>
          <w:szCs w:val="24"/>
        </w:rPr>
        <w:t>5</w:t>
      </w:r>
      <w:r w:rsidR="007955AD" w:rsidRPr="002D4A3B">
        <w:rPr>
          <w:rFonts w:ascii="Arial" w:hAnsi="Arial" w:cs="Arial"/>
          <w:sz w:val="24"/>
          <w:szCs w:val="24"/>
        </w:rPr>
        <w:t xml:space="preserve"> r.</w:t>
      </w:r>
    </w:p>
    <w:p w14:paraId="3E47B70A" w14:textId="77777777" w:rsidR="00395105" w:rsidRPr="002D4A3B" w:rsidRDefault="00395105" w:rsidP="00D30DC3">
      <w:pPr>
        <w:spacing w:after="240" w:line="276" w:lineRule="auto"/>
        <w:jc w:val="center"/>
        <w:rPr>
          <w:rFonts w:ascii="Arial" w:hAnsi="Arial" w:cs="Arial"/>
          <w:sz w:val="24"/>
          <w:szCs w:val="24"/>
        </w:rPr>
      </w:pPr>
    </w:p>
    <w:bookmarkStart w:id="0" w:name="_Toc157768196" w:displacedByCustomXml="next"/>
    <w:sdt>
      <w:sdtPr>
        <w:rPr>
          <w:rFonts w:ascii="Arial" w:eastAsiaTheme="minorHAnsi" w:hAnsi="Arial" w:cs="Arial"/>
          <w:color w:val="auto"/>
          <w:sz w:val="24"/>
          <w:szCs w:val="24"/>
          <w:lang w:eastAsia="en-US"/>
        </w:rPr>
        <w:id w:val="930315274"/>
        <w:docPartObj>
          <w:docPartGallery w:val="Table of Contents"/>
          <w:docPartUnique/>
        </w:docPartObj>
      </w:sdtPr>
      <w:sdtEndPr>
        <w:rPr>
          <w:b/>
          <w:bCs/>
        </w:rPr>
      </w:sdtEndPr>
      <w:sdtContent>
        <w:p w14:paraId="06A31FA6" w14:textId="738EEAB8" w:rsidR="00732E19" w:rsidRPr="002D4A3B" w:rsidRDefault="00732E19">
          <w:pPr>
            <w:pStyle w:val="Nagwekspisutreci"/>
            <w:rPr>
              <w:rFonts w:ascii="Arial" w:hAnsi="Arial" w:cs="Arial"/>
              <w:sz w:val="24"/>
              <w:szCs w:val="24"/>
            </w:rPr>
          </w:pPr>
          <w:r w:rsidRPr="002D4A3B">
            <w:rPr>
              <w:rFonts w:ascii="Arial" w:hAnsi="Arial" w:cs="Arial"/>
              <w:sz w:val="24"/>
              <w:szCs w:val="24"/>
            </w:rPr>
            <w:t>Spis treści</w:t>
          </w:r>
          <w:bookmarkEnd w:id="0"/>
        </w:p>
        <w:p w14:paraId="78EE2832" w14:textId="6BCA7E38" w:rsidR="00A90560" w:rsidRPr="002D4A3B" w:rsidRDefault="00732E19">
          <w:pPr>
            <w:pStyle w:val="Spistreci1"/>
            <w:tabs>
              <w:tab w:val="right" w:leader="dot" w:pos="8919"/>
            </w:tabs>
            <w:rPr>
              <w:rFonts w:ascii="Arial" w:eastAsiaTheme="minorEastAsia" w:hAnsi="Arial" w:cs="Arial"/>
              <w:noProof/>
              <w:kern w:val="2"/>
              <w:sz w:val="24"/>
              <w:szCs w:val="24"/>
              <w:lang w:eastAsia="pl-PL"/>
              <w14:ligatures w14:val="standardContextual"/>
            </w:rPr>
          </w:pPr>
          <w:r w:rsidRPr="002D4A3B">
            <w:rPr>
              <w:rFonts w:ascii="Arial" w:hAnsi="Arial" w:cs="Arial"/>
              <w:sz w:val="24"/>
              <w:szCs w:val="24"/>
            </w:rPr>
            <w:fldChar w:fldCharType="begin"/>
          </w:r>
          <w:r w:rsidRPr="002D4A3B">
            <w:rPr>
              <w:rFonts w:ascii="Arial" w:hAnsi="Arial" w:cs="Arial"/>
              <w:sz w:val="24"/>
              <w:szCs w:val="24"/>
            </w:rPr>
            <w:instrText xml:space="preserve"> TOC \o "1-3" \h \z \u </w:instrText>
          </w:r>
          <w:r w:rsidRPr="002D4A3B">
            <w:rPr>
              <w:rFonts w:ascii="Arial" w:hAnsi="Arial" w:cs="Arial"/>
              <w:sz w:val="24"/>
              <w:szCs w:val="24"/>
            </w:rPr>
            <w:fldChar w:fldCharType="separate"/>
          </w:r>
          <w:hyperlink w:anchor="_Toc157768196" w:history="1">
            <w:r w:rsidR="00A90560" w:rsidRPr="002D4A3B">
              <w:rPr>
                <w:rStyle w:val="Hipercze"/>
                <w:rFonts w:ascii="Arial" w:hAnsi="Arial" w:cs="Arial"/>
                <w:noProof/>
                <w:sz w:val="24"/>
                <w:szCs w:val="24"/>
              </w:rPr>
              <w:t>Spis treści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2</w:t>
            </w:r>
            <w:r w:rsidR="00A90560" w:rsidRPr="002D4A3B">
              <w:rPr>
                <w:rFonts w:ascii="Arial" w:hAnsi="Arial" w:cs="Arial"/>
                <w:noProof/>
                <w:webHidden/>
                <w:sz w:val="24"/>
                <w:szCs w:val="24"/>
              </w:rPr>
              <w:fldChar w:fldCharType="end"/>
            </w:r>
          </w:hyperlink>
        </w:p>
        <w:p w14:paraId="638901DE" w14:textId="792AAE71"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7" w:history="1">
            <w:r w:rsidR="00A90560" w:rsidRPr="002D4A3B">
              <w:rPr>
                <w:rStyle w:val="Hipercze"/>
                <w:rFonts w:ascii="Arial" w:hAnsi="Arial" w:cs="Arial"/>
                <w:noProof/>
                <w:sz w:val="24"/>
                <w:szCs w:val="24"/>
                <w:lang w:eastAsia="ar-SA"/>
              </w:rPr>
              <w:t>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Nazwa i adres Zamawiającego, numer telefonu, adres poczty elektronicznej oraz strony internetowej prowadzonego postępowania.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1A199DA8" w14:textId="5D018504"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8" w:history="1">
            <w:r w:rsidR="00A90560" w:rsidRPr="002D4A3B">
              <w:rPr>
                <w:rStyle w:val="Hipercze"/>
                <w:rFonts w:ascii="Arial" w:hAnsi="Arial" w:cs="Arial"/>
                <w:noProof/>
                <w:sz w:val="24"/>
                <w:szCs w:val="24"/>
                <w:lang w:eastAsia="ar-SA"/>
              </w:rPr>
              <w:t>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Adres strony internetowej, na której udostępniane będą zmiany i wyjaśnienia treści SWZ oraz inne dokumenty zamówienia bezpośrednio związane z postępowaniem o udzielenie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3C2011C" w14:textId="4EA8C055"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199" w:history="1">
            <w:r w:rsidR="00A90560" w:rsidRPr="002D4A3B">
              <w:rPr>
                <w:rStyle w:val="Hipercze"/>
                <w:rFonts w:ascii="Arial" w:hAnsi="Arial" w:cs="Arial"/>
                <w:noProof/>
                <w:sz w:val="24"/>
                <w:szCs w:val="24"/>
                <w:lang w:eastAsia="ar-SA"/>
              </w:rPr>
              <w:t>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Tryb udzielenia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_Toc157768199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24B1692A" w14:textId="570AED1F"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0" w:history="1">
            <w:r w:rsidR="00A90560" w:rsidRPr="002D4A3B">
              <w:rPr>
                <w:rStyle w:val="Hipercze"/>
                <w:rFonts w:ascii="Arial" w:hAnsi="Arial" w:cs="Arial"/>
                <w:noProof/>
                <w:sz w:val="24"/>
                <w:szCs w:val="24"/>
                <w:lang w:eastAsia="ar-SA"/>
              </w:rPr>
              <w:t>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Informacja, czy Zamawiający przewiduje wybór najkorzystniejszej oferty z możliwością prowadzenia negocjacji.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451C2981" w14:textId="43A7FC91"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1" w:history="1">
            <w:r w:rsidR="00A90560" w:rsidRPr="002D4A3B">
              <w:rPr>
                <w:rStyle w:val="Hipercze"/>
                <w:rFonts w:ascii="Arial" w:hAnsi="Arial" w:cs="Arial"/>
                <w:noProof/>
                <w:sz w:val="24"/>
                <w:szCs w:val="24"/>
                <w:lang w:eastAsia="ar-SA"/>
              </w:rPr>
              <w:t>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przedmiotu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3</w:t>
            </w:r>
            <w:r w:rsidR="00A90560" w:rsidRPr="002D4A3B">
              <w:rPr>
                <w:rFonts w:ascii="Arial" w:hAnsi="Arial" w:cs="Arial"/>
                <w:noProof/>
                <w:webHidden/>
                <w:sz w:val="24"/>
                <w:szCs w:val="24"/>
              </w:rPr>
              <w:fldChar w:fldCharType="end"/>
            </w:r>
          </w:hyperlink>
        </w:p>
        <w:p w14:paraId="64710B02" w14:textId="4184EF05"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2" w:history="1">
            <w:r w:rsidR="00A90560" w:rsidRPr="002D4A3B">
              <w:rPr>
                <w:rStyle w:val="Hipercze"/>
                <w:rFonts w:ascii="Arial" w:hAnsi="Arial" w:cs="Arial"/>
                <w:noProof/>
                <w:sz w:val="24"/>
                <w:szCs w:val="24"/>
              </w:rPr>
              <w:t>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Projektowane postanowienia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FC04110" w14:textId="5BA7AECE"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3" w:history="1">
            <w:r w:rsidR="00A90560" w:rsidRPr="002D4A3B">
              <w:rPr>
                <w:rStyle w:val="Hipercze"/>
                <w:rFonts w:ascii="Arial" w:hAnsi="Arial" w:cs="Arial"/>
                <w:noProof/>
                <w:sz w:val="24"/>
                <w:szCs w:val="24"/>
              </w:rPr>
              <w:t>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rPr>
              <w:t>Termin wykonania zamówienia: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6D8CEDE2" w14:textId="0C116D8A"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4" w:history="1">
            <w:r w:rsidR="00A90560" w:rsidRPr="002D4A3B">
              <w:rPr>
                <w:rStyle w:val="Hipercze"/>
                <w:rFonts w:ascii="Arial" w:hAnsi="Arial" w:cs="Arial"/>
                <w:noProof/>
                <w:sz w:val="24"/>
                <w:szCs w:val="24"/>
                <w:lang w:eastAsia="ar-SA"/>
              </w:rPr>
              <w:t>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Wymagania dotyczące wadium.</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528EE698" w14:textId="15E5F7EE" w:rsidR="00A90560" w:rsidRPr="002D4A3B" w:rsidRDefault="0001503C">
          <w:pPr>
            <w:pStyle w:val="Spistreci1"/>
            <w:tabs>
              <w:tab w:val="left" w:pos="440"/>
              <w:tab w:val="right" w:leader="dot" w:pos="8919"/>
            </w:tabs>
            <w:rPr>
              <w:rFonts w:ascii="Arial" w:eastAsiaTheme="minorEastAsia" w:hAnsi="Arial" w:cs="Arial"/>
              <w:noProof/>
              <w:kern w:val="2"/>
              <w:sz w:val="24"/>
              <w:szCs w:val="24"/>
              <w:lang w:eastAsia="pl-PL"/>
              <w14:ligatures w14:val="standardContextual"/>
            </w:rPr>
          </w:pPr>
          <w:hyperlink w:anchor="_Toc157768205" w:history="1">
            <w:r w:rsidR="00A90560" w:rsidRPr="002D4A3B">
              <w:rPr>
                <w:rStyle w:val="Hipercze"/>
                <w:rFonts w:ascii="Arial" w:hAnsi="Arial" w:cs="Arial"/>
                <w:noProof/>
                <w:sz w:val="24"/>
                <w:szCs w:val="24"/>
                <w:lang w:eastAsia="ar-SA"/>
              </w:rPr>
              <w:t>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5</w:t>
            </w:r>
            <w:r w:rsidR="00A90560" w:rsidRPr="002D4A3B">
              <w:rPr>
                <w:rFonts w:ascii="Arial" w:hAnsi="Arial" w:cs="Arial"/>
                <w:noProof/>
                <w:webHidden/>
                <w:sz w:val="24"/>
                <w:szCs w:val="24"/>
              </w:rPr>
              <w:fldChar w:fldCharType="end"/>
            </w:r>
          </w:hyperlink>
        </w:p>
        <w:p w14:paraId="4F3139D9" w14:textId="6F5D141C"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6" w:history="1">
            <w:r w:rsidR="00A90560" w:rsidRPr="002D4A3B">
              <w:rPr>
                <w:rStyle w:val="Hipercze"/>
                <w:rFonts w:ascii="Arial" w:hAnsi="Arial" w:cs="Arial"/>
                <w:noProof/>
                <w:sz w:val="24"/>
                <w:szCs w:val="24"/>
                <w:lang w:eastAsia="ar-SA"/>
              </w:rPr>
              <w:t>10.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sposobie komunikowania się  Zamawiającego z wykonawcami w inny sposób niż przy użyciu środków komunikacji elektronicznej w przypadku zaistnienia jednej z sytuacji określonej w art. 65 ust. 1, art. 66 i art. 69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7</w:t>
            </w:r>
            <w:r w:rsidR="00A90560" w:rsidRPr="002D4A3B">
              <w:rPr>
                <w:rFonts w:ascii="Arial" w:hAnsi="Arial" w:cs="Arial"/>
                <w:noProof/>
                <w:webHidden/>
                <w:sz w:val="24"/>
                <w:szCs w:val="24"/>
              </w:rPr>
              <w:fldChar w:fldCharType="end"/>
            </w:r>
          </w:hyperlink>
        </w:p>
        <w:p w14:paraId="2E851180" w14:textId="10969E86"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7" w:history="1">
            <w:r w:rsidR="00A90560" w:rsidRPr="002D4A3B">
              <w:rPr>
                <w:rStyle w:val="Hipercze"/>
                <w:rFonts w:ascii="Arial" w:hAnsi="Arial" w:cs="Arial"/>
                <w:noProof/>
                <w:sz w:val="24"/>
                <w:szCs w:val="24"/>
                <w:lang w:eastAsia="ar-SA"/>
              </w:rPr>
              <w:t>11.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Wskazanie osób uprawnionych do komunikowania się z wykonawcami.</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41FD22E8" w14:textId="6EE122B5"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8" w:history="1">
            <w:r w:rsidR="00A90560" w:rsidRPr="002D4A3B">
              <w:rPr>
                <w:rStyle w:val="Hipercze"/>
                <w:rFonts w:ascii="Arial" w:hAnsi="Arial" w:cs="Arial"/>
                <w:noProof/>
                <w:sz w:val="24"/>
                <w:szCs w:val="24"/>
                <w:lang w:eastAsia="ar-SA"/>
              </w:rPr>
              <w:t>12.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sposobu przygotowania oferty.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8</w:t>
            </w:r>
            <w:r w:rsidR="00A90560" w:rsidRPr="002D4A3B">
              <w:rPr>
                <w:rFonts w:ascii="Arial" w:hAnsi="Arial" w:cs="Arial"/>
                <w:noProof/>
                <w:webHidden/>
                <w:sz w:val="24"/>
                <w:szCs w:val="24"/>
              </w:rPr>
              <w:fldChar w:fldCharType="end"/>
            </w:r>
          </w:hyperlink>
        </w:p>
        <w:p w14:paraId="2730FC18" w14:textId="10C0B7CE"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09" w:history="1">
            <w:r w:rsidR="00A90560" w:rsidRPr="002D4A3B">
              <w:rPr>
                <w:rStyle w:val="Hipercze"/>
                <w:rFonts w:ascii="Arial" w:hAnsi="Arial" w:cs="Arial"/>
                <w:noProof/>
                <w:sz w:val="24"/>
                <w:szCs w:val="24"/>
                <w:lang w:eastAsia="ar-SA"/>
              </w:rPr>
              <w:t>13.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oraz termin składania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_Toc157768209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9</w:t>
            </w:r>
            <w:r w:rsidR="00A90560" w:rsidRPr="002D4A3B">
              <w:rPr>
                <w:rFonts w:ascii="Arial" w:hAnsi="Arial" w:cs="Arial"/>
                <w:noProof/>
                <w:webHidden/>
                <w:sz w:val="24"/>
                <w:szCs w:val="24"/>
              </w:rPr>
              <w:fldChar w:fldCharType="end"/>
            </w:r>
          </w:hyperlink>
        </w:p>
        <w:p w14:paraId="1D43E815" w14:textId="6A53D89A"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0" w:history="1">
            <w:r w:rsidR="00A90560" w:rsidRPr="002D4A3B">
              <w:rPr>
                <w:rStyle w:val="Hipercze"/>
                <w:rFonts w:ascii="Arial" w:hAnsi="Arial" w:cs="Arial"/>
                <w:noProof/>
                <w:sz w:val="24"/>
                <w:szCs w:val="24"/>
                <w:lang w:eastAsia="ar-SA"/>
              </w:rPr>
              <w:t>14.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otwarcia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512B2C6B" w14:textId="591CA5E3"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1" w:history="1">
            <w:r w:rsidR="00A90560" w:rsidRPr="002D4A3B">
              <w:rPr>
                <w:rStyle w:val="Hipercze"/>
                <w:rFonts w:ascii="Arial" w:hAnsi="Arial" w:cs="Arial"/>
                <w:noProof/>
                <w:sz w:val="24"/>
                <w:szCs w:val="24"/>
                <w:lang w:eastAsia="ar-SA"/>
              </w:rPr>
              <w:t>15.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Termin związania ofertą.</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0053E6F5" w14:textId="27C39C1F"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2" w:history="1">
            <w:r w:rsidR="00A90560" w:rsidRPr="002D4A3B">
              <w:rPr>
                <w:rStyle w:val="Hipercze"/>
                <w:rFonts w:ascii="Arial" w:hAnsi="Arial" w:cs="Arial"/>
                <w:noProof/>
                <w:sz w:val="24"/>
                <w:szCs w:val="24"/>
                <w:lang w:eastAsia="ar-SA"/>
              </w:rPr>
              <w:t>16.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Podstawy wykluczenia, o których mowa w art. 108 ust. 1 ustawy Pzp oraz dodatkowe podstawy wykluczenia.</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2DCFEF91" w14:textId="0F6EFCFA"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3" w:history="1">
            <w:r w:rsidR="00A90560" w:rsidRPr="002D4A3B">
              <w:rPr>
                <w:rStyle w:val="Hipercze"/>
                <w:rFonts w:ascii="Arial" w:hAnsi="Arial" w:cs="Arial"/>
                <w:noProof/>
                <w:sz w:val="24"/>
                <w:szCs w:val="24"/>
                <w:lang w:eastAsia="ar-SA"/>
              </w:rPr>
              <w:t>17.</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warunkach udziału w postępowaniu.</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_Toc157768213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10</w:t>
            </w:r>
            <w:r w:rsidR="00A90560" w:rsidRPr="002D4A3B">
              <w:rPr>
                <w:rFonts w:ascii="Arial" w:hAnsi="Arial" w:cs="Arial"/>
                <w:noProof/>
                <w:webHidden/>
                <w:sz w:val="24"/>
                <w:szCs w:val="24"/>
              </w:rPr>
              <w:fldChar w:fldCharType="end"/>
            </w:r>
          </w:hyperlink>
        </w:p>
        <w:p w14:paraId="1D2647C0" w14:textId="7EE8C85C"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4" w:history="1">
            <w:r w:rsidR="00A90560" w:rsidRPr="002D4A3B">
              <w:rPr>
                <w:rStyle w:val="Hipercze"/>
                <w:rFonts w:ascii="Arial" w:hAnsi="Arial" w:cs="Arial"/>
                <w:noProof/>
                <w:sz w:val="24"/>
                <w:szCs w:val="24"/>
                <w:lang w:eastAsia="ar-SA"/>
              </w:rPr>
              <w:t>18.</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podmiotowych środkach dowodowych, dokumentach oraz oświadczeniu, o którym mowa w art. 125 ustawy Pzp.</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_Toc157768214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11</w:t>
            </w:r>
            <w:r w:rsidR="00A90560" w:rsidRPr="002D4A3B">
              <w:rPr>
                <w:rFonts w:ascii="Arial" w:hAnsi="Arial" w:cs="Arial"/>
                <w:noProof/>
                <w:webHidden/>
                <w:sz w:val="24"/>
                <w:szCs w:val="24"/>
              </w:rPr>
              <w:fldChar w:fldCharType="end"/>
            </w:r>
          </w:hyperlink>
        </w:p>
        <w:p w14:paraId="609B49D8" w14:textId="23401A2F"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5" w:history="1">
            <w:r w:rsidR="00A90560" w:rsidRPr="002D4A3B">
              <w:rPr>
                <w:rStyle w:val="Hipercze"/>
                <w:rFonts w:ascii="Arial" w:hAnsi="Arial" w:cs="Arial"/>
                <w:noProof/>
                <w:sz w:val="24"/>
                <w:szCs w:val="24"/>
                <w:lang w:eastAsia="ar-SA"/>
              </w:rPr>
              <w:t>19.</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Sposób obliczenia ceny.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_Toc157768215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406CCD0B" w14:textId="4B8BC365"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6" w:history="1">
            <w:r w:rsidR="00A90560" w:rsidRPr="002D4A3B">
              <w:rPr>
                <w:rStyle w:val="Hipercze"/>
                <w:rFonts w:ascii="Arial" w:hAnsi="Arial" w:cs="Arial"/>
                <w:noProof/>
                <w:sz w:val="24"/>
                <w:szCs w:val="24"/>
                <w:lang w:eastAsia="ar-SA"/>
              </w:rPr>
              <w:t>20.</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Opis kryteriów oceny ofert, wraz z podaniem wag tych kryteriów, i sposobu oceny ofert.</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_Toc157768216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16</w:t>
            </w:r>
            <w:r w:rsidR="00A90560" w:rsidRPr="002D4A3B">
              <w:rPr>
                <w:rFonts w:ascii="Arial" w:hAnsi="Arial" w:cs="Arial"/>
                <w:noProof/>
                <w:webHidden/>
                <w:sz w:val="24"/>
                <w:szCs w:val="24"/>
              </w:rPr>
              <w:fldChar w:fldCharType="end"/>
            </w:r>
          </w:hyperlink>
        </w:p>
        <w:p w14:paraId="2902F637" w14:textId="19D109C9"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7" w:history="1">
            <w:r w:rsidR="00A90560" w:rsidRPr="002D4A3B">
              <w:rPr>
                <w:rStyle w:val="Hipercze"/>
                <w:rFonts w:ascii="Arial" w:hAnsi="Arial" w:cs="Arial"/>
                <w:noProof/>
                <w:sz w:val="24"/>
                <w:szCs w:val="24"/>
                <w:lang w:eastAsia="ar-SA"/>
              </w:rPr>
              <w:t>21.</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o formalnościach, jakie muszą zostać dopełnione po wyborze oferty w celu zawarcia umowy w sprawie zamówienia publicznego.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_Toc157768217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1AC5FF0" w14:textId="273A16CF"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8" w:history="1">
            <w:r w:rsidR="00A90560" w:rsidRPr="002D4A3B">
              <w:rPr>
                <w:rStyle w:val="Hipercze"/>
                <w:rFonts w:ascii="Arial" w:hAnsi="Arial" w:cs="Arial"/>
                <w:noProof/>
                <w:sz w:val="24"/>
                <w:szCs w:val="24"/>
                <w:lang w:eastAsia="ar-SA"/>
              </w:rPr>
              <w:t>22.</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Informacje dotyczące zabezpieczenia należytego wykonania umowy.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_Toc157768218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7CE970B8" w14:textId="10939820"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19" w:history="1">
            <w:r w:rsidR="00A90560" w:rsidRPr="002D4A3B">
              <w:rPr>
                <w:rStyle w:val="Hipercze"/>
                <w:rFonts w:ascii="Arial" w:hAnsi="Arial" w:cs="Arial"/>
                <w:noProof/>
                <w:sz w:val="24"/>
                <w:szCs w:val="24"/>
                <w:lang w:eastAsia="ar-SA"/>
              </w:rPr>
              <w:t>23.</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Pouczenie o środkach ochrony prawnej przysługujących wykonawcy.</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_Toc157768219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17</w:t>
            </w:r>
            <w:r w:rsidR="00A90560" w:rsidRPr="002D4A3B">
              <w:rPr>
                <w:rFonts w:ascii="Arial" w:hAnsi="Arial" w:cs="Arial"/>
                <w:noProof/>
                <w:webHidden/>
                <w:sz w:val="24"/>
                <w:szCs w:val="24"/>
              </w:rPr>
              <w:fldChar w:fldCharType="end"/>
            </w:r>
          </w:hyperlink>
        </w:p>
        <w:p w14:paraId="229650D6" w14:textId="6E4E9BDF"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0" w:history="1">
            <w:r w:rsidR="00A90560" w:rsidRPr="002D4A3B">
              <w:rPr>
                <w:rStyle w:val="Hipercze"/>
                <w:rFonts w:ascii="Arial" w:hAnsi="Arial" w:cs="Arial"/>
                <w:noProof/>
                <w:sz w:val="24"/>
                <w:szCs w:val="24"/>
                <w:lang w:eastAsia="ar-SA"/>
              </w:rPr>
              <w:t>24.</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Postanowienia końcowe.</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_Toc157768220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18</w:t>
            </w:r>
            <w:r w:rsidR="00A90560" w:rsidRPr="002D4A3B">
              <w:rPr>
                <w:rFonts w:ascii="Arial" w:hAnsi="Arial" w:cs="Arial"/>
                <w:noProof/>
                <w:webHidden/>
                <w:sz w:val="24"/>
                <w:szCs w:val="24"/>
              </w:rPr>
              <w:fldChar w:fldCharType="end"/>
            </w:r>
          </w:hyperlink>
        </w:p>
        <w:p w14:paraId="7BA7DD4F" w14:textId="252C0210"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1" w:history="1">
            <w:r w:rsidR="00A90560" w:rsidRPr="002D4A3B">
              <w:rPr>
                <w:rStyle w:val="Hipercze"/>
                <w:rFonts w:ascii="Arial" w:hAnsi="Arial" w:cs="Arial"/>
                <w:noProof/>
                <w:sz w:val="24"/>
                <w:szCs w:val="24"/>
                <w:lang w:eastAsia="ar-SA"/>
              </w:rPr>
              <w:t>25.</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Obowiązek informacyjny RODO.</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_Toc157768221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19</w:t>
            </w:r>
            <w:r w:rsidR="00A90560" w:rsidRPr="002D4A3B">
              <w:rPr>
                <w:rFonts w:ascii="Arial" w:hAnsi="Arial" w:cs="Arial"/>
                <w:noProof/>
                <w:webHidden/>
                <w:sz w:val="24"/>
                <w:szCs w:val="24"/>
              </w:rPr>
              <w:fldChar w:fldCharType="end"/>
            </w:r>
          </w:hyperlink>
        </w:p>
        <w:p w14:paraId="71E2090C" w14:textId="5876EDDF" w:rsidR="00A90560" w:rsidRPr="002D4A3B" w:rsidRDefault="0001503C">
          <w:pPr>
            <w:pStyle w:val="Spistreci1"/>
            <w:tabs>
              <w:tab w:val="left" w:pos="660"/>
              <w:tab w:val="right" w:leader="dot" w:pos="8919"/>
            </w:tabs>
            <w:rPr>
              <w:rFonts w:ascii="Arial" w:eastAsiaTheme="minorEastAsia" w:hAnsi="Arial" w:cs="Arial"/>
              <w:noProof/>
              <w:kern w:val="2"/>
              <w:sz w:val="24"/>
              <w:szCs w:val="24"/>
              <w:lang w:eastAsia="pl-PL"/>
              <w14:ligatures w14:val="standardContextual"/>
            </w:rPr>
          </w:pPr>
          <w:hyperlink w:anchor="_Toc157768222" w:history="1">
            <w:r w:rsidR="00A90560" w:rsidRPr="002D4A3B">
              <w:rPr>
                <w:rStyle w:val="Hipercze"/>
                <w:rFonts w:ascii="Arial" w:hAnsi="Arial" w:cs="Arial"/>
                <w:noProof/>
                <w:sz w:val="24"/>
                <w:szCs w:val="24"/>
                <w:lang w:eastAsia="ar-SA"/>
              </w:rPr>
              <w:t>26.</w:t>
            </w:r>
            <w:r w:rsidR="00A90560" w:rsidRPr="002D4A3B">
              <w:rPr>
                <w:rFonts w:ascii="Arial" w:eastAsiaTheme="minorEastAsia" w:hAnsi="Arial" w:cs="Arial"/>
                <w:noProof/>
                <w:kern w:val="2"/>
                <w:sz w:val="24"/>
                <w:szCs w:val="24"/>
                <w:lang w:eastAsia="pl-PL"/>
                <w14:ligatures w14:val="standardContextual"/>
              </w:rPr>
              <w:tab/>
            </w:r>
            <w:r w:rsidR="00A90560" w:rsidRPr="002D4A3B">
              <w:rPr>
                <w:rStyle w:val="Hipercze"/>
                <w:rFonts w:ascii="Arial" w:hAnsi="Arial" w:cs="Arial"/>
                <w:noProof/>
                <w:sz w:val="24"/>
                <w:szCs w:val="24"/>
                <w:lang w:eastAsia="ar-SA"/>
              </w:rPr>
              <w:t>Wykaz załączników.</w:t>
            </w:r>
            <w:r w:rsidR="00A90560" w:rsidRPr="002D4A3B">
              <w:rPr>
                <w:rFonts w:ascii="Arial" w:hAnsi="Arial" w:cs="Arial"/>
                <w:noProof/>
                <w:webHidden/>
                <w:sz w:val="24"/>
                <w:szCs w:val="24"/>
              </w:rPr>
              <w:tab/>
            </w:r>
            <w:r w:rsidR="00A90560" w:rsidRPr="002D4A3B">
              <w:rPr>
                <w:rFonts w:ascii="Arial" w:hAnsi="Arial" w:cs="Arial"/>
                <w:noProof/>
                <w:webHidden/>
                <w:sz w:val="24"/>
                <w:szCs w:val="24"/>
              </w:rPr>
              <w:fldChar w:fldCharType="begin"/>
            </w:r>
            <w:r w:rsidR="00A90560" w:rsidRPr="002D4A3B">
              <w:rPr>
                <w:rFonts w:ascii="Arial" w:hAnsi="Arial" w:cs="Arial"/>
                <w:noProof/>
                <w:webHidden/>
                <w:sz w:val="24"/>
                <w:szCs w:val="24"/>
              </w:rPr>
              <w:instrText xml:space="preserve"> PAGEREF _Toc157768222 \h </w:instrText>
            </w:r>
            <w:r w:rsidR="00A90560" w:rsidRPr="002D4A3B">
              <w:rPr>
                <w:rFonts w:ascii="Arial" w:hAnsi="Arial" w:cs="Arial"/>
                <w:noProof/>
                <w:webHidden/>
                <w:sz w:val="24"/>
                <w:szCs w:val="24"/>
              </w:rPr>
            </w:r>
            <w:r w:rsidR="00A90560" w:rsidRPr="002D4A3B">
              <w:rPr>
                <w:rFonts w:ascii="Arial" w:hAnsi="Arial" w:cs="Arial"/>
                <w:noProof/>
                <w:webHidden/>
                <w:sz w:val="24"/>
                <w:szCs w:val="24"/>
              </w:rPr>
              <w:fldChar w:fldCharType="separate"/>
            </w:r>
            <w:r w:rsidR="00844B3E">
              <w:rPr>
                <w:rFonts w:ascii="Arial" w:hAnsi="Arial" w:cs="Arial"/>
                <w:noProof/>
                <w:webHidden/>
                <w:sz w:val="24"/>
                <w:szCs w:val="24"/>
              </w:rPr>
              <w:t>20</w:t>
            </w:r>
            <w:r w:rsidR="00A90560" w:rsidRPr="002D4A3B">
              <w:rPr>
                <w:rFonts w:ascii="Arial" w:hAnsi="Arial" w:cs="Arial"/>
                <w:noProof/>
                <w:webHidden/>
                <w:sz w:val="24"/>
                <w:szCs w:val="24"/>
              </w:rPr>
              <w:fldChar w:fldCharType="end"/>
            </w:r>
          </w:hyperlink>
        </w:p>
        <w:p w14:paraId="59328211" w14:textId="483204FC" w:rsidR="00C21D0C" w:rsidRPr="002D4A3B" w:rsidRDefault="00732E19" w:rsidP="00412F08">
          <w:pPr>
            <w:rPr>
              <w:rFonts w:ascii="Arial" w:hAnsi="Arial" w:cs="Arial"/>
              <w:sz w:val="24"/>
              <w:szCs w:val="24"/>
            </w:rPr>
          </w:pPr>
          <w:r w:rsidRPr="002D4A3B">
            <w:rPr>
              <w:rFonts w:ascii="Arial" w:hAnsi="Arial" w:cs="Arial"/>
              <w:b/>
              <w:bCs/>
              <w:sz w:val="24"/>
              <w:szCs w:val="24"/>
            </w:rPr>
            <w:fldChar w:fldCharType="end"/>
          </w:r>
        </w:p>
      </w:sdtContent>
    </w:sdt>
    <w:p w14:paraId="0AA1FD29" w14:textId="77777777" w:rsidR="00C21D0C" w:rsidRPr="002D4A3B" w:rsidRDefault="00D142ED">
      <w:pPr>
        <w:pStyle w:val="Nagwek1"/>
        <w:numPr>
          <w:ilvl w:val="0"/>
          <w:numId w:val="1"/>
        </w:numPr>
        <w:spacing w:before="0" w:after="240" w:line="276" w:lineRule="auto"/>
        <w:jc w:val="both"/>
        <w:rPr>
          <w:sz w:val="24"/>
          <w:szCs w:val="24"/>
          <w:lang w:eastAsia="ar-SA"/>
        </w:rPr>
      </w:pPr>
      <w:bookmarkStart w:id="1" w:name="_Toc157768197"/>
      <w:r w:rsidRPr="002D4A3B">
        <w:rPr>
          <w:sz w:val="24"/>
          <w:szCs w:val="24"/>
          <w:lang w:eastAsia="ar-SA"/>
        </w:rPr>
        <w:t>Nazwa i adres Zamawiającego, numer telefonu, adres poczty elektronicznej oraz strony internetowej prowadzonego postępowania.</w:t>
      </w:r>
      <w:bookmarkEnd w:id="1"/>
    </w:p>
    <w:p w14:paraId="0379D036" w14:textId="2C372DF7" w:rsidR="00C21D0C" w:rsidRPr="002D4A3B" w:rsidRDefault="00D142ED">
      <w:pPr>
        <w:pStyle w:val="Tekstpodstawowy"/>
        <w:numPr>
          <w:ilvl w:val="1"/>
          <w:numId w:val="1"/>
        </w:numPr>
        <w:spacing w:before="0"/>
        <w:jc w:val="both"/>
        <w:rPr>
          <w:szCs w:val="24"/>
        </w:rPr>
      </w:pPr>
      <w:r w:rsidRPr="002D4A3B">
        <w:rPr>
          <w:szCs w:val="24"/>
        </w:rPr>
        <w:t xml:space="preserve">Nazwa oraz adres Zamawiającego: Gmina </w:t>
      </w:r>
      <w:r w:rsidR="00B4302F" w:rsidRPr="002D4A3B">
        <w:rPr>
          <w:szCs w:val="24"/>
        </w:rPr>
        <w:t>Miejska Wałcz</w:t>
      </w:r>
      <w:r w:rsidRPr="002D4A3B">
        <w:rPr>
          <w:szCs w:val="24"/>
        </w:rPr>
        <w:t xml:space="preserve">, </w:t>
      </w:r>
      <w:r w:rsidR="00B4302F" w:rsidRPr="002D4A3B">
        <w:rPr>
          <w:szCs w:val="24"/>
        </w:rPr>
        <w:t>Plac Wolno</w:t>
      </w:r>
      <w:r w:rsidR="00210B11">
        <w:rPr>
          <w:szCs w:val="24"/>
        </w:rPr>
        <w:t>ś</w:t>
      </w:r>
      <w:r w:rsidR="00B4302F" w:rsidRPr="002D4A3B">
        <w:rPr>
          <w:szCs w:val="24"/>
        </w:rPr>
        <w:t>ci 1, 78-600 Wałcz</w:t>
      </w:r>
      <w:r w:rsidRPr="002D4A3B">
        <w:rPr>
          <w:szCs w:val="24"/>
        </w:rPr>
        <w:t>.</w:t>
      </w:r>
    </w:p>
    <w:p w14:paraId="73356891" w14:textId="6C7EB4EE" w:rsidR="00C21D0C" w:rsidRPr="002D4A3B" w:rsidRDefault="00D142ED">
      <w:pPr>
        <w:pStyle w:val="Tekstpodstawowy"/>
        <w:numPr>
          <w:ilvl w:val="1"/>
          <w:numId w:val="1"/>
        </w:numPr>
        <w:spacing w:before="0"/>
        <w:jc w:val="both"/>
        <w:rPr>
          <w:szCs w:val="24"/>
        </w:rPr>
      </w:pPr>
      <w:r w:rsidRPr="002D4A3B">
        <w:rPr>
          <w:szCs w:val="24"/>
        </w:rPr>
        <w:t>Numer telefonu: 67</w:t>
      </w:r>
      <w:r w:rsidR="00B4302F" w:rsidRPr="002D4A3B">
        <w:rPr>
          <w:szCs w:val="24"/>
        </w:rPr>
        <w:t> 258 44 71</w:t>
      </w:r>
      <w:r w:rsidR="00DE2793">
        <w:rPr>
          <w:szCs w:val="24"/>
        </w:rPr>
        <w:t xml:space="preserve"> wewn. 69 lub 48</w:t>
      </w:r>
    </w:p>
    <w:p w14:paraId="62F98620" w14:textId="6BAD4EBC" w:rsidR="00C21D0C" w:rsidRPr="002D4A3B" w:rsidRDefault="00D142ED">
      <w:pPr>
        <w:pStyle w:val="Tekstpodstawowy"/>
        <w:numPr>
          <w:ilvl w:val="1"/>
          <w:numId w:val="1"/>
        </w:numPr>
        <w:spacing w:before="0"/>
        <w:jc w:val="both"/>
        <w:rPr>
          <w:szCs w:val="24"/>
        </w:rPr>
      </w:pPr>
      <w:r w:rsidRPr="002D4A3B">
        <w:rPr>
          <w:szCs w:val="24"/>
        </w:rPr>
        <w:t xml:space="preserve">Adres poczty elektronicznej: </w:t>
      </w:r>
      <w:hyperlink r:id="rId9">
        <w:r w:rsidR="00B4302F" w:rsidRPr="002D4A3B">
          <w:rPr>
            <w:rStyle w:val="czeinternetowe"/>
            <w:szCs w:val="24"/>
          </w:rPr>
          <w:t xml:space="preserve">kontakt </w:t>
        </w:r>
        <w:r w:rsidRPr="002D4A3B">
          <w:rPr>
            <w:rStyle w:val="czeinternetowe"/>
            <w:szCs w:val="24"/>
          </w:rPr>
          <w:t>@</w:t>
        </w:r>
        <w:r w:rsidR="00B4302F" w:rsidRPr="002D4A3B">
          <w:rPr>
            <w:rStyle w:val="czeinternetowe"/>
            <w:szCs w:val="24"/>
          </w:rPr>
          <w:t>umwalcz</w:t>
        </w:r>
        <w:r w:rsidRPr="002D4A3B">
          <w:rPr>
            <w:rStyle w:val="czeinternetowe"/>
            <w:szCs w:val="24"/>
          </w:rPr>
          <w:t>.pl</w:t>
        </w:r>
      </w:hyperlink>
      <w:r w:rsidRPr="002D4A3B">
        <w:rPr>
          <w:szCs w:val="24"/>
        </w:rPr>
        <w:t xml:space="preserve"> </w:t>
      </w:r>
    </w:p>
    <w:p w14:paraId="645926AC" w14:textId="77777777" w:rsidR="00673247" w:rsidRPr="002D4A3B" w:rsidRDefault="00D142ED" w:rsidP="00673247">
      <w:pPr>
        <w:pStyle w:val="Tekstpodstawowy"/>
        <w:spacing w:before="0" w:line="276" w:lineRule="auto"/>
        <w:ind w:left="360"/>
        <w:jc w:val="both"/>
        <w:rPr>
          <w:color w:val="0000FF"/>
          <w:szCs w:val="24"/>
          <w:u w:val="single" w:color="0000FF"/>
        </w:rPr>
      </w:pPr>
      <w:r w:rsidRPr="002D4A3B">
        <w:rPr>
          <w:szCs w:val="24"/>
        </w:rPr>
        <w:t xml:space="preserve">Adres strony internetowej prowadzonego postępowania: </w:t>
      </w:r>
      <w:r w:rsidR="00673247" w:rsidRPr="002D4A3B">
        <w:rPr>
          <w:rStyle w:val="czeinternetowe"/>
          <w:szCs w:val="24"/>
          <w:u w:val="none" w:color="0000FF"/>
        </w:rPr>
        <w:t>https://platformazakupowa.pl/pn/gminamiejskawalcz</w:t>
      </w:r>
    </w:p>
    <w:p w14:paraId="7B6CD965" w14:textId="4B2D7691" w:rsidR="00C21D0C" w:rsidRPr="002D4A3B" w:rsidRDefault="00C21D0C" w:rsidP="00673247">
      <w:pPr>
        <w:pStyle w:val="Tekstpodstawowy"/>
        <w:spacing w:before="0" w:after="240"/>
        <w:ind w:left="792"/>
        <w:jc w:val="both"/>
        <w:rPr>
          <w:szCs w:val="24"/>
        </w:rPr>
      </w:pPr>
    </w:p>
    <w:p w14:paraId="19DCDFEB" w14:textId="77777777" w:rsidR="00C21D0C" w:rsidRPr="002D4A3B" w:rsidRDefault="00D142ED">
      <w:pPr>
        <w:pStyle w:val="Nagwek1"/>
        <w:numPr>
          <w:ilvl w:val="0"/>
          <w:numId w:val="1"/>
        </w:numPr>
        <w:spacing w:after="240" w:line="276" w:lineRule="auto"/>
        <w:jc w:val="both"/>
        <w:rPr>
          <w:sz w:val="24"/>
          <w:szCs w:val="24"/>
          <w:lang w:eastAsia="ar-SA"/>
        </w:rPr>
      </w:pPr>
      <w:bookmarkStart w:id="2" w:name="_Toc157768198"/>
      <w:r w:rsidRPr="002D4A3B">
        <w:rPr>
          <w:sz w:val="24"/>
          <w:szCs w:val="24"/>
        </w:rPr>
        <w:t>Adres strony internetowej, na której udostępniane będą zmiany i wyjaśnienia treści SWZ oraz inne dokumenty zamówienia bezpośrednio związane z postępowaniem o udzielenie zamówienia.</w:t>
      </w:r>
      <w:bookmarkEnd w:id="2"/>
    </w:p>
    <w:p w14:paraId="49870752" w14:textId="2A2A699A" w:rsidR="00C21D0C" w:rsidRPr="002D4A3B" w:rsidRDefault="00D142ED">
      <w:pPr>
        <w:pStyle w:val="Tekstpodstawowy"/>
        <w:spacing w:before="0" w:line="276" w:lineRule="auto"/>
        <w:ind w:left="360"/>
        <w:jc w:val="both"/>
        <w:rPr>
          <w:color w:val="0000FF"/>
          <w:szCs w:val="24"/>
          <w:u w:val="single" w:color="0000FF"/>
        </w:rPr>
      </w:pPr>
      <w:r w:rsidRPr="002D4A3B">
        <w:rPr>
          <w:szCs w:val="24"/>
        </w:rPr>
        <w:t xml:space="preserve">Postępowanie prowadzone jest za pośrednictwem </w:t>
      </w:r>
      <w:hyperlink r:id="rId10">
        <w:r w:rsidRPr="002D4A3B">
          <w:rPr>
            <w:rStyle w:val="ListLabel4"/>
            <w:sz w:val="24"/>
            <w:szCs w:val="24"/>
          </w:rPr>
          <w:t>platformazakupowa.pl</w:t>
        </w:r>
      </w:hyperlink>
      <w:r w:rsidRPr="002D4A3B">
        <w:rPr>
          <w:color w:val="0000FF"/>
          <w:szCs w:val="24"/>
        </w:rPr>
        <w:t xml:space="preserve"> </w:t>
      </w:r>
      <w:r w:rsidRPr="002D4A3B">
        <w:rPr>
          <w:szCs w:val="24"/>
        </w:rPr>
        <w:t>pod adresem:</w:t>
      </w:r>
      <w:r w:rsidR="00673247" w:rsidRPr="002D4A3B">
        <w:rPr>
          <w:szCs w:val="24"/>
        </w:rPr>
        <w:t xml:space="preserve"> </w:t>
      </w:r>
      <w:r w:rsidRPr="002D4A3B">
        <w:rPr>
          <w:rStyle w:val="czeinternetowe"/>
          <w:szCs w:val="24"/>
          <w:u w:val="none" w:color="0000FF"/>
        </w:rPr>
        <w:t>https://platformazakupowa.pl/pn/</w:t>
      </w:r>
      <w:r w:rsidR="00673247" w:rsidRPr="002D4A3B">
        <w:rPr>
          <w:rStyle w:val="czeinternetowe"/>
          <w:szCs w:val="24"/>
          <w:u w:val="none" w:color="0000FF"/>
        </w:rPr>
        <w:t>gminamiejskawalcz</w:t>
      </w:r>
    </w:p>
    <w:p w14:paraId="5C30C388" w14:textId="77777777" w:rsidR="00C21D0C" w:rsidRPr="002D4A3B" w:rsidRDefault="00C21D0C">
      <w:pPr>
        <w:pStyle w:val="Tekstpodstawowy"/>
        <w:spacing w:before="0" w:after="240" w:line="276" w:lineRule="auto"/>
        <w:jc w:val="both"/>
        <w:rPr>
          <w:szCs w:val="24"/>
          <w:u w:val="single" w:color="0000FF"/>
        </w:rPr>
      </w:pPr>
    </w:p>
    <w:p w14:paraId="55CA2414" w14:textId="77777777" w:rsidR="00C21D0C" w:rsidRPr="002D4A3B" w:rsidRDefault="00D142ED">
      <w:pPr>
        <w:pStyle w:val="Nagwek1"/>
        <w:numPr>
          <w:ilvl w:val="0"/>
          <w:numId w:val="1"/>
        </w:numPr>
        <w:spacing w:after="240" w:line="276" w:lineRule="auto"/>
        <w:jc w:val="both"/>
        <w:rPr>
          <w:sz w:val="24"/>
          <w:szCs w:val="24"/>
          <w:lang w:eastAsia="ar-SA"/>
        </w:rPr>
      </w:pPr>
      <w:bookmarkStart w:id="3" w:name="_Toc157768199"/>
      <w:r w:rsidRPr="002D4A3B">
        <w:rPr>
          <w:sz w:val="24"/>
          <w:szCs w:val="24"/>
          <w:lang w:eastAsia="ar-SA"/>
        </w:rPr>
        <w:t>Tryb udzielenia zamówienia.</w:t>
      </w:r>
      <w:bookmarkEnd w:id="3"/>
    </w:p>
    <w:p w14:paraId="46D6EDC7" w14:textId="34660968" w:rsidR="00C21D0C" w:rsidRPr="002D4A3B" w:rsidRDefault="00D142ED">
      <w:pPr>
        <w:tabs>
          <w:tab w:val="left" w:pos="142"/>
        </w:tabs>
        <w:spacing w:after="0" w:line="276" w:lineRule="auto"/>
        <w:ind w:left="426"/>
        <w:jc w:val="both"/>
        <w:rPr>
          <w:rFonts w:ascii="Arial" w:hAnsi="Arial" w:cs="Arial"/>
          <w:sz w:val="24"/>
          <w:szCs w:val="24"/>
        </w:rPr>
      </w:pPr>
      <w:r w:rsidRPr="002D4A3B">
        <w:rPr>
          <w:rFonts w:ascii="Arial" w:hAnsi="Arial" w:cs="Arial"/>
          <w:sz w:val="24"/>
          <w:szCs w:val="24"/>
        </w:rPr>
        <w:t xml:space="preserve">Postępowanie o udzielenie zamówienia publicznego prowadzone jest w trybie podstawowym na podstawie art. 275 pkt </w:t>
      </w:r>
      <w:r w:rsidR="007955AD" w:rsidRPr="002D4A3B">
        <w:rPr>
          <w:rFonts w:ascii="Arial" w:hAnsi="Arial" w:cs="Arial"/>
          <w:sz w:val="24"/>
          <w:szCs w:val="24"/>
        </w:rPr>
        <w:t>2</w:t>
      </w:r>
      <w:r w:rsidRPr="002D4A3B">
        <w:rPr>
          <w:rFonts w:ascii="Arial" w:hAnsi="Arial" w:cs="Arial"/>
          <w:sz w:val="24"/>
          <w:szCs w:val="24"/>
        </w:rPr>
        <w:t xml:space="preserve"> ustawy z dnia 11 września 2019 r. - Prawo zamówień publicznych (Dz. U. z 20</w:t>
      </w:r>
      <w:r w:rsidR="007955AD" w:rsidRPr="002D4A3B">
        <w:rPr>
          <w:rFonts w:ascii="Arial" w:hAnsi="Arial" w:cs="Arial"/>
          <w:sz w:val="24"/>
          <w:szCs w:val="24"/>
        </w:rPr>
        <w:t>2</w:t>
      </w:r>
      <w:r w:rsidR="00DE2793">
        <w:rPr>
          <w:rFonts w:ascii="Arial" w:hAnsi="Arial" w:cs="Arial"/>
          <w:sz w:val="24"/>
          <w:szCs w:val="24"/>
        </w:rPr>
        <w:t>4</w:t>
      </w:r>
      <w:r w:rsidRPr="002D4A3B">
        <w:rPr>
          <w:rFonts w:ascii="Arial" w:hAnsi="Arial" w:cs="Arial"/>
          <w:sz w:val="24"/>
          <w:szCs w:val="24"/>
        </w:rPr>
        <w:t xml:space="preserve"> r., poz. </w:t>
      </w:r>
      <w:r w:rsidR="00275F25" w:rsidRPr="002D4A3B">
        <w:rPr>
          <w:rFonts w:ascii="Arial" w:hAnsi="Arial" w:cs="Arial"/>
          <w:sz w:val="24"/>
          <w:szCs w:val="24"/>
        </w:rPr>
        <w:t>1</w:t>
      </w:r>
      <w:r w:rsidR="00DE2793">
        <w:rPr>
          <w:rFonts w:ascii="Arial" w:hAnsi="Arial" w:cs="Arial"/>
          <w:sz w:val="24"/>
          <w:szCs w:val="24"/>
        </w:rPr>
        <w:t>320</w:t>
      </w:r>
      <w:r w:rsidRPr="002D4A3B">
        <w:rPr>
          <w:rFonts w:ascii="Arial" w:hAnsi="Arial" w:cs="Arial"/>
          <w:sz w:val="24"/>
          <w:szCs w:val="24"/>
        </w:rPr>
        <w:t xml:space="preserve"> ze zm.), zwanej dalej ustawą Pzp.</w:t>
      </w:r>
    </w:p>
    <w:p w14:paraId="3E6CD551" w14:textId="77777777" w:rsidR="00C21D0C" w:rsidRPr="002D4A3B" w:rsidRDefault="00C21D0C">
      <w:pPr>
        <w:tabs>
          <w:tab w:val="left" w:pos="142"/>
        </w:tabs>
        <w:spacing w:after="240" w:line="276" w:lineRule="auto"/>
        <w:ind w:left="426"/>
        <w:jc w:val="both"/>
        <w:rPr>
          <w:rFonts w:ascii="Arial" w:hAnsi="Arial" w:cs="Arial"/>
          <w:sz w:val="24"/>
          <w:szCs w:val="24"/>
        </w:rPr>
      </w:pPr>
    </w:p>
    <w:p w14:paraId="70405F16" w14:textId="77777777" w:rsidR="00C21D0C" w:rsidRPr="002D4A3B" w:rsidRDefault="00D142ED">
      <w:pPr>
        <w:pStyle w:val="Nagwek1"/>
        <w:numPr>
          <w:ilvl w:val="0"/>
          <w:numId w:val="1"/>
        </w:numPr>
        <w:spacing w:after="240" w:line="276" w:lineRule="auto"/>
        <w:jc w:val="both"/>
        <w:rPr>
          <w:sz w:val="24"/>
          <w:szCs w:val="24"/>
          <w:lang w:eastAsia="ar-SA"/>
        </w:rPr>
      </w:pPr>
      <w:bookmarkStart w:id="4" w:name="_Toc157768200"/>
      <w:r w:rsidRPr="002D4A3B">
        <w:rPr>
          <w:sz w:val="24"/>
          <w:szCs w:val="24"/>
          <w:lang w:eastAsia="ar-SA"/>
        </w:rPr>
        <w:t>Informacja, czy Zamawiający przewiduje wybór najkorzystniejszej oferty z możliwością prowadzenia negocjacji.</w:t>
      </w:r>
      <w:bookmarkEnd w:id="4"/>
    </w:p>
    <w:p w14:paraId="287E303C" w14:textId="77777777" w:rsidR="00EE61A2" w:rsidRPr="002D4A3B" w:rsidRDefault="00EE61A2" w:rsidP="00EE61A2">
      <w:pPr>
        <w:ind w:left="426"/>
        <w:jc w:val="both"/>
        <w:rPr>
          <w:rFonts w:ascii="Arial" w:hAnsi="Arial" w:cs="Arial"/>
          <w:sz w:val="24"/>
          <w:szCs w:val="24"/>
        </w:rPr>
      </w:pPr>
      <w:r w:rsidRPr="002D4A3B">
        <w:rPr>
          <w:rFonts w:ascii="Arial" w:hAnsi="Arial" w:cs="Arial"/>
          <w:sz w:val="24"/>
          <w:szCs w:val="24"/>
        </w:rPr>
        <w:t>Zamawiający może prowadzić negocjacje w celu ulepszenia treści ofert, które podlegają ocenie w ramach kryteriów oceny ofert, a po zakończeniu negocjacji Zamawiający zaprasza wykonawców do składania ofert dodatkowych.</w:t>
      </w:r>
    </w:p>
    <w:p w14:paraId="0C0D3954" w14:textId="77777777" w:rsidR="00EE61A2" w:rsidRPr="002D4A3B" w:rsidRDefault="00EE61A2" w:rsidP="00EE61A2">
      <w:pPr>
        <w:ind w:left="360"/>
        <w:jc w:val="both"/>
        <w:rPr>
          <w:rFonts w:ascii="Arial" w:hAnsi="Arial" w:cs="Arial"/>
          <w:sz w:val="24"/>
          <w:szCs w:val="24"/>
        </w:rPr>
      </w:pPr>
      <w:r w:rsidRPr="002D4A3B">
        <w:rPr>
          <w:rFonts w:ascii="Arial" w:hAnsi="Arial" w:cs="Arial"/>
          <w:sz w:val="24"/>
          <w:szCs w:val="24"/>
        </w:rPr>
        <w:t>W przypadku decyzji Zamawiającego o przeprowadzeniu negocjacji, zaprosi on do kolejnego etapu nie więcej niż 3 wykonawców, którzy zaoferowali kolejno najniższe ceny.</w:t>
      </w:r>
    </w:p>
    <w:p w14:paraId="4A19ED55" w14:textId="77777777" w:rsidR="00BF2D6C" w:rsidRPr="002D4A3B" w:rsidRDefault="00D142ED" w:rsidP="00BF2D6C">
      <w:pPr>
        <w:pStyle w:val="Nagwek1"/>
        <w:numPr>
          <w:ilvl w:val="0"/>
          <w:numId w:val="1"/>
        </w:numPr>
        <w:spacing w:after="240" w:line="276" w:lineRule="auto"/>
        <w:jc w:val="both"/>
        <w:rPr>
          <w:sz w:val="24"/>
          <w:szCs w:val="24"/>
          <w:lang w:eastAsia="ar-SA"/>
        </w:rPr>
      </w:pPr>
      <w:bookmarkStart w:id="5" w:name="_Toc109997370"/>
      <w:bookmarkStart w:id="6" w:name="_Toc157768201"/>
      <w:r w:rsidRPr="002D4A3B">
        <w:rPr>
          <w:sz w:val="24"/>
          <w:szCs w:val="24"/>
          <w:lang w:eastAsia="ar-SA"/>
        </w:rPr>
        <w:t>Opis przedmiotu zamówienia.</w:t>
      </w:r>
      <w:bookmarkEnd w:id="5"/>
      <w:bookmarkEnd w:id="6"/>
    </w:p>
    <w:p w14:paraId="2715DCA8" w14:textId="71D5BC42" w:rsidR="005617AB" w:rsidRPr="005617AB" w:rsidRDefault="00412F08" w:rsidP="0060452F">
      <w:pPr>
        <w:suppressAutoHyphens/>
        <w:spacing w:before="100" w:beforeAutospacing="1" w:after="0" w:line="276" w:lineRule="auto"/>
        <w:jc w:val="both"/>
        <w:rPr>
          <w:rFonts w:ascii="Arial" w:hAnsi="Arial" w:cs="Arial"/>
          <w:sz w:val="24"/>
          <w:szCs w:val="24"/>
        </w:rPr>
      </w:pPr>
      <w:r w:rsidRPr="002D4A3B">
        <w:rPr>
          <w:rFonts w:ascii="Arial" w:eastAsia="Times New Roman" w:hAnsi="Arial" w:cs="Arial"/>
          <w:b/>
          <w:bCs/>
          <w:color w:val="000000"/>
          <w:sz w:val="24"/>
          <w:szCs w:val="24"/>
          <w:lang w:eastAsia="pl-PL"/>
        </w:rPr>
        <w:lastRenderedPageBreak/>
        <w:t xml:space="preserve">5.1 </w:t>
      </w:r>
      <w:r w:rsidR="00AF68B4" w:rsidRPr="002D4A3B">
        <w:rPr>
          <w:rFonts w:ascii="Arial" w:hAnsi="Arial" w:cs="Arial"/>
          <w:sz w:val="24"/>
          <w:szCs w:val="24"/>
        </w:rPr>
        <w:t xml:space="preserve">Przedmiotem zamówienia jest </w:t>
      </w:r>
      <w:r w:rsidR="0060452F">
        <w:rPr>
          <w:rFonts w:ascii="Arial" w:hAnsi="Arial" w:cs="Arial"/>
          <w:sz w:val="24"/>
          <w:szCs w:val="24"/>
        </w:rPr>
        <w:t xml:space="preserve">opracowanie </w:t>
      </w:r>
      <w:r w:rsidR="00B22AC3">
        <w:rPr>
          <w:rFonts w:ascii="Arial" w:hAnsi="Arial" w:cs="Arial"/>
          <w:sz w:val="24"/>
          <w:szCs w:val="24"/>
        </w:rPr>
        <w:t>dokumentacji projektowo – kosztorysowej przebudowy Miejskiego Ośrodka Sportu i Rekreacji w Wałczu, na podstawie Programu Funkcjonalno – Użytkowego.</w:t>
      </w:r>
    </w:p>
    <w:p w14:paraId="0861DD25" w14:textId="77777777" w:rsidR="005617AB" w:rsidRDefault="005617AB" w:rsidP="005617AB">
      <w:pPr>
        <w:suppressAutoHyphens/>
        <w:spacing w:after="0" w:line="276" w:lineRule="auto"/>
        <w:jc w:val="both"/>
        <w:rPr>
          <w:rFonts w:ascii="Arial" w:eastAsia="Times New Roman" w:hAnsi="Arial" w:cs="Arial"/>
          <w:b/>
          <w:bCs/>
          <w:sz w:val="24"/>
          <w:szCs w:val="24"/>
          <w:lang w:eastAsia="pl-PL"/>
        </w:rPr>
      </w:pPr>
    </w:p>
    <w:p w14:paraId="2B25F724" w14:textId="17F40B4A" w:rsidR="006E75FC" w:rsidRDefault="00412F08" w:rsidP="005617AB">
      <w:pPr>
        <w:suppressAutoHyphens/>
        <w:spacing w:after="0" w:line="276" w:lineRule="auto"/>
        <w:jc w:val="both"/>
        <w:rPr>
          <w:rFonts w:ascii="Arial" w:hAnsi="Arial" w:cs="Arial"/>
          <w:sz w:val="24"/>
          <w:szCs w:val="24"/>
        </w:rPr>
      </w:pPr>
      <w:r w:rsidRPr="002D4A3B">
        <w:rPr>
          <w:rFonts w:ascii="Arial" w:eastAsia="Times New Roman" w:hAnsi="Arial" w:cs="Arial"/>
          <w:b/>
          <w:bCs/>
          <w:sz w:val="24"/>
          <w:szCs w:val="24"/>
          <w:lang w:eastAsia="pl-PL"/>
        </w:rPr>
        <w:t xml:space="preserve">5.2 </w:t>
      </w:r>
      <w:r w:rsidR="006E75FC">
        <w:rPr>
          <w:rFonts w:ascii="Arial" w:hAnsi="Arial" w:cs="Arial"/>
          <w:sz w:val="24"/>
          <w:szCs w:val="24"/>
        </w:rPr>
        <w:t xml:space="preserve">Szczegółowy opis przedmiotu zamówienia zawiera dokumentacja techniczna, stanowiąca załącznik </w:t>
      </w:r>
      <w:r w:rsidR="00A96FFD">
        <w:rPr>
          <w:rFonts w:ascii="Arial" w:hAnsi="Arial" w:cs="Arial"/>
          <w:sz w:val="24"/>
          <w:szCs w:val="24"/>
        </w:rPr>
        <w:t xml:space="preserve">nr 6 </w:t>
      </w:r>
      <w:r w:rsidR="006E75FC">
        <w:rPr>
          <w:rFonts w:ascii="Arial" w:hAnsi="Arial" w:cs="Arial"/>
          <w:sz w:val="24"/>
          <w:szCs w:val="24"/>
        </w:rPr>
        <w:t>do SWZ.</w:t>
      </w:r>
    </w:p>
    <w:p w14:paraId="5C85C53E" w14:textId="77777777" w:rsidR="005617AB" w:rsidRDefault="005617AB" w:rsidP="004D2713">
      <w:pPr>
        <w:tabs>
          <w:tab w:val="left" w:pos="1391"/>
        </w:tabs>
        <w:spacing w:after="0" w:line="276" w:lineRule="auto"/>
        <w:jc w:val="both"/>
        <w:rPr>
          <w:rFonts w:ascii="Arial" w:hAnsi="Arial" w:cs="Arial"/>
          <w:b/>
          <w:bCs/>
          <w:sz w:val="24"/>
          <w:szCs w:val="24"/>
        </w:rPr>
      </w:pPr>
    </w:p>
    <w:p w14:paraId="568D53A8" w14:textId="2D6D7DF4" w:rsidR="00C21D0C" w:rsidRPr="002D4A3B" w:rsidRDefault="004D2713" w:rsidP="004D2713">
      <w:pPr>
        <w:tabs>
          <w:tab w:val="left" w:pos="1391"/>
        </w:tabs>
        <w:spacing w:after="0" w:line="276" w:lineRule="auto"/>
        <w:jc w:val="both"/>
        <w:rPr>
          <w:rFonts w:ascii="Arial" w:hAnsi="Arial" w:cs="Arial"/>
          <w:b/>
          <w:bCs/>
          <w:sz w:val="24"/>
          <w:szCs w:val="24"/>
        </w:rPr>
      </w:pPr>
      <w:r w:rsidRPr="002D4A3B">
        <w:rPr>
          <w:rFonts w:ascii="Arial" w:hAnsi="Arial" w:cs="Arial"/>
          <w:b/>
          <w:bCs/>
          <w:sz w:val="24"/>
          <w:szCs w:val="24"/>
        </w:rPr>
        <w:t>5.4 Wspólny Słownik Zamówień (CPV):</w:t>
      </w:r>
    </w:p>
    <w:p w14:paraId="4E342595" w14:textId="77777777" w:rsidR="004D2713" w:rsidRPr="002D4A3B" w:rsidRDefault="004D2713" w:rsidP="004D2713">
      <w:pPr>
        <w:tabs>
          <w:tab w:val="left" w:pos="1391"/>
        </w:tabs>
        <w:spacing w:after="0" w:line="276" w:lineRule="auto"/>
        <w:jc w:val="both"/>
        <w:rPr>
          <w:rFonts w:ascii="Arial" w:hAnsi="Arial" w:cs="Arial"/>
          <w:b/>
          <w:bCs/>
          <w:sz w:val="24"/>
          <w:szCs w:val="24"/>
        </w:rPr>
      </w:pPr>
    </w:p>
    <w:p w14:paraId="4C41D389" w14:textId="77777777" w:rsidR="00B22AC3" w:rsidRDefault="00B22AC3" w:rsidP="006E75FC">
      <w:pPr>
        <w:suppressAutoHyphens/>
        <w:spacing w:after="0" w:line="312" w:lineRule="auto"/>
        <w:ind w:right="-567"/>
        <w:jc w:val="both"/>
        <w:rPr>
          <w:rFonts w:ascii="Arial" w:hAnsi="Arial" w:cs="Arial"/>
          <w:sz w:val="24"/>
          <w:szCs w:val="24"/>
        </w:rPr>
      </w:pPr>
      <w:r>
        <w:rPr>
          <w:rFonts w:ascii="Arial" w:hAnsi="Arial" w:cs="Arial"/>
          <w:sz w:val="24"/>
          <w:szCs w:val="24"/>
        </w:rPr>
        <w:t>71000000-8 – Usługi architektoniczne, budowlane, inżynieryjne i kontrolne</w:t>
      </w:r>
    </w:p>
    <w:p w14:paraId="57FBD6A8" w14:textId="3F0A6ECE" w:rsidR="005E76B5" w:rsidRPr="005E76B5" w:rsidRDefault="00B22AC3" w:rsidP="00B22AC3">
      <w:pPr>
        <w:suppressAutoHyphens/>
        <w:spacing w:after="0" w:line="312" w:lineRule="auto"/>
        <w:ind w:right="-567"/>
        <w:jc w:val="both"/>
        <w:rPr>
          <w:rFonts w:ascii="Arial" w:hAnsi="Arial" w:cs="Arial"/>
          <w:sz w:val="24"/>
          <w:szCs w:val="24"/>
        </w:rPr>
      </w:pPr>
      <w:r>
        <w:rPr>
          <w:rFonts w:ascii="Arial" w:hAnsi="Arial" w:cs="Arial"/>
          <w:sz w:val="24"/>
          <w:szCs w:val="24"/>
        </w:rPr>
        <w:t>71220000-6 – Usługi projektowania architektonicznego</w:t>
      </w:r>
    </w:p>
    <w:p w14:paraId="486F5DE3" w14:textId="35CC2093" w:rsidR="00D67587" w:rsidRPr="002D4A3B" w:rsidRDefault="00D67587" w:rsidP="00D67587">
      <w:pPr>
        <w:pStyle w:val="Nagwek1"/>
        <w:numPr>
          <w:ilvl w:val="0"/>
          <w:numId w:val="1"/>
        </w:numPr>
        <w:rPr>
          <w:sz w:val="24"/>
          <w:szCs w:val="24"/>
        </w:rPr>
      </w:pPr>
      <w:bookmarkStart w:id="7" w:name="_Toc157768202"/>
      <w:bookmarkStart w:id="8" w:name="_Toc109997373"/>
      <w:r w:rsidRPr="002D4A3B">
        <w:rPr>
          <w:sz w:val="24"/>
          <w:szCs w:val="24"/>
        </w:rPr>
        <w:t>Projektowane postanowienia umowy:</w:t>
      </w:r>
      <w:bookmarkEnd w:id="7"/>
    </w:p>
    <w:p w14:paraId="71752294" w14:textId="0818F74D" w:rsidR="00D67587" w:rsidRPr="002D4A3B" w:rsidRDefault="00D67587" w:rsidP="00D75FAE">
      <w:pPr>
        <w:pStyle w:val="Akapitzlist"/>
        <w:spacing w:after="240" w:line="276" w:lineRule="auto"/>
        <w:ind w:left="360"/>
        <w:jc w:val="both"/>
        <w:rPr>
          <w:rFonts w:ascii="Arial" w:hAnsi="Arial" w:cs="Arial"/>
          <w:sz w:val="24"/>
          <w:szCs w:val="24"/>
          <w:lang w:eastAsia="ar-SA"/>
        </w:rPr>
      </w:pPr>
      <w:r w:rsidRPr="002D4A3B">
        <w:rPr>
          <w:rFonts w:ascii="Arial" w:hAnsi="Arial" w:cs="Arial"/>
          <w:sz w:val="24"/>
          <w:szCs w:val="24"/>
        </w:rPr>
        <w:t>Projektowane postanowienia umow</w:t>
      </w:r>
      <w:r w:rsidR="00673247" w:rsidRPr="002D4A3B">
        <w:rPr>
          <w:rFonts w:ascii="Arial" w:hAnsi="Arial" w:cs="Arial"/>
          <w:sz w:val="24"/>
          <w:szCs w:val="24"/>
        </w:rPr>
        <w:t>ne</w:t>
      </w:r>
      <w:r w:rsidRPr="002D4A3B">
        <w:rPr>
          <w:rFonts w:ascii="Arial" w:hAnsi="Arial" w:cs="Arial"/>
          <w:sz w:val="24"/>
          <w:szCs w:val="24"/>
        </w:rPr>
        <w:t xml:space="preserve"> w sprawie zamówienia publicznego, które zostaną wprowadzone do umowy stanowią </w:t>
      </w:r>
      <w:r w:rsidRPr="002D4A3B">
        <w:rPr>
          <w:rFonts w:ascii="Arial" w:hAnsi="Arial" w:cs="Arial"/>
          <w:b/>
          <w:sz w:val="24"/>
          <w:szCs w:val="24"/>
        </w:rPr>
        <w:t>załącznik nr 2</w:t>
      </w:r>
      <w:r w:rsidRPr="002D4A3B">
        <w:rPr>
          <w:rFonts w:ascii="Arial" w:hAnsi="Arial" w:cs="Arial"/>
          <w:sz w:val="24"/>
          <w:szCs w:val="24"/>
        </w:rPr>
        <w:t xml:space="preserve"> do SWZ (wzór umowy).</w:t>
      </w:r>
      <w:r w:rsidR="005E76B5">
        <w:rPr>
          <w:rFonts w:ascii="Arial" w:hAnsi="Arial" w:cs="Arial"/>
          <w:sz w:val="24"/>
          <w:szCs w:val="24"/>
        </w:rPr>
        <w:t xml:space="preserve"> Składając ofertę w niniejszym postępowaniu Wykonawca potwierdza, że zapoznał się z jej treścią i nie wnosi do niej uwag.</w:t>
      </w:r>
    </w:p>
    <w:p w14:paraId="3622FC33" w14:textId="275D204A" w:rsidR="00D67587" w:rsidRPr="002D4A3B" w:rsidRDefault="00D67587" w:rsidP="00D67587">
      <w:pPr>
        <w:pStyle w:val="Nagwek1"/>
        <w:numPr>
          <w:ilvl w:val="0"/>
          <w:numId w:val="1"/>
        </w:numPr>
        <w:rPr>
          <w:sz w:val="24"/>
          <w:szCs w:val="24"/>
        </w:rPr>
      </w:pPr>
      <w:bookmarkStart w:id="9" w:name="_Toc157768203"/>
      <w:r w:rsidRPr="002D4A3B">
        <w:rPr>
          <w:sz w:val="24"/>
          <w:szCs w:val="24"/>
        </w:rPr>
        <w:t>Termin wykonania zamówienia:</w:t>
      </w:r>
      <w:bookmarkEnd w:id="9"/>
    </w:p>
    <w:p w14:paraId="6F4FE0F2" w14:textId="0DBB9113" w:rsidR="00D67587" w:rsidRPr="002D4A3B" w:rsidRDefault="00673247" w:rsidP="00673247">
      <w:pPr>
        <w:pStyle w:val="Standard"/>
        <w:spacing w:line="249" w:lineRule="auto"/>
        <w:ind w:left="720"/>
        <w:jc w:val="both"/>
        <w:rPr>
          <w:rFonts w:cs="Arial"/>
          <w:sz w:val="24"/>
          <w:szCs w:val="24"/>
        </w:rPr>
      </w:pPr>
      <w:r w:rsidRPr="002D4A3B">
        <w:rPr>
          <w:rFonts w:cs="Arial"/>
          <w:sz w:val="24"/>
          <w:szCs w:val="24"/>
        </w:rPr>
        <w:t xml:space="preserve">Termin realizacji zamówienia: </w:t>
      </w:r>
      <w:r w:rsidR="00B22AC3">
        <w:rPr>
          <w:rFonts w:cs="Arial"/>
          <w:sz w:val="24"/>
          <w:szCs w:val="24"/>
        </w:rPr>
        <w:t>12</w:t>
      </w:r>
      <w:r w:rsidR="005617AB">
        <w:rPr>
          <w:rFonts w:cs="Arial"/>
          <w:sz w:val="24"/>
          <w:szCs w:val="24"/>
        </w:rPr>
        <w:t xml:space="preserve"> miesiące</w:t>
      </w:r>
      <w:r w:rsidR="00627A7C">
        <w:rPr>
          <w:rFonts w:cs="Arial"/>
          <w:sz w:val="24"/>
          <w:szCs w:val="24"/>
        </w:rPr>
        <w:t xml:space="preserve">. Termin będzie liczony od dnia </w:t>
      </w:r>
      <w:r w:rsidR="005617AB">
        <w:rPr>
          <w:rFonts w:cs="Arial"/>
          <w:sz w:val="24"/>
          <w:szCs w:val="24"/>
        </w:rPr>
        <w:t>podpisania umowy</w:t>
      </w:r>
      <w:r w:rsidR="00627A7C">
        <w:rPr>
          <w:rFonts w:cs="Arial"/>
          <w:sz w:val="24"/>
          <w:szCs w:val="24"/>
        </w:rPr>
        <w:t>.</w:t>
      </w:r>
    </w:p>
    <w:p w14:paraId="6DEB7C5B" w14:textId="77777777" w:rsidR="00C21D0C" w:rsidRPr="002D4A3B" w:rsidRDefault="00D142ED">
      <w:pPr>
        <w:pStyle w:val="Nagwek1"/>
        <w:numPr>
          <w:ilvl w:val="0"/>
          <w:numId w:val="1"/>
        </w:numPr>
        <w:spacing w:after="240" w:line="276" w:lineRule="auto"/>
        <w:jc w:val="both"/>
        <w:rPr>
          <w:sz w:val="24"/>
          <w:szCs w:val="24"/>
          <w:lang w:eastAsia="ar-SA"/>
        </w:rPr>
      </w:pPr>
      <w:bookmarkStart w:id="10" w:name="_Toc157768204"/>
      <w:r w:rsidRPr="002D4A3B">
        <w:rPr>
          <w:sz w:val="24"/>
          <w:szCs w:val="24"/>
          <w:lang w:eastAsia="ar-SA"/>
        </w:rPr>
        <w:t>Wymagania dotyczące wadium.</w:t>
      </w:r>
      <w:bookmarkEnd w:id="8"/>
      <w:bookmarkEnd w:id="10"/>
    </w:p>
    <w:p w14:paraId="46689735" w14:textId="417AEA0D" w:rsidR="00C21D0C" w:rsidRPr="002D4A3B" w:rsidRDefault="00D142ED" w:rsidP="00673247">
      <w:pPr>
        <w:pStyle w:val="Akapitzlist"/>
        <w:numPr>
          <w:ilvl w:val="1"/>
          <w:numId w:val="1"/>
        </w:numPr>
        <w:tabs>
          <w:tab w:val="left" w:pos="0"/>
        </w:tabs>
        <w:spacing w:after="0" w:line="276" w:lineRule="auto"/>
        <w:jc w:val="both"/>
        <w:rPr>
          <w:rFonts w:ascii="Arial" w:hAnsi="Arial" w:cs="Arial"/>
          <w:sz w:val="24"/>
          <w:szCs w:val="24"/>
        </w:rPr>
      </w:pPr>
      <w:r w:rsidRPr="002D4A3B">
        <w:rPr>
          <w:rFonts w:ascii="Arial" w:hAnsi="Arial" w:cs="Arial"/>
          <w:sz w:val="24"/>
          <w:szCs w:val="24"/>
        </w:rPr>
        <w:t>Zamawiający</w:t>
      </w:r>
      <w:r w:rsidR="007E21A2" w:rsidRPr="002D4A3B">
        <w:rPr>
          <w:rFonts w:ascii="Arial" w:hAnsi="Arial" w:cs="Arial"/>
          <w:sz w:val="24"/>
          <w:szCs w:val="24"/>
        </w:rPr>
        <w:t xml:space="preserve"> nie</w:t>
      </w:r>
      <w:r w:rsidRPr="002D4A3B">
        <w:rPr>
          <w:rFonts w:ascii="Arial" w:hAnsi="Arial" w:cs="Arial"/>
          <w:sz w:val="24"/>
          <w:szCs w:val="24"/>
        </w:rPr>
        <w:t xml:space="preserve"> żąda </w:t>
      </w:r>
      <w:r w:rsidR="007E21A2" w:rsidRPr="002D4A3B">
        <w:rPr>
          <w:rFonts w:ascii="Arial" w:hAnsi="Arial" w:cs="Arial"/>
          <w:sz w:val="24"/>
          <w:szCs w:val="24"/>
        </w:rPr>
        <w:t>złożenia wadium w niniejszym postępowaniu.</w:t>
      </w:r>
    </w:p>
    <w:p w14:paraId="2EB32B67" w14:textId="77777777" w:rsidR="00C21D0C" w:rsidRPr="002D4A3B" w:rsidRDefault="00D142ED">
      <w:pPr>
        <w:pStyle w:val="Nagwek1"/>
        <w:numPr>
          <w:ilvl w:val="0"/>
          <w:numId w:val="1"/>
        </w:numPr>
        <w:spacing w:after="240" w:line="276" w:lineRule="auto"/>
        <w:jc w:val="both"/>
        <w:rPr>
          <w:sz w:val="24"/>
          <w:szCs w:val="24"/>
          <w:lang w:eastAsia="ar-SA"/>
        </w:rPr>
      </w:pPr>
      <w:bookmarkStart w:id="11" w:name="_Toc157768205"/>
      <w:r w:rsidRPr="002D4A3B">
        <w:rPr>
          <w:sz w:val="24"/>
          <w:szCs w:val="24"/>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1"/>
    </w:p>
    <w:p w14:paraId="2A94DFCB"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Postępowanie o udzielenie zamówienia prowadzi się pisemnie, w języku polskim.</w:t>
      </w:r>
    </w:p>
    <w:p w14:paraId="2C5A2C44"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Komunikacja w postępowaniu o udzielenie zamówienia, w tym składanie ofert, wymiana informacji oraz przekazywanie dokumentów lub oświadczeń między Zamawiającym a wykonawcą, odbywa się przy użyciu środków komunikacji elektronicznej, za pośrednictwem platformy zakupowej Open Nexus.</w:t>
      </w:r>
    </w:p>
    <w:p w14:paraId="1A60E50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Ilekroć w SWZ jest mowa o środkach komunikacji elektronicznej należy przez to rozumieć środki komunikacji elektronicznej w rozumieniu ustawy z dnia 18 lipca 2002 r. o świadczeniu usług drogą elektroniczną (Dz. U. z 2020 r. poz. 344).</w:t>
      </w:r>
    </w:p>
    <w:p w14:paraId="123FEDFB" w14:textId="4502061D"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Postepowanie prowadzone jest za pośrednictwem </w:t>
      </w:r>
      <w:r w:rsidR="00E94B84" w:rsidRPr="002D4A3B">
        <w:rPr>
          <w:rFonts w:ascii="Arial" w:hAnsi="Arial" w:cs="Arial"/>
          <w:sz w:val="24"/>
          <w:szCs w:val="24"/>
        </w:rPr>
        <w:t xml:space="preserve">platformy zakupowej </w:t>
      </w:r>
      <w:r w:rsidRPr="002D4A3B">
        <w:rPr>
          <w:rFonts w:ascii="Arial" w:hAnsi="Arial" w:cs="Arial"/>
          <w:sz w:val="24"/>
          <w:szCs w:val="24"/>
        </w:rPr>
        <w:t xml:space="preserve">pod adresem: </w:t>
      </w:r>
      <w:r w:rsidRPr="002D4A3B">
        <w:rPr>
          <w:rFonts w:ascii="Arial" w:hAnsi="Arial" w:cs="Arial"/>
          <w:color w:val="1155CC"/>
          <w:sz w:val="24"/>
          <w:szCs w:val="24"/>
          <w:u w:val="single" w:color="1155CC"/>
        </w:rPr>
        <w:t>https://platformazakupowa.pl/pn/</w:t>
      </w:r>
      <w:r w:rsidR="00E94B84" w:rsidRPr="002D4A3B">
        <w:rPr>
          <w:rFonts w:ascii="Arial" w:hAnsi="Arial" w:cs="Arial"/>
          <w:color w:val="1155CC"/>
          <w:sz w:val="24"/>
          <w:szCs w:val="24"/>
          <w:u w:val="single" w:color="1155CC"/>
        </w:rPr>
        <w:t>gminamiejskawalcz</w:t>
      </w:r>
    </w:p>
    <w:p w14:paraId="399969E3"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Korzystanie przez wykonawcę z platformy zakupowej Open Nexus jest bezpłatne.</w:t>
      </w:r>
    </w:p>
    <w:p w14:paraId="4D7FE9A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noProof/>
          <w:sz w:val="24"/>
          <w:szCs w:val="24"/>
          <w:lang w:eastAsia="pl-PL"/>
        </w:rPr>
        <w:lastRenderedPageBreak/>
        <mc:AlternateContent>
          <mc:Choice Requires="wps">
            <w:drawing>
              <wp:anchor distT="0" distB="0" distL="0" distR="0" simplePos="0" relativeHeight="251656192" behindDoc="1" locked="0" layoutInCell="1" allowOverlap="1" wp14:anchorId="242A26EB" wp14:editId="0023C3F1">
                <wp:simplePos x="0" y="0"/>
                <wp:positionH relativeFrom="page">
                  <wp:posOffset>3468370</wp:posOffset>
                </wp:positionH>
                <wp:positionV relativeFrom="paragraph">
                  <wp:posOffset>1207770</wp:posOffset>
                </wp:positionV>
                <wp:extent cx="38100" cy="1270"/>
                <wp:effectExtent l="0" t="0" r="0" b="0"/>
                <wp:wrapNone/>
                <wp:docPr id="2" name="Line 35"/>
                <wp:cNvGraphicFramePr/>
                <a:graphic xmlns:a="http://schemas.openxmlformats.org/drawingml/2006/main">
                  <a:graphicData uri="http://schemas.microsoft.com/office/word/2010/wordprocessingShape">
                    <wps:wsp>
                      <wps:cNvCnPr/>
                      <wps:spPr>
                        <a:xfrm>
                          <a:off x="0" y="0"/>
                          <a:ext cx="37440" cy="720"/>
                        </a:xfrm>
                        <a:prstGeom prst="line">
                          <a:avLst/>
                        </a:prstGeom>
                        <a:ln w="6840">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BEAF0E" id="Line 35" o:spid="_x0000_s1026" style="position:absolute;z-index:-251660288;visibility:visible;mso-wrap-style:square;mso-wrap-distance-left:0;mso-wrap-distance-top:0;mso-wrap-distance-right:0;mso-wrap-distance-bottom:0;mso-position-horizontal:absolute;mso-position-horizontal-relative:page;mso-position-vertical:absolute;mso-position-vertical-relative:text" from="273.1pt,95.1pt" to="276.1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" strokecolor="blue" strokeweight=".19mm">
                <w10:wrap anchorx="page"/>
              </v:line>
            </w:pict>
          </mc:Fallback>
        </mc:AlternateContent>
      </w:r>
      <w:r w:rsidRPr="002D4A3B">
        <w:rPr>
          <w:rFonts w:ascii="Arial" w:hAnsi="Arial" w:cs="Arial"/>
          <w:sz w:val="24"/>
          <w:szCs w:val="24"/>
        </w:rPr>
        <w:t xml:space="preserve">Ogólne warunki, zasady oraz sposób świadczenia przez Open Nexus sp. z o.o. z siedzibą w Poznaniu, usług nieodpłatnych dla konta użytkownika drogą elektroniczną, za pośrednictwem platformazakupowa.pl opisane zostały w Regulaminie platformazakupowa.pl dla użytkowników (wykonawców), dostępnym na stronie internetowej </w:t>
      </w:r>
      <w:hyperlink r:id="rId11">
        <w:r w:rsidRPr="002D4A3B">
          <w:rPr>
            <w:rStyle w:val="ListLabel6"/>
            <w:sz w:val="24"/>
            <w:szCs w:val="24"/>
          </w:rPr>
          <w:t>https://platformazakupowa.pl</w:t>
        </w:r>
      </w:hyperlink>
    </w:p>
    <w:p w14:paraId="3F34853D"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Wykonawca, przystępując do niniejszego postępowania o udzielenie zamówienia publicznego:</w:t>
      </w:r>
    </w:p>
    <w:p w14:paraId="1DC28EC7" w14:textId="2CC83C19" w:rsidR="00B67FAD"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akceptuje warunki korzystania z platformazakupowa.pl określone w Regulaminie</w:t>
      </w:r>
      <w:r w:rsidR="00E94B84" w:rsidRPr="002D4A3B">
        <w:rPr>
          <w:rFonts w:ascii="Arial" w:hAnsi="Arial" w:cs="Arial"/>
          <w:sz w:val="24"/>
          <w:szCs w:val="24"/>
        </w:rPr>
        <w:t>,</w:t>
      </w:r>
      <w:r w:rsidRPr="002D4A3B">
        <w:rPr>
          <w:rFonts w:ascii="Arial" w:hAnsi="Arial" w:cs="Arial"/>
          <w:sz w:val="24"/>
          <w:szCs w:val="24"/>
        </w:rPr>
        <w:t xml:space="preserve"> zamieszczonym na stronie internetowej platformazakupowa.pl w zakładce „Regulamin" oraz uznaje go za wiążący;</w:t>
      </w:r>
    </w:p>
    <w:p w14:paraId="559916C7" w14:textId="18B6673F" w:rsidR="00C21D0C" w:rsidRPr="002D4A3B" w:rsidRDefault="00D142ED" w:rsidP="00B67FAD">
      <w:pPr>
        <w:pStyle w:val="Akapitzlist"/>
        <w:numPr>
          <w:ilvl w:val="2"/>
          <w:numId w:val="1"/>
        </w:numPr>
        <w:tabs>
          <w:tab w:val="left" w:pos="2375"/>
          <w:tab w:val="left" w:pos="6804"/>
        </w:tabs>
        <w:spacing w:after="0" w:line="276" w:lineRule="auto"/>
        <w:ind w:left="1701" w:hanging="567"/>
        <w:jc w:val="both"/>
        <w:rPr>
          <w:rFonts w:ascii="Arial" w:hAnsi="Arial" w:cs="Arial"/>
          <w:sz w:val="24"/>
          <w:szCs w:val="24"/>
        </w:rPr>
      </w:pPr>
      <w:r w:rsidRPr="002D4A3B">
        <w:rPr>
          <w:rFonts w:ascii="Arial" w:hAnsi="Arial" w:cs="Arial"/>
          <w:sz w:val="24"/>
          <w:szCs w:val="24"/>
        </w:rPr>
        <w:t>zapoznał i stosuje się do Instrukcji składania ofert</w:t>
      </w:r>
      <w:r w:rsidR="00E94B84" w:rsidRPr="002D4A3B">
        <w:rPr>
          <w:rFonts w:ascii="Arial" w:hAnsi="Arial" w:cs="Arial"/>
          <w:sz w:val="24"/>
          <w:szCs w:val="24"/>
        </w:rPr>
        <w:t>,</w:t>
      </w:r>
      <w:r w:rsidRPr="002D4A3B">
        <w:rPr>
          <w:rFonts w:ascii="Arial" w:hAnsi="Arial" w:cs="Arial"/>
          <w:sz w:val="24"/>
          <w:szCs w:val="24"/>
        </w:rPr>
        <w:t xml:space="preserve"> dostępnej na stronie internetowej platformazakupowa.pl.</w:t>
      </w:r>
    </w:p>
    <w:p w14:paraId="6D0BAB2E" w14:textId="77777777" w:rsidR="00C21D0C" w:rsidRPr="002D4A3B" w:rsidRDefault="00D142ED">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73B2EA3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Formaty plików wykorzystywanych przez wykonawców powinny być zgodne z rozporządzeniem Rady Ministrów z 12 kwietnia 2012 r. w sprawie Krajowych Ram Interoperacyjności, minimalnych wymagań dla rejestrów publicznych i wymiany informacji w postaci elektronicznej oraz minimalnych wymagań dla systemów teleinformatycznych (Dz. U. z 2017 r. poz. 2247):</w:t>
      </w:r>
    </w:p>
    <w:p w14:paraId="31D0060A"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Zamawiający rekomenduje wykorzystanie formatów: .pdf .doc .xls .jpg (.jpeg) ze szczególnym wskazaniem na .pdf;</w:t>
      </w:r>
    </w:p>
    <w:p w14:paraId="1484812E" w14:textId="77777777" w:rsidR="00C21D0C" w:rsidRPr="002D4A3B" w:rsidRDefault="00D142ED">
      <w:pPr>
        <w:pStyle w:val="Tekstpodstawowy"/>
        <w:numPr>
          <w:ilvl w:val="2"/>
          <w:numId w:val="1"/>
        </w:numPr>
        <w:spacing w:before="0" w:line="276" w:lineRule="auto"/>
        <w:ind w:left="1843" w:hanging="709"/>
        <w:jc w:val="both"/>
        <w:rPr>
          <w:szCs w:val="24"/>
        </w:rPr>
      </w:pPr>
      <w:r w:rsidRPr="002D4A3B">
        <w:rPr>
          <w:szCs w:val="24"/>
        </w:rPr>
        <w:t>w celu ewentualnej kompresji danych zamawiający rekomenduje wykorzystanie jednego z formatów: .zip lub .7Z;</w:t>
      </w:r>
    </w:p>
    <w:p w14:paraId="3A5C897E" w14:textId="77777777" w:rsidR="00C21D0C" w:rsidRPr="002D4A3B" w:rsidRDefault="00D142ED">
      <w:pPr>
        <w:pStyle w:val="Tekstpodstawowy"/>
        <w:numPr>
          <w:ilvl w:val="2"/>
          <w:numId w:val="1"/>
        </w:numPr>
        <w:spacing w:before="0" w:line="276" w:lineRule="auto"/>
        <w:ind w:left="1843" w:hanging="709"/>
        <w:jc w:val="both"/>
        <w:rPr>
          <w:color w:val="FF0000"/>
          <w:szCs w:val="24"/>
        </w:rPr>
      </w:pPr>
      <w:r w:rsidRPr="002D4A3B">
        <w:rPr>
          <w:szCs w:val="24"/>
        </w:rPr>
        <w:t xml:space="preserve">wśród formatów powszechnych, a nie występujących w rozporządzeniu występują: .rar .gif .bmp .numbers .pages. </w:t>
      </w:r>
      <w:r w:rsidRPr="002D4A3B">
        <w:rPr>
          <w:b/>
          <w:bCs/>
          <w:color w:val="FF0000"/>
          <w:szCs w:val="24"/>
        </w:rPr>
        <w:t>Dokumenty złożone w takich plikach zostaną uznane za złożone nieskutecznie;</w:t>
      </w:r>
    </w:p>
    <w:p w14:paraId="0B13811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zwraca uwagę na ograniczenia wielkości plików podpisywanych profilem zaufanym, który wynosi max 10MB, oraz na ograniczenie wielkości plików podpisywanych w aplikacji eDoApp służącej do składania podpisu osobistego, która wynosi maksymalnie 5MB.</w:t>
      </w:r>
    </w:p>
    <w:p w14:paraId="064B17EF"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w miarę możliwości, przekonwertowanie plików składających się na ofertę na format .pdf i opatrzenie ich podpisem kwalifikowanym PadES.</w:t>
      </w:r>
    </w:p>
    <w:p w14:paraId="09E1EC7E"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Pliki w innych formatach niż PDF zaleca się opatrzyć zewnętrznym podpisem XAdES. Wykonawca powinien pamiętać, aby plik z podpisem przekazywać łącznie z dokumentem podpisywanym.</w:t>
      </w:r>
    </w:p>
    <w:p w14:paraId="3B3A47E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45E48616"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 xml:space="preserve">Zaleca się, aby komunikacja z wykonawcami odbywała się tylko na Platformie za pośrednictwem formularza „Wyślij wiadomość do zamawiającego”, </w:t>
      </w:r>
      <w:r w:rsidRPr="002D4A3B">
        <w:rPr>
          <w:b/>
          <w:bCs/>
          <w:szCs w:val="24"/>
        </w:rPr>
        <w:t>nie za pośrednictwem adresu e-mail.</w:t>
      </w:r>
    </w:p>
    <w:p w14:paraId="6AF8E3CA"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Podczas podpisywania plików zaleca się stosowanie algorytmu skrótu SHA2 zamiast SHA1.</w:t>
      </w:r>
    </w:p>
    <w:p w14:paraId="6947A881"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Jeśli wykonawca pakuje dokumenty np. w plik ZIP zalecamy wcześniejsze podpisanie każdego ze skompresowanych plików.</w:t>
      </w:r>
    </w:p>
    <w:p w14:paraId="7D183AE5"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rekomenduje wykorzystanie podpisu z kwalifikowanym znacznikiem czasu;</w:t>
      </w:r>
    </w:p>
    <w:p w14:paraId="259861D2" w14:textId="77777777" w:rsidR="00C21D0C" w:rsidRPr="002D4A3B" w:rsidRDefault="00D142ED">
      <w:pPr>
        <w:pStyle w:val="Tekstpodstawowy"/>
        <w:numPr>
          <w:ilvl w:val="1"/>
          <w:numId w:val="1"/>
        </w:numPr>
        <w:spacing w:before="0" w:line="276" w:lineRule="auto"/>
        <w:ind w:left="1134" w:hanging="774"/>
        <w:jc w:val="both"/>
        <w:rPr>
          <w:szCs w:val="24"/>
        </w:rPr>
      </w:pPr>
      <w:r w:rsidRPr="002D4A3B">
        <w:rPr>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0D183843"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 xml:space="preserve">Zamawiający określa niezbędne wymagania sprzętowo - aplikacyjne umożliwiające pracę na </w:t>
      </w:r>
      <w:hyperlink r:id="rId12">
        <w:r w:rsidRPr="002D4A3B">
          <w:rPr>
            <w:rStyle w:val="ListLabel7"/>
            <w:sz w:val="24"/>
            <w:szCs w:val="24"/>
          </w:rPr>
          <w:t>platformazakupowa.pl</w:t>
        </w:r>
      </w:hyperlink>
      <w:r w:rsidRPr="002D4A3B">
        <w:rPr>
          <w:rFonts w:ascii="Arial" w:hAnsi="Arial" w:cs="Arial"/>
          <w:sz w:val="24"/>
          <w:szCs w:val="24"/>
        </w:rPr>
        <w:t>:</w:t>
      </w:r>
    </w:p>
    <w:p w14:paraId="75331104"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stały dostęp do sieci Internet o gwarantowanej przepustowości nie mniejszej niż 512 kb/s;</w:t>
      </w:r>
    </w:p>
    <w:p w14:paraId="4320CCE0"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5C60821E"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zainstalowana dowolna przeglądarka internetowa, w przypadku Internet Explorer minimalnie wersja 10 0.;</w:t>
      </w:r>
    </w:p>
    <w:p w14:paraId="7D6CA371"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włączona obsługa JavaScript;</w:t>
      </w:r>
    </w:p>
    <w:p w14:paraId="4BC7317E"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zainstalowany program Adobe Acrobat Reader lub inny obsługujący format plików .pdf;</w:t>
      </w:r>
    </w:p>
    <w:p w14:paraId="33C289F6"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Platforma działa według standardu przyjętego w komunikacji sieciowej - kodowanie UTF8;</w:t>
      </w:r>
    </w:p>
    <w:p w14:paraId="49337E61" w14:textId="77777777" w:rsidR="00E73161" w:rsidRPr="002D4A3B" w:rsidRDefault="00E73161" w:rsidP="00D941D5">
      <w:pPr>
        <w:pStyle w:val="Akapitzlist"/>
        <w:numPr>
          <w:ilvl w:val="2"/>
          <w:numId w:val="1"/>
        </w:numPr>
        <w:tabs>
          <w:tab w:val="left" w:pos="1816"/>
          <w:tab w:val="left" w:pos="6804"/>
        </w:tabs>
        <w:spacing w:after="0" w:line="276" w:lineRule="auto"/>
        <w:ind w:left="1786" w:hanging="709"/>
        <w:jc w:val="both"/>
        <w:rPr>
          <w:rFonts w:ascii="Arial" w:hAnsi="Arial" w:cs="Arial"/>
          <w:sz w:val="24"/>
          <w:szCs w:val="24"/>
        </w:rPr>
      </w:pPr>
      <w:r w:rsidRPr="002D4A3B">
        <w:rPr>
          <w:rFonts w:ascii="Arial" w:hAnsi="Arial" w:cs="Arial"/>
          <w:sz w:val="24"/>
          <w:szCs w:val="24"/>
        </w:rPr>
        <w:t>Oznaczenie czasu odbioru danych przez platformę zakupową stanowi datę oraz dokładny czas (hh:mm:ss) generowany wg. czasu lokalnego serwera synchronizowanego z zegarem Głównego Urzędu Miar.</w:t>
      </w:r>
    </w:p>
    <w:p w14:paraId="57842B2D" w14:textId="77777777" w:rsidR="00E73161" w:rsidRPr="002D4A3B" w:rsidRDefault="00E73161" w:rsidP="00E73161">
      <w:pPr>
        <w:pStyle w:val="Akapitzlist"/>
        <w:numPr>
          <w:ilvl w:val="1"/>
          <w:numId w:val="1"/>
        </w:numPr>
        <w:tabs>
          <w:tab w:val="left" w:pos="1391"/>
          <w:tab w:val="left" w:pos="6804"/>
        </w:tabs>
        <w:spacing w:after="0" w:line="276" w:lineRule="auto"/>
        <w:ind w:left="1134" w:hanging="774"/>
        <w:jc w:val="both"/>
        <w:rPr>
          <w:rFonts w:ascii="Arial" w:hAnsi="Arial" w:cs="Arial"/>
          <w:sz w:val="24"/>
          <w:szCs w:val="24"/>
        </w:rPr>
      </w:pPr>
      <w:r w:rsidRPr="002D4A3B">
        <w:rPr>
          <w:rFonts w:ascii="Arial" w:hAnsi="Arial" w:cs="Arial"/>
          <w:sz w:val="24"/>
          <w:szCs w:val="24"/>
        </w:rPr>
        <w:t>Zamawiający zaleca, aby Wykonawca z odpowiednim wyprzedzeniem przetestował możliwość prawidłowego wykorzystania wybranej metody podpisania plików oferty.</w:t>
      </w:r>
    </w:p>
    <w:p w14:paraId="310AFA3D" w14:textId="77777777" w:rsidR="00C21D0C" w:rsidRPr="002D4A3B" w:rsidRDefault="00C21D0C">
      <w:pPr>
        <w:pStyle w:val="Akapitzlist"/>
        <w:tabs>
          <w:tab w:val="left" w:pos="1391"/>
          <w:tab w:val="left" w:pos="6804"/>
        </w:tabs>
        <w:spacing w:after="240" w:line="276" w:lineRule="auto"/>
        <w:ind w:left="360"/>
        <w:jc w:val="both"/>
        <w:rPr>
          <w:rFonts w:ascii="Arial" w:hAnsi="Arial" w:cs="Arial"/>
          <w:sz w:val="24"/>
          <w:szCs w:val="24"/>
        </w:rPr>
      </w:pPr>
    </w:p>
    <w:p w14:paraId="0D2ED339" w14:textId="77BD688C" w:rsidR="00C21D0C" w:rsidRPr="002D4A3B" w:rsidRDefault="00D142ED">
      <w:pPr>
        <w:pStyle w:val="Nagwek1"/>
        <w:numPr>
          <w:ilvl w:val="0"/>
          <w:numId w:val="1"/>
        </w:numPr>
        <w:spacing w:after="240" w:line="276" w:lineRule="auto"/>
        <w:jc w:val="both"/>
        <w:rPr>
          <w:sz w:val="24"/>
          <w:szCs w:val="24"/>
          <w:lang w:eastAsia="ar-SA"/>
        </w:rPr>
      </w:pPr>
      <w:bookmarkStart w:id="12" w:name="_Toc157768206"/>
      <w:r w:rsidRPr="002D4A3B">
        <w:rPr>
          <w:sz w:val="24"/>
          <w:szCs w:val="24"/>
          <w:lang w:eastAsia="ar-SA"/>
        </w:rPr>
        <w:t xml:space="preserve">Informacje o sposobie komunikowania się  Zamawiającego z wykonawcami w inny sposób niż przy użyciu środków komunikacji elektronicznej w przypadku zaistnienia jednej z sytuacji określonej w art. </w:t>
      </w:r>
      <w:r w:rsidRPr="002D4A3B">
        <w:rPr>
          <w:sz w:val="24"/>
          <w:szCs w:val="24"/>
          <w:lang w:eastAsia="ar-SA"/>
        </w:rPr>
        <w:lastRenderedPageBreak/>
        <w:t>65 ust. 1, art. 66 i art. 69 ustawy Pzp.</w:t>
      </w:r>
      <w:bookmarkEnd w:id="12"/>
    </w:p>
    <w:p w14:paraId="74F9A62B" w14:textId="2833A523" w:rsidR="00C21D0C" w:rsidRPr="002D4A3B" w:rsidRDefault="00D142ED" w:rsidP="0085351E">
      <w:pPr>
        <w:pStyle w:val="Tekstpodstawowy"/>
        <w:spacing w:before="125" w:line="360" w:lineRule="auto"/>
        <w:ind w:left="426"/>
        <w:jc w:val="both"/>
        <w:rPr>
          <w:szCs w:val="24"/>
        </w:rPr>
      </w:pPr>
      <w:r w:rsidRPr="002D4A3B">
        <w:rPr>
          <w:szCs w:val="24"/>
        </w:rPr>
        <w:t>Zamawiający nie przewiduje możliwości odstąpienia od wymagania użycia środków</w:t>
      </w:r>
      <w:r w:rsidR="0085351E">
        <w:rPr>
          <w:szCs w:val="24"/>
        </w:rPr>
        <w:t xml:space="preserve"> </w:t>
      </w:r>
      <w:r w:rsidRPr="002D4A3B">
        <w:rPr>
          <w:szCs w:val="24"/>
        </w:rPr>
        <w:t>komunikacji elektronicznej.</w:t>
      </w:r>
    </w:p>
    <w:p w14:paraId="56404BA3" w14:textId="77777777" w:rsidR="00C21D0C" w:rsidRPr="002D4A3B" w:rsidRDefault="00D142ED">
      <w:pPr>
        <w:pStyle w:val="Nagwek1"/>
        <w:numPr>
          <w:ilvl w:val="0"/>
          <w:numId w:val="1"/>
        </w:numPr>
        <w:spacing w:after="240" w:line="276" w:lineRule="auto"/>
        <w:jc w:val="both"/>
        <w:rPr>
          <w:sz w:val="24"/>
          <w:szCs w:val="24"/>
          <w:lang w:eastAsia="ar-SA"/>
        </w:rPr>
      </w:pPr>
      <w:bookmarkStart w:id="13" w:name="_Toc157768207"/>
      <w:r w:rsidRPr="002D4A3B">
        <w:rPr>
          <w:sz w:val="24"/>
          <w:szCs w:val="24"/>
          <w:lang w:eastAsia="ar-SA"/>
        </w:rPr>
        <w:t>Wskazanie osób uprawnionych do komunikowania się z wykonawcami.</w:t>
      </w:r>
      <w:bookmarkEnd w:id="13"/>
    </w:p>
    <w:p w14:paraId="7BA2A1D9" w14:textId="77777777" w:rsidR="00C21D0C" w:rsidRPr="002D4A3B" w:rsidRDefault="00D142ED">
      <w:pPr>
        <w:pStyle w:val="Tekstpodstawowy"/>
        <w:spacing w:before="0" w:line="276" w:lineRule="auto"/>
        <w:ind w:left="426"/>
        <w:jc w:val="both"/>
        <w:rPr>
          <w:szCs w:val="24"/>
        </w:rPr>
      </w:pPr>
      <w:r w:rsidRPr="002D4A3B">
        <w:rPr>
          <w:szCs w:val="24"/>
        </w:rPr>
        <w:t>Zamawiający wyznacza następujące osoby do kontaktu z wykonawcami:</w:t>
      </w:r>
    </w:p>
    <w:p w14:paraId="292808C8" w14:textId="6601C4AF" w:rsidR="00C21D0C" w:rsidRPr="002D4A3B" w:rsidRDefault="00B22AC3">
      <w:pPr>
        <w:pStyle w:val="Tekstpodstawowy"/>
        <w:numPr>
          <w:ilvl w:val="1"/>
          <w:numId w:val="1"/>
        </w:numPr>
        <w:spacing w:before="0" w:line="276" w:lineRule="auto"/>
        <w:ind w:left="1134" w:hanging="774"/>
        <w:jc w:val="both"/>
        <w:rPr>
          <w:szCs w:val="24"/>
        </w:rPr>
      </w:pPr>
      <w:r>
        <w:rPr>
          <w:szCs w:val="24"/>
        </w:rPr>
        <w:t>Marzena Mleczarek</w:t>
      </w:r>
      <w:r w:rsidR="00C811E9">
        <w:rPr>
          <w:szCs w:val="24"/>
        </w:rPr>
        <w:t xml:space="preserve"> </w:t>
      </w:r>
      <w:r w:rsidR="0070648F" w:rsidRPr="002D4A3B">
        <w:rPr>
          <w:szCs w:val="24"/>
        </w:rPr>
        <w:t xml:space="preserve"> </w:t>
      </w:r>
      <w:r w:rsidR="00E92610" w:rsidRPr="002D4A3B">
        <w:rPr>
          <w:szCs w:val="24"/>
        </w:rPr>
        <w:t>– w sprawach dotyczących przedmiotu zamówienia,</w:t>
      </w:r>
    </w:p>
    <w:p w14:paraId="7FE59960" w14:textId="733A046C" w:rsidR="00C21D0C" w:rsidRPr="002D4A3B" w:rsidRDefault="00E94B84">
      <w:pPr>
        <w:pStyle w:val="Tekstpodstawowy"/>
        <w:numPr>
          <w:ilvl w:val="1"/>
          <w:numId w:val="1"/>
        </w:numPr>
        <w:spacing w:before="0" w:line="276" w:lineRule="auto"/>
        <w:ind w:left="1134" w:hanging="774"/>
        <w:jc w:val="both"/>
        <w:rPr>
          <w:szCs w:val="24"/>
        </w:rPr>
      </w:pPr>
      <w:r w:rsidRPr="002D4A3B">
        <w:rPr>
          <w:szCs w:val="24"/>
        </w:rPr>
        <w:t>Ludwika Wikieł</w:t>
      </w:r>
      <w:r w:rsidR="00892213" w:rsidRPr="002D4A3B">
        <w:rPr>
          <w:szCs w:val="24"/>
        </w:rPr>
        <w:t xml:space="preserve"> – w sprawach dotyczących procedury udzielenia zamówienia publicznego</w:t>
      </w:r>
      <w:r w:rsidR="00D941D5">
        <w:rPr>
          <w:szCs w:val="24"/>
        </w:rPr>
        <w:t>.</w:t>
      </w:r>
    </w:p>
    <w:p w14:paraId="1611E9EB" w14:textId="77777777" w:rsidR="00C21D0C" w:rsidRPr="002D4A3B" w:rsidRDefault="00D142ED">
      <w:pPr>
        <w:pStyle w:val="Nagwek1"/>
        <w:numPr>
          <w:ilvl w:val="0"/>
          <w:numId w:val="1"/>
        </w:numPr>
        <w:spacing w:after="240" w:line="276" w:lineRule="auto"/>
        <w:jc w:val="both"/>
        <w:rPr>
          <w:sz w:val="24"/>
          <w:szCs w:val="24"/>
          <w:lang w:eastAsia="ar-SA"/>
        </w:rPr>
      </w:pPr>
      <w:bookmarkStart w:id="14" w:name="_Toc157768208"/>
      <w:r w:rsidRPr="002D4A3B">
        <w:rPr>
          <w:sz w:val="24"/>
          <w:szCs w:val="24"/>
          <w:lang w:eastAsia="ar-SA"/>
        </w:rPr>
        <w:t>Opis sposobu przygotowania oferty.</w:t>
      </w:r>
      <w:bookmarkEnd w:id="14"/>
    </w:p>
    <w:p w14:paraId="48479E75" w14:textId="0C8DF1C2"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Treść oferty musi być zgodna z wymaganiami Zamawiającego</w:t>
      </w:r>
      <w:r w:rsidR="00E94B84" w:rsidRPr="002D4A3B">
        <w:rPr>
          <w:rFonts w:ascii="Arial" w:hAnsi="Arial" w:cs="Arial"/>
          <w:sz w:val="24"/>
          <w:szCs w:val="24"/>
        </w:rPr>
        <w:t>,</w:t>
      </w:r>
      <w:r w:rsidRPr="002D4A3B">
        <w:rPr>
          <w:rFonts w:ascii="Arial" w:hAnsi="Arial" w:cs="Arial"/>
          <w:sz w:val="24"/>
          <w:szCs w:val="24"/>
        </w:rPr>
        <w:t xml:space="preserve"> określonymi w dokumentach zamówienia.</w:t>
      </w:r>
    </w:p>
    <w:p w14:paraId="7E96D048" w14:textId="0EB5052B" w:rsidR="00C21D0C" w:rsidRPr="002D4A3B" w:rsidRDefault="00D142ED">
      <w:pPr>
        <w:pStyle w:val="Akapitzlist"/>
        <w:widowControl w:val="0"/>
        <w:numPr>
          <w:ilvl w:val="1"/>
          <w:numId w:val="1"/>
        </w:numPr>
        <w:tabs>
          <w:tab w:val="left" w:pos="1388"/>
          <w:tab w:val="left" w:pos="6237"/>
        </w:tabs>
        <w:spacing w:after="0" w:line="276" w:lineRule="auto"/>
        <w:ind w:left="993" w:hanging="633"/>
        <w:jc w:val="both"/>
        <w:rPr>
          <w:rFonts w:ascii="Arial" w:hAnsi="Arial" w:cs="Arial"/>
          <w:sz w:val="24"/>
          <w:szCs w:val="24"/>
        </w:rPr>
      </w:pPr>
      <w:r w:rsidRPr="002D4A3B">
        <w:rPr>
          <w:rFonts w:ascii="Arial" w:hAnsi="Arial" w:cs="Arial"/>
          <w:sz w:val="24"/>
          <w:szCs w:val="24"/>
        </w:rPr>
        <w:t>Zaleca się</w:t>
      </w:r>
      <w:r w:rsidR="00D941D5">
        <w:rPr>
          <w:rFonts w:ascii="Arial" w:hAnsi="Arial" w:cs="Arial"/>
          <w:sz w:val="24"/>
          <w:szCs w:val="24"/>
        </w:rPr>
        <w:t>,</w:t>
      </w:r>
      <w:r w:rsidRPr="002D4A3B">
        <w:rPr>
          <w:rFonts w:ascii="Arial" w:hAnsi="Arial" w:cs="Arial"/>
          <w:sz w:val="24"/>
          <w:szCs w:val="24"/>
        </w:rPr>
        <w:t xml:space="preserve"> przy sporządzaniu oferty</w:t>
      </w:r>
      <w:r w:rsidR="00D941D5">
        <w:rPr>
          <w:rFonts w:ascii="Arial" w:hAnsi="Arial" w:cs="Arial"/>
          <w:sz w:val="24"/>
          <w:szCs w:val="24"/>
        </w:rPr>
        <w:t>,</w:t>
      </w:r>
      <w:r w:rsidRPr="002D4A3B">
        <w:rPr>
          <w:rFonts w:ascii="Arial" w:hAnsi="Arial" w:cs="Arial"/>
          <w:sz w:val="24"/>
          <w:szCs w:val="24"/>
        </w:rPr>
        <w:t xml:space="preserve"> skorzystanie ze wzorów formularzy przygotowanych przez Zamawiającego. Wykonawca może złożyć ofertę na swoich  formularzach  z zastrzeżeniem, że winny one zawierać wszystkie niezbędne informacje określone przez Zamawiającego.</w:t>
      </w:r>
    </w:p>
    <w:p w14:paraId="7AC15BEE" w14:textId="77777777" w:rsidR="00C21D0C" w:rsidRPr="002D4A3B" w:rsidRDefault="00D142ED">
      <w:pPr>
        <w:pStyle w:val="Tekstpodstawowy"/>
        <w:numPr>
          <w:ilvl w:val="1"/>
          <w:numId w:val="1"/>
        </w:numPr>
        <w:spacing w:before="0" w:line="276" w:lineRule="auto"/>
        <w:ind w:left="993" w:hanging="633"/>
        <w:jc w:val="both"/>
        <w:rPr>
          <w:szCs w:val="24"/>
        </w:rPr>
      </w:pPr>
      <w:r w:rsidRPr="002D4A3B">
        <w:rPr>
          <w:bCs/>
          <w:szCs w:val="24"/>
        </w:rPr>
        <w:t>Na ofertę</w:t>
      </w:r>
      <w:r w:rsidRPr="002D4A3B">
        <w:rPr>
          <w:szCs w:val="24"/>
        </w:rPr>
        <w:t xml:space="preserve"> </w:t>
      </w:r>
      <w:r w:rsidRPr="002D4A3B">
        <w:rPr>
          <w:bCs/>
          <w:szCs w:val="24"/>
        </w:rPr>
        <w:t>składają się:</w:t>
      </w:r>
    </w:p>
    <w:p w14:paraId="66F0AA60" w14:textId="5193FB6A" w:rsidR="00C21D0C" w:rsidRDefault="00D142ED">
      <w:pPr>
        <w:pStyle w:val="Tekstpodstawowy"/>
        <w:numPr>
          <w:ilvl w:val="2"/>
          <w:numId w:val="1"/>
        </w:numPr>
        <w:spacing w:before="0" w:line="276" w:lineRule="auto"/>
        <w:ind w:left="1701" w:hanging="708"/>
        <w:jc w:val="both"/>
        <w:rPr>
          <w:szCs w:val="24"/>
        </w:rPr>
      </w:pPr>
      <w:r w:rsidRPr="002D4A3B">
        <w:rPr>
          <w:szCs w:val="24"/>
        </w:rPr>
        <w:t>formularz oferty</w:t>
      </w:r>
      <w:r w:rsidR="00C34B26">
        <w:rPr>
          <w:szCs w:val="24"/>
        </w:rPr>
        <w:t xml:space="preserve"> </w:t>
      </w:r>
      <w:r w:rsidRPr="002D4A3B">
        <w:rPr>
          <w:szCs w:val="24"/>
        </w:rPr>
        <w:t xml:space="preserve">- przygotowany zgodnie ze wzorem, który stanowi </w:t>
      </w:r>
      <w:r w:rsidRPr="002D4A3B">
        <w:rPr>
          <w:b/>
          <w:szCs w:val="24"/>
        </w:rPr>
        <w:t xml:space="preserve">załącznik nr </w:t>
      </w:r>
      <w:r w:rsidR="00D72509" w:rsidRPr="002D4A3B">
        <w:rPr>
          <w:b/>
          <w:szCs w:val="24"/>
        </w:rPr>
        <w:t>1</w:t>
      </w:r>
      <w:r w:rsidRPr="002D4A3B">
        <w:rPr>
          <w:szCs w:val="24"/>
        </w:rPr>
        <w:t xml:space="preserve"> do SWZ;</w:t>
      </w:r>
    </w:p>
    <w:p w14:paraId="35210593" w14:textId="5AFC06EE" w:rsidR="00D941D5" w:rsidRPr="00A836CC" w:rsidRDefault="00D941D5" w:rsidP="00A836CC">
      <w:pPr>
        <w:pStyle w:val="Tekstpodstawowy"/>
        <w:numPr>
          <w:ilvl w:val="2"/>
          <w:numId w:val="1"/>
        </w:numPr>
        <w:spacing w:before="0" w:line="276" w:lineRule="auto"/>
        <w:ind w:left="1672" w:hanging="708"/>
        <w:jc w:val="both"/>
        <w:rPr>
          <w:b/>
          <w:bCs/>
          <w:szCs w:val="24"/>
        </w:rPr>
      </w:pPr>
      <w:r>
        <w:rPr>
          <w:szCs w:val="24"/>
        </w:rPr>
        <w:t xml:space="preserve">oświadczenie o nie podleganiu wykluczeniu z postepowania – </w:t>
      </w:r>
      <w:r w:rsidR="00A836CC">
        <w:rPr>
          <w:szCs w:val="24"/>
        </w:rPr>
        <w:t xml:space="preserve">     </w:t>
      </w:r>
      <w:r w:rsidRPr="00A836CC">
        <w:rPr>
          <w:b/>
          <w:bCs/>
          <w:szCs w:val="24"/>
        </w:rPr>
        <w:t xml:space="preserve">załącznik nr </w:t>
      </w:r>
      <w:r w:rsidR="00A836CC" w:rsidRPr="00A836CC">
        <w:rPr>
          <w:b/>
          <w:bCs/>
          <w:szCs w:val="24"/>
        </w:rPr>
        <w:t>3 do SWZ</w:t>
      </w:r>
      <w:r w:rsidR="00A836CC">
        <w:rPr>
          <w:b/>
          <w:bCs/>
          <w:szCs w:val="24"/>
        </w:rPr>
        <w:t>;</w:t>
      </w:r>
    </w:p>
    <w:p w14:paraId="756393E9" w14:textId="11A2B6F3" w:rsidR="00D941D5" w:rsidRPr="00A836CC" w:rsidRDefault="00D941D5">
      <w:pPr>
        <w:pStyle w:val="Tekstpodstawowy"/>
        <w:numPr>
          <w:ilvl w:val="2"/>
          <w:numId w:val="1"/>
        </w:numPr>
        <w:spacing w:before="0" w:line="276" w:lineRule="auto"/>
        <w:ind w:left="1701" w:hanging="708"/>
        <w:jc w:val="both"/>
        <w:rPr>
          <w:szCs w:val="24"/>
        </w:rPr>
      </w:pPr>
      <w:r>
        <w:rPr>
          <w:szCs w:val="24"/>
        </w:rPr>
        <w:t xml:space="preserve">oświadczenie o spełnianiu warunków udziału w postepowaniu – </w:t>
      </w:r>
      <w:r w:rsidRPr="00A836CC">
        <w:rPr>
          <w:b/>
          <w:bCs/>
          <w:szCs w:val="24"/>
        </w:rPr>
        <w:t xml:space="preserve">załącznik nr </w:t>
      </w:r>
      <w:r w:rsidR="00A836CC" w:rsidRPr="00A836CC">
        <w:rPr>
          <w:b/>
          <w:bCs/>
          <w:szCs w:val="24"/>
        </w:rPr>
        <w:t>nr 4 do SWZ</w:t>
      </w:r>
      <w:r w:rsidR="00A836CC">
        <w:rPr>
          <w:b/>
          <w:bCs/>
          <w:szCs w:val="24"/>
        </w:rPr>
        <w:t>;</w:t>
      </w:r>
    </w:p>
    <w:p w14:paraId="63CB4BA5" w14:textId="3D0DF1A4" w:rsidR="00A836CC" w:rsidRDefault="00A836CC">
      <w:pPr>
        <w:pStyle w:val="Tekstpodstawowy"/>
        <w:numPr>
          <w:ilvl w:val="2"/>
          <w:numId w:val="1"/>
        </w:numPr>
        <w:spacing w:before="0" w:line="276" w:lineRule="auto"/>
        <w:ind w:left="1701" w:hanging="708"/>
        <w:jc w:val="both"/>
        <w:rPr>
          <w:szCs w:val="24"/>
        </w:rPr>
      </w:pPr>
      <w:r>
        <w:rPr>
          <w:b/>
          <w:bCs/>
          <w:szCs w:val="24"/>
        </w:rPr>
        <w:t>oświadczenie o przeciwdziałaniu agresji na Ukrainę – załącznik nr 5 do SWZ;</w:t>
      </w:r>
    </w:p>
    <w:p w14:paraId="2FBC0517" w14:textId="720ADD6C" w:rsidR="00C811E9" w:rsidRPr="00C33115" w:rsidRDefault="00C811E9">
      <w:pPr>
        <w:pStyle w:val="Tekstpodstawowy"/>
        <w:numPr>
          <w:ilvl w:val="2"/>
          <w:numId w:val="1"/>
        </w:numPr>
        <w:spacing w:before="0" w:line="276" w:lineRule="auto"/>
        <w:ind w:left="1701" w:hanging="708"/>
        <w:jc w:val="both"/>
        <w:rPr>
          <w:b/>
          <w:bCs/>
          <w:szCs w:val="24"/>
        </w:rPr>
      </w:pPr>
      <w:r>
        <w:rPr>
          <w:szCs w:val="24"/>
        </w:rPr>
        <w:t xml:space="preserve">oświadczenie </w:t>
      </w:r>
      <w:r w:rsidR="0001503C">
        <w:rPr>
          <w:szCs w:val="24"/>
        </w:rPr>
        <w:t xml:space="preserve">dotyczące oferowanego doświadczenia </w:t>
      </w:r>
      <w:r>
        <w:rPr>
          <w:szCs w:val="24"/>
        </w:rPr>
        <w:t xml:space="preserve">– </w:t>
      </w:r>
      <w:r w:rsidRPr="00C33115">
        <w:rPr>
          <w:b/>
          <w:bCs/>
          <w:szCs w:val="24"/>
        </w:rPr>
        <w:t>zał</w:t>
      </w:r>
      <w:r w:rsidR="00C33115">
        <w:rPr>
          <w:b/>
          <w:bCs/>
          <w:szCs w:val="24"/>
        </w:rPr>
        <w:t>ącznik</w:t>
      </w:r>
      <w:r w:rsidRPr="00C33115">
        <w:rPr>
          <w:b/>
          <w:bCs/>
          <w:szCs w:val="24"/>
        </w:rPr>
        <w:t xml:space="preserve"> nr </w:t>
      </w:r>
      <w:r w:rsidR="00C33115" w:rsidRPr="00C33115">
        <w:rPr>
          <w:b/>
          <w:bCs/>
          <w:szCs w:val="24"/>
        </w:rPr>
        <w:t>10 do SWZ</w:t>
      </w:r>
      <w:r w:rsidR="00A836CC">
        <w:rPr>
          <w:b/>
          <w:bCs/>
          <w:szCs w:val="24"/>
        </w:rPr>
        <w:t>;</w:t>
      </w:r>
    </w:p>
    <w:p w14:paraId="39C51AE3" w14:textId="4EDD399C"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upoważniające do złożenia oferty, o ile ofertę składa pełnomocnik; pełnomocnictwo do złożenia oferty musi być złożone w oryginale w formie elektronicznej lub postaci elektronicznej</w:t>
      </w:r>
      <w:r w:rsidR="0085351E">
        <w:rPr>
          <w:szCs w:val="24"/>
        </w:rPr>
        <w:t>, opatrzone</w:t>
      </w:r>
      <w:r w:rsidRPr="002D4A3B">
        <w:rPr>
          <w:szCs w:val="24"/>
        </w:rPr>
        <w:t xml:space="preserve"> </w:t>
      </w:r>
      <w:r w:rsidR="00F538F4" w:rsidRPr="002D4A3B">
        <w:rPr>
          <w:b/>
          <w:szCs w:val="24"/>
        </w:rPr>
        <w:t>podpisem kwalifikowanym lub podpisem zaufanym (</w:t>
      </w:r>
      <w:hyperlink r:id="rId13" w:history="1">
        <w:r w:rsidR="00F538F4" w:rsidRPr="002D4A3B">
          <w:rPr>
            <w:rStyle w:val="Hipercze"/>
            <w:b/>
            <w:color w:val="auto"/>
            <w:szCs w:val="24"/>
          </w:rPr>
          <w:t>gov.pl</w:t>
        </w:r>
      </w:hyperlink>
      <w:r w:rsidR="00F538F4" w:rsidRPr="002D4A3B">
        <w:rPr>
          <w:b/>
          <w:szCs w:val="24"/>
        </w:rPr>
        <w:t xml:space="preserve">) lub elektronicznym podpisem osobistym (e-dowód). </w:t>
      </w:r>
      <w:r w:rsidR="00F538F4" w:rsidRPr="002D4A3B">
        <w:rPr>
          <w:bCs/>
          <w:szCs w:val="24"/>
        </w:rPr>
        <w:t>D</w:t>
      </w:r>
      <w:r w:rsidRPr="002D4A3B">
        <w:rPr>
          <w:szCs w:val="24"/>
        </w:rPr>
        <w:t>opuszcza się także złożenie elektronicznej kopii (skanu) pełnomocnictwa</w:t>
      </w:r>
      <w:r w:rsidR="0085351E">
        <w:rPr>
          <w:szCs w:val="24"/>
        </w:rPr>
        <w:t>,</w:t>
      </w:r>
      <w:r w:rsidRPr="002D4A3B">
        <w:rPr>
          <w:szCs w:val="24"/>
        </w:rPr>
        <w:t xml:space="preserve"> sporządzonego uprzednio w formie pisemnej, w formie elektronicznego poświadczenia sporządzonego stosownie do art. 97 § 2 ustawy z dnia 14 lutego 1991 r. - Prawo o notariacie (Dz. U. z 202</w:t>
      </w:r>
      <w:r w:rsidR="00F538F4" w:rsidRPr="002D4A3B">
        <w:rPr>
          <w:szCs w:val="24"/>
        </w:rPr>
        <w:t>2</w:t>
      </w:r>
      <w:r w:rsidRPr="002D4A3B">
        <w:rPr>
          <w:szCs w:val="24"/>
        </w:rPr>
        <w:t xml:space="preserve"> r. poz. 1</w:t>
      </w:r>
      <w:r w:rsidR="00F538F4" w:rsidRPr="002D4A3B">
        <w:rPr>
          <w:szCs w:val="24"/>
        </w:rPr>
        <w:t>799</w:t>
      </w:r>
      <w:r w:rsidRPr="002D4A3B">
        <w:rPr>
          <w:szCs w:val="24"/>
        </w:rPr>
        <w:t xml:space="preserve"> ze zm.), które to poświadczenie notariusz opatruje kwalifikowanym podpisem elektronicznym, bądź też poprzez opatrzenie skanu pełnomocnictwa sporządzonego uprzednio w formie pisemnej kwalifikowanym podpisem, podpisem zaufanym lub </w:t>
      </w:r>
      <w:r w:rsidRPr="002D4A3B">
        <w:rPr>
          <w:szCs w:val="24"/>
        </w:rPr>
        <w:lastRenderedPageBreak/>
        <w:t>podpisem osobistym mocodawcy; elektroniczna kopia pełnomocnictwa nie może być uwierzytelniona przez umocowanego;</w:t>
      </w:r>
    </w:p>
    <w:p w14:paraId="59A55386" w14:textId="77777777" w:rsidR="00C21D0C" w:rsidRPr="002D4A3B" w:rsidRDefault="00D142ED">
      <w:pPr>
        <w:pStyle w:val="Tekstpodstawowy"/>
        <w:numPr>
          <w:ilvl w:val="2"/>
          <w:numId w:val="1"/>
        </w:numPr>
        <w:spacing w:before="0" w:line="276" w:lineRule="auto"/>
        <w:ind w:left="1701" w:hanging="708"/>
        <w:jc w:val="both"/>
        <w:rPr>
          <w:szCs w:val="24"/>
        </w:rPr>
      </w:pPr>
      <w:r w:rsidRPr="002D4A3B">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3AEFF96A" w14:textId="24458BE0" w:rsidR="00C21D0C" w:rsidRPr="002D4A3B" w:rsidRDefault="00D142ED" w:rsidP="00676313">
      <w:pPr>
        <w:pStyle w:val="Tekstpodstawowy"/>
        <w:spacing w:before="0" w:line="276" w:lineRule="auto"/>
        <w:ind w:left="993"/>
        <w:jc w:val="both"/>
        <w:rPr>
          <w:szCs w:val="24"/>
        </w:rPr>
      </w:pPr>
      <w:r w:rsidRPr="002D4A3B">
        <w:rPr>
          <w:szCs w:val="24"/>
        </w:rPr>
        <w:t xml:space="preserve">oraz </w:t>
      </w:r>
      <w:r w:rsidR="00A836CC">
        <w:rPr>
          <w:szCs w:val="24"/>
        </w:rPr>
        <w:t xml:space="preserve">pozostałe </w:t>
      </w:r>
      <w:r w:rsidRPr="002D4A3B">
        <w:rPr>
          <w:szCs w:val="24"/>
        </w:rPr>
        <w:t xml:space="preserve">oświadczenia i dokumenty, o których mowa w punkcie </w:t>
      </w:r>
      <w:r w:rsidRPr="002D4A3B">
        <w:rPr>
          <w:b/>
          <w:bCs/>
          <w:szCs w:val="24"/>
        </w:rPr>
        <w:t>1</w:t>
      </w:r>
      <w:r w:rsidR="00490955" w:rsidRPr="002D4A3B">
        <w:rPr>
          <w:b/>
          <w:bCs/>
          <w:szCs w:val="24"/>
        </w:rPr>
        <w:t>7</w:t>
      </w:r>
      <w:r w:rsidR="005A4467" w:rsidRPr="002D4A3B">
        <w:rPr>
          <w:b/>
          <w:bCs/>
          <w:szCs w:val="24"/>
        </w:rPr>
        <w:t xml:space="preserve"> i 18</w:t>
      </w:r>
      <w:r w:rsidRPr="002D4A3B">
        <w:rPr>
          <w:b/>
          <w:bCs/>
          <w:szCs w:val="24"/>
        </w:rPr>
        <w:t xml:space="preserve"> SWZ</w:t>
      </w:r>
      <w:r w:rsidR="00A836CC">
        <w:rPr>
          <w:b/>
          <w:bCs/>
          <w:szCs w:val="24"/>
        </w:rPr>
        <w:t xml:space="preserve"> (jeśli dotyczy)</w:t>
      </w:r>
      <w:r w:rsidRPr="002D4A3B">
        <w:rPr>
          <w:b/>
          <w:bCs/>
          <w:szCs w:val="24"/>
        </w:rPr>
        <w:t>,</w:t>
      </w:r>
    </w:p>
    <w:p w14:paraId="645D7FF8" w14:textId="77777777" w:rsidR="00A90560" w:rsidRPr="002D4A3B" w:rsidRDefault="00A90560">
      <w:pPr>
        <w:pStyle w:val="Nagwek1"/>
        <w:spacing w:after="240" w:line="276" w:lineRule="auto"/>
        <w:ind w:left="1080" w:firstLine="0"/>
        <w:jc w:val="both"/>
        <w:rPr>
          <w:b w:val="0"/>
          <w:sz w:val="24"/>
          <w:szCs w:val="24"/>
          <w:lang w:eastAsia="ar-SA"/>
        </w:rPr>
      </w:pPr>
    </w:p>
    <w:p w14:paraId="234035D8" w14:textId="77777777" w:rsidR="00C21D0C" w:rsidRPr="002D4A3B" w:rsidRDefault="00D142ED">
      <w:pPr>
        <w:pStyle w:val="Nagwek1"/>
        <w:numPr>
          <w:ilvl w:val="0"/>
          <w:numId w:val="1"/>
        </w:numPr>
        <w:spacing w:after="240" w:line="276" w:lineRule="auto"/>
        <w:jc w:val="both"/>
        <w:rPr>
          <w:sz w:val="24"/>
          <w:szCs w:val="24"/>
          <w:lang w:eastAsia="ar-SA"/>
        </w:rPr>
      </w:pPr>
      <w:bookmarkStart w:id="15" w:name="_Toc157768209"/>
      <w:r w:rsidRPr="002D4A3B">
        <w:rPr>
          <w:sz w:val="24"/>
          <w:szCs w:val="24"/>
          <w:lang w:eastAsia="ar-SA"/>
        </w:rPr>
        <w:t>Sposób oraz termin składania ofert.</w:t>
      </w:r>
      <w:bookmarkEnd w:id="15"/>
    </w:p>
    <w:p w14:paraId="715E6D3E" w14:textId="77777777" w:rsidR="00C21D0C" w:rsidRPr="002D4A3B" w:rsidRDefault="00D142ED">
      <w:pPr>
        <w:pStyle w:val="Akapitzlist"/>
        <w:widowControl w:val="0"/>
        <w:numPr>
          <w:ilvl w:val="1"/>
          <w:numId w:val="1"/>
        </w:numPr>
        <w:tabs>
          <w:tab w:val="left" w:pos="993"/>
        </w:tabs>
        <w:spacing w:after="0" w:line="276" w:lineRule="auto"/>
        <w:ind w:left="993" w:hanging="633"/>
        <w:jc w:val="both"/>
        <w:rPr>
          <w:rFonts w:ascii="Arial" w:hAnsi="Arial" w:cs="Arial"/>
          <w:sz w:val="24"/>
          <w:szCs w:val="24"/>
        </w:rPr>
      </w:pPr>
      <w:r w:rsidRPr="002D4A3B">
        <w:rPr>
          <w:rFonts w:ascii="Arial" w:hAnsi="Arial" w:cs="Arial"/>
          <w:sz w:val="24"/>
          <w:szCs w:val="24"/>
        </w:rPr>
        <w:t>Wykonawca może złożyć tylko jedną ofertę.</w:t>
      </w:r>
    </w:p>
    <w:p w14:paraId="4E91D231" w14:textId="7C0EBAC0" w:rsidR="00C21D0C" w:rsidRPr="002D4A3B" w:rsidRDefault="00D142ED">
      <w:pPr>
        <w:numPr>
          <w:ilvl w:val="1"/>
          <w:numId w:val="1"/>
        </w:numPr>
        <w:suppressAutoHyphens/>
        <w:spacing w:after="0" w:line="276" w:lineRule="auto"/>
        <w:ind w:left="993" w:hanging="633"/>
        <w:rPr>
          <w:rFonts w:ascii="Arial" w:hAnsi="Arial" w:cs="Arial"/>
          <w:sz w:val="24"/>
          <w:szCs w:val="24"/>
        </w:rPr>
      </w:pPr>
      <w:r w:rsidRPr="002D4A3B">
        <w:rPr>
          <w:rFonts w:ascii="Arial" w:hAnsi="Arial" w:cs="Arial"/>
          <w:sz w:val="24"/>
          <w:szCs w:val="24"/>
        </w:rPr>
        <w:t xml:space="preserve">Ofertę należy złożyć za pośrednictwem formularza na Platformie, na stronie postępowania, znajdującej się pod adresem </w:t>
      </w:r>
      <w:hyperlink r:id="rId14" w:history="1">
        <w:r w:rsidR="00647CFA" w:rsidRPr="002D4A3B">
          <w:rPr>
            <w:rStyle w:val="Hipercze"/>
            <w:rFonts w:ascii="Arial" w:hAnsi="Arial" w:cs="Arial"/>
            <w:sz w:val="24"/>
            <w:szCs w:val="24"/>
          </w:rPr>
          <w:t>https://platformazakupowa.pl/pn/gminamiejskawalcz</w:t>
        </w:r>
      </w:hyperlink>
    </w:p>
    <w:p w14:paraId="4B398694" w14:textId="7576383B" w:rsidR="00C21D0C" w:rsidRPr="002D4A3B" w:rsidRDefault="00D142ED">
      <w:pPr>
        <w:widowControl w:val="0"/>
        <w:numPr>
          <w:ilvl w:val="1"/>
          <w:numId w:val="1"/>
        </w:numPr>
        <w:tabs>
          <w:tab w:val="left" w:pos="993"/>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Oferty należy składać w terminie do dnia </w:t>
      </w:r>
      <w:r w:rsidR="004677BA">
        <w:rPr>
          <w:rFonts w:ascii="Arial" w:hAnsi="Arial" w:cs="Arial"/>
          <w:b/>
          <w:sz w:val="24"/>
          <w:szCs w:val="24"/>
        </w:rPr>
        <w:t>15</w:t>
      </w:r>
      <w:r w:rsidRPr="002D4A3B">
        <w:rPr>
          <w:rFonts w:ascii="Arial" w:hAnsi="Arial" w:cs="Arial"/>
          <w:b/>
          <w:sz w:val="24"/>
          <w:szCs w:val="24"/>
        </w:rPr>
        <w:t>.</w:t>
      </w:r>
      <w:r w:rsidR="0070648F" w:rsidRPr="002D4A3B">
        <w:rPr>
          <w:rFonts w:ascii="Arial" w:hAnsi="Arial" w:cs="Arial"/>
          <w:b/>
          <w:sz w:val="24"/>
          <w:szCs w:val="24"/>
        </w:rPr>
        <w:t>0</w:t>
      </w:r>
      <w:r w:rsidR="004677BA">
        <w:rPr>
          <w:rFonts w:ascii="Arial" w:hAnsi="Arial" w:cs="Arial"/>
          <w:b/>
          <w:sz w:val="24"/>
          <w:szCs w:val="24"/>
        </w:rPr>
        <w:t>5</w:t>
      </w:r>
      <w:r w:rsidRPr="002D4A3B">
        <w:rPr>
          <w:rFonts w:ascii="Arial" w:hAnsi="Arial" w:cs="Arial"/>
          <w:b/>
          <w:sz w:val="24"/>
          <w:szCs w:val="24"/>
        </w:rPr>
        <w:t>.202</w:t>
      </w:r>
      <w:r w:rsidR="00326B5D">
        <w:rPr>
          <w:rFonts w:ascii="Arial" w:hAnsi="Arial" w:cs="Arial"/>
          <w:b/>
          <w:sz w:val="24"/>
          <w:szCs w:val="24"/>
        </w:rPr>
        <w:t>5</w:t>
      </w:r>
      <w:r w:rsidR="00D027CB" w:rsidRPr="002D4A3B">
        <w:rPr>
          <w:rFonts w:ascii="Arial" w:hAnsi="Arial" w:cs="Arial"/>
          <w:b/>
          <w:sz w:val="24"/>
          <w:szCs w:val="24"/>
        </w:rPr>
        <w:t xml:space="preserve"> </w:t>
      </w:r>
      <w:r w:rsidRPr="002D4A3B">
        <w:rPr>
          <w:rFonts w:ascii="Arial" w:hAnsi="Arial" w:cs="Arial"/>
          <w:b/>
          <w:sz w:val="24"/>
          <w:szCs w:val="24"/>
        </w:rPr>
        <w:t xml:space="preserve">r. do godziny </w:t>
      </w:r>
      <w:r w:rsidR="00326B5D">
        <w:rPr>
          <w:rFonts w:ascii="Arial" w:hAnsi="Arial" w:cs="Arial"/>
          <w:b/>
          <w:sz w:val="24"/>
          <w:szCs w:val="24"/>
        </w:rPr>
        <w:t>9</w:t>
      </w:r>
      <w:r w:rsidRPr="002D4A3B">
        <w:rPr>
          <w:rFonts w:ascii="Arial" w:hAnsi="Arial" w:cs="Arial"/>
          <w:b/>
          <w:sz w:val="24"/>
          <w:szCs w:val="24"/>
        </w:rPr>
        <w:t>:00.</w:t>
      </w:r>
    </w:p>
    <w:p w14:paraId="78ECC15E" w14:textId="77777777" w:rsidR="00C21D0C" w:rsidRPr="002D4A3B" w:rsidRDefault="00D142ED">
      <w:pPr>
        <w:pStyle w:val="Akapitzlist"/>
        <w:widowControl w:val="0"/>
        <w:numPr>
          <w:ilvl w:val="1"/>
          <w:numId w:val="1"/>
        </w:numPr>
        <w:tabs>
          <w:tab w:val="left" w:pos="1387"/>
          <w:tab w:val="left" w:pos="1388"/>
        </w:tabs>
        <w:spacing w:after="0" w:line="276" w:lineRule="auto"/>
        <w:ind w:left="993" w:hanging="633"/>
        <w:jc w:val="both"/>
        <w:rPr>
          <w:rFonts w:ascii="Arial" w:hAnsi="Arial" w:cs="Arial"/>
          <w:sz w:val="24"/>
          <w:szCs w:val="24"/>
        </w:rPr>
      </w:pPr>
      <w:r w:rsidRPr="002D4A3B">
        <w:rPr>
          <w:rFonts w:ascii="Arial" w:hAnsi="Arial" w:cs="Arial"/>
          <w:sz w:val="24"/>
          <w:szCs w:val="24"/>
        </w:rPr>
        <w:t>Do upływu terminu składania ofert wykonawca może zmienić / wycofać ofertę.</w:t>
      </w:r>
    </w:p>
    <w:p w14:paraId="2DC318AD" w14:textId="77777777" w:rsidR="00C21D0C" w:rsidRPr="002D4A3B" w:rsidRDefault="00D142ED">
      <w:pPr>
        <w:pStyle w:val="Akapitzlist"/>
        <w:numPr>
          <w:ilvl w:val="1"/>
          <w:numId w:val="1"/>
        </w:numPr>
        <w:suppressAutoHyphens/>
        <w:spacing w:before="114" w:after="0" w:line="276" w:lineRule="auto"/>
        <w:ind w:left="993" w:hanging="633"/>
        <w:jc w:val="both"/>
        <w:rPr>
          <w:rFonts w:ascii="Arial" w:hAnsi="Arial" w:cs="Arial"/>
          <w:sz w:val="24"/>
          <w:szCs w:val="24"/>
        </w:rPr>
      </w:pPr>
      <w:r w:rsidRPr="002D4A3B">
        <w:rPr>
          <w:rFonts w:ascii="Arial" w:hAnsi="Arial" w:cs="Arial"/>
          <w:sz w:val="24"/>
          <w:szCs w:val="24"/>
        </w:rPr>
        <w:t>Do oferty należy dołączyć wszystkie wymagane w SWZ dokumenty.</w:t>
      </w:r>
    </w:p>
    <w:p w14:paraId="3096837C" w14:textId="7DFAF3D0" w:rsidR="00C21D0C" w:rsidRPr="002D4A3B" w:rsidRDefault="00F538F4">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Wykonawca lub osoba przez niego upoważniona podpisuje wypełniony formularz oferty </w:t>
      </w:r>
      <w:r w:rsidR="00180D4E">
        <w:rPr>
          <w:rFonts w:ascii="Arial" w:hAnsi="Arial" w:cs="Arial"/>
          <w:sz w:val="24"/>
          <w:szCs w:val="24"/>
        </w:rPr>
        <w:t xml:space="preserve">wraz ze szczegółowym formularzem cenowym, </w:t>
      </w:r>
      <w:r w:rsidRPr="002D4A3B">
        <w:rPr>
          <w:rFonts w:ascii="Arial" w:hAnsi="Arial" w:cs="Arial"/>
          <w:b/>
          <w:sz w:val="24"/>
          <w:szCs w:val="24"/>
        </w:rPr>
        <w:t>podpisem kwalifikowanym lub podpisem zaufanym (</w:t>
      </w:r>
      <w:hyperlink r:id="rId15" w:history="1">
        <w:r w:rsidRPr="002D4A3B">
          <w:rPr>
            <w:rStyle w:val="Hipercze"/>
            <w:rFonts w:ascii="Arial" w:hAnsi="Arial" w:cs="Arial"/>
            <w:b/>
            <w:color w:val="auto"/>
            <w:sz w:val="24"/>
            <w:szCs w:val="24"/>
          </w:rPr>
          <w:t>gov.pl</w:t>
        </w:r>
      </w:hyperlink>
      <w:r w:rsidRPr="002D4A3B">
        <w:rPr>
          <w:rFonts w:ascii="Arial" w:hAnsi="Arial" w:cs="Arial"/>
          <w:b/>
          <w:sz w:val="24"/>
          <w:szCs w:val="24"/>
        </w:rPr>
        <w:t>) lub elektronicznym podpisem osobistym (e-dowód) . Nie należy nanosić żadnych zmian w dokumencie,</w:t>
      </w:r>
      <w:r w:rsidRPr="002D4A3B">
        <w:rPr>
          <w:rFonts w:ascii="Arial" w:eastAsia="Times New Roman" w:hAnsi="Arial" w:cs="Arial"/>
          <w:sz w:val="24"/>
          <w:szCs w:val="24"/>
        </w:rPr>
        <w:t xml:space="preserve"> po opatrzeniu go podpisem, może to skutkować naruszeniem integralności podpisu, a w konsekwencji odrzuceniem oferty.</w:t>
      </w:r>
    </w:p>
    <w:p w14:paraId="193EEF56" w14:textId="77777777"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8D0E39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(Dz. U. z 2022 r. poz. 1233), jeśli wykonawca w terminie składania ofert zastrzegł, że nie mogą one być udostępniane i jednocześnie wykazał, iż zastrzeżone informacje stanowią tajemnicę przedsiębiorstwa.</w:t>
      </w:r>
    </w:p>
    <w:p w14:paraId="20B7B036" w14:textId="77777777" w:rsidR="00880D71" w:rsidRPr="002D4A3B" w:rsidRDefault="00880D71" w:rsidP="00880D71">
      <w:pPr>
        <w:pStyle w:val="Akapitzlist"/>
        <w:numPr>
          <w:ilvl w:val="1"/>
          <w:numId w:val="1"/>
        </w:numPr>
        <w:tabs>
          <w:tab w:val="left" w:pos="0"/>
        </w:tabs>
        <w:suppressAutoHyphens/>
        <w:spacing w:before="240" w:after="0" w:line="276" w:lineRule="auto"/>
        <w:ind w:left="993" w:hanging="633"/>
        <w:jc w:val="both"/>
        <w:rPr>
          <w:rFonts w:ascii="Arial" w:hAnsi="Arial" w:cs="Arial"/>
          <w:sz w:val="24"/>
          <w:szCs w:val="24"/>
        </w:rPr>
      </w:pPr>
      <w:r w:rsidRPr="002D4A3B">
        <w:rPr>
          <w:rFonts w:ascii="Arial" w:hAnsi="Arial" w:cs="Arial"/>
          <w:sz w:val="24"/>
          <w:szCs w:val="24"/>
        </w:rPr>
        <w:lastRenderedPageBreak/>
        <w:t>Informacje stanowiące tajemnicę przedsiębiorstwa, należy złożyć w miejscu wyznaczonym do tego celu na platformie zakupowej. Zamawiający nie ponosi odpowiedzialności za niedochowanie tajemnicy przedsiębiorstwa w przypadku innego sposobu załączenia dokumentów objętych tajemnicą przedsiębiorstwa.</w:t>
      </w:r>
    </w:p>
    <w:p w14:paraId="5A3B4203" w14:textId="77777777" w:rsidR="00C21D0C" w:rsidRPr="002D4A3B" w:rsidRDefault="00C21D0C">
      <w:pPr>
        <w:tabs>
          <w:tab w:val="left" w:pos="0"/>
        </w:tabs>
        <w:suppressAutoHyphens/>
        <w:spacing w:before="240" w:after="120" w:line="276" w:lineRule="auto"/>
        <w:ind w:left="360"/>
        <w:jc w:val="both"/>
        <w:rPr>
          <w:rFonts w:ascii="Arial" w:hAnsi="Arial" w:cs="Arial"/>
          <w:sz w:val="24"/>
          <w:szCs w:val="24"/>
        </w:rPr>
      </w:pPr>
    </w:p>
    <w:p w14:paraId="2E606401" w14:textId="77777777" w:rsidR="00C21D0C" w:rsidRPr="002D4A3B" w:rsidRDefault="00D142ED">
      <w:pPr>
        <w:pStyle w:val="Nagwek1"/>
        <w:numPr>
          <w:ilvl w:val="0"/>
          <w:numId w:val="1"/>
        </w:numPr>
        <w:spacing w:before="0" w:after="240" w:line="276" w:lineRule="auto"/>
        <w:jc w:val="both"/>
        <w:rPr>
          <w:sz w:val="24"/>
          <w:szCs w:val="24"/>
          <w:lang w:eastAsia="ar-SA"/>
        </w:rPr>
      </w:pPr>
      <w:bookmarkStart w:id="16" w:name="_Toc157768210"/>
      <w:r w:rsidRPr="002D4A3B">
        <w:rPr>
          <w:sz w:val="24"/>
          <w:szCs w:val="24"/>
          <w:lang w:eastAsia="ar-SA"/>
        </w:rPr>
        <w:t>Termin otwarcia ofert.</w:t>
      </w:r>
      <w:bookmarkEnd w:id="16"/>
    </w:p>
    <w:p w14:paraId="42E937F4" w14:textId="211737CF" w:rsidR="00C21D0C" w:rsidRPr="002D4A3B" w:rsidRDefault="00D142ED">
      <w:pPr>
        <w:pStyle w:val="Akapitzlist"/>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 xml:space="preserve">Otwarcie ofert nastąpi w dniu </w:t>
      </w:r>
      <w:r w:rsidR="004677BA">
        <w:rPr>
          <w:rFonts w:ascii="Arial" w:hAnsi="Arial" w:cs="Arial"/>
          <w:b/>
          <w:bCs/>
          <w:sz w:val="24"/>
          <w:szCs w:val="24"/>
        </w:rPr>
        <w:t>15</w:t>
      </w:r>
      <w:r w:rsidRPr="002D4A3B">
        <w:rPr>
          <w:rFonts w:ascii="Arial" w:hAnsi="Arial" w:cs="Arial"/>
          <w:b/>
          <w:bCs/>
          <w:sz w:val="24"/>
          <w:szCs w:val="24"/>
        </w:rPr>
        <w:t>.</w:t>
      </w:r>
      <w:r w:rsidR="0070648F" w:rsidRPr="002D4A3B">
        <w:rPr>
          <w:rFonts w:ascii="Arial" w:hAnsi="Arial" w:cs="Arial"/>
          <w:b/>
          <w:bCs/>
          <w:sz w:val="24"/>
          <w:szCs w:val="24"/>
        </w:rPr>
        <w:t>0</w:t>
      </w:r>
      <w:r w:rsidR="004677BA">
        <w:rPr>
          <w:rFonts w:ascii="Arial" w:hAnsi="Arial" w:cs="Arial"/>
          <w:b/>
          <w:bCs/>
          <w:sz w:val="24"/>
          <w:szCs w:val="24"/>
        </w:rPr>
        <w:t>5</w:t>
      </w:r>
      <w:r w:rsidRPr="002D4A3B">
        <w:rPr>
          <w:rFonts w:ascii="Arial" w:hAnsi="Arial" w:cs="Arial"/>
          <w:b/>
          <w:bCs/>
          <w:sz w:val="24"/>
          <w:szCs w:val="24"/>
        </w:rPr>
        <w:t>.202</w:t>
      </w:r>
      <w:r w:rsidR="00326B5D">
        <w:rPr>
          <w:rFonts w:ascii="Arial" w:hAnsi="Arial" w:cs="Arial"/>
          <w:b/>
          <w:bCs/>
          <w:sz w:val="24"/>
          <w:szCs w:val="24"/>
        </w:rPr>
        <w:t>5</w:t>
      </w:r>
      <w:r w:rsidRPr="002D4A3B">
        <w:rPr>
          <w:rFonts w:ascii="Arial" w:hAnsi="Arial" w:cs="Arial"/>
          <w:b/>
          <w:bCs/>
          <w:sz w:val="24"/>
          <w:szCs w:val="24"/>
        </w:rPr>
        <w:t xml:space="preserve"> r., o godzinie </w:t>
      </w:r>
      <w:r w:rsidR="00A836CC">
        <w:rPr>
          <w:rFonts w:ascii="Arial" w:hAnsi="Arial" w:cs="Arial"/>
          <w:b/>
          <w:bCs/>
          <w:sz w:val="24"/>
          <w:szCs w:val="24"/>
        </w:rPr>
        <w:t>9</w:t>
      </w:r>
      <w:r w:rsidRPr="002D4A3B">
        <w:rPr>
          <w:rFonts w:ascii="Arial" w:hAnsi="Arial" w:cs="Arial"/>
          <w:b/>
          <w:bCs/>
          <w:sz w:val="24"/>
          <w:szCs w:val="24"/>
        </w:rPr>
        <w:t>.05.</w:t>
      </w:r>
    </w:p>
    <w:p w14:paraId="08147152"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 przewiduje publicznego otwarcia ofert.</w:t>
      </w:r>
    </w:p>
    <w:p w14:paraId="134C1CED"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najpóźniej przed otwarciem ofert, udostępnia na stronie internetowej prowadzonego postępowania informację o kwocie, jaką zamierza przeznaczyć na sfinansowanie zamówienia.</w:t>
      </w:r>
    </w:p>
    <w:p w14:paraId="69FE642C" w14:textId="77777777" w:rsidR="00C21D0C" w:rsidRPr="002D4A3B" w:rsidRDefault="00D142ED">
      <w:pPr>
        <w:numPr>
          <w:ilvl w:val="1"/>
          <w:numId w:val="1"/>
        </w:numPr>
        <w:tabs>
          <w:tab w:val="left" w:pos="0"/>
        </w:tabs>
        <w:suppressAutoHyphens/>
        <w:spacing w:after="0" w:line="276" w:lineRule="auto"/>
        <w:ind w:left="993" w:hanging="633"/>
        <w:jc w:val="both"/>
        <w:rPr>
          <w:rFonts w:ascii="Arial" w:hAnsi="Arial" w:cs="Arial"/>
          <w:sz w:val="24"/>
          <w:szCs w:val="24"/>
        </w:rPr>
      </w:pPr>
      <w:r w:rsidRPr="002D4A3B">
        <w:rPr>
          <w:rFonts w:ascii="Arial" w:hAnsi="Arial" w:cs="Arial"/>
          <w:sz w:val="24"/>
          <w:szCs w:val="24"/>
        </w:rPr>
        <w:t>Zamawiający, niezwłocznie po otwarciu ofert, udostępnia na stronie internetowej prowadzonego postępowania informacje o:</w:t>
      </w:r>
    </w:p>
    <w:p w14:paraId="5F55CF0A" w14:textId="77777777" w:rsidR="00C21D0C" w:rsidRPr="002D4A3B" w:rsidRDefault="00D142ED">
      <w:pPr>
        <w:pStyle w:val="Akapitzlist"/>
        <w:numPr>
          <w:ilvl w:val="2"/>
          <w:numId w:val="1"/>
        </w:numPr>
        <w:tabs>
          <w:tab w:val="left" w:pos="0"/>
        </w:tabs>
        <w:suppressAutoHyphens/>
        <w:spacing w:after="0" w:line="276" w:lineRule="auto"/>
        <w:ind w:left="1418" w:hanging="698"/>
        <w:jc w:val="both"/>
        <w:rPr>
          <w:rFonts w:ascii="Arial" w:hAnsi="Arial" w:cs="Arial"/>
          <w:sz w:val="24"/>
          <w:szCs w:val="24"/>
        </w:rPr>
      </w:pPr>
      <w:r w:rsidRPr="002D4A3B">
        <w:rPr>
          <w:rFonts w:ascii="Arial" w:hAnsi="Arial" w:cs="Arial"/>
          <w:sz w:val="24"/>
          <w:szCs w:val="24"/>
        </w:rPr>
        <w:t>nazwach albo imionach i nazwiskach oraz siedzibach lub miejscach prowadzonej działalności gospodarczej, albo miejscach zamieszkania wykonawców, których oferty zostały otwarte;</w:t>
      </w:r>
    </w:p>
    <w:p w14:paraId="79F4916A" w14:textId="77777777" w:rsidR="00C21D0C" w:rsidRPr="002D4A3B" w:rsidRDefault="00D142ED">
      <w:pPr>
        <w:pStyle w:val="Akapitzlist"/>
        <w:numPr>
          <w:ilvl w:val="2"/>
          <w:numId w:val="1"/>
        </w:numPr>
        <w:tabs>
          <w:tab w:val="left" w:pos="0"/>
        </w:tabs>
        <w:suppressAutoHyphens/>
        <w:spacing w:after="0" w:line="276" w:lineRule="auto"/>
        <w:ind w:left="1276" w:hanging="556"/>
        <w:jc w:val="both"/>
        <w:rPr>
          <w:rFonts w:ascii="Arial" w:hAnsi="Arial" w:cs="Arial"/>
          <w:sz w:val="24"/>
          <w:szCs w:val="24"/>
        </w:rPr>
      </w:pPr>
      <w:r w:rsidRPr="002D4A3B">
        <w:rPr>
          <w:rFonts w:ascii="Arial" w:hAnsi="Arial" w:cs="Arial"/>
          <w:sz w:val="24"/>
          <w:szCs w:val="24"/>
        </w:rPr>
        <w:t>cenach zawartych w ofertach.</w:t>
      </w:r>
    </w:p>
    <w:p w14:paraId="367B8718" w14:textId="77777777" w:rsidR="00C21D0C" w:rsidRPr="002D4A3B" w:rsidRDefault="00C21D0C">
      <w:pPr>
        <w:pStyle w:val="Akapitzlist"/>
        <w:tabs>
          <w:tab w:val="left" w:pos="0"/>
        </w:tabs>
        <w:suppressAutoHyphens/>
        <w:spacing w:before="240" w:after="120" w:line="276" w:lineRule="auto"/>
        <w:ind w:left="1276"/>
        <w:jc w:val="both"/>
        <w:rPr>
          <w:rFonts w:ascii="Arial" w:hAnsi="Arial" w:cs="Arial"/>
          <w:sz w:val="24"/>
          <w:szCs w:val="24"/>
        </w:rPr>
      </w:pPr>
    </w:p>
    <w:p w14:paraId="3BFA79A9" w14:textId="77777777" w:rsidR="00C21D0C" w:rsidRPr="002D4A3B" w:rsidRDefault="00D142ED">
      <w:pPr>
        <w:pStyle w:val="Nagwek1"/>
        <w:numPr>
          <w:ilvl w:val="0"/>
          <w:numId w:val="1"/>
        </w:numPr>
        <w:spacing w:after="240" w:line="276" w:lineRule="auto"/>
        <w:jc w:val="both"/>
        <w:rPr>
          <w:sz w:val="24"/>
          <w:szCs w:val="24"/>
          <w:lang w:eastAsia="ar-SA"/>
        </w:rPr>
      </w:pPr>
      <w:bookmarkStart w:id="17" w:name="_Toc157768211"/>
      <w:r w:rsidRPr="002D4A3B">
        <w:rPr>
          <w:sz w:val="24"/>
          <w:szCs w:val="24"/>
          <w:lang w:eastAsia="ar-SA"/>
        </w:rPr>
        <w:t>Termin związania ofertą.</w:t>
      </w:r>
      <w:bookmarkEnd w:id="17"/>
    </w:p>
    <w:p w14:paraId="131A2F59" w14:textId="5D11BFE5" w:rsidR="00C21D0C" w:rsidRPr="002D4A3B" w:rsidRDefault="00D142ED">
      <w:pPr>
        <w:tabs>
          <w:tab w:val="left" w:pos="0"/>
        </w:tabs>
        <w:suppressAutoHyphens/>
        <w:spacing w:after="0" w:line="276" w:lineRule="auto"/>
        <w:ind w:left="360"/>
        <w:jc w:val="both"/>
        <w:rPr>
          <w:rFonts w:ascii="Arial" w:hAnsi="Arial" w:cs="Arial"/>
          <w:sz w:val="24"/>
          <w:szCs w:val="24"/>
        </w:rPr>
      </w:pPr>
      <w:r w:rsidRPr="002D4A3B">
        <w:rPr>
          <w:rFonts w:ascii="Arial" w:hAnsi="Arial" w:cs="Arial"/>
          <w:sz w:val="24"/>
          <w:szCs w:val="24"/>
        </w:rPr>
        <w:t xml:space="preserve">Termin związania ofertą </w:t>
      </w:r>
      <w:r w:rsidR="00B753B6">
        <w:rPr>
          <w:rFonts w:ascii="Arial" w:hAnsi="Arial" w:cs="Arial"/>
          <w:sz w:val="24"/>
          <w:szCs w:val="24"/>
        </w:rPr>
        <w:t>upływa</w:t>
      </w:r>
      <w:r w:rsidRPr="002D4A3B">
        <w:rPr>
          <w:rFonts w:ascii="Arial" w:hAnsi="Arial" w:cs="Arial"/>
          <w:sz w:val="24"/>
          <w:szCs w:val="24"/>
        </w:rPr>
        <w:t xml:space="preserve"> dnia </w:t>
      </w:r>
      <w:r w:rsidR="004677BA">
        <w:rPr>
          <w:rFonts w:ascii="Arial" w:hAnsi="Arial" w:cs="Arial"/>
          <w:b/>
          <w:bCs/>
          <w:sz w:val="24"/>
          <w:szCs w:val="24"/>
        </w:rPr>
        <w:t>13</w:t>
      </w:r>
      <w:r w:rsidRPr="002D4A3B">
        <w:rPr>
          <w:rFonts w:ascii="Arial" w:hAnsi="Arial" w:cs="Arial"/>
          <w:b/>
          <w:bCs/>
          <w:sz w:val="24"/>
          <w:szCs w:val="24"/>
        </w:rPr>
        <w:t>.</w:t>
      </w:r>
      <w:r w:rsidR="0070648F" w:rsidRPr="002D4A3B">
        <w:rPr>
          <w:rFonts w:ascii="Arial" w:hAnsi="Arial" w:cs="Arial"/>
          <w:b/>
          <w:bCs/>
          <w:sz w:val="24"/>
          <w:szCs w:val="24"/>
        </w:rPr>
        <w:t>0</w:t>
      </w:r>
      <w:r w:rsidR="004677BA">
        <w:rPr>
          <w:rFonts w:ascii="Arial" w:hAnsi="Arial" w:cs="Arial"/>
          <w:b/>
          <w:bCs/>
          <w:sz w:val="24"/>
          <w:szCs w:val="24"/>
        </w:rPr>
        <w:t>6</w:t>
      </w:r>
      <w:r w:rsidRPr="002D4A3B">
        <w:rPr>
          <w:rFonts w:ascii="Arial" w:hAnsi="Arial" w:cs="Arial"/>
          <w:b/>
          <w:bCs/>
          <w:sz w:val="24"/>
          <w:szCs w:val="24"/>
        </w:rPr>
        <w:t>.202</w:t>
      </w:r>
      <w:r w:rsidR="00B753B6">
        <w:rPr>
          <w:rFonts w:ascii="Arial" w:hAnsi="Arial" w:cs="Arial"/>
          <w:b/>
          <w:bCs/>
          <w:sz w:val="24"/>
          <w:szCs w:val="24"/>
        </w:rPr>
        <w:t>5</w:t>
      </w:r>
      <w:r w:rsidR="00F538F4" w:rsidRPr="002D4A3B">
        <w:rPr>
          <w:rFonts w:ascii="Arial" w:hAnsi="Arial" w:cs="Arial"/>
          <w:b/>
          <w:bCs/>
          <w:sz w:val="24"/>
          <w:szCs w:val="24"/>
        </w:rPr>
        <w:t xml:space="preserve"> </w:t>
      </w:r>
      <w:r w:rsidRPr="002D4A3B">
        <w:rPr>
          <w:rFonts w:ascii="Arial" w:hAnsi="Arial" w:cs="Arial"/>
          <w:b/>
          <w:bCs/>
          <w:sz w:val="24"/>
          <w:szCs w:val="24"/>
        </w:rPr>
        <w:t>r.</w:t>
      </w:r>
    </w:p>
    <w:p w14:paraId="6E9732D6" w14:textId="77777777" w:rsidR="00C21D0C" w:rsidRPr="002D4A3B" w:rsidRDefault="00C21D0C">
      <w:pPr>
        <w:pStyle w:val="Nagwek1"/>
        <w:spacing w:after="240" w:line="276" w:lineRule="auto"/>
        <w:ind w:left="360" w:firstLine="0"/>
        <w:jc w:val="both"/>
        <w:rPr>
          <w:b w:val="0"/>
          <w:sz w:val="24"/>
          <w:szCs w:val="24"/>
          <w:lang w:eastAsia="ar-SA"/>
        </w:rPr>
      </w:pPr>
    </w:p>
    <w:p w14:paraId="39861CDA" w14:textId="77777777" w:rsidR="00C21D0C" w:rsidRPr="002D4A3B" w:rsidRDefault="00D142ED">
      <w:pPr>
        <w:pStyle w:val="Nagwek1"/>
        <w:numPr>
          <w:ilvl w:val="0"/>
          <w:numId w:val="1"/>
        </w:numPr>
        <w:spacing w:after="240" w:line="276" w:lineRule="auto"/>
        <w:jc w:val="both"/>
        <w:rPr>
          <w:sz w:val="24"/>
          <w:szCs w:val="24"/>
          <w:lang w:eastAsia="ar-SA"/>
        </w:rPr>
      </w:pPr>
      <w:bookmarkStart w:id="18" w:name="_Toc157768212"/>
      <w:r w:rsidRPr="002D4A3B">
        <w:rPr>
          <w:sz w:val="24"/>
          <w:szCs w:val="24"/>
          <w:lang w:eastAsia="ar-SA"/>
        </w:rPr>
        <w:t>Podstawy wykluczenia, o których mowa w art. 108 ust. 1 ustawy Pzp oraz dodatkowe podstawy wykluczenia.</w:t>
      </w:r>
      <w:bookmarkEnd w:id="18"/>
    </w:p>
    <w:p w14:paraId="690D9A41" w14:textId="77777777" w:rsidR="00C21D0C" w:rsidRPr="002D4A3B" w:rsidRDefault="00D142ED">
      <w:pPr>
        <w:pStyle w:val="Tekstpodstawowy"/>
        <w:numPr>
          <w:ilvl w:val="1"/>
          <w:numId w:val="1"/>
        </w:numPr>
        <w:tabs>
          <w:tab w:val="left" w:pos="1395"/>
          <w:tab w:val="left" w:pos="3149"/>
          <w:tab w:val="left" w:pos="3587"/>
          <w:tab w:val="left" w:pos="4937"/>
          <w:tab w:val="left" w:pos="6469"/>
          <w:tab w:val="left" w:pos="7692"/>
          <w:tab w:val="left" w:pos="8281"/>
        </w:tabs>
        <w:spacing w:before="0" w:line="276" w:lineRule="auto"/>
        <w:ind w:left="993" w:hanging="633"/>
        <w:jc w:val="both"/>
        <w:rPr>
          <w:szCs w:val="24"/>
        </w:rPr>
      </w:pPr>
      <w:r w:rsidRPr="002D4A3B">
        <w:rPr>
          <w:szCs w:val="24"/>
        </w:rPr>
        <w:t>Z postępowania o udzielenie zamówienia wyklucza się wykonawcę w okolicznościach, o których mowa w art. 108 ust. 1 ustawy Pzp.</w:t>
      </w:r>
    </w:p>
    <w:p w14:paraId="49E39F42" w14:textId="77777777" w:rsidR="00C21D0C" w:rsidRPr="002D4A3B" w:rsidRDefault="00D142ED">
      <w:pPr>
        <w:pStyle w:val="Akapitzlist"/>
        <w:numPr>
          <w:ilvl w:val="1"/>
          <w:numId w:val="1"/>
        </w:numPr>
        <w:spacing w:after="0"/>
        <w:ind w:left="993" w:hanging="633"/>
        <w:jc w:val="both"/>
        <w:rPr>
          <w:rFonts w:ascii="Arial" w:hAnsi="Arial" w:cs="Arial"/>
          <w:sz w:val="24"/>
          <w:szCs w:val="24"/>
          <w:lang w:eastAsia="ar-SA"/>
        </w:rPr>
      </w:pPr>
      <w:r w:rsidRPr="002D4A3B">
        <w:rPr>
          <w:rFonts w:ascii="Arial" w:hAnsi="Arial" w:cs="Arial"/>
          <w:sz w:val="24"/>
          <w:szCs w:val="24"/>
        </w:rPr>
        <w:t>Na podstawie ustawy z dnia 13 kwietnia 2022 r. o szczególnych rozwiązaniach w zakresie przeciwdziałania wspieraniu agresji na Ukrainę oraz służących ochronie bezpieczeństwa narodowego wyklucza się wykonawcę w okolicznościach, o których mowa w art. 7 ust. 1 w/w ustawy.</w:t>
      </w:r>
    </w:p>
    <w:p w14:paraId="3C61732E" w14:textId="77777777" w:rsidR="00C21D0C" w:rsidRPr="002D4A3B" w:rsidRDefault="00C21D0C">
      <w:pPr>
        <w:pStyle w:val="Nagwek1"/>
        <w:spacing w:line="276" w:lineRule="auto"/>
        <w:ind w:left="993" w:firstLine="0"/>
        <w:jc w:val="both"/>
        <w:rPr>
          <w:b w:val="0"/>
          <w:sz w:val="24"/>
          <w:szCs w:val="24"/>
          <w:lang w:eastAsia="ar-SA"/>
        </w:rPr>
      </w:pPr>
    </w:p>
    <w:p w14:paraId="0B097EAB" w14:textId="77777777" w:rsidR="00C21D0C" w:rsidRPr="002D4A3B" w:rsidRDefault="00D142ED">
      <w:pPr>
        <w:pStyle w:val="Nagwek1"/>
        <w:numPr>
          <w:ilvl w:val="0"/>
          <w:numId w:val="1"/>
        </w:numPr>
        <w:spacing w:after="240" w:line="276" w:lineRule="auto"/>
        <w:jc w:val="both"/>
        <w:rPr>
          <w:sz w:val="24"/>
          <w:szCs w:val="24"/>
          <w:lang w:eastAsia="ar-SA"/>
        </w:rPr>
      </w:pPr>
      <w:bookmarkStart w:id="19" w:name="_Toc157768213"/>
      <w:r w:rsidRPr="002D4A3B">
        <w:rPr>
          <w:sz w:val="24"/>
          <w:szCs w:val="24"/>
          <w:lang w:eastAsia="ar-SA"/>
        </w:rPr>
        <w:t>Informacje o warunkach udziału w postępowaniu.</w:t>
      </w:r>
      <w:bookmarkEnd w:id="19"/>
    </w:p>
    <w:p w14:paraId="18AEFC58" w14:textId="77777777" w:rsidR="005A4467" w:rsidRPr="002D4A3B" w:rsidRDefault="00D142ED">
      <w:pPr>
        <w:pStyle w:val="Akapitzlist"/>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O udzielenie zamówienia mogą ubiegać się wykonawcy, którzy</w:t>
      </w:r>
      <w:r w:rsidR="005A4467" w:rsidRPr="002D4A3B">
        <w:rPr>
          <w:rFonts w:ascii="Arial" w:hAnsi="Arial" w:cs="Arial"/>
          <w:sz w:val="24"/>
          <w:szCs w:val="24"/>
        </w:rPr>
        <w:t>:</w:t>
      </w:r>
    </w:p>
    <w:p w14:paraId="67E02E9D" w14:textId="30484BFD" w:rsidR="00B753B6" w:rsidRPr="004677BA" w:rsidRDefault="005E4FFB" w:rsidP="008D7249">
      <w:pPr>
        <w:pStyle w:val="Akapitzlist"/>
        <w:numPr>
          <w:ilvl w:val="3"/>
          <w:numId w:val="1"/>
        </w:numPr>
        <w:tabs>
          <w:tab w:val="left" w:pos="1391"/>
        </w:tabs>
        <w:spacing w:after="0" w:line="276" w:lineRule="auto"/>
        <w:jc w:val="both"/>
        <w:rPr>
          <w:rFonts w:ascii="Arial" w:hAnsi="Arial" w:cs="Arial"/>
          <w:sz w:val="24"/>
          <w:szCs w:val="24"/>
        </w:rPr>
      </w:pPr>
      <w:r w:rsidRPr="004677BA">
        <w:rPr>
          <w:rFonts w:ascii="Arial" w:hAnsi="Arial" w:cs="Arial"/>
          <w:sz w:val="24"/>
          <w:szCs w:val="24"/>
        </w:rPr>
        <w:t xml:space="preserve">posiadają </w:t>
      </w:r>
      <w:r w:rsidR="004677BA" w:rsidRPr="004677BA">
        <w:rPr>
          <w:rFonts w:ascii="Arial" w:hAnsi="Arial" w:cs="Arial"/>
          <w:sz w:val="24"/>
          <w:szCs w:val="24"/>
        </w:rPr>
        <w:t xml:space="preserve">uprawnienia projektowe w branży konstrukcyjno-budowlanej – bez ograniczeń. Przedłożą aktualne zaświadczenie </w:t>
      </w:r>
      <w:r w:rsidR="004677BA">
        <w:rPr>
          <w:rFonts w:ascii="Arial" w:hAnsi="Arial" w:cs="Arial"/>
          <w:sz w:val="24"/>
          <w:szCs w:val="24"/>
        </w:rPr>
        <w:br/>
      </w:r>
      <w:r w:rsidR="004677BA" w:rsidRPr="004677BA">
        <w:rPr>
          <w:rFonts w:ascii="Arial" w:hAnsi="Arial" w:cs="Arial"/>
          <w:sz w:val="24"/>
          <w:szCs w:val="24"/>
        </w:rPr>
        <w:t xml:space="preserve">z Izby Inżynierów Budownictwa, potwierdzające przynależność </w:t>
      </w:r>
      <w:r w:rsidR="004677BA">
        <w:rPr>
          <w:rFonts w:ascii="Arial" w:hAnsi="Arial" w:cs="Arial"/>
          <w:sz w:val="24"/>
          <w:szCs w:val="24"/>
        </w:rPr>
        <w:br/>
      </w:r>
      <w:r w:rsidR="004677BA" w:rsidRPr="004677BA">
        <w:rPr>
          <w:rFonts w:ascii="Arial" w:hAnsi="Arial" w:cs="Arial"/>
          <w:sz w:val="24"/>
          <w:szCs w:val="24"/>
        </w:rPr>
        <w:t>do właściwej Izby Zawodowej.</w:t>
      </w:r>
    </w:p>
    <w:p w14:paraId="5D8EA0BF" w14:textId="76416B22" w:rsidR="00C21D0C" w:rsidRPr="004677BA" w:rsidRDefault="00C21D0C" w:rsidP="004677BA">
      <w:pPr>
        <w:tabs>
          <w:tab w:val="left" w:pos="1391"/>
        </w:tabs>
        <w:spacing w:after="0" w:line="276" w:lineRule="auto"/>
        <w:ind w:left="1080"/>
        <w:jc w:val="both"/>
        <w:rPr>
          <w:rFonts w:ascii="Arial" w:hAnsi="Arial" w:cs="Arial"/>
          <w:sz w:val="24"/>
          <w:szCs w:val="24"/>
        </w:rPr>
      </w:pPr>
    </w:p>
    <w:p w14:paraId="015579F3" w14:textId="41BFBC28" w:rsidR="00A836CC" w:rsidRPr="008540EF" w:rsidRDefault="00A836CC" w:rsidP="0002742C">
      <w:pPr>
        <w:pStyle w:val="Tekstpodstawowy"/>
        <w:numPr>
          <w:ilvl w:val="1"/>
          <w:numId w:val="1"/>
        </w:numPr>
        <w:tabs>
          <w:tab w:val="left" w:pos="2268"/>
        </w:tabs>
        <w:spacing w:before="0" w:line="276" w:lineRule="auto"/>
        <w:ind w:left="993" w:hanging="633"/>
        <w:jc w:val="both"/>
        <w:rPr>
          <w:b/>
          <w:bCs/>
          <w:szCs w:val="24"/>
        </w:rPr>
      </w:pPr>
      <w:r>
        <w:rPr>
          <w:szCs w:val="24"/>
        </w:rPr>
        <w:t>Posiada zdolność techniczną</w:t>
      </w:r>
      <w:r w:rsidR="008B3CFF">
        <w:rPr>
          <w:szCs w:val="24"/>
        </w:rPr>
        <w:t xml:space="preserve"> lub zawodową</w:t>
      </w:r>
      <w:r>
        <w:rPr>
          <w:szCs w:val="24"/>
        </w:rPr>
        <w:t xml:space="preserve">, </w:t>
      </w:r>
      <w:r w:rsidR="008B3CFF">
        <w:rPr>
          <w:szCs w:val="24"/>
        </w:rPr>
        <w:t xml:space="preserve">niezbędną </w:t>
      </w:r>
      <w:r>
        <w:rPr>
          <w:szCs w:val="24"/>
        </w:rPr>
        <w:t xml:space="preserve">do </w:t>
      </w:r>
      <w:r w:rsidR="008B3CFF">
        <w:rPr>
          <w:szCs w:val="24"/>
        </w:rPr>
        <w:t xml:space="preserve">należytego </w:t>
      </w:r>
      <w:r>
        <w:rPr>
          <w:szCs w:val="24"/>
        </w:rPr>
        <w:t>wykonania przedmiotu zamówienia</w:t>
      </w:r>
      <w:r w:rsidRPr="008540EF">
        <w:rPr>
          <w:b/>
          <w:bCs/>
          <w:szCs w:val="24"/>
        </w:rPr>
        <w:t>.</w:t>
      </w:r>
    </w:p>
    <w:p w14:paraId="26499051" w14:textId="3EF06527" w:rsidR="008540EF" w:rsidRPr="004677BA" w:rsidRDefault="008540EF" w:rsidP="0002742C">
      <w:pPr>
        <w:pStyle w:val="Tekstpodstawowy"/>
        <w:numPr>
          <w:ilvl w:val="1"/>
          <w:numId w:val="1"/>
        </w:numPr>
        <w:tabs>
          <w:tab w:val="left" w:pos="2268"/>
        </w:tabs>
        <w:spacing w:before="0" w:line="276" w:lineRule="auto"/>
        <w:ind w:left="993" w:hanging="633"/>
        <w:jc w:val="both"/>
        <w:rPr>
          <w:szCs w:val="24"/>
        </w:rPr>
      </w:pPr>
      <w:r w:rsidRPr="004677BA">
        <w:rPr>
          <w:szCs w:val="24"/>
        </w:rPr>
        <w:t xml:space="preserve">Dowodem na spełnianie warunków udziału w postępowaniu będzie </w:t>
      </w:r>
      <w:r w:rsidR="004677BA" w:rsidRPr="004677BA">
        <w:rPr>
          <w:szCs w:val="24"/>
        </w:rPr>
        <w:t>przedłożenie aktualnego zaświadczenia z Izby Inżynierów Budownictwa.</w:t>
      </w:r>
    </w:p>
    <w:p w14:paraId="11C71C61" w14:textId="47340F3B" w:rsidR="00676313" w:rsidRPr="002D4A3B" w:rsidRDefault="00D142ED" w:rsidP="0002742C">
      <w:pPr>
        <w:pStyle w:val="Tekstpodstawowy"/>
        <w:numPr>
          <w:ilvl w:val="1"/>
          <w:numId w:val="1"/>
        </w:numPr>
        <w:tabs>
          <w:tab w:val="left" w:pos="2268"/>
        </w:tabs>
        <w:spacing w:before="0" w:line="276" w:lineRule="auto"/>
        <w:ind w:left="993" w:hanging="633"/>
        <w:jc w:val="both"/>
        <w:rPr>
          <w:szCs w:val="24"/>
        </w:rPr>
      </w:pPr>
      <w:r w:rsidRPr="002D4A3B">
        <w:rPr>
          <w:szCs w:val="24"/>
        </w:rPr>
        <w:t>W przypadku wspólnego ubiegania się o udzielenie zamówienia wykonawców lub powoływania się na zasoby podmiotów trzecich w celu wykazania spełniania warunków udziału w postępowaniu, wymaga się, by warunek określony w punkcie 1</w:t>
      </w:r>
      <w:r w:rsidR="002A197A" w:rsidRPr="002D4A3B">
        <w:rPr>
          <w:szCs w:val="24"/>
        </w:rPr>
        <w:t>7</w:t>
      </w:r>
      <w:r w:rsidRPr="002D4A3B">
        <w:rPr>
          <w:szCs w:val="24"/>
        </w:rPr>
        <w:t>.1, spełniał samodzielnie co najmniej jeden z tych wykonawców lub tych podmiotów.</w:t>
      </w:r>
    </w:p>
    <w:p w14:paraId="230F2055" w14:textId="01CC6322" w:rsidR="00C21D0C" w:rsidRPr="002D4A3B" w:rsidRDefault="00D142ED">
      <w:pPr>
        <w:pStyle w:val="Nagwek1"/>
        <w:numPr>
          <w:ilvl w:val="0"/>
          <w:numId w:val="1"/>
        </w:numPr>
        <w:spacing w:after="240" w:line="276" w:lineRule="auto"/>
        <w:jc w:val="both"/>
        <w:rPr>
          <w:sz w:val="24"/>
          <w:szCs w:val="24"/>
          <w:lang w:eastAsia="ar-SA"/>
        </w:rPr>
      </w:pPr>
      <w:bookmarkStart w:id="20" w:name="_Toc157768214"/>
      <w:r w:rsidRPr="002D4A3B">
        <w:rPr>
          <w:sz w:val="24"/>
          <w:szCs w:val="24"/>
          <w:lang w:eastAsia="ar-SA"/>
        </w:rPr>
        <w:t>Informacje o podmiotowych środkach dowodowych</w:t>
      </w:r>
      <w:r w:rsidR="00880D71" w:rsidRPr="002D4A3B">
        <w:rPr>
          <w:sz w:val="24"/>
          <w:szCs w:val="24"/>
          <w:lang w:eastAsia="ar-SA"/>
        </w:rPr>
        <w:t>, dokumentach</w:t>
      </w:r>
      <w:r w:rsidRPr="002D4A3B">
        <w:rPr>
          <w:sz w:val="24"/>
          <w:szCs w:val="24"/>
          <w:lang w:eastAsia="ar-SA"/>
        </w:rPr>
        <w:t xml:space="preserve"> oraz oświadczeniu, o którym mowa w art. 125 ustawy Pzp.</w:t>
      </w:r>
      <w:bookmarkEnd w:id="20"/>
    </w:p>
    <w:p w14:paraId="16581EF8" w14:textId="49F2003D" w:rsidR="00C21D0C" w:rsidRPr="002D4A3B" w:rsidRDefault="00A836CC">
      <w:pPr>
        <w:pStyle w:val="Akapitzlist"/>
        <w:numPr>
          <w:ilvl w:val="1"/>
          <w:numId w:val="1"/>
        </w:numPr>
        <w:tabs>
          <w:tab w:val="left" w:pos="1816"/>
        </w:tabs>
        <w:spacing w:after="0" w:line="276" w:lineRule="auto"/>
        <w:ind w:left="993" w:hanging="633"/>
        <w:jc w:val="both"/>
        <w:rPr>
          <w:rFonts w:ascii="Arial" w:hAnsi="Arial" w:cs="Arial"/>
          <w:sz w:val="24"/>
          <w:szCs w:val="24"/>
        </w:rPr>
      </w:pPr>
      <w:r>
        <w:rPr>
          <w:rFonts w:ascii="Arial" w:hAnsi="Arial" w:cs="Arial"/>
          <w:sz w:val="24"/>
          <w:szCs w:val="24"/>
        </w:rPr>
        <w:t>Zgodnie z art. 125 ustawy Pzp, Wykonawca d</w:t>
      </w:r>
      <w:r w:rsidR="00D142ED" w:rsidRPr="002D4A3B">
        <w:rPr>
          <w:rFonts w:ascii="Arial" w:hAnsi="Arial" w:cs="Arial"/>
          <w:sz w:val="24"/>
          <w:szCs w:val="24"/>
        </w:rPr>
        <w:t>o oferty wykonawca dołącza:</w:t>
      </w:r>
    </w:p>
    <w:p w14:paraId="4DA8CB83" w14:textId="0179341B" w:rsidR="00C21D0C"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oświadczenie o </w:t>
      </w:r>
      <w:r w:rsidR="00A96FFD">
        <w:rPr>
          <w:rFonts w:ascii="Arial" w:hAnsi="Arial" w:cs="Arial"/>
          <w:sz w:val="24"/>
          <w:szCs w:val="24"/>
        </w:rPr>
        <w:t xml:space="preserve">braku podstaw do </w:t>
      </w:r>
      <w:r w:rsidRPr="002D4A3B">
        <w:rPr>
          <w:rFonts w:ascii="Arial" w:hAnsi="Arial" w:cs="Arial"/>
          <w:sz w:val="24"/>
          <w:szCs w:val="24"/>
        </w:rPr>
        <w:t>wykluczeni</w:t>
      </w:r>
      <w:r w:rsidR="00A96FFD">
        <w:rPr>
          <w:rFonts w:ascii="Arial" w:hAnsi="Arial" w:cs="Arial"/>
          <w:sz w:val="24"/>
          <w:szCs w:val="24"/>
        </w:rPr>
        <w:t>a z postępowania</w:t>
      </w:r>
      <w:r w:rsidRPr="002D4A3B">
        <w:rPr>
          <w:rFonts w:ascii="Arial" w:hAnsi="Arial" w:cs="Arial"/>
          <w:sz w:val="24"/>
          <w:szCs w:val="24"/>
        </w:rPr>
        <w:t>, o którym mowa w art. 125 ust. 1 ustawy Pzp, według wzoru udostępnionego przez Zamawiającego (</w:t>
      </w:r>
      <w:r w:rsidRPr="002D4A3B">
        <w:rPr>
          <w:rFonts w:ascii="Arial" w:hAnsi="Arial" w:cs="Arial"/>
          <w:b/>
          <w:sz w:val="24"/>
          <w:szCs w:val="24"/>
        </w:rPr>
        <w:t xml:space="preserve">załącznik nr </w:t>
      </w:r>
      <w:r w:rsidR="00D72509" w:rsidRPr="002D4A3B">
        <w:rPr>
          <w:rFonts w:ascii="Arial" w:hAnsi="Arial" w:cs="Arial"/>
          <w:b/>
          <w:sz w:val="24"/>
          <w:szCs w:val="24"/>
        </w:rPr>
        <w:t>3</w:t>
      </w:r>
      <w:r w:rsidRPr="002D4A3B">
        <w:rPr>
          <w:rFonts w:ascii="Arial" w:hAnsi="Arial" w:cs="Arial"/>
          <w:sz w:val="24"/>
          <w:szCs w:val="24"/>
        </w:rPr>
        <w:t xml:space="preserve"> do SWZ);</w:t>
      </w:r>
    </w:p>
    <w:p w14:paraId="35E4CC13" w14:textId="52E5A126" w:rsidR="00A96FFD" w:rsidRDefault="00A96FFD" w:rsidP="00A96FF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oświadczenie o spełnianiu warunków udziału w postępowaniu, o którym mowa w art. 125 ust. 1 ustawy Pzp, według wzoru udostępnionego przez Zamawiającego (</w:t>
      </w:r>
      <w:r w:rsidRPr="002D4A3B">
        <w:rPr>
          <w:rFonts w:ascii="Arial" w:hAnsi="Arial" w:cs="Arial"/>
          <w:b/>
          <w:sz w:val="24"/>
          <w:szCs w:val="24"/>
        </w:rPr>
        <w:t xml:space="preserve">załącznik nr </w:t>
      </w:r>
      <w:r>
        <w:rPr>
          <w:rFonts w:ascii="Arial" w:hAnsi="Arial" w:cs="Arial"/>
          <w:b/>
          <w:sz w:val="24"/>
          <w:szCs w:val="24"/>
        </w:rPr>
        <w:t>4</w:t>
      </w:r>
      <w:r w:rsidRPr="002D4A3B">
        <w:rPr>
          <w:rFonts w:ascii="Arial" w:hAnsi="Arial" w:cs="Arial"/>
          <w:sz w:val="24"/>
          <w:szCs w:val="24"/>
        </w:rPr>
        <w:t xml:space="preserve"> do SWZ);</w:t>
      </w:r>
    </w:p>
    <w:p w14:paraId="5F943C00" w14:textId="169CE479" w:rsidR="00C21D0C" w:rsidRPr="002D4A3B" w:rsidRDefault="00D142ED">
      <w:pPr>
        <w:pStyle w:val="Akapitzlist"/>
        <w:widowControl w:val="0"/>
        <w:numPr>
          <w:ilvl w:val="2"/>
          <w:numId w:val="1"/>
        </w:numPr>
        <w:tabs>
          <w:tab w:val="left" w:pos="1816"/>
          <w:tab w:val="left" w:pos="6663"/>
          <w:tab w:val="left" w:pos="6804"/>
        </w:tabs>
        <w:spacing w:before="124" w:after="0" w:line="276" w:lineRule="auto"/>
        <w:ind w:left="1560" w:right="-2" w:hanging="840"/>
        <w:jc w:val="both"/>
        <w:rPr>
          <w:rFonts w:ascii="Arial" w:hAnsi="Arial" w:cs="Arial"/>
          <w:sz w:val="24"/>
          <w:szCs w:val="24"/>
        </w:rPr>
      </w:pPr>
      <w:r w:rsidRPr="002D4A3B">
        <w:rPr>
          <w:rFonts w:ascii="Arial" w:hAnsi="Arial" w:cs="Arial"/>
          <w:sz w:val="24"/>
          <w:szCs w:val="24"/>
        </w:rPr>
        <w:t>w przypadku wspólnego ubiegania się o zamówienie przez wykonawców</w:t>
      </w:r>
      <w:r w:rsidR="0096745E" w:rsidRPr="002D4A3B">
        <w:rPr>
          <w:rFonts w:ascii="Arial" w:hAnsi="Arial" w:cs="Arial"/>
          <w:sz w:val="24"/>
          <w:szCs w:val="24"/>
        </w:rPr>
        <w:t>,</w:t>
      </w:r>
      <w:r w:rsidRPr="002D4A3B">
        <w:rPr>
          <w:rFonts w:ascii="Arial" w:hAnsi="Arial" w:cs="Arial"/>
          <w:sz w:val="24"/>
          <w:szCs w:val="24"/>
        </w:rPr>
        <w:t xml:space="preserve"> </w:t>
      </w:r>
      <w:r w:rsidRPr="002D4A3B">
        <w:rPr>
          <w:rFonts w:ascii="Arial" w:hAnsi="Arial" w:cs="Arial"/>
          <w:w w:val="105"/>
          <w:sz w:val="24"/>
          <w:szCs w:val="24"/>
        </w:rPr>
        <w:t>oświadczenie o którym mowa w punkcie 1</w:t>
      </w:r>
      <w:r w:rsidR="00720788" w:rsidRPr="002D4A3B">
        <w:rPr>
          <w:rFonts w:ascii="Arial" w:hAnsi="Arial" w:cs="Arial"/>
          <w:w w:val="105"/>
          <w:sz w:val="24"/>
          <w:szCs w:val="24"/>
        </w:rPr>
        <w:t>8</w:t>
      </w:r>
      <w:r w:rsidRPr="002D4A3B">
        <w:rPr>
          <w:rFonts w:ascii="Arial" w:hAnsi="Arial" w:cs="Arial"/>
          <w:w w:val="105"/>
          <w:sz w:val="24"/>
          <w:szCs w:val="24"/>
        </w:rPr>
        <w:t>.1.1, składa każdy z wykonawców; oświadczenia te potwierdzają brak podstaw wykluczenia oraz spełnianie warunków</w:t>
      </w:r>
      <w:r w:rsidRPr="002D4A3B">
        <w:rPr>
          <w:rFonts w:ascii="Arial" w:hAnsi="Arial" w:cs="Arial"/>
          <w:spacing w:val="51"/>
          <w:w w:val="105"/>
          <w:sz w:val="24"/>
          <w:szCs w:val="24"/>
        </w:rPr>
        <w:t xml:space="preserve"> </w:t>
      </w:r>
      <w:r w:rsidRPr="002D4A3B">
        <w:rPr>
          <w:rFonts w:ascii="Arial" w:hAnsi="Arial" w:cs="Arial"/>
          <w:w w:val="105"/>
          <w:sz w:val="24"/>
          <w:szCs w:val="24"/>
        </w:rPr>
        <w:t>udziału</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postępowaniu</w:t>
      </w:r>
      <w:r w:rsidRPr="002D4A3B">
        <w:rPr>
          <w:rFonts w:ascii="Arial" w:hAnsi="Arial" w:cs="Arial"/>
          <w:spacing w:val="52"/>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xml:space="preserve"> </w:t>
      </w:r>
      <w:r w:rsidRPr="002D4A3B">
        <w:rPr>
          <w:rFonts w:ascii="Arial" w:hAnsi="Arial" w:cs="Arial"/>
          <w:w w:val="105"/>
          <w:sz w:val="24"/>
          <w:szCs w:val="24"/>
        </w:rPr>
        <w:t>zakresie,</w:t>
      </w:r>
      <w:r w:rsidRPr="002D4A3B">
        <w:rPr>
          <w:rFonts w:ascii="Arial" w:hAnsi="Arial" w:cs="Arial"/>
          <w:spacing w:val="51"/>
          <w:w w:val="105"/>
          <w:sz w:val="24"/>
          <w:szCs w:val="24"/>
        </w:rPr>
        <w:t xml:space="preserve"> </w:t>
      </w:r>
      <w:r w:rsidRPr="002D4A3B">
        <w:rPr>
          <w:rFonts w:ascii="Arial" w:hAnsi="Arial" w:cs="Arial"/>
          <w:w w:val="105"/>
          <w:sz w:val="24"/>
          <w:szCs w:val="24"/>
        </w:rPr>
        <w:t>w</w:t>
      </w:r>
      <w:r w:rsidRPr="002D4A3B">
        <w:rPr>
          <w:rFonts w:ascii="Arial" w:hAnsi="Arial" w:cs="Arial"/>
          <w:spacing w:val="40"/>
          <w:w w:val="105"/>
          <w:sz w:val="24"/>
          <w:szCs w:val="24"/>
        </w:rPr>
        <w:t> </w:t>
      </w:r>
      <w:r w:rsidRPr="002D4A3B">
        <w:rPr>
          <w:rFonts w:ascii="Arial" w:hAnsi="Arial" w:cs="Arial"/>
          <w:w w:val="105"/>
          <w:sz w:val="24"/>
          <w:szCs w:val="24"/>
        </w:rPr>
        <w:t>jakim</w:t>
      </w:r>
      <w:r w:rsidRPr="002D4A3B">
        <w:rPr>
          <w:rFonts w:ascii="Arial" w:hAnsi="Arial" w:cs="Arial"/>
          <w:spacing w:val="40"/>
          <w:w w:val="105"/>
          <w:sz w:val="24"/>
          <w:szCs w:val="24"/>
        </w:rPr>
        <w:t xml:space="preserve">  </w:t>
      </w:r>
      <w:r w:rsidRPr="002D4A3B">
        <w:rPr>
          <w:rFonts w:ascii="Arial" w:hAnsi="Arial" w:cs="Arial"/>
          <w:w w:val="105"/>
          <w:sz w:val="24"/>
          <w:szCs w:val="24"/>
        </w:rPr>
        <w:t>każdy z wykonawców wykazuje spełnianie warunków udziału w postępowaniu;</w:t>
      </w:r>
    </w:p>
    <w:p w14:paraId="54CEBCEA" w14:textId="5348C483" w:rsidR="00C21D0C" w:rsidRPr="002D4A3B" w:rsidRDefault="00D142ED">
      <w:pPr>
        <w:pStyle w:val="Akapitzlist"/>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w przypadku polegania na zdolnościach lub sytuacji podmiotów udostępniających zasoby, przedstawia, wraz z oświadczeniami, o których mowa w punkcie 1</w:t>
      </w:r>
      <w:r w:rsidR="00720788" w:rsidRPr="002D4A3B">
        <w:rPr>
          <w:rFonts w:ascii="Arial" w:hAnsi="Arial" w:cs="Arial"/>
          <w:sz w:val="24"/>
          <w:szCs w:val="24"/>
        </w:rPr>
        <w:t>8</w:t>
      </w:r>
      <w:r w:rsidRPr="002D4A3B">
        <w:rPr>
          <w:rFonts w:ascii="Arial" w:hAnsi="Arial" w:cs="Arial"/>
          <w:sz w:val="24"/>
          <w:szCs w:val="24"/>
        </w:rPr>
        <w:t xml:space="preserve">.1.1, </w:t>
      </w:r>
      <w:r w:rsidR="0096745E" w:rsidRPr="002D4A3B">
        <w:rPr>
          <w:rFonts w:ascii="Arial" w:hAnsi="Arial" w:cs="Arial"/>
          <w:sz w:val="24"/>
          <w:szCs w:val="24"/>
        </w:rPr>
        <w:t>również</w:t>
      </w:r>
      <w:r w:rsidRPr="002D4A3B">
        <w:rPr>
          <w:rFonts w:ascii="Arial" w:hAnsi="Arial" w:cs="Arial"/>
          <w:sz w:val="24"/>
          <w:szCs w:val="24"/>
        </w:rPr>
        <w:t xml:space="preserve"> oświadczenie podmiotu udostępniającego zasoby, potwierdzające brak podstaw wykluczenia tego podmiotu oraz odpowiednio spełnianie warunków udziału w postępowaniu, w zakresie, w jakim wykonawca powołuje się na jego zasoby (</w:t>
      </w:r>
      <w:r w:rsidRPr="002D4A3B">
        <w:rPr>
          <w:rFonts w:ascii="Arial" w:hAnsi="Arial" w:cs="Arial"/>
          <w:b/>
          <w:sz w:val="24"/>
          <w:szCs w:val="24"/>
        </w:rPr>
        <w:t>załącznik nr 8b</w:t>
      </w:r>
      <w:r w:rsidRPr="002D4A3B">
        <w:rPr>
          <w:rFonts w:ascii="Arial" w:hAnsi="Arial" w:cs="Arial"/>
          <w:sz w:val="24"/>
          <w:szCs w:val="24"/>
        </w:rPr>
        <w:t xml:space="preserve"> do SWZ)</w:t>
      </w:r>
    </w:p>
    <w:p w14:paraId="1A3252F3" w14:textId="77777777"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wykonawcy wspólnie ubiegających się o udzielenie zamówienia, składają oświadczenie wskazujące, które usługi wykonają poszczególni wykonawcy (</w:t>
      </w:r>
      <w:r w:rsidRPr="002D4A3B">
        <w:rPr>
          <w:b/>
          <w:szCs w:val="24"/>
        </w:rPr>
        <w:t>załącznik nr 7</w:t>
      </w:r>
      <w:r w:rsidRPr="002D4A3B">
        <w:rPr>
          <w:szCs w:val="24"/>
        </w:rPr>
        <w:t xml:space="preserve"> do SWZ);</w:t>
      </w:r>
    </w:p>
    <w:p w14:paraId="17A4E402" w14:textId="5BE41B64" w:rsidR="00C21D0C" w:rsidRPr="002D4A3B" w:rsidRDefault="00D142ED">
      <w:pPr>
        <w:pStyle w:val="Tekstpodstawowy"/>
        <w:numPr>
          <w:ilvl w:val="2"/>
          <w:numId w:val="1"/>
        </w:numPr>
        <w:spacing w:before="0" w:line="276" w:lineRule="auto"/>
        <w:ind w:left="1560" w:hanging="840"/>
        <w:jc w:val="both"/>
        <w:rPr>
          <w:szCs w:val="24"/>
        </w:rPr>
      </w:pPr>
      <w:r w:rsidRPr="002D4A3B">
        <w:rPr>
          <w:szCs w:val="24"/>
        </w:rPr>
        <w:t>oświadczenie wykonawcy w zakresie przeciwdziałaniu wspierania agresji na Ukrainę oraz służące ochronie bezpieczeństwa narodowego (</w:t>
      </w:r>
      <w:r w:rsidRPr="002D4A3B">
        <w:rPr>
          <w:b/>
          <w:szCs w:val="24"/>
        </w:rPr>
        <w:t xml:space="preserve">załącznik nr </w:t>
      </w:r>
      <w:r w:rsidR="00A96FFD">
        <w:rPr>
          <w:b/>
          <w:szCs w:val="24"/>
        </w:rPr>
        <w:t>5</w:t>
      </w:r>
      <w:r w:rsidRPr="002D4A3B">
        <w:rPr>
          <w:szCs w:val="24"/>
        </w:rPr>
        <w:t xml:space="preserve"> do SWZ).</w:t>
      </w:r>
    </w:p>
    <w:p w14:paraId="1A5989E6" w14:textId="022F8F1B" w:rsidR="00880D71" w:rsidRPr="002D4A3B" w:rsidRDefault="00880D71" w:rsidP="00880D71">
      <w:pPr>
        <w:pStyle w:val="Tekstpodstawowy"/>
        <w:numPr>
          <w:ilvl w:val="2"/>
          <w:numId w:val="1"/>
        </w:numPr>
        <w:spacing w:before="0" w:line="276" w:lineRule="auto"/>
        <w:ind w:left="1560" w:hanging="840"/>
        <w:jc w:val="both"/>
        <w:rPr>
          <w:szCs w:val="24"/>
        </w:rPr>
      </w:pPr>
      <w:r w:rsidRPr="002D4A3B">
        <w:rPr>
          <w:szCs w:val="24"/>
        </w:rPr>
        <w:t xml:space="preserve">Jeżeli Wykonawca zastrzega niejawność informacji przekazywanych Zamawiającemu w toku postępowania, na podstawie art. 18 ust. 3 ustawy zobowiązany jest, wraz z przekazaniem takich informacji, złożyć </w:t>
      </w:r>
      <w:r w:rsidRPr="002D4A3B">
        <w:rPr>
          <w:b/>
          <w:bCs/>
          <w:szCs w:val="24"/>
        </w:rPr>
        <w:t xml:space="preserve">załącznik nr </w:t>
      </w:r>
      <w:r w:rsidR="00E920ED">
        <w:rPr>
          <w:b/>
          <w:bCs/>
          <w:szCs w:val="24"/>
        </w:rPr>
        <w:t xml:space="preserve">9 </w:t>
      </w:r>
      <w:r w:rsidRPr="002D4A3B">
        <w:rPr>
          <w:szCs w:val="24"/>
        </w:rPr>
        <w:t xml:space="preserve">do SWZ oraz wykazać, iż zastrzeżone informacje stanowią tajemnicę przedsiębiorstwa w rozumieniu </w:t>
      </w:r>
      <w:r w:rsidRPr="002D4A3B">
        <w:rPr>
          <w:szCs w:val="24"/>
        </w:rPr>
        <w:lastRenderedPageBreak/>
        <w:t>ustawy o zwalczaniu nieuczciwej konkurencji. Niedochowanie należytej staranności poprzez niepodjęcie niezbędnych działań w celu zachowania poufności informacji mających stanowić tajemnicę przedsiębiorstwa oraz brak wykazania, iż zastrzeżone informacje stanowią tajemnicę przedsiębiorstwa skutkuje jawnością informacji.</w:t>
      </w:r>
    </w:p>
    <w:p w14:paraId="555E3664" w14:textId="77777777" w:rsidR="00880D71" w:rsidRPr="002D4A3B" w:rsidRDefault="00880D71" w:rsidP="00880D71">
      <w:pPr>
        <w:pStyle w:val="Tekstpodstawowy"/>
        <w:spacing w:before="0" w:line="276" w:lineRule="auto"/>
        <w:ind w:left="1560"/>
        <w:jc w:val="both"/>
        <w:rPr>
          <w:szCs w:val="24"/>
        </w:rPr>
      </w:pPr>
    </w:p>
    <w:p w14:paraId="2BCBEF41" w14:textId="6421036B" w:rsidR="00C21D0C" w:rsidRPr="002D4A3B" w:rsidRDefault="00D142ED">
      <w:pPr>
        <w:pStyle w:val="Akapitzlist"/>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Oświadczenie, o którym mowa w punkcie 1</w:t>
      </w:r>
      <w:r w:rsidR="00720788" w:rsidRPr="002D4A3B">
        <w:rPr>
          <w:rFonts w:ascii="Arial" w:hAnsi="Arial" w:cs="Arial"/>
          <w:sz w:val="24"/>
          <w:szCs w:val="24"/>
        </w:rPr>
        <w:t>8</w:t>
      </w:r>
      <w:r w:rsidRPr="002D4A3B">
        <w:rPr>
          <w:rFonts w:ascii="Arial" w:hAnsi="Arial" w:cs="Arial"/>
          <w:sz w:val="24"/>
          <w:szCs w:val="24"/>
        </w:rPr>
        <w:t>.1.1, stanowi dowód potwierdzający spełnianie warunków udziału w postępowaniu, na dzień składania ofert, tymczasowo zastępujący wymagane przez Zamawiającego podmiotowe środki dowodowe.</w:t>
      </w:r>
    </w:p>
    <w:p w14:paraId="2071F25F" w14:textId="77777777" w:rsidR="00C21D0C" w:rsidRPr="002D4A3B" w:rsidRDefault="00D142ED">
      <w:pPr>
        <w:pStyle w:val="Akapitzlist"/>
        <w:widowControl w:val="0"/>
        <w:numPr>
          <w:ilvl w:val="1"/>
          <w:numId w:val="1"/>
        </w:numPr>
        <w:tabs>
          <w:tab w:val="left" w:pos="993"/>
        </w:tabs>
        <w:spacing w:after="0" w:line="276" w:lineRule="auto"/>
        <w:jc w:val="both"/>
        <w:rPr>
          <w:rFonts w:ascii="Arial" w:hAnsi="Arial" w:cs="Arial"/>
          <w:sz w:val="24"/>
          <w:szCs w:val="24"/>
        </w:rPr>
      </w:pPr>
      <w:r w:rsidRPr="002D4A3B">
        <w:rPr>
          <w:rFonts w:ascii="Arial" w:hAnsi="Arial" w:cs="Arial"/>
          <w:sz w:val="24"/>
          <w:szCs w:val="24"/>
        </w:rPr>
        <w:t>Wykonawcy wspólnie ubiegający się o udzielenie zamówienia:</w:t>
      </w:r>
    </w:p>
    <w:p w14:paraId="4E6BF915" w14:textId="77777777" w:rsidR="00C21D0C" w:rsidRPr="002D4A3B" w:rsidRDefault="00D142ED">
      <w:pPr>
        <w:pStyle w:val="Akapitzlist"/>
        <w:widowControl w:val="0"/>
        <w:numPr>
          <w:ilvl w:val="2"/>
          <w:numId w:val="1"/>
        </w:numPr>
        <w:tabs>
          <w:tab w:val="left" w:pos="1815"/>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mogą wspólnie ubiegać się o udzielenie zamówienia;</w:t>
      </w:r>
    </w:p>
    <w:p w14:paraId="1F3F7AEA"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takim przypadku wykonawcy ustanawiają pełnomocnika do reprezentowania ich w postępowaniu o udzielenie zamówienia albo do reprezentowania w postępowaniu i zawarcia umowy w sprawie zamówienia publicznego;</w:t>
      </w:r>
    </w:p>
    <w:p w14:paraId="615B262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oraz doświadczenia wykonawcy wspólnie ubiegający się o udzielenie zamówienia mogą polegać na zdolnościach tych z wykonawców, którzy wykonają usługi, do realizacji których te zdolności są wymagane;</w:t>
      </w:r>
    </w:p>
    <w:p w14:paraId="00D329B2" w14:textId="0ADD9F8C"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wykonawcy wspólnie ubiegający się o udzielenie zamówienia dołączają do oferty oświadczenie, o którym mowa w punkcie 1</w:t>
      </w:r>
      <w:r w:rsidR="00420B4F" w:rsidRPr="002D4A3B">
        <w:rPr>
          <w:rFonts w:ascii="Arial" w:hAnsi="Arial" w:cs="Arial"/>
          <w:sz w:val="24"/>
          <w:szCs w:val="24"/>
        </w:rPr>
        <w:t>8</w:t>
      </w:r>
      <w:r w:rsidRPr="002D4A3B">
        <w:rPr>
          <w:rFonts w:ascii="Arial" w:hAnsi="Arial" w:cs="Arial"/>
          <w:sz w:val="24"/>
          <w:szCs w:val="24"/>
        </w:rPr>
        <w:t>.1.4, z którego wynika, które usługi wykonają poszczególni wykonawcy.</w:t>
      </w:r>
    </w:p>
    <w:p w14:paraId="3FF33362"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Udostępnienie zasobów (korzystanie przez wykonawcę ze zdolności technicznych lub zawodowych):</w:t>
      </w:r>
    </w:p>
    <w:p w14:paraId="70070666"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588D6D84"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4AF4189"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D4A3B">
        <w:rPr>
          <w:rFonts w:ascii="Arial" w:hAnsi="Arial" w:cs="Arial"/>
          <w:b/>
          <w:sz w:val="24"/>
          <w:szCs w:val="24"/>
        </w:rPr>
        <w:t>załącznik nr 8a</w:t>
      </w:r>
      <w:r w:rsidRPr="002D4A3B">
        <w:rPr>
          <w:rFonts w:ascii="Arial" w:hAnsi="Arial" w:cs="Arial"/>
          <w:sz w:val="24"/>
          <w:szCs w:val="24"/>
        </w:rPr>
        <w:t xml:space="preserve"> do SWZ);</w:t>
      </w:r>
    </w:p>
    <w:p w14:paraId="127203C8" w14:textId="3B7AF9D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zobowiązanie podmiotu udostępniającego zasoby, o którym mowa w punkcie 1</w:t>
      </w:r>
      <w:r w:rsidR="00420B4F" w:rsidRPr="002D4A3B">
        <w:rPr>
          <w:rFonts w:ascii="Arial" w:hAnsi="Arial" w:cs="Arial"/>
          <w:sz w:val="24"/>
          <w:szCs w:val="24"/>
        </w:rPr>
        <w:t>8</w:t>
      </w:r>
      <w:r w:rsidRPr="002D4A3B">
        <w:rPr>
          <w:rFonts w:ascii="Arial" w:hAnsi="Arial" w:cs="Arial"/>
          <w:sz w:val="24"/>
          <w:szCs w:val="24"/>
        </w:rPr>
        <w:t xml:space="preserve">.6.3, potwierdza, że stosunek łączący wykonawcę z podmiotami udostępniającymi zasoby gwarantuje rzeczywisty </w:t>
      </w:r>
      <w:r w:rsidRPr="002D4A3B">
        <w:rPr>
          <w:rFonts w:ascii="Arial" w:hAnsi="Arial" w:cs="Arial"/>
          <w:sz w:val="24"/>
          <w:szCs w:val="24"/>
        </w:rPr>
        <w:lastRenderedPageBreak/>
        <w:t>dostęp do tych zasobów oraz określa w szczególności:</w:t>
      </w:r>
    </w:p>
    <w:p w14:paraId="3B07CF6C"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zakres dostępnych wykonawcy zasobów podmiotu udostępniającego zasoby;</w:t>
      </w:r>
    </w:p>
    <w:p w14:paraId="35AD2BD1"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sposób i okres udostępnienia wykonawcy i wykorzystania przez niego zasobów podmiotu udostępniającego te zasoby przy wykonywaniu zamówienia;</w:t>
      </w:r>
    </w:p>
    <w:p w14:paraId="4F76B2A3" w14:textId="77777777" w:rsidR="00C21D0C" w:rsidRPr="002D4A3B" w:rsidRDefault="00D142ED">
      <w:pPr>
        <w:pStyle w:val="Akapitzlist"/>
        <w:widowControl w:val="0"/>
        <w:numPr>
          <w:ilvl w:val="3"/>
          <w:numId w:val="1"/>
        </w:numPr>
        <w:tabs>
          <w:tab w:val="left" w:pos="2241"/>
        </w:tabs>
        <w:spacing w:after="0" w:line="276" w:lineRule="auto"/>
        <w:ind w:left="2127" w:hanging="1047"/>
        <w:jc w:val="both"/>
        <w:rPr>
          <w:rFonts w:ascii="Arial" w:hAnsi="Arial" w:cs="Arial"/>
          <w:sz w:val="24"/>
          <w:szCs w:val="24"/>
        </w:rPr>
      </w:pPr>
      <w:r w:rsidRPr="002D4A3B">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7AFFC85"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57743F8"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B777023"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1015CFE6"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Kwalifikacja podmiotowa wykonawcy po badaniu i ocenie ofert:</w:t>
      </w:r>
    </w:p>
    <w:p w14:paraId="2FD57496" w14:textId="77777777" w:rsidR="00C21D0C" w:rsidRPr="002D4A3B" w:rsidRDefault="00D142ED">
      <w:pPr>
        <w:pStyle w:val="Tekstpodstawowy"/>
        <w:spacing w:before="0" w:line="276" w:lineRule="auto"/>
        <w:ind w:left="993"/>
        <w:jc w:val="both"/>
        <w:rPr>
          <w:szCs w:val="24"/>
        </w:rPr>
      </w:pPr>
      <w:r w:rsidRPr="002D4A3B">
        <w:rPr>
          <w:szCs w:val="24"/>
        </w:rPr>
        <w:t>Zamawiający wezwie wykonawcę, którego oferta została najwyżej oceniona, do złożenia w wyznaczonym terminie, nie krótszym niż 5 dni od dnia wezwania, podmiotowych środków dowodowych, aktualnych na dzień złożenia.</w:t>
      </w:r>
    </w:p>
    <w:p w14:paraId="2AE663A7"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Umocowanie do reprezentowania wykonawcy:</w:t>
      </w:r>
    </w:p>
    <w:p w14:paraId="6389CA3E" w14:textId="78BE909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 xml:space="preserve">w celu potwierdzenia, że osoba działająca w imieniu wykonawcy jest umocowana do jego reprezentowania, </w:t>
      </w:r>
      <w:r w:rsidR="00671534" w:rsidRPr="002D4A3B">
        <w:rPr>
          <w:rFonts w:ascii="Arial" w:hAnsi="Arial" w:cs="Arial"/>
          <w:sz w:val="24"/>
          <w:szCs w:val="24"/>
        </w:rPr>
        <w:t>Z</w:t>
      </w:r>
      <w:r w:rsidRPr="002D4A3B">
        <w:rPr>
          <w:rFonts w:ascii="Arial" w:hAnsi="Arial" w:cs="Arial"/>
          <w:sz w:val="24"/>
          <w:szCs w:val="24"/>
        </w:rPr>
        <w:t>amawiający żąda od wykonawcy odpisu lub informacji z Krajowego Rejestru Sądowego, Centralnej Ewidencji i Informacji o Działalności Gospodarczej lub innego właściwego rejestru;</w:t>
      </w:r>
    </w:p>
    <w:p w14:paraId="38209ECA" w14:textId="6EAF8CA3"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wykonawca nie jest zobowiązany do złożenia dokumentów, o których mowa w punkcie 1</w:t>
      </w:r>
      <w:r w:rsidR="00420B4F" w:rsidRPr="002D4A3B">
        <w:rPr>
          <w:rFonts w:ascii="Arial" w:hAnsi="Arial" w:cs="Arial"/>
          <w:sz w:val="24"/>
          <w:szCs w:val="24"/>
        </w:rPr>
        <w:t>8</w:t>
      </w:r>
      <w:r w:rsidRPr="002D4A3B">
        <w:rPr>
          <w:rFonts w:ascii="Arial" w:hAnsi="Arial" w:cs="Arial"/>
          <w:sz w:val="24"/>
          <w:szCs w:val="24"/>
        </w:rPr>
        <w:t>.8.1., jeżeli Zamawiający może je uzyskać za pomocą bezpłatnych i ogólnodostępnych baz danych, o ile wykonawca wskazał dane umożliwiające dostęp do tych dokumentów;</w:t>
      </w:r>
    </w:p>
    <w:p w14:paraId="5678854C" w14:textId="77777777"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lastRenderedPageBreak/>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689E8D3F" w14:textId="79400034"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wymóg, o którym mowa w punkcie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wykonawców wspólnie ubiegających się o udzielenie zamówienia publicznego.</w:t>
      </w:r>
    </w:p>
    <w:p w14:paraId="259DA585" w14:textId="507F4FF1" w:rsidR="00C21D0C" w:rsidRPr="002D4A3B" w:rsidRDefault="00D142ED">
      <w:pPr>
        <w:pStyle w:val="Akapitzlist"/>
        <w:widowControl w:val="0"/>
        <w:numPr>
          <w:ilvl w:val="2"/>
          <w:numId w:val="1"/>
        </w:numPr>
        <w:tabs>
          <w:tab w:val="left" w:pos="1816"/>
        </w:tabs>
        <w:spacing w:after="0" w:line="276" w:lineRule="auto"/>
        <w:ind w:left="1560" w:hanging="840"/>
        <w:jc w:val="both"/>
        <w:rPr>
          <w:rFonts w:ascii="Arial" w:hAnsi="Arial" w:cs="Arial"/>
          <w:sz w:val="24"/>
          <w:szCs w:val="24"/>
        </w:rPr>
      </w:pPr>
      <w:r w:rsidRPr="002D4A3B">
        <w:rPr>
          <w:rFonts w:ascii="Arial" w:hAnsi="Arial" w:cs="Arial"/>
          <w:sz w:val="24"/>
          <w:szCs w:val="24"/>
        </w:rPr>
        <w:t>zapisy punktów 1</w:t>
      </w:r>
      <w:r w:rsidR="00420B4F" w:rsidRPr="002D4A3B">
        <w:rPr>
          <w:rFonts w:ascii="Arial" w:hAnsi="Arial" w:cs="Arial"/>
          <w:sz w:val="24"/>
          <w:szCs w:val="24"/>
        </w:rPr>
        <w:t>8</w:t>
      </w:r>
      <w:r w:rsidRPr="002D4A3B">
        <w:rPr>
          <w:rFonts w:ascii="Arial" w:hAnsi="Arial" w:cs="Arial"/>
          <w:sz w:val="24"/>
          <w:szCs w:val="24"/>
        </w:rPr>
        <w:t>.8.1 – 1</w:t>
      </w:r>
      <w:r w:rsidR="00420B4F" w:rsidRPr="002D4A3B">
        <w:rPr>
          <w:rFonts w:ascii="Arial" w:hAnsi="Arial" w:cs="Arial"/>
          <w:sz w:val="24"/>
          <w:szCs w:val="24"/>
        </w:rPr>
        <w:t>8</w:t>
      </w:r>
      <w:r w:rsidRPr="002D4A3B">
        <w:rPr>
          <w:rFonts w:ascii="Arial" w:hAnsi="Arial" w:cs="Arial"/>
          <w:sz w:val="24"/>
          <w:szCs w:val="24"/>
        </w:rPr>
        <w:t>.8.3, stosuje się odpowiednio do osoby działającej w imieniu podmiotu udostępniającego zasoby na zasadach określonych w art. 118 ustawy Pzp.</w:t>
      </w:r>
    </w:p>
    <w:p w14:paraId="2BE3ADEB" w14:textId="7A188D3E" w:rsidR="00C21D0C" w:rsidRPr="002D4A3B" w:rsidRDefault="00D142ED">
      <w:pPr>
        <w:pStyle w:val="Akapitzlist"/>
        <w:widowControl w:val="0"/>
        <w:numPr>
          <w:ilvl w:val="1"/>
          <w:numId w:val="1"/>
        </w:numPr>
        <w:tabs>
          <w:tab w:val="left" w:pos="1816"/>
        </w:tabs>
        <w:spacing w:after="0" w:line="276" w:lineRule="auto"/>
        <w:ind w:left="993" w:hanging="633"/>
        <w:jc w:val="both"/>
        <w:rPr>
          <w:rFonts w:ascii="Arial" w:hAnsi="Arial" w:cs="Arial"/>
          <w:sz w:val="24"/>
          <w:szCs w:val="24"/>
        </w:rPr>
      </w:pPr>
      <w:r w:rsidRPr="002D4A3B">
        <w:rPr>
          <w:rFonts w:ascii="Arial" w:hAnsi="Arial" w:cs="Arial"/>
          <w:sz w:val="24"/>
          <w:szCs w:val="24"/>
        </w:rPr>
        <w:t>Zamawiający może wezwać wykonawcę, którego oferta została najwyżej oceniona, do złożenia w wyznaczonym terminie, nie krótszym niż 5 dni od dnia wezwania, aktualnego na dzień złożenia oświadczenia wykonawcy, w zakresie art. 108 ust. 1 pkt 5 ustawy Pzp, o braku przynależności do tej samej grupy kapitałowej, w rozumieniu ustawy z dnia 16 lutego 2007 r. o ochronie konkurencji i konsumentów (Dz. U. z 20</w:t>
      </w:r>
      <w:r w:rsidR="00420B4F" w:rsidRPr="002D4A3B">
        <w:rPr>
          <w:rFonts w:ascii="Arial" w:hAnsi="Arial" w:cs="Arial"/>
          <w:sz w:val="24"/>
          <w:szCs w:val="24"/>
        </w:rPr>
        <w:t>23</w:t>
      </w:r>
      <w:r w:rsidR="004F10A7" w:rsidRPr="002D4A3B">
        <w:rPr>
          <w:rFonts w:ascii="Arial" w:hAnsi="Arial" w:cs="Arial"/>
          <w:sz w:val="24"/>
          <w:szCs w:val="24"/>
        </w:rPr>
        <w:t xml:space="preserve"> </w:t>
      </w:r>
      <w:r w:rsidRPr="002D4A3B">
        <w:rPr>
          <w:rFonts w:ascii="Arial" w:hAnsi="Arial" w:cs="Arial"/>
          <w:sz w:val="24"/>
          <w:szCs w:val="24"/>
        </w:rPr>
        <w:t xml:space="preserve">r. poz. </w:t>
      </w:r>
      <w:r w:rsidR="00420B4F" w:rsidRPr="002D4A3B">
        <w:rPr>
          <w:rFonts w:ascii="Arial" w:hAnsi="Arial" w:cs="Arial"/>
          <w:sz w:val="24"/>
          <w:szCs w:val="24"/>
        </w:rPr>
        <w:t>1689 z późn. zm.</w:t>
      </w:r>
      <w:r w:rsidRPr="002D4A3B">
        <w:rPr>
          <w:rFonts w:ascii="Arial" w:hAnsi="Arial" w:cs="Arial"/>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5893D89A" w14:textId="732436BA" w:rsidR="00C21D0C" w:rsidRPr="002D4A3B" w:rsidRDefault="00D142ED">
      <w:pPr>
        <w:pStyle w:val="Akapitzlist"/>
        <w:widowControl w:val="0"/>
        <w:numPr>
          <w:ilvl w:val="1"/>
          <w:numId w:val="1"/>
        </w:numPr>
        <w:tabs>
          <w:tab w:val="left" w:pos="1107"/>
        </w:tabs>
        <w:spacing w:after="0" w:line="276" w:lineRule="auto"/>
        <w:ind w:left="993" w:hanging="633"/>
        <w:jc w:val="both"/>
        <w:rPr>
          <w:rFonts w:ascii="Arial" w:hAnsi="Arial" w:cs="Arial"/>
          <w:sz w:val="24"/>
          <w:szCs w:val="24"/>
        </w:rPr>
      </w:pPr>
      <w:r w:rsidRPr="002D4A3B">
        <w:rPr>
          <w:rFonts w:ascii="Arial" w:hAnsi="Arial" w:cs="Arial"/>
          <w:sz w:val="24"/>
          <w:szCs w:val="24"/>
        </w:rPr>
        <w:t>W przypadku wskazania przez wykonawcę dostępności podmiotowych środków dowodowych lub dokumentów, o których mowa w punkcie 1</w:t>
      </w:r>
      <w:r w:rsidR="00420B4F" w:rsidRPr="002D4A3B">
        <w:rPr>
          <w:rFonts w:ascii="Arial" w:hAnsi="Arial" w:cs="Arial"/>
          <w:sz w:val="24"/>
          <w:szCs w:val="24"/>
        </w:rPr>
        <w:t>8</w:t>
      </w:r>
      <w:r w:rsidRPr="002D4A3B">
        <w:rPr>
          <w:rFonts w:ascii="Arial" w:hAnsi="Arial" w:cs="Arial"/>
          <w:sz w:val="24"/>
          <w:szCs w:val="24"/>
        </w:rPr>
        <w:t>.8.1, pod określonymi adresami internetowymi ogólnodostępnych i bezpłatnych baz danych, Zamawiający żąda od wykonawcy przedstawienia tłumaczenia na język polski pobranych samodzielnie przez Zamawiającego podmiotowych środków dowodowych lub dokumentów.</w:t>
      </w:r>
    </w:p>
    <w:p w14:paraId="3AE969AE"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Podmiotowe środki dowodowe oraz inne dokumenty lub oświadczenia, sporządzone w języku obcym przekazuje się wraz z tłumaczeniem na język polski.</w:t>
      </w:r>
    </w:p>
    <w:p w14:paraId="27881AF8"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W przypadku gdy podmiotowe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zwane dalej zostały wystawione przez upoważnione podmioty inne niż wykonawca, wykonawca wspólnie ubiegający się o udzielenie zamówienia, podmiot udostępniający zasoby lub podwykonawca jako dokument elektroniczny, przekazuje się ten dokument.</w:t>
      </w:r>
    </w:p>
    <w:p w14:paraId="2B7F5F02" w14:textId="77777777" w:rsidR="00C21D0C" w:rsidRPr="002D4A3B" w:rsidRDefault="00D142ED">
      <w:pPr>
        <w:pStyle w:val="Akapitzlist"/>
        <w:widowControl w:val="0"/>
        <w:numPr>
          <w:ilvl w:val="1"/>
          <w:numId w:val="1"/>
        </w:numPr>
        <w:tabs>
          <w:tab w:val="left" w:pos="1118"/>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w:t>
      </w:r>
      <w:r w:rsidRPr="002D4A3B">
        <w:rPr>
          <w:rFonts w:ascii="Arial" w:hAnsi="Arial" w:cs="Arial"/>
          <w:sz w:val="24"/>
          <w:szCs w:val="24"/>
        </w:rPr>
        <w:lastRenderedPageBreak/>
        <w:t>lub podpisem osobistym, poświadczające zgodność cyfrowego odwzorowania z dokumentem w postaci papierowej. Poświadczenia zgodności cyfrowego odwzorowania z dokumentem w postaci papierowej, dokonuje w przypadku:</w:t>
      </w:r>
    </w:p>
    <w:p w14:paraId="506C8B12"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F2005FB" w14:textId="77777777" w:rsidR="00C21D0C" w:rsidRPr="002D4A3B" w:rsidRDefault="00D142ED">
      <w:pPr>
        <w:pStyle w:val="Akapitzlist"/>
        <w:widowControl w:val="0"/>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innych dokumentów – odpowiednio wykonawca lub wykonawca wspólnie ubiegający się o udzielenie zamówienia, w zakresie dokumentów, które każdego z nich dotyczą.</w:t>
      </w:r>
    </w:p>
    <w:p w14:paraId="3A926339" w14:textId="77777777" w:rsidR="00C21D0C" w:rsidRPr="002D4A3B" w:rsidRDefault="00D142ED">
      <w:pPr>
        <w:pStyle w:val="Tekstpodstawowy"/>
        <w:spacing w:before="0" w:line="276" w:lineRule="auto"/>
        <w:ind w:left="993"/>
        <w:jc w:val="both"/>
        <w:rPr>
          <w:szCs w:val="24"/>
        </w:rPr>
      </w:pPr>
      <w:r w:rsidRPr="002D4A3B">
        <w:rPr>
          <w:szCs w:val="24"/>
        </w:rPr>
        <w:t>Poświadczenia zgodności cyfrowego odwzorowania z dokumentem w postaci papierowej może dokonać również notariusz.</w:t>
      </w:r>
    </w:p>
    <w:p w14:paraId="1CF5510F" w14:textId="77777777" w:rsidR="00C21D0C" w:rsidRPr="002D4A3B" w:rsidRDefault="00D142ED">
      <w:pPr>
        <w:pStyle w:val="Akapitzlist"/>
        <w:widowControl w:val="0"/>
        <w:numPr>
          <w:ilvl w:val="1"/>
          <w:numId w:val="1"/>
        </w:numPr>
        <w:tabs>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Jeżeli w dniu zamieszczenia ogłoszenia o zamówieniu w Biuletynie Zamówień Publicznych Narodowy Bank Polski nie opublikuje informacji o średnim kursie walut, Zamawiający dokona odpowiednich przeliczeń według średniego kursu z pierwszego kolejnego dnia, w którym Narodowy Bank Polski opublikuje wyżej wymienione informacje.</w:t>
      </w:r>
    </w:p>
    <w:p w14:paraId="7201E11A" w14:textId="77777777" w:rsidR="00C21D0C" w:rsidRPr="002D4A3B" w:rsidRDefault="00C21D0C">
      <w:pPr>
        <w:pStyle w:val="Akapitzlist"/>
        <w:widowControl w:val="0"/>
        <w:tabs>
          <w:tab w:val="left" w:pos="1816"/>
          <w:tab w:val="left" w:pos="3686"/>
        </w:tabs>
        <w:spacing w:after="0" w:line="276" w:lineRule="auto"/>
        <w:ind w:left="993"/>
        <w:jc w:val="both"/>
        <w:rPr>
          <w:rFonts w:ascii="Arial" w:hAnsi="Arial" w:cs="Arial"/>
          <w:sz w:val="24"/>
          <w:szCs w:val="24"/>
        </w:rPr>
      </w:pPr>
    </w:p>
    <w:p w14:paraId="4D2588F2" w14:textId="77777777" w:rsidR="00C21D0C" w:rsidRPr="002D4A3B" w:rsidRDefault="00D142ED">
      <w:pPr>
        <w:pStyle w:val="Nagwek1"/>
        <w:numPr>
          <w:ilvl w:val="0"/>
          <w:numId w:val="1"/>
        </w:numPr>
        <w:spacing w:after="240" w:line="276" w:lineRule="auto"/>
        <w:jc w:val="both"/>
        <w:rPr>
          <w:sz w:val="24"/>
          <w:szCs w:val="24"/>
          <w:lang w:eastAsia="ar-SA"/>
        </w:rPr>
      </w:pPr>
      <w:bookmarkStart w:id="21" w:name="_Toc157768215"/>
      <w:r w:rsidRPr="002D4A3B">
        <w:rPr>
          <w:sz w:val="24"/>
          <w:szCs w:val="24"/>
          <w:lang w:eastAsia="ar-SA"/>
        </w:rPr>
        <w:t>Sposób obliczenia ceny.</w:t>
      </w:r>
      <w:bookmarkEnd w:id="21"/>
    </w:p>
    <w:p w14:paraId="5F57B3F7" w14:textId="41BDF3FB" w:rsidR="00022BAB" w:rsidRPr="002D4A3B" w:rsidRDefault="00022BAB" w:rsidP="00022BAB">
      <w:pPr>
        <w:pStyle w:val="Nagwek1"/>
        <w:spacing w:after="240" w:line="276" w:lineRule="auto"/>
        <w:ind w:left="360" w:firstLine="0"/>
        <w:jc w:val="both"/>
        <w:rPr>
          <w:rFonts w:eastAsiaTheme="minorHAnsi"/>
          <w:b w:val="0"/>
          <w:bCs w:val="0"/>
          <w:sz w:val="24"/>
          <w:szCs w:val="24"/>
        </w:rPr>
      </w:pPr>
      <w:bookmarkStart w:id="22" w:name="_Toc157768216"/>
      <w:r w:rsidRPr="002D4A3B">
        <w:rPr>
          <w:rFonts w:eastAsiaTheme="minorHAnsi"/>
          <w:b w:val="0"/>
          <w:bCs w:val="0"/>
          <w:sz w:val="24"/>
          <w:szCs w:val="24"/>
        </w:rPr>
        <w:t>Podstawą do obliczenia ceny oferty jest oferta wykonawcy, przygotowana na podstawie dokumentacji zamówienia.</w:t>
      </w:r>
      <w:r w:rsidR="00671534" w:rsidRPr="002D4A3B">
        <w:rPr>
          <w:rFonts w:eastAsiaTheme="minorHAnsi"/>
          <w:b w:val="0"/>
          <w:bCs w:val="0"/>
          <w:sz w:val="24"/>
          <w:szCs w:val="24"/>
        </w:rPr>
        <w:t xml:space="preserve"> </w:t>
      </w:r>
    </w:p>
    <w:p w14:paraId="7AB3AAC1" w14:textId="77777777" w:rsidR="00671534" w:rsidRPr="002D4A3B" w:rsidRDefault="00022BAB" w:rsidP="00671534">
      <w:pPr>
        <w:pStyle w:val="Nagwek1"/>
        <w:spacing w:after="240" w:line="276" w:lineRule="auto"/>
        <w:ind w:left="360" w:firstLine="0"/>
        <w:jc w:val="both"/>
        <w:rPr>
          <w:rFonts w:eastAsiaTheme="minorHAnsi"/>
          <w:b w:val="0"/>
          <w:bCs w:val="0"/>
          <w:sz w:val="24"/>
          <w:szCs w:val="24"/>
        </w:rPr>
      </w:pPr>
      <w:r w:rsidRPr="002D4A3B">
        <w:rPr>
          <w:rFonts w:eastAsiaTheme="minorHAnsi"/>
          <w:b w:val="0"/>
          <w:bCs w:val="0"/>
          <w:sz w:val="24"/>
          <w:szCs w:val="24"/>
        </w:rPr>
        <w:t>Cena winna być obliczona ściśle według zapisów formularza ofertowego.</w:t>
      </w:r>
      <w:r w:rsidR="00671534" w:rsidRPr="002D4A3B">
        <w:rPr>
          <w:rFonts w:eastAsiaTheme="minorHAnsi"/>
          <w:b w:val="0"/>
          <w:bCs w:val="0"/>
          <w:sz w:val="24"/>
          <w:szCs w:val="24"/>
        </w:rPr>
        <w:t xml:space="preserve"> </w:t>
      </w:r>
    </w:p>
    <w:p w14:paraId="2817557B" w14:textId="14DCEE6E" w:rsidR="00C21D0C" w:rsidRPr="002D4A3B" w:rsidRDefault="00D142ED" w:rsidP="00671534">
      <w:pPr>
        <w:pStyle w:val="Nagwek1"/>
        <w:spacing w:after="240" w:line="276" w:lineRule="auto"/>
        <w:ind w:left="360" w:firstLine="0"/>
        <w:jc w:val="both"/>
        <w:rPr>
          <w:sz w:val="24"/>
          <w:szCs w:val="24"/>
          <w:lang w:eastAsia="ar-SA"/>
        </w:rPr>
      </w:pPr>
      <w:r w:rsidRPr="002D4A3B">
        <w:rPr>
          <w:sz w:val="24"/>
          <w:szCs w:val="24"/>
          <w:lang w:eastAsia="ar-SA"/>
        </w:rPr>
        <w:t>Opis kryteriów oceny ofert, wraz z podaniem wag tych kryteriów, i sposobu oceny ofert.</w:t>
      </w:r>
      <w:bookmarkEnd w:id="22"/>
    </w:p>
    <w:p w14:paraId="22370E67" w14:textId="77777777" w:rsidR="00C21D0C" w:rsidRPr="002D4A3B" w:rsidRDefault="00D142ED">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Kryteriami oceny ofert są:</w:t>
      </w:r>
    </w:p>
    <w:p w14:paraId="35303A2B" w14:textId="77777777" w:rsidR="00C21D0C" w:rsidRPr="002D4A3B" w:rsidRDefault="00C21D0C">
      <w:pPr>
        <w:pStyle w:val="Akapitzlist"/>
        <w:ind w:left="792"/>
        <w:rPr>
          <w:rFonts w:ascii="Arial" w:hAnsi="Arial" w:cs="Arial"/>
          <w:sz w:val="24"/>
          <w:szCs w:val="24"/>
          <w:lang w:eastAsia="ar-SA"/>
        </w:rPr>
      </w:pPr>
    </w:p>
    <w:p w14:paraId="163458AB" w14:textId="5091A996" w:rsidR="00C21D0C" w:rsidRPr="002D4A3B" w:rsidRDefault="00D142ED">
      <w:pPr>
        <w:pStyle w:val="Akapitzlist"/>
        <w:numPr>
          <w:ilvl w:val="2"/>
          <w:numId w:val="1"/>
        </w:numPr>
        <w:rPr>
          <w:rFonts w:ascii="Arial" w:hAnsi="Arial" w:cs="Arial"/>
          <w:sz w:val="24"/>
          <w:szCs w:val="24"/>
          <w:lang w:eastAsia="ar-SA"/>
        </w:rPr>
      </w:pPr>
      <w:r w:rsidRPr="002D4A3B">
        <w:rPr>
          <w:rFonts w:ascii="Arial" w:hAnsi="Arial" w:cs="Arial"/>
          <w:sz w:val="24"/>
          <w:szCs w:val="24"/>
          <w:lang w:eastAsia="ar-SA"/>
        </w:rPr>
        <w:t>Cena – 60%</w:t>
      </w:r>
      <w:r w:rsidR="00F72BE5" w:rsidRPr="002D4A3B">
        <w:rPr>
          <w:rFonts w:ascii="Arial" w:hAnsi="Arial" w:cs="Arial"/>
          <w:sz w:val="24"/>
          <w:szCs w:val="24"/>
          <w:lang w:eastAsia="ar-SA"/>
        </w:rPr>
        <w:t xml:space="preserve"> / 60p</w:t>
      </w:r>
      <w:r w:rsidRPr="002D4A3B">
        <w:rPr>
          <w:rFonts w:ascii="Arial" w:hAnsi="Arial" w:cs="Arial"/>
          <w:sz w:val="24"/>
          <w:szCs w:val="24"/>
          <w:lang w:eastAsia="ar-SA"/>
        </w:rPr>
        <w:t>;</w:t>
      </w:r>
    </w:p>
    <w:p w14:paraId="713A51D0" w14:textId="77777777" w:rsidR="00C21D0C" w:rsidRPr="002D4A3B" w:rsidRDefault="00C21D0C">
      <w:pPr>
        <w:pStyle w:val="Akapitzlist"/>
        <w:ind w:left="1224"/>
        <w:rPr>
          <w:rFonts w:ascii="Arial" w:hAnsi="Arial" w:cs="Arial"/>
          <w:sz w:val="24"/>
          <w:szCs w:val="24"/>
          <w:lang w:eastAsia="ar-SA"/>
        </w:rPr>
      </w:pPr>
    </w:p>
    <w:p w14:paraId="79FC05A6" w14:textId="071EF995" w:rsidR="00671534" w:rsidRDefault="00865CF4" w:rsidP="00FF154B">
      <w:pPr>
        <w:pStyle w:val="Akapitzlist"/>
        <w:numPr>
          <w:ilvl w:val="2"/>
          <w:numId w:val="1"/>
        </w:numPr>
        <w:rPr>
          <w:rFonts w:ascii="Arial" w:hAnsi="Arial" w:cs="Arial"/>
          <w:sz w:val="24"/>
          <w:szCs w:val="24"/>
          <w:lang w:eastAsia="ar-SA"/>
        </w:rPr>
      </w:pPr>
      <w:r>
        <w:rPr>
          <w:rFonts w:ascii="Arial" w:hAnsi="Arial" w:cs="Arial"/>
          <w:sz w:val="24"/>
          <w:szCs w:val="24"/>
          <w:lang w:eastAsia="ar-SA"/>
        </w:rPr>
        <w:t>Doświadczenie</w:t>
      </w:r>
      <w:r w:rsidR="00FF154B">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FF154B">
        <w:rPr>
          <w:rFonts w:ascii="Arial" w:hAnsi="Arial" w:cs="Arial"/>
          <w:sz w:val="24"/>
          <w:szCs w:val="24"/>
          <w:lang w:eastAsia="ar-SA"/>
        </w:rPr>
        <w:t>4</w:t>
      </w:r>
      <w:r w:rsidR="00B8034A" w:rsidRPr="002D4A3B">
        <w:rPr>
          <w:rFonts w:ascii="Arial" w:hAnsi="Arial" w:cs="Arial"/>
          <w:sz w:val="24"/>
          <w:szCs w:val="24"/>
          <w:lang w:eastAsia="ar-SA"/>
        </w:rPr>
        <w:t xml:space="preserve">0 </w:t>
      </w:r>
      <w:r w:rsidR="00FF154B">
        <w:rPr>
          <w:rFonts w:ascii="Arial" w:hAnsi="Arial" w:cs="Arial"/>
          <w:sz w:val="24"/>
          <w:szCs w:val="24"/>
          <w:lang w:eastAsia="ar-SA"/>
        </w:rPr>
        <w:t xml:space="preserve">     </w:t>
      </w:r>
      <w:r w:rsidR="00B8034A" w:rsidRPr="002D4A3B">
        <w:rPr>
          <w:rFonts w:ascii="Arial" w:hAnsi="Arial" w:cs="Arial"/>
          <w:sz w:val="24"/>
          <w:szCs w:val="24"/>
          <w:lang w:eastAsia="ar-SA"/>
        </w:rPr>
        <w:t xml:space="preserve">% / </w:t>
      </w:r>
      <w:r w:rsidR="00FF154B">
        <w:rPr>
          <w:rFonts w:ascii="Arial" w:hAnsi="Arial" w:cs="Arial"/>
          <w:sz w:val="24"/>
          <w:szCs w:val="24"/>
          <w:lang w:eastAsia="ar-SA"/>
        </w:rPr>
        <w:t>4</w:t>
      </w:r>
      <w:r w:rsidR="00B8034A" w:rsidRPr="002D4A3B">
        <w:rPr>
          <w:rFonts w:ascii="Arial" w:hAnsi="Arial" w:cs="Arial"/>
          <w:sz w:val="24"/>
          <w:szCs w:val="24"/>
          <w:lang w:eastAsia="ar-SA"/>
        </w:rPr>
        <w:t>0 p:</w:t>
      </w:r>
    </w:p>
    <w:p w14:paraId="287DC6DC" w14:textId="77777777" w:rsidR="00FF154B" w:rsidRPr="00FF154B" w:rsidRDefault="00FF154B" w:rsidP="00FF154B">
      <w:pPr>
        <w:pStyle w:val="Akapitzlist"/>
        <w:rPr>
          <w:rFonts w:ascii="Arial" w:hAnsi="Arial" w:cs="Arial"/>
          <w:sz w:val="24"/>
          <w:szCs w:val="24"/>
          <w:lang w:eastAsia="ar-SA"/>
        </w:rPr>
      </w:pPr>
    </w:p>
    <w:p w14:paraId="05E94409" w14:textId="77777777" w:rsidR="00B8034A" w:rsidRPr="002D4A3B" w:rsidRDefault="00B8034A" w:rsidP="00B8034A">
      <w:pPr>
        <w:pStyle w:val="Akapitzlist"/>
        <w:numPr>
          <w:ilvl w:val="1"/>
          <w:numId w:val="1"/>
        </w:numPr>
        <w:ind w:left="993" w:hanging="633"/>
        <w:rPr>
          <w:rFonts w:ascii="Arial" w:hAnsi="Arial" w:cs="Arial"/>
          <w:sz w:val="24"/>
          <w:szCs w:val="24"/>
          <w:lang w:eastAsia="ar-SA"/>
        </w:rPr>
      </w:pPr>
      <w:r w:rsidRPr="002D4A3B">
        <w:rPr>
          <w:rFonts w:ascii="Arial" w:hAnsi="Arial" w:cs="Arial"/>
          <w:sz w:val="24"/>
          <w:szCs w:val="24"/>
          <w:lang w:eastAsia="ar-SA"/>
        </w:rPr>
        <w:t>Sposób przyznawania punktów:</w:t>
      </w:r>
    </w:p>
    <w:p w14:paraId="60E3C7B6" w14:textId="44E901B2" w:rsidR="00B8034A" w:rsidRPr="002D4A3B" w:rsidRDefault="00B8034A" w:rsidP="00B8034A">
      <w:pPr>
        <w:pStyle w:val="Akapitzlist"/>
        <w:numPr>
          <w:ilvl w:val="2"/>
          <w:numId w:val="1"/>
        </w:numPr>
        <w:rPr>
          <w:rFonts w:ascii="Arial" w:hAnsi="Arial" w:cs="Arial"/>
          <w:b/>
          <w:bCs/>
          <w:sz w:val="24"/>
          <w:szCs w:val="24"/>
          <w:lang w:eastAsia="ar-SA"/>
        </w:rPr>
      </w:pPr>
      <w:r w:rsidRPr="002D4A3B">
        <w:rPr>
          <w:rFonts w:ascii="Arial" w:hAnsi="Arial" w:cs="Arial"/>
          <w:b/>
          <w:bCs/>
          <w:sz w:val="24"/>
          <w:szCs w:val="24"/>
          <w:lang w:eastAsia="ar-SA"/>
        </w:rPr>
        <w:t>Cena</w:t>
      </w:r>
      <w:r w:rsidR="00F72BE5" w:rsidRPr="002D4A3B">
        <w:rPr>
          <w:rFonts w:ascii="Arial" w:hAnsi="Arial" w:cs="Arial"/>
          <w:b/>
          <w:bCs/>
          <w:sz w:val="24"/>
          <w:szCs w:val="24"/>
          <w:lang w:eastAsia="ar-SA"/>
        </w:rPr>
        <w:t xml:space="preserve"> (C)</w:t>
      </w:r>
      <w:r w:rsidRPr="002D4A3B">
        <w:rPr>
          <w:rFonts w:ascii="Arial" w:hAnsi="Arial" w:cs="Arial"/>
          <w:b/>
          <w:bCs/>
          <w:sz w:val="24"/>
          <w:szCs w:val="24"/>
          <w:lang w:eastAsia="ar-SA"/>
        </w:rPr>
        <w:t>:</w:t>
      </w:r>
    </w:p>
    <w:p w14:paraId="1D718509"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lastRenderedPageBreak/>
        <w:t>C</w:t>
      </w:r>
      <w:r w:rsidRPr="002D4A3B">
        <w:rPr>
          <w:rFonts w:ascii="Arial" w:hAnsi="Arial" w:cs="Arial"/>
          <w:sz w:val="24"/>
          <w:szCs w:val="24"/>
          <w:vertAlign w:val="subscript"/>
          <w:lang w:eastAsia="ar-SA"/>
        </w:rPr>
        <w:t>min</w:t>
      </w:r>
    </w:p>
    <w:p w14:paraId="27095DAC" w14:textId="77777777" w:rsidR="00B8034A" w:rsidRPr="002D4A3B" w:rsidRDefault="00B8034A" w:rsidP="00B8034A">
      <w:pPr>
        <w:spacing w:after="0"/>
        <w:ind w:left="1418"/>
        <w:rPr>
          <w:rFonts w:ascii="Arial" w:hAnsi="Arial" w:cs="Arial"/>
          <w:sz w:val="24"/>
          <w:szCs w:val="24"/>
          <w:lang w:eastAsia="ar-SA"/>
        </w:rPr>
      </w:pPr>
      <w:r w:rsidRPr="002D4A3B">
        <w:rPr>
          <w:rFonts w:ascii="Arial" w:hAnsi="Arial" w:cs="Arial"/>
          <w:sz w:val="24"/>
          <w:szCs w:val="24"/>
          <w:lang w:eastAsia="ar-SA"/>
        </w:rPr>
        <w:t>C = ---------- x 60</w:t>
      </w:r>
    </w:p>
    <w:p w14:paraId="2D5B5A30" w14:textId="77777777" w:rsidR="00B8034A" w:rsidRPr="002D4A3B" w:rsidRDefault="00B8034A" w:rsidP="00B8034A">
      <w:pPr>
        <w:spacing w:after="0"/>
        <w:ind w:left="2160"/>
        <w:rPr>
          <w:rFonts w:ascii="Arial" w:hAnsi="Arial" w:cs="Arial"/>
          <w:sz w:val="24"/>
          <w:szCs w:val="24"/>
          <w:vertAlign w:val="subscript"/>
          <w:lang w:eastAsia="ar-SA"/>
        </w:rPr>
      </w:pPr>
      <w:r w:rsidRPr="002D4A3B">
        <w:rPr>
          <w:rFonts w:ascii="Arial" w:hAnsi="Arial" w:cs="Arial"/>
          <w:sz w:val="24"/>
          <w:szCs w:val="24"/>
          <w:lang w:eastAsia="ar-SA"/>
        </w:rPr>
        <w:t>C</w:t>
      </w:r>
      <w:r w:rsidRPr="002D4A3B">
        <w:rPr>
          <w:rFonts w:ascii="Arial" w:hAnsi="Arial" w:cs="Arial"/>
          <w:sz w:val="24"/>
          <w:szCs w:val="24"/>
          <w:vertAlign w:val="subscript"/>
          <w:lang w:eastAsia="ar-SA"/>
        </w:rPr>
        <w:t>bad</w:t>
      </w:r>
    </w:p>
    <w:p w14:paraId="249FC0F3" w14:textId="77777777" w:rsidR="00B8034A" w:rsidRPr="002D4A3B" w:rsidRDefault="00B8034A" w:rsidP="00B8034A">
      <w:pPr>
        <w:pStyle w:val="Akapitzlist"/>
        <w:rPr>
          <w:rFonts w:ascii="Arial" w:hAnsi="Arial" w:cs="Arial"/>
          <w:sz w:val="24"/>
          <w:szCs w:val="24"/>
          <w:lang w:eastAsia="ar-SA"/>
        </w:rPr>
      </w:pPr>
    </w:p>
    <w:p w14:paraId="1FB9F821"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gdzie:</w:t>
      </w:r>
    </w:p>
    <w:p w14:paraId="3C70D943"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rPr>
        <w:tab/>
        <w:t>- liczba punktów oferty badanej w kryterium cena;</w:t>
      </w:r>
    </w:p>
    <w:p w14:paraId="504BBFEC"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min</w:t>
      </w:r>
      <w:r w:rsidRPr="002D4A3B">
        <w:rPr>
          <w:rFonts w:ascii="Arial" w:hAnsi="Arial" w:cs="Arial"/>
          <w:sz w:val="24"/>
          <w:szCs w:val="24"/>
        </w:rPr>
        <w:tab/>
        <w:t>- najniższa cena brutto spośród wszystkich podlegających ocenie ofert;</w:t>
      </w:r>
    </w:p>
    <w:p w14:paraId="050E9FBF" w14:textId="77777777" w:rsidR="00B8034A" w:rsidRPr="002D4A3B" w:rsidRDefault="00B8034A" w:rsidP="00B8034A">
      <w:pPr>
        <w:spacing w:after="0"/>
        <w:ind w:left="1418"/>
        <w:rPr>
          <w:rFonts w:ascii="Arial" w:hAnsi="Arial" w:cs="Arial"/>
          <w:sz w:val="24"/>
          <w:szCs w:val="24"/>
        </w:rPr>
      </w:pPr>
      <w:r w:rsidRPr="002D4A3B">
        <w:rPr>
          <w:rFonts w:ascii="Arial" w:hAnsi="Arial" w:cs="Arial"/>
          <w:sz w:val="24"/>
          <w:szCs w:val="24"/>
        </w:rPr>
        <w:t>C</w:t>
      </w:r>
      <w:r w:rsidRPr="002D4A3B">
        <w:rPr>
          <w:rFonts w:ascii="Arial" w:hAnsi="Arial" w:cs="Arial"/>
          <w:sz w:val="24"/>
          <w:szCs w:val="24"/>
          <w:vertAlign w:val="subscript"/>
        </w:rPr>
        <w:t>bad</w:t>
      </w:r>
      <w:r w:rsidRPr="002D4A3B">
        <w:rPr>
          <w:rFonts w:ascii="Arial" w:hAnsi="Arial" w:cs="Arial"/>
          <w:sz w:val="24"/>
          <w:szCs w:val="24"/>
        </w:rPr>
        <w:tab/>
        <w:t>- cena brutto oferty badanej.</w:t>
      </w:r>
    </w:p>
    <w:p w14:paraId="1D132227" w14:textId="77777777" w:rsidR="00B8034A" w:rsidRPr="002D4A3B" w:rsidRDefault="00B8034A" w:rsidP="00B8034A">
      <w:pPr>
        <w:pStyle w:val="Akapitzlist"/>
        <w:rPr>
          <w:rFonts w:ascii="Arial" w:hAnsi="Arial" w:cs="Arial"/>
          <w:sz w:val="24"/>
          <w:szCs w:val="24"/>
        </w:rPr>
      </w:pPr>
    </w:p>
    <w:p w14:paraId="0211FBC0" w14:textId="77777777" w:rsidR="00B8034A" w:rsidRPr="002D4A3B" w:rsidRDefault="00B8034A" w:rsidP="00B8034A">
      <w:pPr>
        <w:pStyle w:val="Akapitzlist"/>
        <w:rPr>
          <w:rFonts w:ascii="Arial" w:hAnsi="Arial" w:cs="Arial"/>
          <w:sz w:val="24"/>
          <w:szCs w:val="24"/>
        </w:rPr>
      </w:pPr>
    </w:p>
    <w:p w14:paraId="06F3B677" w14:textId="4BD66DCE" w:rsidR="00B8034A" w:rsidRPr="002D4A3B" w:rsidRDefault="00865CF4" w:rsidP="00B8034A">
      <w:pPr>
        <w:pStyle w:val="Akapitzlist"/>
        <w:numPr>
          <w:ilvl w:val="2"/>
          <w:numId w:val="1"/>
        </w:numPr>
        <w:rPr>
          <w:rFonts w:ascii="Arial" w:hAnsi="Arial" w:cs="Arial"/>
          <w:b/>
          <w:bCs/>
          <w:sz w:val="24"/>
          <w:szCs w:val="24"/>
          <w:lang w:eastAsia="ar-SA"/>
        </w:rPr>
      </w:pPr>
      <w:r>
        <w:rPr>
          <w:rFonts w:ascii="Arial" w:hAnsi="Arial" w:cs="Arial"/>
          <w:b/>
          <w:bCs/>
          <w:sz w:val="24"/>
          <w:szCs w:val="24"/>
          <w:lang w:eastAsia="ar-SA"/>
        </w:rPr>
        <w:t>Doświadczenie</w:t>
      </w:r>
      <w:r w:rsidR="00B8034A" w:rsidRPr="002D4A3B">
        <w:rPr>
          <w:rFonts w:ascii="Arial" w:hAnsi="Arial" w:cs="Arial"/>
          <w:b/>
          <w:bCs/>
          <w:sz w:val="24"/>
          <w:szCs w:val="24"/>
          <w:lang w:eastAsia="ar-SA"/>
        </w:rPr>
        <w:t xml:space="preserve"> (</w:t>
      </w:r>
      <w:r>
        <w:rPr>
          <w:rFonts w:ascii="Arial" w:hAnsi="Arial" w:cs="Arial"/>
          <w:b/>
          <w:bCs/>
          <w:sz w:val="24"/>
          <w:szCs w:val="24"/>
          <w:lang w:eastAsia="ar-SA"/>
        </w:rPr>
        <w:t>D</w:t>
      </w:r>
      <w:r w:rsidR="00B8034A" w:rsidRPr="002D4A3B">
        <w:rPr>
          <w:rFonts w:ascii="Arial" w:hAnsi="Arial" w:cs="Arial"/>
          <w:b/>
          <w:bCs/>
          <w:sz w:val="24"/>
          <w:szCs w:val="24"/>
          <w:lang w:eastAsia="ar-SA"/>
        </w:rPr>
        <w:t>):</w:t>
      </w:r>
    </w:p>
    <w:p w14:paraId="0818E79F" w14:textId="77777777" w:rsidR="00671534" w:rsidRPr="002D4A3B" w:rsidRDefault="00671534" w:rsidP="00671534">
      <w:pPr>
        <w:pStyle w:val="Akapitzlist"/>
        <w:rPr>
          <w:rFonts w:ascii="Arial" w:hAnsi="Arial" w:cs="Arial"/>
          <w:sz w:val="24"/>
          <w:szCs w:val="24"/>
          <w:lang w:eastAsia="ar-SA"/>
        </w:rPr>
      </w:pPr>
    </w:p>
    <w:p w14:paraId="112340B7" w14:textId="4FF84BFA" w:rsidR="00865CF4" w:rsidRDefault="00865CF4" w:rsidP="00F72BE5">
      <w:pPr>
        <w:pStyle w:val="Akapitzlist"/>
        <w:ind w:left="1418"/>
        <w:rPr>
          <w:rFonts w:ascii="Arial" w:hAnsi="Arial" w:cs="Arial"/>
          <w:sz w:val="24"/>
          <w:szCs w:val="24"/>
          <w:lang w:eastAsia="ar-SA"/>
        </w:rPr>
      </w:pPr>
      <w:r w:rsidRPr="00865CF4">
        <w:rPr>
          <w:rFonts w:ascii="Arial" w:hAnsi="Arial" w:cs="Arial"/>
          <w:sz w:val="24"/>
          <w:szCs w:val="24"/>
          <w:lang w:eastAsia="ar-SA"/>
        </w:rPr>
        <w:t>-</w:t>
      </w:r>
      <w:r>
        <w:rPr>
          <w:rFonts w:ascii="Arial" w:hAnsi="Arial" w:cs="Arial"/>
          <w:sz w:val="24"/>
          <w:szCs w:val="24"/>
          <w:lang w:eastAsia="ar-SA"/>
        </w:rPr>
        <w:t xml:space="preserve"> </w:t>
      </w:r>
      <w:r w:rsidR="004677BA">
        <w:rPr>
          <w:rFonts w:ascii="Arial" w:hAnsi="Arial" w:cs="Arial"/>
          <w:sz w:val="24"/>
          <w:szCs w:val="24"/>
          <w:lang w:eastAsia="ar-SA"/>
        </w:rPr>
        <w:t xml:space="preserve">Potwierdzone doświadczenie projektanta, polegające na wykonaniu </w:t>
      </w:r>
      <w:r w:rsidR="004677BA" w:rsidRPr="004677BA">
        <w:rPr>
          <w:rFonts w:ascii="Arial" w:hAnsi="Arial" w:cs="Arial"/>
          <w:b/>
          <w:bCs/>
          <w:sz w:val="24"/>
          <w:szCs w:val="24"/>
          <w:lang w:eastAsia="ar-SA"/>
        </w:rPr>
        <w:t>jednej dokumentacji projektowej budowy lub przebudowy obiektu sportowego</w:t>
      </w:r>
      <w:r>
        <w:rPr>
          <w:rFonts w:ascii="Arial" w:hAnsi="Arial" w:cs="Arial"/>
          <w:sz w:val="24"/>
          <w:szCs w:val="24"/>
          <w:lang w:eastAsia="ar-SA"/>
        </w:rPr>
        <w:t xml:space="preserve"> – </w:t>
      </w:r>
      <w:r w:rsidR="004677BA">
        <w:rPr>
          <w:rFonts w:ascii="Arial" w:hAnsi="Arial" w:cs="Arial"/>
          <w:sz w:val="24"/>
          <w:szCs w:val="24"/>
          <w:lang w:eastAsia="ar-SA"/>
        </w:rPr>
        <w:t>2</w:t>
      </w:r>
      <w:r w:rsidR="0027333E">
        <w:rPr>
          <w:rFonts w:ascii="Arial" w:hAnsi="Arial" w:cs="Arial"/>
          <w:sz w:val="24"/>
          <w:szCs w:val="24"/>
          <w:lang w:eastAsia="ar-SA"/>
        </w:rPr>
        <w:t>7</w:t>
      </w:r>
      <w:r w:rsidR="004677BA">
        <w:rPr>
          <w:rFonts w:ascii="Arial" w:hAnsi="Arial" w:cs="Arial"/>
          <w:sz w:val="24"/>
          <w:szCs w:val="24"/>
          <w:lang w:eastAsia="ar-SA"/>
        </w:rPr>
        <w:t xml:space="preserve"> </w:t>
      </w:r>
      <w:r>
        <w:rPr>
          <w:rFonts w:ascii="Arial" w:hAnsi="Arial" w:cs="Arial"/>
          <w:sz w:val="24"/>
          <w:szCs w:val="24"/>
          <w:lang w:eastAsia="ar-SA"/>
        </w:rPr>
        <w:t>p/</w:t>
      </w:r>
      <w:r w:rsidR="004677BA">
        <w:rPr>
          <w:rFonts w:ascii="Arial" w:hAnsi="Arial" w:cs="Arial"/>
          <w:sz w:val="24"/>
          <w:szCs w:val="24"/>
          <w:lang w:eastAsia="ar-SA"/>
        </w:rPr>
        <w:t xml:space="preserve"> 2</w:t>
      </w:r>
      <w:r w:rsidR="0027333E">
        <w:rPr>
          <w:rFonts w:ascii="Arial" w:hAnsi="Arial" w:cs="Arial"/>
          <w:sz w:val="24"/>
          <w:szCs w:val="24"/>
          <w:lang w:eastAsia="ar-SA"/>
        </w:rPr>
        <w:t>7</w:t>
      </w:r>
      <w:r>
        <w:rPr>
          <w:rFonts w:ascii="Arial" w:hAnsi="Arial" w:cs="Arial"/>
          <w:sz w:val="24"/>
          <w:szCs w:val="24"/>
          <w:lang w:eastAsia="ar-SA"/>
        </w:rPr>
        <w:t>%</w:t>
      </w:r>
    </w:p>
    <w:p w14:paraId="1B45C0FC" w14:textId="1ED6A8A6" w:rsidR="004677BA" w:rsidRDefault="004677BA" w:rsidP="004677BA">
      <w:pPr>
        <w:pStyle w:val="Akapitzlist"/>
        <w:ind w:left="1418"/>
        <w:rPr>
          <w:rFonts w:ascii="Arial" w:hAnsi="Arial" w:cs="Arial"/>
          <w:sz w:val="24"/>
          <w:szCs w:val="24"/>
          <w:lang w:eastAsia="ar-SA"/>
        </w:rPr>
      </w:pPr>
      <w:r w:rsidRPr="00865CF4">
        <w:rPr>
          <w:rFonts w:ascii="Arial" w:hAnsi="Arial" w:cs="Arial"/>
          <w:sz w:val="24"/>
          <w:szCs w:val="24"/>
          <w:lang w:eastAsia="ar-SA"/>
        </w:rPr>
        <w:t>-</w:t>
      </w:r>
      <w:r>
        <w:rPr>
          <w:rFonts w:ascii="Arial" w:hAnsi="Arial" w:cs="Arial"/>
          <w:sz w:val="24"/>
          <w:szCs w:val="24"/>
          <w:lang w:eastAsia="ar-SA"/>
        </w:rPr>
        <w:t xml:space="preserve"> Potwierdzone doświadczenie projektanta, polegające na wykonaniu </w:t>
      </w:r>
      <w:r w:rsidR="0027333E" w:rsidRPr="0027333E">
        <w:rPr>
          <w:rFonts w:ascii="Arial" w:hAnsi="Arial" w:cs="Arial"/>
          <w:b/>
          <w:bCs/>
          <w:sz w:val="24"/>
          <w:szCs w:val="24"/>
          <w:lang w:eastAsia="ar-SA"/>
        </w:rPr>
        <w:t>dwóch</w:t>
      </w:r>
      <w:r w:rsidRPr="0027333E">
        <w:rPr>
          <w:rFonts w:ascii="Arial" w:hAnsi="Arial" w:cs="Arial"/>
          <w:b/>
          <w:bCs/>
          <w:sz w:val="24"/>
          <w:szCs w:val="24"/>
          <w:lang w:eastAsia="ar-SA"/>
        </w:rPr>
        <w:t xml:space="preserve"> dokumentacji projektow</w:t>
      </w:r>
      <w:r w:rsidR="0027333E" w:rsidRPr="0027333E">
        <w:rPr>
          <w:rFonts w:ascii="Arial" w:hAnsi="Arial" w:cs="Arial"/>
          <w:b/>
          <w:bCs/>
          <w:sz w:val="24"/>
          <w:szCs w:val="24"/>
          <w:lang w:eastAsia="ar-SA"/>
        </w:rPr>
        <w:t>ych</w:t>
      </w:r>
      <w:r w:rsidRPr="0027333E">
        <w:rPr>
          <w:rFonts w:ascii="Arial" w:hAnsi="Arial" w:cs="Arial"/>
          <w:b/>
          <w:bCs/>
          <w:sz w:val="24"/>
          <w:szCs w:val="24"/>
          <w:lang w:eastAsia="ar-SA"/>
        </w:rPr>
        <w:t xml:space="preserve"> budowy lub przebudowy obiektu sportowego</w:t>
      </w:r>
      <w:r>
        <w:rPr>
          <w:rFonts w:ascii="Arial" w:hAnsi="Arial" w:cs="Arial"/>
          <w:sz w:val="24"/>
          <w:szCs w:val="24"/>
          <w:lang w:eastAsia="ar-SA"/>
        </w:rPr>
        <w:t xml:space="preserve"> – </w:t>
      </w:r>
      <w:r w:rsidR="0027333E">
        <w:rPr>
          <w:rFonts w:ascii="Arial" w:hAnsi="Arial" w:cs="Arial"/>
          <w:sz w:val="24"/>
          <w:szCs w:val="24"/>
          <w:lang w:eastAsia="ar-SA"/>
        </w:rPr>
        <w:t>33</w:t>
      </w:r>
      <w:r>
        <w:rPr>
          <w:rFonts w:ascii="Arial" w:hAnsi="Arial" w:cs="Arial"/>
          <w:sz w:val="24"/>
          <w:szCs w:val="24"/>
          <w:lang w:eastAsia="ar-SA"/>
        </w:rPr>
        <w:t xml:space="preserve"> p/ </w:t>
      </w:r>
      <w:r w:rsidR="0027333E">
        <w:rPr>
          <w:rFonts w:ascii="Arial" w:hAnsi="Arial" w:cs="Arial"/>
          <w:sz w:val="24"/>
          <w:szCs w:val="24"/>
          <w:lang w:eastAsia="ar-SA"/>
        </w:rPr>
        <w:t>33</w:t>
      </w:r>
      <w:r>
        <w:rPr>
          <w:rFonts w:ascii="Arial" w:hAnsi="Arial" w:cs="Arial"/>
          <w:sz w:val="24"/>
          <w:szCs w:val="24"/>
          <w:lang w:eastAsia="ar-SA"/>
        </w:rPr>
        <w:t>%</w:t>
      </w:r>
    </w:p>
    <w:p w14:paraId="5E093AD8" w14:textId="3CA7E700" w:rsidR="004677BA" w:rsidRDefault="004677BA" w:rsidP="004677BA">
      <w:pPr>
        <w:pStyle w:val="Akapitzlist"/>
        <w:ind w:left="1418"/>
        <w:rPr>
          <w:rFonts w:ascii="Arial" w:hAnsi="Arial" w:cs="Arial"/>
          <w:sz w:val="24"/>
          <w:szCs w:val="24"/>
          <w:lang w:eastAsia="ar-SA"/>
        </w:rPr>
      </w:pPr>
      <w:r w:rsidRPr="00865CF4">
        <w:rPr>
          <w:rFonts w:ascii="Arial" w:hAnsi="Arial" w:cs="Arial"/>
          <w:sz w:val="24"/>
          <w:szCs w:val="24"/>
          <w:lang w:eastAsia="ar-SA"/>
        </w:rPr>
        <w:t>-</w:t>
      </w:r>
      <w:r>
        <w:rPr>
          <w:rFonts w:ascii="Arial" w:hAnsi="Arial" w:cs="Arial"/>
          <w:sz w:val="24"/>
          <w:szCs w:val="24"/>
          <w:lang w:eastAsia="ar-SA"/>
        </w:rPr>
        <w:t xml:space="preserve"> Potwierdzone doświadczenie projektanta, polegające na wykonaniu </w:t>
      </w:r>
      <w:r w:rsidR="0027333E" w:rsidRPr="0027333E">
        <w:rPr>
          <w:rFonts w:ascii="Arial" w:hAnsi="Arial" w:cs="Arial"/>
          <w:b/>
          <w:bCs/>
          <w:sz w:val="24"/>
          <w:szCs w:val="24"/>
          <w:lang w:eastAsia="ar-SA"/>
        </w:rPr>
        <w:t xml:space="preserve">trzech i więcej </w:t>
      </w:r>
      <w:r w:rsidRPr="0027333E">
        <w:rPr>
          <w:rFonts w:ascii="Arial" w:hAnsi="Arial" w:cs="Arial"/>
          <w:b/>
          <w:bCs/>
          <w:sz w:val="24"/>
          <w:szCs w:val="24"/>
          <w:lang w:eastAsia="ar-SA"/>
        </w:rPr>
        <w:t>dokumentacji projektow</w:t>
      </w:r>
      <w:r w:rsidR="0027333E" w:rsidRPr="0027333E">
        <w:rPr>
          <w:rFonts w:ascii="Arial" w:hAnsi="Arial" w:cs="Arial"/>
          <w:b/>
          <w:bCs/>
          <w:sz w:val="24"/>
          <w:szCs w:val="24"/>
          <w:lang w:eastAsia="ar-SA"/>
        </w:rPr>
        <w:t xml:space="preserve">ych </w:t>
      </w:r>
      <w:r w:rsidRPr="0027333E">
        <w:rPr>
          <w:rFonts w:ascii="Arial" w:hAnsi="Arial" w:cs="Arial"/>
          <w:b/>
          <w:bCs/>
          <w:sz w:val="24"/>
          <w:szCs w:val="24"/>
          <w:lang w:eastAsia="ar-SA"/>
        </w:rPr>
        <w:t>budowy lub przebudowy obiektu sportowego</w:t>
      </w:r>
      <w:r>
        <w:rPr>
          <w:rFonts w:ascii="Arial" w:hAnsi="Arial" w:cs="Arial"/>
          <w:sz w:val="24"/>
          <w:szCs w:val="24"/>
          <w:lang w:eastAsia="ar-SA"/>
        </w:rPr>
        <w:t xml:space="preserve"> – </w:t>
      </w:r>
      <w:r w:rsidR="0027333E">
        <w:rPr>
          <w:rFonts w:ascii="Arial" w:hAnsi="Arial" w:cs="Arial"/>
          <w:sz w:val="24"/>
          <w:szCs w:val="24"/>
          <w:lang w:eastAsia="ar-SA"/>
        </w:rPr>
        <w:t>40</w:t>
      </w:r>
      <w:r>
        <w:rPr>
          <w:rFonts w:ascii="Arial" w:hAnsi="Arial" w:cs="Arial"/>
          <w:sz w:val="24"/>
          <w:szCs w:val="24"/>
          <w:lang w:eastAsia="ar-SA"/>
        </w:rPr>
        <w:t xml:space="preserve"> p/ </w:t>
      </w:r>
      <w:r w:rsidR="0027333E">
        <w:rPr>
          <w:rFonts w:ascii="Arial" w:hAnsi="Arial" w:cs="Arial"/>
          <w:sz w:val="24"/>
          <w:szCs w:val="24"/>
          <w:lang w:eastAsia="ar-SA"/>
        </w:rPr>
        <w:t>40</w:t>
      </w:r>
      <w:r>
        <w:rPr>
          <w:rFonts w:ascii="Arial" w:hAnsi="Arial" w:cs="Arial"/>
          <w:sz w:val="24"/>
          <w:szCs w:val="24"/>
          <w:lang w:eastAsia="ar-SA"/>
        </w:rPr>
        <w:t>%</w:t>
      </w:r>
    </w:p>
    <w:p w14:paraId="22D9DED1" w14:textId="77777777" w:rsidR="004677BA" w:rsidRDefault="004677BA" w:rsidP="00F72BE5">
      <w:pPr>
        <w:pStyle w:val="Akapitzlist"/>
        <w:ind w:left="1418"/>
        <w:rPr>
          <w:rFonts w:ascii="Arial" w:hAnsi="Arial" w:cs="Arial"/>
          <w:sz w:val="24"/>
          <w:szCs w:val="24"/>
          <w:lang w:eastAsia="ar-SA"/>
        </w:rPr>
      </w:pPr>
    </w:p>
    <w:p w14:paraId="048B2F71" w14:textId="43981BA7" w:rsidR="00B8034A" w:rsidRPr="002D4A3B" w:rsidRDefault="00B8034A" w:rsidP="00B8034A">
      <w:pPr>
        <w:pStyle w:val="Akapitzlist"/>
        <w:widowControl w:val="0"/>
        <w:numPr>
          <w:ilvl w:val="1"/>
          <w:numId w:val="1"/>
        </w:numPr>
        <w:tabs>
          <w:tab w:val="left" w:pos="1134"/>
        </w:tabs>
        <w:spacing w:after="0" w:line="276" w:lineRule="auto"/>
        <w:ind w:left="993" w:hanging="633"/>
        <w:jc w:val="both"/>
        <w:rPr>
          <w:rFonts w:ascii="Arial" w:hAnsi="Arial" w:cs="Arial"/>
          <w:sz w:val="24"/>
          <w:szCs w:val="24"/>
        </w:rPr>
      </w:pPr>
      <w:r w:rsidRPr="002D4A3B">
        <w:rPr>
          <w:rFonts w:ascii="Arial" w:hAnsi="Arial" w:cs="Arial"/>
          <w:sz w:val="24"/>
          <w:szCs w:val="24"/>
        </w:rPr>
        <w:t>Za najkorzystniejszą zostanie uznana oferta, która otrzyma największą łączną liczbę punktów w poszczególnych kryteriach oceny ofert (C+</w:t>
      </w:r>
      <w:r w:rsidR="00865CF4">
        <w:rPr>
          <w:rFonts w:ascii="Arial" w:hAnsi="Arial" w:cs="Arial"/>
          <w:sz w:val="24"/>
          <w:szCs w:val="24"/>
        </w:rPr>
        <w:t>D</w:t>
      </w:r>
      <w:r w:rsidRPr="002D4A3B">
        <w:rPr>
          <w:rFonts w:ascii="Arial" w:hAnsi="Arial" w:cs="Arial"/>
          <w:sz w:val="24"/>
          <w:szCs w:val="24"/>
        </w:rPr>
        <w:t>).</w:t>
      </w:r>
    </w:p>
    <w:p w14:paraId="6AA7C08A" w14:textId="77777777"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Obliczenia dokonywane będą z dokładnością do dwóch miejsc po przecinku, przy zastosowaniu matematycznych reguł zaokrąglania liczb.</w:t>
      </w:r>
    </w:p>
    <w:p w14:paraId="40925AB4" w14:textId="5D0E4EF6" w:rsidR="00B8034A" w:rsidRPr="002D4A3B" w:rsidRDefault="00B8034A" w:rsidP="00B8034A">
      <w:pPr>
        <w:pStyle w:val="Akapitzlist"/>
        <w:widowControl w:val="0"/>
        <w:numPr>
          <w:ilvl w:val="1"/>
          <w:numId w:val="1"/>
        </w:numPr>
        <w:tabs>
          <w:tab w:val="left" w:pos="993"/>
        </w:tabs>
        <w:spacing w:after="0" w:line="276" w:lineRule="auto"/>
        <w:ind w:left="993" w:hanging="567"/>
        <w:jc w:val="both"/>
        <w:rPr>
          <w:rFonts w:ascii="Arial" w:hAnsi="Arial" w:cs="Arial"/>
          <w:sz w:val="24"/>
          <w:szCs w:val="24"/>
        </w:rPr>
      </w:pPr>
      <w:r w:rsidRPr="002D4A3B">
        <w:rPr>
          <w:rFonts w:ascii="Arial" w:hAnsi="Arial" w:cs="Arial"/>
          <w:sz w:val="24"/>
          <w:szCs w:val="24"/>
        </w:rPr>
        <w:t>Oferowan</w:t>
      </w:r>
      <w:r w:rsidR="00865CF4">
        <w:rPr>
          <w:rFonts w:ascii="Arial" w:hAnsi="Arial" w:cs="Arial"/>
          <w:sz w:val="24"/>
          <w:szCs w:val="24"/>
        </w:rPr>
        <w:t>e</w:t>
      </w:r>
      <w:r w:rsidRPr="002D4A3B">
        <w:rPr>
          <w:rFonts w:ascii="Arial" w:hAnsi="Arial" w:cs="Arial"/>
          <w:sz w:val="24"/>
          <w:szCs w:val="24"/>
        </w:rPr>
        <w:t xml:space="preserve"> </w:t>
      </w:r>
      <w:r w:rsidR="00865CF4">
        <w:rPr>
          <w:rFonts w:ascii="Arial" w:hAnsi="Arial" w:cs="Arial"/>
          <w:sz w:val="24"/>
          <w:szCs w:val="24"/>
        </w:rPr>
        <w:t>doświadczenie</w:t>
      </w:r>
      <w:r w:rsidRPr="002D4A3B">
        <w:rPr>
          <w:rFonts w:ascii="Arial" w:hAnsi="Arial" w:cs="Arial"/>
          <w:sz w:val="24"/>
          <w:szCs w:val="24"/>
        </w:rPr>
        <w:t xml:space="preserve"> należy wskazać w ofercie wykonawcy, której wzór stanowi </w:t>
      </w:r>
      <w:r w:rsidRPr="002D4A3B">
        <w:rPr>
          <w:rFonts w:ascii="Arial" w:hAnsi="Arial" w:cs="Arial"/>
          <w:b/>
          <w:sz w:val="24"/>
          <w:szCs w:val="24"/>
        </w:rPr>
        <w:t>załącznik nr 1</w:t>
      </w:r>
      <w:r w:rsidRPr="002D4A3B">
        <w:rPr>
          <w:rFonts w:ascii="Arial" w:hAnsi="Arial" w:cs="Arial"/>
          <w:sz w:val="24"/>
          <w:szCs w:val="24"/>
        </w:rPr>
        <w:t xml:space="preserve"> do SWZ.</w:t>
      </w:r>
    </w:p>
    <w:p w14:paraId="4103673F" w14:textId="77777777" w:rsidR="00C21D0C" w:rsidRPr="002D4A3B" w:rsidRDefault="00C21D0C">
      <w:pPr>
        <w:pStyle w:val="Akapitzlist"/>
        <w:widowControl w:val="0"/>
        <w:tabs>
          <w:tab w:val="left" w:pos="993"/>
        </w:tabs>
        <w:spacing w:after="0" w:line="276" w:lineRule="auto"/>
        <w:ind w:left="993"/>
        <w:jc w:val="both"/>
        <w:rPr>
          <w:rFonts w:ascii="Arial" w:hAnsi="Arial" w:cs="Arial"/>
          <w:sz w:val="24"/>
          <w:szCs w:val="24"/>
        </w:rPr>
      </w:pPr>
    </w:p>
    <w:p w14:paraId="3A9CAEFC" w14:textId="77777777" w:rsidR="00C21D0C" w:rsidRPr="002D4A3B" w:rsidRDefault="00D142ED">
      <w:pPr>
        <w:pStyle w:val="Nagwek1"/>
        <w:numPr>
          <w:ilvl w:val="0"/>
          <w:numId w:val="1"/>
        </w:numPr>
        <w:spacing w:after="240" w:line="276" w:lineRule="auto"/>
        <w:jc w:val="both"/>
        <w:rPr>
          <w:sz w:val="24"/>
          <w:szCs w:val="24"/>
          <w:lang w:eastAsia="ar-SA"/>
        </w:rPr>
      </w:pPr>
      <w:bookmarkStart w:id="23" w:name="_Toc157768217"/>
      <w:r w:rsidRPr="002D4A3B">
        <w:rPr>
          <w:sz w:val="24"/>
          <w:szCs w:val="24"/>
          <w:lang w:eastAsia="ar-SA"/>
        </w:rPr>
        <w:t>Informacje o formalnościach, jakie muszą zostać dopełnione po wyborze oferty w celu zawarcia umowy w sprawie zamówienia publicznego.</w:t>
      </w:r>
      <w:bookmarkEnd w:id="23"/>
    </w:p>
    <w:p w14:paraId="000E53C2" w14:textId="4D124561" w:rsidR="00C21D0C" w:rsidRPr="002D4A3B" w:rsidRDefault="00D142ED">
      <w:pPr>
        <w:pStyle w:val="Akapitzlist"/>
        <w:widowControl w:val="0"/>
        <w:numPr>
          <w:ilvl w:val="1"/>
          <w:numId w:val="1"/>
        </w:numPr>
        <w:tabs>
          <w:tab w:val="left" w:pos="1391"/>
        </w:tabs>
        <w:spacing w:after="0" w:line="276" w:lineRule="auto"/>
        <w:ind w:left="993" w:right="-2" w:hanging="633"/>
        <w:jc w:val="both"/>
        <w:rPr>
          <w:rFonts w:ascii="Arial" w:hAnsi="Arial" w:cs="Arial"/>
          <w:sz w:val="24"/>
          <w:szCs w:val="24"/>
        </w:rPr>
      </w:pPr>
      <w:r w:rsidRPr="002D4A3B">
        <w:rPr>
          <w:rFonts w:ascii="Arial" w:hAnsi="Arial" w:cs="Arial"/>
          <w:sz w:val="24"/>
          <w:szCs w:val="24"/>
        </w:rPr>
        <w:t>Jeżeli została wybrana oferta wykonawców wspólnie ubiegających się o udzielenie zamówienia, Zamawiający zażąda</w:t>
      </w:r>
      <w:r w:rsidR="004F10A7" w:rsidRPr="002D4A3B">
        <w:rPr>
          <w:rFonts w:ascii="Arial" w:hAnsi="Arial" w:cs="Arial"/>
          <w:sz w:val="24"/>
          <w:szCs w:val="24"/>
        </w:rPr>
        <w:t>,</w:t>
      </w:r>
      <w:r w:rsidRPr="002D4A3B">
        <w:rPr>
          <w:rFonts w:ascii="Arial" w:hAnsi="Arial" w:cs="Arial"/>
          <w:sz w:val="24"/>
          <w:szCs w:val="24"/>
        </w:rPr>
        <w:t xml:space="preserve"> przed zawarciem umowy</w:t>
      </w:r>
      <w:r w:rsidR="004F10A7" w:rsidRPr="002D4A3B">
        <w:rPr>
          <w:rFonts w:ascii="Arial" w:hAnsi="Arial" w:cs="Arial"/>
          <w:sz w:val="24"/>
          <w:szCs w:val="24"/>
        </w:rPr>
        <w:t>,</w:t>
      </w:r>
      <w:r w:rsidRPr="002D4A3B">
        <w:rPr>
          <w:rFonts w:ascii="Arial" w:hAnsi="Arial" w:cs="Arial"/>
          <w:sz w:val="24"/>
          <w:szCs w:val="24"/>
        </w:rPr>
        <w:t xml:space="preserve"> kopii umowy regulującej współpracę tych wykonawców.</w:t>
      </w:r>
    </w:p>
    <w:p w14:paraId="3716CA58" w14:textId="77777777" w:rsidR="00C21D0C" w:rsidRPr="002D4A3B" w:rsidRDefault="00C21D0C">
      <w:pPr>
        <w:pStyle w:val="Nagwek1"/>
        <w:spacing w:before="0" w:line="276" w:lineRule="auto"/>
        <w:ind w:left="993" w:firstLine="0"/>
        <w:jc w:val="both"/>
        <w:rPr>
          <w:b w:val="0"/>
          <w:sz w:val="24"/>
          <w:szCs w:val="24"/>
          <w:lang w:eastAsia="ar-SA"/>
        </w:rPr>
      </w:pPr>
    </w:p>
    <w:p w14:paraId="005D5243" w14:textId="77777777" w:rsidR="00C21D0C" w:rsidRPr="002D4A3B" w:rsidRDefault="00D142ED">
      <w:pPr>
        <w:pStyle w:val="Nagwek1"/>
        <w:numPr>
          <w:ilvl w:val="0"/>
          <w:numId w:val="1"/>
        </w:numPr>
        <w:spacing w:after="240" w:line="276" w:lineRule="auto"/>
        <w:jc w:val="both"/>
        <w:rPr>
          <w:sz w:val="24"/>
          <w:szCs w:val="24"/>
          <w:lang w:eastAsia="ar-SA"/>
        </w:rPr>
      </w:pPr>
      <w:bookmarkStart w:id="24" w:name="_Toc157768218"/>
      <w:r w:rsidRPr="002D4A3B">
        <w:rPr>
          <w:sz w:val="24"/>
          <w:szCs w:val="24"/>
          <w:lang w:eastAsia="ar-SA"/>
        </w:rPr>
        <w:t>Informacje dotyczące zabezpieczenia należytego wykonania umowy.</w:t>
      </w:r>
      <w:bookmarkEnd w:id="24"/>
    </w:p>
    <w:p w14:paraId="0CC8C113" w14:textId="593F142F" w:rsidR="00D1675C" w:rsidRPr="0027333E" w:rsidRDefault="0027333E" w:rsidP="006708F7">
      <w:pPr>
        <w:pStyle w:val="Akapitzlist"/>
        <w:numPr>
          <w:ilvl w:val="2"/>
          <w:numId w:val="1"/>
        </w:numPr>
        <w:tabs>
          <w:tab w:val="left" w:pos="0"/>
        </w:tabs>
        <w:spacing w:after="0" w:line="276" w:lineRule="auto"/>
        <w:ind w:left="1560" w:right="73" w:hanging="840"/>
        <w:jc w:val="both"/>
        <w:rPr>
          <w:rFonts w:ascii="Arial" w:hAnsi="Arial" w:cs="Arial"/>
        </w:rPr>
      </w:pPr>
      <w:bookmarkStart w:id="25" w:name="_Toc157768219"/>
      <w:r w:rsidRPr="0027333E">
        <w:rPr>
          <w:rFonts w:ascii="Arial" w:hAnsi="Arial" w:cs="Arial"/>
          <w:sz w:val="24"/>
          <w:szCs w:val="24"/>
        </w:rPr>
        <w:t>Zamawiający nie wymaga wniesienie ZNWU.</w:t>
      </w:r>
    </w:p>
    <w:p w14:paraId="1221123E" w14:textId="77777777" w:rsidR="00A84E99" w:rsidRPr="00A84E99" w:rsidRDefault="00A84E99" w:rsidP="00A84E99">
      <w:pPr>
        <w:pStyle w:val="Akapitzlist"/>
        <w:tabs>
          <w:tab w:val="left" w:pos="0"/>
        </w:tabs>
        <w:spacing w:after="0" w:line="276" w:lineRule="auto"/>
        <w:ind w:left="1560"/>
        <w:jc w:val="both"/>
        <w:rPr>
          <w:rFonts w:ascii="Arial" w:hAnsi="Arial" w:cs="Arial"/>
        </w:rPr>
      </w:pPr>
    </w:p>
    <w:p w14:paraId="26F01C66" w14:textId="77777777" w:rsidR="00C21D0C" w:rsidRPr="002D4A3B" w:rsidRDefault="00D142ED">
      <w:pPr>
        <w:pStyle w:val="Nagwek1"/>
        <w:numPr>
          <w:ilvl w:val="0"/>
          <w:numId w:val="1"/>
        </w:numPr>
        <w:spacing w:after="240" w:line="276" w:lineRule="auto"/>
        <w:jc w:val="both"/>
        <w:rPr>
          <w:sz w:val="24"/>
          <w:szCs w:val="24"/>
          <w:lang w:eastAsia="ar-SA"/>
        </w:rPr>
      </w:pPr>
      <w:r w:rsidRPr="002D4A3B">
        <w:rPr>
          <w:sz w:val="24"/>
          <w:szCs w:val="24"/>
          <w:lang w:eastAsia="ar-SA"/>
        </w:rPr>
        <w:t>Pouczenie o środkach ochrony prawnej przysługujących wykonawcy.</w:t>
      </w:r>
      <w:bookmarkEnd w:id="25"/>
    </w:p>
    <w:p w14:paraId="647E41C8" w14:textId="77777777" w:rsidR="00C21D0C" w:rsidRPr="002D4A3B" w:rsidRDefault="00D142ED">
      <w:pPr>
        <w:pStyle w:val="Akapitzlist"/>
        <w:ind w:left="426"/>
        <w:rPr>
          <w:rFonts w:ascii="Arial" w:hAnsi="Arial" w:cs="Arial"/>
          <w:sz w:val="24"/>
          <w:szCs w:val="24"/>
          <w:lang w:eastAsia="ar-SA"/>
        </w:rPr>
      </w:pPr>
      <w:r w:rsidRPr="002D4A3B">
        <w:rPr>
          <w:rFonts w:ascii="Arial" w:hAnsi="Arial" w:cs="Arial"/>
          <w:sz w:val="24"/>
          <w:szCs w:val="24"/>
          <w:lang w:eastAsia="ar-SA"/>
        </w:rPr>
        <w:lastRenderedPageBreak/>
        <w:t>Wykonawcy w toku postępowania o udzielenie zamówienia przysługują środki ochrony prawnej, zgodnie z działem IX ustawy Pzp.</w:t>
      </w:r>
    </w:p>
    <w:p w14:paraId="5AAE6F7E" w14:textId="77777777" w:rsidR="00C21D0C" w:rsidRPr="002D4A3B" w:rsidRDefault="00C21D0C">
      <w:pPr>
        <w:pStyle w:val="Nagwek1"/>
        <w:spacing w:before="0" w:line="276" w:lineRule="auto"/>
        <w:ind w:left="426" w:firstLine="0"/>
        <w:jc w:val="both"/>
        <w:rPr>
          <w:b w:val="0"/>
          <w:sz w:val="24"/>
          <w:szCs w:val="24"/>
          <w:lang w:eastAsia="ar-SA"/>
        </w:rPr>
      </w:pPr>
    </w:p>
    <w:p w14:paraId="70F82CCE" w14:textId="77777777" w:rsidR="00C21D0C" w:rsidRPr="002D4A3B" w:rsidRDefault="00D142ED">
      <w:pPr>
        <w:pStyle w:val="Nagwek1"/>
        <w:numPr>
          <w:ilvl w:val="0"/>
          <w:numId w:val="1"/>
        </w:numPr>
        <w:spacing w:after="240" w:line="276" w:lineRule="auto"/>
        <w:jc w:val="both"/>
        <w:rPr>
          <w:sz w:val="24"/>
          <w:szCs w:val="24"/>
          <w:lang w:eastAsia="ar-SA"/>
        </w:rPr>
      </w:pPr>
      <w:bookmarkStart w:id="26" w:name="_Toc157768220"/>
      <w:r w:rsidRPr="002D4A3B">
        <w:rPr>
          <w:sz w:val="24"/>
          <w:szCs w:val="24"/>
          <w:lang w:eastAsia="ar-SA"/>
        </w:rPr>
        <w:t>Postanowienia końcowe.</w:t>
      </w:r>
      <w:bookmarkEnd w:id="26"/>
    </w:p>
    <w:p w14:paraId="7BDBDA96" w14:textId="77777777"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Zamawiający nie wymaga złożenia przedmiotowych środków dowodowych.</w:t>
      </w:r>
    </w:p>
    <w:p w14:paraId="3C5DA128" w14:textId="6B947593" w:rsidR="00C21D0C" w:rsidRPr="002D4A3B" w:rsidRDefault="00D142ED">
      <w:pPr>
        <w:pStyle w:val="Akapitzlist"/>
        <w:numPr>
          <w:ilvl w:val="1"/>
          <w:numId w:val="1"/>
        </w:numPr>
        <w:tabs>
          <w:tab w:val="left" w:pos="1390"/>
          <w:tab w:val="left" w:pos="1391"/>
        </w:tabs>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t>
      </w:r>
      <w:r w:rsidR="00865CF4">
        <w:rPr>
          <w:rFonts w:ascii="Arial" w:hAnsi="Arial" w:cs="Arial"/>
          <w:sz w:val="24"/>
          <w:szCs w:val="24"/>
        </w:rPr>
        <w:t xml:space="preserve">nie </w:t>
      </w:r>
      <w:r w:rsidRPr="002D4A3B">
        <w:rPr>
          <w:rFonts w:ascii="Arial" w:hAnsi="Arial" w:cs="Arial"/>
          <w:sz w:val="24"/>
          <w:szCs w:val="24"/>
        </w:rPr>
        <w:t>dopuszcza składani</w:t>
      </w:r>
      <w:r w:rsidR="00865CF4">
        <w:rPr>
          <w:rFonts w:ascii="Arial" w:hAnsi="Arial" w:cs="Arial"/>
          <w:sz w:val="24"/>
          <w:szCs w:val="24"/>
        </w:rPr>
        <w:t>a</w:t>
      </w:r>
      <w:r w:rsidRPr="002D4A3B">
        <w:rPr>
          <w:rFonts w:ascii="Arial" w:hAnsi="Arial" w:cs="Arial"/>
          <w:sz w:val="24"/>
          <w:szCs w:val="24"/>
        </w:rPr>
        <w:t xml:space="preserve"> ofert częściowych</w:t>
      </w:r>
      <w:r w:rsidR="00865CF4">
        <w:rPr>
          <w:rFonts w:ascii="Arial" w:hAnsi="Arial" w:cs="Arial"/>
          <w:sz w:val="24"/>
          <w:szCs w:val="24"/>
        </w:rPr>
        <w:t>.</w:t>
      </w:r>
    </w:p>
    <w:p w14:paraId="6EFC4E5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dopuszcza składania ofert wariantowych.</w:t>
      </w:r>
    </w:p>
    <w:p w14:paraId="6055BB57"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zamówień, o których mowa w art. 214 ust. 1 pkt 7 i 8 ustawy Pzp.</w:t>
      </w:r>
    </w:p>
    <w:p w14:paraId="5400D5BE"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bookmarkStart w:id="27" w:name="_Hlk157770131"/>
      <w:r w:rsidRPr="002D4A3B">
        <w:rPr>
          <w:rFonts w:ascii="Arial" w:hAnsi="Arial" w:cs="Arial"/>
          <w:sz w:val="24"/>
          <w:szCs w:val="24"/>
        </w:rPr>
        <w:t>Zamawiający nie wymaga złożenia oferty po odbyciu wizji lokalnej lub sprawdzeniu dokumentów niezbędnych do realizacji zamówienia, o których mowa w art. 131 ust. 2 ustawy Pzp.</w:t>
      </w:r>
    </w:p>
    <w:bookmarkEnd w:id="27"/>
    <w:p w14:paraId="3F14AB65"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rozliczenia w walutach obcych.</w:t>
      </w:r>
    </w:p>
    <w:p w14:paraId="17002593"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aukcji elektronicznej.</w:t>
      </w:r>
    </w:p>
    <w:p w14:paraId="7BAE30BF"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nie przewiduje zwrotu kosztów udziału w postępowaniu.</w:t>
      </w:r>
    </w:p>
    <w:p w14:paraId="207EE77D" w14:textId="0A3582CB" w:rsidR="00553F09" w:rsidRPr="002D4A3B" w:rsidRDefault="00D142ED" w:rsidP="00553F09">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z w:val="24"/>
          <w:szCs w:val="24"/>
        </w:rPr>
        <w:t>Zamawiający przewiduje możliwoś</w:t>
      </w:r>
      <w:r w:rsidR="006B4E59" w:rsidRPr="002D4A3B">
        <w:rPr>
          <w:rFonts w:ascii="Arial" w:hAnsi="Arial" w:cs="Arial"/>
          <w:sz w:val="24"/>
          <w:szCs w:val="24"/>
        </w:rPr>
        <w:t>ci</w:t>
      </w:r>
      <w:r w:rsidRPr="002D4A3B">
        <w:rPr>
          <w:rFonts w:ascii="Arial" w:hAnsi="Arial" w:cs="Arial"/>
          <w:sz w:val="24"/>
          <w:szCs w:val="24"/>
        </w:rPr>
        <w:t xml:space="preserve"> zmiany umowy</w:t>
      </w:r>
      <w:r w:rsidR="004B5D20" w:rsidRPr="002D4A3B">
        <w:rPr>
          <w:rFonts w:ascii="Arial" w:hAnsi="Arial" w:cs="Arial"/>
          <w:sz w:val="24"/>
          <w:szCs w:val="24"/>
        </w:rPr>
        <w:t xml:space="preserve"> w stosunku do treści oferty w zakresie uregulowanym w art. 454-455 ustawy </w:t>
      </w:r>
      <w:r w:rsidR="004B67E2">
        <w:rPr>
          <w:rFonts w:ascii="Arial" w:hAnsi="Arial" w:cs="Arial"/>
          <w:sz w:val="24"/>
          <w:szCs w:val="24"/>
        </w:rPr>
        <w:t>P</w:t>
      </w:r>
      <w:r w:rsidR="004B5D20" w:rsidRPr="002D4A3B">
        <w:rPr>
          <w:rFonts w:ascii="Arial" w:hAnsi="Arial" w:cs="Arial"/>
          <w:sz w:val="24"/>
          <w:szCs w:val="24"/>
        </w:rPr>
        <w:t>zp oraz wskazanym we wzorze umowy</w:t>
      </w:r>
      <w:r w:rsidR="00A84E99">
        <w:rPr>
          <w:rFonts w:ascii="Arial" w:hAnsi="Arial" w:cs="Arial"/>
          <w:sz w:val="24"/>
          <w:szCs w:val="24"/>
        </w:rPr>
        <w:t xml:space="preserve"> – stanowiącym załącznik </w:t>
      </w:r>
      <w:r w:rsidR="00A96FFD">
        <w:rPr>
          <w:rFonts w:ascii="Arial" w:hAnsi="Arial" w:cs="Arial"/>
          <w:sz w:val="24"/>
          <w:szCs w:val="24"/>
        </w:rPr>
        <w:t xml:space="preserve">nr 2 </w:t>
      </w:r>
      <w:r w:rsidR="00A84E99">
        <w:rPr>
          <w:rFonts w:ascii="Arial" w:hAnsi="Arial" w:cs="Arial"/>
          <w:sz w:val="24"/>
          <w:szCs w:val="24"/>
        </w:rPr>
        <w:t>do SWZ</w:t>
      </w:r>
      <w:r w:rsidR="00675C71" w:rsidRPr="002D4A3B">
        <w:rPr>
          <w:rFonts w:ascii="Arial" w:hAnsi="Arial" w:cs="Arial"/>
          <w:sz w:val="24"/>
          <w:szCs w:val="24"/>
        </w:rPr>
        <w:t xml:space="preserve">. </w:t>
      </w:r>
      <w:r w:rsidR="00553F09" w:rsidRPr="002D4A3B">
        <w:rPr>
          <w:rFonts w:ascii="Arial" w:hAnsi="Arial" w:cs="Arial"/>
          <w:sz w:val="24"/>
          <w:szCs w:val="24"/>
        </w:rPr>
        <w:t xml:space="preserve">Zmiana postanowień umowy wymaga formy pisemnej pod rygorem nieważności. </w:t>
      </w:r>
    </w:p>
    <w:p w14:paraId="29BA0081" w14:textId="7835436C" w:rsidR="00C21D0C" w:rsidRPr="002D4A3B" w:rsidRDefault="00C21D0C" w:rsidP="00553F09">
      <w:pPr>
        <w:widowControl w:val="0"/>
        <w:tabs>
          <w:tab w:val="left" w:pos="1391"/>
        </w:tabs>
        <w:spacing w:after="0" w:line="240" w:lineRule="auto"/>
        <w:ind w:left="360"/>
        <w:jc w:val="both"/>
        <w:rPr>
          <w:rFonts w:ascii="Arial" w:hAnsi="Arial" w:cs="Arial"/>
          <w:sz w:val="24"/>
          <w:szCs w:val="24"/>
        </w:rPr>
      </w:pPr>
    </w:p>
    <w:p w14:paraId="5FB21C0B" w14:textId="77777777" w:rsidR="00C21D0C" w:rsidRPr="002D4A3B" w:rsidRDefault="00D142ED">
      <w:pPr>
        <w:pStyle w:val="Akapitzlist"/>
        <w:widowControl w:val="0"/>
        <w:numPr>
          <w:ilvl w:val="1"/>
          <w:numId w:val="1"/>
        </w:numPr>
        <w:tabs>
          <w:tab w:val="left" w:pos="1391"/>
        </w:tabs>
        <w:spacing w:after="0" w:line="240" w:lineRule="auto"/>
        <w:ind w:left="993" w:hanging="633"/>
        <w:jc w:val="both"/>
        <w:rPr>
          <w:rFonts w:ascii="Arial" w:hAnsi="Arial" w:cs="Arial"/>
          <w:sz w:val="24"/>
          <w:szCs w:val="24"/>
        </w:rPr>
      </w:pPr>
      <w:r w:rsidRPr="002D4A3B">
        <w:rPr>
          <w:rFonts w:ascii="Arial" w:hAnsi="Arial" w:cs="Arial"/>
          <w:spacing w:val="-2"/>
          <w:w w:val="105"/>
          <w:sz w:val="24"/>
          <w:szCs w:val="24"/>
        </w:rPr>
        <w:t>Podwykonawcy:</w:t>
      </w:r>
    </w:p>
    <w:p w14:paraId="4EEAC144"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wykonawca</w:t>
      </w:r>
      <w:r w:rsidRPr="002D4A3B">
        <w:rPr>
          <w:rFonts w:ascii="Arial" w:hAnsi="Arial" w:cs="Arial"/>
          <w:spacing w:val="9"/>
          <w:sz w:val="24"/>
          <w:szCs w:val="24"/>
        </w:rPr>
        <w:t xml:space="preserve"> </w:t>
      </w:r>
      <w:r w:rsidRPr="002D4A3B">
        <w:rPr>
          <w:rFonts w:ascii="Arial" w:hAnsi="Arial" w:cs="Arial"/>
          <w:sz w:val="24"/>
          <w:szCs w:val="24"/>
        </w:rPr>
        <w:t>może</w:t>
      </w:r>
      <w:r w:rsidRPr="002D4A3B">
        <w:rPr>
          <w:rFonts w:ascii="Arial" w:hAnsi="Arial" w:cs="Arial"/>
          <w:spacing w:val="8"/>
          <w:sz w:val="24"/>
          <w:szCs w:val="24"/>
        </w:rPr>
        <w:t xml:space="preserve"> </w:t>
      </w:r>
      <w:r w:rsidRPr="002D4A3B">
        <w:rPr>
          <w:rFonts w:ascii="Arial" w:hAnsi="Arial" w:cs="Arial"/>
          <w:sz w:val="24"/>
          <w:szCs w:val="24"/>
        </w:rPr>
        <w:t>powierzyć</w:t>
      </w:r>
      <w:r w:rsidRPr="002D4A3B">
        <w:rPr>
          <w:rFonts w:ascii="Arial" w:hAnsi="Arial" w:cs="Arial"/>
          <w:spacing w:val="10"/>
          <w:sz w:val="24"/>
          <w:szCs w:val="24"/>
        </w:rPr>
        <w:t xml:space="preserve"> </w:t>
      </w:r>
      <w:r w:rsidRPr="002D4A3B">
        <w:rPr>
          <w:rFonts w:ascii="Arial" w:hAnsi="Arial" w:cs="Arial"/>
          <w:sz w:val="24"/>
          <w:szCs w:val="24"/>
        </w:rPr>
        <w:t>wykonanie</w:t>
      </w:r>
      <w:r w:rsidRPr="002D4A3B">
        <w:rPr>
          <w:rFonts w:ascii="Arial" w:hAnsi="Arial" w:cs="Arial"/>
          <w:spacing w:val="9"/>
          <w:sz w:val="24"/>
          <w:szCs w:val="24"/>
        </w:rPr>
        <w:t xml:space="preserve"> </w:t>
      </w:r>
      <w:r w:rsidRPr="002D4A3B">
        <w:rPr>
          <w:rFonts w:ascii="Arial" w:hAnsi="Arial" w:cs="Arial"/>
          <w:sz w:val="24"/>
          <w:szCs w:val="24"/>
        </w:rPr>
        <w:t>części</w:t>
      </w:r>
      <w:r w:rsidRPr="002D4A3B">
        <w:rPr>
          <w:rFonts w:ascii="Arial" w:hAnsi="Arial" w:cs="Arial"/>
          <w:spacing w:val="10"/>
          <w:sz w:val="24"/>
          <w:szCs w:val="24"/>
        </w:rPr>
        <w:t xml:space="preserve"> </w:t>
      </w:r>
      <w:r w:rsidRPr="002D4A3B">
        <w:rPr>
          <w:rFonts w:ascii="Arial" w:hAnsi="Arial" w:cs="Arial"/>
          <w:sz w:val="24"/>
          <w:szCs w:val="24"/>
        </w:rPr>
        <w:t>zamówienia</w:t>
      </w:r>
      <w:r w:rsidRPr="002D4A3B">
        <w:rPr>
          <w:rFonts w:ascii="Arial" w:hAnsi="Arial" w:cs="Arial"/>
          <w:spacing w:val="10"/>
          <w:sz w:val="24"/>
          <w:szCs w:val="24"/>
        </w:rPr>
        <w:t xml:space="preserve"> </w:t>
      </w:r>
      <w:r w:rsidRPr="002D4A3B">
        <w:rPr>
          <w:rFonts w:ascii="Arial" w:hAnsi="Arial" w:cs="Arial"/>
          <w:spacing w:val="-2"/>
          <w:sz w:val="24"/>
          <w:szCs w:val="24"/>
        </w:rPr>
        <w:t>podwykonawcy;</w:t>
      </w:r>
    </w:p>
    <w:p w14:paraId="1F051D6E" w14:textId="77777777"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pacing w:val="-2"/>
          <w:sz w:val="24"/>
          <w:szCs w:val="24"/>
        </w:rPr>
        <w:t>Zamawiający żąda wskazania przez wykonawcę w ofercie części zamówienia, których wykonanie zamierza powierzyć podwykonawcom, oraz podania nazw podwykonawców, jeżeli są już znani;</w:t>
      </w:r>
    </w:p>
    <w:p w14:paraId="2246C2A1" w14:textId="6B18D35F" w:rsidR="00C21D0C" w:rsidRPr="002D4A3B" w:rsidRDefault="00D142ED">
      <w:pPr>
        <w:pStyle w:val="Akapitzlist"/>
        <w:widowControl w:val="0"/>
        <w:numPr>
          <w:ilvl w:val="2"/>
          <w:numId w:val="1"/>
        </w:numPr>
        <w:tabs>
          <w:tab w:val="left" w:pos="1815"/>
          <w:tab w:val="left" w:pos="1816"/>
        </w:tabs>
        <w:spacing w:after="0" w:line="240" w:lineRule="auto"/>
        <w:ind w:left="1701" w:hanging="981"/>
        <w:jc w:val="both"/>
        <w:rPr>
          <w:rFonts w:ascii="Arial" w:hAnsi="Arial" w:cs="Arial"/>
          <w:sz w:val="24"/>
          <w:szCs w:val="24"/>
        </w:rPr>
      </w:pPr>
      <w:r w:rsidRPr="002D4A3B">
        <w:rPr>
          <w:rFonts w:ascii="Arial" w:hAnsi="Arial" w:cs="Arial"/>
          <w:sz w:val="24"/>
          <w:szCs w:val="24"/>
        </w:rPr>
        <w:t xml:space="preserve">pozostałe wymagania dotyczące podwykonawców określone zostały </w:t>
      </w:r>
      <w:r w:rsidR="00A84E99">
        <w:rPr>
          <w:rFonts w:ascii="Arial" w:hAnsi="Arial" w:cs="Arial"/>
          <w:sz w:val="24"/>
          <w:szCs w:val="24"/>
        </w:rPr>
        <w:t>we wzorze umowy</w:t>
      </w:r>
      <w:r w:rsidRPr="002D4A3B">
        <w:rPr>
          <w:rFonts w:ascii="Arial" w:hAnsi="Arial" w:cs="Arial"/>
          <w:sz w:val="24"/>
          <w:szCs w:val="24"/>
        </w:rPr>
        <w:t>.</w:t>
      </w:r>
    </w:p>
    <w:p w14:paraId="0FA560C6" w14:textId="77777777" w:rsidR="00C21D0C" w:rsidRPr="002D4A3B" w:rsidRDefault="00C21D0C">
      <w:pPr>
        <w:tabs>
          <w:tab w:val="left" w:pos="1390"/>
          <w:tab w:val="left" w:pos="1391"/>
        </w:tabs>
        <w:spacing w:after="240" w:line="276" w:lineRule="auto"/>
        <w:ind w:left="1636" w:hanging="567"/>
        <w:jc w:val="both"/>
        <w:rPr>
          <w:rFonts w:ascii="Arial" w:hAnsi="Arial" w:cs="Arial"/>
          <w:sz w:val="24"/>
          <w:szCs w:val="24"/>
        </w:rPr>
      </w:pPr>
    </w:p>
    <w:p w14:paraId="567E4DF1" w14:textId="77777777" w:rsidR="00C21D0C" w:rsidRPr="002D4A3B" w:rsidRDefault="00D142ED">
      <w:pPr>
        <w:pStyle w:val="Nagwek1"/>
        <w:numPr>
          <w:ilvl w:val="0"/>
          <w:numId w:val="1"/>
        </w:numPr>
        <w:spacing w:after="240" w:line="276" w:lineRule="auto"/>
        <w:jc w:val="both"/>
        <w:rPr>
          <w:sz w:val="24"/>
          <w:szCs w:val="24"/>
          <w:lang w:eastAsia="ar-SA"/>
        </w:rPr>
      </w:pPr>
      <w:bookmarkStart w:id="28" w:name="_Toc157768221"/>
      <w:r w:rsidRPr="002D4A3B">
        <w:rPr>
          <w:sz w:val="24"/>
          <w:szCs w:val="24"/>
          <w:lang w:eastAsia="ar-SA"/>
        </w:rPr>
        <w:t>Obowiązek informacyjny RODO.</w:t>
      </w:r>
      <w:bookmarkEnd w:id="28"/>
    </w:p>
    <w:p w14:paraId="4680F15D" w14:textId="77777777" w:rsidR="00C21D0C" w:rsidRPr="002D4A3B" w:rsidRDefault="00D142ED">
      <w:pPr>
        <w:widowControl w:val="0"/>
        <w:tabs>
          <w:tab w:val="left" w:pos="1391"/>
          <w:tab w:val="left" w:pos="9072"/>
          <w:tab w:val="left" w:pos="9214"/>
        </w:tabs>
        <w:spacing w:after="0" w:line="278" w:lineRule="auto"/>
        <w:ind w:left="360" w:right="-2"/>
        <w:jc w:val="both"/>
        <w:rPr>
          <w:rFonts w:ascii="Arial" w:hAnsi="Arial" w:cs="Arial"/>
          <w:sz w:val="24"/>
          <w:szCs w:val="24"/>
        </w:rPr>
      </w:pPr>
      <w:r w:rsidRPr="002D4A3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BB85C51" w14:textId="4CB5D086"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 xml:space="preserve">administratorem danych osobowych, które mogą zostać przekazane Zamawiającemu w toku niniejszego postępowania jest Gmina </w:t>
      </w:r>
      <w:r w:rsidR="004B5D20" w:rsidRPr="002D4A3B">
        <w:rPr>
          <w:rFonts w:ascii="Arial" w:hAnsi="Arial" w:cs="Arial"/>
          <w:sz w:val="24"/>
          <w:szCs w:val="24"/>
        </w:rPr>
        <w:t>Miejska Wałcz</w:t>
      </w:r>
      <w:r w:rsidRPr="002D4A3B">
        <w:rPr>
          <w:rFonts w:ascii="Arial" w:hAnsi="Arial" w:cs="Arial"/>
          <w:sz w:val="24"/>
          <w:szCs w:val="24"/>
        </w:rPr>
        <w:t>;</w:t>
      </w:r>
    </w:p>
    <w:p w14:paraId="4ABA7FF8" w14:textId="77777777" w:rsidR="00C21D0C" w:rsidRPr="002D4A3B" w:rsidRDefault="00D142ED">
      <w:pPr>
        <w:pStyle w:val="Akapitzlist"/>
        <w:numPr>
          <w:ilvl w:val="1"/>
          <w:numId w:val="1"/>
        </w:numPr>
        <w:spacing w:after="0" w:line="276" w:lineRule="auto"/>
        <w:ind w:left="993" w:hanging="633"/>
        <w:jc w:val="both"/>
        <w:rPr>
          <w:rFonts w:ascii="Arial" w:hAnsi="Arial" w:cs="Arial"/>
          <w:sz w:val="24"/>
          <w:szCs w:val="24"/>
        </w:rPr>
      </w:pPr>
      <w:r w:rsidRPr="002D4A3B">
        <w:rPr>
          <w:rFonts w:ascii="Arial" w:hAnsi="Arial" w:cs="Arial"/>
          <w:sz w:val="24"/>
          <w:szCs w:val="24"/>
        </w:rPr>
        <w:t xml:space="preserve">Zamawiający wyznaczył inspektora ochrony danych; jest to osoba, z którą mogą się Państwo kontaktować </w:t>
      </w:r>
      <w:r w:rsidRPr="002D4A3B">
        <w:rPr>
          <w:rFonts w:ascii="Arial" w:hAnsi="Arial" w:cs="Arial"/>
          <w:sz w:val="24"/>
          <w:szCs w:val="24"/>
        </w:rPr>
        <w:tab/>
        <w:t xml:space="preserve">we wszystkich sprawach </w:t>
      </w:r>
      <w:r w:rsidRPr="002D4A3B">
        <w:rPr>
          <w:rFonts w:ascii="Arial" w:hAnsi="Arial" w:cs="Arial"/>
          <w:sz w:val="24"/>
          <w:szCs w:val="24"/>
        </w:rPr>
        <w:lastRenderedPageBreak/>
        <w:t>dotyczących przetwarzania danych osobowych oraz korzystania z praw związanych z przetwarzaniem danych; z inspektorem  ochrony danych mogą się Państwo kontaktować w następujący sposób:</w:t>
      </w:r>
    </w:p>
    <w:p w14:paraId="6FCC2030" w14:textId="15834CB8" w:rsidR="00C21D0C" w:rsidRPr="002D4A3B" w:rsidRDefault="00D142ED">
      <w:pPr>
        <w:pStyle w:val="Akapitzlist"/>
        <w:numPr>
          <w:ilvl w:val="2"/>
          <w:numId w:val="1"/>
        </w:numPr>
        <w:suppressAutoHyphens/>
        <w:spacing w:after="0" w:line="276" w:lineRule="auto"/>
        <w:ind w:left="1560" w:hanging="840"/>
        <w:jc w:val="both"/>
        <w:rPr>
          <w:rFonts w:ascii="Arial" w:hAnsi="Arial" w:cs="Arial"/>
          <w:sz w:val="24"/>
          <w:szCs w:val="24"/>
        </w:rPr>
      </w:pPr>
      <w:r w:rsidRPr="002D4A3B">
        <w:rPr>
          <w:rFonts w:ascii="Arial" w:hAnsi="Arial" w:cs="Arial"/>
          <w:sz w:val="24"/>
          <w:szCs w:val="24"/>
        </w:rPr>
        <w:t>listownie na adres administratora;</w:t>
      </w:r>
    </w:p>
    <w:p w14:paraId="6922E8E9" w14:textId="262B037D" w:rsidR="004B5D20" w:rsidRPr="002D4A3B" w:rsidRDefault="004B5D20" w:rsidP="004B5D20">
      <w:pPr>
        <w:pStyle w:val="Akapitzlist"/>
        <w:numPr>
          <w:ilvl w:val="3"/>
          <w:numId w:val="1"/>
        </w:numPr>
        <w:suppressAutoHyphens/>
        <w:spacing w:after="0" w:line="276" w:lineRule="auto"/>
        <w:jc w:val="both"/>
        <w:rPr>
          <w:rFonts w:ascii="Arial" w:hAnsi="Arial" w:cs="Arial"/>
          <w:sz w:val="24"/>
          <w:szCs w:val="24"/>
        </w:rPr>
      </w:pPr>
      <w:r w:rsidRPr="002D4A3B">
        <w:rPr>
          <w:rFonts w:ascii="Arial" w:hAnsi="Arial" w:cs="Arial"/>
          <w:sz w:val="24"/>
          <w:szCs w:val="24"/>
        </w:rPr>
        <w:t>osobiście pod adresem: Plac Wolności 1, 78-600 Wałcz, budynek A, pokój 210 - II piętro</w:t>
      </w:r>
    </w:p>
    <w:p w14:paraId="486D575E" w14:textId="0B69A390" w:rsidR="00C21D0C" w:rsidRPr="002D4A3B" w:rsidRDefault="00D142ED">
      <w:pPr>
        <w:numPr>
          <w:ilvl w:val="2"/>
          <w:numId w:val="1"/>
        </w:numPr>
        <w:spacing w:after="0" w:line="276" w:lineRule="auto"/>
        <w:ind w:left="1560" w:hanging="840"/>
        <w:jc w:val="both"/>
        <w:rPr>
          <w:rFonts w:ascii="Arial" w:hAnsi="Arial" w:cs="Arial"/>
          <w:sz w:val="24"/>
          <w:szCs w:val="24"/>
        </w:rPr>
      </w:pPr>
      <w:r w:rsidRPr="002D4A3B">
        <w:rPr>
          <w:rFonts w:ascii="Arial" w:hAnsi="Arial" w:cs="Arial"/>
          <w:sz w:val="24"/>
          <w:szCs w:val="24"/>
        </w:rPr>
        <w:t xml:space="preserve">telefonicznie: </w:t>
      </w:r>
      <w:r w:rsidR="004B5D20" w:rsidRPr="002D4A3B">
        <w:rPr>
          <w:rFonts w:ascii="Arial" w:hAnsi="Arial" w:cs="Arial"/>
          <w:sz w:val="24"/>
          <w:szCs w:val="24"/>
        </w:rPr>
        <w:t>tel.: 67 258 44 71 wew. 31</w:t>
      </w:r>
    </w:p>
    <w:p w14:paraId="25BD8405"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przetwarzane będą na podstawie art. 6 ust. 1 lit. b i c RODO w celu związanym z niniejszym postępowaniem o udzielenie zamówienia publicznego;</w:t>
      </w:r>
    </w:p>
    <w:p w14:paraId="727E899B"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odbiorcami danych osobowych będą osoby lub podmioty, którym udostępniona zostanie dokumentacja postępowania w oparciu o art. 18 oraz art. 96 ust. 3 ustawy Pzp;</w:t>
      </w:r>
    </w:p>
    <w:p w14:paraId="7B71FE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osobowe będą przechowywane, zgodnie z art. 97 ust. 1 RODO, przez okres 4 lat od dnia zakończenia postępowania o udzielenie zamówienia, a jeżeli czas trwania umowy przekracza 4 lata, okres przechowywania obejmuje cały czas trwania umowy oraz przedawnienia wynikających z niej roszczeń;</w:t>
      </w:r>
    </w:p>
    <w:p w14:paraId="5F4477AF"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obowiązek podania danych osobowych jest wymogiem ustawowym określonym w przepisach ustawy Pzp, związanym z udziałem w postępowaniu o udzielenie zamówienia publicznego, konsekwencje niepodania określonych danych wynikają z ustawy Pzp;</w:t>
      </w:r>
    </w:p>
    <w:p w14:paraId="60B05501"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dane nie będą udostępniane innym podmiotom niż upoważnionym na podstawie obowiązujących przepisów;</w:t>
      </w:r>
    </w:p>
    <w:p w14:paraId="67B9FECC"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w odniesieniu do danych osobowych decyzje nie będą podejmowane w sposób zautomatyzowany, stosownie do art. 22 RODO;</w:t>
      </w:r>
    </w:p>
    <w:p w14:paraId="6570C67A" w14:textId="77777777" w:rsidR="00C21D0C" w:rsidRPr="002D4A3B" w:rsidRDefault="00D142ED">
      <w:pPr>
        <w:pStyle w:val="Akapitzlist"/>
        <w:widowControl w:val="0"/>
        <w:numPr>
          <w:ilvl w:val="1"/>
          <w:numId w:val="1"/>
        </w:numPr>
        <w:tabs>
          <w:tab w:val="left" w:pos="1816"/>
          <w:tab w:val="left" w:pos="9072"/>
          <w:tab w:val="left" w:pos="9214"/>
        </w:tabs>
        <w:spacing w:after="0" w:line="278" w:lineRule="auto"/>
        <w:ind w:left="993" w:right="-2" w:hanging="633"/>
        <w:jc w:val="both"/>
        <w:rPr>
          <w:rFonts w:ascii="Arial" w:hAnsi="Arial" w:cs="Arial"/>
          <w:sz w:val="24"/>
          <w:szCs w:val="24"/>
        </w:rPr>
      </w:pPr>
      <w:r w:rsidRPr="002D4A3B">
        <w:rPr>
          <w:rFonts w:ascii="Arial" w:hAnsi="Arial" w:cs="Arial"/>
          <w:sz w:val="24"/>
          <w:szCs w:val="24"/>
        </w:rPr>
        <w:t>osoby, których dane osobowe zostaną przekazane Zamawiającemu w toku niniejszego postępowania posiadają:</w:t>
      </w:r>
    </w:p>
    <w:p w14:paraId="327B2584"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15 RODO, prawo dostępu do danych osobowych ich dotyczących;</w:t>
      </w:r>
    </w:p>
    <w:p w14:paraId="395B01B6"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735D64E7"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na podstawie art. 18 RODO, prawo żądania od administratora ograniczenia przetwarzania danych osobowych z zastrzeżeniem przypadków, o których mowa w art. 18 ust. 2 RODO;</w:t>
      </w:r>
    </w:p>
    <w:p w14:paraId="60F4DE30" w14:textId="77777777" w:rsidR="00C21D0C" w:rsidRPr="002D4A3B" w:rsidRDefault="00D142ED">
      <w:pPr>
        <w:pStyle w:val="Tekstpodstawowy"/>
        <w:numPr>
          <w:ilvl w:val="2"/>
          <w:numId w:val="1"/>
        </w:numPr>
        <w:tabs>
          <w:tab w:val="left" w:pos="1560"/>
        </w:tabs>
        <w:spacing w:before="0"/>
        <w:ind w:left="1560" w:right="-2" w:hanging="840"/>
        <w:jc w:val="both"/>
        <w:rPr>
          <w:szCs w:val="24"/>
        </w:rPr>
      </w:pPr>
      <w:r w:rsidRPr="002D4A3B">
        <w:rPr>
          <w:szCs w:val="24"/>
        </w:rPr>
        <w:t>prawo do wniesienia skargi do Prezesa Urzędu Ochrony Danych Osobowych, gdy którakolwiek z tych osób uzna, że przetwarzanie danych osobowych ich dotyczących narusza przepisy RODO;</w:t>
      </w:r>
    </w:p>
    <w:p w14:paraId="2CFCC369" w14:textId="77777777" w:rsidR="00C21D0C" w:rsidRPr="002D4A3B" w:rsidRDefault="00D142ED">
      <w:pPr>
        <w:pStyle w:val="Akapitzlist"/>
        <w:widowControl w:val="0"/>
        <w:numPr>
          <w:ilvl w:val="2"/>
          <w:numId w:val="1"/>
        </w:numPr>
        <w:tabs>
          <w:tab w:val="left" w:pos="1816"/>
          <w:tab w:val="left" w:pos="9072"/>
          <w:tab w:val="left" w:pos="9214"/>
        </w:tabs>
        <w:spacing w:after="0" w:line="240" w:lineRule="auto"/>
        <w:ind w:left="1560" w:right="-2" w:hanging="840"/>
        <w:jc w:val="both"/>
        <w:rPr>
          <w:rFonts w:ascii="Arial" w:hAnsi="Arial" w:cs="Arial"/>
          <w:sz w:val="24"/>
          <w:szCs w:val="24"/>
        </w:rPr>
      </w:pPr>
      <w:r w:rsidRPr="002D4A3B">
        <w:rPr>
          <w:rFonts w:ascii="Arial" w:hAnsi="Arial" w:cs="Arial"/>
          <w:sz w:val="24"/>
          <w:szCs w:val="24"/>
        </w:rPr>
        <w:t>osobom, których dane osobowe zostaną przekazane Zamawiającemu w toku niniejszego postępowania nie przysługuje:</w:t>
      </w:r>
    </w:p>
    <w:p w14:paraId="77E163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w związku z art. 17 ust. 3 lit. b, d lub e RODO, prawo do usunięcia danych osobowych;</w:t>
      </w:r>
    </w:p>
    <w:p w14:paraId="1CA6422A"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lastRenderedPageBreak/>
        <w:t>prawo do przenoszenia danych osobowych, o którym mowa w art. 20 RODO;</w:t>
      </w:r>
    </w:p>
    <w:p w14:paraId="3144FB22" w14:textId="77777777" w:rsidR="00C21D0C" w:rsidRPr="002D4A3B" w:rsidRDefault="00D142ED">
      <w:pPr>
        <w:pStyle w:val="Akapitzlist"/>
        <w:numPr>
          <w:ilvl w:val="3"/>
          <w:numId w:val="1"/>
        </w:numPr>
        <w:suppressAutoHyphens/>
        <w:spacing w:after="0" w:line="276" w:lineRule="auto"/>
        <w:ind w:left="2127" w:hanging="1047"/>
        <w:jc w:val="both"/>
        <w:rPr>
          <w:rFonts w:ascii="Arial" w:hAnsi="Arial" w:cs="Arial"/>
          <w:sz w:val="24"/>
          <w:szCs w:val="24"/>
        </w:rPr>
      </w:pPr>
      <w:r w:rsidRPr="002D4A3B">
        <w:rPr>
          <w:rFonts w:ascii="Arial" w:hAnsi="Arial" w:cs="Arial"/>
          <w:sz w:val="24"/>
          <w:szCs w:val="24"/>
        </w:rPr>
        <w:t>na podstawie art. 21 RODO, prawo sprzeciwu wobec przetwarzania danych osobowych, gdyż podstawą prawną przetwarzania danych osobowych jest art. 6 ust. 1 lit. c RODO.</w:t>
      </w:r>
    </w:p>
    <w:p w14:paraId="3E6311D5" w14:textId="77777777" w:rsidR="00C21D0C" w:rsidRPr="002D4A3B" w:rsidRDefault="00C21D0C">
      <w:pPr>
        <w:widowControl w:val="0"/>
        <w:tabs>
          <w:tab w:val="left" w:pos="1816"/>
          <w:tab w:val="left" w:pos="9072"/>
          <w:tab w:val="left" w:pos="9214"/>
        </w:tabs>
        <w:spacing w:after="0" w:line="240" w:lineRule="auto"/>
        <w:ind w:left="709" w:right="-2"/>
        <w:jc w:val="both"/>
        <w:rPr>
          <w:rFonts w:ascii="Arial" w:hAnsi="Arial" w:cs="Arial"/>
          <w:sz w:val="24"/>
          <w:szCs w:val="24"/>
        </w:rPr>
      </w:pPr>
    </w:p>
    <w:p w14:paraId="0351EFFE" w14:textId="1228AC89" w:rsidR="00C21D0C" w:rsidRDefault="00D142ED">
      <w:pPr>
        <w:pStyle w:val="Nagwek1"/>
        <w:numPr>
          <w:ilvl w:val="0"/>
          <w:numId w:val="1"/>
        </w:numPr>
        <w:spacing w:after="240" w:line="276" w:lineRule="auto"/>
        <w:jc w:val="both"/>
        <w:rPr>
          <w:sz w:val="24"/>
          <w:szCs w:val="24"/>
          <w:lang w:eastAsia="ar-SA"/>
        </w:rPr>
      </w:pPr>
      <w:bookmarkStart w:id="29" w:name="_Toc157768222"/>
      <w:r w:rsidRPr="002D4A3B">
        <w:rPr>
          <w:sz w:val="24"/>
          <w:szCs w:val="24"/>
          <w:lang w:eastAsia="ar-SA"/>
        </w:rPr>
        <w:t>Wykaz załączników.</w:t>
      </w:r>
      <w:bookmarkEnd w:id="29"/>
    </w:p>
    <w:p w14:paraId="3D6FC961" w14:textId="6CB33B0B" w:rsidR="002B3A4B" w:rsidRDefault="002B3A4B" w:rsidP="002B3A4B">
      <w:pPr>
        <w:pStyle w:val="Nagwek1"/>
        <w:spacing w:after="240" w:line="276" w:lineRule="auto"/>
        <w:ind w:left="360" w:firstLine="0"/>
        <w:jc w:val="both"/>
        <w:rPr>
          <w:b w:val="0"/>
          <w:bCs w:val="0"/>
          <w:sz w:val="24"/>
          <w:szCs w:val="24"/>
          <w:lang w:eastAsia="ar-SA"/>
        </w:rPr>
      </w:pPr>
      <w:r w:rsidRPr="002B3A4B">
        <w:rPr>
          <w:b w:val="0"/>
          <w:bCs w:val="0"/>
          <w:sz w:val="24"/>
          <w:szCs w:val="24"/>
          <w:lang w:eastAsia="ar-SA"/>
        </w:rPr>
        <w:t>Zał. nr 1 – formularz oferty</w:t>
      </w:r>
      <w:r w:rsidR="00C34B26">
        <w:rPr>
          <w:b w:val="0"/>
          <w:bCs w:val="0"/>
          <w:sz w:val="24"/>
          <w:szCs w:val="24"/>
          <w:lang w:eastAsia="ar-SA"/>
        </w:rPr>
        <w:t xml:space="preserve"> </w:t>
      </w:r>
    </w:p>
    <w:p w14:paraId="6F34E1B2" w14:textId="42E14C32"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2 – wzór umowy</w:t>
      </w:r>
    </w:p>
    <w:p w14:paraId="5834EBFC" w14:textId="2226DD3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3 – oświadczenie o braku podstaw do wykluczenia</w:t>
      </w:r>
    </w:p>
    <w:p w14:paraId="4802803F" w14:textId="350A4BFD"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4 – oświadczenie o spełnieniu warunków udziału w postępowaniu</w:t>
      </w:r>
    </w:p>
    <w:p w14:paraId="6711FE54" w14:textId="1489218B"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5 – oświadczenie o przeciwdziałaniu agresji na Ukrainę</w:t>
      </w:r>
    </w:p>
    <w:p w14:paraId="4995C80E" w14:textId="1EE4E748"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 xml:space="preserve">Zał. nr 6 – </w:t>
      </w:r>
      <w:r w:rsidR="00C67A0D">
        <w:rPr>
          <w:b w:val="0"/>
          <w:bCs w:val="0"/>
          <w:sz w:val="24"/>
          <w:szCs w:val="24"/>
          <w:lang w:eastAsia="ar-SA"/>
        </w:rPr>
        <w:t>dokumentacja techniczna</w:t>
      </w:r>
    </w:p>
    <w:p w14:paraId="0652D015" w14:textId="259B58C1"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7 – oświadczenie wykonawców wspólnie ubiegających się o udzielenie zamówienia</w:t>
      </w:r>
    </w:p>
    <w:p w14:paraId="53A8A6F3" w14:textId="5AF32BFF"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8a – zobowiązania innego podmiotu do oddania wykonawcy do dyspozycji niezbędnych zasobów na potrzeby realizacji zamówienia</w:t>
      </w:r>
    </w:p>
    <w:p w14:paraId="76CE6755" w14:textId="2B9E0444"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8b – oświadczenie podmiotu udostępniającego zasoby o braku podstaw do wykluczenia, spełnianiu warunków udziału w postępowaniu i przeciwdziałaniu agresji na Ukrainę</w:t>
      </w:r>
    </w:p>
    <w:p w14:paraId="681680CA" w14:textId="4E8976DE" w:rsidR="002B3A4B" w:rsidRDefault="002B3A4B"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9 – zastrzeżenie informacji stanowiących tajemnicę przedsiębiorstwa.</w:t>
      </w:r>
    </w:p>
    <w:p w14:paraId="0B008E41" w14:textId="7F60ED27" w:rsidR="00C67A0D" w:rsidRDefault="00C67A0D" w:rsidP="002B3A4B">
      <w:pPr>
        <w:pStyle w:val="Nagwek1"/>
        <w:spacing w:after="240" w:line="276" w:lineRule="auto"/>
        <w:ind w:left="360" w:firstLine="0"/>
        <w:jc w:val="both"/>
        <w:rPr>
          <w:b w:val="0"/>
          <w:bCs w:val="0"/>
          <w:sz w:val="24"/>
          <w:szCs w:val="24"/>
          <w:lang w:eastAsia="ar-SA"/>
        </w:rPr>
      </w:pPr>
      <w:r>
        <w:rPr>
          <w:b w:val="0"/>
          <w:bCs w:val="0"/>
          <w:sz w:val="24"/>
          <w:szCs w:val="24"/>
          <w:lang w:eastAsia="ar-SA"/>
        </w:rPr>
        <w:t>Zał. nr 1</w:t>
      </w:r>
      <w:r w:rsidR="0027333E">
        <w:rPr>
          <w:b w:val="0"/>
          <w:bCs w:val="0"/>
          <w:sz w:val="24"/>
          <w:szCs w:val="24"/>
          <w:lang w:eastAsia="ar-SA"/>
        </w:rPr>
        <w:t>0</w:t>
      </w:r>
      <w:r>
        <w:rPr>
          <w:b w:val="0"/>
          <w:bCs w:val="0"/>
          <w:sz w:val="24"/>
          <w:szCs w:val="24"/>
          <w:lang w:eastAsia="ar-SA"/>
        </w:rPr>
        <w:t xml:space="preserve"> – </w:t>
      </w:r>
      <w:r w:rsidR="00DF62FF">
        <w:rPr>
          <w:b w:val="0"/>
          <w:bCs w:val="0"/>
          <w:sz w:val="24"/>
          <w:szCs w:val="24"/>
          <w:lang w:eastAsia="ar-SA"/>
        </w:rPr>
        <w:t>doświadczenie</w:t>
      </w:r>
    </w:p>
    <w:sectPr w:rsidR="00C67A0D">
      <w:footerReference w:type="default" r:id="rId16"/>
      <w:pgSz w:w="11906" w:h="16838"/>
      <w:pgMar w:top="1418" w:right="1559" w:bottom="1418" w:left="1418" w:header="709"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E1BC" w14:textId="77777777" w:rsidR="0059065B" w:rsidRDefault="0059065B">
      <w:pPr>
        <w:spacing w:after="0" w:line="240" w:lineRule="auto"/>
      </w:pPr>
      <w:r>
        <w:separator/>
      </w:r>
    </w:p>
  </w:endnote>
  <w:endnote w:type="continuationSeparator" w:id="0">
    <w:p w14:paraId="260F28BD" w14:textId="77777777" w:rsidR="0059065B" w:rsidRDefault="005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21000"/>
      <w:docPartObj>
        <w:docPartGallery w:val="Page Numbers (Bottom of Page)"/>
        <w:docPartUnique/>
      </w:docPartObj>
    </w:sdtPr>
    <w:sdtEndPr/>
    <w:sdtContent>
      <w:p w14:paraId="09DE90CC" w14:textId="77777777" w:rsidR="00C21D0C" w:rsidRDefault="00D142ED">
        <w:pPr>
          <w:pStyle w:val="Stopka"/>
          <w:jc w:val="right"/>
          <w:rPr>
            <w:rFonts w:ascii="Arial" w:hAnsi="Arial" w:cs="Arial"/>
          </w:rPr>
        </w:pPr>
        <w:r>
          <w:fldChar w:fldCharType="begin"/>
        </w:r>
        <w:r>
          <w:instrText>PAGE</w:instrText>
        </w:r>
        <w:r>
          <w:fldChar w:fldCharType="separate"/>
        </w:r>
        <w:r w:rsidR="00EF3F55">
          <w:rPr>
            <w:noProof/>
          </w:rPr>
          <w:t>5</w:t>
        </w:r>
        <w:r>
          <w:fldChar w:fldCharType="end"/>
        </w:r>
      </w:p>
    </w:sdtContent>
  </w:sdt>
  <w:p w14:paraId="3A65882C" w14:textId="77777777" w:rsidR="00C21D0C" w:rsidRDefault="00C21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9A3" w14:textId="77777777" w:rsidR="0059065B" w:rsidRDefault="0059065B">
      <w:pPr>
        <w:spacing w:after="0" w:line="240" w:lineRule="auto"/>
      </w:pPr>
      <w:r>
        <w:separator/>
      </w:r>
    </w:p>
  </w:footnote>
  <w:footnote w:type="continuationSeparator" w:id="0">
    <w:p w14:paraId="13C28909" w14:textId="77777777" w:rsidR="0059065B" w:rsidRDefault="0059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E50CABA2"/>
    <w:name w:val="WW8Num14"/>
    <w:lvl w:ilvl="0">
      <w:start w:val="1"/>
      <w:numFmt w:val="decimal"/>
      <w:lvlText w:val="%1."/>
      <w:lvlJc w:val="left"/>
      <w:pPr>
        <w:tabs>
          <w:tab w:val="num" w:pos="360"/>
        </w:tabs>
        <w:ind w:left="360" w:hanging="360"/>
      </w:pPr>
    </w:lvl>
    <w:lvl w:ilvl="1">
      <w:start w:val="9"/>
      <w:numFmt w:val="decimal"/>
      <w:lvlText w:val="%2.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55828FD"/>
    <w:multiLevelType w:val="hybridMultilevel"/>
    <w:tmpl w:val="4426C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57B2A"/>
    <w:multiLevelType w:val="hybridMultilevel"/>
    <w:tmpl w:val="8FC88826"/>
    <w:lvl w:ilvl="0" w:tplc="9354647E">
      <w:start w:val="5"/>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4D78"/>
    <w:multiLevelType w:val="multilevel"/>
    <w:tmpl w:val="6CAC6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CA125D"/>
    <w:multiLevelType w:val="multilevel"/>
    <w:tmpl w:val="4F863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9C55E8E"/>
    <w:multiLevelType w:val="hybridMultilevel"/>
    <w:tmpl w:val="8B6043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1C6238"/>
    <w:multiLevelType w:val="hybridMultilevel"/>
    <w:tmpl w:val="06369E2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937B1"/>
    <w:multiLevelType w:val="hybridMultilevel"/>
    <w:tmpl w:val="A502AB38"/>
    <w:lvl w:ilvl="0" w:tplc="AFA6224A">
      <w:start w:val="3"/>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431D8"/>
    <w:multiLevelType w:val="hybridMultilevel"/>
    <w:tmpl w:val="8B604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48027A"/>
    <w:multiLevelType w:val="multilevel"/>
    <w:tmpl w:val="ABE4EBA4"/>
    <w:lvl w:ilvl="0">
      <w:start w:val="1"/>
      <w:numFmt w:val="decimal"/>
      <w:lvlText w:val="%1."/>
      <w:lvlJc w:val="left"/>
      <w:pPr>
        <w:ind w:left="360" w:hanging="360"/>
      </w:pPr>
      <w:rPr>
        <w:rFonts w:cs="Arial" w:hint="default"/>
        <w:sz w:val="22"/>
        <w:szCs w:val="22"/>
      </w:rPr>
    </w:lvl>
    <w:lvl w:ilvl="1">
      <w:start w:val="1"/>
      <w:numFmt w:val="decimal"/>
      <w:lvlText w:val="%1.%2."/>
      <w:lvlJc w:val="left"/>
      <w:pPr>
        <w:ind w:left="792" w:hanging="432"/>
      </w:pPr>
      <w:rPr>
        <w:rFonts w:ascii="Arial" w:hAnsi="Arial" w:cs="Arial" w:hint="default"/>
        <w:b w:val="0"/>
        <w:bCs w:val="0"/>
        <w:sz w:val="22"/>
        <w:szCs w:val="22"/>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4B7DF1"/>
    <w:multiLevelType w:val="hybridMultilevel"/>
    <w:tmpl w:val="C25AA69C"/>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135C86"/>
    <w:multiLevelType w:val="hybridMultilevel"/>
    <w:tmpl w:val="9E64F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F6112E"/>
    <w:multiLevelType w:val="hybridMultilevel"/>
    <w:tmpl w:val="7D5EEA38"/>
    <w:lvl w:ilvl="0" w:tplc="49E65CB8">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E05D1"/>
    <w:multiLevelType w:val="hybridMultilevel"/>
    <w:tmpl w:val="319482B0"/>
    <w:lvl w:ilvl="0" w:tplc="90D00806">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D3F4D76"/>
    <w:multiLevelType w:val="multilevel"/>
    <w:tmpl w:val="C304F81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F9E5107"/>
    <w:multiLevelType w:val="hybridMultilevel"/>
    <w:tmpl w:val="5DF62BA2"/>
    <w:lvl w:ilvl="0" w:tplc="4A12F52E">
      <w:start w:val="1"/>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FD16646"/>
    <w:multiLevelType w:val="hybridMultilevel"/>
    <w:tmpl w:val="334E9C08"/>
    <w:lvl w:ilvl="0" w:tplc="FFFFFFFF">
      <w:start w:val="1"/>
      <w:numFmt w:val="lowerLetter"/>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7" w15:restartNumberingAfterBreak="0">
    <w:nsid w:val="435A1E80"/>
    <w:multiLevelType w:val="multilevel"/>
    <w:tmpl w:val="7C9628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57654C"/>
    <w:multiLevelType w:val="hybridMultilevel"/>
    <w:tmpl w:val="5B8C90B2"/>
    <w:lvl w:ilvl="0" w:tplc="A442E83E">
      <w:start w:val="5"/>
      <w:numFmt w:val="decimal"/>
      <w:lvlText w:val="%1.1"/>
      <w:lvlJc w:val="left"/>
      <w:pPr>
        <w:ind w:left="1080" w:hanging="360"/>
      </w:pPr>
      <w:rPr>
        <w:rFonts w:ascii="Arial" w:hAnsi="Arial" w:cs="Arial"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2E605F"/>
    <w:multiLevelType w:val="hybridMultilevel"/>
    <w:tmpl w:val="F0AA47C8"/>
    <w:lvl w:ilvl="0" w:tplc="2C1C9F68">
      <w:start w:val="5"/>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E0AD3"/>
    <w:multiLevelType w:val="hybridMultilevel"/>
    <w:tmpl w:val="95127C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B3522C"/>
    <w:multiLevelType w:val="multilevel"/>
    <w:tmpl w:val="53E87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1C831F3"/>
    <w:multiLevelType w:val="hybridMultilevel"/>
    <w:tmpl w:val="EDDE1F4A"/>
    <w:lvl w:ilvl="0" w:tplc="A442E83E">
      <w:start w:val="5"/>
      <w:numFmt w:val="decimal"/>
      <w:lvlText w:val="%1.1"/>
      <w:lvlJc w:val="left"/>
      <w:pPr>
        <w:ind w:left="1118"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B2E2F"/>
    <w:multiLevelType w:val="hybridMultilevel"/>
    <w:tmpl w:val="F02C6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3926A8"/>
    <w:multiLevelType w:val="hybridMultilevel"/>
    <w:tmpl w:val="5DC0105A"/>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97406"/>
    <w:multiLevelType w:val="hybridMultilevel"/>
    <w:tmpl w:val="DE169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087678"/>
    <w:multiLevelType w:val="hybridMultilevel"/>
    <w:tmpl w:val="6A968E24"/>
    <w:lvl w:ilvl="0" w:tplc="032E6124">
      <w:start w:val="6"/>
      <w:numFmt w:val="decimal"/>
      <w:lvlText w:val="7.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9318CB"/>
    <w:multiLevelType w:val="hybridMultilevel"/>
    <w:tmpl w:val="CB42257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5D624C0E"/>
    <w:multiLevelType w:val="hybridMultilevel"/>
    <w:tmpl w:val="DE169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005FAD"/>
    <w:multiLevelType w:val="hybridMultilevel"/>
    <w:tmpl w:val="95DEDA8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05D07FC"/>
    <w:multiLevelType w:val="hybridMultilevel"/>
    <w:tmpl w:val="E6E6A866"/>
    <w:lvl w:ilvl="0" w:tplc="AFA6224A">
      <w:start w:val="3"/>
      <w:numFmt w:val="decimal"/>
      <w:lvlText w:val="7.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8769A8"/>
    <w:multiLevelType w:val="hybridMultilevel"/>
    <w:tmpl w:val="8592AD84"/>
    <w:lvl w:ilvl="0" w:tplc="7F9E454E">
      <w:start w:val="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816626"/>
    <w:multiLevelType w:val="hybridMultilevel"/>
    <w:tmpl w:val="F86849D8"/>
    <w:lvl w:ilvl="0" w:tplc="BEF41780">
      <w:start w:val="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65F32"/>
    <w:multiLevelType w:val="hybridMultilevel"/>
    <w:tmpl w:val="EDDE1F4A"/>
    <w:lvl w:ilvl="0" w:tplc="FFFFFFFF">
      <w:start w:val="5"/>
      <w:numFmt w:val="decimal"/>
      <w:lvlText w:val="%1.1"/>
      <w:lvlJc w:val="left"/>
      <w:pPr>
        <w:ind w:left="1118"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BC1802"/>
    <w:multiLevelType w:val="hybridMultilevel"/>
    <w:tmpl w:val="65CC9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E8500A"/>
    <w:multiLevelType w:val="hybridMultilevel"/>
    <w:tmpl w:val="95A0A4DE"/>
    <w:lvl w:ilvl="0" w:tplc="4A12F52E">
      <w:start w:val="1"/>
      <w:numFmt w:val="decimal"/>
      <w:lvlText w:val="%1.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4422DC"/>
    <w:multiLevelType w:val="hybridMultilevel"/>
    <w:tmpl w:val="7F986A02"/>
    <w:lvl w:ilvl="0" w:tplc="4290EBA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B26E71"/>
    <w:multiLevelType w:val="hybridMultilevel"/>
    <w:tmpl w:val="48A67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0270C3"/>
    <w:multiLevelType w:val="hybridMultilevel"/>
    <w:tmpl w:val="334E9C0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9"/>
  </w:num>
  <w:num w:numId="2">
    <w:abstractNumId w:val="3"/>
  </w:num>
  <w:num w:numId="3">
    <w:abstractNumId w:val="19"/>
  </w:num>
  <w:num w:numId="4">
    <w:abstractNumId w:val="34"/>
  </w:num>
  <w:num w:numId="5">
    <w:abstractNumId w:val="14"/>
  </w:num>
  <w:num w:numId="6">
    <w:abstractNumId w:val="13"/>
  </w:num>
  <w:num w:numId="7">
    <w:abstractNumId w:val="0"/>
  </w:num>
  <w:num w:numId="8">
    <w:abstractNumId w:val="21"/>
  </w:num>
  <w:num w:numId="9">
    <w:abstractNumId w:val="25"/>
  </w:num>
  <w:num w:numId="10">
    <w:abstractNumId w:val="36"/>
  </w:num>
  <w:num w:numId="11">
    <w:abstractNumId w:val="27"/>
  </w:num>
  <w:num w:numId="12">
    <w:abstractNumId w:val="37"/>
  </w:num>
  <w:num w:numId="13">
    <w:abstractNumId w:val="15"/>
  </w:num>
  <w:num w:numId="14">
    <w:abstractNumId w:val="35"/>
  </w:num>
  <w:num w:numId="15">
    <w:abstractNumId w:val="2"/>
  </w:num>
  <w:num w:numId="16">
    <w:abstractNumId w:val="22"/>
  </w:num>
  <w:num w:numId="17">
    <w:abstractNumId w:val="33"/>
  </w:num>
  <w:num w:numId="18">
    <w:abstractNumId w:val="32"/>
  </w:num>
  <w:num w:numId="19">
    <w:abstractNumId w:val="31"/>
  </w:num>
  <w:num w:numId="20">
    <w:abstractNumId w:val="6"/>
  </w:num>
  <w:num w:numId="21">
    <w:abstractNumId w:val="12"/>
  </w:num>
  <w:num w:numId="22">
    <w:abstractNumId w:val="26"/>
  </w:num>
  <w:num w:numId="23">
    <w:abstractNumId w:val="7"/>
  </w:num>
  <w:num w:numId="24">
    <w:abstractNumId w:val="30"/>
  </w:num>
  <w:num w:numId="25">
    <w:abstractNumId w:val="10"/>
  </w:num>
  <w:num w:numId="26">
    <w:abstractNumId w:val="23"/>
  </w:num>
  <w:num w:numId="27">
    <w:abstractNumId w:val="38"/>
  </w:num>
  <w:num w:numId="28">
    <w:abstractNumId w:val="16"/>
  </w:num>
  <w:num w:numId="29">
    <w:abstractNumId w:val="8"/>
  </w:num>
  <w:num w:numId="30">
    <w:abstractNumId w:val="20"/>
  </w:num>
  <w:num w:numId="31">
    <w:abstractNumId w:val="5"/>
  </w:num>
  <w:num w:numId="32">
    <w:abstractNumId w:val="4"/>
  </w:num>
  <w:num w:numId="33">
    <w:abstractNumId w:val="18"/>
  </w:num>
  <w:num w:numId="34">
    <w:abstractNumId w:val="1"/>
  </w:num>
  <w:num w:numId="35">
    <w:abstractNumId w:val="24"/>
  </w:num>
  <w:num w:numId="36">
    <w:abstractNumId w:val="11"/>
  </w:num>
  <w:num w:numId="37">
    <w:abstractNumId w:val="17"/>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D0C"/>
    <w:rsid w:val="00006856"/>
    <w:rsid w:val="0001503C"/>
    <w:rsid w:val="00022BAB"/>
    <w:rsid w:val="0002742C"/>
    <w:rsid w:val="00032C4D"/>
    <w:rsid w:val="00052A93"/>
    <w:rsid w:val="0005332C"/>
    <w:rsid w:val="00055287"/>
    <w:rsid w:val="00074F10"/>
    <w:rsid w:val="00092267"/>
    <w:rsid w:val="000B0C4F"/>
    <w:rsid w:val="000D1E79"/>
    <w:rsid w:val="000D67BE"/>
    <w:rsid w:val="000E21B1"/>
    <w:rsid w:val="00133B13"/>
    <w:rsid w:val="00180D4E"/>
    <w:rsid w:val="001C6E1A"/>
    <w:rsid w:val="001E214F"/>
    <w:rsid w:val="001F710D"/>
    <w:rsid w:val="00204B42"/>
    <w:rsid w:val="00210B11"/>
    <w:rsid w:val="00223237"/>
    <w:rsid w:val="0024179A"/>
    <w:rsid w:val="00247C48"/>
    <w:rsid w:val="0026047E"/>
    <w:rsid w:val="0027333E"/>
    <w:rsid w:val="00274A0A"/>
    <w:rsid w:val="00275F25"/>
    <w:rsid w:val="002778C7"/>
    <w:rsid w:val="002A197A"/>
    <w:rsid w:val="002B3A4B"/>
    <w:rsid w:val="002D4A3B"/>
    <w:rsid w:val="00300D43"/>
    <w:rsid w:val="00321AD3"/>
    <w:rsid w:val="00326B5D"/>
    <w:rsid w:val="00340712"/>
    <w:rsid w:val="003479D7"/>
    <w:rsid w:val="00361DE9"/>
    <w:rsid w:val="00391AF6"/>
    <w:rsid w:val="00395105"/>
    <w:rsid w:val="003A4811"/>
    <w:rsid w:val="004102B2"/>
    <w:rsid w:val="00412F08"/>
    <w:rsid w:val="00417110"/>
    <w:rsid w:val="00420B4F"/>
    <w:rsid w:val="00434FCC"/>
    <w:rsid w:val="004356CE"/>
    <w:rsid w:val="004677BA"/>
    <w:rsid w:val="0048206A"/>
    <w:rsid w:val="00490955"/>
    <w:rsid w:val="00492C57"/>
    <w:rsid w:val="00495A39"/>
    <w:rsid w:val="004B5D20"/>
    <w:rsid w:val="004B67E2"/>
    <w:rsid w:val="004C27A0"/>
    <w:rsid w:val="004D2713"/>
    <w:rsid w:val="004F10A7"/>
    <w:rsid w:val="004F1DF1"/>
    <w:rsid w:val="00511454"/>
    <w:rsid w:val="00545877"/>
    <w:rsid w:val="00553F09"/>
    <w:rsid w:val="005617AB"/>
    <w:rsid w:val="005724EC"/>
    <w:rsid w:val="0059065B"/>
    <w:rsid w:val="005973B6"/>
    <w:rsid w:val="005A2CAA"/>
    <w:rsid w:val="005A4467"/>
    <w:rsid w:val="005A7DB0"/>
    <w:rsid w:val="005B3842"/>
    <w:rsid w:val="005C6468"/>
    <w:rsid w:val="005E4FFB"/>
    <w:rsid w:val="005E76B5"/>
    <w:rsid w:val="005F05EE"/>
    <w:rsid w:val="0060452F"/>
    <w:rsid w:val="00627A7C"/>
    <w:rsid w:val="00647CFA"/>
    <w:rsid w:val="00671534"/>
    <w:rsid w:val="0067195D"/>
    <w:rsid w:val="00673247"/>
    <w:rsid w:val="006743D4"/>
    <w:rsid w:val="00675C71"/>
    <w:rsid w:val="00676313"/>
    <w:rsid w:val="006B4E59"/>
    <w:rsid w:val="006C0A95"/>
    <w:rsid w:val="006E4C50"/>
    <w:rsid w:val="006E75FC"/>
    <w:rsid w:val="007060E0"/>
    <w:rsid w:val="0070648F"/>
    <w:rsid w:val="00720788"/>
    <w:rsid w:val="00732E19"/>
    <w:rsid w:val="00736FA6"/>
    <w:rsid w:val="0075225E"/>
    <w:rsid w:val="00780AF7"/>
    <w:rsid w:val="007931F4"/>
    <w:rsid w:val="007955AD"/>
    <w:rsid w:val="007A13C2"/>
    <w:rsid w:val="007C4991"/>
    <w:rsid w:val="007E21A2"/>
    <w:rsid w:val="007F1A59"/>
    <w:rsid w:val="007F1F41"/>
    <w:rsid w:val="0080020F"/>
    <w:rsid w:val="00814FCD"/>
    <w:rsid w:val="00844B3E"/>
    <w:rsid w:val="00847539"/>
    <w:rsid w:val="0085351E"/>
    <w:rsid w:val="008540EF"/>
    <w:rsid w:val="00865968"/>
    <w:rsid w:val="00865CF4"/>
    <w:rsid w:val="0087027B"/>
    <w:rsid w:val="00880D71"/>
    <w:rsid w:val="00881BF2"/>
    <w:rsid w:val="00885B3F"/>
    <w:rsid w:val="00892213"/>
    <w:rsid w:val="008B3CFF"/>
    <w:rsid w:val="008F1FE9"/>
    <w:rsid w:val="00911F6A"/>
    <w:rsid w:val="00961E85"/>
    <w:rsid w:val="0096745E"/>
    <w:rsid w:val="0097239D"/>
    <w:rsid w:val="0097460B"/>
    <w:rsid w:val="009749CD"/>
    <w:rsid w:val="009815F3"/>
    <w:rsid w:val="009A22A5"/>
    <w:rsid w:val="009B5258"/>
    <w:rsid w:val="009C26F4"/>
    <w:rsid w:val="00A00CD2"/>
    <w:rsid w:val="00A021EC"/>
    <w:rsid w:val="00A329AC"/>
    <w:rsid w:val="00A51644"/>
    <w:rsid w:val="00A836CC"/>
    <w:rsid w:val="00A84E99"/>
    <w:rsid w:val="00A86A91"/>
    <w:rsid w:val="00A90560"/>
    <w:rsid w:val="00A96FFD"/>
    <w:rsid w:val="00AA6ACB"/>
    <w:rsid w:val="00AB0D89"/>
    <w:rsid w:val="00AC1359"/>
    <w:rsid w:val="00AE7E63"/>
    <w:rsid w:val="00AF68B4"/>
    <w:rsid w:val="00B1351C"/>
    <w:rsid w:val="00B14B41"/>
    <w:rsid w:val="00B22AC3"/>
    <w:rsid w:val="00B27536"/>
    <w:rsid w:val="00B32B4E"/>
    <w:rsid w:val="00B4302F"/>
    <w:rsid w:val="00B624F5"/>
    <w:rsid w:val="00B67FAD"/>
    <w:rsid w:val="00B753B6"/>
    <w:rsid w:val="00B8034A"/>
    <w:rsid w:val="00B82D06"/>
    <w:rsid w:val="00BB721B"/>
    <w:rsid w:val="00BF2D6C"/>
    <w:rsid w:val="00C133AA"/>
    <w:rsid w:val="00C15628"/>
    <w:rsid w:val="00C21D0C"/>
    <w:rsid w:val="00C26B5D"/>
    <w:rsid w:val="00C33115"/>
    <w:rsid w:val="00C34B26"/>
    <w:rsid w:val="00C460B8"/>
    <w:rsid w:val="00C67A0D"/>
    <w:rsid w:val="00C811E9"/>
    <w:rsid w:val="00C94CC6"/>
    <w:rsid w:val="00CE2439"/>
    <w:rsid w:val="00CE38D8"/>
    <w:rsid w:val="00CE4509"/>
    <w:rsid w:val="00CE6DD5"/>
    <w:rsid w:val="00D027CB"/>
    <w:rsid w:val="00D142ED"/>
    <w:rsid w:val="00D1675C"/>
    <w:rsid w:val="00D30DC3"/>
    <w:rsid w:val="00D31073"/>
    <w:rsid w:val="00D44054"/>
    <w:rsid w:val="00D66CD5"/>
    <w:rsid w:val="00D67587"/>
    <w:rsid w:val="00D6768F"/>
    <w:rsid w:val="00D72509"/>
    <w:rsid w:val="00D75FAE"/>
    <w:rsid w:val="00D80434"/>
    <w:rsid w:val="00D92330"/>
    <w:rsid w:val="00D941D5"/>
    <w:rsid w:val="00DC445C"/>
    <w:rsid w:val="00DE2793"/>
    <w:rsid w:val="00DE3CBE"/>
    <w:rsid w:val="00DE7CE3"/>
    <w:rsid w:val="00DF62FF"/>
    <w:rsid w:val="00E21508"/>
    <w:rsid w:val="00E41B33"/>
    <w:rsid w:val="00E47FF0"/>
    <w:rsid w:val="00E70A03"/>
    <w:rsid w:val="00E73161"/>
    <w:rsid w:val="00E731E8"/>
    <w:rsid w:val="00E920ED"/>
    <w:rsid w:val="00E92610"/>
    <w:rsid w:val="00E94B84"/>
    <w:rsid w:val="00ED0A2B"/>
    <w:rsid w:val="00ED1D8F"/>
    <w:rsid w:val="00ED3A61"/>
    <w:rsid w:val="00EE61A2"/>
    <w:rsid w:val="00EF1ED1"/>
    <w:rsid w:val="00EF3F55"/>
    <w:rsid w:val="00F07322"/>
    <w:rsid w:val="00F1128D"/>
    <w:rsid w:val="00F32C39"/>
    <w:rsid w:val="00F4252C"/>
    <w:rsid w:val="00F44F22"/>
    <w:rsid w:val="00F4789D"/>
    <w:rsid w:val="00F538F4"/>
    <w:rsid w:val="00F53D2B"/>
    <w:rsid w:val="00F72BE5"/>
    <w:rsid w:val="00F922CD"/>
    <w:rsid w:val="00FB364C"/>
    <w:rsid w:val="00FD0817"/>
    <w:rsid w:val="00FD37F8"/>
    <w:rsid w:val="00FE0922"/>
    <w:rsid w:val="00FE0DEE"/>
    <w:rsid w:val="00FF15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11C"/>
  <w15:docId w15:val="{2D93183F-0476-44A0-B375-22BAC57B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link w:val="Nagwek1Znak"/>
    <w:uiPriority w:val="1"/>
    <w:qFormat/>
    <w:rsid w:val="002E4687"/>
    <w:pPr>
      <w:widowControl w:val="0"/>
      <w:spacing w:before="129" w:after="0" w:line="240" w:lineRule="auto"/>
      <w:ind w:left="965" w:hanging="567"/>
      <w:outlineLvl w:val="0"/>
    </w:pPr>
    <w:rPr>
      <w:rFonts w:ascii="Arial" w:eastAsia="Arial" w:hAnsi="Arial" w:cs="Arial"/>
      <w:b/>
      <w:bCs/>
    </w:rPr>
  </w:style>
  <w:style w:type="paragraph" w:styleId="Nagwek3">
    <w:name w:val="heading 3"/>
    <w:basedOn w:val="Normalny"/>
    <w:next w:val="Normalny"/>
    <w:link w:val="Nagwek3Znak"/>
    <w:uiPriority w:val="9"/>
    <w:semiHidden/>
    <w:unhideWhenUsed/>
    <w:qFormat/>
    <w:rsid w:val="007522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2E4687"/>
    <w:rPr>
      <w:rFonts w:ascii="Arial" w:eastAsia="Times New Roman" w:hAnsi="Arial" w:cs="Arial"/>
      <w:kern w:val="2"/>
      <w:sz w:val="24"/>
      <w:szCs w:val="20"/>
      <w:lang w:eastAsia="ar-SA"/>
    </w:rPr>
  </w:style>
  <w:style w:type="character" w:customStyle="1" w:styleId="NagwekZnak">
    <w:name w:val="Nagłówek Znak"/>
    <w:basedOn w:val="Domylnaczcionkaakapitu"/>
    <w:link w:val="Nagwek"/>
    <w:uiPriority w:val="99"/>
    <w:qFormat/>
    <w:rsid w:val="002E4687"/>
  </w:style>
  <w:style w:type="character" w:customStyle="1" w:styleId="StopkaZnak">
    <w:name w:val="Stopka Znak"/>
    <w:basedOn w:val="Domylnaczcionkaakapitu"/>
    <w:link w:val="Stopka"/>
    <w:uiPriority w:val="99"/>
    <w:qFormat/>
    <w:rsid w:val="002E4687"/>
  </w:style>
  <w:style w:type="character" w:customStyle="1" w:styleId="Nagwek1Znak">
    <w:name w:val="Nagłówek 1 Znak"/>
    <w:basedOn w:val="Domylnaczcionkaakapitu"/>
    <w:link w:val="Nagwek1"/>
    <w:uiPriority w:val="1"/>
    <w:qFormat/>
    <w:rsid w:val="002E4687"/>
    <w:rPr>
      <w:rFonts w:ascii="Arial" w:eastAsia="Arial" w:hAnsi="Arial" w:cs="Arial"/>
      <w:b/>
      <w:bCs/>
    </w:rPr>
  </w:style>
  <w:style w:type="character" w:customStyle="1" w:styleId="czeinternetowe">
    <w:name w:val="Łącze internetowe"/>
    <w:uiPriority w:val="99"/>
    <w:rsid w:val="00DA48CD"/>
    <w:rPr>
      <w:color w:val="0000FF"/>
      <w:u w:val="single"/>
    </w:rPr>
  </w:style>
  <w:style w:type="character" w:customStyle="1" w:styleId="czeindeksu">
    <w:name w:val="Łącze indeksu"/>
    <w:qFormat/>
  </w:style>
  <w:style w:type="character" w:customStyle="1" w:styleId="ListLabel1">
    <w:name w:val="ListLabel 1"/>
    <w:qFormat/>
    <w:rPr>
      <w:rFonts w:cs="Arial"/>
      <w:sz w:val="22"/>
      <w:szCs w:val="22"/>
    </w:rPr>
  </w:style>
  <w:style w:type="character" w:customStyle="1" w:styleId="ListLabel2">
    <w:name w:val="ListLabel 2"/>
    <w:qFormat/>
    <w:rPr>
      <w:rFonts w:ascii="Arial" w:hAnsi="Arial" w:cs="Arial"/>
      <w:sz w:val="22"/>
      <w:szCs w:val="22"/>
    </w:rPr>
  </w:style>
  <w:style w:type="character" w:customStyle="1" w:styleId="ListLabel3">
    <w:name w:val="ListLabel 3"/>
    <w:qFormat/>
    <w:rPr>
      <w:sz w:val="22"/>
      <w:szCs w:val="22"/>
    </w:rPr>
  </w:style>
  <w:style w:type="character" w:customStyle="1" w:styleId="ListLabel4">
    <w:name w:val="ListLabel 4"/>
    <w:qFormat/>
    <w:rPr>
      <w:color w:val="0000FF"/>
      <w:sz w:val="22"/>
      <w:u w:val="single" w:color="0000FF"/>
    </w:rPr>
  </w:style>
  <w:style w:type="character" w:customStyle="1" w:styleId="ListLabel5">
    <w:name w:val="ListLabel 5"/>
    <w:qFormat/>
    <w:rPr>
      <w:sz w:val="22"/>
      <w:u w:val="none" w:color="0000FF"/>
    </w:rPr>
  </w:style>
  <w:style w:type="character" w:customStyle="1" w:styleId="ListLabel6">
    <w:name w:val="ListLabel 6"/>
    <w:qFormat/>
    <w:rPr>
      <w:rFonts w:ascii="Arial" w:hAnsi="Arial" w:cs="Arial"/>
      <w:color w:val="1155CC"/>
      <w:u w:val="single" w:color="1155CC"/>
    </w:rPr>
  </w:style>
  <w:style w:type="character" w:customStyle="1" w:styleId="ListLabel7">
    <w:name w:val="ListLabel 7"/>
    <w:qFormat/>
    <w:rPr>
      <w:rFonts w:ascii="Arial" w:hAnsi="Arial" w:cs="Arial"/>
    </w:rPr>
  </w:style>
  <w:style w:type="character" w:customStyle="1" w:styleId="ListLabel8">
    <w:name w:val="ListLabel 8"/>
    <w:qFormat/>
    <w:rPr>
      <w:rFonts w:ascii="Arial" w:hAnsi="Arial" w:cs="Arial"/>
    </w:rPr>
  </w:style>
  <w:style w:type="paragraph" w:styleId="Nagwek">
    <w:name w:val="header"/>
    <w:basedOn w:val="Normalny"/>
    <w:next w:val="Tekstpodstawowy"/>
    <w:link w:val="NagwekZnak"/>
    <w:uiPriority w:val="99"/>
    <w:unhideWhenUsed/>
    <w:rsid w:val="002E4687"/>
    <w:pPr>
      <w:tabs>
        <w:tab w:val="center" w:pos="4536"/>
        <w:tab w:val="right" w:pos="9072"/>
      </w:tabs>
      <w:spacing w:after="0" w:line="240" w:lineRule="auto"/>
    </w:pPr>
  </w:style>
  <w:style w:type="paragraph" w:styleId="Tekstpodstawowy">
    <w:name w:val="Body Text"/>
    <w:basedOn w:val="Normalny"/>
    <w:link w:val="TekstpodstawowyZnak"/>
    <w:rsid w:val="002E4687"/>
    <w:pPr>
      <w:suppressAutoHyphens/>
      <w:spacing w:before="120" w:after="0" w:line="240" w:lineRule="auto"/>
    </w:pPr>
    <w:rPr>
      <w:rFonts w:ascii="Arial" w:eastAsia="Times New Roman" w:hAnsi="Arial" w:cs="Arial"/>
      <w:kern w:val="2"/>
      <w:sz w:val="24"/>
      <w:szCs w:val="20"/>
      <w:lang w:eastAsia="ar-S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E4687"/>
    <w:pPr>
      <w:tabs>
        <w:tab w:val="center" w:pos="4536"/>
        <w:tab w:val="right" w:pos="9072"/>
      </w:tabs>
      <w:spacing w:after="0" w:line="240" w:lineRule="auto"/>
    </w:pPr>
  </w:style>
  <w:style w:type="paragraph" w:styleId="Akapitzlist">
    <w:name w:val="List Paragraph"/>
    <w:aliases w:val="CW_Lista,lp1,List Paragraph2,wypunktowanie,Preambuła,Bullet Number,Body MS Bullet,List Paragraph1,ISCG Numerowanie,L1,Numerowanie"/>
    <w:basedOn w:val="Normalny"/>
    <w:link w:val="AkapitzlistZnak"/>
    <w:qFormat/>
    <w:rsid w:val="0077492B"/>
    <w:pPr>
      <w:ind w:left="720"/>
      <w:contextualSpacing/>
    </w:pPr>
  </w:style>
  <w:style w:type="paragraph" w:styleId="Nagwekspisutreci">
    <w:name w:val="TOC Heading"/>
    <w:basedOn w:val="Nagwek1"/>
    <w:next w:val="Normalny"/>
    <w:uiPriority w:val="39"/>
    <w:unhideWhenUsed/>
    <w:qFormat/>
    <w:rsid w:val="004579A1"/>
    <w:pPr>
      <w:keepNext/>
      <w:keepLines/>
      <w:widowControl/>
      <w:spacing w:before="240" w:line="259" w:lineRule="auto"/>
      <w:ind w:left="0" w:firstLine="0"/>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4579A1"/>
    <w:pPr>
      <w:spacing w:after="100"/>
    </w:pPr>
  </w:style>
  <w:style w:type="character" w:styleId="Hipercze">
    <w:name w:val="Hyperlink"/>
    <w:basedOn w:val="Domylnaczcionkaakapitu"/>
    <w:uiPriority w:val="99"/>
    <w:unhideWhenUsed/>
    <w:rsid w:val="007955AD"/>
    <w:rPr>
      <w:color w:val="0563C1" w:themeColor="hyperlink"/>
      <w:u w:val="singl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
    <w:link w:val="Akapitzlist"/>
    <w:rsid w:val="00553F09"/>
    <w:rPr>
      <w:sz w:val="22"/>
    </w:rPr>
  </w:style>
  <w:style w:type="paragraph" w:customStyle="1" w:styleId="Standard">
    <w:name w:val="Standard"/>
    <w:rsid w:val="00E731E8"/>
    <w:pPr>
      <w:suppressAutoHyphens/>
      <w:autoSpaceDN w:val="0"/>
      <w:spacing w:after="160" w:line="259" w:lineRule="auto"/>
      <w:textAlignment w:val="baseline"/>
    </w:pPr>
    <w:rPr>
      <w:rFonts w:ascii="Arial" w:eastAsia="SimSun" w:hAnsi="Arial" w:cs="Tahoma"/>
      <w:kern w:val="3"/>
      <w:sz w:val="22"/>
    </w:rPr>
  </w:style>
  <w:style w:type="paragraph" w:styleId="NormalnyWeb">
    <w:name w:val="Normal (Web)"/>
    <w:basedOn w:val="Normalny"/>
    <w:uiPriority w:val="99"/>
    <w:unhideWhenUsed/>
    <w:qFormat/>
    <w:rsid w:val="00A86A91"/>
    <w:pPr>
      <w:suppressAutoHyphens/>
      <w:spacing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75225E"/>
    <w:rPr>
      <w:rFonts w:asciiTheme="majorHAnsi" w:eastAsiaTheme="majorEastAsia" w:hAnsiTheme="majorHAnsi" w:cstheme="majorBidi"/>
      <w:color w:val="1F4D78" w:themeColor="accent1" w:themeShade="7F"/>
      <w:sz w:val="24"/>
      <w:szCs w:val="24"/>
    </w:rPr>
  </w:style>
  <w:style w:type="paragraph" w:styleId="Tekstdymka">
    <w:name w:val="Balloon Text"/>
    <w:basedOn w:val="Normalny"/>
    <w:link w:val="TekstdymkaZnak"/>
    <w:uiPriority w:val="99"/>
    <w:semiHidden/>
    <w:unhideWhenUsed/>
    <w:rsid w:val="00EF3F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F55"/>
    <w:rPr>
      <w:rFonts w:ascii="Tahoma" w:hAnsi="Tahoma" w:cs="Tahoma"/>
      <w:sz w:val="16"/>
      <w:szCs w:val="16"/>
    </w:rPr>
  </w:style>
  <w:style w:type="character" w:styleId="Nierozpoznanawzmianka">
    <w:name w:val="Unresolved Mention"/>
    <w:basedOn w:val="Domylnaczcionkaakapitu"/>
    <w:uiPriority w:val="99"/>
    <w:semiHidden/>
    <w:unhideWhenUsed/>
    <w:rsid w:val="00647CFA"/>
    <w:rPr>
      <w:color w:val="605E5C"/>
      <w:shd w:val="clear" w:color="auto" w:fill="E1DFDD"/>
    </w:rPr>
  </w:style>
  <w:style w:type="character" w:styleId="Pogrubienie">
    <w:name w:val="Strong"/>
    <w:basedOn w:val="Domylnaczcionkaakapitu"/>
    <w:uiPriority w:val="22"/>
    <w:qFormat/>
    <w:rsid w:val="00A84E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167">
      <w:bodyDiv w:val="1"/>
      <w:marLeft w:val="0"/>
      <w:marRight w:val="0"/>
      <w:marTop w:val="0"/>
      <w:marBottom w:val="0"/>
      <w:divBdr>
        <w:top w:val="none" w:sz="0" w:space="0" w:color="auto"/>
        <w:left w:val="none" w:sz="0" w:space="0" w:color="auto"/>
        <w:bottom w:val="none" w:sz="0" w:space="0" w:color="auto"/>
        <w:right w:val="none" w:sz="0" w:space="0" w:color="auto"/>
      </w:divBdr>
    </w:div>
    <w:div w:id="274101679">
      <w:bodyDiv w:val="1"/>
      <w:marLeft w:val="0"/>
      <w:marRight w:val="0"/>
      <w:marTop w:val="0"/>
      <w:marBottom w:val="0"/>
      <w:divBdr>
        <w:top w:val="none" w:sz="0" w:space="0" w:color="auto"/>
        <w:left w:val="none" w:sz="0" w:space="0" w:color="auto"/>
        <w:bottom w:val="none" w:sz="0" w:space="0" w:color="auto"/>
        <w:right w:val="none" w:sz="0" w:space="0" w:color="auto"/>
      </w:divBdr>
    </w:div>
    <w:div w:id="801851067">
      <w:bodyDiv w:val="1"/>
      <w:marLeft w:val="0"/>
      <w:marRight w:val="0"/>
      <w:marTop w:val="0"/>
      <w:marBottom w:val="0"/>
      <w:divBdr>
        <w:top w:val="none" w:sz="0" w:space="0" w:color="auto"/>
        <w:left w:val="none" w:sz="0" w:space="0" w:color="auto"/>
        <w:bottom w:val="none" w:sz="0" w:space="0" w:color="auto"/>
        <w:right w:val="none" w:sz="0" w:space="0" w:color="auto"/>
      </w:divBdr>
    </w:div>
    <w:div w:id="965086827">
      <w:bodyDiv w:val="1"/>
      <w:marLeft w:val="0"/>
      <w:marRight w:val="0"/>
      <w:marTop w:val="0"/>
      <w:marBottom w:val="0"/>
      <w:divBdr>
        <w:top w:val="none" w:sz="0" w:space="0" w:color="auto"/>
        <w:left w:val="none" w:sz="0" w:space="0" w:color="auto"/>
        <w:bottom w:val="none" w:sz="0" w:space="0" w:color="auto"/>
        <w:right w:val="none" w:sz="0" w:space="0" w:color="auto"/>
      </w:divBdr>
      <w:divsChild>
        <w:div w:id="171724814">
          <w:marLeft w:val="0"/>
          <w:marRight w:val="0"/>
          <w:marTop w:val="0"/>
          <w:marBottom w:val="0"/>
          <w:divBdr>
            <w:top w:val="none" w:sz="0" w:space="0" w:color="auto"/>
            <w:left w:val="none" w:sz="0" w:space="0" w:color="auto"/>
            <w:bottom w:val="none" w:sz="0" w:space="0" w:color="auto"/>
            <w:right w:val="none" w:sz="0" w:space="0" w:color="auto"/>
          </w:divBdr>
        </w:div>
        <w:div w:id="927497590">
          <w:marLeft w:val="0"/>
          <w:marRight w:val="0"/>
          <w:marTop w:val="0"/>
          <w:marBottom w:val="0"/>
          <w:divBdr>
            <w:top w:val="none" w:sz="0" w:space="0" w:color="auto"/>
            <w:left w:val="none" w:sz="0" w:space="0" w:color="auto"/>
            <w:bottom w:val="none" w:sz="0" w:space="0" w:color="auto"/>
            <w:right w:val="none" w:sz="0" w:space="0" w:color="auto"/>
          </w:divBdr>
        </w:div>
      </w:divsChild>
    </w:div>
    <w:div w:id="1030835484">
      <w:bodyDiv w:val="1"/>
      <w:marLeft w:val="0"/>
      <w:marRight w:val="0"/>
      <w:marTop w:val="0"/>
      <w:marBottom w:val="0"/>
      <w:divBdr>
        <w:top w:val="none" w:sz="0" w:space="0" w:color="auto"/>
        <w:left w:val="none" w:sz="0" w:space="0" w:color="auto"/>
        <w:bottom w:val="none" w:sz="0" w:space="0" w:color="auto"/>
        <w:right w:val="none" w:sz="0" w:space="0" w:color="auto"/>
      </w:divBdr>
    </w:div>
    <w:div w:id="1175923614">
      <w:bodyDiv w:val="1"/>
      <w:marLeft w:val="0"/>
      <w:marRight w:val="0"/>
      <w:marTop w:val="0"/>
      <w:marBottom w:val="0"/>
      <w:divBdr>
        <w:top w:val="none" w:sz="0" w:space="0" w:color="auto"/>
        <w:left w:val="none" w:sz="0" w:space="0" w:color="auto"/>
        <w:bottom w:val="none" w:sz="0" w:space="0" w:color="auto"/>
        <w:right w:val="none" w:sz="0" w:space="0" w:color="auto"/>
      </w:divBdr>
    </w:div>
    <w:div w:id="1228492062">
      <w:bodyDiv w:val="1"/>
      <w:marLeft w:val="0"/>
      <w:marRight w:val="0"/>
      <w:marTop w:val="0"/>
      <w:marBottom w:val="0"/>
      <w:divBdr>
        <w:top w:val="none" w:sz="0" w:space="0" w:color="auto"/>
        <w:left w:val="none" w:sz="0" w:space="0" w:color="auto"/>
        <w:bottom w:val="none" w:sz="0" w:space="0" w:color="auto"/>
        <w:right w:val="none" w:sz="0" w:space="0" w:color="auto"/>
      </w:divBdr>
    </w:div>
    <w:div w:id="142384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gov.pl/" TargetMode="Externa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ratusz@trzcianka.pl" TargetMode="External"/><Relationship Id="rId14" Type="http://schemas.openxmlformats.org/officeDocument/2006/relationships/hyperlink" Target="https://platformazakupowa.pl/pn/gminamiejskawalc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DEDB-B325-4EFE-871D-2D8FB65F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5386</Words>
  <Characters>32321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Putyrski</dc:creator>
  <dc:description/>
  <cp:lastModifiedBy>Ludwika Wikieł</cp:lastModifiedBy>
  <cp:revision>7</cp:revision>
  <cp:lastPrinted>2025-03-18T09:59:00Z</cp:lastPrinted>
  <dcterms:created xsi:type="dcterms:W3CDTF">2025-03-18T09:59:00Z</dcterms:created>
  <dcterms:modified xsi:type="dcterms:W3CDTF">2025-04-28T11:13:00Z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