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1F" w:rsidRPr="00637676" w:rsidRDefault="0009081F" w:rsidP="00637676">
      <w:pPr>
        <w:spacing w:after="0"/>
        <w:ind w:left="10"/>
        <w:jc w:val="right"/>
        <w:rPr>
          <w:rFonts w:ascii="Book Antiqua" w:eastAsia="Times New Roman" w:hAnsi="Book Antiqua" w:cstheme="minorHAnsi"/>
          <w:b/>
          <w:color w:val="000000" w:themeColor="text1"/>
          <w:kern w:val="0"/>
          <w:sz w:val="20"/>
          <w:szCs w:val="20"/>
          <w:lang w:eastAsia="pl-PL"/>
        </w:rPr>
      </w:pP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t xml:space="preserve">               </w:t>
      </w:r>
      <w:r w:rsidRPr="00637676">
        <w:rPr>
          <w:rFonts w:ascii="Book Antiqua" w:eastAsia="Times New Roman" w:hAnsi="Book Antiqua" w:cstheme="minorHAnsi"/>
          <w:color w:val="000000" w:themeColor="text1"/>
          <w:kern w:val="0"/>
          <w:sz w:val="20"/>
          <w:szCs w:val="20"/>
          <w:lang w:eastAsia="pl-PL"/>
        </w:rPr>
        <w:t xml:space="preserve">     </w:t>
      </w:r>
      <w:r w:rsidR="00C813D9">
        <w:rPr>
          <w:rFonts w:ascii="Book Antiqua" w:eastAsia="Times New Roman" w:hAnsi="Book Antiqua" w:cstheme="minorHAnsi"/>
          <w:b/>
          <w:color w:val="000000" w:themeColor="text1"/>
          <w:kern w:val="0"/>
          <w:sz w:val="20"/>
          <w:szCs w:val="20"/>
          <w:lang w:eastAsia="pl-PL"/>
        </w:rPr>
        <w:t xml:space="preserve">Zał. </w:t>
      </w:r>
      <w:r w:rsidR="00A513AC">
        <w:rPr>
          <w:rFonts w:ascii="Book Antiqua" w:eastAsia="Times New Roman" w:hAnsi="Book Antiqua" w:cstheme="minorHAnsi"/>
          <w:b/>
          <w:color w:val="000000" w:themeColor="text1"/>
          <w:kern w:val="0"/>
          <w:sz w:val="20"/>
          <w:szCs w:val="20"/>
          <w:lang w:eastAsia="pl-PL"/>
        </w:rPr>
        <w:t>3</w:t>
      </w:r>
      <w:r w:rsidR="00637676" w:rsidRPr="00637676">
        <w:rPr>
          <w:rFonts w:ascii="Book Antiqua" w:eastAsia="Times New Roman" w:hAnsi="Book Antiqua" w:cstheme="minorHAnsi"/>
          <w:b/>
          <w:color w:val="000000" w:themeColor="text1"/>
          <w:kern w:val="0"/>
          <w:sz w:val="20"/>
          <w:szCs w:val="20"/>
          <w:lang w:eastAsia="pl-PL"/>
        </w:rPr>
        <w:t xml:space="preserve"> do SWZ</w:t>
      </w:r>
    </w:p>
    <w:p w:rsidR="00637676" w:rsidRPr="00637676" w:rsidRDefault="00637676" w:rsidP="00637676">
      <w:pPr>
        <w:spacing w:after="0"/>
        <w:ind w:left="10"/>
        <w:jc w:val="right"/>
        <w:rPr>
          <w:rFonts w:ascii="Book Antiqua" w:hAnsi="Book Antiqua" w:cstheme="minorHAnsi"/>
          <w:b/>
          <w:color w:val="000000" w:themeColor="text1"/>
          <w:sz w:val="20"/>
          <w:szCs w:val="20"/>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xml:space="preserve">PROJEKT UMOWY NR </w:t>
      </w:r>
      <w:r w:rsidRPr="00637676">
        <w:rPr>
          <w:rFonts w:ascii="Book Antiqua" w:eastAsia="Times New Roman" w:hAnsi="Book Antiqua" w:cstheme="minorHAnsi"/>
          <w:b/>
          <w:bCs/>
          <w:color w:val="000000" w:themeColor="text1"/>
          <w:kern w:val="0"/>
          <w:sz w:val="20"/>
          <w:szCs w:val="20"/>
          <w:lang w:eastAsia="pl-PL"/>
        </w:rPr>
        <w:br/>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zawarta w </w:t>
      </w:r>
      <w:proofErr w:type="gramStart"/>
      <w:r w:rsidRPr="00637676">
        <w:rPr>
          <w:rFonts w:ascii="Book Antiqua" w:eastAsia="Times New Roman" w:hAnsi="Book Antiqua" w:cstheme="minorHAnsi"/>
          <w:color w:val="000000" w:themeColor="text1"/>
          <w:kern w:val="0"/>
          <w:sz w:val="20"/>
          <w:szCs w:val="20"/>
          <w:lang w:eastAsia="pl-PL"/>
        </w:rPr>
        <w:t>dniu ....</w:t>
      </w:r>
      <w:r w:rsidR="00E906B0">
        <w:rPr>
          <w:rFonts w:ascii="Book Antiqua" w:eastAsia="Times New Roman" w:hAnsi="Book Antiqua" w:cstheme="minorHAnsi"/>
          <w:color w:val="000000" w:themeColor="text1"/>
          <w:kern w:val="0"/>
          <w:sz w:val="20"/>
          <w:szCs w:val="20"/>
          <w:lang w:eastAsia="pl-PL"/>
        </w:rPr>
        <w:t>........................... 2025</w:t>
      </w:r>
      <w:r w:rsidRPr="00637676">
        <w:rPr>
          <w:rFonts w:ascii="Book Antiqua" w:eastAsia="Times New Roman" w:hAnsi="Book Antiqua" w:cstheme="minorHAnsi"/>
          <w:color w:val="000000" w:themeColor="text1"/>
          <w:kern w:val="0"/>
          <w:sz w:val="20"/>
          <w:szCs w:val="20"/>
          <w:lang w:eastAsia="pl-PL"/>
        </w:rPr>
        <w:t xml:space="preserve"> roku</w:t>
      </w:r>
      <w:proofErr w:type="gramEnd"/>
      <w:r w:rsidRPr="00637676">
        <w:rPr>
          <w:rFonts w:ascii="Book Antiqua" w:eastAsia="Times New Roman" w:hAnsi="Book Antiqua" w:cstheme="minorHAnsi"/>
          <w:color w:val="000000" w:themeColor="text1"/>
          <w:kern w:val="0"/>
          <w:sz w:val="20"/>
          <w:szCs w:val="20"/>
          <w:lang w:eastAsia="pl-PL"/>
        </w:rPr>
        <w:t xml:space="preserve"> w Gdańsku, pomiędzy Copernicus Podmiot Leczniczy Sp. z o.</w:t>
      </w:r>
      <w:proofErr w:type="gramStart"/>
      <w:r w:rsidRPr="00637676">
        <w:rPr>
          <w:rFonts w:ascii="Book Antiqua" w:eastAsia="Times New Roman" w:hAnsi="Book Antiqua" w:cstheme="minorHAnsi"/>
          <w:color w:val="000000" w:themeColor="text1"/>
          <w:kern w:val="0"/>
          <w:sz w:val="20"/>
          <w:szCs w:val="20"/>
          <w:lang w:eastAsia="pl-PL"/>
        </w:rPr>
        <w:t>o</w:t>
      </w:r>
      <w:proofErr w:type="gramEnd"/>
      <w:r w:rsidRPr="00637676">
        <w:rPr>
          <w:rFonts w:ascii="Book Antiqua" w:eastAsia="Times New Roman" w:hAnsi="Book Antiqua" w:cstheme="minorHAnsi"/>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z</w:t>
      </w:r>
      <w:proofErr w:type="gramEnd"/>
      <w:r w:rsidRPr="00637676">
        <w:rPr>
          <w:rFonts w:ascii="Book Antiqua" w:eastAsia="Times New Roman" w:hAnsi="Book Antiqua" w:cstheme="minorHAnsi"/>
          <w:color w:val="000000" w:themeColor="text1"/>
          <w:kern w:val="0"/>
          <w:sz w:val="20"/>
          <w:szCs w:val="20"/>
          <w:lang w:eastAsia="pl-PL"/>
        </w:rPr>
        <w:t xml:space="preserve">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637676">
        <w:rPr>
          <w:rFonts w:ascii="Book Antiqua" w:eastAsia="Times New Roman" w:hAnsi="Book Antiqua" w:cstheme="minorHAnsi"/>
          <w:b/>
          <w:bCs/>
          <w:color w:val="000000" w:themeColor="text1"/>
          <w:kern w:val="0"/>
          <w:sz w:val="20"/>
          <w:szCs w:val="20"/>
          <w:lang w:eastAsia="pl-PL"/>
        </w:rPr>
        <w:t>ZAMAWIAJĄCYM”</w:t>
      </w:r>
      <w:r w:rsidRPr="00637676">
        <w:rPr>
          <w:rFonts w:ascii="Book Antiqua" w:eastAsia="Times New Roman" w:hAnsi="Book Antiqua" w:cstheme="minorHAnsi"/>
          <w:color w:val="000000" w:themeColor="text1"/>
          <w:kern w:val="0"/>
          <w:sz w:val="20"/>
          <w:szCs w:val="20"/>
          <w:lang w:eastAsia="pl-PL"/>
        </w:rPr>
        <w:t>, reprezentowanym przez:</w:t>
      </w:r>
    </w:p>
    <w:p w:rsidR="0009081F" w:rsidRPr="00637676" w:rsidRDefault="0009081F" w:rsidP="00435B66">
      <w:pPr>
        <w:suppressAutoHyphens w:val="0"/>
        <w:spacing w:after="0"/>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Piotra Wróblewskiego - Wiceprezesa ds. ekonomicznych, na podstawie pełnomocnictwa udzielonego przez Zarząd Spółki Uchwałą nr </w:t>
      </w:r>
      <w:r w:rsidR="00E02EF9" w:rsidRPr="00637676">
        <w:rPr>
          <w:rFonts w:ascii="Book Antiqua" w:eastAsia="Times New Roman" w:hAnsi="Book Antiqua" w:cstheme="minorHAnsi"/>
          <w:color w:val="000000" w:themeColor="text1"/>
          <w:kern w:val="0"/>
          <w:sz w:val="20"/>
          <w:szCs w:val="20"/>
          <w:lang w:eastAsia="pl-PL"/>
        </w:rPr>
        <w:t>35/2021</w:t>
      </w:r>
      <w:r w:rsidRPr="00637676">
        <w:rPr>
          <w:rFonts w:ascii="Book Antiqua" w:eastAsia="Times New Roman" w:hAnsi="Book Antiqua" w:cstheme="minorHAnsi"/>
          <w:color w:val="000000" w:themeColor="text1"/>
          <w:kern w:val="0"/>
          <w:sz w:val="20"/>
          <w:szCs w:val="20"/>
          <w:lang w:eastAsia="pl-PL"/>
        </w:rPr>
        <w:t xml:space="preserve"> z dnia </w:t>
      </w:r>
      <w:r w:rsidR="00E02EF9" w:rsidRPr="00637676">
        <w:rPr>
          <w:rFonts w:ascii="Book Antiqua" w:eastAsia="Times New Roman" w:hAnsi="Book Antiqua" w:cstheme="minorHAnsi"/>
          <w:color w:val="000000" w:themeColor="text1"/>
          <w:kern w:val="0"/>
          <w:sz w:val="20"/>
          <w:szCs w:val="20"/>
          <w:lang w:eastAsia="pl-PL"/>
        </w:rPr>
        <w:t>20.12.2021</w:t>
      </w:r>
      <w:proofErr w:type="gramStart"/>
      <w:r w:rsidR="00E02EF9"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 xml:space="preserve">firmą ............................. </w:t>
      </w:r>
      <w:proofErr w:type="gramEnd"/>
      <w:r w:rsidRPr="00637676">
        <w:rPr>
          <w:rFonts w:ascii="Book Antiqua" w:eastAsia="Times New Roman" w:hAnsi="Book Antiqua" w:cstheme="minorHAnsi"/>
          <w:color w:val="000000" w:themeColor="text1"/>
          <w:kern w:val="0"/>
          <w:sz w:val="20"/>
          <w:szCs w:val="20"/>
          <w:lang w:eastAsia="pl-PL"/>
        </w:rPr>
        <w:t xml:space="preserve">z siedzibą </w:t>
      </w:r>
      <w:proofErr w:type="gramStart"/>
      <w:r w:rsidRPr="00637676">
        <w:rPr>
          <w:rFonts w:ascii="Book Antiqua" w:eastAsia="Times New Roman" w:hAnsi="Book Antiqua" w:cstheme="minorHAnsi"/>
          <w:color w:val="000000" w:themeColor="text1"/>
          <w:kern w:val="0"/>
          <w:sz w:val="20"/>
          <w:szCs w:val="20"/>
          <w:lang w:eastAsia="pl-PL"/>
        </w:rPr>
        <w:t xml:space="preserve">w ................................., ul. ............................., </w:t>
      </w:r>
      <w:proofErr w:type="gramEnd"/>
      <w:r w:rsidRPr="00637676">
        <w:rPr>
          <w:rFonts w:ascii="Book Antiqua" w:eastAsia="Times New Roman" w:hAnsi="Book Antiqua" w:cstheme="minorHAnsi"/>
          <w:color w:val="000000" w:themeColor="text1"/>
          <w:kern w:val="0"/>
          <w:sz w:val="20"/>
          <w:szCs w:val="20"/>
          <w:lang w:eastAsia="pl-PL"/>
        </w:rPr>
        <w:t xml:space="preserve">działającą zgodnie z wpisem do ...........................................................................................pod </w:t>
      </w:r>
      <w:proofErr w:type="gramStart"/>
      <w:r w:rsidRPr="00637676">
        <w:rPr>
          <w:rFonts w:ascii="Book Antiqua" w:eastAsia="Times New Roman" w:hAnsi="Book Antiqua" w:cstheme="minorHAnsi"/>
          <w:color w:val="000000" w:themeColor="text1"/>
          <w:kern w:val="0"/>
          <w:sz w:val="20"/>
          <w:szCs w:val="20"/>
          <w:lang w:eastAsia="pl-PL"/>
        </w:rPr>
        <w:t xml:space="preserve">numerem ............................, NIP ............................., </w:t>
      </w:r>
      <w:proofErr w:type="gramEnd"/>
      <w:r w:rsidRPr="00637676">
        <w:rPr>
          <w:rFonts w:ascii="Book Antiqua" w:eastAsia="Times New Roman" w:hAnsi="Book Antiqua" w:cstheme="minorHAnsi"/>
          <w:color w:val="000000" w:themeColor="text1"/>
          <w:kern w:val="0"/>
          <w:sz w:val="20"/>
          <w:szCs w:val="20"/>
          <w:lang w:eastAsia="pl-PL"/>
        </w:rPr>
        <w:t xml:space="preserve">zwaną w dalszej treści umowy </w:t>
      </w:r>
      <w:r w:rsidRPr="00637676">
        <w:rPr>
          <w:rFonts w:ascii="Book Antiqua" w:eastAsia="Times New Roman" w:hAnsi="Book Antiqua" w:cstheme="minorHAnsi"/>
          <w:b/>
          <w:bCs/>
          <w:color w:val="000000" w:themeColor="text1"/>
          <w:kern w:val="0"/>
          <w:sz w:val="20"/>
          <w:szCs w:val="20"/>
          <w:lang w:eastAsia="pl-PL"/>
        </w:rPr>
        <w:t>„</w:t>
      </w:r>
      <w:proofErr w:type="gramStart"/>
      <w:r w:rsidRPr="00637676">
        <w:rPr>
          <w:rFonts w:ascii="Book Antiqua" w:eastAsia="Times New Roman" w:hAnsi="Book Antiqua" w:cstheme="minorHAnsi"/>
          <w:b/>
          <w:bCs/>
          <w:color w:val="000000" w:themeColor="text1"/>
          <w:kern w:val="0"/>
          <w:sz w:val="20"/>
          <w:szCs w:val="20"/>
          <w:lang w:eastAsia="pl-PL"/>
        </w:rPr>
        <w:t>WYKONAWCĄ”</w:t>
      </w:r>
      <w:r w:rsidRPr="00637676">
        <w:rPr>
          <w:rFonts w:ascii="Book Antiqua" w:eastAsia="Times New Roman" w:hAnsi="Book Antiqua" w:cstheme="minorHAnsi"/>
          <w:color w:val="000000" w:themeColor="text1"/>
          <w:kern w:val="0"/>
          <w:sz w:val="20"/>
          <w:szCs w:val="20"/>
          <w:lang w:eastAsia="pl-PL"/>
        </w:rPr>
        <w:t xml:space="preserve"> , </w:t>
      </w:r>
      <w:proofErr w:type="gramEnd"/>
      <w:r w:rsidRPr="00637676">
        <w:rPr>
          <w:rFonts w:ascii="Book Antiqua" w:eastAsia="Times New Roman" w:hAnsi="Book Antiqua" w:cstheme="minorHAnsi"/>
          <w:color w:val="000000" w:themeColor="text1"/>
          <w:kern w:val="0"/>
          <w:sz w:val="20"/>
          <w:szCs w:val="20"/>
          <w:lang w:eastAsia="pl-PL"/>
        </w:rPr>
        <w:t>reprezentowaną przez:</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2.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w:t>
      </w:r>
      <w:proofErr w:type="gramEnd"/>
      <w:r w:rsidRPr="00637676">
        <w:rPr>
          <w:rFonts w:ascii="Book Antiqua" w:eastAsia="Times New Roman" w:hAnsi="Book Antiqua" w:cstheme="minorHAnsi"/>
          <w:color w:val="000000" w:themeColor="text1"/>
          <w:kern w:val="0"/>
          <w:sz w:val="20"/>
          <w:szCs w:val="20"/>
          <w:lang w:eastAsia="pl-PL"/>
        </w:rPr>
        <w:t xml:space="preserve"> wyniku przeprowadzonego </w:t>
      </w:r>
      <w:r w:rsidR="00637676">
        <w:rPr>
          <w:rFonts w:ascii="Book Antiqua" w:eastAsia="Times New Roman" w:hAnsi="Book Antiqua" w:cstheme="minorHAnsi"/>
          <w:color w:val="000000" w:themeColor="text1"/>
          <w:kern w:val="0"/>
          <w:sz w:val="20"/>
          <w:szCs w:val="20"/>
          <w:lang w:eastAsia="pl-PL"/>
        </w:rPr>
        <w:t xml:space="preserve">postępowania w trybie podstawowym w oparciu o ustawę </w:t>
      </w:r>
      <w:r w:rsidRPr="00637676">
        <w:rPr>
          <w:rFonts w:ascii="Book Antiqua" w:eastAsia="Times New Roman" w:hAnsi="Book Antiqua" w:cstheme="minorHAnsi"/>
          <w:color w:val="000000" w:themeColor="text1"/>
          <w:kern w:val="0"/>
          <w:sz w:val="20"/>
          <w:szCs w:val="20"/>
          <w:lang w:eastAsia="pl-PL"/>
        </w:rPr>
        <w:t xml:space="preserve">z dnia 11.09.2019  </w:t>
      </w:r>
      <w:proofErr w:type="gramStart"/>
      <w:r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 Prawo zamówień publicznych została zawarta umowa o treści jak niżej:</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w:t>
      </w: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Przedmiot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Przedmiotem niniejszej Umowy jest dostawa wraz z montażem mebli na potrzeby Zamawiającego zgodnie z Umową i załącznikami.</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Wykonawca zobowiązuje się do rozmieszczenia, instalacji i montażu przedmiotu </w:t>
      </w:r>
      <w:r w:rsidR="00845252" w:rsidRPr="00637676">
        <w:rPr>
          <w:rFonts w:ascii="Book Antiqua" w:eastAsia="Times New Roman" w:hAnsi="Book Antiqua" w:cstheme="minorHAnsi"/>
          <w:color w:val="000000" w:themeColor="text1"/>
          <w:kern w:val="0"/>
          <w:sz w:val="20"/>
          <w:szCs w:val="20"/>
          <w:lang w:eastAsia="pl-PL"/>
        </w:rPr>
        <w:t xml:space="preserve">Umowy </w:t>
      </w:r>
      <w:r w:rsidRPr="00637676">
        <w:rPr>
          <w:rFonts w:ascii="Book Antiqua" w:eastAsia="Times New Roman" w:hAnsi="Book Antiqua" w:cstheme="minorHAnsi"/>
          <w:color w:val="000000" w:themeColor="text1"/>
          <w:kern w:val="0"/>
          <w:sz w:val="20"/>
          <w:szCs w:val="20"/>
          <w:lang w:eastAsia="pl-PL"/>
        </w:rPr>
        <w:t>w terminie określonym w §</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4 ust. 1 oraz do wykonania wszelkich niezbędnych prac związanych z prawidłową realizacją przedmiotu zamówienia.</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Szczegółowy opis przedmiotu zamówienia zawarty jest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ormularzu a</w:t>
      </w:r>
      <w:r w:rsidR="00002E3B" w:rsidRPr="00637676">
        <w:rPr>
          <w:rFonts w:ascii="Book Antiqua" w:eastAsia="Times New Roman" w:hAnsi="Book Antiqua" w:cstheme="minorHAnsi"/>
          <w:color w:val="000000" w:themeColor="text1"/>
          <w:kern w:val="0"/>
          <w:sz w:val="20"/>
          <w:szCs w:val="20"/>
          <w:lang w:eastAsia="pl-PL"/>
        </w:rPr>
        <w:t>sortymentowo-cenowym, Projekcie meblowym</w:t>
      </w:r>
      <w:r w:rsidR="00CA0DD5" w:rsidRPr="00637676">
        <w:rPr>
          <w:rFonts w:ascii="Book Antiqua" w:eastAsia="Times New Roman" w:hAnsi="Book Antiqua" w:cstheme="minorHAnsi"/>
          <w:color w:val="000000" w:themeColor="text1"/>
          <w:kern w:val="0"/>
          <w:sz w:val="20"/>
          <w:szCs w:val="20"/>
          <w:lang w:eastAsia="pl-PL"/>
        </w:rPr>
        <w:t xml:space="preserve"> oraz</w:t>
      </w:r>
      <w:r w:rsidR="00002E3B" w:rsidRPr="00637676">
        <w:rPr>
          <w:rFonts w:ascii="Book Antiqua" w:eastAsia="Times New Roman" w:hAnsi="Book Antiqua" w:cstheme="minorHAnsi"/>
          <w:color w:val="000000" w:themeColor="text1"/>
          <w:kern w:val="0"/>
          <w:sz w:val="20"/>
          <w:szCs w:val="20"/>
          <w:lang w:eastAsia="pl-PL"/>
        </w:rPr>
        <w:t xml:space="preserve"> w</w:t>
      </w:r>
      <w:r w:rsidR="00CA0DD5" w:rsidRPr="00637676">
        <w:rPr>
          <w:rFonts w:ascii="Book Antiqua" w:eastAsia="Times New Roman" w:hAnsi="Book Antiqua" w:cstheme="minorHAnsi"/>
          <w:color w:val="000000" w:themeColor="text1"/>
          <w:kern w:val="0"/>
          <w:sz w:val="20"/>
          <w:szCs w:val="20"/>
          <w:lang w:eastAsia="pl-PL"/>
        </w:rPr>
        <w:t xml:space="preserve"> Opisie technicznym</w:t>
      </w:r>
      <w:r w:rsidR="00002E3B" w:rsidRPr="00637676">
        <w:rPr>
          <w:rFonts w:ascii="Book Antiqua" w:eastAsia="Times New Roman" w:hAnsi="Book Antiqua" w:cstheme="minorHAnsi"/>
          <w:color w:val="000000" w:themeColor="text1"/>
          <w:kern w:val="0"/>
          <w:sz w:val="20"/>
          <w:szCs w:val="20"/>
          <w:lang w:eastAsia="pl-PL"/>
        </w:rPr>
        <w:t xml:space="preserve"> wyposażenia meblowego</w:t>
      </w:r>
      <w:r w:rsidRPr="00637676">
        <w:rPr>
          <w:rFonts w:ascii="Book Antiqua" w:eastAsia="Times New Roman" w:hAnsi="Book Antiqua" w:cstheme="minorHAnsi"/>
          <w:color w:val="000000" w:themeColor="text1"/>
          <w:kern w:val="0"/>
          <w:sz w:val="20"/>
          <w:szCs w:val="20"/>
          <w:lang w:eastAsia="pl-PL"/>
        </w:rPr>
        <w:t xml:space="preserve"> stanowiącym </w:t>
      </w:r>
      <w:r w:rsidR="00CA0DD5" w:rsidRPr="00637676">
        <w:rPr>
          <w:rFonts w:ascii="Book Antiqua" w:eastAsia="Times New Roman" w:hAnsi="Book Antiqua" w:cstheme="minorHAnsi"/>
          <w:color w:val="000000" w:themeColor="text1"/>
          <w:kern w:val="0"/>
          <w:sz w:val="20"/>
          <w:szCs w:val="20"/>
          <w:lang w:eastAsia="pl-PL"/>
        </w:rPr>
        <w:t>załączniki</w:t>
      </w:r>
      <w:r w:rsidRPr="00637676">
        <w:rPr>
          <w:rFonts w:ascii="Book Antiqua" w:eastAsia="Times New Roman" w:hAnsi="Book Antiqua" w:cstheme="minorHAnsi"/>
          <w:color w:val="000000" w:themeColor="text1"/>
          <w:kern w:val="0"/>
          <w:sz w:val="20"/>
          <w:szCs w:val="20"/>
          <w:lang w:eastAsia="pl-PL"/>
        </w:rPr>
        <w:t xml:space="preserve"> niniejszej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wykonania wszelkic</w:t>
      </w:r>
      <w:r w:rsidR="00435B66" w:rsidRPr="00637676">
        <w:rPr>
          <w:rFonts w:ascii="Book Antiqua" w:eastAsia="Times New Roman" w:hAnsi="Book Antiqua" w:cstheme="minorHAnsi"/>
          <w:color w:val="000000" w:themeColor="text1"/>
          <w:kern w:val="0"/>
          <w:sz w:val="20"/>
          <w:szCs w:val="20"/>
          <w:lang w:eastAsia="pl-PL"/>
        </w:rPr>
        <w:t>h prac budowlanych związanych</w:t>
      </w:r>
      <w:r w:rsidRPr="00637676">
        <w:rPr>
          <w:rFonts w:ascii="Book Antiqua" w:eastAsia="Times New Roman" w:hAnsi="Book Antiqua" w:cstheme="minorHAnsi"/>
          <w:color w:val="000000" w:themeColor="text1"/>
          <w:kern w:val="0"/>
          <w:sz w:val="20"/>
          <w:szCs w:val="20"/>
          <w:lang w:eastAsia="pl-PL"/>
        </w:rPr>
        <w:t xml:space="preserve"> z montażem przedmiotu Umowy oraz do usunięcia kolizj</w:t>
      </w:r>
      <w:r w:rsidR="00435B66" w:rsidRPr="00637676">
        <w:rPr>
          <w:rFonts w:ascii="Book Antiqua" w:eastAsia="Times New Roman" w:hAnsi="Book Antiqua" w:cstheme="minorHAnsi"/>
          <w:color w:val="000000" w:themeColor="text1"/>
          <w:kern w:val="0"/>
          <w:sz w:val="20"/>
          <w:szCs w:val="20"/>
          <w:lang w:eastAsia="pl-PL"/>
        </w:rPr>
        <w:t xml:space="preserve">i z istniejącymi </w:t>
      </w:r>
      <w:r w:rsidR="00637676" w:rsidRPr="00637676">
        <w:rPr>
          <w:rFonts w:ascii="Book Antiqua" w:eastAsia="Times New Roman" w:hAnsi="Book Antiqua" w:cstheme="minorHAnsi"/>
          <w:color w:val="000000" w:themeColor="text1"/>
          <w:kern w:val="0"/>
          <w:sz w:val="20"/>
          <w:szCs w:val="20"/>
          <w:lang w:eastAsia="pl-PL"/>
        </w:rPr>
        <w:t>instalacjami, w</w:t>
      </w:r>
      <w:r w:rsidRPr="00637676">
        <w:rPr>
          <w:rFonts w:ascii="Book Antiqua" w:eastAsia="Times New Roman" w:hAnsi="Book Antiqua" w:cstheme="minorHAnsi"/>
          <w:color w:val="000000" w:themeColor="text1"/>
          <w:kern w:val="0"/>
          <w:sz w:val="20"/>
          <w:szCs w:val="20"/>
          <w:lang w:eastAsia="pl-PL"/>
        </w:rPr>
        <w:t xml:space="preserve"> porozumieniu i za zgodą Wykonawcy robót budowlanych.</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dokonać weryfikacji zestawienia meblowego wraz z uwzględnieniem rzeczywistych wymiarów pomieszczeń. W wyniku aktualizacji i weryfikacji zestawienia Wykonawca przygotuje rzut zakresu z na</w:t>
      </w:r>
      <w:r w:rsidR="00845252" w:rsidRPr="00637676">
        <w:rPr>
          <w:rFonts w:ascii="Book Antiqua" w:eastAsia="Times New Roman" w:hAnsi="Book Antiqua" w:cstheme="minorHAnsi"/>
          <w:color w:val="000000" w:themeColor="text1"/>
          <w:kern w:val="0"/>
          <w:sz w:val="20"/>
          <w:szCs w:val="20"/>
          <w:lang w:eastAsia="pl-PL"/>
        </w:rPr>
        <w:t xml:space="preserve">niesionym zestawieniem meblowym </w:t>
      </w:r>
      <w:r w:rsidRPr="00637676">
        <w:rPr>
          <w:rFonts w:ascii="Book Antiqua" w:eastAsia="Times New Roman" w:hAnsi="Book Antiqua" w:cstheme="minorHAnsi"/>
          <w:color w:val="000000" w:themeColor="text1"/>
          <w:kern w:val="0"/>
          <w:sz w:val="20"/>
          <w:szCs w:val="20"/>
          <w:lang w:eastAsia="pl-PL"/>
        </w:rPr>
        <w:t xml:space="preserve">z uwzględnieniem wielkości wyposażenia meblowego oraz tabelaryczne zestawienie wyposażenia wraz z zweryfikowanymi wymiarami. </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2</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lastRenderedPageBreak/>
        <w:t>Oświadczenia i zapewnienia Stron</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Strony oświadczają, iż osoby podpisujące w ich imieniu Umowę są uprawnione do składania oświadczeń woli i są w pełni zdolne do czynności prawnych oraz oświadczają, że jej podpisanie nie wymaga zezwolenia, zgody czy zatwierdzenia jakiejkolwiek osoby trzeciej lub organu publicznego.</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Zamawiający zaleca, aby Wykonawca zapoznał się z miejscem montażu przedmiotu Um</w:t>
      </w:r>
      <w:r w:rsidR="00435B66" w:rsidRPr="00637676">
        <w:rPr>
          <w:rFonts w:ascii="Book Antiqua" w:eastAsia="Times New Roman" w:hAnsi="Book Antiqua" w:cstheme="minorHAnsi"/>
          <w:color w:val="000000" w:themeColor="text1"/>
          <w:kern w:val="0"/>
          <w:sz w:val="20"/>
          <w:szCs w:val="20"/>
          <w:lang w:eastAsia="pl-PL"/>
        </w:rPr>
        <w:t xml:space="preserve">owy </w:t>
      </w:r>
      <w:r w:rsidRPr="00637676">
        <w:rPr>
          <w:rFonts w:ascii="Book Antiqua" w:eastAsia="Times New Roman" w:hAnsi="Book Antiqua" w:cstheme="minorHAnsi"/>
          <w:color w:val="000000" w:themeColor="text1"/>
          <w:kern w:val="0"/>
          <w:sz w:val="20"/>
          <w:szCs w:val="20"/>
          <w:lang w:eastAsia="pl-PL"/>
        </w:rPr>
        <w:t>i z wszystkimi uwarunkowaniami technicznymi i organizacyjnymi związanymi z realizacją przedmiotu Umowy, a w szczególności dokumentacją projektową wyposażenia meblowego, specyfikacją techniczną wykonania i odbioru robót i ewentualnie uwarunkowaniami dotyczącymi nośności ścian i sufitów, a w szczególności sposobem mocowania do ścian</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sufitów.</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Miejsce montażu i odbioru przedmiotu  umowy  zostało okreś</w:t>
      </w:r>
      <w:r w:rsidR="00002E3B" w:rsidRPr="00637676">
        <w:rPr>
          <w:rFonts w:ascii="Book Antiqua" w:eastAsia="Times New Roman" w:hAnsi="Book Antiqua" w:cstheme="minorHAnsi"/>
          <w:color w:val="000000" w:themeColor="text1"/>
          <w:kern w:val="0"/>
          <w:sz w:val="20"/>
          <w:szCs w:val="20"/>
          <w:lang w:eastAsia="pl-PL"/>
        </w:rPr>
        <w:t>lone w załączniku nr 3</w:t>
      </w:r>
      <w:r w:rsidRPr="00637676">
        <w:rPr>
          <w:rFonts w:ascii="Book Antiqua" w:eastAsia="Times New Roman" w:hAnsi="Book Antiqua" w:cstheme="minorHAnsi"/>
          <w:color w:val="000000" w:themeColor="text1"/>
          <w:kern w:val="0"/>
          <w:sz w:val="20"/>
          <w:szCs w:val="20"/>
          <w:lang w:eastAsia="pl-PL"/>
        </w:rPr>
        <w:t xml:space="preserve"> do Umowy.</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highlight w:val="white"/>
          <w:lang w:eastAsia="pl-PL"/>
        </w:rPr>
        <w:t xml:space="preserve">Wykonawca zobowiązuje się wykonać wszelkie prace niezbędne do zrealizowania przedmiotu niniejszej Umowy. </w:t>
      </w:r>
    </w:p>
    <w:p w:rsidR="0009081F" w:rsidRPr="00637676" w:rsidRDefault="0009081F" w:rsidP="00637676">
      <w:pPr>
        <w:tabs>
          <w:tab w:val="num" w:pos="709"/>
        </w:tabs>
        <w:suppressAutoHyphens w:val="0"/>
        <w:spacing w:after="0"/>
        <w:ind w:left="426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tabs>
          <w:tab w:val="num" w:pos="709"/>
        </w:tabs>
        <w:suppressAutoHyphens w:val="0"/>
        <w:spacing w:after="0"/>
        <w:ind w:left="4260"/>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3</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Wymagania</w:t>
      </w:r>
    </w:p>
    <w:p w:rsidR="0009081F" w:rsidRPr="00637676" w:rsidRDefault="0009081F" w:rsidP="00637676">
      <w:pPr>
        <w:tabs>
          <w:tab w:val="num" w:pos="709"/>
        </w:tabs>
        <w:suppressAutoHyphens w:val="0"/>
        <w:spacing w:after="0"/>
        <w:jc w:val="both"/>
        <w:rPr>
          <w:rFonts w:ascii="Book Antiqua" w:hAnsi="Book Antiqua" w:cstheme="minorHAnsi"/>
          <w:color w:val="000000" w:themeColor="text1"/>
          <w:sz w:val="20"/>
          <w:szCs w:val="20"/>
        </w:rPr>
      </w:pPr>
      <w:bookmarkStart w:id="0" w:name="main-form%252525253Afull-content-documen"/>
      <w:bookmarkEnd w:id="0"/>
      <w:r w:rsidRPr="00637676">
        <w:rPr>
          <w:rFonts w:ascii="Book Antiqua" w:eastAsia="Times New Roman" w:hAnsi="Book Antiqua" w:cstheme="minorHAnsi"/>
          <w:color w:val="000000" w:themeColor="text1"/>
          <w:kern w:val="0"/>
          <w:sz w:val="20"/>
          <w:szCs w:val="20"/>
          <w:lang w:eastAsia="pl-PL"/>
        </w:rPr>
        <w:t>Wykonawca wykona przedmiot Umowy zgodnie</w:t>
      </w:r>
      <w:r w:rsidR="00435B66" w:rsidRPr="00637676">
        <w:rPr>
          <w:rFonts w:ascii="Book Antiqua" w:eastAsia="Times New Roman" w:hAnsi="Book Antiqua" w:cstheme="minorHAnsi"/>
          <w:color w:val="000000" w:themeColor="text1"/>
          <w:kern w:val="0"/>
          <w:sz w:val="20"/>
          <w:szCs w:val="20"/>
          <w:lang w:eastAsia="pl-PL"/>
        </w:rPr>
        <w:t xml:space="preserve"> z obowiązującymi przepisami, </w:t>
      </w:r>
      <w:r w:rsidRPr="00637676">
        <w:rPr>
          <w:rFonts w:ascii="Book Antiqua" w:eastAsia="Times New Roman" w:hAnsi="Book Antiqua" w:cstheme="minorHAnsi"/>
          <w:color w:val="000000" w:themeColor="text1"/>
          <w:kern w:val="0"/>
          <w:sz w:val="20"/>
          <w:szCs w:val="20"/>
          <w:lang w:eastAsia="pl-PL"/>
        </w:rPr>
        <w:t xml:space="preserve">a w szczególności z Rozporządzeniem Ministra Zdrowia z dnia 26 marca 2019 r. r. w sprawie szczegółowych wymagań, jakim powinny odpowiadać pomieszczenia i urządzenia podmiotu wykonującego działalność leczniczą. </w:t>
      </w:r>
    </w:p>
    <w:p w:rsidR="0009081F" w:rsidRPr="00637676" w:rsidRDefault="0009081F" w:rsidP="00637676">
      <w:pPr>
        <w:tabs>
          <w:tab w:val="num" w:pos="709"/>
        </w:tabs>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4</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wykonania przedmiotu umowy</w:t>
      </w:r>
    </w:p>
    <w:p w:rsidR="0009081F" w:rsidRPr="00637676" w:rsidRDefault="0009081F" w:rsidP="00637676">
      <w:pPr>
        <w:tabs>
          <w:tab w:val="num" w:pos="709"/>
        </w:tabs>
        <w:suppressAutoHyphens w:val="0"/>
        <w:spacing w:after="0"/>
        <w:ind w:left="-426" w:hanging="425"/>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pStyle w:val="Akapitzlist"/>
        <w:numPr>
          <w:ilvl w:val="0"/>
          <w:numId w:val="5"/>
        </w:numPr>
        <w:tabs>
          <w:tab w:val="clear" w:pos="786"/>
          <w:tab w:val="num" w:pos="426"/>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Wykonanie przedmiotu Umowy zgodnie z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w:t>
      </w:r>
      <w:r w:rsidR="00002E3B" w:rsidRPr="00637676">
        <w:rPr>
          <w:rFonts w:ascii="Book Antiqua" w:eastAsia="Times New Roman" w:hAnsi="Book Antiqua" w:cstheme="minorHAnsi"/>
          <w:color w:val="000000" w:themeColor="text1"/>
          <w:kern w:val="0"/>
          <w:sz w:val="20"/>
          <w:szCs w:val="20"/>
          <w:lang w:eastAsia="pl-PL"/>
        </w:rPr>
        <w:t>ularzem asortymentowo-cenowym, Projektem Meblowym oraz Opisem T</w:t>
      </w:r>
      <w:r w:rsidR="00CA0DD5" w:rsidRPr="00637676">
        <w:rPr>
          <w:rFonts w:ascii="Book Antiqua" w:eastAsia="Times New Roman" w:hAnsi="Book Antiqua" w:cstheme="minorHAnsi"/>
          <w:color w:val="000000" w:themeColor="text1"/>
          <w:kern w:val="0"/>
          <w:sz w:val="20"/>
          <w:szCs w:val="20"/>
          <w:lang w:eastAsia="pl-PL"/>
        </w:rPr>
        <w:t>echnicznym</w:t>
      </w:r>
      <w:r w:rsidR="00002E3B" w:rsidRPr="00637676">
        <w:rPr>
          <w:rFonts w:ascii="Book Antiqua" w:eastAsia="Times New Roman" w:hAnsi="Book Antiqua" w:cstheme="minorHAnsi"/>
          <w:color w:val="000000" w:themeColor="text1"/>
          <w:kern w:val="0"/>
          <w:sz w:val="20"/>
          <w:szCs w:val="20"/>
          <w:lang w:eastAsia="pl-PL"/>
        </w:rPr>
        <w:t xml:space="preserve"> wyposażenia meblowego</w:t>
      </w:r>
      <w:r w:rsidR="00637676">
        <w:rPr>
          <w:rFonts w:ascii="Book Antiqua" w:eastAsia="Times New Roman" w:hAnsi="Book Antiqua" w:cstheme="minorHAnsi"/>
          <w:color w:val="000000" w:themeColor="text1"/>
          <w:kern w:val="0"/>
          <w:sz w:val="20"/>
          <w:szCs w:val="20"/>
          <w:lang w:eastAsia="pl-PL"/>
        </w:rPr>
        <w:t>,</w:t>
      </w:r>
      <w:r w:rsidR="00CA0DD5" w:rsidRPr="00637676">
        <w:rPr>
          <w:rFonts w:ascii="Book Antiqua" w:eastAsia="Times New Roman" w:hAnsi="Book Antiqua" w:cstheme="minorHAnsi"/>
          <w:color w:val="000000" w:themeColor="text1"/>
          <w:kern w:val="0"/>
          <w:sz w:val="20"/>
          <w:szCs w:val="20"/>
          <w:lang w:eastAsia="pl-PL"/>
        </w:rPr>
        <w:t xml:space="preserve"> </w:t>
      </w:r>
      <w:r w:rsidR="00637676">
        <w:rPr>
          <w:rFonts w:ascii="Book Antiqua" w:eastAsia="Times New Roman" w:hAnsi="Book Antiqua" w:cstheme="minorHAnsi"/>
          <w:color w:val="000000" w:themeColor="text1"/>
          <w:kern w:val="0"/>
          <w:sz w:val="20"/>
          <w:szCs w:val="20"/>
          <w:lang w:eastAsia="pl-PL"/>
        </w:rPr>
        <w:t>które są</w:t>
      </w:r>
      <w:r w:rsidR="00CA0DD5" w:rsidRPr="00637676">
        <w:rPr>
          <w:rFonts w:ascii="Book Antiqua" w:eastAsia="Times New Roman" w:hAnsi="Book Antiqua" w:cstheme="minorHAnsi"/>
          <w:color w:val="000000" w:themeColor="text1"/>
          <w:kern w:val="0"/>
          <w:sz w:val="20"/>
          <w:szCs w:val="20"/>
          <w:lang w:eastAsia="pl-PL"/>
        </w:rPr>
        <w:t xml:space="preserve"> załącznikami </w:t>
      </w:r>
      <w:r w:rsidRPr="00637676">
        <w:rPr>
          <w:rFonts w:ascii="Book Antiqua" w:eastAsia="Times New Roman" w:hAnsi="Book Antiqua" w:cstheme="minorHAnsi"/>
          <w:color w:val="000000" w:themeColor="text1"/>
          <w:kern w:val="0"/>
          <w:sz w:val="20"/>
          <w:szCs w:val="20"/>
          <w:lang w:eastAsia="pl-PL"/>
        </w:rPr>
        <w:t xml:space="preserve">do Umowy oraz dostarczenie Zamawiającemu kompletnej dokumentacji powykonawczej odbędzie się w terminie </w:t>
      </w:r>
      <w:r w:rsidRPr="00637676">
        <w:rPr>
          <w:rFonts w:ascii="Book Antiqua" w:eastAsia="Times New Roman" w:hAnsi="Book Antiqua" w:cstheme="minorHAnsi"/>
          <w:b/>
          <w:bCs/>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od</w:t>
      </w:r>
      <w:proofErr w:type="gramEnd"/>
      <w:r w:rsidRPr="00637676">
        <w:rPr>
          <w:rFonts w:ascii="Book Antiqua" w:eastAsia="Times New Roman" w:hAnsi="Book Antiqua" w:cstheme="minorHAnsi"/>
          <w:color w:val="000000" w:themeColor="text1"/>
          <w:kern w:val="0"/>
          <w:sz w:val="20"/>
          <w:szCs w:val="20"/>
          <w:lang w:eastAsia="pl-PL"/>
        </w:rPr>
        <w:t xml:space="preserve"> daty podpisania Umowy</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dostarczenia, jeśli dla danego wyrobu jest to przewidziane, wraz z protokołem odbioru</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kompletnej dokumentacji sporządzonej w języku polskim, obejmującej: kartę gwarancyjną, atesty, certyfikaty, instrukcję obsługi, jak również dokumenty upoważniające do obrotu i używania na terenie Polski dla przedmiotów zamówienia, które w/w dokumenty lub dokument posiadają.</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dołączy do dokumentacji odbiorowej atesty higieniczne oraz potwierdzenie możliwości dezynfekcji wyposażenia meblowego środkami do dezynfekcji.</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 wypadku mebli i siedzisk znajdujących się na drodze ewakuacyjnej dołączone do dokumentacji </w:t>
      </w:r>
      <w:proofErr w:type="gramStart"/>
      <w:r w:rsidRPr="00637676">
        <w:rPr>
          <w:rFonts w:ascii="Book Antiqua" w:eastAsia="Times New Roman" w:hAnsi="Book Antiqua" w:cstheme="minorHAnsi"/>
          <w:color w:val="000000" w:themeColor="text1"/>
          <w:kern w:val="0"/>
          <w:sz w:val="20"/>
          <w:szCs w:val="20"/>
          <w:lang w:eastAsia="pl-PL"/>
        </w:rPr>
        <w:t>odbiorowej</w:t>
      </w:r>
      <w:proofErr w:type="gramEnd"/>
      <w:r w:rsidRPr="00637676">
        <w:rPr>
          <w:rFonts w:ascii="Book Antiqua" w:eastAsia="Times New Roman" w:hAnsi="Book Antiqua" w:cstheme="minorHAnsi"/>
          <w:color w:val="000000" w:themeColor="text1"/>
          <w:kern w:val="0"/>
          <w:sz w:val="20"/>
          <w:szCs w:val="20"/>
          <w:lang w:eastAsia="pl-PL"/>
        </w:rPr>
        <w:t xml:space="preserve"> będą potwierdzenia niepalności dla wskazanych mebli i siedzisk.</w:t>
      </w:r>
    </w:p>
    <w:p w:rsidR="00E906B0" w:rsidRDefault="0009081F" w:rsidP="00E906B0">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dostarcza przedmiot Umowy na własny koszt i ryzyko. Za wszystkie szkody powstałe podczas transportu i montażu lub instalacji przedmiotu umowy - odpowiedzialność ponosi Wykonawca</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Szkody powstałe podczas transportu i montażu lub instalacji stwierdzone zostaną protokołem.</w:t>
      </w:r>
    </w:p>
    <w:p w:rsidR="0009081F" w:rsidRPr="00E906B0" w:rsidRDefault="0009081F" w:rsidP="00E906B0">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E906B0">
        <w:rPr>
          <w:rFonts w:ascii="Book Antiqua" w:eastAsia="Times New Roman" w:hAnsi="Book Antiqua" w:cstheme="minorHAnsi"/>
          <w:color w:val="000000" w:themeColor="text1"/>
          <w:kern w:val="0"/>
          <w:sz w:val="20"/>
          <w:szCs w:val="20"/>
          <w:lang w:eastAsia="pl-PL"/>
        </w:rPr>
        <w:t xml:space="preserve">Ryzyko przypadkowej utraty lub uszkodzenia przedmiotu Umowy przechodzi na Zamawiającego z chwilą zamontowania i końcowego odbioru prac przez </w:t>
      </w:r>
      <w:r w:rsidR="00637676" w:rsidRPr="00E906B0">
        <w:rPr>
          <w:rFonts w:ascii="Book Antiqua" w:eastAsia="Times New Roman" w:hAnsi="Book Antiqua" w:cstheme="minorHAnsi"/>
          <w:color w:val="000000" w:themeColor="text1"/>
          <w:kern w:val="0"/>
          <w:sz w:val="20"/>
          <w:szCs w:val="20"/>
          <w:lang w:eastAsia="pl-PL"/>
        </w:rPr>
        <w:t>Zamawiającego i</w:t>
      </w:r>
      <w:r w:rsidRPr="00E906B0">
        <w:rPr>
          <w:rFonts w:ascii="Book Antiqua" w:eastAsia="Times New Roman" w:hAnsi="Book Antiqua" w:cstheme="minorHAnsi"/>
          <w:color w:val="000000" w:themeColor="text1"/>
          <w:kern w:val="0"/>
          <w:sz w:val="20"/>
          <w:szCs w:val="20"/>
          <w:lang w:eastAsia="pl-PL"/>
        </w:rPr>
        <w:t xml:space="preserve"> podpisania protokołu końcowego odbioru.</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lastRenderedPageBreak/>
        <w:t>Harmonogram dostaw i odbiorów zostanie przedstawio</w:t>
      </w:r>
      <w:r w:rsidR="00565E8E" w:rsidRPr="00637676">
        <w:rPr>
          <w:rFonts w:ascii="Book Antiqua" w:eastAsia="Times New Roman" w:hAnsi="Book Antiqua" w:cstheme="minorHAnsi"/>
          <w:color w:val="000000" w:themeColor="text1"/>
          <w:kern w:val="0"/>
          <w:sz w:val="20"/>
          <w:szCs w:val="20"/>
          <w:lang w:eastAsia="pl-PL"/>
        </w:rPr>
        <w:t>ny do akceptacji Zamawiającemu</w:t>
      </w:r>
      <w:r w:rsidRPr="00637676">
        <w:rPr>
          <w:rFonts w:ascii="Book Antiqua" w:eastAsia="Times New Roman" w:hAnsi="Book Antiqua" w:cstheme="minorHAnsi"/>
          <w:color w:val="000000" w:themeColor="text1"/>
          <w:kern w:val="0"/>
          <w:sz w:val="20"/>
          <w:szCs w:val="20"/>
          <w:lang w:eastAsia="pl-PL"/>
        </w:rPr>
        <w:t xml:space="preserve"> w formie pisemnej w przeciągu 7 dni od dnia podpisania Umowy. </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Odbiory odbywać się będą pomieszczeniami zgodnie z opisem przedmiotu zamówienia.</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O gotowości do odbiorów Wykonawca poinformuje Zamawiającego, co najmniej na 3 dni robocze przed proponowanym terminem.</w:t>
      </w:r>
      <w:bookmarkStart w:id="1" w:name="_GoBack"/>
      <w:bookmarkEnd w:id="1"/>
    </w:p>
    <w:p w:rsidR="00637676" w:rsidRDefault="0009081F"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Bez zgody Zamawiającego Wykonawca nie jest uprawniony do wcześniejszej realizacji umowy (m.in. dostawy wyposażenia czy montażu) niż wynika z terminów wynikających z umowy i harmonogramu lub zawiadomienia, o którym mowa w § 11 ust. 6. </w:t>
      </w:r>
    </w:p>
    <w:p w:rsid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Wykonawca zobowiązuje się skontaktować bezpośrednio z Sekcją </w:t>
      </w:r>
      <w:r w:rsidR="0034757F" w:rsidRPr="00637676">
        <w:rPr>
          <w:rFonts w:ascii="Book Antiqua" w:hAnsi="Book Antiqua" w:cstheme="minorHAnsi"/>
          <w:color w:val="000000" w:themeColor="text1"/>
          <w:sz w:val="20"/>
          <w:szCs w:val="20"/>
        </w:rPr>
        <w:t>Zamówień Regulaminowych</w:t>
      </w:r>
      <w:r w:rsidRPr="00637676">
        <w:rPr>
          <w:rFonts w:ascii="Book Antiqua" w:hAnsi="Book Antiqua" w:cstheme="minorHAnsi"/>
          <w:color w:val="000000" w:themeColor="text1"/>
          <w:sz w:val="20"/>
          <w:szCs w:val="20"/>
        </w:rPr>
        <w:t xml:space="preserve"> pod numerem telefonu: </w:t>
      </w:r>
      <w:r w:rsidRPr="00637676">
        <w:rPr>
          <w:rFonts w:ascii="Book Antiqua" w:hAnsi="Book Antiqua" w:cstheme="minorHAnsi"/>
          <w:b/>
          <w:color w:val="000000" w:themeColor="text1"/>
          <w:sz w:val="20"/>
          <w:szCs w:val="20"/>
        </w:rPr>
        <w:t>5876</w:t>
      </w:r>
      <w:r w:rsidR="0034757F" w:rsidRPr="00637676">
        <w:rPr>
          <w:rFonts w:ascii="Book Antiqua" w:hAnsi="Book Antiqua" w:cstheme="minorHAnsi"/>
          <w:b/>
          <w:color w:val="000000" w:themeColor="text1"/>
          <w:sz w:val="20"/>
          <w:szCs w:val="20"/>
        </w:rPr>
        <w:t>84240</w:t>
      </w:r>
      <w:r w:rsidRPr="00637676">
        <w:rPr>
          <w:rFonts w:ascii="Book Antiqua" w:hAnsi="Book Antiqua" w:cstheme="minorHAnsi"/>
          <w:color w:val="000000" w:themeColor="text1"/>
          <w:sz w:val="20"/>
          <w:szCs w:val="20"/>
        </w:rPr>
        <w:t xml:space="preserve"> bądź też za pośrednictwem wiadomości e-mail na adres: </w:t>
      </w:r>
      <w:hyperlink r:id="rId8" w:history="1">
        <w:r w:rsidRPr="00637676">
          <w:rPr>
            <w:rFonts w:ascii="Book Antiqua" w:hAnsi="Book Antiqua" w:cstheme="minorHAnsi"/>
            <w:b/>
            <w:color w:val="000000" w:themeColor="text1"/>
            <w:sz w:val="20"/>
            <w:szCs w:val="20"/>
          </w:rPr>
          <w:t>zaopatrzenie@copernicus.gda.</w:t>
        </w:r>
        <w:proofErr w:type="gramStart"/>
        <w:r w:rsidRPr="00637676">
          <w:rPr>
            <w:rFonts w:ascii="Book Antiqua" w:hAnsi="Book Antiqua" w:cstheme="minorHAnsi"/>
            <w:b/>
            <w:color w:val="000000" w:themeColor="text1"/>
            <w:sz w:val="20"/>
            <w:szCs w:val="20"/>
          </w:rPr>
          <w:t>pl</w:t>
        </w:r>
      </w:hyperlink>
      <w:r w:rsidR="00637676" w:rsidRPr="00637676">
        <w:rPr>
          <w:rFonts w:ascii="Book Antiqua" w:hAnsi="Book Antiqua" w:cstheme="minorHAnsi"/>
          <w:b/>
          <w:color w:val="000000" w:themeColor="text1"/>
          <w:sz w:val="20"/>
          <w:szCs w:val="20"/>
        </w:rPr>
        <w:t xml:space="preserve"> .</w:t>
      </w:r>
      <w:proofErr w:type="gramEnd"/>
    </w:p>
    <w:p w:rsidR="00D54E18" w:rsidRP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Ze strony Zamawiającego osobami upoważnionymi do podpisania protokołu odbiorczego są Kierownik Sekcji </w:t>
      </w:r>
      <w:r w:rsidR="0034757F" w:rsidRPr="00637676">
        <w:rPr>
          <w:rFonts w:ascii="Book Antiqua" w:hAnsi="Book Antiqua" w:cstheme="minorHAnsi"/>
          <w:color w:val="000000" w:themeColor="text1"/>
          <w:sz w:val="20"/>
          <w:szCs w:val="20"/>
        </w:rPr>
        <w:t xml:space="preserve">Działu Zamówień Regulaminowych </w:t>
      </w:r>
      <w:r w:rsidRPr="00637676">
        <w:rPr>
          <w:rFonts w:ascii="Book Antiqua" w:hAnsi="Book Antiqua" w:cstheme="minorHAnsi"/>
          <w:color w:val="000000" w:themeColor="text1"/>
          <w:sz w:val="20"/>
          <w:szCs w:val="20"/>
        </w:rPr>
        <w:t>oraz Kierownik Oddziału/Zakładu.</w:t>
      </w:r>
    </w:p>
    <w:p w:rsidR="002D0B2D" w:rsidRPr="00637676" w:rsidRDefault="002D0B2D" w:rsidP="00D54E18">
      <w:pPr>
        <w:suppressAutoHyphens w:val="0"/>
        <w:spacing w:after="0"/>
        <w:ind w:left="851"/>
        <w:jc w:val="both"/>
        <w:rPr>
          <w:rFonts w:ascii="Book Antiqua" w:hAnsi="Book Antiqua" w:cstheme="minorHAnsi"/>
          <w:color w:val="000000" w:themeColor="text1"/>
          <w:sz w:val="20"/>
          <w:szCs w:val="20"/>
        </w:rPr>
      </w:pPr>
    </w:p>
    <w:p w:rsidR="0009081F" w:rsidRPr="00637676" w:rsidRDefault="0009081F" w:rsidP="00435B66">
      <w:pPr>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34757F">
      <w:pPr>
        <w:suppressAutoHyphens w:val="0"/>
        <w:spacing w:after="0"/>
        <w:ind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5</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prowadzenia prac montażowych i dostosowawczych</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wykonać wszystkie prace montażowe, usunąć wszelkie kolizje istniejących instalacji z montowanym wyposażeniem będącym przedmiotem Umowy, po uzgodnieniu z Kierownikiem Działu Technicznego Zamawiającego.</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że jeśli wystąpi konieczność wykonania prac mających na celu usunięcie kolizji, przygotować i przedłożyć Zamawiającemu ich harmonogram do akceptacji.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Wszelkie prace realizowane będą zgodnie z dokumentacją projektową wyposażenia meblowego, specyfikacją techniczną wykonania i odbioru prac. </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Prace dostosowawcze i montażowe winny przebiegać pod nadzorem i być realizowane przez osoby ze stosownymi uprawnieniami - jeżeli dotyczy.</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Wykonane prace </w:t>
      </w:r>
      <w:r w:rsidR="00637676" w:rsidRPr="00637676">
        <w:rPr>
          <w:rFonts w:ascii="Book Antiqua" w:eastAsia="Times New Roman" w:hAnsi="Book Antiqua" w:cstheme="minorHAnsi"/>
          <w:color w:val="000000" w:themeColor="text1"/>
          <w:kern w:val="0"/>
          <w:sz w:val="20"/>
          <w:szCs w:val="20"/>
          <w:lang w:eastAsia="pl-PL"/>
        </w:rPr>
        <w:t>montażowe nie</w:t>
      </w:r>
      <w:r w:rsidRPr="00637676">
        <w:rPr>
          <w:rFonts w:ascii="Book Antiqua" w:eastAsia="Times New Roman" w:hAnsi="Book Antiqua" w:cstheme="minorHAnsi"/>
          <w:color w:val="000000" w:themeColor="text1"/>
          <w:kern w:val="0"/>
          <w:sz w:val="20"/>
          <w:szCs w:val="20"/>
          <w:lang w:eastAsia="pl-PL"/>
        </w:rPr>
        <w:t xml:space="preserve"> mogą spowodować konieczności zmian technologicznych w obiekcie oraz nie mogą zmienić bilansu na media.</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ponosi odpowiedzialność za szkodę na osobie i mieniu osób trzecich oraz powstałą w wyniku niewykonania lub nienależytego wykonania zobowiązania, w szczególności Wykonawca ponosi odpowiedzialność, gdy w wyniku niewykonania lub nieprawidłowego wykonania przedmiotowej Umowy Zamawiający utraci prawa wynikające z umów dotyczących przedmiotowej inwestycji, w szczególności gwarancji.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 szczególności Wykonawca zobowiązuje się:</w:t>
      </w:r>
    </w:p>
    <w:p w:rsidR="0009081F" w:rsidRPr="00637676" w:rsidRDefault="0009081F" w:rsidP="00637676">
      <w:pPr>
        <w:numPr>
          <w:ilvl w:val="1"/>
          <w:numId w:val="2"/>
        </w:numPr>
        <w:tabs>
          <w:tab w:val="clear" w:pos="786"/>
          <w:tab w:val="num" w:pos="426"/>
          <w:tab w:val="num" w:pos="851"/>
        </w:tabs>
        <w:suppressAutoHyphens w:val="0"/>
        <w:spacing w:after="0"/>
        <w:ind w:left="720" w:hanging="294"/>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przejąć</w:t>
      </w:r>
      <w:proofErr w:type="gramEnd"/>
      <w:r w:rsidRPr="00637676">
        <w:rPr>
          <w:rFonts w:ascii="Book Antiqua" w:eastAsia="Times New Roman" w:hAnsi="Book Antiqua" w:cstheme="minorHAnsi"/>
          <w:color w:val="000000" w:themeColor="text1"/>
          <w:kern w:val="0"/>
          <w:sz w:val="20"/>
          <w:szCs w:val="20"/>
          <w:lang w:eastAsia="pl-PL"/>
        </w:rPr>
        <w:t xml:space="preserve"> front robót i przygotować się do realizacji przedmiotu Umowy, w tym:</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r w:rsidRPr="00637676">
        <w:rPr>
          <w:rFonts w:ascii="Book Antiqua" w:eastAsia="Times New Roman" w:hAnsi="Book Antiqua" w:cstheme="minorHAnsi"/>
          <w:color w:val="000000" w:themeColor="text1"/>
          <w:kern w:val="0"/>
          <w:sz w:val="20"/>
          <w:szCs w:val="20"/>
          <w:lang w:eastAsia="pl-PL"/>
        </w:rPr>
        <w:t>) wyposażyć zaplecze budowy we wszelkie przedmioty, które są niezbędne dla lub podczas wykonywania robót</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b</w:t>
      </w:r>
      <w:proofErr w:type="gramEnd"/>
      <w:r w:rsidRPr="00637676">
        <w:rPr>
          <w:rFonts w:ascii="Book Antiqua" w:eastAsia="Times New Roman" w:hAnsi="Book Antiqua" w:cstheme="minorHAnsi"/>
          <w:color w:val="000000" w:themeColor="text1"/>
          <w:kern w:val="0"/>
          <w:sz w:val="20"/>
          <w:szCs w:val="20"/>
          <w:lang w:eastAsia="pl-PL"/>
        </w:rPr>
        <w:t xml:space="preserve">) oznaczyć teren prac lub inne miejsca, na których, pod którymi lub przez które mają być prowadzone roboty podstawowe lub tymczasowe oraz wszelkie inne tereny i miejsca udostępnione przez </w:t>
      </w:r>
      <w:r w:rsidR="00637676" w:rsidRPr="00637676">
        <w:rPr>
          <w:rFonts w:ascii="Book Antiqua" w:eastAsia="Times New Roman" w:hAnsi="Book Antiqua" w:cstheme="minorHAnsi"/>
          <w:color w:val="000000" w:themeColor="text1"/>
          <w:kern w:val="0"/>
          <w:sz w:val="20"/>
          <w:szCs w:val="20"/>
          <w:lang w:eastAsia="pl-PL"/>
        </w:rPr>
        <w:t>Zamawiającego, jako</w:t>
      </w:r>
      <w:r w:rsidRPr="00637676">
        <w:rPr>
          <w:rFonts w:ascii="Book Antiqua" w:eastAsia="Times New Roman" w:hAnsi="Book Antiqua" w:cstheme="minorHAnsi"/>
          <w:color w:val="000000" w:themeColor="text1"/>
          <w:kern w:val="0"/>
          <w:sz w:val="20"/>
          <w:szCs w:val="20"/>
          <w:lang w:eastAsia="pl-PL"/>
        </w:rPr>
        <w:t xml:space="preserve"> miejsca pracy, które mogą być </w:t>
      </w:r>
      <w:r w:rsidR="00F7594C" w:rsidRPr="00637676">
        <w:rPr>
          <w:rFonts w:ascii="Book Antiqua" w:eastAsia="Times New Roman" w:hAnsi="Book Antiqua" w:cstheme="minorHAnsi"/>
          <w:color w:val="000000" w:themeColor="text1"/>
          <w:kern w:val="0"/>
          <w:sz w:val="20"/>
          <w:szCs w:val="20"/>
          <w:lang w:eastAsia="pl-PL"/>
        </w:rPr>
        <w:t>wymienione, jako</w:t>
      </w:r>
      <w:r w:rsidRPr="00637676">
        <w:rPr>
          <w:rFonts w:ascii="Book Antiqua" w:eastAsia="Times New Roman" w:hAnsi="Book Antiqua" w:cstheme="minorHAnsi"/>
          <w:color w:val="000000" w:themeColor="text1"/>
          <w:kern w:val="0"/>
          <w:sz w:val="20"/>
          <w:szCs w:val="20"/>
          <w:lang w:eastAsia="pl-PL"/>
        </w:rPr>
        <w:t xml:space="preserve"> stanowiące część placu robót,</w:t>
      </w:r>
    </w:p>
    <w:p w:rsidR="00435B66"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c</w:t>
      </w:r>
      <w:proofErr w:type="gramEnd"/>
      <w:r w:rsidRPr="00637676">
        <w:rPr>
          <w:rFonts w:ascii="Book Antiqua" w:eastAsia="Times New Roman" w:hAnsi="Book Antiqua" w:cstheme="minorHAnsi"/>
          <w:color w:val="000000" w:themeColor="text1"/>
          <w:kern w:val="0"/>
          <w:sz w:val="20"/>
          <w:szCs w:val="20"/>
          <w:lang w:eastAsia="pl-PL"/>
        </w:rPr>
        <w:t>) zapewnić pełną ochronę i zabezpieczenie terenu prac,</w:t>
      </w:r>
    </w:p>
    <w:p w:rsidR="00435B66" w:rsidRPr="00637676" w:rsidRDefault="0009081F" w:rsidP="00637676">
      <w:pPr>
        <w:pStyle w:val="Akapitzlist"/>
        <w:numPr>
          <w:ilvl w:val="0"/>
          <w:numId w:val="12"/>
        </w:numPr>
        <w:suppressAutoHyphens w:val="0"/>
        <w:spacing w:after="0"/>
        <w:ind w:left="709"/>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przestrzegać</w:t>
      </w:r>
      <w:proofErr w:type="gramEnd"/>
      <w:r w:rsidRPr="00637676">
        <w:rPr>
          <w:rFonts w:ascii="Book Antiqua" w:eastAsia="Times New Roman" w:hAnsi="Book Antiqua" w:cstheme="minorHAnsi"/>
          <w:color w:val="000000" w:themeColor="text1"/>
          <w:kern w:val="0"/>
          <w:sz w:val="20"/>
          <w:szCs w:val="20"/>
          <w:lang w:eastAsia="pl-PL"/>
        </w:rPr>
        <w:t xml:space="preserve"> przepisów prawa budowlanego, bezpieczeństwa i higieny pracy,</w:t>
      </w:r>
      <w:r w:rsidRPr="00637676">
        <w:rPr>
          <w:rFonts w:ascii="Book Antiqua" w:eastAsia="Tahoma" w:hAnsi="Book Antiqua" w:cstheme="minorHAnsi"/>
          <w:color w:val="000000" w:themeColor="text1"/>
          <w:kern w:val="0"/>
          <w:sz w:val="20"/>
          <w:szCs w:val="20"/>
          <w:lang w:eastAsia="pl-PL"/>
        </w:rPr>
        <w:t xml:space="preserve"> </w:t>
      </w:r>
      <w:r w:rsidR="00435B66" w:rsidRPr="00637676">
        <w:rPr>
          <w:rFonts w:ascii="Book Antiqua" w:eastAsia="Times New Roman" w:hAnsi="Book Antiqua" w:cstheme="minorHAnsi"/>
          <w:color w:val="000000" w:themeColor="text1"/>
          <w:kern w:val="0"/>
          <w:sz w:val="20"/>
          <w:szCs w:val="20"/>
          <w:lang w:eastAsia="pl-PL"/>
        </w:rPr>
        <w:t xml:space="preserve">bezpieczeństwa </w:t>
      </w:r>
      <w:r w:rsidRPr="00637676">
        <w:rPr>
          <w:rFonts w:ascii="Book Antiqua" w:eastAsia="Times New Roman" w:hAnsi="Book Antiqua" w:cstheme="minorHAnsi"/>
          <w:color w:val="000000" w:themeColor="text1"/>
          <w:kern w:val="0"/>
          <w:sz w:val="20"/>
          <w:szCs w:val="20"/>
          <w:lang w:eastAsia="pl-PL"/>
        </w:rPr>
        <w:t>przeciwpożarowego, itp. ora</w:t>
      </w:r>
      <w:r w:rsidR="00435B66" w:rsidRPr="00637676">
        <w:rPr>
          <w:rFonts w:ascii="Book Antiqua" w:eastAsia="Times New Roman" w:hAnsi="Book Antiqua" w:cstheme="minorHAnsi"/>
          <w:color w:val="000000" w:themeColor="text1"/>
          <w:kern w:val="0"/>
          <w:sz w:val="20"/>
          <w:szCs w:val="20"/>
          <w:lang w:eastAsia="pl-PL"/>
        </w:rPr>
        <w:t xml:space="preserve">z umożliwić wstęp na teren prac pracownikom organów </w:t>
      </w:r>
      <w:r w:rsidRPr="00637676">
        <w:rPr>
          <w:rFonts w:ascii="Book Antiqua" w:eastAsia="Times New Roman" w:hAnsi="Book Antiqua" w:cstheme="minorHAnsi"/>
          <w:color w:val="000000" w:themeColor="text1"/>
          <w:kern w:val="0"/>
          <w:sz w:val="20"/>
          <w:szCs w:val="20"/>
          <w:lang w:eastAsia="pl-PL"/>
        </w:rPr>
        <w:lastRenderedPageBreak/>
        <w:t>kontrolujących, celem dokonywania kontroli i udzielać im danych</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informacji wymaganych przepisami,</w:t>
      </w:r>
      <w:r w:rsidR="00435B66" w:rsidRPr="00637676">
        <w:rPr>
          <w:rFonts w:ascii="Book Antiqua" w:eastAsia="Times New Roman" w:hAnsi="Book Antiqua" w:cstheme="minorHAnsi"/>
          <w:color w:val="000000" w:themeColor="text1"/>
          <w:kern w:val="0"/>
          <w:sz w:val="20"/>
          <w:szCs w:val="20"/>
          <w:lang w:eastAsia="pl-PL"/>
        </w:rPr>
        <w:t xml:space="preserve"> </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zdemontować</w:t>
      </w:r>
      <w:proofErr w:type="gramEnd"/>
      <w:r w:rsidRPr="00637676">
        <w:rPr>
          <w:rFonts w:ascii="Book Antiqua" w:eastAsia="Times New Roman" w:hAnsi="Book Antiqua" w:cstheme="minorHAnsi"/>
          <w:color w:val="000000" w:themeColor="text1"/>
          <w:kern w:val="0"/>
          <w:sz w:val="20"/>
          <w:szCs w:val="20"/>
          <w:lang w:eastAsia="pl-PL"/>
        </w:rPr>
        <w:t xml:space="preserve"> wszelkie urządzenia, wyposażenie i części budynków, wymagane do prawidłowego wykonania przedmiotu Umowy oraz zamontować je ponownie zgodnie z technologią ich montażu. Po zamontowaniu należy przeprowadzić próby i odbiory,</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podjąć</w:t>
      </w:r>
      <w:proofErr w:type="gramEnd"/>
      <w:r w:rsidRPr="00637676">
        <w:rPr>
          <w:rFonts w:ascii="Book Antiqua" w:eastAsia="Times New Roman" w:hAnsi="Book Antiqua" w:cstheme="minorHAnsi"/>
          <w:color w:val="000000" w:themeColor="text1"/>
          <w:kern w:val="0"/>
          <w:sz w:val="20"/>
          <w:szCs w:val="20"/>
          <w:lang w:eastAsia="pl-PL"/>
        </w:rPr>
        <w:t xml:space="preserve"> wszelkie kroki dla ochrony środowiska na terenie prowadzonych prac i poza nimi, w celu uniknięcia szkód lub nadmiernej uciążliwości dla osób i dóbr publicznych,</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utrzymać</w:t>
      </w:r>
      <w:proofErr w:type="gramEnd"/>
      <w:r w:rsidRPr="00637676">
        <w:rPr>
          <w:rFonts w:ascii="Book Antiqua" w:eastAsia="Times New Roman" w:hAnsi="Book Antiqua" w:cstheme="minorHAnsi"/>
          <w:color w:val="000000" w:themeColor="text1"/>
          <w:kern w:val="0"/>
          <w:sz w:val="20"/>
          <w:szCs w:val="20"/>
          <w:lang w:eastAsia="pl-PL"/>
        </w:rPr>
        <w:t xml:space="preserve"> teren prowadzonych prac w stanie wolnym od przeszkód oraz na bieżąco, na własny koszt usuwać wraz z wywozem zbędne materiały, odpadki, śmieci, urządzenia prowizoryczne, materiały po rozbiórce, itp.</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wszelkie</w:t>
      </w:r>
      <w:proofErr w:type="gramEnd"/>
      <w:r w:rsidRPr="00637676">
        <w:rPr>
          <w:rFonts w:ascii="Book Antiqua" w:eastAsia="Times New Roman" w:hAnsi="Book Antiqua" w:cstheme="minorHAnsi"/>
          <w:color w:val="000000" w:themeColor="text1"/>
          <w:kern w:val="0"/>
          <w:sz w:val="20"/>
          <w:szCs w:val="20"/>
          <w:lang w:eastAsia="pl-PL"/>
        </w:rPr>
        <w:t xml:space="preserve"> prace wykonywać w sposób, który nie wpłynie na utracenie gwarancji na roboty budowlane oraz pozostałe instalacje zna</w:t>
      </w:r>
      <w:r w:rsidR="00845252" w:rsidRPr="00637676">
        <w:rPr>
          <w:rFonts w:ascii="Book Antiqua" w:eastAsia="Times New Roman" w:hAnsi="Book Antiqua" w:cstheme="minorHAnsi"/>
          <w:color w:val="000000" w:themeColor="text1"/>
          <w:kern w:val="0"/>
          <w:sz w:val="20"/>
          <w:szCs w:val="20"/>
          <w:lang w:eastAsia="pl-PL"/>
        </w:rPr>
        <w:t xml:space="preserve">jdujące się w budynku </w:t>
      </w:r>
      <w:r w:rsidR="0092786A" w:rsidRPr="00637676">
        <w:rPr>
          <w:rFonts w:ascii="Book Antiqua" w:eastAsia="Times New Roman" w:hAnsi="Book Antiqua" w:cstheme="minorHAnsi"/>
          <w:color w:val="000000" w:themeColor="text1"/>
          <w:kern w:val="0"/>
          <w:sz w:val="20"/>
          <w:szCs w:val="20"/>
          <w:lang w:eastAsia="pl-PL"/>
        </w:rPr>
        <w:t>wykonane w</w:t>
      </w:r>
      <w:r w:rsidRPr="00637676">
        <w:rPr>
          <w:rFonts w:ascii="Book Antiqua" w:eastAsia="Times New Roman" w:hAnsi="Book Antiqua" w:cstheme="minorHAnsi"/>
          <w:color w:val="000000" w:themeColor="text1"/>
          <w:kern w:val="0"/>
          <w:sz w:val="20"/>
          <w:szCs w:val="20"/>
          <w:lang w:eastAsia="pl-PL"/>
        </w:rPr>
        <w:t xml:space="preserve"> ramach dotychczasowych umów,</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w:t>
      </w:r>
      <w:proofErr w:type="gramEnd"/>
      <w:r w:rsidRPr="00637676">
        <w:rPr>
          <w:rFonts w:ascii="Book Antiqua" w:eastAsia="Times New Roman" w:hAnsi="Book Antiqua" w:cstheme="minorHAnsi"/>
          <w:color w:val="000000" w:themeColor="text1"/>
          <w:kern w:val="0"/>
          <w:sz w:val="20"/>
          <w:szCs w:val="20"/>
          <w:lang w:eastAsia="pl-PL"/>
        </w:rPr>
        <w:t xml:space="preserve"> zakończeniu prac usunąć, na własny koszt, poza teren Szpitala wszelkie urządzenia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tymczasowe, itp. oraz pozostawić cały teren robót nadający się do użytkowania,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w stanie uporządkowanym,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na</w:t>
      </w:r>
      <w:proofErr w:type="gramEnd"/>
      <w:r w:rsidRPr="00637676">
        <w:rPr>
          <w:rFonts w:ascii="Book Antiqua" w:eastAsia="Times New Roman" w:hAnsi="Book Antiqua" w:cstheme="minorHAnsi"/>
          <w:color w:val="000000" w:themeColor="text1"/>
          <w:kern w:val="0"/>
          <w:sz w:val="20"/>
          <w:szCs w:val="20"/>
          <w:lang w:eastAsia="pl-PL"/>
        </w:rPr>
        <w:t xml:space="preserve"> uzasadnione żądanie Zamawiającego przerwać prace, a jeżeli zgłoszona zostanie taka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potrzeba - zabezpieczyć wykonane roboty przed ich zniszczeniem,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do dostarczenia Zamawiającemu kompletu protokołów </w:t>
      </w:r>
      <w:proofErr w:type="gramStart"/>
      <w:r w:rsidRPr="00637676">
        <w:rPr>
          <w:rFonts w:ascii="Book Antiqua" w:eastAsia="Times New Roman" w:hAnsi="Book Antiqua" w:cstheme="minorHAnsi"/>
          <w:color w:val="000000" w:themeColor="text1"/>
          <w:kern w:val="0"/>
          <w:sz w:val="20"/>
          <w:szCs w:val="20"/>
          <w:lang w:eastAsia="pl-PL"/>
        </w:rPr>
        <w:t>technicznych – jeżeli</w:t>
      </w:r>
      <w:proofErr w:type="gramEnd"/>
      <w:r w:rsidRPr="00637676">
        <w:rPr>
          <w:rFonts w:ascii="Book Antiqua" w:eastAsia="Times New Roman" w:hAnsi="Book Antiqua" w:cstheme="minorHAnsi"/>
          <w:color w:val="000000" w:themeColor="text1"/>
          <w:kern w:val="0"/>
          <w:sz w:val="20"/>
          <w:szCs w:val="20"/>
          <w:lang w:eastAsia="pl-PL"/>
        </w:rPr>
        <w:t xml:space="preserve"> dotyczy.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przekazać</w:t>
      </w:r>
      <w:proofErr w:type="gramEnd"/>
      <w:r w:rsidRPr="00637676">
        <w:rPr>
          <w:rFonts w:ascii="Book Antiqua" w:eastAsia="Times New Roman" w:hAnsi="Book Antiqua" w:cstheme="minorHAnsi"/>
          <w:color w:val="000000" w:themeColor="text1"/>
          <w:kern w:val="0"/>
          <w:sz w:val="20"/>
          <w:szCs w:val="20"/>
          <w:lang w:eastAsia="pl-PL"/>
        </w:rPr>
        <w:t xml:space="preserve"> Zamawiającemu przedmiot Umowy po uprzednim sprawdzeniu poprawności</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jego wykonania,</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wykonać</w:t>
      </w:r>
      <w:proofErr w:type="gramEnd"/>
      <w:r w:rsidRPr="00637676">
        <w:rPr>
          <w:rFonts w:ascii="Book Antiqua" w:eastAsia="Times New Roman" w:hAnsi="Book Antiqua" w:cstheme="minorHAnsi"/>
          <w:color w:val="000000" w:themeColor="text1"/>
          <w:kern w:val="0"/>
          <w:sz w:val="20"/>
          <w:szCs w:val="20"/>
          <w:lang w:eastAsia="pl-PL"/>
        </w:rPr>
        <w:t xml:space="preserve"> próby i sprawdzenia odpowiednie dla danych instalacji podlegających</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podłączeniu w ramach montażu przedmiotu Umowy.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Wszystkie materiały zastosowane podczas prac powinny posiadać obowiązujące</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 xml:space="preserve">świadectwa oraz muszą zostać one dostarczone Zamawiającemu zgodnie z </w:t>
      </w:r>
      <w:r w:rsidRPr="00637676">
        <w:rPr>
          <w:rFonts w:ascii="Book Antiqua" w:eastAsia="Times New Roman" w:hAnsi="Book Antiqua" w:cstheme="minorHAnsi"/>
          <w:b/>
          <w:bCs/>
          <w:color w:val="000000" w:themeColor="text1"/>
          <w:kern w:val="0"/>
          <w:sz w:val="20"/>
          <w:szCs w:val="20"/>
          <w:lang w:eastAsia="pl-PL"/>
        </w:rPr>
        <w:t>§ 4 ust.2</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 trakcie zamówienia, w pierwszej kolejności poddania odpadów </w:t>
      </w:r>
      <w:r w:rsidR="0092786A" w:rsidRPr="00637676">
        <w:rPr>
          <w:rFonts w:ascii="Book Antiqua" w:eastAsia="Times New Roman" w:hAnsi="Book Antiqua" w:cstheme="minorHAnsi"/>
          <w:color w:val="000000" w:themeColor="text1"/>
          <w:kern w:val="0"/>
          <w:sz w:val="20"/>
          <w:szCs w:val="20"/>
          <w:lang w:eastAsia="pl-PL"/>
        </w:rPr>
        <w:t>budowlanych (odpadów</w:t>
      </w:r>
      <w:r w:rsidRPr="00637676">
        <w:rPr>
          <w:rFonts w:ascii="Book Antiqua" w:eastAsia="Times New Roman" w:hAnsi="Book Antiqua" w:cstheme="minorHAnsi"/>
          <w:color w:val="000000" w:themeColor="text1"/>
          <w:kern w:val="0"/>
          <w:sz w:val="20"/>
          <w:szCs w:val="20"/>
          <w:lang w:eastAsia="pl-PL"/>
        </w:rPr>
        <w:t xml:space="preserve"> betonowych, ziemi, gruzu budowlanego) odzyskowi, a jeżeli z przyczyn technologicznych jest on niemożliwy lub nie uzasadniony z przyczyn ekologicznych lub ekonomicznych, to Wykonawca zobowiązany jest do przekazania powstałych odpadów do unieszkodliwienia na własny </w:t>
      </w:r>
      <w:proofErr w:type="gramStart"/>
      <w:r w:rsidRPr="00637676">
        <w:rPr>
          <w:rFonts w:ascii="Book Antiqua" w:eastAsia="Times New Roman" w:hAnsi="Book Antiqua" w:cstheme="minorHAnsi"/>
          <w:color w:val="000000" w:themeColor="text1"/>
          <w:kern w:val="0"/>
          <w:sz w:val="20"/>
          <w:szCs w:val="20"/>
          <w:lang w:eastAsia="pl-PL"/>
        </w:rPr>
        <w:t>koszt  i</w:t>
      </w:r>
      <w:proofErr w:type="gramEnd"/>
      <w:r w:rsidRPr="00637676">
        <w:rPr>
          <w:rFonts w:ascii="Book Antiqua" w:eastAsia="Times New Roman" w:hAnsi="Book Antiqua" w:cstheme="minorHAnsi"/>
          <w:color w:val="000000" w:themeColor="text1"/>
          <w:kern w:val="0"/>
          <w:sz w:val="20"/>
          <w:szCs w:val="20"/>
          <w:lang w:eastAsia="pl-PL"/>
        </w:rPr>
        <w:t xml:space="preserve"> </w:t>
      </w:r>
      <w:r w:rsidR="00845252" w:rsidRPr="00637676">
        <w:rPr>
          <w:rFonts w:ascii="Book Antiqua" w:eastAsia="Times New Roman" w:hAnsi="Book Antiqua" w:cstheme="minorHAnsi"/>
          <w:color w:val="000000" w:themeColor="text1"/>
          <w:kern w:val="0"/>
          <w:sz w:val="20"/>
          <w:szCs w:val="20"/>
          <w:lang w:eastAsia="pl-PL"/>
        </w:rPr>
        <w:t>ryzyko oraz we własnym zakresie.</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na żądanie Zamawiającego, zobowiązany jest udokumentować Zamawiającemu sposób gospodarowania tymi odpadami, jako warunek dokonania</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odbioru końcowego realizowanego zamówienia.</w:t>
      </w:r>
    </w:p>
    <w:p w:rsidR="0009081F"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realizować przedmiot niniejszej Umowy z należytą</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starannością oraz zgodnie z postanowieniami Umowy oraz z obowiązującymi przepisami</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prawa w szczególności prawa budowlanego i przepisów BHP nie dopuszczając</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do jakichkolwiek zniszczeń bądź szkód w obrębie udostępnionych obiektów</w:t>
      </w:r>
      <w:r w:rsidRPr="00637676">
        <w:rPr>
          <w:rFonts w:ascii="Book Antiqua" w:eastAsia="Tahoma" w:hAnsi="Book Antiqua" w:cstheme="minorHAnsi"/>
          <w:color w:val="000000" w:themeColor="text1"/>
          <w:kern w:val="0"/>
          <w:sz w:val="20"/>
          <w:szCs w:val="20"/>
          <w:lang w:eastAsia="pl-PL"/>
        </w:rPr>
        <w:t xml:space="preserve"> </w:t>
      </w:r>
      <w:r w:rsidR="00565E8E" w:rsidRP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miejsca realizacji zamówienia).</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6</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Cena i Warunki Płatności</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Wynagrodzenie należne Wykonawcy z tytułu wykonania przedmiotowej Umowy </w:t>
      </w:r>
      <w:proofErr w:type="gramStart"/>
      <w:r w:rsidRPr="0092786A">
        <w:rPr>
          <w:rFonts w:ascii="Book Antiqua" w:eastAsia="Times New Roman" w:hAnsi="Book Antiqua" w:cstheme="minorHAnsi"/>
          <w:color w:val="000000" w:themeColor="text1"/>
          <w:kern w:val="0"/>
          <w:sz w:val="20"/>
          <w:szCs w:val="20"/>
          <w:lang w:eastAsia="pl-PL"/>
        </w:rPr>
        <w:t>wynosi ............................................</w:t>
      </w:r>
      <w:proofErr w:type="gramEnd"/>
      <w:r w:rsidRPr="0092786A">
        <w:rPr>
          <w:rFonts w:ascii="Book Antiqua" w:eastAsia="Times New Roman" w:hAnsi="Book Antiqua" w:cstheme="minorHAnsi"/>
          <w:color w:val="000000" w:themeColor="text1"/>
          <w:kern w:val="0"/>
          <w:sz w:val="20"/>
          <w:szCs w:val="20"/>
          <w:lang w:eastAsia="pl-PL"/>
        </w:rPr>
        <w:t>złotych brutto</w:t>
      </w:r>
      <w:r w:rsidRPr="0092786A">
        <w:rPr>
          <w:rFonts w:ascii="Book Antiqua" w:eastAsia="Times New Roman" w:hAnsi="Book Antiqua" w:cstheme="minorHAnsi"/>
          <w:b/>
          <w:bCs/>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 xml:space="preserve">(słownie </w:t>
      </w:r>
      <w:proofErr w:type="gramStart"/>
      <w:r w:rsidRPr="0092786A">
        <w:rPr>
          <w:rFonts w:ascii="Book Antiqua" w:eastAsia="Times New Roman" w:hAnsi="Book Antiqua" w:cstheme="minorHAnsi"/>
          <w:color w:val="000000" w:themeColor="text1"/>
          <w:kern w:val="0"/>
          <w:sz w:val="20"/>
          <w:szCs w:val="20"/>
          <w:lang w:eastAsia="pl-PL"/>
        </w:rPr>
        <w:t xml:space="preserve">złotych: ..............................................) </w:t>
      </w:r>
      <w:proofErr w:type="gramEnd"/>
      <w:r w:rsidRPr="0092786A">
        <w:rPr>
          <w:rFonts w:ascii="Book Antiqua" w:eastAsia="Times New Roman" w:hAnsi="Book Antiqua" w:cstheme="minorHAnsi"/>
          <w:color w:val="000000" w:themeColor="text1"/>
          <w:kern w:val="0"/>
          <w:sz w:val="20"/>
          <w:szCs w:val="20"/>
          <w:lang w:eastAsia="pl-PL"/>
        </w:rPr>
        <w:t xml:space="preserve">zgodnie z formularzem </w:t>
      </w:r>
      <w:r w:rsidR="007B655E" w:rsidRPr="0092786A">
        <w:rPr>
          <w:rFonts w:ascii="Book Antiqua" w:eastAsia="Times New Roman" w:hAnsi="Book Antiqua" w:cstheme="minorHAnsi"/>
          <w:color w:val="000000" w:themeColor="text1"/>
          <w:kern w:val="0"/>
          <w:sz w:val="20"/>
          <w:szCs w:val="20"/>
          <w:lang w:eastAsia="pl-PL"/>
        </w:rPr>
        <w:t>asortymentowo -</w:t>
      </w:r>
      <w:proofErr w:type="gramStart"/>
      <w:r w:rsidR="007B655E" w:rsidRPr="0092786A">
        <w:rPr>
          <w:rFonts w:ascii="Book Antiqua" w:eastAsia="Times New Roman" w:hAnsi="Book Antiqua" w:cstheme="minorHAnsi"/>
          <w:color w:val="000000" w:themeColor="text1"/>
          <w:kern w:val="0"/>
          <w:sz w:val="20"/>
          <w:szCs w:val="20"/>
          <w:lang w:eastAsia="pl-PL"/>
        </w:rPr>
        <w:t xml:space="preserve">cenowym </w:t>
      </w:r>
      <w:r w:rsidRPr="0092786A">
        <w:rPr>
          <w:rFonts w:ascii="Book Antiqua" w:eastAsia="Times New Roman" w:hAnsi="Book Antiqua" w:cstheme="minorHAnsi"/>
          <w:color w:val="000000" w:themeColor="text1"/>
          <w:kern w:val="0"/>
          <w:sz w:val="20"/>
          <w:szCs w:val="20"/>
          <w:lang w:eastAsia="pl-PL"/>
        </w:rPr>
        <w:t xml:space="preserve"> stanowiącym</w:t>
      </w:r>
      <w:proofErr w:type="gramEnd"/>
      <w:r w:rsidRPr="0092786A">
        <w:rPr>
          <w:rFonts w:ascii="Book Antiqua" w:eastAsia="Times New Roman" w:hAnsi="Book Antiqua" w:cstheme="minorHAnsi"/>
          <w:color w:val="000000" w:themeColor="text1"/>
          <w:kern w:val="0"/>
          <w:sz w:val="20"/>
          <w:szCs w:val="20"/>
          <w:lang w:eastAsia="pl-PL"/>
        </w:rPr>
        <w:t xml:space="preserve"> załącznik</w:t>
      </w:r>
      <w:r w:rsidR="007B655E" w:rsidRPr="0092786A">
        <w:rPr>
          <w:rFonts w:ascii="Book Antiqua" w:eastAsia="Times New Roman" w:hAnsi="Book Antiqua" w:cstheme="minorHAnsi"/>
          <w:color w:val="000000" w:themeColor="text1"/>
          <w:kern w:val="0"/>
          <w:sz w:val="20"/>
          <w:szCs w:val="20"/>
          <w:lang w:eastAsia="pl-PL"/>
        </w:rPr>
        <w:t xml:space="preserve"> nr 1</w:t>
      </w:r>
      <w:r w:rsidRPr="0092786A">
        <w:rPr>
          <w:rFonts w:ascii="Book Antiqua" w:eastAsia="Times New Roman" w:hAnsi="Book Antiqua" w:cstheme="minorHAnsi"/>
          <w:color w:val="000000" w:themeColor="text1"/>
          <w:kern w:val="0"/>
          <w:sz w:val="20"/>
          <w:szCs w:val="20"/>
          <w:lang w:eastAsia="pl-PL"/>
        </w:rPr>
        <w:t xml:space="preserve"> do Umowy.</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lastRenderedPageBreak/>
        <w:t xml:space="preserve">Wynagrodzenie, o którym mowa w ust. 1 zostanie wypłacone po wykonaniu całego przedmiotu Umowy zgodnie z </w:t>
      </w:r>
      <w:r w:rsidR="0092786A" w:rsidRPr="0092786A">
        <w:rPr>
          <w:rFonts w:ascii="Book Antiqua" w:eastAsia="Times New Roman" w:hAnsi="Book Antiqua" w:cstheme="minorHAnsi"/>
          <w:color w:val="000000" w:themeColor="text1"/>
          <w:kern w:val="0"/>
          <w:sz w:val="20"/>
          <w:szCs w:val="20"/>
          <w:lang w:eastAsia="pl-PL"/>
        </w:rPr>
        <w:t>załącznikiem</w:t>
      </w:r>
      <w:r w:rsidR="0092786A">
        <w:rPr>
          <w:rFonts w:ascii="Book Antiqua" w:eastAsia="Times New Roman" w:hAnsi="Book Antiqua" w:cstheme="minorHAnsi"/>
          <w:color w:val="000000" w:themeColor="text1"/>
          <w:kern w:val="0"/>
          <w:sz w:val="20"/>
          <w:szCs w:val="20"/>
          <w:lang w:eastAsia="pl-PL"/>
        </w:rPr>
        <w:t xml:space="preserve"> do umowy</w:t>
      </w:r>
      <w:r w:rsidRPr="0092786A">
        <w:rPr>
          <w:rFonts w:ascii="Book Antiqua" w:eastAsia="Times New Roman" w:hAnsi="Book Antiqua" w:cstheme="minorHAnsi"/>
          <w:color w:val="000000" w:themeColor="text1"/>
          <w:kern w:val="0"/>
          <w:sz w:val="20"/>
          <w:szCs w:val="20"/>
          <w:lang w:eastAsia="pl-PL"/>
        </w:rPr>
        <w:t xml:space="preserve"> po podpisaniu protokołu odbioru bez uwag.</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Termin płatności faktur strony ustalają </w:t>
      </w:r>
      <w:r w:rsidRPr="0092786A">
        <w:rPr>
          <w:rFonts w:ascii="Book Antiqua" w:eastAsia="Times New Roman" w:hAnsi="Book Antiqua" w:cstheme="minorHAnsi"/>
          <w:b/>
          <w:bCs/>
          <w:color w:val="000000" w:themeColor="text1"/>
          <w:kern w:val="0"/>
          <w:sz w:val="20"/>
          <w:szCs w:val="20"/>
          <w:lang w:eastAsia="pl-PL"/>
        </w:rPr>
        <w:t xml:space="preserve">na 30 dni </w:t>
      </w:r>
      <w:r w:rsidRPr="0092786A">
        <w:rPr>
          <w:rFonts w:ascii="Book Antiqua" w:eastAsia="Times New Roman" w:hAnsi="Book Antiqua" w:cstheme="minorHAnsi"/>
          <w:color w:val="000000" w:themeColor="text1"/>
          <w:kern w:val="0"/>
          <w:sz w:val="20"/>
          <w:szCs w:val="20"/>
          <w:lang w:eastAsia="pl-PL"/>
        </w:rPr>
        <w:t xml:space="preserve">od daty otrzymania przez Zamawiającego faktury </w:t>
      </w:r>
      <w:proofErr w:type="gramStart"/>
      <w:r w:rsidRPr="0092786A">
        <w:rPr>
          <w:rFonts w:ascii="Book Antiqua" w:eastAsia="Times New Roman" w:hAnsi="Book Antiqua" w:cstheme="minorHAnsi"/>
          <w:color w:val="000000" w:themeColor="text1"/>
          <w:kern w:val="0"/>
          <w:sz w:val="20"/>
          <w:szCs w:val="20"/>
          <w:lang w:eastAsia="pl-PL"/>
        </w:rPr>
        <w:t xml:space="preserve">VAT </w:t>
      </w:r>
      <w:r w:rsidR="00F13C1C" w:rsidRPr="0092786A">
        <w:rPr>
          <w:rFonts w:ascii="Book Antiqua" w:eastAsia="Times New Roman" w:hAnsi="Book Antiqua" w:cstheme="minorHAnsi"/>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Podstawą</w:t>
      </w:r>
      <w:proofErr w:type="gramEnd"/>
      <w:r w:rsidRPr="0092786A">
        <w:rPr>
          <w:rFonts w:ascii="Book Antiqua" w:eastAsia="Times New Roman" w:hAnsi="Book Antiqua" w:cstheme="minorHAnsi"/>
          <w:color w:val="000000" w:themeColor="text1"/>
          <w:kern w:val="0"/>
          <w:sz w:val="20"/>
          <w:szCs w:val="20"/>
          <w:lang w:eastAsia="pl-PL"/>
        </w:rPr>
        <w:t xml:space="preserve"> wystawienia faktury jest podpisanie protokołu odbioru przez Zamawiającego.</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Zapłaty wynagrodzenia należy dokonać na rachunek bankowy Wykonawcy wskazany na fakturze VAT. Nr rachunku na fakturze musi znajdować się w wykazie podatników </w:t>
      </w:r>
      <w:proofErr w:type="gramStart"/>
      <w:r w:rsidRPr="0092786A">
        <w:rPr>
          <w:rFonts w:ascii="Book Antiqua" w:eastAsia="Times New Roman" w:hAnsi="Book Antiqua" w:cstheme="minorHAnsi"/>
          <w:color w:val="000000" w:themeColor="text1"/>
          <w:kern w:val="0"/>
          <w:sz w:val="20"/>
          <w:szCs w:val="20"/>
          <w:lang w:eastAsia="pl-PL"/>
        </w:rPr>
        <w:t xml:space="preserve">VAT . </w:t>
      </w:r>
      <w:proofErr w:type="gramEnd"/>
      <w:r w:rsidRPr="0092786A">
        <w:rPr>
          <w:rFonts w:ascii="Book Antiqua" w:eastAsia="Times New Roman" w:hAnsi="Book Antiqua" w:cstheme="minorHAnsi"/>
          <w:color w:val="000000" w:themeColor="text1"/>
          <w:kern w:val="0"/>
          <w:sz w:val="20"/>
          <w:szCs w:val="20"/>
          <w:lang w:eastAsia="pl-PL"/>
        </w:rPr>
        <w:t>Wynagrodzenie, o którym mowa w ust. 1 jest wynagrodzeniem ryczałtowym i obejmuje wszelkie koszty Wykonawcy, których poniesienie jest niezbędne dla realizacji przedmiotu Umowy.</w:t>
      </w:r>
    </w:p>
    <w:p w:rsidR="00230869"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Fakturę należy wystawić na płatnika tj.</w:t>
      </w:r>
      <w:r w:rsidRPr="0092786A">
        <w:rPr>
          <w:rFonts w:ascii="Book Antiqua" w:eastAsia="Times New Roman" w:hAnsi="Book Antiqua" w:cstheme="minorHAnsi"/>
          <w:b/>
          <w:bCs/>
          <w:color w:val="000000" w:themeColor="text1"/>
          <w:kern w:val="0"/>
          <w:sz w:val="20"/>
          <w:szCs w:val="20"/>
          <w:lang w:eastAsia="pl-PL"/>
        </w:rPr>
        <w:t>: Copernicus Podmiot Leczniczy Sp. z o</w:t>
      </w:r>
      <w:r w:rsidRPr="0092786A">
        <w:rPr>
          <w:rFonts w:ascii="Book Antiqua" w:eastAsia="Times New Roman" w:hAnsi="Book Antiqua" w:cstheme="minorHAnsi"/>
          <w:color w:val="000000" w:themeColor="text1"/>
          <w:kern w:val="0"/>
          <w:sz w:val="20"/>
          <w:szCs w:val="20"/>
          <w:lang w:eastAsia="pl-PL"/>
        </w:rPr>
        <w:t>.</w:t>
      </w:r>
      <w:proofErr w:type="gramStart"/>
      <w:r w:rsidRPr="0092786A">
        <w:rPr>
          <w:rFonts w:ascii="Book Antiqua" w:eastAsia="Times New Roman" w:hAnsi="Book Antiqua" w:cstheme="minorHAnsi"/>
          <w:b/>
          <w:bCs/>
          <w:color w:val="000000" w:themeColor="text1"/>
          <w:kern w:val="0"/>
          <w:sz w:val="20"/>
          <w:szCs w:val="20"/>
          <w:lang w:eastAsia="pl-PL"/>
        </w:rPr>
        <w:t>o</w:t>
      </w:r>
      <w:proofErr w:type="gramEnd"/>
      <w:r w:rsidRPr="0092786A">
        <w:rPr>
          <w:rFonts w:ascii="Book Antiqua" w:eastAsia="Times New Roman" w:hAnsi="Book Antiqua" w:cstheme="minorHAnsi"/>
          <w:b/>
          <w:bCs/>
          <w:color w:val="000000" w:themeColor="text1"/>
          <w:kern w:val="0"/>
          <w:sz w:val="20"/>
          <w:szCs w:val="20"/>
          <w:lang w:eastAsia="pl-PL"/>
        </w:rPr>
        <w:t>.,</w:t>
      </w:r>
      <w:r w:rsidRPr="0092786A">
        <w:rPr>
          <w:rFonts w:ascii="Book Antiqua" w:eastAsia="Times New Roman" w:hAnsi="Book Antiqua" w:cstheme="minorHAnsi"/>
          <w:color w:val="000000" w:themeColor="text1"/>
          <w:kern w:val="0"/>
          <w:sz w:val="20"/>
          <w:szCs w:val="20"/>
          <w:lang w:eastAsia="pl-PL"/>
        </w:rPr>
        <w:t xml:space="preserve"> </w:t>
      </w:r>
      <w:proofErr w:type="gramStart"/>
      <w:r w:rsidRPr="0092786A">
        <w:rPr>
          <w:rFonts w:ascii="Book Antiqua" w:eastAsia="Times New Roman" w:hAnsi="Book Antiqua" w:cstheme="minorHAnsi"/>
          <w:b/>
          <w:bCs/>
          <w:color w:val="000000" w:themeColor="text1"/>
          <w:kern w:val="0"/>
          <w:sz w:val="20"/>
          <w:szCs w:val="20"/>
          <w:lang w:eastAsia="pl-PL"/>
        </w:rPr>
        <w:t>ul</w:t>
      </w:r>
      <w:proofErr w:type="gramEnd"/>
      <w:r w:rsidRPr="0092786A">
        <w:rPr>
          <w:rFonts w:ascii="Book Antiqua" w:eastAsia="Times New Roman" w:hAnsi="Book Antiqua" w:cstheme="minorHAnsi"/>
          <w:b/>
          <w:bCs/>
          <w:color w:val="000000" w:themeColor="text1"/>
          <w:kern w:val="0"/>
          <w:sz w:val="20"/>
          <w:szCs w:val="20"/>
          <w:lang w:eastAsia="pl-PL"/>
        </w:rPr>
        <w:t>. Nowe Ogrody 1-6, 80-803 Gdańsk.</w:t>
      </w:r>
    </w:p>
    <w:p w:rsidR="00230869" w:rsidRPr="00637676" w:rsidRDefault="00230869" w:rsidP="0092786A">
      <w:pPr>
        <w:suppressAutoHyphens w:val="0"/>
        <w:spacing w:after="0"/>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7</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Warunki rękojmi i gwarancji</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fizycznych.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Przez wadę fizyczną rozumie się w szczególności jakąkolwiek niezgodność przedmiotu </w:t>
      </w:r>
      <w:r w:rsidR="0092786A" w:rsidRPr="0092786A">
        <w:rPr>
          <w:rFonts w:ascii="Book Antiqua" w:eastAsia="Times New Roman" w:hAnsi="Book Antiqua" w:cstheme="minorHAnsi"/>
          <w:color w:val="000000" w:themeColor="text1"/>
          <w:kern w:val="0"/>
          <w:sz w:val="20"/>
          <w:szCs w:val="20"/>
          <w:lang w:eastAsia="pl-PL"/>
        </w:rPr>
        <w:t>umowy z</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Formularzem-asortymentowo-cenowym, Projektem meblowym, Opisem technicznym</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 xml:space="preserve">które stanowią załączniki do Umowy. </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w:t>
      </w:r>
      <w:r w:rsidR="00845252" w:rsidRPr="0092786A">
        <w:rPr>
          <w:rFonts w:ascii="Book Antiqua" w:eastAsia="Times New Roman" w:hAnsi="Book Antiqua" w:cstheme="minorHAnsi"/>
          <w:color w:val="000000" w:themeColor="text1"/>
          <w:kern w:val="0"/>
          <w:sz w:val="20"/>
          <w:szCs w:val="20"/>
          <w:lang w:eastAsia="pl-PL"/>
        </w:rPr>
        <w:t xml:space="preserve">słowe, pozostających w </w:t>
      </w:r>
      <w:r w:rsidR="0092786A" w:rsidRPr="0092786A">
        <w:rPr>
          <w:rFonts w:ascii="Book Antiqua" w:eastAsia="Times New Roman" w:hAnsi="Book Antiqua" w:cstheme="minorHAnsi"/>
          <w:color w:val="000000" w:themeColor="text1"/>
          <w:kern w:val="0"/>
          <w:sz w:val="20"/>
          <w:szCs w:val="20"/>
          <w:lang w:eastAsia="pl-PL"/>
        </w:rPr>
        <w:t>związku z</w:t>
      </w:r>
      <w:r w:rsidRPr="0092786A">
        <w:rPr>
          <w:rFonts w:ascii="Book Antiqua" w:eastAsia="Times New Roman" w:hAnsi="Book Antiqua" w:cstheme="minorHAnsi"/>
          <w:color w:val="000000" w:themeColor="text1"/>
          <w:kern w:val="0"/>
          <w:sz w:val="20"/>
          <w:szCs w:val="20"/>
          <w:lang w:eastAsia="pl-PL"/>
        </w:rPr>
        <w:t xml:space="preserve"> wprowadzeniem towaru do obrotu na terytorium Rzeczypospolitej Polskiej oraz nie stanowi przedmiotu żadnego zabezpieczenia,</w:t>
      </w:r>
      <w:r w:rsidR="0092786A">
        <w:rPr>
          <w:rFonts w:ascii="Book Antiqua" w:eastAsia="Times New Roman" w:hAnsi="Book Antiqua" w:cstheme="minorHAnsi"/>
          <w:color w:val="000000" w:themeColor="text1"/>
          <w:kern w:val="0"/>
          <w:sz w:val="20"/>
          <w:szCs w:val="20"/>
          <w:lang w:eastAsia="pl-PL"/>
        </w:rPr>
        <w:t xml:space="preserve"> ani toczącego się postępowania.</w:t>
      </w:r>
    </w:p>
    <w:p w:rsidR="0092786A" w:rsidRPr="0092786A" w:rsidRDefault="008D3B8B"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J</w:t>
      </w:r>
      <w:r w:rsidR="0009081F" w:rsidRPr="0092786A">
        <w:rPr>
          <w:rFonts w:ascii="Book Antiqua" w:eastAsia="Times New Roman" w:hAnsi="Book Antiqua" w:cstheme="minorHAnsi"/>
          <w:color w:val="000000" w:themeColor="text1"/>
          <w:kern w:val="0"/>
          <w:sz w:val="20"/>
          <w:szCs w:val="20"/>
          <w:lang w:eastAsia="pl-PL"/>
        </w:rPr>
        <w:t>eżeli podczas odbioru okaże się, że wadliwe są części składowe konkretnego wyposażenia lub całe wyposażenie, to odpowiednio, wadliwe części składowe przedmiotu zamówienia lub całe wyposażenie podlega wymianie na wolne od wad w terminie 3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dostarczy zamienny – pozbawiony wad i braków – element takiego samego towaru bez wad, na swój koszt i ryzyko. Towar zamienny podlega odrębnemu odbiorowi </w:t>
      </w:r>
      <w:r w:rsidR="0092786A" w:rsidRPr="0092786A">
        <w:rPr>
          <w:rFonts w:ascii="Book Antiqua" w:eastAsia="Times New Roman" w:hAnsi="Book Antiqua" w:cstheme="minorHAnsi"/>
          <w:color w:val="000000" w:themeColor="text1"/>
          <w:kern w:val="0"/>
          <w:sz w:val="20"/>
          <w:szCs w:val="20"/>
          <w:lang w:eastAsia="pl-PL"/>
        </w:rPr>
        <w:t>jakościowemu i</w:t>
      </w:r>
      <w:r w:rsidRPr="0092786A">
        <w:rPr>
          <w:rFonts w:ascii="Book Antiqua" w:eastAsia="Times New Roman" w:hAnsi="Book Antiqua" w:cstheme="minorHAnsi"/>
          <w:color w:val="000000" w:themeColor="text1"/>
          <w:kern w:val="0"/>
          <w:sz w:val="20"/>
          <w:szCs w:val="20"/>
          <w:lang w:eastAsia="pl-PL"/>
        </w:rPr>
        <w:t xml:space="preserve"> ilościowemu.</w:t>
      </w:r>
    </w:p>
    <w:p w:rsidR="0092786A" w:rsidRPr="0092786A" w:rsidRDefault="0009081F" w:rsidP="00845252">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na dostarczone wyposażenie udziela </w:t>
      </w:r>
      <w:r w:rsidRPr="0092786A">
        <w:rPr>
          <w:rFonts w:ascii="Book Antiqua" w:eastAsia="Times New Roman" w:hAnsi="Book Antiqua" w:cstheme="minorHAnsi"/>
          <w:b/>
          <w:color w:val="000000" w:themeColor="text1"/>
          <w:kern w:val="0"/>
          <w:sz w:val="20"/>
          <w:szCs w:val="20"/>
          <w:lang w:eastAsia="pl-PL"/>
        </w:rPr>
        <w:t>60 miesięcznej gwarancji</w:t>
      </w:r>
      <w:r w:rsidRPr="0092786A">
        <w:rPr>
          <w:rFonts w:ascii="Book Antiqua" w:eastAsia="Times New Roman" w:hAnsi="Book Antiqua" w:cstheme="minorHAnsi"/>
          <w:color w:val="000000" w:themeColor="text1"/>
          <w:kern w:val="0"/>
          <w:sz w:val="20"/>
          <w:szCs w:val="20"/>
          <w:lang w:eastAsia="pl-PL"/>
        </w:rPr>
        <w:t>, liczonej od daty bezusterkowego, protokolarnego odbioru sprzętu przez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może wykonywać uprawnienia z tytułu gwarancji niezależnie o</w:t>
      </w:r>
      <w:r w:rsidR="0092786A">
        <w:rPr>
          <w:rFonts w:ascii="Book Antiqua" w:eastAsia="Times New Roman" w:hAnsi="Book Antiqua" w:cstheme="minorHAnsi"/>
          <w:color w:val="000000" w:themeColor="text1"/>
          <w:kern w:val="0"/>
          <w:sz w:val="20"/>
          <w:szCs w:val="20"/>
          <w:lang w:eastAsia="pl-PL"/>
        </w:rPr>
        <w:t>d uprawnień z tytułu rękojmi za</w:t>
      </w:r>
      <w:r w:rsidR="00845252" w:rsidRPr="0092786A">
        <w:rPr>
          <w:rFonts w:ascii="Book Antiqua" w:eastAsia="Times New Roman" w:hAnsi="Book Antiqua" w:cstheme="minorHAnsi"/>
          <w:color w:val="000000" w:themeColor="text1"/>
          <w:kern w:val="0"/>
          <w:sz w:val="20"/>
          <w:szCs w:val="20"/>
          <w:lang w:eastAsia="pl-PL"/>
        </w:rPr>
        <w:t xml:space="preserve"> </w:t>
      </w:r>
      <w:r w:rsidR="0092786A">
        <w:rPr>
          <w:rFonts w:ascii="Book Antiqua" w:eastAsia="Times New Roman" w:hAnsi="Book Antiqua" w:cstheme="minorHAnsi"/>
          <w:color w:val="000000" w:themeColor="text1"/>
          <w:kern w:val="0"/>
          <w:sz w:val="20"/>
          <w:szCs w:val="20"/>
          <w:lang w:eastAsia="pl-PL"/>
        </w:rPr>
        <w:t>wady fizyczne przedmiotu umowy</w:t>
      </w:r>
      <w:r w:rsidRPr="0092786A">
        <w:rPr>
          <w:rFonts w:ascii="Book Antiqua" w:eastAsia="Times New Roman" w:hAnsi="Book Antiqua" w:cstheme="minorHAnsi"/>
          <w:color w:val="000000" w:themeColor="text1"/>
          <w:kern w:val="0"/>
          <w:sz w:val="20"/>
          <w:szCs w:val="20"/>
          <w:lang w:eastAsia="pl-PL"/>
        </w:rPr>
        <w:t>.</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w okresie gwarancji, w przypadku trzykrotnej uzasadnionej reklamacji tej samej części konkretnego wyposażenia wymieni tę część na nową w terminie do 3 dni roboczych, a w przypadku 5 uzasadnionych reklamacji wymieni konkretne wyposażenie na now</w:t>
      </w:r>
      <w:r w:rsidR="0092786A">
        <w:rPr>
          <w:rFonts w:ascii="Book Antiqua" w:eastAsia="Times New Roman" w:hAnsi="Book Antiqua" w:cstheme="minorHAnsi"/>
          <w:color w:val="000000" w:themeColor="text1"/>
          <w:kern w:val="0"/>
          <w:sz w:val="20"/>
          <w:szCs w:val="20"/>
          <w:lang w:eastAsia="pl-PL"/>
        </w:rPr>
        <w:t>e w terminie do 5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zobowiązany jest przystąpić do naprawy wady/</w:t>
      </w:r>
      <w:r w:rsidR="00230869" w:rsidRPr="0092786A">
        <w:rPr>
          <w:rFonts w:ascii="Book Antiqua" w:eastAsia="Times New Roman" w:hAnsi="Book Antiqua" w:cstheme="minorHAnsi"/>
          <w:color w:val="000000" w:themeColor="text1"/>
          <w:kern w:val="0"/>
          <w:sz w:val="20"/>
          <w:szCs w:val="20"/>
          <w:lang w:eastAsia="pl-PL"/>
        </w:rPr>
        <w:t>usterki wyposażenia zgłoszonej</w:t>
      </w:r>
      <w:r w:rsidRPr="0092786A">
        <w:rPr>
          <w:rFonts w:ascii="Book Antiqua" w:eastAsia="Times New Roman" w:hAnsi="Book Antiqua" w:cstheme="minorHAnsi"/>
          <w:color w:val="000000" w:themeColor="text1"/>
          <w:kern w:val="0"/>
          <w:sz w:val="20"/>
          <w:szCs w:val="20"/>
          <w:lang w:eastAsia="pl-PL"/>
        </w:rPr>
        <w:t xml:space="preserve"> w okresie gwarancji w terminie do 3 dni roboczych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Zgłoszona w trybie określonym w ust. 4 wada/usterka winna być usunięta w terminie do 5 dni roboczych od momentu zgłoszenia awarii za pomocą poczty elektronicznej na adres mailowy …........................... </w:t>
      </w:r>
      <w:proofErr w:type="gramStart"/>
      <w:r w:rsidRPr="0092786A">
        <w:rPr>
          <w:rFonts w:ascii="Book Antiqua" w:eastAsia="Times New Roman" w:hAnsi="Book Antiqua" w:cstheme="minorHAnsi"/>
          <w:color w:val="000000" w:themeColor="text1"/>
          <w:kern w:val="0"/>
          <w:sz w:val="20"/>
          <w:szCs w:val="20"/>
          <w:lang w:eastAsia="pl-PL"/>
        </w:rPr>
        <w:t>z</w:t>
      </w:r>
      <w:proofErr w:type="gramEnd"/>
      <w:r w:rsidRPr="0092786A">
        <w:rPr>
          <w:rFonts w:ascii="Book Antiqua" w:eastAsia="Times New Roman" w:hAnsi="Book Antiqua" w:cstheme="minorHAnsi"/>
          <w:color w:val="000000" w:themeColor="text1"/>
          <w:kern w:val="0"/>
          <w:sz w:val="20"/>
          <w:szCs w:val="20"/>
          <w:lang w:eastAsia="pl-PL"/>
        </w:rPr>
        <w:t xml:space="preserve"> zastrzeżeniem ust. 11.</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Jeżeli dla usunięcia wady/usterki zgłoszonej w trybie określonym w ust. 4 konieczne jest sprowadzenie części zamiennych spoza granic Polski, wada/usterka usunięta być winna w terminie 14 dni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lastRenderedPageBreak/>
        <w:t>W przypadku wykonania naprawy gwarancyjnej – potwierdzeniem wykonania usługi będzie karta pracy serwisu podpisana przez upoważnionego przedstawiciela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Każda naprawa gwarancyjna powoduje przedłużenie okresu gwarancji o czas przestoju wyposażenia spowodowanego naprawą.</w:t>
      </w:r>
    </w:p>
    <w:p w:rsidR="0009081F"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Koszty przeglądów, napraw gwarancyjnych i innych czynności, do których wykonania zobowiązany jest Wykonawca w pełnej wysokości obciążają Wykonawcę i obejmują w szczególności koszty dojazdu, transportu, materiałów, narzędzi, robocizny itp.</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8</w:t>
      </w:r>
    </w:p>
    <w:p w:rsidR="00435B66" w:rsidRPr="00637676" w:rsidRDefault="0009081F" w:rsidP="00230869">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Zmiana wierzyciela</w:t>
      </w:r>
    </w:p>
    <w:p w:rsidR="0009081F" w:rsidRPr="00637676" w:rsidRDefault="0009081F" w:rsidP="0092786A">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Czynność prawna mająca na celu zmianę wierzyciela może nastąpić po wyraż</w:t>
      </w:r>
      <w:r w:rsidR="00845252" w:rsidRPr="00637676">
        <w:rPr>
          <w:rFonts w:ascii="Book Antiqua" w:eastAsia="Times New Roman" w:hAnsi="Book Antiqua" w:cstheme="minorHAnsi"/>
          <w:color w:val="000000" w:themeColor="text1"/>
          <w:kern w:val="0"/>
          <w:sz w:val="20"/>
          <w:szCs w:val="20"/>
          <w:lang w:eastAsia="pl-PL"/>
        </w:rPr>
        <w:t xml:space="preserve">eniu zgody przez Zamawiającego. </w:t>
      </w:r>
      <w:r w:rsidRPr="00637676">
        <w:rPr>
          <w:rFonts w:ascii="Book Antiqua" w:eastAsia="Times New Roman" w:hAnsi="Book Antiqua" w:cstheme="minorHAnsi"/>
          <w:color w:val="000000" w:themeColor="text1"/>
          <w:kern w:val="0"/>
          <w:sz w:val="20"/>
          <w:szCs w:val="20"/>
          <w:lang w:eastAsia="pl-PL"/>
        </w:rPr>
        <w:t>W szczególności Zamawiający zastrzega, że wierzytelności przysługujące Wykonawcy w związku z wykonaniem niniejszej Umowy nie mogą być przenoszone na osoby trzecie bez zgody Zamawiającego.</w:t>
      </w:r>
    </w:p>
    <w:p w:rsidR="00230869" w:rsidRPr="00637676" w:rsidRDefault="00230869"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9</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Kary umowne</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umownej w wysokości 30% wartości wynagrodzenia brutto, określonego w § 6 ust. 1 Umowy, w razie odstąpienia przez Zamawiającego od niniejszej Umowy z powodu okoliczności, wskazanych w § 10 ust.1 Umowy.</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0,5% wartości wynagrodzenia brutto, określonego w § 6 ust.1 Umowy za każdy dzień zwłoki w wykonaniu dostawy i montażu w terminie, o którym mowa w § 4 ust. 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Niezależnie od kar umownych wskazanych w ust. 2 Zamawiający zastrzega sobie prawo naliczania kary w wysokości 0,5% wartości wynagrodzenia brutto, określonego w § 6 ust.1 Umowy za każdy dzień </w:t>
      </w:r>
      <w:proofErr w:type="gramStart"/>
      <w:r w:rsidRPr="0092786A">
        <w:rPr>
          <w:rFonts w:ascii="Book Antiqua" w:eastAsia="Times New Roman" w:hAnsi="Book Antiqua" w:cstheme="minorHAnsi"/>
          <w:color w:val="000000" w:themeColor="text1"/>
          <w:kern w:val="0"/>
          <w:sz w:val="20"/>
          <w:szCs w:val="20"/>
          <w:lang w:eastAsia="pl-PL"/>
        </w:rPr>
        <w:t>zwłoki  w</w:t>
      </w:r>
      <w:proofErr w:type="gramEnd"/>
      <w:r w:rsidRPr="0092786A">
        <w:rPr>
          <w:rFonts w:ascii="Book Antiqua" w:eastAsia="Times New Roman" w:hAnsi="Book Antiqua" w:cstheme="minorHAnsi"/>
          <w:color w:val="000000" w:themeColor="text1"/>
          <w:kern w:val="0"/>
          <w:sz w:val="20"/>
          <w:szCs w:val="20"/>
          <w:lang w:eastAsia="pl-PL"/>
        </w:rPr>
        <w:t xml:space="preserve"> wykonaniu wymiany przedmiotu Umowy w terminie, o którym mowa w § 7 ust. 4.</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 w wysokości 0,5% wartości wynagrodzenia brutto, określonego w § 6 ust.1 Umowy za każdy dzień zwłoki wykonaniu zobowiązania w terminie, o którym mowa w § 7 ust. 9, 10, 11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Zamawiający zastrzega sobie prawo naliczania kar w wysokości 0,5% wartości wynagrodzenia brutto, określonego w § 6 ust.1 Umowy za każdy dzień zwłoki w wykonaniu obowiązku wskazanego w § 4 </w:t>
      </w:r>
      <w:proofErr w:type="gramStart"/>
      <w:r w:rsidRPr="0092786A">
        <w:rPr>
          <w:rFonts w:ascii="Book Antiqua" w:eastAsia="Times New Roman" w:hAnsi="Book Antiqua" w:cstheme="minorHAnsi"/>
          <w:color w:val="000000" w:themeColor="text1"/>
          <w:kern w:val="0"/>
          <w:sz w:val="20"/>
          <w:szCs w:val="20"/>
          <w:lang w:eastAsia="pl-PL"/>
        </w:rPr>
        <w:t>ust. 7 .</w:t>
      </w:r>
      <w:proofErr w:type="gramEnd"/>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Wysokość naliczonych kar określonych w ust. 2-5 nie może być dla każdego rodzaju naruszeń wyższa niż 30% wartości wynagrodzenia brutto, określonego w § 6 ust. 1 Umowy.</w:t>
      </w:r>
    </w:p>
    <w:p w:rsidR="0009081F"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Powyższe kary umowne nie wykluczają dochodzenia od Wykonawcy odszkodowania na zasadach ogólnych, jeżeli kara umowna nie pokryje wyrządzonej szkody.</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10</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Odstąpienie od Umowy</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Zamawiający może odstąpić od Umowy, w przypadkach, gdy:</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Wykonawca niewykonana dostawy i montażu wyposażenia w terminie 15 dni od upływu terminu wskazanego w § 4 ust.1,</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 przypadku nieuzgodnienia harmonogramu, o którym mowa w § 4 ust. 7 - w terminie 7 dni od upływu terminu wskazanego w § 4 ust. 7.</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Zamawiający może odstąpić od Umowy również w trybie i na zasadach określonych w art. 456 ustawy PZP.</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Odstąpienie od Umowy może odnosić się do całej Umowy lub tylko do części jeszcze niewykonanej przez Wykonawcę.</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11</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Postanowienia końcowe</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Wszelkie zmiany niniejszej Umowy mogą nastąpić za zgodą stron w formie pisemnej pod rygorem nieważności, z zastrzeżeniem ust. 6.</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Zmiany Umowy mogą dotyczyć w szczególności:</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terminu</w:t>
      </w:r>
      <w:proofErr w:type="gramEnd"/>
      <w:r w:rsidRPr="00637676">
        <w:rPr>
          <w:rFonts w:ascii="Book Antiqua" w:eastAsia="Times New Roman" w:hAnsi="Book Antiqua" w:cstheme="minorHAnsi"/>
          <w:color w:val="000000" w:themeColor="text1"/>
          <w:kern w:val="0"/>
          <w:sz w:val="20"/>
          <w:szCs w:val="20"/>
          <w:lang w:eastAsia="pl-PL"/>
        </w:rPr>
        <w:t xml:space="preserve"> realizacji umowy,  w tym dostawy, montażu lub odbioru wyposażenia meblowego,</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numeru katalogowego produktu przy zachowaniu jego parametrów, nazwy produktu przy zachowaniu jego parametrów, w sytuacji, gdy wprowadzony zostanie do sprzedaży produkt zmodyfikowany lub udoskonalony, a zmiany te nie będą skutkować zwiększeniem wartości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Zmiany, o których mowa w ust. 2 mogą być dokonane w następujących przypadkach:</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 powodu uzasadnionych zmian w zakresie sposobu wykonania przedmiotu zamówienia proponowanych przez Zamawiającego lub Wykonawcę, jeżeli te zmiany są korzystne dla Zamawiającego,</w:t>
      </w:r>
    </w:p>
    <w:p w:rsidR="0009081F" w:rsidRPr="00637676" w:rsidRDefault="0009081F" w:rsidP="0092786A">
      <w:pPr>
        <w:suppressAutoHyphens w:val="0"/>
        <w:spacing w:after="0"/>
        <w:ind w:left="284"/>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wystąpienia zdarzeń losowych mających charakter siły wyższej, które uz</w:t>
      </w:r>
      <w:r w:rsidR="0092786A">
        <w:rPr>
          <w:rFonts w:ascii="Book Antiqua" w:eastAsia="Times New Roman" w:hAnsi="Book Antiqua" w:cstheme="minorHAnsi"/>
          <w:color w:val="000000" w:themeColor="text1"/>
          <w:kern w:val="0"/>
          <w:sz w:val="20"/>
          <w:szCs w:val="20"/>
          <w:lang w:eastAsia="pl-PL"/>
        </w:rPr>
        <w:t>asadniają wprowadzenie zmian do</w:t>
      </w:r>
      <w:r w:rsidR="007B655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Umowy,</w:t>
      </w:r>
    </w:p>
    <w:p w:rsidR="0009081F" w:rsidRPr="00637676" w:rsidRDefault="0009081F" w:rsidP="0092786A">
      <w:pPr>
        <w:suppressAutoHyphens w:val="0"/>
        <w:spacing w:after="0"/>
        <w:ind w:left="426"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w przypadku zmiany obowiązujących przepisów prawa w zakresie dotyczącym przedmiotu Umowy, wymagających dostosowania się Zamawiającego lub Wykonawcy do wprowadzonych zmian.</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4. Poza okol</w:t>
      </w:r>
      <w:r w:rsidR="002D0B2D" w:rsidRPr="00637676">
        <w:rPr>
          <w:rFonts w:ascii="Book Antiqua" w:eastAsia="Times New Roman" w:hAnsi="Book Antiqua" w:cstheme="minorHAnsi"/>
          <w:color w:val="000000" w:themeColor="text1"/>
          <w:kern w:val="0"/>
          <w:sz w:val="20"/>
          <w:szCs w:val="20"/>
          <w:lang w:eastAsia="pl-PL"/>
        </w:rPr>
        <w:t>icznościami określonymi w ust. 2</w:t>
      </w:r>
      <w:r w:rsidRPr="00637676">
        <w:rPr>
          <w:rFonts w:ascii="Book Antiqua" w:eastAsia="Times New Roman" w:hAnsi="Book Antiqua" w:cstheme="minorHAnsi"/>
          <w:color w:val="000000" w:themeColor="text1"/>
          <w:kern w:val="0"/>
          <w:sz w:val="20"/>
          <w:szCs w:val="20"/>
          <w:lang w:eastAsia="pl-PL"/>
        </w:rPr>
        <w:t xml:space="preserve"> powyżej dopuszczalne są zm</w:t>
      </w:r>
      <w:r w:rsidR="00845252" w:rsidRPr="00637676">
        <w:rPr>
          <w:rFonts w:ascii="Book Antiqua" w:eastAsia="Times New Roman" w:hAnsi="Book Antiqua" w:cstheme="minorHAnsi"/>
          <w:color w:val="000000" w:themeColor="text1"/>
          <w:kern w:val="0"/>
          <w:sz w:val="20"/>
          <w:szCs w:val="20"/>
          <w:lang w:eastAsia="pl-PL"/>
        </w:rPr>
        <w:t xml:space="preserve">iany umowy określone </w:t>
      </w:r>
      <w:r w:rsidRPr="00637676">
        <w:rPr>
          <w:rFonts w:ascii="Book Antiqua" w:eastAsia="Times New Roman" w:hAnsi="Book Antiqua" w:cstheme="minorHAnsi"/>
          <w:color w:val="000000" w:themeColor="text1"/>
          <w:kern w:val="0"/>
          <w:sz w:val="20"/>
          <w:szCs w:val="20"/>
          <w:lang w:eastAsia="pl-PL"/>
        </w:rPr>
        <w:t xml:space="preserve">w Specyfikacji Warunków Zamówienia oraz na warunkach określonych w art. 455 „PZP”, </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5. Wykonawca wnioskujący o zmianę Umowy przedkłada Zamawiającemu pisemne uzasadnienie konieczności wprowadzenia zmian do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6. Niezależnie od możliwości zmiany terminu realizacji umowy w tym dostaw, montażu lub odbioru wskazanych w </w:t>
      </w:r>
      <w:proofErr w:type="gramStart"/>
      <w:r w:rsidRPr="00637676">
        <w:rPr>
          <w:rFonts w:ascii="Book Antiqua" w:eastAsia="Times New Roman" w:hAnsi="Book Antiqua" w:cstheme="minorHAnsi"/>
          <w:color w:val="000000" w:themeColor="text1"/>
          <w:kern w:val="0"/>
          <w:sz w:val="20"/>
          <w:szCs w:val="20"/>
          <w:lang w:eastAsia="pl-PL"/>
        </w:rPr>
        <w:t>ust. 2 - 4  - w</w:t>
      </w:r>
      <w:proofErr w:type="gramEnd"/>
      <w:r w:rsidRPr="00637676">
        <w:rPr>
          <w:rFonts w:ascii="Book Antiqua" w:eastAsia="Times New Roman" w:hAnsi="Book Antiqua" w:cstheme="minorHAnsi"/>
          <w:color w:val="000000" w:themeColor="text1"/>
          <w:kern w:val="0"/>
          <w:sz w:val="20"/>
          <w:szCs w:val="20"/>
          <w:lang w:eastAsia="pl-PL"/>
        </w:rPr>
        <w:t xml:space="preserve"> przypadku zaistnienia nieprzewidzianych okoliczności powodujących, iż wskazane w Opisie Przedmiotu Zamówienia miejsca montażu lub odbioru wyposażenia - nie będą przygotowane do montażu lub odbiorów, Zamawiający zastrzega sobie prawo jednostronnego przesunięcia terminu realizacji umowy w tym d</w:t>
      </w:r>
      <w:r w:rsidR="00845252" w:rsidRPr="00637676">
        <w:rPr>
          <w:rFonts w:ascii="Book Antiqua" w:eastAsia="Times New Roman" w:hAnsi="Book Antiqua" w:cstheme="minorHAnsi"/>
          <w:color w:val="000000" w:themeColor="text1"/>
          <w:kern w:val="0"/>
          <w:sz w:val="20"/>
          <w:szCs w:val="20"/>
          <w:lang w:eastAsia="pl-PL"/>
        </w:rPr>
        <w:t xml:space="preserve">ostaw, montażu i odbiorów. </w:t>
      </w:r>
      <w:r w:rsidRPr="00637676">
        <w:rPr>
          <w:rFonts w:ascii="Book Antiqua" w:eastAsia="Times New Roman" w:hAnsi="Book Antiqua" w:cstheme="minorHAnsi"/>
          <w:color w:val="000000" w:themeColor="text1"/>
          <w:kern w:val="0"/>
          <w:sz w:val="20"/>
          <w:szCs w:val="20"/>
          <w:lang w:eastAsia="pl-PL"/>
        </w:rPr>
        <w:t>O przesunięciu terminów dostaw, montażu lub odbioru Zamawiający zawiadomi Wykonawcę nie później niż 3 dni przed terminem wynikającym z umowy lub harmonogramów.</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7. Strony zgodnie postanawiają, iż wszelkie spory mogące powstać na gruncie Umowy będą starały się rozwiązać na drodze wzajemnych negocjacji. W przypadku nie dojścia przez strony do porozumienia na drodze negocjacji, sądem właściwym do rozstrzygania spraw </w:t>
      </w:r>
      <w:r w:rsidR="0092786A" w:rsidRPr="00637676">
        <w:rPr>
          <w:rFonts w:ascii="Book Antiqua" w:eastAsia="Times New Roman" w:hAnsi="Book Antiqua" w:cstheme="minorHAnsi"/>
          <w:color w:val="000000" w:themeColor="text1"/>
          <w:kern w:val="0"/>
          <w:sz w:val="20"/>
          <w:szCs w:val="20"/>
          <w:lang w:eastAsia="pl-PL"/>
        </w:rPr>
        <w:t>związanych z</w:t>
      </w:r>
      <w:r w:rsidRPr="00637676">
        <w:rPr>
          <w:rFonts w:ascii="Book Antiqua" w:eastAsia="Times New Roman" w:hAnsi="Book Antiqua" w:cstheme="minorHAnsi"/>
          <w:color w:val="000000" w:themeColor="text1"/>
          <w:kern w:val="0"/>
          <w:sz w:val="20"/>
          <w:szCs w:val="20"/>
          <w:lang w:eastAsia="pl-PL"/>
        </w:rPr>
        <w:t xml:space="preserve"> Umową będzie sąd właściwy miejscowo dla siedziby Zamawiającego.</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8. Wszelkie Załączniki i aneksy do Umowy stanowią jej integralną część.</w:t>
      </w:r>
    </w:p>
    <w:p w:rsidR="0009081F" w:rsidRPr="00637676" w:rsidRDefault="0009081F" w:rsidP="002D0B2D">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9. W sprawach </w:t>
      </w:r>
      <w:r w:rsidR="0092786A" w:rsidRPr="00637676">
        <w:rPr>
          <w:rFonts w:ascii="Book Antiqua" w:eastAsia="Times New Roman" w:hAnsi="Book Antiqua" w:cstheme="minorHAnsi"/>
          <w:color w:val="000000" w:themeColor="text1"/>
          <w:kern w:val="0"/>
          <w:sz w:val="20"/>
          <w:szCs w:val="20"/>
          <w:lang w:eastAsia="pl-PL"/>
        </w:rPr>
        <w:t>nieuregulowanych</w:t>
      </w:r>
      <w:r w:rsidRPr="00637676">
        <w:rPr>
          <w:rFonts w:ascii="Book Antiqua" w:eastAsia="Times New Roman" w:hAnsi="Book Antiqua" w:cstheme="minorHAnsi"/>
          <w:color w:val="000000" w:themeColor="text1"/>
          <w:kern w:val="0"/>
          <w:sz w:val="20"/>
          <w:szCs w:val="20"/>
          <w:lang w:eastAsia="pl-PL"/>
        </w:rPr>
        <w:t xml:space="preserve"> Umową stosuje się przepisy Kodeksu cywilnego oraz ustawy Prawo Zamówień Publicznych, ustawy Prawo Budowlane i innych przepisów prawa polskiego.</w:t>
      </w:r>
    </w:p>
    <w:p w:rsidR="0009081F" w:rsidRPr="00637676" w:rsidRDefault="00845252"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10</w:t>
      </w:r>
      <w:r w:rsidR="0009081F" w:rsidRPr="00637676">
        <w:rPr>
          <w:rFonts w:ascii="Book Antiqua" w:eastAsia="Times New Roman" w:hAnsi="Book Antiqua" w:cstheme="minorHAnsi"/>
          <w:color w:val="000000" w:themeColor="text1"/>
          <w:kern w:val="0"/>
          <w:sz w:val="20"/>
          <w:szCs w:val="20"/>
          <w:lang w:eastAsia="pl-PL"/>
        </w:rPr>
        <w:t>. Umowa została sporządzona w dwóch jednobrzmiących egzemplarzach, po jednym dla każdej ze Stron.</w:t>
      </w:r>
    </w:p>
    <w:p w:rsidR="0009081F" w:rsidRPr="00637676" w:rsidRDefault="00845252" w:rsidP="00F13C1C">
      <w:pPr>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11</w:t>
      </w:r>
      <w:r w:rsidR="0009081F" w:rsidRPr="00637676">
        <w:rPr>
          <w:rFonts w:ascii="Book Antiqua" w:eastAsia="Times New Roman" w:hAnsi="Book Antiqua" w:cstheme="minorHAnsi"/>
          <w:color w:val="000000" w:themeColor="text1"/>
          <w:kern w:val="0"/>
          <w:sz w:val="20"/>
          <w:szCs w:val="20"/>
          <w:lang w:eastAsia="pl-PL"/>
        </w:rPr>
        <w:t xml:space="preserve">. </w:t>
      </w:r>
      <w:r w:rsidR="0009081F" w:rsidRPr="00637676">
        <w:rPr>
          <w:rFonts w:ascii="Book Antiqua" w:hAnsi="Book Antiqua" w:cstheme="minorHAnsi"/>
          <w:color w:val="000000" w:themeColor="text1"/>
          <w:sz w:val="20"/>
          <w:szCs w:val="20"/>
        </w:rPr>
        <w:t>COPERNICUS Podmiot Leczniczy Sp. z o.</w:t>
      </w:r>
      <w:proofErr w:type="gramStart"/>
      <w:r w:rsidR="0009081F" w:rsidRPr="00637676">
        <w:rPr>
          <w:rFonts w:ascii="Book Antiqua" w:hAnsi="Book Antiqua" w:cstheme="minorHAnsi"/>
          <w:color w:val="000000" w:themeColor="text1"/>
          <w:sz w:val="20"/>
          <w:szCs w:val="20"/>
        </w:rPr>
        <w:t>o</w:t>
      </w:r>
      <w:proofErr w:type="gramEnd"/>
      <w:r w:rsidR="0009081F" w:rsidRPr="00637676">
        <w:rPr>
          <w:rFonts w:ascii="Book Antiqua" w:hAnsi="Book Antiqua" w:cstheme="minorHAnsi"/>
          <w:color w:val="000000" w:themeColor="text1"/>
          <w:sz w:val="20"/>
          <w:szCs w:val="20"/>
        </w:rPr>
        <w:t xml:space="preserve">. </w:t>
      </w:r>
      <w:proofErr w:type="gramStart"/>
      <w:r w:rsidR="0009081F" w:rsidRPr="00637676">
        <w:rPr>
          <w:rFonts w:ascii="Book Antiqua" w:hAnsi="Book Antiqua" w:cstheme="minorHAnsi"/>
          <w:color w:val="000000" w:themeColor="text1"/>
          <w:sz w:val="20"/>
          <w:szCs w:val="20"/>
        </w:rPr>
        <w:t>oświadcza</w:t>
      </w:r>
      <w:proofErr w:type="gramEnd"/>
      <w:r w:rsidR="0009081F" w:rsidRPr="00637676">
        <w:rPr>
          <w:rFonts w:ascii="Book Antiqua" w:hAnsi="Book Antiqua" w:cstheme="minorHAnsi"/>
          <w:color w:val="000000" w:themeColor="text1"/>
          <w:sz w:val="20"/>
          <w:szCs w:val="20"/>
        </w:rPr>
        <w:t xml:space="preserve">, że posiada status dużego </w:t>
      </w:r>
      <w:r w:rsidR="0092786A" w:rsidRPr="00637676">
        <w:rPr>
          <w:rFonts w:ascii="Book Antiqua" w:hAnsi="Book Antiqua" w:cstheme="minorHAnsi"/>
          <w:color w:val="000000" w:themeColor="text1"/>
          <w:sz w:val="20"/>
          <w:szCs w:val="20"/>
        </w:rPr>
        <w:t>przedsiębiorcy, w</w:t>
      </w:r>
      <w:r w:rsidR="0009081F" w:rsidRPr="00637676">
        <w:rPr>
          <w:rFonts w:ascii="Book Antiqua" w:hAnsi="Book Antiqua" w:cstheme="minorHAnsi"/>
          <w:color w:val="000000" w:themeColor="text1"/>
          <w:sz w:val="20"/>
          <w:szCs w:val="20"/>
        </w:rPr>
        <w:t xml:space="preserve"> rozumieniu ustawy z dnia 8 marca 2013 r. o przeciwdziałaniu nadmiernym opóźnieniom w transakcjach handlowych.</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ahoma"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b/>
          <w:bCs/>
          <w:color w:val="000000" w:themeColor="text1"/>
          <w:kern w:val="0"/>
          <w:sz w:val="20"/>
          <w:szCs w:val="20"/>
          <w:lang w:eastAsia="pl-PL"/>
        </w:rPr>
        <w:t xml:space="preserve">WYKONAWCA: </w:t>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t>ZAMAWIAJĄCY:</w:t>
      </w: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i/>
          <w:iCs/>
          <w:color w:val="000000" w:themeColor="text1"/>
          <w:kern w:val="0"/>
          <w:sz w:val="20"/>
          <w:szCs w:val="20"/>
          <w:u w:val="single"/>
          <w:lang w:eastAsia="pl-PL"/>
        </w:rPr>
        <w:t>Załączniki</w:t>
      </w:r>
      <w:r w:rsidRPr="00637676">
        <w:rPr>
          <w:rFonts w:ascii="Book Antiqua" w:eastAsia="Times New Roman" w:hAnsi="Book Antiqua" w:cstheme="minorHAnsi"/>
          <w:i/>
          <w:iCs/>
          <w:color w:val="000000" w:themeColor="text1"/>
          <w:kern w:val="0"/>
          <w:sz w:val="20"/>
          <w:szCs w:val="20"/>
          <w:lang w:eastAsia="pl-PL"/>
        </w:rPr>
        <w:t>:</w:t>
      </w:r>
    </w:p>
    <w:p w:rsidR="00E906B0" w:rsidRPr="00637676" w:rsidRDefault="00E906B0" w:rsidP="00E906B0">
      <w:pPr>
        <w:pStyle w:val="Akapitzlist"/>
        <w:numPr>
          <w:ilvl w:val="0"/>
          <w:numId w:val="11"/>
        </w:numPr>
        <w:suppressAutoHyphens w:val="0"/>
        <w:spacing w:after="0"/>
        <w:ind w:right="440"/>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Formularz asortymentowo – cenowy</w:t>
      </w:r>
    </w:p>
    <w:p w:rsidR="00E906B0" w:rsidRPr="00637676" w:rsidRDefault="00E906B0" w:rsidP="00E906B0">
      <w:pPr>
        <w:pStyle w:val="Akapitzlist"/>
        <w:numPr>
          <w:ilvl w:val="0"/>
          <w:numId w:val="2"/>
        </w:numPr>
        <w:suppressAutoHyphens w:val="0"/>
        <w:spacing w:after="0"/>
        <w:ind w:right="440"/>
        <w:jc w:val="both"/>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 xml:space="preserve">Projekt meblowy </w:t>
      </w:r>
    </w:p>
    <w:p w:rsidR="000449E6" w:rsidRPr="00E906B0" w:rsidRDefault="00E906B0" w:rsidP="00E906B0">
      <w:pPr>
        <w:pStyle w:val="Akapitzlist"/>
        <w:numPr>
          <w:ilvl w:val="0"/>
          <w:numId w:val="2"/>
        </w:numPr>
        <w:suppressAutoHyphens w:val="0"/>
        <w:spacing w:after="0"/>
        <w:ind w:right="440"/>
        <w:jc w:val="both"/>
        <w:rPr>
          <w:rFonts w:ascii="Book Antiqua" w:hAnsi="Book Antiqua" w:cstheme="minorHAnsi"/>
          <w:i/>
          <w:color w:val="000000" w:themeColor="text1"/>
          <w:sz w:val="20"/>
          <w:szCs w:val="20"/>
          <w:u w:val="single"/>
        </w:rPr>
      </w:pPr>
      <w:r w:rsidRPr="00E906B0">
        <w:rPr>
          <w:rFonts w:ascii="Book Antiqua" w:hAnsi="Book Antiqua" w:cstheme="minorHAnsi"/>
          <w:i/>
          <w:color w:val="000000" w:themeColor="text1"/>
          <w:sz w:val="20"/>
          <w:szCs w:val="20"/>
          <w:u w:val="single"/>
        </w:rPr>
        <w:t xml:space="preserve">Opis techniczny </w:t>
      </w:r>
    </w:p>
    <w:sectPr w:rsidR="000449E6" w:rsidRPr="00E906B0" w:rsidSect="005E01BD">
      <w:headerReference w:type="default" r:id="rId9"/>
      <w:footerReference w:type="default" r:id="rId10"/>
      <w:pgSz w:w="11906" w:h="16838"/>
      <w:pgMar w:top="1814" w:right="1418" w:bottom="1588" w:left="1418"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A9" w:rsidRDefault="00E02EF9">
      <w:pPr>
        <w:spacing w:after="0" w:line="240" w:lineRule="auto"/>
      </w:pPr>
      <w:r>
        <w:separator/>
      </w:r>
    </w:p>
  </w:endnote>
  <w:endnote w:type="continuationSeparator" w:id="0">
    <w:p w:rsidR="00147FA9" w:rsidRDefault="00E0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2" w:type="dxa"/>
      <w:tblLayout w:type="fixed"/>
      <w:tblLook w:val="0000" w:firstRow="0" w:lastRow="0" w:firstColumn="0" w:lastColumn="0" w:noHBand="0" w:noVBand="0"/>
    </w:tblPr>
    <w:tblGrid>
      <w:gridCol w:w="3819"/>
      <w:gridCol w:w="5400"/>
    </w:tblGrid>
    <w:tr w:rsidR="005E01BD" w:rsidTr="00D437A0">
      <w:trPr>
        <w:trHeight w:val="1140"/>
      </w:trPr>
      <w:tc>
        <w:tcPr>
          <w:tcW w:w="3819" w:type="dxa"/>
          <w:shd w:val="clear" w:color="auto" w:fill="auto"/>
          <w:vAlign w:val="center"/>
        </w:tcPr>
        <w:p w:rsidR="005E01BD" w:rsidRDefault="005E01BD" w:rsidP="005E01BD">
          <w:pPr>
            <w:pStyle w:val="Stopka"/>
            <w:spacing w:after="0" w:line="240" w:lineRule="auto"/>
            <w:rPr>
              <w:color w:val="767171"/>
              <w:sz w:val="18"/>
              <w:szCs w:val="18"/>
            </w:rPr>
          </w:pPr>
          <w:r>
            <w:rPr>
              <w:color w:val="767171"/>
              <w:sz w:val="18"/>
              <w:szCs w:val="18"/>
            </w:rPr>
            <w:t>COPERNICUS Podmiot Leczniczy Sp. z o.</w:t>
          </w:r>
          <w:proofErr w:type="gramStart"/>
          <w:r>
            <w:rPr>
              <w:color w:val="767171"/>
              <w:sz w:val="18"/>
              <w:szCs w:val="18"/>
            </w:rPr>
            <w:t>o</w:t>
          </w:r>
          <w:proofErr w:type="gramEnd"/>
          <w:r>
            <w:rPr>
              <w:color w:val="767171"/>
              <w:sz w:val="18"/>
              <w:szCs w:val="18"/>
            </w:rPr>
            <w:t xml:space="preserve">. </w:t>
          </w:r>
        </w:p>
        <w:p w:rsidR="005E01BD" w:rsidRDefault="005E01BD" w:rsidP="005E01BD">
          <w:pPr>
            <w:pStyle w:val="Stopka"/>
            <w:spacing w:after="0" w:line="240" w:lineRule="auto"/>
            <w:rPr>
              <w:color w:val="767171"/>
              <w:sz w:val="18"/>
              <w:szCs w:val="18"/>
            </w:rPr>
          </w:pPr>
          <w:proofErr w:type="gramStart"/>
          <w:r>
            <w:rPr>
              <w:color w:val="767171"/>
              <w:sz w:val="18"/>
              <w:szCs w:val="18"/>
            </w:rPr>
            <w:t>ul</w:t>
          </w:r>
          <w:proofErr w:type="gramEnd"/>
          <w:r>
            <w:rPr>
              <w:color w:val="767171"/>
              <w:sz w:val="18"/>
              <w:szCs w:val="18"/>
            </w:rPr>
            <w:t>. Nowe Ogrody 1-6, 80-803 Gdańsk</w:t>
          </w:r>
        </w:p>
        <w:p w:rsidR="005E01BD" w:rsidRDefault="005E01BD" w:rsidP="005E01BD">
          <w:pPr>
            <w:pStyle w:val="Stopka"/>
            <w:spacing w:after="0" w:line="240" w:lineRule="auto"/>
            <w:rPr>
              <w:color w:val="767171"/>
              <w:sz w:val="18"/>
              <w:szCs w:val="18"/>
            </w:rPr>
          </w:pPr>
          <w:r>
            <w:rPr>
              <w:color w:val="767171"/>
              <w:sz w:val="18"/>
              <w:szCs w:val="18"/>
            </w:rPr>
            <w:t>Centrala telefoniczna: 58 76 40 100</w:t>
          </w:r>
        </w:p>
        <w:p w:rsidR="005E01BD" w:rsidRDefault="005E01BD" w:rsidP="005E01BD">
          <w:pPr>
            <w:pStyle w:val="Stopka"/>
            <w:spacing w:after="0" w:line="240" w:lineRule="auto"/>
            <w:rPr>
              <w:color w:val="767171"/>
              <w:sz w:val="18"/>
              <w:szCs w:val="18"/>
            </w:rPr>
          </w:pPr>
          <w:r>
            <w:rPr>
              <w:color w:val="767171"/>
              <w:sz w:val="18"/>
              <w:szCs w:val="18"/>
            </w:rPr>
            <w:t xml:space="preserve">Sekretariat Biura Zarządu: </w:t>
          </w:r>
        </w:p>
        <w:p w:rsidR="005E01BD" w:rsidRDefault="005E01BD" w:rsidP="005E01BD">
          <w:pPr>
            <w:pStyle w:val="Stopka"/>
            <w:spacing w:after="0" w:line="240" w:lineRule="auto"/>
            <w:rPr>
              <w:color w:val="767171"/>
              <w:sz w:val="18"/>
              <w:szCs w:val="18"/>
            </w:rPr>
          </w:pPr>
          <w:r>
            <w:rPr>
              <w:color w:val="767171"/>
              <w:sz w:val="18"/>
              <w:szCs w:val="18"/>
            </w:rPr>
            <w:t>58 76 40 340, 58 76 40 142, fax 58 30 21 416</w:t>
          </w:r>
        </w:p>
      </w:tc>
      <w:tc>
        <w:tcPr>
          <w:tcW w:w="5400" w:type="dxa"/>
          <w:shd w:val="clear" w:color="auto" w:fill="auto"/>
          <w:vAlign w:val="center"/>
        </w:tcPr>
        <w:p w:rsidR="005E01BD" w:rsidRDefault="005E01BD" w:rsidP="005E01BD">
          <w:pPr>
            <w:pStyle w:val="Stopka"/>
            <w:spacing w:after="0" w:line="240" w:lineRule="auto"/>
            <w:jc w:val="right"/>
            <w:rPr>
              <w:color w:val="767171"/>
              <w:sz w:val="18"/>
              <w:szCs w:val="18"/>
            </w:rPr>
          </w:pPr>
          <w:proofErr w:type="gramStart"/>
          <w:r>
            <w:rPr>
              <w:color w:val="767171"/>
              <w:sz w:val="18"/>
              <w:szCs w:val="18"/>
            </w:rPr>
            <w:t>www</w:t>
          </w:r>
          <w:proofErr w:type="gramEnd"/>
          <w:r>
            <w:rPr>
              <w:color w:val="767171"/>
              <w:sz w:val="18"/>
              <w:szCs w:val="18"/>
            </w:rPr>
            <w:t>.</w:t>
          </w:r>
          <w:proofErr w:type="gramStart"/>
          <w:r>
            <w:rPr>
              <w:color w:val="767171"/>
              <w:sz w:val="18"/>
              <w:szCs w:val="18"/>
            </w:rPr>
            <w:t>copernicus</w:t>
          </w:r>
          <w:proofErr w:type="gramEnd"/>
          <w:r>
            <w:rPr>
              <w:color w:val="767171"/>
              <w:sz w:val="18"/>
              <w:szCs w:val="18"/>
            </w:rPr>
            <w:t>.</w:t>
          </w:r>
          <w:proofErr w:type="gramStart"/>
          <w:r>
            <w:rPr>
              <w:color w:val="767171"/>
              <w:sz w:val="18"/>
              <w:szCs w:val="18"/>
            </w:rPr>
            <w:t>gda</w:t>
          </w:r>
          <w:proofErr w:type="gramEnd"/>
          <w:r>
            <w:rPr>
              <w:color w:val="767171"/>
              <w:sz w:val="18"/>
              <w:szCs w:val="18"/>
            </w:rPr>
            <w:t>.</w:t>
          </w:r>
          <w:proofErr w:type="gramStart"/>
          <w:r>
            <w:rPr>
              <w:color w:val="767171"/>
              <w:sz w:val="18"/>
              <w:szCs w:val="18"/>
            </w:rPr>
            <w:t>pl  sekretariat</w:t>
          </w:r>
          <w:proofErr w:type="gramEnd"/>
          <w:r>
            <w:rPr>
              <w:color w:val="767171"/>
              <w:sz w:val="18"/>
              <w:szCs w:val="18"/>
            </w:rPr>
            <w:t>.</w:t>
          </w:r>
          <w:proofErr w:type="gramStart"/>
          <w:r>
            <w:rPr>
              <w:color w:val="767171"/>
              <w:sz w:val="18"/>
              <w:szCs w:val="18"/>
            </w:rPr>
            <w:t>kopernik</w:t>
          </w:r>
          <w:proofErr w:type="gramEnd"/>
          <w:r>
            <w:rPr>
              <w:color w:val="767171"/>
              <w:sz w:val="18"/>
              <w:szCs w:val="18"/>
            </w:rPr>
            <w:t>@copernicus.</w:t>
          </w:r>
          <w:proofErr w:type="gramStart"/>
          <w:r>
            <w:rPr>
              <w:color w:val="767171"/>
              <w:sz w:val="18"/>
              <w:szCs w:val="18"/>
            </w:rPr>
            <w:t>gda</w:t>
          </w:r>
          <w:proofErr w:type="gramEnd"/>
          <w:r>
            <w:rPr>
              <w:color w:val="767171"/>
              <w:sz w:val="18"/>
              <w:szCs w:val="18"/>
            </w:rPr>
            <w:t>.</w:t>
          </w:r>
          <w:proofErr w:type="gramStart"/>
          <w:r>
            <w:rPr>
              <w:color w:val="767171"/>
              <w:sz w:val="18"/>
              <w:szCs w:val="18"/>
            </w:rPr>
            <w:t>pl</w:t>
          </w:r>
          <w:proofErr w:type="gramEnd"/>
        </w:p>
        <w:p w:rsidR="005E01BD" w:rsidRDefault="005E01BD" w:rsidP="005E01BD">
          <w:pPr>
            <w:pStyle w:val="Stopka"/>
            <w:spacing w:after="0" w:line="240" w:lineRule="auto"/>
            <w:jc w:val="right"/>
            <w:rPr>
              <w:color w:val="767171"/>
              <w:sz w:val="18"/>
              <w:szCs w:val="18"/>
            </w:rPr>
          </w:pPr>
          <w:r>
            <w:rPr>
              <w:color w:val="767171"/>
              <w:sz w:val="18"/>
              <w:szCs w:val="18"/>
            </w:rPr>
            <w:t>NIP: 583-316-22-78, REGON: 221964385, KRS: 0000478705</w:t>
          </w:r>
        </w:p>
        <w:p w:rsidR="005E01BD" w:rsidRDefault="005E01BD" w:rsidP="005E01BD">
          <w:pPr>
            <w:pStyle w:val="Stopka"/>
            <w:spacing w:after="0" w:line="240" w:lineRule="auto"/>
            <w:jc w:val="right"/>
            <w:rPr>
              <w:color w:val="767171"/>
              <w:sz w:val="18"/>
              <w:szCs w:val="18"/>
            </w:rPr>
          </w:pPr>
          <w:r>
            <w:rPr>
              <w:color w:val="767171"/>
              <w:sz w:val="18"/>
              <w:szCs w:val="18"/>
            </w:rPr>
            <w:t xml:space="preserve">Sąd Rejonowy Gdańsk-Północ w Gdańsku </w:t>
          </w:r>
        </w:p>
        <w:p w:rsidR="005E01BD" w:rsidRDefault="005E01BD" w:rsidP="005E01BD">
          <w:pPr>
            <w:pStyle w:val="Stopka"/>
            <w:spacing w:after="0" w:line="240" w:lineRule="auto"/>
            <w:jc w:val="right"/>
            <w:rPr>
              <w:color w:val="767171"/>
              <w:sz w:val="18"/>
              <w:szCs w:val="18"/>
            </w:rPr>
          </w:pPr>
          <w:r>
            <w:rPr>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color w:val="767171"/>
              <w:sz w:val="18"/>
              <w:szCs w:val="18"/>
            </w:rPr>
            <w:t>PLN</w:t>
          </w:r>
          <w:r>
            <w:rPr>
              <w:color w:val="767171"/>
              <w:sz w:val="18"/>
              <w:szCs w:val="18"/>
            </w:rPr>
            <w:t xml:space="preserve"> wpłacony w całości</w:t>
          </w:r>
        </w:p>
        <w:p w:rsidR="005E01BD" w:rsidRDefault="005E01BD" w:rsidP="005E01BD">
          <w:pPr>
            <w:pStyle w:val="Stopka"/>
            <w:spacing w:after="0" w:line="240" w:lineRule="auto"/>
            <w:jc w:val="right"/>
          </w:pPr>
          <w:r>
            <w:rPr>
              <w:color w:val="767171"/>
              <w:sz w:val="18"/>
              <w:szCs w:val="18"/>
            </w:rPr>
            <w:t>Rachunek bankowy: 72 1440 1101 0000 0000 1099 1064</w:t>
          </w:r>
        </w:p>
      </w:tc>
    </w:tr>
  </w:tbl>
  <w:p w:rsidR="005E01BD" w:rsidRDefault="005E01BD">
    <w:pPr>
      <w:pStyle w:val="Stopka"/>
    </w:pPr>
  </w:p>
  <w:p w:rsidR="005E01BD" w:rsidRDefault="005E01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A9" w:rsidRDefault="00E02EF9">
      <w:pPr>
        <w:spacing w:after="0" w:line="240" w:lineRule="auto"/>
      </w:pPr>
      <w:r>
        <w:separator/>
      </w:r>
    </w:p>
  </w:footnote>
  <w:footnote w:type="continuationSeparator" w:id="0">
    <w:p w:rsidR="00147FA9" w:rsidRDefault="00E0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D" w:rsidRDefault="005E01BD" w:rsidP="008B65FC">
    <w:pPr>
      <w:pStyle w:val="Nagwek"/>
    </w:pPr>
    <w:r>
      <w:rPr>
        <w:noProof/>
        <w:lang w:eastAsia="pl-PL"/>
      </w:rPr>
      <w:drawing>
        <wp:anchor distT="0" distB="0" distL="114300" distR="114300" simplePos="0" relativeHeight="251659264" behindDoc="1" locked="0" layoutInCell="1" allowOverlap="1" wp14:anchorId="529DFFC7" wp14:editId="126A63F7">
          <wp:simplePos x="0" y="0"/>
          <wp:positionH relativeFrom="margin">
            <wp:posOffset>4896240</wp:posOffset>
          </wp:positionH>
          <wp:positionV relativeFrom="paragraph">
            <wp:posOffset>27305</wp:posOffset>
          </wp:positionV>
          <wp:extent cx="1101362" cy="876827"/>
          <wp:effectExtent l="0" t="0" r="381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p>
  <w:p w:rsidR="008B65FC" w:rsidRPr="008B65FC" w:rsidRDefault="008B65FC" w:rsidP="008B65FC">
    <w:pPr>
      <w:pStyle w:val="Nagwek"/>
    </w:pPr>
    <w:r>
      <w:rPr>
        <w:noProof/>
        <w:lang w:eastAsia="pl-PL"/>
      </w:rPr>
      <w:drawing>
        <wp:inline distT="0" distB="0" distL="0" distR="0" wp14:anchorId="044DDEA1" wp14:editId="3A6280DC">
          <wp:extent cx="3192787" cy="360000"/>
          <wp:effectExtent l="0" t="0" r="0" b="254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8"/>
    <w:multiLevelType w:val="multilevel"/>
    <w:tmpl w:val="3FE8F4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B"/>
    <w:multiLevelType w:val="multilevel"/>
    <w:tmpl w:val="F274CF6E"/>
    <w:lvl w:ilvl="0">
      <w:start w:val="1"/>
      <w:numFmt w:val="decimal"/>
      <w:lvlText w:val="%1."/>
      <w:lvlJc w:val="left"/>
      <w:pPr>
        <w:tabs>
          <w:tab w:val="num" w:pos="786"/>
        </w:tabs>
        <w:ind w:left="786" w:hanging="360"/>
      </w:pPr>
      <w:rPr>
        <w:rFonts w:ascii="Book Antiqua" w:eastAsia="Times New Roman" w:hAnsi="Book Antiqua" w:cstheme="minorHAnsi" w:hint="default"/>
        <w:b w:val="0"/>
        <w:kern w:val="0"/>
        <w:sz w:val="20"/>
        <w:szCs w:val="24"/>
        <w:lang w:eastAsia="pl-PL"/>
      </w:rPr>
    </w:lvl>
    <w:lvl w:ilvl="1">
      <w:start w:val="1"/>
      <w:numFmt w:val="decimal"/>
      <w:lvlText w:val="%2."/>
      <w:lvlJc w:val="left"/>
      <w:pPr>
        <w:tabs>
          <w:tab w:val="num" w:pos="1015"/>
        </w:tabs>
        <w:ind w:left="1015" w:hanging="360"/>
      </w:pPr>
    </w:lvl>
    <w:lvl w:ilvl="2">
      <w:start w:val="1"/>
      <w:numFmt w:val="decimal"/>
      <w:lvlText w:val="%3."/>
      <w:lvlJc w:val="left"/>
      <w:pPr>
        <w:tabs>
          <w:tab w:val="num" w:pos="1735"/>
        </w:tabs>
        <w:ind w:left="1735" w:hanging="360"/>
      </w:pPr>
    </w:lvl>
    <w:lvl w:ilvl="3">
      <w:start w:val="1"/>
      <w:numFmt w:val="decimal"/>
      <w:lvlText w:val="%4."/>
      <w:lvlJc w:val="left"/>
      <w:pPr>
        <w:tabs>
          <w:tab w:val="num" w:pos="2455"/>
        </w:tabs>
        <w:ind w:left="2455" w:hanging="360"/>
      </w:pPr>
    </w:lvl>
    <w:lvl w:ilvl="4">
      <w:start w:val="1"/>
      <w:numFmt w:val="decimal"/>
      <w:lvlText w:val="%5."/>
      <w:lvlJc w:val="left"/>
      <w:pPr>
        <w:tabs>
          <w:tab w:val="num" w:pos="3175"/>
        </w:tabs>
        <w:ind w:left="3175" w:hanging="360"/>
      </w:pPr>
    </w:lvl>
    <w:lvl w:ilvl="5">
      <w:start w:val="1"/>
      <w:numFmt w:val="decimal"/>
      <w:lvlText w:val="%6."/>
      <w:lvlJc w:val="left"/>
      <w:pPr>
        <w:tabs>
          <w:tab w:val="num" w:pos="3895"/>
        </w:tabs>
        <w:ind w:left="3895" w:hanging="360"/>
      </w:pPr>
    </w:lvl>
    <w:lvl w:ilvl="6">
      <w:start w:val="1"/>
      <w:numFmt w:val="decimal"/>
      <w:lvlText w:val="%7."/>
      <w:lvlJc w:val="left"/>
      <w:pPr>
        <w:tabs>
          <w:tab w:val="num" w:pos="4615"/>
        </w:tabs>
        <w:ind w:left="4615" w:hanging="360"/>
      </w:pPr>
    </w:lvl>
    <w:lvl w:ilvl="7">
      <w:start w:val="1"/>
      <w:numFmt w:val="decimal"/>
      <w:lvlText w:val="%8."/>
      <w:lvlJc w:val="left"/>
      <w:pPr>
        <w:tabs>
          <w:tab w:val="num" w:pos="5335"/>
        </w:tabs>
        <w:ind w:left="5335" w:hanging="360"/>
      </w:pPr>
    </w:lvl>
    <w:lvl w:ilvl="8">
      <w:start w:val="1"/>
      <w:numFmt w:val="decimal"/>
      <w:lvlText w:val="%9."/>
      <w:lvlJc w:val="left"/>
      <w:pPr>
        <w:tabs>
          <w:tab w:val="num" w:pos="6055"/>
        </w:tabs>
        <w:ind w:left="6055" w:hanging="360"/>
      </w:p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6D08F9"/>
    <w:multiLevelType w:val="hybridMultilevel"/>
    <w:tmpl w:val="B1FEDC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D6959"/>
    <w:multiLevelType w:val="hybridMultilevel"/>
    <w:tmpl w:val="B4D8738E"/>
    <w:lvl w:ilvl="0" w:tplc="12082D2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509"/>
    <w:multiLevelType w:val="hybridMultilevel"/>
    <w:tmpl w:val="BC6E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A183D"/>
    <w:multiLevelType w:val="hybridMultilevel"/>
    <w:tmpl w:val="538A55D4"/>
    <w:lvl w:ilvl="0" w:tplc="99EED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904C6"/>
    <w:multiLevelType w:val="hybridMultilevel"/>
    <w:tmpl w:val="D5E095DC"/>
    <w:lvl w:ilvl="0" w:tplc="C4F47C3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15:restartNumberingAfterBreak="0">
    <w:nsid w:val="475F4F47"/>
    <w:multiLevelType w:val="hybridMultilevel"/>
    <w:tmpl w:val="F58A6C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1B6696A"/>
    <w:multiLevelType w:val="hybridMultilevel"/>
    <w:tmpl w:val="C91249D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64AE341C"/>
    <w:multiLevelType w:val="hybridMultilevel"/>
    <w:tmpl w:val="AAB2F6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DD6612E"/>
    <w:multiLevelType w:val="hybridMultilevel"/>
    <w:tmpl w:val="D7D2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0"/>
  </w:num>
  <w:num w:numId="10">
    <w:abstractNumId w:val="12"/>
  </w:num>
  <w:num w:numId="11">
    <w:abstractNumId w:val="9"/>
  </w:num>
  <w:num w:numId="12">
    <w:abstractNumId w:val="7"/>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F"/>
    <w:rsid w:val="00002E3B"/>
    <w:rsid w:val="000449E6"/>
    <w:rsid w:val="0009081F"/>
    <w:rsid w:val="000A5B2A"/>
    <w:rsid w:val="00115789"/>
    <w:rsid w:val="00147FA9"/>
    <w:rsid w:val="001E540F"/>
    <w:rsid w:val="00230869"/>
    <w:rsid w:val="002D0B2D"/>
    <w:rsid w:val="0034757F"/>
    <w:rsid w:val="003506BB"/>
    <w:rsid w:val="00365BB3"/>
    <w:rsid w:val="00386372"/>
    <w:rsid w:val="00435B66"/>
    <w:rsid w:val="00565E8E"/>
    <w:rsid w:val="005E01BD"/>
    <w:rsid w:val="00637676"/>
    <w:rsid w:val="007B655E"/>
    <w:rsid w:val="00845252"/>
    <w:rsid w:val="008B65FC"/>
    <w:rsid w:val="008D3B8B"/>
    <w:rsid w:val="0092786A"/>
    <w:rsid w:val="00A513AC"/>
    <w:rsid w:val="00B30B9D"/>
    <w:rsid w:val="00C813D9"/>
    <w:rsid w:val="00CA0DD5"/>
    <w:rsid w:val="00D54E18"/>
    <w:rsid w:val="00D772F2"/>
    <w:rsid w:val="00DD3572"/>
    <w:rsid w:val="00E02EF9"/>
    <w:rsid w:val="00E906B0"/>
    <w:rsid w:val="00F13C1C"/>
    <w:rsid w:val="00F75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F9F12A1-A10E-4147-A981-F0AEE34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81F"/>
    <w:pPr>
      <w:suppressAutoHyphens/>
      <w:spacing w:after="200" w:line="276" w:lineRule="auto"/>
    </w:pPr>
    <w:rPr>
      <w:rFonts w:ascii="Calibri" w:eastAsia="Droid Sans Fallback" w:hAnsi="Calibri" w:cs="Calibri"/>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9081F"/>
    <w:pPr>
      <w:tabs>
        <w:tab w:val="center" w:pos="4536"/>
        <w:tab w:val="right" w:pos="9072"/>
      </w:tabs>
    </w:pPr>
  </w:style>
  <w:style w:type="character" w:customStyle="1" w:styleId="NagwekZnak">
    <w:name w:val="Nagłówek Znak"/>
    <w:basedOn w:val="Domylnaczcionkaakapitu"/>
    <w:link w:val="Nagwek"/>
    <w:rsid w:val="0009081F"/>
    <w:rPr>
      <w:rFonts w:ascii="Calibri" w:eastAsia="Droid Sans Fallback" w:hAnsi="Calibri" w:cs="Calibri"/>
      <w:kern w:val="2"/>
      <w:lang w:eastAsia="zh-CN"/>
    </w:rPr>
  </w:style>
  <w:style w:type="paragraph" w:styleId="Stopka">
    <w:name w:val="footer"/>
    <w:basedOn w:val="Normalny"/>
    <w:link w:val="StopkaZnak"/>
    <w:qFormat/>
    <w:rsid w:val="0009081F"/>
    <w:pPr>
      <w:tabs>
        <w:tab w:val="center" w:pos="4536"/>
        <w:tab w:val="right" w:pos="9072"/>
      </w:tabs>
    </w:pPr>
  </w:style>
  <w:style w:type="character" w:customStyle="1" w:styleId="StopkaZnak">
    <w:name w:val="Stopka Znak"/>
    <w:basedOn w:val="Domylnaczcionkaakapitu"/>
    <w:link w:val="Stopka"/>
    <w:uiPriority w:val="99"/>
    <w:qFormat/>
    <w:rsid w:val="0009081F"/>
    <w:rPr>
      <w:rFonts w:ascii="Calibri" w:eastAsia="Droid Sans Fallback" w:hAnsi="Calibri" w:cs="Calibri"/>
      <w:kern w:val="2"/>
      <w:lang w:eastAsia="zh-CN"/>
    </w:rPr>
  </w:style>
  <w:style w:type="paragraph" w:styleId="Akapitzlist">
    <w:name w:val="List Paragraph"/>
    <w:basedOn w:val="Normalny"/>
    <w:uiPriority w:val="34"/>
    <w:qFormat/>
    <w:rsid w:val="0043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copernicus.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CAE6-7FE9-4392-A307-F1307DBB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Pages>
  <Words>2918</Words>
  <Characters>17511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Magda Cz.</cp:lastModifiedBy>
  <cp:revision>25</cp:revision>
  <dcterms:created xsi:type="dcterms:W3CDTF">2024-08-06T10:20:00Z</dcterms:created>
  <dcterms:modified xsi:type="dcterms:W3CDTF">2025-02-05T09:36:00Z</dcterms:modified>
</cp:coreProperties>
</file>