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16562" w14:textId="67660D20" w:rsidR="003E16BD" w:rsidRDefault="003E16BD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Pr="003E16B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PROJEKT UMOWY</w:t>
      </w:r>
    </w:p>
    <w:p w14:paraId="51126C8D" w14:textId="47C582F4" w:rsidR="00B55372" w:rsidRPr="00417521" w:rsidRDefault="00B55372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Zad. </w:t>
      </w:r>
      <w:r w:rsidRPr="0044009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I-V</w:t>
      </w:r>
    </w:p>
    <w:p w14:paraId="15401145" w14:textId="77777777" w:rsidR="008237A2" w:rsidRPr="003E16BD" w:rsidRDefault="008237A2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08EFA98B" w14:textId="77777777" w:rsidR="003E16BD" w:rsidRPr="003E16BD" w:rsidRDefault="003E16BD" w:rsidP="003E16BD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E16BD">
        <w:rPr>
          <w:rFonts w:ascii="Times New Roman" w:eastAsia="Times New Roman" w:hAnsi="Times New Roman" w:cs="Times New Roman"/>
          <w:b/>
          <w:bCs/>
          <w:lang w:eastAsia="pl-PL"/>
        </w:rPr>
        <w:t>UMOWA Nr …………..……………</w:t>
      </w:r>
    </w:p>
    <w:p w14:paraId="6D47FBCE" w14:textId="77777777" w:rsidR="003E16BD" w:rsidRDefault="003E16BD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E57BB" w14:textId="3609A336" w:rsidR="003E16BD" w:rsidRPr="003E16BD" w:rsidRDefault="003E16BD" w:rsidP="00F4058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…………………… roku pomiędzy </w:t>
      </w:r>
      <w:r w:rsidR="00C97C81" w:rsidRPr="00C97C81">
        <w:rPr>
          <w:rFonts w:ascii="Times New Roman" w:hAnsi="Times New Roman" w:cs="Times New Roman"/>
          <w:b/>
          <w:sz w:val="24"/>
          <w:szCs w:val="24"/>
        </w:rPr>
        <w:t>Skarbem Państwa - 6 Wojskowym Oddziałem Gospodarczym, 76-271 Ustka, Lędowo – Osiedle 1 N, NIP 839-30-43-908</w:t>
      </w:r>
      <w:r w:rsidRPr="00C97C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</w:t>
      </w:r>
    </w:p>
    <w:p w14:paraId="33F86CB0" w14:textId="77777777" w:rsidR="003E16BD" w:rsidRPr="003E16BD" w:rsidRDefault="003E16BD" w:rsidP="00F4058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E67EA" w14:textId="333F71EB" w:rsidR="003E16BD" w:rsidRDefault="003E16BD" w:rsidP="00F40581">
      <w:pPr>
        <w:widowControl w:val="0"/>
        <w:numPr>
          <w:ilvl w:val="0"/>
          <w:numId w:val="1"/>
        </w:numPr>
        <w:tabs>
          <w:tab w:val="clear" w:pos="1643"/>
        </w:tabs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Komendanta</w:t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  <w:t xml:space="preserve">         </w:t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  </w:t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  <w:t xml:space="preserve">- </w:t>
      </w:r>
      <w:r w:rsidR="00C97C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 </w:t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………………………….</w:t>
      </w:r>
    </w:p>
    <w:p w14:paraId="146B7579" w14:textId="77777777" w:rsidR="00C97C81" w:rsidRPr="003E16BD" w:rsidRDefault="00C97C81" w:rsidP="00F40581">
      <w:pPr>
        <w:widowControl w:val="0"/>
        <w:tabs>
          <w:tab w:val="left" w:pos="-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</w:p>
    <w:p w14:paraId="75380AF9" w14:textId="379DC0F6" w:rsidR="003E16BD" w:rsidRPr="003E16BD" w:rsidRDefault="00F40581" w:rsidP="00F40581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113B14">
        <w:rPr>
          <w:rFonts w:ascii="Times New Roman" w:eastAsia="Times New Roman" w:hAnsi="Times New Roman" w:cs="Times New Roman"/>
          <w:lang w:eastAsia="pl-PL"/>
        </w:rPr>
        <w:t>wanym</w:t>
      </w:r>
      <w:r w:rsidR="003E16BD" w:rsidRPr="003E16BD">
        <w:rPr>
          <w:rFonts w:ascii="Times New Roman" w:eastAsia="Times New Roman" w:hAnsi="Times New Roman" w:cs="Times New Roman"/>
          <w:lang w:eastAsia="pl-PL"/>
        </w:rPr>
        <w:t xml:space="preserve"> w dalszej części umowy „ZAMAWIAJĄCYM” </w:t>
      </w:r>
    </w:p>
    <w:p w14:paraId="5078C8B1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E16BD">
        <w:rPr>
          <w:rFonts w:ascii="Times New Roman" w:eastAsia="Times New Roman" w:hAnsi="Times New Roman" w:cs="Times New Roman"/>
          <w:b/>
          <w:lang w:eastAsia="pl-PL"/>
        </w:rPr>
        <w:t>-a-</w:t>
      </w:r>
    </w:p>
    <w:p w14:paraId="186C51D5" w14:textId="29566D00" w:rsidR="00F40581" w:rsidRPr="00F40581" w:rsidRDefault="00F40581" w:rsidP="00F405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zamieszkałym w …………………. przy ul. ……….., </w:t>
      </w:r>
      <w:r w:rsidRPr="00F40581">
        <w:rPr>
          <w:rFonts w:ascii="Times New Roman" w:hAnsi="Times New Roman" w:cs="Times New Roman"/>
          <w:i/>
          <w:sz w:val="24"/>
          <w:szCs w:val="24"/>
        </w:rPr>
        <w:t>nr kodu i nazwa miejscowości</w:t>
      </w:r>
      <w:r w:rsidRPr="00F40581">
        <w:rPr>
          <w:rFonts w:ascii="Times New Roman" w:hAnsi="Times New Roman" w:cs="Times New Roman"/>
          <w:sz w:val="24"/>
          <w:szCs w:val="24"/>
        </w:rPr>
        <w:t xml:space="preserve">, nr PESEL: …………….., wykonującym 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w ………………………. przy ul. …………., </w:t>
      </w:r>
      <w:r w:rsidRPr="00F40581">
        <w:rPr>
          <w:rFonts w:ascii="Times New Roman" w:hAnsi="Times New Roman" w:cs="Times New Roman"/>
          <w:i/>
          <w:sz w:val="24"/>
          <w:szCs w:val="24"/>
        </w:rPr>
        <w:t>nr kodu i nazwa miejscowości</w:t>
      </w:r>
      <w:r w:rsidRPr="00F40581">
        <w:rPr>
          <w:rFonts w:ascii="Times New Roman" w:hAnsi="Times New Roman" w:cs="Times New Roman"/>
          <w:sz w:val="24"/>
          <w:szCs w:val="24"/>
        </w:rPr>
        <w:t xml:space="preserve"> działalność gospodarczą pod firmą ………………………………………………………………………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wpisaną do Centralnej Ewidencji i Informacji o Działalności Gospodarczej zgodnie </w:t>
      </w:r>
      <w:r w:rsidRPr="00F40581">
        <w:rPr>
          <w:rFonts w:ascii="Times New Roman" w:hAnsi="Times New Roman" w:cs="Times New Roman"/>
          <w:sz w:val="24"/>
          <w:szCs w:val="24"/>
        </w:rPr>
        <w:br/>
        <w:t>z danymi dostępnymi w CEIDG według stanu na dzień ……………. 202</w:t>
      </w:r>
      <w:r w:rsidR="001B55ED">
        <w:rPr>
          <w:rFonts w:ascii="Times New Roman" w:hAnsi="Times New Roman" w:cs="Times New Roman"/>
          <w:sz w:val="24"/>
          <w:szCs w:val="24"/>
        </w:rPr>
        <w:t>5</w:t>
      </w:r>
      <w:r w:rsidRPr="00F40581">
        <w:rPr>
          <w:rFonts w:ascii="Times New Roman" w:hAnsi="Times New Roman" w:cs="Times New Roman"/>
          <w:sz w:val="24"/>
          <w:szCs w:val="24"/>
        </w:rPr>
        <w:t xml:space="preserve"> roku, 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NIP: …………………………………….. </w:t>
      </w:r>
    </w:p>
    <w:p w14:paraId="0E8C26FB" w14:textId="5D5DA1B7" w:rsidR="00F40581" w:rsidRDefault="00F40581" w:rsidP="00F405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40581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F4058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3CED2D" w14:textId="77777777" w:rsidR="00F40581" w:rsidRPr="00F40581" w:rsidRDefault="00F40581" w:rsidP="00F40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581">
        <w:rPr>
          <w:rFonts w:ascii="Times New Roman" w:hAnsi="Times New Roman" w:cs="Times New Roman"/>
          <w:b/>
          <w:sz w:val="24"/>
          <w:szCs w:val="24"/>
        </w:rPr>
        <w:t>przy kontrasygnacie:</w:t>
      </w:r>
    </w:p>
    <w:p w14:paraId="6963A306" w14:textId="49DB1048" w:rsidR="00F40581" w:rsidRPr="00F40581" w:rsidRDefault="00F40581" w:rsidP="00F40581">
      <w:pPr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>Głównego Księgowego</w:t>
      </w:r>
      <w:r w:rsidR="009A4A00">
        <w:rPr>
          <w:rFonts w:ascii="Times New Roman" w:hAnsi="Times New Roman" w:cs="Times New Roman"/>
          <w:sz w:val="24"/>
          <w:szCs w:val="24"/>
        </w:rPr>
        <w:t xml:space="preserve"> - Szefa Finansów - </w:t>
      </w:r>
      <w:r w:rsidR="009A4A00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Pr="00F40581">
        <w:rPr>
          <w:rFonts w:ascii="Times New Roman" w:hAnsi="Times New Roman" w:cs="Times New Roman"/>
          <w:sz w:val="24"/>
          <w:szCs w:val="24"/>
        </w:rPr>
        <w:t xml:space="preserve"> 6 Wojskowego Oddziału Gospodarczego –</w:t>
      </w:r>
    </w:p>
    <w:p w14:paraId="69E61D72" w14:textId="77777777" w:rsidR="00F40581" w:rsidRPr="00F40581" w:rsidRDefault="00F40581" w:rsidP="00F405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1A3AD83" w14:textId="20299A7D" w:rsidR="003C300F" w:rsidRPr="003C300F" w:rsidRDefault="003C300F" w:rsidP="003C30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 xml:space="preserve">W wyniku postępowania o udzielenie zamówienia publicznego na </w:t>
      </w:r>
      <w:r w:rsidRPr="003C300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C300F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Pr="003C300F">
        <w:rPr>
          <w:rFonts w:ascii="Times New Roman" w:hAnsi="Times New Roman" w:cs="Times New Roman"/>
          <w:b/>
          <w:bCs/>
          <w:sz w:val="24"/>
          <w:szCs w:val="24"/>
        </w:rPr>
        <w:t>fabrycznie nowych, nie regenerowanych</w:t>
      </w:r>
      <w:r w:rsidRPr="003C3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5ED" w:rsidRPr="001B55ED">
        <w:rPr>
          <w:rFonts w:ascii="Times New Roman" w:hAnsi="Times New Roman" w:cs="Times New Roman"/>
          <w:b/>
          <w:bCs/>
          <w:sz w:val="24"/>
          <w:szCs w:val="24"/>
        </w:rPr>
        <w:t>technicznych środków materiałowych (TŚM )</w:t>
      </w:r>
      <w:r w:rsidR="001B55ED" w:rsidRPr="001B55ED">
        <w:rPr>
          <w:rFonts w:ascii="Times New Roman" w:hAnsi="Times New Roman" w:cs="Times New Roman"/>
          <w:b/>
          <w:sz w:val="24"/>
          <w:szCs w:val="24"/>
        </w:rPr>
        <w:t>, akumulatorów, ogumienia oraz  materiałów eksploatacyjnych do sprzętu wojskowego”</w:t>
      </w:r>
      <w:r w:rsidR="001B55ED" w:rsidRPr="008E4544">
        <w:rPr>
          <w:rFonts w:ascii="Arial" w:hAnsi="Arial" w:cs="Arial"/>
          <w:sz w:val="24"/>
          <w:szCs w:val="24"/>
        </w:rPr>
        <w:t xml:space="preserve"> </w:t>
      </w:r>
      <w:r w:rsidRPr="003C300F">
        <w:rPr>
          <w:rFonts w:ascii="Times New Roman" w:hAnsi="Times New Roman" w:cs="Times New Roman"/>
          <w:b/>
          <w:sz w:val="24"/>
          <w:szCs w:val="24"/>
        </w:rPr>
        <w:t>dla 6 Wojskowego Oddziału Gospodarczego w 202</w:t>
      </w:r>
      <w:r w:rsidR="001B55ED">
        <w:rPr>
          <w:rFonts w:ascii="Times New Roman" w:hAnsi="Times New Roman" w:cs="Times New Roman"/>
          <w:b/>
          <w:sz w:val="24"/>
          <w:szCs w:val="24"/>
        </w:rPr>
        <w:t>5</w:t>
      </w:r>
      <w:r w:rsidRPr="003C300F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3C300F">
        <w:rPr>
          <w:rFonts w:ascii="Times New Roman" w:hAnsi="Times New Roman" w:cs="Times New Roman"/>
          <w:b/>
          <w:color w:val="000000"/>
          <w:sz w:val="24"/>
          <w:szCs w:val="24"/>
        </w:rPr>
        <w:t>’’</w:t>
      </w:r>
      <w:r w:rsidRPr="003C300F">
        <w:rPr>
          <w:rFonts w:ascii="Times New Roman" w:hAnsi="Times New Roman" w:cs="Times New Roman"/>
          <w:sz w:val="24"/>
          <w:szCs w:val="24"/>
        </w:rPr>
        <w:t xml:space="preserve"> przeprowadzonego w trybie</w:t>
      </w:r>
      <w:r w:rsidR="00C82180">
        <w:rPr>
          <w:rFonts w:ascii="Times New Roman" w:hAnsi="Times New Roman" w:cs="Times New Roman"/>
          <w:sz w:val="24"/>
          <w:szCs w:val="24"/>
        </w:rPr>
        <w:t xml:space="preserve"> przetargu</w:t>
      </w:r>
      <w:r w:rsidRPr="003C300F">
        <w:rPr>
          <w:rFonts w:ascii="Times New Roman" w:hAnsi="Times New Roman" w:cs="Times New Roman"/>
          <w:sz w:val="24"/>
          <w:szCs w:val="24"/>
        </w:rPr>
        <w:t xml:space="preserve"> </w:t>
      </w:r>
      <w:r w:rsidR="00580320">
        <w:rPr>
          <w:rFonts w:ascii="Times New Roman" w:hAnsi="Times New Roman" w:cs="Times New Roman"/>
          <w:sz w:val="24"/>
          <w:szCs w:val="24"/>
        </w:rPr>
        <w:t>nieograniczonego</w:t>
      </w:r>
      <w:r w:rsidRPr="003C300F">
        <w:rPr>
          <w:rFonts w:ascii="Times New Roman" w:hAnsi="Times New Roman" w:cs="Times New Roman"/>
          <w:sz w:val="24"/>
          <w:szCs w:val="24"/>
        </w:rPr>
        <w:t xml:space="preserve"> na podstawie art. </w:t>
      </w:r>
      <w:r w:rsidR="00580320">
        <w:rPr>
          <w:rFonts w:ascii="Times New Roman" w:hAnsi="Times New Roman" w:cs="Times New Roman"/>
          <w:sz w:val="24"/>
          <w:szCs w:val="24"/>
        </w:rPr>
        <w:t>132</w:t>
      </w:r>
      <w:r w:rsidRPr="003C300F">
        <w:rPr>
          <w:rFonts w:ascii="Times New Roman" w:hAnsi="Times New Roman" w:cs="Times New Roman"/>
          <w:sz w:val="24"/>
          <w:szCs w:val="24"/>
        </w:rPr>
        <w:t xml:space="preserve"> ustawy z dnia 11 września 2019 r. „Prawo zamówień publicznych” (tj. Dz.U. z 202</w:t>
      </w:r>
      <w:r w:rsidR="009842BF">
        <w:rPr>
          <w:rFonts w:ascii="Times New Roman" w:hAnsi="Times New Roman" w:cs="Times New Roman"/>
          <w:sz w:val="24"/>
          <w:szCs w:val="24"/>
        </w:rPr>
        <w:t>4</w:t>
      </w:r>
      <w:r w:rsidRPr="003C300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842BF">
        <w:rPr>
          <w:rFonts w:ascii="Times New Roman" w:hAnsi="Times New Roman" w:cs="Times New Roman"/>
          <w:sz w:val="24"/>
          <w:szCs w:val="24"/>
        </w:rPr>
        <w:t>1320</w:t>
      </w:r>
      <w:r w:rsidRPr="003C300F">
        <w:rPr>
          <w:rFonts w:ascii="Times New Roman" w:hAnsi="Times New Roman" w:cs="Times New Roman"/>
          <w:sz w:val="24"/>
          <w:szCs w:val="24"/>
        </w:rPr>
        <w:t xml:space="preserve"> z późn. zm.),</w:t>
      </w:r>
    </w:p>
    <w:p w14:paraId="1F443AF5" w14:textId="77777777" w:rsidR="003C300F" w:rsidRPr="003C300F" w:rsidRDefault="003C300F" w:rsidP="003C300F">
      <w:pPr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na zadanie Nr……. Zamawiający udziela zamówienia w/g następującej treści:</w:t>
      </w:r>
    </w:p>
    <w:p w14:paraId="28870E3C" w14:textId="77777777" w:rsidR="003E0CDC" w:rsidRDefault="003E0CDC" w:rsidP="00E45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821ED" w14:textId="77777777" w:rsidR="003E0CDC" w:rsidRDefault="003E0CDC" w:rsidP="00E45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880C7" w14:textId="2B3D3432" w:rsidR="003C300F" w:rsidRPr="00E45C3A" w:rsidRDefault="003C300F" w:rsidP="00E45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C3A">
        <w:rPr>
          <w:rFonts w:ascii="Times New Roman" w:hAnsi="Times New Roman" w:cs="Times New Roman"/>
          <w:sz w:val="24"/>
          <w:szCs w:val="24"/>
        </w:rPr>
        <w:t>§ 1</w:t>
      </w:r>
    </w:p>
    <w:p w14:paraId="1889A08A" w14:textId="2A6EAA95" w:rsidR="003C300F" w:rsidRPr="003C300F" w:rsidRDefault="003C300F" w:rsidP="00B712D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 xml:space="preserve">Przedmiotem umowy jest dostawa do magazynów Zamawiającego znajdujących się </w:t>
      </w:r>
      <w:r w:rsidR="001B55ED">
        <w:rPr>
          <w:rFonts w:ascii="Times New Roman" w:hAnsi="Times New Roman" w:cs="Times New Roman"/>
          <w:sz w:val="24"/>
          <w:szCs w:val="24"/>
        </w:rPr>
        <w:t xml:space="preserve">  </w:t>
      </w:r>
      <w:r w:rsidRPr="003C300F">
        <w:rPr>
          <w:rFonts w:ascii="Times New Roman" w:hAnsi="Times New Roman" w:cs="Times New Roman"/>
          <w:sz w:val="24"/>
          <w:szCs w:val="24"/>
        </w:rPr>
        <w:t>w miejscowościach:</w:t>
      </w:r>
    </w:p>
    <w:p w14:paraId="72E081FB" w14:textId="77777777" w:rsidR="003C300F" w:rsidRPr="003C300F" w:rsidRDefault="003C300F" w:rsidP="008B5C4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 xml:space="preserve">m. Ustce (Lędowo – Osiedle), 76-271 Ustka, Lędowo – Osiedle 1 N; </w:t>
      </w:r>
    </w:p>
    <w:p w14:paraId="29E76EB3" w14:textId="77777777" w:rsidR="003C300F" w:rsidRPr="003C300F" w:rsidRDefault="003C300F" w:rsidP="008B5C4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m. Słupsk, 76-200 Słupsk, ul. Kozietulskiego 3;</w:t>
      </w:r>
    </w:p>
    <w:p w14:paraId="2E8E8DE3" w14:textId="77777777" w:rsidR="003C300F" w:rsidRPr="003C300F" w:rsidRDefault="003C300F" w:rsidP="008B5C4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m. Lębork, 84-300 Lębork, ul. Obrońców Wybrzeża 1.</w:t>
      </w:r>
    </w:p>
    <w:p w14:paraId="2DE61488" w14:textId="733FD913" w:rsidR="003C300F" w:rsidRPr="003C300F" w:rsidRDefault="003C300F" w:rsidP="009842B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bCs/>
          <w:sz w:val="24"/>
          <w:szCs w:val="24"/>
        </w:rPr>
        <w:t>fabrycznie nowych, nieregenerowanych</w:t>
      </w:r>
      <w:r w:rsidR="001B55ED">
        <w:rPr>
          <w:rFonts w:ascii="Times New Roman" w:hAnsi="Times New Roman" w:cs="Times New Roman"/>
          <w:bCs/>
          <w:sz w:val="24"/>
          <w:szCs w:val="24"/>
        </w:rPr>
        <w:t xml:space="preserve"> ………</w:t>
      </w:r>
      <w:r w:rsidR="001B55ED">
        <w:rPr>
          <w:rFonts w:ascii="Times New Roman" w:hAnsi="Times New Roman" w:cs="Times New Roman"/>
          <w:sz w:val="24"/>
          <w:szCs w:val="24"/>
        </w:rPr>
        <w:t>…………………………………….. …………………………</w:t>
      </w:r>
      <w:r w:rsidR="009842BF">
        <w:rPr>
          <w:rFonts w:ascii="Times New Roman" w:hAnsi="Times New Roman" w:cs="Times New Roman"/>
          <w:sz w:val="24"/>
          <w:szCs w:val="24"/>
        </w:rPr>
        <w:t>..</w:t>
      </w:r>
      <w:r w:rsidR="001B55ED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3C300F">
        <w:rPr>
          <w:rFonts w:ascii="Times New Roman" w:hAnsi="Times New Roman" w:cs="Times New Roman"/>
          <w:sz w:val="24"/>
          <w:szCs w:val="24"/>
        </w:rPr>
        <w:t xml:space="preserve"> zwanych w dalszej części umowy technicznymi środkami materiałowymi (TŚM) do sprzętu wojskowego według cen jednostkowych  zgodnych z „Formularzem cenowym” złożonej oferty, który stanowi integralną część umowy.</w:t>
      </w:r>
    </w:p>
    <w:p w14:paraId="321505D4" w14:textId="718DE312" w:rsidR="001F51E0" w:rsidRPr="009436C5" w:rsidRDefault="001F51E0" w:rsidP="001F51E0">
      <w:pPr>
        <w:pStyle w:val="Akapitzlist"/>
        <w:widowControl w:val="0"/>
        <w:numPr>
          <w:ilvl w:val="0"/>
          <w:numId w:val="24"/>
        </w:numPr>
        <w:spacing w:before="60" w:after="60" w:line="240" w:lineRule="auto"/>
        <w:ind w:left="721" w:hanging="4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36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Zamawiający, w ramach niniejszej umowy, zastrzega sobie, możliwość skorzystania </w:t>
      </w:r>
      <w:r w:rsidRPr="009436C5">
        <w:rPr>
          <w:rFonts w:ascii="Times New Roman" w:hAnsi="Times New Roman" w:cs="Times New Roman"/>
          <w:bCs/>
          <w:sz w:val="24"/>
          <w:szCs w:val="24"/>
        </w:rPr>
        <w:br/>
        <w:t xml:space="preserve">z </w:t>
      </w:r>
      <w:r w:rsidRPr="00550479">
        <w:rPr>
          <w:rFonts w:ascii="Times New Roman" w:hAnsi="Times New Roman" w:cs="Times New Roman"/>
          <w:b/>
          <w:bCs/>
          <w:i/>
          <w:sz w:val="24"/>
          <w:szCs w:val="24"/>
        </w:rPr>
        <w:t>Prawa opcji</w:t>
      </w:r>
      <w:r w:rsidRPr="009436C5">
        <w:rPr>
          <w:rFonts w:ascii="Times New Roman" w:hAnsi="Times New Roman" w:cs="Times New Roman"/>
          <w:bCs/>
          <w:sz w:val="24"/>
          <w:szCs w:val="24"/>
        </w:rPr>
        <w:t xml:space="preserve"> określonego w art. 441 Ustawy Pzp w postaci zwiększenia maksymalnie do ilości asortymentu w stosunku do zamówienia podstawowego.</w:t>
      </w:r>
    </w:p>
    <w:p w14:paraId="34A63AC8" w14:textId="1E75587F" w:rsidR="001F51E0" w:rsidRPr="009436C5" w:rsidRDefault="001F51E0" w:rsidP="009436C5">
      <w:pPr>
        <w:widowControl w:val="0"/>
        <w:numPr>
          <w:ilvl w:val="6"/>
          <w:numId w:val="24"/>
        </w:num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36C5">
        <w:rPr>
          <w:rFonts w:ascii="Times New Roman" w:hAnsi="Times New Roman" w:cs="Times New Roman"/>
          <w:sz w:val="24"/>
          <w:szCs w:val="24"/>
        </w:rPr>
        <w:t xml:space="preserve">Dostawy przedmiotu umowy wynikające z uruchomienia </w:t>
      </w:r>
      <w:r w:rsidR="00550479" w:rsidRPr="00550479">
        <w:rPr>
          <w:rFonts w:ascii="Times New Roman" w:hAnsi="Times New Roman" w:cs="Times New Roman"/>
          <w:b/>
          <w:bCs/>
          <w:i/>
          <w:sz w:val="24"/>
          <w:szCs w:val="24"/>
        </w:rPr>
        <w:t>Prawa opcji</w:t>
      </w:r>
      <w:r w:rsidR="00550479" w:rsidRPr="009436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36C5">
        <w:rPr>
          <w:rFonts w:ascii="Times New Roman" w:hAnsi="Times New Roman" w:cs="Times New Roman"/>
          <w:sz w:val="24"/>
          <w:szCs w:val="24"/>
        </w:rPr>
        <w:t xml:space="preserve">(zwane też jako dostawa dodatkowa) jest uprawnieniem a nie zobowiązaniem Zamawiającego, </w:t>
      </w:r>
      <w:r w:rsidRPr="009436C5">
        <w:rPr>
          <w:rFonts w:ascii="Times New Roman" w:hAnsi="Times New Roman" w:cs="Times New Roman"/>
          <w:sz w:val="24"/>
          <w:szCs w:val="24"/>
        </w:rPr>
        <w:br/>
        <w:t>w odróżnieniu od zamówienia podstawowego, które winno być zrealizowane bezwarunkowo w całości.</w:t>
      </w:r>
    </w:p>
    <w:p w14:paraId="1789BE20" w14:textId="39C9037C" w:rsidR="009436C5" w:rsidRPr="009436C5" w:rsidRDefault="009436C5" w:rsidP="009436C5">
      <w:pPr>
        <w:pStyle w:val="Akapitzlist"/>
        <w:widowControl w:val="0"/>
        <w:numPr>
          <w:ilvl w:val="6"/>
          <w:numId w:val="22"/>
        </w:numPr>
        <w:tabs>
          <w:tab w:val="clear" w:pos="504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36C5">
        <w:rPr>
          <w:rFonts w:ascii="Times New Roman" w:hAnsi="Times New Roman" w:cs="Times New Roman"/>
          <w:sz w:val="24"/>
          <w:szCs w:val="24"/>
        </w:rPr>
        <w:t xml:space="preserve">Dostawa </w:t>
      </w:r>
      <w:r w:rsidR="004849D1">
        <w:rPr>
          <w:rFonts w:ascii="Times New Roman" w:hAnsi="Times New Roman" w:cs="Times New Roman"/>
          <w:sz w:val="24"/>
          <w:szCs w:val="24"/>
        </w:rPr>
        <w:t>TŚM</w:t>
      </w:r>
      <w:r w:rsidRPr="009436C5">
        <w:rPr>
          <w:rFonts w:ascii="Times New Roman" w:hAnsi="Times New Roman" w:cs="Times New Roman"/>
          <w:sz w:val="24"/>
          <w:szCs w:val="24"/>
        </w:rPr>
        <w:t xml:space="preserve"> w ramach  </w:t>
      </w:r>
      <w:r w:rsidRPr="00550479">
        <w:rPr>
          <w:rFonts w:ascii="Times New Roman" w:hAnsi="Times New Roman" w:cs="Times New Roman"/>
          <w:b/>
          <w:i/>
          <w:sz w:val="24"/>
          <w:szCs w:val="24"/>
        </w:rPr>
        <w:t>Prawo opcji</w:t>
      </w:r>
      <w:r w:rsidRPr="009436C5">
        <w:rPr>
          <w:rFonts w:ascii="Times New Roman" w:hAnsi="Times New Roman" w:cs="Times New Roman"/>
          <w:sz w:val="24"/>
          <w:szCs w:val="24"/>
        </w:rPr>
        <w:t xml:space="preserve">, realizowane będzie </w:t>
      </w:r>
      <w:r w:rsidRPr="009436C5">
        <w:rPr>
          <w:rFonts w:ascii="Times New Roman" w:hAnsi="Times New Roman" w:cs="Times New Roman"/>
          <w:bCs/>
          <w:iCs/>
          <w:sz w:val="24"/>
          <w:szCs w:val="24"/>
        </w:rPr>
        <w:t xml:space="preserve">na takich samych warunkach jak realizacja zakresu podstawowego Przedmiotu Umowy. </w:t>
      </w:r>
      <w:r w:rsidRPr="009436C5">
        <w:rPr>
          <w:rFonts w:ascii="Times New Roman" w:hAnsi="Times New Roman" w:cs="Times New Roman"/>
          <w:sz w:val="24"/>
          <w:szCs w:val="24"/>
        </w:rPr>
        <w:t>Jeżeli w trakcie realizacji zamówienia okaże się, iż Zamawiający posiada środki finansowe oraz potrzebę zwiększenia zamówienia w stosunku do przewidywanego zamówienia podstawowego.</w:t>
      </w:r>
    </w:p>
    <w:p w14:paraId="559158B0" w14:textId="01B08372" w:rsidR="001F51E0" w:rsidRPr="001F51E0" w:rsidRDefault="00D44784" w:rsidP="009436C5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powiadomi Wykonawcę o przewidywanym terminie uruchomienia </w:t>
      </w:r>
      <w:r w:rsidRPr="00550479">
        <w:rPr>
          <w:rFonts w:ascii="Times New Roman" w:hAnsi="Times New Roman" w:cs="Times New Roman"/>
          <w:b/>
          <w:bCs/>
          <w:i/>
          <w:sz w:val="24"/>
          <w:szCs w:val="24"/>
        </w:rPr>
        <w:t>Prawa opcji</w:t>
      </w:r>
      <w:r w:rsidRPr="009436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479">
        <w:rPr>
          <w:rFonts w:ascii="Times New Roman" w:hAnsi="Times New Roman" w:cs="Times New Roman"/>
          <w:bCs/>
          <w:sz w:val="24"/>
          <w:szCs w:val="24"/>
        </w:rPr>
        <w:t xml:space="preserve">nie później niż </w:t>
      </w:r>
      <w:r w:rsidR="009436C5">
        <w:rPr>
          <w:rFonts w:ascii="Times New Roman" w:hAnsi="Times New Roman" w:cs="Times New Roman"/>
          <w:sz w:val="24"/>
          <w:szCs w:val="24"/>
        </w:rPr>
        <w:t xml:space="preserve">do </w:t>
      </w:r>
      <w:r w:rsidR="00276E44">
        <w:rPr>
          <w:rFonts w:ascii="Times New Roman" w:hAnsi="Times New Roman" w:cs="Times New Roman"/>
          <w:sz w:val="24"/>
          <w:szCs w:val="24"/>
        </w:rPr>
        <w:t>31</w:t>
      </w:r>
      <w:r w:rsidR="0094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 202</w:t>
      </w:r>
      <w:r w:rsidR="00984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6EAE81CA" w14:textId="52F9D5F1" w:rsidR="003C300F" w:rsidRPr="003C300F" w:rsidRDefault="003C300F" w:rsidP="009436C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Przedmiot umowy zostanie dostarczony do magazynów Zamawiającego w dniach od poniedziałku do czwartku w godzinach od 08.00 do 14.00.</w:t>
      </w:r>
    </w:p>
    <w:p w14:paraId="37B6212A" w14:textId="77777777" w:rsidR="003C300F" w:rsidRPr="003C300F" w:rsidRDefault="003C300F" w:rsidP="009436C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Zamawiający dopuszcza dostarczenie przedmiotu umowy przez firmy kurierskie. Do przesyłki za pośrednictwem firmy kurierskiej Wykonawca dołączy dokument (wydanie zewnętrzne „WZ”), który będzie podstawą do weryfikacji dostawy.</w:t>
      </w:r>
    </w:p>
    <w:p w14:paraId="6123089F" w14:textId="49B9519D" w:rsidR="003C300F" w:rsidRDefault="003C300F" w:rsidP="009436C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Wykona</w:t>
      </w:r>
      <w:r w:rsidR="00E160E2">
        <w:rPr>
          <w:rFonts w:ascii="Times New Roman" w:hAnsi="Times New Roman" w:cs="Times New Roman"/>
          <w:sz w:val="24"/>
          <w:szCs w:val="24"/>
        </w:rPr>
        <w:t xml:space="preserve">wca oświadcza, że dostarczone  </w:t>
      </w:r>
      <w:r w:rsidRPr="003C300F">
        <w:rPr>
          <w:rFonts w:ascii="Times New Roman" w:hAnsi="Times New Roman" w:cs="Times New Roman"/>
          <w:sz w:val="24"/>
          <w:szCs w:val="24"/>
        </w:rPr>
        <w:t>TŚM do sprzętu wojskowego (części zamienne, akcesoria, materiały techniczne</w:t>
      </w:r>
      <w:r w:rsidR="008237A2">
        <w:rPr>
          <w:rFonts w:ascii="Times New Roman" w:hAnsi="Times New Roman" w:cs="Times New Roman"/>
          <w:sz w:val="24"/>
          <w:szCs w:val="24"/>
        </w:rPr>
        <w:t>, akumulatory, ogumienie</w:t>
      </w:r>
      <w:r w:rsidRPr="003C300F">
        <w:rPr>
          <w:rFonts w:ascii="Times New Roman" w:hAnsi="Times New Roman" w:cs="Times New Roman"/>
          <w:sz w:val="24"/>
          <w:szCs w:val="24"/>
        </w:rPr>
        <w:t>) są wolne od wad fizycznych i prawnych oraz roszczeń osób trzecich.</w:t>
      </w:r>
    </w:p>
    <w:p w14:paraId="6D30D32E" w14:textId="6CCB9934" w:rsidR="003C300F" w:rsidRPr="00B9588D" w:rsidRDefault="003C300F" w:rsidP="009436C5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588D">
        <w:rPr>
          <w:rFonts w:ascii="Times New Roman" w:hAnsi="Times New Roman" w:cs="Times New Roman"/>
          <w:sz w:val="24"/>
          <w:szCs w:val="24"/>
        </w:rPr>
        <w:t>Całkowita wartość zamówienia</w:t>
      </w:r>
      <w:r w:rsidR="00307C1D" w:rsidRPr="00B9588D">
        <w:rPr>
          <w:rFonts w:ascii="Times New Roman" w:hAnsi="Times New Roman" w:cs="Times New Roman"/>
          <w:sz w:val="24"/>
          <w:szCs w:val="24"/>
        </w:rPr>
        <w:t xml:space="preserve"> </w:t>
      </w:r>
      <w:r w:rsidR="00307C1D" w:rsidRPr="003E0CDC">
        <w:rPr>
          <w:rFonts w:ascii="Times New Roman" w:hAnsi="Times New Roman" w:cs="Times New Roman"/>
          <w:b/>
          <w:sz w:val="24"/>
          <w:szCs w:val="24"/>
        </w:rPr>
        <w:t>podstawowego</w:t>
      </w:r>
      <w:r w:rsidRPr="00B9588D">
        <w:rPr>
          <w:rFonts w:ascii="Times New Roman" w:hAnsi="Times New Roman" w:cs="Times New Roman"/>
          <w:sz w:val="24"/>
          <w:szCs w:val="24"/>
        </w:rPr>
        <w:t xml:space="preserve"> nie może przekroczyć</w:t>
      </w:r>
      <w:r w:rsidR="00307C1D" w:rsidRPr="00B9588D">
        <w:rPr>
          <w:rFonts w:ascii="Times New Roman" w:hAnsi="Times New Roman" w:cs="Times New Roman"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............... zł netto,</w:t>
      </w:r>
      <w:r w:rsidR="00276E44">
        <w:rPr>
          <w:rFonts w:ascii="Times New Roman" w:hAnsi="Times New Roman" w:cs="Times New Roman"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słownie ……………………………………………………….………… i została określona na podstawie „formularza cenowego” – załącznika nr…….. do złożonej przez Wykonawcę oferty, który stanowi integralną część umowy.</w:t>
      </w:r>
    </w:p>
    <w:p w14:paraId="180E96BA" w14:textId="72CDEF5E" w:rsidR="003C300F" w:rsidRPr="00B9588D" w:rsidRDefault="003C300F" w:rsidP="009436C5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588D">
        <w:rPr>
          <w:rFonts w:ascii="Times New Roman" w:hAnsi="Times New Roman" w:cs="Times New Roman"/>
          <w:sz w:val="24"/>
          <w:szCs w:val="24"/>
        </w:rPr>
        <w:t>Całkowita wartość zamówienia</w:t>
      </w:r>
      <w:r w:rsidR="00307C1D" w:rsidRPr="00B9588D">
        <w:rPr>
          <w:rFonts w:ascii="Times New Roman" w:hAnsi="Times New Roman" w:cs="Times New Roman"/>
          <w:sz w:val="24"/>
          <w:szCs w:val="24"/>
        </w:rPr>
        <w:t xml:space="preserve"> </w:t>
      </w:r>
      <w:r w:rsidR="00307C1D" w:rsidRPr="003E0CDC">
        <w:rPr>
          <w:rFonts w:ascii="Times New Roman" w:hAnsi="Times New Roman" w:cs="Times New Roman"/>
          <w:b/>
          <w:sz w:val="24"/>
          <w:szCs w:val="24"/>
        </w:rPr>
        <w:t>podstawowego</w:t>
      </w:r>
      <w:r w:rsidRPr="00B9588D">
        <w:rPr>
          <w:rFonts w:ascii="Times New Roman" w:hAnsi="Times New Roman" w:cs="Times New Roman"/>
          <w:sz w:val="24"/>
          <w:szCs w:val="24"/>
        </w:rPr>
        <w:t xml:space="preserve"> nie może przekroczyć</w:t>
      </w:r>
      <w:r w:rsidR="00307C1D" w:rsidRPr="00B9588D">
        <w:rPr>
          <w:rFonts w:ascii="Times New Roman" w:hAnsi="Times New Roman" w:cs="Times New Roman"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....</w:t>
      </w:r>
      <w:r w:rsidR="00307C1D" w:rsidRPr="00B9588D">
        <w:rPr>
          <w:rFonts w:ascii="Times New Roman" w:hAnsi="Times New Roman" w:cs="Times New Roman"/>
          <w:sz w:val="24"/>
          <w:szCs w:val="24"/>
        </w:rPr>
        <w:t>..</w:t>
      </w:r>
      <w:r w:rsidRPr="00B9588D">
        <w:rPr>
          <w:rFonts w:ascii="Times New Roman" w:hAnsi="Times New Roman" w:cs="Times New Roman"/>
          <w:sz w:val="24"/>
          <w:szCs w:val="24"/>
        </w:rPr>
        <w:t>....... zł brutto, słownie …………………………………………………………….………… i została określona na podstawie „formularza cenowego” – załącznika nr…….. do złożonej przez Wykonawcę oferty, który stanowi integralną część umowy.</w:t>
      </w:r>
    </w:p>
    <w:p w14:paraId="6B981808" w14:textId="7FCF30CB" w:rsidR="00B9588D" w:rsidRPr="00B9588D" w:rsidRDefault="00B9588D" w:rsidP="00B9588D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588D">
        <w:rPr>
          <w:rFonts w:ascii="Times New Roman" w:hAnsi="Times New Roman" w:cs="Times New Roman"/>
          <w:sz w:val="24"/>
          <w:szCs w:val="24"/>
        </w:rPr>
        <w:t xml:space="preserve">Całkowita wartość zamówienia </w:t>
      </w:r>
      <w:r w:rsidRPr="00B9588D">
        <w:rPr>
          <w:rFonts w:ascii="Times New Roman" w:hAnsi="Times New Roman" w:cs="Times New Roman"/>
          <w:b/>
          <w:bCs/>
          <w:i/>
          <w:sz w:val="24"/>
          <w:szCs w:val="24"/>
        </w:rPr>
        <w:t>Prawa opcji</w:t>
      </w:r>
      <w:r w:rsidRPr="00B9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nie może przekroczyć ............... zł netto, słownie ……………………………………………………………………….………… i została określona na podstawie „formularza cenowego” – załącznika nr…….. do złożonej przez Wykonawcę oferty, który stanowi integralną część umowy.</w:t>
      </w:r>
    </w:p>
    <w:p w14:paraId="3A12EB3B" w14:textId="7B1ACFC6" w:rsidR="00B9588D" w:rsidRDefault="00B9588D" w:rsidP="00B9588D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588D">
        <w:rPr>
          <w:rFonts w:ascii="Times New Roman" w:hAnsi="Times New Roman" w:cs="Times New Roman"/>
          <w:sz w:val="24"/>
          <w:szCs w:val="24"/>
        </w:rPr>
        <w:t xml:space="preserve">Całkowita wartość zamówienia </w:t>
      </w:r>
      <w:r w:rsidRPr="00B9588D">
        <w:rPr>
          <w:rFonts w:ascii="Times New Roman" w:hAnsi="Times New Roman" w:cs="Times New Roman"/>
          <w:b/>
          <w:bCs/>
          <w:i/>
          <w:sz w:val="24"/>
          <w:szCs w:val="24"/>
        </w:rPr>
        <w:t>Prawa opcji</w:t>
      </w:r>
      <w:r w:rsidRPr="00B9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nie może przekroczyć ............. zł brutto, słownie ……………………………………………………………………….………… i została określona na podstawie „formularza cenowego” – załącznika nr…….. do złożonej przez Wykonawcę oferty, który stanowi integralną część umowy.</w:t>
      </w:r>
    </w:p>
    <w:p w14:paraId="575C10A9" w14:textId="4A035C36" w:rsidR="0044009F" w:rsidRPr="00B9588D" w:rsidRDefault="0044009F" w:rsidP="0044009F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588D">
        <w:rPr>
          <w:rFonts w:ascii="Times New Roman" w:hAnsi="Times New Roman" w:cs="Times New Roman"/>
          <w:sz w:val="24"/>
          <w:szCs w:val="24"/>
        </w:rPr>
        <w:t>Całkowita wartość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CDC">
        <w:rPr>
          <w:rFonts w:ascii="Times New Roman" w:hAnsi="Times New Roman" w:cs="Times New Roman"/>
          <w:b/>
          <w:sz w:val="24"/>
          <w:szCs w:val="24"/>
        </w:rPr>
        <w:t>podstawowego</w:t>
      </w:r>
      <w:r>
        <w:rPr>
          <w:rFonts w:ascii="Times New Roman" w:hAnsi="Times New Roman" w:cs="Times New Roman"/>
          <w:sz w:val="24"/>
          <w:szCs w:val="24"/>
        </w:rPr>
        <w:t xml:space="preserve"> wraz z </w:t>
      </w:r>
      <w:r w:rsidRPr="00B95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Prawem</w:t>
      </w:r>
      <w:r w:rsidRPr="00B958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opcji</w:t>
      </w:r>
      <w:r w:rsidRPr="00B9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nie może przekroczyć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netto,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słownie 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588D">
        <w:rPr>
          <w:rFonts w:ascii="Times New Roman" w:hAnsi="Times New Roman" w:cs="Times New Roman"/>
          <w:sz w:val="24"/>
          <w:szCs w:val="24"/>
        </w:rPr>
        <w:t xml:space="preserve">…….…………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i została określona na podstawie „formularza cenowego” – załącznika nr…….. do złożonej przez Wykonawcę oferty, który stanowi integralną część umowy.</w:t>
      </w:r>
    </w:p>
    <w:p w14:paraId="220A6F94" w14:textId="697BAB0A" w:rsidR="0044009F" w:rsidRDefault="0044009F" w:rsidP="0044009F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588D">
        <w:rPr>
          <w:rFonts w:ascii="Times New Roman" w:hAnsi="Times New Roman" w:cs="Times New Roman"/>
          <w:sz w:val="24"/>
          <w:szCs w:val="24"/>
        </w:rPr>
        <w:t>Całkowita wartość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CDC">
        <w:rPr>
          <w:rFonts w:ascii="Times New Roman" w:hAnsi="Times New Roman" w:cs="Times New Roman"/>
          <w:b/>
          <w:sz w:val="24"/>
          <w:szCs w:val="24"/>
        </w:rPr>
        <w:t>podstawowego</w:t>
      </w:r>
      <w:r>
        <w:rPr>
          <w:rFonts w:ascii="Times New Roman" w:hAnsi="Times New Roman" w:cs="Times New Roman"/>
          <w:sz w:val="24"/>
          <w:szCs w:val="24"/>
        </w:rPr>
        <w:t xml:space="preserve"> wraz z</w:t>
      </w:r>
      <w:r w:rsidRPr="00B9588D">
        <w:rPr>
          <w:rFonts w:ascii="Times New Roman" w:hAnsi="Times New Roman" w:cs="Times New Roman"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b/>
          <w:bCs/>
          <w:i/>
          <w:sz w:val="24"/>
          <w:szCs w:val="24"/>
        </w:rPr>
        <w:t>Praw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em</w:t>
      </w:r>
      <w:r w:rsidRPr="00B958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opcji</w:t>
      </w:r>
      <w:r w:rsidRPr="00B9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588D">
        <w:rPr>
          <w:rFonts w:ascii="Times New Roman" w:hAnsi="Times New Roman" w:cs="Times New Roman"/>
          <w:sz w:val="24"/>
          <w:szCs w:val="24"/>
        </w:rPr>
        <w:t>nie może przekroczyć ............. zł brutto, słownie 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588D">
        <w:rPr>
          <w:rFonts w:ascii="Times New Roman" w:hAnsi="Times New Roman" w:cs="Times New Roman"/>
          <w:sz w:val="24"/>
          <w:szCs w:val="24"/>
        </w:rPr>
        <w:t xml:space="preserve"> i została określona na podstawie „formularza cenowego” – załącznika nr…….. do złożonej przez Wykonawcę oferty, który stanowi integralną część umowy.</w:t>
      </w:r>
    </w:p>
    <w:p w14:paraId="02B924AE" w14:textId="7E00A289" w:rsidR="003C300F" w:rsidRPr="00806007" w:rsidRDefault="00473629" w:rsidP="009436C5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6007">
        <w:rPr>
          <w:rFonts w:ascii="Times New Roman" w:hAnsi="Times New Roman" w:cs="Times New Roman"/>
          <w:sz w:val="24"/>
          <w:szCs w:val="24"/>
        </w:rPr>
        <w:t xml:space="preserve">Minimalna wartość umowy, którą Zamawiający zrealizuje w ramach niniejszej umowy </w:t>
      </w:r>
      <w:r w:rsidR="00806007" w:rsidRPr="00806007">
        <w:rPr>
          <w:rFonts w:ascii="Times New Roman" w:hAnsi="Times New Roman" w:cs="Times New Roman"/>
          <w:sz w:val="24"/>
          <w:szCs w:val="24"/>
        </w:rPr>
        <w:t xml:space="preserve">jest </w:t>
      </w:r>
      <w:r w:rsidR="00280D2F" w:rsidRPr="00806007">
        <w:rPr>
          <w:rFonts w:ascii="Times New Roman" w:hAnsi="Times New Roman" w:cs="Times New Roman"/>
          <w:sz w:val="24"/>
          <w:szCs w:val="24"/>
        </w:rPr>
        <w:t xml:space="preserve">równoznaczna z </w:t>
      </w:r>
      <w:r w:rsidR="00806007" w:rsidRPr="00806007">
        <w:rPr>
          <w:rFonts w:ascii="Times New Roman" w:hAnsi="Times New Roman" w:cs="Times New Roman"/>
          <w:sz w:val="24"/>
          <w:szCs w:val="24"/>
        </w:rPr>
        <w:t>wartością</w:t>
      </w:r>
      <w:r w:rsidRPr="00806007">
        <w:rPr>
          <w:rFonts w:ascii="Times New Roman" w:hAnsi="Times New Roman" w:cs="Times New Roman"/>
          <w:sz w:val="24"/>
          <w:szCs w:val="24"/>
        </w:rPr>
        <w:t xml:space="preserve"> zamówienia podstawowego brutto. </w:t>
      </w:r>
    </w:p>
    <w:p w14:paraId="13C0E927" w14:textId="636DA4C7" w:rsidR="003C300F" w:rsidRDefault="003C300F" w:rsidP="009436C5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C</w:t>
      </w:r>
      <w:r w:rsidR="00E160E2">
        <w:rPr>
          <w:rFonts w:ascii="Times New Roman" w:hAnsi="Times New Roman" w:cs="Times New Roman"/>
          <w:sz w:val="24"/>
          <w:szCs w:val="24"/>
        </w:rPr>
        <w:t xml:space="preserve">eny jednostkowe poszczególnych </w:t>
      </w:r>
      <w:r w:rsidRPr="003C300F">
        <w:rPr>
          <w:rFonts w:ascii="Times New Roman" w:hAnsi="Times New Roman" w:cs="Times New Roman"/>
          <w:sz w:val="24"/>
          <w:szCs w:val="24"/>
        </w:rPr>
        <w:t>TŚM  zawierają w sobie wszelkie koszty wynikłe z tytułu realizacji umowy i nie mogą ulec zwiększeniu.</w:t>
      </w:r>
    </w:p>
    <w:p w14:paraId="005747A1" w14:textId="3D475F87" w:rsidR="00F03A82" w:rsidRPr="003C300F" w:rsidRDefault="00F03A82" w:rsidP="009436C5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ofercie należy podać nazwę producenta, rodzaj oraz symbol katalogowy producenta akumulatorów, ogumienia</w:t>
      </w:r>
      <w:r w:rsidR="007F6B33">
        <w:rPr>
          <w:rFonts w:ascii="Times New Roman" w:hAnsi="Times New Roman" w:cs="Times New Roman"/>
          <w:sz w:val="24"/>
          <w:szCs w:val="24"/>
        </w:rPr>
        <w:t>, filtrów</w:t>
      </w:r>
      <w:r w:rsidR="003355C0">
        <w:rPr>
          <w:rFonts w:ascii="Times New Roman" w:hAnsi="Times New Roman" w:cs="Times New Roman"/>
          <w:sz w:val="24"/>
          <w:szCs w:val="24"/>
        </w:rPr>
        <w:t xml:space="preserve"> oraz akcesoriów i materiałów technicznych.</w:t>
      </w:r>
    </w:p>
    <w:p w14:paraId="6ABD2AA6" w14:textId="7813F53E" w:rsidR="003C300F" w:rsidRPr="003C300F" w:rsidRDefault="003C300F" w:rsidP="009436C5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 xml:space="preserve">Wielkość zamówienia określona w „Formularzu cenowym”, o którym mowa w ust. </w:t>
      </w:r>
      <w:r w:rsidR="00E321A6">
        <w:rPr>
          <w:rFonts w:ascii="Times New Roman" w:hAnsi="Times New Roman" w:cs="Times New Roman"/>
          <w:sz w:val="24"/>
          <w:szCs w:val="24"/>
        </w:rPr>
        <w:t>1</w:t>
      </w:r>
      <w:r w:rsidRPr="003C300F">
        <w:rPr>
          <w:rFonts w:ascii="Times New Roman" w:hAnsi="Times New Roman" w:cs="Times New Roman"/>
          <w:sz w:val="24"/>
          <w:szCs w:val="24"/>
        </w:rPr>
        <w:t xml:space="preserve"> umowy może być w zależności od potrzeb Zamawiającego, korygowana wg poniższych </w:t>
      </w:r>
      <w:r w:rsidRPr="003C300F">
        <w:rPr>
          <w:rFonts w:ascii="Times New Roman" w:hAnsi="Times New Roman" w:cs="Times New Roman"/>
          <w:sz w:val="24"/>
          <w:szCs w:val="24"/>
        </w:rPr>
        <w:lastRenderedPageBreak/>
        <w:t xml:space="preserve">zasad: Zamawiający w ramach wartości </w:t>
      </w:r>
      <w:r w:rsidR="008B5C4E">
        <w:rPr>
          <w:rFonts w:ascii="Times New Roman" w:hAnsi="Times New Roman" w:cs="Times New Roman"/>
          <w:sz w:val="24"/>
          <w:szCs w:val="24"/>
        </w:rPr>
        <w:t>umowy</w:t>
      </w:r>
      <w:r w:rsidRPr="003C300F">
        <w:rPr>
          <w:rFonts w:ascii="Times New Roman" w:hAnsi="Times New Roman" w:cs="Times New Roman"/>
          <w:sz w:val="24"/>
          <w:szCs w:val="24"/>
        </w:rPr>
        <w:t xml:space="preserve">, w celu zabezpieczenia bieżącej eksploatacji pojazdów samochodowych, ma prawo do zwiększenia lub zmniejszenia ilości asortymentu określonego w „Formularzu cenowym”, w tej sytuacji </w:t>
      </w:r>
      <w:r w:rsidR="00E160E2">
        <w:rPr>
          <w:rFonts w:ascii="Times New Roman" w:hAnsi="Times New Roman" w:cs="Times New Roman"/>
          <w:sz w:val="24"/>
          <w:szCs w:val="24"/>
        </w:rPr>
        <w:t>W</w:t>
      </w:r>
      <w:r w:rsidRPr="003C300F">
        <w:rPr>
          <w:rFonts w:ascii="Times New Roman" w:hAnsi="Times New Roman" w:cs="Times New Roman"/>
          <w:sz w:val="24"/>
          <w:szCs w:val="24"/>
        </w:rPr>
        <w:t>ykonawca zobowiązuje się do realizacji powyższych dostaw wg zasad określonych w umowie, po cenach jednostkowych wynikających ze złożonej przez niego oferty.</w:t>
      </w:r>
    </w:p>
    <w:p w14:paraId="761A1CF6" w14:textId="6A02C70D" w:rsidR="003C300F" w:rsidRPr="00550479" w:rsidRDefault="003C300F" w:rsidP="009436C5">
      <w:pPr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Dos</w:t>
      </w:r>
      <w:r w:rsidR="00E160E2" w:rsidRPr="00550479">
        <w:rPr>
          <w:rFonts w:ascii="Times New Roman" w:hAnsi="Times New Roman" w:cs="Times New Roman"/>
          <w:sz w:val="24"/>
          <w:szCs w:val="24"/>
        </w:rPr>
        <w:t xml:space="preserve">tarczone </w:t>
      </w:r>
      <w:r w:rsidRPr="00550479">
        <w:rPr>
          <w:rFonts w:ascii="Times New Roman" w:hAnsi="Times New Roman" w:cs="Times New Roman"/>
          <w:sz w:val="24"/>
          <w:szCs w:val="24"/>
        </w:rPr>
        <w:t>TŚM muszą być fabrycznie nowe, nie używane, spełniające wymagania techniczno-jakościowe określone przez producenta na dany wyrób oraz odpowiednie normy. Ogumienie, materiały techniczne, akcesoria samochodowe oraz akumulatory muszą być wyprodukowane w 202</w:t>
      </w:r>
      <w:r w:rsidR="009842BF">
        <w:rPr>
          <w:rFonts w:ascii="Times New Roman" w:hAnsi="Times New Roman" w:cs="Times New Roman"/>
          <w:sz w:val="24"/>
          <w:szCs w:val="24"/>
        </w:rPr>
        <w:t>5</w:t>
      </w:r>
      <w:r w:rsidRPr="00550479">
        <w:rPr>
          <w:rFonts w:ascii="Times New Roman" w:hAnsi="Times New Roman" w:cs="Times New Roman"/>
          <w:sz w:val="24"/>
          <w:szCs w:val="24"/>
        </w:rPr>
        <w:t xml:space="preserve"> roku. Ogumienie musi być dostarczone o tej samej rzeźbie bieżnika w danym rozmiarze. W przypadku braku danego rodzaj</w:t>
      </w:r>
      <w:r w:rsidR="00E160E2" w:rsidRPr="00550479">
        <w:rPr>
          <w:rFonts w:ascii="Times New Roman" w:hAnsi="Times New Roman" w:cs="Times New Roman"/>
          <w:sz w:val="24"/>
          <w:szCs w:val="24"/>
        </w:rPr>
        <w:t xml:space="preserve">u ogumienia z datą produkcji - </w:t>
      </w:r>
      <w:r w:rsidRPr="00550479">
        <w:rPr>
          <w:rFonts w:ascii="Times New Roman" w:hAnsi="Times New Roman" w:cs="Times New Roman"/>
          <w:sz w:val="24"/>
          <w:szCs w:val="24"/>
        </w:rPr>
        <w:t>DOT 202</w:t>
      </w:r>
      <w:r w:rsidR="009842BF">
        <w:rPr>
          <w:rFonts w:ascii="Times New Roman" w:hAnsi="Times New Roman" w:cs="Times New Roman"/>
          <w:sz w:val="24"/>
          <w:szCs w:val="24"/>
        </w:rPr>
        <w:t>5</w:t>
      </w:r>
      <w:r w:rsidRPr="00550479">
        <w:rPr>
          <w:rFonts w:ascii="Times New Roman" w:hAnsi="Times New Roman" w:cs="Times New Roman"/>
          <w:sz w:val="24"/>
          <w:szCs w:val="24"/>
        </w:rPr>
        <w:t xml:space="preserve"> roku,  Zamawiający</w:t>
      </w:r>
      <w:r w:rsidR="00E160E2" w:rsidRPr="00550479">
        <w:rPr>
          <w:rFonts w:ascii="Times New Roman" w:hAnsi="Times New Roman" w:cs="Times New Roman"/>
          <w:sz w:val="24"/>
          <w:szCs w:val="24"/>
        </w:rPr>
        <w:t xml:space="preserve"> dopuszcza dostawę ogumienia </w:t>
      </w:r>
      <w:r w:rsidR="00F03A82">
        <w:rPr>
          <w:rFonts w:ascii="Times New Roman" w:hAnsi="Times New Roman" w:cs="Times New Roman"/>
          <w:sz w:val="24"/>
          <w:szCs w:val="24"/>
        </w:rPr>
        <w:t>ale nie starsze niż 12 miesięcy od dnia dostawy.</w:t>
      </w:r>
    </w:p>
    <w:p w14:paraId="62D5F077" w14:textId="751176E2" w:rsidR="003C300F" w:rsidRPr="003C300F" w:rsidRDefault="003C300F" w:rsidP="009436C5">
      <w:pPr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Wykonawca jest zobowiązany w ciągu trzech miesięcy po dokonaniu dostawy akumulatorów do odbioru zużytych akumulatorów.</w:t>
      </w:r>
    </w:p>
    <w:p w14:paraId="20254EC2" w14:textId="77777777" w:rsidR="003C300F" w:rsidRDefault="003C300F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A3627" w14:textId="65A1322B" w:rsidR="003E16BD" w:rsidRPr="003E16BD" w:rsidRDefault="002A1C9F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37F92D2" w14:textId="04E7DCD2" w:rsidR="001F51E0" w:rsidRPr="00E321A6" w:rsidRDefault="003E16BD" w:rsidP="009D2B8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określony, tj. </w:t>
      </w:r>
      <w:r w:rsidR="00984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……………. miesięcy, lecz nie dłużej niż do </w:t>
      </w:r>
      <w:r w:rsidR="00D51208" w:rsidRPr="001F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9842BF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D51208" w:rsidRPr="001F51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51E0" w:rsidRPr="001F51E0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B5DDC" w:rsidRPr="001F51E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842B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F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1F51E0" w:rsidRPr="00E321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004FF1" w14:textId="77777777" w:rsidR="003E16BD" w:rsidRPr="00307C1D" w:rsidRDefault="003E16BD" w:rsidP="003E16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BF2B6B" w14:textId="77777777" w:rsidR="003E16BD" w:rsidRPr="001A0F81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F8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11365359" w14:textId="539825B2" w:rsidR="003C300F" w:rsidRPr="001A0F81" w:rsidRDefault="00D44784" w:rsidP="001A0F8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F81">
        <w:rPr>
          <w:rFonts w:ascii="Times New Roman" w:hAnsi="Times New Roman" w:cs="Times New Roman"/>
          <w:sz w:val="24"/>
          <w:szCs w:val="24"/>
        </w:rPr>
        <w:t>Dostawa następować</w:t>
      </w:r>
      <w:r w:rsidR="009219AD" w:rsidRPr="001A0F81">
        <w:rPr>
          <w:rFonts w:ascii="Times New Roman" w:hAnsi="Times New Roman" w:cs="Times New Roman"/>
          <w:sz w:val="24"/>
          <w:szCs w:val="24"/>
        </w:rPr>
        <w:t xml:space="preserve"> bę</w:t>
      </w:r>
      <w:r w:rsidR="001A0F81" w:rsidRPr="001A0F81">
        <w:rPr>
          <w:rFonts w:ascii="Times New Roman" w:hAnsi="Times New Roman" w:cs="Times New Roman"/>
          <w:sz w:val="24"/>
          <w:szCs w:val="24"/>
        </w:rPr>
        <w:t>dzie w stosunku do zakresu podstawowego jednorazowo</w:t>
      </w:r>
      <w:r w:rsidR="00E321A6">
        <w:rPr>
          <w:rFonts w:ascii="Times New Roman" w:hAnsi="Times New Roman" w:cs="Times New Roman"/>
          <w:sz w:val="24"/>
          <w:szCs w:val="24"/>
        </w:rPr>
        <w:t xml:space="preserve"> w terminie …………… dni roboczych</w:t>
      </w:r>
      <w:r w:rsidR="009D2B89">
        <w:rPr>
          <w:rFonts w:ascii="Times New Roman" w:hAnsi="Times New Roman" w:cs="Times New Roman"/>
          <w:sz w:val="24"/>
          <w:szCs w:val="24"/>
        </w:rPr>
        <w:t xml:space="preserve"> od daty złożenia zamówienia</w:t>
      </w:r>
      <w:r w:rsidR="009D2B89" w:rsidRPr="009D2B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2B89" w:rsidRPr="009D2B89">
        <w:rPr>
          <w:rFonts w:ascii="Times New Roman" w:hAnsi="Times New Roman" w:cs="Times New Roman"/>
          <w:sz w:val="24"/>
          <w:szCs w:val="24"/>
        </w:rPr>
        <w:t>zgodnie z zamówioną ilością i asortymentem</w:t>
      </w:r>
      <w:r w:rsidR="009D2B89">
        <w:rPr>
          <w:rFonts w:ascii="Times New Roman" w:hAnsi="Times New Roman" w:cs="Times New Roman"/>
          <w:sz w:val="24"/>
          <w:szCs w:val="24"/>
        </w:rPr>
        <w:t>,</w:t>
      </w:r>
      <w:r w:rsidR="001A0F81" w:rsidRPr="001A0F81">
        <w:rPr>
          <w:rFonts w:ascii="Times New Roman" w:hAnsi="Times New Roman" w:cs="Times New Roman"/>
          <w:sz w:val="24"/>
          <w:szCs w:val="24"/>
        </w:rPr>
        <w:t xml:space="preserve"> a w stosunku do </w:t>
      </w:r>
      <w:r w:rsidR="001A0F81" w:rsidRPr="001A0F81">
        <w:rPr>
          <w:rFonts w:ascii="Times New Roman" w:hAnsi="Times New Roman" w:cs="Times New Roman"/>
          <w:b/>
          <w:bCs/>
          <w:i/>
          <w:sz w:val="24"/>
          <w:szCs w:val="24"/>
        </w:rPr>
        <w:t>Prawa opcji</w:t>
      </w:r>
      <w:r w:rsidR="001A0F81" w:rsidRPr="001A0F8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C300F" w:rsidRPr="001A0F81">
        <w:rPr>
          <w:rFonts w:ascii="Times New Roman" w:hAnsi="Times New Roman" w:cs="Times New Roman"/>
          <w:sz w:val="24"/>
          <w:szCs w:val="24"/>
        </w:rPr>
        <w:t>sukcesywnie, stosownie do potrzeb Zamawiającego, na podstawie złożonych zamówień</w:t>
      </w:r>
      <w:r w:rsidR="009D2B89">
        <w:rPr>
          <w:rFonts w:ascii="Times New Roman" w:hAnsi="Times New Roman" w:cs="Times New Roman"/>
          <w:sz w:val="24"/>
          <w:szCs w:val="24"/>
        </w:rPr>
        <w:t xml:space="preserve"> w terminie …………. dni roboczych od złożonego zamówienia.</w:t>
      </w:r>
    </w:p>
    <w:p w14:paraId="6C2829C3" w14:textId="3AA2DF9E" w:rsidR="003C300F" w:rsidRPr="001A0F81" w:rsidRDefault="00E160E2" w:rsidP="00B712DC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F81"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3C300F" w:rsidRPr="001A0F81">
        <w:rPr>
          <w:rFonts w:ascii="Times New Roman" w:hAnsi="Times New Roman" w:cs="Times New Roman"/>
          <w:sz w:val="24"/>
          <w:szCs w:val="24"/>
        </w:rPr>
        <w:t>TŚM muszą być w taki sposób zapakowane i oznakowane aby podczas odbioru możliwa była właściwa identyfikacja dostawy zgodnie z formularzem cenowym.</w:t>
      </w:r>
    </w:p>
    <w:p w14:paraId="5BD71307" w14:textId="571187A0" w:rsidR="003C300F" w:rsidRPr="001A0F81" w:rsidRDefault="003C300F" w:rsidP="00B712DC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F81">
        <w:rPr>
          <w:rFonts w:ascii="Times New Roman" w:hAnsi="Times New Roman" w:cs="Times New Roman"/>
          <w:sz w:val="24"/>
          <w:szCs w:val="24"/>
        </w:rPr>
        <w:t>Zamówienie kolejnych partii może być przekazane telefonicznie</w:t>
      </w:r>
      <w:r w:rsidR="008237A2" w:rsidRPr="001A0F81">
        <w:rPr>
          <w:rFonts w:ascii="Times New Roman" w:hAnsi="Times New Roman" w:cs="Times New Roman"/>
          <w:sz w:val="24"/>
          <w:szCs w:val="24"/>
        </w:rPr>
        <w:t xml:space="preserve">, </w:t>
      </w:r>
      <w:r w:rsidRPr="001A0F81">
        <w:rPr>
          <w:rFonts w:ascii="Times New Roman" w:hAnsi="Times New Roman" w:cs="Times New Roman"/>
          <w:sz w:val="24"/>
          <w:szCs w:val="24"/>
        </w:rPr>
        <w:t>lub przesłane faxem do Wykonawcy.</w:t>
      </w:r>
    </w:p>
    <w:p w14:paraId="6501D0AD" w14:textId="77777777" w:rsidR="003C300F" w:rsidRPr="001A0F81" w:rsidRDefault="003C300F" w:rsidP="00B712DC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F81">
        <w:rPr>
          <w:rFonts w:ascii="Times New Roman" w:hAnsi="Times New Roman" w:cs="Times New Roman"/>
          <w:sz w:val="24"/>
          <w:szCs w:val="24"/>
        </w:rPr>
        <w:t>Wykonawca niezwłocznie potwierdzi telefonicznie lub faxem przyjęcie zamówienia do realizacji. Brak potwierdzenia Wykonawcy będzie traktowane jako przyjęcie zamówienia.</w:t>
      </w:r>
    </w:p>
    <w:p w14:paraId="13185C03" w14:textId="010B8C08" w:rsidR="003C300F" w:rsidRPr="003C300F" w:rsidRDefault="00E160E2" w:rsidP="00B712DC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dostawą </w:t>
      </w:r>
      <w:r w:rsidR="003C300F" w:rsidRPr="003C300F">
        <w:rPr>
          <w:rFonts w:ascii="Times New Roman" w:hAnsi="Times New Roman" w:cs="Times New Roman"/>
          <w:sz w:val="24"/>
          <w:szCs w:val="24"/>
        </w:rPr>
        <w:t>TŚM  Wykonawca wyda Zamawiającemu wszystkie niezbędne dokumenty ( gwarancję producenta, instrukcje, certyfikaty, karty charakterystyki, itp.) dotyczące przedmiotu umowy.</w:t>
      </w:r>
    </w:p>
    <w:p w14:paraId="288E9770" w14:textId="41A9AF93" w:rsidR="003C300F" w:rsidRPr="003C300F" w:rsidRDefault="003C300F" w:rsidP="00B712DC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 xml:space="preserve">Odbioru jakościowego i ilościowego przedmiotu umowy dokona przedstawiciel </w:t>
      </w:r>
      <w:r w:rsidR="00E160E2">
        <w:rPr>
          <w:rFonts w:ascii="Times New Roman" w:hAnsi="Times New Roman" w:cs="Times New Roman"/>
          <w:sz w:val="24"/>
          <w:szCs w:val="24"/>
        </w:rPr>
        <w:t>Z</w:t>
      </w:r>
      <w:r w:rsidRPr="003C300F">
        <w:rPr>
          <w:rFonts w:ascii="Times New Roman" w:hAnsi="Times New Roman" w:cs="Times New Roman"/>
          <w:sz w:val="24"/>
          <w:szCs w:val="24"/>
        </w:rPr>
        <w:t>amawiające</w:t>
      </w:r>
      <w:r w:rsidR="00E160E2">
        <w:rPr>
          <w:rFonts w:ascii="Times New Roman" w:hAnsi="Times New Roman" w:cs="Times New Roman"/>
          <w:sz w:val="24"/>
          <w:szCs w:val="24"/>
        </w:rPr>
        <w:t>go w obecności przedstawiciela W</w:t>
      </w:r>
      <w:r w:rsidRPr="003C300F">
        <w:rPr>
          <w:rFonts w:ascii="Times New Roman" w:hAnsi="Times New Roman" w:cs="Times New Roman"/>
          <w:sz w:val="24"/>
          <w:szCs w:val="24"/>
        </w:rPr>
        <w:t>ykonawcy. Z odbioru przedmiotu zamówienia zostanie sporządzony protokół, który będzie zawierał: nazwę przedmiotu dostawy (TŚM), ilość, datę, uwagi co do jakości oraz ilości, imię i nazwisko przedstawicieli stron, podpisy przedstawicieli stron. Wzór protokołu określa załącznik nr ……. do umowy.</w:t>
      </w:r>
    </w:p>
    <w:p w14:paraId="6A83C9AB" w14:textId="77777777" w:rsidR="003E0CDC" w:rsidRDefault="003E0CDC" w:rsidP="003818C9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sz w:val="24"/>
          <w:szCs w:val="24"/>
        </w:rPr>
      </w:pPr>
    </w:p>
    <w:p w14:paraId="2B383FE9" w14:textId="7C79DF98" w:rsidR="003C300F" w:rsidRPr="003C300F" w:rsidRDefault="003C300F" w:rsidP="003818C9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 xml:space="preserve">§ 4 </w:t>
      </w:r>
    </w:p>
    <w:p w14:paraId="0427EC4F" w14:textId="2A8B92CC" w:rsidR="003C300F" w:rsidRPr="003C300F" w:rsidRDefault="003C300F" w:rsidP="003818C9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Wyk</w:t>
      </w:r>
      <w:r w:rsidR="00E160E2">
        <w:rPr>
          <w:rFonts w:ascii="Times New Roman" w:hAnsi="Times New Roman" w:cs="Times New Roman"/>
          <w:sz w:val="24"/>
          <w:szCs w:val="24"/>
        </w:rPr>
        <w:t xml:space="preserve">onawca udzieli  na dostarczone </w:t>
      </w:r>
      <w:r w:rsidRPr="003C300F">
        <w:rPr>
          <w:rFonts w:ascii="Times New Roman" w:hAnsi="Times New Roman" w:cs="Times New Roman"/>
          <w:sz w:val="24"/>
          <w:szCs w:val="24"/>
        </w:rPr>
        <w:t xml:space="preserve">TŚM </w:t>
      </w:r>
      <w:r w:rsidRPr="003C300F">
        <w:rPr>
          <w:rFonts w:ascii="Times New Roman" w:hAnsi="Times New Roman" w:cs="Times New Roman"/>
          <w:b/>
          <w:sz w:val="24"/>
          <w:szCs w:val="24"/>
        </w:rPr>
        <w:t>………………-miesięcznej</w:t>
      </w:r>
      <w:r w:rsidRPr="003C300F">
        <w:rPr>
          <w:rFonts w:ascii="Times New Roman" w:hAnsi="Times New Roman" w:cs="Times New Roman"/>
          <w:sz w:val="24"/>
          <w:szCs w:val="24"/>
        </w:rPr>
        <w:t xml:space="preserve"> </w:t>
      </w:r>
      <w:r w:rsidRPr="003C300F">
        <w:rPr>
          <w:rFonts w:ascii="Times New Roman" w:hAnsi="Times New Roman" w:cs="Times New Roman"/>
          <w:b/>
          <w:sz w:val="24"/>
          <w:szCs w:val="24"/>
        </w:rPr>
        <w:t>gwarancji.</w:t>
      </w:r>
      <w:r w:rsidRPr="003C300F">
        <w:rPr>
          <w:rFonts w:ascii="Times New Roman" w:hAnsi="Times New Roman" w:cs="Times New Roman"/>
          <w:sz w:val="24"/>
          <w:szCs w:val="24"/>
        </w:rPr>
        <w:t xml:space="preserve"> Umowa stanowi w tym miejscu dokument gwarancyjny w rozumieniu art. 577, art. 577</w:t>
      </w:r>
      <w:r w:rsidRPr="003C30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C300F">
        <w:rPr>
          <w:rFonts w:ascii="Times New Roman" w:hAnsi="Times New Roman" w:cs="Times New Roman"/>
          <w:sz w:val="24"/>
          <w:szCs w:val="24"/>
        </w:rPr>
        <w:t xml:space="preserve"> oraz art. 577</w:t>
      </w:r>
      <w:r w:rsidRPr="003C300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C300F">
        <w:rPr>
          <w:rFonts w:ascii="Times New Roman" w:hAnsi="Times New Roman" w:cs="Times New Roman"/>
          <w:sz w:val="24"/>
          <w:szCs w:val="24"/>
        </w:rPr>
        <w:t>Kodeksu Cywilnego.</w:t>
      </w:r>
    </w:p>
    <w:p w14:paraId="0AA138C4" w14:textId="1AF8CC87" w:rsidR="003C300F" w:rsidRPr="003C300F" w:rsidRDefault="003C300F" w:rsidP="003818C9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 xml:space="preserve">Gwarancja, o której mowa w ust. 1 obejmuje cały przedmiot dostawy i liczy się od daty odbioru przedmiotu umowy bez uwag i wad. Gwarancja obejmuje odpowiedzialność za wady przedmiotu umowy określonego w  § 1 umowy. Gwarancją nie są objęte wady powstałe w skutek niewłaściwego użytkowania, chyba że użytkowanie było wykonane w sposób zgodny z instrukcjami dotyczącymi użytkowania przedmiotu umowy, a w przypadku ich braku w sposób wynikający z doświadczenia życiowego. </w:t>
      </w:r>
      <w:r w:rsidRPr="003C300F">
        <w:rPr>
          <w:rFonts w:ascii="Times New Roman" w:hAnsi="Times New Roman" w:cs="Times New Roman"/>
          <w:sz w:val="24"/>
          <w:szCs w:val="24"/>
        </w:rPr>
        <w:lastRenderedPageBreak/>
        <w:t>Domniemywania się, że wada powstała z przyczyny tkwiącej w wykonanym przedmiocie umowy, a ciężar udowodnienia faktu, że wada wystąpiła z przyczyn obciążających Zamawiającego</w:t>
      </w:r>
      <w:r w:rsidR="00E45C3A">
        <w:rPr>
          <w:rFonts w:ascii="Times New Roman" w:hAnsi="Times New Roman" w:cs="Times New Roman"/>
          <w:sz w:val="24"/>
          <w:szCs w:val="24"/>
        </w:rPr>
        <w:t xml:space="preserve"> lub osobę trzecią spoczywa na W</w:t>
      </w:r>
      <w:r w:rsidRPr="003C300F">
        <w:rPr>
          <w:rFonts w:ascii="Times New Roman" w:hAnsi="Times New Roman" w:cs="Times New Roman"/>
          <w:sz w:val="24"/>
          <w:szCs w:val="24"/>
        </w:rPr>
        <w:t xml:space="preserve">ykonawcy.  </w:t>
      </w:r>
    </w:p>
    <w:p w14:paraId="660B752B" w14:textId="49643DF6" w:rsidR="003C300F" w:rsidRPr="003C300F" w:rsidRDefault="003C300F" w:rsidP="0083358B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 xml:space="preserve">Zgłoszenie wady winno nastąpić pisemnie w terminie 30 dni od jej wystąpienia. Dopuszcza się zgłoszenie wady po upływie terminu wskazanego, jeżeli upływ tego terminu nie wpływa ujemnie na skutki wynikłe z tej wady. Zgłoszenia wad i usterek będą dokonywane przez Zamawiającego, faksem na nr ……………………… lub drogą elektroniczną na adres e-mail </w:t>
      </w:r>
      <w:r w:rsidR="0083358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3C300F">
        <w:rPr>
          <w:rFonts w:ascii="Times New Roman" w:hAnsi="Times New Roman" w:cs="Times New Roman"/>
          <w:sz w:val="24"/>
          <w:szCs w:val="24"/>
        </w:rPr>
        <w:t xml:space="preserve"> Potwierdzenie prawidłowości transmisji faksu lub wysłania wiadomości </w:t>
      </w:r>
      <w:r w:rsidR="0083358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300F">
        <w:rPr>
          <w:rFonts w:ascii="Times New Roman" w:hAnsi="Times New Roman" w:cs="Times New Roman"/>
          <w:sz w:val="24"/>
          <w:szCs w:val="24"/>
        </w:rPr>
        <w:t>za pośrednictwem poczty elektronicznej jest dowodem na dokonanie zgłoszenia.</w:t>
      </w:r>
    </w:p>
    <w:p w14:paraId="609AD4C7" w14:textId="77777777" w:rsidR="003C300F" w:rsidRPr="003C300F" w:rsidRDefault="003C300F" w:rsidP="00B712D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W okresie gwarancji Wykonawca zobowiązuje się do bezpłatnego usunięcia wszelkich wad, jakie wystąpią w przedmiocie umowy niezwłocznie, jednakże w terminie nie dłuższym niż  3 dni kalendarzowe od dnia ich zgłoszenia.</w:t>
      </w:r>
    </w:p>
    <w:p w14:paraId="2EE1AE2F" w14:textId="77777777" w:rsidR="003C300F" w:rsidRPr="003C300F" w:rsidRDefault="003C300F" w:rsidP="00B712D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W przypadku nieusunięcia wady w terminie Zamawiający jest uprawniony do usunięcia wady we własnym zakresie lub przez podmiot trzeci na koszt i ryzyko Wykonawcy, po uprzednim ponownym wezwaniu Wykonawcy do usunięcia wad w terminie 3 dni od dnia doręczenia tego wezwania.</w:t>
      </w:r>
    </w:p>
    <w:p w14:paraId="22E41D63" w14:textId="1679E5D5" w:rsidR="003C300F" w:rsidRPr="003C300F" w:rsidRDefault="003C300F" w:rsidP="00B712D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 xml:space="preserve">Transport przedmiotu </w:t>
      </w:r>
      <w:r w:rsidR="00E45C3A">
        <w:rPr>
          <w:rFonts w:ascii="Times New Roman" w:hAnsi="Times New Roman" w:cs="Times New Roman"/>
          <w:sz w:val="24"/>
          <w:szCs w:val="24"/>
        </w:rPr>
        <w:t xml:space="preserve">umowy w celu realizacji napraw, </w:t>
      </w:r>
      <w:r w:rsidRPr="003C300F">
        <w:rPr>
          <w:rFonts w:ascii="Times New Roman" w:hAnsi="Times New Roman" w:cs="Times New Roman"/>
          <w:sz w:val="24"/>
          <w:szCs w:val="24"/>
        </w:rPr>
        <w:t xml:space="preserve"> serwisów gwarancyjnych</w:t>
      </w:r>
      <w:r w:rsidR="00E45C3A">
        <w:rPr>
          <w:rFonts w:ascii="Times New Roman" w:hAnsi="Times New Roman" w:cs="Times New Roman"/>
          <w:sz w:val="24"/>
          <w:szCs w:val="24"/>
        </w:rPr>
        <w:t xml:space="preserve"> oraz wad</w:t>
      </w:r>
      <w:r w:rsidRPr="003C300F">
        <w:rPr>
          <w:rFonts w:ascii="Times New Roman" w:hAnsi="Times New Roman" w:cs="Times New Roman"/>
          <w:sz w:val="24"/>
          <w:szCs w:val="24"/>
        </w:rPr>
        <w:t xml:space="preserve"> realizowany</w:t>
      </w:r>
      <w:r w:rsidR="00E45C3A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3C300F">
        <w:rPr>
          <w:rFonts w:ascii="Times New Roman" w:hAnsi="Times New Roman" w:cs="Times New Roman"/>
          <w:sz w:val="24"/>
          <w:szCs w:val="24"/>
        </w:rPr>
        <w:t>na koszt Wykonawcy.</w:t>
      </w:r>
    </w:p>
    <w:p w14:paraId="2448306A" w14:textId="09C82CFD" w:rsidR="003C300F" w:rsidRPr="003C300F" w:rsidRDefault="003C300F" w:rsidP="00B712D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 xml:space="preserve">Niezależnie od uprawnień gwarancyjnych Zamawiającemu przysługują uprawnienia z tytułu rękojmi. Postanowienia ust. </w:t>
      </w:r>
      <w:r w:rsidR="00E321A6">
        <w:rPr>
          <w:rFonts w:ascii="Times New Roman" w:hAnsi="Times New Roman" w:cs="Times New Roman"/>
          <w:sz w:val="24"/>
          <w:szCs w:val="24"/>
        </w:rPr>
        <w:t>4</w:t>
      </w:r>
      <w:r w:rsidRPr="003C300F">
        <w:rPr>
          <w:rFonts w:ascii="Times New Roman" w:hAnsi="Times New Roman" w:cs="Times New Roman"/>
          <w:sz w:val="24"/>
          <w:szCs w:val="24"/>
        </w:rPr>
        <w:t>-</w:t>
      </w:r>
      <w:r w:rsidR="00E321A6">
        <w:rPr>
          <w:rFonts w:ascii="Times New Roman" w:hAnsi="Times New Roman" w:cs="Times New Roman"/>
          <w:sz w:val="24"/>
          <w:szCs w:val="24"/>
        </w:rPr>
        <w:t>6</w:t>
      </w:r>
      <w:r w:rsidRPr="003C300F">
        <w:rPr>
          <w:rFonts w:ascii="Times New Roman" w:hAnsi="Times New Roman" w:cs="Times New Roman"/>
          <w:sz w:val="24"/>
          <w:szCs w:val="24"/>
        </w:rPr>
        <w:t xml:space="preserve"> stosuje się odpowiednio.</w:t>
      </w:r>
    </w:p>
    <w:p w14:paraId="007616FF" w14:textId="77777777" w:rsidR="003C300F" w:rsidRPr="003C300F" w:rsidRDefault="003C300F" w:rsidP="00B712D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Zamawiającemu służy swobodne prawo wyboru podstaw roszczeń z tytułu rękojmi lub gwarancji.</w:t>
      </w:r>
    </w:p>
    <w:p w14:paraId="4D5CE8DC" w14:textId="77777777" w:rsidR="003C300F" w:rsidRPr="003C300F" w:rsidRDefault="003C300F" w:rsidP="00B712D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W zakresie nieuregulowanym do rękojmi oraz gwarancji stosuje się przepisy Kodeksu Cywilnego.</w:t>
      </w:r>
    </w:p>
    <w:p w14:paraId="1F75C404" w14:textId="3171C3C3" w:rsidR="002B62E6" w:rsidRDefault="002B62E6" w:rsidP="007E0E7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924A7" w14:textId="77777777" w:rsidR="003E16BD" w:rsidRPr="003E16BD" w:rsidRDefault="003E16BD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B2B5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70FF0D5" w14:textId="77777777" w:rsidR="003E16BD" w:rsidRPr="003E16BD" w:rsidRDefault="003E16BD" w:rsidP="00B712DC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</w:t>
      </w:r>
      <w:r w:rsidR="00156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ze strony Zamawiającego jest: ……………………, tel. ………………………… .</w:t>
      </w:r>
    </w:p>
    <w:p w14:paraId="6997173C" w14:textId="77777777" w:rsidR="003E16BD" w:rsidRPr="003E16BD" w:rsidRDefault="003E16BD" w:rsidP="00B712DC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przez Wykonawcę do kontaktów z Zamawiającym jest: ……………………, tel. ………………………….. .</w:t>
      </w:r>
    </w:p>
    <w:p w14:paraId="6E339021" w14:textId="77777777" w:rsidR="003C300F" w:rsidRDefault="003C300F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620B5" w14:textId="54DFA2A9" w:rsidR="003E16BD" w:rsidRPr="003E16BD" w:rsidRDefault="003E16BD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B2B5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FAE2C6C" w14:textId="34CC50E4" w:rsidR="001518D6" w:rsidRPr="001518D6" w:rsidRDefault="001518D6" w:rsidP="00B712DC">
      <w:pPr>
        <w:widowControl w:val="0"/>
        <w:numPr>
          <w:ilvl w:val="1"/>
          <w:numId w:val="9"/>
        </w:numPr>
        <w:tabs>
          <w:tab w:val="clear" w:pos="360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Zamawiający zobowiązuje się zapłacić za </w:t>
      </w:r>
      <w:r w:rsidR="00514D1F">
        <w:rPr>
          <w:rFonts w:ascii="Times New Roman" w:hAnsi="Times New Roman" w:cs="Times New Roman"/>
          <w:sz w:val="24"/>
          <w:szCs w:val="24"/>
        </w:rPr>
        <w:t>wykonaną usługę</w:t>
      </w:r>
      <w:r w:rsidRPr="001518D6">
        <w:rPr>
          <w:rFonts w:ascii="Times New Roman" w:hAnsi="Times New Roman" w:cs="Times New Roman"/>
          <w:sz w:val="24"/>
          <w:szCs w:val="24"/>
        </w:rPr>
        <w:t>, na podstawie prawidłowo wystawionej faktury przez Wykonawcę w terminie 30 dni od daty jej wpłynięcia do Zamawia</w:t>
      </w:r>
      <w:r w:rsidR="008237A2">
        <w:rPr>
          <w:rFonts w:ascii="Times New Roman" w:hAnsi="Times New Roman" w:cs="Times New Roman"/>
          <w:sz w:val="24"/>
          <w:szCs w:val="24"/>
        </w:rPr>
        <w:t>jącego z uwzględnieniem ust. 9 i</w:t>
      </w:r>
      <w:r w:rsidR="00514D1F">
        <w:rPr>
          <w:rFonts w:ascii="Times New Roman" w:hAnsi="Times New Roman" w:cs="Times New Roman"/>
          <w:sz w:val="24"/>
          <w:szCs w:val="24"/>
        </w:rPr>
        <w:t xml:space="preserve"> 10</w:t>
      </w:r>
      <w:r w:rsidR="008237A2">
        <w:rPr>
          <w:rFonts w:ascii="Times New Roman" w:hAnsi="Times New Roman" w:cs="Times New Roman"/>
          <w:sz w:val="24"/>
          <w:szCs w:val="24"/>
        </w:rPr>
        <w:t>.</w:t>
      </w:r>
      <w:r w:rsidR="00514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B2358" w14:textId="77777777" w:rsidR="001518D6" w:rsidRPr="001518D6" w:rsidRDefault="001518D6" w:rsidP="00B712DC">
      <w:pPr>
        <w:widowControl w:val="0"/>
        <w:numPr>
          <w:ilvl w:val="1"/>
          <w:numId w:val="9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Zapłata nastąpi w formie przelewu na rachunek bankowy Wykonawcy nr. ……………………………………………………………….. wskazany na fakturze.</w:t>
      </w:r>
    </w:p>
    <w:p w14:paraId="52B7C753" w14:textId="5EAD6D82" w:rsidR="001518D6" w:rsidRPr="001518D6" w:rsidRDefault="001518D6" w:rsidP="00B712D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Strony akceptują wystawianie i dostarczanie w formie elektronicznej, w formacie PDF, faktur , faktur korygujących oraz duplikatów faktur, zgodnie z art. 106n ustawy o podatku od towarów i usług. (Dz. U. 202</w:t>
      </w:r>
      <w:r w:rsidR="009842BF">
        <w:rPr>
          <w:rFonts w:ascii="Times New Roman" w:hAnsi="Times New Roman" w:cs="Times New Roman"/>
          <w:sz w:val="24"/>
          <w:szCs w:val="24"/>
        </w:rPr>
        <w:t>4</w:t>
      </w:r>
      <w:r w:rsidRPr="001518D6">
        <w:rPr>
          <w:rFonts w:ascii="Times New Roman" w:hAnsi="Times New Roman" w:cs="Times New Roman"/>
          <w:sz w:val="24"/>
          <w:szCs w:val="24"/>
        </w:rPr>
        <w:t xml:space="preserve"> poz. </w:t>
      </w:r>
      <w:r w:rsidR="008B5C4E">
        <w:rPr>
          <w:rFonts w:ascii="Times New Roman" w:hAnsi="Times New Roman" w:cs="Times New Roman"/>
          <w:sz w:val="24"/>
          <w:szCs w:val="24"/>
        </w:rPr>
        <w:t>361</w:t>
      </w:r>
      <w:r w:rsidR="00417521">
        <w:rPr>
          <w:rFonts w:ascii="Times New Roman" w:hAnsi="Times New Roman" w:cs="Times New Roman"/>
          <w:sz w:val="24"/>
          <w:szCs w:val="24"/>
        </w:rPr>
        <w:t xml:space="preserve">  z późn. z</w:t>
      </w:r>
      <w:r w:rsidRPr="001518D6">
        <w:rPr>
          <w:rFonts w:ascii="Times New Roman" w:hAnsi="Times New Roman" w:cs="Times New Roman"/>
          <w:sz w:val="24"/>
          <w:szCs w:val="24"/>
        </w:rPr>
        <w:t>m.)</w:t>
      </w:r>
    </w:p>
    <w:p w14:paraId="6F66AB9E" w14:textId="77777777" w:rsidR="001518D6" w:rsidRPr="001518D6" w:rsidRDefault="001518D6" w:rsidP="00B712D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Faktury elektroniczne będą wysyłane Zamawiającemu na adres e-mail: </w:t>
      </w:r>
      <w:hyperlink r:id="rId9" w:history="1">
        <w:r w:rsidRPr="001518D6">
          <w:rPr>
            <w:rStyle w:val="Hipercze"/>
            <w:rFonts w:ascii="Times New Roman" w:hAnsi="Times New Roman" w:cs="Times New Roman"/>
            <w:sz w:val="24"/>
            <w:szCs w:val="24"/>
          </w:rPr>
          <w:t>6wog.4926@ron.mil.pl</w:t>
        </w:r>
      </w:hyperlink>
    </w:p>
    <w:p w14:paraId="50D2BEE3" w14:textId="77777777" w:rsidR="001518D6" w:rsidRPr="001518D6" w:rsidRDefault="001518D6" w:rsidP="00B712D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Kontakt z Zamawiającym w sprawie e-faktur pod numerem telefonu 261-231-618 (688).</w:t>
      </w:r>
    </w:p>
    <w:p w14:paraId="3FF1F949" w14:textId="77777777" w:rsidR="001518D6" w:rsidRPr="001518D6" w:rsidRDefault="001518D6" w:rsidP="00B712D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Adres e-mail Wykonawcy, z którego przesyłane będą dokumenty elektroniczne, w tym faktura(y): …………………………………………….</w:t>
      </w:r>
    </w:p>
    <w:p w14:paraId="40F531CC" w14:textId="60072A4E" w:rsidR="001518D6" w:rsidRPr="001518D6" w:rsidRDefault="001518D6" w:rsidP="00B712DC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518D6">
        <w:rPr>
          <w:rFonts w:ascii="Times New Roman" w:hAnsi="Times New Roman" w:cs="Times New Roman"/>
          <w:sz w:val="24"/>
          <w:szCs w:val="24"/>
        </w:rPr>
        <w:t>Zamawiający i Wykonawca zobowiązują się do wzajemnego poinformowania</w:t>
      </w:r>
      <w:r w:rsidR="00555C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18D6">
        <w:rPr>
          <w:rFonts w:ascii="Times New Roman" w:hAnsi="Times New Roman" w:cs="Times New Roman"/>
          <w:sz w:val="24"/>
          <w:szCs w:val="24"/>
        </w:rPr>
        <w:t xml:space="preserve"> o każdorazowej zmianie adresu e-mailowego.</w:t>
      </w:r>
    </w:p>
    <w:p w14:paraId="19843581" w14:textId="70A14845" w:rsidR="001518D6" w:rsidRPr="001518D6" w:rsidRDefault="001518D6" w:rsidP="00B712DC">
      <w:pPr>
        <w:pStyle w:val="Tekstpodstawowywcity"/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Wykonawca jest zobowiązany poinformować pisemnie Zamawiającego </w:t>
      </w:r>
      <w:r w:rsidRPr="001518D6">
        <w:rPr>
          <w:rFonts w:ascii="Times New Roman" w:hAnsi="Times New Roman" w:cs="Times New Roman"/>
          <w:sz w:val="24"/>
          <w:szCs w:val="24"/>
        </w:rPr>
        <w:br/>
        <w:t xml:space="preserve">o korzystaniu z prawa do przesyłania ustrukturyzowanych faktur elektronicznych za pośrednictwem platformy, w rozumieniu art. 4 ust. 1 ustawy o elektronicznym fakturowaniu w zamówieniach publicznych, koncesjach na roboty budowlane lub </w:t>
      </w:r>
      <w:r w:rsidRPr="001518D6">
        <w:rPr>
          <w:rFonts w:ascii="Times New Roman" w:hAnsi="Times New Roman" w:cs="Times New Roman"/>
          <w:sz w:val="24"/>
          <w:szCs w:val="24"/>
        </w:rPr>
        <w:lastRenderedPageBreak/>
        <w:t>usługi oraz partnerstwie publiczno- prywatnym (Dz.U.  202</w:t>
      </w:r>
      <w:r w:rsidR="00E321A6">
        <w:rPr>
          <w:rFonts w:ascii="Times New Roman" w:hAnsi="Times New Roman" w:cs="Times New Roman"/>
          <w:sz w:val="24"/>
          <w:szCs w:val="24"/>
        </w:rPr>
        <w:t>0</w:t>
      </w:r>
      <w:r w:rsidR="00417521">
        <w:rPr>
          <w:rFonts w:ascii="Times New Roman" w:hAnsi="Times New Roman" w:cs="Times New Roman"/>
          <w:sz w:val="24"/>
          <w:szCs w:val="24"/>
        </w:rPr>
        <w:t xml:space="preserve">. 1666 </w:t>
      </w:r>
      <w:r w:rsidRPr="001518D6">
        <w:rPr>
          <w:rFonts w:ascii="Times New Roman" w:hAnsi="Times New Roman" w:cs="Times New Roman"/>
          <w:sz w:val="24"/>
          <w:szCs w:val="24"/>
        </w:rPr>
        <w:t xml:space="preserve"> z późn. zm.),  pod rygorem przesyłania faktur z pominięciem platformy.</w:t>
      </w:r>
    </w:p>
    <w:p w14:paraId="000559E7" w14:textId="77777777" w:rsidR="001518D6" w:rsidRPr="001518D6" w:rsidRDefault="001518D6" w:rsidP="00B712DC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bCs/>
          <w:sz w:val="24"/>
          <w:szCs w:val="24"/>
        </w:rPr>
        <w:t xml:space="preserve">Zamawiający będzie dokonywał płatności z zastosowaniem mechanizmu podzielonej płatności, o którym mowa w art. 108a ust. 1a ustawy o podatku od towarów i usług. </w:t>
      </w:r>
    </w:p>
    <w:p w14:paraId="6856A3B2" w14:textId="1E0452B8" w:rsidR="001518D6" w:rsidRPr="001518D6" w:rsidRDefault="001518D6" w:rsidP="00B712DC">
      <w:pPr>
        <w:numPr>
          <w:ilvl w:val="0"/>
          <w:numId w:val="8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bCs/>
          <w:sz w:val="24"/>
          <w:szCs w:val="24"/>
        </w:rPr>
        <w:t>Wykonawca przy realizacji umowy zobowiązuje posługiwać się rachunkiem rozliczeniowym, o którym mowa w art. 49 ust. 1 pkt 1 ustawy z dnia 29 sierpnia 1997 r. Prawo Bankowe (tekst jedn.: Dz.U. z 202</w:t>
      </w:r>
      <w:r w:rsidR="009842BF">
        <w:rPr>
          <w:rFonts w:ascii="Times New Roman" w:hAnsi="Times New Roman" w:cs="Times New Roman"/>
          <w:bCs/>
          <w:sz w:val="24"/>
          <w:szCs w:val="24"/>
        </w:rPr>
        <w:t>4</w:t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697BE2">
        <w:rPr>
          <w:rFonts w:ascii="Times New Roman" w:hAnsi="Times New Roman" w:cs="Times New Roman"/>
          <w:bCs/>
          <w:sz w:val="24"/>
          <w:szCs w:val="24"/>
        </w:rPr>
        <w:t xml:space="preserve">1646  </w:t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z późn. zm.) zawartym w wykazie podmiotów, o którym mowa w art. 96b ust. 1 ustawy z dnia 11 marca 2004 r. o podatku od towarów i usług. W przypadku gdy Wykonawca wskaże na fakturze numer rachunku bankowego nie widniejący w wykazie podatników, </w:t>
      </w:r>
      <w:r w:rsidRPr="001518D6">
        <w:rPr>
          <w:rFonts w:ascii="Times New Roman" w:hAnsi="Times New Roman" w:cs="Times New Roman"/>
          <w:bCs/>
          <w:sz w:val="24"/>
          <w:szCs w:val="24"/>
        </w:rPr>
        <w:br/>
        <w:t>o którym mowa w art. 96b ust. 1 ustawy o podatku od towarów i usług, Zamawiający uprawniony jest do dokonania płatności na rachunek bankowy widniejący w tym wykazie ze skutkiem prawidłowej realizacji z</w:t>
      </w:r>
      <w:r w:rsidR="00555C5F">
        <w:rPr>
          <w:rFonts w:ascii="Times New Roman" w:hAnsi="Times New Roman" w:cs="Times New Roman"/>
          <w:bCs/>
          <w:sz w:val="24"/>
          <w:szCs w:val="24"/>
        </w:rPr>
        <w:t xml:space="preserve">obowiązania Zamawiającego               </w:t>
      </w:r>
      <w:r w:rsidRPr="001518D6">
        <w:rPr>
          <w:rFonts w:ascii="Times New Roman" w:hAnsi="Times New Roman" w:cs="Times New Roman"/>
          <w:bCs/>
          <w:sz w:val="24"/>
          <w:szCs w:val="24"/>
        </w:rPr>
        <w:t>w zakresie płatności za Przedmiot Umowy.</w:t>
      </w:r>
    </w:p>
    <w:p w14:paraId="6C804AE4" w14:textId="4D64849E" w:rsidR="009318C3" w:rsidRDefault="009318C3" w:rsidP="007E0E71">
      <w:pPr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8C1DF" w14:textId="77777777" w:rsidR="009318C3" w:rsidRPr="00EF7B79" w:rsidRDefault="009318C3" w:rsidP="009318C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F7B79">
        <w:rPr>
          <w:rFonts w:ascii="Times New Roman" w:hAnsi="Times New Roman" w:cs="Times New Roman"/>
          <w:color w:val="000000"/>
          <w:spacing w:val="-2"/>
          <w:sz w:val="24"/>
          <w:szCs w:val="24"/>
        </w:rPr>
        <w:t>§ 7</w:t>
      </w:r>
    </w:p>
    <w:p w14:paraId="09A282D3" w14:textId="0C01556B" w:rsidR="009318C3" w:rsidRPr="00EF7B79" w:rsidRDefault="009318C3" w:rsidP="009318C3">
      <w:pPr>
        <w:numPr>
          <w:ilvl w:val="0"/>
          <w:numId w:val="29"/>
        </w:numPr>
        <w:tabs>
          <w:tab w:val="clear" w:pos="360"/>
        </w:tabs>
        <w:suppressAutoHyphens/>
        <w:spacing w:before="120"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 xml:space="preserve">Strony postanawiają, iż dokonają w formie pisemnego aneksu zmiany wynagrodzenia określonego w </w:t>
      </w:r>
      <w:r w:rsidRPr="009318C3">
        <w:rPr>
          <w:rFonts w:ascii="Times New Roman" w:hAnsi="Times New Roman" w:cs="Times New Roman"/>
          <w:sz w:val="24"/>
          <w:szCs w:val="24"/>
        </w:rPr>
        <w:t xml:space="preserve">§ 1 ust. </w:t>
      </w:r>
      <w:r w:rsidR="003E0CDC">
        <w:rPr>
          <w:rFonts w:ascii="Times New Roman" w:hAnsi="Times New Roman" w:cs="Times New Roman"/>
          <w:sz w:val="24"/>
          <w:szCs w:val="24"/>
        </w:rPr>
        <w:t xml:space="preserve">10 i </w:t>
      </w:r>
      <w:r w:rsidRPr="009318C3">
        <w:rPr>
          <w:rFonts w:ascii="Times New Roman" w:hAnsi="Times New Roman" w:cs="Times New Roman"/>
          <w:sz w:val="24"/>
          <w:szCs w:val="24"/>
        </w:rPr>
        <w:t xml:space="preserve">12 </w:t>
      </w:r>
      <w:r w:rsidRPr="00EF7B79">
        <w:rPr>
          <w:rFonts w:ascii="Times New Roman" w:hAnsi="Times New Roman" w:cs="Times New Roman"/>
          <w:sz w:val="24"/>
          <w:szCs w:val="24"/>
        </w:rPr>
        <w:t>w przypadku zmiany ceny kosztów związanych z realizacją zamówienia na podstawie przepisów wskazanych w art. 439 ust. 1 ustawy z dnia 11 września 2019 roku Prawo zamówień publicznych.</w:t>
      </w:r>
    </w:p>
    <w:p w14:paraId="3A81810A" w14:textId="77777777" w:rsidR="009318C3" w:rsidRPr="00EF7B79" w:rsidRDefault="009318C3" w:rsidP="009318C3">
      <w:pPr>
        <w:numPr>
          <w:ilvl w:val="0"/>
          <w:numId w:val="29"/>
        </w:numPr>
        <w:tabs>
          <w:tab w:val="clear" w:pos="360"/>
        </w:tabs>
        <w:suppressAutoHyphens/>
        <w:spacing w:before="120"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>Wysokość wynagrodzenia Wykonawcy ulegnie zmianie w przypadku wzrostu lub spadku kosztów związanych z realizacją zamówienia, będącego przedmiotem umowy jeżeli zmiany te wyniosą co najmniej 15% w stosunku do ceny i stawek przyjętych przez Wykonawcę w złożonej ofercie.</w:t>
      </w:r>
    </w:p>
    <w:p w14:paraId="154032CE" w14:textId="123D37D6" w:rsidR="009318C3" w:rsidRPr="00EF7B79" w:rsidRDefault="009318C3" w:rsidP="009318C3">
      <w:pPr>
        <w:numPr>
          <w:ilvl w:val="0"/>
          <w:numId w:val="29"/>
        </w:numPr>
        <w:tabs>
          <w:tab w:val="clear" w:pos="360"/>
        </w:tabs>
        <w:suppressAutoHyphens/>
        <w:spacing w:before="120" w:after="12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 xml:space="preserve">Zamawiający zastrzega, że maksymalna wartość zmiany wynagrodzenia za realizację przedmiotu zamówienia nie  może wynieść więcej niż 20% wartości umowy określonej w § </w:t>
      </w:r>
      <w:r w:rsidRPr="009318C3">
        <w:rPr>
          <w:rFonts w:ascii="Times New Roman" w:hAnsi="Times New Roman" w:cs="Times New Roman"/>
          <w:sz w:val="24"/>
          <w:szCs w:val="24"/>
        </w:rPr>
        <w:t xml:space="preserve">1 ust. </w:t>
      </w:r>
      <w:r w:rsidR="003E0CDC">
        <w:rPr>
          <w:rFonts w:ascii="Times New Roman" w:hAnsi="Times New Roman" w:cs="Times New Roman"/>
          <w:sz w:val="24"/>
          <w:szCs w:val="24"/>
        </w:rPr>
        <w:t>14</w:t>
      </w:r>
      <w:r w:rsidRPr="009318C3">
        <w:rPr>
          <w:rFonts w:ascii="Times New Roman" w:hAnsi="Times New Roman" w:cs="Times New Roman"/>
          <w:sz w:val="24"/>
          <w:szCs w:val="24"/>
        </w:rPr>
        <w:t xml:space="preserve"> </w:t>
      </w:r>
      <w:r w:rsidRPr="00EF7B79">
        <w:rPr>
          <w:rFonts w:ascii="Times New Roman" w:hAnsi="Times New Roman" w:cs="Times New Roman"/>
          <w:sz w:val="24"/>
          <w:szCs w:val="24"/>
        </w:rPr>
        <w:t>czyli: ………………………………………………………</w:t>
      </w:r>
    </w:p>
    <w:p w14:paraId="5AE9B7F7" w14:textId="77777777" w:rsidR="009318C3" w:rsidRPr="00EF7B79" w:rsidRDefault="009318C3" w:rsidP="009318C3">
      <w:pPr>
        <w:numPr>
          <w:ilvl w:val="0"/>
          <w:numId w:val="29"/>
        </w:numPr>
        <w:tabs>
          <w:tab w:val="clear" w:pos="360"/>
        </w:tabs>
        <w:suppressAutoHyphens/>
        <w:spacing w:before="120"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>Zmiana wynagrodzenia na podstawie przepisów art. 439 ust. 1 ustawy z dnia 11 września 2019 roku Prawo zamówień publicznych będzie ustalana na podstawie wniosku, w którym Strona wykaże i udokumentuje:</w:t>
      </w:r>
    </w:p>
    <w:p w14:paraId="5343623C" w14:textId="36CBE528" w:rsidR="009318C3" w:rsidRPr="00EF7B79" w:rsidRDefault="009318C3" w:rsidP="009318C3">
      <w:pPr>
        <w:pStyle w:val="Akapitzlist"/>
        <w:numPr>
          <w:ilvl w:val="0"/>
          <w:numId w:val="30"/>
        </w:numPr>
        <w:suppressAutoHyphens/>
        <w:spacing w:before="120" w:after="12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 xml:space="preserve">wzrost lub spadek kosztów zamówienia w związku ze wzrostem cen </w:t>
      </w:r>
      <w:r w:rsidR="008B5C4E">
        <w:rPr>
          <w:rFonts w:ascii="Times New Roman" w:hAnsi="Times New Roman" w:cs="Times New Roman"/>
          <w:sz w:val="24"/>
          <w:szCs w:val="24"/>
        </w:rPr>
        <w:t>zakupu dostarczonych produktów</w:t>
      </w:r>
      <w:r w:rsidRPr="00EF7B79">
        <w:rPr>
          <w:rFonts w:ascii="Times New Roman" w:hAnsi="Times New Roman" w:cs="Times New Roman"/>
          <w:sz w:val="24"/>
          <w:szCs w:val="24"/>
        </w:rPr>
        <w:t>, w stosunku do kosztów wykazanych przez Wykonawcę w złożonej ofercie, o ile ich wzrost lub spadek nie mógł być przewidziany przez Strony na dzień złożenia oferty.</w:t>
      </w:r>
    </w:p>
    <w:p w14:paraId="5B1C7A07" w14:textId="77777777" w:rsidR="009318C3" w:rsidRPr="00EF7B79" w:rsidRDefault="009318C3" w:rsidP="009318C3">
      <w:pPr>
        <w:pStyle w:val="Akapitzlist"/>
        <w:numPr>
          <w:ilvl w:val="0"/>
          <w:numId w:val="29"/>
        </w:numPr>
        <w:tabs>
          <w:tab w:val="clear" w:pos="360"/>
        </w:tabs>
        <w:suppressAutoHyphens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>Strony akceptują podstawowe mierniki, według których będzie obliczany wskaźnik wzrostu lub spadku wynagrodzenia:</w:t>
      </w:r>
    </w:p>
    <w:p w14:paraId="6E823D66" w14:textId="77777777" w:rsidR="009318C3" w:rsidRPr="009318C3" w:rsidRDefault="009318C3" w:rsidP="009318C3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18C3">
        <w:rPr>
          <w:rFonts w:ascii="Times New Roman" w:hAnsi="Times New Roman" w:cs="Times New Roman"/>
          <w:sz w:val="24"/>
          <w:szCs w:val="24"/>
        </w:rPr>
        <w:t>ceny hurtowe zasadniczych materiałów użytych w realizacji zamówienia,</w:t>
      </w:r>
    </w:p>
    <w:p w14:paraId="153EE292" w14:textId="77777777" w:rsidR="009318C3" w:rsidRPr="00000A29" w:rsidRDefault="009318C3" w:rsidP="009318C3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0A29">
        <w:rPr>
          <w:rFonts w:ascii="Times New Roman" w:hAnsi="Times New Roman" w:cs="Times New Roman"/>
          <w:sz w:val="24"/>
          <w:szCs w:val="24"/>
        </w:rPr>
        <w:t>ceny paliw płynnych i gazu,</w:t>
      </w:r>
    </w:p>
    <w:p w14:paraId="54F28C51" w14:textId="77777777" w:rsidR="009318C3" w:rsidRPr="00EF7B79" w:rsidRDefault="009318C3" w:rsidP="009318C3">
      <w:pPr>
        <w:pStyle w:val="Akapitzlist"/>
        <w:numPr>
          <w:ilvl w:val="0"/>
          <w:numId w:val="32"/>
        </w:numPr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 xml:space="preserve">inne mierniki wskazane przez Stronę we wniosku, o którym mowa w ust. 4, które przynajmniej w 50% decydują o wartości zamówienia, a których wykonawca na dzień składania ofert nie mógł przewidzieć. </w:t>
      </w:r>
    </w:p>
    <w:p w14:paraId="77FDF2AA" w14:textId="77777777" w:rsidR="009318C3" w:rsidRPr="00EF7B79" w:rsidRDefault="009318C3" w:rsidP="009318C3">
      <w:pPr>
        <w:pStyle w:val="Akapitzlist"/>
        <w:numPr>
          <w:ilvl w:val="0"/>
          <w:numId w:val="29"/>
        </w:numPr>
        <w:tabs>
          <w:tab w:val="clear" w:pos="360"/>
        </w:tabs>
        <w:suppressAutoHyphens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>Strony umowy dopuszczają ustalenie zmiany wynagrodzenia na podstawie wskaźników zmiany cen towarów i usług wskazanych w komunikacie Prezesa Głównego Urzędu Statystycznego, z zastrzeżeniem ust. 3.</w:t>
      </w:r>
    </w:p>
    <w:p w14:paraId="64534B88" w14:textId="3C83505A" w:rsidR="009318C3" w:rsidRDefault="009318C3" w:rsidP="009318C3">
      <w:pPr>
        <w:pStyle w:val="Akapitzlist"/>
        <w:numPr>
          <w:ilvl w:val="0"/>
          <w:numId w:val="29"/>
        </w:numPr>
        <w:tabs>
          <w:tab w:val="clear" w:pos="360"/>
        </w:tabs>
        <w:suppressAutoHyphens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 xml:space="preserve">Strony umowy </w:t>
      </w:r>
      <w:r w:rsidRPr="00EF7B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zachowując formę pisemną</w:t>
      </w:r>
      <w:r w:rsidRPr="00EF7B79">
        <w:rPr>
          <w:rFonts w:ascii="Times New Roman" w:hAnsi="Times New Roman" w:cs="Times New Roman"/>
          <w:sz w:val="24"/>
          <w:szCs w:val="24"/>
        </w:rPr>
        <w:t xml:space="preserve"> ustalają, czy zmiana cen materiałów </w:t>
      </w:r>
      <w:r w:rsidRPr="00EF7B79">
        <w:rPr>
          <w:rFonts w:ascii="Times New Roman" w:hAnsi="Times New Roman" w:cs="Times New Roman"/>
          <w:sz w:val="24"/>
          <w:szCs w:val="24"/>
        </w:rPr>
        <w:br/>
        <w:t>i kosztów, spełniająca warunki określone w treści umowy, wpływa na w</w:t>
      </w:r>
      <w:r>
        <w:rPr>
          <w:rFonts w:ascii="Times New Roman" w:hAnsi="Times New Roman" w:cs="Times New Roman"/>
          <w:sz w:val="24"/>
          <w:szCs w:val="24"/>
        </w:rPr>
        <w:t>ysokość wynagrodzenia Wykonawcy po upływie 6 miesięcy od dnia złożenia oferty, do dnia 10 miesiąca następującego po 6 miesiącach.</w:t>
      </w:r>
    </w:p>
    <w:p w14:paraId="7991703A" w14:textId="21B2DBC2" w:rsidR="001507DD" w:rsidRPr="001507DD" w:rsidRDefault="001507DD" w:rsidP="001507DD">
      <w:pPr>
        <w:numPr>
          <w:ilvl w:val="0"/>
          <w:numId w:val="29"/>
        </w:numPr>
        <w:tabs>
          <w:tab w:val="clear" w:pos="360"/>
        </w:tabs>
        <w:suppressAutoHyphens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7DD">
        <w:rPr>
          <w:rFonts w:ascii="Times New Roman" w:hAnsi="Times New Roman" w:cs="Times New Roman"/>
          <w:sz w:val="24"/>
          <w:szCs w:val="24"/>
        </w:rPr>
        <w:lastRenderedPageBreak/>
        <w:t>W wypadku uwzględnienia wniosku Wykonawcy – zmiana wynagrodzenia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7DD">
        <w:rPr>
          <w:rFonts w:ascii="Times New Roman" w:hAnsi="Times New Roman" w:cs="Times New Roman"/>
          <w:sz w:val="24"/>
          <w:szCs w:val="24"/>
        </w:rPr>
        <w:t>potwierdzona zostanie zawarciem aneksu do niniejszej umowy i obowiązywać będzie od daty zawarcia aneksu i obejmować wyłącznie usługę w części niezrealizowanej od daty zawarcia aneksu.</w:t>
      </w:r>
    </w:p>
    <w:p w14:paraId="14AE6E1B" w14:textId="77777777" w:rsidR="001507DD" w:rsidRPr="001507DD" w:rsidRDefault="001507DD" w:rsidP="001507DD">
      <w:pPr>
        <w:suppressAutoHyphens/>
        <w:spacing w:before="120" w:after="120" w:line="240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77F50F28" w14:textId="2EEFD99C" w:rsidR="003E16BD" w:rsidRPr="003E16BD" w:rsidRDefault="003E16BD" w:rsidP="007E0E71">
      <w:pPr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18C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0F537B2E" w14:textId="77777777" w:rsidR="003E16BD" w:rsidRPr="003E16BD" w:rsidRDefault="003E16BD" w:rsidP="00B712DC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 ustalają,  że  obowiązującą formą odszkodowania będą kary umowne. Wykonawca zapłaci Zamawiającemu kary umowne za:</w:t>
      </w:r>
    </w:p>
    <w:p w14:paraId="10A93AC0" w14:textId="18E3A488" w:rsidR="003E16BD" w:rsidRPr="003818C9" w:rsidRDefault="006A7229" w:rsidP="003818C9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E16BD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włokę  w </w:t>
      </w:r>
      <w:r w:rsidR="00BB1C01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przekroczenia terminów, o których </w:t>
      </w:r>
      <w:r w:rsidR="003E16BD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§ </w:t>
      </w:r>
      <w:r w:rsidR="009D2B89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1</w:t>
      </w:r>
      <w:r w:rsidR="003E16BD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A12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72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0F0A12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BB44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F0A12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BB44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F0A12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6BD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 w wysokości 0,</w:t>
      </w:r>
      <w:r w:rsidR="004A3BC5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16BD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3818C9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całkowitej umowy brutto określonej w § 1 ust. </w:t>
      </w:r>
      <w:r w:rsidR="008B5C4E">
        <w:rPr>
          <w:rFonts w:ascii="Times New Roman" w:eastAsia="Times New Roman" w:hAnsi="Times New Roman" w:cs="Times New Roman"/>
          <w:sz w:val="24"/>
          <w:szCs w:val="24"/>
          <w:lang w:eastAsia="pl-PL"/>
        </w:rPr>
        <w:t>10 lub 12</w:t>
      </w:r>
      <w:r w:rsid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0F0A12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E16BD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 każdy dzień </w:t>
      </w:r>
      <w:r w:rsidR="005E7D80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="00970673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zależności od tego z jakiej części dostawa jest realizowana (podstawa lub prawo opcji)</w:t>
      </w:r>
      <w:r w:rsidR="003E16BD" w:rsidRP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3FA394" w14:textId="5A5BAF70" w:rsidR="003E16BD" w:rsidRDefault="006A7229" w:rsidP="00B712DC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dstąpienie lub rozwiązanie umowy z przyczyn leżących po stronie Wykonawcy - </w:t>
      </w:r>
      <w:r w:rsidR="0097067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całkowitej umowy</w:t>
      </w:r>
      <w:r w:rsidR="001B4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w §</w:t>
      </w:r>
      <w:r w:rsidR="001476E1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737F8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2E32BBA5" w14:textId="65172162" w:rsidR="004A3BC5" w:rsidRPr="000B37B3" w:rsidRDefault="006A7229" w:rsidP="00B712DC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4A3BC5">
        <w:rPr>
          <w:rFonts w:ascii="Times New Roman" w:eastAsia="Times New Roman" w:hAnsi="Times New Roman" w:cs="Times New Roman"/>
          <w:sz w:val="24"/>
          <w:szCs w:val="24"/>
          <w:lang w:eastAsia="pl-PL"/>
        </w:rPr>
        <w:t>ączna wysokość kar umownych należnych Zamawiającemu</w:t>
      </w:r>
      <w:r w:rsidR="00861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</w:t>
      </w:r>
      <w:r w:rsidR="005E7D8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</w:t>
      </w:r>
      <w:r w:rsid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86127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318C3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61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7D80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861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 nie może przekroczyć 30% wynagrodzenia brutto, o którym mowa w </w:t>
      </w:r>
      <w:r w:rsidR="0086127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6127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5D607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8612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496203" w14:textId="4FEAAD21" w:rsidR="004A3BC5" w:rsidRPr="004A3BC5" w:rsidRDefault="004A3BC5" w:rsidP="00B712D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3BC5">
        <w:rPr>
          <w:rFonts w:ascii="Times New Roman" w:hAnsi="Times New Roman" w:cs="Times New Roman"/>
          <w:sz w:val="24"/>
          <w:szCs w:val="24"/>
        </w:rPr>
        <w:t xml:space="preserve">Wykonawca wyraża zgodę na potrącenie kar umownych z wynagrodzenia należnego mu określonego w § </w:t>
      </w:r>
      <w:r w:rsidR="003818C9">
        <w:rPr>
          <w:rFonts w:ascii="Times New Roman" w:hAnsi="Times New Roman" w:cs="Times New Roman"/>
          <w:sz w:val="24"/>
          <w:szCs w:val="24"/>
        </w:rPr>
        <w:t>1</w:t>
      </w:r>
      <w:r w:rsidRPr="004A3BC5">
        <w:rPr>
          <w:rFonts w:ascii="Times New Roman" w:hAnsi="Times New Roman" w:cs="Times New Roman"/>
          <w:sz w:val="24"/>
          <w:szCs w:val="24"/>
        </w:rPr>
        <w:t xml:space="preserve"> ust.</w:t>
      </w:r>
      <w:r w:rsidR="00737F8D">
        <w:rPr>
          <w:rFonts w:ascii="Times New Roman" w:hAnsi="Times New Roman" w:cs="Times New Roman"/>
          <w:sz w:val="24"/>
          <w:szCs w:val="24"/>
        </w:rPr>
        <w:t>14</w:t>
      </w:r>
      <w:r w:rsidR="00806007">
        <w:rPr>
          <w:rFonts w:ascii="Times New Roman" w:hAnsi="Times New Roman" w:cs="Times New Roman"/>
          <w:sz w:val="24"/>
          <w:szCs w:val="24"/>
        </w:rPr>
        <w:t xml:space="preserve"> </w:t>
      </w:r>
      <w:r w:rsidRPr="004A3BC5">
        <w:rPr>
          <w:rFonts w:ascii="Times New Roman" w:hAnsi="Times New Roman" w:cs="Times New Roman"/>
          <w:sz w:val="24"/>
          <w:szCs w:val="24"/>
        </w:rPr>
        <w:t>umowy</w:t>
      </w:r>
      <w:r w:rsidR="008B0E3B">
        <w:rPr>
          <w:rFonts w:ascii="Times New Roman" w:hAnsi="Times New Roman" w:cs="Times New Roman"/>
          <w:sz w:val="24"/>
          <w:szCs w:val="24"/>
        </w:rPr>
        <w:t>.</w:t>
      </w:r>
    </w:p>
    <w:p w14:paraId="5841ED99" w14:textId="7E04B283" w:rsidR="004A3BC5" w:rsidRPr="004A3BC5" w:rsidRDefault="004A3BC5" w:rsidP="00B712D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3BC5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</w:t>
      </w:r>
      <w:r w:rsidR="00861272">
        <w:rPr>
          <w:rFonts w:ascii="Times New Roman" w:hAnsi="Times New Roman" w:cs="Times New Roman"/>
          <w:sz w:val="24"/>
          <w:szCs w:val="24"/>
        </w:rPr>
        <w:t>p</w:t>
      </w:r>
      <w:r w:rsidRPr="004A3BC5">
        <w:rPr>
          <w:rFonts w:ascii="Times New Roman" w:hAnsi="Times New Roman" w:cs="Times New Roman"/>
          <w:sz w:val="24"/>
          <w:szCs w:val="24"/>
        </w:rPr>
        <w:t>rzewyższającego  zastrzeżone kary umowne.</w:t>
      </w:r>
    </w:p>
    <w:p w14:paraId="3AB079B7" w14:textId="77777777" w:rsidR="003E16BD" w:rsidRPr="003E16BD" w:rsidRDefault="003E16BD" w:rsidP="00B712DC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 umowna jest należna niezależnie od powstania szkody. </w:t>
      </w:r>
    </w:p>
    <w:p w14:paraId="1F3A3614" w14:textId="5A8F106F" w:rsidR="003E16BD" w:rsidRPr="003E16BD" w:rsidRDefault="003E16BD" w:rsidP="00B712DC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zastrzega  sobie  prawo  odstąpienia  od  umowy  w  przypadku nieterminowego lub nienależytego wykonania </w:t>
      </w:r>
      <w:r w:rsid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</w:t>
      </w:r>
      <w:r w:rsidR="003818C9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zaniechania bez wyznaczania dodatkowego terminu, niezależnie od przysługujących Zamawiającemu roszczeń z przepisów prawa i niniejszej  umowy.</w:t>
      </w:r>
    </w:p>
    <w:p w14:paraId="17395384" w14:textId="0155F948" w:rsidR="003E16BD" w:rsidRPr="003E16BD" w:rsidRDefault="003E16BD" w:rsidP="00B712DC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powinno  nastąpić w formie pisemnej pod rygorem nieważności </w:t>
      </w:r>
      <w:r w:rsidR="00007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musi zawierać uzasadnienie, § </w:t>
      </w:r>
      <w:r w:rsidR="009318C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1 stosuje się odpowiednio.</w:t>
      </w:r>
    </w:p>
    <w:p w14:paraId="2AFC6C6C" w14:textId="77777777" w:rsidR="003E0CDC" w:rsidRDefault="003E0CDC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1D6D1" w14:textId="62CB43FF" w:rsidR="003E16BD" w:rsidRPr="003E16BD" w:rsidRDefault="003E16BD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318C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0444B554" w14:textId="77777777" w:rsidR="004A3BC5" w:rsidRPr="004A3BC5" w:rsidRDefault="004A3BC5" w:rsidP="00B712DC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3BC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14:paraId="5AED0106" w14:textId="77777777" w:rsidR="004A3BC5" w:rsidRPr="004A3BC5" w:rsidRDefault="004A3BC5" w:rsidP="00B712DC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3BC5">
        <w:rPr>
          <w:rFonts w:ascii="Times New Roman" w:hAnsi="Times New Roman" w:cs="Times New Roman"/>
          <w:sz w:val="24"/>
          <w:szCs w:val="24"/>
        </w:rPr>
        <w:t>Odstąpienie Zamawiającego od umowy może nastąpić także w przypadku gdy Wykonawca nie rozpoczął realizacji przedmiotu umowy bez  uzasadnionych przyczyn, bądź nie kontynuuje umowy pomimo wezwania Zamawiającego złożonego na piśmie.</w:t>
      </w:r>
    </w:p>
    <w:p w14:paraId="514D3525" w14:textId="77777777" w:rsidR="004A3BC5" w:rsidRPr="004A3BC5" w:rsidRDefault="004A3BC5" w:rsidP="00B712DC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3BC5">
        <w:rPr>
          <w:rFonts w:ascii="Times New Roman" w:hAnsi="Times New Roman" w:cs="Times New Roman"/>
          <w:sz w:val="24"/>
          <w:szCs w:val="24"/>
        </w:rPr>
        <w:t>Odstąpienie od umowy winno nastąpić w formie pisemnej lub mail i zawierać uzasadnienie.</w:t>
      </w:r>
    </w:p>
    <w:p w14:paraId="39E3EBCF" w14:textId="6C1422A1" w:rsidR="003E0CDC" w:rsidRDefault="003E0CDC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49836" w14:textId="35BD4A9B" w:rsidR="005260B2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318C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72A0148C" w14:textId="77777777" w:rsidR="003E16BD" w:rsidRDefault="003E16BD" w:rsidP="003818C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dokonać, bez zgody Zamawiającego, cesji wierzytelności wynikających z niniejszej umowy na osoby trzecie. Zgoda Zamawiającego winna być wyrażona w formie pisemnej pod rygorem nieważności.</w:t>
      </w:r>
    </w:p>
    <w:p w14:paraId="6C72A6DF" w14:textId="77777777" w:rsidR="003355C0" w:rsidRDefault="003355C0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E1352" w14:textId="0BE7CE53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9318C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42F7EA30" w14:textId="4F0B48C4" w:rsidR="003E16BD" w:rsidRPr="003E16BD" w:rsidRDefault="003E16BD" w:rsidP="00B712DC">
      <w:pPr>
        <w:numPr>
          <w:ilvl w:val="0"/>
          <w:numId w:val="5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 i ustawy z dnia </w:t>
      </w:r>
      <w:r w:rsidR="00956CD4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6CD4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6CD4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6CD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zamówień publicznych</w:t>
      </w:r>
      <w:r w:rsidR="00956CD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E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postanowienia S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14:paraId="3BE00329" w14:textId="77777777" w:rsidR="003E16BD" w:rsidRDefault="003E16BD" w:rsidP="00B712DC">
      <w:pPr>
        <w:numPr>
          <w:ilvl w:val="0"/>
          <w:numId w:val="5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Ewentualne spory związane z realizacją niniejszej umowy rozstrzygać będzie sąd powszechny właściwy dla siedziby Zamawiającego.</w:t>
      </w:r>
    </w:p>
    <w:p w14:paraId="1BE61FED" w14:textId="21AE3B87" w:rsidR="00414D9F" w:rsidRPr="003E16BD" w:rsidRDefault="00414D9F" w:rsidP="00B712DC">
      <w:pPr>
        <w:numPr>
          <w:ilvl w:val="0"/>
          <w:numId w:val="5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następcze określone w </w:t>
      </w:r>
      <w:r w:rsidR="00861272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 </w:t>
      </w:r>
      <w:r w:rsidR="005E7D80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5E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Kodeksu Cywilnego wymagają formy pisemnej pod rygorem nieważności lub nieskuteczności.</w:t>
      </w:r>
    </w:p>
    <w:p w14:paraId="66638D61" w14:textId="77777777" w:rsidR="003E16BD" w:rsidRDefault="003E16BD" w:rsidP="00B712DC">
      <w:pPr>
        <w:numPr>
          <w:ilvl w:val="0"/>
          <w:numId w:val="5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w formie aneksu pod rygorem    nieważności.</w:t>
      </w:r>
    </w:p>
    <w:p w14:paraId="687A2116" w14:textId="77777777" w:rsidR="003E0CDC" w:rsidRDefault="003E0CDC" w:rsidP="0015784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D2523DA" w14:textId="19EB070C" w:rsidR="00157842" w:rsidRPr="00157842" w:rsidRDefault="003818C9" w:rsidP="0015784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9318C3">
        <w:rPr>
          <w:rFonts w:ascii="Times New Roman" w:hAnsi="Times New Roman" w:cs="Times New Roman"/>
          <w:sz w:val="24"/>
          <w:szCs w:val="24"/>
        </w:rPr>
        <w:t>2</w:t>
      </w:r>
    </w:p>
    <w:p w14:paraId="34DD1B5E" w14:textId="77777777" w:rsidR="00157842" w:rsidRDefault="00157842" w:rsidP="00157842">
      <w:pPr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>Klauzula jakościowa – nie dotyczy.</w:t>
      </w:r>
    </w:p>
    <w:p w14:paraId="69BDAB82" w14:textId="18854CCA" w:rsidR="00861272" w:rsidRDefault="00861272" w:rsidP="0086127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>§ 1</w:t>
      </w:r>
      <w:r w:rsidR="009318C3">
        <w:rPr>
          <w:rFonts w:ascii="Times New Roman" w:hAnsi="Times New Roman" w:cs="Times New Roman"/>
          <w:sz w:val="24"/>
          <w:szCs w:val="24"/>
        </w:rPr>
        <w:t>3</w:t>
      </w:r>
    </w:p>
    <w:p w14:paraId="0B024C7F" w14:textId="77777777" w:rsidR="00861272" w:rsidRPr="00861272" w:rsidRDefault="00861272" w:rsidP="00B712DC">
      <w:pPr>
        <w:numPr>
          <w:ilvl w:val="0"/>
          <w:numId w:val="11"/>
        </w:numPr>
        <w:spacing w:after="16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272">
        <w:rPr>
          <w:rFonts w:ascii="Times New Roman" w:eastAsia="Calibri" w:hAnsi="Times New Roman" w:cs="Times New Roman"/>
          <w:sz w:val="24"/>
          <w:szCs w:val="24"/>
        </w:rPr>
        <w:t>Pod rygorem odstąpienia od umowy, Wykonawca zobowiązany jest do ścisłego przestrzegania obowiązujących na terenie kompleksu wojskowego zasad używania wszelkich urządzeń służących do rejestracji, przekazywania lub udostępniania obrazu i dźwięku, w szczególności: telefony komórkowe, smartfony, aparaty fotograficzne, smartwatche, kamery, tablety, laptopy, komputery</w:t>
      </w:r>
      <w:r w:rsidRPr="00861272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1"/>
      </w:r>
      <w:r w:rsidRPr="008612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703680" w14:textId="77777777" w:rsidR="00AB39E3" w:rsidRDefault="00861272" w:rsidP="00AB39E3">
      <w:pPr>
        <w:numPr>
          <w:ilvl w:val="0"/>
          <w:numId w:val="11"/>
        </w:numPr>
        <w:spacing w:after="0" w:line="240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272">
        <w:rPr>
          <w:rFonts w:ascii="Times New Roman" w:eastAsia="Calibri" w:hAnsi="Times New Roman" w:cs="Times New Roman"/>
          <w:sz w:val="24"/>
          <w:szCs w:val="24"/>
        </w:rPr>
        <w:t>Zabrania się Wykonawcy, pod rygorem odstąpienia od umowy, wykorzystywania bezzałogowych statków powietrznych typu „Dron” i innych aparatów latających nad obiektami i kompleksami wojskowymi</w:t>
      </w:r>
      <w:r w:rsidRPr="00861272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Pr="008612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3D4866" w14:textId="74A4D068" w:rsidR="00861272" w:rsidRPr="00AB39E3" w:rsidRDefault="00AB39E3" w:rsidP="00AB39E3">
      <w:pPr>
        <w:pStyle w:val="Akapitzlist"/>
        <w:numPr>
          <w:ilvl w:val="0"/>
          <w:numId w:val="28"/>
        </w:numPr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9E3">
        <w:rPr>
          <w:rFonts w:ascii="Times New Roman" w:hAnsi="Times New Roman" w:cs="Times New Roman"/>
          <w:sz w:val="24"/>
          <w:szCs w:val="24"/>
        </w:rPr>
        <w:t xml:space="preserve">W przypadku konieczności używania aparatów telefonicznych (komórek) w trakcie wykonywanych czynności związanych z realizacją Umowy, WYKONAWCA wystąpi z wnioskiem do kierownika jednostki organizacyjnej właściwej do realizacji przedmiotu zamówienia o zgodę na ich użytkowanie. </w:t>
      </w:r>
      <w:r w:rsidR="00861272" w:rsidRPr="00AB39E3">
        <w:rPr>
          <w:rFonts w:ascii="Times New Roman" w:eastAsia="Calibri" w:hAnsi="Times New Roman" w:cs="Times New Roman"/>
          <w:sz w:val="24"/>
          <w:szCs w:val="24"/>
        </w:rPr>
        <w:t xml:space="preserve"> Zapisy </w:t>
      </w:r>
      <w:r w:rsidR="00861272" w:rsidRPr="00AB39E3">
        <w:rPr>
          <w:rFonts w:ascii="Times New Roman" w:hAnsi="Times New Roman" w:cs="Times New Roman"/>
          <w:sz w:val="24"/>
          <w:szCs w:val="24"/>
        </w:rPr>
        <w:t xml:space="preserve">§ </w:t>
      </w:r>
      <w:r w:rsidR="009318C3">
        <w:rPr>
          <w:rFonts w:ascii="Times New Roman" w:hAnsi="Times New Roman" w:cs="Times New Roman"/>
          <w:sz w:val="24"/>
          <w:szCs w:val="24"/>
        </w:rPr>
        <w:t>15</w:t>
      </w:r>
      <w:r w:rsidR="00861272" w:rsidRPr="00AB39E3">
        <w:rPr>
          <w:rFonts w:ascii="Times New Roman" w:hAnsi="Times New Roman" w:cs="Times New Roman"/>
          <w:sz w:val="24"/>
          <w:szCs w:val="24"/>
        </w:rPr>
        <w:t xml:space="preserve"> </w:t>
      </w:r>
      <w:r w:rsidR="005E7D80" w:rsidRPr="00AB39E3">
        <w:rPr>
          <w:rFonts w:ascii="Times New Roman" w:hAnsi="Times New Roman" w:cs="Times New Roman"/>
          <w:sz w:val="24"/>
          <w:szCs w:val="24"/>
        </w:rPr>
        <w:t>ust</w:t>
      </w:r>
      <w:r w:rsidR="00861272" w:rsidRPr="00AB39E3">
        <w:rPr>
          <w:rFonts w:ascii="Times New Roman" w:hAnsi="Times New Roman" w:cs="Times New Roman"/>
          <w:sz w:val="24"/>
          <w:szCs w:val="24"/>
        </w:rPr>
        <w:t>. 2 i 3 stosuje się odpowiednio.</w:t>
      </w:r>
    </w:p>
    <w:p w14:paraId="406705C0" w14:textId="77777777" w:rsidR="00861272" w:rsidRDefault="00861272" w:rsidP="0015784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5FC9C" w14:textId="0D2DD415" w:rsidR="00157842" w:rsidRDefault="00157842" w:rsidP="0015784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>§ 1</w:t>
      </w:r>
      <w:r w:rsidR="009318C3">
        <w:rPr>
          <w:rFonts w:ascii="Times New Roman" w:hAnsi="Times New Roman" w:cs="Times New Roman"/>
          <w:sz w:val="24"/>
          <w:szCs w:val="24"/>
        </w:rPr>
        <w:t>4</w:t>
      </w:r>
    </w:p>
    <w:p w14:paraId="7ED8D75E" w14:textId="77777777" w:rsidR="00157842" w:rsidRPr="008E488A" w:rsidRDefault="00157842" w:rsidP="006868BE">
      <w:pPr>
        <w:spacing w:after="0" w:line="264" w:lineRule="auto"/>
        <w:ind w:left="851" w:hanging="425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8E488A"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5FCB2429" w14:textId="77777777" w:rsidR="00157842" w:rsidRPr="008E488A" w:rsidRDefault="00157842" w:rsidP="006868BE">
      <w:pPr>
        <w:pStyle w:val="Akapitzlist"/>
        <w:spacing w:after="0" w:line="264" w:lineRule="auto"/>
        <w:ind w:left="851" w:hanging="425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9C4ADFB" w14:textId="77777777" w:rsidR="006868BE" w:rsidRPr="008F7213" w:rsidRDefault="006868BE" w:rsidP="006868BE">
      <w:pPr>
        <w:pStyle w:val="Akapitzlist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wypełnienia obowiązku, wynikającego</w:t>
      </w:r>
      <w:r w:rsidRPr="008F7213">
        <w:rPr>
          <w:rFonts w:ascii="Times New Roman" w:hAnsi="Times New Roman" w:cs="Times New Roman"/>
          <w:sz w:val="24"/>
          <w:szCs w:val="24"/>
        </w:rPr>
        <w:t xml:space="preserve"> z art. 13 ust. 1 i ust. 2 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213">
        <w:rPr>
          <w:rFonts w:ascii="Times New Roman" w:hAnsi="Times New Roman" w:cs="Times New Roman"/>
          <w:sz w:val="24"/>
          <w:szCs w:val="24"/>
        </w:rPr>
        <w:t>i Rady (UE) 2016/679 z 27 kwietnia 2016 r. w sprawie ochrony osób fizycznych w związku  z przetwarzaniem danych osobowych i w sprawie swobodnego przepływu takich danych oraz uchylenia dyrektywy 95/46/WE (RODO) informujemy, iż:</w:t>
      </w:r>
    </w:p>
    <w:p w14:paraId="595328AF" w14:textId="77777777" w:rsidR="006868BE" w:rsidRPr="00C57C15" w:rsidRDefault="006868BE" w:rsidP="006868B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Administratorem danych osobowych jest 6. Wojskowy Oddział Gospodarczy </w:t>
      </w:r>
      <w:r w:rsidRPr="00C57C15">
        <w:rPr>
          <w:rFonts w:ascii="Times New Roman" w:hAnsi="Times New Roman" w:cs="Times New Roman"/>
          <w:sz w:val="24"/>
          <w:szCs w:val="24"/>
        </w:rPr>
        <w:br/>
        <w:t>z siedzibą w Ustce, reprezentowany przez Komendanta 6. Wojskowego Oddziału Gospodarczego, adres korespondencyjny: Lędowo Osiedle 1N, 76-271 Ustka, numer telefonu kontaktowego: 261 230 800 lub 261 231 367 adres e-mail  6wog.komenda@ron.mil.pl.</w:t>
      </w:r>
    </w:p>
    <w:p w14:paraId="664CABBF" w14:textId="77777777" w:rsidR="006868BE" w:rsidRPr="00C57C15" w:rsidRDefault="006868BE" w:rsidP="006868B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Kontakt z Inspektorem ochrony danych w 6. Wojskowym Oddziale Gospodarczym: adres korespondencyjny Lędowo Osiedle 1N, 76-271 Ustka, numer telefonu kontaktowego: 261 230 800 lub 261 231 377, adres e-mail:</w:t>
      </w:r>
      <w:r w:rsidRPr="00C57C15">
        <w:rPr>
          <w:rFonts w:ascii="Times New Roman" w:hAnsi="Times New Roman" w:cs="Times New Roman"/>
          <w:sz w:val="24"/>
          <w:szCs w:val="24"/>
        </w:rPr>
        <w:br/>
        <w:t>6wog.komenda@ron.mil.pl.</w:t>
      </w:r>
    </w:p>
    <w:p w14:paraId="2665A6FD" w14:textId="77777777" w:rsidR="006868BE" w:rsidRPr="00C57C15" w:rsidRDefault="006868BE" w:rsidP="006868BE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Przetwarzanie danych osobowych odbywa się na podstawie art. 6 ust. 1 lit. b RODO w celu związanym z realizacją Umowy.</w:t>
      </w:r>
    </w:p>
    <w:p w14:paraId="24C40144" w14:textId="77777777" w:rsidR="006868BE" w:rsidRPr="00C57C15" w:rsidRDefault="006868BE" w:rsidP="006868BE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Dane osobowe są przechowywane przez czas związania z umową a następnie archiwizowane zgodnie z Jednolitym Rzeczowym Wykazem Akt.</w:t>
      </w:r>
    </w:p>
    <w:p w14:paraId="0E7160E0" w14:textId="77777777" w:rsidR="006868BE" w:rsidRPr="00C57C15" w:rsidRDefault="006868BE" w:rsidP="006868BE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Osoby, których dane osobowe przetwarzane są przez Administratora </w:t>
      </w:r>
      <w:r w:rsidRPr="00C57C15">
        <w:rPr>
          <w:rFonts w:ascii="Times New Roman" w:hAnsi="Times New Roman" w:cs="Times New Roman"/>
          <w:sz w:val="24"/>
          <w:szCs w:val="24"/>
        </w:rPr>
        <w:br/>
        <w:t>6. Wojskowego Oddziału Gospodarczego posiadają:</w:t>
      </w:r>
    </w:p>
    <w:p w14:paraId="2E9E3CAE" w14:textId="77777777" w:rsidR="006868BE" w:rsidRPr="00C57C15" w:rsidRDefault="006868BE" w:rsidP="006868BE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prawo żądania od administratora dostępu do danych osobowych (art. 15 </w:t>
      </w:r>
      <w:r w:rsidRPr="00C57C15">
        <w:rPr>
          <w:rFonts w:ascii="Times New Roman" w:hAnsi="Times New Roman" w:cs="Times New Roman"/>
          <w:sz w:val="24"/>
          <w:szCs w:val="24"/>
        </w:rPr>
        <w:lastRenderedPageBreak/>
        <w:t xml:space="preserve">RODO), </w:t>
      </w:r>
    </w:p>
    <w:p w14:paraId="078AA7BF" w14:textId="77777777" w:rsidR="006868BE" w:rsidRPr="00C57C15" w:rsidRDefault="006868BE" w:rsidP="006868BE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do ich sprostowania (art. 16 RODO),</w:t>
      </w:r>
    </w:p>
    <w:p w14:paraId="6D51F744" w14:textId="77777777" w:rsidR="006868BE" w:rsidRPr="00C57C15" w:rsidRDefault="006868BE" w:rsidP="006868BE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ograniczenia przetwarzania (art. 18 RODO).</w:t>
      </w:r>
    </w:p>
    <w:p w14:paraId="7C87E456" w14:textId="77777777" w:rsidR="006868BE" w:rsidRPr="00C57C15" w:rsidRDefault="006868BE" w:rsidP="006868BE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Osoby wskazane w pkt. 5 mają  prawo wniesienia skargi do Prezesa Urzędu Ochrony Danych Osobowych, jeśli uznają, że przetwarzanie danych osobowych przez Administratora narusza przepisy o ochronie tych danych.</w:t>
      </w:r>
    </w:p>
    <w:p w14:paraId="044FA22B" w14:textId="77777777" w:rsidR="006868BE" w:rsidRPr="00C57C15" w:rsidRDefault="006868BE" w:rsidP="006868BE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Osobom, których dane osobowe przetwarzane są przez Administratora </w:t>
      </w:r>
      <w:r w:rsidRPr="00C57C15">
        <w:rPr>
          <w:rFonts w:ascii="Times New Roman" w:hAnsi="Times New Roman" w:cs="Times New Roman"/>
          <w:sz w:val="24"/>
          <w:szCs w:val="24"/>
        </w:rPr>
        <w:br/>
        <w:t>6. Wojskowego Oddziału Gospodarczego nie przysługuje :</w:t>
      </w:r>
    </w:p>
    <w:p w14:paraId="7E0D06E3" w14:textId="77777777" w:rsidR="006868BE" w:rsidRPr="00C57C15" w:rsidRDefault="006868BE" w:rsidP="006868BE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 do usunięcia danych osobowych (art. 17 ust. 3 lit. b, d lub e RODO),</w:t>
      </w:r>
    </w:p>
    <w:p w14:paraId="54CE264E" w14:textId="77777777" w:rsidR="006868BE" w:rsidRPr="00C57C15" w:rsidRDefault="006868BE" w:rsidP="006868BE">
      <w:pPr>
        <w:numPr>
          <w:ilvl w:val="0"/>
          <w:numId w:val="20"/>
        </w:numPr>
        <w:spacing w:after="0" w:line="240" w:lineRule="auto"/>
        <w:ind w:left="170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do przenoszenia danych osobowych (art. 20 RODO),</w:t>
      </w:r>
    </w:p>
    <w:p w14:paraId="03A05149" w14:textId="77777777" w:rsidR="006868BE" w:rsidRPr="00C57C15" w:rsidRDefault="006868BE" w:rsidP="006868BE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170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sprzeciwu, wobec przetwarzania danych osobowych (art. 21 RODO), zgodnie z art. 6 ust. 1 lit. c RODO stanowiącym podstawę prawną przetwarzania danych osobowych.</w:t>
      </w:r>
    </w:p>
    <w:p w14:paraId="385B13EB" w14:textId="77777777" w:rsidR="006868BE" w:rsidRPr="00C57C15" w:rsidRDefault="006868BE" w:rsidP="006868B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Dane osobowe posiadane i przetwarzane nie będą przekazywane innym podmiotom.</w:t>
      </w:r>
    </w:p>
    <w:p w14:paraId="1917F344" w14:textId="77777777" w:rsidR="006868BE" w:rsidRPr="00C57C15" w:rsidRDefault="006868BE" w:rsidP="006868B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Podanie danych osobowych jest dobrowolne w oparciu </w:t>
      </w:r>
      <w:r w:rsidRPr="00C57C15">
        <w:rPr>
          <w:rFonts w:ascii="Times New Roman" w:hAnsi="Times New Roman" w:cs="Times New Roman"/>
          <w:sz w:val="24"/>
          <w:szCs w:val="24"/>
        </w:rPr>
        <w:br/>
        <w:t>o przepisy prawa, jednak konieczne dla celów realizacji Umowy.</w:t>
      </w:r>
    </w:p>
    <w:p w14:paraId="46DC49D3" w14:textId="77777777" w:rsidR="006868BE" w:rsidRPr="00C57C15" w:rsidRDefault="006868BE" w:rsidP="006868B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Administrator nie podejmuje decyzji w sposób zautomatyzowany </w:t>
      </w:r>
      <w:r w:rsidRPr="00C57C15">
        <w:rPr>
          <w:rFonts w:ascii="Times New Roman" w:hAnsi="Times New Roman" w:cs="Times New Roman"/>
          <w:sz w:val="24"/>
          <w:szCs w:val="24"/>
        </w:rPr>
        <w:br/>
        <w:t>i dane Pani/Pana nie są przez Administratora profilowane (art. 22 RODO).</w:t>
      </w:r>
    </w:p>
    <w:p w14:paraId="538DD1A7" w14:textId="02BBA4D2" w:rsidR="002B62E6" w:rsidRDefault="002B62E6" w:rsidP="006868BE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B0C891" w14:textId="79B5FA39" w:rsidR="003E16BD" w:rsidRPr="003E16BD" w:rsidRDefault="00157842" w:rsidP="003E16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</w:t>
      </w:r>
      <w:r w:rsidR="009318C3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5090B690" w14:textId="77777777" w:rsidR="00105C13" w:rsidRPr="003F6B46" w:rsidRDefault="00105C13" w:rsidP="00B712DC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F6B46">
        <w:rPr>
          <w:rFonts w:ascii="Times New Roman" w:hAnsi="Times New Roman" w:cs="Times New Roman"/>
          <w:sz w:val="24"/>
          <w:szCs w:val="24"/>
        </w:rPr>
        <w:t>Wykonawca, pod rygorem odstąpienia od umowy przez Zamawiającego oraz naliczenia kary umownej za odstąpienie od umowy, zobowiązany jest do przestrzegania zasad postępowania z osobami nie będącymi obywatelami  narodowości polskiej, które określa załącznik nr 1-1b do umowy</w:t>
      </w:r>
      <w:r w:rsidRPr="003F6B4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3F6B46">
        <w:rPr>
          <w:rFonts w:ascii="Times New Roman" w:hAnsi="Times New Roman" w:cs="Times New Roman"/>
          <w:sz w:val="24"/>
          <w:szCs w:val="24"/>
        </w:rPr>
        <w:t>.</w:t>
      </w:r>
    </w:p>
    <w:p w14:paraId="3DCBF08A" w14:textId="77777777" w:rsidR="002D0191" w:rsidRPr="002D0191" w:rsidRDefault="002D0191" w:rsidP="00B712DC">
      <w:pPr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0191">
        <w:rPr>
          <w:rFonts w:ascii="Times New Roman" w:hAnsi="Times New Roman" w:cs="Times New Roman"/>
          <w:sz w:val="24"/>
          <w:szCs w:val="24"/>
        </w:rPr>
        <w:t>Odstąpienie od umowy z przyczyn, o których mowa w ust. 1 następuje w formie pisemnej, w terminie nie później niż 30 dni od ujawnienia przyczyny uzasadniającej odstąpienie od umowy.</w:t>
      </w:r>
    </w:p>
    <w:p w14:paraId="53D7C190" w14:textId="74F6C0DB" w:rsidR="002D0191" w:rsidRDefault="002D0191" w:rsidP="00B712DC">
      <w:pPr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0191">
        <w:rPr>
          <w:rFonts w:ascii="Times New Roman" w:hAnsi="Times New Roman" w:cs="Times New Roman"/>
          <w:sz w:val="24"/>
          <w:szCs w:val="24"/>
        </w:rPr>
        <w:t>W przypadku gdy Zamawiający nie skorzysta z prawa odstąpienia od umowy, zostanie naliczona kara umowna w wysokości 2% wartości wynagrodzenia brutto określonego w §</w:t>
      </w:r>
      <w:r w:rsidR="008169F2">
        <w:rPr>
          <w:rFonts w:ascii="Times New Roman" w:hAnsi="Times New Roman" w:cs="Times New Roman"/>
          <w:sz w:val="24"/>
          <w:szCs w:val="24"/>
        </w:rPr>
        <w:t xml:space="preserve"> </w:t>
      </w:r>
      <w:r w:rsidR="003818C9">
        <w:rPr>
          <w:rFonts w:ascii="Times New Roman" w:hAnsi="Times New Roman" w:cs="Times New Roman"/>
          <w:sz w:val="24"/>
          <w:szCs w:val="24"/>
        </w:rPr>
        <w:t>1</w:t>
      </w:r>
      <w:r w:rsidRPr="002D0191">
        <w:rPr>
          <w:rFonts w:ascii="Times New Roman" w:hAnsi="Times New Roman" w:cs="Times New Roman"/>
          <w:sz w:val="24"/>
          <w:szCs w:val="24"/>
        </w:rPr>
        <w:t xml:space="preserve"> ust. </w:t>
      </w:r>
      <w:r w:rsidR="00AB39E3">
        <w:rPr>
          <w:rFonts w:ascii="Times New Roman" w:hAnsi="Times New Roman" w:cs="Times New Roman"/>
          <w:sz w:val="24"/>
          <w:szCs w:val="24"/>
        </w:rPr>
        <w:t>1</w:t>
      </w:r>
      <w:r w:rsidR="00BF3317">
        <w:rPr>
          <w:rFonts w:ascii="Times New Roman" w:hAnsi="Times New Roman" w:cs="Times New Roman"/>
          <w:sz w:val="24"/>
          <w:szCs w:val="24"/>
        </w:rPr>
        <w:t>4</w:t>
      </w:r>
      <w:r w:rsidRPr="002D0191">
        <w:rPr>
          <w:rFonts w:ascii="Times New Roman" w:hAnsi="Times New Roman" w:cs="Times New Roman"/>
          <w:sz w:val="24"/>
          <w:szCs w:val="24"/>
        </w:rPr>
        <w:t xml:space="preserve"> zamówienia podstawowego za każdy ujawniony przypadek nieprzestrzegania zasad o których mowa w ust. 1.</w:t>
      </w:r>
    </w:p>
    <w:p w14:paraId="14C8A17C" w14:textId="77777777" w:rsidR="00555C5F" w:rsidRDefault="00555C5F" w:rsidP="00555C5F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19DFC" w14:textId="1ED89B75" w:rsidR="00555C5F" w:rsidRPr="003E16BD" w:rsidRDefault="00555C5F" w:rsidP="00555C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16</w:t>
      </w:r>
    </w:p>
    <w:p w14:paraId="01E57534" w14:textId="77777777" w:rsidR="00555C5F" w:rsidRPr="00555C5F" w:rsidRDefault="00555C5F" w:rsidP="00555C5F">
      <w:pPr>
        <w:numPr>
          <w:ilvl w:val="0"/>
          <w:numId w:val="33"/>
        </w:numPr>
        <w:spacing w:after="0" w:line="264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C5F">
        <w:rPr>
          <w:rFonts w:ascii="Times New Roman" w:hAnsi="Times New Roman" w:cs="Times New Roman"/>
          <w:color w:val="000000"/>
          <w:sz w:val="24"/>
          <w:szCs w:val="24"/>
        </w:rPr>
        <w:t>WYKONAWCA zobowiązany jest stosować się do obowiązujących standardów i zasad organizacyjno-porządkowych dla danego kompleksu uregulowanych przez właściwych dowódców jednostek wojskowych oraz stosować się do przepisów ustawy o ochronie informacji niejawnych</w:t>
      </w:r>
      <w:r w:rsidRPr="00555C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555C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CDFBB2" w14:textId="77777777" w:rsidR="00555C5F" w:rsidRPr="00555C5F" w:rsidRDefault="00555C5F" w:rsidP="00555C5F">
      <w:pPr>
        <w:numPr>
          <w:ilvl w:val="0"/>
          <w:numId w:val="33"/>
        </w:numPr>
        <w:spacing w:after="0" w:line="264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C5F">
        <w:rPr>
          <w:rFonts w:ascii="Times New Roman" w:hAnsi="Times New Roman" w:cs="Times New Roman"/>
          <w:color w:val="000000"/>
          <w:sz w:val="24"/>
          <w:szCs w:val="24"/>
        </w:rPr>
        <w:t>WYKONAWCA odpowiada za przestrzeganie przez swoich pracowników wewnętrznych przepisów obowiązujących na terenie jednostki (miejsca realizacji przedmiotu umowy).</w:t>
      </w:r>
    </w:p>
    <w:p w14:paraId="2B3DB129" w14:textId="77777777" w:rsidR="00555C5F" w:rsidRPr="00555C5F" w:rsidRDefault="00555C5F" w:rsidP="00555C5F">
      <w:pPr>
        <w:numPr>
          <w:ilvl w:val="0"/>
          <w:numId w:val="33"/>
        </w:numPr>
        <w:spacing w:after="0" w:line="264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C5F">
        <w:rPr>
          <w:rFonts w:ascii="Times New Roman" w:hAnsi="Times New Roman" w:cs="Times New Roman"/>
          <w:color w:val="000000"/>
          <w:sz w:val="24"/>
          <w:szCs w:val="24"/>
        </w:rPr>
        <w:t>WYKONAWCA zobowiązany jest zachować w tajemnicy wszelkie informacje, które uzyskał  w związku z realizacją przedmiotu umowy.</w:t>
      </w:r>
    </w:p>
    <w:p w14:paraId="78C24609" w14:textId="77777777" w:rsidR="00555C5F" w:rsidRPr="00555C5F" w:rsidRDefault="00555C5F" w:rsidP="00555C5F">
      <w:pPr>
        <w:numPr>
          <w:ilvl w:val="0"/>
          <w:numId w:val="33"/>
        </w:numPr>
        <w:spacing w:after="0" w:line="264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C5F">
        <w:rPr>
          <w:rFonts w:ascii="Times New Roman" w:hAnsi="Times New Roman" w:cs="Times New Roman"/>
          <w:color w:val="000000"/>
          <w:sz w:val="24"/>
          <w:szCs w:val="24"/>
        </w:rPr>
        <w:t>WYKONAWCA nie wykorzysta informacji, które pozyska w ramach wykonywania zadania do publikowania ich w materiałach propagandowych i nie będzie prezentował informacji w prasie, radio, telewizji, filmie, internecie czy prospektach reklamowych.</w:t>
      </w:r>
    </w:p>
    <w:p w14:paraId="5005C6CC" w14:textId="77777777" w:rsidR="00555C5F" w:rsidRPr="00555C5F" w:rsidRDefault="00555C5F" w:rsidP="00555C5F">
      <w:pPr>
        <w:numPr>
          <w:ilvl w:val="0"/>
          <w:numId w:val="33"/>
        </w:numPr>
        <w:spacing w:after="0" w:line="264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C5F">
        <w:rPr>
          <w:rFonts w:ascii="Times New Roman" w:hAnsi="Times New Roman" w:cs="Times New Roman"/>
          <w:color w:val="000000"/>
          <w:sz w:val="24"/>
          <w:szCs w:val="24"/>
        </w:rPr>
        <w:lastRenderedPageBreak/>
        <w:t>W przypadku stwierdzenia naruszenia przepisów o ochronie informacji niejawnych osoba, która stwierdziła naruszenie lub jej przełożony, niezwłocznie zawiadamia o tym fakcie kierownika jednostki organizacyjnej oraz Pełnomocnika ds. ochrony informacji niejawnych ZAMAWIAJĄCEGO.</w:t>
      </w:r>
    </w:p>
    <w:p w14:paraId="08A85FF2" w14:textId="77777777" w:rsidR="00555C5F" w:rsidRPr="00555C5F" w:rsidRDefault="00555C5F" w:rsidP="00555C5F">
      <w:pPr>
        <w:numPr>
          <w:ilvl w:val="0"/>
          <w:numId w:val="33"/>
        </w:numPr>
        <w:spacing w:after="0" w:line="264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C5F">
        <w:rPr>
          <w:rFonts w:ascii="Times New Roman" w:hAnsi="Times New Roman" w:cs="Times New Roman"/>
          <w:color w:val="000000"/>
          <w:sz w:val="24"/>
          <w:szCs w:val="24"/>
        </w:rPr>
        <w:t>WYKONAWCA podpisując umowę z ZAMAWIAJĄCYM akceptuje powyższe zapisy i przyjmuje niniejsze ustalenia do ścisłej realizacji.</w:t>
      </w:r>
    </w:p>
    <w:p w14:paraId="03470316" w14:textId="77777777" w:rsidR="00AC59B4" w:rsidRDefault="00AC59B4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655C6" w14:textId="046155F3" w:rsidR="003E16BD" w:rsidRDefault="00157842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51B9A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</w:p>
    <w:p w14:paraId="76656AF6" w14:textId="77777777" w:rsidR="003E16BD" w:rsidRDefault="003E16BD" w:rsidP="00B712DC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</w:t>
      </w:r>
      <w:r w:rsidR="00414D9F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</w:t>
      </w:r>
      <w:r w:rsidR="00414D9F">
        <w:rPr>
          <w:rFonts w:ascii="Times New Roman" w:eastAsia="Times New Roman" w:hAnsi="Times New Roman" w:cs="Times New Roman"/>
          <w:sz w:val="24"/>
          <w:szCs w:val="24"/>
          <w:lang w:eastAsia="pl-PL"/>
        </w:rPr>
        <w:t>po jednym dla każdej strony.</w:t>
      </w:r>
    </w:p>
    <w:p w14:paraId="2BC55DFF" w14:textId="7195C170" w:rsidR="00414D9F" w:rsidRPr="00F3186E" w:rsidRDefault="00414D9F" w:rsidP="00B712DC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wchodzi w życie z dniem </w:t>
      </w:r>
      <w:r w:rsidR="0001612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zawarcia.</w:t>
      </w:r>
    </w:p>
    <w:p w14:paraId="250B8A5C" w14:textId="77777777" w:rsidR="00F00CB4" w:rsidRDefault="00F00CB4" w:rsidP="002702D9">
      <w:pPr>
        <w:jc w:val="both"/>
        <w:rPr>
          <w:b/>
        </w:rPr>
      </w:pPr>
      <w:bookmarkStart w:id="0" w:name="_GoBack"/>
      <w:bookmarkEnd w:id="0"/>
    </w:p>
    <w:p w14:paraId="795ED8DE" w14:textId="0055538A" w:rsidR="003E16BD" w:rsidRPr="003E16BD" w:rsidRDefault="00A52906" w:rsidP="003E1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3125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E16BD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3E16BD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16BD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16BD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3E16BD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E0E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125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3125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E16BD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46B2C013" w14:textId="77777777" w:rsidR="003E16BD" w:rsidRPr="003E16BD" w:rsidRDefault="003E16BD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F6375" w14:textId="0418D6D4" w:rsidR="003E16BD" w:rsidRPr="003E16BD" w:rsidRDefault="003E16BD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C174F13" w14:textId="4E77B68F" w:rsidR="003E16BD" w:rsidRPr="003E16BD" w:rsidRDefault="007E0E71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……………………………………..                      …………………………………..</w:t>
      </w:r>
    </w:p>
    <w:p w14:paraId="2541885C" w14:textId="77777777" w:rsidR="003E16BD" w:rsidRPr="003E16BD" w:rsidRDefault="003E16BD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89CFE1" w14:textId="667011F0" w:rsidR="003E16BD" w:rsidRDefault="003E16BD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D11F4" w14:textId="77777777" w:rsidR="003E0CDC" w:rsidRDefault="003E0CDC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E0CDC" w:rsidSect="00F40581"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6381F" w14:textId="77777777" w:rsidR="00D24749" w:rsidRDefault="00D24749" w:rsidP="00C579CE">
      <w:pPr>
        <w:spacing w:after="0" w:line="240" w:lineRule="auto"/>
      </w:pPr>
      <w:r>
        <w:separator/>
      </w:r>
    </w:p>
  </w:endnote>
  <w:endnote w:type="continuationSeparator" w:id="0">
    <w:p w14:paraId="05067A11" w14:textId="77777777" w:rsidR="00D24749" w:rsidRDefault="00D24749" w:rsidP="00C5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7586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D5DA7D" w14:textId="0763AC02" w:rsidR="005260B2" w:rsidRDefault="000D5F66">
            <w:pPr>
              <w:pStyle w:val="Stopka"/>
              <w:jc w:val="right"/>
            </w:pPr>
            <w:r w:rsidRPr="00945A20"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5260B2" w:rsidRPr="00945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97B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A2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5260B2" w:rsidRPr="00945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97B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</w: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32DDEB" w14:textId="77777777" w:rsidR="00525788" w:rsidRDefault="0052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45D79" w14:textId="77777777" w:rsidR="00D24749" w:rsidRDefault="00D24749" w:rsidP="00C579CE">
      <w:pPr>
        <w:spacing w:after="0" w:line="240" w:lineRule="auto"/>
      </w:pPr>
      <w:r>
        <w:separator/>
      </w:r>
    </w:p>
  </w:footnote>
  <w:footnote w:type="continuationSeparator" w:id="0">
    <w:p w14:paraId="0765E5D0" w14:textId="77777777" w:rsidR="00D24749" w:rsidRDefault="00D24749" w:rsidP="00C579CE">
      <w:pPr>
        <w:spacing w:after="0" w:line="240" w:lineRule="auto"/>
      </w:pPr>
      <w:r>
        <w:continuationSeparator/>
      </w:r>
    </w:p>
  </w:footnote>
  <w:footnote w:id="1">
    <w:p w14:paraId="340F6DF6" w14:textId="67C8DF5C" w:rsidR="00861272" w:rsidRPr="004455FF" w:rsidRDefault="00861272" w:rsidP="00861272">
      <w:pPr>
        <w:pStyle w:val="Tekstprzypisudolnego"/>
        <w:ind w:left="142" w:hanging="142"/>
        <w:jc w:val="both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Zgodnie z Decyzją 77/MON</w:t>
      </w:r>
      <w:r>
        <w:rPr>
          <w:sz w:val="16"/>
          <w:szCs w:val="16"/>
        </w:rPr>
        <w:t xml:space="preserve"> z dnia 09 czerwca 2020 r. w sprawie zasad używania urządzeń do przetwarzania obrazu i dźwięku oraz organizacji ochrony informacji niejawnych podczas przedsięwzięć realizowanych w komórkach i jednostkach organizacyjnych podległych Ministerstwu Obrony Narodowej lub przez niego nadzorowanych</w:t>
      </w:r>
      <w:r w:rsidR="00B54D3F">
        <w:rPr>
          <w:sz w:val="16"/>
          <w:szCs w:val="16"/>
        </w:rPr>
        <w:t>.</w:t>
      </w:r>
    </w:p>
  </w:footnote>
  <w:footnote w:id="2">
    <w:p w14:paraId="4EFA486A" w14:textId="70094F1A" w:rsidR="00861272" w:rsidRPr="00F54A7F" w:rsidRDefault="00861272" w:rsidP="00861272">
      <w:pPr>
        <w:pStyle w:val="Tekstprzypisudolnego"/>
        <w:ind w:left="142" w:hanging="142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AB39E3">
        <w:rPr>
          <w:sz w:val="16"/>
          <w:szCs w:val="16"/>
        </w:rPr>
        <w:t xml:space="preserve">DECYZJA Nr </w:t>
      </w:r>
      <w:r w:rsidR="00737F8D">
        <w:rPr>
          <w:sz w:val="16"/>
          <w:szCs w:val="16"/>
        </w:rPr>
        <w:t>91</w:t>
      </w:r>
      <w:r w:rsidRPr="004455FF">
        <w:rPr>
          <w:sz w:val="16"/>
          <w:szCs w:val="16"/>
        </w:rPr>
        <w:t xml:space="preserve">/MON MINISTRA OBRONY NARODOWEJ z dnia </w:t>
      </w:r>
      <w:r w:rsidR="00737F8D">
        <w:rPr>
          <w:sz w:val="16"/>
          <w:szCs w:val="16"/>
        </w:rPr>
        <w:t>26</w:t>
      </w:r>
      <w:r w:rsidRPr="004455FF">
        <w:rPr>
          <w:sz w:val="16"/>
          <w:szCs w:val="16"/>
        </w:rPr>
        <w:t xml:space="preserve"> </w:t>
      </w:r>
      <w:r w:rsidR="00737F8D">
        <w:rPr>
          <w:sz w:val="16"/>
          <w:szCs w:val="16"/>
        </w:rPr>
        <w:t>lipca</w:t>
      </w:r>
      <w:r w:rsidR="00B54D3F">
        <w:rPr>
          <w:sz w:val="16"/>
          <w:szCs w:val="16"/>
        </w:rPr>
        <w:t xml:space="preserve"> 202</w:t>
      </w:r>
      <w:r w:rsidR="00737F8D">
        <w:rPr>
          <w:sz w:val="16"/>
          <w:szCs w:val="16"/>
        </w:rPr>
        <w:t>4</w:t>
      </w:r>
      <w:r w:rsidRPr="004455FF">
        <w:rPr>
          <w:sz w:val="16"/>
          <w:szCs w:val="16"/>
        </w:rPr>
        <w:t xml:space="preserve"> r. w sprawie ustalania terenów zamkniętych w resorcie obrony narodowej</w:t>
      </w:r>
      <w:r w:rsidR="00737F8D">
        <w:rPr>
          <w:sz w:val="16"/>
          <w:szCs w:val="16"/>
        </w:rPr>
        <w:t xml:space="preserve"> (Dz. MON 2024 r. poz. 115</w:t>
      </w:r>
      <w:r w:rsidR="00970673">
        <w:rPr>
          <w:sz w:val="16"/>
          <w:szCs w:val="16"/>
        </w:rPr>
        <w:t>)</w:t>
      </w:r>
      <w:r w:rsidRPr="004455FF">
        <w:rPr>
          <w:sz w:val="16"/>
          <w:szCs w:val="16"/>
        </w:rPr>
        <w:t>. USTAWA z dnia 3 lipca 2002 r. Prawo lotnicze art. 212 pkt.1 ppkt.1)a</w:t>
      </w:r>
      <w:r w:rsidR="00737F8D">
        <w:rPr>
          <w:sz w:val="16"/>
          <w:szCs w:val="16"/>
        </w:rPr>
        <w:t xml:space="preserve"> (tj.Dz. 2024 poz. 2110 z późn. zm).</w:t>
      </w:r>
      <w:r w:rsidRPr="00AF3651">
        <w:rPr>
          <w:sz w:val="16"/>
          <w:szCs w:val="16"/>
        </w:rPr>
        <w:t xml:space="preserve"> </w:t>
      </w:r>
      <w:r w:rsidRPr="00F54A7F">
        <w:rPr>
          <w:sz w:val="16"/>
          <w:szCs w:val="16"/>
        </w:rPr>
        <w:t xml:space="preserve"> </w:t>
      </w:r>
    </w:p>
    <w:p w14:paraId="72B8E05F" w14:textId="77777777" w:rsidR="00861272" w:rsidRPr="004455FF" w:rsidRDefault="00861272" w:rsidP="00861272">
      <w:pPr>
        <w:pStyle w:val="Tekstprzypisudolnego"/>
        <w:ind w:left="142" w:hanging="142"/>
        <w:rPr>
          <w:sz w:val="16"/>
          <w:szCs w:val="16"/>
        </w:rPr>
      </w:pPr>
    </w:p>
  </w:footnote>
  <w:footnote w:id="3">
    <w:p w14:paraId="5AB88FBF" w14:textId="77777777" w:rsidR="00105C13" w:rsidRPr="00105C13" w:rsidRDefault="00105C13" w:rsidP="00105C13">
      <w:pPr>
        <w:pStyle w:val="Tekstprzypisudolnego"/>
        <w:jc w:val="both"/>
        <w:rPr>
          <w:rFonts w:ascii="Times New Roman" w:hAnsi="Times New Roman"/>
        </w:rPr>
      </w:pPr>
      <w:r w:rsidRPr="00105C13">
        <w:rPr>
          <w:rStyle w:val="Odwoanieprzypisudolnego"/>
          <w:rFonts w:ascii="Times New Roman" w:hAnsi="Times New Roman"/>
        </w:rPr>
        <w:footnoteRef/>
      </w:r>
      <w:r w:rsidRPr="00105C13">
        <w:rPr>
          <w:rFonts w:ascii="Times New Roman" w:hAnsi="Times New Roman"/>
        </w:rPr>
        <w:t xml:space="preserve"> Instrukcja w sprawie organizowania współpracy międzynarodowej w resorcie obrony narodowej stanowiąca Załącznik do Decyzji Nr 107/MON Ministra Obrony Narodowej z dnia 18 sierpnia 2021 r. (Dz.Urz.MON.2021.177).</w:t>
      </w:r>
    </w:p>
  </w:footnote>
  <w:footnote w:id="4">
    <w:p w14:paraId="3E75869B" w14:textId="77777777" w:rsidR="00555C5F" w:rsidRPr="00F44C45" w:rsidRDefault="00555C5F" w:rsidP="00555C5F">
      <w:pPr>
        <w:pStyle w:val="Tekstprzypisudolnego"/>
      </w:pPr>
      <w:r w:rsidRPr="00F44C45">
        <w:rPr>
          <w:rStyle w:val="Odwoanieprzypisudolnego"/>
        </w:rPr>
        <w:footnoteRef/>
      </w:r>
      <w:r w:rsidRPr="00F44C45">
        <w:t xml:space="preserve"> Ustawa z dnia 5 sierpnia 2010 r. o ochronie </w:t>
      </w:r>
      <w:r>
        <w:t>informacji niejawnych (Dz.U.2024.623</w:t>
      </w:r>
      <w:r w:rsidRPr="00F44C45">
        <w:t xml:space="preserve"> t.j)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96"/>
    <w:multiLevelType w:val="hybridMultilevel"/>
    <w:tmpl w:val="57B2D876"/>
    <w:lvl w:ilvl="0" w:tplc="B860E6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074DE"/>
    <w:multiLevelType w:val="hybridMultilevel"/>
    <w:tmpl w:val="CBD8B26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2FA55E4"/>
    <w:multiLevelType w:val="hybridMultilevel"/>
    <w:tmpl w:val="C8A85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8096F"/>
    <w:multiLevelType w:val="hybridMultilevel"/>
    <w:tmpl w:val="457E8556"/>
    <w:lvl w:ilvl="0" w:tplc="8C10C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6CB"/>
    <w:multiLevelType w:val="multilevel"/>
    <w:tmpl w:val="81D8C8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32B1"/>
    <w:multiLevelType w:val="hybridMultilevel"/>
    <w:tmpl w:val="117C0D88"/>
    <w:lvl w:ilvl="0" w:tplc="04150011">
      <w:start w:val="1"/>
      <w:numFmt w:val="decimal"/>
      <w:lvlText w:val="%1)"/>
      <w:lvlJc w:val="left"/>
      <w:pPr>
        <w:ind w:left="642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3637676"/>
    <w:multiLevelType w:val="hybridMultilevel"/>
    <w:tmpl w:val="D0A0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7B88"/>
    <w:multiLevelType w:val="hybridMultilevel"/>
    <w:tmpl w:val="E852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50F8F"/>
    <w:multiLevelType w:val="hybridMultilevel"/>
    <w:tmpl w:val="327E7AEE"/>
    <w:lvl w:ilvl="0" w:tplc="04150017">
      <w:start w:val="1"/>
      <w:numFmt w:val="lowerLetter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25E56E5A"/>
    <w:multiLevelType w:val="multilevel"/>
    <w:tmpl w:val="08F4B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B133995"/>
    <w:multiLevelType w:val="hybridMultilevel"/>
    <w:tmpl w:val="9920E786"/>
    <w:lvl w:ilvl="0" w:tplc="59AC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9683E"/>
    <w:multiLevelType w:val="hybridMultilevel"/>
    <w:tmpl w:val="95C675A8"/>
    <w:lvl w:ilvl="0" w:tplc="FFFFFFFF">
      <w:start w:val="1"/>
      <w:numFmt w:val="bullet"/>
      <w:lvlText w:val="-"/>
      <w:lvlJc w:val="left"/>
      <w:pPr>
        <w:tabs>
          <w:tab w:val="num" w:pos="1643"/>
        </w:tabs>
        <w:ind w:left="1643" w:hanging="397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13" w15:restartNumberingAfterBreak="0">
    <w:nsid w:val="34043348"/>
    <w:multiLevelType w:val="multilevel"/>
    <w:tmpl w:val="5D109E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DA5696"/>
    <w:multiLevelType w:val="hybridMultilevel"/>
    <w:tmpl w:val="FDAA2CC0"/>
    <w:lvl w:ilvl="0" w:tplc="715C5EF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C115F"/>
    <w:multiLevelType w:val="hybridMultilevel"/>
    <w:tmpl w:val="518CB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D00E4B"/>
    <w:multiLevelType w:val="hybridMultilevel"/>
    <w:tmpl w:val="1D7C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421C0"/>
    <w:multiLevelType w:val="multilevel"/>
    <w:tmpl w:val="DD86F8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0DE3903"/>
    <w:multiLevelType w:val="hybridMultilevel"/>
    <w:tmpl w:val="D3DE981A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9" w15:restartNumberingAfterBreak="0">
    <w:nsid w:val="422960F5"/>
    <w:multiLevelType w:val="hybridMultilevel"/>
    <w:tmpl w:val="D486B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352EC"/>
    <w:multiLevelType w:val="multilevel"/>
    <w:tmpl w:val="3CF853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195793A"/>
    <w:multiLevelType w:val="multilevel"/>
    <w:tmpl w:val="C2B402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464E7E"/>
    <w:multiLevelType w:val="hybridMultilevel"/>
    <w:tmpl w:val="B6C6605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92534D"/>
    <w:multiLevelType w:val="hybridMultilevel"/>
    <w:tmpl w:val="EB363C92"/>
    <w:lvl w:ilvl="0" w:tplc="95F0B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C3278"/>
    <w:multiLevelType w:val="multilevel"/>
    <w:tmpl w:val="C58CFE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6C8E5FD3"/>
    <w:multiLevelType w:val="multilevel"/>
    <w:tmpl w:val="AC3AA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5F6377"/>
    <w:multiLevelType w:val="hybridMultilevel"/>
    <w:tmpl w:val="FC76C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25C3A"/>
    <w:multiLevelType w:val="hybridMultilevel"/>
    <w:tmpl w:val="2E6C4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D0281D"/>
    <w:multiLevelType w:val="hybridMultilevel"/>
    <w:tmpl w:val="16EA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018C9"/>
    <w:multiLevelType w:val="hybridMultilevel"/>
    <w:tmpl w:val="FF4E05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F330C02"/>
    <w:multiLevelType w:val="hybridMultilevel"/>
    <w:tmpl w:val="D11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8643B"/>
    <w:multiLevelType w:val="hybridMultilevel"/>
    <w:tmpl w:val="F22AB75A"/>
    <w:lvl w:ilvl="0" w:tplc="AA9219A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B0C8340">
      <w:start w:val="3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23"/>
  </w:num>
  <w:num w:numId="6">
    <w:abstractNumId w:val="29"/>
  </w:num>
  <w:num w:numId="7">
    <w:abstractNumId w:val="16"/>
  </w:num>
  <w:num w:numId="8">
    <w:abstractNumId w:val="20"/>
  </w:num>
  <w:num w:numId="9">
    <w:abstractNumId w:val="2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9"/>
  </w:num>
  <w:num w:numId="14">
    <w:abstractNumId w:val="4"/>
  </w:num>
  <w:num w:numId="15">
    <w:abstractNumId w:val="21"/>
  </w:num>
  <w:num w:numId="16">
    <w:abstractNumId w:val="6"/>
  </w:num>
  <w:num w:numId="17">
    <w:abstractNumId w:val="7"/>
  </w:num>
  <w:num w:numId="18">
    <w:abstractNumId w:val="28"/>
  </w:num>
  <w:num w:numId="19">
    <w:abstractNumId w:val="27"/>
  </w:num>
  <w:num w:numId="20">
    <w:abstractNumId w:val="30"/>
  </w:num>
  <w:num w:numId="21">
    <w:abstractNumId w:val="15"/>
  </w:num>
  <w:num w:numId="22">
    <w:abstractNumId w:val="10"/>
  </w:num>
  <w:num w:numId="23">
    <w:abstractNumId w:val="31"/>
  </w:num>
  <w:num w:numId="24">
    <w:abstractNumId w:val="32"/>
  </w:num>
  <w:num w:numId="25">
    <w:abstractNumId w:val="17"/>
  </w:num>
  <w:num w:numId="26">
    <w:abstractNumId w:val="14"/>
  </w:num>
  <w:num w:numId="27">
    <w:abstractNumId w:val="13"/>
  </w:num>
  <w:num w:numId="28">
    <w:abstractNumId w:val="5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</w:num>
  <w:num w:numId="33">
    <w:abstractNumId w:val="25"/>
  </w:num>
  <w:num w:numId="34">
    <w:abstractNumId w:val="1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BD"/>
    <w:rsid w:val="00004D1B"/>
    <w:rsid w:val="00007CB0"/>
    <w:rsid w:val="00012521"/>
    <w:rsid w:val="0001612B"/>
    <w:rsid w:val="000164B9"/>
    <w:rsid w:val="00022366"/>
    <w:rsid w:val="00022642"/>
    <w:rsid w:val="00027581"/>
    <w:rsid w:val="00045BD4"/>
    <w:rsid w:val="000531AB"/>
    <w:rsid w:val="00060D90"/>
    <w:rsid w:val="000635EF"/>
    <w:rsid w:val="00077C94"/>
    <w:rsid w:val="00090C99"/>
    <w:rsid w:val="000A385F"/>
    <w:rsid w:val="000A54AA"/>
    <w:rsid w:val="000B24FA"/>
    <w:rsid w:val="000B37B3"/>
    <w:rsid w:val="000C1448"/>
    <w:rsid w:val="000C638A"/>
    <w:rsid w:val="000D5796"/>
    <w:rsid w:val="000D5F66"/>
    <w:rsid w:val="000E3D53"/>
    <w:rsid w:val="000E5388"/>
    <w:rsid w:val="000F0A12"/>
    <w:rsid w:val="000F336F"/>
    <w:rsid w:val="00105C13"/>
    <w:rsid w:val="0011105E"/>
    <w:rsid w:val="00113B14"/>
    <w:rsid w:val="00113D6D"/>
    <w:rsid w:val="00120155"/>
    <w:rsid w:val="001337B2"/>
    <w:rsid w:val="00133D32"/>
    <w:rsid w:val="001372C3"/>
    <w:rsid w:val="001408F1"/>
    <w:rsid w:val="001476E1"/>
    <w:rsid w:val="001507DD"/>
    <w:rsid w:val="001518D6"/>
    <w:rsid w:val="0015352B"/>
    <w:rsid w:val="00156EA1"/>
    <w:rsid w:val="00157842"/>
    <w:rsid w:val="00182EBA"/>
    <w:rsid w:val="00183C13"/>
    <w:rsid w:val="001858D5"/>
    <w:rsid w:val="00197FEF"/>
    <w:rsid w:val="001A0F81"/>
    <w:rsid w:val="001B4604"/>
    <w:rsid w:val="001B55ED"/>
    <w:rsid w:val="001C2CEE"/>
    <w:rsid w:val="001C4AA1"/>
    <w:rsid w:val="001D2716"/>
    <w:rsid w:val="001E3D50"/>
    <w:rsid w:val="001F51E0"/>
    <w:rsid w:val="001F7290"/>
    <w:rsid w:val="00202387"/>
    <w:rsid w:val="00203065"/>
    <w:rsid w:val="002140B5"/>
    <w:rsid w:val="00215880"/>
    <w:rsid w:val="002160A2"/>
    <w:rsid w:val="002207EB"/>
    <w:rsid w:val="00237EFA"/>
    <w:rsid w:val="00254D85"/>
    <w:rsid w:val="00255A74"/>
    <w:rsid w:val="00261538"/>
    <w:rsid w:val="00261BA5"/>
    <w:rsid w:val="00267FCE"/>
    <w:rsid w:val="002702D9"/>
    <w:rsid w:val="00276E44"/>
    <w:rsid w:val="00280D2F"/>
    <w:rsid w:val="00285778"/>
    <w:rsid w:val="002866D0"/>
    <w:rsid w:val="002867F8"/>
    <w:rsid w:val="00287D99"/>
    <w:rsid w:val="0029024D"/>
    <w:rsid w:val="002A1C9F"/>
    <w:rsid w:val="002A5AA8"/>
    <w:rsid w:val="002B62E6"/>
    <w:rsid w:val="002C1EC7"/>
    <w:rsid w:val="002D0191"/>
    <w:rsid w:val="002F0F4D"/>
    <w:rsid w:val="002F1752"/>
    <w:rsid w:val="00307C1D"/>
    <w:rsid w:val="003125DC"/>
    <w:rsid w:val="00317EA2"/>
    <w:rsid w:val="00332687"/>
    <w:rsid w:val="003355C0"/>
    <w:rsid w:val="003371EB"/>
    <w:rsid w:val="003444A4"/>
    <w:rsid w:val="0034585E"/>
    <w:rsid w:val="003511DE"/>
    <w:rsid w:val="00352BD2"/>
    <w:rsid w:val="00356936"/>
    <w:rsid w:val="00361F3F"/>
    <w:rsid w:val="00362839"/>
    <w:rsid w:val="003643CE"/>
    <w:rsid w:val="00371998"/>
    <w:rsid w:val="0037463B"/>
    <w:rsid w:val="00374994"/>
    <w:rsid w:val="003818C9"/>
    <w:rsid w:val="00382C56"/>
    <w:rsid w:val="0038644C"/>
    <w:rsid w:val="003915B8"/>
    <w:rsid w:val="00391F58"/>
    <w:rsid w:val="00392DBB"/>
    <w:rsid w:val="003C300F"/>
    <w:rsid w:val="003C7103"/>
    <w:rsid w:val="003E0CDC"/>
    <w:rsid w:val="003E16BD"/>
    <w:rsid w:val="004062F5"/>
    <w:rsid w:val="004116A0"/>
    <w:rsid w:val="00414D9F"/>
    <w:rsid w:val="00417521"/>
    <w:rsid w:val="00421744"/>
    <w:rsid w:val="00422B21"/>
    <w:rsid w:val="00436E2F"/>
    <w:rsid w:val="004376FB"/>
    <w:rsid w:val="0044009F"/>
    <w:rsid w:val="00440410"/>
    <w:rsid w:val="004504E5"/>
    <w:rsid w:val="004529B4"/>
    <w:rsid w:val="00456988"/>
    <w:rsid w:val="00464FD3"/>
    <w:rsid w:val="00473629"/>
    <w:rsid w:val="004849D1"/>
    <w:rsid w:val="004917F6"/>
    <w:rsid w:val="00497505"/>
    <w:rsid w:val="004A323C"/>
    <w:rsid w:val="004A3BC5"/>
    <w:rsid w:val="004B1EA8"/>
    <w:rsid w:val="004B4F13"/>
    <w:rsid w:val="004C2CD2"/>
    <w:rsid w:val="004C5DDC"/>
    <w:rsid w:val="004C6B12"/>
    <w:rsid w:val="004E0E1F"/>
    <w:rsid w:val="004E3D20"/>
    <w:rsid w:val="004E430D"/>
    <w:rsid w:val="004F579E"/>
    <w:rsid w:val="00503076"/>
    <w:rsid w:val="00514D1F"/>
    <w:rsid w:val="00517E9C"/>
    <w:rsid w:val="00525619"/>
    <w:rsid w:val="00525788"/>
    <w:rsid w:val="005260B2"/>
    <w:rsid w:val="0053271E"/>
    <w:rsid w:val="00550479"/>
    <w:rsid w:val="00550AAD"/>
    <w:rsid w:val="00552931"/>
    <w:rsid w:val="005534CE"/>
    <w:rsid w:val="00555C5F"/>
    <w:rsid w:val="005563C9"/>
    <w:rsid w:val="00563797"/>
    <w:rsid w:val="00580320"/>
    <w:rsid w:val="00596B37"/>
    <w:rsid w:val="005B15B5"/>
    <w:rsid w:val="005B1B57"/>
    <w:rsid w:val="005B3BC2"/>
    <w:rsid w:val="005C6D93"/>
    <w:rsid w:val="005D607D"/>
    <w:rsid w:val="005E4298"/>
    <w:rsid w:val="005E7D80"/>
    <w:rsid w:val="005F3D68"/>
    <w:rsid w:val="00600483"/>
    <w:rsid w:val="0061602B"/>
    <w:rsid w:val="00616D7C"/>
    <w:rsid w:val="006260DE"/>
    <w:rsid w:val="006375D7"/>
    <w:rsid w:val="006414EF"/>
    <w:rsid w:val="00642458"/>
    <w:rsid w:val="00644E6C"/>
    <w:rsid w:val="00665084"/>
    <w:rsid w:val="006655C9"/>
    <w:rsid w:val="00673306"/>
    <w:rsid w:val="006755EF"/>
    <w:rsid w:val="00680417"/>
    <w:rsid w:val="00680CCB"/>
    <w:rsid w:val="006834F3"/>
    <w:rsid w:val="006868BE"/>
    <w:rsid w:val="00696BB0"/>
    <w:rsid w:val="00697BE2"/>
    <w:rsid w:val="006A7229"/>
    <w:rsid w:val="006C0F3D"/>
    <w:rsid w:val="006D0A82"/>
    <w:rsid w:val="006D393C"/>
    <w:rsid w:val="006D4D69"/>
    <w:rsid w:val="006E3EB0"/>
    <w:rsid w:val="006E6A72"/>
    <w:rsid w:val="006F1B24"/>
    <w:rsid w:val="00713435"/>
    <w:rsid w:val="00713886"/>
    <w:rsid w:val="007165FC"/>
    <w:rsid w:val="00721195"/>
    <w:rsid w:val="00737F8D"/>
    <w:rsid w:val="00751749"/>
    <w:rsid w:val="00762B78"/>
    <w:rsid w:val="00767F0D"/>
    <w:rsid w:val="0078469B"/>
    <w:rsid w:val="00794BAE"/>
    <w:rsid w:val="007B1665"/>
    <w:rsid w:val="007C4229"/>
    <w:rsid w:val="007D1FBB"/>
    <w:rsid w:val="007D430B"/>
    <w:rsid w:val="007D4F7C"/>
    <w:rsid w:val="007D7A4A"/>
    <w:rsid w:val="007E0E71"/>
    <w:rsid w:val="007E40F9"/>
    <w:rsid w:val="007E713C"/>
    <w:rsid w:val="007F6B33"/>
    <w:rsid w:val="00806007"/>
    <w:rsid w:val="0080625B"/>
    <w:rsid w:val="008169F2"/>
    <w:rsid w:val="00817B90"/>
    <w:rsid w:val="008237A2"/>
    <w:rsid w:val="00831D89"/>
    <w:rsid w:val="0083358B"/>
    <w:rsid w:val="00837A52"/>
    <w:rsid w:val="00861272"/>
    <w:rsid w:val="008739EB"/>
    <w:rsid w:val="00881EE9"/>
    <w:rsid w:val="00883075"/>
    <w:rsid w:val="0088722E"/>
    <w:rsid w:val="008A1959"/>
    <w:rsid w:val="008A3279"/>
    <w:rsid w:val="008A7131"/>
    <w:rsid w:val="008B0E3B"/>
    <w:rsid w:val="008B2932"/>
    <w:rsid w:val="008B31B4"/>
    <w:rsid w:val="008B5C4E"/>
    <w:rsid w:val="008C36AA"/>
    <w:rsid w:val="008E488A"/>
    <w:rsid w:val="008F40B1"/>
    <w:rsid w:val="008F40F5"/>
    <w:rsid w:val="008F7772"/>
    <w:rsid w:val="00911D65"/>
    <w:rsid w:val="00911F21"/>
    <w:rsid w:val="009219AD"/>
    <w:rsid w:val="009318C3"/>
    <w:rsid w:val="009436C5"/>
    <w:rsid w:val="00944930"/>
    <w:rsid w:val="009455A3"/>
    <w:rsid w:val="00945A20"/>
    <w:rsid w:val="00946C05"/>
    <w:rsid w:val="00951CDB"/>
    <w:rsid w:val="00955D5C"/>
    <w:rsid w:val="00956CD4"/>
    <w:rsid w:val="00970673"/>
    <w:rsid w:val="009737E5"/>
    <w:rsid w:val="009842BF"/>
    <w:rsid w:val="009922EB"/>
    <w:rsid w:val="009A2D61"/>
    <w:rsid w:val="009A4A00"/>
    <w:rsid w:val="009A6842"/>
    <w:rsid w:val="009B020E"/>
    <w:rsid w:val="009B07CE"/>
    <w:rsid w:val="009B3027"/>
    <w:rsid w:val="009B634B"/>
    <w:rsid w:val="009C0D15"/>
    <w:rsid w:val="009C7CF2"/>
    <w:rsid w:val="009D2B89"/>
    <w:rsid w:val="009F1F6D"/>
    <w:rsid w:val="00A05219"/>
    <w:rsid w:val="00A105FF"/>
    <w:rsid w:val="00A52906"/>
    <w:rsid w:val="00A539DC"/>
    <w:rsid w:val="00A679B3"/>
    <w:rsid w:val="00A831AC"/>
    <w:rsid w:val="00A90ECD"/>
    <w:rsid w:val="00A92125"/>
    <w:rsid w:val="00A944E5"/>
    <w:rsid w:val="00A97E82"/>
    <w:rsid w:val="00AA1E6E"/>
    <w:rsid w:val="00AA2133"/>
    <w:rsid w:val="00AA77A9"/>
    <w:rsid w:val="00AB39E3"/>
    <w:rsid w:val="00AB6EB3"/>
    <w:rsid w:val="00AC52CB"/>
    <w:rsid w:val="00AC59B4"/>
    <w:rsid w:val="00AC6EB8"/>
    <w:rsid w:val="00AF0E1D"/>
    <w:rsid w:val="00AF15B3"/>
    <w:rsid w:val="00AF74C6"/>
    <w:rsid w:val="00B007C6"/>
    <w:rsid w:val="00B2220F"/>
    <w:rsid w:val="00B24125"/>
    <w:rsid w:val="00B50BFD"/>
    <w:rsid w:val="00B54D3F"/>
    <w:rsid w:val="00B55372"/>
    <w:rsid w:val="00B61B9B"/>
    <w:rsid w:val="00B64B79"/>
    <w:rsid w:val="00B671E9"/>
    <w:rsid w:val="00B712DC"/>
    <w:rsid w:val="00B76107"/>
    <w:rsid w:val="00B828BB"/>
    <w:rsid w:val="00B93E10"/>
    <w:rsid w:val="00B9588D"/>
    <w:rsid w:val="00BB087F"/>
    <w:rsid w:val="00BB1C01"/>
    <w:rsid w:val="00BB2B5E"/>
    <w:rsid w:val="00BB4379"/>
    <w:rsid w:val="00BB4454"/>
    <w:rsid w:val="00BB5DDC"/>
    <w:rsid w:val="00BB6A18"/>
    <w:rsid w:val="00BE65FB"/>
    <w:rsid w:val="00BF3317"/>
    <w:rsid w:val="00BF7279"/>
    <w:rsid w:val="00C1368F"/>
    <w:rsid w:val="00C21CF9"/>
    <w:rsid w:val="00C25881"/>
    <w:rsid w:val="00C40E36"/>
    <w:rsid w:val="00C46033"/>
    <w:rsid w:val="00C51B9A"/>
    <w:rsid w:val="00C55F26"/>
    <w:rsid w:val="00C579CE"/>
    <w:rsid w:val="00C65ECE"/>
    <w:rsid w:val="00C75B8A"/>
    <w:rsid w:val="00C764EC"/>
    <w:rsid w:val="00C82180"/>
    <w:rsid w:val="00C86E4F"/>
    <w:rsid w:val="00C97C81"/>
    <w:rsid w:val="00C97CBF"/>
    <w:rsid w:val="00CC6619"/>
    <w:rsid w:val="00CC7AC9"/>
    <w:rsid w:val="00CD0239"/>
    <w:rsid w:val="00CD35D1"/>
    <w:rsid w:val="00CD6FA0"/>
    <w:rsid w:val="00CE1409"/>
    <w:rsid w:val="00CE1627"/>
    <w:rsid w:val="00CF6DBE"/>
    <w:rsid w:val="00D13A94"/>
    <w:rsid w:val="00D14204"/>
    <w:rsid w:val="00D24749"/>
    <w:rsid w:val="00D2612A"/>
    <w:rsid w:val="00D44784"/>
    <w:rsid w:val="00D4783E"/>
    <w:rsid w:val="00D51208"/>
    <w:rsid w:val="00D53DBF"/>
    <w:rsid w:val="00D57566"/>
    <w:rsid w:val="00D61876"/>
    <w:rsid w:val="00D6307B"/>
    <w:rsid w:val="00D70E68"/>
    <w:rsid w:val="00D758D6"/>
    <w:rsid w:val="00D77388"/>
    <w:rsid w:val="00D90A68"/>
    <w:rsid w:val="00DA6FA4"/>
    <w:rsid w:val="00DB2BCD"/>
    <w:rsid w:val="00DB6540"/>
    <w:rsid w:val="00DC00C6"/>
    <w:rsid w:val="00DC67CD"/>
    <w:rsid w:val="00DD3226"/>
    <w:rsid w:val="00DD75BA"/>
    <w:rsid w:val="00DE2CD9"/>
    <w:rsid w:val="00DE55B4"/>
    <w:rsid w:val="00DE5A5B"/>
    <w:rsid w:val="00E153F7"/>
    <w:rsid w:val="00E160E2"/>
    <w:rsid w:val="00E22513"/>
    <w:rsid w:val="00E321A6"/>
    <w:rsid w:val="00E35BD6"/>
    <w:rsid w:val="00E35D97"/>
    <w:rsid w:val="00E36E93"/>
    <w:rsid w:val="00E4466A"/>
    <w:rsid w:val="00E45C3A"/>
    <w:rsid w:val="00E4654B"/>
    <w:rsid w:val="00E62419"/>
    <w:rsid w:val="00E67CB7"/>
    <w:rsid w:val="00E73D30"/>
    <w:rsid w:val="00E9576F"/>
    <w:rsid w:val="00EA4CB1"/>
    <w:rsid w:val="00EA7475"/>
    <w:rsid w:val="00EB3BAC"/>
    <w:rsid w:val="00EB44AF"/>
    <w:rsid w:val="00EC3CAA"/>
    <w:rsid w:val="00EC766F"/>
    <w:rsid w:val="00ED43F0"/>
    <w:rsid w:val="00EE2532"/>
    <w:rsid w:val="00EF68DE"/>
    <w:rsid w:val="00F00CB4"/>
    <w:rsid w:val="00F01184"/>
    <w:rsid w:val="00F0196E"/>
    <w:rsid w:val="00F03A82"/>
    <w:rsid w:val="00F12A61"/>
    <w:rsid w:val="00F16126"/>
    <w:rsid w:val="00F3186E"/>
    <w:rsid w:val="00F35D6E"/>
    <w:rsid w:val="00F40581"/>
    <w:rsid w:val="00F84C8D"/>
    <w:rsid w:val="00F876A0"/>
    <w:rsid w:val="00F94871"/>
    <w:rsid w:val="00F95CC0"/>
    <w:rsid w:val="00FA3994"/>
    <w:rsid w:val="00FA3ED8"/>
    <w:rsid w:val="00FA5D1A"/>
    <w:rsid w:val="00FA71B5"/>
    <w:rsid w:val="00FC30C9"/>
    <w:rsid w:val="00FC6773"/>
    <w:rsid w:val="00FD2D17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8F8C4"/>
  <w15:docId w15:val="{4E413279-CA66-432F-A9D6-3EA93C41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E1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6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9CE"/>
  </w:style>
  <w:style w:type="paragraph" w:styleId="Stopka">
    <w:name w:val="footer"/>
    <w:basedOn w:val="Normalny"/>
    <w:link w:val="Stopka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9CE"/>
  </w:style>
  <w:style w:type="paragraph" w:styleId="Akapitzlist">
    <w:name w:val="List Paragraph"/>
    <w:aliases w:val="Data wydania,List Paragraph,1_literowka Znak,Literowanie Znak,Preambuła Znak,1_literowka,Literowanie,Preambuła,Akapit z listą;1_literowka,Numerowanie,L1,Podsis rysunku,Bullet Number,Body MS Bullet,lp1,zwykły tekst,List Paragraph1,BulletC"/>
    <w:basedOn w:val="Normalny"/>
    <w:link w:val="AkapitzlistZnak"/>
    <w:uiPriority w:val="34"/>
    <w:qFormat/>
    <w:rsid w:val="00C579C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14D9F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D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,Znak10"/>
    <w:basedOn w:val="Normalny"/>
    <w:link w:val="TekstprzypisudolnegoZnak"/>
    <w:uiPriority w:val="99"/>
    <w:unhideWhenUsed/>
    <w:rsid w:val="00BF72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basedOn w:val="Domylnaczcionkaakapitu"/>
    <w:link w:val="Tekstprzypisudolnego"/>
    <w:uiPriority w:val="99"/>
    <w:qFormat/>
    <w:rsid w:val="00BF7279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C25881"/>
    <w:rPr>
      <w:b/>
      <w:bCs/>
    </w:rPr>
  </w:style>
  <w:style w:type="paragraph" w:styleId="NormalnyWeb">
    <w:name w:val="Normal (Web)"/>
    <w:basedOn w:val="Normalny"/>
    <w:uiPriority w:val="99"/>
    <w:unhideWhenUsed/>
    <w:rsid w:val="00C2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81" w:lineRule="exact"/>
      <w:ind w:hanging="42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AC52CB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AC52CB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unhideWhenUsed/>
    <w:rsid w:val="00AC52CB"/>
    <w:rPr>
      <w:vertAlign w:val="superscript"/>
    </w:rPr>
  </w:style>
  <w:style w:type="character" w:customStyle="1" w:styleId="FontStyle20">
    <w:name w:val="Font Style20"/>
    <w:uiPriority w:val="99"/>
    <w:rsid w:val="00AC52CB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AC52CB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9" w:lineRule="exact"/>
      <w:ind w:left="1072" w:hanging="2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AC52CB"/>
    <w:rPr>
      <w:rFonts w:ascii="Arial" w:hAnsi="Arial" w:cs="Arial"/>
      <w:sz w:val="14"/>
      <w:szCs w:val="14"/>
    </w:rPr>
  </w:style>
  <w:style w:type="paragraph" w:customStyle="1" w:styleId="Default">
    <w:name w:val="Default"/>
    <w:rsid w:val="00AC52C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iCs/>
      <w:color w:val="000000"/>
      <w:sz w:val="24"/>
      <w:szCs w:val="24"/>
    </w:rPr>
  </w:style>
  <w:style w:type="paragraph" w:styleId="Bezodstpw">
    <w:name w:val="No Spacing"/>
    <w:uiPriority w:val="1"/>
    <w:qFormat/>
    <w:rsid w:val="00F0196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34C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18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18D6"/>
  </w:style>
  <w:style w:type="paragraph" w:styleId="Tytu">
    <w:name w:val="Title"/>
    <w:basedOn w:val="Normalny"/>
    <w:link w:val="TytuZnak"/>
    <w:qFormat/>
    <w:rsid w:val="007E0E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E0E7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kapitzlistZnak">
    <w:name w:val="Akapit z listą Znak"/>
    <w:aliases w:val="Data wydania Znak,List Paragraph Znak,1_literowka Znak Znak,Literowanie Znak Znak,Preambuła Znak Znak,1_literowka Znak1,Literowanie Znak1,Preambuła Znak1,Akapit z listą;1_literowka Znak,Numerowanie Znak,L1 Znak,Podsis rysunku Znak"/>
    <w:link w:val="Akapitzlist"/>
    <w:uiPriority w:val="34"/>
    <w:qFormat/>
    <w:rsid w:val="0068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6wog.4926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729F-08A9-48CB-84F8-6D6D159319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F42837-49AB-456B-9F26-7AD34238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3411</Words>
  <Characters>20470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Palimonka Daria</dc:creator>
  <cp:lastModifiedBy>Wnuk-Lipińska Kamila</cp:lastModifiedBy>
  <cp:revision>3</cp:revision>
  <cp:lastPrinted>2025-02-10T11:53:00Z</cp:lastPrinted>
  <dcterms:created xsi:type="dcterms:W3CDTF">2025-03-10T12:59:00Z</dcterms:created>
  <dcterms:modified xsi:type="dcterms:W3CDTF">2025-03-10T13:00:00Z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991ebef6-1c86-4735-ac4f-61c03c9ae115</vt:lpwstr>
  </property>
  <property fmtid="{D5CDD505-2E9C-101B-9397-08002B2CF9AE}" pid="3" name="bjSaver">
    <vt:lpwstr>yS7RNt3W0YtsA3bwW7bq9HkwHN+aLN+t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Palimonka Daria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10.49.138.49</vt:lpwstr>
  </property>
  <property fmtid="{D5CDD505-2E9C-101B-9397-08002B2CF9AE}" pid="11" name="bjPortionMark">
    <vt:lpwstr>[]</vt:lpwstr>
  </property>
</Properties>
</file>