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610A" w14:textId="40051EAC" w:rsidR="00A70D72" w:rsidRPr="00600426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00426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90081">
        <w:rPr>
          <w:rFonts w:ascii="Arial" w:hAnsi="Arial" w:cs="Arial"/>
          <w:b/>
          <w:bCs/>
          <w:sz w:val="20"/>
          <w:szCs w:val="20"/>
        </w:rPr>
        <w:t>5</w:t>
      </w:r>
      <w:r w:rsidR="00441D8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57E90ED" w14:textId="77777777" w:rsidR="00A70D72" w:rsidRPr="00600426" w:rsidRDefault="00A70D72">
      <w:pPr>
        <w:spacing w:after="0"/>
        <w:jc w:val="center"/>
        <w:rPr>
          <w:rFonts w:ascii="Arial" w:hAnsi="Arial" w:cs="Arial"/>
          <w:b/>
        </w:rPr>
      </w:pPr>
    </w:p>
    <w:p w14:paraId="0AB4BC6C" w14:textId="5294C133" w:rsidR="00A90081" w:rsidRPr="00494EA7" w:rsidRDefault="00A90081" w:rsidP="00A90081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494EA7">
        <w:rPr>
          <w:rFonts w:ascii="Arial" w:hAnsi="Arial" w:cs="Arial"/>
          <w:b/>
          <w:sz w:val="24"/>
        </w:rPr>
        <w:t>OPIS PRZEDMIOTU ZAMÓWIENIA/ OPIS OFEROWAN</w:t>
      </w:r>
      <w:r w:rsidR="0011323E">
        <w:rPr>
          <w:rFonts w:ascii="Arial" w:hAnsi="Arial" w:cs="Arial"/>
          <w:b/>
          <w:sz w:val="24"/>
        </w:rPr>
        <w:t>EGO SPRZĘTU</w:t>
      </w:r>
    </w:p>
    <w:p w14:paraId="52AD3EAB" w14:textId="77777777" w:rsidR="00A90081" w:rsidRDefault="00A90081" w:rsidP="00A90081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4"/>
        </w:rPr>
      </w:pPr>
      <w:r w:rsidRPr="00494EA7">
        <w:rPr>
          <w:rFonts w:ascii="Arial" w:hAnsi="Arial" w:cs="Arial"/>
          <w:b/>
          <w:sz w:val="24"/>
        </w:rPr>
        <w:t>Szczegółowy opis przedmiotu zamówienia wraz ze wskazaniem standardów jakościowych odnoszących się do wszystkich istotnych cech przedmiotu zamówienia</w:t>
      </w:r>
    </w:p>
    <w:p w14:paraId="5B4A123E" w14:textId="77777777" w:rsidR="00A90081" w:rsidRPr="00494EA7" w:rsidRDefault="00A90081" w:rsidP="00A90081">
      <w:pPr>
        <w:spacing w:after="0" w:line="276" w:lineRule="auto"/>
        <w:jc w:val="center"/>
        <w:rPr>
          <w:rFonts w:ascii="Arial" w:hAnsi="Arial" w:cs="Arial"/>
          <w:b/>
          <w:bCs/>
          <w:i/>
          <w:color w:val="FF0000"/>
          <w:sz w:val="24"/>
        </w:rPr>
      </w:pPr>
      <w:r w:rsidRPr="00494EA7">
        <w:rPr>
          <w:rFonts w:ascii="Arial" w:hAnsi="Arial" w:cs="Arial"/>
          <w:b/>
          <w:bCs/>
          <w:i/>
          <w:color w:val="FF0000"/>
          <w:sz w:val="24"/>
        </w:rPr>
        <w:t>(należy złożyć wraz z ofertą – wypełniony i podpisany)</w:t>
      </w:r>
    </w:p>
    <w:p w14:paraId="525341D1" w14:textId="77777777" w:rsidR="00A70D72" w:rsidRPr="00600426" w:rsidRDefault="00A70D72" w:rsidP="00DE7193">
      <w:pPr>
        <w:pStyle w:val="Bezodstpw"/>
        <w:rPr>
          <w:rFonts w:ascii="Arial" w:hAnsi="Arial" w:cs="Arial"/>
        </w:rPr>
      </w:pPr>
    </w:p>
    <w:p w14:paraId="66901D95" w14:textId="44047ECE" w:rsidR="00DE7193" w:rsidRDefault="00A90081" w:rsidP="00A90081">
      <w:pPr>
        <w:jc w:val="both"/>
        <w:rPr>
          <w:rFonts w:ascii="Arial" w:hAnsi="Arial" w:cs="Arial"/>
          <w:b/>
          <w:sz w:val="28"/>
          <w:u w:val="single"/>
        </w:rPr>
      </w:pPr>
      <w:r w:rsidRPr="00A90081">
        <w:rPr>
          <w:rFonts w:ascii="Arial" w:hAnsi="Arial" w:cs="Arial"/>
          <w:b/>
          <w:sz w:val="28"/>
          <w:u w:val="single"/>
        </w:rPr>
        <w:t>Dostawa zestawu makiet dydaktycznych do modulacji i badan sygnałów w ramach projektu pn.: „Jestem zawodowcem 3.0” w Zespole Szkół Technicznych i Ogólnokształcących nr 3 im. E. Abramowskiego w Katowicach</w:t>
      </w:r>
    </w:p>
    <w:p w14:paraId="7B817455" w14:textId="77777777" w:rsidR="00A90081" w:rsidRPr="00A90081" w:rsidRDefault="00A90081" w:rsidP="00A90081">
      <w:pPr>
        <w:jc w:val="both"/>
        <w:rPr>
          <w:rFonts w:ascii="Arial" w:hAnsi="Arial" w:cs="Arial"/>
          <w:b/>
          <w:sz w:val="28"/>
          <w:u w:val="single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201"/>
        <w:gridCol w:w="4112"/>
      </w:tblGrid>
      <w:tr w:rsidR="000205AA" w:rsidRPr="00600426" w14:paraId="049F949A" w14:textId="77777777" w:rsidTr="00E65CEC">
        <w:tc>
          <w:tcPr>
            <w:tcW w:w="14313" w:type="dxa"/>
            <w:gridSpan w:val="2"/>
            <w:shd w:val="clear" w:color="auto" w:fill="auto"/>
          </w:tcPr>
          <w:p w14:paraId="5212C956" w14:textId="0C8DE671" w:rsidR="00A90081" w:rsidRDefault="00F1722A" w:rsidP="00A90081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bookmarkStart w:id="0" w:name="_Hlk182382179"/>
            <w:r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Stanowisko dydaktyczne do demonstracji modulacji analogowych – trener modulacji analogowych</w:t>
            </w:r>
            <w:r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br/>
            </w:r>
            <w:r w:rsidR="0065005D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– 1 sztuka</w:t>
            </w:r>
            <w:r w:rsidR="00DE7193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r w:rsidR="00702DAE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spełniając</w:t>
            </w:r>
            <w:r w:rsidR="00A90081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e</w:t>
            </w:r>
            <w:r w:rsidR="00DE7193"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poniższe parametry techniczne lub cechy</w:t>
            </w:r>
          </w:p>
          <w:p w14:paraId="3ACE2F2E" w14:textId="77777777" w:rsidR="00A90081" w:rsidRPr="00A90081" w:rsidRDefault="00A90081" w:rsidP="00A90081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  <w:p w14:paraId="3CB9C82A" w14:textId="765DB472" w:rsidR="000205AA" w:rsidRPr="00A90081" w:rsidRDefault="000205AA" w:rsidP="00A90081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Oferowany typ, model, producent* </w:t>
            </w:r>
            <w:r w:rsidRPr="0060042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080D0F21" w14:textId="206D6B93" w:rsidR="006D7B55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="00A90081" w:rsidRPr="00A9008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</w:t>
            </w:r>
            <w:r w:rsidR="006E755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70F69E33" w14:textId="6D28B268" w:rsidR="007F013A" w:rsidRPr="00A90081" w:rsidRDefault="000205AA" w:rsidP="00A90081">
            <w:pPr>
              <w:widowControl w:val="0"/>
              <w:spacing w:after="0" w:line="240" w:lineRule="auto"/>
              <w:ind w:left="-20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051E0DBB" w14:textId="77777777" w:rsidR="006E7559" w:rsidRDefault="006E7559" w:rsidP="00DE719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B2DA2BF" w14:textId="03E07127" w:rsidR="006D7B55" w:rsidRDefault="006D7B55" w:rsidP="00DE719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90081">
              <w:rPr>
                <w:rFonts w:ascii="Arial" w:eastAsia="Calibri" w:hAnsi="Arial" w:cs="Arial"/>
                <w:b/>
                <w:sz w:val="20"/>
                <w:szCs w:val="20"/>
              </w:rPr>
              <w:t>Oferowany okres gwarancji*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 w:rsidR="00A90081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542F0E8D" w14:textId="77777777" w:rsidR="00A90081" w:rsidRPr="00600426" w:rsidRDefault="00A90081" w:rsidP="00DE719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2FC147" w14:textId="20C4B6BA" w:rsidR="000205AA" w:rsidRDefault="00A9008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(należy podać oferowany okres gwarancji w miesiącach, minimalny okres gwarancji prod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</w:t>
            </w: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centa wynosi 24 miesiące</w:t>
            </w:r>
            <w:r w:rsidR="006D7B55" w:rsidRPr="006D7B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43ECD894" w14:textId="2962B4EA" w:rsidR="006D7B55" w:rsidRPr="00600426" w:rsidRDefault="006D7B55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E7193" w:rsidRPr="00600426" w14:paraId="6761108F" w14:textId="77777777" w:rsidTr="002321F8">
        <w:trPr>
          <w:trHeight w:val="817"/>
        </w:trPr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24A87ABC" w14:textId="77777777" w:rsidR="00DE7193" w:rsidRPr="00600426" w:rsidRDefault="00DE719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E794C72" w14:textId="49BE98B9" w:rsidR="002321F8" w:rsidRPr="006E7559" w:rsidRDefault="00DE7193" w:rsidP="006E7559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Spełnienie wymagań Zamawiającego przez oferowane urządzenie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br/>
            </w:r>
            <w:r w:rsidR="00441D8B" w:rsidRPr="00441D8B">
              <w:rPr>
                <w:rFonts w:ascii="Arial" w:eastAsia="Calibri" w:hAnsi="Arial" w:cs="Arial"/>
                <w:bCs/>
                <w:sz w:val="20"/>
                <w:szCs w:val="18"/>
              </w:rPr>
              <w:t>(TAK lub NIE – właściwe proszę zaznaczyć „X” lub „V”)</w:t>
            </w:r>
          </w:p>
        </w:tc>
      </w:tr>
      <w:tr w:rsidR="00DE7193" w:rsidRPr="00600426" w14:paraId="6285AECD" w14:textId="77777777" w:rsidTr="002321F8">
        <w:tc>
          <w:tcPr>
            <w:tcW w:w="10201" w:type="dxa"/>
            <w:vAlign w:val="center"/>
          </w:tcPr>
          <w:p w14:paraId="50150A96" w14:textId="1BFCBEB1" w:rsidR="00174171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Stanowisko modulacji analogowych EMDA/A</w:t>
            </w:r>
            <w:r w:rsidR="00A90081">
              <w:rPr>
                <w:rFonts w:ascii="Arial" w:hAnsi="Arial" w:cs="Arial"/>
              </w:rPr>
              <w:t xml:space="preserve"> lub równoważne</w:t>
            </w:r>
            <w:r w:rsidRPr="00600426">
              <w:rPr>
                <w:rFonts w:ascii="Arial" w:hAnsi="Arial" w:cs="Arial"/>
              </w:rPr>
              <w:t xml:space="preserve"> ma umożliwić wyjaśnienie podstawowych pojęć modulacji</w:t>
            </w:r>
            <w:r w:rsidR="00AB5B91" w:rsidRPr="00600426">
              <w:rPr>
                <w:rFonts w:ascii="Arial" w:hAnsi="Arial" w:cs="Arial"/>
              </w:rPr>
              <w:t xml:space="preserve"> </w:t>
            </w:r>
            <w:r w:rsidR="00174171" w:rsidRPr="00600426">
              <w:rPr>
                <w:rFonts w:ascii="Arial" w:hAnsi="Arial" w:cs="Arial"/>
              </w:rPr>
              <w:t>oraz</w:t>
            </w:r>
            <w:r w:rsidRPr="00600426">
              <w:rPr>
                <w:rFonts w:ascii="Arial" w:hAnsi="Arial" w:cs="Arial"/>
              </w:rPr>
              <w:t xml:space="preserve"> zrozumienie koncepcji stojących za technikami analogowymi:</w:t>
            </w:r>
            <w:r w:rsidR="00121EE6" w:rsidRPr="00600426">
              <w:rPr>
                <w:rFonts w:ascii="Arial" w:hAnsi="Arial" w:cs="Arial"/>
              </w:rPr>
              <w:br/>
            </w:r>
            <w:r w:rsidRPr="00600426">
              <w:rPr>
                <w:rFonts w:ascii="Arial" w:hAnsi="Arial" w:cs="Arial"/>
              </w:rPr>
              <w:t>- dwuwstęgowa modulacja amplitudy - Dual side band (DSB),</w:t>
            </w:r>
            <w:r w:rsidR="00121EE6" w:rsidRPr="00600426">
              <w:rPr>
                <w:rFonts w:ascii="Arial" w:hAnsi="Arial" w:cs="Arial"/>
              </w:rPr>
              <w:br/>
            </w:r>
            <w:r w:rsidRPr="00600426">
              <w:rPr>
                <w:rFonts w:ascii="Arial" w:hAnsi="Arial" w:cs="Arial"/>
              </w:rPr>
              <w:lastRenderedPageBreak/>
              <w:t xml:space="preserve">- dwuwstęgowa modulacja amplitudy z wytłumioną falą nośną: Dual side band suppressed carrier (DSB-SC), </w:t>
            </w:r>
            <w:r w:rsidR="00121EE6" w:rsidRPr="00600426">
              <w:rPr>
                <w:rFonts w:ascii="Arial" w:hAnsi="Arial" w:cs="Arial"/>
              </w:rPr>
              <w:br/>
            </w:r>
            <w:r w:rsidRPr="00600426">
              <w:rPr>
                <w:rFonts w:ascii="Arial" w:hAnsi="Arial" w:cs="Arial"/>
              </w:rPr>
              <w:t>- jednowstęgowa modulacja amplitudy z wytłumioną falą nośną: Single side band suppressed carrier (SSB-SC).</w:t>
            </w:r>
          </w:p>
          <w:p w14:paraId="50896E80" w14:textId="2B619A12" w:rsidR="00174171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Budowa stanowiska / Bloki funkcjonalne</w:t>
            </w:r>
            <w:r w:rsidR="00AB5B91" w:rsidRPr="00600426">
              <w:rPr>
                <w:rFonts w:ascii="Arial" w:hAnsi="Arial" w:cs="Arial"/>
              </w:rPr>
              <w:t>:</w:t>
            </w:r>
            <w:r w:rsidRPr="00600426">
              <w:rPr>
                <w:rFonts w:ascii="Arial" w:hAnsi="Arial" w:cs="Arial"/>
              </w:rPr>
              <w:t xml:space="preserve"> </w:t>
            </w:r>
          </w:p>
          <w:p w14:paraId="33023D55" w14:textId="761EC692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Wszystkie elementy </w:t>
            </w:r>
            <w:r w:rsidR="00174171" w:rsidRPr="00600426">
              <w:rPr>
                <w:rFonts w:ascii="Arial" w:hAnsi="Arial" w:cs="Arial"/>
              </w:rPr>
              <w:t xml:space="preserve">stanowiska </w:t>
            </w:r>
            <w:r w:rsidR="0012180F" w:rsidRPr="00600426">
              <w:rPr>
                <w:rFonts w:ascii="Arial" w:hAnsi="Arial" w:cs="Arial"/>
              </w:rPr>
              <w:t>mają być</w:t>
            </w:r>
            <w:r w:rsidRPr="00600426">
              <w:rPr>
                <w:rFonts w:ascii="Arial" w:hAnsi="Arial" w:cs="Arial"/>
              </w:rPr>
              <w:t xml:space="preserve"> zamontowane w metalowej obudowie z zasilaczem </w:t>
            </w:r>
            <w:r w:rsidR="0012180F" w:rsidRPr="00600426">
              <w:rPr>
                <w:rFonts w:ascii="Arial" w:hAnsi="Arial" w:cs="Arial"/>
              </w:rPr>
              <w:br/>
            </w:r>
            <w:r w:rsidRPr="00600426">
              <w:rPr>
                <w:rFonts w:ascii="Arial" w:hAnsi="Arial" w:cs="Arial"/>
              </w:rPr>
              <w:t>i schematem blokowym na panelu czołowym</w:t>
            </w:r>
            <w:r w:rsidR="000C0143" w:rsidRPr="00600426">
              <w:rPr>
                <w:rFonts w:ascii="Arial" w:hAnsi="Arial" w:cs="Arial"/>
              </w:rPr>
              <w:t>.</w:t>
            </w:r>
          </w:p>
          <w:p w14:paraId="121319EF" w14:textId="77777777" w:rsidR="00110177" w:rsidRPr="006A23F0" w:rsidRDefault="00110177" w:rsidP="00110177">
            <w:pPr>
              <w:rPr>
                <w:rFonts w:ascii="Arial" w:hAnsi="Arial" w:cs="Arial"/>
              </w:rPr>
            </w:pPr>
            <w:r w:rsidRPr="006A23F0">
              <w:rPr>
                <w:rFonts w:ascii="Arial" w:hAnsi="Arial" w:cs="Arial"/>
              </w:rPr>
              <w:t xml:space="preserve">Stanowisko jest wyposażone w zestaw ćwiczeń praktycznych dla ucznia oraz oprogramowanie przeznaczone dla stanowiska dydaktycznego. Oprogramowanie ma zawierać szereg zasobów multimedialnych poszerzających wiedzę (np.: grafikę, schematy, filmy) oraz ćwiczenia, do których powiny zostać dołączonone dodatkowe wyjaśnienia, aby wzmocnić zdobytą wiedzę techniczną i teoretyczną. Oprogramowanie, powinno pomóc zrozumieć koncepcję teoretyczne oraz pozwolić ocenić zdobytą wiedzę i postępy w jej poszerzaniu poprzez wykonywanie testów i obliczeń. </w:t>
            </w:r>
          </w:p>
          <w:p w14:paraId="77F7C20A" w14:textId="7AC54E6D" w:rsidR="00F1722A" w:rsidRPr="00600426" w:rsidRDefault="0084083F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Stanowisko powinno zawierać m</w:t>
            </w:r>
            <w:r w:rsidR="00F1722A" w:rsidRPr="00600426">
              <w:rPr>
                <w:rFonts w:ascii="Arial" w:hAnsi="Arial" w:cs="Arial"/>
              </w:rPr>
              <w:t xml:space="preserve">odulatory i demodulatory: </w:t>
            </w:r>
          </w:p>
          <w:p w14:paraId="76DBE381" w14:textId="50DA889D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Modulacja amplitudy (AM): </w:t>
            </w:r>
          </w:p>
          <w:p w14:paraId="6CB3BF07" w14:textId="2DB4E790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</w:t>
            </w:r>
            <w:r w:rsidR="00A90081">
              <w:rPr>
                <w:rFonts w:ascii="Arial" w:hAnsi="Arial" w:cs="Arial"/>
              </w:rPr>
              <w:t xml:space="preserve">min. </w:t>
            </w:r>
            <w:r w:rsidRPr="00600426">
              <w:rPr>
                <w:rFonts w:ascii="Arial" w:hAnsi="Arial" w:cs="Arial"/>
              </w:rPr>
              <w:t xml:space="preserve">Modulatory DSB , DSB-S.C., SSB-SC, </w:t>
            </w:r>
          </w:p>
          <w:p w14:paraId="46B4506D" w14:textId="11FD65BC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Układ strojenia częstotliwości radiowych,</w:t>
            </w:r>
          </w:p>
          <w:p w14:paraId="0E7E3A32" w14:textId="64B610DB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Mieszacz pośredniej częstotliwości (I.F), </w:t>
            </w:r>
          </w:p>
          <w:p w14:paraId="1B8B466A" w14:textId="15D12D30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Wzmacniacz I.F., </w:t>
            </w:r>
          </w:p>
          <w:p w14:paraId="49191777" w14:textId="36618CE3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Detektor obwiedni, </w:t>
            </w:r>
          </w:p>
          <w:p w14:paraId="62A60A98" w14:textId="71211903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Demodulator (product detector).</w:t>
            </w:r>
          </w:p>
          <w:p w14:paraId="16F1454F" w14:textId="47FA03E0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 Modulacja częstotliwości (FM): </w:t>
            </w:r>
          </w:p>
          <w:p w14:paraId="40FCA43E" w14:textId="758243E2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Oscylator sterowany napięciem (VCO), </w:t>
            </w:r>
          </w:p>
          <w:p w14:paraId="3735AF5F" w14:textId="110F149B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Detektor pętli synchronizacji fazowej (PLL).</w:t>
            </w:r>
          </w:p>
          <w:p w14:paraId="2195A8FA" w14:textId="21F19227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Generatory analogowe: </w:t>
            </w:r>
          </w:p>
          <w:p w14:paraId="1ED93C15" w14:textId="0EE2AEA0" w:rsidR="00A90081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Sygnały RF i audio.</w:t>
            </w:r>
          </w:p>
          <w:p w14:paraId="5EC2F8D7" w14:textId="1D5661D1" w:rsidR="00121EE6" w:rsidRPr="00600426" w:rsidRDefault="00A90081" w:rsidP="00F17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F1722A" w:rsidRPr="00600426">
              <w:rPr>
                <w:rFonts w:ascii="Arial" w:hAnsi="Arial" w:cs="Arial"/>
              </w:rPr>
              <w:t xml:space="preserve">Pięć wejść analogowych. </w:t>
            </w:r>
          </w:p>
          <w:p w14:paraId="4CDAA2CD" w14:textId="314CCF53" w:rsidR="00121EE6" w:rsidRPr="00600426" w:rsidRDefault="00A90081" w:rsidP="00F17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F1722A" w:rsidRPr="00600426">
              <w:rPr>
                <w:rFonts w:ascii="Arial" w:hAnsi="Arial" w:cs="Arial"/>
              </w:rPr>
              <w:t xml:space="preserve">Dziewięć wyjść analogowych. </w:t>
            </w:r>
          </w:p>
          <w:p w14:paraId="2723E516" w14:textId="089B5303" w:rsidR="00F1722A" w:rsidRPr="00600426" w:rsidRDefault="00A90081" w:rsidP="00F17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o</w:t>
            </w:r>
            <w:r w:rsidR="00F1722A" w:rsidRPr="00600426">
              <w:rPr>
                <w:rFonts w:ascii="Arial" w:hAnsi="Arial" w:cs="Arial"/>
              </w:rPr>
              <w:t xml:space="preserve">siemnaście punktów testowych. </w:t>
            </w:r>
            <w:r w:rsidR="0012180F" w:rsidRPr="006A23F0">
              <w:rPr>
                <w:rFonts w:ascii="Arial" w:hAnsi="Arial" w:cs="Arial"/>
              </w:rPr>
              <w:t>Każdy z punktów testowych jest punktem umożlwiającym podłączenie miernika i pomiar wielkości elektrycznych (prąd , napięcie, częstotliwość). Każdy z punktów testowych ma umożliwiać pomiar sygnałów na różnych etapach modulacji / demodulacji.</w:t>
            </w:r>
          </w:p>
          <w:p w14:paraId="27184959" w14:textId="77777777" w:rsidR="00F1722A" w:rsidRPr="00600426" w:rsidRDefault="00F1722A" w:rsidP="00F1722A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Dwa pokrętła do zmiany parametrów. </w:t>
            </w:r>
          </w:p>
          <w:p w14:paraId="3B9D6019" w14:textId="55C157B6" w:rsidR="00DE7193" w:rsidRPr="00600426" w:rsidRDefault="008277A2" w:rsidP="006A23F0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trike/>
                <w:sz w:val="18"/>
                <w:szCs w:val="18"/>
              </w:rPr>
            </w:pPr>
            <w:r w:rsidRPr="00600426">
              <w:rPr>
                <w:rFonts w:ascii="Arial" w:hAnsi="Arial" w:cs="Arial"/>
              </w:rPr>
              <w:t xml:space="preserve">Kable oraz inne akcesoria niezbędne do prawidłowej pracy. </w:t>
            </w:r>
          </w:p>
          <w:p w14:paraId="2F0E8990" w14:textId="25B1E278" w:rsidR="00DE7193" w:rsidRPr="00600426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4112" w:type="dxa"/>
            <w:vAlign w:val="center"/>
          </w:tcPr>
          <w:p w14:paraId="51450858" w14:textId="4CBB3613" w:rsidR="006F6EE3" w:rsidRDefault="006F6EE3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1661D3" w14:textId="0342AD8C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087BF3" w14:textId="5087D393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CC8506" w14:textId="1217E9C2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6F8241" w14:textId="62E4DC17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DC4E74" w14:textId="1EBA616E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386FA8" w14:textId="63207C4C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4D665E" w14:textId="645D2087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B5C8F6" w14:textId="4FEB711D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5F4705" w14:textId="60344A5B" w:rsidR="00A90081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156019" w14:textId="77777777" w:rsidR="00A90081" w:rsidRPr="00600426" w:rsidRDefault="00A9008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5769B7D3" w:rsidR="00DE7193" w:rsidRPr="00CA41C9" w:rsidRDefault="002F3EB2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40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CA41C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  <w:r w:rsidR="00DE7193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40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CA41C9">
                  <w:rPr>
                    <w:rFonts w:ascii="Segoe UI Symbol" w:eastAsia="MS Gothic" w:hAnsi="Segoe UI Symbol" w:cs="Segoe UI Symbol"/>
                    <w:b/>
                    <w:sz w:val="40"/>
                    <w:szCs w:val="18"/>
                  </w:rPr>
                  <w:t>☐</w:t>
                </w:r>
              </w:sdtContent>
            </w:sdt>
            <w:r w:rsidR="00DE7193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NIE</w:t>
            </w:r>
          </w:p>
          <w:p w14:paraId="5019C74F" w14:textId="77777777" w:rsidR="00DE7193" w:rsidRPr="00600426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DE7193" w:rsidRPr="00600426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BD871E" w14:textId="77777777" w:rsidR="00DE7193" w:rsidRPr="00600426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93B1CB2" w14:textId="77777777" w:rsidR="00DE7193" w:rsidRPr="00600426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DE7193" w:rsidRPr="00600426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bookmarkEnd w:id="0"/>
    </w:tbl>
    <w:p w14:paraId="661C7748" w14:textId="6191F85B" w:rsidR="006F6EE3" w:rsidRPr="00600426" w:rsidRDefault="006F6EE3">
      <w:pPr>
        <w:rPr>
          <w:rFonts w:ascii="Arial" w:hAnsi="Arial" w:cs="Arial"/>
          <w:b/>
          <w:i/>
          <w:sz w:val="18"/>
          <w:szCs w:val="18"/>
        </w:rPr>
      </w:pPr>
    </w:p>
    <w:p w14:paraId="37F19785" w14:textId="77777777" w:rsidR="006F6EE3" w:rsidRPr="00600426" w:rsidRDefault="006F6EE3">
      <w:pPr>
        <w:rPr>
          <w:rFonts w:ascii="Arial" w:hAnsi="Arial" w:cs="Arial"/>
          <w:b/>
          <w:i/>
          <w:sz w:val="18"/>
          <w:szCs w:val="18"/>
        </w:rPr>
      </w:pPr>
    </w:p>
    <w:p w14:paraId="23353062" w14:textId="5B61084C" w:rsidR="00CF40F1" w:rsidRDefault="00CF40F1">
      <w:r w:rsidRPr="00600426">
        <w:br w:type="page"/>
      </w:r>
    </w:p>
    <w:p w14:paraId="348826A6" w14:textId="77777777" w:rsidR="002F3EB2" w:rsidRPr="00600426" w:rsidRDefault="002F3EB2"/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485"/>
        <w:gridCol w:w="3828"/>
      </w:tblGrid>
      <w:tr w:rsidR="006F6EE3" w:rsidRPr="00600426" w14:paraId="625F1193" w14:textId="77777777" w:rsidTr="00DC287E">
        <w:tc>
          <w:tcPr>
            <w:tcW w:w="14313" w:type="dxa"/>
            <w:gridSpan w:val="2"/>
            <w:shd w:val="clear" w:color="auto" w:fill="auto"/>
          </w:tcPr>
          <w:p w14:paraId="07F97B0B" w14:textId="5D773894" w:rsidR="006F6EE3" w:rsidRPr="006A23F0" w:rsidRDefault="00121EE6" w:rsidP="00A90081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Stanowisko dydaktyczne do demonstracji modulacji cyfrowych – trener modulacji cyfrowych</w:t>
            </w:r>
            <w:r w:rsidR="006E755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– 1 sztuka spełniająca</w:t>
            </w:r>
            <w:r w:rsidR="006F6EE3" w:rsidRPr="0060042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poniższe parametry techniczne lub cechy</w:t>
            </w:r>
          </w:p>
          <w:p w14:paraId="08F20747" w14:textId="77777777" w:rsidR="006F6EE3" w:rsidRPr="006A23F0" w:rsidRDefault="006F6EE3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3E07B7D" w14:textId="77777777" w:rsidR="00A90081" w:rsidRPr="00A90081" w:rsidRDefault="00A90081" w:rsidP="00A90081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Oferowany typ, model, producent* </w:t>
            </w:r>
            <w:r w:rsidRPr="0060042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55EE10B3" w14:textId="77777777" w:rsidR="00A90081" w:rsidRDefault="00A90081" w:rsidP="00A90081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Pr="00A9008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290375E6" w14:textId="77777777" w:rsidR="00A90081" w:rsidRPr="00A90081" w:rsidRDefault="00A90081" w:rsidP="00A90081">
            <w:pPr>
              <w:widowControl w:val="0"/>
              <w:spacing w:after="0" w:line="240" w:lineRule="auto"/>
              <w:ind w:left="-20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04CECE5A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CF055A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90081">
              <w:rPr>
                <w:rFonts w:ascii="Arial" w:eastAsia="Calibri" w:hAnsi="Arial" w:cs="Arial"/>
                <w:b/>
                <w:sz w:val="20"/>
                <w:szCs w:val="20"/>
              </w:rPr>
              <w:t>Oferowany okres gwarancji*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7D0CF913" w14:textId="77777777" w:rsidR="00A90081" w:rsidRPr="00600426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BC549F" w14:textId="77777777" w:rsidR="00A90081" w:rsidRDefault="00A90081" w:rsidP="00A9008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(należy podać oferowany okres gwarancji w miesiącach, minimalny okres gwarancji prod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</w:t>
            </w: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centa wynosi 24 miesiące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525AB47F" w14:textId="77777777" w:rsidR="00B73430" w:rsidRPr="00600426" w:rsidRDefault="00B73430" w:rsidP="00DC287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8F8144" w14:textId="77777777" w:rsidR="006F6EE3" w:rsidRPr="00600426" w:rsidRDefault="006F6EE3" w:rsidP="00DC287E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6EE3" w:rsidRPr="00600426" w14:paraId="7CB91B37" w14:textId="77777777" w:rsidTr="002321F8">
        <w:trPr>
          <w:trHeight w:val="81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7432289D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34D04AC" w14:textId="6A4D58B1" w:rsidR="002321F8" w:rsidRPr="006E7559" w:rsidRDefault="006F6EE3" w:rsidP="006E7559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Spełnienie wymagań</w:t>
            </w:r>
            <w:r w:rsidR="002321F8"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Zamawiającego</w:t>
            </w:r>
            <w:r w:rsidR="002321F8"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przez oferowane urządzenie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br/>
            </w:r>
            <w:r w:rsidR="00441D8B" w:rsidRPr="00441D8B">
              <w:rPr>
                <w:rFonts w:ascii="Arial" w:eastAsia="Calibri" w:hAnsi="Arial" w:cs="Arial"/>
                <w:bCs/>
                <w:sz w:val="20"/>
                <w:szCs w:val="18"/>
              </w:rPr>
              <w:t>(TAK lub NIE – właściwe proszę zaznaczyć „X” lub „V”)</w:t>
            </w:r>
          </w:p>
        </w:tc>
      </w:tr>
      <w:tr w:rsidR="006F6EE3" w:rsidRPr="00600426" w14:paraId="21D9D904" w14:textId="77777777" w:rsidTr="00B015FD">
        <w:trPr>
          <w:trHeight w:val="3942"/>
        </w:trPr>
        <w:tc>
          <w:tcPr>
            <w:tcW w:w="10485" w:type="dxa"/>
            <w:vAlign w:val="center"/>
          </w:tcPr>
          <w:p w14:paraId="1D9C1A39" w14:textId="7BAB1B1B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Stanowisko ma umożliwić zrozumienie koncepcji stojących za technikami komunikacji cyfrowej: </w:t>
            </w:r>
            <w:r w:rsidRPr="00600426">
              <w:rPr>
                <w:rFonts w:ascii="Arial" w:hAnsi="Arial" w:cs="Arial"/>
              </w:rPr>
              <w:br/>
              <w:t xml:space="preserve">- Kluczowanie z przesunięciem amplitudy (ASK), </w:t>
            </w:r>
            <w:r w:rsidRPr="00600426">
              <w:rPr>
                <w:rFonts w:ascii="Arial" w:hAnsi="Arial" w:cs="Arial"/>
              </w:rPr>
              <w:br/>
              <w:t xml:space="preserve">- Kluczowanie z przesunięciem częstotliwości (FSK), </w:t>
            </w:r>
            <w:r w:rsidRPr="00600426">
              <w:rPr>
                <w:rFonts w:ascii="Arial" w:hAnsi="Arial" w:cs="Arial"/>
              </w:rPr>
              <w:br/>
              <w:t xml:space="preserve">- Kluczowanie z przesunięciem fazy (PSK), </w:t>
            </w:r>
            <w:r w:rsidRPr="00600426">
              <w:rPr>
                <w:rFonts w:ascii="Arial" w:hAnsi="Arial" w:cs="Arial"/>
              </w:rPr>
              <w:br/>
              <w:t>- Kwadraturowe kluczowanie z przesunięciem f</w:t>
            </w:r>
            <w:r w:rsidR="00C32349">
              <w:rPr>
                <w:rFonts w:ascii="Arial" w:hAnsi="Arial" w:cs="Arial"/>
              </w:rPr>
              <w:t xml:space="preserve">azy (QPSK). </w:t>
            </w:r>
            <w:r w:rsidR="00C32349">
              <w:rPr>
                <w:rFonts w:ascii="Arial" w:hAnsi="Arial" w:cs="Arial"/>
              </w:rPr>
              <w:br/>
              <w:t>Umożliwia uczniom</w:t>
            </w:r>
            <w:r w:rsidRPr="00600426">
              <w:rPr>
                <w:rFonts w:ascii="Arial" w:hAnsi="Arial" w:cs="Arial"/>
              </w:rPr>
              <w:t xml:space="preserve"> zapoznanie się z niektórymi technikami kodowania liniowego, takimi jak NRZ(L), NRZ(M), RZ, RB itp. </w:t>
            </w:r>
          </w:p>
          <w:p w14:paraId="0DEC9F33" w14:textId="64A2AFB9" w:rsidR="00AB5B91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Budowa stanowiska / Bloki funkcjonalne</w:t>
            </w:r>
            <w:r w:rsidR="00AB5B91" w:rsidRPr="00600426">
              <w:rPr>
                <w:rFonts w:ascii="Arial" w:hAnsi="Arial" w:cs="Arial"/>
              </w:rPr>
              <w:t>:</w:t>
            </w:r>
            <w:r w:rsidRPr="00600426">
              <w:rPr>
                <w:rFonts w:ascii="Arial" w:hAnsi="Arial" w:cs="Arial"/>
              </w:rPr>
              <w:t xml:space="preserve"> </w:t>
            </w:r>
          </w:p>
          <w:p w14:paraId="08A6BC40" w14:textId="07FFB81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Wszystkie elementy </w:t>
            </w:r>
            <w:r w:rsidR="0012180F" w:rsidRPr="00600426">
              <w:rPr>
                <w:rFonts w:ascii="Arial" w:hAnsi="Arial" w:cs="Arial"/>
              </w:rPr>
              <w:t>mają być</w:t>
            </w:r>
            <w:r w:rsidR="00EB22FF" w:rsidRPr="00600426">
              <w:rPr>
                <w:rFonts w:ascii="Arial" w:hAnsi="Arial" w:cs="Arial"/>
              </w:rPr>
              <w:t xml:space="preserve"> </w:t>
            </w:r>
            <w:r w:rsidRPr="00600426">
              <w:rPr>
                <w:rFonts w:ascii="Arial" w:hAnsi="Arial" w:cs="Arial"/>
              </w:rPr>
              <w:t>zamontowane w metalowej obudowie</w:t>
            </w:r>
            <w:r w:rsidR="00AB5B91" w:rsidRPr="00600426">
              <w:rPr>
                <w:rFonts w:ascii="Arial" w:hAnsi="Arial" w:cs="Arial"/>
              </w:rPr>
              <w:t xml:space="preserve"> </w:t>
            </w:r>
            <w:r w:rsidRPr="00600426">
              <w:rPr>
                <w:rFonts w:ascii="Arial" w:hAnsi="Arial" w:cs="Arial"/>
              </w:rPr>
              <w:t>z zasilaczem i schematem blokowym na panelu czołowym</w:t>
            </w:r>
            <w:r w:rsidR="00110177" w:rsidRPr="00600426">
              <w:rPr>
                <w:rFonts w:ascii="Arial" w:hAnsi="Arial" w:cs="Arial"/>
              </w:rPr>
              <w:t>.</w:t>
            </w:r>
          </w:p>
          <w:p w14:paraId="0703AC1A" w14:textId="77777777" w:rsidR="00110177" w:rsidRPr="006A23F0" w:rsidRDefault="00110177" w:rsidP="00110177">
            <w:pPr>
              <w:rPr>
                <w:rFonts w:ascii="Arial" w:hAnsi="Arial" w:cs="Arial"/>
              </w:rPr>
            </w:pPr>
            <w:r w:rsidRPr="006A23F0">
              <w:rPr>
                <w:rFonts w:ascii="Arial" w:hAnsi="Arial" w:cs="Arial"/>
              </w:rPr>
              <w:t xml:space="preserve">Stanowisko jest wyposażone w zestaw ćwiczeń praktycznych dla ucznia oraz oprogramowanie przeznaczone dla stanowiska dydaktycznego. Oprogramowanie ma zawierać szereg zasobów multimedialnych poszerzających wiedzę (np.: grafikę, schematy, filmy) oraz ćwiczenia, do których powiny </w:t>
            </w:r>
            <w:r w:rsidRPr="006A23F0">
              <w:rPr>
                <w:rFonts w:ascii="Arial" w:hAnsi="Arial" w:cs="Arial"/>
              </w:rPr>
              <w:lastRenderedPageBreak/>
              <w:t xml:space="preserve">zostać dołączonone dodatkowe wyjaśnienia, aby wzmocnić zdobytą wiedzę techniczną i teoretyczną. Oprogramowanie, powinno pomóc zrozumieć koncepcję teoretyczne oraz pozwolić ocenić zdobytą wiedzę i postępy w jej poszerzaniu poprzez wykonywanie testów i obliczeń. </w:t>
            </w:r>
          </w:p>
          <w:p w14:paraId="7F9097EC" w14:textId="34B2E4A1" w:rsidR="00121EE6" w:rsidRPr="00600426" w:rsidRDefault="00756A8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Stanowisko kodowania liniowego</w:t>
            </w:r>
            <w:r w:rsidR="00B015FD">
              <w:rPr>
                <w:rFonts w:ascii="Arial" w:hAnsi="Arial" w:cs="Arial"/>
              </w:rPr>
              <w:t xml:space="preserve"> </w:t>
            </w:r>
            <w:r w:rsidRPr="00600426">
              <w:rPr>
                <w:rFonts w:ascii="Arial" w:hAnsi="Arial" w:cs="Arial"/>
              </w:rPr>
              <w:t>powinno zawierać</w:t>
            </w:r>
            <w:r w:rsidR="00B015FD">
              <w:rPr>
                <w:rFonts w:ascii="Arial" w:hAnsi="Arial" w:cs="Arial"/>
              </w:rPr>
              <w:t xml:space="preserve"> minimum</w:t>
            </w:r>
            <w:r w:rsidR="00121EE6" w:rsidRPr="00600426">
              <w:rPr>
                <w:rFonts w:ascii="Arial" w:hAnsi="Arial" w:cs="Arial"/>
              </w:rPr>
              <w:t xml:space="preserve">: </w:t>
            </w:r>
          </w:p>
          <w:p w14:paraId="69212D2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kodowania liniowego bez powrotu do zera(NRZL). </w:t>
            </w:r>
          </w:p>
          <w:p w14:paraId="38CED55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kodowania liniowego bez powrotu do zera (NRZM). </w:t>
            </w:r>
          </w:p>
          <w:p w14:paraId="71DA403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kodowania liniowego dwufazowego manchester. </w:t>
            </w:r>
          </w:p>
          <w:p w14:paraId="5CDE7C3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Obwód kodowania liniowego dwufazowego BMC.</w:t>
            </w:r>
          </w:p>
          <w:p w14:paraId="5E50E62F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 - Obwód kodowania liniowego z powrotem do zera (RZ). </w:t>
            </w:r>
          </w:p>
          <w:p w14:paraId="609B717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kodowania liniowego z powrotem do polaryzacji (RB). </w:t>
            </w:r>
          </w:p>
          <w:p w14:paraId="465DAF23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Obwód Transmisyjnego Kodu AMI (AMI).</w:t>
            </w:r>
          </w:p>
          <w:p w14:paraId="1314ACAE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Modulatory i demodulatory: </w:t>
            </w:r>
          </w:p>
          <w:p w14:paraId="1B31565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Kluczowanie z przesunięciem amplitudy (ASK): </w:t>
            </w:r>
          </w:p>
          <w:p w14:paraId="4EC949B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Mikser. </w:t>
            </w:r>
          </w:p>
          <w:p w14:paraId="1B1E386B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Filtr. </w:t>
            </w:r>
          </w:p>
          <w:p w14:paraId="71671E2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Kluczowanie z przesunięciem częstotliwości (FSK): </w:t>
            </w:r>
          </w:p>
          <w:p w14:paraId="1BFCFB1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Detektor pętli synchronizacji fazowej (PLL). </w:t>
            </w:r>
          </w:p>
          <w:p w14:paraId="53386B8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Kluczowanie z przesunięciem fazowym (PSK): </w:t>
            </w:r>
          </w:p>
          <w:p w14:paraId="368113C6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Konwerter unipolarny na bipolarny. </w:t>
            </w:r>
          </w:p>
          <w:p w14:paraId="10E0599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Miksery. </w:t>
            </w:r>
          </w:p>
          <w:p w14:paraId="09D9B45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Obwód odzyskiwania nośnej: </w:t>
            </w:r>
          </w:p>
          <w:p w14:paraId="7FE8808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- Obwody mnożnika i dzielnika. </w:t>
            </w:r>
          </w:p>
          <w:p w14:paraId="15980F8B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kwadraturowy. </w:t>
            </w:r>
          </w:p>
          <w:p w14:paraId="0599001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Oscylator sterowany napięciem (VCO). </w:t>
            </w:r>
          </w:p>
          <w:p w14:paraId="59A46B55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Układ próbkowania. </w:t>
            </w:r>
          </w:p>
          <w:p w14:paraId="13B68FF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Filtr. </w:t>
            </w:r>
          </w:p>
          <w:p w14:paraId="5DBCF84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Detektor przekroczenia poziomu.</w:t>
            </w:r>
          </w:p>
          <w:p w14:paraId="358C9813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Kwadraturowe kluczowanie z przesunięciem fazowym (QPSK): </w:t>
            </w:r>
          </w:p>
          <w:p w14:paraId="6DB2EF2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kodera Dbit. </w:t>
            </w:r>
          </w:p>
          <w:p w14:paraId="048DE51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Konwertery unipolarne na bipolarne. </w:t>
            </w:r>
          </w:p>
          <w:p w14:paraId="529989A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Miksery. </w:t>
            </w:r>
          </w:p>
          <w:p w14:paraId="67439D25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Obwód odzyskiwania nośnej: </w:t>
            </w:r>
          </w:p>
          <w:p w14:paraId="27F0727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Obwody mnożnika i dzielnika. </w:t>
            </w:r>
          </w:p>
          <w:p w14:paraId="4E648A96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kwadraturowy. </w:t>
            </w:r>
          </w:p>
          <w:p w14:paraId="0225754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Oscylator sterowany napięciem (VCO). </w:t>
            </w:r>
          </w:p>
          <w:p w14:paraId="72112E5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Układy próbkowania. </w:t>
            </w:r>
          </w:p>
          <w:p w14:paraId="182C6C26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Filtr. </w:t>
            </w:r>
          </w:p>
          <w:p w14:paraId="7B3DA76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Detektory przekroczenia poziomu. </w:t>
            </w:r>
          </w:p>
          <w:p w14:paraId="074CCE3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dekodera Dbit. </w:t>
            </w:r>
          </w:p>
          <w:p w14:paraId="28904171" w14:textId="31EDD11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Generatory analogowe: </w:t>
            </w:r>
          </w:p>
          <w:p w14:paraId="412B52A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Sygnał nośny. </w:t>
            </w:r>
          </w:p>
          <w:p w14:paraId="360DEEB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Generatory cyfrowe: </w:t>
            </w:r>
          </w:p>
          <w:p w14:paraId="4F8C92F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Bajt (8 bitów, szeregowy). </w:t>
            </w:r>
          </w:p>
          <w:p w14:paraId="5EEFD4F1" w14:textId="3957A851" w:rsidR="00121EE6" w:rsidRPr="00600426" w:rsidRDefault="00B015FD" w:rsidP="0012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s</w:t>
            </w:r>
            <w:r w:rsidR="00121EE6" w:rsidRPr="00600426">
              <w:rPr>
                <w:rFonts w:ascii="Arial" w:hAnsi="Arial" w:cs="Arial"/>
              </w:rPr>
              <w:t xml:space="preserve">ześć wejść analogowych. </w:t>
            </w:r>
          </w:p>
          <w:p w14:paraId="31C90402" w14:textId="4A98D5DE" w:rsidR="00121EE6" w:rsidRPr="00600426" w:rsidRDefault="00B015FD" w:rsidP="0012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o</w:t>
            </w:r>
            <w:r w:rsidR="00121EE6" w:rsidRPr="00600426">
              <w:rPr>
                <w:rFonts w:ascii="Arial" w:hAnsi="Arial" w:cs="Arial"/>
              </w:rPr>
              <w:t>siem wyjść analogowych.</w:t>
            </w:r>
          </w:p>
          <w:p w14:paraId="6F858AB4" w14:textId="39CEC3E1" w:rsidR="0012180F" w:rsidRPr="00600426" w:rsidRDefault="00B015FD" w:rsidP="0012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d</w:t>
            </w:r>
            <w:r w:rsidR="00121EE6" w:rsidRPr="00600426">
              <w:rPr>
                <w:rFonts w:ascii="Arial" w:hAnsi="Arial" w:cs="Arial"/>
              </w:rPr>
              <w:t xml:space="preserve">wadzieścia osiem punktów testowych. </w:t>
            </w:r>
            <w:r w:rsidR="0012180F" w:rsidRPr="006A23F0">
              <w:rPr>
                <w:rFonts w:ascii="Arial" w:hAnsi="Arial" w:cs="Arial"/>
              </w:rPr>
              <w:t>Każdy z punktów testowych jest punktem umożlwiającym podłączenie miernika i pomiar wielkości elektrycznych (prąd , napięcie, częstotliwość). Każdy z punktów testowych ma umożliwiać pomiar sygnałów na różnych etapach modulacji / demodulacji.</w:t>
            </w:r>
          </w:p>
          <w:p w14:paraId="5B7853D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Dwa pokrętła do zmiany parametrów. </w:t>
            </w:r>
          </w:p>
          <w:p w14:paraId="089E2D60" w14:textId="578F6520" w:rsidR="006F6EE3" w:rsidRPr="00600426" w:rsidRDefault="008277A2" w:rsidP="006A23F0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426">
              <w:rPr>
                <w:rFonts w:ascii="Arial" w:hAnsi="Arial" w:cs="Arial"/>
              </w:rPr>
              <w:t xml:space="preserve">Kable oraz inne akcesoria niezbędne do prawidłowej pracy. </w:t>
            </w:r>
          </w:p>
        </w:tc>
        <w:tc>
          <w:tcPr>
            <w:tcW w:w="3828" w:type="dxa"/>
            <w:vAlign w:val="center"/>
          </w:tcPr>
          <w:p w14:paraId="373F6D54" w14:textId="77777777" w:rsidR="006F6EE3" w:rsidRPr="00600426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5204DD" w14:textId="77777777" w:rsidR="006F6EE3" w:rsidRPr="00CA41C9" w:rsidRDefault="002F3EB2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40"/>
                </w:rPr>
                <w:id w:val="754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CA41C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  <w:r w:rsidR="006F6EE3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40"/>
                </w:rPr>
                <w:id w:val="-14988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CA41C9">
                  <w:rPr>
                    <w:rFonts w:ascii="Segoe UI Symbol" w:eastAsia="MS Gothic" w:hAnsi="Segoe UI Symbol" w:cs="Segoe UI Symbol"/>
                    <w:b/>
                    <w:sz w:val="40"/>
                    <w:szCs w:val="18"/>
                  </w:rPr>
                  <w:t>☐</w:t>
                </w:r>
              </w:sdtContent>
            </w:sdt>
            <w:r w:rsidR="006F6EE3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NIE</w:t>
            </w:r>
          </w:p>
          <w:p w14:paraId="4091417E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8A42E3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34B637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3F14D9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20FC3DE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069FD4C3" w14:textId="605D0D3A" w:rsidR="009F2777" w:rsidRDefault="009F2777"/>
    <w:p w14:paraId="6CD15C1C" w14:textId="59B78345" w:rsidR="006E7559" w:rsidRDefault="006E7559"/>
    <w:p w14:paraId="7033C4E8" w14:textId="4891C49C" w:rsidR="006E7559" w:rsidRDefault="006E7559"/>
    <w:p w14:paraId="1B307781" w14:textId="2FD4FB9A" w:rsidR="006E7559" w:rsidRDefault="006E7559"/>
    <w:p w14:paraId="18C4FEE4" w14:textId="6642CD45" w:rsidR="006E7559" w:rsidRDefault="006E7559"/>
    <w:p w14:paraId="2BC9AFE7" w14:textId="1058E53B" w:rsidR="006E7559" w:rsidRDefault="006E7559"/>
    <w:p w14:paraId="3D5EC520" w14:textId="5AA7E3C0" w:rsidR="006E7559" w:rsidRDefault="006E7559"/>
    <w:p w14:paraId="75D93442" w14:textId="0A497617" w:rsidR="006E7559" w:rsidRDefault="006E7559"/>
    <w:p w14:paraId="3F43FAB1" w14:textId="21F60C3C" w:rsidR="006E7559" w:rsidRDefault="006E7559"/>
    <w:p w14:paraId="77401B5B" w14:textId="4D573C9E" w:rsidR="006E7559" w:rsidRDefault="006E7559"/>
    <w:p w14:paraId="26BD62D3" w14:textId="663F7C61" w:rsidR="006E7559" w:rsidRDefault="006E7559"/>
    <w:p w14:paraId="2C93796B" w14:textId="77777777" w:rsidR="002F3EB2" w:rsidRDefault="002F3EB2"/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F6EE3" w:rsidRPr="00600426" w14:paraId="57772BE8" w14:textId="77777777" w:rsidTr="00DC287E">
        <w:tc>
          <w:tcPr>
            <w:tcW w:w="14313" w:type="dxa"/>
            <w:gridSpan w:val="2"/>
            <w:shd w:val="clear" w:color="auto" w:fill="auto"/>
          </w:tcPr>
          <w:p w14:paraId="4D1AFC28" w14:textId="13E81A6E" w:rsidR="006F6EE3" w:rsidRPr="00600426" w:rsidRDefault="00121EE6" w:rsidP="00DC287E">
            <w:pPr>
              <w:widowControl w:val="0"/>
              <w:spacing w:after="12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Stanowisko dydaktyczne do demonstracji modulacji impulsowej – trenażer modulacji impulsów</w:t>
            </w:r>
            <w:r w:rsidR="00B819F5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br/>
            </w:r>
            <w:r w:rsidR="00B819F5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– 1</w:t>
            </w:r>
            <w:r w:rsidR="006F6EE3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sztuk</w:t>
            </w:r>
            <w:r w:rsidR="00B819F5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</w:t>
            </w:r>
            <w:r w:rsidR="00702DAE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spełniająca</w:t>
            </w:r>
            <w:r w:rsidR="006F6EE3"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poniższe parametry techniczne lub cechy</w:t>
            </w:r>
          </w:p>
          <w:p w14:paraId="1F487AA0" w14:textId="77777777" w:rsidR="006F6EE3" w:rsidRPr="006A23F0" w:rsidRDefault="006F6EE3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5074861" w14:textId="77777777" w:rsidR="00A90081" w:rsidRPr="00A90081" w:rsidRDefault="00A90081" w:rsidP="00A90081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Oferowany typ, model, producent* </w:t>
            </w:r>
            <w:r w:rsidRPr="0060042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3708B61" w14:textId="77777777" w:rsidR="00A90081" w:rsidRDefault="00A90081" w:rsidP="00A90081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Pr="00A9008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5F9FCF6B" w14:textId="77777777" w:rsidR="00A90081" w:rsidRPr="00A90081" w:rsidRDefault="00A90081" w:rsidP="00A90081">
            <w:pPr>
              <w:widowControl w:val="0"/>
              <w:spacing w:after="0" w:line="240" w:lineRule="auto"/>
              <w:ind w:left="-20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10E52B25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B4D3CD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90081">
              <w:rPr>
                <w:rFonts w:ascii="Arial" w:eastAsia="Calibri" w:hAnsi="Arial" w:cs="Arial"/>
                <w:b/>
                <w:sz w:val="20"/>
                <w:szCs w:val="20"/>
              </w:rPr>
              <w:t>Oferowany okres gwarancji*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2E2E4381" w14:textId="77777777" w:rsidR="00A90081" w:rsidRPr="00600426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E07225" w14:textId="77777777" w:rsidR="00A90081" w:rsidRDefault="00A90081" w:rsidP="00A9008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(należy podać oferowany okres gwarancji w miesiącach, minimalny okres gwarancji prod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</w:t>
            </w: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centa wynosi 24 miesiące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3CE92682" w14:textId="49404FBD" w:rsidR="006D7B55" w:rsidRPr="00600426" w:rsidRDefault="006D7B55" w:rsidP="00DC287E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6EE3" w:rsidRPr="00600426" w14:paraId="57162ADC" w14:textId="77777777" w:rsidTr="002321F8">
        <w:trPr>
          <w:trHeight w:val="81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11DC4597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A667152" w14:textId="1B0EEC4C" w:rsidR="002321F8" w:rsidRPr="006E7559" w:rsidRDefault="006F6EE3" w:rsidP="006E7559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Spełnienie wymagań</w:t>
            </w:r>
            <w:r w:rsidR="002321F8"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Zamawiającego przez oferowane urządzenie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br/>
            </w:r>
            <w:r w:rsidR="00441D8B" w:rsidRPr="00441D8B">
              <w:rPr>
                <w:rFonts w:ascii="Arial" w:eastAsia="Calibri" w:hAnsi="Arial" w:cs="Arial"/>
                <w:bCs/>
                <w:sz w:val="20"/>
                <w:szCs w:val="18"/>
              </w:rPr>
              <w:t>(TAK lub NIE – właściwe proszę zaznaczyć „X” lub „V”)</w:t>
            </w:r>
          </w:p>
        </w:tc>
      </w:tr>
      <w:tr w:rsidR="006F6EE3" w:rsidRPr="00600426" w14:paraId="1252E247" w14:textId="77777777" w:rsidTr="006A23F0">
        <w:trPr>
          <w:trHeight w:val="566"/>
        </w:trPr>
        <w:tc>
          <w:tcPr>
            <w:tcW w:w="10627" w:type="dxa"/>
            <w:vAlign w:val="center"/>
          </w:tcPr>
          <w:p w14:paraId="56DDBDD8" w14:textId="03EC39D8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Stanowisko ma umożliwić zrozumienie koncepcji stojących za technikami komunikacji impulsowej: </w:t>
            </w:r>
            <w:r w:rsidRPr="00600426">
              <w:rPr>
                <w:rFonts w:ascii="Arial" w:hAnsi="Arial" w:cs="Arial"/>
              </w:rPr>
              <w:br/>
              <w:t xml:space="preserve">- modulacja amplitudy PAM, </w:t>
            </w:r>
            <w:r w:rsidRPr="00600426">
              <w:rPr>
                <w:rFonts w:ascii="Arial" w:hAnsi="Arial" w:cs="Arial"/>
              </w:rPr>
              <w:br/>
              <w:t xml:space="preserve">- czasu trwania impulsów PWM, </w:t>
            </w:r>
            <w:r w:rsidRPr="00600426">
              <w:rPr>
                <w:rFonts w:ascii="Arial" w:hAnsi="Arial" w:cs="Arial"/>
              </w:rPr>
              <w:br/>
              <w:t xml:space="preserve">- modulacja gęstością impulsów PDM, </w:t>
            </w:r>
            <w:r w:rsidRPr="00600426">
              <w:rPr>
                <w:rFonts w:ascii="Arial" w:hAnsi="Arial" w:cs="Arial"/>
              </w:rPr>
              <w:br/>
              <w:t xml:space="preserve">- położenia impulsu PPM, </w:t>
            </w:r>
            <w:r w:rsidRPr="00600426">
              <w:rPr>
                <w:rFonts w:ascii="Arial" w:hAnsi="Arial" w:cs="Arial"/>
              </w:rPr>
              <w:br/>
              <w:t xml:space="preserve">- kodową PCM. </w:t>
            </w:r>
            <w:r w:rsidRPr="00600426">
              <w:rPr>
                <w:rFonts w:ascii="Arial" w:hAnsi="Arial" w:cs="Arial"/>
              </w:rPr>
              <w:br/>
            </w:r>
            <w:r w:rsidR="00EB22FF" w:rsidRPr="00600426">
              <w:rPr>
                <w:rFonts w:ascii="Arial" w:hAnsi="Arial" w:cs="Arial"/>
              </w:rPr>
              <w:t xml:space="preserve">Stanowisko ma za zadanie zapoznać </w:t>
            </w:r>
            <w:r w:rsidRPr="00600426">
              <w:rPr>
                <w:rFonts w:ascii="Arial" w:hAnsi="Arial" w:cs="Arial"/>
              </w:rPr>
              <w:t>z podstawowymi zasadami multipleksowania z podziałem czasu (TDM) i multipleksowania z podziałem częstotliwości (FDM).</w:t>
            </w:r>
          </w:p>
          <w:p w14:paraId="2CD38813" w14:textId="77777777" w:rsidR="0012180F" w:rsidRPr="00600426" w:rsidRDefault="00EB22FF" w:rsidP="00EB22FF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Budowa stanowiska / Bloki funkcjonalne</w:t>
            </w:r>
            <w:r w:rsidR="0012180F" w:rsidRPr="00600426">
              <w:rPr>
                <w:rFonts w:ascii="Arial" w:hAnsi="Arial" w:cs="Arial"/>
              </w:rPr>
              <w:t>:</w:t>
            </w:r>
          </w:p>
          <w:p w14:paraId="72C74A40" w14:textId="7D718C55" w:rsidR="00EB22FF" w:rsidRPr="00600426" w:rsidRDefault="00EB22FF" w:rsidP="00EB22FF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Wszystkie elementy </w:t>
            </w:r>
            <w:r w:rsidR="0012180F" w:rsidRPr="00600426">
              <w:rPr>
                <w:rFonts w:ascii="Arial" w:hAnsi="Arial" w:cs="Arial"/>
              </w:rPr>
              <w:t>mają być</w:t>
            </w:r>
            <w:r w:rsidRPr="00600426">
              <w:rPr>
                <w:rFonts w:ascii="Arial" w:hAnsi="Arial" w:cs="Arial"/>
              </w:rPr>
              <w:t xml:space="preserve"> zamontowane w metalowej obudowie z zasilaczem i schematem blokowym na panelu czołowym</w:t>
            </w:r>
            <w:r w:rsidR="00110177" w:rsidRPr="00600426">
              <w:rPr>
                <w:rFonts w:ascii="Arial" w:hAnsi="Arial" w:cs="Arial"/>
              </w:rPr>
              <w:t>.</w:t>
            </w:r>
          </w:p>
          <w:p w14:paraId="2254D37A" w14:textId="77777777" w:rsidR="00110177" w:rsidRPr="006A23F0" w:rsidRDefault="00110177" w:rsidP="00110177">
            <w:pPr>
              <w:rPr>
                <w:rFonts w:ascii="Arial" w:hAnsi="Arial" w:cs="Arial"/>
              </w:rPr>
            </w:pPr>
            <w:r w:rsidRPr="006A23F0">
              <w:rPr>
                <w:rFonts w:ascii="Arial" w:hAnsi="Arial" w:cs="Arial"/>
              </w:rPr>
              <w:t xml:space="preserve">Stanowisko jest wyposażone w zestaw ćwiczeń praktycznych dla ucznia oraz oprogramowanie przeznaczone dla stanowiska dydaktycznego. Oprogramowanie ma zawierać szereg zasobów </w:t>
            </w:r>
            <w:r w:rsidRPr="006A23F0">
              <w:rPr>
                <w:rFonts w:ascii="Arial" w:hAnsi="Arial" w:cs="Arial"/>
              </w:rPr>
              <w:lastRenderedPageBreak/>
              <w:t xml:space="preserve">multimedialnych poszerzających wiedzę (np.: grafikę, schematy, filmy) oraz ćwiczenia, do których powiny zostać dołączonone dodatkowe wyjaśnienia, aby wzmocnić zdobytą wiedzę techniczną i teoretyczną. Oprogramowanie, powinno pomóc zrozumieć koncepcję teoretyczne oraz pozwolić ocenić zdobytą wiedzę i postępy w jej poszerzaniu poprzez wykonywanie testów i obliczeń. </w:t>
            </w:r>
          </w:p>
          <w:p w14:paraId="1D2A9D5B" w14:textId="2D1B980C" w:rsidR="00121EE6" w:rsidRPr="00600426" w:rsidRDefault="00756A8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Stanowisko modulatora i demodulatora</w:t>
            </w:r>
            <w:r w:rsidR="00B015FD">
              <w:rPr>
                <w:rFonts w:ascii="Arial" w:hAnsi="Arial" w:cs="Arial"/>
              </w:rPr>
              <w:t xml:space="preserve"> </w:t>
            </w:r>
            <w:r w:rsidRPr="00600426">
              <w:rPr>
                <w:rFonts w:ascii="Arial" w:hAnsi="Arial" w:cs="Arial"/>
              </w:rPr>
              <w:t>powinno zawierać</w:t>
            </w:r>
            <w:r w:rsidRPr="00600426" w:rsidDel="00EB22FF">
              <w:rPr>
                <w:rFonts w:ascii="Arial" w:hAnsi="Arial" w:cs="Arial"/>
              </w:rPr>
              <w:t xml:space="preserve"> </w:t>
            </w:r>
            <w:r w:rsidR="00B015FD">
              <w:rPr>
                <w:rFonts w:ascii="Arial" w:hAnsi="Arial" w:cs="Arial"/>
              </w:rPr>
              <w:t>minimum</w:t>
            </w:r>
            <w:r w:rsidR="00121EE6" w:rsidRPr="00600426">
              <w:rPr>
                <w:rFonts w:ascii="Arial" w:hAnsi="Arial" w:cs="Arial"/>
              </w:rPr>
              <w:t xml:space="preserve">: </w:t>
            </w:r>
          </w:p>
          <w:p w14:paraId="06E36C2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Modulacja PCM</w:t>
            </w:r>
          </w:p>
          <w:p w14:paraId="5DB7C6B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próbkowania . </w:t>
            </w:r>
          </w:p>
          <w:p w14:paraId="6E4F321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Przetwornik analogowo-cyfrowy (ADC). </w:t>
            </w:r>
          </w:p>
          <w:p w14:paraId="6F40C35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równoległy na szeregowy. </w:t>
            </w:r>
          </w:p>
          <w:p w14:paraId="2292C28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szeregowo-równoległy. </w:t>
            </w:r>
          </w:p>
          <w:p w14:paraId="733DEB3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Przetwornik cyfrowo-analogowy (DAC). </w:t>
            </w:r>
          </w:p>
          <w:p w14:paraId="2974A67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Filtr. </w:t>
            </w:r>
          </w:p>
          <w:p w14:paraId="7B222FC3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Modulacja amplitudy impulsów (PAM): </w:t>
            </w:r>
          </w:p>
          <w:p w14:paraId="698F4F9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samplera. </w:t>
            </w:r>
          </w:p>
          <w:p w14:paraId="39EC2DB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Filtr.</w:t>
            </w:r>
          </w:p>
          <w:p w14:paraId="34A3911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Modulacja szerokości impulsu (PWM): </w:t>
            </w:r>
          </w:p>
          <w:p w14:paraId="0202DD2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generatora piłokształtnego. </w:t>
            </w:r>
          </w:p>
          <w:p w14:paraId="42E9FB6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komparatora. </w:t>
            </w:r>
          </w:p>
          <w:p w14:paraId="255F668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Filtr. </w:t>
            </w:r>
          </w:p>
          <w:p w14:paraId="57ED4965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Modulacja gęstości impulsów (PDM): </w:t>
            </w:r>
          </w:p>
          <w:p w14:paraId="4525874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generatora sygnału piłokształtnego. </w:t>
            </w:r>
          </w:p>
          <w:p w14:paraId="4BC4661F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- Obwód komparatora. </w:t>
            </w:r>
          </w:p>
          <w:p w14:paraId="488E823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Filtr. </w:t>
            </w:r>
          </w:p>
          <w:p w14:paraId="1E2722DF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Modulacja położenia impulsu (PPM):</w:t>
            </w:r>
          </w:p>
          <w:p w14:paraId="5E718E24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generatora impulsów. </w:t>
            </w:r>
          </w:p>
          <w:p w14:paraId="4566DFB5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Obwody próbników. </w:t>
            </w:r>
          </w:p>
          <w:p w14:paraId="16A0FA6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Przesuwnik fazowy. </w:t>
            </w:r>
          </w:p>
          <w:p w14:paraId="38B3C8A4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Filtry. </w:t>
            </w:r>
          </w:p>
          <w:p w14:paraId="64251963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Modulacja delta (∆M): </w:t>
            </w:r>
          </w:p>
          <w:p w14:paraId="7E4BD4AF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generatora próbek. </w:t>
            </w:r>
          </w:p>
          <w:p w14:paraId="3E2B491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komparatora. </w:t>
            </w:r>
          </w:p>
          <w:p w14:paraId="1D9FD99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integratora. </w:t>
            </w:r>
          </w:p>
          <w:p w14:paraId="186B2E5B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Wzmacniacze. </w:t>
            </w:r>
          </w:p>
          <w:p w14:paraId="62DE0AE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Filtry.</w:t>
            </w:r>
          </w:p>
          <w:p w14:paraId="7B547849" w14:textId="01522BCA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Multipleksowanie z podziałem czasu (TDM): </w:t>
            </w:r>
          </w:p>
          <w:p w14:paraId="72976FD8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Multiplekser i demultiplekser. </w:t>
            </w:r>
          </w:p>
          <w:p w14:paraId="36AA9DE4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Obwody synchronizacji. </w:t>
            </w:r>
          </w:p>
          <w:p w14:paraId="4A78075F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Multipleksowanie z podziałem częstotliwości (FDM): </w:t>
            </w:r>
          </w:p>
          <w:p w14:paraId="79BFB5A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Lokalne oscylatory. </w:t>
            </w:r>
          </w:p>
          <w:p w14:paraId="4AA8C852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Miksery. </w:t>
            </w:r>
          </w:p>
          <w:p w14:paraId="4819C6FB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Obwód addytywny. </w:t>
            </w:r>
          </w:p>
          <w:p w14:paraId="1FF3792E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- Filtry pasmowo-przepustowe. </w:t>
            </w:r>
          </w:p>
          <w:p w14:paraId="5A7CA61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Filtry dolnoprzepustowe. </w:t>
            </w:r>
          </w:p>
          <w:p w14:paraId="7AFB912B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Generatory analogowe: </w:t>
            </w:r>
          </w:p>
          <w:p w14:paraId="1FFD2B44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Dwa sygnały audio. </w:t>
            </w:r>
          </w:p>
          <w:p w14:paraId="4E7180EE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Dwa sygnały nośne. </w:t>
            </w:r>
          </w:p>
          <w:p w14:paraId="736C1142" w14:textId="59981D42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</w:t>
            </w:r>
            <w:r w:rsidR="00B015FD">
              <w:rPr>
                <w:rFonts w:ascii="Arial" w:hAnsi="Arial" w:cs="Arial"/>
              </w:rPr>
              <w:t>min. p</w:t>
            </w:r>
            <w:r w:rsidRPr="00600426">
              <w:rPr>
                <w:rFonts w:ascii="Arial" w:hAnsi="Arial" w:cs="Arial"/>
              </w:rPr>
              <w:t xml:space="preserve">ięć wejść analogowych. </w:t>
            </w:r>
          </w:p>
          <w:p w14:paraId="13DF1946" w14:textId="2154D5AA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</w:t>
            </w:r>
            <w:r w:rsidR="00B015FD">
              <w:rPr>
                <w:rFonts w:ascii="Arial" w:hAnsi="Arial" w:cs="Arial"/>
              </w:rPr>
              <w:t>min.t</w:t>
            </w:r>
            <w:r w:rsidRPr="00600426">
              <w:rPr>
                <w:rFonts w:ascii="Arial" w:hAnsi="Arial" w:cs="Arial"/>
              </w:rPr>
              <w:t xml:space="preserve">rzynaście wyjść analogowych. </w:t>
            </w:r>
          </w:p>
          <w:p w14:paraId="70D9557D" w14:textId="0964EB6E" w:rsidR="00121EE6" w:rsidRPr="00600426" w:rsidRDefault="00B015FD" w:rsidP="0012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d</w:t>
            </w:r>
            <w:r w:rsidR="00121EE6" w:rsidRPr="00600426">
              <w:rPr>
                <w:rFonts w:ascii="Arial" w:hAnsi="Arial" w:cs="Arial"/>
              </w:rPr>
              <w:t xml:space="preserve">wadzieścia osiem punktów testowych. </w:t>
            </w:r>
            <w:r w:rsidR="0012180F" w:rsidRPr="006A23F0">
              <w:rPr>
                <w:rFonts w:ascii="Arial" w:hAnsi="Arial" w:cs="Arial"/>
              </w:rPr>
              <w:t xml:space="preserve">Każdy z punktów testowych jest punktem umożlwiającym podłączenie miernika i pomiar wielkości elektrycznych (prąd , napięcie, częstotliwość). Każdy z punktów testowych </w:t>
            </w:r>
            <w:r w:rsidR="0012180F" w:rsidRPr="00600426">
              <w:rPr>
                <w:rFonts w:ascii="Arial" w:hAnsi="Arial" w:cs="Arial"/>
              </w:rPr>
              <w:t xml:space="preserve">ma </w:t>
            </w:r>
            <w:r w:rsidR="0012180F" w:rsidRPr="006A23F0">
              <w:rPr>
                <w:rFonts w:ascii="Arial" w:hAnsi="Arial" w:cs="Arial"/>
              </w:rPr>
              <w:t>umożliwia</w:t>
            </w:r>
            <w:r w:rsidR="0012180F" w:rsidRPr="00600426">
              <w:rPr>
                <w:rFonts w:ascii="Arial" w:hAnsi="Arial" w:cs="Arial"/>
              </w:rPr>
              <w:t>ć</w:t>
            </w:r>
            <w:r w:rsidR="0012180F" w:rsidRPr="006A23F0">
              <w:rPr>
                <w:rFonts w:ascii="Arial" w:hAnsi="Arial" w:cs="Arial"/>
              </w:rPr>
              <w:t xml:space="preserve"> pomiar sygnałów na różnych</w:t>
            </w:r>
            <w:r w:rsidR="0012180F" w:rsidRPr="00600426">
              <w:rPr>
                <w:rFonts w:ascii="Arial" w:hAnsi="Arial" w:cs="Arial"/>
              </w:rPr>
              <w:t xml:space="preserve"> etapach modulacji / demodulacji.</w:t>
            </w:r>
          </w:p>
          <w:p w14:paraId="5CB18C0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Dwa pokrętła do zmiany parametrów. </w:t>
            </w:r>
          </w:p>
          <w:p w14:paraId="572E8890" w14:textId="42621671" w:rsidR="006F6EE3" w:rsidRPr="00600426" w:rsidRDefault="008277A2" w:rsidP="006A23F0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Kable oraz inne akcesoria niezbędne do prawidłowej pracy. </w:t>
            </w:r>
          </w:p>
        </w:tc>
        <w:tc>
          <w:tcPr>
            <w:tcW w:w="3686" w:type="dxa"/>
            <w:vAlign w:val="center"/>
          </w:tcPr>
          <w:p w14:paraId="2F39E836" w14:textId="77777777" w:rsidR="006F6EE3" w:rsidRPr="00600426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8E28AC" w14:textId="77777777" w:rsidR="006F6EE3" w:rsidRPr="00CA41C9" w:rsidRDefault="002F3EB2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40"/>
                </w:rPr>
                <w:id w:val="-5399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CA41C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  <w:r w:rsidR="006F6EE3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40"/>
                </w:rPr>
                <w:id w:val="12067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CA41C9">
                  <w:rPr>
                    <w:rFonts w:ascii="Segoe UI Symbol" w:eastAsia="MS Gothic" w:hAnsi="Segoe UI Symbol" w:cs="Segoe UI Symbol"/>
                    <w:b/>
                    <w:sz w:val="40"/>
                    <w:szCs w:val="18"/>
                  </w:rPr>
                  <w:t>☐</w:t>
                </w:r>
              </w:sdtContent>
            </w:sdt>
            <w:r w:rsidR="006F6EE3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NIE</w:t>
            </w:r>
          </w:p>
          <w:p w14:paraId="77BB2C24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99633A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80958B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CF5B76F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98AF12B" w14:textId="77777777" w:rsidR="006F6EE3" w:rsidRPr="00600426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7982882F" w14:textId="06385472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3A0C58E1" w14:textId="399EB239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4FD0EA5B" w14:textId="0DE850DA" w:rsidR="00B47627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24726455" w14:textId="07E6286E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23A9B471" w14:textId="223BEB7E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6FC60B06" w14:textId="188BD4E8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477374CA" w14:textId="25B0A251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044FBA1F" w14:textId="1970B7C0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1445EF6F" w14:textId="0CA06CE0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017D7744" w14:textId="404E8302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1F04C73C" w14:textId="456804E7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p w14:paraId="4290D8E0" w14:textId="3F61DEB4" w:rsidR="006E7559" w:rsidRDefault="006E7559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00426" w14:paraId="5039756A" w14:textId="77777777" w:rsidTr="00DC287E">
        <w:tc>
          <w:tcPr>
            <w:tcW w:w="14313" w:type="dxa"/>
            <w:gridSpan w:val="2"/>
            <w:shd w:val="clear" w:color="auto" w:fill="auto"/>
          </w:tcPr>
          <w:p w14:paraId="7002F29E" w14:textId="14479714" w:rsidR="002321F8" w:rsidRPr="006A23F0" w:rsidRDefault="00121EE6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Stanowisko dydaktyczne anten – trener antenowy</w:t>
            </w:r>
            <w:r w:rsidR="00B819F5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– 1</w:t>
            </w:r>
            <w:r w:rsidR="002321F8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sztuk</w:t>
            </w:r>
            <w:r w:rsidR="00B819F5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</w:t>
            </w:r>
            <w:r w:rsidR="00702DAE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spełniająca</w:t>
            </w:r>
            <w:r w:rsidR="002321F8"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poniższe parametry techniczne lub cechy</w:t>
            </w:r>
          </w:p>
          <w:p w14:paraId="3C227D87" w14:textId="77777777" w:rsidR="002321F8" w:rsidRPr="006A23F0" w:rsidRDefault="002321F8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087DDD2" w14:textId="77777777" w:rsidR="00A90081" w:rsidRPr="00A90081" w:rsidRDefault="00A90081" w:rsidP="00A90081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Oferowany typ, model, producent* </w:t>
            </w:r>
            <w:r w:rsidRPr="0060042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175575BE" w14:textId="77777777" w:rsidR="00A90081" w:rsidRDefault="00A90081" w:rsidP="00A90081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Pr="00A9008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4492B332" w14:textId="77777777" w:rsidR="00A90081" w:rsidRPr="00A90081" w:rsidRDefault="00A90081" w:rsidP="00A90081">
            <w:pPr>
              <w:widowControl w:val="0"/>
              <w:spacing w:after="0" w:line="240" w:lineRule="auto"/>
              <w:ind w:left="-20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AF14F58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7DB611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90081">
              <w:rPr>
                <w:rFonts w:ascii="Arial" w:eastAsia="Calibri" w:hAnsi="Arial" w:cs="Arial"/>
                <w:b/>
                <w:sz w:val="20"/>
                <w:szCs w:val="20"/>
              </w:rPr>
              <w:t>Oferowany okres gwarancji*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FBE6E83" w14:textId="77777777" w:rsidR="00A90081" w:rsidRPr="00600426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A2643F" w14:textId="77777777" w:rsidR="00A90081" w:rsidRDefault="00A90081" w:rsidP="00A9008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(należy podać oferowany okres gwarancji w miesiącach, minimalny okres gwarancji prod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</w:t>
            </w: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centa wynosi 24 miesiące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79EE17EE" w14:textId="77777777" w:rsidR="006D7B55" w:rsidRDefault="006D7B55" w:rsidP="00DC287E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B6BB39" w14:textId="72AD3599" w:rsidR="006D7B55" w:rsidRPr="00600426" w:rsidRDefault="006D7B55" w:rsidP="00DC287E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1F8" w:rsidRPr="00600426" w14:paraId="6C22F690" w14:textId="77777777" w:rsidTr="00DC287E">
        <w:trPr>
          <w:trHeight w:val="81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475A3927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E876B0F" w14:textId="599FE587" w:rsidR="002321F8" w:rsidRPr="006E7559" w:rsidRDefault="002321F8" w:rsidP="006E7559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Spełnienie wymagań Zamawiającego przez oferowane urządzenie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br/>
            </w:r>
            <w:r w:rsidR="00441D8B" w:rsidRPr="00441D8B">
              <w:rPr>
                <w:rFonts w:ascii="Arial" w:eastAsia="Calibri" w:hAnsi="Arial" w:cs="Arial"/>
                <w:bCs/>
                <w:sz w:val="20"/>
                <w:szCs w:val="18"/>
              </w:rPr>
              <w:t>(TAK lub NIE – właściwe proszę zaznaczyć „X” lub „V”)</w:t>
            </w:r>
          </w:p>
        </w:tc>
      </w:tr>
      <w:tr w:rsidR="002321F8" w:rsidRPr="00600426" w14:paraId="6567C9C8" w14:textId="77777777" w:rsidTr="00DC287E">
        <w:tc>
          <w:tcPr>
            <w:tcW w:w="10627" w:type="dxa"/>
            <w:vAlign w:val="center"/>
          </w:tcPr>
          <w:p w14:paraId="1389570B" w14:textId="5411A53D" w:rsidR="00BB2936" w:rsidRPr="00600426" w:rsidRDefault="00FE3B64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Stanowisko ma d</w:t>
            </w:r>
            <w:r w:rsidR="00121EE6" w:rsidRPr="00600426">
              <w:rPr>
                <w:rFonts w:ascii="Arial" w:hAnsi="Arial" w:cs="Arial"/>
              </w:rPr>
              <w:t>ostarcza</w:t>
            </w:r>
            <w:r w:rsidRPr="00600426">
              <w:rPr>
                <w:rFonts w:ascii="Arial" w:hAnsi="Arial" w:cs="Arial"/>
              </w:rPr>
              <w:t>ć</w:t>
            </w:r>
            <w:r w:rsidR="00121EE6" w:rsidRPr="00600426">
              <w:rPr>
                <w:rFonts w:ascii="Arial" w:hAnsi="Arial" w:cs="Arial"/>
              </w:rPr>
              <w:t xml:space="preserve"> podstawową wiedzę dotyczącą anten</w:t>
            </w:r>
            <w:r w:rsidR="00C83A6F" w:rsidRPr="00600426">
              <w:rPr>
                <w:rFonts w:ascii="Arial" w:hAnsi="Arial" w:cs="Arial"/>
              </w:rPr>
              <w:t xml:space="preserve"> oraz umożliwić </w:t>
            </w:r>
            <w:r w:rsidR="00121EE6" w:rsidRPr="00600426">
              <w:rPr>
                <w:rFonts w:ascii="Arial" w:hAnsi="Arial" w:cs="Arial"/>
              </w:rPr>
              <w:t>wykonywa</w:t>
            </w:r>
            <w:r w:rsidR="00C83A6F" w:rsidRPr="00600426">
              <w:rPr>
                <w:rFonts w:ascii="Arial" w:hAnsi="Arial" w:cs="Arial"/>
              </w:rPr>
              <w:t>nie</w:t>
            </w:r>
            <w:r w:rsidR="00121EE6" w:rsidRPr="00600426">
              <w:rPr>
                <w:rFonts w:ascii="Arial" w:hAnsi="Arial" w:cs="Arial"/>
              </w:rPr>
              <w:t xml:space="preserve"> najczęstsz</w:t>
            </w:r>
            <w:r w:rsidR="00C83A6F" w:rsidRPr="00600426">
              <w:rPr>
                <w:rFonts w:ascii="Arial" w:hAnsi="Arial" w:cs="Arial"/>
              </w:rPr>
              <w:t>ych</w:t>
            </w:r>
            <w:r w:rsidR="00121EE6" w:rsidRPr="00600426">
              <w:rPr>
                <w:rFonts w:ascii="Arial" w:hAnsi="Arial" w:cs="Arial"/>
              </w:rPr>
              <w:t xml:space="preserve"> pomiar</w:t>
            </w:r>
            <w:r w:rsidR="00C83A6F" w:rsidRPr="00600426">
              <w:rPr>
                <w:rFonts w:ascii="Arial" w:hAnsi="Arial" w:cs="Arial"/>
              </w:rPr>
              <w:t>ów</w:t>
            </w:r>
            <w:r w:rsidR="00121EE6" w:rsidRPr="00600426">
              <w:rPr>
                <w:rFonts w:ascii="Arial" w:hAnsi="Arial" w:cs="Arial"/>
              </w:rPr>
              <w:t xml:space="preserve"> anten (charakterystyka promieniowania, współczynnik fali stojącej itp.). </w:t>
            </w:r>
            <w:r w:rsidR="00BB2936" w:rsidRPr="00600426">
              <w:rPr>
                <w:rFonts w:ascii="Arial" w:hAnsi="Arial" w:cs="Arial"/>
              </w:rPr>
              <w:t xml:space="preserve">zadaniem stanowiska jest </w:t>
            </w:r>
            <w:r w:rsidR="00121EE6" w:rsidRPr="00600426">
              <w:rPr>
                <w:rFonts w:ascii="Arial" w:hAnsi="Arial" w:cs="Arial"/>
              </w:rPr>
              <w:t>zrozumie</w:t>
            </w:r>
            <w:r w:rsidR="00BB2936" w:rsidRPr="00600426">
              <w:rPr>
                <w:rFonts w:ascii="Arial" w:hAnsi="Arial" w:cs="Arial"/>
              </w:rPr>
              <w:t>nie</w:t>
            </w:r>
            <w:r w:rsidR="00121EE6" w:rsidRPr="00600426">
              <w:rPr>
                <w:rFonts w:ascii="Arial" w:hAnsi="Arial" w:cs="Arial"/>
              </w:rPr>
              <w:t xml:space="preserve">, kiedy konieczne jest dodanie elementów dopasowujących, aby osiągnąć prawidłowe dopasowanie między anteną, linią transmisyjną i generatorem w celu </w:t>
            </w:r>
            <w:r w:rsidR="00BB2936" w:rsidRPr="00600426">
              <w:rPr>
                <w:rFonts w:ascii="Arial" w:hAnsi="Arial" w:cs="Arial"/>
              </w:rPr>
              <w:t xml:space="preserve">uzysknia prawidłowej </w:t>
            </w:r>
            <w:r w:rsidR="00121EE6" w:rsidRPr="00600426">
              <w:rPr>
                <w:rFonts w:ascii="Arial" w:hAnsi="Arial" w:cs="Arial"/>
              </w:rPr>
              <w:t xml:space="preserve">wydajności systemu. </w:t>
            </w:r>
          </w:p>
          <w:p w14:paraId="298711E6" w14:textId="3DC66246" w:rsidR="00BB2936" w:rsidRPr="00600426" w:rsidRDefault="00BB293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Stanowisko </w:t>
            </w:r>
            <w:r w:rsidR="00121EE6" w:rsidRPr="00600426">
              <w:rPr>
                <w:rFonts w:ascii="Arial" w:hAnsi="Arial" w:cs="Arial"/>
              </w:rPr>
              <w:t xml:space="preserve">jest </w:t>
            </w:r>
            <w:r w:rsidRPr="00600426">
              <w:rPr>
                <w:rFonts w:ascii="Arial" w:hAnsi="Arial" w:cs="Arial"/>
              </w:rPr>
              <w:t xml:space="preserve">wyposażone </w:t>
            </w:r>
            <w:r w:rsidR="00121EE6" w:rsidRPr="00600426">
              <w:rPr>
                <w:rFonts w:ascii="Arial" w:hAnsi="Arial" w:cs="Arial"/>
              </w:rPr>
              <w:t xml:space="preserve">w zestaw ćwiczeń praktycznych dla ucznia </w:t>
            </w:r>
            <w:r w:rsidR="00110177" w:rsidRPr="00600426">
              <w:rPr>
                <w:rFonts w:ascii="Arial" w:hAnsi="Arial" w:cs="Arial"/>
              </w:rPr>
              <w:t xml:space="preserve">oraz </w:t>
            </w:r>
            <w:r w:rsidR="00110177" w:rsidRPr="006A23F0">
              <w:rPr>
                <w:rFonts w:ascii="Arial" w:hAnsi="Arial" w:cs="Arial"/>
              </w:rPr>
              <w:t xml:space="preserve">oprogramowanie przeznaczone dla stanowiska dydaktycznego. Oprogramowanie ma zawierać szereg zasobów multimedialnych poszerzających wiedzę (np.: grafikę, schematy, filmy) oraz ćwiczenia, do których powiny zostać dołączonone dodatkowe wyjaśnienia, aby wzmocnić zdobytą wiedzę techniczną i teoretyczną. Oprogramowanie, powinno pomóc zrozumieć koncepcję teoretyczne oraz pozwolić ocenić zdobytą wiedzę i postępy w jej poszerzaniu poprzez wykonywanie testów i obliczeń. </w:t>
            </w:r>
          </w:p>
          <w:p w14:paraId="48E4D988" w14:textId="50A828AB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Stanowi</w:t>
            </w:r>
            <w:r w:rsidR="00FE3B64" w:rsidRPr="00600426">
              <w:rPr>
                <w:rFonts w:ascii="Arial" w:hAnsi="Arial" w:cs="Arial"/>
              </w:rPr>
              <w:t>sko jest kompletnym urządzeniem</w:t>
            </w:r>
            <w:r w:rsidRPr="00600426">
              <w:rPr>
                <w:rFonts w:ascii="Arial" w:hAnsi="Arial" w:cs="Arial"/>
              </w:rPr>
              <w:t xml:space="preserve">. Do wykonania wszystkich ćwiczeń nie jest wymagany żaden dodatkowy sprzęt. </w:t>
            </w:r>
            <w:r w:rsidR="00BB2936" w:rsidRPr="00600426">
              <w:rPr>
                <w:rFonts w:ascii="Arial" w:hAnsi="Arial" w:cs="Arial"/>
              </w:rPr>
              <w:t xml:space="preserve">Stanowisko pozwala </w:t>
            </w:r>
            <w:r w:rsidRPr="00600426">
              <w:rPr>
                <w:rFonts w:ascii="Arial" w:hAnsi="Arial" w:cs="Arial"/>
              </w:rPr>
              <w:t>wykonywa</w:t>
            </w:r>
            <w:r w:rsidR="00BB2936" w:rsidRPr="00600426">
              <w:rPr>
                <w:rFonts w:ascii="Arial" w:hAnsi="Arial" w:cs="Arial"/>
              </w:rPr>
              <w:t>ć</w:t>
            </w:r>
            <w:r w:rsidRPr="00600426">
              <w:rPr>
                <w:rFonts w:ascii="Arial" w:hAnsi="Arial" w:cs="Arial"/>
              </w:rPr>
              <w:t xml:space="preserve"> podstawowe pomiary anteny: </w:t>
            </w:r>
            <w:r w:rsidR="00FE3B64" w:rsidRPr="00600426">
              <w:rPr>
                <w:rFonts w:ascii="Arial" w:hAnsi="Arial" w:cs="Arial"/>
              </w:rPr>
              <w:br/>
            </w:r>
            <w:r w:rsidR="00FE3B64" w:rsidRPr="00600426">
              <w:rPr>
                <w:rFonts w:ascii="Arial" w:hAnsi="Arial" w:cs="Arial"/>
              </w:rPr>
              <w:lastRenderedPageBreak/>
              <w:t xml:space="preserve">- </w:t>
            </w:r>
            <w:r w:rsidRPr="00600426">
              <w:rPr>
                <w:rFonts w:ascii="Arial" w:hAnsi="Arial" w:cs="Arial"/>
              </w:rPr>
              <w:t xml:space="preserve">charakterystykę promieniowania z pomiarem azymutu i wysokości (płaszczyzny elektryczne i magnetyczne),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Pr="00600426">
              <w:rPr>
                <w:rFonts w:ascii="Arial" w:hAnsi="Arial" w:cs="Arial"/>
              </w:rPr>
              <w:t xml:space="preserve">poziom sygnału w czasie rzeczywistym,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Pr="00600426">
              <w:rPr>
                <w:rFonts w:ascii="Arial" w:hAnsi="Arial" w:cs="Arial"/>
              </w:rPr>
              <w:t xml:space="preserve">współczynnik fali stojącej (SWR),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Pr="00600426">
              <w:rPr>
                <w:rFonts w:ascii="Arial" w:hAnsi="Arial" w:cs="Arial"/>
              </w:rPr>
              <w:t xml:space="preserve">badanie skuteczności anteny w szerokim zakresie częstotliwości (szerokość pasma),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Pr="00600426">
              <w:rPr>
                <w:rFonts w:ascii="Arial" w:hAnsi="Arial" w:cs="Arial"/>
              </w:rPr>
              <w:t>kierunkowość i zysk mocy anteny.</w:t>
            </w:r>
          </w:p>
          <w:p w14:paraId="0E7A12CC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Urządzenie jest podzielone na różne bloki elementów: </w:t>
            </w:r>
          </w:p>
          <w:p w14:paraId="7C2FCE28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Generator RF i miernik SWR (w metalowej obudowie): </w:t>
            </w:r>
          </w:p>
          <w:p w14:paraId="5104E19F" w14:textId="7A1B493F" w:rsidR="00121EE6" w:rsidRPr="00600426" w:rsidRDefault="00121EE6" w:rsidP="00121EE6">
            <w:pPr>
              <w:ind w:firstLine="708"/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Generator RF: Generuje sygnał, którego częstotliwość może być kontrolowana za pomocą </w:t>
            </w:r>
            <w:r w:rsidR="00FE3B64" w:rsidRPr="00600426">
              <w:rPr>
                <w:rFonts w:ascii="Arial" w:hAnsi="Arial" w:cs="Arial"/>
              </w:rPr>
              <w:br/>
              <w:t xml:space="preserve">           </w:t>
            </w:r>
            <w:r w:rsidRPr="00600426">
              <w:rPr>
                <w:rFonts w:ascii="Arial" w:hAnsi="Arial" w:cs="Arial"/>
              </w:rPr>
              <w:t>potencjometru. Wybrana częstotliwość (MHz) jest wyświetlana na wyświetlaczu cyfrowym. Wyjście</w:t>
            </w:r>
            <w:r w:rsidR="00FE3B64" w:rsidRPr="00600426">
              <w:rPr>
                <w:rFonts w:ascii="Arial" w:hAnsi="Arial" w:cs="Arial"/>
              </w:rPr>
              <w:br/>
              <w:t xml:space="preserve">          </w:t>
            </w:r>
            <w:r w:rsidRPr="00600426">
              <w:rPr>
                <w:rFonts w:ascii="Arial" w:hAnsi="Arial" w:cs="Arial"/>
              </w:rPr>
              <w:t xml:space="preserve"> tego bloku powinno być podłączone do anteny, która ma być scharakteryzowana. </w:t>
            </w:r>
            <w:r w:rsidR="00FE3B64" w:rsidRPr="00600426">
              <w:rPr>
                <w:rFonts w:ascii="Arial" w:hAnsi="Arial" w:cs="Arial"/>
              </w:rPr>
              <w:br/>
              <w:t xml:space="preserve">           </w:t>
            </w:r>
            <w:r w:rsidRPr="00600426">
              <w:rPr>
                <w:rFonts w:ascii="Arial" w:hAnsi="Arial" w:cs="Arial"/>
              </w:rPr>
              <w:t xml:space="preserve">Zakres pracy </w:t>
            </w:r>
            <w:r w:rsidR="00FE3B64" w:rsidRPr="00600426">
              <w:rPr>
                <w:rFonts w:ascii="Arial" w:hAnsi="Arial" w:cs="Arial"/>
              </w:rPr>
              <w:t>generatora</w:t>
            </w:r>
            <w:r w:rsidRPr="00600426">
              <w:rPr>
                <w:rFonts w:ascii="Arial" w:hAnsi="Arial" w:cs="Arial"/>
              </w:rPr>
              <w:t>: 600 MHz to 1700 MHz</w:t>
            </w:r>
          </w:p>
          <w:p w14:paraId="43506BCD" w14:textId="1532AF6A" w:rsidR="00121EE6" w:rsidRPr="00600426" w:rsidRDefault="00121EE6" w:rsidP="00121EE6">
            <w:pPr>
              <w:ind w:firstLine="708"/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Miernik WFS (SWR): Umożliwia pomiar jakości dopasowania między generatorem RF a anteną.</w:t>
            </w:r>
            <w:r w:rsidR="00FE3B64" w:rsidRPr="00600426">
              <w:rPr>
                <w:rFonts w:ascii="Arial" w:hAnsi="Arial" w:cs="Arial"/>
              </w:rPr>
              <w:br/>
            </w:r>
            <w:r w:rsidRPr="00600426">
              <w:rPr>
                <w:rFonts w:ascii="Arial" w:hAnsi="Arial" w:cs="Arial"/>
              </w:rPr>
              <w:t xml:space="preserve"> </w:t>
            </w:r>
            <w:r w:rsidR="00FE3B64" w:rsidRPr="00600426">
              <w:rPr>
                <w:rFonts w:ascii="Arial" w:hAnsi="Arial" w:cs="Arial"/>
              </w:rPr>
              <w:t xml:space="preserve">           Aby uprościć pracę,</w:t>
            </w:r>
            <w:r w:rsidRPr="00600426">
              <w:rPr>
                <w:rFonts w:ascii="Arial" w:hAnsi="Arial" w:cs="Arial"/>
              </w:rPr>
              <w:t xml:space="preserve"> miernik SWR jest wewnętrznie podłączony do generatora RF i wyjścia. Miernik</w:t>
            </w:r>
            <w:r w:rsidR="00FE3B64" w:rsidRPr="00600426">
              <w:rPr>
                <w:rFonts w:ascii="Arial" w:hAnsi="Arial" w:cs="Arial"/>
              </w:rPr>
              <w:br/>
              <w:t xml:space="preserve">        </w:t>
            </w:r>
            <w:r w:rsidRPr="00600426">
              <w:rPr>
                <w:rFonts w:ascii="Arial" w:hAnsi="Arial" w:cs="Arial"/>
              </w:rPr>
              <w:t xml:space="preserve"> </w:t>
            </w:r>
            <w:r w:rsidR="00FE3B64" w:rsidRPr="00600426">
              <w:rPr>
                <w:rFonts w:ascii="Arial" w:hAnsi="Arial" w:cs="Arial"/>
              </w:rPr>
              <w:t xml:space="preserve">  </w:t>
            </w:r>
            <w:r w:rsidRPr="00600426">
              <w:rPr>
                <w:rFonts w:ascii="Arial" w:hAnsi="Arial" w:cs="Arial"/>
              </w:rPr>
              <w:t xml:space="preserve">SWR wyświetla moc wyjściową i odbitą oraz współczynnik fali stojącej (SWR). </w:t>
            </w:r>
            <w:r w:rsidR="00FE3B64" w:rsidRPr="00600426">
              <w:rPr>
                <w:rFonts w:ascii="Arial" w:hAnsi="Arial" w:cs="Arial"/>
              </w:rPr>
              <w:br/>
              <w:t xml:space="preserve">           </w:t>
            </w:r>
            <w:r w:rsidRPr="00600426">
              <w:rPr>
                <w:rFonts w:ascii="Arial" w:hAnsi="Arial" w:cs="Arial"/>
              </w:rPr>
              <w:t>Zakres pracy miernika 600 MHz to 2.5 GHz.</w:t>
            </w:r>
          </w:p>
          <w:p w14:paraId="7F44658B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Podstawa anteny nadawczej - Służy do mocowania anteny, która ma zostać scharakteryzowana. Posiada dwa uchwyty do mocowania anteny w pozycji poziomej i pionowej. Posiada również pokrętło do regulacji orientacji anteny. </w:t>
            </w:r>
          </w:p>
          <w:p w14:paraId="7DF8900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- Podstawa anteny odbiorczej: Służy do mocowania zamocowana antena odbiornika. Antena odbiornika składa się z anteny logarytmicznej , odpowiedniej do pomiaru szerokiego zakresu częstotliwości. </w:t>
            </w:r>
          </w:p>
          <w:p w14:paraId="6A2FA246" w14:textId="6FDE3950" w:rsidR="00121EE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-  Analizator widma: Jest to instrument, który mierzy siłę sygnału na antenie odbiorczej. Zakres pracy analizatora : 700 MHz to 2.5 GHz</w:t>
            </w:r>
          </w:p>
          <w:p w14:paraId="3B49A2D5" w14:textId="77777777" w:rsidR="006E7559" w:rsidRPr="00600426" w:rsidRDefault="006E7559" w:rsidP="00121EE6">
            <w:pPr>
              <w:rPr>
                <w:rFonts w:ascii="Arial" w:hAnsi="Arial" w:cs="Arial"/>
              </w:rPr>
            </w:pPr>
          </w:p>
          <w:p w14:paraId="407135D7" w14:textId="12F69CCF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Zestaw anten ze złączem SMA –</w:t>
            </w:r>
            <w:r w:rsidR="00B015FD">
              <w:rPr>
                <w:rFonts w:ascii="Arial" w:hAnsi="Arial" w:cs="Arial"/>
              </w:rPr>
              <w:t xml:space="preserve"> minimum </w:t>
            </w:r>
            <w:r w:rsidRPr="00600426">
              <w:rPr>
                <w:rFonts w:ascii="Arial" w:hAnsi="Arial" w:cs="Arial"/>
              </w:rPr>
              <w:t>15 anten w zestawie :</w:t>
            </w:r>
          </w:p>
          <w:p w14:paraId="522B4DD9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Wszystkie anteny łączą się z generatorem RF za pomocą złącza SMA. </w:t>
            </w:r>
          </w:p>
          <w:p w14:paraId="62566861" w14:textId="379757D0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Antena monopolowa: Zaprojektowana do transmisji 1200 MHz. λ/2 długości fali. Impedancja nominalna </w:t>
            </w:r>
            <w:r w:rsidR="00FE3B64" w:rsidRPr="00600426">
              <w:rPr>
                <w:rFonts w:ascii="Arial" w:hAnsi="Arial" w:cs="Arial"/>
              </w:rPr>
              <w:br/>
            </w:r>
            <w:r w:rsidRPr="00600426">
              <w:rPr>
                <w:rFonts w:ascii="Arial" w:hAnsi="Arial" w:cs="Arial"/>
              </w:rPr>
              <w:t xml:space="preserve">50 W. </w:t>
            </w:r>
          </w:p>
          <w:p w14:paraId="27EF365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monopolowa z płaszczyzną uziemienia: Zaprojektowana do transmisji 1200 MHz. λ/2 długości fali. 50 W impedancji nominalnej. </w:t>
            </w:r>
          </w:p>
          <w:p w14:paraId="1F039C8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monopolowa opadająca: Zaprojektowana do transmisji 1200 MHz. λ/2 długości fali. 50 W impedancji nominalnej. </w:t>
            </w:r>
          </w:p>
          <w:p w14:paraId="68992F2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Prosta antena dipolowa (krótka λ/2): Zaprojektowana do transmisji 1300 MHz. λ/2 długości fali. 50 W impedancji nominalnej. </w:t>
            </w:r>
          </w:p>
          <w:p w14:paraId="57B3B168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Prosta antena dipolowa (długa λ): Zaprojektowana do transmisji 1300 MHz. λ długości fali. 50 W impedancji nominalnej. </w:t>
            </w:r>
          </w:p>
          <w:p w14:paraId="23A9B76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Składana antena dipolowa (300 W): Zaprojektowana do transmisji 1400 MHz. λ/2 długości fali. 300 W impedancji nominalnej. </w:t>
            </w:r>
          </w:p>
          <w:p w14:paraId="40ECBA7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Składana antena dipolowa (dostosowana 50 W): Zaprojektowana do transmisji 1400 MHz. λ/2 długości fali. Impedancja nominalna 50 W. </w:t>
            </w:r>
          </w:p>
          <w:p w14:paraId="54BB145E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spiralna (polaryzacja kołowa prawostronna): Zaprojektowana do transmisji 1600 MHz. 50 W impedancji nominalnej. </w:t>
            </w:r>
          </w:p>
          <w:p w14:paraId="28093484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spiralna (lewostronna polaryzacja kołowa): Zaprojektowana do transmisji 1600 MHz. Impedancja nominalna 50 W. </w:t>
            </w:r>
          </w:p>
          <w:p w14:paraId="043061AE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pętlowa: Przeznaczona do transmisji 850 MHz. Impedancja nominalna 50 W. </w:t>
            </w:r>
          </w:p>
          <w:p w14:paraId="4F200CC1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Kwadratowa antena pętlowa: Zaprojektowana do transmisji 850 MHz. Impedancja nominalna 50 W. </w:t>
            </w:r>
          </w:p>
          <w:p w14:paraId="1B9618F7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pętlowa rąbowa: Zaprojektowana do transmisji 850 MHz. Impedancja nominalna 50 W. </w:t>
            </w:r>
          </w:p>
          <w:p w14:paraId="68486ED4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mikropaskowa: Zaprojektowana do transmisji 5 pasm częstotliwości. λ/2 długości fali. 50 W impedancji nominalnej. </w:t>
            </w:r>
          </w:p>
          <w:p w14:paraId="3DD0B693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Yagi-Uda: Zaprojektowana do transmisji 900 MHz. </w:t>
            </w:r>
          </w:p>
          <w:p w14:paraId="0AF8ED0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9-elementowa antena Yagi-Uda. 50 W impedancji nominalnej. </w:t>
            </w:r>
          </w:p>
          <w:p w14:paraId="0AAA3EA0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logarytmiczno-periodyczna: Zaprojektowana dla zakresu transmisji 680 - 2900 MHz. Maks. moc nadawania: 10 W. 50 W impedancji nominalnej.VSWR (typ.): &lt;2:1. Wzmocnienie (typ.): 7dBi. </w:t>
            </w:r>
          </w:p>
          <w:p w14:paraId="4031371F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Ekspozytor anten, który umożliwia łatwy dostęp do różnych anten.</w:t>
            </w:r>
          </w:p>
          <w:p w14:paraId="3B1C868A" w14:textId="77777777" w:rsidR="00121EE6" w:rsidRPr="00600426" w:rsidRDefault="00121EE6" w:rsidP="00121EE6">
            <w:pPr>
              <w:rPr>
                <w:rFonts w:ascii="Arial" w:hAnsi="Arial" w:cs="Arial"/>
              </w:rPr>
            </w:pPr>
          </w:p>
          <w:p w14:paraId="506233A6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Dodatkowy zestaw 4 anten :</w:t>
            </w:r>
          </w:p>
          <w:p w14:paraId="62644723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mikropaskowa: Zaprojektowana dla częstotliwości 1450 MHz. Impedancja nominalna 50 Ω. </w:t>
            </w:r>
          </w:p>
          <w:p w14:paraId="3C09EFC5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Antena tubowa: Zaprojektowana dla częstotliwości 1500 MHz. Impedancja nominalna 50 Ω. </w:t>
            </w:r>
          </w:p>
          <w:p w14:paraId="64401B2D" w14:textId="77777777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Antena logarytmiczno-periodyczna: Zaprojektowana dla zakresu transmisji 680 - 2900 MHz. Antena kierunkowa. Maksymalna moc nadawania: 10 W. 50 Ω impedancji nominalnej. WFS (typ.): &lt; 2:1. Wzmocnienie (typ.): 7dBi.</w:t>
            </w:r>
          </w:p>
          <w:p w14:paraId="0A5F798C" w14:textId="26B83EA9" w:rsidR="00121EE6" w:rsidRPr="00600426" w:rsidRDefault="00121EE6" w:rsidP="00121EE6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Antena stożkowa: Zaprojektowana dla zakresu transmisji 300 - 3000 MHz. Antena dookólna. Maksymalna moc nadawania: 200 W. Impedancja nominalna 50 Ω. WFS (typ.): &lt; 2:1. Wzmocnienie (typ.): 2,15 dBi.</w:t>
            </w:r>
          </w:p>
          <w:p w14:paraId="76778DD7" w14:textId="5E2CFCB7" w:rsidR="002321F8" w:rsidRPr="00600426" w:rsidRDefault="008277A2" w:rsidP="002321F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Kable oraz inne akcesoria niezbędne do prawidłowej pracy. </w:t>
            </w:r>
          </w:p>
        </w:tc>
        <w:tc>
          <w:tcPr>
            <w:tcW w:w="3686" w:type="dxa"/>
            <w:vAlign w:val="center"/>
          </w:tcPr>
          <w:p w14:paraId="63897521" w14:textId="77777777" w:rsidR="002321F8" w:rsidRPr="00600426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5F4EED" w14:textId="77777777" w:rsidR="002321F8" w:rsidRPr="00CA41C9" w:rsidRDefault="002F3EB2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40"/>
                </w:rPr>
                <w:id w:val="392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CA41C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  <w:r w:rsidR="002321F8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40"/>
                </w:rPr>
                <w:id w:val="1584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CA41C9">
                  <w:rPr>
                    <w:rFonts w:ascii="Segoe UI Symbol" w:eastAsia="MS Gothic" w:hAnsi="Segoe UI Symbol" w:cs="Segoe UI Symbol"/>
                    <w:b/>
                    <w:sz w:val="40"/>
                    <w:szCs w:val="18"/>
                  </w:rPr>
                  <w:t>☐</w:t>
                </w:r>
              </w:sdtContent>
            </w:sdt>
            <w:r w:rsidR="002321F8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NIE</w:t>
            </w:r>
          </w:p>
          <w:p w14:paraId="0263AF12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3FF844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24216C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22F91B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BBB8EF2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1E621204" w14:textId="6BD00464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264561D9" w14:textId="02734667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1B608EB9" w14:textId="01C7CE3D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693FB6ED" w14:textId="08270B0F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5CDFFA3E" w14:textId="28AB0136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435A4A56" w14:textId="67AE4E3E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24FC9377" w14:textId="0F5F82CE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5E29C139" w14:textId="02FB9685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p w14:paraId="08CA0EF0" w14:textId="3ABBC636" w:rsidR="00B47627" w:rsidRPr="00600426" w:rsidRDefault="00B47627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00426" w14:paraId="57779BC0" w14:textId="77777777" w:rsidTr="00DC287E">
        <w:tc>
          <w:tcPr>
            <w:tcW w:w="14313" w:type="dxa"/>
            <w:gridSpan w:val="2"/>
            <w:shd w:val="clear" w:color="auto" w:fill="auto"/>
          </w:tcPr>
          <w:p w14:paraId="3309F079" w14:textId="5D03986A" w:rsidR="002321F8" w:rsidRPr="00600426" w:rsidRDefault="0012180F" w:rsidP="002D67F2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lastRenderedPageBreak/>
              <w:t>Stanowisko dydaktyczne do nauki techniki mikrofalowej</w:t>
            </w: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– trenażer mikrofalowy</w:t>
            </w:r>
            <w:r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</w:t>
            </w:r>
            <w:r w:rsidR="00332991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– 1</w:t>
            </w:r>
            <w:r w:rsidR="002321F8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sztuk</w:t>
            </w:r>
            <w:r w:rsidR="00332991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a</w:t>
            </w:r>
            <w:r w:rsidR="00702DAE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spełniająca</w:t>
            </w:r>
            <w:r w:rsidR="002321F8"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poniższe parametry techniczne </w:t>
            </w: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l</w:t>
            </w:r>
            <w:r w:rsidR="002321F8"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ub cechy</w:t>
            </w:r>
          </w:p>
          <w:p w14:paraId="1F5B23B5" w14:textId="77777777" w:rsidR="002321F8" w:rsidRPr="006A23F0" w:rsidRDefault="002321F8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7BEC7164" w14:textId="77777777" w:rsidR="00A90081" w:rsidRPr="00A90081" w:rsidRDefault="00A90081" w:rsidP="00A90081">
            <w:pPr>
              <w:widowControl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F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Oferowany typ, model, producent* </w:t>
            </w:r>
            <w:r w:rsidRPr="0060042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38C7057C" w14:textId="77777777" w:rsidR="00A90081" w:rsidRDefault="00A90081" w:rsidP="00A90081">
            <w:pPr>
              <w:widowControl w:val="0"/>
              <w:spacing w:after="0" w:line="240" w:lineRule="auto"/>
              <w:ind w:left="-207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</w:t>
            </w:r>
            <w:r w:rsidRPr="00A90081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należy podać pełną nazwę urządzenia oraz pełną nazwę producenta, w celu jednoznacznej identyfikacji oferowanego urządzenia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)</w:t>
            </w:r>
          </w:p>
          <w:p w14:paraId="462A3F23" w14:textId="77777777" w:rsidR="00A90081" w:rsidRPr="00A90081" w:rsidRDefault="00A90081" w:rsidP="00A90081">
            <w:pPr>
              <w:widowControl w:val="0"/>
              <w:spacing w:after="0" w:line="240" w:lineRule="auto"/>
              <w:ind w:left="-20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0426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5DC4FA6E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C82A32" w14:textId="77777777" w:rsidR="00A90081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90081">
              <w:rPr>
                <w:rFonts w:ascii="Arial" w:eastAsia="Calibri" w:hAnsi="Arial" w:cs="Arial"/>
                <w:b/>
                <w:sz w:val="20"/>
                <w:szCs w:val="20"/>
              </w:rPr>
              <w:t>Oferowany okres gwarancji*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6207B101" w14:textId="77777777" w:rsidR="00A90081" w:rsidRPr="00600426" w:rsidRDefault="00A90081" w:rsidP="00A9008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1E6255" w14:textId="77777777" w:rsidR="00A90081" w:rsidRDefault="00A90081" w:rsidP="00A90081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(należy podać oferowany okres gwarancji w miesiącach, minimalny okres gwarancji prod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u</w:t>
            </w:r>
            <w:r w:rsidRPr="00EB3FE9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centa wynosi 24 miesiące</w:t>
            </w:r>
            <w:r w:rsidRPr="006D7B5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14:paraId="61D704BE" w14:textId="77777777" w:rsidR="00441D8B" w:rsidRPr="006A23F0" w:rsidRDefault="00441D8B" w:rsidP="00DC287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  <w:p w14:paraId="2C4E6B50" w14:textId="77777777" w:rsidR="002321F8" w:rsidRPr="00600426" w:rsidRDefault="002321F8" w:rsidP="00DC287E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1F8" w:rsidRPr="00600426" w14:paraId="575DC983" w14:textId="77777777" w:rsidTr="00DC287E">
        <w:trPr>
          <w:trHeight w:val="81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229EFDBA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25A2583" w14:textId="1748A70E" w:rsidR="002321F8" w:rsidRPr="006E7559" w:rsidRDefault="002321F8" w:rsidP="006E7559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Spełnienie wymagań Zamawiającego przez oferowane urządzenie 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br/>
            </w:r>
            <w:r w:rsidR="00441D8B" w:rsidRPr="00441D8B">
              <w:rPr>
                <w:rFonts w:ascii="Arial" w:eastAsia="Calibri" w:hAnsi="Arial" w:cs="Arial"/>
                <w:bCs/>
                <w:sz w:val="20"/>
                <w:szCs w:val="18"/>
              </w:rPr>
              <w:t>(TAK lub NIE – właściwe proszę zaznaczyć „X” lub „V”)</w:t>
            </w:r>
          </w:p>
        </w:tc>
      </w:tr>
      <w:tr w:rsidR="002321F8" w:rsidRPr="00600426" w14:paraId="6F4D3072" w14:textId="77777777" w:rsidTr="00B015FD">
        <w:trPr>
          <w:trHeight w:val="1674"/>
        </w:trPr>
        <w:tc>
          <w:tcPr>
            <w:tcW w:w="10627" w:type="dxa"/>
            <w:vAlign w:val="center"/>
          </w:tcPr>
          <w:p w14:paraId="6E230CDA" w14:textId="0E209968" w:rsidR="00FE3B64" w:rsidRPr="00600426" w:rsidRDefault="0012180F" w:rsidP="00FE3B64">
            <w:pPr>
              <w:rPr>
                <w:rFonts w:ascii="Arial" w:hAnsi="Arial" w:cs="Arial"/>
              </w:rPr>
            </w:pPr>
            <w:r w:rsidRPr="006A23F0">
              <w:rPr>
                <w:rFonts w:ascii="Arial" w:hAnsi="Arial" w:cs="Arial"/>
              </w:rPr>
              <w:t>Stanowisko</w:t>
            </w:r>
            <w:r w:rsidR="00FE3B64" w:rsidRPr="006A23F0">
              <w:rPr>
                <w:rFonts w:ascii="Arial" w:hAnsi="Arial" w:cs="Arial"/>
              </w:rPr>
              <w:t xml:space="preserve"> </w:t>
            </w:r>
            <w:r w:rsidR="00FE3B64" w:rsidRPr="00600426">
              <w:rPr>
                <w:rFonts w:ascii="Arial" w:hAnsi="Arial" w:cs="Arial"/>
              </w:rPr>
              <w:t xml:space="preserve">ma umożliwić badanie różnych konfiguracji falowodów mikrofalowych i systemów antenowych, w celu zapoznania </w:t>
            </w:r>
            <w:r w:rsidR="009F2777" w:rsidRPr="00600426">
              <w:rPr>
                <w:rFonts w:ascii="Arial" w:hAnsi="Arial" w:cs="Arial"/>
              </w:rPr>
              <w:t xml:space="preserve">ucznia </w:t>
            </w:r>
            <w:r w:rsidR="00FE3B64" w:rsidRPr="00600426">
              <w:rPr>
                <w:rFonts w:ascii="Arial" w:hAnsi="Arial" w:cs="Arial"/>
              </w:rPr>
              <w:t xml:space="preserve">z głównymi pojęciami dotyczącymi komunikacji mikrofalowej. </w:t>
            </w:r>
            <w:r w:rsidR="009F2777" w:rsidRPr="00600426">
              <w:rPr>
                <w:rFonts w:ascii="Arial" w:hAnsi="Arial" w:cs="Arial"/>
              </w:rPr>
              <w:t>Zestaw ma za zadanie zapoznać</w:t>
            </w:r>
            <w:r w:rsidR="00FE3B64" w:rsidRPr="00600426">
              <w:rPr>
                <w:rFonts w:ascii="Arial" w:hAnsi="Arial" w:cs="Arial"/>
              </w:rPr>
              <w:t>, jak pracować z różnymi urządzeniami i pozyskać wiedzę na temat koncepcji stojących za systemem komunikacji mikrofalowej</w:t>
            </w:r>
            <w:r w:rsidR="002F0D4B" w:rsidRPr="00600426">
              <w:rPr>
                <w:rFonts w:ascii="Arial" w:hAnsi="Arial" w:cs="Arial"/>
              </w:rPr>
              <w:t xml:space="preserve"> w tym </w:t>
            </w:r>
            <w:r w:rsidR="00FE3B64" w:rsidRPr="00600426">
              <w:rPr>
                <w:rFonts w:ascii="Arial" w:hAnsi="Arial" w:cs="Arial"/>
              </w:rPr>
              <w:t xml:space="preserve">: </w:t>
            </w:r>
            <w:r w:rsidR="00FE3B64" w:rsidRPr="00600426">
              <w:rPr>
                <w:rFonts w:ascii="Arial" w:hAnsi="Arial" w:cs="Arial"/>
              </w:rPr>
              <w:br/>
              <w:t>- pomiar</w:t>
            </w:r>
            <w:r w:rsidR="002F0D4B" w:rsidRPr="00600426">
              <w:rPr>
                <w:rFonts w:ascii="Arial" w:hAnsi="Arial" w:cs="Arial"/>
              </w:rPr>
              <w:t>u</w:t>
            </w:r>
            <w:r w:rsidR="00FE3B64" w:rsidRPr="00600426">
              <w:rPr>
                <w:rFonts w:ascii="Arial" w:hAnsi="Arial" w:cs="Arial"/>
              </w:rPr>
              <w:t xml:space="preserve"> współczynnika fali stacjonarnej (WFS) w systemach falowodowych, </w:t>
            </w:r>
            <w:r w:rsidR="00FE3B64" w:rsidRPr="00600426">
              <w:rPr>
                <w:rFonts w:ascii="Arial" w:hAnsi="Arial" w:cs="Arial"/>
              </w:rPr>
              <w:br/>
              <w:t xml:space="preserve">- tłumienie,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="002F0D4B" w:rsidRPr="00600426">
              <w:rPr>
                <w:rFonts w:ascii="Arial" w:hAnsi="Arial" w:cs="Arial"/>
              </w:rPr>
              <w:t xml:space="preserve">funkcji </w:t>
            </w:r>
            <w:r w:rsidR="00FE3B64" w:rsidRPr="00600426">
              <w:rPr>
                <w:rFonts w:ascii="Arial" w:hAnsi="Arial" w:cs="Arial"/>
              </w:rPr>
              <w:t xml:space="preserve">różnych elementów falowodu, </w:t>
            </w:r>
            <w:r w:rsidR="00FE3B64" w:rsidRPr="00600426">
              <w:rPr>
                <w:rFonts w:ascii="Arial" w:hAnsi="Arial" w:cs="Arial"/>
              </w:rPr>
              <w:br/>
              <w:t xml:space="preserve">- złącza antenowe,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="002F0D4B" w:rsidRPr="00600426">
              <w:rPr>
                <w:rFonts w:ascii="Arial" w:hAnsi="Arial" w:cs="Arial"/>
              </w:rPr>
              <w:t xml:space="preserve">odbicia </w:t>
            </w:r>
            <w:r w:rsidR="00FE3B64" w:rsidRPr="00600426">
              <w:rPr>
                <w:rFonts w:ascii="Arial" w:hAnsi="Arial" w:cs="Arial"/>
              </w:rPr>
              <w:t xml:space="preserve">i </w:t>
            </w:r>
            <w:r w:rsidR="002F0D4B" w:rsidRPr="00600426">
              <w:rPr>
                <w:rFonts w:ascii="Arial" w:hAnsi="Arial" w:cs="Arial"/>
              </w:rPr>
              <w:t xml:space="preserve">absorpcji </w:t>
            </w:r>
            <w:r w:rsidR="00FE3B64" w:rsidRPr="00600426">
              <w:rPr>
                <w:rFonts w:ascii="Arial" w:hAnsi="Arial" w:cs="Arial"/>
              </w:rPr>
              <w:t xml:space="preserve">różnych materiałów, </w:t>
            </w:r>
            <w:r w:rsidR="00FE3B64" w:rsidRPr="00600426">
              <w:rPr>
                <w:rFonts w:ascii="Arial" w:hAnsi="Arial" w:cs="Arial"/>
              </w:rPr>
              <w:br/>
              <w:t xml:space="preserve">- </w:t>
            </w:r>
            <w:r w:rsidR="002F0D4B" w:rsidRPr="00600426">
              <w:rPr>
                <w:rFonts w:ascii="Arial" w:hAnsi="Arial" w:cs="Arial"/>
              </w:rPr>
              <w:t xml:space="preserve">dopasowana </w:t>
            </w:r>
            <w:r w:rsidR="00FE3B64" w:rsidRPr="00600426">
              <w:rPr>
                <w:rFonts w:ascii="Arial" w:hAnsi="Arial" w:cs="Arial"/>
              </w:rPr>
              <w:t xml:space="preserve">i </w:t>
            </w:r>
            <w:r w:rsidR="002F0D4B" w:rsidRPr="00600426">
              <w:rPr>
                <w:rFonts w:ascii="Arial" w:hAnsi="Arial" w:cs="Arial"/>
              </w:rPr>
              <w:t xml:space="preserve">niedopasowana </w:t>
            </w:r>
            <w:r w:rsidR="00FE3B64" w:rsidRPr="00600426">
              <w:rPr>
                <w:rFonts w:ascii="Arial" w:hAnsi="Arial" w:cs="Arial"/>
              </w:rPr>
              <w:t xml:space="preserve">obciążenia, </w:t>
            </w:r>
            <w:r w:rsidR="00FE3B64" w:rsidRPr="00600426">
              <w:rPr>
                <w:rFonts w:ascii="Arial" w:hAnsi="Arial" w:cs="Arial"/>
              </w:rPr>
              <w:br/>
              <w:t>- praca z wykresem Smitha itp.</w:t>
            </w:r>
          </w:p>
          <w:p w14:paraId="60537AB0" w14:textId="24CB5FEC" w:rsidR="00E11C88" w:rsidRPr="00600426" w:rsidRDefault="00FE3B64" w:rsidP="00FE3B64">
            <w:pPr>
              <w:rPr>
                <w:rFonts w:ascii="Arial" w:hAnsi="Arial" w:cs="Arial"/>
              </w:rPr>
            </w:pPr>
            <w:r w:rsidRPr="006A23F0">
              <w:rPr>
                <w:rFonts w:ascii="Arial" w:hAnsi="Arial" w:cs="Arial"/>
              </w:rPr>
              <w:t>Trenażer</w:t>
            </w:r>
            <w:r w:rsidRPr="00600426">
              <w:rPr>
                <w:rFonts w:ascii="Arial" w:hAnsi="Arial" w:cs="Arial"/>
              </w:rPr>
              <w:t xml:space="preserve"> integruje stanowisko pomiarowe mikrofal utworzone z generatora mikrofal, zestawu różnych znormalizowanych (WR-90) urządzeń falowodowych (anteny tubowe, tłumiki itp.), urządzeń pomiarowych do kompletnego zestawu ćwiczeń (miernik mocy, linia szczelinowa itp.) </w:t>
            </w:r>
          </w:p>
          <w:p w14:paraId="5A21797F" w14:textId="77777777" w:rsidR="00E11C88" w:rsidRPr="006A23F0" w:rsidRDefault="00E11C88" w:rsidP="00E11C88">
            <w:pPr>
              <w:rPr>
                <w:rFonts w:ascii="Arial" w:hAnsi="Arial" w:cs="Arial"/>
              </w:rPr>
            </w:pPr>
            <w:r w:rsidRPr="006A23F0">
              <w:rPr>
                <w:rFonts w:ascii="Arial" w:hAnsi="Arial" w:cs="Arial"/>
              </w:rPr>
              <w:lastRenderedPageBreak/>
              <w:t xml:space="preserve">Stanowisko jest wyposażone w zestaw ćwiczeń praktycznych dla ucznia oraz oprogramowanie przeznaczone dla stanowiska dydaktycznego. Oprogramowanie ma zawierać szereg zasobów multimedialnych poszerzających wiedzę (np.: grafikę, schematy, filmy) oraz ćwiczenia, do których powiny zostać dołączonone dodatkowe wyjaśnienia, aby wzmocnić zdobytą wiedzę techniczną i teoretyczną. Oprogramowanie, powinno pomóc zrozumieć koncepcję teoretyczne oraz pozwolić ocenić zdobytą wiedzę i postępy w jej poszerzaniu poprzez wykonywanie testów i obliczeń. </w:t>
            </w:r>
          </w:p>
          <w:p w14:paraId="3FD4CD69" w14:textId="7D9693CA" w:rsidR="00FE3B64" w:rsidRPr="00600426" w:rsidRDefault="00FE3B64" w:rsidP="00FE3B64">
            <w:pPr>
              <w:rPr>
                <w:rFonts w:ascii="Arial" w:hAnsi="Arial" w:cs="Arial"/>
                <w:b/>
                <w:bCs/>
              </w:rPr>
            </w:pPr>
            <w:r w:rsidRPr="00600426">
              <w:rPr>
                <w:rFonts w:ascii="Arial" w:hAnsi="Arial" w:cs="Arial"/>
                <w:b/>
                <w:bCs/>
              </w:rPr>
              <w:t xml:space="preserve">Stanowisko składa się z: </w:t>
            </w:r>
          </w:p>
          <w:p w14:paraId="61D91114" w14:textId="4DDF4238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Konsoli elektronicznej (w metalowej obudowie): </w:t>
            </w:r>
            <w:r w:rsidRPr="00600426">
              <w:rPr>
                <w:rFonts w:ascii="Arial" w:hAnsi="Arial" w:cs="Arial"/>
              </w:rPr>
              <w:br/>
              <w:t>-</w:t>
            </w:r>
            <w:r w:rsidR="009F2777" w:rsidRPr="00600426">
              <w:rPr>
                <w:rFonts w:ascii="Arial" w:hAnsi="Arial" w:cs="Arial"/>
              </w:rPr>
              <w:t xml:space="preserve"> </w:t>
            </w:r>
            <w:r w:rsidRPr="00600426">
              <w:rPr>
                <w:rFonts w:ascii="Arial" w:hAnsi="Arial" w:cs="Arial"/>
              </w:rPr>
              <w:t>Złącz</w:t>
            </w:r>
            <w:r w:rsidR="009F2777" w:rsidRPr="00600426">
              <w:rPr>
                <w:rFonts w:ascii="Arial" w:hAnsi="Arial" w:cs="Arial"/>
              </w:rPr>
              <w:t>a</w:t>
            </w:r>
            <w:r w:rsidRPr="00600426">
              <w:rPr>
                <w:rFonts w:ascii="Arial" w:hAnsi="Arial" w:cs="Arial"/>
              </w:rPr>
              <w:t xml:space="preserve"> oscylatora Gunna. </w:t>
            </w:r>
            <w:r w:rsidRPr="00600426">
              <w:rPr>
                <w:rFonts w:ascii="Arial" w:hAnsi="Arial" w:cs="Arial"/>
              </w:rPr>
              <w:br/>
              <w:t>- Złącz</w:t>
            </w:r>
            <w:r w:rsidR="009F2777" w:rsidRPr="00600426">
              <w:rPr>
                <w:rFonts w:ascii="Arial" w:hAnsi="Arial" w:cs="Arial"/>
              </w:rPr>
              <w:t>a</w:t>
            </w:r>
            <w:r w:rsidRPr="00600426">
              <w:rPr>
                <w:rFonts w:ascii="Arial" w:hAnsi="Arial" w:cs="Arial"/>
              </w:rPr>
              <w:t xml:space="preserve"> miernika mocy. </w:t>
            </w:r>
            <w:r w:rsidRPr="00600426">
              <w:rPr>
                <w:rFonts w:ascii="Arial" w:hAnsi="Arial" w:cs="Arial"/>
              </w:rPr>
              <w:br/>
              <w:t>- Wyświetlacz</w:t>
            </w:r>
            <w:r w:rsidR="009F2777" w:rsidRPr="00600426">
              <w:rPr>
                <w:rFonts w:ascii="Arial" w:hAnsi="Arial" w:cs="Arial"/>
              </w:rPr>
              <w:t>a</w:t>
            </w:r>
            <w:r w:rsidRPr="00600426">
              <w:rPr>
                <w:rFonts w:ascii="Arial" w:hAnsi="Arial" w:cs="Arial"/>
              </w:rPr>
              <w:t xml:space="preserve"> miernika mocy. </w:t>
            </w:r>
            <w:r w:rsidRPr="00600426">
              <w:rPr>
                <w:rFonts w:ascii="Arial" w:hAnsi="Arial" w:cs="Arial"/>
              </w:rPr>
              <w:br/>
              <w:t>- Złącz</w:t>
            </w:r>
            <w:r w:rsidR="009F2777" w:rsidRPr="00600426">
              <w:rPr>
                <w:rFonts w:ascii="Arial" w:hAnsi="Arial" w:cs="Arial"/>
              </w:rPr>
              <w:t>a</w:t>
            </w:r>
            <w:r w:rsidRPr="00600426">
              <w:rPr>
                <w:rFonts w:ascii="Arial" w:hAnsi="Arial" w:cs="Arial"/>
              </w:rPr>
              <w:t xml:space="preserve"> SMA do linii szczelinowej. </w:t>
            </w:r>
            <w:r w:rsidRPr="00600426">
              <w:rPr>
                <w:rFonts w:ascii="Arial" w:hAnsi="Arial" w:cs="Arial"/>
              </w:rPr>
              <w:br/>
              <w:t>- Wyświetlacz</w:t>
            </w:r>
            <w:r w:rsidR="009F2777" w:rsidRPr="00600426">
              <w:rPr>
                <w:rFonts w:ascii="Arial" w:hAnsi="Arial" w:cs="Arial"/>
              </w:rPr>
              <w:t>a</w:t>
            </w:r>
            <w:r w:rsidRPr="00600426">
              <w:rPr>
                <w:rFonts w:ascii="Arial" w:hAnsi="Arial" w:cs="Arial"/>
              </w:rPr>
              <w:t xml:space="preserve"> pomiaru WFS. </w:t>
            </w:r>
          </w:p>
          <w:p w14:paraId="20A528FD" w14:textId="77777777" w:rsidR="002F0D4B" w:rsidRPr="00600426" w:rsidRDefault="002F0D4B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Oraz zawiera:</w:t>
            </w:r>
          </w:p>
          <w:p w14:paraId="5F712799" w14:textId="628843FD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Miernik mocy: Oparty na termistorze. Szeroki zakres częstotliwości: 10 - 12000 MHz. Zakres poziomów: </w:t>
            </w:r>
            <w:r w:rsidRPr="00600426">
              <w:rPr>
                <w:rFonts w:ascii="Arial" w:hAnsi="Arial" w:cs="Arial"/>
              </w:rPr>
              <w:br/>
              <w:t xml:space="preserve">-55 dBm - 18 dBm. Nachylenie: -25 mV/dB. Złącze do konsoli elektronicznej. </w:t>
            </w:r>
          </w:p>
          <w:p w14:paraId="1308F1AD" w14:textId="51B8F594" w:rsidR="00FE3B64" w:rsidRPr="00600426" w:rsidRDefault="002F0D4B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Linię </w:t>
            </w:r>
            <w:r w:rsidR="00FE3B64" w:rsidRPr="00600426">
              <w:rPr>
                <w:rFonts w:ascii="Arial" w:hAnsi="Arial" w:cs="Arial"/>
              </w:rPr>
              <w:t>szczelinow</w:t>
            </w:r>
            <w:r w:rsidRPr="00600426">
              <w:rPr>
                <w:rFonts w:ascii="Arial" w:hAnsi="Arial" w:cs="Arial"/>
              </w:rPr>
              <w:t>ą</w:t>
            </w:r>
            <w:r w:rsidR="00FE3B64" w:rsidRPr="00600426">
              <w:rPr>
                <w:rFonts w:ascii="Arial" w:hAnsi="Arial" w:cs="Arial"/>
              </w:rPr>
              <w:t xml:space="preserve">: Zamontowany detektor z diodą tunelową. Zakres częstotliwości: 2 - 18 Ghz. WFS maks: 3.5:1. Maksymalna moc wejściowa: 100 mW (20 dBm). Zaprojektowana dla częstotliwości 8,2 - 12,4 GHz (pasmo X). Wzdłużny ruchomy uchwyt detektora diodowego. Linijka milimetrowa. Falowód w standardowym rozmiarze WR-90. Złącze SMA do konsoli elektronicznej. </w:t>
            </w:r>
          </w:p>
          <w:p w14:paraId="592C2C33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Oscylator Gunna (generator sygnału mikrofalowego): Dioda oscylatora Gunna. Pasmo częstotliwości: Pasmo X (ustalone na 10,525 Ghz). Moc wyjściowa: 17 dBm. Falowód w standardowym rozmiarze WR-90. Złącze do konsoli elektronicznej. </w:t>
            </w:r>
          </w:p>
          <w:p w14:paraId="0EA87CC4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Szerokopasmowy falowodowy sprzęgacz kierunkowy: Zaprojektowany dla częstotliwości 8,2 - 12,4 GHz (pasmo X). Trzy porty (wejściowy, wyjściowy i sprzężony). Falowód w standardowym rozmiarze WR-90. </w:t>
            </w:r>
          </w:p>
          <w:p w14:paraId="70C735AE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>Krzyżowy falowodowy sprzęgacz kierunkowy: Zaprojektowany dla częstotliwości 8,2 - 12,4 GHz (pasmo X). Cztery porty (wejściowy, wyjściowy, izolowany i sprzężony). Falowód w standardowym rozmiarze WR-90.</w:t>
            </w:r>
          </w:p>
          <w:p w14:paraId="2563432F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Trójnik hybrydowy: Zaprojektowany dla częstotliwości 8,2 - 12,4 GHz (pasmo X). Sprzęgacz 3 dB. Cztery porty (dwa współliniowe, suma i różnica). Falowód w standardowym rozmiarze WR-90. </w:t>
            </w:r>
          </w:p>
          <w:p w14:paraId="6C1515FF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Stały tłumik 6 dB: Zaprojektowany dla częstotliwości 8,2 - 12,4 GHz (pasmo X). Falowód w standardowym rozmiarze WR-90. </w:t>
            </w:r>
          </w:p>
          <w:p w14:paraId="7FF9D31D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Tłumik stały 15 dB: Zaprojektowany dla częstotliwości 8,2 - 12,4 GHz (pasmo X). Falowód w standardowym rozmiarze WR-90. </w:t>
            </w:r>
          </w:p>
          <w:p w14:paraId="2E250CED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Tłumik regulowany pionowy: Zaprojektowany dla częstotliwości 8,2 - 12,4 GHz (pasmo X). Precyzyjny mikrometr. Falowód w standardowym rozmiarze WR-90. </w:t>
            </w:r>
          </w:p>
          <w:p w14:paraId="5E6DB0A5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Tłumik regulowany poziomy: Zaprojektowany dla częstotliwości 8,2 - 12,4 GHz (pasmo X). Precyzyjny mikrometr. Falowód w standardowym rozmiarze WR-90. </w:t>
            </w:r>
          </w:p>
          <w:p w14:paraId="311E8DE6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Obciążenie RF: Zaprojektowane dla częstotliwości 8,2 - 12,4 GHz (pasmo X). Falowód w standardowym rozmiarze WR-90. </w:t>
            </w:r>
          </w:p>
          <w:p w14:paraId="7C366FDE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>Dwa obciążenia zwarciowe.</w:t>
            </w:r>
          </w:p>
          <w:p w14:paraId="4F6E8425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Dwie anteny tubowe: Zaprojektowana dla częstotliwości 8,2 - 12,4 GHz (pasmo X). Sektorowa antena tubowa rozszerzana w kierunku płaszczyzny elektrycznej (płaszczyzna H). Falowód w standardowym rozmiarze WR-90. </w:t>
            </w:r>
          </w:p>
          <w:p w14:paraId="5DD059E1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Regulowane Obciążenie RF: Zaprojektowane dla częstotliwości 8,2 - 12,4 GHz (pasmo X). Precyzyjny mikrometr. Falowód w standardowym rozmiarze WR-90. </w:t>
            </w:r>
          </w:p>
          <w:p w14:paraId="1D14EFCC" w14:textId="2C938D63" w:rsidR="00FE3B64" w:rsidRPr="00600426" w:rsidRDefault="002F0D4B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Płytkę pochłaniającą </w:t>
            </w:r>
            <w:r w:rsidR="00FE3B64" w:rsidRPr="00600426">
              <w:rPr>
                <w:rFonts w:ascii="Arial" w:hAnsi="Arial" w:cs="Arial"/>
              </w:rPr>
              <w:t xml:space="preserve">mikrofale: płytka z materiału rezystancyjnego. </w:t>
            </w:r>
          </w:p>
          <w:p w14:paraId="47401D88" w14:textId="2F5578F8" w:rsidR="00FE3B64" w:rsidRPr="00600426" w:rsidRDefault="002F0D4B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Płytkę </w:t>
            </w:r>
            <w:r w:rsidR="00FE3B64" w:rsidRPr="00600426">
              <w:rPr>
                <w:rFonts w:ascii="Arial" w:hAnsi="Arial" w:cs="Arial"/>
              </w:rPr>
              <w:t>odbijając</w:t>
            </w:r>
            <w:r w:rsidRPr="00600426">
              <w:rPr>
                <w:rFonts w:ascii="Arial" w:hAnsi="Arial" w:cs="Arial"/>
              </w:rPr>
              <w:t>ą</w:t>
            </w:r>
            <w:r w:rsidR="00FE3B64" w:rsidRPr="00600426">
              <w:rPr>
                <w:rFonts w:ascii="Arial" w:hAnsi="Arial" w:cs="Arial"/>
              </w:rPr>
              <w:t xml:space="preserve"> mikrofale: płytka z materiału metalicznego. </w:t>
            </w:r>
          </w:p>
          <w:p w14:paraId="01B9BBA2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Cztery anteny masztowe o regulowanej wysokości, każda w ukompletowaniu : uchwyt falowodu i tarcza stopniowa ze wskaźnikiem położenia. </w:t>
            </w:r>
          </w:p>
          <w:p w14:paraId="4D5FE56E" w14:textId="77777777" w:rsidR="00FE3B64" w:rsidRPr="00600426" w:rsidRDefault="00FE3B64" w:rsidP="00FE3B64">
            <w:pPr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lastRenderedPageBreak/>
              <w:t xml:space="preserve">Dziesięć szybkozłączek ułatwiających obsługę urządzeń falowodowych. </w:t>
            </w:r>
          </w:p>
          <w:p w14:paraId="53CFD42F" w14:textId="343914BB" w:rsidR="002321F8" w:rsidRPr="00600426" w:rsidRDefault="008277A2" w:rsidP="002321F8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600426">
              <w:rPr>
                <w:rFonts w:ascii="Arial" w:hAnsi="Arial" w:cs="Arial"/>
              </w:rPr>
              <w:t xml:space="preserve">Kable oraz inne akcesoria niezbędne do prawidłowej pracy. </w:t>
            </w:r>
          </w:p>
        </w:tc>
        <w:tc>
          <w:tcPr>
            <w:tcW w:w="3686" w:type="dxa"/>
            <w:vAlign w:val="center"/>
          </w:tcPr>
          <w:p w14:paraId="670BEBFC" w14:textId="77777777" w:rsidR="002321F8" w:rsidRPr="00600426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690560" w14:textId="77777777" w:rsidR="002321F8" w:rsidRPr="00CA41C9" w:rsidRDefault="002F3EB2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40"/>
                </w:rPr>
                <w:id w:val="-13974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CA41C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  <w:r w:rsidR="002321F8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40"/>
                </w:rPr>
                <w:id w:val="11264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CA41C9">
                  <w:rPr>
                    <w:rFonts w:ascii="Segoe UI Symbol" w:eastAsia="MS Gothic" w:hAnsi="Segoe UI Symbol" w:cs="Segoe UI Symbol"/>
                    <w:b/>
                    <w:sz w:val="40"/>
                    <w:szCs w:val="18"/>
                  </w:rPr>
                  <w:t>☐</w:t>
                </w:r>
              </w:sdtContent>
            </w:sdt>
            <w:r w:rsidR="002321F8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NIE</w:t>
            </w:r>
          </w:p>
          <w:p w14:paraId="0B00241F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76707C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C619DE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3DB24CD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91FAD6F" w14:textId="77777777" w:rsidR="002321F8" w:rsidRPr="00600426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64799C7D" w14:textId="77777777" w:rsidR="002F3EB2" w:rsidRDefault="002F3EB2"/>
    <w:p w14:paraId="7447E703" w14:textId="287542F9" w:rsidR="009F2777" w:rsidRDefault="009F2777">
      <w:r w:rsidRPr="00600426">
        <w:br w:type="page"/>
      </w:r>
    </w:p>
    <w:p w14:paraId="359722F3" w14:textId="77777777" w:rsidR="002F3EB2" w:rsidRPr="00600426" w:rsidRDefault="002F3EB2">
      <w:bookmarkStart w:id="1" w:name="_GoBack"/>
      <w:bookmarkEnd w:id="1"/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A71090" w:rsidRPr="00600426" w14:paraId="1A3A5B61" w14:textId="77777777" w:rsidTr="00CA41C9">
        <w:trPr>
          <w:trHeight w:val="824"/>
        </w:trPr>
        <w:tc>
          <w:tcPr>
            <w:tcW w:w="14313" w:type="dxa"/>
            <w:gridSpan w:val="2"/>
            <w:shd w:val="clear" w:color="auto" w:fill="auto"/>
          </w:tcPr>
          <w:p w14:paraId="77ABF09B" w14:textId="47402661" w:rsidR="00A71090" w:rsidRPr="00CA41C9" w:rsidRDefault="00FE3B64" w:rsidP="00CA41C9">
            <w:pPr>
              <w:widowControl w:val="0"/>
              <w:spacing w:after="120"/>
              <w:jc w:val="both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Aplikacja – opracowanie </w:t>
            </w:r>
            <w:r w:rsidR="00EA165B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do </w:t>
            </w: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ćwiczeń dla</w:t>
            </w:r>
            <w:r w:rsidR="00EA165B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:</w:t>
            </w: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ucznia </w:t>
            </w:r>
            <w:r w:rsidR="00B35C33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>i</w:t>
            </w:r>
            <w:r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nauczyciela</w:t>
            </w:r>
            <w:r w:rsidR="00743A8C" w:rsidRPr="00600426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–</w:t>
            </w:r>
            <w:r w:rsidR="00702DAE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spełniająca</w:t>
            </w:r>
            <w:r w:rsidR="00A71090" w:rsidRPr="006A23F0">
              <w:rPr>
                <w:rFonts w:ascii="Arial" w:eastAsia="Calibri" w:hAnsi="Arial" w:cs="Arial"/>
                <w:b/>
                <w:bCs/>
                <w:sz w:val="28"/>
                <w:szCs w:val="24"/>
              </w:rPr>
              <w:t xml:space="preserve"> poniższe parametry techniczne lub cechy</w:t>
            </w:r>
          </w:p>
        </w:tc>
      </w:tr>
      <w:tr w:rsidR="00A71090" w:rsidRPr="00600426" w14:paraId="19A2D08D" w14:textId="77777777" w:rsidTr="00DC287E">
        <w:trPr>
          <w:trHeight w:val="817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4BD04F76" w14:textId="77777777" w:rsidR="00A71090" w:rsidRPr="00600426" w:rsidRDefault="00A71090" w:rsidP="00DC287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D225850" w14:textId="5C55073E" w:rsidR="00A71090" w:rsidRPr="006E7559" w:rsidRDefault="00A71090" w:rsidP="006E7559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Spełnienie wymagań Zamawiającego przez oferowan</w:t>
            </w:r>
            <w:r w:rsidR="00441D8B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ą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</w:t>
            </w:r>
            <w:r w:rsidR="00441D8B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aplikację</w:t>
            </w:r>
            <w:r w:rsidRPr="00600426">
              <w:rPr>
                <w:rFonts w:ascii="Arial" w:eastAsia="Calibri" w:hAnsi="Arial" w:cs="Arial"/>
                <w:b/>
                <w:bCs/>
                <w:sz w:val="20"/>
                <w:szCs w:val="18"/>
              </w:rPr>
              <w:br/>
            </w:r>
            <w:r w:rsidR="00441D8B" w:rsidRPr="00441D8B">
              <w:rPr>
                <w:rFonts w:ascii="Arial" w:eastAsia="Calibri" w:hAnsi="Arial" w:cs="Arial"/>
                <w:bCs/>
                <w:sz w:val="20"/>
                <w:szCs w:val="18"/>
              </w:rPr>
              <w:t>(TAK lub NIE – właściwe proszę zaznaczyć „X” lub „V”)</w:t>
            </w:r>
          </w:p>
        </w:tc>
      </w:tr>
      <w:tr w:rsidR="00A71090" w:rsidRPr="00600426" w14:paraId="2654BA5E" w14:textId="77777777" w:rsidTr="00DC287E">
        <w:tc>
          <w:tcPr>
            <w:tcW w:w="10627" w:type="dxa"/>
            <w:vAlign w:val="center"/>
          </w:tcPr>
          <w:p w14:paraId="55D062E0" w14:textId="472D38FE" w:rsidR="00AC15E2" w:rsidRPr="00CA41C9" w:rsidRDefault="00EA165B" w:rsidP="00CA41C9">
            <w:pPr>
              <w:suppressAutoHyphens w:val="0"/>
              <w:spacing w:line="276" w:lineRule="auto"/>
              <w:rPr>
                <w:rFonts w:ascii="Arial" w:hAnsi="Arial" w:cs="Arial"/>
                <w:b/>
              </w:rPr>
            </w:pPr>
            <w:r w:rsidRPr="00CA41C9">
              <w:rPr>
                <w:rFonts w:ascii="Arial" w:hAnsi="Arial" w:cs="Arial"/>
                <w:b/>
              </w:rPr>
              <w:t xml:space="preserve">Aplikacja powinna umożliwić obsługę </w:t>
            </w:r>
            <w:r w:rsidR="006E1A63" w:rsidRPr="00CA41C9">
              <w:rPr>
                <w:rFonts w:ascii="Arial" w:hAnsi="Arial" w:cs="Arial"/>
                <w:b/>
              </w:rPr>
              <w:t xml:space="preserve">wyżej opisanych  </w:t>
            </w:r>
            <w:r w:rsidRPr="00CA41C9">
              <w:rPr>
                <w:rFonts w:ascii="Arial" w:hAnsi="Arial" w:cs="Arial"/>
                <w:b/>
              </w:rPr>
              <w:t xml:space="preserve">stanowisk dydaktycznych: </w:t>
            </w:r>
          </w:p>
          <w:p w14:paraId="0776A9A1" w14:textId="1E7FB92D" w:rsidR="00AC15E2" w:rsidRPr="00CA41C9" w:rsidRDefault="00967054" w:rsidP="00CA41C9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Stanowisko dydaktyczne do demonstracji modulacji analogowych – trener modulacji analogowych</w:t>
            </w:r>
            <w:r w:rsidR="00EA165B" w:rsidRPr="00CA41C9">
              <w:rPr>
                <w:rFonts w:ascii="Arial" w:hAnsi="Arial" w:cs="Arial"/>
              </w:rPr>
              <w:t>,</w:t>
            </w:r>
          </w:p>
          <w:p w14:paraId="39AE9439" w14:textId="4C441709" w:rsidR="00967054" w:rsidRPr="00CA41C9" w:rsidRDefault="00967054" w:rsidP="00CA41C9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Stanowisko dydaktyczne do demonstracji modulacji cyfrowych – trener modulacji cyfrowych</w:t>
            </w:r>
          </w:p>
          <w:p w14:paraId="6B3482F1" w14:textId="6295128F" w:rsidR="008C1890" w:rsidRPr="00CA41C9" w:rsidRDefault="008C1890" w:rsidP="00CA41C9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Stanowisko dydaktyczne do demonstracji modulacji impulsowej</w:t>
            </w:r>
          </w:p>
          <w:p w14:paraId="0BF5E114" w14:textId="1C1CC4AE" w:rsidR="008C1890" w:rsidRPr="00CA41C9" w:rsidRDefault="008C1890" w:rsidP="00CA41C9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Stanowisko dydaktyczne anten – trener antenowy</w:t>
            </w:r>
          </w:p>
          <w:p w14:paraId="16B1F54B" w14:textId="541629AE" w:rsidR="008C1890" w:rsidRPr="00CA41C9" w:rsidRDefault="008C1890" w:rsidP="00CA41C9">
            <w:pPr>
              <w:pStyle w:val="Akapitzlist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Stanowisko dydaktyczne do nauki techniki mikrofalowej</w:t>
            </w:r>
          </w:p>
          <w:p w14:paraId="5EF48328" w14:textId="798E406A" w:rsidR="008277A2" w:rsidRPr="00CA41C9" w:rsidRDefault="006E1A63" w:rsidP="00CA41C9">
            <w:pPr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Aplikacja powinna </w:t>
            </w:r>
            <w:r w:rsidR="008277A2" w:rsidRPr="00CA41C9">
              <w:rPr>
                <w:rFonts w:ascii="Arial" w:hAnsi="Arial" w:cs="Arial"/>
              </w:rPr>
              <w:t xml:space="preserve">być przeznzczona do pracy w </w:t>
            </w:r>
            <w:r w:rsidRPr="00CA41C9">
              <w:rPr>
                <w:rFonts w:ascii="Arial" w:hAnsi="Arial" w:cs="Arial"/>
              </w:rPr>
              <w:t xml:space="preserve">środowisku Windows 11 </w:t>
            </w:r>
            <w:r w:rsidR="00710E7F" w:rsidRPr="00CA41C9">
              <w:rPr>
                <w:rFonts w:ascii="Arial" w:hAnsi="Arial" w:cs="Arial"/>
              </w:rPr>
              <w:t xml:space="preserve">PRO (dla stacji roboczych) </w:t>
            </w:r>
            <w:r w:rsidR="00205A59" w:rsidRPr="00CA41C9">
              <w:rPr>
                <w:rFonts w:ascii="Arial" w:hAnsi="Arial" w:cs="Arial"/>
              </w:rPr>
              <w:t>oraz możliwość pracy w środowisku sieciowym. Oprogramowanie powinno</w:t>
            </w:r>
            <w:r w:rsidR="008277A2" w:rsidRPr="00CA41C9">
              <w:rPr>
                <w:rFonts w:ascii="Arial" w:hAnsi="Arial" w:cs="Arial"/>
              </w:rPr>
              <w:t xml:space="preserve"> posiadać własną bazę danych dostarczoną wraz z oprogramowaniem </w:t>
            </w:r>
            <w:r w:rsidR="00710E7F" w:rsidRPr="00CA41C9">
              <w:rPr>
                <w:rFonts w:ascii="Arial" w:hAnsi="Arial" w:cs="Arial"/>
              </w:rPr>
              <w:t xml:space="preserve">bez konieczności zakupu dodatkowej </w:t>
            </w:r>
            <w:r w:rsidR="008277A2" w:rsidRPr="00CA41C9">
              <w:rPr>
                <w:rFonts w:ascii="Arial" w:hAnsi="Arial" w:cs="Arial"/>
              </w:rPr>
              <w:t>licencji</w:t>
            </w:r>
            <w:r w:rsidR="00710E7F" w:rsidRPr="00CA41C9">
              <w:rPr>
                <w:rFonts w:ascii="Arial" w:hAnsi="Arial" w:cs="Arial"/>
              </w:rPr>
              <w:t xml:space="preserve"> dla </w:t>
            </w:r>
            <w:r w:rsidR="00205A59" w:rsidRPr="00CA41C9">
              <w:rPr>
                <w:rFonts w:ascii="Arial" w:hAnsi="Arial" w:cs="Arial"/>
              </w:rPr>
              <w:t xml:space="preserve">dostarczonej </w:t>
            </w:r>
            <w:r w:rsidR="00710E7F" w:rsidRPr="00CA41C9">
              <w:rPr>
                <w:rFonts w:ascii="Arial" w:hAnsi="Arial" w:cs="Arial"/>
              </w:rPr>
              <w:t>bazy danych</w:t>
            </w:r>
            <w:r w:rsidR="008277A2" w:rsidRPr="00CA41C9">
              <w:rPr>
                <w:rFonts w:ascii="Arial" w:hAnsi="Arial" w:cs="Arial"/>
              </w:rPr>
              <w:t xml:space="preserve">. </w:t>
            </w:r>
            <w:r w:rsidR="00AE144E" w:rsidRPr="00CA41C9">
              <w:rPr>
                <w:rFonts w:ascii="Arial" w:hAnsi="Arial" w:cs="Arial"/>
              </w:rPr>
              <w:t>Zamawiający nie dopuszcza zastosowania rozwiązania chmurowego</w:t>
            </w:r>
            <w:r w:rsidR="00200A75" w:rsidRPr="00CA41C9">
              <w:rPr>
                <w:rFonts w:ascii="Arial" w:hAnsi="Arial" w:cs="Arial"/>
              </w:rPr>
              <w:t>.</w:t>
            </w:r>
          </w:p>
          <w:p w14:paraId="1603CF09" w14:textId="36CE1AA9" w:rsidR="00EA165B" w:rsidRPr="00CA41C9" w:rsidRDefault="00710E7F" w:rsidP="00EA165B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Oprogramowanie powinno posiadać wieczystą licencję producenta oraz minimalnie roczny dostęp </w:t>
            </w:r>
            <w:r w:rsidR="00205A59" w:rsidRPr="00CA41C9">
              <w:rPr>
                <w:rFonts w:ascii="Arial" w:hAnsi="Arial" w:cs="Arial"/>
              </w:rPr>
              <w:t>dla</w:t>
            </w:r>
            <w:r w:rsidRPr="00CA41C9">
              <w:rPr>
                <w:rFonts w:ascii="Arial" w:hAnsi="Arial" w:cs="Arial"/>
              </w:rPr>
              <w:t xml:space="preserve"> aktualizacji producenta. </w:t>
            </w:r>
          </w:p>
          <w:p w14:paraId="1218D11A" w14:textId="77777777" w:rsidR="00200A75" w:rsidRPr="00CA41C9" w:rsidRDefault="00710E7F" w:rsidP="00EA165B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Licencja powinna obejmować</w:t>
            </w:r>
            <w:r w:rsidR="00205A59" w:rsidRPr="00CA41C9">
              <w:rPr>
                <w:rFonts w:ascii="Arial" w:hAnsi="Arial" w:cs="Arial"/>
              </w:rPr>
              <w:t>,</w:t>
            </w:r>
            <w:r w:rsidRPr="00CA41C9">
              <w:rPr>
                <w:rFonts w:ascii="Arial" w:hAnsi="Arial" w:cs="Arial"/>
              </w:rPr>
              <w:t xml:space="preserve"> </w:t>
            </w:r>
            <w:r w:rsidR="00200A75" w:rsidRPr="00CA41C9">
              <w:rPr>
                <w:rFonts w:ascii="Arial" w:hAnsi="Arial" w:cs="Arial"/>
              </w:rPr>
              <w:t xml:space="preserve">dla </w:t>
            </w:r>
            <w:r w:rsidRPr="00CA41C9">
              <w:rPr>
                <w:rFonts w:ascii="Arial" w:hAnsi="Arial" w:cs="Arial"/>
              </w:rPr>
              <w:t>każde</w:t>
            </w:r>
            <w:r w:rsidR="00200A75" w:rsidRPr="00CA41C9">
              <w:rPr>
                <w:rFonts w:ascii="Arial" w:hAnsi="Arial" w:cs="Arial"/>
              </w:rPr>
              <w:t>go</w:t>
            </w:r>
            <w:r w:rsidRPr="00CA41C9">
              <w:rPr>
                <w:rFonts w:ascii="Arial" w:hAnsi="Arial" w:cs="Arial"/>
              </w:rPr>
              <w:t xml:space="preserve"> dostarczone</w:t>
            </w:r>
            <w:r w:rsidR="00200A75" w:rsidRPr="00CA41C9">
              <w:rPr>
                <w:rFonts w:ascii="Arial" w:hAnsi="Arial" w:cs="Arial"/>
              </w:rPr>
              <w:t>go</w:t>
            </w:r>
            <w:r w:rsidRPr="00CA41C9">
              <w:rPr>
                <w:rFonts w:ascii="Arial" w:hAnsi="Arial" w:cs="Arial"/>
              </w:rPr>
              <w:t xml:space="preserve"> </w:t>
            </w:r>
            <w:r w:rsidR="00205A59" w:rsidRPr="00CA41C9">
              <w:rPr>
                <w:rFonts w:ascii="Arial" w:hAnsi="Arial" w:cs="Arial"/>
              </w:rPr>
              <w:t>stanowisk</w:t>
            </w:r>
            <w:r w:rsidR="00200A75" w:rsidRPr="00CA41C9">
              <w:rPr>
                <w:rFonts w:ascii="Arial" w:hAnsi="Arial" w:cs="Arial"/>
              </w:rPr>
              <w:t>a</w:t>
            </w:r>
            <w:r w:rsidR="00205A59" w:rsidRPr="00CA41C9">
              <w:rPr>
                <w:rFonts w:ascii="Arial" w:hAnsi="Arial" w:cs="Arial"/>
              </w:rPr>
              <w:t xml:space="preserve"> dydaktyczne</w:t>
            </w:r>
            <w:r w:rsidR="00200A75" w:rsidRPr="00CA41C9">
              <w:rPr>
                <w:rFonts w:ascii="Arial" w:hAnsi="Arial" w:cs="Arial"/>
              </w:rPr>
              <w:t>go:</w:t>
            </w:r>
          </w:p>
          <w:p w14:paraId="0B7ECE84" w14:textId="360A262E" w:rsidR="00200A75" w:rsidRPr="00CA41C9" w:rsidRDefault="00205A59" w:rsidP="00200A75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prowadzącego</w:t>
            </w:r>
            <w:r w:rsidR="00AE144E" w:rsidRPr="00CA41C9">
              <w:rPr>
                <w:rFonts w:ascii="Arial" w:hAnsi="Arial" w:cs="Arial"/>
              </w:rPr>
              <w:t>/ nauczyciela</w:t>
            </w:r>
            <w:r w:rsidR="00200A75" w:rsidRPr="00CA41C9">
              <w:rPr>
                <w:rFonts w:ascii="Arial" w:hAnsi="Arial" w:cs="Arial"/>
              </w:rPr>
              <w:t>,</w:t>
            </w:r>
          </w:p>
          <w:p w14:paraId="22B72FA6" w14:textId="1AC5424C" w:rsidR="00710E7F" w:rsidRPr="00CA41C9" w:rsidRDefault="00205A59" w:rsidP="006A23F0">
            <w:pPr>
              <w:pStyle w:val="Akapitzlist"/>
              <w:numPr>
                <w:ilvl w:val="0"/>
                <w:numId w:val="18"/>
              </w:num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stanowiska uczniowskie w sali dydaktycznej z nieograniczoną liczbą użytkowników.</w:t>
            </w:r>
          </w:p>
          <w:p w14:paraId="208E3D2A" w14:textId="2A7AEDF3" w:rsidR="00205A59" w:rsidRPr="00CA41C9" w:rsidRDefault="00205A59" w:rsidP="00CA41C9">
            <w:pPr>
              <w:suppressAutoHyphens w:val="0"/>
              <w:spacing w:line="240" w:lineRule="auto"/>
              <w:rPr>
                <w:rFonts w:ascii="Arial" w:hAnsi="Arial" w:cs="Arial"/>
                <w:b/>
              </w:rPr>
            </w:pPr>
            <w:r w:rsidRPr="00CA41C9">
              <w:rPr>
                <w:rFonts w:ascii="Arial" w:hAnsi="Arial" w:cs="Arial"/>
                <w:b/>
              </w:rPr>
              <w:t>Oprogramowanie powinno posiadać następujące możliwoś</w:t>
            </w:r>
            <w:r w:rsidR="00CA41C9">
              <w:rPr>
                <w:rFonts w:ascii="Arial" w:hAnsi="Arial" w:cs="Arial"/>
                <w:b/>
              </w:rPr>
              <w:t>c</w:t>
            </w:r>
            <w:r w:rsidRPr="00CA41C9">
              <w:rPr>
                <w:rFonts w:ascii="Arial" w:hAnsi="Arial" w:cs="Arial"/>
                <w:b/>
              </w:rPr>
              <w:t>i :</w:t>
            </w:r>
          </w:p>
          <w:p w14:paraId="4F43C791" w14:textId="03F44661" w:rsidR="009D7978" w:rsidRPr="00CA41C9" w:rsidRDefault="009D7978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</w:t>
            </w:r>
            <w:r w:rsidR="00205A59" w:rsidRPr="00CA41C9">
              <w:rPr>
                <w:rFonts w:ascii="Arial" w:hAnsi="Arial" w:cs="Arial"/>
              </w:rPr>
              <w:t xml:space="preserve">Logowanie i samodzielna rejestracja ucznia. </w:t>
            </w:r>
          </w:p>
          <w:p w14:paraId="5A8DBCCF" w14:textId="745BCDA2" w:rsidR="009D7978" w:rsidRPr="00CA41C9" w:rsidRDefault="009D7978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</w:t>
            </w:r>
            <w:r w:rsidR="00205A59" w:rsidRPr="00CA41C9">
              <w:rPr>
                <w:rFonts w:ascii="Arial" w:hAnsi="Arial" w:cs="Arial"/>
              </w:rPr>
              <w:t xml:space="preserve">Sprawdzanie i monitorowanie istniejących zadań. </w:t>
            </w:r>
          </w:p>
          <w:p w14:paraId="0168CB10" w14:textId="77777777" w:rsidR="009D7978" w:rsidRPr="00CA41C9" w:rsidRDefault="00205A59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lastRenderedPageBreak/>
              <w:t xml:space="preserve">- Ćwiczenia praktyczne dedykowane do obsługiwanego stanowiska dydaktycznego. </w:t>
            </w:r>
          </w:p>
          <w:p w14:paraId="33EDAB07" w14:textId="77777777" w:rsidR="009D7978" w:rsidRPr="00CA41C9" w:rsidRDefault="009D7978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Testy </w:t>
            </w:r>
            <w:r w:rsidR="00205A59" w:rsidRPr="00CA41C9">
              <w:rPr>
                <w:rFonts w:ascii="Arial" w:hAnsi="Arial" w:cs="Arial"/>
              </w:rPr>
              <w:t xml:space="preserve">ocena wiedzy ucznia. </w:t>
            </w:r>
          </w:p>
          <w:p w14:paraId="3FC57841" w14:textId="77777777" w:rsidR="009D7978" w:rsidRPr="00CA41C9" w:rsidRDefault="00205A59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- Autokorekt</w:t>
            </w:r>
            <w:r w:rsidR="009D7978" w:rsidRPr="00CA41C9">
              <w:rPr>
                <w:rFonts w:ascii="Arial" w:hAnsi="Arial" w:cs="Arial"/>
              </w:rPr>
              <w:t>ę</w:t>
            </w:r>
            <w:r w:rsidRPr="00CA41C9">
              <w:rPr>
                <w:rFonts w:ascii="Arial" w:hAnsi="Arial" w:cs="Arial"/>
              </w:rPr>
              <w:t xml:space="preserve"> testów. </w:t>
            </w:r>
          </w:p>
          <w:p w14:paraId="7B144A70" w14:textId="77777777" w:rsidR="009D7978" w:rsidRPr="00CA41C9" w:rsidRDefault="009D7978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</w:t>
            </w:r>
            <w:r w:rsidR="00205A59" w:rsidRPr="00CA41C9">
              <w:rPr>
                <w:rFonts w:ascii="Arial" w:hAnsi="Arial" w:cs="Arial"/>
              </w:rPr>
              <w:t xml:space="preserve">Przeprowadzanie obliczeń i tworzenie wykresów. </w:t>
            </w:r>
          </w:p>
          <w:p w14:paraId="7DD886E4" w14:textId="77777777" w:rsidR="009D7978" w:rsidRPr="00CA41C9" w:rsidRDefault="009D7978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- R</w:t>
            </w:r>
            <w:r w:rsidR="00205A59" w:rsidRPr="00CA41C9">
              <w:rPr>
                <w:rFonts w:ascii="Arial" w:hAnsi="Arial" w:cs="Arial"/>
              </w:rPr>
              <w:t>ozwiązywani</w:t>
            </w:r>
            <w:r w:rsidRPr="00CA41C9">
              <w:rPr>
                <w:rFonts w:ascii="Arial" w:hAnsi="Arial" w:cs="Arial"/>
              </w:rPr>
              <w:t>e</w:t>
            </w:r>
            <w:r w:rsidR="00205A59" w:rsidRPr="00CA41C9">
              <w:rPr>
                <w:rFonts w:ascii="Arial" w:hAnsi="Arial" w:cs="Arial"/>
              </w:rPr>
              <w:t xml:space="preserve"> układów równań. </w:t>
            </w:r>
          </w:p>
          <w:p w14:paraId="1FDAF5B9" w14:textId="77777777" w:rsidR="009D7978" w:rsidRPr="00CA41C9" w:rsidRDefault="00205A59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Monitorowanie nauki przez użytkownika i raporty do wydrukowania. </w:t>
            </w:r>
          </w:p>
          <w:p w14:paraId="0BCD3932" w14:textId="4B540BFE" w:rsidR="00205A59" w:rsidRPr="00CA41C9" w:rsidRDefault="00205A59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Multimedialne zasoby pomocnicze (grafika, schematy,  filmy), komplementarne do zagadnień poruszanych podczas </w:t>
            </w:r>
            <w:r w:rsidR="00600426" w:rsidRPr="00CA41C9">
              <w:rPr>
                <w:rFonts w:ascii="Arial" w:hAnsi="Arial" w:cs="Arial"/>
              </w:rPr>
              <w:t xml:space="preserve">  </w:t>
            </w:r>
            <w:r w:rsidRPr="00CA41C9">
              <w:rPr>
                <w:rFonts w:ascii="Arial" w:hAnsi="Arial" w:cs="Arial"/>
              </w:rPr>
              <w:t xml:space="preserve">ćwiczeń praktycznych. </w:t>
            </w:r>
          </w:p>
          <w:p w14:paraId="1B66E65F" w14:textId="52FD698C" w:rsidR="009D7978" w:rsidRPr="00CA41C9" w:rsidRDefault="009D7978" w:rsidP="00CA41C9">
            <w:pPr>
              <w:suppressAutoHyphens w:val="0"/>
              <w:spacing w:line="240" w:lineRule="auto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- Wyjaśnienia dołączone zadań na stanowiskach dydaktycznych.</w:t>
            </w:r>
          </w:p>
          <w:p w14:paraId="5B17EAD6" w14:textId="5F2D54A6" w:rsidR="00205A59" w:rsidRPr="00CA41C9" w:rsidRDefault="00205A59" w:rsidP="00CA41C9">
            <w:pPr>
              <w:suppressAutoHyphens w:val="0"/>
              <w:rPr>
                <w:rFonts w:ascii="Arial" w:hAnsi="Arial" w:cs="Arial"/>
                <w:b/>
              </w:rPr>
            </w:pPr>
            <w:r w:rsidRPr="00CA41C9">
              <w:rPr>
                <w:rFonts w:ascii="Arial" w:hAnsi="Arial" w:cs="Arial"/>
                <w:b/>
              </w:rPr>
              <w:t xml:space="preserve">Dla nauczyciela: </w:t>
            </w:r>
          </w:p>
          <w:p w14:paraId="3C87C6FA" w14:textId="20E53FE5" w:rsidR="009D7978" w:rsidRPr="00CA41C9" w:rsidRDefault="002B1E66" w:rsidP="00CA41C9">
            <w:pPr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Oprogramowanie</w:t>
            </w:r>
            <w:r w:rsidR="00205A59" w:rsidRPr="00CA41C9">
              <w:rPr>
                <w:rFonts w:ascii="Arial" w:hAnsi="Arial" w:cs="Arial"/>
              </w:rPr>
              <w:t xml:space="preserve"> ma pozwolić </w:t>
            </w:r>
            <w:r w:rsidRPr="00CA41C9">
              <w:rPr>
                <w:rFonts w:ascii="Arial" w:hAnsi="Arial" w:cs="Arial"/>
              </w:rPr>
              <w:t>nauczycielowi</w:t>
            </w:r>
            <w:r w:rsidR="00205A59" w:rsidRPr="00CA41C9">
              <w:rPr>
                <w:rFonts w:ascii="Arial" w:hAnsi="Arial" w:cs="Arial"/>
              </w:rPr>
              <w:t xml:space="preserve"> rejestrować uczniów, zarządzać i przydzielać zadania dla grup roboczych, tworzyć własne treści do przeprowadzania ćwiczeń praktycznych, wybierać jedną z metod oceny w celu sprawdzenia wiedzy uczniów i monitorować postępy związane z zaplanowanymi zadaniami dla poszczególnych uczniów, grup roboczych , dzięki czemu nauczyciel może w czasie rzeczywistym poznać poziom wiedzy każdego ucznia w klasie.</w:t>
            </w:r>
            <w:r w:rsidR="00AE144E" w:rsidRPr="00CA41C9">
              <w:rPr>
                <w:rFonts w:ascii="Arial" w:hAnsi="Arial" w:cs="Arial"/>
              </w:rPr>
              <w:t xml:space="preserve"> </w:t>
            </w:r>
            <w:r w:rsidR="009D7978" w:rsidRPr="00CA41C9">
              <w:rPr>
                <w:rFonts w:ascii="Arial" w:hAnsi="Arial" w:cs="Arial"/>
              </w:rPr>
              <w:t xml:space="preserve">Nauczyciel ma </w:t>
            </w:r>
            <w:r w:rsidR="00AE144E" w:rsidRPr="00CA41C9">
              <w:rPr>
                <w:rFonts w:ascii="Arial" w:hAnsi="Arial" w:cs="Arial"/>
              </w:rPr>
              <w:t xml:space="preserve">mieć </w:t>
            </w:r>
            <w:r w:rsidR="009D7978" w:rsidRPr="00CA41C9">
              <w:rPr>
                <w:rFonts w:ascii="Arial" w:hAnsi="Arial" w:cs="Arial"/>
              </w:rPr>
              <w:t>możliwość dołączania dodatkowych wyjaśnień.</w:t>
            </w:r>
          </w:p>
          <w:p w14:paraId="02849915" w14:textId="62022A87" w:rsidR="009D7978" w:rsidRPr="00CA41C9" w:rsidRDefault="00205A59" w:rsidP="00CA41C9">
            <w:pPr>
              <w:suppressAutoHyphens w:val="0"/>
              <w:rPr>
                <w:rFonts w:ascii="Arial" w:hAnsi="Arial" w:cs="Arial"/>
                <w:b/>
              </w:rPr>
            </w:pPr>
            <w:r w:rsidRPr="00CA41C9">
              <w:rPr>
                <w:rFonts w:ascii="Arial" w:hAnsi="Arial" w:cs="Arial"/>
                <w:b/>
              </w:rPr>
              <w:t xml:space="preserve">Funkcje: </w:t>
            </w:r>
          </w:p>
          <w:p w14:paraId="1652B341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Zarządzanie bazą danych użytkowników. </w:t>
            </w:r>
          </w:p>
          <w:p w14:paraId="7DB38D97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Administracja i przypisywanie grup roboczych, zadań i sesji szkoleniowych. </w:t>
            </w:r>
          </w:p>
          <w:p w14:paraId="6C4BD6E9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Tworzenie i integracja ćwiczeń praktycznych i zasobów multimedialnych. </w:t>
            </w:r>
          </w:p>
          <w:p w14:paraId="348088A1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Indywidualne projektowanie metod oceny. </w:t>
            </w:r>
          </w:p>
          <w:p w14:paraId="08255724" w14:textId="07B6D7AD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Tworzenie i przypisywanie formuł i równań. </w:t>
            </w:r>
          </w:p>
          <w:p w14:paraId="1B8CC28B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Możliwość aktualizacji zawartości. </w:t>
            </w:r>
          </w:p>
          <w:p w14:paraId="02100666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lastRenderedPageBreak/>
              <w:t>- Generowanie raportów, monitorowanie postępów użytkownika i statystyki.</w:t>
            </w:r>
          </w:p>
          <w:p w14:paraId="3BD21780" w14:textId="344DCE1F" w:rsidR="00205A59" w:rsidRPr="00CA41C9" w:rsidRDefault="00205A59" w:rsidP="00CA41C9">
            <w:pPr>
              <w:suppressAutoHyphens w:val="0"/>
              <w:rPr>
                <w:rFonts w:ascii="Arial" w:hAnsi="Arial" w:cs="Arial"/>
                <w:b/>
              </w:rPr>
            </w:pPr>
            <w:r w:rsidRPr="00CA41C9">
              <w:rPr>
                <w:rFonts w:ascii="Arial" w:hAnsi="Arial" w:cs="Arial"/>
                <w:b/>
              </w:rPr>
              <w:t xml:space="preserve">Dla ucznia: </w:t>
            </w:r>
          </w:p>
          <w:p w14:paraId="05DC55EF" w14:textId="3BF893BF" w:rsidR="00205A59" w:rsidRPr="00CA41C9" w:rsidRDefault="002B1E66" w:rsidP="00CA41C9">
            <w:pPr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Oprogramowanie</w:t>
            </w:r>
            <w:r w:rsidR="00205A59" w:rsidRPr="00CA41C9">
              <w:rPr>
                <w:rFonts w:ascii="Arial" w:hAnsi="Arial" w:cs="Arial"/>
              </w:rPr>
              <w:t xml:space="preserve">, ma pomóc zrozumieć koncepcje teoretyczne za pomocą ćwiczeń praktycznych oraz udowodnić </w:t>
            </w:r>
            <w:r w:rsidR="00AE144E" w:rsidRPr="00CA41C9">
              <w:rPr>
                <w:rFonts w:ascii="Arial" w:hAnsi="Arial" w:cs="Arial"/>
              </w:rPr>
              <w:t>zdobytą</w:t>
            </w:r>
            <w:r w:rsidR="00205A59" w:rsidRPr="00CA41C9">
              <w:rPr>
                <w:rFonts w:ascii="Arial" w:hAnsi="Arial" w:cs="Arial"/>
              </w:rPr>
              <w:t xml:space="preserve"> wiedzę i postępy poprzez wykonywanie testów i obliczeń. </w:t>
            </w:r>
            <w:r w:rsidRPr="00CA41C9">
              <w:rPr>
                <w:rFonts w:ascii="Arial" w:hAnsi="Arial" w:cs="Arial"/>
              </w:rPr>
              <w:t xml:space="preserve">Oprogramowanie ma zawierać </w:t>
            </w:r>
            <w:r w:rsidR="00205A59" w:rsidRPr="00CA41C9">
              <w:rPr>
                <w:rFonts w:ascii="Arial" w:hAnsi="Arial" w:cs="Arial"/>
              </w:rPr>
              <w:t xml:space="preserve"> szereg zasobów multimedialnych poszerzających wiedzę (np.: grafika, schematy,  filmy). Dostępne raporty i statystyki mają umożlić uczniom poznać ich postępy. </w:t>
            </w:r>
            <w:r w:rsidR="00AE144E" w:rsidRPr="00CA41C9">
              <w:rPr>
                <w:rFonts w:ascii="Arial" w:hAnsi="Arial" w:cs="Arial"/>
              </w:rPr>
              <w:t>W</w:t>
            </w:r>
            <w:r w:rsidR="00205A59" w:rsidRPr="00CA41C9">
              <w:rPr>
                <w:rFonts w:ascii="Arial" w:hAnsi="Arial" w:cs="Arial"/>
              </w:rPr>
              <w:t xml:space="preserve"> ćwiczenia</w:t>
            </w:r>
            <w:r w:rsidR="00AE144E" w:rsidRPr="00CA41C9">
              <w:rPr>
                <w:rFonts w:ascii="Arial" w:hAnsi="Arial" w:cs="Arial"/>
              </w:rPr>
              <w:t>ch</w:t>
            </w:r>
            <w:r w:rsidR="00205A59" w:rsidRPr="00CA41C9">
              <w:rPr>
                <w:rFonts w:ascii="Arial" w:hAnsi="Arial" w:cs="Arial"/>
              </w:rPr>
              <w:t xml:space="preserve"> dołączono wyjaśnienia, aby wzmocnić zdobytą wiedzę techniczną.</w:t>
            </w:r>
          </w:p>
          <w:p w14:paraId="70D9606D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  <w:b/>
              </w:rPr>
            </w:pPr>
            <w:r w:rsidRPr="00CA41C9">
              <w:rPr>
                <w:rFonts w:ascii="Arial" w:hAnsi="Arial" w:cs="Arial"/>
                <w:b/>
              </w:rPr>
              <w:t xml:space="preserve">Funkcje: </w:t>
            </w:r>
          </w:p>
          <w:p w14:paraId="5E55350D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Logowanie i samodzielna rejestracja uczniów. </w:t>
            </w:r>
          </w:p>
          <w:p w14:paraId="05E10C84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Sprawdzanie i monitorowanie istniejących zadań. </w:t>
            </w:r>
          </w:p>
          <w:p w14:paraId="25A9E0CC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Ćwiczenia praktyczne dla powiązanych z oprogramowaniem stanowisk dydaktycznych. </w:t>
            </w:r>
          </w:p>
          <w:p w14:paraId="0121B879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Oceny potwierdzające wiedzę i postępy. </w:t>
            </w:r>
          </w:p>
          <w:p w14:paraId="05AE9C94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Autokorekta testów. </w:t>
            </w:r>
          </w:p>
          <w:p w14:paraId="16B98A19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Obliczenia i wykresy. </w:t>
            </w:r>
          </w:p>
          <w:p w14:paraId="66F3A61F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Rozwiązywania układów równań. </w:t>
            </w:r>
          </w:p>
          <w:p w14:paraId="2C38E74F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- Monitorowanie nauki przez użytkownika</w:t>
            </w:r>
          </w:p>
          <w:p w14:paraId="1E0E8AE8" w14:textId="77777777" w:rsidR="00205A59" w:rsidRPr="00CA41C9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 xml:space="preserve">- raporty do wydrukowania. </w:t>
            </w:r>
          </w:p>
          <w:p w14:paraId="2635C8F3" w14:textId="635F7B31" w:rsidR="00DC287E" w:rsidRPr="00600426" w:rsidRDefault="00205A59" w:rsidP="00CA41C9">
            <w:pPr>
              <w:suppressAutoHyphens w:val="0"/>
              <w:rPr>
                <w:rFonts w:ascii="Arial" w:hAnsi="Arial" w:cs="Arial"/>
              </w:rPr>
            </w:pPr>
            <w:r w:rsidRPr="00CA41C9">
              <w:rPr>
                <w:rFonts w:ascii="Arial" w:hAnsi="Arial" w:cs="Arial"/>
              </w:rPr>
              <w:t>- Multimedialne zasoby pomocnicze.</w:t>
            </w:r>
          </w:p>
          <w:p w14:paraId="3E591883" w14:textId="769D4E57" w:rsidR="00A71090" w:rsidRPr="00600426" w:rsidRDefault="00A71090" w:rsidP="00A71090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7B0E3EBD" w14:textId="77777777" w:rsidR="00A71090" w:rsidRPr="00600426" w:rsidRDefault="00A71090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C89E11A" w14:textId="77777777" w:rsidR="00A71090" w:rsidRPr="00CA41C9" w:rsidRDefault="002F3EB2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40"/>
                </w:rPr>
                <w:id w:val="17101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CA41C9">
                  <w:rPr>
                    <w:rFonts w:ascii="Segoe UI Symbol" w:eastAsia="MS Gothic" w:hAnsi="Segoe UI Symbol" w:cs="Segoe UI Symbol"/>
                    <w:b/>
                    <w:sz w:val="40"/>
                  </w:rPr>
                  <w:t>☐</w:t>
                </w:r>
              </w:sdtContent>
            </w:sdt>
            <w:r w:rsidR="00A71090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b/>
                  <w:sz w:val="40"/>
                </w:rPr>
                <w:id w:val="-18781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090" w:rsidRPr="00CA41C9">
                  <w:rPr>
                    <w:rFonts w:ascii="Segoe UI Symbol" w:eastAsia="MS Gothic" w:hAnsi="Segoe UI Symbol" w:cs="Segoe UI Symbol"/>
                    <w:b/>
                    <w:sz w:val="40"/>
                    <w:szCs w:val="18"/>
                  </w:rPr>
                  <w:t>☐</w:t>
                </w:r>
              </w:sdtContent>
            </w:sdt>
            <w:r w:rsidR="00A71090" w:rsidRPr="00CA41C9">
              <w:rPr>
                <w:rFonts w:ascii="Arial" w:eastAsia="Calibri" w:hAnsi="Arial" w:cs="Arial"/>
                <w:b/>
                <w:sz w:val="32"/>
                <w:szCs w:val="18"/>
              </w:rPr>
              <w:t xml:space="preserve"> NIE</w:t>
            </w:r>
          </w:p>
          <w:p w14:paraId="008D99CF" w14:textId="77777777" w:rsidR="00A71090" w:rsidRPr="00600426" w:rsidRDefault="00A71090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525B50" w14:textId="77777777" w:rsidR="00A71090" w:rsidRPr="00600426" w:rsidRDefault="00A71090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85DFFC" w14:textId="77777777" w:rsidR="00A71090" w:rsidRPr="00600426" w:rsidRDefault="00A71090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FEE9645" w14:textId="77777777" w:rsidR="00A71090" w:rsidRPr="00600426" w:rsidRDefault="00A71090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F07B919" w14:textId="77777777" w:rsidR="00A71090" w:rsidRPr="00600426" w:rsidRDefault="00A71090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5251596D" w14:textId="2BC8BAD0" w:rsidR="00441D8B" w:rsidRPr="00441D8B" w:rsidRDefault="00441D8B">
      <w:pPr>
        <w:rPr>
          <w:rFonts w:ascii="Arial" w:hAnsi="Arial" w:cs="Arial"/>
          <w:b/>
          <w:bCs/>
          <w:szCs w:val="18"/>
        </w:rPr>
      </w:pPr>
      <w:r w:rsidRPr="00B015FD">
        <w:rPr>
          <w:rFonts w:ascii="Arial" w:hAnsi="Arial" w:cs="Arial"/>
          <w:b/>
          <w:bCs/>
          <w:sz w:val="36"/>
          <w:szCs w:val="18"/>
        </w:rPr>
        <w:lastRenderedPageBreak/>
        <w:t>*</w:t>
      </w:r>
      <w:r w:rsidRPr="006A23F0">
        <w:rPr>
          <w:rFonts w:ascii="Arial" w:hAnsi="Arial" w:cs="Arial"/>
          <w:b/>
          <w:bCs/>
          <w:szCs w:val="18"/>
        </w:rPr>
        <w:t>Wykropkowane miejsca należy wypełnić poprzez wskazanie pełnej nazwy, typu i modelu oferowanego urządzenia/ sprzętu w sposób umożliwiający Zamawiającemu jego jednoznaczną identyfikację</w:t>
      </w:r>
    </w:p>
    <w:sectPr w:rsidR="00441D8B" w:rsidRPr="00441D8B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FEF4" w14:textId="77777777" w:rsidR="00110177" w:rsidRDefault="00110177">
      <w:pPr>
        <w:spacing w:after="0" w:line="240" w:lineRule="auto"/>
      </w:pPr>
      <w:r>
        <w:separator/>
      </w:r>
    </w:p>
  </w:endnote>
  <w:endnote w:type="continuationSeparator" w:id="0">
    <w:p w14:paraId="3B3AF152" w14:textId="77777777" w:rsidR="00110177" w:rsidRDefault="0011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bookmarkStart w:id="3" w:name="_Hlk188960266" w:displacedByCustomXml="prev"/>
      <w:p w14:paraId="27168D4B" w14:textId="77777777" w:rsidR="00A90081" w:rsidRPr="00F30F2D" w:rsidRDefault="00A90081" w:rsidP="00A90081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F30F2D">
          <w:rPr>
            <w:rFonts w:ascii="Arial" w:eastAsia="Times New Roman" w:hAnsi="Arial" w:cs="Arial"/>
            <w:i/>
            <w:sz w:val="18"/>
            <w:szCs w:val="16"/>
            <w:lang w:eastAsia="pl-PL"/>
          </w:rPr>
          <w:t>Projekt pn.: Jestem zawodowcem 3.0 – rozwój kształcenia zawodowego poprzez kursy dla uczniów i nauczycieli oraz wsparcie praktycznej nauki zawodu</w:t>
        </w:r>
      </w:p>
      <w:bookmarkEnd w:id="3"/>
      <w:p w14:paraId="132B0924" w14:textId="6A9E76D3" w:rsidR="00110177" w:rsidRDefault="0011017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A02B26">
          <w:rPr>
            <w:rFonts w:ascii="Calibri Light" w:hAnsi="Calibri Light"/>
            <w:noProof/>
            <w:sz w:val="16"/>
            <w:szCs w:val="16"/>
          </w:rPr>
          <w:t>21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29AA" w14:textId="77777777" w:rsidR="00110177" w:rsidRDefault="00110177">
      <w:pPr>
        <w:spacing w:after="0" w:line="240" w:lineRule="auto"/>
      </w:pPr>
      <w:r>
        <w:separator/>
      </w:r>
    </w:p>
  </w:footnote>
  <w:footnote w:type="continuationSeparator" w:id="0">
    <w:p w14:paraId="64A4AB6D" w14:textId="77777777" w:rsidR="00110177" w:rsidRDefault="0011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4E77" w14:textId="77777777" w:rsidR="00A90081" w:rsidRPr="00461DA7" w:rsidRDefault="00A90081" w:rsidP="00A9008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2" w:name="_Hlk179894682"/>
    <w:r w:rsidRPr="00461DA7">
      <w:rPr>
        <w:noProof/>
        <w:sz w:val="20"/>
      </w:rPr>
      <w:drawing>
        <wp:inline distT="0" distB="0" distL="0" distR="0" wp14:anchorId="7BDFBAA8" wp14:editId="5108B2CB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78692" w14:textId="79FE4000" w:rsidR="00A90081" w:rsidRPr="00A90081" w:rsidRDefault="00A90081" w:rsidP="00A90081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00803" wp14:editId="43003501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BB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559"/>
    <w:multiLevelType w:val="hybridMultilevel"/>
    <w:tmpl w:val="AEAA3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DE4518"/>
    <w:multiLevelType w:val="hybridMultilevel"/>
    <w:tmpl w:val="B3E8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5806"/>
    <w:multiLevelType w:val="hybridMultilevel"/>
    <w:tmpl w:val="46102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91633"/>
    <w:multiLevelType w:val="hybridMultilevel"/>
    <w:tmpl w:val="B616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52"/>
    <w:multiLevelType w:val="hybridMultilevel"/>
    <w:tmpl w:val="418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673059"/>
    <w:multiLevelType w:val="hybridMultilevel"/>
    <w:tmpl w:val="35E88564"/>
    <w:lvl w:ilvl="0" w:tplc="3FFE849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5D94D2D"/>
    <w:multiLevelType w:val="hybridMultilevel"/>
    <w:tmpl w:val="F244E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3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6E7"/>
    <w:rsid w:val="00067D0D"/>
    <w:rsid w:val="0007625C"/>
    <w:rsid w:val="000773E5"/>
    <w:rsid w:val="000774D2"/>
    <w:rsid w:val="00081517"/>
    <w:rsid w:val="00093C20"/>
    <w:rsid w:val="000A5F06"/>
    <w:rsid w:val="000A777C"/>
    <w:rsid w:val="000C0143"/>
    <w:rsid w:val="000E0F3D"/>
    <w:rsid w:val="001012F4"/>
    <w:rsid w:val="00103578"/>
    <w:rsid w:val="00105716"/>
    <w:rsid w:val="00110177"/>
    <w:rsid w:val="001120E5"/>
    <w:rsid w:val="00112C90"/>
    <w:rsid w:val="0011323E"/>
    <w:rsid w:val="0011764C"/>
    <w:rsid w:val="0012180F"/>
    <w:rsid w:val="00121EE6"/>
    <w:rsid w:val="001431F4"/>
    <w:rsid w:val="00150B45"/>
    <w:rsid w:val="001559CA"/>
    <w:rsid w:val="00160947"/>
    <w:rsid w:val="00164060"/>
    <w:rsid w:val="001676F0"/>
    <w:rsid w:val="00174171"/>
    <w:rsid w:val="001967B4"/>
    <w:rsid w:val="001A0F4C"/>
    <w:rsid w:val="001B0C26"/>
    <w:rsid w:val="001D6D68"/>
    <w:rsid w:val="001E25F9"/>
    <w:rsid w:val="00200A75"/>
    <w:rsid w:val="00205A59"/>
    <w:rsid w:val="00224672"/>
    <w:rsid w:val="002321F8"/>
    <w:rsid w:val="0023234A"/>
    <w:rsid w:val="002967BA"/>
    <w:rsid w:val="002B09D5"/>
    <w:rsid w:val="002B1E66"/>
    <w:rsid w:val="002B237D"/>
    <w:rsid w:val="002C20D8"/>
    <w:rsid w:val="002D35CA"/>
    <w:rsid w:val="002D67F2"/>
    <w:rsid w:val="002E1DBC"/>
    <w:rsid w:val="002E315F"/>
    <w:rsid w:val="002E7C8D"/>
    <w:rsid w:val="002F0D4B"/>
    <w:rsid w:val="002F3EB2"/>
    <w:rsid w:val="002F5EE8"/>
    <w:rsid w:val="0030055D"/>
    <w:rsid w:val="00325329"/>
    <w:rsid w:val="0032664E"/>
    <w:rsid w:val="0032668F"/>
    <w:rsid w:val="00332991"/>
    <w:rsid w:val="00334991"/>
    <w:rsid w:val="00356559"/>
    <w:rsid w:val="00361D2A"/>
    <w:rsid w:val="00375395"/>
    <w:rsid w:val="00377975"/>
    <w:rsid w:val="00384ED9"/>
    <w:rsid w:val="00386DBB"/>
    <w:rsid w:val="003873BB"/>
    <w:rsid w:val="0039579D"/>
    <w:rsid w:val="003D282B"/>
    <w:rsid w:val="003E34E0"/>
    <w:rsid w:val="003F2CDF"/>
    <w:rsid w:val="00411E66"/>
    <w:rsid w:val="00441D8B"/>
    <w:rsid w:val="004472CF"/>
    <w:rsid w:val="004558DB"/>
    <w:rsid w:val="0046178E"/>
    <w:rsid w:val="00472C1B"/>
    <w:rsid w:val="00474D71"/>
    <w:rsid w:val="0049798E"/>
    <w:rsid w:val="004B375A"/>
    <w:rsid w:val="004B73DC"/>
    <w:rsid w:val="004D0022"/>
    <w:rsid w:val="004D098A"/>
    <w:rsid w:val="004D28F3"/>
    <w:rsid w:val="004E444A"/>
    <w:rsid w:val="004F4792"/>
    <w:rsid w:val="00506F1D"/>
    <w:rsid w:val="005314E8"/>
    <w:rsid w:val="00560269"/>
    <w:rsid w:val="0057418E"/>
    <w:rsid w:val="0058080B"/>
    <w:rsid w:val="005F00FA"/>
    <w:rsid w:val="005F719A"/>
    <w:rsid w:val="00600426"/>
    <w:rsid w:val="00624BF6"/>
    <w:rsid w:val="00625486"/>
    <w:rsid w:val="00635821"/>
    <w:rsid w:val="00636C70"/>
    <w:rsid w:val="0065005D"/>
    <w:rsid w:val="00650234"/>
    <w:rsid w:val="00665940"/>
    <w:rsid w:val="00666299"/>
    <w:rsid w:val="006A23F0"/>
    <w:rsid w:val="006A74C1"/>
    <w:rsid w:val="006D7B55"/>
    <w:rsid w:val="006E1A63"/>
    <w:rsid w:val="006E7559"/>
    <w:rsid w:val="006F6EE3"/>
    <w:rsid w:val="00700F34"/>
    <w:rsid w:val="00702DAE"/>
    <w:rsid w:val="007100CD"/>
    <w:rsid w:val="00710E7F"/>
    <w:rsid w:val="007111FF"/>
    <w:rsid w:val="00742299"/>
    <w:rsid w:val="00743A8C"/>
    <w:rsid w:val="00744321"/>
    <w:rsid w:val="00747DFC"/>
    <w:rsid w:val="00756A86"/>
    <w:rsid w:val="00765888"/>
    <w:rsid w:val="0078213A"/>
    <w:rsid w:val="00786D4E"/>
    <w:rsid w:val="007A42D2"/>
    <w:rsid w:val="007A43E7"/>
    <w:rsid w:val="007A65AB"/>
    <w:rsid w:val="007B5B34"/>
    <w:rsid w:val="007B61A5"/>
    <w:rsid w:val="007C040C"/>
    <w:rsid w:val="007F013A"/>
    <w:rsid w:val="00826211"/>
    <w:rsid w:val="008277A2"/>
    <w:rsid w:val="00827994"/>
    <w:rsid w:val="00830EB4"/>
    <w:rsid w:val="0084083F"/>
    <w:rsid w:val="00851F51"/>
    <w:rsid w:val="0085240A"/>
    <w:rsid w:val="00853299"/>
    <w:rsid w:val="00860B98"/>
    <w:rsid w:val="0087163E"/>
    <w:rsid w:val="008718FC"/>
    <w:rsid w:val="00876760"/>
    <w:rsid w:val="00883E33"/>
    <w:rsid w:val="00887121"/>
    <w:rsid w:val="008911B5"/>
    <w:rsid w:val="008B21AE"/>
    <w:rsid w:val="008B3217"/>
    <w:rsid w:val="008B3B3D"/>
    <w:rsid w:val="008C12F8"/>
    <w:rsid w:val="008C1890"/>
    <w:rsid w:val="008C7ADF"/>
    <w:rsid w:val="008E06EE"/>
    <w:rsid w:val="008E495D"/>
    <w:rsid w:val="008F6C19"/>
    <w:rsid w:val="009311B6"/>
    <w:rsid w:val="009318AA"/>
    <w:rsid w:val="00941329"/>
    <w:rsid w:val="0096151D"/>
    <w:rsid w:val="009615F5"/>
    <w:rsid w:val="00967054"/>
    <w:rsid w:val="009738EA"/>
    <w:rsid w:val="0097394F"/>
    <w:rsid w:val="00977179"/>
    <w:rsid w:val="009867CC"/>
    <w:rsid w:val="00995355"/>
    <w:rsid w:val="009A0FFA"/>
    <w:rsid w:val="009A4A60"/>
    <w:rsid w:val="009A5A40"/>
    <w:rsid w:val="009D7978"/>
    <w:rsid w:val="009E35B4"/>
    <w:rsid w:val="009F2777"/>
    <w:rsid w:val="00A02B26"/>
    <w:rsid w:val="00A14D09"/>
    <w:rsid w:val="00A42105"/>
    <w:rsid w:val="00A667E1"/>
    <w:rsid w:val="00A66906"/>
    <w:rsid w:val="00A67334"/>
    <w:rsid w:val="00A70D72"/>
    <w:rsid w:val="00A71090"/>
    <w:rsid w:val="00A80A41"/>
    <w:rsid w:val="00A90081"/>
    <w:rsid w:val="00A9248D"/>
    <w:rsid w:val="00AB28DC"/>
    <w:rsid w:val="00AB5B91"/>
    <w:rsid w:val="00AC15E2"/>
    <w:rsid w:val="00AD752F"/>
    <w:rsid w:val="00AE144E"/>
    <w:rsid w:val="00AF3A11"/>
    <w:rsid w:val="00B015FD"/>
    <w:rsid w:val="00B21A4E"/>
    <w:rsid w:val="00B240A7"/>
    <w:rsid w:val="00B30433"/>
    <w:rsid w:val="00B35C33"/>
    <w:rsid w:val="00B42268"/>
    <w:rsid w:val="00B45200"/>
    <w:rsid w:val="00B47627"/>
    <w:rsid w:val="00B71E4C"/>
    <w:rsid w:val="00B73430"/>
    <w:rsid w:val="00B8035B"/>
    <w:rsid w:val="00B819F5"/>
    <w:rsid w:val="00B87FE3"/>
    <w:rsid w:val="00B91D79"/>
    <w:rsid w:val="00B9744C"/>
    <w:rsid w:val="00BB0771"/>
    <w:rsid w:val="00BB2936"/>
    <w:rsid w:val="00BC12DC"/>
    <w:rsid w:val="00BD1ECA"/>
    <w:rsid w:val="00BD36FB"/>
    <w:rsid w:val="00C05AC8"/>
    <w:rsid w:val="00C0768E"/>
    <w:rsid w:val="00C205B0"/>
    <w:rsid w:val="00C2192C"/>
    <w:rsid w:val="00C2397A"/>
    <w:rsid w:val="00C32349"/>
    <w:rsid w:val="00C47E4D"/>
    <w:rsid w:val="00C503FD"/>
    <w:rsid w:val="00C55347"/>
    <w:rsid w:val="00C56788"/>
    <w:rsid w:val="00C717FF"/>
    <w:rsid w:val="00C7667C"/>
    <w:rsid w:val="00C83A6F"/>
    <w:rsid w:val="00C85D93"/>
    <w:rsid w:val="00C9098E"/>
    <w:rsid w:val="00CA41C9"/>
    <w:rsid w:val="00CB29FA"/>
    <w:rsid w:val="00CD37F1"/>
    <w:rsid w:val="00CD7BB1"/>
    <w:rsid w:val="00CE3368"/>
    <w:rsid w:val="00CF15F3"/>
    <w:rsid w:val="00CF40F1"/>
    <w:rsid w:val="00D0403F"/>
    <w:rsid w:val="00D10559"/>
    <w:rsid w:val="00D27DA5"/>
    <w:rsid w:val="00D363D0"/>
    <w:rsid w:val="00D510BF"/>
    <w:rsid w:val="00D52740"/>
    <w:rsid w:val="00D74E74"/>
    <w:rsid w:val="00D871DB"/>
    <w:rsid w:val="00DC287E"/>
    <w:rsid w:val="00DC5138"/>
    <w:rsid w:val="00DE7193"/>
    <w:rsid w:val="00E11C88"/>
    <w:rsid w:val="00E143AF"/>
    <w:rsid w:val="00E264FA"/>
    <w:rsid w:val="00E40A5F"/>
    <w:rsid w:val="00E52190"/>
    <w:rsid w:val="00E625CC"/>
    <w:rsid w:val="00E65CEC"/>
    <w:rsid w:val="00E66FA5"/>
    <w:rsid w:val="00E746F3"/>
    <w:rsid w:val="00E87B81"/>
    <w:rsid w:val="00EA165B"/>
    <w:rsid w:val="00EB22FF"/>
    <w:rsid w:val="00EC626F"/>
    <w:rsid w:val="00ED0F7B"/>
    <w:rsid w:val="00ED18C1"/>
    <w:rsid w:val="00EE5A3B"/>
    <w:rsid w:val="00F1722A"/>
    <w:rsid w:val="00F206F8"/>
    <w:rsid w:val="00F224AF"/>
    <w:rsid w:val="00F60743"/>
    <w:rsid w:val="00F66189"/>
    <w:rsid w:val="00F76283"/>
    <w:rsid w:val="00F803BD"/>
    <w:rsid w:val="00F82BF9"/>
    <w:rsid w:val="00F84F73"/>
    <w:rsid w:val="00F85F34"/>
    <w:rsid w:val="00FA4C31"/>
    <w:rsid w:val="00FA7AE1"/>
    <w:rsid w:val="00FC7B18"/>
    <w:rsid w:val="00FC7D86"/>
    <w:rsid w:val="00FD37C9"/>
    <w:rsid w:val="00FD6E57"/>
    <w:rsid w:val="00FE3B64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321A-6ACC-4AC0-8B9C-B20E6168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3705</Words>
  <Characters>22235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9</cp:revision>
  <cp:lastPrinted>2025-04-29T11:05:00Z</cp:lastPrinted>
  <dcterms:created xsi:type="dcterms:W3CDTF">2025-02-05T07:17:00Z</dcterms:created>
  <dcterms:modified xsi:type="dcterms:W3CDTF">2025-04-29T11:06:00Z</dcterms:modified>
</cp:coreProperties>
</file>