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4F58B" w14:textId="42A77592" w:rsidR="009960E4" w:rsidRPr="00334CCC" w:rsidRDefault="009960E4" w:rsidP="00750E22">
      <w:pPr>
        <w:keepNext/>
        <w:tabs>
          <w:tab w:val="left" w:pos="5245"/>
        </w:tabs>
        <w:spacing w:before="240" w:after="60" w:line="360" w:lineRule="auto"/>
        <w:jc w:val="right"/>
        <w:outlineLvl w:val="0"/>
        <w:rPr>
          <w:rFonts w:ascii="Arial" w:eastAsia="Times New Roman" w:hAnsi="Arial" w:cs="Arial"/>
          <w:bCs/>
          <w:i/>
          <w:kern w:val="32"/>
          <w:sz w:val="24"/>
          <w:szCs w:val="28"/>
        </w:rPr>
      </w:pPr>
      <w:r w:rsidRPr="00334CCC">
        <w:rPr>
          <w:rFonts w:ascii="Arial" w:eastAsia="Times New Roman" w:hAnsi="Arial" w:cs="Arial"/>
          <w:bCs/>
          <w:i/>
          <w:kern w:val="32"/>
          <w:sz w:val="24"/>
          <w:szCs w:val="28"/>
        </w:rPr>
        <w:t xml:space="preserve">                                                                                Załącznik nr </w:t>
      </w:r>
      <w:r w:rsidR="006A5B65">
        <w:rPr>
          <w:rFonts w:ascii="Arial" w:eastAsia="Times New Roman" w:hAnsi="Arial" w:cs="Arial"/>
          <w:bCs/>
          <w:i/>
          <w:kern w:val="32"/>
          <w:sz w:val="24"/>
          <w:szCs w:val="28"/>
        </w:rPr>
        <w:t>4</w:t>
      </w:r>
      <w:r w:rsidR="00796256">
        <w:rPr>
          <w:rFonts w:ascii="Arial" w:eastAsia="Times New Roman" w:hAnsi="Arial" w:cs="Arial"/>
          <w:bCs/>
          <w:i/>
          <w:kern w:val="32"/>
          <w:sz w:val="24"/>
          <w:szCs w:val="28"/>
        </w:rPr>
        <w:t>C</w:t>
      </w:r>
      <w:r w:rsidR="006A5B65">
        <w:rPr>
          <w:rFonts w:ascii="Arial" w:eastAsia="Times New Roman" w:hAnsi="Arial" w:cs="Arial"/>
          <w:bCs/>
          <w:i/>
          <w:kern w:val="32"/>
          <w:sz w:val="24"/>
          <w:szCs w:val="28"/>
        </w:rPr>
        <w:t xml:space="preserve"> do SWZ</w:t>
      </w:r>
    </w:p>
    <w:p w14:paraId="5A63EDDD" w14:textId="39898DEF" w:rsidR="00C4454E" w:rsidRPr="00B148C8" w:rsidRDefault="009960E4" w:rsidP="00750E22">
      <w:pPr>
        <w:keepNext/>
        <w:spacing w:before="240" w:after="60" w:line="360" w:lineRule="auto"/>
        <w:jc w:val="center"/>
        <w:outlineLvl w:val="0"/>
        <w:rPr>
          <w:rFonts w:ascii="Arial" w:eastAsia="Times New Roman" w:hAnsi="Arial" w:cs="Arial"/>
          <w:b/>
          <w:bCs/>
          <w:kern w:val="32"/>
          <w:sz w:val="28"/>
          <w:szCs w:val="28"/>
        </w:rPr>
      </w:pPr>
      <w:r w:rsidRPr="009960E4">
        <w:rPr>
          <w:rFonts w:ascii="Arial" w:eastAsia="Times New Roman" w:hAnsi="Arial" w:cs="Arial"/>
          <w:b/>
          <w:bCs/>
          <w:kern w:val="32"/>
          <w:sz w:val="28"/>
          <w:szCs w:val="28"/>
        </w:rPr>
        <w:t>UMOWA NR ….</w:t>
      </w:r>
    </w:p>
    <w:p w14:paraId="46A9232F" w14:textId="7128A426" w:rsidR="00A41904" w:rsidRPr="00B148C8" w:rsidRDefault="0050782A"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zawarta w dniu …………..202</w:t>
      </w:r>
      <w:r w:rsidR="008A4605">
        <w:rPr>
          <w:rFonts w:ascii="Arial" w:eastAsia="Times New Roman" w:hAnsi="Arial" w:cs="Arial"/>
          <w:sz w:val="24"/>
          <w:szCs w:val="24"/>
          <w:lang w:eastAsia="pl-PL"/>
        </w:rPr>
        <w:t>5</w:t>
      </w:r>
      <w:r w:rsidR="00B870C6" w:rsidRPr="00B148C8">
        <w:rPr>
          <w:rFonts w:ascii="Arial" w:eastAsia="Times New Roman" w:hAnsi="Arial" w:cs="Arial"/>
          <w:sz w:val="24"/>
          <w:szCs w:val="24"/>
          <w:lang w:eastAsia="pl-PL"/>
        </w:rPr>
        <w:t xml:space="preserve"> </w:t>
      </w:r>
      <w:r w:rsidR="00A41904" w:rsidRPr="00B148C8">
        <w:rPr>
          <w:rFonts w:ascii="Arial" w:eastAsia="Times New Roman" w:hAnsi="Arial" w:cs="Arial"/>
          <w:sz w:val="24"/>
          <w:szCs w:val="24"/>
          <w:lang w:eastAsia="pl-PL"/>
        </w:rPr>
        <w:t>r. w Powidzu pomiędzy:</w:t>
      </w:r>
    </w:p>
    <w:p w14:paraId="61B78B21" w14:textId="77777777" w:rsidR="00A41904" w:rsidRPr="00B148C8" w:rsidRDefault="00A41904" w:rsidP="00750E22">
      <w:pPr>
        <w:spacing w:after="0" w:line="360" w:lineRule="auto"/>
        <w:jc w:val="both"/>
        <w:rPr>
          <w:rFonts w:ascii="Arial" w:eastAsia="Times New Roman" w:hAnsi="Arial" w:cs="Arial"/>
          <w:sz w:val="24"/>
          <w:szCs w:val="24"/>
          <w:lang w:eastAsia="pl-PL"/>
        </w:rPr>
      </w:pPr>
    </w:p>
    <w:p w14:paraId="59614EA6" w14:textId="54B13685" w:rsidR="00A41904" w:rsidRPr="00B148C8" w:rsidRDefault="00637BE9"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b/>
          <w:sz w:val="24"/>
          <w:szCs w:val="24"/>
          <w:lang w:eastAsia="pl-PL"/>
        </w:rPr>
        <w:t xml:space="preserve">Skarbem Państwa - </w:t>
      </w:r>
      <w:r w:rsidR="00D92706" w:rsidRPr="00B148C8">
        <w:rPr>
          <w:rFonts w:ascii="Arial" w:eastAsia="Times New Roman" w:hAnsi="Arial" w:cs="Arial"/>
          <w:b/>
          <w:sz w:val="24"/>
          <w:szCs w:val="24"/>
          <w:lang w:eastAsia="pl-PL"/>
        </w:rPr>
        <w:t>33</w:t>
      </w:r>
      <w:r w:rsidR="00C3153A" w:rsidRPr="00B148C8">
        <w:rPr>
          <w:rFonts w:ascii="Arial" w:eastAsia="Times New Roman" w:hAnsi="Arial" w:cs="Arial"/>
          <w:b/>
          <w:sz w:val="24"/>
          <w:szCs w:val="24"/>
          <w:lang w:eastAsia="pl-PL"/>
        </w:rPr>
        <w:t>.</w:t>
      </w:r>
      <w:r w:rsidR="00334CCC">
        <w:rPr>
          <w:rFonts w:ascii="Arial" w:eastAsia="Times New Roman" w:hAnsi="Arial" w:cs="Arial"/>
          <w:b/>
          <w:sz w:val="24"/>
          <w:szCs w:val="24"/>
          <w:lang w:eastAsia="pl-PL"/>
        </w:rPr>
        <w:t> </w:t>
      </w:r>
      <w:r w:rsidR="00D92706" w:rsidRPr="00B148C8">
        <w:rPr>
          <w:rFonts w:ascii="Arial" w:eastAsia="Times New Roman" w:hAnsi="Arial" w:cs="Arial"/>
          <w:b/>
          <w:sz w:val="24"/>
          <w:szCs w:val="24"/>
          <w:lang w:eastAsia="pl-PL"/>
        </w:rPr>
        <w:t xml:space="preserve">Bazą Lotnictwa Transportowego </w:t>
      </w:r>
      <w:r w:rsidR="00A41904" w:rsidRPr="00B148C8">
        <w:rPr>
          <w:rFonts w:ascii="Arial" w:eastAsia="Times New Roman" w:hAnsi="Arial" w:cs="Arial"/>
          <w:b/>
          <w:sz w:val="24"/>
          <w:szCs w:val="24"/>
          <w:lang w:eastAsia="pl-PL"/>
        </w:rPr>
        <w:t>w Powidzu</w:t>
      </w:r>
      <w:r w:rsidR="00A41904" w:rsidRPr="00B148C8">
        <w:rPr>
          <w:rFonts w:ascii="Arial" w:eastAsia="Times New Roman" w:hAnsi="Arial" w:cs="Arial"/>
          <w:sz w:val="24"/>
          <w:szCs w:val="24"/>
          <w:lang w:eastAsia="pl-PL"/>
        </w:rPr>
        <w:t xml:space="preserve">, </w:t>
      </w:r>
      <w:r w:rsidR="008A4605">
        <w:rPr>
          <w:rFonts w:ascii="Arial" w:eastAsia="Times New Roman" w:hAnsi="Arial" w:cs="Arial"/>
          <w:sz w:val="24"/>
          <w:szCs w:val="24"/>
          <w:lang w:eastAsia="pl-PL"/>
        </w:rPr>
        <w:br/>
      </w:r>
      <w:r w:rsidRPr="00B148C8">
        <w:rPr>
          <w:rFonts w:ascii="Arial" w:eastAsia="Times New Roman" w:hAnsi="Arial" w:cs="Arial"/>
          <w:sz w:val="24"/>
          <w:szCs w:val="24"/>
          <w:lang w:eastAsia="pl-PL"/>
        </w:rPr>
        <w:t xml:space="preserve">62-430 Powidz, </w:t>
      </w:r>
      <w:r w:rsidR="008A4605" w:rsidRPr="008A4605">
        <w:rPr>
          <w:rFonts w:ascii="Arial" w:hAnsi="Arial" w:cs="Arial"/>
          <w:sz w:val="24"/>
          <w:szCs w:val="24"/>
        </w:rPr>
        <w:t>Powidz-Osiedle 6</w:t>
      </w:r>
      <w:r w:rsidR="00A41904" w:rsidRPr="008A4605">
        <w:rPr>
          <w:rFonts w:ascii="Arial" w:eastAsia="Times New Roman" w:hAnsi="Arial" w:cs="Arial"/>
          <w:sz w:val="24"/>
          <w:szCs w:val="24"/>
          <w:lang w:eastAsia="pl-PL"/>
        </w:rPr>
        <w:t>,</w:t>
      </w:r>
      <w:r w:rsidR="00A41904" w:rsidRPr="00B148C8">
        <w:rPr>
          <w:rFonts w:ascii="Arial" w:eastAsia="Times New Roman" w:hAnsi="Arial" w:cs="Arial"/>
          <w:sz w:val="24"/>
          <w:szCs w:val="24"/>
          <w:lang w:eastAsia="pl-PL"/>
        </w:rPr>
        <w:t xml:space="preserve"> posługującą się numerem identyfikacyjnym </w:t>
      </w:r>
      <w:r w:rsidR="005516DE" w:rsidRPr="00B148C8">
        <w:rPr>
          <w:rFonts w:ascii="Arial" w:eastAsia="Times New Roman" w:hAnsi="Arial" w:cs="Arial"/>
          <w:sz w:val="24"/>
          <w:szCs w:val="24"/>
          <w:lang w:eastAsia="pl-PL"/>
        </w:rPr>
        <w:br/>
      </w:r>
      <w:r w:rsidR="00A41904" w:rsidRPr="00B148C8">
        <w:rPr>
          <w:rFonts w:ascii="Arial" w:eastAsia="Times New Roman" w:hAnsi="Arial" w:cs="Arial"/>
          <w:sz w:val="24"/>
          <w:szCs w:val="24"/>
          <w:lang w:eastAsia="pl-PL"/>
        </w:rPr>
        <w:t xml:space="preserve">NIP 667-000-46-70, reprezentowaną przez: </w:t>
      </w:r>
    </w:p>
    <w:p w14:paraId="05131219" w14:textId="77777777" w:rsidR="00A41904" w:rsidRPr="00B148C8" w:rsidRDefault="00A41904"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w:t>
      </w:r>
    </w:p>
    <w:p w14:paraId="47A9E9C0" w14:textId="77777777" w:rsidR="00A41904" w:rsidRPr="00B148C8" w:rsidRDefault="00A41904" w:rsidP="00750E22">
      <w:pPr>
        <w:spacing w:after="0" w:line="360" w:lineRule="auto"/>
        <w:jc w:val="both"/>
        <w:rPr>
          <w:rFonts w:ascii="Arial" w:eastAsia="Times New Roman" w:hAnsi="Arial" w:cs="Arial"/>
          <w:b/>
          <w:sz w:val="24"/>
          <w:szCs w:val="24"/>
          <w:lang w:eastAsia="pl-PL"/>
        </w:rPr>
      </w:pPr>
      <w:r w:rsidRPr="00B148C8">
        <w:rPr>
          <w:rFonts w:ascii="Arial" w:eastAsia="Times New Roman" w:hAnsi="Arial" w:cs="Arial"/>
          <w:sz w:val="24"/>
          <w:szCs w:val="24"/>
          <w:lang w:eastAsia="pl-PL"/>
        </w:rPr>
        <w:t xml:space="preserve">zwaną w treści umowy </w:t>
      </w:r>
      <w:r w:rsidRPr="00B148C8">
        <w:rPr>
          <w:rFonts w:ascii="Arial" w:eastAsia="Times New Roman" w:hAnsi="Arial" w:cs="Arial"/>
          <w:b/>
          <w:sz w:val="24"/>
          <w:szCs w:val="24"/>
          <w:lang w:eastAsia="pl-PL"/>
        </w:rPr>
        <w:t>„Zamawiającym”</w:t>
      </w:r>
    </w:p>
    <w:p w14:paraId="5C794C15" w14:textId="77777777" w:rsidR="006515CF" w:rsidRPr="00B148C8" w:rsidRDefault="006515CF" w:rsidP="00750E22">
      <w:pPr>
        <w:spacing w:after="0" w:line="360" w:lineRule="auto"/>
        <w:jc w:val="center"/>
        <w:rPr>
          <w:rFonts w:ascii="Arial" w:eastAsia="Times New Roman" w:hAnsi="Arial" w:cs="Arial"/>
          <w:sz w:val="24"/>
          <w:szCs w:val="24"/>
          <w:lang w:eastAsia="pl-PL"/>
        </w:rPr>
      </w:pPr>
    </w:p>
    <w:p w14:paraId="34689999" w14:textId="77777777" w:rsidR="00A41904" w:rsidRPr="00B148C8" w:rsidRDefault="00A41904" w:rsidP="00750E22">
      <w:pPr>
        <w:spacing w:after="0" w:line="360" w:lineRule="auto"/>
        <w:jc w:val="center"/>
        <w:rPr>
          <w:rFonts w:ascii="Arial" w:eastAsia="Times New Roman" w:hAnsi="Arial" w:cs="Arial"/>
          <w:sz w:val="24"/>
          <w:szCs w:val="24"/>
          <w:lang w:eastAsia="pl-PL"/>
        </w:rPr>
      </w:pPr>
      <w:r w:rsidRPr="00B148C8">
        <w:rPr>
          <w:rFonts w:ascii="Arial" w:eastAsia="Times New Roman" w:hAnsi="Arial" w:cs="Arial"/>
          <w:sz w:val="24"/>
          <w:szCs w:val="24"/>
          <w:lang w:eastAsia="pl-PL"/>
        </w:rPr>
        <w:t>a</w:t>
      </w:r>
    </w:p>
    <w:p w14:paraId="2BD93F80" w14:textId="77777777" w:rsidR="006515CF" w:rsidRPr="00B148C8" w:rsidRDefault="006515CF" w:rsidP="00750E22">
      <w:pPr>
        <w:spacing w:after="0" w:line="360" w:lineRule="auto"/>
        <w:jc w:val="center"/>
        <w:rPr>
          <w:rFonts w:ascii="Arial" w:eastAsia="Times New Roman" w:hAnsi="Arial" w:cs="Arial"/>
          <w:sz w:val="24"/>
          <w:szCs w:val="24"/>
          <w:lang w:eastAsia="pl-PL"/>
        </w:rPr>
      </w:pPr>
    </w:p>
    <w:p w14:paraId="4865DED3" w14:textId="77777777" w:rsidR="006515CF" w:rsidRPr="00B148C8" w:rsidRDefault="006515CF"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b/>
          <w:sz w:val="24"/>
          <w:szCs w:val="24"/>
          <w:lang w:eastAsia="pl-PL"/>
        </w:rPr>
        <w:t>.………………….……………..……….…</w:t>
      </w:r>
      <w:r w:rsidRPr="00B148C8">
        <w:rPr>
          <w:rFonts w:ascii="Arial" w:eastAsia="Times New Roman" w:hAnsi="Arial" w:cs="Arial"/>
          <w:sz w:val="24"/>
          <w:szCs w:val="24"/>
          <w:lang w:eastAsia="pl-PL"/>
        </w:rPr>
        <w:t>zam.: ……………………………………. prowadzącym działalność gospodarczą pod firmą:………………………………… oraz adresem ……………………….………., wpisanym do Centralnej Ewidencji i Informacji o Działalności Gospodarczej, legitymującym się numerami identyfikacyjnymi PESEL,……….. NIP ………………, REGON ………………. /</w:t>
      </w:r>
    </w:p>
    <w:p w14:paraId="07222FE1" w14:textId="77777777" w:rsidR="006515CF" w:rsidRPr="00B148C8" w:rsidRDefault="006515CF"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b/>
          <w:sz w:val="24"/>
          <w:szCs w:val="24"/>
          <w:lang w:eastAsia="pl-PL"/>
        </w:rPr>
        <w:t xml:space="preserve">…………………….. Spółką </w:t>
      </w:r>
      <w:r w:rsidRPr="00B148C8">
        <w:rPr>
          <w:rFonts w:ascii="Arial" w:eastAsia="Times New Roman" w:hAnsi="Arial" w:cs="Arial"/>
          <w:sz w:val="24"/>
          <w:szCs w:val="24"/>
          <w:lang w:eastAsia="pl-PL"/>
        </w:rPr>
        <w:t>(akcyjną, z ograniczoną odpowiedzialnością, jawną) z siedzibą w………………… (kod) …..przy ul…………….., zarejestrowaną przez Sąd Rejonowy w ……………, Wydział ……….… Gospodarczy Krajowego Rejestru Sądowego w rejestrze przedsiębiorców pod numerem KRS ……………,</w:t>
      </w:r>
      <w:r w:rsidR="004D526F" w:rsidRPr="00B148C8">
        <w:rPr>
          <w:rFonts w:ascii="Arial" w:eastAsia="Times New Roman" w:hAnsi="Arial" w:cs="Arial"/>
          <w:sz w:val="24"/>
          <w:szCs w:val="24"/>
          <w:lang w:eastAsia="pl-PL"/>
        </w:rPr>
        <w:t xml:space="preserve"> </w:t>
      </w:r>
      <w:r w:rsidRPr="00B148C8">
        <w:rPr>
          <w:rFonts w:ascii="Arial" w:eastAsia="Times New Roman" w:hAnsi="Arial" w:cs="Arial"/>
          <w:sz w:val="24"/>
          <w:szCs w:val="24"/>
          <w:lang w:eastAsia="pl-PL"/>
        </w:rPr>
        <w:t>NIP: ……</w:t>
      </w:r>
      <w:r w:rsidR="004D526F" w:rsidRPr="00B148C8">
        <w:rPr>
          <w:rFonts w:ascii="Arial" w:eastAsia="Times New Roman" w:hAnsi="Arial" w:cs="Arial"/>
          <w:sz w:val="24"/>
          <w:szCs w:val="24"/>
          <w:lang w:eastAsia="pl-PL"/>
        </w:rPr>
        <w:t>……………</w:t>
      </w:r>
      <w:r w:rsidRPr="00B148C8">
        <w:rPr>
          <w:rFonts w:ascii="Arial" w:eastAsia="Times New Roman" w:hAnsi="Arial" w:cs="Arial"/>
          <w:sz w:val="24"/>
          <w:szCs w:val="24"/>
          <w:lang w:eastAsia="pl-PL"/>
        </w:rPr>
        <w:t>………</w:t>
      </w:r>
      <w:r w:rsidR="004D526F" w:rsidRPr="00B148C8">
        <w:rPr>
          <w:rFonts w:ascii="Arial" w:eastAsia="Times New Roman" w:hAnsi="Arial" w:cs="Arial"/>
          <w:sz w:val="24"/>
          <w:szCs w:val="24"/>
          <w:lang w:eastAsia="pl-PL"/>
        </w:rPr>
        <w:t>….</w:t>
      </w:r>
      <w:r w:rsidRPr="00B148C8">
        <w:rPr>
          <w:rFonts w:ascii="Arial" w:eastAsia="Times New Roman" w:hAnsi="Arial" w:cs="Arial"/>
          <w:sz w:val="24"/>
          <w:szCs w:val="24"/>
          <w:lang w:eastAsia="pl-PL"/>
        </w:rPr>
        <w:t>,</w:t>
      </w:r>
      <w:r w:rsidR="004D526F" w:rsidRPr="00B148C8">
        <w:rPr>
          <w:rFonts w:ascii="Arial" w:eastAsia="Times New Roman" w:hAnsi="Arial" w:cs="Arial"/>
          <w:sz w:val="24"/>
          <w:szCs w:val="24"/>
          <w:lang w:eastAsia="pl-PL"/>
        </w:rPr>
        <w:t xml:space="preserve"> </w:t>
      </w:r>
      <w:r w:rsidRPr="00B148C8">
        <w:rPr>
          <w:rFonts w:ascii="Arial" w:eastAsia="Times New Roman" w:hAnsi="Arial" w:cs="Arial"/>
          <w:sz w:val="24"/>
          <w:szCs w:val="24"/>
          <w:lang w:eastAsia="pl-PL"/>
        </w:rPr>
        <w:t>REGON: ………</w:t>
      </w:r>
      <w:r w:rsidR="004D526F" w:rsidRPr="00B148C8">
        <w:rPr>
          <w:rFonts w:ascii="Arial" w:eastAsia="Times New Roman" w:hAnsi="Arial" w:cs="Arial"/>
          <w:sz w:val="24"/>
          <w:szCs w:val="24"/>
          <w:lang w:eastAsia="pl-PL"/>
        </w:rPr>
        <w:t>……..</w:t>
      </w:r>
      <w:r w:rsidRPr="00B148C8">
        <w:rPr>
          <w:rFonts w:ascii="Arial" w:eastAsia="Times New Roman" w:hAnsi="Arial" w:cs="Arial"/>
          <w:sz w:val="24"/>
          <w:szCs w:val="24"/>
          <w:lang w:eastAsia="pl-PL"/>
        </w:rPr>
        <w:t>……………., o kapitale zakładowym</w:t>
      </w:r>
      <w:r w:rsidR="004D526F" w:rsidRPr="00B148C8">
        <w:rPr>
          <w:rFonts w:ascii="Arial" w:eastAsia="Times New Roman" w:hAnsi="Arial" w:cs="Arial"/>
          <w:sz w:val="24"/>
          <w:szCs w:val="24"/>
          <w:lang w:eastAsia="pl-PL"/>
        </w:rPr>
        <w:t xml:space="preserve"> </w:t>
      </w:r>
      <w:r w:rsidRPr="00B148C8">
        <w:rPr>
          <w:rFonts w:ascii="Arial" w:eastAsia="Times New Roman" w:hAnsi="Arial" w:cs="Arial"/>
          <w:sz w:val="24"/>
          <w:szCs w:val="24"/>
          <w:lang w:eastAsia="pl-PL"/>
        </w:rPr>
        <w:t>…………………….zł w całości opłaconym ,</w:t>
      </w:r>
    </w:p>
    <w:p w14:paraId="45937B71" w14:textId="208AD50E" w:rsidR="00A41904" w:rsidRPr="00B148C8" w:rsidRDefault="006515CF"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reprezentowaną przez: p. ……………………………… - ………………………………</w:t>
      </w:r>
      <w:r w:rsidR="00750E22">
        <w:rPr>
          <w:rFonts w:ascii="Arial" w:eastAsia="Times New Roman" w:hAnsi="Arial" w:cs="Arial"/>
          <w:sz w:val="24"/>
          <w:szCs w:val="24"/>
          <w:lang w:eastAsia="pl-PL"/>
        </w:rPr>
        <w:t xml:space="preserve"> </w:t>
      </w:r>
    </w:p>
    <w:p w14:paraId="45F37A70" w14:textId="77777777" w:rsidR="00A41904" w:rsidRPr="00B148C8" w:rsidRDefault="00A41904"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w:t>
      </w:r>
    </w:p>
    <w:p w14:paraId="28ACF31B" w14:textId="55C883D0" w:rsidR="00A41904" w:rsidRPr="00B148C8" w:rsidRDefault="00750E22" w:rsidP="00750E22">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A41904" w:rsidRPr="00B148C8">
        <w:rPr>
          <w:rFonts w:ascii="Arial" w:eastAsia="Times New Roman" w:hAnsi="Arial" w:cs="Arial"/>
          <w:sz w:val="24"/>
          <w:szCs w:val="24"/>
          <w:lang w:eastAsia="pl-PL"/>
        </w:rPr>
        <w:t>wan</w:t>
      </w:r>
      <w:r>
        <w:rPr>
          <w:rFonts w:ascii="Arial" w:eastAsia="Times New Roman" w:hAnsi="Arial" w:cs="Arial"/>
          <w:sz w:val="24"/>
          <w:szCs w:val="24"/>
          <w:lang w:eastAsia="pl-PL"/>
        </w:rPr>
        <w:t>ą (</w:t>
      </w:r>
      <w:r w:rsidR="00A41904" w:rsidRPr="00B148C8">
        <w:rPr>
          <w:rFonts w:ascii="Arial" w:eastAsia="Times New Roman" w:hAnsi="Arial" w:cs="Arial"/>
          <w:sz w:val="24"/>
          <w:szCs w:val="24"/>
          <w:lang w:eastAsia="pl-PL"/>
        </w:rPr>
        <w:t>ym</w:t>
      </w:r>
      <w:r>
        <w:rPr>
          <w:rFonts w:ascii="Arial" w:eastAsia="Times New Roman" w:hAnsi="Arial" w:cs="Arial"/>
          <w:sz w:val="24"/>
          <w:szCs w:val="24"/>
          <w:lang w:eastAsia="pl-PL"/>
        </w:rPr>
        <w:t>)</w:t>
      </w:r>
      <w:r w:rsidR="00A41904" w:rsidRPr="00B148C8">
        <w:rPr>
          <w:rFonts w:ascii="Arial" w:eastAsia="Times New Roman" w:hAnsi="Arial" w:cs="Arial"/>
          <w:sz w:val="24"/>
          <w:szCs w:val="24"/>
          <w:lang w:eastAsia="pl-PL"/>
        </w:rPr>
        <w:t xml:space="preserve"> w treści umowy </w:t>
      </w:r>
      <w:r w:rsidR="00A41904" w:rsidRPr="00B148C8">
        <w:rPr>
          <w:rFonts w:ascii="Arial" w:eastAsia="Times New Roman" w:hAnsi="Arial" w:cs="Arial"/>
          <w:b/>
          <w:sz w:val="24"/>
          <w:szCs w:val="24"/>
          <w:lang w:eastAsia="pl-PL"/>
        </w:rPr>
        <w:t>„Wykonawcą”</w:t>
      </w:r>
      <w:r w:rsidR="00A41904" w:rsidRPr="00B148C8">
        <w:rPr>
          <w:rFonts w:ascii="Arial" w:eastAsia="Times New Roman" w:hAnsi="Arial" w:cs="Arial"/>
          <w:sz w:val="24"/>
          <w:szCs w:val="24"/>
          <w:lang w:eastAsia="pl-PL"/>
        </w:rPr>
        <w:t xml:space="preserve">              </w:t>
      </w:r>
    </w:p>
    <w:p w14:paraId="0DF7132D" w14:textId="77777777" w:rsidR="006515CF" w:rsidRPr="00B148C8" w:rsidRDefault="006515CF" w:rsidP="00750E22">
      <w:pPr>
        <w:spacing w:after="0" w:line="360" w:lineRule="auto"/>
        <w:jc w:val="both"/>
        <w:rPr>
          <w:rFonts w:ascii="Arial" w:eastAsia="Times New Roman" w:hAnsi="Arial" w:cs="Arial"/>
          <w:sz w:val="24"/>
          <w:szCs w:val="24"/>
          <w:lang w:eastAsia="pl-PL"/>
        </w:rPr>
      </w:pPr>
    </w:p>
    <w:p w14:paraId="5AA759F2" w14:textId="02E2B853" w:rsidR="00A41904" w:rsidRPr="00B148C8" w:rsidRDefault="00A41904"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 xml:space="preserve">wyłonionym w drodze postępowania o udzielenie zamówienia publicznego prowadzonego w trybie </w:t>
      </w:r>
      <w:r w:rsidR="00331984" w:rsidRPr="00B148C8">
        <w:rPr>
          <w:rFonts w:ascii="Arial" w:eastAsia="Times New Roman" w:hAnsi="Arial" w:cs="Arial"/>
          <w:sz w:val="24"/>
          <w:szCs w:val="24"/>
          <w:lang w:eastAsia="pl-PL"/>
        </w:rPr>
        <w:t>podstawowym</w:t>
      </w:r>
      <w:r w:rsidR="009F4AEC" w:rsidRPr="00B148C8">
        <w:rPr>
          <w:rFonts w:ascii="Arial" w:eastAsia="Times New Roman" w:hAnsi="Arial" w:cs="Arial"/>
          <w:sz w:val="24"/>
          <w:szCs w:val="24"/>
          <w:lang w:eastAsia="pl-PL"/>
        </w:rPr>
        <w:t>,</w:t>
      </w:r>
      <w:r w:rsidRPr="00B148C8">
        <w:rPr>
          <w:rFonts w:ascii="Arial" w:eastAsia="Times New Roman" w:hAnsi="Arial" w:cs="Arial"/>
          <w:sz w:val="24"/>
          <w:szCs w:val="24"/>
          <w:lang w:eastAsia="pl-PL"/>
        </w:rPr>
        <w:t xml:space="preserve"> </w:t>
      </w:r>
      <w:r w:rsidR="00331984" w:rsidRPr="00B148C8">
        <w:rPr>
          <w:rFonts w:ascii="Arial" w:eastAsia="Times New Roman" w:hAnsi="Arial" w:cs="Arial"/>
          <w:sz w:val="24"/>
          <w:szCs w:val="24"/>
          <w:lang w:eastAsia="pl-PL"/>
        </w:rPr>
        <w:t>określonym w</w:t>
      </w:r>
      <w:r w:rsidRPr="00B148C8">
        <w:rPr>
          <w:rFonts w:ascii="Arial" w:eastAsia="Times New Roman" w:hAnsi="Arial" w:cs="Arial"/>
          <w:sz w:val="24"/>
          <w:szCs w:val="24"/>
          <w:lang w:eastAsia="pl-PL"/>
        </w:rPr>
        <w:t xml:space="preserve"> ustaw</w:t>
      </w:r>
      <w:r w:rsidR="00331984" w:rsidRPr="00B148C8">
        <w:rPr>
          <w:rFonts w:ascii="Arial" w:eastAsia="Times New Roman" w:hAnsi="Arial" w:cs="Arial"/>
          <w:sz w:val="24"/>
          <w:szCs w:val="24"/>
          <w:lang w:eastAsia="pl-PL"/>
        </w:rPr>
        <w:t>ie</w:t>
      </w:r>
      <w:r w:rsidRPr="00B148C8">
        <w:rPr>
          <w:rFonts w:ascii="Arial" w:eastAsia="Times New Roman" w:hAnsi="Arial" w:cs="Arial"/>
          <w:sz w:val="24"/>
          <w:szCs w:val="24"/>
          <w:lang w:eastAsia="pl-PL"/>
        </w:rPr>
        <w:t xml:space="preserve"> z dnia </w:t>
      </w:r>
      <w:r w:rsidR="005035DF" w:rsidRPr="00B148C8">
        <w:rPr>
          <w:rFonts w:ascii="Arial" w:eastAsia="Times New Roman" w:hAnsi="Arial" w:cs="Arial"/>
          <w:sz w:val="24"/>
          <w:szCs w:val="24"/>
          <w:lang w:eastAsia="pl-PL"/>
        </w:rPr>
        <w:t>11 września 2019</w:t>
      </w:r>
      <w:r w:rsidRPr="00B148C8">
        <w:rPr>
          <w:rFonts w:ascii="Arial" w:eastAsia="Times New Roman" w:hAnsi="Arial" w:cs="Arial"/>
          <w:sz w:val="24"/>
          <w:szCs w:val="24"/>
          <w:lang w:eastAsia="pl-PL"/>
        </w:rPr>
        <w:t xml:space="preserve"> roku</w:t>
      </w:r>
      <w:r w:rsidR="005607BC">
        <w:rPr>
          <w:rFonts w:ascii="Arial" w:eastAsia="Times New Roman" w:hAnsi="Arial" w:cs="Arial"/>
          <w:sz w:val="24"/>
          <w:szCs w:val="24"/>
          <w:lang w:eastAsia="pl-PL"/>
        </w:rPr>
        <w:t xml:space="preserve"> -</w:t>
      </w:r>
      <w:r w:rsidRPr="00B148C8">
        <w:rPr>
          <w:rFonts w:ascii="Arial" w:eastAsia="Times New Roman" w:hAnsi="Arial" w:cs="Arial"/>
          <w:sz w:val="24"/>
          <w:szCs w:val="24"/>
          <w:lang w:eastAsia="pl-PL"/>
        </w:rPr>
        <w:t xml:space="preserve"> Prawo zamówień publicznych, nr sprawy</w:t>
      </w:r>
      <w:r w:rsidR="00DA41CF">
        <w:rPr>
          <w:rFonts w:ascii="Arial" w:eastAsia="Times New Roman" w:hAnsi="Arial" w:cs="Arial"/>
          <w:sz w:val="24"/>
          <w:szCs w:val="24"/>
          <w:lang w:eastAsia="pl-PL"/>
        </w:rPr>
        <w:t xml:space="preserve"> </w:t>
      </w:r>
      <w:r w:rsidR="00BA1788">
        <w:rPr>
          <w:rFonts w:ascii="Arial" w:eastAsia="Times New Roman" w:hAnsi="Arial" w:cs="Arial"/>
          <w:sz w:val="24"/>
          <w:szCs w:val="24"/>
          <w:lang w:eastAsia="pl-PL"/>
        </w:rPr>
        <w:t>10</w:t>
      </w:r>
      <w:r w:rsidR="0050782A" w:rsidRPr="00B148C8">
        <w:rPr>
          <w:rFonts w:ascii="Arial" w:eastAsia="Times New Roman" w:hAnsi="Arial" w:cs="Arial"/>
          <w:sz w:val="24"/>
          <w:szCs w:val="24"/>
          <w:lang w:eastAsia="pl-PL"/>
        </w:rPr>
        <w:t>/</w:t>
      </w:r>
      <w:r w:rsidR="004126FD">
        <w:rPr>
          <w:rFonts w:ascii="Arial" w:eastAsia="Times New Roman" w:hAnsi="Arial" w:cs="Arial"/>
          <w:sz w:val="24"/>
          <w:szCs w:val="24"/>
          <w:lang w:eastAsia="pl-PL"/>
        </w:rPr>
        <w:t>202</w:t>
      </w:r>
      <w:r w:rsidR="005607BC">
        <w:rPr>
          <w:rFonts w:ascii="Arial" w:eastAsia="Times New Roman" w:hAnsi="Arial" w:cs="Arial"/>
          <w:sz w:val="24"/>
          <w:szCs w:val="24"/>
          <w:lang w:eastAsia="pl-PL"/>
        </w:rPr>
        <w:t>5</w:t>
      </w:r>
      <w:r w:rsidRPr="00B148C8">
        <w:rPr>
          <w:rFonts w:ascii="Arial" w:eastAsia="Times New Roman" w:hAnsi="Arial" w:cs="Arial"/>
          <w:sz w:val="24"/>
          <w:szCs w:val="24"/>
          <w:lang w:eastAsia="pl-PL"/>
        </w:rPr>
        <w:t>.</w:t>
      </w:r>
    </w:p>
    <w:p w14:paraId="61328662" w14:textId="77777777" w:rsidR="00A41904" w:rsidRPr="00B148C8" w:rsidRDefault="00A41904" w:rsidP="00750E22">
      <w:pPr>
        <w:spacing w:after="0" w:line="360" w:lineRule="auto"/>
        <w:jc w:val="both"/>
        <w:rPr>
          <w:rFonts w:ascii="Arial" w:eastAsia="Times New Roman" w:hAnsi="Arial" w:cs="Arial"/>
          <w:sz w:val="24"/>
          <w:szCs w:val="24"/>
          <w:lang w:eastAsia="pl-PL"/>
        </w:rPr>
      </w:pPr>
    </w:p>
    <w:p w14:paraId="6A5A45E6" w14:textId="77777777" w:rsidR="00A41904" w:rsidRPr="00B148C8" w:rsidRDefault="00A41904" w:rsidP="00750E22">
      <w:pPr>
        <w:spacing w:after="0" w:line="360" w:lineRule="auto"/>
        <w:jc w:val="both"/>
        <w:rPr>
          <w:rFonts w:ascii="Arial" w:eastAsia="Times New Roman" w:hAnsi="Arial" w:cs="Arial"/>
          <w:sz w:val="24"/>
          <w:szCs w:val="24"/>
          <w:lang w:eastAsia="pl-PL"/>
        </w:rPr>
      </w:pPr>
      <w:r w:rsidRPr="00B148C8">
        <w:rPr>
          <w:rFonts w:ascii="Arial" w:eastAsia="Times New Roman" w:hAnsi="Arial" w:cs="Arial"/>
          <w:sz w:val="24"/>
          <w:szCs w:val="24"/>
          <w:lang w:eastAsia="pl-PL"/>
        </w:rPr>
        <w:t xml:space="preserve">o następującej treści: </w:t>
      </w:r>
    </w:p>
    <w:p w14:paraId="5CB588C3" w14:textId="77777777" w:rsidR="002374BC" w:rsidRDefault="002374BC" w:rsidP="00750E22">
      <w:pPr>
        <w:spacing w:after="0" w:line="360" w:lineRule="auto"/>
        <w:jc w:val="center"/>
        <w:rPr>
          <w:rFonts w:ascii="Arial" w:eastAsia="Times New Roman" w:hAnsi="Arial" w:cs="Arial"/>
          <w:b/>
          <w:sz w:val="24"/>
          <w:szCs w:val="24"/>
          <w:lang w:eastAsia="pl-PL"/>
        </w:rPr>
      </w:pPr>
    </w:p>
    <w:p w14:paraId="26FD567F" w14:textId="1A918C06" w:rsidR="00A41904" w:rsidRPr="00B148C8" w:rsidRDefault="00A41904" w:rsidP="00750E22">
      <w:pPr>
        <w:spacing w:after="0" w:line="360" w:lineRule="auto"/>
        <w:jc w:val="center"/>
        <w:rPr>
          <w:rFonts w:ascii="Arial" w:eastAsia="Times New Roman" w:hAnsi="Arial" w:cs="Arial"/>
          <w:b/>
          <w:sz w:val="24"/>
          <w:szCs w:val="24"/>
          <w:lang w:eastAsia="pl-PL"/>
        </w:rPr>
      </w:pPr>
      <w:r w:rsidRPr="00B148C8">
        <w:rPr>
          <w:rFonts w:ascii="Arial" w:eastAsia="Times New Roman" w:hAnsi="Arial" w:cs="Arial"/>
          <w:b/>
          <w:sz w:val="24"/>
          <w:szCs w:val="24"/>
          <w:lang w:eastAsia="pl-PL"/>
        </w:rPr>
        <w:lastRenderedPageBreak/>
        <w:t>§ 1</w:t>
      </w:r>
      <w:r w:rsidR="006C472E">
        <w:rPr>
          <w:rFonts w:ascii="Arial" w:eastAsia="Times New Roman" w:hAnsi="Arial" w:cs="Arial"/>
          <w:b/>
          <w:sz w:val="24"/>
          <w:szCs w:val="24"/>
          <w:lang w:eastAsia="pl-PL"/>
        </w:rPr>
        <w:t>.</w:t>
      </w:r>
    </w:p>
    <w:p w14:paraId="5FEC0FF1" w14:textId="77777777" w:rsidR="00A41904" w:rsidRPr="00B148C8" w:rsidRDefault="00A41904" w:rsidP="00126F6B">
      <w:pPr>
        <w:spacing w:line="360" w:lineRule="auto"/>
        <w:jc w:val="center"/>
        <w:rPr>
          <w:rFonts w:ascii="Arial" w:eastAsia="Times New Roman" w:hAnsi="Arial" w:cs="Arial"/>
          <w:b/>
          <w:sz w:val="24"/>
          <w:szCs w:val="24"/>
          <w:lang w:eastAsia="pl-PL"/>
        </w:rPr>
      </w:pPr>
      <w:r w:rsidRPr="00B148C8">
        <w:rPr>
          <w:rFonts w:ascii="Arial" w:eastAsia="Times New Roman" w:hAnsi="Arial" w:cs="Arial"/>
          <w:b/>
          <w:sz w:val="24"/>
          <w:szCs w:val="24"/>
          <w:lang w:eastAsia="pl-PL"/>
        </w:rPr>
        <w:t>PRZEDMIOT UMOWY</w:t>
      </w:r>
    </w:p>
    <w:p w14:paraId="231EC150" w14:textId="77777777" w:rsidR="0032358D" w:rsidRDefault="0032358D" w:rsidP="0032358D">
      <w:pPr>
        <w:numPr>
          <w:ilvl w:val="0"/>
          <w:numId w:val="34"/>
        </w:numPr>
        <w:spacing w:after="0" w:line="360" w:lineRule="auto"/>
        <w:ind w:left="284"/>
        <w:jc w:val="both"/>
        <w:rPr>
          <w:rFonts w:ascii="Arial" w:eastAsia="Times New Roman" w:hAnsi="Arial" w:cs="Arial"/>
          <w:sz w:val="24"/>
          <w:szCs w:val="24"/>
          <w:lang w:eastAsia="pl-PL"/>
        </w:rPr>
      </w:pPr>
      <w:r w:rsidRPr="007D24A9">
        <w:rPr>
          <w:rFonts w:ascii="Arial" w:eastAsia="Times New Roman" w:hAnsi="Arial" w:cs="Arial"/>
          <w:sz w:val="24"/>
          <w:szCs w:val="24"/>
          <w:lang w:eastAsia="pl-PL"/>
        </w:rPr>
        <w:t>Przedmiotem niniejszej umowy jest dostawa farb</w:t>
      </w:r>
      <w:r>
        <w:rPr>
          <w:rFonts w:ascii="Arial" w:eastAsia="Times New Roman" w:hAnsi="Arial" w:cs="Arial"/>
          <w:sz w:val="24"/>
          <w:szCs w:val="24"/>
          <w:lang w:eastAsia="pl-PL"/>
        </w:rPr>
        <w:t xml:space="preserve">, </w:t>
      </w:r>
      <w:r w:rsidRPr="007D24A9">
        <w:rPr>
          <w:rFonts w:ascii="Arial" w:eastAsia="Times New Roman" w:hAnsi="Arial" w:cs="Arial"/>
          <w:sz w:val="24"/>
          <w:szCs w:val="24"/>
          <w:lang w:eastAsia="pl-PL"/>
        </w:rPr>
        <w:t>rozpuszczalnika</w:t>
      </w:r>
      <w:r>
        <w:rPr>
          <w:rFonts w:ascii="Arial" w:eastAsia="Times New Roman" w:hAnsi="Arial" w:cs="Arial"/>
          <w:sz w:val="24"/>
          <w:szCs w:val="24"/>
          <w:lang w:eastAsia="pl-PL"/>
        </w:rPr>
        <w:t xml:space="preserve"> i mikrokulek szklanych</w:t>
      </w:r>
      <w:r w:rsidRPr="007D24A9">
        <w:rPr>
          <w:rFonts w:ascii="Arial" w:eastAsia="Times New Roman" w:hAnsi="Arial" w:cs="Arial"/>
          <w:sz w:val="24"/>
          <w:szCs w:val="24"/>
          <w:lang w:eastAsia="pl-PL"/>
        </w:rPr>
        <w:t xml:space="preserve"> przez Wykonawcę Zamawiającemu w asortymencie i ilościach wymienionych w formularzu cenowym, stanowiącym załącznik do złożonej przez Wykonawcę oferty i niniejszej umowy, spełniających wymagania, warunki techniczne i użytkowe wynikające z treści Specyfikacji Warunków Zamówienia. Ilości wymienione w poniższej tabeli Zamawiający zakupi obligatoryjnie.</w:t>
      </w:r>
    </w:p>
    <w:p w14:paraId="656E66B2" w14:textId="77777777" w:rsidR="0032358D" w:rsidRPr="007D24A9" w:rsidRDefault="0032358D" w:rsidP="0032358D">
      <w:pPr>
        <w:spacing w:after="0"/>
        <w:ind w:left="284"/>
        <w:jc w:val="both"/>
        <w:rPr>
          <w:rFonts w:ascii="Arial" w:eastAsia="Times New Roman" w:hAnsi="Arial" w:cs="Arial"/>
          <w:sz w:val="24"/>
          <w:szCs w:val="24"/>
          <w:lang w:eastAsia="pl-PL"/>
        </w:rPr>
      </w:pPr>
    </w:p>
    <w:tbl>
      <w:tblPr>
        <w:tblStyle w:val="Tabela-Siatka"/>
        <w:tblW w:w="8279" w:type="dxa"/>
        <w:tblInd w:w="485" w:type="dxa"/>
        <w:tblLayout w:type="fixed"/>
        <w:tblLook w:val="04A0" w:firstRow="1" w:lastRow="0" w:firstColumn="1" w:lastColumn="0" w:noHBand="0" w:noVBand="1"/>
      </w:tblPr>
      <w:tblGrid>
        <w:gridCol w:w="776"/>
        <w:gridCol w:w="4678"/>
        <w:gridCol w:w="1417"/>
        <w:gridCol w:w="1408"/>
      </w:tblGrid>
      <w:tr w:rsidR="0032358D" w:rsidRPr="007D24A9" w14:paraId="4C0DFF15" w14:textId="77777777" w:rsidTr="00C42DC7">
        <w:trPr>
          <w:trHeight w:val="671"/>
        </w:trPr>
        <w:tc>
          <w:tcPr>
            <w:tcW w:w="776" w:type="dxa"/>
            <w:tcBorders>
              <w:top w:val="single" w:sz="12" w:space="0" w:color="auto"/>
              <w:left w:val="single" w:sz="12" w:space="0" w:color="auto"/>
              <w:bottom w:val="single" w:sz="12" w:space="0" w:color="auto"/>
              <w:right w:val="single" w:sz="12" w:space="0" w:color="auto"/>
            </w:tcBorders>
            <w:vAlign w:val="center"/>
          </w:tcPr>
          <w:p w14:paraId="5766B911" w14:textId="77777777" w:rsidR="0032358D" w:rsidRPr="007D24A9" w:rsidRDefault="0032358D" w:rsidP="0032358D">
            <w:pPr>
              <w:pStyle w:val="Akapitzlist"/>
              <w:ind w:left="284"/>
              <w:jc w:val="center"/>
              <w:rPr>
                <w:rFonts w:ascii="Arial" w:hAnsi="Arial" w:cs="Arial"/>
                <w:b/>
                <w:sz w:val="24"/>
                <w:szCs w:val="24"/>
              </w:rPr>
            </w:pPr>
            <w:r w:rsidRPr="007D24A9">
              <w:rPr>
                <w:rFonts w:ascii="Arial" w:hAnsi="Arial" w:cs="Arial"/>
                <w:b/>
                <w:sz w:val="24"/>
                <w:szCs w:val="24"/>
              </w:rPr>
              <w:t>Lp.</w:t>
            </w:r>
          </w:p>
        </w:tc>
        <w:tc>
          <w:tcPr>
            <w:tcW w:w="4678" w:type="dxa"/>
            <w:tcBorders>
              <w:top w:val="single" w:sz="12" w:space="0" w:color="auto"/>
              <w:left w:val="single" w:sz="12" w:space="0" w:color="auto"/>
              <w:bottom w:val="single" w:sz="12" w:space="0" w:color="auto"/>
              <w:right w:val="single" w:sz="12" w:space="0" w:color="auto"/>
            </w:tcBorders>
            <w:vAlign w:val="center"/>
          </w:tcPr>
          <w:p w14:paraId="1AD6AB6D" w14:textId="77777777" w:rsidR="0032358D" w:rsidRPr="001B602B" w:rsidRDefault="0032358D" w:rsidP="0032358D">
            <w:pPr>
              <w:pStyle w:val="Akapitzlist"/>
              <w:ind w:left="284"/>
              <w:jc w:val="center"/>
              <w:rPr>
                <w:rFonts w:ascii="Arial" w:hAnsi="Arial" w:cs="Arial"/>
                <w:sz w:val="24"/>
                <w:szCs w:val="24"/>
              </w:rPr>
            </w:pPr>
            <w:r w:rsidRPr="007D24A9">
              <w:rPr>
                <w:rFonts w:ascii="Arial" w:hAnsi="Arial" w:cs="Arial"/>
                <w:b/>
                <w:sz w:val="24"/>
                <w:szCs w:val="24"/>
              </w:rPr>
              <w:t>Nazwa towaru</w:t>
            </w:r>
          </w:p>
        </w:tc>
        <w:tc>
          <w:tcPr>
            <w:tcW w:w="1417" w:type="dxa"/>
            <w:tcBorders>
              <w:top w:val="single" w:sz="12" w:space="0" w:color="auto"/>
              <w:left w:val="single" w:sz="12" w:space="0" w:color="auto"/>
              <w:bottom w:val="single" w:sz="12" w:space="0" w:color="auto"/>
              <w:right w:val="single" w:sz="12" w:space="0" w:color="auto"/>
            </w:tcBorders>
            <w:vAlign w:val="center"/>
          </w:tcPr>
          <w:p w14:paraId="387B3DCE" w14:textId="77777777" w:rsidR="0032358D" w:rsidRPr="007D24A9" w:rsidRDefault="0032358D" w:rsidP="0032358D">
            <w:pPr>
              <w:pStyle w:val="Akapitzlist"/>
              <w:ind w:left="284"/>
              <w:jc w:val="center"/>
              <w:rPr>
                <w:rFonts w:ascii="Arial" w:hAnsi="Arial" w:cs="Arial"/>
                <w:b/>
                <w:sz w:val="24"/>
                <w:szCs w:val="24"/>
              </w:rPr>
            </w:pPr>
            <w:r w:rsidRPr="007D24A9">
              <w:rPr>
                <w:rFonts w:ascii="Arial" w:hAnsi="Arial" w:cs="Arial"/>
                <w:b/>
                <w:sz w:val="24"/>
                <w:szCs w:val="24"/>
              </w:rPr>
              <w:t>Jednostka miary</w:t>
            </w:r>
          </w:p>
        </w:tc>
        <w:tc>
          <w:tcPr>
            <w:tcW w:w="1408" w:type="dxa"/>
            <w:tcBorders>
              <w:top w:val="single" w:sz="12" w:space="0" w:color="auto"/>
              <w:left w:val="single" w:sz="12" w:space="0" w:color="auto"/>
              <w:bottom w:val="single" w:sz="12" w:space="0" w:color="auto"/>
              <w:right w:val="single" w:sz="12" w:space="0" w:color="auto"/>
            </w:tcBorders>
            <w:vAlign w:val="center"/>
          </w:tcPr>
          <w:p w14:paraId="6AFECD11" w14:textId="77777777" w:rsidR="0032358D" w:rsidRPr="007D24A9" w:rsidRDefault="0032358D" w:rsidP="0032358D">
            <w:pPr>
              <w:pStyle w:val="Akapitzlist"/>
              <w:ind w:left="284" w:hanging="253"/>
              <w:jc w:val="center"/>
              <w:rPr>
                <w:rFonts w:ascii="Arial" w:hAnsi="Arial" w:cs="Arial"/>
                <w:b/>
                <w:sz w:val="24"/>
                <w:szCs w:val="24"/>
              </w:rPr>
            </w:pPr>
            <w:r w:rsidRPr="007D24A9">
              <w:rPr>
                <w:rFonts w:ascii="Arial" w:hAnsi="Arial" w:cs="Arial"/>
                <w:b/>
                <w:sz w:val="24"/>
                <w:szCs w:val="24"/>
              </w:rPr>
              <w:t>Ilość</w:t>
            </w:r>
          </w:p>
        </w:tc>
      </w:tr>
      <w:tr w:rsidR="0032358D" w:rsidRPr="007D24A9" w14:paraId="204B0F09" w14:textId="77777777" w:rsidTr="00C42DC7">
        <w:trPr>
          <w:trHeight w:val="708"/>
        </w:trPr>
        <w:tc>
          <w:tcPr>
            <w:tcW w:w="776" w:type="dxa"/>
            <w:tcBorders>
              <w:top w:val="single" w:sz="12" w:space="0" w:color="auto"/>
              <w:left w:val="single" w:sz="12" w:space="0" w:color="auto"/>
            </w:tcBorders>
            <w:vAlign w:val="center"/>
          </w:tcPr>
          <w:p w14:paraId="4FFFB6D9" w14:textId="77777777" w:rsidR="0032358D" w:rsidRPr="001B602B" w:rsidRDefault="0032358D" w:rsidP="0032358D">
            <w:pPr>
              <w:ind w:left="284"/>
              <w:rPr>
                <w:rFonts w:ascii="Arial" w:hAnsi="Arial" w:cs="Arial"/>
                <w:sz w:val="24"/>
                <w:szCs w:val="24"/>
              </w:rPr>
            </w:pPr>
            <w:r w:rsidRPr="001B602B">
              <w:rPr>
                <w:rFonts w:ascii="Arial" w:hAnsi="Arial" w:cs="Arial"/>
                <w:sz w:val="24"/>
                <w:szCs w:val="24"/>
              </w:rPr>
              <w:t>1.</w:t>
            </w:r>
          </w:p>
        </w:tc>
        <w:tc>
          <w:tcPr>
            <w:tcW w:w="4678" w:type="dxa"/>
            <w:tcBorders>
              <w:top w:val="single" w:sz="12" w:space="0" w:color="auto"/>
            </w:tcBorders>
            <w:vAlign w:val="center"/>
          </w:tcPr>
          <w:p w14:paraId="20168417" w14:textId="77777777" w:rsidR="0032358D" w:rsidRPr="007D24A9" w:rsidRDefault="0032358D" w:rsidP="0032358D">
            <w:pPr>
              <w:pStyle w:val="Akapitzlist"/>
              <w:ind w:left="284"/>
              <w:jc w:val="both"/>
              <w:rPr>
                <w:rFonts w:ascii="Arial" w:hAnsi="Arial" w:cs="Arial"/>
                <w:sz w:val="24"/>
                <w:szCs w:val="24"/>
              </w:rPr>
            </w:pPr>
            <w:r w:rsidRPr="007D24A9">
              <w:rPr>
                <w:rFonts w:ascii="Arial" w:hAnsi="Arial" w:cs="Arial"/>
                <w:sz w:val="24"/>
                <w:szCs w:val="24"/>
              </w:rPr>
              <w:t>Farba akrylowa żółta do znakowania jezdni</w:t>
            </w:r>
          </w:p>
        </w:tc>
        <w:tc>
          <w:tcPr>
            <w:tcW w:w="1417" w:type="dxa"/>
            <w:tcBorders>
              <w:top w:val="single" w:sz="12" w:space="0" w:color="auto"/>
            </w:tcBorders>
            <w:vAlign w:val="center"/>
          </w:tcPr>
          <w:p w14:paraId="1AD6375B" w14:textId="77777777"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KG</w:t>
            </w:r>
          </w:p>
        </w:tc>
        <w:tc>
          <w:tcPr>
            <w:tcW w:w="1408" w:type="dxa"/>
            <w:tcBorders>
              <w:top w:val="single" w:sz="12" w:space="0" w:color="auto"/>
              <w:right w:val="single" w:sz="12" w:space="0" w:color="auto"/>
            </w:tcBorders>
            <w:vAlign w:val="center"/>
          </w:tcPr>
          <w:p w14:paraId="27165F19" w14:textId="6402586B" w:rsidR="0032358D" w:rsidRPr="007D24A9" w:rsidRDefault="00C42DC7" w:rsidP="0032358D">
            <w:pPr>
              <w:pStyle w:val="Akapitzlist"/>
              <w:ind w:left="284"/>
              <w:jc w:val="both"/>
              <w:rPr>
                <w:rFonts w:ascii="Arial" w:hAnsi="Arial" w:cs="Arial"/>
                <w:sz w:val="24"/>
                <w:szCs w:val="24"/>
              </w:rPr>
            </w:pPr>
            <w:r>
              <w:rPr>
                <w:rFonts w:ascii="Arial" w:hAnsi="Arial" w:cs="Arial"/>
                <w:sz w:val="24"/>
                <w:szCs w:val="24"/>
              </w:rPr>
              <w:t>1914</w:t>
            </w:r>
          </w:p>
        </w:tc>
      </w:tr>
      <w:tr w:rsidR="0032358D" w:rsidRPr="007D24A9" w14:paraId="1B627459" w14:textId="77777777" w:rsidTr="00C42DC7">
        <w:trPr>
          <w:trHeight w:val="690"/>
        </w:trPr>
        <w:tc>
          <w:tcPr>
            <w:tcW w:w="776" w:type="dxa"/>
            <w:tcBorders>
              <w:left w:val="single" w:sz="12" w:space="0" w:color="auto"/>
            </w:tcBorders>
            <w:vAlign w:val="center"/>
          </w:tcPr>
          <w:p w14:paraId="7A8C94A6" w14:textId="77777777" w:rsidR="0032358D" w:rsidRPr="001B602B" w:rsidRDefault="0032358D" w:rsidP="0032358D">
            <w:pPr>
              <w:ind w:left="284"/>
              <w:rPr>
                <w:rFonts w:ascii="Arial" w:hAnsi="Arial" w:cs="Arial"/>
                <w:sz w:val="24"/>
                <w:szCs w:val="24"/>
              </w:rPr>
            </w:pPr>
            <w:r w:rsidRPr="001B602B">
              <w:rPr>
                <w:rFonts w:ascii="Arial" w:hAnsi="Arial" w:cs="Arial"/>
                <w:sz w:val="24"/>
                <w:szCs w:val="24"/>
              </w:rPr>
              <w:t>2.</w:t>
            </w:r>
          </w:p>
        </w:tc>
        <w:tc>
          <w:tcPr>
            <w:tcW w:w="4678" w:type="dxa"/>
            <w:vAlign w:val="center"/>
          </w:tcPr>
          <w:p w14:paraId="7E2F8FF9" w14:textId="77777777" w:rsidR="0032358D" w:rsidRPr="007D24A9" w:rsidRDefault="0032358D" w:rsidP="0032358D">
            <w:pPr>
              <w:pStyle w:val="Akapitzlist"/>
              <w:ind w:left="284"/>
              <w:jc w:val="both"/>
              <w:rPr>
                <w:rFonts w:ascii="Arial" w:hAnsi="Arial" w:cs="Arial"/>
                <w:sz w:val="24"/>
                <w:szCs w:val="24"/>
              </w:rPr>
            </w:pPr>
            <w:r w:rsidRPr="007D24A9">
              <w:rPr>
                <w:rFonts w:ascii="Arial" w:hAnsi="Arial" w:cs="Arial"/>
                <w:sz w:val="24"/>
                <w:szCs w:val="24"/>
              </w:rPr>
              <w:t>Farba akrylowa czarna do znakowania jezdni</w:t>
            </w:r>
          </w:p>
        </w:tc>
        <w:tc>
          <w:tcPr>
            <w:tcW w:w="1417" w:type="dxa"/>
            <w:vAlign w:val="center"/>
          </w:tcPr>
          <w:p w14:paraId="01B3446A" w14:textId="77777777"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KG</w:t>
            </w:r>
          </w:p>
        </w:tc>
        <w:tc>
          <w:tcPr>
            <w:tcW w:w="1408" w:type="dxa"/>
            <w:tcBorders>
              <w:right w:val="single" w:sz="12" w:space="0" w:color="auto"/>
            </w:tcBorders>
            <w:vAlign w:val="center"/>
          </w:tcPr>
          <w:p w14:paraId="55543AD9" w14:textId="2EAA427C" w:rsidR="0032358D" w:rsidRPr="007D24A9" w:rsidRDefault="00C42DC7" w:rsidP="0032358D">
            <w:pPr>
              <w:pStyle w:val="Akapitzlist"/>
              <w:ind w:left="284"/>
              <w:jc w:val="both"/>
              <w:rPr>
                <w:rFonts w:ascii="Arial" w:hAnsi="Arial" w:cs="Arial"/>
                <w:sz w:val="24"/>
                <w:szCs w:val="24"/>
              </w:rPr>
            </w:pPr>
            <w:r>
              <w:rPr>
                <w:rFonts w:ascii="Arial" w:hAnsi="Arial" w:cs="Arial"/>
                <w:sz w:val="24"/>
                <w:szCs w:val="24"/>
              </w:rPr>
              <w:t>2805</w:t>
            </w:r>
          </w:p>
        </w:tc>
      </w:tr>
      <w:tr w:rsidR="0032358D" w:rsidRPr="007D24A9" w14:paraId="1199A8F0" w14:textId="77777777" w:rsidTr="00C42DC7">
        <w:trPr>
          <w:trHeight w:val="696"/>
        </w:trPr>
        <w:tc>
          <w:tcPr>
            <w:tcW w:w="776" w:type="dxa"/>
            <w:tcBorders>
              <w:left w:val="single" w:sz="12" w:space="0" w:color="auto"/>
            </w:tcBorders>
            <w:vAlign w:val="center"/>
          </w:tcPr>
          <w:p w14:paraId="2B1638D3" w14:textId="77777777" w:rsidR="0032358D" w:rsidRPr="001B602B" w:rsidRDefault="0032358D" w:rsidP="0032358D">
            <w:pPr>
              <w:ind w:left="284"/>
              <w:rPr>
                <w:rFonts w:ascii="Arial" w:hAnsi="Arial" w:cs="Arial"/>
                <w:sz w:val="24"/>
                <w:szCs w:val="24"/>
              </w:rPr>
            </w:pPr>
            <w:r>
              <w:rPr>
                <w:rFonts w:ascii="Arial" w:hAnsi="Arial" w:cs="Arial"/>
                <w:sz w:val="24"/>
                <w:szCs w:val="24"/>
              </w:rPr>
              <w:t>3.</w:t>
            </w:r>
          </w:p>
        </w:tc>
        <w:tc>
          <w:tcPr>
            <w:tcW w:w="4678" w:type="dxa"/>
            <w:vAlign w:val="center"/>
          </w:tcPr>
          <w:p w14:paraId="0E8EBCDD" w14:textId="77777777" w:rsidR="0032358D" w:rsidRPr="007D24A9" w:rsidRDefault="0032358D" w:rsidP="0032358D">
            <w:pPr>
              <w:pStyle w:val="Akapitzlist"/>
              <w:ind w:left="284"/>
              <w:jc w:val="both"/>
              <w:rPr>
                <w:rFonts w:ascii="Arial" w:hAnsi="Arial" w:cs="Arial"/>
                <w:sz w:val="24"/>
                <w:szCs w:val="24"/>
              </w:rPr>
            </w:pPr>
            <w:r w:rsidRPr="007D24A9">
              <w:rPr>
                <w:rFonts w:ascii="Arial" w:hAnsi="Arial" w:cs="Arial"/>
                <w:sz w:val="24"/>
                <w:szCs w:val="24"/>
              </w:rPr>
              <w:t>Farba akrylowa czerwona do znakowania jezdni</w:t>
            </w:r>
          </w:p>
        </w:tc>
        <w:tc>
          <w:tcPr>
            <w:tcW w:w="1417" w:type="dxa"/>
            <w:vAlign w:val="center"/>
          </w:tcPr>
          <w:p w14:paraId="14F02555" w14:textId="23C846A9"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KG</w:t>
            </w:r>
          </w:p>
        </w:tc>
        <w:tc>
          <w:tcPr>
            <w:tcW w:w="1408" w:type="dxa"/>
            <w:tcBorders>
              <w:right w:val="single" w:sz="12" w:space="0" w:color="auto"/>
            </w:tcBorders>
            <w:vAlign w:val="center"/>
          </w:tcPr>
          <w:p w14:paraId="5BD4E673" w14:textId="30479721" w:rsidR="0032358D" w:rsidRPr="007D24A9" w:rsidRDefault="00C42DC7" w:rsidP="0032358D">
            <w:pPr>
              <w:pStyle w:val="Akapitzlist"/>
              <w:ind w:left="284"/>
              <w:jc w:val="both"/>
              <w:rPr>
                <w:rFonts w:ascii="Arial" w:hAnsi="Arial" w:cs="Arial"/>
                <w:sz w:val="24"/>
                <w:szCs w:val="24"/>
              </w:rPr>
            </w:pPr>
            <w:r>
              <w:rPr>
                <w:rFonts w:ascii="Arial" w:hAnsi="Arial" w:cs="Arial"/>
                <w:sz w:val="24"/>
                <w:szCs w:val="24"/>
              </w:rPr>
              <w:t>66</w:t>
            </w:r>
          </w:p>
        </w:tc>
      </w:tr>
      <w:tr w:rsidR="0032358D" w:rsidRPr="007D24A9" w14:paraId="648104A2" w14:textId="77777777" w:rsidTr="00C42DC7">
        <w:trPr>
          <w:trHeight w:val="696"/>
        </w:trPr>
        <w:tc>
          <w:tcPr>
            <w:tcW w:w="776" w:type="dxa"/>
            <w:tcBorders>
              <w:left w:val="single" w:sz="12" w:space="0" w:color="auto"/>
              <w:bottom w:val="single" w:sz="12" w:space="0" w:color="auto"/>
            </w:tcBorders>
            <w:vAlign w:val="center"/>
          </w:tcPr>
          <w:p w14:paraId="4EF2CCE3" w14:textId="77777777" w:rsidR="0032358D" w:rsidRPr="001B602B" w:rsidRDefault="0032358D" w:rsidP="0032358D">
            <w:pPr>
              <w:ind w:left="284"/>
              <w:rPr>
                <w:rFonts w:ascii="Arial" w:hAnsi="Arial" w:cs="Arial"/>
                <w:sz w:val="24"/>
                <w:szCs w:val="24"/>
              </w:rPr>
            </w:pPr>
            <w:r>
              <w:rPr>
                <w:rFonts w:ascii="Arial" w:hAnsi="Arial" w:cs="Arial"/>
                <w:sz w:val="24"/>
                <w:szCs w:val="24"/>
              </w:rPr>
              <w:t>4</w:t>
            </w:r>
            <w:r w:rsidRPr="001B602B">
              <w:rPr>
                <w:rFonts w:ascii="Arial" w:hAnsi="Arial" w:cs="Arial"/>
                <w:sz w:val="24"/>
                <w:szCs w:val="24"/>
              </w:rPr>
              <w:t>.</w:t>
            </w:r>
          </w:p>
        </w:tc>
        <w:tc>
          <w:tcPr>
            <w:tcW w:w="4678" w:type="dxa"/>
            <w:tcBorders>
              <w:bottom w:val="single" w:sz="12" w:space="0" w:color="auto"/>
            </w:tcBorders>
            <w:vAlign w:val="center"/>
          </w:tcPr>
          <w:p w14:paraId="53AB082A" w14:textId="77777777" w:rsidR="0032358D" w:rsidRPr="007D24A9" w:rsidRDefault="0032358D" w:rsidP="0032358D">
            <w:pPr>
              <w:pStyle w:val="Akapitzlist"/>
              <w:ind w:left="284"/>
              <w:jc w:val="both"/>
              <w:rPr>
                <w:rFonts w:ascii="Arial" w:hAnsi="Arial" w:cs="Arial"/>
                <w:sz w:val="24"/>
                <w:szCs w:val="24"/>
              </w:rPr>
            </w:pPr>
            <w:r w:rsidRPr="007D24A9">
              <w:rPr>
                <w:rFonts w:ascii="Arial" w:hAnsi="Arial" w:cs="Arial"/>
                <w:sz w:val="24"/>
                <w:szCs w:val="24"/>
              </w:rPr>
              <w:t>Rozpuszczalnik do farby akrylowej wymienionej w poz. 1, 2, 3</w:t>
            </w:r>
            <w:r>
              <w:rPr>
                <w:rFonts w:ascii="Arial" w:hAnsi="Arial" w:cs="Arial"/>
                <w:sz w:val="24"/>
                <w:szCs w:val="24"/>
              </w:rPr>
              <w:t>, 4</w:t>
            </w:r>
            <w:r w:rsidRPr="007D24A9">
              <w:rPr>
                <w:rFonts w:ascii="Arial" w:hAnsi="Arial" w:cs="Arial"/>
                <w:sz w:val="24"/>
                <w:szCs w:val="24"/>
              </w:rPr>
              <w:t xml:space="preserve"> oraz mycia sprzętu do malowania oznaczeń</w:t>
            </w:r>
          </w:p>
        </w:tc>
        <w:tc>
          <w:tcPr>
            <w:tcW w:w="1417" w:type="dxa"/>
            <w:tcBorders>
              <w:bottom w:val="single" w:sz="12" w:space="0" w:color="auto"/>
            </w:tcBorders>
            <w:vAlign w:val="center"/>
          </w:tcPr>
          <w:p w14:paraId="63651C15" w14:textId="77777777"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L</w:t>
            </w:r>
          </w:p>
        </w:tc>
        <w:tc>
          <w:tcPr>
            <w:tcW w:w="1408" w:type="dxa"/>
            <w:tcBorders>
              <w:bottom w:val="single" w:sz="12" w:space="0" w:color="auto"/>
              <w:right w:val="single" w:sz="12" w:space="0" w:color="auto"/>
            </w:tcBorders>
            <w:vAlign w:val="center"/>
          </w:tcPr>
          <w:p w14:paraId="38F32FE4" w14:textId="77777777" w:rsidR="0032358D" w:rsidRPr="007D24A9" w:rsidRDefault="0032358D" w:rsidP="0032358D">
            <w:pPr>
              <w:pStyle w:val="Akapitzlist"/>
              <w:ind w:left="284"/>
              <w:jc w:val="both"/>
              <w:rPr>
                <w:rFonts w:ascii="Arial" w:hAnsi="Arial" w:cs="Arial"/>
                <w:sz w:val="24"/>
                <w:szCs w:val="24"/>
              </w:rPr>
            </w:pPr>
            <w:r w:rsidRPr="007D24A9">
              <w:rPr>
                <w:rFonts w:ascii="Arial" w:hAnsi="Arial" w:cs="Arial"/>
                <w:sz w:val="24"/>
                <w:szCs w:val="24"/>
              </w:rPr>
              <w:t>500</w:t>
            </w:r>
          </w:p>
        </w:tc>
      </w:tr>
      <w:tr w:rsidR="0032358D" w:rsidRPr="007D24A9" w14:paraId="50E9A0B6" w14:textId="77777777" w:rsidTr="00C42DC7">
        <w:trPr>
          <w:trHeight w:val="696"/>
        </w:trPr>
        <w:tc>
          <w:tcPr>
            <w:tcW w:w="776" w:type="dxa"/>
            <w:tcBorders>
              <w:left w:val="single" w:sz="12" w:space="0" w:color="auto"/>
              <w:bottom w:val="single" w:sz="12" w:space="0" w:color="auto"/>
            </w:tcBorders>
            <w:vAlign w:val="center"/>
          </w:tcPr>
          <w:p w14:paraId="449BADA4" w14:textId="77777777" w:rsidR="0032358D" w:rsidRPr="001B602B" w:rsidRDefault="0032358D" w:rsidP="0032358D">
            <w:pPr>
              <w:ind w:left="284"/>
              <w:rPr>
                <w:rFonts w:ascii="Arial" w:hAnsi="Arial" w:cs="Arial"/>
                <w:sz w:val="24"/>
                <w:szCs w:val="24"/>
              </w:rPr>
            </w:pPr>
            <w:r>
              <w:rPr>
                <w:rFonts w:ascii="Arial" w:hAnsi="Arial" w:cs="Arial"/>
                <w:sz w:val="24"/>
                <w:szCs w:val="24"/>
              </w:rPr>
              <w:t>5.</w:t>
            </w:r>
          </w:p>
        </w:tc>
        <w:tc>
          <w:tcPr>
            <w:tcW w:w="4678" w:type="dxa"/>
            <w:tcBorders>
              <w:bottom w:val="single" w:sz="12" w:space="0" w:color="auto"/>
            </w:tcBorders>
            <w:vAlign w:val="center"/>
          </w:tcPr>
          <w:p w14:paraId="236150E9" w14:textId="77777777" w:rsidR="0032358D" w:rsidRPr="001B602B" w:rsidRDefault="0032358D" w:rsidP="0032358D">
            <w:pPr>
              <w:ind w:left="284"/>
              <w:jc w:val="both"/>
              <w:rPr>
                <w:rFonts w:ascii="Arial" w:hAnsi="Arial" w:cs="Arial"/>
                <w:bCs/>
                <w:color w:val="000000"/>
                <w:sz w:val="24"/>
                <w:szCs w:val="24"/>
              </w:rPr>
            </w:pPr>
            <w:r w:rsidRPr="001B602B">
              <w:rPr>
                <w:rFonts w:ascii="Arial" w:hAnsi="Arial" w:cs="Arial"/>
                <w:bCs/>
                <w:color w:val="000000"/>
                <w:sz w:val="24"/>
                <w:szCs w:val="24"/>
              </w:rPr>
              <w:t>Mikrokulki szklane refleksyjne do malowania poziomego oznaczeń.</w:t>
            </w:r>
          </w:p>
          <w:p w14:paraId="6769B66F" w14:textId="77777777" w:rsidR="0032358D" w:rsidRPr="007D24A9" w:rsidRDefault="0032358D" w:rsidP="0032358D">
            <w:pPr>
              <w:pStyle w:val="Akapitzlist"/>
              <w:ind w:left="284"/>
              <w:jc w:val="both"/>
              <w:rPr>
                <w:rFonts w:ascii="Arial" w:hAnsi="Arial" w:cs="Arial"/>
                <w:sz w:val="24"/>
                <w:szCs w:val="24"/>
              </w:rPr>
            </w:pPr>
          </w:p>
        </w:tc>
        <w:tc>
          <w:tcPr>
            <w:tcW w:w="1417" w:type="dxa"/>
            <w:tcBorders>
              <w:bottom w:val="single" w:sz="12" w:space="0" w:color="auto"/>
            </w:tcBorders>
            <w:vAlign w:val="center"/>
          </w:tcPr>
          <w:p w14:paraId="5D88BE94" w14:textId="77777777"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KG</w:t>
            </w:r>
          </w:p>
        </w:tc>
        <w:tc>
          <w:tcPr>
            <w:tcW w:w="1408" w:type="dxa"/>
            <w:tcBorders>
              <w:bottom w:val="single" w:sz="12" w:space="0" w:color="auto"/>
              <w:right w:val="single" w:sz="12" w:space="0" w:color="auto"/>
            </w:tcBorders>
            <w:vAlign w:val="center"/>
          </w:tcPr>
          <w:p w14:paraId="62041013" w14:textId="77777777" w:rsidR="0032358D" w:rsidRPr="007D24A9" w:rsidRDefault="0032358D" w:rsidP="0032358D">
            <w:pPr>
              <w:pStyle w:val="Akapitzlist"/>
              <w:ind w:left="284"/>
              <w:jc w:val="both"/>
              <w:rPr>
                <w:rFonts w:ascii="Arial" w:hAnsi="Arial" w:cs="Arial"/>
                <w:sz w:val="24"/>
                <w:szCs w:val="24"/>
              </w:rPr>
            </w:pPr>
            <w:r>
              <w:rPr>
                <w:rFonts w:ascii="Arial" w:hAnsi="Arial" w:cs="Arial"/>
                <w:sz w:val="24"/>
                <w:szCs w:val="24"/>
              </w:rPr>
              <w:t>700</w:t>
            </w:r>
          </w:p>
        </w:tc>
      </w:tr>
    </w:tbl>
    <w:p w14:paraId="2DC750F7" w14:textId="77777777" w:rsidR="0032358D" w:rsidRPr="007D24A9" w:rsidRDefault="0032358D" w:rsidP="0032358D">
      <w:pPr>
        <w:spacing w:after="0" w:line="360" w:lineRule="auto"/>
        <w:ind w:left="284"/>
        <w:jc w:val="both"/>
        <w:rPr>
          <w:rFonts w:ascii="Arial" w:eastAsia="Times New Roman" w:hAnsi="Arial" w:cs="Arial"/>
          <w:sz w:val="24"/>
          <w:szCs w:val="24"/>
          <w:lang w:eastAsia="pl-PL"/>
        </w:rPr>
      </w:pPr>
      <w:r w:rsidRPr="007D24A9">
        <w:rPr>
          <w:rFonts w:ascii="Arial" w:hAnsi="Arial" w:cs="Arial"/>
          <w:sz w:val="24"/>
          <w:szCs w:val="24"/>
        </w:rPr>
        <w:t xml:space="preserve"> </w:t>
      </w:r>
    </w:p>
    <w:p w14:paraId="5279EE51" w14:textId="77777777" w:rsidR="0032358D" w:rsidRPr="000E5262" w:rsidRDefault="0032358D" w:rsidP="0032358D">
      <w:pPr>
        <w:numPr>
          <w:ilvl w:val="0"/>
          <w:numId w:val="34"/>
        </w:numPr>
        <w:spacing w:after="0" w:line="360" w:lineRule="auto"/>
        <w:ind w:left="284"/>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Wykonawca zobowiązuje się zrealizować przedmiot umowy zgodnie </w:t>
      </w:r>
      <w:r w:rsidRPr="000E5262">
        <w:rPr>
          <w:rFonts w:ascii="Arial" w:eastAsia="Times New Roman" w:hAnsi="Arial" w:cs="Arial"/>
          <w:sz w:val="24"/>
          <w:szCs w:val="24"/>
          <w:lang w:eastAsia="pl-PL"/>
        </w:rPr>
        <w:br/>
        <w:t>z obowiązującymi w tym zakresie przepisami prawa.</w:t>
      </w:r>
    </w:p>
    <w:p w14:paraId="2AB88A6B" w14:textId="77777777" w:rsidR="0032358D" w:rsidRPr="000E5262" w:rsidRDefault="0032358D" w:rsidP="0032358D">
      <w:pPr>
        <w:spacing w:line="360" w:lineRule="auto"/>
        <w:ind w:left="284"/>
        <w:jc w:val="center"/>
        <w:rPr>
          <w:rFonts w:ascii="Arial" w:hAnsi="Arial" w:cs="Arial"/>
          <w:b/>
          <w:sz w:val="24"/>
          <w:szCs w:val="24"/>
          <w:lang w:eastAsia="pl-PL"/>
        </w:rPr>
      </w:pPr>
    </w:p>
    <w:p w14:paraId="04A3016B" w14:textId="4FEAE4A3" w:rsidR="0032358D" w:rsidRDefault="0032358D" w:rsidP="00126F6B">
      <w:pPr>
        <w:spacing w:after="0" w:line="360" w:lineRule="auto"/>
        <w:ind w:left="284"/>
        <w:jc w:val="center"/>
        <w:rPr>
          <w:rFonts w:ascii="Arial" w:hAnsi="Arial" w:cs="Arial"/>
          <w:b/>
          <w:sz w:val="24"/>
          <w:szCs w:val="24"/>
          <w:lang w:eastAsia="pl-PL"/>
        </w:rPr>
      </w:pPr>
      <w:r w:rsidRPr="000E5262">
        <w:rPr>
          <w:rFonts w:ascii="Arial" w:hAnsi="Arial" w:cs="Arial"/>
          <w:b/>
          <w:sz w:val="24"/>
          <w:szCs w:val="24"/>
          <w:lang w:eastAsia="pl-PL"/>
        </w:rPr>
        <w:t>§ 2.</w:t>
      </w:r>
      <w:r w:rsidR="00126F6B">
        <w:rPr>
          <w:rFonts w:ascii="Arial" w:hAnsi="Arial" w:cs="Arial"/>
          <w:b/>
          <w:sz w:val="24"/>
          <w:szCs w:val="24"/>
          <w:lang w:eastAsia="pl-PL"/>
        </w:rPr>
        <w:t xml:space="preserve"> </w:t>
      </w:r>
    </w:p>
    <w:p w14:paraId="7C7A117A" w14:textId="77777777" w:rsidR="0032358D" w:rsidRPr="000E5262" w:rsidRDefault="0032358D" w:rsidP="00126F6B">
      <w:pPr>
        <w:spacing w:before="240" w:line="360" w:lineRule="auto"/>
        <w:ind w:left="284"/>
        <w:jc w:val="center"/>
        <w:rPr>
          <w:rFonts w:ascii="Arial" w:hAnsi="Arial" w:cs="Arial"/>
          <w:b/>
          <w:sz w:val="24"/>
          <w:szCs w:val="24"/>
        </w:rPr>
      </w:pPr>
      <w:r w:rsidRPr="000E5262">
        <w:rPr>
          <w:rFonts w:ascii="Arial" w:hAnsi="Arial" w:cs="Arial"/>
          <w:b/>
          <w:sz w:val="24"/>
          <w:szCs w:val="24"/>
        </w:rPr>
        <w:t>ZAMÓWIENIA OPCJONALNE</w:t>
      </w:r>
    </w:p>
    <w:p w14:paraId="71FD6A95" w14:textId="345A46BE" w:rsidR="0032358D" w:rsidRPr="000E5262" w:rsidRDefault="0032358D" w:rsidP="0032358D">
      <w:pPr>
        <w:pStyle w:val="Akapitzlist"/>
        <w:numPr>
          <w:ilvl w:val="0"/>
          <w:numId w:val="35"/>
        </w:numPr>
        <w:spacing w:line="360" w:lineRule="auto"/>
        <w:ind w:left="284"/>
        <w:jc w:val="both"/>
        <w:rPr>
          <w:rFonts w:ascii="Arial" w:hAnsi="Arial" w:cs="Arial"/>
          <w:b/>
          <w:sz w:val="24"/>
          <w:szCs w:val="24"/>
          <w:lang w:eastAsia="pl-PL"/>
        </w:rPr>
      </w:pPr>
      <w:r w:rsidRPr="000E5262">
        <w:rPr>
          <w:rFonts w:ascii="Arial" w:hAnsi="Arial" w:cs="Arial"/>
          <w:sz w:val="24"/>
          <w:szCs w:val="24"/>
        </w:rPr>
        <w:t>Zamawiający zastrzega sobie możliwość skorzystania z prawa opcji w zakresie asortymentu zawartego w zamówieniu podstawowym</w:t>
      </w:r>
      <w:r w:rsidRPr="000E5262" w:rsidDel="007E1888">
        <w:rPr>
          <w:rFonts w:ascii="Arial" w:hAnsi="Arial" w:cs="Arial"/>
          <w:sz w:val="24"/>
          <w:szCs w:val="24"/>
        </w:rPr>
        <w:t xml:space="preserve"> </w:t>
      </w:r>
      <w:r w:rsidR="005214D9">
        <w:rPr>
          <w:rFonts w:ascii="Arial" w:hAnsi="Arial" w:cs="Arial"/>
          <w:sz w:val="24"/>
          <w:szCs w:val="24"/>
        </w:rPr>
        <w:t>maksymalnie</w:t>
      </w:r>
      <w:r w:rsidRPr="000E5262">
        <w:rPr>
          <w:rFonts w:ascii="Arial" w:hAnsi="Arial" w:cs="Arial"/>
          <w:sz w:val="24"/>
          <w:szCs w:val="24"/>
        </w:rPr>
        <w:t xml:space="preserve"> w ilościach wskazanych w </w:t>
      </w:r>
      <w:r w:rsidRPr="000E5262">
        <w:rPr>
          <w:rFonts w:ascii="Arial" w:hAnsi="Arial" w:cs="Arial"/>
          <w:sz w:val="24"/>
          <w:szCs w:val="24"/>
          <w:lang w:eastAsia="pl-PL"/>
        </w:rPr>
        <w:t>poniższej tabeli.</w:t>
      </w:r>
    </w:p>
    <w:tbl>
      <w:tblPr>
        <w:tblStyle w:val="Tabela-Siatka"/>
        <w:tblW w:w="0" w:type="auto"/>
        <w:tblInd w:w="720" w:type="dxa"/>
        <w:tblLook w:val="04A0" w:firstRow="1" w:lastRow="0" w:firstColumn="1" w:lastColumn="0" w:noHBand="0" w:noVBand="1"/>
      </w:tblPr>
      <w:tblGrid>
        <w:gridCol w:w="860"/>
        <w:gridCol w:w="4428"/>
        <w:gridCol w:w="1688"/>
        <w:gridCol w:w="1061"/>
      </w:tblGrid>
      <w:tr w:rsidR="000E5262" w:rsidRPr="000E5262" w14:paraId="18898FB0" w14:textId="77777777" w:rsidTr="00D52991">
        <w:trPr>
          <w:trHeight w:val="667"/>
        </w:trPr>
        <w:tc>
          <w:tcPr>
            <w:tcW w:w="860" w:type="dxa"/>
            <w:tcBorders>
              <w:top w:val="single" w:sz="12" w:space="0" w:color="auto"/>
              <w:left w:val="single" w:sz="12" w:space="0" w:color="auto"/>
              <w:bottom w:val="single" w:sz="12" w:space="0" w:color="auto"/>
              <w:right w:val="single" w:sz="12" w:space="0" w:color="auto"/>
            </w:tcBorders>
            <w:vAlign w:val="center"/>
          </w:tcPr>
          <w:p w14:paraId="4626C360" w14:textId="77777777" w:rsidR="0032358D" w:rsidRPr="000E5262" w:rsidRDefault="0032358D" w:rsidP="0032358D">
            <w:pPr>
              <w:pStyle w:val="Akapitzlist"/>
              <w:ind w:left="284"/>
              <w:jc w:val="center"/>
              <w:rPr>
                <w:rFonts w:ascii="Arial" w:hAnsi="Arial" w:cs="Arial"/>
                <w:b/>
                <w:sz w:val="24"/>
                <w:szCs w:val="24"/>
              </w:rPr>
            </w:pPr>
            <w:r w:rsidRPr="000E5262">
              <w:rPr>
                <w:rFonts w:ascii="Arial" w:hAnsi="Arial" w:cs="Arial"/>
                <w:b/>
                <w:sz w:val="24"/>
                <w:szCs w:val="24"/>
              </w:rPr>
              <w:t>Lp.</w:t>
            </w:r>
          </w:p>
        </w:tc>
        <w:tc>
          <w:tcPr>
            <w:tcW w:w="4926" w:type="dxa"/>
            <w:tcBorders>
              <w:top w:val="single" w:sz="12" w:space="0" w:color="auto"/>
              <w:left w:val="single" w:sz="12" w:space="0" w:color="auto"/>
              <w:bottom w:val="single" w:sz="12" w:space="0" w:color="auto"/>
              <w:right w:val="single" w:sz="12" w:space="0" w:color="auto"/>
            </w:tcBorders>
            <w:vAlign w:val="center"/>
          </w:tcPr>
          <w:p w14:paraId="58221151" w14:textId="77777777" w:rsidR="0032358D" w:rsidRPr="000E5262" w:rsidRDefault="0032358D" w:rsidP="0032358D">
            <w:pPr>
              <w:pStyle w:val="Akapitzlist"/>
              <w:ind w:left="284"/>
              <w:jc w:val="center"/>
              <w:rPr>
                <w:rFonts w:ascii="Arial" w:hAnsi="Arial" w:cs="Arial"/>
                <w:b/>
                <w:sz w:val="24"/>
                <w:szCs w:val="24"/>
              </w:rPr>
            </w:pPr>
            <w:r w:rsidRPr="000E5262">
              <w:rPr>
                <w:rFonts w:ascii="Arial" w:hAnsi="Arial" w:cs="Arial"/>
                <w:b/>
                <w:sz w:val="24"/>
                <w:szCs w:val="24"/>
              </w:rPr>
              <w:t>Nazwa towaru</w:t>
            </w:r>
          </w:p>
        </w:tc>
        <w:tc>
          <w:tcPr>
            <w:tcW w:w="1187" w:type="dxa"/>
            <w:tcBorders>
              <w:top w:val="single" w:sz="12" w:space="0" w:color="auto"/>
              <w:left w:val="single" w:sz="12" w:space="0" w:color="auto"/>
              <w:bottom w:val="single" w:sz="12" w:space="0" w:color="auto"/>
              <w:right w:val="single" w:sz="12" w:space="0" w:color="auto"/>
            </w:tcBorders>
            <w:vAlign w:val="center"/>
          </w:tcPr>
          <w:p w14:paraId="2DFF294B" w14:textId="77777777" w:rsidR="0032358D" w:rsidRPr="000E5262" w:rsidRDefault="0032358D" w:rsidP="0032358D">
            <w:pPr>
              <w:pStyle w:val="Akapitzlist"/>
              <w:ind w:left="284"/>
              <w:jc w:val="center"/>
              <w:rPr>
                <w:rFonts w:ascii="Arial" w:hAnsi="Arial" w:cs="Arial"/>
                <w:b/>
                <w:sz w:val="24"/>
                <w:szCs w:val="24"/>
              </w:rPr>
            </w:pPr>
            <w:r w:rsidRPr="000E5262">
              <w:rPr>
                <w:rFonts w:ascii="Arial" w:hAnsi="Arial" w:cs="Arial"/>
                <w:b/>
                <w:sz w:val="24"/>
                <w:szCs w:val="24"/>
              </w:rPr>
              <w:t>Jednostka miary</w:t>
            </w:r>
          </w:p>
        </w:tc>
        <w:tc>
          <w:tcPr>
            <w:tcW w:w="1064" w:type="dxa"/>
            <w:tcBorders>
              <w:top w:val="single" w:sz="12" w:space="0" w:color="auto"/>
              <w:left w:val="single" w:sz="12" w:space="0" w:color="auto"/>
              <w:bottom w:val="single" w:sz="12" w:space="0" w:color="auto"/>
              <w:right w:val="single" w:sz="12" w:space="0" w:color="auto"/>
            </w:tcBorders>
            <w:vAlign w:val="center"/>
          </w:tcPr>
          <w:p w14:paraId="30DFE60F" w14:textId="77777777" w:rsidR="0032358D" w:rsidRPr="000E5262" w:rsidRDefault="0032358D" w:rsidP="0032358D">
            <w:pPr>
              <w:pStyle w:val="Akapitzlist"/>
              <w:ind w:left="284"/>
              <w:jc w:val="center"/>
              <w:rPr>
                <w:rFonts w:ascii="Arial" w:hAnsi="Arial" w:cs="Arial"/>
                <w:b/>
                <w:sz w:val="24"/>
                <w:szCs w:val="24"/>
              </w:rPr>
            </w:pPr>
            <w:r w:rsidRPr="000E5262">
              <w:rPr>
                <w:rFonts w:ascii="Arial" w:hAnsi="Arial" w:cs="Arial"/>
                <w:b/>
                <w:sz w:val="24"/>
                <w:szCs w:val="24"/>
              </w:rPr>
              <w:t>Ilość</w:t>
            </w:r>
          </w:p>
        </w:tc>
      </w:tr>
      <w:tr w:rsidR="000E5262" w:rsidRPr="000E5262" w14:paraId="70AAACC3" w14:textId="77777777" w:rsidTr="00D52991">
        <w:trPr>
          <w:trHeight w:val="703"/>
        </w:trPr>
        <w:tc>
          <w:tcPr>
            <w:tcW w:w="860" w:type="dxa"/>
            <w:tcBorders>
              <w:top w:val="single" w:sz="12" w:space="0" w:color="auto"/>
              <w:left w:val="single" w:sz="12" w:space="0" w:color="auto"/>
            </w:tcBorders>
            <w:vAlign w:val="center"/>
          </w:tcPr>
          <w:p w14:paraId="705A1C4A"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lastRenderedPageBreak/>
              <w:t>1.</w:t>
            </w:r>
          </w:p>
        </w:tc>
        <w:tc>
          <w:tcPr>
            <w:tcW w:w="4926" w:type="dxa"/>
            <w:tcBorders>
              <w:top w:val="single" w:sz="12" w:space="0" w:color="auto"/>
            </w:tcBorders>
            <w:vAlign w:val="center"/>
          </w:tcPr>
          <w:p w14:paraId="4BFC3C6B" w14:textId="77777777" w:rsidR="0032358D" w:rsidRPr="000E5262" w:rsidRDefault="0032358D" w:rsidP="0032358D">
            <w:pPr>
              <w:pStyle w:val="Akapitzlist"/>
              <w:ind w:left="284"/>
              <w:jc w:val="both"/>
              <w:rPr>
                <w:rFonts w:ascii="Arial" w:hAnsi="Arial" w:cs="Arial"/>
                <w:sz w:val="24"/>
                <w:szCs w:val="24"/>
              </w:rPr>
            </w:pPr>
            <w:r w:rsidRPr="000E5262">
              <w:rPr>
                <w:rFonts w:ascii="Arial" w:hAnsi="Arial" w:cs="Arial"/>
                <w:sz w:val="24"/>
                <w:szCs w:val="24"/>
              </w:rPr>
              <w:t>Farba akrylowa żółta do znakowania jezdni</w:t>
            </w:r>
          </w:p>
        </w:tc>
        <w:tc>
          <w:tcPr>
            <w:tcW w:w="1187" w:type="dxa"/>
            <w:tcBorders>
              <w:top w:val="single" w:sz="12" w:space="0" w:color="auto"/>
            </w:tcBorders>
            <w:vAlign w:val="center"/>
          </w:tcPr>
          <w:p w14:paraId="26A6A053"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KG</w:t>
            </w:r>
            <w:r w:rsidRPr="000E5262" w:rsidDel="00E34C95">
              <w:rPr>
                <w:rFonts w:ascii="Arial" w:hAnsi="Arial" w:cs="Arial"/>
                <w:sz w:val="24"/>
                <w:szCs w:val="24"/>
              </w:rPr>
              <w:t xml:space="preserve"> </w:t>
            </w:r>
          </w:p>
        </w:tc>
        <w:tc>
          <w:tcPr>
            <w:tcW w:w="1064" w:type="dxa"/>
            <w:tcBorders>
              <w:top w:val="single" w:sz="12" w:space="0" w:color="auto"/>
              <w:right w:val="single" w:sz="12" w:space="0" w:color="auto"/>
            </w:tcBorders>
            <w:vAlign w:val="center"/>
          </w:tcPr>
          <w:p w14:paraId="6161669E" w14:textId="6FF98625" w:rsidR="0032358D" w:rsidRPr="000E5262" w:rsidRDefault="00C42DC7" w:rsidP="0032358D">
            <w:pPr>
              <w:pStyle w:val="Akapitzlist"/>
              <w:ind w:left="284"/>
              <w:jc w:val="center"/>
              <w:rPr>
                <w:rFonts w:ascii="Arial" w:hAnsi="Arial" w:cs="Arial"/>
                <w:sz w:val="24"/>
                <w:szCs w:val="24"/>
              </w:rPr>
            </w:pPr>
            <w:r>
              <w:rPr>
                <w:rFonts w:ascii="Arial" w:hAnsi="Arial" w:cs="Arial"/>
                <w:sz w:val="24"/>
                <w:szCs w:val="24"/>
              </w:rPr>
              <w:t>528</w:t>
            </w:r>
          </w:p>
        </w:tc>
      </w:tr>
      <w:tr w:rsidR="000E5262" w:rsidRPr="000E5262" w14:paraId="2AC4FB1A" w14:textId="77777777" w:rsidTr="00D52991">
        <w:trPr>
          <w:trHeight w:val="685"/>
        </w:trPr>
        <w:tc>
          <w:tcPr>
            <w:tcW w:w="860" w:type="dxa"/>
            <w:tcBorders>
              <w:left w:val="single" w:sz="12" w:space="0" w:color="auto"/>
            </w:tcBorders>
            <w:vAlign w:val="center"/>
          </w:tcPr>
          <w:p w14:paraId="5EB2AE39"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2.</w:t>
            </w:r>
          </w:p>
        </w:tc>
        <w:tc>
          <w:tcPr>
            <w:tcW w:w="4926" w:type="dxa"/>
            <w:vAlign w:val="center"/>
          </w:tcPr>
          <w:p w14:paraId="07D2A471" w14:textId="77777777" w:rsidR="0032358D" w:rsidRPr="000E5262" w:rsidRDefault="0032358D" w:rsidP="0032358D">
            <w:pPr>
              <w:pStyle w:val="Akapitzlist"/>
              <w:ind w:left="284"/>
              <w:jc w:val="both"/>
              <w:rPr>
                <w:rFonts w:ascii="Arial" w:hAnsi="Arial" w:cs="Arial"/>
                <w:sz w:val="24"/>
                <w:szCs w:val="24"/>
              </w:rPr>
            </w:pPr>
            <w:r w:rsidRPr="000E5262">
              <w:rPr>
                <w:rFonts w:ascii="Arial" w:hAnsi="Arial" w:cs="Arial"/>
                <w:sz w:val="24"/>
                <w:szCs w:val="24"/>
              </w:rPr>
              <w:t>Farba akrylowa czarna do znakowania jezdni</w:t>
            </w:r>
          </w:p>
        </w:tc>
        <w:tc>
          <w:tcPr>
            <w:tcW w:w="1187" w:type="dxa"/>
            <w:vAlign w:val="center"/>
          </w:tcPr>
          <w:p w14:paraId="36FB2D76"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KG</w:t>
            </w:r>
            <w:r w:rsidRPr="000E5262" w:rsidDel="00E34C95">
              <w:rPr>
                <w:rFonts w:ascii="Arial" w:hAnsi="Arial" w:cs="Arial"/>
                <w:sz w:val="24"/>
                <w:szCs w:val="24"/>
              </w:rPr>
              <w:t xml:space="preserve"> </w:t>
            </w:r>
          </w:p>
        </w:tc>
        <w:tc>
          <w:tcPr>
            <w:tcW w:w="1064" w:type="dxa"/>
            <w:tcBorders>
              <w:right w:val="single" w:sz="12" w:space="0" w:color="auto"/>
            </w:tcBorders>
            <w:vAlign w:val="center"/>
          </w:tcPr>
          <w:p w14:paraId="5D0BDA5D" w14:textId="3C5CD1AF" w:rsidR="0032358D" w:rsidRPr="000E5262" w:rsidRDefault="00C42DC7" w:rsidP="0032358D">
            <w:pPr>
              <w:pStyle w:val="Akapitzlist"/>
              <w:ind w:left="284"/>
              <w:jc w:val="center"/>
              <w:rPr>
                <w:rFonts w:ascii="Arial" w:hAnsi="Arial" w:cs="Arial"/>
                <w:sz w:val="24"/>
                <w:szCs w:val="24"/>
              </w:rPr>
            </w:pPr>
            <w:r>
              <w:rPr>
                <w:rFonts w:ascii="Arial" w:hAnsi="Arial" w:cs="Arial"/>
                <w:sz w:val="24"/>
                <w:szCs w:val="24"/>
              </w:rPr>
              <w:t>528</w:t>
            </w:r>
          </w:p>
        </w:tc>
      </w:tr>
      <w:tr w:rsidR="000E5262" w:rsidRPr="000E5262" w14:paraId="4A7693C9" w14:textId="77777777" w:rsidTr="00D52991">
        <w:trPr>
          <w:trHeight w:val="685"/>
        </w:trPr>
        <w:tc>
          <w:tcPr>
            <w:tcW w:w="860" w:type="dxa"/>
            <w:tcBorders>
              <w:left w:val="single" w:sz="12" w:space="0" w:color="auto"/>
            </w:tcBorders>
            <w:vAlign w:val="center"/>
          </w:tcPr>
          <w:p w14:paraId="61E1DBB3"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3.</w:t>
            </w:r>
          </w:p>
        </w:tc>
        <w:tc>
          <w:tcPr>
            <w:tcW w:w="4926" w:type="dxa"/>
            <w:vAlign w:val="center"/>
          </w:tcPr>
          <w:p w14:paraId="30B65844" w14:textId="77777777" w:rsidR="0032358D" w:rsidRPr="000E5262" w:rsidRDefault="0032358D" w:rsidP="0032358D">
            <w:pPr>
              <w:pStyle w:val="Akapitzlist"/>
              <w:ind w:left="284"/>
              <w:jc w:val="both"/>
              <w:rPr>
                <w:rFonts w:ascii="Arial" w:hAnsi="Arial" w:cs="Arial"/>
                <w:sz w:val="24"/>
                <w:szCs w:val="24"/>
              </w:rPr>
            </w:pPr>
            <w:r w:rsidRPr="000E5262">
              <w:rPr>
                <w:rFonts w:ascii="Arial" w:hAnsi="Arial" w:cs="Arial"/>
                <w:sz w:val="24"/>
                <w:szCs w:val="24"/>
              </w:rPr>
              <w:t>Farba akrylowa czerwona do znakowania jezdni</w:t>
            </w:r>
          </w:p>
        </w:tc>
        <w:tc>
          <w:tcPr>
            <w:tcW w:w="1187" w:type="dxa"/>
            <w:vAlign w:val="center"/>
          </w:tcPr>
          <w:p w14:paraId="5E64F44E"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KG</w:t>
            </w:r>
          </w:p>
        </w:tc>
        <w:tc>
          <w:tcPr>
            <w:tcW w:w="1064" w:type="dxa"/>
            <w:tcBorders>
              <w:right w:val="single" w:sz="12" w:space="0" w:color="auto"/>
            </w:tcBorders>
            <w:vAlign w:val="center"/>
          </w:tcPr>
          <w:p w14:paraId="61FD38BD" w14:textId="41206176" w:rsidR="0032358D" w:rsidRPr="000E5262" w:rsidRDefault="00C42DC7" w:rsidP="0032358D">
            <w:pPr>
              <w:pStyle w:val="Akapitzlist"/>
              <w:ind w:left="284"/>
              <w:jc w:val="center"/>
              <w:rPr>
                <w:rFonts w:ascii="Arial" w:hAnsi="Arial" w:cs="Arial"/>
                <w:sz w:val="24"/>
                <w:szCs w:val="24"/>
              </w:rPr>
            </w:pPr>
            <w:r>
              <w:rPr>
                <w:rFonts w:ascii="Arial" w:hAnsi="Arial" w:cs="Arial"/>
                <w:sz w:val="24"/>
                <w:szCs w:val="24"/>
              </w:rPr>
              <w:t>33</w:t>
            </w:r>
          </w:p>
        </w:tc>
      </w:tr>
      <w:tr w:rsidR="000E5262" w:rsidRPr="000E5262" w14:paraId="16DFF06C" w14:textId="77777777" w:rsidTr="00D52991">
        <w:trPr>
          <w:trHeight w:val="709"/>
        </w:trPr>
        <w:tc>
          <w:tcPr>
            <w:tcW w:w="860" w:type="dxa"/>
            <w:tcBorders>
              <w:left w:val="single" w:sz="12" w:space="0" w:color="auto"/>
            </w:tcBorders>
            <w:vAlign w:val="center"/>
          </w:tcPr>
          <w:p w14:paraId="421059CA"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4.</w:t>
            </w:r>
          </w:p>
        </w:tc>
        <w:tc>
          <w:tcPr>
            <w:tcW w:w="4926" w:type="dxa"/>
            <w:vAlign w:val="center"/>
          </w:tcPr>
          <w:p w14:paraId="08517713" w14:textId="77777777" w:rsidR="0032358D" w:rsidRPr="000E5262" w:rsidRDefault="0032358D" w:rsidP="0032358D">
            <w:pPr>
              <w:pStyle w:val="Akapitzlist"/>
              <w:ind w:left="284"/>
              <w:jc w:val="both"/>
              <w:rPr>
                <w:rFonts w:ascii="Arial" w:hAnsi="Arial" w:cs="Arial"/>
                <w:sz w:val="24"/>
                <w:szCs w:val="24"/>
              </w:rPr>
            </w:pPr>
            <w:r w:rsidRPr="000E5262">
              <w:rPr>
                <w:rFonts w:ascii="Arial" w:hAnsi="Arial" w:cs="Arial"/>
                <w:sz w:val="24"/>
                <w:szCs w:val="24"/>
              </w:rPr>
              <w:t>Rozpuszczalnik do farby akrylowej wymienionej w poz. 1, 2, 3, 4 oraz mycia sprzętu do malowania oznaczeń</w:t>
            </w:r>
          </w:p>
        </w:tc>
        <w:tc>
          <w:tcPr>
            <w:tcW w:w="1187" w:type="dxa"/>
            <w:vAlign w:val="center"/>
          </w:tcPr>
          <w:p w14:paraId="3851BB77"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L</w:t>
            </w:r>
          </w:p>
        </w:tc>
        <w:tc>
          <w:tcPr>
            <w:tcW w:w="1064" w:type="dxa"/>
            <w:tcBorders>
              <w:right w:val="single" w:sz="12" w:space="0" w:color="auto"/>
            </w:tcBorders>
            <w:vAlign w:val="center"/>
          </w:tcPr>
          <w:p w14:paraId="32919A79"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340</w:t>
            </w:r>
          </w:p>
        </w:tc>
      </w:tr>
      <w:tr w:rsidR="000E5262" w:rsidRPr="000E5262" w14:paraId="47B94693" w14:textId="77777777" w:rsidTr="00D52991">
        <w:trPr>
          <w:trHeight w:val="923"/>
        </w:trPr>
        <w:tc>
          <w:tcPr>
            <w:tcW w:w="860" w:type="dxa"/>
            <w:tcBorders>
              <w:left w:val="single" w:sz="12" w:space="0" w:color="auto"/>
              <w:bottom w:val="single" w:sz="12" w:space="0" w:color="auto"/>
            </w:tcBorders>
            <w:vAlign w:val="center"/>
          </w:tcPr>
          <w:p w14:paraId="28171842"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5.</w:t>
            </w:r>
          </w:p>
        </w:tc>
        <w:tc>
          <w:tcPr>
            <w:tcW w:w="4926" w:type="dxa"/>
            <w:tcBorders>
              <w:bottom w:val="single" w:sz="12" w:space="0" w:color="auto"/>
            </w:tcBorders>
            <w:vAlign w:val="center"/>
          </w:tcPr>
          <w:p w14:paraId="3CE737AF" w14:textId="314B957D" w:rsidR="0032358D" w:rsidRPr="00D52991" w:rsidRDefault="0032358D" w:rsidP="00D52991">
            <w:pPr>
              <w:ind w:left="284"/>
              <w:rPr>
                <w:rFonts w:ascii="Arial" w:hAnsi="Arial" w:cs="Arial"/>
                <w:bCs/>
                <w:sz w:val="24"/>
                <w:szCs w:val="24"/>
              </w:rPr>
            </w:pPr>
            <w:r w:rsidRPr="000E5262">
              <w:rPr>
                <w:rFonts w:ascii="Arial" w:hAnsi="Arial" w:cs="Arial"/>
                <w:bCs/>
                <w:sz w:val="24"/>
                <w:szCs w:val="24"/>
              </w:rPr>
              <w:t>Mikrokulki szklane refleksyjne do malowania poziomego oznaczeń.</w:t>
            </w:r>
          </w:p>
        </w:tc>
        <w:tc>
          <w:tcPr>
            <w:tcW w:w="1187" w:type="dxa"/>
            <w:tcBorders>
              <w:bottom w:val="single" w:sz="12" w:space="0" w:color="auto"/>
            </w:tcBorders>
            <w:vAlign w:val="center"/>
          </w:tcPr>
          <w:p w14:paraId="0D4FF82A"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KG</w:t>
            </w:r>
          </w:p>
        </w:tc>
        <w:tc>
          <w:tcPr>
            <w:tcW w:w="1064" w:type="dxa"/>
            <w:tcBorders>
              <w:bottom w:val="single" w:sz="12" w:space="0" w:color="auto"/>
              <w:right w:val="single" w:sz="12" w:space="0" w:color="auto"/>
            </w:tcBorders>
            <w:vAlign w:val="center"/>
          </w:tcPr>
          <w:p w14:paraId="4FF01097" w14:textId="77777777" w:rsidR="0032358D" w:rsidRPr="000E5262" w:rsidRDefault="0032358D" w:rsidP="0032358D">
            <w:pPr>
              <w:pStyle w:val="Akapitzlist"/>
              <w:ind w:left="284"/>
              <w:jc w:val="center"/>
              <w:rPr>
                <w:rFonts w:ascii="Arial" w:hAnsi="Arial" w:cs="Arial"/>
                <w:sz w:val="24"/>
                <w:szCs w:val="24"/>
              </w:rPr>
            </w:pPr>
            <w:r w:rsidRPr="000E5262">
              <w:rPr>
                <w:rFonts w:ascii="Arial" w:hAnsi="Arial" w:cs="Arial"/>
                <w:sz w:val="24"/>
                <w:szCs w:val="24"/>
              </w:rPr>
              <w:t>400</w:t>
            </w:r>
          </w:p>
        </w:tc>
      </w:tr>
    </w:tbl>
    <w:p w14:paraId="29D54773" w14:textId="77777777" w:rsidR="0032358D" w:rsidRPr="000E5262" w:rsidRDefault="0032358D" w:rsidP="0032358D">
      <w:pPr>
        <w:pStyle w:val="Akapitzlist"/>
        <w:ind w:left="284"/>
        <w:jc w:val="both"/>
        <w:rPr>
          <w:rFonts w:ascii="Arial" w:hAnsi="Arial" w:cs="Arial"/>
          <w:sz w:val="24"/>
          <w:szCs w:val="24"/>
        </w:rPr>
      </w:pPr>
    </w:p>
    <w:p w14:paraId="7622DCA4" w14:textId="5AB37104" w:rsidR="0032358D" w:rsidRPr="000E5262" w:rsidRDefault="0032358D" w:rsidP="0032358D">
      <w:pPr>
        <w:pStyle w:val="Akapitzlist"/>
        <w:numPr>
          <w:ilvl w:val="0"/>
          <w:numId w:val="35"/>
        </w:numPr>
        <w:spacing w:after="160" w:line="360" w:lineRule="auto"/>
        <w:ind w:left="284"/>
        <w:jc w:val="both"/>
        <w:rPr>
          <w:rFonts w:ascii="Arial" w:hAnsi="Arial" w:cs="Arial"/>
          <w:sz w:val="24"/>
          <w:szCs w:val="24"/>
        </w:rPr>
      </w:pPr>
      <w:r w:rsidRPr="000E5262">
        <w:rPr>
          <w:rFonts w:ascii="Arial" w:hAnsi="Arial" w:cs="Arial"/>
          <w:sz w:val="24"/>
          <w:szCs w:val="24"/>
        </w:rPr>
        <w:t>Zamawiający zastrzega, iż część zamówienia określona jako ‘’prawo opcji’’ jest uprawnieniem, a nie zobowiązaniem Zamawiającego. Zamawiający może nie skorzystać z prawa opcji lub wykorzystać jedynie jego część, a Wykonawcy nie przysługują z tego tytułu żadne roszczenia, co niniejszym Wykonawca  akceptuje przez podpisanie umowy.</w:t>
      </w:r>
    </w:p>
    <w:p w14:paraId="327785ED" w14:textId="77777777" w:rsidR="0032358D" w:rsidRPr="000E5262" w:rsidRDefault="0032358D" w:rsidP="0032358D">
      <w:pPr>
        <w:pStyle w:val="Akapitzlist"/>
        <w:numPr>
          <w:ilvl w:val="0"/>
          <w:numId w:val="35"/>
        </w:numPr>
        <w:spacing w:after="160" w:line="360" w:lineRule="auto"/>
        <w:ind w:left="284"/>
        <w:jc w:val="both"/>
        <w:rPr>
          <w:rFonts w:ascii="Arial" w:hAnsi="Arial" w:cs="Arial"/>
          <w:sz w:val="24"/>
          <w:szCs w:val="24"/>
        </w:rPr>
      </w:pPr>
      <w:r w:rsidRPr="000E5262">
        <w:rPr>
          <w:rFonts w:ascii="Arial" w:hAnsi="Arial" w:cs="Arial"/>
          <w:sz w:val="24"/>
          <w:szCs w:val="24"/>
        </w:rPr>
        <w:t>O zamiarze skorzystania z prawa opcji oraz jego zakresie Zamawiający  będzie każdorazowo informował Wykonawcę pisemnie, w tym na nr faks lub za pośrednictwem korespondencji elektronicznej e-mail wskazany do kontaktu.</w:t>
      </w:r>
    </w:p>
    <w:p w14:paraId="2E59A2CD" w14:textId="77777777" w:rsidR="0032358D" w:rsidRPr="000E5262" w:rsidRDefault="0032358D" w:rsidP="0032358D">
      <w:pPr>
        <w:pStyle w:val="Akapitzlist"/>
        <w:numPr>
          <w:ilvl w:val="0"/>
          <w:numId w:val="35"/>
        </w:numPr>
        <w:spacing w:after="160" w:line="360" w:lineRule="auto"/>
        <w:ind w:left="284"/>
        <w:jc w:val="both"/>
        <w:rPr>
          <w:rFonts w:ascii="Arial" w:hAnsi="Arial" w:cs="Arial"/>
          <w:sz w:val="24"/>
          <w:szCs w:val="24"/>
        </w:rPr>
      </w:pPr>
      <w:r w:rsidRPr="000E5262">
        <w:rPr>
          <w:rFonts w:ascii="Arial" w:hAnsi="Arial" w:cs="Arial"/>
          <w:sz w:val="24"/>
          <w:szCs w:val="24"/>
        </w:rPr>
        <w:t>Prawo opcji może być wykonane jednorazowo, bądź wielokrotnie w terminie realizacji zamówienia podstawowego określonego w § 3 ust. 1.</w:t>
      </w:r>
    </w:p>
    <w:p w14:paraId="3FC753CF" w14:textId="77777777" w:rsidR="0032358D" w:rsidRPr="000E5262" w:rsidRDefault="0032358D" w:rsidP="0032358D">
      <w:pPr>
        <w:pStyle w:val="Akapitzlist"/>
        <w:numPr>
          <w:ilvl w:val="0"/>
          <w:numId w:val="35"/>
        </w:numPr>
        <w:spacing w:after="160" w:line="360" w:lineRule="auto"/>
        <w:ind w:left="284"/>
        <w:jc w:val="both"/>
        <w:rPr>
          <w:rFonts w:ascii="Arial" w:hAnsi="Arial" w:cs="Arial"/>
          <w:sz w:val="24"/>
          <w:szCs w:val="24"/>
        </w:rPr>
      </w:pPr>
      <w:r w:rsidRPr="000E5262">
        <w:rPr>
          <w:rFonts w:ascii="Arial" w:hAnsi="Arial" w:cs="Arial"/>
          <w:sz w:val="24"/>
          <w:szCs w:val="24"/>
        </w:rPr>
        <w:t>W przypadku skorzystania przez Zamawiającego z prawa opcji Wykonawca jest zobowiązany do jego realizacji, na warunkach określonych w niniejszej umowie w oparciu o ceny jednostkowe zaproponowane przez Wykonawcę w formularzu cenowym, co niniejszym Wykonawca akceptuje poprzez podpisanie umowy.</w:t>
      </w:r>
    </w:p>
    <w:p w14:paraId="5CE71506" w14:textId="77777777" w:rsidR="0032358D" w:rsidRPr="000E5262" w:rsidRDefault="0032358D" w:rsidP="0032358D">
      <w:pPr>
        <w:pStyle w:val="Akapitzlist"/>
        <w:numPr>
          <w:ilvl w:val="0"/>
          <w:numId w:val="35"/>
        </w:numPr>
        <w:spacing w:after="160" w:line="360" w:lineRule="auto"/>
        <w:ind w:left="284" w:hanging="283"/>
        <w:jc w:val="both"/>
        <w:rPr>
          <w:rFonts w:ascii="Arial" w:hAnsi="Arial" w:cs="Arial"/>
          <w:sz w:val="24"/>
          <w:szCs w:val="24"/>
        </w:rPr>
      </w:pPr>
      <w:r w:rsidRPr="000E5262">
        <w:rPr>
          <w:rFonts w:ascii="Arial" w:hAnsi="Arial" w:cs="Arial"/>
          <w:sz w:val="24"/>
          <w:szCs w:val="24"/>
        </w:rPr>
        <w:t>Skorzystanie z prawa opcji nie wymaga sporządzenia aneksu do umowy. Pisemna forma powiadomienia Wykonawcy o skorzystaniu z prawa opcji przez Zamawiającego, jest dla zakupu realizowanego w ramach opcji wiążąca dla Wykonawcy w zakresie realizacji wszystkich warunków określonych w niniejszej umowie.</w:t>
      </w:r>
    </w:p>
    <w:p w14:paraId="3127A35D" w14:textId="321D5871" w:rsidR="00A41904" w:rsidRPr="000E5262" w:rsidRDefault="00A41904" w:rsidP="00750E22">
      <w:pPr>
        <w:tabs>
          <w:tab w:val="left" w:pos="3261"/>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3</w:t>
      </w:r>
      <w:r w:rsidR="00750E22" w:rsidRPr="000E5262">
        <w:rPr>
          <w:rFonts w:ascii="Arial" w:eastAsia="Times New Roman" w:hAnsi="Arial" w:cs="Arial"/>
          <w:b/>
          <w:sz w:val="24"/>
          <w:szCs w:val="24"/>
          <w:lang w:eastAsia="pl-PL"/>
        </w:rPr>
        <w:t>.</w:t>
      </w:r>
    </w:p>
    <w:p w14:paraId="58B30472" w14:textId="77777777" w:rsidR="00A41904" w:rsidRPr="000E5262" w:rsidRDefault="00A41904" w:rsidP="00750E22">
      <w:pPr>
        <w:tabs>
          <w:tab w:val="left" w:pos="-540"/>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TERMIN WYKONANIA UMOWY</w:t>
      </w:r>
    </w:p>
    <w:p w14:paraId="520D07E8" w14:textId="49CEC99A" w:rsidR="0032358D" w:rsidRPr="000E5262" w:rsidRDefault="0032358D" w:rsidP="0032358D">
      <w:pPr>
        <w:pStyle w:val="Akapitzlist"/>
        <w:numPr>
          <w:ilvl w:val="0"/>
          <w:numId w:val="36"/>
        </w:numPr>
        <w:spacing w:after="0" w:line="360" w:lineRule="auto"/>
        <w:ind w:left="284"/>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lastRenderedPageBreak/>
        <w:t xml:space="preserve">Wykonawca zobowiązuje się do dostarczenia przedmiotu umowy w terminie </w:t>
      </w:r>
      <w:r w:rsidR="00B07937">
        <w:rPr>
          <w:rFonts w:ascii="Arial" w:eastAsia="Times New Roman" w:hAnsi="Arial" w:cs="Arial"/>
          <w:sz w:val="24"/>
          <w:szCs w:val="24"/>
          <w:lang w:eastAsia="pl-PL"/>
        </w:rPr>
        <w:br/>
      </w:r>
      <w:r w:rsidR="00BA1788">
        <w:rPr>
          <w:rFonts w:ascii="Arial" w:eastAsia="Times New Roman" w:hAnsi="Arial" w:cs="Arial"/>
          <w:sz w:val="24"/>
          <w:szCs w:val="24"/>
          <w:lang w:eastAsia="pl-PL"/>
        </w:rPr>
        <w:t>6</w:t>
      </w:r>
      <w:bookmarkStart w:id="0" w:name="_GoBack"/>
      <w:bookmarkEnd w:id="0"/>
      <w:r w:rsidRPr="000E5262">
        <w:rPr>
          <w:rFonts w:ascii="Arial" w:eastAsia="Times New Roman" w:hAnsi="Arial" w:cs="Arial"/>
          <w:sz w:val="24"/>
          <w:szCs w:val="24"/>
          <w:lang w:eastAsia="pl-PL"/>
        </w:rPr>
        <w:t xml:space="preserve"> miesięcy od dnia podpisania umowy z uwzględnieniem ust. 2 i 3 niniejszego paragrafu.</w:t>
      </w:r>
    </w:p>
    <w:p w14:paraId="58F5328F" w14:textId="6EA863EA" w:rsidR="0032358D" w:rsidRPr="000E5262" w:rsidRDefault="0032358D" w:rsidP="0032358D">
      <w:pPr>
        <w:pStyle w:val="Akapitzlist"/>
        <w:numPr>
          <w:ilvl w:val="0"/>
          <w:numId w:val="36"/>
        </w:numPr>
        <w:spacing w:after="0" w:line="360" w:lineRule="auto"/>
        <w:ind w:left="284"/>
        <w:jc w:val="both"/>
        <w:rPr>
          <w:rFonts w:ascii="Arial" w:eastAsia="SimSun" w:hAnsi="Arial" w:cs="Arial"/>
          <w:kern w:val="3"/>
          <w:sz w:val="24"/>
          <w:szCs w:val="24"/>
          <w:lang w:eastAsia="zh-CN" w:bidi="hi-IN"/>
        </w:rPr>
      </w:pPr>
      <w:r w:rsidRPr="000E5262">
        <w:rPr>
          <w:rFonts w:ascii="Arial" w:eastAsia="Times New Roman" w:hAnsi="Arial" w:cs="Arial"/>
          <w:sz w:val="24"/>
          <w:szCs w:val="24"/>
          <w:lang w:eastAsia="pl-PL"/>
        </w:rPr>
        <w:t xml:space="preserve">Dostawa części obligatoryjnej będzie realizowana maksymalnie w dwóch partiach, każdorazowo w terminie 7 dni roboczych od dnia otrzymania przez Wykonawcę zamówienia określającego ilość i rodzaj asortymentu. Zamawiający przesyła zamówienie na nr fax lub adres email Wykonawcy wskazany w § </w:t>
      </w:r>
      <w:r w:rsidR="00381319" w:rsidRPr="000E5262">
        <w:rPr>
          <w:rFonts w:ascii="Arial" w:eastAsia="Times New Roman" w:hAnsi="Arial" w:cs="Arial"/>
          <w:sz w:val="24"/>
          <w:szCs w:val="24"/>
          <w:lang w:eastAsia="pl-PL"/>
        </w:rPr>
        <w:t>8</w:t>
      </w:r>
      <w:r w:rsidRPr="000E5262">
        <w:rPr>
          <w:rFonts w:ascii="Arial" w:eastAsia="Times New Roman" w:hAnsi="Arial" w:cs="Arial"/>
          <w:sz w:val="24"/>
          <w:szCs w:val="24"/>
          <w:lang w:eastAsia="pl-PL"/>
        </w:rPr>
        <w:t xml:space="preserve"> </w:t>
      </w:r>
      <w:r w:rsidR="00126F6B">
        <w:rPr>
          <w:rFonts w:ascii="Arial" w:eastAsia="Times New Roman" w:hAnsi="Arial" w:cs="Arial"/>
          <w:sz w:val="24"/>
          <w:szCs w:val="24"/>
          <w:lang w:eastAsia="pl-PL"/>
        </w:rPr>
        <w:br/>
      </w:r>
      <w:r w:rsidRPr="000E5262">
        <w:rPr>
          <w:rFonts w:ascii="Arial" w:eastAsia="Times New Roman" w:hAnsi="Arial" w:cs="Arial"/>
          <w:sz w:val="24"/>
          <w:szCs w:val="24"/>
          <w:lang w:eastAsia="pl-PL"/>
        </w:rPr>
        <w:t xml:space="preserve">ust. </w:t>
      </w:r>
      <w:r w:rsidR="00381319" w:rsidRPr="000E5262">
        <w:rPr>
          <w:rFonts w:ascii="Arial" w:eastAsia="Times New Roman" w:hAnsi="Arial" w:cs="Arial"/>
          <w:sz w:val="24"/>
          <w:szCs w:val="24"/>
          <w:lang w:eastAsia="pl-PL"/>
        </w:rPr>
        <w:t>1</w:t>
      </w:r>
      <w:r w:rsidRPr="000E5262">
        <w:rPr>
          <w:rFonts w:ascii="Arial" w:eastAsia="Times New Roman" w:hAnsi="Arial" w:cs="Arial"/>
          <w:sz w:val="24"/>
          <w:szCs w:val="24"/>
          <w:lang w:eastAsia="pl-PL"/>
        </w:rPr>
        <w:t xml:space="preserve"> umowy.</w:t>
      </w:r>
    </w:p>
    <w:p w14:paraId="51A18BA3" w14:textId="77777777" w:rsidR="0032358D" w:rsidRPr="000E5262" w:rsidRDefault="0032358D" w:rsidP="0032358D">
      <w:pPr>
        <w:pStyle w:val="Akapitzlist"/>
        <w:numPr>
          <w:ilvl w:val="0"/>
          <w:numId w:val="36"/>
        </w:numPr>
        <w:spacing w:after="0" w:line="360" w:lineRule="auto"/>
        <w:ind w:left="284"/>
        <w:jc w:val="both"/>
        <w:rPr>
          <w:rFonts w:ascii="Arial" w:eastAsia="SimSun" w:hAnsi="Arial" w:cs="Arial"/>
          <w:kern w:val="3"/>
          <w:sz w:val="24"/>
          <w:szCs w:val="24"/>
          <w:lang w:eastAsia="zh-CN" w:bidi="hi-IN"/>
        </w:rPr>
      </w:pPr>
      <w:r w:rsidRPr="000E5262">
        <w:rPr>
          <w:rFonts w:ascii="Arial" w:eastAsia="SimSun" w:hAnsi="Arial" w:cs="Arial"/>
          <w:kern w:val="3"/>
          <w:sz w:val="24"/>
          <w:szCs w:val="24"/>
          <w:lang w:eastAsia="zh-CN" w:bidi="hi-IN"/>
        </w:rPr>
        <w:t>W przypadku skorzystania przez Zamawiającego z prawa opcji, zamówiony towar zostanie dostarczony w terminie 7 dni roboczych od dnia otrzymania przez Wykonawcę zamówienia, o którym mowa w ust. 2.</w:t>
      </w:r>
    </w:p>
    <w:p w14:paraId="1C7828F1" w14:textId="77777777" w:rsidR="00750E22" w:rsidRPr="000E5262" w:rsidRDefault="00750E22" w:rsidP="00750E22">
      <w:pPr>
        <w:tabs>
          <w:tab w:val="left" w:pos="3261"/>
        </w:tabs>
        <w:spacing w:after="0" w:line="360" w:lineRule="auto"/>
        <w:jc w:val="center"/>
        <w:rPr>
          <w:rFonts w:ascii="Arial" w:eastAsia="Times New Roman" w:hAnsi="Arial" w:cs="Arial"/>
          <w:b/>
          <w:sz w:val="24"/>
          <w:szCs w:val="24"/>
          <w:lang w:eastAsia="pl-PL"/>
        </w:rPr>
      </w:pPr>
    </w:p>
    <w:p w14:paraId="163D3912" w14:textId="5A5A631E" w:rsidR="00A41904" w:rsidRPr="000E5262" w:rsidRDefault="00A41904" w:rsidP="00750E22">
      <w:pPr>
        <w:tabs>
          <w:tab w:val="left" w:pos="3261"/>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4</w:t>
      </w:r>
      <w:r w:rsidR="00750E22" w:rsidRPr="000E5262">
        <w:rPr>
          <w:rFonts w:ascii="Arial" w:eastAsia="Times New Roman" w:hAnsi="Arial" w:cs="Arial"/>
          <w:b/>
          <w:sz w:val="24"/>
          <w:szCs w:val="24"/>
          <w:lang w:eastAsia="pl-PL"/>
        </w:rPr>
        <w:t>.</w:t>
      </w:r>
    </w:p>
    <w:p w14:paraId="45C31924" w14:textId="5C09E4AD" w:rsidR="00A41904" w:rsidRPr="000E5262" w:rsidRDefault="00A41904" w:rsidP="00750E22">
      <w:pPr>
        <w:tabs>
          <w:tab w:val="left" w:pos="3261"/>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ODBIORC</w:t>
      </w:r>
      <w:r w:rsidR="00C41AF5" w:rsidRPr="000E5262">
        <w:rPr>
          <w:rFonts w:ascii="Arial" w:eastAsia="Times New Roman" w:hAnsi="Arial" w:cs="Arial"/>
          <w:b/>
          <w:sz w:val="24"/>
          <w:szCs w:val="24"/>
          <w:lang w:eastAsia="pl-PL"/>
        </w:rPr>
        <w:t>A</w:t>
      </w:r>
    </w:p>
    <w:p w14:paraId="47F9ED68" w14:textId="51D89A07" w:rsidR="00C41AF5" w:rsidRPr="000E5262" w:rsidRDefault="00C41AF5" w:rsidP="00C41AF5">
      <w:pPr>
        <w:jc w:val="both"/>
        <w:rPr>
          <w:rFonts w:ascii="Arial" w:hAnsi="Arial" w:cs="Arial"/>
          <w:sz w:val="24"/>
          <w:szCs w:val="24"/>
        </w:rPr>
      </w:pPr>
      <w:r w:rsidRPr="000E5262">
        <w:rPr>
          <w:rFonts w:ascii="Arial" w:hAnsi="Arial" w:cs="Arial"/>
          <w:sz w:val="24"/>
          <w:szCs w:val="24"/>
        </w:rPr>
        <w:t xml:space="preserve">Odbiorcą jest </w:t>
      </w:r>
      <w:r w:rsidR="009838F4" w:rsidRPr="000E5262">
        <w:rPr>
          <w:rFonts w:ascii="Arial" w:hAnsi="Arial" w:cs="Arial"/>
          <w:sz w:val="24"/>
          <w:szCs w:val="24"/>
        </w:rPr>
        <w:t xml:space="preserve">33. Baza Lotnictwa Transportowego w Powidzu </w:t>
      </w:r>
      <w:r w:rsidR="005A61BB" w:rsidRPr="000E5262">
        <w:rPr>
          <w:rFonts w:ascii="Arial" w:hAnsi="Arial" w:cs="Arial"/>
          <w:b/>
          <w:sz w:val="24"/>
          <w:szCs w:val="24"/>
        </w:rPr>
        <w:t>z siedzibą przy</w:t>
      </w:r>
      <w:r w:rsidRPr="000E5262">
        <w:rPr>
          <w:rFonts w:ascii="Arial" w:hAnsi="Arial" w:cs="Arial"/>
          <w:sz w:val="24"/>
          <w:szCs w:val="24"/>
        </w:rPr>
        <w:t xml:space="preserve"> </w:t>
      </w:r>
      <w:r w:rsidR="005A61BB" w:rsidRPr="000E5262">
        <w:rPr>
          <w:rFonts w:ascii="Arial" w:hAnsi="Arial" w:cs="Arial"/>
          <w:sz w:val="24"/>
          <w:szCs w:val="24"/>
        </w:rPr>
        <w:br/>
      </w:r>
      <w:r w:rsidR="009408B8">
        <w:rPr>
          <w:rFonts w:ascii="Arial" w:hAnsi="Arial" w:cs="Arial"/>
        </w:rPr>
        <w:t>Powidz-Osiedle 6</w:t>
      </w:r>
      <w:r w:rsidR="00AC68F5" w:rsidRPr="000E5262">
        <w:rPr>
          <w:rFonts w:ascii="Arial" w:hAnsi="Arial" w:cs="Arial"/>
          <w:sz w:val="24"/>
          <w:szCs w:val="24"/>
        </w:rPr>
        <w:t>, 6</w:t>
      </w:r>
      <w:r w:rsidR="009838F4" w:rsidRPr="000E5262">
        <w:rPr>
          <w:rFonts w:ascii="Arial" w:hAnsi="Arial" w:cs="Arial"/>
          <w:sz w:val="24"/>
          <w:szCs w:val="24"/>
        </w:rPr>
        <w:t>2</w:t>
      </w:r>
      <w:r w:rsidR="00AC68F5" w:rsidRPr="000E5262">
        <w:rPr>
          <w:rFonts w:ascii="Arial" w:hAnsi="Arial" w:cs="Arial"/>
          <w:sz w:val="24"/>
          <w:szCs w:val="24"/>
        </w:rPr>
        <w:t xml:space="preserve"> – </w:t>
      </w:r>
      <w:r w:rsidR="009838F4" w:rsidRPr="000E5262">
        <w:rPr>
          <w:rFonts w:ascii="Arial" w:hAnsi="Arial" w:cs="Arial"/>
          <w:sz w:val="24"/>
          <w:szCs w:val="24"/>
        </w:rPr>
        <w:t>430 Powidz</w:t>
      </w:r>
      <w:r w:rsidR="00AC68F5" w:rsidRPr="000E5262">
        <w:rPr>
          <w:rFonts w:ascii="Arial" w:hAnsi="Arial" w:cs="Arial"/>
          <w:sz w:val="24"/>
          <w:szCs w:val="24"/>
        </w:rPr>
        <w:t xml:space="preserve"> </w:t>
      </w:r>
      <w:r w:rsidRPr="000E5262">
        <w:rPr>
          <w:rFonts w:ascii="Arial" w:hAnsi="Arial" w:cs="Arial"/>
          <w:sz w:val="24"/>
          <w:szCs w:val="24"/>
        </w:rPr>
        <w:t xml:space="preserve">(Magazyn </w:t>
      </w:r>
      <w:r w:rsidR="005A61BB" w:rsidRPr="000E5262">
        <w:rPr>
          <w:rFonts w:ascii="Arial" w:hAnsi="Arial" w:cs="Arial"/>
          <w:bCs/>
          <w:sz w:val="24"/>
          <w:szCs w:val="24"/>
        </w:rPr>
        <w:t>Infrastruktury</w:t>
      </w:r>
      <w:r w:rsidR="00DB324A" w:rsidRPr="000E5262">
        <w:rPr>
          <w:rFonts w:ascii="Arial" w:hAnsi="Arial" w:cs="Arial"/>
          <w:bCs/>
          <w:sz w:val="24"/>
          <w:szCs w:val="24"/>
        </w:rPr>
        <w:t xml:space="preserve"> Lotniskowej</w:t>
      </w:r>
      <w:r w:rsidRPr="000E5262">
        <w:rPr>
          <w:rFonts w:ascii="Arial" w:hAnsi="Arial" w:cs="Arial"/>
          <w:sz w:val="24"/>
          <w:szCs w:val="24"/>
        </w:rPr>
        <w:t xml:space="preserve">). </w:t>
      </w:r>
    </w:p>
    <w:p w14:paraId="1E125FC0" w14:textId="77777777" w:rsidR="00C4454E" w:rsidRPr="000E5262" w:rsidRDefault="00C4454E" w:rsidP="00750E22">
      <w:pPr>
        <w:spacing w:after="0" w:line="360" w:lineRule="auto"/>
        <w:jc w:val="both"/>
        <w:rPr>
          <w:rFonts w:ascii="Arial" w:eastAsia="Times New Roman" w:hAnsi="Arial" w:cs="Arial"/>
          <w:sz w:val="24"/>
          <w:szCs w:val="24"/>
          <w:lang w:eastAsia="pl-PL"/>
        </w:rPr>
      </w:pPr>
    </w:p>
    <w:p w14:paraId="41F00D9C" w14:textId="23526D5D" w:rsidR="00A41904" w:rsidRPr="000E5262" w:rsidRDefault="00A41904" w:rsidP="00750E22">
      <w:pPr>
        <w:tabs>
          <w:tab w:val="left" w:pos="3261"/>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5</w:t>
      </w:r>
      <w:r w:rsidR="00750E22" w:rsidRPr="000E5262">
        <w:rPr>
          <w:rFonts w:ascii="Arial" w:eastAsia="Times New Roman" w:hAnsi="Arial" w:cs="Arial"/>
          <w:b/>
          <w:sz w:val="24"/>
          <w:szCs w:val="24"/>
          <w:lang w:eastAsia="pl-PL"/>
        </w:rPr>
        <w:t>.</w:t>
      </w:r>
    </w:p>
    <w:p w14:paraId="3146F0BD" w14:textId="77777777" w:rsidR="00A41904" w:rsidRPr="000E5262" w:rsidRDefault="00A41904" w:rsidP="00750E22">
      <w:pPr>
        <w:tabs>
          <w:tab w:val="left" w:pos="3261"/>
        </w:tabs>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WARTOŚĆ UMOWY</w:t>
      </w:r>
    </w:p>
    <w:p w14:paraId="098E5F0D" w14:textId="1152EB06" w:rsidR="00F61531" w:rsidRPr="000E5262" w:rsidRDefault="009960E4">
      <w:pPr>
        <w:pStyle w:val="Akapitzlist"/>
        <w:numPr>
          <w:ilvl w:val="0"/>
          <w:numId w:val="6"/>
        </w:numPr>
        <w:spacing w:after="0" w:line="360" w:lineRule="auto"/>
        <w:jc w:val="both"/>
        <w:rPr>
          <w:rFonts w:ascii="Arial" w:hAnsi="Arial" w:cs="Arial"/>
          <w:sz w:val="24"/>
          <w:szCs w:val="24"/>
          <w:lang w:eastAsia="pl-PL"/>
        </w:rPr>
      </w:pPr>
      <w:r w:rsidRPr="000E5262">
        <w:rPr>
          <w:rFonts w:ascii="Arial" w:hAnsi="Arial" w:cs="Arial"/>
          <w:sz w:val="24"/>
          <w:szCs w:val="24"/>
          <w:lang w:eastAsia="pl-PL"/>
        </w:rPr>
        <w:t xml:space="preserve">Strony ustalają </w:t>
      </w:r>
      <w:r w:rsidR="007D3B50" w:rsidRPr="000E5262">
        <w:rPr>
          <w:rFonts w:ascii="Arial" w:hAnsi="Arial" w:cs="Arial"/>
          <w:sz w:val="24"/>
          <w:szCs w:val="24"/>
          <w:lang w:eastAsia="pl-PL"/>
        </w:rPr>
        <w:t xml:space="preserve">całkowite </w:t>
      </w:r>
      <w:r w:rsidRPr="000E5262">
        <w:rPr>
          <w:rFonts w:ascii="Arial" w:hAnsi="Arial" w:cs="Arial"/>
          <w:sz w:val="24"/>
          <w:szCs w:val="24"/>
          <w:lang w:eastAsia="pl-PL"/>
        </w:rPr>
        <w:t>wynagrodzenie Wykonawcy z</w:t>
      </w:r>
      <w:r w:rsidR="00F61531" w:rsidRPr="000E5262">
        <w:rPr>
          <w:rFonts w:ascii="Arial" w:hAnsi="Arial" w:cs="Arial"/>
          <w:sz w:val="24"/>
          <w:szCs w:val="24"/>
          <w:lang w:eastAsia="pl-PL"/>
        </w:rPr>
        <w:t>a dosta</w:t>
      </w:r>
      <w:r w:rsidR="00750E22" w:rsidRPr="000E5262">
        <w:rPr>
          <w:rFonts w:ascii="Arial" w:hAnsi="Arial" w:cs="Arial"/>
          <w:sz w:val="24"/>
          <w:szCs w:val="24"/>
          <w:lang w:eastAsia="pl-PL"/>
        </w:rPr>
        <w:t>wę</w:t>
      </w:r>
      <w:r w:rsidR="00F61531" w:rsidRPr="000E5262">
        <w:rPr>
          <w:rFonts w:ascii="Arial" w:hAnsi="Arial" w:cs="Arial"/>
          <w:sz w:val="24"/>
          <w:szCs w:val="24"/>
          <w:lang w:eastAsia="pl-PL"/>
        </w:rPr>
        <w:t xml:space="preserve"> przedmiotu </w:t>
      </w:r>
      <w:r w:rsidR="00787A7C" w:rsidRPr="000E5262">
        <w:rPr>
          <w:rFonts w:ascii="Arial" w:hAnsi="Arial" w:cs="Arial"/>
          <w:sz w:val="24"/>
          <w:szCs w:val="24"/>
          <w:lang w:eastAsia="pl-PL"/>
        </w:rPr>
        <w:t>dostawy</w:t>
      </w:r>
      <w:r w:rsidR="00126F6B">
        <w:rPr>
          <w:rFonts w:ascii="Arial" w:hAnsi="Arial" w:cs="Arial"/>
          <w:sz w:val="24"/>
          <w:szCs w:val="24"/>
          <w:lang w:eastAsia="pl-PL"/>
        </w:rPr>
        <w:t xml:space="preserve"> opisanego w § 1 ust. 1</w:t>
      </w:r>
      <w:r w:rsidR="00F61531" w:rsidRPr="000E5262">
        <w:rPr>
          <w:rFonts w:ascii="Arial" w:hAnsi="Arial" w:cs="Arial"/>
          <w:sz w:val="24"/>
          <w:szCs w:val="24"/>
          <w:lang w:eastAsia="pl-PL"/>
        </w:rPr>
        <w:t xml:space="preserve"> </w:t>
      </w:r>
      <w:r w:rsidRPr="000E5262">
        <w:rPr>
          <w:rFonts w:ascii="Arial" w:hAnsi="Arial" w:cs="Arial"/>
          <w:sz w:val="24"/>
          <w:szCs w:val="24"/>
          <w:lang w:eastAsia="pl-PL"/>
        </w:rPr>
        <w:t>w wysokości</w:t>
      </w:r>
      <w:r w:rsidR="00F61531" w:rsidRPr="000E5262">
        <w:rPr>
          <w:rFonts w:ascii="Arial" w:hAnsi="Arial" w:cs="Arial"/>
          <w:sz w:val="24"/>
          <w:szCs w:val="24"/>
          <w:lang w:eastAsia="pl-PL"/>
        </w:rPr>
        <w:t>:</w:t>
      </w:r>
    </w:p>
    <w:p w14:paraId="35E127C7" w14:textId="05CF970E" w:rsidR="00C86AB2" w:rsidRPr="000E5262" w:rsidRDefault="00C86AB2" w:rsidP="00750E22">
      <w:pPr>
        <w:pStyle w:val="Akapitzlist"/>
        <w:spacing w:after="0" w:line="360" w:lineRule="auto"/>
        <w:ind w:left="371"/>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Netto ………………. zł (słownie</w:t>
      </w:r>
      <w:r w:rsidR="00126F6B">
        <w:rPr>
          <w:rFonts w:ascii="Arial" w:eastAsia="Times New Roman" w:hAnsi="Arial" w:cs="Arial"/>
          <w:sz w:val="24"/>
          <w:szCs w:val="24"/>
          <w:lang w:eastAsia="pl-PL"/>
        </w:rPr>
        <w:t>:</w:t>
      </w:r>
      <w:r w:rsidRPr="000E5262">
        <w:rPr>
          <w:rFonts w:ascii="Arial" w:eastAsia="Times New Roman" w:hAnsi="Arial" w:cs="Arial"/>
          <w:sz w:val="24"/>
          <w:szCs w:val="24"/>
          <w:lang w:eastAsia="pl-PL"/>
        </w:rPr>
        <w:t xml:space="preserve">  ………………………………………………), </w:t>
      </w:r>
      <w:r w:rsidR="00126F6B">
        <w:rPr>
          <w:rFonts w:ascii="Arial" w:eastAsia="Times New Roman" w:hAnsi="Arial" w:cs="Arial"/>
          <w:sz w:val="24"/>
          <w:szCs w:val="24"/>
          <w:lang w:eastAsia="pl-PL"/>
        </w:rPr>
        <w:t xml:space="preserve">powiększone o podatek </w:t>
      </w:r>
      <w:r w:rsidRPr="000E5262">
        <w:rPr>
          <w:rFonts w:ascii="Arial" w:eastAsia="Times New Roman" w:hAnsi="Arial" w:cs="Arial"/>
          <w:sz w:val="24"/>
          <w:szCs w:val="24"/>
          <w:lang w:eastAsia="pl-PL"/>
        </w:rPr>
        <w:t>VAT 23% tj. brutto ………………….. zł (słownie</w:t>
      </w:r>
      <w:r w:rsidR="00750E22" w:rsidRPr="000E5262">
        <w:rPr>
          <w:rFonts w:ascii="Arial" w:eastAsia="Times New Roman" w:hAnsi="Arial" w:cs="Arial"/>
          <w:sz w:val="24"/>
          <w:szCs w:val="24"/>
          <w:lang w:eastAsia="pl-PL"/>
        </w:rPr>
        <w:t>:</w:t>
      </w:r>
      <w:r w:rsidRPr="000E5262">
        <w:rPr>
          <w:rFonts w:ascii="Arial" w:eastAsia="Times New Roman" w:hAnsi="Arial" w:cs="Arial"/>
          <w:sz w:val="24"/>
          <w:szCs w:val="24"/>
          <w:lang w:eastAsia="pl-PL"/>
        </w:rPr>
        <w:t xml:space="preserve"> ……………………………………………………………..).</w:t>
      </w:r>
    </w:p>
    <w:p w14:paraId="10514901" w14:textId="77777777" w:rsidR="00787A7C" w:rsidRPr="000E5262" w:rsidRDefault="009960E4">
      <w:pPr>
        <w:pStyle w:val="Akapitzlist"/>
        <w:numPr>
          <w:ilvl w:val="0"/>
          <w:numId w:val="6"/>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Wykonawca gwarantuje stałość cen na dostarczany przedmiot </w:t>
      </w:r>
      <w:r w:rsidR="00787A7C" w:rsidRPr="000E5262">
        <w:rPr>
          <w:rFonts w:ascii="Arial" w:eastAsia="Times New Roman" w:hAnsi="Arial" w:cs="Arial"/>
          <w:sz w:val="24"/>
          <w:szCs w:val="24"/>
          <w:lang w:eastAsia="pl-PL"/>
        </w:rPr>
        <w:t>dostawy</w:t>
      </w:r>
      <w:r w:rsidRPr="000E5262">
        <w:rPr>
          <w:rFonts w:ascii="Arial" w:eastAsia="Times New Roman" w:hAnsi="Arial" w:cs="Arial"/>
          <w:sz w:val="24"/>
          <w:szCs w:val="24"/>
          <w:lang w:eastAsia="pl-PL"/>
        </w:rPr>
        <w:t xml:space="preserve"> przez cały czas trwania umowy</w:t>
      </w:r>
      <w:r w:rsidR="00900E13" w:rsidRPr="000E5262">
        <w:rPr>
          <w:rFonts w:ascii="Arial" w:eastAsia="Times New Roman" w:hAnsi="Arial" w:cs="Arial"/>
          <w:sz w:val="24"/>
          <w:szCs w:val="24"/>
          <w:lang w:eastAsia="pl-PL"/>
        </w:rPr>
        <w:t>.</w:t>
      </w:r>
    </w:p>
    <w:p w14:paraId="6621EDBE" w14:textId="7EC08018" w:rsidR="009960E4" w:rsidRPr="000E5262" w:rsidRDefault="009960E4">
      <w:pPr>
        <w:pStyle w:val="Akapitzlist"/>
        <w:numPr>
          <w:ilvl w:val="0"/>
          <w:numId w:val="6"/>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Cena określona w ust. 1 obejmuje wszystkie koszty związane z wykonaniem niniejszej umowy, w tym także transport przedmiotu </w:t>
      </w:r>
      <w:r w:rsidR="00787A7C" w:rsidRPr="000E5262">
        <w:rPr>
          <w:rFonts w:ascii="Arial" w:eastAsia="Times New Roman" w:hAnsi="Arial" w:cs="Arial"/>
          <w:sz w:val="24"/>
          <w:szCs w:val="24"/>
          <w:lang w:eastAsia="pl-PL"/>
        </w:rPr>
        <w:t>dostawy</w:t>
      </w:r>
      <w:r w:rsidRPr="000E5262">
        <w:rPr>
          <w:rFonts w:ascii="Arial" w:eastAsia="Times New Roman" w:hAnsi="Arial" w:cs="Arial"/>
          <w:sz w:val="24"/>
          <w:szCs w:val="24"/>
          <w:lang w:eastAsia="pl-PL"/>
        </w:rPr>
        <w:t xml:space="preserve"> do miejsca określonego w </w:t>
      </w:r>
      <w:r w:rsidRPr="000E5262">
        <w:rPr>
          <w:rFonts w:ascii="Arial" w:eastAsia="Times New Roman" w:hAnsi="Arial" w:cs="Arial"/>
          <w:b/>
          <w:sz w:val="24"/>
          <w:szCs w:val="24"/>
          <w:lang w:eastAsia="pl-PL"/>
        </w:rPr>
        <w:t xml:space="preserve">§ </w:t>
      </w:r>
      <w:r w:rsidR="00381319" w:rsidRPr="000E5262">
        <w:rPr>
          <w:rFonts w:ascii="Arial" w:eastAsia="Times New Roman" w:hAnsi="Arial" w:cs="Arial"/>
          <w:b/>
          <w:sz w:val="24"/>
          <w:szCs w:val="24"/>
          <w:lang w:eastAsia="pl-PL"/>
        </w:rPr>
        <w:t>6</w:t>
      </w:r>
      <w:r w:rsidRPr="000E5262">
        <w:rPr>
          <w:rFonts w:ascii="Arial" w:eastAsia="Times New Roman" w:hAnsi="Arial" w:cs="Arial"/>
          <w:b/>
          <w:sz w:val="24"/>
          <w:szCs w:val="24"/>
          <w:lang w:eastAsia="pl-PL"/>
        </w:rPr>
        <w:t>.</w:t>
      </w:r>
    </w:p>
    <w:p w14:paraId="2D2675DF" w14:textId="189F1B32" w:rsidR="00A41904" w:rsidRPr="000E5262" w:rsidRDefault="00A41904" w:rsidP="00750E22">
      <w:pPr>
        <w:tabs>
          <w:tab w:val="left" w:pos="600"/>
        </w:tabs>
        <w:spacing w:after="0" w:line="360" w:lineRule="auto"/>
        <w:ind w:left="426" w:hanging="426"/>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6</w:t>
      </w:r>
      <w:r w:rsidR="00750E22" w:rsidRPr="000E5262">
        <w:rPr>
          <w:rFonts w:ascii="Arial" w:eastAsia="Times New Roman" w:hAnsi="Arial" w:cs="Arial"/>
          <w:b/>
          <w:sz w:val="24"/>
          <w:szCs w:val="24"/>
          <w:lang w:eastAsia="pl-PL"/>
        </w:rPr>
        <w:t>.</w:t>
      </w:r>
    </w:p>
    <w:p w14:paraId="3784A52F" w14:textId="77777777" w:rsidR="00A41904" w:rsidRPr="000E5262" w:rsidRDefault="00A41904" w:rsidP="00750E22">
      <w:pPr>
        <w:tabs>
          <w:tab w:val="left" w:pos="600"/>
        </w:tabs>
        <w:spacing w:after="0" w:line="360" w:lineRule="auto"/>
        <w:ind w:left="426" w:hanging="426"/>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SPOSÓB I MIEJSCE DOSTAWY</w:t>
      </w:r>
    </w:p>
    <w:p w14:paraId="42F9226D" w14:textId="26BB10EA" w:rsidR="00787A7C" w:rsidRPr="000E5262" w:rsidRDefault="009960E4">
      <w:pPr>
        <w:pStyle w:val="Akapitzlist"/>
        <w:numPr>
          <w:ilvl w:val="0"/>
          <w:numId w:val="7"/>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Wykonawca zobowiązany jest dostarczyć przedmiot </w:t>
      </w:r>
      <w:r w:rsidR="00787A7C" w:rsidRPr="000E5262">
        <w:rPr>
          <w:rFonts w:ascii="Arial" w:eastAsia="Times New Roman" w:hAnsi="Arial" w:cs="Arial"/>
          <w:sz w:val="24"/>
          <w:szCs w:val="24"/>
          <w:lang w:eastAsia="pl-PL"/>
        </w:rPr>
        <w:t>dostawy</w:t>
      </w:r>
      <w:r w:rsidRPr="000E5262">
        <w:rPr>
          <w:rFonts w:ascii="Arial" w:eastAsia="Times New Roman" w:hAnsi="Arial" w:cs="Arial"/>
          <w:sz w:val="24"/>
          <w:szCs w:val="24"/>
          <w:lang w:eastAsia="pl-PL"/>
        </w:rPr>
        <w:t xml:space="preserve"> określony </w:t>
      </w:r>
      <w:r w:rsidRPr="000E5262">
        <w:rPr>
          <w:rFonts w:ascii="Arial" w:eastAsia="Times New Roman" w:hAnsi="Arial" w:cs="Arial"/>
          <w:sz w:val="24"/>
          <w:szCs w:val="24"/>
          <w:lang w:eastAsia="pl-PL"/>
        </w:rPr>
        <w:br/>
        <w:t xml:space="preserve">w </w:t>
      </w:r>
      <w:r w:rsidR="00126F6B">
        <w:rPr>
          <w:rFonts w:ascii="Arial" w:eastAsia="Times New Roman" w:hAnsi="Arial" w:cs="Arial"/>
          <w:sz w:val="24"/>
          <w:szCs w:val="24"/>
          <w:lang w:eastAsia="pl-PL"/>
        </w:rPr>
        <w:t xml:space="preserve">§ 1 </w:t>
      </w:r>
      <w:r w:rsidRPr="000E5262">
        <w:rPr>
          <w:rFonts w:ascii="Arial" w:eastAsia="Times New Roman" w:hAnsi="Arial" w:cs="Arial"/>
          <w:sz w:val="24"/>
          <w:szCs w:val="24"/>
          <w:lang w:eastAsia="pl-PL"/>
        </w:rPr>
        <w:t>Odbiorcy, określonemu</w:t>
      </w:r>
      <w:r w:rsidR="00126F6B">
        <w:rPr>
          <w:rFonts w:ascii="Arial" w:eastAsia="Times New Roman" w:hAnsi="Arial" w:cs="Arial"/>
          <w:sz w:val="24"/>
          <w:szCs w:val="24"/>
          <w:lang w:eastAsia="pl-PL"/>
        </w:rPr>
        <w:t xml:space="preserve"> </w:t>
      </w:r>
      <w:r w:rsidRPr="000E5262">
        <w:rPr>
          <w:rFonts w:ascii="Arial" w:eastAsia="Times New Roman" w:hAnsi="Arial" w:cs="Arial"/>
          <w:sz w:val="24"/>
          <w:szCs w:val="24"/>
          <w:lang w:eastAsia="pl-PL"/>
        </w:rPr>
        <w:t xml:space="preserve">w § </w:t>
      </w:r>
      <w:r w:rsidR="00381319" w:rsidRPr="000E5262">
        <w:rPr>
          <w:rFonts w:ascii="Arial" w:eastAsia="Times New Roman" w:hAnsi="Arial" w:cs="Arial"/>
          <w:sz w:val="24"/>
          <w:szCs w:val="24"/>
          <w:lang w:eastAsia="pl-PL"/>
        </w:rPr>
        <w:t>4</w:t>
      </w:r>
      <w:r w:rsidRPr="000E5262">
        <w:rPr>
          <w:rFonts w:ascii="Arial" w:eastAsia="Times New Roman" w:hAnsi="Arial" w:cs="Arial"/>
          <w:sz w:val="24"/>
          <w:szCs w:val="24"/>
          <w:lang w:eastAsia="pl-PL"/>
        </w:rPr>
        <w:t xml:space="preserve"> umowy na własny koszt i ryzyko. Odbiór ilościowy i jakościowy przedmiotu umowy odbędzie się </w:t>
      </w:r>
      <w:r w:rsidR="00C41AF5" w:rsidRPr="000E5262">
        <w:rPr>
          <w:rFonts w:ascii="Arial" w:hAnsi="Arial" w:cs="Arial"/>
          <w:sz w:val="24"/>
          <w:szCs w:val="24"/>
        </w:rPr>
        <w:t xml:space="preserve">w </w:t>
      </w:r>
      <w:r w:rsidR="00C41AF5" w:rsidRPr="000E5262">
        <w:rPr>
          <w:rFonts w:ascii="Arial" w:hAnsi="Arial" w:cs="Arial"/>
          <w:b/>
          <w:sz w:val="24"/>
          <w:szCs w:val="24"/>
        </w:rPr>
        <w:t>Magazynie Infrastruktury</w:t>
      </w:r>
      <w:r w:rsidR="005A61BB" w:rsidRPr="000E5262">
        <w:rPr>
          <w:rFonts w:ascii="Arial" w:hAnsi="Arial" w:cs="Arial"/>
          <w:b/>
          <w:sz w:val="24"/>
          <w:szCs w:val="24"/>
        </w:rPr>
        <w:t xml:space="preserve"> mieszczącym się na ter</w:t>
      </w:r>
      <w:r w:rsidR="00E95FA1" w:rsidRPr="000E5262">
        <w:rPr>
          <w:rFonts w:ascii="Arial" w:hAnsi="Arial" w:cs="Arial"/>
          <w:b/>
          <w:sz w:val="24"/>
          <w:szCs w:val="24"/>
        </w:rPr>
        <w:t>e</w:t>
      </w:r>
      <w:r w:rsidR="005A61BB" w:rsidRPr="000E5262">
        <w:rPr>
          <w:rFonts w:ascii="Arial" w:hAnsi="Arial" w:cs="Arial"/>
          <w:b/>
          <w:sz w:val="24"/>
          <w:szCs w:val="24"/>
        </w:rPr>
        <w:t xml:space="preserve">nie Odbiorcy, o którym mowa w § </w:t>
      </w:r>
      <w:r w:rsidR="00381319" w:rsidRPr="000E5262">
        <w:rPr>
          <w:rFonts w:ascii="Arial" w:hAnsi="Arial" w:cs="Arial"/>
          <w:b/>
          <w:sz w:val="24"/>
          <w:szCs w:val="24"/>
        </w:rPr>
        <w:t>4</w:t>
      </w:r>
      <w:r w:rsidR="00C41AF5" w:rsidRPr="000E5262">
        <w:rPr>
          <w:rFonts w:ascii="Arial" w:hAnsi="Arial" w:cs="Arial"/>
          <w:b/>
          <w:sz w:val="24"/>
          <w:szCs w:val="24"/>
        </w:rPr>
        <w:t xml:space="preserve"> </w:t>
      </w:r>
      <w:r w:rsidR="00C41AF5" w:rsidRPr="000E5262">
        <w:rPr>
          <w:rFonts w:ascii="Arial" w:hAnsi="Arial" w:cs="Arial"/>
          <w:sz w:val="24"/>
          <w:szCs w:val="24"/>
        </w:rPr>
        <w:lastRenderedPageBreak/>
        <w:t>w godz. od 8.00 – 1</w:t>
      </w:r>
      <w:r w:rsidR="00857B79" w:rsidRPr="000E5262">
        <w:rPr>
          <w:rFonts w:ascii="Arial" w:hAnsi="Arial" w:cs="Arial"/>
          <w:sz w:val="24"/>
          <w:szCs w:val="24"/>
        </w:rPr>
        <w:t>3</w:t>
      </w:r>
      <w:r w:rsidR="00C41AF5" w:rsidRPr="000E5262">
        <w:rPr>
          <w:rFonts w:ascii="Arial" w:hAnsi="Arial" w:cs="Arial"/>
          <w:sz w:val="24"/>
          <w:szCs w:val="24"/>
        </w:rPr>
        <w:t xml:space="preserve">.00 od poniedziałku do piątku z wyłączeniem dni ustawowo wolnych od pracy. </w:t>
      </w:r>
    </w:p>
    <w:p w14:paraId="7708E25B" w14:textId="22FF6A48" w:rsidR="00787A7C" w:rsidRPr="000E5262" w:rsidRDefault="009960E4">
      <w:pPr>
        <w:pStyle w:val="Akapitzlist"/>
        <w:numPr>
          <w:ilvl w:val="0"/>
          <w:numId w:val="7"/>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O dacie dostawy Wykon</w:t>
      </w:r>
      <w:r w:rsidR="004053CF" w:rsidRPr="000E5262">
        <w:rPr>
          <w:rFonts w:ascii="Arial" w:eastAsia="Times New Roman" w:hAnsi="Arial" w:cs="Arial"/>
          <w:sz w:val="24"/>
          <w:szCs w:val="24"/>
          <w:lang w:eastAsia="pl-PL"/>
        </w:rPr>
        <w:t xml:space="preserve">awca powiadomi Zamawiającego za </w:t>
      </w:r>
      <w:r w:rsidRPr="000E5262">
        <w:rPr>
          <w:rFonts w:ascii="Arial" w:eastAsia="Times New Roman" w:hAnsi="Arial" w:cs="Arial"/>
          <w:sz w:val="24"/>
          <w:szCs w:val="24"/>
          <w:lang w:eastAsia="pl-PL"/>
        </w:rPr>
        <w:t xml:space="preserve">pośrednictwem </w:t>
      </w:r>
      <w:r w:rsidR="008E2254" w:rsidRPr="000E5262">
        <w:rPr>
          <w:rFonts w:ascii="Arial" w:eastAsia="Times New Roman" w:hAnsi="Arial" w:cs="Arial"/>
          <w:sz w:val="24"/>
          <w:szCs w:val="24"/>
          <w:lang w:eastAsia="pl-PL"/>
        </w:rPr>
        <w:t xml:space="preserve">korespondencji elektronicznej </w:t>
      </w:r>
      <w:r w:rsidRPr="000E5262">
        <w:rPr>
          <w:rFonts w:ascii="Arial" w:eastAsia="Times New Roman" w:hAnsi="Arial" w:cs="Arial"/>
          <w:sz w:val="24"/>
          <w:szCs w:val="24"/>
          <w:lang w:eastAsia="pl-PL"/>
        </w:rPr>
        <w:t>e-mail</w:t>
      </w:r>
      <w:r w:rsidR="00900E13" w:rsidRPr="000E5262">
        <w:rPr>
          <w:rFonts w:ascii="Arial" w:eastAsia="Times New Roman" w:hAnsi="Arial" w:cs="Arial"/>
          <w:sz w:val="24"/>
          <w:szCs w:val="24"/>
          <w:lang w:eastAsia="pl-PL"/>
        </w:rPr>
        <w:t xml:space="preserve"> </w:t>
      </w:r>
      <w:r w:rsidR="008E2254" w:rsidRPr="000E5262">
        <w:rPr>
          <w:rFonts w:ascii="Arial" w:eastAsia="Times New Roman" w:hAnsi="Arial" w:cs="Arial"/>
          <w:sz w:val="24"/>
          <w:szCs w:val="24"/>
          <w:lang w:eastAsia="pl-PL"/>
        </w:rPr>
        <w:t xml:space="preserve">wysłanej na adres </w:t>
      </w:r>
      <w:r w:rsidR="00900E13" w:rsidRPr="000E5262">
        <w:rPr>
          <w:rFonts w:ascii="Arial" w:eastAsia="Times New Roman" w:hAnsi="Arial" w:cs="Arial"/>
          <w:sz w:val="24"/>
          <w:szCs w:val="24"/>
          <w:lang w:eastAsia="pl-PL"/>
        </w:rPr>
        <w:t>wskazan</w:t>
      </w:r>
      <w:r w:rsidR="008E2254" w:rsidRPr="000E5262">
        <w:rPr>
          <w:rFonts w:ascii="Arial" w:eastAsia="Times New Roman" w:hAnsi="Arial" w:cs="Arial"/>
          <w:sz w:val="24"/>
          <w:szCs w:val="24"/>
          <w:lang w:eastAsia="pl-PL"/>
        </w:rPr>
        <w:t>y</w:t>
      </w:r>
      <w:r w:rsidR="00900E13" w:rsidRPr="000E5262">
        <w:rPr>
          <w:rFonts w:ascii="Arial" w:eastAsia="Times New Roman" w:hAnsi="Arial" w:cs="Arial"/>
          <w:sz w:val="24"/>
          <w:szCs w:val="24"/>
          <w:lang w:eastAsia="pl-PL"/>
        </w:rPr>
        <w:t xml:space="preserve"> w </w:t>
      </w:r>
      <w:r w:rsidR="00A233DB" w:rsidRPr="000E5262">
        <w:rPr>
          <w:rFonts w:ascii="Arial" w:eastAsia="Times New Roman" w:hAnsi="Arial" w:cs="Arial"/>
          <w:sz w:val="24"/>
          <w:szCs w:val="24"/>
          <w:lang w:eastAsia="pl-PL"/>
        </w:rPr>
        <w:t xml:space="preserve">§ </w:t>
      </w:r>
      <w:r w:rsidR="00381319" w:rsidRPr="000E5262">
        <w:rPr>
          <w:rFonts w:ascii="Arial" w:eastAsia="Times New Roman" w:hAnsi="Arial" w:cs="Arial"/>
          <w:sz w:val="24"/>
          <w:szCs w:val="24"/>
          <w:lang w:eastAsia="pl-PL"/>
        </w:rPr>
        <w:t>8</w:t>
      </w:r>
      <w:r w:rsidR="00A233DB" w:rsidRPr="000E5262">
        <w:rPr>
          <w:rFonts w:ascii="Arial" w:eastAsia="Times New Roman" w:hAnsi="Arial" w:cs="Arial"/>
          <w:sz w:val="24"/>
          <w:szCs w:val="24"/>
          <w:lang w:eastAsia="pl-PL"/>
        </w:rPr>
        <w:t xml:space="preserve"> </w:t>
      </w:r>
      <w:r w:rsidR="00900E13" w:rsidRPr="000E5262">
        <w:rPr>
          <w:rFonts w:ascii="Arial" w:eastAsia="Times New Roman" w:hAnsi="Arial" w:cs="Arial"/>
          <w:sz w:val="24"/>
          <w:szCs w:val="24"/>
          <w:lang w:eastAsia="pl-PL"/>
        </w:rPr>
        <w:t xml:space="preserve">ust. </w:t>
      </w:r>
      <w:r w:rsidR="00A233DB" w:rsidRPr="000E5262">
        <w:rPr>
          <w:rFonts w:ascii="Arial" w:eastAsia="Times New Roman" w:hAnsi="Arial" w:cs="Arial"/>
          <w:sz w:val="24"/>
          <w:szCs w:val="24"/>
          <w:lang w:eastAsia="pl-PL"/>
        </w:rPr>
        <w:t>1</w:t>
      </w:r>
      <w:r w:rsidRPr="000E5262">
        <w:rPr>
          <w:rFonts w:ascii="Arial" w:eastAsia="Times New Roman" w:hAnsi="Arial" w:cs="Arial"/>
          <w:sz w:val="24"/>
          <w:szCs w:val="24"/>
          <w:lang w:eastAsia="pl-PL"/>
        </w:rPr>
        <w:t xml:space="preserve"> na 3 dni przed planowanym terminem dostawy. </w:t>
      </w:r>
    </w:p>
    <w:p w14:paraId="6D6B3DA7" w14:textId="599983B7" w:rsidR="00DF1C49" w:rsidRPr="000E5262" w:rsidRDefault="00DF1C49">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Przekazanie przedmiotu dostawy należy dokonać na podstawie dokumentu WZ Wykonawcy lub protokołu odbioru sporządzonego w dniu dostawy. Dokument WZ (protokół odbioru) musi zawierać numer umowy, rodzaj i ilość przedmiotu dostawy oraz termin dostawy.</w:t>
      </w:r>
    </w:p>
    <w:p w14:paraId="46291D4A" w14:textId="77777777" w:rsidR="00DF1C49" w:rsidRPr="000E5262" w:rsidRDefault="00DF1C49">
      <w:pPr>
        <w:pStyle w:val="Akapitzlist"/>
        <w:numPr>
          <w:ilvl w:val="0"/>
          <w:numId w:val="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Dokonanie dostawy przedmiotu umowy do magazynów Odbiorcy musi być potwierdzone na dokumencie WZ (protokole odbioru) datą i wpisem: ,,Magazynier przyjął” oraz podpisem przedstawiciela Zamawiającego. </w:t>
      </w:r>
    </w:p>
    <w:p w14:paraId="32556FD5" w14:textId="6721957C" w:rsidR="00DF1C49" w:rsidRPr="000E5262" w:rsidRDefault="00355CAD">
      <w:pPr>
        <w:pStyle w:val="Akapitzlist"/>
        <w:numPr>
          <w:ilvl w:val="0"/>
          <w:numId w:val="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 przypadku odmowy dokonania odbioru przez Zamawiającego, </w:t>
      </w:r>
      <w:r w:rsidR="006F6261">
        <w:rPr>
          <w:rFonts w:ascii="Arial" w:eastAsia="Times New Roman" w:hAnsi="Arial" w:cs="Arial"/>
          <w:sz w:val="24"/>
          <w:szCs w:val="24"/>
          <w:lang w:eastAsia="pl-PL"/>
        </w:rPr>
        <w:br/>
      </w:r>
      <w:r w:rsidRPr="000E5262">
        <w:rPr>
          <w:rFonts w:ascii="Arial" w:eastAsia="Times New Roman" w:hAnsi="Arial" w:cs="Arial"/>
          <w:sz w:val="24"/>
          <w:szCs w:val="24"/>
          <w:lang w:eastAsia="pl-PL"/>
        </w:rPr>
        <w:t xml:space="preserve">w szczególności z powodu niezgodności dostarczonych towarów z opisem zawartym w formularzu cenowym, gdy towar będzie w stanie niekompletnym bądź stan zewnętrznych opakowań towaru będzie wskazywał na jego uszkodzenie Zamawiający </w:t>
      </w:r>
      <w:r w:rsidR="00DF1C49" w:rsidRPr="000E5262">
        <w:rPr>
          <w:rFonts w:ascii="Arial" w:eastAsia="Times New Roman" w:hAnsi="Arial" w:cs="Arial"/>
          <w:sz w:val="24"/>
          <w:szCs w:val="24"/>
          <w:lang w:eastAsia="pl-PL"/>
        </w:rPr>
        <w:t xml:space="preserve">odmawia przyjęcia od Wykonawcy opisanego </w:t>
      </w:r>
      <w:r w:rsidR="0003073B">
        <w:rPr>
          <w:rFonts w:ascii="Arial" w:eastAsia="Times New Roman" w:hAnsi="Arial" w:cs="Arial"/>
          <w:sz w:val="24"/>
          <w:szCs w:val="24"/>
          <w:lang w:eastAsia="pl-PL"/>
        </w:rPr>
        <w:br/>
      </w:r>
      <w:r w:rsidR="00DF1C49" w:rsidRPr="000E5262">
        <w:rPr>
          <w:rFonts w:ascii="Arial" w:eastAsia="Times New Roman" w:hAnsi="Arial" w:cs="Arial"/>
          <w:sz w:val="24"/>
          <w:szCs w:val="24"/>
          <w:lang w:eastAsia="pl-PL"/>
        </w:rPr>
        <w:t xml:space="preserve">w ust. </w:t>
      </w:r>
      <w:r w:rsidR="00D36E64" w:rsidRPr="000E5262">
        <w:rPr>
          <w:rFonts w:ascii="Arial" w:eastAsia="Times New Roman" w:hAnsi="Arial" w:cs="Arial"/>
          <w:sz w:val="24"/>
          <w:szCs w:val="24"/>
          <w:lang w:eastAsia="pl-PL"/>
        </w:rPr>
        <w:t>4</w:t>
      </w:r>
      <w:r w:rsidR="00DF1C49" w:rsidRPr="000E5262">
        <w:rPr>
          <w:rFonts w:ascii="Arial" w:eastAsia="Times New Roman" w:hAnsi="Arial" w:cs="Arial"/>
          <w:sz w:val="24"/>
          <w:szCs w:val="24"/>
          <w:lang w:eastAsia="pl-PL"/>
        </w:rPr>
        <w:t xml:space="preserve"> dokumentu „WZ” (protokołu odbioru) oraz sporządza „protokół odmowy odbioru”, w którym wskazuje numer umowy, rodzaj i ilość przedmiotu umowy przeznaczonego dla Odbiorcy oraz przyczynę odmowy jego odbioru w tym niezgodności dostarczonych towarów, o których wyżej mowa. Protokół podpisują obie strony, a w przypadku odmowy podpisania protokołu przez Wykonawcę, </w:t>
      </w:r>
      <w:r w:rsidRPr="000E5262">
        <w:rPr>
          <w:rFonts w:ascii="Arial" w:eastAsia="Times New Roman" w:hAnsi="Arial" w:cs="Arial"/>
          <w:sz w:val="24"/>
          <w:szCs w:val="24"/>
          <w:lang w:eastAsia="pl-PL"/>
        </w:rPr>
        <w:t>Zamawiający</w:t>
      </w:r>
      <w:r w:rsidR="00DF1C49" w:rsidRPr="000E5262">
        <w:rPr>
          <w:rFonts w:ascii="Arial" w:eastAsia="Times New Roman" w:hAnsi="Arial" w:cs="Arial"/>
          <w:sz w:val="24"/>
          <w:szCs w:val="24"/>
          <w:lang w:eastAsia="pl-PL"/>
        </w:rPr>
        <w:t xml:space="preserve"> podpisuje protokół samodzielnie wskazując w nim przyczyny odmowy podpisu przez Wykonawcę. </w:t>
      </w:r>
    </w:p>
    <w:p w14:paraId="07871A90" w14:textId="19519F96" w:rsidR="00DF1C49" w:rsidRPr="000E5262" w:rsidRDefault="00041A5F">
      <w:pPr>
        <w:pStyle w:val="Akapitzlist"/>
        <w:numPr>
          <w:ilvl w:val="0"/>
          <w:numId w:val="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 </w:t>
      </w:r>
      <w:r w:rsidR="00DF1C49" w:rsidRPr="000E5262">
        <w:rPr>
          <w:rFonts w:ascii="Arial" w:eastAsia="Times New Roman" w:hAnsi="Arial" w:cs="Arial"/>
          <w:sz w:val="24"/>
          <w:szCs w:val="24"/>
          <w:lang w:eastAsia="pl-PL"/>
        </w:rPr>
        <w:t xml:space="preserve">przypadku stwierdzenia podczas odbioru niezgodności towaru </w:t>
      </w:r>
      <w:r w:rsidR="00DF1C49" w:rsidRPr="000E5262">
        <w:rPr>
          <w:rFonts w:ascii="Arial" w:eastAsia="Times New Roman" w:hAnsi="Arial" w:cs="Arial"/>
          <w:sz w:val="24"/>
          <w:szCs w:val="24"/>
          <w:lang w:eastAsia="pl-PL"/>
        </w:rPr>
        <w:br/>
        <w:t xml:space="preserve">z wymaganiami Zamawiającego określonymi w </w:t>
      </w:r>
      <w:r w:rsidR="00355CAD" w:rsidRPr="000E5262">
        <w:rPr>
          <w:rFonts w:ascii="Arial" w:eastAsia="Times New Roman" w:hAnsi="Arial" w:cs="Arial"/>
          <w:sz w:val="24"/>
          <w:szCs w:val="24"/>
          <w:lang w:eastAsia="pl-PL"/>
        </w:rPr>
        <w:t xml:space="preserve">umowie w tym w </w:t>
      </w:r>
      <w:r w:rsidR="00DF1C49" w:rsidRPr="000E5262">
        <w:rPr>
          <w:rFonts w:ascii="Arial" w:eastAsia="Times New Roman" w:hAnsi="Arial" w:cs="Arial"/>
          <w:sz w:val="24"/>
          <w:szCs w:val="24"/>
          <w:lang w:eastAsia="pl-PL"/>
        </w:rPr>
        <w:t xml:space="preserve">formularzu cenowym, Wykonawca zobowiązany jest do niezwłocznego tj. nie później niż </w:t>
      </w:r>
      <w:r w:rsidR="00355CAD" w:rsidRPr="000E5262">
        <w:rPr>
          <w:rFonts w:ascii="Arial" w:eastAsia="Times New Roman" w:hAnsi="Arial" w:cs="Arial"/>
          <w:sz w:val="24"/>
          <w:szCs w:val="24"/>
          <w:lang w:eastAsia="pl-PL"/>
        </w:rPr>
        <w:br/>
      </w:r>
      <w:r w:rsidR="00DF1C49" w:rsidRPr="000E5262">
        <w:rPr>
          <w:rFonts w:ascii="Arial" w:eastAsia="Times New Roman" w:hAnsi="Arial" w:cs="Arial"/>
          <w:sz w:val="24"/>
          <w:szCs w:val="24"/>
          <w:lang w:eastAsia="pl-PL"/>
        </w:rPr>
        <w:t xml:space="preserve">w terminie 3 dni, dostarczenia towaru zgodnego z wymaganiami </w:t>
      </w:r>
      <w:r w:rsidR="00355CAD" w:rsidRPr="000E5262">
        <w:rPr>
          <w:rFonts w:ascii="Arial" w:eastAsia="Times New Roman" w:hAnsi="Arial" w:cs="Arial"/>
          <w:sz w:val="24"/>
          <w:szCs w:val="24"/>
          <w:lang w:eastAsia="pl-PL"/>
        </w:rPr>
        <w:t xml:space="preserve">Zamawiającego </w:t>
      </w:r>
      <w:r w:rsidR="00DF1C49" w:rsidRPr="000E5262">
        <w:rPr>
          <w:rFonts w:ascii="Arial" w:eastAsia="Times New Roman" w:hAnsi="Arial" w:cs="Arial"/>
          <w:sz w:val="24"/>
          <w:szCs w:val="24"/>
          <w:lang w:eastAsia="pl-PL"/>
        </w:rPr>
        <w:t xml:space="preserve">na własny koszt co nie zmienia faktu, że dostawa po terminie określonym w § </w:t>
      </w:r>
      <w:r w:rsidR="00381319" w:rsidRPr="000E5262">
        <w:rPr>
          <w:rFonts w:ascii="Arial" w:eastAsia="Times New Roman" w:hAnsi="Arial" w:cs="Arial"/>
          <w:sz w:val="24"/>
          <w:szCs w:val="24"/>
          <w:lang w:eastAsia="pl-PL"/>
        </w:rPr>
        <w:t>3</w:t>
      </w:r>
      <w:r w:rsidR="00DF1C49" w:rsidRPr="000E5262">
        <w:rPr>
          <w:rFonts w:ascii="Arial" w:eastAsia="Times New Roman" w:hAnsi="Arial" w:cs="Arial"/>
          <w:sz w:val="24"/>
          <w:szCs w:val="24"/>
          <w:lang w:eastAsia="pl-PL"/>
        </w:rPr>
        <w:t xml:space="preserve"> umowy spowoduje nałożenie na Wykonawcę kary umownej, o której mowa </w:t>
      </w:r>
      <w:r w:rsidR="00355CAD" w:rsidRPr="000E5262">
        <w:rPr>
          <w:rFonts w:ascii="Arial" w:eastAsia="Times New Roman" w:hAnsi="Arial" w:cs="Arial"/>
          <w:sz w:val="24"/>
          <w:szCs w:val="24"/>
          <w:lang w:eastAsia="pl-PL"/>
        </w:rPr>
        <w:br/>
      </w:r>
      <w:r w:rsidR="00DF1C49" w:rsidRPr="000E5262">
        <w:rPr>
          <w:rFonts w:ascii="Arial" w:eastAsia="Times New Roman" w:hAnsi="Arial" w:cs="Arial"/>
          <w:sz w:val="24"/>
          <w:szCs w:val="24"/>
          <w:lang w:eastAsia="pl-PL"/>
        </w:rPr>
        <w:t>w § 1</w:t>
      </w:r>
      <w:r w:rsidR="00381319" w:rsidRPr="000E5262">
        <w:rPr>
          <w:rFonts w:ascii="Arial" w:eastAsia="Times New Roman" w:hAnsi="Arial" w:cs="Arial"/>
          <w:sz w:val="24"/>
          <w:szCs w:val="24"/>
          <w:lang w:eastAsia="pl-PL"/>
        </w:rPr>
        <w:t>3</w:t>
      </w:r>
      <w:r w:rsidR="00DF1C49" w:rsidRPr="000E5262">
        <w:rPr>
          <w:rFonts w:ascii="Arial" w:eastAsia="Times New Roman" w:hAnsi="Arial" w:cs="Arial"/>
          <w:sz w:val="24"/>
          <w:szCs w:val="24"/>
          <w:lang w:eastAsia="pl-PL"/>
        </w:rPr>
        <w:t xml:space="preserve"> ust. 1 lit. b. Jeżeli Wykonawca nie dostarczy w tym trybie nowego, niewadliwego towaru uważa się, że nie dostarczył go w ogóle.</w:t>
      </w:r>
    </w:p>
    <w:p w14:paraId="1EB1BD20" w14:textId="1276C718" w:rsidR="00787A7C" w:rsidRPr="000E5262" w:rsidRDefault="00900E13">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Do czasu odbioru przedmiotu </w:t>
      </w:r>
      <w:r w:rsidR="00D572D4" w:rsidRPr="000E5262">
        <w:rPr>
          <w:rFonts w:ascii="Arial" w:eastAsia="Times New Roman" w:hAnsi="Arial" w:cs="Arial"/>
          <w:sz w:val="24"/>
          <w:szCs w:val="24"/>
          <w:lang w:eastAsia="pl-PL"/>
        </w:rPr>
        <w:t>dostawy</w:t>
      </w:r>
      <w:r w:rsidRPr="000E5262">
        <w:rPr>
          <w:rFonts w:ascii="Arial" w:eastAsia="Times New Roman" w:hAnsi="Arial" w:cs="Arial"/>
          <w:sz w:val="24"/>
          <w:szCs w:val="24"/>
          <w:lang w:eastAsia="pl-PL"/>
        </w:rPr>
        <w:t xml:space="preserve"> przez Zamawiającego, ryzyko wszelkich niebezpieczeństw związanych z ewentualnym jego uszkodzeniem lub utratą ponosi Wykonawca.</w:t>
      </w:r>
    </w:p>
    <w:p w14:paraId="1FE052DD" w14:textId="42652A7E" w:rsidR="00787A7C" w:rsidRPr="000E5262" w:rsidRDefault="009960E4">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lastRenderedPageBreak/>
        <w:t xml:space="preserve">Dostarczone </w:t>
      </w:r>
      <w:r w:rsidR="00D36E64" w:rsidRPr="000E5262">
        <w:rPr>
          <w:rFonts w:ascii="Arial" w:eastAsia="Times New Roman" w:hAnsi="Arial" w:cs="Arial"/>
          <w:sz w:val="24"/>
          <w:szCs w:val="24"/>
          <w:lang w:eastAsia="pl-PL"/>
        </w:rPr>
        <w:t>przedmioty dostawy</w:t>
      </w:r>
      <w:r w:rsidRPr="000E5262">
        <w:rPr>
          <w:rFonts w:ascii="Arial" w:eastAsia="Times New Roman" w:hAnsi="Arial" w:cs="Arial"/>
          <w:sz w:val="24"/>
          <w:szCs w:val="24"/>
          <w:lang w:eastAsia="pl-PL"/>
        </w:rPr>
        <w:t xml:space="preserve"> muszą spełniać wymagania jakościowe określone przez Zamawiającego w formularzu cenowym stanowiącym załącznik nr 1 do niniejszej umowy.</w:t>
      </w:r>
    </w:p>
    <w:p w14:paraId="5E3CEACD" w14:textId="4295BEFD" w:rsidR="002E43F7" w:rsidRPr="000E5262" w:rsidRDefault="009960E4">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 przypadku niedostarczenia przez Wykonawcę jakichkolwiek ilości towarów </w:t>
      </w:r>
      <w:r w:rsidR="00D36E64" w:rsidRPr="000E5262">
        <w:rPr>
          <w:rFonts w:ascii="Arial" w:eastAsia="Times New Roman" w:hAnsi="Arial" w:cs="Arial"/>
          <w:sz w:val="24"/>
          <w:szCs w:val="24"/>
          <w:lang w:eastAsia="pl-PL"/>
        </w:rPr>
        <w:br/>
      </w:r>
      <w:r w:rsidRPr="000E5262">
        <w:rPr>
          <w:rFonts w:ascii="Arial" w:eastAsia="Times New Roman" w:hAnsi="Arial" w:cs="Arial"/>
          <w:sz w:val="24"/>
          <w:szCs w:val="24"/>
          <w:lang w:eastAsia="pl-PL"/>
        </w:rPr>
        <w:t>w terminie wynikającym z umowy, Zamawiający ma prawo naliczyć Wykonawcy karę umowną, o której mowa w § 1</w:t>
      </w:r>
      <w:r w:rsidR="00381319" w:rsidRPr="000E5262">
        <w:rPr>
          <w:rFonts w:ascii="Arial" w:eastAsia="Times New Roman" w:hAnsi="Arial" w:cs="Arial"/>
          <w:sz w:val="24"/>
          <w:szCs w:val="24"/>
          <w:lang w:eastAsia="pl-PL"/>
        </w:rPr>
        <w:t>3</w:t>
      </w:r>
      <w:r w:rsidRPr="000E5262">
        <w:rPr>
          <w:rFonts w:ascii="Arial" w:eastAsia="Times New Roman" w:hAnsi="Arial" w:cs="Arial"/>
          <w:sz w:val="24"/>
          <w:szCs w:val="24"/>
          <w:lang w:eastAsia="pl-PL"/>
        </w:rPr>
        <w:t xml:space="preserve"> ust. 1 lit. b oraz zakupić </w:t>
      </w:r>
      <w:r w:rsidR="002E43F7" w:rsidRPr="000E5262">
        <w:rPr>
          <w:rFonts w:ascii="Arial" w:eastAsia="Times New Roman" w:hAnsi="Arial" w:cs="Arial"/>
          <w:sz w:val="24"/>
          <w:szCs w:val="24"/>
          <w:lang w:eastAsia="pl-PL"/>
        </w:rPr>
        <w:t xml:space="preserve">niedostarczoną </w:t>
      </w:r>
      <w:r w:rsidRPr="000E5262">
        <w:rPr>
          <w:rFonts w:ascii="Arial" w:eastAsia="Times New Roman" w:hAnsi="Arial" w:cs="Arial"/>
          <w:sz w:val="24"/>
          <w:szCs w:val="24"/>
          <w:lang w:eastAsia="pl-PL"/>
        </w:rPr>
        <w:t>ilość danego produktu</w:t>
      </w:r>
      <w:r w:rsidR="00275694" w:rsidRPr="000E5262">
        <w:rPr>
          <w:rFonts w:ascii="Arial" w:eastAsia="Times New Roman" w:hAnsi="Arial" w:cs="Arial"/>
          <w:sz w:val="24"/>
          <w:szCs w:val="24"/>
          <w:lang w:eastAsia="pl-PL"/>
        </w:rPr>
        <w:t xml:space="preserve"> częściowo</w:t>
      </w:r>
      <w:r w:rsidRPr="000E5262">
        <w:rPr>
          <w:rFonts w:ascii="Arial" w:eastAsia="Times New Roman" w:hAnsi="Arial" w:cs="Arial"/>
          <w:sz w:val="24"/>
          <w:szCs w:val="24"/>
          <w:lang w:eastAsia="pl-PL"/>
        </w:rPr>
        <w:t xml:space="preserve"> na koszt Wykonawcy</w:t>
      </w:r>
      <w:r w:rsidR="002E43F7" w:rsidRPr="000E5262">
        <w:rPr>
          <w:rFonts w:ascii="Arial" w:eastAsia="Times New Roman" w:hAnsi="Arial" w:cs="Arial"/>
          <w:sz w:val="24"/>
          <w:szCs w:val="24"/>
          <w:lang w:eastAsia="pl-PL"/>
        </w:rPr>
        <w:t xml:space="preserve"> (zakup zastępczy)</w:t>
      </w:r>
      <w:r w:rsidR="0003073B">
        <w:rPr>
          <w:rFonts w:ascii="Arial" w:eastAsia="Times New Roman" w:hAnsi="Arial" w:cs="Arial"/>
          <w:sz w:val="24"/>
          <w:szCs w:val="24"/>
          <w:lang w:eastAsia="pl-PL"/>
        </w:rPr>
        <w:t xml:space="preserve"> </w:t>
      </w:r>
      <w:r w:rsidR="0003073B">
        <w:rPr>
          <w:rFonts w:ascii="Arial" w:eastAsia="Times New Roman" w:hAnsi="Arial" w:cs="Arial"/>
          <w:sz w:val="24"/>
          <w:szCs w:val="24"/>
          <w:lang w:eastAsia="pl-PL"/>
        </w:rPr>
        <w:br/>
        <w:t xml:space="preserve">tj. </w:t>
      </w:r>
      <w:r w:rsidR="0003073B" w:rsidRPr="000E5262">
        <w:rPr>
          <w:rFonts w:ascii="Arial" w:eastAsia="Times New Roman" w:hAnsi="Arial" w:cs="Arial"/>
          <w:sz w:val="24"/>
          <w:szCs w:val="24"/>
          <w:lang w:eastAsia="pl-PL"/>
        </w:rPr>
        <w:t>w części przekraczającej cenę oferowaną przez Wykonawcę</w:t>
      </w:r>
      <w:r w:rsidRPr="000E5262">
        <w:rPr>
          <w:rFonts w:ascii="Arial" w:eastAsia="Times New Roman" w:hAnsi="Arial" w:cs="Arial"/>
          <w:sz w:val="24"/>
          <w:szCs w:val="24"/>
          <w:lang w:eastAsia="pl-PL"/>
        </w:rPr>
        <w:t xml:space="preserve">. </w:t>
      </w:r>
    </w:p>
    <w:p w14:paraId="156D3510" w14:textId="3C031ECC" w:rsidR="00787A7C" w:rsidRPr="000E5262" w:rsidRDefault="002E43F7">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Wykonawca ma prawo dokonać zakupu zastępczego w</w:t>
      </w:r>
      <w:r w:rsidR="009960E4" w:rsidRPr="000E5262">
        <w:rPr>
          <w:rFonts w:ascii="Arial" w:eastAsia="Times New Roman" w:hAnsi="Arial" w:cs="Arial"/>
          <w:sz w:val="24"/>
          <w:szCs w:val="24"/>
          <w:lang w:eastAsia="pl-PL"/>
        </w:rPr>
        <w:t xml:space="preserve"> przypadku dostarczenia wadliwego towaru przez Wykonawcę, którego wady ujawnią się po odbiorze</w:t>
      </w:r>
      <w:r w:rsidRPr="000E5262">
        <w:rPr>
          <w:rFonts w:ascii="Arial" w:eastAsia="Times New Roman" w:hAnsi="Arial" w:cs="Arial"/>
          <w:sz w:val="24"/>
          <w:szCs w:val="24"/>
          <w:lang w:eastAsia="pl-PL"/>
        </w:rPr>
        <w:t xml:space="preserve">. </w:t>
      </w:r>
      <w:r w:rsidRPr="000E5262">
        <w:rPr>
          <w:rFonts w:ascii="Arial" w:eastAsia="Times New Roman" w:hAnsi="Arial" w:cs="Arial"/>
          <w:sz w:val="24"/>
          <w:szCs w:val="24"/>
          <w:lang w:eastAsia="pl-PL"/>
        </w:rPr>
        <w:br/>
        <w:t>W takim przypadku</w:t>
      </w:r>
      <w:r w:rsidR="009960E4" w:rsidRPr="000E5262">
        <w:rPr>
          <w:rFonts w:ascii="Arial" w:eastAsia="Times New Roman" w:hAnsi="Arial" w:cs="Arial"/>
          <w:sz w:val="24"/>
          <w:szCs w:val="24"/>
          <w:lang w:eastAsia="pl-PL"/>
        </w:rPr>
        <w:t>, Zamawiający ma prawo dokonać zakupu</w:t>
      </w:r>
      <w:r w:rsidR="00320B7C" w:rsidRPr="000E5262">
        <w:rPr>
          <w:rFonts w:ascii="Arial" w:eastAsia="Times New Roman" w:hAnsi="Arial" w:cs="Arial"/>
          <w:sz w:val="24"/>
          <w:szCs w:val="24"/>
          <w:lang w:eastAsia="pl-PL"/>
        </w:rPr>
        <w:t xml:space="preserve"> częściowo </w:t>
      </w:r>
      <w:r w:rsidR="00320B7C" w:rsidRPr="000E5262">
        <w:rPr>
          <w:rFonts w:ascii="Arial" w:eastAsia="Times New Roman" w:hAnsi="Arial" w:cs="Arial"/>
          <w:sz w:val="24"/>
          <w:szCs w:val="24"/>
          <w:lang w:eastAsia="pl-PL"/>
        </w:rPr>
        <w:br/>
      </w:r>
      <w:r w:rsidR="009960E4" w:rsidRPr="000E5262">
        <w:rPr>
          <w:rFonts w:ascii="Arial" w:eastAsia="Times New Roman" w:hAnsi="Arial" w:cs="Arial"/>
          <w:sz w:val="24"/>
          <w:szCs w:val="24"/>
          <w:lang w:eastAsia="pl-PL"/>
        </w:rPr>
        <w:t xml:space="preserve"> na koszt Wykonawcy</w:t>
      </w:r>
      <w:r w:rsidR="0003073B">
        <w:rPr>
          <w:rFonts w:ascii="Arial" w:eastAsia="Times New Roman" w:hAnsi="Arial" w:cs="Arial"/>
          <w:sz w:val="24"/>
          <w:szCs w:val="24"/>
          <w:lang w:eastAsia="pl-PL"/>
        </w:rPr>
        <w:t xml:space="preserve"> tj. </w:t>
      </w:r>
      <w:r w:rsidR="0003073B" w:rsidRPr="000E5262">
        <w:rPr>
          <w:rFonts w:ascii="Arial" w:eastAsia="Times New Roman" w:hAnsi="Arial" w:cs="Arial"/>
          <w:sz w:val="24"/>
          <w:szCs w:val="24"/>
          <w:lang w:eastAsia="pl-PL"/>
        </w:rPr>
        <w:t>w części przekraczającej cenę oferowaną przez Wykonawcę</w:t>
      </w:r>
      <w:r w:rsidR="009960E4" w:rsidRPr="000E5262">
        <w:rPr>
          <w:rFonts w:ascii="Arial" w:eastAsia="Times New Roman" w:hAnsi="Arial" w:cs="Arial"/>
          <w:sz w:val="24"/>
          <w:szCs w:val="24"/>
          <w:lang w:eastAsia="pl-PL"/>
        </w:rPr>
        <w:t xml:space="preserve">, dopiero jeśli Wykonawca nie wymieni wadliwego towaru </w:t>
      </w:r>
      <w:r w:rsidR="0003073B">
        <w:rPr>
          <w:rFonts w:ascii="Arial" w:eastAsia="Times New Roman" w:hAnsi="Arial" w:cs="Arial"/>
          <w:sz w:val="24"/>
          <w:szCs w:val="24"/>
          <w:lang w:eastAsia="pl-PL"/>
        </w:rPr>
        <w:br/>
      </w:r>
      <w:r w:rsidR="009960E4" w:rsidRPr="000E5262">
        <w:rPr>
          <w:rFonts w:ascii="Arial" w:eastAsia="Times New Roman" w:hAnsi="Arial" w:cs="Arial"/>
          <w:sz w:val="24"/>
          <w:szCs w:val="24"/>
          <w:lang w:eastAsia="pl-PL"/>
        </w:rPr>
        <w:t xml:space="preserve">w terminie, o którym mowa w § </w:t>
      </w:r>
      <w:r w:rsidR="00872240" w:rsidRPr="000E5262">
        <w:rPr>
          <w:rFonts w:ascii="Arial" w:eastAsia="Times New Roman" w:hAnsi="Arial" w:cs="Arial"/>
          <w:sz w:val="24"/>
          <w:szCs w:val="24"/>
          <w:lang w:eastAsia="pl-PL"/>
        </w:rPr>
        <w:t>9</w:t>
      </w:r>
      <w:r w:rsidR="009960E4" w:rsidRPr="000E5262">
        <w:rPr>
          <w:rFonts w:ascii="Arial" w:eastAsia="Times New Roman" w:hAnsi="Arial" w:cs="Arial"/>
          <w:sz w:val="24"/>
          <w:szCs w:val="24"/>
          <w:lang w:eastAsia="pl-PL"/>
        </w:rPr>
        <w:t xml:space="preserve"> ust. </w:t>
      </w:r>
      <w:r w:rsidR="00D36E64" w:rsidRPr="000E5262">
        <w:rPr>
          <w:rFonts w:ascii="Arial" w:eastAsia="Times New Roman" w:hAnsi="Arial" w:cs="Arial"/>
          <w:sz w:val="24"/>
          <w:szCs w:val="24"/>
          <w:lang w:eastAsia="pl-PL"/>
        </w:rPr>
        <w:t>10</w:t>
      </w:r>
      <w:r w:rsidR="00BE1321" w:rsidRPr="000E5262">
        <w:rPr>
          <w:rFonts w:ascii="Arial" w:eastAsia="Times New Roman" w:hAnsi="Arial" w:cs="Arial"/>
          <w:sz w:val="24"/>
          <w:szCs w:val="24"/>
          <w:lang w:eastAsia="pl-PL"/>
        </w:rPr>
        <w:t xml:space="preserve"> lub w § </w:t>
      </w:r>
      <w:r w:rsidR="00872240" w:rsidRPr="000E5262">
        <w:rPr>
          <w:rFonts w:ascii="Arial" w:eastAsia="Times New Roman" w:hAnsi="Arial" w:cs="Arial"/>
          <w:sz w:val="24"/>
          <w:szCs w:val="24"/>
          <w:lang w:eastAsia="pl-PL"/>
        </w:rPr>
        <w:t>10</w:t>
      </w:r>
      <w:r w:rsidR="00BE1321" w:rsidRPr="000E5262">
        <w:rPr>
          <w:rFonts w:ascii="Arial" w:eastAsia="Times New Roman" w:hAnsi="Arial" w:cs="Arial"/>
          <w:sz w:val="24"/>
          <w:szCs w:val="24"/>
          <w:lang w:eastAsia="pl-PL"/>
        </w:rPr>
        <w:t xml:space="preserve"> ust. 3</w:t>
      </w:r>
      <w:r w:rsidR="009960E4" w:rsidRPr="000E5262">
        <w:rPr>
          <w:rFonts w:ascii="Arial" w:eastAsia="Times New Roman" w:hAnsi="Arial" w:cs="Arial"/>
          <w:sz w:val="24"/>
          <w:szCs w:val="24"/>
          <w:lang w:eastAsia="pl-PL"/>
        </w:rPr>
        <w:t xml:space="preserve">. </w:t>
      </w:r>
    </w:p>
    <w:p w14:paraId="4867342C" w14:textId="4EC06FC8" w:rsidR="00787A7C" w:rsidRPr="000E5262" w:rsidRDefault="009241EC">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Zamawiający wykona przysługujące mu prawo zakupu zastępczego, o którym mowa w ust.</w:t>
      </w:r>
      <w:r w:rsidR="00CF064B" w:rsidRPr="000E5262">
        <w:rPr>
          <w:rFonts w:ascii="Arial" w:eastAsia="Times New Roman" w:hAnsi="Arial" w:cs="Arial"/>
          <w:sz w:val="24"/>
          <w:szCs w:val="24"/>
          <w:lang w:eastAsia="pl-PL"/>
        </w:rPr>
        <w:t xml:space="preserve"> 9</w:t>
      </w:r>
      <w:r w:rsidR="002E43F7" w:rsidRPr="000E5262">
        <w:rPr>
          <w:rFonts w:ascii="Arial" w:eastAsia="Times New Roman" w:hAnsi="Arial" w:cs="Arial"/>
          <w:sz w:val="24"/>
          <w:szCs w:val="24"/>
          <w:lang w:eastAsia="pl-PL"/>
        </w:rPr>
        <w:t xml:space="preserve"> i ust. 1</w:t>
      </w:r>
      <w:r w:rsidR="00CF064B" w:rsidRPr="000E5262">
        <w:rPr>
          <w:rFonts w:ascii="Arial" w:eastAsia="Times New Roman" w:hAnsi="Arial" w:cs="Arial"/>
          <w:sz w:val="24"/>
          <w:szCs w:val="24"/>
          <w:lang w:eastAsia="pl-PL"/>
        </w:rPr>
        <w:t>0</w:t>
      </w:r>
      <w:r w:rsidRPr="000E5262">
        <w:rPr>
          <w:rFonts w:ascii="Arial" w:eastAsia="Times New Roman" w:hAnsi="Arial" w:cs="Arial"/>
          <w:sz w:val="24"/>
          <w:szCs w:val="24"/>
          <w:lang w:eastAsia="pl-PL"/>
        </w:rPr>
        <w:t xml:space="preserve">, po </w:t>
      </w:r>
      <w:r w:rsidR="00204E2C" w:rsidRPr="000E5262">
        <w:rPr>
          <w:rFonts w:ascii="Arial" w:eastAsia="Times New Roman" w:hAnsi="Arial" w:cs="Arial"/>
          <w:sz w:val="24"/>
          <w:szCs w:val="24"/>
          <w:lang w:eastAsia="pl-PL"/>
        </w:rPr>
        <w:t xml:space="preserve">uprzednim wezwaniu Wykonawcy do </w:t>
      </w:r>
      <w:r w:rsidRPr="000E5262">
        <w:rPr>
          <w:rFonts w:ascii="Arial" w:eastAsia="Times New Roman" w:hAnsi="Arial" w:cs="Arial"/>
          <w:sz w:val="24"/>
          <w:szCs w:val="24"/>
          <w:lang w:eastAsia="pl-PL"/>
        </w:rPr>
        <w:t>wykonania umowy w ustalonym w wezwaniu nieprzekraczalnym terminie.</w:t>
      </w:r>
    </w:p>
    <w:p w14:paraId="360025B0" w14:textId="5F556B60" w:rsidR="00787A7C" w:rsidRPr="000E5262" w:rsidRDefault="009960E4">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 przypadku dokonania zakupu zastępczego, o którym mowa w ust. </w:t>
      </w:r>
      <w:r w:rsidR="00CF064B" w:rsidRPr="000E5262">
        <w:rPr>
          <w:rFonts w:ascii="Arial" w:eastAsia="Times New Roman" w:hAnsi="Arial" w:cs="Arial"/>
          <w:sz w:val="24"/>
          <w:szCs w:val="24"/>
          <w:lang w:eastAsia="pl-PL"/>
        </w:rPr>
        <w:t>9</w:t>
      </w:r>
      <w:r w:rsidR="002E43F7" w:rsidRPr="000E5262">
        <w:rPr>
          <w:rFonts w:ascii="Arial" w:eastAsia="Times New Roman" w:hAnsi="Arial" w:cs="Arial"/>
          <w:sz w:val="24"/>
          <w:szCs w:val="24"/>
          <w:lang w:eastAsia="pl-PL"/>
        </w:rPr>
        <w:t xml:space="preserve"> i ust. 1</w:t>
      </w:r>
      <w:r w:rsidR="00CF064B" w:rsidRPr="000E5262">
        <w:rPr>
          <w:rFonts w:ascii="Arial" w:eastAsia="Times New Roman" w:hAnsi="Arial" w:cs="Arial"/>
          <w:sz w:val="24"/>
          <w:szCs w:val="24"/>
          <w:lang w:eastAsia="pl-PL"/>
        </w:rPr>
        <w:t>0</w:t>
      </w:r>
      <w:r w:rsidRPr="000E5262">
        <w:rPr>
          <w:rFonts w:ascii="Arial" w:eastAsia="Times New Roman" w:hAnsi="Arial" w:cs="Arial"/>
          <w:sz w:val="24"/>
          <w:szCs w:val="24"/>
          <w:lang w:eastAsia="pl-PL"/>
        </w:rPr>
        <w:t xml:space="preserve">, Zamawiający nie będzie związany ceną, jaka obowiązuje go z Wykonawcą na podstawie niniejszej umowy. </w:t>
      </w:r>
    </w:p>
    <w:p w14:paraId="7A68B2E8" w14:textId="5559F93B" w:rsidR="009960E4" w:rsidRPr="000E5262" w:rsidRDefault="009960E4">
      <w:pPr>
        <w:pStyle w:val="Akapitzlist"/>
        <w:numPr>
          <w:ilvl w:val="0"/>
          <w:numId w:val="7"/>
        </w:numPr>
        <w:tabs>
          <w:tab w:val="left" w:pos="-1560"/>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Zamawiający ma prawo potrącić należność</w:t>
      </w:r>
      <w:r w:rsidR="00274F93" w:rsidRPr="000E5262">
        <w:rPr>
          <w:rFonts w:ascii="Arial" w:eastAsia="Times New Roman" w:hAnsi="Arial" w:cs="Arial"/>
          <w:sz w:val="24"/>
          <w:szCs w:val="24"/>
          <w:lang w:eastAsia="pl-PL"/>
        </w:rPr>
        <w:t xml:space="preserve"> - w części przekraczającej cenę oferowaną przez Wykonawcę - </w:t>
      </w:r>
      <w:r w:rsidRPr="000E5262">
        <w:rPr>
          <w:rFonts w:ascii="Arial" w:eastAsia="Times New Roman" w:hAnsi="Arial" w:cs="Arial"/>
          <w:sz w:val="24"/>
          <w:szCs w:val="24"/>
          <w:lang w:eastAsia="pl-PL"/>
        </w:rPr>
        <w:t xml:space="preserve"> z tytułu zakupu zastępczego niedostarczonych lub dostarczonych wadliwych towarów przez Wykonawcę z dowolnej należności </w:t>
      </w:r>
      <w:r w:rsidR="00D36E64" w:rsidRPr="000E5262">
        <w:rPr>
          <w:rFonts w:ascii="Arial" w:eastAsia="Times New Roman" w:hAnsi="Arial" w:cs="Arial"/>
          <w:sz w:val="24"/>
          <w:szCs w:val="24"/>
          <w:lang w:eastAsia="pl-PL"/>
        </w:rPr>
        <w:t xml:space="preserve">Wykonawcy </w:t>
      </w:r>
      <w:r w:rsidRPr="000E5262">
        <w:rPr>
          <w:rFonts w:ascii="Arial" w:eastAsia="Times New Roman" w:hAnsi="Arial" w:cs="Arial"/>
          <w:sz w:val="24"/>
          <w:szCs w:val="24"/>
          <w:lang w:eastAsia="pl-PL"/>
        </w:rPr>
        <w:t xml:space="preserve">w tym z przysługującego </w:t>
      </w:r>
      <w:r w:rsidR="00D36E64" w:rsidRPr="000E5262">
        <w:rPr>
          <w:rFonts w:ascii="Arial" w:eastAsia="Times New Roman" w:hAnsi="Arial" w:cs="Arial"/>
          <w:sz w:val="24"/>
          <w:szCs w:val="24"/>
          <w:lang w:eastAsia="pl-PL"/>
        </w:rPr>
        <w:t>mu</w:t>
      </w:r>
      <w:r w:rsidRPr="000E5262">
        <w:rPr>
          <w:rFonts w:ascii="Arial" w:eastAsia="Times New Roman" w:hAnsi="Arial" w:cs="Arial"/>
          <w:sz w:val="24"/>
          <w:szCs w:val="24"/>
          <w:lang w:eastAsia="pl-PL"/>
        </w:rPr>
        <w:t xml:space="preserve"> wynagrodzenia</w:t>
      </w:r>
      <w:r w:rsidR="00D36E64" w:rsidRPr="000E5262">
        <w:rPr>
          <w:rFonts w:ascii="Arial" w:eastAsia="Times New Roman" w:hAnsi="Arial" w:cs="Arial"/>
          <w:sz w:val="24"/>
          <w:szCs w:val="24"/>
          <w:lang w:eastAsia="pl-PL"/>
        </w:rPr>
        <w:t xml:space="preserve"> bez konieczności składania w tym zakresie odrębnego oświadczenia</w:t>
      </w:r>
      <w:r w:rsidRPr="000E5262">
        <w:rPr>
          <w:rFonts w:ascii="Arial" w:eastAsia="Times New Roman" w:hAnsi="Arial" w:cs="Arial"/>
          <w:sz w:val="24"/>
          <w:szCs w:val="24"/>
          <w:lang w:eastAsia="pl-PL"/>
        </w:rPr>
        <w:t>, na co Wykonawca niniejszym wyraża zgodę.</w:t>
      </w:r>
    </w:p>
    <w:p w14:paraId="21143296" w14:textId="77777777" w:rsidR="00F55B21" w:rsidRPr="000E5262" w:rsidRDefault="0017029B" w:rsidP="00750E22">
      <w:pPr>
        <w:spacing w:after="0" w:line="360" w:lineRule="auto"/>
        <w:rPr>
          <w:rFonts w:ascii="Arial" w:eastAsia="Times New Roman" w:hAnsi="Arial" w:cs="Arial"/>
          <w:sz w:val="24"/>
          <w:szCs w:val="24"/>
          <w:lang w:eastAsia="pl-PL"/>
        </w:rPr>
      </w:pPr>
      <w:r w:rsidRPr="000E5262">
        <w:rPr>
          <w:rFonts w:ascii="Arial" w:eastAsia="Times New Roman" w:hAnsi="Arial" w:cs="Arial"/>
          <w:sz w:val="24"/>
          <w:szCs w:val="24"/>
          <w:lang w:eastAsia="pl-PL"/>
        </w:rPr>
        <w:tab/>
      </w:r>
      <w:r w:rsidRPr="000E5262">
        <w:rPr>
          <w:rFonts w:ascii="Arial" w:eastAsia="Times New Roman" w:hAnsi="Arial" w:cs="Arial"/>
          <w:sz w:val="24"/>
          <w:szCs w:val="24"/>
          <w:lang w:eastAsia="pl-PL"/>
        </w:rPr>
        <w:tab/>
      </w:r>
      <w:r w:rsidRPr="000E5262">
        <w:rPr>
          <w:rFonts w:ascii="Arial" w:eastAsia="Times New Roman" w:hAnsi="Arial" w:cs="Arial"/>
          <w:sz w:val="24"/>
          <w:szCs w:val="24"/>
          <w:lang w:eastAsia="pl-PL"/>
        </w:rPr>
        <w:tab/>
      </w:r>
      <w:r w:rsidRPr="000E5262">
        <w:rPr>
          <w:rFonts w:ascii="Arial" w:eastAsia="Times New Roman" w:hAnsi="Arial" w:cs="Arial"/>
          <w:sz w:val="24"/>
          <w:szCs w:val="24"/>
          <w:lang w:eastAsia="pl-PL"/>
        </w:rPr>
        <w:tab/>
      </w:r>
      <w:r w:rsidRPr="000E5262">
        <w:rPr>
          <w:rFonts w:ascii="Arial" w:eastAsia="Times New Roman" w:hAnsi="Arial" w:cs="Arial"/>
          <w:sz w:val="24"/>
          <w:szCs w:val="24"/>
          <w:lang w:eastAsia="pl-PL"/>
        </w:rPr>
        <w:tab/>
      </w:r>
      <w:r w:rsidRPr="000E5262">
        <w:rPr>
          <w:rFonts w:ascii="Arial" w:eastAsia="Times New Roman" w:hAnsi="Arial" w:cs="Arial"/>
          <w:sz w:val="24"/>
          <w:szCs w:val="24"/>
          <w:lang w:eastAsia="pl-PL"/>
        </w:rPr>
        <w:tab/>
      </w:r>
    </w:p>
    <w:p w14:paraId="1DA46951" w14:textId="21C5724D" w:rsidR="00A41904" w:rsidRPr="000E5262" w:rsidRDefault="00A41904" w:rsidP="00F55B21">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7</w:t>
      </w:r>
      <w:r w:rsidR="000616A7" w:rsidRPr="000E5262">
        <w:rPr>
          <w:rFonts w:ascii="Arial" w:eastAsia="Times New Roman" w:hAnsi="Arial" w:cs="Arial"/>
          <w:b/>
          <w:sz w:val="24"/>
          <w:szCs w:val="24"/>
          <w:lang w:eastAsia="pl-PL"/>
        </w:rPr>
        <w:t>.</w:t>
      </w:r>
    </w:p>
    <w:p w14:paraId="476905CB" w14:textId="77777777" w:rsidR="00A41904" w:rsidRPr="000E5262" w:rsidRDefault="00A41904" w:rsidP="00750E22">
      <w:pPr>
        <w:spacing w:after="0" w:line="360" w:lineRule="auto"/>
        <w:ind w:left="426" w:hanging="426"/>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WARUNKI TECHNICZNE</w:t>
      </w:r>
    </w:p>
    <w:p w14:paraId="14650BEE" w14:textId="77777777" w:rsidR="00A233DB" w:rsidRPr="000E5262" w:rsidRDefault="009960E4" w:rsidP="00A233DB">
      <w:pPr>
        <w:numPr>
          <w:ilvl w:val="0"/>
          <w:numId w:val="2"/>
        </w:numPr>
        <w:spacing w:after="0" w:line="360" w:lineRule="auto"/>
        <w:ind w:hanging="218"/>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Dostarczony przedmiot umowy musi spełniać wymagania techniczne </w:t>
      </w:r>
      <w:r w:rsidRPr="000E5262">
        <w:rPr>
          <w:rFonts w:ascii="Arial" w:eastAsia="Times New Roman" w:hAnsi="Arial" w:cs="Arial"/>
          <w:sz w:val="24"/>
          <w:szCs w:val="24"/>
          <w:lang w:eastAsia="pl-PL"/>
        </w:rPr>
        <w:br/>
        <w:t>i jakościowe określone przez Zamawiającego w SWZ.</w:t>
      </w:r>
    </w:p>
    <w:p w14:paraId="6367E85D" w14:textId="75B37B29" w:rsidR="00A233DB" w:rsidRPr="000E5262" w:rsidRDefault="009960E4" w:rsidP="00A233DB">
      <w:pPr>
        <w:numPr>
          <w:ilvl w:val="0"/>
          <w:numId w:val="2"/>
        </w:numPr>
        <w:spacing w:after="0" w:line="360" w:lineRule="auto"/>
        <w:ind w:hanging="218"/>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Towary objęte przedmiotem umowy muszą być nowe, wolne od wad fizycznych i prawnych oraz znajdować się w nienaruszonych opakowaniach fabrycznych, które winny być opisane przez producenta przedmiotowych wyrobów w sposób </w:t>
      </w:r>
      <w:r w:rsidRPr="000E5262">
        <w:rPr>
          <w:rFonts w:ascii="Arial" w:eastAsia="Times New Roman" w:hAnsi="Arial" w:cs="Arial"/>
          <w:sz w:val="24"/>
          <w:szCs w:val="24"/>
          <w:lang w:eastAsia="pl-PL"/>
        </w:rPr>
        <w:lastRenderedPageBreak/>
        <w:t xml:space="preserve">identyfikujący wyrób z wymogami określonymi przez Zamawiającego w SWZ oraz przedstawionymi przez Wykonawcę w ofercie. </w:t>
      </w:r>
    </w:p>
    <w:p w14:paraId="0188C3EB" w14:textId="37EBF74D" w:rsidR="00C16571" w:rsidRPr="000E5262" w:rsidRDefault="00C16571" w:rsidP="00C16571">
      <w:pPr>
        <w:numPr>
          <w:ilvl w:val="0"/>
          <w:numId w:val="2"/>
        </w:numPr>
        <w:spacing w:after="0" w:line="360" w:lineRule="auto"/>
        <w:jc w:val="both"/>
        <w:rPr>
          <w:rFonts w:ascii="Arial" w:hAnsi="Arial" w:cs="Arial"/>
          <w:sz w:val="24"/>
          <w:szCs w:val="24"/>
        </w:rPr>
      </w:pPr>
      <w:r w:rsidRPr="000E5262">
        <w:rPr>
          <w:rFonts w:ascii="Arial" w:hAnsi="Arial" w:cs="Arial"/>
          <w:sz w:val="24"/>
          <w:szCs w:val="24"/>
        </w:rPr>
        <w:t>Zamawiający zastrzega sobie prawo kontroli przez</w:t>
      </w:r>
      <w:r w:rsidR="00857B79" w:rsidRPr="000E5262">
        <w:rPr>
          <w:rFonts w:ascii="Arial" w:hAnsi="Arial" w:cs="Arial"/>
          <w:sz w:val="24"/>
          <w:szCs w:val="24"/>
        </w:rPr>
        <w:t xml:space="preserve"> upoważnionych przedstawicieli 33</w:t>
      </w:r>
      <w:r w:rsidRPr="000E5262">
        <w:rPr>
          <w:rFonts w:ascii="Arial" w:hAnsi="Arial" w:cs="Arial"/>
          <w:sz w:val="24"/>
          <w:szCs w:val="24"/>
        </w:rPr>
        <w:t>. Ba</w:t>
      </w:r>
      <w:r w:rsidR="00857B79" w:rsidRPr="000E5262">
        <w:rPr>
          <w:rFonts w:ascii="Arial" w:hAnsi="Arial" w:cs="Arial"/>
          <w:sz w:val="24"/>
          <w:szCs w:val="24"/>
        </w:rPr>
        <w:t xml:space="preserve">zy Lotnictwa Transportowego w Powidzu </w:t>
      </w:r>
      <w:r w:rsidRPr="000E5262">
        <w:rPr>
          <w:rFonts w:ascii="Arial" w:hAnsi="Arial" w:cs="Arial"/>
          <w:sz w:val="24"/>
          <w:szCs w:val="24"/>
        </w:rPr>
        <w:t>realizacji umowy, odbioru</w:t>
      </w:r>
      <w:r w:rsidR="00CF064B" w:rsidRPr="000E5262">
        <w:rPr>
          <w:rFonts w:ascii="Arial" w:hAnsi="Arial" w:cs="Arial"/>
          <w:sz w:val="24"/>
          <w:szCs w:val="24"/>
        </w:rPr>
        <w:t>,</w:t>
      </w:r>
      <w:r w:rsidRPr="000E5262">
        <w:rPr>
          <w:rFonts w:ascii="Arial" w:hAnsi="Arial" w:cs="Arial"/>
          <w:sz w:val="24"/>
          <w:szCs w:val="24"/>
        </w:rPr>
        <w:t xml:space="preserve"> dostaw oraz jakości materiałów u Odbiorc</w:t>
      </w:r>
      <w:r w:rsidR="005A0473" w:rsidRPr="000E5262">
        <w:rPr>
          <w:rFonts w:ascii="Arial" w:hAnsi="Arial" w:cs="Arial"/>
          <w:sz w:val="24"/>
          <w:szCs w:val="24"/>
        </w:rPr>
        <w:t>y</w:t>
      </w:r>
      <w:r w:rsidRPr="000E5262">
        <w:rPr>
          <w:rFonts w:ascii="Arial" w:hAnsi="Arial" w:cs="Arial"/>
          <w:sz w:val="24"/>
          <w:szCs w:val="24"/>
        </w:rPr>
        <w:t xml:space="preserve">. </w:t>
      </w:r>
    </w:p>
    <w:p w14:paraId="66C4F9E0" w14:textId="2C433499" w:rsidR="00CA706B" w:rsidRPr="000E5262" w:rsidRDefault="00CA706B" w:rsidP="00A233DB">
      <w:pPr>
        <w:numPr>
          <w:ilvl w:val="0"/>
          <w:numId w:val="2"/>
        </w:numPr>
        <w:spacing w:after="0" w:line="360" w:lineRule="auto"/>
        <w:ind w:hanging="218"/>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Przedmiot </w:t>
      </w:r>
      <w:r w:rsidR="00AC500F" w:rsidRPr="000E5262">
        <w:rPr>
          <w:rFonts w:ascii="Arial" w:eastAsia="Times New Roman" w:hAnsi="Arial" w:cs="Arial"/>
          <w:sz w:val="24"/>
          <w:szCs w:val="24"/>
          <w:lang w:eastAsia="pl-PL"/>
        </w:rPr>
        <w:t>dostawy</w:t>
      </w:r>
      <w:r w:rsidRPr="000E5262">
        <w:rPr>
          <w:rFonts w:ascii="Arial" w:eastAsia="Times New Roman" w:hAnsi="Arial" w:cs="Arial"/>
          <w:sz w:val="24"/>
          <w:szCs w:val="24"/>
          <w:lang w:eastAsia="pl-PL"/>
        </w:rPr>
        <w:t xml:space="preserve"> wyszczególniony </w:t>
      </w:r>
      <w:r w:rsidR="00061D80">
        <w:rPr>
          <w:rFonts w:ascii="Arial" w:eastAsia="Times New Roman" w:hAnsi="Arial" w:cs="Arial"/>
          <w:sz w:val="24"/>
          <w:szCs w:val="24"/>
          <w:lang w:eastAsia="pl-PL"/>
        </w:rPr>
        <w:t>w § 1 i § 2 umowy oraz</w:t>
      </w:r>
      <w:r w:rsidRPr="000E5262">
        <w:rPr>
          <w:rFonts w:ascii="Arial" w:eastAsia="Times New Roman" w:hAnsi="Arial" w:cs="Arial"/>
          <w:sz w:val="24"/>
          <w:szCs w:val="24"/>
          <w:lang w:eastAsia="pl-PL"/>
        </w:rPr>
        <w:t xml:space="preserve"> załączniku nr 1 do niniejszej umowy, stanowiącym jednocześnie załącznik </w:t>
      </w:r>
      <w:r w:rsidRPr="000E5262">
        <w:rPr>
          <w:rFonts w:ascii="Arial" w:eastAsia="Times New Roman" w:hAnsi="Arial" w:cs="Arial"/>
          <w:b/>
          <w:bCs/>
          <w:sz w:val="24"/>
          <w:szCs w:val="24"/>
          <w:lang w:eastAsia="pl-PL"/>
        </w:rPr>
        <w:t>nr … do SWZ</w:t>
      </w:r>
      <w:r w:rsidRPr="000E5262">
        <w:rPr>
          <w:rFonts w:ascii="Arial" w:eastAsia="Times New Roman" w:hAnsi="Arial" w:cs="Arial"/>
          <w:sz w:val="24"/>
          <w:szCs w:val="24"/>
          <w:lang w:eastAsia="pl-PL"/>
        </w:rPr>
        <w:t>,  musi posiadać metrykę lub inny dokument, w języku polskim, zawierający opis przedmiotu zamówienia tj. nazwę</w:t>
      </w:r>
      <w:r w:rsidR="00AC500F" w:rsidRPr="000E5262">
        <w:rPr>
          <w:rFonts w:ascii="Arial" w:eastAsia="Times New Roman" w:hAnsi="Arial" w:cs="Arial"/>
          <w:sz w:val="24"/>
          <w:szCs w:val="24"/>
          <w:lang w:eastAsia="pl-PL"/>
        </w:rPr>
        <w:t xml:space="preserve"> produktu</w:t>
      </w:r>
      <w:r w:rsidRPr="000E5262">
        <w:rPr>
          <w:rFonts w:ascii="Arial" w:eastAsia="Times New Roman" w:hAnsi="Arial" w:cs="Arial"/>
          <w:sz w:val="24"/>
          <w:szCs w:val="24"/>
          <w:lang w:eastAsia="pl-PL"/>
        </w:rPr>
        <w:t xml:space="preserve">, datę produkcji, informacje </w:t>
      </w:r>
      <w:r w:rsidR="00061D80">
        <w:rPr>
          <w:rFonts w:ascii="Arial" w:eastAsia="Times New Roman" w:hAnsi="Arial" w:cs="Arial"/>
          <w:sz w:val="24"/>
          <w:szCs w:val="24"/>
          <w:lang w:eastAsia="pl-PL"/>
        </w:rPr>
        <w:br/>
      </w:r>
      <w:r w:rsidRPr="000E5262">
        <w:rPr>
          <w:rFonts w:ascii="Arial" w:eastAsia="Times New Roman" w:hAnsi="Arial" w:cs="Arial"/>
          <w:sz w:val="24"/>
          <w:szCs w:val="24"/>
          <w:lang w:eastAsia="pl-PL"/>
        </w:rPr>
        <w:t>o przechowywaniu, konserwacji i eksploatacji itp.</w:t>
      </w:r>
    </w:p>
    <w:p w14:paraId="39D9244B" w14:textId="77777777" w:rsidR="0003073B" w:rsidRDefault="0003073B" w:rsidP="00527163">
      <w:pPr>
        <w:spacing w:after="0" w:line="360" w:lineRule="auto"/>
        <w:ind w:left="360"/>
        <w:jc w:val="center"/>
        <w:rPr>
          <w:rFonts w:ascii="Arial" w:eastAsia="Times New Roman" w:hAnsi="Arial" w:cs="Arial"/>
          <w:b/>
          <w:bCs/>
          <w:sz w:val="24"/>
          <w:szCs w:val="24"/>
          <w:lang w:eastAsia="pl-PL"/>
        </w:rPr>
      </w:pPr>
    </w:p>
    <w:p w14:paraId="57B9C563" w14:textId="5EC154A5" w:rsidR="00527163" w:rsidRPr="000E5262" w:rsidRDefault="00527163" w:rsidP="00527163">
      <w:pPr>
        <w:spacing w:after="0" w:line="360" w:lineRule="auto"/>
        <w:ind w:left="360"/>
        <w:jc w:val="center"/>
        <w:rPr>
          <w:rFonts w:ascii="Arial" w:eastAsia="Times New Roman" w:hAnsi="Arial" w:cs="Arial"/>
          <w:b/>
          <w:bCs/>
          <w:sz w:val="24"/>
          <w:szCs w:val="24"/>
          <w:lang w:eastAsia="pl-PL"/>
        </w:rPr>
      </w:pPr>
      <w:r w:rsidRPr="000E5262">
        <w:rPr>
          <w:rFonts w:ascii="Arial" w:eastAsia="Times New Roman" w:hAnsi="Arial" w:cs="Arial"/>
          <w:b/>
          <w:bCs/>
          <w:sz w:val="24"/>
          <w:szCs w:val="24"/>
          <w:lang w:eastAsia="pl-PL"/>
        </w:rPr>
        <w:t xml:space="preserve">§ </w:t>
      </w:r>
      <w:r w:rsidR="0032358D" w:rsidRPr="000E5262">
        <w:rPr>
          <w:rFonts w:ascii="Arial" w:eastAsia="Times New Roman" w:hAnsi="Arial" w:cs="Arial"/>
          <w:b/>
          <w:bCs/>
          <w:sz w:val="24"/>
          <w:szCs w:val="24"/>
          <w:lang w:eastAsia="pl-PL"/>
        </w:rPr>
        <w:t>8</w:t>
      </w:r>
      <w:r w:rsidRPr="000E5262">
        <w:rPr>
          <w:rFonts w:ascii="Arial" w:eastAsia="Times New Roman" w:hAnsi="Arial" w:cs="Arial"/>
          <w:b/>
          <w:bCs/>
          <w:sz w:val="24"/>
          <w:szCs w:val="24"/>
          <w:lang w:eastAsia="pl-PL"/>
        </w:rPr>
        <w:t xml:space="preserve">. </w:t>
      </w:r>
    </w:p>
    <w:p w14:paraId="0CD656FC" w14:textId="77777777" w:rsidR="00527163" w:rsidRPr="000E5262" w:rsidRDefault="00527163" w:rsidP="00527163">
      <w:pPr>
        <w:spacing w:after="0" w:line="360" w:lineRule="auto"/>
        <w:ind w:left="360"/>
        <w:jc w:val="center"/>
        <w:rPr>
          <w:rFonts w:ascii="Arial" w:eastAsia="Times New Roman" w:hAnsi="Arial" w:cs="Arial"/>
          <w:b/>
          <w:bCs/>
          <w:sz w:val="24"/>
          <w:szCs w:val="24"/>
          <w:lang w:eastAsia="pl-PL"/>
        </w:rPr>
      </w:pPr>
      <w:r w:rsidRPr="000E5262">
        <w:rPr>
          <w:rFonts w:ascii="Arial" w:eastAsia="Times New Roman" w:hAnsi="Arial" w:cs="Arial"/>
          <w:b/>
          <w:bCs/>
          <w:sz w:val="24"/>
          <w:szCs w:val="24"/>
          <w:lang w:eastAsia="pl-PL"/>
        </w:rPr>
        <w:t>Przedstawiciele stron</w:t>
      </w:r>
    </w:p>
    <w:p w14:paraId="15D3CA3B" w14:textId="5C6D4674" w:rsidR="00527163" w:rsidRPr="000E5262" w:rsidRDefault="00527163">
      <w:pPr>
        <w:pStyle w:val="Akapitzlist"/>
        <w:numPr>
          <w:ilvl w:val="0"/>
          <w:numId w:val="28"/>
        </w:numPr>
        <w:tabs>
          <w:tab w:val="left" w:pos="-1560"/>
          <w:tab w:val="left" w:pos="426"/>
        </w:tabs>
        <w:spacing w:after="0" w:line="360" w:lineRule="auto"/>
        <w:jc w:val="both"/>
        <w:rPr>
          <w:rFonts w:ascii="Arial" w:eastAsia="Times New Roman" w:hAnsi="Arial" w:cs="Arial"/>
          <w:b/>
          <w:sz w:val="24"/>
          <w:szCs w:val="24"/>
          <w:lang w:eastAsia="pl-PL"/>
        </w:rPr>
      </w:pPr>
      <w:r w:rsidRPr="000E5262">
        <w:rPr>
          <w:rFonts w:ascii="Arial" w:eastAsia="Times New Roman" w:hAnsi="Arial" w:cs="Arial"/>
          <w:sz w:val="24"/>
          <w:szCs w:val="24"/>
          <w:lang w:eastAsia="pl-PL"/>
        </w:rPr>
        <w:t>Przedstawicielami stron, odpowiedzialnymi za realizację przedmiotu umowy są:</w:t>
      </w:r>
    </w:p>
    <w:p w14:paraId="08025EF3" w14:textId="5365E617" w:rsidR="00D36E64" w:rsidRPr="000E5262" w:rsidRDefault="00527163">
      <w:pPr>
        <w:pStyle w:val="Akapitzlist"/>
        <w:numPr>
          <w:ilvl w:val="0"/>
          <w:numId w:val="26"/>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ze strony Zamawiającego</w:t>
      </w:r>
      <w:r w:rsidR="00D36E64" w:rsidRPr="000E5262">
        <w:rPr>
          <w:rFonts w:ascii="Arial" w:eastAsia="Times New Roman" w:hAnsi="Arial" w:cs="Arial"/>
          <w:sz w:val="24"/>
          <w:szCs w:val="24"/>
          <w:lang w:eastAsia="pl-PL"/>
        </w:rPr>
        <w:t xml:space="preserve">: </w:t>
      </w:r>
    </w:p>
    <w:p w14:paraId="4BA25B2F" w14:textId="77777777" w:rsidR="00C16571" w:rsidRPr="000E5262" w:rsidRDefault="00C16571">
      <w:pPr>
        <w:pStyle w:val="Akapitzlist"/>
        <w:numPr>
          <w:ilvl w:val="0"/>
          <w:numId w:val="31"/>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7C0ED0BF" w14:textId="77777777" w:rsidR="00C16571" w:rsidRPr="000E5262" w:rsidRDefault="00C16571">
      <w:pPr>
        <w:pStyle w:val="Akapitzlist"/>
        <w:numPr>
          <w:ilvl w:val="0"/>
          <w:numId w:val="31"/>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246AEA16" w14:textId="73616FE6" w:rsidR="00527163" w:rsidRPr="000E5262" w:rsidRDefault="00C16571">
      <w:pPr>
        <w:pStyle w:val="Akapitzlist"/>
        <w:numPr>
          <w:ilvl w:val="0"/>
          <w:numId w:val="31"/>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34A3018B" w14:textId="77777777" w:rsidR="00527163" w:rsidRPr="000E5262" w:rsidRDefault="00527163">
      <w:pPr>
        <w:pStyle w:val="Akapitzlist"/>
        <w:numPr>
          <w:ilvl w:val="0"/>
          <w:numId w:val="26"/>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ze strony Wykonawcy:</w:t>
      </w:r>
    </w:p>
    <w:p w14:paraId="6C7F0A22" w14:textId="77777777" w:rsidR="00527163" w:rsidRPr="000E5262" w:rsidRDefault="00527163">
      <w:pPr>
        <w:pStyle w:val="Akapitzlist"/>
        <w:numPr>
          <w:ilvl w:val="0"/>
          <w:numId w:val="2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60B4B5FB" w14:textId="77777777" w:rsidR="00527163" w:rsidRPr="000E5262" w:rsidRDefault="00527163">
      <w:pPr>
        <w:pStyle w:val="Akapitzlist"/>
        <w:numPr>
          <w:ilvl w:val="0"/>
          <w:numId w:val="2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0FB6534D" w14:textId="77777777" w:rsidR="00527163" w:rsidRPr="000E5262" w:rsidRDefault="00527163">
      <w:pPr>
        <w:pStyle w:val="Akapitzlist"/>
        <w:numPr>
          <w:ilvl w:val="0"/>
          <w:numId w:val="27"/>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Pani/Pan………………………, tel/fax……………, e-mail: …………..,</w:t>
      </w:r>
    </w:p>
    <w:p w14:paraId="5E1628C3" w14:textId="6491C0C4" w:rsidR="00D36E64" w:rsidRPr="000E5262" w:rsidRDefault="00D36E64">
      <w:pPr>
        <w:pStyle w:val="Akapitzlist"/>
        <w:numPr>
          <w:ilvl w:val="0"/>
          <w:numId w:val="28"/>
        </w:numPr>
        <w:tabs>
          <w:tab w:val="left" w:pos="-1560"/>
          <w:tab w:val="left" w:pos="426"/>
        </w:tab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Zmiana osób odpowiedzialnych za realizację przedmiotu umowy lub ich danych teleadresowych nie jest zmianą niniejszej umowy lecz</w:t>
      </w:r>
      <w:r w:rsidR="00AC500F" w:rsidRPr="000E5262">
        <w:rPr>
          <w:rFonts w:ascii="Arial" w:eastAsia="Times New Roman" w:hAnsi="Arial" w:cs="Arial"/>
          <w:sz w:val="24"/>
          <w:szCs w:val="24"/>
          <w:lang w:eastAsia="pl-PL"/>
        </w:rPr>
        <w:t xml:space="preserve"> dla swej skuteczności pod rygorem nieważności wymaga pisemnego poinformowania drugiej Strony. </w:t>
      </w:r>
      <w:r w:rsidR="00AC500F" w:rsidRPr="000E5262">
        <w:rPr>
          <w:rFonts w:ascii="Arial" w:eastAsia="Times New Roman" w:hAnsi="Arial" w:cs="Arial"/>
          <w:sz w:val="24"/>
          <w:szCs w:val="24"/>
          <w:lang w:eastAsia="pl-PL"/>
        </w:rPr>
        <w:br/>
      </w:r>
      <w:r w:rsidRPr="000E5262">
        <w:rPr>
          <w:rFonts w:ascii="Arial" w:eastAsia="Times New Roman" w:hAnsi="Arial" w:cs="Arial"/>
          <w:sz w:val="24"/>
          <w:szCs w:val="24"/>
          <w:lang w:eastAsia="pl-PL"/>
        </w:rPr>
        <w:t>W przypadku niezrealizowania obowiązku określonego w zdaniu poprzednim, pisma, oświadczenia oraz informacje dostarczone tym osobom na ostatnio znany adres email uważa się za skutecznie dostarczone. Osoby, o których mowa powyżej nie mogą</w:t>
      </w:r>
      <w:r w:rsidR="00737599" w:rsidRPr="000E5262">
        <w:rPr>
          <w:rFonts w:ascii="Arial" w:eastAsia="Times New Roman" w:hAnsi="Arial" w:cs="Arial"/>
          <w:sz w:val="24"/>
          <w:szCs w:val="24"/>
          <w:lang w:eastAsia="pl-PL"/>
        </w:rPr>
        <w:t xml:space="preserve"> bez odrębnego umocowania do dokonania tych czynności</w:t>
      </w:r>
      <w:r w:rsidRPr="000E5262">
        <w:rPr>
          <w:rFonts w:ascii="Arial" w:eastAsia="Times New Roman" w:hAnsi="Arial" w:cs="Arial"/>
          <w:sz w:val="24"/>
          <w:szCs w:val="24"/>
          <w:lang w:eastAsia="pl-PL"/>
        </w:rPr>
        <w:t xml:space="preserve"> podejmować żadnych ustaleń, które zmieniałyby zobowiązania Stron wynikające z niniejszej umowy, a w szczególności nie są umocowane do reprezentowania Stron przy dokonywaniu zmian niniejszej umowy.</w:t>
      </w:r>
    </w:p>
    <w:p w14:paraId="3B4940BF" w14:textId="77777777" w:rsidR="005C228C" w:rsidRPr="000E5262" w:rsidRDefault="005C228C" w:rsidP="00527163">
      <w:pPr>
        <w:spacing w:after="0" w:line="360" w:lineRule="auto"/>
        <w:ind w:left="426" w:hanging="426"/>
        <w:jc w:val="center"/>
        <w:rPr>
          <w:rFonts w:ascii="Arial" w:eastAsia="Times New Roman" w:hAnsi="Arial" w:cs="Arial"/>
          <w:b/>
          <w:sz w:val="24"/>
          <w:szCs w:val="24"/>
          <w:lang w:eastAsia="pl-PL"/>
        </w:rPr>
      </w:pPr>
    </w:p>
    <w:p w14:paraId="7AC48C86" w14:textId="77777777" w:rsidR="00B07937" w:rsidRDefault="00B07937" w:rsidP="00527163">
      <w:pPr>
        <w:spacing w:after="0" w:line="360" w:lineRule="auto"/>
        <w:ind w:left="426" w:hanging="426"/>
        <w:jc w:val="center"/>
        <w:rPr>
          <w:rFonts w:ascii="Arial" w:eastAsia="Times New Roman" w:hAnsi="Arial" w:cs="Arial"/>
          <w:b/>
          <w:sz w:val="24"/>
          <w:szCs w:val="24"/>
          <w:lang w:eastAsia="pl-PL"/>
        </w:rPr>
      </w:pPr>
    </w:p>
    <w:p w14:paraId="25F50D87" w14:textId="15C9D387" w:rsidR="00527163" w:rsidRPr="000E5262" w:rsidRDefault="00527163" w:rsidP="00527163">
      <w:pPr>
        <w:spacing w:after="0" w:line="360" w:lineRule="auto"/>
        <w:ind w:left="426" w:hanging="426"/>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lastRenderedPageBreak/>
        <w:t xml:space="preserve">§ </w:t>
      </w:r>
      <w:r w:rsidR="0032358D" w:rsidRPr="000E5262">
        <w:rPr>
          <w:rFonts w:ascii="Arial" w:eastAsia="Times New Roman" w:hAnsi="Arial" w:cs="Arial"/>
          <w:b/>
          <w:sz w:val="24"/>
          <w:szCs w:val="24"/>
          <w:lang w:eastAsia="pl-PL"/>
        </w:rPr>
        <w:t>9</w:t>
      </w:r>
      <w:r w:rsidRPr="000E5262">
        <w:rPr>
          <w:rFonts w:ascii="Arial" w:eastAsia="Times New Roman" w:hAnsi="Arial" w:cs="Arial"/>
          <w:b/>
          <w:sz w:val="24"/>
          <w:szCs w:val="24"/>
          <w:lang w:eastAsia="pl-PL"/>
        </w:rPr>
        <w:t>.</w:t>
      </w:r>
    </w:p>
    <w:p w14:paraId="4514AFE9" w14:textId="77777777" w:rsidR="00527163" w:rsidRPr="000E5262" w:rsidRDefault="00527163" w:rsidP="00527163">
      <w:pPr>
        <w:spacing w:after="0" w:line="360" w:lineRule="auto"/>
        <w:ind w:left="426" w:hanging="426"/>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GWARANCJA </w:t>
      </w:r>
    </w:p>
    <w:p w14:paraId="41F38108" w14:textId="78109E20" w:rsidR="00C16571" w:rsidRPr="00E227B6" w:rsidRDefault="00C16571" w:rsidP="00E227B6">
      <w:pPr>
        <w:pStyle w:val="Akapitzlist"/>
        <w:numPr>
          <w:ilvl w:val="0"/>
          <w:numId w:val="33"/>
        </w:numPr>
        <w:tabs>
          <w:tab w:val="left" w:pos="-1418"/>
        </w:tabs>
        <w:spacing w:after="0" w:line="360" w:lineRule="auto"/>
        <w:jc w:val="both"/>
        <w:rPr>
          <w:rFonts w:ascii="Arial" w:hAnsi="Arial" w:cs="Arial"/>
          <w:sz w:val="24"/>
          <w:szCs w:val="24"/>
        </w:rPr>
      </w:pPr>
      <w:r w:rsidRPr="000E5262">
        <w:rPr>
          <w:rFonts w:ascii="Arial" w:hAnsi="Arial" w:cs="Arial"/>
          <w:sz w:val="24"/>
          <w:szCs w:val="24"/>
        </w:rPr>
        <w:t>Wykonawca udziela gwarancji na przedmiot umowy, określony w §</w:t>
      </w:r>
      <w:r w:rsidR="00396316" w:rsidRPr="000E5262">
        <w:rPr>
          <w:rFonts w:ascii="Arial" w:hAnsi="Arial" w:cs="Arial"/>
          <w:sz w:val="24"/>
          <w:szCs w:val="24"/>
        </w:rPr>
        <w:t xml:space="preserve"> </w:t>
      </w:r>
      <w:r w:rsidRPr="000E5262">
        <w:rPr>
          <w:rFonts w:ascii="Arial" w:hAnsi="Arial" w:cs="Arial"/>
          <w:sz w:val="24"/>
          <w:szCs w:val="24"/>
        </w:rPr>
        <w:t>1</w:t>
      </w:r>
      <w:r w:rsidR="00872240" w:rsidRPr="000E5262">
        <w:rPr>
          <w:rFonts w:ascii="Arial" w:hAnsi="Arial" w:cs="Arial"/>
          <w:sz w:val="24"/>
          <w:szCs w:val="24"/>
        </w:rPr>
        <w:t xml:space="preserve"> oraz § 2</w:t>
      </w:r>
      <w:r w:rsidRPr="000E5262">
        <w:rPr>
          <w:rFonts w:ascii="Arial" w:hAnsi="Arial" w:cs="Arial"/>
          <w:sz w:val="24"/>
          <w:szCs w:val="24"/>
        </w:rPr>
        <w:t xml:space="preserve">, </w:t>
      </w:r>
      <w:r w:rsidRPr="000E5262">
        <w:rPr>
          <w:rFonts w:ascii="Arial" w:hAnsi="Arial" w:cs="Arial"/>
          <w:sz w:val="24"/>
          <w:szCs w:val="24"/>
        </w:rPr>
        <w:br/>
        <w:t>w wymiarze wskazanym przez producenta asortymentu przy czym termin ten nie może być krótszy niż</w:t>
      </w:r>
      <w:r w:rsidR="00E227B6">
        <w:rPr>
          <w:rFonts w:ascii="Arial" w:hAnsi="Arial" w:cs="Arial"/>
          <w:sz w:val="24"/>
          <w:szCs w:val="24"/>
        </w:rPr>
        <w:t xml:space="preserve"> 10 miesięcy. </w:t>
      </w:r>
      <w:r w:rsidRPr="00E227B6">
        <w:rPr>
          <w:rFonts w:ascii="Arial" w:hAnsi="Arial" w:cs="Arial"/>
          <w:sz w:val="24"/>
          <w:szCs w:val="24"/>
        </w:rPr>
        <w:t>Termin gwarancji liczony jest od dnia odbioru przedmiotu umowy przez Zamawiającego bez zastrzeżeń.</w:t>
      </w:r>
    </w:p>
    <w:p w14:paraId="26C2990E" w14:textId="77777777" w:rsidR="00527163" w:rsidRPr="000E5262" w:rsidRDefault="00527163">
      <w:pPr>
        <w:pStyle w:val="Akapitzlist"/>
        <w:numPr>
          <w:ilvl w:val="0"/>
          <w:numId w:val="14"/>
        </w:numPr>
        <w:tabs>
          <w:tab w:val="left" w:pos="-1418"/>
        </w:tabs>
        <w:spacing w:after="240" w:line="360" w:lineRule="auto"/>
        <w:jc w:val="both"/>
        <w:rPr>
          <w:rFonts w:ascii="Arial" w:hAnsi="Arial" w:cs="Arial"/>
          <w:sz w:val="24"/>
          <w:szCs w:val="24"/>
        </w:rPr>
      </w:pPr>
      <w:r w:rsidRPr="000E5262">
        <w:rPr>
          <w:rFonts w:ascii="Arial" w:hAnsi="Arial" w:cs="Arial"/>
          <w:sz w:val="24"/>
          <w:szCs w:val="24"/>
        </w:rPr>
        <w:t>Wykonawca zapewnia, że dostarczony przedmiot dostawy jest wolny od wad fizycznych i prawnych oraz posiada cechy zgodne z ofertą.</w:t>
      </w:r>
    </w:p>
    <w:p w14:paraId="12767FE9" w14:textId="70ECD925" w:rsidR="00527163" w:rsidRPr="000E5262" w:rsidRDefault="00527163">
      <w:pPr>
        <w:pStyle w:val="Akapitzlist"/>
        <w:numPr>
          <w:ilvl w:val="0"/>
          <w:numId w:val="14"/>
        </w:numPr>
        <w:tabs>
          <w:tab w:val="left" w:pos="-1418"/>
        </w:tabs>
        <w:spacing w:after="240" w:line="360" w:lineRule="auto"/>
        <w:jc w:val="both"/>
        <w:rPr>
          <w:rFonts w:ascii="Arial" w:hAnsi="Arial" w:cs="Arial"/>
          <w:sz w:val="24"/>
          <w:szCs w:val="24"/>
        </w:rPr>
      </w:pPr>
      <w:r w:rsidRPr="000E5262">
        <w:rPr>
          <w:rFonts w:ascii="Arial" w:hAnsi="Arial" w:cs="Arial"/>
          <w:sz w:val="24"/>
          <w:szCs w:val="24"/>
        </w:rPr>
        <w:t xml:space="preserve">Wykonawca odpowiada z tytułu gwarancji za wady fizyczne w rozumieniu </w:t>
      </w:r>
      <w:r w:rsidRPr="000E5262">
        <w:rPr>
          <w:rFonts w:ascii="Arial" w:hAnsi="Arial" w:cs="Arial"/>
          <w:sz w:val="24"/>
          <w:szCs w:val="24"/>
        </w:rPr>
        <w:br/>
        <w:t>art. 556</w:t>
      </w:r>
      <w:r w:rsidRPr="000E5262">
        <w:rPr>
          <w:rFonts w:ascii="Arial" w:hAnsi="Arial" w:cs="Arial"/>
          <w:sz w:val="24"/>
          <w:szCs w:val="24"/>
          <w:vertAlign w:val="superscript"/>
        </w:rPr>
        <w:t>1</w:t>
      </w:r>
      <w:r w:rsidRPr="000E5262">
        <w:rPr>
          <w:rFonts w:ascii="Arial" w:hAnsi="Arial" w:cs="Arial"/>
          <w:sz w:val="24"/>
          <w:szCs w:val="24"/>
        </w:rPr>
        <w:t xml:space="preserve"> Kodeksu Cywilnego ujawnione w dostarczonym przedmiocie dostawy</w:t>
      </w:r>
      <w:r w:rsidR="00396316" w:rsidRPr="000E5262">
        <w:rPr>
          <w:rFonts w:ascii="Arial" w:hAnsi="Arial" w:cs="Arial"/>
          <w:sz w:val="24"/>
          <w:szCs w:val="24"/>
        </w:rPr>
        <w:t>,</w:t>
      </w:r>
      <w:r w:rsidR="00396316" w:rsidRPr="000E5262">
        <w:rPr>
          <w:rFonts w:ascii="Arial" w:hAnsi="Arial" w:cs="Arial"/>
        </w:rPr>
        <w:t xml:space="preserve"> </w:t>
      </w:r>
      <w:r w:rsidR="00396316" w:rsidRPr="000E5262">
        <w:rPr>
          <w:rFonts w:ascii="Arial" w:hAnsi="Arial" w:cs="Arial"/>
          <w:sz w:val="24"/>
          <w:szCs w:val="24"/>
        </w:rPr>
        <w:t xml:space="preserve">zarówno przed, jak i po wykorzystaniu produktu. </w:t>
      </w:r>
    </w:p>
    <w:p w14:paraId="6715CE9B" w14:textId="53DB5637" w:rsidR="00527163" w:rsidRPr="000E5262" w:rsidRDefault="00527163">
      <w:pPr>
        <w:pStyle w:val="Akapitzlist"/>
        <w:numPr>
          <w:ilvl w:val="0"/>
          <w:numId w:val="14"/>
        </w:numPr>
        <w:tabs>
          <w:tab w:val="left" w:pos="-1418"/>
        </w:tabs>
        <w:spacing w:after="240" w:line="360" w:lineRule="auto"/>
        <w:jc w:val="both"/>
        <w:rPr>
          <w:rFonts w:ascii="Arial" w:hAnsi="Arial" w:cs="Arial"/>
          <w:sz w:val="24"/>
          <w:szCs w:val="24"/>
        </w:rPr>
      </w:pPr>
      <w:r w:rsidRPr="000E5262">
        <w:rPr>
          <w:rFonts w:ascii="Arial" w:hAnsi="Arial" w:cs="Arial"/>
          <w:sz w:val="24"/>
          <w:szCs w:val="24"/>
        </w:rPr>
        <w:t xml:space="preserve">O wadzie fizycznej przedmiotu dostawy, Zamawiający zawiadamia Wykonawcę </w:t>
      </w:r>
      <w:r w:rsidRPr="000E5262">
        <w:rPr>
          <w:rFonts w:ascii="Arial" w:hAnsi="Arial" w:cs="Arial"/>
          <w:sz w:val="24"/>
          <w:szCs w:val="24"/>
        </w:rPr>
        <w:br/>
        <w:t>w celu realizacji przysługujących z tego tytułu uprawnień w formie dokumentowej (pisemnie, za pośrednictwem faksu lub e-maila). Zawiadomienie</w:t>
      </w:r>
      <w:r w:rsidR="0017007F" w:rsidRPr="000E5262">
        <w:rPr>
          <w:rFonts w:ascii="Arial" w:hAnsi="Arial" w:cs="Arial"/>
          <w:sz w:val="24"/>
          <w:szCs w:val="24"/>
        </w:rPr>
        <w:t xml:space="preserve"> wraz </w:t>
      </w:r>
      <w:r w:rsidR="0017007F" w:rsidRPr="000E5262">
        <w:rPr>
          <w:rFonts w:ascii="Arial" w:hAnsi="Arial" w:cs="Arial"/>
          <w:sz w:val="24"/>
          <w:szCs w:val="24"/>
        </w:rPr>
        <w:br/>
        <w:t>z żądaniem dostarczenia przedmiotu dostawy wolnego od wad lub naprawy wadliwego</w:t>
      </w:r>
      <w:r w:rsidRPr="000E5262">
        <w:rPr>
          <w:rFonts w:ascii="Arial" w:hAnsi="Arial" w:cs="Arial"/>
          <w:sz w:val="24"/>
          <w:szCs w:val="24"/>
        </w:rPr>
        <w:t xml:space="preserve"> przekazane zostanie przez Zamawiającego lub jego reprezentanta, Wykonawcy w terminie 14 dni od daty ujawnienia wady.</w:t>
      </w:r>
    </w:p>
    <w:p w14:paraId="6082D704" w14:textId="507082D7" w:rsidR="0017007F" w:rsidRPr="000E5262" w:rsidRDefault="0017007F">
      <w:pPr>
        <w:pStyle w:val="Akapitzlist"/>
        <w:numPr>
          <w:ilvl w:val="0"/>
          <w:numId w:val="14"/>
        </w:numPr>
        <w:tabs>
          <w:tab w:val="left" w:pos="-1418"/>
        </w:tabs>
        <w:spacing w:after="240" w:line="360" w:lineRule="auto"/>
        <w:jc w:val="both"/>
        <w:rPr>
          <w:rFonts w:ascii="Arial" w:hAnsi="Arial" w:cs="Arial"/>
          <w:sz w:val="24"/>
          <w:szCs w:val="24"/>
        </w:rPr>
      </w:pPr>
      <w:r w:rsidRPr="000E5262">
        <w:rPr>
          <w:rFonts w:ascii="Arial" w:hAnsi="Arial" w:cs="Arial"/>
          <w:sz w:val="24"/>
          <w:szCs w:val="24"/>
        </w:rPr>
        <w:t>Wykonawca jest zobowiązany stosownie do żądania Zamawiającego do dostarczenia przedmiotu dostawy wolnego od wad lub naprawy wadliwego, jeżeli wady te ujawnią się w ciągu okresu określonego w gwarancji.</w:t>
      </w:r>
    </w:p>
    <w:p w14:paraId="167F9D6E" w14:textId="77777777" w:rsidR="0017007F" w:rsidRPr="000E5262" w:rsidRDefault="0017007F">
      <w:pPr>
        <w:pStyle w:val="Akapitzlist"/>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Jeżeli w wykonaniu swoich obowiązków Wykonawca dostarczył Zamawiającemu nowy przedmiot dostawy – wolny od wad lub naprawił wadliwy, termin gwarancji dla tego przedmiotu dostawy biegnie na nowo od chwili jego dostarczenia lub naprawy. Wymiany lub naprawy przedmiotu dostawy Wykonawca dokona bez żadnej dopłaty, nawet gdyby w międzyczasie ceny na taki przedmiot dostawy uległy zmianie.</w:t>
      </w:r>
    </w:p>
    <w:p w14:paraId="38C74ACB"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Zamawiający może wykorzystać uprawnienia z tytułu gwarancji za wady fizyczne przedmiotu dostawy niezależnie od uprawnień wynikających z rękojmi. Gwarancja nie wyłącza, nie ogranicza, ani nie zawiesza uprawnień Zamawiającego wynikających z przepisów o rękojmi.</w:t>
      </w:r>
    </w:p>
    <w:p w14:paraId="508D32AC"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 xml:space="preserve">Gwarancja Wykonawcy obejmuje również przedmiot dostawy nabyty </w:t>
      </w:r>
      <w:r w:rsidRPr="000E5262">
        <w:rPr>
          <w:rFonts w:ascii="Arial" w:hAnsi="Arial" w:cs="Arial"/>
          <w:sz w:val="24"/>
          <w:szCs w:val="24"/>
        </w:rPr>
        <w:br/>
        <w:t>u kooperantów.</w:t>
      </w:r>
    </w:p>
    <w:p w14:paraId="53DDE406"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Utrata roszczeń z tytułu wad fizycznych nie następuje mimo upływu terminu gwarancji, jeżeli Wykonawca wadę podstępnie zataił.</w:t>
      </w:r>
    </w:p>
    <w:p w14:paraId="02819778"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lastRenderedPageBreak/>
        <w:t xml:space="preserve">W przypadku stwierdzenia w okresie gwarancji wad fizycznych w dostarczonym przedmiocie dostawy Wykonawca wymieni wadliwy przedmiot dostawy lub naprawi go w terminie 14 dni licząc od daty otrzymania zawiadomienia </w:t>
      </w:r>
      <w:r w:rsidRPr="000E5262">
        <w:rPr>
          <w:rFonts w:ascii="Arial" w:hAnsi="Arial" w:cs="Arial"/>
          <w:sz w:val="24"/>
          <w:szCs w:val="24"/>
        </w:rPr>
        <w:br/>
        <w:t>o wystąpieniu wady i dostarczy niewadliwy przedmiot dostawy na własny koszt do miejsca, w którym wady zostały ujawnione.</w:t>
      </w:r>
    </w:p>
    <w:p w14:paraId="409C8F8A" w14:textId="23CA368D"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 xml:space="preserve">Dostarczenie niewadliwego przedmiotu dostawy lub naprawienie go po terminie określonym w ust. 10 spowoduje nałożenie na Wykonawcę kary umownej, </w:t>
      </w:r>
      <w:r w:rsidRPr="000E5262">
        <w:rPr>
          <w:rFonts w:ascii="Arial" w:hAnsi="Arial" w:cs="Arial"/>
          <w:sz w:val="24"/>
          <w:szCs w:val="24"/>
        </w:rPr>
        <w:br/>
        <w:t>o której mowa w § 1</w:t>
      </w:r>
      <w:r w:rsidR="00872240" w:rsidRPr="000E5262">
        <w:rPr>
          <w:rFonts w:ascii="Arial" w:hAnsi="Arial" w:cs="Arial"/>
          <w:sz w:val="24"/>
          <w:szCs w:val="24"/>
        </w:rPr>
        <w:t>3</w:t>
      </w:r>
      <w:r w:rsidRPr="000E5262">
        <w:rPr>
          <w:rFonts w:ascii="Arial" w:hAnsi="Arial" w:cs="Arial"/>
          <w:sz w:val="24"/>
          <w:szCs w:val="24"/>
        </w:rPr>
        <w:t xml:space="preserve"> ust.1 lit. c.</w:t>
      </w:r>
    </w:p>
    <w:p w14:paraId="513B7CC6"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Realizacja naprawy gwarancyjnej następuje w miejscu eksploatacji przedmiotu dostawy.</w:t>
      </w:r>
    </w:p>
    <w:p w14:paraId="722E8806" w14:textId="77777777" w:rsidR="0017007F" w:rsidRPr="000E5262" w:rsidRDefault="0017007F">
      <w:pPr>
        <w:numPr>
          <w:ilvl w:val="0"/>
          <w:numId w:val="14"/>
        </w:numPr>
        <w:tabs>
          <w:tab w:val="left" w:pos="-1418"/>
        </w:tabs>
        <w:spacing w:after="0" w:line="360" w:lineRule="auto"/>
        <w:jc w:val="both"/>
        <w:rPr>
          <w:rFonts w:ascii="Arial" w:hAnsi="Arial" w:cs="Arial"/>
          <w:sz w:val="24"/>
          <w:szCs w:val="24"/>
        </w:rPr>
      </w:pPr>
      <w:r w:rsidRPr="000E5262">
        <w:rPr>
          <w:rFonts w:ascii="Arial" w:hAnsi="Arial" w:cs="Arial"/>
          <w:sz w:val="24"/>
          <w:szCs w:val="24"/>
        </w:rPr>
        <w:t>W przypadku, gdy naprawa wadliwego przedmiotu dostawy w miejscu jego użytkowania będzie niemożliwa:</w:t>
      </w:r>
    </w:p>
    <w:p w14:paraId="7E25550C" w14:textId="77777777" w:rsidR="0017007F" w:rsidRPr="000E5262" w:rsidRDefault="0017007F">
      <w:pPr>
        <w:numPr>
          <w:ilvl w:val="0"/>
          <w:numId w:val="15"/>
        </w:numPr>
        <w:tabs>
          <w:tab w:val="left" w:pos="-1418"/>
        </w:tabs>
        <w:spacing w:after="0" w:line="360" w:lineRule="auto"/>
        <w:jc w:val="both"/>
        <w:rPr>
          <w:rFonts w:ascii="Arial" w:hAnsi="Arial" w:cs="Arial"/>
          <w:sz w:val="24"/>
          <w:szCs w:val="24"/>
        </w:rPr>
      </w:pPr>
      <w:r w:rsidRPr="000E5262">
        <w:rPr>
          <w:rFonts w:ascii="Arial" w:hAnsi="Arial" w:cs="Arial"/>
          <w:sz w:val="24"/>
          <w:szCs w:val="24"/>
        </w:rPr>
        <w:t>Wykonawca na własny koszt dostarczy przedmiot dostawy do miejsca jego naprawy,</w:t>
      </w:r>
    </w:p>
    <w:p w14:paraId="793CABC3" w14:textId="77777777" w:rsidR="0017007F" w:rsidRPr="000E5262" w:rsidRDefault="0017007F">
      <w:pPr>
        <w:numPr>
          <w:ilvl w:val="0"/>
          <w:numId w:val="15"/>
        </w:numPr>
        <w:tabs>
          <w:tab w:val="left" w:pos="-1418"/>
        </w:tabs>
        <w:spacing w:after="0" w:line="360" w:lineRule="auto"/>
        <w:jc w:val="both"/>
        <w:rPr>
          <w:rFonts w:ascii="Arial" w:hAnsi="Arial" w:cs="Arial"/>
          <w:sz w:val="24"/>
          <w:szCs w:val="24"/>
        </w:rPr>
      </w:pPr>
      <w:r w:rsidRPr="000E5262">
        <w:rPr>
          <w:rFonts w:ascii="Arial" w:hAnsi="Arial" w:cs="Arial"/>
          <w:sz w:val="24"/>
          <w:szCs w:val="24"/>
        </w:rPr>
        <w:t>na czas trwania naprawy Wykonawca dostarczy zastępczy przedmiot dostawy o parametrach nie gorszych niż parametry wadliwego przedmiotu dostawy,</w:t>
      </w:r>
    </w:p>
    <w:p w14:paraId="2796422A" w14:textId="77777777" w:rsidR="0017007F" w:rsidRPr="000E5262" w:rsidRDefault="0017007F">
      <w:pPr>
        <w:numPr>
          <w:ilvl w:val="0"/>
          <w:numId w:val="15"/>
        </w:numPr>
        <w:tabs>
          <w:tab w:val="left" w:pos="-1418"/>
        </w:tabs>
        <w:spacing w:after="0" w:line="360" w:lineRule="auto"/>
        <w:jc w:val="both"/>
        <w:rPr>
          <w:rFonts w:ascii="Arial" w:hAnsi="Arial" w:cs="Arial"/>
          <w:sz w:val="24"/>
          <w:szCs w:val="24"/>
        </w:rPr>
      </w:pPr>
      <w:r w:rsidRPr="000E5262">
        <w:rPr>
          <w:rFonts w:ascii="Arial" w:hAnsi="Arial" w:cs="Arial"/>
          <w:sz w:val="24"/>
          <w:szCs w:val="24"/>
        </w:rPr>
        <w:t>przedmiot dostawy wolny od wad Wykonawca na własny koszt dostarczy do miejsca, w którym wady zostały ujawnione;</w:t>
      </w:r>
    </w:p>
    <w:p w14:paraId="4A751581" w14:textId="77777777" w:rsidR="0017007F" w:rsidRPr="000E5262" w:rsidRDefault="0017007F">
      <w:pPr>
        <w:numPr>
          <w:ilvl w:val="0"/>
          <w:numId w:val="14"/>
        </w:numPr>
        <w:spacing w:after="0" w:line="360" w:lineRule="auto"/>
        <w:jc w:val="both"/>
        <w:rPr>
          <w:rFonts w:ascii="Arial" w:hAnsi="Arial" w:cs="Arial"/>
          <w:sz w:val="24"/>
          <w:szCs w:val="24"/>
        </w:rPr>
      </w:pPr>
      <w:r w:rsidRPr="000E5262">
        <w:rPr>
          <w:rFonts w:ascii="Arial" w:hAnsi="Arial" w:cs="Arial"/>
          <w:sz w:val="24"/>
          <w:szCs w:val="24"/>
        </w:rPr>
        <w:t xml:space="preserve">Ilekroć na towarze stanowiącym przedmiot dostawy lub w dokumentach </w:t>
      </w:r>
      <w:r w:rsidRPr="000E5262">
        <w:rPr>
          <w:rFonts w:ascii="Arial" w:hAnsi="Arial" w:cs="Arial"/>
          <w:sz w:val="24"/>
          <w:szCs w:val="24"/>
        </w:rPr>
        <w:br/>
        <w:t>z nim związanych mowa jest o terminie ważności (przydatności), należy przez to rozumieć termin gwarancji udzielonej przez Wykonawcę. Jeżeli termin ten różni się od terminu wskazanego w ust.1, przyjmuje się, że obowiązuje termin określony w ust.1.</w:t>
      </w:r>
    </w:p>
    <w:p w14:paraId="08C6E450" w14:textId="1B7D551B" w:rsidR="0017007F" w:rsidRPr="000E5262" w:rsidRDefault="001E5F3C">
      <w:pPr>
        <w:numPr>
          <w:ilvl w:val="0"/>
          <w:numId w:val="14"/>
        </w:numPr>
        <w:spacing w:after="0" w:line="360" w:lineRule="auto"/>
        <w:jc w:val="both"/>
        <w:rPr>
          <w:rFonts w:ascii="Arial" w:hAnsi="Arial" w:cs="Arial"/>
          <w:sz w:val="24"/>
          <w:szCs w:val="24"/>
        </w:rPr>
      </w:pPr>
      <w:r w:rsidRPr="000E5262">
        <w:rPr>
          <w:rFonts w:ascii="Arial" w:hAnsi="Arial" w:cs="Arial"/>
          <w:sz w:val="24"/>
          <w:szCs w:val="24"/>
        </w:rPr>
        <w:t>Jeżeli przedmiot dostawy wymaga p</w:t>
      </w:r>
      <w:r w:rsidR="0017007F" w:rsidRPr="000E5262">
        <w:rPr>
          <w:rFonts w:ascii="Arial" w:hAnsi="Arial" w:cs="Arial"/>
          <w:sz w:val="24"/>
          <w:szCs w:val="24"/>
        </w:rPr>
        <w:t>rzegląd</w:t>
      </w:r>
      <w:r w:rsidRPr="000E5262">
        <w:rPr>
          <w:rFonts w:ascii="Arial" w:hAnsi="Arial" w:cs="Arial"/>
          <w:sz w:val="24"/>
          <w:szCs w:val="24"/>
        </w:rPr>
        <w:t>ów</w:t>
      </w:r>
      <w:r w:rsidR="0017007F" w:rsidRPr="000E5262">
        <w:rPr>
          <w:rFonts w:ascii="Arial" w:hAnsi="Arial" w:cs="Arial"/>
          <w:sz w:val="24"/>
          <w:szCs w:val="24"/>
        </w:rPr>
        <w:t xml:space="preserve"> techniczn</w:t>
      </w:r>
      <w:r w:rsidRPr="000E5262">
        <w:rPr>
          <w:rFonts w:ascii="Arial" w:hAnsi="Arial" w:cs="Arial"/>
          <w:sz w:val="24"/>
          <w:szCs w:val="24"/>
        </w:rPr>
        <w:t>ych</w:t>
      </w:r>
      <w:r w:rsidR="0017007F" w:rsidRPr="000E5262">
        <w:rPr>
          <w:rFonts w:ascii="Arial" w:hAnsi="Arial" w:cs="Arial"/>
          <w:sz w:val="24"/>
          <w:szCs w:val="24"/>
        </w:rPr>
        <w:t>, w tym okresow</w:t>
      </w:r>
      <w:r w:rsidRPr="000E5262">
        <w:rPr>
          <w:rFonts w:ascii="Arial" w:hAnsi="Arial" w:cs="Arial"/>
          <w:sz w:val="24"/>
          <w:szCs w:val="24"/>
        </w:rPr>
        <w:t>ych</w:t>
      </w:r>
      <w:r w:rsidR="0017007F" w:rsidRPr="000E5262">
        <w:rPr>
          <w:rFonts w:ascii="Arial" w:hAnsi="Arial" w:cs="Arial"/>
          <w:sz w:val="24"/>
          <w:szCs w:val="24"/>
        </w:rPr>
        <w:t>, lub obowiązkow</w:t>
      </w:r>
      <w:r w:rsidRPr="000E5262">
        <w:rPr>
          <w:rFonts w:ascii="Arial" w:hAnsi="Arial" w:cs="Arial"/>
          <w:sz w:val="24"/>
          <w:szCs w:val="24"/>
        </w:rPr>
        <w:t>ych</w:t>
      </w:r>
      <w:r w:rsidR="0017007F" w:rsidRPr="000E5262">
        <w:rPr>
          <w:rFonts w:ascii="Arial" w:hAnsi="Arial" w:cs="Arial"/>
          <w:sz w:val="24"/>
          <w:szCs w:val="24"/>
        </w:rPr>
        <w:t xml:space="preserve"> bada</w:t>
      </w:r>
      <w:r w:rsidRPr="000E5262">
        <w:rPr>
          <w:rFonts w:ascii="Arial" w:hAnsi="Arial" w:cs="Arial"/>
          <w:sz w:val="24"/>
          <w:szCs w:val="24"/>
        </w:rPr>
        <w:t>ń</w:t>
      </w:r>
      <w:r w:rsidR="0017007F" w:rsidRPr="000E5262">
        <w:rPr>
          <w:rFonts w:ascii="Arial" w:hAnsi="Arial" w:cs="Arial"/>
          <w:sz w:val="24"/>
          <w:szCs w:val="24"/>
        </w:rPr>
        <w:t xml:space="preserve"> w okresie gwarancji</w:t>
      </w:r>
      <w:r w:rsidRPr="000E5262">
        <w:rPr>
          <w:rFonts w:ascii="Arial" w:hAnsi="Arial" w:cs="Arial"/>
          <w:sz w:val="24"/>
          <w:szCs w:val="24"/>
        </w:rPr>
        <w:t>, to</w:t>
      </w:r>
      <w:r w:rsidR="0017007F" w:rsidRPr="000E5262">
        <w:rPr>
          <w:rFonts w:ascii="Arial" w:hAnsi="Arial" w:cs="Arial"/>
          <w:sz w:val="24"/>
          <w:szCs w:val="24"/>
        </w:rPr>
        <w:t xml:space="preserve"> </w:t>
      </w:r>
      <w:r w:rsidRPr="000E5262">
        <w:rPr>
          <w:rFonts w:ascii="Arial" w:hAnsi="Arial" w:cs="Arial"/>
          <w:sz w:val="24"/>
          <w:szCs w:val="24"/>
        </w:rPr>
        <w:t xml:space="preserve">czynności te </w:t>
      </w:r>
      <w:r w:rsidR="0017007F" w:rsidRPr="000E5262">
        <w:rPr>
          <w:rFonts w:ascii="Arial" w:hAnsi="Arial" w:cs="Arial"/>
          <w:sz w:val="24"/>
          <w:szCs w:val="24"/>
        </w:rPr>
        <w:t>będą wykonywane przez Wykonawcę, bądź obciążają Wykonawcę i to w ramach wynagrodzenia umownego.</w:t>
      </w:r>
    </w:p>
    <w:p w14:paraId="51317A7F" w14:textId="77777777" w:rsidR="0017007F" w:rsidRPr="000E5262" w:rsidRDefault="0017007F">
      <w:pPr>
        <w:numPr>
          <w:ilvl w:val="0"/>
          <w:numId w:val="14"/>
        </w:numPr>
        <w:spacing w:after="0" w:line="360" w:lineRule="auto"/>
        <w:jc w:val="both"/>
        <w:rPr>
          <w:rFonts w:ascii="Arial" w:hAnsi="Arial" w:cs="Arial"/>
          <w:sz w:val="24"/>
          <w:szCs w:val="24"/>
        </w:rPr>
      </w:pPr>
      <w:r w:rsidRPr="000E5262">
        <w:rPr>
          <w:rFonts w:ascii="Arial" w:hAnsi="Arial" w:cs="Arial"/>
          <w:sz w:val="24"/>
          <w:szCs w:val="24"/>
        </w:rPr>
        <w:t>Wszelkie koszty wynikłe z tytułu realizacji roszczeń gwarancyjnych ponosi Wykonawca.</w:t>
      </w:r>
    </w:p>
    <w:p w14:paraId="72354522" w14:textId="4C67D10E" w:rsidR="0017007F" w:rsidRPr="000E5262" w:rsidRDefault="0017007F">
      <w:pPr>
        <w:numPr>
          <w:ilvl w:val="0"/>
          <w:numId w:val="14"/>
        </w:numPr>
        <w:spacing w:after="0" w:line="360" w:lineRule="auto"/>
        <w:jc w:val="both"/>
        <w:rPr>
          <w:rFonts w:ascii="Arial" w:hAnsi="Arial" w:cs="Arial"/>
          <w:sz w:val="24"/>
          <w:szCs w:val="24"/>
        </w:rPr>
      </w:pPr>
      <w:r w:rsidRPr="000E5262">
        <w:rPr>
          <w:rFonts w:ascii="Arial" w:hAnsi="Arial" w:cs="Arial"/>
          <w:sz w:val="24"/>
          <w:szCs w:val="24"/>
        </w:rPr>
        <w:t xml:space="preserve">W kartach gwarancyjnych muszą być zawarte informacje o warunkach udzielonej gwarancji zgodnych z niniejszą umową, wykaz autoryzowanych serwisów, a także harmonogram bezpłatnych przeglądów technicznych </w:t>
      </w:r>
      <w:r w:rsidRPr="000E5262">
        <w:rPr>
          <w:rFonts w:ascii="Arial" w:hAnsi="Arial" w:cs="Arial"/>
          <w:sz w:val="24"/>
          <w:szCs w:val="24"/>
        </w:rPr>
        <w:br/>
        <w:t>w okresie gwarancji</w:t>
      </w:r>
      <w:r w:rsidR="001E5F3C" w:rsidRPr="000E5262">
        <w:rPr>
          <w:rFonts w:ascii="Arial" w:hAnsi="Arial" w:cs="Arial"/>
          <w:sz w:val="24"/>
          <w:szCs w:val="24"/>
        </w:rPr>
        <w:t>, jeżeli takie są wymagane</w:t>
      </w:r>
      <w:r w:rsidRPr="000E5262">
        <w:rPr>
          <w:rFonts w:ascii="Arial" w:hAnsi="Arial" w:cs="Arial"/>
          <w:sz w:val="24"/>
          <w:szCs w:val="24"/>
        </w:rPr>
        <w:t>.</w:t>
      </w:r>
    </w:p>
    <w:p w14:paraId="00AA11E1" w14:textId="77777777" w:rsidR="0017007F" w:rsidRPr="000E5262" w:rsidRDefault="0017007F">
      <w:pPr>
        <w:numPr>
          <w:ilvl w:val="0"/>
          <w:numId w:val="14"/>
        </w:numPr>
        <w:spacing w:after="0" w:line="360" w:lineRule="auto"/>
        <w:jc w:val="both"/>
        <w:rPr>
          <w:rFonts w:ascii="Arial" w:hAnsi="Arial" w:cs="Arial"/>
          <w:sz w:val="24"/>
          <w:szCs w:val="24"/>
        </w:rPr>
      </w:pPr>
      <w:r w:rsidRPr="000E5262">
        <w:rPr>
          <w:rFonts w:ascii="Arial" w:hAnsi="Arial" w:cs="Arial"/>
          <w:sz w:val="24"/>
          <w:szCs w:val="24"/>
        </w:rPr>
        <w:t>Karty gwarancyjne nie mogą zawierać następujących zapisów:</w:t>
      </w:r>
    </w:p>
    <w:p w14:paraId="177CA734" w14:textId="77777777" w:rsidR="0017007F" w:rsidRPr="000E5262" w:rsidRDefault="0017007F">
      <w:pPr>
        <w:numPr>
          <w:ilvl w:val="0"/>
          <w:numId w:val="13"/>
        </w:numPr>
        <w:tabs>
          <w:tab w:val="left" w:pos="-1418"/>
        </w:tabs>
        <w:spacing w:line="360" w:lineRule="auto"/>
        <w:contextualSpacing/>
        <w:jc w:val="both"/>
        <w:rPr>
          <w:rFonts w:ascii="Arial" w:hAnsi="Arial" w:cs="Arial"/>
          <w:sz w:val="24"/>
          <w:szCs w:val="24"/>
          <w:lang w:val="x-none"/>
        </w:rPr>
      </w:pPr>
      <w:r w:rsidRPr="000E5262">
        <w:rPr>
          <w:rFonts w:ascii="Arial" w:hAnsi="Arial" w:cs="Arial"/>
          <w:sz w:val="24"/>
          <w:szCs w:val="24"/>
        </w:rPr>
        <w:lastRenderedPageBreak/>
        <w:t>sprzecznych z niniejszą umową;</w:t>
      </w:r>
    </w:p>
    <w:p w14:paraId="24272DCA" w14:textId="77777777" w:rsidR="0017007F" w:rsidRPr="000E5262" w:rsidRDefault="0017007F">
      <w:pPr>
        <w:numPr>
          <w:ilvl w:val="0"/>
          <w:numId w:val="13"/>
        </w:numPr>
        <w:tabs>
          <w:tab w:val="left" w:pos="-1418"/>
        </w:tabs>
        <w:spacing w:after="0" w:line="360" w:lineRule="auto"/>
        <w:jc w:val="both"/>
        <w:rPr>
          <w:rFonts w:ascii="Arial" w:hAnsi="Arial" w:cs="Arial"/>
          <w:sz w:val="24"/>
          <w:szCs w:val="24"/>
          <w:lang w:val="x-none"/>
        </w:rPr>
      </w:pPr>
      <w:r w:rsidRPr="000E5262">
        <w:rPr>
          <w:rFonts w:ascii="Arial" w:hAnsi="Arial" w:cs="Arial"/>
          <w:sz w:val="24"/>
          <w:szCs w:val="24"/>
        </w:rPr>
        <w:t>nakładających na Zamawiającego bądź Odbiorcę dodatkowych obowiązków, które nie są przewidziane w niniejszej umowie, a w szczególności obowiązków, których wykonanie wiązałoby się z dodatkowymi wydatkami obciążającymi Zamawiającego bądź Odbiorcę.</w:t>
      </w:r>
    </w:p>
    <w:p w14:paraId="0E1470B2" w14:textId="77777777" w:rsidR="0017007F" w:rsidRPr="000E5262" w:rsidRDefault="0017007F">
      <w:pPr>
        <w:pStyle w:val="Akapitzlist"/>
        <w:numPr>
          <w:ilvl w:val="0"/>
          <w:numId w:val="29"/>
        </w:numPr>
        <w:tabs>
          <w:tab w:val="left" w:pos="-1418"/>
        </w:tabs>
        <w:spacing w:after="0" w:line="360" w:lineRule="auto"/>
        <w:jc w:val="both"/>
        <w:rPr>
          <w:rFonts w:ascii="Arial" w:hAnsi="Arial" w:cs="Arial"/>
          <w:sz w:val="24"/>
          <w:szCs w:val="24"/>
          <w:lang w:val="x-none"/>
        </w:rPr>
      </w:pPr>
      <w:r w:rsidRPr="000E5262">
        <w:rPr>
          <w:rFonts w:ascii="Arial" w:hAnsi="Arial" w:cs="Arial"/>
          <w:sz w:val="24"/>
          <w:szCs w:val="24"/>
        </w:rPr>
        <w:t>W przypadku udzielenia na przedmiot dostawy będący przedmiotem umowy również gwarancji przez producenta, Wykonawca ma obowiązek wydać Zamawiającemu wszystkie dokumenty, z których wynika ta gwarancja.</w:t>
      </w:r>
    </w:p>
    <w:p w14:paraId="3C2BBCCD" w14:textId="77777777" w:rsidR="00527163" w:rsidRPr="000E5262" w:rsidRDefault="00527163" w:rsidP="00527163">
      <w:pPr>
        <w:tabs>
          <w:tab w:val="left" w:pos="-1418"/>
        </w:tabs>
        <w:spacing w:after="0" w:line="360" w:lineRule="auto"/>
        <w:ind w:left="720"/>
        <w:jc w:val="both"/>
        <w:rPr>
          <w:rFonts w:ascii="Arial" w:hAnsi="Arial" w:cs="Arial"/>
          <w:sz w:val="24"/>
          <w:szCs w:val="24"/>
          <w:lang w:val="x-none"/>
        </w:rPr>
      </w:pPr>
    </w:p>
    <w:p w14:paraId="74F6CB47" w14:textId="3CD14ACB" w:rsidR="00527163" w:rsidRPr="000E5262" w:rsidRDefault="00527163" w:rsidP="00527163">
      <w:pPr>
        <w:tabs>
          <w:tab w:val="left" w:pos="-1418"/>
        </w:tabs>
        <w:spacing w:after="0" w:line="360" w:lineRule="auto"/>
        <w:jc w:val="center"/>
        <w:rPr>
          <w:rFonts w:ascii="Arial" w:hAnsi="Arial" w:cs="Arial"/>
          <w:b/>
          <w:bCs/>
          <w:sz w:val="24"/>
          <w:szCs w:val="24"/>
        </w:rPr>
      </w:pPr>
      <w:r w:rsidRPr="000E5262">
        <w:rPr>
          <w:rFonts w:ascii="Arial" w:hAnsi="Arial" w:cs="Arial"/>
          <w:b/>
          <w:bCs/>
          <w:sz w:val="24"/>
          <w:szCs w:val="24"/>
        </w:rPr>
        <w:t xml:space="preserve">§ </w:t>
      </w:r>
      <w:r w:rsidR="0032358D" w:rsidRPr="000E5262">
        <w:rPr>
          <w:rFonts w:ascii="Arial" w:hAnsi="Arial" w:cs="Arial"/>
          <w:b/>
          <w:bCs/>
          <w:sz w:val="24"/>
          <w:szCs w:val="24"/>
        </w:rPr>
        <w:t>10</w:t>
      </w:r>
      <w:r w:rsidRPr="000E5262">
        <w:rPr>
          <w:rFonts w:ascii="Arial" w:hAnsi="Arial" w:cs="Arial"/>
          <w:b/>
          <w:bCs/>
          <w:sz w:val="24"/>
          <w:szCs w:val="24"/>
        </w:rPr>
        <w:t>.</w:t>
      </w:r>
    </w:p>
    <w:p w14:paraId="3AE15595" w14:textId="77777777" w:rsidR="00527163" w:rsidRPr="000E5262" w:rsidRDefault="00527163" w:rsidP="00527163">
      <w:pPr>
        <w:tabs>
          <w:tab w:val="left" w:pos="-1418"/>
        </w:tabs>
        <w:spacing w:after="0" w:line="360" w:lineRule="auto"/>
        <w:jc w:val="center"/>
        <w:rPr>
          <w:rFonts w:ascii="Arial" w:hAnsi="Arial" w:cs="Arial"/>
          <w:b/>
          <w:bCs/>
          <w:sz w:val="24"/>
          <w:szCs w:val="24"/>
        </w:rPr>
      </w:pPr>
      <w:r w:rsidRPr="000E5262">
        <w:rPr>
          <w:rFonts w:ascii="Arial" w:hAnsi="Arial" w:cs="Arial"/>
          <w:b/>
          <w:bCs/>
          <w:sz w:val="24"/>
          <w:szCs w:val="24"/>
        </w:rPr>
        <w:t xml:space="preserve"> Rękojmia</w:t>
      </w:r>
    </w:p>
    <w:p w14:paraId="719D1975" w14:textId="638CFFBF" w:rsidR="00527163" w:rsidRPr="000E5262" w:rsidRDefault="00527163">
      <w:pPr>
        <w:pStyle w:val="Akapitzlist"/>
        <w:numPr>
          <w:ilvl w:val="0"/>
          <w:numId w:val="17"/>
        </w:numPr>
        <w:tabs>
          <w:tab w:val="left" w:pos="-1418"/>
        </w:tabs>
        <w:spacing w:after="0" w:line="360" w:lineRule="auto"/>
        <w:jc w:val="both"/>
        <w:rPr>
          <w:rFonts w:ascii="Arial" w:hAnsi="Arial" w:cs="Arial"/>
          <w:sz w:val="24"/>
          <w:szCs w:val="24"/>
          <w:lang w:val="x-none"/>
        </w:rPr>
      </w:pPr>
      <w:r w:rsidRPr="000E5262">
        <w:rPr>
          <w:rFonts w:ascii="Arial" w:hAnsi="Arial" w:cs="Arial"/>
          <w:spacing w:val="3"/>
          <w:sz w:val="24"/>
          <w:szCs w:val="24"/>
        </w:rPr>
        <w:t>Zamawiający ma prawo korzystać z uprawnień z tytułu rękojmi, na zasadach określonych w ustawie kodeks cywilny z zachowaniem odrębności wynikających z niniejszej umowy</w:t>
      </w:r>
      <w:r w:rsidR="00C10B39" w:rsidRPr="000E5262">
        <w:rPr>
          <w:rFonts w:ascii="Arial" w:hAnsi="Arial" w:cs="Arial"/>
          <w:spacing w:val="3"/>
          <w:sz w:val="24"/>
          <w:szCs w:val="24"/>
        </w:rPr>
        <w:t>.</w:t>
      </w:r>
      <w:r w:rsidRPr="000E5262">
        <w:rPr>
          <w:rFonts w:ascii="Arial" w:hAnsi="Arial" w:cs="Arial"/>
          <w:spacing w:val="3"/>
          <w:sz w:val="24"/>
          <w:szCs w:val="24"/>
        </w:rPr>
        <w:t xml:space="preserve"> </w:t>
      </w:r>
    </w:p>
    <w:p w14:paraId="32E67FA9" w14:textId="77777777" w:rsidR="00527163" w:rsidRPr="000E5262" w:rsidRDefault="00527163">
      <w:pPr>
        <w:pStyle w:val="Akapitzlist"/>
        <w:numPr>
          <w:ilvl w:val="0"/>
          <w:numId w:val="17"/>
        </w:numPr>
        <w:tabs>
          <w:tab w:val="left" w:pos="-1418"/>
        </w:tabs>
        <w:spacing w:after="0" w:line="360" w:lineRule="auto"/>
        <w:jc w:val="both"/>
        <w:rPr>
          <w:rFonts w:ascii="Arial" w:hAnsi="Arial" w:cs="Arial"/>
          <w:sz w:val="24"/>
          <w:szCs w:val="24"/>
          <w:lang w:val="x-none"/>
        </w:rPr>
      </w:pPr>
      <w:r w:rsidRPr="000E5262">
        <w:rPr>
          <w:rFonts w:ascii="Arial" w:hAnsi="Arial" w:cs="Arial"/>
          <w:spacing w:val="3"/>
          <w:sz w:val="24"/>
          <w:szCs w:val="24"/>
        </w:rPr>
        <w:t>Jeżeli wada fizyczna została stwierdzona przed upływem roku od dnia wydania przedmiotu dostawy, domniemywa się, że wada lub jej przyczyna istniała w chwili przejścia niebezpieczeństwa na Zamawiającego.</w:t>
      </w:r>
    </w:p>
    <w:p w14:paraId="4FBC4E6F" w14:textId="77777777" w:rsidR="00527163" w:rsidRPr="000E5262" w:rsidRDefault="00527163">
      <w:pPr>
        <w:pStyle w:val="Akapitzlist"/>
        <w:numPr>
          <w:ilvl w:val="0"/>
          <w:numId w:val="17"/>
        </w:numPr>
        <w:tabs>
          <w:tab w:val="left" w:pos="-1418"/>
        </w:tabs>
        <w:spacing w:after="0" w:line="360" w:lineRule="auto"/>
        <w:jc w:val="both"/>
        <w:rPr>
          <w:rFonts w:ascii="Arial" w:hAnsi="Arial" w:cs="Arial"/>
          <w:sz w:val="24"/>
          <w:szCs w:val="24"/>
          <w:lang w:val="x-none"/>
        </w:rPr>
      </w:pPr>
      <w:r w:rsidRPr="000E5262">
        <w:rPr>
          <w:rFonts w:ascii="Arial" w:hAnsi="Arial" w:cs="Arial"/>
          <w:spacing w:val="3"/>
          <w:sz w:val="24"/>
          <w:szCs w:val="24"/>
        </w:rPr>
        <w:t xml:space="preserve">Jeżeli Zamawiający, wykonuje uprawnienia z tytułu rękojmi, Wykonawca jest obowiązany na własny koszt odebrać towar wadliwy od Zamawiającego, </w:t>
      </w:r>
      <w:r w:rsidRPr="000E5262">
        <w:rPr>
          <w:rFonts w:ascii="Arial" w:hAnsi="Arial" w:cs="Arial"/>
          <w:spacing w:val="3"/>
          <w:sz w:val="24"/>
          <w:szCs w:val="24"/>
        </w:rPr>
        <w:br/>
        <w:t xml:space="preserve">a następnie dostarczyć towar wolny od wad (po usunięciu wady lub nowy towar niewadliwy) do miejsca wskazanego przez Zamawiającego w terminie 14 dni licząc od daty otrzymania stosownego żądania od Zamawiającego. Powyższy zapis stosuje się do zwrotu towaru w razie odstąpienia od umowy. </w:t>
      </w:r>
    </w:p>
    <w:p w14:paraId="0619E294" w14:textId="6A8439FF" w:rsidR="00527163" w:rsidRPr="000E5262" w:rsidRDefault="00527163">
      <w:pPr>
        <w:numPr>
          <w:ilvl w:val="0"/>
          <w:numId w:val="17"/>
        </w:numPr>
        <w:tabs>
          <w:tab w:val="left" w:pos="-1418"/>
        </w:tabs>
        <w:spacing w:after="0" w:line="360" w:lineRule="auto"/>
        <w:jc w:val="both"/>
        <w:rPr>
          <w:rFonts w:ascii="Arial" w:hAnsi="Arial" w:cs="Arial"/>
          <w:sz w:val="24"/>
          <w:szCs w:val="24"/>
        </w:rPr>
      </w:pPr>
      <w:r w:rsidRPr="000E5262">
        <w:rPr>
          <w:rFonts w:ascii="Arial" w:hAnsi="Arial" w:cs="Arial"/>
          <w:sz w:val="24"/>
          <w:szCs w:val="24"/>
        </w:rPr>
        <w:t xml:space="preserve">Na czas usuwania wady lub do czasu wymiany towaru na niewadliwy Wykonawca ma obowiązek dostarczyć towar zastępczy o parametrach nie gorszych niż parametry wadliwego przedmiotu </w:t>
      </w:r>
      <w:r w:rsidR="00C10B39" w:rsidRPr="000E5262">
        <w:rPr>
          <w:rFonts w:ascii="Arial" w:hAnsi="Arial" w:cs="Arial"/>
          <w:sz w:val="24"/>
          <w:szCs w:val="24"/>
        </w:rPr>
        <w:t>dostawy</w:t>
      </w:r>
      <w:r w:rsidRPr="000E5262">
        <w:rPr>
          <w:rFonts w:ascii="Arial" w:hAnsi="Arial" w:cs="Arial"/>
          <w:sz w:val="24"/>
          <w:szCs w:val="24"/>
        </w:rPr>
        <w:t>.</w:t>
      </w:r>
    </w:p>
    <w:p w14:paraId="2A15EA9C" w14:textId="1620AC68" w:rsidR="00527163" w:rsidRPr="000E5262" w:rsidRDefault="00527163">
      <w:pPr>
        <w:numPr>
          <w:ilvl w:val="0"/>
          <w:numId w:val="17"/>
        </w:numPr>
        <w:tabs>
          <w:tab w:val="left" w:pos="-1418"/>
        </w:tabs>
        <w:spacing w:after="0" w:line="360" w:lineRule="auto"/>
        <w:jc w:val="both"/>
        <w:rPr>
          <w:rFonts w:ascii="Arial" w:hAnsi="Arial" w:cs="Arial"/>
          <w:sz w:val="24"/>
          <w:szCs w:val="24"/>
        </w:rPr>
      </w:pPr>
      <w:r w:rsidRPr="000E5262">
        <w:rPr>
          <w:rFonts w:ascii="Arial" w:hAnsi="Arial" w:cs="Arial"/>
          <w:sz w:val="24"/>
          <w:szCs w:val="24"/>
        </w:rPr>
        <w:t xml:space="preserve">Wymieniając towar będący przedmiotem </w:t>
      </w:r>
      <w:r w:rsidR="00C10B39" w:rsidRPr="000E5262">
        <w:rPr>
          <w:rFonts w:ascii="Arial" w:hAnsi="Arial" w:cs="Arial"/>
          <w:sz w:val="24"/>
          <w:szCs w:val="24"/>
        </w:rPr>
        <w:t>dostawy</w:t>
      </w:r>
      <w:r w:rsidRPr="000E5262">
        <w:rPr>
          <w:rFonts w:ascii="Arial" w:hAnsi="Arial" w:cs="Arial"/>
          <w:sz w:val="24"/>
          <w:szCs w:val="24"/>
        </w:rPr>
        <w:t xml:space="preserve"> na niewadliwy Wykonawca ma obowiązek wymienić go na towar nowy niewadliwy. </w:t>
      </w:r>
    </w:p>
    <w:p w14:paraId="25D627E8" w14:textId="77777777" w:rsidR="00527163" w:rsidRPr="000E5262" w:rsidRDefault="00527163">
      <w:pPr>
        <w:pStyle w:val="Akapitzlist"/>
        <w:numPr>
          <w:ilvl w:val="0"/>
          <w:numId w:val="17"/>
        </w:numPr>
        <w:tabs>
          <w:tab w:val="left" w:pos="-1418"/>
        </w:tabs>
        <w:spacing w:after="0" w:line="360" w:lineRule="auto"/>
        <w:jc w:val="both"/>
        <w:rPr>
          <w:rFonts w:ascii="Arial" w:hAnsi="Arial" w:cs="Arial"/>
          <w:sz w:val="24"/>
          <w:szCs w:val="24"/>
          <w:lang w:val="x-none"/>
        </w:rPr>
      </w:pPr>
      <w:r w:rsidRPr="000E5262">
        <w:rPr>
          <w:rFonts w:ascii="Arial" w:hAnsi="Arial" w:cs="Arial"/>
          <w:spacing w:val="3"/>
          <w:sz w:val="24"/>
          <w:szCs w:val="24"/>
        </w:rPr>
        <w:t>Jeżeli Zamawiający zażądał wymiany wadliwego towaru lub usunięcia wady albo złożył oświadczenie o obniżeniu ceny, określając kwotę, o którą cena ma być obniżona, a Wykonawca nie ustosunkował się do tego żądania lub oświadczenia w terminie czternastu dni, uważa się, że Wykonawca uznał żądanie lub oświadczenie o obniżeniu ceny Zamawiającego za uzasadnione.</w:t>
      </w:r>
    </w:p>
    <w:p w14:paraId="121245FD" w14:textId="77777777" w:rsidR="0081528F" w:rsidRPr="000E5262" w:rsidRDefault="0081528F">
      <w:pPr>
        <w:pStyle w:val="Akapitzlist"/>
        <w:numPr>
          <w:ilvl w:val="0"/>
          <w:numId w:val="17"/>
        </w:numPr>
        <w:tabs>
          <w:tab w:val="left" w:pos="-1418"/>
        </w:tabs>
        <w:spacing w:after="0" w:line="360" w:lineRule="auto"/>
        <w:jc w:val="both"/>
        <w:rPr>
          <w:rFonts w:ascii="Arial" w:hAnsi="Arial" w:cs="Arial"/>
          <w:sz w:val="24"/>
          <w:szCs w:val="24"/>
          <w:lang w:val="x-none"/>
        </w:rPr>
      </w:pPr>
      <w:r w:rsidRPr="000E5262">
        <w:rPr>
          <w:rFonts w:ascii="Arial" w:hAnsi="Arial" w:cs="Arial"/>
          <w:spacing w:val="3"/>
          <w:sz w:val="24"/>
          <w:szCs w:val="24"/>
        </w:rPr>
        <w:t xml:space="preserve">W toku wykonywania niniejszej umowy nie mają zastosowania przepisy </w:t>
      </w:r>
      <w:r w:rsidRPr="000E5262">
        <w:rPr>
          <w:rFonts w:ascii="Arial" w:hAnsi="Arial" w:cs="Arial"/>
          <w:spacing w:val="3"/>
          <w:sz w:val="24"/>
          <w:szCs w:val="24"/>
        </w:rPr>
        <w:br/>
        <w:t>art. 557, art. 560 § 4, art. 561</w:t>
      </w:r>
      <w:r w:rsidRPr="000E5262">
        <w:rPr>
          <w:rFonts w:ascii="Arial" w:hAnsi="Arial" w:cs="Arial"/>
          <w:spacing w:val="3"/>
          <w:sz w:val="24"/>
          <w:szCs w:val="24"/>
          <w:vertAlign w:val="superscript"/>
        </w:rPr>
        <w:t>2</w:t>
      </w:r>
      <w:r w:rsidRPr="000E5262">
        <w:rPr>
          <w:rFonts w:ascii="Arial" w:hAnsi="Arial" w:cs="Arial"/>
          <w:spacing w:val="3"/>
          <w:sz w:val="24"/>
          <w:szCs w:val="24"/>
        </w:rPr>
        <w:t>, art. 563 ustawy kodeks cywilny.</w:t>
      </w:r>
    </w:p>
    <w:p w14:paraId="6BA19A65" w14:textId="08E9E762"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lastRenderedPageBreak/>
        <w:t xml:space="preserve">§ </w:t>
      </w:r>
      <w:r w:rsidR="0032358D" w:rsidRPr="000E5262">
        <w:rPr>
          <w:rFonts w:ascii="Arial" w:eastAsia="Times New Roman" w:hAnsi="Arial" w:cs="Arial"/>
          <w:b/>
          <w:sz w:val="24"/>
          <w:szCs w:val="24"/>
          <w:lang w:eastAsia="pl-PL"/>
        </w:rPr>
        <w:t>11</w:t>
      </w:r>
      <w:r w:rsidRPr="000E5262">
        <w:rPr>
          <w:rFonts w:ascii="Arial" w:eastAsia="Times New Roman" w:hAnsi="Arial" w:cs="Arial"/>
          <w:b/>
          <w:sz w:val="24"/>
          <w:szCs w:val="24"/>
          <w:lang w:eastAsia="pl-PL"/>
        </w:rPr>
        <w:t>.</w:t>
      </w:r>
    </w:p>
    <w:p w14:paraId="31AD1040" w14:textId="77777777"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WARUNKI PŁATNOŚCI</w:t>
      </w:r>
    </w:p>
    <w:p w14:paraId="57552EF5" w14:textId="673C7C33" w:rsidR="00527163" w:rsidRPr="000E5262" w:rsidRDefault="00527163">
      <w:pPr>
        <w:numPr>
          <w:ilvl w:val="0"/>
          <w:numId w:val="3"/>
        </w:numPr>
        <w:spacing w:after="0" w:line="360" w:lineRule="auto"/>
        <w:ind w:left="360"/>
        <w:jc w:val="both"/>
        <w:rPr>
          <w:rFonts w:ascii="Arial" w:hAnsi="Arial" w:cs="Arial"/>
          <w:sz w:val="24"/>
          <w:szCs w:val="24"/>
        </w:rPr>
      </w:pPr>
      <w:r w:rsidRPr="000E5262">
        <w:rPr>
          <w:rFonts w:ascii="Arial" w:hAnsi="Arial" w:cs="Arial"/>
          <w:sz w:val="24"/>
          <w:szCs w:val="24"/>
        </w:rPr>
        <w:t xml:space="preserve">Zapłata za wykonanie przedmiotu umowy objętego niniejszą umową nastąpi po jego faktycznym zrealizowaniu zgodnie formularzem cenowym (zał. nr 1 </w:t>
      </w:r>
      <w:r w:rsidR="00A233DB" w:rsidRPr="000E5262">
        <w:rPr>
          <w:rFonts w:ascii="Arial" w:hAnsi="Arial" w:cs="Arial"/>
          <w:sz w:val="24"/>
          <w:szCs w:val="24"/>
        </w:rPr>
        <w:t xml:space="preserve">do </w:t>
      </w:r>
      <w:r w:rsidRPr="000E5262">
        <w:rPr>
          <w:rFonts w:ascii="Arial" w:hAnsi="Arial" w:cs="Arial"/>
          <w:sz w:val="24"/>
          <w:szCs w:val="24"/>
        </w:rPr>
        <w:t>umowy).</w:t>
      </w:r>
    </w:p>
    <w:p w14:paraId="79F74052" w14:textId="77777777" w:rsidR="00527163" w:rsidRPr="000E5262" w:rsidRDefault="00527163">
      <w:pPr>
        <w:numPr>
          <w:ilvl w:val="0"/>
          <w:numId w:val="3"/>
        </w:numPr>
        <w:spacing w:after="0" w:line="360" w:lineRule="auto"/>
        <w:ind w:left="360"/>
        <w:jc w:val="both"/>
        <w:rPr>
          <w:rFonts w:ascii="Arial" w:hAnsi="Arial" w:cs="Arial"/>
          <w:sz w:val="24"/>
          <w:szCs w:val="24"/>
        </w:rPr>
      </w:pPr>
      <w:r w:rsidRPr="000E5262">
        <w:rPr>
          <w:rFonts w:ascii="Arial" w:hAnsi="Arial" w:cs="Arial"/>
          <w:sz w:val="24"/>
          <w:szCs w:val="24"/>
        </w:rPr>
        <w:t>Wykonawca zobowiązany jest przedłożyć Zamawiającemu:</w:t>
      </w:r>
    </w:p>
    <w:p w14:paraId="1D6B8965" w14:textId="77777777" w:rsidR="00527163" w:rsidRPr="000E5262" w:rsidRDefault="00527163">
      <w:pPr>
        <w:numPr>
          <w:ilvl w:val="0"/>
          <w:numId w:val="4"/>
        </w:numPr>
        <w:spacing w:after="0" w:line="360" w:lineRule="auto"/>
        <w:ind w:left="1080"/>
        <w:jc w:val="both"/>
        <w:rPr>
          <w:rFonts w:ascii="Arial" w:hAnsi="Arial" w:cs="Arial"/>
          <w:sz w:val="24"/>
          <w:szCs w:val="24"/>
        </w:rPr>
      </w:pPr>
      <w:r w:rsidRPr="000E5262">
        <w:rPr>
          <w:rFonts w:ascii="Arial" w:hAnsi="Arial" w:cs="Arial"/>
          <w:sz w:val="24"/>
          <w:szCs w:val="24"/>
        </w:rPr>
        <w:t>oryginał faktury VAT wystawionej na Zamawiającego i określającej: numer, przedmiot umowy oraz wartość dostarczonego przedmiotu umowy,</w:t>
      </w:r>
    </w:p>
    <w:p w14:paraId="4182A80E" w14:textId="3B09031E" w:rsidR="00527163" w:rsidRPr="000E5262" w:rsidRDefault="00527163">
      <w:pPr>
        <w:numPr>
          <w:ilvl w:val="0"/>
          <w:numId w:val="4"/>
        </w:numPr>
        <w:spacing w:after="0" w:line="360" w:lineRule="auto"/>
        <w:ind w:left="1080"/>
        <w:jc w:val="both"/>
        <w:rPr>
          <w:rFonts w:ascii="Arial" w:hAnsi="Arial" w:cs="Arial"/>
          <w:sz w:val="24"/>
          <w:szCs w:val="24"/>
        </w:rPr>
      </w:pPr>
      <w:r w:rsidRPr="000E5262">
        <w:rPr>
          <w:rFonts w:ascii="Arial" w:eastAsia="Times New Roman" w:hAnsi="Arial" w:cs="Arial"/>
          <w:sz w:val="24"/>
          <w:szCs w:val="24"/>
          <w:lang w:eastAsia="pl-PL"/>
        </w:rPr>
        <w:t xml:space="preserve">podpisany przez Odbiorcę dokument wymieniony w § </w:t>
      </w:r>
      <w:r w:rsidR="00872240" w:rsidRPr="000E5262">
        <w:rPr>
          <w:rFonts w:ascii="Arial" w:eastAsia="Times New Roman" w:hAnsi="Arial" w:cs="Arial"/>
          <w:sz w:val="24"/>
          <w:szCs w:val="24"/>
          <w:lang w:eastAsia="pl-PL"/>
        </w:rPr>
        <w:t>6</w:t>
      </w:r>
      <w:r w:rsidRPr="000E5262">
        <w:rPr>
          <w:rFonts w:ascii="Arial" w:eastAsia="Times New Roman" w:hAnsi="Arial" w:cs="Arial"/>
          <w:sz w:val="24"/>
          <w:szCs w:val="24"/>
          <w:lang w:eastAsia="pl-PL"/>
        </w:rPr>
        <w:t xml:space="preserve"> ust. </w:t>
      </w:r>
      <w:r w:rsidR="00AC500F" w:rsidRPr="000E5262">
        <w:rPr>
          <w:rFonts w:ascii="Arial" w:eastAsia="Times New Roman" w:hAnsi="Arial" w:cs="Arial"/>
          <w:sz w:val="24"/>
          <w:szCs w:val="24"/>
          <w:lang w:eastAsia="pl-PL"/>
        </w:rPr>
        <w:t>3</w:t>
      </w:r>
      <w:r w:rsidRPr="000E5262">
        <w:rPr>
          <w:rFonts w:ascii="Arial" w:eastAsia="Times New Roman" w:hAnsi="Arial" w:cs="Arial"/>
          <w:sz w:val="24"/>
          <w:szCs w:val="24"/>
          <w:lang w:eastAsia="pl-PL"/>
        </w:rPr>
        <w:t>-</w:t>
      </w:r>
      <w:r w:rsidR="00AC500F" w:rsidRPr="000E5262">
        <w:rPr>
          <w:rFonts w:ascii="Arial" w:eastAsia="Times New Roman" w:hAnsi="Arial" w:cs="Arial"/>
          <w:sz w:val="24"/>
          <w:szCs w:val="24"/>
          <w:lang w:eastAsia="pl-PL"/>
        </w:rPr>
        <w:t>4</w:t>
      </w:r>
      <w:r w:rsidRPr="000E5262">
        <w:rPr>
          <w:rFonts w:ascii="Arial" w:eastAsia="Times New Roman" w:hAnsi="Arial" w:cs="Arial"/>
          <w:sz w:val="24"/>
          <w:szCs w:val="24"/>
          <w:lang w:eastAsia="pl-PL"/>
        </w:rPr>
        <w:t xml:space="preserve"> umowy (dokument WZ, protokół odbioru),</w:t>
      </w:r>
    </w:p>
    <w:p w14:paraId="4C75FC0C" w14:textId="77777777" w:rsidR="00527163" w:rsidRPr="000E5262" w:rsidRDefault="00527163">
      <w:pPr>
        <w:numPr>
          <w:ilvl w:val="0"/>
          <w:numId w:val="3"/>
        </w:numPr>
        <w:spacing w:after="0" w:line="360" w:lineRule="auto"/>
        <w:ind w:left="360"/>
        <w:contextualSpacing/>
        <w:jc w:val="both"/>
        <w:rPr>
          <w:rFonts w:ascii="Arial" w:hAnsi="Arial" w:cs="Arial"/>
          <w:b/>
          <w:sz w:val="24"/>
          <w:szCs w:val="24"/>
        </w:rPr>
      </w:pPr>
      <w:r w:rsidRPr="000E5262">
        <w:rPr>
          <w:rFonts w:ascii="Arial" w:hAnsi="Arial" w:cs="Arial"/>
          <w:sz w:val="24"/>
          <w:szCs w:val="24"/>
        </w:rPr>
        <w:t xml:space="preserve">Otrzymanie przez Zamawiającego dokumentów wymienionych w ust. 2 stanowi warunek powstania wierzytelności Wykonawcy z tytułu dostawy będącej przedmiotem umowy </w:t>
      </w:r>
      <w:r w:rsidRPr="000E5262">
        <w:rPr>
          <w:rFonts w:ascii="Arial" w:eastAsia="Times New Roman" w:hAnsi="Arial" w:cs="Arial"/>
          <w:sz w:val="24"/>
          <w:szCs w:val="24"/>
          <w:lang w:eastAsia="pl-PL"/>
        </w:rPr>
        <w:t xml:space="preserve">i będzie stanowić </w:t>
      </w:r>
      <w:r w:rsidRPr="000E5262">
        <w:rPr>
          <w:rFonts w:ascii="Arial" w:hAnsi="Arial" w:cs="Arial"/>
          <w:sz w:val="24"/>
          <w:szCs w:val="24"/>
        </w:rPr>
        <w:t xml:space="preserve">podstawę do zapłaty należnego Wykonawcy wynagrodzenia. </w:t>
      </w:r>
    </w:p>
    <w:p w14:paraId="4A637162" w14:textId="77777777" w:rsidR="00C10B39" w:rsidRPr="000E5262" w:rsidRDefault="00C10B39" w:rsidP="00527163">
      <w:pPr>
        <w:spacing w:after="0" w:line="360" w:lineRule="auto"/>
        <w:contextualSpacing/>
        <w:jc w:val="center"/>
        <w:rPr>
          <w:rFonts w:ascii="Arial" w:eastAsia="Times New Roman" w:hAnsi="Arial" w:cs="Arial"/>
          <w:b/>
          <w:sz w:val="24"/>
          <w:szCs w:val="24"/>
          <w:lang w:eastAsia="pl-PL"/>
        </w:rPr>
      </w:pPr>
    </w:p>
    <w:p w14:paraId="5B126C55" w14:textId="42A42B23" w:rsidR="00527163" w:rsidRPr="000E5262" w:rsidRDefault="00527163" w:rsidP="00527163">
      <w:pPr>
        <w:spacing w:after="0" w:line="360" w:lineRule="auto"/>
        <w:contextualSpacing/>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12</w:t>
      </w:r>
      <w:r w:rsidRPr="000E5262">
        <w:rPr>
          <w:rFonts w:ascii="Arial" w:eastAsia="Times New Roman" w:hAnsi="Arial" w:cs="Arial"/>
          <w:b/>
          <w:sz w:val="24"/>
          <w:szCs w:val="24"/>
          <w:lang w:eastAsia="pl-PL"/>
        </w:rPr>
        <w:t>.</w:t>
      </w:r>
    </w:p>
    <w:p w14:paraId="6CD2DDBB" w14:textId="77777777" w:rsidR="00527163" w:rsidRPr="000E5262" w:rsidRDefault="00527163" w:rsidP="00527163">
      <w:pPr>
        <w:spacing w:after="0" w:line="360" w:lineRule="auto"/>
        <w:contextualSpacing/>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SPOSÓB ZAPŁATY</w:t>
      </w:r>
    </w:p>
    <w:p w14:paraId="70913B81" w14:textId="24ECB529" w:rsidR="00527163" w:rsidRPr="000E5262" w:rsidRDefault="00527163">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0E5262">
        <w:rPr>
          <w:rFonts w:ascii="Arial" w:eastAsia="Times New Roman" w:hAnsi="Arial" w:cs="Arial"/>
          <w:sz w:val="24"/>
          <w:szCs w:val="24"/>
          <w:lang w:eastAsia="pl-PL"/>
        </w:rPr>
        <w:t>Zapłata za wykonanie przedmiotu umowy określonego w § 1</w:t>
      </w:r>
      <w:r w:rsidR="00872240" w:rsidRPr="000E5262">
        <w:rPr>
          <w:rFonts w:ascii="Arial" w:eastAsia="Times New Roman" w:hAnsi="Arial" w:cs="Arial"/>
          <w:sz w:val="24"/>
          <w:szCs w:val="24"/>
          <w:lang w:eastAsia="pl-PL"/>
        </w:rPr>
        <w:t xml:space="preserve"> oraz </w:t>
      </w:r>
      <w:r w:rsidR="00872240" w:rsidRPr="000E5262">
        <w:rPr>
          <w:rFonts w:ascii="Arial" w:hAnsi="Arial" w:cs="Arial"/>
          <w:sz w:val="24"/>
          <w:szCs w:val="24"/>
        </w:rPr>
        <w:t>§ 2</w:t>
      </w:r>
      <w:r w:rsidRPr="000E5262">
        <w:rPr>
          <w:rFonts w:ascii="Arial" w:eastAsia="Times New Roman" w:hAnsi="Arial" w:cs="Arial"/>
          <w:sz w:val="24"/>
          <w:szCs w:val="24"/>
          <w:lang w:eastAsia="pl-PL"/>
        </w:rPr>
        <w:t xml:space="preserve"> niniejszej umowy nastąpi w formie polecenia przelewu w ciągu 30 dni od daty otrzymania dokumentów, o których mowa w § 1</w:t>
      </w:r>
      <w:r w:rsidR="00872240" w:rsidRPr="000E5262">
        <w:rPr>
          <w:rFonts w:ascii="Arial" w:eastAsia="Times New Roman" w:hAnsi="Arial" w:cs="Arial"/>
          <w:sz w:val="24"/>
          <w:szCs w:val="24"/>
          <w:lang w:eastAsia="pl-PL"/>
        </w:rPr>
        <w:t>1</w:t>
      </w:r>
      <w:r w:rsidRPr="000E5262">
        <w:rPr>
          <w:rFonts w:ascii="Arial" w:eastAsia="Times New Roman" w:hAnsi="Arial" w:cs="Arial"/>
          <w:sz w:val="24"/>
          <w:szCs w:val="24"/>
          <w:lang w:eastAsia="pl-PL"/>
        </w:rPr>
        <w:t xml:space="preserve"> ust. 2 na rachunek Wykonawcy </w:t>
      </w:r>
      <w:r w:rsidRPr="000E5262">
        <w:rPr>
          <w:rFonts w:ascii="Arial" w:eastAsia="Times New Roman" w:hAnsi="Arial" w:cs="Arial"/>
          <w:sz w:val="24"/>
          <w:szCs w:val="24"/>
          <w:lang w:eastAsia="pl-PL"/>
        </w:rPr>
        <w:br/>
        <w:t xml:space="preserve">nr ………………………………….…………………………………………………… </w:t>
      </w:r>
    </w:p>
    <w:p w14:paraId="00899A93" w14:textId="77777777" w:rsidR="009408B8" w:rsidRPr="009408B8" w:rsidRDefault="00527163" w:rsidP="009408B8">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0E5262">
        <w:rPr>
          <w:rFonts w:ascii="Arial" w:hAnsi="Arial" w:cs="Arial"/>
          <w:sz w:val="24"/>
          <w:szCs w:val="24"/>
        </w:rPr>
        <w:t>W przypadku braku lub źle wypełnionego któregokolwiek z dokumentów wymienionych w § 1</w:t>
      </w:r>
      <w:r w:rsidR="00872240" w:rsidRPr="000E5262">
        <w:rPr>
          <w:rFonts w:ascii="Arial" w:hAnsi="Arial" w:cs="Arial"/>
          <w:sz w:val="24"/>
          <w:szCs w:val="24"/>
        </w:rPr>
        <w:t>1</w:t>
      </w:r>
      <w:r w:rsidRPr="000E5262">
        <w:rPr>
          <w:rFonts w:ascii="Arial" w:hAnsi="Arial" w:cs="Arial"/>
          <w:sz w:val="24"/>
          <w:szCs w:val="24"/>
        </w:rPr>
        <w:t xml:space="preserve"> ust. 2 bieg terminu płatności zostanie wstrzymany do dnia uzupełnienia wymaganej dokumentacji, na co niniejszym Wykonawca wyraża zgodę.</w:t>
      </w:r>
    </w:p>
    <w:p w14:paraId="2DCBA53D" w14:textId="3423244D" w:rsidR="009408B8" w:rsidRPr="009408B8" w:rsidRDefault="009408B8" w:rsidP="009408B8">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9408B8">
        <w:rPr>
          <w:rFonts w:ascii="Arial" w:hAnsi="Arial" w:cs="Arial"/>
          <w:sz w:val="24"/>
          <w:szCs w:val="24"/>
        </w:rPr>
        <w:t xml:space="preserve">Fakturę za wykonanie przedmiotu umowy </w:t>
      </w:r>
      <w:r w:rsidRPr="009408B8">
        <w:rPr>
          <w:rFonts w:ascii="Arial" w:hAnsi="Arial" w:cs="Arial"/>
          <w:b/>
          <w:sz w:val="24"/>
          <w:szCs w:val="24"/>
        </w:rPr>
        <w:t>Wykonawca</w:t>
      </w:r>
      <w:r w:rsidRPr="009408B8">
        <w:rPr>
          <w:rFonts w:ascii="Arial" w:hAnsi="Arial" w:cs="Arial"/>
          <w:sz w:val="24"/>
          <w:szCs w:val="24"/>
        </w:rPr>
        <w:t xml:space="preserve"> zobowiązuje się dostarczyć w terminie 30 dni od daty podpisania przez strony protokołu odbioru </w:t>
      </w:r>
      <w:r w:rsidR="00E227B6">
        <w:rPr>
          <w:rFonts w:ascii="Arial" w:hAnsi="Arial" w:cs="Arial"/>
          <w:sz w:val="24"/>
          <w:szCs w:val="24"/>
        </w:rPr>
        <w:t>dostawy</w:t>
      </w:r>
      <w:r w:rsidRPr="009408B8">
        <w:rPr>
          <w:rFonts w:ascii="Arial" w:hAnsi="Arial" w:cs="Arial"/>
          <w:sz w:val="24"/>
          <w:szCs w:val="24"/>
        </w:rPr>
        <w:t>.</w:t>
      </w:r>
    </w:p>
    <w:p w14:paraId="3B63202E" w14:textId="77777777" w:rsidR="007A0B47"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0E5262">
        <w:rPr>
          <w:rFonts w:ascii="Arial" w:hAnsi="Arial" w:cs="Arial"/>
          <w:sz w:val="24"/>
          <w:szCs w:val="24"/>
        </w:rPr>
        <w:t>Termin płatności uważa się za zachowany, jeżeli przed jego upływem nastąpi obciążenie rachunku Zamawiającego.</w:t>
      </w:r>
    </w:p>
    <w:p w14:paraId="79EE6780" w14:textId="77777777" w:rsidR="007A0B47"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7A0B47">
        <w:rPr>
          <w:rFonts w:ascii="Arial" w:hAnsi="Arial" w:cs="Arial"/>
          <w:sz w:val="24"/>
          <w:szCs w:val="24"/>
        </w:rPr>
        <w:t>Przy realizacji postanowień niniejszej umowy Strony zobowiązane</w:t>
      </w:r>
      <w:r w:rsidRPr="007A0B47">
        <w:rPr>
          <w:rFonts w:ascii="Arial" w:hAnsi="Arial" w:cs="Arial"/>
          <w:b/>
          <w:bCs/>
          <w:sz w:val="24"/>
          <w:szCs w:val="24"/>
        </w:rPr>
        <w:t xml:space="preserve"> </w:t>
      </w:r>
      <w:r w:rsidRPr="007A0B47">
        <w:rPr>
          <w:rFonts w:ascii="Arial" w:hAnsi="Arial" w:cs="Arial"/>
          <w:sz w:val="24"/>
          <w:szCs w:val="24"/>
        </w:rPr>
        <w:t>są do stosowania mechanizmu podzielonej płatności dla towarów i usług.</w:t>
      </w:r>
    </w:p>
    <w:p w14:paraId="5F2DA6DF" w14:textId="77777777" w:rsidR="007A0B47"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7A0B47">
        <w:rPr>
          <w:rFonts w:ascii="Arial" w:hAnsi="Arial" w:cs="Arial"/>
          <w:sz w:val="24"/>
          <w:szCs w:val="24"/>
        </w:rPr>
        <w:t xml:space="preserve">Wykonawca, który w dniu podpisania umowy nie jest czynnym podatnikiem VAT, a podczas obowiązywania umowy stanie się takim podatnikiem, </w:t>
      </w:r>
      <w:r w:rsidRPr="007A0B47">
        <w:rPr>
          <w:rFonts w:ascii="Arial" w:hAnsi="Arial" w:cs="Arial"/>
          <w:sz w:val="24"/>
          <w:szCs w:val="24"/>
        </w:rPr>
        <w:lastRenderedPageBreak/>
        <w:t>zobowiązuje się do niezwłocznego powiadomienia Zamawiającego o tym fakcie oraz do wskazania rachunku rozliczeniowego, na który ma wpływać wynagrodzenie, dla którego prowadzony jest rachunek VAT.</w:t>
      </w:r>
    </w:p>
    <w:p w14:paraId="6E7A869E" w14:textId="77777777" w:rsidR="007A0B47"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7A0B47">
        <w:rPr>
          <w:rFonts w:ascii="Arial" w:hAnsi="Arial" w:cs="Arial"/>
          <w:sz w:val="24"/>
          <w:szCs w:val="24"/>
        </w:rPr>
        <w:t xml:space="preserve">Wykonawca oświadcza, że numer rachunku rozliczeniowego, o którym mowa </w:t>
      </w:r>
      <w:r w:rsidRPr="007A0B47">
        <w:rPr>
          <w:rFonts w:ascii="Arial" w:hAnsi="Arial" w:cs="Arial"/>
          <w:sz w:val="24"/>
          <w:szCs w:val="24"/>
        </w:rPr>
        <w:br/>
        <w:t xml:space="preserve">w ust. 1 oraz wskazany w trybie, o którym mowa w ust. </w:t>
      </w:r>
      <w:r w:rsidR="007A0B47">
        <w:rPr>
          <w:rFonts w:ascii="Arial" w:hAnsi="Arial" w:cs="Arial"/>
          <w:sz w:val="24"/>
          <w:szCs w:val="24"/>
        </w:rPr>
        <w:t>6</w:t>
      </w:r>
      <w:r w:rsidRPr="007A0B47">
        <w:rPr>
          <w:rFonts w:ascii="Arial" w:hAnsi="Arial" w:cs="Arial"/>
          <w:sz w:val="24"/>
          <w:szCs w:val="24"/>
        </w:rPr>
        <w:t xml:space="preserve">, należy do Wykonawcy </w:t>
      </w:r>
      <w:r w:rsidRPr="007A0B47">
        <w:rPr>
          <w:rFonts w:ascii="Arial" w:hAnsi="Arial" w:cs="Arial"/>
          <w:sz w:val="24"/>
          <w:szCs w:val="24"/>
        </w:rPr>
        <w:br/>
        <w:t>i jest rachunkiem, dla którego zgodnie z rozdziałem 3a ustawy z dnia 29 sierpnia 1997r. – Prawo bankowe prowadzony jest rachunek VAT.</w:t>
      </w:r>
    </w:p>
    <w:p w14:paraId="56209FA4" w14:textId="77777777" w:rsidR="007A0B47"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7A0B47">
        <w:rPr>
          <w:rFonts w:ascii="Arial" w:hAnsi="Arial" w:cs="Arial"/>
          <w:bCs/>
          <w:sz w:val="24"/>
          <w:szCs w:val="24"/>
        </w:rPr>
        <w:t xml:space="preserve">Zamawiający oświadcza, że stosownie do art. 4 ustawy z dnia 9 listopada 2018r. </w:t>
      </w:r>
      <w:r w:rsidRPr="007A0B47">
        <w:rPr>
          <w:rFonts w:ascii="Arial" w:hAnsi="Arial" w:cs="Arial"/>
          <w:bCs/>
          <w:sz w:val="24"/>
          <w:szCs w:val="24"/>
        </w:rPr>
        <w:br/>
        <w:t xml:space="preserve">o elektronicznym fakturowaniu w zamówieniach publicznych, koncesjach na roboty budowlane lub usługi oraz partnerstwie publiczno-prywatnym jest obowiązany do odbierania od Wykonawców ustrukturyzowanych faktur elektronicznych przesyłanych za pośrednictwem Platformy </w:t>
      </w:r>
      <w:r w:rsidRPr="007A0B47">
        <w:rPr>
          <w:rFonts w:ascii="Arial" w:hAnsi="Arial" w:cs="Arial"/>
          <w:sz w:val="24"/>
          <w:szCs w:val="24"/>
        </w:rPr>
        <w:t>Elektronicznego Fakturowania</w:t>
      </w:r>
      <w:r w:rsidRPr="007A0B47">
        <w:rPr>
          <w:rFonts w:ascii="Arial" w:hAnsi="Arial" w:cs="Arial"/>
          <w:bCs/>
          <w:sz w:val="24"/>
          <w:szCs w:val="24"/>
        </w:rPr>
        <w:t>.</w:t>
      </w:r>
    </w:p>
    <w:p w14:paraId="56411A7E" w14:textId="1A0BEA1A" w:rsidR="009408B8" w:rsidRPr="007A0B47" w:rsidRDefault="009408B8" w:rsidP="007A0B47">
      <w:pPr>
        <w:pStyle w:val="Akapitzlist"/>
        <w:numPr>
          <w:ilvl w:val="0"/>
          <w:numId w:val="9"/>
        </w:numPr>
        <w:spacing w:after="0" w:line="360" w:lineRule="auto"/>
        <w:ind w:left="426" w:hanging="426"/>
        <w:jc w:val="both"/>
        <w:rPr>
          <w:rFonts w:ascii="Arial" w:eastAsia="Times New Roman" w:hAnsi="Arial" w:cs="Arial"/>
          <w:b/>
          <w:sz w:val="24"/>
          <w:szCs w:val="24"/>
          <w:lang w:eastAsia="pl-PL"/>
        </w:rPr>
      </w:pPr>
      <w:r w:rsidRPr="007A0B47">
        <w:rPr>
          <w:rFonts w:ascii="Arial" w:hAnsi="Arial" w:cs="Arial"/>
          <w:bCs/>
          <w:sz w:val="24"/>
          <w:szCs w:val="24"/>
        </w:rPr>
        <w:t xml:space="preserve">Faktura przesyłana w trybie ustawy, o której mowa w ust. 8 musi posiadać następujące dane odbiorcy: </w:t>
      </w:r>
    </w:p>
    <w:p w14:paraId="1AA243F2" w14:textId="68FC5AA1" w:rsidR="009408B8" w:rsidRPr="007A0B47" w:rsidRDefault="009408B8" w:rsidP="007A0B47">
      <w:pPr>
        <w:tabs>
          <w:tab w:val="left" w:pos="180"/>
        </w:tabs>
        <w:spacing w:after="0" w:line="360" w:lineRule="auto"/>
        <w:ind w:left="426"/>
        <w:jc w:val="both"/>
        <w:rPr>
          <w:rFonts w:ascii="Arial" w:hAnsi="Arial" w:cs="Arial"/>
          <w:b/>
          <w:sz w:val="24"/>
          <w:szCs w:val="24"/>
          <w:lang w:eastAsia="x-none"/>
        </w:rPr>
      </w:pPr>
      <w:r w:rsidRPr="007A0B47">
        <w:rPr>
          <w:rFonts w:ascii="Arial" w:hAnsi="Arial" w:cs="Arial"/>
          <w:b/>
          <w:sz w:val="24"/>
          <w:szCs w:val="24"/>
          <w:lang w:eastAsia="x-none"/>
        </w:rPr>
        <w:t xml:space="preserve">33 Baza Lotnictwa Transportowego </w:t>
      </w:r>
      <w:r w:rsidRPr="007A0B47">
        <w:rPr>
          <w:rFonts w:ascii="Arial" w:hAnsi="Arial" w:cs="Arial"/>
          <w:b/>
          <w:sz w:val="24"/>
          <w:szCs w:val="24"/>
          <w:lang w:val="x-none" w:eastAsia="x-none"/>
        </w:rPr>
        <w:t>w Powidzu, 62-</w:t>
      </w:r>
      <w:r w:rsidRPr="007A0B47">
        <w:rPr>
          <w:rFonts w:ascii="Arial" w:hAnsi="Arial" w:cs="Arial"/>
          <w:b/>
          <w:sz w:val="24"/>
          <w:szCs w:val="24"/>
          <w:lang w:eastAsia="x-none"/>
        </w:rPr>
        <w:t>43</w:t>
      </w:r>
      <w:r w:rsidRPr="007A0B47">
        <w:rPr>
          <w:rFonts w:ascii="Arial" w:hAnsi="Arial" w:cs="Arial"/>
          <w:b/>
          <w:sz w:val="24"/>
          <w:szCs w:val="24"/>
          <w:lang w:val="x-none" w:eastAsia="x-none"/>
        </w:rPr>
        <w:t xml:space="preserve">0 Powidz, </w:t>
      </w:r>
      <w:r w:rsidRPr="007A0B47">
        <w:rPr>
          <w:rFonts w:ascii="Arial" w:hAnsi="Arial" w:cs="Arial"/>
          <w:b/>
          <w:sz w:val="24"/>
          <w:szCs w:val="24"/>
          <w:lang w:val="x-none" w:eastAsia="x-none"/>
        </w:rPr>
        <w:br/>
      </w:r>
      <w:r w:rsidR="00E227B6">
        <w:rPr>
          <w:rFonts w:ascii="Arial" w:hAnsi="Arial" w:cs="Arial"/>
          <w:b/>
          <w:sz w:val="24"/>
          <w:szCs w:val="24"/>
          <w:lang w:val="x-none" w:eastAsia="x-none"/>
        </w:rPr>
        <w:t>Powidz – Osiedle 6</w:t>
      </w:r>
      <w:r w:rsidRPr="007A0B47">
        <w:rPr>
          <w:rFonts w:ascii="Arial" w:hAnsi="Arial" w:cs="Arial"/>
          <w:b/>
          <w:sz w:val="24"/>
          <w:szCs w:val="24"/>
          <w:lang w:eastAsia="x-none"/>
        </w:rPr>
        <w:t>, NIP: 667-000-46-70, REGON: 310188854.</w:t>
      </w:r>
    </w:p>
    <w:p w14:paraId="2E0626EE" w14:textId="6C965158" w:rsidR="00C10B39" w:rsidRPr="00E227B6" w:rsidRDefault="009408B8" w:rsidP="007A0B47">
      <w:pPr>
        <w:pStyle w:val="Akapitzlist"/>
        <w:numPr>
          <w:ilvl w:val="0"/>
          <w:numId w:val="42"/>
        </w:numPr>
        <w:tabs>
          <w:tab w:val="left" w:pos="426"/>
        </w:tabs>
        <w:spacing w:after="0" w:line="360" w:lineRule="auto"/>
        <w:jc w:val="both"/>
        <w:rPr>
          <w:rFonts w:ascii="Arial" w:eastAsia="Times New Roman" w:hAnsi="Arial" w:cs="Arial"/>
          <w:b/>
          <w:bCs/>
          <w:sz w:val="24"/>
          <w:szCs w:val="24"/>
          <w:lang w:eastAsia="pl-PL"/>
        </w:rPr>
      </w:pPr>
      <w:r w:rsidRPr="007A0B47">
        <w:rPr>
          <w:rFonts w:ascii="Arial" w:hAnsi="Arial" w:cs="Arial"/>
          <w:sz w:val="24"/>
          <w:szCs w:val="24"/>
        </w:rPr>
        <w:t xml:space="preserve">Zamawiający wyraża zgodę na otrzymywanie faktur elektronicznych na innych zasadach niż określone w ustawie o elektronicznym fakturowaniu </w:t>
      </w:r>
      <w:r w:rsidR="00E227B6">
        <w:rPr>
          <w:rFonts w:ascii="Arial" w:hAnsi="Arial" w:cs="Arial"/>
          <w:sz w:val="24"/>
          <w:szCs w:val="24"/>
        </w:rPr>
        <w:br/>
      </w:r>
      <w:r w:rsidRPr="007A0B47">
        <w:rPr>
          <w:rFonts w:ascii="Arial" w:hAnsi="Arial" w:cs="Arial"/>
          <w:sz w:val="24"/>
          <w:szCs w:val="24"/>
        </w:rPr>
        <w:t xml:space="preserve">w zamówieniach publicznych, koncesjach na roboty budowlane lub usługi oraz partnerstwie publiczno-prywatnym. Faktury takie powinny być wysyłane na adres e-mail: </w:t>
      </w:r>
      <w:hyperlink r:id="rId9" w:history="1">
        <w:r w:rsidRPr="007A0B47">
          <w:rPr>
            <w:rStyle w:val="Hipercze"/>
            <w:rFonts w:ascii="Arial" w:hAnsi="Arial" w:cs="Arial"/>
            <w:b/>
            <w:sz w:val="24"/>
            <w:szCs w:val="24"/>
          </w:rPr>
          <w:t>33bltr.faktury@ron.mil.pl</w:t>
        </w:r>
      </w:hyperlink>
      <w:r w:rsidR="007A0B47">
        <w:rPr>
          <w:rFonts w:ascii="Arial" w:hAnsi="Arial" w:cs="Arial"/>
          <w:sz w:val="24"/>
          <w:szCs w:val="24"/>
        </w:rPr>
        <w:t xml:space="preserve"> </w:t>
      </w:r>
      <w:r w:rsidR="00E227B6">
        <w:rPr>
          <w:rFonts w:ascii="Arial" w:hAnsi="Arial" w:cs="Arial"/>
          <w:sz w:val="24"/>
          <w:szCs w:val="24"/>
        </w:rPr>
        <w:t xml:space="preserve">, a także do wiadomości </w:t>
      </w:r>
      <w:hyperlink r:id="rId10" w:history="1">
        <w:r w:rsidR="00E227B6" w:rsidRPr="00E227B6">
          <w:rPr>
            <w:rStyle w:val="Hipercze"/>
            <w:rFonts w:ascii="Arial" w:hAnsi="Arial" w:cs="Arial"/>
            <w:b/>
            <w:bCs/>
            <w:sz w:val="24"/>
            <w:szCs w:val="24"/>
          </w:rPr>
          <w:t>jak.jozwiak@ron.mil.pl</w:t>
        </w:r>
      </w:hyperlink>
      <w:r w:rsidR="00E227B6" w:rsidRPr="00E227B6">
        <w:rPr>
          <w:rFonts w:ascii="Arial" w:hAnsi="Arial" w:cs="Arial"/>
          <w:b/>
          <w:bCs/>
          <w:sz w:val="24"/>
          <w:szCs w:val="24"/>
        </w:rPr>
        <w:t xml:space="preserve"> .</w:t>
      </w:r>
    </w:p>
    <w:p w14:paraId="430DF468" w14:textId="77777777" w:rsidR="007A0B47" w:rsidRDefault="007A0B47" w:rsidP="00527163">
      <w:pPr>
        <w:spacing w:after="0" w:line="360" w:lineRule="auto"/>
        <w:contextualSpacing/>
        <w:jc w:val="center"/>
        <w:rPr>
          <w:rFonts w:ascii="Arial" w:eastAsia="Times New Roman" w:hAnsi="Arial" w:cs="Arial"/>
          <w:b/>
          <w:sz w:val="24"/>
          <w:szCs w:val="24"/>
          <w:lang w:eastAsia="pl-PL"/>
        </w:rPr>
      </w:pPr>
    </w:p>
    <w:p w14:paraId="134C8458" w14:textId="2BB1120B" w:rsidR="00527163" w:rsidRPr="000E5262" w:rsidRDefault="00527163" w:rsidP="00527163">
      <w:pPr>
        <w:spacing w:after="0" w:line="360" w:lineRule="auto"/>
        <w:contextualSpacing/>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13</w:t>
      </w:r>
      <w:r w:rsidRPr="000E5262">
        <w:rPr>
          <w:rFonts w:ascii="Arial" w:eastAsia="Times New Roman" w:hAnsi="Arial" w:cs="Arial"/>
          <w:b/>
          <w:sz w:val="24"/>
          <w:szCs w:val="24"/>
          <w:lang w:eastAsia="pl-PL"/>
        </w:rPr>
        <w:t>.</w:t>
      </w:r>
    </w:p>
    <w:p w14:paraId="797DEB5F" w14:textId="77777777" w:rsidR="00527163" w:rsidRPr="000E5262" w:rsidRDefault="00527163" w:rsidP="00527163">
      <w:pPr>
        <w:spacing w:after="0" w:line="360" w:lineRule="auto"/>
        <w:contextualSpacing/>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KARY UMOWNE</w:t>
      </w:r>
    </w:p>
    <w:p w14:paraId="6EBB9FAF" w14:textId="77777777" w:rsidR="00527163" w:rsidRPr="000E5262" w:rsidRDefault="00527163">
      <w:pPr>
        <w:numPr>
          <w:ilvl w:val="0"/>
          <w:numId w:val="8"/>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Wykonawca zapłaci Zamawiającemu kary umowne w wysokości:</w:t>
      </w:r>
    </w:p>
    <w:p w14:paraId="2EE9E64D" w14:textId="63E567EE" w:rsidR="00527163" w:rsidRPr="000E5262" w:rsidRDefault="00527163">
      <w:pPr>
        <w:widowControl w:val="0"/>
        <w:numPr>
          <w:ilvl w:val="0"/>
          <w:numId w:val="18"/>
        </w:numPr>
        <w:shd w:val="clear" w:color="auto" w:fill="FFFFFF"/>
        <w:tabs>
          <w:tab w:val="left" w:pos="470"/>
        </w:tabs>
        <w:autoSpaceDE w:val="0"/>
        <w:autoSpaceDN w:val="0"/>
        <w:adjustRightInd w:val="0"/>
        <w:spacing w:after="0" w:line="360" w:lineRule="auto"/>
        <w:jc w:val="both"/>
        <w:rPr>
          <w:rFonts w:ascii="Arial" w:hAnsi="Arial" w:cs="Arial"/>
          <w:sz w:val="24"/>
          <w:szCs w:val="24"/>
        </w:rPr>
      </w:pPr>
      <w:r w:rsidRPr="000E5262">
        <w:rPr>
          <w:rFonts w:ascii="Arial" w:eastAsia="Times New Roman" w:hAnsi="Arial" w:cs="Arial"/>
          <w:sz w:val="24"/>
          <w:szCs w:val="24"/>
          <w:lang w:eastAsia="pl-PL"/>
        </w:rPr>
        <w:t xml:space="preserve">10% całkowitej wartości zamówienia brutto, o której mowa w § </w:t>
      </w:r>
      <w:r w:rsidR="00872240" w:rsidRPr="000E5262">
        <w:rPr>
          <w:rFonts w:ascii="Arial" w:eastAsia="Times New Roman" w:hAnsi="Arial" w:cs="Arial"/>
          <w:sz w:val="24"/>
          <w:szCs w:val="24"/>
          <w:lang w:eastAsia="pl-PL"/>
        </w:rPr>
        <w:t>5</w:t>
      </w:r>
      <w:r w:rsidRPr="000E5262">
        <w:rPr>
          <w:rFonts w:ascii="Arial" w:eastAsia="Times New Roman" w:hAnsi="Arial" w:cs="Arial"/>
          <w:sz w:val="24"/>
          <w:szCs w:val="24"/>
          <w:lang w:eastAsia="pl-PL"/>
        </w:rPr>
        <w:t xml:space="preserve"> ust. 1 </w:t>
      </w:r>
      <w:r w:rsidRPr="000E5262">
        <w:rPr>
          <w:rFonts w:ascii="Arial" w:eastAsia="Times New Roman" w:hAnsi="Arial" w:cs="Arial"/>
          <w:sz w:val="24"/>
          <w:szCs w:val="24"/>
          <w:lang w:eastAsia="pl-PL"/>
        </w:rPr>
        <w:br/>
        <w:t xml:space="preserve">w przypadku odstąpienia od umowy przez którąkolwiek ze stron z przyczyn leżących po stronie Wykonawcy. </w:t>
      </w:r>
      <w:r w:rsidRPr="000E5262">
        <w:rPr>
          <w:rFonts w:ascii="Arial" w:hAnsi="Arial" w:cs="Arial"/>
          <w:sz w:val="24"/>
          <w:szCs w:val="24"/>
        </w:rPr>
        <w:t>W przypadku częściowego odstąpienia od umowy z tych przyczyn, 10 % kary umownej ustala się od wartości przedmiotu umowy brutto, od której odstąpiono;</w:t>
      </w:r>
    </w:p>
    <w:p w14:paraId="5E34D6D6" w14:textId="7058AB8A" w:rsidR="00527163" w:rsidRPr="000E5262" w:rsidRDefault="00527163">
      <w:pPr>
        <w:widowControl w:val="0"/>
        <w:numPr>
          <w:ilvl w:val="0"/>
          <w:numId w:val="18"/>
        </w:numPr>
        <w:shd w:val="clear" w:color="auto" w:fill="FFFFFF"/>
        <w:tabs>
          <w:tab w:val="left" w:pos="470"/>
        </w:tabs>
        <w:autoSpaceDE w:val="0"/>
        <w:autoSpaceDN w:val="0"/>
        <w:adjustRightInd w:val="0"/>
        <w:spacing w:after="0" w:line="360" w:lineRule="auto"/>
        <w:jc w:val="both"/>
        <w:rPr>
          <w:rFonts w:ascii="Arial" w:hAnsi="Arial" w:cs="Arial"/>
          <w:sz w:val="24"/>
          <w:szCs w:val="24"/>
        </w:rPr>
      </w:pPr>
      <w:r w:rsidRPr="000E5262">
        <w:rPr>
          <w:rFonts w:ascii="Arial" w:eastAsia="Times New Roman" w:hAnsi="Arial" w:cs="Arial"/>
          <w:sz w:val="24"/>
          <w:szCs w:val="24"/>
          <w:lang w:eastAsia="pl-PL"/>
        </w:rPr>
        <w:t xml:space="preserve">0,5% wartości brutto niedostarczonego w terminie </w:t>
      </w:r>
      <w:r w:rsidR="002E43F7" w:rsidRPr="000E5262">
        <w:rPr>
          <w:rFonts w:ascii="Arial" w:eastAsia="Times New Roman" w:hAnsi="Arial" w:cs="Arial"/>
          <w:sz w:val="24"/>
          <w:szCs w:val="24"/>
          <w:lang w:eastAsia="pl-PL"/>
        </w:rPr>
        <w:t>przedmiotu dostawy</w:t>
      </w:r>
      <w:r w:rsidRPr="000E5262">
        <w:rPr>
          <w:rFonts w:ascii="Arial" w:eastAsia="Times New Roman" w:hAnsi="Arial" w:cs="Arial"/>
          <w:sz w:val="24"/>
          <w:szCs w:val="24"/>
          <w:lang w:eastAsia="pl-PL"/>
        </w:rPr>
        <w:t xml:space="preserve">, </w:t>
      </w:r>
      <w:r w:rsidR="002E43F7" w:rsidRPr="000E5262">
        <w:rPr>
          <w:rFonts w:ascii="Arial" w:eastAsia="Times New Roman" w:hAnsi="Arial" w:cs="Arial"/>
          <w:sz w:val="24"/>
          <w:szCs w:val="24"/>
          <w:lang w:eastAsia="pl-PL"/>
        </w:rPr>
        <w:br/>
      </w:r>
      <w:r w:rsidRPr="000E5262">
        <w:rPr>
          <w:rFonts w:ascii="Arial" w:eastAsia="Times New Roman" w:hAnsi="Arial" w:cs="Arial"/>
          <w:sz w:val="24"/>
          <w:szCs w:val="24"/>
          <w:lang w:eastAsia="pl-PL"/>
        </w:rPr>
        <w:t xml:space="preserve">za każdy rozpoczęty dzień zwłoki w dostawie. Kara ta jest naliczana do dnia dostarczenia </w:t>
      </w:r>
      <w:r w:rsidR="002E43F7" w:rsidRPr="000E5262">
        <w:rPr>
          <w:rFonts w:ascii="Arial" w:eastAsia="Times New Roman" w:hAnsi="Arial" w:cs="Arial"/>
          <w:sz w:val="24"/>
          <w:szCs w:val="24"/>
          <w:lang w:eastAsia="pl-PL"/>
        </w:rPr>
        <w:t xml:space="preserve">przedmiotu dostawy </w:t>
      </w:r>
      <w:r w:rsidRPr="000E5262">
        <w:rPr>
          <w:rFonts w:ascii="Arial" w:eastAsia="Times New Roman" w:hAnsi="Arial" w:cs="Arial"/>
          <w:sz w:val="24"/>
          <w:szCs w:val="24"/>
          <w:lang w:eastAsia="pl-PL"/>
        </w:rPr>
        <w:t xml:space="preserve">albo </w:t>
      </w:r>
      <w:r w:rsidRPr="000E5262">
        <w:rPr>
          <w:rFonts w:ascii="Arial" w:hAnsi="Arial" w:cs="Arial"/>
          <w:sz w:val="24"/>
          <w:szCs w:val="24"/>
          <w:lang w:eastAsia="pl-PL"/>
        </w:rPr>
        <w:t xml:space="preserve">do dnia złożenia przez </w:t>
      </w:r>
      <w:r w:rsidRPr="000E5262">
        <w:rPr>
          <w:rFonts w:ascii="Arial" w:hAnsi="Arial" w:cs="Arial"/>
          <w:sz w:val="24"/>
          <w:szCs w:val="24"/>
          <w:lang w:eastAsia="pl-PL"/>
        </w:rPr>
        <w:lastRenderedPageBreak/>
        <w:t>Zamawiającego oświadczenia kierowanego do Wykonawcy o odstąpieniu od umowy</w:t>
      </w:r>
      <w:r w:rsidR="00AC500F" w:rsidRPr="000E5262">
        <w:rPr>
          <w:rFonts w:ascii="Arial" w:hAnsi="Arial" w:cs="Arial"/>
          <w:sz w:val="24"/>
          <w:szCs w:val="24"/>
          <w:lang w:eastAsia="pl-PL"/>
        </w:rPr>
        <w:t xml:space="preserve"> albo do dnia dokonania zakupu zastępczego</w:t>
      </w:r>
      <w:r w:rsidRPr="000E5262">
        <w:rPr>
          <w:rFonts w:ascii="Arial" w:hAnsi="Arial" w:cs="Arial"/>
          <w:sz w:val="24"/>
          <w:szCs w:val="24"/>
          <w:lang w:eastAsia="pl-PL"/>
        </w:rPr>
        <w:t>;</w:t>
      </w:r>
    </w:p>
    <w:p w14:paraId="2C22B8CB" w14:textId="39C0EE91" w:rsidR="00527163" w:rsidRPr="000E5262" w:rsidRDefault="00527163">
      <w:pPr>
        <w:widowControl w:val="0"/>
        <w:numPr>
          <w:ilvl w:val="0"/>
          <w:numId w:val="18"/>
        </w:numPr>
        <w:shd w:val="clear" w:color="auto" w:fill="FFFFFF"/>
        <w:tabs>
          <w:tab w:val="left" w:pos="470"/>
        </w:tabs>
        <w:autoSpaceDE w:val="0"/>
        <w:autoSpaceDN w:val="0"/>
        <w:adjustRightInd w:val="0"/>
        <w:spacing w:after="0" w:line="360" w:lineRule="auto"/>
        <w:jc w:val="both"/>
        <w:rPr>
          <w:rFonts w:ascii="Arial" w:hAnsi="Arial" w:cs="Arial"/>
          <w:sz w:val="24"/>
          <w:szCs w:val="24"/>
        </w:rPr>
      </w:pPr>
      <w:r w:rsidRPr="000E5262">
        <w:rPr>
          <w:rFonts w:ascii="Arial" w:hAnsi="Arial" w:cs="Arial"/>
          <w:sz w:val="24"/>
          <w:szCs w:val="24"/>
        </w:rPr>
        <w:t xml:space="preserve">0,5% wartości brutto tej części zamówienia co do której zostały zgłoszone </w:t>
      </w:r>
      <w:r w:rsidRPr="000E5262">
        <w:rPr>
          <w:rFonts w:ascii="Arial" w:hAnsi="Arial" w:cs="Arial"/>
          <w:sz w:val="24"/>
          <w:szCs w:val="24"/>
        </w:rPr>
        <w:br/>
        <w:t xml:space="preserve">i nie zostały zaspokojone roszczenia z tytułu gwarancji, za każdy dzień zwłoki w usunięciu wady lub dostarczeniu niewadliwego towaru w terminie określonym w § </w:t>
      </w:r>
      <w:r w:rsidR="00872240" w:rsidRPr="000E5262">
        <w:rPr>
          <w:rFonts w:ascii="Arial" w:hAnsi="Arial" w:cs="Arial"/>
          <w:sz w:val="24"/>
          <w:szCs w:val="24"/>
        </w:rPr>
        <w:t>9</w:t>
      </w:r>
      <w:r w:rsidRPr="000E5262">
        <w:rPr>
          <w:rFonts w:ascii="Arial" w:hAnsi="Arial" w:cs="Arial"/>
          <w:sz w:val="24"/>
          <w:szCs w:val="24"/>
        </w:rPr>
        <w:t xml:space="preserve"> ust. 10 umowy. W</w:t>
      </w:r>
      <w:r w:rsidRPr="000E5262">
        <w:rPr>
          <w:rFonts w:ascii="Arial" w:hAnsi="Arial" w:cs="Arial"/>
          <w:sz w:val="24"/>
          <w:szCs w:val="24"/>
          <w:lang w:eastAsia="pl-PL"/>
        </w:rPr>
        <w:t xml:space="preserve"> przypadku stwierdzenia, że Wykonawca </w:t>
      </w:r>
      <w:r w:rsidRPr="000E5262">
        <w:rPr>
          <w:rFonts w:ascii="Arial" w:hAnsi="Arial" w:cs="Arial"/>
          <w:sz w:val="24"/>
          <w:szCs w:val="24"/>
          <w:lang w:eastAsia="pl-PL"/>
        </w:rPr>
        <w:br/>
        <w:t xml:space="preserve">w terminie nie usunął wady albo nie wymienił towaru na nowy niewadliwy </w:t>
      </w:r>
      <w:r w:rsidRPr="000E5262">
        <w:rPr>
          <w:rFonts w:ascii="Arial" w:hAnsi="Arial" w:cs="Arial"/>
          <w:sz w:val="24"/>
          <w:szCs w:val="24"/>
          <w:lang w:eastAsia="pl-PL"/>
        </w:rPr>
        <w:br/>
        <w:t>i nie żądania w dalszym ciągu usunięcia wady lub wymiany towaru, kara jest naliczana do dnia złożenia przez Zamawiającego oświadczenia kierowanego do Wykonawcy o odstąpieniu od umowy</w:t>
      </w:r>
      <w:r w:rsidR="00BE1321" w:rsidRPr="000E5262">
        <w:rPr>
          <w:rFonts w:ascii="Arial" w:hAnsi="Arial" w:cs="Arial"/>
          <w:sz w:val="24"/>
          <w:szCs w:val="24"/>
          <w:lang w:eastAsia="pl-PL"/>
        </w:rPr>
        <w:t xml:space="preserve"> albo do dnia dokonania zakupu zastępczego</w:t>
      </w:r>
      <w:r w:rsidRPr="000E5262">
        <w:rPr>
          <w:rFonts w:ascii="Arial" w:hAnsi="Arial" w:cs="Arial"/>
          <w:sz w:val="24"/>
          <w:szCs w:val="24"/>
          <w:lang w:eastAsia="pl-PL"/>
        </w:rPr>
        <w:t>;</w:t>
      </w:r>
      <w:r w:rsidRPr="000E5262">
        <w:rPr>
          <w:rFonts w:ascii="Arial" w:hAnsi="Arial" w:cs="Arial"/>
          <w:lang w:eastAsia="pl-PL"/>
        </w:rPr>
        <w:t xml:space="preserve"> </w:t>
      </w:r>
    </w:p>
    <w:p w14:paraId="4B18108C" w14:textId="7EB7CC3D" w:rsidR="00527163" w:rsidRPr="000E5262" w:rsidRDefault="00527163">
      <w:pPr>
        <w:widowControl w:val="0"/>
        <w:numPr>
          <w:ilvl w:val="0"/>
          <w:numId w:val="18"/>
        </w:numPr>
        <w:shd w:val="clear" w:color="auto" w:fill="FFFFFF"/>
        <w:tabs>
          <w:tab w:val="left" w:pos="470"/>
        </w:tabs>
        <w:autoSpaceDE w:val="0"/>
        <w:autoSpaceDN w:val="0"/>
        <w:adjustRightInd w:val="0"/>
        <w:spacing w:after="0" w:line="360" w:lineRule="auto"/>
        <w:jc w:val="both"/>
        <w:rPr>
          <w:rFonts w:ascii="Arial" w:hAnsi="Arial" w:cs="Arial"/>
          <w:sz w:val="24"/>
          <w:szCs w:val="24"/>
        </w:rPr>
      </w:pPr>
      <w:r w:rsidRPr="000E5262">
        <w:rPr>
          <w:rFonts w:ascii="Arial" w:hAnsi="Arial" w:cs="Arial"/>
          <w:sz w:val="24"/>
          <w:szCs w:val="24"/>
        </w:rPr>
        <w:t xml:space="preserve">0,5% wartości brutto tej części zamówienia co do której zostały zgłoszone </w:t>
      </w:r>
      <w:r w:rsidRPr="000E5262">
        <w:rPr>
          <w:rFonts w:ascii="Arial" w:hAnsi="Arial" w:cs="Arial"/>
          <w:sz w:val="24"/>
          <w:szCs w:val="24"/>
        </w:rPr>
        <w:br/>
        <w:t>i nie zostały zaspokojone roszczenia z tytułu rękojmi, za każdy dzień zwłoki w wykonaniu swoich obowiązków wynikających z rękojmi. W</w:t>
      </w:r>
      <w:r w:rsidRPr="000E5262">
        <w:rPr>
          <w:rFonts w:ascii="Arial" w:hAnsi="Arial" w:cs="Arial"/>
          <w:sz w:val="24"/>
          <w:szCs w:val="24"/>
          <w:lang w:eastAsia="pl-PL"/>
        </w:rPr>
        <w:t xml:space="preserve"> przypadku stwierdzenia, że Wykonawca w terminie nie usunął wady albo nie wymienił towaru na nowy niewadliwy i nie żądania w dalszym ciągu usunięcia</w:t>
      </w:r>
      <w:r w:rsidR="00BE1321" w:rsidRPr="000E5262">
        <w:rPr>
          <w:rFonts w:ascii="Arial" w:hAnsi="Arial" w:cs="Arial"/>
          <w:sz w:val="24"/>
          <w:szCs w:val="24"/>
          <w:lang w:eastAsia="pl-PL"/>
        </w:rPr>
        <w:t xml:space="preserve"> wady</w:t>
      </w:r>
      <w:r w:rsidRPr="000E5262">
        <w:rPr>
          <w:rFonts w:ascii="Arial" w:hAnsi="Arial" w:cs="Arial"/>
          <w:sz w:val="24"/>
          <w:szCs w:val="24"/>
          <w:lang w:eastAsia="pl-PL"/>
        </w:rPr>
        <w:t xml:space="preserve"> lub wymiany towaru, kara jest naliczana do dnia złożenia przez Zamawiającego oświadczenia kierowanego do Wykonawcy o obniżeniu ceny albo o odstąpieniu od umowy</w:t>
      </w:r>
      <w:r w:rsidR="00AC500F" w:rsidRPr="000E5262">
        <w:rPr>
          <w:rFonts w:ascii="Arial" w:hAnsi="Arial" w:cs="Arial"/>
          <w:sz w:val="24"/>
          <w:szCs w:val="24"/>
          <w:lang w:eastAsia="pl-PL"/>
        </w:rPr>
        <w:t xml:space="preserve"> albo do dnia dokonania zakupu zastępczego.</w:t>
      </w:r>
    </w:p>
    <w:p w14:paraId="753FABAA" w14:textId="77777777" w:rsidR="00527163" w:rsidRPr="000E5262" w:rsidRDefault="00527163">
      <w:pPr>
        <w:numPr>
          <w:ilvl w:val="0"/>
          <w:numId w:val="16"/>
        </w:numPr>
        <w:spacing w:after="0" w:line="360" w:lineRule="auto"/>
        <w:jc w:val="both"/>
        <w:rPr>
          <w:rFonts w:ascii="Arial" w:hAnsi="Arial" w:cs="Arial"/>
          <w:sz w:val="24"/>
          <w:szCs w:val="24"/>
        </w:rPr>
      </w:pPr>
      <w:r w:rsidRPr="000E5262">
        <w:rPr>
          <w:rFonts w:ascii="Arial" w:hAnsi="Arial" w:cs="Arial"/>
          <w:sz w:val="24"/>
          <w:szCs w:val="24"/>
        </w:rPr>
        <w:t>Kary umowne z tytułu zwłoki i odstąpienia od umowy podlegają łączeniu.</w:t>
      </w:r>
    </w:p>
    <w:p w14:paraId="26A98CAC" w14:textId="77777777" w:rsidR="00527163" w:rsidRPr="000E5262" w:rsidRDefault="00527163">
      <w:pPr>
        <w:numPr>
          <w:ilvl w:val="0"/>
          <w:numId w:val="16"/>
        </w:numPr>
        <w:spacing w:after="0" w:line="360" w:lineRule="auto"/>
        <w:jc w:val="both"/>
        <w:rPr>
          <w:rFonts w:ascii="Arial" w:hAnsi="Arial" w:cs="Arial"/>
          <w:sz w:val="24"/>
          <w:szCs w:val="24"/>
        </w:rPr>
      </w:pPr>
      <w:r w:rsidRPr="000E5262">
        <w:rPr>
          <w:rFonts w:ascii="Arial" w:hAnsi="Arial" w:cs="Arial"/>
          <w:sz w:val="24"/>
          <w:szCs w:val="24"/>
        </w:rPr>
        <w:t xml:space="preserve">Niezależnie od kar umownych Zamawiający zastrzega sobie prawo dochodzenia odszkodowania uzupełniającego na zasadach przewidzianych w kodeksie cywilnym. </w:t>
      </w:r>
    </w:p>
    <w:p w14:paraId="51867C53" w14:textId="39E151DD" w:rsidR="00527163" w:rsidRPr="000E5262" w:rsidRDefault="00527163">
      <w:pPr>
        <w:numPr>
          <w:ilvl w:val="0"/>
          <w:numId w:val="16"/>
        </w:numPr>
        <w:spacing w:after="0" w:line="360" w:lineRule="auto"/>
        <w:jc w:val="both"/>
        <w:rPr>
          <w:rFonts w:ascii="Arial" w:hAnsi="Arial" w:cs="Arial"/>
          <w:sz w:val="24"/>
          <w:szCs w:val="24"/>
        </w:rPr>
      </w:pPr>
      <w:r w:rsidRPr="000E5262">
        <w:rPr>
          <w:rFonts w:ascii="Arial" w:hAnsi="Arial" w:cs="Arial"/>
          <w:sz w:val="24"/>
          <w:szCs w:val="24"/>
        </w:rPr>
        <w:t>Zamawiający ma prawo w trybie natychmiastowym potrącić należności z tytułu zastosowania kary umownej z dowolnej należności Wykonawcy bez konieczności składania w tym zakresie odrębnego oświadczenia o potrąceniu na co Wykonawca wyraża zgodę.</w:t>
      </w:r>
    </w:p>
    <w:p w14:paraId="2F5C4DD3" w14:textId="77777777" w:rsidR="00527163" w:rsidRPr="000E5262" w:rsidRDefault="00527163">
      <w:pPr>
        <w:numPr>
          <w:ilvl w:val="0"/>
          <w:numId w:val="16"/>
        </w:numPr>
        <w:spacing w:after="0" w:line="360" w:lineRule="auto"/>
        <w:jc w:val="both"/>
        <w:rPr>
          <w:rFonts w:ascii="Arial" w:hAnsi="Arial" w:cs="Arial"/>
          <w:sz w:val="24"/>
          <w:szCs w:val="24"/>
        </w:rPr>
      </w:pPr>
      <w:r w:rsidRPr="000E5262">
        <w:rPr>
          <w:rFonts w:ascii="Arial" w:eastAsia="Times New Roman" w:hAnsi="Arial" w:cs="Arial"/>
          <w:sz w:val="24"/>
          <w:szCs w:val="24"/>
          <w:lang w:eastAsia="pl-PL"/>
        </w:rPr>
        <w:t xml:space="preserve">W przypadku, gdy kary umowne nie zostały potrącone w sposób, o którym mowa w ust. 4 </w:t>
      </w:r>
      <w:r w:rsidRPr="000E5262">
        <w:rPr>
          <w:rFonts w:ascii="Arial" w:hAnsi="Arial" w:cs="Arial"/>
          <w:sz w:val="24"/>
          <w:szCs w:val="24"/>
        </w:rPr>
        <w:t xml:space="preserve">Wykonawca zobowiązuje się zapłacić nałożoną karę umowną w terminie 14 dni od daty otrzymania od Zamawiającego noty obciążeniowej. </w:t>
      </w:r>
    </w:p>
    <w:p w14:paraId="25F7B3B6" w14:textId="77777777" w:rsidR="00A370C8" w:rsidRPr="000E5262" w:rsidRDefault="00A370C8">
      <w:pPr>
        <w:numPr>
          <w:ilvl w:val="0"/>
          <w:numId w:val="16"/>
        </w:numPr>
        <w:tabs>
          <w:tab w:val="left" w:pos="993"/>
        </w:tabs>
        <w:suppressAutoHyphens/>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Wykonawca </w:t>
      </w:r>
      <w:r w:rsidRPr="000E5262">
        <w:rPr>
          <w:rFonts w:ascii="Arial" w:hAnsi="Arial" w:cs="Arial"/>
          <w:sz w:val="24"/>
          <w:szCs w:val="24"/>
          <w:lang w:eastAsia="ar-SA"/>
        </w:rPr>
        <w:t xml:space="preserve">bez pisemnej zgody Zamawiającego </w:t>
      </w:r>
      <w:r w:rsidRPr="000E5262">
        <w:rPr>
          <w:rFonts w:ascii="Arial" w:eastAsia="Times New Roman" w:hAnsi="Arial" w:cs="Arial"/>
          <w:sz w:val="24"/>
          <w:szCs w:val="24"/>
          <w:lang w:eastAsia="pl-PL"/>
        </w:rPr>
        <w:t xml:space="preserve">nie może zwolnić się od odpowiedzialności względem Zamawiającego w tym od </w:t>
      </w:r>
      <w:r w:rsidRPr="000E5262">
        <w:rPr>
          <w:rFonts w:ascii="Arial" w:hAnsi="Arial" w:cs="Arial"/>
          <w:sz w:val="24"/>
          <w:szCs w:val="24"/>
          <w:lang w:eastAsia="ar-SA"/>
        </w:rPr>
        <w:t>zapłaty kary umownej</w:t>
      </w:r>
      <w:r w:rsidRPr="000E5262">
        <w:rPr>
          <w:rFonts w:ascii="Arial" w:eastAsia="Times New Roman" w:hAnsi="Arial" w:cs="Arial"/>
          <w:sz w:val="24"/>
          <w:szCs w:val="24"/>
          <w:lang w:eastAsia="pl-PL"/>
        </w:rPr>
        <w:t xml:space="preserve"> </w:t>
      </w:r>
      <w:r w:rsidRPr="000E5262">
        <w:rPr>
          <w:rFonts w:ascii="Arial" w:eastAsia="Times New Roman" w:hAnsi="Arial" w:cs="Arial"/>
          <w:sz w:val="24"/>
          <w:szCs w:val="24"/>
          <w:lang w:eastAsia="pl-PL"/>
        </w:rPr>
        <w:br/>
        <w:t xml:space="preserve">z tego powodu, że niewykonanie lub nienależyte wykonanie umowy przez Wykonawcę było następstwem niewykonania lub nienależytego wykonania zobowiązań wobec Wykonawcy przez jego kooperantów. </w:t>
      </w:r>
    </w:p>
    <w:p w14:paraId="5B578138" w14:textId="77777777" w:rsidR="00527163" w:rsidRPr="000E5262" w:rsidRDefault="00527163">
      <w:pPr>
        <w:numPr>
          <w:ilvl w:val="0"/>
          <w:numId w:val="16"/>
        </w:numPr>
        <w:spacing w:after="0" w:line="360" w:lineRule="auto"/>
        <w:jc w:val="both"/>
        <w:rPr>
          <w:rFonts w:ascii="Arial" w:hAnsi="Arial" w:cs="Arial"/>
          <w:sz w:val="24"/>
          <w:szCs w:val="24"/>
        </w:rPr>
      </w:pPr>
      <w:r w:rsidRPr="000E5262">
        <w:rPr>
          <w:rFonts w:ascii="Arial" w:hAnsi="Arial" w:cs="Arial"/>
          <w:sz w:val="24"/>
          <w:szCs w:val="24"/>
        </w:rPr>
        <w:lastRenderedPageBreak/>
        <w:t xml:space="preserve">Uregulowanie przez Wykonawcę kar umownych lub odszkodowań na zasadach ogólnych, nie zwalnia go z wykonania zobowiązań wynikających z umowy, </w:t>
      </w:r>
      <w:r w:rsidRPr="000E5262">
        <w:rPr>
          <w:rFonts w:ascii="Arial" w:hAnsi="Arial" w:cs="Arial"/>
          <w:sz w:val="24"/>
          <w:szCs w:val="24"/>
        </w:rPr>
        <w:br/>
        <w:t>z wyjątkiem przypadku odstąpienia od umowy, jeżeli zostało dokonane na mocy przepisów obowiązującego prawa lub zapisów niniejszej umowy.</w:t>
      </w:r>
    </w:p>
    <w:p w14:paraId="47053376" w14:textId="77777777" w:rsidR="00527163" w:rsidRPr="000E5262" w:rsidRDefault="00527163">
      <w:pPr>
        <w:numPr>
          <w:ilvl w:val="0"/>
          <w:numId w:val="16"/>
        </w:numPr>
        <w:spacing w:after="0" w:line="360" w:lineRule="auto"/>
        <w:jc w:val="both"/>
        <w:rPr>
          <w:rFonts w:ascii="Arial" w:hAnsi="Arial" w:cs="Arial"/>
          <w:sz w:val="24"/>
          <w:szCs w:val="24"/>
        </w:rPr>
      </w:pPr>
      <w:r w:rsidRPr="000E5262">
        <w:rPr>
          <w:rFonts w:ascii="Arial" w:hAnsi="Arial" w:cs="Arial"/>
          <w:sz w:val="24"/>
          <w:szCs w:val="24"/>
          <w:lang w:eastAsia="x-none"/>
        </w:rPr>
        <w:t>Łączna wartość wszystkich kar umownych nie może przekroczyć 50% wartości całkowitej umowy brutto.</w:t>
      </w:r>
    </w:p>
    <w:p w14:paraId="281DE818" w14:textId="77777777" w:rsidR="005C228C" w:rsidRPr="000E5262" w:rsidRDefault="005C228C" w:rsidP="00527163">
      <w:pPr>
        <w:spacing w:after="0" w:line="360" w:lineRule="auto"/>
        <w:jc w:val="center"/>
        <w:rPr>
          <w:rFonts w:ascii="Arial" w:eastAsia="Times New Roman" w:hAnsi="Arial" w:cs="Arial"/>
          <w:b/>
          <w:sz w:val="24"/>
          <w:szCs w:val="24"/>
          <w:lang w:eastAsia="pl-PL"/>
        </w:rPr>
      </w:pPr>
    </w:p>
    <w:p w14:paraId="2D9418D9" w14:textId="1CCB54E6"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14</w:t>
      </w:r>
      <w:r w:rsidRPr="000E5262">
        <w:rPr>
          <w:rFonts w:ascii="Arial" w:eastAsia="Times New Roman" w:hAnsi="Arial" w:cs="Arial"/>
          <w:b/>
          <w:sz w:val="24"/>
          <w:szCs w:val="24"/>
          <w:lang w:eastAsia="pl-PL"/>
        </w:rPr>
        <w:t>.</w:t>
      </w:r>
    </w:p>
    <w:p w14:paraId="258A14A6" w14:textId="77777777"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PODWYKONAWCY</w:t>
      </w:r>
    </w:p>
    <w:p w14:paraId="3D46F9A6" w14:textId="77777777" w:rsidR="00527163" w:rsidRPr="000E5262" w:rsidRDefault="00527163">
      <w:pPr>
        <w:widowControl w:val="0"/>
        <w:numPr>
          <w:ilvl w:val="0"/>
          <w:numId w:val="12"/>
        </w:numPr>
        <w:shd w:val="clear" w:color="auto" w:fill="FFFFFF"/>
        <w:suppressAutoHyphens/>
        <w:autoSpaceDE w:val="0"/>
        <w:spacing w:after="0" w:line="360" w:lineRule="auto"/>
        <w:jc w:val="both"/>
        <w:rPr>
          <w:rFonts w:ascii="Arial" w:hAnsi="Arial" w:cs="Arial"/>
          <w:bCs/>
          <w:sz w:val="24"/>
          <w:szCs w:val="24"/>
        </w:rPr>
      </w:pPr>
      <w:r w:rsidRPr="000E5262">
        <w:rPr>
          <w:rFonts w:ascii="Arial" w:hAnsi="Arial" w:cs="Arial"/>
          <w:bCs/>
          <w:sz w:val="24"/>
          <w:szCs w:val="24"/>
        </w:rPr>
        <w:t xml:space="preserve">Wykonawca wykona zamówienie siłami własnymi lub przy udziale Podwykonawcy/ców. </w:t>
      </w:r>
    </w:p>
    <w:p w14:paraId="66E42ADF" w14:textId="16B61B0B" w:rsidR="00527163" w:rsidRPr="000E5262" w:rsidRDefault="00527163">
      <w:pPr>
        <w:widowControl w:val="0"/>
        <w:numPr>
          <w:ilvl w:val="0"/>
          <w:numId w:val="12"/>
        </w:numPr>
        <w:shd w:val="clear" w:color="auto" w:fill="FFFFFF"/>
        <w:suppressAutoHyphens/>
        <w:autoSpaceDE w:val="0"/>
        <w:spacing w:after="0" w:line="360" w:lineRule="auto"/>
        <w:jc w:val="both"/>
        <w:rPr>
          <w:rFonts w:ascii="Arial" w:hAnsi="Arial" w:cs="Arial"/>
          <w:bCs/>
          <w:sz w:val="24"/>
          <w:szCs w:val="24"/>
        </w:rPr>
      </w:pPr>
      <w:r w:rsidRPr="000E5262">
        <w:rPr>
          <w:rFonts w:ascii="Arial" w:hAnsi="Arial" w:cs="Arial"/>
          <w:bCs/>
          <w:sz w:val="24"/>
          <w:szCs w:val="24"/>
        </w:rPr>
        <w:t xml:space="preserve">W przypadku powierzenia części zamówienia Podwykonawcom, ich nazwy, adresy siedziby, numery telefonów do kontaktu, adresy e-mail, dane przedstawicieli uprawnionych do reprezentowania podwykonawców przy realizacji zamówienia oraz zakres (część) zamówienia powierzonego poszczególnym podwykonawcom określa się w załączniku nr </w:t>
      </w:r>
      <w:r w:rsidR="00BE1321" w:rsidRPr="000E5262">
        <w:rPr>
          <w:rFonts w:ascii="Arial" w:hAnsi="Arial" w:cs="Arial"/>
          <w:bCs/>
          <w:sz w:val="24"/>
          <w:szCs w:val="24"/>
        </w:rPr>
        <w:t>2</w:t>
      </w:r>
      <w:r w:rsidRPr="000E5262">
        <w:rPr>
          <w:rFonts w:ascii="Arial" w:hAnsi="Arial" w:cs="Arial"/>
          <w:bCs/>
          <w:sz w:val="24"/>
          <w:szCs w:val="24"/>
        </w:rPr>
        <w:t xml:space="preserve"> do umowy. Zmiana informacji, o których mowa w zdaniu 1 – poza zmianą podwykonawcy oraz zakresu zamówienia powierzonego podwykonawcy – nie stanowi zmiany umowy, jednak dla jej skuteczności wobec Zamawiającego konieczne jest przekazanie przez Wykonawcę nowych danych w formie pisemnej pod rygorem nieważności.</w:t>
      </w:r>
    </w:p>
    <w:p w14:paraId="5A4D977C" w14:textId="3FA87A86" w:rsidR="00527163" w:rsidRPr="000E5262" w:rsidRDefault="00527163">
      <w:pPr>
        <w:widowControl w:val="0"/>
        <w:numPr>
          <w:ilvl w:val="0"/>
          <w:numId w:val="12"/>
        </w:numPr>
        <w:shd w:val="clear" w:color="auto" w:fill="FFFFFF"/>
        <w:suppressAutoHyphens/>
        <w:autoSpaceDE w:val="0"/>
        <w:spacing w:after="0" w:line="360" w:lineRule="auto"/>
        <w:jc w:val="both"/>
        <w:rPr>
          <w:rFonts w:ascii="Arial" w:hAnsi="Arial" w:cs="Arial"/>
          <w:bCs/>
          <w:sz w:val="24"/>
          <w:szCs w:val="24"/>
        </w:rPr>
      </w:pPr>
      <w:r w:rsidRPr="000E5262">
        <w:rPr>
          <w:rFonts w:ascii="Arial" w:hAnsi="Arial" w:cs="Arial"/>
          <w:bCs/>
          <w:sz w:val="24"/>
          <w:szCs w:val="24"/>
        </w:rPr>
        <w:t>Zmiana podwykonawcy, zakresu zamówienia powierzonego podwykonawcy, rezygnacja z podwykonawcy oraz powierzenie części zamówienia podwykonawcy, gdy wcześniej podwykonawca nie był wskazany do realizacji tej części zamówienia wymaga zmiany umowy. W celu jej dokonania Wykonawca</w:t>
      </w:r>
      <w:r w:rsidRPr="000E5262">
        <w:rPr>
          <w:rFonts w:ascii="Arial" w:hAnsi="Arial" w:cs="Arial"/>
          <w:sz w:val="24"/>
          <w:szCs w:val="24"/>
        </w:rPr>
        <w:t xml:space="preserve"> przekazuje Zamawiającemu na temat nowych podwykonawców, którym zamierza powierzyć realizację części zamówienia informacje, o których mowa </w:t>
      </w:r>
      <w:r w:rsidR="002374BC" w:rsidRPr="000E5262">
        <w:rPr>
          <w:rFonts w:ascii="Arial" w:hAnsi="Arial" w:cs="Arial"/>
          <w:sz w:val="24"/>
          <w:szCs w:val="24"/>
        </w:rPr>
        <w:br/>
      </w:r>
      <w:r w:rsidRPr="000E5262">
        <w:rPr>
          <w:rFonts w:ascii="Arial" w:hAnsi="Arial" w:cs="Arial"/>
          <w:sz w:val="24"/>
          <w:szCs w:val="24"/>
        </w:rPr>
        <w:t xml:space="preserve">w ust. 2 albo informację o nowym zakresie realizacji </w:t>
      </w:r>
      <w:r w:rsidR="008A4605">
        <w:rPr>
          <w:rFonts w:ascii="Arial" w:hAnsi="Arial" w:cs="Arial"/>
          <w:sz w:val="24"/>
          <w:szCs w:val="24"/>
        </w:rPr>
        <w:t>dostawy</w:t>
      </w:r>
      <w:r w:rsidRPr="000E5262">
        <w:rPr>
          <w:rFonts w:ascii="Arial" w:hAnsi="Arial" w:cs="Arial"/>
          <w:sz w:val="24"/>
          <w:szCs w:val="24"/>
        </w:rPr>
        <w:t xml:space="preserve"> przez dotychczasowego podwykonawcę w formie określonej w załączniku nr </w:t>
      </w:r>
      <w:r w:rsidR="00BE1321" w:rsidRPr="000E5262">
        <w:rPr>
          <w:rFonts w:ascii="Arial" w:hAnsi="Arial" w:cs="Arial"/>
          <w:sz w:val="24"/>
          <w:szCs w:val="24"/>
        </w:rPr>
        <w:t>2</w:t>
      </w:r>
      <w:r w:rsidRPr="000E5262">
        <w:rPr>
          <w:rFonts w:ascii="Arial" w:hAnsi="Arial" w:cs="Arial"/>
          <w:sz w:val="24"/>
          <w:szCs w:val="24"/>
        </w:rPr>
        <w:t xml:space="preserve"> do umowy albo informację o zamiarze zrezygnowania z podwykonawcy bez zastępowania go nowym podwykonawcą.</w:t>
      </w:r>
    </w:p>
    <w:p w14:paraId="160B044A" w14:textId="59ABC02B" w:rsidR="008A4605" w:rsidRPr="008A4605" w:rsidRDefault="008A4605" w:rsidP="008A4605">
      <w:pPr>
        <w:widowControl w:val="0"/>
        <w:numPr>
          <w:ilvl w:val="0"/>
          <w:numId w:val="12"/>
        </w:numPr>
        <w:shd w:val="clear" w:color="auto" w:fill="FFFFFF"/>
        <w:suppressAutoHyphens/>
        <w:autoSpaceDE w:val="0"/>
        <w:spacing w:after="0" w:line="360" w:lineRule="auto"/>
        <w:jc w:val="both"/>
        <w:rPr>
          <w:rFonts w:ascii="Arial" w:hAnsi="Arial" w:cs="Arial"/>
          <w:bCs/>
          <w:sz w:val="24"/>
          <w:szCs w:val="24"/>
        </w:rPr>
      </w:pPr>
      <w:r w:rsidRPr="008A4605">
        <w:rPr>
          <w:rFonts w:ascii="Arial" w:hAnsi="Arial" w:cs="Arial"/>
          <w:bCs/>
          <w:sz w:val="24"/>
          <w:szCs w:val="24"/>
        </w:rPr>
        <w:t>W przypadku niekorzystania przez Wykonawcę z żadnego Podwykonawcy załącznik nr 2 zawiera oświadczenie Wykonawcy, że nie korzysta</w:t>
      </w:r>
      <w:r>
        <w:rPr>
          <w:rFonts w:ascii="Arial" w:hAnsi="Arial" w:cs="Arial"/>
          <w:bCs/>
          <w:sz w:val="24"/>
          <w:szCs w:val="24"/>
        </w:rPr>
        <w:t xml:space="preserve"> on</w:t>
      </w:r>
      <w:r w:rsidRPr="008A4605">
        <w:rPr>
          <w:rFonts w:ascii="Arial" w:hAnsi="Arial" w:cs="Arial"/>
          <w:bCs/>
          <w:sz w:val="24"/>
          <w:szCs w:val="24"/>
        </w:rPr>
        <w:t xml:space="preserve"> przy wykonaniu zamówienia z Podwykonawcy.</w:t>
      </w:r>
    </w:p>
    <w:p w14:paraId="78F833C3" w14:textId="77777777" w:rsidR="00527163" w:rsidRPr="000E5262" w:rsidRDefault="00527163">
      <w:pPr>
        <w:numPr>
          <w:ilvl w:val="0"/>
          <w:numId w:val="12"/>
        </w:numPr>
        <w:shd w:val="clear" w:color="auto" w:fill="FFFFFF"/>
        <w:spacing w:after="0" w:line="360" w:lineRule="auto"/>
        <w:jc w:val="both"/>
        <w:rPr>
          <w:rFonts w:ascii="Arial" w:hAnsi="Arial" w:cs="Arial"/>
          <w:sz w:val="24"/>
          <w:szCs w:val="24"/>
        </w:rPr>
      </w:pPr>
      <w:r w:rsidRPr="000E5262">
        <w:rPr>
          <w:rFonts w:ascii="Arial" w:hAnsi="Arial" w:cs="Arial"/>
          <w:sz w:val="24"/>
          <w:szCs w:val="24"/>
        </w:rPr>
        <w:lastRenderedPageBreak/>
        <w:t xml:space="preserve">Wykonawca ponosi pełną odpowiedzialność za właściwe i terminowe wykonanie całego przedmiotu umowy, w tym także odpowiedzialność za jakość, terminowość oraz bezpieczeństwo realizowanych zobowiązań wynikających </w:t>
      </w:r>
      <w:r w:rsidRPr="000E5262">
        <w:rPr>
          <w:rFonts w:ascii="Arial" w:hAnsi="Arial" w:cs="Arial"/>
          <w:sz w:val="24"/>
          <w:szCs w:val="24"/>
        </w:rPr>
        <w:br/>
        <w:t>z umów o podwykonawstwo.</w:t>
      </w:r>
    </w:p>
    <w:p w14:paraId="64E6BAF2" w14:textId="77777777" w:rsidR="00527163" w:rsidRPr="000E5262" w:rsidRDefault="00527163">
      <w:pPr>
        <w:numPr>
          <w:ilvl w:val="0"/>
          <w:numId w:val="12"/>
        </w:numPr>
        <w:shd w:val="clear" w:color="auto" w:fill="FFFFFF"/>
        <w:spacing w:after="0" w:line="360" w:lineRule="auto"/>
        <w:jc w:val="both"/>
        <w:rPr>
          <w:rFonts w:ascii="Arial" w:hAnsi="Arial" w:cs="Arial"/>
          <w:sz w:val="24"/>
          <w:szCs w:val="24"/>
        </w:rPr>
      </w:pPr>
      <w:r w:rsidRPr="000E5262">
        <w:rPr>
          <w:rFonts w:ascii="Arial" w:hAnsi="Arial" w:cs="Arial"/>
          <w:sz w:val="24"/>
          <w:szCs w:val="24"/>
        </w:rPr>
        <w:t xml:space="preserve">Wykonawca odpowiada za działania Podwykonawców i ich pracowników jak </w:t>
      </w:r>
      <w:r w:rsidRPr="000E5262">
        <w:rPr>
          <w:rFonts w:ascii="Arial" w:hAnsi="Arial" w:cs="Arial"/>
          <w:sz w:val="24"/>
          <w:szCs w:val="24"/>
        </w:rPr>
        <w:br/>
        <w:t>za działania własne.</w:t>
      </w:r>
    </w:p>
    <w:p w14:paraId="029EC08B" w14:textId="77777777" w:rsidR="00527163" w:rsidRPr="000E5262" w:rsidRDefault="00527163">
      <w:pPr>
        <w:numPr>
          <w:ilvl w:val="0"/>
          <w:numId w:val="12"/>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Wykonawca zobowiązuje się do zapewnienia, że wskazani podwykonawcy nie będą powierzali wykonania całości lub części powierzonych im dostaw dalszym podwykonawcom, chyba, że Wykonawca uzyska od Zamawiającego zgodę na takie powierzenie.</w:t>
      </w:r>
    </w:p>
    <w:p w14:paraId="1F4D33D2" w14:textId="77777777" w:rsidR="00527163" w:rsidRPr="000E5262" w:rsidRDefault="00527163" w:rsidP="00527163">
      <w:pPr>
        <w:spacing w:after="0" w:line="360" w:lineRule="auto"/>
        <w:jc w:val="center"/>
        <w:rPr>
          <w:rFonts w:ascii="Arial" w:eastAsia="Times New Roman" w:hAnsi="Arial" w:cs="Arial"/>
          <w:b/>
          <w:sz w:val="24"/>
          <w:szCs w:val="24"/>
          <w:lang w:eastAsia="pl-PL"/>
        </w:rPr>
      </w:pPr>
    </w:p>
    <w:p w14:paraId="6FC9AFEB" w14:textId="1BF219D8"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15</w:t>
      </w:r>
      <w:r w:rsidRPr="000E5262">
        <w:rPr>
          <w:rFonts w:ascii="Arial" w:eastAsia="Times New Roman" w:hAnsi="Arial" w:cs="Arial"/>
          <w:b/>
          <w:sz w:val="24"/>
          <w:szCs w:val="24"/>
          <w:lang w:eastAsia="pl-PL"/>
        </w:rPr>
        <w:t>.</w:t>
      </w:r>
    </w:p>
    <w:p w14:paraId="57E48F91" w14:textId="2E35410E" w:rsidR="00BE1321" w:rsidRPr="000E5262" w:rsidRDefault="00527163" w:rsidP="002374BC">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ZMIANY UMOWY</w:t>
      </w:r>
    </w:p>
    <w:p w14:paraId="5D675D4A" w14:textId="77777777" w:rsidR="00527163" w:rsidRPr="000E5262" w:rsidRDefault="00527163">
      <w:pPr>
        <w:numPr>
          <w:ilvl w:val="0"/>
          <w:numId w:val="19"/>
        </w:numPr>
        <w:spacing w:after="0" w:line="360" w:lineRule="auto"/>
        <w:jc w:val="both"/>
        <w:rPr>
          <w:rFonts w:ascii="Arial" w:hAnsi="Arial" w:cs="Arial"/>
          <w:sz w:val="24"/>
          <w:szCs w:val="24"/>
          <w:lang w:eastAsia="pl-PL"/>
        </w:rPr>
      </w:pPr>
      <w:r w:rsidRPr="000E5262">
        <w:rPr>
          <w:rFonts w:ascii="Arial" w:hAnsi="Arial" w:cs="Arial"/>
          <w:sz w:val="24"/>
          <w:szCs w:val="24"/>
          <w:lang w:eastAsia="pl-PL"/>
        </w:rPr>
        <w:t xml:space="preserve">Wszelkie zmiany umowy mogą być dokonywane za zgodą obu stron wyrażoną </w:t>
      </w:r>
      <w:r w:rsidRPr="000E5262">
        <w:rPr>
          <w:rFonts w:ascii="Arial" w:hAnsi="Arial" w:cs="Arial"/>
          <w:sz w:val="24"/>
          <w:szCs w:val="24"/>
          <w:lang w:eastAsia="pl-PL"/>
        </w:rPr>
        <w:br/>
        <w:t xml:space="preserve">na piśmie, pod  rygorem nieważności. </w:t>
      </w:r>
    </w:p>
    <w:p w14:paraId="6172CE07" w14:textId="77777777" w:rsidR="00527163" w:rsidRPr="000E5262" w:rsidRDefault="00527163">
      <w:pPr>
        <w:numPr>
          <w:ilvl w:val="0"/>
          <w:numId w:val="19"/>
        </w:numPr>
        <w:spacing w:after="0" w:line="360" w:lineRule="auto"/>
        <w:jc w:val="both"/>
        <w:rPr>
          <w:rFonts w:ascii="Arial" w:hAnsi="Arial" w:cs="Arial"/>
          <w:sz w:val="24"/>
          <w:szCs w:val="24"/>
          <w:lang w:eastAsia="pl-PL"/>
        </w:rPr>
      </w:pPr>
      <w:r w:rsidRPr="000E5262">
        <w:rPr>
          <w:rFonts w:ascii="Arial" w:hAnsi="Arial" w:cs="Arial"/>
          <w:sz w:val="24"/>
          <w:szCs w:val="24"/>
          <w:lang w:eastAsia="pl-PL"/>
        </w:rPr>
        <w:t>Zgodnie z art. 455 ustawy Pzp, Zamawiający przewiduje możliwość wprowadzenia zmian postanowień zawartej umowy w zakresie:</w:t>
      </w:r>
    </w:p>
    <w:p w14:paraId="0C56BCD6" w14:textId="2DECF3F3" w:rsidR="00527163" w:rsidRPr="000E5262" w:rsidRDefault="00527163">
      <w:pPr>
        <w:pStyle w:val="Akapitzlist"/>
        <w:numPr>
          <w:ilvl w:val="0"/>
          <w:numId w:val="21"/>
        </w:numPr>
        <w:spacing w:after="0" w:line="360" w:lineRule="auto"/>
        <w:jc w:val="both"/>
        <w:rPr>
          <w:rFonts w:ascii="Arial" w:hAnsi="Arial" w:cs="Arial"/>
          <w:sz w:val="24"/>
          <w:szCs w:val="24"/>
        </w:rPr>
      </w:pPr>
      <w:r w:rsidRPr="000E5262">
        <w:rPr>
          <w:rFonts w:ascii="Arial" w:hAnsi="Arial" w:cs="Arial"/>
          <w:sz w:val="24"/>
          <w:szCs w:val="24"/>
        </w:rPr>
        <w:t xml:space="preserve">Zmiany terminu </w:t>
      </w:r>
      <w:r w:rsidR="008A4605">
        <w:rPr>
          <w:rFonts w:ascii="Arial" w:hAnsi="Arial" w:cs="Arial"/>
          <w:sz w:val="24"/>
          <w:szCs w:val="24"/>
        </w:rPr>
        <w:t xml:space="preserve">i zakresu </w:t>
      </w:r>
      <w:r w:rsidRPr="000E5262">
        <w:rPr>
          <w:rFonts w:ascii="Arial" w:hAnsi="Arial" w:cs="Arial"/>
          <w:sz w:val="24"/>
          <w:szCs w:val="24"/>
        </w:rPr>
        <w:t>wykonania przedmiotu umowy w przypadku wystąpienia:</w:t>
      </w:r>
    </w:p>
    <w:p w14:paraId="76970C7F" w14:textId="77777777" w:rsidR="00527163" w:rsidRPr="000E5262" w:rsidRDefault="00527163">
      <w:pPr>
        <w:numPr>
          <w:ilvl w:val="0"/>
          <w:numId w:val="20"/>
        </w:numPr>
        <w:spacing w:after="0" w:line="360" w:lineRule="auto"/>
        <w:jc w:val="both"/>
        <w:rPr>
          <w:rFonts w:ascii="Arial" w:hAnsi="Arial" w:cs="Arial"/>
          <w:sz w:val="24"/>
          <w:szCs w:val="24"/>
        </w:rPr>
      </w:pPr>
      <w:r w:rsidRPr="000E5262">
        <w:rPr>
          <w:rFonts w:ascii="Arial" w:hAnsi="Arial" w:cs="Arial"/>
          <w:sz w:val="24"/>
          <w:szCs w:val="24"/>
        </w:rPr>
        <w:t xml:space="preserve">opóźnień wynikających z okoliczności leżących po stronie Zamawiającego </w:t>
      </w:r>
      <w:r w:rsidRPr="000E5262">
        <w:rPr>
          <w:rFonts w:ascii="Arial" w:hAnsi="Arial" w:cs="Arial"/>
          <w:sz w:val="24"/>
          <w:szCs w:val="24"/>
        </w:rPr>
        <w:br/>
        <w:t>w szczególności gdy zmiana terminu wynika z uzasadnionego wniosku Zamawiającego, który z racjonalnych przyczyn zawnioskuje o zmianę terminu realizacji umowy, w tym jeżeli wniosek taki uzasadnia ważny interes Zamawiającego;</w:t>
      </w:r>
    </w:p>
    <w:p w14:paraId="1BC74B2A" w14:textId="77777777" w:rsidR="00527163" w:rsidRPr="000E5262" w:rsidRDefault="00527163">
      <w:pPr>
        <w:numPr>
          <w:ilvl w:val="0"/>
          <w:numId w:val="20"/>
        </w:numPr>
        <w:spacing w:after="0" w:line="360" w:lineRule="auto"/>
        <w:jc w:val="both"/>
        <w:rPr>
          <w:rFonts w:ascii="Arial" w:hAnsi="Arial" w:cs="Arial"/>
          <w:sz w:val="24"/>
          <w:szCs w:val="24"/>
        </w:rPr>
      </w:pPr>
      <w:r w:rsidRPr="000E5262">
        <w:rPr>
          <w:rFonts w:ascii="Arial" w:hAnsi="Arial" w:cs="Arial"/>
          <w:sz w:val="24"/>
          <w:szCs w:val="24"/>
        </w:rPr>
        <w:t xml:space="preserve">siły wyższej (np. powodzi, huraganów, gwałtownych burz) uniemożliwiających realizację dostawy. </w:t>
      </w:r>
    </w:p>
    <w:p w14:paraId="479B5ACE" w14:textId="77777777" w:rsidR="00527163" w:rsidRPr="000E5262" w:rsidRDefault="00527163">
      <w:pPr>
        <w:numPr>
          <w:ilvl w:val="0"/>
          <w:numId w:val="20"/>
        </w:numPr>
        <w:spacing w:after="0" w:line="360" w:lineRule="auto"/>
        <w:jc w:val="both"/>
        <w:rPr>
          <w:rFonts w:ascii="Arial" w:hAnsi="Arial" w:cs="Arial"/>
          <w:sz w:val="24"/>
          <w:szCs w:val="24"/>
        </w:rPr>
      </w:pPr>
      <w:r w:rsidRPr="000E5262">
        <w:rPr>
          <w:rFonts w:ascii="Arial" w:hAnsi="Arial" w:cs="Arial"/>
          <w:sz w:val="24"/>
          <w:szCs w:val="24"/>
        </w:rPr>
        <w:t>zaistnienia innej, niemożliwej do przewidzenia w momencie zawarcia umowy okoliczności prawnej, ekonomicznej lub technicznej, za którą żadna ze stron nie ponosi odpowiedzialności, skutkującej brakiem możliwości należytego wykonania umowy zgodnie ze specyfikacją warunków zamówienia.</w:t>
      </w:r>
    </w:p>
    <w:p w14:paraId="2DF774CB" w14:textId="77777777" w:rsidR="00527163" w:rsidRPr="000E5262" w:rsidRDefault="00527163">
      <w:pPr>
        <w:pStyle w:val="Akapitzlist"/>
        <w:numPr>
          <w:ilvl w:val="0"/>
          <w:numId w:val="21"/>
        </w:numPr>
        <w:spacing w:after="0" w:line="360" w:lineRule="auto"/>
        <w:ind w:hanging="384"/>
        <w:jc w:val="both"/>
        <w:rPr>
          <w:rFonts w:ascii="Arial" w:hAnsi="Arial" w:cs="Arial"/>
          <w:sz w:val="24"/>
          <w:szCs w:val="24"/>
        </w:rPr>
      </w:pPr>
      <w:r w:rsidRPr="000E5262">
        <w:rPr>
          <w:rFonts w:ascii="Arial" w:hAnsi="Arial" w:cs="Arial"/>
          <w:sz w:val="24"/>
          <w:szCs w:val="24"/>
        </w:rPr>
        <w:t xml:space="preserve">Wysokości wynagrodzenia za wykonanie przedmiotu umowy w przypadku zmiany stawki podatku VAT przez władzę ustawodawczą w trakcie trwania umowy. Wartość należnego wynagrodzenia zostanie skorygowana </w:t>
      </w:r>
      <w:r w:rsidRPr="000E5262">
        <w:rPr>
          <w:rFonts w:ascii="Arial" w:hAnsi="Arial" w:cs="Arial"/>
          <w:sz w:val="24"/>
          <w:szCs w:val="24"/>
        </w:rPr>
        <w:br/>
        <w:t>o zmienioną wartość należnego podatku;</w:t>
      </w:r>
    </w:p>
    <w:p w14:paraId="09484F10" w14:textId="77777777" w:rsidR="00527163" w:rsidRPr="000E5262" w:rsidRDefault="00527163">
      <w:pPr>
        <w:pStyle w:val="Akapitzlist"/>
        <w:numPr>
          <w:ilvl w:val="0"/>
          <w:numId w:val="21"/>
        </w:numPr>
        <w:spacing w:after="0" w:line="360" w:lineRule="auto"/>
        <w:jc w:val="both"/>
        <w:rPr>
          <w:rFonts w:ascii="Arial" w:hAnsi="Arial" w:cs="Arial"/>
          <w:sz w:val="24"/>
          <w:szCs w:val="24"/>
        </w:rPr>
      </w:pPr>
      <w:r w:rsidRPr="000E5262">
        <w:rPr>
          <w:rFonts w:ascii="Arial" w:hAnsi="Arial" w:cs="Arial"/>
          <w:sz w:val="24"/>
          <w:szCs w:val="24"/>
        </w:rPr>
        <w:lastRenderedPageBreak/>
        <w:t>Podwykonawstwa w przypadku:</w:t>
      </w:r>
    </w:p>
    <w:p w14:paraId="360DDEF2" w14:textId="77777777" w:rsidR="00527163" w:rsidRPr="000E5262" w:rsidRDefault="00527163">
      <w:pPr>
        <w:pStyle w:val="Akapitzlist"/>
        <w:numPr>
          <w:ilvl w:val="0"/>
          <w:numId w:val="22"/>
        </w:numPr>
        <w:spacing w:after="0" w:line="360" w:lineRule="auto"/>
        <w:jc w:val="both"/>
        <w:rPr>
          <w:rFonts w:ascii="Arial" w:hAnsi="Arial" w:cs="Arial"/>
          <w:sz w:val="24"/>
          <w:szCs w:val="24"/>
        </w:rPr>
      </w:pPr>
      <w:r w:rsidRPr="000E5262">
        <w:rPr>
          <w:rFonts w:ascii="Arial" w:hAnsi="Arial" w:cs="Arial"/>
          <w:sz w:val="24"/>
          <w:szCs w:val="24"/>
        </w:rPr>
        <w:t>powierzenia wykonania części zamówienia Podwykonawcy na etapie realizacji umowy w sytuacji, gdy Wykonawca nie przewidział jego udziału w treści oferty;</w:t>
      </w:r>
    </w:p>
    <w:p w14:paraId="4D2EC45A" w14:textId="77777777" w:rsidR="00527163" w:rsidRPr="000E5262" w:rsidRDefault="00527163">
      <w:pPr>
        <w:pStyle w:val="Akapitzlist"/>
        <w:numPr>
          <w:ilvl w:val="0"/>
          <w:numId w:val="22"/>
        </w:numPr>
        <w:spacing w:after="0" w:line="360" w:lineRule="auto"/>
        <w:jc w:val="both"/>
        <w:rPr>
          <w:rFonts w:ascii="Arial" w:hAnsi="Arial" w:cs="Arial"/>
          <w:sz w:val="24"/>
          <w:szCs w:val="24"/>
        </w:rPr>
      </w:pPr>
      <w:r w:rsidRPr="000E5262">
        <w:rPr>
          <w:rFonts w:ascii="Arial" w:hAnsi="Arial" w:cs="Arial"/>
          <w:sz w:val="24"/>
          <w:szCs w:val="24"/>
        </w:rPr>
        <w:t>zmiany Podwykonawcy na innego – w przypadku, kiedy Wykonawca określił Podwykonawcę co do tożsamości w ofercie, a nowy Podwykonawca spełni wymagania do powierzenia mu wykonania całości lub części zamówienia zgodnie z umową;</w:t>
      </w:r>
    </w:p>
    <w:p w14:paraId="162F93C1" w14:textId="70094657" w:rsidR="00527163" w:rsidRPr="000E5262" w:rsidRDefault="00527163">
      <w:pPr>
        <w:pStyle w:val="Akapitzlist"/>
        <w:numPr>
          <w:ilvl w:val="0"/>
          <w:numId w:val="22"/>
        </w:numPr>
        <w:spacing w:after="0" w:line="360" w:lineRule="auto"/>
        <w:jc w:val="both"/>
        <w:rPr>
          <w:rFonts w:ascii="Arial" w:hAnsi="Arial" w:cs="Arial"/>
          <w:sz w:val="24"/>
          <w:szCs w:val="24"/>
        </w:rPr>
      </w:pPr>
      <w:r w:rsidRPr="000E5262">
        <w:rPr>
          <w:rFonts w:ascii="Arial" w:hAnsi="Arial" w:cs="Arial"/>
          <w:sz w:val="24"/>
          <w:szCs w:val="24"/>
        </w:rPr>
        <w:t xml:space="preserve">powierzenia wykonania Podwykonawcom innej części przedmiotu umowy niż określonej w załączniku nr </w:t>
      </w:r>
      <w:r w:rsidR="004D0308" w:rsidRPr="000E5262">
        <w:rPr>
          <w:rFonts w:ascii="Arial" w:hAnsi="Arial" w:cs="Arial"/>
          <w:sz w:val="24"/>
          <w:szCs w:val="24"/>
        </w:rPr>
        <w:t>2</w:t>
      </w:r>
      <w:r w:rsidRPr="000E5262">
        <w:rPr>
          <w:rFonts w:ascii="Arial" w:hAnsi="Arial" w:cs="Arial"/>
          <w:sz w:val="24"/>
          <w:szCs w:val="24"/>
        </w:rPr>
        <w:t xml:space="preserve"> umowy, w tym rozszerzenia zakresu podwykonawstwa; </w:t>
      </w:r>
    </w:p>
    <w:p w14:paraId="3A440B89" w14:textId="52C46728" w:rsidR="00527163" w:rsidRPr="000E5262" w:rsidRDefault="00527163">
      <w:pPr>
        <w:pStyle w:val="Akapitzlist"/>
        <w:numPr>
          <w:ilvl w:val="0"/>
          <w:numId w:val="22"/>
        </w:numPr>
        <w:spacing w:after="0" w:line="360" w:lineRule="auto"/>
        <w:jc w:val="both"/>
        <w:rPr>
          <w:rFonts w:ascii="Arial" w:hAnsi="Arial" w:cs="Arial"/>
          <w:sz w:val="24"/>
          <w:szCs w:val="24"/>
        </w:rPr>
      </w:pPr>
      <w:r w:rsidRPr="000E5262">
        <w:rPr>
          <w:rFonts w:ascii="Arial" w:hAnsi="Arial" w:cs="Arial"/>
          <w:sz w:val="24"/>
          <w:szCs w:val="24"/>
        </w:rPr>
        <w:t>rezygnacji z podwykonawstwa.</w:t>
      </w:r>
    </w:p>
    <w:p w14:paraId="5F7B57FD" w14:textId="24155FAA" w:rsidR="00527163" w:rsidRPr="000E5262" w:rsidRDefault="00527163">
      <w:pPr>
        <w:pStyle w:val="Akapitzlist"/>
        <w:numPr>
          <w:ilvl w:val="0"/>
          <w:numId w:val="23"/>
        </w:numPr>
        <w:spacing w:after="0" w:line="360" w:lineRule="auto"/>
        <w:jc w:val="both"/>
        <w:rPr>
          <w:rFonts w:ascii="Arial" w:hAnsi="Arial" w:cs="Arial"/>
          <w:sz w:val="24"/>
          <w:szCs w:val="24"/>
        </w:rPr>
      </w:pPr>
      <w:r w:rsidRPr="000E5262">
        <w:rPr>
          <w:rFonts w:ascii="Arial" w:hAnsi="Arial" w:cs="Arial"/>
          <w:sz w:val="24"/>
          <w:szCs w:val="24"/>
        </w:rPr>
        <w:t>W przedstawionych w ust. 2 pkt 1</w:t>
      </w:r>
      <w:r w:rsidR="00AF520B" w:rsidRPr="000E5262">
        <w:rPr>
          <w:rFonts w:ascii="Arial" w:hAnsi="Arial" w:cs="Arial"/>
          <w:sz w:val="24"/>
          <w:szCs w:val="24"/>
        </w:rPr>
        <w:t xml:space="preserve"> </w:t>
      </w:r>
      <w:r w:rsidRPr="000E5262">
        <w:rPr>
          <w:rFonts w:ascii="Arial" w:hAnsi="Arial" w:cs="Arial"/>
          <w:sz w:val="24"/>
          <w:szCs w:val="24"/>
        </w:rPr>
        <w:t xml:space="preserve">przypadkach, strony mogą ustalić nowy termin wykonania przedmiotu umowy z tym, że maksymalny okres przesunięcia tego terminu równy będzie odpowiednio okresowi czasu niezbędnego do ustąpienia przeszkód, o których mowa w tych postanowieniach w realizacji umowy </w:t>
      </w:r>
      <w:r w:rsidR="00AF520B" w:rsidRPr="000E5262">
        <w:rPr>
          <w:rFonts w:ascii="Arial" w:hAnsi="Arial" w:cs="Arial"/>
          <w:sz w:val="24"/>
          <w:szCs w:val="24"/>
        </w:rPr>
        <w:br/>
      </w:r>
      <w:r w:rsidRPr="000E5262">
        <w:rPr>
          <w:rFonts w:ascii="Arial" w:hAnsi="Arial" w:cs="Arial"/>
          <w:sz w:val="24"/>
          <w:szCs w:val="24"/>
        </w:rPr>
        <w:t>w pierwotnym terminie.</w:t>
      </w:r>
    </w:p>
    <w:p w14:paraId="19EB8138" w14:textId="4B6691B9" w:rsidR="00527163" w:rsidRPr="000E5262" w:rsidRDefault="00527163">
      <w:pPr>
        <w:pStyle w:val="Akapitzlist"/>
        <w:numPr>
          <w:ilvl w:val="0"/>
          <w:numId w:val="23"/>
        </w:numPr>
        <w:spacing w:after="0" w:line="360" w:lineRule="auto"/>
        <w:jc w:val="both"/>
        <w:rPr>
          <w:rFonts w:ascii="Arial" w:hAnsi="Arial" w:cs="Arial"/>
          <w:sz w:val="24"/>
          <w:szCs w:val="24"/>
        </w:rPr>
      </w:pPr>
      <w:r w:rsidRPr="000E5262">
        <w:rPr>
          <w:rFonts w:ascii="Arial" w:hAnsi="Arial" w:cs="Arial"/>
          <w:sz w:val="24"/>
          <w:szCs w:val="24"/>
        </w:rPr>
        <w:t xml:space="preserve">Jeżeli zmiana lub rezygnacja z Podwykonawcy dotyczy podmiotu, na którego zasoby Wykonawca powoływał się w celu wykazania spełniania warunków udziału w postępowaniu na zasadach określonych w art. 118 Pzp, w takim przypadku Wykonawca musi wykazać Zamawiającemu, iż proponowany inny Podwykonawca lub Wykonawca samodzielnie spełnia te warunki w stopniu nie mniejszym niż Podwykonawca, na którego zasoby Wykonawca powoływał się </w:t>
      </w:r>
      <w:r w:rsidRPr="000E5262">
        <w:rPr>
          <w:rFonts w:ascii="Arial" w:hAnsi="Arial" w:cs="Arial"/>
          <w:sz w:val="24"/>
          <w:szCs w:val="24"/>
        </w:rPr>
        <w:br/>
        <w:t xml:space="preserve">w trakcie postępowania o udzielenie niniejszego zamówienia. </w:t>
      </w:r>
    </w:p>
    <w:p w14:paraId="1A583C5A" w14:textId="19CEE9AD" w:rsidR="00C21D6A" w:rsidRPr="000E5262" w:rsidRDefault="00C21D6A">
      <w:pPr>
        <w:numPr>
          <w:ilvl w:val="0"/>
          <w:numId w:val="23"/>
        </w:numPr>
        <w:spacing w:after="0" w:line="360" w:lineRule="auto"/>
        <w:jc w:val="both"/>
        <w:rPr>
          <w:rFonts w:ascii="Arial" w:eastAsia="Times New Roman" w:hAnsi="Arial" w:cs="Arial"/>
          <w:b/>
          <w:sz w:val="24"/>
          <w:szCs w:val="24"/>
          <w:lang w:eastAsia="pl-PL"/>
        </w:rPr>
      </w:pPr>
      <w:r w:rsidRPr="000E5262">
        <w:rPr>
          <w:rFonts w:ascii="Arial" w:eastAsia="Times New Roman" w:hAnsi="Arial" w:cs="Arial"/>
          <w:sz w:val="24"/>
          <w:szCs w:val="24"/>
          <w:lang w:eastAsia="pl-PL"/>
        </w:rPr>
        <w:t>Niezależnie od postanowień zawartych w niniejszym paragrafie, zmiana umowy może zostać dokonana w sytuacjach przewidzianych w przepisach prawa.</w:t>
      </w:r>
    </w:p>
    <w:p w14:paraId="38F14105" w14:textId="77777777" w:rsidR="00C21D6A" w:rsidRPr="000E5262" w:rsidRDefault="00C21D6A" w:rsidP="00C21D6A">
      <w:pPr>
        <w:pStyle w:val="Akapitzlist"/>
        <w:spacing w:after="0" w:line="360" w:lineRule="auto"/>
        <w:ind w:left="360"/>
        <w:jc w:val="both"/>
        <w:rPr>
          <w:rFonts w:ascii="Arial" w:hAnsi="Arial" w:cs="Arial"/>
          <w:sz w:val="24"/>
          <w:szCs w:val="24"/>
        </w:rPr>
      </w:pPr>
    </w:p>
    <w:p w14:paraId="0C5BF755" w14:textId="45FAEA01"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w:t>
      </w:r>
      <w:r w:rsidR="0032358D" w:rsidRPr="000E5262">
        <w:rPr>
          <w:rFonts w:ascii="Arial" w:eastAsia="Times New Roman" w:hAnsi="Arial" w:cs="Arial"/>
          <w:b/>
          <w:sz w:val="24"/>
          <w:szCs w:val="24"/>
          <w:lang w:eastAsia="pl-PL"/>
        </w:rPr>
        <w:t>16</w:t>
      </w:r>
      <w:r w:rsidRPr="000E5262">
        <w:rPr>
          <w:rFonts w:ascii="Arial" w:eastAsia="Times New Roman" w:hAnsi="Arial" w:cs="Arial"/>
          <w:b/>
          <w:sz w:val="24"/>
          <w:szCs w:val="24"/>
          <w:lang w:eastAsia="pl-PL"/>
        </w:rPr>
        <w:t>.</w:t>
      </w:r>
    </w:p>
    <w:p w14:paraId="3F2C32B3" w14:textId="77777777"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xml:space="preserve"> ODSTĄPIENIE OD UMOWY</w:t>
      </w:r>
    </w:p>
    <w:p w14:paraId="1DA1C70F" w14:textId="77777777" w:rsidR="00527163" w:rsidRPr="000E5262" w:rsidRDefault="00527163">
      <w:pPr>
        <w:numPr>
          <w:ilvl w:val="0"/>
          <w:numId w:val="11"/>
        </w:numPr>
        <w:spacing w:after="0" w:line="360" w:lineRule="auto"/>
        <w:jc w:val="both"/>
        <w:rPr>
          <w:rFonts w:ascii="Arial" w:hAnsi="Arial" w:cs="Arial"/>
          <w:sz w:val="24"/>
          <w:szCs w:val="24"/>
        </w:rPr>
      </w:pPr>
      <w:r w:rsidRPr="000E5262">
        <w:rPr>
          <w:rFonts w:ascii="Arial" w:hAnsi="Arial" w:cs="Arial"/>
          <w:sz w:val="24"/>
          <w:szCs w:val="24"/>
        </w:rPr>
        <w:t xml:space="preserve">Zamawiającemu przysługuje w terminie 60 dni od pozyskania informacji </w:t>
      </w:r>
      <w:r w:rsidRPr="000E5262">
        <w:rPr>
          <w:rFonts w:ascii="Arial" w:hAnsi="Arial" w:cs="Arial"/>
          <w:sz w:val="24"/>
          <w:szCs w:val="24"/>
        </w:rPr>
        <w:br/>
        <w:t>o zaistnieniu poniższych przesłanek prawo jednostronnego odstąpienia od umowy lub jej części ze skutkiem natychmiastowym w przypadku, gdy:</w:t>
      </w:r>
    </w:p>
    <w:p w14:paraId="5720E03F" w14:textId="538957E5" w:rsidR="00527163" w:rsidRPr="000E5262" w:rsidRDefault="00527163">
      <w:pPr>
        <w:numPr>
          <w:ilvl w:val="0"/>
          <w:numId w:val="10"/>
        </w:numPr>
        <w:spacing w:after="0" w:line="360" w:lineRule="auto"/>
        <w:jc w:val="both"/>
        <w:rPr>
          <w:rFonts w:ascii="Arial" w:hAnsi="Arial" w:cs="Arial"/>
          <w:sz w:val="24"/>
          <w:szCs w:val="24"/>
        </w:rPr>
      </w:pPr>
      <w:r w:rsidRPr="000E5262">
        <w:rPr>
          <w:rFonts w:ascii="Arial" w:hAnsi="Arial" w:cs="Arial"/>
          <w:sz w:val="24"/>
          <w:szCs w:val="24"/>
        </w:rPr>
        <w:t>nastąpi niewykonanie lub nienależyte wykonanie umowy albo jej części w tym m.in.:</w:t>
      </w:r>
      <w:r w:rsidR="00BA5B5F" w:rsidRPr="000E5262">
        <w:rPr>
          <w:rFonts w:ascii="Arial" w:hAnsi="Arial" w:cs="Arial"/>
          <w:sz w:val="24"/>
          <w:szCs w:val="24"/>
        </w:rPr>
        <w:t xml:space="preserve"> </w:t>
      </w:r>
      <w:r w:rsidRPr="000E5262">
        <w:rPr>
          <w:rFonts w:ascii="Arial" w:hAnsi="Arial" w:cs="Arial"/>
          <w:sz w:val="24"/>
          <w:szCs w:val="24"/>
        </w:rPr>
        <w:t xml:space="preserve">niezachowanie terminu wykonania umowy, o którym mowa w § </w:t>
      </w:r>
      <w:r w:rsidR="00872240" w:rsidRPr="000E5262">
        <w:rPr>
          <w:rFonts w:ascii="Arial" w:hAnsi="Arial" w:cs="Arial"/>
          <w:sz w:val="24"/>
          <w:szCs w:val="24"/>
        </w:rPr>
        <w:t>3</w:t>
      </w:r>
      <w:r w:rsidRPr="000E5262">
        <w:rPr>
          <w:rFonts w:ascii="Arial" w:hAnsi="Arial" w:cs="Arial"/>
          <w:sz w:val="24"/>
          <w:szCs w:val="24"/>
        </w:rPr>
        <w:t>,</w:t>
      </w:r>
      <w:r w:rsidR="00BA5B5F" w:rsidRPr="000E5262">
        <w:rPr>
          <w:rFonts w:ascii="Arial" w:hAnsi="Arial" w:cs="Arial"/>
          <w:sz w:val="24"/>
          <w:szCs w:val="24"/>
        </w:rPr>
        <w:t xml:space="preserve"> </w:t>
      </w:r>
      <w:r w:rsidR="00AF520B" w:rsidRPr="000E5262">
        <w:rPr>
          <w:rFonts w:ascii="Arial" w:hAnsi="Arial" w:cs="Arial"/>
          <w:sz w:val="24"/>
          <w:szCs w:val="24"/>
        </w:rPr>
        <w:br/>
      </w:r>
      <w:r w:rsidR="00BA5B5F" w:rsidRPr="000E5262">
        <w:rPr>
          <w:rFonts w:ascii="Arial" w:hAnsi="Arial" w:cs="Arial"/>
          <w:sz w:val="24"/>
          <w:szCs w:val="24"/>
        </w:rPr>
        <w:t>a także wymiany lub usunięcia wady wadliwego przedmiotu dostawy,</w:t>
      </w:r>
    </w:p>
    <w:p w14:paraId="13168916" w14:textId="77777777" w:rsidR="00527163" w:rsidRPr="000E5262" w:rsidRDefault="00527163">
      <w:pPr>
        <w:numPr>
          <w:ilvl w:val="0"/>
          <w:numId w:val="10"/>
        </w:numPr>
        <w:spacing w:after="0" w:line="360" w:lineRule="auto"/>
        <w:jc w:val="both"/>
        <w:rPr>
          <w:rFonts w:ascii="Arial" w:hAnsi="Arial" w:cs="Arial"/>
          <w:sz w:val="24"/>
          <w:szCs w:val="24"/>
        </w:rPr>
      </w:pPr>
      <w:r w:rsidRPr="000E5262">
        <w:rPr>
          <w:rFonts w:ascii="Arial" w:hAnsi="Arial" w:cs="Arial"/>
          <w:sz w:val="24"/>
          <w:szCs w:val="24"/>
        </w:rPr>
        <w:lastRenderedPageBreak/>
        <w:t>zostanie wydany nakaz zajęcia majątku Wykonawcy w takim zakresie, który uniemożliwia wykonanie umowy,</w:t>
      </w:r>
    </w:p>
    <w:p w14:paraId="33BF8DEE" w14:textId="6D595574" w:rsidR="00BA5B5F" w:rsidRPr="000E5262" w:rsidRDefault="00527163">
      <w:pPr>
        <w:numPr>
          <w:ilvl w:val="0"/>
          <w:numId w:val="10"/>
        </w:numPr>
        <w:spacing w:after="0" w:line="360" w:lineRule="auto"/>
        <w:jc w:val="both"/>
        <w:rPr>
          <w:rFonts w:ascii="Arial" w:hAnsi="Arial" w:cs="Arial"/>
          <w:sz w:val="24"/>
          <w:szCs w:val="24"/>
        </w:rPr>
      </w:pPr>
      <w:r w:rsidRPr="000E5262">
        <w:rPr>
          <w:rFonts w:ascii="Arial" w:hAnsi="Arial" w:cs="Arial"/>
          <w:sz w:val="24"/>
          <w:szCs w:val="24"/>
        </w:rPr>
        <w:t>nastąpi zaprzestanie prowadzenia działalności gospodarczej przez Wykonawcę</w:t>
      </w:r>
      <w:r w:rsidR="00BA5B5F" w:rsidRPr="000E5262">
        <w:rPr>
          <w:rFonts w:ascii="Arial" w:hAnsi="Arial" w:cs="Arial"/>
          <w:sz w:val="24"/>
          <w:szCs w:val="24"/>
        </w:rPr>
        <w:t>,</w:t>
      </w:r>
    </w:p>
    <w:p w14:paraId="5B4A65A0" w14:textId="63353C7F" w:rsidR="00BA5B5F" w:rsidRPr="000E5262" w:rsidRDefault="00BA5B5F">
      <w:pPr>
        <w:numPr>
          <w:ilvl w:val="0"/>
          <w:numId w:val="10"/>
        </w:numPr>
        <w:spacing w:after="0" w:line="360" w:lineRule="auto"/>
        <w:jc w:val="both"/>
        <w:rPr>
          <w:rFonts w:ascii="Arial" w:hAnsi="Arial" w:cs="Arial"/>
          <w:sz w:val="24"/>
          <w:szCs w:val="24"/>
        </w:rPr>
      </w:pPr>
      <w:r w:rsidRPr="000E5262">
        <w:rPr>
          <w:rFonts w:ascii="Arial" w:eastAsia="Times New Roman" w:hAnsi="Arial" w:cs="Arial"/>
          <w:sz w:val="24"/>
          <w:szCs w:val="24"/>
          <w:lang w:eastAsia="pl-PL"/>
        </w:rPr>
        <w:t>w stosunku do Wykonawcy sąd odmówi ogłoszenia upadłości z uwagi na niewystarczające aktywa na prowadzenie upadłości, jeżeli Wykonawca zawrze z wierzycielami układ powodujący zagrożenie dla realizacji umowy,</w:t>
      </w:r>
    </w:p>
    <w:p w14:paraId="62749B10" w14:textId="244A304D" w:rsidR="00BA5B5F" w:rsidRPr="000E5262" w:rsidRDefault="00BA5B5F">
      <w:pPr>
        <w:numPr>
          <w:ilvl w:val="0"/>
          <w:numId w:val="10"/>
        </w:numPr>
        <w:spacing w:after="0" w:line="360" w:lineRule="auto"/>
        <w:jc w:val="both"/>
        <w:rPr>
          <w:rFonts w:ascii="Arial" w:hAnsi="Arial" w:cs="Arial"/>
          <w:sz w:val="24"/>
          <w:szCs w:val="24"/>
        </w:rPr>
      </w:pPr>
      <w:r w:rsidRPr="000E5262">
        <w:rPr>
          <w:rFonts w:ascii="Arial" w:eastAsia="Times New Roman" w:hAnsi="Arial" w:cs="Arial"/>
          <w:sz w:val="24"/>
          <w:szCs w:val="24"/>
          <w:lang w:eastAsia="pl-PL"/>
        </w:rPr>
        <w:t>w przypadku decyzji wyższych przełożonych Zamawiającego mającej wpływ na realizację niniejszej umowy.</w:t>
      </w:r>
    </w:p>
    <w:p w14:paraId="26710356" w14:textId="3E41F278" w:rsidR="00527163" w:rsidRPr="000E5262" w:rsidRDefault="00527163">
      <w:pPr>
        <w:numPr>
          <w:ilvl w:val="0"/>
          <w:numId w:val="11"/>
        </w:numPr>
        <w:spacing w:after="0" w:line="360" w:lineRule="auto"/>
        <w:jc w:val="both"/>
        <w:rPr>
          <w:rFonts w:ascii="Arial" w:hAnsi="Arial" w:cs="Arial"/>
          <w:sz w:val="24"/>
          <w:szCs w:val="24"/>
        </w:rPr>
      </w:pPr>
      <w:r w:rsidRPr="000E5262">
        <w:rPr>
          <w:rFonts w:ascii="Arial" w:hAnsi="Arial" w:cs="Arial"/>
          <w:sz w:val="24"/>
          <w:szCs w:val="24"/>
        </w:rPr>
        <w:t xml:space="preserve">Odstąpienie od umowy z przyczyn, o których mowa w ust. 1 </w:t>
      </w:r>
      <w:r w:rsidR="00DC532C" w:rsidRPr="000E5262">
        <w:rPr>
          <w:rFonts w:ascii="Arial" w:hAnsi="Arial" w:cs="Arial"/>
          <w:sz w:val="24"/>
          <w:szCs w:val="24"/>
        </w:rPr>
        <w:t xml:space="preserve">lit. a-d </w:t>
      </w:r>
      <w:r w:rsidRPr="000E5262">
        <w:rPr>
          <w:rFonts w:ascii="Arial" w:hAnsi="Arial" w:cs="Arial"/>
          <w:sz w:val="24"/>
          <w:szCs w:val="24"/>
        </w:rPr>
        <w:t>traktuje się jako odstąpienie od umowy z przyczyn leżących po stronie Wykonawcy,</w:t>
      </w:r>
    </w:p>
    <w:p w14:paraId="7F9886C2" w14:textId="77777777" w:rsidR="00527163" w:rsidRPr="000E5262" w:rsidRDefault="00527163">
      <w:pPr>
        <w:numPr>
          <w:ilvl w:val="0"/>
          <w:numId w:val="11"/>
        </w:numPr>
        <w:spacing w:after="0" w:line="360" w:lineRule="auto"/>
        <w:jc w:val="both"/>
        <w:rPr>
          <w:rFonts w:ascii="Arial" w:hAnsi="Arial" w:cs="Arial"/>
          <w:sz w:val="24"/>
          <w:szCs w:val="24"/>
        </w:rPr>
      </w:pPr>
      <w:r w:rsidRPr="000E5262">
        <w:rPr>
          <w:rFonts w:ascii="Arial" w:hAnsi="Arial" w:cs="Arial"/>
          <w:sz w:val="24"/>
          <w:szCs w:val="24"/>
        </w:rPr>
        <w:t>W przypadku odstąpienia przez Zamawiającego od części umowy Wykonawca może żądać wyłącznie wynagrodzenia należnego z tytułu wykonania pozostałej części umowy.</w:t>
      </w:r>
    </w:p>
    <w:p w14:paraId="72B9D05D" w14:textId="00E0EAE0" w:rsidR="00914D21" w:rsidRPr="000E5262" w:rsidRDefault="00914D21">
      <w:pPr>
        <w:numPr>
          <w:ilvl w:val="0"/>
          <w:numId w:val="11"/>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Powyższe uprawnienia Zamawiającego nie uchybiają możliwości odstąpienia od umowy przez którąkolwiek ze Stron, na podstawie przepisów kodeksu cywilnego lub ustawy – Prawo zamówień publicznych.</w:t>
      </w:r>
    </w:p>
    <w:p w14:paraId="482947F1" w14:textId="650DCA31" w:rsidR="00914D21" w:rsidRPr="000E5262" w:rsidRDefault="00914D21">
      <w:pPr>
        <w:numPr>
          <w:ilvl w:val="0"/>
          <w:numId w:val="11"/>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Odstąpienie od umowy powinno nastąpić w formie pisemnej z podaniem uzasadnienia.</w:t>
      </w:r>
    </w:p>
    <w:p w14:paraId="7EE83ADF" w14:textId="77777777" w:rsidR="005C228C" w:rsidRPr="000E5262" w:rsidRDefault="005C228C" w:rsidP="00527163">
      <w:pPr>
        <w:spacing w:after="0" w:line="360" w:lineRule="auto"/>
        <w:jc w:val="center"/>
        <w:rPr>
          <w:rFonts w:ascii="Arial" w:eastAsia="Times New Roman" w:hAnsi="Arial" w:cs="Arial"/>
          <w:b/>
          <w:sz w:val="24"/>
          <w:szCs w:val="24"/>
          <w:lang w:eastAsia="pl-PL"/>
        </w:rPr>
      </w:pPr>
    </w:p>
    <w:p w14:paraId="7D20B5A4" w14:textId="1DFDD1B0"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 1</w:t>
      </w:r>
      <w:r w:rsidR="0032358D" w:rsidRPr="000E5262">
        <w:rPr>
          <w:rFonts w:ascii="Arial" w:eastAsia="Times New Roman" w:hAnsi="Arial" w:cs="Arial"/>
          <w:b/>
          <w:sz w:val="24"/>
          <w:szCs w:val="24"/>
          <w:lang w:eastAsia="pl-PL"/>
        </w:rPr>
        <w:t>7</w:t>
      </w:r>
      <w:r w:rsidRPr="000E5262">
        <w:rPr>
          <w:rFonts w:ascii="Arial" w:eastAsia="Times New Roman" w:hAnsi="Arial" w:cs="Arial"/>
          <w:b/>
          <w:sz w:val="24"/>
          <w:szCs w:val="24"/>
          <w:lang w:eastAsia="pl-PL"/>
        </w:rPr>
        <w:t>.</w:t>
      </w:r>
    </w:p>
    <w:p w14:paraId="6AE54438" w14:textId="77777777" w:rsidR="00527163" w:rsidRPr="000E5262" w:rsidRDefault="00527163" w:rsidP="00527163">
      <w:pPr>
        <w:spacing w:after="0" w:line="360" w:lineRule="auto"/>
        <w:jc w:val="center"/>
        <w:rPr>
          <w:rFonts w:ascii="Arial" w:eastAsia="Times New Roman" w:hAnsi="Arial" w:cs="Arial"/>
          <w:b/>
          <w:sz w:val="24"/>
          <w:szCs w:val="24"/>
          <w:lang w:eastAsia="pl-PL"/>
        </w:rPr>
      </w:pPr>
      <w:r w:rsidRPr="000E5262">
        <w:rPr>
          <w:rFonts w:ascii="Arial" w:eastAsia="Times New Roman" w:hAnsi="Arial" w:cs="Arial"/>
          <w:b/>
          <w:sz w:val="24"/>
          <w:szCs w:val="24"/>
          <w:lang w:eastAsia="pl-PL"/>
        </w:rPr>
        <w:t>INNE POSTANOWIENIA</w:t>
      </w:r>
    </w:p>
    <w:p w14:paraId="78770B0E" w14:textId="77777777" w:rsidR="00527163" w:rsidRPr="000E5262" w:rsidRDefault="00527163">
      <w:pPr>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Zamawiający i Wykonawca są zobowiązani do współdziałania przy wykonywaniu umowy w celu należytej realizacji zamówienia.</w:t>
      </w:r>
    </w:p>
    <w:p w14:paraId="09F01BE3" w14:textId="77777777" w:rsidR="00527163" w:rsidRPr="000E5262" w:rsidRDefault="00527163">
      <w:pPr>
        <w:pStyle w:val="Akapitzlist"/>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W sprawach nieuregulowanych w niniejszej umowie mają zastosowanie obowiązujące przepisy prawa, zwłaszcza Kodeksu Cywilnego (k.c.) oraz ustawy - Prawo Zamówień Publicznych (PZP).</w:t>
      </w:r>
    </w:p>
    <w:p w14:paraId="5B6A9A6C" w14:textId="77777777" w:rsidR="00527163" w:rsidRPr="000E5262" w:rsidRDefault="00527163">
      <w:pPr>
        <w:pStyle w:val="Akapitzlist"/>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Spory wynikłe na tle realizacji niniejszej umowy będzie rozstrzygał sąd powszechny właściwy miejscowo dla siedziby Zamawiającego.</w:t>
      </w:r>
    </w:p>
    <w:p w14:paraId="23B2FB9A" w14:textId="7BFAE1CD" w:rsidR="00527163" w:rsidRPr="000E5262" w:rsidRDefault="00527163">
      <w:pPr>
        <w:pStyle w:val="Akapitzlist"/>
        <w:numPr>
          <w:ilvl w:val="0"/>
          <w:numId w:val="24"/>
        </w:numPr>
        <w:spacing w:after="0" w:line="360" w:lineRule="auto"/>
        <w:jc w:val="both"/>
        <w:rPr>
          <w:rFonts w:ascii="Arial" w:hAnsi="Arial" w:cs="Arial"/>
          <w:sz w:val="24"/>
          <w:szCs w:val="24"/>
          <w:lang w:eastAsia="x-none"/>
        </w:rPr>
      </w:pPr>
      <w:r w:rsidRPr="000E5262">
        <w:rPr>
          <w:rFonts w:ascii="Arial" w:hAnsi="Arial" w:cs="Arial"/>
          <w:sz w:val="24"/>
          <w:szCs w:val="24"/>
          <w:lang w:eastAsia="x-none"/>
        </w:rPr>
        <w:t xml:space="preserve">Wejście obcokrajowców na teren Jednostki Wojskowej wymaga wcześniejszego uzyskania pisemnego pozwolenia wydanego przez SKW zgodnie z decyzją </w:t>
      </w:r>
      <w:r w:rsidRPr="000E5262">
        <w:rPr>
          <w:rFonts w:ascii="Arial" w:hAnsi="Arial" w:cs="Arial"/>
          <w:sz w:val="24"/>
          <w:szCs w:val="24"/>
          <w:lang w:eastAsia="x-none"/>
        </w:rPr>
        <w:br/>
      </w:r>
      <w:r w:rsidR="008A4605" w:rsidRPr="008A4605">
        <w:rPr>
          <w:rFonts w:ascii="Arial" w:hAnsi="Arial" w:cs="Arial"/>
          <w:sz w:val="24"/>
          <w:szCs w:val="24"/>
        </w:rPr>
        <w:t xml:space="preserve">nr 107/MON Ministra Obrony Narodowej z dnia 18 sierpnia 2021r. w sprawie organizowania współpracy międzynarodowej w resorcie obrony narodowej, </w:t>
      </w:r>
      <w:r w:rsidR="008A4605">
        <w:rPr>
          <w:rFonts w:ascii="Arial" w:hAnsi="Arial" w:cs="Arial"/>
          <w:sz w:val="24"/>
          <w:szCs w:val="24"/>
        </w:rPr>
        <w:br/>
      </w:r>
      <w:r w:rsidRPr="000E5262">
        <w:rPr>
          <w:rFonts w:ascii="Arial" w:hAnsi="Arial" w:cs="Arial"/>
          <w:sz w:val="24"/>
          <w:szCs w:val="24"/>
          <w:lang w:eastAsia="x-none"/>
        </w:rPr>
        <w:t xml:space="preserve">w związku z tym Wykonawca zobowiązany jest do wcześniejszego </w:t>
      </w:r>
      <w:r w:rsidRPr="000E5262">
        <w:rPr>
          <w:rFonts w:ascii="Arial" w:hAnsi="Arial" w:cs="Arial"/>
          <w:sz w:val="24"/>
          <w:szCs w:val="24"/>
          <w:lang w:eastAsia="x-none"/>
        </w:rPr>
        <w:lastRenderedPageBreak/>
        <w:t>każdorazowego poinformowania Zamawiającego o fakcie zatrudnienia obcokrajowców do realizacji zamówienia.</w:t>
      </w:r>
    </w:p>
    <w:p w14:paraId="246AF8AC" w14:textId="77777777" w:rsidR="00527163" w:rsidRPr="000E5262" w:rsidRDefault="00527163">
      <w:pPr>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Zakazuje się używania aparatów latających (dronów) nad terenami i obiektami wojskowymi na każdym etapie realizacji umowy.</w:t>
      </w:r>
    </w:p>
    <w:p w14:paraId="36D29B07" w14:textId="6E7801BA" w:rsidR="00527163" w:rsidRPr="000E5262" w:rsidRDefault="00527163">
      <w:pPr>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 xml:space="preserve">Przetwarzanie danych osobowych z tytułu realizacji niniejszej umowy odbywać się będzie zgodnie z powszechnie obowiązującymi przepisami, w tym </w:t>
      </w:r>
      <w:r w:rsidRPr="000E5262">
        <w:rPr>
          <w:rFonts w:ascii="Arial" w:hAnsi="Arial" w:cs="Arial"/>
          <w:sz w:val="24"/>
          <w:szCs w:val="24"/>
          <w:lang w:eastAsia="pl-PL"/>
        </w:rPr>
        <w:br/>
        <w:t xml:space="preserve">z rozporządzeniem Parlamentu Europejskiego i Rady (UE) 2016/679 z dnia </w:t>
      </w:r>
      <w:r w:rsidRPr="000E5262">
        <w:rPr>
          <w:rFonts w:ascii="Arial" w:hAnsi="Arial" w:cs="Arial"/>
          <w:sz w:val="24"/>
          <w:szCs w:val="24"/>
          <w:lang w:eastAsia="pl-PL"/>
        </w:rPr>
        <w:br/>
        <w:t xml:space="preserve">27 kwietnia 2016r. w sprawie ochrony osób fizycznych w związku </w:t>
      </w:r>
      <w:r w:rsidRPr="000E5262">
        <w:rPr>
          <w:rFonts w:ascii="Arial" w:hAnsi="Arial" w:cs="Arial"/>
          <w:sz w:val="24"/>
          <w:szCs w:val="24"/>
          <w:lang w:eastAsia="pl-PL"/>
        </w:rPr>
        <w:br/>
        <w:t>z przetwarzaniem danych osobowych i w sprawie swobodnego przepływu takich danych oraz uchylenia dyrektywy 95/46/WE oraz ustawą z dnia 10 maja 2018 r. o ochronie danych osobowych. Dane osobowe przetwarzane będą przez okres realizacji zadania, o którym mowa w § 1</w:t>
      </w:r>
      <w:r w:rsidR="00872240" w:rsidRPr="000E5262">
        <w:rPr>
          <w:rFonts w:ascii="Arial" w:hAnsi="Arial" w:cs="Arial"/>
          <w:sz w:val="24"/>
          <w:szCs w:val="24"/>
          <w:lang w:eastAsia="pl-PL"/>
        </w:rPr>
        <w:t xml:space="preserve"> i </w:t>
      </w:r>
      <w:r w:rsidR="00872240" w:rsidRPr="000E5262">
        <w:rPr>
          <w:rFonts w:ascii="Arial" w:hAnsi="Arial" w:cs="Arial"/>
          <w:sz w:val="24"/>
          <w:szCs w:val="24"/>
        </w:rPr>
        <w:t>§ 2</w:t>
      </w:r>
      <w:r w:rsidRPr="000E5262">
        <w:rPr>
          <w:rFonts w:ascii="Arial" w:hAnsi="Arial" w:cs="Arial"/>
          <w:sz w:val="24"/>
          <w:szCs w:val="24"/>
          <w:lang w:eastAsia="pl-PL"/>
        </w:rPr>
        <w:t>, okres rękojmi i gwarancji, a także przez czas niezbędny do dochodzenia roszczeń i obrony swoich praw z tytułu realizacji umowy oraz okres archiwizacji.</w:t>
      </w:r>
    </w:p>
    <w:p w14:paraId="48922C64" w14:textId="77777777" w:rsidR="00527163" w:rsidRPr="000E5262" w:rsidRDefault="00527163">
      <w:pPr>
        <w:pStyle w:val="Akapitzlist"/>
        <w:numPr>
          <w:ilvl w:val="0"/>
          <w:numId w:val="24"/>
        </w:numPr>
        <w:spacing w:after="0" w:line="360" w:lineRule="auto"/>
        <w:jc w:val="both"/>
        <w:rPr>
          <w:rFonts w:ascii="Arial" w:hAnsi="Arial" w:cs="Arial"/>
          <w:sz w:val="24"/>
          <w:szCs w:val="24"/>
        </w:rPr>
      </w:pPr>
      <w:r w:rsidRPr="000E5262">
        <w:rPr>
          <w:rFonts w:ascii="Arial" w:hAnsi="Arial" w:cs="Arial"/>
          <w:sz w:val="24"/>
          <w:szCs w:val="24"/>
        </w:rPr>
        <w:t>Wykonawca ma obowiązek zawiadomić Zamawiającego o:</w:t>
      </w:r>
    </w:p>
    <w:p w14:paraId="2ABDD1CB" w14:textId="77777777" w:rsidR="00527163" w:rsidRPr="000E5262" w:rsidRDefault="00527163">
      <w:pPr>
        <w:pStyle w:val="Akapitzlist"/>
        <w:numPr>
          <w:ilvl w:val="0"/>
          <w:numId w:val="25"/>
        </w:numPr>
        <w:spacing w:after="0" w:line="360" w:lineRule="auto"/>
        <w:jc w:val="both"/>
        <w:rPr>
          <w:rFonts w:ascii="Arial" w:hAnsi="Arial" w:cs="Arial"/>
          <w:sz w:val="24"/>
          <w:szCs w:val="24"/>
        </w:rPr>
      </w:pPr>
      <w:r w:rsidRPr="000E5262">
        <w:rPr>
          <w:rFonts w:ascii="Arial" w:hAnsi="Arial" w:cs="Arial"/>
          <w:sz w:val="24"/>
          <w:szCs w:val="24"/>
        </w:rPr>
        <w:t xml:space="preserve">wszelkich zmianach swojego statusu prawnego, </w:t>
      </w:r>
    </w:p>
    <w:p w14:paraId="4F262DF0" w14:textId="77777777" w:rsidR="00527163" w:rsidRPr="000E5262" w:rsidRDefault="00527163">
      <w:pPr>
        <w:pStyle w:val="Akapitzlist"/>
        <w:numPr>
          <w:ilvl w:val="0"/>
          <w:numId w:val="25"/>
        </w:numPr>
        <w:spacing w:after="0" w:line="360" w:lineRule="auto"/>
        <w:jc w:val="both"/>
        <w:rPr>
          <w:rFonts w:ascii="Arial" w:hAnsi="Arial" w:cs="Arial"/>
          <w:sz w:val="24"/>
          <w:szCs w:val="24"/>
        </w:rPr>
      </w:pPr>
      <w:r w:rsidRPr="000E5262">
        <w:rPr>
          <w:rFonts w:ascii="Arial" w:hAnsi="Arial" w:cs="Arial"/>
          <w:sz w:val="24"/>
          <w:szCs w:val="24"/>
        </w:rPr>
        <w:t xml:space="preserve">wszczęciu wobec niego postępowania upadłościowego, układowego </w:t>
      </w:r>
      <w:r w:rsidRPr="000E5262">
        <w:rPr>
          <w:rFonts w:ascii="Arial" w:hAnsi="Arial" w:cs="Arial"/>
          <w:sz w:val="24"/>
          <w:szCs w:val="24"/>
        </w:rPr>
        <w:br/>
        <w:t xml:space="preserve">i likwidacyjnego, </w:t>
      </w:r>
    </w:p>
    <w:p w14:paraId="06BD3E30" w14:textId="77777777" w:rsidR="00527163" w:rsidRPr="000E5262" w:rsidRDefault="00527163">
      <w:pPr>
        <w:pStyle w:val="Akapitzlist"/>
        <w:numPr>
          <w:ilvl w:val="0"/>
          <w:numId w:val="25"/>
        </w:numPr>
        <w:spacing w:after="0" w:line="360" w:lineRule="auto"/>
        <w:jc w:val="both"/>
        <w:rPr>
          <w:rFonts w:ascii="Arial" w:hAnsi="Arial" w:cs="Arial"/>
          <w:sz w:val="24"/>
          <w:szCs w:val="24"/>
        </w:rPr>
      </w:pPr>
      <w:r w:rsidRPr="000E5262">
        <w:rPr>
          <w:rFonts w:ascii="Arial" w:hAnsi="Arial" w:cs="Arial"/>
          <w:sz w:val="24"/>
          <w:szCs w:val="24"/>
        </w:rPr>
        <w:t>z</w:t>
      </w:r>
      <w:r w:rsidRPr="000E5262">
        <w:rPr>
          <w:rFonts w:ascii="Arial" w:hAnsi="Arial" w:cs="Arial"/>
          <w:sz w:val="24"/>
          <w:szCs w:val="24"/>
          <w:lang w:eastAsia="pl-PL"/>
        </w:rPr>
        <w:t>mianie adresu swojej siedziby lub firmy,</w:t>
      </w:r>
    </w:p>
    <w:p w14:paraId="25075D6E" w14:textId="77777777" w:rsidR="00527163" w:rsidRPr="000E5262" w:rsidRDefault="00527163">
      <w:pPr>
        <w:pStyle w:val="Akapitzlist"/>
        <w:numPr>
          <w:ilvl w:val="0"/>
          <w:numId w:val="25"/>
        </w:numPr>
        <w:spacing w:after="0" w:line="360" w:lineRule="auto"/>
        <w:jc w:val="both"/>
        <w:rPr>
          <w:rFonts w:ascii="Arial" w:hAnsi="Arial" w:cs="Arial"/>
          <w:sz w:val="24"/>
          <w:szCs w:val="24"/>
        </w:rPr>
      </w:pPr>
      <w:r w:rsidRPr="000E5262">
        <w:rPr>
          <w:rFonts w:ascii="Arial" w:hAnsi="Arial" w:cs="Arial"/>
          <w:sz w:val="24"/>
          <w:szCs w:val="24"/>
          <w:lang w:eastAsia="pl-PL"/>
        </w:rPr>
        <w:t>zmianie osób reprezentujących Wykonawcę,</w:t>
      </w:r>
    </w:p>
    <w:p w14:paraId="2697FBF6" w14:textId="77777777" w:rsidR="00527163" w:rsidRPr="000E5262" w:rsidRDefault="00527163">
      <w:pPr>
        <w:pStyle w:val="Akapitzlist"/>
        <w:numPr>
          <w:ilvl w:val="0"/>
          <w:numId w:val="25"/>
        </w:numPr>
        <w:spacing w:after="0" w:line="360" w:lineRule="auto"/>
        <w:jc w:val="both"/>
        <w:rPr>
          <w:rFonts w:ascii="Arial" w:hAnsi="Arial" w:cs="Arial"/>
          <w:sz w:val="24"/>
          <w:szCs w:val="24"/>
          <w:lang w:eastAsia="pl-PL"/>
        </w:rPr>
      </w:pPr>
      <w:r w:rsidRPr="000E5262">
        <w:rPr>
          <w:rFonts w:ascii="Arial" w:hAnsi="Arial" w:cs="Arial"/>
          <w:sz w:val="24"/>
          <w:szCs w:val="24"/>
          <w:lang w:eastAsia="pl-PL"/>
        </w:rPr>
        <w:t>zawieszeniu działalności Wykonawcy;</w:t>
      </w:r>
    </w:p>
    <w:p w14:paraId="2FA9CC48" w14:textId="77777777" w:rsidR="00527163" w:rsidRPr="000E5262" w:rsidRDefault="00527163" w:rsidP="00527163">
      <w:pPr>
        <w:spacing w:after="0" w:line="360" w:lineRule="auto"/>
        <w:ind w:left="284"/>
        <w:jc w:val="both"/>
        <w:rPr>
          <w:rFonts w:ascii="Arial" w:hAnsi="Arial" w:cs="Arial"/>
          <w:sz w:val="24"/>
          <w:szCs w:val="24"/>
        </w:rPr>
      </w:pPr>
      <w:r w:rsidRPr="000E5262">
        <w:rPr>
          <w:rFonts w:ascii="Arial" w:hAnsi="Arial" w:cs="Arial"/>
          <w:sz w:val="24"/>
          <w:szCs w:val="24"/>
        </w:rPr>
        <w:t>w formie pisemnej pod rygorem nieważności i nie później, niż w terminie 7 dni od daty zaistnienia tych zmian pod rygorem skuteczności doręczeń i dokonania innych czynności z użyciem dotychczasowych danych.</w:t>
      </w:r>
    </w:p>
    <w:p w14:paraId="200EBDAD" w14:textId="77777777" w:rsidR="00527163" w:rsidRPr="000E5262" w:rsidRDefault="00527163">
      <w:pPr>
        <w:pStyle w:val="Akapitzlist"/>
        <w:numPr>
          <w:ilvl w:val="0"/>
          <w:numId w:val="24"/>
        </w:numPr>
        <w:spacing w:after="0" w:line="360" w:lineRule="auto"/>
        <w:jc w:val="both"/>
        <w:rPr>
          <w:rFonts w:ascii="Arial" w:hAnsi="Arial" w:cs="Arial"/>
          <w:sz w:val="24"/>
          <w:szCs w:val="24"/>
        </w:rPr>
      </w:pPr>
      <w:r w:rsidRPr="000E5262">
        <w:rPr>
          <w:rFonts w:ascii="Arial" w:hAnsi="Arial" w:cs="Arial"/>
          <w:sz w:val="24"/>
          <w:szCs w:val="24"/>
        </w:rPr>
        <w:t>Wierzytelno</w:t>
      </w:r>
      <w:r w:rsidRPr="000E5262">
        <w:rPr>
          <w:rFonts w:ascii="Arial" w:eastAsia="TTE20B74E8t00" w:hAnsi="Arial" w:cs="Arial"/>
          <w:sz w:val="24"/>
          <w:szCs w:val="24"/>
        </w:rPr>
        <w:t xml:space="preserve">ść </w:t>
      </w:r>
      <w:r w:rsidRPr="000E5262">
        <w:rPr>
          <w:rFonts w:ascii="Arial" w:hAnsi="Arial" w:cs="Arial"/>
          <w:sz w:val="24"/>
          <w:szCs w:val="24"/>
        </w:rPr>
        <w:t>Wykonawcy z tytułu wykonania niniejszej umowy nie mo</w:t>
      </w:r>
      <w:r w:rsidRPr="000E5262">
        <w:rPr>
          <w:rFonts w:ascii="Arial" w:eastAsia="TTE20B74E8t00" w:hAnsi="Arial" w:cs="Arial"/>
          <w:sz w:val="24"/>
          <w:szCs w:val="24"/>
        </w:rPr>
        <w:t>ż</w:t>
      </w:r>
      <w:r w:rsidRPr="000E5262">
        <w:rPr>
          <w:rFonts w:ascii="Arial" w:hAnsi="Arial" w:cs="Arial"/>
          <w:sz w:val="24"/>
          <w:szCs w:val="24"/>
        </w:rPr>
        <w:t>e by</w:t>
      </w:r>
      <w:r w:rsidRPr="000E5262">
        <w:rPr>
          <w:rFonts w:ascii="Arial" w:eastAsia="TTE20B74E8t00" w:hAnsi="Arial" w:cs="Arial"/>
          <w:sz w:val="24"/>
          <w:szCs w:val="24"/>
        </w:rPr>
        <w:t xml:space="preserve">ć </w:t>
      </w:r>
      <w:r w:rsidRPr="000E5262">
        <w:rPr>
          <w:rFonts w:ascii="Arial" w:hAnsi="Arial" w:cs="Arial"/>
          <w:sz w:val="24"/>
          <w:szCs w:val="24"/>
        </w:rPr>
        <w:t>przeniesiona na osob</w:t>
      </w:r>
      <w:r w:rsidRPr="000E5262">
        <w:rPr>
          <w:rFonts w:ascii="Arial" w:eastAsia="TTE20B74E8t00" w:hAnsi="Arial" w:cs="Arial"/>
          <w:sz w:val="24"/>
          <w:szCs w:val="24"/>
        </w:rPr>
        <w:t xml:space="preserve">ę </w:t>
      </w:r>
      <w:r w:rsidRPr="000E5262">
        <w:rPr>
          <w:rFonts w:ascii="Arial" w:hAnsi="Arial" w:cs="Arial"/>
          <w:sz w:val="24"/>
          <w:szCs w:val="24"/>
        </w:rPr>
        <w:t>trzeci</w:t>
      </w:r>
      <w:r w:rsidRPr="000E5262">
        <w:rPr>
          <w:rFonts w:ascii="Arial" w:eastAsia="TTE20B74E8t00" w:hAnsi="Arial" w:cs="Arial"/>
          <w:sz w:val="24"/>
          <w:szCs w:val="24"/>
        </w:rPr>
        <w:t xml:space="preserve">ą </w:t>
      </w:r>
      <w:r w:rsidRPr="000E5262">
        <w:rPr>
          <w:rFonts w:ascii="Arial" w:hAnsi="Arial" w:cs="Arial"/>
          <w:sz w:val="24"/>
          <w:szCs w:val="24"/>
        </w:rPr>
        <w:t>w wyniku przelewu wierzytelno</w:t>
      </w:r>
      <w:r w:rsidRPr="000E5262">
        <w:rPr>
          <w:rFonts w:ascii="Arial" w:eastAsia="TTE20B74E8t00" w:hAnsi="Arial" w:cs="Arial"/>
          <w:sz w:val="24"/>
          <w:szCs w:val="24"/>
        </w:rPr>
        <w:t>ś</w:t>
      </w:r>
      <w:r w:rsidRPr="000E5262">
        <w:rPr>
          <w:rFonts w:ascii="Arial" w:hAnsi="Arial" w:cs="Arial"/>
          <w:sz w:val="24"/>
          <w:szCs w:val="24"/>
        </w:rPr>
        <w:t>ci, ani na podstawie innego tytułu prawnego, bez pisemnej zgody Zamawiaj</w:t>
      </w:r>
      <w:r w:rsidRPr="000E5262">
        <w:rPr>
          <w:rFonts w:ascii="Arial" w:eastAsia="TTE20B74E8t00" w:hAnsi="Arial" w:cs="Arial"/>
          <w:sz w:val="24"/>
          <w:szCs w:val="24"/>
        </w:rPr>
        <w:t>ą</w:t>
      </w:r>
      <w:r w:rsidRPr="000E5262">
        <w:rPr>
          <w:rFonts w:ascii="Arial" w:hAnsi="Arial" w:cs="Arial"/>
          <w:sz w:val="24"/>
          <w:szCs w:val="24"/>
        </w:rPr>
        <w:t>cego.</w:t>
      </w:r>
    </w:p>
    <w:p w14:paraId="3175492A" w14:textId="77777777" w:rsidR="005C228C" w:rsidRPr="000E5262" w:rsidRDefault="00527163">
      <w:pPr>
        <w:pStyle w:val="Akapitzlist"/>
        <w:numPr>
          <w:ilvl w:val="0"/>
          <w:numId w:val="24"/>
        </w:numPr>
        <w:spacing w:after="0" w:line="360" w:lineRule="auto"/>
        <w:jc w:val="both"/>
        <w:rPr>
          <w:rFonts w:ascii="Arial" w:hAnsi="Arial" w:cs="Arial"/>
          <w:sz w:val="24"/>
          <w:szCs w:val="24"/>
        </w:rPr>
      </w:pPr>
      <w:r w:rsidRPr="000E5262">
        <w:rPr>
          <w:rFonts w:ascii="Arial" w:hAnsi="Arial" w:cs="Arial"/>
          <w:sz w:val="24"/>
          <w:szCs w:val="24"/>
        </w:rPr>
        <w:t>Wszelkie zmiany umowy wymagają pod rygorem nieważności formy pisemnej.</w:t>
      </w:r>
    </w:p>
    <w:p w14:paraId="61810262" w14:textId="00802F4D" w:rsidR="005C228C" w:rsidRPr="000E5262" w:rsidRDefault="005C228C">
      <w:pPr>
        <w:pStyle w:val="Akapitzlist"/>
        <w:numPr>
          <w:ilvl w:val="0"/>
          <w:numId w:val="24"/>
        </w:numPr>
        <w:spacing w:after="0" w:line="360" w:lineRule="auto"/>
        <w:jc w:val="both"/>
        <w:rPr>
          <w:rFonts w:ascii="Arial" w:hAnsi="Arial" w:cs="Arial"/>
          <w:sz w:val="24"/>
          <w:szCs w:val="24"/>
        </w:rPr>
      </w:pPr>
      <w:r w:rsidRPr="000E5262">
        <w:rPr>
          <w:rFonts w:ascii="Arial" w:hAnsi="Arial" w:cs="Arial"/>
          <w:sz w:val="24"/>
          <w:szCs w:val="24"/>
        </w:rPr>
        <w:t>Po uzyskaniu przepustki na wjazd na teren jednostek wojskowych Wykonawca zobowiązany jest poruszać się zgodnie z obowiązującym oznakowaniem drogowym, a w przypadku powstania st</w:t>
      </w:r>
      <w:r w:rsidR="00B222A7" w:rsidRPr="000E5262">
        <w:rPr>
          <w:rFonts w:ascii="Arial" w:hAnsi="Arial" w:cs="Arial"/>
          <w:sz w:val="24"/>
          <w:szCs w:val="24"/>
        </w:rPr>
        <w:t>r</w:t>
      </w:r>
      <w:r w:rsidRPr="000E5262">
        <w:rPr>
          <w:rFonts w:ascii="Arial" w:hAnsi="Arial" w:cs="Arial"/>
          <w:sz w:val="24"/>
          <w:szCs w:val="24"/>
        </w:rPr>
        <w:t xml:space="preserve">at na terenach administrowanych przez Zamawiającego wynikających z niedostosowania się do ustalonych procedur oraz istniejącego oznakowania Wykonawca ponosi odpowiedzialność w tym zakresie. </w:t>
      </w:r>
    </w:p>
    <w:p w14:paraId="44E2BC7A" w14:textId="4ADB7E17" w:rsidR="00527163" w:rsidRPr="000E5262" w:rsidRDefault="00527163">
      <w:pPr>
        <w:pStyle w:val="Akapitzlist"/>
        <w:numPr>
          <w:ilvl w:val="0"/>
          <w:numId w:val="24"/>
        </w:numPr>
        <w:spacing w:after="0" w:line="360" w:lineRule="auto"/>
        <w:jc w:val="both"/>
        <w:rPr>
          <w:rFonts w:ascii="Arial" w:hAnsi="Arial" w:cs="Arial"/>
          <w:sz w:val="24"/>
          <w:szCs w:val="24"/>
        </w:rPr>
      </w:pPr>
      <w:r w:rsidRPr="000E5262">
        <w:rPr>
          <w:rFonts w:ascii="Arial" w:hAnsi="Arial" w:cs="Arial"/>
          <w:sz w:val="24"/>
          <w:szCs w:val="24"/>
        </w:rPr>
        <w:lastRenderedPageBreak/>
        <w:t xml:space="preserve">Niniejszą umowę sporządzono w trzech jednobrzmiących egzemplarzach, </w:t>
      </w:r>
      <w:r w:rsidRPr="000E5262">
        <w:rPr>
          <w:rFonts w:ascii="Arial" w:hAnsi="Arial" w:cs="Arial"/>
          <w:sz w:val="24"/>
          <w:szCs w:val="24"/>
        </w:rPr>
        <w:br/>
        <w:t>w tym 2 egzemplarze przeznaczone są dla Zamawiającego, a jeden dla Wykonawcy</w:t>
      </w:r>
      <w:r w:rsidR="000616A7" w:rsidRPr="000E5262">
        <w:rPr>
          <w:rFonts w:ascii="Arial" w:hAnsi="Arial" w:cs="Arial"/>
          <w:sz w:val="24"/>
          <w:szCs w:val="24"/>
        </w:rPr>
        <w:t xml:space="preserve"> tj: </w:t>
      </w:r>
    </w:p>
    <w:p w14:paraId="0F4C1600" w14:textId="77777777" w:rsidR="000616A7" w:rsidRPr="000E5262" w:rsidRDefault="000616A7" w:rsidP="000616A7">
      <w:pPr>
        <w:pStyle w:val="Akapitzlist"/>
        <w:spacing w:after="0" w:line="360" w:lineRule="auto"/>
        <w:ind w:left="360"/>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 xml:space="preserve">Egzemplarz nr 1 – Zamawiający </w:t>
      </w:r>
    </w:p>
    <w:p w14:paraId="74F4BDC3" w14:textId="77777777" w:rsidR="000616A7" w:rsidRPr="000E5262" w:rsidRDefault="000616A7" w:rsidP="000616A7">
      <w:pPr>
        <w:pStyle w:val="Akapitzlist"/>
        <w:spacing w:after="0" w:line="360" w:lineRule="auto"/>
        <w:ind w:left="360"/>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Egzemplarz nr 2 – Zamawiający</w:t>
      </w:r>
    </w:p>
    <w:p w14:paraId="2E550921" w14:textId="452A4C36" w:rsidR="000616A7" w:rsidRPr="000E5262" w:rsidRDefault="000616A7" w:rsidP="000616A7">
      <w:pPr>
        <w:pStyle w:val="Akapitzlist"/>
        <w:spacing w:after="0" w:line="360" w:lineRule="auto"/>
        <w:ind w:left="360"/>
        <w:jc w:val="both"/>
        <w:rPr>
          <w:rFonts w:ascii="Arial" w:hAnsi="Arial" w:cs="Arial"/>
          <w:sz w:val="24"/>
          <w:szCs w:val="24"/>
        </w:rPr>
      </w:pPr>
      <w:r w:rsidRPr="000E5262">
        <w:rPr>
          <w:rFonts w:ascii="Arial" w:eastAsia="Times New Roman" w:hAnsi="Arial" w:cs="Arial"/>
          <w:sz w:val="24"/>
          <w:szCs w:val="24"/>
          <w:lang w:eastAsia="pl-PL"/>
        </w:rPr>
        <w:t>Egzemplarz nr 3 – Wykonawca.</w:t>
      </w:r>
    </w:p>
    <w:p w14:paraId="49657D72" w14:textId="00CDACAF" w:rsidR="00527163" w:rsidRPr="000E5262" w:rsidRDefault="00527163">
      <w:pPr>
        <w:numPr>
          <w:ilvl w:val="0"/>
          <w:numId w:val="24"/>
        </w:numPr>
        <w:spacing w:after="0" w:line="360" w:lineRule="auto"/>
        <w:jc w:val="both"/>
        <w:rPr>
          <w:rFonts w:ascii="Arial" w:hAnsi="Arial" w:cs="Arial"/>
          <w:sz w:val="24"/>
          <w:szCs w:val="24"/>
          <w:lang w:eastAsia="pl-PL"/>
        </w:rPr>
      </w:pPr>
      <w:r w:rsidRPr="000E5262">
        <w:rPr>
          <w:rFonts w:ascii="Arial" w:hAnsi="Arial" w:cs="Arial"/>
          <w:sz w:val="24"/>
          <w:szCs w:val="24"/>
          <w:lang w:eastAsia="pl-PL"/>
        </w:rPr>
        <w:t xml:space="preserve">Integralną częścią niniejszej umowy stanowią postanowienia zawarte </w:t>
      </w:r>
      <w:r w:rsidRPr="000E5262">
        <w:rPr>
          <w:rFonts w:ascii="Arial" w:hAnsi="Arial" w:cs="Arial"/>
          <w:sz w:val="24"/>
          <w:szCs w:val="24"/>
          <w:lang w:eastAsia="pl-PL"/>
        </w:rPr>
        <w:br/>
        <w:t xml:space="preserve">w załącznikach </w:t>
      </w:r>
      <w:r w:rsidRPr="000E5262">
        <w:rPr>
          <w:rFonts w:ascii="Arial" w:eastAsia="Times New Roman" w:hAnsi="Arial" w:cs="Arial"/>
          <w:sz w:val="24"/>
          <w:szCs w:val="24"/>
          <w:lang w:eastAsia="pl-PL"/>
        </w:rPr>
        <w:t xml:space="preserve">nr 1 </w:t>
      </w:r>
      <w:r w:rsidR="00C21D6A" w:rsidRPr="000E5262">
        <w:rPr>
          <w:rFonts w:ascii="Arial" w:eastAsia="Times New Roman" w:hAnsi="Arial" w:cs="Arial"/>
          <w:sz w:val="24"/>
          <w:szCs w:val="24"/>
          <w:lang w:eastAsia="pl-PL"/>
        </w:rPr>
        <w:t>–</w:t>
      </w:r>
      <w:r w:rsidRPr="000E5262">
        <w:rPr>
          <w:rFonts w:ascii="Arial" w:eastAsia="Times New Roman" w:hAnsi="Arial" w:cs="Arial"/>
          <w:sz w:val="24"/>
          <w:szCs w:val="24"/>
          <w:lang w:eastAsia="pl-PL"/>
        </w:rPr>
        <w:t xml:space="preserve"> </w:t>
      </w:r>
      <w:r w:rsidR="00914D21" w:rsidRPr="000E5262">
        <w:rPr>
          <w:rFonts w:ascii="Arial" w:eastAsia="Times New Roman" w:hAnsi="Arial" w:cs="Arial"/>
          <w:sz w:val="24"/>
          <w:szCs w:val="24"/>
          <w:lang w:eastAsia="pl-PL"/>
        </w:rPr>
        <w:t>2</w:t>
      </w:r>
      <w:r w:rsidR="00C21D6A" w:rsidRPr="000E5262">
        <w:rPr>
          <w:rFonts w:ascii="Arial" w:eastAsia="Times New Roman" w:hAnsi="Arial" w:cs="Arial"/>
          <w:sz w:val="24"/>
          <w:szCs w:val="24"/>
          <w:lang w:eastAsia="pl-PL"/>
        </w:rPr>
        <w:t>.</w:t>
      </w:r>
    </w:p>
    <w:p w14:paraId="57DF7933" w14:textId="77777777" w:rsidR="005C228C" w:rsidRPr="000E5262" w:rsidRDefault="005C228C" w:rsidP="000616A7">
      <w:pPr>
        <w:spacing w:after="0" w:line="360" w:lineRule="auto"/>
        <w:jc w:val="both"/>
        <w:rPr>
          <w:rFonts w:ascii="Arial" w:eastAsia="Times New Roman" w:hAnsi="Arial" w:cs="Arial"/>
          <w:b/>
          <w:bCs/>
          <w:lang w:eastAsia="pl-PL"/>
        </w:rPr>
      </w:pPr>
    </w:p>
    <w:p w14:paraId="17C817D9" w14:textId="2D455520" w:rsidR="00A41904" w:rsidRPr="000E5262" w:rsidRDefault="00C4454E" w:rsidP="000616A7">
      <w:pPr>
        <w:spacing w:after="0" w:line="360" w:lineRule="auto"/>
        <w:jc w:val="both"/>
        <w:rPr>
          <w:rFonts w:ascii="Arial" w:eastAsia="Times New Roman" w:hAnsi="Arial" w:cs="Arial"/>
          <w:b/>
          <w:bCs/>
          <w:sz w:val="24"/>
          <w:szCs w:val="24"/>
          <w:lang w:eastAsia="pl-PL"/>
        </w:rPr>
      </w:pPr>
      <w:r w:rsidRPr="000E5262">
        <w:rPr>
          <w:rFonts w:ascii="Arial" w:eastAsia="Times New Roman" w:hAnsi="Arial" w:cs="Arial"/>
          <w:b/>
          <w:bCs/>
          <w:sz w:val="24"/>
          <w:szCs w:val="24"/>
          <w:lang w:eastAsia="pl-PL"/>
        </w:rPr>
        <w:t>Załącznik</w:t>
      </w:r>
      <w:r w:rsidR="000616A7" w:rsidRPr="000E5262">
        <w:rPr>
          <w:rFonts w:ascii="Arial" w:eastAsia="Times New Roman" w:hAnsi="Arial" w:cs="Arial"/>
          <w:b/>
          <w:bCs/>
          <w:sz w:val="24"/>
          <w:szCs w:val="24"/>
          <w:lang w:eastAsia="pl-PL"/>
        </w:rPr>
        <w:t>i</w:t>
      </w:r>
      <w:r w:rsidR="00A41904" w:rsidRPr="000E5262">
        <w:rPr>
          <w:rFonts w:ascii="Arial" w:eastAsia="Times New Roman" w:hAnsi="Arial" w:cs="Arial"/>
          <w:b/>
          <w:bCs/>
          <w:sz w:val="24"/>
          <w:szCs w:val="24"/>
          <w:lang w:eastAsia="pl-PL"/>
        </w:rPr>
        <w:t xml:space="preserve"> do umowy:</w:t>
      </w:r>
    </w:p>
    <w:p w14:paraId="247C58F9" w14:textId="77777777" w:rsidR="008A4605" w:rsidRDefault="005D3CF6" w:rsidP="008A4605">
      <w:pPr>
        <w:pStyle w:val="Akapitzlist"/>
        <w:numPr>
          <w:ilvl w:val="0"/>
          <w:numId w:val="30"/>
        </w:numPr>
        <w:spacing w:after="0" w:line="360" w:lineRule="auto"/>
        <w:jc w:val="both"/>
        <w:rPr>
          <w:rFonts w:ascii="Arial" w:eastAsia="Times New Roman" w:hAnsi="Arial" w:cs="Arial"/>
          <w:sz w:val="24"/>
          <w:szCs w:val="24"/>
          <w:lang w:eastAsia="pl-PL"/>
        </w:rPr>
      </w:pPr>
      <w:r w:rsidRPr="000E5262">
        <w:rPr>
          <w:rFonts w:ascii="Arial" w:eastAsia="Times New Roman" w:hAnsi="Arial" w:cs="Arial"/>
          <w:sz w:val="24"/>
          <w:szCs w:val="24"/>
          <w:lang w:eastAsia="pl-PL"/>
        </w:rPr>
        <w:t>Formularz cenowy</w:t>
      </w:r>
      <w:r w:rsidR="00A41904" w:rsidRPr="000E5262">
        <w:rPr>
          <w:rFonts w:ascii="Arial" w:eastAsia="Times New Roman" w:hAnsi="Arial" w:cs="Arial"/>
          <w:sz w:val="24"/>
          <w:szCs w:val="24"/>
          <w:lang w:eastAsia="pl-PL"/>
        </w:rPr>
        <w:t>.</w:t>
      </w:r>
    </w:p>
    <w:p w14:paraId="324CF85A" w14:textId="1DB0D8DD" w:rsidR="008A4605" w:rsidRPr="008A4605" w:rsidRDefault="000616A7" w:rsidP="008A4605">
      <w:pPr>
        <w:pStyle w:val="Akapitzlist"/>
        <w:numPr>
          <w:ilvl w:val="0"/>
          <w:numId w:val="30"/>
        </w:numPr>
        <w:spacing w:after="0" w:line="360" w:lineRule="auto"/>
        <w:jc w:val="both"/>
        <w:rPr>
          <w:rFonts w:ascii="Arial" w:eastAsia="Times New Roman" w:hAnsi="Arial" w:cs="Arial"/>
          <w:sz w:val="24"/>
          <w:szCs w:val="24"/>
          <w:lang w:eastAsia="pl-PL"/>
        </w:rPr>
      </w:pPr>
      <w:r w:rsidRPr="008A4605">
        <w:rPr>
          <w:rFonts w:ascii="Arial" w:hAnsi="Arial" w:cs="Arial"/>
          <w:sz w:val="24"/>
          <w:szCs w:val="24"/>
        </w:rPr>
        <w:t>Lista podwykonawców</w:t>
      </w:r>
      <w:r w:rsidR="008A4605" w:rsidRPr="008A4605">
        <w:rPr>
          <w:rFonts w:ascii="Arial" w:hAnsi="Arial" w:cs="Arial"/>
          <w:sz w:val="24"/>
          <w:szCs w:val="24"/>
        </w:rPr>
        <w:t xml:space="preserve"> </w:t>
      </w:r>
      <w:r w:rsidR="008A4605" w:rsidRPr="008A4605">
        <w:rPr>
          <w:rFonts w:ascii="Arial" w:hAnsi="Arial" w:cs="Arial"/>
          <w:iCs/>
          <w:sz w:val="24"/>
          <w:szCs w:val="24"/>
        </w:rPr>
        <w:t>albo oświadczenie o braku podwykonawców.</w:t>
      </w:r>
    </w:p>
    <w:p w14:paraId="1683629D" w14:textId="4DE07162" w:rsidR="000616A7" w:rsidRPr="000E5262" w:rsidRDefault="000616A7" w:rsidP="008A4605">
      <w:pPr>
        <w:pStyle w:val="Akapitzlist"/>
        <w:spacing w:line="360" w:lineRule="auto"/>
        <w:ind w:left="360"/>
        <w:jc w:val="both"/>
        <w:rPr>
          <w:rFonts w:ascii="Arial" w:hAnsi="Arial" w:cs="Arial"/>
          <w:sz w:val="24"/>
          <w:szCs w:val="24"/>
        </w:rPr>
      </w:pPr>
    </w:p>
    <w:p w14:paraId="2A2CC2EC" w14:textId="77777777" w:rsidR="000616A7" w:rsidRPr="000E5262" w:rsidRDefault="00967BF2" w:rsidP="00750E22">
      <w:pPr>
        <w:spacing w:after="0" w:line="360" w:lineRule="auto"/>
        <w:ind w:left="360"/>
        <w:jc w:val="both"/>
        <w:rPr>
          <w:rFonts w:ascii="Arial" w:eastAsia="Times New Roman" w:hAnsi="Arial" w:cs="Arial"/>
          <w:b/>
          <w:bCs/>
          <w:sz w:val="24"/>
          <w:szCs w:val="24"/>
          <w:lang w:eastAsia="pl-PL"/>
        </w:rPr>
      </w:pPr>
      <w:r w:rsidRPr="000E5262">
        <w:rPr>
          <w:rFonts w:ascii="Arial" w:eastAsia="Times New Roman" w:hAnsi="Arial" w:cs="Arial"/>
          <w:b/>
          <w:bCs/>
          <w:sz w:val="24"/>
          <w:szCs w:val="24"/>
          <w:lang w:eastAsia="pl-PL"/>
        </w:rPr>
        <w:t xml:space="preserve">     </w:t>
      </w:r>
      <w:r w:rsidR="00A41904" w:rsidRPr="000E5262">
        <w:rPr>
          <w:rFonts w:ascii="Arial" w:eastAsia="Times New Roman" w:hAnsi="Arial" w:cs="Arial"/>
          <w:b/>
          <w:bCs/>
          <w:sz w:val="24"/>
          <w:szCs w:val="24"/>
          <w:lang w:eastAsia="pl-PL"/>
        </w:rPr>
        <w:t>Wykonawca</w:t>
      </w:r>
      <w:r w:rsidR="00A41904" w:rsidRPr="000E5262">
        <w:rPr>
          <w:rFonts w:ascii="Arial" w:eastAsia="Times New Roman" w:hAnsi="Arial" w:cs="Arial"/>
          <w:b/>
          <w:bCs/>
          <w:sz w:val="24"/>
          <w:szCs w:val="24"/>
          <w:lang w:eastAsia="pl-PL"/>
        </w:rPr>
        <w:tab/>
      </w:r>
      <w:r w:rsidR="00A41904" w:rsidRPr="000E5262">
        <w:rPr>
          <w:rFonts w:ascii="Arial" w:eastAsia="Times New Roman" w:hAnsi="Arial" w:cs="Arial"/>
          <w:b/>
          <w:bCs/>
          <w:sz w:val="24"/>
          <w:szCs w:val="24"/>
          <w:lang w:eastAsia="pl-PL"/>
        </w:rPr>
        <w:tab/>
      </w:r>
      <w:r w:rsidR="00CE66D7" w:rsidRPr="000E5262">
        <w:rPr>
          <w:rFonts w:ascii="Arial" w:eastAsia="Times New Roman" w:hAnsi="Arial" w:cs="Arial"/>
          <w:b/>
          <w:bCs/>
          <w:sz w:val="24"/>
          <w:szCs w:val="24"/>
          <w:lang w:eastAsia="pl-PL"/>
        </w:rPr>
        <w:tab/>
      </w:r>
      <w:r w:rsidR="00CE66D7" w:rsidRPr="000E5262">
        <w:rPr>
          <w:rFonts w:ascii="Arial" w:eastAsia="Times New Roman" w:hAnsi="Arial" w:cs="Arial"/>
          <w:b/>
          <w:bCs/>
          <w:sz w:val="24"/>
          <w:szCs w:val="24"/>
          <w:lang w:eastAsia="pl-PL"/>
        </w:rPr>
        <w:tab/>
      </w:r>
      <w:r w:rsidR="00CE66D7" w:rsidRPr="000E5262">
        <w:rPr>
          <w:rFonts w:ascii="Arial" w:eastAsia="Times New Roman" w:hAnsi="Arial" w:cs="Arial"/>
          <w:b/>
          <w:bCs/>
          <w:sz w:val="24"/>
          <w:szCs w:val="24"/>
          <w:lang w:eastAsia="pl-PL"/>
        </w:rPr>
        <w:tab/>
      </w:r>
      <w:r w:rsidR="00CE66D7" w:rsidRPr="000E5262">
        <w:rPr>
          <w:rFonts w:ascii="Arial" w:eastAsia="Times New Roman" w:hAnsi="Arial" w:cs="Arial"/>
          <w:b/>
          <w:bCs/>
          <w:sz w:val="24"/>
          <w:szCs w:val="24"/>
          <w:lang w:eastAsia="pl-PL"/>
        </w:rPr>
        <w:tab/>
      </w:r>
      <w:r w:rsidR="00CE66D7" w:rsidRPr="000E5262">
        <w:rPr>
          <w:rFonts w:ascii="Arial" w:eastAsia="Times New Roman" w:hAnsi="Arial" w:cs="Arial"/>
          <w:b/>
          <w:bCs/>
          <w:sz w:val="24"/>
          <w:szCs w:val="24"/>
          <w:lang w:eastAsia="pl-PL"/>
        </w:rPr>
        <w:tab/>
      </w:r>
      <w:r w:rsidRPr="000E5262">
        <w:rPr>
          <w:rFonts w:ascii="Arial" w:eastAsia="Times New Roman" w:hAnsi="Arial" w:cs="Arial"/>
          <w:b/>
          <w:bCs/>
          <w:sz w:val="24"/>
          <w:szCs w:val="24"/>
          <w:lang w:eastAsia="pl-PL"/>
        </w:rPr>
        <w:t xml:space="preserve">       </w:t>
      </w:r>
      <w:r w:rsidR="00A41904" w:rsidRPr="000E5262">
        <w:rPr>
          <w:rFonts w:ascii="Arial" w:eastAsia="Times New Roman" w:hAnsi="Arial" w:cs="Arial"/>
          <w:b/>
          <w:bCs/>
          <w:sz w:val="24"/>
          <w:szCs w:val="24"/>
          <w:lang w:eastAsia="pl-PL"/>
        </w:rPr>
        <w:t>Zamawiający</w:t>
      </w:r>
      <w:r w:rsidR="00A41904" w:rsidRPr="000E5262">
        <w:rPr>
          <w:rFonts w:ascii="Arial" w:eastAsia="Times New Roman" w:hAnsi="Arial" w:cs="Arial"/>
          <w:b/>
          <w:bCs/>
          <w:sz w:val="24"/>
          <w:szCs w:val="24"/>
          <w:lang w:eastAsia="pl-PL"/>
        </w:rPr>
        <w:tab/>
      </w:r>
    </w:p>
    <w:p w14:paraId="060795EE" w14:textId="77777777" w:rsidR="000616A7" w:rsidRPr="000E5262" w:rsidRDefault="000616A7" w:rsidP="00750E22">
      <w:pPr>
        <w:spacing w:after="0" w:line="360" w:lineRule="auto"/>
        <w:ind w:left="360"/>
        <w:jc w:val="both"/>
        <w:rPr>
          <w:rFonts w:ascii="Arial" w:eastAsia="Times New Roman" w:hAnsi="Arial" w:cs="Arial"/>
          <w:b/>
          <w:bCs/>
          <w:sz w:val="24"/>
          <w:szCs w:val="24"/>
          <w:lang w:eastAsia="pl-PL"/>
        </w:rPr>
      </w:pPr>
    </w:p>
    <w:p w14:paraId="1BE0CB0A" w14:textId="123E95DA" w:rsidR="00A41904" w:rsidRPr="000E5262" w:rsidRDefault="00A41904" w:rsidP="00750E22">
      <w:pPr>
        <w:spacing w:after="0" w:line="360" w:lineRule="auto"/>
        <w:ind w:left="360"/>
        <w:jc w:val="both"/>
        <w:rPr>
          <w:rFonts w:ascii="Arial" w:eastAsia="Times New Roman" w:hAnsi="Arial" w:cs="Arial"/>
          <w:b/>
          <w:bCs/>
          <w:sz w:val="24"/>
          <w:szCs w:val="24"/>
          <w:lang w:eastAsia="pl-PL"/>
        </w:rPr>
      </w:pPr>
      <w:r w:rsidRPr="000E5262">
        <w:rPr>
          <w:rFonts w:ascii="Arial" w:eastAsia="Times New Roman" w:hAnsi="Arial" w:cs="Arial"/>
          <w:b/>
          <w:bCs/>
          <w:sz w:val="24"/>
          <w:szCs w:val="24"/>
          <w:lang w:eastAsia="pl-PL"/>
        </w:rPr>
        <w:tab/>
      </w:r>
    </w:p>
    <w:p w14:paraId="006CE8ED" w14:textId="614FF081" w:rsidR="00456605" w:rsidRPr="000E5262" w:rsidRDefault="00967BF2" w:rsidP="00B07937">
      <w:pPr>
        <w:spacing w:after="0" w:line="360" w:lineRule="auto"/>
        <w:rPr>
          <w:rFonts w:ascii="Arial" w:eastAsia="Times New Roman" w:hAnsi="Arial" w:cs="Arial"/>
          <w:b/>
          <w:sz w:val="24"/>
          <w:szCs w:val="24"/>
          <w:lang w:eastAsia="pl-PL"/>
        </w:rPr>
      </w:pPr>
      <w:r w:rsidRPr="000E5262">
        <w:rPr>
          <w:rFonts w:ascii="Arial" w:eastAsia="Times New Roman" w:hAnsi="Arial" w:cs="Arial"/>
          <w:b/>
          <w:i/>
          <w:sz w:val="24"/>
          <w:szCs w:val="24"/>
          <w:lang w:eastAsia="pl-PL"/>
        </w:rPr>
        <w:t xml:space="preserve">     </w:t>
      </w:r>
      <w:r w:rsidR="00A41904" w:rsidRPr="000E5262">
        <w:rPr>
          <w:rFonts w:ascii="Arial" w:eastAsia="Times New Roman" w:hAnsi="Arial" w:cs="Arial"/>
          <w:b/>
          <w:i/>
          <w:sz w:val="24"/>
          <w:szCs w:val="24"/>
          <w:lang w:eastAsia="pl-PL"/>
        </w:rPr>
        <w:t>……………………..</w:t>
      </w:r>
      <w:r w:rsidR="00A41904" w:rsidRPr="000E5262">
        <w:rPr>
          <w:rFonts w:ascii="Arial" w:eastAsia="Times New Roman" w:hAnsi="Arial" w:cs="Arial"/>
          <w:b/>
          <w:i/>
          <w:sz w:val="24"/>
          <w:szCs w:val="24"/>
          <w:lang w:eastAsia="pl-PL"/>
        </w:rPr>
        <w:tab/>
      </w:r>
      <w:r w:rsidR="00A41904" w:rsidRPr="000E5262">
        <w:rPr>
          <w:rFonts w:ascii="Arial" w:eastAsia="Times New Roman" w:hAnsi="Arial" w:cs="Arial"/>
          <w:b/>
          <w:i/>
          <w:sz w:val="24"/>
          <w:szCs w:val="24"/>
          <w:lang w:eastAsia="pl-PL"/>
        </w:rPr>
        <w:tab/>
      </w:r>
      <w:r w:rsidR="00A41904" w:rsidRPr="000E5262">
        <w:rPr>
          <w:rFonts w:ascii="Arial" w:eastAsia="Times New Roman" w:hAnsi="Arial" w:cs="Arial"/>
          <w:b/>
          <w:i/>
          <w:sz w:val="24"/>
          <w:szCs w:val="24"/>
          <w:lang w:eastAsia="pl-PL"/>
        </w:rPr>
        <w:tab/>
      </w:r>
      <w:r w:rsidR="00A41904" w:rsidRPr="000E5262">
        <w:rPr>
          <w:rFonts w:ascii="Arial" w:eastAsia="Times New Roman" w:hAnsi="Arial" w:cs="Arial"/>
          <w:b/>
          <w:i/>
          <w:sz w:val="24"/>
          <w:szCs w:val="24"/>
          <w:lang w:eastAsia="pl-PL"/>
        </w:rPr>
        <w:tab/>
      </w:r>
      <w:r w:rsidR="00A41904" w:rsidRPr="000E5262">
        <w:rPr>
          <w:rFonts w:ascii="Arial" w:eastAsia="Times New Roman" w:hAnsi="Arial" w:cs="Arial"/>
          <w:b/>
          <w:i/>
          <w:sz w:val="24"/>
          <w:szCs w:val="24"/>
          <w:lang w:eastAsia="pl-PL"/>
        </w:rPr>
        <w:tab/>
      </w:r>
      <w:r w:rsidR="00A41904" w:rsidRPr="000E5262">
        <w:rPr>
          <w:rFonts w:ascii="Arial" w:eastAsia="Times New Roman" w:hAnsi="Arial" w:cs="Arial"/>
          <w:b/>
          <w:i/>
          <w:sz w:val="24"/>
          <w:szCs w:val="24"/>
          <w:lang w:eastAsia="pl-PL"/>
        </w:rPr>
        <w:tab/>
      </w:r>
      <w:r w:rsidR="0049373B" w:rsidRPr="000E5262">
        <w:rPr>
          <w:rFonts w:ascii="Arial" w:eastAsia="Times New Roman" w:hAnsi="Arial" w:cs="Arial"/>
          <w:b/>
          <w:sz w:val="24"/>
          <w:szCs w:val="24"/>
          <w:lang w:eastAsia="pl-PL"/>
        </w:rPr>
        <w:t>………………………</w:t>
      </w:r>
    </w:p>
    <w:sectPr w:rsidR="00456605" w:rsidRPr="000E5262" w:rsidSect="0017029B">
      <w:footerReference w:type="even" r:id="rId11"/>
      <w:footerReference w:type="default" r:id="rId12"/>
      <w:type w:val="continuous"/>
      <w:pgSz w:w="11906" w:h="16838"/>
      <w:pgMar w:top="1276" w:right="1701"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0B1B" w14:textId="77777777" w:rsidR="00F80017" w:rsidRDefault="00F80017">
      <w:pPr>
        <w:spacing w:after="0" w:line="240" w:lineRule="auto"/>
      </w:pPr>
      <w:r>
        <w:separator/>
      </w:r>
    </w:p>
  </w:endnote>
  <w:endnote w:type="continuationSeparator" w:id="0">
    <w:p w14:paraId="33CCA5F0" w14:textId="77777777" w:rsidR="00F80017" w:rsidRDefault="00F8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TE20B74E8t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2A31" w14:textId="7C88CBCA" w:rsidR="00BC541B" w:rsidRDefault="00BC541B" w:rsidP="00BC54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233DB">
      <w:rPr>
        <w:rStyle w:val="Numerstrony"/>
        <w:noProof/>
      </w:rPr>
      <w:t>4</w:t>
    </w:r>
    <w:r>
      <w:rPr>
        <w:rStyle w:val="Numerstrony"/>
      </w:rPr>
      <w:fldChar w:fldCharType="end"/>
    </w:r>
  </w:p>
  <w:p w14:paraId="25516508" w14:textId="77777777" w:rsidR="00BC541B" w:rsidRDefault="00BC541B" w:rsidP="00BC54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C3F6" w14:textId="6D598704" w:rsidR="00BC541B" w:rsidRDefault="00BC541B" w:rsidP="00BC54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A1788">
      <w:rPr>
        <w:rStyle w:val="Numerstrony"/>
        <w:noProof/>
      </w:rPr>
      <w:t>3</w:t>
    </w:r>
    <w:r>
      <w:rPr>
        <w:rStyle w:val="Numerstrony"/>
      </w:rPr>
      <w:fldChar w:fldCharType="end"/>
    </w:r>
  </w:p>
  <w:p w14:paraId="30278644" w14:textId="77777777" w:rsidR="00BC541B" w:rsidRPr="00DA646A" w:rsidRDefault="00BC541B" w:rsidP="0052745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922F" w14:textId="77777777" w:rsidR="00F80017" w:rsidRDefault="00F80017">
      <w:pPr>
        <w:spacing w:after="0" w:line="240" w:lineRule="auto"/>
      </w:pPr>
      <w:r>
        <w:separator/>
      </w:r>
    </w:p>
  </w:footnote>
  <w:footnote w:type="continuationSeparator" w:id="0">
    <w:p w14:paraId="5AE8AFC6" w14:textId="77777777" w:rsidR="00F80017" w:rsidRDefault="00F80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24A"/>
    <w:multiLevelType w:val="hybridMultilevel"/>
    <w:tmpl w:val="AA760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CE557A"/>
    <w:multiLevelType w:val="hybridMultilevel"/>
    <w:tmpl w:val="F008F7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B242EC"/>
    <w:multiLevelType w:val="hybridMultilevel"/>
    <w:tmpl w:val="598E2714"/>
    <w:lvl w:ilvl="0" w:tplc="E4F88AE4">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897CB4"/>
    <w:multiLevelType w:val="hybridMultilevel"/>
    <w:tmpl w:val="0E16E8FC"/>
    <w:lvl w:ilvl="0" w:tplc="A790DE1A">
      <w:start w:val="1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548B5"/>
    <w:multiLevelType w:val="multilevel"/>
    <w:tmpl w:val="F79A5B3C"/>
    <w:numStyleLink w:val="WWNum471"/>
  </w:abstractNum>
  <w:abstractNum w:abstractNumId="5" w15:restartNumberingAfterBreak="0">
    <w:nsid w:val="0F9F6B86"/>
    <w:multiLevelType w:val="hybridMultilevel"/>
    <w:tmpl w:val="3EB27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AC6014"/>
    <w:multiLevelType w:val="hybridMultilevel"/>
    <w:tmpl w:val="DC44DC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4964A8"/>
    <w:multiLevelType w:val="hybridMultilevel"/>
    <w:tmpl w:val="97668D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B7539"/>
    <w:multiLevelType w:val="hybridMultilevel"/>
    <w:tmpl w:val="EC2AB6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74FCD"/>
    <w:multiLevelType w:val="hybridMultilevel"/>
    <w:tmpl w:val="4008FD70"/>
    <w:lvl w:ilvl="0" w:tplc="7006034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034B1"/>
    <w:multiLevelType w:val="hybridMultilevel"/>
    <w:tmpl w:val="EB548676"/>
    <w:lvl w:ilvl="0" w:tplc="D61A37DC">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07156"/>
    <w:multiLevelType w:val="hybridMultilevel"/>
    <w:tmpl w:val="7BA4A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AF129D"/>
    <w:multiLevelType w:val="hybridMultilevel"/>
    <w:tmpl w:val="B60698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786754"/>
    <w:multiLevelType w:val="hybridMultilevel"/>
    <w:tmpl w:val="EBAE2E04"/>
    <w:lvl w:ilvl="0" w:tplc="96AA9128">
      <w:start w:val="1"/>
      <w:numFmt w:val="decimal"/>
      <w:lvlText w:val="%1."/>
      <w:lvlJc w:val="left"/>
      <w:pPr>
        <w:ind w:left="-720" w:hanging="360"/>
      </w:pPr>
      <w:rPr>
        <w:b w:val="0"/>
        <w:bCs/>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14" w15:restartNumberingAfterBreak="0">
    <w:nsid w:val="2C336746"/>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CC425E1"/>
    <w:multiLevelType w:val="hybridMultilevel"/>
    <w:tmpl w:val="EE746D76"/>
    <w:lvl w:ilvl="0" w:tplc="CB7E4E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74B7D"/>
    <w:multiLevelType w:val="hybridMultilevel"/>
    <w:tmpl w:val="828E1C9A"/>
    <w:lvl w:ilvl="0" w:tplc="C742C45C">
      <w:start w:val="1"/>
      <w:numFmt w:val="lowerLetter"/>
      <w:lvlText w:val="%1)"/>
      <w:lvlJc w:val="left"/>
      <w:pPr>
        <w:ind w:left="928" w:hanging="360"/>
      </w:pPr>
    </w:lvl>
    <w:lvl w:ilvl="1" w:tplc="04150003">
      <w:start w:val="1"/>
      <w:numFmt w:val="lowerLetter"/>
      <w:lvlText w:val="%2."/>
      <w:lvlJc w:val="left"/>
      <w:pPr>
        <w:ind w:left="1648" w:hanging="360"/>
      </w:pPr>
    </w:lvl>
    <w:lvl w:ilvl="2" w:tplc="04150005">
      <w:start w:val="1"/>
      <w:numFmt w:val="lowerRoman"/>
      <w:lvlText w:val="%3."/>
      <w:lvlJc w:val="right"/>
      <w:pPr>
        <w:ind w:left="2368" w:hanging="180"/>
      </w:pPr>
    </w:lvl>
    <w:lvl w:ilvl="3" w:tplc="04150001">
      <w:start w:val="1"/>
      <w:numFmt w:val="decimal"/>
      <w:lvlText w:val="%4."/>
      <w:lvlJc w:val="left"/>
      <w:pPr>
        <w:ind w:left="3088" w:hanging="360"/>
      </w:pPr>
    </w:lvl>
    <w:lvl w:ilvl="4" w:tplc="04150003">
      <w:start w:val="1"/>
      <w:numFmt w:val="lowerLetter"/>
      <w:lvlText w:val="%5."/>
      <w:lvlJc w:val="left"/>
      <w:pPr>
        <w:ind w:left="3808" w:hanging="360"/>
      </w:pPr>
    </w:lvl>
    <w:lvl w:ilvl="5" w:tplc="04150005">
      <w:start w:val="1"/>
      <w:numFmt w:val="lowerRoman"/>
      <w:lvlText w:val="%6."/>
      <w:lvlJc w:val="right"/>
      <w:pPr>
        <w:ind w:left="4528" w:hanging="180"/>
      </w:pPr>
    </w:lvl>
    <w:lvl w:ilvl="6" w:tplc="04150001">
      <w:start w:val="1"/>
      <w:numFmt w:val="decimal"/>
      <w:lvlText w:val="%7."/>
      <w:lvlJc w:val="left"/>
      <w:pPr>
        <w:ind w:left="5248" w:hanging="360"/>
      </w:pPr>
    </w:lvl>
    <w:lvl w:ilvl="7" w:tplc="04150003">
      <w:start w:val="1"/>
      <w:numFmt w:val="lowerLetter"/>
      <w:lvlText w:val="%8."/>
      <w:lvlJc w:val="left"/>
      <w:pPr>
        <w:ind w:left="5968" w:hanging="360"/>
      </w:pPr>
    </w:lvl>
    <w:lvl w:ilvl="8" w:tplc="04150005">
      <w:start w:val="1"/>
      <w:numFmt w:val="lowerRoman"/>
      <w:lvlText w:val="%9."/>
      <w:lvlJc w:val="right"/>
      <w:pPr>
        <w:ind w:left="6688" w:hanging="180"/>
      </w:pPr>
    </w:lvl>
  </w:abstractNum>
  <w:abstractNum w:abstractNumId="17" w15:restartNumberingAfterBreak="0">
    <w:nsid w:val="2E5651D9"/>
    <w:multiLevelType w:val="singleLevel"/>
    <w:tmpl w:val="AF48EE10"/>
    <w:lvl w:ilvl="0">
      <w:start w:val="1"/>
      <w:numFmt w:val="decimal"/>
      <w:lvlText w:val="%1."/>
      <w:lvlJc w:val="left"/>
      <w:pPr>
        <w:tabs>
          <w:tab w:val="num" w:pos="360"/>
        </w:tabs>
        <w:ind w:left="360" w:hanging="360"/>
      </w:pPr>
      <w:rPr>
        <w:rFonts w:hint="default"/>
      </w:rPr>
    </w:lvl>
  </w:abstractNum>
  <w:abstractNum w:abstractNumId="18" w15:restartNumberingAfterBreak="0">
    <w:nsid w:val="345B38DA"/>
    <w:multiLevelType w:val="hybridMultilevel"/>
    <w:tmpl w:val="23606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3A132E"/>
    <w:multiLevelType w:val="hybridMultilevel"/>
    <w:tmpl w:val="58F893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53D3C"/>
    <w:multiLevelType w:val="hybridMultilevel"/>
    <w:tmpl w:val="DB0CE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01B7E"/>
    <w:multiLevelType w:val="hybridMultilevel"/>
    <w:tmpl w:val="29FE69BA"/>
    <w:lvl w:ilvl="0" w:tplc="686080E4">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8F2BBF"/>
    <w:multiLevelType w:val="hybridMultilevel"/>
    <w:tmpl w:val="E7A8BA42"/>
    <w:lvl w:ilvl="0" w:tplc="D63A29DA">
      <w:start w:val="1"/>
      <w:numFmt w:val="decimal"/>
      <w:lvlText w:val="%1."/>
      <w:lvlJc w:val="left"/>
      <w:pPr>
        <w:ind w:left="1789" w:hanging="360"/>
      </w:pPr>
      <w:rPr>
        <w:rFonts w:hint="default"/>
      </w:rPr>
    </w:lvl>
    <w:lvl w:ilvl="1" w:tplc="04150019">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5" w15:restartNumberingAfterBreak="0">
    <w:nsid w:val="43652D28"/>
    <w:multiLevelType w:val="hybridMultilevel"/>
    <w:tmpl w:val="CDDC0D54"/>
    <w:lvl w:ilvl="0" w:tplc="46F44E5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D10D67"/>
    <w:multiLevelType w:val="hybridMultilevel"/>
    <w:tmpl w:val="47E81C4C"/>
    <w:lvl w:ilvl="0" w:tplc="06F89E8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D62DC8"/>
    <w:multiLevelType w:val="hybridMultilevel"/>
    <w:tmpl w:val="D95ADF60"/>
    <w:lvl w:ilvl="0" w:tplc="4344E8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DC6159"/>
    <w:multiLevelType w:val="multilevel"/>
    <w:tmpl w:val="A14C52D4"/>
    <w:lvl w:ilvl="0">
      <w:start w:val="1"/>
      <w:numFmt w:val="decimal"/>
      <w:lvlText w:val="%1."/>
      <w:lvlJc w:val="left"/>
      <w:pPr>
        <w:ind w:left="360" w:hanging="360"/>
      </w:pPr>
    </w:lvl>
    <w:lvl w:ilvl="1">
      <w:start w:val="1"/>
      <w:numFmt w:val="decimal"/>
      <w:isLgl/>
      <w:lvlText w:val="%2."/>
      <w:lvlJc w:val="left"/>
      <w:pPr>
        <w:ind w:left="1069" w:hanging="720"/>
      </w:pPr>
      <w:rPr>
        <w:rFonts w:ascii="Times New Roman" w:eastAsia="Times New Roman" w:hAnsi="Times New Roman" w:cs="Times New Roman"/>
      </w:r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534" w:hanging="144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9" w15:restartNumberingAfterBreak="0">
    <w:nsid w:val="52583F25"/>
    <w:multiLevelType w:val="hybridMultilevel"/>
    <w:tmpl w:val="431E3402"/>
    <w:lvl w:ilvl="0" w:tplc="9952639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53332178"/>
    <w:multiLevelType w:val="hybridMultilevel"/>
    <w:tmpl w:val="B75012BA"/>
    <w:lvl w:ilvl="0" w:tplc="D17E7670">
      <w:start w:val="1"/>
      <w:numFmt w:val="decimal"/>
      <w:lvlText w:val="%1."/>
      <w:lvlJc w:val="left"/>
      <w:pPr>
        <w:tabs>
          <w:tab w:val="num" w:pos="360"/>
        </w:tabs>
        <w:ind w:left="360" w:hanging="360"/>
      </w:pPr>
      <w:rPr>
        <w:b w:val="0"/>
        <w:bCs/>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45B723E"/>
    <w:multiLevelType w:val="hybridMultilevel"/>
    <w:tmpl w:val="2BBAF6BA"/>
    <w:lvl w:ilvl="0" w:tplc="9952639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76501E3"/>
    <w:multiLevelType w:val="hybridMultilevel"/>
    <w:tmpl w:val="3A621340"/>
    <w:lvl w:ilvl="0" w:tplc="C6A89FB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C391DA2"/>
    <w:multiLevelType w:val="hybridMultilevel"/>
    <w:tmpl w:val="00D89B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01A777D"/>
    <w:multiLevelType w:val="hybridMultilevel"/>
    <w:tmpl w:val="718EF2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2F7965"/>
    <w:multiLevelType w:val="hybridMultilevel"/>
    <w:tmpl w:val="FF7E07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63815B1"/>
    <w:multiLevelType w:val="hybridMultilevel"/>
    <w:tmpl w:val="B8A63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AA26789"/>
    <w:multiLevelType w:val="hybridMultilevel"/>
    <w:tmpl w:val="633681DC"/>
    <w:lvl w:ilvl="0" w:tplc="25F48B6A">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C77138"/>
    <w:multiLevelType w:val="hybridMultilevel"/>
    <w:tmpl w:val="5D2AAECA"/>
    <w:lvl w:ilvl="0" w:tplc="7256DFD0">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FC4A0E"/>
    <w:multiLevelType w:val="hybridMultilevel"/>
    <w:tmpl w:val="6A06C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5"/>
  </w:num>
  <w:num w:numId="5">
    <w:abstractNumId w:val="30"/>
  </w:num>
  <w:num w:numId="6">
    <w:abstractNumId w:val="0"/>
  </w:num>
  <w:num w:numId="7">
    <w:abstractNumId w:val="18"/>
  </w:num>
  <w:num w:numId="8">
    <w:abstractNumId w:val="4"/>
    <w:lvlOverride w:ilvl="0">
      <w:lvl w:ilvl="0">
        <w:start w:val="1"/>
        <w:numFmt w:val="decimal"/>
        <w:lvlText w:val="%1."/>
        <w:lvlJc w:val="left"/>
        <w:pPr>
          <w:tabs>
            <w:tab w:val="num" w:pos="340"/>
          </w:tabs>
          <w:ind w:left="340" w:hanging="340"/>
        </w:pPr>
        <w:rPr>
          <w:rFonts w:hint="default"/>
          <w:b w:val="0"/>
        </w:rPr>
      </w:lvl>
    </w:lvlOverride>
    <w:lvlOverride w:ilvl="1">
      <w:lvl w:ilvl="1">
        <w:start w:val="1"/>
        <w:numFmt w:val="lowerLetter"/>
        <w:lvlText w:val="%2)"/>
        <w:lvlJc w:val="left"/>
        <w:pPr>
          <w:tabs>
            <w:tab w:val="num" w:pos="737"/>
          </w:tabs>
          <w:ind w:left="737" w:hanging="397"/>
        </w:pPr>
        <w:rPr>
          <w:rFonts w:hint="default"/>
          <w:b w:val="0"/>
          <w:color w:val="auto"/>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3"/>
        <w:numFmt w:val="bullet"/>
        <w:lvlText w:val=""/>
        <w:lvlJc w:val="left"/>
        <w:pPr>
          <w:ind w:left="3600" w:hanging="360"/>
        </w:pPr>
        <w:rPr>
          <w:rFonts w:ascii="Symbol" w:eastAsia="Times New Roman" w:hAnsi="Symbol" w:cs="Arial" w:hint="default"/>
        </w:r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9">
    <w:abstractNumId w:val="13"/>
  </w:num>
  <w:num w:numId="10">
    <w:abstractNumId w:val="14"/>
  </w:num>
  <w:num w:numId="11">
    <w:abstractNumId w:val="37"/>
  </w:num>
  <w:num w:numId="12">
    <w:abstractNumId w:val="39"/>
  </w:num>
  <w:num w:numId="13">
    <w:abstractNumId w:val="27"/>
  </w:num>
  <w:num w:numId="14">
    <w:abstractNumId w:val="26"/>
  </w:num>
  <w:num w:numId="15">
    <w:abstractNumId w:val="36"/>
  </w:num>
  <w:num w:numId="16">
    <w:abstractNumId w:val="4"/>
  </w:num>
  <w:num w:numId="17">
    <w:abstractNumId w:val="6"/>
  </w:num>
  <w:num w:numId="18">
    <w:abstractNumId w:val="3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2"/>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5"/>
  </w:num>
  <w:num w:numId="27">
    <w:abstractNumId w:val="29"/>
  </w:num>
  <w:num w:numId="28">
    <w:abstractNumId w:val="21"/>
  </w:num>
  <w:num w:numId="29">
    <w:abstractNumId w:val="38"/>
  </w:num>
  <w:num w:numId="30">
    <w:abstractNumId w:val="7"/>
  </w:num>
  <w:num w:numId="31">
    <w:abstractNumId w:val="31"/>
  </w:num>
  <w:num w:numId="32">
    <w:abstractNumId w:val="33"/>
  </w:num>
  <w:num w:numId="33">
    <w:abstractNumId w:val="1"/>
  </w:num>
  <w:num w:numId="34">
    <w:abstractNumId w:val="9"/>
  </w:num>
  <w:num w:numId="35">
    <w:abstractNumId w:val="8"/>
  </w:num>
  <w:num w:numId="36">
    <w:abstractNumId w:val="24"/>
  </w:num>
  <w:num w:numId="37">
    <w:abstractNumId w:val="17"/>
  </w:num>
  <w:num w:numId="38">
    <w:abstractNumId w:val="11"/>
  </w:num>
  <w:num w:numId="39">
    <w:abstractNumId w:val="25"/>
  </w:num>
  <w:num w:numId="40">
    <w:abstractNumId w:val="16"/>
  </w:num>
  <w:num w:numId="41">
    <w:abstractNumId w:val="20"/>
  </w:num>
  <w:num w:numId="42">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BD"/>
    <w:rsid w:val="00006AEC"/>
    <w:rsid w:val="00011C35"/>
    <w:rsid w:val="0003073B"/>
    <w:rsid w:val="00041A5F"/>
    <w:rsid w:val="00052EE4"/>
    <w:rsid w:val="00056A69"/>
    <w:rsid w:val="000616A7"/>
    <w:rsid w:val="00061D80"/>
    <w:rsid w:val="000662D1"/>
    <w:rsid w:val="00073BFE"/>
    <w:rsid w:val="00090392"/>
    <w:rsid w:val="000908F4"/>
    <w:rsid w:val="000926A2"/>
    <w:rsid w:val="000955CA"/>
    <w:rsid w:val="000A13BE"/>
    <w:rsid w:val="000A1EE0"/>
    <w:rsid w:val="000A314D"/>
    <w:rsid w:val="000A6171"/>
    <w:rsid w:val="000A7FB9"/>
    <w:rsid w:val="000B1A9D"/>
    <w:rsid w:val="000C0C51"/>
    <w:rsid w:val="000C1603"/>
    <w:rsid w:val="000C45D5"/>
    <w:rsid w:val="000C7B9D"/>
    <w:rsid w:val="000D258B"/>
    <w:rsid w:val="000D7785"/>
    <w:rsid w:val="000E30FA"/>
    <w:rsid w:val="000E4DEB"/>
    <w:rsid w:val="000E501B"/>
    <w:rsid w:val="000E5262"/>
    <w:rsid w:val="000E5AA6"/>
    <w:rsid w:val="000F22B7"/>
    <w:rsid w:val="000F6558"/>
    <w:rsid w:val="00111D05"/>
    <w:rsid w:val="00111DAC"/>
    <w:rsid w:val="001200F0"/>
    <w:rsid w:val="001214BA"/>
    <w:rsid w:val="00121DED"/>
    <w:rsid w:val="00122D2E"/>
    <w:rsid w:val="00126F6B"/>
    <w:rsid w:val="00135318"/>
    <w:rsid w:val="00140616"/>
    <w:rsid w:val="00144C65"/>
    <w:rsid w:val="0017007F"/>
    <w:rsid w:val="0017029B"/>
    <w:rsid w:val="001719A6"/>
    <w:rsid w:val="001754F8"/>
    <w:rsid w:val="00176906"/>
    <w:rsid w:val="00176C12"/>
    <w:rsid w:val="00185D99"/>
    <w:rsid w:val="00194933"/>
    <w:rsid w:val="001A02B3"/>
    <w:rsid w:val="001B1763"/>
    <w:rsid w:val="001C13BD"/>
    <w:rsid w:val="001C718E"/>
    <w:rsid w:val="001C7E59"/>
    <w:rsid w:val="001E2E77"/>
    <w:rsid w:val="001E5F3C"/>
    <w:rsid w:val="001F505E"/>
    <w:rsid w:val="002034E5"/>
    <w:rsid w:val="00204E2C"/>
    <w:rsid w:val="002168C4"/>
    <w:rsid w:val="00217D05"/>
    <w:rsid w:val="0023129C"/>
    <w:rsid w:val="002374BC"/>
    <w:rsid w:val="00240763"/>
    <w:rsid w:val="0024405F"/>
    <w:rsid w:val="00252704"/>
    <w:rsid w:val="002532DD"/>
    <w:rsid w:val="002622DD"/>
    <w:rsid w:val="0027038C"/>
    <w:rsid w:val="00270990"/>
    <w:rsid w:val="00274AB7"/>
    <w:rsid w:val="00274F93"/>
    <w:rsid w:val="00275694"/>
    <w:rsid w:val="0028041D"/>
    <w:rsid w:val="0028735D"/>
    <w:rsid w:val="002A2F0B"/>
    <w:rsid w:val="002A541B"/>
    <w:rsid w:val="002B00AA"/>
    <w:rsid w:val="002B509B"/>
    <w:rsid w:val="002C3E41"/>
    <w:rsid w:val="002C510E"/>
    <w:rsid w:val="002C7868"/>
    <w:rsid w:val="002E2C27"/>
    <w:rsid w:val="002E43F7"/>
    <w:rsid w:val="002E7C44"/>
    <w:rsid w:val="002F18DF"/>
    <w:rsid w:val="002F323F"/>
    <w:rsid w:val="0030014C"/>
    <w:rsid w:val="0030081D"/>
    <w:rsid w:val="0031044E"/>
    <w:rsid w:val="00311A6C"/>
    <w:rsid w:val="00315063"/>
    <w:rsid w:val="00320B7C"/>
    <w:rsid w:val="0032358D"/>
    <w:rsid w:val="00331984"/>
    <w:rsid w:val="00334CCC"/>
    <w:rsid w:val="00343662"/>
    <w:rsid w:val="00355CAD"/>
    <w:rsid w:val="00367DA3"/>
    <w:rsid w:val="00381319"/>
    <w:rsid w:val="00390A74"/>
    <w:rsid w:val="00393505"/>
    <w:rsid w:val="00395451"/>
    <w:rsid w:val="00396316"/>
    <w:rsid w:val="003A206F"/>
    <w:rsid w:val="003A5D28"/>
    <w:rsid w:val="003B49AA"/>
    <w:rsid w:val="003C1CD7"/>
    <w:rsid w:val="003C4281"/>
    <w:rsid w:val="003C4B4C"/>
    <w:rsid w:val="003C7930"/>
    <w:rsid w:val="003C7DEF"/>
    <w:rsid w:val="003D5ABD"/>
    <w:rsid w:val="003E7384"/>
    <w:rsid w:val="003E7C41"/>
    <w:rsid w:val="003F6977"/>
    <w:rsid w:val="00402DF8"/>
    <w:rsid w:val="004053CF"/>
    <w:rsid w:val="004126FD"/>
    <w:rsid w:val="00423AB5"/>
    <w:rsid w:val="0043281A"/>
    <w:rsid w:val="00433045"/>
    <w:rsid w:val="00434C45"/>
    <w:rsid w:val="00440CCA"/>
    <w:rsid w:val="00455A16"/>
    <w:rsid w:val="00456605"/>
    <w:rsid w:val="00463F41"/>
    <w:rsid w:val="00464B2B"/>
    <w:rsid w:val="00467EFF"/>
    <w:rsid w:val="0047238C"/>
    <w:rsid w:val="00472683"/>
    <w:rsid w:val="00472C26"/>
    <w:rsid w:val="00480C52"/>
    <w:rsid w:val="004909FA"/>
    <w:rsid w:val="0049373B"/>
    <w:rsid w:val="004A04B2"/>
    <w:rsid w:val="004B0D15"/>
    <w:rsid w:val="004B5A5B"/>
    <w:rsid w:val="004C40CD"/>
    <w:rsid w:val="004D0308"/>
    <w:rsid w:val="004D526F"/>
    <w:rsid w:val="004D6E4B"/>
    <w:rsid w:val="004D7E4F"/>
    <w:rsid w:val="004E5D40"/>
    <w:rsid w:val="004F5D87"/>
    <w:rsid w:val="004F7BE7"/>
    <w:rsid w:val="005035DF"/>
    <w:rsid w:val="00505A0F"/>
    <w:rsid w:val="0050765D"/>
    <w:rsid w:val="0050782A"/>
    <w:rsid w:val="0051442A"/>
    <w:rsid w:val="00515FED"/>
    <w:rsid w:val="005204BE"/>
    <w:rsid w:val="005214D9"/>
    <w:rsid w:val="00522627"/>
    <w:rsid w:val="00527163"/>
    <w:rsid w:val="00527450"/>
    <w:rsid w:val="00531A99"/>
    <w:rsid w:val="00532A2C"/>
    <w:rsid w:val="00542A37"/>
    <w:rsid w:val="00546147"/>
    <w:rsid w:val="00547C27"/>
    <w:rsid w:val="005516DE"/>
    <w:rsid w:val="005607BC"/>
    <w:rsid w:val="00566081"/>
    <w:rsid w:val="005766E3"/>
    <w:rsid w:val="00577C82"/>
    <w:rsid w:val="00586634"/>
    <w:rsid w:val="005910E1"/>
    <w:rsid w:val="005979A7"/>
    <w:rsid w:val="005A0473"/>
    <w:rsid w:val="005A1BE9"/>
    <w:rsid w:val="005A61BB"/>
    <w:rsid w:val="005A70D7"/>
    <w:rsid w:val="005B019C"/>
    <w:rsid w:val="005B102C"/>
    <w:rsid w:val="005B1726"/>
    <w:rsid w:val="005B3E98"/>
    <w:rsid w:val="005C00A5"/>
    <w:rsid w:val="005C228C"/>
    <w:rsid w:val="005C6A0E"/>
    <w:rsid w:val="005D3CF6"/>
    <w:rsid w:val="005D64CB"/>
    <w:rsid w:val="005E19FB"/>
    <w:rsid w:val="005E5F34"/>
    <w:rsid w:val="005E701C"/>
    <w:rsid w:val="00603D1F"/>
    <w:rsid w:val="00607280"/>
    <w:rsid w:val="00613B46"/>
    <w:rsid w:val="00616D49"/>
    <w:rsid w:val="0062049F"/>
    <w:rsid w:val="00620CF9"/>
    <w:rsid w:val="00621CEB"/>
    <w:rsid w:val="00625B01"/>
    <w:rsid w:val="00632523"/>
    <w:rsid w:val="00634326"/>
    <w:rsid w:val="00637285"/>
    <w:rsid w:val="00637BE9"/>
    <w:rsid w:val="00644E91"/>
    <w:rsid w:val="00645100"/>
    <w:rsid w:val="006508C3"/>
    <w:rsid w:val="00650C21"/>
    <w:rsid w:val="006515CF"/>
    <w:rsid w:val="00660BE2"/>
    <w:rsid w:val="006726D2"/>
    <w:rsid w:val="006A1B31"/>
    <w:rsid w:val="006A5B65"/>
    <w:rsid w:val="006A5C98"/>
    <w:rsid w:val="006B4FEF"/>
    <w:rsid w:val="006C472E"/>
    <w:rsid w:val="006D3852"/>
    <w:rsid w:val="006D4FA5"/>
    <w:rsid w:val="006D52F8"/>
    <w:rsid w:val="006E242C"/>
    <w:rsid w:val="006F587B"/>
    <w:rsid w:val="006F6261"/>
    <w:rsid w:val="007002E9"/>
    <w:rsid w:val="00705FB9"/>
    <w:rsid w:val="007079C5"/>
    <w:rsid w:val="007247FB"/>
    <w:rsid w:val="00724A6E"/>
    <w:rsid w:val="00726CCC"/>
    <w:rsid w:val="00732892"/>
    <w:rsid w:val="00737599"/>
    <w:rsid w:val="007456AF"/>
    <w:rsid w:val="007505BE"/>
    <w:rsid w:val="00750CFA"/>
    <w:rsid w:val="00750E22"/>
    <w:rsid w:val="007514D4"/>
    <w:rsid w:val="00757472"/>
    <w:rsid w:val="00760C3C"/>
    <w:rsid w:val="00780D6E"/>
    <w:rsid w:val="00783389"/>
    <w:rsid w:val="00787A7C"/>
    <w:rsid w:val="00791393"/>
    <w:rsid w:val="00792565"/>
    <w:rsid w:val="0079344F"/>
    <w:rsid w:val="00796256"/>
    <w:rsid w:val="00797C68"/>
    <w:rsid w:val="007A0B47"/>
    <w:rsid w:val="007A680F"/>
    <w:rsid w:val="007C41CE"/>
    <w:rsid w:val="007D148E"/>
    <w:rsid w:val="007D24A9"/>
    <w:rsid w:val="007D3B50"/>
    <w:rsid w:val="007D4D96"/>
    <w:rsid w:val="007E1888"/>
    <w:rsid w:val="007E71C5"/>
    <w:rsid w:val="007F24F7"/>
    <w:rsid w:val="007F4391"/>
    <w:rsid w:val="007F7E95"/>
    <w:rsid w:val="00805669"/>
    <w:rsid w:val="0080652B"/>
    <w:rsid w:val="00810156"/>
    <w:rsid w:val="0081528F"/>
    <w:rsid w:val="00820140"/>
    <w:rsid w:val="00820F01"/>
    <w:rsid w:val="008303E7"/>
    <w:rsid w:val="008337BA"/>
    <w:rsid w:val="00841AAC"/>
    <w:rsid w:val="008438AB"/>
    <w:rsid w:val="00857B79"/>
    <w:rsid w:val="0086017B"/>
    <w:rsid w:val="0086142B"/>
    <w:rsid w:val="00862911"/>
    <w:rsid w:val="00863AED"/>
    <w:rsid w:val="00872240"/>
    <w:rsid w:val="00876911"/>
    <w:rsid w:val="00876F8A"/>
    <w:rsid w:val="008810FC"/>
    <w:rsid w:val="00884485"/>
    <w:rsid w:val="008962EE"/>
    <w:rsid w:val="0089758F"/>
    <w:rsid w:val="008A0F37"/>
    <w:rsid w:val="008A2378"/>
    <w:rsid w:val="008A4605"/>
    <w:rsid w:val="008A4F34"/>
    <w:rsid w:val="008B0313"/>
    <w:rsid w:val="008C75D0"/>
    <w:rsid w:val="008E2254"/>
    <w:rsid w:val="008F657C"/>
    <w:rsid w:val="008F7158"/>
    <w:rsid w:val="00900E13"/>
    <w:rsid w:val="0090522E"/>
    <w:rsid w:val="00912901"/>
    <w:rsid w:val="00912A7B"/>
    <w:rsid w:val="00913A24"/>
    <w:rsid w:val="00914775"/>
    <w:rsid w:val="00914D21"/>
    <w:rsid w:val="00917237"/>
    <w:rsid w:val="009241EC"/>
    <w:rsid w:val="009261AD"/>
    <w:rsid w:val="00927679"/>
    <w:rsid w:val="0093274B"/>
    <w:rsid w:val="00934123"/>
    <w:rsid w:val="009408B8"/>
    <w:rsid w:val="00944C4A"/>
    <w:rsid w:val="0095567B"/>
    <w:rsid w:val="00961739"/>
    <w:rsid w:val="00964338"/>
    <w:rsid w:val="0096655C"/>
    <w:rsid w:val="00967BF2"/>
    <w:rsid w:val="00975C54"/>
    <w:rsid w:val="009838F4"/>
    <w:rsid w:val="009863ED"/>
    <w:rsid w:val="00995981"/>
    <w:rsid w:val="009959E0"/>
    <w:rsid w:val="009960E4"/>
    <w:rsid w:val="009A49FF"/>
    <w:rsid w:val="009B58B8"/>
    <w:rsid w:val="009C75FA"/>
    <w:rsid w:val="009D199F"/>
    <w:rsid w:val="009E51EA"/>
    <w:rsid w:val="009F142D"/>
    <w:rsid w:val="009F2157"/>
    <w:rsid w:val="009F4AEC"/>
    <w:rsid w:val="00A00360"/>
    <w:rsid w:val="00A12A22"/>
    <w:rsid w:val="00A2283A"/>
    <w:rsid w:val="00A233DB"/>
    <w:rsid w:val="00A23805"/>
    <w:rsid w:val="00A336AC"/>
    <w:rsid w:val="00A34773"/>
    <w:rsid w:val="00A3611F"/>
    <w:rsid w:val="00A370C8"/>
    <w:rsid w:val="00A376DE"/>
    <w:rsid w:val="00A4128E"/>
    <w:rsid w:val="00A41904"/>
    <w:rsid w:val="00A456BD"/>
    <w:rsid w:val="00A516F1"/>
    <w:rsid w:val="00A532F2"/>
    <w:rsid w:val="00A60783"/>
    <w:rsid w:val="00A63092"/>
    <w:rsid w:val="00A72E20"/>
    <w:rsid w:val="00A929C4"/>
    <w:rsid w:val="00AA1A23"/>
    <w:rsid w:val="00AA1EBA"/>
    <w:rsid w:val="00AB499E"/>
    <w:rsid w:val="00AB66B8"/>
    <w:rsid w:val="00AC29D5"/>
    <w:rsid w:val="00AC500F"/>
    <w:rsid w:val="00AC626B"/>
    <w:rsid w:val="00AC68F5"/>
    <w:rsid w:val="00AD07C6"/>
    <w:rsid w:val="00AD6783"/>
    <w:rsid w:val="00AF520B"/>
    <w:rsid w:val="00AF599F"/>
    <w:rsid w:val="00AF7520"/>
    <w:rsid w:val="00B02E8C"/>
    <w:rsid w:val="00B07937"/>
    <w:rsid w:val="00B12225"/>
    <w:rsid w:val="00B136C9"/>
    <w:rsid w:val="00B1379A"/>
    <w:rsid w:val="00B148C8"/>
    <w:rsid w:val="00B17092"/>
    <w:rsid w:val="00B222A7"/>
    <w:rsid w:val="00B33565"/>
    <w:rsid w:val="00B410F6"/>
    <w:rsid w:val="00B41A54"/>
    <w:rsid w:val="00B42182"/>
    <w:rsid w:val="00B43DD3"/>
    <w:rsid w:val="00B47D4A"/>
    <w:rsid w:val="00B50CA3"/>
    <w:rsid w:val="00B563AF"/>
    <w:rsid w:val="00B6030D"/>
    <w:rsid w:val="00B76E39"/>
    <w:rsid w:val="00B76F83"/>
    <w:rsid w:val="00B770CB"/>
    <w:rsid w:val="00B808F6"/>
    <w:rsid w:val="00B81250"/>
    <w:rsid w:val="00B870C6"/>
    <w:rsid w:val="00B966B0"/>
    <w:rsid w:val="00BA1788"/>
    <w:rsid w:val="00BA5B5F"/>
    <w:rsid w:val="00BC10B0"/>
    <w:rsid w:val="00BC1D59"/>
    <w:rsid w:val="00BC541B"/>
    <w:rsid w:val="00BE1321"/>
    <w:rsid w:val="00BE3099"/>
    <w:rsid w:val="00BE362D"/>
    <w:rsid w:val="00BF3272"/>
    <w:rsid w:val="00BF5B81"/>
    <w:rsid w:val="00BF72EE"/>
    <w:rsid w:val="00C069FB"/>
    <w:rsid w:val="00C108CA"/>
    <w:rsid w:val="00C10B39"/>
    <w:rsid w:val="00C10EE7"/>
    <w:rsid w:val="00C15166"/>
    <w:rsid w:val="00C16571"/>
    <w:rsid w:val="00C21D6A"/>
    <w:rsid w:val="00C22727"/>
    <w:rsid w:val="00C22A7A"/>
    <w:rsid w:val="00C24061"/>
    <w:rsid w:val="00C31396"/>
    <w:rsid w:val="00C3153A"/>
    <w:rsid w:val="00C32B9C"/>
    <w:rsid w:val="00C375FF"/>
    <w:rsid w:val="00C40A31"/>
    <w:rsid w:val="00C40EB2"/>
    <w:rsid w:val="00C41AF5"/>
    <w:rsid w:val="00C42DC7"/>
    <w:rsid w:val="00C4454E"/>
    <w:rsid w:val="00C4567B"/>
    <w:rsid w:val="00C55A1E"/>
    <w:rsid w:val="00C60E65"/>
    <w:rsid w:val="00C62B20"/>
    <w:rsid w:val="00C63522"/>
    <w:rsid w:val="00C67C22"/>
    <w:rsid w:val="00C80895"/>
    <w:rsid w:val="00C8649F"/>
    <w:rsid w:val="00C86AB2"/>
    <w:rsid w:val="00C94E01"/>
    <w:rsid w:val="00CA706B"/>
    <w:rsid w:val="00CB2A45"/>
    <w:rsid w:val="00CC136B"/>
    <w:rsid w:val="00CC2FFF"/>
    <w:rsid w:val="00CE66D7"/>
    <w:rsid w:val="00CE7239"/>
    <w:rsid w:val="00CF064B"/>
    <w:rsid w:val="00CF30A0"/>
    <w:rsid w:val="00CF55DD"/>
    <w:rsid w:val="00D033DC"/>
    <w:rsid w:val="00D13B6E"/>
    <w:rsid w:val="00D1446B"/>
    <w:rsid w:val="00D14974"/>
    <w:rsid w:val="00D36E64"/>
    <w:rsid w:val="00D42D9F"/>
    <w:rsid w:val="00D45423"/>
    <w:rsid w:val="00D46A17"/>
    <w:rsid w:val="00D52991"/>
    <w:rsid w:val="00D52E8E"/>
    <w:rsid w:val="00D572D4"/>
    <w:rsid w:val="00D624FB"/>
    <w:rsid w:val="00D63370"/>
    <w:rsid w:val="00D65882"/>
    <w:rsid w:val="00D66FF5"/>
    <w:rsid w:val="00D8294B"/>
    <w:rsid w:val="00D837AF"/>
    <w:rsid w:val="00D92706"/>
    <w:rsid w:val="00D9418D"/>
    <w:rsid w:val="00D9766B"/>
    <w:rsid w:val="00D977CA"/>
    <w:rsid w:val="00D97C5C"/>
    <w:rsid w:val="00D97FD6"/>
    <w:rsid w:val="00DA30C9"/>
    <w:rsid w:val="00DA41CF"/>
    <w:rsid w:val="00DA5AC4"/>
    <w:rsid w:val="00DA6207"/>
    <w:rsid w:val="00DA68ED"/>
    <w:rsid w:val="00DB1350"/>
    <w:rsid w:val="00DB324A"/>
    <w:rsid w:val="00DB3E36"/>
    <w:rsid w:val="00DB62B8"/>
    <w:rsid w:val="00DC532C"/>
    <w:rsid w:val="00DD14DC"/>
    <w:rsid w:val="00DE625C"/>
    <w:rsid w:val="00DF1C49"/>
    <w:rsid w:val="00DF2DB9"/>
    <w:rsid w:val="00E026CB"/>
    <w:rsid w:val="00E0357B"/>
    <w:rsid w:val="00E07A8D"/>
    <w:rsid w:val="00E100DE"/>
    <w:rsid w:val="00E106E6"/>
    <w:rsid w:val="00E10984"/>
    <w:rsid w:val="00E142BD"/>
    <w:rsid w:val="00E227B6"/>
    <w:rsid w:val="00E268A3"/>
    <w:rsid w:val="00E3519C"/>
    <w:rsid w:val="00E409FF"/>
    <w:rsid w:val="00E5133D"/>
    <w:rsid w:val="00E5174D"/>
    <w:rsid w:val="00E63EDE"/>
    <w:rsid w:val="00E66775"/>
    <w:rsid w:val="00E744BA"/>
    <w:rsid w:val="00E8025F"/>
    <w:rsid w:val="00E81CF0"/>
    <w:rsid w:val="00E8330D"/>
    <w:rsid w:val="00E846D8"/>
    <w:rsid w:val="00E8534D"/>
    <w:rsid w:val="00E9311D"/>
    <w:rsid w:val="00E93A0C"/>
    <w:rsid w:val="00E95FA1"/>
    <w:rsid w:val="00ED2DD9"/>
    <w:rsid w:val="00ED629F"/>
    <w:rsid w:val="00EF73CA"/>
    <w:rsid w:val="00F0162F"/>
    <w:rsid w:val="00F04F94"/>
    <w:rsid w:val="00F13A70"/>
    <w:rsid w:val="00F24694"/>
    <w:rsid w:val="00F2478A"/>
    <w:rsid w:val="00F27963"/>
    <w:rsid w:val="00F35863"/>
    <w:rsid w:val="00F36A60"/>
    <w:rsid w:val="00F37E96"/>
    <w:rsid w:val="00F4317B"/>
    <w:rsid w:val="00F448C1"/>
    <w:rsid w:val="00F45E2A"/>
    <w:rsid w:val="00F52604"/>
    <w:rsid w:val="00F55B21"/>
    <w:rsid w:val="00F61531"/>
    <w:rsid w:val="00F638E5"/>
    <w:rsid w:val="00F65280"/>
    <w:rsid w:val="00F67949"/>
    <w:rsid w:val="00F74E27"/>
    <w:rsid w:val="00F80017"/>
    <w:rsid w:val="00F8205F"/>
    <w:rsid w:val="00F85A47"/>
    <w:rsid w:val="00F85BEE"/>
    <w:rsid w:val="00F950F0"/>
    <w:rsid w:val="00F96060"/>
    <w:rsid w:val="00FA04F9"/>
    <w:rsid w:val="00FA0842"/>
    <w:rsid w:val="00FA09C9"/>
    <w:rsid w:val="00FA11AC"/>
    <w:rsid w:val="00FB3E05"/>
    <w:rsid w:val="00FB7D30"/>
    <w:rsid w:val="00FC198F"/>
    <w:rsid w:val="00FC575C"/>
    <w:rsid w:val="00FD0F02"/>
    <w:rsid w:val="00FD322C"/>
    <w:rsid w:val="00FD3C2D"/>
    <w:rsid w:val="00FD5812"/>
    <w:rsid w:val="00FE15B3"/>
    <w:rsid w:val="00FE3961"/>
    <w:rsid w:val="00FE76FE"/>
    <w:rsid w:val="00FE7FD1"/>
    <w:rsid w:val="00FF1B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E893"/>
  <w15:docId w15:val="{8F81DECB-0679-43B3-8421-EB0D18DA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A6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41904"/>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A41904"/>
    <w:rPr>
      <w:rFonts w:ascii="Times New Roman" w:eastAsia="Times New Roman" w:hAnsi="Times New Roman" w:cs="Times New Roman"/>
      <w:sz w:val="24"/>
      <w:szCs w:val="24"/>
    </w:rPr>
  </w:style>
  <w:style w:type="character" w:styleId="Numerstrony">
    <w:name w:val="page number"/>
    <w:basedOn w:val="Domylnaczcionkaakapitu"/>
    <w:rsid w:val="00A41904"/>
  </w:style>
  <w:style w:type="numbering" w:customStyle="1" w:styleId="WWNum471">
    <w:name w:val="WWNum471"/>
    <w:basedOn w:val="Bezlisty"/>
    <w:rsid w:val="00A41904"/>
    <w:pPr>
      <w:numPr>
        <w:numId w:val="1"/>
      </w:numPr>
    </w:pPr>
  </w:style>
  <w:style w:type="paragraph" w:styleId="Nagwek">
    <w:name w:val="header"/>
    <w:basedOn w:val="Normalny"/>
    <w:link w:val="NagwekZnak"/>
    <w:uiPriority w:val="99"/>
    <w:unhideWhenUsed/>
    <w:rsid w:val="005274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450"/>
  </w:style>
  <w:style w:type="paragraph" w:styleId="Akapitzlist">
    <w:name w:val="List Paragraph"/>
    <w:basedOn w:val="Normalny"/>
    <w:link w:val="AkapitzlistZnak"/>
    <w:uiPriority w:val="34"/>
    <w:qFormat/>
    <w:rsid w:val="00D92706"/>
    <w:pPr>
      <w:ind w:left="720"/>
      <w:contextualSpacing/>
    </w:pPr>
  </w:style>
  <w:style w:type="paragraph" w:styleId="Tekstdymka">
    <w:name w:val="Balloon Text"/>
    <w:basedOn w:val="Normalny"/>
    <w:link w:val="TekstdymkaZnak"/>
    <w:uiPriority w:val="99"/>
    <w:semiHidden/>
    <w:unhideWhenUsed/>
    <w:rsid w:val="00AA1EB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A1EBA"/>
    <w:rPr>
      <w:rFonts w:ascii="Segoe UI" w:hAnsi="Segoe UI" w:cs="Segoe UI"/>
      <w:sz w:val="18"/>
      <w:szCs w:val="18"/>
    </w:rPr>
  </w:style>
  <w:style w:type="character" w:styleId="Odwoaniedokomentarza">
    <w:name w:val="annotation reference"/>
    <w:uiPriority w:val="99"/>
    <w:semiHidden/>
    <w:unhideWhenUsed/>
    <w:rsid w:val="00CC136B"/>
    <w:rPr>
      <w:sz w:val="16"/>
      <w:szCs w:val="16"/>
    </w:rPr>
  </w:style>
  <w:style w:type="paragraph" w:styleId="Tekstkomentarza">
    <w:name w:val="annotation text"/>
    <w:basedOn w:val="Normalny"/>
    <w:link w:val="TekstkomentarzaZnak"/>
    <w:uiPriority w:val="99"/>
    <w:semiHidden/>
    <w:unhideWhenUsed/>
    <w:rsid w:val="00CC136B"/>
    <w:pPr>
      <w:spacing w:line="240" w:lineRule="auto"/>
    </w:pPr>
    <w:rPr>
      <w:sz w:val="20"/>
      <w:szCs w:val="20"/>
    </w:rPr>
  </w:style>
  <w:style w:type="character" w:customStyle="1" w:styleId="TekstkomentarzaZnak">
    <w:name w:val="Tekst komentarza Znak"/>
    <w:link w:val="Tekstkomentarza"/>
    <w:uiPriority w:val="99"/>
    <w:semiHidden/>
    <w:rsid w:val="00CC136B"/>
    <w:rPr>
      <w:sz w:val="20"/>
      <w:szCs w:val="20"/>
    </w:rPr>
  </w:style>
  <w:style w:type="paragraph" w:styleId="Tematkomentarza">
    <w:name w:val="annotation subject"/>
    <w:basedOn w:val="Tekstkomentarza"/>
    <w:next w:val="Tekstkomentarza"/>
    <w:link w:val="TematkomentarzaZnak"/>
    <w:uiPriority w:val="99"/>
    <w:semiHidden/>
    <w:unhideWhenUsed/>
    <w:rsid w:val="00CC136B"/>
    <w:rPr>
      <w:b/>
      <w:bCs/>
    </w:rPr>
  </w:style>
  <w:style w:type="character" w:customStyle="1" w:styleId="TematkomentarzaZnak">
    <w:name w:val="Temat komentarza Znak"/>
    <w:link w:val="Tematkomentarza"/>
    <w:uiPriority w:val="99"/>
    <w:semiHidden/>
    <w:rsid w:val="00CC136B"/>
    <w:rPr>
      <w:b/>
      <w:bCs/>
      <w:sz w:val="20"/>
      <w:szCs w:val="20"/>
    </w:rPr>
  </w:style>
  <w:style w:type="table" w:styleId="Tabela-Siatka">
    <w:name w:val="Table Grid"/>
    <w:basedOn w:val="Standardowy"/>
    <w:uiPriority w:val="39"/>
    <w:rsid w:val="00CB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86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6AB2"/>
    <w:rPr>
      <w:lang w:eastAsia="en-US"/>
    </w:rPr>
  </w:style>
  <w:style w:type="character" w:styleId="Odwoanieprzypisudolnego">
    <w:name w:val="footnote reference"/>
    <w:uiPriority w:val="99"/>
    <w:semiHidden/>
    <w:unhideWhenUsed/>
    <w:rsid w:val="00C86AB2"/>
    <w:rPr>
      <w:vertAlign w:val="superscript"/>
    </w:rPr>
  </w:style>
  <w:style w:type="character" w:styleId="Hipercze">
    <w:name w:val="Hyperlink"/>
    <w:basedOn w:val="Domylnaczcionkaakapitu"/>
    <w:uiPriority w:val="99"/>
    <w:unhideWhenUsed/>
    <w:rsid w:val="00787A7C"/>
    <w:rPr>
      <w:color w:val="0563C1" w:themeColor="hyperlink"/>
      <w:u w:val="single"/>
    </w:rPr>
  </w:style>
  <w:style w:type="character" w:customStyle="1" w:styleId="Nierozpoznanawzmianka1">
    <w:name w:val="Nierozpoznana wzmianka1"/>
    <w:basedOn w:val="Domylnaczcionkaakapitu"/>
    <w:uiPriority w:val="99"/>
    <w:semiHidden/>
    <w:unhideWhenUsed/>
    <w:rsid w:val="00787A7C"/>
    <w:rPr>
      <w:color w:val="605E5C"/>
      <w:shd w:val="clear" w:color="auto" w:fill="E1DFDD"/>
    </w:rPr>
  </w:style>
  <w:style w:type="character" w:customStyle="1" w:styleId="AkapitzlistZnak">
    <w:name w:val="Akapit z listą Znak"/>
    <w:link w:val="Akapitzlist"/>
    <w:uiPriority w:val="34"/>
    <w:rsid w:val="00DF1C49"/>
    <w:rPr>
      <w:sz w:val="22"/>
      <w:szCs w:val="22"/>
      <w:lang w:eastAsia="en-US"/>
    </w:rPr>
  </w:style>
  <w:style w:type="character" w:customStyle="1" w:styleId="UnresolvedMention">
    <w:name w:val="Unresolved Mention"/>
    <w:basedOn w:val="Domylnaczcionkaakapitu"/>
    <w:uiPriority w:val="99"/>
    <w:semiHidden/>
    <w:unhideWhenUsed/>
    <w:rsid w:val="00E2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4282">
      <w:bodyDiv w:val="1"/>
      <w:marLeft w:val="0"/>
      <w:marRight w:val="0"/>
      <w:marTop w:val="0"/>
      <w:marBottom w:val="0"/>
      <w:divBdr>
        <w:top w:val="none" w:sz="0" w:space="0" w:color="auto"/>
        <w:left w:val="none" w:sz="0" w:space="0" w:color="auto"/>
        <w:bottom w:val="none" w:sz="0" w:space="0" w:color="auto"/>
        <w:right w:val="none" w:sz="0" w:space="0" w:color="auto"/>
      </w:divBdr>
    </w:div>
    <w:div w:id="502160397">
      <w:bodyDiv w:val="1"/>
      <w:marLeft w:val="0"/>
      <w:marRight w:val="0"/>
      <w:marTop w:val="0"/>
      <w:marBottom w:val="0"/>
      <w:divBdr>
        <w:top w:val="none" w:sz="0" w:space="0" w:color="auto"/>
        <w:left w:val="none" w:sz="0" w:space="0" w:color="auto"/>
        <w:bottom w:val="none" w:sz="0" w:space="0" w:color="auto"/>
        <w:right w:val="none" w:sz="0" w:space="0" w:color="auto"/>
      </w:divBdr>
    </w:div>
    <w:div w:id="1247229405">
      <w:bodyDiv w:val="1"/>
      <w:marLeft w:val="0"/>
      <w:marRight w:val="0"/>
      <w:marTop w:val="0"/>
      <w:marBottom w:val="0"/>
      <w:divBdr>
        <w:top w:val="none" w:sz="0" w:space="0" w:color="auto"/>
        <w:left w:val="none" w:sz="0" w:space="0" w:color="auto"/>
        <w:bottom w:val="none" w:sz="0" w:space="0" w:color="auto"/>
        <w:right w:val="none" w:sz="0" w:space="0" w:color="auto"/>
      </w:divBdr>
    </w:div>
    <w:div w:id="16317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k.jozwiak@ron.mil.pl" TargetMode="External"/><Relationship Id="rId4" Type="http://schemas.openxmlformats.org/officeDocument/2006/relationships/styles" Target="styles.xml"/><Relationship Id="rId9" Type="http://schemas.openxmlformats.org/officeDocument/2006/relationships/hyperlink" Target="mailto:33bltr.faktury@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A17-F533-4EB1-BE42-66A283AEA2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1347E9-AC3B-4996-A9F1-7E90BC43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4950</Words>
  <Characters>29701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cp:lastModifiedBy>Saczuk Ilona</cp:lastModifiedBy>
  <cp:revision>7</cp:revision>
  <cp:lastPrinted>2025-03-10T14:31:00Z</cp:lastPrinted>
  <dcterms:created xsi:type="dcterms:W3CDTF">2025-03-28T11:27:00Z</dcterms:created>
  <dcterms:modified xsi:type="dcterms:W3CDTF">2025-04-01T11:02:00Z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94b05664-b984-442e-89f6-ce77d4d25247</vt:lpwstr>
  </property>
  <property fmtid="{D5CDD505-2E9C-101B-9397-08002B2CF9AE}" pid="4" name="bjSaver">
    <vt:lpwstr>ieWTDGBfuort/IC+y5UYJz0xvt1drs2S</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s5636:Creator type=author">
    <vt:lpwstr>Twoja nazwa użytkownika</vt:lpwstr>
  </property>
  <property fmtid="{D5CDD505-2E9C-101B-9397-08002B2CF9AE}" pid="10" name="s5636:Creator type=organization">
    <vt:lpwstr>MILNET-Z</vt:lpwstr>
  </property>
  <property fmtid="{D5CDD505-2E9C-101B-9397-08002B2CF9AE}" pid="11" name="s5636:Creator type=IP">
    <vt:lpwstr>10.62.89.67</vt:lpwstr>
  </property>
  <property fmtid="{D5CDD505-2E9C-101B-9397-08002B2CF9AE}" pid="12" name="bjPortionMark">
    <vt:lpwstr>[]</vt:lpwstr>
  </property>
</Properties>
</file>