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2DB1" w14:textId="404E29B0" w:rsidR="00EE7289" w:rsidRDefault="006D6715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Przedmiotem zamówienia jest dostawa fabrycznie now</w:t>
      </w:r>
      <w:r w:rsidR="00805041" w:rsidRPr="004426FF">
        <w:rPr>
          <w:rFonts w:ascii="Times New Roman" w:hAnsi="Times New Roman" w:cs="Times New Roman"/>
          <w:sz w:val="24"/>
          <w:szCs w:val="24"/>
        </w:rPr>
        <w:t>ej</w:t>
      </w:r>
      <w:r w:rsidRPr="004426FF">
        <w:rPr>
          <w:rFonts w:ascii="Times New Roman" w:hAnsi="Times New Roman" w:cs="Times New Roman"/>
          <w:sz w:val="24"/>
          <w:szCs w:val="24"/>
        </w:rPr>
        <w:t>, oryginaln</w:t>
      </w:r>
      <w:r w:rsidR="00805041" w:rsidRPr="004426FF">
        <w:rPr>
          <w:rFonts w:ascii="Times New Roman" w:hAnsi="Times New Roman" w:cs="Times New Roman"/>
          <w:sz w:val="24"/>
          <w:szCs w:val="24"/>
        </w:rPr>
        <w:t>ej amunicji treningowej</w:t>
      </w:r>
      <w:r w:rsidR="0075052D" w:rsidRPr="004426FF">
        <w:rPr>
          <w:rFonts w:ascii="Times New Roman" w:hAnsi="Times New Roman" w:cs="Times New Roman"/>
          <w:sz w:val="24"/>
          <w:szCs w:val="24"/>
        </w:rPr>
        <w:t xml:space="preserve"> UTM</w:t>
      </w:r>
      <w:r w:rsidR="008A10BB" w:rsidRPr="004426FF">
        <w:rPr>
          <w:rFonts w:ascii="Times New Roman" w:hAnsi="Times New Roman" w:cs="Times New Roman"/>
          <w:sz w:val="24"/>
          <w:szCs w:val="24"/>
        </w:rPr>
        <w:t xml:space="preserve"> 9 mm Man-Marker-</w:t>
      </w:r>
      <w:proofErr w:type="spellStart"/>
      <w:r w:rsidR="008A10BB" w:rsidRPr="004426FF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="008A10BB" w:rsidRPr="004426FF">
        <w:rPr>
          <w:rFonts w:ascii="Times New Roman" w:hAnsi="Times New Roman" w:cs="Times New Roman"/>
          <w:sz w:val="24"/>
          <w:szCs w:val="24"/>
        </w:rPr>
        <w:t xml:space="preserve"> - (MMR)</w:t>
      </w:r>
      <w:r w:rsidR="00EE7289">
        <w:rPr>
          <w:rFonts w:ascii="Times New Roman" w:hAnsi="Times New Roman" w:cs="Times New Roman"/>
          <w:sz w:val="24"/>
          <w:szCs w:val="24"/>
        </w:rPr>
        <w:t>.</w:t>
      </w:r>
      <w:r w:rsidR="00340A42" w:rsidRPr="0044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96A52" w14:textId="754EF746" w:rsidR="00340A42" w:rsidRPr="004426FF" w:rsidRDefault="00340A4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Amunicja </w:t>
      </w:r>
      <w:r w:rsidR="00791F36" w:rsidRPr="004426FF">
        <w:rPr>
          <w:rFonts w:ascii="Times New Roman" w:hAnsi="Times New Roman" w:cs="Times New Roman"/>
          <w:sz w:val="24"/>
          <w:szCs w:val="24"/>
        </w:rPr>
        <w:t xml:space="preserve">w połączeniu z bronią treningową przystosowaną do jej wykorzystania </w:t>
      </w:r>
      <w:r w:rsidRPr="004426FF">
        <w:rPr>
          <w:rFonts w:ascii="Times New Roman" w:hAnsi="Times New Roman" w:cs="Times New Roman"/>
          <w:sz w:val="24"/>
          <w:szCs w:val="24"/>
        </w:rPr>
        <w:t>musi zapewniać:</w:t>
      </w:r>
    </w:p>
    <w:p w14:paraId="47713F17" w14:textId="46F9DD90" w:rsidR="00791F36" w:rsidRPr="004426FF" w:rsidRDefault="00340A4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4426FF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>realistyczny</w:t>
      </w:r>
      <w:proofErr w:type="spellEnd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>trening</w:t>
      </w:r>
      <w:proofErr w:type="spellEnd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 xml:space="preserve"> “Force on Force” </w:t>
      </w:r>
      <w:proofErr w:type="spellStart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 xml:space="preserve"> “Force on Target”,</w:t>
      </w:r>
    </w:p>
    <w:p w14:paraId="7AB5B68D" w14:textId="601AFBC0" w:rsidR="00487FDB" w:rsidRPr="004426FF" w:rsidRDefault="00487FDB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- bezpieczeństwo użytkowników przy minimalnych niezbędnych środk</w:t>
      </w:r>
      <w:r w:rsidR="00055F06" w:rsidRPr="004426FF">
        <w:rPr>
          <w:rFonts w:ascii="Times New Roman" w:hAnsi="Times New Roman" w:cs="Times New Roman"/>
          <w:sz w:val="24"/>
          <w:szCs w:val="24"/>
        </w:rPr>
        <w:t>ach</w:t>
      </w:r>
      <w:r w:rsidRPr="004426FF">
        <w:rPr>
          <w:rFonts w:ascii="Times New Roman" w:hAnsi="Times New Roman" w:cs="Times New Roman"/>
          <w:sz w:val="24"/>
          <w:szCs w:val="24"/>
        </w:rPr>
        <w:t xml:space="preserve"> bezpieczeństwa (osłona oczu - maska/gogle/kask, jedna warstwa odzieży, zachowanie</w:t>
      </w:r>
      <w:r w:rsidR="00055F06" w:rsidRPr="004426FF">
        <w:rPr>
          <w:rFonts w:ascii="Times New Roman" w:hAnsi="Times New Roman" w:cs="Times New Roman"/>
          <w:sz w:val="24"/>
          <w:szCs w:val="24"/>
        </w:rPr>
        <w:t xml:space="preserve"> minimalnego dystansu),</w:t>
      </w:r>
      <w:r w:rsidRPr="0044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2E984" w14:textId="619A3E17" w:rsidR="00230D03" w:rsidRPr="004426FF" w:rsidRDefault="00791F36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- </w:t>
      </w:r>
      <w:r w:rsidR="00340A42" w:rsidRPr="004426FF">
        <w:rPr>
          <w:rFonts w:ascii="Times New Roman" w:hAnsi="Times New Roman" w:cs="Times New Roman"/>
          <w:sz w:val="24"/>
          <w:szCs w:val="24"/>
        </w:rPr>
        <w:t>prawidłowe funkcjonowanie mechanizmów zasilanej nią broni treningowej</w:t>
      </w:r>
      <w:r w:rsidR="00230D03" w:rsidRPr="004426FF">
        <w:rPr>
          <w:rFonts w:ascii="Times New Roman" w:hAnsi="Times New Roman" w:cs="Times New Roman"/>
          <w:sz w:val="24"/>
          <w:szCs w:val="24"/>
        </w:rPr>
        <w:t xml:space="preserve"> w tym </w:t>
      </w:r>
      <w:r w:rsidRPr="004426FF">
        <w:rPr>
          <w:rFonts w:ascii="Times New Roman" w:hAnsi="Times New Roman" w:cs="Times New Roman"/>
          <w:sz w:val="24"/>
          <w:szCs w:val="24"/>
        </w:rPr>
        <w:t>odwzorowanie pracy automatyki broni</w:t>
      </w:r>
      <w:r w:rsidR="00D41857" w:rsidRPr="004426FF">
        <w:rPr>
          <w:rFonts w:ascii="Times New Roman" w:hAnsi="Times New Roman" w:cs="Times New Roman"/>
          <w:sz w:val="24"/>
          <w:szCs w:val="24"/>
        </w:rPr>
        <w:t>,</w:t>
      </w:r>
      <w:r w:rsidR="00340A42" w:rsidRPr="0044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E44CD" w14:textId="09FCF456" w:rsidR="00D41857" w:rsidRPr="004426FF" w:rsidRDefault="00230D03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- </w:t>
      </w:r>
      <w:r w:rsidR="00340A42" w:rsidRPr="004426FF">
        <w:rPr>
          <w:rFonts w:ascii="Times New Roman" w:hAnsi="Times New Roman" w:cs="Times New Roman"/>
          <w:sz w:val="24"/>
          <w:szCs w:val="24"/>
        </w:rPr>
        <w:t>niezawodność porównywalną z typowa amunicją</w:t>
      </w:r>
      <w:r w:rsidR="00055F06" w:rsidRPr="004426FF">
        <w:rPr>
          <w:rFonts w:ascii="Times New Roman" w:hAnsi="Times New Roman" w:cs="Times New Roman"/>
          <w:sz w:val="24"/>
          <w:szCs w:val="24"/>
        </w:rPr>
        <w:t xml:space="preserve"> bojową</w:t>
      </w:r>
      <w:r w:rsidR="00340A42" w:rsidRPr="004426FF">
        <w:rPr>
          <w:rFonts w:ascii="Times New Roman" w:hAnsi="Times New Roman" w:cs="Times New Roman"/>
          <w:sz w:val="24"/>
          <w:szCs w:val="24"/>
        </w:rPr>
        <w:t xml:space="preserve"> 9 mm NATO, 5,56x45mm NATO</w:t>
      </w:r>
      <w:r w:rsidR="00D41857" w:rsidRPr="004426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65104B" w14:textId="599504D3" w:rsidR="00340A42" w:rsidRPr="004426FF" w:rsidRDefault="00D41857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- </w:t>
      </w:r>
      <w:r w:rsidR="00340A42" w:rsidRPr="004426FF">
        <w:rPr>
          <w:rFonts w:ascii="Times New Roman" w:hAnsi="Times New Roman" w:cs="Times New Roman"/>
          <w:sz w:val="24"/>
          <w:szCs w:val="24"/>
        </w:rPr>
        <w:t>wymaganą celność,</w:t>
      </w:r>
    </w:p>
    <w:p w14:paraId="5EE88718" w14:textId="44E6F568" w:rsidR="00230D03" w:rsidRPr="004426FF" w:rsidRDefault="00340A4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- wyraźne znakowanie punktu trafienia,</w:t>
      </w:r>
    </w:p>
    <w:p w14:paraId="68AC7FF8" w14:textId="2D49E741" w:rsidR="00C85378" w:rsidRDefault="00055F06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- brak emisji toksycznych substancji podczas strzelania</w:t>
      </w:r>
      <w:r w:rsidR="008A10BB" w:rsidRPr="004426FF">
        <w:rPr>
          <w:rFonts w:ascii="Times New Roman" w:hAnsi="Times New Roman" w:cs="Times New Roman"/>
          <w:sz w:val="24"/>
          <w:szCs w:val="24"/>
        </w:rPr>
        <w:t>.</w:t>
      </w:r>
    </w:p>
    <w:p w14:paraId="073965C2" w14:textId="77777777" w:rsidR="00EE7289" w:rsidRPr="004426FF" w:rsidRDefault="00EE7289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135C3C" w14:textId="346EECF4" w:rsidR="00C85378" w:rsidRPr="004426FF" w:rsidRDefault="008A10BB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Amunicja mus</w:t>
      </w:r>
      <w:r w:rsidR="004426FF">
        <w:rPr>
          <w:rFonts w:ascii="Times New Roman" w:hAnsi="Times New Roman" w:cs="Times New Roman"/>
          <w:sz w:val="24"/>
          <w:szCs w:val="24"/>
        </w:rPr>
        <w:t xml:space="preserve">i </w:t>
      </w:r>
      <w:r w:rsidR="00EE7289">
        <w:rPr>
          <w:rFonts w:ascii="Times New Roman" w:hAnsi="Times New Roman" w:cs="Times New Roman"/>
          <w:sz w:val="24"/>
          <w:szCs w:val="24"/>
        </w:rPr>
        <w:t>posiadać następujące parametry:</w:t>
      </w:r>
    </w:p>
    <w:p w14:paraId="11EF0DF9" w14:textId="1BD62B03" w:rsidR="00AE5833" w:rsidRPr="00EE7289" w:rsidRDefault="00AE5833" w:rsidP="00AE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CC9D7" w14:textId="7EA4B34C" w:rsidR="00AE5833" w:rsidRPr="004426FF" w:rsidRDefault="00AE5833" w:rsidP="00AE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Łuska </w:t>
      </w:r>
      <w:r w:rsidR="000B45C7" w:rsidRPr="004426FF">
        <w:rPr>
          <w:rFonts w:ascii="Times New Roman" w:hAnsi="Times New Roman" w:cs="Times New Roman"/>
          <w:sz w:val="24"/>
          <w:szCs w:val="24"/>
        </w:rPr>
        <w:t>–</w:t>
      </w:r>
      <w:r w:rsidRPr="004426FF">
        <w:rPr>
          <w:rFonts w:ascii="Times New Roman" w:hAnsi="Times New Roman" w:cs="Times New Roman"/>
          <w:sz w:val="24"/>
          <w:szCs w:val="24"/>
        </w:rPr>
        <w:t xml:space="preserve"> aluminiowa</w:t>
      </w:r>
      <w:r w:rsidR="000B45C7" w:rsidRPr="004426FF">
        <w:rPr>
          <w:rFonts w:ascii="Times New Roman" w:hAnsi="Times New Roman" w:cs="Times New Roman"/>
          <w:sz w:val="24"/>
          <w:szCs w:val="24"/>
        </w:rPr>
        <w:t>,</w:t>
      </w:r>
    </w:p>
    <w:p w14:paraId="0F7F7707" w14:textId="420E1F31" w:rsidR="000B45C7" w:rsidRPr="004426FF" w:rsidRDefault="000B45C7" w:rsidP="00AE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Pocisk – o masie około 6,9 g – pojemnik z tworzywa sztucznego </w:t>
      </w:r>
      <w:r w:rsidR="009E0F3E" w:rsidRPr="004426FF">
        <w:rPr>
          <w:rFonts w:ascii="Times New Roman" w:hAnsi="Times New Roman" w:cs="Times New Roman"/>
          <w:sz w:val="24"/>
          <w:szCs w:val="24"/>
        </w:rPr>
        <w:t xml:space="preserve">z </w:t>
      </w:r>
      <w:r w:rsidR="00452E3D" w:rsidRPr="004426FF">
        <w:rPr>
          <w:rFonts w:ascii="Times New Roman" w:hAnsi="Times New Roman" w:cs="Times New Roman"/>
          <w:sz w:val="24"/>
          <w:szCs w:val="24"/>
        </w:rPr>
        <w:t xml:space="preserve">nietoksyczną substancją barwiącą cel po trafieniu (dostępne kolory </w:t>
      </w:r>
      <w:r w:rsidR="00863A36" w:rsidRPr="004426FF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452E3D" w:rsidRPr="004426FF">
        <w:rPr>
          <w:rFonts w:ascii="Times New Roman" w:hAnsi="Times New Roman" w:cs="Times New Roman"/>
          <w:sz w:val="24"/>
          <w:szCs w:val="24"/>
        </w:rPr>
        <w:t>czerwony, niebieski, zielony, żółty)</w:t>
      </w:r>
      <w:r w:rsidR="00D424DA" w:rsidRPr="004426FF">
        <w:rPr>
          <w:rFonts w:ascii="Times New Roman" w:hAnsi="Times New Roman" w:cs="Times New Roman"/>
          <w:sz w:val="24"/>
          <w:szCs w:val="24"/>
        </w:rPr>
        <w:t>,</w:t>
      </w:r>
    </w:p>
    <w:p w14:paraId="2A538291" w14:textId="4C77FD8C" w:rsidR="005F4A03" w:rsidRPr="004426FF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Celność </w:t>
      </w:r>
      <w:r w:rsidR="00055F06" w:rsidRPr="004426FF">
        <w:rPr>
          <w:rFonts w:ascii="Times New Roman" w:hAnsi="Times New Roman" w:cs="Times New Roman"/>
          <w:sz w:val="24"/>
          <w:szCs w:val="24"/>
        </w:rPr>
        <w:t xml:space="preserve">- </w:t>
      </w:r>
      <w:r w:rsidRPr="004426FF">
        <w:rPr>
          <w:rFonts w:ascii="Times New Roman" w:hAnsi="Times New Roman" w:cs="Times New Roman"/>
          <w:sz w:val="24"/>
          <w:szCs w:val="24"/>
        </w:rPr>
        <w:t>50 mm na 10 m</w:t>
      </w:r>
      <w:r w:rsidR="00055F06" w:rsidRPr="004426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407" w:rsidRPr="004426FF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="00521407" w:rsidRPr="004426FF">
        <w:rPr>
          <w:rFonts w:ascii="Times New Roman" w:hAnsi="Times New Roman" w:cs="Times New Roman"/>
          <w:sz w:val="24"/>
          <w:szCs w:val="24"/>
        </w:rPr>
        <w:t xml:space="preserve"> radius),</w:t>
      </w:r>
      <w:r w:rsidR="008A10BB" w:rsidRPr="004426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C4C359" w14:textId="77777777" w:rsidR="005F4A03" w:rsidRPr="004426FF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Zasięg maksymalny dla szkolenia – 20m,</w:t>
      </w:r>
    </w:p>
    <w:p w14:paraId="778722E4" w14:textId="77777777" w:rsidR="005F4A03" w:rsidRPr="004426FF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Zasięg optymalny &lt;10m</w:t>
      </w:r>
    </w:p>
    <w:p w14:paraId="165284CF" w14:textId="77777777" w:rsidR="005F4A03" w:rsidRPr="00AD2BD1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Minimalna odległość strzału&gt;0,25m</w:t>
      </w:r>
    </w:p>
    <w:p w14:paraId="7CB9DBC8" w14:textId="55C6AF47" w:rsidR="00D424DA" w:rsidRPr="004426FF" w:rsidRDefault="00452E3D" w:rsidP="006D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Zakres temperatur użytkowania </w:t>
      </w:r>
      <w:r w:rsidR="00D424DA" w:rsidRPr="004426FF">
        <w:rPr>
          <w:rFonts w:ascii="Times New Roman" w:hAnsi="Times New Roman" w:cs="Times New Roman"/>
          <w:sz w:val="24"/>
          <w:szCs w:val="24"/>
        </w:rPr>
        <w:t>co najmniej od -10 ºC do +40 ºC ,</w:t>
      </w:r>
    </w:p>
    <w:p w14:paraId="1B3399EE" w14:textId="7281D786" w:rsidR="00D424DA" w:rsidRPr="004426FF" w:rsidRDefault="00D424DA" w:rsidP="006D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Gwarancja 18 miesięcy,</w:t>
      </w:r>
    </w:p>
    <w:p w14:paraId="7A36228B" w14:textId="174B6078" w:rsidR="00D424DA" w:rsidRPr="004426FF" w:rsidRDefault="00D424DA" w:rsidP="006D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Przydatność do użytku minimum 6 lat (przechowywanie w oryginalnym opakowaniu, w</w:t>
      </w:r>
      <w:r w:rsidR="004426FF">
        <w:rPr>
          <w:rFonts w:ascii="Times New Roman" w:hAnsi="Times New Roman" w:cs="Times New Roman"/>
          <w:sz w:val="24"/>
          <w:szCs w:val="24"/>
        </w:rPr>
        <w:t> </w:t>
      </w:r>
      <w:r w:rsidRPr="004426FF">
        <w:rPr>
          <w:rFonts w:ascii="Times New Roman" w:hAnsi="Times New Roman" w:cs="Times New Roman"/>
          <w:sz w:val="24"/>
          <w:szCs w:val="24"/>
        </w:rPr>
        <w:t>suchym środowisku i temperaturze &lt; +40 ºC</w:t>
      </w:r>
    </w:p>
    <w:p w14:paraId="7FBAAA9D" w14:textId="7962E7D8" w:rsidR="000735A2" w:rsidRPr="00EE7289" w:rsidRDefault="00EE7289" w:rsidP="0007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89">
        <w:rPr>
          <w:rFonts w:ascii="Times New Roman" w:hAnsi="Times New Roman" w:cs="Times New Roman"/>
          <w:sz w:val="24"/>
          <w:szCs w:val="24"/>
        </w:rPr>
        <w:t xml:space="preserve">Wraz z amunicją należy </w:t>
      </w:r>
      <w:r>
        <w:rPr>
          <w:rFonts w:ascii="Times New Roman" w:hAnsi="Times New Roman" w:cs="Times New Roman"/>
          <w:sz w:val="24"/>
          <w:szCs w:val="24"/>
        </w:rPr>
        <w:t>dostarczyć kartę charakterystyki.</w:t>
      </w:r>
    </w:p>
    <w:p w14:paraId="361F6279" w14:textId="77777777" w:rsidR="00EE7289" w:rsidRPr="004426FF" w:rsidRDefault="00EE7289" w:rsidP="0007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5EBFC" w14:textId="538AECCD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AB4E8A" w14:textId="2DF0C459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A9575D" w14:textId="638933C5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93F41F" w14:textId="4408FDC9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FCEE86" w14:textId="2D5750BD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C13622" w14:textId="5446772A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5664AB" w14:textId="4360C8DD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06B0D5" w14:textId="62BAC075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7623B1" w14:textId="1C441951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8BEDFF" w14:textId="42364AF8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E6E556" w14:textId="2FF8D488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FE3966" w14:textId="6EECEFA5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4BDEA3" w14:textId="5EA8DAC5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DDA351" w14:textId="77777777" w:rsidR="000735A2" w:rsidRPr="00452E3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17E25B" w14:textId="40017F58" w:rsidR="00AE5833" w:rsidRPr="0071211B" w:rsidRDefault="00AE5833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5B6F0F" w14:textId="67CF158B" w:rsidR="00AE5833" w:rsidRPr="0071211B" w:rsidRDefault="00AE5833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7A5B67" w14:textId="07113319" w:rsidR="000735A2" w:rsidRPr="0071211B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E1EDCB" w14:textId="2B6C68ED" w:rsidR="000735A2" w:rsidRPr="0071211B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F58097" w14:textId="6E52D9F3" w:rsidR="000735A2" w:rsidRPr="0071211B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8028D9" w14:textId="7EAC0A7C" w:rsidR="000735A2" w:rsidRPr="0071211B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735A2" w:rsidRPr="0071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3D2C"/>
    <w:multiLevelType w:val="hybridMultilevel"/>
    <w:tmpl w:val="3280E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48BB"/>
    <w:multiLevelType w:val="multilevel"/>
    <w:tmpl w:val="E2D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7"/>
    <w:rsid w:val="00055F06"/>
    <w:rsid w:val="000735A2"/>
    <w:rsid w:val="00084D95"/>
    <w:rsid w:val="000B45C7"/>
    <w:rsid w:val="001920BE"/>
    <w:rsid w:val="00230D03"/>
    <w:rsid w:val="00340A42"/>
    <w:rsid w:val="0043461F"/>
    <w:rsid w:val="004426FF"/>
    <w:rsid w:val="00452E3D"/>
    <w:rsid w:val="00487FDB"/>
    <w:rsid w:val="00507010"/>
    <w:rsid w:val="00521407"/>
    <w:rsid w:val="005F4A03"/>
    <w:rsid w:val="006D6715"/>
    <w:rsid w:val="0071211B"/>
    <w:rsid w:val="0075052D"/>
    <w:rsid w:val="007815CC"/>
    <w:rsid w:val="00791F36"/>
    <w:rsid w:val="007A7FA6"/>
    <w:rsid w:val="00805041"/>
    <w:rsid w:val="00856F57"/>
    <w:rsid w:val="00863A36"/>
    <w:rsid w:val="008A10BB"/>
    <w:rsid w:val="008A5756"/>
    <w:rsid w:val="008A6F96"/>
    <w:rsid w:val="009E0F3E"/>
    <w:rsid w:val="00AD2BD1"/>
    <w:rsid w:val="00AE5833"/>
    <w:rsid w:val="00C7564A"/>
    <w:rsid w:val="00C85378"/>
    <w:rsid w:val="00CA3A12"/>
    <w:rsid w:val="00CE0C93"/>
    <w:rsid w:val="00D347FB"/>
    <w:rsid w:val="00D41857"/>
    <w:rsid w:val="00D424DA"/>
    <w:rsid w:val="00ED6078"/>
    <w:rsid w:val="00E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5772"/>
  <w15:chartTrackingRefBased/>
  <w15:docId w15:val="{5C9394FB-3846-44E3-9A17-00DB5E8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2BD1"/>
    <w:rPr>
      <w:b/>
      <w:bCs/>
    </w:rPr>
  </w:style>
  <w:style w:type="paragraph" w:styleId="Akapitzlist">
    <w:name w:val="List Paragraph"/>
    <w:basedOn w:val="Normalny"/>
    <w:uiPriority w:val="34"/>
    <w:qFormat/>
    <w:rsid w:val="00AE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2021-09-20T13:24:00Z</dcterms:created>
  <dcterms:modified xsi:type="dcterms:W3CDTF">2021-10-12T07:40:00Z</dcterms:modified>
</cp:coreProperties>
</file>