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3623B3" w14:textId="79FC021E" w:rsidR="005B141F" w:rsidRPr="00A31B4F" w:rsidRDefault="005B141F" w:rsidP="005B141F">
      <w:pPr>
        <w:spacing w:after="0" w:line="276" w:lineRule="auto"/>
        <w:ind w:left="5664" w:firstLine="708"/>
        <w:jc w:val="both"/>
        <w:rPr>
          <w:rFonts w:ascii="Open Sans" w:hAnsi="Open Sans" w:cs="Open Sans"/>
          <w:b/>
          <w:sz w:val="22"/>
        </w:rPr>
      </w:pPr>
      <w:bookmarkStart w:id="0" w:name="_Hlk72308364"/>
      <w:r w:rsidRPr="00A31B4F">
        <w:rPr>
          <w:rFonts w:ascii="Open Sans" w:hAnsi="Open Sans" w:cs="Open Sans"/>
          <w:b/>
          <w:sz w:val="22"/>
        </w:rPr>
        <w:t>Sopot, dnia 0</w:t>
      </w:r>
      <w:r w:rsidR="00F34FD6" w:rsidRPr="00A31B4F">
        <w:rPr>
          <w:rFonts w:ascii="Open Sans" w:hAnsi="Open Sans" w:cs="Open Sans"/>
          <w:b/>
          <w:sz w:val="22"/>
        </w:rPr>
        <w:t>5</w:t>
      </w:r>
      <w:r w:rsidRPr="00A31B4F">
        <w:rPr>
          <w:rFonts w:ascii="Open Sans" w:hAnsi="Open Sans" w:cs="Open Sans"/>
          <w:b/>
          <w:sz w:val="22"/>
        </w:rPr>
        <w:t>.11.202</w:t>
      </w:r>
      <w:r w:rsidR="00F34FD6" w:rsidRPr="00A31B4F">
        <w:rPr>
          <w:rFonts w:ascii="Open Sans" w:hAnsi="Open Sans" w:cs="Open Sans"/>
          <w:b/>
          <w:sz w:val="22"/>
        </w:rPr>
        <w:t>4</w:t>
      </w:r>
      <w:r w:rsidRPr="00A31B4F">
        <w:rPr>
          <w:rFonts w:ascii="Open Sans" w:hAnsi="Open Sans" w:cs="Open Sans"/>
          <w:b/>
          <w:sz w:val="22"/>
        </w:rPr>
        <w:tab/>
        <w:t xml:space="preserve">           </w:t>
      </w:r>
      <w:r w:rsidRPr="00A31B4F">
        <w:rPr>
          <w:rFonts w:ascii="Open Sans" w:hAnsi="Open Sans" w:cs="Open Sans"/>
          <w:b/>
          <w:sz w:val="22"/>
        </w:rPr>
        <w:tab/>
      </w:r>
    </w:p>
    <w:p w14:paraId="31983123" w14:textId="77777777" w:rsidR="005B141F" w:rsidRDefault="005B141F" w:rsidP="005B141F">
      <w:pPr>
        <w:spacing w:after="0" w:line="276" w:lineRule="auto"/>
        <w:ind w:left="4956" w:firstLine="708"/>
        <w:jc w:val="both"/>
        <w:rPr>
          <w:rFonts w:ascii="Open Sans" w:hAnsi="Open Sans" w:cs="Open Sans"/>
          <w:b/>
          <w:sz w:val="22"/>
        </w:rPr>
      </w:pPr>
    </w:p>
    <w:p w14:paraId="2704587B" w14:textId="30AB2ADD" w:rsidR="005B141F" w:rsidRPr="005B141F" w:rsidRDefault="005B141F" w:rsidP="005B141F">
      <w:pPr>
        <w:spacing w:after="0" w:line="276" w:lineRule="auto"/>
        <w:ind w:left="4956" w:firstLine="708"/>
        <w:jc w:val="both"/>
        <w:rPr>
          <w:rFonts w:ascii="Open Sans" w:hAnsi="Open Sans" w:cs="Open Sans"/>
          <w:b/>
          <w:sz w:val="22"/>
        </w:rPr>
      </w:pPr>
      <w:r w:rsidRPr="005B141F">
        <w:rPr>
          <w:rFonts w:ascii="Open Sans" w:hAnsi="Open Sans" w:cs="Open Sans"/>
          <w:b/>
          <w:sz w:val="22"/>
        </w:rPr>
        <w:t>Strona internetowa</w:t>
      </w:r>
    </w:p>
    <w:p w14:paraId="6CC320FA" w14:textId="55643FBF" w:rsidR="005B141F" w:rsidRDefault="005B141F" w:rsidP="005B141F">
      <w:pPr>
        <w:spacing w:after="0" w:line="276" w:lineRule="auto"/>
        <w:jc w:val="both"/>
        <w:rPr>
          <w:rFonts w:ascii="Open Sans" w:hAnsi="Open Sans" w:cs="Open Sans"/>
          <w:b/>
          <w:color w:val="FF0000"/>
          <w:sz w:val="22"/>
          <w:u w:val="single"/>
        </w:rPr>
      </w:pPr>
    </w:p>
    <w:p w14:paraId="01EE5E7A" w14:textId="77777777" w:rsidR="005B141F" w:rsidRPr="005B141F" w:rsidRDefault="005B141F" w:rsidP="005B141F">
      <w:pPr>
        <w:spacing w:after="0" w:line="276" w:lineRule="auto"/>
        <w:jc w:val="both"/>
        <w:rPr>
          <w:rFonts w:ascii="Open Sans" w:hAnsi="Open Sans" w:cs="Open Sans"/>
          <w:b/>
          <w:color w:val="FF0000"/>
          <w:sz w:val="22"/>
          <w:u w:val="single"/>
        </w:rPr>
      </w:pPr>
    </w:p>
    <w:p w14:paraId="0AF5575D" w14:textId="2D483F86" w:rsidR="00F43138" w:rsidRPr="00F43138" w:rsidRDefault="00A31B4F" w:rsidP="00A31B4F">
      <w:pPr>
        <w:spacing w:before="120" w:after="120" w:line="240" w:lineRule="auto"/>
        <w:jc w:val="both"/>
        <w:rPr>
          <w:rFonts w:ascii="Open Sans" w:hAnsi="Open Sans" w:cs="Open Sans"/>
          <w:b/>
          <w:bCs/>
          <w:sz w:val="22"/>
        </w:rPr>
      </w:pPr>
      <w:r>
        <w:rPr>
          <w:rFonts w:ascii="Open Sans" w:hAnsi="Open Sans" w:cs="Open Sans"/>
          <w:b/>
          <w:sz w:val="22"/>
          <w:lang w:eastAsia="ar-SA"/>
        </w:rPr>
        <w:t xml:space="preserve">Sprawa: </w:t>
      </w:r>
      <w:r w:rsidRPr="00A31B4F">
        <w:rPr>
          <w:rFonts w:ascii="Open Sans" w:hAnsi="Open Sans" w:cs="Open Sans"/>
          <w:sz w:val="22"/>
          <w:lang w:eastAsia="ar-SA"/>
        </w:rPr>
        <w:t xml:space="preserve">wyjaśnienia w </w:t>
      </w:r>
      <w:r w:rsidR="005B141F" w:rsidRPr="00A31B4F">
        <w:rPr>
          <w:rFonts w:ascii="Open Sans" w:hAnsi="Open Sans" w:cs="Open Sans"/>
          <w:sz w:val="22"/>
          <w:lang w:eastAsia="ar-SA"/>
        </w:rPr>
        <w:t>postępowani</w:t>
      </w:r>
      <w:r w:rsidRPr="00A31B4F">
        <w:rPr>
          <w:rFonts w:ascii="Open Sans" w:hAnsi="Open Sans" w:cs="Open Sans"/>
          <w:sz w:val="22"/>
          <w:lang w:eastAsia="ar-SA"/>
        </w:rPr>
        <w:t>u</w:t>
      </w:r>
      <w:r w:rsidR="005B141F" w:rsidRPr="00F43138">
        <w:rPr>
          <w:rFonts w:ascii="Open Sans" w:hAnsi="Open Sans" w:cs="Open Sans"/>
          <w:b/>
          <w:sz w:val="22"/>
          <w:lang w:eastAsia="ar-SA"/>
        </w:rPr>
        <w:t xml:space="preserve">  </w:t>
      </w:r>
      <w:r w:rsidR="005B141F" w:rsidRPr="00F43138">
        <w:rPr>
          <w:rFonts w:ascii="Open Sans" w:hAnsi="Open Sans" w:cs="Open Sans"/>
          <w:b/>
          <w:sz w:val="22"/>
        </w:rPr>
        <w:t xml:space="preserve"> </w:t>
      </w:r>
      <w:r w:rsidR="00F43138" w:rsidRPr="00F43138">
        <w:rPr>
          <w:rFonts w:ascii="Open Sans" w:hAnsi="Open Sans" w:cs="Open Sans"/>
          <w:b/>
          <w:sz w:val="22"/>
        </w:rPr>
        <w:t>pn. „</w:t>
      </w:r>
      <w:r w:rsidR="005B141F" w:rsidRPr="00F43138">
        <w:rPr>
          <w:rFonts w:ascii="Open Sans" w:hAnsi="Open Sans" w:cs="Open Sans"/>
          <w:b/>
          <w:sz w:val="22"/>
        </w:rPr>
        <w:t xml:space="preserve"> </w:t>
      </w:r>
      <w:r w:rsidR="00F43138" w:rsidRPr="00F43138">
        <w:rPr>
          <w:rFonts w:ascii="Open Sans" w:hAnsi="Open Sans" w:cs="Open Sans"/>
          <w:b/>
          <w:bCs/>
          <w:sz w:val="22"/>
          <w:lang w:eastAsia="pl-PL"/>
        </w:rPr>
        <w:t>Usługa ubezpieczenia Miejskiego Przedsiębiorstwa Realizacji Inwestycji Sp. z o. o. w Warszawie – 5 zadań”</w:t>
      </w:r>
    </w:p>
    <w:p w14:paraId="49F30031" w14:textId="4E360F4A" w:rsidR="005B141F" w:rsidRPr="005B141F" w:rsidRDefault="005B141F" w:rsidP="005B141F">
      <w:pPr>
        <w:spacing w:after="0" w:line="276" w:lineRule="auto"/>
        <w:jc w:val="both"/>
        <w:rPr>
          <w:rFonts w:ascii="Open Sans" w:hAnsi="Open Sans" w:cs="Open Sans"/>
          <w:b/>
          <w:color w:val="FF0000"/>
          <w:sz w:val="22"/>
          <w:u w:val="single"/>
        </w:rPr>
      </w:pPr>
    </w:p>
    <w:p w14:paraId="663621A3" w14:textId="749D911F" w:rsidR="005B141F" w:rsidRPr="005B141F" w:rsidRDefault="005B141F" w:rsidP="00F43138">
      <w:pPr>
        <w:suppressAutoHyphens/>
        <w:spacing w:after="0" w:line="276" w:lineRule="auto"/>
        <w:ind w:firstLine="708"/>
        <w:jc w:val="both"/>
        <w:rPr>
          <w:rFonts w:ascii="Open Sans" w:hAnsi="Open Sans" w:cs="Open Sans"/>
          <w:b/>
          <w:bCs/>
          <w:noProof/>
          <w:sz w:val="22"/>
        </w:rPr>
      </w:pPr>
      <w:r w:rsidRPr="005B141F">
        <w:rPr>
          <w:rFonts w:ascii="Open Sans" w:hAnsi="Open Sans" w:cs="Open Sans"/>
          <w:sz w:val="22"/>
        </w:rPr>
        <w:t>Pełnomocnik Zamawiającego STBU Brokerzy Ubezpieczeniowi Sp. z o.o.  informuje, iż na podst. art. 284 ust.2 ustawy Prawo zamówień publicznych (Dz.U. z 202</w:t>
      </w:r>
      <w:r w:rsidR="00A31B4F">
        <w:rPr>
          <w:rFonts w:ascii="Open Sans" w:hAnsi="Open Sans" w:cs="Open Sans"/>
          <w:sz w:val="22"/>
        </w:rPr>
        <w:t>4</w:t>
      </w:r>
      <w:r w:rsidRPr="005B141F">
        <w:rPr>
          <w:rFonts w:ascii="Open Sans" w:hAnsi="Open Sans" w:cs="Open Sans"/>
          <w:sz w:val="22"/>
        </w:rPr>
        <w:t>r. poz. 1</w:t>
      </w:r>
      <w:r w:rsidR="00A31B4F">
        <w:rPr>
          <w:rFonts w:ascii="Open Sans" w:hAnsi="Open Sans" w:cs="Open Sans"/>
          <w:sz w:val="22"/>
        </w:rPr>
        <w:t>320</w:t>
      </w:r>
      <w:r w:rsidRPr="005B141F">
        <w:rPr>
          <w:rFonts w:ascii="Open Sans" w:hAnsi="Open Sans" w:cs="Open Sans"/>
          <w:sz w:val="22"/>
        </w:rPr>
        <w:t>) dokonuje wyjaśnień i modyfikacji zapisów SWZ.</w:t>
      </w:r>
      <w:r w:rsidRPr="005B141F">
        <w:rPr>
          <w:rFonts w:ascii="Open Sans" w:hAnsi="Open Sans" w:cs="Open Sans"/>
          <w:b/>
          <w:sz w:val="22"/>
          <w:lang w:eastAsia="ar-SA"/>
        </w:rPr>
        <w:t xml:space="preserve"> </w:t>
      </w:r>
    </w:p>
    <w:p w14:paraId="4812BE95" w14:textId="77777777" w:rsidR="00F43138" w:rsidRDefault="00F43138" w:rsidP="005B141F">
      <w:pPr>
        <w:suppressAutoHyphens/>
        <w:spacing w:after="0" w:line="276" w:lineRule="auto"/>
        <w:jc w:val="both"/>
        <w:rPr>
          <w:rFonts w:ascii="Open Sans" w:hAnsi="Open Sans" w:cs="Open Sans"/>
          <w:sz w:val="22"/>
          <w:lang w:eastAsia="ar-SA"/>
        </w:rPr>
      </w:pPr>
    </w:p>
    <w:p w14:paraId="45B561A7" w14:textId="0CDAFC6E" w:rsidR="005B141F" w:rsidRPr="005B141F" w:rsidRDefault="005B141F" w:rsidP="005B141F">
      <w:pPr>
        <w:suppressAutoHyphens/>
        <w:spacing w:after="0" w:line="276" w:lineRule="auto"/>
        <w:jc w:val="both"/>
        <w:rPr>
          <w:rFonts w:ascii="Open Sans" w:hAnsi="Open Sans" w:cs="Open Sans"/>
          <w:sz w:val="22"/>
          <w:lang w:eastAsia="ar-SA"/>
        </w:rPr>
      </w:pPr>
      <w:r w:rsidRPr="005B141F">
        <w:rPr>
          <w:rFonts w:ascii="Open Sans" w:hAnsi="Open Sans" w:cs="Open Sans"/>
          <w:sz w:val="22"/>
          <w:lang w:eastAsia="ar-SA"/>
        </w:rPr>
        <w:t>Poniższe należy uwzględnić przygotowując ofertę.</w:t>
      </w:r>
    </w:p>
    <w:bookmarkEnd w:id="0"/>
    <w:p w14:paraId="1E7C08DC" w14:textId="77777777" w:rsidR="005B141F" w:rsidRPr="005B141F" w:rsidRDefault="005B141F" w:rsidP="005B141F">
      <w:pPr>
        <w:autoSpaceDE w:val="0"/>
        <w:autoSpaceDN w:val="0"/>
        <w:adjustRightInd w:val="0"/>
        <w:spacing w:after="0" w:line="276" w:lineRule="auto"/>
        <w:ind w:right="-2"/>
        <w:jc w:val="both"/>
        <w:rPr>
          <w:rFonts w:ascii="Open Sans" w:hAnsi="Open Sans" w:cs="Open Sans"/>
          <w:b/>
          <w:sz w:val="22"/>
        </w:rPr>
      </w:pPr>
    </w:p>
    <w:p w14:paraId="584A2912" w14:textId="77777777" w:rsidR="005A0E7D" w:rsidRPr="005B141F" w:rsidRDefault="005A0E7D" w:rsidP="005B141F">
      <w:pPr>
        <w:autoSpaceDE w:val="0"/>
        <w:autoSpaceDN w:val="0"/>
        <w:adjustRightInd w:val="0"/>
        <w:spacing w:after="0" w:line="276" w:lineRule="auto"/>
        <w:ind w:right="-2"/>
        <w:jc w:val="both"/>
        <w:rPr>
          <w:rFonts w:ascii="Open Sans" w:hAnsi="Open Sans" w:cs="Open Sans"/>
          <w:b/>
          <w:sz w:val="22"/>
        </w:rPr>
      </w:pPr>
      <w:r w:rsidRPr="005B141F">
        <w:rPr>
          <w:rFonts w:ascii="Open Sans" w:hAnsi="Open Sans" w:cs="Open Sans"/>
          <w:b/>
          <w:sz w:val="22"/>
        </w:rPr>
        <w:t>Cześć II: Usługa ubezpieczenia OC z tytułu prowadzonej działalności i posiadanego mienia</w:t>
      </w:r>
    </w:p>
    <w:p w14:paraId="67984CF4" w14:textId="77777777" w:rsidR="005A0E7D" w:rsidRPr="005B141F" w:rsidRDefault="005A0E7D" w:rsidP="005B141F">
      <w:pPr>
        <w:autoSpaceDE w:val="0"/>
        <w:autoSpaceDN w:val="0"/>
        <w:adjustRightInd w:val="0"/>
        <w:spacing w:after="0" w:line="276" w:lineRule="auto"/>
        <w:ind w:right="-2"/>
        <w:jc w:val="both"/>
        <w:rPr>
          <w:rFonts w:ascii="Open Sans" w:hAnsi="Open Sans" w:cs="Open Sans"/>
          <w:b/>
          <w:color w:val="002060"/>
          <w:sz w:val="22"/>
        </w:rPr>
      </w:pPr>
    </w:p>
    <w:p w14:paraId="58CD0D4C" w14:textId="77777777" w:rsidR="005A0E7D" w:rsidRPr="005B141F" w:rsidRDefault="005A0E7D" w:rsidP="005B141F">
      <w:pPr>
        <w:pStyle w:val="Akapitzlist"/>
        <w:numPr>
          <w:ilvl w:val="0"/>
          <w:numId w:val="34"/>
        </w:numPr>
        <w:autoSpaceDE w:val="0"/>
        <w:autoSpaceDN w:val="0"/>
        <w:spacing w:after="0" w:line="276" w:lineRule="auto"/>
        <w:ind w:right="-2"/>
        <w:contextualSpacing w:val="0"/>
        <w:jc w:val="both"/>
        <w:rPr>
          <w:rFonts w:ascii="Open Sans" w:hAnsi="Open Sans" w:cs="Open Sans"/>
          <w:sz w:val="22"/>
        </w:rPr>
      </w:pPr>
      <w:r w:rsidRPr="005B141F">
        <w:rPr>
          <w:rFonts w:ascii="Open Sans" w:hAnsi="Open Sans" w:cs="Open Sans"/>
          <w:b/>
          <w:sz w:val="22"/>
        </w:rPr>
        <w:t>Wnosimy o całkowite wykreślenie zapisu</w:t>
      </w:r>
      <w:r w:rsidRPr="005B141F">
        <w:rPr>
          <w:rFonts w:ascii="Open Sans" w:hAnsi="Open Sans" w:cs="Open Sans"/>
          <w:sz w:val="22"/>
        </w:rPr>
        <w:t>:</w:t>
      </w:r>
      <w:r w:rsidRPr="005B141F">
        <w:rPr>
          <w:rFonts w:ascii="Open Sans" w:hAnsi="Open Sans" w:cs="Open Sans"/>
          <w:color w:val="1F497D"/>
          <w:sz w:val="22"/>
        </w:rPr>
        <w:t xml:space="preserve"> „</w:t>
      </w:r>
      <w:r w:rsidRPr="005B141F">
        <w:rPr>
          <w:rFonts w:ascii="Open Sans" w:hAnsi="Open Sans" w:cs="Open Sans"/>
          <w:sz w:val="22"/>
        </w:rPr>
        <w:t>odpowiedzialności cywilnej Zamawiającego za szkody powstałe wskutek nieumyślnego naruszenia praw własności intelektualnej oraz za szkody powstałe na skutek naruszenia dóbr osobistych, w tym nie będących następstwem szkody na osobie.</w:t>
      </w:r>
    </w:p>
    <w:p w14:paraId="14E8A1B8" w14:textId="77777777" w:rsidR="006563AE" w:rsidRPr="005B141F" w:rsidRDefault="006563AE" w:rsidP="005B141F">
      <w:pPr>
        <w:autoSpaceDE w:val="0"/>
        <w:autoSpaceDN w:val="0"/>
        <w:spacing w:after="0" w:line="276" w:lineRule="auto"/>
        <w:ind w:right="-2"/>
        <w:jc w:val="both"/>
        <w:rPr>
          <w:rFonts w:ascii="Open Sans" w:hAnsi="Open Sans" w:cs="Open Sans"/>
          <w:sz w:val="22"/>
        </w:rPr>
      </w:pPr>
    </w:p>
    <w:p w14:paraId="0B344A65" w14:textId="47338A3B" w:rsidR="006563AE" w:rsidRPr="005B141F" w:rsidRDefault="006563AE" w:rsidP="005B141F">
      <w:pPr>
        <w:autoSpaceDE w:val="0"/>
        <w:autoSpaceDN w:val="0"/>
        <w:spacing w:after="0" w:line="276" w:lineRule="auto"/>
        <w:ind w:left="708" w:right="-2"/>
        <w:jc w:val="both"/>
        <w:rPr>
          <w:rFonts w:ascii="Open Sans" w:hAnsi="Open Sans" w:cs="Open Sans"/>
          <w:sz w:val="22"/>
        </w:rPr>
      </w:pPr>
      <w:r w:rsidRPr="005B141F">
        <w:rPr>
          <w:rFonts w:ascii="Open Sans" w:hAnsi="Open Sans" w:cs="Open Sans"/>
          <w:b/>
          <w:bCs/>
          <w:sz w:val="22"/>
        </w:rPr>
        <w:t>Odpowiedź:</w:t>
      </w:r>
      <w:r w:rsidRPr="005B141F">
        <w:rPr>
          <w:rFonts w:ascii="Open Sans" w:hAnsi="Open Sans" w:cs="Open Sans"/>
          <w:sz w:val="22"/>
        </w:rPr>
        <w:t xml:space="preserve"> Pełnomocnik Zamawiającego</w:t>
      </w:r>
      <w:r w:rsidR="002738B1" w:rsidRPr="005B141F">
        <w:rPr>
          <w:rFonts w:ascii="Open Sans" w:hAnsi="Open Sans" w:cs="Open Sans"/>
          <w:sz w:val="22"/>
        </w:rPr>
        <w:t xml:space="preserve"> wyraża zgodę na powyższe i wykreśla z SWZ zapis w brzmieniu jw.</w:t>
      </w:r>
    </w:p>
    <w:p w14:paraId="4D840296" w14:textId="77777777" w:rsidR="005A0E7D" w:rsidRPr="005B141F" w:rsidRDefault="005A0E7D" w:rsidP="005B141F">
      <w:pPr>
        <w:pStyle w:val="Akapitzlist"/>
        <w:autoSpaceDE w:val="0"/>
        <w:autoSpaceDN w:val="0"/>
        <w:spacing w:after="0" w:line="276" w:lineRule="auto"/>
        <w:ind w:right="-2"/>
        <w:jc w:val="both"/>
        <w:rPr>
          <w:rFonts w:ascii="Open Sans" w:hAnsi="Open Sans" w:cs="Open Sans"/>
          <w:sz w:val="22"/>
        </w:rPr>
      </w:pPr>
    </w:p>
    <w:p w14:paraId="5C64167F" w14:textId="78D650A8" w:rsidR="005A0E7D" w:rsidRPr="005B141F" w:rsidRDefault="005A0E7D" w:rsidP="005B141F">
      <w:pPr>
        <w:pStyle w:val="Akapitzlist"/>
        <w:numPr>
          <w:ilvl w:val="0"/>
          <w:numId w:val="34"/>
        </w:numPr>
        <w:spacing w:after="0" w:line="276" w:lineRule="auto"/>
        <w:ind w:right="-2"/>
        <w:contextualSpacing w:val="0"/>
        <w:jc w:val="both"/>
        <w:rPr>
          <w:rFonts w:ascii="Open Sans" w:hAnsi="Open Sans" w:cs="Open Sans"/>
          <w:color w:val="1F497D"/>
          <w:sz w:val="22"/>
        </w:rPr>
      </w:pPr>
      <w:r w:rsidRPr="005B141F">
        <w:rPr>
          <w:rFonts w:ascii="Open Sans" w:hAnsi="Open Sans" w:cs="Open Sans"/>
          <w:b/>
          <w:sz w:val="22"/>
        </w:rPr>
        <w:t>Wnosimy o skreślenie frazy podkreślonej</w:t>
      </w:r>
      <w:r w:rsidRPr="005B141F">
        <w:rPr>
          <w:rFonts w:ascii="Open Sans" w:hAnsi="Open Sans" w:cs="Open Sans"/>
          <w:sz w:val="22"/>
        </w:rPr>
        <w:t xml:space="preserve"> : „odpowiedzialności cywilnej za szkody z tytułu</w:t>
      </w:r>
      <w:r w:rsidR="008E4120" w:rsidRPr="005B141F">
        <w:rPr>
          <w:rFonts w:ascii="Open Sans" w:hAnsi="Open Sans" w:cs="Open Sans"/>
          <w:sz w:val="22"/>
        </w:rPr>
        <w:t xml:space="preserve"> </w:t>
      </w:r>
      <w:r w:rsidRPr="005B141F">
        <w:rPr>
          <w:rFonts w:ascii="Open Sans" w:hAnsi="Open Sans" w:cs="Open Sans"/>
          <w:sz w:val="22"/>
        </w:rPr>
        <w:t xml:space="preserve">szkód w środowisku naturalnym </w:t>
      </w:r>
      <w:r w:rsidRPr="005B141F">
        <w:rPr>
          <w:rFonts w:ascii="Open Sans" w:hAnsi="Open Sans" w:cs="Open Sans"/>
          <w:sz w:val="22"/>
          <w:u w:val="single"/>
        </w:rPr>
        <w:t>bez względu na czas ujawnienia się szkody od zdarzenia powodującego szkodę</w:t>
      </w:r>
      <w:r w:rsidRPr="005B141F">
        <w:rPr>
          <w:rFonts w:ascii="Open Sans" w:hAnsi="Open Sans" w:cs="Open Sans"/>
          <w:sz w:val="22"/>
        </w:rPr>
        <w:t>, w tym szkody wyrządzone przez pojazdy Zamawiającego</w:t>
      </w:r>
    </w:p>
    <w:p w14:paraId="06BFF675" w14:textId="77777777" w:rsidR="005A0E7D" w:rsidRPr="005B141F" w:rsidRDefault="005A0E7D" w:rsidP="005B141F">
      <w:pPr>
        <w:pStyle w:val="Akapitzlist"/>
        <w:spacing w:after="0" w:line="276" w:lineRule="auto"/>
        <w:ind w:right="-2"/>
        <w:jc w:val="both"/>
        <w:rPr>
          <w:rFonts w:ascii="Open Sans" w:hAnsi="Open Sans" w:cs="Open Sans"/>
          <w:color w:val="1F497D"/>
          <w:sz w:val="22"/>
        </w:rPr>
      </w:pPr>
    </w:p>
    <w:p w14:paraId="1182FF11" w14:textId="68B66AEA" w:rsidR="002738B1" w:rsidRPr="005B141F" w:rsidRDefault="002738B1" w:rsidP="005B141F">
      <w:pPr>
        <w:autoSpaceDE w:val="0"/>
        <w:autoSpaceDN w:val="0"/>
        <w:spacing w:after="0" w:line="276" w:lineRule="auto"/>
        <w:ind w:left="708" w:right="-2"/>
        <w:jc w:val="both"/>
        <w:rPr>
          <w:rFonts w:ascii="Open Sans" w:hAnsi="Open Sans" w:cs="Open Sans"/>
          <w:sz w:val="22"/>
        </w:rPr>
      </w:pPr>
      <w:r w:rsidRPr="005B141F">
        <w:rPr>
          <w:rFonts w:ascii="Open Sans" w:hAnsi="Open Sans" w:cs="Open Sans"/>
          <w:b/>
          <w:bCs/>
          <w:sz w:val="22"/>
        </w:rPr>
        <w:t>Odpowiedź:</w:t>
      </w:r>
      <w:r w:rsidRPr="005B141F">
        <w:rPr>
          <w:rFonts w:ascii="Open Sans" w:hAnsi="Open Sans" w:cs="Open Sans"/>
          <w:sz w:val="22"/>
        </w:rPr>
        <w:t xml:space="preserve"> Pełnomocnik Zamawiającego wyraża zgodę na powyższe</w:t>
      </w:r>
      <w:r w:rsidR="00671D4F" w:rsidRPr="005B141F">
        <w:rPr>
          <w:rFonts w:ascii="Open Sans" w:hAnsi="Open Sans" w:cs="Open Sans"/>
          <w:sz w:val="22"/>
        </w:rPr>
        <w:t xml:space="preserve"> i wprowadza modyfikację do SWZ.</w:t>
      </w:r>
    </w:p>
    <w:p w14:paraId="1616A11B" w14:textId="77777777" w:rsidR="00671D4F" w:rsidRPr="005B141F" w:rsidRDefault="00671D4F" w:rsidP="005B141F">
      <w:pPr>
        <w:autoSpaceDE w:val="0"/>
        <w:autoSpaceDN w:val="0"/>
        <w:spacing w:after="0" w:line="276" w:lineRule="auto"/>
        <w:ind w:left="708" w:right="-2"/>
        <w:jc w:val="both"/>
        <w:rPr>
          <w:rFonts w:ascii="Open Sans" w:hAnsi="Open Sans" w:cs="Open Sans"/>
          <w:sz w:val="22"/>
        </w:rPr>
      </w:pPr>
    </w:p>
    <w:p w14:paraId="17E3914C" w14:textId="59BD7193" w:rsidR="00671D4F" w:rsidRPr="005B141F" w:rsidRDefault="00671D4F" w:rsidP="005B141F">
      <w:pPr>
        <w:autoSpaceDE w:val="0"/>
        <w:autoSpaceDN w:val="0"/>
        <w:spacing w:after="0" w:line="276" w:lineRule="auto"/>
        <w:ind w:left="708" w:right="-2"/>
        <w:jc w:val="both"/>
        <w:rPr>
          <w:rFonts w:ascii="Open Sans" w:hAnsi="Open Sans" w:cs="Open Sans"/>
          <w:sz w:val="22"/>
        </w:rPr>
      </w:pPr>
      <w:r w:rsidRPr="005B141F">
        <w:rPr>
          <w:rFonts w:ascii="Open Sans" w:hAnsi="Open Sans" w:cs="Open Sans"/>
          <w:sz w:val="22"/>
        </w:rPr>
        <w:t>Przed zmianą:</w:t>
      </w:r>
    </w:p>
    <w:p w14:paraId="44725C48" w14:textId="7845205C" w:rsidR="00671D4F" w:rsidRPr="005B141F" w:rsidRDefault="00671D4F" w:rsidP="005B141F">
      <w:pPr>
        <w:autoSpaceDE w:val="0"/>
        <w:autoSpaceDN w:val="0"/>
        <w:spacing w:after="0" w:line="276" w:lineRule="auto"/>
        <w:ind w:left="708" w:right="-2"/>
        <w:jc w:val="both"/>
        <w:rPr>
          <w:rFonts w:ascii="Open Sans" w:hAnsi="Open Sans" w:cs="Open Sans"/>
          <w:i/>
          <w:iCs/>
          <w:sz w:val="22"/>
        </w:rPr>
      </w:pPr>
      <w:r w:rsidRPr="005B141F">
        <w:rPr>
          <w:rFonts w:ascii="Open Sans" w:hAnsi="Open Sans" w:cs="Open Sans"/>
          <w:i/>
          <w:iCs/>
          <w:sz w:val="22"/>
        </w:rPr>
        <w:t xml:space="preserve">„odpowiedzialności cywilnej za szkody z tytułu szkód w środowisku naturalnym </w:t>
      </w:r>
      <w:r w:rsidRPr="005B141F">
        <w:rPr>
          <w:rFonts w:ascii="Open Sans" w:hAnsi="Open Sans" w:cs="Open Sans"/>
          <w:i/>
          <w:iCs/>
          <w:sz w:val="22"/>
          <w:u w:val="single"/>
        </w:rPr>
        <w:t>bez względu na czas ujawnienia się szkody od zdarzenia powodującego szkodę</w:t>
      </w:r>
      <w:r w:rsidRPr="005B141F">
        <w:rPr>
          <w:rFonts w:ascii="Open Sans" w:hAnsi="Open Sans" w:cs="Open Sans"/>
          <w:i/>
          <w:iCs/>
          <w:sz w:val="22"/>
        </w:rPr>
        <w:t>, w tym szkody wyrządzone przez pojazdy Zamawiającego</w:t>
      </w:r>
      <w:r w:rsidR="00190F07" w:rsidRPr="005B141F">
        <w:rPr>
          <w:rFonts w:ascii="Open Sans" w:hAnsi="Open Sans" w:cs="Open Sans"/>
          <w:i/>
          <w:iCs/>
          <w:sz w:val="22"/>
        </w:rPr>
        <w:t>”</w:t>
      </w:r>
    </w:p>
    <w:p w14:paraId="45616971" w14:textId="77777777" w:rsidR="00671D4F" w:rsidRPr="005B141F" w:rsidRDefault="00671D4F" w:rsidP="005B141F">
      <w:pPr>
        <w:autoSpaceDE w:val="0"/>
        <w:autoSpaceDN w:val="0"/>
        <w:spacing w:after="0" w:line="276" w:lineRule="auto"/>
        <w:ind w:left="708" w:right="-2"/>
        <w:jc w:val="both"/>
        <w:rPr>
          <w:rFonts w:ascii="Open Sans" w:hAnsi="Open Sans" w:cs="Open Sans"/>
          <w:sz w:val="22"/>
        </w:rPr>
      </w:pPr>
    </w:p>
    <w:p w14:paraId="1C9CCAE6" w14:textId="1F9A67AB" w:rsidR="00671D4F" w:rsidRPr="005B141F" w:rsidRDefault="00671D4F" w:rsidP="005B141F">
      <w:pPr>
        <w:autoSpaceDE w:val="0"/>
        <w:autoSpaceDN w:val="0"/>
        <w:spacing w:after="0" w:line="276" w:lineRule="auto"/>
        <w:ind w:left="708" w:right="-2"/>
        <w:jc w:val="both"/>
        <w:rPr>
          <w:rFonts w:ascii="Open Sans" w:hAnsi="Open Sans" w:cs="Open Sans"/>
          <w:sz w:val="22"/>
        </w:rPr>
      </w:pPr>
      <w:r w:rsidRPr="005B141F">
        <w:rPr>
          <w:rFonts w:ascii="Open Sans" w:hAnsi="Open Sans" w:cs="Open Sans"/>
          <w:sz w:val="22"/>
        </w:rPr>
        <w:lastRenderedPageBreak/>
        <w:t>Po zmianie:</w:t>
      </w:r>
    </w:p>
    <w:p w14:paraId="32195948" w14:textId="47F98F9A" w:rsidR="002738B1" w:rsidRPr="005B141F" w:rsidRDefault="00671D4F" w:rsidP="005B141F">
      <w:pPr>
        <w:autoSpaceDE w:val="0"/>
        <w:autoSpaceDN w:val="0"/>
        <w:spacing w:after="0" w:line="276" w:lineRule="auto"/>
        <w:ind w:left="708" w:right="-2"/>
        <w:jc w:val="both"/>
        <w:rPr>
          <w:rFonts w:ascii="Open Sans" w:hAnsi="Open Sans" w:cs="Open Sans"/>
          <w:i/>
          <w:iCs/>
          <w:sz w:val="22"/>
        </w:rPr>
      </w:pPr>
      <w:r w:rsidRPr="005B141F">
        <w:rPr>
          <w:rFonts w:ascii="Open Sans" w:hAnsi="Open Sans" w:cs="Open Sans"/>
          <w:i/>
          <w:iCs/>
          <w:sz w:val="22"/>
        </w:rPr>
        <w:t>„odpowiedzialności cywilnej za szkody z tytułu szkód w środowisku naturalnym</w:t>
      </w:r>
      <w:r w:rsidR="00190F07" w:rsidRPr="005B141F">
        <w:rPr>
          <w:rFonts w:ascii="Open Sans" w:hAnsi="Open Sans" w:cs="Open Sans"/>
          <w:i/>
          <w:iCs/>
          <w:sz w:val="22"/>
        </w:rPr>
        <w:t xml:space="preserve"> -</w:t>
      </w:r>
      <w:r w:rsidRPr="005B141F">
        <w:rPr>
          <w:rFonts w:ascii="Open Sans" w:hAnsi="Open Sans" w:cs="Open Sans"/>
          <w:i/>
          <w:iCs/>
          <w:sz w:val="22"/>
        </w:rPr>
        <w:t xml:space="preserve"> w tym szkody wyrządzone przez pojazdy Zamawiającego</w:t>
      </w:r>
      <w:r w:rsidR="00190F07" w:rsidRPr="005B141F">
        <w:rPr>
          <w:rFonts w:ascii="Open Sans" w:hAnsi="Open Sans" w:cs="Open Sans"/>
          <w:i/>
          <w:iCs/>
          <w:sz w:val="22"/>
        </w:rPr>
        <w:t>.”</w:t>
      </w:r>
    </w:p>
    <w:p w14:paraId="0D5EA4B3" w14:textId="77777777" w:rsidR="005A0E7D" w:rsidRPr="005B141F" w:rsidRDefault="005A0E7D" w:rsidP="005B141F">
      <w:pPr>
        <w:pStyle w:val="Akapitzlist"/>
        <w:spacing w:after="0" w:line="276" w:lineRule="auto"/>
        <w:ind w:right="-2"/>
        <w:jc w:val="both"/>
        <w:rPr>
          <w:rFonts w:ascii="Open Sans" w:hAnsi="Open Sans" w:cs="Open Sans"/>
          <w:color w:val="1F497D"/>
          <w:sz w:val="22"/>
        </w:rPr>
      </w:pPr>
    </w:p>
    <w:p w14:paraId="02E1115E" w14:textId="77777777" w:rsidR="005A0E7D" w:rsidRPr="005B141F" w:rsidRDefault="005A0E7D" w:rsidP="005B141F">
      <w:pPr>
        <w:pStyle w:val="Akapitzlist"/>
        <w:numPr>
          <w:ilvl w:val="0"/>
          <w:numId w:val="34"/>
        </w:numPr>
        <w:spacing w:after="0" w:line="276" w:lineRule="auto"/>
        <w:ind w:right="-2"/>
        <w:contextualSpacing w:val="0"/>
        <w:jc w:val="both"/>
        <w:rPr>
          <w:rFonts w:ascii="Open Sans" w:hAnsi="Open Sans" w:cs="Open Sans"/>
          <w:b/>
          <w:sz w:val="22"/>
        </w:rPr>
      </w:pPr>
      <w:r w:rsidRPr="005B141F">
        <w:rPr>
          <w:rFonts w:ascii="Open Sans" w:hAnsi="Open Sans" w:cs="Open Sans"/>
          <w:b/>
          <w:sz w:val="22"/>
        </w:rPr>
        <w:t>Czy intencją Zamawiającego  jest objęcie ochroną tzw. szkód ekologicznych, w świetle zapisu:</w:t>
      </w:r>
    </w:p>
    <w:p w14:paraId="0F63E851" w14:textId="77777777" w:rsidR="005A0E7D" w:rsidRPr="005B141F" w:rsidRDefault="005A0E7D" w:rsidP="005B141F">
      <w:pPr>
        <w:autoSpaceDE w:val="0"/>
        <w:autoSpaceDN w:val="0"/>
        <w:spacing w:after="0" w:line="276" w:lineRule="auto"/>
        <w:ind w:left="720" w:right="-2"/>
        <w:jc w:val="both"/>
        <w:rPr>
          <w:rFonts w:ascii="Open Sans" w:hAnsi="Open Sans" w:cs="Open Sans"/>
          <w:sz w:val="22"/>
        </w:rPr>
      </w:pPr>
      <w:r w:rsidRPr="005B141F">
        <w:rPr>
          <w:rFonts w:ascii="Open Sans" w:hAnsi="Open Sans" w:cs="Open Sans"/>
          <w:sz w:val="22"/>
        </w:rPr>
        <w:t>- koszty usunięcia, zmniejszenia (</w:t>
      </w:r>
      <w:proofErr w:type="spellStart"/>
      <w:r w:rsidRPr="005B141F">
        <w:rPr>
          <w:rFonts w:ascii="Open Sans" w:hAnsi="Open Sans" w:cs="Open Sans"/>
          <w:sz w:val="22"/>
        </w:rPr>
        <w:t>remediacji</w:t>
      </w:r>
      <w:proofErr w:type="spellEnd"/>
      <w:r w:rsidRPr="005B141F">
        <w:rPr>
          <w:rFonts w:ascii="Open Sans" w:hAnsi="Open Sans" w:cs="Open Sans"/>
          <w:sz w:val="22"/>
        </w:rPr>
        <w:t>), neutralizacji lub oczyszczenia powietrza, powierzchni ziemi, wody (w tym wód powierzchniowych lub gruntowych) z substancji zanieczyszczających poniesione przez osoby objęte ubezpieczeniem lub osoby trzecie (w tym Skarb Państwa), w tym także na terenach stanowiących własność lub użytkowanych przez osoby objęte ubezpieczeniem, jeśli zastosowanie przez Zamawiającego środków miało na celu zapobieżenie lub zmniejszenie rozmiarów szkody, a było to celowe, chociażby okazało się bezskuteczne;</w:t>
      </w:r>
    </w:p>
    <w:p w14:paraId="06D42281" w14:textId="77777777" w:rsidR="005A0E7D" w:rsidRPr="005B141F" w:rsidRDefault="005A0E7D" w:rsidP="005B141F">
      <w:pPr>
        <w:autoSpaceDE w:val="0"/>
        <w:autoSpaceDN w:val="0"/>
        <w:spacing w:after="0" w:line="276" w:lineRule="auto"/>
        <w:ind w:left="720" w:right="-2"/>
        <w:jc w:val="both"/>
        <w:rPr>
          <w:rFonts w:ascii="Open Sans" w:hAnsi="Open Sans" w:cs="Open Sans"/>
          <w:sz w:val="22"/>
        </w:rPr>
      </w:pPr>
      <w:r w:rsidRPr="005B141F">
        <w:rPr>
          <w:rFonts w:ascii="Open Sans" w:hAnsi="Open Sans" w:cs="Open Sans"/>
          <w:sz w:val="22"/>
        </w:rPr>
        <w:t>- koszty przywrócenia środowiska do równowagi przyrodniczej w rozumieniu art. 3 pkt 8 ustawy z dnia 27 kwietnia 2001 r. Prawo ochrony środowiska (</w:t>
      </w:r>
      <w:proofErr w:type="spellStart"/>
      <w:r w:rsidRPr="005B141F">
        <w:rPr>
          <w:rFonts w:ascii="Open Sans" w:hAnsi="Open Sans" w:cs="Open Sans"/>
          <w:sz w:val="22"/>
        </w:rPr>
        <w:t>t.j</w:t>
      </w:r>
      <w:proofErr w:type="spellEnd"/>
      <w:r w:rsidRPr="005B141F">
        <w:rPr>
          <w:rFonts w:ascii="Open Sans" w:hAnsi="Open Sans" w:cs="Open Sans"/>
          <w:sz w:val="22"/>
        </w:rPr>
        <w:t xml:space="preserve">. Dz.U. z 2019 r. poz. 1396 z </w:t>
      </w:r>
      <w:proofErr w:type="spellStart"/>
      <w:r w:rsidRPr="005B141F">
        <w:rPr>
          <w:rFonts w:ascii="Open Sans" w:hAnsi="Open Sans" w:cs="Open Sans"/>
          <w:sz w:val="22"/>
        </w:rPr>
        <w:t>późn</w:t>
      </w:r>
      <w:proofErr w:type="spellEnd"/>
      <w:r w:rsidRPr="005B141F">
        <w:rPr>
          <w:rFonts w:ascii="Open Sans" w:hAnsi="Open Sans" w:cs="Open Sans"/>
          <w:sz w:val="22"/>
        </w:rPr>
        <w:t>. zm.).</w:t>
      </w:r>
      <w:bookmarkStart w:id="1" w:name="_GoBack"/>
      <w:bookmarkEnd w:id="1"/>
    </w:p>
    <w:p w14:paraId="1CA49A9C" w14:textId="77777777" w:rsidR="006845B8" w:rsidRDefault="006845B8" w:rsidP="005B141F">
      <w:pPr>
        <w:pStyle w:val="Akapitzlist"/>
        <w:spacing w:after="0" w:line="276" w:lineRule="auto"/>
        <w:ind w:right="-2"/>
        <w:contextualSpacing w:val="0"/>
        <w:jc w:val="both"/>
        <w:rPr>
          <w:rFonts w:ascii="Open Sans" w:hAnsi="Open Sans" w:cs="Open Sans"/>
          <w:b/>
          <w:bCs/>
          <w:sz w:val="22"/>
        </w:rPr>
      </w:pPr>
    </w:p>
    <w:p w14:paraId="518B1E7B" w14:textId="273AFA64" w:rsidR="00671D4F" w:rsidRPr="005B141F" w:rsidRDefault="00671D4F" w:rsidP="005B141F">
      <w:pPr>
        <w:pStyle w:val="Akapitzlist"/>
        <w:spacing w:after="0" w:line="276" w:lineRule="auto"/>
        <w:ind w:right="-2"/>
        <w:contextualSpacing w:val="0"/>
        <w:jc w:val="both"/>
        <w:rPr>
          <w:rFonts w:ascii="Open Sans" w:hAnsi="Open Sans" w:cs="Open Sans"/>
          <w:b/>
          <w:sz w:val="22"/>
        </w:rPr>
      </w:pPr>
      <w:r w:rsidRPr="005B141F">
        <w:rPr>
          <w:rFonts w:ascii="Open Sans" w:hAnsi="Open Sans" w:cs="Open Sans"/>
          <w:b/>
          <w:bCs/>
          <w:sz w:val="22"/>
        </w:rPr>
        <w:t>Odpowiedź:</w:t>
      </w:r>
      <w:r w:rsidRPr="005B141F">
        <w:rPr>
          <w:rFonts w:ascii="Open Sans" w:hAnsi="Open Sans" w:cs="Open Sans"/>
          <w:sz w:val="22"/>
        </w:rPr>
        <w:t xml:space="preserve"> Pełnomocnik Zamawiającego</w:t>
      </w:r>
      <w:r w:rsidR="008E4120" w:rsidRPr="005B141F">
        <w:rPr>
          <w:rFonts w:ascii="Open Sans" w:hAnsi="Open Sans" w:cs="Open Sans"/>
          <w:sz w:val="22"/>
        </w:rPr>
        <w:t xml:space="preserve"> potwierdza</w:t>
      </w:r>
      <w:r w:rsidRPr="005B141F">
        <w:rPr>
          <w:rFonts w:ascii="Open Sans" w:hAnsi="Open Sans" w:cs="Open Sans"/>
          <w:sz w:val="22"/>
        </w:rPr>
        <w:t xml:space="preserve">, że </w:t>
      </w:r>
      <w:r w:rsidR="006A2EAE" w:rsidRPr="005B141F">
        <w:rPr>
          <w:rFonts w:ascii="Open Sans" w:hAnsi="Open Sans" w:cs="Open Sans"/>
          <w:sz w:val="22"/>
        </w:rPr>
        <w:t xml:space="preserve">jego intencją nie jest objęcie ochroną </w:t>
      </w:r>
      <w:r w:rsidR="006A2EAE" w:rsidRPr="005B141F">
        <w:rPr>
          <w:rFonts w:ascii="Open Sans" w:hAnsi="Open Sans" w:cs="Open Sans"/>
          <w:bCs/>
          <w:sz w:val="22"/>
        </w:rPr>
        <w:t>tzw. szkód ekologicznych, w świetle powyższego zapisu.</w:t>
      </w:r>
    </w:p>
    <w:p w14:paraId="133C6663" w14:textId="77777777" w:rsidR="005A0E7D" w:rsidRPr="005B141F" w:rsidRDefault="005A0E7D" w:rsidP="005B141F">
      <w:pPr>
        <w:pStyle w:val="Akapitzlist"/>
        <w:spacing w:after="0" w:line="276" w:lineRule="auto"/>
        <w:ind w:right="-2"/>
        <w:jc w:val="both"/>
        <w:rPr>
          <w:rFonts w:ascii="Open Sans" w:hAnsi="Open Sans" w:cs="Open Sans"/>
          <w:color w:val="1F497D"/>
          <w:sz w:val="22"/>
        </w:rPr>
      </w:pPr>
    </w:p>
    <w:p w14:paraId="0F30AE4C" w14:textId="77777777" w:rsidR="005A0E7D" w:rsidRPr="005B141F" w:rsidRDefault="005A0E7D" w:rsidP="005B141F">
      <w:pPr>
        <w:pStyle w:val="Akapitzlist"/>
        <w:numPr>
          <w:ilvl w:val="0"/>
          <w:numId w:val="34"/>
        </w:numPr>
        <w:spacing w:after="0" w:line="276" w:lineRule="auto"/>
        <w:ind w:right="-2"/>
        <w:contextualSpacing w:val="0"/>
        <w:jc w:val="both"/>
        <w:rPr>
          <w:rFonts w:ascii="Open Sans" w:hAnsi="Open Sans" w:cs="Open Sans"/>
          <w:b/>
          <w:sz w:val="22"/>
        </w:rPr>
      </w:pPr>
      <w:r w:rsidRPr="005B141F">
        <w:rPr>
          <w:rFonts w:ascii="Open Sans" w:hAnsi="Open Sans" w:cs="Open Sans"/>
          <w:b/>
          <w:sz w:val="22"/>
        </w:rPr>
        <w:t xml:space="preserve">Wnosimy o skreślenie w kl. czystych szkód majątkowych lub wprowadzenie </w:t>
      </w:r>
      <w:proofErr w:type="spellStart"/>
      <w:r w:rsidRPr="005B141F">
        <w:rPr>
          <w:rFonts w:ascii="Open Sans" w:hAnsi="Open Sans" w:cs="Open Sans"/>
          <w:b/>
          <w:sz w:val="22"/>
        </w:rPr>
        <w:t>podlimitu</w:t>
      </w:r>
      <w:proofErr w:type="spellEnd"/>
      <w:r w:rsidRPr="005B141F">
        <w:rPr>
          <w:rFonts w:ascii="Open Sans" w:hAnsi="Open Sans" w:cs="Open Sans"/>
          <w:b/>
          <w:sz w:val="22"/>
        </w:rPr>
        <w:t>:</w:t>
      </w:r>
    </w:p>
    <w:p w14:paraId="599B5447" w14:textId="77777777" w:rsidR="005A0E7D" w:rsidRPr="005B141F" w:rsidRDefault="005A0E7D" w:rsidP="005B141F">
      <w:pPr>
        <w:autoSpaceDE w:val="0"/>
        <w:autoSpaceDN w:val="0"/>
        <w:spacing w:after="0" w:line="276" w:lineRule="auto"/>
        <w:ind w:left="720" w:right="-2"/>
        <w:jc w:val="both"/>
        <w:rPr>
          <w:rFonts w:ascii="Open Sans" w:hAnsi="Open Sans" w:cs="Open Sans"/>
          <w:sz w:val="22"/>
        </w:rPr>
      </w:pPr>
      <w:r w:rsidRPr="005B141F">
        <w:rPr>
          <w:rFonts w:ascii="Open Sans" w:hAnsi="Open Sans" w:cs="Open Sans"/>
          <w:sz w:val="22"/>
        </w:rPr>
        <w:t>- powstałe straty (</w:t>
      </w:r>
      <w:proofErr w:type="spellStart"/>
      <w:r w:rsidRPr="005B141F">
        <w:rPr>
          <w:rFonts w:ascii="Open Sans" w:hAnsi="Open Sans" w:cs="Open Sans"/>
          <w:sz w:val="22"/>
        </w:rPr>
        <w:t>damnum</w:t>
      </w:r>
      <w:proofErr w:type="spellEnd"/>
      <w:r w:rsidRPr="005B141F">
        <w:rPr>
          <w:rFonts w:ascii="Open Sans" w:hAnsi="Open Sans" w:cs="Open Sans"/>
          <w:sz w:val="22"/>
        </w:rPr>
        <w:t xml:space="preserve"> </w:t>
      </w:r>
      <w:proofErr w:type="spellStart"/>
      <w:r w:rsidRPr="005B141F">
        <w:rPr>
          <w:rFonts w:ascii="Open Sans" w:hAnsi="Open Sans" w:cs="Open Sans"/>
          <w:sz w:val="22"/>
        </w:rPr>
        <w:t>emergens</w:t>
      </w:r>
      <w:proofErr w:type="spellEnd"/>
      <w:r w:rsidRPr="005B141F">
        <w:rPr>
          <w:rFonts w:ascii="Open Sans" w:hAnsi="Open Sans" w:cs="Open Sans"/>
          <w:sz w:val="22"/>
        </w:rPr>
        <w:t>) i utracone korzyści (</w:t>
      </w:r>
      <w:proofErr w:type="spellStart"/>
      <w:r w:rsidRPr="005B141F">
        <w:rPr>
          <w:rFonts w:ascii="Open Sans" w:hAnsi="Open Sans" w:cs="Open Sans"/>
          <w:sz w:val="22"/>
        </w:rPr>
        <w:t>lucrum</w:t>
      </w:r>
      <w:proofErr w:type="spellEnd"/>
      <w:r w:rsidRPr="005B141F">
        <w:rPr>
          <w:rFonts w:ascii="Open Sans" w:hAnsi="Open Sans" w:cs="Open Sans"/>
          <w:sz w:val="22"/>
        </w:rPr>
        <w:t xml:space="preserve"> </w:t>
      </w:r>
      <w:proofErr w:type="spellStart"/>
      <w:r w:rsidRPr="005B141F">
        <w:rPr>
          <w:rFonts w:ascii="Open Sans" w:hAnsi="Open Sans" w:cs="Open Sans"/>
          <w:sz w:val="22"/>
        </w:rPr>
        <w:t>cessans</w:t>
      </w:r>
      <w:proofErr w:type="spellEnd"/>
      <w:r w:rsidRPr="005B141F">
        <w:rPr>
          <w:rFonts w:ascii="Open Sans" w:hAnsi="Open Sans" w:cs="Open Sans"/>
          <w:sz w:val="22"/>
        </w:rPr>
        <w:t xml:space="preserve">) w związku z </w:t>
      </w:r>
      <w:proofErr w:type="spellStart"/>
      <w:r w:rsidRPr="005B141F">
        <w:rPr>
          <w:rFonts w:ascii="Open Sans" w:hAnsi="Open Sans" w:cs="Open Sans"/>
          <w:sz w:val="22"/>
        </w:rPr>
        <w:t>wyłączeniami</w:t>
      </w:r>
      <w:proofErr w:type="spellEnd"/>
      <w:r w:rsidRPr="005B141F">
        <w:rPr>
          <w:rFonts w:ascii="Open Sans" w:hAnsi="Open Sans" w:cs="Open Sans"/>
          <w:sz w:val="22"/>
        </w:rPr>
        <w:t xml:space="preserve"> i ograniczeniami w dostawie energii elektrycznej wskutek zdarzeń, które mogą wystąpić na terenie prowadzenia działalności Zamawiającego; - prosimy o wprowadzenie </w:t>
      </w:r>
      <w:proofErr w:type="spellStart"/>
      <w:r w:rsidRPr="005B141F">
        <w:rPr>
          <w:rFonts w:ascii="Open Sans" w:hAnsi="Open Sans" w:cs="Open Sans"/>
          <w:sz w:val="22"/>
        </w:rPr>
        <w:t>podlimitu</w:t>
      </w:r>
      <w:proofErr w:type="spellEnd"/>
      <w:r w:rsidRPr="005B141F">
        <w:rPr>
          <w:rFonts w:ascii="Open Sans" w:hAnsi="Open Sans" w:cs="Open Sans"/>
          <w:sz w:val="22"/>
        </w:rPr>
        <w:t xml:space="preserve"> 100 tys. zł i franszyzę 10%nie mniej niż 5000 zł,</w:t>
      </w:r>
    </w:p>
    <w:p w14:paraId="3A90776D" w14:textId="77777777" w:rsidR="006845B8" w:rsidRDefault="006845B8" w:rsidP="005B141F">
      <w:pPr>
        <w:autoSpaceDE w:val="0"/>
        <w:autoSpaceDN w:val="0"/>
        <w:spacing w:after="0" w:line="276" w:lineRule="auto"/>
        <w:ind w:left="720" w:right="-2"/>
        <w:jc w:val="both"/>
        <w:rPr>
          <w:rFonts w:ascii="Open Sans" w:hAnsi="Open Sans" w:cs="Open Sans"/>
          <w:b/>
          <w:bCs/>
          <w:sz w:val="22"/>
        </w:rPr>
      </w:pPr>
    </w:p>
    <w:p w14:paraId="1895AB6A" w14:textId="71CC02B3" w:rsidR="0061475F" w:rsidRPr="005B141F" w:rsidRDefault="008F1D0A" w:rsidP="005B141F">
      <w:pPr>
        <w:autoSpaceDE w:val="0"/>
        <w:autoSpaceDN w:val="0"/>
        <w:spacing w:after="0" w:line="276" w:lineRule="auto"/>
        <w:ind w:left="720" w:right="-2"/>
        <w:jc w:val="both"/>
        <w:rPr>
          <w:rFonts w:ascii="Open Sans" w:hAnsi="Open Sans" w:cs="Open Sans"/>
          <w:sz w:val="22"/>
        </w:rPr>
      </w:pPr>
      <w:r w:rsidRPr="005B141F">
        <w:rPr>
          <w:rFonts w:ascii="Open Sans" w:hAnsi="Open Sans" w:cs="Open Sans"/>
          <w:b/>
          <w:bCs/>
          <w:sz w:val="22"/>
        </w:rPr>
        <w:t>Odpowiedź:</w:t>
      </w:r>
      <w:r w:rsidRPr="005B141F">
        <w:rPr>
          <w:rFonts w:ascii="Open Sans" w:hAnsi="Open Sans" w:cs="Open Sans"/>
          <w:sz w:val="22"/>
        </w:rPr>
        <w:t xml:space="preserve"> Pełnomocnik Zamawiającego wprowadza limit w wysokości 200 000,00 zł w ramach klauzuli czystych szkód majątkowych</w:t>
      </w:r>
      <w:r w:rsidR="0061475F" w:rsidRPr="005B141F">
        <w:rPr>
          <w:rFonts w:ascii="Open Sans" w:hAnsi="Open Sans" w:cs="Open Sans"/>
          <w:sz w:val="22"/>
        </w:rPr>
        <w:t xml:space="preserve"> oraz franszyzę redukcyjną w wysokości 10% nie mniej niż 1 000,00 zł</w:t>
      </w:r>
      <w:r w:rsidR="00211419" w:rsidRPr="005B141F">
        <w:rPr>
          <w:rFonts w:ascii="Open Sans" w:hAnsi="Open Sans" w:cs="Open Sans"/>
          <w:sz w:val="22"/>
        </w:rPr>
        <w:t>.</w:t>
      </w:r>
    </w:p>
    <w:p w14:paraId="176EB6F3" w14:textId="14DC84C0" w:rsidR="0061475F" w:rsidRPr="005B141F" w:rsidRDefault="0061475F" w:rsidP="005B141F">
      <w:pPr>
        <w:autoSpaceDE w:val="0"/>
        <w:autoSpaceDN w:val="0"/>
        <w:spacing w:after="0" w:line="276" w:lineRule="auto"/>
        <w:ind w:left="720" w:right="-2"/>
        <w:jc w:val="both"/>
        <w:rPr>
          <w:rFonts w:ascii="Open Sans" w:hAnsi="Open Sans" w:cs="Open Sans"/>
          <w:sz w:val="22"/>
        </w:rPr>
      </w:pPr>
      <w:r w:rsidRPr="005B141F">
        <w:rPr>
          <w:rFonts w:ascii="Open Sans" w:hAnsi="Open Sans" w:cs="Open Sans"/>
          <w:sz w:val="22"/>
        </w:rPr>
        <w:t>Przed zmianą:</w:t>
      </w:r>
    </w:p>
    <w:p w14:paraId="592866EA" w14:textId="7BADA909" w:rsidR="0061475F" w:rsidRPr="005B141F" w:rsidRDefault="00211419" w:rsidP="005B141F">
      <w:pPr>
        <w:autoSpaceDE w:val="0"/>
        <w:autoSpaceDN w:val="0"/>
        <w:spacing w:after="0" w:line="276" w:lineRule="auto"/>
        <w:ind w:left="720" w:right="-2"/>
        <w:jc w:val="both"/>
        <w:rPr>
          <w:rFonts w:ascii="Open Sans" w:hAnsi="Open Sans" w:cs="Open Sans"/>
          <w:i/>
          <w:iCs/>
          <w:sz w:val="22"/>
        </w:rPr>
      </w:pPr>
      <w:r w:rsidRPr="005B141F">
        <w:rPr>
          <w:rFonts w:ascii="Open Sans" w:hAnsi="Open Sans" w:cs="Open Sans"/>
          <w:i/>
          <w:iCs/>
          <w:sz w:val="22"/>
        </w:rPr>
        <w:t>„</w:t>
      </w:r>
      <w:r w:rsidR="0061475F" w:rsidRPr="005B141F">
        <w:rPr>
          <w:rFonts w:ascii="Open Sans" w:hAnsi="Open Sans" w:cs="Open Sans"/>
          <w:i/>
          <w:iCs/>
          <w:sz w:val="22"/>
        </w:rPr>
        <w:t>- powstałe straty (</w:t>
      </w:r>
      <w:proofErr w:type="spellStart"/>
      <w:r w:rsidR="0061475F" w:rsidRPr="005B141F">
        <w:rPr>
          <w:rFonts w:ascii="Open Sans" w:hAnsi="Open Sans" w:cs="Open Sans"/>
          <w:i/>
          <w:iCs/>
          <w:sz w:val="22"/>
        </w:rPr>
        <w:t>damnum</w:t>
      </w:r>
      <w:proofErr w:type="spellEnd"/>
      <w:r w:rsidR="0061475F" w:rsidRPr="005B141F">
        <w:rPr>
          <w:rFonts w:ascii="Open Sans" w:hAnsi="Open Sans" w:cs="Open Sans"/>
          <w:i/>
          <w:iCs/>
          <w:sz w:val="22"/>
        </w:rPr>
        <w:t xml:space="preserve"> </w:t>
      </w:r>
      <w:proofErr w:type="spellStart"/>
      <w:r w:rsidR="0061475F" w:rsidRPr="005B141F">
        <w:rPr>
          <w:rFonts w:ascii="Open Sans" w:hAnsi="Open Sans" w:cs="Open Sans"/>
          <w:i/>
          <w:iCs/>
          <w:sz w:val="22"/>
        </w:rPr>
        <w:t>emergens</w:t>
      </w:r>
      <w:proofErr w:type="spellEnd"/>
      <w:r w:rsidR="0061475F" w:rsidRPr="005B141F">
        <w:rPr>
          <w:rFonts w:ascii="Open Sans" w:hAnsi="Open Sans" w:cs="Open Sans"/>
          <w:i/>
          <w:iCs/>
          <w:sz w:val="22"/>
        </w:rPr>
        <w:t>) i utracone korzyści (</w:t>
      </w:r>
      <w:proofErr w:type="spellStart"/>
      <w:r w:rsidR="0061475F" w:rsidRPr="005B141F">
        <w:rPr>
          <w:rFonts w:ascii="Open Sans" w:hAnsi="Open Sans" w:cs="Open Sans"/>
          <w:i/>
          <w:iCs/>
          <w:sz w:val="22"/>
        </w:rPr>
        <w:t>lucrum</w:t>
      </w:r>
      <w:proofErr w:type="spellEnd"/>
      <w:r w:rsidR="0061475F" w:rsidRPr="005B141F">
        <w:rPr>
          <w:rFonts w:ascii="Open Sans" w:hAnsi="Open Sans" w:cs="Open Sans"/>
          <w:i/>
          <w:iCs/>
          <w:sz w:val="22"/>
        </w:rPr>
        <w:t xml:space="preserve"> </w:t>
      </w:r>
      <w:proofErr w:type="spellStart"/>
      <w:r w:rsidR="0061475F" w:rsidRPr="005B141F">
        <w:rPr>
          <w:rFonts w:ascii="Open Sans" w:hAnsi="Open Sans" w:cs="Open Sans"/>
          <w:i/>
          <w:iCs/>
          <w:sz w:val="22"/>
        </w:rPr>
        <w:t>cessans</w:t>
      </w:r>
      <w:proofErr w:type="spellEnd"/>
      <w:r w:rsidR="0061475F" w:rsidRPr="005B141F">
        <w:rPr>
          <w:rFonts w:ascii="Open Sans" w:hAnsi="Open Sans" w:cs="Open Sans"/>
          <w:i/>
          <w:iCs/>
          <w:sz w:val="22"/>
        </w:rPr>
        <w:t xml:space="preserve">) w związku z </w:t>
      </w:r>
      <w:proofErr w:type="spellStart"/>
      <w:r w:rsidR="0061475F" w:rsidRPr="005B141F">
        <w:rPr>
          <w:rFonts w:ascii="Open Sans" w:hAnsi="Open Sans" w:cs="Open Sans"/>
          <w:i/>
          <w:iCs/>
          <w:sz w:val="22"/>
        </w:rPr>
        <w:t>wyłączeniami</w:t>
      </w:r>
      <w:proofErr w:type="spellEnd"/>
      <w:r w:rsidR="0061475F" w:rsidRPr="005B141F">
        <w:rPr>
          <w:rFonts w:ascii="Open Sans" w:hAnsi="Open Sans" w:cs="Open Sans"/>
          <w:i/>
          <w:iCs/>
          <w:sz w:val="22"/>
        </w:rPr>
        <w:t xml:space="preserve"> i ograniczeniami w dostawie energii elektrycznej wskutek zdarzeń, które mogą wystąpić na terenie prowadzenia działalności Zamawiającego</w:t>
      </w:r>
      <w:r w:rsidR="00910DCC" w:rsidRPr="005B141F">
        <w:rPr>
          <w:rFonts w:ascii="Open Sans" w:hAnsi="Open Sans" w:cs="Open Sans"/>
          <w:i/>
          <w:iCs/>
          <w:sz w:val="22"/>
        </w:rPr>
        <w:t>;</w:t>
      </w:r>
      <w:r w:rsidR="0012137A" w:rsidRPr="005B141F">
        <w:rPr>
          <w:rFonts w:ascii="Open Sans" w:hAnsi="Open Sans" w:cs="Open Sans"/>
          <w:i/>
          <w:iCs/>
          <w:sz w:val="22"/>
        </w:rPr>
        <w:t>”</w:t>
      </w:r>
    </w:p>
    <w:p w14:paraId="2E38EEA8" w14:textId="0C1E146A" w:rsidR="0061475F" w:rsidRPr="005B141F" w:rsidRDefault="0061475F" w:rsidP="005B141F">
      <w:pPr>
        <w:autoSpaceDE w:val="0"/>
        <w:autoSpaceDN w:val="0"/>
        <w:spacing w:after="0" w:line="276" w:lineRule="auto"/>
        <w:ind w:left="720" w:right="-2"/>
        <w:jc w:val="both"/>
        <w:rPr>
          <w:rFonts w:ascii="Open Sans" w:hAnsi="Open Sans" w:cs="Open Sans"/>
          <w:sz w:val="22"/>
        </w:rPr>
      </w:pPr>
      <w:r w:rsidRPr="005B141F">
        <w:rPr>
          <w:rFonts w:ascii="Open Sans" w:hAnsi="Open Sans" w:cs="Open Sans"/>
          <w:sz w:val="22"/>
        </w:rPr>
        <w:t>Po zmianie:</w:t>
      </w:r>
    </w:p>
    <w:p w14:paraId="6129A903" w14:textId="0CD8D5C6" w:rsidR="00C162F9" w:rsidRPr="005B141F" w:rsidRDefault="00211419" w:rsidP="005B141F">
      <w:pPr>
        <w:autoSpaceDE w:val="0"/>
        <w:autoSpaceDN w:val="0"/>
        <w:spacing w:after="0" w:line="276" w:lineRule="auto"/>
        <w:ind w:left="720" w:right="-2"/>
        <w:jc w:val="both"/>
        <w:rPr>
          <w:rFonts w:ascii="Open Sans" w:hAnsi="Open Sans" w:cs="Open Sans"/>
          <w:i/>
          <w:iCs/>
          <w:sz w:val="22"/>
        </w:rPr>
      </w:pPr>
      <w:r w:rsidRPr="005B141F">
        <w:rPr>
          <w:rFonts w:ascii="Open Sans" w:hAnsi="Open Sans" w:cs="Open Sans"/>
          <w:i/>
          <w:iCs/>
          <w:sz w:val="22"/>
        </w:rPr>
        <w:lastRenderedPageBreak/>
        <w:t>„</w:t>
      </w:r>
      <w:r w:rsidR="0061475F" w:rsidRPr="005B141F">
        <w:rPr>
          <w:rFonts w:ascii="Open Sans" w:hAnsi="Open Sans" w:cs="Open Sans"/>
          <w:i/>
          <w:iCs/>
          <w:sz w:val="22"/>
        </w:rPr>
        <w:t>- powstałe straty (</w:t>
      </w:r>
      <w:proofErr w:type="spellStart"/>
      <w:r w:rsidR="0061475F" w:rsidRPr="005B141F">
        <w:rPr>
          <w:rFonts w:ascii="Open Sans" w:hAnsi="Open Sans" w:cs="Open Sans"/>
          <w:i/>
          <w:iCs/>
          <w:sz w:val="22"/>
        </w:rPr>
        <w:t>damnum</w:t>
      </w:r>
      <w:proofErr w:type="spellEnd"/>
      <w:r w:rsidR="0061475F" w:rsidRPr="005B141F">
        <w:rPr>
          <w:rFonts w:ascii="Open Sans" w:hAnsi="Open Sans" w:cs="Open Sans"/>
          <w:i/>
          <w:iCs/>
          <w:sz w:val="22"/>
        </w:rPr>
        <w:t xml:space="preserve"> </w:t>
      </w:r>
      <w:proofErr w:type="spellStart"/>
      <w:r w:rsidR="0061475F" w:rsidRPr="005B141F">
        <w:rPr>
          <w:rFonts w:ascii="Open Sans" w:hAnsi="Open Sans" w:cs="Open Sans"/>
          <w:i/>
          <w:iCs/>
          <w:sz w:val="22"/>
        </w:rPr>
        <w:t>emergens</w:t>
      </w:r>
      <w:proofErr w:type="spellEnd"/>
      <w:r w:rsidR="0061475F" w:rsidRPr="005B141F">
        <w:rPr>
          <w:rFonts w:ascii="Open Sans" w:hAnsi="Open Sans" w:cs="Open Sans"/>
          <w:i/>
          <w:iCs/>
          <w:sz w:val="22"/>
        </w:rPr>
        <w:t>) i utracone korzyści (</w:t>
      </w:r>
      <w:proofErr w:type="spellStart"/>
      <w:r w:rsidR="0061475F" w:rsidRPr="005B141F">
        <w:rPr>
          <w:rFonts w:ascii="Open Sans" w:hAnsi="Open Sans" w:cs="Open Sans"/>
          <w:i/>
          <w:iCs/>
          <w:sz w:val="22"/>
        </w:rPr>
        <w:t>lucrum</w:t>
      </w:r>
      <w:proofErr w:type="spellEnd"/>
      <w:r w:rsidR="0061475F" w:rsidRPr="005B141F">
        <w:rPr>
          <w:rFonts w:ascii="Open Sans" w:hAnsi="Open Sans" w:cs="Open Sans"/>
          <w:i/>
          <w:iCs/>
          <w:sz w:val="22"/>
        </w:rPr>
        <w:t xml:space="preserve"> </w:t>
      </w:r>
      <w:proofErr w:type="spellStart"/>
      <w:r w:rsidR="0061475F" w:rsidRPr="005B141F">
        <w:rPr>
          <w:rFonts w:ascii="Open Sans" w:hAnsi="Open Sans" w:cs="Open Sans"/>
          <w:i/>
          <w:iCs/>
          <w:sz w:val="22"/>
        </w:rPr>
        <w:t>cessans</w:t>
      </w:r>
      <w:proofErr w:type="spellEnd"/>
      <w:r w:rsidR="0061475F" w:rsidRPr="005B141F">
        <w:rPr>
          <w:rFonts w:ascii="Open Sans" w:hAnsi="Open Sans" w:cs="Open Sans"/>
          <w:i/>
          <w:iCs/>
          <w:sz w:val="22"/>
        </w:rPr>
        <w:t xml:space="preserve">) w związku z </w:t>
      </w:r>
      <w:proofErr w:type="spellStart"/>
      <w:r w:rsidR="0061475F" w:rsidRPr="005B141F">
        <w:rPr>
          <w:rFonts w:ascii="Open Sans" w:hAnsi="Open Sans" w:cs="Open Sans"/>
          <w:i/>
          <w:iCs/>
          <w:sz w:val="22"/>
        </w:rPr>
        <w:t>wyłączeniami</w:t>
      </w:r>
      <w:proofErr w:type="spellEnd"/>
      <w:r w:rsidR="0061475F" w:rsidRPr="005B141F">
        <w:rPr>
          <w:rFonts w:ascii="Open Sans" w:hAnsi="Open Sans" w:cs="Open Sans"/>
          <w:i/>
          <w:iCs/>
          <w:sz w:val="22"/>
        </w:rPr>
        <w:t xml:space="preserve"> i ograniczeniami w dostawie energii elektrycznej wskutek zdarzeń, które mogą wystąpić na terenie prowadzenia działalności Zamawiającego;</w:t>
      </w:r>
    </w:p>
    <w:p w14:paraId="4E579D5A" w14:textId="34175069" w:rsidR="0061475F" w:rsidRPr="005B141F" w:rsidRDefault="00C162F9" w:rsidP="005B141F">
      <w:pPr>
        <w:autoSpaceDE w:val="0"/>
        <w:autoSpaceDN w:val="0"/>
        <w:spacing w:after="0" w:line="276" w:lineRule="auto"/>
        <w:ind w:left="720" w:right="-2"/>
        <w:jc w:val="both"/>
        <w:rPr>
          <w:rFonts w:ascii="Open Sans" w:hAnsi="Open Sans" w:cs="Open Sans"/>
          <w:i/>
          <w:iCs/>
          <w:sz w:val="22"/>
        </w:rPr>
      </w:pPr>
      <w:r w:rsidRPr="005B141F">
        <w:rPr>
          <w:rFonts w:ascii="Open Sans" w:hAnsi="Open Sans" w:cs="Open Sans"/>
          <w:i/>
          <w:iCs/>
          <w:sz w:val="22"/>
        </w:rPr>
        <w:t>Limit</w:t>
      </w:r>
      <w:r w:rsidR="00211419" w:rsidRPr="005B141F">
        <w:rPr>
          <w:rFonts w:ascii="Open Sans" w:hAnsi="Open Sans" w:cs="Open Sans"/>
          <w:i/>
          <w:iCs/>
          <w:sz w:val="22"/>
        </w:rPr>
        <w:t xml:space="preserve"> odpowiedzialności</w:t>
      </w:r>
      <w:r w:rsidRPr="005B141F">
        <w:rPr>
          <w:rFonts w:ascii="Open Sans" w:hAnsi="Open Sans" w:cs="Open Sans"/>
          <w:i/>
          <w:iCs/>
          <w:sz w:val="22"/>
        </w:rPr>
        <w:t>:</w:t>
      </w:r>
      <w:r w:rsidR="0061475F" w:rsidRPr="005B141F">
        <w:rPr>
          <w:rFonts w:ascii="Open Sans" w:hAnsi="Open Sans" w:cs="Open Sans"/>
          <w:i/>
          <w:iCs/>
          <w:sz w:val="22"/>
        </w:rPr>
        <w:t xml:space="preserve"> </w:t>
      </w:r>
      <w:r w:rsidRPr="005B141F">
        <w:rPr>
          <w:rFonts w:ascii="Open Sans" w:hAnsi="Open Sans" w:cs="Open Sans"/>
          <w:i/>
          <w:iCs/>
          <w:sz w:val="22"/>
        </w:rPr>
        <w:t>2</w:t>
      </w:r>
      <w:r w:rsidR="0061475F" w:rsidRPr="005B141F">
        <w:rPr>
          <w:rFonts w:ascii="Open Sans" w:hAnsi="Open Sans" w:cs="Open Sans"/>
          <w:i/>
          <w:iCs/>
          <w:sz w:val="22"/>
        </w:rPr>
        <w:t>00</w:t>
      </w:r>
      <w:r w:rsidRPr="005B141F">
        <w:rPr>
          <w:rFonts w:ascii="Open Sans" w:hAnsi="Open Sans" w:cs="Open Sans"/>
          <w:i/>
          <w:iCs/>
          <w:sz w:val="22"/>
        </w:rPr>
        <w:t xml:space="preserve"> 000,00 zł, </w:t>
      </w:r>
      <w:r w:rsidR="0061475F" w:rsidRPr="005B141F">
        <w:rPr>
          <w:rFonts w:ascii="Open Sans" w:hAnsi="Open Sans" w:cs="Open Sans"/>
          <w:i/>
          <w:iCs/>
          <w:sz w:val="22"/>
        </w:rPr>
        <w:t>franszyz</w:t>
      </w:r>
      <w:r w:rsidRPr="005B141F">
        <w:rPr>
          <w:rFonts w:ascii="Open Sans" w:hAnsi="Open Sans" w:cs="Open Sans"/>
          <w:i/>
          <w:iCs/>
          <w:sz w:val="22"/>
        </w:rPr>
        <w:t>a redukcyjna:</w:t>
      </w:r>
      <w:r w:rsidR="0061475F" w:rsidRPr="005B141F">
        <w:rPr>
          <w:rFonts w:ascii="Open Sans" w:hAnsi="Open Sans" w:cs="Open Sans"/>
          <w:i/>
          <w:iCs/>
          <w:sz w:val="22"/>
        </w:rPr>
        <w:t xml:space="preserve"> 10%</w:t>
      </w:r>
      <w:r w:rsidRPr="005B141F">
        <w:rPr>
          <w:rFonts w:ascii="Open Sans" w:hAnsi="Open Sans" w:cs="Open Sans"/>
          <w:i/>
          <w:iCs/>
          <w:sz w:val="22"/>
        </w:rPr>
        <w:t xml:space="preserve"> </w:t>
      </w:r>
      <w:r w:rsidR="0061475F" w:rsidRPr="005B141F">
        <w:rPr>
          <w:rFonts w:ascii="Open Sans" w:hAnsi="Open Sans" w:cs="Open Sans"/>
          <w:i/>
          <w:iCs/>
          <w:sz w:val="22"/>
        </w:rPr>
        <w:t>nie mniej niż 1000 zł</w:t>
      </w:r>
      <w:r w:rsidR="00211419" w:rsidRPr="005B141F">
        <w:rPr>
          <w:rFonts w:ascii="Open Sans" w:hAnsi="Open Sans" w:cs="Open Sans"/>
          <w:i/>
          <w:iCs/>
          <w:sz w:val="22"/>
        </w:rPr>
        <w:t>”</w:t>
      </w:r>
    </w:p>
    <w:p w14:paraId="36FD0A40" w14:textId="77777777" w:rsidR="005A0E7D" w:rsidRPr="005B141F" w:rsidRDefault="005A0E7D" w:rsidP="005B141F">
      <w:pPr>
        <w:autoSpaceDE w:val="0"/>
        <w:autoSpaceDN w:val="0"/>
        <w:spacing w:after="0" w:line="276" w:lineRule="auto"/>
        <w:ind w:left="720" w:right="-2"/>
        <w:jc w:val="both"/>
        <w:rPr>
          <w:rFonts w:ascii="Open Sans" w:hAnsi="Open Sans" w:cs="Open Sans"/>
          <w:sz w:val="22"/>
        </w:rPr>
      </w:pPr>
      <w:r w:rsidRPr="005B141F">
        <w:rPr>
          <w:rFonts w:ascii="Open Sans" w:hAnsi="Open Sans" w:cs="Open Sans"/>
          <w:sz w:val="22"/>
        </w:rPr>
        <w:t>- powstałe straty (</w:t>
      </w:r>
      <w:proofErr w:type="spellStart"/>
      <w:r w:rsidRPr="005B141F">
        <w:rPr>
          <w:rFonts w:ascii="Open Sans" w:hAnsi="Open Sans" w:cs="Open Sans"/>
          <w:sz w:val="22"/>
        </w:rPr>
        <w:t>damnum</w:t>
      </w:r>
      <w:proofErr w:type="spellEnd"/>
      <w:r w:rsidRPr="005B141F">
        <w:rPr>
          <w:rFonts w:ascii="Open Sans" w:hAnsi="Open Sans" w:cs="Open Sans"/>
          <w:sz w:val="22"/>
        </w:rPr>
        <w:t xml:space="preserve"> </w:t>
      </w:r>
      <w:proofErr w:type="spellStart"/>
      <w:r w:rsidRPr="005B141F">
        <w:rPr>
          <w:rFonts w:ascii="Open Sans" w:hAnsi="Open Sans" w:cs="Open Sans"/>
          <w:sz w:val="22"/>
        </w:rPr>
        <w:t>emergens</w:t>
      </w:r>
      <w:proofErr w:type="spellEnd"/>
      <w:r w:rsidRPr="005B141F">
        <w:rPr>
          <w:rFonts w:ascii="Open Sans" w:hAnsi="Open Sans" w:cs="Open Sans"/>
          <w:sz w:val="22"/>
        </w:rPr>
        <w:t xml:space="preserve">) oraz </w:t>
      </w:r>
      <w:r w:rsidRPr="005B141F">
        <w:rPr>
          <w:rFonts w:ascii="Open Sans" w:hAnsi="Open Sans" w:cs="Open Sans"/>
          <w:sz w:val="22"/>
          <w:u w:val="single"/>
        </w:rPr>
        <w:t>koszty związane z ewakuacją ludności i mienia w związku ze zdarzeniami losowymi</w:t>
      </w:r>
      <w:r w:rsidRPr="005B141F">
        <w:rPr>
          <w:rFonts w:ascii="Open Sans" w:hAnsi="Open Sans" w:cs="Open Sans"/>
          <w:sz w:val="22"/>
        </w:rPr>
        <w:t xml:space="preserve">, które mogą wystąpić na terenie prowadzenia działalności Zamawiającego;- </w:t>
      </w:r>
      <w:r w:rsidRPr="005B141F">
        <w:rPr>
          <w:rFonts w:ascii="Open Sans" w:hAnsi="Open Sans" w:cs="Open Sans"/>
          <w:b/>
          <w:bCs/>
          <w:sz w:val="22"/>
        </w:rPr>
        <w:t>wnosimy o skreślenie, ubezpieczenie OC nie służy do ochrony ludności przed następstwem zdarzeń losowych</w:t>
      </w:r>
    </w:p>
    <w:p w14:paraId="247F06A7" w14:textId="77777777" w:rsidR="005A0E7D" w:rsidRPr="005B141F" w:rsidRDefault="005A0E7D" w:rsidP="005B141F">
      <w:pPr>
        <w:autoSpaceDE w:val="0"/>
        <w:autoSpaceDN w:val="0"/>
        <w:spacing w:after="0" w:line="276" w:lineRule="auto"/>
        <w:ind w:left="720" w:right="-2"/>
        <w:jc w:val="both"/>
        <w:rPr>
          <w:rFonts w:ascii="Open Sans" w:hAnsi="Open Sans" w:cs="Open Sans"/>
          <w:sz w:val="22"/>
        </w:rPr>
      </w:pPr>
      <w:r w:rsidRPr="005B141F">
        <w:rPr>
          <w:rFonts w:ascii="Open Sans" w:hAnsi="Open Sans" w:cs="Open Sans"/>
          <w:sz w:val="22"/>
        </w:rPr>
        <w:t>- zagrożenie życia i zdrowia – akcja ratownicza; - wnosimy o skreślenie</w:t>
      </w:r>
    </w:p>
    <w:p w14:paraId="62B73776" w14:textId="77777777" w:rsidR="00BC413B" w:rsidRDefault="00BC413B" w:rsidP="005B141F">
      <w:pPr>
        <w:autoSpaceDE w:val="0"/>
        <w:autoSpaceDN w:val="0"/>
        <w:spacing w:after="0" w:line="276" w:lineRule="auto"/>
        <w:ind w:left="720" w:right="-2"/>
        <w:jc w:val="both"/>
        <w:rPr>
          <w:rFonts w:ascii="Open Sans" w:hAnsi="Open Sans" w:cs="Open Sans"/>
          <w:b/>
          <w:bCs/>
          <w:sz w:val="22"/>
        </w:rPr>
      </w:pPr>
    </w:p>
    <w:p w14:paraId="202E170B" w14:textId="2847B9FF" w:rsidR="00C162F9" w:rsidRPr="005B141F" w:rsidRDefault="00C162F9" w:rsidP="005B141F">
      <w:pPr>
        <w:autoSpaceDE w:val="0"/>
        <w:autoSpaceDN w:val="0"/>
        <w:spacing w:after="0" w:line="276" w:lineRule="auto"/>
        <w:ind w:left="720" w:right="-2"/>
        <w:jc w:val="both"/>
        <w:rPr>
          <w:rFonts w:ascii="Open Sans" w:hAnsi="Open Sans" w:cs="Open Sans"/>
          <w:sz w:val="22"/>
        </w:rPr>
      </w:pPr>
      <w:r w:rsidRPr="005B141F">
        <w:rPr>
          <w:rFonts w:ascii="Open Sans" w:hAnsi="Open Sans" w:cs="Open Sans"/>
          <w:b/>
          <w:bCs/>
          <w:sz w:val="22"/>
        </w:rPr>
        <w:t>Odpowiedź:</w:t>
      </w:r>
      <w:r w:rsidRPr="005B141F">
        <w:rPr>
          <w:rFonts w:ascii="Open Sans" w:hAnsi="Open Sans" w:cs="Open Sans"/>
          <w:sz w:val="22"/>
        </w:rPr>
        <w:t xml:space="preserve"> Pełnomocnik Zamawiającego wyraża zgodę na powyższe</w:t>
      </w:r>
      <w:r w:rsidR="00910DCC" w:rsidRPr="005B141F">
        <w:rPr>
          <w:rFonts w:ascii="Open Sans" w:hAnsi="Open Sans" w:cs="Open Sans"/>
          <w:sz w:val="22"/>
        </w:rPr>
        <w:t xml:space="preserve"> i jednocześnie wprowadza modyfikację do SWZ</w:t>
      </w:r>
      <w:r w:rsidRPr="005B141F">
        <w:rPr>
          <w:rFonts w:ascii="Open Sans" w:hAnsi="Open Sans" w:cs="Open Sans"/>
          <w:sz w:val="22"/>
        </w:rPr>
        <w:t>.</w:t>
      </w:r>
    </w:p>
    <w:p w14:paraId="38B98439" w14:textId="58A5E75C" w:rsidR="00C162F9" w:rsidRPr="005B141F" w:rsidRDefault="00C162F9" w:rsidP="005B141F">
      <w:pPr>
        <w:autoSpaceDE w:val="0"/>
        <w:autoSpaceDN w:val="0"/>
        <w:spacing w:after="0" w:line="276" w:lineRule="auto"/>
        <w:ind w:left="720" w:right="-2"/>
        <w:jc w:val="both"/>
        <w:rPr>
          <w:rFonts w:ascii="Open Sans" w:hAnsi="Open Sans" w:cs="Open Sans"/>
          <w:sz w:val="22"/>
        </w:rPr>
      </w:pPr>
      <w:r w:rsidRPr="005B141F">
        <w:rPr>
          <w:rFonts w:ascii="Open Sans" w:hAnsi="Open Sans" w:cs="Open Sans"/>
          <w:sz w:val="22"/>
        </w:rPr>
        <w:t>Przed zmianą:</w:t>
      </w:r>
    </w:p>
    <w:p w14:paraId="5A330A70" w14:textId="695EC713" w:rsidR="00C162F9" w:rsidRPr="005B141F" w:rsidRDefault="00910DCC" w:rsidP="005B141F">
      <w:pPr>
        <w:autoSpaceDE w:val="0"/>
        <w:autoSpaceDN w:val="0"/>
        <w:spacing w:after="0" w:line="276" w:lineRule="auto"/>
        <w:ind w:left="720" w:right="-2"/>
        <w:jc w:val="both"/>
        <w:rPr>
          <w:rFonts w:ascii="Open Sans" w:hAnsi="Open Sans" w:cs="Open Sans"/>
          <w:i/>
          <w:iCs/>
          <w:sz w:val="22"/>
        </w:rPr>
      </w:pPr>
      <w:r w:rsidRPr="005B141F">
        <w:rPr>
          <w:rFonts w:ascii="Open Sans" w:hAnsi="Open Sans" w:cs="Open Sans"/>
          <w:i/>
          <w:iCs/>
          <w:sz w:val="22"/>
        </w:rPr>
        <w:t>„</w:t>
      </w:r>
      <w:r w:rsidR="00C162F9" w:rsidRPr="005B141F">
        <w:rPr>
          <w:rFonts w:ascii="Open Sans" w:hAnsi="Open Sans" w:cs="Open Sans"/>
          <w:i/>
          <w:iCs/>
          <w:sz w:val="22"/>
        </w:rPr>
        <w:t>- powstałe straty (</w:t>
      </w:r>
      <w:proofErr w:type="spellStart"/>
      <w:r w:rsidR="00C162F9" w:rsidRPr="005B141F">
        <w:rPr>
          <w:rFonts w:ascii="Open Sans" w:hAnsi="Open Sans" w:cs="Open Sans"/>
          <w:i/>
          <w:iCs/>
          <w:sz w:val="22"/>
        </w:rPr>
        <w:t>damnum</w:t>
      </w:r>
      <w:proofErr w:type="spellEnd"/>
      <w:r w:rsidR="00C162F9" w:rsidRPr="005B141F">
        <w:rPr>
          <w:rFonts w:ascii="Open Sans" w:hAnsi="Open Sans" w:cs="Open Sans"/>
          <w:i/>
          <w:iCs/>
          <w:sz w:val="22"/>
        </w:rPr>
        <w:t xml:space="preserve"> </w:t>
      </w:r>
      <w:proofErr w:type="spellStart"/>
      <w:r w:rsidR="00C162F9" w:rsidRPr="005B141F">
        <w:rPr>
          <w:rFonts w:ascii="Open Sans" w:hAnsi="Open Sans" w:cs="Open Sans"/>
          <w:i/>
          <w:iCs/>
          <w:sz w:val="22"/>
        </w:rPr>
        <w:t>emergens</w:t>
      </w:r>
      <w:proofErr w:type="spellEnd"/>
      <w:r w:rsidR="00C162F9" w:rsidRPr="005B141F">
        <w:rPr>
          <w:rFonts w:ascii="Open Sans" w:hAnsi="Open Sans" w:cs="Open Sans"/>
          <w:i/>
          <w:iCs/>
          <w:sz w:val="22"/>
        </w:rPr>
        <w:t xml:space="preserve">) oraz </w:t>
      </w:r>
      <w:r w:rsidR="00C162F9" w:rsidRPr="005B141F">
        <w:rPr>
          <w:rFonts w:ascii="Open Sans" w:hAnsi="Open Sans" w:cs="Open Sans"/>
          <w:i/>
          <w:iCs/>
          <w:sz w:val="22"/>
          <w:u w:val="single"/>
        </w:rPr>
        <w:t>koszty związane z ewakuacją ludności i mienia w związku ze zdarzeniami losowymi</w:t>
      </w:r>
      <w:r w:rsidR="00C162F9" w:rsidRPr="005B141F">
        <w:rPr>
          <w:rFonts w:ascii="Open Sans" w:hAnsi="Open Sans" w:cs="Open Sans"/>
          <w:i/>
          <w:iCs/>
          <w:sz w:val="22"/>
        </w:rPr>
        <w:t>, które mogą wystąpić na terenie prowadzenia działalności Zamawiającego</w:t>
      </w:r>
      <w:r w:rsidRPr="005B141F">
        <w:rPr>
          <w:rFonts w:ascii="Open Sans" w:hAnsi="Open Sans" w:cs="Open Sans"/>
          <w:i/>
          <w:iCs/>
          <w:sz w:val="22"/>
        </w:rPr>
        <w:t>”</w:t>
      </w:r>
    </w:p>
    <w:p w14:paraId="00999626" w14:textId="732D0197" w:rsidR="00C162F9" w:rsidRPr="005B141F" w:rsidRDefault="00C162F9" w:rsidP="005B141F">
      <w:pPr>
        <w:autoSpaceDE w:val="0"/>
        <w:autoSpaceDN w:val="0"/>
        <w:spacing w:after="0" w:line="276" w:lineRule="auto"/>
        <w:ind w:left="720" w:right="-2"/>
        <w:jc w:val="both"/>
        <w:rPr>
          <w:rFonts w:ascii="Open Sans" w:hAnsi="Open Sans" w:cs="Open Sans"/>
          <w:sz w:val="22"/>
        </w:rPr>
      </w:pPr>
      <w:r w:rsidRPr="005B141F">
        <w:rPr>
          <w:rFonts w:ascii="Open Sans" w:hAnsi="Open Sans" w:cs="Open Sans"/>
          <w:sz w:val="22"/>
        </w:rPr>
        <w:t>Po zmianie:</w:t>
      </w:r>
    </w:p>
    <w:p w14:paraId="382F007F" w14:textId="3C6009E6" w:rsidR="005A0E7D" w:rsidRDefault="00910DCC" w:rsidP="005B141F">
      <w:pPr>
        <w:autoSpaceDE w:val="0"/>
        <w:autoSpaceDN w:val="0"/>
        <w:spacing w:after="0" w:line="276" w:lineRule="auto"/>
        <w:ind w:left="720" w:right="-2"/>
        <w:jc w:val="both"/>
        <w:rPr>
          <w:rFonts w:ascii="Open Sans" w:hAnsi="Open Sans" w:cs="Open Sans"/>
          <w:i/>
          <w:iCs/>
          <w:sz w:val="22"/>
        </w:rPr>
      </w:pPr>
      <w:r w:rsidRPr="005B141F">
        <w:rPr>
          <w:rFonts w:ascii="Open Sans" w:hAnsi="Open Sans" w:cs="Open Sans"/>
          <w:i/>
          <w:iCs/>
          <w:sz w:val="22"/>
        </w:rPr>
        <w:t>„</w:t>
      </w:r>
      <w:r w:rsidR="00C162F9" w:rsidRPr="005B141F">
        <w:rPr>
          <w:rFonts w:ascii="Open Sans" w:hAnsi="Open Sans" w:cs="Open Sans"/>
          <w:i/>
          <w:iCs/>
          <w:sz w:val="22"/>
        </w:rPr>
        <w:t>- powstałe straty (</w:t>
      </w:r>
      <w:proofErr w:type="spellStart"/>
      <w:r w:rsidR="00C162F9" w:rsidRPr="005B141F">
        <w:rPr>
          <w:rFonts w:ascii="Open Sans" w:hAnsi="Open Sans" w:cs="Open Sans"/>
          <w:i/>
          <w:iCs/>
          <w:sz w:val="22"/>
        </w:rPr>
        <w:t>damnum</w:t>
      </w:r>
      <w:proofErr w:type="spellEnd"/>
      <w:r w:rsidR="00C162F9" w:rsidRPr="005B141F">
        <w:rPr>
          <w:rFonts w:ascii="Open Sans" w:hAnsi="Open Sans" w:cs="Open Sans"/>
          <w:i/>
          <w:iCs/>
          <w:sz w:val="22"/>
        </w:rPr>
        <w:t xml:space="preserve"> </w:t>
      </w:r>
      <w:proofErr w:type="spellStart"/>
      <w:r w:rsidR="00C162F9" w:rsidRPr="005B141F">
        <w:rPr>
          <w:rFonts w:ascii="Open Sans" w:hAnsi="Open Sans" w:cs="Open Sans"/>
          <w:i/>
          <w:iCs/>
          <w:sz w:val="22"/>
        </w:rPr>
        <w:t>emergens</w:t>
      </w:r>
      <w:proofErr w:type="spellEnd"/>
      <w:r w:rsidR="00C162F9" w:rsidRPr="005B141F">
        <w:rPr>
          <w:rFonts w:ascii="Open Sans" w:hAnsi="Open Sans" w:cs="Open Sans"/>
          <w:i/>
          <w:iCs/>
          <w:sz w:val="22"/>
        </w:rPr>
        <w:t>) oraz które mogą wystąpić na terenie prowadzenia działalności Zamawiającego</w:t>
      </w:r>
      <w:r w:rsidRPr="005B141F">
        <w:rPr>
          <w:rFonts w:ascii="Open Sans" w:hAnsi="Open Sans" w:cs="Open Sans"/>
          <w:i/>
          <w:iCs/>
          <w:sz w:val="22"/>
        </w:rPr>
        <w:t>”</w:t>
      </w:r>
    </w:p>
    <w:p w14:paraId="3062E9E4" w14:textId="77777777" w:rsidR="0084370D" w:rsidRPr="005B141F" w:rsidRDefault="0084370D" w:rsidP="005B141F">
      <w:pPr>
        <w:autoSpaceDE w:val="0"/>
        <w:autoSpaceDN w:val="0"/>
        <w:spacing w:after="0" w:line="276" w:lineRule="auto"/>
        <w:ind w:left="720" w:right="-2"/>
        <w:jc w:val="both"/>
        <w:rPr>
          <w:rFonts w:ascii="Open Sans" w:hAnsi="Open Sans" w:cs="Open Sans"/>
          <w:i/>
          <w:iCs/>
          <w:sz w:val="22"/>
        </w:rPr>
      </w:pPr>
    </w:p>
    <w:p w14:paraId="7E32DB14" w14:textId="77777777" w:rsidR="005A0E7D" w:rsidRPr="005B141F" w:rsidRDefault="005A0E7D" w:rsidP="005B141F">
      <w:pPr>
        <w:pStyle w:val="Akapitzlist"/>
        <w:numPr>
          <w:ilvl w:val="0"/>
          <w:numId w:val="34"/>
        </w:numPr>
        <w:spacing w:after="0" w:line="276" w:lineRule="auto"/>
        <w:ind w:right="-2"/>
        <w:contextualSpacing w:val="0"/>
        <w:jc w:val="both"/>
        <w:rPr>
          <w:rFonts w:ascii="Open Sans" w:hAnsi="Open Sans" w:cs="Open Sans"/>
          <w:b/>
          <w:sz w:val="22"/>
        </w:rPr>
      </w:pPr>
      <w:r w:rsidRPr="005B141F">
        <w:rPr>
          <w:rFonts w:ascii="Open Sans" w:hAnsi="Open Sans" w:cs="Open Sans"/>
          <w:b/>
          <w:sz w:val="22"/>
        </w:rPr>
        <w:t>Zapisy dotyczące sumy gwarancyjnej, jak niżej – wnosimy o skreślenie</w:t>
      </w:r>
      <w:r w:rsidRPr="005B141F">
        <w:rPr>
          <w:rFonts w:ascii="Open Sans" w:hAnsi="Open Sans" w:cs="Open Sans"/>
          <w:b/>
          <w:bCs/>
          <w:sz w:val="22"/>
        </w:rPr>
        <w:t>:</w:t>
      </w:r>
    </w:p>
    <w:p w14:paraId="000B9165" w14:textId="77777777" w:rsidR="005A0E7D" w:rsidRPr="005B141F" w:rsidRDefault="005A0E7D" w:rsidP="005B141F">
      <w:pPr>
        <w:pStyle w:val="Akapitzlist"/>
        <w:autoSpaceDE w:val="0"/>
        <w:autoSpaceDN w:val="0"/>
        <w:spacing w:after="0" w:line="276" w:lineRule="auto"/>
        <w:ind w:right="-2"/>
        <w:jc w:val="both"/>
        <w:rPr>
          <w:rFonts w:ascii="Open Sans" w:hAnsi="Open Sans" w:cs="Open Sans"/>
          <w:sz w:val="22"/>
        </w:rPr>
      </w:pPr>
      <w:r w:rsidRPr="005B141F">
        <w:rPr>
          <w:rFonts w:ascii="Open Sans" w:hAnsi="Open Sans" w:cs="Open Sans"/>
          <w:sz w:val="22"/>
        </w:rPr>
        <w:t>„Zamawiający przewiduje możliwość zwiększenia zamówienia w ramach prawa opcji poprzez podniesienie sumy gwarancyjnej maksymalnie do poziomu 5.000.000,00 PLN na jedno i wszystkie zdarzenia w okresie ubezpieczenia. Zapłata na zwiększenie sumy ubezpieczenia o każdy dodatkowy 1.000.000,00zł wiązać się będzie z dopłata do aktualnie obowiązującej polisy kwoty 5.000zł „</w:t>
      </w:r>
    </w:p>
    <w:p w14:paraId="05FA46C3" w14:textId="77777777" w:rsidR="00A8706B" w:rsidRPr="005B141F" w:rsidRDefault="00A8706B" w:rsidP="005B141F">
      <w:pPr>
        <w:pStyle w:val="Akapitzlist"/>
        <w:autoSpaceDE w:val="0"/>
        <w:autoSpaceDN w:val="0"/>
        <w:spacing w:after="0" w:line="276" w:lineRule="auto"/>
        <w:ind w:right="-2"/>
        <w:jc w:val="both"/>
        <w:rPr>
          <w:rFonts w:ascii="Open Sans" w:hAnsi="Open Sans" w:cs="Open Sans"/>
          <w:sz w:val="22"/>
        </w:rPr>
      </w:pPr>
    </w:p>
    <w:p w14:paraId="56D57E5F" w14:textId="4262F9C2" w:rsidR="005A0E7D" w:rsidRPr="005B141F" w:rsidRDefault="00A8706B" w:rsidP="005B141F">
      <w:pPr>
        <w:pStyle w:val="Akapitzlist"/>
        <w:autoSpaceDE w:val="0"/>
        <w:autoSpaceDN w:val="0"/>
        <w:spacing w:after="0" w:line="276" w:lineRule="auto"/>
        <w:ind w:right="-2"/>
        <w:jc w:val="both"/>
        <w:rPr>
          <w:rFonts w:ascii="Open Sans" w:hAnsi="Open Sans" w:cs="Open Sans"/>
          <w:sz w:val="22"/>
        </w:rPr>
      </w:pPr>
      <w:r w:rsidRPr="005B141F">
        <w:rPr>
          <w:rFonts w:ascii="Open Sans" w:hAnsi="Open Sans" w:cs="Open Sans"/>
          <w:b/>
          <w:bCs/>
          <w:sz w:val="22"/>
        </w:rPr>
        <w:t>Odpowiedź:</w:t>
      </w:r>
      <w:r w:rsidRPr="005B141F">
        <w:rPr>
          <w:rFonts w:ascii="Open Sans" w:hAnsi="Open Sans" w:cs="Open Sans"/>
          <w:sz w:val="22"/>
        </w:rPr>
        <w:t xml:space="preserve"> Pełnomocnik Zamawiającego </w:t>
      </w:r>
      <w:r w:rsidR="00E90F52" w:rsidRPr="005B141F">
        <w:rPr>
          <w:rFonts w:ascii="Open Sans" w:hAnsi="Open Sans" w:cs="Open Sans"/>
          <w:sz w:val="22"/>
        </w:rPr>
        <w:t>wyraża zgodę na powyższe</w:t>
      </w:r>
      <w:r w:rsidR="00372D10" w:rsidRPr="005B141F">
        <w:rPr>
          <w:rFonts w:ascii="Open Sans" w:hAnsi="Open Sans" w:cs="Open Sans"/>
          <w:sz w:val="22"/>
        </w:rPr>
        <w:t xml:space="preserve"> i wykreśla z SWZ zapis w brzmieniu jw.</w:t>
      </w:r>
    </w:p>
    <w:p w14:paraId="3EA0ED73" w14:textId="77777777" w:rsidR="009918B2" w:rsidRPr="005B141F" w:rsidRDefault="009918B2" w:rsidP="005B141F">
      <w:pPr>
        <w:pStyle w:val="Akapitzlist"/>
        <w:autoSpaceDE w:val="0"/>
        <w:autoSpaceDN w:val="0"/>
        <w:spacing w:after="0" w:line="276" w:lineRule="auto"/>
        <w:ind w:right="-2"/>
        <w:jc w:val="both"/>
        <w:rPr>
          <w:rFonts w:ascii="Open Sans" w:hAnsi="Open Sans" w:cs="Open Sans"/>
          <w:sz w:val="22"/>
        </w:rPr>
      </w:pPr>
    </w:p>
    <w:p w14:paraId="575DE292" w14:textId="77777777" w:rsidR="005A0E7D" w:rsidRPr="005B141F" w:rsidRDefault="005A0E7D" w:rsidP="005B141F">
      <w:pPr>
        <w:pStyle w:val="Akapitzlist"/>
        <w:numPr>
          <w:ilvl w:val="0"/>
          <w:numId w:val="34"/>
        </w:numPr>
        <w:spacing w:after="0" w:line="276" w:lineRule="auto"/>
        <w:ind w:right="-2"/>
        <w:contextualSpacing w:val="0"/>
        <w:jc w:val="both"/>
        <w:rPr>
          <w:rFonts w:ascii="Open Sans" w:hAnsi="Open Sans" w:cs="Open Sans"/>
          <w:b/>
          <w:sz w:val="22"/>
        </w:rPr>
      </w:pPr>
      <w:r w:rsidRPr="005B141F">
        <w:rPr>
          <w:rFonts w:ascii="Open Sans" w:hAnsi="Open Sans" w:cs="Open Sans"/>
          <w:b/>
          <w:sz w:val="22"/>
        </w:rPr>
        <w:t xml:space="preserve">Wnosimy </w:t>
      </w:r>
      <w:r w:rsidRPr="005B141F">
        <w:rPr>
          <w:rFonts w:ascii="Open Sans" w:hAnsi="Open Sans" w:cs="Open Sans"/>
          <w:b/>
          <w:sz w:val="22"/>
          <w:u w:val="single"/>
        </w:rPr>
        <w:t>o skreślenie poniższego zaznaczonego na czerwono:</w:t>
      </w:r>
    </w:p>
    <w:p w14:paraId="47C9DD45" w14:textId="77777777" w:rsidR="005A0E7D" w:rsidRPr="005B141F" w:rsidRDefault="005A0E7D" w:rsidP="005B141F">
      <w:pPr>
        <w:pStyle w:val="Akapitzlist"/>
        <w:autoSpaceDE w:val="0"/>
        <w:autoSpaceDN w:val="0"/>
        <w:spacing w:after="0" w:line="276" w:lineRule="auto"/>
        <w:ind w:right="-2"/>
        <w:jc w:val="both"/>
        <w:rPr>
          <w:rFonts w:ascii="Open Sans" w:hAnsi="Open Sans" w:cs="Open Sans"/>
          <w:sz w:val="22"/>
        </w:rPr>
      </w:pPr>
      <w:r w:rsidRPr="005B141F">
        <w:rPr>
          <w:rFonts w:ascii="Open Sans" w:hAnsi="Open Sans" w:cs="Open Sans"/>
          <w:sz w:val="22"/>
        </w:rPr>
        <w:t xml:space="preserve">Wykonawca pokryje koszty i wydatki poniesione przez Zamawiającego, za uprzednią zgodą Wykonawcy, przy czym ta zgoda nie będzie bezzasadnie wstrzymywana. w związku z wyjaśnianiem okoliczności zdarzenia, które rodzi lub mogłoby rodzić odpowiedzialność Wykonawcy z tytułu umowy ubezpieczenia, a także obroną </w:t>
      </w:r>
      <w:r w:rsidRPr="005B141F">
        <w:rPr>
          <w:rFonts w:ascii="Open Sans" w:hAnsi="Open Sans" w:cs="Open Sans"/>
          <w:b/>
          <w:bCs/>
          <w:color w:val="FF0000"/>
          <w:sz w:val="22"/>
        </w:rPr>
        <w:t>w jakimkolwiek</w:t>
      </w:r>
      <w:r w:rsidRPr="005B141F">
        <w:rPr>
          <w:rFonts w:ascii="Open Sans" w:hAnsi="Open Sans" w:cs="Open Sans"/>
          <w:color w:val="FF0000"/>
          <w:sz w:val="22"/>
        </w:rPr>
        <w:t xml:space="preserve"> </w:t>
      </w:r>
      <w:r w:rsidRPr="005B141F">
        <w:rPr>
          <w:rFonts w:ascii="Open Sans" w:hAnsi="Open Sans" w:cs="Open Sans"/>
          <w:sz w:val="22"/>
        </w:rPr>
        <w:t xml:space="preserve">postępowaniu cywilnym, </w:t>
      </w:r>
      <w:r w:rsidRPr="005B141F">
        <w:rPr>
          <w:rFonts w:ascii="Open Sans" w:hAnsi="Open Sans" w:cs="Open Sans"/>
          <w:b/>
          <w:bCs/>
          <w:color w:val="FF0000"/>
          <w:sz w:val="22"/>
        </w:rPr>
        <w:t>karnym lub administracyjnym</w:t>
      </w:r>
      <w:r w:rsidRPr="005B141F">
        <w:rPr>
          <w:rFonts w:ascii="Open Sans" w:hAnsi="Open Sans" w:cs="Open Sans"/>
          <w:sz w:val="22"/>
        </w:rPr>
        <w:t>, związanym z takim zdarzeniem.</w:t>
      </w:r>
    </w:p>
    <w:p w14:paraId="2AFE1AEA" w14:textId="2C980201" w:rsidR="00BC4D3A" w:rsidRPr="005B141F" w:rsidRDefault="005A0E7D" w:rsidP="005B141F">
      <w:pPr>
        <w:autoSpaceDE w:val="0"/>
        <w:autoSpaceDN w:val="0"/>
        <w:spacing w:after="0" w:line="276" w:lineRule="auto"/>
        <w:ind w:left="708" w:right="-2"/>
        <w:jc w:val="both"/>
        <w:rPr>
          <w:rFonts w:ascii="Open Sans" w:hAnsi="Open Sans" w:cs="Open Sans"/>
          <w:b/>
          <w:bCs/>
          <w:color w:val="FF0000"/>
          <w:sz w:val="22"/>
          <w:u w:val="single"/>
        </w:rPr>
      </w:pPr>
      <w:r w:rsidRPr="005B141F">
        <w:rPr>
          <w:rFonts w:ascii="Open Sans" w:hAnsi="Open Sans" w:cs="Open Sans"/>
          <w:b/>
          <w:bCs/>
          <w:color w:val="FF0000"/>
          <w:sz w:val="22"/>
          <w:u w:val="single"/>
        </w:rPr>
        <w:lastRenderedPageBreak/>
        <w:t>Koszty, o których mowa powyżej są nielimitowane, tzn. będą pokrywane ponad określoną w umowie ubezpieczenia sumę gwarancyjną.</w:t>
      </w:r>
    </w:p>
    <w:p w14:paraId="5AAAC792" w14:textId="77777777" w:rsidR="00F4237F" w:rsidRDefault="00F4237F" w:rsidP="005B141F">
      <w:pPr>
        <w:autoSpaceDE w:val="0"/>
        <w:autoSpaceDN w:val="0"/>
        <w:spacing w:after="0" w:line="276" w:lineRule="auto"/>
        <w:ind w:left="708" w:right="-2"/>
        <w:jc w:val="both"/>
        <w:rPr>
          <w:rFonts w:ascii="Open Sans" w:hAnsi="Open Sans" w:cs="Open Sans"/>
          <w:b/>
          <w:bCs/>
          <w:sz w:val="22"/>
        </w:rPr>
      </w:pPr>
    </w:p>
    <w:p w14:paraId="112F3370" w14:textId="66A81E99" w:rsidR="00BC4D3A" w:rsidRPr="005B141F" w:rsidRDefault="00BC4D3A" w:rsidP="005B141F">
      <w:pPr>
        <w:autoSpaceDE w:val="0"/>
        <w:autoSpaceDN w:val="0"/>
        <w:spacing w:after="0" w:line="276" w:lineRule="auto"/>
        <w:ind w:left="708" w:right="-2"/>
        <w:jc w:val="both"/>
        <w:rPr>
          <w:rFonts w:ascii="Open Sans" w:hAnsi="Open Sans" w:cs="Open Sans"/>
          <w:sz w:val="22"/>
        </w:rPr>
      </w:pPr>
      <w:r w:rsidRPr="005B141F">
        <w:rPr>
          <w:rFonts w:ascii="Open Sans" w:hAnsi="Open Sans" w:cs="Open Sans"/>
          <w:b/>
          <w:bCs/>
          <w:sz w:val="22"/>
        </w:rPr>
        <w:t>Odpowiedź:</w:t>
      </w:r>
      <w:r w:rsidRPr="005B141F">
        <w:rPr>
          <w:rFonts w:ascii="Open Sans" w:hAnsi="Open Sans" w:cs="Open Sans"/>
          <w:sz w:val="22"/>
        </w:rPr>
        <w:t xml:space="preserve"> Pełnomocnik Zamawiającego wyraża zgodę na powyższe i jednocześnie wprowadza modyfikację do SWZ.</w:t>
      </w:r>
    </w:p>
    <w:p w14:paraId="3A1DA5F7" w14:textId="68224B89" w:rsidR="00BC4D3A" w:rsidRPr="005B141F" w:rsidRDefault="00BC4D3A" w:rsidP="005B141F">
      <w:pPr>
        <w:autoSpaceDE w:val="0"/>
        <w:autoSpaceDN w:val="0"/>
        <w:spacing w:after="0" w:line="276" w:lineRule="auto"/>
        <w:ind w:left="708" w:right="-2"/>
        <w:jc w:val="both"/>
        <w:rPr>
          <w:rFonts w:ascii="Open Sans" w:hAnsi="Open Sans" w:cs="Open Sans"/>
          <w:sz w:val="22"/>
        </w:rPr>
      </w:pPr>
      <w:r w:rsidRPr="005B141F">
        <w:rPr>
          <w:rFonts w:ascii="Open Sans" w:hAnsi="Open Sans" w:cs="Open Sans"/>
          <w:sz w:val="22"/>
        </w:rPr>
        <w:t>Przed zmianą:</w:t>
      </w:r>
    </w:p>
    <w:p w14:paraId="441DEE51" w14:textId="7370864A" w:rsidR="00BC4D3A" w:rsidRPr="005B141F" w:rsidRDefault="009918B2" w:rsidP="005B141F">
      <w:pPr>
        <w:pStyle w:val="Akapitzlist"/>
        <w:autoSpaceDE w:val="0"/>
        <w:autoSpaceDN w:val="0"/>
        <w:spacing w:after="0" w:line="276" w:lineRule="auto"/>
        <w:ind w:right="-2"/>
        <w:jc w:val="both"/>
        <w:rPr>
          <w:rFonts w:ascii="Open Sans" w:hAnsi="Open Sans" w:cs="Open Sans"/>
          <w:i/>
          <w:iCs/>
          <w:sz w:val="22"/>
        </w:rPr>
      </w:pPr>
      <w:r w:rsidRPr="005B141F">
        <w:rPr>
          <w:rFonts w:ascii="Open Sans" w:hAnsi="Open Sans" w:cs="Open Sans"/>
          <w:i/>
          <w:iCs/>
          <w:sz w:val="22"/>
        </w:rPr>
        <w:t>„</w:t>
      </w:r>
      <w:r w:rsidR="00BC4D3A" w:rsidRPr="005B141F">
        <w:rPr>
          <w:rFonts w:ascii="Open Sans" w:hAnsi="Open Sans" w:cs="Open Sans"/>
          <w:i/>
          <w:iCs/>
          <w:sz w:val="22"/>
        </w:rPr>
        <w:t>Wykonawca pokryje koszty i wydatki poniesione przez Zamawiającego, za uprzednią zgodą Wykonawcy, przy czym ta zgoda nie będzie bezzasadnie wstrzymywana. w związku z wyjaśnianiem okoliczności zdarzenia, które rodzi lub mogłoby rodzić odpowiedzialność Wykonawcy z tytułu umowy ubezpieczenia, a także obroną w jakimkolwiek postępowaniu cywilnym, karnym lub administracyjnym, związanym z takim zdarzeniem.</w:t>
      </w:r>
    </w:p>
    <w:p w14:paraId="4B4C8014" w14:textId="73883839" w:rsidR="00BC4D3A" w:rsidRPr="005B141F" w:rsidRDefault="00BC4D3A" w:rsidP="005B141F">
      <w:pPr>
        <w:autoSpaceDE w:val="0"/>
        <w:autoSpaceDN w:val="0"/>
        <w:spacing w:after="0" w:line="276" w:lineRule="auto"/>
        <w:ind w:left="708" w:right="-2"/>
        <w:jc w:val="both"/>
        <w:rPr>
          <w:rFonts w:ascii="Open Sans" w:hAnsi="Open Sans" w:cs="Open Sans"/>
          <w:i/>
          <w:iCs/>
          <w:sz w:val="22"/>
        </w:rPr>
      </w:pPr>
      <w:r w:rsidRPr="005B141F">
        <w:rPr>
          <w:rFonts w:ascii="Open Sans" w:hAnsi="Open Sans" w:cs="Open Sans"/>
          <w:i/>
          <w:iCs/>
          <w:sz w:val="22"/>
        </w:rPr>
        <w:t>Koszty, o których mowa powyżej są nielimitowane, tzn. będą pokrywane ponad określoną w umowie ubezpieczenia sumę gwarancyjną.</w:t>
      </w:r>
      <w:r w:rsidR="009918B2" w:rsidRPr="005B141F">
        <w:rPr>
          <w:rFonts w:ascii="Open Sans" w:hAnsi="Open Sans" w:cs="Open Sans"/>
          <w:i/>
          <w:iCs/>
          <w:sz w:val="22"/>
        </w:rPr>
        <w:t>”</w:t>
      </w:r>
    </w:p>
    <w:p w14:paraId="7796C892" w14:textId="4A2C7DDE" w:rsidR="00BC4D3A" w:rsidRPr="005B141F" w:rsidRDefault="00BC4D3A" w:rsidP="005B141F">
      <w:pPr>
        <w:autoSpaceDE w:val="0"/>
        <w:autoSpaceDN w:val="0"/>
        <w:spacing w:after="0" w:line="276" w:lineRule="auto"/>
        <w:ind w:left="708" w:right="-2"/>
        <w:jc w:val="both"/>
        <w:rPr>
          <w:rFonts w:ascii="Open Sans" w:hAnsi="Open Sans" w:cs="Open Sans"/>
          <w:sz w:val="22"/>
        </w:rPr>
      </w:pPr>
      <w:r w:rsidRPr="005B141F">
        <w:rPr>
          <w:rFonts w:ascii="Open Sans" w:hAnsi="Open Sans" w:cs="Open Sans"/>
          <w:sz w:val="22"/>
        </w:rPr>
        <w:t>Po zmianie:</w:t>
      </w:r>
    </w:p>
    <w:p w14:paraId="2B40DB72" w14:textId="18AAC0A8" w:rsidR="00BC4D3A" w:rsidRPr="005B141F" w:rsidRDefault="009918B2" w:rsidP="005B141F">
      <w:pPr>
        <w:pStyle w:val="Akapitzlist"/>
        <w:autoSpaceDE w:val="0"/>
        <w:autoSpaceDN w:val="0"/>
        <w:spacing w:after="0" w:line="276" w:lineRule="auto"/>
        <w:ind w:right="-2"/>
        <w:jc w:val="both"/>
        <w:rPr>
          <w:rFonts w:ascii="Open Sans" w:hAnsi="Open Sans" w:cs="Open Sans"/>
          <w:i/>
          <w:iCs/>
          <w:sz w:val="22"/>
        </w:rPr>
      </w:pPr>
      <w:r w:rsidRPr="005B141F">
        <w:rPr>
          <w:rFonts w:ascii="Open Sans" w:hAnsi="Open Sans" w:cs="Open Sans"/>
          <w:i/>
          <w:iCs/>
          <w:sz w:val="22"/>
        </w:rPr>
        <w:t>„</w:t>
      </w:r>
      <w:r w:rsidR="00BC4D3A" w:rsidRPr="005B141F">
        <w:rPr>
          <w:rFonts w:ascii="Open Sans" w:hAnsi="Open Sans" w:cs="Open Sans"/>
          <w:i/>
          <w:iCs/>
          <w:sz w:val="22"/>
        </w:rPr>
        <w:t>Wykonawca pokryje koszty i wydatki poniesione przez Zamawiającego, za uprzednią zgodą Wykonawcy, przy czym ta zgoda nie będzie bezzasadnie wstrzymywana. w związku z wyjaśnianiem okoliczności zdarzenia, które rodzi lub mogłoby rodzić odpowiedzialność Wykonawcy z tytułu umowy ubezpieczenia, a także postępowaniu cywilnym, związanym z takim zdarzeniem.</w:t>
      </w:r>
      <w:r w:rsidRPr="005B141F">
        <w:rPr>
          <w:rFonts w:ascii="Open Sans" w:hAnsi="Open Sans" w:cs="Open Sans"/>
          <w:i/>
          <w:iCs/>
          <w:sz w:val="22"/>
        </w:rPr>
        <w:t>”</w:t>
      </w:r>
    </w:p>
    <w:p w14:paraId="2D24224A" w14:textId="77777777" w:rsidR="005A0E7D" w:rsidRPr="005B141F" w:rsidRDefault="005A0E7D" w:rsidP="005B141F">
      <w:pPr>
        <w:pStyle w:val="Akapitzlist"/>
        <w:spacing w:after="0" w:line="276" w:lineRule="auto"/>
        <w:ind w:right="-2"/>
        <w:jc w:val="both"/>
        <w:rPr>
          <w:rFonts w:ascii="Open Sans" w:hAnsi="Open Sans" w:cs="Open Sans"/>
          <w:color w:val="1F497D"/>
          <w:sz w:val="22"/>
          <w:u w:val="single"/>
        </w:rPr>
      </w:pPr>
    </w:p>
    <w:p w14:paraId="5E4442B4" w14:textId="77777777" w:rsidR="005A0E7D" w:rsidRPr="005B141F" w:rsidRDefault="005A0E7D" w:rsidP="005B141F">
      <w:pPr>
        <w:pStyle w:val="Akapitzlist"/>
        <w:numPr>
          <w:ilvl w:val="0"/>
          <w:numId w:val="34"/>
        </w:numPr>
        <w:spacing w:after="0" w:line="276" w:lineRule="auto"/>
        <w:ind w:right="-2"/>
        <w:contextualSpacing w:val="0"/>
        <w:jc w:val="both"/>
        <w:rPr>
          <w:rFonts w:ascii="Open Sans" w:hAnsi="Open Sans" w:cs="Open Sans"/>
          <w:sz w:val="22"/>
        </w:rPr>
      </w:pPr>
      <w:r w:rsidRPr="005B141F">
        <w:rPr>
          <w:rFonts w:ascii="Open Sans" w:hAnsi="Open Sans" w:cs="Open Sans"/>
          <w:b/>
          <w:sz w:val="22"/>
        </w:rPr>
        <w:t>Klauzula „milczący akcept”</w:t>
      </w:r>
      <w:r w:rsidRPr="005B141F">
        <w:rPr>
          <w:rFonts w:ascii="Open Sans" w:hAnsi="Open Sans" w:cs="Open Sans"/>
          <w:sz w:val="22"/>
        </w:rPr>
        <w:t xml:space="preserve"> - wnosimy o skreślenie</w:t>
      </w:r>
    </w:p>
    <w:p w14:paraId="7FAD0FFB" w14:textId="77777777" w:rsidR="00A8706B" w:rsidRPr="005B141F" w:rsidRDefault="00A8706B" w:rsidP="005B141F">
      <w:pPr>
        <w:spacing w:after="0" w:line="276" w:lineRule="auto"/>
        <w:ind w:right="-2"/>
        <w:jc w:val="both"/>
        <w:rPr>
          <w:rFonts w:ascii="Open Sans" w:hAnsi="Open Sans" w:cs="Open Sans"/>
          <w:sz w:val="22"/>
        </w:rPr>
      </w:pPr>
    </w:p>
    <w:p w14:paraId="7DDEB007" w14:textId="108BB7C3" w:rsidR="00A8706B" w:rsidRPr="005B141F" w:rsidRDefault="00A8706B" w:rsidP="005B141F">
      <w:pPr>
        <w:spacing w:after="0" w:line="276" w:lineRule="auto"/>
        <w:ind w:left="708" w:right="-2"/>
        <w:jc w:val="both"/>
        <w:rPr>
          <w:rFonts w:ascii="Open Sans" w:hAnsi="Open Sans" w:cs="Open Sans"/>
          <w:sz w:val="22"/>
        </w:rPr>
      </w:pPr>
      <w:r w:rsidRPr="005B141F">
        <w:rPr>
          <w:rFonts w:ascii="Open Sans" w:hAnsi="Open Sans" w:cs="Open Sans"/>
          <w:b/>
          <w:bCs/>
          <w:sz w:val="22"/>
        </w:rPr>
        <w:t>Odpowiedź:</w:t>
      </w:r>
      <w:r w:rsidRPr="005B141F">
        <w:rPr>
          <w:rFonts w:ascii="Open Sans" w:hAnsi="Open Sans" w:cs="Open Sans"/>
          <w:sz w:val="22"/>
        </w:rPr>
        <w:t xml:space="preserve"> Pełnomocnik zamawiającego wyraża zgodę na powyższe.</w:t>
      </w:r>
    </w:p>
    <w:p w14:paraId="7BBFDAB7" w14:textId="77777777" w:rsidR="005A0E7D" w:rsidRPr="005B141F" w:rsidRDefault="005A0E7D" w:rsidP="005B141F">
      <w:pPr>
        <w:pStyle w:val="Akapitzlist"/>
        <w:spacing w:after="0" w:line="276" w:lineRule="auto"/>
        <w:ind w:right="-2"/>
        <w:jc w:val="both"/>
        <w:rPr>
          <w:rFonts w:ascii="Open Sans" w:hAnsi="Open Sans" w:cs="Open Sans"/>
          <w:sz w:val="22"/>
        </w:rPr>
      </w:pPr>
    </w:p>
    <w:p w14:paraId="0A368AD5" w14:textId="77777777" w:rsidR="005A0E7D" w:rsidRPr="005B141F" w:rsidRDefault="005A0E7D" w:rsidP="005B141F">
      <w:pPr>
        <w:pStyle w:val="Akapitzlist"/>
        <w:numPr>
          <w:ilvl w:val="0"/>
          <w:numId w:val="34"/>
        </w:numPr>
        <w:spacing w:after="0" w:line="276" w:lineRule="auto"/>
        <w:ind w:right="-2"/>
        <w:contextualSpacing w:val="0"/>
        <w:jc w:val="both"/>
        <w:rPr>
          <w:rFonts w:ascii="Open Sans" w:hAnsi="Open Sans" w:cs="Open Sans"/>
          <w:sz w:val="22"/>
        </w:rPr>
      </w:pPr>
      <w:r w:rsidRPr="005B141F">
        <w:rPr>
          <w:rFonts w:ascii="Open Sans" w:hAnsi="Open Sans" w:cs="Open Sans"/>
          <w:b/>
          <w:sz w:val="22"/>
        </w:rPr>
        <w:t>Klauzula likwidacyjna</w:t>
      </w:r>
      <w:r w:rsidRPr="005B141F">
        <w:rPr>
          <w:rFonts w:ascii="Open Sans" w:hAnsi="Open Sans" w:cs="Open Sans"/>
          <w:sz w:val="22"/>
        </w:rPr>
        <w:t xml:space="preserve"> - wnosimy o skreślenie</w:t>
      </w:r>
    </w:p>
    <w:p w14:paraId="00695F99" w14:textId="77777777" w:rsidR="00BC4D3A" w:rsidRPr="005B141F" w:rsidRDefault="00BC4D3A" w:rsidP="005B141F">
      <w:pPr>
        <w:spacing w:after="0" w:line="276" w:lineRule="auto"/>
        <w:ind w:right="-2"/>
        <w:jc w:val="both"/>
        <w:rPr>
          <w:rFonts w:ascii="Open Sans" w:hAnsi="Open Sans" w:cs="Open Sans"/>
          <w:sz w:val="22"/>
        </w:rPr>
      </w:pPr>
    </w:p>
    <w:p w14:paraId="6978B3AA" w14:textId="0A17ECEE" w:rsidR="005A0E7D" w:rsidRPr="005B141F" w:rsidRDefault="00BC4D3A" w:rsidP="005B141F">
      <w:pPr>
        <w:spacing w:after="0" w:line="276" w:lineRule="auto"/>
        <w:ind w:left="708" w:right="-2"/>
        <w:jc w:val="both"/>
        <w:rPr>
          <w:rFonts w:ascii="Open Sans" w:hAnsi="Open Sans" w:cs="Open Sans"/>
          <w:sz w:val="22"/>
        </w:rPr>
      </w:pPr>
      <w:r w:rsidRPr="005B141F">
        <w:rPr>
          <w:rFonts w:ascii="Open Sans" w:hAnsi="Open Sans" w:cs="Open Sans"/>
          <w:b/>
          <w:bCs/>
          <w:sz w:val="22"/>
        </w:rPr>
        <w:t>Odpowiedź:</w:t>
      </w:r>
      <w:r w:rsidRPr="005B141F">
        <w:rPr>
          <w:rFonts w:ascii="Open Sans" w:hAnsi="Open Sans" w:cs="Open Sans"/>
          <w:sz w:val="22"/>
        </w:rPr>
        <w:t xml:space="preserve"> </w:t>
      </w:r>
      <w:r w:rsidR="0040339A" w:rsidRPr="005B141F">
        <w:rPr>
          <w:rFonts w:ascii="Open Sans" w:hAnsi="Open Sans" w:cs="Open Sans"/>
          <w:sz w:val="22"/>
        </w:rPr>
        <w:t>Pełnomocnik zamawiającego wyraża zgodę na powyższe.</w:t>
      </w:r>
    </w:p>
    <w:p w14:paraId="484ED3CB" w14:textId="77777777" w:rsidR="00073A82" w:rsidRPr="005B141F" w:rsidRDefault="00073A82" w:rsidP="005B141F">
      <w:pPr>
        <w:spacing w:after="0" w:line="276" w:lineRule="auto"/>
        <w:ind w:left="708" w:right="-2"/>
        <w:jc w:val="both"/>
        <w:rPr>
          <w:rFonts w:ascii="Open Sans" w:hAnsi="Open Sans" w:cs="Open Sans"/>
          <w:sz w:val="22"/>
        </w:rPr>
      </w:pPr>
    </w:p>
    <w:p w14:paraId="569179FE" w14:textId="77777777" w:rsidR="005A0E7D" w:rsidRPr="005B141F" w:rsidRDefault="005A0E7D" w:rsidP="005B141F">
      <w:pPr>
        <w:numPr>
          <w:ilvl w:val="0"/>
          <w:numId w:val="34"/>
        </w:numPr>
        <w:autoSpaceDE w:val="0"/>
        <w:autoSpaceDN w:val="0"/>
        <w:spacing w:after="0" w:line="276" w:lineRule="auto"/>
        <w:ind w:right="-2"/>
        <w:jc w:val="both"/>
        <w:rPr>
          <w:rFonts w:ascii="Open Sans" w:hAnsi="Open Sans" w:cs="Open Sans"/>
          <w:sz w:val="22"/>
        </w:rPr>
      </w:pPr>
      <w:r w:rsidRPr="005B141F">
        <w:rPr>
          <w:rFonts w:ascii="Open Sans" w:hAnsi="Open Sans" w:cs="Open Sans"/>
          <w:b/>
          <w:sz w:val="22"/>
        </w:rPr>
        <w:t>Klauzula Właściwości Sądu i Prawa</w:t>
      </w:r>
      <w:r w:rsidRPr="005B141F">
        <w:rPr>
          <w:rFonts w:ascii="Open Sans" w:hAnsi="Open Sans" w:cs="Open Sans"/>
          <w:sz w:val="22"/>
        </w:rPr>
        <w:t xml:space="preserve"> - wnosimy o skreślenie</w:t>
      </w:r>
    </w:p>
    <w:p w14:paraId="6279622A" w14:textId="77777777" w:rsidR="00BC4D3A" w:rsidRPr="005B141F" w:rsidRDefault="00BC4D3A" w:rsidP="005B141F">
      <w:pPr>
        <w:autoSpaceDE w:val="0"/>
        <w:autoSpaceDN w:val="0"/>
        <w:spacing w:after="0" w:line="276" w:lineRule="auto"/>
        <w:ind w:left="720" w:right="-2"/>
        <w:jc w:val="both"/>
        <w:rPr>
          <w:rFonts w:ascii="Open Sans" w:hAnsi="Open Sans" w:cs="Open Sans"/>
          <w:b/>
          <w:sz w:val="22"/>
        </w:rPr>
      </w:pPr>
    </w:p>
    <w:p w14:paraId="2601DB11" w14:textId="5FBE4808" w:rsidR="005A0E7D" w:rsidRPr="005B141F" w:rsidRDefault="00BC4D3A" w:rsidP="005B141F">
      <w:pPr>
        <w:spacing w:after="0" w:line="276" w:lineRule="auto"/>
        <w:ind w:left="708" w:right="-2"/>
        <w:jc w:val="both"/>
        <w:rPr>
          <w:rFonts w:ascii="Open Sans" w:hAnsi="Open Sans" w:cs="Open Sans"/>
          <w:sz w:val="22"/>
        </w:rPr>
      </w:pPr>
      <w:r w:rsidRPr="005B141F">
        <w:rPr>
          <w:rFonts w:ascii="Open Sans" w:hAnsi="Open Sans" w:cs="Open Sans"/>
          <w:b/>
          <w:bCs/>
          <w:sz w:val="22"/>
        </w:rPr>
        <w:t>Odpowiedź:</w:t>
      </w:r>
      <w:r w:rsidRPr="005B141F">
        <w:rPr>
          <w:rFonts w:ascii="Open Sans" w:hAnsi="Open Sans" w:cs="Open Sans"/>
          <w:sz w:val="22"/>
        </w:rPr>
        <w:t xml:space="preserve"> Pełnomocnik zamawiającego wyraża zgodę na powyższe.</w:t>
      </w:r>
    </w:p>
    <w:p w14:paraId="656F0B7D" w14:textId="77777777" w:rsidR="00073A82" w:rsidRPr="005B141F" w:rsidRDefault="00073A82" w:rsidP="005B141F">
      <w:pPr>
        <w:spacing w:after="0" w:line="276" w:lineRule="auto"/>
        <w:ind w:left="708" w:right="-2"/>
        <w:jc w:val="both"/>
        <w:rPr>
          <w:rFonts w:ascii="Open Sans" w:hAnsi="Open Sans" w:cs="Open Sans"/>
          <w:sz w:val="22"/>
        </w:rPr>
      </w:pPr>
    </w:p>
    <w:p w14:paraId="303DF431" w14:textId="77777777" w:rsidR="005A0E7D" w:rsidRPr="005B141F" w:rsidRDefault="005A0E7D" w:rsidP="005B141F">
      <w:pPr>
        <w:pStyle w:val="Akapitzlist"/>
        <w:numPr>
          <w:ilvl w:val="0"/>
          <w:numId w:val="34"/>
        </w:numPr>
        <w:spacing w:after="0" w:line="276" w:lineRule="auto"/>
        <w:ind w:right="-2"/>
        <w:contextualSpacing w:val="0"/>
        <w:jc w:val="both"/>
        <w:rPr>
          <w:rFonts w:ascii="Open Sans" w:eastAsia="Calibri" w:hAnsi="Open Sans" w:cs="Open Sans"/>
          <w:sz w:val="22"/>
        </w:rPr>
      </w:pPr>
      <w:r w:rsidRPr="005B141F">
        <w:rPr>
          <w:rFonts w:ascii="Open Sans" w:hAnsi="Open Sans" w:cs="Open Sans"/>
          <w:b/>
          <w:sz w:val="22"/>
        </w:rPr>
        <w:t xml:space="preserve">Klauzula błędów i przeoczeń </w:t>
      </w:r>
      <w:r w:rsidRPr="005B141F">
        <w:rPr>
          <w:rFonts w:ascii="Open Sans" w:hAnsi="Open Sans" w:cs="Open Sans"/>
          <w:sz w:val="22"/>
        </w:rPr>
        <w:t>– wnosimy o skreślenie , ona nie dotyczy OC.</w:t>
      </w:r>
    </w:p>
    <w:p w14:paraId="061BF0AA" w14:textId="77777777" w:rsidR="00BC4D3A" w:rsidRPr="005B141F" w:rsidRDefault="00BC4D3A" w:rsidP="005B141F">
      <w:pPr>
        <w:spacing w:after="0" w:line="276" w:lineRule="auto"/>
        <w:ind w:right="-2"/>
        <w:jc w:val="both"/>
        <w:rPr>
          <w:rFonts w:ascii="Open Sans" w:eastAsia="Calibri" w:hAnsi="Open Sans" w:cs="Open Sans"/>
          <w:sz w:val="22"/>
        </w:rPr>
      </w:pPr>
    </w:p>
    <w:p w14:paraId="004BC72B" w14:textId="77777777" w:rsidR="00BC4D3A" w:rsidRPr="005B141F" w:rsidRDefault="00BC4D3A" w:rsidP="005B141F">
      <w:pPr>
        <w:spacing w:after="0" w:line="276" w:lineRule="auto"/>
        <w:ind w:left="708" w:right="-2"/>
        <w:jc w:val="both"/>
        <w:rPr>
          <w:rFonts w:ascii="Open Sans" w:hAnsi="Open Sans" w:cs="Open Sans"/>
          <w:sz w:val="22"/>
        </w:rPr>
      </w:pPr>
      <w:r w:rsidRPr="005B141F">
        <w:rPr>
          <w:rFonts w:ascii="Open Sans" w:hAnsi="Open Sans" w:cs="Open Sans"/>
          <w:b/>
          <w:bCs/>
          <w:sz w:val="22"/>
        </w:rPr>
        <w:t>Odpowiedź:</w:t>
      </w:r>
      <w:r w:rsidRPr="005B141F">
        <w:rPr>
          <w:rFonts w:ascii="Open Sans" w:hAnsi="Open Sans" w:cs="Open Sans"/>
          <w:sz w:val="22"/>
        </w:rPr>
        <w:t xml:space="preserve"> Pełnomocnik zamawiającego wyraża zgodę na powyższe.</w:t>
      </w:r>
    </w:p>
    <w:p w14:paraId="7A35AA55" w14:textId="77777777" w:rsidR="00073A82" w:rsidRPr="005B141F" w:rsidRDefault="00073A82" w:rsidP="005B141F">
      <w:pPr>
        <w:spacing w:after="0" w:line="276" w:lineRule="auto"/>
        <w:ind w:left="708" w:right="-2"/>
        <w:jc w:val="both"/>
        <w:rPr>
          <w:rFonts w:ascii="Open Sans" w:hAnsi="Open Sans" w:cs="Open Sans"/>
          <w:sz w:val="22"/>
        </w:rPr>
      </w:pPr>
    </w:p>
    <w:p w14:paraId="2D3624B9" w14:textId="77777777" w:rsidR="00073A82" w:rsidRPr="005B141F" w:rsidRDefault="00073A82" w:rsidP="005B141F">
      <w:pPr>
        <w:spacing w:after="0" w:line="276" w:lineRule="auto"/>
        <w:ind w:left="708" w:right="-2"/>
        <w:jc w:val="both"/>
        <w:rPr>
          <w:rFonts w:ascii="Open Sans" w:hAnsi="Open Sans" w:cs="Open Sans"/>
          <w:sz w:val="22"/>
        </w:rPr>
      </w:pPr>
    </w:p>
    <w:p w14:paraId="24E9285F" w14:textId="13105E56" w:rsidR="00B91346" w:rsidRPr="005B141F" w:rsidRDefault="00B91346" w:rsidP="005B141F">
      <w:pPr>
        <w:spacing w:after="0" w:line="276" w:lineRule="auto"/>
        <w:ind w:right="-2"/>
        <w:jc w:val="both"/>
        <w:rPr>
          <w:rFonts w:ascii="Open Sans" w:hAnsi="Open Sans" w:cs="Open Sans"/>
          <w:sz w:val="22"/>
        </w:rPr>
      </w:pPr>
    </w:p>
    <w:sectPr w:rsidR="00B91346" w:rsidRPr="005B141F" w:rsidSect="005B141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5" w:right="1418" w:bottom="2041" w:left="1418" w:header="0" w:footer="39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E8D6BF" w14:textId="77777777" w:rsidR="003C55B0" w:rsidRDefault="003C55B0" w:rsidP="00B32FC3">
      <w:r>
        <w:separator/>
      </w:r>
    </w:p>
  </w:endnote>
  <w:endnote w:type="continuationSeparator" w:id="0">
    <w:p w14:paraId="504C64DB" w14:textId="77777777" w:rsidR="003C55B0" w:rsidRDefault="003C55B0" w:rsidP="00B32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buntu">
    <w:altName w:val="Calibri"/>
    <w:charset w:val="00"/>
    <w:family w:val="swiss"/>
    <w:pitch w:val="variable"/>
    <w:sig w:usb0="E00002FF" w:usb1="5000205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buntu Light">
    <w:altName w:val="Calibri"/>
    <w:charset w:val="00"/>
    <w:family w:val="swiss"/>
    <w:pitch w:val="variable"/>
    <w:sig w:usb0="E00002FF" w:usb1="5000205B" w:usb2="00000000" w:usb3="00000000" w:csb0="0000009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Ubuntu Medium">
    <w:altName w:val="Calibri"/>
    <w:charset w:val="00"/>
    <w:family w:val="swiss"/>
    <w:pitch w:val="variable"/>
    <w:sig w:usb0="E00002FF" w:usb1="5000205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9262F9" w14:textId="4A9B702A" w:rsidR="00487C73" w:rsidRDefault="00331F90" w:rsidP="00487C73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08C8DB8F" wp14:editId="37CC3BA5">
          <wp:simplePos x="0" y="0"/>
          <wp:positionH relativeFrom="margin">
            <wp:posOffset>5024755</wp:posOffset>
          </wp:positionH>
          <wp:positionV relativeFrom="paragraph">
            <wp:posOffset>148590</wp:posOffset>
          </wp:positionV>
          <wp:extent cx="587250" cy="324000"/>
          <wp:effectExtent l="0" t="0" r="3810" b="0"/>
          <wp:wrapNone/>
          <wp:docPr id="31" name="Obraz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7250" cy="3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87C73" w:rsidRPr="00864098">
      <w:rPr>
        <w:color w:val="FF585D"/>
        <w:spacing w:val="32"/>
        <w:sz w:val="16"/>
        <w:szCs w:val="16"/>
      </w:rPr>
      <w:t>SPRAWDZONE BEZPIECZEŃSTWO |</w:t>
    </w:r>
    <w:r w:rsidR="00487C73">
      <w:rPr>
        <w:sz w:val="16"/>
        <w:szCs w:val="16"/>
      </w:rPr>
      <w:t xml:space="preserve"> </w:t>
    </w:r>
    <w:r w:rsidR="00487C73" w:rsidRPr="00E50989">
      <w:t xml:space="preserve"> </w:t>
    </w:r>
    <w:r w:rsidR="00487C73" w:rsidRPr="00E50989">
      <w:rPr>
        <w:rFonts w:ascii="Ubuntu Medium" w:hAnsi="Ubuntu Medium"/>
        <w:color w:val="043E71"/>
      </w:rPr>
      <w:t>www.stbu.pl</w:t>
    </w:r>
  </w:p>
  <w:p w14:paraId="36643574" w14:textId="77777777" w:rsidR="00132FEA" w:rsidRDefault="00487C73" w:rsidP="00B32FC3">
    <w:pPr>
      <w:pStyle w:val="Stopka"/>
      <w:rPr>
        <w:sz w:val="12"/>
      </w:rPr>
    </w:pPr>
    <w:r>
      <w:rPr>
        <w:sz w:val="12"/>
      </w:rPr>
      <w:tab/>
    </w:r>
  </w:p>
  <w:p w14:paraId="3D637C02" w14:textId="77777777" w:rsidR="00132FEA" w:rsidRDefault="00132FEA" w:rsidP="00132FEA">
    <w:pPr>
      <w:pStyle w:val="Stopka"/>
      <w:rPr>
        <w:color w:val="819EB8"/>
        <w:sz w:val="11"/>
        <w:szCs w:val="11"/>
      </w:rPr>
    </w:pPr>
    <w:r w:rsidRPr="001C4045">
      <w:rPr>
        <w:color w:val="819EB8"/>
        <w:sz w:val="11"/>
        <w:szCs w:val="11"/>
      </w:rPr>
      <w:t>STBU Brokerzy Ubezpieczeniowi Sp. z o.o., ul. Rzemieślnicza 33, 81-855 Sopot, Sekretariat 58 555 82 00, e-mail: stbu@stbu.pl</w:t>
    </w:r>
    <w:r>
      <w:rPr>
        <w:color w:val="819EB8"/>
        <w:sz w:val="11"/>
        <w:szCs w:val="11"/>
      </w:rPr>
      <w:t xml:space="preserve">, </w:t>
    </w:r>
    <w:r w:rsidRPr="001C4045">
      <w:rPr>
        <w:color w:val="819EB8"/>
        <w:sz w:val="11"/>
        <w:szCs w:val="11"/>
      </w:rPr>
      <w:t xml:space="preserve">ING Bank Śląski SA., </w:t>
    </w:r>
  </w:p>
  <w:p w14:paraId="2C991C8A" w14:textId="77777777" w:rsidR="00132FEA" w:rsidRPr="001C4045" w:rsidRDefault="00132FEA" w:rsidP="00132FEA">
    <w:pPr>
      <w:pStyle w:val="Stopka"/>
      <w:rPr>
        <w:color w:val="819EB8"/>
        <w:sz w:val="11"/>
        <w:szCs w:val="11"/>
      </w:rPr>
    </w:pPr>
    <w:r w:rsidRPr="001C4045">
      <w:rPr>
        <w:color w:val="819EB8"/>
        <w:sz w:val="11"/>
        <w:szCs w:val="11"/>
      </w:rPr>
      <w:t>nr konta 04 1050 1764 1000 0090 3084 4998, Zezwolenie PUNU nr 385/98, Rejestr brokerów KNF nr 0000</w:t>
    </w:r>
    <w:r>
      <w:rPr>
        <w:color w:val="819EB8"/>
        <w:sz w:val="11"/>
        <w:szCs w:val="11"/>
      </w:rPr>
      <w:t>3</w:t>
    </w:r>
    <w:r w:rsidRPr="001C4045">
      <w:rPr>
        <w:color w:val="819EB8"/>
        <w:sz w:val="11"/>
        <w:szCs w:val="11"/>
      </w:rPr>
      <w:t>, NIP: 585-13-40-951, REGON: 191640955</w:t>
    </w:r>
    <w:r>
      <w:rPr>
        <w:color w:val="819EB8"/>
        <w:sz w:val="11"/>
        <w:szCs w:val="11"/>
      </w:rPr>
      <w:t>,</w:t>
    </w:r>
  </w:p>
  <w:p w14:paraId="128B057A" w14:textId="08E89C60" w:rsidR="00D520D1" w:rsidRPr="00331F90" w:rsidRDefault="00132FEA" w:rsidP="00132FEA">
    <w:pPr>
      <w:pStyle w:val="Stopka"/>
      <w:rPr>
        <w:sz w:val="14"/>
      </w:rPr>
    </w:pPr>
    <w:r w:rsidRPr="001C4045">
      <w:rPr>
        <w:color w:val="819EB8"/>
        <w:sz w:val="11"/>
        <w:szCs w:val="11"/>
      </w:rPr>
      <w:t>KRS 0000090358, Sąd Rejonowy Gdańsk-Północ w Gdańsku, VIII Wydział Gospodarczy Krajowego Rejestru Sądowego, Kapitał Zakładowy: 114.</w:t>
    </w:r>
    <w:r>
      <w:rPr>
        <w:color w:val="819EB8"/>
        <w:sz w:val="11"/>
        <w:szCs w:val="11"/>
      </w:rPr>
      <w:t>260</w:t>
    </w:r>
    <w:r w:rsidRPr="001C4045">
      <w:rPr>
        <w:color w:val="819EB8"/>
        <w:sz w:val="11"/>
        <w:szCs w:val="11"/>
      </w:rPr>
      <w:t xml:space="preserve"> PLN</w:t>
    </w:r>
    <w:r w:rsidR="00487C73">
      <w:rPr>
        <w:sz w:val="12"/>
      </w:rPr>
      <w:tab/>
    </w:r>
    <w:r w:rsidR="00D520D1" w:rsidRPr="002D10A9">
      <w:rPr>
        <w:sz w:val="12"/>
      </w:rPr>
      <w:fldChar w:fldCharType="begin"/>
    </w:r>
    <w:r w:rsidR="00D520D1" w:rsidRPr="002D10A9">
      <w:rPr>
        <w:sz w:val="12"/>
      </w:rPr>
      <w:instrText>PAGE   \* MERGEFORMAT</w:instrText>
    </w:r>
    <w:r w:rsidR="00D520D1" w:rsidRPr="002D10A9">
      <w:rPr>
        <w:sz w:val="12"/>
      </w:rPr>
      <w:fldChar w:fldCharType="separate"/>
    </w:r>
    <w:r w:rsidR="00D520D1">
      <w:rPr>
        <w:noProof/>
        <w:sz w:val="12"/>
      </w:rPr>
      <w:t>1</w:t>
    </w:r>
    <w:r w:rsidR="00D520D1" w:rsidRPr="002D10A9">
      <w:rPr>
        <w:sz w:val="1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A13DC2" w14:textId="4FFFC976" w:rsidR="00331F90" w:rsidRDefault="00331F90" w:rsidP="00331F90">
    <w:pPr>
      <w:pStyle w:val="Stopka"/>
    </w:pPr>
    <w:r w:rsidRPr="00864098">
      <w:rPr>
        <w:color w:val="FF585D"/>
        <w:spacing w:val="32"/>
        <w:sz w:val="16"/>
        <w:szCs w:val="16"/>
      </w:rPr>
      <w:t>SPRAWDZONE BEZPIECZEŃSTWO |</w:t>
    </w:r>
    <w:r>
      <w:rPr>
        <w:sz w:val="16"/>
        <w:szCs w:val="16"/>
      </w:rPr>
      <w:t xml:space="preserve"> </w:t>
    </w:r>
    <w:r w:rsidRPr="00E50989">
      <w:t xml:space="preserve"> </w:t>
    </w:r>
    <w:r w:rsidRPr="00E50989">
      <w:rPr>
        <w:rFonts w:ascii="Ubuntu Medium" w:hAnsi="Ubuntu Medium"/>
        <w:color w:val="043E71"/>
      </w:rPr>
      <w:t>www.stbu.pl</w:t>
    </w:r>
  </w:p>
  <w:p w14:paraId="7BCB055A" w14:textId="7C2BA37B" w:rsidR="00331F90" w:rsidRPr="00864098" w:rsidRDefault="00331F90" w:rsidP="00331F90">
    <w:pPr>
      <w:pStyle w:val="Stopka"/>
      <w:rPr>
        <w:sz w:val="14"/>
      </w:rPr>
    </w:pPr>
    <w:r>
      <w:rPr>
        <w:noProof/>
        <w:lang w:eastAsia="pl-PL"/>
      </w:rPr>
      <w:drawing>
        <wp:anchor distT="0" distB="0" distL="114300" distR="114300" simplePos="0" relativeHeight="251666432" behindDoc="0" locked="0" layoutInCell="1" allowOverlap="1" wp14:anchorId="08E1C898" wp14:editId="6656990C">
          <wp:simplePos x="0" y="0"/>
          <wp:positionH relativeFrom="margin">
            <wp:posOffset>5020310</wp:posOffset>
          </wp:positionH>
          <wp:positionV relativeFrom="paragraph">
            <wp:posOffset>31538</wp:posOffset>
          </wp:positionV>
          <wp:extent cx="587250" cy="324000"/>
          <wp:effectExtent l="0" t="0" r="3810" b="0"/>
          <wp:wrapNone/>
          <wp:docPr id="304981794" name="Obraz 3049817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7250" cy="3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69951A5" w14:textId="7C379A69" w:rsidR="00331F90" w:rsidRDefault="00331F90" w:rsidP="00331F90">
    <w:pPr>
      <w:pStyle w:val="Stopka"/>
      <w:rPr>
        <w:color w:val="819EB8"/>
        <w:sz w:val="11"/>
        <w:szCs w:val="11"/>
      </w:rPr>
    </w:pPr>
    <w:r w:rsidRPr="001C4045">
      <w:rPr>
        <w:color w:val="819EB8"/>
        <w:sz w:val="11"/>
        <w:szCs w:val="11"/>
      </w:rPr>
      <w:t>STBU Brokerzy Ubezpieczeniowi Sp. z o.o., ul. Rzemieślnicza 33, 81-855 Sopot, Sekretariat 58 555 82 00, e-mail: stbu@stbu.pl</w:t>
    </w:r>
    <w:r>
      <w:rPr>
        <w:color w:val="819EB8"/>
        <w:sz w:val="11"/>
        <w:szCs w:val="11"/>
      </w:rPr>
      <w:t xml:space="preserve">, </w:t>
    </w:r>
    <w:r w:rsidRPr="001C4045">
      <w:rPr>
        <w:color w:val="819EB8"/>
        <w:sz w:val="11"/>
        <w:szCs w:val="11"/>
      </w:rPr>
      <w:t xml:space="preserve">ING Bank Śląski SA., </w:t>
    </w:r>
  </w:p>
  <w:p w14:paraId="32DDFBD6" w14:textId="7B8E7A72" w:rsidR="00331F90" w:rsidRPr="001C4045" w:rsidRDefault="00331F90" w:rsidP="00331F90">
    <w:pPr>
      <w:pStyle w:val="Stopka"/>
      <w:rPr>
        <w:color w:val="819EB8"/>
        <w:sz w:val="11"/>
        <w:szCs w:val="11"/>
      </w:rPr>
    </w:pPr>
    <w:r w:rsidRPr="001C4045">
      <w:rPr>
        <w:color w:val="819EB8"/>
        <w:sz w:val="11"/>
        <w:szCs w:val="11"/>
      </w:rPr>
      <w:t>nr konta 04 1050 1764 1000 0090 3084 4998, Zezwolenie PUNU nr 385/98, Rejestr brokerów KNF nr 0000</w:t>
    </w:r>
    <w:r>
      <w:rPr>
        <w:color w:val="819EB8"/>
        <w:sz w:val="11"/>
        <w:szCs w:val="11"/>
      </w:rPr>
      <w:t>3</w:t>
    </w:r>
    <w:r w:rsidRPr="001C4045">
      <w:rPr>
        <w:color w:val="819EB8"/>
        <w:sz w:val="11"/>
        <w:szCs w:val="11"/>
      </w:rPr>
      <w:t>, NIP: 585-13-40-951, REGON: 191640955</w:t>
    </w:r>
    <w:r>
      <w:rPr>
        <w:color w:val="819EB8"/>
        <w:sz w:val="11"/>
        <w:szCs w:val="11"/>
      </w:rPr>
      <w:t>,</w:t>
    </w:r>
  </w:p>
  <w:p w14:paraId="3BC7851F" w14:textId="6E2DB459" w:rsidR="00331F90" w:rsidRPr="00331F90" w:rsidRDefault="00331F90" w:rsidP="00331F90">
    <w:pPr>
      <w:pStyle w:val="Stopka"/>
      <w:rPr>
        <w:color w:val="819EB8"/>
        <w:sz w:val="11"/>
        <w:szCs w:val="11"/>
      </w:rPr>
    </w:pPr>
    <w:r w:rsidRPr="001C4045">
      <w:rPr>
        <w:color w:val="819EB8"/>
        <w:sz w:val="11"/>
        <w:szCs w:val="11"/>
      </w:rPr>
      <w:t>KRS 0000090358, Sąd Rejonowy Gdańsk-Północ w Gdańsku, VIII Wydział Gospodarczy Krajowego Rejestru Sądowego, Kapitał Zakładowy: 114.</w:t>
    </w:r>
    <w:r>
      <w:rPr>
        <w:color w:val="819EB8"/>
        <w:sz w:val="11"/>
        <w:szCs w:val="11"/>
      </w:rPr>
      <w:t>260</w:t>
    </w:r>
    <w:r w:rsidRPr="001C4045">
      <w:rPr>
        <w:color w:val="819EB8"/>
        <w:sz w:val="11"/>
        <w:szCs w:val="11"/>
      </w:rPr>
      <w:t xml:space="preserve"> PLN</w:t>
    </w:r>
    <w:r>
      <w:rPr>
        <w:sz w:val="12"/>
      </w:rPr>
      <w:tab/>
    </w:r>
    <w:r w:rsidRPr="002D10A9">
      <w:rPr>
        <w:sz w:val="12"/>
      </w:rPr>
      <w:fldChar w:fldCharType="begin"/>
    </w:r>
    <w:r w:rsidRPr="002D10A9">
      <w:rPr>
        <w:sz w:val="12"/>
      </w:rPr>
      <w:instrText>PAGE   \* MERGEFORMAT</w:instrText>
    </w:r>
    <w:r w:rsidRPr="002D10A9">
      <w:rPr>
        <w:sz w:val="12"/>
      </w:rPr>
      <w:fldChar w:fldCharType="separate"/>
    </w:r>
    <w:r>
      <w:rPr>
        <w:sz w:val="12"/>
      </w:rPr>
      <w:t>2</w:t>
    </w:r>
    <w:r w:rsidRPr="002D10A9">
      <w:rPr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DFADEA" w14:textId="77777777" w:rsidR="003C55B0" w:rsidRDefault="003C55B0" w:rsidP="00B32FC3">
      <w:r>
        <w:separator/>
      </w:r>
    </w:p>
  </w:footnote>
  <w:footnote w:type="continuationSeparator" w:id="0">
    <w:p w14:paraId="0A39C097" w14:textId="77777777" w:rsidR="003C55B0" w:rsidRDefault="003C55B0" w:rsidP="00B32F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BA2296" w14:textId="6AA25DAB" w:rsidR="00EF7953" w:rsidRDefault="00EF7953" w:rsidP="00B32FC3">
    <w:pPr>
      <w:pStyle w:val="Nagwek"/>
    </w:pPr>
  </w:p>
  <w:p w14:paraId="19CDAF75" w14:textId="78301993" w:rsidR="00EF7953" w:rsidRDefault="005B141F" w:rsidP="00B32FC3">
    <w:pPr>
      <w:pStyle w:val="Nagwek"/>
    </w:pPr>
    <w:r w:rsidRPr="00620330">
      <w:rPr>
        <w:noProof/>
      </w:rPr>
      <w:drawing>
        <wp:inline distT="0" distB="0" distL="0" distR="0" wp14:anchorId="454E5187" wp14:editId="40F0FD3E">
          <wp:extent cx="1152525" cy="533400"/>
          <wp:effectExtent l="0" t="0" r="9525" b="0"/>
          <wp:docPr id="30" name="Obraz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0F9675" w14:textId="76EC4FE6" w:rsidR="00331F90" w:rsidRDefault="00331F9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4384" behindDoc="1" locked="0" layoutInCell="1" allowOverlap="1" wp14:anchorId="62C2148A" wp14:editId="1EC9F4C2">
          <wp:simplePos x="0" y="0"/>
          <wp:positionH relativeFrom="page">
            <wp:posOffset>2963</wp:posOffset>
          </wp:positionH>
          <wp:positionV relativeFrom="paragraph">
            <wp:posOffset>0</wp:posOffset>
          </wp:positionV>
          <wp:extent cx="2124399" cy="792486"/>
          <wp:effectExtent l="0" t="0" r="9525" b="7620"/>
          <wp:wrapNone/>
          <wp:docPr id="304981792" name="Obraz 3049817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-emf.e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4399" cy="7924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64F63"/>
    <w:multiLevelType w:val="hybridMultilevel"/>
    <w:tmpl w:val="A4361B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C58D7"/>
    <w:multiLevelType w:val="hybridMultilevel"/>
    <w:tmpl w:val="DEECB050"/>
    <w:lvl w:ilvl="0" w:tplc="F3686414">
      <w:start w:val="1"/>
      <w:numFmt w:val="lowerLetter"/>
      <w:lvlText w:val="%1)"/>
      <w:lvlJc w:val="left"/>
      <w:pPr>
        <w:ind w:left="858" w:hanging="43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4875F82"/>
    <w:multiLevelType w:val="hybridMultilevel"/>
    <w:tmpl w:val="92681CDE"/>
    <w:lvl w:ilvl="0" w:tplc="8976DA42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902D02"/>
    <w:multiLevelType w:val="hybridMultilevel"/>
    <w:tmpl w:val="C6009E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2D35F5"/>
    <w:multiLevelType w:val="hybridMultilevel"/>
    <w:tmpl w:val="47F4B8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7366AD"/>
    <w:multiLevelType w:val="hybridMultilevel"/>
    <w:tmpl w:val="69BE04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9413D2"/>
    <w:multiLevelType w:val="hybridMultilevel"/>
    <w:tmpl w:val="668EDEA6"/>
    <w:lvl w:ilvl="0" w:tplc="04150017">
      <w:start w:val="1"/>
      <w:numFmt w:val="lowerLetter"/>
      <w:lvlText w:val="%1)"/>
      <w:lvlJc w:val="left"/>
      <w:pPr>
        <w:tabs>
          <w:tab w:val="num" w:pos="2628"/>
        </w:tabs>
        <w:ind w:left="2628" w:hanging="360"/>
      </w:pPr>
      <w:rPr>
        <w:rFonts w:hint="default"/>
        <w:b w:val="0"/>
        <w:i w:val="0"/>
      </w:rPr>
    </w:lvl>
    <w:lvl w:ilvl="1" w:tplc="8556A63C">
      <w:start w:val="1"/>
      <w:numFmt w:val="decimal"/>
      <w:lvlText w:val="%2)"/>
      <w:lvlJc w:val="left"/>
      <w:pPr>
        <w:tabs>
          <w:tab w:val="num" w:pos="3348"/>
        </w:tabs>
        <w:ind w:left="3348" w:hanging="360"/>
      </w:pPr>
      <w:rPr>
        <w:rFonts w:hint="default"/>
        <w:b w:val="0"/>
        <w:i w:val="0"/>
      </w:rPr>
    </w:lvl>
    <w:lvl w:ilvl="2" w:tplc="6D4C96D4">
      <w:start w:val="1"/>
      <w:numFmt w:val="decimal"/>
      <w:lvlText w:val="%3)"/>
      <w:lvlJc w:val="left"/>
      <w:pPr>
        <w:tabs>
          <w:tab w:val="num" w:pos="4248"/>
        </w:tabs>
        <w:ind w:left="4248" w:hanging="360"/>
      </w:pPr>
      <w:rPr>
        <w:rFonts w:hint="default"/>
      </w:rPr>
    </w:lvl>
    <w:lvl w:ilvl="3" w:tplc="0BF415F8">
      <w:start w:val="1"/>
      <w:numFmt w:val="lowerLetter"/>
      <w:lvlText w:val="%4)"/>
      <w:lvlJc w:val="left"/>
      <w:pPr>
        <w:tabs>
          <w:tab w:val="num" w:pos="4853"/>
        </w:tabs>
        <w:ind w:left="4853" w:hanging="425"/>
      </w:pPr>
      <w:rPr>
        <w:rFonts w:hint="default"/>
        <w:b w:val="0"/>
        <w:i w:val="0"/>
      </w:rPr>
    </w:lvl>
    <w:lvl w:ilvl="4" w:tplc="95987578">
      <w:numFmt w:val="bullet"/>
      <w:lvlText w:val="•"/>
      <w:lvlJc w:val="left"/>
      <w:pPr>
        <w:ind w:left="5508" w:hanging="360"/>
      </w:pPr>
      <w:rPr>
        <w:rFonts w:ascii="Arial Unicode MS" w:eastAsia="Arial Unicode MS" w:hAnsi="Arial Unicode MS" w:cs="Arial Unicode MS" w:hint="eastAsia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6228"/>
        </w:tabs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948"/>
        </w:tabs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668"/>
        </w:tabs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388"/>
        </w:tabs>
        <w:ind w:left="8388" w:hanging="180"/>
      </w:pPr>
    </w:lvl>
  </w:abstractNum>
  <w:abstractNum w:abstractNumId="7" w15:restartNumberingAfterBreak="0">
    <w:nsid w:val="19AD35B6"/>
    <w:multiLevelType w:val="hybridMultilevel"/>
    <w:tmpl w:val="2AD21F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BF5D2B"/>
    <w:multiLevelType w:val="hybridMultilevel"/>
    <w:tmpl w:val="025E4B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444CD6"/>
    <w:multiLevelType w:val="hybridMultilevel"/>
    <w:tmpl w:val="C054CF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914111"/>
    <w:multiLevelType w:val="hybridMultilevel"/>
    <w:tmpl w:val="C39E3B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3E4A2A"/>
    <w:multiLevelType w:val="hybridMultilevel"/>
    <w:tmpl w:val="F23A56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A91133"/>
    <w:multiLevelType w:val="singleLevel"/>
    <w:tmpl w:val="787CB442"/>
    <w:lvl w:ilvl="0">
      <w:start w:val="1"/>
      <w:numFmt w:val="bullet"/>
      <w:pStyle w:val="BulletTex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25A45059"/>
    <w:multiLevelType w:val="hybridMultilevel"/>
    <w:tmpl w:val="D710FF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6C5684"/>
    <w:multiLevelType w:val="hybridMultilevel"/>
    <w:tmpl w:val="B81C9E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EC72EC"/>
    <w:multiLevelType w:val="hybridMultilevel"/>
    <w:tmpl w:val="47CCAC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031730"/>
    <w:multiLevelType w:val="hybridMultilevel"/>
    <w:tmpl w:val="8BF249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5D1030"/>
    <w:multiLevelType w:val="hybridMultilevel"/>
    <w:tmpl w:val="C2FCDE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0B14ED"/>
    <w:multiLevelType w:val="hybridMultilevel"/>
    <w:tmpl w:val="1526C2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7B6676"/>
    <w:multiLevelType w:val="hybridMultilevel"/>
    <w:tmpl w:val="1FA4201A"/>
    <w:lvl w:ilvl="0" w:tplc="8976DA42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E17C5C"/>
    <w:multiLevelType w:val="hybridMultilevel"/>
    <w:tmpl w:val="9BD84812"/>
    <w:lvl w:ilvl="0" w:tplc="99F6149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44716C2E"/>
    <w:multiLevelType w:val="hybridMultilevel"/>
    <w:tmpl w:val="D2F0C1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57345F"/>
    <w:multiLevelType w:val="hybridMultilevel"/>
    <w:tmpl w:val="9B6882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941BC4"/>
    <w:multiLevelType w:val="hybridMultilevel"/>
    <w:tmpl w:val="C9962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AF10B2"/>
    <w:multiLevelType w:val="hybridMultilevel"/>
    <w:tmpl w:val="FE1619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7E14B5"/>
    <w:multiLevelType w:val="hybridMultilevel"/>
    <w:tmpl w:val="459CDA88"/>
    <w:lvl w:ilvl="0" w:tplc="F4B8F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C54FE6"/>
    <w:multiLevelType w:val="multilevel"/>
    <w:tmpl w:val="72D48BC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7" w15:restartNumberingAfterBreak="0">
    <w:nsid w:val="63127822"/>
    <w:multiLevelType w:val="hybridMultilevel"/>
    <w:tmpl w:val="2292C4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C34CEA"/>
    <w:multiLevelType w:val="hybridMultilevel"/>
    <w:tmpl w:val="FE9AFA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EB2BA1"/>
    <w:multiLevelType w:val="hybridMultilevel"/>
    <w:tmpl w:val="E132C1F8"/>
    <w:lvl w:ilvl="0" w:tplc="8064DA56">
      <w:start w:val="1"/>
      <w:numFmt w:val="upperRoman"/>
      <w:lvlText w:val="%1."/>
      <w:lvlJc w:val="left"/>
      <w:pPr>
        <w:ind w:left="1428" w:hanging="720"/>
      </w:pPr>
      <w:rPr>
        <w:rFonts w:cs="Times New Roman" w:hint="default"/>
        <w:b/>
      </w:rPr>
    </w:lvl>
    <w:lvl w:ilvl="1" w:tplc="0415000F">
      <w:start w:val="1"/>
      <w:numFmt w:val="decimal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DD978A0"/>
    <w:multiLevelType w:val="hybridMultilevel"/>
    <w:tmpl w:val="A88A64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E3690E"/>
    <w:multiLevelType w:val="hybridMultilevel"/>
    <w:tmpl w:val="1E46E0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B17F7B"/>
    <w:multiLevelType w:val="hybridMultilevel"/>
    <w:tmpl w:val="AA2007D4"/>
    <w:lvl w:ilvl="0" w:tplc="8976DA42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A53522"/>
    <w:multiLevelType w:val="hybridMultilevel"/>
    <w:tmpl w:val="0BAAD6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9"/>
  </w:num>
  <w:num w:numId="3">
    <w:abstractNumId w:val="6"/>
  </w:num>
  <w:num w:numId="4">
    <w:abstractNumId w:val="12"/>
  </w:num>
  <w:num w:numId="5">
    <w:abstractNumId w:val="29"/>
  </w:num>
  <w:num w:numId="6">
    <w:abstractNumId w:val="20"/>
  </w:num>
  <w:num w:numId="7">
    <w:abstractNumId w:val="1"/>
  </w:num>
  <w:num w:numId="8">
    <w:abstractNumId w:val="23"/>
  </w:num>
  <w:num w:numId="9">
    <w:abstractNumId w:val="2"/>
  </w:num>
  <w:num w:numId="10">
    <w:abstractNumId w:val="24"/>
  </w:num>
  <w:num w:numId="11">
    <w:abstractNumId w:val="16"/>
  </w:num>
  <w:num w:numId="12">
    <w:abstractNumId w:val="8"/>
  </w:num>
  <w:num w:numId="13">
    <w:abstractNumId w:val="32"/>
  </w:num>
  <w:num w:numId="14">
    <w:abstractNumId w:val="33"/>
  </w:num>
  <w:num w:numId="15">
    <w:abstractNumId w:val="17"/>
  </w:num>
  <w:num w:numId="16">
    <w:abstractNumId w:val="31"/>
  </w:num>
  <w:num w:numId="17">
    <w:abstractNumId w:val="28"/>
  </w:num>
  <w:num w:numId="18">
    <w:abstractNumId w:val="0"/>
  </w:num>
  <w:num w:numId="19">
    <w:abstractNumId w:val="11"/>
  </w:num>
  <w:num w:numId="20">
    <w:abstractNumId w:val="27"/>
  </w:num>
  <w:num w:numId="21">
    <w:abstractNumId w:val="22"/>
  </w:num>
  <w:num w:numId="22">
    <w:abstractNumId w:val="30"/>
  </w:num>
  <w:num w:numId="23">
    <w:abstractNumId w:val="14"/>
  </w:num>
  <w:num w:numId="24">
    <w:abstractNumId w:val="5"/>
  </w:num>
  <w:num w:numId="25">
    <w:abstractNumId w:val="4"/>
  </w:num>
  <w:num w:numId="26">
    <w:abstractNumId w:val="19"/>
  </w:num>
  <w:num w:numId="27">
    <w:abstractNumId w:val="3"/>
  </w:num>
  <w:num w:numId="28">
    <w:abstractNumId w:val="21"/>
  </w:num>
  <w:num w:numId="29">
    <w:abstractNumId w:val="7"/>
  </w:num>
  <w:num w:numId="30">
    <w:abstractNumId w:val="10"/>
  </w:num>
  <w:num w:numId="31">
    <w:abstractNumId w:val="26"/>
  </w:num>
  <w:num w:numId="32">
    <w:abstractNumId w:val="15"/>
  </w:num>
  <w:num w:numId="33">
    <w:abstractNumId w:val="18"/>
  </w:num>
  <w:num w:numId="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efaultTableStyle w:val="Tabela-Siatka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CB2"/>
    <w:rsid w:val="00007B7C"/>
    <w:rsid w:val="00012E71"/>
    <w:rsid w:val="00030D47"/>
    <w:rsid w:val="00032988"/>
    <w:rsid w:val="0005355B"/>
    <w:rsid w:val="000536F5"/>
    <w:rsid w:val="00073A82"/>
    <w:rsid w:val="00073C40"/>
    <w:rsid w:val="00082064"/>
    <w:rsid w:val="00087396"/>
    <w:rsid w:val="000979AC"/>
    <w:rsid w:val="000A2740"/>
    <w:rsid w:val="000B51FE"/>
    <w:rsid w:val="000C709B"/>
    <w:rsid w:val="000F5599"/>
    <w:rsid w:val="00100603"/>
    <w:rsid w:val="00111E24"/>
    <w:rsid w:val="00112AAD"/>
    <w:rsid w:val="00113CB2"/>
    <w:rsid w:val="0012137A"/>
    <w:rsid w:val="00132FEA"/>
    <w:rsid w:val="00136F8F"/>
    <w:rsid w:val="0016538B"/>
    <w:rsid w:val="001673C7"/>
    <w:rsid w:val="0017321F"/>
    <w:rsid w:val="0017381C"/>
    <w:rsid w:val="001831A7"/>
    <w:rsid w:val="00190F07"/>
    <w:rsid w:val="001B486D"/>
    <w:rsid w:val="001C25C8"/>
    <w:rsid w:val="001E5617"/>
    <w:rsid w:val="00201FCD"/>
    <w:rsid w:val="00211419"/>
    <w:rsid w:val="00212111"/>
    <w:rsid w:val="002225A4"/>
    <w:rsid w:val="00222B4B"/>
    <w:rsid w:val="00223246"/>
    <w:rsid w:val="002243D0"/>
    <w:rsid w:val="002253E3"/>
    <w:rsid w:val="00234A1D"/>
    <w:rsid w:val="00237345"/>
    <w:rsid w:val="00237896"/>
    <w:rsid w:val="00251378"/>
    <w:rsid w:val="00253996"/>
    <w:rsid w:val="0026068F"/>
    <w:rsid w:val="002673AE"/>
    <w:rsid w:val="002738B1"/>
    <w:rsid w:val="002B73A5"/>
    <w:rsid w:val="002C4225"/>
    <w:rsid w:val="002C6B19"/>
    <w:rsid w:val="002D2D7C"/>
    <w:rsid w:val="002D4E6A"/>
    <w:rsid w:val="002E6598"/>
    <w:rsid w:val="00325AD5"/>
    <w:rsid w:val="00331F90"/>
    <w:rsid w:val="00332599"/>
    <w:rsid w:val="003542A6"/>
    <w:rsid w:val="00355C5E"/>
    <w:rsid w:val="003638A2"/>
    <w:rsid w:val="00371B4D"/>
    <w:rsid w:val="00372D10"/>
    <w:rsid w:val="00380C3A"/>
    <w:rsid w:val="003967D9"/>
    <w:rsid w:val="0039730D"/>
    <w:rsid w:val="003A3333"/>
    <w:rsid w:val="003B6FB0"/>
    <w:rsid w:val="003B7768"/>
    <w:rsid w:val="003C457E"/>
    <w:rsid w:val="003C55B0"/>
    <w:rsid w:val="003E5C88"/>
    <w:rsid w:val="003F64F6"/>
    <w:rsid w:val="003F66EA"/>
    <w:rsid w:val="0040339A"/>
    <w:rsid w:val="0041504B"/>
    <w:rsid w:val="00416103"/>
    <w:rsid w:val="004203FA"/>
    <w:rsid w:val="00427F80"/>
    <w:rsid w:val="0043694D"/>
    <w:rsid w:val="00446BE2"/>
    <w:rsid w:val="00484D88"/>
    <w:rsid w:val="00486288"/>
    <w:rsid w:val="00487C73"/>
    <w:rsid w:val="00493CE0"/>
    <w:rsid w:val="004941B4"/>
    <w:rsid w:val="004A304A"/>
    <w:rsid w:val="004B0A5B"/>
    <w:rsid w:val="004C43FA"/>
    <w:rsid w:val="004D6818"/>
    <w:rsid w:val="004D7A29"/>
    <w:rsid w:val="004E0DCE"/>
    <w:rsid w:val="00524653"/>
    <w:rsid w:val="00534A34"/>
    <w:rsid w:val="00535591"/>
    <w:rsid w:val="005536A2"/>
    <w:rsid w:val="00554277"/>
    <w:rsid w:val="00557D67"/>
    <w:rsid w:val="00563744"/>
    <w:rsid w:val="005A0E7D"/>
    <w:rsid w:val="005B141F"/>
    <w:rsid w:val="005C0F24"/>
    <w:rsid w:val="005C1899"/>
    <w:rsid w:val="005E7ED8"/>
    <w:rsid w:val="00600928"/>
    <w:rsid w:val="0061475F"/>
    <w:rsid w:val="006563AE"/>
    <w:rsid w:val="00661F46"/>
    <w:rsid w:val="00662102"/>
    <w:rsid w:val="00664055"/>
    <w:rsid w:val="00664606"/>
    <w:rsid w:val="00671D4F"/>
    <w:rsid w:val="00682D35"/>
    <w:rsid w:val="00684399"/>
    <w:rsid w:val="006845B8"/>
    <w:rsid w:val="00684E99"/>
    <w:rsid w:val="00687C16"/>
    <w:rsid w:val="00692B06"/>
    <w:rsid w:val="006973F2"/>
    <w:rsid w:val="006A2EAE"/>
    <w:rsid w:val="006C0BD6"/>
    <w:rsid w:val="006C24F5"/>
    <w:rsid w:val="006E26E5"/>
    <w:rsid w:val="006F2F7F"/>
    <w:rsid w:val="006F6492"/>
    <w:rsid w:val="00702061"/>
    <w:rsid w:val="00723839"/>
    <w:rsid w:val="00735CFB"/>
    <w:rsid w:val="00766905"/>
    <w:rsid w:val="00767A4E"/>
    <w:rsid w:val="0077142B"/>
    <w:rsid w:val="0077740E"/>
    <w:rsid w:val="007A1688"/>
    <w:rsid w:val="007A5A84"/>
    <w:rsid w:val="007A62C2"/>
    <w:rsid w:val="007B7BFC"/>
    <w:rsid w:val="007C38C9"/>
    <w:rsid w:val="007E48B4"/>
    <w:rsid w:val="007F1161"/>
    <w:rsid w:val="007F34A3"/>
    <w:rsid w:val="00816B11"/>
    <w:rsid w:val="00820BBD"/>
    <w:rsid w:val="0082340F"/>
    <w:rsid w:val="00836595"/>
    <w:rsid w:val="00837BB4"/>
    <w:rsid w:val="0084370D"/>
    <w:rsid w:val="00855BEE"/>
    <w:rsid w:val="00864098"/>
    <w:rsid w:val="008A1031"/>
    <w:rsid w:val="008B45E8"/>
    <w:rsid w:val="008B4826"/>
    <w:rsid w:val="008C1989"/>
    <w:rsid w:val="008C77B7"/>
    <w:rsid w:val="008C783C"/>
    <w:rsid w:val="008D7BDC"/>
    <w:rsid w:val="008E4120"/>
    <w:rsid w:val="008E7463"/>
    <w:rsid w:val="008F05FF"/>
    <w:rsid w:val="008F11D7"/>
    <w:rsid w:val="008F1D0A"/>
    <w:rsid w:val="00910DCC"/>
    <w:rsid w:val="00913A69"/>
    <w:rsid w:val="00916EAE"/>
    <w:rsid w:val="00920FAF"/>
    <w:rsid w:val="00930303"/>
    <w:rsid w:val="009339FA"/>
    <w:rsid w:val="00946F41"/>
    <w:rsid w:val="009506C5"/>
    <w:rsid w:val="009811B1"/>
    <w:rsid w:val="009918B2"/>
    <w:rsid w:val="0099657B"/>
    <w:rsid w:val="009A4199"/>
    <w:rsid w:val="009A50CE"/>
    <w:rsid w:val="009B4BC9"/>
    <w:rsid w:val="009B5B0D"/>
    <w:rsid w:val="009D1167"/>
    <w:rsid w:val="009F0D7B"/>
    <w:rsid w:val="00A01BA6"/>
    <w:rsid w:val="00A1070C"/>
    <w:rsid w:val="00A20402"/>
    <w:rsid w:val="00A21D13"/>
    <w:rsid w:val="00A31083"/>
    <w:rsid w:val="00A31B4F"/>
    <w:rsid w:val="00A33C75"/>
    <w:rsid w:val="00A34B6B"/>
    <w:rsid w:val="00A476B9"/>
    <w:rsid w:val="00A53E95"/>
    <w:rsid w:val="00A61A1A"/>
    <w:rsid w:val="00A651C0"/>
    <w:rsid w:val="00A8706B"/>
    <w:rsid w:val="00A93E86"/>
    <w:rsid w:val="00AB632B"/>
    <w:rsid w:val="00AF160D"/>
    <w:rsid w:val="00AF1876"/>
    <w:rsid w:val="00AF611B"/>
    <w:rsid w:val="00B07913"/>
    <w:rsid w:val="00B327A1"/>
    <w:rsid w:val="00B32FC3"/>
    <w:rsid w:val="00B47C1F"/>
    <w:rsid w:val="00B556A0"/>
    <w:rsid w:val="00B70076"/>
    <w:rsid w:val="00B73177"/>
    <w:rsid w:val="00B76A53"/>
    <w:rsid w:val="00B861B8"/>
    <w:rsid w:val="00B91346"/>
    <w:rsid w:val="00B938A4"/>
    <w:rsid w:val="00BA3453"/>
    <w:rsid w:val="00BA745B"/>
    <w:rsid w:val="00BB1304"/>
    <w:rsid w:val="00BC360F"/>
    <w:rsid w:val="00BC413B"/>
    <w:rsid w:val="00BC4D3A"/>
    <w:rsid w:val="00BD177A"/>
    <w:rsid w:val="00BD5AD8"/>
    <w:rsid w:val="00BE5555"/>
    <w:rsid w:val="00BE63B8"/>
    <w:rsid w:val="00BF67A3"/>
    <w:rsid w:val="00C04A5C"/>
    <w:rsid w:val="00C162F9"/>
    <w:rsid w:val="00C37392"/>
    <w:rsid w:val="00C37E92"/>
    <w:rsid w:val="00C44417"/>
    <w:rsid w:val="00C52315"/>
    <w:rsid w:val="00C72CB2"/>
    <w:rsid w:val="00C82E06"/>
    <w:rsid w:val="00C83337"/>
    <w:rsid w:val="00C97D22"/>
    <w:rsid w:val="00CA4740"/>
    <w:rsid w:val="00CB31C4"/>
    <w:rsid w:val="00CC6D73"/>
    <w:rsid w:val="00CD72A0"/>
    <w:rsid w:val="00CE70CA"/>
    <w:rsid w:val="00D10BFD"/>
    <w:rsid w:val="00D26096"/>
    <w:rsid w:val="00D342D1"/>
    <w:rsid w:val="00D35BBD"/>
    <w:rsid w:val="00D4520B"/>
    <w:rsid w:val="00D51C79"/>
    <w:rsid w:val="00D520D1"/>
    <w:rsid w:val="00D567C7"/>
    <w:rsid w:val="00D657F7"/>
    <w:rsid w:val="00D701DA"/>
    <w:rsid w:val="00D72C12"/>
    <w:rsid w:val="00D75504"/>
    <w:rsid w:val="00D776BE"/>
    <w:rsid w:val="00D8010A"/>
    <w:rsid w:val="00DA1F46"/>
    <w:rsid w:val="00DA27A9"/>
    <w:rsid w:val="00DA61B5"/>
    <w:rsid w:val="00DA6E7E"/>
    <w:rsid w:val="00DB19BC"/>
    <w:rsid w:val="00DB3371"/>
    <w:rsid w:val="00DE1C3F"/>
    <w:rsid w:val="00E14D2C"/>
    <w:rsid w:val="00E17A12"/>
    <w:rsid w:val="00E50989"/>
    <w:rsid w:val="00E57981"/>
    <w:rsid w:val="00E64C9F"/>
    <w:rsid w:val="00E662AA"/>
    <w:rsid w:val="00E73C9C"/>
    <w:rsid w:val="00E90F52"/>
    <w:rsid w:val="00E94C2C"/>
    <w:rsid w:val="00EA043B"/>
    <w:rsid w:val="00EA6785"/>
    <w:rsid w:val="00EB7007"/>
    <w:rsid w:val="00EC7770"/>
    <w:rsid w:val="00EE073A"/>
    <w:rsid w:val="00EF14A8"/>
    <w:rsid w:val="00EF7953"/>
    <w:rsid w:val="00F3101E"/>
    <w:rsid w:val="00F32BA7"/>
    <w:rsid w:val="00F34681"/>
    <w:rsid w:val="00F34FD6"/>
    <w:rsid w:val="00F3721D"/>
    <w:rsid w:val="00F41461"/>
    <w:rsid w:val="00F4237F"/>
    <w:rsid w:val="00F43138"/>
    <w:rsid w:val="00F55EDF"/>
    <w:rsid w:val="00F63200"/>
    <w:rsid w:val="00F64C2F"/>
    <w:rsid w:val="00F657AB"/>
    <w:rsid w:val="00F76003"/>
    <w:rsid w:val="00F820DB"/>
    <w:rsid w:val="00F95977"/>
    <w:rsid w:val="00F96826"/>
    <w:rsid w:val="00F97614"/>
    <w:rsid w:val="00FA65F5"/>
    <w:rsid w:val="00FB6C17"/>
    <w:rsid w:val="00FF5435"/>
    <w:rsid w:val="00FF6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CF06BF"/>
  <w15:docId w15:val="{2DEA8968-4B48-4C13-BC94-D046BC397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STBU - Treść"/>
    <w:rsid w:val="00B32FC3"/>
    <w:pPr>
      <w:spacing w:line="288" w:lineRule="auto"/>
    </w:pPr>
    <w:rPr>
      <w:rFonts w:ascii="Arial" w:hAnsi="Arial" w:cs="Arial"/>
      <w:sz w:val="20"/>
    </w:rPr>
  </w:style>
  <w:style w:type="paragraph" w:styleId="Nagwek1">
    <w:name w:val="heading 1"/>
    <w:aliases w:val="STBU - Nagłówek 1"/>
    <w:basedOn w:val="Normalny"/>
    <w:next w:val="Normalny"/>
    <w:link w:val="Nagwek1Znak"/>
    <w:uiPriority w:val="9"/>
    <w:rsid w:val="00B32FC3"/>
    <w:pPr>
      <w:keepNext/>
      <w:keepLines/>
      <w:spacing w:after="80"/>
      <w:outlineLvl w:val="0"/>
    </w:pPr>
    <w:rPr>
      <w:rFonts w:eastAsiaTheme="majorEastAsia"/>
      <w:b/>
      <w:bCs/>
      <w:color w:val="00205B"/>
      <w:sz w:val="40"/>
      <w:szCs w:val="40"/>
    </w:rPr>
  </w:style>
  <w:style w:type="paragraph" w:styleId="Nagwek2">
    <w:name w:val="heading 2"/>
    <w:aliases w:val="STBU - Nagłówek 2"/>
    <w:basedOn w:val="Normalny"/>
    <w:next w:val="Normalny"/>
    <w:link w:val="Nagwek2Znak"/>
    <w:uiPriority w:val="9"/>
    <w:unhideWhenUsed/>
    <w:rsid w:val="00B32FC3"/>
    <w:pPr>
      <w:keepNext/>
      <w:keepLines/>
      <w:spacing w:before="80" w:after="80"/>
      <w:outlineLvl w:val="1"/>
    </w:pPr>
    <w:rPr>
      <w:rFonts w:eastAsiaTheme="majorEastAsia" w:cstheme="majorBidi"/>
      <w:b/>
      <w:bCs/>
      <w:color w:val="00205B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F7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7953"/>
  </w:style>
  <w:style w:type="paragraph" w:styleId="Stopka">
    <w:name w:val="footer"/>
    <w:basedOn w:val="Normalny"/>
    <w:link w:val="StopkaZnak"/>
    <w:uiPriority w:val="99"/>
    <w:unhideWhenUsed/>
    <w:rsid w:val="00EF7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7953"/>
  </w:style>
  <w:style w:type="character" w:customStyle="1" w:styleId="Nagwek1Znak">
    <w:name w:val="Nagłówek 1 Znak"/>
    <w:aliases w:val="STBU - Nagłówek 1 Znak"/>
    <w:basedOn w:val="Domylnaczcionkaakapitu"/>
    <w:link w:val="Nagwek1"/>
    <w:uiPriority w:val="9"/>
    <w:rsid w:val="00B32FC3"/>
    <w:rPr>
      <w:rFonts w:ascii="Arial" w:eastAsiaTheme="majorEastAsia" w:hAnsi="Arial" w:cs="Arial"/>
      <w:b/>
      <w:bCs/>
      <w:color w:val="00205B"/>
      <w:sz w:val="40"/>
      <w:szCs w:val="40"/>
    </w:rPr>
  </w:style>
  <w:style w:type="character" w:customStyle="1" w:styleId="Nagwek2Znak">
    <w:name w:val="Nagłówek 2 Znak"/>
    <w:aliases w:val="STBU - Nagłówek 2 Znak"/>
    <w:basedOn w:val="Domylnaczcionkaakapitu"/>
    <w:link w:val="Nagwek2"/>
    <w:uiPriority w:val="9"/>
    <w:rsid w:val="00B32FC3"/>
    <w:rPr>
      <w:rFonts w:ascii="Arial" w:eastAsiaTheme="majorEastAsia" w:hAnsi="Arial" w:cstheme="majorBidi"/>
      <w:b/>
      <w:bCs/>
      <w:color w:val="00205B"/>
      <w:sz w:val="26"/>
      <w:szCs w:val="26"/>
    </w:rPr>
  </w:style>
  <w:style w:type="paragraph" w:styleId="Tytu">
    <w:name w:val="Title"/>
    <w:basedOn w:val="Normalny"/>
    <w:next w:val="Normalny"/>
    <w:link w:val="TytuZnak"/>
    <w:qFormat/>
    <w:rsid w:val="00C97D2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C97D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link w:val="AkapitzlistZnak"/>
    <w:uiPriority w:val="34"/>
    <w:qFormat/>
    <w:rsid w:val="00C97D22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7F34A3"/>
    <w:rPr>
      <w:color w:val="808080"/>
    </w:rPr>
  </w:style>
  <w:style w:type="table" w:styleId="Tabela-Siatka">
    <w:name w:val="Table Grid"/>
    <w:aliases w:val="Tabela Segoe"/>
    <w:basedOn w:val="Standardowy"/>
    <w:uiPriority w:val="39"/>
    <w:rsid w:val="0099657B"/>
    <w:pPr>
      <w:spacing w:after="0" w:line="240" w:lineRule="auto"/>
    </w:pPr>
    <w:rPr>
      <w:rFonts w:ascii="Segoe UI" w:hAnsi="Segoe UI"/>
      <w:sz w:val="20"/>
    </w:rPr>
    <w:tblPr>
      <w:tblBorders>
        <w:top w:val="single" w:sz="4" w:space="0" w:color="BFBFBF" w:themeColor="background1" w:themeShade="BF"/>
        <w:bottom w:val="single" w:sz="4" w:space="0" w:color="BFBFBF" w:themeColor="background1" w:themeShade="BF"/>
        <w:insideH w:val="single" w:sz="4" w:space="0" w:color="BFBFBF" w:themeColor="background1" w:themeShade="BF"/>
      </w:tblBorders>
      <w:tblCellMar>
        <w:top w:w="108" w:type="dxa"/>
        <w:bottom w:w="108" w:type="dxa"/>
      </w:tblCellMar>
    </w:tblPr>
    <w:tcPr>
      <w:shd w:val="clear" w:color="auto" w:fill="auto"/>
    </w:tcPr>
    <w:tblStylePr w:type="firstRow">
      <w:rPr>
        <w:rFonts w:ascii="Segoe UI" w:hAnsi="Segoe UI"/>
        <w:b w:val="0"/>
        <w:color w:val="FFFFFF" w:themeColor="background1"/>
        <w:sz w:val="20"/>
      </w:rPr>
      <w:tblPr/>
      <w:tcPr>
        <w:shd w:val="clear" w:color="auto" w:fill="043E71"/>
      </w:tcPr>
    </w:tblStylePr>
  </w:style>
  <w:style w:type="character" w:styleId="Wyrnieniedelikatne">
    <w:name w:val="Subtle Emphasis"/>
    <w:basedOn w:val="Domylnaczcionkaakapitu"/>
    <w:uiPriority w:val="19"/>
    <w:rsid w:val="00112AAD"/>
    <w:rPr>
      <w:rFonts w:ascii="Ubuntu" w:hAnsi="Ubuntu"/>
      <w:i w:val="0"/>
      <w:iCs/>
      <w:color w:val="00205B"/>
      <w:sz w:val="26"/>
    </w:rPr>
  </w:style>
  <w:style w:type="table" w:customStyle="1" w:styleId="Tabela-Siatka1">
    <w:name w:val="Tabela - Siatka1"/>
    <w:basedOn w:val="Standardowy"/>
    <w:next w:val="Tabela-Siatka"/>
    <w:uiPriority w:val="59"/>
    <w:rsid w:val="006973F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6973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682D3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nyWeb">
    <w:name w:val="Normal (Web)"/>
    <w:basedOn w:val="Normalny"/>
    <w:uiPriority w:val="99"/>
    <w:unhideWhenUsed/>
    <w:rsid w:val="006C2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54545"/>
      <w:sz w:val="24"/>
      <w:szCs w:val="24"/>
      <w:lang w:eastAsia="pl-PL"/>
    </w:rPr>
  </w:style>
  <w:style w:type="table" w:customStyle="1" w:styleId="Tabela-Siatka11">
    <w:name w:val="Tabela - Siatka11"/>
    <w:basedOn w:val="Standardowy"/>
    <w:next w:val="Tabela-Siatka"/>
    <w:uiPriority w:val="59"/>
    <w:rsid w:val="00E5798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8F11D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A5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5A84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link w:val="Akapitzlist"/>
    <w:uiPriority w:val="34"/>
    <w:locked/>
    <w:rsid w:val="00355C5E"/>
    <w:rPr>
      <w:rFonts w:ascii="Ubuntu Light" w:hAnsi="Ubuntu Light"/>
      <w:sz w:val="20"/>
    </w:rPr>
  </w:style>
  <w:style w:type="table" w:customStyle="1" w:styleId="Tabela-Siatka12">
    <w:name w:val="Tabela - Siatka12"/>
    <w:basedOn w:val="Standardowy"/>
    <w:next w:val="Tabela-Siatka"/>
    <w:uiPriority w:val="59"/>
    <w:rsid w:val="00EA043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ulletText">
    <w:name w:val="Bullet Text"/>
    <w:basedOn w:val="Normalny"/>
    <w:rsid w:val="00A20402"/>
    <w:pPr>
      <w:numPr>
        <w:numId w:val="4"/>
      </w:numPr>
      <w:spacing w:after="0" w:line="240" w:lineRule="auto"/>
      <w:jc w:val="both"/>
    </w:pPr>
    <w:rPr>
      <w:rFonts w:ascii="Times New Roman" w:eastAsia="Times New Roman" w:hAnsi="Times New Roman" w:cs="Times New Roman"/>
      <w:sz w:val="22"/>
      <w:szCs w:val="20"/>
      <w:lang w:val="en-US" w:eastAsia="pl-PL"/>
    </w:rPr>
  </w:style>
  <w:style w:type="paragraph" w:styleId="Tekstpodstawowy2">
    <w:name w:val="Body Text 2"/>
    <w:basedOn w:val="Normalny"/>
    <w:link w:val="Tekstpodstawowy2Znak"/>
    <w:rsid w:val="00A2040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A20402"/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0402"/>
    <w:rPr>
      <w:color w:val="0563C1" w:themeColor="hyperlink"/>
      <w:u w:val="single"/>
    </w:rPr>
  </w:style>
  <w:style w:type="paragraph" w:styleId="Podtytu">
    <w:name w:val="Subtitle"/>
    <w:basedOn w:val="Normalny"/>
    <w:next w:val="Normalny"/>
    <w:link w:val="PodtytuZnak"/>
    <w:qFormat/>
    <w:rsid w:val="00D35BBD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tytuZnak">
    <w:name w:val="Podtytuł Znak"/>
    <w:basedOn w:val="Domylnaczcionkaakapitu"/>
    <w:link w:val="Podtytu"/>
    <w:rsid w:val="00D35BBD"/>
    <w:rPr>
      <w:rFonts w:eastAsiaTheme="minorEastAsia"/>
      <w:color w:val="5A5A5A" w:themeColor="text1" w:themeTint="A5"/>
      <w:spacing w:val="15"/>
    </w:rPr>
  </w:style>
  <w:style w:type="character" w:styleId="Uwydatnienie">
    <w:name w:val="Emphasis"/>
    <w:basedOn w:val="Domylnaczcionkaakapitu"/>
    <w:uiPriority w:val="20"/>
    <w:rsid w:val="00D35BBD"/>
    <w:rPr>
      <w:i/>
      <w:iCs/>
    </w:rPr>
  </w:style>
  <w:style w:type="character" w:styleId="Wyrnienieintensywne">
    <w:name w:val="Intense Emphasis"/>
    <w:basedOn w:val="Domylnaczcionkaakapitu"/>
    <w:uiPriority w:val="21"/>
    <w:rsid w:val="00D35BBD"/>
    <w:rPr>
      <w:i/>
      <w:iCs/>
      <w:color w:val="5B9BD5" w:themeColor="accent1"/>
    </w:rPr>
  </w:style>
  <w:style w:type="character" w:styleId="Odwoanieintensywne">
    <w:name w:val="Intense Reference"/>
    <w:basedOn w:val="Domylnaczcionkaakapitu"/>
    <w:uiPriority w:val="32"/>
    <w:rsid w:val="00D35BBD"/>
    <w:rPr>
      <w:b/>
      <w:bCs/>
      <w:smallCaps/>
      <w:color w:val="5B9BD5" w:themeColor="accent1"/>
      <w:spacing w:val="5"/>
    </w:rPr>
  </w:style>
  <w:style w:type="paragraph" w:customStyle="1" w:styleId="NAGWEKSEGOE20">
    <w:name w:val="NAGŁÓWEK SEGOE 20"/>
    <w:next w:val="TekstpodstawowySegoe"/>
    <w:link w:val="NAGWEKSEGOE20Znak"/>
    <w:qFormat/>
    <w:rsid w:val="00CB31C4"/>
    <w:pPr>
      <w:spacing w:after="80"/>
    </w:pPr>
    <w:rPr>
      <w:rFonts w:ascii="Segoe UI" w:hAnsi="Segoe UI" w:cs="Arial"/>
      <w:b/>
      <w:color w:val="043E71"/>
      <w:sz w:val="40"/>
    </w:rPr>
  </w:style>
  <w:style w:type="paragraph" w:customStyle="1" w:styleId="Nagwek2Segoe">
    <w:name w:val="Nagłówek 2 Segoe"/>
    <w:next w:val="TekstpodstawowySegoe"/>
    <w:link w:val="Nagwek2SegoeZnak"/>
    <w:qFormat/>
    <w:rsid w:val="00CB31C4"/>
    <w:pPr>
      <w:spacing w:after="80"/>
    </w:pPr>
    <w:rPr>
      <w:rFonts w:ascii="Segoe UI" w:hAnsi="Segoe UI" w:cs="Arial"/>
      <w:b/>
      <w:color w:val="043E71"/>
      <w:sz w:val="24"/>
    </w:rPr>
  </w:style>
  <w:style w:type="character" w:customStyle="1" w:styleId="NAGWEKSEGOE20Znak">
    <w:name w:val="NAGŁÓWEK SEGOE 20 Znak"/>
    <w:basedOn w:val="Domylnaczcionkaakapitu"/>
    <w:link w:val="NAGWEKSEGOE20"/>
    <w:rsid w:val="00CB31C4"/>
    <w:rPr>
      <w:rFonts w:ascii="Segoe UI" w:hAnsi="Segoe UI" w:cs="Arial"/>
      <w:b/>
      <w:color w:val="043E71"/>
      <w:sz w:val="40"/>
    </w:rPr>
  </w:style>
  <w:style w:type="paragraph" w:customStyle="1" w:styleId="TekstpodstawowySegoe">
    <w:name w:val="Tekst podstawowy Segoe"/>
    <w:link w:val="TekstpodstawowySegoeZnak"/>
    <w:qFormat/>
    <w:rsid w:val="00E94C2C"/>
    <w:pPr>
      <w:jc w:val="both"/>
    </w:pPr>
    <w:rPr>
      <w:rFonts w:ascii="Segoe UI" w:hAnsi="Segoe UI" w:cs="Arial"/>
      <w:sz w:val="20"/>
    </w:rPr>
  </w:style>
  <w:style w:type="character" w:customStyle="1" w:styleId="Nagwek2SegoeZnak">
    <w:name w:val="Nagłówek 2 Segoe Znak"/>
    <w:basedOn w:val="NAGWEKSEGOE20Znak"/>
    <w:link w:val="Nagwek2Segoe"/>
    <w:rsid w:val="00CB31C4"/>
    <w:rPr>
      <w:rFonts w:ascii="Segoe UI" w:hAnsi="Segoe UI" w:cs="Arial"/>
      <w:b/>
      <w:color w:val="043E71"/>
      <w:sz w:val="24"/>
    </w:rPr>
  </w:style>
  <w:style w:type="table" w:customStyle="1" w:styleId="TabelaArial">
    <w:name w:val="Tabela Arial"/>
    <w:basedOn w:val="Standardowy"/>
    <w:uiPriority w:val="99"/>
    <w:rsid w:val="00487C73"/>
    <w:pPr>
      <w:spacing w:after="0" w:line="240" w:lineRule="auto"/>
    </w:pPr>
    <w:rPr>
      <w:rFonts w:ascii="Arial" w:hAnsi="Arial"/>
      <w:sz w:val="20"/>
    </w:rPr>
    <w:tblPr/>
  </w:style>
  <w:style w:type="character" w:customStyle="1" w:styleId="TekstpodstawowySegoeZnak">
    <w:name w:val="Tekst podstawowy Segoe Znak"/>
    <w:basedOn w:val="Nagwek2SegoeZnak"/>
    <w:link w:val="TekstpodstawowySegoe"/>
    <w:rsid w:val="00E94C2C"/>
    <w:rPr>
      <w:rFonts w:ascii="Segoe UI" w:hAnsi="Segoe UI" w:cs="Arial"/>
      <w:b w:val="0"/>
      <w:smallCaps w:val="0"/>
      <w:color w:val="00205B"/>
      <w:sz w:val="20"/>
    </w:rPr>
  </w:style>
  <w:style w:type="paragraph" w:customStyle="1" w:styleId="Nagwek3-Segoe">
    <w:name w:val="Nagłówek 3 - Segoe"/>
    <w:next w:val="TekstpodstawowySegoe"/>
    <w:link w:val="Nagwek3-SegoeZnak"/>
    <w:qFormat/>
    <w:rsid w:val="00E94C2C"/>
    <w:pPr>
      <w:spacing w:after="80"/>
    </w:pPr>
    <w:rPr>
      <w:rFonts w:ascii="Segoe UI" w:hAnsi="Segoe UI" w:cs="Arial"/>
      <w:b/>
      <w:sz w:val="20"/>
    </w:rPr>
  </w:style>
  <w:style w:type="character" w:customStyle="1" w:styleId="Nagwek3-SegoeZnak">
    <w:name w:val="Nagłówek 3 - Segoe Znak"/>
    <w:basedOn w:val="Nagwek2SegoeZnak"/>
    <w:link w:val="Nagwek3-Segoe"/>
    <w:rsid w:val="00E94C2C"/>
    <w:rPr>
      <w:rFonts w:ascii="Segoe UI" w:hAnsi="Segoe UI" w:cs="Arial"/>
      <w:b/>
      <w:smallCaps w:val="0"/>
      <w:color w:val="00205B"/>
      <w:sz w:val="20"/>
    </w:rPr>
  </w:style>
  <w:style w:type="table" w:styleId="Siatkatabelijasna">
    <w:name w:val="Grid Table Light"/>
    <w:aliases w:val="Tabela do wypełnienia"/>
    <w:basedOn w:val="Standardowy"/>
    <w:uiPriority w:val="40"/>
    <w:rsid w:val="002B73A5"/>
    <w:pPr>
      <w:spacing w:after="0" w:line="240" w:lineRule="auto"/>
    </w:pPr>
    <w:rPr>
      <w:rFonts w:ascii="Segoe UI" w:hAnsi="Segoe UI"/>
      <w:sz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</w:tblBorders>
    </w:tblPr>
  </w:style>
  <w:style w:type="paragraph" w:customStyle="1" w:styleId="ChubbTableText">
    <w:name w:val="Chubb Table Text"/>
    <w:basedOn w:val="Normalny"/>
    <w:rsid w:val="00132FEA"/>
    <w:pPr>
      <w:spacing w:before="40" w:after="40" w:line="240" w:lineRule="auto"/>
    </w:pPr>
    <w:rPr>
      <w:rFonts w:asciiTheme="minorHAnsi" w:hAnsiTheme="minorHAnsi" w:cstheme="minorBidi"/>
      <w:bCs/>
      <w:noProof/>
      <w:sz w:val="18"/>
      <w:szCs w:val="18"/>
      <w:lang w:val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D7B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7BDC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7BDC"/>
    <w:rPr>
      <w:rFonts w:ascii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7B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7BDC"/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28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A60F3D-CDB7-4FFD-8D63-ABC9C01BE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1035</Words>
  <Characters>6211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Jankowski</dc:creator>
  <cp:lastModifiedBy>Piotrowski Sławomir</cp:lastModifiedBy>
  <cp:revision>8</cp:revision>
  <cp:lastPrinted>2017-07-25T12:24:00Z</cp:lastPrinted>
  <dcterms:created xsi:type="dcterms:W3CDTF">2024-11-04T20:44:00Z</dcterms:created>
  <dcterms:modified xsi:type="dcterms:W3CDTF">2024-11-05T06:50:00Z</dcterms:modified>
</cp:coreProperties>
</file>