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0F8DB" w14:textId="77777777" w:rsidR="006E6DFB" w:rsidRPr="006E6DFB" w:rsidRDefault="006E6DFB" w:rsidP="006E6DFB">
      <w:pPr>
        <w:spacing w:after="60"/>
        <w:ind w:left="4536"/>
        <w:rPr>
          <w:rFonts w:ascii="Calibri" w:hAnsi="Calibri" w:cs="Calibri"/>
          <w:b/>
          <w:bCs/>
          <w:iCs/>
          <w:kern w:val="0"/>
          <w:sz w:val="20"/>
          <w:szCs w:val="20"/>
          <w14:ligatures w14:val="none"/>
        </w:rPr>
      </w:pPr>
    </w:p>
    <w:p w14:paraId="0BA7B936" w14:textId="77777777" w:rsidR="006E6DFB" w:rsidRPr="006E6DFB" w:rsidRDefault="006E6DFB" w:rsidP="006E6DFB">
      <w:pPr>
        <w:spacing w:after="60"/>
        <w:ind w:left="4536"/>
        <w:rPr>
          <w:rFonts w:ascii="Calibri" w:hAnsi="Calibri" w:cs="Calibri"/>
          <w:b/>
          <w:bCs/>
          <w:iCs/>
          <w:kern w:val="0"/>
          <w:sz w:val="20"/>
          <w:szCs w:val="20"/>
          <w14:ligatures w14:val="none"/>
        </w:rPr>
      </w:pPr>
      <w:r w:rsidRPr="006E6DFB">
        <w:rPr>
          <w:rFonts w:ascii="Calibri" w:hAnsi="Calibri" w:cs="Calibri"/>
          <w:b/>
          <w:bCs/>
          <w:iCs/>
          <w:kern w:val="0"/>
          <w:sz w:val="20"/>
          <w:szCs w:val="20"/>
          <w14:ligatures w14:val="none"/>
        </w:rPr>
        <w:t>Załącznik nr 1 do SWZ  - wzór Formularza ofertowego</w:t>
      </w:r>
    </w:p>
    <w:p w14:paraId="3C790351" w14:textId="77777777" w:rsidR="006E6DFB" w:rsidRPr="006E6DFB" w:rsidRDefault="006E6DFB" w:rsidP="006E6DFB">
      <w:pPr>
        <w:spacing w:after="60"/>
        <w:ind w:left="4536"/>
        <w:rPr>
          <w:rFonts w:ascii="Calibri" w:hAnsi="Calibri" w:cs="Calibri"/>
          <w:b/>
          <w:bCs/>
          <w:iCs/>
          <w:kern w:val="0"/>
          <w:sz w:val="20"/>
          <w:szCs w:val="20"/>
          <w14:ligatures w14:val="none"/>
        </w:rPr>
      </w:pPr>
    </w:p>
    <w:p w14:paraId="098104D5" w14:textId="77777777" w:rsidR="006E6DFB" w:rsidRPr="006E6DFB" w:rsidRDefault="006E6DFB" w:rsidP="006E6DFB">
      <w:pPr>
        <w:tabs>
          <w:tab w:val="left" w:pos="2244"/>
        </w:tabs>
        <w:contextualSpacing/>
        <w:jc w:val="center"/>
        <w:rPr>
          <w:rFonts w:ascii="Calibri" w:hAnsi="Calibri" w:cs="Calibri"/>
          <w:b/>
          <w:kern w:val="0"/>
          <w:sz w:val="20"/>
          <w:szCs w:val="20"/>
          <w14:ligatures w14:val="none"/>
        </w:rPr>
      </w:pPr>
      <w:r w:rsidRPr="006E6DFB">
        <w:rPr>
          <w:rFonts w:ascii="Calibri" w:hAnsi="Calibri" w:cs="Calibri"/>
          <w:b/>
          <w:bCs/>
          <w:kern w:val="0"/>
          <w:sz w:val="20"/>
          <w:szCs w:val="20"/>
          <w:u w:val="single"/>
          <w:lang w:eastAsia="ko-KR"/>
          <w14:ligatures w14:val="none"/>
        </w:rPr>
        <w:t>FORMULARZ OFERTOWY</w:t>
      </w:r>
    </w:p>
    <w:p w14:paraId="35A32104" w14:textId="77777777" w:rsidR="006E6DFB" w:rsidRPr="006E6DFB" w:rsidRDefault="006E6DFB" w:rsidP="006E6DFB">
      <w:pPr>
        <w:spacing w:line="276" w:lineRule="auto"/>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Numer sprawy: </w:t>
      </w:r>
      <w:r w:rsidRPr="006E6DFB">
        <w:rPr>
          <w:rFonts w:cstheme="minorHAnsi"/>
          <w:b/>
          <w:bCs/>
          <w:kern w:val="0"/>
          <w:sz w:val="20"/>
          <w:szCs w:val="20"/>
          <w14:ligatures w14:val="none"/>
        </w:rPr>
        <w:t>BORO7.2619.1.2024.RK</w:t>
      </w:r>
      <w:r w:rsidRPr="006E6DFB">
        <w:rPr>
          <w:b/>
          <w:bCs/>
          <w:kern w:val="0"/>
          <w:sz w:val="16"/>
          <w:szCs w:val="16"/>
          <w14:ligatures w14:val="none"/>
        </w:rPr>
        <w:t xml:space="preserve">  </w:t>
      </w:r>
      <w:r w:rsidRPr="006E6DFB">
        <w:rPr>
          <w:rFonts w:ascii="Calibri" w:hAnsi="Calibri" w:cs="Calibri"/>
          <w:b/>
          <w:bCs/>
          <w:kern w:val="0"/>
          <w:sz w:val="20"/>
          <w:szCs w:val="20"/>
          <w14:ligatures w14:val="none"/>
        </w:rPr>
        <w:t xml:space="preserve"> </w:t>
      </w:r>
    </w:p>
    <w:p w14:paraId="4E3674CA" w14:textId="77777777" w:rsidR="006E6DFB" w:rsidRPr="006E6DFB" w:rsidRDefault="006E6DFB" w:rsidP="006E6DFB">
      <w:pPr>
        <w:widowControl w:val="0"/>
        <w:numPr>
          <w:ilvl w:val="12"/>
          <w:numId w:val="0"/>
        </w:numPr>
        <w:pBdr>
          <w:top w:val="single" w:sz="4" w:space="1" w:color="auto"/>
          <w:left w:val="single" w:sz="4" w:space="4" w:color="auto"/>
          <w:bottom w:val="single" w:sz="4" w:space="0" w:color="auto"/>
          <w:right w:val="single" w:sz="4" w:space="4" w:color="auto"/>
        </w:pBdr>
        <w:spacing w:line="240" w:lineRule="atLeast"/>
        <w:jc w:val="center"/>
        <w:outlineLvl w:val="7"/>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,,Dostawy artykułów biurowych oraz papieru kserograficznego A4 na potrzeby BP i </w:t>
      </w:r>
      <w:proofErr w:type="spellStart"/>
      <w:r w:rsidRPr="006E6DFB">
        <w:rPr>
          <w:rFonts w:ascii="Calibri" w:hAnsi="Calibri" w:cs="Calibri"/>
          <w:b/>
          <w:bCs/>
          <w:kern w:val="0"/>
          <w:sz w:val="20"/>
          <w:szCs w:val="20"/>
          <w14:ligatures w14:val="none"/>
        </w:rPr>
        <w:t>MzOR</w:t>
      </w:r>
      <w:proofErr w:type="spellEnd"/>
      <w:r w:rsidRPr="006E6DFB">
        <w:rPr>
          <w:rFonts w:ascii="Calibri" w:hAnsi="Calibri" w:cs="Calibri"/>
          <w:b/>
          <w:bCs/>
          <w:kern w:val="0"/>
          <w:sz w:val="20"/>
          <w:szCs w:val="20"/>
          <w14:ligatures w14:val="none"/>
        </w:rPr>
        <w:t xml:space="preserve"> ARiMR”</w:t>
      </w:r>
    </w:p>
    <w:p w14:paraId="1A2B3729" w14:textId="77777777" w:rsidR="006E6DFB" w:rsidRPr="006E6DFB" w:rsidRDefault="006E6DFB" w:rsidP="006E6DFB">
      <w:pPr>
        <w:tabs>
          <w:tab w:val="left" w:pos="2244"/>
        </w:tabs>
        <w:contextualSpacing/>
        <w:jc w:val="center"/>
        <w:rPr>
          <w:rFonts w:ascii="Calibri" w:hAnsi="Calibri" w:cs="Calibri"/>
          <w:b/>
          <w:kern w:val="0"/>
          <w:sz w:val="20"/>
          <w:szCs w:val="20"/>
          <w14:ligatures w14:val="none"/>
        </w:rPr>
      </w:pPr>
    </w:p>
    <w:p w14:paraId="06EFE834"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Agencja Restrukturyzacji </w:t>
      </w:r>
    </w:p>
    <w:p w14:paraId="3CABD13B"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i Modernizacji Rolnictwa</w:t>
      </w:r>
    </w:p>
    <w:p w14:paraId="2686A312"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Mazowiecki Oddział Regionalny</w:t>
      </w:r>
    </w:p>
    <w:p w14:paraId="162AACD4"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Al. Jana Pawła II 70 </w:t>
      </w:r>
    </w:p>
    <w:p w14:paraId="7E34F8D5" w14:textId="77777777" w:rsidR="006E6DFB" w:rsidRPr="006E6DFB" w:rsidRDefault="006E6DFB" w:rsidP="006E6DFB">
      <w:pPr>
        <w:widowControl w:val="0"/>
        <w:spacing w:after="0" w:line="276" w:lineRule="auto"/>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00-175 Warszawa</w:t>
      </w:r>
    </w:p>
    <w:p w14:paraId="513B0FF2" w14:textId="77777777" w:rsidR="006E6DFB" w:rsidRPr="006E6DFB" w:rsidRDefault="006E6DFB">
      <w:pPr>
        <w:widowControl w:val="0"/>
        <w:numPr>
          <w:ilvl w:val="0"/>
          <w:numId w:val="6"/>
        </w:numPr>
        <w:tabs>
          <w:tab w:val="left" w:pos="142"/>
        </w:tabs>
        <w:suppressAutoHyphens/>
        <w:spacing w:after="240" w:line="100" w:lineRule="atLeast"/>
        <w:ind w:left="142" w:hanging="142"/>
        <w:textAlignment w:val="baseline"/>
        <w:rPr>
          <w:rFonts w:ascii="Calibri" w:hAnsi="Calibri" w:cs="Calibri"/>
          <w:b/>
          <w:kern w:val="0"/>
          <w:sz w:val="20"/>
          <w:szCs w:val="20"/>
          <w14:ligatures w14:val="none"/>
        </w:rPr>
      </w:pPr>
      <w:r w:rsidRPr="006E6DFB">
        <w:rPr>
          <w:rFonts w:ascii="Calibri" w:hAnsi="Calibri" w:cs="Calibri"/>
          <w:b/>
          <w:kern w:val="0"/>
          <w:sz w:val="20"/>
          <w:szCs w:val="20"/>
          <w14:ligatures w14:val="none"/>
        </w:rPr>
        <w:t>Dane wykonawcy:</w:t>
      </w:r>
    </w:p>
    <w:p w14:paraId="61DF8776"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Pełna nazwa/firma:</w:t>
      </w:r>
    </w:p>
    <w:p w14:paraId="575C9DD2"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171F66F8"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Adres (siedziba, kod, miejscowość, ulica, powiat, województwo):</w:t>
      </w:r>
    </w:p>
    <w:p w14:paraId="2ABDFE3A"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55CED182"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Adres do korespondencji (wypełnić, jeśli jest inny niż adres wskazany w pkt. 2):</w:t>
      </w:r>
    </w:p>
    <w:p w14:paraId="7A484B47"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kern w:val="0"/>
          <w:sz w:val="20"/>
          <w:szCs w:val="20"/>
          <w14:ligatures w14:val="none"/>
        </w:rPr>
        <w:tab/>
      </w:r>
      <w:r w:rsidRPr="006E6DFB">
        <w:rPr>
          <w:rFonts w:ascii="Calibri" w:hAnsi="Calibri" w:cs="Calibri"/>
          <w:kern w:val="0"/>
          <w:sz w:val="20"/>
          <w:szCs w:val="20"/>
          <w14:ligatures w14:val="none"/>
        </w:rPr>
        <w:tab/>
      </w:r>
      <w:r w:rsidRPr="006E6DFB">
        <w:rPr>
          <w:rFonts w:ascii="Calibri" w:hAnsi="Calibri" w:cs="Calibri"/>
          <w:kern w:val="0"/>
          <w:sz w:val="20"/>
          <w:szCs w:val="20"/>
          <w14:ligatures w14:val="none"/>
        </w:rPr>
        <w:tab/>
      </w:r>
      <w:r w:rsidRPr="006E6DFB">
        <w:rPr>
          <w:rFonts w:ascii="Calibri" w:hAnsi="Calibri" w:cs="Calibri"/>
          <w:kern w:val="0"/>
          <w:sz w:val="20"/>
          <w:szCs w:val="20"/>
          <w14:ligatures w14:val="none"/>
        </w:rPr>
        <w:tab/>
      </w:r>
    </w:p>
    <w:p w14:paraId="427CE7F1"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Telefon kontaktowy:</w:t>
      </w:r>
    </w:p>
    <w:p w14:paraId="4CDAD9D9" w14:textId="77777777" w:rsidR="006E6DFB" w:rsidRPr="006E6DFB" w:rsidRDefault="006E6DFB" w:rsidP="006E6DFB">
      <w:pPr>
        <w:spacing w:line="240" w:lineRule="auto"/>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02E436BF"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Adres e-mail</w:t>
      </w:r>
    </w:p>
    <w:p w14:paraId="0814F9DC" w14:textId="77777777" w:rsidR="006E6DFB" w:rsidRPr="006E6DFB" w:rsidRDefault="006E6DFB" w:rsidP="006E6DFB">
      <w:pPr>
        <w:spacing w:line="240" w:lineRule="auto"/>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w:t>
      </w:r>
    </w:p>
    <w:p w14:paraId="27C21071"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 xml:space="preserve">NIP: </w:t>
      </w:r>
    </w:p>
    <w:p w14:paraId="5AFD8D44"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C214C92"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 xml:space="preserve">PESEL (dotyczy osób fizycznych):  </w:t>
      </w:r>
    </w:p>
    <w:p w14:paraId="34835D8C"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2EA89BE7"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 xml:space="preserve">Nr KRS (dotyczy podmiotów podlegających wpisowi do KRS):  </w:t>
      </w:r>
    </w:p>
    <w:p w14:paraId="1571B0CE"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598980A"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REGON</w:t>
      </w:r>
    </w:p>
    <w:p w14:paraId="0A0DA33C" w14:textId="77777777" w:rsidR="006E6DFB" w:rsidRPr="006E6DFB" w:rsidRDefault="006E6DFB" w:rsidP="006E6DFB">
      <w:pPr>
        <w:spacing w:line="240" w:lineRule="auto"/>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83BE1FA" w14:textId="77777777" w:rsidR="006E6DFB" w:rsidRPr="006E6DFB" w:rsidRDefault="006E6DFB" w:rsidP="006E6DFB">
      <w:pPr>
        <w:rPr>
          <w:rFonts w:ascii="Calibri" w:hAnsi="Calibri" w:cs="Calibri"/>
          <w:kern w:val="0"/>
          <w:sz w:val="20"/>
          <w:szCs w:val="20"/>
          <w14:ligatures w14:val="none"/>
        </w:rPr>
      </w:pPr>
    </w:p>
    <w:p w14:paraId="3C5921F7" w14:textId="77777777" w:rsidR="006E6DFB" w:rsidRPr="006E6DFB" w:rsidRDefault="006E6DFB">
      <w:pPr>
        <w:widowControl w:val="0"/>
        <w:numPr>
          <w:ilvl w:val="0"/>
          <w:numId w:val="6"/>
        </w:numPr>
        <w:tabs>
          <w:tab w:val="left" w:pos="142"/>
        </w:tabs>
        <w:suppressAutoHyphens/>
        <w:spacing w:after="240" w:line="100" w:lineRule="atLeast"/>
        <w:ind w:left="142" w:hanging="142"/>
        <w:textAlignment w:val="baseline"/>
        <w:rPr>
          <w:rFonts w:ascii="Calibri" w:hAnsi="Calibri" w:cs="Calibri"/>
          <w:b/>
          <w:kern w:val="0"/>
          <w:sz w:val="20"/>
          <w:szCs w:val="20"/>
          <w14:ligatures w14:val="none"/>
        </w:rPr>
      </w:pPr>
      <w:r w:rsidRPr="006E6DFB">
        <w:rPr>
          <w:rFonts w:ascii="Calibri" w:hAnsi="Calibri" w:cs="Calibri"/>
          <w:b/>
          <w:kern w:val="0"/>
          <w:sz w:val="20"/>
          <w:szCs w:val="20"/>
          <w14:ligatures w14:val="none"/>
        </w:rPr>
        <w:t>Przedmiot oferty:</w:t>
      </w:r>
    </w:p>
    <w:p w14:paraId="4278DB05" w14:textId="77777777" w:rsidR="006E6DFB" w:rsidRPr="006E6DFB" w:rsidRDefault="006E6DFB" w:rsidP="006E6DFB">
      <w:pPr>
        <w:spacing w:line="240" w:lineRule="auto"/>
        <w:jc w:val="both"/>
        <w:rPr>
          <w:rFonts w:ascii="Calibri" w:eastAsia="Lucida Sans Unicode" w:hAnsi="Calibri" w:cs="Calibri"/>
          <w:kern w:val="0"/>
          <w:sz w:val="20"/>
          <w:szCs w:val="20"/>
          <w:lang w:eastAsia="ar-SA"/>
          <w14:ligatures w14:val="none"/>
        </w:rPr>
      </w:pPr>
      <w:r w:rsidRPr="006E6DFB">
        <w:rPr>
          <w:rFonts w:ascii="Calibri" w:eastAsia="Lucida Sans Unicode" w:hAnsi="Calibri" w:cs="Calibri"/>
          <w:kern w:val="0"/>
          <w:sz w:val="20"/>
          <w:szCs w:val="20"/>
          <w:lang w:eastAsia="ar-SA"/>
          <w14:ligatures w14:val="none"/>
        </w:rPr>
        <w:t>Oferta dotyczy realizacji zamówienia polegającego na dostawie materiałów biurowych oraz papieru kserograficznego na potrzeby 37 Biur Powiatowych i Mazowieckiego Oddziału Regionalnego ARiMR.</w:t>
      </w:r>
    </w:p>
    <w:p w14:paraId="317723F0" w14:textId="77777777" w:rsidR="006E6DFB" w:rsidRPr="006E6DFB" w:rsidRDefault="006E6DFB">
      <w:pPr>
        <w:widowControl w:val="0"/>
        <w:numPr>
          <w:ilvl w:val="0"/>
          <w:numId w:val="6"/>
        </w:numPr>
        <w:tabs>
          <w:tab w:val="left" w:pos="142"/>
        </w:tabs>
        <w:suppressAutoHyphens/>
        <w:spacing w:after="0" w:line="100" w:lineRule="atLeast"/>
        <w:ind w:left="142" w:hanging="142"/>
        <w:textAlignment w:val="baseline"/>
        <w:rPr>
          <w:rFonts w:ascii="Calibri" w:hAnsi="Calibri" w:cs="Calibri"/>
          <w:kern w:val="0"/>
          <w:sz w:val="20"/>
          <w:szCs w:val="20"/>
          <w14:ligatures w14:val="none"/>
        </w:rPr>
      </w:pPr>
      <w:r w:rsidRPr="006E6DFB">
        <w:rPr>
          <w:rFonts w:ascii="Calibri" w:hAnsi="Calibri" w:cs="Calibri"/>
          <w:b/>
          <w:kern w:val="0"/>
          <w:sz w:val="20"/>
          <w:szCs w:val="20"/>
          <w14:ligatures w14:val="none"/>
        </w:rPr>
        <w:t>Zakres oferty:</w:t>
      </w:r>
    </w:p>
    <w:p w14:paraId="42AA6EDA" w14:textId="77777777" w:rsidR="006E6DFB" w:rsidRPr="006E6DFB" w:rsidRDefault="006E6DFB" w:rsidP="006E6DFB">
      <w:pPr>
        <w:tabs>
          <w:tab w:val="left" w:pos="142"/>
        </w:tabs>
        <w:ind w:left="142"/>
        <w:rPr>
          <w:rFonts w:ascii="Calibri" w:hAnsi="Calibri" w:cs="Calibri"/>
          <w:b/>
          <w:kern w:val="0"/>
          <w:sz w:val="20"/>
          <w:szCs w:val="20"/>
          <w14:ligatures w14:val="none"/>
        </w:rPr>
      </w:pPr>
      <w:r w:rsidRPr="006E6DFB">
        <w:rPr>
          <w:rFonts w:ascii="Calibri" w:hAnsi="Calibri" w:cs="Calibri"/>
          <w:b/>
          <w:kern w:val="0"/>
          <w:sz w:val="20"/>
          <w:szCs w:val="20"/>
          <w14:ligatures w14:val="none"/>
        </w:rPr>
        <w:t>Składam ofertę:</w:t>
      </w:r>
    </w:p>
    <w:p w14:paraId="1F6B71AC" w14:textId="77777777" w:rsidR="006E6DFB" w:rsidRPr="006E6DFB" w:rsidRDefault="006E6DFB" w:rsidP="006E6DFB">
      <w:pPr>
        <w:spacing w:before="120" w:after="120"/>
        <w:ind w:firstLine="142"/>
        <w:jc w:val="both"/>
        <w:rPr>
          <w:rFonts w:ascii="Calibri" w:hAnsi="Calibri" w:cs="Calibri"/>
          <w:kern w:val="0"/>
          <w:sz w:val="20"/>
          <w:szCs w:val="20"/>
          <w14:ligatures w14:val="none"/>
        </w:rPr>
      </w:pPr>
      <w:r w:rsidRPr="006E6DFB">
        <w:rPr>
          <w:rFonts w:ascii="Calibri" w:hAnsi="Calibri" w:cs="Calibri"/>
          <w:kern w:val="0"/>
          <w:sz w:val="20"/>
          <w:szCs w:val="20"/>
          <w14:ligatures w14:val="none"/>
        </w:rPr>
        <w:fldChar w:fldCharType="begin">
          <w:ffData>
            <w:name w:val=""/>
            <w:enabled/>
            <w:calcOnExit w:val="0"/>
            <w:checkBox>
              <w:sizeAuto/>
              <w:default w:val="0"/>
              <w:checked w:val="0"/>
            </w:checkBox>
          </w:ffData>
        </w:fldChar>
      </w:r>
      <w:r w:rsidRPr="006E6DFB">
        <w:rPr>
          <w:rFonts w:ascii="Calibri" w:hAnsi="Calibri" w:cs="Calibri"/>
          <w:kern w:val="0"/>
          <w:sz w:val="20"/>
          <w:szCs w:val="20"/>
          <w14:ligatures w14:val="none"/>
        </w:rPr>
        <w:instrText xml:space="preserve"> FORMCHECKBOX </w:instrText>
      </w:r>
      <w:r w:rsidR="00000000">
        <w:rPr>
          <w:rFonts w:ascii="Calibri" w:hAnsi="Calibri" w:cs="Calibri"/>
          <w:kern w:val="0"/>
          <w:sz w:val="20"/>
          <w:szCs w:val="20"/>
          <w14:ligatures w14:val="none"/>
        </w:rPr>
      </w:r>
      <w:r w:rsidR="00000000">
        <w:rPr>
          <w:rFonts w:ascii="Calibri" w:hAnsi="Calibri" w:cs="Calibri"/>
          <w:kern w:val="0"/>
          <w:sz w:val="20"/>
          <w:szCs w:val="20"/>
          <w14:ligatures w14:val="none"/>
        </w:rPr>
        <w:fldChar w:fldCharType="separate"/>
      </w:r>
      <w:r w:rsidRPr="006E6DFB">
        <w:rPr>
          <w:rFonts w:ascii="Calibri" w:hAnsi="Calibri" w:cs="Calibri"/>
          <w:b/>
          <w:bCs/>
          <w:kern w:val="0"/>
          <w:sz w:val="20"/>
          <w:szCs w:val="20"/>
          <w14:ligatures w14:val="none"/>
        </w:rPr>
        <w:fldChar w:fldCharType="end"/>
      </w:r>
      <w:r w:rsidRPr="006E6DFB">
        <w:rPr>
          <w:rFonts w:ascii="Calibri" w:hAnsi="Calibri" w:cs="Calibri"/>
          <w:kern w:val="0"/>
          <w:sz w:val="20"/>
          <w:szCs w:val="20"/>
          <w14:ligatures w14:val="none"/>
        </w:rPr>
        <w:t xml:space="preserve"> </w:t>
      </w:r>
      <w:r w:rsidRPr="006E6DFB">
        <w:rPr>
          <w:rFonts w:ascii="Calibri" w:hAnsi="Calibri" w:cs="Calibri"/>
          <w:kern w:val="0"/>
          <w:sz w:val="20"/>
          <w:szCs w:val="20"/>
          <w14:ligatures w14:val="none"/>
        </w:rPr>
        <w:tab/>
        <w:t>wyłącznie na I Część zamówienia</w:t>
      </w:r>
      <w:r w:rsidRPr="006E6DFB">
        <w:rPr>
          <w:rFonts w:ascii="Calibri" w:hAnsi="Calibri" w:cs="Calibri"/>
          <w:kern w:val="0"/>
          <w:sz w:val="20"/>
          <w:szCs w:val="20"/>
          <w:vertAlign w:val="superscript"/>
          <w14:ligatures w14:val="none"/>
        </w:rPr>
        <w:footnoteReference w:id="1"/>
      </w:r>
    </w:p>
    <w:p w14:paraId="77F48A1B" w14:textId="77777777" w:rsidR="006E6DFB" w:rsidRPr="006E6DFB" w:rsidRDefault="006E6DFB" w:rsidP="006E6DFB">
      <w:pPr>
        <w:spacing w:before="120" w:after="120"/>
        <w:ind w:firstLine="142"/>
        <w:jc w:val="both"/>
        <w:rPr>
          <w:rFonts w:ascii="Calibri" w:hAnsi="Calibri" w:cs="Calibri"/>
          <w:kern w:val="0"/>
          <w:sz w:val="20"/>
          <w:szCs w:val="20"/>
          <w14:ligatures w14:val="none"/>
        </w:rPr>
      </w:pPr>
      <w:r w:rsidRPr="006E6DFB">
        <w:rPr>
          <w:rFonts w:ascii="Calibri" w:hAnsi="Calibri" w:cs="Calibri"/>
          <w:kern w:val="0"/>
          <w:sz w:val="20"/>
          <w:szCs w:val="20"/>
          <w14:ligatures w14:val="none"/>
        </w:rPr>
        <w:lastRenderedPageBreak/>
        <w:fldChar w:fldCharType="begin">
          <w:ffData>
            <w:name w:val=""/>
            <w:enabled/>
            <w:calcOnExit w:val="0"/>
            <w:checkBox>
              <w:sizeAuto/>
              <w:default w:val="0"/>
              <w:checked w:val="0"/>
            </w:checkBox>
          </w:ffData>
        </w:fldChar>
      </w:r>
      <w:r w:rsidRPr="006E6DFB">
        <w:rPr>
          <w:rFonts w:ascii="Calibri" w:hAnsi="Calibri" w:cs="Calibri"/>
          <w:kern w:val="0"/>
          <w:sz w:val="20"/>
          <w:szCs w:val="20"/>
          <w14:ligatures w14:val="none"/>
        </w:rPr>
        <w:instrText xml:space="preserve"> FORMCHECKBOX </w:instrText>
      </w:r>
      <w:r w:rsidR="00000000">
        <w:rPr>
          <w:rFonts w:ascii="Calibri" w:hAnsi="Calibri" w:cs="Calibri"/>
          <w:kern w:val="0"/>
          <w:sz w:val="20"/>
          <w:szCs w:val="20"/>
          <w14:ligatures w14:val="none"/>
        </w:rPr>
      </w:r>
      <w:r w:rsidR="00000000">
        <w:rPr>
          <w:rFonts w:ascii="Calibri" w:hAnsi="Calibri" w:cs="Calibri"/>
          <w:kern w:val="0"/>
          <w:sz w:val="20"/>
          <w:szCs w:val="20"/>
          <w14:ligatures w14:val="none"/>
        </w:rPr>
        <w:fldChar w:fldCharType="separate"/>
      </w:r>
      <w:r w:rsidRPr="006E6DFB">
        <w:rPr>
          <w:rFonts w:ascii="Calibri" w:hAnsi="Calibri" w:cs="Calibri"/>
          <w:b/>
          <w:bCs/>
          <w:kern w:val="0"/>
          <w:sz w:val="20"/>
          <w:szCs w:val="20"/>
          <w14:ligatures w14:val="none"/>
        </w:rPr>
        <w:fldChar w:fldCharType="end"/>
      </w:r>
      <w:r w:rsidRPr="006E6DFB">
        <w:rPr>
          <w:rFonts w:ascii="Calibri" w:hAnsi="Calibri" w:cs="Calibri"/>
          <w:kern w:val="0"/>
          <w:sz w:val="20"/>
          <w:szCs w:val="20"/>
          <w14:ligatures w14:val="none"/>
        </w:rPr>
        <w:t xml:space="preserve"> </w:t>
      </w:r>
      <w:r w:rsidRPr="006E6DFB">
        <w:rPr>
          <w:rFonts w:ascii="Calibri" w:hAnsi="Calibri" w:cs="Calibri"/>
          <w:kern w:val="0"/>
          <w:sz w:val="20"/>
          <w:szCs w:val="20"/>
          <w14:ligatures w14:val="none"/>
        </w:rPr>
        <w:tab/>
        <w:t>wyłącznie na II Część zamówienia</w:t>
      </w:r>
      <w:r w:rsidRPr="006E6DFB">
        <w:rPr>
          <w:rFonts w:ascii="Calibri" w:hAnsi="Calibri" w:cs="Calibri"/>
          <w:kern w:val="0"/>
          <w:sz w:val="20"/>
          <w:szCs w:val="20"/>
          <w:vertAlign w:val="superscript"/>
          <w14:ligatures w14:val="none"/>
        </w:rPr>
        <w:footnoteReference w:id="2"/>
      </w:r>
    </w:p>
    <w:p w14:paraId="7B63179B" w14:textId="77777777" w:rsidR="006E6DFB" w:rsidRPr="006E6DFB" w:rsidRDefault="006E6DFB" w:rsidP="006E6DFB">
      <w:pPr>
        <w:spacing w:before="120" w:after="120"/>
        <w:ind w:firstLine="142"/>
        <w:jc w:val="both"/>
        <w:rPr>
          <w:rFonts w:ascii="Calibri" w:hAnsi="Calibri" w:cs="Calibri"/>
          <w:kern w:val="0"/>
          <w:sz w:val="20"/>
          <w:szCs w:val="20"/>
          <w14:ligatures w14:val="none"/>
        </w:rPr>
      </w:pPr>
      <w:r w:rsidRPr="006E6DFB">
        <w:rPr>
          <w:rFonts w:ascii="Calibri" w:hAnsi="Calibri" w:cs="Calibri"/>
          <w:kern w:val="0"/>
          <w:sz w:val="20"/>
          <w:szCs w:val="20"/>
          <w14:ligatures w14:val="none"/>
        </w:rPr>
        <w:fldChar w:fldCharType="begin">
          <w:ffData>
            <w:name w:val=""/>
            <w:enabled/>
            <w:calcOnExit w:val="0"/>
            <w:checkBox>
              <w:sizeAuto/>
              <w:default w:val="0"/>
              <w:checked w:val="0"/>
            </w:checkBox>
          </w:ffData>
        </w:fldChar>
      </w:r>
      <w:r w:rsidRPr="006E6DFB">
        <w:rPr>
          <w:rFonts w:ascii="Calibri" w:hAnsi="Calibri" w:cs="Calibri"/>
          <w:kern w:val="0"/>
          <w:sz w:val="20"/>
          <w:szCs w:val="20"/>
          <w14:ligatures w14:val="none"/>
        </w:rPr>
        <w:instrText xml:space="preserve"> FORMCHECKBOX </w:instrText>
      </w:r>
      <w:r w:rsidR="00000000">
        <w:rPr>
          <w:rFonts w:ascii="Calibri" w:hAnsi="Calibri" w:cs="Calibri"/>
          <w:kern w:val="0"/>
          <w:sz w:val="20"/>
          <w:szCs w:val="20"/>
          <w14:ligatures w14:val="none"/>
        </w:rPr>
      </w:r>
      <w:r w:rsidR="00000000">
        <w:rPr>
          <w:rFonts w:ascii="Calibri" w:hAnsi="Calibri" w:cs="Calibri"/>
          <w:kern w:val="0"/>
          <w:sz w:val="20"/>
          <w:szCs w:val="20"/>
          <w14:ligatures w14:val="none"/>
        </w:rPr>
        <w:fldChar w:fldCharType="separate"/>
      </w:r>
      <w:r w:rsidRPr="006E6DFB">
        <w:rPr>
          <w:rFonts w:ascii="Calibri" w:hAnsi="Calibri" w:cs="Calibri"/>
          <w:b/>
          <w:bCs/>
          <w:kern w:val="0"/>
          <w:sz w:val="20"/>
          <w:szCs w:val="20"/>
          <w14:ligatures w14:val="none"/>
        </w:rPr>
        <w:fldChar w:fldCharType="end"/>
      </w:r>
      <w:r w:rsidRPr="006E6DFB">
        <w:rPr>
          <w:rFonts w:ascii="Calibri" w:hAnsi="Calibri" w:cs="Calibri"/>
          <w:kern w:val="0"/>
          <w:sz w:val="20"/>
          <w:szCs w:val="20"/>
          <w14:ligatures w14:val="none"/>
        </w:rPr>
        <w:t xml:space="preserve"> </w:t>
      </w:r>
      <w:r w:rsidRPr="006E6DFB">
        <w:rPr>
          <w:rFonts w:ascii="Calibri" w:hAnsi="Calibri" w:cs="Calibri"/>
          <w:kern w:val="0"/>
          <w:sz w:val="20"/>
          <w:szCs w:val="20"/>
          <w14:ligatures w14:val="none"/>
        </w:rPr>
        <w:tab/>
        <w:t>na obie Części zamówienia</w:t>
      </w:r>
    </w:p>
    <w:p w14:paraId="238D816F" w14:textId="77777777" w:rsidR="006E6DFB" w:rsidRPr="006E6DFB" w:rsidRDefault="006E6DFB">
      <w:pPr>
        <w:widowControl w:val="0"/>
        <w:numPr>
          <w:ilvl w:val="0"/>
          <w:numId w:val="6"/>
        </w:numPr>
        <w:tabs>
          <w:tab w:val="left" w:pos="142"/>
        </w:tabs>
        <w:suppressAutoHyphens/>
        <w:spacing w:after="0" w:line="100" w:lineRule="atLeast"/>
        <w:ind w:left="142" w:hanging="142"/>
        <w:textAlignment w:val="baseline"/>
        <w:rPr>
          <w:rFonts w:ascii="Calibri" w:hAnsi="Calibri" w:cs="Calibri"/>
          <w:kern w:val="0"/>
          <w:sz w:val="20"/>
          <w:szCs w:val="20"/>
          <w14:ligatures w14:val="none"/>
        </w:rPr>
      </w:pPr>
      <w:r w:rsidRPr="006E6DFB">
        <w:rPr>
          <w:rFonts w:ascii="Calibri" w:hAnsi="Calibri" w:cs="Calibri"/>
          <w:b/>
          <w:kern w:val="0"/>
          <w:sz w:val="20"/>
          <w:szCs w:val="20"/>
          <w14:ligatures w14:val="none"/>
        </w:rPr>
        <w:t>Treść oferty:</w:t>
      </w:r>
    </w:p>
    <w:p w14:paraId="06AB3700" w14:textId="77777777" w:rsidR="006E6DFB" w:rsidRPr="006E6DFB" w:rsidRDefault="006E6DFB" w:rsidP="006E6DFB">
      <w:pPr>
        <w:rPr>
          <w:rFonts w:ascii="Calibri" w:hAnsi="Calibri" w:cs="Calibri"/>
          <w:b/>
          <w:kern w:val="0"/>
          <w:u w:val="single"/>
          <w14:ligatures w14:val="none"/>
        </w:rPr>
      </w:pPr>
    </w:p>
    <w:p w14:paraId="7169ACE6" w14:textId="77777777" w:rsidR="006E6DFB" w:rsidRPr="006E6DFB" w:rsidRDefault="006E6DFB" w:rsidP="006E6DFB">
      <w:pPr>
        <w:rPr>
          <w:rFonts w:ascii="Calibri" w:hAnsi="Calibri" w:cs="Calibri"/>
          <w:kern w:val="0"/>
          <w14:ligatures w14:val="none"/>
        </w:rPr>
      </w:pPr>
      <w:r w:rsidRPr="006E6DFB">
        <w:rPr>
          <w:rFonts w:ascii="Calibri" w:hAnsi="Calibri" w:cs="Calibri"/>
          <w:b/>
          <w:kern w:val="0"/>
          <w:u w:val="single"/>
          <w14:ligatures w14:val="none"/>
        </w:rPr>
        <w:t>Część</w:t>
      </w:r>
      <w:r w:rsidRPr="006E6DFB">
        <w:rPr>
          <w:rFonts w:ascii="Calibri" w:hAnsi="Calibri" w:cs="Calibri"/>
          <w:b/>
          <w:kern w:val="0"/>
          <w:u w:val="single"/>
          <w:lang w:val="x-none"/>
          <w14:ligatures w14:val="none"/>
        </w:rPr>
        <w:t xml:space="preserve"> nr </w:t>
      </w:r>
      <w:r w:rsidRPr="006E6DFB">
        <w:rPr>
          <w:rFonts w:ascii="Calibri" w:hAnsi="Calibri" w:cs="Calibri"/>
          <w:b/>
          <w:kern w:val="0"/>
          <w:u w:val="single"/>
          <w14:ligatures w14:val="none"/>
        </w:rPr>
        <w:t>1 – dostawa materiałów biurowych</w:t>
      </w:r>
    </w:p>
    <w:p w14:paraId="7E1AF2B4" w14:textId="77777777" w:rsidR="006E6DFB" w:rsidRPr="006E6DFB" w:rsidRDefault="006E6DFB" w:rsidP="006E6DFB">
      <w:pPr>
        <w:jc w:val="both"/>
        <w:rPr>
          <w:rFonts w:ascii="Calibri" w:hAnsi="Calibri" w:cs="Calibri"/>
          <w:kern w:val="0"/>
          <w:sz w:val="20"/>
          <w:szCs w:val="20"/>
          <w14:ligatures w14:val="none"/>
        </w:rPr>
      </w:pPr>
      <w:bookmarkStart w:id="0" w:name="_Hlk42078669"/>
      <w:r w:rsidRPr="006E6DFB">
        <w:rPr>
          <w:rFonts w:ascii="Calibri" w:hAnsi="Calibri" w:cs="Calibri"/>
          <w:kern w:val="0"/>
          <w:sz w:val="20"/>
          <w:szCs w:val="20"/>
          <w:lang w:val="x-none"/>
          <w14:ligatures w14:val="none"/>
        </w:rPr>
        <w:t xml:space="preserve">Łączna wartość netto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r w:rsidRPr="006E6DFB">
        <w:rPr>
          <w:rFonts w:ascii="Calibri" w:hAnsi="Calibri" w:cs="Calibri"/>
          <w:kern w:val="0"/>
          <w:sz w:val="20"/>
          <w:szCs w:val="20"/>
          <w14:ligatures w14:val="none"/>
        </w:rPr>
        <w:t xml:space="preserve"> </w:t>
      </w:r>
    </w:p>
    <w:p w14:paraId="6ADDED08" w14:textId="77777777" w:rsidR="006E6DFB" w:rsidRPr="006E6DFB" w:rsidRDefault="006E6DFB" w:rsidP="006E6DFB">
      <w:pPr>
        <w:jc w:val="both"/>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5EDB3FAB"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lang w:val="x-none"/>
          <w14:ligatures w14:val="none"/>
        </w:rPr>
        <w:t xml:space="preserve">Łączna wartość brutto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r w:rsidRPr="006E6DFB">
        <w:rPr>
          <w:rFonts w:ascii="Calibri" w:hAnsi="Calibri" w:cs="Calibri"/>
          <w:kern w:val="0"/>
          <w:sz w:val="20"/>
          <w:szCs w:val="20"/>
          <w14:ligatures w14:val="none"/>
        </w:rPr>
        <w:t xml:space="preserve"> </w:t>
      </w:r>
    </w:p>
    <w:p w14:paraId="1C267564" w14:textId="77777777" w:rsidR="006E6DFB" w:rsidRPr="006E6DFB" w:rsidRDefault="006E6DFB" w:rsidP="006E6DFB">
      <w:pPr>
        <w:jc w:val="both"/>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0A7230E2"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trzech jednostek Mazowieckiego OR</w:t>
      </w:r>
      <w:r w:rsidRPr="006E6DFB">
        <w:rPr>
          <w:rFonts w:ascii="Calibri" w:hAnsi="Calibri" w:cs="Calibri"/>
          <w:kern w:val="0"/>
          <w:sz w:val="20"/>
          <w:szCs w:val="20"/>
          <w14:ligatures w14:val="none"/>
        </w:rPr>
        <w:t>*</w:t>
      </w:r>
    </w:p>
    <w:p w14:paraId="59CA0061"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bCs/>
          <w:kern w:val="0"/>
          <w:sz w:val="20"/>
          <w:szCs w:val="20"/>
          <w14:ligatures w14:val="none"/>
        </w:rPr>
        <w:t xml:space="preserve"> </w:t>
      </w:r>
      <w:bookmarkEnd w:id="0"/>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trzech jednostek Mazowieckiego OR</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w:t>
      </w:r>
      <w:r w:rsidRPr="006E6DFB">
        <w:rPr>
          <w:rFonts w:ascii="Calibri" w:eastAsia="TimesNewRomanPSMT" w:hAnsi="Calibri" w:cs="Calibri"/>
          <w:color w:val="000000" w:themeColor="text1"/>
          <w:kern w:val="0"/>
          <w:sz w:val="18"/>
          <w:szCs w:val="18"/>
          <w:u w:val="single"/>
          <w14:ligatures w14:val="none"/>
        </w:rPr>
        <w:t>dostawy materiałów biurowych</w:t>
      </w:r>
      <w:r w:rsidRPr="006E6DFB">
        <w:rPr>
          <w:rFonts w:ascii="Calibri" w:hAnsi="Calibri" w:cs="Calibri"/>
          <w:bCs/>
          <w:kern w:val="0"/>
          <w:sz w:val="18"/>
          <w:szCs w:val="18"/>
          <w14:ligatures w14:val="none"/>
        </w:rPr>
        <w:t xml:space="preserve"> do trzech jednostek Mazowieckiego OR.</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Maksymalny termin sukcesywnych dostaw</w:t>
      </w:r>
      <w:r w:rsidRPr="006E6DFB">
        <w:rPr>
          <w:rFonts w:ascii="Calibri" w:eastAsia="TimesNewRomanPSMT" w:hAnsi="Calibri" w:cs="Calibri"/>
          <w:color w:val="000000" w:themeColor="text1"/>
          <w:kern w:val="0"/>
          <w:sz w:val="18"/>
          <w:szCs w:val="18"/>
          <w14:ligatures w14:val="none"/>
        </w:rPr>
        <w:t xml:space="preserve"> do każdej z trzech jednostek Mazowieckiego OR na terenie Warszawy nie może być dłuższy niż 3 dni robocze od dnia otrzymania zamówienia.</w:t>
      </w:r>
      <w:r w:rsidRPr="006E6DFB">
        <w:rPr>
          <w:rFonts w:ascii="Calibri" w:hAnsi="Calibri" w:cs="Calibri"/>
          <w:bCs/>
          <w:kern w:val="0"/>
          <w:sz w:val="18"/>
          <w:szCs w:val="18"/>
          <w14:ligatures w14:val="none"/>
        </w:rPr>
        <w:t xml:space="preserve"> Oferty z zadeklarowanym dłuższym terminem dostawy zostaną odrzucone.</w:t>
      </w:r>
      <w:r w:rsidRPr="006E6DFB">
        <w:rPr>
          <w:rFonts w:ascii="Calibri" w:hAnsi="Calibri" w:cs="Calibri"/>
          <w:kern w:val="0"/>
          <w:sz w:val="18"/>
          <w:szCs w:val="18"/>
          <w14:ligatures w14:val="none"/>
        </w:rPr>
        <w:t xml:space="preserve"> </w:t>
      </w:r>
      <w:r w:rsidRPr="006E6DFB">
        <w:rPr>
          <w:rFonts w:ascii="Calibri" w:hAnsi="Calibri" w:cs="Calibri"/>
          <w:bCs/>
          <w:kern w:val="0"/>
          <w:sz w:val="18"/>
          <w:szCs w:val="18"/>
          <w14:ligatures w14:val="none"/>
        </w:rPr>
        <w:t>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do trzech jednostek Mazowieckiego OR</w:t>
      </w:r>
      <w:r w:rsidRPr="006E6DFB">
        <w:rPr>
          <w:rFonts w:ascii="Calibri" w:eastAsia="TimesNewRomanPSMT" w:hAnsi="Calibri" w:cs="Calibri"/>
          <w:color w:val="000000" w:themeColor="text1"/>
          <w:kern w:val="0"/>
          <w:sz w:val="18"/>
          <w:szCs w:val="18"/>
          <w14:ligatures w14:val="none"/>
        </w:rPr>
        <w:t xml:space="preserve"> na terenie Warszawy,</w:t>
      </w:r>
      <w:r w:rsidRPr="006E6DFB">
        <w:rPr>
          <w:rFonts w:ascii="Calibri" w:hAnsi="Calibri" w:cs="Calibri"/>
          <w:bCs/>
          <w:kern w:val="0"/>
          <w:sz w:val="18"/>
          <w:szCs w:val="18"/>
          <w14:ligatures w14:val="none"/>
        </w:rPr>
        <w:t xml:space="preserve"> jaki może zaproponować Wykonawca wynosi 1 dzień roboczy. W przypadku zaoferowania krótszego termin dostawy, punktacja  i tak będzie liczona jak dla 1 dnia, natomiast do umowy zostanie wpisany termin dostawy zgodnie z ofertą Wykonawcy.</w:t>
      </w:r>
      <w:r w:rsidRPr="006E6DFB">
        <w:rPr>
          <w:rFonts w:ascii="Calibri" w:hAnsi="Calibri" w:cs="Calibri"/>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 trzech jednostek Mazowieckiego OR</w:t>
      </w:r>
      <w:r w:rsidRPr="006E6DFB">
        <w:rPr>
          <w:rFonts w:ascii="Calibri" w:eastAsia="TimesNewRomanPSMT" w:hAnsi="Calibri" w:cs="Calibri"/>
          <w:color w:val="000000" w:themeColor="text1"/>
          <w:kern w:val="0"/>
          <w:sz w:val="18"/>
          <w:szCs w:val="18"/>
          <w14:ligatures w14:val="none"/>
        </w:rPr>
        <w:t xml:space="preserve"> 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1  do 3.</w:t>
      </w:r>
    </w:p>
    <w:p w14:paraId="357D5E82"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Biur Powiatowych</w:t>
      </w:r>
      <w:r w:rsidRPr="006E6DFB">
        <w:rPr>
          <w:rFonts w:ascii="Calibri" w:hAnsi="Calibri" w:cs="Calibri"/>
          <w:kern w:val="0"/>
          <w:sz w:val="20"/>
          <w:szCs w:val="20"/>
          <w14:ligatures w14:val="none"/>
        </w:rPr>
        <w:t>*</w:t>
      </w:r>
    </w:p>
    <w:p w14:paraId="259F6FD4" w14:textId="77777777" w:rsidR="006E6DFB" w:rsidRPr="006E6DFB" w:rsidRDefault="006E6DFB" w:rsidP="006E6DFB">
      <w:pPr>
        <w:spacing w:before="120" w:after="80"/>
        <w:jc w:val="both"/>
        <w:rPr>
          <w:rFonts w:ascii="Calibri" w:hAnsi="Calibri" w:cs="Calibri"/>
          <w:bCs/>
          <w:kern w:val="0"/>
          <w:sz w:val="18"/>
          <w:szCs w:val="18"/>
          <w14:ligatures w14:val="none"/>
        </w:rPr>
      </w:pPr>
      <w:r w:rsidRPr="006E6DFB">
        <w:rPr>
          <w:rFonts w:ascii="Calibri" w:hAnsi="Calibri" w:cs="Calibri"/>
          <w:bCs/>
          <w:kern w:val="0"/>
          <w:sz w:val="20"/>
          <w:szCs w:val="20"/>
          <w14:ligatures w14:val="none"/>
        </w:rPr>
        <w:t>*</w:t>
      </w:r>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Biur Powiatowych</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dostawy </w:t>
      </w:r>
      <w:r w:rsidRPr="006E6DFB">
        <w:rPr>
          <w:rFonts w:ascii="Calibri" w:eastAsia="TimesNewRomanPSMT" w:hAnsi="Calibri" w:cs="Calibri"/>
          <w:color w:val="000000" w:themeColor="text1"/>
          <w:kern w:val="0"/>
          <w:sz w:val="18"/>
          <w:szCs w:val="18"/>
          <w14:ligatures w14:val="none"/>
        </w:rPr>
        <w:t>do  Biur Powiatowych</w:t>
      </w:r>
      <w:r w:rsidRPr="006E6DFB">
        <w:rPr>
          <w:rFonts w:ascii="Calibri" w:hAnsi="Calibri" w:cs="Calibri"/>
          <w:bCs/>
          <w:kern w:val="0"/>
          <w:sz w:val="18"/>
          <w:szCs w:val="18"/>
          <w14:ligatures w14:val="none"/>
        </w:rPr>
        <w:t>.</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Maksymalny termin </w:t>
      </w:r>
      <w:r w:rsidRPr="006E6DFB">
        <w:rPr>
          <w:rFonts w:ascii="Calibri" w:eastAsia="TimesNewRomanPSMT" w:hAnsi="Calibri" w:cs="Calibri"/>
          <w:color w:val="000000" w:themeColor="text1"/>
          <w:kern w:val="0"/>
          <w:sz w:val="18"/>
          <w:szCs w:val="18"/>
          <w:u w:val="single"/>
          <w14:ligatures w14:val="none"/>
        </w:rPr>
        <w:t>dostawy materiałów biurowych</w:t>
      </w:r>
      <w:r w:rsidRPr="006E6DFB">
        <w:rPr>
          <w:rFonts w:ascii="Calibri" w:eastAsia="TimesNewRomanPSMT" w:hAnsi="Calibri" w:cs="Calibri"/>
          <w:color w:val="000000" w:themeColor="text1"/>
          <w:kern w:val="0"/>
          <w:sz w:val="18"/>
          <w:szCs w:val="18"/>
          <w14:ligatures w14:val="none"/>
        </w:rPr>
        <w:t xml:space="preserve"> do wszystkich Biur Powiatowych na terenie województwa mazowieckiego </w:t>
      </w:r>
      <w:r w:rsidRPr="006E6DFB">
        <w:rPr>
          <w:rFonts w:ascii="Calibri" w:eastAsia="TimesNewRomanPSMT" w:hAnsi="Calibri" w:cs="Calibri"/>
          <w:i/>
          <w:color w:val="000000" w:themeColor="text1"/>
          <w:kern w:val="0"/>
          <w:sz w:val="18"/>
          <w:szCs w:val="18"/>
          <w14:ligatures w14:val="none"/>
        </w:rPr>
        <w:t>(</w:t>
      </w:r>
      <w:r w:rsidRPr="006E6DFB">
        <w:rPr>
          <w:rFonts w:ascii="Calibri" w:eastAsia="TimesNewRomanPSMT" w:hAnsi="Calibri" w:cs="Calibri"/>
          <w:i/>
          <w:kern w:val="0"/>
          <w:sz w:val="18"/>
          <w:szCs w:val="18"/>
          <w14:ligatures w14:val="none"/>
        </w:rPr>
        <w:t>określonych w</w:t>
      </w:r>
      <w:r w:rsidRPr="006E6DFB">
        <w:rPr>
          <w:rFonts w:ascii="Calibri" w:hAnsi="Calibri" w:cs="Calibri"/>
          <w:b/>
          <w:i/>
          <w:iCs/>
          <w:kern w:val="0"/>
          <w:sz w:val="18"/>
          <w:szCs w:val="18"/>
          <w14:ligatures w14:val="none"/>
        </w:rPr>
        <w:t xml:space="preserve"> </w:t>
      </w:r>
      <w:r w:rsidRPr="006E6DFB">
        <w:rPr>
          <w:rFonts w:ascii="Calibri" w:hAnsi="Calibri" w:cs="Calibri"/>
          <w:i/>
          <w:iCs/>
          <w:kern w:val="0"/>
          <w:sz w:val="18"/>
          <w:szCs w:val="18"/>
          <w14:ligatures w14:val="none"/>
        </w:rPr>
        <w:t xml:space="preserve">poz. 1 - 37 Załącznika nr 9 do SWZ) </w:t>
      </w:r>
      <w:r w:rsidRPr="006E6DFB">
        <w:rPr>
          <w:rFonts w:ascii="Calibri" w:eastAsia="TimesNewRomanPSMT" w:hAnsi="Calibri" w:cs="Calibri"/>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nie może być dłuższy niż 21 dni roboczych</w:t>
      </w:r>
      <w:r w:rsidRPr="006E6DFB">
        <w:rPr>
          <w:rFonts w:ascii="Calibri" w:eastAsia="TimesNewRomanPSMT" w:hAnsi="Calibri" w:cs="Calibri"/>
          <w:color w:val="000000" w:themeColor="text1"/>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od dnia otrzymania zamówienia obejmującego wszystkie BP</w:t>
      </w:r>
      <w:r w:rsidRPr="006E6DFB">
        <w:rPr>
          <w:rFonts w:ascii="Calibri" w:eastAsia="TimesNewRomanPSMT" w:hAnsi="Calibri" w:cs="Calibri"/>
          <w:color w:val="000000" w:themeColor="text1"/>
          <w:kern w:val="0"/>
          <w:sz w:val="18"/>
          <w:szCs w:val="18"/>
          <w14:ligatures w14:val="none"/>
        </w:rPr>
        <w:t>.</w:t>
      </w:r>
      <w:r w:rsidRPr="006E6DFB">
        <w:rPr>
          <w:rFonts w:ascii="Calibri" w:hAnsi="Calibri" w:cs="Calibri"/>
          <w:bCs/>
          <w:kern w:val="0"/>
          <w:sz w:val="18"/>
          <w:szCs w:val="18"/>
          <w14:ligatures w14:val="none"/>
        </w:rPr>
        <w:t xml:space="preserve"> Oferty z zadeklarowanym dłuższym terminem dostawy zostaną odrzucone. 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do </w:t>
      </w:r>
      <w:r w:rsidRPr="006E6DFB">
        <w:rPr>
          <w:rFonts w:ascii="Calibri" w:eastAsia="TimesNewRomanPSMT" w:hAnsi="Calibri" w:cs="Calibri"/>
          <w:color w:val="000000" w:themeColor="text1"/>
          <w:kern w:val="0"/>
          <w:sz w:val="18"/>
          <w:szCs w:val="18"/>
          <w14:ligatures w14:val="none"/>
        </w:rPr>
        <w:t>Biur Powiatowych</w:t>
      </w:r>
      <w:r w:rsidRPr="006E6DFB">
        <w:rPr>
          <w:rFonts w:ascii="Calibri" w:hAnsi="Calibri" w:cs="Calibri"/>
          <w:bCs/>
          <w:kern w:val="0"/>
          <w:sz w:val="18"/>
          <w:szCs w:val="18"/>
          <w14:ligatures w14:val="none"/>
        </w:rPr>
        <w:t xml:space="preserve"> jaki może zaproponować Wykonawca wynosi 7 dni roboczych. W przypadku zaoferowania krótszego termin dostawy, punktacja  i tak będzie liczona jak dla 7 dni, natomiast do umowy zostanie wpisany termin dostawy zgodnie z ofertą Wykonawcy.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w:t>
      </w:r>
      <w:r w:rsidRPr="006E6DFB">
        <w:rPr>
          <w:rFonts w:ascii="Calibri" w:eastAsia="TimesNewRomanPSMT" w:hAnsi="Calibri" w:cs="Calibri"/>
          <w:color w:val="000000" w:themeColor="text1"/>
          <w:kern w:val="0"/>
          <w:sz w:val="18"/>
          <w:szCs w:val="18"/>
          <w14:ligatures w14:val="none"/>
        </w:rPr>
        <w:t xml:space="preserve"> Biur Powiatowych</w:t>
      </w:r>
      <w:r w:rsidRPr="006E6DFB">
        <w:rPr>
          <w:rFonts w:ascii="Calibri" w:hAnsi="Calibri" w:cs="Calibri"/>
          <w:bCs/>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7 do 21.</w:t>
      </w:r>
      <w:r w:rsidRPr="006E6DFB">
        <w:rPr>
          <w:rFonts w:ascii="Calibri" w:hAnsi="Calibri" w:cs="Calibri"/>
          <w:bCs/>
          <w:kern w:val="0"/>
          <w:sz w:val="18"/>
          <w:szCs w:val="18"/>
          <w14:ligatures w14:val="none"/>
        </w:rPr>
        <w:t xml:space="preserve"> </w:t>
      </w:r>
    </w:p>
    <w:p w14:paraId="7091E03E" w14:textId="77777777" w:rsidR="006E6DFB" w:rsidRPr="006E6DFB" w:rsidRDefault="006E6DFB" w:rsidP="006E6DFB">
      <w:pPr>
        <w:spacing w:after="0" w:line="258" w:lineRule="atLeast"/>
        <w:jc w:val="both"/>
        <w:rPr>
          <w:rFonts w:ascii="Calibri" w:eastAsia="Times New Roman" w:hAnsi="Calibri" w:cs="Calibri"/>
          <w:color w:val="000000"/>
          <w:kern w:val="0"/>
          <w:sz w:val="20"/>
          <w:szCs w:val="20"/>
          <w:lang w:eastAsia="x-none"/>
          <w14:ligatures w14:val="none"/>
        </w:rPr>
      </w:pPr>
    </w:p>
    <w:p w14:paraId="2754AEA0" w14:textId="77777777" w:rsidR="006E6DFB" w:rsidRPr="006E6DFB" w:rsidRDefault="006E6DFB" w:rsidP="006E6DFB">
      <w:pPr>
        <w:rPr>
          <w:rFonts w:ascii="Calibri" w:hAnsi="Calibri" w:cs="Calibri"/>
          <w:kern w:val="0"/>
          <w:sz w:val="20"/>
          <w:szCs w:val="20"/>
          <w:lang w:eastAsia="x-none"/>
          <w14:ligatures w14:val="none"/>
        </w:rPr>
      </w:pPr>
      <w:r w:rsidRPr="006E6DFB">
        <w:rPr>
          <w:rFonts w:ascii="Calibri" w:hAnsi="Calibri" w:cs="Calibri"/>
          <w:kern w:val="0"/>
          <w:sz w:val="20"/>
          <w:szCs w:val="20"/>
          <w:lang w:eastAsia="x-none"/>
          <w14:ligatures w14:val="none"/>
        </w:rPr>
        <w:t>______________________________________________________________________________________________________________________________________________________________________________________</w:t>
      </w:r>
    </w:p>
    <w:p w14:paraId="76BBEC97" w14:textId="77777777" w:rsidR="006E6DFB" w:rsidRPr="006E6DFB" w:rsidRDefault="006E6DFB" w:rsidP="006E6DFB">
      <w:pPr>
        <w:jc w:val="both"/>
        <w:rPr>
          <w:rFonts w:ascii="Calibri" w:hAnsi="Calibri" w:cs="Calibri"/>
          <w:kern w:val="0"/>
          <w14:ligatures w14:val="none"/>
        </w:rPr>
      </w:pPr>
      <w:r w:rsidRPr="006E6DFB">
        <w:rPr>
          <w:rFonts w:ascii="Calibri" w:hAnsi="Calibri" w:cs="Calibri"/>
          <w:b/>
          <w:kern w:val="0"/>
          <w:u w:val="single"/>
          <w14:ligatures w14:val="none"/>
        </w:rPr>
        <w:t>Część</w:t>
      </w:r>
      <w:r w:rsidRPr="006E6DFB">
        <w:rPr>
          <w:rFonts w:ascii="Calibri" w:hAnsi="Calibri" w:cs="Calibri"/>
          <w:b/>
          <w:kern w:val="0"/>
          <w:u w:val="single"/>
          <w:lang w:val="x-none"/>
          <w14:ligatures w14:val="none"/>
        </w:rPr>
        <w:t xml:space="preserve"> nr 2 </w:t>
      </w:r>
      <w:r w:rsidRPr="006E6DFB">
        <w:rPr>
          <w:rFonts w:ascii="Calibri" w:hAnsi="Calibri" w:cs="Calibri"/>
          <w:b/>
          <w:kern w:val="0"/>
          <w:u w:val="single"/>
          <w14:ligatures w14:val="none"/>
        </w:rPr>
        <w:t>– dostawa papieru kserograficznego</w:t>
      </w:r>
    </w:p>
    <w:p w14:paraId="22704D1A"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lang w:val="x-none"/>
          <w14:ligatures w14:val="none"/>
        </w:rPr>
        <w:t xml:space="preserve">Łączna wartość netto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p>
    <w:p w14:paraId="494A95D1" w14:textId="77777777" w:rsidR="006E6DFB" w:rsidRPr="006E6DFB" w:rsidRDefault="006E6DFB" w:rsidP="006E6DFB">
      <w:pPr>
        <w:jc w:val="both"/>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4D6255AE"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lang w:val="x-none"/>
          <w14:ligatures w14:val="none"/>
        </w:rPr>
        <w:t xml:space="preserve">Łączna wartość brutto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r w:rsidRPr="006E6DFB">
        <w:rPr>
          <w:rFonts w:ascii="Calibri" w:hAnsi="Calibri" w:cs="Calibri"/>
          <w:kern w:val="0"/>
          <w:sz w:val="20"/>
          <w:szCs w:val="20"/>
          <w14:ligatures w14:val="none"/>
        </w:rPr>
        <w:t xml:space="preserve"> </w:t>
      </w:r>
    </w:p>
    <w:p w14:paraId="507DDD7C" w14:textId="77777777" w:rsidR="006E6DFB" w:rsidRPr="006E6DFB" w:rsidRDefault="006E6DFB" w:rsidP="006E6DFB">
      <w:pPr>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07A6BFC2" w14:textId="77777777" w:rsidR="006E6DFB" w:rsidRPr="006E6DFB" w:rsidRDefault="006E6DFB" w:rsidP="006E6DFB">
      <w:pPr>
        <w:rPr>
          <w:rFonts w:ascii="Calibri" w:hAnsi="Calibri" w:cs="Calibri"/>
          <w:kern w:val="0"/>
          <w:sz w:val="20"/>
          <w:szCs w:val="20"/>
          <w:lang w:val="x-none"/>
          <w14:ligatures w14:val="none"/>
        </w:rPr>
      </w:pPr>
    </w:p>
    <w:p w14:paraId="2317238F"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lastRenderedPageBreak/>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trzech jednostek Mazowieckiego OR</w:t>
      </w:r>
      <w:r w:rsidRPr="006E6DFB">
        <w:rPr>
          <w:rFonts w:ascii="Calibri" w:hAnsi="Calibri" w:cs="Calibri"/>
          <w:kern w:val="0"/>
          <w:sz w:val="20"/>
          <w:szCs w:val="20"/>
          <w14:ligatures w14:val="none"/>
        </w:rPr>
        <w:t>*</w:t>
      </w:r>
    </w:p>
    <w:p w14:paraId="49BBF3A0"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bCs/>
          <w:kern w:val="0"/>
          <w:sz w:val="20"/>
          <w:szCs w:val="20"/>
          <w14:ligatures w14:val="none"/>
        </w:rPr>
        <w:t xml:space="preserve"> </w:t>
      </w:r>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trzech jednostek Mazowieckiego OR</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w:t>
      </w:r>
      <w:r w:rsidRPr="006E6DFB">
        <w:rPr>
          <w:rFonts w:ascii="Calibri" w:hAnsi="Calibri" w:cs="Calibri"/>
          <w:bCs/>
          <w:kern w:val="0"/>
          <w:sz w:val="18"/>
          <w:szCs w:val="18"/>
          <w:u w:val="single"/>
          <w14:ligatures w14:val="none"/>
        </w:rPr>
        <w:t xml:space="preserve">dostawy </w:t>
      </w:r>
      <w:r w:rsidRPr="006E6DFB">
        <w:rPr>
          <w:rFonts w:ascii="Calibri" w:eastAsia="TimesNewRomanPSMT" w:hAnsi="Calibri" w:cs="Calibri"/>
          <w:color w:val="000000" w:themeColor="text1"/>
          <w:kern w:val="0"/>
          <w:sz w:val="18"/>
          <w:szCs w:val="18"/>
          <w:u w:val="single"/>
          <w14:ligatures w14:val="none"/>
        </w:rPr>
        <w:t>papieru kserograficznego</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do trzech jednostek Mazowieckiego OR.</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Maksymalny termin sukcesywnych dostaw</w:t>
      </w:r>
      <w:r w:rsidRPr="006E6DFB">
        <w:rPr>
          <w:rFonts w:ascii="Calibri" w:eastAsia="TimesNewRomanPSMT" w:hAnsi="Calibri" w:cs="Calibri"/>
          <w:color w:val="000000" w:themeColor="text1"/>
          <w:kern w:val="0"/>
          <w:sz w:val="18"/>
          <w:szCs w:val="18"/>
          <w14:ligatures w14:val="none"/>
        </w:rPr>
        <w:t xml:space="preserve"> do każdej z trzech jednostek Mazowieckiego OR na terenie Warszawy nie może być dłuższy niż 3 dni robocze od dnia otrzymania zamówienia.</w:t>
      </w:r>
      <w:r w:rsidRPr="006E6DFB">
        <w:rPr>
          <w:rFonts w:ascii="Calibri" w:hAnsi="Calibri" w:cs="Calibri"/>
          <w:bCs/>
          <w:kern w:val="0"/>
          <w:sz w:val="18"/>
          <w:szCs w:val="18"/>
          <w14:ligatures w14:val="none"/>
        </w:rPr>
        <w:t xml:space="preserve"> Oferty z zadeklarowanym dłuższym terminem dostawy zostaną odrzucone.</w:t>
      </w:r>
      <w:r w:rsidRPr="006E6DFB">
        <w:rPr>
          <w:rFonts w:ascii="Calibri" w:hAnsi="Calibri" w:cs="Calibri"/>
          <w:kern w:val="0"/>
          <w:sz w:val="18"/>
          <w:szCs w:val="18"/>
          <w14:ligatures w14:val="none"/>
        </w:rPr>
        <w:t xml:space="preserve"> </w:t>
      </w:r>
      <w:r w:rsidRPr="006E6DFB">
        <w:rPr>
          <w:rFonts w:ascii="Calibri" w:hAnsi="Calibri" w:cs="Calibri"/>
          <w:bCs/>
          <w:kern w:val="0"/>
          <w:sz w:val="18"/>
          <w:szCs w:val="18"/>
          <w14:ligatures w14:val="none"/>
        </w:rPr>
        <w:t>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do trzech jednostek Mazowieckiego OR</w:t>
      </w:r>
      <w:r w:rsidRPr="006E6DFB">
        <w:rPr>
          <w:rFonts w:ascii="Calibri" w:eastAsia="TimesNewRomanPSMT" w:hAnsi="Calibri" w:cs="Calibri"/>
          <w:color w:val="000000" w:themeColor="text1"/>
          <w:kern w:val="0"/>
          <w:sz w:val="18"/>
          <w:szCs w:val="18"/>
          <w14:ligatures w14:val="none"/>
        </w:rPr>
        <w:t xml:space="preserve"> na terenie Warszawy,</w:t>
      </w:r>
      <w:r w:rsidRPr="006E6DFB">
        <w:rPr>
          <w:rFonts w:ascii="Calibri" w:hAnsi="Calibri" w:cs="Calibri"/>
          <w:bCs/>
          <w:kern w:val="0"/>
          <w:sz w:val="18"/>
          <w:szCs w:val="18"/>
          <w14:ligatures w14:val="none"/>
        </w:rPr>
        <w:t xml:space="preserve"> jaki może zaproponować Wykonawca wynosi 1 dzień roboczy. W przypadku zaoferowania krótszego termin dostawy, punktacja  i tak będzie liczona jak dla 1 dnia, natomiast do umowy zostanie wpisany termin dostawy zgodnie z ofertą Wykonawcy.</w:t>
      </w:r>
      <w:r w:rsidRPr="006E6DFB">
        <w:rPr>
          <w:rFonts w:ascii="Calibri" w:hAnsi="Calibri" w:cs="Calibri"/>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 trzech jednostek Mazowieckiego OR</w:t>
      </w:r>
      <w:r w:rsidRPr="006E6DFB">
        <w:rPr>
          <w:rFonts w:ascii="Calibri" w:eastAsia="TimesNewRomanPSMT" w:hAnsi="Calibri" w:cs="Calibri"/>
          <w:color w:val="000000" w:themeColor="text1"/>
          <w:kern w:val="0"/>
          <w:sz w:val="18"/>
          <w:szCs w:val="18"/>
          <w14:ligatures w14:val="none"/>
        </w:rPr>
        <w:t xml:space="preserve"> 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1  do 3.</w:t>
      </w:r>
    </w:p>
    <w:p w14:paraId="4A7E1053"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Biur Powiatowych</w:t>
      </w:r>
      <w:r w:rsidRPr="006E6DFB">
        <w:rPr>
          <w:rFonts w:ascii="Calibri" w:hAnsi="Calibri" w:cs="Calibri"/>
          <w:kern w:val="0"/>
          <w:sz w:val="20"/>
          <w:szCs w:val="20"/>
          <w14:ligatures w14:val="none"/>
        </w:rPr>
        <w:t>*</w:t>
      </w:r>
    </w:p>
    <w:p w14:paraId="614519C4" w14:textId="4C35B8F2" w:rsidR="006E6DFB" w:rsidRPr="006E6DFB" w:rsidRDefault="006E6DFB" w:rsidP="006E6DFB">
      <w:pPr>
        <w:spacing w:before="120" w:after="80"/>
        <w:jc w:val="both"/>
        <w:rPr>
          <w:rFonts w:ascii="Calibri" w:hAnsi="Calibri" w:cs="Calibri"/>
          <w:bCs/>
          <w:kern w:val="0"/>
          <w:sz w:val="18"/>
          <w:szCs w:val="18"/>
          <w14:ligatures w14:val="none"/>
        </w:rPr>
      </w:pPr>
      <w:r w:rsidRPr="006E6DFB">
        <w:rPr>
          <w:rFonts w:ascii="Calibri" w:hAnsi="Calibri" w:cs="Calibri"/>
          <w:bCs/>
          <w:kern w:val="0"/>
          <w:sz w:val="20"/>
          <w:szCs w:val="20"/>
          <w14:ligatures w14:val="none"/>
        </w:rPr>
        <w:t>*</w:t>
      </w:r>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Biur Powiatowych</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dostawy </w:t>
      </w:r>
      <w:r w:rsidRPr="006E6DFB">
        <w:rPr>
          <w:rFonts w:ascii="Calibri" w:eastAsia="TimesNewRomanPSMT" w:hAnsi="Calibri" w:cs="Calibri"/>
          <w:color w:val="000000" w:themeColor="text1"/>
          <w:kern w:val="0"/>
          <w:sz w:val="18"/>
          <w:szCs w:val="18"/>
          <w14:ligatures w14:val="none"/>
        </w:rPr>
        <w:t>do  Biur Powiatowych</w:t>
      </w:r>
      <w:r w:rsidRPr="006E6DFB">
        <w:rPr>
          <w:rFonts w:ascii="Calibri" w:hAnsi="Calibri" w:cs="Calibri"/>
          <w:bCs/>
          <w:kern w:val="0"/>
          <w:sz w:val="18"/>
          <w:szCs w:val="18"/>
          <w14:ligatures w14:val="none"/>
        </w:rPr>
        <w:t>.</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Maksymalny termin </w:t>
      </w:r>
      <w:r w:rsidRPr="006E6DFB">
        <w:rPr>
          <w:rFonts w:ascii="Calibri" w:eastAsia="TimesNewRomanPSMT" w:hAnsi="Calibri" w:cs="Calibri"/>
          <w:color w:val="000000" w:themeColor="text1"/>
          <w:kern w:val="0"/>
          <w:sz w:val="18"/>
          <w:szCs w:val="18"/>
          <w:u w:val="single"/>
          <w14:ligatures w14:val="none"/>
        </w:rPr>
        <w:t>dostawy papieru kserograficznego</w:t>
      </w:r>
      <w:r w:rsidRPr="006E6DFB">
        <w:rPr>
          <w:rFonts w:ascii="Calibri" w:eastAsia="TimesNewRomanPSMT" w:hAnsi="Calibri" w:cs="Calibri"/>
          <w:color w:val="000000" w:themeColor="text1"/>
          <w:kern w:val="0"/>
          <w:sz w:val="18"/>
          <w:szCs w:val="18"/>
          <w14:ligatures w14:val="none"/>
        </w:rPr>
        <w:t xml:space="preserve"> do wszystkich Biur Powiatowych na terenie województwa mazowieckiego </w:t>
      </w:r>
      <w:r w:rsidRPr="006E6DFB">
        <w:rPr>
          <w:rFonts w:ascii="Calibri" w:eastAsia="TimesNewRomanPSMT" w:hAnsi="Calibri" w:cs="Calibri"/>
          <w:i/>
          <w:color w:val="000000" w:themeColor="text1"/>
          <w:kern w:val="0"/>
          <w:sz w:val="18"/>
          <w:szCs w:val="18"/>
          <w14:ligatures w14:val="none"/>
        </w:rPr>
        <w:t>(</w:t>
      </w:r>
      <w:r w:rsidRPr="006E6DFB">
        <w:rPr>
          <w:rFonts w:ascii="Calibri" w:eastAsia="TimesNewRomanPSMT" w:hAnsi="Calibri" w:cs="Calibri"/>
          <w:i/>
          <w:kern w:val="0"/>
          <w:sz w:val="18"/>
          <w:szCs w:val="18"/>
          <w14:ligatures w14:val="none"/>
        </w:rPr>
        <w:t>określonych w</w:t>
      </w:r>
      <w:r w:rsidRPr="006E6DFB">
        <w:rPr>
          <w:rFonts w:ascii="Calibri" w:hAnsi="Calibri" w:cs="Calibri"/>
          <w:b/>
          <w:i/>
          <w:iCs/>
          <w:kern w:val="0"/>
          <w:sz w:val="18"/>
          <w:szCs w:val="18"/>
          <w14:ligatures w14:val="none"/>
        </w:rPr>
        <w:t xml:space="preserve"> </w:t>
      </w:r>
      <w:r w:rsidRPr="006E6DFB">
        <w:rPr>
          <w:rFonts w:ascii="Calibri" w:hAnsi="Calibri" w:cs="Calibri"/>
          <w:i/>
          <w:iCs/>
          <w:kern w:val="0"/>
          <w:sz w:val="18"/>
          <w:szCs w:val="18"/>
          <w14:ligatures w14:val="none"/>
        </w:rPr>
        <w:t xml:space="preserve">poz. 1 - 37 Załącznika nr 9 do SWZ) </w:t>
      </w:r>
      <w:r w:rsidRPr="006E6DFB">
        <w:rPr>
          <w:rFonts w:ascii="Calibri" w:eastAsia="TimesNewRomanPSMT" w:hAnsi="Calibri" w:cs="Calibri"/>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nie może być dłuższy niż 21 dni roboczych</w:t>
      </w:r>
      <w:r w:rsidRPr="006E6DFB">
        <w:rPr>
          <w:rFonts w:ascii="Calibri" w:eastAsia="TimesNewRomanPSMT" w:hAnsi="Calibri" w:cs="Calibri"/>
          <w:color w:val="000000" w:themeColor="text1"/>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od dnia otrzymania zamówienia obejmującego wszystkie BP</w:t>
      </w:r>
      <w:r w:rsidRPr="006E6DFB">
        <w:rPr>
          <w:rFonts w:ascii="Calibri" w:eastAsia="TimesNewRomanPSMT" w:hAnsi="Calibri" w:cs="Calibri"/>
          <w:color w:val="000000" w:themeColor="text1"/>
          <w:kern w:val="0"/>
          <w:sz w:val="18"/>
          <w:szCs w:val="18"/>
          <w14:ligatures w14:val="none"/>
        </w:rPr>
        <w:t>.</w:t>
      </w:r>
      <w:r w:rsidRPr="006E6DFB">
        <w:rPr>
          <w:rFonts w:ascii="Calibri" w:hAnsi="Calibri" w:cs="Calibri"/>
          <w:bCs/>
          <w:kern w:val="0"/>
          <w:sz w:val="18"/>
          <w:szCs w:val="18"/>
          <w14:ligatures w14:val="none"/>
        </w:rPr>
        <w:t xml:space="preserve"> Oferty z zadeklarowanym dłuższym terminem dostawy zostaną odrzucone. 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do </w:t>
      </w:r>
      <w:r w:rsidRPr="006E6DFB">
        <w:rPr>
          <w:rFonts w:ascii="Calibri" w:eastAsia="TimesNewRomanPSMT" w:hAnsi="Calibri" w:cs="Calibri"/>
          <w:color w:val="000000" w:themeColor="text1"/>
          <w:kern w:val="0"/>
          <w:sz w:val="18"/>
          <w:szCs w:val="18"/>
          <w14:ligatures w14:val="none"/>
        </w:rPr>
        <w:t>Biur Powiatowych</w:t>
      </w:r>
      <w:r w:rsidRPr="006E6DFB">
        <w:rPr>
          <w:rFonts w:ascii="Calibri" w:hAnsi="Calibri" w:cs="Calibri"/>
          <w:bCs/>
          <w:kern w:val="0"/>
          <w:sz w:val="18"/>
          <w:szCs w:val="18"/>
          <w14:ligatures w14:val="none"/>
        </w:rPr>
        <w:t xml:space="preserve"> jaki może zaproponować Wykonawca wynosi </w:t>
      </w:r>
      <w:r w:rsidR="0045181A">
        <w:rPr>
          <w:rFonts w:ascii="Calibri" w:hAnsi="Calibri" w:cs="Calibri"/>
          <w:bCs/>
          <w:kern w:val="0"/>
          <w:sz w:val="18"/>
          <w:szCs w:val="18"/>
          <w14:ligatures w14:val="none"/>
        </w:rPr>
        <w:t>7</w:t>
      </w:r>
      <w:r w:rsidRPr="006E6DFB">
        <w:rPr>
          <w:rFonts w:ascii="Calibri" w:hAnsi="Calibri" w:cs="Calibri"/>
          <w:bCs/>
          <w:kern w:val="0"/>
          <w:sz w:val="18"/>
          <w:szCs w:val="18"/>
          <w14:ligatures w14:val="none"/>
        </w:rPr>
        <w:t xml:space="preserve"> dni roboczych. W przypadku zaoferowania krótszego termin dostawy, punktacja  i tak będzie liczona jak dla </w:t>
      </w:r>
      <w:r w:rsidR="0045181A">
        <w:rPr>
          <w:rFonts w:ascii="Calibri" w:hAnsi="Calibri" w:cs="Calibri"/>
          <w:bCs/>
          <w:kern w:val="0"/>
          <w:sz w:val="18"/>
          <w:szCs w:val="18"/>
          <w14:ligatures w14:val="none"/>
        </w:rPr>
        <w:t>7</w:t>
      </w:r>
      <w:r w:rsidRPr="006E6DFB">
        <w:rPr>
          <w:rFonts w:ascii="Calibri" w:hAnsi="Calibri" w:cs="Calibri"/>
          <w:bCs/>
          <w:kern w:val="0"/>
          <w:sz w:val="18"/>
          <w:szCs w:val="18"/>
          <w14:ligatures w14:val="none"/>
        </w:rPr>
        <w:t xml:space="preserve"> dni, natomiast do umowy zostanie wpisany termin dostawy zgodnie z ofertą Wykonawcy.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w:t>
      </w:r>
      <w:r w:rsidRPr="006E6DFB">
        <w:rPr>
          <w:rFonts w:ascii="Calibri" w:eastAsia="TimesNewRomanPSMT" w:hAnsi="Calibri" w:cs="Calibri"/>
          <w:color w:val="000000" w:themeColor="text1"/>
          <w:kern w:val="0"/>
          <w:sz w:val="18"/>
          <w:szCs w:val="18"/>
          <w14:ligatures w14:val="none"/>
        </w:rPr>
        <w:t xml:space="preserve"> Biur Powiatowych</w:t>
      </w:r>
      <w:r w:rsidRPr="006E6DFB">
        <w:rPr>
          <w:rFonts w:ascii="Calibri" w:hAnsi="Calibri" w:cs="Calibri"/>
          <w:bCs/>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 xml:space="preserve">w pełnych dniach roboczych - tj. musi być określony liczbą całkowitą w przedziale od </w:t>
      </w:r>
      <w:r w:rsidR="00823E62">
        <w:rPr>
          <w:rFonts w:ascii="Calibri" w:eastAsia="TimesNewRomanPSMT" w:hAnsi="Calibri" w:cs="Calibri"/>
          <w:color w:val="000000" w:themeColor="text1"/>
          <w:kern w:val="0"/>
          <w:sz w:val="18"/>
          <w:szCs w:val="18"/>
          <w14:ligatures w14:val="none"/>
        </w:rPr>
        <w:t>7</w:t>
      </w:r>
      <w:r w:rsidRPr="006E6DFB">
        <w:rPr>
          <w:rFonts w:ascii="Calibri" w:eastAsia="TimesNewRomanPSMT" w:hAnsi="Calibri" w:cs="Calibri"/>
          <w:color w:val="000000" w:themeColor="text1"/>
          <w:kern w:val="0"/>
          <w:sz w:val="18"/>
          <w:szCs w:val="18"/>
          <w14:ligatures w14:val="none"/>
        </w:rPr>
        <w:t xml:space="preserve">  do 21.</w:t>
      </w:r>
      <w:r w:rsidRPr="006E6DFB">
        <w:rPr>
          <w:rFonts w:ascii="Calibri" w:hAnsi="Calibri" w:cs="Calibri"/>
          <w:bCs/>
          <w:kern w:val="0"/>
          <w:sz w:val="18"/>
          <w:szCs w:val="18"/>
          <w14:ligatures w14:val="none"/>
        </w:rPr>
        <w:t xml:space="preserve"> </w:t>
      </w:r>
    </w:p>
    <w:p w14:paraId="32FA5756" w14:textId="77777777" w:rsidR="006E6DFB" w:rsidRPr="006E6DFB" w:rsidRDefault="006E6DFB" w:rsidP="006E6DFB">
      <w:pPr>
        <w:rPr>
          <w:rFonts w:ascii="Calibri" w:hAnsi="Calibri" w:cs="Calibri"/>
          <w:b/>
          <w:bCs/>
          <w:color w:val="000000"/>
          <w:kern w:val="0"/>
          <w:sz w:val="20"/>
          <w:szCs w:val="20"/>
          <w14:ligatures w14:val="none"/>
        </w:rPr>
      </w:pPr>
      <w:r w:rsidRPr="006E6DFB">
        <w:rPr>
          <w:rFonts w:ascii="Calibri" w:hAnsi="Calibri" w:cs="Calibri"/>
          <w:b/>
          <w:bCs/>
          <w:kern w:val="0"/>
          <w:sz w:val="20"/>
          <w:szCs w:val="20"/>
          <w14:ligatures w14:val="none"/>
        </w:rPr>
        <w:t>III. Związani niniejszą Ofertą, oświadczamy, że:</w:t>
      </w:r>
    </w:p>
    <w:p w14:paraId="48F53DA2" w14:textId="77777777" w:rsidR="006E6DFB" w:rsidRPr="006E6DFB" w:rsidRDefault="006E6DFB">
      <w:pPr>
        <w:numPr>
          <w:ilvl w:val="0"/>
          <w:numId w:val="1"/>
        </w:numPr>
        <w:tabs>
          <w:tab w:val="num" w:pos="284"/>
        </w:tabs>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Zapoznaliśmy się z treścią SWZ (w tym ze wzorem umowy) i nie wnosimy do niej zastrzeżeń oraz przyjmujemy warunki w niej zawarte.</w:t>
      </w:r>
    </w:p>
    <w:p w14:paraId="034A3CF5" w14:textId="77777777" w:rsidR="006E6DFB" w:rsidRPr="006E6DFB" w:rsidRDefault="006E6DFB">
      <w:pPr>
        <w:numPr>
          <w:ilvl w:val="0"/>
          <w:numId w:val="1"/>
        </w:numPr>
        <w:tabs>
          <w:tab w:val="num" w:pos="284"/>
        </w:tabs>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W cenie naszej oferty zostały uwzględnione wszystkie koszty wykonania zamówienia.</w:t>
      </w:r>
    </w:p>
    <w:p w14:paraId="521132F5" w14:textId="77777777" w:rsidR="006E6DFB" w:rsidRPr="006E6DFB" w:rsidRDefault="006E6DFB">
      <w:pPr>
        <w:numPr>
          <w:ilvl w:val="0"/>
          <w:numId w:val="1"/>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Uważamy się za związanych niniejszą ofertą na okres wskazany w SWZ.</w:t>
      </w:r>
    </w:p>
    <w:p w14:paraId="78DCC46F" w14:textId="77777777" w:rsidR="006E6DFB" w:rsidRPr="006E6DFB" w:rsidRDefault="006E6DFB">
      <w:pPr>
        <w:numPr>
          <w:ilvl w:val="0"/>
          <w:numId w:val="1"/>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W przypadku przyznania nam zamówienia, zobowiązujemy się do zawarcia umowy w miejscu i terminie wskazanym przez Zamawiającego.</w:t>
      </w:r>
    </w:p>
    <w:p w14:paraId="4868C897" w14:textId="77777777" w:rsidR="006E6DFB" w:rsidRPr="006E6DFB" w:rsidRDefault="006E6DFB">
      <w:pPr>
        <w:numPr>
          <w:ilvl w:val="0"/>
          <w:numId w:val="1"/>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Wybór oferty: </w:t>
      </w:r>
    </w:p>
    <w:p w14:paraId="76E422D7"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nie  będzie prowadzić do powstania u Zamawiającego obowiązku podatkowego*.</w:t>
      </w:r>
    </w:p>
    <w:p w14:paraId="29199814" w14:textId="77777777" w:rsidR="006E6DFB" w:rsidRPr="006E6DFB" w:rsidRDefault="006E6DFB" w:rsidP="006E6DFB">
      <w:pPr>
        <w:tabs>
          <w:tab w:val="left" w:pos="426"/>
          <w:tab w:val="left" w:pos="567"/>
          <w:tab w:val="left" w:pos="709"/>
        </w:tabs>
        <w:suppressAutoHyphens/>
        <w:spacing w:line="360" w:lineRule="auto"/>
        <w:ind w:left="709" w:hanging="425"/>
        <w:rPr>
          <w:rFonts w:ascii="Calibri" w:hAnsi="Calibri" w:cs="Calibri"/>
          <w:kern w:val="0"/>
          <w:sz w:val="20"/>
          <w:szCs w:val="20"/>
          <w14:ligatures w14:val="none"/>
        </w:rPr>
      </w:pPr>
      <w:r w:rsidRPr="006E6DFB">
        <w:rPr>
          <w:rFonts w:ascii="Calibri" w:hAnsi="Calibri" w:cs="Calibri"/>
          <w:kern w:val="0"/>
          <w:sz w:val="20"/>
          <w:szCs w:val="20"/>
          <w14:ligatures w14:val="none"/>
        </w:rPr>
        <w:t>- będzie prowadzić do powstania u Zamawiającego obowiązku podatkowego w odniesieniu do następujących towarów/usług*</w:t>
      </w:r>
    </w:p>
    <w:p w14:paraId="55EC0869" w14:textId="77777777" w:rsidR="006E6DFB" w:rsidRPr="006E6DFB" w:rsidRDefault="006E6DFB" w:rsidP="006E6DFB">
      <w:pPr>
        <w:suppressAutoHyphens/>
        <w:spacing w:before="120" w:after="120"/>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w:t>
      </w:r>
    </w:p>
    <w:p w14:paraId="5B0B997B" w14:textId="77777777" w:rsidR="006E6DFB" w:rsidRPr="006E6DFB" w:rsidRDefault="006E6DFB" w:rsidP="006E6DFB">
      <w:pPr>
        <w:suppressAutoHyphens/>
        <w:spacing w:before="120" w:after="120"/>
        <w:ind w:firstLine="284"/>
        <w:jc w:val="both"/>
        <w:rPr>
          <w:rFonts w:ascii="Calibri" w:hAnsi="Calibri" w:cs="Calibri"/>
          <w:kern w:val="0"/>
          <w:sz w:val="20"/>
          <w:szCs w:val="20"/>
          <w14:ligatures w14:val="none"/>
        </w:rPr>
      </w:pPr>
      <w:r w:rsidRPr="006E6DFB">
        <w:rPr>
          <w:rFonts w:ascii="Calibri" w:hAnsi="Calibri" w:cs="Calibri"/>
          <w:kern w:val="0"/>
          <w:sz w:val="20"/>
          <w:szCs w:val="20"/>
          <w14:ligatures w14:val="none"/>
        </w:rPr>
        <w:t>Wartość towaru/usług powodująca obowiązek podatkowy u Zamawiającego to ………………….. zł netto.</w:t>
      </w:r>
    </w:p>
    <w:p w14:paraId="670BEEC1" w14:textId="77777777" w:rsidR="006E6DFB" w:rsidRPr="006E6DFB" w:rsidRDefault="006E6DFB" w:rsidP="006E6DFB">
      <w:pPr>
        <w:suppressAutoHyphens/>
        <w:spacing w:before="120" w:after="120"/>
        <w:ind w:firstLine="284"/>
        <w:jc w:val="both"/>
        <w:rPr>
          <w:rFonts w:ascii="Calibri" w:hAnsi="Calibri" w:cs="Calibri"/>
          <w:kern w:val="0"/>
          <w:sz w:val="20"/>
          <w:szCs w:val="20"/>
          <w14:ligatures w14:val="none"/>
        </w:rPr>
      </w:pPr>
      <w:r w:rsidRPr="006E6DFB">
        <w:rPr>
          <w:rFonts w:ascii="Calibri" w:hAnsi="Calibri" w:cs="Calibri"/>
          <w:kern w:val="0"/>
          <w:sz w:val="20"/>
          <w:szCs w:val="20"/>
          <w14:ligatures w14:val="none"/>
        </w:rPr>
        <w:t>Stawka podatku jaka będzie miała zastosowanie:………</w:t>
      </w:r>
    </w:p>
    <w:p w14:paraId="4FD3519B" w14:textId="77777777" w:rsidR="006E6DFB" w:rsidRPr="006E6DFB" w:rsidRDefault="006E6DFB" w:rsidP="006E6DFB">
      <w:pPr>
        <w:tabs>
          <w:tab w:val="num" w:pos="2547"/>
        </w:tabs>
        <w:spacing w:after="120" w:line="252" w:lineRule="auto"/>
        <w:ind w:left="357"/>
        <w:contextualSpacing/>
        <w:jc w:val="both"/>
        <w:rPr>
          <w:rFonts w:ascii="Calibri" w:hAnsi="Calibri" w:cs="Calibri"/>
          <w:b/>
          <w:bCs/>
          <w:i/>
          <w:kern w:val="0"/>
          <w:sz w:val="20"/>
          <w:szCs w:val="20"/>
          <w14:ligatures w14:val="none"/>
        </w:rPr>
      </w:pPr>
      <w:r w:rsidRPr="006E6DFB">
        <w:rPr>
          <w:rFonts w:ascii="Calibri" w:hAnsi="Calibri" w:cs="Calibri"/>
          <w:b/>
          <w:bCs/>
          <w:i/>
          <w:kern w:val="0"/>
          <w:sz w:val="20"/>
          <w:szCs w:val="20"/>
          <w14:ligatures w14:val="none"/>
        </w:rPr>
        <w:t>*niepotrzebne skreślić</w:t>
      </w:r>
    </w:p>
    <w:p w14:paraId="78EE8BEF" w14:textId="77777777" w:rsidR="006E6DFB" w:rsidRPr="006E6DFB" w:rsidRDefault="006E6DFB" w:rsidP="006E6DFB">
      <w:pPr>
        <w:tabs>
          <w:tab w:val="num" w:pos="2547"/>
        </w:tabs>
        <w:spacing w:after="120" w:line="252" w:lineRule="auto"/>
        <w:ind w:left="357"/>
        <w:contextualSpacing/>
        <w:jc w:val="both"/>
        <w:rPr>
          <w:rFonts w:ascii="Calibri" w:hAnsi="Calibri" w:cs="Calibri"/>
          <w:b/>
          <w:bCs/>
          <w:i/>
          <w:kern w:val="0"/>
          <w:sz w:val="20"/>
          <w:szCs w:val="20"/>
          <w14:ligatures w14:val="none"/>
        </w:rPr>
      </w:pPr>
    </w:p>
    <w:p w14:paraId="727B4DDA" w14:textId="77777777" w:rsidR="006E6DFB" w:rsidRPr="006E6DFB" w:rsidRDefault="006E6DFB">
      <w:pPr>
        <w:numPr>
          <w:ilvl w:val="0"/>
          <w:numId w:val="1"/>
        </w:numPr>
        <w:tabs>
          <w:tab w:val="left" w:pos="709"/>
        </w:tabs>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Zgodnie z art. 18 ust. 3 </w:t>
      </w:r>
      <w:proofErr w:type="spellStart"/>
      <w:r w:rsidRPr="006E6DFB">
        <w:rPr>
          <w:rFonts w:ascii="Calibri" w:hAnsi="Calibri" w:cs="Calibri"/>
          <w:kern w:val="0"/>
          <w:sz w:val="20"/>
          <w:szCs w:val="20"/>
          <w14:ligatures w14:val="none"/>
        </w:rPr>
        <w:t>Pzp</w:t>
      </w:r>
      <w:proofErr w:type="spellEnd"/>
      <w:r w:rsidRPr="006E6DFB">
        <w:rPr>
          <w:rFonts w:ascii="Calibri" w:hAnsi="Calibri" w:cs="Calibri"/>
          <w:kern w:val="0"/>
          <w:sz w:val="20"/>
          <w:szCs w:val="20"/>
          <w14:ligatures w14:val="none"/>
        </w:rPr>
        <w:t xml:space="preserve"> wykonawca zastrzega, że następujące informacje stanowią tajemnicę przedsiębiorstwa w rozumieniu przepisów z dnia 16 kwietnia 1993 r. o zwalczaniu nieuczciwej konkurencji: </w:t>
      </w:r>
    </w:p>
    <w:p w14:paraId="7F66921D" w14:textId="77777777" w:rsidR="006E6DFB" w:rsidRPr="006E6DFB" w:rsidRDefault="006E6DFB" w:rsidP="006E6DFB">
      <w:pPr>
        <w:spacing w:line="360" w:lineRule="auto"/>
        <w:ind w:left="567"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1)………………………………………………………………………………………………………………………</w:t>
      </w:r>
    </w:p>
    <w:p w14:paraId="1D004E5C" w14:textId="77777777" w:rsidR="006E6DFB" w:rsidRPr="006E6DFB" w:rsidRDefault="006E6DFB" w:rsidP="006E6DFB">
      <w:pPr>
        <w:spacing w:line="360" w:lineRule="auto"/>
        <w:ind w:left="567"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2)………………………………………………………………………………………………………………………</w:t>
      </w:r>
    </w:p>
    <w:p w14:paraId="2FCAE196"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Wykonawca nie może zastrzec informacji, o których mowa w art. 222 ust. 5 </w:t>
      </w:r>
      <w:proofErr w:type="spellStart"/>
      <w:r w:rsidRPr="006E6DFB">
        <w:rPr>
          <w:rFonts w:ascii="Calibri" w:hAnsi="Calibri" w:cs="Calibri"/>
          <w:kern w:val="0"/>
          <w:sz w:val="20"/>
          <w:szCs w:val="20"/>
          <w14:ligatures w14:val="none"/>
        </w:rPr>
        <w:t>Pzp</w:t>
      </w:r>
      <w:proofErr w:type="spellEnd"/>
      <w:r w:rsidRPr="006E6DFB">
        <w:rPr>
          <w:rFonts w:ascii="Calibri" w:hAnsi="Calibri" w:cs="Calibri"/>
          <w:kern w:val="0"/>
          <w:sz w:val="20"/>
          <w:szCs w:val="20"/>
          <w14:ligatures w14:val="none"/>
        </w:rPr>
        <w:t>.</w:t>
      </w:r>
    </w:p>
    <w:p w14:paraId="153CF9E2"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lastRenderedPageBreak/>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5F4B0407" w14:textId="77777777" w:rsidR="006E6DFB" w:rsidRPr="006E6DFB" w:rsidRDefault="006E6DFB" w:rsidP="006E6DFB">
      <w:pPr>
        <w:spacing w:line="360" w:lineRule="auto"/>
        <w:ind w:left="567" w:right="23" w:hanging="283"/>
        <w:jc w:val="both"/>
        <w:rPr>
          <w:rFonts w:ascii="Calibri" w:hAnsi="Calibri" w:cs="Calibri"/>
          <w:b/>
          <w:kern w:val="0"/>
          <w:sz w:val="20"/>
          <w:szCs w:val="20"/>
          <w:u w:val="single"/>
          <w14:ligatures w14:val="none"/>
        </w:rPr>
      </w:pPr>
      <w:r w:rsidRPr="006E6DFB">
        <w:rPr>
          <w:rFonts w:ascii="Calibri" w:hAnsi="Calibri" w:cs="Calibri"/>
          <w:b/>
          <w:kern w:val="0"/>
          <w:sz w:val="20"/>
          <w:szCs w:val="20"/>
          <w:u w:val="single"/>
          <w14:ligatures w14:val="none"/>
        </w:rPr>
        <w:t>UWAGA:</w:t>
      </w:r>
    </w:p>
    <w:p w14:paraId="5BE671D5" w14:textId="77777777" w:rsidR="006E6DFB" w:rsidRPr="006E6DFB" w:rsidRDefault="006E6DFB" w:rsidP="006E6DFB">
      <w:pPr>
        <w:spacing w:line="360" w:lineRule="auto"/>
        <w:ind w:left="567"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 xml:space="preserve">Zamawiający przypomina, że stosownie do art. 18 ust. 3 </w:t>
      </w:r>
      <w:proofErr w:type="spellStart"/>
      <w:r w:rsidRPr="006E6DFB">
        <w:rPr>
          <w:rFonts w:ascii="Calibri" w:hAnsi="Calibri" w:cs="Calibri"/>
          <w:i/>
          <w:kern w:val="0"/>
          <w:sz w:val="20"/>
          <w:szCs w:val="20"/>
          <w14:ligatures w14:val="none"/>
        </w:rPr>
        <w:t>Pzp</w:t>
      </w:r>
      <w:proofErr w:type="spellEnd"/>
      <w:r w:rsidRPr="006E6DFB">
        <w:rPr>
          <w:rFonts w:ascii="Calibri" w:hAnsi="Calibri" w:cs="Calibri"/>
          <w:i/>
          <w:kern w:val="0"/>
          <w:sz w:val="20"/>
          <w:szCs w:val="20"/>
          <w14:ligatures w14:val="none"/>
        </w:rPr>
        <w:t xml:space="preserve"> Wykonawca winien nie później niż w terminie składania ofert wykazać, że zastrzeżone informacje stanowią tajemnicę przedsiębiorstwa. </w:t>
      </w:r>
    </w:p>
    <w:p w14:paraId="32A9EACC" w14:textId="77777777" w:rsidR="006E6DFB" w:rsidRPr="006E6DFB" w:rsidRDefault="006E6DFB">
      <w:pPr>
        <w:numPr>
          <w:ilvl w:val="0"/>
          <w:numId w:val="1"/>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3BA15599" w14:textId="77777777" w:rsidR="006E6DFB" w:rsidRPr="006E6DFB" w:rsidRDefault="006E6DFB" w:rsidP="006E6DFB">
      <w:pPr>
        <w:spacing w:after="0" w:line="24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Pr="006E6DFB">
        <w:rPr>
          <w:rFonts w:ascii="Calibri" w:hAnsi="Calibri" w:cs="Calibri"/>
          <w:kern w:val="0"/>
          <w:sz w:val="20"/>
          <w:szCs w:val="20"/>
          <w14:ligatures w14:val="none"/>
        </w:rPr>
        <w:br/>
        <w:t>L 119 z 04.05.2016, str. 1).</w:t>
      </w:r>
    </w:p>
    <w:p w14:paraId="375D9EFB" w14:textId="77777777" w:rsidR="006E6DFB" w:rsidRPr="006E6DFB" w:rsidRDefault="006E6DFB" w:rsidP="006E6DFB">
      <w:pPr>
        <w:spacing w:after="0" w:line="240" w:lineRule="auto"/>
        <w:ind w:left="284" w:right="23"/>
        <w:jc w:val="both"/>
        <w:rPr>
          <w:rFonts w:ascii="Calibri" w:hAnsi="Calibri" w:cs="Calibri"/>
          <w:kern w:val="0"/>
          <w:sz w:val="20"/>
          <w:szCs w:val="20"/>
          <w14:ligatures w14:val="none"/>
        </w:rPr>
      </w:pPr>
    </w:p>
    <w:p w14:paraId="1DA8D934" w14:textId="77777777" w:rsidR="006E6DFB" w:rsidRPr="006E6DFB" w:rsidRDefault="006E6DFB" w:rsidP="006E6DFB">
      <w:pPr>
        <w:spacing w:line="24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71A16772" w14:textId="77777777" w:rsidR="006E6DFB" w:rsidRPr="006E6DFB" w:rsidRDefault="006E6DFB">
      <w:pPr>
        <w:numPr>
          <w:ilvl w:val="0"/>
          <w:numId w:val="1"/>
        </w:numPr>
        <w:spacing w:after="0" w:line="360" w:lineRule="auto"/>
        <w:ind w:left="284" w:right="23" w:hanging="284"/>
        <w:contextualSpacing/>
        <w:jc w:val="both"/>
        <w:rPr>
          <w:rFonts w:ascii="Calibri" w:eastAsia="Times New Roman" w:hAnsi="Calibri" w:cs="Calibri"/>
          <w:kern w:val="0"/>
          <w:sz w:val="20"/>
          <w:szCs w:val="20"/>
          <w:lang w:eastAsia="pl-PL"/>
          <w14:ligatures w14:val="none"/>
        </w:rPr>
      </w:pPr>
      <w:r w:rsidRPr="006E6DFB">
        <w:rPr>
          <w:rFonts w:ascii="Calibri" w:eastAsia="Times New Roman" w:hAnsi="Calibri" w:cs="Calibri"/>
          <w:kern w:val="0"/>
          <w:sz w:val="20"/>
          <w:szCs w:val="20"/>
          <w:lang w:eastAsia="pl-PL"/>
          <w14:ligatures w14:val="none"/>
        </w:rPr>
        <w:t>Jesteśmy mikroprzedsiębiorstwem / małym przedsiębiorstwem / średnim przedsiębiorstwem*</w:t>
      </w:r>
    </w:p>
    <w:p w14:paraId="580A6C29" w14:textId="77777777" w:rsidR="006E6DFB" w:rsidRPr="006E6DFB" w:rsidRDefault="006E6DFB" w:rsidP="006E6DFB">
      <w:pPr>
        <w:spacing w:line="360" w:lineRule="auto"/>
        <w:ind w:left="284" w:right="23"/>
        <w:jc w:val="both"/>
        <w:rPr>
          <w:rFonts w:ascii="Calibri" w:hAnsi="Calibri" w:cs="Calibri"/>
          <w:b/>
          <w:kern w:val="0"/>
          <w:sz w:val="20"/>
          <w:szCs w:val="20"/>
          <w:u w:val="single"/>
          <w14:ligatures w14:val="none"/>
        </w:rPr>
      </w:pPr>
      <w:r w:rsidRPr="006E6DFB">
        <w:rPr>
          <w:rFonts w:ascii="Calibri" w:hAnsi="Calibri" w:cs="Calibri"/>
          <w:b/>
          <w:kern w:val="0"/>
          <w:sz w:val="20"/>
          <w:szCs w:val="20"/>
          <w:u w:val="single"/>
          <w14:ligatures w14:val="none"/>
        </w:rPr>
        <w:t>UWAGA:</w:t>
      </w:r>
    </w:p>
    <w:p w14:paraId="22E44287"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 xml:space="preserve"> 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29D90285"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Mikroprzedsiębiorstwo: przedsiębiorstwo, które zatrudnia mniej niż 10 osób i którego roczny obrót lub roczna suma bilansowa nie przekracza 2 milionów EUR.</w:t>
      </w:r>
    </w:p>
    <w:p w14:paraId="05427B1E"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Małe przedsiębiorstwo: przedsiębiorstwo, które zatrudnia mniej niż 50 osób i którego roczny obrót lub roczna suma bilansowa nie przekracza 10 milionów EUR.</w:t>
      </w:r>
    </w:p>
    <w:p w14:paraId="6279D65C"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Średnie przedsiębiorstwa: przedsiębiorstwa, które nie są mikroprzedsiębiorstwami ani małymi przedsiębiorstwami</w:t>
      </w:r>
      <w:r w:rsidRPr="006E6DFB">
        <w:rPr>
          <w:rFonts w:ascii="Calibri" w:eastAsia="Times New Roman" w:hAnsi="Calibri" w:cs="Calibri"/>
          <w:b/>
          <w:i/>
          <w:kern w:val="0"/>
          <w:sz w:val="20"/>
          <w:szCs w:val="20"/>
          <w:lang w:eastAsia="pl-PL"/>
          <w14:ligatures w14:val="none"/>
        </w:rPr>
        <w:t xml:space="preserve"> </w:t>
      </w:r>
      <w:r w:rsidRPr="006E6DFB">
        <w:rPr>
          <w:rFonts w:ascii="Calibri" w:eastAsia="Times New Roman" w:hAnsi="Calibri" w:cs="Calibri"/>
          <w:i/>
          <w:kern w:val="0"/>
          <w:sz w:val="20"/>
          <w:szCs w:val="20"/>
          <w:lang w:eastAsia="pl-PL"/>
          <w14:ligatures w14:val="none"/>
        </w:rPr>
        <w:t>i które  zatrudniają mniej niż 250 osób i których roczny obrót nie przekracza 50 milionów EUR lub roczna suma bilansowa nie przekracza 43 milionów EUR.</w:t>
      </w:r>
    </w:p>
    <w:p w14:paraId="7721648E" w14:textId="77777777" w:rsidR="006E6DFB" w:rsidRPr="006E6DFB" w:rsidRDefault="006E6DFB" w:rsidP="006E6DFB">
      <w:pPr>
        <w:spacing w:after="0" w:line="240" w:lineRule="auto"/>
        <w:jc w:val="both"/>
        <w:rPr>
          <w:rFonts w:ascii="Times New Roman" w:eastAsia="Times New Roman" w:hAnsi="Times New Roman" w:cs="Times New Roman"/>
          <w:kern w:val="0"/>
          <w:sz w:val="20"/>
          <w:szCs w:val="20"/>
          <w:u w:val="single"/>
          <w:lang w:eastAsia="pl-PL"/>
          <w14:ligatures w14:val="none"/>
        </w:rPr>
      </w:pPr>
      <w:r w:rsidRPr="006E6DFB">
        <w:rPr>
          <w:rFonts w:ascii="Times New Roman" w:eastAsia="Times New Roman" w:hAnsi="Times New Roman" w:cs="Times New Roman"/>
          <w:kern w:val="0"/>
          <w:sz w:val="20"/>
          <w:szCs w:val="20"/>
          <w:lang w:eastAsia="pl-PL"/>
          <w14:ligatures w14:val="none"/>
        </w:rPr>
        <w:t>*niepotrzebne skreślić.</w:t>
      </w:r>
    </w:p>
    <w:p w14:paraId="571B9352"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p>
    <w:p w14:paraId="57EF94D1" w14:textId="77777777" w:rsidR="006E6DFB" w:rsidRPr="006E6DFB" w:rsidRDefault="006E6DFB">
      <w:pPr>
        <w:numPr>
          <w:ilvl w:val="0"/>
          <w:numId w:val="1"/>
        </w:numPr>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Podwykonawcom zamierzamy powierzyć wykonanie następującej(-</w:t>
      </w:r>
      <w:proofErr w:type="spellStart"/>
      <w:r w:rsidRPr="006E6DFB">
        <w:rPr>
          <w:rFonts w:ascii="Calibri" w:hAnsi="Calibri" w:cs="Calibri"/>
          <w:kern w:val="0"/>
          <w:sz w:val="20"/>
          <w:szCs w:val="20"/>
          <w14:ligatures w14:val="none"/>
        </w:rPr>
        <w:t>ych</w:t>
      </w:r>
      <w:proofErr w:type="spellEnd"/>
      <w:r w:rsidRPr="006E6DFB">
        <w:rPr>
          <w:rFonts w:ascii="Calibri" w:hAnsi="Calibri" w:cs="Calibri"/>
          <w:kern w:val="0"/>
          <w:sz w:val="20"/>
          <w:szCs w:val="20"/>
          <w14:ligatures w14:val="none"/>
        </w:rPr>
        <w:t>) części zamówienia (należy podać zakres prac oraz nazwę Podwykonawcy jeśli jest już znany):</w:t>
      </w:r>
    </w:p>
    <w:p w14:paraId="1D2D0293" w14:textId="77777777" w:rsidR="006E6DFB" w:rsidRPr="006E6DFB" w:rsidRDefault="006E6DFB">
      <w:pPr>
        <w:numPr>
          <w:ilvl w:val="0"/>
          <w:numId w:val="2"/>
        </w:numPr>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62C8836A" w14:textId="77777777" w:rsidR="006E6DFB" w:rsidRPr="006E6DFB" w:rsidRDefault="006E6DFB" w:rsidP="006E6DFB">
      <w:pPr>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w:t>
      </w:r>
      <w:r w:rsidRPr="006E6DFB">
        <w:rPr>
          <w:rFonts w:ascii="Calibri" w:hAnsi="Calibri" w:cs="Calibri"/>
          <w:i/>
          <w:kern w:val="0"/>
          <w:sz w:val="20"/>
          <w:szCs w:val="20"/>
          <w14:ligatures w14:val="none"/>
        </w:rPr>
        <w:t xml:space="preserve">w </w:t>
      </w:r>
      <w:r w:rsidRPr="006E6DFB">
        <w:rPr>
          <w:rFonts w:ascii="Calibri" w:hAnsi="Calibri" w:cs="Calibri"/>
          <w:kern w:val="0"/>
          <w:sz w:val="20"/>
          <w:szCs w:val="20"/>
          <w14:ligatures w14:val="none"/>
        </w:rPr>
        <w:t>przypadku</w:t>
      </w:r>
      <w:r w:rsidRPr="006E6DFB">
        <w:rPr>
          <w:rFonts w:ascii="Calibri" w:hAnsi="Calibri" w:cs="Calibri"/>
          <w:i/>
          <w:kern w:val="0"/>
          <w:sz w:val="20"/>
          <w:szCs w:val="20"/>
          <w14:ligatures w14:val="none"/>
        </w:rPr>
        <w:t xml:space="preserve"> niewypełnienia Zamawiający uzna, że Wykonawca nie zamierza powierzyć wykonania żadnej części zamówienia podwykonawcom.</w:t>
      </w:r>
      <w:r w:rsidRPr="006E6DFB">
        <w:rPr>
          <w:rFonts w:ascii="Calibri" w:hAnsi="Calibri" w:cs="Calibri"/>
          <w:kern w:val="0"/>
          <w:sz w:val="20"/>
          <w:szCs w:val="20"/>
          <w14:ligatures w14:val="none"/>
        </w:rPr>
        <w:t xml:space="preserve"> </w:t>
      </w:r>
    </w:p>
    <w:p w14:paraId="41665452" w14:textId="77777777" w:rsidR="006E6DFB" w:rsidRPr="006E6DFB" w:rsidRDefault="006E6DFB" w:rsidP="006E6DFB">
      <w:pPr>
        <w:ind w:right="23"/>
        <w:jc w:val="both"/>
        <w:rPr>
          <w:rFonts w:ascii="Calibri" w:hAnsi="Calibri" w:cs="Calibri"/>
          <w:b/>
          <w:i/>
          <w:kern w:val="0"/>
          <w:sz w:val="20"/>
          <w:szCs w:val="20"/>
          <w:u w:val="single"/>
          <w14:ligatures w14:val="none"/>
        </w:rPr>
      </w:pPr>
      <w:r w:rsidRPr="006E6DFB">
        <w:rPr>
          <w:rFonts w:ascii="Calibri" w:hAnsi="Calibri" w:cs="Calibri"/>
          <w:b/>
          <w:i/>
          <w:kern w:val="0"/>
          <w:sz w:val="20"/>
          <w:szCs w:val="20"/>
          <w:u w:val="single"/>
          <w14:ligatures w14:val="none"/>
        </w:rPr>
        <w:t>UWAGA:</w:t>
      </w:r>
    </w:p>
    <w:p w14:paraId="0DBDAD53"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Zamawiający przypomina, że powyższy punkt Formularza Ofertowego należy wypełnić w każdym przypadku, jeśli Wykonawca zamierza powierzyć podwykonawcom wykonanie części zamówienia.</w:t>
      </w:r>
    </w:p>
    <w:p w14:paraId="40AF1355"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lastRenderedPageBreak/>
        <w:t xml:space="preserve">Zamawiający przypomina, że powyższy punkt Formularza Ofertowego należy wypełnić w każdym przypadku, jeśli Wykonawca zamierza powierzyć podwykonawcom wykonanie części zamówienia, a także mając na uwadze treść art. 118 ust. 2 </w:t>
      </w:r>
      <w:proofErr w:type="spellStart"/>
      <w:r w:rsidRPr="006E6DFB">
        <w:rPr>
          <w:rFonts w:ascii="Calibri" w:hAnsi="Calibri" w:cs="Calibri"/>
          <w:i/>
          <w:kern w:val="0"/>
          <w:sz w:val="20"/>
          <w:szCs w:val="20"/>
          <w14:ligatures w14:val="none"/>
        </w:rPr>
        <w:t>Pzp</w:t>
      </w:r>
      <w:proofErr w:type="spellEnd"/>
      <w:r w:rsidRPr="006E6DFB">
        <w:rPr>
          <w:rFonts w:ascii="Calibri" w:hAnsi="Calibri" w:cs="Calibri"/>
          <w:i/>
          <w:kern w:val="0"/>
          <w:sz w:val="20"/>
          <w:szCs w:val="20"/>
          <w14:ligatures w14:val="none"/>
        </w:rPr>
        <w:t xml:space="preserve"> cyt.: </w:t>
      </w:r>
    </w:p>
    <w:p w14:paraId="178576FA"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6321927"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Udział podmiotu trzeciego w realizacji zamówienia w odniesieniu do warunków winien mieć charakter podwykonawstwa, w związku z czym wypełnieniu podlega pkt 10 Formularza Ofertowego.</w:t>
      </w:r>
    </w:p>
    <w:p w14:paraId="7AFBE02E"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p>
    <w:p w14:paraId="2BD43E05" w14:textId="77777777" w:rsidR="006E6DFB" w:rsidRPr="006E6DFB" w:rsidRDefault="006E6DFB">
      <w:pPr>
        <w:numPr>
          <w:ilvl w:val="0"/>
          <w:numId w:val="1"/>
        </w:numPr>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Potwierdzam prawidłowość i aktualność następujących podmiotowych środków dowodowych potwierdzających spełnianie warunków udziału w postępowaniu, które zamawiający posiada:</w:t>
      </w:r>
    </w:p>
    <w:p w14:paraId="085C22A8" w14:textId="77777777" w:rsidR="006E6DFB" w:rsidRPr="006E6DFB" w:rsidRDefault="006E6DFB" w:rsidP="006E6DFB">
      <w:pPr>
        <w:ind w:left="360"/>
        <w:jc w:val="both"/>
        <w:rPr>
          <w:rFonts w:ascii="Calibri" w:hAnsi="Calibri" w:cs="Calibri"/>
          <w:i/>
          <w:kern w:val="0"/>
          <w:sz w:val="20"/>
          <w:szCs w:val="20"/>
          <w14:ligatures w14:val="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107"/>
        <w:gridCol w:w="3487"/>
      </w:tblGrid>
      <w:tr w:rsidR="006E6DFB" w:rsidRPr="006E6DFB" w14:paraId="1668659E" w14:textId="77777777" w:rsidTr="00DA70F1">
        <w:tc>
          <w:tcPr>
            <w:tcW w:w="2976" w:type="dxa"/>
            <w:tcBorders>
              <w:top w:val="single" w:sz="4" w:space="0" w:color="auto"/>
              <w:left w:val="single" w:sz="4" w:space="0" w:color="auto"/>
              <w:bottom w:val="single" w:sz="4" w:space="0" w:color="auto"/>
              <w:right w:val="single" w:sz="4" w:space="0" w:color="auto"/>
            </w:tcBorders>
            <w:vAlign w:val="center"/>
            <w:hideMark/>
          </w:tcPr>
          <w:p w14:paraId="51AA3C88"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Nazwa postępowania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AE0FB69"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Numer postępowania lub oznaczenie sprawy</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419A1FD"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Określenie podmiotowego środka dowodowego, który posiada zamawiający, o ile podmiotowy środek dowodowy jest prawidłowy i aktualny</w:t>
            </w:r>
          </w:p>
        </w:tc>
      </w:tr>
      <w:tr w:rsidR="006E6DFB" w:rsidRPr="006E6DFB" w14:paraId="15E8A533" w14:textId="77777777" w:rsidTr="00DA70F1">
        <w:tc>
          <w:tcPr>
            <w:tcW w:w="2976" w:type="dxa"/>
            <w:tcBorders>
              <w:top w:val="single" w:sz="4" w:space="0" w:color="auto"/>
              <w:left w:val="single" w:sz="4" w:space="0" w:color="auto"/>
              <w:bottom w:val="single" w:sz="4" w:space="0" w:color="auto"/>
              <w:right w:val="single" w:sz="4" w:space="0" w:color="auto"/>
            </w:tcBorders>
          </w:tcPr>
          <w:p w14:paraId="3E0F17DE"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641385B3"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5BFD0D00" w14:textId="77777777" w:rsidR="006E6DFB" w:rsidRPr="006E6DFB" w:rsidRDefault="006E6DFB" w:rsidP="006E6DFB">
            <w:pPr>
              <w:spacing w:line="360" w:lineRule="auto"/>
              <w:jc w:val="both"/>
              <w:rPr>
                <w:rFonts w:ascii="Calibri" w:hAnsi="Calibri" w:cs="Calibri"/>
                <w:kern w:val="0"/>
                <w:sz w:val="20"/>
                <w:szCs w:val="20"/>
                <w14:ligatures w14:val="none"/>
              </w:rPr>
            </w:pPr>
          </w:p>
        </w:tc>
      </w:tr>
      <w:tr w:rsidR="006E6DFB" w:rsidRPr="006E6DFB" w14:paraId="5C96CEA1" w14:textId="77777777" w:rsidTr="00DA70F1">
        <w:tc>
          <w:tcPr>
            <w:tcW w:w="2976" w:type="dxa"/>
            <w:tcBorders>
              <w:top w:val="single" w:sz="4" w:space="0" w:color="auto"/>
              <w:left w:val="single" w:sz="4" w:space="0" w:color="auto"/>
              <w:bottom w:val="single" w:sz="4" w:space="0" w:color="auto"/>
              <w:right w:val="single" w:sz="4" w:space="0" w:color="auto"/>
            </w:tcBorders>
          </w:tcPr>
          <w:p w14:paraId="19165418"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08A4E9E6"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39ADD37A" w14:textId="77777777" w:rsidR="006E6DFB" w:rsidRPr="006E6DFB" w:rsidRDefault="006E6DFB" w:rsidP="006E6DFB">
            <w:pPr>
              <w:spacing w:line="360" w:lineRule="auto"/>
              <w:jc w:val="both"/>
              <w:rPr>
                <w:rFonts w:ascii="Calibri" w:hAnsi="Calibri" w:cs="Calibri"/>
                <w:kern w:val="0"/>
                <w:sz w:val="20"/>
                <w:szCs w:val="20"/>
                <w14:ligatures w14:val="none"/>
              </w:rPr>
            </w:pPr>
          </w:p>
        </w:tc>
      </w:tr>
      <w:tr w:rsidR="006E6DFB" w:rsidRPr="006E6DFB" w14:paraId="57DB721B" w14:textId="77777777" w:rsidTr="00DA70F1">
        <w:tc>
          <w:tcPr>
            <w:tcW w:w="2976" w:type="dxa"/>
            <w:tcBorders>
              <w:top w:val="single" w:sz="4" w:space="0" w:color="auto"/>
              <w:left w:val="single" w:sz="4" w:space="0" w:color="auto"/>
              <w:bottom w:val="single" w:sz="4" w:space="0" w:color="auto"/>
              <w:right w:val="single" w:sz="4" w:space="0" w:color="auto"/>
            </w:tcBorders>
          </w:tcPr>
          <w:p w14:paraId="2081D221"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2F66F516"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1BD51035" w14:textId="77777777" w:rsidR="006E6DFB" w:rsidRPr="006E6DFB" w:rsidRDefault="006E6DFB" w:rsidP="006E6DFB">
            <w:pPr>
              <w:spacing w:line="360" w:lineRule="auto"/>
              <w:jc w:val="both"/>
              <w:rPr>
                <w:rFonts w:ascii="Calibri" w:hAnsi="Calibri" w:cs="Calibri"/>
                <w:kern w:val="0"/>
                <w:sz w:val="20"/>
                <w:szCs w:val="20"/>
                <w14:ligatures w14:val="none"/>
              </w:rPr>
            </w:pPr>
          </w:p>
        </w:tc>
      </w:tr>
    </w:tbl>
    <w:p w14:paraId="18B56022" w14:textId="77777777" w:rsidR="006E6DFB" w:rsidRPr="006E6DFB" w:rsidRDefault="006E6DFB" w:rsidP="006E6DFB">
      <w:pPr>
        <w:spacing w:line="360" w:lineRule="auto"/>
        <w:ind w:right="23"/>
        <w:jc w:val="both"/>
        <w:rPr>
          <w:rFonts w:ascii="Calibri" w:hAnsi="Calibri" w:cs="Calibri"/>
          <w:kern w:val="0"/>
          <w:sz w:val="20"/>
          <w:szCs w:val="20"/>
          <w14:ligatures w14:val="none"/>
        </w:rPr>
      </w:pPr>
    </w:p>
    <w:p w14:paraId="0135C887" w14:textId="77777777" w:rsidR="006E6DFB" w:rsidRPr="006E6DFB" w:rsidRDefault="006E6DFB" w:rsidP="006E6DFB">
      <w:pPr>
        <w:spacing w:line="360" w:lineRule="auto"/>
        <w:ind w:right="23"/>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UWAGA: </w:t>
      </w:r>
    </w:p>
    <w:p w14:paraId="075AA429" w14:textId="77777777" w:rsidR="006E6DFB" w:rsidRPr="006E6DFB" w:rsidRDefault="006E6DFB" w:rsidP="006E6DFB">
      <w:pPr>
        <w:spacing w:line="360" w:lineRule="auto"/>
        <w:ind w:right="23"/>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NINIEJSZY DOKUMENT NALEŻY PRZEKAZAĆ W POSTACI ELEKTRONICZNEJ OPATRZONEJ KWALIFIKOWANYM PODPISEM ELEKTRONICZNYM, PODPISEM ZAUFANYM LUB PODPISEM OSOBISTYM</w:t>
      </w:r>
    </w:p>
    <w:p w14:paraId="3B586674" w14:textId="77777777" w:rsidR="006E6DFB" w:rsidRPr="006E6DFB" w:rsidRDefault="006E6DFB" w:rsidP="006E6DFB">
      <w:pPr>
        <w:rPr>
          <w:rFonts w:ascii="Calibri" w:hAnsi="Calibri" w:cs="Calibri"/>
          <w:color w:val="FF0000"/>
          <w:kern w:val="0"/>
          <w:sz w:val="20"/>
          <w:szCs w:val="20"/>
          <w14:ligatures w14:val="none"/>
        </w:rPr>
      </w:pPr>
    </w:p>
    <w:p w14:paraId="495F3FE7" w14:textId="77777777" w:rsidR="006E6DFB" w:rsidRPr="006E6DFB" w:rsidRDefault="006E6DFB" w:rsidP="006E6DFB">
      <w:pPr>
        <w:rPr>
          <w:rFonts w:ascii="Calibri" w:hAnsi="Calibri" w:cs="Calibri"/>
          <w:kern w:val="0"/>
          <w:sz w:val="20"/>
          <w:szCs w:val="20"/>
          <w14:ligatures w14:val="none"/>
        </w:rPr>
      </w:pPr>
    </w:p>
    <w:p w14:paraId="66235549" w14:textId="77777777" w:rsidR="006E6DFB" w:rsidRPr="006E6DFB" w:rsidRDefault="006E6DFB" w:rsidP="006E6DFB">
      <w:pPr>
        <w:rPr>
          <w:rFonts w:ascii="Calibri" w:hAnsi="Calibri" w:cs="Calibri"/>
          <w:kern w:val="0"/>
          <w:sz w:val="20"/>
          <w:szCs w:val="20"/>
          <w14:ligatures w14:val="none"/>
        </w:rPr>
      </w:pPr>
    </w:p>
    <w:p w14:paraId="748BBF96" w14:textId="77777777" w:rsidR="006E6DFB" w:rsidRPr="006E6DFB" w:rsidRDefault="006E6DFB" w:rsidP="006E6DFB">
      <w:pPr>
        <w:rPr>
          <w:rFonts w:ascii="Calibri" w:hAnsi="Calibri" w:cs="Calibri"/>
          <w:kern w:val="0"/>
          <w:sz w:val="20"/>
          <w:szCs w:val="20"/>
          <w14:ligatures w14:val="none"/>
        </w:rPr>
      </w:pPr>
    </w:p>
    <w:p w14:paraId="3041D72D" w14:textId="77777777" w:rsidR="006E6DFB" w:rsidRPr="006E6DFB" w:rsidRDefault="006E6DFB" w:rsidP="006E6DFB">
      <w:pPr>
        <w:rPr>
          <w:rFonts w:ascii="Calibri" w:hAnsi="Calibri" w:cs="Calibri"/>
          <w:kern w:val="0"/>
          <w:sz w:val="20"/>
          <w:szCs w:val="20"/>
          <w14:ligatures w14:val="none"/>
        </w:rPr>
      </w:pPr>
    </w:p>
    <w:p w14:paraId="68E8B296" w14:textId="77777777" w:rsidR="006E6DFB" w:rsidRPr="006E6DFB" w:rsidRDefault="006E6DFB" w:rsidP="006E6DFB">
      <w:pPr>
        <w:rPr>
          <w:rFonts w:ascii="Calibri" w:hAnsi="Calibri" w:cs="Calibri"/>
          <w:color w:val="FF0000"/>
          <w:kern w:val="0"/>
          <w:sz w:val="20"/>
          <w:szCs w:val="20"/>
          <w14:ligatures w14:val="none"/>
        </w:rPr>
        <w:sectPr w:rsidR="006E6DFB" w:rsidRPr="006E6DFB" w:rsidSect="003A7138">
          <w:headerReference w:type="default" r:id="rId7"/>
          <w:footerReference w:type="default" r:id="rId8"/>
          <w:pgSz w:w="11906" w:h="16838"/>
          <w:pgMar w:top="1417" w:right="1417" w:bottom="1417" w:left="1417" w:header="708" w:footer="708" w:gutter="0"/>
          <w:cols w:space="708"/>
          <w:titlePg/>
          <w:docGrid w:linePitch="360"/>
        </w:sectPr>
      </w:pPr>
    </w:p>
    <w:p w14:paraId="42180B25" w14:textId="77777777" w:rsidR="006E6DFB" w:rsidRPr="006E6DFB" w:rsidRDefault="006E6DFB" w:rsidP="006E6DFB">
      <w:pPr>
        <w:autoSpaceDE w:val="0"/>
        <w:autoSpaceDN w:val="0"/>
        <w:adjustRightInd w:val="0"/>
        <w:spacing w:after="120"/>
        <w:rPr>
          <w:rFonts w:ascii="Calibri" w:hAnsi="Calibri" w:cs="Calibri"/>
          <w:b/>
          <w:bCs/>
          <w:kern w:val="0"/>
          <w:sz w:val="20"/>
          <w:szCs w:val="20"/>
          <w14:ligatures w14:val="none"/>
        </w:rPr>
      </w:pPr>
      <w:r w:rsidRPr="006E6DFB">
        <w:rPr>
          <w:rFonts w:ascii="Calibri" w:hAnsi="Calibri" w:cs="Calibri"/>
          <w:b/>
          <w:bCs/>
          <w:kern w:val="0"/>
          <w:sz w:val="20"/>
          <w:szCs w:val="20"/>
          <w14:ligatures w14:val="none"/>
        </w:rPr>
        <w:lastRenderedPageBreak/>
        <w:t>Załącznik 1a</w:t>
      </w:r>
    </w:p>
    <w:p w14:paraId="2F705E70" w14:textId="77777777" w:rsidR="006E6DFB" w:rsidRPr="006E6DFB" w:rsidRDefault="006E6DFB" w:rsidP="006E6DFB">
      <w:pPr>
        <w:autoSpaceDE w:val="0"/>
        <w:autoSpaceDN w:val="0"/>
        <w:adjustRightInd w:val="0"/>
        <w:spacing w:after="12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Formularz Asortymentowo-Ilościowo-Cenowy CZĘŚĆ I </w:t>
      </w:r>
      <w:r w:rsidRPr="006E6DFB">
        <w:rPr>
          <w:rFonts w:ascii="Calibri" w:hAnsi="Calibri" w:cs="Calibri"/>
          <w:b/>
          <w:kern w:val="0"/>
          <w:sz w:val="20"/>
          <w:szCs w:val="20"/>
          <w14:ligatures w14:val="none"/>
        </w:rPr>
        <w:t xml:space="preserve">– </w:t>
      </w:r>
      <w:r w:rsidRPr="006E6DFB">
        <w:rPr>
          <w:rFonts w:ascii="Calibri" w:hAnsi="Calibri" w:cs="Calibri"/>
          <w:b/>
          <w:bCs/>
          <w:kern w:val="0"/>
          <w:sz w:val="20"/>
          <w:szCs w:val="20"/>
          <w14:ligatures w14:val="none"/>
        </w:rPr>
        <w:t>dostawy materiałów biurowych*</w:t>
      </w:r>
    </w:p>
    <w:tbl>
      <w:tblPr>
        <w:tblW w:w="0" w:type="auto"/>
        <w:tblCellMar>
          <w:left w:w="70" w:type="dxa"/>
          <w:right w:w="70" w:type="dxa"/>
        </w:tblCellMar>
        <w:tblLook w:val="04A0" w:firstRow="1" w:lastRow="0" w:firstColumn="1" w:lastColumn="0" w:noHBand="0" w:noVBand="1"/>
      </w:tblPr>
      <w:tblGrid>
        <w:gridCol w:w="439"/>
        <w:gridCol w:w="6428"/>
        <w:gridCol w:w="1313"/>
        <w:gridCol w:w="863"/>
        <w:gridCol w:w="1345"/>
        <w:gridCol w:w="987"/>
        <w:gridCol w:w="2619"/>
      </w:tblGrid>
      <w:tr w:rsidR="006E6DFB" w:rsidRPr="006E6DFB" w14:paraId="4110917A" w14:textId="77777777" w:rsidTr="00DA70F1">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E3B9E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L.p.</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602DE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Nazwa artykułu</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CF013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Jednostka</w:t>
            </w:r>
            <w:r w:rsidRPr="006E6DFB">
              <w:rPr>
                <w:rFonts w:ascii="Calibri" w:hAnsi="Calibri" w:cs="Calibri"/>
                <w:b/>
                <w:bCs/>
                <w:kern w:val="0"/>
                <w:sz w:val="20"/>
                <w:szCs w:val="20"/>
                <w14:ligatures w14:val="none"/>
              </w:rPr>
              <w:br/>
              <w:t>miary</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6D86B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Ilość razem</w:t>
            </w:r>
          </w:p>
        </w:tc>
        <w:tc>
          <w:tcPr>
            <w:tcW w:w="0" w:type="auto"/>
            <w:vMerge w:val="restart"/>
            <w:tcBorders>
              <w:top w:val="single" w:sz="4" w:space="0" w:color="auto"/>
              <w:left w:val="single" w:sz="4" w:space="0" w:color="auto"/>
              <w:bottom w:val="single" w:sz="4" w:space="0" w:color="auto"/>
              <w:right w:val="single" w:sz="4" w:space="0" w:color="auto"/>
            </w:tcBorders>
            <w:shd w:val="clear" w:color="5B9BD5" w:fill="D9D9D9"/>
            <w:vAlign w:val="center"/>
            <w:hideMark/>
          </w:tcPr>
          <w:p w14:paraId="33D548F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Cena jednostkowa</w:t>
            </w:r>
            <w:r w:rsidRPr="006E6DFB">
              <w:rPr>
                <w:rFonts w:ascii="Calibri" w:hAnsi="Calibri" w:cs="Calibri"/>
                <w:b/>
                <w:bCs/>
                <w:kern w:val="0"/>
                <w:sz w:val="20"/>
                <w:szCs w:val="20"/>
                <w14:ligatures w14:val="none"/>
              </w:rPr>
              <w:br/>
              <w:t>netto</w:t>
            </w:r>
          </w:p>
        </w:tc>
        <w:tc>
          <w:tcPr>
            <w:tcW w:w="0" w:type="auto"/>
            <w:vMerge w:val="restart"/>
            <w:tcBorders>
              <w:top w:val="single" w:sz="4" w:space="0" w:color="auto"/>
              <w:left w:val="single" w:sz="4" w:space="0" w:color="auto"/>
              <w:bottom w:val="single" w:sz="4" w:space="0" w:color="auto"/>
              <w:right w:val="single" w:sz="4" w:space="0" w:color="auto"/>
            </w:tcBorders>
            <w:shd w:val="clear" w:color="5B9BD5" w:fill="D9D9D9"/>
            <w:vAlign w:val="center"/>
            <w:hideMark/>
          </w:tcPr>
          <w:p w14:paraId="185CC73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Wartość netto łącznie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53EF5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Informacje o oferowanym materiale biurowym</w:t>
            </w:r>
            <w:r w:rsidRPr="006E6DFB">
              <w:rPr>
                <w:rFonts w:ascii="Calibri" w:hAnsi="Calibri" w:cs="Calibri"/>
                <w:b/>
                <w:bCs/>
                <w:kern w:val="0"/>
                <w:sz w:val="20"/>
                <w:szCs w:val="20"/>
                <w14:ligatures w14:val="none"/>
              </w:rPr>
              <w:br/>
            </w:r>
            <w:r w:rsidRPr="006E6DFB">
              <w:rPr>
                <w:rFonts w:ascii="Calibri" w:hAnsi="Calibri" w:cs="Calibri"/>
                <w:kern w:val="0"/>
                <w:sz w:val="20"/>
                <w:szCs w:val="20"/>
                <w14:ligatures w14:val="none"/>
              </w:rPr>
              <w:t>*niepotrzebne skreślić</w:t>
            </w:r>
            <w:r w:rsidRPr="006E6DFB">
              <w:rPr>
                <w:rFonts w:ascii="Calibri" w:hAnsi="Calibri" w:cs="Calibri"/>
                <w:kern w:val="0"/>
                <w:sz w:val="20"/>
                <w:szCs w:val="20"/>
                <w14:ligatures w14:val="none"/>
              </w:rPr>
              <w:br/>
              <w:t>(</w:t>
            </w:r>
            <w:r w:rsidRPr="006E6DFB">
              <w:rPr>
                <w:rFonts w:ascii="Calibri" w:hAnsi="Calibri" w:cs="Calibri"/>
                <w:i/>
                <w:iCs/>
                <w:kern w:val="0"/>
                <w:sz w:val="20"/>
                <w:szCs w:val="20"/>
                <w14:ligatures w14:val="none"/>
              </w:rPr>
              <w:t>w przypadku, gdy Wykonawca nie przekreśli, żadnego z wyrazów oznaczonych gwiazdką i nie określi producenta i nazwy materiału, Zamawiający przyjmie, że Wykonawca oferuje artykuł oryginalny)</w:t>
            </w:r>
          </w:p>
        </w:tc>
      </w:tr>
      <w:tr w:rsidR="006E6DFB" w:rsidRPr="006E6DFB" w14:paraId="6CE2E49B" w14:textId="77777777" w:rsidTr="00DA70F1">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9BEC0"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7A5E4"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3E302"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8B2FE"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7B05C"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59D74"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6316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A9921C4" w14:textId="77777777" w:rsidTr="00DA70F1">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690F7C" w14:textId="77777777" w:rsidR="006E6DFB" w:rsidRPr="006E6DFB" w:rsidRDefault="006E6DFB">
            <w:pPr>
              <w:numPr>
                <w:ilvl w:val="0"/>
                <w:numId w:val="3"/>
              </w:numPr>
              <w:spacing w:after="0" w:line="240" w:lineRule="auto"/>
              <w:jc w:val="both"/>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83E794"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Bloczek  do notatek 8,5 x 8,5cm, kolorowe karteczki w jednolitych kolorach sklejone na jednej krawędzi, min. 350 kartek w jednym bloczku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580950"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69EEF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1618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008C2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0ED1D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5954587"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DEEE8C1" w14:textId="77777777" w:rsidTr="00DA70F1">
        <w:trPr>
          <w:trHeight w:val="69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FB107E3" w14:textId="77777777" w:rsidR="006E6DFB" w:rsidRPr="006E6DFB" w:rsidRDefault="006E6DFB">
            <w:pPr>
              <w:numPr>
                <w:ilvl w:val="0"/>
                <w:numId w:val="3"/>
              </w:numPr>
              <w:spacing w:after="0" w:line="240" w:lineRule="auto"/>
              <w:jc w:val="both"/>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3588655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Długopis typu "</w:t>
            </w:r>
            <w:proofErr w:type="spellStart"/>
            <w:r w:rsidRPr="006E6DFB">
              <w:rPr>
                <w:rFonts w:ascii="Calibri" w:hAnsi="Calibri" w:cs="Calibri"/>
                <w:kern w:val="0"/>
                <w:sz w:val="20"/>
                <w:szCs w:val="20"/>
                <w14:ligatures w14:val="none"/>
              </w:rPr>
              <w:t>Bic</w:t>
            </w:r>
            <w:proofErr w:type="spellEnd"/>
            <w:r w:rsidRPr="006E6DFB">
              <w:rPr>
                <w:rFonts w:ascii="Calibri" w:hAnsi="Calibri" w:cs="Calibri"/>
                <w:kern w:val="0"/>
                <w:sz w:val="20"/>
                <w:szCs w:val="20"/>
                <w14:ligatures w14:val="none"/>
              </w:rPr>
              <w:t xml:space="preserve">" lub "Schneider </w:t>
            </w:r>
            <w:proofErr w:type="spellStart"/>
            <w:r w:rsidRPr="006E6DFB">
              <w:rPr>
                <w:rFonts w:ascii="Calibri" w:hAnsi="Calibri" w:cs="Calibri"/>
                <w:kern w:val="0"/>
                <w:sz w:val="20"/>
                <w:szCs w:val="20"/>
                <w14:ligatures w14:val="none"/>
              </w:rPr>
              <w:t>Tops</w:t>
            </w:r>
            <w:proofErr w:type="spellEnd"/>
            <w:r w:rsidRPr="006E6DFB">
              <w:rPr>
                <w:rFonts w:ascii="Calibri" w:hAnsi="Calibri" w:cs="Calibri"/>
                <w:kern w:val="0"/>
                <w:sz w:val="20"/>
                <w:szCs w:val="20"/>
                <w14:ligatures w14:val="none"/>
              </w:rPr>
              <w:t xml:space="preserve"> 505" lub równoważny - kolor wkładu czarny. Kryteria równoważności: końcówka od 0,5 do 1 mm, długość linii pisania nie mniejsza niż  3000 m</w:t>
            </w:r>
          </w:p>
        </w:tc>
        <w:tc>
          <w:tcPr>
            <w:tcW w:w="0" w:type="auto"/>
            <w:tcBorders>
              <w:top w:val="nil"/>
              <w:left w:val="nil"/>
              <w:bottom w:val="single" w:sz="4" w:space="0" w:color="auto"/>
              <w:right w:val="single" w:sz="4" w:space="0" w:color="auto"/>
            </w:tcBorders>
            <w:shd w:val="clear" w:color="000000" w:fill="D9D9D9"/>
            <w:noWrap/>
            <w:vAlign w:val="center"/>
            <w:hideMark/>
          </w:tcPr>
          <w:p w14:paraId="4CA44DDD"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564BE4E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2105</w:t>
            </w:r>
          </w:p>
        </w:tc>
        <w:tc>
          <w:tcPr>
            <w:tcW w:w="0" w:type="auto"/>
            <w:tcBorders>
              <w:top w:val="nil"/>
              <w:left w:val="nil"/>
              <w:bottom w:val="single" w:sz="4" w:space="0" w:color="auto"/>
              <w:right w:val="single" w:sz="4" w:space="0" w:color="auto"/>
            </w:tcBorders>
            <w:shd w:val="clear" w:color="000000" w:fill="D9D9D9"/>
            <w:noWrap/>
            <w:vAlign w:val="center"/>
            <w:hideMark/>
          </w:tcPr>
          <w:p w14:paraId="38999F6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788412D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000000" w:fill="D9D9D9"/>
            <w:hideMark/>
          </w:tcPr>
          <w:p w14:paraId="7DD2E02C"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oryginał/równoważny*  </w:t>
            </w:r>
            <w:r w:rsidRPr="006E6DFB">
              <w:rPr>
                <w:rFonts w:ascii="Calibri" w:hAnsi="Calibri" w:cs="Calibri"/>
                <w:kern w:val="0"/>
                <w:sz w:val="20"/>
                <w:szCs w:val="20"/>
                <w14:ligatures w14:val="none"/>
              </w:rPr>
              <w:br/>
              <w:t>nazwa przedsiębiorstwa producenta, a także nazwa produktu nadana przez producenta produktu oraz model produktu.</w:t>
            </w:r>
          </w:p>
        </w:tc>
      </w:tr>
      <w:tr w:rsidR="006E6DFB" w:rsidRPr="006E6DFB" w14:paraId="3117F238" w14:textId="77777777" w:rsidTr="00DA70F1">
        <w:trPr>
          <w:trHeight w:val="169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163F5D3" w14:textId="77777777" w:rsidR="006E6DFB" w:rsidRPr="006E6DFB" w:rsidRDefault="006E6DFB">
            <w:pPr>
              <w:numPr>
                <w:ilvl w:val="0"/>
                <w:numId w:val="3"/>
              </w:numPr>
              <w:spacing w:after="0" w:line="240" w:lineRule="auto"/>
              <w:jc w:val="both"/>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22DA84F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niebieski - z wymiennym wkładem zawierającym szybkoschnący atrament żelowy na bazie wody, transparentna obudowa w kolorze tuszu pozwalająca kontrolować stan wkładu, w dolnej części długopisu gumowana antypoślizgowa nakładka,  posiadający pojedynczy lub podwójny system chowania wkładu za pomocą przycisku na końcu długopisu. </w:t>
            </w:r>
          </w:p>
          <w:p w14:paraId="342B74A9"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Na długopisie naniesiona trwale (nie naklejona) nazwa producenta oraz model.</w:t>
            </w:r>
          </w:p>
          <w:p w14:paraId="0227401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0,7 mm </w:t>
            </w:r>
          </w:p>
          <w:p w14:paraId="36D1FA16"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0,3-0,4 mm</w:t>
            </w:r>
          </w:p>
        </w:tc>
        <w:tc>
          <w:tcPr>
            <w:tcW w:w="0" w:type="auto"/>
            <w:tcBorders>
              <w:top w:val="nil"/>
              <w:left w:val="nil"/>
              <w:bottom w:val="single" w:sz="4" w:space="0" w:color="auto"/>
              <w:right w:val="single" w:sz="4" w:space="0" w:color="auto"/>
            </w:tcBorders>
            <w:shd w:val="clear" w:color="000000" w:fill="D9D9D9"/>
            <w:noWrap/>
            <w:vAlign w:val="center"/>
            <w:hideMark/>
          </w:tcPr>
          <w:p w14:paraId="3073E806"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69990A5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5440</w:t>
            </w:r>
          </w:p>
        </w:tc>
        <w:tc>
          <w:tcPr>
            <w:tcW w:w="0" w:type="auto"/>
            <w:tcBorders>
              <w:top w:val="nil"/>
              <w:left w:val="nil"/>
              <w:bottom w:val="single" w:sz="4" w:space="0" w:color="auto"/>
              <w:right w:val="single" w:sz="4" w:space="0" w:color="auto"/>
            </w:tcBorders>
            <w:shd w:val="clear" w:color="000000" w:fill="D9D9D9"/>
            <w:noWrap/>
            <w:vAlign w:val="center"/>
            <w:hideMark/>
          </w:tcPr>
          <w:p w14:paraId="2F2E957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29295C69"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000000" w:fill="D9D9D9"/>
            <w:hideMark/>
          </w:tcPr>
          <w:p w14:paraId="32CB01FC"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producenta, a także nazwa produktu nadana przez producenta produktu oraz model produktu.</w:t>
            </w:r>
          </w:p>
        </w:tc>
      </w:tr>
      <w:tr w:rsidR="006E6DFB" w:rsidRPr="006E6DFB" w14:paraId="60604D13" w14:textId="77777777" w:rsidTr="00DA70F1">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EB427BB"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065258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czarny - z wymiennym wkładem zawierającym szybkoschnący atrament żelowy na bazie wody, transparentna obudowa w kolorze tuszu pozwalająca kontrolować stan wkładu, w dolnej części długopisu gumowana antypoślizgowa nakładka,  posiadający pojedynczy lub podwójny system chowania wkładu za pomocą przycisku na końcu długopisu. </w:t>
            </w:r>
          </w:p>
          <w:p w14:paraId="235D516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Na długopisie naniesiona trwale (nie naklejona) nazwa producenta oraz model.</w:t>
            </w:r>
          </w:p>
          <w:p w14:paraId="4E09DB4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0,7 mm </w:t>
            </w:r>
          </w:p>
          <w:p w14:paraId="6B2EF9D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0,3-0,4 mm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4341B15"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DFFA3E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1619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33FECB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36694F3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000000" w:fill="D9D9D9"/>
            <w:hideMark/>
          </w:tcPr>
          <w:p w14:paraId="011010C7"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producenta, a także nazwa produktu nadana przez producenta produktu oraz model produktu.</w:t>
            </w:r>
          </w:p>
        </w:tc>
      </w:tr>
      <w:tr w:rsidR="006E6DFB" w:rsidRPr="006E6DFB" w14:paraId="3BEFF7E9" w14:textId="77777777" w:rsidTr="00DA70F1">
        <w:trPr>
          <w:trHeight w:val="15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79C73D"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7FDD65B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czarny - z wymiennym wkładem, obudowa gumowana  w  kolorze  wkładu, z przyciskiem umożliwiającym włączanie </w:t>
            </w:r>
          </w:p>
          <w:p w14:paraId="6B93452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i wyłączanie długopisu, tusz na bazie oleju, na długopisie naniesiona trwale (nie naklejona) nazwa producenta oraz model.</w:t>
            </w:r>
          </w:p>
          <w:p w14:paraId="0BD04A1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od 0,5 do 1,0 mm, </w:t>
            </w:r>
          </w:p>
          <w:p w14:paraId="50B6863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długość linii pisania nie mniejsza niż 900m</w:t>
            </w:r>
          </w:p>
          <w:p w14:paraId="054767C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1F655D44"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0EB7CBFA"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1105</w:t>
            </w:r>
          </w:p>
        </w:tc>
        <w:tc>
          <w:tcPr>
            <w:tcW w:w="0" w:type="auto"/>
            <w:tcBorders>
              <w:top w:val="nil"/>
              <w:left w:val="nil"/>
              <w:bottom w:val="single" w:sz="4" w:space="0" w:color="auto"/>
              <w:right w:val="single" w:sz="4" w:space="0" w:color="auto"/>
            </w:tcBorders>
            <w:shd w:val="clear" w:color="000000" w:fill="D9D9D9"/>
            <w:noWrap/>
            <w:vAlign w:val="center"/>
            <w:hideMark/>
          </w:tcPr>
          <w:p w14:paraId="3C18FA3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25447D0E"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000000" w:fill="D9D9D9"/>
            <w:hideMark/>
          </w:tcPr>
          <w:p w14:paraId="4F7E50D6"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producenta, a także nazwa produktu nadana przez producenta produktu oraz model produktu.</w:t>
            </w:r>
          </w:p>
        </w:tc>
      </w:tr>
      <w:tr w:rsidR="006E6DFB" w:rsidRPr="006E6DFB" w14:paraId="3E99C593" w14:textId="77777777" w:rsidTr="00DA70F1">
        <w:trPr>
          <w:trHeight w:val="153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0067B24"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13AED139"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niebieski - z wymiennym wkładem, obudowa gumowana  w  kolorze  wkładu, z przyciskiem umożliwiającym włączanie </w:t>
            </w:r>
          </w:p>
          <w:p w14:paraId="349D339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i wyłączanie długopisu, tusz na bazie oleju, na długopisie naniesiona trwale (nie naklejona) nazwa producenta oraz model.</w:t>
            </w:r>
          </w:p>
          <w:p w14:paraId="0DD07AEC"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od 0,5 do 1,0 mm, </w:t>
            </w:r>
          </w:p>
          <w:p w14:paraId="12085BF2"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długość linii pisania nie mniejsza niż 900m</w:t>
            </w:r>
          </w:p>
          <w:p w14:paraId="65BC0CD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7A4530E0"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4B70F7F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4300</w:t>
            </w:r>
          </w:p>
        </w:tc>
        <w:tc>
          <w:tcPr>
            <w:tcW w:w="0" w:type="auto"/>
            <w:tcBorders>
              <w:top w:val="nil"/>
              <w:left w:val="nil"/>
              <w:bottom w:val="single" w:sz="4" w:space="0" w:color="auto"/>
              <w:right w:val="single" w:sz="4" w:space="0" w:color="auto"/>
            </w:tcBorders>
            <w:shd w:val="clear" w:color="000000" w:fill="D9D9D9"/>
            <w:noWrap/>
            <w:vAlign w:val="center"/>
            <w:hideMark/>
          </w:tcPr>
          <w:p w14:paraId="47E66D1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6DF2FBF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000000" w:fill="D9D9D9"/>
            <w:hideMark/>
          </w:tcPr>
          <w:p w14:paraId="1DB8336E"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przedsiębiorstwa producenta, a także nazwa produktu nadana przez producenta produktu oraz model produktu.</w:t>
            </w:r>
          </w:p>
        </w:tc>
      </w:tr>
      <w:tr w:rsidR="006E6DFB" w:rsidRPr="006E6DFB" w14:paraId="34E25406" w14:textId="77777777" w:rsidTr="00DA70F1">
        <w:trPr>
          <w:trHeight w:val="4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C3D5E3D"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95508B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Druki - Dowód wpłaty (KP) samokopiujący (</w:t>
            </w:r>
            <w:proofErr w:type="spellStart"/>
            <w:r w:rsidRPr="006E6DFB">
              <w:rPr>
                <w:rFonts w:ascii="Calibri" w:hAnsi="Calibri" w:cs="Calibri"/>
                <w:kern w:val="0"/>
                <w:sz w:val="20"/>
                <w:szCs w:val="20"/>
                <w14:ligatures w14:val="none"/>
              </w:rPr>
              <w:t>wielokopia</w:t>
            </w:r>
            <w:proofErr w:type="spellEnd"/>
            <w:r w:rsidRPr="006E6DFB">
              <w:rPr>
                <w:rFonts w:ascii="Calibri" w:hAnsi="Calibri" w:cs="Calibri"/>
                <w:kern w:val="0"/>
                <w:sz w:val="20"/>
                <w:szCs w:val="20"/>
                <w14:ligatures w14:val="none"/>
              </w:rPr>
              <w:t>),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5E3C94BF"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bloczek</w:t>
            </w:r>
          </w:p>
        </w:tc>
        <w:tc>
          <w:tcPr>
            <w:tcW w:w="0" w:type="auto"/>
            <w:tcBorders>
              <w:top w:val="nil"/>
              <w:left w:val="nil"/>
              <w:bottom w:val="single" w:sz="4" w:space="0" w:color="auto"/>
              <w:right w:val="single" w:sz="4" w:space="0" w:color="auto"/>
            </w:tcBorders>
            <w:shd w:val="clear" w:color="auto" w:fill="auto"/>
            <w:noWrap/>
            <w:vAlign w:val="center"/>
          </w:tcPr>
          <w:p w14:paraId="552340A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474E5C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3A0786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E37270F"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9E4A882" w14:textId="77777777" w:rsidTr="00DA70F1">
        <w:trPr>
          <w:trHeight w:val="4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BE4165"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2DFAA0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Druki - Dowód wpłaty Polecenie przelewu samokopiujący (</w:t>
            </w:r>
            <w:proofErr w:type="spellStart"/>
            <w:r w:rsidRPr="006E6DFB">
              <w:rPr>
                <w:rFonts w:ascii="Calibri" w:hAnsi="Calibri" w:cs="Calibri"/>
                <w:kern w:val="0"/>
                <w:sz w:val="20"/>
                <w:szCs w:val="20"/>
                <w14:ligatures w14:val="none"/>
              </w:rPr>
              <w:t>wielokopia</w:t>
            </w:r>
            <w:proofErr w:type="spellEnd"/>
            <w:r w:rsidRPr="006E6DFB">
              <w:rPr>
                <w:rFonts w:ascii="Calibri" w:hAnsi="Calibri" w:cs="Calibri"/>
                <w:kern w:val="0"/>
                <w:sz w:val="20"/>
                <w:szCs w:val="20"/>
                <w14:ligatures w14:val="none"/>
              </w:rPr>
              <w:t>),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198A2BA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bloczek</w:t>
            </w:r>
          </w:p>
        </w:tc>
        <w:tc>
          <w:tcPr>
            <w:tcW w:w="0" w:type="auto"/>
            <w:tcBorders>
              <w:top w:val="nil"/>
              <w:left w:val="nil"/>
              <w:bottom w:val="single" w:sz="4" w:space="0" w:color="auto"/>
              <w:right w:val="single" w:sz="4" w:space="0" w:color="auto"/>
            </w:tcBorders>
            <w:shd w:val="clear" w:color="auto" w:fill="auto"/>
            <w:noWrap/>
            <w:vAlign w:val="center"/>
          </w:tcPr>
          <w:p w14:paraId="64B8809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52A67D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6DF73E9"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56E7755"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1D63347" w14:textId="77777777" w:rsidTr="00DA70F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42158A5"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E528E7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Druki - Dowód wypłaty (KW) samokopiujący (</w:t>
            </w:r>
            <w:proofErr w:type="spellStart"/>
            <w:r w:rsidRPr="006E6DFB">
              <w:rPr>
                <w:rFonts w:ascii="Calibri" w:hAnsi="Calibri" w:cs="Calibri"/>
                <w:kern w:val="0"/>
                <w:sz w:val="20"/>
                <w:szCs w:val="20"/>
                <w14:ligatures w14:val="none"/>
              </w:rPr>
              <w:t>wielokopia</w:t>
            </w:r>
            <w:proofErr w:type="spellEnd"/>
            <w:r w:rsidRPr="006E6DFB">
              <w:rPr>
                <w:rFonts w:ascii="Calibri" w:hAnsi="Calibri" w:cs="Calibri"/>
                <w:kern w:val="0"/>
                <w:sz w:val="20"/>
                <w:szCs w:val="20"/>
                <w14:ligatures w14:val="none"/>
              </w:rPr>
              <w:t>),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7030C4AB"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bloczek</w:t>
            </w:r>
          </w:p>
        </w:tc>
        <w:tc>
          <w:tcPr>
            <w:tcW w:w="0" w:type="auto"/>
            <w:tcBorders>
              <w:top w:val="nil"/>
              <w:left w:val="nil"/>
              <w:bottom w:val="single" w:sz="4" w:space="0" w:color="auto"/>
              <w:right w:val="single" w:sz="4" w:space="0" w:color="auto"/>
            </w:tcBorders>
            <w:shd w:val="clear" w:color="auto" w:fill="auto"/>
            <w:noWrap/>
            <w:vAlign w:val="center"/>
          </w:tcPr>
          <w:p w14:paraId="19F5D9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7973DA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023E1E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B9EB018"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4BE2EE4" w14:textId="77777777" w:rsidTr="00DA70F1">
        <w:trPr>
          <w:trHeight w:val="60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7A0B39"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0D812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Dziurkacz - metalowy mechanizm, metalowa obudowa, posiadający min. ograniczniki formatu: A4, A5,A6, 888, średnica dziurki 5,5 mm, odstęp między dziurkami 80 mm, liczba jednorazowo dziurkowanych kartek do 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20309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F5346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E9011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DB413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460E857"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7A271C3" w14:textId="77777777" w:rsidTr="00DA70F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F19C024"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9ECDA5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Grzbiety do bindowania w rozmiarze 16 mm -  w czarnym kolorze, elastyczne, sprężyste,  wytrzymałe</w:t>
            </w:r>
          </w:p>
        </w:tc>
        <w:tc>
          <w:tcPr>
            <w:tcW w:w="0" w:type="auto"/>
            <w:tcBorders>
              <w:top w:val="nil"/>
              <w:left w:val="nil"/>
              <w:bottom w:val="single" w:sz="4" w:space="0" w:color="auto"/>
              <w:right w:val="single" w:sz="4" w:space="0" w:color="auto"/>
            </w:tcBorders>
            <w:shd w:val="clear" w:color="auto" w:fill="auto"/>
            <w:vAlign w:val="center"/>
            <w:hideMark/>
          </w:tcPr>
          <w:p w14:paraId="4E818E27"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50 szt.</w:t>
            </w:r>
          </w:p>
        </w:tc>
        <w:tc>
          <w:tcPr>
            <w:tcW w:w="0" w:type="auto"/>
            <w:tcBorders>
              <w:top w:val="nil"/>
              <w:left w:val="nil"/>
              <w:bottom w:val="single" w:sz="4" w:space="0" w:color="auto"/>
              <w:right w:val="single" w:sz="4" w:space="0" w:color="auto"/>
            </w:tcBorders>
            <w:shd w:val="clear" w:color="auto" w:fill="auto"/>
            <w:noWrap/>
            <w:vAlign w:val="center"/>
          </w:tcPr>
          <w:p w14:paraId="5B3757B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63</w:t>
            </w:r>
          </w:p>
        </w:tc>
        <w:tc>
          <w:tcPr>
            <w:tcW w:w="0" w:type="auto"/>
            <w:tcBorders>
              <w:top w:val="nil"/>
              <w:left w:val="nil"/>
              <w:bottom w:val="single" w:sz="4" w:space="0" w:color="auto"/>
              <w:right w:val="single" w:sz="4" w:space="0" w:color="auto"/>
            </w:tcBorders>
            <w:shd w:val="clear" w:color="auto" w:fill="auto"/>
            <w:noWrap/>
            <w:vAlign w:val="center"/>
            <w:hideMark/>
          </w:tcPr>
          <w:p w14:paraId="752DEB3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DA66D7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4C2FE4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AA40C8A" w14:textId="77777777" w:rsidTr="00DA70F1">
        <w:trPr>
          <w:trHeight w:val="29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DF3430C"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85FEAE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Gumka do ścierania, polimerowa  o wym. nie mniejszych niż 43 x 17,5 x 11,5 mm</w:t>
            </w:r>
          </w:p>
        </w:tc>
        <w:tc>
          <w:tcPr>
            <w:tcW w:w="0" w:type="auto"/>
            <w:tcBorders>
              <w:top w:val="nil"/>
              <w:left w:val="nil"/>
              <w:bottom w:val="single" w:sz="4" w:space="0" w:color="auto"/>
              <w:right w:val="single" w:sz="4" w:space="0" w:color="auto"/>
            </w:tcBorders>
            <w:shd w:val="clear" w:color="auto" w:fill="auto"/>
            <w:noWrap/>
            <w:vAlign w:val="center"/>
            <w:hideMark/>
          </w:tcPr>
          <w:p w14:paraId="42C3FEC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7411139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746</w:t>
            </w:r>
          </w:p>
        </w:tc>
        <w:tc>
          <w:tcPr>
            <w:tcW w:w="0" w:type="auto"/>
            <w:tcBorders>
              <w:top w:val="nil"/>
              <w:left w:val="nil"/>
              <w:bottom w:val="single" w:sz="4" w:space="0" w:color="auto"/>
              <w:right w:val="single" w:sz="4" w:space="0" w:color="auto"/>
            </w:tcBorders>
            <w:shd w:val="clear" w:color="auto" w:fill="auto"/>
            <w:noWrap/>
            <w:vAlign w:val="center"/>
            <w:hideMark/>
          </w:tcPr>
          <w:p w14:paraId="4E2994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C24444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65D0C0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3DA0E99" w14:textId="77777777" w:rsidTr="00DA70F1">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281DE5A"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B3C02D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Gumki recepturki o średnicy140 mm wykonane z gumy kauczukowej</w:t>
            </w:r>
          </w:p>
        </w:tc>
        <w:tc>
          <w:tcPr>
            <w:tcW w:w="0" w:type="auto"/>
            <w:tcBorders>
              <w:top w:val="nil"/>
              <w:left w:val="nil"/>
              <w:bottom w:val="single" w:sz="4" w:space="0" w:color="auto"/>
              <w:right w:val="single" w:sz="4" w:space="0" w:color="auto"/>
            </w:tcBorders>
            <w:shd w:val="clear" w:color="auto" w:fill="auto"/>
            <w:vAlign w:val="center"/>
            <w:hideMark/>
          </w:tcPr>
          <w:p w14:paraId="18455A9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37B0B84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166</w:t>
            </w:r>
          </w:p>
        </w:tc>
        <w:tc>
          <w:tcPr>
            <w:tcW w:w="0" w:type="auto"/>
            <w:tcBorders>
              <w:top w:val="nil"/>
              <w:left w:val="nil"/>
              <w:bottom w:val="single" w:sz="4" w:space="0" w:color="auto"/>
              <w:right w:val="single" w:sz="4" w:space="0" w:color="auto"/>
            </w:tcBorders>
            <w:shd w:val="clear" w:color="auto" w:fill="auto"/>
            <w:noWrap/>
            <w:vAlign w:val="center"/>
            <w:hideMark/>
          </w:tcPr>
          <w:p w14:paraId="1199835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494F448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1054FF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5044710" w14:textId="77777777" w:rsidTr="00DA70F1">
        <w:trPr>
          <w:trHeight w:val="704"/>
        </w:trPr>
        <w:tc>
          <w:tcPr>
            <w:tcW w:w="0" w:type="auto"/>
            <w:tcBorders>
              <w:top w:val="nil"/>
              <w:left w:val="single" w:sz="4" w:space="0" w:color="auto"/>
              <w:bottom w:val="single" w:sz="4" w:space="0" w:color="auto"/>
              <w:right w:val="single" w:sz="4" w:space="0" w:color="auto"/>
            </w:tcBorders>
            <w:shd w:val="clear" w:color="auto" w:fill="auto"/>
            <w:noWrap/>
            <w:vAlign w:val="center"/>
          </w:tcPr>
          <w:p w14:paraId="1F6EE930"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CF4A110"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Kalkulator z 12 pozycyjnym wyświetlaczem, funkcja sprawdzania i poprawiania obliczeń (do 120 kroków), obliczenia podatkowe, klawisz sumy całkowitej, klawisz podwójnego i potrójnego zera, podwójne zasilanie (bateryjno-słoneczne), plastikowe klawisze</w:t>
            </w:r>
          </w:p>
        </w:tc>
        <w:tc>
          <w:tcPr>
            <w:tcW w:w="0" w:type="auto"/>
            <w:tcBorders>
              <w:top w:val="nil"/>
              <w:left w:val="nil"/>
              <w:bottom w:val="single" w:sz="4" w:space="0" w:color="auto"/>
              <w:right w:val="single" w:sz="4" w:space="0" w:color="auto"/>
            </w:tcBorders>
            <w:shd w:val="clear" w:color="auto" w:fill="auto"/>
            <w:noWrap/>
            <w:vAlign w:val="center"/>
            <w:hideMark/>
          </w:tcPr>
          <w:p w14:paraId="4FD3DFB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0E3A67E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150</w:t>
            </w:r>
          </w:p>
        </w:tc>
        <w:tc>
          <w:tcPr>
            <w:tcW w:w="0" w:type="auto"/>
            <w:tcBorders>
              <w:top w:val="nil"/>
              <w:left w:val="nil"/>
              <w:bottom w:val="single" w:sz="4" w:space="0" w:color="auto"/>
              <w:right w:val="single" w:sz="4" w:space="0" w:color="auto"/>
            </w:tcBorders>
            <w:shd w:val="clear" w:color="auto" w:fill="auto"/>
            <w:noWrap/>
            <w:vAlign w:val="center"/>
            <w:hideMark/>
          </w:tcPr>
          <w:p w14:paraId="71B06BB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8206BA6"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2ECE8D02"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02CAECD" w14:textId="77777777" w:rsidTr="00DA70F1">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14:paraId="502719A3"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70F607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Kartki samoprzylepne   38 x 51 mm, bloczek x 100 kartek</w:t>
            </w:r>
          </w:p>
        </w:tc>
        <w:tc>
          <w:tcPr>
            <w:tcW w:w="0" w:type="auto"/>
            <w:tcBorders>
              <w:top w:val="nil"/>
              <w:left w:val="nil"/>
              <w:bottom w:val="single" w:sz="4" w:space="0" w:color="auto"/>
              <w:right w:val="single" w:sz="4" w:space="0" w:color="auto"/>
            </w:tcBorders>
            <w:shd w:val="clear" w:color="auto" w:fill="auto"/>
            <w:noWrap/>
            <w:vAlign w:val="center"/>
            <w:hideMark/>
          </w:tcPr>
          <w:p w14:paraId="73F4EF20"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686916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2912</w:t>
            </w:r>
          </w:p>
        </w:tc>
        <w:tc>
          <w:tcPr>
            <w:tcW w:w="0" w:type="auto"/>
            <w:tcBorders>
              <w:top w:val="nil"/>
              <w:left w:val="nil"/>
              <w:bottom w:val="single" w:sz="4" w:space="0" w:color="auto"/>
              <w:right w:val="single" w:sz="4" w:space="0" w:color="auto"/>
            </w:tcBorders>
            <w:shd w:val="clear" w:color="auto" w:fill="auto"/>
            <w:noWrap/>
            <w:vAlign w:val="center"/>
            <w:hideMark/>
          </w:tcPr>
          <w:p w14:paraId="438573D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1B9BAE5"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D43E17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479235A" w14:textId="77777777" w:rsidTr="00DA70F1">
        <w:trPr>
          <w:trHeight w:val="293"/>
        </w:trPr>
        <w:tc>
          <w:tcPr>
            <w:tcW w:w="0" w:type="auto"/>
            <w:tcBorders>
              <w:top w:val="nil"/>
              <w:left w:val="single" w:sz="4" w:space="0" w:color="auto"/>
              <w:bottom w:val="single" w:sz="4" w:space="0" w:color="auto"/>
              <w:right w:val="single" w:sz="4" w:space="0" w:color="auto"/>
            </w:tcBorders>
            <w:shd w:val="clear" w:color="auto" w:fill="auto"/>
            <w:noWrap/>
            <w:vAlign w:val="center"/>
          </w:tcPr>
          <w:p w14:paraId="3D3AC6F7"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2EFB91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Kartki samoprzylepne   76 x 76 mm, bloczek x 100 kartek</w:t>
            </w:r>
          </w:p>
        </w:tc>
        <w:tc>
          <w:tcPr>
            <w:tcW w:w="0" w:type="auto"/>
            <w:tcBorders>
              <w:top w:val="nil"/>
              <w:left w:val="nil"/>
              <w:bottom w:val="single" w:sz="4" w:space="0" w:color="auto"/>
              <w:right w:val="single" w:sz="4" w:space="0" w:color="auto"/>
            </w:tcBorders>
            <w:shd w:val="clear" w:color="auto" w:fill="auto"/>
            <w:noWrap/>
            <w:vAlign w:val="center"/>
            <w:hideMark/>
          </w:tcPr>
          <w:p w14:paraId="119B71A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364018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2135</w:t>
            </w:r>
          </w:p>
        </w:tc>
        <w:tc>
          <w:tcPr>
            <w:tcW w:w="0" w:type="auto"/>
            <w:tcBorders>
              <w:top w:val="nil"/>
              <w:left w:val="nil"/>
              <w:bottom w:val="single" w:sz="4" w:space="0" w:color="auto"/>
              <w:right w:val="single" w:sz="4" w:space="0" w:color="auto"/>
            </w:tcBorders>
            <w:shd w:val="clear" w:color="auto" w:fill="auto"/>
            <w:noWrap/>
            <w:vAlign w:val="center"/>
            <w:hideMark/>
          </w:tcPr>
          <w:p w14:paraId="7E9AE35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71172C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36C1548"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33E4592" w14:textId="77777777" w:rsidTr="00DA70F1">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264E1661"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CBD432F"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Klej w płynie   50 ml z aplikatorem  - pojemność kleju min. 50 ml, klej przeznaczony do klejenia papieru i kartonu, aplikator dozujący wypływ kleju, klej bezzapachowy, zmywalny</w:t>
            </w:r>
          </w:p>
        </w:tc>
        <w:tc>
          <w:tcPr>
            <w:tcW w:w="0" w:type="auto"/>
            <w:tcBorders>
              <w:top w:val="nil"/>
              <w:left w:val="nil"/>
              <w:bottom w:val="single" w:sz="4" w:space="0" w:color="auto"/>
              <w:right w:val="single" w:sz="4" w:space="0" w:color="auto"/>
            </w:tcBorders>
            <w:shd w:val="clear" w:color="auto" w:fill="auto"/>
            <w:noWrap/>
            <w:vAlign w:val="center"/>
            <w:hideMark/>
          </w:tcPr>
          <w:p w14:paraId="23C7218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295E7F3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892</w:t>
            </w:r>
          </w:p>
        </w:tc>
        <w:tc>
          <w:tcPr>
            <w:tcW w:w="0" w:type="auto"/>
            <w:tcBorders>
              <w:top w:val="nil"/>
              <w:left w:val="nil"/>
              <w:bottom w:val="single" w:sz="4" w:space="0" w:color="auto"/>
              <w:right w:val="single" w:sz="4" w:space="0" w:color="auto"/>
            </w:tcBorders>
            <w:shd w:val="clear" w:color="auto" w:fill="auto"/>
            <w:noWrap/>
            <w:vAlign w:val="center"/>
            <w:hideMark/>
          </w:tcPr>
          <w:p w14:paraId="2942C01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0CFEFC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442F3CD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C955540" w14:textId="77777777" w:rsidTr="00DA70F1">
        <w:trPr>
          <w:trHeight w:val="7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FFD731"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FEF54E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Klej w sztyfcie - gramatura kleju: min. 20g, klej przeznaczony do klejenia papieru, fotografii i tektury, o wysokiej przyczepności początkowej, nie marszczący papieru,  masa kleju stworzona w 90% z odnawialnych składników,  nie zawierający rozpuszczalników, zmywalny w temperaturze 30 </w:t>
            </w:r>
            <w:proofErr w:type="spellStart"/>
            <w:r w:rsidRPr="006E6DFB">
              <w:rPr>
                <w:rFonts w:ascii="Calibri" w:hAnsi="Calibri" w:cs="Calibri"/>
                <w:kern w:val="0"/>
                <w:sz w:val="20"/>
                <w:szCs w:val="20"/>
                <w:vertAlign w:val="superscript"/>
                <w14:ligatures w14:val="none"/>
              </w:rPr>
              <w:t>o</w:t>
            </w:r>
            <w:r w:rsidRPr="006E6DFB">
              <w:rPr>
                <w:rFonts w:ascii="Calibri" w:hAnsi="Calibri" w:cs="Calibri"/>
                <w:kern w:val="0"/>
                <w:sz w:val="20"/>
                <w:szCs w:val="20"/>
                <w14:ligatures w14:val="none"/>
              </w:rPr>
              <w:t>C</w:t>
            </w:r>
            <w:proofErr w:type="spellEnd"/>
            <w:r w:rsidRPr="006E6DFB">
              <w:rPr>
                <w:rFonts w:ascii="Calibri" w:hAnsi="Calibri" w:cs="Calibri"/>
                <w:kern w:val="0"/>
                <w:sz w:val="20"/>
                <w:szCs w:val="20"/>
                <w14:ligatures w14:val="non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B983307"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38EA4D9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877</w:t>
            </w:r>
          </w:p>
        </w:tc>
        <w:tc>
          <w:tcPr>
            <w:tcW w:w="0" w:type="auto"/>
            <w:tcBorders>
              <w:top w:val="nil"/>
              <w:left w:val="nil"/>
              <w:bottom w:val="single" w:sz="4" w:space="0" w:color="auto"/>
              <w:right w:val="single" w:sz="4" w:space="0" w:color="auto"/>
            </w:tcBorders>
            <w:shd w:val="clear" w:color="auto" w:fill="auto"/>
            <w:noWrap/>
            <w:vAlign w:val="center"/>
            <w:hideMark/>
          </w:tcPr>
          <w:p w14:paraId="0FB0511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A24672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6197188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93E4103" w14:textId="77777777" w:rsidTr="00DA70F1">
        <w:trPr>
          <w:trHeight w:val="3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07F46067"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523157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Klipsy metalowe do papieru 15 mm opakowanie </w:t>
            </w:r>
          </w:p>
        </w:tc>
        <w:tc>
          <w:tcPr>
            <w:tcW w:w="0" w:type="auto"/>
            <w:tcBorders>
              <w:top w:val="nil"/>
              <w:left w:val="nil"/>
              <w:bottom w:val="single" w:sz="4" w:space="0" w:color="auto"/>
              <w:right w:val="single" w:sz="4" w:space="0" w:color="auto"/>
            </w:tcBorders>
            <w:shd w:val="clear" w:color="auto" w:fill="auto"/>
            <w:noWrap/>
            <w:vAlign w:val="center"/>
            <w:hideMark/>
          </w:tcPr>
          <w:p w14:paraId="6DFBBCC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op. a. 12 </w:t>
            </w:r>
            <w:proofErr w:type="spellStart"/>
            <w:r w:rsidRPr="006E6DFB">
              <w:rPr>
                <w:rFonts w:ascii="Calibri" w:hAnsi="Calibri" w:cs="Calibri"/>
                <w:kern w:val="0"/>
                <w:sz w:val="20"/>
                <w:szCs w:val="20"/>
                <w14:ligatures w14:val="none"/>
              </w:rPr>
              <w:t>szt</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6D86788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404</w:t>
            </w:r>
          </w:p>
        </w:tc>
        <w:tc>
          <w:tcPr>
            <w:tcW w:w="0" w:type="auto"/>
            <w:tcBorders>
              <w:top w:val="nil"/>
              <w:left w:val="nil"/>
              <w:bottom w:val="single" w:sz="4" w:space="0" w:color="auto"/>
              <w:right w:val="single" w:sz="4" w:space="0" w:color="auto"/>
            </w:tcBorders>
            <w:shd w:val="clear" w:color="auto" w:fill="auto"/>
            <w:noWrap/>
            <w:vAlign w:val="center"/>
            <w:hideMark/>
          </w:tcPr>
          <w:p w14:paraId="5ACBE46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B07521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2E5E99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D255038" w14:textId="77777777" w:rsidTr="00DA70F1">
        <w:trPr>
          <w:trHeight w:val="414"/>
        </w:trPr>
        <w:tc>
          <w:tcPr>
            <w:tcW w:w="0" w:type="auto"/>
            <w:tcBorders>
              <w:top w:val="nil"/>
              <w:left w:val="single" w:sz="4" w:space="0" w:color="auto"/>
              <w:bottom w:val="single" w:sz="4" w:space="0" w:color="auto"/>
              <w:right w:val="single" w:sz="4" w:space="0" w:color="auto"/>
            </w:tcBorders>
            <w:shd w:val="clear" w:color="auto" w:fill="auto"/>
            <w:noWrap/>
            <w:vAlign w:val="center"/>
          </w:tcPr>
          <w:p w14:paraId="3450C1B2"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923869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Koperta biała  C6 : zamknięcie samoprzylepne, na długim boku. </w:t>
            </w:r>
          </w:p>
          <w:p w14:paraId="02EECF7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Gramatura papieru 80 g/m².</w:t>
            </w:r>
          </w:p>
        </w:tc>
        <w:tc>
          <w:tcPr>
            <w:tcW w:w="0" w:type="auto"/>
            <w:tcBorders>
              <w:top w:val="nil"/>
              <w:left w:val="nil"/>
              <w:bottom w:val="single" w:sz="4" w:space="0" w:color="auto"/>
              <w:right w:val="single" w:sz="4" w:space="0" w:color="auto"/>
            </w:tcBorders>
            <w:shd w:val="clear" w:color="auto" w:fill="auto"/>
            <w:noWrap/>
            <w:vAlign w:val="center"/>
            <w:hideMark/>
          </w:tcPr>
          <w:p w14:paraId="1E99805E"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1000 szt.</w:t>
            </w:r>
          </w:p>
        </w:tc>
        <w:tc>
          <w:tcPr>
            <w:tcW w:w="0" w:type="auto"/>
            <w:tcBorders>
              <w:top w:val="nil"/>
              <w:left w:val="nil"/>
              <w:bottom w:val="single" w:sz="4" w:space="0" w:color="auto"/>
              <w:right w:val="single" w:sz="4" w:space="0" w:color="auto"/>
            </w:tcBorders>
            <w:shd w:val="clear" w:color="auto" w:fill="auto"/>
            <w:noWrap/>
            <w:vAlign w:val="center"/>
          </w:tcPr>
          <w:p w14:paraId="01DE46D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212</w:t>
            </w:r>
          </w:p>
        </w:tc>
        <w:tc>
          <w:tcPr>
            <w:tcW w:w="0" w:type="auto"/>
            <w:tcBorders>
              <w:top w:val="nil"/>
              <w:left w:val="nil"/>
              <w:bottom w:val="single" w:sz="4" w:space="0" w:color="auto"/>
              <w:right w:val="single" w:sz="4" w:space="0" w:color="auto"/>
            </w:tcBorders>
            <w:shd w:val="clear" w:color="auto" w:fill="auto"/>
            <w:noWrap/>
            <w:vAlign w:val="center"/>
            <w:hideMark/>
          </w:tcPr>
          <w:p w14:paraId="47510C9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B5CA5D9"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C5327A8"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5483FAE" w14:textId="77777777" w:rsidTr="00DA70F1">
        <w:trPr>
          <w:trHeight w:val="27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83354F"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3A0DDA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Koperta na CD/DVD z oknem</w:t>
            </w:r>
          </w:p>
        </w:tc>
        <w:tc>
          <w:tcPr>
            <w:tcW w:w="0" w:type="auto"/>
            <w:tcBorders>
              <w:top w:val="nil"/>
              <w:left w:val="nil"/>
              <w:bottom w:val="single" w:sz="4" w:space="0" w:color="auto"/>
              <w:right w:val="single" w:sz="4" w:space="0" w:color="auto"/>
            </w:tcBorders>
            <w:shd w:val="clear" w:color="auto" w:fill="auto"/>
            <w:noWrap/>
            <w:vAlign w:val="center"/>
            <w:hideMark/>
          </w:tcPr>
          <w:p w14:paraId="3D654F14"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7297773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4376</w:t>
            </w:r>
          </w:p>
        </w:tc>
        <w:tc>
          <w:tcPr>
            <w:tcW w:w="0" w:type="auto"/>
            <w:tcBorders>
              <w:top w:val="nil"/>
              <w:left w:val="nil"/>
              <w:bottom w:val="single" w:sz="4" w:space="0" w:color="auto"/>
              <w:right w:val="single" w:sz="4" w:space="0" w:color="auto"/>
            </w:tcBorders>
            <w:shd w:val="clear" w:color="auto" w:fill="auto"/>
            <w:noWrap/>
            <w:vAlign w:val="center"/>
            <w:hideMark/>
          </w:tcPr>
          <w:p w14:paraId="37C4BD9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1A915A8"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EB0876E"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4831D9D" w14:textId="77777777" w:rsidTr="00DA70F1">
        <w:trPr>
          <w:trHeight w:val="679"/>
        </w:trPr>
        <w:tc>
          <w:tcPr>
            <w:tcW w:w="0" w:type="auto"/>
            <w:tcBorders>
              <w:top w:val="nil"/>
              <w:left w:val="single" w:sz="4" w:space="0" w:color="auto"/>
              <w:bottom w:val="single" w:sz="4" w:space="0" w:color="auto"/>
              <w:right w:val="single" w:sz="4" w:space="0" w:color="auto"/>
            </w:tcBorders>
            <w:shd w:val="clear" w:color="auto" w:fill="auto"/>
            <w:noWrap/>
            <w:vAlign w:val="center"/>
          </w:tcPr>
          <w:p w14:paraId="6FBFE34E"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F801329"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Koperty białe, samoklejące z paskiem, wym. 162 x 229 mm  (C5), z okienkiem o wym. 88-90 mm x 42-45 mm po prawej stronie koperty, okno usytuowane 57-60 mm od dolnej krawędzi oraz 20 mm od prawej krawędzi koperty, gramatura papieru min. 90g/m².</w:t>
            </w:r>
          </w:p>
        </w:tc>
        <w:tc>
          <w:tcPr>
            <w:tcW w:w="0" w:type="auto"/>
            <w:tcBorders>
              <w:top w:val="nil"/>
              <w:left w:val="nil"/>
              <w:bottom w:val="single" w:sz="4" w:space="0" w:color="auto"/>
              <w:right w:val="single" w:sz="4" w:space="0" w:color="auto"/>
            </w:tcBorders>
            <w:shd w:val="clear" w:color="auto" w:fill="auto"/>
            <w:vAlign w:val="center"/>
            <w:hideMark/>
          </w:tcPr>
          <w:p w14:paraId="5F6BCE0E"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500 szt.</w:t>
            </w:r>
          </w:p>
        </w:tc>
        <w:tc>
          <w:tcPr>
            <w:tcW w:w="0" w:type="auto"/>
            <w:tcBorders>
              <w:top w:val="nil"/>
              <w:left w:val="nil"/>
              <w:bottom w:val="single" w:sz="4" w:space="0" w:color="auto"/>
              <w:right w:val="single" w:sz="4" w:space="0" w:color="auto"/>
            </w:tcBorders>
            <w:shd w:val="clear" w:color="auto" w:fill="auto"/>
            <w:noWrap/>
            <w:vAlign w:val="center"/>
          </w:tcPr>
          <w:p w14:paraId="45CCD7D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56</w:t>
            </w:r>
          </w:p>
        </w:tc>
        <w:tc>
          <w:tcPr>
            <w:tcW w:w="0" w:type="auto"/>
            <w:tcBorders>
              <w:top w:val="nil"/>
              <w:left w:val="nil"/>
              <w:bottom w:val="single" w:sz="4" w:space="0" w:color="auto"/>
              <w:right w:val="single" w:sz="4" w:space="0" w:color="auto"/>
            </w:tcBorders>
            <w:shd w:val="clear" w:color="auto" w:fill="auto"/>
            <w:noWrap/>
            <w:vAlign w:val="center"/>
            <w:hideMark/>
          </w:tcPr>
          <w:p w14:paraId="5E81040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6849833"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7CFA894"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8955319" w14:textId="77777777" w:rsidTr="00DA70F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1406F2"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C5B55F1"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Koperty białe, samoklejące z paskiem, wym. 162 x 229 mm,  (C5), bez okienka gramatura min. 100g/m2.</w:t>
            </w:r>
          </w:p>
        </w:tc>
        <w:tc>
          <w:tcPr>
            <w:tcW w:w="0" w:type="auto"/>
            <w:tcBorders>
              <w:top w:val="nil"/>
              <w:left w:val="nil"/>
              <w:bottom w:val="single" w:sz="4" w:space="0" w:color="auto"/>
              <w:right w:val="single" w:sz="4" w:space="0" w:color="auto"/>
            </w:tcBorders>
            <w:shd w:val="clear" w:color="auto" w:fill="auto"/>
            <w:vAlign w:val="center"/>
            <w:hideMark/>
          </w:tcPr>
          <w:p w14:paraId="66FCEB32"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500 szt.</w:t>
            </w:r>
          </w:p>
        </w:tc>
        <w:tc>
          <w:tcPr>
            <w:tcW w:w="0" w:type="auto"/>
            <w:tcBorders>
              <w:top w:val="nil"/>
              <w:left w:val="nil"/>
              <w:bottom w:val="single" w:sz="4" w:space="0" w:color="auto"/>
              <w:right w:val="single" w:sz="4" w:space="0" w:color="auto"/>
            </w:tcBorders>
            <w:shd w:val="clear" w:color="auto" w:fill="auto"/>
            <w:noWrap/>
            <w:vAlign w:val="center"/>
          </w:tcPr>
          <w:p w14:paraId="0FD7C58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86</w:t>
            </w:r>
          </w:p>
        </w:tc>
        <w:tc>
          <w:tcPr>
            <w:tcW w:w="0" w:type="auto"/>
            <w:tcBorders>
              <w:top w:val="nil"/>
              <w:left w:val="nil"/>
              <w:bottom w:val="single" w:sz="4" w:space="0" w:color="auto"/>
              <w:right w:val="single" w:sz="4" w:space="0" w:color="auto"/>
            </w:tcBorders>
            <w:shd w:val="clear" w:color="auto" w:fill="auto"/>
            <w:noWrap/>
            <w:vAlign w:val="center"/>
            <w:hideMark/>
          </w:tcPr>
          <w:p w14:paraId="63C219F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86A3873"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E045DF6"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39BFE5F" w14:textId="77777777" w:rsidTr="00DA70F1">
        <w:trPr>
          <w:trHeight w:val="6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A1D0C7"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D3554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Koperty białe, samoklejące z paskiem, wym.110 x 220 mm, (DL), z oknem w prawym dolnym rogu o wym. 45 x 90 mm, usytuowanie okna 16  +/-1 mm od dolnej i 16 +/-1 mm od prawej krawędzi koperty, gramatura min. 100g/m².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7C8AA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1000 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DFB8B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BDA64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6A110A4"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C08406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3CCCCF1" w14:textId="77777777" w:rsidTr="00DA70F1">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27A5083"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96F8EC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Koperty białe C4 samoklejące z paskiem,  o wym.  229 x 324 mm, gramatura: 90 g/m².</w:t>
            </w:r>
          </w:p>
        </w:tc>
        <w:tc>
          <w:tcPr>
            <w:tcW w:w="0" w:type="auto"/>
            <w:tcBorders>
              <w:top w:val="nil"/>
              <w:left w:val="nil"/>
              <w:bottom w:val="single" w:sz="4" w:space="0" w:color="auto"/>
              <w:right w:val="single" w:sz="4" w:space="0" w:color="auto"/>
            </w:tcBorders>
            <w:shd w:val="clear" w:color="auto" w:fill="auto"/>
            <w:noWrap/>
            <w:vAlign w:val="center"/>
            <w:hideMark/>
          </w:tcPr>
          <w:p w14:paraId="07C626D1" w14:textId="77777777" w:rsidR="006E6DFB" w:rsidRPr="006E6DFB" w:rsidRDefault="006E6DFB" w:rsidP="006E6DFB">
            <w:pPr>
              <w:spacing w:after="0"/>
              <w:jc w:val="center"/>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op. a 250 szt.</w:t>
            </w:r>
          </w:p>
        </w:tc>
        <w:tc>
          <w:tcPr>
            <w:tcW w:w="0" w:type="auto"/>
            <w:tcBorders>
              <w:top w:val="nil"/>
              <w:left w:val="nil"/>
              <w:bottom w:val="single" w:sz="4" w:space="0" w:color="auto"/>
              <w:right w:val="single" w:sz="4" w:space="0" w:color="auto"/>
            </w:tcBorders>
            <w:shd w:val="clear" w:color="auto" w:fill="auto"/>
            <w:noWrap/>
            <w:vAlign w:val="center"/>
          </w:tcPr>
          <w:p w14:paraId="57CBD952" w14:textId="77777777" w:rsidR="006E6DFB" w:rsidRPr="006E6DFB" w:rsidRDefault="006E6DFB" w:rsidP="006E6DFB">
            <w:pP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110</w:t>
            </w:r>
          </w:p>
        </w:tc>
        <w:tc>
          <w:tcPr>
            <w:tcW w:w="0" w:type="auto"/>
            <w:tcBorders>
              <w:top w:val="nil"/>
              <w:left w:val="nil"/>
              <w:bottom w:val="single" w:sz="4" w:space="0" w:color="auto"/>
              <w:right w:val="single" w:sz="4" w:space="0" w:color="auto"/>
            </w:tcBorders>
            <w:shd w:val="clear" w:color="auto" w:fill="auto"/>
            <w:noWrap/>
            <w:vAlign w:val="center"/>
            <w:hideMark/>
          </w:tcPr>
          <w:p w14:paraId="425CFDE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484411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0C294A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B3EA81D" w14:textId="77777777" w:rsidTr="00DA70F1">
        <w:trPr>
          <w:trHeight w:val="44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2DEF4F9"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E68A982"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Korektor w  taśmie. Obudowa ergonomiczna. Możliwość  stosowania na wszystkich rodzajach papieru. Wymiary taśmy : szerokość 5 mm, długość 8 m.</w:t>
            </w:r>
          </w:p>
        </w:tc>
        <w:tc>
          <w:tcPr>
            <w:tcW w:w="0" w:type="auto"/>
            <w:tcBorders>
              <w:top w:val="nil"/>
              <w:left w:val="nil"/>
              <w:bottom w:val="single" w:sz="4" w:space="0" w:color="auto"/>
              <w:right w:val="single" w:sz="4" w:space="0" w:color="auto"/>
            </w:tcBorders>
            <w:shd w:val="clear" w:color="auto" w:fill="auto"/>
            <w:noWrap/>
            <w:vAlign w:val="center"/>
            <w:hideMark/>
          </w:tcPr>
          <w:p w14:paraId="503BAAC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C13A13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1354</w:t>
            </w:r>
          </w:p>
        </w:tc>
        <w:tc>
          <w:tcPr>
            <w:tcW w:w="0" w:type="auto"/>
            <w:tcBorders>
              <w:top w:val="nil"/>
              <w:left w:val="nil"/>
              <w:bottom w:val="single" w:sz="4" w:space="0" w:color="auto"/>
              <w:right w:val="single" w:sz="4" w:space="0" w:color="auto"/>
            </w:tcBorders>
            <w:shd w:val="clear" w:color="auto" w:fill="auto"/>
            <w:noWrap/>
            <w:vAlign w:val="center"/>
            <w:hideMark/>
          </w:tcPr>
          <w:p w14:paraId="381D47D3"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6593900"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37EC9C8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F7229A2" w14:textId="77777777" w:rsidTr="00DA70F1">
        <w:trPr>
          <w:trHeight w:val="42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DC420AC"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82652E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Korektor w pisaku. Korektor szybkoschnący z </w:t>
            </w:r>
            <w:proofErr w:type="spellStart"/>
            <w:r w:rsidRPr="006E6DFB">
              <w:rPr>
                <w:rFonts w:ascii="Calibri" w:hAnsi="Calibri" w:cs="Calibri"/>
                <w:kern w:val="0"/>
                <w:sz w:val="20"/>
                <w:szCs w:val="20"/>
                <w14:ligatures w14:val="none"/>
              </w:rPr>
              <w:t>cienkopiszącą</w:t>
            </w:r>
            <w:proofErr w:type="spellEnd"/>
            <w:r w:rsidRPr="006E6DFB">
              <w:rPr>
                <w:rFonts w:ascii="Calibri" w:hAnsi="Calibri" w:cs="Calibri"/>
                <w:kern w:val="0"/>
                <w:sz w:val="20"/>
                <w:szCs w:val="20"/>
                <w14:ligatures w14:val="none"/>
              </w:rPr>
              <w:t xml:space="preserve"> metalową końcówką, zawiera 12ml wielofunkcyjnego płynu korygującego na bazie alkoholu</w:t>
            </w:r>
          </w:p>
        </w:tc>
        <w:tc>
          <w:tcPr>
            <w:tcW w:w="0" w:type="auto"/>
            <w:tcBorders>
              <w:top w:val="nil"/>
              <w:left w:val="nil"/>
              <w:bottom w:val="single" w:sz="4" w:space="0" w:color="auto"/>
              <w:right w:val="single" w:sz="4" w:space="0" w:color="auto"/>
            </w:tcBorders>
            <w:shd w:val="clear" w:color="auto" w:fill="auto"/>
            <w:vAlign w:val="center"/>
            <w:hideMark/>
          </w:tcPr>
          <w:p w14:paraId="214761D4"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A80C9C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408</w:t>
            </w:r>
          </w:p>
        </w:tc>
        <w:tc>
          <w:tcPr>
            <w:tcW w:w="0" w:type="auto"/>
            <w:tcBorders>
              <w:top w:val="nil"/>
              <w:left w:val="nil"/>
              <w:bottom w:val="single" w:sz="4" w:space="0" w:color="auto"/>
              <w:right w:val="single" w:sz="4" w:space="0" w:color="auto"/>
            </w:tcBorders>
            <w:shd w:val="clear" w:color="auto" w:fill="auto"/>
            <w:noWrap/>
            <w:vAlign w:val="center"/>
            <w:hideMark/>
          </w:tcPr>
          <w:p w14:paraId="49CA716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66D2B2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51E1E03"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CFF7C39" w14:textId="77777777" w:rsidTr="00DA70F1">
        <w:trPr>
          <w:trHeight w:val="14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B4362B"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718EF572"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Koszulki do segregatora  A4 poszerzane  typu „</w:t>
            </w:r>
            <w:proofErr w:type="spellStart"/>
            <w:r w:rsidRPr="006E6DFB">
              <w:rPr>
                <w:rFonts w:ascii="Calibri" w:hAnsi="Calibri" w:cs="Calibri"/>
                <w:kern w:val="0"/>
                <w:sz w:val="20"/>
                <w:szCs w:val="20"/>
                <w14:ligatures w14:val="none"/>
              </w:rPr>
              <w:t>Esselte</w:t>
            </w:r>
            <w:proofErr w:type="spellEnd"/>
            <w:r w:rsidRPr="006E6DFB">
              <w:rPr>
                <w:rFonts w:ascii="Calibri" w:hAnsi="Calibri" w:cs="Calibri"/>
                <w:kern w:val="0"/>
                <w:sz w:val="20"/>
                <w:szCs w:val="20"/>
                <w14:ligatures w14:val="none"/>
              </w:rPr>
              <w:t xml:space="preserve">  maxi A4” lub równoważne. Kryteria równoważności:  koszulki do segregatora A4 poszerzane, wykonane z folii minimum 100 </w:t>
            </w:r>
            <w:proofErr w:type="spellStart"/>
            <w:r w:rsidRPr="006E6DFB">
              <w:rPr>
                <w:rFonts w:ascii="Calibri" w:hAnsi="Calibri" w:cs="Calibri"/>
                <w:kern w:val="0"/>
                <w:sz w:val="20"/>
                <w:szCs w:val="20"/>
                <w14:ligatures w14:val="none"/>
              </w:rPr>
              <w:t>mic</w:t>
            </w:r>
            <w:proofErr w:type="spellEnd"/>
            <w:r w:rsidRPr="006E6DFB">
              <w:rPr>
                <w:rFonts w:ascii="Calibri" w:hAnsi="Calibri" w:cs="Calibri"/>
                <w:kern w:val="0"/>
                <w:sz w:val="20"/>
                <w:szCs w:val="20"/>
                <w14:ligatures w14:val="none"/>
              </w:rPr>
              <w:t xml:space="preserve">., bezbarwne, krystaliczne lub groszkowe, format szerszy niż A4 pozwalający przechowywać katalogi lub znaczną ilość dokumentów, otwarte na górze, przezroczyste, antyelektrostatyczne, specjalnie wzmocniony brzeg, pasek z </w:t>
            </w:r>
            <w:proofErr w:type="spellStart"/>
            <w:r w:rsidRPr="006E6DFB">
              <w:rPr>
                <w:rFonts w:ascii="Calibri" w:hAnsi="Calibri" w:cs="Calibri"/>
                <w:kern w:val="0"/>
                <w:sz w:val="20"/>
                <w:szCs w:val="20"/>
                <w14:ligatures w14:val="none"/>
              </w:rPr>
              <w:t>multiperforacją</w:t>
            </w:r>
            <w:proofErr w:type="spellEnd"/>
            <w:r w:rsidRPr="006E6DFB">
              <w:rPr>
                <w:rFonts w:ascii="Calibri" w:hAnsi="Calibri" w:cs="Calibri"/>
                <w:kern w:val="0"/>
                <w:sz w:val="20"/>
                <w:szCs w:val="20"/>
                <w14:ligatures w14:val="none"/>
              </w:rPr>
              <w:t xml:space="preserve">,  pojemność min. 80 </w:t>
            </w:r>
            <w:proofErr w:type="gramStart"/>
            <w:r w:rsidRPr="006E6DFB">
              <w:rPr>
                <w:rFonts w:ascii="Calibri" w:hAnsi="Calibri" w:cs="Calibri"/>
                <w:kern w:val="0"/>
                <w:sz w:val="20"/>
                <w:szCs w:val="20"/>
                <w14:ligatures w14:val="none"/>
              </w:rPr>
              <w:t>kartek papieru</w:t>
            </w:r>
            <w:proofErr w:type="gramEnd"/>
            <w:r w:rsidRPr="006E6DFB">
              <w:rPr>
                <w:rFonts w:ascii="Calibri" w:hAnsi="Calibri" w:cs="Calibri"/>
                <w:kern w:val="0"/>
                <w:sz w:val="20"/>
                <w:szCs w:val="20"/>
                <w14:ligatures w14:val="none"/>
              </w:rPr>
              <w:t xml:space="preserve"> o gram. 80g/m2. Nazwa producenta umieszczona na  najmniejszej jednostce opakowania zbiorczego.</w:t>
            </w:r>
          </w:p>
        </w:tc>
        <w:tc>
          <w:tcPr>
            <w:tcW w:w="0" w:type="auto"/>
            <w:tcBorders>
              <w:top w:val="nil"/>
              <w:left w:val="nil"/>
              <w:bottom w:val="single" w:sz="4" w:space="0" w:color="auto"/>
              <w:right w:val="single" w:sz="4" w:space="0" w:color="auto"/>
            </w:tcBorders>
            <w:shd w:val="clear" w:color="000000" w:fill="D9D9D9"/>
            <w:vAlign w:val="center"/>
            <w:hideMark/>
          </w:tcPr>
          <w:p w14:paraId="146B10D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6A72272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191303</w:t>
            </w:r>
          </w:p>
        </w:tc>
        <w:tc>
          <w:tcPr>
            <w:tcW w:w="0" w:type="auto"/>
            <w:tcBorders>
              <w:top w:val="nil"/>
              <w:left w:val="nil"/>
              <w:bottom w:val="single" w:sz="4" w:space="0" w:color="auto"/>
              <w:right w:val="single" w:sz="4" w:space="0" w:color="auto"/>
            </w:tcBorders>
            <w:shd w:val="clear" w:color="000000" w:fill="D9D9D9"/>
            <w:noWrap/>
            <w:vAlign w:val="center"/>
            <w:hideMark/>
          </w:tcPr>
          <w:p w14:paraId="3855DB1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50C2D0D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000000" w:fill="D9D9D9"/>
            <w:hideMark/>
          </w:tcPr>
          <w:p w14:paraId="5CD330AE"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oryginał/równoważny*  </w:t>
            </w:r>
            <w:r w:rsidRPr="006E6DFB">
              <w:rPr>
                <w:rFonts w:ascii="Calibri" w:hAnsi="Calibri" w:cs="Calibri"/>
                <w:kern w:val="0"/>
                <w:sz w:val="20"/>
                <w:szCs w:val="20"/>
                <w14:ligatures w14:val="none"/>
              </w:rPr>
              <w:br/>
              <w:t>nazwa przedsiębiorstwa producenta, a także nazwa produktu nadana przez producenta produktu oraz model produktu.</w:t>
            </w:r>
          </w:p>
        </w:tc>
      </w:tr>
      <w:tr w:rsidR="006E6DFB" w:rsidRPr="006E6DFB" w14:paraId="34A1AD7F" w14:textId="77777777" w:rsidTr="00DA70F1">
        <w:trPr>
          <w:trHeight w:val="32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04D5798"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226479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Kwitariusze przychodowe typu 400-1, A-4, samokopiujące, album 30 kartek</w:t>
            </w:r>
          </w:p>
        </w:tc>
        <w:tc>
          <w:tcPr>
            <w:tcW w:w="0" w:type="auto"/>
            <w:tcBorders>
              <w:top w:val="nil"/>
              <w:left w:val="nil"/>
              <w:bottom w:val="single" w:sz="4" w:space="0" w:color="auto"/>
              <w:right w:val="single" w:sz="4" w:space="0" w:color="auto"/>
            </w:tcBorders>
            <w:shd w:val="clear" w:color="auto" w:fill="auto"/>
            <w:noWrap/>
            <w:vAlign w:val="center"/>
            <w:hideMark/>
          </w:tcPr>
          <w:p w14:paraId="61958934"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0BD7AD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01D5F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41D6EEC5"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D92D27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41F23F6" w14:textId="77777777" w:rsidTr="00DA70F1">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3989C1DF"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4DF4E9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Marker czarny </w:t>
            </w:r>
            <w:proofErr w:type="spellStart"/>
            <w:r w:rsidRPr="006E6DFB">
              <w:rPr>
                <w:rFonts w:ascii="Calibri" w:hAnsi="Calibri" w:cs="Calibri"/>
                <w:kern w:val="0"/>
                <w:sz w:val="20"/>
                <w:szCs w:val="20"/>
                <w14:ligatures w14:val="none"/>
              </w:rPr>
              <w:t>suchościeralny</w:t>
            </w:r>
            <w:proofErr w:type="spellEnd"/>
            <w:r w:rsidRPr="006E6DFB">
              <w:rPr>
                <w:rFonts w:ascii="Calibri" w:hAnsi="Calibri" w:cs="Calibri"/>
                <w:kern w:val="0"/>
                <w:sz w:val="20"/>
                <w:szCs w:val="20"/>
                <w14:ligatures w14:val="none"/>
              </w:rPr>
              <w:t xml:space="preserve"> - marker </w:t>
            </w:r>
            <w:proofErr w:type="spellStart"/>
            <w:r w:rsidRPr="006E6DFB">
              <w:rPr>
                <w:rFonts w:ascii="Calibri" w:hAnsi="Calibri" w:cs="Calibri"/>
                <w:kern w:val="0"/>
                <w:sz w:val="20"/>
                <w:szCs w:val="20"/>
                <w14:ligatures w14:val="none"/>
              </w:rPr>
              <w:t>suchościeralny</w:t>
            </w:r>
            <w:proofErr w:type="spellEnd"/>
            <w:r w:rsidRPr="006E6DFB">
              <w:rPr>
                <w:rFonts w:ascii="Calibri" w:hAnsi="Calibri" w:cs="Calibri"/>
                <w:kern w:val="0"/>
                <w:sz w:val="20"/>
                <w:szCs w:val="20"/>
                <w14:ligatures w14:val="none"/>
              </w:rPr>
              <w:t xml:space="preserve"> do pisania na tablicach </w:t>
            </w:r>
            <w:proofErr w:type="spellStart"/>
            <w:r w:rsidRPr="006E6DFB">
              <w:rPr>
                <w:rFonts w:ascii="Calibri" w:hAnsi="Calibri" w:cs="Calibri"/>
                <w:kern w:val="0"/>
                <w:sz w:val="20"/>
                <w:szCs w:val="20"/>
                <w14:ligatures w14:val="none"/>
              </w:rPr>
              <w:t>suchościeralnych</w:t>
            </w:r>
            <w:proofErr w:type="spellEnd"/>
            <w:r w:rsidRPr="006E6DFB">
              <w:rPr>
                <w:rFonts w:ascii="Calibri" w:hAnsi="Calibri" w:cs="Calibri"/>
                <w:kern w:val="0"/>
                <w:sz w:val="20"/>
                <w:szCs w:val="20"/>
                <w14:ligatures w14:val="none"/>
              </w:rPr>
              <w:t xml:space="preserve">, z płynnym tuszem dozowanym za pomocą specjalnego tłoczka (pompki); z okrągłą końcówką o grubości 4 mm, długość linii pisania minimum </w:t>
            </w:r>
          </w:p>
          <w:p w14:paraId="35D6FB1B"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1000 m</w:t>
            </w:r>
          </w:p>
        </w:tc>
        <w:tc>
          <w:tcPr>
            <w:tcW w:w="0" w:type="auto"/>
            <w:tcBorders>
              <w:top w:val="nil"/>
              <w:left w:val="nil"/>
              <w:bottom w:val="single" w:sz="4" w:space="0" w:color="auto"/>
              <w:right w:val="single" w:sz="4" w:space="0" w:color="auto"/>
            </w:tcBorders>
            <w:shd w:val="clear" w:color="auto" w:fill="auto"/>
            <w:noWrap/>
            <w:vAlign w:val="center"/>
            <w:hideMark/>
          </w:tcPr>
          <w:p w14:paraId="136C0537"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szt. </w:t>
            </w:r>
          </w:p>
        </w:tc>
        <w:tc>
          <w:tcPr>
            <w:tcW w:w="0" w:type="auto"/>
            <w:tcBorders>
              <w:top w:val="nil"/>
              <w:left w:val="nil"/>
              <w:bottom w:val="single" w:sz="4" w:space="0" w:color="auto"/>
              <w:right w:val="single" w:sz="4" w:space="0" w:color="auto"/>
            </w:tcBorders>
            <w:shd w:val="clear" w:color="auto" w:fill="auto"/>
            <w:noWrap/>
            <w:vAlign w:val="center"/>
          </w:tcPr>
          <w:p w14:paraId="3210D09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497</w:t>
            </w:r>
          </w:p>
        </w:tc>
        <w:tc>
          <w:tcPr>
            <w:tcW w:w="0" w:type="auto"/>
            <w:tcBorders>
              <w:top w:val="nil"/>
              <w:left w:val="nil"/>
              <w:bottom w:val="single" w:sz="4" w:space="0" w:color="auto"/>
              <w:right w:val="single" w:sz="4" w:space="0" w:color="auto"/>
            </w:tcBorders>
            <w:shd w:val="clear" w:color="auto" w:fill="auto"/>
            <w:noWrap/>
            <w:vAlign w:val="center"/>
            <w:hideMark/>
          </w:tcPr>
          <w:p w14:paraId="4A201BB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4CD4C91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1A32A636"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0BBF534" w14:textId="77777777" w:rsidTr="00DA70F1">
        <w:trPr>
          <w:trHeight w:val="281"/>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B34CA3"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E8FF2D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Nożyczki 20-21 cm wykonane z nierdzewnej stali, wytrzymała rączka odporna na pęknięcia i odpryski wzbogacona o gumowy chwyt (</w:t>
            </w:r>
            <w:proofErr w:type="spellStart"/>
            <w:r w:rsidRPr="006E6DFB">
              <w:rPr>
                <w:rFonts w:ascii="Calibri" w:hAnsi="Calibri" w:cs="Calibri"/>
                <w:kern w:val="0"/>
                <w:sz w:val="20"/>
                <w:szCs w:val="20"/>
                <w14:ligatures w14:val="none"/>
              </w:rPr>
              <w:t>soft-grip</w:t>
            </w:r>
            <w:proofErr w:type="spellEnd"/>
            <w:r w:rsidRPr="006E6DFB">
              <w:rPr>
                <w:rFonts w:ascii="Calibri" w:hAnsi="Calibri" w:cs="Calibri"/>
                <w:kern w:val="0"/>
                <w:sz w:val="20"/>
                <w:szCs w:val="20"/>
                <w14:ligatures w14:val="none"/>
              </w:rPr>
              <w:t>)</w:t>
            </w:r>
          </w:p>
        </w:tc>
        <w:tc>
          <w:tcPr>
            <w:tcW w:w="0" w:type="auto"/>
            <w:tcBorders>
              <w:top w:val="nil"/>
              <w:left w:val="nil"/>
              <w:bottom w:val="single" w:sz="4" w:space="0" w:color="auto"/>
              <w:right w:val="single" w:sz="4" w:space="0" w:color="auto"/>
            </w:tcBorders>
            <w:shd w:val="clear" w:color="auto" w:fill="auto"/>
            <w:noWrap/>
            <w:vAlign w:val="center"/>
            <w:hideMark/>
          </w:tcPr>
          <w:p w14:paraId="0364E679"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0EA6FC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376</w:t>
            </w:r>
          </w:p>
        </w:tc>
        <w:tc>
          <w:tcPr>
            <w:tcW w:w="0" w:type="auto"/>
            <w:tcBorders>
              <w:top w:val="nil"/>
              <w:left w:val="nil"/>
              <w:bottom w:val="single" w:sz="4" w:space="0" w:color="auto"/>
              <w:right w:val="single" w:sz="4" w:space="0" w:color="auto"/>
            </w:tcBorders>
            <w:shd w:val="clear" w:color="auto" w:fill="auto"/>
            <w:noWrap/>
            <w:vAlign w:val="center"/>
            <w:hideMark/>
          </w:tcPr>
          <w:p w14:paraId="4CCFB5A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778D1F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right w:val="nil"/>
            </w:tcBorders>
            <w:shd w:val="clear" w:color="auto" w:fill="auto"/>
            <w:hideMark/>
          </w:tcPr>
          <w:p w14:paraId="511C9639"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B02B980" w14:textId="77777777" w:rsidTr="00DA70F1">
        <w:trPr>
          <w:trHeight w:val="70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BAA654"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8BC79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Nóż do otwierania kopert   z ostrzem ze stali nierdzewnej,  rękojeść pokryta wytrzymałym tworzywem sztucznym w kolorze czarnym, długość noża razem z uchwytem wynosi min. 19cm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740AD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D011F3"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4D743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6F3845" w14:textId="77777777" w:rsidR="006E6DFB" w:rsidRPr="006E6DFB" w:rsidRDefault="006E6DFB" w:rsidP="006E6DFB">
            <w:pPr>
              <w:rPr>
                <w:rFonts w:ascii="Calibri" w:hAnsi="Calibri" w:cs="Calibri"/>
                <w:b/>
                <w:bCs/>
                <w:kern w:val="0"/>
                <w:sz w:val="20"/>
                <w:szCs w:val="20"/>
                <w14:ligatures w14:val="none"/>
              </w:rPr>
            </w:pPr>
          </w:p>
        </w:tc>
        <w:tc>
          <w:tcPr>
            <w:tcW w:w="0" w:type="auto"/>
            <w:tcBorders>
              <w:left w:val="single" w:sz="4" w:space="0" w:color="auto"/>
              <w:bottom w:val="nil"/>
              <w:right w:val="nil"/>
            </w:tcBorders>
            <w:shd w:val="clear" w:color="auto" w:fill="auto"/>
            <w:hideMark/>
          </w:tcPr>
          <w:p w14:paraId="2BCE78F2"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557CCB3" w14:textId="77777777" w:rsidTr="00DA70F1">
        <w:trPr>
          <w:trHeight w:val="7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933852"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4E46CF2"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Ołówek drewniany z gumką, twardość HB, odporny na złamania dzięki klejonemu na całej długości grafitowi, gumka nie zawierająca PCV,  maksymalna średnica ołówka nie większa niż 7,5 mm, końcówka ołówka zatemperowana</w:t>
            </w:r>
          </w:p>
        </w:tc>
        <w:tc>
          <w:tcPr>
            <w:tcW w:w="0" w:type="auto"/>
            <w:tcBorders>
              <w:top w:val="nil"/>
              <w:left w:val="nil"/>
              <w:bottom w:val="single" w:sz="4" w:space="0" w:color="auto"/>
              <w:right w:val="single" w:sz="4" w:space="0" w:color="auto"/>
            </w:tcBorders>
            <w:shd w:val="clear" w:color="auto" w:fill="auto"/>
            <w:noWrap/>
            <w:vAlign w:val="center"/>
            <w:hideMark/>
          </w:tcPr>
          <w:p w14:paraId="4A343A82"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0B568B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1511</w:t>
            </w:r>
          </w:p>
        </w:tc>
        <w:tc>
          <w:tcPr>
            <w:tcW w:w="0" w:type="auto"/>
            <w:tcBorders>
              <w:top w:val="nil"/>
              <w:left w:val="nil"/>
              <w:bottom w:val="single" w:sz="4" w:space="0" w:color="auto"/>
              <w:right w:val="single" w:sz="4" w:space="0" w:color="auto"/>
            </w:tcBorders>
            <w:shd w:val="clear" w:color="auto" w:fill="auto"/>
            <w:noWrap/>
            <w:vAlign w:val="center"/>
            <w:hideMark/>
          </w:tcPr>
          <w:p w14:paraId="5A7F060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6161FD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9CF6B65"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DF4D8FC" w14:textId="77777777" w:rsidTr="00DA70F1">
        <w:trPr>
          <w:trHeight w:val="45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4549BAF"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1CE56C4E"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Płyty DVD+R 4700 MB  16X - DVD  jednokrotnego zapisu o pojemności 4700   MB,  prędkość nagrywania: 16x ,  kompatybilne z najnowszymi wersjami nagrywarek DVD o standardowej wielkości 5,25 cala: </w:t>
            </w:r>
            <w:proofErr w:type="spellStart"/>
            <w:r w:rsidRPr="006E6DFB">
              <w:rPr>
                <w:rFonts w:ascii="Calibri" w:hAnsi="Calibri" w:cs="Calibri"/>
                <w:kern w:val="0"/>
                <w:sz w:val="20"/>
                <w:szCs w:val="20"/>
                <w14:ligatures w14:val="none"/>
              </w:rPr>
              <w:t>TSSTcorp</w:t>
            </w:r>
            <w:proofErr w:type="spellEnd"/>
            <w:r w:rsidRPr="006E6DFB">
              <w:rPr>
                <w:rFonts w:ascii="Calibri" w:hAnsi="Calibri" w:cs="Calibri"/>
                <w:kern w:val="0"/>
                <w:sz w:val="20"/>
                <w:szCs w:val="20"/>
                <w14:ligatures w14:val="none"/>
              </w:rPr>
              <w:t xml:space="preserve"> DVD+- RW T-SH653G, HLDT ST DVD +- RW GH30N, LG GH24NS90  oraz SLIM: LG GT80N, TSST </w:t>
            </w:r>
            <w:proofErr w:type="spellStart"/>
            <w:r w:rsidRPr="006E6DFB">
              <w:rPr>
                <w:rFonts w:ascii="Calibri" w:hAnsi="Calibri" w:cs="Calibri"/>
                <w:kern w:val="0"/>
                <w:sz w:val="20"/>
                <w:szCs w:val="20"/>
                <w14:ligatures w14:val="none"/>
              </w:rPr>
              <w:t>corp</w:t>
            </w:r>
            <w:proofErr w:type="spellEnd"/>
            <w:r w:rsidRPr="006E6DFB">
              <w:rPr>
                <w:rFonts w:ascii="Calibri" w:hAnsi="Calibri" w:cs="Calibri"/>
                <w:kern w:val="0"/>
                <w:sz w:val="20"/>
                <w:szCs w:val="20"/>
                <w14:ligatures w14:val="none"/>
              </w:rPr>
              <w:t xml:space="preserve"> DVD+- RW TS-U633J,  zalecane do archiwizacji danych</w:t>
            </w:r>
          </w:p>
        </w:tc>
        <w:tc>
          <w:tcPr>
            <w:tcW w:w="0" w:type="auto"/>
            <w:tcBorders>
              <w:top w:val="nil"/>
              <w:left w:val="nil"/>
              <w:bottom w:val="single" w:sz="4" w:space="0" w:color="auto"/>
              <w:right w:val="single" w:sz="4" w:space="0" w:color="auto"/>
            </w:tcBorders>
            <w:shd w:val="clear" w:color="auto" w:fill="auto"/>
            <w:noWrap/>
            <w:vAlign w:val="center"/>
          </w:tcPr>
          <w:p w14:paraId="2878BD1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3AFBADA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462</w:t>
            </w:r>
          </w:p>
        </w:tc>
        <w:tc>
          <w:tcPr>
            <w:tcW w:w="0" w:type="auto"/>
            <w:tcBorders>
              <w:top w:val="nil"/>
              <w:left w:val="nil"/>
              <w:bottom w:val="single" w:sz="4" w:space="0" w:color="auto"/>
              <w:right w:val="single" w:sz="4" w:space="0" w:color="auto"/>
            </w:tcBorders>
            <w:shd w:val="clear" w:color="auto" w:fill="auto"/>
            <w:noWrap/>
            <w:vAlign w:val="center"/>
          </w:tcPr>
          <w:p w14:paraId="6442526F" w14:textId="77777777" w:rsidR="006E6DFB" w:rsidRPr="006E6DFB" w:rsidRDefault="006E6DFB" w:rsidP="006E6DFB">
            <w:pPr>
              <w:jc w:val="cente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auto" w:fill="auto"/>
            <w:noWrap/>
            <w:vAlign w:val="center"/>
          </w:tcPr>
          <w:p w14:paraId="5F6159F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tcPr>
          <w:p w14:paraId="34C468C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D06B9AF" w14:textId="77777777" w:rsidTr="00DA70F1">
        <w:trPr>
          <w:trHeight w:val="45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351FF3"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4217966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Powietrze sprężone do czyszczenia urządzeń biurowych (klawiatur, faxów, drukarek itp.) o pojemności co najmniej 600 ml</w:t>
            </w:r>
          </w:p>
        </w:tc>
        <w:tc>
          <w:tcPr>
            <w:tcW w:w="0" w:type="auto"/>
            <w:tcBorders>
              <w:top w:val="nil"/>
              <w:left w:val="nil"/>
              <w:bottom w:val="single" w:sz="4" w:space="0" w:color="auto"/>
              <w:right w:val="single" w:sz="4" w:space="0" w:color="auto"/>
            </w:tcBorders>
            <w:shd w:val="clear" w:color="auto" w:fill="auto"/>
            <w:noWrap/>
            <w:vAlign w:val="center"/>
          </w:tcPr>
          <w:p w14:paraId="1DF1C13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E8D2B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531</w:t>
            </w:r>
          </w:p>
        </w:tc>
        <w:tc>
          <w:tcPr>
            <w:tcW w:w="0" w:type="auto"/>
            <w:tcBorders>
              <w:top w:val="nil"/>
              <w:left w:val="nil"/>
              <w:bottom w:val="single" w:sz="4" w:space="0" w:color="auto"/>
              <w:right w:val="single" w:sz="4" w:space="0" w:color="auto"/>
            </w:tcBorders>
            <w:shd w:val="clear" w:color="auto" w:fill="auto"/>
            <w:noWrap/>
            <w:vAlign w:val="center"/>
            <w:hideMark/>
          </w:tcPr>
          <w:p w14:paraId="68BC388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7D24F78"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7A3F64B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4C3492E" w14:textId="77777777" w:rsidTr="00DA70F1">
        <w:trPr>
          <w:trHeight w:val="2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60E5141"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5E500CFE"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Przekładki do segregatorów, kartonowe 105 x 230-240 mm</w:t>
            </w:r>
          </w:p>
        </w:tc>
        <w:tc>
          <w:tcPr>
            <w:tcW w:w="0" w:type="auto"/>
            <w:tcBorders>
              <w:top w:val="nil"/>
              <w:left w:val="nil"/>
              <w:bottom w:val="single" w:sz="4" w:space="0" w:color="auto"/>
              <w:right w:val="single" w:sz="4" w:space="0" w:color="auto"/>
            </w:tcBorders>
            <w:shd w:val="clear" w:color="auto" w:fill="auto"/>
            <w:noWrap/>
            <w:vAlign w:val="center"/>
          </w:tcPr>
          <w:p w14:paraId="400F5912"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27D8D77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405</w:t>
            </w:r>
          </w:p>
        </w:tc>
        <w:tc>
          <w:tcPr>
            <w:tcW w:w="0" w:type="auto"/>
            <w:tcBorders>
              <w:top w:val="nil"/>
              <w:left w:val="nil"/>
              <w:bottom w:val="single" w:sz="4" w:space="0" w:color="auto"/>
              <w:right w:val="single" w:sz="4" w:space="0" w:color="auto"/>
            </w:tcBorders>
            <w:shd w:val="clear" w:color="auto" w:fill="auto"/>
            <w:noWrap/>
            <w:vAlign w:val="center"/>
            <w:hideMark/>
          </w:tcPr>
          <w:p w14:paraId="44CFA8F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6D928577"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9170FB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627C36B" w14:textId="77777777" w:rsidTr="00DA70F1">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2DB5829"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3D1C67B" w14:textId="77777777" w:rsidR="006E6DFB" w:rsidRPr="006E6DFB" w:rsidRDefault="006E6DFB" w:rsidP="006E6DFB">
            <w:pPr>
              <w:spacing w:after="0"/>
              <w:rPr>
                <w:rFonts w:ascii="Calibri" w:hAnsi="Calibri" w:cs="Calibri"/>
                <w:kern w:val="0"/>
                <w:sz w:val="20"/>
                <w:szCs w:val="20"/>
                <w14:ligatures w14:val="none"/>
              </w:rPr>
            </w:pPr>
            <w:proofErr w:type="spellStart"/>
            <w:r w:rsidRPr="006E6DFB">
              <w:rPr>
                <w:rFonts w:ascii="Calibri" w:hAnsi="Calibri" w:cs="Calibri"/>
                <w:kern w:val="0"/>
                <w:sz w:val="20"/>
                <w:szCs w:val="20"/>
                <w14:ligatures w14:val="none"/>
              </w:rPr>
              <w:t>Rozszywacz</w:t>
            </w:r>
            <w:proofErr w:type="spellEnd"/>
            <w:r w:rsidRPr="006E6DFB">
              <w:rPr>
                <w:rFonts w:ascii="Calibri" w:hAnsi="Calibri" w:cs="Calibri"/>
                <w:kern w:val="0"/>
                <w:sz w:val="20"/>
                <w:szCs w:val="20"/>
                <w14:ligatures w14:val="none"/>
              </w:rPr>
              <w:t xml:space="preserve"> do zszywek 24/6, 26/6 z mechanizmem blokującym ostrza</w:t>
            </w:r>
          </w:p>
        </w:tc>
        <w:tc>
          <w:tcPr>
            <w:tcW w:w="0" w:type="auto"/>
            <w:tcBorders>
              <w:top w:val="nil"/>
              <w:left w:val="nil"/>
              <w:bottom w:val="single" w:sz="4" w:space="0" w:color="auto"/>
              <w:right w:val="single" w:sz="4" w:space="0" w:color="auto"/>
            </w:tcBorders>
            <w:shd w:val="clear" w:color="auto" w:fill="auto"/>
            <w:noWrap/>
            <w:vAlign w:val="center"/>
          </w:tcPr>
          <w:p w14:paraId="11B82F4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61F9C7E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205</w:t>
            </w:r>
          </w:p>
        </w:tc>
        <w:tc>
          <w:tcPr>
            <w:tcW w:w="0" w:type="auto"/>
            <w:tcBorders>
              <w:top w:val="nil"/>
              <w:left w:val="nil"/>
              <w:bottom w:val="single" w:sz="4" w:space="0" w:color="auto"/>
              <w:right w:val="single" w:sz="4" w:space="0" w:color="auto"/>
            </w:tcBorders>
            <w:shd w:val="clear" w:color="auto" w:fill="auto"/>
            <w:noWrap/>
            <w:vAlign w:val="center"/>
            <w:hideMark/>
          </w:tcPr>
          <w:p w14:paraId="4676A2F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05794F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AFB4F8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AD890DD" w14:textId="77777777" w:rsidTr="00DA70F1">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80A8A0"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08D1EA47"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 xml:space="preserve">Segregator kartonowy A 4, z mechanizmem dźwigniowym, pokryty z zewnątrz folią PCV lub PP, z wysuwanymi etykietami, o szer. grzbietu 5cm  </w:t>
            </w:r>
          </w:p>
        </w:tc>
        <w:tc>
          <w:tcPr>
            <w:tcW w:w="0" w:type="auto"/>
            <w:tcBorders>
              <w:top w:val="nil"/>
              <w:left w:val="nil"/>
              <w:bottom w:val="single" w:sz="4" w:space="0" w:color="auto"/>
              <w:right w:val="single" w:sz="4" w:space="0" w:color="auto"/>
            </w:tcBorders>
            <w:shd w:val="clear" w:color="auto" w:fill="auto"/>
            <w:vAlign w:val="center"/>
          </w:tcPr>
          <w:p w14:paraId="78156BB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68D19DE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1965</w:t>
            </w:r>
          </w:p>
        </w:tc>
        <w:tc>
          <w:tcPr>
            <w:tcW w:w="0" w:type="auto"/>
            <w:tcBorders>
              <w:top w:val="nil"/>
              <w:left w:val="nil"/>
              <w:bottom w:val="single" w:sz="4" w:space="0" w:color="auto"/>
              <w:right w:val="single" w:sz="4" w:space="0" w:color="auto"/>
            </w:tcBorders>
            <w:shd w:val="clear" w:color="auto" w:fill="auto"/>
            <w:noWrap/>
            <w:vAlign w:val="center"/>
            <w:hideMark/>
          </w:tcPr>
          <w:p w14:paraId="4CA4562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789F3D4"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25BE7C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C881D46" w14:textId="77777777" w:rsidTr="00DA70F1">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13A75FB"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FFFFFF"/>
            <w:vAlign w:val="center"/>
          </w:tcPr>
          <w:p w14:paraId="1ACCF63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Segregator kartonowy A 4, z mechanizmem dźwigniowym, pokryty z zewnątrz folią PCV lub PP, z wysuwanymi etykietami, o szer. grzbietu 70 +/- 5 mm  </w:t>
            </w:r>
          </w:p>
        </w:tc>
        <w:tc>
          <w:tcPr>
            <w:tcW w:w="0" w:type="auto"/>
            <w:tcBorders>
              <w:top w:val="nil"/>
              <w:left w:val="nil"/>
              <w:bottom w:val="single" w:sz="4" w:space="0" w:color="auto"/>
              <w:right w:val="single" w:sz="4" w:space="0" w:color="auto"/>
            </w:tcBorders>
            <w:shd w:val="clear" w:color="auto" w:fill="auto"/>
            <w:noWrap/>
            <w:vAlign w:val="center"/>
          </w:tcPr>
          <w:p w14:paraId="440ED2F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07BFCA3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3490</w:t>
            </w:r>
          </w:p>
        </w:tc>
        <w:tc>
          <w:tcPr>
            <w:tcW w:w="0" w:type="auto"/>
            <w:tcBorders>
              <w:top w:val="nil"/>
              <w:left w:val="nil"/>
              <w:bottom w:val="single" w:sz="4" w:space="0" w:color="auto"/>
              <w:right w:val="single" w:sz="4" w:space="0" w:color="auto"/>
            </w:tcBorders>
            <w:shd w:val="clear" w:color="auto" w:fill="auto"/>
            <w:noWrap/>
            <w:vAlign w:val="center"/>
            <w:hideMark/>
          </w:tcPr>
          <w:p w14:paraId="63BD3ED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6E2104B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3BFB4CF"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C0C7F6A" w14:textId="77777777" w:rsidTr="00DA70F1">
        <w:trPr>
          <w:trHeight w:val="561"/>
        </w:trPr>
        <w:tc>
          <w:tcPr>
            <w:tcW w:w="0" w:type="auto"/>
            <w:tcBorders>
              <w:top w:val="nil"/>
              <w:left w:val="single" w:sz="4" w:space="0" w:color="auto"/>
              <w:bottom w:val="single" w:sz="4" w:space="0" w:color="auto"/>
              <w:right w:val="single" w:sz="4" w:space="0" w:color="auto"/>
            </w:tcBorders>
            <w:shd w:val="clear" w:color="auto" w:fill="auto"/>
            <w:noWrap/>
            <w:vAlign w:val="center"/>
          </w:tcPr>
          <w:p w14:paraId="3CD7E97C"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422518FB"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Skoroszyt plastikowy sztywny, wykonany z mocnego PCV, format A 4 wpinany, tylna okładka kolorowa, przednia przezroczysta, wysuwany papierowy pasek do opisu</w:t>
            </w:r>
          </w:p>
        </w:tc>
        <w:tc>
          <w:tcPr>
            <w:tcW w:w="0" w:type="auto"/>
            <w:tcBorders>
              <w:top w:val="nil"/>
              <w:left w:val="nil"/>
              <w:bottom w:val="single" w:sz="4" w:space="0" w:color="auto"/>
              <w:right w:val="single" w:sz="4" w:space="0" w:color="auto"/>
            </w:tcBorders>
            <w:shd w:val="clear" w:color="auto" w:fill="auto"/>
            <w:noWrap/>
            <w:vAlign w:val="center"/>
          </w:tcPr>
          <w:p w14:paraId="243C345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25 szt.</w:t>
            </w:r>
          </w:p>
        </w:tc>
        <w:tc>
          <w:tcPr>
            <w:tcW w:w="0" w:type="auto"/>
            <w:tcBorders>
              <w:top w:val="nil"/>
              <w:left w:val="nil"/>
              <w:bottom w:val="single" w:sz="4" w:space="0" w:color="auto"/>
              <w:right w:val="single" w:sz="4" w:space="0" w:color="auto"/>
            </w:tcBorders>
            <w:shd w:val="clear" w:color="auto" w:fill="auto"/>
            <w:noWrap/>
            <w:vAlign w:val="center"/>
          </w:tcPr>
          <w:p w14:paraId="34B0E1A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141</w:t>
            </w:r>
          </w:p>
        </w:tc>
        <w:tc>
          <w:tcPr>
            <w:tcW w:w="0" w:type="auto"/>
            <w:tcBorders>
              <w:top w:val="nil"/>
              <w:left w:val="nil"/>
              <w:bottom w:val="single" w:sz="4" w:space="0" w:color="auto"/>
              <w:right w:val="single" w:sz="4" w:space="0" w:color="auto"/>
            </w:tcBorders>
            <w:shd w:val="clear" w:color="auto" w:fill="auto"/>
            <w:noWrap/>
            <w:vAlign w:val="center"/>
            <w:hideMark/>
          </w:tcPr>
          <w:p w14:paraId="00CE44D3"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433151E"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36BDD7CC"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F67390B" w14:textId="77777777" w:rsidTr="00DA70F1">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7680D8FA"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4810D5F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Spinacz metalowy do papieru 28 mm</w:t>
            </w:r>
          </w:p>
        </w:tc>
        <w:tc>
          <w:tcPr>
            <w:tcW w:w="0" w:type="auto"/>
            <w:tcBorders>
              <w:top w:val="nil"/>
              <w:left w:val="nil"/>
              <w:bottom w:val="single" w:sz="4" w:space="0" w:color="auto"/>
              <w:right w:val="single" w:sz="4" w:space="0" w:color="auto"/>
            </w:tcBorders>
            <w:shd w:val="clear" w:color="auto" w:fill="auto"/>
            <w:noWrap/>
            <w:vAlign w:val="center"/>
          </w:tcPr>
          <w:p w14:paraId="48EE761F"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7F365EF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529</w:t>
            </w:r>
          </w:p>
        </w:tc>
        <w:tc>
          <w:tcPr>
            <w:tcW w:w="0" w:type="auto"/>
            <w:tcBorders>
              <w:top w:val="nil"/>
              <w:left w:val="nil"/>
              <w:bottom w:val="single" w:sz="4" w:space="0" w:color="auto"/>
              <w:right w:val="single" w:sz="4" w:space="0" w:color="auto"/>
            </w:tcBorders>
            <w:shd w:val="clear" w:color="auto" w:fill="auto"/>
            <w:noWrap/>
            <w:vAlign w:val="center"/>
            <w:hideMark/>
          </w:tcPr>
          <w:p w14:paraId="63E65CE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7862FA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1DE120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82AE896" w14:textId="77777777" w:rsidTr="00DA70F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tcPr>
          <w:p w14:paraId="060416F1"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65F0DB0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Spinacz metalowy do papieru 50 mm</w:t>
            </w:r>
          </w:p>
        </w:tc>
        <w:tc>
          <w:tcPr>
            <w:tcW w:w="0" w:type="auto"/>
            <w:tcBorders>
              <w:top w:val="nil"/>
              <w:left w:val="nil"/>
              <w:bottom w:val="single" w:sz="4" w:space="0" w:color="auto"/>
              <w:right w:val="single" w:sz="4" w:space="0" w:color="auto"/>
            </w:tcBorders>
            <w:shd w:val="clear" w:color="auto" w:fill="auto"/>
            <w:noWrap/>
            <w:vAlign w:val="center"/>
          </w:tcPr>
          <w:p w14:paraId="640EFC8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2DFA72E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680</w:t>
            </w:r>
          </w:p>
        </w:tc>
        <w:tc>
          <w:tcPr>
            <w:tcW w:w="0" w:type="auto"/>
            <w:tcBorders>
              <w:top w:val="nil"/>
              <w:left w:val="nil"/>
              <w:bottom w:val="single" w:sz="4" w:space="0" w:color="auto"/>
              <w:right w:val="single" w:sz="4" w:space="0" w:color="auto"/>
            </w:tcBorders>
            <w:shd w:val="clear" w:color="auto" w:fill="auto"/>
            <w:noWrap/>
            <w:vAlign w:val="center"/>
            <w:hideMark/>
          </w:tcPr>
          <w:p w14:paraId="7C15DF2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6E1FBF73"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3009397"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A1C9C1E" w14:textId="77777777" w:rsidTr="00DA70F1">
        <w:trPr>
          <w:trHeight w:val="44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129AF71"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73C399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Tacki na dokumenty w formacie A4 wykonane z cienkiego dymnego tworzywa, tacki (kuwety) muszą mieć możliwość ustawiania jedna na drugiej i posiadać wycięcia ułatwiające wyjmowanie dokumentów</w:t>
            </w:r>
          </w:p>
        </w:tc>
        <w:tc>
          <w:tcPr>
            <w:tcW w:w="0" w:type="auto"/>
            <w:tcBorders>
              <w:top w:val="nil"/>
              <w:left w:val="nil"/>
              <w:bottom w:val="single" w:sz="4" w:space="0" w:color="auto"/>
              <w:right w:val="single" w:sz="4" w:space="0" w:color="auto"/>
            </w:tcBorders>
            <w:shd w:val="clear" w:color="auto" w:fill="auto"/>
            <w:noWrap/>
            <w:vAlign w:val="center"/>
          </w:tcPr>
          <w:p w14:paraId="1C7986B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7D32A06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199</w:t>
            </w:r>
          </w:p>
        </w:tc>
        <w:tc>
          <w:tcPr>
            <w:tcW w:w="0" w:type="auto"/>
            <w:tcBorders>
              <w:top w:val="nil"/>
              <w:left w:val="nil"/>
              <w:bottom w:val="single" w:sz="4" w:space="0" w:color="auto"/>
              <w:right w:val="single" w:sz="4" w:space="0" w:color="auto"/>
            </w:tcBorders>
            <w:shd w:val="clear" w:color="auto" w:fill="auto"/>
            <w:noWrap/>
            <w:vAlign w:val="center"/>
            <w:hideMark/>
          </w:tcPr>
          <w:p w14:paraId="1A41766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C680A2F"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E5B92D4"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C62676D" w14:textId="77777777" w:rsidTr="00DA70F1">
        <w:trPr>
          <w:trHeight w:val="494"/>
        </w:trPr>
        <w:tc>
          <w:tcPr>
            <w:tcW w:w="0" w:type="auto"/>
            <w:tcBorders>
              <w:top w:val="nil"/>
              <w:left w:val="single" w:sz="4" w:space="0" w:color="auto"/>
              <w:bottom w:val="single" w:sz="4" w:space="0" w:color="auto"/>
              <w:right w:val="single" w:sz="4" w:space="0" w:color="auto"/>
            </w:tcBorders>
            <w:shd w:val="clear" w:color="auto" w:fill="auto"/>
            <w:noWrap/>
            <w:vAlign w:val="center"/>
          </w:tcPr>
          <w:p w14:paraId="769E0136"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26A17E6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Taśma biurowa o wym. 19mm x 33m  bez podajnika , niewidoczna po naklejeniu, przezroczysta</w:t>
            </w:r>
          </w:p>
        </w:tc>
        <w:tc>
          <w:tcPr>
            <w:tcW w:w="0" w:type="auto"/>
            <w:tcBorders>
              <w:top w:val="nil"/>
              <w:left w:val="nil"/>
              <w:bottom w:val="single" w:sz="4" w:space="0" w:color="auto"/>
              <w:right w:val="single" w:sz="4" w:space="0" w:color="auto"/>
            </w:tcBorders>
            <w:shd w:val="clear" w:color="auto" w:fill="auto"/>
            <w:noWrap/>
            <w:vAlign w:val="center"/>
          </w:tcPr>
          <w:p w14:paraId="1C7B5D7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3BE21A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1073</w:t>
            </w:r>
          </w:p>
        </w:tc>
        <w:tc>
          <w:tcPr>
            <w:tcW w:w="0" w:type="auto"/>
            <w:tcBorders>
              <w:top w:val="nil"/>
              <w:left w:val="nil"/>
              <w:bottom w:val="single" w:sz="4" w:space="0" w:color="auto"/>
              <w:right w:val="single" w:sz="4" w:space="0" w:color="auto"/>
            </w:tcBorders>
            <w:shd w:val="clear" w:color="auto" w:fill="auto"/>
            <w:noWrap/>
            <w:vAlign w:val="center"/>
            <w:hideMark/>
          </w:tcPr>
          <w:p w14:paraId="701D178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71D2B94"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51D9ED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23A44F0" w14:textId="77777777" w:rsidTr="00DA70F1">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26C6F1"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78AAFF9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Taśma klejąca dwustronna szeroka o wymiarach:  szerokość 50 mm  (+/- 5 mm)  x  długość minimum 5 m, mocna , z klejem na bazie syntetycznego kauczuku</w:t>
            </w:r>
          </w:p>
        </w:tc>
        <w:tc>
          <w:tcPr>
            <w:tcW w:w="0" w:type="auto"/>
            <w:tcBorders>
              <w:top w:val="nil"/>
              <w:left w:val="nil"/>
              <w:bottom w:val="single" w:sz="4" w:space="0" w:color="auto"/>
              <w:right w:val="single" w:sz="4" w:space="0" w:color="auto"/>
            </w:tcBorders>
            <w:shd w:val="clear" w:color="auto" w:fill="auto"/>
            <w:noWrap/>
            <w:vAlign w:val="center"/>
          </w:tcPr>
          <w:p w14:paraId="531D11B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D3E422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296</w:t>
            </w:r>
          </w:p>
        </w:tc>
        <w:tc>
          <w:tcPr>
            <w:tcW w:w="0" w:type="auto"/>
            <w:tcBorders>
              <w:top w:val="nil"/>
              <w:left w:val="nil"/>
              <w:bottom w:val="single" w:sz="4" w:space="0" w:color="auto"/>
              <w:right w:val="single" w:sz="4" w:space="0" w:color="auto"/>
            </w:tcBorders>
            <w:shd w:val="clear" w:color="auto" w:fill="auto"/>
            <w:noWrap/>
            <w:vAlign w:val="center"/>
            <w:hideMark/>
          </w:tcPr>
          <w:p w14:paraId="787B7D8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348B447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DCF3BE9"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1D3AC74" w14:textId="77777777" w:rsidTr="00DA70F1">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73AF96"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23E5D5"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Taśma klejąca szeroka o wymiarach:  szerokość 50 mm  (+/- 5 mm)  x  długość minimum 66 m, mocna , z klejem na bazie syntetycznego kauczuku</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34FC2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0B9A9C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480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B3E435" w14:textId="77777777" w:rsidR="006E6DFB" w:rsidRPr="006E6DFB" w:rsidRDefault="006E6DFB" w:rsidP="006E6DFB">
            <w:pPr>
              <w:jc w:val="cente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468AB7"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tcPr>
          <w:p w14:paraId="6244509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894509E" w14:textId="77777777" w:rsidTr="00DA70F1">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08BDFEA"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1A04EC"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Tusz czarny do stempli gumowych i polimerowych, samotuszujących, wodny, w buteleczce o pojemności min.  25 ml, z końcówką ułatwiająca nasączanie poduszek</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3BC7AD"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67E7B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146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31A70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E1BD4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127A29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270A3F0" w14:textId="77777777" w:rsidTr="00DA70F1">
        <w:trPr>
          <w:trHeight w:val="4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1CE5A33B"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0B3C79B"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Tusz niebieski do stempli gumowych i polimerowych, samotuszujących, wodny, w buteleczce o pojemności min. 25 ml, z końcówką ułatwiająca nasączanie poduszek</w:t>
            </w:r>
          </w:p>
        </w:tc>
        <w:tc>
          <w:tcPr>
            <w:tcW w:w="0" w:type="auto"/>
            <w:tcBorders>
              <w:top w:val="nil"/>
              <w:left w:val="nil"/>
              <w:bottom w:val="single" w:sz="4" w:space="0" w:color="auto"/>
              <w:right w:val="single" w:sz="4" w:space="0" w:color="auto"/>
            </w:tcBorders>
            <w:shd w:val="clear" w:color="auto" w:fill="auto"/>
            <w:noWrap/>
            <w:vAlign w:val="center"/>
          </w:tcPr>
          <w:p w14:paraId="7BFD4F7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3FDF418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1281</w:t>
            </w:r>
          </w:p>
        </w:tc>
        <w:tc>
          <w:tcPr>
            <w:tcW w:w="0" w:type="auto"/>
            <w:tcBorders>
              <w:top w:val="nil"/>
              <w:left w:val="nil"/>
              <w:bottom w:val="single" w:sz="4" w:space="0" w:color="auto"/>
              <w:right w:val="single" w:sz="4" w:space="0" w:color="auto"/>
            </w:tcBorders>
            <w:shd w:val="clear" w:color="auto" w:fill="auto"/>
            <w:noWrap/>
            <w:vAlign w:val="center"/>
          </w:tcPr>
          <w:p w14:paraId="72E0DCA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377D2CD6"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82DDC7E"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1847A2C" w14:textId="77777777" w:rsidTr="00DA70F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4E2A0B"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5FAFCB9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Temperówka  metalowa</w:t>
            </w:r>
          </w:p>
        </w:tc>
        <w:tc>
          <w:tcPr>
            <w:tcW w:w="0" w:type="auto"/>
            <w:tcBorders>
              <w:top w:val="nil"/>
              <w:left w:val="nil"/>
              <w:bottom w:val="single" w:sz="4" w:space="0" w:color="auto"/>
              <w:right w:val="single" w:sz="4" w:space="0" w:color="auto"/>
            </w:tcBorders>
            <w:shd w:val="clear" w:color="auto" w:fill="auto"/>
            <w:noWrap/>
            <w:vAlign w:val="center"/>
          </w:tcPr>
          <w:p w14:paraId="7621AF99"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055A81B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275</w:t>
            </w:r>
          </w:p>
        </w:tc>
        <w:tc>
          <w:tcPr>
            <w:tcW w:w="0" w:type="auto"/>
            <w:tcBorders>
              <w:top w:val="nil"/>
              <w:left w:val="nil"/>
              <w:bottom w:val="single" w:sz="4" w:space="0" w:color="auto"/>
              <w:right w:val="single" w:sz="4" w:space="0" w:color="auto"/>
            </w:tcBorders>
            <w:shd w:val="clear" w:color="auto" w:fill="auto"/>
            <w:noWrap/>
            <w:vAlign w:val="center"/>
          </w:tcPr>
          <w:p w14:paraId="7C2DEF3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93EE64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D13F40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B82548B" w14:textId="77777777" w:rsidTr="00DA70F1">
        <w:trPr>
          <w:trHeight w:val="55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4F991E"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B1D10A" w14:textId="77777777" w:rsidR="006E6DFB" w:rsidRPr="006E6DFB" w:rsidRDefault="006E6DFB" w:rsidP="006E6DFB">
            <w:pPr>
              <w:spacing w:after="0"/>
              <w:rPr>
                <w:rFonts w:ascii="Calibri" w:hAnsi="Calibri" w:cs="Calibri"/>
                <w:kern w:val="0"/>
                <w:sz w:val="20"/>
                <w:szCs w:val="20"/>
                <w14:ligatures w14:val="none"/>
              </w:rPr>
            </w:pPr>
            <w:proofErr w:type="spellStart"/>
            <w:r w:rsidRPr="006E6DFB">
              <w:rPr>
                <w:rFonts w:ascii="Calibri" w:hAnsi="Calibri" w:cs="Calibri"/>
                <w:kern w:val="0"/>
                <w:sz w:val="20"/>
                <w:szCs w:val="20"/>
                <w14:ligatures w14:val="none"/>
              </w:rPr>
              <w:t>Zakreślacz</w:t>
            </w:r>
            <w:proofErr w:type="spellEnd"/>
            <w:r w:rsidRPr="006E6DFB">
              <w:rPr>
                <w:rFonts w:ascii="Calibri" w:hAnsi="Calibri" w:cs="Calibri"/>
                <w:kern w:val="0"/>
                <w:sz w:val="20"/>
                <w:szCs w:val="20"/>
                <w14:ligatures w14:val="none"/>
              </w:rPr>
              <w:t xml:space="preserve"> fluoroscencyjny pomarańczowy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5AAD4EDD"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5B7532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792</w:t>
            </w:r>
          </w:p>
        </w:tc>
        <w:tc>
          <w:tcPr>
            <w:tcW w:w="0" w:type="auto"/>
            <w:tcBorders>
              <w:top w:val="nil"/>
              <w:left w:val="nil"/>
              <w:bottom w:val="single" w:sz="4" w:space="0" w:color="auto"/>
              <w:right w:val="single" w:sz="4" w:space="0" w:color="auto"/>
            </w:tcBorders>
            <w:shd w:val="clear" w:color="auto" w:fill="auto"/>
            <w:noWrap/>
            <w:vAlign w:val="center"/>
          </w:tcPr>
          <w:p w14:paraId="24FD8AA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DBC3AA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923BFD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6631543" w14:textId="77777777" w:rsidTr="00DA70F1">
        <w:trPr>
          <w:trHeight w:val="637"/>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F24B5D"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741F3B8" w14:textId="77777777" w:rsidR="006E6DFB" w:rsidRPr="006E6DFB" w:rsidRDefault="006E6DFB" w:rsidP="006E6DFB">
            <w:pPr>
              <w:spacing w:after="0"/>
              <w:rPr>
                <w:rFonts w:ascii="Calibri" w:hAnsi="Calibri" w:cs="Calibri"/>
                <w:kern w:val="0"/>
                <w:sz w:val="20"/>
                <w:szCs w:val="20"/>
                <w14:ligatures w14:val="none"/>
              </w:rPr>
            </w:pPr>
            <w:proofErr w:type="spellStart"/>
            <w:r w:rsidRPr="006E6DFB">
              <w:rPr>
                <w:rFonts w:ascii="Calibri" w:hAnsi="Calibri" w:cs="Calibri"/>
                <w:kern w:val="0"/>
                <w:sz w:val="20"/>
                <w:szCs w:val="20"/>
                <w14:ligatures w14:val="none"/>
              </w:rPr>
              <w:t>Zakreślacz</w:t>
            </w:r>
            <w:proofErr w:type="spellEnd"/>
            <w:r w:rsidRPr="006E6DFB">
              <w:rPr>
                <w:rFonts w:ascii="Calibri" w:hAnsi="Calibri" w:cs="Calibri"/>
                <w:kern w:val="0"/>
                <w:sz w:val="20"/>
                <w:szCs w:val="20"/>
                <w14:ligatures w14:val="none"/>
              </w:rPr>
              <w:t xml:space="preserve"> fluoroscencyjny różowy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782FB7E0"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9AE0B0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779</w:t>
            </w:r>
          </w:p>
        </w:tc>
        <w:tc>
          <w:tcPr>
            <w:tcW w:w="0" w:type="auto"/>
            <w:tcBorders>
              <w:top w:val="nil"/>
              <w:left w:val="nil"/>
              <w:bottom w:val="single" w:sz="4" w:space="0" w:color="auto"/>
              <w:right w:val="single" w:sz="4" w:space="0" w:color="auto"/>
            </w:tcBorders>
            <w:shd w:val="clear" w:color="auto" w:fill="auto"/>
            <w:noWrap/>
            <w:vAlign w:val="center"/>
          </w:tcPr>
          <w:p w14:paraId="04E8FE4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970C11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5AD5A03"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35714DB" w14:textId="77777777" w:rsidTr="00DA70F1">
        <w:trPr>
          <w:trHeight w:val="689"/>
        </w:trPr>
        <w:tc>
          <w:tcPr>
            <w:tcW w:w="0" w:type="auto"/>
            <w:tcBorders>
              <w:top w:val="nil"/>
              <w:left w:val="single" w:sz="4" w:space="0" w:color="auto"/>
              <w:bottom w:val="single" w:sz="4" w:space="0" w:color="auto"/>
              <w:right w:val="single" w:sz="4" w:space="0" w:color="auto"/>
            </w:tcBorders>
            <w:shd w:val="clear" w:color="auto" w:fill="auto"/>
            <w:noWrap/>
            <w:vAlign w:val="center"/>
          </w:tcPr>
          <w:p w14:paraId="72335BAA"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7508F08" w14:textId="77777777" w:rsidR="006E6DFB" w:rsidRPr="006E6DFB" w:rsidRDefault="006E6DFB" w:rsidP="006E6DFB">
            <w:pPr>
              <w:spacing w:after="0"/>
              <w:rPr>
                <w:rFonts w:ascii="Calibri" w:hAnsi="Calibri" w:cs="Calibri"/>
                <w:kern w:val="0"/>
                <w:sz w:val="20"/>
                <w:szCs w:val="20"/>
                <w14:ligatures w14:val="none"/>
              </w:rPr>
            </w:pPr>
            <w:proofErr w:type="spellStart"/>
            <w:r w:rsidRPr="006E6DFB">
              <w:rPr>
                <w:rFonts w:ascii="Calibri" w:hAnsi="Calibri" w:cs="Calibri"/>
                <w:kern w:val="0"/>
                <w:sz w:val="20"/>
                <w:szCs w:val="20"/>
                <w14:ligatures w14:val="none"/>
              </w:rPr>
              <w:t>Zakreślacz</w:t>
            </w:r>
            <w:proofErr w:type="spellEnd"/>
            <w:r w:rsidRPr="006E6DFB">
              <w:rPr>
                <w:rFonts w:ascii="Calibri" w:hAnsi="Calibri" w:cs="Calibri"/>
                <w:kern w:val="0"/>
                <w:sz w:val="20"/>
                <w:szCs w:val="20"/>
                <w14:ligatures w14:val="none"/>
              </w:rPr>
              <w:t xml:space="preserve"> fluoroscencyjny zielony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288BEC9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AFF352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867</w:t>
            </w:r>
          </w:p>
        </w:tc>
        <w:tc>
          <w:tcPr>
            <w:tcW w:w="0" w:type="auto"/>
            <w:tcBorders>
              <w:top w:val="nil"/>
              <w:left w:val="nil"/>
              <w:bottom w:val="single" w:sz="4" w:space="0" w:color="auto"/>
              <w:right w:val="single" w:sz="4" w:space="0" w:color="auto"/>
            </w:tcBorders>
            <w:shd w:val="clear" w:color="auto" w:fill="auto"/>
            <w:noWrap/>
            <w:vAlign w:val="center"/>
          </w:tcPr>
          <w:p w14:paraId="4BA778D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2D33E6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D0E942C"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0FDAF15" w14:textId="77777777" w:rsidTr="00DA70F1">
        <w:trPr>
          <w:trHeight w:val="571"/>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C7EA3A"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67196A7" w14:textId="77777777" w:rsidR="006E6DFB" w:rsidRPr="006E6DFB" w:rsidRDefault="006E6DFB" w:rsidP="006E6DFB">
            <w:pPr>
              <w:spacing w:after="0"/>
              <w:rPr>
                <w:rFonts w:ascii="Calibri" w:hAnsi="Calibri" w:cs="Calibri"/>
                <w:kern w:val="0"/>
                <w:sz w:val="20"/>
                <w:szCs w:val="20"/>
                <w14:ligatures w14:val="none"/>
              </w:rPr>
            </w:pPr>
            <w:proofErr w:type="spellStart"/>
            <w:r w:rsidRPr="006E6DFB">
              <w:rPr>
                <w:rFonts w:ascii="Calibri" w:hAnsi="Calibri" w:cs="Calibri"/>
                <w:kern w:val="0"/>
                <w:sz w:val="20"/>
                <w:szCs w:val="20"/>
                <w14:ligatures w14:val="none"/>
              </w:rPr>
              <w:t>Zakreślacz</w:t>
            </w:r>
            <w:proofErr w:type="spellEnd"/>
            <w:r w:rsidRPr="006E6DFB">
              <w:rPr>
                <w:rFonts w:ascii="Calibri" w:hAnsi="Calibri" w:cs="Calibri"/>
                <w:kern w:val="0"/>
                <w:sz w:val="20"/>
                <w:szCs w:val="20"/>
                <w14:ligatures w14:val="none"/>
              </w:rPr>
              <w:t xml:space="preserve"> fluoroscencyjny żółty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3EAD478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89CFA9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1116</w:t>
            </w:r>
          </w:p>
        </w:tc>
        <w:tc>
          <w:tcPr>
            <w:tcW w:w="0" w:type="auto"/>
            <w:tcBorders>
              <w:top w:val="nil"/>
              <w:left w:val="nil"/>
              <w:bottom w:val="single" w:sz="4" w:space="0" w:color="auto"/>
              <w:right w:val="single" w:sz="4" w:space="0" w:color="auto"/>
            </w:tcBorders>
            <w:shd w:val="clear" w:color="auto" w:fill="auto"/>
            <w:noWrap/>
            <w:vAlign w:val="center"/>
          </w:tcPr>
          <w:p w14:paraId="5946BE8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A0775E5"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5B427E8C"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E703C71" w14:textId="77777777" w:rsidTr="00DA70F1">
        <w:trPr>
          <w:trHeight w:val="71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F327386"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0D86ACAE"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Zszywacz biurowy - zszywacz na min.  20 kartek, metalowy mechanizm, plastikowe ramię i podstawa o wysokiej wytrzymałości, głębokość </w:t>
            </w:r>
            <w:proofErr w:type="spellStart"/>
            <w:r w:rsidRPr="006E6DFB">
              <w:rPr>
                <w:rFonts w:ascii="Calibri" w:hAnsi="Calibri" w:cs="Calibri"/>
                <w:kern w:val="0"/>
                <w:sz w:val="20"/>
                <w:szCs w:val="20"/>
                <w14:ligatures w14:val="none"/>
              </w:rPr>
              <w:t>wsuwu</w:t>
            </w:r>
            <w:proofErr w:type="spellEnd"/>
            <w:r w:rsidRPr="006E6DFB">
              <w:rPr>
                <w:rFonts w:ascii="Calibri" w:hAnsi="Calibri" w:cs="Calibri"/>
                <w:kern w:val="0"/>
                <w:sz w:val="20"/>
                <w:szCs w:val="20"/>
                <w14:ligatures w14:val="none"/>
              </w:rPr>
              <w:t xml:space="preserve"> min. 50 mm, rodzaj stosowanych zszywek 24/6 i 26/6, możliwość przechowywania w pozycji pionowej</w:t>
            </w:r>
          </w:p>
        </w:tc>
        <w:tc>
          <w:tcPr>
            <w:tcW w:w="0" w:type="auto"/>
            <w:tcBorders>
              <w:top w:val="nil"/>
              <w:left w:val="nil"/>
              <w:bottom w:val="single" w:sz="4" w:space="0" w:color="auto"/>
              <w:right w:val="single" w:sz="4" w:space="0" w:color="auto"/>
            </w:tcBorders>
            <w:shd w:val="clear" w:color="auto" w:fill="auto"/>
            <w:noWrap/>
            <w:vAlign w:val="center"/>
          </w:tcPr>
          <w:p w14:paraId="029B504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B62743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379</w:t>
            </w:r>
          </w:p>
        </w:tc>
        <w:tc>
          <w:tcPr>
            <w:tcW w:w="0" w:type="auto"/>
            <w:tcBorders>
              <w:top w:val="nil"/>
              <w:left w:val="nil"/>
              <w:bottom w:val="single" w:sz="4" w:space="0" w:color="auto"/>
              <w:right w:val="single" w:sz="4" w:space="0" w:color="auto"/>
            </w:tcBorders>
            <w:shd w:val="clear" w:color="auto" w:fill="auto"/>
            <w:noWrap/>
            <w:vAlign w:val="center"/>
          </w:tcPr>
          <w:p w14:paraId="2B10B74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3B53D4BE"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A154E79"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C328156" w14:textId="77777777" w:rsidTr="00DA70F1">
        <w:trPr>
          <w:trHeight w:val="272"/>
        </w:trPr>
        <w:tc>
          <w:tcPr>
            <w:tcW w:w="0" w:type="auto"/>
            <w:tcBorders>
              <w:top w:val="nil"/>
              <w:left w:val="single" w:sz="4" w:space="0" w:color="auto"/>
              <w:bottom w:val="single" w:sz="4" w:space="0" w:color="auto"/>
              <w:right w:val="single" w:sz="4" w:space="0" w:color="auto"/>
            </w:tcBorders>
            <w:shd w:val="clear" w:color="auto" w:fill="auto"/>
            <w:noWrap/>
            <w:vAlign w:val="center"/>
          </w:tcPr>
          <w:p w14:paraId="72CB95A3"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07387F36"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Zszywki 24/6</w:t>
            </w:r>
          </w:p>
        </w:tc>
        <w:tc>
          <w:tcPr>
            <w:tcW w:w="0" w:type="auto"/>
            <w:tcBorders>
              <w:top w:val="nil"/>
              <w:left w:val="nil"/>
              <w:bottom w:val="single" w:sz="4" w:space="0" w:color="auto"/>
              <w:right w:val="single" w:sz="4" w:space="0" w:color="auto"/>
            </w:tcBorders>
            <w:shd w:val="clear" w:color="auto" w:fill="auto"/>
            <w:noWrap/>
            <w:vAlign w:val="center"/>
          </w:tcPr>
          <w:p w14:paraId="1D74EAC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1000 szt.</w:t>
            </w:r>
          </w:p>
        </w:tc>
        <w:tc>
          <w:tcPr>
            <w:tcW w:w="0" w:type="auto"/>
            <w:tcBorders>
              <w:top w:val="nil"/>
              <w:left w:val="nil"/>
              <w:bottom w:val="single" w:sz="4" w:space="0" w:color="auto"/>
              <w:right w:val="single" w:sz="4" w:space="0" w:color="auto"/>
            </w:tcBorders>
            <w:shd w:val="clear" w:color="auto" w:fill="auto"/>
            <w:noWrap/>
            <w:vAlign w:val="center"/>
          </w:tcPr>
          <w:p w14:paraId="2960661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1748</w:t>
            </w:r>
          </w:p>
        </w:tc>
        <w:tc>
          <w:tcPr>
            <w:tcW w:w="0" w:type="auto"/>
            <w:tcBorders>
              <w:top w:val="nil"/>
              <w:left w:val="nil"/>
              <w:bottom w:val="single" w:sz="4" w:space="0" w:color="auto"/>
              <w:right w:val="single" w:sz="4" w:space="0" w:color="auto"/>
            </w:tcBorders>
            <w:shd w:val="clear" w:color="auto" w:fill="auto"/>
            <w:noWrap/>
            <w:vAlign w:val="center"/>
          </w:tcPr>
          <w:p w14:paraId="7239028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022D927"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3F1540F"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71C1B5D" w14:textId="77777777" w:rsidTr="00DA70F1">
        <w:trPr>
          <w:trHeight w:val="450"/>
        </w:trPr>
        <w:tc>
          <w:tcPr>
            <w:tcW w:w="0" w:type="auto"/>
            <w:gridSpan w:val="5"/>
            <w:tcBorders>
              <w:top w:val="nil"/>
              <w:left w:val="single" w:sz="4" w:space="0" w:color="auto"/>
              <w:bottom w:val="single" w:sz="4" w:space="0" w:color="auto"/>
              <w:right w:val="single" w:sz="4" w:space="0" w:color="auto"/>
            </w:tcBorders>
            <w:shd w:val="clear" w:color="000000" w:fill="D0CECE"/>
            <w:noWrap/>
            <w:vAlign w:val="center"/>
          </w:tcPr>
          <w:p w14:paraId="3898C1CB"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Wartość netto razem  w zł </w:t>
            </w:r>
            <w:r w:rsidRPr="006E6DFB">
              <w:rPr>
                <w:rFonts w:ascii="Calibri" w:hAnsi="Calibri" w:cs="Calibri"/>
                <w:i/>
                <w:iCs/>
                <w:kern w:val="0"/>
                <w:sz w:val="20"/>
                <w:szCs w:val="20"/>
                <w14:ligatures w14:val="none"/>
              </w:rPr>
              <w:t>(suma kwot z poz. od 1 do 55)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574F64D5" w14:textId="77777777" w:rsidR="006E6DFB" w:rsidRPr="006E6DFB" w:rsidRDefault="006E6DFB" w:rsidP="006E6DFB">
            <w:pPr>
              <w:jc w:val="right"/>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BDC2249" w14:textId="77777777" w:rsidR="006E6DFB" w:rsidRPr="006E6DFB" w:rsidRDefault="006E6DFB" w:rsidP="006E6DFB">
            <w:pPr>
              <w:jc w:val="right"/>
              <w:rPr>
                <w:rFonts w:ascii="Calibri" w:hAnsi="Calibri" w:cs="Calibri"/>
                <w:b/>
                <w:bCs/>
                <w:kern w:val="0"/>
                <w:sz w:val="20"/>
                <w:szCs w:val="20"/>
                <w14:ligatures w14:val="none"/>
              </w:rPr>
            </w:pPr>
          </w:p>
        </w:tc>
      </w:tr>
      <w:tr w:rsidR="006E6DFB" w:rsidRPr="006E6DFB" w14:paraId="1FB5D168" w14:textId="77777777" w:rsidTr="00DA70F1">
        <w:trPr>
          <w:trHeight w:val="330"/>
        </w:trPr>
        <w:tc>
          <w:tcPr>
            <w:tcW w:w="0" w:type="auto"/>
            <w:gridSpan w:val="4"/>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C52BE9D"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Stawka podatku VAT w %</w:t>
            </w:r>
          </w:p>
        </w:tc>
        <w:tc>
          <w:tcPr>
            <w:tcW w:w="0" w:type="auto"/>
            <w:tcBorders>
              <w:top w:val="nil"/>
              <w:left w:val="nil"/>
              <w:bottom w:val="single" w:sz="4" w:space="0" w:color="auto"/>
              <w:right w:val="single" w:sz="4" w:space="0" w:color="auto"/>
            </w:tcBorders>
            <w:shd w:val="clear" w:color="000000" w:fill="D9D9D9"/>
            <w:noWrap/>
            <w:vAlign w:val="center"/>
            <w:hideMark/>
          </w:tcPr>
          <w:p w14:paraId="4D67623A"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23 %</w:t>
            </w:r>
          </w:p>
        </w:tc>
        <w:tc>
          <w:tcPr>
            <w:tcW w:w="0" w:type="auto"/>
            <w:tcBorders>
              <w:top w:val="nil"/>
              <w:left w:val="nil"/>
              <w:bottom w:val="nil"/>
              <w:right w:val="nil"/>
            </w:tcBorders>
            <w:shd w:val="clear" w:color="auto" w:fill="auto"/>
            <w:noWrap/>
            <w:vAlign w:val="center"/>
          </w:tcPr>
          <w:p w14:paraId="12303911" w14:textId="77777777" w:rsidR="006E6DFB" w:rsidRPr="006E6DFB" w:rsidRDefault="006E6DFB" w:rsidP="006E6DFB">
            <w:pPr>
              <w:jc w:val="cente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F0A0D87" w14:textId="77777777" w:rsidR="006E6DFB" w:rsidRPr="006E6DFB" w:rsidRDefault="006E6DFB" w:rsidP="006E6DFB">
            <w:pPr>
              <w:jc w:val="right"/>
              <w:rPr>
                <w:rFonts w:ascii="Calibri" w:hAnsi="Calibri" w:cs="Calibri"/>
                <w:kern w:val="0"/>
                <w:sz w:val="20"/>
                <w:szCs w:val="20"/>
                <w14:ligatures w14:val="none"/>
              </w:rPr>
            </w:pPr>
          </w:p>
        </w:tc>
      </w:tr>
      <w:tr w:rsidR="006E6DFB" w:rsidRPr="006E6DFB" w14:paraId="3E5EDC8D" w14:textId="77777777" w:rsidTr="00DA70F1">
        <w:trPr>
          <w:trHeight w:val="405"/>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D2F42B3"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Kwota podatku VAT w zł  </w:t>
            </w:r>
            <w:r w:rsidRPr="006E6DFB">
              <w:rPr>
                <w:rFonts w:ascii="Calibri" w:hAnsi="Calibri" w:cs="Calibri"/>
                <w:i/>
                <w:iCs/>
                <w:kern w:val="0"/>
                <w:sz w:val="20"/>
                <w:szCs w:val="20"/>
                <w14:ligatures w14:val="none"/>
              </w:rPr>
              <w:t>(wyliczona od wartości netto razem)</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391E7E2E" w14:textId="77777777" w:rsidR="006E6DFB" w:rsidRPr="006E6DFB" w:rsidRDefault="006E6DFB" w:rsidP="006E6DFB">
            <w:pPr>
              <w:jc w:val="right"/>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1DB8A8B" w14:textId="77777777" w:rsidR="006E6DFB" w:rsidRPr="006E6DFB" w:rsidRDefault="006E6DFB" w:rsidP="006E6DFB">
            <w:pPr>
              <w:jc w:val="right"/>
              <w:rPr>
                <w:rFonts w:ascii="Calibri" w:hAnsi="Calibri" w:cs="Calibri"/>
                <w:b/>
                <w:bCs/>
                <w:kern w:val="0"/>
                <w:sz w:val="20"/>
                <w:szCs w:val="20"/>
                <w14:ligatures w14:val="none"/>
              </w:rPr>
            </w:pPr>
          </w:p>
        </w:tc>
      </w:tr>
      <w:tr w:rsidR="006E6DFB" w:rsidRPr="006E6DFB" w14:paraId="2FB8200E" w14:textId="77777777" w:rsidTr="00DA70F1">
        <w:trPr>
          <w:trHeight w:val="450"/>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83FCFD5"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lastRenderedPageBreak/>
              <w:t xml:space="preserve">Łączna wartość brutto w zł  </w:t>
            </w:r>
            <w:r w:rsidRPr="006E6DFB">
              <w:rPr>
                <w:rFonts w:ascii="Calibri" w:hAnsi="Calibri" w:cs="Calibri"/>
                <w:i/>
                <w:iCs/>
                <w:kern w:val="0"/>
                <w:sz w:val="20"/>
                <w:szCs w:val="20"/>
                <w14:ligatures w14:val="none"/>
              </w:rPr>
              <w:t>(wartość netto razem + kwota podatku VAT)</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23150A94" w14:textId="77777777" w:rsidR="006E6DFB" w:rsidRPr="006E6DFB" w:rsidRDefault="006E6DFB" w:rsidP="006E6DFB">
            <w:pPr>
              <w:jc w:val="right"/>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9438E54" w14:textId="77777777" w:rsidR="006E6DFB" w:rsidRPr="006E6DFB" w:rsidRDefault="006E6DFB" w:rsidP="006E6DFB">
            <w:pPr>
              <w:jc w:val="right"/>
              <w:rPr>
                <w:rFonts w:ascii="Calibri" w:hAnsi="Calibri" w:cs="Calibri"/>
                <w:b/>
                <w:bCs/>
                <w:kern w:val="0"/>
                <w:sz w:val="20"/>
                <w:szCs w:val="20"/>
                <w14:ligatures w14:val="none"/>
              </w:rPr>
            </w:pPr>
          </w:p>
        </w:tc>
      </w:tr>
      <w:tr w:rsidR="006E6DFB" w:rsidRPr="006E6DFB" w14:paraId="09194C0A" w14:textId="77777777" w:rsidTr="00DA70F1">
        <w:trPr>
          <w:trHeight w:val="204"/>
        </w:trPr>
        <w:tc>
          <w:tcPr>
            <w:tcW w:w="0" w:type="auto"/>
            <w:tcBorders>
              <w:top w:val="nil"/>
              <w:left w:val="nil"/>
              <w:bottom w:val="nil"/>
              <w:right w:val="nil"/>
            </w:tcBorders>
            <w:shd w:val="clear" w:color="auto" w:fill="auto"/>
            <w:noWrap/>
            <w:vAlign w:val="bottom"/>
            <w:hideMark/>
          </w:tcPr>
          <w:p w14:paraId="45B29686" w14:textId="77777777" w:rsidR="006E6DFB" w:rsidRPr="006E6DFB" w:rsidRDefault="006E6DFB" w:rsidP="006E6DFB">
            <w:pPr>
              <w:spacing w:after="0"/>
              <w:rPr>
                <w:rFonts w:ascii="Calibri" w:hAnsi="Calibri" w:cs="Calibri"/>
                <w:kern w:val="0"/>
                <w:sz w:val="20"/>
                <w:szCs w:val="20"/>
                <w14:ligatures w14:val="none"/>
              </w:rPr>
            </w:pPr>
          </w:p>
        </w:tc>
        <w:tc>
          <w:tcPr>
            <w:tcW w:w="0" w:type="auto"/>
            <w:gridSpan w:val="5"/>
            <w:tcBorders>
              <w:top w:val="nil"/>
              <w:left w:val="nil"/>
              <w:bottom w:val="nil"/>
              <w:right w:val="nil"/>
            </w:tcBorders>
            <w:shd w:val="clear" w:color="auto" w:fill="auto"/>
            <w:noWrap/>
            <w:vAlign w:val="bottom"/>
            <w:hideMark/>
          </w:tcPr>
          <w:p w14:paraId="6F45598F" w14:textId="77777777" w:rsidR="006E6DFB" w:rsidRPr="006E6DFB" w:rsidRDefault="006E6DFB" w:rsidP="006E6DFB">
            <w:pPr>
              <w:spacing w:after="0"/>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UWAGA!  wartości w kolumnie nr 2 i 3 należy zaokrąglić do dwóch miejsc po przecinku np.: (0,455~0,46; 0,454~0,45)</w:t>
            </w:r>
          </w:p>
        </w:tc>
        <w:tc>
          <w:tcPr>
            <w:tcW w:w="0" w:type="auto"/>
            <w:tcBorders>
              <w:top w:val="nil"/>
              <w:left w:val="nil"/>
              <w:bottom w:val="nil"/>
              <w:right w:val="nil"/>
            </w:tcBorders>
            <w:shd w:val="clear" w:color="auto" w:fill="auto"/>
            <w:noWrap/>
            <w:vAlign w:val="bottom"/>
            <w:hideMark/>
          </w:tcPr>
          <w:p w14:paraId="5289BCB5" w14:textId="77777777" w:rsidR="006E6DFB" w:rsidRPr="006E6DFB" w:rsidRDefault="006E6DFB" w:rsidP="006E6DFB">
            <w:pPr>
              <w:spacing w:after="0"/>
              <w:rPr>
                <w:rFonts w:ascii="Calibri" w:hAnsi="Calibri" w:cs="Calibri"/>
                <w:b/>
                <w:bCs/>
                <w:i/>
                <w:iCs/>
                <w:kern w:val="0"/>
                <w:sz w:val="20"/>
                <w:szCs w:val="20"/>
                <w14:ligatures w14:val="none"/>
              </w:rPr>
            </w:pPr>
          </w:p>
        </w:tc>
      </w:tr>
      <w:tr w:rsidR="006E6DFB" w:rsidRPr="006E6DFB" w14:paraId="42B4FBA2" w14:textId="77777777" w:rsidTr="00DA70F1">
        <w:trPr>
          <w:trHeight w:val="422"/>
        </w:trPr>
        <w:tc>
          <w:tcPr>
            <w:tcW w:w="0" w:type="auto"/>
            <w:tcBorders>
              <w:top w:val="nil"/>
              <w:left w:val="nil"/>
              <w:bottom w:val="nil"/>
              <w:right w:val="nil"/>
            </w:tcBorders>
            <w:shd w:val="clear" w:color="auto" w:fill="auto"/>
            <w:noWrap/>
            <w:vAlign w:val="bottom"/>
            <w:hideMark/>
          </w:tcPr>
          <w:p w14:paraId="2A86DEC5" w14:textId="77777777" w:rsidR="006E6DFB" w:rsidRPr="006E6DFB" w:rsidRDefault="006E6DFB" w:rsidP="006E6DFB">
            <w:pPr>
              <w:spacing w:after="0"/>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131CFBD1" w14:textId="77777777" w:rsidR="006E6DFB" w:rsidRPr="006E6DFB" w:rsidRDefault="006E6DFB" w:rsidP="006E6DFB">
            <w:pPr>
              <w:spacing w:after="0"/>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Łączna wartość brutto w zł  (słownie):</w:t>
            </w:r>
            <w:r w:rsidRPr="006E6DFB">
              <w:rPr>
                <w:rFonts w:ascii="Calibri" w:hAnsi="Calibri" w:cs="Calibri"/>
                <w:b/>
                <w:bCs/>
                <w:kern w:val="0"/>
                <w:sz w:val="20"/>
                <w:szCs w:val="20"/>
                <w14:ligatures w14:val="none"/>
              </w:rPr>
              <w:t xml:space="preserve"> </w:t>
            </w:r>
          </w:p>
        </w:tc>
        <w:tc>
          <w:tcPr>
            <w:tcW w:w="0" w:type="auto"/>
            <w:tcBorders>
              <w:top w:val="nil"/>
              <w:left w:val="nil"/>
              <w:bottom w:val="single" w:sz="4" w:space="0" w:color="auto"/>
              <w:right w:val="nil"/>
            </w:tcBorders>
            <w:shd w:val="clear" w:color="auto" w:fill="auto"/>
            <w:noWrap/>
            <w:vAlign w:val="bottom"/>
            <w:hideMark/>
          </w:tcPr>
          <w:p w14:paraId="59F5490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31FEA18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10877CAE"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38C6E160"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40C0E24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4BFCEA3A" w14:textId="77777777" w:rsidTr="00DA70F1">
        <w:trPr>
          <w:trHeight w:val="134"/>
        </w:trPr>
        <w:tc>
          <w:tcPr>
            <w:tcW w:w="0" w:type="auto"/>
            <w:tcBorders>
              <w:top w:val="nil"/>
              <w:left w:val="nil"/>
              <w:bottom w:val="nil"/>
              <w:right w:val="nil"/>
            </w:tcBorders>
            <w:shd w:val="clear" w:color="auto" w:fill="auto"/>
            <w:noWrap/>
            <w:vAlign w:val="bottom"/>
            <w:hideMark/>
          </w:tcPr>
          <w:p w14:paraId="342640C8"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3A9004B6"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42117B9B"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33BFB9B5"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5D442AC5"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1B29B57D"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2A2441CC" w14:textId="77777777" w:rsidR="006E6DFB" w:rsidRPr="006E6DFB" w:rsidRDefault="006E6DFB" w:rsidP="006E6DFB">
            <w:pPr>
              <w:rPr>
                <w:rFonts w:ascii="Calibri" w:hAnsi="Calibri" w:cs="Calibri"/>
                <w:kern w:val="0"/>
                <w:sz w:val="20"/>
                <w:szCs w:val="20"/>
                <w14:ligatures w14:val="none"/>
              </w:rPr>
            </w:pPr>
          </w:p>
        </w:tc>
      </w:tr>
    </w:tbl>
    <w:p w14:paraId="40B298F9"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1EA3637F"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7D2CCD3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AC974CC"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D928A6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59D4788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47205DC2"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FB9B458"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24857C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C5C55E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D57FB8C"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7359FD0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E4CE73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474ECB39"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4D723EC"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C89E2E3"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10D1E341"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F07DE59"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4BE9DCD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tbl>
      <w:tblPr>
        <w:tblW w:w="14345" w:type="dxa"/>
        <w:tblInd w:w="-142" w:type="dxa"/>
        <w:tblCellMar>
          <w:left w:w="70" w:type="dxa"/>
          <w:right w:w="70" w:type="dxa"/>
        </w:tblCellMar>
        <w:tblLook w:val="04A0" w:firstRow="1" w:lastRow="0" w:firstColumn="1" w:lastColumn="0" w:noHBand="0" w:noVBand="1"/>
      </w:tblPr>
      <w:tblGrid>
        <w:gridCol w:w="577"/>
        <w:gridCol w:w="3847"/>
        <w:gridCol w:w="1040"/>
        <w:gridCol w:w="900"/>
        <w:gridCol w:w="1840"/>
        <w:gridCol w:w="1820"/>
        <w:gridCol w:w="1721"/>
        <w:gridCol w:w="2600"/>
      </w:tblGrid>
      <w:tr w:rsidR="006E6DFB" w:rsidRPr="006E6DFB" w14:paraId="28ADE3FF" w14:textId="77777777" w:rsidTr="00DA70F1">
        <w:trPr>
          <w:trHeight w:val="300"/>
        </w:trPr>
        <w:tc>
          <w:tcPr>
            <w:tcW w:w="4424" w:type="dxa"/>
            <w:gridSpan w:val="2"/>
            <w:tcBorders>
              <w:top w:val="nil"/>
              <w:left w:val="nil"/>
              <w:bottom w:val="nil"/>
              <w:right w:val="nil"/>
            </w:tcBorders>
            <w:shd w:val="clear" w:color="auto" w:fill="auto"/>
            <w:noWrap/>
            <w:vAlign w:val="bottom"/>
          </w:tcPr>
          <w:p w14:paraId="65C9FC25" w14:textId="77777777" w:rsidR="006E6DFB" w:rsidRPr="006E6DFB" w:rsidRDefault="006E6DFB" w:rsidP="006E6DFB">
            <w:pPr>
              <w:rPr>
                <w:rFonts w:ascii="Calibri" w:hAnsi="Calibri" w:cs="Calibri"/>
                <w:b/>
                <w:bCs/>
                <w:i/>
                <w:iCs/>
                <w:kern w:val="0"/>
                <w:sz w:val="20"/>
                <w:szCs w:val="20"/>
                <w14:ligatures w14:val="none"/>
              </w:rPr>
            </w:pPr>
          </w:p>
        </w:tc>
        <w:tc>
          <w:tcPr>
            <w:tcW w:w="1040" w:type="dxa"/>
            <w:tcBorders>
              <w:top w:val="nil"/>
              <w:left w:val="nil"/>
              <w:bottom w:val="nil"/>
              <w:right w:val="nil"/>
            </w:tcBorders>
            <w:shd w:val="clear" w:color="auto" w:fill="auto"/>
            <w:noWrap/>
            <w:vAlign w:val="bottom"/>
            <w:hideMark/>
          </w:tcPr>
          <w:p w14:paraId="10DB01B1" w14:textId="77777777" w:rsidR="006E6DFB" w:rsidRPr="006E6DFB" w:rsidRDefault="006E6DFB" w:rsidP="006E6DFB">
            <w:pPr>
              <w:rPr>
                <w:rFonts w:ascii="Calibri" w:hAnsi="Calibri" w:cs="Calibri"/>
                <w:b/>
                <w:bCs/>
                <w:i/>
                <w:iCs/>
                <w:kern w:val="0"/>
                <w:sz w:val="20"/>
                <w:szCs w:val="20"/>
                <w14:ligatures w14:val="none"/>
              </w:rPr>
            </w:pPr>
          </w:p>
        </w:tc>
        <w:tc>
          <w:tcPr>
            <w:tcW w:w="900" w:type="dxa"/>
            <w:tcBorders>
              <w:top w:val="nil"/>
              <w:left w:val="nil"/>
              <w:bottom w:val="nil"/>
              <w:right w:val="nil"/>
            </w:tcBorders>
            <w:shd w:val="clear" w:color="auto" w:fill="auto"/>
            <w:noWrap/>
            <w:vAlign w:val="bottom"/>
            <w:hideMark/>
          </w:tcPr>
          <w:p w14:paraId="3CDCAC82" w14:textId="77777777" w:rsidR="006E6DFB" w:rsidRPr="006E6DFB" w:rsidRDefault="006E6DFB" w:rsidP="006E6DFB">
            <w:pPr>
              <w:jc w:val="center"/>
              <w:rPr>
                <w:rFonts w:ascii="Calibri" w:hAnsi="Calibri" w:cs="Calibri"/>
                <w:kern w:val="0"/>
                <w:sz w:val="20"/>
                <w:szCs w:val="20"/>
                <w14:ligatures w14:val="none"/>
              </w:rPr>
            </w:pPr>
          </w:p>
        </w:tc>
        <w:tc>
          <w:tcPr>
            <w:tcW w:w="1840" w:type="dxa"/>
            <w:tcBorders>
              <w:top w:val="nil"/>
              <w:left w:val="nil"/>
              <w:bottom w:val="nil"/>
              <w:right w:val="nil"/>
            </w:tcBorders>
            <w:shd w:val="clear" w:color="auto" w:fill="auto"/>
            <w:noWrap/>
            <w:vAlign w:val="bottom"/>
            <w:hideMark/>
          </w:tcPr>
          <w:p w14:paraId="78D2BC75" w14:textId="77777777" w:rsidR="006E6DFB" w:rsidRPr="006E6DFB" w:rsidRDefault="006E6DFB" w:rsidP="006E6DFB">
            <w:pPr>
              <w:jc w:val="center"/>
              <w:rPr>
                <w:rFonts w:ascii="Calibri" w:hAnsi="Calibri" w:cs="Calibri"/>
                <w:kern w:val="0"/>
                <w:sz w:val="20"/>
                <w:szCs w:val="20"/>
                <w14:ligatures w14:val="none"/>
              </w:rPr>
            </w:pPr>
          </w:p>
        </w:tc>
        <w:tc>
          <w:tcPr>
            <w:tcW w:w="1820" w:type="dxa"/>
            <w:tcBorders>
              <w:top w:val="nil"/>
              <w:left w:val="nil"/>
              <w:bottom w:val="nil"/>
              <w:right w:val="nil"/>
            </w:tcBorders>
            <w:shd w:val="clear" w:color="auto" w:fill="auto"/>
            <w:noWrap/>
            <w:vAlign w:val="bottom"/>
            <w:hideMark/>
          </w:tcPr>
          <w:p w14:paraId="4794CE69" w14:textId="77777777" w:rsidR="006E6DFB" w:rsidRPr="006E6DFB" w:rsidRDefault="006E6DFB" w:rsidP="006E6DFB">
            <w:pPr>
              <w:jc w:val="center"/>
              <w:rPr>
                <w:rFonts w:ascii="Calibri" w:hAnsi="Calibri" w:cs="Calibri"/>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32BF805D" w14:textId="77777777" w:rsidR="006E6DFB" w:rsidRPr="006E6DFB" w:rsidRDefault="006E6DFB" w:rsidP="006E6DFB">
            <w:pPr>
              <w:jc w:val="center"/>
              <w:rPr>
                <w:rFonts w:ascii="Calibri" w:hAnsi="Calibri" w:cs="Calibri"/>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77AC510A" w14:textId="77777777" w:rsidR="006E6DFB" w:rsidRPr="006E6DFB" w:rsidRDefault="006E6DFB" w:rsidP="006E6DFB">
            <w:pPr>
              <w:jc w:val="center"/>
              <w:rPr>
                <w:rFonts w:ascii="Calibri" w:hAnsi="Calibri" w:cs="Calibri"/>
                <w:kern w:val="0"/>
                <w:sz w:val="20"/>
                <w:szCs w:val="20"/>
                <w14:ligatures w14:val="none"/>
              </w:rPr>
            </w:pPr>
          </w:p>
        </w:tc>
      </w:tr>
      <w:tr w:rsidR="006E6DFB" w:rsidRPr="006E6DFB" w14:paraId="373F5F88" w14:textId="77777777" w:rsidTr="00DA70F1">
        <w:trPr>
          <w:trHeight w:val="375"/>
        </w:trPr>
        <w:tc>
          <w:tcPr>
            <w:tcW w:w="10024" w:type="dxa"/>
            <w:gridSpan w:val="6"/>
            <w:tcBorders>
              <w:top w:val="nil"/>
              <w:left w:val="nil"/>
              <w:bottom w:val="nil"/>
              <w:right w:val="nil"/>
            </w:tcBorders>
            <w:shd w:val="clear" w:color="auto" w:fill="auto"/>
            <w:noWrap/>
            <w:vAlign w:val="center"/>
            <w:hideMark/>
          </w:tcPr>
          <w:p w14:paraId="32106EC0" w14:textId="77777777" w:rsidR="006E6DFB" w:rsidRPr="006E6DFB" w:rsidRDefault="006E6DFB" w:rsidP="006E6DFB">
            <w:pPr>
              <w:autoSpaceDE w:val="0"/>
              <w:autoSpaceDN w:val="0"/>
              <w:adjustRightInd w:val="0"/>
              <w:spacing w:after="120"/>
              <w:rPr>
                <w:rFonts w:ascii="Calibri" w:hAnsi="Calibri" w:cs="Calibri"/>
                <w:b/>
                <w:bCs/>
                <w:kern w:val="0"/>
                <w:sz w:val="20"/>
                <w:szCs w:val="20"/>
                <w14:ligatures w14:val="none"/>
              </w:rPr>
            </w:pPr>
            <w:r w:rsidRPr="006E6DFB">
              <w:rPr>
                <w:rFonts w:ascii="Calibri" w:hAnsi="Calibri" w:cs="Calibri"/>
                <w:b/>
                <w:bCs/>
                <w:kern w:val="0"/>
                <w:sz w:val="20"/>
                <w:szCs w:val="20"/>
                <w14:ligatures w14:val="none"/>
              </w:rPr>
              <w:t>Załącznik 1b</w:t>
            </w:r>
          </w:p>
          <w:p w14:paraId="3B758FAC" w14:textId="77777777" w:rsidR="006E6DFB" w:rsidRPr="006E6DFB" w:rsidRDefault="006E6DFB" w:rsidP="006E6DFB">
            <w:pPr>
              <w:rPr>
                <w:rFonts w:ascii="Calibri" w:hAnsi="Calibri" w:cs="Calibri"/>
                <w:b/>
                <w:bCs/>
                <w:kern w:val="0"/>
                <w:sz w:val="20"/>
                <w:szCs w:val="20"/>
                <w14:ligatures w14:val="none"/>
              </w:rPr>
            </w:pPr>
            <w:r w:rsidRPr="006E6DFB">
              <w:rPr>
                <w:rFonts w:ascii="Calibri" w:hAnsi="Calibri" w:cs="Calibri"/>
                <w:b/>
                <w:bCs/>
                <w:kern w:val="0"/>
                <w:sz w:val="20"/>
                <w:szCs w:val="20"/>
                <w14:ligatures w14:val="none"/>
              </w:rPr>
              <w:t>Formularz Asortymentowo-Ilościowo-Cenowy CZĘŚĆ II – dostawy papieru kserograficznego*</w:t>
            </w:r>
          </w:p>
        </w:tc>
        <w:tc>
          <w:tcPr>
            <w:tcW w:w="1721" w:type="dxa"/>
            <w:tcBorders>
              <w:top w:val="nil"/>
              <w:left w:val="nil"/>
              <w:bottom w:val="single" w:sz="4" w:space="0" w:color="auto"/>
              <w:right w:val="nil"/>
            </w:tcBorders>
            <w:shd w:val="clear" w:color="auto" w:fill="auto"/>
            <w:noWrap/>
            <w:vAlign w:val="bottom"/>
            <w:hideMark/>
          </w:tcPr>
          <w:p w14:paraId="28157DBF" w14:textId="77777777" w:rsidR="006E6DFB" w:rsidRPr="006E6DFB" w:rsidRDefault="006E6DFB" w:rsidP="006E6DFB">
            <w:pPr>
              <w:rPr>
                <w:rFonts w:ascii="Calibri" w:hAnsi="Calibri" w:cs="Calibri"/>
                <w:b/>
                <w:bCs/>
                <w:kern w:val="0"/>
                <w:sz w:val="20"/>
                <w:szCs w:val="20"/>
                <w14:ligatures w14:val="none"/>
              </w:rPr>
            </w:pPr>
          </w:p>
        </w:tc>
        <w:tc>
          <w:tcPr>
            <w:tcW w:w="2600" w:type="dxa"/>
            <w:tcBorders>
              <w:top w:val="nil"/>
              <w:left w:val="nil"/>
              <w:bottom w:val="single" w:sz="4" w:space="0" w:color="auto"/>
              <w:right w:val="nil"/>
            </w:tcBorders>
            <w:shd w:val="clear" w:color="auto" w:fill="auto"/>
            <w:noWrap/>
            <w:vAlign w:val="bottom"/>
            <w:hideMark/>
          </w:tcPr>
          <w:p w14:paraId="5B85CE12" w14:textId="77777777" w:rsidR="006E6DFB" w:rsidRPr="006E6DFB" w:rsidRDefault="006E6DFB" w:rsidP="006E6DFB">
            <w:pPr>
              <w:jc w:val="center"/>
              <w:rPr>
                <w:rFonts w:ascii="Calibri" w:hAnsi="Calibri" w:cs="Calibri"/>
                <w:kern w:val="0"/>
                <w:sz w:val="20"/>
                <w:szCs w:val="20"/>
                <w14:ligatures w14:val="none"/>
              </w:rPr>
            </w:pPr>
          </w:p>
        </w:tc>
      </w:tr>
      <w:tr w:rsidR="006E6DFB" w:rsidRPr="006E6DFB" w14:paraId="0A1A0DDA" w14:textId="77777777" w:rsidTr="00DA70F1">
        <w:trPr>
          <w:trHeight w:val="592"/>
        </w:trPr>
        <w:tc>
          <w:tcPr>
            <w:tcW w:w="577" w:type="dxa"/>
            <w:vMerge w:val="restart"/>
            <w:tcBorders>
              <w:top w:val="single" w:sz="8" w:space="0" w:color="auto"/>
              <w:left w:val="single" w:sz="8" w:space="0" w:color="auto"/>
              <w:bottom w:val="single" w:sz="8" w:space="0" w:color="000000"/>
              <w:right w:val="nil"/>
            </w:tcBorders>
            <w:shd w:val="clear" w:color="000000" w:fill="D0CECE"/>
            <w:noWrap/>
            <w:vAlign w:val="center"/>
            <w:hideMark/>
          </w:tcPr>
          <w:p w14:paraId="1540B9D4"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Lp.</w:t>
            </w:r>
          </w:p>
        </w:tc>
        <w:tc>
          <w:tcPr>
            <w:tcW w:w="3847" w:type="dxa"/>
            <w:vMerge w:val="restart"/>
            <w:tcBorders>
              <w:top w:val="single" w:sz="8" w:space="0" w:color="auto"/>
              <w:left w:val="single" w:sz="4" w:space="0" w:color="auto"/>
              <w:bottom w:val="single" w:sz="8" w:space="0" w:color="000000"/>
              <w:right w:val="single" w:sz="4" w:space="0" w:color="auto"/>
            </w:tcBorders>
            <w:shd w:val="clear" w:color="000000" w:fill="D0CECE"/>
            <w:noWrap/>
            <w:vAlign w:val="center"/>
            <w:hideMark/>
          </w:tcPr>
          <w:p w14:paraId="6F25B030"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Opis papieru</w:t>
            </w:r>
          </w:p>
        </w:tc>
        <w:tc>
          <w:tcPr>
            <w:tcW w:w="1040" w:type="dxa"/>
            <w:vMerge w:val="restart"/>
            <w:tcBorders>
              <w:top w:val="single" w:sz="8" w:space="0" w:color="auto"/>
              <w:left w:val="single" w:sz="4" w:space="0" w:color="auto"/>
              <w:bottom w:val="single" w:sz="8" w:space="0" w:color="000000"/>
              <w:right w:val="single" w:sz="4" w:space="0" w:color="auto"/>
            </w:tcBorders>
            <w:shd w:val="clear" w:color="000000" w:fill="D0CECE"/>
            <w:vAlign w:val="center"/>
            <w:hideMark/>
          </w:tcPr>
          <w:p w14:paraId="13E507CB"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Jednostka</w:t>
            </w:r>
            <w:r w:rsidRPr="006E6DFB">
              <w:rPr>
                <w:rFonts w:ascii="Calibri" w:hAnsi="Calibri" w:cs="Calibri"/>
                <w:b/>
                <w:bCs/>
                <w:kern w:val="0"/>
                <w:sz w:val="20"/>
                <w:szCs w:val="20"/>
                <w14:ligatures w14:val="none"/>
              </w:rPr>
              <w:br/>
              <w:t>miary</w:t>
            </w:r>
          </w:p>
        </w:tc>
        <w:tc>
          <w:tcPr>
            <w:tcW w:w="900" w:type="dxa"/>
            <w:tcBorders>
              <w:top w:val="single" w:sz="8" w:space="0" w:color="auto"/>
              <w:left w:val="nil"/>
              <w:bottom w:val="single" w:sz="4" w:space="0" w:color="auto"/>
              <w:right w:val="single" w:sz="4" w:space="0" w:color="auto"/>
            </w:tcBorders>
            <w:shd w:val="clear" w:color="000000" w:fill="D0CECE"/>
            <w:vAlign w:val="center"/>
            <w:hideMark/>
          </w:tcPr>
          <w:p w14:paraId="5468AF04"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Ilość</w:t>
            </w:r>
          </w:p>
        </w:tc>
        <w:tc>
          <w:tcPr>
            <w:tcW w:w="1840" w:type="dxa"/>
            <w:tcBorders>
              <w:top w:val="single" w:sz="8" w:space="0" w:color="auto"/>
              <w:left w:val="nil"/>
              <w:bottom w:val="nil"/>
              <w:right w:val="single" w:sz="4" w:space="0" w:color="auto"/>
            </w:tcBorders>
            <w:shd w:val="clear" w:color="000000" w:fill="D0CECE"/>
            <w:vAlign w:val="center"/>
            <w:hideMark/>
          </w:tcPr>
          <w:p w14:paraId="4F0F161A"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Ceny jednostkowa netto w zł </w:t>
            </w:r>
          </w:p>
        </w:tc>
        <w:tc>
          <w:tcPr>
            <w:tcW w:w="1820" w:type="dxa"/>
            <w:tcBorders>
              <w:top w:val="single" w:sz="8" w:space="0" w:color="auto"/>
              <w:left w:val="nil"/>
              <w:bottom w:val="nil"/>
              <w:right w:val="single" w:sz="4" w:space="0" w:color="auto"/>
            </w:tcBorders>
            <w:shd w:val="clear" w:color="000000" w:fill="D0CECE"/>
            <w:vAlign w:val="center"/>
            <w:hideMark/>
          </w:tcPr>
          <w:p w14:paraId="10CFC1A2"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Wartość netto w zł </w:t>
            </w:r>
          </w:p>
        </w:tc>
        <w:tc>
          <w:tcPr>
            <w:tcW w:w="4321" w:type="dxa"/>
            <w:gridSpan w:val="2"/>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0D4423B2"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Określenie oferowanego papieru</w:t>
            </w:r>
          </w:p>
        </w:tc>
      </w:tr>
      <w:tr w:rsidR="006E6DFB" w:rsidRPr="006E6DFB" w14:paraId="430B3711" w14:textId="77777777" w:rsidTr="00DA70F1">
        <w:trPr>
          <w:trHeight w:val="161"/>
        </w:trPr>
        <w:tc>
          <w:tcPr>
            <w:tcW w:w="577" w:type="dxa"/>
            <w:vMerge/>
            <w:tcBorders>
              <w:top w:val="single" w:sz="8" w:space="0" w:color="auto"/>
              <w:left w:val="single" w:sz="8" w:space="0" w:color="auto"/>
              <w:bottom w:val="single" w:sz="8" w:space="0" w:color="000000"/>
              <w:right w:val="nil"/>
            </w:tcBorders>
            <w:vAlign w:val="center"/>
            <w:hideMark/>
          </w:tcPr>
          <w:p w14:paraId="249221CA"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top w:val="single" w:sz="8" w:space="0" w:color="auto"/>
              <w:left w:val="single" w:sz="4" w:space="0" w:color="auto"/>
              <w:bottom w:val="single" w:sz="8" w:space="0" w:color="000000"/>
              <w:right w:val="single" w:sz="4" w:space="0" w:color="auto"/>
            </w:tcBorders>
            <w:vAlign w:val="center"/>
            <w:hideMark/>
          </w:tcPr>
          <w:p w14:paraId="152701B3" w14:textId="77777777" w:rsidR="006E6DFB" w:rsidRPr="006E6DFB" w:rsidRDefault="006E6DFB" w:rsidP="006E6DFB">
            <w:pPr>
              <w:spacing w:after="0"/>
              <w:rPr>
                <w:rFonts w:ascii="Calibri" w:hAnsi="Calibri" w:cs="Calibri"/>
                <w:b/>
                <w:bCs/>
                <w:kern w:val="0"/>
                <w:sz w:val="20"/>
                <w:szCs w:val="20"/>
                <w14:ligatures w14:val="none"/>
              </w:rPr>
            </w:pP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1478F62A" w14:textId="77777777" w:rsidR="006E6DFB" w:rsidRPr="006E6DFB" w:rsidRDefault="006E6DFB" w:rsidP="006E6DFB">
            <w:pPr>
              <w:spacing w:after="0"/>
              <w:rPr>
                <w:rFonts w:ascii="Calibri" w:hAnsi="Calibri" w:cs="Calibri"/>
                <w:b/>
                <w:bCs/>
                <w:kern w:val="0"/>
                <w:sz w:val="20"/>
                <w:szCs w:val="20"/>
                <w14:ligatures w14:val="none"/>
              </w:rPr>
            </w:pPr>
          </w:p>
        </w:tc>
        <w:tc>
          <w:tcPr>
            <w:tcW w:w="900" w:type="dxa"/>
            <w:tcBorders>
              <w:top w:val="single" w:sz="8" w:space="0" w:color="auto"/>
              <w:left w:val="nil"/>
              <w:bottom w:val="single" w:sz="8" w:space="0" w:color="auto"/>
              <w:right w:val="single" w:sz="8" w:space="0" w:color="auto"/>
            </w:tcBorders>
            <w:shd w:val="clear" w:color="000000" w:fill="D8D8D8"/>
            <w:vAlign w:val="center"/>
            <w:hideMark/>
          </w:tcPr>
          <w:p w14:paraId="7F885D54"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1840" w:type="dxa"/>
            <w:tcBorders>
              <w:top w:val="single" w:sz="8" w:space="0" w:color="auto"/>
              <w:left w:val="nil"/>
              <w:bottom w:val="single" w:sz="8" w:space="0" w:color="auto"/>
              <w:right w:val="single" w:sz="8" w:space="0" w:color="auto"/>
            </w:tcBorders>
            <w:shd w:val="clear" w:color="000000" w:fill="D8D8D8"/>
            <w:vAlign w:val="center"/>
            <w:hideMark/>
          </w:tcPr>
          <w:p w14:paraId="2D7168F0"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w:t>
            </w:r>
          </w:p>
        </w:tc>
        <w:tc>
          <w:tcPr>
            <w:tcW w:w="1820" w:type="dxa"/>
            <w:tcBorders>
              <w:top w:val="single" w:sz="8" w:space="0" w:color="auto"/>
              <w:left w:val="nil"/>
              <w:bottom w:val="single" w:sz="8" w:space="0" w:color="auto"/>
              <w:right w:val="single" w:sz="4" w:space="0" w:color="auto"/>
            </w:tcBorders>
            <w:shd w:val="clear" w:color="000000" w:fill="D8D8D8"/>
            <w:vAlign w:val="center"/>
            <w:hideMark/>
          </w:tcPr>
          <w:p w14:paraId="72D377C1"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3=(1x2)</w:t>
            </w:r>
          </w:p>
        </w:tc>
        <w:tc>
          <w:tcPr>
            <w:tcW w:w="4321" w:type="dxa"/>
            <w:gridSpan w:val="2"/>
            <w:vMerge/>
            <w:tcBorders>
              <w:top w:val="single" w:sz="8" w:space="0" w:color="000000"/>
              <w:left w:val="single" w:sz="4" w:space="0" w:color="auto"/>
              <w:bottom w:val="single" w:sz="4" w:space="0" w:color="auto"/>
              <w:right w:val="single" w:sz="4" w:space="0" w:color="auto"/>
            </w:tcBorders>
            <w:vAlign w:val="center"/>
            <w:hideMark/>
          </w:tcPr>
          <w:p w14:paraId="35A62CA3" w14:textId="77777777" w:rsidR="006E6DFB" w:rsidRPr="006E6DFB" w:rsidRDefault="006E6DFB" w:rsidP="006E6DFB">
            <w:pPr>
              <w:spacing w:after="0"/>
              <w:rPr>
                <w:rFonts w:ascii="Calibri" w:hAnsi="Calibri" w:cs="Calibri"/>
                <w:b/>
                <w:bCs/>
                <w:kern w:val="0"/>
                <w:sz w:val="20"/>
                <w:szCs w:val="20"/>
                <w14:ligatures w14:val="none"/>
              </w:rPr>
            </w:pPr>
          </w:p>
        </w:tc>
      </w:tr>
      <w:tr w:rsidR="006E6DFB" w:rsidRPr="006E6DFB" w14:paraId="7AD0F512" w14:textId="77777777" w:rsidTr="00DA70F1">
        <w:trPr>
          <w:trHeight w:val="540"/>
        </w:trPr>
        <w:tc>
          <w:tcPr>
            <w:tcW w:w="57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04C5674"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3847" w:type="dxa"/>
            <w:vMerge w:val="restart"/>
            <w:tcBorders>
              <w:top w:val="nil"/>
              <w:left w:val="nil"/>
              <w:right w:val="single" w:sz="8" w:space="0" w:color="auto"/>
            </w:tcBorders>
            <w:shd w:val="clear" w:color="auto" w:fill="auto"/>
            <w:vAlign w:val="center"/>
            <w:hideMark/>
          </w:tcPr>
          <w:p w14:paraId="2B9D5A5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Papier kserograficzny biały: format A4, gramatura 80 ±3 g/m2, wilgotność 3,5-5,3%, grubość  108 ±3 mikrony,  białość CIE min. 161 ±2, nieprzezroczystość min. 91%,  gładkość 180 ±50 cm3/min</w:t>
            </w:r>
          </w:p>
          <w:p w14:paraId="4EA05A6E" w14:textId="77777777" w:rsidR="006E6DFB" w:rsidRPr="006E6DFB" w:rsidRDefault="006E6DFB" w:rsidP="006E6DFB">
            <w:pPr>
              <w:spacing w:after="0"/>
              <w:rPr>
                <w:rFonts w:ascii="Calibri" w:hAnsi="Calibri" w:cs="Calibri"/>
                <w:color w:val="000000"/>
                <w:kern w:val="0"/>
                <w:sz w:val="20"/>
                <w:szCs w:val="20"/>
                <w14:ligatures w14:val="none"/>
              </w:rPr>
            </w:pPr>
          </w:p>
          <w:p w14:paraId="78BA1416"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 xml:space="preserve">Zamawiający dopuszcza również papier, którego białość wynosi 161 +/- 3CIE przy zachowaniu pozostałych wyżej wskazanych parametrów.  </w:t>
            </w:r>
          </w:p>
        </w:tc>
        <w:tc>
          <w:tcPr>
            <w:tcW w:w="1040" w:type="dxa"/>
            <w:vMerge w:val="restart"/>
            <w:tcBorders>
              <w:top w:val="nil"/>
              <w:left w:val="nil"/>
              <w:right w:val="nil"/>
            </w:tcBorders>
            <w:shd w:val="clear" w:color="auto" w:fill="auto"/>
            <w:noWrap/>
            <w:vAlign w:val="center"/>
            <w:hideMark/>
          </w:tcPr>
          <w:p w14:paraId="15A17FF0" w14:textId="77777777" w:rsidR="006E6DFB" w:rsidRPr="006E6DFB" w:rsidRDefault="006E6DFB" w:rsidP="006E6DFB">
            <w:pPr>
              <w:spacing w:after="0"/>
              <w:jc w:val="center"/>
              <w:rPr>
                <w:rFonts w:ascii="Calibri" w:hAnsi="Calibri" w:cs="Calibri"/>
                <w:kern w:val="0"/>
                <w:sz w:val="20"/>
                <w:szCs w:val="20"/>
                <w14:ligatures w14:val="none"/>
              </w:rPr>
            </w:pPr>
          </w:p>
          <w:p w14:paraId="6FB5DC0C" w14:textId="77777777" w:rsidR="006E6DFB" w:rsidRPr="006E6DFB" w:rsidRDefault="006E6DFB" w:rsidP="006E6DFB">
            <w:pPr>
              <w:spacing w:after="0"/>
              <w:jc w:val="center"/>
              <w:rPr>
                <w:rFonts w:ascii="Calibri" w:hAnsi="Calibri" w:cs="Calibri"/>
                <w:b/>
                <w:bCs/>
                <w:kern w:val="0"/>
                <w:sz w:val="20"/>
                <w:szCs w:val="20"/>
                <w14:ligatures w14:val="none"/>
              </w:rPr>
            </w:pPr>
          </w:p>
          <w:p w14:paraId="2EC7AB9A" w14:textId="77777777" w:rsidR="006E6DFB" w:rsidRPr="006E6DFB" w:rsidRDefault="006E6DFB" w:rsidP="006E6DFB">
            <w:pPr>
              <w:spacing w:after="0"/>
              <w:jc w:val="center"/>
              <w:rPr>
                <w:rFonts w:ascii="Calibri" w:hAnsi="Calibri" w:cs="Calibri"/>
                <w:b/>
                <w:bCs/>
                <w:kern w:val="0"/>
                <w:sz w:val="20"/>
                <w:szCs w:val="20"/>
                <w14:ligatures w14:val="none"/>
              </w:rPr>
            </w:pPr>
          </w:p>
          <w:p w14:paraId="3D0EF482"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ryza</w:t>
            </w:r>
          </w:p>
          <w:p w14:paraId="01C6F699"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a 500 ark.</w:t>
            </w:r>
          </w:p>
          <w:p w14:paraId="48EEF71D" w14:textId="77777777" w:rsidR="006E6DFB" w:rsidRPr="006E6DFB" w:rsidRDefault="006E6DFB" w:rsidP="006E6DFB">
            <w:pPr>
              <w:spacing w:after="0"/>
              <w:jc w:val="center"/>
              <w:rPr>
                <w:rFonts w:ascii="Calibri" w:hAnsi="Calibri" w:cs="Calibri"/>
                <w:b/>
                <w:bCs/>
                <w:kern w:val="0"/>
                <w:sz w:val="20"/>
                <w:szCs w:val="20"/>
                <w14:ligatures w14:val="none"/>
              </w:rPr>
            </w:pPr>
          </w:p>
          <w:p w14:paraId="128B01D6" w14:textId="77777777" w:rsidR="006E6DFB" w:rsidRPr="006E6DFB" w:rsidRDefault="006E6DFB" w:rsidP="006E6DFB">
            <w:pPr>
              <w:spacing w:after="0"/>
              <w:jc w:val="center"/>
              <w:rPr>
                <w:rFonts w:ascii="Calibri" w:hAnsi="Calibri" w:cs="Calibri"/>
                <w:b/>
                <w:bCs/>
                <w:kern w:val="0"/>
                <w:sz w:val="20"/>
                <w:szCs w:val="20"/>
                <w14:ligatures w14:val="none"/>
              </w:rPr>
            </w:pPr>
          </w:p>
          <w:p w14:paraId="79D2213E" w14:textId="77777777" w:rsidR="006E6DFB" w:rsidRPr="006E6DFB" w:rsidRDefault="006E6DFB" w:rsidP="006E6DFB">
            <w:pPr>
              <w:spacing w:after="0"/>
              <w:jc w:val="center"/>
              <w:rPr>
                <w:rFonts w:ascii="Calibri" w:hAnsi="Calibri" w:cs="Calibri"/>
                <w:kern w:val="0"/>
                <w:sz w:val="20"/>
                <w:szCs w:val="20"/>
                <w14:ligatures w14:val="none"/>
              </w:rPr>
            </w:pPr>
          </w:p>
        </w:tc>
        <w:tc>
          <w:tcPr>
            <w:tcW w:w="900" w:type="dxa"/>
            <w:vMerge w:val="restart"/>
            <w:tcBorders>
              <w:top w:val="nil"/>
              <w:left w:val="single" w:sz="4" w:space="0" w:color="auto"/>
              <w:bottom w:val="single" w:sz="8" w:space="0" w:color="000000"/>
              <w:right w:val="single" w:sz="4" w:space="0" w:color="auto"/>
            </w:tcBorders>
            <w:shd w:val="clear" w:color="000000" w:fill="FFFFFF"/>
            <w:noWrap/>
            <w:vAlign w:val="center"/>
          </w:tcPr>
          <w:p w14:paraId="0D5231B3"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19910</w:t>
            </w:r>
          </w:p>
        </w:tc>
        <w:tc>
          <w:tcPr>
            <w:tcW w:w="18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5496257"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1820" w:type="dxa"/>
            <w:vMerge w:val="restart"/>
            <w:tcBorders>
              <w:top w:val="nil"/>
              <w:left w:val="single" w:sz="4" w:space="0" w:color="auto"/>
              <w:bottom w:val="single" w:sz="8" w:space="0" w:color="000000"/>
              <w:right w:val="nil"/>
            </w:tcBorders>
            <w:shd w:val="clear" w:color="auto" w:fill="auto"/>
            <w:noWrap/>
            <w:vAlign w:val="center"/>
          </w:tcPr>
          <w:p w14:paraId="0B4E73EF"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single" w:sz="4" w:space="0" w:color="auto"/>
              <w:left w:val="single" w:sz="8" w:space="0" w:color="auto"/>
              <w:bottom w:val="nil"/>
              <w:right w:val="nil"/>
            </w:tcBorders>
            <w:shd w:val="clear" w:color="auto" w:fill="auto"/>
            <w:vAlign w:val="center"/>
            <w:hideMark/>
          </w:tcPr>
          <w:p w14:paraId="5BC24082"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 xml:space="preserve">nazwa papieru </w:t>
            </w:r>
            <w:r w:rsidRPr="006E6DFB">
              <w:rPr>
                <w:rFonts w:ascii="Calibri" w:hAnsi="Calibri" w:cs="Calibri"/>
                <w:color w:val="000000"/>
                <w:kern w:val="0"/>
                <w:sz w:val="20"/>
                <w:szCs w:val="20"/>
                <w14:ligatures w14:val="none"/>
              </w:rPr>
              <w:br/>
              <w:t xml:space="preserve">i producenta: </w:t>
            </w:r>
          </w:p>
        </w:tc>
        <w:tc>
          <w:tcPr>
            <w:tcW w:w="2600" w:type="dxa"/>
            <w:tcBorders>
              <w:top w:val="single" w:sz="4" w:space="0" w:color="auto"/>
              <w:left w:val="nil"/>
              <w:bottom w:val="dotted" w:sz="4" w:space="0" w:color="auto"/>
              <w:right w:val="single" w:sz="8" w:space="0" w:color="auto"/>
            </w:tcBorders>
            <w:shd w:val="clear" w:color="auto" w:fill="auto"/>
            <w:noWrap/>
            <w:vAlign w:val="center"/>
            <w:hideMark/>
          </w:tcPr>
          <w:p w14:paraId="4631AD44"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4EF5CDD1"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3D56BEE8"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43E69E6D"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015894C4"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3E4FDC86"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18CBD8CD"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5F48E06D"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09D69908"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format:</w:t>
            </w:r>
          </w:p>
        </w:tc>
        <w:tc>
          <w:tcPr>
            <w:tcW w:w="2600" w:type="dxa"/>
            <w:tcBorders>
              <w:top w:val="nil"/>
              <w:left w:val="nil"/>
              <w:bottom w:val="dotted" w:sz="4" w:space="0" w:color="auto"/>
              <w:right w:val="single" w:sz="8" w:space="0" w:color="auto"/>
            </w:tcBorders>
            <w:shd w:val="clear" w:color="auto" w:fill="auto"/>
            <w:noWrap/>
            <w:vAlign w:val="center"/>
          </w:tcPr>
          <w:p w14:paraId="08B97CCF"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4AA10CF6"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46E5A2BE"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72A1285D"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2B9673B8"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45E21E1A"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0EA9B77F"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1FF133C4"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035BBBA0"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gramatura:</w:t>
            </w:r>
          </w:p>
        </w:tc>
        <w:tc>
          <w:tcPr>
            <w:tcW w:w="2600" w:type="dxa"/>
            <w:tcBorders>
              <w:top w:val="nil"/>
              <w:left w:val="nil"/>
              <w:bottom w:val="nil"/>
              <w:right w:val="single" w:sz="8" w:space="0" w:color="auto"/>
            </w:tcBorders>
            <w:shd w:val="clear" w:color="auto" w:fill="auto"/>
            <w:noWrap/>
            <w:vAlign w:val="center"/>
            <w:hideMark/>
          </w:tcPr>
          <w:p w14:paraId="71399F4C"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1ED9E311"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1F7B1801"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5054A1A6"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59CA3B7D"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3E59109D"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79DF2794"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00FE6316"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3A2C0275"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wilgotność:</w:t>
            </w:r>
          </w:p>
        </w:tc>
        <w:tc>
          <w:tcPr>
            <w:tcW w:w="2600" w:type="dxa"/>
            <w:tcBorders>
              <w:top w:val="dotted" w:sz="4" w:space="0" w:color="auto"/>
              <w:left w:val="nil"/>
              <w:bottom w:val="nil"/>
              <w:right w:val="single" w:sz="8" w:space="0" w:color="auto"/>
            </w:tcBorders>
            <w:shd w:val="clear" w:color="auto" w:fill="auto"/>
            <w:noWrap/>
            <w:vAlign w:val="center"/>
            <w:hideMark/>
          </w:tcPr>
          <w:p w14:paraId="4567169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1400E233"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27E8B89A"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25FEB2FB"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37250227"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21D06A23"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53847DA1"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1CD47D2E"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1ED31293"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grubość:</w:t>
            </w:r>
          </w:p>
        </w:tc>
        <w:tc>
          <w:tcPr>
            <w:tcW w:w="2600" w:type="dxa"/>
            <w:tcBorders>
              <w:top w:val="dotted" w:sz="4" w:space="0" w:color="auto"/>
              <w:left w:val="nil"/>
              <w:bottom w:val="nil"/>
              <w:right w:val="single" w:sz="8" w:space="0" w:color="auto"/>
            </w:tcBorders>
            <w:shd w:val="clear" w:color="auto" w:fill="auto"/>
            <w:noWrap/>
            <w:vAlign w:val="center"/>
            <w:hideMark/>
          </w:tcPr>
          <w:p w14:paraId="227C421C"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1D5137BA"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00F27095"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6FD5C47D"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76DFF0BC"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0823554F"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4E8C78A9"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7DFDD7BD"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0E4A6087"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białość CIE:</w:t>
            </w:r>
          </w:p>
        </w:tc>
        <w:tc>
          <w:tcPr>
            <w:tcW w:w="2600" w:type="dxa"/>
            <w:tcBorders>
              <w:top w:val="dotted" w:sz="4" w:space="0" w:color="auto"/>
              <w:left w:val="nil"/>
              <w:bottom w:val="dotted" w:sz="4" w:space="0" w:color="auto"/>
              <w:right w:val="single" w:sz="8" w:space="0" w:color="auto"/>
            </w:tcBorders>
            <w:shd w:val="clear" w:color="auto" w:fill="auto"/>
            <w:noWrap/>
            <w:vAlign w:val="center"/>
            <w:hideMark/>
          </w:tcPr>
          <w:p w14:paraId="5665E00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79A0EA06"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4FD3AEB7"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06E27BA6"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39AE48A0"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6E24FA3D"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1BA0E761"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06D93967"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567BCAA1"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nieprzezroczystość:</w:t>
            </w:r>
          </w:p>
        </w:tc>
        <w:tc>
          <w:tcPr>
            <w:tcW w:w="2600" w:type="dxa"/>
            <w:tcBorders>
              <w:top w:val="nil"/>
              <w:left w:val="nil"/>
              <w:bottom w:val="nil"/>
              <w:right w:val="single" w:sz="8" w:space="0" w:color="auto"/>
            </w:tcBorders>
            <w:shd w:val="clear" w:color="auto" w:fill="auto"/>
            <w:noWrap/>
            <w:vAlign w:val="center"/>
            <w:hideMark/>
          </w:tcPr>
          <w:p w14:paraId="661974C0"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6400EA37" w14:textId="77777777" w:rsidTr="00DA70F1">
        <w:trPr>
          <w:trHeight w:val="60"/>
        </w:trPr>
        <w:tc>
          <w:tcPr>
            <w:tcW w:w="577" w:type="dxa"/>
            <w:vMerge/>
            <w:tcBorders>
              <w:top w:val="nil"/>
              <w:left w:val="single" w:sz="8" w:space="0" w:color="auto"/>
              <w:bottom w:val="single" w:sz="8" w:space="0" w:color="000000"/>
              <w:right w:val="single" w:sz="4" w:space="0" w:color="auto"/>
            </w:tcBorders>
            <w:vAlign w:val="center"/>
            <w:hideMark/>
          </w:tcPr>
          <w:p w14:paraId="2D3EE72F"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bottom w:val="single" w:sz="8" w:space="0" w:color="auto"/>
              <w:right w:val="single" w:sz="8" w:space="0" w:color="auto"/>
            </w:tcBorders>
            <w:shd w:val="clear" w:color="auto" w:fill="auto"/>
          </w:tcPr>
          <w:p w14:paraId="6137CB6A"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bottom w:val="single" w:sz="8" w:space="0" w:color="auto"/>
              <w:right w:val="nil"/>
            </w:tcBorders>
            <w:shd w:val="clear" w:color="auto" w:fill="auto"/>
            <w:noWrap/>
            <w:vAlign w:val="center"/>
            <w:hideMark/>
          </w:tcPr>
          <w:p w14:paraId="34839D71"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383BBC29"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66AE4F01"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4819B899"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single" w:sz="8" w:space="0" w:color="auto"/>
              <w:right w:val="nil"/>
            </w:tcBorders>
            <w:shd w:val="clear" w:color="auto" w:fill="auto"/>
            <w:vAlign w:val="center"/>
            <w:hideMark/>
          </w:tcPr>
          <w:p w14:paraId="1DCB9A41"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gładkość:</w:t>
            </w:r>
          </w:p>
        </w:tc>
        <w:tc>
          <w:tcPr>
            <w:tcW w:w="2600" w:type="dxa"/>
            <w:tcBorders>
              <w:top w:val="dotted" w:sz="4" w:space="0" w:color="auto"/>
              <w:left w:val="nil"/>
              <w:bottom w:val="single" w:sz="8" w:space="0" w:color="auto"/>
              <w:right w:val="single" w:sz="8" w:space="0" w:color="auto"/>
            </w:tcBorders>
            <w:shd w:val="clear" w:color="auto" w:fill="auto"/>
            <w:noWrap/>
            <w:vAlign w:val="center"/>
            <w:hideMark/>
          </w:tcPr>
          <w:p w14:paraId="26E96CD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689CF992" w14:textId="77777777" w:rsidTr="00DA70F1">
        <w:trPr>
          <w:trHeight w:val="397"/>
        </w:trPr>
        <w:tc>
          <w:tcPr>
            <w:tcW w:w="8204" w:type="dxa"/>
            <w:gridSpan w:val="5"/>
            <w:tcBorders>
              <w:top w:val="nil"/>
              <w:left w:val="single" w:sz="8" w:space="0" w:color="auto"/>
              <w:bottom w:val="single" w:sz="8" w:space="0" w:color="auto"/>
              <w:right w:val="nil"/>
            </w:tcBorders>
            <w:shd w:val="clear" w:color="000000" w:fill="D0CECE"/>
            <w:noWrap/>
            <w:vAlign w:val="center"/>
            <w:hideMark/>
          </w:tcPr>
          <w:p w14:paraId="12261AB9"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Wartość netto razem  w zł </w:t>
            </w:r>
            <w:r w:rsidRPr="006E6DFB">
              <w:rPr>
                <w:rFonts w:ascii="Calibri" w:hAnsi="Calibri" w:cs="Calibri"/>
                <w:i/>
                <w:iCs/>
                <w:kern w:val="0"/>
                <w:sz w:val="20"/>
                <w:szCs w:val="20"/>
                <w14:ligatures w14:val="none"/>
              </w:rPr>
              <w:t>(suma kwot z poz. od 1 do 2)</w:t>
            </w:r>
          </w:p>
        </w:tc>
        <w:tc>
          <w:tcPr>
            <w:tcW w:w="1820" w:type="dxa"/>
            <w:tcBorders>
              <w:top w:val="nil"/>
              <w:left w:val="single" w:sz="8" w:space="0" w:color="auto"/>
              <w:bottom w:val="single" w:sz="8" w:space="0" w:color="auto"/>
              <w:right w:val="single" w:sz="8" w:space="0" w:color="auto"/>
            </w:tcBorders>
            <w:shd w:val="clear" w:color="000000" w:fill="D0CECE"/>
            <w:noWrap/>
            <w:vAlign w:val="bottom"/>
          </w:tcPr>
          <w:p w14:paraId="5ADBDD68" w14:textId="77777777" w:rsidR="006E6DFB" w:rsidRPr="006E6DFB" w:rsidRDefault="006E6DFB" w:rsidP="006E6DFB">
            <w:pPr>
              <w:jc w:val="right"/>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3FC9D372" w14:textId="77777777" w:rsidR="006E6DFB" w:rsidRPr="006E6DFB" w:rsidRDefault="006E6DFB" w:rsidP="006E6DFB">
            <w:pPr>
              <w:jc w:val="right"/>
              <w:rPr>
                <w:rFonts w:ascii="Calibri" w:hAnsi="Calibri" w:cs="Calibri"/>
                <w:b/>
                <w:b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3CC18F23" w14:textId="77777777" w:rsidR="006E6DFB" w:rsidRPr="006E6DFB" w:rsidRDefault="006E6DFB" w:rsidP="006E6DFB">
            <w:pPr>
              <w:rPr>
                <w:rFonts w:ascii="Calibri" w:hAnsi="Calibri" w:cs="Calibri"/>
                <w:kern w:val="0"/>
                <w:sz w:val="20"/>
                <w:szCs w:val="20"/>
                <w14:ligatures w14:val="none"/>
              </w:rPr>
            </w:pPr>
          </w:p>
        </w:tc>
      </w:tr>
      <w:tr w:rsidR="006E6DFB" w:rsidRPr="006E6DFB" w14:paraId="41DE640B" w14:textId="77777777" w:rsidTr="00DA70F1">
        <w:trPr>
          <w:trHeight w:val="397"/>
        </w:trPr>
        <w:tc>
          <w:tcPr>
            <w:tcW w:w="6364" w:type="dxa"/>
            <w:gridSpan w:val="4"/>
            <w:tcBorders>
              <w:top w:val="nil"/>
              <w:left w:val="single" w:sz="8" w:space="0" w:color="auto"/>
              <w:bottom w:val="single" w:sz="8" w:space="0" w:color="auto"/>
              <w:right w:val="single" w:sz="4" w:space="0" w:color="auto"/>
            </w:tcBorders>
            <w:shd w:val="clear" w:color="000000" w:fill="D0CECE"/>
            <w:noWrap/>
            <w:vAlign w:val="center"/>
            <w:hideMark/>
          </w:tcPr>
          <w:p w14:paraId="691F374B"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Stawka podatku VAT w %</w:t>
            </w:r>
          </w:p>
        </w:tc>
        <w:tc>
          <w:tcPr>
            <w:tcW w:w="18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992F9B"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23 %</w:t>
            </w:r>
          </w:p>
        </w:tc>
        <w:tc>
          <w:tcPr>
            <w:tcW w:w="1820" w:type="dxa"/>
            <w:tcBorders>
              <w:top w:val="nil"/>
              <w:left w:val="single" w:sz="4" w:space="0" w:color="auto"/>
              <w:bottom w:val="nil"/>
              <w:right w:val="nil"/>
            </w:tcBorders>
            <w:shd w:val="clear" w:color="auto" w:fill="auto"/>
            <w:noWrap/>
            <w:vAlign w:val="center"/>
          </w:tcPr>
          <w:p w14:paraId="28C434B6" w14:textId="77777777" w:rsidR="006E6DFB" w:rsidRPr="006E6DFB" w:rsidRDefault="006E6DFB" w:rsidP="006E6DFB">
            <w:pPr>
              <w:spacing w:after="0"/>
              <w:jc w:val="center"/>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0A26F712" w14:textId="77777777" w:rsidR="006E6DFB" w:rsidRPr="006E6DFB" w:rsidRDefault="006E6DFB" w:rsidP="006E6DFB">
            <w:pPr>
              <w:spacing w:after="0"/>
              <w:jc w:val="right"/>
              <w:rPr>
                <w:rFonts w:ascii="Calibri" w:hAnsi="Calibri" w:cs="Calibri"/>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13E135EC"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0253ECBC" w14:textId="77777777" w:rsidTr="00DA70F1">
        <w:trPr>
          <w:trHeight w:val="397"/>
        </w:trPr>
        <w:tc>
          <w:tcPr>
            <w:tcW w:w="8204" w:type="dxa"/>
            <w:gridSpan w:val="5"/>
            <w:tcBorders>
              <w:top w:val="single" w:sz="8" w:space="0" w:color="auto"/>
              <w:left w:val="single" w:sz="8" w:space="0" w:color="auto"/>
              <w:bottom w:val="single" w:sz="8" w:space="0" w:color="auto"/>
              <w:right w:val="nil"/>
            </w:tcBorders>
            <w:shd w:val="clear" w:color="000000" w:fill="D0CECE"/>
            <w:noWrap/>
            <w:vAlign w:val="center"/>
            <w:hideMark/>
          </w:tcPr>
          <w:p w14:paraId="0BB0D483"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Kwota podatku VAT w zł  </w:t>
            </w:r>
            <w:r w:rsidRPr="006E6DFB">
              <w:rPr>
                <w:rFonts w:ascii="Calibri" w:hAnsi="Calibri" w:cs="Calibri"/>
                <w:i/>
                <w:iCs/>
                <w:kern w:val="0"/>
                <w:sz w:val="20"/>
                <w:szCs w:val="20"/>
                <w14:ligatures w14:val="none"/>
              </w:rPr>
              <w:t>(wyliczona od wartości netto razem)</w:t>
            </w:r>
          </w:p>
        </w:tc>
        <w:tc>
          <w:tcPr>
            <w:tcW w:w="1820" w:type="dxa"/>
            <w:tcBorders>
              <w:top w:val="single" w:sz="8" w:space="0" w:color="auto"/>
              <w:left w:val="single" w:sz="8" w:space="0" w:color="auto"/>
              <w:bottom w:val="single" w:sz="8" w:space="0" w:color="auto"/>
              <w:right w:val="single" w:sz="8" w:space="0" w:color="auto"/>
            </w:tcBorders>
            <w:shd w:val="clear" w:color="000000" w:fill="D0CECE"/>
            <w:noWrap/>
            <w:vAlign w:val="bottom"/>
          </w:tcPr>
          <w:p w14:paraId="19D56941" w14:textId="77777777" w:rsidR="006E6DFB" w:rsidRPr="006E6DFB" w:rsidRDefault="006E6DFB" w:rsidP="006E6DFB">
            <w:pPr>
              <w:spacing w:after="0"/>
              <w:jc w:val="right"/>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2B3396EA" w14:textId="77777777" w:rsidR="006E6DFB" w:rsidRPr="006E6DFB" w:rsidRDefault="006E6DFB" w:rsidP="006E6DFB">
            <w:pPr>
              <w:spacing w:after="0"/>
              <w:jc w:val="right"/>
              <w:rPr>
                <w:rFonts w:ascii="Calibri" w:hAnsi="Calibri" w:cs="Calibri"/>
                <w:b/>
                <w:b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7531609A"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031A00E2" w14:textId="77777777" w:rsidTr="00DA70F1">
        <w:trPr>
          <w:trHeight w:val="397"/>
        </w:trPr>
        <w:tc>
          <w:tcPr>
            <w:tcW w:w="8204" w:type="dxa"/>
            <w:gridSpan w:val="5"/>
            <w:tcBorders>
              <w:top w:val="single" w:sz="8" w:space="0" w:color="auto"/>
              <w:left w:val="single" w:sz="8" w:space="0" w:color="auto"/>
              <w:bottom w:val="single" w:sz="8" w:space="0" w:color="auto"/>
              <w:right w:val="nil"/>
            </w:tcBorders>
            <w:shd w:val="clear" w:color="000000" w:fill="D0CECE"/>
            <w:noWrap/>
            <w:vAlign w:val="center"/>
            <w:hideMark/>
          </w:tcPr>
          <w:p w14:paraId="68AD9447"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Łączna wartość brutto w zł  </w:t>
            </w:r>
            <w:r w:rsidRPr="006E6DFB">
              <w:rPr>
                <w:rFonts w:ascii="Calibri" w:hAnsi="Calibri" w:cs="Calibri"/>
                <w:i/>
                <w:iCs/>
                <w:kern w:val="0"/>
                <w:sz w:val="20"/>
                <w:szCs w:val="20"/>
                <w14:ligatures w14:val="none"/>
              </w:rPr>
              <w:t>(wartość netto razem + kwota podatku VAT)</w:t>
            </w:r>
          </w:p>
        </w:tc>
        <w:tc>
          <w:tcPr>
            <w:tcW w:w="1820" w:type="dxa"/>
            <w:tcBorders>
              <w:top w:val="nil"/>
              <w:left w:val="single" w:sz="8" w:space="0" w:color="auto"/>
              <w:bottom w:val="single" w:sz="8" w:space="0" w:color="auto"/>
              <w:right w:val="single" w:sz="8" w:space="0" w:color="auto"/>
            </w:tcBorders>
            <w:shd w:val="clear" w:color="000000" w:fill="D0CECE"/>
            <w:noWrap/>
            <w:vAlign w:val="bottom"/>
          </w:tcPr>
          <w:p w14:paraId="661E5989" w14:textId="77777777" w:rsidR="006E6DFB" w:rsidRPr="006E6DFB" w:rsidRDefault="006E6DFB" w:rsidP="006E6DFB">
            <w:pPr>
              <w:spacing w:after="0"/>
              <w:jc w:val="right"/>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355DC346" w14:textId="77777777" w:rsidR="006E6DFB" w:rsidRPr="006E6DFB" w:rsidRDefault="006E6DFB" w:rsidP="006E6DFB">
            <w:pPr>
              <w:spacing w:after="0"/>
              <w:jc w:val="right"/>
              <w:rPr>
                <w:rFonts w:ascii="Calibri" w:hAnsi="Calibri" w:cs="Calibri"/>
                <w:b/>
                <w:b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69191A7C"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3BC470A4" w14:textId="77777777" w:rsidTr="00DA70F1">
        <w:trPr>
          <w:trHeight w:val="110"/>
        </w:trPr>
        <w:tc>
          <w:tcPr>
            <w:tcW w:w="577" w:type="dxa"/>
            <w:tcBorders>
              <w:top w:val="nil"/>
              <w:left w:val="nil"/>
              <w:bottom w:val="nil"/>
              <w:right w:val="nil"/>
            </w:tcBorders>
            <w:shd w:val="clear" w:color="auto" w:fill="auto"/>
            <w:noWrap/>
            <w:vAlign w:val="bottom"/>
            <w:hideMark/>
          </w:tcPr>
          <w:p w14:paraId="17A09EEB" w14:textId="77777777" w:rsidR="006E6DFB" w:rsidRPr="006E6DFB" w:rsidRDefault="006E6DFB" w:rsidP="006E6DFB">
            <w:pPr>
              <w:rPr>
                <w:rFonts w:ascii="Calibri" w:hAnsi="Calibri" w:cs="Calibri"/>
                <w:kern w:val="0"/>
                <w:sz w:val="20"/>
                <w:szCs w:val="20"/>
                <w14:ligatures w14:val="none"/>
              </w:rPr>
            </w:pPr>
          </w:p>
        </w:tc>
        <w:tc>
          <w:tcPr>
            <w:tcW w:w="9447" w:type="dxa"/>
            <w:gridSpan w:val="5"/>
            <w:tcBorders>
              <w:top w:val="nil"/>
              <w:left w:val="nil"/>
              <w:bottom w:val="nil"/>
              <w:right w:val="nil"/>
            </w:tcBorders>
            <w:shd w:val="clear" w:color="auto" w:fill="auto"/>
            <w:noWrap/>
            <w:vAlign w:val="bottom"/>
            <w:hideMark/>
          </w:tcPr>
          <w:p w14:paraId="07FD556C" w14:textId="77777777" w:rsidR="006E6DFB" w:rsidRPr="006E6DFB" w:rsidRDefault="006E6DFB" w:rsidP="006E6DFB">
            <w:pPr>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UWAGA!  wartości w kolumnie nr 2 i 3 należy zaokrąglić do dwóch miejsc po przecinku np.: (0,455~0,46; 0,454~0,45)</w:t>
            </w:r>
          </w:p>
        </w:tc>
        <w:tc>
          <w:tcPr>
            <w:tcW w:w="1721" w:type="dxa"/>
            <w:tcBorders>
              <w:top w:val="nil"/>
              <w:left w:val="nil"/>
              <w:bottom w:val="nil"/>
              <w:right w:val="nil"/>
            </w:tcBorders>
            <w:shd w:val="clear" w:color="auto" w:fill="auto"/>
            <w:noWrap/>
            <w:vAlign w:val="bottom"/>
            <w:hideMark/>
          </w:tcPr>
          <w:p w14:paraId="1CC2D59F" w14:textId="77777777" w:rsidR="006E6DFB" w:rsidRPr="006E6DFB" w:rsidRDefault="006E6DFB" w:rsidP="006E6DFB">
            <w:pPr>
              <w:rPr>
                <w:rFonts w:ascii="Calibri" w:hAnsi="Calibri" w:cs="Calibri"/>
                <w:b/>
                <w:bCs/>
                <w:i/>
                <w:i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7989EFE1" w14:textId="77777777" w:rsidR="006E6DFB" w:rsidRPr="006E6DFB" w:rsidRDefault="006E6DFB" w:rsidP="006E6DFB">
            <w:pPr>
              <w:rPr>
                <w:rFonts w:ascii="Calibri" w:hAnsi="Calibri" w:cs="Calibri"/>
                <w:kern w:val="0"/>
                <w:sz w:val="20"/>
                <w:szCs w:val="20"/>
                <w14:ligatures w14:val="none"/>
              </w:rPr>
            </w:pPr>
          </w:p>
        </w:tc>
      </w:tr>
      <w:tr w:rsidR="006E6DFB" w:rsidRPr="006E6DFB" w14:paraId="317C69CB" w14:textId="77777777" w:rsidTr="00DA70F1">
        <w:trPr>
          <w:trHeight w:val="327"/>
        </w:trPr>
        <w:tc>
          <w:tcPr>
            <w:tcW w:w="577" w:type="dxa"/>
            <w:tcBorders>
              <w:top w:val="nil"/>
              <w:left w:val="nil"/>
              <w:bottom w:val="nil"/>
              <w:right w:val="nil"/>
            </w:tcBorders>
            <w:shd w:val="clear" w:color="auto" w:fill="auto"/>
            <w:noWrap/>
            <w:vAlign w:val="bottom"/>
            <w:hideMark/>
          </w:tcPr>
          <w:p w14:paraId="7A221E9D" w14:textId="77777777" w:rsidR="006E6DFB" w:rsidRPr="006E6DFB" w:rsidRDefault="006E6DFB" w:rsidP="006E6DFB">
            <w:pPr>
              <w:rPr>
                <w:rFonts w:ascii="Calibri" w:hAnsi="Calibri" w:cs="Calibri"/>
                <w:kern w:val="0"/>
                <w:sz w:val="20"/>
                <w:szCs w:val="20"/>
                <w14:ligatures w14:val="none"/>
              </w:rPr>
            </w:pPr>
          </w:p>
        </w:tc>
        <w:tc>
          <w:tcPr>
            <w:tcW w:w="3847" w:type="dxa"/>
            <w:tcBorders>
              <w:top w:val="nil"/>
              <w:left w:val="nil"/>
              <w:bottom w:val="nil"/>
              <w:right w:val="nil"/>
            </w:tcBorders>
            <w:shd w:val="clear" w:color="auto" w:fill="auto"/>
            <w:noWrap/>
            <w:vAlign w:val="bottom"/>
            <w:hideMark/>
          </w:tcPr>
          <w:p w14:paraId="09FD617A" w14:textId="77777777" w:rsidR="006E6DFB" w:rsidRPr="006E6DFB" w:rsidRDefault="006E6DFB" w:rsidP="006E6DFB">
            <w:pPr>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Łączna wartość brutto w zł  (słownie):</w:t>
            </w:r>
            <w:r w:rsidRPr="006E6DFB">
              <w:rPr>
                <w:rFonts w:ascii="Calibri" w:hAnsi="Calibri" w:cs="Calibri"/>
                <w:b/>
                <w:bCs/>
                <w:kern w:val="0"/>
                <w:sz w:val="20"/>
                <w:szCs w:val="20"/>
                <w14:ligatures w14:val="none"/>
              </w:rPr>
              <w:t xml:space="preserve"> </w:t>
            </w:r>
          </w:p>
        </w:tc>
        <w:tc>
          <w:tcPr>
            <w:tcW w:w="1040" w:type="dxa"/>
            <w:tcBorders>
              <w:top w:val="nil"/>
              <w:left w:val="nil"/>
              <w:bottom w:val="single" w:sz="4" w:space="0" w:color="auto"/>
              <w:right w:val="nil"/>
            </w:tcBorders>
            <w:shd w:val="clear" w:color="auto" w:fill="auto"/>
            <w:noWrap/>
            <w:vAlign w:val="bottom"/>
            <w:hideMark/>
          </w:tcPr>
          <w:p w14:paraId="58914349"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900" w:type="dxa"/>
            <w:tcBorders>
              <w:top w:val="nil"/>
              <w:left w:val="nil"/>
              <w:bottom w:val="single" w:sz="4" w:space="0" w:color="auto"/>
              <w:right w:val="nil"/>
            </w:tcBorders>
            <w:shd w:val="clear" w:color="auto" w:fill="auto"/>
            <w:noWrap/>
            <w:vAlign w:val="bottom"/>
            <w:hideMark/>
          </w:tcPr>
          <w:p w14:paraId="57CF29AD"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1840" w:type="dxa"/>
            <w:tcBorders>
              <w:top w:val="nil"/>
              <w:left w:val="nil"/>
              <w:bottom w:val="single" w:sz="4" w:space="0" w:color="auto"/>
              <w:right w:val="nil"/>
            </w:tcBorders>
            <w:shd w:val="clear" w:color="auto" w:fill="auto"/>
            <w:noWrap/>
            <w:vAlign w:val="bottom"/>
            <w:hideMark/>
          </w:tcPr>
          <w:p w14:paraId="417EA9BD"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1820" w:type="dxa"/>
            <w:tcBorders>
              <w:top w:val="nil"/>
              <w:left w:val="nil"/>
              <w:bottom w:val="single" w:sz="4" w:space="0" w:color="auto"/>
              <w:right w:val="nil"/>
            </w:tcBorders>
            <w:shd w:val="clear" w:color="auto" w:fill="auto"/>
            <w:noWrap/>
            <w:vAlign w:val="bottom"/>
            <w:hideMark/>
          </w:tcPr>
          <w:p w14:paraId="334293F9"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1721" w:type="dxa"/>
            <w:tcBorders>
              <w:top w:val="nil"/>
              <w:left w:val="nil"/>
              <w:bottom w:val="single" w:sz="4" w:space="0" w:color="auto"/>
              <w:right w:val="nil"/>
            </w:tcBorders>
            <w:shd w:val="clear" w:color="auto" w:fill="auto"/>
            <w:noWrap/>
            <w:vAlign w:val="bottom"/>
            <w:hideMark/>
          </w:tcPr>
          <w:p w14:paraId="1C3388E8"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2600" w:type="dxa"/>
            <w:tcBorders>
              <w:top w:val="nil"/>
              <w:left w:val="nil"/>
              <w:bottom w:val="nil"/>
              <w:right w:val="nil"/>
            </w:tcBorders>
            <w:shd w:val="clear" w:color="auto" w:fill="auto"/>
            <w:noWrap/>
            <w:vAlign w:val="bottom"/>
            <w:hideMark/>
          </w:tcPr>
          <w:p w14:paraId="0017F0C5" w14:textId="77777777" w:rsidR="006E6DFB" w:rsidRPr="006E6DFB" w:rsidRDefault="006E6DFB" w:rsidP="006E6DFB">
            <w:pPr>
              <w:rPr>
                <w:rFonts w:ascii="Calibri" w:hAnsi="Calibri" w:cs="Calibri"/>
                <w:kern w:val="0"/>
                <w:sz w:val="20"/>
                <w:szCs w:val="20"/>
                <w14:ligatures w14:val="none"/>
              </w:rPr>
            </w:pPr>
          </w:p>
        </w:tc>
      </w:tr>
    </w:tbl>
    <w:p w14:paraId="0CF35B61"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6F05560D"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AC32B4E" w14:textId="77777777" w:rsidR="006E6DFB" w:rsidRPr="006E6DFB" w:rsidRDefault="006E6DFB" w:rsidP="006E6DFB">
      <w:pPr>
        <w:autoSpaceDE w:val="0"/>
        <w:autoSpaceDN w:val="0"/>
        <w:adjustRightInd w:val="0"/>
        <w:spacing w:after="120"/>
        <w:jc w:val="both"/>
        <w:rPr>
          <w:rFonts w:ascii="Calibri" w:hAnsi="Calibri" w:cs="Calibri"/>
          <w:b/>
          <w:i/>
          <w:i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6C612F77" w14:textId="77777777" w:rsidR="006E6DFB" w:rsidRPr="006E6DFB" w:rsidRDefault="006E6DFB" w:rsidP="006E6DFB">
      <w:pPr>
        <w:rPr>
          <w:rFonts w:ascii="Calibri" w:hAnsi="Calibri" w:cs="Calibri"/>
          <w:color w:val="FF0000"/>
          <w:kern w:val="0"/>
          <w:sz w:val="20"/>
          <w:szCs w:val="20"/>
          <w14:ligatures w14:val="none"/>
        </w:rPr>
        <w:sectPr w:rsidR="006E6DFB" w:rsidRPr="006E6DFB" w:rsidSect="003A7138">
          <w:footerReference w:type="even" r:id="rId9"/>
          <w:footerReference w:type="default" r:id="rId10"/>
          <w:pgSz w:w="16838" w:h="11906" w:orient="landscape"/>
          <w:pgMar w:top="1417" w:right="1417" w:bottom="1417" w:left="1417" w:header="708" w:footer="708" w:gutter="0"/>
          <w:cols w:space="708"/>
          <w:docGrid w:linePitch="360"/>
        </w:sectPr>
      </w:pPr>
    </w:p>
    <w:p w14:paraId="3B4F4296" w14:textId="77777777" w:rsidR="00F913CF" w:rsidRDefault="00F913CF" w:rsidP="0045181A">
      <w:pPr>
        <w:keepNext/>
        <w:keepLines/>
        <w:spacing w:before="40" w:after="0" w:line="276" w:lineRule="auto"/>
        <w:jc w:val="right"/>
        <w:outlineLvl w:val="2"/>
      </w:pPr>
    </w:p>
    <w:sectPr w:rsidR="00F913CF" w:rsidSect="003A713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B8ED0" w14:textId="77777777" w:rsidR="009B50D3" w:rsidRDefault="009B50D3" w:rsidP="006E6DFB">
      <w:pPr>
        <w:spacing w:after="0" w:line="240" w:lineRule="auto"/>
      </w:pPr>
      <w:r>
        <w:separator/>
      </w:r>
    </w:p>
  </w:endnote>
  <w:endnote w:type="continuationSeparator" w:id="0">
    <w:p w14:paraId="6C01232C" w14:textId="77777777" w:rsidR="009B50D3" w:rsidRDefault="009B50D3" w:rsidP="006E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281840"/>
      <w:docPartObj>
        <w:docPartGallery w:val="Page Numbers (Bottom of Page)"/>
        <w:docPartUnique/>
      </w:docPartObj>
    </w:sdtPr>
    <w:sdtContent>
      <w:p w14:paraId="28F05E1C" w14:textId="77777777" w:rsidR="006E6DFB" w:rsidRDefault="006E6DFB">
        <w:pPr>
          <w:pStyle w:val="Stopka"/>
          <w:jc w:val="right"/>
        </w:pPr>
        <w:r>
          <w:fldChar w:fldCharType="begin"/>
        </w:r>
        <w:r>
          <w:instrText>PAGE   \* MERGEFORMAT</w:instrText>
        </w:r>
        <w:r>
          <w:fldChar w:fldCharType="separate"/>
        </w:r>
        <w:r>
          <w:rPr>
            <w:noProof/>
          </w:rPr>
          <w:t>5</w:t>
        </w:r>
        <w:r>
          <w:fldChar w:fldCharType="end"/>
        </w:r>
      </w:p>
    </w:sdtContent>
  </w:sdt>
  <w:p w14:paraId="28572679" w14:textId="77777777" w:rsidR="006E6DFB" w:rsidRDefault="006E6D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5511" w14:textId="77777777" w:rsidR="006E6DFB" w:rsidRDefault="006E6DFB" w:rsidP="004D7E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1F844E6F" w14:textId="77777777" w:rsidR="006E6DFB" w:rsidRDefault="006E6DFB" w:rsidP="004D7E8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F5EE" w14:textId="77777777" w:rsidR="006E6DFB" w:rsidRDefault="006E6DFB" w:rsidP="004D7E88">
    <w:pPr>
      <w:pStyle w:val="Stopka"/>
      <w:tabs>
        <w:tab w:val="left" w:pos="32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9163F" w14:textId="77777777" w:rsidR="009B50D3" w:rsidRDefault="009B50D3" w:rsidP="006E6DFB">
      <w:pPr>
        <w:spacing w:after="0" w:line="240" w:lineRule="auto"/>
      </w:pPr>
      <w:r>
        <w:separator/>
      </w:r>
    </w:p>
  </w:footnote>
  <w:footnote w:type="continuationSeparator" w:id="0">
    <w:p w14:paraId="2A848B97" w14:textId="77777777" w:rsidR="009B50D3" w:rsidRDefault="009B50D3" w:rsidP="006E6DFB">
      <w:pPr>
        <w:spacing w:after="0" w:line="240" w:lineRule="auto"/>
      </w:pPr>
      <w:r>
        <w:continuationSeparator/>
      </w:r>
    </w:p>
  </w:footnote>
  <w:footnote w:id="1">
    <w:p w14:paraId="40F286C7" w14:textId="77777777" w:rsidR="006E6DFB" w:rsidRPr="00001659" w:rsidRDefault="006E6DFB" w:rsidP="006E6DFB">
      <w:pPr>
        <w:pStyle w:val="Tekstprzypisudolnego"/>
        <w:rPr>
          <w:rFonts w:ascii="Calibri" w:hAnsi="Calibri" w:cs="Calibri"/>
        </w:rPr>
      </w:pPr>
      <w:r w:rsidRPr="00001659">
        <w:rPr>
          <w:rStyle w:val="Odwoanieprzypisudolnego"/>
          <w:rFonts w:ascii="Calibri" w:hAnsi="Calibri" w:cs="Calibri"/>
        </w:rPr>
        <w:footnoteRef/>
      </w:r>
      <w:r w:rsidRPr="00001659">
        <w:rPr>
          <w:rFonts w:ascii="Calibri" w:hAnsi="Calibri" w:cs="Calibri"/>
        </w:rPr>
        <w:t xml:space="preserve"> </w:t>
      </w:r>
      <w:r w:rsidRPr="005F0930">
        <w:rPr>
          <w:rFonts w:ascii="Calibri" w:eastAsiaTheme="minorHAnsi" w:hAnsi="Calibri" w:cs="Calibri"/>
          <w:lang w:eastAsia="en-US"/>
        </w:rPr>
        <w:t>dostawa materiałów biurowych</w:t>
      </w:r>
    </w:p>
  </w:footnote>
  <w:footnote w:id="2">
    <w:p w14:paraId="3329527E" w14:textId="77777777" w:rsidR="006E6DFB" w:rsidRPr="005F0930" w:rsidRDefault="006E6DFB" w:rsidP="006E6DFB">
      <w:pPr>
        <w:jc w:val="both"/>
        <w:rPr>
          <w:rFonts w:ascii="Calibri" w:hAnsi="Calibri" w:cs="Calibri"/>
          <w:sz w:val="20"/>
          <w:szCs w:val="20"/>
        </w:rPr>
      </w:pPr>
      <w:r w:rsidRPr="00001659">
        <w:rPr>
          <w:rStyle w:val="Odwoanieprzypisudolnego"/>
          <w:rFonts w:ascii="Calibri" w:hAnsi="Calibri" w:cs="Calibri"/>
        </w:rPr>
        <w:footnoteRef/>
      </w:r>
      <w:r w:rsidRPr="00001659">
        <w:rPr>
          <w:rFonts w:ascii="Calibri" w:hAnsi="Calibri" w:cs="Calibri"/>
        </w:rPr>
        <w:t xml:space="preserve"> </w:t>
      </w:r>
      <w:r w:rsidRPr="005F0930">
        <w:rPr>
          <w:rFonts w:ascii="Calibri" w:hAnsi="Calibri" w:cs="Calibri"/>
          <w:sz w:val="20"/>
          <w:szCs w:val="20"/>
        </w:rPr>
        <w:t>dostawa papieru kserograficznego</w:t>
      </w:r>
    </w:p>
    <w:p w14:paraId="534E6937" w14:textId="77777777" w:rsidR="006E6DFB" w:rsidRDefault="006E6DFB" w:rsidP="006E6DF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3ABA" w14:textId="77777777" w:rsidR="006E6DFB" w:rsidRPr="00F91B01" w:rsidRDefault="006E6DFB" w:rsidP="00C1057A">
    <w:pPr>
      <w:pStyle w:val="Styl"/>
      <w:pBdr>
        <w:bottom w:val="single" w:sz="6" w:space="1" w:color="auto"/>
      </w:pBdr>
      <w:jc w:val="center"/>
      <w:rPr>
        <w:rFonts w:ascii="Arial" w:hAnsi="Arial" w:cs="Arial"/>
        <w:b/>
        <w:bCs/>
        <w:color w:val="808080"/>
        <w:sz w:val="12"/>
        <w:szCs w:val="12"/>
      </w:rPr>
    </w:pPr>
    <w:r w:rsidRPr="00F91B01">
      <w:rPr>
        <w:rFonts w:ascii="Arial" w:hAnsi="Arial" w:cs="Arial"/>
        <w:b/>
        <w:bCs/>
        <w:color w:val="808080"/>
        <w:sz w:val="12"/>
        <w:szCs w:val="12"/>
      </w:rPr>
      <w:t>Agencja Restrukturyzacji i Modernizacji Rolnictwa, Al. Jana Pawła II 70, 00-175 Warszawa</w:t>
    </w:r>
  </w:p>
  <w:p w14:paraId="36049995" w14:textId="77777777" w:rsidR="006E6DFB" w:rsidRDefault="006E6DFB">
    <w:pPr>
      <w:pStyle w:val="Nagwek"/>
    </w:pPr>
  </w:p>
  <w:p w14:paraId="6984C2D1" w14:textId="77777777" w:rsidR="006E6DFB" w:rsidRDefault="006E6D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1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5265C10"/>
    <w:multiLevelType w:val="hybridMultilevel"/>
    <w:tmpl w:val="EA100FF4"/>
    <w:lvl w:ilvl="0" w:tplc="62249C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CEA72D9"/>
    <w:multiLevelType w:val="hybridMultilevel"/>
    <w:tmpl w:val="66624220"/>
    <w:lvl w:ilvl="0" w:tplc="42DC775C">
      <w:start w:val="1"/>
      <w:numFmt w:val="upperRoman"/>
      <w:lvlText w:val="%1."/>
      <w:lvlJc w:val="right"/>
      <w:pPr>
        <w:ind w:left="720" w:hanging="36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48770D"/>
    <w:multiLevelType w:val="hybridMultilevel"/>
    <w:tmpl w:val="43C2D180"/>
    <w:lvl w:ilvl="0" w:tplc="95E01F7A">
      <w:start w:val="1"/>
      <w:numFmt w:val="decimal"/>
      <w:lvlText w:val="%1."/>
      <w:lvlJc w:val="left"/>
      <w:pPr>
        <w:tabs>
          <w:tab w:val="num" w:pos="567"/>
        </w:tabs>
        <w:ind w:left="567" w:hanging="567"/>
      </w:pPr>
      <w:rPr>
        <w:rFonts w:cs="Times New Roman" w:hint="default"/>
        <w:b w:val="0"/>
        <w:bCs w:val="0"/>
        <w:i w:val="0"/>
        <w:iCs w:val="0"/>
        <w:color w:val="auto"/>
        <w:sz w:val="20"/>
        <w:szCs w:val="20"/>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4" w15:restartNumberingAfterBreak="0">
    <w:nsid w:val="6A72739E"/>
    <w:multiLevelType w:val="hybridMultilevel"/>
    <w:tmpl w:val="8AD477F2"/>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5"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16cid:durableId="398945874">
    <w:abstractNumId w:val="3"/>
  </w:num>
  <w:num w:numId="2" w16cid:durableId="1068267072">
    <w:abstractNumId w:val="5"/>
  </w:num>
  <w:num w:numId="3" w16cid:durableId="242446936">
    <w:abstractNumId w:val="1"/>
  </w:num>
  <w:num w:numId="4" w16cid:durableId="1530988684">
    <w:abstractNumId w:val="0"/>
  </w:num>
  <w:num w:numId="5" w16cid:durableId="602809664">
    <w:abstractNumId w:val="4"/>
  </w:num>
  <w:num w:numId="6" w16cid:durableId="122371675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47"/>
    <w:rsid w:val="003A7138"/>
    <w:rsid w:val="0045181A"/>
    <w:rsid w:val="006E6DFB"/>
    <w:rsid w:val="0074370C"/>
    <w:rsid w:val="00823E62"/>
    <w:rsid w:val="0088166B"/>
    <w:rsid w:val="009B50D3"/>
    <w:rsid w:val="00B221EA"/>
    <w:rsid w:val="00B90847"/>
    <w:rsid w:val="00BB5EC8"/>
    <w:rsid w:val="00CE5FA4"/>
    <w:rsid w:val="00F913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71D4"/>
  <w15:chartTrackingRefBased/>
  <w15:docId w15:val="{192BF927-8679-4357-91DE-EEEED455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E6DFB"/>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gwek2">
    <w:name w:val="heading 2"/>
    <w:basedOn w:val="Normalny"/>
    <w:next w:val="Normalny"/>
    <w:link w:val="Nagwek2Znak"/>
    <w:qFormat/>
    <w:rsid w:val="006E6DFB"/>
    <w:pPr>
      <w:keepNext/>
      <w:widowControl w:val="0"/>
      <w:tabs>
        <w:tab w:val="num" w:pos="576"/>
      </w:tabs>
      <w:suppressAutoHyphens/>
      <w:spacing w:after="0" w:line="100" w:lineRule="atLeast"/>
      <w:ind w:left="576" w:hanging="576"/>
      <w:jc w:val="right"/>
      <w:textAlignment w:val="baseline"/>
      <w:outlineLvl w:val="1"/>
    </w:pPr>
    <w:rPr>
      <w:rFonts w:ascii="Times New Roman" w:eastAsia="Andale Sans UI" w:hAnsi="Times New Roman" w:cs="Tahoma"/>
      <w:b/>
      <w:kern w:val="1"/>
      <w:sz w:val="24"/>
      <w:szCs w:val="24"/>
      <w:lang w:eastAsia="fa-IR" w:bidi="fa-IR"/>
      <w14:ligatures w14:val="none"/>
    </w:rPr>
  </w:style>
  <w:style w:type="paragraph" w:styleId="Nagwek3">
    <w:name w:val="heading 3"/>
    <w:basedOn w:val="Normalny"/>
    <w:next w:val="Normalny"/>
    <w:link w:val="Nagwek3Znak"/>
    <w:uiPriority w:val="9"/>
    <w:unhideWhenUsed/>
    <w:qFormat/>
    <w:rsid w:val="006E6DFB"/>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pl-PL"/>
      <w14:ligatures w14:val="none"/>
    </w:rPr>
  </w:style>
  <w:style w:type="paragraph" w:styleId="Nagwek4">
    <w:name w:val="heading 4"/>
    <w:basedOn w:val="Normalny"/>
    <w:next w:val="Normalny"/>
    <w:link w:val="Nagwek4Znak"/>
    <w:unhideWhenUsed/>
    <w:qFormat/>
    <w:rsid w:val="006E6DFB"/>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6DFB"/>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rsid w:val="006E6DFB"/>
    <w:rPr>
      <w:rFonts w:ascii="Times New Roman" w:eastAsia="Andale Sans UI" w:hAnsi="Times New Roman" w:cs="Tahoma"/>
      <w:b/>
      <w:kern w:val="1"/>
      <w:sz w:val="24"/>
      <w:szCs w:val="24"/>
      <w:lang w:eastAsia="fa-IR" w:bidi="fa-IR"/>
      <w14:ligatures w14:val="none"/>
    </w:rPr>
  </w:style>
  <w:style w:type="character" w:customStyle="1" w:styleId="Nagwek3Znak">
    <w:name w:val="Nagłówek 3 Znak"/>
    <w:basedOn w:val="Domylnaczcionkaakapitu"/>
    <w:link w:val="Nagwek3"/>
    <w:uiPriority w:val="9"/>
    <w:rsid w:val="006E6DFB"/>
    <w:rPr>
      <w:rFonts w:asciiTheme="majorHAnsi" w:eastAsiaTheme="majorEastAsia" w:hAnsiTheme="majorHAnsi" w:cstheme="majorBidi"/>
      <w:color w:val="1F3763" w:themeColor="accent1" w:themeShade="7F"/>
      <w:kern w:val="0"/>
      <w:sz w:val="24"/>
      <w:szCs w:val="24"/>
      <w:lang w:eastAsia="pl-PL"/>
      <w14:ligatures w14:val="none"/>
    </w:rPr>
  </w:style>
  <w:style w:type="character" w:customStyle="1" w:styleId="Nagwek4Znak">
    <w:name w:val="Nagłówek 4 Znak"/>
    <w:basedOn w:val="Domylnaczcionkaakapitu"/>
    <w:link w:val="Nagwek4"/>
    <w:rsid w:val="006E6DFB"/>
    <w:rPr>
      <w:rFonts w:asciiTheme="majorHAnsi" w:eastAsiaTheme="majorEastAsia" w:hAnsiTheme="majorHAnsi" w:cstheme="majorBidi"/>
      <w:i/>
      <w:iCs/>
      <w:color w:val="2F5496" w:themeColor="accent1" w:themeShade="BF"/>
      <w:kern w:val="0"/>
      <w14:ligatures w14:val="none"/>
    </w:rPr>
  </w:style>
  <w:style w:type="numbering" w:customStyle="1" w:styleId="Bezlisty1">
    <w:name w:val="Bez listy1"/>
    <w:next w:val="Bezlisty"/>
    <w:uiPriority w:val="99"/>
    <w:semiHidden/>
    <w:unhideWhenUsed/>
    <w:rsid w:val="006E6DFB"/>
  </w:style>
  <w:style w:type="paragraph" w:styleId="Nagwek">
    <w:name w:val="header"/>
    <w:aliases w:val="Nagłówek strony"/>
    <w:basedOn w:val="Normalny"/>
    <w:link w:val="NagwekZnak"/>
    <w:uiPriority w:val="99"/>
    <w:unhideWhenUsed/>
    <w:rsid w:val="006E6DFB"/>
    <w:pPr>
      <w:tabs>
        <w:tab w:val="center" w:pos="4536"/>
        <w:tab w:val="right" w:pos="9072"/>
      </w:tabs>
      <w:spacing w:after="0" w:line="240" w:lineRule="auto"/>
    </w:pPr>
    <w:rPr>
      <w:kern w:val="0"/>
      <w14:ligatures w14:val="none"/>
    </w:rPr>
  </w:style>
  <w:style w:type="character" w:customStyle="1" w:styleId="NagwekZnak">
    <w:name w:val="Nagłówek Znak"/>
    <w:aliases w:val="Nagłówek strony Znak"/>
    <w:basedOn w:val="Domylnaczcionkaakapitu"/>
    <w:link w:val="Nagwek"/>
    <w:uiPriority w:val="99"/>
    <w:rsid w:val="006E6DFB"/>
    <w:rPr>
      <w:kern w:val="0"/>
      <w14:ligatures w14:val="none"/>
    </w:rPr>
  </w:style>
  <w:style w:type="paragraph" w:styleId="Stopka">
    <w:name w:val="footer"/>
    <w:aliases w:val=" Znak"/>
    <w:basedOn w:val="Normalny"/>
    <w:link w:val="StopkaZnak"/>
    <w:uiPriority w:val="99"/>
    <w:unhideWhenUsed/>
    <w:rsid w:val="006E6DFB"/>
    <w:pPr>
      <w:tabs>
        <w:tab w:val="center" w:pos="4536"/>
        <w:tab w:val="right" w:pos="9072"/>
      </w:tabs>
      <w:spacing w:after="0" w:line="240" w:lineRule="auto"/>
    </w:pPr>
    <w:rPr>
      <w:kern w:val="0"/>
      <w14:ligatures w14:val="none"/>
    </w:rPr>
  </w:style>
  <w:style w:type="character" w:customStyle="1" w:styleId="StopkaZnak">
    <w:name w:val="Stopka Znak"/>
    <w:aliases w:val=" Znak Znak"/>
    <w:basedOn w:val="Domylnaczcionkaakapitu"/>
    <w:link w:val="Stopka"/>
    <w:uiPriority w:val="99"/>
    <w:rsid w:val="006E6DFB"/>
    <w:rPr>
      <w:kern w:val="0"/>
      <w14:ligatures w14:val="none"/>
    </w:rPr>
  </w:style>
  <w:style w:type="paragraph" w:customStyle="1" w:styleId="Tekstpodstawowywcity1">
    <w:name w:val="Tekst podstawowy wcięty1"/>
    <w:basedOn w:val="Normalny"/>
    <w:rsid w:val="006E6DFB"/>
    <w:pPr>
      <w:spacing w:after="0" w:line="240" w:lineRule="auto"/>
      <w:ind w:firstLine="708"/>
      <w:jc w:val="both"/>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6E6DF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basedOn w:val="Domylnaczcionkaakapitu"/>
    <w:rsid w:val="006E6DFB"/>
    <w:rPr>
      <w:rFonts w:cs="Times New Roman"/>
      <w:color w:val="0000FF"/>
      <w:u w:val="single"/>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6E6DFB"/>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paragraph" w:customStyle="1" w:styleId="siwz-1">
    <w:name w:val="siwz-1"/>
    <w:basedOn w:val="Nagwek1"/>
    <w:link w:val="siwz-1Znak"/>
    <w:autoRedefine/>
    <w:qFormat/>
    <w:rsid w:val="006E6DFB"/>
    <w:pPr>
      <w:tabs>
        <w:tab w:val="left" w:pos="426"/>
      </w:tabs>
      <w:spacing w:before="120" w:after="60" w:line="264" w:lineRule="auto"/>
      <w:jc w:val="both"/>
    </w:pPr>
    <w:rPr>
      <w:rFonts w:cstheme="majorHAnsi"/>
      <w:b/>
      <w:bCs/>
      <w:color w:val="auto"/>
      <w:sz w:val="20"/>
      <w:szCs w:val="20"/>
      <w:lang w:eastAsia="pl-PL"/>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6E6DFB"/>
    <w:rPr>
      <w:rFonts w:ascii="Times New Roman" w:eastAsia="Times New Roman" w:hAnsi="Times New Roman" w:cs="Times New Roman"/>
      <w:kern w:val="0"/>
      <w:sz w:val="24"/>
      <w:szCs w:val="24"/>
      <w:lang w:eastAsia="pl-PL"/>
      <w14:ligatures w14:val="none"/>
    </w:rPr>
  </w:style>
  <w:style w:type="character" w:customStyle="1" w:styleId="siwz-1Znak">
    <w:name w:val="siwz-1 Znak"/>
    <w:basedOn w:val="AkapitzlistZnak"/>
    <w:link w:val="siwz-1"/>
    <w:rsid w:val="006E6DFB"/>
    <w:rPr>
      <w:rFonts w:asciiTheme="majorHAnsi" w:eastAsiaTheme="majorEastAsia" w:hAnsiTheme="majorHAnsi" w:cstheme="majorHAnsi"/>
      <w:b/>
      <w:bCs/>
      <w:kern w:val="0"/>
      <w:sz w:val="20"/>
      <w:szCs w:val="20"/>
      <w:lang w:eastAsia="pl-PL"/>
      <w14:ligatures w14:val="none"/>
    </w:rPr>
  </w:style>
  <w:style w:type="paragraph" w:styleId="Tekstkomentarza">
    <w:name w:val="annotation text"/>
    <w:basedOn w:val="Normalny"/>
    <w:link w:val="TekstkomentarzaZnak"/>
    <w:uiPriority w:val="99"/>
    <w:unhideWhenUsed/>
    <w:rsid w:val="006E6DF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6E6DFB"/>
    <w:rPr>
      <w:rFonts w:ascii="Times New Roman" w:eastAsia="Times New Roman" w:hAnsi="Times New Roman" w:cs="Times New Roman"/>
      <w:kern w:val="0"/>
      <w:sz w:val="20"/>
      <w:szCs w:val="20"/>
      <w:lang w:eastAsia="pl-PL"/>
      <w14:ligatures w14:val="none"/>
    </w:rPr>
  </w:style>
  <w:style w:type="character" w:styleId="Odwoaniedokomentarza">
    <w:name w:val="annotation reference"/>
    <w:basedOn w:val="Domylnaczcionkaakapitu"/>
    <w:uiPriority w:val="99"/>
    <w:unhideWhenUsed/>
    <w:qFormat/>
    <w:rsid w:val="006E6DFB"/>
    <w:rPr>
      <w:sz w:val="16"/>
      <w:szCs w:val="16"/>
    </w:rPr>
  </w:style>
  <w:style w:type="paragraph" w:styleId="Tekstdymka">
    <w:name w:val="Balloon Text"/>
    <w:basedOn w:val="Normalny"/>
    <w:link w:val="TekstdymkaZnak"/>
    <w:uiPriority w:val="99"/>
    <w:semiHidden/>
    <w:unhideWhenUsed/>
    <w:rsid w:val="006E6DFB"/>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6E6DFB"/>
    <w:rPr>
      <w:rFonts w:ascii="Segoe UI" w:hAnsi="Segoe UI" w:cs="Segoe UI"/>
      <w:kern w:val="0"/>
      <w:sz w:val="18"/>
      <w:szCs w:val="18"/>
      <w14:ligatures w14:val="none"/>
    </w:r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locked/>
    <w:rsid w:val="006E6DFB"/>
    <w:rPr>
      <w:rFonts w:ascii="Times New Roman" w:eastAsia="Times New Roman" w:hAnsi="Times New Roman" w:cs="Times New Roman"/>
      <w:sz w:val="24"/>
      <w:szCs w:val="24"/>
      <w:lang w:eastAsia="pl-PL"/>
    </w:rPr>
  </w:style>
  <w:style w:type="paragraph" w:styleId="Tekstpodstawowy">
    <w:name w:val="Body Text"/>
    <w:aliases w:val="Tekst podstawow.(F2),(F2),A Body Text,(F2) Znak Znak,A Body Text Znak Znak"/>
    <w:basedOn w:val="Normalny"/>
    <w:link w:val="TekstpodstawowyZnak"/>
    <w:uiPriority w:val="99"/>
    <w:unhideWhenUsed/>
    <w:rsid w:val="006E6DFB"/>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6E6DFB"/>
  </w:style>
  <w:style w:type="paragraph" w:styleId="Indeks1">
    <w:name w:val="index 1"/>
    <w:basedOn w:val="Normalny"/>
    <w:next w:val="Normalny"/>
    <w:autoRedefine/>
    <w:uiPriority w:val="99"/>
    <w:semiHidden/>
    <w:unhideWhenUsed/>
    <w:rsid w:val="006E6DFB"/>
    <w:pPr>
      <w:spacing w:after="0" w:line="240" w:lineRule="auto"/>
      <w:ind w:left="220" w:hanging="220"/>
    </w:pPr>
    <w:rPr>
      <w:kern w:val="0"/>
      <w14:ligatures w14:val="none"/>
    </w:rPr>
  </w:style>
  <w:style w:type="paragraph" w:styleId="Nagwekindeksu">
    <w:name w:val="index heading"/>
    <w:basedOn w:val="Normalny"/>
    <w:next w:val="Indeks1"/>
    <w:semiHidden/>
    <w:rsid w:val="006E6DFB"/>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1">
    <w:name w:val="st1"/>
    <w:basedOn w:val="Domylnaczcionkaakapitu"/>
    <w:rsid w:val="006E6DFB"/>
  </w:style>
  <w:style w:type="character" w:customStyle="1" w:styleId="PogrubienieTeksttreci16TimesNewRoman">
    <w:name w:val="Pogrubienie;Tekst treści (16) + Times New Roman"/>
    <w:basedOn w:val="Domylnaczcionkaakapitu"/>
    <w:rsid w:val="006E6DFB"/>
    <w:rPr>
      <w:rFonts w:ascii="Times New Roman" w:eastAsia="Times New Roman" w:hAnsi="Times New Roman" w:cs="Times New Roman"/>
      <w:b/>
      <w:bCs/>
      <w:color w:val="000000"/>
      <w:spacing w:val="0"/>
      <w:w w:val="100"/>
      <w:position w:val="0"/>
      <w:shd w:val="clear" w:color="auto" w:fill="FFFFFF"/>
      <w:lang w:val="pl-PL" w:eastAsia="pl-PL" w:bidi="pl-PL"/>
    </w:rPr>
  </w:style>
  <w:style w:type="paragraph" w:styleId="Tekstprzypisudolnego">
    <w:name w:val="footnote text"/>
    <w:aliases w:val="Tekst przypisu"/>
    <w:basedOn w:val="Normalny"/>
    <w:link w:val="TekstprzypisudolnegoZnak"/>
    <w:uiPriority w:val="99"/>
    <w:unhideWhenUsed/>
    <w:rsid w:val="006E6DF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
    <w:basedOn w:val="Domylnaczcionkaakapitu"/>
    <w:link w:val="Tekstprzypisudolnego"/>
    <w:uiPriority w:val="99"/>
    <w:rsid w:val="006E6DFB"/>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Odwołanie przypisu"/>
    <w:uiPriority w:val="99"/>
    <w:unhideWhenUsed/>
    <w:qFormat/>
    <w:rsid w:val="006E6DFB"/>
    <w:rPr>
      <w:vertAlign w:val="superscript"/>
    </w:rPr>
  </w:style>
  <w:style w:type="character" w:customStyle="1" w:styleId="DeltaViewInsertion">
    <w:name w:val="DeltaView Insertion"/>
    <w:rsid w:val="006E6DFB"/>
    <w:rPr>
      <w:b/>
      <w:bCs w:val="0"/>
      <w:i/>
      <w:iCs w:val="0"/>
      <w:spacing w:val="0"/>
    </w:rPr>
  </w:style>
  <w:style w:type="character" w:styleId="Numerwiersza">
    <w:name w:val="line number"/>
    <w:basedOn w:val="Domylnaczcionkaakapitu"/>
    <w:uiPriority w:val="99"/>
    <w:semiHidden/>
    <w:unhideWhenUsed/>
    <w:rsid w:val="006E6DFB"/>
  </w:style>
  <w:style w:type="character" w:styleId="Numerstrony">
    <w:name w:val="page number"/>
    <w:basedOn w:val="Domylnaczcionkaakapitu"/>
    <w:rsid w:val="006E6DFB"/>
  </w:style>
  <w:style w:type="table" w:styleId="Tabela-Siatka">
    <w:name w:val="Table Grid"/>
    <w:basedOn w:val="Standardowy"/>
    <w:uiPriority w:val="59"/>
    <w:rsid w:val="006E6DF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ny"/>
    <w:uiPriority w:val="99"/>
    <w:rsid w:val="006E6DFB"/>
    <w:pPr>
      <w:widowControl w:val="0"/>
      <w:autoSpaceDE w:val="0"/>
      <w:autoSpaceDN w:val="0"/>
      <w:adjustRightInd w:val="0"/>
      <w:spacing w:after="0" w:line="240" w:lineRule="auto"/>
      <w:jc w:val="both"/>
    </w:pPr>
    <w:rPr>
      <w:rFonts w:ascii="Cambria" w:eastAsia="Times New Roman" w:hAnsi="Cambria" w:cs="Times New Roman"/>
      <w:kern w:val="0"/>
      <w:sz w:val="24"/>
      <w:szCs w:val="24"/>
      <w:lang w:eastAsia="pl-PL"/>
      <w14:ligatures w14:val="none"/>
    </w:rPr>
  </w:style>
  <w:style w:type="paragraph" w:styleId="Tekstpodstawowy3">
    <w:name w:val="Body Text 3"/>
    <w:basedOn w:val="Normalny"/>
    <w:link w:val="Tekstpodstawowy3Znak"/>
    <w:uiPriority w:val="99"/>
    <w:unhideWhenUsed/>
    <w:rsid w:val="006E6DFB"/>
    <w:pPr>
      <w:spacing w:after="120"/>
    </w:pPr>
    <w:rPr>
      <w:kern w:val="0"/>
      <w:sz w:val="16"/>
      <w:szCs w:val="16"/>
      <w14:ligatures w14:val="none"/>
    </w:rPr>
  </w:style>
  <w:style w:type="character" w:customStyle="1" w:styleId="Tekstpodstawowy3Znak">
    <w:name w:val="Tekst podstawowy 3 Znak"/>
    <w:basedOn w:val="Domylnaczcionkaakapitu"/>
    <w:link w:val="Tekstpodstawowy3"/>
    <w:uiPriority w:val="99"/>
    <w:rsid w:val="006E6DFB"/>
    <w:rPr>
      <w:kern w:val="0"/>
      <w:sz w:val="16"/>
      <w:szCs w:val="16"/>
      <w14:ligatures w14:val="none"/>
    </w:rPr>
  </w:style>
  <w:style w:type="paragraph" w:customStyle="1" w:styleId="ustp">
    <w:name w:val="ustęp"/>
    <w:basedOn w:val="Normalny"/>
    <w:rsid w:val="006E6DFB"/>
    <w:pPr>
      <w:tabs>
        <w:tab w:val="left" w:pos="1080"/>
      </w:tabs>
      <w:spacing w:after="120" w:line="312" w:lineRule="auto"/>
      <w:jc w:val="both"/>
    </w:pPr>
    <w:rPr>
      <w:rFonts w:ascii="Times New Roman" w:eastAsia="Times New Roman" w:hAnsi="Times New Roman" w:cs="Times New Roman"/>
      <w:kern w:val="0"/>
      <w:sz w:val="26"/>
      <w:szCs w:val="26"/>
      <w:lang w:eastAsia="pl-PL"/>
      <w14:ligatures w14:val="none"/>
    </w:rPr>
  </w:style>
  <w:style w:type="paragraph" w:styleId="Tekstpodstawowywcity">
    <w:name w:val="Body Text Indent"/>
    <w:basedOn w:val="Normalny"/>
    <w:link w:val="TekstpodstawowywcityZnak"/>
    <w:unhideWhenUsed/>
    <w:rsid w:val="006E6DFB"/>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6E6DFB"/>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6E6DFB"/>
    <w:rPr>
      <w:b/>
      <w:bCs/>
      <w:i w:val="0"/>
      <w:iCs w:val="0"/>
    </w:rPr>
  </w:style>
  <w:style w:type="character" w:customStyle="1" w:styleId="FontStyle13">
    <w:name w:val="Font Style13"/>
    <w:basedOn w:val="Domylnaczcionkaakapitu"/>
    <w:rsid w:val="006E6DFB"/>
    <w:rPr>
      <w:rFonts w:ascii="Arial" w:hAnsi="Arial" w:cs="Arial"/>
      <w:b/>
      <w:bCs/>
      <w:color w:val="000000"/>
      <w:sz w:val="26"/>
      <w:szCs w:val="26"/>
    </w:rPr>
  </w:style>
  <w:style w:type="paragraph" w:customStyle="1" w:styleId="Style1">
    <w:name w:val="Style1"/>
    <w:basedOn w:val="Normalny"/>
    <w:rsid w:val="006E6DFB"/>
    <w:pPr>
      <w:widowControl w:val="0"/>
      <w:autoSpaceDE w:val="0"/>
      <w:autoSpaceDN w:val="0"/>
      <w:adjustRightInd w:val="0"/>
      <w:spacing w:after="0" w:line="391" w:lineRule="exact"/>
      <w:jc w:val="center"/>
    </w:pPr>
    <w:rPr>
      <w:rFonts w:ascii="Arial" w:eastAsia="Times New Roman" w:hAnsi="Arial" w:cs="Arial"/>
      <w:kern w:val="0"/>
      <w:sz w:val="24"/>
      <w:szCs w:val="24"/>
      <w:lang w:eastAsia="pl-PL"/>
      <w14:ligatures w14:val="none"/>
    </w:rPr>
  </w:style>
  <w:style w:type="character" w:customStyle="1" w:styleId="FontStyle14">
    <w:name w:val="Font Style14"/>
    <w:basedOn w:val="Domylnaczcionkaakapitu"/>
    <w:rsid w:val="006E6DFB"/>
    <w:rPr>
      <w:rFonts w:ascii="Arial" w:hAnsi="Arial" w:cs="Arial"/>
      <w:b/>
      <w:bCs/>
      <w:color w:val="000000"/>
      <w:sz w:val="14"/>
      <w:szCs w:val="14"/>
    </w:rPr>
  </w:style>
  <w:style w:type="paragraph" w:customStyle="1" w:styleId="Style4">
    <w:name w:val="Style4"/>
    <w:basedOn w:val="Normalny"/>
    <w:rsid w:val="006E6DFB"/>
    <w:pPr>
      <w:widowControl w:val="0"/>
      <w:autoSpaceDE w:val="0"/>
      <w:autoSpaceDN w:val="0"/>
      <w:adjustRightInd w:val="0"/>
      <w:spacing w:after="0" w:line="166" w:lineRule="exact"/>
      <w:ind w:hanging="230"/>
      <w:jc w:val="both"/>
    </w:pPr>
    <w:rPr>
      <w:rFonts w:ascii="Arial" w:eastAsia="Times New Roman" w:hAnsi="Arial" w:cs="Arial"/>
      <w:kern w:val="0"/>
      <w:sz w:val="24"/>
      <w:szCs w:val="24"/>
      <w:lang w:eastAsia="pl-PL"/>
      <w14:ligatures w14:val="none"/>
    </w:rPr>
  </w:style>
  <w:style w:type="paragraph" w:customStyle="1" w:styleId="Style5">
    <w:name w:val="Style5"/>
    <w:basedOn w:val="Normalny"/>
    <w:rsid w:val="006E6DFB"/>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character" w:customStyle="1" w:styleId="FontStyle15">
    <w:name w:val="Font Style15"/>
    <w:basedOn w:val="Domylnaczcionkaakapitu"/>
    <w:rsid w:val="006E6DFB"/>
    <w:rPr>
      <w:rFonts w:ascii="Arial" w:hAnsi="Arial" w:cs="Arial"/>
      <w:b/>
      <w:bCs/>
      <w:i/>
      <w:iCs/>
      <w:color w:val="000000"/>
      <w:sz w:val="14"/>
      <w:szCs w:val="14"/>
    </w:rPr>
  </w:style>
  <w:style w:type="character" w:customStyle="1" w:styleId="FontStyle16">
    <w:name w:val="Font Style16"/>
    <w:basedOn w:val="Domylnaczcionkaakapitu"/>
    <w:rsid w:val="006E6DFB"/>
    <w:rPr>
      <w:rFonts w:ascii="Arial" w:hAnsi="Arial" w:cs="Arial"/>
      <w:color w:val="000000"/>
      <w:sz w:val="14"/>
      <w:szCs w:val="14"/>
    </w:rPr>
  </w:style>
  <w:style w:type="paragraph" w:customStyle="1" w:styleId="Styl">
    <w:name w:val="Styl"/>
    <w:basedOn w:val="Normalny"/>
    <w:next w:val="Nagwek"/>
    <w:uiPriority w:val="99"/>
    <w:rsid w:val="006E6DF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3">
    <w:name w:val="Font Style23"/>
    <w:basedOn w:val="Domylnaczcionkaakapitu"/>
    <w:uiPriority w:val="99"/>
    <w:rsid w:val="006E6DFB"/>
    <w:rPr>
      <w:rFonts w:ascii="Cambria" w:hAnsi="Cambria" w:cs="Cambria"/>
      <w:i/>
      <w:iCs/>
      <w:sz w:val="18"/>
      <w:szCs w:val="18"/>
    </w:rPr>
  </w:style>
  <w:style w:type="paragraph" w:customStyle="1" w:styleId="Style13">
    <w:name w:val="Style13"/>
    <w:basedOn w:val="Normalny"/>
    <w:uiPriority w:val="99"/>
    <w:rsid w:val="006E6DFB"/>
    <w:pPr>
      <w:widowControl w:val="0"/>
      <w:autoSpaceDE w:val="0"/>
      <w:autoSpaceDN w:val="0"/>
      <w:adjustRightInd w:val="0"/>
      <w:spacing w:after="0" w:line="240" w:lineRule="auto"/>
    </w:pPr>
    <w:rPr>
      <w:rFonts w:ascii="Cambria" w:eastAsia="Times New Roman" w:hAnsi="Cambria" w:cs="Times New Roman"/>
      <w:kern w:val="0"/>
      <w:sz w:val="24"/>
      <w:szCs w:val="24"/>
      <w:lang w:eastAsia="pl-PL"/>
      <w14:ligatures w14:val="none"/>
    </w:rPr>
  </w:style>
  <w:style w:type="character" w:customStyle="1" w:styleId="FontStyle27">
    <w:name w:val="Font Style27"/>
    <w:basedOn w:val="Domylnaczcionkaakapitu"/>
    <w:uiPriority w:val="99"/>
    <w:rsid w:val="006E6DFB"/>
    <w:rPr>
      <w:rFonts w:ascii="Cambria" w:hAnsi="Cambria" w:cs="Cambria"/>
      <w:i/>
      <w:iCs/>
      <w:sz w:val="22"/>
      <w:szCs w:val="22"/>
    </w:rPr>
  </w:style>
  <w:style w:type="paragraph" w:styleId="Poprawka">
    <w:name w:val="Revision"/>
    <w:hidden/>
    <w:uiPriority w:val="99"/>
    <w:semiHidden/>
    <w:rsid w:val="006E6DFB"/>
    <w:pPr>
      <w:spacing w:after="0" w:line="240" w:lineRule="auto"/>
    </w:pPr>
    <w:rPr>
      <w:kern w:val="0"/>
      <w14:ligatures w14:val="none"/>
    </w:rPr>
  </w:style>
  <w:style w:type="paragraph" w:styleId="Tematkomentarza">
    <w:name w:val="annotation subject"/>
    <w:basedOn w:val="Tekstkomentarza"/>
    <w:next w:val="Tekstkomentarza"/>
    <w:link w:val="TematkomentarzaZnak"/>
    <w:uiPriority w:val="99"/>
    <w:semiHidden/>
    <w:unhideWhenUsed/>
    <w:rsid w:val="006E6DFB"/>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6DFB"/>
    <w:rPr>
      <w:rFonts w:ascii="Times New Roman" w:eastAsia="Times New Roman" w:hAnsi="Times New Roman" w:cs="Times New Roman"/>
      <w:b/>
      <w:bCs/>
      <w:kern w:val="0"/>
      <w:sz w:val="20"/>
      <w:szCs w:val="20"/>
      <w:lang w:eastAsia="pl-PL"/>
      <w14:ligatures w14:val="none"/>
    </w:rPr>
  </w:style>
  <w:style w:type="character" w:customStyle="1" w:styleId="Domylnaczcionkaakapitu1">
    <w:name w:val="Domyślna czcionka akapitu1"/>
    <w:rsid w:val="006E6DFB"/>
  </w:style>
  <w:style w:type="numbering" w:customStyle="1" w:styleId="WW8Num164">
    <w:name w:val="WW8Num164"/>
    <w:basedOn w:val="Bezlisty"/>
    <w:rsid w:val="006E6DFB"/>
    <w:pPr>
      <w:numPr>
        <w:numId w:val="4"/>
      </w:numPr>
    </w:pPr>
  </w:style>
  <w:style w:type="paragraph" w:customStyle="1" w:styleId="awciety">
    <w:name w:val="a) wciety"/>
    <w:basedOn w:val="Normalny"/>
    <w:rsid w:val="006E6DFB"/>
    <w:pPr>
      <w:tabs>
        <w:tab w:val="left" w:pos="454"/>
      </w:tabs>
      <w:spacing w:after="0" w:line="258" w:lineRule="atLeast"/>
      <w:ind w:left="454" w:hanging="227"/>
      <w:jc w:val="both"/>
    </w:pPr>
    <w:rPr>
      <w:rFonts w:ascii="FrankfurtGothic" w:eastAsia="Times New Roman" w:hAnsi="FrankfurtGothic" w:cs="Times New Roman"/>
      <w:color w:val="000000"/>
      <w:kern w:val="0"/>
      <w:sz w:val="19"/>
      <w:szCs w:val="20"/>
      <w:lang w:eastAsia="pl-PL"/>
      <w14:ligatures w14:val="none"/>
    </w:rPr>
  </w:style>
  <w:style w:type="character" w:customStyle="1" w:styleId="Bodytext">
    <w:name w:val="Body text_"/>
    <w:link w:val="Bodytext1"/>
    <w:rsid w:val="006E6DFB"/>
    <w:rPr>
      <w:rFonts w:ascii="Verdana" w:eastAsia="Calibri" w:hAnsi="Verdana"/>
      <w:spacing w:val="2"/>
      <w:sz w:val="18"/>
      <w:szCs w:val="18"/>
      <w:shd w:val="clear" w:color="auto" w:fill="FFFFFF"/>
    </w:rPr>
  </w:style>
  <w:style w:type="paragraph" w:customStyle="1" w:styleId="Bodytext1">
    <w:name w:val="Body text1"/>
    <w:basedOn w:val="Normalny"/>
    <w:link w:val="Bodytext"/>
    <w:rsid w:val="006E6DFB"/>
    <w:pPr>
      <w:widowControl w:val="0"/>
      <w:shd w:val="clear" w:color="auto" w:fill="FFFFFF"/>
      <w:spacing w:before="420" w:after="1200" w:line="240" w:lineRule="atLeast"/>
      <w:ind w:hanging="860"/>
    </w:pPr>
    <w:rPr>
      <w:rFonts w:ascii="Verdana" w:eastAsia="Calibri" w:hAnsi="Verdana"/>
      <w:spacing w:val="2"/>
      <w:sz w:val="18"/>
      <w:szCs w:val="18"/>
    </w:rPr>
  </w:style>
  <w:style w:type="paragraph" w:customStyle="1" w:styleId="pf0">
    <w:name w:val="pf0"/>
    <w:basedOn w:val="Normalny"/>
    <w:rsid w:val="006E6DF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6E6DFB"/>
    <w:rPr>
      <w:rFonts w:ascii="Segoe UI" w:hAnsi="Segoe UI" w:cs="Segoe UI" w:hint="default"/>
      <w:sz w:val="18"/>
      <w:szCs w:val="18"/>
    </w:rPr>
  </w:style>
  <w:style w:type="character" w:customStyle="1" w:styleId="Bodytext2">
    <w:name w:val="Body text (2)_"/>
    <w:link w:val="Bodytext20"/>
    <w:rsid w:val="006E6DFB"/>
    <w:rPr>
      <w:rFonts w:ascii="Calibri" w:hAnsi="Calibri"/>
      <w:b/>
      <w:bCs/>
      <w:sz w:val="18"/>
      <w:szCs w:val="18"/>
      <w:shd w:val="clear" w:color="auto" w:fill="FFFFFF"/>
    </w:rPr>
  </w:style>
  <w:style w:type="paragraph" w:customStyle="1" w:styleId="Bodytext20">
    <w:name w:val="Body text (2)"/>
    <w:basedOn w:val="Normalny"/>
    <w:link w:val="Bodytext2"/>
    <w:rsid w:val="006E6DFB"/>
    <w:pPr>
      <w:widowControl w:val="0"/>
      <w:shd w:val="clear" w:color="auto" w:fill="FFFFFF"/>
      <w:spacing w:after="0" w:line="212" w:lineRule="exact"/>
      <w:jc w:val="center"/>
    </w:pPr>
    <w:rPr>
      <w:rFonts w:ascii="Calibri" w:hAnsi="Calibri"/>
      <w:b/>
      <w:bCs/>
      <w:sz w:val="18"/>
      <w:szCs w:val="18"/>
    </w:rPr>
  </w:style>
  <w:style w:type="paragraph" w:customStyle="1" w:styleId="Stlus1">
    <w:name w:val="Stílus1"/>
    <w:basedOn w:val="Normalny"/>
    <w:rsid w:val="006E6DFB"/>
    <w:pPr>
      <w:spacing w:after="0" w:line="240" w:lineRule="auto"/>
      <w:jc w:val="both"/>
    </w:pPr>
    <w:rPr>
      <w:rFonts w:ascii="Arial" w:eastAsia="Times New Roman" w:hAnsi="Arial" w:cs="Arial"/>
      <w:kern w:val="0"/>
      <w:sz w:val="24"/>
      <w:szCs w:val="24"/>
      <w:lang w:eastAsia="pl-PL"/>
      <w14:ligatures w14:val="none"/>
    </w:rPr>
  </w:style>
  <w:style w:type="paragraph" w:styleId="Tekstpodstawowy2">
    <w:name w:val="Body Text 2"/>
    <w:basedOn w:val="Normalny"/>
    <w:link w:val="Tekstpodstawowy2Znak"/>
    <w:rsid w:val="006E6DFB"/>
    <w:pPr>
      <w:spacing w:after="120" w:line="480" w:lineRule="auto"/>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6E6DFB"/>
    <w:rPr>
      <w:rFonts w:ascii="Times New Roman" w:eastAsia="Times New Roman" w:hAnsi="Times New Roman" w:cs="Times New Roman"/>
      <w:kern w:val="0"/>
      <w:sz w:val="24"/>
      <w:szCs w:val="24"/>
      <w:lang w:eastAsia="pl-PL"/>
      <w14:ligatures w14:val="none"/>
    </w:rPr>
  </w:style>
  <w:style w:type="paragraph" w:customStyle="1" w:styleId="paragraf">
    <w:name w:val="paragraf"/>
    <w:basedOn w:val="Normalny"/>
    <w:rsid w:val="006E6DFB"/>
    <w:pPr>
      <w:keepNext/>
      <w:tabs>
        <w:tab w:val="num" w:pos="720"/>
      </w:tabs>
      <w:spacing w:before="240" w:after="120" w:line="312" w:lineRule="auto"/>
      <w:ind w:left="720" w:hanging="720"/>
      <w:jc w:val="center"/>
    </w:pPr>
    <w:rPr>
      <w:rFonts w:ascii="Times New Roman" w:eastAsia="Times New Roman" w:hAnsi="Times New Roman" w:cs="Times New Roman"/>
      <w:b/>
      <w:kern w:val="0"/>
      <w:sz w:val="26"/>
      <w:szCs w:val="20"/>
      <w:lang w:eastAsia="pl-PL"/>
      <w14:ligatures w14:val="none"/>
    </w:rPr>
  </w:style>
  <w:style w:type="paragraph" w:customStyle="1" w:styleId="litera">
    <w:name w:val="litera"/>
    <w:basedOn w:val="Normalny"/>
    <w:rsid w:val="006E6DFB"/>
    <w:pPr>
      <w:tabs>
        <w:tab w:val="num" w:pos="1134"/>
      </w:tabs>
      <w:spacing w:after="120" w:line="288" w:lineRule="auto"/>
      <w:ind w:left="1134" w:hanging="567"/>
      <w:jc w:val="both"/>
    </w:pPr>
    <w:rPr>
      <w:rFonts w:ascii="Times New Roman" w:eastAsia="Times New Roman" w:hAnsi="Times New Roman" w:cs="Times New Roman"/>
      <w:kern w:val="0"/>
      <w:sz w:val="26"/>
      <w:szCs w:val="20"/>
      <w:lang w:eastAsia="pl-PL"/>
      <w14:ligatures w14:val="none"/>
    </w:rPr>
  </w:style>
  <w:style w:type="paragraph" w:customStyle="1" w:styleId="CharZnakCharZnakCharZnakChar">
    <w:name w:val="Char Znak Char Znak Char Znak Char"/>
    <w:basedOn w:val="Normalny"/>
    <w:rsid w:val="006E6DF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arimr">
    <w:name w:val="arimr"/>
    <w:basedOn w:val="Normalny"/>
    <w:rsid w:val="006E6DFB"/>
    <w:pPr>
      <w:snapToGrid w:val="0"/>
      <w:spacing w:after="0" w:line="360" w:lineRule="auto"/>
    </w:pPr>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6E6DFB"/>
    <w:pPr>
      <w:spacing w:after="0" w:line="240" w:lineRule="auto"/>
    </w:pPr>
    <w:rPr>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6E6DFB"/>
    <w:rPr>
      <w:kern w:val="0"/>
      <w:sz w:val="20"/>
      <w:szCs w:val="20"/>
      <w14:ligatures w14:val="none"/>
    </w:rPr>
  </w:style>
  <w:style w:type="character" w:styleId="Odwoanieprzypisukocowego">
    <w:name w:val="endnote reference"/>
    <w:basedOn w:val="Domylnaczcionkaakapitu"/>
    <w:uiPriority w:val="99"/>
    <w:semiHidden/>
    <w:unhideWhenUsed/>
    <w:rsid w:val="006E6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3668</Words>
  <Characters>22009</Characters>
  <Application>Microsoft Office Word</Application>
  <DocSecurity>0</DocSecurity>
  <Lines>183</Lines>
  <Paragraphs>51</Paragraphs>
  <ScaleCrop>false</ScaleCrop>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Dmochowska</dc:creator>
  <cp:keywords/>
  <dc:description/>
  <cp:lastModifiedBy>Kinga Anna Krzyżewska</cp:lastModifiedBy>
  <cp:revision>2</cp:revision>
  <dcterms:created xsi:type="dcterms:W3CDTF">2024-05-20T13:48:00Z</dcterms:created>
  <dcterms:modified xsi:type="dcterms:W3CDTF">2024-05-20T13:48:00Z</dcterms:modified>
</cp:coreProperties>
</file>