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519CD" w14:textId="5B2FECCA"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ED0665">
        <w:rPr>
          <w:rFonts w:ascii="Arial" w:hAnsi="Arial"/>
          <w:b/>
          <w:sz w:val="24"/>
          <w:szCs w:val="24"/>
        </w:rPr>
        <w:t>9</w:t>
      </w:r>
      <w:r w:rsidR="00CF237C" w:rsidRPr="00914767">
        <w:rPr>
          <w:rFonts w:ascii="Arial" w:hAnsi="Arial"/>
          <w:b/>
          <w:sz w:val="24"/>
          <w:szCs w:val="24"/>
        </w:rPr>
        <w:t>.202</w:t>
      </w:r>
      <w:r w:rsidR="00483C49">
        <w:rPr>
          <w:rFonts w:ascii="Arial" w:hAnsi="Arial"/>
          <w:b/>
          <w:sz w:val="24"/>
          <w:szCs w:val="24"/>
        </w:rPr>
        <w:t>5</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5F946DEC"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483C49">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483C49">
        <w:rPr>
          <w:rFonts w:ascii="Arial" w:hAnsi="Arial"/>
          <w:sz w:val="24"/>
          <w:szCs w:val="24"/>
        </w:rPr>
        <w:t>1320</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w:t>
      </w:r>
      <w:proofErr w:type="spellStart"/>
      <w:r w:rsidRPr="00914767">
        <w:rPr>
          <w:rFonts w:ascii="Arial" w:hAnsi="Arial"/>
          <w:sz w:val="24"/>
          <w:szCs w:val="24"/>
        </w:rPr>
        <w:t>Pzp</w:t>
      </w:r>
      <w:proofErr w:type="spellEnd"/>
      <w:r w:rsidRPr="00914767">
        <w:rPr>
          <w:rFonts w:ascii="Arial" w:hAnsi="Arial"/>
          <w:sz w:val="24"/>
          <w:szCs w:val="24"/>
        </w:rPr>
        <w:t xml:space="preserve"> </w:t>
      </w:r>
      <w:bookmarkEnd w:id="1"/>
      <w:r w:rsidRPr="00914767">
        <w:rPr>
          <w:rFonts w:ascii="Arial" w:hAnsi="Arial"/>
          <w:sz w:val="24"/>
          <w:szCs w:val="24"/>
        </w:rPr>
        <w:t xml:space="preserve">na </w:t>
      </w:r>
      <w:r w:rsidRPr="00914767">
        <w:rPr>
          <w:rFonts w:ascii="Arial" w:hAnsi="Arial"/>
          <w:bCs/>
          <w:sz w:val="24"/>
          <w:szCs w:val="24"/>
        </w:rPr>
        <w:t>roboty budowlane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0674766C" w14:textId="5056EBC5" w:rsidR="00E401AA" w:rsidRPr="00914767" w:rsidRDefault="00EC0792" w:rsidP="00483C49">
      <w:pPr>
        <w:spacing w:line="360" w:lineRule="auto"/>
        <w:jc w:val="center"/>
        <w:rPr>
          <w:rFonts w:ascii="Arial" w:hAnsi="Arial"/>
          <w:sz w:val="24"/>
          <w:szCs w:val="24"/>
        </w:rPr>
      </w:pPr>
      <w:r w:rsidRPr="00EC0792">
        <w:t xml:space="preserve"> </w:t>
      </w:r>
      <w:r w:rsidRPr="00EC0792">
        <w:rPr>
          <w:rFonts w:ascii="Arial" w:eastAsia="Times New Roman" w:hAnsi="Arial"/>
          <w:b/>
          <w:sz w:val="36"/>
          <w:szCs w:val="36"/>
          <w:lang w:val="pl-PL"/>
        </w:rPr>
        <w:t>„</w:t>
      </w:r>
      <w:r w:rsidR="00ED0665" w:rsidRPr="00ED0665">
        <w:rPr>
          <w:rFonts w:ascii="Arial" w:eastAsia="Times New Roman" w:hAnsi="Arial"/>
          <w:b/>
          <w:sz w:val="36"/>
          <w:szCs w:val="36"/>
          <w:lang w:val="pl-PL"/>
        </w:rPr>
        <w:t>Budowa drogi gminnej Stare Miasto - Marianowo</w:t>
      </w:r>
      <w:r w:rsidRPr="00EC0792">
        <w:rPr>
          <w:rFonts w:ascii="Arial" w:eastAsia="Times New Roman" w:hAnsi="Arial"/>
          <w:b/>
          <w:sz w:val="36"/>
          <w:szCs w:val="36"/>
          <w:lang w:val="pl-PL"/>
        </w:rPr>
        <w:t>”</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77777777" w:rsidR="00E401AA" w:rsidRDefault="00E401AA" w:rsidP="00914767">
      <w:pPr>
        <w:spacing w:line="360" w:lineRule="auto"/>
        <w:ind w:left="5672" w:firstLine="709"/>
        <w:rPr>
          <w:rFonts w:ascii="Arial" w:hAnsi="Arial"/>
          <w:sz w:val="24"/>
          <w:szCs w:val="24"/>
        </w:rPr>
      </w:pPr>
    </w:p>
    <w:p w14:paraId="4B530C0D" w14:textId="77777777" w:rsidR="008D50D5" w:rsidRDefault="008D50D5" w:rsidP="00914767">
      <w:pPr>
        <w:spacing w:line="360" w:lineRule="auto"/>
        <w:ind w:left="5672" w:firstLine="709"/>
        <w:rPr>
          <w:rFonts w:ascii="Arial" w:hAnsi="Arial"/>
          <w:sz w:val="24"/>
          <w:szCs w:val="24"/>
        </w:rPr>
      </w:pPr>
    </w:p>
    <w:p w14:paraId="19FE0319" w14:textId="77777777" w:rsidR="008D50D5" w:rsidRPr="00914767" w:rsidRDefault="008D50D5" w:rsidP="00914767">
      <w:pPr>
        <w:spacing w:line="360" w:lineRule="auto"/>
        <w:ind w:left="5672" w:firstLine="709"/>
        <w:rPr>
          <w:rFonts w:ascii="Arial" w:hAnsi="Arial"/>
          <w:sz w:val="24"/>
          <w:szCs w:val="24"/>
        </w:rPr>
      </w:pPr>
    </w:p>
    <w:p w14:paraId="3DAC41A0" w14:textId="77777777"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Z a t w i e r d z a m:</w:t>
      </w:r>
    </w:p>
    <w:p w14:paraId="145E5BB0" w14:textId="77777777" w:rsidR="00AA08C6" w:rsidRPr="00914767" w:rsidRDefault="00AA08C6" w:rsidP="00AA08C6">
      <w:pPr>
        <w:spacing w:line="360" w:lineRule="auto"/>
        <w:jc w:val="center"/>
        <w:rPr>
          <w:rFonts w:ascii="Arial" w:hAnsi="Arial"/>
          <w:sz w:val="24"/>
          <w:szCs w:val="24"/>
        </w:rPr>
      </w:pPr>
    </w:p>
    <w:p w14:paraId="02F02A23" w14:textId="6ECCD079"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Burmistrz Miasta i Gminy Wronki</w:t>
      </w:r>
    </w:p>
    <w:p w14:paraId="528D20DC" w14:textId="3EF9F50E" w:rsidR="00AA08C6" w:rsidRPr="00914767" w:rsidRDefault="00CC3275" w:rsidP="00AA08C6">
      <w:pPr>
        <w:spacing w:line="360" w:lineRule="auto"/>
        <w:jc w:val="center"/>
        <w:rPr>
          <w:rFonts w:ascii="Arial" w:hAnsi="Arial"/>
          <w:sz w:val="24"/>
          <w:szCs w:val="24"/>
        </w:rPr>
      </w:pPr>
      <w:r>
        <w:rPr>
          <w:rFonts w:ascii="Arial" w:hAnsi="Arial"/>
          <w:sz w:val="24"/>
          <w:szCs w:val="24"/>
        </w:rPr>
        <w:t>R</w:t>
      </w:r>
      <w:r w:rsidR="00CE1002">
        <w:rPr>
          <w:rFonts w:ascii="Arial" w:hAnsi="Arial"/>
          <w:sz w:val="24"/>
          <w:szCs w:val="24"/>
        </w:rPr>
        <w:t>afał Zimny</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48838961" w14:textId="77777777" w:rsidR="00BE3B71" w:rsidRDefault="00BE3B71" w:rsidP="00914767">
      <w:pPr>
        <w:spacing w:line="360" w:lineRule="auto"/>
        <w:rPr>
          <w:rFonts w:ascii="Arial" w:hAnsi="Arial"/>
          <w:bCs/>
          <w:sz w:val="24"/>
          <w:szCs w:val="24"/>
        </w:rPr>
      </w:pPr>
    </w:p>
    <w:p w14:paraId="5DBDCBF5" w14:textId="77777777" w:rsidR="00960636" w:rsidRDefault="00960636" w:rsidP="00914767">
      <w:pPr>
        <w:spacing w:line="360" w:lineRule="auto"/>
        <w:rPr>
          <w:rFonts w:ascii="Arial" w:hAnsi="Arial"/>
          <w:bCs/>
          <w:sz w:val="24"/>
          <w:szCs w:val="24"/>
        </w:rPr>
      </w:pPr>
    </w:p>
    <w:p w14:paraId="301242FA" w14:textId="77777777" w:rsidR="00CE1002" w:rsidRDefault="00CE1002" w:rsidP="00914767">
      <w:pPr>
        <w:spacing w:line="360" w:lineRule="auto"/>
        <w:rPr>
          <w:rFonts w:ascii="Arial" w:hAnsi="Arial"/>
          <w:bCs/>
          <w:sz w:val="24"/>
          <w:szCs w:val="24"/>
        </w:rPr>
      </w:pPr>
    </w:p>
    <w:p w14:paraId="6C401CD9" w14:textId="77777777" w:rsidR="00CE1002" w:rsidRDefault="00CE1002" w:rsidP="00914767">
      <w:pPr>
        <w:spacing w:line="360" w:lineRule="auto"/>
        <w:rPr>
          <w:rFonts w:ascii="Arial" w:hAnsi="Arial"/>
          <w:bCs/>
          <w:sz w:val="24"/>
          <w:szCs w:val="24"/>
        </w:rPr>
      </w:pPr>
    </w:p>
    <w:p w14:paraId="3AA8AFAF" w14:textId="77777777" w:rsidR="008D50D5" w:rsidRDefault="008D50D5" w:rsidP="00914767">
      <w:pPr>
        <w:spacing w:line="360" w:lineRule="auto"/>
        <w:rPr>
          <w:rFonts w:ascii="Arial" w:hAnsi="Arial"/>
          <w:bCs/>
          <w:sz w:val="24"/>
          <w:szCs w:val="24"/>
        </w:rPr>
      </w:pPr>
    </w:p>
    <w:p w14:paraId="77BDE78B" w14:textId="66BB2AE7" w:rsidR="00787F0E" w:rsidRPr="00914767" w:rsidRDefault="005D3F43" w:rsidP="007533A2">
      <w:pPr>
        <w:tabs>
          <w:tab w:val="left" w:pos="4967"/>
        </w:tabs>
        <w:spacing w:line="360" w:lineRule="auto"/>
        <w:rPr>
          <w:rFonts w:ascii="Arial" w:hAnsi="Arial"/>
          <w:bCs/>
          <w:sz w:val="24"/>
          <w:szCs w:val="24"/>
        </w:rPr>
      </w:pPr>
      <w:r w:rsidRPr="0052651D">
        <w:rPr>
          <w:rFonts w:ascii="Arial" w:hAnsi="Arial"/>
          <w:bCs/>
          <w:sz w:val="24"/>
          <w:szCs w:val="24"/>
        </w:rPr>
        <w:t xml:space="preserve">Wronki, dnia </w:t>
      </w:r>
      <w:r w:rsidR="00485FFA">
        <w:rPr>
          <w:rFonts w:ascii="Arial" w:hAnsi="Arial"/>
          <w:bCs/>
          <w:sz w:val="24"/>
          <w:szCs w:val="24"/>
        </w:rPr>
        <w:t>3 marca</w:t>
      </w:r>
      <w:r w:rsidR="00483C49" w:rsidRPr="0052651D">
        <w:rPr>
          <w:rFonts w:ascii="Arial" w:hAnsi="Arial"/>
          <w:bCs/>
          <w:sz w:val="24"/>
          <w:szCs w:val="24"/>
        </w:rPr>
        <w:t xml:space="preserve"> 2025</w:t>
      </w:r>
      <w:r w:rsidR="00787F0E" w:rsidRPr="0052651D">
        <w:rPr>
          <w:rFonts w:ascii="Arial" w:hAnsi="Arial"/>
          <w:bCs/>
          <w:sz w:val="24"/>
          <w:szCs w:val="24"/>
        </w:rPr>
        <w:t xml:space="preserve"> roku</w:t>
      </w:r>
      <w:r w:rsidR="007533A2">
        <w:rPr>
          <w:rFonts w:ascii="Arial" w:hAnsi="Arial"/>
          <w:bCs/>
          <w:sz w:val="24"/>
          <w:szCs w:val="24"/>
        </w:rPr>
        <w:tab/>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1D8C76F0"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5699465C"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Pr="00914767">
              <w:rPr>
                <w:rStyle w:val="Hipercze"/>
                <w:rFonts w:ascii="Arial" w:hAnsi="Arial"/>
                <w:noProof/>
                <w:sz w:val="24"/>
                <w:szCs w:val="24"/>
              </w:rPr>
              <w:t>I. Nazwa oraz adres Zamawiającego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_Toc94169616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3</w:t>
            </w:r>
            <w:r w:rsidRPr="00914767">
              <w:rPr>
                <w:rFonts w:ascii="Arial" w:hAnsi="Arial"/>
                <w:noProof/>
                <w:webHidden/>
                <w:sz w:val="24"/>
                <w:szCs w:val="24"/>
              </w:rPr>
              <w:fldChar w:fldCharType="end"/>
            </w:r>
          </w:hyperlink>
        </w:p>
        <w:p w14:paraId="3D6B0718" w14:textId="4AD373C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Pr="00914767">
              <w:rPr>
                <w:rStyle w:val="Hipercze"/>
                <w:rFonts w:ascii="Arial" w:hAnsi="Arial"/>
                <w:noProof/>
                <w:sz w:val="24"/>
                <w:szCs w:val="24"/>
              </w:rPr>
              <w:t>II. Ochrona danych osobowych</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_Toc94169617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3</w:t>
            </w:r>
            <w:r w:rsidRPr="00914767">
              <w:rPr>
                <w:rFonts w:ascii="Arial" w:hAnsi="Arial"/>
                <w:noProof/>
                <w:webHidden/>
                <w:sz w:val="24"/>
                <w:szCs w:val="24"/>
              </w:rPr>
              <w:fldChar w:fldCharType="end"/>
            </w:r>
          </w:hyperlink>
        </w:p>
        <w:p w14:paraId="4DFC008F" w14:textId="1CA74B2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Pr="00914767">
              <w:rPr>
                <w:rStyle w:val="Hipercze"/>
                <w:rFonts w:ascii="Arial" w:hAnsi="Arial"/>
                <w:noProof/>
                <w:sz w:val="24"/>
                <w:szCs w:val="24"/>
              </w:rPr>
              <w:t>III. Tryb udzielania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_Toc94169618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6</w:t>
            </w:r>
            <w:r w:rsidRPr="00914767">
              <w:rPr>
                <w:rFonts w:ascii="Arial" w:hAnsi="Arial"/>
                <w:noProof/>
                <w:webHidden/>
                <w:sz w:val="24"/>
                <w:szCs w:val="24"/>
              </w:rPr>
              <w:fldChar w:fldCharType="end"/>
            </w:r>
          </w:hyperlink>
        </w:p>
        <w:p w14:paraId="57AE3A73" w14:textId="3CCF00B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Pr="00914767">
              <w:rPr>
                <w:rStyle w:val="Hipercze"/>
                <w:rFonts w:ascii="Arial" w:hAnsi="Arial"/>
                <w:noProof/>
                <w:sz w:val="24"/>
                <w:szCs w:val="24"/>
              </w:rPr>
              <w:t>IV. Opis przedmiotu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_Toc94169619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7</w:t>
            </w:r>
            <w:r w:rsidRPr="00914767">
              <w:rPr>
                <w:rFonts w:ascii="Arial" w:hAnsi="Arial"/>
                <w:noProof/>
                <w:webHidden/>
                <w:sz w:val="24"/>
                <w:szCs w:val="24"/>
              </w:rPr>
              <w:fldChar w:fldCharType="end"/>
            </w:r>
          </w:hyperlink>
        </w:p>
        <w:p w14:paraId="52053913" w14:textId="5D810C4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Pr="00914767">
              <w:rPr>
                <w:rStyle w:val="Hipercze"/>
                <w:rFonts w:ascii="Arial" w:hAnsi="Arial"/>
                <w:noProof/>
                <w:sz w:val="24"/>
                <w:szCs w:val="24"/>
              </w:rPr>
              <w:t>V. Wizja lokalna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_Toc94169620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11</w:t>
            </w:r>
            <w:r w:rsidRPr="00914767">
              <w:rPr>
                <w:rFonts w:ascii="Arial" w:hAnsi="Arial"/>
                <w:noProof/>
                <w:webHidden/>
                <w:sz w:val="24"/>
                <w:szCs w:val="24"/>
              </w:rPr>
              <w:fldChar w:fldCharType="end"/>
            </w:r>
          </w:hyperlink>
        </w:p>
        <w:p w14:paraId="2D6B6BF0" w14:textId="274F885C"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Pr="00914767">
              <w:rPr>
                <w:rStyle w:val="Hipercze"/>
                <w:rFonts w:ascii="Arial" w:hAnsi="Arial"/>
                <w:noProof/>
                <w:sz w:val="24"/>
                <w:szCs w:val="24"/>
              </w:rPr>
              <w:t>VI. Podwykonawstwo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_Toc94169621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11</w:t>
            </w:r>
            <w:r w:rsidRPr="00914767">
              <w:rPr>
                <w:rFonts w:ascii="Arial" w:hAnsi="Arial"/>
                <w:noProof/>
                <w:webHidden/>
                <w:sz w:val="24"/>
                <w:szCs w:val="24"/>
              </w:rPr>
              <w:fldChar w:fldCharType="end"/>
            </w:r>
          </w:hyperlink>
        </w:p>
        <w:p w14:paraId="0D18AE75" w14:textId="72B9331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Pr="00914767">
              <w:rPr>
                <w:rStyle w:val="Hipercze"/>
                <w:rFonts w:ascii="Arial" w:hAnsi="Arial"/>
                <w:noProof/>
                <w:sz w:val="24"/>
                <w:szCs w:val="24"/>
              </w:rPr>
              <w:t>VII. Termin wykonania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_Toc94169622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12</w:t>
            </w:r>
            <w:r w:rsidRPr="00914767">
              <w:rPr>
                <w:rFonts w:ascii="Arial" w:hAnsi="Arial"/>
                <w:noProof/>
                <w:webHidden/>
                <w:sz w:val="24"/>
                <w:szCs w:val="24"/>
              </w:rPr>
              <w:fldChar w:fldCharType="end"/>
            </w:r>
          </w:hyperlink>
        </w:p>
        <w:p w14:paraId="06E970EF" w14:textId="13AB864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Pr="00914767">
              <w:rPr>
                <w:rStyle w:val="Hipercze"/>
                <w:rFonts w:ascii="Arial" w:hAnsi="Arial"/>
                <w:noProof/>
                <w:sz w:val="24"/>
                <w:szCs w:val="24"/>
              </w:rPr>
              <w:t>VIII. Warunki udziału w postępowaniu</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_Toc94169623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12</w:t>
            </w:r>
            <w:r w:rsidRPr="00914767">
              <w:rPr>
                <w:rFonts w:ascii="Arial" w:hAnsi="Arial"/>
                <w:noProof/>
                <w:webHidden/>
                <w:sz w:val="24"/>
                <w:szCs w:val="24"/>
              </w:rPr>
              <w:fldChar w:fldCharType="end"/>
            </w:r>
          </w:hyperlink>
        </w:p>
        <w:p w14:paraId="449E3DAB" w14:textId="70B26352"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Pr="00914767">
              <w:rPr>
                <w:rStyle w:val="Hipercze"/>
                <w:rFonts w:ascii="Arial" w:hAnsi="Arial"/>
                <w:noProof/>
                <w:sz w:val="24"/>
                <w:szCs w:val="24"/>
              </w:rPr>
              <w:t>IX. Podstawy wykluczenia z postępowania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_Toc94169624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16</w:t>
            </w:r>
            <w:r w:rsidRPr="00914767">
              <w:rPr>
                <w:rFonts w:ascii="Arial" w:hAnsi="Arial"/>
                <w:noProof/>
                <w:webHidden/>
                <w:sz w:val="24"/>
                <w:szCs w:val="24"/>
              </w:rPr>
              <w:fldChar w:fldCharType="end"/>
            </w:r>
          </w:hyperlink>
        </w:p>
        <w:p w14:paraId="05B08F7C" w14:textId="4102FA9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_Toc94169625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19</w:t>
            </w:r>
            <w:r w:rsidRPr="00914767">
              <w:rPr>
                <w:rFonts w:ascii="Arial" w:hAnsi="Arial"/>
                <w:noProof/>
                <w:webHidden/>
                <w:sz w:val="24"/>
                <w:szCs w:val="24"/>
              </w:rPr>
              <w:fldChar w:fldCharType="end"/>
            </w:r>
          </w:hyperlink>
        </w:p>
        <w:p w14:paraId="617D2AA9" w14:textId="6749CC1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Pr="00914767">
              <w:rPr>
                <w:rStyle w:val="Hipercze"/>
                <w:rFonts w:ascii="Arial" w:hAnsi="Arial"/>
                <w:noProof/>
                <w:sz w:val="24"/>
                <w:szCs w:val="24"/>
              </w:rPr>
              <w:t>XI. Poleganie na zasobach innych podmiotów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_Toc94169626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30</w:t>
            </w:r>
            <w:r w:rsidRPr="00914767">
              <w:rPr>
                <w:rFonts w:ascii="Arial" w:hAnsi="Arial"/>
                <w:noProof/>
                <w:webHidden/>
                <w:sz w:val="24"/>
                <w:szCs w:val="24"/>
              </w:rPr>
              <w:fldChar w:fldCharType="end"/>
            </w:r>
          </w:hyperlink>
        </w:p>
        <w:p w14:paraId="19DA9274" w14:textId="4E608DD2"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Pr="00914767">
              <w:rPr>
                <w:rStyle w:val="Hipercze"/>
                <w:rFonts w:ascii="Arial" w:hAnsi="Arial"/>
                <w:noProof/>
                <w:sz w:val="24"/>
                <w:szCs w:val="24"/>
                <w:shd w:val="clear" w:color="auto" w:fill="D9D9D9"/>
              </w:rPr>
              <w:t>XII. Informacja dla Wykonawców wspólnie ubiegających się o udzielenie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_Toc94169627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33</w:t>
            </w:r>
            <w:r w:rsidRPr="00914767">
              <w:rPr>
                <w:rFonts w:ascii="Arial" w:hAnsi="Arial"/>
                <w:noProof/>
                <w:webHidden/>
                <w:sz w:val="24"/>
                <w:szCs w:val="24"/>
              </w:rPr>
              <w:fldChar w:fldCharType="end"/>
            </w:r>
          </w:hyperlink>
        </w:p>
        <w:p w14:paraId="713125AF" w14:textId="130E64D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Pr="00914767">
              <w:rPr>
                <w:rStyle w:val="Hipercze"/>
                <w:rFonts w:ascii="Arial" w:hAnsi="Arial"/>
                <w:noProof/>
                <w:sz w:val="24"/>
                <w:szCs w:val="24"/>
              </w:rPr>
              <w:t>XIII. Informacje o sposobie porozumiewania się zamawiającego z Wykonawcami oraz przekazywania oświadczeń lub dokumentów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_Toc94169628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35</w:t>
            </w:r>
            <w:r w:rsidRPr="00914767">
              <w:rPr>
                <w:rFonts w:ascii="Arial" w:hAnsi="Arial"/>
                <w:noProof/>
                <w:webHidden/>
                <w:sz w:val="24"/>
                <w:szCs w:val="24"/>
              </w:rPr>
              <w:fldChar w:fldCharType="end"/>
            </w:r>
          </w:hyperlink>
        </w:p>
        <w:p w14:paraId="057F9799" w14:textId="78E467C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Pr="00914767">
              <w:rPr>
                <w:rStyle w:val="Hipercze"/>
                <w:rFonts w:ascii="Arial" w:hAnsi="Arial"/>
                <w:noProof/>
                <w:sz w:val="24"/>
                <w:szCs w:val="24"/>
              </w:rPr>
              <w:t>XIV. Opis sposobu przygotowania ofert oraz dokumentów wymaganych przez Zamawiającego w SWZ</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_Toc94169629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39</w:t>
            </w:r>
            <w:r w:rsidRPr="00914767">
              <w:rPr>
                <w:rFonts w:ascii="Arial" w:hAnsi="Arial"/>
                <w:noProof/>
                <w:webHidden/>
                <w:sz w:val="24"/>
                <w:szCs w:val="24"/>
              </w:rPr>
              <w:fldChar w:fldCharType="end"/>
            </w:r>
          </w:hyperlink>
        </w:p>
        <w:p w14:paraId="0AE78727" w14:textId="51558D4C"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Pr="00914767">
              <w:rPr>
                <w:rStyle w:val="Hipercze"/>
                <w:rFonts w:ascii="Arial" w:hAnsi="Arial"/>
                <w:noProof/>
                <w:sz w:val="24"/>
                <w:szCs w:val="24"/>
              </w:rPr>
              <w:t>XV</w:t>
            </w:r>
            <w:r w:rsidRPr="00914767">
              <w:rPr>
                <w:rStyle w:val="Hipercze"/>
                <w:rFonts w:ascii="Arial" w:hAnsi="Arial"/>
                <w:noProof/>
                <w:sz w:val="24"/>
                <w:szCs w:val="24"/>
                <w:shd w:val="clear" w:color="auto" w:fill="D9D9D9"/>
              </w:rPr>
              <w:t>. Sposób obliczania ceny oferty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_Toc94169630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44</w:t>
            </w:r>
            <w:r w:rsidRPr="00914767">
              <w:rPr>
                <w:rFonts w:ascii="Arial" w:hAnsi="Arial"/>
                <w:noProof/>
                <w:webHidden/>
                <w:sz w:val="24"/>
                <w:szCs w:val="24"/>
              </w:rPr>
              <w:fldChar w:fldCharType="end"/>
            </w:r>
          </w:hyperlink>
        </w:p>
        <w:p w14:paraId="6F3889FA" w14:textId="42A0FE1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Pr="00914767">
              <w:rPr>
                <w:rStyle w:val="Hipercze"/>
                <w:rFonts w:ascii="Arial" w:hAnsi="Arial"/>
                <w:noProof/>
                <w:sz w:val="24"/>
                <w:szCs w:val="24"/>
              </w:rPr>
              <w:t>XVI. Wymagania dotyczące wadium</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_Toc94169631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48</w:t>
            </w:r>
            <w:r w:rsidRPr="00914767">
              <w:rPr>
                <w:rFonts w:ascii="Arial" w:hAnsi="Arial"/>
                <w:noProof/>
                <w:webHidden/>
                <w:sz w:val="24"/>
                <w:szCs w:val="24"/>
              </w:rPr>
              <w:fldChar w:fldCharType="end"/>
            </w:r>
          </w:hyperlink>
        </w:p>
        <w:p w14:paraId="67123F78" w14:textId="6F1746A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Pr="00914767">
              <w:rPr>
                <w:rStyle w:val="Hipercze"/>
                <w:rFonts w:ascii="Arial" w:hAnsi="Arial"/>
                <w:noProof/>
                <w:sz w:val="24"/>
                <w:szCs w:val="24"/>
              </w:rPr>
              <w:t>XVII. Termin związania ofertą</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_Toc94169632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48</w:t>
            </w:r>
            <w:r w:rsidRPr="00914767">
              <w:rPr>
                <w:rFonts w:ascii="Arial" w:hAnsi="Arial"/>
                <w:noProof/>
                <w:webHidden/>
                <w:sz w:val="24"/>
                <w:szCs w:val="24"/>
              </w:rPr>
              <w:fldChar w:fldCharType="end"/>
            </w:r>
          </w:hyperlink>
        </w:p>
        <w:p w14:paraId="4219BDFA" w14:textId="327C6F0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Pr="00914767">
              <w:rPr>
                <w:rStyle w:val="Hipercze"/>
                <w:rFonts w:ascii="Arial" w:hAnsi="Arial"/>
                <w:noProof/>
                <w:sz w:val="24"/>
                <w:szCs w:val="24"/>
              </w:rPr>
              <w:t>XVIII. Miejsce i termin składania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_Toc94169633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51</w:t>
            </w:r>
            <w:r w:rsidRPr="00914767">
              <w:rPr>
                <w:rFonts w:ascii="Arial" w:hAnsi="Arial"/>
                <w:noProof/>
                <w:webHidden/>
                <w:sz w:val="24"/>
                <w:szCs w:val="24"/>
              </w:rPr>
              <w:fldChar w:fldCharType="end"/>
            </w:r>
          </w:hyperlink>
        </w:p>
        <w:p w14:paraId="709A026C" w14:textId="42A166A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Pr="00914767">
              <w:rPr>
                <w:rStyle w:val="Hipercze"/>
                <w:rFonts w:ascii="Arial" w:hAnsi="Arial"/>
                <w:noProof/>
                <w:sz w:val="24"/>
                <w:szCs w:val="24"/>
              </w:rPr>
              <w:t>XIX. Otwarcie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_Toc94169634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53</w:t>
            </w:r>
            <w:r w:rsidRPr="00914767">
              <w:rPr>
                <w:rFonts w:ascii="Arial" w:hAnsi="Arial"/>
                <w:noProof/>
                <w:webHidden/>
                <w:sz w:val="24"/>
                <w:szCs w:val="24"/>
              </w:rPr>
              <w:fldChar w:fldCharType="end"/>
            </w:r>
          </w:hyperlink>
        </w:p>
        <w:p w14:paraId="5F5BEAEF" w14:textId="49D995F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Pr="00914767">
              <w:rPr>
                <w:rStyle w:val="Hipercze"/>
                <w:rFonts w:ascii="Arial" w:hAnsi="Arial"/>
                <w:noProof/>
                <w:sz w:val="24"/>
                <w:szCs w:val="24"/>
              </w:rPr>
              <w:t>XX. Opis kryteriów oceny ofert wraz z podaniem wag tych kryteriów i sposobu oceny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_Toc94169635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54</w:t>
            </w:r>
            <w:r w:rsidRPr="00914767">
              <w:rPr>
                <w:rFonts w:ascii="Arial" w:hAnsi="Arial"/>
                <w:noProof/>
                <w:webHidden/>
                <w:sz w:val="24"/>
                <w:szCs w:val="24"/>
              </w:rPr>
              <w:fldChar w:fldCharType="end"/>
            </w:r>
          </w:hyperlink>
        </w:p>
        <w:p w14:paraId="6450BCD9" w14:textId="0980905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Pr="00914767">
              <w:rPr>
                <w:rStyle w:val="Hipercze"/>
                <w:rFonts w:ascii="Arial" w:hAnsi="Arial"/>
                <w:noProof/>
                <w:sz w:val="24"/>
                <w:szCs w:val="24"/>
              </w:rPr>
              <w:t>XXI. Informacje o formalnościach, jakie powinny być dopełnione po wyborze oferty w celu zawarcia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_Toc94169636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57</w:t>
            </w:r>
            <w:r w:rsidRPr="00914767">
              <w:rPr>
                <w:rFonts w:ascii="Arial" w:hAnsi="Arial"/>
                <w:noProof/>
                <w:webHidden/>
                <w:sz w:val="24"/>
                <w:szCs w:val="24"/>
              </w:rPr>
              <w:fldChar w:fldCharType="end"/>
            </w:r>
          </w:hyperlink>
        </w:p>
        <w:p w14:paraId="0869AB80" w14:textId="2490C55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Pr="00914767">
              <w:rPr>
                <w:rStyle w:val="Hipercze"/>
                <w:rFonts w:ascii="Arial" w:hAnsi="Arial"/>
                <w:noProof/>
                <w:sz w:val="24"/>
                <w:szCs w:val="24"/>
              </w:rPr>
              <w:t>XXII. Wymagania dotyczące zabezpieczenia należytego wykonania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_Toc94169637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59</w:t>
            </w:r>
            <w:r w:rsidRPr="00914767">
              <w:rPr>
                <w:rFonts w:ascii="Arial" w:hAnsi="Arial"/>
                <w:noProof/>
                <w:webHidden/>
                <w:sz w:val="24"/>
                <w:szCs w:val="24"/>
              </w:rPr>
              <w:fldChar w:fldCharType="end"/>
            </w:r>
          </w:hyperlink>
        </w:p>
        <w:p w14:paraId="58E4F8BC" w14:textId="51B1111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Pr="00914767">
              <w:rPr>
                <w:rStyle w:val="Hipercze"/>
                <w:rFonts w:ascii="Arial" w:hAnsi="Arial"/>
                <w:noProof/>
                <w:sz w:val="24"/>
                <w:szCs w:val="24"/>
              </w:rPr>
              <w:t>XXIII. Informacje o treści zawieranej umowy oraz możliwości jej zmiany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_Toc94169638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61</w:t>
            </w:r>
            <w:r w:rsidRPr="00914767">
              <w:rPr>
                <w:rFonts w:ascii="Arial" w:hAnsi="Arial"/>
                <w:noProof/>
                <w:webHidden/>
                <w:sz w:val="24"/>
                <w:szCs w:val="24"/>
              </w:rPr>
              <w:fldChar w:fldCharType="end"/>
            </w:r>
          </w:hyperlink>
        </w:p>
        <w:p w14:paraId="632716B7" w14:textId="46F4FFC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Pr="00914767">
              <w:rPr>
                <w:rStyle w:val="Hipercze"/>
                <w:rFonts w:ascii="Arial" w:hAnsi="Arial"/>
                <w:noProof/>
                <w:sz w:val="24"/>
                <w:szCs w:val="24"/>
              </w:rPr>
              <w:t>XXIV. Pouczenie o środkach ochrony prawnej przysługujących Wykonawcy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_Toc94169639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62</w:t>
            </w:r>
            <w:r w:rsidRPr="00914767">
              <w:rPr>
                <w:rFonts w:ascii="Arial" w:hAnsi="Arial"/>
                <w:noProof/>
                <w:webHidden/>
                <w:sz w:val="24"/>
                <w:szCs w:val="24"/>
              </w:rPr>
              <w:fldChar w:fldCharType="end"/>
            </w:r>
          </w:hyperlink>
        </w:p>
        <w:p w14:paraId="6D9F6330" w14:textId="0E33B779"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Pr="00914767">
              <w:rPr>
                <w:rStyle w:val="Hipercze"/>
                <w:rFonts w:ascii="Arial" w:hAnsi="Arial"/>
                <w:noProof/>
                <w:sz w:val="24"/>
                <w:szCs w:val="24"/>
              </w:rPr>
              <w:t>XXV. Spis załączników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_Toc94169640 \h </w:instrText>
            </w:r>
            <w:r w:rsidRPr="00914767">
              <w:rPr>
                <w:rFonts w:ascii="Arial" w:hAnsi="Arial"/>
                <w:noProof/>
                <w:webHidden/>
                <w:sz w:val="24"/>
                <w:szCs w:val="24"/>
              </w:rPr>
            </w:r>
            <w:r w:rsidRPr="00914767">
              <w:rPr>
                <w:rFonts w:ascii="Arial" w:hAnsi="Arial"/>
                <w:noProof/>
                <w:webHidden/>
                <w:sz w:val="24"/>
                <w:szCs w:val="24"/>
              </w:rPr>
              <w:fldChar w:fldCharType="separate"/>
            </w:r>
            <w:r w:rsidR="00A94DF7">
              <w:rPr>
                <w:rFonts w:ascii="Arial" w:hAnsi="Arial"/>
                <w:noProof/>
                <w:webHidden/>
                <w:sz w:val="24"/>
                <w:szCs w:val="24"/>
              </w:rPr>
              <w:t>63</w:t>
            </w:r>
            <w:r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0794A1A6"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5BF89A62"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6B478CF9"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32F81176" w:rsidR="00E401AA" w:rsidRPr="00914767" w:rsidRDefault="00096E7B" w:rsidP="00096E7B">
      <w:pPr>
        <w:widowControl w:val="0"/>
        <w:spacing w:line="360" w:lineRule="auto"/>
        <w:ind w:left="720"/>
        <w:jc w:val="both"/>
        <w:rPr>
          <w:rFonts w:ascii="Arial" w:hAnsi="Arial"/>
          <w:bCs/>
          <w:sz w:val="24"/>
          <w:szCs w:val="24"/>
        </w:rPr>
      </w:pPr>
      <w:hyperlink r:id="rId12" w:history="1">
        <w:r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W przypadku gdy wniosek o wgląd w protokół, o którym mowa w art. 74 ust. 1 ustawy </w:t>
      </w:r>
      <w:proofErr w:type="spellStart"/>
      <w:r w:rsidRPr="00914767">
        <w:rPr>
          <w:rFonts w:ascii="Arial" w:hAnsi="Arial"/>
          <w:sz w:val="24"/>
          <w:szCs w:val="24"/>
          <w:u w:val="single"/>
        </w:rPr>
        <w:t>Pzp</w:t>
      </w:r>
      <w:proofErr w:type="spellEnd"/>
      <w:r w:rsidRPr="00914767">
        <w:rPr>
          <w:rFonts w:ascii="Arial" w:hAnsi="Arial"/>
          <w:sz w:val="24"/>
          <w:szCs w:val="24"/>
          <w:u w:val="single"/>
        </w:rPr>
        <w:t xml:space="preserve">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6534A133"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proofErr w:type="spellStart"/>
      <w:r w:rsidRPr="001E62AD">
        <w:rPr>
          <w:rFonts w:ascii="Arial" w:hAnsi="Arial"/>
          <w:b/>
          <w:bCs/>
          <w:color w:val="0070C0"/>
          <w:sz w:val="24"/>
          <w:szCs w:val="24"/>
          <w:lang w:val="pl-PL"/>
        </w:rPr>
        <w:t>NIiPP</w:t>
      </w:r>
      <w:proofErr w:type="spellEnd"/>
      <w:r w:rsidRPr="001E62AD">
        <w:rPr>
          <w:rFonts w:ascii="Arial" w:hAnsi="Arial"/>
          <w:b/>
          <w:color w:val="0070C0"/>
          <w:sz w:val="24"/>
          <w:szCs w:val="24"/>
        </w:rPr>
        <w:t>.271</w:t>
      </w:r>
      <w:r w:rsidR="00757BAA" w:rsidRPr="001E62AD">
        <w:rPr>
          <w:rFonts w:ascii="Arial" w:hAnsi="Arial"/>
          <w:b/>
          <w:color w:val="0070C0"/>
          <w:sz w:val="24"/>
          <w:szCs w:val="24"/>
          <w:lang w:val="pl-PL"/>
        </w:rPr>
        <w:t>.</w:t>
      </w:r>
      <w:r w:rsidR="00ED0665">
        <w:rPr>
          <w:rFonts w:ascii="Arial" w:hAnsi="Arial"/>
          <w:b/>
          <w:color w:val="0070C0"/>
          <w:sz w:val="24"/>
          <w:szCs w:val="24"/>
          <w:lang w:val="pl-PL"/>
        </w:rPr>
        <w:t>9</w:t>
      </w:r>
      <w:r w:rsidRPr="001E62AD">
        <w:rPr>
          <w:rFonts w:ascii="Arial" w:hAnsi="Arial"/>
          <w:b/>
          <w:color w:val="0070C0"/>
          <w:sz w:val="24"/>
          <w:szCs w:val="24"/>
          <w:lang w:val="pl-PL"/>
        </w:rPr>
        <w:t>.202</w:t>
      </w:r>
      <w:bookmarkEnd w:id="5"/>
      <w:r w:rsidR="00483C49" w:rsidRPr="001E62AD">
        <w:rPr>
          <w:rFonts w:ascii="Arial" w:hAnsi="Arial"/>
          <w:b/>
          <w:color w:val="0070C0"/>
          <w:sz w:val="24"/>
          <w:szCs w:val="24"/>
          <w:lang w:val="pl-PL"/>
        </w:rPr>
        <w:t>5</w:t>
      </w: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 xml:space="preserve">Zgodnie z art. 13 ust. 1 i 2 oraz art. 15  ust. 1 i 3 Rozporządzenia Parlamentu Europejskiego i Rady (UE) 2016/679 z dnia 27 kwietnia 2016 roku w sprawie ochrony osób fizycznych w związku z przetwarzaniem danych osobowych i w sprawie </w:t>
      </w:r>
      <w:r w:rsidRPr="0010734D">
        <w:rPr>
          <w:rFonts w:ascii="Arial" w:hAnsi="Arial"/>
          <w:sz w:val="24"/>
          <w:szCs w:val="24"/>
        </w:rPr>
        <w:lastRenderedPageBreak/>
        <w:t>swobodnego przepływu takich danych oraz uchylenia dyrektywy 95/46/WE (dalej RODO), obowiązującego od 25 maja 2018 r., informuję, iż:</w:t>
      </w:r>
    </w:p>
    <w:p w14:paraId="15FF1826" w14:textId="77777777" w:rsidR="00E401AA" w:rsidRPr="0010734D" w:rsidRDefault="00CF237C" w:rsidP="00247D04">
      <w:pPr>
        <w:pStyle w:val="Bodytext50"/>
        <w:numPr>
          <w:ilvl w:val="1"/>
          <w:numId w:val="45"/>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Inspektorem Ochrony Danych Osobowych jest Aleksandra Cnota-</w:t>
      </w:r>
      <w:proofErr w:type="spellStart"/>
      <w:r w:rsidRPr="0010734D">
        <w:rPr>
          <w:rFonts w:ascii="Arial" w:eastAsia="Calibri" w:hAnsi="Arial" w:cs="Arial"/>
          <w:sz w:val="24"/>
          <w:szCs w:val="24"/>
          <w:lang w:bidi="pl-PL"/>
        </w:rPr>
        <w:t>Mikołajec</w:t>
      </w:r>
      <w:proofErr w:type="spellEnd"/>
      <w:r w:rsidRPr="0010734D">
        <w:rPr>
          <w:rFonts w:ascii="Arial" w:eastAsia="Calibri" w:hAnsi="Arial" w:cs="Arial"/>
          <w:sz w:val="24"/>
          <w:szCs w:val="24"/>
          <w:lang w:bidi="pl-PL"/>
        </w:rPr>
        <w:t xml:space="preserve">.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247D04">
      <w:pPr>
        <w:pStyle w:val="Akapitzlist"/>
        <w:numPr>
          <w:ilvl w:val="0"/>
          <w:numId w:val="46"/>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247D04">
      <w:pPr>
        <w:pStyle w:val="Akapitzlist"/>
        <w:numPr>
          <w:ilvl w:val="0"/>
          <w:numId w:val="47"/>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w:t>
      </w:r>
      <w:r w:rsidRPr="0010734D">
        <w:rPr>
          <w:rFonts w:ascii="Arial" w:hAnsi="Arial" w:cs="Arial"/>
          <w:sz w:val="24"/>
          <w:szCs w:val="24"/>
        </w:rPr>
        <w:lastRenderedPageBreak/>
        <w:t xml:space="preserve">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w:t>
      </w:r>
      <w:r w:rsidRPr="0010734D">
        <w:rPr>
          <w:rFonts w:ascii="Arial" w:hAnsi="Arial" w:cs="Arial"/>
          <w:sz w:val="24"/>
          <w:szCs w:val="24"/>
        </w:rPr>
        <w:lastRenderedPageBreak/>
        <w:t xml:space="preserve">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6BF0E373"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1E62AD">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1E62AD">
        <w:rPr>
          <w:rFonts w:ascii="Arial" w:hAnsi="Arial"/>
          <w:sz w:val="24"/>
          <w:szCs w:val="24"/>
        </w:rPr>
        <w:t>1320</w:t>
      </w:r>
      <w:r w:rsidRPr="00914767">
        <w:rPr>
          <w:rFonts w:ascii="Arial" w:hAnsi="Arial"/>
          <w:sz w:val="24"/>
          <w:szCs w:val="24"/>
        </w:rPr>
        <w:t>), zwaną dalej ustawą „</w:t>
      </w:r>
      <w:proofErr w:type="spellStart"/>
      <w:r w:rsidRPr="00914767">
        <w:rPr>
          <w:rFonts w:ascii="Arial" w:hAnsi="Arial"/>
          <w:sz w:val="24"/>
          <w:szCs w:val="24"/>
        </w:rPr>
        <w:t>Pzp</w:t>
      </w:r>
      <w:proofErr w:type="spellEnd"/>
      <w:r w:rsidRPr="00914767">
        <w:rPr>
          <w:rFonts w:ascii="Arial" w:hAnsi="Arial"/>
          <w:sz w:val="24"/>
          <w:szCs w:val="24"/>
        </w:rPr>
        <w:t>”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w:t>
      </w:r>
      <w:proofErr w:type="spellStart"/>
      <w:r w:rsidRPr="00914767">
        <w:rPr>
          <w:rFonts w:ascii="Arial" w:hAnsi="Arial"/>
          <w:sz w:val="24"/>
          <w:szCs w:val="24"/>
        </w:rPr>
        <w:t>Pzp</w:t>
      </w:r>
      <w:proofErr w:type="spellEnd"/>
      <w:r w:rsidRPr="00914767">
        <w:rPr>
          <w:rFonts w:ascii="Arial" w:hAnsi="Arial"/>
          <w:sz w:val="24"/>
          <w:szCs w:val="24"/>
        </w:rPr>
        <w:t xml:space="preserve">,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4C7C08AD" w14:textId="53FC244D" w:rsidR="001E57DA" w:rsidRPr="00914767" w:rsidRDefault="001E57DA" w:rsidP="001E57DA">
      <w:pPr>
        <w:spacing w:line="360" w:lineRule="auto"/>
        <w:ind w:left="426"/>
        <w:jc w:val="both"/>
        <w:rPr>
          <w:rFonts w:ascii="Arial" w:hAnsi="Arial"/>
          <w:sz w:val="24"/>
          <w:szCs w:val="24"/>
        </w:rPr>
      </w:pPr>
    </w:p>
    <w:p w14:paraId="50D6C3D6" w14:textId="2F8D0192" w:rsidR="001E57DA" w:rsidRDefault="001E57DA" w:rsidP="001E57DA">
      <w:pPr>
        <w:numPr>
          <w:ilvl w:val="0"/>
          <w:numId w:val="9"/>
        </w:numPr>
        <w:spacing w:line="360" w:lineRule="auto"/>
        <w:ind w:left="426"/>
        <w:jc w:val="both"/>
        <w:rPr>
          <w:rFonts w:ascii="Arial" w:hAnsi="Arial"/>
          <w:sz w:val="24"/>
          <w:szCs w:val="24"/>
        </w:rPr>
      </w:pPr>
      <w:r>
        <w:rPr>
          <w:rFonts w:ascii="Arial" w:hAnsi="Arial"/>
          <w:b/>
          <w:sz w:val="24"/>
          <w:szCs w:val="24"/>
        </w:rPr>
        <w:t>Klauzula zatrudnienia.</w:t>
      </w:r>
    </w:p>
    <w:p w14:paraId="12308C21" w14:textId="0E6C5183" w:rsidR="001E57DA" w:rsidRPr="001E62AD" w:rsidRDefault="001E57DA" w:rsidP="00BF3092">
      <w:pPr>
        <w:pStyle w:val="Akapitzlist"/>
        <w:numPr>
          <w:ilvl w:val="0"/>
          <w:numId w:val="54"/>
        </w:numPr>
        <w:spacing w:line="360" w:lineRule="auto"/>
        <w:jc w:val="both"/>
        <w:rPr>
          <w:rFonts w:ascii="Arial" w:hAnsi="Arial"/>
          <w:sz w:val="24"/>
          <w:szCs w:val="24"/>
        </w:rPr>
      </w:pPr>
      <w:r w:rsidRPr="001E62AD">
        <w:rPr>
          <w:rFonts w:ascii="Arial" w:hAnsi="Arial"/>
          <w:sz w:val="24"/>
          <w:szCs w:val="24"/>
        </w:rPr>
        <w:t xml:space="preserve">Zamawiający stosownie do art. 95 ustawy </w:t>
      </w:r>
      <w:proofErr w:type="spellStart"/>
      <w:r w:rsidRPr="001E62AD">
        <w:rPr>
          <w:rFonts w:ascii="Arial" w:hAnsi="Arial"/>
          <w:sz w:val="24"/>
          <w:szCs w:val="24"/>
        </w:rPr>
        <w:t>Pzp</w:t>
      </w:r>
      <w:proofErr w:type="spellEnd"/>
      <w:r w:rsidRPr="001E62AD">
        <w:rPr>
          <w:rFonts w:ascii="Arial" w:hAnsi="Arial"/>
          <w:sz w:val="24"/>
          <w:szCs w:val="24"/>
        </w:rPr>
        <w:t xml:space="preserve"> określa obowiązek zatrudnienia przez Wykonawcę / Podwykonawcę pracowników na podstawie stosunku pracy wykonujących czynności określone w projektowanych postanowieniach umowy.</w:t>
      </w:r>
    </w:p>
    <w:p w14:paraId="29CCD5B7" w14:textId="5522AFC7" w:rsidR="001E57DA" w:rsidRPr="001E62AD" w:rsidRDefault="001E57DA" w:rsidP="00BF3092">
      <w:pPr>
        <w:pStyle w:val="Akapitzlist"/>
        <w:numPr>
          <w:ilvl w:val="0"/>
          <w:numId w:val="54"/>
        </w:numPr>
        <w:spacing w:line="360" w:lineRule="auto"/>
        <w:jc w:val="both"/>
        <w:rPr>
          <w:rFonts w:ascii="Arial" w:hAnsi="Arial"/>
          <w:sz w:val="24"/>
          <w:szCs w:val="24"/>
        </w:rPr>
      </w:pPr>
      <w:r w:rsidRPr="001E62AD">
        <w:rPr>
          <w:rFonts w:ascii="Arial" w:hAnsi="Arial"/>
          <w:sz w:val="24"/>
          <w:szCs w:val="24"/>
        </w:rPr>
        <w:lastRenderedPageBreak/>
        <w:t>W projektowanych postanowieniach umowy zawarto również sposób dokumentowania zatrudnienia (§ 12 projektowanych postanowień umowy).</w:t>
      </w:r>
    </w:p>
    <w:p w14:paraId="36385332" w14:textId="77777777" w:rsidR="001E57DA" w:rsidRPr="00914767" w:rsidRDefault="001E57DA" w:rsidP="00BF3092">
      <w:pPr>
        <w:pStyle w:val="Akapitzlist"/>
        <w:numPr>
          <w:ilvl w:val="0"/>
          <w:numId w:val="54"/>
        </w:numPr>
        <w:spacing w:line="360" w:lineRule="auto"/>
        <w:jc w:val="both"/>
        <w:rPr>
          <w:rFonts w:ascii="Arial" w:hAnsi="Arial" w:cs="Arial"/>
          <w:sz w:val="24"/>
          <w:szCs w:val="24"/>
        </w:rPr>
      </w:pPr>
      <w:r w:rsidRPr="00914767">
        <w:rPr>
          <w:rFonts w:ascii="Arial" w:hAnsi="Arial" w:cs="Arial"/>
          <w:sz w:val="24"/>
          <w:szCs w:val="24"/>
        </w:rPr>
        <w:t>Wymóg określony powyżej w ust. 1, musi być spełniony przez cały okres realizacji zamówienia.</w:t>
      </w:r>
    </w:p>
    <w:p w14:paraId="04CDD912" w14:textId="4F00129C" w:rsidR="00E401AA" w:rsidRDefault="00CF237C" w:rsidP="001909B0">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548C35CC" w14:textId="77777777" w:rsidR="001909B0" w:rsidRPr="00914767" w:rsidRDefault="001909B0" w:rsidP="001909B0">
      <w:pPr>
        <w:spacing w:line="360" w:lineRule="auto"/>
        <w:ind w:left="426"/>
        <w:jc w:val="both"/>
        <w:rPr>
          <w:rFonts w:ascii="Arial" w:hAnsi="Arial"/>
          <w:sz w:val="24"/>
          <w:szCs w:val="24"/>
        </w:rPr>
      </w:pP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6AA7EF78" w14:textId="2707FDAB" w:rsidR="008F6942" w:rsidRPr="008F6942" w:rsidRDefault="00960636" w:rsidP="008F6942">
      <w:pPr>
        <w:spacing w:line="360" w:lineRule="auto"/>
        <w:jc w:val="both"/>
        <w:rPr>
          <w:rFonts w:ascii="Arial" w:hAnsi="Arial"/>
          <w:iCs/>
          <w:sz w:val="24"/>
          <w:szCs w:val="24"/>
        </w:rPr>
      </w:pPr>
      <w:r>
        <w:rPr>
          <w:rFonts w:ascii="Arial" w:hAnsi="Arial"/>
          <w:iCs/>
          <w:sz w:val="24"/>
          <w:szCs w:val="24"/>
        </w:rPr>
        <w:t xml:space="preserve">1. </w:t>
      </w:r>
      <w:r w:rsidR="008F6942" w:rsidRPr="008F6942">
        <w:rPr>
          <w:rFonts w:ascii="Arial" w:hAnsi="Arial"/>
          <w:iCs/>
          <w:sz w:val="24"/>
          <w:szCs w:val="24"/>
        </w:rPr>
        <w:t xml:space="preserve">Przedmiot zamówienia obejmuje budowę nawierzchni z asfaltu oraz nawierzchni </w:t>
      </w:r>
      <w:r w:rsidR="008F6942">
        <w:rPr>
          <w:rFonts w:ascii="Arial" w:hAnsi="Arial"/>
          <w:iCs/>
          <w:sz w:val="24"/>
          <w:szCs w:val="24"/>
        </w:rPr>
        <w:br/>
      </w:r>
      <w:r w:rsidR="008F6942" w:rsidRPr="008F6942">
        <w:rPr>
          <w:rFonts w:ascii="Arial" w:hAnsi="Arial"/>
          <w:iCs/>
          <w:sz w:val="24"/>
          <w:szCs w:val="24"/>
        </w:rPr>
        <w:t>z kostki brukowej wraz z budową kanału technologicznego dla zadania pn. „Budowa drogi gminnej Stare Miasto-Marianowo”.</w:t>
      </w:r>
    </w:p>
    <w:p w14:paraId="479AB5C5" w14:textId="77777777" w:rsidR="008F6942" w:rsidRPr="008F6942" w:rsidRDefault="008F6942" w:rsidP="008F6942">
      <w:pPr>
        <w:spacing w:line="360" w:lineRule="auto"/>
        <w:jc w:val="both"/>
        <w:rPr>
          <w:rFonts w:ascii="Arial" w:hAnsi="Arial"/>
          <w:iCs/>
          <w:sz w:val="24"/>
          <w:szCs w:val="24"/>
        </w:rPr>
      </w:pPr>
      <w:r w:rsidRPr="008F6942">
        <w:rPr>
          <w:rFonts w:ascii="Arial" w:hAnsi="Arial"/>
          <w:iCs/>
          <w:sz w:val="24"/>
          <w:szCs w:val="24"/>
        </w:rPr>
        <w:t xml:space="preserve">Inwestycja obejmuje wykonanie drogi na długości ok 1,100 km o nawierzchni asfaltowej wraz ze zjazdami o nawierzchni asfaltowej i nawierzchni z kostki brukowej betonowej, wykonanie pobocza z kruszywa łamanego, wykonanie umocnienia wlotu </w:t>
      </w:r>
    </w:p>
    <w:p w14:paraId="625601DC" w14:textId="4520FBF4" w:rsidR="008F6942" w:rsidRPr="008F6942" w:rsidRDefault="008F6942" w:rsidP="008F6942">
      <w:pPr>
        <w:spacing w:line="360" w:lineRule="auto"/>
        <w:jc w:val="both"/>
        <w:rPr>
          <w:rFonts w:ascii="Arial" w:hAnsi="Arial"/>
          <w:iCs/>
          <w:sz w:val="24"/>
          <w:szCs w:val="24"/>
        </w:rPr>
      </w:pPr>
      <w:r w:rsidRPr="008F6942">
        <w:rPr>
          <w:rFonts w:ascii="Arial" w:hAnsi="Arial"/>
          <w:iCs/>
          <w:sz w:val="24"/>
          <w:szCs w:val="24"/>
        </w:rPr>
        <w:t>i wylotu istniejącego przepustu, budowę kanału technologicznego, humusowanie skarp rowów wraz z obsianiem trawą, wprowadzenie stałej organizacji ruchu.</w:t>
      </w:r>
      <w:r>
        <w:rPr>
          <w:rFonts w:ascii="Arial" w:hAnsi="Arial"/>
          <w:iCs/>
          <w:sz w:val="24"/>
          <w:szCs w:val="24"/>
        </w:rPr>
        <w:t xml:space="preserve"> </w:t>
      </w:r>
      <w:r w:rsidRPr="008F6942">
        <w:rPr>
          <w:rFonts w:ascii="Arial" w:hAnsi="Arial"/>
          <w:iCs/>
          <w:sz w:val="24"/>
          <w:szCs w:val="24"/>
        </w:rPr>
        <w:t xml:space="preserve">Wykonawca w ramach zamówienia zobowiązany będzie do opracowania </w:t>
      </w:r>
      <w:r>
        <w:rPr>
          <w:rFonts w:ascii="Arial" w:hAnsi="Arial"/>
          <w:iCs/>
          <w:sz w:val="24"/>
          <w:szCs w:val="24"/>
        </w:rPr>
        <w:br/>
      </w:r>
      <w:r w:rsidRPr="008F6942">
        <w:rPr>
          <w:rFonts w:ascii="Arial" w:hAnsi="Arial"/>
          <w:iCs/>
          <w:sz w:val="24"/>
          <w:szCs w:val="24"/>
        </w:rPr>
        <w:t>i wprowadzenia projektu czasowej organizacji ruchu na czas trwania budowy.</w:t>
      </w:r>
    </w:p>
    <w:p w14:paraId="402FC8BB" w14:textId="6A151DD7" w:rsidR="008F6942" w:rsidRDefault="008F6942" w:rsidP="008F6942">
      <w:pPr>
        <w:spacing w:line="360" w:lineRule="auto"/>
        <w:jc w:val="both"/>
        <w:rPr>
          <w:rFonts w:ascii="Arial" w:hAnsi="Arial"/>
          <w:iCs/>
          <w:sz w:val="24"/>
          <w:szCs w:val="24"/>
        </w:rPr>
      </w:pPr>
      <w:r w:rsidRPr="008F6942">
        <w:rPr>
          <w:rFonts w:ascii="Arial" w:hAnsi="Arial"/>
          <w:iCs/>
          <w:sz w:val="24"/>
          <w:szCs w:val="24"/>
        </w:rPr>
        <w:t xml:space="preserve">Szczegółowy zakres zamówienia zawarty został w dokumentach zamówienia, </w:t>
      </w:r>
      <w:r>
        <w:rPr>
          <w:rFonts w:ascii="Arial" w:hAnsi="Arial"/>
          <w:iCs/>
          <w:sz w:val="24"/>
          <w:szCs w:val="24"/>
        </w:rPr>
        <w:t xml:space="preserve">załącznikach do SWZ, </w:t>
      </w:r>
      <w:r w:rsidRPr="001227A7">
        <w:rPr>
          <w:rFonts w:ascii="Arial" w:hAnsi="Arial"/>
          <w:iCs/>
          <w:sz w:val="24"/>
          <w:szCs w:val="24"/>
        </w:rPr>
        <w:t>tj.</w:t>
      </w:r>
      <w:r w:rsidR="00167119">
        <w:rPr>
          <w:rFonts w:ascii="Arial" w:hAnsi="Arial"/>
          <w:iCs/>
          <w:sz w:val="24"/>
          <w:szCs w:val="24"/>
        </w:rPr>
        <w:t xml:space="preserve"> między innymi:</w:t>
      </w:r>
      <w:r w:rsidRPr="001227A7">
        <w:rPr>
          <w:rFonts w:ascii="Arial" w:hAnsi="Arial"/>
          <w:iCs/>
          <w:sz w:val="24"/>
          <w:szCs w:val="24"/>
        </w:rPr>
        <w:t xml:space="preserve"> </w:t>
      </w:r>
      <w:r>
        <w:rPr>
          <w:rFonts w:ascii="Arial" w:hAnsi="Arial"/>
          <w:iCs/>
          <w:sz w:val="24"/>
          <w:szCs w:val="24"/>
        </w:rPr>
        <w:t>przedmiarze robót</w:t>
      </w:r>
      <w:r w:rsidRPr="001227A7">
        <w:rPr>
          <w:rFonts w:ascii="Arial" w:hAnsi="Arial"/>
          <w:iCs/>
          <w:sz w:val="24"/>
          <w:szCs w:val="24"/>
        </w:rPr>
        <w:t xml:space="preserve">, Specyfikacjach </w:t>
      </w:r>
      <w:r w:rsidR="00167119">
        <w:rPr>
          <w:rFonts w:ascii="Arial" w:hAnsi="Arial"/>
          <w:iCs/>
          <w:sz w:val="24"/>
          <w:szCs w:val="24"/>
        </w:rPr>
        <w:t>t</w:t>
      </w:r>
      <w:r w:rsidRPr="001227A7">
        <w:rPr>
          <w:rFonts w:ascii="Arial" w:hAnsi="Arial"/>
          <w:iCs/>
          <w:sz w:val="24"/>
          <w:szCs w:val="24"/>
        </w:rPr>
        <w:t>echnicznych</w:t>
      </w:r>
      <w:r w:rsidR="001909B0">
        <w:rPr>
          <w:rFonts w:ascii="Arial" w:hAnsi="Arial"/>
          <w:iCs/>
          <w:sz w:val="24"/>
          <w:szCs w:val="24"/>
        </w:rPr>
        <w:t xml:space="preserve"> </w:t>
      </w:r>
      <w:r w:rsidR="001909B0" w:rsidRPr="001909B0">
        <w:rPr>
          <w:rFonts w:ascii="Arial" w:hAnsi="Arial"/>
          <w:iCs/>
          <w:sz w:val="24"/>
          <w:szCs w:val="24"/>
        </w:rPr>
        <w:t>wykonania i odbioru robót budowlanych</w:t>
      </w:r>
      <w:r w:rsidRPr="001227A7">
        <w:rPr>
          <w:rFonts w:ascii="Arial" w:hAnsi="Arial"/>
          <w:iCs/>
          <w:sz w:val="24"/>
          <w:szCs w:val="24"/>
        </w:rPr>
        <w:t xml:space="preserve">, projekcie </w:t>
      </w:r>
      <w:r w:rsidR="00167119">
        <w:rPr>
          <w:rFonts w:ascii="Arial" w:hAnsi="Arial"/>
          <w:iCs/>
          <w:sz w:val="24"/>
          <w:szCs w:val="24"/>
        </w:rPr>
        <w:t xml:space="preserve">technicznym, projekcie </w:t>
      </w:r>
      <w:proofErr w:type="spellStart"/>
      <w:r w:rsidR="00167119">
        <w:rPr>
          <w:rFonts w:ascii="Arial" w:hAnsi="Arial"/>
          <w:iCs/>
          <w:sz w:val="24"/>
          <w:szCs w:val="24"/>
        </w:rPr>
        <w:t>architektoniczno</w:t>
      </w:r>
      <w:proofErr w:type="spellEnd"/>
      <w:r w:rsidR="00167119">
        <w:rPr>
          <w:rFonts w:ascii="Arial" w:hAnsi="Arial"/>
          <w:iCs/>
          <w:sz w:val="24"/>
          <w:szCs w:val="24"/>
        </w:rPr>
        <w:t xml:space="preserve"> - budowlanym</w:t>
      </w:r>
      <w:r w:rsidRPr="001227A7">
        <w:rPr>
          <w:rFonts w:ascii="Arial" w:hAnsi="Arial"/>
          <w:iCs/>
          <w:sz w:val="24"/>
          <w:szCs w:val="24"/>
        </w:rPr>
        <w:t xml:space="preserve">, projekcie stałej organizacji ruchu </w:t>
      </w:r>
      <w:r w:rsidR="001909B0">
        <w:rPr>
          <w:rFonts w:ascii="Arial" w:hAnsi="Arial"/>
          <w:iCs/>
          <w:sz w:val="24"/>
          <w:szCs w:val="24"/>
        </w:rPr>
        <w:br/>
      </w:r>
      <w:r w:rsidRPr="001227A7">
        <w:rPr>
          <w:rFonts w:ascii="Arial" w:hAnsi="Arial"/>
          <w:iCs/>
          <w:sz w:val="24"/>
          <w:szCs w:val="24"/>
        </w:rPr>
        <w:t>i załączonych decyzjach, uzgodnieniach.</w:t>
      </w:r>
      <w:r w:rsidR="001909B0">
        <w:rPr>
          <w:rFonts w:ascii="Arial" w:hAnsi="Arial"/>
          <w:iCs/>
          <w:sz w:val="24"/>
          <w:szCs w:val="24"/>
        </w:rPr>
        <w:t xml:space="preserve"> </w:t>
      </w:r>
      <w:r w:rsidRPr="008F6942">
        <w:rPr>
          <w:rFonts w:ascii="Arial" w:hAnsi="Arial"/>
          <w:iCs/>
          <w:sz w:val="24"/>
          <w:szCs w:val="24"/>
        </w:rPr>
        <w:t>Wykonawca zobowiązany jest przed przystąpieniem do robót oznakować i zabezpieczyć miejsce prowadzonych prac. Odpowiedzialność za szkody wyrządzone podczas wykonywania robót ponosi Wykonawca. Wszelkie prace należy wykonać z zachowaniem wszelkich zasad bezpieczeństwa i zasad BHP. Wyroby budowlane objęte zamówieniem powinny spełniać wymagania wynikające z Polskich Norm przenoszących normy europejskie PN-EN (normy zharmonizowane).</w:t>
      </w:r>
    </w:p>
    <w:p w14:paraId="2FF33D80" w14:textId="77777777" w:rsidR="001909B0" w:rsidRDefault="001909B0" w:rsidP="008F6942">
      <w:pPr>
        <w:spacing w:line="360" w:lineRule="auto"/>
        <w:jc w:val="both"/>
        <w:rPr>
          <w:rFonts w:ascii="Arial" w:hAnsi="Arial"/>
          <w:iCs/>
          <w:sz w:val="24"/>
          <w:szCs w:val="24"/>
        </w:rPr>
      </w:pPr>
    </w:p>
    <w:p w14:paraId="5BCABB0D" w14:textId="77777777" w:rsidR="001909B0" w:rsidRDefault="001909B0" w:rsidP="008F6942">
      <w:pPr>
        <w:spacing w:line="360" w:lineRule="auto"/>
        <w:jc w:val="both"/>
        <w:rPr>
          <w:rFonts w:ascii="Arial" w:hAnsi="Arial"/>
          <w:iCs/>
          <w:sz w:val="24"/>
          <w:szCs w:val="24"/>
        </w:rPr>
      </w:pPr>
    </w:p>
    <w:p w14:paraId="7DEE5844" w14:textId="77777777" w:rsidR="001909B0" w:rsidRDefault="001909B0" w:rsidP="008F6942">
      <w:pPr>
        <w:spacing w:line="360" w:lineRule="auto"/>
        <w:jc w:val="both"/>
        <w:rPr>
          <w:rFonts w:ascii="Arial" w:hAnsi="Arial"/>
          <w:iCs/>
          <w:sz w:val="24"/>
          <w:szCs w:val="24"/>
        </w:rPr>
      </w:pPr>
    </w:p>
    <w:p w14:paraId="3D2A9CA1" w14:textId="26C85431" w:rsidR="00E401AA" w:rsidRPr="00914767" w:rsidRDefault="00960636" w:rsidP="00765CF5">
      <w:pPr>
        <w:spacing w:line="360" w:lineRule="auto"/>
        <w:ind w:left="708" w:hanging="850"/>
        <w:jc w:val="both"/>
        <w:rPr>
          <w:rFonts w:ascii="Arial" w:hAnsi="Arial"/>
          <w:bCs/>
          <w:sz w:val="24"/>
          <w:szCs w:val="24"/>
          <w:u w:val="single"/>
        </w:rPr>
      </w:pPr>
      <w:r>
        <w:rPr>
          <w:rFonts w:ascii="Arial" w:hAnsi="Arial"/>
          <w:bCs/>
          <w:sz w:val="24"/>
          <w:szCs w:val="24"/>
        </w:rPr>
        <w:lastRenderedPageBreak/>
        <w:t>2</w:t>
      </w:r>
      <w:r w:rsidR="00CF237C" w:rsidRPr="00914767">
        <w:rPr>
          <w:rFonts w:ascii="Arial" w:hAnsi="Arial"/>
          <w:bCs/>
          <w:sz w:val="24"/>
          <w:szCs w:val="24"/>
        </w:rPr>
        <w:t xml:space="preserve">. </w:t>
      </w:r>
      <w:r w:rsidR="00CF237C" w:rsidRPr="00914767">
        <w:rPr>
          <w:rFonts w:ascii="Arial" w:hAnsi="Arial"/>
          <w:bCs/>
          <w:sz w:val="24"/>
          <w:szCs w:val="24"/>
          <w:u w:val="single"/>
        </w:rPr>
        <w:t>Materiały/znaki towarowe/równoważność:</w:t>
      </w:r>
    </w:p>
    <w:p w14:paraId="26C7B29E" w14:textId="710DA631" w:rsidR="00E401AA" w:rsidRPr="005E1F26"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5E1F26">
        <w:rPr>
          <w:rFonts w:ascii="Arial" w:hAnsi="Arial" w:cs="Arial"/>
        </w:rPr>
        <w:t xml:space="preserve">Zamawiający dopuszcza możliwość zastosowania produktów (materiałów) równoważnych w stosunku do tych, które wskazane zostały w dokumentacji, zgodnie z art. 99 ust. 4 ustawy Prawo zamówień publicznych, pod warunkiem, </w:t>
      </w:r>
      <w:r w:rsidR="006D05C9">
        <w:rPr>
          <w:rFonts w:ascii="Arial" w:hAnsi="Arial" w:cs="Arial"/>
        </w:rPr>
        <w:br/>
      </w:r>
      <w:r w:rsidRPr="005E1F26">
        <w:rPr>
          <w:rFonts w:ascii="Arial" w:hAnsi="Arial" w:cs="Arial"/>
        </w:rPr>
        <w:t>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wykonania, co skutkowałoby zmianą dokumentacji technicznej. Podane typy i właściwe im cechy mogą jedynie służyć dla lepszego doboru zamienników.</w:t>
      </w:r>
      <w:r w:rsidR="005E1F26" w:rsidRPr="005E1F26">
        <w:t xml:space="preserve"> </w:t>
      </w:r>
      <w:r w:rsidR="005E1F26" w:rsidRPr="005E1F26">
        <w:rPr>
          <w:rFonts w:ascii="Arial" w:hAnsi="Arial" w:cs="Arial"/>
        </w:rPr>
        <w:t xml:space="preserve">Wyroby budowlane objęte zamówieniem powinny spełniać wymagania wynikające z Polskich Norm przenoszących normy europejskie </w:t>
      </w:r>
      <w:r w:rsidR="006D05C9">
        <w:rPr>
          <w:rFonts w:ascii="Arial" w:hAnsi="Arial" w:cs="Arial"/>
        </w:rPr>
        <w:br/>
      </w:r>
      <w:r w:rsidR="005E1F26" w:rsidRPr="005E1F26">
        <w:rPr>
          <w:rFonts w:ascii="Arial" w:hAnsi="Arial" w:cs="Arial"/>
        </w:rPr>
        <w:t>PN-EN (normy zharmonizowane).</w:t>
      </w:r>
    </w:p>
    <w:p w14:paraId="561C20FA" w14:textId="26049022" w:rsidR="00E401AA" w:rsidRPr="00914767" w:rsidRDefault="00CF237C" w:rsidP="006D05C9">
      <w:pPr>
        <w:numPr>
          <w:ilvl w:val="0"/>
          <w:numId w:val="42"/>
        </w:numPr>
        <w:tabs>
          <w:tab w:val="clear" w:pos="1068"/>
          <w:tab w:val="num" w:pos="709"/>
        </w:tabs>
        <w:spacing w:line="360" w:lineRule="auto"/>
        <w:ind w:left="426"/>
        <w:jc w:val="both"/>
        <w:rPr>
          <w:rFonts w:ascii="Arial" w:hAnsi="Arial"/>
          <w:sz w:val="24"/>
          <w:szCs w:val="24"/>
        </w:rPr>
      </w:pPr>
      <w:r w:rsidRPr="00914767">
        <w:rPr>
          <w:rFonts w:ascii="Arial" w:hAnsi="Arial"/>
          <w:color w:val="000000"/>
          <w:sz w:val="24"/>
          <w:szCs w:val="24"/>
        </w:rPr>
        <w:t xml:space="preserve">W przypadkach, gdy przedmiot zamówienia opisywany jest przez odniesienie </w:t>
      </w:r>
      <w:r w:rsidR="006D05C9">
        <w:rPr>
          <w:rFonts w:ascii="Arial" w:hAnsi="Arial"/>
          <w:color w:val="000000"/>
          <w:sz w:val="24"/>
          <w:szCs w:val="24"/>
        </w:rPr>
        <w:br/>
      </w:r>
      <w:r w:rsidRPr="00914767">
        <w:rPr>
          <w:rFonts w:ascii="Arial" w:hAnsi="Arial"/>
          <w:color w:val="000000"/>
          <w:sz w:val="24"/>
          <w:szCs w:val="24"/>
        </w:rPr>
        <w:t xml:space="preserve">do norm, ocen technicznych, specyfikacji technicznych i systemów referencji technicznych, o których mowa w art. 101 ust. 1 pkt 2 oraz art. 101 ust. 3 ustawy </w:t>
      </w:r>
      <w:proofErr w:type="spellStart"/>
      <w:r w:rsidRPr="00914767">
        <w:rPr>
          <w:rFonts w:ascii="Arial" w:hAnsi="Arial"/>
          <w:color w:val="000000"/>
          <w:sz w:val="24"/>
          <w:szCs w:val="24"/>
        </w:rPr>
        <w:t>Pzp</w:t>
      </w:r>
      <w:proofErr w:type="spellEnd"/>
      <w:r w:rsidRPr="00914767">
        <w:rPr>
          <w:rFonts w:ascii="Arial" w:hAnsi="Arial"/>
          <w:color w:val="000000"/>
          <w:sz w:val="24"/>
          <w:szCs w:val="24"/>
        </w:rPr>
        <w:t xml:space="preserve"> - Zamawiający niniejszym wskazuje, że dopuszcza rozwiązania równoważne opisywanym, a każdemu występującemu w dokumentach zamówienia takiemu odniesieniu towarzyszą wyrazy "lub równoważne".</w:t>
      </w:r>
    </w:p>
    <w:p w14:paraId="1029FEE6" w14:textId="181A335C"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bCs/>
        </w:rPr>
        <w:t>Wykonawca, który powołuje się na rozwiązania równoważne opisywanym przez Zamawiającego, zobowiązany jest  wykazać, że oferowane przez niego roboty budowlane spełniają wymagania Zamawiającego.</w:t>
      </w:r>
      <w:r w:rsidRPr="00914767">
        <w:rPr>
          <w:rFonts w:ascii="Arial" w:hAnsi="Arial" w:cs="Arial"/>
        </w:rPr>
        <w:t xml:space="preserve"> Wykonawca, który zastosuje materiały równoważne, ma obowiązek wskazać w swojej ofercie, jakie materiały zostały zmienione i określić, jakie materiały w ich miejsce proponuje oraz wykazać równoważność z materiałami zastosowanymi w dokumentacji.</w:t>
      </w:r>
    </w:p>
    <w:p w14:paraId="36247C7F" w14:textId="0E57C0BA"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hanging="357"/>
        <w:jc w:val="both"/>
        <w:rPr>
          <w:rFonts w:ascii="Arial" w:hAnsi="Arial" w:cs="Arial"/>
        </w:rPr>
      </w:pPr>
      <w:r w:rsidRPr="00914767">
        <w:rPr>
          <w:rFonts w:ascii="Arial" w:hAnsi="Arial" w:cs="Arial"/>
          <w:color w:val="000000"/>
        </w:rPr>
        <w:t xml:space="preserve">Zastosowane przez wykonawcę rozwiązania równoważne muszą być </w:t>
      </w:r>
      <w:r w:rsidR="00096E7B">
        <w:rPr>
          <w:rFonts w:ascii="Arial" w:hAnsi="Arial" w:cs="Arial"/>
          <w:color w:val="000000"/>
        </w:rPr>
        <w:br/>
      </w:r>
      <w:r w:rsidRPr="00914767">
        <w:rPr>
          <w:rFonts w:ascii="Arial" w:hAnsi="Arial" w:cs="Arial"/>
          <w:color w:val="000000"/>
        </w:rPr>
        <w:t xml:space="preserve">co najmniej: </w:t>
      </w:r>
    </w:p>
    <w:p w14:paraId="30C8DDCB"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tej samej wytrzymałości i trwałości, o tym samym poziomie estetyki,</w:t>
      </w:r>
    </w:p>
    <w:p w14:paraId="24F17D6E" w14:textId="77777777" w:rsidR="00E401AA" w:rsidRPr="00914767" w:rsidRDefault="00CF237C" w:rsidP="006D05C9">
      <w:pPr>
        <w:numPr>
          <w:ilvl w:val="0"/>
          <w:numId w:val="43"/>
        </w:numPr>
        <w:tabs>
          <w:tab w:val="num" w:pos="709"/>
        </w:tabs>
        <w:spacing w:line="360" w:lineRule="auto"/>
        <w:ind w:left="993"/>
        <w:jc w:val="both"/>
        <w:rPr>
          <w:rFonts w:ascii="Arial" w:hAnsi="Arial"/>
          <w:color w:val="000000"/>
          <w:sz w:val="24"/>
          <w:szCs w:val="24"/>
        </w:rPr>
      </w:pPr>
      <w:r w:rsidRPr="00914767">
        <w:rPr>
          <w:rFonts w:ascii="Arial" w:hAnsi="Arial"/>
          <w:color w:val="000000"/>
          <w:sz w:val="24"/>
          <w:szCs w:val="24"/>
        </w:rPr>
        <w:t xml:space="preserve">parametrach technicznych wskazanych w opisie przedmiotu zamówienia, </w:t>
      </w:r>
    </w:p>
    <w:p w14:paraId="5F659FC7"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spełniać te same funkcje, wymagania bezpieczeństwa i jakości, </w:t>
      </w:r>
    </w:p>
    <w:p w14:paraId="58AF85AF"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posiadać stosowne dokumenty dopuszczające do użytkowania. </w:t>
      </w:r>
    </w:p>
    <w:p w14:paraId="60A87618" w14:textId="5789499B"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 xml:space="preserve">Zamawiający zastrzega sobie prawo wystąpienia do autora dokumentacji projektowej o opinię na temat oferowanych materiałów. Opinia ta może stanowić </w:t>
      </w:r>
      <w:r w:rsidRPr="00914767">
        <w:rPr>
          <w:rFonts w:ascii="Arial" w:hAnsi="Arial" w:cs="Arial"/>
        </w:rPr>
        <w:lastRenderedPageBreak/>
        <w:t>podstawę do podjęcia przez Zamawiającego decyzji o przyjęciu materiałów równoważnych albo odrzuceniu oferty z powodu braku równoważności.</w:t>
      </w:r>
    </w:p>
    <w:p w14:paraId="39C769A9" w14:textId="3811C149"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Wszędzie tam, gdzie użyto określeń, symboli i rysunków wskazujących na znaki towarowe, Zamawiający dopuszcza możliwość zaoferowania przez Wykonawców produktów, materiałów równoważnych. Użyte nazwy, typy, symbole i rysunki należy traktować jako rozwiązania przykładowe określające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oraz nie mają na celu uprzywilejowania lub wyeliminowania niektórych wykonawców lub produktów.</w:t>
      </w:r>
    </w:p>
    <w:p w14:paraId="0DA1F187" w14:textId="67931A59" w:rsidR="00E401AA"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w:t>
      </w:r>
      <w:r w:rsidR="004174AF">
        <w:rPr>
          <w:rFonts w:ascii="Arial" w:hAnsi="Arial" w:cs="Arial"/>
        </w:rPr>
        <w:br/>
      </w:r>
      <w:r w:rsidRPr="00914767">
        <w:rPr>
          <w:rFonts w:ascii="Arial" w:hAnsi="Arial" w:cs="Arial"/>
        </w:rPr>
        <w:t>i nie spowoduje ryzyka niezgodności prac z wymaganiami określonymi w opisie przedmiotu zamówienia.</w:t>
      </w:r>
    </w:p>
    <w:p w14:paraId="6B50710E" w14:textId="70EAA17B" w:rsidR="00E401AA" w:rsidRPr="0010734D" w:rsidRDefault="00960636" w:rsidP="0010734D">
      <w:pPr>
        <w:pStyle w:val="Akapitzlist"/>
        <w:spacing w:line="360" w:lineRule="auto"/>
        <w:ind w:left="0"/>
        <w:jc w:val="both"/>
        <w:rPr>
          <w:rFonts w:ascii="Arial" w:hAnsi="Arial" w:cs="Arial"/>
          <w:sz w:val="24"/>
          <w:szCs w:val="24"/>
        </w:rPr>
      </w:pPr>
      <w:r>
        <w:rPr>
          <w:rFonts w:ascii="Arial" w:hAnsi="Arial" w:cs="Arial"/>
          <w:sz w:val="24"/>
          <w:szCs w:val="24"/>
        </w:rPr>
        <w:t>3</w:t>
      </w:r>
      <w:r w:rsidR="00CF237C" w:rsidRPr="00914767">
        <w:rPr>
          <w:rFonts w:ascii="Arial" w:hAnsi="Arial" w:cs="Arial"/>
          <w:sz w:val="24"/>
          <w:szCs w:val="24"/>
        </w:rPr>
        <w:t xml:space="preserve">. Wspólny Słownik Zamówień CPV: </w:t>
      </w:r>
    </w:p>
    <w:tbl>
      <w:tblPr>
        <w:tblW w:w="9657" w:type="dxa"/>
        <w:tblInd w:w="-5" w:type="dxa"/>
        <w:tblLayout w:type="fixed"/>
        <w:tblCellMar>
          <w:left w:w="70" w:type="dxa"/>
          <w:right w:w="70" w:type="dxa"/>
        </w:tblCellMar>
        <w:tblLook w:val="04A0" w:firstRow="1" w:lastRow="0" w:firstColumn="1" w:lastColumn="0" w:noHBand="0" w:noVBand="1"/>
      </w:tblPr>
      <w:tblGrid>
        <w:gridCol w:w="1887"/>
        <w:gridCol w:w="7770"/>
      </w:tblGrid>
      <w:tr w:rsidR="00960636" w:rsidRPr="00485FFA" w14:paraId="012C1340" w14:textId="073F848B"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960636" w:rsidRPr="00485FFA" w:rsidRDefault="00960636" w:rsidP="00914767">
            <w:pPr>
              <w:widowControl w:val="0"/>
              <w:spacing w:line="360" w:lineRule="auto"/>
              <w:jc w:val="center"/>
              <w:rPr>
                <w:rFonts w:ascii="Arial" w:eastAsia="Times New Roman" w:hAnsi="Arial"/>
                <w:b/>
                <w:color w:val="FF0000"/>
                <w:sz w:val="24"/>
                <w:szCs w:val="24"/>
              </w:rPr>
            </w:pPr>
            <w:bookmarkStart w:id="9" w:name="_Hlk158292348"/>
            <w:r w:rsidRPr="00485FFA">
              <w:rPr>
                <w:rFonts w:ascii="Arial" w:hAnsi="Arial"/>
                <w:b/>
                <w:sz w:val="24"/>
                <w:szCs w:val="24"/>
              </w:rPr>
              <w:t>Kod CPV</w:t>
            </w:r>
          </w:p>
        </w:tc>
        <w:tc>
          <w:tcPr>
            <w:tcW w:w="77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C7142" w14:textId="760AD368" w:rsidR="00960636" w:rsidRPr="00485FFA" w:rsidRDefault="00960636" w:rsidP="00374FE2">
            <w:pPr>
              <w:widowControl w:val="0"/>
              <w:spacing w:line="240" w:lineRule="auto"/>
              <w:jc w:val="center"/>
              <w:rPr>
                <w:rFonts w:ascii="Arial" w:hAnsi="Arial"/>
                <w:b/>
                <w:sz w:val="24"/>
                <w:szCs w:val="24"/>
              </w:rPr>
            </w:pPr>
            <w:r w:rsidRPr="00485FFA">
              <w:rPr>
                <w:rFonts w:ascii="Arial" w:hAnsi="Arial"/>
                <w:b/>
                <w:sz w:val="24"/>
                <w:szCs w:val="24"/>
              </w:rPr>
              <w:t>Opis</w:t>
            </w:r>
          </w:p>
        </w:tc>
      </w:tr>
      <w:tr w:rsidR="00374FE2" w:rsidRPr="00485FFA" w14:paraId="649775F7" w14:textId="0021C3A0"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A9204" w14:textId="4CF70868" w:rsidR="00374FE2" w:rsidRPr="00485FFA" w:rsidRDefault="00374FE2" w:rsidP="00374FE2">
            <w:pPr>
              <w:widowControl w:val="0"/>
              <w:spacing w:line="360" w:lineRule="auto"/>
              <w:rPr>
                <w:rFonts w:ascii="Arial" w:hAnsi="Arial"/>
                <w:b/>
                <w:sz w:val="24"/>
                <w:szCs w:val="24"/>
              </w:rPr>
            </w:pPr>
            <w:r w:rsidRPr="00485FFA">
              <w:rPr>
                <w:rFonts w:ascii="Arial" w:hAnsi="Arial"/>
                <w:b/>
                <w:sz w:val="24"/>
                <w:szCs w:val="24"/>
              </w:rPr>
              <w:t>Kod główny:</w:t>
            </w:r>
          </w:p>
        </w:tc>
      </w:tr>
      <w:tr w:rsidR="00485FFA" w:rsidRPr="00485FFA" w14:paraId="7F098350" w14:textId="6FA06277" w:rsidTr="00BB0E0B">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21956E6B" w14:textId="68676177" w:rsidR="00485FFA" w:rsidRPr="00485FFA" w:rsidRDefault="00485FFA" w:rsidP="00485FFA">
            <w:pPr>
              <w:spacing w:line="360" w:lineRule="auto"/>
              <w:jc w:val="center"/>
              <w:rPr>
                <w:rFonts w:ascii="Arial" w:hAnsi="Arial"/>
                <w:b/>
                <w:sz w:val="24"/>
                <w:szCs w:val="24"/>
              </w:rPr>
            </w:pPr>
            <w:r w:rsidRPr="00485FFA">
              <w:rPr>
                <w:rFonts w:ascii="Arial" w:hAnsi="Arial"/>
                <w:sz w:val="24"/>
                <w:szCs w:val="24"/>
              </w:rPr>
              <w:t>45000000-7</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76EE749A" w14:textId="32C2A8FD" w:rsidR="00485FFA" w:rsidRPr="00485FFA" w:rsidRDefault="00485FFA" w:rsidP="00485FFA">
            <w:pPr>
              <w:spacing w:line="360" w:lineRule="auto"/>
              <w:rPr>
                <w:rFonts w:ascii="Arial" w:hAnsi="Arial"/>
                <w:sz w:val="24"/>
                <w:szCs w:val="24"/>
              </w:rPr>
            </w:pPr>
            <w:r w:rsidRPr="00485FFA">
              <w:rPr>
                <w:rFonts w:ascii="Arial" w:hAnsi="Arial"/>
                <w:sz w:val="24"/>
                <w:szCs w:val="24"/>
              </w:rPr>
              <w:t>Roboty budowlane</w:t>
            </w:r>
          </w:p>
        </w:tc>
      </w:tr>
      <w:tr w:rsidR="00374FE2" w:rsidRPr="00485FFA" w14:paraId="2B1E387C" w14:textId="34FC1E13"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A888F" w14:textId="1EF16022" w:rsidR="00374FE2" w:rsidRPr="00485FFA" w:rsidRDefault="00374FE2" w:rsidP="00374FE2">
            <w:pPr>
              <w:widowControl w:val="0"/>
              <w:spacing w:line="360" w:lineRule="auto"/>
              <w:rPr>
                <w:rFonts w:ascii="Arial" w:hAnsi="Arial"/>
                <w:b/>
                <w:sz w:val="24"/>
                <w:szCs w:val="24"/>
              </w:rPr>
            </w:pPr>
            <w:r w:rsidRPr="00485FFA">
              <w:rPr>
                <w:rFonts w:ascii="Arial" w:hAnsi="Arial"/>
                <w:b/>
                <w:sz w:val="24"/>
                <w:szCs w:val="24"/>
              </w:rPr>
              <w:t>Kody dodatkowe:</w:t>
            </w:r>
          </w:p>
        </w:tc>
      </w:tr>
      <w:tr w:rsidR="00485FFA" w:rsidRPr="00485FFA" w14:paraId="0907728E" w14:textId="053CFB84" w:rsidTr="007E08E3">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0EF75035" w14:textId="0E90A20D" w:rsidR="00485FFA" w:rsidRPr="00485FFA" w:rsidRDefault="00485FFA" w:rsidP="00485FFA">
            <w:pPr>
              <w:spacing w:line="360" w:lineRule="auto"/>
              <w:jc w:val="center"/>
              <w:rPr>
                <w:rFonts w:ascii="Arial" w:hAnsi="Arial"/>
                <w:bCs/>
                <w:sz w:val="24"/>
                <w:szCs w:val="24"/>
              </w:rPr>
            </w:pPr>
            <w:r w:rsidRPr="00485FFA">
              <w:rPr>
                <w:rFonts w:ascii="Arial" w:hAnsi="Arial"/>
                <w:sz w:val="24"/>
                <w:szCs w:val="24"/>
              </w:rPr>
              <w:t>45233220-7</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0F89BC1D" w14:textId="5DA57329" w:rsidR="00485FFA" w:rsidRPr="00485FFA" w:rsidRDefault="00485FFA" w:rsidP="00485FFA">
            <w:pPr>
              <w:spacing w:line="240" w:lineRule="auto"/>
              <w:rPr>
                <w:rFonts w:ascii="Arial" w:eastAsia="Times New Roman" w:hAnsi="Arial"/>
                <w:sz w:val="24"/>
                <w:szCs w:val="24"/>
              </w:rPr>
            </w:pPr>
            <w:r w:rsidRPr="00485FFA">
              <w:rPr>
                <w:rFonts w:ascii="Arial" w:hAnsi="Arial"/>
                <w:sz w:val="24"/>
                <w:szCs w:val="24"/>
              </w:rPr>
              <w:t>Roboty w zakresie nawierzchni dróg</w:t>
            </w:r>
          </w:p>
        </w:tc>
      </w:tr>
      <w:tr w:rsidR="00485FFA" w:rsidRPr="00485FFA" w14:paraId="502E7EE4" w14:textId="5C076F9A" w:rsidTr="007E08E3">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474D760C" w14:textId="2F3FCCB4" w:rsidR="00485FFA" w:rsidRPr="00485FFA" w:rsidRDefault="00485FFA" w:rsidP="00485FFA">
            <w:pPr>
              <w:spacing w:line="360" w:lineRule="auto"/>
              <w:jc w:val="center"/>
              <w:rPr>
                <w:rFonts w:ascii="Arial" w:hAnsi="Arial"/>
                <w:sz w:val="24"/>
                <w:szCs w:val="24"/>
              </w:rPr>
            </w:pPr>
            <w:r w:rsidRPr="00485FFA">
              <w:rPr>
                <w:rFonts w:ascii="Arial" w:hAnsi="Arial"/>
                <w:sz w:val="24"/>
                <w:szCs w:val="24"/>
              </w:rPr>
              <w:t>45233120-6</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24513F96" w14:textId="3D9CE2F1" w:rsidR="00485FFA" w:rsidRPr="00485FFA" w:rsidRDefault="00485FFA" w:rsidP="00485FFA">
            <w:pPr>
              <w:spacing w:line="240" w:lineRule="auto"/>
              <w:rPr>
                <w:rFonts w:ascii="Arial" w:hAnsi="Arial"/>
                <w:sz w:val="24"/>
                <w:szCs w:val="24"/>
              </w:rPr>
            </w:pPr>
            <w:r w:rsidRPr="00485FFA">
              <w:rPr>
                <w:rFonts w:ascii="Arial" w:hAnsi="Arial"/>
                <w:sz w:val="24"/>
                <w:szCs w:val="24"/>
              </w:rPr>
              <w:t>Roboty w zakresie budowy dróg</w:t>
            </w:r>
          </w:p>
        </w:tc>
      </w:tr>
      <w:tr w:rsidR="00485FFA" w:rsidRPr="00485FFA" w14:paraId="288B0537" w14:textId="5C0132C2" w:rsidTr="007E08E3">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66BDAEEB" w14:textId="46BB1151" w:rsidR="00485FFA" w:rsidRPr="00485FFA" w:rsidRDefault="00485FFA" w:rsidP="00485FFA">
            <w:pPr>
              <w:spacing w:line="360" w:lineRule="auto"/>
              <w:jc w:val="center"/>
              <w:rPr>
                <w:rFonts w:ascii="Arial" w:hAnsi="Arial"/>
                <w:sz w:val="24"/>
                <w:szCs w:val="24"/>
              </w:rPr>
            </w:pPr>
            <w:r w:rsidRPr="00485FFA">
              <w:rPr>
                <w:rFonts w:ascii="Arial" w:hAnsi="Arial"/>
                <w:sz w:val="24"/>
                <w:szCs w:val="24"/>
              </w:rPr>
              <w:t>45111200-0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35053171" w14:textId="11941B22" w:rsidR="00485FFA" w:rsidRPr="00485FFA" w:rsidRDefault="00485FFA" w:rsidP="00485FFA">
            <w:pPr>
              <w:spacing w:line="240" w:lineRule="auto"/>
              <w:rPr>
                <w:rFonts w:ascii="Arial" w:hAnsi="Arial"/>
                <w:sz w:val="24"/>
                <w:szCs w:val="24"/>
              </w:rPr>
            </w:pPr>
            <w:r w:rsidRPr="00485FFA">
              <w:rPr>
                <w:rFonts w:ascii="Arial" w:hAnsi="Arial"/>
                <w:sz w:val="24"/>
                <w:szCs w:val="24"/>
              </w:rPr>
              <w:t>Roboty ziemne, przygotowawcze i rozbiórkowe</w:t>
            </w:r>
          </w:p>
        </w:tc>
      </w:tr>
      <w:tr w:rsidR="00485FFA" w:rsidRPr="00485FFA" w14:paraId="2219919C" w14:textId="77777777" w:rsidTr="007E08E3">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7FDD08FF" w14:textId="79E19E7F" w:rsidR="00485FFA" w:rsidRPr="00485FFA" w:rsidRDefault="00485FFA" w:rsidP="00485FFA">
            <w:pPr>
              <w:spacing w:line="360" w:lineRule="auto"/>
              <w:jc w:val="center"/>
              <w:rPr>
                <w:rFonts w:ascii="Arial" w:hAnsi="Arial"/>
                <w:sz w:val="24"/>
                <w:szCs w:val="24"/>
              </w:rPr>
            </w:pPr>
            <w:r w:rsidRPr="00485FFA">
              <w:rPr>
                <w:rFonts w:ascii="Arial" w:hAnsi="Arial"/>
                <w:sz w:val="24"/>
                <w:szCs w:val="24"/>
              </w:rPr>
              <w:t>45112730-1</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5DAF1DDD" w14:textId="5F8A6259" w:rsidR="00485FFA" w:rsidRPr="00485FFA" w:rsidRDefault="00485FFA" w:rsidP="00485FFA">
            <w:pPr>
              <w:spacing w:line="240" w:lineRule="auto"/>
              <w:rPr>
                <w:rFonts w:ascii="Arial" w:hAnsi="Arial"/>
                <w:sz w:val="24"/>
                <w:szCs w:val="24"/>
              </w:rPr>
            </w:pPr>
            <w:r w:rsidRPr="00485FFA">
              <w:rPr>
                <w:rFonts w:ascii="Arial" w:hAnsi="Arial"/>
                <w:sz w:val="24"/>
                <w:szCs w:val="24"/>
              </w:rPr>
              <w:t>Roboty w zakresie kształtowania dróg i autostrad</w:t>
            </w:r>
          </w:p>
        </w:tc>
      </w:tr>
      <w:tr w:rsidR="00485FFA" w:rsidRPr="00485FFA" w14:paraId="2EF0F286" w14:textId="77777777" w:rsidTr="007E08E3">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52611C1A" w14:textId="5AEBE60B" w:rsidR="00485FFA" w:rsidRPr="00485FFA" w:rsidRDefault="00485FFA" w:rsidP="00485FFA">
            <w:pPr>
              <w:spacing w:line="360" w:lineRule="auto"/>
              <w:jc w:val="center"/>
              <w:rPr>
                <w:rFonts w:ascii="Arial" w:hAnsi="Arial"/>
                <w:sz w:val="24"/>
                <w:szCs w:val="24"/>
              </w:rPr>
            </w:pPr>
            <w:r w:rsidRPr="00485FFA">
              <w:rPr>
                <w:rFonts w:ascii="Arial" w:hAnsi="Arial"/>
                <w:sz w:val="24"/>
                <w:szCs w:val="24"/>
              </w:rPr>
              <w:t>45233290-8</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727FE13E" w14:textId="26E51B8D" w:rsidR="00485FFA" w:rsidRPr="00485FFA" w:rsidRDefault="00485FFA" w:rsidP="00485FFA">
            <w:pPr>
              <w:spacing w:line="240" w:lineRule="auto"/>
              <w:rPr>
                <w:rFonts w:ascii="Arial" w:hAnsi="Arial"/>
                <w:sz w:val="24"/>
                <w:szCs w:val="24"/>
              </w:rPr>
            </w:pPr>
            <w:r w:rsidRPr="00485FFA">
              <w:rPr>
                <w:rFonts w:ascii="Arial" w:hAnsi="Arial"/>
                <w:sz w:val="24"/>
                <w:szCs w:val="24"/>
              </w:rPr>
              <w:t>Instalowanie znaków drogowych</w:t>
            </w:r>
          </w:p>
        </w:tc>
      </w:tr>
      <w:tr w:rsidR="00485FFA" w:rsidRPr="00485FFA" w14:paraId="3E27B642" w14:textId="77777777" w:rsidTr="007E08E3">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02787A2D" w14:textId="3E5EA4BF" w:rsidR="00485FFA" w:rsidRPr="00485FFA" w:rsidRDefault="00485FFA" w:rsidP="00485FFA">
            <w:pPr>
              <w:spacing w:line="360" w:lineRule="auto"/>
              <w:jc w:val="center"/>
              <w:rPr>
                <w:rFonts w:ascii="Arial" w:hAnsi="Arial"/>
                <w:sz w:val="24"/>
                <w:szCs w:val="24"/>
              </w:rPr>
            </w:pPr>
            <w:r w:rsidRPr="00485FFA">
              <w:rPr>
                <w:rFonts w:ascii="Arial" w:hAnsi="Arial"/>
                <w:sz w:val="24"/>
                <w:szCs w:val="24"/>
              </w:rPr>
              <w:t>45233150-5</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62F3CDB6" w14:textId="4FE319E3" w:rsidR="00485FFA" w:rsidRPr="00485FFA" w:rsidRDefault="00485FFA" w:rsidP="00485FFA">
            <w:pPr>
              <w:spacing w:line="240" w:lineRule="auto"/>
              <w:rPr>
                <w:rFonts w:ascii="Arial" w:hAnsi="Arial"/>
                <w:sz w:val="24"/>
                <w:szCs w:val="24"/>
              </w:rPr>
            </w:pPr>
            <w:r w:rsidRPr="00485FFA">
              <w:rPr>
                <w:rFonts w:ascii="Arial" w:hAnsi="Arial"/>
                <w:sz w:val="24"/>
                <w:szCs w:val="24"/>
              </w:rPr>
              <w:t>Roboty w zakresie regulacji ruchu</w:t>
            </w:r>
          </w:p>
        </w:tc>
      </w:tr>
      <w:tr w:rsidR="00485FFA" w:rsidRPr="00485FFA" w14:paraId="58E3FDEA" w14:textId="77777777" w:rsidTr="007E08E3">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6A4C6E87" w14:textId="566505E3" w:rsidR="00485FFA" w:rsidRPr="00485FFA" w:rsidRDefault="00485FFA" w:rsidP="00485FFA">
            <w:pPr>
              <w:spacing w:line="360" w:lineRule="auto"/>
              <w:jc w:val="center"/>
              <w:rPr>
                <w:rFonts w:ascii="Arial" w:hAnsi="Arial"/>
                <w:sz w:val="24"/>
                <w:szCs w:val="24"/>
              </w:rPr>
            </w:pPr>
            <w:r w:rsidRPr="00485FFA">
              <w:rPr>
                <w:rFonts w:ascii="Arial" w:hAnsi="Arial"/>
                <w:sz w:val="24"/>
                <w:szCs w:val="24"/>
              </w:rPr>
              <w:t>45112710-5</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113928EE" w14:textId="7C9FA8EE" w:rsidR="00485FFA" w:rsidRPr="00485FFA" w:rsidRDefault="00485FFA" w:rsidP="00485FFA">
            <w:pPr>
              <w:spacing w:line="240" w:lineRule="auto"/>
              <w:rPr>
                <w:rFonts w:ascii="Arial" w:hAnsi="Arial"/>
                <w:sz w:val="24"/>
                <w:szCs w:val="24"/>
              </w:rPr>
            </w:pPr>
            <w:r w:rsidRPr="00485FFA">
              <w:rPr>
                <w:rFonts w:ascii="Arial" w:hAnsi="Arial"/>
                <w:sz w:val="24"/>
                <w:szCs w:val="24"/>
              </w:rPr>
              <w:t>Roboty w zakresie kształtowania terenów zielonych</w:t>
            </w:r>
          </w:p>
        </w:tc>
      </w:tr>
      <w:tr w:rsidR="00485FFA" w:rsidRPr="00485FFA" w14:paraId="5707E4AE" w14:textId="77777777" w:rsidTr="007E08E3">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524BACE7" w14:textId="1420C001" w:rsidR="00485FFA" w:rsidRPr="00485FFA" w:rsidRDefault="00485FFA" w:rsidP="00485FFA">
            <w:pPr>
              <w:spacing w:line="360" w:lineRule="auto"/>
              <w:jc w:val="center"/>
              <w:rPr>
                <w:rFonts w:ascii="Arial" w:hAnsi="Arial"/>
                <w:sz w:val="24"/>
                <w:szCs w:val="24"/>
              </w:rPr>
            </w:pPr>
            <w:r w:rsidRPr="00485FFA">
              <w:rPr>
                <w:rFonts w:ascii="Arial" w:hAnsi="Arial"/>
                <w:sz w:val="24"/>
                <w:szCs w:val="24"/>
              </w:rPr>
              <w:t>45232300-5</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3C34F781" w14:textId="47729E7C" w:rsidR="00485FFA" w:rsidRPr="00485FFA" w:rsidRDefault="00485FFA" w:rsidP="00485FFA">
            <w:pPr>
              <w:spacing w:line="240" w:lineRule="auto"/>
              <w:rPr>
                <w:rFonts w:ascii="Arial" w:hAnsi="Arial"/>
                <w:sz w:val="24"/>
                <w:szCs w:val="24"/>
              </w:rPr>
            </w:pPr>
            <w:r w:rsidRPr="00485FFA">
              <w:rPr>
                <w:rFonts w:ascii="Arial" w:hAnsi="Arial"/>
                <w:sz w:val="24"/>
                <w:szCs w:val="24"/>
              </w:rPr>
              <w:t>Roboty budowlane i pomocnicze w zakresie linii telefonicznych i ciągów komunikacyjnych</w:t>
            </w:r>
          </w:p>
        </w:tc>
      </w:tr>
      <w:bookmarkEnd w:id="9"/>
    </w:tbl>
    <w:p w14:paraId="1EFD6CFB" w14:textId="77777777" w:rsidR="00820283" w:rsidRDefault="00820283" w:rsidP="00A13FC0">
      <w:pPr>
        <w:pStyle w:val="Akapitzlist"/>
        <w:spacing w:line="360" w:lineRule="auto"/>
        <w:ind w:left="0"/>
        <w:jc w:val="both"/>
        <w:rPr>
          <w:rFonts w:ascii="Arial" w:hAnsi="Arial" w:cs="Arial"/>
          <w:sz w:val="24"/>
          <w:szCs w:val="24"/>
        </w:rPr>
      </w:pPr>
    </w:p>
    <w:p w14:paraId="7BB13A61" w14:textId="771F9443" w:rsidR="00A13FC0" w:rsidRDefault="00820283" w:rsidP="00A13FC0">
      <w:pPr>
        <w:pStyle w:val="Akapitzlist"/>
        <w:spacing w:line="360" w:lineRule="auto"/>
        <w:ind w:left="0"/>
        <w:jc w:val="both"/>
        <w:rPr>
          <w:rFonts w:ascii="Arial" w:hAnsi="Arial" w:cs="Arial"/>
          <w:sz w:val="24"/>
          <w:szCs w:val="24"/>
        </w:rPr>
      </w:pPr>
      <w:r>
        <w:rPr>
          <w:rFonts w:ascii="Arial" w:hAnsi="Arial" w:cs="Arial"/>
          <w:sz w:val="24"/>
          <w:szCs w:val="24"/>
        </w:rPr>
        <w:lastRenderedPageBreak/>
        <w:t>4</w:t>
      </w:r>
      <w:r w:rsidR="00CF237C" w:rsidRPr="00A13FC0">
        <w:rPr>
          <w:rFonts w:ascii="Arial" w:hAnsi="Arial" w:cs="Arial"/>
          <w:sz w:val="24"/>
          <w:szCs w:val="24"/>
        </w:rPr>
        <w:t xml:space="preserve">. </w:t>
      </w:r>
      <w:r w:rsidR="00960636" w:rsidRPr="00694E99">
        <w:rPr>
          <w:rFonts w:ascii="Arial" w:hAnsi="Arial" w:cs="Arial"/>
          <w:sz w:val="24"/>
          <w:szCs w:val="24"/>
          <w:u w:val="single"/>
        </w:rPr>
        <w:t>Podział zamówienia na części. Zamawiający nie dopuszcza składania ofert częściowych.</w:t>
      </w:r>
    </w:p>
    <w:p w14:paraId="6C7A3A42" w14:textId="77777777" w:rsidR="00E43FF7" w:rsidRDefault="00E43FF7" w:rsidP="00E43FF7">
      <w:pPr>
        <w:spacing w:line="360" w:lineRule="auto"/>
        <w:jc w:val="both"/>
        <w:rPr>
          <w:rFonts w:ascii="Arial" w:hAnsi="Arial"/>
          <w:sz w:val="24"/>
          <w:szCs w:val="24"/>
        </w:rPr>
      </w:pPr>
      <w:r w:rsidRPr="00127419">
        <w:rPr>
          <w:rFonts w:ascii="Arial" w:hAnsi="Arial"/>
          <w:sz w:val="24"/>
          <w:szCs w:val="24"/>
        </w:rPr>
        <w:t xml:space="preserve">Wartość zamówienia jest niższa od tzw. progów unijnych, które zobowiązują </w:t>
      </w:r>
      <w:r>
        <w:rPr>
          <w:rFonts w:ascii="Arial" w:hAnsi="Arial"/>
          <w:sz w:val="24"/>
          <w:szCs w:val="24"/>
        </w:rPr>
        <w:br/>
      </w:r>
      <w:r w:rsidRPr="00127419">
        <w:rPr>
          <w:rFonts w:ascii="Arial" w:hAnsi="Arial"/>
          <w:sz w:val="24"/>
          <w:szCs w:val="24"/>
        </w:rPr>
        <w:t xml:space="preserve">do implementacji dyrektyw UE. Dyrektywa klasyczna 2014/24/UE w treści motywu </w:t>
      </w:r>
      <w:r>
        <w:rPr>
          <w:rFonts w:ascii="Arial" w:hAnsi="Arial"/>
          <w:sz w:val="24"/>
          <w:szCs w:val="24"/>
        </w:rPr>
        <w:br/>
      </w:r>
      <w:r w:rsidRPr="00127419">
        <w:rPr>
          <w:rFonts w:ascii="Arial" w:hAnsi="Arial"/>
          <w:sz w:val="24"/>
          <w:szCs w:val="24"/>
        </w:rPr>
        <w:t xml:space="preserve">78 wskazuje, że aby zwiększyć konkurencję, instytucje zamawiające należy </w:t>
      </w:r>
      <w:r>
        <w:rPr>
          <w:rFonts w:ascii="Arial" w:hAnsi="Arial"/>
          <w:sz w:val="24"/>
          <w:szCs w:val="24"/>
        </w:rPr>
        <w:br/>
      </w:r>
      <w:r w:rsidRPr="00127419">
        <w:rPr>
          <w:rFonts w:ascii="Arial" w:hAnsi="Arial"/>
          <w:sz w:val="24"/>
          <w:szCs w:val="24"/>
        </w:rPr>
        <w:t>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75D72CCC" w14:textId="77777777" w:rsidR="00485FFA" w:rsidRPr="00485FFA" w:rsidRDefault="00485FFA" w:rsidP="00485FFA">
      <w:pPr>
        <w:spacing w:line="360" w:lineRule="auto"/>
        <w:jc w:val="both"/>
        <w:rPr>
          <w:rFonts w:ascii="Arial" w:hAnsi="Arial"/>
          <w:sz w:val="24"/>
          <w:szCs w:val="24"/>
        </w:rPr>
      </w:pPr>
      <w:r w:rsidRPr="00485FFA">
        <w:rPr>
          <w:rFonts w:ascii="Arial" w:hAnsi="Arial"/>
          <w:sz w:val="24"/>
          <w:szCs w:val="24"/>
        </w:rPr>
        <w:t>Zamawiający nie dokonał podziału zamówienia na części z następujących powodów:</w:t>
      </w:r>
    </w:p>
    <w:p w14:paraId="5ADE7AE7" w14:textId="211CCB1D"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 xml:space="preserve">Jednolity charakter zamówienia – Roboty budowlane dotyczące budowy drogi stanowią technologiczną całość, w której poszczególne etapy prac (m.in. roboty ziemne, podbudowa, układanie nawierzchni asfaltowej, oznakowanie) są </w:t>
      </w:r>
      <w:r>
        <w:rPr>
          <w:rFonts w:ascii="Arial" w:hAnsi="Arial"/>
          <w:sz w:val="24"/>
          <w:szCs w:val="24"/>
        </w:rPr>
        <w:br/>
      </w:r>
      <w:r w:rsidRPr="00485FFA">
        <w:rPr>
          <w:rFonts w:ascii="Arial" w:hAnsi="Arial"/>
          <w:sz w:val="24"/>
          <w:szCs w:val="24"/>
        </w:rPr>
        <w:t xml:space="preserve">ze sobą ściśle powiązane. Rozdzielenie zamówienia mogłoby prowadzić </w:t>
      </w:r>
      <w:r>
        <w:rPr>
          <w:rFonts w:ascii="Arial" w:hAnsi="Arial"/>
          <w:sz w:val="24"/>
          <w:szCs w:val="24"/>
        </w:rPr>
        <w:br/>
      </w:r>
      <w:r w:rsidRPr="00485FFA">
        <w:rPr>
          <w:rFonts w:ascii="Arial" w:hAnsi="Arial"/>
          <w:sz w:val="24"/>
          <w:szCs w:val="24"/>
        </w:rPr>
        <w:t>do problemów z koordynacją wykonania poszczególnych elementów.</w:t>
      </w:r>
    </w:p>
    <w:p w14:paraId="241DE63B" w14:textId="4498485C"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 xml:space="preserve">Zachowanie spójności technologicznej i jakościowej – Wykonanie inwestycji przez jednego wykonawcę pozwala na zapewnienie jednolitych standardów technologicznych i jakościowych, co jest kluczowe dla trwałości </w:t>
      </w:r>
      <w:r>
        <w:rPr>
          <w:rFonts w:ascii="Arial" w:hAnsi="Arial"/>
          <w:sz w:val="24"/>
          <w:szCs w:val="24"/>
        </w:rPr>
        <w:br/>
      </w:r>
      <w:r w:rsidRPr="00485FFA">
        <w:rPr>
          <w:rFonts w:ascii="Arial" w:hAnsi="Arial"/>
          <w:sz w:val="24"/>
          <w:szCs w:val="24"/>
        </w:rPr>
        <w:t xml:space="preserve">i bezpieczeństwa drogi. Podział zamówienia mógłby skutkować różnicami </w:t>
      </w:r>
      <w:r>
        <w:rPr>
          <w:rFonts w:ascii="Arial" w:hAnsi="Arial"/>
          <w:sz w:val="24"/>
          <w:szCs w:val="24"/>
        </w:rPr>
        <w:br/>
      </w:r>
      <w:r w:rsidRPr="00485FFA">
        <w:rPr>
          <w:rFonts w:ascii="Arial" w:hAnsi="Arial"/>
          <w:sz w:val="24"/>
          <w:szCs w:val="24"/>
        </w:rPr>
        <w:t>w jakości wykonania poszczególnych odcinków.</w:t>
      </w:r>
    </w:p>
    <w:p w14:paraId="2A163802" w14:textId="40D733CE"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Odpowiedzialność i ryzyko – Powierzenie całości zadania jednemu wykonawcy pozwala na jednoznaczne określenie podmiotu odpowiedzialnego za realizację inwestycji. W przypadku podziału zamówienia na części mogłyby pojawić się trudności w ustaleniu odpowiedzialności za ewentualne usterki lub opóźnienia.</w:t>
      </w:r>
    </w:p>
    <w:p w14:paraId="316F5EA6" w14:textId="68A8DB45"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 xml:space="preserve">Efektywność organizacyjna i logistyczna – Kompleksowa realizacja inwestycji przez jednego wykonawcę pozwala na sprawniejsze zarządzanie harmonogramem prac i eliminację ryzyka opóźnień wynikających </w:t>
      </w:r>
      <w:r>
        <w:rPr>
          <w:rFonts w:ascii="Arial" w:hAnsi="Arial"/>
          <w:sz w:val="24"/>
          <w:szCs w:val="24"/>
        </w:rPr>
        <w:br/>
      </w:r>
      <w:r w:rsidRPr="00485FFA">
        <w:rPr>
          <w:rFonts w:ascii="Arial" w:hAnsi="Arial"/>
          <w:sz w:val="24"/>
          <w:szCs w:val="24"/>
        </w:rPr>
        <w:t>z konieczności koordynacji działań kilku różnych podmiotów.</w:t>
      </w:r>
    </w:p>
    <w:p w14:paraId="188EC971" w14:textId="30F0C7B3"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 xml:space="preserve">Ekonomika zamówienia – Przeprowadzenie jednego, większego postępowania może skutkować uzyskaniem korzystniejszych warunków finansowych </w:t>
      </w:r>
      <w:r>
        <w:rPr>
          <w:rFonts w:ascii="Arial" w:hAnsi="Arial"/>
          <w:sz w:val="24"/>
          <w:szCs w:val="24"/>
        </w:rPr>
        <w:br/>
      </w:r>
      <w:r w:rsidRPr="00485FFA">
        <w:rPr>
          <w:rFonts w:ascii="Arial" w:hAnsi="Arial"/>
          <w:sz w:val="24"/>
          <w:szCs w:val="24"/>
        </w:rPr>
        <w:t>w wyniku efektu skali. Rozbicie zamówienia mogłoby zwiększyć koszty związane z koniecznością koordynacji i zarządzania wieloma umowami.</w:t>
      </w:r>
    </w:p>
    <w:p w14:paraId="38D2C44D" w14:textId="07604FFD"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lastRenderedPageBreak/>
        <w:t>Przepisy prawa zamówień publicznych – Brak podziału zamówienia wynika również z analizy przepisów prawa zamówień publicznych oraz zasad efektywności i celowości zamówienia. Zgodnie z art. 91 ust. 2 ustawy Prawo zamówień publicznych (PZP), zamawiający może odstąpić od podziału zamówienia, jeśli uzasadnione jest to względami technicznymi, organizacyjnymi lub ekonomicznymi.</w:t>
      </w:r>
    </w:p>
    <w:p w14:paraId="0BC2A9A3" w14:textId="08C1860F" w:rsidR="00E401A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 xml:space="preserve">Podsumowując, decyzja o </w:t>
      </w:r>
      <w:proofErr w:type="spellStart"/>
      <w:r w:rsidRPr="00485FFA">
        <w:rPr>
          <w:rFonts w:ascii="Arial" w:hAnsi="Arial"/>
          <w:sz w:val="24"/>
          <w:szCs w:val="24"/>
        </w:rPr>
        <w:t>niepodzieleniu</w:t>
      </w:r>
      <w:proofErr w:type="spellEnd"/>
      <w:r w:rsidRPr="00485FFA">
        <w:rPr>
          <w:rFonts w:ascii="Arial" w:hAnsi="Arial"/>
          <w:sz w:val="24"/>
          <w:szCs w:val="24"/>
        </w:rPr>
        <w:t xml:space="preserve"> zamówienia na części była podyktowana koniecznością zapewnienia jednolitości technologicznej, efektywności organizacyjnej oraz ekonomicznej realizacji inwestycji, a także wyeliminowania </w:t>
      </w:r>
      <w:proofErr w:type="spellStart"/>
      <w:r w:rsidRPr="00485FFA">
        <w:rPr>
          <w:rFonts w:ascii="Arial" w:hAnsi="Arial"/>
          <w:sz w:val="24"/>
          <w:szCs w:val="24"/>
        </w:rPr>
        <w:t>ryzyk</w:t>
      </w:r>
      <w:proofErr w:type="spellEnd"/>
      <w:r w:rsidRPr="00485FFA">
        <w:rPr>
          <w:rFonts w:ascii="Arial" w:hAnsi="Arial"/>
          <w:sz w:val="24"/>
          <w:szCs w:val="24"/>
        </w:rPr>
        <w:t xml:space="preserve"> związanych z odpowiedzialnością i koordynacją poszczególnych części zamówienia.</w:t>
      </w:r>
      <w:r w:rsidR="00820283" w:rsidRPr="00485FFA">
        <w:rPr>
          <w:rFonts w:ascii="Arial" w:hAnsi="Arial"/>
          <w:sz w:val="24"/>
          <w:szCs w:val="24"/>
        </w:rPr>
        <w:t>5</w:t>
      </w:r>
      <w:r w:rsidR="00CF237C" w:rsidRPr="00485FFA">
        <w:rPr>
          <w:rFonts w:ascii="Arial" w:hAnsi="Arial"/>
          <w:sz w:val="24"/>
          <w:szCs w:val="24"/>
        </w:rPr>
        <w:t>. Zamawiający nie dopuszcza składania ofert wariantowych oraz w postaci katalogów elektronicznych.</w:t>
      </w:r>
    </w:p>
    <w:p w14:paraId="45F297E6" w14:textId="35A8E34B" w:rsidR="00E401AA" w:rsidRPr="00914767" w:rsidRDefault="00820283" w:rsidP="00914767">
      <w:pPr>
        <w:pStyle w:val="Akapitzlist"/>
        <w:spacing w:line="360" w:lineRule="auto"/>
        <w:ind w:left="0"/>
        <w:jc w:val="both"/>
        <w:rPr>
          <w:rFonts w:ascii="Arial" w:hAnsi="Arial" w:cs="Arial"/>
          <w:sz w:val="24"/>
          <w:szCs w:val="24"/>
        </w:rPr>
      </w:pPr>
      <w:r>
        <w:rPr>
          <w:rFonts w:ascii="Arial" w:hAnsi="Arial" w:cs="Arial"/>
          <w:sz w:val="24"/>
          <w:szCs w:val="24"/>
        </w:rPr>
        <w:t>6</w:t>
      </w:r>
      <w:r w:rsidR="00CF237C" w:rsidRPr="00914767">
        <w:rPr>
          <w:rFonts w:ascii="Arial" w:hAnsi="Arial" w:cs="Arial"/>
          <w:sz w:val="24"/>
          <w:szCs w:val="24"/>
        </w:rPr>
        <w:t xml:space="preserve">. Zamawiający nie przewiduje zwrotu kosztów udziału w postępowaniu. </w:t>
      </w:r>
    </w:p>
    <w:p w14:paraId="2ED8B547" w14:textId="340CD7EF" w:rsidR="00E401AA" w:rsidRPr="00914767" w:rsidRDefault="00820283" w:rsidP="00914767">
      <w:pPr>
        <w:pStyle w:val="Akapitzlist"/>
        <w:spacing w:line="360" w:lineRule="auto"/>
        <w:ind w:left="0"/>
        <w:jc w:val="both"/>
        <w:rPr>
          <w:rFonts w:ascii="Arial" w:hAnsi="Arial" w:cs="Arial"/>
          <w:sz w:val="24"/>
          <w:szCs w:val="24"/>
          <w:lang w:eastAsia="en-US"/>
        </w:rPr>
      </w:pPr>
      <w:r>
        <w:rPr>
          <w:rFonts w:ascii="Arial" w:hAnsi="Arial" w:cs="Arial"/>
          <w:bCs/>
          <w:sz w:val="24"/>
          <w:szCs w:val="24"/>
        </w:rPr>
        <w:t>7</w:t>
      </w:r>
      <w:r w:rsidR="00CF237C" w:rsidRPr="00914767">
        <w:rPr>
          <w:rFonts w:ascii="Arial" w:hAnsi="Arial" w:cs="Arial"/>
          <w:bCs/>
          <w:sz w:val="24"/>
          <w:szCs w:val="24"/>
        </w:rPr>
        <w:t xml:space="preserve">. </w:t>
      </w:r>
      <w:r w:rsidR="00CF237C" w:rsidRPr="00914767">
        <w:rPr>
          <w:rFonts w:ascii="Arial" w:hAnsi="Arial" w:cs="Arial"/>
          <w:bCs/>
          <w:sz w:val="24"/>
          <w:szCs w:val="24"/>
          <w:u w:val="single"/>
        </w:rPr>
        <w:t>Informacja o przewidywanych zamówieniach, o których mowa w a</w:t>
      </w:r>
      <w:r w:rsidR="00894383" w:rsidRPr="00914767">
        <w:rPr>
          <w:rFonts w:ascii="Arial" w:hAnsi="Arial" w:cs="Arial"/>
          <w:bCs/>
          <w:sz w:val="24"/>
          <w:szCs w:val="24"/>
          <w:u w:val="single"/>
        </w:rPr>
        <w:t xml:space="preserve">rt. 214 ust. 1 </w:t>
      </w:r>
      <w:r w:rsidR="00E0372D">
        <w:rPr>
          <w:rFonts w:ascii="Arial" w:hAnsi="Arial" w:cs="Arial"/>
          <w:bCs/>
          <w:sz w:val="24"/>
          <w:szCs w:val="24"/>
          <w:u w:val="single"/>
        </w:rPr>
        <w:br/>
      </w:r>
      <w:r w:rsidR="00894383" w:rsidRPr="00914767">
        <w:rPr>
          <w:rFonts w:ascii="Arial" w:hAnsi="Arial" w:cs="Arial"/>
          <w:bCs/>
          <w:sz w:val="24"/>
          <w:szCs w:val="24"/>
          <w:u w:val="single"/>
        </w:rPr>
        <w:t xml:space="preserve">pkt 7 ustawy </w:t>
      </w:r>
      <w:proofErr w:type="spellStart"/>
      <w:r w:rsidR="00894383" w:rsidRPr="00914767">
        <w:rPr>
          <w:rFonts w:ascii="Arial" w:hAnsi="Arial" w:cs="Arial"/>
          <w:bCs/>
          <w:sz w:val="24"/>
          <w:szCs w:val="24"/>
          <w:u w:val="single"/>
        </w:rPr>
        <w:t>Pzp</w:t>
      </w:r>
      <w:proofErr w:type="spellEnd"/>
      <w:r w:rsidR="00894383" w:rsidRPr="00914767">
        <w:rPr>
          <w:rFonts w:ascii="Arial" w:hAnsi="Arial" w:cs="Arial"/>
          <w:bCs/>
          <w:sz w:val="24"/>
          <w:szCs w:val="24"/>
          <w:u w:val="single"/>
        </w:rPr>
        <w:t>:</w:t>
      </w:r>
      <w:r w:rsidR="003B7157">
        <w:rPr>
          <w:rFonts w:ascii="Arial" w:hAnsi="Arial" w:cs="Arial"/>
          <w:bCs/>
          <w:sz w:val="24"/>
          <w:szCs w:val="24"/>
          <w:u w:val="single"/>
        </w:rPr>
        <w:t xml:space="preserve"> </w:t>
      </w:r>
      <w:r w:rsidR="00CF237C" w:rsidRPr="00914767">
        <w:rPr>
          <w:rFonts w:ascii="Arial" w:hAnsi="Arial" w:cs="Arial"/>
          <w:sz w:val="24"/>
          <w:szCs w:val="24"/>
          <w:shd w:val="clear" w:color="auto" w:fill="FFFFFF"/>
        </w:rPr>
        <w:t xml:space="preserve">Zamawiający nie przewiduje możliwości udzielenia zamówienia na podstawie </w:t>
      </w:r>
      <w:r w:rsidR="00CF237C" w:rsidRPr="00914767">
        <w:rPr>
          <w:rFonts w:ascii="Arial" w:hAnsi="Arial" w:cs="Arial"/>
          <w:sz w:val="24"/>
          <w:szCs w:val="24"/>
          <w:lang w:eastAsia="en-US"/>
        </w:rPr>
        <w:t xml:space="preserve">art. 214 ust. 1 pkt 7 ustawy </w:t>
      </w:r>
      <w:proofErr w:type="spellStart"/>
      <w:r w:rsidR="00CF237C" w:rsidRPr="00914767">
        <w:rPr>
          <w:rFonts w:ascii="Arial" w:hAnsi="Arial" w:cs="Arial"/>
          <w:sz w:val="24"/>
          <w:szCs w:val="24"/>
          <w:lang w:eastAsia="en-US"/>
        </w:rPr>
        <w:t>Pzp</w:t>
      </w:r>
      <w:proofErr w:type="spellEnd"/>
      <w:r w:rsidR="00CF237C" w:rsidRPr="00914767">
        <w:rPr>
          <w:rFonts w:ascii="Arial" w:hAnsi="Arial" w:cs="Arial"/>
          <w:sz w:val="24"/>
          <w:szCs w:val="24"/>
          <w:lang w:eastAsia="en-US"/>
        </w:rPr>
        <w:t>.</w:t>
      </w:r>
    </w:p>
    <w:p w14:paraId="4AAF4154" w14:textId="7430DB56" w:rsidR="00373924" w:rsidRPr="00914767" w:rsidRDefault="00820283" w:rsidP="00914767">
      <w:pPr>
        <w:pStyle w:val="Default"/>
        <w:suppressAutoHyphens w:val="0"/>
        <w:autoSpaceDE w:val="0"/>
        <w:autoSpaceDN w:val="0"/>
        <w:adjustRightInd w:val="0"/>
        <w:spacing w:line="360" w:lineRule="auto"/>
        <w:jc w:val="both"/>
        <w:rPr>
          <w:rFonts w:ascii="Arial" w:hAnsi="Arial" w:cs="Arial"/>
          <w:u w:val="single"/>
        </w:rPr>
      </w:pPr>
      <w:r>
        <w:rPr>
          <w:rFonts w:ascii="Arial" w:hAnsi="Arial" w:cs="Arial"/>
          <w:lang w:eastAsia="en-US"/>
        </w:rPr>
        <w:t>8</w:t>
      </w:r>
      <w:r w:rsidR="00373924" w:rsidRPr="00914767">
        <w:rPr>
          <w:rFonts w:ascii="Arial" w:hAnsi="Arial" w:cs="Arial"/>
          <w:lang w:eastAsia="en-US"/>
        </w:rPr>
        <w:t xml:space="preserve">. </w:t>
      </w:r>
      <w:r w:rsidR="00373924" w:rsidRPr="00914767">
        <w:rPr>
          <w:rFonts w:ascii="Arial" w:hAnsi="Arial" w:cs="Arial"/>
          <w:u w:val="single"/>
        </w:rPr>
        <w:t xml:space="preserve">Wymagania osób niepełnosprawnych. </w:t>
      </w:r>
    </w:p>
    <w:p w14:paraId="406A19DE" w14:textId="2AB7B0B0" w:rsidR="00373924" w:rsidRDefault="00373924" w:rsidP="00914767">
      <w:pPr>
        <w:spacing w:line="360" w:lineRule="auto"/>
        <w:jc w:val="both"/>
        <w:rPr>
          <w:rFonts w:ascii="Arial" w:hAnsi="Arial"/>
          <w:sz w:val="24"/>
          <w:szCs w:val="24"/>
        </w:rPr>
      </w:pPr>
      <w:r w:rsidRPr="00914767">
        <w:rPr>
          <w:rFonts w:ascii="Arial" w:hAnsi="Arial"/>
          <w:sz w:val="24"/>
          <w:szCs w:val="24"/>
        </w:rPr>
        <w:t xml:space="preserve">Zamawiający wymaga, aby podczas realizacji zamówienia uwzględnić wymagania osób niepełnosprawnych, dostępność dla nich pomieszczeń oraz usuwanie barier, </w:t>
      </w:r>
      <w:r w:rsidR="00E0372D">
        <w:rPr>
          <w:rFonts w:ascii="Arial" w:hAnsi="Arial"/>
          <w:sz w:val="24"/>
          <w:szCs w:val="24"/>
        </w:rPr>
        <w:br/>
      </w:r>
      <w:r w:rsidRPr="00914767">
        <w:rPr>
          <w:rFonts w:ascii="Arial" w:hAnsi="Arial"/>
          <w:sz w:val="24"/>
          <w:szCs w:val="24"/>
        </w:rPr>
        <w:t xml:space="preserve">a także zapobieganie ich powstawaniu (w szczególności dotyczy osób poruszających się na wózkach inwalidzkich), zgodnie z ustawą </w:t>
      </w:r>
      <w:r w:rsidR="00716FDA" w:rsidRPr="00914767">
        <w:rPr>
          <w:rFonts w:ascii="Arial" w:eastAsia="Times New Roman" w:hAnsi="Arial"/>
          <w:sz w:val="24"/>
          <w:szCs w:val="24"/>
        </w:rPr>
        <w:t>z dnia 19 lipca 2019 roku</w:t>
      </w:r>
      <w:r w:rsidRPr="00914767">
        <w:rPr>
          <w:rFonts w:ascii="Arial" w:hAnsi="Arial"/>
          <w:sz w:val="24"/>
          <w:szCs w:val="24"/>
        </w:rPr>
        <w:t xml:space="preserve"> </w:t>
      </w:r>
      <w:r w:rsidR="00E0372D">
        <w:rPr>
          <w:rFonts w:ascii="Arial" w:hAnsi="Arial"/>
          <w:sz w:val="24"/>
          <w:szCs w:val="24"/>
        </w:rPr>
        <w:br/>
      </w:r>
      <w:r w:rsidRPr="00914767">
        <w:rPr>
          <w:rFonts w:ascii="Arial" w:eastAsia="Times New Roman" w:hAnsi="Arial"/>
          <w:sz w:val="24"/>
          <w:szCs w:val="24"/>
        </w:rPr>
        <w:t xml:space="preserve">o zapewnianiu </w:t>
      </w:r>
      <w:r w:rsidRPr="00914767">
        <w:rPr>
          <w:rFonts w:ascii="Arial" w:eastAsia="Times New Roman" w:hAnsi="Arial"/>
          <w:iCs/>
          <w:sz w:val="24"/>
          <w:szCs w:val="24"/>
        </w:rPr>
        <w:t>dostępności osobom</w:t>
      </w:r>
      <w:r w:rsidRPr="00914767">
        <w:rPr>
          <w:rFonts w:ascii="Arial" w:eastAsia="Times New Roman" w:hAnsi="Arial"/>
          <w:sz w:val="24"/>
          <w:szCs w:val="24"/>
        </w:rPr>
        <w:t xml:space="preserve"> ze szczególnymi potrzebami oraz </w:t>
      </w:r>
      <w:r w:rsidR="00716FDA" w:rsidRPr="00914767">
        <w:rPr>
          <w:rFonts w:ascii="Arial" w:hAnsi="Arial"/>
          <w:sz w:val="24"/>
          <w:szCs w:val="24"/>
        </w:rPr>
        <w:t>w zakresie wynikającym z dokumentacji technicznej ze szczególnym uwzględnieniem rozwiązań projektowych zapewniających dostępność osobom ze szczególnymi potrzebami.</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94169620"/>
      <w:r w:rsidRPr="00914767">
        <w:rPr>
          <w:rFonts w:ascii="Arial" w:hAnsi="Arial"/>
          <w:sz w:val="24"/>
          <w:szCs w:val="24"/>
        </w:rPr>
        <w:t>V. Wizja lokalna</w:t>
      </w:r>
      <w:bookmarkEnd w:id="10"/>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1"/>
      <w:r w:rsidRPr="00914767">
        <w:rPr>
          <w:rFonts w:ascii="Arial" w:hAnsi="Arial"/>
          <w:sz w:val="24"/>
          <w:szCs w:val="24"/>
        </w:rPr>
        <w:t>VI. Podwykonawstwo</w:t>
      </w:r>
      <w:bookmarkEnd w:id="11"/>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lastRenderedPageBreak/>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2"/>
      <w:r w:rsidRPr="00914767">
        <w:rPr>
          <w:rFonts w:ascii="Arial" w:hAnsi="Arial"/>
          <w:sz w:val="24"/>
          <w:szCs w:val="24"/>
        </w:rPr>
        <w:t>VII. Termin wykonania zamówienia</w:t>
      </w:r>
      <w:bookmarkEnd w:id="12"/>
    </w:p>
    <w:p w14:paraId="1F77BB3B" w14:textId="5E1A7187" w:rsidR="00A74872" w:rsidRDefault="00CF237C" w:rsidP="00FD7E9D">
      <w:pPr>
        <w:numPr>
          <w:ilvl w:val="0"/>
          <w:numId w:val="4"/>
        </w:numPr>
        <w:spacing w:line="360" w:lineRule="auto"/>
        <w:ind w:left="426"/>
        <w:jc w:val="both"/>
        <w:rPr>
          <w:rFonts w:ascii="Arial" w:hAnsi="Arial"/>
          <w:b/>
          <w:bCs/>
          <w:sz w:val="24"/>
          <w:szCs w:val="24"/>
        </w:rPr>
      </w:pPr>
      <w:r w:rsidRPr="00914767">
        <w:rPr>
          <w:rFonts w:ascii="Arial" w:hAnsi="Arial"/>
          <w:sz w:val="24"/>
          <w:szCs w:val="24"/>
        </w:rPr>
        <w:t>Termin realizacji zamówienia</w:t>
      </w:r>
      <w:r w:rsidRPr="004A0BE3">
        <w:rPr>
          <w:rFonts w:ascii="Arial" w:hAnsi="Arial"/>
          <w:sz w:val="24"/>
          <w:szCs w:val="24"/>
        </w:rPr>
        <w:t>:</w:t>
      </w:r>
      <w:r w:rsidR="00894383" w:rsidRPr="004A0BE3">
        <w:rPr>
          <w:rFonts w:ascii="Arial" w:hAnsi="Arial"/>
          <w:sz w:val="24"/>
          <w:szCs w:val="24"/>
        </w:rPr>
        <w:t xml:space="preserve"> </w:t>
      </w:r>
    </w:p>
    <w:p w14:paraId="109C0EBE" w14:textId="30610090" w:rsidR="00485FFA" w:rsidRDefault="00485FFA" w:rsidP="00BF3092">
      <w:pPr>
        <w:pStyle w:val="Akapitzlist"/>
        <w:numPr>
          <w:ilvl w:val="0"/>
          <w:numId w:val="62"/>
        </w:numPr>
        <w:spacing w:line="360" w:lineRule="auto"/>
        <w:jc w:val="both"/>
        <w:rPr>
          <w:rFonts w:ascii="Arial" w:hAnsi="Arial"/>
          <w:sz w:val="24"/>
          <w:szCs w:val="24"/>
        </w:rPr>
      </w:pPr>
      <w:r w:rsidRPr="00485FFA">
        <w:rPr>
          <w:rFonts w:ascii="Arial" w:hAnsi="Arial"/>
          <w:sz w:val="24"/>
          <w:szCs w:val="24"/>
        </w:rPr>
        <w:t xml:space="preserve">wykonanie robót budowlanych i zgłoszenie gotowości do odbioru końcowego robót   budowlanych – 120 dni od dnia podpisania umowy, </w:t>
      </w:r>
    </w:p>
    <w:p w14:paraId="01B7BFE1" w14:textId="16B40423" w:rsidR="00485FFA" w:rsidRPr="00485FFA" w:rsidRDefault="00485FFA" w:rsidP="00BF3092">
      <w:pPr>
        <w:pStyle w:val="Akapitzlist"/>
        <w:numPr>
          <w:ilvl w:val="0"/>
          <w:numId w:val="62"/>
        </w:numPr>
        <w:spacing w:line="360" w:lineRule="auto"/>
        <w:jc w:val="both"/>
        <w:rPr>
          <w:rFonts w:ascii="Arial" w:hAnsi="Arial"/>
          <w:sz w:val="24"/>
          <w:szCs w:val="24"/>
        </w:rPr>
      </w:pPr>
      <w:r w:rsidRPr="00485FFA">
        <w:rPr>
          <w:rFonts w:ascii="Arial" w:hAnsi="Arial"/>
          <w:sz w:val="24"/>
          <w:szCs w:val="24"/>
        </w:rPr>
        <w:t>uzyskanie pozwolenia na użytkowanie obiektu (w tym w trybie milczącej zgody, zgodnie z ustawą Prawo budowlane) – 150 dni od dnia podpisania umowy.</w:t>
      </w:r>
    </w:p>
    <w:p w14:paraId="3A7714B9" w14:textId="07276FAC" w:rsidR="00DA7BFB" w:rsidRPr="002214C9" w:rsidRDefault="00CF237C" w:rsidP="002214C9">
      <w:pPr>
        <w:pStyle w:val="Akapitzlist"/>
        <w:numPr>
          <w:ilvl w:val="0"/>
          <w:numId w:val="4"/>
        </w:numPr>
        <w:spacing w:before="240" w:line="360" w:lineRule="auto"/>
        <w:ind w:left="426"/>
        <w:jc w:val="both"/>
        <w:rPr>
          <w:rFonts w:ascii="Arial" w:hAnsi="Arial"/>
          <w:sz w:val="24"/>
          <w:szCs w:val="24"/>
        </w:rPr>
      </w:pPr>
      <w:r w:rsidRPr="00827236">
        <w:rPr>
          <w:rFonts w:ascii="Arial" w:hAnsi="Arial"/>
          <w:sz w:val="24"/>
          <w:szCs w:val="24"/>
        </w:rPr>
        <w:t xml:space="preserve">Szczegółowe zagadnienia dotyczące terminu realizacji umowy uregulowane są </w:t>
      </w:r>
      <w:r w:rsidR="00827236">
        <w:rPr>
          <w:rFonts w:ascii="Arial" w:hAnsi="Arial"/>
          <w:sz w:val="24"/>
          <w:szCs w:val="24"/>
        </w:rPr>
        <w:br/>
      </w:r>
      <w:r w:rsidRPr="00827236">
        <w:rPr>
          <w:rFonts w:ascii="Arial" w:hAnsi="Arial"/>
          <w:sz w:val="24"/>
          <w:szCs w:val="24"/>
        </w:rPr>
        <w:t xml:space="preserve">w projektowanych postanowieniach umowy stanowiących </w:t>
      </w:r>
      <w:r w:rsidRPr="00827236">
        <w:rPr>
          <w:rFonts w:ascii="Arial" w:hAnsi="Arial"/>
          <w:bCs/>
          <w:sz w:val="24"/>
          <w:szCs w:val="24"/>
        </w:rPr>
        <w:t>załącznik</w:t>
      </w:r>
      <w:r w:rsidR="00A13FC0" w:rsidRPr="00827236">
        <w:rPr>
          <w:rFonts w:ascii="Arial" w:hAnsi="Arial"/>
          <w:bCs/>
          <w:sz w:val="24"/>
          <w:szCs w:val="24"/>
        </w:rPr>
        <w:t>i</w:t>
      </w:r>
      <w:r w:rsidRPr="00827236">
        <w:rPr>
          <w:rFonts w:ascii="Arial" w:hAnsi="Arial"/>
          <w:bCs/>
          <w:sz w:val="24"/>
          <w:szCs w:val="24"/>
        </w:rPr>
        <w:t xml:space="preserve"> nr 2</w:t>
      </w:r>
      <w:r w:rsidR="00A74872">
        <w:rPr>
          <w:rFonts w:ascii="Arial" w:hAnsi="Arial"/>
          <w:bCs/>
          <w:sz w:val="24"/>
          <w:szCs w:val="24"/>
        </w:rPr>
        <w:t xml:space="preserve"> </w:t>
      </w:r>
      <w:r w:rsidRPr="00827236">
        <w:rPr>
          <w:rFonts w:ascii="Arial" w:hAnsi="Arial"/>
          <w:bCs/>
          <w:sz w:val="24"/>
          <w:szCs w:val="24"/>
        </w:rPr>
        <w:t>do SWZ</w:t>
      </w:r>
      <w:r w:rsidRPr="00827236">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3" w:name="_Toc94169623"/>
      <w:r w:rsidRPr="00914767">
        <w:rPr>
          <w:rFonts w:ascii="Arial" w:hAnsi="Arial"/>
          <w:sz w:val="24"/>
          <w:szCs w:val="24"/>
        </w:rPr>
        <w:t>VIII. Warunki udziału w postępowaniu</w:t>
      </w:r>
      <w:bookmarkEnd w:id="13"/>
    </w:p>
    <w:p w14:paraId="062C5C09" w14:textId="05C2481C" w:rsidR="00DB75E5"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4C725EF7" w:rsidR="00BD1479" w:rsidRPr="00914767" w:rsidRDefault="00CB4D9B" w:rsidP="001D7CCF">
      <w:pPr>
        <w:pStyle w:val="Akapitzlist"/>
        <w:numPr>
          <w:ilvl w:val="1"/>
          <w:numId w:val="40"/>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A74872">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7CA64EB9" w14:textId="77777777" w:rsidR="00FD7E9D" w:rsidRPr="00914767" w:rsidRDefault="00FD7E9D"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1D7CCF">
      <w:pPr>
        <w:pStyle w:val="Akapitzlist"/>
        <w:numPr>
          <w:ilvl w:val="1"/>
          <w:numId w:val="40"/>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0870F702" w14:textId="77777777" w:rsidR="006D05C9" w:rsidRPr="00914767" w:rsidRDefault="006D05C9" w:rsidP="00914767">
      <w:pPr>
        <w:spacing w:line="360" w:lineRule="auto"/>
        <w:ind w:left="851" w:firstLine="11"/>
        <w:jc w:val="both"/>
        <w:rPr>
          <w:rFonts w:ascii="Arial" w:hAnsi="Arial"/>
          <w:sz w:val="24"/>
          <w:szCs w:val="24"/>
        </w:rPr>
      </w:pPr>
    </w:p>
    <w:p w14:paraId="51404120" w14:textId="11AE8285" w:rsidR="00E401AA" w:rsidRPr="00914767" w:rsidRDefault="00E0372D" w:rsidP="001D7CCF">
      <w:pPr>
        <w:pStyle w:val="Akapitzlist"/>
        <w:numPr>
          <w:ilvl w:val="1"/>
          <w:numId w:val="40"/>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lastRenderedPageBreak/>
        <w:t xml:space="preserve">    </w:t>
      </w:r>
      <w:r w:rsidR="00CF237C" w:rsidRPr="00914767">
        <w:rPr>
          <w:rFonts w:ascii="Arial" w:hAnsi="Arial" w:cs="Arial"/>
          <w:b/>
          <w:color w:val="0070C0"/>
          <w:sz w:val="24"/>
          <w:szCs w:val="24"/>
          <w:u w:val="single"/>
        </w:rPr>
        <w:t>sytuacji ekonomicznej lub finansowej:</w:t>
      </w:r>
    </w:p>
    <w:p w14:paraId="69482FE3" w14:textId="27CDC610" w:rsidR="00485FFA" w:rsidRPr="00485FFA" w:rsidRDefault="00485FFA" w:rsidP="00485FFA">
      <w:pPr>
        <w:pStyle w:val="Akapitzlist"/>
        <w:spacing w:line="360" w:lineRule="auto"/>
        <w:ind w:left="851"/>
        <w:jc w:val="both"/>
        <w:rPr>
          <w:rFonts w:ascii="Arial" w:hAnsi="Arial"/>
          <w:sz w:val="24"/>
          <w:szCs w:val="24"/>
        </w:rPr>
      </w:pPr>
      <w:bookmarkStart w:id="14" w:name="_Hlk65492034"/>
      <w:bookmarkEnd w:id="14"/>
      <w:r w:rsidRPr="00485FFA">
        <w:rPr>
          <w:rFonts w:ascii="Arial" w:hAnsi="Arial"/>
          <w:sz w:val="24"/>
          <w:szCs w:val="24"/>
        </w:rPr>
        <w:t xml:space="preserve">Wykonawca spełni warunek udziału w postępowaniu, jeżeli wykaże, </w:t>
      </w:r>
      <w:r>
        <w:rPr>
          <w:rFonts w:ascii="Arial" w:hAnsi="Arial"/>
          <w:sz w:val="24"/>
          <w:szCs w:val="24"/>
        </w:rPr>
        <w:br/>
      </w:r>
      <w:r w:rsidRPr="00485FFA">
        <w:rPr>
          <w:rFonts w:ascii="Arial" w:hAnsi="Arial"/>
          <w:sz w:val="24"/>
          <w:szCs w:val="24"/>
        </w:rPr>
        <w:t xml:space="preserve">że posiada środki finansowe lub zdolność kredytową w wysokości </w:t>
      </w:r>
      <w:r w:rsidRPr="00196499">
        <w:rPr>
          <w:rFonts w:ascii="Arial" w:hAnsi="Arial"/>
          <w:b/>
          <w:sz w:val="24"/>
          <w:szCs w:val="24"/>
        </w:rPr>
        <w:t>minimum 2.500.000,00 złotych</w:t>
      </w:r>
      <w:r w:rsidRPr="00485FFA">
        <w:rPr>
          <w:rFonts w:ascii="Arial" w:hAnsi="Arial"/>
          <w:sz w:val="24"/>
          <w:szCs w:val="24"/>
        </w:rPr>
        <w:t xml:space="preserve"> (słownie: </w:t>
      </w:r>
      <w:r>
        <w:rPr>
          <w:rFonts w:ascii="Arial" w:hAnsi="Arial"/>
          <w:sz w:val="24"/>
          <w:szCs w:val="24"/>
        </w:rPr>
        <w:t>dwa</w:t>
      </w:r>
      <w:r w:rsidRPr="00485FFA">
        <w:rPr>
          <w:rFonts w:ascii="Arial" w:hAnsi="Arial"/>
          <w:sz w:val="24"/>
          <w:szCs w:val="24"/>
        </w:rPr>
        <w:t xml:space="preserve"> milion</w:t>
      </w:r>
      <w:r>
        <w:rPr>
          <w:rFonts w:ascii="Arial" w:hAnsi="Arial"/>
          <w:sz w:val="24"/>
          <w:szCs w:val="24"/>
        </w:rPr>
        <w:t>y pięćset tysięcy</w:t>
      </w:r>
      <w:r w:rsidRPr="00485FFA">
        <w:rPr>
          <w:rFonts w:ascii="Arial" w:hAnsi="Arial"/>
          <w:sz w:val="24"/>
          <w:szCs w:val="24"/>
        </w:rPr>
        <w:t xml:space="preserve"> złotych 00/100).</w:t>
      </w:r>
    </w:p>
    <w:p w14:paraId="7B18EDF4" w14:textId="77777777" w:rsidR="00485FFA" w:rsidRPr="00485FFA" w:rsidRDefault="00485FFA" w:rsidP="00485FFA">
      <w:pPr>
        <w:pStyle w:val="Akapitzlist"/>
        <w:spacing w:line="360" w:lineRule="auto"/>
        <w:ind w:left="851"/>
        <w:jc w:val="both"/>
        <w:rPr>
          <w:rFonts w:ascii="Arial" w:hAnsi="Arial"/>
          <w:sz w:val="24"/>
          <w:szCs w:val="24"/>
        </w:rPr>
      </w:pPr>
      <w:r w:rsidRPr="00485FFA">
        <w:rPr>
          <w:rFonts w:ascii="Arial" w:hAnsi="Arial"/>
          <w:sz w:val="24"/>
          <w:szCs w:val="24"/>
        </w:rPr>
        <w:t xml:space="preserve">Jeżeli dokument będzie wystawiony w walucie innej niż PLN, Wykonawca powinien dokonać przeliczenia na  PLN według średniego kursu NBP z dnia, </w:t>
      </w:r>
    </w:p>
    <w:p w14:paraId="12A440A1" w14:textId="066DA820" w:rsidR="00485FFA" w:rsidRPr="00FD7E9D" w:rsidRDefault="00485FFA" w:rsidP="00485FFA">
      <w:pPr>
        <w:pStyle w:val="Akapitzlist"/>
        <w:spacing w:line="360" w:lineRule="auto"/>
        <w:ind w:left="851"/>
        <w:jc w:val="both"/>
        <w:rPr>
          <w:rFonts w:ascii="Arial" w:hAnsi="Arial"/>
          <w:sz w:val="24"/>
          <w:szCs w:val="24"/>
        </w:rPr>
      </w:pPr>
      <w:r w:rsidRPr="00485FFA">
        <w:rPr>
          <w:rFonts w:ascii="Arial" w:hAnsi="Arial"/>
          <w:sz w:val="24"/>
          <w:szCs w:val="24"/>
        </w:rPr>
        <w:t>w którym ogłoszenie o zamówieniu zostało opublikowane w Biuletynie Zamówień Publicznych. W przypadku, gdy w przedstawionym dokumencie wskazane zostaną przez Wykonawcę wartości w walucie innej niż PLN, Zamawiający dokona przeliczenia na PLN według  kursu średniego NBP na dzień, w którym ogłoszenie o zamówieniu zostało opublikowane w Biuletynie Zamówień Publicznych.</w:t>
      </w:r>
    </w:p>
    <w:p w14:paraId="1E85ABFD" w14:textId="77777777" w:rsidR="00A74872" w:rsidRPr="00914767" w:rsidRDefault="00A74872" w:rsidP="00A74872">
      <w:pPr>
        <w:pStyle w:val="Akapitzlist"/>
        <w:tabs>
          <w:tab w:val="left" w:pos="1285"/>
        </w:tabs>
        <w:spacing w:line="360" w:lineRule="auto"/>
        <w:ind w:left="851"/>
        <w:jc w:val="both"/>
        <w:rPr>
          <w:rFonts w:ascii="Arial" w:hAnsi="Arial" w:cs="Arial"/>
          <w:sz w:val="24"/>
          <w:szCs w:val="24"/>
        </w:rPr>
      </w:pPr>
    </w:p>
    <w:p w14:paraId="177E34A2" w14:textId="77777777" w:rsidR="00E401AA" w:rsidRPr="00914767" w:rsidRDefault="00CF237C" w:rsidP="001D7CCF">
      <w:pPr>
        <w:pStyle w:val="Akapitzlist"/>
        <w:numPr>
          <w:ilvl w:val="1"/>
          <w:numId w:val="40"/>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507087DB" w14:textId="77777777" w:rsidR="00590829" w:rsidRDefault="00A040C5" w:rsidP="00590829">
      <w:pPr>
        <w:spacing w:after="240" w:line="360" w:lineRule="auto"/>
        <w:ind w:left="851"/>
        <w:jc w:val="both"/>
        <w:rPr>
          <w:rFonts w:ascii="Arial" w:hAnsi="Arial"/>
          <w:sz w:val="24"/>
          <w:szCs w:val="24"/>
        </w:rPr>
      </w:pPr>
      <w:bookmarkStart w:id="15" w:name="_Hlk65492326"/>
      <w:r w:rsidRPr="00914767">
        <w:rPr>
          <w:rFonts w:ascii="Arial" w:hAnsi="Arial"/>
          <w:sz w:val="24"/>
          <w:szCs w:val="24"/>
        </w:rPr>
        <w:t xml:space="preserve">Zamawiający uzna warunek za spełniony, jeżeli Wykonawca wykaże, </w:t>
      </w:r>
      <w:r>
        <w:rPr>
          <w:rFonts w:ascii="Arial" w:hAnsi="Arial"/>
          <w:sz w:val="24"/>
          <w:szCs w:val="24"/>
        </w:rPr>
        <w:br/>
      </w:r>
      <w:r w:rsidRPr="00914767">
        <w:rPr>
          <w:rFonts w:ascii="Arial" w:hAnsi="Arial"/>
          <w:sz w:val="24"/>
          <w:szCs w:val="24"/>
        </w:rPr>
        <w:t>że</w:t>
      </w:r>
      <w:r w:rsidR="00590829">
        <w:rPr>
          <w:rFonts w:ascii="Arial" w:hAnsi="Arial"/>
          <w:sz w:val="24"/>
          <w:szCs w:val="24"/>
        </w:rPr>
        <w:t xml:space="preserve">: </w:t>
      </w:r>
    </w:p>
    <w:p w14:paraId="7C0CEDFE" w14:textId="4FF2F98C" w:rsidR="00A040C5" w:rsidRPr="00317563" w:rsidRDefault="00317563" w:rsidP="00BF3092">
      <w:pPr>
        <w:pStyle w:val="Akapitzlist"/>
        <w:numPr>
          <w:ilvl w:val="0"/>
          <w:numId w:val="64"/>
        </w:numPr>
        <w:spacing w:after="240" w:line="360" w:lineRule="auto"/>
        <w:jc w:val="both"/>
        <w:rPr>
          <w:rFonts w:ascii="Arial" w:hAnsi="Arial"/>
          <w:sz w:val="24"/>
          <w:szCs w:val="24"/>
        </w:rPr>
      </w:pPr>
      <w:r w:rsidRPr="00317563">
        <w:rPr>
          <w:rFonts w:ascii="Arial" w:hAnsi="Arial"/>
          <w:sz w:val="24"/>
          <w:szCs w:val="24"/>
        </w:rPr>
        <w:t>dysponuje lub będzie dysponował jedną osobą posiadającą uprawnienia budowlane do kierowania robotami budowlanymi z każdej z branż wyszczególnionych poniżej:</w:t>
      </w:r>
    </w:p>
    <w:p w14:paraId="1AF2140E" w14:textId="0FB5A60F" w:rsidR="00FD7E9D" w:rsidRDefault="00FD7E9D" w:rsidP="00BF3092">
      <w:pPr>
        <w:pStyle w:val="Akapitzlist"/>
        <w:numPr>
          <w:ilvl w:val="0"/>
          <w:numId w:val="63"/>
        </w:numPr>
        <w:spacing w:after="240" w:line="360" w:lineRule="auto"/>
        <w:jc w:val="both"/>
        <w:rPr>
          <w:rFonts w:ascii="Arial" w:hAnsi="Arial"/>
          <w:sz w:val="24"/>
          <w:szCs w:val="24"/>
        </w:rPr>
      </w:pPr>
      <w:r w:rsidRPr="00317563">
        <w:rPr>
          <w:rFonts w:ascii="Arial" w:hAnsi="Arial"/>
          <w:sz w:val="24"/>
          <w:szCs w:val="24"/>
          <w:u w:val="single"/>
        </w:rPr>
        <w:t>w specjalności</w:t>
      </w:r>
      <w:r w:rsidR="00590829" w:rsidRPr="00317563">
        <w:rPr>
          <w:rFonts w:ascii="Arial" w:hAnsi="Arial"/>
          <w:sz w:val="24"/>
          <w:szCs w:val="24"/>
          <w:u w:val="single"/>
        </w:rPr>
        <w:t xml:space="preserve"> inżynieryjnej</w:t>
      </w:r>
      <w:r w:rsidRPr="00317563">
        <w:rPr>
          <w:rFonts w:ascii="Arial" w:hAnsi="Arial"/>
          <w:sz w:val="24"/>
          <w:szCs w:val="24"/>
          <w:u w:val="single"/>
        </w:rPr>
        <w:t xml:space="preserve"> drogowej</w:t>
      </w:r>
      <w:r w:rsidRPr="00317563">
        <w:rPr>
          <w:rFonts w:ascii="Arial" w:hAnsi="Arial"/>
          <w:sz w:val="24"/>
          <w:szCs w:val="24"/>
        </w:rPr>
        <w:t xml:space="preserve"> (lub odpowiadające im równoważne</w:t>
      </w:r>
      <w:r w:rsidRPr="00FD7E9D">
        <w:rPr>
          <w:rFonts w:ascii="Arial" w:hAnsi="Arial"/>
          <w:sz w:val="24"/>
          <w:szCs w:val="24"/>
        </w:rPr>
        <w:t xml:space="preserve"> uprawnienia budowlane do kierowania robotami budowlanymi), która będzie podczas realizacji zamówienia pełniła </w:t>
      </w:r>
      <w:r w:rsidRPr="00F409D3">
        <w:rPr>
          <w:rFonts w:ascii="Arial" w:hAnsi="Arial"/>
          <w:sz w:val="24"/>
          <w:szCs w:val="24"/>
        </w:rPr>
        <w:t xml:space="preserve">funkcję </w:t>
      </w:r>
      <w:r w:rsidRPr="00614483">
        <w:rPr>
          <w:rFonts w:ascii="Arial" w:hAnsi="Arial"/>
          <w:sz w:val="24"/>
          <w:szCs w:val="24"/>
        </w:rPr>
        <w:t xml:space="preserve">kierownika </w:t>
      </w:r>
      <w:r w:rsidR="00590829">
        <w:rPr>
          <w:rFonts w:ascii="Arial" w:hAnsi="Arial"/>
          <w:sz w:val="24"/>
          <w:szCs w:val="24"/>
        </w:rPr>
        <w:t>budowy,</w:t>
      </w:r>
    </w:p>
    <w:p w14:paraId="3DBC5155" w14:textId="46B037A2" w:rsidR="00590829" w:rsidRDefault="00590829" w:rsidP="00BF3092">
      <w:pPr>
        <w:pStyle w:val="Akapitzlist"/>
        <w:numPr>
          <w:ilvl w:val="0"/>
          <w:numId w:val="63"/>
        </w:numPr>
        <w:spacing w:after="240" w:line="360" w:lineRule="auto"/>
        <w:jc w:val="both"/>
        <w:rPr>
          <w:rFonts w:ascii="Arial" w:hAnsi="Arial"/>
          <w:sz w:val="24"/>
          <w:szCs w:val="24"/>
        </w:rPr>
      </w:pPr>
      <w:r w:rsidRPr="00590829">
        <w:rPr>
          <w:rFonts w:ascii="Arial" w:hAnsi="Arial"/>
          <w:sz w:val="24"/>
          <w:szCs w:val="24"/>
          <w:u w:val="single"/>
        </w:rPr>
        <w:t>w specjalności instalacyjnej w zakresie sieci, instalacji i urządzeń telekomunikacyjnych</w:t>
      </w:r>
      <w:r>
        <w:rPr>
          <w:rFonts w:ascii="Arial" w:hAnsi="Arial"/>
          <w:sz w:val="24"/>
          <w:szCs w:val="24"/>
        </w:rPr>
        <w:t xml:space="preserve"> </w:t>
      </w:r>
      <w:r w:rsidRPr="00FD7E9D">
        <w:rPr>
          <w:rFonts w:ascii="Arial" w:hAnsi="Arial"/>
          <w:sz w:val="24"/>
          <w:szCs w:val="24"/>
        </w:rPr>
        <w:t>(lub odpowiadające im równoważne uprawnienia budowlane do kierowania robotami budowlanymi)</w:t>
      </w:r>
      <w:r>
        <w:rPr>
          <w:rFonts w:ascii="Arial" w:hAnsi="Arial"/>
          <w:sz w:val="24"/>
          <w:szCs w:val="24"/>
        </w:rPr>
        <w:t>.</w:t>
      </w:r>
    </w:p>
    <w:bookmarkEnd w:id="15"/>
    <w:p w14:paraId="69537768" w14:textId="6B45C7EF" w:rsidR="00317563" w:rsidRDefault="00317563" w:rsidP="00590829">
      <w:pPr>
        <w:spacing w:line="360" w:lineRule="auto"/>
        <w:ind w:left="1134"/>
        <w:jc w:val="both"/>
        <w:rPr>
          <w:rFonts w:ascii="Arial" w:eastAsia="Calibri" w:hAnsi="Arial"/>
          <w:sz w:val="24"/>
          <w:szCs w:val="24"/>
        </w:rPr>
      </w:pPr>
      <w:r w:rsidRPr="00317563">
        <w:rPr>
          <w:rFonts w:ascii="Arial" w:eastAsia="Calibri" w:hAnsi="Arial"/>
          <w:sz w:val="24"/>
          <w:szCs w:val="24"/>
        </w:rPr>
        <w:t>Zamawiający dopuszcza wskazanie tej samej osoby, jeżeli posiada ona jednocześnie uprawnie</w:t>
      </w:r>
      <w:r>
        <w:rPr>
          <w:rFonts w:ascii="Arial" w:eastAsia="Calibri" w:hAnsi="Arial"/>
          <w:sz w:val="24"/>
          <w:szCs w:val="24"/>
        </w:rPr>
        <w:t>nia budowlane w specjalności wskazanej w lit. a i b</w:t>
      </w:r>
      <w:r w:rsidRPr="00317563">
        <w:rPr>
          <w:rFonts w:ascii="Arial" w:eastAsia="Calibri" w:hAnsi="Arial"/>
          <w:sz w:val="24"/>
          <w:szCs w:val="24"/>
        </w:rPr>
        <w:t>.</w:t>
      </w:r>
    </w:p>
    <w:p w14:paraId="368272FA" w14:textId="375C41C2" w:rsidR="00A040C5" w:rsidRPr="00914767" w:rsidRDefault="00A040C5" w:rsidP="00590829">
      <w:pPr>
        <w:spacing w:line="360" w:lineRule="auto"/>
        <w:ind w:left="1134"/>
        <w:jc w:val="both"/>
        <w:rPr>
          <w:rFonts w:ascii="Arial" w:eastAsia="Calibri" w:hAnsi="Arial"/>
          <w:sz w:val="24"/>
          <w:szCs w:val="24"/>
        </w:rPr>
      </w:pPr>
      <w:r w:rsidRPr="00914767">
        <w:rPr>
          <w:rFonts w:ascii="Arial" w:eastAsia="Calibri" w:hAnsi="Arial"/>
          <w:sz w:val="24"/>
          <w:szCs w:val="24"/>
        </w:rPr>
        <w:t xml:space="preserve">Ocena spełnienia warunku zostanie dokonana na podstawie wypełnionego przez Wykonawcę wykazu </w:t>
      </w:r>
      <w:r w:rsidRPr="00914767">
        <w:rPr>
          <w:rFonts w:ascii="Arial" w:hAnsi="Arial"/>
          <w:sz w:val="24"/>
          <w:szCs w:val="24"/>
        </w:rPr>
        <w:t>osób</w:t>
      </w:r>
      <w:r w:rsidRPr="00914767">
        <w:rPr>
          <w:rFonts w:ascii="Arial" w:eastAsia="Calibri" w:hAnsi="Arial"/>
          <w:sz w:val="24"/>
          <w:szCs w:val="24"/>
        </w:rPr>
        <w:t>, którego wzór stanowi załącznik nr 4 do SWZ.</w:t>
      </w:r>
    </w:p>
    <w:p w14:paraId="4581ADC6" w14:textId="2144964A" w:rsidR="00A040C5" w:rsidRPr="00914767" w:rsidRDefault="00A040C5" w:rsidP="00590829">
      <w:pPr>
        <w:spacing w:line="360" w:lineRule="auto"/>
        <w:ind w:left="1134"/>
        <w:jc w:val="both"/>
        <w:rPr>
          <w:rFonts w:ascii="Arial" w:hAnsi="Arial"/>
          <w:sz w:val="24"/>
          <w:szCs w:val="24"/>
        </w:rPr>
      </w:pPr>
      <w:r w:rsidRPr="00914767">
        <w:rPr>
          <w:rFonts w:ascii="Arial" w:hAnsi="Arial"/>
          <w:b/>
          <w:bCs/>
          <w:sz w:val="24"/>
          <w:szCs w:val="24"/>
        </w:rPr>
        <w:lastRenderedPageBreak/>
        <w:t xml:space="preserve">UWAGA!!! </w:t>
      </w:r>
      <w:r w:rsidRPr="00914767">
        <w:rPr>
          <w:rFonts w:ascii="Arial" w:hAnsi="Arial"/>
          <w:sz w:val="24"/>
          <w:szCs w:val="24"/>
        </w:rPr>
        <w:t>Przez „uprawnienia budowlane” Zamawiający rozumie uprawnienia budowlane, o których mowa w</w:t>
      </w:r>
      <w:r>
        <w:rPr>
          <w:rFonts w:ascii="Arial" w:hAnsi="Arial"/>
          <w:sz w:val="24"/>
          <w:szCs w:val="24"/>
        </w:rPr>
        <w:t xml:space="preserve"> aktualnie obowiązującej</w:t>
      </w:r>
      <w:r w:rsidRPr="00914767">
        <w:rPr>
          <w:rFonts w:ascii="Arial" w:hAnsi="Arial"/>
          <w:sz w:val="24"/>
          <w:szCs w:val="24"/>
        </w:rPr>
        <w:t xml:space="preserve"> ustawie Prawo </w:t>
      </w:r>
      <w:r w:rsidRPr="00247D04">
        <w:rPr>
          <w:rFonts w:ascii="Arial" w:hAnsi="Arial"/>
          <w:sz w:val="24"/>
          <w:szCs w:val="24"/>
        </w:rPr>
        <w:t xml:space="preserve">budowlane oraz w Rozporządzeniu Ministra Inwestycji </w:t>
      </w:r>
      <w:r w:rsidR="00FD7E9D">
        <w:rPr>
          <w:rFonts w:ascii="Arial" w:hAnsi="Arial"/>
          <w:sz w:val="24"/>
          <w:szCs w:val="24"/>
        </w:rPr>
        <w:br/>
      </w:r>
      <w:r w:rsidRPr="00247D04">
        <w:rPr>
          <w:rFonts w:ascii="Arial" w:hAnsi="Arial"/>
          <w:sz w:val="24"/>
          <w:szCs w:val="24"/>
        </w:rPr>
        <w:t xml:space="preserve">i Rozwoju z dnia 29 kwietnia 2019 r. w sprawie samodzielnych funkcji technicznych w </w:t>
      </w:r>
      <w:r w:rsidRPr="004A0BE3">
        <w:rPr>
          <w:rFonts w:ascii="Arial" w:hAnsi="Arial"/>
          <w:sz w:val="24"/>
          <w:szCs w:val="24"/>
        </w:rPr>
        <w:t>budownictwie (Dz.U. z 2019 r. poz. 831) lub odpowiadające</w:t>
      </w:r>
      <w:r w:rsidRPr="00914767">
        <w:rPr>
          <w:rFonts w:ascii="Arial" w:hAnsi="Arial"/>
          <w:sz w:val="24"/>
          <w:szCs w:val="24"/>
        </w:rPr>
        <w:t xml:space="preserve"> im ważne uprawnienia budowlane, wydane na podstawie uprzednio obowiązujących przepisów prawa, lub odpowiadających przepisów obowiązujących na terenie kraju, w którym Wykonawca ma siedzibę lub miejsca zamieszkania, uznanych przez właściwy organ, zgodnie </w:t>
      </w:r>
      <w:r w:rsidR="00FD7E9D">
        <w:rPr>
          <w:rFonts w:ascii="Arial" w:hAnsi="Arial"/>
          <w:sz w:val="24"/>
          <w:szCs w:val="24"/>
        </w:rPr>
        <w:br/>
      </w:r>
      <w:r w:rsidRPr="00914767">
        <w:rPr>
          <w:rFonts w:ascii="Arial" w:hAnsi="Arial"/>
          <w:sz w:val="24"/>
          <w:szCs w:val="24"/>
        </w:rPr>
        <w:t>z</w:t>
      </w:r>
      <w:r>
        <w:rPr>
          <w:rFonts w:ascii="Arial" w:hAnsi="Arial"/>
          <w:sz w:val="24"/>
          <w:szCs w:val="24"/>
        </w:rPr>
        <w:t xml:space="preserve"> aktualnie obowiązującą</w:t>
      </w:r>
      <w:r w:rsidRPr="00914767">
        <w:rPr>
          <w:rFonts w:ascii="Arial" w:hAnsi="Arial"/>
          <w:sz w:val="24"/>
          <w:szCs w:val="24"/>
        </w:rPr>
        <w:t xml:space="preserve"> ustawą z dnia 22 grudnia 2015 r. o zasadach uznawania kwalifikacji zawodowych nabytych w krajach członkowskich Unii Europejskiej.</w:t>
      </w:r>
      <w:r>
        <w:rPr>
          <w:rFonts w:ascii="Arial" w:hAnsi="Arial"/>
          <w:sz w:val="24"/>
          <w:szCs w:val="24"/>
        </w:rPr>
        <w:t xml:space="preserve"> </w:t>
      </w:r>
      <w:r w:rsidRPr="00914767">
        <w:rPr>
          <w:rFonts w:ascii="Arial" w:hAnsi="Arial"/>
          <w:sz w:val="24"/>
          <w:szCs w:val="24"/>
        </w:rPr>
        <w:t xml:space="preserve">W przypadku osób, które są obywatelami państw członkowskich Unii Europejskiej, Konfederacji Szwajcarskiej oraz państw członkowskich Europejskiego Porozumienia o Wolnym Handlu (EFTA) – stron umowy o Europejskim Obszarze Gospodarczym w rozumieniu art. 4a </w:t>
      </w:r>
      <w:r>
        <w:rPr>
          <w:rFonts w:ascii="Arial" w:hAnsi="Arial"/>
          <w:sz w:val="24"/>
          <w:szCs w:val="24"/>
        </w:rPr>
        <w:t>aktualnie obowiązującej</w:t>
      </w:r>
      <w:r w:rsidRPr="00914767">
        <w:rPr>
          <w:rFonts w:ascii="Arial" w:hAnsi="Arial"/>
          <w:sz w:val="24"/>
          <w:szCs w:val="24"/>
        </w:rPr>
        <w:t xml:space="preserve"> ustawy z dnia 15 grudnia 2000 r. o samorządach zawodowych architektów oraz inżynierów budownictwa, osoba wyznaczona do realizacji zamówienia posiada uprawnienia budowlane, jeżeli: </w:t>
      </w:r>
    </w:p>
    <w:p w14:paraId="1AF44D50" w14:textId="77777777" w:rsidR="00A040C5" w:rsidRPr="00914767" w:rsidRDefault="00A040C5" w:rsidP="00590829">
      <w:pPr>
        <w:spacing w:line="360" w:lineRule="auto"/>
        <w:ind w:left="1134"/>
        <w:jc w:val="both"/>
        <w:rPr>
          <w:rFonts w:ascii="Arial" w:hAnsi="Arial"/>
          <w:sz w:val="24"/>
          <w:szCs w:val="24"/>
        </w:rPr>
      </w:pPr>
      <w:r w:rsidRPr="00914767">
        <w:rPr>
          <w:rFonts w:ascii="Arial" w:hAnsi="Arial"/>
          <w:sz w:val="24"/>
          <w:szCs w:val="24"/>
        </w:rPr>
        <w:t xml:space="preserve">- nabyła kwalifikacje zawodowe do wykonywania działalności </w:t>
      </w:r>
      <w:r>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2946BB5F" w14:textId="77777777" w:rsidR="00A040C5" w:rsidRPr="00914767" w:rsidRDefault="00A040C5" w:rsidP="00590829">
      <w:pPr>
        <w:spacing w:line="360" w:lineRule="auto"/>
        <w:ind w:left="1134"/>
        <w:jc w:val="both"/>
        <w:rPr>
          <w:rFonts w:ascii="Arial" w:hAnsi="Arial"/>
          <w:sz w:val="24"/>
          <w:szCs w:val="24"/>
        </w:rPr>
      </w:pPr>
      <w:r w:rsidRPr="00914767">
        <w:rPr>
          <w:rFonts w:ascii="Arial" w:hAnsi="Arial"/>
          <w:sz w:val="24"/>
          <w:szCs w:val="24"/>
        </w:rPr>
        <w:t xml:space="preserve">- posiada odpowiednią decyzję o uznaniu kwalifikacji zawodowych lub, </w:t>
      </w:r>
      <w:r>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Pr>
          <w:rFonts w:ascii="Arial" w:hAnsi="Arial"/>
          <w:sz w:val="24"/>
          <w:szCs w:val="24"/>
        </w:rPr>
        <w:t xml:space="preserve"> </w:t>
      </w:r>
      <w:r w:rsidRPr="00914767">
        <w:rPr>
          <w:rFonts w:ascii="Arial" w:hAnsi="Arial"/>
          <w:sz w:val="24"/>
          <w:szCs w:val="24"/>
        </w:rPr>
        <w:t>transgranicznych.</w:t>
      </w:r>
    </w:p>
    <w:p w14:paraId="198F0607" w14:textId="77777777" w:rsidR="00A040C5" w:rsidRDefault="00A040C5" w:rsidP="00590829">
      <w:pPr>
        <w:pStyle w:val="BodyText20"/>
        <w:tabs>
          <w:tab w:val="left" w:pos="290"/>
        </w:tabs>
        <w:spacing w:line="360" w:lineRule="auto"/>
        <w:ind w:left="1134"/>
      </w:pPr>
      <w:r w:rsidRPr="00914767">
        <w:t xml:space="preserve">Wskazana powyżej osoba musi posiadać biegłą znajomość języka polskiego. W przypadku, gdy wskazana osoba nie posiada biegłej znajomości języka polskiego, Wykonawca jest zobowiązany zapewnić tłumacza(y) języka polskiego, zapewniającego stałe, biegłe i fachowe </w:t>
      </w:r>
      <w:r w:rsidRPr="00914767">
        <w:lastRenderedPageBreak/>
        <w:t>tłumaczenie w kontaktach między Zamawiającym a Wykonawcą, na okres i dla potrzeb realizacji umowy.</w:t>
      </w:r>
    </w:p>
    <w:p w14:paraId="5004C7E9" w14:textId="77777777" w:rsidR="002214C9" w:rsidRDefault="002214C9" w:rsidP="00A040C5">
      <w:pPr>
        <w:pStyle w:val="BodyText20"/>
        <w:tabs>
          <w:tab w:val="left" w:pos="290"/>
        </w:tabs>
        <w:spacing w:line="360" w:lineRule="auto"/>
        <w:ind w:left="851"/>
      </w:pPr>
    </w:p>
    <w:p w14:paraId="004EC23D" w14:textId="5C3C7754" w:rsidR="00FD7E9D" w:rsidRPr="00590829" w:rsidRDefault="00A040C5" w:rsidP="00BF3092">
      <w:pPr>
        <w:pStyle w:val="Akapitzlist"/>
        <w:numPr>
          <w:ilvl w:val="0"/>
          <w:numId w:val="64"/>
        </w:numPr>
        <w:spacing w:line="360" w:lineRule="auto"/>
        <w:jc w:val="both"/>
        <w:rPr>
          <w:rFonts w:ascii="Arial" w:hAnsi="Arial"/>
          <w:b/>
          <w:bCs/>
          <w:sz w:val="24"/>
          <w:szCs w:val="24"/>
        </w:rPr>
      </w:pPr>
      <w:r w:rsidRPr="00590829">
        <w:rPr>
          <w:rFonts w:ascii="Arial" w:hAnsi="Arial"/>
          <w:bCs/>
          <w:sz w:val="24"/>
          <w:szCs w:val="24"/>
        </w:rPr>
        <w:t>w okresie ostatnich 5 lat przed upływem terminu składania ofert, a jeżeli okres prowadzenia działalności jest krótszy – w tym okresie,</w:t>
      </w:r>
      <w:r w:rsidRPr="00590829">
        <w:rPr>
          <w:rFonts w:ascii="Arial" w:hAnsi="Arial"/>
          <w:b/>
          <w:sz w:val="24"/>
          <w:szCs w:val="24"/>
        </w:rPr>
        <w:t xml:space="preserve"> </w:t>
      </w:r>
      <w:r w:rsidR="0043462E" w:rsidRPr="0043462E">
        <w:rPr>
          <w:rFonts w:ascii="Arial" w:hAnsi="Arial"/>
          <w:b/>
          <w:sz w:val="24"/>
          <w:szCs w:val="24"/>
        </w:rPr>
        <w:t xml:space="preserve">wykonał </w:t>
      </w:r>
      <w:r w:rsidR="0043462E">
        <w:rPr>
          <w:rFonts w:ascii="Arial" w:hAnsi="Arial"/>
          <w:b/>
          <w:sz w:val="24"/>
          <w:szCs w:val="24"/>
        </w:rPr>
        <w:br/>
      </w:r>
      <w:r w:rsidR="0043462E" w:rsidRPr="0043462E">
        <w:rPr>
          <w:rFonts w:ascii="Arial" w:hAnsi="Arial"/>
          <w:b/>
          <w:sz w:val="24"/>
          <w:szCs w:val="24"/>
        </w:rPr>
        <w:t>co najmniej jedną robotę budowlaną polegającą na ułożeniu nawierzchni asfaltowej  drogi o długości min. 0,800 km</w:t>
      </w:r>
      <w:r w:rsidR="0043462E">
        <w:rPr>
          <w:rFonts w:ascii="Arial" w:hAnsi="Arial"/>
          <w:b/>
          <w:sz w:val="24"/>
          <w:szCs w:val="24"/>
        </w:rPr>
        <w:t>.</w:t>
      </w:r>
    </w:p>
    <w:p w14:paraId="5103782F" w14:textId="600F734C" w:rsidR="00A040C5" w:rsidRDefault="00A040C5" w:rsidP="00FD7E9D">
      <w:pPr>
        <w:spacing w:line="360" w:lineRule="auto"/>
        <w:ind w:left="1134"/>
        <w:jc w:val="both"/>
        <w:rPr>
          <w:rFonts w:ascii="Arial" w:hAnsi="Arial"/>
          <w:sz w:val="24"/>
          <w:szCs w:val="24"/>
          <w:lang w:val="x-none" w:eastAsia="x-none"/>
        </w:rPr>
      </w:pPr>
      <w:r w:rsidRPr="00B54046">
        <w:rPr>
          <w:rFonts w:ascii="Arial" w:hAnsi="Arial"/>
          <w:sz w:val="24"/>
          <w:szCs w:val="24"/>
          <w:lang w:val="x-none" w:eastAsia="x-none"/>
        </w:rPr>
        <w:t>Na potwierdzenie</w:t>
      </w:r>
      <w:r w:rsidRPr="00914767">
        <w:rPr>
          <w:rFonts w:ascii="Arial" w:hAnsi="Arial"/>
          <w:sz w:val="24"/>
          <w:szCs w:val="24"/>
          <w:lang w:val="x-none" w:eastAsia="x-none"/>
        </w:rPr>
        <w:t xml:space="preserve"> faktu, że </w:t>
      </w:r>
      <w:r w:rsidRPr="00914767">
        <w:rPr>
          <w:rFonts w:ascii="Arial" w:hAnsi="Arial"/>
          <w:sz w:val="24"/>
          <w:szCs w:val="24"/>
          <w:lang w:eastAsia="x-none"/>
        </w:rPr>
        <w:t>zadania</w:t>
      </w:r>
      <w:r w:rsidRPr="00914767">
        <w:rPr>
          <w:rFonts w:ascii="Arial" w:hAnsi="Arial"/>
          <w:sz w:val="24"/>
          <w:szCs w:val="24"/>
          <w:lang w:val="x-none" w:eastAsia="x-none"/>
        </w:rPr>
        <w:t xml:space="preserve"> wymienione w wykazie </w:t>
      </w:r>
      <w:r w:rsidRPr="00914767">
        <w:rPr>
          <w:rFonts w:ascii="Arial" w:hAnsi="Arial"/>
          <w:sz w:val="24"/>
          <w:szCs w:val="24"/>
          <w:lang w:eastAsia="x-none"/>
        </w:rPr>
        <w:t xml:space="preserve">robót budowlanych </w:t>
      </w:r>
      <w:r w:rsidRPr="00914767">
        <w:rPr>
          <w:rFonts w:ascii="Arial" w:hAnsi="Arial"/>
          <w:sz w:val="24"/>
          <w:szCs w:val="24"/>
          <w:lang w:val="x-none" w:eastAsia="x-none"/>
        </w:rPr>
        <w:t xml:space="preserve">zostały wykonane należycie, Wykonawca zobowiązany jest załączyć </w:t>
      </w:r>
      <w:r w:rsidRPr="00914767">
        <w:rPr>
          <w:rFonts w:ascii="Arial" w:hAnsi="Arial"/>
          <w:sz w:val="24"/>
          <w:szCs w:val="24"/>
          <w:u w:val="single"/>
          <w:lang w:val="x-none" w:eastAsia="x-none"/>
        </w:rPr>
        <w:t>dowody.</w:t>
      </w:r>
      <w:r w:rsidRPr="00914767">
        <w:rPr>
          <w:rFonts w:ascii="Arial" w:hAnsi="Arial"/>
          <w:sz w:val="24"/>
          <w:szCs w:val="24"/>
          <w:lang w:val="x-none" w:eastAsia="x-none"/>
        </w:rPr>
        <w:t xml:space="preserve"> </w:t>
      </w:r>
    </w:p>
    <w:p w14:paraId="0D26758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lang w:val="pl-PL"/>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14767">
        <w:rPr>
          <w:rFonts w:ascii="Arial" w:hAnsi="Arial"/>
          <w:sz w:val="24"/>
          <w:szCs w:val="24"/>
        </w:rPr>
        <w:t>.</w:t>
      </w:r>
    </w:p>
    <w:p w14:paraId="17765B7C"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Ocena spełnienia warunku zostanie dokonana na podstawie wykazu wykonanych robót budowlanych złożonego przez Wykonawcę (załącznik </w:t>
      </w:r>
      <w:r>
        <w:rPr>
          <w:rFonts w:ascii="Arial" w:hAnsi="Arial"/>
          <w:sz w:val="24"/>
          <w:szCs w:val="24"/>
        </w:rPr>
        <w:br/>
      </w:r>
      <w:r w:rsidRPr="00914767">
        <w:rPr>
          <w:rFonts w:ascii="Arial" w:hAnsi="Arial"/>
          <w:sz w:val="24"/>
          <w:szCs w:val="24"/>
        </w:rPr>
        <w:t>nr 5 do SWZ) wraz z załącznikami – dowodami.</w:t>
      </w:r>
    </w:p>
    <w:p w14:paraId="32A06F6D" w14:textId="77777777" w:rsidR="00A040C5" w:rsidRDefault="00A040C5" w:rsidP="00FD7E9D">
      <w:pPr>
        <w:spacing w:line="360" w:lineRule="auto"/>
        <w:ind w:left="1134"/>
        <w:jc w:val="both"/>
        <w:rPr>
          <w:rFonts w:ascii="Arial" w:eastAsia="Calibri" w:hAnsi="Arial"/>
          <w:sz w:val="24"/>
          <w:szCs w:val="24"/>
        </w:rPr>
      </w:pPr>
      <w:r w:rsidRPr="00914767">
        <w:rPr>
          <w:rFonts w:ascii="Arial" w:eastAsia="Calibri" w:hAnsi="Arial"/>
          <w:sz w:val="24"/>
          <w:szCs w:val="24"/>
        </w:rPr>
        <w:t>Konieczne jest, aby przedkładane dowody potwierdzające, że wykonane przez Wykonawców roboty budowlane zostały wykonane należycie, zawierały jednoznaczne i nie budzące wątpliwości potwierdzenie należytego wykonania i nie zawierały sprzecznych z wykazem informacji.</w:t>
      </w:r>
    </w:p>
    <w:p w14:paraId="178CA2E4" w14:textId="77777777" w:rsidR="00A040C5" w:rsidRDefault="00A040C5" w:rsidP="00C64F9F">
      <w:pPr>
        <w:pStyle w:val="BodyText20"/>
        <w:tabs>
          <w:tab w:val="left" w:pos="290"/>
        </w:tabs>
        <w:spacing w:line="360" w:lineRule="auto"/>
        <w:ind w:left="851"/>
      </w:pPr>
    </w:p>
    <w:p w14:paraId="2A4BDA50" w14:textId="77777777"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797FF0E1" w14:textId="45A84EAB" w:rsidR="00E401AA" w:rsidRPr="00914767" w:rsidRDefault="00CF237C" w:rsidP="001D7CC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roboty budowlane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 xml:space="preserve">załącznikiem nr </w:t>
      </w:r>
      <w:r w:rsidR="005867F0">
        <w:rPr>
          <w:rFonts w:ascii="Arial" w:hAnsi="Arial"/>
          <w:b/>
          <w:sz w:val="24"/>
          <w:szCs w:val="24"/>
        </w:rPr>
        <w:t>6</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6" w:name="_Toc94169624"/>
      <w:r w:rsidRPr="00914767">
        <w:rPr>
          <w:rFonts w:ascii="Arial" w:hAnsi="Arial"/>
          <w:sz w:val="24"/>
          <w:szCs w:val="24"/>
        </w:rPr>
        <w:lastRenderedPageBreak/>
        <w:t>IX. Podstawy wykluczenia z postępowania</w:t>
      </w:r>
      <w:bookmarkEnd w:id="16"/>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 xml:space="preserve">Z postępowania o udzielenie zamówienia, z zastrzeżeniem art. 110 ust. 2 i 3 ustawy </w:t>
      </w:r>
      <w:proofErr w:type="spellStart"/>
      <w:r w:rsidRPr="00914767">
        <w:rPr>
          <w:rFonts w:ascii="Arial" w:hAnsi="Arial"/>
          <w:sz w:val="24"/>
          <w:szCs w:val="24"/>
        </w:rPr>
        <w:t>Pzp</w:t>
      </w:r>
      <w:proofErr w:type="spellEnd"/>
      <w:r w:rsidRPr="00914767">
        <w:rPr>
          <w:rFonts w:ascii="Arial" w:hAnsi="Arial"/>
          <w:sz w:val="24"/>
          <w:szCs w:val="24"/>
        </w:rPr>
        <w:t>,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 xml:space="preserve">art. 108 ust. 1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62E82FDD"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00811FBC"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74AB18BB"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508B073A" w14:textId="5EF06D28" w:rsidR="007448F8" w:rsidRDefault="0042246A" w:rsidP="00BF3092">
      <w:pPr>
        <w:pStyle w:val="Akapitzlist"/>
        <w:numPr>
          <w:ilvl w:val="2"/>
          <w:numId w:val="64"/>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o </w:t>
      </w:r>
      <w:r w:rsidR="007448F8" w:rsidRPr="005E6D42">
        <w:rPr>
          <w:rFonts w:ascii="Arial" w:hAnsi="Arial" w:cs="Arial"/>
          <w:color w:val="000000"/>
          <w:sz w:val="24"/>
          <w:szCs w:val="24"/>
        </w:rPr>
        <w:t>którym mowa w art. 228–230a, art. 250a Kodeksu karnego, w art. 46–48 ustawy z dnia 25 czerwca 2010 r. o sporcie (</w:t>
      </w:r>
      <w:r w:rsidR="000825A8" w:rsidRPr="000825A8">
        <w:rPr>
          <w:rFonts w:ascii="Arial" w:hAnsi="Arial" w:cs="Arial"/>
          <w:color w:val="000000"/>
          <w:sz w:val="24"/>
          <w:szCs w:val="24"/>
        </w:rPr>
        <w:t>Dz. U. z 2023 r. poz. 2048 oraz z 2024 r. poz. 1166</w:t>
      </w:r>
      <w:r w:rsidR="007448F8" w:rsidRPr="005E6D42">
        <w:rPr>
          <w:rFonts w:ascii="Arial" w:hAnsi="Arial" w:cs="Arial"/>
          <w:color w:val="000000"/>
          <w:sz w:val="24"/>
          <w:szCs w:val="24"/>
        </w:rPr>
        <w:t>) lub w art. 54 ust. 1–4 ustawy z dnia 12 maja 2011 r. o refundacji leków, środków spożywczych specjalnego przeznaczenia</w:t>
      </w:r>
      <w:r w:rsidR="007448F8">
        <w:rPr>
          <w:rFonts w:ascii="Arial" w:hAnsi="Arial" w:cs="Arial"/>
          <w:color w:val="000000"/>
          <w:sz w:val="24"/>
          <w:szCs w:val="24"/>
        </w:rPr>
        <w:t xml:space="preserve"> </w:t>
      </w:r>
      <w:r w:rsidR="007448F8" w:rsidRPr="005E6D42">
        <w:rPr>
          <w:rFonts w:ascii="Arial" w:hAnsi="Arial" w:cs="Arial"/>
          <w:color w:val="000000"/>
          <w:sz w:val="24"/>
          <w:szCs w:val="24"/>
        </w:rPr>
        <w:t>żywieniowego oraz wyrobów medycznych (Dz. U. z 202</w:t>
      </w:r>
      <w:r w:rsidR="000825A8">
        <w:rPr>
          <w:rFonts w:ascii="Arial" w:hAnsi="Arial" w:cs="Arial"/>
          <w:color w:val="000000"/>
          <w:sz w:val="24"/>
          <w:szCs w:val="24"/>
        </w:rPr>
        <w:t>4 r. poz. 930</w:t>
      </w:r>
      <w:r w:rsidR="007448F8" w:rsidRPr="005E6D42">
        <w:rPr>
          <w:rFonts w:ascii="Arial" w:hAnsi="Arial" w:cs="Arial"/>
          <w:color w:val="000000"/>
          <w:sz w:val="24"/>
          <w:szCs w:val="24"/>
        </w:rPr>
        <w:t>),</w:t>
      </w:r>
    </w:p>
    <w:p w14:paraId="5FBDA686" w14:textId="2003E593" w:rsidR="0042246A" w:rsidRPr="007448F8" w:rsidRDefault="0042246A" w:rsidP="00BF3092">
      <w:pPr>
        <w:pStyle w:val="Akapitzlist"/>
        <w:numPr>
          <w:ilvl w:val="2"/>
          <w:numId w:val="64"/>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finansowania przestępstwa o charakterze terrorystycznym, o którym mowa </w:t>
      </w:r>
      <w:r w:rsidRPr="007448F8">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09AA4A62"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64F45410"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0C49C813"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8D47B7" w14:textId="6C4EDD50"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lastRenderedPageBreak/>
        <w:t xml:space="preserve">o którym mowa w art. 9 ust. 1 i 3 lub art. 10 ustawy z dnia 15 czerwca </w:t>
      </w:r>
      <w:r w:rsidR="00530414">
        <w:rPr>
          <w:rFonts w:ascii="Arial" w:hAnsi="Arial" w:cs="Arial"/>
          <w:color w:val="000000"/>
          <w:sz w:val="24"/>
          <w:szCs w:val="24"/>
        </w:rPr>
        <w:t xml:space="preserve"> </w:t>
      </w:r>
      <w:r w:rsidR="00530414">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1804DD8C" w14:textId="77777777" w:rsidR="0042246A" w:rsidRPr="00914767" w:rsidRDefault="0042246A" w:rsidP="0042246A">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0DB401D4"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4DB6DDCF"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682616"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658A1CAA"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49ED25B2" w14:textId="2AABD55D" w:rsidR="00152D1D"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6F42445B" w14:textId="77777777" w:rsidR="00317563" w:rsidRDefault="00317563" w:rsidP="00317563">
      <w:pPr>
        <w:pStyle w:val="Akapitzlist"/>
        <w:spacing w:line="360" w:lineRule="auto"/>
        <w:ind w:left="786"/>
        <w:jc w:val="both"/>
        <w:rPr>
          <w:rFonts w:ascii="Arial" w:hAnsi="Arial" w:cs="Arial"/>
          <w:color w:val="000000"/>
          <w:sz w:val="24"/>
          <w:szCs w:val="24"/>
        </w:rPr>
      </w:pP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lastRenderedPageBreak/>
        <w:t xml:space="preserve">art. 109 ust. 1 pkt 1, 4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Pr="00914767"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6A9C0894" w:rsidR="00D97184" w:rsidRDefault="00D97184" w:rsidP="00D97184">
      <w:pPr>
        <w:pStyle w:val="Akapitzlist"/>
        <w:spacing w:line="360" w:lineRule="auto"/>
        <w:ind w:left="567"/>
        <w:rPr>
          <w:rStyle w:val="Hipercze"/>
          <w:rFonts w:ascii="Arial" w:hAnsi="Arial" w:cs="Arial"/>
          <w:color w:val="auto"/>
          <w:sz w:val="24"/>
          <w:szCs w:val="24"/>
          <w:u w:val="none"/>
        </w:rPr>
      </w:pPr>
    </w:p>
    <w:p w14:paraId="24F5DAAD" w14:textId="77777777" w:rsidR="00D97184" w:rsidRPr="00B17D7B" w:rsidRDefault="00D97184" w:rsidP="00D97184">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 xml:space="preserve">na podstawie ustawy </w:t>
      </w:r>
      <w:proofErr w:type="spellStart"/>
      <w:r w:rsidRPr="00B17D7B">
        <w:rPr>
          <w:rFonts w:ascii="Arial" w:hAnsi="Arial"/>
          <w:color w:val="000000"/>
          <w:sz w:val="24"/>
          <w:szCs w:val="24"/>
        </w:rPr>
        <w:t>Pzp</w:t>
      </w:r>
      <w:proofErr w:type="spellEnd"/>
      <w:r w:rsidRPr="00B17D7B">
        <w:rPr>
          <w:rFonts w:ascii="Arial" w:hAnsi="Arial"/>
          <w:color w:val="000000"/>
          <w:sz w:val="24"/>
          <w:szCs w:val="24"/>
        </w:rPr>
        <w:t xml:space="preserve"> wyklucza się:</w:t>
      </w:r>
    </w:p>
    <w:p w14:paraId="7EB8D936" w14:textId="77777777" w:rsidR="007864E3" w:rsidRPr="00CF1F1D" w:rsidRDefault="007864E3" w:rsidP="00BF3092">
      <w:pPr>
        <w:pStyle w:val="Akapitzlist"/>
        <w:numPr>
          <w:ilvl w:val="3"/>
          <w:numId w:val="64"/>
        </w:numPr>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1471FBA9" w14:textId="59121652" w:rsidR="007864E3" w:rsidRPr="00BA1C0F" w:rsidRDefault="007864E3" w:rsidP="00BF3092">
      <w:pPr>
        <w:pStyle w:val="Akapitzlist"/>
        <w:numPr>
          <w:ilvl w:val="3"/>
          <w:numId w:val="64"/>
        </w:numPr>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00BA1C0F" w:rsidRPr="00BA1C0F">
        <w:rPr>
          <w:rFonts w:ascii="Arial" w:hAnsi="Arial"/>
          <w:color w:val="000000"/>
          <w:sz w:val="24"/>
          <w:szCs w:val="24"/>
        </w:rPr>
        <w:t xml:space="preserve">którego beneficjentem rzeczywistym w rozumieniu ustawy </w:t>
      </w:r>
      <w:r w:rsidR="00BA1C0F">
        <w:rPr>
          <w:rFonts w:ascii="Arial" w:hAnsi="Arial"/>
          <w:color w:val="000000"/>
          <w:sz w:val="24"/>
          <w:szCs w:val="24"/>
        </w:rPr>
        <w:br/>
      </w:r>
      <w:r w:rsidR="00BA1C0F" w:rsidRPr="00BA1C0F">
        <w:rPr>
          <w:rFonts w:ascii="Arial" w:hAnsi="Arial"/>
          <w:color w:val="000000"/>
          <w:sz w:val="24"/>
          <w:szCs w:val="24"/>
        </w:rPr>
        <w:t xml:space="preserve">z dnia 1 marca 2018 r. o przeciwdziałaniu praniu pieniędzy oraz finansowaniu </w:t>
      </w:r>
      <w:r w:rsidR="00BA1C0F" w:rsidRPr="000825A8">
        <w:rPr>
          <w:rFonts w:ascii="Arial" w:hAnsi="Arial"/>
          <w:color w:val="000000"/>
          <w:sz w:val="24"/>
          <w:szCs w:val="24"/>
        </w:rPr>
        <w:t>terroryzmu (Dz. U. z 2023 r. poz. 1124, 1285, 1723 i 1843</w:t>
      </w:r>
      <w:r w:rsidR="000871B1">
        <w:rPr>
          <w:rFonts w:ascii="Arial" w:hAnsi="Arial"/>
          <w:color w:val="000000"/>
          <w:sz w:val="24"/>
          <w:szCs w:val="24"/>
        </w:rPr>
        <w:t xml:space="preserve">, </w:t>
      </w:r>
      <w:r w:rsidR="000871B1">
        <w:rPr>
          <w:rFonts w:ascii="Arial" w:hAnsi="Arial"/>
          <w:color w:val="000000"/>
          <w:sz w:val="24"/>
          <w:szCs w:val="24"/>
        </w:rPr>
        <w:br/>
        <w:t>z 2024 r. poz.850,1222</w:t>
      </w:r>
      <w:r w:rsidR="00BA1C0F" w:rsidRPr="000825A8">
        <w:rPr>
          <w:rFonts w:ascii="Arial" w:hAnsi="Arial"/>
          <w:color w:val="000000"/>
          <w:sz w:val="24"/>
          <w:szCs w:val="24"/>
        </w:rPr>
        <w:t>)</w:t>
      </w:r>
      <w:r w:rsidR="00BA1C0F" w:rsidRPr="00BA1C0F">
        <w:rPr>
          <w:rFonts w:ascii="Arial" w:hAnsi="Arial"/>
          <w:color w:val="000000"/>
          <w:sz w:val="24"/>
          <w:szCs w:val="24"/>
        </w:rPr>
        <w:t xml:space="preserve"> jest osoba wymieniona w wykazach określonych </w:t>
      </w:r>
      <w:r w:rsidR="000871B1">
        <w:rPr>
          <w:rFonts w:ascii="Arial" w:hAnsi="Arial"/>
          <w:color w:val="000000"/>
          <w:sz w:val="24"/>
          <w:szCs w:val="24"/>
        </w:rPr>
        <w:br/>
      </w:r>
      <w:r w:rsidR="00BA1C0F" w:rsidRPr="00BA1C0F">
        <w:rPr>
          <w:rFonts w:ascii="Arial" w:hAnsi="Arial"/>
          <w:color w:val="000000"/>
          <w:sz w:val="24"/>
          <w:szCs w:val="24"/>
        </w:rPr>
        <w:t xml:space="preserve">w rozporządzeniu 765/2006 i rozporządzeniu 269/2014 albo wpisana na </w:t>
      </w:r>
      <w:r w:rsidR="00BA1C0F" w:rsidRPr="00BA1C0F">
        <w:rPr>
          <w:rFonts w:ascii="Arial" w:hAnsi="Arial"/>
          <w:color w:val="000000"/>
          <w:sz w:val="24"/>
          <w:szCs w:val="24"/>
        </w:rPr>
        <w:lastRenderedPageBreak/>
        <w:t>listę lub będąca takim beneficjentem rzeczywistym od dnia 24 lutego 2022 r., o ile została wpisana na listę na podstawie decyzji w sprawie wpisu na listę rozstrzygającej o zastosowaniu środka, o którym mowa w art. 1 pkt 3</w:t>
      </w:r>
      <w:r w:rsidRPr="00BA1C0F">
        <w:rPr>
          <w:rFonts w:ascii="Arial" w:hAnsi="Arial"/>
          <w:color w:val="000000"/>
          <w:sz w:val="24"/>
          <w:szCs w:val="24"/>
        </w:rPr>
        <w:t>;</w:t>
      </w:r>
    </w:p>
    <w:p w14:paraId="73D02C6D" w14:textId="7E4BF2BF" w:rsidR="007864E3" w:rsidRPr="00BA1C0F" w:rsidRDefault="007864E3" w:rsidP="00BF3092">
      <w:pPr>
        <w:pStyle w:val="Akapitzlist"/>
        <w:numPr>
          <w:ilvl w:val="3"/>
          <w:numId w:val="64"/>
        </w:numPr>
        <w:spacing w:line="360" w:lineRule="auto"/>
        <w:ind w:left="1134"/>
        <w:jc w:val="both"/>
        <w:rPr>
          <w:rFonts w:ascii="Arial" w:hAnsi="Arial"/>
          <w:color w:val="000000"/>
          <w:sz w:val="24"/>
          <w:szCs w:val="24"/>
        </w:rPr>
      </w:pPr>
      <w:r w:rsidRPr="00BA1C0F">
        <w:rPr>
          <w:rFonts w:ascii="Arial" w:hAnsi="Arial"/>
          <w:color w:val="000000"/>
          <w:sz w:val="24"/>
          <w:szCs w:val="24"/>
        </w:rPr>
        <w:t xml:space="preserve">wykonawcę, </w:t>
      </w:r>
      <w:r w:rsidR="00BA1C0F" w:rsidRPr="00BA1C0F">
        <w:rPr>
          <w:rFonts w:ascii="Arial" w:hAnsi="Arial"/>
          <w:color w:val="000000"/>
          <w:sz w:val="24"/>
          <w:szCs w:val="24"/>
        </w:rPr>
        <w:t xml:space="preserve">którego jednostką dominującą w rozumieniu art. 3 ust. 1 </w:t>
      </w:r>
      <w:r w:rsidR="00BA1C0F" w:rsidRPr="00BA1C0F">
        <w:rPr>
          <w:rFonts w:ascii="Arial" w:hAnsi="Arial"/>
          <w:color w:val="000000"/>
          <w:sz w:val="24"/>
          <w:szCs w:val="24"/>
        </w:rPr>
        <w:br/>
        <w:t xml:space="preserve">pkt 37 ustawy z dnia 29 września 1994 r. o rachunkowości </w:t>
      </w:r>
      <w:r w:rsidR="00BA1C0F" w:rsidRPr="00BA1C0F">
        <w:rPr>
          <w:rFonts w:ascii="Arial" w:hAnsi="Arial"/>
          <w:color w:val="000000"/>
          <w:sz w:val="24"/>
          <w:szCs w:val="24"/>
        </w:rPr>
        <w:br/>
        <w:t>(Dz. U. z 2023 r. poz. 120, 295 i 1598</w:t>
      </w:r>
      <w:r w:rsidR="000871B1">
        <w:rPr>
          <w:rFonts w:ascii="Arial" w:hAnsi="Arial"/>
          <w:color w:val="000000"/>
          <w:sz w:val="24"/>
          <w:szCs w:val="24"/>
        </w:rPr>
        <w:t>, z 2024 r. poz. 619,1685,1863</w:t>
      </w:r>
      <w:r w:rsidR="00BA1C0F" w:rsidRPr="00BA1C0F">
        <w:rPr>
          <w:rFonts w:ascii="Arial" w:hAnsi="Arial"/>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94E9C">
        <w:rPr>
          <w:rFonts w:ascii="Arial" w:hAnsi="Arial"/>
          <w:color w:val="000000"/>
          <w:sz w:val="24"/>
          <w:szCs w:val="24"/>
        </w:rPr>
        <w:t>.</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w:t>
      </w:r>
      <w:proofErr w:type="spellStart"/>
      <w:r w:rsidRPr="00BB7EBC">
        <w:rPr>
          <w:rFonts w:ascii="Arial" w:hAnsi="Arial"/>
          <w:color w:val="000000"/>
          <w:sz w:val="24"/>
          <w:szCs w:val="24"/>
        </w:rPr>
        <w:t>Pzp</w:t>
      </w:r>
      <w:proofErr w:type="spellEnd"/>
      <w:r w:rsidRPr="00BB7EBC">
        <w:rPr>
          <w:rFonts w:ascii="Arial" w:hAnsi="Arial"/>
          <w:color w:val="000000"/>
          <w:sz w:val="24"/>
          <w:szCs w:val="24"/>
        </w:rPr>
        <w:t xml:space="preserve">,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 xml:space="preserve">Wykluczenie Wykonawcy następuje zgodnie z art. 111 ustawy </w:t>
      </w:r>
      <w:proofErr w:type="spellStart"/>
      <w:r w:rsidRPr="00BB7EBC">
        <w:rPr>
          <w:rFonts w:ascii="Arial" w:hAnsi="Arial" w:cs="Arial"/>
          <w:sz w:val="24"/>
          <w:szCs w:val="24"/>
        </w:rPr>
        <w:t>Pzp</w:t>
      </w:r>
      <w:proofErr w:type="spellEnd"/>
      <w:r w:rsidRPr="00BB7EBC">
        <w:rPr>
          <w:rFonts w:ascii="Arial" w:hAnsi="Arial" w:cs="Arial"/>
          <w:sz w:val="24"/>
          <w:szCs w:val="24"/>
        </w:rPr>
        <w:t>.</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7"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7"/>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63D261E"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w:t>
      </w:r>
      <w:r w:rsidRPr="00914767">
        <w:rPr>
          <w:rFonts w:ascii="Arial" w:hAnsi="Arial" w:cs="Arial"/>
          <w:sz w:val="24"/>
          <w:szCs w:val="24"/>
        </w:rPr>
        <w:lastRenderedPageBreak/>
        <w:t xml:space="preserve">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1566ABF1"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w:t>
      </w:r>
      <w:r w:rsidR="002214C9">
        <w:rPr>
          <w:rFonts w:ascii="Arial" w:hAnsi="Arial" w:cs="Arial"/>
          <w:sz w:val="24"/>
          <w:szCs w:val="24"/>
        </w:rPr>
        <w:t xml:space="preserve"> </w:t>
      </w:r>
      <w:r w:rsidR="002703CD" w:rsidRPr="002703CD">
        <w:rPr>
          <w:rFonts w:ascii="Arial" w:hAnsi="Arial" w:cs="Arial"/>
          <w:sz w:val="24"/>
          <w:szCs w:val="24"/>
        </w:rPr>
        <w:t>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8" w:name="_Hlk65501332"/>
      <w:bookmarkStart w:id="19" w:name="_Hlk65501112"/>
      <w:bookmarkEnd w:id="18"/>
      <w:bookmarkEnd w:id="19"/>
    </w:p>
    <w:p w14:paraId="5B404ABD" w14:textId="3BCE5C44" w:rsidR="00E401AA" w:rsidRPr="00914767" w:rsidRDefault="00B56906" w:rsidP="001D7CCF">
      <w:pPr>
        <w:pStyle w:val="Akapitzlist"/>
        <w:numPr>
          <w:ilvl w:val="0"/>
          <w:numId w:val="23"/>
        </w:numPr>
        <w:spacing w:before="240" w:line="360" w:lineRule="auto"/>
        <w:jc w:val="both"/>
        <w:rPr>
          <w:rFonts w:ascii="Arial" w:hAnsi="Arial" w:cs="Arial"/>
          <w:sz w:val="24"/>
          <w:szCs w:val="24"/>
        </w:rPr>
      </w:pPr>
      <w:r>
        <w:rPr>
          <w:rFonts w:ascii="Arial" w:hAnsi="Arial" w:cs="Arial"/>
          <w:b/>
          <w:bCs/>
          <w:color w:val="0070C0"/>
          <w:sz w:val="24"/>
          <w:szCs w:val="24"/>
          <w:u w:val="single"/>
        </w:rPr>
        <w:t>A</w:t>
      </w:r>
      <w:r w:rsidR="00CF237C" w:rsidRPr="00914767">
        <w:rPr>
          <w:rFonts w:ascii="Arial" w:hAnsi="Arial" w:cs="Arial"/>
          <w:b/>
          <w:bCs/>
          <w:color w:val="0070C0"/>
          <w:sz w:val="24"/>
          <w:szCs w:val="24"/>
          <w:u w:val="single"/>
        </w:rPr>
        <w:t xml:space="preserve">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00CF237C" w:rsidRPr="00914767">
        <w:rPr>
          <w:rFonts w:ascii="Arial" w:hAnsi="Arial" w:cs="Arial"/>
          <w:b/>
          <w:bCs/>
          <w:color w:val="0070C0"/>
          <w:sz w:val="24"/>
          <w:szCs w:val="24"/>
          <w:u w:val="single"/>
        </w:rPr>
        <w:t>z postępowania</w:t>
      </w:r>
      <w:r w:rsidR="00CF237C" w:rsidRPr="00914767">
        <w:rPr>
          <w:rFonts w:ascii="Arial" w:hAnsi="Arial" w:cs="Arial"/>
          <w:sz w:val="24"/>
          <w:szCs w:val="24"/>
        </w:rPr>
        <w:t xml:space="preserve"> (art. 125 ust. 1 ustawy </w:t>
      </w:r>
      <w:proofErr w:type="spellStart"/>
      <w:r w:rsidR="00CF237C" w:rsidRPr="00914767">
        <w:rPr>
          <w:rFonts w:ascii="Arial" w:hAnsi="Arial" w:cs="Arial"/>
          <w:sz w:val="24"/>
          <w:szCs w:val="24"/>
        </w:rPr>
        <w:t>Pzp</w:t>
      </w:r>
      <w:proofErr w:type="spellEnd"/>
      <w:r w:rsidR="00CF237C" w:rsidRPr="00914767">
        <w:rPr>
          <w:rFonts w:ascii="Arial" w:hAnsi="Arial" w:cs="Arial"/>
          <w:sz w:val="24"/>
          <w:szCs w:val="24"/>
        </w:rPr>
        <w:t xml:space="preserve">) – zgodnie z </w:t>
      </w:r>
      <w:r w:rsidR="00CF237C" w:rsidRPr="00914767">
        <w:rPr>
          <w:rFonts w:ascii="Arial" w:hAnsi="Arial" w:cs="Arial"/>
          <w:bCs/>
          <w:sz w:val="24"/>
          <w:szCs w:val="24"/>
        </w:rPr>
        <w:t xml:space="preserve">załącznikiem nr 3 </w:t>
      </w:r>
      <w:r w:rsidR="00152D1D">
        <w:rPr>
          <w:rFonts w:ascii="Arial" w:hAnsi="Arial" w:cs="Arial"/>
          <w:bCs/>
          <w:sz w:val="24"/>
          <w:szCs w:val="24"/>
        </w:rPr>
        <w:br/>
      </w:r>
      <w:r w:rsidR="00CF237C" w:rsidRPr="00914767">
        <w:rPr>
          <w:rFonts w:ascii="Arial" w:hAnsi="Arial" w:cs="Arial"/>
          <w:bCs/>
          <w:sz w:val="24"/>
          <w:szCs w:val="24"/>
        </w:rPr>
        <w:t>do SWZ</w:t>
      </w:r>
      <w:r w:rsidR="00CF237C" w:rsidRPr="00914767">
        <w:rPr>
          <w:rStyle w:val="Zakotwiczenieprzypisudolnego"/>
          <w:rFonts w:ascii="Arial" w:hAnsi="Arial" w:cs="Arial"/>
          <w:bCs/>
          <w:sz w:val="24"/>
          <w:szCs w:val="24"/>
        </w:rPr>
        <w:footnoteReference w:id="1"/>
      </w:r>
      <w:r w:rsidR="00CF237C"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77777777"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lastRenderedPageBreak/>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Default="00CF237C" w:rsidP="001D7CCF">
      <w:pPr>
        <w:pStyle w:val="Tekstpodstawowy"/>
        <w:numPr>
          <w:ilvl w:val="0"/>
          <w:numId w:val="20"/>
        </w:numPr>
        <w:spacing w:line="360" w:lineRule="auto"/>
        <w:ind w:left="1156" w:right="20"/>
        <w:jc w:val="both"/>
        <w:rPr>
          <w:rFonts w:ascii="Arial" w:hAnsi="Arial" w:cs="Arial"/>
          <w:szCs w:val="24"/>
        </w:rPr>
      </w:pPr>
      <w:bookmarkStart w:id="20"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0"/>
      <w:r w:rsidR="005B67E2" w:rsidRPr="00914767">
        <w:rPr>
          <w:rFonts w:ascii="Arial" w:hAnsi="Arial" w:cs="Arial"/>
          <w:szCs w:val="24"/>
        </w:rPr>
        <w:t>.</w:t>
      </w:r>
    </w:p>
    <w:p w14:paraId="6E838A7B" w14:textId="77777777" w:rsidR="00994E9C" w:rsidRDefault="00994E9C" w:rsidP="00994E9C">
      <w:pPr>
        <w:pStyle w:val="Tekstpodstawowy"/>
        <w:spacing w:line="360" w:lineRule="auto"/>
        <w:ind w:right="20"/>
        <w:jc w:val="both"/>
        <w:rPr>
          <w:rFonts w:ascii="Arial" w:hAnsi="Arial" w:cs="Arial"/>
          <w:szCs w:val="24"/>
        </w:rPr>
      </w:pPr>
    </w:p>
    <w:p w14:paraId="7861B04B" w14:textId="5BFECD31" w:rsidR="00BD1816" w:rsidRPr="00E95E75" w:rsidRDefault="002703CD" w:rsidP="002E5F19">
      <w:pPr>
        <w:pStyle w:val="Akapitzlist"/>
        <w:numPr>
          <w:ilvl w:val="0"/>
          <w:numId w:val="23"/>
        </w:numPr>
        <w:spacing w:line="360" w:lineRule="auto"/>
        <w:jc w:val="both"/>
        <w:rPr>
          <w:rFonts w:ascii="Arial" w:hAnsi="Arial" w:cs="Arial"/>
          <w:b/>
          <w:sz w:val="24"/>
          <w:szCs w:val="24"/>
        </w:rPr>
      </w:pPr>
      <w:bookmarkStart w:id="21" w:name="_Hlk71715236"/>
      <w:r w:rsidRPr="00BD1816">
        <w:rPr>
          <w:rFonts w:ascii="Arial" w:hAnsi="Arial" w:cs="Arial"/>
          <w:b/>
          <w:bCs/>
          <w:color w:val="0070C0"/>
          <w:sz w:val="24"/>
          <w:szCs w:val="24"/>
        </w:rPr>
        <w:t xml:space="preserve">Kosztorys ofertowy </w:t>
      </w:r>
      <w:r w:rsidR="00C70D87" w:rsidRPr="00C70D87">
        <w:rPr>
          <w:rFonts w:ascii="Arial" w:hAnsi="Arial" w:cs="Arial"/>
          <w:sz w:val="24"/>
          <w:szCs w:val="24"/>
        </w:rPr>
        <w:t>s</w:t>
      </w:r>
      <w:r w:rsidR="00747AF5" w:rsidRPr="00BD1816">
        <w:rPr>
          <w:rFonts w:ascii="Arial" w:hAnsi="Arial" w:cs="Arial"/>
          <w:sz w:val="24"/>
          <w:szCs w:val="24"/>
        </w:rPr>
        <w:t>porządzon</w:t>
      </w:r>
      <w:r w:rsidR="00FD7E9D">
        <w:rPr>
          <w:rFonts w:ascii="Arial" w:hAnsi="Arial" w:cs="Arial"/>
          <w:sz w:val="24"/>
          <w:szCs w:val="24"/>
        </w:rPr>
        <w:t>y</w:t>
      </w:r>
      <w:r w:rsidR="00747AF5" w:rsidRPr="00BD1816">
        <w:rPr>
          <w:rFonts w:ascii="Arial" w:hAnsi="Arial" w:cs="Arial"/>
          <w:sz w:val="24"/>
          <w:szCs w:val="24"/>
        </w:rPr>
        <w:t xml:space="preserve"> w oparciu o </w:t>
      </w:r>
      <w:r w:rsidR="00317563">
        <w:rPr>
          <w:rFonts w:ascii="Arial" w:hAnsi="Arial" w:cs="Arial"/>
          <w:sz w:val="24"/>
          <w:szCs w:val="24"/>
        </w:rPr>
        <w:t xml:space="preserve">przedmiar robót </w:t>
      </w:r>
      <w:r w:rsidR="00747AF5" w:rsidRPr="00BD1816">
        <w:rPr>
          <w:rFonts w:ascii="Arial" w:hAnsi="Arial" w:cs="Arial"/>
          <w:sz w:val="24"/>
          <w:szCs w:val="24"/>
        </w:rPr>
        <w:t>Zamawiającego, stanowiąc</w:t>
      </w:r>
      <w:r w:rsidR="00FD7E9D">
        <w:rPr>
          <w:rFonts w:ascii="Arial" w:hAnsi="Arial" w:cs="Arial"/>
          <w:sz w:val="24"/>
          <w:szCs w:val="24"/>
        </w:rPr>
        <w:t>y</w:t>
      </w:r>
      <w:r w:rsidR="00747AF5" w:rsidRPr="00BD1816">
        <w:rPr>
          <w:rFonts w:ascii="Arial" w:hAnsi="Arial" w:cs="Arial"/>
          <w:sz w:val="24"/>
          <w:szCs w:val="24"/>
        </w:rPr>
        <w:t xml:space="preserve"> załącznik</w:t>
      </w:r>
      <w:r w:rsidR="002214C9">
        <w:rPr>
          <w:rFonts w:ascii="Arial" w:hAnsi="Arial" w:cs="Arial"/>
          <w:sz w:val="24"/>
          <w:szCs w:val="24"/>
        </w:rPr>
        <w:t xml:space="preserve"> numer</w:t>
      </w:r>
      <w:r w:rsidRPr="00E95E75">
        <w:rPr>
          <w:rFonts w:ascii="Arial" w:hAnsi="Arial"/>
          <w:sz w:val="24"/>
          <w:szCs w:val="24"/>
        </w:rPr>
        <w:t xml:space="preserve"> </w:t>
      </w:r>
      <w:r w:rsidR="00FD7E9D" w:rsidRPr="00E3440B">
        <w:rPr>
          <w:rFonts w:ascii="Arial" w:hAnsi="Arial"/>
          <w:sz w:val="24"/>
          <w:szCs w:val="24"/>
        </w:rPr>
        <w:t>12</w:t>
      </w:r>
      <w:r w:rsidR="002214C9" w:rsidRPr="00E3440B">
        <w:rPr>
          <w:rFonts w:ascii="Arial" w:hAnsi="Arial"/>
          <w:sz w:val="24"/>
          <w:szCs w:val="24"/>
        </w:rPr>
        <w:t xml:space="preserve"> do SWZ</w:t>
      </w:r>
      <w:r w:rsidR="00E95E75" w:rsidRPr="00E3440B">
        <w:rPr>
          <w:rFonts w:ascii="Arial" w:hAnsi="Arial"/>
          <w:sz w:val="24"/>
          <w:szCs w:val="24"/>
        </w:rPr>
        <w:t>.</w:t>
      </w:r>
    </w:p>
    <w:bookmarkEnd w:id="21"/>
    <w:p w14:paraId="507E1AEC" w14:textId="570450D9" w:rsidR="00381504" w:rsidRDefault="00747AF5" w:rsidP="00914767">
      <w:pPr>
        <w:pStyle w:val="Akapitzlist"/>
        <w:spacing w:line="360" w:lineRule="auto"/>
        <w:ind w:left="785"/>
        <w:jc w:val="both"/>
        <w:rPr>
          <w:rFonts w:ascii="Arial" w:hAnsi="Arial" w:cs="Arial"/>
          <w:sz w:val="24"/>
          <w:szCs w:val="24"/>
        </w:rPr>
      </w:pPr>
      <w:r w:rsidRPr="00914767">
        <w:rPr>
          <w:rFonts w:ascii="Arial" w:hAnsi="Arial" w:cs="Arial"/>
          <w:sz w:val="24"/>
          <w:szCs w:val="24"/>
        </w:rPr>
        <w:t>Kosztorys ofertow</w:t>
      </w:r>
      <w:r w:rsidR="00F25259">
        <w:rPr>
          <w:rFonts w:ascii="Arial" w:hAnsi="Arial" w:cs="Arial"/>
          <w:sz w:val="24"/>
          <w:szCs w:val="24"/>
        </w:rPr>
        <w:t>y</w:t>
      </w:r>
      <w:r w:rsidRPr="00914767">
        <w:rPr>
          <w:rFonts w:ascii="Arial" w:hAnsi="Arial" w:cs="Arial"/>
          <w:sz w:val="24"/>
          <w:szCs w:val="24"/>
        </w:rPr>
        <w:t xml:space="preserve"> należy sporządzić </w:t>
      </w:r>
      <w:r w:rsidRPr="00914767">
        <w:rPr>
          <w:rFonts w:ascii="Arial" w:hAnsi="Arial" w:cs="Arial"/>
          <w:b/>
          <w:bCs/>
          <w:sz w:val="24"/>
          <w:szCs w:val="24"/>
        </w:rPr>
        <w:t>metodą uproszczoną</w:t>
      </w:r>
      <w:r w:rsidR="00317563">
        <w:rPr>
          <w:rFonts w:ascii="Arial" w:hAnsi="Arial" w:cs="Arial"/>
          <w:sz w:val="24"/>
          <w:szCs w:val="24"/>
        </w:rPr>
        <w:t>.</w:t>
      </w:r>
      <w:r w:rsidRPr="00914767">
        <w:rPr>
          <w:rFonts w:ascii="Arial" w:hAnsi="Arial" w:cs="Arial"/>
          <w:sz w:val="24"/>
          <w:szCs w:val="24"/>
        </w:rPr>
        <w:t xml:space="preserve"> Wykonawca zobowiązany jest do wyceny </w:t>
      </w:r>
      <w:r w:rsidRPr="00914767">
        <w:rPr>
          <w:rFonts w:ascii="Arial" w:hAnsi="Arial" w:cs="Arial"/>
          <w:sz w:val="24"/>
          <w:szCs w:val="24"/>
          <w:u w:val="single"/>
        </w:rPr>
        <w:t xml:space="preserve">wszystkich elementów (pozycji) z </w:t>
      </w:r>
      <w:r w:rsidR="00317563">
        <w:rPr>
          <w:rFonts w:ascii="Arial" w:hAnsi="Arial" w:cs="Arial"/>
          <w:sz w:val="24"/>
          <w:szCs w:val="24"/>
          <w:u w:val="single"/>
        </w:rPr>
        <w:t xml:space="preserve">przedmiaru robót </w:t>
      </w:r>
      <w:r w:rsidRPr="00914767">
        <w:rPr>
          <w:rFonts w:ascii="Arial" w:hAnsi="Arial" w:cs="Arial"/>
          <w:sz w:val="24"/>
          <w:szCs w:val="24"/>
          <w:u w:val="single"/>
        </w:rPr>
        <w:t>załączon</w:t>
      </w:r>
      <w:r w:rsidR="00FD7E9D">
        <w:rPr>
          <w:rFonts w:ascii="Arial" w:hAnsi="Arial" w:cs="Arial"/>
          <w:sz w:val="24"/>
          <w:szCs w:val="24"/>
          <w:u w:val="single"/>
        </w:rPr>
        <w:t>ego</w:t>
      </w:r>
      <w:r w:rsidR="00B55B53">
        <w:rPr>
          <w:rFonts w:ascii="Arial" w:hAnsi="Arial" w:cs="Arial"/>
          <w:sz w:val="24"/>
          <w:szCs w:val="24"/>
          <w:u w:val="single"/>
        </w:rPr>
        <w:t xml:space="preserve"> </w:t>
      </w:r>
      <w:r w:rsidRPr="00914767">
        <w:rPr>
          <w:rFonts w:ascii="Arial" w:hAnsi="Arial" w:cs="Arial"/>
          <w:sz w:val="24"/>
          <w:szCs w:val="24"/>
          <w:u w:val="single"/>
        </w:rPr>
        <w:t>do SWZ.</w:t>
      </w:r>
      <w:r w:rsidRPr="00914767">
        <w:rPr>
          <w:rFonts w:ascii="Arial" w:hAnsi="Arial" w:cs="Arial"/>
          <w:sz w:val="24"/>
          <w:szCs w:val="24"/>
        </w:rPr>
        <w:t xml:space="preserve"> Zamawiający w zakresie zmian </w:t>
      </w:r>
      <w:r w:rsidR="00FE3047" w:rsidRPr="00914767">
        <w:rPr>
          <w:rFonts w:ascii="Arial" w:hAnsi="Arial" w:cs="Arial"/>
          <w:sz w:val="24"/>
          <w:szCs w:val="24"/>
        </w:rPr>
        <w:t>kosztorysu</w:t>
      </w:r>
      <w:r w:rsidRPr="00914767">
        <w:rPr>
          <w:rFonts w:ascii="Arial" w:hAnsi="Arial" w:cs="Arial"/>
          <w:sz w:val="24"/>
          <w:szCs w:val="24"/>
        </w:rPr>
        <w:t xml:space="preserve"> dopuszcza jedynie takie zmiany, które nie wpływają na całoś</w:t>
      </w:r>
      <w:r w:rsidR="00FE3047" w:rsidRPr="00914767">
        <w:rPr>
          <w:rFonts w:ascii="Arial" w:hAnsi="Arial" w:cs="Arial"/>
          <w:sz w:val="24"/>
          <w:szCs w:val="24"/>
        </w:rPr>
        <w:t xml:space="preserve">ć </w:t>
      </w:r>
      <w:r w:rsidRPr="00914767">
        <w:rPr>
          <w:rFonts w:ascii="Arial" w:hAnsi="Arial" w:cs="Arial"/>
          <w:sz w:val="24"/>
          <w:szCs w:val="24"/>
        </w:rPr>
        <w:t xml:space="preserve">wycenianej pozycji, np. szt. 1 - </w:t>
      </w:r>
      <w:proofErr w:type="spellStart"/>
      <w:r w:rsidRPr="00914767">
        <w:rPr>
          <w:rFonts w:ascii="Arial" w:hAnsi="Arial" w:cs="Arial"/>
          <w:sz w:val="24"/>
          <w:szCs w:val="24"/>
        </w:rPr>
        <w:t>kpl</w:t>
      </w:r>
      <w:proofErr w:type="spellEnd"/>
      <w:r w:rsidRPr="00914767">
        <w:rPr>
          <w:rFonts w:ascii="Arial" w:hAnsi="Arial" w:cs="Arial"/>
          <w:sz w:val="24"/>
          <w:szCs w:val="24"/>
        </w:rPr>
        <w:t>. 1. Wykonawca nie ma prawa bez zgody Zamawiającego do dokonywania zmian w poz</w:t>
      </w:r>
      <w:r w:rsidR="00FE3047" w:rsidRPr="00914767">
        <w:rPr>
          <w:rFonts w:ascii="Arial" w:hAnsi="Arial" w:cs="Arial"/>
          <w:sz w:val="24"/>
          <w:szCs w:val="24"/>
        </w:rPr>
        <w:t xml:space="preserve">ycjach zawartych </w:t>
      </w:r>
      <w:r w:rsidR="00317563">
        <w:rPr>
          <w:rFonts w:ascii="Arial" w:hAnsi="Arial" w:cs="Arial"/>
          <w:sz w:val="24"/>
          <w:szCs w:val="24"/>
        </w:rPr>
        <w:br/>
      </w:r>
      <w:r w:rsidR="00FE3047" w:rsidRPr="00914767">
        <w:rPr>
          <w:rFonts w:ascii="Arial" w:hAnsi="Arial" w:cs="Arial"/>
          <w:sz w:val="24"/>
          <w:szCs w:val="24"/>
        </w:rPr>
        <w:t>w przekazany</w:t>
      </w:r>
      <w:r w:rsidR="00FD7E9D">
        <w:rPr>
          <w:rFonts w:ascii="Arial" w:hAnsi="Arial" w:cs="Arial"/>
          <w:sz w:val="24"/>
          <w:szCs w:val="24"/>
        </w:rPr>
        <w:t>m</w:t>
      </w:r>
      <w:r w:rsidR="00FE3047" w:rsidRPr="00914767">
        <w:rPr>
          <w:rFonts w:ascii="Arial" w:hAnsi="Arial" w:cs="Arial"/>
          <w:sz w:val="24"/>
          <w:szCs w:val="24"/>
        </w:rPr>
        <w:t xml:space="preserve"> </w:t>
      </w:r>
      <w:r w:rsidR="00317563">
        <w:rPr>
          <w:rFonts w:ascii="Arial" w:hAnsi="Arial" w:cs="Arial"/>
          <w:sz w:val="24"/>
          <w:szCs w:val="24"/>
        </w:rPr>
        <w:t>przedmiarze robót</w:t>
      </w:r>
      <w:r w:rsidR="00CE3F4D">
        <w:rPr>
          <w:rFonts w:ascii="Arial" w:hAnsi="Arial" w:cs="Arial"/>
          <w:sz w:val="24"/>
          <w:szCs w:val="24"/>
        </w:rPr>
        <w:t xml:space="preserve"> </w:t>
      </w:r>
      <w:r w:rsidRPr="00914767">
        <w:rPr>
          <w:rFonts w:ascii="Arial" w:hAnsi="Arial" w:cs="Arial"/>
          <w:sz w:val="24"/>
          <w:szCs w:val="24"/>
        </w:rPr>
        <w:t>(np. dopisywania pozycji, zmiany ilości, itp.). Jeżeli w wyniku dokonanej przez siebie analizy i obliczenia ilo</w:t>
      </w:r>
      <w:r w:rsidR="00FE3047" w:rsidRPr="00914767">
        <w:rPr>
          <w:rFonts w:ascii="Arial" w:hAnsi="Arial" w:cs="Arial"/>
          <w:sz w:val="24"/>
          <w:szCs w:val="24"/>
        </w:rPr>
        <w:t xml:space="preserve">ści przedmiotu zamówienia uzna </w:t>
      </w:r>
      <w:r w:rsidRPr="00914767">
        <w:rPr>
          <w:rFonts w:ascii="Arial" w:hAnsi="Arial" w:cs="Arial"/>
          <w:sz w:val="24"/>
          <w:szCs w:val="24"/>
        </w:rPr>
        <w:t xml:space="preserve">je za niewłaściwe, to zmiany ilości przedmiotu zamówienia Wykonawca może dochodzić w ramach procedury pytań, zgodnie z art. </w:t>
      </w:r>
      <w:r w:rsidR="00747447">
        <w:rPr>
          <w:rFonts w:ascii="Arial" w:hAnsi="Arial" w:cs="Arial"/>
          <w:sz w:val="24"/>
          <w:szCs w:val="24"/>
        </w:rPr>
        <w:t>284</w:t>
      </w:r>
      <w:r w:rsidRPr="00914767">
        <w:rPr>
          <w:rFonts w:ascii="Arial" w:hAnsi="Arial" w:cs="Arial"/>
          <w:sz w:val="24"/>
          <w:szCs w:val="24"/>
        </w:rPr>
        <w:t xml:space="preserve">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1EFD6794" w14:textId="49EFB203" w:rsidR="00747AF5" w:rsidRDefault="00747AF5" w:rsidP="00914767">
      <w:pPr>
        <w:pStyle w:val="Akapitzlist"/>
        <w:spacing w:line="360" w:lineRule="auto"/>
        <w:ind w:left="785"/>
        <w:jc w:val="both"/>
        <w:rPr>
          <w:rFonts w:ascii="Arial" w:hAnsi="Arial" w:cs="Arial"/>
          <w:b/>
          <w:sz w:val="24"/>
          <w:szCs w:val="24"/>
        </w:rPr>
      </w:pPr>
      <w:r w:rsidRPr="00914767">
        <w:rPr>
          <w:rFonts w:ascii="Arial" w:hAnsi="Arial" w:cs="Arial"/>
          <w:b/>
          <w:sz w:val="24"/>
          <w:szCs w:val="24"/>
        </w:rPr>
        <w:t>W kosztorys</w:t>
      </w:r>
      <w:r w:rsidR="00F25259">
        <w:rPr>
          <w:rFonts w:ascii="Arial" w:hAnsi="Arial" w:cs="Arial"/>
          <w:b/>
          <w:sz w:val="24"/>
          <w:szCs w:val="24"/>
        </w:rPr>
        <w:t>ie</w:t>
      </w:r>
      <w:r w:rsidR="00381504">
        <w:rPr>
          <w:rFonts w:ascii="Arial" w:hAnsi="Arial" w:cs="Arial"/>
          <w:b/>
          <w:sz w:val="24"/>
          <w:szCs w:val="24"/>
        </w:rPr>
        <w:t xml:space="preserve"> </w:t>
      </w:r>
      <w:r w:rsidRPr="00914767">
        <w:rPr>
          <w:rFonts w:ascii="Arial" w:hAnsi="Arial" w:cs="Arial"/>
          <w:b/>
          <w:sz w:val="24"/>
          <w:szCs w:val="24"/>
        </w:rPr>
        <w:t>ofertowy</w:t>
      </w:r>
      <w:r w:rsidR="00F25259">
        <w:rPr>
          <w:rFonts w:ascii="Arial" w:hAnsi="Arial" w:cs="Arial"/>
          <w:b/>
          <w:sz w:val="24"/>
          <w:szCs w:val="24"/>
        </w:rPr>
        <w:t>m</w:t>
      </w:r>
      <w:r w:rsidR="00381504">
        <w:rPr>
          <w:rFonts w:ascii="Arial" w:hAnsi="Arial" w:cs="Arial"/>
          <w:b/>
          <w:sz w:val="24"/>
          <w:szCs w:val="24"/>
        </w:rPr>
        <w:t xml:space="preserve"> </w:t>
      </w:r>
      <w:r w:rsidRPr="00914767">
        <w:rPr>
          <w:rFonts w:ascii="Arial" w:hAnsi="Arial" w:cs="Arial"/>
          <w:b/>
          <w:sz w:val="24"/>
          <w:szCs w:val="24"/>
        </w:rPr>
        <w:t>należy podać</w:t>
      </w:r>
      <w:r w:rsidR="00381504">
        <w:rPr>
          <w:rFonts w:ascii="Arial" w:hAnsi="Arial" w:cs="Arial"/>
          <w:b/>
          <w:sz w:val="24"/>
          <w:szCs w:val="24"/>
        </w:rPr>
        <w:t xml:space="preserve"> ceny jednostkowe w złotych netto, wartości poszczególnych pozycji kosztorysowych w zł</w:t>
      </w:r>
      <w:r w:rsidR="00F57D87">
        <w:rPr>
          <w:rFonts w:ascii="Arial" w:hAnsi="Arial" w:cs="Arial"/>
          <w:b/>
          <w:sz w:val="24"/>
          <w:szCs w:val="24"/>
        </w:rPr>
        <w:t>otych</w:t>
      </w:r>
      <w:r w:rsidR="00381504">
        <w:rPr>
          <w:rFonts w:ascii="Arial" w:hAnsi="Arial" w:cs="Arial"/>
          <w:b/>
          <w:sz w:val="24"/>
          <w:szCs w:val="24"/>
        </w:rPr>
        <w:t xml:space="preserve"> netto, </w:t>
      </w:r>
      <w:r w:rsidRPr="00914767">
        <w:rPr>
          <w:rFonts w:ascii="Arial" w:hAnsi="Arial" w:cs="Arial"/>
          <w:b/>
          <w:sz w:val="24"/>
          <w:szCs w:val="24"/>
        </w:rPr>
        <w:t>wartość zamówienia w zł</w:t>
      </w:r>
      <w:r w:rsidR="00F57D87">
        <w:rPr>
          <w:rFonts w:ascii="Arial" w:hAnsi="Arial" w:cs="Arial"/>
          <w:b/>
          <w:sz w:val="24"/>
          <w:szCs w:val="24"/>
        </w:rPr>
        <w:t>otych</w:t>
      </w:r>
      <w:r w:rsidRPr="00914767">
        <w:rPr>
          <w:rFonts w:ascii="Arial" w:hAnsi="Arial" w:cs="Arial"/>
          <w:b/>
          <w:sz w:val="24"/>
          <w:szCs w:val="24"/>
        </w:rPr>
        <w:t xml:space="preserve"> netto</w:t>
      </w:r>
      <w:r w:rsidR="00827D6E">
        <w:rPr>
          <w:rFonts w:ascii="Arial" w:hAnsi="Arial" w:cs="Arial"/>
          <w:b/>
          <w:sz w:val="24"/>
          <w:szCs w:val="24"/>
        </w:rPr>
        <w:t>,</w:t>
      </w:r>
      <w:r w:rsidR="00F25259">
        <w:rPr>
          <w:rFonts w:ascii="Arial" w:hAnsi="Arial" w:cs="Arial"/>
          <w:b/>
          <w:sz w:val="24"/>
          <w:szCs w:val="24"/>
        </w:rPr>
        <w:t xml:space="preserve"> </w:t>
      </w:r>
      <w:r w:rsidRPr="00914767">
        <w:rPr>
          <w:rFonts w:ascii="Arial" w:hAnsi="Arial" w:cs="Arial"/>
          <w:b/>
          <w:sz w:val="24"/>
          <w:szCs w:val="24"/>
        </w:rPr>
        <w:t xml:space="preserve">po zaokrągleniu do dwóch miejsc po przecinku. </w:t>
      </w:r>
    </w:p>
    <w:p w14:paraId="2DFFF1F3" w14:textId="77777777" w:rsidR="001B36EF" w:rsidRDefault="001B36EF" w:rsidP="001B36EF">
      <w:pPr>
        <w:pStyle w:val="Akapitzlist"/>
        <w:spacing w:line="360" w:lineRule="auto"/>
        <w:ind w:left="785"/>
        <w:jc w:val="both"/>
        <w:rPr>
          <w:rFonts w:ascii="Arial" w:hAnsi="Arial" w:cs="Arial"/>
          <w:sz w:val="24"/>
          <w:szCs w:val="24"/>
        </w:rPr>
      </w:pPr>
      <w:r w:rsidRPr="00AC2099">
        <w:rPr>
          <w:rFonts w:ascii="Arial" w:hAnsi="Arial" w:cs="Arial"/>
          <w:sz w:val="24"/>
          <w:szCs w:val="24"/>
        </w:rPr>
        <w:t xml:space="preserve">Przez pojęcie </w:t>
      </w:r>
      <w:r w:rsidRPr="00485F96">
        <w:rPr>
          <w:rFonts w:ascii="Arial" w:hAnsi="Arial" w:cs="Arial"/>
          <w:b/>
          <w:sz w:val="24"/>
          <w:szCs w:val="24"/>
        </w:rPr>
        <w:t>ceny jednostkowej</w:t>
      </w:r>
      <w:r w:rsidRPr="00AC2099">
        <w:rPr>
          <w:rFonts w:ascii="Arial" w:hAnsi="Arial" w:cs="Arial"/>
          <w:sz w:val="24"/>
          <w:szCs w:val="24"/>
        </w:rPr>
        <w:t xml:space="preserve"> należy rozumieć sumę kosztów bezpośredniej robocizny, materiałów i pracy sprzętu oraz kosztów pośrednich i zysku, obliczoną na jednostkę przedmiarową robót podstawowych</w:t>
      </w:r>
      <w:r>
        <w:rPr>
          <w:rFonts w:ascii="Arial" w:hAnsi="Arial" w:cs="Arial"/>
          <w:sz w:val="24"/>
          <w:szCs w:val="24"/>
        </w:rPr>
        <w:t>.</w:t>
      </w:r>
    </w:p>
    <w:p w14:paraId="4EF1C8B9" w14:textId="77777777" w:rsidR="001B36EF" w:rsidRPr="00485F96" w:rsidRDefault="001B36EF" w:rsidP="001B36EF">
      <w:pPr>
        <w:pStyle w:val="Akapitzlist"/>
        <w:spacing w:line="360" w:lineRule="auto"/>
        <w:ind w:left="785"/>
        <w:jc w:val="both"/>
        <w:rPr>
          <w:rFonts w:ascii="Arial" w:hAnsi="Arial" w:cs="Arial"/>
          <w:sz w:val="24"/>
          <w:szCs w:val="24"/>
        </w:rPr>
      </w:pPr>
      <w:r>
        <w:rPr>
          <w:rFonts w:ascii="Arial" w:hAnsi="Arial" w:cs="Arial"/>
          <w:sz w:val="24"/>
          <w:szCs w:val="24"/>
        </w:rPr>
        <w:lastRenderedPageBreak/>
        <w:t xml:space="preserve">Na </w:t>
      </w:r>
      <w:r w:rsidRPr="00485F96">
        <w:rPr>
          <w:rFonts w:ascii="Arial" w:hAnsi="Arial" w:cs="Arial"/>
          <w:b/>
          <w:sz w:val="24"/>
          <w:szCs w:val="24"/>
        </w:rPr>
        <w:t>kosztorys ofertowy</w:t>
      </w:r>
      <w:r>
        <w:rPr>
          <w:rFonts w:ascii="Arial" w:hAnsi="Arial" w:cs="Arial"/>
          <w:sz w:val="24"/>
          <w:szCs w:val="24"/>
        </w:rPr>
        <w:t xml:space="preserve"> składa się: wykaz robót, ilość (obmiar), cena jednostkowa i wyliczona wartość.</w:t>
      </w:r>
    </w:p>
    <w:p w14:paraId="6B366982" w14:textId="77777777" w:rsidR="00747AF5" w:rsidRPr="00B55B53" w:rsidRDefault="00747AF5" w:rsidP="00914767">
      <w:pPr>
        <w:pStyle w:val="Tekstpodstawowy"/>
        <w:spacing w:line="360" w:lineRule="auto"/>
        <w:ind w:left="785" w:right="20"/>
        <w:jc w:val="both"/>
        <w:rPr>
          <w:rFonts w:ascii="Arial" w:hAnsi="Arial" w:cs="Arial"/>
          <w:bCs/>
          <w:szCs w:val="24"/>
          <w:u w:val="single"/>
        </w:rPr>
      </w:pPr>
      <w:r w:rsidRPr="00B55B53">
        <w:rPr>
          <w:rFonts w:ascii="Arial" w:hAnsi="Arial" w:cs="Arial"/>
          <w:bCs/>
          <w:szCs w:val="24"/>
          <w:u w:val="single"/>
        </w:rPr>
        <w:t>Wymagana forma:</w:t>
      </w:r>
    </w:p>
    <w:p w14:paraId="217A8229" w14:textId="03766F8B" w:rsidR="00747AF5" w:rsidRDefault="00747AF5" w:rsidP="00914767">
      <w:pPr>
        <w:pStyle w:val="Tekstpodstawowy"/>
        <w:spacing w:line="360" w:lineRule="auto"/>
        <w:ind w:left="785" w:right="20"/>
        <w:jc w:val="both"/>
        <w:rPr>
          <w:rFonts w:ascii="Arial" w:hAnsi="Arial" w:cs="Arial"/>
          <w:szCs w:val="24"/>
        </w:rPr>
      </w:pPr>
      <w:r w:rsidRPr="00914767">
        <w:rPr>
          <w:rFonts w:ascii="Arial" w:hAnsi="Arial" w:cs="Arial"/>
          <w:szCs w:val="24"/>
          <w:lang w:val="pl-PL"/>
        </w:rPr>
        <w:t>Kosztorys</w:t>
      </w:r>
      <w:r w:rsidRPr="00914767">
        <w:rPr>
          <w:rFonts w:ascii="Arial" w:hAnsi="Arial" w:cs="Arial"/>
          <w:szCs w:val="24"/>
        </w:rPr>
        <w:t xml:space="preserve"> </w:t>
      </w:r>
      <w:r w:rsidRPr="00914767">
        <w:rPr>
          <w:rFonts w:ascii="Arial" w:hAnsi="Arial" w:cs="Arial"/>
          <w:szCs w:val="24"/>
          <w:lang w:val="pl-PL"/>
        </w:rPr>
        <w:t xml:space="preserve">ofertowy </w:t>
      </w:r>
      <w:r w:rsidRPr="00914767">
        <w:rPr>
          <w:rFonts w:ascii="Arial" w:hAnsi="Arial" w:cs="Arial"/>
          <w:szCs w:val="24"/>
        </w:rPr>
        <w:t xml:space="preserve">musi być złożony w oryginale pod rygorem nieważności </w:t>
      </w:r>
      <w:r w:rsidR="00152D1D">
        <w:rPr>
          <w:rFonts w:ascii="Arial" w:hAnsi="Arial" w:cs="Arial"/>
          <w:szCs w:val="24"/>
        </w:rPr>
        <w:br/>
      </w:r>
      <w:r w:rsidRPr="00914767">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AEB5E8" w14:textId="77777777" w:rsidR="00994E9C" w:rsidRDefault="00994E9C" w:rsidP="00914767">
      <w:pPr>
        <w:pStyle w:val="Tekstpodstawowy"/>
        <w:spacing w:line="360" w:lineRule="auto"/>
        <w:ind w:left="785" w:right="20"/>
        <w:jc w:val="both"/>
        <w:rPr>
          <w:rFonts w:ascii="Arial" w:hAnsi="Arial" w:cs="Arial"/>
          <w:szCs w:val="24"/>
        </w:rPr>
      </w:pPr>
    </w:p>
    <w:p w14:paraId="5CA2D042" w14:textId="0C1F2BA1" w:rsidR="00317563" w:rsidRPr="00317563" w:rsidRDefault="00730CA7" w:rsidP="00317563">
      <w:pPr>
        <w:pStyle w:val="Akapitzlist"/>
        <w:numPr>
          <w:ilvl w:val="0"/>
          <w:numId w:val="23"/>
        </w:numPr>
        <w:spacing w:line="360" w:lineRule="auto"/>
        <w:ind w:right="-108"/>
        <w:jc w:val="both"/>
        <w:rPr>
          <w:rFonts w:ascii="Arial" w:hAnsi="Arial" w:cs="Arial"/>
          <w:b/>
          <w:bCs/>
          <w:color w:val="0070C0"/>
          <w:sz w:val="24"/>
          <w:szCs w:val="24"/>
        </w:rPr>
      </w:pPr>
      <w:r>
        <w:rPr>
          <w:rFonts w:ascii="Arial" w:hAnsi="Arial" w:cs="Arial"/>
          <w:b/>
          <w:bCs/>
          <w:color w:val="0070C0"/>
          <w:sz w:val="24"/>
          <w:szCs w:val="24"/>
        </w:rPr>
        <w:t>Dowód</w:t>
      </w:r>
      <w:r w:rsidR="00317563" w:rsidRPr="00317563">
        <w:rPr>
          <w:rFonts w:ascii="Arial" w:hAnsi="Arial" w:cs="Arial"/>
          <w:b/>
          <w:bCs/>
          <w:color w:val="0070C0"/>
          <w:sz w:val="24"/>
          <w:szCs w:val="24"/>
        </w:rPr>
        <w:t xml:space="preserve"> wniesienia wadium</w:t>
      </w:r>
    </w:p>
    <w:p w14:paraId="6D1C6E1B" w14:textId="77777777" w:rsidR="00317563" w:rsidRPr="00317563" w:rsidRDefault="00317563" w:rsidP="00317563">
      <w:pPr>
        <w:pStyle w:val="Akapitzlist"/>
        <w:spacing w:line="360" w:lineRule="auto"/>
        <w:ind w:left="785" w:right="-108"/>
        <w:jc w:val="both"/>
        <w:rPr>
          <w:rFonts w:ascii="Arial" w:hAnsi="Arial" w:cs="Arial"/>
          <w:sz w:val="24"/>
          <w:szCs w:val="24"/>
          <w:u w:val="single"/>
        </w:rPr>
      </w:pPr>
      <w:r w:rsidRPr="00317563">
        <w:rPr>
          <w:rFonts w:ascii="Arial" w:hAnsi="Arial" w:cs="Arial"/>
          <w:sz w:val="24"/>
          <w:szCs w:val="24"/>
          <w:u w:val="single"/>
        </w:rPr>
        <w:t>Wymagana forma:</w:t>
      </w:r>
    </w:p>
    <w:p w14:paraId="76B904DB" w14:textId="77777777" w:rsidR="00317563" w:rsidRPr="00317563" w:rsidRDefault="00317563" w:rsidP="00317563">
      <w:pPr>
        <w:pStyle w:val="Akapitzlist"/>
        <w:spacing w:line="360" w:lineRule="auto"/>
        <w:ind w:left="785" w:right="-108"/>
        <w:jc w:val="both"/>
        <w:rPr>
          <w:rFonts w:ascii="Arial" w:hAnsi="Arial" w:cs="Arial"/>
          <w:sz w:val="24"/>
          <w:szCs w:val="24"/>
        </w:rPr>
      </w:pPr>
      <w:r w:rsidRPr="00317563">
        <w:rPr>
          <w:rFonts w:ascii="Arial" w:hAnsi="Arial" w:cs="Arial"/>
          <w:sz w:val="24"/>
          <w:szCs w:val="24"/>
        </w:rPr>
        <w:t xml:space="preserve">Wadium wnoszone w poręczeniach lub gwarancjach należy załączyć do oferty w oryginale w postaci dokumentu elektronicznego podpisanego podpisem elektronicznym przez wystawcę dokumentu. </w:t>
      </w:r>
    </w:p>
    <w:p w14:paraId="32FC39EC" w14:textId="6972CF1F" w:rsidR="00317563" w:rsidRPr="00317563" w:rsidRDefault="00317563" w:rsidP="00317563">
      <w:pPr>
        <w:pStyle w:val="Akapitzlist"/>
        <w:spacing w:line="360" w:lineRule="auto"/>
        <w:ind w:left="785" w:right="-108"/>
        <w:jc w:val="both"/>
        <w:rPr>
          <w:rFonts w:ascii="Arial" w:hAnsi="Arial" w:cs="Arial"/>
          <w:sz w:val="24"/>
          <w:szCs w:val="24"/>
        </w:rPr>
      </w:pPr>
      <w:r w:rsidRPr="00317563">
        <w:rPr>
          <w:rFonts w:ascii="Arial" w:hAnsi="Arial" w:cs="Arial"/>
          <w:sz w:val="24"/>
          <w:szCs w:val="24"/>
        </w:rPr>
        <w:t>Zamawiający zaleca załączenie do oferty dokumentu potwierdzającego wniesienie wadium w pieniądzu na rachunek bankowy zamawiającego.</w:t>
      </w:r>
      <w:r>
        <w:rPr>
          <w:rFonts w:ascii="Arial" w:hAnsi="Arial" w:cs="Arial"/>
          <w:sz w:val="24"/>
          <w:szCs w:val="24"/>
        </w:rPr>
        <w:t xml:space="preserve"> </w:t>
      </w:r>
      <w:r w:rsidRPr="00317563">
        <w:rPr>
          <w:rFonts w:ascii="Arial" w:hAnsi="Arial" w:cs="Arial"/>
          <w:sz w:val="24"/>
          <w:szCs w:val="24"/>
        </w:rPr>
        <w:t>Czynność ta skróci czas badania ofert.</w:t>
      </w:r>
    </w:p>
    <w:p w14:paraId="684D8B0D" w14:textId="77777777" w:rsidR="00317563" w:rsidRPr="00317563" w:rsidRDefault="00317563" w:rsidP="00317563">
      <w:pPr>
        <w:pStyle w:val="Akapitzlist"/>
        <w:spacing w:line="360" w:lineRule="auto"/>
        <w:ind w:left="785" w:right="-108"/>
        <w:jc w:val="both"/>
        <w:rPr>
          <w:rFonts w:ascii="Arial" w:hAnsi="Arial" w:cs="Arial"/>
          <w:sz w:val="24"/>
          <w:szCs w:val="24"/>
        </w:rPr>
      </w:pPr>
    </w:p>
    <w:p w14:paraId="5DBFC88E" w14:textId="5B9E7078" w:rsidR="00B8297D" w:rsidRPr="009808BD" w:rsidRDefault="00B8297D" w:rsidP="00B8297D">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217DE47A" w14:textId="77777777" w:rsidR="00B8297D" w:rsidRDefault="00B8297D" w:rsidP="00B8297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6E35213F" w14:textId="77777777" w:rsidR="00994E9C" w:rsidRDefault="00994E9C" w:rsidP="00B8297D">
      <w:pPr>
        <w:spacing w:line="360" w:lineRule="auto"/>
        <w:ind w:left="785" w:right="-108"/>
        <w:jc w:val="both"/>
        <w:rPr>
          <w:rFonts w:ascii="Arial" w:hAnsi="Arial"/>
          <w:sz w:val="24"/>
          <w:szCs w:val="24"/>
        </w:rPr>
      </w:pPr>
    </w:p>
    <w:p w14:paraId="292E048F" w14:textId="5E8A3193" w:rsidR="00E401AA" w:rsidRPr="00914767" w:rsidRDefault="00CF237C" w:rsidP="00B8297D">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w:t>
      </w:r>
      <w:proofErr w:type="spellStart"/>
      <w:r w:rsidRPr="00914767">
        <w:rPr>
          <w:rFonts w:ascii="Arial" w:hAnsi="Arial" w:cs="Arial"/>
          <w:szCs w:val="24"/>
        </w:rPr>
        <w:t>Pzp</w:t>
      </w:r>
      <w:proofErr w:type="spellEnd"/>
      <w:r w:rsidRPr="00914767">
        <w:rPr>
          <w:rFonts w:ascii="Arial" w:hAnsi="Arial" w:cs="Arial"/>
          <w:szCs w:val="24"/>
        </w:rPr>
        <w:t xml:space="preserve">,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lastRenderedPageBreak/>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250611A4" w14:textId="77777777" w:rsidR="00994E9C" w:rsidRDefault="00994E9C" w:rsidP="00914767">
      <w:pPr>
        <w:pStyle w:val="Tekstpodstawowy"/>
        <w:spacing w:line="360" w:lineRule="auto"/>
        <w:ind w:left="785" w:right="20"/>
        <w:jc w:val="both"/>
        <w:rPr>
          <w:rFonts w:ascii="Arial" w:hAnsi="Arial" w:cs="Arial"/>
          <w:bCs/>
          <w:szCs w:val="24"/>
        </w:rPr>
      </w:pPr>
    </w:p>
    <w:p w14:paraId="7A90D5E2" w14:textId="0D785330" w:rsidR="00E401AA" w:rsidRPr="00B8297D" w:rsidRDefault="00CF237C" w:rsidP="00B8297D">
      <w:pPr>
        <w:pStyle w:val="Akapitzlist"/>
        <w:numPr>
          <w:ilvl w:val="0"/>
          <w:numId w:val="23"/>
        </w:numPr>
        <w:spacing w:line="360" w:lineRule="auto"/>
        <w:contextualSpacing/>
        <w:jc w:val="both"/>
        <w:rPr>
          <w:rFonts w:ascii="Arial" w:hAnsi="Arial"/>
          <w:bCs/>
          <w:sz w:val="24"/>
          <w:szCs w:val="24"/>
        </w:rPr>
      </w:pPr>
      <w:r w:rsidRPr="00B8297D">
        <w:rPr>
          <w:rFonts w:ascii="Arial" w:hAnsi="Arial"/>
          <w:b/>
          <w:bCs/>
          <w:color w:val="0070C0"/>
          <w:sz w:val="24"/>
          <w:szCs w:val="24"/>
        </w:rPr>
        <w:t>Zobowiązanie podmiotu udostępniającego zasoby</w:t>
      </w:r>
      <w:r w:rsidRPr="00B8297D">
        <w:rPr>
          <w:rFonts w:ascii="Arial" w:hAnsi="Arial"/>
          <w:b/>
          <w:bCs/>
          <w:sz w:val="24"/>
          <w:szCs w:val="24"/>
        </w:rPr>
        <w:t xml:space="preserve"> </w:t>
      </w:r>
      <w:r w:rsidRPr="00B8297D">
        <w:rPr>
          <w:rFonts w:ascii="Arial" w:hAnsi="Arial"/>
          <w:bCs/>
          <w:sz w:val="24"/>
          <w:szCs w:val="24"/>
        </w:rPr>
        <w:t>-</w:t>
      </w:r>
      <w:r w:rsidRPr="00B8297D">
        <w:rPr>
          <w:rFonts w:ascii="Arial" w:hAnsi="Arial"/>
          <w:sz w:val="24"/>
          <w:szCs w:val="24"/>
        </w:rPr>
        <w:t xml:space="preserve"> </w:t>
      </w:r>
      <w:r w:rsidRPr="00B8297D">
        <w:rPr>
          <w:rFonts w:ascii="Arial" w:hAnsi="Arial"/>
          <w:bCs/>
          <w:sz w:val="24"/>
          <w:szCs w:val="24"/>
          <w:u w:val="single"/>
        </w:rPr>
        <w:t>jeżeli dotyczy</w:t>
      </w:r>
      <w:r w:rsidR="005D2B58" w:rsidRPr="00B8297D">
        <w:rPr>
          <w:rFonts w:ascii="Arial" w:hAnsi="Arial"/>
          <w:bCs/>
          <w:sz w:val="24"/>
          <w:szCs w:val="24"/>
        </w:rPr>
        <w:t xml:space="preserve"> - </w:t>
      </w:r>
      <w:r w:rsidR="005D2B58" w:rsidRPr="00B8297D">
        <w:rPr>
          <w:rFonts w:ascii="Arial" w:hAnsi="Arial"/>
          <w:sz w:val="24"/>
          <w:szCs w:val="24"/>
        </w:rPr>
        <w:t xml:space="preserve">zgodnie z </w:t>
      </w:r>
      <w:r w:rsidR="005D2B58" w:rsidRPr="00B8297D">
        <w:rPr>
          <w:rFonts w:ascii="Arial" w:hAnsi="Arial"/>
          <w:bCs/>
          <w:sz w:val="24"/>
          <w:szCs w:val="24"/>
        </w:rPr>
        <w:t xml:space="preserve">załącznikiem nr </w:t>
      </w:r>
      <w:r w:rsidR="00E95E75">
        <w:rPr>
          <w:rFonts w:ascii="Arial" w:hAnsi="Arial"/>
          <w:bCs/>
          <w:sz w:val="24"/>
          <w:szCs w:val="24"/>
        </w:rPr>
        <w:t>8</w:t>
      </w:r>
      <w:r w:rsidR="005D2B58" w:rsidRPr="00B8297D">
        <w:rPr>
          <w:rFonts w:ascii="Arial" w:hAnsi="Arial"/>
          <w:bCs/>
          <w:sz w:val="24"/>
          <w:szCs w:val="24"/>
        </w:rPr>
        <w:t xml:space="preserve"> do SWZ</w:t>
      </w:r>
      <w:r w:rsidRPr="00B8297D">
        <w:rPr>
          <w:rFonts w:ascii="Arial" w:hAnsi="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247D04">
      <w:pPr>
        <w:pStyle w:val="Tekstpodstawowy"/>
        <w:numPr>
          <w:ilvl w:val="0"/>
          <w:numId w:val="48"/>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lastRenderedPageBreak/>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2" w:name="_Hlk65501062"/>
      <w:bookmarkEnd w:id="22"/>
    </w:p>
    <w:p w14:paraId="3DCD5485" w14:textId="64565FD6" w:rsidR="00E401AA"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3" w:name="_Hlk62401269"/>
      <w:bookmarkEnd w:id="23"/>
    </w:p>
    <w:p w14:paraId="3F98BF09" w14:textId="77777777" w:rsidR="00994E9C" w:rsidRPr="00914767" w:rsidRDefault="00994E9C" w:rsidP="00914767">
      <w:pPr>
        <w:spacing w:line="360" w:lineRule="auto"/>
        <w:ind w:left="862"/>
        <w:jc w:val="both"/>
        <w:rPr>
          <w:rFonts w:ascii="Arial" w:hAnsi="Arial"/>
          <w:sz w:val="24"/>
          <w:szCs w:val="24"/>
          <w:lang w:val="pl-PL"/>
        </w:rPr>
      </w:pPr>
    </w:p>
    <w:p w14:paraId="1A1D8C47" w14:textId="77777777" w:rsidR="00E401AA" w:rsidRPr="00914767" w:rsidRDefault="00CF237C" w:rsidP="00B8297D">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1421D413"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57D87">
        <w:rPr>
          <w:rFonts w:ascii="Arial" w:hAnsi="Arial" w:cs="Arial"/>
          <w:szCs w:val="24"/>
          <w:lang w:val="pl-PL"/>
        </w:rPr>
        <w:t xml:space="preserve"> </w:t>
      </w:r>
      <w:r w:rsidRPr="00914767">
        <w:rPr>
          <w:rFonts w:ascii="Arial" w:hAnsi="Arial" w:cs="Arial"/>
          <w:szCs w:val="24"/>
        </w:rPr>
        <w:t>z dokumentów rejestrowych, wykonawca, który składa ofertę za</w:t>
      </w:r>
      <w:r w:rsidR="00F57D87">
        <w:rPr>
          <w:rFonts w:ascii="Arial" w:hAnsi="Arial" w:cs="Arial"/>
          <w:szCs w:val="24"/>
        </w:rPr>
        <w:t xml:space="preserve"> </w:t>
      </w:r>
      <w:r w:rsidRPr="00914767">
        <w:rPr>
          <w:rFonts w:ascii="Arial" w:hAnsi="Arial" w:cs="Arial"/>
          <w:szCs w:val="24"/>
        </w:rPr>
        <w:t xml:space="preserve">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lastRenderedPageBreak/>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0A229F81" w14:textId="4F8DC05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1C5B6CA8" w:rsidR="00E401AA"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w:t>
      </w:r>
      <w:proofErr w:type="spellStart"/>
      <w:r w:rsidRPr="00914767">
        <w:rPr>
          <w:rFonts w:ascii="Arial" w:hAnsi="Arial"/>
          <w:sz w:val="24"/>
          <w:szCs w:val="24"/>
          <w:lang w:val="pl-PL"/>
        </w:rPr>
        <w:t>t.j</w:t>
      </w:r>
      <w:proofErr w:type="spellEnd"/>
      <w:r w:rsidRPr="00914767">
        <w:rPr>
          <w:rFonts w:ascii="Arial" w:hAnsi="Arial"/>
          <w:sz w:val="24"/>
          <w:szCs w:val="24"/>
          <w:lang w:val="pl-PL"/>
        </w:rPr>
        <w:t xml:space="preserve">. </w:t>
      </w:r>
      <w:r w:rsidRPr="00914767">
        <w:rPr>
          <w:rFonts w:ascii="Arial" w:hAnsi="Arial"/>
          <w:sz w:val="24"/>
          <w:szCs w:val="24"/>
        </w:rPr>
        <w:t>Dz.U. z 202</w:t>
      </w:r>
      <w:r w:rsidR="00994E9C">
        <w:rPr>
          <w:rFonts w:ascii="Arial" w:hAnsi="Arial"/>
          <w:sz w:val="24"/>
          <w:szCs w:val="24"/>
        </w:rPr>
        <w:t>4</w:t>
      </w:r>
      <w:r w:rsidRPr="00914767">
        <w:rPr>
          <w:rFonts w:ascii="Arial" w:hAnsi="Arial"/>
          <w:sz w:val="24"/>
          <w:szCs w:val="24"/>
        </w:rPr>
        <w:t xml:space="preserve"> r., poz. </w:t>
      </w:r>
      <w:r w:rsidR="00994E9C">
        <w:rPr>
          <w:rFonts w:ascii="Arial" w:hAnsi="Arial"/>
          <w:sz w:val="24"/>
          <w:szCs w:val="24"/>
        </w:rPr>
        <w:t>1001</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6E6FAFD8" w14:textId="77777777" w:rsidR="00994E9C" w:rsidRPr="00914767" w:rsidRDefault="00994E9C" w:rsidP="00914767">
      <w:pPr>
        <w:spacing w:line="360" w:lineRule="auto"/>
        <w:ind w:left="720"/>
        <w:jc w:val="both"/>
        <w:rPr>
          <w:rFonts w:ascii="Arial" w:hAnsi="Arial"/>
          <w:sz w:val="24"/>
          <w:szCs w:val="24"/>
          <w:lang w:val="pl-PL"/>
        </w:rPr>
      </w:pPr>
    </w:p>
    <w:p w14:paraId="62520C56" w14:textId="3C0A55C8" w:rsidR="00E401AA" w:rsidRPr="00914767" w:rsidRDefault="00CF237C" w:rsidP="00B8297D">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 xml:space="preserve">załącznikiem nr </w:t>
      </w:r>
      <w:r w:rsidR="00E95E75">
        <w:rPr>
          <w:rFonts w:ascii="Arial" w:hAnsi="Arial" w:cs="Arial"/>
          <w:bCs/>
          <w:sz w:val="24"/>
          <w:szCs w:val="24"/>
        </w:rPr>
        <w:t>6</w:t>
      </w:r>
      <w:r w:rsidR="00C5329C" w:rsidRPr="00914767">
        <w:rPr>
          <w:rFonts w:ascii="Arial" w:hAnsi="Arial" w:cs="Arial"/>
          <w:bCs/>
          <w:sz w:val="24"/>
          <w:szCs w:val="24"/>
        </w:rPr>
        <w:t xml:space="preserve"> do SWZ</w:t>
      </w:r>
      <w:r w:rsidRPr="00914767">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roboty budowlane,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Pr>
          <w:rFonts w:ascii="Arial" w:hAnsi="Arial" w:cs="Arial"/>
          <w:sz w:val="24"/>
          <w:szCs w:val="24"/>
        </w:rPr>
        <w:t>roboty budowlane, dostawy</w:t>
      </w:r>
      <w:r w:rsidR="00E4287A"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Pr="00914767">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lastRenderedPageBreak/>
        <w:t>Wymagana forma:</w:t>
      </w:r>
    </w:p>
    <w:p w14:paraId="2F1C3D90" w14:textId="77777777" w:rsidR="00E401AA"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E6B4868" w14:textId="77777777" w:rsidR="00994E9C" w:rsidRPr="00914767" w:rsidRDefault="00994E9C" w:rsidP="00914767">
      <w:pPr>
        <w:pStyle w:val="Akapitzlist"/>
        <w:spacing w:line="360" w:lineRule="auto"/>
        <w:ind w:left="785"/>
        <w:contextualSpacing/>
        <w:jc w:val="both"/>
        <w:rPr>
          <w:rFonts w:ascii="Arial" w:hAnsi="Arial" w:cs="Arial"/>
          <w:sz w:val="24"/>
          <w:szCs w:val="24"/>
        </w:rPr>
      </w:pPr>
    </w:p>
    <w:p w14:paraId="68F8A90D" w14:textId="7B1449E1" w:rsidR="00E401AA" w:rsidRPr="00914767" w:rsidRDefault="00CF237C" w:rsidP="00B8297D">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Wykonawca nie może zastrzec informacji, o których mowa w art. 222 ust. 5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0F644FCF" w14:textId="77777777" w:rsidR="00E401AA" w:rsidRPr="00B55B53" w:rsidRDefault="00CF237C" w:rsidP="00CE3F4D">
      <w:pPr>
        <w:pStyle w:val="Akapitzlist"/>
        <w:spacing w:line="360" w:lineRule="auto"/>
        <w:ind w:left="851"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11259BDB" w:rsidR="00C5329C" w:rsidRPr="00914767" w:rsidRDefault="00CF237C"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4F61D604" w14:textId="77777777" w:rsidR="00B56906" w:rsidRDefault="00B56906" w:rsidP="00914767">
      <w:pPr>
        <w:pStyle w:val="Akapitzlist"/>
        <w:spacing w:line="360" w:lineRule="auto"/>
        <w:ind w:left="0" w:right="-108"/>
        <w:jc w:val="both"/>
        <w:rPr>
          <w:rFonts w:ascii="Arial" w:hAnsi="Arial" w:cs="Arial"/>
          <w:sz w:val="24"/>
          <w:szCs w:val="24"/>
        </w:rPr>
      </w:pPr>
    </w:p>
    <w:p w14:paraId="558CBA64" w14:textId="77777777" w:rsidR="00317563" w:rsidRDefault="00317563" w:rsidP="00914767">
      <w:pPr>
        <w:pStyle w:val="Akapitzlist"/>
        <w:spacing w:line="360" w:lineRule="auto"/>
        <w:ind w:left="0"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lastRenderedPageBreak/>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w:t>
      </w:r>
      <w:proofErr w:type="spellStart"/>
      <w:r w:rsidRPr="00914767">
        <w:rPr>
          <w:rFonts w:ascii="Arial" w:hAnsi="Arial" w:cs="Arial"/>
          <w:szCs w:val="24"/>
        </w:rPr>
        <w:t>Pzp</w:t>
      </w:r>
      <w:proofErr w:type="spellEnd"/>
      <w:r w:rsidRPr="00914767">
        <w:rPr>
          <w:rFonts w:ascii="Arial" w:hAnsi="Arial" w:cs="Arial"/>
          <w:szCs w:val="24"/>
        </w:rPr>
        <w:t xml:space="preserve">, </w:t>
      </w:r>
      <w:r w:rsidRPr="00914767">
        <w:rPr>
          <w:rFonts w:ascii="Arial" w:hAnsi="Arial" w:cs="Arial"/>
          <w:szCs w:val="24"/>
          <w:lang w:val="pl-PL"/>
        </w:rPr>
        <w:t>Z</w:t>
      </w:r>
      <w:proofErr w:type="spellStart"/>
      <w:r w:rsidRPr="00914767">
        <w:rPr>
          <w:rFonts w:ascii="Arial" w:hAnsi="Arial" w:cs="Arial"/>
          <w:szCs w:val="24"/>
        </w:rPr>
        <w:t>amawiający</w:t>
      </w:r>
      <w:proofErr w:type="spellEnd"/>
      <w:r w:rsidRPr="00914767">
        <w:rPr>
          <w:rFonts w:ascii="Arial" w:hAnsi="Arial" w:cs="Arial"/>
          <w:szCs w:val="24"/>
        </w:rPr>
        <w:t xml:space="preserve"> przed wyborem najkorzystniejszej oferty wezwie </w:t>
      </w:r>
      <w:r w:rsidRPr="00914767">
        <w:rPr>
          <w:rFonts w:ascii="Arial" w:hAnsi="Arial" w:cs="Arial"/>
          <w:szCs w:val="24"/>
          <w:lang w:val="pl-PL"/>
        </w:rPr>
        <w:t>W</w:t>
      </w:r>
      <w:proofErr w:type="spellStart"/>
      <w:r w:rsidRPr="00914767">
        <w:rPr>
          <w:rFonts w:ascii="Arial" w:hAnsi="Arial" w:cs="Arial"/>
          <w:szCs w:val="24"/>
        </w:rPr>
        <w:t>ykonawcę</w:t>
      </w:r>
      <w:proofErr w:type="spellEnd"/>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 xml:space="preserve">art. 112 ust. 2 pkt 1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 xml:space="preserve">art. 112 ust. 2 pkt 2 ustawy </w:t>
      </w:r>
      <w:proofErr w:type="spellStart"/>
      <w:r w:rsidRPr="00152D1D">
        <w:rPr>
          <w:rFonts w:ascii="Arial" w:hAnsi="Arial" w:cs="Arial"/>
          <w:sz w:val="24"/>
          <w:szCs w:val="24"/>
          <w:lang w:eastAsia="en-US"/>
        </w:rPr>
        <w:t>Pzp</w:t>
      </w:r>
      <w:proofErr w:type="spellEnd"/>
      <w:r w:rsidRPr="00152D1D">
        <w:rPr>
          <w:rFonts w:ascii="Arial" w:hAnsi="Arial" w:cs="Arial"/>
          <w:sz w:val="24"/>
          <w:szCs w:val="24"/>
          <w:lang w:eastAsia="en-US"/>
        </w:rPr>
        <w:t>)</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6A8121B" w14:textId="77777777" w:rsidR="00B733AE" w:rsidRPr="00914767" w:rsidRDefault="00B733AE"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 xml:space="preserve">art. 112 ust. 2 pkt 3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p>
    <w:p w14:paraId="0AB71AFA" w14:textId="4A617AF1" w:rsidR="00317563" w:rsidRPr="00317563" w:rsidRDefault="00317563" w:rsidP="00317563">
      <w:pPr>
        <w:pStyle w:val="Akapitzlist"/>
        <w:spacing w:line="360" w:lineRule="auto"/>
        <w:ind w:left="709"/>
        <w:contextualSpacing/>
        <w:jc w:val="both"/>
        <w:rPr>
          <w:rFonts w:ascii="Arial" w:hAnsi="Arial" w:cs="Arial"/>
          <w:sz w:val="24"/>
          <w:szCs w:val="24"/>
          <w:u w:val="single"/>
        </w:rPr>
      </w:pPr>
      <w:r w:rsidRPr="00317563">
        <w:rPr>
          <w:rFonts w:ascii="Arial" w:hAnsi="Arial" w:cs="Arial"/>
          <w:sz w:val="24"/>
          <w:szCs w:val="24"/>
        </w:rPr>
        <w:t xml:space="preserve">Zamawiający wymaga następującego podmiotowego środka dowodowego </w:t>
      </w:r>
      <w:r>
        <w:rPr>
          <w:rFonts w:ascii="Arial" w:hAnsi="Arial" w:cs="Arial"/>
          <w:sz w:val="24"/>
          <w:szCs w:val="24"/>
        </w:rPr>
        <w:br/>
      </w:r>
      <w:r w:rsidRPr="00317563">
        <w:rPr>
          <w:rFonts w:ascii="Arial" w:hAnsi="Arial" w:cs="Arial"/>
          <w:sz w:val="24"/>
          <w:szCs w:val="24"/>
        </w:rPr>
        <w:t xml:space="preserve">w odniesieniu do tego warunku - </w:t>
      </w:r>
      <w:r w:rsidRPr="00317563">
        <w:rPr>
          <w:rFonts w:ascii="Arial" w:hAnsi="Arial" w:cs="Arial"/>
          <w:color w:val="C00000"/>
          <w:sz w:val="24"/>
          <w:szCs w:val="24"/>
        </w:rPr>
        <w:t>informacji z banku lub spółdzielczej kasy oszczędnościowo-kredytowej</w:t>
      </w:r>
      <w:r w:rsidRPr="00317563">
        <w:rPr>
          <w:rFonts w:ascii="Arial" w:hAnsi="Arial" w:cs="Arial"/>
          <w:sz w:val="24"/>
          <w:szCs w:val="24"/>
        </w:rPr>
        <w:t>, potwierdzającej wysokość posiadanych środków finansowych lub zdolność kredytową Wykonawcy, w okresie nie wcześniejszym niż  3  miesiące przed jej złożeniem.</w:t>
      </w:r>
    </w:p>
    <w:p w14:paraId="6B692DF4" w14:textId="18B63F81" w:rsidR="00317563" w:rsidRPr="00317563" w:rsidRDefault="00317563" w:rsidP="00317563">
      <w:pPr>
        <w:pStyle w:val="Akapitzlist"/>
        <w:spacing w:line="360" w:lineRule="auto"/>
        <w:ind w:left="709"/>
        <w:contextualSpacing/>
        <w:jc w:val="both"/>
        <w:rPr>
          <w:rFonts w:ascii="Arial" w:hAnsi="Arial" w:cs="Arial"/>
          <w:sz w:val="24"/>
          <w:szCs w:val="24"/>
        </w:rPr>
      </w:pPr>
      <w:r w:rsidRPr="00317563">
        <w:rPr>
          <w:rFonts w:ascii="Arial" w:hAnsi="Arial" w:cs="Arial"/>
          <w:sz w:val="24"/>
          <w:szCs w:val="24"/>
        </w:rPr>
        <w:t xml:space="preserve">UWAGA: Jeżeli z uzasadnionej przyczyny Wykonawca nie może złożyć wymaganego przez Zamawiającego ww. podmiotowego środka dowodowego, Wykonawca składa inny podmiotowy środek dowodowy, który w wystarczający </w:t>
      </w:r>
      <w:r w:rsidRPr="00317563">
        <w:rPr>
          <w:rFonts w:ascii="Arial" w:hAnsi="Arial" w:cs="Arial"/>
          <w:sz w:val="24"/>
          <w:szCs w:val="24"/>
        </w:rPr>
        <w:lastRenderedPageBreak/>
        <w:t>sposób potwierdzi spełnianie opisanego przez Zamawiającego ww. warunku udziału w postępowaniu dotyczącego sytuacji ekonomicznej lub finansowej.</w:t>
      </w:r>
    </w:p>
    <w:p w14:paraId="29DFD9D8" w14:textId="2A7066D3" w:rsidR="00E43FF7" w:rsidRDefault="00317563" w:rsidP="00317563">
      <w:pPr>
        <w:pStyle w:val="Akapitzlist"/>
        <w:spacing w:line="360" w:lineRule="auto"/>
        <w:ind w:left="709"/>
        <w:contextualSpacing/>
        <w:jc w:val="both"/>
        <w:rPr>
          <w:rFonts w:ascii="Arial" w:hAnsi="Arial" w:cs="Arial"/>
          <w:sz w:val="24"/>
          <w:szCs w:val="24"/>
        </w:rPr>
      </w:pPr>
      <w:r w:rsidRPr="00317563">
        <w:rPr>
          <w:rFonts w:ascii="Arial" w:hAnsi="Arial" w:cs="Arial"/>
          <w:sz w:val="24"/>
          <w:szCs w:val="24"/>
        </w:rPr>
        <w:t>Jeżeli dokument będzie wystawiony w walucie innej niż PLN, Wykonawca powinien dokonać przeliczenia na PLN według średniego kursu NBP z dnia, w</w:t>
      </w:r>
      <w:r>
        <w:rPr>
          <w:rFonts w:ascii="Arial" w:hAnsi="Arial" w:cs="Arial"/>
          <w:sz w:val="24"/>
          <w:szCs w:val="24"/>
        </w:rPr>
        <w:br/>
      </w:r>
      <w:r w:rsidRPr="00317563">
        <w:rPr>
          <w:rFonts w:ascii="Arial" w:hAnsi="Arial" w:cs="Arial"/>
          <w:sz w:val="24"/>
          <w:szCs w:val="24"/>
        </w:rPr>
        <w:t xml:space="preserve"> którym ogłoszenie o zamówieniu zostało opublikowane w  Biuletynie Zamówień Publicznych. W przypadku, gdy w przedstawionym dokumencie wskazane zostaną przez Wykonawcę wartości w walucie innej niż PLN, Zamawiający dokona przeliczenia na PLN według kursu średniego NBP na dzień, w którym ogłoszenie o zamówieniu zostało opublikowane w Biuletynie Zamówień Publicznych.</w:t>
      </w:r>
    </w:p>
    <w:p w14:paraId="77A7446C" w14:textId="77777777" w:rsidR="00317563" w:rsidRPr="00152D1D" w:rsidRDefault="00317563" w:rsidP="00317563">
      <w:pPr>
        <w:pStyle w:val="Akapitzlist"/>
        <w:spacing w:line="360" w:lineRule="auto"/>
        <w:ind w:left="709"/>
        <w:contextualSpacing/>
        <w:jc w:val="both"/>
        <w:rPr>
          <w:rFonts w:ascii="Arial" w:hAnsi="Arial" w:cs="Arial"/>
          <w:sz w:val="24"/>
          <w:szCs w:val="24"/>
        </w:rPr>
      </w:pPr>
    </w:p>
    <w:p w14:paraId="44E5F63B" w14:textId="77777777" w:rsidR="00E401AA" w:rsidRPr="00914767" w:rsidRDefault="00CF237C" w:rsidP="00F57D8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 xml:space="preserve">art. 112 ust. 2 pkt 4 ustawy </w:t>
      </w:r>
      <w:proofErr w:type="spellStart"/>
      <w:r w:rsidRPr="00914767">
        <w:rPr>
          <w:rFonts w:ascii="Arial" w:hAnsi="Arial"/>
          <w:sz w:val="24"/>
          <w:szCs w:val="24"/>
          <w:lang w:eastAsia="en-US"/>
        </w:rPr>
        <w:t>Pzp</w:t>
      </w:r>
      <w:proofErr w:type="spellEnd"/>
      <w:r w:rsidRPr="00914767">
        <w:rPr>
          <w:rFonts w:ascii="Arial" w:hAnsi="Arial"/>
          <w:sz w:val="24"/>
          <w:szCs w:val="24"/>
          <w:lang w:eastAsia="en-US"/>
        </w:rPr>
        <w:t>).</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p>
    <w:p w14:paraId="1B8F69A9" w14:textId="0446984C" w:rsidR="00381504" w:rsidRPr="00210D90" w:rsidRDefault="00381504" w:rsidP="00381504">
      <w:pPr>
        <w:pStyle w:val="pkt"/>
        <w:numPr>
          <w:ilvl w:val="0"/>
          <w:numId w:val="41"/>
        </w:numPr>
        <w:spacing w:before="0" w:after="0" w:line="360" w:lineRule="auto"/>
        <w:ind w:left="1418" w:hanging="425"/>
        <w:rPr>
          <w:rFonts w:ascii="Arial" w:hAnsi="Arial" w:cs="Arial"/>
        </w:rPr>
      </w:pPr>
      <w:r w:rsidRPr="00381504">
        <w:rPr>
          <w:rFonts w:ascii="Arial" w:hAnsi="Arial" w:cs="Arial"/>
          <w:b/>
          <w:bCs/>
          <w:color w:val="C00000"/>
        </w:rPr>
        <w:t>wykazu osób</w:t>
      </w:r>
      <w:r w:rsidRPr="00914767">
        <w:rPr>
          <w:rFonts w:ascii="Arial" w:hAnsi="Arial" w:cs="Arial"/>
        </w:rPr>
        <w:t xml:space="preserve">, skierowanych przez wykonawcę do realizacji zamówienia publicznego, w szczególności odpowiedzialnych za świadczenie usług, kontrolę jakości lub kierowanie robotami budowlanymi, wraz </w:t>
      </w:r>
      <w:r>
        <w:rPr>
          <w:rFonts w:ascii="Arial" w:hAnsi="Arial" w:cs="Arial"/>
        </w:rPr>
        <w:br/>
      </w:r>
      <w:r w:rsidRPr="00914767">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r>
        <w:rPr>
          <w:rFonts w:ascii="Arial" w:hAnsi="Arial" w:cs="Arial"/>
        </w:rPr>
        <w:t>;</w:t>
      </w:r>
    </w:p>
    <w:p w14:paraId="4A1454F2" w14:textId="660E259D" w:rsidR="002E5F19" w:rsidRPr="00914767" w:rsidRDefault="002E5F19" w:rsidP="002E5F19">
      <w:pPr>
        <w:pStyle w:val="pkt"/>
        <w:numPr>
          <w:ilvl w:val="0"/>
          <w:numId w:val="41"/>
        </w:numPr>
        <w:spacing w:before="0" w:after="0" w:line="360" w:lineRule="auto"/>
        <w:ind w:left="1418" w:hanging="425"/>
        <w:rPr>
          <w:rFonts w:ascii="Arial" w:hAnsi="Arial" w:cs="Arial"/>
        </w:rPr>
      </w:pPr>
      <w:r w:rsidRPr="00914767">
        <w:rPr>
          <w:rFonts w:ascii="Arial" w:hAnsi="Arial" w:cs="Arial"/>
          <w:b/>
          <w:bCs/>
          <w:color w:val="C9211E"/>
        </w:rPr>
        <w:t>wykazu robót budowlanych</w:t>
      </w:r>
      <w:r w:rsidRPr="00914767">
        <w:rPr>
          <w:rFonts w:ascii="Arial" w:hAnsi="Arial" w:cs="Arial"/>
        </w:rPr>
        <w:t xml:space="preserve"> wykonanych nie wcześniej niż w okresie ostatnich 5 lat, a jeżeli okres prowadzenia działalności jest krótszy </w:t>
      </w:r>
      <w:r>
        <w:rPr>
          <w:rFonts w:ascii="Arial" w:hAnsi="Arial" w:cs="Arial"/>
        </w:rPr>
        <w:br/>
      </w:r>
      <w:r w:rsidRPr="00914767">
        <w:rPr>
          <w:rFonts w:ascii="Arial" w:hAnsi="Arial" w:cs="Arial"/>
        </w:rPr>
        <w:t xml:space="preserve">–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Pr>
          <w:rFonts w:ascii="Arial" w:hAnsi="Arial" w:cs="Arial"/>
        </w:rPr>
        <w:t xml:space="preserve">(wzór wykazu robót budowlanych stanowi </w:t>
      </w:r>
      <w:r w:rsidRPr="00E3440B">
        <w:rPr>
          <w:rFonts w:ascii="Arial" w:hAnsi="Arial" w:cs="Arial"/>
        </w:rPr>
        <w:t xml:space="preserve">załącznik nr </w:t>
      </w:r>
      <w:r w:rsidR="00381504" w:rsidRPr="00E3440B">
        <w:rPr>
          <w:rFonts w:ascii="Arial" w:hAnsi="Arial" w:cs="Arial"/>
        </w:rPr>
        <w:t>5</w:t>
      </w:r>
      <w:r w:rsidRPr="00E3440B">
        <w:rPr>
          <w:rFonts w:ascii="Arial" w:hAnsi="Arial" w:cs="Arial"/>
        </w:rPr>
        <w:t xml:space="preserve"> do SWZ).</w:t>
      </w:r>
    </w:p>
    <w:p w14:paraId="5E20DA2A" w14:textId="77777777" w:rsidR="00837D9F" w:rsidRDefault="00837D9F" w:rsidP="00914767">
      <w:pPr>
        <w:tabs>
          <w:tab w:val="left" w:pos="1276"/>
        </w:tabs>
        <w:spacing w:line="360" w:lineRule="auto"/>
        <w:jc w:val="both"/>
        <w:rPr>
          <w:rFonts w:ascii="Arial" w:hAnsi="Arial"/>
          <w:sz w:val="24"/>
          <w:szCs w:val="24"/>
        </w:rPr>
      </w:pPr>
    </w:p>
    <w:p w14:paraId="4AD99D62" w14:textId="6E44027F" w:rsidR="002E727A" w:rsidRPr="00A816CD" w:rsidRDefault="002E727A" w:rsidP="002E727A">
      <w:pPr>
        <w:pStyle w:val="Akapitzlist"/>
        <w:numPr>
          <w:ilvl w:val="1"/>
          <w:numId w:val="36"/>
        </w:numPr>
        <w:tabs>
          <w:tab w:val="left" w:pos="1276"/>
        </w:tabs>
        <w:spacing w:line="360" w:lineRule="auto"/>
        <w:jc w:val="both"/>
        <w:rPr>
          <w:rFonts w:ascii="Arial" w:hAnsi="Arial"/>
          <w:i/>
          <w:color w:val="0070C0"/>
          <w:sz w:val="24"/>
          <w:szCs w:val="24"/>
        </w:rPr>
      </w:pPr>
      <w:r w:rsidRPr="00A816CD">
        <w:rPr>
          <w:rFonts w:ascii="Arial" w:hAnsi="Arial"/>
          <w:b/>
          <w:bCs/>
          <w:sz w:val="24"/>
          <w:szCs w:val="24"/>
        </w:rPr>
        <w:t xml:space="preserve">W celu potwierdzenia braku podstaw wykluczenia Wykonawcy z udziału </w:t>
      </w:r>
      <w:r w:rsidRPr="00A816CD">
        <w:rPr>
          <w:rFonts w:ascii="Arial" w:hAnsi="Arial"/>
          <w:b/>
          <w:bCs/>
          <w:sz w:val="24"/>
          <w:szCs w:val="24"/>
        </w:rPr>
        <w:br/>
        <w:t xml:space="preserve">w postępowaniu o udzielenie zamówienia, o których mowa w art. 108 </w:t>
      </w:r>
      <w:r w:rsidR="00FD7E9D">
        <w:rPr>
          <w:rFonts w:ascii="Arial" w:hAnsi="Arial"/>
          <w:b/>
          <w:bCs/>
          <w:sz w:val="24"/>
          <w:szCs w:val="24"/>
        </w:rPr>
        <w:br/>
      </w:r>
      <w:r w:rsidRPr="00A816CD">
        <w:rPr>
          <w:rFonts w:ascii="Arial" w:hAnsi="Arial"/>
          <w:b/>
          <w:bCs/>
          <w:sz w:val="24"/>
          <w:szCs w:val="24"/>
        </w:rPr>
        <w:t xml:space="preserve">i art. 109 ust. 1 pkt 1 i 4 ustawy </w:t>
      </w:r>
      <w:proofErr w:type="spellStart"/>
      <w:r w:rsidRPr="00A816CD">
        <w:rPr>
          <w:rFonts w:ascii="Arial" w:hAnsi="Arial"/>
          <w:b/>
          <w:bCs/>
          <w:sz w:val="24"/>
          <w:szCs w:val="24"/>
        </w:rPr>
        <w:t>Pzp</w:t>
      </w:r>
      <w:proofErr w:type="spellEnd"/>
      <w:r w:rsidRPr="00A816CD">
        <w:rPr>
          <w:rFonts w:ascii="Arial" w:hAnsi="Arial"/>
          <w:b/>
          <w:bCs/>
          <w:sz w:val="24"/>
          <w:szCs w:val="24"/>
        </w:rPr>
        <w:t xml:space="preserve"> oraz art. 7 ust. 1 ustawy z dnia </w:t>
      </w:r>
      <w:r w:rsidR="00FD7E9D">
        <w:rPr>
          <w:rFonts w:ascii="Arial" w:hAnsi="Arial"/>
          <w:b/>
          <w:bCs/>
          <w:sz w:val="24"/>
          <w:szCs w:val="24"/>
        </w:rPr>
        <w:br/>
      </w:r>
      <w:r w:rsidRPr="00A816CD">
        <w:rPr>
          <w:rFonts w:ascii="Arial" w:hAnsi="Arial"/>
          <w:b/>
          <w:bCs/>
          <w:sz w:val="24"/>
          <w:szCs w:val="24"/>
        </w:rPr>
        <w:t>13.04.2022 r. o szczególnych rozwiązaniach w zakresie przeciwdziałania wspieraniu agresji na Ukrainę oraz służących ochronie bezpieczeństwa narodowego, Wykonawca składa następujące podmiotowe środki dowodowe</w:t>
      </w:r>
      <w:r w:rsidRPr="00A816CD">
        <w:rPr>
          <w:rFonts w:ascii="Arial" w:hAnsi="Arial"/>
          <w:sz w:val="24"/>
          <w:szCs w:val="24"/>
        </w:rPr>
        <w:t xml:space="preserve"> </w:t>
      </w:r>
      <w:r w:rsidRPr="00A816CD">
        <w:rPr>
          <w:rFonts w:ascii="Arial" w:hAnsi="Arial"/>
          <w:i/>
          <w:color w:val="0070C0"/>
          <w:sz w:val="24"/>
          <w:szCs w:val="24"/>
        </w:rPr>
        <w:t>(dotyczy Wykonawcy, którego oferta została najwyżej oceniona):</w:t>
      </w:r>
    </w:p>
    <w:p w14:paraId="20200A4E" w14:textId="77777777" w:rsidR="00CC226B" w:rsidRPr="00914767" w:rsidRDefault="00CC226B" w:rsidP="00914767">
      <w:pPr>
        <w:pStyle w:val="Akapitzlist"/>
        <w:spacing w:line="360" w:lineRule="auto"/>
        <w:ind w:left="502"/>
        <w:jc w:val="both"/>
        <w:rPr>
          <w:rFonts w:ascii="Arial" w:hAnsi="Arial" w:cs="Arial"/>
          <w:sz w:val="24"/>
          <w:szCs w:val="24"/>
        </w:rPr>
      </w:pP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593B6FE1"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oświadczenia stanowi załącznik nr </w:t>
      </w:r>
      <w:r w:rsidR="00381504">
        <w:rPr>
          <w:rFonts w:ascii="Arial" w:hAnsi="Arial"/>
          <w:sz w:val="24"/>
          <w:szCs w:val="24"/>
        </w:rPr>
        <w:t xml:space="preserve">7 </w:t>
      </w:r>
      <w:r w:rsidRPr="00914767">
        <w:rPr>
          <w:rFonts w:ascii="Arial" w:hAnsi="Arial"/>
          <w:sz w:val="24"/>
          <w:szCs w:val="24"/>
        </w:rPr>
        <w:t>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4"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4"/>
    </w:p>
    <w:p w14:paraId="6CF44830" w14:textId="77777777" w:rsidR="00E401AA"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2D5E5B85" w:rsidR="00031BCE"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5" w:name="_Toc94169626"/>
      <w:r w:rsidRPr="00031BCE">
        <w:rPr>
          <w:rFonts w:ascii="Arial" w:hAnsi="Arial"/>
          <w:sz w:val="24"/>
          <w:szCs w:val="24"/>
        </w:rPr>
        <w:lastRenderedPageBreak/>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w:t>
      </w:r>
      <w:proofErr w:type="spellStart"/>
      <w:r w:rsidRPr="00BB7EBC">
        <w:rPr>
          <w:rFonts w:ascii="Arial" w:hAnsi="Arial"/>
          <w:sz w:val="24"/>
          <w:szCs w:val="24"/>
        </w:rPr>
        <w:t>Pzp</w:t>
      </w:r>
      <w:proofErr w:type="spellEnd"/>
      <w:r w:rsidRPr="00BB7EBC">
        <w:rPr>
          <w:rFonts w:ascii="Arial" w:hAnsi="Arial"/>
          <w:sz w:val="24"/>
          <w:szCs w:val="24"/>
        </w:rPr>
        <w:t xml:space="preserve">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5"/>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lastRenderedPageBreak/>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29EE0860"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 xml:space="preserve">załącznik nr </w:t>
      </w:r>
      <w:r w:rsidR="00381504">
        <w:rPr>
          <w:rFonts w:ascii="Arial" w:hAnsi="Arial"/>
          <w:bCs/>
          <w:sz w:val="24"/>
          <w:szCs w:val="24"/>
        </w:rPr>
        <w:t>8</w:t>
      </w:r>
      <w:r w:rsidRPr="00914767">
        <w:rPr>
          <w:rFonts w:ascii="Arial" w:hAnsi="Arial"/>
          <w:bCs/>
          <w:sz w:val="24"/>
          <w:szCs w:val="24"/>
        </w:rPr>
        <w:t xml:space="preserve">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roboty budowlane lub usługi, których wskazane zdolności dotyczą.</w:t>
      </w:r>
    </w:p>
    <w:p w14:paraId="2DAE68D7" w14:textId="2B4FA7E9"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Zamawiający zobowiązany jest </w:t>
      </w:r>
      <w:r w:rsidR="00C16A84" w:rsidRPr="00C16A84">
        <w:rPr>
          <w:rFonts w:ascii="Arial" w:hAnsi="Arial"/>
          <w:b/>
          <w:bCs/>
          <w:sz w:val="24"/>
          <w:szCs w:val="24"/>
        </w:rPr>
        <w:lastRenderedPageBreak/>
        <w:t xml:space="preserve">także do zbadania (poza podstawami wykluczenia wynikającymi z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4"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7B550D">
        <w:rPr>
          <w:rFonts w:ascii="Arial" w:hAnsi="Arial"/>
          <w:sz w:val="24"/>
          <w:szCs w:val="24"/>
        </w:rPr>
        <w:t>know</w:t>
      </w:r>
      <w:proofErr w:type="spellEnd"/>
      <w:r w:rsidRPr="007B550D">
        <w:rPr>
          <w:rFonts w:ascii="Arial" w:hAnsi="Arial"/>
          <w:sz w:val="24"/>
          <w:szCs w:val="24"/>
        </w:rPr>
        <w:t xml:space="preserve"> – </w:t>
      </w:r>
      <w:proofErr w:type="spellStart"/>
      <w:r w:rsidRPr="007B550D">
        <w:rPr>
          <w:rFonts w:ascii="Arial" w:hAnsi="Arial"/>
          <w:sz w:val="24"/>
          <w:szCs w:val="24"/>
        </w:rPr>
        <w:t>how</w:t>
      </w:r>
      <w:proofErr w:type="spellEnd"/>
      <w:r w:rsidRPr="007B550D">
        <w:rPr>
          <w:rFonts w:ascii="Arial" w:hAnsi="Arial"/>
          <w:sz w:val="24"/>
          <w:szCs w:val="24"/>
        </w:rPr>
        <w:t xml:space="preserve">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w:t>
      </w:r>
      <w:r w:rsidRPr="007B550D">
        <w:rPr>
          <w:rFonts w:ascii="Arial" w:hAnsi="Arial"/>
          <w:sz w:val="24"/>
          <w:szCs w:val="24"/>
        </w:rPr>
        <w:lastRenderedPageBreak/>
        <w:t>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6" w:name="_Toc77333149"/>
      <w:bookmarkStart w:id="27" w:name="_Toc94169627"/>
      <w:r w:rsidRPr="00914767">
        <w:rPr>
          <w:rFonts w:ascii="Arial" w:hAnsi="Arial"/>
          <w:sz w:val="24"/>
          <w:szCs w:val="24"/>
          <w:shd w:val="clear" w:color="auto" w:fill="D9D9D9"/>
        </w:rPr>
        <w:t>XII. Informacja dla Wykonawców wspólnie ubiegających się o udzielenie zamówienia</w:t>
      </w:r>
      <w:bookmarkEnd w:id="26"/>
      <w:bookmarkEnd w:id="27"/>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w:t>
      </w:r>
      <w:proofErr w:type="spellStart"/>
      <w:r w:rsidRPr="00D9230B">
        <w:rPr>
          <w:rFonts w:ascii="Arial" w:hAnsi="Arial"/>
          <w:sz w:val="24"/>
          <w:szCs w:val="24"/>
        </w:rPr>
        <w:t>Pzp</w:t>
      </w:r>
      <w:proofErr w:type="spellEnd"/>
      <w:r w:rsidRPr="00D9230B">
        <w:rPr>
          <w:rFonts w:ascii="Arial" w:hAnsi="Arial"/>
          <w:sz w:val="24"/>
          <w:szCs w:val="24"/>
        </w:rPr>
        <w:t xml:space="preserve">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Jeżeli umocowanie do reprezentacji wynika z treści umowy spółki cywilnej, do oferty Wykonawcy powinni załączyć treść tej umowy. W takim przypadku nie będzie </w:t>
      </w:r>
      <w:r w:rsidRPr="00D9230B">
        <w:rPr>
          <w:rFonts w:ascii="Arial" w:hAnsi="Arial"/>
          <w:sz w:val="24"/>
          <w:szCs w:val="24"/>
        </w:rPr>
        <w:lastRenderedPageBreak/>
        <w:t>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7FE909C" w14:textId="055319D4"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roboty budowlane, dostawy, usługi wykonają poszczególni Wykonawcy. Oświadczenie należy złożyć zgodnie </w:t>
      </w:r>
      <w:r w:rsidRPr="00D9230B">
        <w:rPr>
          <w:rFonts w:ascii="Arial" w:hAnsi="Arial"/>
          <w:sz w:val="24"/>
          <w:szCs w:val="24"/>
        </w:rPr>
        <w:br/>
        <w:t xml:space="preserve">z  załącznikiem nr </w:t>
      </w:r>
      <w:r w:rsidR="00E95E75">
        <w:rPr>
          <w:rFonts w:ascii="Arial" w:hAnsi="Arial"/>
          <w:sz w:val="24"/>
          <w:szCs w:val="24"/>
        </w:rPr>
        <w:t>6</w:t>
      </w:r>
      <w:r w:rsidRPr="00D9230B">
        <w:rPr>
          <w:rFonts w:ascii="Arial" w:hAnsi="Arial"/>
          <w:sz w:val="24"/>
          <w:szCs w:val="24"/>
        </w:rPr>
        <w:t xml:space="preserve"> do SWZ. Oświadczenie to jest podmiotowym środkiem dowodowym. Uwzględniając powyższe Zamawiający zyskał uprawnienie wynikające z przepisów ustawy </w:t>
      </w:r>
      <w:proofErr w:type="spellStart"/>
      <w:r w:rsidRPr="00D9230B">
        <w:rPr>
          <w:rFonts w:ascii="Arial" w:hAnsi="Arial"/>
          <w:sz w:val="24"/>
          <w:szCs w:val="24"/>
        </w:rPr>
        <w:t>Pzp</w:t>
      </w:r>
      <w:proofErr w:type="spellEnd"/>
      <w:r w:rsidRPr="00D9230B">
        <w:rPr>
          <w:rFonts w:ascii="Arial" w:hAnsi="Arial"/>
          <w:sz w:val="24"/>
          <w:szCs w:val="24"/>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t xml:space="preserve">Jeżeli postępowanie prowadzone jest w trybie podstawowym, Zamawiający bada m.in. spełnienie warunków udziału w postępowaniu przez wszystkich Wykonawców na podstawie oświadczenia, o którym mowa w art. 125 ust. 1 </w:t>
      </w:r>
      <w:proofErr w:type="spellStart"/>
      <w:r w:rsidRPr="00D9230B">
        <w:rPr>
          <w:rFonts w:ascii="Arial" w:hAnsi="Arial"/>
          <w:sz w:val="24"/>
          <w:szCs w:val="24"/>
        </w:rPr>
        <w:t>Pzp</w:t>
      </w:r>
      <w:proofErr w:type="spellEnd"/>
      <w:r w:rsidRPr="00D9230B">
        <w:rPr>
          <w:rFonts w:ascii="Arial" w:hAnsi="Arial"/>
          <w:sz w:val="24"/>
          <w:szCs w:val="24"/>
        </w:rPr>
        <w:t xml:space="preserve">. W związku z tym, że oświadczenie z art. 117 ust. 4 </w:t>
      </w:r>
      <w:proofErr w:type="spellStart"/>
      <w:r w:rsidRPr="00D9230B">
        <w:rPr>
          <w:rFonts w:ascii="Arial" w:hAnsi="Arial"/>
          <w:sz w:val="24"/>
          <w:szCs w:val="24"/>
        </w:rPr>
        <w:t>Pzp</w:t>
      </w:r>
      <w:proofErr w:type="spellEnd"/>
      <w:r w:rsidRPr="00D9230B">
        <w:rPr>
          <w:rFonts w:ascii="Arial" w:hAnsi="Arial"/>
          <w:sz w:val="24"/>
          <w:szCs w:val="24"/>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lastRenderedPageBreak/>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8" w:name="_Toc77333150"/>
      <w:bookmarkStart w:id="29" w:name="_Toc94169628"/>
      <w:r w:rsidRPr="00914767">
        <w:rPr>
          <w:rFonts w:ascii="Arial" w:hAnsi="Arial"/>
          <w:sz w:val="24"/>
          <w:szCs w:val="24"/>
        </w:rPr>
        <w:t>XIII. Informacje o sposobie porozumiewania się zamawiającego z Wykonawcami oraz przekazywania oświadczeń lub dokumentów</w:t>
      </w:r>
      <w:bookmarkEnd w:id="28"/>
      <w:bookmarkEnd w:id="29"/>
    </w:p>
    <w:p w14:paraId="3E289311" w14:textId="0FE601C1"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5"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6" w:history="1">
        <w:r w:rsidR="00196499" w:rsidRPr="00196499">
          <w:rPr>
            <w:rStyle w:val="Hipercze"/>
            <w:rFonts w:ascii="Arial" w:hAnsi="Arial"/>
            <w:bCs/>
            <w:color w:val="auto"/>
            <w:sz w:val="24"/>
            <w:szCs w:val="24"/>
            <w:u w:val="none"/>
          </w:rPr>
          <w:t>n.felska@wronki.pl</w:t>
        </w:r>
      </w:hyperlink>
      <w:r w:rsidR="00196499">
        <w:rPr>
          <w:rFonts w:ascii="Arial" w:hAnsi="Arial"/>
          <w:bCs/>
          <w:sz w:val="24"/>
          <w:szCs w:val="24"/>
        </w:rPr>
        <w:t xml:space="preserve">; </w:t>
      </w:r>
      <w:hyperlink r:id="rId17"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w:t>
      </w:r>
      <w:r w:rsidRPr="007C3B37">
        <w:rPr>
          <w:rFonts w:ascii="Arial" w:hAnsi="Arial"/>
          <w:bCs/>
          <w:sz w:val="24"/>
          <w:szCs w:val="24"/>
        </w:rPr>
        <w:lastRenderedPageBreak/>
        <w:t xml:space="preserve">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 xml:space="preserve">stały dostęp do sieci Internet o gwarantowanej przepustowości nie mniejszej niż 512 </w:t>
      </w:r>
      <w:proofErr w:type="spellStart"/>
      <w:r w:rsidRPr="007C3B37">
        <w:rPr>
          <w:rFonts w:ascii="Arial" w:hAnsi="Arial"/>
          <w:bCs/>
          <w:sz w:val="24"/>
          <w:szCs w:val="24"/>
        </w:rPr>
        <w:t>kb</w:t>
      </w:r>
      <w:proofErr w:type="spellEnd"/>
      <w:r w:rsidRPr="007C3B37">
        <w:rPr>
          <w:rFonts w:ascii="Arial" w:hAnsi="Arial"/>
          <w:bCs/>
          <w:sz w:val="24"/>
          <w:szCs w:val="24"/>
        </w:rPr>
        <w:t>/s,</w:t>
      </w:r>
    </w:p>
    <w:p w14:paraId="68EA73FD" w14:textId="4D4F723F"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lastRenderedPageBreak/>
        <w:t>zainstalowana dowolna przeglądarka internetowa (najlepiej najnowsza wersja).</w:t>
      </w:r>
    </w:p>
    <w:p w14:paraId="4D8FAAFE" w14:textId="0A594885"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 xml:space="preserve">zainstalowany program Adobe </w:t>
      </w:r>
      <w:proofErr w:type="spellStart"/>
      <w:r w:rsidRPr="007C3B37">
        <w:rPr>
          <w:rFonts w:ascii="Arial" w:hAnsi="Arial"/>
          <w:bCs/>
          <w:sz w:val="24"/>
          <w:szCs w:val="24"/>
        </w:rPr>
        <w:t>Acrobat</w:t>
      </w:r>
      <w:proofErr w:type="spellEnd"/>
      <w:r w:rsidRPr="007C3B37">
        <w:rPr>
          <w:rFonts w:ascii="Arial" w:hAnsi="Arial"/>
          <w:bCs/>
          <w:sz w:val="24"/>
          <w:szCs w:val="24"/>
        </w:rPr>
        <w:t xml:space="preserve"> Reader lub inny obsługujący format plików .pdf,</w:t>
      </w:r>
    </w:p>
    <w:p w14:paraId="5A0A6A24" w14:textId="3FBA4853"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2251459B"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w:t>
      </w:r>
      <w:proofErr w:type="spellStart"/>
      <w:r w:rsidRPr="007C3B37">
        <w:rPr>
          <w:rFonts w:ascii="Arial" w:hAnsi="Arial"/>
          <w:bCs/>
          <w:sz w:val="24"/>
          <w:szCs w:val="24"/>
        </w:rPr>
        <w:t>hh:mm:ss</w:t>
      </w:r>
      <w:proofErr w:type="spellEnd"/>
      <w:r w:rsidRPr="007C3B37">
        <w:rPr>
          <w:rFonts w:ascii="Arial" w:hAnsi="Arial"/>
          <w:bCs/>
          <w:sz w:val="24"/>
          <w:szCs w:val="24"/>
        </w:rPr>
        <w:t>) generowany wg. czasu lokalnego serwera synchronizowanego z zegarem Głównego Urzędu Miar (źródłem czasu jest platforma)</w:t>
      </w:r>
      <w:r w:rsidR="00E601DB">
        <w:rPr>
          <w:rFonts w:ascii="Arial" w:hAnsi="Arial"/>
          <w:bCs/>
          <w:sz w:val="24"/>
          <w:szCs w:val="24"/>
        </w:rPr>
        <w:t>,</w:t>
      </w:r>
    </w:p>
    <w:p w14:paraId="22593C2B" w14:textId="2C680B6D" w:rsidR="007C3B37" w:rsidRP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9B27D7E" w:rsidR="007C3B37" w:rsidRPr="00941783" w:rsidRDefault="007C3B37" w:rsidP="00BF3092">
      <w:pPr>
        <w:pStyle w:val="Akapitzlist"/>
        <w:numPr>
          <w:ilvl w:val="0"/>
          <w:numId w:val="51"/>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BF3092">
      <w:pPr>
        <w:pStyle w:val="Akapitzlist"/>
        <w:numPr>
          <w:ilvl w:val="0"/>
          <w:numId w:val="51"/>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007C3B37" w:rsidRPr="00941783">
        <w:rPr>
          <w:rFonts w:ascii="Arial" w:hAnsi="Arial"/>
          <w:bCs/>
          <w:sz w:val="24"/>
          <w:szCs w:val="24"/>
        </w:rPr>
        <w:t>Pzp</w:t>
      </w:r>
      <w:proofErr w:type="spellEnd"/>
      <w:r w:rsidR="007C3B37" w:rsidRPr="00941783">
        <w:rPr>
          <w:rFonts w:ascii="Arial" w:hAnsi="Arial"/>
          <w:bCs/>
          <w:sz w:val="24"/>
          <w:szCs w:val="24"/>
        </w:rPr>
        <w:t>.</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lastRenderedPageBreak/>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w:t>
      </w:r>
      <w:proofErr w:type="spellStart"/>
      <w:r w:rsidRPr="007C3B37">
        <w:rPr>
          <w:rFonts w:ascii="Arial" w:hAnsi="Arial"/>
          <w:bCs/>
          <w:sz w:val="24"/>
          <w:szCs w:val="24"/>
        </w:rPr>
        <w:t>Pzp</w:t>
      </w:r>
      <w:proofErr w:type="spellEnd"/>
      <w:r w:rsidRPr="007C3B37">
        <w:rPr>
          <w:rFonts w:ascii="Arial" w:hAnsi="Arial"/>
          <w:bCs/>
          <w:sz w:val="24"/>
          <w:szCs w:val="24"/>
        </w:rPr>
        <w:t xml:space="preserve">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w:t>
      </w:r>
      <w:proofErr w:type="spellStart"/>
      <w:r w:rsidRPr="00941783">
        <w:rPr>
          <w:rFonts w:ascii="Arial" w:hAnsi="Arial"/>
          <w:bCs/>
          <w:sz w:val="24"/>
          <w:szCs w:val="24"/>
        </w:rPr>
        <w:t>PAdES</w:t>
      </w:r>
      <w:proofErr w:type="spellEnd"/>
      <w:r w:rsidRPr="00941783">
        <w:rPr>
          <w:rFonts w:ascii="Arial" w:hAnsi="Arial"/>
          <w:bCs/>
          <w:sz w:val="24"/>
          <w:szCs w:val="24"/>
        </w:rPr>
        <w:t xml:space="preserve"> (używany do podpisywania plików </w:t>
      </w:r>
      <w:r w:rsidR="004E199C">
        <w:rPr>
          <w:rFonts w:ascii="Arial" w:hAnsi="Arial"/>
          <w:bCs/>
          <w:sz w:val="24"/>
          <w:szCs w:val="24"/>
        </w:rPr>
        <w:br/>
      </w:r>
      <w:r w:rsidRPr="00941783">
        <w:rPr>
          <w:rFonts w:ascii="Arial" w:hAnsi="Arial"/>
          <w:bCs/>
          <w:sz w:val="24"/>
          <w:szCs w:val="24"/>
        </w:rPr>
        <w:t xml:space="preserve">w formacie pdf.) wewnątrz podpisywanego pliku, natomiast dokumenty w formacie innym niż „pdf” zaleca się podpisywać formatem </w:t>
      </w:r>
      <w:proofErr w:type="spellStart"/>
      <w:r w:rsidRPr="00941783">
        <w:rPr>
          <w:rFonts w:ascii="Arial" w:hAnsi="Arial"/>
          <w:bCs/>
          <w:sz w:val="24"/>
          <w:szCs w:val="24"/>
        </w:rPr>
        <w:t>XAdES</w:t>
      </w:r>
      <w:proofErr w:type="spellEnd"/>
      <w:r w:rsidRPr="00941783">
        <w:rPr>
          <w:rFonts w:ascii="Arial" w:hAnsi="Arial"/>
          <w:bCs/>
          <w:sz w:val="24"/>
          <w:szCs w:val="24"/>
        </w:rPr>
        <w:t>.</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BF3092">
      <w:pPr>
        <w:pStyle w:val="Akapitzlist"/>
        <w:numPr>
          <w:ilvl w:val="0"/>
          <w:numId w:val="52"/>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1A40A604" w14:textId="6C1ED280" w:rsidR="00381504" w:rsidRDefault="00C7385C" w:rsidP="00BF3092">
      <w:pPr>
        <w:pStyle w:val="Akapitzlist"/>
        <w:numPr>
          <w:ilvl w:val="0"/>
          <w:numId w:val="55"/>
        </w:numPr>
        <w:spacing w:line="360" w:lineRule="auto"/>
        <w:jc w:val="both"/>
        <w:rPr>
          <w:rFonts w:ascii="Arial" w:hAnsi="Arial"/>
          <w:bCs/>
          <w:sz w:val="24"/>
          <w:szCs w:val="24"/>
        </w:rPr>
      </w:pPr>
      <w:r>
        <w:rPr>
          <w:rFonts w:ascii="Arial" w:hAnsi="Arial"/>
          <w:bCs/>
          <w:sz w:val="24"/>
          <w:szCs w:val="24"/>
        </w:rPr>
        <w:t>Aneta Twardowska</w:t>
      </w:r>
      <w:r w:rsidR="00381504">
        <w:rPr>
          <w:rFonts w:ascii="Arial" w:hAnsi="Arial"/>
          <w:bCs/>
          <w:sz w:val="24"/>
          <w:szCs w:val="24"/>
        </w:rPr>
        <w:t xml:space="preserve">, e-mail: </w:t>
      </w:r>
      <w:r>
        <w:rPr>
          <w:rFonts w:ascii="Arial" w:hAnsi="Arial"/>
          <w:bCs/>
          <w:sz w:val="24"/>
          <w:szCs w:val="24"/>
        </w:rPr>
        <w:t>a.twardowska</w:t>
      </w:r>
      <w:r w:rsidR="00381504">
        <w:rPr>
          <w:rFonts w:ascii="Arial" w:hAnsi="Arial"/>
          <w:bCs/>
          <w:sz w:val="24"/>
          <w:szCs w:val="24"/>
        </w:rPr>
        <w:t>@wronki.pl;</w:t>
      </w:r>
    </w:p>
    <w:p w14:paraId="79F64849" w14:textId="5855B3DB" w:rsidR="00941783" w:rsidRDefault="00941783" w:rsidP="00BF3092">
      <w:pPr>
        <w:pStyle w:val="Akapitzlist"/>
        <w:numPr>
          <w:ilvl w:val="0"/>
          <w:numId w:val="55"/>
        </w:numPr>
        <w:spacing w:line="360" w:lineRule="auto"/>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18"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418C14F7" w14:textId="77777777" w:rsidR="0042246A" w:rsidRDefault="00941783" w:rsidP="00BF3092">
      <w:pPr>
        <w:pStyle w:val="Akapitzlist"/>
        <w:numPr>
          <w:ilvl w:val="0"/>
          <w:numId w:val="52"/>
        </w:numPr>
        <w:spacing w:line="360" w:lineRule="auto"/>
        <w:jc w:val="both"/>
        <w:rPr>
          <w:rFonts w:ascii="Arial" w:hAnsi="Arial"/>
          <w:bCs/>
          <w:sz w:val="24"/>
          <w:szCs w:val="24"/>
        </w:rPr>
      </w:pPr>
      <w:r w:rsidRPr="00941783">
        <w:rPr>
          <w:rFonts w:ascii="Arial" w:hAnsi="Arial"/>
          <w:bCs/>
          <w:sz w:val="24"/>
          <w:szCs w:val="24"/>
        </w:rPr>
        <w:t>w sprawach formalnych</w:t>
      </w:r>
      <w:r w:rsidR="0042246A">
        <w:rPr>
          <w:rFonts w:ascii="Arial" w:hAnsi="Arial"/>
          <w:bCs/>
          <w:sz w:val="24"/>
          <w:szCs w:val="24"/>
        </w:rPr>
        <w:t>:</w:t>
      </w:r>
    </w:p>
    <w:p w14:paraId="78401559" w14:textId="7231E5F2" w:rsidR="00941783" w:rsidRDefault="00941783" w:rsidP="00BF3092">
      <w:pPr>
        <w:pStyle w:val="Akapitzlist"/>
        <w:numPr>
          <w:ilvl w:val="0"/>
          <w:numId w:val="56"/>
        </w:numPr>
        <w:spacing w:line="360" w:lineRule="auto"/>
        <w:jc w:val="both"/>
        <w:rPr>
          <w:rFonts w:ascii="Arial" w:hAnsi="Arial"/>
          <w:bCs/>
          <w:sz w:val="24"/>
          <w:szCs w:val="24"/>
        </w:rPr>
      </w:pPr>
      <w:r w:rsidRPr="00941783">
        <w:rPr>
          <w:rFonts w:ascii="Arial" w:hAnsi="Arial"/>
          <w:bCs/>
          <w:sz w:val="24"/>
          <w:szCs w:val="24"/>
        </w:rPr>
        <w:t xml:space="preserve">Izabela Morawiec, e-mail: </w:t>
      </w:r>
      <w:hyperlink r:id="rId19" w:history="1">
        <w:r w:rsidR="004E199C" w:rsidRPr="004E199C">
          <w:rPr>
            <w:rStyle w:val="Hipercze"/>
            <w:rFonts w:ascii="Arial" w:hAnsi="Arial"/>
            <w:bCs/>
            <w:color w:val="auto"/>
            <w:sz w:val="24"/>
            <w:szCs w:val="24"/>
            <w:u w:val="none"/>
          </w:rPr>
          <w:t>przetargi@wronki.pl</w:t>
        </w:r>
      </w:hyperlink>
      <w:r w:rsidR="004E199C" w:rsidRPr="004E199C">
        <w:rPr>
          <w:rFonts w:ascii="Arial" w:hAnsi="Arial"/>
          <w:bCs/>
          <w:sz w:val="24"/>
          <w:szCs w:val="24"/>
        </w:rPr>
        <w:t xml:space="preserve">, </w:t>
      </w:r>
      <w:hyperlink r:id="rId20" w:history="1">
        <w:r w:rsidR="0042246A" w:rsidRPr="0042246A">
          <w:rPr>
            <w:rStyle w:val="Hipercze"/>
            <w:rFonts w:ascii="Arial" w:hAnsi="Arial"/>
            <w:bCs/>
            <w:color w:val="auto"/>
            <w:sz w:val="24"/>
            <w:szCs w:val="24"/>
            <w:u w:val="none"/>
          </w:rPr>
          <w:t>i.morawiec@wronki.pl</w:t>
        </w:r>
      </w:hyperlink>
      <w:r w:rsidR="0042246A">
        <w:rPr>
          <w:rFonts w:ascii="Arial" w:hAnsi="Arial"/>
          <w:bCs/>
          <w:sz w:val="24"/>
          <w:szCs w:val="24"/>
        </w:rPr>
        <w:t>;</w:t>
      </w:r>
    </w:p>
    <w:p w14:paraId="1F0C5EC1" w14:textId="6AA917BC" w:rsidR="0042246A" w:rsidRPr="0042246A" w:rsidRDefault="0042246A" w:rsidP="00BF3092">
      <w:pPr>
        <w:pStyle w:val="Akapitzlist"/>
        <w:numPr>
          <w:ilvl w:val="0"/>
          <w:numId w:val="56"/>
        </w:numPr>
        <w:spacing w:line="360" w:lineRule="auto"/>
        <w:jc w:val="both"/>
        <w:rPr>
          <w:rFonts w:ascii="Arial" w:hAnsi="Arial"/>
          <w:bCs/>
          <w:sz w:val="24"/>
          <w:szCs w:val="24"/>
        </w:rPr>
      </w:pPr>
      <w:r w:rsidRPr="0042246A">
        <w:rPr>
          <w:rFonts w:ascii="Arial" w:hAnsi="Arial"/>
          <w:bCs/>
          <w:sz w:val="24"/>
          <w:szCs w:val="24"/>
        </w:rPr>
        <w:t xml:space="preserve">Natalia Felska, e-mail: </w:t>
      </w:r>
      <w:hyperlink r:id="rId21" w:history="1">
        <w:r w:rsidRPr="0042246A">
          <w:rPr>
            <w:rStyle w:val="Hipercze"/>
            <w:rFonts w:ascii="Arial" w:hAnsi="Arial"/>
            <w:bCs/>
            <w:color w:val="auto"/>
            <w:sz w:val="24"/>
            <w:szCs w:val="24"/>
            <w:u w:val="none"/>
          </w:rPr>
          <w:t>przetargi@wronki.pl</w:t>
        </w:r>
      </w:hyperlink>
      <w:r w:rsidRPr="0042246A">
        <w:rPr>
          <w:rFonts w:ascii="Arial" w:hAnsi="Arial"/>
          <w:bCs/>
          <w:sz w:val="24"/>
          <w:szCs w:val="24"/>
        </w:rPr>
        <w:t xml:space="preserve">, </w:t>
      </w:r>
      <w:hyperlink r:id="rId22" w:history="1">
        <w:r w:rsidRPr="0042246A">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0" w:name="_Toc77333151"/>
      <w:bookmarkStart w:id="31" w:name="_Toc94169629"/>
      <w:r w:rsidRPr="00914767">
        <w:rPr>
          <w:rFonts w:ascii="Arial" w:hAnsi="Arial"/>
          <w:sz w:val="24"/>
          <w:szCs w:val="24"/>
        </w:rPr>
        <w:lastRenderedPageBreak/>
        <w:t>XIV. Opis sposobu przygotowania ofert oraz dokumentów wymaganych przez Zamawiającego w SWZ</w:t>
      </w:r>
      <w:bookmarkEnd w:id="30"/>
      <w:bookmarkEnd w:id="31"/>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740082ED"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3"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695FA49A"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4">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5">
        <w:r w:rsidRPr="00914767">
          <w:rPr>
            <w:rFonts w:ascii="Arial" w:hAnsi="Arial"/>
            <w:b/>
            <w:sz w:val="24"/>
            <w:szCs w:val="24"/>
          </w:rPr>
          <w:t>podpisem zaufanym</w:t>
        </w:r>
      </w:hyperlink>
      <w:r w:rsidRPr="00914767">
        <w:rPr>
          <w:rFonts w:ascii="Arial" w:hAnsi="Arial"/>
          <w:sz w:val="24"/>
          <w:szCs w:val="24"/>
        </w:rPr>
        <w:t xml:space="preserve"> lub </w:t>
      </w:r>
      <w:hyperlink r:id="rId26">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lastRenderedPageBreak/>
        <w:t>do transakcji elektronicznych na rynku wewnętrznym (</w:t>
      </w:r>
      <w:proofErr w:type="spellStart"/>
      <w:r w:rsidRPr="00914767">
        <w:rPr>
          <w:rFonts w:ascii="Arial" w:hAnsi="Arial"/>
          <w:sz w:val="24"/>
          <w:szCs w:val="24"/>
        </w:rPr>
        <w:t>eIDAS</w:t>
      </w:r>
      <w:proofErr w:type="spellEnd"/>
      <w:r w:rsidRPr="00914767">
        <w:rPr>
          <w:rFonts w:ascii="Arial" w:hAnsi="Arial"/>
          <w:sz w:val="24"/>
          <w:szCs w:val="24"/>
        </w:rPr>
        <w:t xml:space="preserve">)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W przypadku wykorzystania formatu podpisu </w:t>
      </w:r>
      <w:proofErr w:type="spellStart"/>
      <w:r w:rsidRPr="00914767">
        <w:rPr>
          <w:rFonts w:ascii="Arial" w:hAnsi="Arial"/>
          <w:sz w:val="24"/>
          <w:szCs w:val="24"/>
        </w:rPr>
        <w:t>XAdES</w:t>
      </w:r>
      <w:proofErr w:type="spellEnd"/>
      <w:r w:rsidRPr="00914767">
        <w:rPr>
          <w:rFonts w:ascii="Arial" w:hAnsi="Arial"/>
          <w:sz w:val="24"/>
          <w:szCs w:val="24"/>
        </w:rPr>
        <w:t xml:space="preserve"> zewnętrzny. Zamawiający wymaga dołączenia odpowiedniej ilości plików tj. podpisywanych plików z danymi oraz plików </w:t>
      </w:r>
      <w:proofErr w:type="spellStart"/>
      <w:r w:rsidRPr="00914767">
        <w:rPr>
          <w:rFonts w:ascii="Arial" w:hAnsi="Arial"/>
          <w:sz w:val="24"/>
          <w:szCs w:val="24"/>
        </w:rPr>
        <w:t>XAdES</w:t>
      </w:r>
      <w:proofErr w:type="spellEnd"/>
      <w:r w:rsidRPr="00914767">
        <w:rPr>
          <w:rFonts w:ascii="Arial" w:hAnsi="Arial"/>
          <w:sz w:val="24"/>
          <w:szCs w:val="24"/>
        </w:rPr>
        <w:t>.</w:t>
      </w:r>
    </w:p>
    <w:p w14:paraId="45FA980E" w14:textId="19281EFC"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w:t>
      </w:r>
      <w:proofErr w:type="spellStart"/>
      <w:r w:rsidR="004E199C" w:rsidRPr="004E199C">
        <w:rPr>
          <w:rFonts w:ascii="Arial" w:hAnsi="Arial"/>
          <w:sz w:val="24"/>
          <w:szCs w:val="24"/>
        </w:rPr>
        <w:t>Pzp</w:t>
      </w:r>
      <w:proofErr w:type="spellEnd"/>
      <w:r w:rsidR="004E199C" w:rsidRPr="004E199C">
        <w:rPr>
          <w:rFonts w:ascii="Arial" w:hAnsi="Arial"/>
          <w:sz w:val="24"/>
          <w:szCs w:val="24"/>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lastRenderedPageBreak/>
        <w:t>z chronienia tych informacji – dokumenty te będą traktowane jako jawne -  za co Zamawiający nie odpowiada.</w:t>
      </w:r>
    </w:p>
    <w:p w14:paraId="2870B0DA" w14:textId="153A8695"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27">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0149C56B" w:rsidR="00E401AA" w:rsidRPr="00914767" w:rsidRDefault="00CF237C" w:rsidP="00914767">
      <w:pPr>
        <w:spacing w:line="360" w:lineRule="auto"/>
        <w:ind w:left="426"/>
        <w:jc w:val="both"/>
        <w:rPr>
          <w:rFonts w:ascii="Arial" w:hAnsi="Arial"/>
          <w:sz w:val="24"/>
          <w:szCs w:val="24"/>
        </w:rPr>
      </w:pPr>
      <w:hyperlink r:id="rId28">
        <w:r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2E81989"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sidR="00E601DB">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1B1E3EA8" w14:textId="45C58302" w:rsid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b/>
          <w:sz w:val="24"/>
          <w:szCs w:val="24"/>
        </w:rPr>
        <w:t>Rozszerzenia plików wykorzystywanych przez Wykonawców powinny być zgodne z</w:t>
      </w:r>
      <w:r w:rsidRPr="001B36EF">
        <w:rPr>
          <w:rFonts w:ascii="Arial" w:hAnsi="Arial"/>
          <w:sz w:val="24"/>
          <w:szCs w:val="24"/>
        </w:rPr>
        <w:t xml:space="preserve"> Załącznikiem nr 2 do </w:t>
      </w:r>
      <w:r w:rsidR="001B36EF" w:rsidRPr="001B36EF">
        <w:rPr>
          <w:rFonts w:ascii="Arial" w:hAnsi="Arial"/>
          <w:sz w:val="24"/>
          <w:szCs w:val="24"/>
        </w:rPr>
        <w:t xml:space="preserve">Rozporządzenia Prezesa Rady Ministrów z dnia 21 maja 2024 r. w sprawie Krajowych Ram Interoperacyjności, minimalnych wymagań dla rejestrów publicznych i wymiany informacji w postaci elektronicznej </w:t>
      </w:r>
      <w:r w:rsidR="001B36EF" w:rsidRPr="001B36EF">
        <w:rPr>
          <w:rFonts w:ascii="Arial" w:hAnsi="Arial"/>
          <w:sz w:val="24"/>
          <w:szCs w:val="24"/>
        </w:rPr>
        <w:lastRenderedPageBreak/>
        <w:t>oraz minimalnych wymagań dla systemów teleinformatycznych, zwanego dalej Rozporządzeniem KRI.</w:t>
      </w:r>
    </w:p>
    <w:p w14:paraId="21ECC9AE" w14:textId="79A827D0" w:rsidR="00E401AA" w:rsidRP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sz w:val="24"/>
          <w:szCs w:val="24"/>
        </w:rPr>
        <w:t>Zamawiający rekomenduje wykorzystanie formatów: .pdf .</w:t>
      </w:r>
      <w:proofErr w:type="spellStart"/>
      <w:r w:rsidRPr="001B36EF">
        <w:rPr>
          <w:rFonts w:ascii="Arial" w:hAnsi="Arial"/>
          <w:sz w:val="24"/>
          <w:szCs w:val="24"/>
        </w:rPr>
        <w:t>doc</w:t>
      </w:r>
      <w:proofErr w:type="spellEnd"/>
      <w:r w:rsidRPr="001B36EF">
        <w:rPr>
          <w:rFonts w:ascii="Arial" w:hAnsi="Arial"/>
          <w:sz w:val="24"/>
          <w:szCs w:val="24"/>
        </w:rPr>
        <w:t xml:space="preserve"> .</w:t>
      </w:r>
      <w:proofErr w:type="spellStart"/>
      <w:r w:rsidRPr="001B36EF">
        <w:rPr>
          <w:rFonts w:ascii="Arial" w:hAnsi="Arial"/>
          <w:sz w:val="24"/>
          <w:szCs w:val="24"/>
        </w:rPr>
        <w:t>docx</w:t>
      </w:r>
      <w:proofErr w:type="spellEnd"/>
      <w:r w:rsidRPr="001B36EF">
        <w:rPr>
          <w:rFonts w:ascii="Arial" w:hAnsi="Arial"/>
          <w:sz w:val="24"/>
          <w:szCs w:val="24"/>
        </w:rPr>
        <w:t xml:space="preserve"> .xls .</w:t>
      </w:r>
      <w:proofErr w:type="spellStart"/>
      <w:r w:rsidRPr="001B36EF">
        <w:rPr>
          <w:rFonts w:ascii="Arial" w:hAnsi="Arial"/>
          <w:sz w:val="24"/>
          <w:szCs w:val="24"/>
        </w:rPr>
        <w:t>xlsx</w:t>
      </w:r>
      <w:proofErr w:type="spellEnd"/>
      <w:r w:rsidRPr="001B36EF">
        <w:rPr>
          <w:rFonts w:ascii="Arial" w:hAnsi="Arial"/>
          <w:sz w:val="24"/>
          <w:szCs w:val="24"/>
        </w:rPr>
        <w:t xml:space="preserve"> .jpg (.</w:t>
      </w:r>
      <w:proofErr w:type="spellStart"/>
      <w:r w:rsidRPr="001B36EF">
        <w:rPr>
          <w:rFonts w:ascii="Arial" w:hAnsi="Arial"/>
          <w:sz w:val="24"/>
          <w:szCs w:val="24"/>
        </w:rPr>
        <w:t>jpeg</w:t>
      </w:r>
      <w:proofErr w:type="spellEnd"/>
      <w:r w:rsidRPr="001B36EF">
        <w:rPr>
          <w:rFonts w:ascii="Arial" w:hAnsi="Arial"/>
          <w:sz w:val="24"/>
          <w:szCs w:val="24"/>
        </w:rPr>
        <w:t xml:space="preserve">) </w:t>
      </w:r>
      <w:r w:rsidRPr="001B36EF">
        <w:rPr>
          <w:rFonts w:ascii="Arial" w:hAnsi="Arial"/>
          <w:b/>
          <w:sz w:val="24"/>
          <w:szCs w:val="24"/>
          <w:u w:val="single"/>
        </w:rPr>
        <w:t>ze szczególnym wskazaniem na .pdf</w:t>
      </w:r>
    </w:p>
    <w:p w14:paraId="1401CC97"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B36E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w:t>
      </w:r>
      <w:proofErr w:type="spellStart"/>
      <w:r w:rsidRPr="00914767">
        <w:rPr>
          <w:rFonts w:ascii="Arial" w:hAnsi="Arial"/>
          <w:sz w:val="24"/>
          <w:szCs w:val="24"/>
        </w:rPr>
        <w:t>eDoApp</w:t>
      </w:r>
      <w:proofErr w:type="spellEnd"/>
      <w:r w:rsidRPr="00914767">
        <w:rPr>
          <w:rFonts w:ascii="Arial" w:hAnsi="Arial"/>
          <w:sz w:val="24"/>
          <w:szCs w:val="24"/>
        </w:rPr>
        <w:t xml:space="preserve">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4FDAC4DE" w:rsidR="00E401AA" w:rsidRPr="00914767" w:rsidRDefault="00CF237C" w:rsidP="00994E9C">
      <w:pPr>
        <w:pStyle w:val="Akapitzlist"/>
        <w:numPr>
          <w:ilvl w:val="0"/>
          <w:numId w:val="33"/>
        </w:numPr>
        <w:spacing w:line="360" w:lineRule="auto"/>
        <w:ind w:left="851"/>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na ofertę na rozszerzenie .pdf  i opatrzenie ich podpisem kwalifikowanym w formacie </w:t>
      </w:r>
      <w:proofErr w:type="spellStart"/>
      <w:r w:rsidRPr="00914767">
        <w:rPr>
          <w:rFonts w:ascii="Arial" w:hAnsi="Arial" w:cs="Arial"/>
          <w:b/>
          <w:sz w:val="24"/>
          <w:szCs w:val="24"/>
        </w:rPr>
        <w:t>PAdES</w:t>
      </w:r>
      <w:proofErr w:type="spellEnd"/>
      <w:r w:rsidRPr="00914767">
        <w:rPr>
          <w:rFonts w:ascii="Arial" w:hAnsi="Arial" w:cs="Arial"/>
          <w:b/>
          <w:sz w:val="24"/>
          <w:szCs w:val="24"/>
        </w:rPr>
        <w:t xml:space="preserve">. </w:t>
      </w:r>
    </w:p>
    <w:p w14:paraId="06F3B7D1" w14:textId="66E586D4"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 xml:space="preserve">w formacie </w:t>
      </w:r>
      <w:proofErr w:type="spellStart"/>
      <w:r w:rsidRPr="00914767">
        <w:rPr>
          <w:rFonts w:ascii="Arial" w:hAnsi="Arial" w:cs="Arial"/>
          <w:b/>
          <w:sz w:val="24"/>
          <w:szCs w:val="24"/>
        </w:rPr>
        <w:t>XAdES</w:t>
      </w:r>
      <w:proofErr w:type="spellEnd"/>
      <w:r w:rsidRPr="00914767">
        <w:rPr>
          <w:rFonts w:ascii="Arial" w:hAnsi="Arial" w:cs="Arial"/>
          <w:b/>
          <w:sz w:val="24"/>
          <w:szCs w:val="24"/>
        </w:rPr>
        <w:t xml:space="preserve">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479816E1" w:rsidR="00E401AA"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 xml:space="preserve">wprowadzać jakichkolwiek zmian w plikach </w:t>
      </w:r>
      <w:r w:rsidR="00994E9C">
        <w:rPr>
          <w:rFonts w:ascii="Arial" w:hAnsi="Arial"/>
          <w:sz w:val="24"/>
          <w:szCs w:val="24"/>
        </w:rPr>
        <w:br/>
      </w:r>
      <w:r w:rsidRPr="00914767">
        <w:rPr>
          <w:rFonts w:ascii="Arial" w:hAnsi="Arial"/>
          <w:sz w:val="24"/>
          <w:szCs w:val="24"/>
        </w:rPr>
        <w:t>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w:t>
      </w:r>
      <w:r w:rsidR="00994E9C">
        <w:rPr>
          <w:rFonts w:ascii="Arial" w:hAnsi="Arial"/>
          <w:sz w:val="24"/>
          <w:szCs w:val="24"/>
        </w:rPr>
        <w:br/>
      </w:r>
      <w:r w:rsidRPr="00914767">
        <w:rPr>
          <w:rFonts w:ascii="Arial" w:hAnsi="Arial"/>
          <w:sz w:val="24"/>
          <w:szCs w:val="24"/>
        </w:rPr>
        <w:t>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2" w:name="_21eeoojwb3nb"/>
      <w:bookmarkStart w:id="33" w:name="_Toc65478017"/>
      <w:bookmarkEnd w:id="32"/>
    </w:p>
    <w:p w14:paraId="01C2754E" w14:textId="65486CA0" w:rsidR="003B7980" w:rsidRDefault="003B7980" w:rsidP="001B36E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w:t>
      </w:r>
      <w:r w:rsidR="00994E9C">
        <w:rPr>
          <w:rFonts w:ascii="Arial" w:hAnsi="Arial"/>
          <w:sz w:val="24"/>
          <w:szCs w:val="24"/>
        </w:rPr>
        <w:br/>
      </w:r>
      <w:r w:rsidRPr="003B7980">
        <w:rPr>
          <w:rFonts w:ascii="Arial" w:hAnsi="Arial"/>
          <w:sz w:val="24"/>
          <w:szCs w:val="24"/>
        </w:rPr>
        <w:t xml:space="preserve">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t>
      </w:r>
      <w:r w:rsidRPr="003B7980">
        <w:rPr>
          <w:rFonts w:ascii="Arial" w:hAnsi="Arial"/>
          <w:sz w:val="24"/>
          <w:szCs w:val="24"/>
          <w:shd w:val="clear" w:color="auto" w:fill="FFFFFF"/>
        </w:rPr>
        <w:lastRenderedPageBreak/>
        <w:t xml:space="preserve">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w:t>
      </w:r>
      <w:proofErr w:type="spellStart"/>
      <w:r w:rsidRPr="003B7980">
        <w:rPr>
          <w:rFonts w:ascii="Arial" w:hAnsi="Arial"/>
          <w:bCs/>
          <w:sz w:val="24"/>
          <w:szCs w:val="24"/>
        </w:rPr>
        <w:t>Pzp</w:t>
      </w:r>
      <w:proofErr w:type="spellEnd"/>
      <w:r w:rsidRPr="003B7980">
        <w:rPr>
          <w:rFonts w:ascii="Arial" w:hAnsi="Arial"/>
          <w:bCs/>
          <w:sz w:val="24"/>
          <w:szCs w:val="24"/>
        </w:rPr>
        <w:t xml:space="preserve">.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4" w:name="_Toc77333152"/>
      <w:bookmarkStart w:id="35" w:name="_Toc94169630"/>
      <w:bookmarkEnd w:id="33"/>
      <w:r w:rsidRPr="00914767">
        <w:rPr>
          <w:rFonts w:ascii="Arial" w:hAnsi="Arial"/>
          <w:sz w:val="24"/>
          <w:szCs w:val="24"/>
        </w:rPr>
        <w:t>XV</w:t>
      </w:r>
      <w:r w:rsidRPr="00914767">
        <w:rPr>
          <w:rFonts w:ascii="Arial" w:hAnsi="Arial"/>
          <w:sz w:val="24"/>
          <w:szCs w:val="24"/>
          <w:shd w:val="clear" w:color="auto" w:fill="D9D9D9"/>
        </w:rPr>
        <w:t>. Sposób obliczania ceny oferty</w:t>
      </w:r>
      <w:bookmarkEnd w:id="34"/>
      <w:bookmarkEnd w:id="35"/>
    </w:p>
    <w:p w14:paraId="7F744B22" w14:textId="0E3B6EC4" w:rsidR="007637A0"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Cenę ofertową, </w:t>
      </w:r>
      <w:r w:rsidR="007637A0" w:rsidRPr="00914767">
        <w:rPr>
          <w:rFonts w:ascii="Arial" w:eastAsia="TimesNewRoman" w:hAnsi="Arial"/>
          <w:sz w:val="24"/>
          <w:szCs w:val="24"/>
        </w:rPr>
        <w:t xml:space="preserve">obejmującą całość przedmiotu zamówienia, na podstawie której Zamawiający dokona wyboru najkorzystniejszej oferty, stanowi </w:t>
      </w:r>
      <w:r w:rsidR="007637A0" w:rsidRPr="00914767">
        <w:rPr>
          <w:rFonts w:ascii="Arial" w:eastAsia="TimesNewRoman" w:hAnsi="Arial"/>
          <w:b/>
          <w:sz w:val="24"/>
          <w:szCs w:val="24"/>
          <w:u w:val="single"/>
        </w:rPr>
        <w:t>cena kosztorysowa</w:t>
      </w:r>
      <w:r w:rsidR="007637A0" w:rsidRPr="00914767">
        <w:rPr>
          <w:rFonts w:ascii="Arial" w:eastAsia="TimesNewRoman" w:hAnsi="Arial"/>
          <w:sz w:val="24"/>
          <w:szCs w:val="24"/>
        </w:rPr>
        <w:t xml:space="preserve"> </w:t>
      </w:r>
      <w:r w:rsidR="007637A0" w:rsidRPr="00914767">
        <w:rPr>
          <w:rFonts w:ascii="Arial" w:eastAsia="TimesNewRoman" w:hAnsi="Arial"/>
          <w:b/>
          <w:bCs/>
          <w:sz w:val="24"/>
          <w:szCs w:val="24"/>
        </w:rPr>
        <w:t>w złotych brutto</w:t>
      </w:r>
      <w:r w:rsidR="007637A0" w:rsidRPr="00914767">
        <w:rPr>
          <w:rFonts w:ascii="Arial" w:eastAsia="TimesNewRoman" w:hAnsi="Arial"/>
          <w:sz w:val="24"/>
          <w:szCs w:val="24"/>
        </w:rPr>
        <w:t xml:space="preserve">. Wykonawca określa cenę ofertową poprzez wskazanie w formularzu ofertowym </w:t>
      </w:r>
      <w:r w:rsidR="009F048C" w:rsidRPr="009F048C">
        <w:rPr>
          <w:rFonts w:ascii="Arial" w:eastAsia="TimesNewRoman" w:hAnsi="Arial"/>
          <w:sz w:val="24"/>
          <w:szCs w:val="24"/>
        </w:rPr>
        <w:t>(załącznik nr 1</w:t>
      </w:r>
      <w:r w:rsidR="002214C9">
        <w:rPr>
          <w:rFonts w:ascii="Arial" w:eastAsia="TimesNewRoman" w:hAnsi="Arial"/>
          <w:sz w:val="24"/>
          <w:szCs w:val="24"/>
        </w:rPr>
        <w:t xml:space="preserve"> do SWZ</w:t>
      </w:r>
      <w:r w:rsidR="009F048C" w:rsidRPr="009F048C">
        <w:rPr>
          <w:rFonts w:ascii="Arial" w:eastAsia="TimesNewRoman" w:hAnsi="Arial"/>
          <w:sz w:val="24"/>
          <w:szCs w:val="24"/>
        </w:rPr>
        <w:t xml:space="preserve">) </w:t>
      </w:r>
      <w:r w:rsidR="007637A0" w:rsidRPr="00914767">
        <w:rPr>
          <w:rFonts w:ascii="Arial" w:eastAsia="TimesNewRoman" w:hAnsi="Arial"/>
          <w:sz w:val="24"/>
          <w:szCs w:val="24"/>
        </w:rPr>
        <w:t>ceny w złotych netto, wartości podatku VAT w złotych, stawki podatku VAT w % oraz ceny w złotych brutto, która to cena musi wynikać z załączon</w:t>
      </w:r>
      <w:r w:rsidR="00E601DB">
        <w:rPr>
          <w:rFonts w:ascii="Arial" w:eastAsia="TimesNewRoman" w:hAnsi="Arial"/>
          <w:sz w:val="24"/>
          <w:szCs w:val="24"/>
        </w:rPr>
        <w:t xml:space="preserve">ego </w:t>
      </w:r>
      <w:r w:rsidR="007637A0" w:rsidRPr="00914767">
        <w:rPr>
          <w:rFonts w:ascii="Arial" w:eastAsia="TimesNewRoman" w:hAnsi="Arial"/>
          <w:sz w:val="24"/>
          <w:szCs w:val="24"/>
        </w:rPr>
        <w:t>do oferty kosztorys</w:t>
      </w:r>
      <w:r w:rsidR="00E601DB">
        <w:rPr>
          <w:rFonts w:ascii="Arial" w:eastAsia="TimesNewRoman" w:hAnsi="Arial"/>
          <w:sz w:val="24"/>
          <w:szCs w:val="24"/>
        </w:rPr>
        <w:t xml:space="preserve">u </w:t>
      </w:r>
      <w:r w:rsidR="007637A0" w:rsidRPr="00914767">
        <w:rPr>
          <w:rFonts w:ascii="Arial" w:eastAsia="TimesNewRoman" w:hAnsi="Arial"/>
          <w:sz w:val="24"/>
          <w:szCs w:val="24"/>
        </w:rPr>
        <w:t>ofertow</w:t>
      </w:r>
      <w:r w:rsidR="00E601DB">
        <w:rPr>
          <w:rFonts w:ascii="Arial" w:eastAsia="TimesNewRoman" w:hAnsi="Arial"/>
          <w:sz w:val="24"/>
          <w:szCs w:val="24"/>
        </w:rPr>
        <w:t>ego</w:t>
      </w:r>
      <w:r w:rsidR="002214C9">
        <w:rPr>
          <w:rFonts w:ascii="Arial" w:eastAsia="TimesNewRoman" w:hAnsi="Arial"/>
          <w:sz w:val="24"/>
          <w:szCs w:val="24"/>
        </w:rPr>
        <w:t xml:space="preserve">, </w:t>
      </w:r>
      <w:r w:rsidR="002214C9" w:rsidRPr="00A13825">
        <w:rPr>
          <w:rFonts w:ascii="Arial" w:eastAsia="TimesNewRoman" w:hAnsi="Arial"/>
          <w:sz w:val="24"/>
          <w:szCs w:val="24"/>
        </w:rPr>
        <w:t>sporządzon</w:t>
      </w:r>
      <w:r w:rsidR="00E601DB">
        <w:rPr>
          <w:rFonts w:ascii="Arial" w:eastAsia="TimesNewRoman" w:hAnsi="Arial"/>
          <w:sz w:val="24"/>
          <w:szCs w:val="24"/>
        </w:rPr>
        <w:t xml:space="preserve">ego </w:t>
      </w:r>
      <w:r w:rsidR="002214C9" w:rsidRPr="00A13825">
        <w:rPr>
          <w:rFonts w:ascii="Arial" w:eastAsia="TimesNewRoman" w:hAnsi="Arial"/>
          <w:sz w:val="24"/>
          <w:szCs w:val="24"/>
        </w:rPr>
        <w:t xml:space="preserve">w oparciu o </w:t>
      </w:r>
      <w:r w:rsidR="00C7385C">
        <w:rPr>
          <w:rFonts w:ascii="Arial" w:eastAsia="TimesNewRoman" w:hAnsi="Arial"/>
          <w:sz w:val="24"/>
          <w:szCs w:val="24"/>
        </w:rPr>
        <w:t>przedmiar robót</w:t>
      </w:r>
      <w:r w:rsidR="002214C9" w:rsidRPr="00A13825">
        <w:rPr>
          <w:rFonts w:ascii="Arial" w:eastAsia="TimesNewRoman" w:hAnsi="Arial"/>
          <w:sz w:val="24"/>
          <w:szCs w:val="24"/>
        </w:rPr>
        <w:t xml:space="preserve"> Zamawiającego, stanowiący załącznik nr </w:t>
      </w:r>
      <w:r w:rsidR="00E601DB">
        <w:rPr>
          <w:rFonts w:ascii="Arial" w:eastAsia="TimesNewRoman" w:hAnsi="Arial"/>
          <w:sz w:val="24"/>
          <w:szCs w:val="24"/>
        </w:rPr>
        <w:t xml:space="preserve">12 </w:t>
      </w:r>
      <w:r w:rsidR="002214C9" w:rsidRPr="00A13825">
        <w:rPr>
          <w:rFonts w:ascii="Arial" w:eastAsia="TimesNewRoman" w:hAnsi="Arial"/>
          <w:sz w:val="24"/>
          <w:szCs w:val="24"/>
        </w:rPr>
        <w:t>do SWZ</w:t>
      </w:r>
      <w:r w:rsidR="002214C9">
        <w:rPr>
          <w:rFonts w:ascii="Arial" w:eastAsia="TimesNewRoman" w:hAnsi="Arial"/>
          <w:sz w:val="24"/>
          <w:szCs w:val="24"/>
        </w:rPr>
        <w:t>.</w:t>
      </w:r>
    </w:p>
    <w:p w14:paraId="51FB1287" w14:textId="77777777" w:rsidR="001B36EF" w:rsidRDefault="007637A0" w:rsidP="001B36E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Cenę ofertową należy obliczyć drogą sporządzenia kosztorys</w:t>
      </w:r>
      <w:r w:rsidR="00E601DB">
        <w:rPr>
          <w:rFonts w:ascii="Arial" w:eastAsia="TimesNewRoman" w:hAnsi="Arial"/>
          <w:sz w:val="24"/>
          <w:szCs w:val="24"/>
        </w:rPr>
        <w:t>u</w:t>
      </w:r>
      <w:r w:rsidRPr="00914767">
        <w:rPr>
          <w:rFonts w:ascii="Arial" w:eastAsia="TimesNewRoman" w:hAnsi="Arial"/>
          <w:sz w:val="24"/>
          <w:szCs w:val="24"/>
        </w:rPr>
        <w:t xml:space="preserve"> ofertow</w:t>
      </w:r>
      <w:r w:rsidR="00E601DB">
        <w:rPr>
          <w:rFonts w:ascii="Arial" w:eastAsia="TimesNewRoman" w:hAnsi="Arial"/>
          <w:sz w:val="24"/>
          <w:szCs w:val="24"/>
        </w:rPr>
        <w:t>ego</w:t>
      </w:r>
      <w:r w:rsidRPr="00914767">
        <w:rPr>
          <w:rFonts w:ascii="Arial" w:eastAsia="TimesNewRoman" w:hAnsi="Arial"/>
          <w:sz w:val="24"/>
          <w:szCs w:val="24"/>
        </w:rPr>
        <w:t xml:space="preserve">, </w:t>
      </w:r>
      <w:r w:rsidR="00031BCE">
        <w:rPr>
          <w:rFonts w:ascii="Arial" w:eastAsia="TimesNewRoman" w:hAnsi="Arial"/>
          <w:sz w:val="24"/>
          <w:szCs w:val="24"/>
        </w:rPr>
        <w:br/>
      </w:r>
      <w:r w:rsidRPr="00914767">
        <w:rPr>
          <w:rFonts w:ascii="Arial" w:eastAsia="TimesNewRoman" w:hAnsi="Arial"/>
          <w:sz w:val="24"/>
          <w:szCs w:val="24"/>
        </w:rPr>
        <w:t>w który</w:t>
      </w:r>
      <w:r w:rsidR="00E601DB">
        <w:rPr>
          <w:rFonts w:ascii="Arial" w:eastAsia="TimesNewRoman" w:hAnsi="Arial"/>
          <w:sz w:val="24"/>
          <w:szCs w:val="24"/>
        </w:rPr>
        <w:t>m</w:t>
      </w:r>
      <w:r w:rsidRPr="00914767">
        <w:rPr>
          <w:rFonts w:ascii="Arial" w:eastAsia="TimesNewRoman" w:hAnsi="Arial"/>
          <w:sz w:val="24"/>
          <w:szCs w:val="24"/>
        </w:rPr>
        <w:t xml:space="preserve"> Wykonawca zobowiązany jest do wskazania cen jednostkowych </w:t>
      </w:r>
      <w:r w:rsidR="00031BCE">
        <w:rPr>
          <w:rFonts w:ascii="Arial" w:eastAsia="TimesNewRoman" w:hAnsi="Arial"/>
          <w:sz w:val="24"/>
          <w:szCs w:val="24"/>
        </w:rPr>
        <w:br/>
      </w:r>
      <w:r w:rsidRPr="00914767">
        <w:rPr>
          <w:rFonts w:ascii="Arial" w:eastAsia="TimesNewRoman" w:hAnsi="Arial"/>
          <w:sz w:val="24"/>
          <w:szCs w:val="24"/>
        </w:rPr>
        <w:lastRenderedPageBreak/>
        <w:t xml:space="preserve">w złotych netto poszczególnych elementów rozliczeniowych i wyliczeniu w każdej pozycji kosztów poszczególnych prac, stanowiących iloczyn liczby tych prac oraz cen jednostkowych. Następnie należy zsumować wartości wszystkich </w:t>
      </w:r>
      <w:r w:rsidR="001B36EF" w:rsidRPr="001671CB">
        <w:rPr>
          <w:rFonts w:ascii="Arial" w:eastAsia="TimesNewRoman" w:hAnsi="Arial"/>
          <w:sz w:val="24"/>
          <w:szCs w:val="24"/>
        </w:rPr>
        <w:t>pozycji ogółem w złotych netto.</w:t>
      </w:r>
    </w:p>
    <w:p w14:paraId="28029837" w14:textId="77777777" w:rsidR="001B36EF" w:rsidRDefault="001B36EF" w:rsidP="001B36EF">
      <w:pPr>
        <w:spacing w:line="360" w:lineRule="auto"/>
        <w:ind w:left="426"/>
        <w:jc w:val="both"/>
        <w:rPr>
          <w:rFonts w:ascii="Arial" w:eastAsia="TimesNewRoman" w:hAnsi="Arial"/>
          <w:sz w:val="24"/>
          <w:szCs w:val="24"/>
        </w:rPr>
      </w:pPr>
      <w:r>
        <w:rPr>
          <w:rFonts w:ascii="Arial" w:eastAsia="TimesNewRoman" w:hAnsi="Arial"/>
          <w:sz w:val="24"/>
          <w:szCs w:val="24"/>
        </w:rPr>
        <w:t xml:space="preserve">Przez pojęcie </w:t>
      </w:r>
      <w:r w:rsidRPr="001671CB">
        <w:rPr>
          <w:rFonts w:ascii="Arial" w:eastAsia="TimesNewRoman" w:hAnsi="Arial"/>
          <w:sz w:val="24"/>
          <w:szCs w:val="24"/>
        </w:rPr>
        <w:t>cen</w:t>
      </w:r>
      <w:r>
        <w:rPr>
          <w:rFonts w:ascii="Arial" w:eastAsia="TimesNewRoman" w:hAnsi="Arial"/>
          <w:sz w:val="24"/>
          <w:szCs w:val="24"/>
        </w:rPr>
        <w:t>y</w:t>
      </w:r>
      <w:r w:rsidRPr="001671CB">
        <w:rPr>
          <w:rFonts w:ascii="Arial" w:eastAsia="TimesNewRoman" w:hAnsi="Arial"/>
          <w:sz w:val="24"/>
          <w:szCs w:val="24"/>
        </w:rPr>
        <w:t xml:space="preserve"> jednostkowej należy rozumieć sumę kosztów bezpośredniej robocizny, materiałów i pracy sprzętu</w:t>
      </w:r>
      <w:r>
        <w:rPr>
          <w:rFonts w:ascii="Arial" w:eastAsia="TimesNewRoman" w:hAnsi="Arial"/>
          <w:sz w:val="24"/>
          <w:szCs w:val="24"/>
        </w:rPr>
        <w:t xml:space="preserve"> </w:t>
      </w:r>
      <w:r w:rsidRPr="001671CB">
        <w:rPr>
          <w:rFonts w:ascii="Arial" w:eastAsia="TimesNewRoman" w:hAnsi="Arial"/>
          <w:sz w:val="24"/>
          <w:szCs w:val="24"/>
        </w:rPr>
        <w:t>oraz kosztów pośrednich i zysku, obliczoną na jednostkę przedmiarową robót podstawowych</w:t>
      </w:r>
      <w:r>
        <w:rPr>
          <w:rFonts w:ascii="Arial" w:eastAsia="TimesNewRoman" w:hAnsi="Arial"/>
          <w:sz w:val="24"/>
          <w:szCs w:val="24"/>
        </w:rPr>
        <w:t>.</w:t>
      </w:r>
    </w:p>
    <w:p w14:paraId="7F91B082" w14:textId="11A84539" w:rsidR="00E401AA" w:rsidRPr="008C4F08" w:rsidRDefault="00CF237C" w:rsidP="001D7CCF">
      <w:pPr>
        <w:numPr>
          <w:ilvl w:val="0"/>
          <w:numId w:val="39"/>
        </w:numPr>
        <w:spacing w:line="360" w:lineRule="auto"/>
        <w:ind w:left="426"/>
        <w:jc w:val="both"/>
        <w:rPr>
          <w:rFonts w:ascii="Arial" w:eastAsia="TimesNewRoman" w:hAnsi="Arial"/>
          <w:sz w:val="24"/>
          <w:szCs w:val="24"/>
        </w:rPr>
      </w:pPr>
      <w:r w:rsidRPr="004F52CD">
        <w:rPr>
          <w:rFonts w:ascii="Arial" w:eastAsia="TimesNewRoman" w:hAnsi="Arial"/>
          <w:sz w:val="24"/>
          <w:szCs w:val="24"/>
        </w:rPr>
        <w:t xml:space="preserve">Wykonawca przed obliczeniem ceny oferty powinien dokładnie i szczegółowo </w:t>
      </w:r>
      <w:r w:rsidRPr="008C4F08">
        <w:rPr>
          <w:rFonts w:ascii="Arial" w:eastAsia="TimesNewRoman" w:hAnsi="Arial"/>
          <w:sz w:val="24"/>
          <w:szCs w:val="24"/>
        </w:rPr>
        <w:t>zapoznać się z:</w:t>
      </w:r>
    </w:p>
    <w:p w14:paraId="2735DE66" w14:textId="4B57DA12" w:rsidR="002E5F19" w:rsidRDefault="00C7385C" w:rsidP="002E5F19">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przedmiarem robót</w:t>
      </w:r>
      <w:r w:rsidR="008C4F08" w:rsidRPr="008C4F08">
        <w:rPr>
          <w:rFonts w:ascii="Arial" w:eastAsia="TimesNewRoman" w:hAnsi="Arial"/>
          <w:sz w:val="24"/>
          <w:szCs w:val="24"/>
        </w:rPr>
        <w:t xml:space="preserve"> </w:t>
      </w:r>
      <w:r w:rsidR="002E5F19" w:rsidRPr="008C4F08">
        <w:rPr>
          <w:rFonts w:ascii="Arial" w:eastAsia="TimesNewRoman" w:hAnsi="Arial"/>
          <w:sz w:val="24"/>
          <w:szCs w:val="24"/>
        </w:rPr>
        <w:t>Zamawiającego,</w:t>
      </w:r>
    </w:p>
    <w:p w14:paraId="1598DB26" w14:textId="00EF4A42" w:rsidR="00175605" w:rsidRDefault="00E601DB" w:rsidP="00175605">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 xml:space="preserve">projektem </w:t>
      </w:r>
      <w:r w:rsidR="00C7385C">
        <w:rPr>
          <w:rFonts w:ascii="Arial" w:eastAsia="TimesNewRoman" w:hAnsi="Arial"/>
          <w:sz w:val="24"/>
          <w:szCs w:val="24"/>
        </w:rPr>
        <w:t>technicznym</w:t>
      </w:r>
      <w:r>
        <w:rPr>
          <w:rFonts w:ascii="Arial" w:eastAsia="TimesNewRoman" w:hAnsi="Arial"/>
          <w:sz w:val="24"/>
          <w:szCs w:val="24"/>
        </w:rPr>
        <w:t>,</w:t>
      </w:r>
    </w:p>
    <w:p w14:paraId="3EDC6FC1" w14:textId="1920FD60" w:rsidR="00175605" w:rsidRPr="00175605" w:rsidRDefault="00175605" w:rsidP="00175605">
      <w:pPr>
        <w:numPr>
          <w:ilvl w:val="0"/>
          <w:numId w:val="38"/>
        </w:numPr>
        <w:spacing w:line="360" w:lineRule="auto"/>
        <w:ind w:left="1134" w:hanging="568"/>
        <w:jc w:val="both"/>
        <w:rPr>
          <w:rFonts w:ascii="Arial" w:eastAsia="TimesNewRoman" w:hAnsi="Arial"/>
          <w:sz w:val="24"/>
          <w:szCs w:val="24"/>
        </w:rPr>
      </w:pPr>
      <w:r w:rsidRPr="00175605">
        <w:rPr>
          <w:rFonts w:ascii="Arial" w:eastAsia="TimesNewRoman" w:hAnsi="Arial"/>
          <w:sz w:val="24"/>
          <w:szCs w:val="24"/>
        </w:rPr>
        <w:t>projekt</w:t>
      </w:r>
      <w:r w:rsidR="006D05C9">
        <w:rPr>
          <w:rFonts w:ascii="Arial" w:eastAsia="TimesNewRoman" w:hAnsi="Arial"/>
          <w:sz w:val="24"/>
          <w:szCs w:val="24"/>
        </w:rPr>
        <w:t>em</w:t>
      </w:r>
      <w:r w:rsidRPr="00175605">
        <w:rPr>
          <w:rFonts w:ascii="Arial" w:eastAsia="TimesNewRoman" w:hAnsi="Arial"/>
          <w:sz w:val="24"/>
          <w:szCs w:val="24"/>
        </w:rPr>
        <w:t xml:space="preserve"> </w:t>
      </w:r>
      <w:proofErr w:type="spellStart"/>
      <w:r w:rsidR="00C7385C">
        <w:rPr>
          <w:rFonts w:ascii="Arial" w:eastAsia="TimesNewRoman" w:hAnsi="Arial"/>
          <w:sz w:val="24"/>
          <w:szCs w:val="24"/>
        </w:rPr>
        <w:t>architektoniczno</w:t>
      </w:r>
      <w:proofErr w:type="spellEnd"/>
      <w:r w:rsidR="00C7385C">
        <w:rPr>
          <w:rFonts w:ascii="Arial" w:eastAsia="TimesNewRoman" w:hAnsi="Arial"/>
          <w:sz w:val="24"/>
          <w:szCs w:val="24"/>
        </w:rPr>
        <w:t xml:space="preserve"> – budowlanym,</w:t>
      </w:r>
    </w:p>
    <w:p w14:paraId="008D3746" w14:textId="36413726" w:rsidR="00E601DB" w:rsidRDefault="00E601DB" w:rsidP="002E5F19">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projektem stałej organizacji ruchu</w:t>
      </w:r>
      <w:r w:rsidR="00175605" w:rsidRPr="00175605">
        <w:t xml:space="preserve"> </w:t>
      </w:r>
      <w:r w:rsidR="00175605" w:rsidRPr="00175605">
        <w:rPr>
          <w:rFonts w:ascii="Arial" w:eastAsia="TimesNewRoman" w:hAnsi="Arial"/>
          <w:sz w:val="24"/>
          <w:szCs w:val="24"/>
        </w:rPr>
        <w:t>wraz z uzgodnieniem</w:t>
      </w:r>
      <w:r>
        <w:rPr>
          <w:rFonts w:ascii="Arial" w:eastAsia="TimesNewRoman" w:hAnsi="Arial"/>
          <w:sz w:val="24"/>
          <w:szCs w:val="24"/>
        </w:rPr>
        <w:t>,</w:t>
      </w:r>
    </w:p>
    <w:p w14:paraId="55D3041A" w14:textId="6B14E158" w:rsidR="00C7385C" w:rsidRPr="008C4F08" w:rsidRDefault="00C7385C" w:rsidP="002E5F19">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 xml:space="preserve">dokumentacją geotechniczną, </w:t>
      </w:r>
    </w:p>
    <w:p w14:paraId="517239BA" w14:textId="747C6BD8" w:rsidR="00E401AA" w:rsidRDefault="003D2F98" w:rsidP="004F52CD">
      <w:pPr>
        <w:numPr>
          <w:ilvl w:val="0"/>
          <w:numId w:val="38"/>
        </w:numPr>
        <w:spacing w:line="360" w:lineRule="auto"/>
        <w:ind w:left="1134" w:hanging="568"/>
        <w:jc w:val="both"/>
        <w:rPr>
          <w:rFonts w:ascii="Arial" w:eastAsia="TimesNewRoman" w:hAnsi="Arial"/>
          <w:sz w:val="24"/>
          <w:szCs w:val="24"/>
        </w:rPr>
      </w:pPr>
      <w:r w:rsidRPr="008C4F08">
        <w:rPr>
          <w:rFonts w:ascii="Arial" w:hAnsi="Arial"/>
          <w:sz w:val="24"/>
          <w:szCs w:val="24"/>
        </w:rPr>
        <w:t>s</w:t>
      </w:r>
      <w:r w:rsidR="00CF237C" w:rsidRPr="008C4F08">
        <w:rPr>
          <w:rFonts w:ascii="Arial" w:hAnsi="Arial"/>
          <w:sz w:val="24"/>
          <w:szCs w:val="24"/>
        </w:rPr>
        <w:t>pecyfikacj</w:t>
      </w:r>
      <w:r w:rsidR="001909B0">
        <w:rPr>
          <w:rFonts w:ascii="Arial" w:hAnsi="Arial"/>
          <w:sz w:val="24"/>
          <w:szCs w:val="24"/>
        </w:rPr>
        <w:t>ami</w:t>
      </w:r>
      <w:r w:rsidR="00E601DB">
        <w:rPr>
          <w:rFonts w:ascii="Arial" w:hAnsi="Arial"/>
          <w:sz w:val="24"/>
          <w:szCs w:val="24"/>
        </w:rPr>
        <w:t xml:space="preserve"> </w:t>
      </w:r>
      <w:r w:rsidR="00CF237C" w:rsidRPr="008C4F08">
        <w:rPr>
          <w:rFonts w:ascii="Arial" w:hAnsi="Arial"/>
          <w:sz w:val="24"/>
          <w:szCs w:val="24"/>
        </w:rPr>
        <w:t>techniczn</w:t>
      </w:r>
      <w:r w:rsidR="001909B0">
        <w:rPr>
          <w:rFonts w:ascii="Arial" w:hAnsi="Arial"/>
          <w:sz w:val="24"/>
          <w:szCs w:val="24"/>
        </w:rPr>
        <w:t>ymi</w:t>
      </w:r>
      <w:r w:rsidR="00CF237C" w:rsidRPr="008C4F08">
        <w:rPr>
          <w:rFonts w:ascii="Arial" w:hAnsi="Arial"/>
          <w:sz w:val="24"/>
          <w:szCs w:val="24"/>
        </w:rPr>
        <w:t xml:space="preserve"> wykonania i odbioru robót budowlanych</w:t>
      </w:r>
      <w:r w:rsidR="004F52CD" w:rsidRPr="008C4F08">
        <w:rPr>
          <w:rFonts w:ascii="Arial" w:eastAsia="TimesNewRoman" w:hAnsi="Arial"/>
          <w:sz w:val="24"/>
          <w:szCs w:val="24"/>
        </w:rPr>
        <w:t>,</w:t>
      </w:r>
    </w:p>
    <w:p w14:paraId="3138D9C1" w14:textId="1FFE9372" w:rsidR="00C7385C" w:rsidRDefault="00C7385C" w:rsidP="004F52CD">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decyzją o środowiskowych uwarunkowaniach,</w:t>
      </w:r>
    </w:p>
    <w:p w14:paraId="1FD9A6D6" w14:textId="0C1DC51E" w:rsidR="00C7385C" w:rsidRDefault="00C7385C" w:rsidP="004F52CD">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decyzją o pozwoleniu na budowę,</w:t>
      </w:r>
    </w:p>
    <w:p w14:paraId="5429CC68" w14:textId="77777777" w:rsidR="001B5DAA" w:rsidRPr="008C4F08" w:rsidRDefault="001B5DAA" w:rsidP="004F52CD">
      <w:pPr>
        <w:numPr>
          <w:ilvl w:val="0"/>
          <w:numId w:val="38"/>
        </w:numPr>
        <w:spacing w:line="360" w:lineRule="auto"/>
        <w:ind w:left="1134" w:hanging="568"/>
        <w:jc w:val="both"/>
        <w:rPr>
          <w:rFonts w:ascii="Arial" w:eastAsia="TimesNewRoman" w:hAnsi="Arial"/>
          <w:sz w:val="24"/>
          <w:szCs w:val="24"/>
        </w:rPr>
      </w:pPr>
      <w:r w:rsidRPr="008C4F08">
        <w:rPr>
          <w:rFonts w:ascii="Arial" w:eastAsia="TimesNewRoman" w:hAnsi="Arial"/>
          <w:sz w:val="24"/>
          <w:szCs w:val="24"/>
        </w:rPr>
        <w:t>projektowanymi postanowieniami umowy,</w:t>
      </w:r>
    </w:p>
    <w:p w14:paraId="6293A086" w14:textId="04D8AC80" w:rsidR="00E401AA" w:rsidRPr="008C4F08" w:rsidRDefault="00CF237C" w:rsidP="004F52CD">
      <w:pPr>
        <w:numPr>
          <w:ilvl w:val="0"/>
          <w:numId w:val="38"/>
        </w:numPr>
        <w:spacing w:line="360" w:lineRule="auto"/>
        <w:ind w:left="1134" w:hanging="568"/>
        <w:jc w:val="both"/>
        <w:rPr>
          <w:rFonts w:ascii="Arial" w:eastAsia="TimesNewRoman" w:hAnsi="Arial"/>
          <w:sz w:val="24"/>
          <w:szCs w:val="24"/>
        </w:rPr>
      </w:pPr>
      <w:r w:rsidRPr="008C4F08">
        <w:rPr>
          <w:rFonts w:ascii="Arial" w:eastAsia="TimesNewRoman" w:hAnsi="Arial"/>
          <w:sz w:val="24"/>
          <w:szCs w:val="24"/>
        </w:rPr>
        <w:t>pozostałymi dokumentami stanowiącymi załączniki do SWZ.</w:t>
      </w:r>
    </w:p>
    <w:p w14:paraId="1F1FF736" w14:textId="01F8CDE5" w:rsidR="001E71DC" w:rsidRDefault="00CF237C" w:rsidP="001D7CCF">
      <w:pPr>
        <w:pStyle w:val="Akapitzlist"/>
        <w:numPr>
          <w:ilvl w:val="0"/>
          <w:numId w:val="39"/>
        </w:numPr>
        <w:spacing w:line="360" w:lineRule="auto"/>
        <w:ind w:left="426"/>
        <w:jc w:val="both"/>
        <w:rPr>
          <w:rFonts w:ascii="Arial" w:eastAsia="Arial" w:hAnsi="Arial" w:cs="Arial"/>
          <w:sz w:val="24"/>
          <w:szCs w:val="24"/>
          <w:lang w:val="pl"/>
        </w:rPr>
      </w:pPr>
      <w:r w:rsidRPr="00396ACC">
        <w:rPr>
          <w:rFonts w:ascii="Arial" w:hAnsi="Arial" w:cs="Arial"/>
          <w:sz w:val="24"/>
          <w:szCs w:val="24"/>
        </w:rPr>
        <w:t>Cena ofertowa brutto powinna obejmować wszelkie koszty i składniki związane</w:t>
      </w:r>
      <w:r w:rsidRPr="00914767">
        <w:rPr>
          <w:rFonts w:ascii="Arial" w:hAnsi="Arial" w:cs="Arial"/>
          <w:sz w:val="24"/>
          <w:szCs w:val="24"/>
        </w:rPr>
        <w:t xml:space="preserve"> </w:t>
      </w:r>
      <w:r w:rsidR="00031BCE">
        <w:rPr>
          <w:rFonts w:ascii="Arial" w:hAnsi="Arial" w:cs="Arial"/>
          <w:sz w:val="24"/>
          <w:szCs w:val="24"/>
        </w:rPr>
        <w:br/>
      </w:r>
      <w:r w:rsidRPr="00914767">
        <w:rPr>
          <w:rFonts w:ascii="Arial" w:hAnsi="Arial" w:cs="Arial"/>
          <w:sz w:val="24"/>
          <w:szCs w:val="24"/>
        </w:rPr>
        <w:t xml:space="preserve">z realizacją przedmiotu zamówienia wynikające ze SWZ oraz wszelkie dodatkowe koszty </w:t>
      </w:r>
      <w:r w:rsidRPr="00BB745A">
        <w:rPr>
          <w:rFonts w:ascii="Arial" w:hAnsi="Arial" w:cs="Arial"/>
          <w:sz w:val="24"/>
          <w:szCs w:val="24"/>
        </w:rPr>
        <w:t>niezbędne do zrealizowania przedmio</w:t>
      </w:r>
      <w:r w:rsidR="002E310B" w:rsidRPr="00BB745A">
        <w:rPr>
          <w:rFonts w:ascii="Arial" w:hAnsi="Arial" w:cs="Arial"/>
          <w:sz w:val="24"/>
          <w:szCs w:val="24"/>
        </w:rPr>
        <w:t>tu zamówienia, a nie</w:t>
      </w:r>
      <w:r w:rsidRPr="00BB745A">
        <w:rPr>
          <w:rFonts w:ascii="Arial" w:hAnsi="Arial" w:cs="Arial"/>
          <w:sz w:val="24"/>
          <w:szCs w:val="24"/>
        </w:rPr>
        <w:t xml:space="preserve">wymienione </w:t>
      </w:r>
      <w:r w:rsidR="00031BCE" w:rsidRPr="00BB745A">
        <w:rPr>
          <w:rFonts w:ascii="Arial" w:hAnsi="Arial" w:cs="Arial"/>
          <w:sz w:val="24"/>
          <w:szCs w:val="24"/>
        </w:rPr>
        <w:br/>
      </w:r>
      <w:r w:rsidRPr="00BB745A">
        <w:rPr>
          <w:rFonts w:ascii="Arial" w:hAnsi="Arial" w:cs="Arial"/>
          <w:sz w:val="24"/>
          <w:szCs w:val="24"/>
        </w:rPr>
        <w:t xml:space="preserve">w dokumentach. </w:t>
      </w:r>
      <w:r w:rsidRPr="00BB745A">
        <w:rPr>
          <w:rFonts w:ascii="Arial" w:eastAsia="TimesNewRoman" w:hAnsi="Arial" w:cs="Arial"/>
          <w:sz w:val="24"/>
          <w:szCs w:val="24"/>
        </w:rPr>
        <w:t xml:space="preserve">Cena ofertowa musi zawierać wszystkie koszty związane </w:t>
      </w:r>
      <w:r w:rsidR="000E5DAC" w:rsidRPr="00BB745A">
        <w:rPr>
          <w:rFonts w:ascii="Arial" w:eastAsia="TimesNewRoman" w:hAnsi="Arial" w:cs="Arial"/>
          <w:sz w:val="24"/>
          <w:szCs w:val="24"/>
        </w:rPr>
        <w:br/>
      </w:r>
      <w:r w:rsidRPr="00BB745A">
        <w:rPr>
          <w:rFonts w:ascii="Arial" w:eastAsia="TimesNewRoman" w:hAnsi="Arial" w:cs="Arial"/>
          <w:sz w:val="24"/>
          <w:szCs w:val="24"/>
        </w:rPr>
        <w:t>z realizacją zamówienia (m.in. koszty wykonania robót wynikające</w:t>
      </w:r>
      <w:r w:rsidR="000E5DAC" w:rsidRPr="00BB745A">
        <w:rPr>
          <w:rFonts w:ascii="Arial" w:eastAsia="TimesNewRoman" w:hAnsi="Arial" w:cs="Arial"/>
          <w:sz w:val="24"/>
          <w:szCs w:val="24"/>
        </w:rPr>
        <w:t xml:space="preserve"> </w:t>
      </w:r>
      <w:r w:rsidRPr="00BB745A">
        <w:rPr>
          <w:rFonts w:ascii="Arial" w:eastAsia="TimesNewRoman" w:hAnsi="Arial" w:cs="Arial"/>
          <w:sz w:val="24"/>
          <w:szCs w:val="24"/>
        </w:rPr>
        <w:t xml:space="preserve">z </w:t>
      </w:r>
      <w:r w:rsidR="006F7A13" w:rsidRPr="00BB745A">
        <w:rPr>
          <w:rFonts w:ascii="Arial" w:eastAsia="TimesNewRoman" w:hAnsi="Arial" w:cs="Arial"/>
          <w:sz w:val="24"/>
          <w:szCs w:val="24"/>
        </w:rPr>
        <w:t>kosztorys</w:t>
      </w:r>
      <w:r w:rsidR="00E601DB">
        <w:rPr>
          <w:rFonts w:ascii="Arial" w:eastAsia="TimesNewRoman" w:hAnsi="Arial" w:cs="Arial"/>
          <w:sz w:val="24"/>
          <w:szCs w:val="24"/>
        </w:rPr>
        <w:t>u</w:t>
      </w:r>
      <w:r w:rsidR="006F7A13" w:rsidRPr="00BB745A">
        <w:rPr>
          <w:rFonts w:ascii="Arial" w:eastAsia="TimesNewRoman" w:hAnsi="Arial" w:cs="Arial"/>
          <w:sz w:val="24"/>
          <w:szCs w:val="24"/>
        </w:rPr>
        <w:t xml:space="preserve"> ofertow</w:t>
      </w:r>
      <w:r w:rsidR="00E601DB">
        <w:rPr>
          <w:rFonts w:ascii="Arial" w:eastAsia="TimesNewRoman" w:hAnsi="Arial" w:cs="Arial"/>
          <w:sz w:val="24"/>
          <w:szCs w:val="24"/>
        </w:rPr>
        <w:t>ego</w:t>
      </w:r>
      <w:r w:rsidR="002E5F19" w:rsidRPr="00BB745A">
        <w:rPr>
          <w:rFonts w:ascii="Arial" w:eastAsia="TimesNewRoman" w:hAnsi="Arial" w:cs="Arial"/>
          <w:sz w:val="24"/>
          <w:szCs w:val="24"/>
        </w:rPr>
        <w:t>,</w:t>
      </w:r>
      <w:r w:rsidR="006F7A13" w:rsidRPr="00BB745A">
        <w:rPr>
          <w:rFonts w:ascii="Arial" w:eastAsia="TimesNewRoman" w:hAnsi="Arial" w:cs="Arial"/>
          <w:sz w:val="24"/>
          <w:szCs w:val="24"/>
        </w:rPr>
        <w:t xml:space="preserve"> </w:t>
      </w:r>
      <w:r w:rsidR="00EF0BFB" w:rsidRPr="00BB745A">
        <w:rPr>
          <w:rFonts w:ascii="Arial" w:eastAsia="TimesNewRoman" w:hAnsi="Arial" w:cs="Arial"/>
          <w:sz w:val="24"/>
          <w:szCs w:val="24"/>
        </w:rPr>
        <w:t xml:space="preserve">koszty zabezpieczenia zakupu, dostawy, załadunku, transportu, rozładunku materiałów, </w:t>
      </w:r>
      <w:r w:rsidRPr="00BB745A">
        <w:rPr>
          <w:rFonts w:ascii="Arial" w:eastAsia="TimesNewRoman" w:hAnsi="Arial" w:cs="Arial"/>
          <w:sz w:val="24"/>
          <w:szCs w:val="24"/>
        </w:rPr>
        <w:t>koszty wszystkich robót przygotowawczych, demontażowych, porządkowych, oznakowania i zagospodarowania terenu, utrzymania i likwidacji zaplecza budowy, doprowadzenia i wykorzystania mediów, dozorowania budowy, transportu materiałów i ich składowania, zorganizowania odbiorów,</w:t>
      </w:r>
      <w:r w:rsidRPr="00BB745A">
        <w:rPr>
          <w:rFonts w:ascii="Arial" w:hAnsi="Arial" w:cs="Arial"/>
          <w:sz w:val="24"/>
          <w:szCs w:val="24"/>
        </w:rPr>
        <w:t xml:space="preserve"> uporządkowania terenu, koszt ewentualnych odszkodowań lub napraw </w:t>
      </w:r>
      <w:r w:rsidR="000E5DAC" w:rsidRPr="00BB745A">
        <w:rPr>
          <w:rFonts w:ascii="Arial" w:hAnsi="Arial" w:cs="Arial"/>
          <w:sz w:val="24"/>
          <w:szCs w:val="24"/>
        </w:rPr>
        <w:br/>
      </w:r>
      <w:r w:rsidRPr="00BB745A">
        <w:rPr>
          <w:rFonts w:ascii="Arial" w:hAnsi="Arial" w:cs="Arial"/>
          <w:sz w:val="24"/>
          <w:szCs w:val="24"/>
        </w:rPr>
        <w:t xml:space="preserve">w przypadku nieprzewidzianego naruszenia własności osób trzecich w tym uszkodzeń istniejącego uzbrojenia, koszt zagospodarowania lub zutylizowania zgodnie z obowiązującymi przepisami materiałów z rozbiórki i innych </w:t>
      </w:r>
      <w:r w:rsidRPr="00BB745A">
        <w:rPr>
          <w:rFonts w:ascii="Arial" w:hAnsi="Arial" w:cs="Arial"/>
          <w:sz w:val="24"/>
          <w:szCs w:val="24"/>
        </w:rPr>
        <w:lastRenderedPageBreak/>
        <w:t>stanowiących odpady, koszt zawarcia</w:t>
      </w:r>
      <w:r w:rsidRPr="00914767">
        <w:rPr>
          <w:rFonts w:ascii="Arial" w:hAnsi="Arial" w:cs="Arial"/>
          <w:sz w:val="24"/>
          <w:szCs w:val="24"/>
        </w:rPr>
        <w:t xml:space="preserve"> umów gwarancyjnych itp. z producentami, dostawcami zastosowanych przez Wykonawcę materiałów, urządzeń celem udzielenia przez Wykonawcę Zamawiającemu gwarancji na okres zaproponowany jak w ofercie, </w:t>
      </w:r>
      <w:r w:rsidR="001E71DC" w:rsidRPr="00914767">
        <w:rPr>
          <w:rFonts w:ascii="Arial" w:eastAsia="Arial" w:hAnsi="Arial" w:cs="Arial"/>
          <w:sz w:val="24"/>
          <w:szCs w:val="24"/>
          <w:lang w:val="pl"/>
        </w:rPr>
        <w:t>oraz wszelkie inne koszty związane z realizacją prac i robót objętych umową, a także</w:t>
      </w:r>
      <w:r w:rsidR="001E71DC" w:rsidRPr="00914767">
        <w:rPr>
          <w:rFonts w:ascii="Arial" w:hAnsi="Arial" w:cs="Arial"/>
          <w:sz w:val="24"/>
          <w:szCs w:val="24"/>
        </w:rPr>
        <w:t xml:space="preserve"> wszystkich innych czynności niewymienionych wyżej, a związanych z wykonaniem przedmiotu zamówienia</w:t>
      </w:r>
      <w:r w:rsidR="001E71DC" w:rsidRPr="00914767">
        <w:rPr>
          <w:rFonts w:ascii="Arial" w:eastAsia="Arial" w:hAnsi="Arial" w:cs="Arial"/>
          <w:sz w:val="24"/>
          <w:szCs w:val="24"/>
          <w:lang w:val="pl"/>
        </w:rPr>
        <w:t xml:space="preserve">, </w:t>
      </w:r>
      <w:r w:rsidR="00195A2F">
        <w:rPr>
          <w:rFonts w:ascii="Arial" w:eastAsia="Arial" w:hAnsi="Arial" w:cs="Arial"/>
          <w:sz w:val="24"/>
          <w:szCs w:val="24"/>
          <w:lang w:val="pl"/>
        </w:rPr>
        <w:br/>
      </w:r>
      <w:r w:rsidR="001E71DC" w:rsidRPr="00914767">
        <w:rPr>
          <w:rFonts w:ascii="Arial" w:eastAsia="Arial" w:hAnsi="Arial" w:cs="Arial"/>
          <w:sz w:val="24"/>
          <w:szCs w:val="24"/>
          <w:lang w:val="pl"/>
        </w:rPr>
        <w:t xml:space="preserve">w tym ryzyko Wykonawcy z tytułu  oszacowania wszelkich kosztów związanych </w:t>
      </w:r>
      <w:r w:rsidR="00195A2F">
        <w:rPr>
          <w:rFonts w:ascii="Arial" w:eastAsia="Arial" w:hAnsi="Arial" w:cs="Arial"/>
          <w:sz w:val="24"/>
          <w:szCs w:val="24"/>
          <w:lang w:val="pl"/>
        </w:rPr>
        <w:br/>
      </w:r>
      <w:r w:rsidR="001E71DC" w:rsidRPr="00914767">
        <w:rPr>
          <w:rFonts w:ascii="Arial" w:eastAsia="Arial" w:hAnsi="Arial" w:cs="Arial"/>
          <w:sz w:val="24"/>
          <w:szCs w:val="24"/>
          <w:lang w:val="pl"/>
        </w:rPr>
        <w:t>z realizacją przedmiotu zamówienia, a także oddziaływania innych czynników mających lub mogących mieć wpływ na koszty.</w:t>
      </w:r>
    </w:p>
    <w:p w14:paraId="0B98E52E" w14:textId="54B208A2" w:rsidR="002E5F19" w:rsidRDefault="002E5F19" w:rsidP="002E5F19">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008C4F08">
        <w:rPr>
          <w:rFonts w:ascii="Arial" w:eastAsia="TimesNewRoman" w:hAnsi="Arial"/>
          <w:b/>
          <w:sz w:val="24"/>
          <w:szCs w:val="24"/>
        </w:rPr>
        <w:t>23</w:t>
      </w:r>
      <w:r w:rsidRPr="00914767">
        <w:rPr>
          <w:rFonts w:ascii="Arial" w:eastAsia="TimesNewRoman" w:hAnsi="Arial"/>
          <w:b/>
          <w:color w:val="000000"/>
          <w:sz w:val="24"/>
          <w:szCs w:val="24"/>
        </w:rPr>
        <w:t>%</w:t>
      </w:r>
      <w:r w:rsidRPr="00914767">
        <w:rPr>
          <w:rFonts w:ascii="Arial" w:eastAsia="TimesNewRoman" w:hAnsi="Arial"/>
          <w:color w:val="000000"/>
          <w:sz w:val="24"/>
          <w:szCs w:val="24"/>
        </w:rPr>
        <w:t xml:space="preserve"> </w:t>
      </w:r>
      <w:r>
        <w:rPr>
          <w:rFonts w:ascii="Arial" w:eastAsia="TimesNewRoman" w:hAnsi="Arial"/>
          <w:color w:val="000000"/>
          <w:sz w:val="24"/>
          <w:szCs w:val="24"/>
        </w:rPr>
        <w:br/>
      </w:r>
      <w:r w:rsidRPr="00914767">
        <w:rPr>
          <w:rFonts w:ascii="Arial" w:eastAsia="TimesNewRoman" w:hAnsi="Arial"/>
          <w:sz w:val="24"/>
          <w:szCs w:val="24"/>
        </w:rPr>
        <w:t xml:space="preserve">w oparciu o ustawę z dnia 11 marca 2004r. o podatku od towarów i usług </w:t>
      </w:r>
      <w:r>
        <w:rPr>
          <w:rFonts w:ascii="Arial" w:eastAsia="TimesNewRoman" w:hAnsi="Arial"/>
          <w:sz w:val="24"/>
          <w:szCs w:val="24"/>
        </w:rPr>
        <w:br/>
      </w:r>
      <w:r w:rsidRPr="00914767">
        <w:rPr>
          <w:rFonts w:ascii="Arial" w:eastAsia="TimesNewRoman" w:hAnsi="Arial"/>
          <w:sz w:val="24"/>
          <w:szCs w:val="24"/>
        </w:rPr>
        <w:t>(</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xml:space="preserve">. </w:t>
      </w:r>
      <w:r w:rsidRPr="00914767">
        <w:rPr>
          <w:rStyle w:val="markedcontent"/>
          <w:rFonts w:ascii="Arial" w:hAnsi="Arial"/>
          <w:sz w:val="24"/>
          <w:szCs w:val="24"/>
        </w:rPr>
        <w:t>Dz. U. z 202</w:t>
      </w:r>
      <w:r w:rsidR="00E601DB">
        <w:rPr>
          <w:rStyle w:val="markedcontent"/>
          <w:rFonts w:ascii="Arial" w:hAnsi="Arial"/>
          <w:sz w:val="24"/>
          <w:szCs w:val="24"/>
        </w:rPr>
        <w:t>4</w:t>
      </w:r>
      <w:r w:rsidRPr="00914767">
        <w:rPr>
          <w:rStyle w:val="markedcontent"/>
          <w:rFonts w:ascii="Arial" w:hAnsi="Arial"/>
          <w:sz w:val="24"/>
          <w:szCs w:val="24"/>
        </w:rPr>
        <w:t xml:space="preserve"> r.</w:t>
      </w:r>
      <w:r>
        <w:rPr>
          <w:rStyle w:val="markedcontent"/>
          <w:rFonts w:ascii="Arial" w:hAnsi="Arial"/>
          <w:sz w:val="24"/>
          <w:szCs w:val="24"/>
        </w:rPr>
        <w:t>,</w:t>
      </w:r>
      <w:r w:rsidRPr="00914767">
        <w:rPr>
          <w:rStyle w:val="markedcontent"/>
          <w:rFonts w:ascii="Arial" w:hAnsi="Arial"/>
          <w:sz w:val="24"/>
          <w:szCs w:val="24"/>
        </w:rPr>
        <w:t xml:space="preserve"> poz.</w:t>
      </w:r>
      <w:r>
        <w:rPr>
          <w:rStyle w:val="markedcontent"/>
          <w:rFonts w:ascii="Arial" w:hAnsi="Arial"/>
          <w:sz w:val="24"/>
          <w:szCs w:val="24"/>
        </w:rPr>
        <w:t xml:space="preserve"> </w:t>
      </w:r>
      <w:r w:rsidR="00E601DB">
        <w:rPr>
          <w:rStyle w:val="markedcontent"/>
          <w:rFonts w:ascii="Arial" w:hAnsi="Arial"/>
          <w:sz w:val="24"/>
          <w:szCs w:val="24"/>
        </w:rPr>
        <w:t>361</w:t>
      </w:r>
      <w:r w:rsidRPr="00914767">
        <w:rPr>
          <w:rFonts w:ascii="Arial" w:eastAsia="TimesNewRoman" w:hAnsi="Arial"/>
          <w:sz w:val="24"/>
          <w:szCs w:val="24"/>
        </w:rPr>
        <w:t xml:space="preserve">) oraz ustawę z dnia 6 grudnia 2008 r. </w:t>
      </w:r>
      <w:r>
        <w:rPr>
          <w:rFonts w:ascii="Arial" w:eastAsia="TimesNewRoman" w:hAnsi="Arial"/>
          <w:sz w:val="24"/>
          <w:szCs w:val="24"/>
        </w:rPr>
        <w:br/>
      </w:r>
      <w:r w:rsidRPr="00914767">
        <w:rPr>
          <w:rFonts w:ascii="Arial" w:eastAsia="TimesNewRoman" w:hAnsi="Arial"/>
          <w:sz w:val="24"/>
          <w:szCs w:val="24"/>
        </w:rPr>
        <w:t>o podatku akcyzowym (</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Dz. U. z </w:t>
      </w:r>
      <w:r w:rsidRPr="00914767">
        <w:rPr>
          <w:rFonts w:ascii="Arial" w:eastAsia="TimesNewRoman" w:hAnsi="Arial"/>
          <w:bCs/>
          <w:sz w:val="24"/>
          <w:szCs w:val="24"/>
        </w:rPr>
        <w:t>202</w:t>
      </w:r>
      <w:r>
        <w:rPr>
          <w:rFonts w:ascii="Arial" w:eastAsia="TimesNewRoman" w:hAnsi="Arial"/>
          <w:bCs/>
          <w:sz w:val="24"/>
          <w:szCs w:val="24"/>
        </w:rPr>
        <w:t>3</w:t>
      </w:r>
      <w:r w:rsidRPr="00914767">
        <w:rPr>
          <w:rFonts w:ascii="Arial" w:eastAsia="TimesNewRoman" w:hAnsi="Arial"/>
          <w:sz w:val="24"/>
          <w:szCs w:val="24"/>
        </w:rPr>
        <w:t> r.</w:t>
      </w:r>
      <w:r>
        <w:rPr>
          <w:rFonts w:ascii="Arial" w:eastAsia="TimesNewRoman" w:hAnsi="Arial"/>
          <w:sz w:val="24"/>
          <w:szCs w:val="24"/>
        </w:rPr>
        <w:t>,</w:t>
      </w:r>
      <w:r w:rsidRPr="00914767">
        <w:rPr>
          <w:rFonts w:ascii="Arial" w:eastAsia="TimesNewRoman" w:hAnsi="Arial"/>
          <w:sz w:val="24"/>
          <w:szCs w:val="24"/>
        </w:rPr>
        <w:t xml:space="preserve"> poz. </w:t>
      </w:r>
      <w:r>
        <w:rPr>
          <w:rFonts w:ascii="Arial" w:eastAsia="TimesNewRoman" w:hAnsi="Arial"/>
          <w:sz w:val="24"/>
          <w:szCs w:val="24"/>
        </w:rPr>
        <w:t>1542</w:t>
      </w:r>
      <w:r w:rsidRPr="006E2C52">
        <w:rPr>
          <w:rFonts w:ascii="Arial" w:eastAsia="TimesNewRoman" w:hAnsi="Arial"/>
          <w:sz w:val="24"/>
          <w:szCs w:val="24"/>
        </w:rPr>
        <w:t xml:space="preserve"> </w:t>
      </w:r>
      <w:r w:rsidRPr="00914767">
        <w:rPr>
          <w:rFonts w:ascii="Arial" w:eastAsia="TimesNewRoman" w:hAnsi="Arial"/>
          <w:sz w:val="24"/>
          <w:szCs w:val="24"/>
        </w:rPr>
        <w:t xml:space="preserve">z </w:t>
      </w:r>
      <w:proofErr w:type="spellStart"/>
      <w:r w:rsidRPr="00914767">
        <w:rPr>
          <w:rFonts w:ascii="Arial" w:eastAsia="TimesNewRoman" w:hAnsi="Arial"/>
          <w:sz w:val="24"/>
          <w:szCs w:val="24"/>
        </w:rPr>
        <w:t>późn</w:t>
      </w:r>
      <w:proofErr w:type="spellEnd"/>
      <w:r w:rsidRPr="00914767">
        <w:rPr>
          <w:rFonts w:ascii="Arial" w:eastAsia="TimesNewRoman" w:hAnsi="Arial"/>
          <w:sz w:val="24"/>
          <w:szCs w:val="24"/>
        </w:rPr>
        <w:t>.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14:paraId="16E4FBDC" w14:textId="03507B81" w:rsidR="002E5F19" w:rsidRDefault="002E5F19" w:rsidP="002E5F19">
      <w:pPr>
        <w:numPr>
          <w:ilvl w:val="0"/>
          <w:numId w:val="39"/>
        </w:numPr>
        <w:spacing w:line="360" w:lineRule="auto"/>
        <w:ind w:left="426"/>
        <w:jc w:val="both"/>
        <w:rPr>
          <w:rFonts w:ascii="Arial" w:eastAsia="TimesNewRoman" w:hAnsi="Arial"/>
          <w:sz w:val="24"/>
          <w:szCs w:val="24"/>
        </w:rPr>
      </w:pPr>
      <w:bookmarkStart w:id="36" w:name="_Hlk131427513"/>
      <w:r w:rsidRPr="00914767">
        <w:rPr>
          <w:rFonts w:ascii="Arial" w:eastAsia="TimesNewRoman" w:hAnsi="Arial"/>
          <w:sz w:val="24"/>
          <w:szCs w:val="24"/>
        </w:rPr>
        <w:t>Wszystkie wartości podane w formularz</w:t>
      </w:r>
      <w:r>
        <w:rPr>
          <w:rFonts w:ascii="Arial" w:eastAsia="TimesNewRoman" w:hAnsi="Arial"/>
          <w:sz w:val="24"/>
          <w:szCs w:val="24"/>
        </w:rPr>
        <w:t>u</w:t>
      </w:r>
      <w:r w:rsidRPr="00914767">
        <w:rPr>
          <w:rFonts w:ascii="Arial" w:eastAsia="TimesNewRoman" w:hAnsi="Arial"/>
          <w:sz w:val="24"/>
          <w:szCs w:val="24"/>
        </w:rPr>
        <w:t xml:space="preserve"> ofertowy</w:t>
      </w:r>
      <w:r>
        <w:rPr>
          <w:rFonts w:ascii="Arial" w:eastAsia="TimesNewRoman" w:hAnsi="Arial"/>
          <w:sz w:val="24"/>
          <w:szCs w:val="24"/>
        </w:rPr>
        <w:t>m</w:t>
      </w:r>
      <w:r w:rsidRPr="00914767">
        <w:rPr>
          <w:rFonts w:ascii="Arial" w:eastAsia="TimesNewRoman" w:hAnsi="Arial"/>
          <w:sz w:val="24"/>
          <w:szCs w:val="24"/>
        </w:rPr>
        <w:t xml:space="preserve"> i kosztory</w:t>
      </w:r>
      <w:r>
        <w:rPr>
          <w:rFonts w:ascii="Arial" w:eastAsia="TimesNewRoman" w:hAnsi="Arial"/>
          <w:sz w:val="24"/>
          <w:szCs w:val="24"/>
        </w:rPr>
        <w:t>s</w:t>
      </w:r>
      <w:r w:rsidR="00E601DB">
        <w:rPr>
          <w:rFonts w:ascii="Arial" w:eastAsia="TimesNewRoman" w:hAnsi="Arial"/>
          <w:sz w:val="24"/>
          <w:szCs w:val="24"/>
        </w:rPr>
        <w:t>ie</w:t>
      </w:r>
      <w:r w:rsidRPr="00914767">
        <w:rPr>
          <w:rFonts w:ascii="Arial" w:eastAsia="TimesNewRoman" w:hAnsi="Arial"/>
          <w:sz w:val="24"/>
          <w:szCs w:val="24"/>
        </w:rPr>
        <w:t xml:space="preserve"> ofertowy</w:t>
      </w:r>
      <w:r w:rsidR="00E601DB">
        <w:rPr>
          <w:rFonts w:ascii="Arial" w:eastAsia="TimesNewRoman" w:hAnsi="Arial"/>
          <w:sz w:val="24"/>
          <w:szCs w:val="24"/>
        </w:rPr>
        <w:t xml:space="preserve">m </w:t>
      </w:r>
      <w:r w:rsidRPr="00914767">
        <w:rPr>
          <w:rFonts w:ascii="Arial" w:eastAsia="TimesNewRoman" w:hAnsi="Arial"/>
          <w:sz w:val="24"/>
          <w:szCs w:val="24"/>
        </w:rPr>
        <w:t xml:space="preserve">powinny być liczone w złotych polskich z dokładnością do dwóch miejsc </w:t>
      </w:r>
      <w:r>
        <w:rPr>
          <w:rFonts w:ascii="Arial" w:eastAsia="TimesNewRoman" w:hAnsi="Arial"/>
          <w:sz w:val="24"/>
          <w:szCs w:val="24"/>
        </w:rPr>
        <w:br/>
      </w:r>
      <w:r w:rsidRPr="00914767">
        <w:rPr>
          <w:rFonts w:ascii="Arial" w:eastAsia="TimesNewRoman" w:hAnsi="Arial"/>
          <w:sz w:val="24"/>
          <w:szCs w:val="24"/>
        </w:rPr>
        <w:t xml:space="preserve">po przecinku (końcówki poniżej 0,5 grosza pomija się a końcówki 0,5 grosza </w:t>
      </w:r>
      <w:r>
        <w:rPr>
          <w:rFonts w:ascii="Arial" w:eastAsia="TimesNewRoman" w:hAnsi="Arial"/>
          <w:sz w:val="24"/>
          <w:szCs w:val="24"/>
        </w:rPr>
        <w:br/>
      </w:r>
      <w:r w:rsidRPr="00914767">
        <w:rPr>
          <w:rFonts w:ascii="Arial" w:eastAsia="TimesNewRoman" w:hAnsi="Arial"/>
          <w:sz w:val="24"/>
          <w:szCs w:val="24"/>
        </w:rPr>
        <w:t xml:space="preserve">i wyższe zaokrągla się do 1 grosza w rozumieniu ustawy z dnia 9 maja 2014 r. </w:t>
      </w:r>
      <w:r>
        <w:rPr>
          <w:rFonts w:ascii="Arial" w:eastAsia="TimesNewRoman" w:hAnsi="Arial"/>
          <w:sz w:val="24"/>
          <w:szCs w:val="24"/>
        </w:rPr>
        <w:br/>
      </w:r>
      <w:r w:rsidRPr="00914767">
        <w:rPr>
          <w:rFonts w:ascii="Arial" w:eastAsia="TimesNewRoman" w:hAnsi="Arial"/>
          <w:sz w:val="24"/>
          <w:szCs w:val="24"/>
        </w:rPr>
        <w:t>o informowaniu o cenach towarów i usług (t. j. Dz. U. z 20</w:t>
      </w:r>
      <w:r>
        <w:rPr>
          <w:rFonts w:ascii="Arial" w:eastAsia="TimesNewRoman" w:hAnsi="Arial"/>
          <w:sz w:val="24"/>
          <w:szCs w:val="24"/>
        </w:rPr>
        <w:t>23</w:t>
      </w:r>
      <w:r w:rsidRPr="00914767">
        <w:rPr>
          <w:rFonts w:ascii="Arial" w:eastAsia="TimesNewRoman" w:hAnsi="Arial"/>
          <w:sz w:val="24"/>
          <w:szCs w:val="24"/>
        </w:rPr>
        <w:t xml:space="preserve"> r., poz. </w:t>
      </w:r>
      <w:r>
        <w:rPr>
          <w:rFonts w:ascii="Arial" w:eastAsia="TimesNewRoman" w:hAnsi="Arial"/>
          <w:sz w:val="24"/>
          <w:szCs w:val="24"/>
        </w:rPr>
        <w:t>16</w:t>
      </w:r>
      <w:r w:rsidRPr="00914767">
        <w:rPr>
          <w:rFonts w:ascii="Arial" w:eastAsia="TimesNewRoman" w:hAnsi="Arial"/>
          <w:sz w:val="24"/>
          <w:szCs w:val="24"/>
        </w:rPr>
        <w:t>8</w:t>
      </w:r>
      <w:r>
        <w:rPr>
          <w:rFonts w:ascii="Arial" w:eastAsia="TimesNewRoman" w:hAnsi="Arial"/>
          <w:sz w:val="24"/>
          <w:szCs w:val="24"/>
        </w:rPr>
        <w:t xml:space="preserve"> z </w:t>
      </w:r>
      <w:proofErr w:type="spellStart"/>
      <w:r>
        <w:rPr>
          <w:rFonts w:ascii="Arial" w:eastAsia="TimesNewRoman" w:hAnsi="Arial"/>
          <w:sz w:val="24"/>
          <w:szCs w:val="24"/>
        </w:rPr>
        <w:t>późn</w:t>
      </w:r>
      <w:proofErr w:type="spellEnd"/>
      <w:r>
        <w:rPr>
          <w:rFonts w:ascii="Arial" w:eastAsia="TimesNewRoman" w:hAnsi="Arial"/>
          <w:sz w:val="24"/>
          <w:szCs w:val="24"/>
        </w:rPr>
        <w:t>. zm.</w:t>
      </w:r>
      <w:r w:rsidRPr="00914767">
        <w:rPr>
          <w:rFonts w:ascii="Arial" w:eastAsia="TimesNewRoman" w:hAnsi="Arial"/>
          <w:sz w:val="24"/>
          <w:szCs w:val="24"/>
        </w:rPr>
        <w:t xml:space="preserve">) oraz ustawy z dnia 7 lipca 1994 r. o denominacji złotego (Dz. U. </w:t>
      </w:r>
      <w:r>
        <w:rPr>
          <w:rFonts w:ascii="Arial" w:eastAsia="TimesNewRoman" w:hAnsi="Arial"/>
          <w:sz w:val="24"/>
          <w:szCs w:val="24"/>
        </w:rPr>
        <w:br/>
      </w:r>
      <w:r w:rsidRPr="00914767">
        <w:rPr>
          <w:rFonts w:ascii="Arial" w:eastAsia="TimesNewRoman" w:hAnsi="Arial"/>
          <w:sz w:val="24"/>
          <w:szCs w:val="24"/>
        </w:rPr>
        <w:t xml:space="preserve">z </w:t>
      </w:r>
      <w:r>
        <w:rPr>
          <w:rFonts w:ascii="Arial" w:eastAsia="TimesNewRoman" w:hAnsi="Arial"/>
          <w:sz w:val="24"/>
          <w:szCs w:val="24"/>
        </w:rPr>
        <w:t xml:space="preserve">1994 r., </w:t>
      </w:r>
      <w:r w:rsidRPr="00914767">
        <w:rPr>
          <w:rFonts w:ascii="Arial" w:eastAsia="TimesNewRoman" w:hAnsi="Arial"/>
          <w:sz w:val="24"/>
          <w:szCs w:val="24"/>
        </w:rPr>
        <w:t xml:space="preserve">Nr 84, poz. 386 z </w:t>
      </w:r>
      <w:proofErr w:type="spellStart"/>
      <w:r w:rsidRPr="00914767">
        <w:rPr>
          <w:rFonts w:ascii="Arial" w:eastAsia="TimesNewRoman" w:hAnsi="Arial"/>
          <w:sz w:val="24"/>
          <w:szCs w:val="24"/>
        </w:rPr>
        <w:t>poźn</w:t>
      </w:r>
      <w:proofErr w:type="spellEnd"/>
      <w:r w:rsidRPr="00914767">
        <w:rPr>
          <w:rFonts w:ascii="Arial" w:eastAsia="TimesNewRoman" w:hAnsi="Arial"/>
          <w:sz w:val="24"/>
          <w:szCs w:val="24"/>
        </w:rPr>
        <w:t>. zm.).</w:t>
      </w:r>
    </w:p>
    <w:p w14:paraId="56E93988" w14:textId="77777777" w:rsidR="00411264" w:rsidRPr="00411264" w:rsidRDefault="00411264" w:rsidP="00411264">
      <w:pPr>
        <w:numPr>
          <w:ilvl w:val="0"/>
          <w:numId w:val="39"/>
        </w:numPr>
        <w:spacing w:line="360" w:lineRule="auto"/>
        <w:ind w:left="426"/>
        <w:jc w:val="both"/>
        <w:rPr>
          <w:rFonts w:ascii="Arial" w:eastAsia="TimesNewRoman" w:hAnsi="Arial"/>
          <w:sz w:val="24"/>
          <w:szCs w:val="24"/>
        </w:rPr>
      </w:pPr>
      <w:r w:rsidRPr="00411264">
        <w:rPr>
          <w:rFonts w:ascii="Arial" w:eastAsia="TimesNewRoman" w:hAnsi="Arial"/>
          <w:sz w:val="24"/>
          <w:szCs w:val="24"/>
        </w:rPr>
        <w:t>Cena oferty (w zł brutto) złożonej przez osobę fizyczną nieprowadzącą działalności gospodarczej musi zawierać zaliczkę na podatek dochodowy oraz wszelkie należne składki przekazywane innym podmiotom (m.in. Urząd Skarbowy, ZUS), które to Zamawiający, zgodnie z obowiązującymi przepisami, będzie zobowiązany naliczyć i odprowadzić.</w:t>
      </w:r>
    </w:p>
    <w:p w14:paraId="4C51073F" w14:textId="77777777" w:rsidR="00411264" w:rsidRPr="001E1DDE" w:rsidRDefault="00411264" w:rsidP="00411264">
      <w:pPr>
        <w:numPr>
          <w:ilvl w:val="0"/>
          <w:numId w:val="39"/>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r>
      <w:r w:rsidRPr="00962828">
        <w:rPr>
          <w:rFonts w:ascii="Arial" w:hAnsi="Arial"/>
          <w:sz w:val="24"/>
          <w:szCs w:val="24"/>
        </w:rPr>
        <w:lastRenderedPageBreak/>
        <w:t>w związku z realizacją umowy. Należność wypłacona bezpośrednio Wykonawcy nie będzie wówczas równa cenie oferty w zł brutto.</w:t>
      </w:r>
    </w:p>
    <w:p w14:paraId="5B8FEADB" w14:textId="77777777" w:rsidR="00411264" w:rsidRPr="001E1DDE" w:rsidRDefault="00411264" w:rsidP="00411264">
      <w:pPr>
        <w:numPr>
          <w:ilvl w:val="0"/>
          <w:numId w:val="39"/>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3B31ADC6" w14:textId="77777777" w:rsidR="00411264" w:rsidRPr="00B90F14" w:rsidRDefault="00411264" w:rsidP="00411264">
      <w:pPr>
        <w:numPr>
          <w:ilvl w:val="0"/>
          <w:numId w:val="39"/>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BE45314" w14:textId="77777777" w:rsidR="00411264" w:rsidRPr="00962828" w:rsidRDefault="00411264" w:rsidP="00411264">
      <w:pPr>
        <w:numPr>
          <w:ilvl w:val="0"/>
          <w:numId w:val="39"/>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p>
    <w:bookmarkEnd w:id="36"/>
    <w:p w14:paraId="0154116B" w14:textId="77777777" w:rsidR="00411264" w:rsidRDefault="00411264" w:rsidP="00411264">
      <w:pPr>
        <w:numPr>
          <w:ilvl w:val="0"/>
          <w:numId w:val="39"/>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elementów cenotwórczych, </w:t>
      </w:r>
      <w:r>
        <w:rPr>
          <w:rFonts w:ascii="Arial" w:eastAsia="TimesNewRoman" w:hAnsi="Arial"/>
          <w:sz w:val="24"/>
          <w:szCs w:val="24"/>
        </w:rPr>
        <w:br/>
        <w:t xml:space="preserve">w tym składek na ubezpieczenie społeczne, zdrowotne, społeczne i zaliczki </w:t>
      </w:r>
      <w:r>
        <w:rPr>
          <w:rFonts w:ascii="Arial" w:eastAsia="TimesNewRoman" w:hAnsi="Arial"/>
          <w:sz w:val="24"/>
          <w:szCs w:val="24"/>
        </w:rPr>
        <w:br/>
        <w:t xml:space="preserve">na podatek dochodowy, Zamawiający ofertę złożoną przez Wykonawcę odrzuci. </w:t>
      </w:r>
    </w:p>
    <w:p w14:paraId="0EE545DF"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niezwłocznie zawiadamiając o tym Wykonawcę, którego oferta została poprawiona. </w:t>
      </w:r>
    </w:p>
    <w:p w14:paraId="210D7CC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nie można będzie poprawić na podstawie art. 226 ust. 1 pkt 10 ustawy </w:t>
      </w:r>
      <w:proofErr w:type="spellStart"/>
      <w:r w:rsidRPr="00914767">
        <w:rPr>
          <w:rFonts w:ascii="Arial" w:hAnsi="Arial"/>
          <w:sz w:val="24"/>
          <w:szCs w:val="24"/>
        </w:rPr>
        <w:t>Pzp</w:t>
      </w:r>
      <w:proofErr w:type="spellEnd"/>
      <w:r w:rsidRPr="00914767">
        <w:rPr>
          <w:rFonts w:ascii="Arial" w:hAnsi="Arial"/>
          <w:sz w:val="24"/>
          <w:szCs w:val="24"/>
        </w:rPr>
        <w:t>.</w:t>
      </w:r>
    </w:p>
    <w:p w14:paraId="1D783DDA"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5B28359A" w14:textId="436D89B1" w:rsidR="00074F1A" w:rsidRPr="00914767" w:rsidRDefault="00074F1A" w:rsidP="00074F1A">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w:t>
      </w:r>
      <w:proofErr w:type="spellStart"/>
      <w:r w:rsidRPr="00914767">
        <w:rPr>
          <w:rFonts w:ascii="Arial" w:hAnsi="Arial"/>
          <w:sz w:val="24"/>
          <w:szCs w:val="24"/>
        </w:rPr>
        <w:t>Pzp</w:t>
      </w:r>
      <w:proofErr w:type="spellEnd"/>
      <w:r w:rsidRPr="00914767">
        <w:rPr>
          <w:rFonts w:ascii="Arial" w:hAnsi="Arial"/>
          <w:sz w:val="24"/>
          <w:szCs w:val="24"/>
        </w:rPr>
        <w:t xml:space="preserve"> jeżeli złożono ofertę, której wybór prowadziłby do powstania u Zamawiającego obowiązku podatkowego zgodnie </w:t>
      </w:r>
      <w:r>
        <w:rPr>
          <w:rFonts w:ascii="Arial" w:hAnsi="Arial"/>
          <w:sz w:val="24"/>
          <w:szCs w:val="24"/>
        </w:rPr>
        <w:br/>
      </w:r>
      <w:r w:rsidRPr="00914767">
        <w:rPr>
          <w:rFonts w:ascii="Arial" w:hAnsi="Arial"/>
          <w:sz w:val="24"/>
          <w:szCs w:val="24"/>
        </w:rPr>
        <w:t>z ustawą z dnia 11 marca 2004 r. o podatku od towarów i usług (</w:t>
      </w:r>
      <w:proofErr w:type="spellStart"/>
      <w:r w:rsidRPr="00914767">
        <w:rPr>
          <w:rFonts w:ascii="Arial" w:hAnsi="Arial"/>
          <w:sz w:val="24"/>
          <w:szCs w:val="24"/>
        </w:rPr>
        <w:t>t.j</w:t>
      </w:r>
      <w:proofErr w:type="spellEnd"/>
      <w:r w:rsidRPr="00914767">
        <w:rPr>
          <w:rFonts w:ascii="Arial" w:hAnsi="Arial"/>
          <w:sz w:val="24"/>
          <w:szCs w:val="24"/>
        </w:rPr>
        <w:t xml:space="preserve">. Dz. U. </w:t>
      </w:r>
      <w:r>
        <w:rPr>
          <w:rFonts w:ascii="Arial" w:hAnsi="Arial"/>
          <w:sz w:val="24"/>
          <w:szCs w:val="24"/>
        </w:rPr>
        <w:br/>
      </w:r>
      <w:r w:rsidRPr="00914767">
        <w:rPr>
          <w:rFonts w:ascii="Arial" w:hAnsi="Arial"/>
          <w:sz w:val="24"/>
          <w:szCs w:val="24"/>
        </w:rPr>
        <w:t>z 202</w:t>
      </w:r>
      <w:r w:rsidR="00223902">
        <w:rPr>
          <w:rFonts w:ascii="Arial" w:hAnsi="Arial"/>
          <w:sz w:val="24"/>
          <w:szCs w:val="24"/>
        </w:rPr>
        <w:t>4</w:t>
      </w:r>
      <w:r w:rsidRPr="00914767">
        <w:rPr>
          <w:rFonts w:ascii="Arial" w:hAnsi="Arial"/>
          <w:sz w:val="24"/>
          <w:szCs w:val="24"/>
        </w:rPr>
        <w:t xml:space="preserve"> r.</w:t>
      </w:r>
      <w:r>
        <w:rPr>
          <w:rFonts w:ascii="Arial" w:hAnsi="Arial"/>
          <w:sz w:val="24"/>
          <w:szCs w:val="24"/>
        </w:rPr>
        <w:t>,</w:t>
      </w:r>
      <w:r w:rsidRPr="00914767">
        <w:rPr>
          <w:rFonts w:ascii="Arial" w:hAnsi="Arial"/>
          <w:sz w:val="24"/>
          <w:szCs w:val="24"/>
        </w:rPr>
        <w:t xml:space="preserve"> poz. </w:t>
      </w:r>
      <w:r w:rsidR="00223902">
        <w:rPr>
          <w:rFonts w:ascii="Arial" w:hAnsi="Arial"/>
          <w:sz w:val="24"/>
          <w:szCs w:val="24"/>
        </w:rPr>
        <w:t>361</w:t>
      </w:r>
      <w:r w:rsidR="00994E9C">
        <w:rPr>
          <w:rFonts w:ascii="Arial" w:hAnsi="Arial"/>
          <w:sz w:val="24"/>
          <w:szCs w:val="24"/>
        </w:rPr>
        <w:t xml:space="preserve"> z </w:t>
      </w:r>
      <w:proofErr w:type="spellStart"/>
      <w:r w:rsidR="00994E9C">
        <w:rPr>
          <w:rFonts w:ascii="Arial" w:hAnsi="Arial"/>
          <w:sz w:val="24"/>
          <w:szCs w:val="24"/>
        </w:rPr>
        <w:t>późn</w:t>
      </w:r>
      <w:proofErr w:type="spellEnd"/>
      <w:r w:rsidR="00994E9C">
        <w:rPr>
          <w:rFonts w:ascii="Arial" w:hAnsi="Arial"/>
          <w:sz w:val="24"/>
          <w:szCs w:val="24"/>
        </w:rPr>
        <w:t>. zm.</w:t>
      </w:r>
      <w:r w:rsidRPr="00914767">
        <w:rPr>
          <w:rFonts w:ascii="Arial" w:hAnsi="Arial"/>
          <w:sz w:val="24"/>
          <w:szCs w:val="24"/>
        </w:rPr>
        <w:t xml:space="preserve">),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lastRenderedPageBreak/>
        <w:t xml:space="preserve">Zgodnie z art. 225 ust. 2 ustawy </w:t>
      </w:r>
      <w:proofErr w:type="spellStart"/>
      <w:r w:rsidRPr="00914767">
        <w:rPr>
          <w:rFonts w:ascii="Arial" w:hAnsi="Arial"/>
          <w:sz w:val="24"/>
          <w:szCs w:val="24"/>
        </w:rPr>
        <w:t>Pzp</w:t>
      </w:r>
      <w:proofErr w:type="spellEnd"/>
      <w:r w:rsidRPr="00914767">
        <w:rPr>
          <w:rFonts w:ascii="Arial" w:hAnsi="Arial"/>
          <w:sz w:val="24"/>
          <w:szCs w:val="24"/>
        </w:rPr>
        <w:t xml:space="preserve">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7" w:name="_Toc94169631"/>
      <w:r w:rsidRPr="00914767">
        <w:rPr>
          <w:rFonts w:ascii="Arial" w:hAnsi="Arial"/>
          <w:sz w:val="24"/>
          <w:szCs w:val="24"/>
        </w:rPr>
        <w:t>XVI. Wymagania dotyczące wadium</w:t>
      </w:r>
      <w:bookmarkEnd w:id="37"/>
    </w:p>
    <w:p w14:paraId="570DD4D4" w14:textId="4640DA4F" w:rsidR="00C7385C" w:rsidRPr="00100296" w:rsidRDefault="00C7385C" w:rsidP="00BF3092">
      <w:pPr>
        <w:pStyle w:val="pkt"/>
        <w:numPr>
          <w:ilvl w:val="0"/>
          <w:numId w:val="60"/>
        </w:numPr>
        <w:suppressAutoHyphens w:val="0"/>
        <w:autoSpaceDE w:val="0"/>
        <w:autoSpaceDN w:val="0"/>
        <w:spacing w:before="0" w:after="0" w:line="360" w:lineRule="auto"/>
        <w:rPr>
          <w:rFonts w:ascii="Arial" w:hAnsi="Arial" w:cs="Arial"/>
        </w:rPr>
      </w:pPr>
      <w:bookmarkStart w:id="38" w:name="_Toc94169632"/>
      <w:r w:rsidRPr="00100296">
        <w:rPr>
          <w:rFonts w:ascii="Arial" w:hAnsi="Arial" w:cs="Arial"/>
        </w:rPr>
        <w:t xml:space="preserve">Zamawiający żąda wniesienia wadium w wysokości: </w:t>
      </w:r>
      <w:r w:rsidR="00F626F6" w:rsidRPr="00196499">
        <w:rPr>
          <w:rFonts w:ascii="Arial" w:hAnsi="Arial" w:cs="Arial"/>
          <w:b/>
          <w:color w:val="0070C0"/>
        </w:rPr>
        <w:t>4</w:t>
      </w:r>
      <w:r w:rsidRPr="00196499">
        <w:rPr>
          <w:rFonts w:ascii="Arial" w:hAnsi="Arial" w:cs="Arial"/>
          <w:b/>
          <w:color w:val="0070C0"/>
        </w:rPr>
        <w:t>0.000,00 zł</w:t>
      </w:r>
      <w:r w:rsidRPr="00196499">
        <w:rPr>
          <w:rFonts w:ascii="Arial" w:hAnsi="Arial" w:cs="Arial"/>
          <w:color w:val="0070C0"/>
        </w:rPr>
        <w:t xml:space="preserve"> </w:t>
      </w:r>
      <w:r w:rsidRPr="00100296">
        <w:rPr>
          <w:rFonts w:ascii="Arial" w:hAnsi="Arial" w:cs="Arial"/>
        </w:rPr>
        <w:t xml:space="preserve">(słownie: </w:t>
      </w:r>
      <w:r w:rsidRPr="00100296">
        <w:rPr>
          <w:rFonts w:ascii="Arial" w:hAnsi="Arial" w:cs="Arial"/>
        </w:rPr>
        <w:br/>
      </w:r>
      <w:r w:rsidR="00F626F6" w:rsidRPr="00100296">
        <w:rPr>
          <w:rFonts w:ascii="Arial" w:hAnsi="Arial" w:cs="Arial"/>
        </w:rPr>
        <w:t>czterdzieści</w:t>
      </w:r>
      <w:r w:rsidRPr="00100296">
        <w:rPr>
          <w:rFonts w:ascii="Arial" w:hAnsi="Arial" w:cs="Arial"/>
        </w:rPr>
        <w:t xml:space="preserve"> tysięcy złotych 00/100).</w:t>
      </w:r>
    </w:p>
    <w:p w14:paraId="48AABBCE" w14:textId="2951DBF0" w:rsidR="00C7385C" w:rsidRPr="00100296" w:rsidRDefault="00C7385C"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rPr>
        <w:t>Wadium wnosi się przed upływem terminu składania ofert</w:t>
      </w:r>
      <w:r w:rsidR="00730CA7" w:rsidRPr="00100296">
        <w:rPr>
          <w:rFonts w:ascii="Arial" w:hAnsi="Arial" w:cs="Arial"/>
        </w:rPr>
        <w:t xml:space="preserve"> i utrzymuje nieprzerwanie do dnia upływu terminu związania ofertą, z wyjątkiem przypadków, o których mowa w art. 98 ust. 1 pkt 2 i 3 oraz ust. 2.</w:t>
      </w:r>
    </w:p>
    <w:p w14:paraId="5982D566" w14:textId="77777777" w:rsidR="00C7385C" w:rsidRPr="00100296" w:rsidRDefault="00C7385C"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rPr>
        <w:t xml:space="preserve">Wadium może być wnoszone w jednej lub w kilku następujących formach, </w:t>
      </w:r>
      <w:r w:rsidRPr="00100296">
        <w:rPr>
          <w:rFonts w:ascii="Arial" w:hAnsi="Arial" w:cs="Arial"/>
        </w:rPr>
        <w:br/>
        <w:t xml:space="preserve">o których mowa w art. 97 ust. 7 </w:t>
      </w:r>
      <w:proofErr w:type="spellStart"/>
      <w:r w:rsidRPr="00100296">
        <w:rPr>
          <w:rFonts w:ascii="Arial" w:hAnsi="Arial" w:cs="Arial"/>
        </w:rPr>
        <w:t>Pzp</w:t>
      </w:r>
      <w:proofErr w:type="spellEnd"/>
      <w:r w:rsidRPr="00100296">
        <w:rPr>
          <w:rFonts w:ascii="Arial" w:hAnsi="Arial" w:cs="Arial"/>
        </w:rPr>
        <w:t>:</w:t>
      </w:r>
    </w:p>
    <w:p w14:paraId="0B41865F" w14:textId="77777777"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pieniądzu,</w:t>
      </w:r>
    </w:p>
    <w:p w14:paraId="6BCC9598" w14:textId="77777777"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gwarancjach bankowych,</w:t>
      </w:r>
    </w:p>
    <w:p w14:paraId="2293D312" w14:textId="77777777"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gwarancjach ubezpieczeniowych,</w:t>
      </w:r>
    </w:p>
    <w:p w14:paraId="1C150DEB" w14:textId="55D5C692"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 xml:space="preserve">poręczeniach udzielanych przez podmioty, o których mowa w art. 6b </w:t>
      </w:r>
      <w:r w:rsidRPr="00100296">
        <w:rPr>
          <w:rFonts w:ascii="Arial" w:hAnsi="Arial"/>
          <w:sz w:val="24"/>
          <w:szCs w:val="24"/>
        </w:rPr>
        <w:br/>
        <w:t xml:space="preserve">ust. 5 pkt 2 ustawy z dnia 9 listopada 2000r. o utworzeniu Polskiej </w:t>
      </w:r>
      <w:r w:rsidRPr="00100296">
        <w:rPr>
          <w:rFonts w:ascii="Arial" w:hAnsi="Arial"/>
          <w:sz w:val="24"/>
          <w:szCs w:val="24"/>
        </w:rPr>
        <w:br/>
        <w:t>Agencji Rozwoju Przedsiębiorczości.</w:t>
      </w:r>
    </w:p>
    <w:p w14:paraId="6EC3A292" w14:textId="77777777" w:rsidR="00C7385C" w:rsidRPr="00100296" w:rsidRDefault="00C7385C" w:rsidP="008B6E04">
      <w:pPr>
        <w:tabs>
          <w:tab w:val="left" w:pos="1418"/>
        </w:tabs>
        <w:suppressAutoHyphens w:val="0"/>
        <w:spacing w:line="360" w:lineRule="auto"/>
        <w:ind w:left="360"/>
        <w:jc w:val="both"/>
        <w:rPr>
          <w:rFonts w:ascii="Arial" w:hAnsi="Arial"/>
          <w:sz w:val="24"/>
          <w:szCs w:val="24"/>
        </w:rPr>
      </w:pPr>
      <w:r w:rsidRPr="00100296">
        <w:rPr>
          <w:rFonts w:ascii="Arial" w:hAnsi="Arial"/>
          <w:sz w:val="24"/>
          <w:szCs w:val="24"/>
        </w:rPr>
        <w:t xml:space="preserve">W przypadku wniesienia wadium w innej formie niż w pieniądzu, w ofercie </w:t>
      </w:r>
      <w:r w:rsidRPr="00100296">
        <w:rPr>
          <w:rFonts w:ascii="Arial" w:hAnsi="Arial"/>
          <w:sz w:val="24"/>
          <w:szCs w:val="24"/>
        </w:rPr>
        <w:br/>
        <w:t xml:space="preserve">(formularz ofertowy – załącznik nr 1 do SWZ) należy podać adres e-mail </w:t>
      </w:r>
      <w:r w:rsidRPr="00100296">
        <w:rPr>
          <w:rFonts w:ascii="Arial" w:hAnsi="Arial"/>
          <w:sz w:val="24"/>
          <w:szCs w:val="24"/>
        </w:rPr>
        <w:br/>
        <w:t xml:space="preserve">gwaranta/poręczyciela, </w:t>
      </w:r>
      <w:r w:rsidRPr="00100296">
        <w:rPr>
          <w:rFonts w:ascii="Arial" w:eastAsia="Open Sans" w:hAnsi="Arial"/>
          <w:color w:val="000000"/>
          <w:sz w:val="24"/>
          <w:szCs w:val="24"/>
        </w:rPr>
        <w:t>na który Zamawiający złoży oświadczenie o zwolnieniu wadium.</w:t>
      </w:r>
      <w:r w:rsidRPr="00100296">
        <w:rPr>
          <w:rFonts w:ascii="Arial" w:hAnsi="Arial"/>
          <w:sz w:val="24"/>
          <w:szCs w:val="24"/>
        </w:rPr>
        <w:t xml:space="preserve"> </w:t>
      </w:r>
    </w:p>
    <w:p w14:paraId="72CDC16C" w14:textId="77777777" w:rsidR="008B6E04" w:rsidRPr="008B6E04" w:rsidRDefault="008B6E04"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u w:val="single"/>
        </w:rPr>
        <w:t>Wadium wnoszone</w:t>
      </w:r>
      <w:r w:rsidRPr="000F16D3">
        <w:rPr>
          <w:rFonts w:ascii="Arial" w:hAnsi="Arial" w:cs="Arial"/>
          <w:u w:val="single"/>
        </w:rPr>
        <w:t xml:space="preserve"> w pieniądzu</w:t>
      </w:r>
      <w:r w:rsidRPr="000F16D3">
        <w:rPr>
          <w:rFonts w:ascii="Arial" w:hAnsi="Arial" w:cs="Arial"/>
        </w:rPr>
        <w:t xml:space="preserve"> wpłaca się przelewem na rachunek bankowy </w:t>
      </w:r>
      <w:r>
        <w:rPr>
          <w:rFonts w:ascii="Arial" w:hAnsi="Arial" w:cs="Arial"/>
        </w:rPr>
        <w:br/>
      </w:r>
      <w:r w:rsidRPr="000F16D3">
        <w:rPr>
          <w:rFonts w:ascii="Arial" w:hAnsi="Arial" w:cs="Arial"/>
        </w:rPr>
        <w:t xml:space="preserve">Zamawiającego </w:t>
      </w:r>
      <w:r w:rsidRPr="000F16D3">
        <w:rPr>
          <w:rFonts w:ascii="Arial" w:hAnsi="Arial" w:cs="Arial"/>
          <w:b/>
          <w:bCs/>
        </w:rPr>
        <w:t>96 8961 0002 0000 0000 0752 0003</w:t>
      </w:r>
      <w:r w:rsidRPr="000F16D3">
        <w:rPr>
          <w:rFonts w:ascii="Arial" w:hAnsi="Arial" w:cs="Arial"/>
        </w:rPr>
        <w:t xml:space="preserve"> </w:t>
      </w:r>
      <w:r w:rsidRPr="000F16D3">
        <w:rPr>
          <w:rFonts w:ascii="Arial" w:hAnsi="Arial" w:cs="Arial"/>
          <w:bCs/>
        </w:rPr>
        <w:t xml:space="preserve">z dopiskiem </w:t>
      </w:r>
      <w:r w:rsidRPr="008B6E04">
        <w:rPr>
          <w:rFonts w:ascii="Arial" w:hAnsi="Arial" w:cs="Arial"/>
          <w:b/>
          <w:bCs/>
          <w:iCs/>
        </w:rPr>
        <w:t xml:space="preserve">,,Wadium </w:t>
      </w:r>
      <w:r>
        <w:rPr>
          <w:rFonts w:ascii="Arial" w:hAnsi="Arial" w:cs="Arial"/>
          <w:b/>
          <w:bCs/>
          <w:iCs/>
        </w:rPr>
        <w:br/>
        <w:t>w postępowaniu numer</w:t>
      </w:r>
      <w:r w:rsidRPr="008B6E04">
        <w:rPr>
          <w:rFonts w:ascii="Arial" w:hAnsi="Arial" w:cs="Arial"/>
          <w:b/>
          <w:bCs/>
          <w:iCs/>
        </w:rPr>
        <w:t xml:space="preserve"> NIiPP.271.9.2025”</w:t>
      </w:r>
      <w:r>
        <w:rPr>
          <w:rFonts w:ascii="Arial" w:hAnsi="Arial" w:cs="Arial"/>
          <w:b/>
          <w:bCs/>
          <w:iCs/>
        </w:rPr>
        <w:t>.</w:t>
      </w:r>
      <w:r w:rsidRPr="008B6E04">
        <w:rPr>
          <w:rFonts w:ascii="Arial" w:hAnsi="Arial" w:cs="Arial"/>
          <w:b/>
          <w:bCs/>
          <w:i/>
        </w:rPr>
        <w:t xml:space="preserve"> </w:t>
      </w:r>
    </w:p>
    <w:p w14:paraId="32367531" w14:textId="3A809B2C" w:rsidR="008B6E04" w:rsidRPr="00100296" w:rsidRDefault="008B6E04" w:rsidP="008B6E04">
      <w:pPr>
        <w:pStyle w:val="pkt"/>
        <w:suppressAutoHyphens w:val="0"/>
        <w:autoSpaceDE w:val="0"/>
        <w:autoSpaceDN w:val="0"/>
        <w:spacing w:before="0" w:after="0" w:line="360" w:lineRule="auto"/>
        <w:ind w:left="360" w:firstLine="0"/>
        <w:rPr>
          <w:rFonts w:ascii="Arial" w:hAnsi="Arial" w:cs="Arial"/>
        </w:rPr>
      </w:pPr>
      <w:r w:rsidRPr="00100296">
        <w:rPr>
          <w:rFonts w:ascii="Arial" w:hAnsi="Arial" w:cs="Arial"/>
        </w:rPr>
        <w:t xml:space="preserve">Kopię polecenia przelewu lub wydruk z przelewu elektronicznego zaleca się </w:t>
      </w:r>
      <w:r w:rsidRPr="00100296">
        <w:rPr>
          <w:rFonts w:ascii="Arial" w:hAnsi="Arial" w:cs="Arial"/>
        </w:rPr>
        <w:br/>
        <w:t xml:space="preserve">złożyć wraz z ofertą. </w:t>
      </w:r>
    </w:p>
    <w:p w14:paraId="6E3AA6CC" w14:textId="4A51C6DE" w:rsidR="008B6E04" w:rsidRPr="00100296" w:rsidRDefault="008B6E04"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rPr>
        <w:lastRenderedPageBreak/>
        <w:t xml:space="preserve">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 </w:t>
      </w:r>
      <w:r w:rsidRPr="00100296">
        <w:rPr>
          <w:rFonts w:ascii="Arial" w:hAnsi="Arial" w:cs="Arial"/>
        </w:rPr>
        <w:br/>
        <w:t xml:space="preserve">W przypadku wniesienia wadium w pieniądzu, w formularzu ofertowym </w:t>
      </w:r>
      <w:r w:rsidRPr="00100296">
        <w:rPr>
          <w:rFonts w:ascii="Arial" w:hAnsi="Arial" w:cs="Arial"/>
        </w:rPr>
        <w:br/>
        <w:t>(załącznik nr 1 do SWZ) należy podać numer konta, na które Zamawiający winien dokonać zwrotu wadium.</w:t>
      </w:r>
    </w:p>
    <w:p w14:paraId="13014165" w14:textId="4EA27007" w:rsidR="008B6E04" w:rsidRPr="00100296" w:rsidRDefault="008B6E04" w:rsidP="008B6E04">
      <w:pPr>
        <w:tabs>
          <w:tab w:val="left" w:pos="1418"/>
        </w:tabs>
        <w:suppressAutoHyphens w:val="0"/>
        <w:spacing w:line="360" w:lineRule="auto"/>
        <w:ind w:left="360"/>
        <w:jc w:val="both"/>
        <w:rPr>
          <w:rFonts w:ascii="Arial" w:hAnsi="Arial"/>
          <w:sz w:val="24"/>
          <w:szCs w:val="24"/>
          <w:u w:val="single"/>
        </w:rPr>
      </w:pPr>
      <w:r w:rsidRPr="00100296">
        <w:rPr>
          <w:rFonts w:ascii="Arial" w:hAnsi="Arial"/>
          <w:sz w:val="24"/>
          <w:szCs w:val="24"/>
          <w:u w:val="single"/>
        </w:rPr>
        <w:t xml:space="preserve">Uwaga! Terminem wniesienia wadium w formie pieniężnej jest data i godzina </w:t>
      </w:r>
      <w:r w:rsidRPr="00100296">
        <w:rPr>
          <w:rFonts w:ascii="Arial" w:hAnsi="Arial"/>
          <w:sz w:val="24"/>
          <w:szCs w:val="24"/>
          <w:u w:val="single"/>
        </w:rPr>
        <w:br/>
        <w:t>zaksięgowania kwoty wadium na koncie Zamawiającego.</w:t>
      </w:r>
    </w:p>
    <w:p w14:paraId="4186D697" w14:textId="2F0502AB"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100296">
        <w:rPr>
          <w:rFonts w:ascii="Arial" w:hAnsi="Arial" w:cs="Arial"/>
          <w:bCs/>
          <w:iCs/>
          <w:sz w:val="24"/>
          <w:szCs w:val="24"/>
          <w:lang w:eastAsia="ar-SA"/>
        </w:rPr>
        <w:t>Z treści wadium wnoszonego w formie: gwarancji bankowej, gwarancji ubezpieczeniowej lub poręczeniach udzielonych przez podmioty, o których mowa w art. 6b ust. 5 pkt. 2 ustawy z dnia 9 listopada 2000 r. o utworzeniu</w:t>
      </w:r>
      <w:r w:rsidRPr="00366FA5">
        <w:rPr>
          <w:rFonts w:ascii="Arial" w:hAnsi="Arial" w:cs="Arial"/>
          <w:bCs/>
          <w:iCs/>
          <w:sz w:val="24"/>
          <w:szCs w:val="24"/>
          <w:lang w:eastAsia="ar-SA"/>
        </w:rPr>
        <w:t xml:space="preserve"> Polskiej Agencji </w:t>
      </w:r>
      <w:r w:rsidRPr="00366FA5">
        <w:rPr>
          <w:rFonts w:ascii="Arial" w:hAnsi="Arial" w:cs="Arial"/>
          <w:bCs/>
          <w:iCs/>
          <w:sz w:val="24"/>
          <w:szCs w:val="24"/>
          <w:lang w:eastAsia="ar-SA"/>
        </w:rPr>
        <w:br/>
        <w:t xml:space="preserve">Rozwoju Przedsiębiorczości powinno wynikać </w:t>
      </w:r>
      <w:r w:rsidRPr="00366FA5">
        <w:rPr>
          <w:rFonts w:ascii="Arial" w:hAnsi="Arial" w:cs="Arial"/>
          <w:b/>
          <w:iCs/>
          <w:sz w:val="24"/>
          <w:szCs w:val="24"/>
          <w:lang w:eastAsia="ar-SA"/>
        </w:rPr>
        <w:t xml:space="preserve">bezwarunkowe, na pierwsze </w:t>
      </w:r>
      <w:r w:rsidRPr="00366FA5">
        <w:rPr>
          <w:rFonts w:ascii="Arial" w:hAnsi="Arial" w:cs="Arial"/>
          <w:b/>
          <w:iCs/>
          <w:sz w:val="24"/>
          <w:szCs w:val="24"/>
          <w:lang w:eastAsia="ar-SA"/>
        </w:rPr>
        <w:br/>
        <w:t>pisemne żądanie</w:t>
      </w:r>
      <w:r w:rsidRPr="00366FA5">
        <w:rPr>
          <w:rFonts w:ascii="Arial" w:hAnsi="Arial" w:cs="Arial"/>
          <w:bCs/>
          <w:iCs/>
          <w:sz w:val="24"/>
          <w:szCs w:val="24"/>
          <w:lang w:eastAsia="ar-SA"/>
        </w:rPr>
        <w:t xml:space="preserve"> zgłoszone przez Zamawiającego w terminie związania ofertą, zobowiązanie gwaranta do wypłaty Zamawiającemu pełnej kwoty wadium </w:t>
      </w:r>
      <w:r>
        <w:rPr>
          <w:rFonts w:ascii="Arial" w:hAnsi="Arial" w:cs="Arial"/>
          <w:bCs/>
          <w:iCs/>
          <w:sz w:val="24"/>
          <w:szCs w:val="24"/>
          <w:lang w:eastAsia="ar-SA"/>
        </w:rPr>
        <w:br/>
      </w:r>
      <w:r w:rsidRPr="00366FA5">
        <w:rPr>
          <w:rFonts w:ascii="Arial" w:hAnsi="Arial" w:cs="Arial"/>
          <w:bCs/>
          <w:iCs/>
          <w:sz w:val="24"/>
          <w:szCs w:val="24"/>
          <w:lang w:eastAsia="ar-SA"/>
        </w:rPr>
        <w:t xml:space="preserve">w okolicznościach określonych w art. 98 ust. 6 </w:t>
      </w:r>
      <w:proofErr w:type="spellStart"/>
      <w:r w:rsidRPr="00366FA5">
        <w:rPr>
          <w:rFonts w:ascii="Arial" w:hAnsi="Arial" w:cs="Arial"/>
          <w:bCs/>
          <w:iCs/>
          <w:sz w:val="24"/>
          <w:szCs w:val="24"/>
          <w:lang w:eastAsia="ar-SA"/>
        </w:rPr>
        <w:t>Pzp</w:t>
      </w:r>
      <w:proofErr w:type="spellEnd"/>
      <w:r w:rsidRPr="00366FA5">
        <w:rPr>
          <w:rFonts w:ascii="Arial" w:hAnsi="Arial" w:cs="Arial"/>
          <w:bCs/>
          <w:iCs/>
          <w:sz w:val="24"/>
          <w:szCs w:val="24"/>
          <w:lang w:eastAsia="ar-SA"/>
        </w:rPr>
        <w:t>.</w:t>
      </w:r>
    </w:p>
    <w:p w14:paraId="649B2F7B" w14:textId="75E67578"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Wadium wnoszone w formie gwarancji lub poręczenia, o których mowa w ust. 3 pkt 1-4 należy przekazać Zamawiającemu wraz z Ofertą w oryginale w postaci elektronicznej tj. opatrzonej kwalifikowanym podpisem elektronicznymi osób </w:t>
      </w:r>
      <w:r w:rsidRPr="00366FA5">
        <w:rPr>
          <w:rFonts w:ascii="Arial" w:hAnsi="Arial" w:cs="Arial"/>
          <w:bCs/>
          <w:iCs/>
          <w:sz w:val="24"/>
          <w:szCs w:val="24"/>
          <w:lang w:eastAsia="ar-SA"/>
        </w:rPr>
        <w:br/>
        <w:t xml:space="preserve">upoważnionych do jego wystawienia. Wadium musi zabezpieczać ofertę przez cały okres związania ofertą. </w:t>
      </w:r>
    </w:p>
    <w:p w14:paraId="3A7AD12F" w14:textId="55D6EF4D"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W przypadku wnoszenia wadium w formach, o których mowa w art. 97 ust. 7 </w:t>
      </w:r>
      <w:r w:rsidRPr="00366FA5">
        <w:rPr>
          <w:rFonts w:ascii="Arial" w:hAnsi="Arial" w:cs="Arial"/>
          <w:bCs/>
          <w:iCs/>
          <w:sz w:val="24"/>
          <w:szCs w:val="24"/>
          <w:lang w:eastAsia="ar-SA"/>
        </w:rPr>
        <w:br/>
        <w:t xml:space="preserve">pkt 2-4 ustawy </w:t>
      </w:r>
      <w:proofErr w:type="spellStart"/>
      <w:r w:rsidRPr="00366FA5">
        <w:rPr>
          <w:rFonts w:ascii="Arial" w:hAnsi="Arial" w:cs="Arial"/>
          <w:bCs/>
          <w:iCs/>
          <w:sz w:val="24"/>
          <w:szCs w:val="24"/>
          <w:lang w:eastAsia="ar-SA"/>
        </w:rPr>
        <w:t>Pzp</w:t>
      </w:r>
      <w:proofErr w:type="spellEnd"/>
      <w:r w:rsidRPr="00366FA5">
        <w:rPr>
          <w:rFonts w:ascii="Arial" w:hAnsi="Arial" w:cs="Arial"/>
          <w:bCs/>
          <w:iCs/>
          <w:sz w:val="24"/>
          <w:szCs w:val="24"/>
          <w:lang w:eastAsia="ar-SA"/>
        </w:rPr>
        <w:t xml:space="preserve">, należy złożyć wraz z ofertą za pomocą platformy zakupowej </w:t>
      </w:r>
      <w:r w:rsidRPr="00366FA5">
        <w:rPr>
          <w:rFonts w:ascii="Arial" w:hAnsi="Arial" w:cs="Arial"/>
          <w:bCs/>
          <w:iCs/>
          <w:sz w:val="24"/>
          <w:szCs w:val="24"/>
          <w:lang w:eastAsia="ar-SA"/>
        </w:rPr>
        <w:br/>
        <w:t xml:space="preserve">- jako załącznik do oferty - w oryginale dokument gwarancji/poręczenia (dokument  wadialny) wystawiony przez Gwaranta/Poręczyciela, w postaci elektronicznej, </w:t>
      </w:r>
      <w:r w:rsidRPr="00366FA5">
        <w:rPr>
          <w:rFonts w:ascii="Arial" w:hAnsi="Arial" w:cs="Arial"/>
          <w:bCs/>
          <w:iCs/>
          <w:sz w:val="24"/>
          <w:szCs w:val="24"/>
          <w:lang w:eastAsia="ar-SA"/>
        </w:rPr>
        <w:br/>
        <w:t xml:space="preserve">opatrzony kwalifikowanym podpisem elektronicznym osób upoważnionych </w:t>
      </w:r>
      <w:r>
        <w:rPr>
          <w:rFonts w:ascii="Arial" w:hAnsi="Arial" w:cs="Arial"/>
          <w:bCs/>
          <w:iCs/>
          <w:sz w:val="24"/>
          <w:szCs w:val="24"/>
          <w:lang w:eastAsia="ar-SA"/>
        </w:rPr>
        <w:br/>
      </w:r>
      <w:r w:rsidRPr="00366FA5">
        <w:rPr>
          <w:rFonts w:ascii="Arial" w:hAnsi="Arial" w:cs="Arial"/>
          <w:bCs/>
          <w:iCs/>
          <w:sz w:val="24"/>
          <w:szCs w:val="24"/>
          <w:lang w:eastAsia="ar-SA"/>
        </w:rPr>
        <w:t xml:space="preserve">do jego wystawienia w imieniu Gwaranta/Poręczyciela. </w:t>
      </w:r>
      <w:r w:rsidRPr="00366FA5">
        <w:rPr>
          <w:rFonts w:ascii="Arial" w:hAnsi="Arial" w:cs="Arial"/>
          <w:b/>
          <w:iCs/>
          <w:sz w:val="24"/>
          <w:szCs w:val="24"/>
          <w:lang w:eastAsia="ar-SA"/>
        </w:rPr>
        <w:t xml:space="preserve">Oryginał </w:t>
      </w:r>
      <w:r w:rsidRPr="00366FA5">
        <w:rPr>
          <w:rFonts w:ascii="Arial" w:hAnsi="Arial" w:cs="Arial"/>
          <w:b/>
          <w:iCs/>
          <w:sz w:val="24"/>
          <w:szCs w:val="24"/>
          <w:lang w:eastAsia="ar-SA"/>
        </w:rPr>
        <w:br/>
        <w:t xml:space="preserve">gwarancji/poręczenia powinien być dołączony do oferty w sposób </w:t>
      </w:r>
      <w:r>
        <w:rPr>
          <w:rFonts w:ascii="Arial" w:hAnsi="Arial" w:cs="Arial"/>
          <w:b/>
          <w:iCs/>
          <w:sz w:val="24"/>
          <w:szCs w:val="24"/>
          <w:lang w:eastAsia="ar-SA"/>
        </w:rPr>
        <w:br/>
      </w:r>
      <w:r w:rsidRPr="00366FA5">
        <w:rPr>
          <w:rFonts w:ascii="Arial" w:hAnsi="Arial" w:cs="Arial"/>
          <w:b/>
          <w:iCs/>
          <w:sz w:val="24"/>
          <w:szCs w:val="24"/>
          <w:lang w:eastAsia="ar-SA"/>
        </w:rPr>
        <w:t xml:space="preserve">umożliwiający jego zwrot zgodnie z ustawą </w:t>
      </w:r>
      <w:proofErr w:type="spellStart"/>
      <w:r w:rsidRPr="00366FA5">
        <w:rPr>
          <w:rFonts w:ascii="Arial" w:hAnsi="Arial" w:cs="Arial"/>
          <w:b/>
          <w:iCs/>
          <w:sz w:val="24"/>
          <w:szCs w:val="24"/>
          <w:lang w:eastAsia="ar-SA"/>
        </w:rPr>
        <w:t>Pzp</w:t>
      </w:r>
      <w:proofErr w:type="spellEnd"/>
      <w:r w:rsidRPr="00366FA5">
        <w:rPr>
          <w:rFonts w:ascii="Arial" w:hAnsi="Arial" w:cs="Arial"/>
          <w:b/>
          <w:iCs/>
          <w:sz w:val="24"/>
          <w:szCs w:val="24"/>
          <w:lang w:eastAsia="ar-SA"/>
        </w:rPr>
        <w:t xml:space="preserve"> (tzn. w osobnym pliku)</w:t>
      </w:r>
      <w:r w:rsidRPr="00366FA5">
        <w:rPr>
          <w:rFonts w:ascii="Arial" w:hAnsi="Arial" w:cs="Arial"/>
          <w:bCs/>
          <w:iCs/>
          <w:sz w:val="24"/>
          <w:szCs w:val="24"/>
          <w:lang w:eastAsia="ar-SA"/>
        </w:rPr>
        <w:t xml:space="preserve">. </w:t>
      </w:r>
      <w:r>
        <w:rPr>
          <w:rFonts w:ascii="Arial" w:hAnsi="Arial" w:cs="Arial"/>
          <w:bCs/>
          <w:iCs/>
          <w:sz w:val="24"/>
          <w:szCs w:val="24"/>
          <w:lang w:eastAsia="ar-SA"/>
        </w:rPr>
        <w:br/>
      </w:r>
      <w:r w:rsidRPr="00366FA5">
        <w:rPr>
          <w:rFonts w:ascii="Arial" w:hAnsi="Arial" w:cs="Arial"/>
          <w:bCs/>
          <w:iCs/>
          <w:sz w:val="24"/>
          <w:szCs w:val="24"/>
          <w:lang w:eastAsia="ar-SA"/>
        </w:rPr>
        <w:t>Beneficjentem wadium wnoszonego w innej formie niż w pieniądzu jest Gmina Wronki. Tak wnoszone wadium powinno zabezpieczać złożoną ofertę na cały okres związania ofertą, poczynając od dnia składania ofert.</w:t>
      </w:r>
    </w:p>
    <w:p w14:paraId="14B7D1D7" w14:textId="77777777"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Treść gwarancji wadialnej musi zawierać następujące elementy:</w:t>
      </w:r>
    </w:p>
    <w:p w14:paraId="51EF9277" w14:textId="7D803380" w:rsidR="00366FA5" w:rsidRP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lastRenderedPageBreak/>
        <w:t xml:space="preserve">nazwę Wykonawcy, beneficjenta gwarancji / poręczenia (Zamawiającego), gwaranta / poręczyciela (banku lub instytucji ubezpieczeniowej udzielających </w:t>
      </w:r>
      <w:r w:rsidRPr="00366FA5">
        <w:rPr>
          <w:rFonts w:ascii="Arial" w:hAnsi="Arial"/>
          <w:bCs/>
          <w:iCs/>
          <w:sz w:val="24"/>
          <w:szCs w:val="24"/>
          <w:lang w:eastAsia="ar-SA"/>
        </w:rPr>
        <w:br/>
        <w:t>gwarancji / poręczenia) oraz wskazanie ich siedzib</w:t>
      </w:r>
      <w:r>
        <w:rPr>
          <w:rFonts w:ascii="Arial" w:hAnsi="Arial"/>
          <w:bCs/>
          <w:iCs/>
          <w:sz w:val="24"/>
          <w:szCs w:val="24"/>
          <w:lang w:eastAsia="ar-SA"/>
        </w:rPr>
        <w:t xml:space="preserve">. </w:t>
      </w:r>
      <w:r w:rsidRPr="00366FA5">
        <w:rPr>
          <w:rFonts w:ascii="Arial" w:hAnsi="Arial"/>
          <w:bCs/>
          <w:iCs/>
          <w:sz w:val="24"/>
          <w:szCs w:val="24"/>
          <w:lang w:eastAsia="ar-SA"/>
        </w:rPr>
        <w:t xml:space="preserve">Beneficjentem </w:t>
      </w:r>
      <w:r>
        <w:rPr>
          <w:rFonts w:ascii="Arial" w:hAnsi="Arial"/>
          <w:bCs/>
          <w:iCs/>
          <w:sz w:val="24"/>
          <w:szCs w:val="24"/>
          <w:lang w:eastAsia="ar-SA"/>
        </w:rPr>
        <w:br/>
      </w:r>
      <w:r w:rsidRPr="00366FA5">
        <w:rPr>
          <w:rFonts w:ascii="Arial" w:hAnsi="Arial"/>
          <w:bCs/>
          <w:iCs/>
          <w:sz w:val="24"/>
          <w:szCs w:val="24"/>
          <w:lang w:eastAsia="ar-SA"/>
        </w:rPr>
        <w:t xml:space="preserve">wskazanym w gwarancji lub poręczeniu musi być Gmina Wronki </w:t>
      </w:r>
      <w:r>
        <w:rPr>
          <w:rFonts w:ascii="Arial" w:hAnsi="Arial"/>
          <w:bCs/>
          <w:iCs/>
          <w:sz w:val="24"/>
          <w:szCs w:val="24"/>
          <w:lang w:eastAsia="ar-SA"/>
        </w:rPr>
        <w:br/>
      </w:r>
      <w:r w:rsidRPr="00366FA5">
        <w:rPr>
          <w:rFonts w:ascii="Arial" w:hAnsi="Arial"/>
          <w:bCs/>
          <w:iCs/>
          <w:sz w:val="24"/>
          <w:szCs w:val="24"/>
          <w:lang w:eastAsia="ar-SA"/>
        </w:rPr>
        <w:t>ul. Ratuszowa 5, 64-510 Wronki,</w:t>
      </w:r>
    </w:p>
    <w:p w14:paraId="6ED2D0AB" w14:textId="76E7EF8A"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określenie wierzytelności, która ma być zabezpieczona gwarancją/</w:t>
      </w:r>
      <w:r>
        <w:rPr>
          <w:rFonts w:ascii="Arial" w:hAnsi="Arial"/>
          <w:bCs/>
          <w:iCs/>
          <w:sz w:val="24"/>
          <w:szCs w:val="24"/>
          <w:lang w:eastAsia="ar-SA"/>
        </w:rPr>
        <w:br/>
      </w:r>
      <w:r w:rsidRPr="00366FA5">
        <w:rPr>
          <w:rFonts w:ascii="Arial" w:hAnsi="Arial"/>
          <w:bCs/>
          <w:iCs/>
          <w:sz w:val="24"/>
          <w:szCs w:val="24"/>
          <w:lang w:eastAsia="ar-SA"/>
        </w:rPr>
        <w:t>poręczeniem - określenie przedmiotu zamówienia,</w:t>
      </w:r>
    </w:p>
    <w:p w14:paraId="289C307A" w14:textId="4262CD48"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kwotę gwarancji/poręczenia,</w:t>
      </w:r>
    </w:p>
    <w:p w14:paraId="11A078B2" w14:textId="3ADD707A"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 xml:space="preserve">zobowiązanie gwaranta/poręczyciela do zapłacenia bezwarunkowo </w:t>
      </w:r>
      <w:r>
        <w:rPr>
          <w:rFonts w:ascii="Arial" w:hAnsi="Arial"/>
          <w:bCs/>
          <w:iCs/>
          <w:sz w:val="24"/>
          <w:szCs w:val="24"/>
          <w:lang w:eastAsia="ar-SA"/>
        </w:rPr>
        <w:br/>
      </w:r>
      <w:r w:rsidRPr="00366FA5">
        <w:rPr>
          <w:rFonts w:ascii="Arial" w:hAnsi="Arial"/>
          <w:bCs/>
          <w:iCs/>
          <w:sz w:val="24"/>
          <w:szCs w:val="24"/>
          <w:lang w:eastAsia="ar-SA"/>
        </w:rPr>
        <w:t>i nieodwołalnie,</w:t>
      </w:r>
    </w:p>
    <w:p w14:paraId="54430F84" w14:textId="488EE0A1"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data ważności gwarancji/poręczenia - termin związania ofertą,</w:t>
      </w:r>
    </w:p>
    <w:p w14:paraId="1B896872" w14:textId="6A6E1DC2" w:rsidR="00366FA5" w:rsidRP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kwoty gwarancji/poręczenia na pierwsze pisemne żądanie Zamawiającego.</w:t>
      </w:r>
    </w:p>
    <w:p w14:paraId="4B90DC99" w14:textId="417ECB18" w:rsidR="00100296" w:rsidRPr="00100296" w:rsidRDefault="00100296" w:rsidP="00BF3092">
      <w:pPr>
        <w:pStyle w:val="Akapitzlist"/>
        <w:numPr>
          <w:ilvl w:val="0"/>
          <w:numId w:val="60"/>
        </w:numPr>
        <w:spacing w:before="120" w:line="360" w:lineRule="auto"/>
        <w:jc w:val="both"/>
        <w:outlineLvl w:val="1"/>
        <w:rPr>
          <w:rFonts w:ascii="Arial" w:hAnsi="Arial"/>
          <w:bCs/>
          <w:iCs/>
          <w:color w:val="000000"/>
          <w:sz w:val="24"/>
          <w:szCs w:val="24"/>
          <w:lang w:eastAsia="ar-SA"/>
        </w:rPr>
      </w:pPr>
      <w:r w:rsidRPr="00100296">
        <w:rPr>
          <w:rFonts w:ascii="Arial" w:hAnsi="Arial"/>
          <w:bCs/>
          <w:iCs/>
          <w:sz w:val="24"/>
          <w:szCs w:val="24"/>
          <w:lang w:eastAsia="ar-SA"/>
        </w:rPr>
        <w:t xml:space="preserve">W przypadku </w:t>
      </w:r>
      <w:r w:rsidRPr="00100296">
        <w:rPr>
          <w:rFonts w:ascii="Arial" w:hAnsi="Arial"/>
          <w:bCs/>
          <w:iCs/>
          <w:sz w:val="24"/>
          <w:szCs w:val="24"/>
          <w:u w:val="single"/>
          <w:lang w:eastAsia="ar-SA"/>
        </w:rPr>
        <w:t>wadium wniesionego w formie gwarancji i poręczeń</w:t>
      </w:r>
      <w:r w:rsidRPr="00100296">
        <w:rPr>
          <w:rFonts w:ascii="Arial" w:hAnsi="Arial"/>
          <w:bCs/>
          <w:iCs/>
          <w:sz w:val="24"/>
          <w:szCs w:val="24"/>
          <w:lang w:eastAsia="ar-SA"/>
        </w:rPr>
        <w:t xml:space="preserve">, o których mowa w art. </w:t>
      </w:r>
      <w:r w:rsidRPr="00100296">
        <w:rPr>
          <w:rFonts w:ascii="Arial" w:eastAsia="Calibri" w:hAnsi="Arial"/>
          <w:bCs/>
          <w:sz w:val="24"/>
          <w:szCs w:val="24"/>
          <w:lang w:eastAsia="ar-SA"/>
        </w:rPr>
        <w:t>97 ust. 7 pkt 2-4</w:t>
      </w:r>
      <w:r w:rsidRPr="00100296">
        <w:rPr>
          <w:rFonts w:ascii="Arial" w:eastAsia="Calibri" w:hAnsi="Arial"/>
          <w:bCs/>
          <w:strike/>
          <w:sz w:val="24"/>
          <w:szCs w:val="24"/>
          <w:lang w:eastAsia="ar-SA"/>
        </w:rPr>
        <w:t xml:space="preserve"> </w:t>
      </w:r>
      <w:r w:rsidRPr="00100296">
        <w:rPr>
          <w:rFonts w:ascii="Arial" w:hAnsi="Arial"/>
          <w:bCs/>
          <w:iCs/>
          <w:sz w:val="24"/>
          <w:szCs w:val="24"/>
          <w:lang w:eastAsia="ar-SA"/>
        </w:rPr>
        <w:t xml:space="preserve">ustawy </w:t>
      </w:r>
      <w:proofErr w:type="spellStart"/>
      <w:r w:rsidRPr="00100296">
        <w:rPr>
          <w:rFonts w:ascii="Arial" w:hAnsi="Arial"/>
          <w:bCs/>
          <w:iCs/>
          <w:sz w:val="24"/>
          <w:szCs w:val="24"/>
          <w:lang w:eastAsia="ar-SA"/>
        </w:rPr>
        <w:t>Pzp</w:t>
      </w:r>
      <w:proofErr w:type="spellEnd"/>
      <w:r w:rsidRPr="00100296">
        <w:rPr>
          <w:rFonts w:ascii="Arial" w:hAnsi="Arial"/>
          <w:bCs/>
          <w:iCs/>
          <w:sz w:val="24"/>
          <w:szCs w:val="24"/>
          <w:lang w:eastAsia="ar-SA"/>
        </w:rPr>
        <w:t>, z treści musi wynikać, że wadium zabezpiecza ofertę Wykonawcy złożoną w postępowaniu o udzielenie zamówienia publicznego na zadanie:</w:t>
      </w:r>
    </w:p>
    <w:p w14:paraId="0F6BB4EC" w14:textId="77777777" w:rsidR="00100296" w:rsidRDefault="00100296" w:rsidP="00100296">
      <w:pPr>
        <w:shd w:val="clear" w:color="auto" w:fill="D5DCE4"/>
        <w:spacing w:line="360" w:lineRule="auto"/>
        <w:ind w:left="426"/>
        <w:jc w:val="center"/>
        <w:rPr>
          <w:rFonts w:ascii="Arial" w:hAnsi="Arial"/>
          <w:b/>
          <w:sz w:val="24"/>
          <w:szCs w:val="24"/>
        </w:rPr>
      </w:pPr>
      <w:r w:rsidRPr="000F16D3">
        <w:rPr>
          <w:rFonts w:ascii="Arial" w:hAnsi="Arial"/>
          <w:b/>
          <w:sz w:val="24"/>
          <w:szCs w:val="24"/>
        </w:rPr>
        <w:t>„</w:t>
      </w:r>
      <w:r w:rsidRPr="00F626F6">
        <w:rPr>
          <w:rFonts w:ascii="Arial" w:hAnsi="Arial"/>
          <w:b/>
          <w:sz w:val="24"/>
          <w:szCs w:val="24"/>
        </w:rPr>
        <w:t>Budowa drogi gminnej Stare Miasto - Marianowo</w:t>
      </w:r>
      <w:r w:rsidRPr="000F16D3">
        <w:rPr>
          <w:rFonts w:ascii="Arial" w:hAnsi="Arial"/>
          <w:b/>
          <w:sz w:val="24"/>
          <w:szCs w:val="24"/>
        </w:rPr>
        <w:t xml:space="preserve">” </w:t>
      </w:r>
    </w:p>
    <w:p w14:paraId="32088552" w14:textId="77777777" w:rsidR="00100296" w:rsidRPr="000F16D3" w:rsidRDefault="00100296" w:rsidP="00100296">
      <w:pPr>
        <w:shd w:val="clear" w:color="auto" w:fill="D5DCE4"/>
        <w:spacing w:line="360" w:lineRule="auto"/>
        <w:ind w:left="426"/>
        <w:jc w:val="center"/>
        <w:rPr>
          <w:rFonts w:ascii="Arial" w:hAnsi="Arial"/>
          <w:b/>
          <w:bCs/>
          <w:iCs/>
          <w:color w:val="000000"/>
          <w:sz w:val="24"/>
          <w:szCs w:val="24"/>
          <w:lang w:eastAsia="ar-SA"/>
        </w:rPr>
      </w:pPr>
      <w:r w:rsidRPr="000F16D3">
        <w:rPr>
          <w:rFonts w:ascii="Arial" w:hAnsi="Arial"/>
          <w:b/>
          <w:sz w:val="24"/>
          <w:szCs w:val="24"/>
        </w:rPr>
        <w:t xml:space="preserve">oznaczenie sprawy: </w:t>
      </w:r>
      <w:r w:rsidRPr="000F16D3">
        <w:rPr>
          <w:rFonts w:ascii="Arial" w:eastAsia="Calibri" w:hAnsi="Arial"/>
          <w:b/>
          <w:bCs/>
          <w:iCs/>
          <w:color w:val="000000"/>
          <w:sz w:val="24"/>
          <w:szCs w:val="24"/>
          <w:lang w:eastAsia="ar-SA"/>
        </w:rPr>
        <w:t>NIiPP.271.</w:t>
      </w:r>
      <w:r>
        <w:rPr>
          <w:rFonts w:ascii="Arial" w:eastAsia="Calibri" w:hAnsi="Arial"/>
          <w:b/>
          <w:bCs/>
          <w:iCs/>
          <w:color w:val="000000"/>
          <w:sz w:val="24"/>
          <w:szCs w:val="24"/>
          <w:lang w:eastAsia="ar-SA"/>
        </w:rPr>
        <w:t>9</w:t>
      </w:r>
      <w:r w:rsidRPr="000F16D3">
        <w:rPr>
          <w:rFonts w:ascii="Arial" w:eastAsia="Calibri" w:hAnsi="Arial"/>
          <w:b/>
          <w:bCs/>
          <w:iCs/>
          <w:color w:val="000000"/>
          <w:sz w:val="24"/>
          <w:szCs w:val="24"/>
          <w:lang w:eastAsia="ar-SA"/>
        </w:rPr>
        <w:t>.202</w:t>
      </w:r>
      <w:r>
        <w:rPr>
          <w:rFonts w:ascii="Arial" w:eastAsia="Calibri" w:hAnsi="Arial"/>
          <w:b/>
          <w:bCs/>
          <w:iCs/>
          <w:color w:val="000000"/>
          <w:sz w:val="24"/>
          <w:szCs w:val="24"/>
          <w:lang w:eastAsia="ar-SA"/>
        </w:rPr>
        <w:t>5</w:t>
      </w:r>
    </w:p>
    <w:p w14:paraId="5B34F775" w14:textId="11AFD7AE" w:rsidR="00366FA5" w:rsidRPr="00A94DF7" w:rsidRDefault="00366FA5" w:rsidP="00DB2B04">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A94DF7">
        <w:rPr>
          <w:rFonts w:ascii="Arial" w:hAnsi="Arial" w:cs="Arial"/>
          <w:bCs/>
          <w:iCs/>
          <w:sz w:val="24"/>
          <w:szCs w:val="24"/>
          <w:lang w:eastAsia="ar-SA"/>
        </w:rPr>
        <w:t xml:space="preserve">W przypadku Wykonawców wspólnie ubiegających się o udzielenie zamówienia, Zamawiający wymaga aby poręczenie lub gwarancja obejmowała swą treścią wszystkich Wykonawców wspólnie ubiegających się o udzielenie zamówienia lub aby z jej treści wynikało, że zabezpiecza ofertę Wykonawców wspólnie </w:t>
      </w:r>
      <w:r w:rsidRPr="00A94DF7">
        <w:rPr>
          <w:rFonts w:ascii="Arial" w:hAnsi="Arial" w:cs="Arial"/>
          <w:bCs/>
          <w:iCs/>
          <w:sz w:val="24"/>
          <w:szCs w:val="24"/>
          <w:lang w:eastAsia="ar-SA"/>
        </w:rPr>
        <w:br/>
        <w:t>ubiegających się o udzielenie zamówienia (konsorcjum).</w:t>
      </w:r>
    </w:p>
    <w:p w14:paraId="795856DA" w14:textId="01E99DEC"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W przypadku, gdy wykonawca nie wniósł wadium lub wniósł w sposób </w:t>
      </w:r>
      <w:r w:rsidRPr="00366FA5">
        <w:rPr>
          <w:rFonts w:ascii="Arial" w:hAnsi="Arial" w:cs="Arial"/>
          <w:bCs/>
          <w:iCs/>
          <w:sz w:val="24"/>
          <w:szCs w:val="24"/>
          <w:lang w:eastAsia="ar-SA"/>
        </w:rPr>
        <w:br/>
        <w:t xml:space="preserve">nieprawidłowy lub nie utrzymywał wadium nieprzerwanie do upływu terminu </w:t>
      </w:r>
      <w:r w:rsidRPr="00366FA5">
        <w:rPr>
          <w:rFonts w:ascii="Arial" w:hAnsi="Arial" w:cs="Arial"/>
          <w:bCs/>
          <w:iCs/>
          <w:sz w:val="24"/>
          <w:szCs w:val="24"/>
          <w:lang w:eastAsia="ar-SA"/>
        </w:rPr>
        <w:br/>
        <w:t xml:space="preserve">związania ofertą lub złożył wniosek o zwrot wadium, w przypadku o którym mowa w art. 98 ust. 2 pkt 3 </w:t>
      </w:r>
      <w:proofErr w:type="spellStart"/>
      <w:r w:rsidRPr="00366FA5">
        <w:rPr>
          <w:rFonts w:ascii="Arial" w:hAnsi="Arial" w:cs="Arial"/>
          <w:bCs/>
          <w:iCs/>
          <w:sz w:val="24"/>
          <w:szCs w:val="24"/>
          <w:lang w:eastAsia="ar-SA"/>
        </w:rPr>
        <w:t>Pzp</w:t>
      </w:r>
      <w:proofErr w:type="spellEnd"/>
      <w:r w:rsidRPr="00366FA5">
        <w:rPr>
          <w:rFonts w:ascii="Arial" w:hAnsi="Arial" w:cs="Arial"/>
          <w:bCs/>
          <w:iCs/>
          <w:sz w:val="24"/>
          <w:szCs w:val="24"/>
          <w:lang w:eastAsia="ar-SA"/>
        </w:rPr>
        <w:t xml:space="preserve">, Zamawiający odrzuci ofertę na podstawie art. 226 </w:t>
      </w:r>
      <w:r>
        <w:rPr>
          <w:rFonts w:ascii="Arial" w:hAnsi="Arial" w:cs="Arial"/>
          <w:bCs/>
          <w:iCs/>
          <w:sz w:val="24"/>
          <w:szCs w:val="24"/>
          <w:lang w:eastAsia="ar-SA"/>
        </w:rPr>
        <w:br/>
      </w:r>
      <w:r w:rsidRPr="00366FA5">
        <w:rPr>
          <w:rFonts w:ascii="Arial" w:hAnsi="Arial" w:cs="Arial"/>
          <w:bCs/>
          <w:iCs/>
          <w:sz w:val="24"/>
          <w:szCs w:val="24"/>
          <w:lang w:eastAsia="ar-SA"/>
        </w:rPr>
        <w:t xml:space="preserve">ust. 1 pkt 14 </w:t>
      </w:r>
      <w:proofErr w:type="spellStart"/>
      <w:r w:rsidRPr="00366FA5">
        <w:rPr>
          <w:rFonts w:ascii="Arial" w:hAnsi="Arial" w:cs="Arial"/>
          <w:bCs/>
          <w:iCs/>
          <w:sz w:val="24"/>
          <w:szCs w:val="24"/>
          <w:lang w:eastAsia="ar-SA"/>
        </w:rPr>
        <w:t>Pzp</w:t>
      </w:r>
      <w:proofErr w:type="spellEnd"/>
      <w:r w:rsidRPr="00366FA5">
        <w:rPr>
          <w:rFonts w:ascii="Arial" w:hAnsi="Arial" w:cs="Arial"/>
          <w:bCs/>
          <w:iCs/>
          <w:sz w:val="24"/>
          <w:szCs w:val="24"/>
          <w:lang w:eastAsia="ar-SA"/>
        </w:rPr>
        <w:t>.</w:t>
      </w:r>
    </w:p>
    <w:p w14:paraId="4D08D83D" w14:textId="7A5C1184"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Zamawiający dokona zwrotu wadium na zasadach określonych w art. 98 </w:t>
      </w:r>
      <w:r>
        <w:rPr>
          <w:rFonts w:ascii="Arial" w:hAnsi="Arial" w:cs="Arial"/>
          <w:bCs/>
          <w:iCs/>
          <w:sz w:val="24"/>
          <w:szCs w:val="24"/>
          <w:lang w:eastAsia="ar-SA"/>
        </w:rPr>
        <w:br/>
      </w:r>
      <w:r w:rsidRPr="00366FA5">
        <w:rPr>
          <w:rFonts w:ascii="Arial" w:hAnsi="Arial" w:cs="Arial"/>
          <w:bCs/>
          <w:iCs/>
          <w:sz w:val="24"/>
          <w:szCs w:val="24"/>
          <w:lang w:eastAsia="ar-SA"/>
        </w:rPr>
        <w:t xml:space="preserve">ust. 1-5 </w:t>
      </w:r>
      <w:proofErr w:type="spellStart"/>
      <w:r w:rsidRPr="00366FA5">
        <w:rPr>
          <w:rFonts w:ascii="Arial" w:hAnsi="Arial" w:cs="Arial"/>
          <w:bCs/>
          <w:iCs/>
          <w:sz w:val="24"/>
          <w:szCs w:val="24"/>
          <w:lang w:eastAsia="ar-SA"/>
        </w:rPr>
        <w:t>Pzp</w:t>
      </w:r>
      <w:proofErr w:type="spellEnd"/>
      <w:r w:rsidRPr="00366FA5">
        <w:rPr>
          <w:rFonts w:ascii="Arial" w:hAnsi="Arial" w:cs="Arial"/>
          <w:bCs/>
          <w:iCs/>
          <w:sz w:val="24"/>
          <w:szCs w:val="24"/>
          <w:lang w:eastAsia="ar-SA"/>
        </w:rPr>
        <w:t xml:space="preserve">. </w:t>
      </w:r>
    </w:p>
    <w:p w14:paraId="675C7D7D" w14:textId="3918EA4B"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Zamawiający zatrzymuje wadium wraz z odsetkami na podstawie art. 98 </w:t>
      </w:r>
      <w:r>
        <w:rPr>
          <w:rFonts w:ascii="Arial" w:hAnsi="Arial" w:cs="Arial"/>
          <w:bCs/>
          <w:iCs/>
          <w:sz w:val="24"/>
          <w:szCs w:val="24"/>
          <w:lang w:eastAsia="ar-SA"/>
        </w:rPr>
        <w:br/>
      </w:r>
      <w:r w:rsidRPr="00366FA5">
        <w:rPr>
          <w:rFonts w:ascii="Arial" w:hAnsi="Arial" w:cs="Arial"/>
          <w:bCs/>
          <w:iCs/>
          <w:sz w:val="24"/>
          <w:szCs w:val="24"/>
          <w:lang w:eastAsia="ar-SA"/>
        </w:rPr>
        <w:t xml:space="preserve">ust. 6 </w:t>
      </w:r>
      <w:proofErr w:type="spellStart"/>
      <w:r w:rsidRPr="00366FA5">
        <w:rPr>
          <w:rFonts w:ascii="Arial" w:hAnsi="Arial" w:cs="Arial"/>
          <w:bCs/>
          <w:iCs/>
          <w:sz w:val="24"/>
          <w:szCs w:val="24"/>
          <w:lang w:eastAsia="ar-SA"/>
        </w:rPr>
        <w:t>Pzp</w:t>
      </w:r>
      <w:proofErr w:type="spellEnd"/>
      <w:r w:rsidRPr="00366FA5">
        <w:rPr>
          <w:rFonts w:ascii="Arial" w:hAnsi="Arial" w:cs="Arial"/>
          <w:bCs/>
          <w:iCs/>
          <w:sz w:val="24"/>
          <w:szCs w:val="24"/>
          <w:lang w:eastAsia="ar-SA"/>
        </w:rPr>
        <w:t xml:space="preserve">. </w:t>
      </w:r>
    </w:p>
    <w:p w14:paraId="24246C2D" w14:textId="533F554D" w:rsidR="00366FA5" w:rsidRDefault="00366FA5" w:rsidP="00366FA5">
      <w:pPr>
        <w:pStyle w:val="Akapitzlist"/>
        <w:tabs>
          <w:tab w:val="left" w:pos="1418"/>
        </w:tabs>
        <w:suppressAutoHyphens w:val="0"/>
        <w:spacing w:line="360" w:lineRule="auto"/>
        <w:ind w:left="360"/>
        <w:jc w:val="both"/>
        <w:rPr>
          <w:rFonts w:ascii="Arial" w:hAnsi="Arial" w:cs="Arial"/>
          <w:bCs/>
          <w:iCs/>
          <w:sz w:val="24"/>
          <w:szCs w:val="24"/>
          <w:lang w:eastAsia="ar-SA"/>
        </w:rPr>
      </w:pP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r w:rsidRPr="00914767">
        <w:rPr>
          <w:rFonts w:ascii="Arial" w:hAnsi="Arial"/>
          <w:sz w:val="24"/>
          <w:szCs w:val="24"/>
        </w:rPr>
        <w:lastRenderedPageBreak/>
        <w:t>XVII. Termin związania ofertą</w:t>
      </w:r>
      <w:bookmarkEnd w:id="38"/>
    </w:p>
    <w:p w14:paraId="30612B70" w14:textId="5CBC31DA"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związany ofertą przez okres </w:t>
      </w:r>
      <w:r w:rsidRPr="00914767">
        <w:rPr>
          <w:rFonts w:ascii="Arial" w:hAnsi="Arial"/>
          <w:b/>
          <w:sz w:val="24"/>
          <w:szCs w:val="24"/>
        </w:rPr>
        <w:t>30 dni</w:t>
      </w:r>
      <w:r w:rsidRPr="00914767">
        <w:rPr>
          <w:rFonts w:ascii="Arial" w:hAnsi="Arial"/>
          <w:sz w:val="24"/>
          <w:szCs w:val="24"/>
        </w:rPr>
        <w:t xml:space="preserve">, tj. do </w:t>
      </w:r>
      <w:r w:rsidRPr="00E33CD6">
        <w:rPr>
          <w:rFonts w:ascii="Arial" w:hAnsi="Arial"/>
          <w:sz w:val="24"/>
          <w:szCs w:val="24"/>
        </w:rPr>
        <w:t>d</w:t>
      </w:r>
      <w:r w:rsidRPr="004F52CD">
        <w:rPr>
          <w:rFonts w:ascii="Arial" w:hAnsi="Arial"/>
          <w:sz w:val="24"/>
          <w:szCs w:val="24"/>
        </w:rPr>
        <w:t>ni</w:t>
      </w:r>
      <w:r w:rsidRPr="002945DF">
        <w:rPr>
          <w:rFonts w:ascii="Arial" w:hAnsi="Arial"/>
          <w:sz w:val="24"/>
          <w:szCs w:val="24"/>
        </w:rPr>
        <w:t>a</w:t>
      </w:r>
      <w:r w:rsidR="00223902" w:rsidRPr="002945DF">
        <w:rPr>
          <w:rFonts w:ascii="Arial" w:hAnsi="Arial"/>
          <w:b/>
          <w:bCs/>
          <w:color w:val="0070C0"/>
          <w:sz w:val="24"/>
          <w:szCs w:val="24"/>
        </w:rPr>
        <w:t xml:space="preserve"> </w:t>
      </w:r>
      <w:r w:rsidR="00C7385C">
        <w:rPr>
          <w:rFonts w:ascii="Arial" w:hAnsi="Arial"/>
          <w:b/>
          <w:bCs/>
          <w:color w:val="0070C0"/>
          <w:sz w:val="24"/>
          <w:szCs w:val="24"/>
        </w:rPr>
        <w:t>16 kwietnia</w:t>
      </w:r>
      <w:r w:rsidR="00381504" w:rsidRPr="002945DF">
        <w:rPr>
          <w:rFonts w:ascii="Arial" w:hAnsi="Arial"/>
          <w:b/>
          <w:bCs/>
          <w:color w:val="0070C0"/>
          <w:sz w:val="24"/>
          <w:szCs w:val="24"/>
        </w:rPr>
        <w:t xml:space="preserve"> </w:t>
      </w:r>
      <w:r w:rsidR="00381504" w:rsidRPr="002945DF">
        <w:rPr>
          <w:rFonts w:ascii="Arial" w:hAnsi="Arial"/>
          <w:b/>
          <w:bCs/>
          <w:color w:val="0070C0"/>
          <w:sz w:val="24"/>
          <w:szCs w:val="24"/>
        </w:rPr>
        <w:br/>
      </w:r>
      <w:r w:rsidRPr="002945DF">
        <w:rPr>
          <w:rFonts w:ascii="Arial" w:hAnsi="Arial"/>
          <w:b/>
          <w:bCs/>
          <w:color w:val="0070C0"/>
          <w:sz w:val="24"/>
          <w:szCs w:val="24"/>
        </w:rPr>
        <w:t>202</w:t>
      </w:r>
      <w:r w:rsidR="000871B1" w:rsidRPr="002945DF">
        <w:rPr>
          <w:rFonts w:ascii="Arial" w:hAnsi="Arial"/>
          <w:b/>
          <w:bCs/>
          <w:color w:val="0070C0"/>
          <w:sz w:val="24"/>
          <w:szCs w:val="24"/>
        </w:rPr>
        <w:t>5</w:t>
      </w:r>
      <w:r w:rsidRPr="002945DF">
        <w:rPr>
          <w:rFonts w:ascii="Arial" w:hAnsi="Arial"/>
          <w:b/>
          <w:bCs/>
          <w:smallCaps/>
          <w:color w:val="0070C0"/>
          <w:sz w:val="24"/>
          <w:szCs w:val="24"/>
        </w:rPr>
        <w:t xml:space="preserve"> </w:t>
      </w:r>
      <w:r w:rsidR="00D97B0D" w:rsidRPr="002945DF">
        <w:rPr>
          <w:rFonts w:ascii="Arial" w:hAnsi="Arial"/>
          <w:b/>
          <w:bCs/>
          <w:color w:val="0070C0"/>
          <w:sz w:val="24"/>
          <w:szCs w:val="24"/>
        </w:rPr>
        <w:t>roku</w:t>
      </w:r>
      <w:r w:rsidR="009806B9" w:rsidRPr="002945DF">
        <w:rPr>
          <w:rFonts w:ascii="Arial" w:hAnsi="Arial"/>
          <w:b/>
          <w:bCs/>
          <w:color w:val="0070C0"/>
          <w:sz w:val="24"/>
          <w:szCs w:val="24"/>
        </w:rPr>
        <w:t>.</w:t>
      </w:r>
      <w:r w:rsidRPr="002945DF">
        <w:rPr>
          <w:rFonts w:ascii="Arial" w:hAnsi="Arial"/>
          <w:color w:val="0070C0"/>
          <w:sz w:val="24"/>
          <w:szCs w:val="24"/>
        </w:rPr>
        <w:t xml:space="preserve"> </w:t>
      </w:r>
      <w:r w:rsidRPr="002945DF">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9" w:name="_Toc94169633"/>
      <w:r w:rsidRPr="00914767">
        <w:rPr>
          <w:rFonts w:ascii="Arial" w:hAnsi="Arial"/>
          <w:sz w:val="24"/>
          <w:szCs w:val="24"/>
        </w:rPr>
        <w:t>XVIII. Miejsce i termin składania ofert</w:t>
      </w:r>
      <w:bookmarkEnd w:id="39"/>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lastRenderedPageBreak/>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BD7BF1"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w:t>
      </w:r>
      <w:r w:rsidRPr="00BD7BF1">
        <w:rPr>
          <w:rFonts w:ascii="Arial" w:hAnsi="Arial"/>
          <w:bCs/>
          <w:sz w:val="24"/>
          <w:szCs w:val="24"/>
        </w:rPr>
        <w:t xml:space="preserve">Zamawiającego ma wgląd i dostęp do plików, które złożył w ramach </w:t>
      </w:r>
      <w:r w:rsidR="00DA2475" w:rsidRPr="00BD7BF1">
        <w:rPr>
          <w:rFonts w:ascii="Arial" w:hAnsi="Arial"/>
          <w:bCs/>
          <w:sz w:val="24"/>
          <w:szCs w:val="24"/>
        </w:rPr>
        <w:br/>
      </w:r>
      <w:r w:rsidRPr="00BD7BF1">
        <w:rPr>
          <w:rFonts w:ascii="Arial" w:hAnsi="Arial"/>
          <w:bCs/>
          <w:sz w:val="24"/>
          <w:szCs w:val="24"/>
        </w:rPr>
        <w:t>ofertowania (ma podgląd do historii ofertowania).</w:t>
      </w:r>
    </w:p>
    <w:p w14:paraId="1066F8C0" w14:textId="220B2C8C" w:rsidR="00E401AA" w:rsidRPr="00BD7BF1" w:rsidRDefault="00CF237C" w:rsidP="001D7CCF">
      <w:pPr>
        <w:pStyle w:val="Akapitzlist"/>
        <w:numPr>
          <w:ilvl w:val="0"/>
          <w:numId w:val="8"/>
        </w:numPr>
        <w:spacing w:before="120" w:line="360" w:lineRule="auto"/>
        <w:jc w:val="both"/>
        <w:rPr>
          <w:rFonts w:ascii="Arial" w:hAnsi="Arial" w:cs="Arial"/>
          <w:b/>
          <w:color w:val="0070C0"/>
          <w:sz w:val="24"/>
          <w:szCs w:val="24"/>
        </w:rPr>
      </w:pPr>
      <w:r w:rsidRPr="00BD7BF1">
        <w:rPr>
          <w:rFonts w:ascii="Arial" w:hAnsi="Arial" w:cs="Arial"/>
          <w:sz w:val="24"/>
          <w:szCs w:val="24"/>
        </w:rPr>
        <w:t xml:space="preserve">Ofertę wraz z wymaganymi dokumentami należy złożyć za pośrednictwem </w:t>
      </w:r>
      <w:hyperlink r:id="rId29">
        <w:r w:rsidRPr="00BD7BF1">
          <w:rPr>
            <w:rStyle w:val="czeinternetowe"/>
            <w:rFonts w:ascii="Arial" w:hAnsi="Arial" w:cs="Arial"/>
            <w:i/>
            <w:color w:val="auto"/>
            <w:sz w:val="24"/>
            <w:szCs w:val="24"/>
            <w:u w:val="none"/>
          </w:rPr>
          <w:t>https://platformazakupowa.pl/wronki</w:t>
        </w:r>
      </w:hyperlink>
      <w:r w:rsidRPr="00BD7BF1">
        <w:rPr>
          <w:rFonts w:ascii="Arial" w:hAnsi="Arial" w:cs="Arial"/>
          <w:b/>
          <w:bCs/>
          <w:sz w:val="24"/>
          <w:szCs w:val="24"/>
        </w:rPr>
        <w:t xml:space="preserve"> </w:t>
      </w:r>
      <w:r w:rsidR="00D97B0D" w:rsidRPr="00BD7BF1">
        <w:rPr>
          <w:rFonts w:ascii="Arial" w:hAnsi="Arial" w:cs="Arial"/>
          <w:b/>
          <w:bCs/>
          <w:color w:val="0070C0"/>
          <w:sz w:val="24"/>
          <w:szCs w:val="24"/>
        </w:rPr>
        <w:t xml:space="preserve">do dnia </w:t>
      </w:r>
      <w:r w:rsidR="00C7385C">
        <w:rPr>
          <w:rFonts w:ascii="Arial" w:hAnsi="Arial" w:cs="Arial"/>
          <w:b/>
          <w:bCs/>
          <w:color w:val="0070C0"/>
          <w:sz w:val="24"/>
          <w:szCs w:val="24"/>
        </w:rPr>
        <w:t>18</w:t>
      </w:r>
      <w:r w:rsidR="00223902" w:rsidRPr="00BD7BF1">
        <w:rPr>
          <w:rFonts w:ascii="Arial" w:hAnsi="Arial" w:cs="Arial"/>
          <w:b/>
          <w:bCs/>
          <w:color w:val="0070C0"/>
          <w:sz w:val="24"/>
          <w:szCs w:val="24"/>
        </w:rPr>
        <w:t xml:space="preserve"> </w:t>
      </w:r>
      <w:r w:rsidR="00C7385C">
        <w:rPr>
          <w:rFonts w:ascii="Arial" w:hAnsi="Arial" w:cs="Arial"/>
          <w:b/>
          <w:bCs/>
          <w:color w:val="0070C0"/>
          <w:sz w:val="24"/>
          <w:szCs w:val="24"/>
        </w:rPr>
        <w:t>marca</w:t>
      </w:r>
      <w:r w:rsidR="000871B1" w:rsidRPr="00BD7BF1">
        <w:rPr>
          <w:rFonts w:ascii="Arial" w:hAnsi="Arial" w:cs="Arial"/>
          <w:b/>
          <w:bCs/>
          <w:color w:val="0070C0"/>
          <w:sz w:val="24"/>
          <w:szCs w:val="24"/>
        </w:rPr>
        <w:t xml:space="preserve"> 2025</w:t>
      </w:r>
      <w:r w:rsidR="00D97B0D" w:rsidRPr="00BD7BF1">
        <w:rPr>
          <w:rFonts w:ascii="Arial" w:hAnsi="Arial" w:cs="Arial"/>
          <w:b/>
          <w:color w:val="0070C0"/>
          <w:sz w:val="24"/>
          <w:szCs w:val="24"/>
        </w:rPr>
        <w:t xml:space="preserve"> roku</w:t>
      </w:r>
      <w:r w:rsidRPr="00BD7BF1">
        <w:rPr>
          <w:rFonts w:ascii="Arial" w:hAnsi="Arial" w:cs="Arial"/>
          <w:b/>
          <w:color w:val="0070C0"/>
          <w:sz w:val="24"/>
          <w:szCs w:val="24"/>
        </w:rPr>
        <w:t xml:space="preserve"> 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BD7BF1">
        <w:rPr>
          <w:rFonts w:ascii="Arial" w:hAnsi="Arial"/>
          <w:sz w:val="24"/>
          <w:szCs w:val="24"/>
        </w:rPr>
        <w:t>Do oferty należy</w:t>
      </w:r>
      <w:r w:rsidRPr="00914767">
        <w:rPr>
          <w:rFonts w:ascii="Arial" w:hAnsi="Arial"/>
          <w:sz w:val="24"/>
          <w:szCs w:val="24"/>
        </w:rPr>
        <w:t xml:space="preserve">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1D2605E9"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0">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1">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w:t>
      </w:r>
      <w:proofErr w:type="spellStart"/>
      <w:r w:rsidRPr="00914767">
        <w:rPr>
          <w:rFonts w:ascii="Arial" w:hAnsi="Arial"/>
          <w:sz w:val="24"/>
          <w:szCs w:val="24"/>
        </w:rPr>
        <w:t>Pzp</w:t>
      </w:r>
      <w:proofErr w:type="spellEnd"/>
      <w:r w:rsidRPr="00914767">
        <w:rPr>
          <w:rFonts w:ascii="Arial" w:hAnsi="Arial"/>
          <w:sz w:val="24"/>
          <w:szCs w:val="24"/>
        </w:rPr>
        <w:t xml:space="preserve">,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56BD80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2">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0" w:name="_Toc94169634"/>
      <w:r w:rsidRPr="00914767">
        <w:rPr>
          <w:rFonts w:ascii="Arial" w:hAnsi="Arial"/>
          <w:sz w:val="24"/>
          <w:szCs w:val="24"/>
        </w:rPr>
        <w:t>XIX. Otwarcie ofert</w:t>
      </w:r>
      <w:bookmarkEnd w:id="40"/>
    </w:p>
    <w:p w14:paraId="72E224BB" w14:textId="638E6348"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nie później niż następnego dnia po dniu, w który</w:t>
      </w:r>
      <w:r w:rsidRPr="00BD7BF1">
        <w:rPr>
          <w:rFonts w:ascii="Arial" w:hAnsi="Arial"/>
          <w:sz w:val="24"/>
          <w:szCs w:val="24"/>
        </w:rPr>
        <w:t xml:space="preserve">m upłynął termin składania ofert tj. </w:t>
      </w:r>
      <w:r w:rsidRPr="00BD7BF1">
        <w:rPr>
          <w:rFonts w:ascii="Arial" w:hAnsi="Arial"/>
          <w:b/>
          <w:bCs/>
          <w:color w:val="0070C0"/>
          <w:sz w:val="24"/>
          <w:szCs w:val="24"/>
        </w:rPr>
        <w:t>w</w:t>
      </w:r>
      <w:r w:rsidRPr="00BD7BF1">
        <w:rPr>
          <w:rFonts w:ascii="Arial" w:hAnsi="Arial"/>
          <w:color w:val="0070C0"/>
          <w:sz w:val="24"/>
          <w:szCs w:val="24"/>
        </w:rPr>
        <w:t xml:space="preserve"> </w:t>
      </w:r>
      <w:r w:rsidR="004A6B9E" w:rsidRPr="00BD7BF1">
        <w:rPr>
          <w:rFonts w:ascii="Arial" w:hAnsi="Arial"/>
          <w:b/>
          <w:bCs/>
          <w:color w:val="0070C0"/>
          <w:sz w:val="24"/>
          <w:szCs w:val="24"/>
        </w:rPr>
        <w:t xml:space="preserve">dniu </w:t>
      </w:r>
      <w:r w:rsidR="00C7385C">
        <w:rPr>
          <w:rFonts w:ascii="Arial" w:hAnsi="Arial"/>
          <w:b/>
          <w:bCs/>
          <w:color w:val="0070C0"/>
          <w:sz w:val="24"/>
          <w:szCs w:val="24"/>
        </w:rPr>
        <w:t>18 marca</w:t>
      </w:r>
      <w:r w:rsidR="000871B1" w:rsidRPr="00BD7BF1">
        <w:rPr>
          <w:rFonts w:ascii="Arial" w:hAnsi="Arial"/>
          <w:b/>
          <w:bCs/>
          <w:color w:val="0070C0"/>
          <w:sz w:val="24"/>
          <w:szCs w:val="24"/>
        </w:rPr>
        <w:t xml:space="preserve"> 2025</w:t>
      </w:r>
      <w:r w:rsidR="00031BCE" w:rsidRPr="00BD7BF1">
        <w:rPr>
          <w:rFonts w:ascii="Arial" w:hAnsi="Arial"/>
          <w:b/>
          <w:bCs/>
          <w:color w:val="0070C0"/>
          <w:sz w:val="24"/>
          <w:szCs w:val="24"/>
        </w:rPr>
        <w:t xml:space="preserve"> </w:t>
      </w:r>
      <w:r w:rsidR="005C222F" w:rsidRPr="00BD7BF1">
        <w:rPr>
          <w:rFonts w:ascii="Arial" w:hAnsi="Arial"/>
          <w:b/>
          <w:color w:val="0070C0"/>
          <w:sz w:val="24"/>
          <w:szCs w:val="24"/>
        </w:rPr>
        <w:t>roku</w:t>
      </w:r>
      <w:r w:rsidRPr="00BD7BF1">
        <w:rPr>
          <w:rFonts w:ascii="Arial" w:hAnsi="Arial"/>
          <w:b/>
          <w:color w:val="0070C0"/>
          <w:sz w:val="24"/>
          <w:szCs w:val="24"/>
        </w:rPr>
        <w:t xml:space="preserve"> o godzinie 08:</w:t>
      </w:r>
      <w:r w:rsidR="003C295C" w:rsidRPr="00BD7BF1">
        <w:rPr>
          <w:rFonts w:ascii="Arial" w:hAnsi="Arial"/>
          <w:b/>
          <w:color w:val="0070C0"/>
          <w:sz w:val="24"/>
          <w:szCs w:val="24"/>
        </w:rPr>
        <w:t>15</w:t>
      </w:r>
      <w:r w:rsidRPr="00BD7BF1">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lastRenderedPageBreak/>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D27F6E" w14:textId="3EED9C62" w:rsidR="00E401AA" w:rsidRPr="00914767" w:rsidRDefault="00CF237C" w:rsidP="006F7A13">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3">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36E9F9A1" w14:textId="4762D9C3" w:rsidR="00E43FF7"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5"/>
      <w:r w:rsidRPr="00914767">
        <w:rPr>
          <w:rFonts w:ascii="Arial" w:hAnsi="Arial"/>
          <w:sz w:val="24"/>
          <w:szCs w:val="24"/>
        </w:rPr>
        <w:t>XX. Opis kryteriów oceny ofert wraz z podaniem wag tych kryteriów i sposobu oceny ofert</w:t>
      </w:r>
      <w:bookmarkEnd w:id="41"/>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00BEBFE7" w14:textId="1F9BD999" w:rsidR="00BB745A" w:rsidRPr="00C70D87" w:rsidRDefault="00CF237C" w:rsidP="00C70D87">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74F1A">
        <w:trPr>
          <w:trHeight w:val="462"/>
          <w:jc w:val="center"/>
        </w:trPr>
        <w:tc>
          <w:tcPr>
            <w:tcW w:w="704" w:type="dxa"/>
            <w:tcBorders>
              <w:top w:val="single" w:sz="4" w:space="0" w:color="auto"/>
              <w:left w:val="single" w:sz="4" w:space="0" w:color="auto"/>
              <w:bottom w:val="single" w:sz="4" w:space="0" w:color="auto"/>
              <w:right w:val="single" w:sz="4" w:space="0" w:color="auto"/>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auto"/>
              <w:left w:val="single" w:sz="4" w:space="0" w:color="auto"/>
              <w:bottom w:val="single" w:sz="4" w:space="0" w:color="auto"/>
              <w:right w:val="single" w:sz="4" w:space="0" w:color="auto"/>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auto"/>
              <w:left w:val="single" w:sz="4" w:space="0" w:color="auto"/>
              <w:bottom w:val="single" w:sz="4" w:space="0" w:color="auto"/>
              <w:right w:val="single" w:sz="4" w:space="0" w:color="auto"/>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auto"/>
              <w:left w:val="single" w:sz="4" w:space="0" w:color="auto"/>
              <w:bottom w:val="single" w:sz="4" w:space="0" w:color="auto"/>
              <w:right w:val="single" w:sz="4" w:space="0" w:color="auto"/>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74F1A">
        <w:trPr>
          <w:trHeight w:val="43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auto"/>
              <w:left w:val="single" w:sz="4" w:space="0" w:color="auto"/>
              <w:bottom w:val="single" w:sz="4" w:space="0" w:color="auto"/>
              <w:right w:val="single" w:sz="4" w:space="0" w:color="auto"/>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auto"/>
              <w:left w:val="single" w:sz="4" w:space="0" w:color="auto"/>
              <w:bottom w:val="single" w:sz="4" w:space="0" w:color="auto"/>
              <w:right w:val="single" w:sz="4" w:space="0" w:color="auto"/>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auto"/>
              <w:left w:val="single" w:sz="4" w:space="0" w:color="auto"/>
              <w:bottom w:val="single" w:sz="4" w:space="0" w:color="auto"/>
              <w:right w:val="single" w:sz="4" w:space="0" w:color="auto"/>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74F1A">
        <w:trPr>
          <w:trHeight w:val="562"/>
          <w:jc w:val="center"/>
        </w:trPr>
        <w:tc>
          <w:tcPr>
            <w:tcW w:w="704" w:type="dxa"/>
            <w:tcBorders>
              <w:top w:val="single" w:sz="4" w:space="0" w:color="auto"/>
              <w:left w:val="single" w:sz="4" w:space="0" w:color="auto"/>
              <w:bottom w:val="single" w:sz="4" w:space="0" w:color="auto"/>
              <w:right w:val="single" w:sz="4" w:space="0" w:color="auto"/>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auto"/>
              <w:left w:val="single" w:sz="4" w:space="0" w:color="auto"/>
              <w:bottom w:val="single" w:sz="4" w:space="0" w:color="auto"/>
              <w:right w:val="single" w:sz="4" w:space="0" w:color="auto"/>
            </w:tcBorders>
            <w:vAlign w:val="center"/>
          </w:tcPr>
          <w:p w14:paraId="3B5F6346" w14:textId="77777777" w:rsidR="009A24F5" w:rsidRPr="00914767" w:rsidRDefault="009A24F5" w:rsidP="00914767">
            <w:pPr>
              <w:widowControl w:val="0"/>
              <w:spacing w:line="360" w:lineRule="auto"/>
              <w:rPr>
                <w:rFonts w:ascii="Arial" w:hAnsi="Arial"/>
                <w:sz w:val="24"/>
                <w:szCs w:val="24"/>
              </w:rPr>
            </w:pPr>
            <w:r w:rsidRPr="00914767">
              <w:rPr>
                <w:rFonts w:ascii="Arial" w:hAnsi="Arial"/>
                <w:sz w:val="24"/>
                <w:szCs w:val="24"/>
              </w:rPr>
              <w:t>Okres gwarancji</w:t>
            </w:r>
          </w:p>
        </w:tc>
        <w:tc>
          <w:tcPr>
            <w:tcW w:w="2353" w:type="dxa"/>
            <w:tcBorders>
              <w:top w:val="single" w:sz="4" w:space="0" w:color="auto"/>
              <w:left w:val="single" w:sz="4" w:space="0" w:color="auto"/>
              <w:bottom w:val="single" w:sz="4" w:space="0" w:color="auto"/>
              <w:right w:val="single" w:sz="4" w:space="0" w:color="auto"/>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auto"/>
              <w:left w:val="single" w:sz="4" w:space="0" w:color="auto"/>
              <w:bottom w:val="single" w:sz="4" w:space="0" w:color="auto"/>
              <w:right w:val="single" w:sz="4" w:space="0" w:color="auto"/>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074F1A">
        <w:trPr>
          <w:trHeight w:val="562"/>
          <w:jc w:val="center"/>
        </w:trPr>
        <w:tc>
          <w:tcPr>
            <w:tcW w:w="3891" w:type="dxa"/>
            <w:gridSpan w:val="2"/>
            <w:tcBorders>
              <w:top w:val="single" w:sz="4" w:space="0" w:color="auto"/>
              <w:left w:val="single" w:sz="4" w:space="0" w:color="auto"/>
              <w:bottom w:val="single" w:sz="4" w:space="0" w:color="auto"/>
              <w:right w:val="single" w:sz="4" w:space="0" w:color="auto"/>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auto"/>
              <w:left w:val="single" w:sz="4" w:space="0" w:color="auto"/>
              <w:bottom w:val="single" w:sz="4" w:space="0" w:color="auto"/>
              <w:right w:val="single" w:sz="4" w:space="0" w:color="auto"/>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auto"/>
              <w:left w:val="single" w:sz="4" w:space="0" w:color="auto"/>
              <w:bottom w:val="single" w:sz="4" w:space="0" w:color="auto"/>
              <w:right w:val="single" w:sz="4" w:space="0" w:color="auto"/>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lastRenderedPageBreak/>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w:t>
      </w:r>
      <w:proofErr w:type="spellStart"/>
      <w:r w:rsidRPr="003D3D23">
        <w:rPr>
          <w:rFonts w:ascii="Arial" w:hAnsi="Arial" w:cs="Arial"/>
          <w:sz w:val="24"/>
          <w:szCs w:val="24"/>
        </w:rPr>
        <w:t>Cn</w:t>
      </w:r>
      <w:proofErr w:type="spellEnd"/>
      <w:r w:rsidRPr="003D3D23">
        <w:rPr>
          <w:rFonts w:ascii="Arial" w:hAnsi="Arial" w:cs="Arial"/>
          <w:sz w:val="24"/>
          <w:szCs w:val="24"/>
        </w:rPr>
        <w:t xml:space="preserve"> / </w:t>
      </w:r>
      <w:proofErr w:type="spellStart"/>
      <w:r w:rsidRPr="003D3D23">
        <w:rPr>
          <w:rFonts w:ascii="Arial" w:hAnsi="Arial" w:cs="Arial"/>
          <w:sz w:val="24"/>
          <w:szCs w:val="24"/>
        </w:rPr>
        <w:t>Cb</w:t>
      </w:r>
      <w:proofErr w:type="spellEnd"/>
      <w:r w:rsidRPr="003D3D23">
        <w:rPr>
          <w:rFonts w:ascii="Arial" w:hAnsi="Arial" w:cs="Arial"/>
          <w:sz w:val="24"/>
          <w:szCs w:val="24"/>
        </w:rPr>
        <w:t>)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Cn</w:t>
      </w:r>
      <w:proofErr w:type="spellEnd"/>
      <w:r w:rsidRPr="003D3D23">
        <w:rPr>
          <w:rFonts w:ascii="Arial" w:hAnsi="Arial" w:cs="Arial"/>
          <w:sz w:val="24"/>
          <w:szCs w:val="24"/>
        </w:rPr>
        <w:t xml:space="preserve">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Cb</w:t>
      </w:r>
      <w:proofErr w:type="spellEnd"/>
      <w:r w:rsidRPr="003D3D23">
        <w:rPr>
          <w:rFonts w:ascii="Arial" w:hAnsi="Arial" w:cs="Arial"/>
          <w:sz w:val="24"/>
          <w:szCs w:val="24"/>
        </w:rPr>
        <w:t xml:space="preserve"> – cena oferty badanej.</w:t>
      </w:r>
    </w:p>
    <w:p w14:paraId="620F7C7A" w14:textId="2B0D11E8"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2214C9">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64B2EB5" w14:textId="2C009433"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 xml:space="preserve">Oferta z najniższą ceną otrzyma 60 punktów, a pozostałe oferty </w:t>
      </w:r>
      <w:r w:rsidR="002214C9">
        <w:rPr>
          <w:rFonts w:ascii="Arial" w:hAnsi="Arial" w:cs="Arial"/>
          <w:sz w:val="24"/>
          <w:szCs w:val="24"/>
        </w:rPr>
        <w:br/>
      </w:r>
      <w:r w:rsidRPr="003D3D23">
        <w:rPr>
          <w:rFonts w:ascii="Arial" w:hAnsi="Arial" w:cs="Arial"/>
          <w:sz w:val="24"/>
          <w:szCs w:val="24"/>
        </w:rPr>
        <w:t xml:space="preserve">po matematycznym przeliczeniu w odniesieniu do najniższej ceny odpowiednio mniej. Końcowy wynik powyższego zostanie zaokrąglony do dwóch miejsc </w:t>
      </w:r>
      <w:r w:rsidR="002214C9">
        <w:rPr>
          <w:rFonts w:ascii="Arial" w:hAnsi="Arial" w:cs="Arial"/>
          <w:sz w:val="24"/>
          <w:szCs w:val="24"/>
        </w:rPr>
        <w:br/>
      </w:r>
      <w:r w:rsidRPr="003D3D23">
        <w:rPr>
          <w:rFonts w:ascii="Arial" w:hAnsi="Arial" w:cs="Arial"/>
          <w:sz w:val="24"/>
          <w:szCs w:val="24"/>
        </w:rPr>
        <w:t>po przecinku.</w:t>
      </w:r>
    </w:p>
    <w:p w14:paraId="4EF2E77A" w14:textId="25509DCA" w:rsidR="00280420" w:rsidRDefault="00280420" w:rsidP="003A5F1E">
      <w:pPr>
        <w:pStyle w:val="Akapitzlist"/>
        <w:numPr>
          <w:ilvl w:val="0"/>
          <w:numId w:val="28"/>
        </w:numPr>
        <w:spacing w:before="120" w:line="360" w:lineRule="auto"/>
        <w:ind w:left="709"/>
        <w:jc w:val="both"/>
        <w:rPr>
          <w:rFonts w:ascii="Arial" w:hAnsi="Arial"/>
          <w:sz w:val="24"/>
          <w:szCs w:val="24"/>
        </w:rPr>
      </w:pPr>
      <w:r>
        <w:rPr>
          <w:rFonts w:ascii="Arial" w:hAnsi="Arial"/>
          <w:sz w:val="24"/>
          <w:szCs w:val="24"/>
        </w:rPr>
        <w:t>Punkty</w:t>
      </w:r>
      <w:r w:rsidRPr="00280420">
        <w:rPr>
          <w:rFonts w:ascii="Arial" w:hAnsi="Arial"/>
          <w:sz w:val="24"/>
          <w:szCs w:val="24"/>
        </w:rPr>
        <w:t xml:space="preserve"> w kryterium </w:t>
      </w:r>
      <w:r w:rsidRPr="003A5F1E">
        <w:rPr>
          <w:rFonts w:ascii="Arial" w:hAnsi="Arial"/>
          <w:b/>
          <w:bCs/>
          <w:sz w:val="24"/>
          <w:szCs w:val="24"/>
        </w:rPr>
        <w:t>„Okres gwarancji”</w:t>
      </w:r>
      <w:r w:rsidR="003A5F1E">
        <w:rPr>
          <w:rFonts w:ascii="Arial" w:hAnsi="Arial"/>
          <w:sz w:val="24"/>
          <w:szCs w:val="24"/>
        </w:rPr>
        <w:t xml:space="preserve"> </w:t>
      </w:r>
      <w:r w:rsidR="003A5F1E" w:rsidRPr="003A5F1E">
        <w:rPr>
          <w:rFonts w:ascii="Arial" w:hAnsi="Arial"/>
          <w:b/>
          <w:bCs/>
          <w:sz w:val="24"/>
          <w:szCs w:val="24"/>
        </w:rPr>
        <w:t>(G)</w:t>
      </w:r>
      <w:r w:rsidRPr="003A5F1E">
        <w:rPr>
          <w:rFonts w:ascii="Arial" w:hAnsi="Arial"/>
          <w:b/>
          <w:bCs/>
          <w:sz w:val="24"/>
          <w:szCs w:val="24"/>
        </w:rPr>
        <w:t xml:space="preserve"> </w:t>
      </w:r>
      <w:r w:rsidRPr="00280420">
        <w:rPr>
          <w:rFonts w:ascii="Arial" w:hAnsi="Arial"/>
          <w:sz w:val="24"/>
          <w:szCs w:val="24"/>
        </w:rPr>
        <w:t>(w miesiącach) Zamawiający rozumie jako długość okresu gwarancji na wykonane roboty budowlane</w:t>
      </w:r>
      <w:r w:rsidR="00B53D4C">
        <w:rPr>
          <w:rFonts w:ascii="Arial" w:hAnsi="Arial"/>
          <w:sz w:val="24"/>
          <w:szCs w:val="24"/>
        </w:rPr>
        <w:t>, zainstalowane materiały.</w:t>
      </w:r>
    </w:p>
    <w:p w14:paraId="5BC9DF6C" w14:textId="1C253FAE" w:rsidR="003D3D23" w:rsidRPr="003D3D23" w:rsidRDefault="003D3D23" w:rsidP="003A5F1E">
      <w:pPr>
        <w:pStyle w:val="Akapitzlist"/>
        <w:spacing w:before="120" w:line="360" w:lineRule="auto"/>
        <w:ind w:left="709"/>
        <w:jc w:val="both"/>
        <w:rPr>
          <w:rFonts w:ascii="Arial" w:hAnsi="Arial"/>
          <w:sz w:val="24"/>
          <w:szCs w:val="24"/>
        </w:rPr>
      </w:pPr>
      <w:r w:rsidRPr="003D3D23">
        <w:rPr>
          <w:rFonts w:ascii="Arial" w:hAnsi="Arial"/>
          <w:sz w:val="24"/>
          <w:szCs w:val="24"/>
        </w:rPr>
        <w:t xml:space="preserve">Dla kryterium okres gwarancji (nie krótszy niż </w:t>
      </w:r>
      <w:r>
        <w:rPr>
          <w:rFonts w:ascii="Arial" w:hAnsi="Arial"/>
          <w:sz w:val="24"/>
          <w:szCs w:val="24"/>
        </w:rPr>
        <w:t>36 miesięcy</w:t>
      </w:r>
      <w:r w:rsidRPr="003D3D23">
        <w:rPr>
          <w:rFonts w:ascii="Arial" w:hAnsi="Arial"/>
          <w:sz w:val="24"/>
          <w:szCs w:val="24"/>
        </w:rPr>
        <w:t xml:space="preserve"> i nie dłuższy niż </w:t>
      </w:r>
      <w:r>
        <w:rPr>
          <w:rFonts w:ascii="Arial" w:hAnsi="Arial"/>
          <w:sz w:val="24"/>
          <w:szCs w:val="24"/>
        </w:rPr>
        <w:t>60 miesięcy</w:t>
      </w:r>
      <w:r w:rsidRPr="003D3D23">
        <w:rPr>
          <w:rFonts w:ascii="Arial" w:hAnsi="Arial"/>
          <w:sz w:val="24"/>
          <w:szCs w:val="24"/>
        </w:rPr>
        <w:t xml:space="preserve"> </w:t>
      </w:r>
      <w:r>
        <w:rPr>
          <w:rFonts w:ascii="Arial" w:hAnsi="Arial"/>
          <w:sz w:val="24"/>
          <w:szCs w:val="24"/>
        </w:rPr>
        <w:t xml:space="preserve">- </w:t>
      </w:r>
      <w:r w:rsidRPr="003D3D23">
        <w:rPr>
          <w:rFonts w:ascii="Arial" w:hAnsi="Arial"/>
          <w:sz w:val="24"/>
          <w:szCs w:val="24"/>
        </w:rPr>
        <w:t>licząc od daty podpisania pozytywnego protokołu końcowego odbioru robót budowlanych) ilość punktów będzie obliczona w</w:t>
      </w:r>
      <w:r w:rsidR="00520DB8">
        <w:rPr>
          <w:rFonts w:ascii="Arial" w:hAnsi="Arial"/>
          <w:sz w:val="24"/>
          <w:szCs w:val="24"/>
        </w:rPr>
        <w:t>edłu</w:t>
      </w:r>
      <w:r w:rsidRPr="003D3D23">
        <w:rPr>
          <w:rFonts w:ascii="Arial" w:hAnsi="Arial"/>
          <w:sz w:val="24"/>
          <w:szCs w:val="24"/>
        </w:rPr>
        <w:t>g wzoru:</w:t>
      </w:r>
    </w:p>
    <w:p w14:paraId="6A8D2878" w14:textId="77777777" w:rsidR="003D3D23" w:rsidRPr="003D3D23" w:rsidRDefault="003D3D23" w:rsidP="003A5F1E">
      <w:pPr>
        <w:pStyle w:val="Akapitzlist"/>
        <w:spacing w:before="120" w:line="360" w:lineRule="auto"/>
        <w:ind w:left="709"/>
        <w:jc w:val="center"/>
        <w:rPr>
          <w:rFonts w:ascii="Arial" w:hAnsi="Arial"/>
          <w:sz w:val="24"/>
          <w:szCs w:val="24"/>
        </w:rPr>
      </w:pPr>
      <w:r w:rsidRPr="003D3D23">
        <w:rPr>
          <w:rFonts w:ascii="Arial" w:hAnsi="Arial"/>
          <w:sz w:val="24"/>
          <w:szCs w:val="24"/>
        </w:rPr>
        <w:t>G = (</w:t>
      </w:r>
      <w:proofErr w:type="spellStart"/>
      <w:r w:rsidRPr="003D3D23">
        <w:rPr>
          <w:rFonts w:ascii="Arial" w:hAnsi="Arial"/>
          <w:sz w:val="24"/>
          <w:szCs w:val="24"/>
        </w:rPr>
        <w:t>Gb</w:t>
      </w:r>
      <w:proofErr w:type="spellEnd"/>
      <w:r w:rsidRPr="003D3D23">
        <w:rPr>
          <w:rFonts w:ascii="Arial" w:hAnsi="Arial"/>
          <w:sz w:val="24"/>
          <w:szCs w:val="24"/>
        </w:rPr>
        <w:t xml:space="preserve">  / </w:t>
      </w:r>
      <w:proofErr w:type="spellStart"/>
      <w:r w:rsidRPr="003D3D23">
        <w:rPr>
          <w:rFonts w:ascii="Arial" w:hAnsi="Arial"/>
          <w:sz w:val="24"/>
          <w:szCs w:val="24"/>
        </w:rPr>
        <w:t>Gx</w:t>
      </w:r>
      <w:proofErr w:type="spellEnd"/>
      <w:r w:rsidRPr="003D3D23">
        <w:rPr>
          <w:rFonts w:ascii="Arial" w:hAnsi="Arial"/>
          <w:sz w:val="24"/>
          <w:szCs w:val="24"/>
        </w:rPr>
        <w:t>) x 40 pkt</w:t>
      </w:r>
    </w:p>
    <w:p w14:paraId="4456758F" w14:textId="77777777"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gdzie:</w:t>
      </w:r>
      <w:r w:rsidRPr="003D3D23">
        <w:rPr>
          <w:rFonts w:ascii="Arial" w:hAnsi="Arial"/>
          <w:sz w:val="24"/>
          <w:szCs w:val="24"/>
        </w:rPr>
        <w:tab/>
      </w:r>
    </w:p>
    <w:p w14:paraId="43E8D35A" w14:textId="77DC52BF"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 – liczba punktów w kryterium „okres gwarancji” (w </w:t>
      </w:r>
      <w:r w:rsidR="00520DB8">
        <w:rPr>
          <w:rFonts w:ascii="Arial" w:hAnsi="Arial"/>
          <w:sz w:val="24"/>
          <w:szCs w:val="24"/>
        </w:rPr>
        <w:t>miesiącach</w:t>
      </w:r>
      <w:r w:rsidRPr="003D3D23">
        <w:rPr>
          <w:rFonts w:ascii="Arial" w:hAnsi="Arial"/>
          <w:sz w:val="24"/>
          <w:szCs w:val="24"/>
        </w:rPr>
        <w:t>)</w:t>
      </w:r>
    </w:p>
    <w:p w14:paraId="56010CD2" w14:textId="5A5F70A2"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Gb</w:t>
      </w:r>
      <w:proofErr w:type="spellEnd"/>
      <w:r w:rsidRPr="003D3D23">
        <w:rPr>
          <w:rFonts w:ascii="Arial" w:hAnsi="Arial"/>
          <w:sz w:val="24"/>
          <w:szCs w:val="24"/>
        </w:rPr>
        <w:t xml:space="preserve">  – okres gwarancji oferty badanej (nie krócej niż </w:t>
      </w:r>
      <w:r w:rsidR="00520DB8">
        <w:rPr>
          <w:rFonts w:ascii="Arial" w:hAnsi="Arial"/>
          <w:sz w:val="24"/>
          <w:szCs w:val="24"/>
        </w:rPr>
        <w:t>36 miesięcy</w:t>
      </w:r>
      <w:r w:rsidRPr="003D3D23">
        <w:rPr>
          <w:rFonts w:ascii="Arial" w:hAnsi="Arial"/>
          <w:sz w:val="24"/>
          <w:szCs w:val="24"/>
        </w:rPr>
        <w:t xml:space="preserve">, nie dłużej niż </w:t>
      </w:r>
      <w:r w:rsidR="00520DB8">
        <w:rPr>
          <w:rFonts w:ascii="Arial" w:hAnsi="Arial"/>
          <w:sz w:val="24"/>
          <w:szCs w:val="24"/>
        </w:rPr>
        <w:t>60</w:t>
      </w:r>
      <w:r w:rsidR="001D7CCF">
        <w:rPr>
          <w:rFonts w:ascii="Arial" w:hAnsi="Arial"/>
          <w:sz w:val="24"/>
          <w:szCs w:val="24"/>
        </w:rPr>
        <w:t xml:space="preserve"> </w:t>
      </w:r>
      <w:r w:rsidR="00520DB8">
        <w:rPr>
          <w:rFonts w:ascii="Arial" w:hAnsi="Arial"/>
          <w:sz w:val="24"/>
          <w:szCs w:val="24"/>
        </w:rPr>
        <w:t>miesięcy</w:t>
      </w:r>
      <w:r w:rsidRPr="003D3D23">
        <w:rPr>
          <w:rFonts w:ascii="Arial" w:hAnsi="Arial"/>
          <w:sz w:val="24"/>
          <w:szCs w:val="24"/>
        </w:rPr>
        <w:t>)</w:t>
      </w:r>
    </w:p>
    <w:p w14:paraId="0155A810" w14:textId="642B1408"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Gx</w:t>
      </w:r>
      <w:proofErr w:type="spellEnd"/>
      <w:r w:rsidRPr="003D3D23">
        <w:rPr>
          <w:rFonts w:ascii="Arial" w:hAnsi="Arial"/>
          <w:sz w:val="24"/>
          <w:szCs w:val="24"/>
        </w:rPr>
        <w:t xml:space="preserve"> – okres gwarancji (w </w:t>
      </w:r>
      <w:r w:rsidR="00520DB8">
        <w:rPr>
          <w:rFonts w:ascii="Arial" w:hAnsi="Arial"/>
          <w:sz w:val="24"/>
          <w:szCs w:val="24"/>
        </w:rPr>
        <w:t>miesiącach</w:t>
      </w:r>
      <w:r w:rsidRPr="003D3D23">
        <w:rPr>
          <w:rFonts w:ascii="Arial" w:hAnsi="Arial"/>
          <w:sz w:val="24"/>
          <w:szCs w:val="24"/>
        </w:rPr>
        <w:t xml:space="preserve"> oferty najkorzystniejszej w tym kryterium - nie dłużej niż </w:t>
      </w:r>
      <w:r w:rsidR="00520DB8">
        <w:rPr>
          <w:rFonts w:ascii="Arial" w:hAnsi="Arial"/>
          <w:sz w:val="24"/>
          <w:szCs w:val="24"/>
        </w:rPr>
        <w:t>60 miesięcy</w:t>
      </w:r>
      <w:r w:rsidRPr="003D3D23">
        <w:rPr>
          <w:rFonts w:ascii="Arial" w:hAnsi="Arial"/>
          <w:sz w:val="24"/>
          <w:szCs w:val="24"/>
        </w:rPr>
        <w:t>)</w:t>
      </w:r>
    </w:p>
    <w:p w14:paraId="4E1D2423" w14:textId="28C2BFAA" w:rsid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Przy ocenie tego kryterium Zamawiający będzie brał pod uwagę okres gwarancji podany w załączniku </w:t>
      </w:r>
      <w:r w:rsidR="00C96A1A" w:rsidRPr="003D3D23">
        <w:rPr>
          <w:rFonts w:ascii="Arial" w:hAnsi="Arial" w:cs="Arial"/>
          <w:sz w:val="24"/>
          <w:szCs w:val="24"/>
        </w:rPr>
        <w:t>nr 1</w:t>
      </w:r>
      <w:r w:rsidR="002214C9">
        <w:rPr>
          <w:rFonts w:ascii="Arial" w:hAnsi="Arial" w:cs="Arial"/>
          <w:sz w:val="24"/>
          <w:szCs w:val="24"/>
        </w:rPr>
        <w:t xml:space="preserve"> </w:t>
      </w:r>
      <w:r w:rsidR="00C96A1A"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BE5EC2C" w14:textId="66BFAFF6" w:rsidR="001D7CCF" w:rsidRPr="001D7CCF"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Zaoferowany przez Wykonawcę okres gwarancji zostanie wpisany </w:t>
      </w:r>
      <w:r>
        <w:rPr>
          <w:rFonts w:ascii="Arial" w:hAnsi="Arial"/>
          <w:sz w:val="24"/>
          <w:szCs w:val="24"/>
        </w:rPr>
        <w:br/>
      </w:r>
      <w:r w:rsidRPr="001D7CCF">
        <w:rPr>
          <w:rFonts w:ascii="Arial" w:hAnsi="Arial"/>
          <w:sz w:val="24"/>
          <w:szCs w:val="24"/>
        </w:rPr>
        <w:t xml:space="preserve">do umowy. Zamawiający wymaga zaoferowania długości okresu gwarancji </w:t>
      </w:r>
      <w:r w:rsidR="003A5F1E">
        <w:rPr>
          <w:rFonts w:ascii="Arial" w:hAnsi="Arial"/>
          <w:sz w:val="24"/>
          <w:szCs w:val="24"/>
        </w:rPr>
        <w:br/>
      </w:r>
      <w:r w:rsidRPr="001D7CCF">
        <w:rPr>
          <w:rFonts w:ascii="Arial" w:hAnsi="Arial"/>
          <w:sz w:val="24"/>
          <w:szCs w:val="24"/>
        </w:rPr>
        <w:lastRenderedPageBreak/>
        <w:t xml:space="preserve">w </w:t>
      </w:r>
      <w:r>
        <w:rPr>
          <w:rFonts w:ascii="Arial" w:hAnsi="Arial"/>
          <w:sz w:val="24"/>
          <w:szCs w:val="24"/>
        </w:rPr>
        <w:t>miesiącach</w:t>
      </w:r>
      <w:r w:rsidRPr="001D7CCF">
        <w:rPr>
          <w:rFonts w:ascii="Arial" w:hAnsi="Arial"/>
          <w:sz w:val="24"/>
          <w:szCs w:val="24"/>
        </w:rPr>
        <w:t>. Warunki gwarancji zostały opisane w projekt</w:t>
      </w:r>
      <w:r>
        <w:rPr>
          <w:rFonts w:ascii="Arial" w:hAnsi="Arial"/>
          <w:sz w:val="24"/>
          <w:szCs w:val="24"/>
        </w:rPr>
        <w:t xml:space="preserve">owanych postanowieniach </w:t>
      </w:r>
      <w:r w:rsidRPr="001D7CCF">
        <w:rPr>
          <w:rFonts w:ascii="Arial" w:hAnsi="Arial"/>
          <w:sz w:val="24"/>
          <w:szCs w:val="24"/>
        </w:rPr>
        <w:t xml:space="preserve">umowy. </w:t>
      </w:r>
      <w:bookmarkStart w:id="42" w:name="_Hlk124416437"/>
      <w:r w:rsidR="00216DA0" w:rsidRPr="00216DA0">
        <w:rPr>
          <w:rFonts w:ascii="Arial" w:hAnsi="Arial"/>
          <w:sz w:val="24"/>
          <w:szCs w:val="24"/>
        </w:rPr>
        <w:t xml:space="preserve">Oferta Wykonawcy, który zaproponuje okres krótszy niż 36 miesięcy zostanie odrzucona na podstawie art. 226 ust. 1 pkt 5 ustawy </w:t>
      </w:r>
      <w:proofErr w:type="spellStart"/>
      <w:r w:rsidR="00216DA0" w:rsidRPr="00216DA0">
        <w:rPr>
          <w:rFonts w:ascii="Arial" w:hAnsi="Arial"/>
          <w:sz w:val="24"/>
          <w:szCs w:val="24"/>
        </w:rPr>
        <w:t>Pzp</w:t>
      </w:r>
      <w:proofErr w:type="spellEnd"/>
      <w:r w:rsidR="00216DA0" w:rsidRPr="00216DA0">
        <w:rPr>
          <w:rFonts w:ascii="Arial" w:hAnsi="Arial"/>
          <w:sz w:val="24"/>
          <w:szCs w:val="24"/>
        </w:rPr>
        <w:t xml:space="preserve">. W przypadku, gdy okres gwarancji będzie dłuższy niż 60 miesięcy, Zamawiający przyjmie do oceny ofert, termin maksymalny wynoszący </w:t>
      </w:r>
      <w:r w:rsidR="00216DA0">
        <w:rPr>
          <w:rFonts w:ascii="Arial" w:hAnsi="Arial"/>
          <w:sz w:val="24"/>
          <w:szCs w:val="24"/>
        </w:rPr>
        <w:br/>
      </w:r>
      <w:r w:rsidR="00216DA0" w:rsidRPr="00216DA0">
        <w:rPr>
          <w:rFonts w:ascii="Arial" w:hAnsi="Arial"/>
          <w:sz w:val="24"/>
          <w:szCs w:val="24"/>
        </w:rPr>
        <w:t>60 miesięcy, niemniej jednak do umowy zostanie wpisany okres gwarancji faktycznie zadeklarowany przez Wykonawcę.</w:t>
      </w:r>
    </w:p>
    <w:p w14:paraId="77A77A17" w14:textId="21D85211" w:rsidR="00520DB8"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W przypadku, gdy Wykonawca nie wpisze w wykropkowane miejsca oferowanego okresu gwarancji przyjmuje się, oświadczenie Wykonawcy </w:t>
      </w:r>
      <w:r w:rsidRPr="001D7CCF">
        <w:rPr>
          <w:rFonts w:ascii="Arial" w:hAnsi="Arial"/>
          <w:sz w:val="24"/>
          <w:szCs w:val="24"/>
        </w:rPr>
        <w:br/>
        <w:t xml:space="preserve">z ust. </w:t>
      </w:r>
      <w:r w:rsidR="00196499">
        <w:rPr>
          <w:rFonts w:ascii="Arial" w:hAnsi="Arial"/>
          <w:sz w:val="24"/>
          <w:szCs w:val="24"/>
        </w:rPr>
        <w:t>3</w:t>
      </w:r>
      <w:r w:rsidRPr="001D7CCF">
        <w:rPr>
          <w:rFonts w:ascii="Arial" w:hAnsi="Arial"/>
          <w:sz w:val="24"/>
          <w:szCs w:val="24"/>
        </w:rPr>
        <w:t xml:space="preserve"> załącznika nr </w:t>
      </w:r>
      <w:r w:rsidR="00C96A1A" w:rsidRPr="003D3D23">
        <w:rPr>
          <w:rFonts w:ascii="Arial" w:hAnsi="Arial" w:cs="Arial"/>
          <w:sz w:val="24"/>
          <w:szCs w:val="24"/>
        </w:rPr>
        <w:t>1</w:t>
      </w:r>
      <w:r w:rsidR="002214C9">
        <w:rPr>
          <w:rFonts w:ascii="Arial" w:hAnsi="Arial" w:cs="Arial"/>
          <w:sz w:val="24"/>
          <w:szCs w:val="24"/>
        </w:rPr>
        <w:t xml:space="preserve"> </w:t>
      </w:r>
      <w:r w:rsidRPr="001D7CCF">
        <w:rPr>
          <w:rFonts w:ascii="Arial" w:hAnsi="Arial"/>
          <w:sz w:val="24"/>
          <w:szCs w:val="24"/>
        </w:rPr>
        <w:t>do SWZ – Formularzu</w:t>
      </w:r>
      <w:r>
        <w:rPr>
          <w:rFonts w:ascii="Arial" w:hAnsi="Arial"/>
          <w:sz w:val="24"/>
          <w:szCs w:val="24"/>
        </w:rPr>
        <w:t xml:space="preserve"> ofertowym</w:t>
      </w:r>
      <w:r w:rsidRPr="001D7CCF">
        <w:rPr>
          <w:rFonts w:ascii="Arial" w:hAnsi="Arial"/>
          <w:sz w:val="24"/>
          <w:szCs w:val="24"/>
        </w:rPr>
        <w:t xml:space="preserve">, co wskazuje, </w:t>
      </w:r>
      <w:r w:rsidR="002214C9">
        <w:rPr>
          <w:rFonts w:ascii="Arial" w:hAnsi="Arial"/>
          <w:sz w:val="24"/>
          <w:szCs w:val="24"/>
        </w:rPr>
        <w:br/>
      </w:r>
      <w:r w:rsidRPr="001D7CCF">
        <w:rPr>
          <w:rFonts w:ascii="Arial" w:hAnsi="Arial"/>
          <w:sz w:val="24"/>
          <w:szCs w:val="24"/>
        </w:rPr>
        <w:t xml:space="preserve">że zaoferował on minimalny okres gwarancji wskazany przez Zamawiającego tj. </w:t>
      </w:r>
      <w:r>
        <w:rPr>
          <w:rFonts w:ascii="Arial" w:hAnsi="Arial"/>
          <w:sz w:val="24"/>
          <w:szCs w:val="24"/>
        </w:rPr>
        <w:t>36 miesięcy</w:t>
      </w:r>
      <w:r w:rsidRPr="001D7CCF">
        <w:rPr>
          <w:rFonts w:ascii="Arial" w:hAnsi="Arial"/>
          <w:sz w:val="24"/>
          <w:szCs w:val="24"/>
        </w:rPr>
        <w:t>.</w:t>
      </w:r>
    </w:p>
    <w:bookmarkEnd w:id="42"/>
    <w:p w14:paraId="3A17AF73" w14:textId="18137BB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Suma punktów za cenę oferty brutto (C) oraz okres gwarancji (G)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77777777"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P = C + G</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E7E7CA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G – ilość punktów w kryterium okres gwarancji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w:t>
      </w:r>
      <w:proofErr w:type="spellStart"/>
      <w:r w:rsidRPr="001D7CCF">
        <w:rPr>
          <w:rFonts w:ascii="Arial" w:hAnsi="Arial"/>
          <w:sz w:val="24"/>
          <w:szCs w:val="24"/>
        </w:rPr>
        <w:t>Pzp</w:t>
      </w:r>
      <w:proofErr w:type="spellEnd"/>
      <w:r w:rsidRPr="001D7CCF">
        <w:rPr>
          <w:rFonts w:ascii="Arial" w:hAnsi="Arial"/>
          <w:sz w:val="24"/>
          <w:szCs w:val="24"/>
        </w:rPr>
        <w:t xml:space="preserve">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913F68">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3" w:name="_Toc94169636"/>
      <w:r w:rsidRPr="00914767">
        <w:rPr>
          <w:rFonts w:ascii="Arial" w:hAnsi="Arial"/>
          <w:sz w:val="24"/>
          <w:szCs w:val="24"/>
        </w:rPr>
        <w:lastRenderedPageBreak/>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3"/>
    </w:p>
    <w:p w14:paraId="29FD1310" w14:textId="77F7C3CB"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p>
    <w:p w14:paraId="6CD11976" w14:textId="04509AD8"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4B0CD5AC" w14:textId="77777777" w:rsidR="00F54814" w:rsidRPr="00904F1B" w:rsidRDefault="00F54814" w:rsidP="00F54814">
      <w:pPr>
        <w:pStyle w:val="justify"/>
        <w:numPr>
          <w:ilvl w:val="0"/>
          <w:numId w:val="29"/>
        </w:numPr>
        <w:tabs>
          <w:tab w:val="left" w:pos="426"/>
        </w:tabs>
        <w:spacing w:line="360" w:lineRule="auto"/>
        <w:contextualSpacing/>
        <w:rPr>
          <w:rFonts w:ascii="Arial" w:hAnsi="Arial" w:cs="Arial"/>
          <w:sz w:val="24"/>
          <w:szCs w:val="24"/>
        </w:rPr>
      </w:pPr>
      <w:r w:rsidRPr="00904F1B">
        <w:rPr>
          <w:rFonts w:ascii="Arial" w:hAnsi="Arial" w:cs="Arial"/>
          <w:sz w:val="24"/>
          <w:szCs w:val="24"/>
        </w:rPr>
        <w:t>Zamawiający udzieli zamówienia Wykonawcy, którego oferta odpowiada wszystkim wymaganiom określonym w SWZ i została oceniona jako najkorzystniejsza w oparciu o podane kryteria oceny ofert.</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3F2896F8" w14:textId="77777777" w:rsidR="00F54814" w:rsidRDefault="00F54814" w:rsidP="00F54814">
      <w:pPr>
        <w:pStyle w:val="Akapitzlist"/>
        <w:numPr>
          <w:ilvl w:val="0"/>
          <w:numId w:val="29"/>
        </w:numPr>
        <w:spacing w:line="360" w:lineRule="auto"/>
        <w:jc w:val="both"/>
        <w:rPr>
          <w:rFonts w:ascii="Arial" w:hAnsi="Arial"/>
          <w:sz w:val="24"/>
          <w:szCs w:val="24"/>
        </w:rPr>
      </w:pPr>
      <w:r w:rsidRPr="00F54814">
        <w:rPr>
          <w:rFonts w:ascii="Arial" w:hAnsi="Arial"/>
          <w:sz w:val="24"/>
          <w:szCs w:val="24"/>
        </w:rPr>
        <w:t xml:space="preserve">Wykonawca zostanie powiadomiony przez Zamawiającego o miejscu i terminie zawarcia umowy. </w:t>
      </w:r>
    </w:p>
    <w:p w14:paraId="73EE5221" w14:textId="64F95816" w:rsidR="00F54814" w:rsidRDefault="00F54814" w:rsidP="00F54814">
      <w:pPr>
        <w:pStyle w:val="Akapitzlist"/>
        <w:numPr>
          <w:ilvl w:val="0"/>
          <w:numId w:val="29"/>
        </w:numPr>
        <w:spacing w:line="360" w:lineRule="auto"/>
        <w:jc w:val="both"/>
        <w:rPr>
          <w:rFonts w:ascii="Arial" w:hAnsi="Arial" w:cs="Arial"/>
          <w:sz w:val="24"/>
          <w:szCs w:val="24"/>
        </w:rPr>
      </w:pPr>
      <w:r w:rsidRPr="00F54814">
        <w:rPr>
          <w:rFonts w:ascii="Arial" w:hAnsi="Arial" w:cs="Arial"/>
          <w:sz w:val="24"/>
          <w:szCs w:val="24"/>
        </w:rPr>
        <w:t xml:space="preserve">Wykonawca, o którym mowa w ust. 3, ma obowiązek zawrzeć umowę </w:t>
      </w:r>
      <w:r>
        <w:rPr>
          <w:rFonts w:ascii="Arial" w:hAnsi="Arial" w:cs="Arial"/>
          <w:sz w:val="24"/>
          <w:szCs w:val="24"/>
        </w:rPr>
        <w:br/>
      </w:r>
      <w:r w:rsidRPr="00F54814">
        <w:rPr>
          <w:rFonts w:ascii="Arial" w:hAnsi="Arial" w:cs="Arial"/>
          <w:sz w:val="24"/>
          <w:szCs w:val="24"/>
        </w:rPr>
        <w:t>w sprawie zamówienia na warunkach określonych w projektowanych postanowieniach umowy, które stanowią załącznik nr 2 do SWZ. Umowa zostanie uzupełniona o zapisy wynikające ze złożonej oferty. Zamawiający dopuszcza możliwość podpisania umowy z Wykonawcą w postaci elektronicznej opatrzonej kwalifikowalnym podpisem elektronicznym.</w:t>
      </w:r>
    </w:p>
    <w:p w14:paraId="4CA24711" w14:textId="77777777" w:rsidR="00F54814" w:rsidRPr="00F54814" w:rsidRDefault="00F54814" w:rsidP="00F54814">
      <w:pPr>
        <w:pStyle w:val="Akapitzlist"/>
        <w:numPr>
          <w:ilvl w:val="0"/>
          <w:numId w:val="29"/>
        </w:numPr>
        <w:spacing w:line="360" w:lineRule="auto"/>
        <w:jc w:val="both"/>
        <w:rPr>
          <w:rFonts w:ascii="Arial" w:hAnsi="Arial" w:cs="Arial"/>
          <w:sz w:val="24"/>
          <w:szCs w:val="24"/>
        </w:rPr>
      </w:pPr>
      <w:r w:rsidRPr="00F54814">
        <w:rPr>
          <w:rFonts w:ascii="Arial" w:hAnsi="Arial" w:cs="Arial"/>
          <w:sz w:val="24"/>
          <w:szCs w:val="24"/>
        </w:rPr>
        <w:t xml:space="preserve">Zgodnie z art. 432 </w:t>
      </w:r>
      <w:proofErr w:type="spellStart"/>
      <w:r w:rsidRPr="00F54814">
        <w:rPr>
          <w:rFonts w:ascii="Arial" w:hAnsi="Arial" w:cs="Arial"/>
          <w:sz w:val="24"/>
          <w:szCs w:val="24"/>
        </w:rPr>
        <w:t>Pzp</w:t>
      </w:r>
      <w:proofErr w:type="spellEnd"/>
      <w:r w:rsidRPr="00F54814">
        <w:rPr>
          <w:rFonts w:ascii="Arial" w:hAnsi="Arial" w:cs="Arial"/>
          <w:sz w:val="24"/>
          <w:szCs w:val="24"/>
        </w:rPr>
        <w:t xml:space="preserve"> Umowa wymaga, pod rygorem nieważności, zachowania formy pisemnej.</w:t>
      </w:r>
    </w:p>
    <w:p w14:paraId="0AFBFAFA" w14:textId="485E9B81" w:rsidR="00F54814" w:rsidRPr="00F54814" w:rsidRDefault="00F54814" w:rsidP="00F54814">
      <w:pPr>
        <w:pStyle w:val="Akapitzlist"/>
        <w:numPr>
          <w:ilvl w:val="0"/>
          <w:numId w:val="29"/>
        </w:numPr>
        <w:spacing w:line="360" w:lineRule="auto"/>
        <w:jc w:val="both"/>
        <w:rPr>
          <w:rFonts w:ascii="Arial" w:hAnsi="Arial"/>
          <w:sz w:val="24"/>
          <w:szCs w:val="24"/>
        </w:rPr>
      </w:pPr>
      <w:r w:rsidRPr="00F54814">
        <w:rPr>
          <w:rFonts w:ascii="Arial" w:hAnsi="Arial"/>
          <w:sz w:val="24"/>
          <w:szCs w:val="24"/>
        </w:rPr>
        <w:t xml:space="preserve">Wykonawca, którego oferta została uznana za najkorzystniejszą, będzie zobowiązany przed podpisaniem umowy do wniesienia zabezpieczenia </w:t>
      </w:r>
      <w:r w:rsidRPr="00F54814">
        <w:rPr>
          <w:rFonts w:ascii="Arial" w:hAnsi="Arial"/>
          <w:sz w:val="24"/>
          <w:szCs w:val="24"/>
        </w:rPr>
        <w:lastRenderedPageBreak/>
        <w:t>należytego wykonania umowy w wysokości i formie określonej w rozdziale XXI</w:t>
      </w:r>
      <w:r>
        <w:rPr>
          <w:rFonts w:ascii="Arial" w:hAnsi="Arial"/>
          <w:sz w:val="24"/>
          <w:szCs w:val="24"/>
        </w:rPr>
        <w:t>I</w:t>
      </w:r>
      <w:r w:rsidRPr="00F54814">
        <w:rPr>
          <w:rFonts w:ascii="Arial" w:hAnsi="Arial"/>
          <w:sz w:val="24"/>
          <w:szCs w:val="24"/>
        </w:rPr>
        <w:t xml:space="preserve"> SWZ.</w:t>
      </w:r>
    </w:p>
    <w:p w14:paraId="3BFAD107" w14:textId="771F43B2" w:rsidR="00716FDA" w:rsidRPr="00F54814" w:rsidRDefault="00CF237C" w:rsidP="00F54814">
      <w:pPr>
        <w:pStyle w:val="Akapitzlist"/>
        <w:numPr>
          <w:ilvl w:val="0"/>
          <w:numId w:val="29"/>
        </w:numPr>
        <w:spacing w:line="360" w:lineRule="auto"/>
        <w:jc w:val="both"/>
        <w:rPr>
          <w:rFonts w:ascii="Arial" w:hAnsi="Arial" w:cs="Arial"/>
          <w:sz w:val="24"/>
          <w:szCs w:val="24"/>
        </w:rPr>
      </w:pPr>
      <w:r w:rsidRPr="00F54814">
        <w:rPr>
          <w:rFonts w:ascii="Arial" w:hAnsi="Arial"/>
          <w:b/>
          <w:sz w:val="24"/>
          <w:szCs w:val="24"/>
        </w:rPr>
        <w:t>Wykonawca przed zawarciem umowy</w:t>
      </w:r>
      <w:r w:rsidR="00C96A1A" w:rsidRPr="00F54814">
        <w:rPr>
          <w:rFonts w:ascii="Arial" w:hAnsi="Arial"/>
          <w:b/>
          <w:sz w:val="24"/>
          <w:szCs w:val="24"/>
        </w:rPr>
        <w:t xml:space="preserve"> </w:t>
      </w:r>
      <w:r w:rsidR="00C961E2" w:rsidRPr="00F54814">
        <w:rPr>
          <w:rFonts w:ascii="Arial" w:hAnsi="Arial"/>
          <w:bCs/>
          <w:sz w:val="24"/>
          <w:szCs w:val="24"/>
        </w:rPr>
        <w:t>zobowiązany jest</w:t>
      </w:r>
      <w:r w:rsidR="00716FDA" w:rsidRPr="00F54814">
        <w:rPr>
          <w:rFonts w:ascii="Arial" w:hAnsi="Arial"/>
          <w:bCs/>
          <w:sz w:val="24"/>
          <w:szCs w:val="24"/>
        </w:rPr>
        <w:t>:</w:t>
      </w:r>
      <w:r w:rsidRPr="00F54814">
        <w:rPr>
          <w:rFonts w:ascii="Arial" w:hAnsi="Arial"/>
          <w:bCs/>
          <w:sz w:val="24"/>
          <w:szCs w:val="24"/>
        </w:rPr>
        <w:t xml:space="preserve"> </w:t>
      </w:r>
    </w:p>
    <w:p w14:paraId="2089B33F" w14:textId="77777777" w:rsidR="00F626F6" w:rsidRDefault="00F626F6"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 xml:space="preserve">wnieść zabezpieczenie należytego wykonania umowy, w przypadku wnoszenia zabezpieczenia w postaci dokumentu, Zamawiający rekomenduje przekazanie Zamawiającemu projektu zabezpieczenia </w:t>
      </w:r>
      <w:r>
        <w:rPr>
          <w:rFonts w:ascii="Arial" w:hAnsi="Arial" w:cs="Arial"/>
          <w:sz w:val="24"/>
          <w:szCs w:val="24"/>
        </w:rPr>
        <w:br/>
      </w:r>
      <w:r w:rsidRPr="00C961E2">
        <w:rPr>
          <w:rFonts w:ascii="Arial" w:hAnsi="Arial" w:cs="Arial"/>
          <w:sz w:val="24"/>
          <w:szCs w:val="24"/>
        </w:rPr>
        <w:t>w celu jego akceptacji, najpóźniej na 2 dni przed wyznaczonym terminem zawarcia umowy,</w:t>
      </w:r>
    </w:p>
    <w:p w14:paraId="710164D8" w14:textId="77777777" w:rsidR="00C961E2" w:rsidRPr="00C961E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11E1AE07" w:rsidR="00C961E2" w:rsidRPr="00C961E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40336AE5" w14:textId="564367F0" w:rsidR="00BF3092" w:rsidRPr="00BF309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 xml:space="preserve">przekazać wszelkie dane i informacje niezbędne do uzupełnienia umowy, </w:t>
      </w:r>
      <w:r w:rsidR="00913F68">
        <w:rPr>
          <w:rFonts w:ascii="Arial" w:hAnsi="Arial" w:cs="Arial"/>
          <w:sz w:val="24"/>
          <w:szCs w:val="24"/>
        </w:rPr>
        <w:br/>
      </w:r>
      <w:r w:rsidRPr="00C961E2">
        <w:rPr>
          <w:rFonts w:ascii="Arial" w:hAnsi="Arial" w:cs="Arial"/>
          <w:sz w:val="24"/>
          <w:szCs w:val="24"/>
        </w:rPr>
        <w:t>a które nie wynikają z oferty Wykonawcy</w:t>
      </w:r>
      <w:r w:rsidR="00BF3092" w:rsidRPr="00BF3092">
        <w:rPr>
          <w:rFonts w:ascii="Arial" w:hAnsi="Arial"/>
          <w:sz w:val="24"/>
          <w:szCs w:val="24"/>
        </w:rPr>
        <w:t xml:space="preserve">, </w:t>
      </w:r>
    </w:p>
    <w:p w14:paraId="2A08CC73" w14:textId="1E322E28" w:rsidR="00C30C2C" w:rsidRPr="00F626F6" w:rsidRDefault="00C30C2C" w:rsidP="00BF3092">
      <w:pPr>
        <w:pStyle w:val="Akapitzlist"/>
        <w:numPr>
          <w:ilvl w:val="0"/>
          <w:numId w:val="49"/>
        </w:numPr>
        <w:spacing w:line="360" w:lineRule="auto"/>
        <w:ind w:left="1134"/>
        <w:jc w:val="both"/>
        <w:rPr>
          <w:rFonts w:ascii="Arial" w:hAnsi="Arial" w:cs="Arial"/>
          <w:sz w:val="24"/>
          <w:szCs w:val="24"/>
        </w:rPr>
      </w:pPr>
      <w:r w:rsidRPr="00F626F6">
        <w:rPr>
          <w:rFonts w:ascii="Arial" w:hAnsi="Arial"/>
          <w:sz w:val="24"/>
          <w:szCs w:val="24"/>
        </w:rPr>
        <w:t xml:space="preserve">do przedłożenia </w:t>
      </w:r>
      <w:r w:rsidR="00F626F6">
        <w:rPr>
          <w:rFonts w:ascii="Arial" w:hAnsi="Arial"/>
          <w:sz w:val="24"/>
          <w:szCs w:val="24"/>
        </w:rPr>
        <w:t>Z</w:t>
      </w:r>
      <w:r w:rsidRPr="00F626F6">
        <w:rPr>
          <w:rFonts w:ascii="Arial" w:hAnsi="Arial"/>
          <w:sz w:val="24"/>
          <w:szCs w:val="24"/>
        </w:rPr>
        <w:t xml:space="preserve">amawiającemu uprawnień budowlanych osób wskazanych w wykazie osób wraz z aktualnym zaświadczeniem </w:t>
      </w:r>
      <w:r w:rsidRPr="00F626F6">
        <w:rPr>
          <w:rFonts w:ascii="Arial" w:hAnsi="Arial"/>
          <w:sz w:val="24"/>
          <w:szCs w:val="24"/>
        </w:rPr>
        <w:br/>
        <w:t xml:space="preserve">o przynależności do właściwej izby samorządu zawodowego, </w:t>
      </w:r>
      <w:r w:rsidRPr="00F626F6">
        <w:rPr>
          <w:rFonts w:ascii="Arial" w:hAnsi="Arial"/>
          <w:sz w:val="24"/>
          <w:szCs w:val="24"/>
        </w:rPr>
        <w:br/>
        <w:t>a w przypadku osób, które uzyskały uprawnienia poza granicami Rzeczypospolitej Polskiej wraz z uznaniem uprawnień przez właściwy organ, zgodnie z ustawą z dnia 22 grudnia 2015  r. o zasadach uznawania kwalifikacji zawodowych nabytych w państwach członkowskich Unii Europejskiej (tj. Dz. U. z 2023 r., poz. 334),</w:t>
      </w:r>
    </w:p>
    <w:p w14:paraId="47B3D55B" w14:textId="6E1A5038" w:rsidR="00E401AA" w:rsidRPr="00BF3092" w:rsidRDefault="00812AC0" w:rsidP="00BF3092">
      <w:pPr>
        <w:pStyle w:val="Akapitzlist"/>
        <w:numPr>
          <w:ilvl w:val="0"/>
          <w:numId w:val="49"/>
        </w:numPr>
        <w:spacing w:line="360" w:lineRule="auto"/>
        <w:ind w:left="1134"/>
        <w:jc w:val="both"/>
        <w:rPr>
          <w:rFonts w:ascii="Arial" w:hAnsi="Arial" w:cs="Arial"/>
          <w:sz w:val="24"/>
          <w:szCs w:val="24"/>
        </w:rPr>
      </w:pPr>
      <w:r w:rsidRPr="00F626F6">
        <w:rPr>
          <w:rFonts w:ascii="Arial" w:hAnsi="Arial"/>
          <w:sz w:val="24"/>
          <w:szCs w:val="24"/>
        </w:rPr>
        <w:t xml:space="preserve">przekazać </w:t>
      </w:r>
      <w:r w:rsidR="00CF237C" w:rsidRPr="00F626F6">
        <w:rPr>
          <w:rFonts w:ascii="Arial" w:hAnsi="Arial"/>
          <w:sz w:val="24"/>
          <w:szCs w:val="24"/>
        </w:rPr>
        <w:t>dwa egzemplarze harmonogramu rzeczowo – finansowego robót, który stanowił będzie załącznik do umowy</w:t>
      </w:r>
      <w:r w:rsidR="00913F68" w:rsidRPr="00F626F6">
        <w:rPr>
          <w:rFonts w:ascii="Arial" w:hAnsi="Arial"/>
          <w:sz w:val="24"/>
          <w:szCs w:val="24"/>
        </w:rPr>
        <w:t xml:space="preserve"> </w:t>
      </w:r>
      <w:r w:rsidR="00C705A1" w:rsidRPr="00F626F6">
        <w:rPr>
          <w:rFonts w:ascii="Arial" w:hAnsi="Arial"/>
          <w:sz w:val="24"/>
          <w:szCs w:val="24"/>
        </w:rPr>
        <w:t xml:space="preserve">- </w:t>
      </w:r>
      <w:r w:rsidR="005C068C" w:rsidRPr="00F626F6">
        <w:rPr>
          <w:rFonts w:ascii="Arial" w:hAnsi="Arial"/>
          <w:color w:val="000000"/>
          <w:sz w:val="24"/>
          <w:szCs w:val="24"/>
        </w:rPr>
        <w:t xml:space="preserve"> najpóźniej na dwa dni przed wyznaczonym terminem podpisania umowy</w:t>
      </w:r>
      <w:r w:rsidR="00913F68" w:rsidRPr="00F626F6">
        <w:rPr>
          <w:rFonts w:ascii="Arial" w:hAnsi="Arial"/>
          <w:color w:val="000000"/>
          <w:sz w:val="24"/>
          <w:szCs w:val="24"/>
        </w:rPr>
        <w:t xml:space="preserve"> celem jego weryfikacji </w:t>
      </w:r>
      <w:r w:rsidR="00913F68" w:rsidRPr="00F626F6">
        <w:rPr>
          <w:rFonts w:ascii="Arial" w:hAnsi="Arial"/>
          <w:color w:val="000000"/>
          <w:sz w:val="24"/>
          <w:szCs w:val="24"/>
        </w:rPr>
        <w:br/>
        <w:t>i akceptacji przez Zamawiającego.</w:t>
      </w:r>
    </w:p>
    <w:p w14:paraId="7089CDEE" w14:textId="7108C862" w:rsidR="00BF3092" w:rsidRPr="00BF3092" w:rsidRDefault="00BF3092" w:rsidP="009F3EB9">
      <w:pPr>
        <w:pStyle w:val="Akapitzlist"/>
        <w:numPr>
          <w:ilvl w:val="0"/>
          <w:numId w:val="29"/>
        </w:numPr>
        <w:spacing w:line="360" w:lineRule="auto"/>
        <w:jc w:val="both"/>
        <w:rPr>
          <w:rFonts w:ascii="Arial" w:hAnsi="Arial" w:cs="Arial"/>
          <w:sz w:val="24"/>
          <w:szCs w:val="24"/>
        </w:rPr>
      </w:pPr>
      <w:r w:rsidRPr="00BF3092">
        <w:rPr>
          <w:rFonts w:ascii="Arial" w:hAnsi="Arial"/>
          <w:sz w:val="24"/>
          <w:szCs w:val="24"/>
        </w:rPr>
        <w:t xml:space="preserve">Jeżeli Wykonawca, którego oferta została wybrana jako najkorzystniejsza, uchyla się od zawarcia umowy w sprawie zamówienia publicznego, Zamawiający może dokonać ponownego badania i oceny ofert spośród ofert </w:t>
      </w:r>
      <w:r w:rsidRPr="00BF3092">
        <w:rPr>
          <w:rFonts w:ascii="Arial" w:hAnsi="Arial"/>
          <w:sz w:val="24"/>
          <w:szCs w:val="24"/>
        </w:rPr>
        <w:lastRenderedPageBreak/>
        <w:t xml:space="preserve">pozostałych w postępowaniu Wykonawców oraz wybrać najkorzystniejszą ofertę albo unieważnić postępowanie (art. 263 </w:t>
      </w:r>
      <w:proofErr w:type="spellStart"/>
      <w:r w:rsidRPr="00BF3092">
        <w:rPr>
          <w:rFonts w:ascii="Arial" w:hAnsi="Arial"/>
          <w:sz w:val="24"/>
          <w:szCs w:val="24"/>
        </w:rPr>
        <w:t>Pzp</w:t>
      </w:r>
      <w:proofErr w:type="spellEnd"/>
      <w:r w:rsidRPr="00BF3092">
        <w:rPr>
          <w:rFonts w:ascii="Arial" w:hAnsi="Arial"/>
          <w:sz w:val="24"/>
          <w:szCs w:val="24"/>
        </w:rPr>
        <w:t>).</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94169637"/>
      <w:r w:rsidRPr="00914767">
        <w:rPr>
          <w:rFonts w:ascii="Arial" w:hAnsi="Arial"/>
          <w:sz w:val="24"/>
          <w:szCs w:val="24"/>
        </w:rPr>
        <w:t xml:space="preserve">XXII. Wymagania dotyczące zabezpieczenia </w:t>
      </w:r>
      <w:bookmarkEnd w:id="44"/>
    </w:p>
    <w:p w14:paraId="67C747E9" w14:textId="126BEF6C" w:rsidR="00100296" w:rsidRDefault="00100296" w:rsidP="00BF3092">
      <w:pPr>
        <w:pStyle w:val="Akapitzlist"/>
        <w:numPr>
          <w:ilvl w:val="0"/>
          <w:numId w:val="59"/>
        </w:numPr>
        <w:spacing w:line="360" w:lineRule="auto"/>
        <w:jc w:val="both"/>
        <w:rPr>
          <w:rFonts w:ascii="Arial" w:eastAsia="Arial" w:hAnsi="Arial" w:cs="Arial"/>
          <w:bCs/>
          <w:sz w:val="24"/>
          <w:szCs w:val="24"/>
          <w:lang w:val="pl"/>
        </w:rPr>
      </w:pPr>
      <w:r w:rsidRPr="00100296">
        <w:rPr>
          <w:rFonts w:ascii="Arial" w:eastAsia="Arial" w:hAnsi="Arial" w:cs="Arial"/>
          <w:bCs/>
          <w:sz w:val="24"/>
          <w:szCs w:val="24"/>
          <w:lang w:val="pl"/>
        </w:rPr>
        <w:t xml:space="preserve">Zamawiający wymaga, aby Wykonawca, którego oferta zostanie wybrana jako najkorzystniejsza przed zawarciem umowy, wniósł zabezpieczenie należytego wykonania umowy w wysokości </w:t>
      </w:r>
      <w:r w:rsidRPr="00100296">
        <w:rPr>
          <w:rFonts w:ascii="Arial" w:eastAsia="Arial" w:hAnsi="Arial" w:cs="Arial"/>
          <w:b/>
          <w:sz w:val="24"/>
          <w:szCs w:val="24"/>
          <w:lang w:val="pl"/>
        </w:rPr>
        <w:t>5 % ceny całkowitej</w:t>
      </w:r>
      <w:r w:rsidRPr="00100296">
        <w:rPr>
          <w:rFonts w:ascii="Arial" w:eastAsia="Arial" w:hAnsi="Arial" w:cs="Arial"/>
          <w:bCs/>
          <w:sz w:val="24"/>
          <w:szCs w:val="24"/>
          <w:lang w:val="pl"/>
        </w:rPr>
        <w:t xml:space="preserve"> w złotych brutto podanej </w:t>
      </w:r>
      <w:r>
        <w:rPr>
          <w:rFonts w:ascii="Arial" w:eastAsia="Arial" w:hAnsi="Arial" w:cs="Arial"/>
          <w:bCs/>
          <w:sz w:val="24"/>
          <w:szCs w:val="24"/>
          <w:lang w:val="pl"/>
        </w:rPr>
        <w:br/>
      </w:r>
      <w:r w:rsidRPr="00100296">
        <w:rPr>
          <w:rFonts w:ascii="Arial" w:eastAsia="Arial" w:hAnsi="Arial" w:cs="Arial"/>
          <w:bCs/>
          <w:sz w:val="24"/>
          <w:szCs w:val="24"/>
          <w:lang w:val="pl"/>
        </w:rPr>
        <w:t xml:space="preserve">w ofercie za wykonanie całości przedmiotu zamówienia. Zabezpieczenie służy pokryciu roszczeń z tytuły niewykonania lub nienależytego wykonania umowy. </w:t>
      </w:r>
    </w:p>
    <w:p w14:paraId="36DF9C91" w14:textId="78FC3FC0" w:rsidR="00100296" w:rsidRPr="00100296" w:rsidRDefault="00100296" w:rsidP="00BF3092">
      <w:pPr>
        <w:pStyle w:val="Akapitzlist"/>
        <w:numPr>
          <w:ilvl w:val="0"/>
          <w:numId w:val="59"/>
        </w:numPr>
        <w:spacing w:line="360" w:lineRule="auto"/>
        <w:jc w:val="both"/>
        <w:rPr>
          <w:rFonts w:ascii="Arial" w:eastAsia="Arial" w:hAnsi="Arial" w:cs="Arial"/>
          <w:bCs/>
          <w:sz w:val="24"/>
          <w:szCs w:val="24"/>
          <w:lang w:val="pl"/>
        </w:rPr>
      </w:pPr>
      <w:r w:rsidRPr="00100296">
        <w:rPr>
          <w:rFonts w:ascii="Arial" w:hAnsi="Arial" w:cs="Arial"/>
          <w:sz w:val="24"/>
          <w:szCs w:val="24"/>
        </w:rPr>
        <w:t xml:space="preserve">Zabezpieczenie należytego wykonania umowy może być wnoszone, według wyboru Wykonawcy w jednej lub kilku formach określonych w art. 450 ust. 1 </w:t>
      </w:r>
      <w:r w:rsidR="00BF3092">
        <w:rPr>
          <w:rFonts w:ascii="Arial" w:hAnsi="Arial" w:cs="Arial"/>
          <w:sz w:val="24"/>
          <w:szCs w:val="24"/>
        </w:rPr>
        <w:br/>
      </w:r>
      <w:proofErr w:type="spellStart"/>
      <w:r w:rsidRPr="00100296">
        <w:rPr>
          <w:rFonts w:ascii="Arial" w:hAnsi="Arial" w:cs="Arial"/>
          <w:sz w:val="24"/>
          <w:szCs w:val="24"/>
        </w:rPr>
        <w:t>Pzp</w:t>
      </w:r>
      <w:proofErr w:type="spellEnd"/>
      <w:r w:rsidRPr="00100296">
        <w:rPr>
          <w:rFonts w:ascii="Arial" w:hAnsi="Arial" w:cs="Arial"/>
          <w:sz w:val="24"/>
          <w:szCs w:val="24"/>
        </w:rPr>
        <w:t xml:space="preserve">, tj.: </w:t>
      </w:r>
    </w:p>
    <w:p w14:paraId="3B863820" w14:textId="3959663E" w:rsidR="00100296" w:rsidRPr="00904F1B" w:rsidRDefault="00100296" w:rsidP="00BF3092">
      <w:pPr>
        <w:pStyle w:val="Akapitzlist1"/>
        <w:numPr>
          <w:ilvl w:val="0"/>
          <w:numId w:val="66"/>
        </w:numPr>
        <w:spacing w:after="0" w:line="360" w:lineRule="auto"/>
        <w:jc w:val="both"/>
        <w:rPr>
          <w:rFonts w:ascii="Arial" w:hAnsi="Arial" w:cs="Arial"/>
          <w:b/>
          <w:sz w:val="24"/>
          <w:szCs w:val="24"/>
        </w:rPr>
      </w:pPr>
      <w:r w:rsidRPr="00904F1B">
        <w:rPr>
          <w:rFonts w:ascii="Arial" w:hAnsi="Arial" w:cs="Arial"/>
          <w:sz w:val="24"/>
          <w:szCs w:val="24"/>
        </w:rPr>
        <w:t xml:space="preserve">pieniądzu - wpłacać przelewem na rachunek bankowy Zamawiającego - </w:t>
      </w:r>
      <w:r w:rsidR="00F54814">
        <w:rPr>
          <w:rFonts w:ascii="Arial" w:hAnsi="Arial" w:cs="Arial"/>
          <w:sz w:val="24"/>
          <w:szCs w:val="24"/>
        </w:rPr>
        <w:br/>
      </w:r>
      <w:r w:rsidRPr="00904F1B">
        <w:rPr>
          <w:rFonts w:ascii="Arial" w:hAnsi="Arial" w:cs="Arial"/>
          <w:sz w:val="24"/>
          <w:szCs w:val="24"/>
        </w:rPr>
        <w:t xml:space="preserve">numer rachunku: </w:t>
      </w:r>
      <w:bookmarkStart w:id="45" w:name="_Hlk190586119"/>
      <w:r w:rsidRPr="00904F1B">
        <w:rPr>
          <w:rFonts w:ascii="Arial" w:hAnsi="Arial" w:cs="Arial"/>
          <w:b/>
          <w:sz w:val="24"/>
          <w:szCs w:val="24"/>
        </w:rPr>
        <w:t xml:space="preserve">96 8961 0002 0000 0000 0752 0003 </w:t>
      </w:r>
      <w:bookmarkEnd w:id="45"/>
      <w:r w:rsidRPr="00904F1B">
        <w:rPr>
          <w:rFonts w:ascii="Arial" w:hAnsi="Arial" w:cs="Arial"/>
          <w:b/>
          <w:sz w:val="24"/>
          <w:szCs w:val="24"/>
        </w:rPr>
        <w:t xml:space="preserve">z dopiskiem </w:t>
      </w:r>
      <w:r w:rsidR="00F54814">
        <w:rPr>
          <w:rFonts w:ascii="Arial" w:hAnsi="Arial" w:cs="Arial"/>
          <w:b/>
          <w:sz w:val="24"/>
          <w:szCs w:val="24"/>
        </w:rPr>
        <w:br/>
      </w:r>
      <w:r w:rsidRPr="00904F1B">
        <w:rPr>
          <w:rFonts w:ascii="Arial" w:hAnsi="Arial" w:cs="Arial"/>
          <w:b/>
          <w:sz w:val="24"/>
          <w:szCs w:val="24"/>
        </w:rPr>
        <w:t>„</w:t>
      </w:r>
      <w:r w:rsidR="00F54814" w:rsidRPr="00F54814">
        <w:rPr>
          <w:rFonts w:ascii="Arial" w:hAnsi="Arial" w:cs="Arial"/>
          <w:b/>
          <w:sz w:val="24"/>
          <w:szCs w:val="24"/>
        </w:rPr>
        <w:t>Zabezpieczenie należytego wykonania umowy nr …….</w:t>
      </w:r>
      <w:r w:rsidRPr="00904F1B">
        <w:rPr>
          <w:rFonts w:ascii="Arial" w:hAnsi="Arial" w:cs="Arial"/>
          <w:b/>
          <w:sz w:val="24"/>
          <w:szCs w:val="24"/>
        </w:rPr>
        <w:t>”.</w:t>
      </w:r>
    </w:p>
    <w:p w14:paraId="2723E81C" w14:textId="7E125BF6" w:rsidR="00100296" w:rsidRPr="00904F1B" w:rsidRDefault="00100296" w:rsidP="00100296">
      <w:pPr>
        <w:pStyle w:val="Akapitzlist1"/>
        <w:tabs>
          <w:tab w:val="left" w:pos="426"/>
        </w:tabs>
        <w:spacing w:after="0" w:line="360" w:lineRule="auto"/>
        <w:ind w:left="1080"/>
        <w:jc w:val="both"/>
        <w:rPr>
          <w:rFonts w:ascii="Arial" w:hAnsi="Arial" w:cs="Arial"/>
          <w:sz w:val="24"/>
          <w:szCs w:val="24"/>
        </w:rPr>
      </w:pPr>
      <w:r w:rsidRPr="00904F1B">
        <w:rPr>
          <w:rFonts w:ascii="Arial" w:hAnsi="Arial" w:cs="Arial"/>
          <w:sz w:val="24"/>
          <w:szCs w:val="24"/>
        </w:rPr>
        <w:t xml:space="preserve">Wniesienie zabezpieczenia należytego wykonania umowy w pieniądzu przelewem na rachunek bankowy wskazany przez </w:t>
      </w:r>
      <w:r w:rsidR="00F54814">
        <w:rPr>
          <w:rFonts w:ascii="Arial" w:hAnsi="Arial" w:cs="Arial"/>
          <w:sz w:val="24"/>
          <w:szCs w:val="24"/>
        </w:rPr>
        <w:t>Z</w:t>
      </w:r>
      <w:r w:rsidRPr="00904F1B">
        <w:rPr>
          <w:rFonts w:ascii="Arial" w:hAnsi="Arial" w:cs="Arial"/>
          <w:sz w:val="24"/>
          <w:szCs w:val="24"/>
        </w:rPr>
        <w:t xml:space="preserve">amawiającego będzie skuteczne z chwilą uznania tego rachunku bankowego kwotą </w:t>
      </w:r>
      <w:r w:rsidR="00F54814">
        <w:rPr>
          <w:rFonts w:ascii="Arial" w:hAnsi="Arial" w:cs="Arial"/>
          <w:sz w:val="24"/>
          <w:szCs w:val="24"/>
        </w:rPr>
        <w:br/>
      </w:r>
      <w:r w:rsidRPr="00904F1B">
        <w:rPr>
          <w:rFonts w:ascii="Arial" w:hAnsi="Arial" w:cs="Arial"/>
          <w:sz w:val="24"/>
          <w:szCs w:val="24"/>
        </w:rPr>
        <w:t xml:space="preserve">zabezpieczenia (wpływ środków pieniężnych na rachunek bankowy </w:t>
      </w:r>
      <w:r w:rsidR="00F54814">
        <w:rPr>
          <w:rFonts w:ascii="Arial" w:hAnsi="Arial" w:cs="Arial"/>
          <w:sz w:val="24"/>
          <w:szCs w:val="24"/>
        </w:rPr>
        <w:br/>
      </w:r>
      <w:r w:rsidRPr="00904F1B">
        <w:rPr>
          <w:rFonts w:ascii="Arial" w:hAnsi="Arial" w:cs="Arial"/>
          <w:sz w:val="24"/>
          <w:szCs w:val="24"/>
        </w:rPr>
        <w:t>wskazany przez Zamawiającego musi nastąpić przed podpisaniem umowy w sprawie zamówienia publicznego)</w:t>
      </w:r>
      <w:r w:rsidR="00F54814">
        <w:rPr>
          <w:rFonts w:ascii="Arial" w:hAnsi="Arial" w:cs="Arial"/>
          <w:sz w:val="24"/>
          <w:szCs w:val="24"/>
        </w:rPr>
        <w:t>,</w:t>
      </w:r>
    </w:p>
    <w:p w14:paraId="278C54C3" w14:textId="3F168F95"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poręczeniach bankowych lub poręczeniach spółdzielczej kasy </w:t>
      </w:r>
      <w:r w:rsidR="00F54814">
        <w:rPr>
          <w:rFonts w:ascii="Arial" w:hAnsi="Arial" w:cs="Arial"/>
          <w:sz w:val="24"/>
          <w:szCs w:val="24"/>
        </w:rPr>
        <w:br/>
      </w:r>
      <w:r w:rsidRPr="00904F1B">
        <w:rPr>
          <w:rFonts w:ascii="Arial" w:hAnsi="Arial" w:cs="Arial"/>
          <w:sz w:val="24"/>
          <w:szCs w:val="24"/>
        </w:rPr>
        <w:t xml:space="preserve">oszczędnościowo-kredytowej, z tym że zobowiązanie kasy jest zawsze </w:t>
      </w:r>
      <w:r w:rsidR="00F54814">
        <w:rPr>
          <w:rFonts w:ascii="Arial" w:hAnsi="Arial" w:cs="Arial"/>
          <w:sz w:val="24"/>
          <w:szCs w:val="24"/>
        </w:rPr>
        <w:br/>
      </w:r>
      <w:r w:rsidRPr="00904F1B">
        <w:rPr>
          <w:rFonts w:ascii="Arial" w:hAnsi="Arial" w:cs="Arial"/>
          <w:sz w:val="24"/>
          <w:szCs w:val="24"/>
        </w:rPr>
        <w:t xml:space="preserve">zobowiązaniem pieniężnym, </w:t>
      </w:r>
    </w:p>
    <w:p w14:paraId="4D9C8778" w14:textId="77777777"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gwarancjach bankowych, </w:t>
      </w:r>
    </w:p>
    <w:p w14:paraId="0905DD24" w14:textId="4DE076F3"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gwarancjach ubezpieczeniowych</w:t>
      </w:r>
      <w:r w:rsidR="00F54814">
        <w:rPr>
          <w:rFonts w:ascii="Arial" w:hAnsi="Arial" w:cs="Arial"/>
          <w:sz w:val="24"/>
          <w:szCs w:val="24"/>
        </w:rPr>
        <w:t>,</w:t>
      </w:r>
      <w:r w:rsidRPr="00904F1B">
        <w:rPr>
          <w:rFonts w:ascii="Arial" w:hAnsi="Arial" w:cs="Arial"/>
          <w:sz w:val="24"/>
          <w:szCs w:val="24"/>
        </w:rPr>
        <w:t xml:space="preserve"> </w:t>
      </w:r>
    </w:p>
    <w:p w14:paraId="410159B0" w14:textId="092B71A8"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poręczeniach udzielonych przez podmioty, o których mowa w art. 6b ust. 5 pkt 2 ustawy z dnia 9 listopada 2000 r. o utworzeniu Polskiej Agencji </w:t>
      </w:r>
      <w:r w:rsidR="00F54814">
        <w:rPr>
          <w:rFonts w:ascii="Arial" w:hAnsi="Arial" w:cs="Arial"/>
          <w:sz w:val="24"/>
          <w:szCs w:val="24"/>
        </w:rPr>
        <w:br/>
      </w:r>
      <w:r w:rsidRPr="00904F1B">
        <w:rPr>
          <w:rFonts w:ascii="Arial" w:hAnsi="Arial" w:cs="Arial"/>
          <w:sz w:val="24"/>
          <w:szCs w:val="24"/>
        </w:rPr>
        <w:t>Rozwoju Przedsiębiorczości.</w:t>
      </w:r>
    </w:p>
    <w:p w14:paraId="6BDA83D6" w14:textId="4CC71F41" w:rsidR="00100296" w:rsidRPr="00904F1B"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Zamawiający nie wyraża zgody na wniesienie zabezpieczenie należytego </w:t>
      </w:r>
      <w:r w:rsidR="00F54814">
        <w:rPr>
          <w:rFonts w:ascii="Arial" w:hAnsi="Arial" w:cs="Arial"/>
          <w:sz w:val="24"/>
          <w:szCs w:val="24"/>
        </w:rPr>
        <w:br/>
      </w:r>
      <w:r w:rsidRPr="00904F1B">
        <w:rPr>
          <w:rFonts w:ascii="Arial" w:hAnsi="Arial" w:cs="Arial"/>
          <w:sz w:val="24"/>
          <w:szCs w:val="24"/>
        </w:rPr>
        <w:t xml:space="preserve">wykonania umowy w formach wskazanych w art. 450 ust. 2 </w:t>
      </w:r>
      <w:proofErr w:type="spellStart"/>
      <w:r w:rsidRPr="00904F1B">
        <w:rPr>
          <w:rFonts w:ascii="Arial" w:hAnsi="Arial" w:cs="Arial"/>
          <w:sz w:val="24"/>
          <w:szCs w:val="24"/>
        </w:rPr>
        <w:t>Pzp</w:t>
      </w:r>
      <w:proofErr w:type="spellEnd"/>
      <w:r w:rsidRPr="00904F1B">
        <w:rPr>
          <w:rFonts w:ascii="Arial" w:hAnsi="Arial" w:cs="Arial"/>
          <w:sz w:val="24"/>
          <w:szCs w:val="24"/>
        </w:rPr>
        <w:t>.</w:t>
      </w:r>
    </w:p>
    <w:p w14:paraId="39008CD9" w14:textId="364B1915" w:rsid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W przypadku wniesienia wadium w pieniądzu, za zgodą Wykonawcy, kwota </w:t>
      </w:r>
      <w:r w:rsidR="00F54814">
        <w:rPr>
          <w:rFonts w:ascii="Arial" w:hAnsi="Arial" w:cs="Arial"/>
          <w:sz w:val="24"/>
          <w:szCs w:val="24"/>
        </w:rPr>
        <w:br/>
      </w:r>
      <w:r w:rsidRPr="00904F1B">
        <w:rPr>
          <w:rFonts w:ascii="Arial" w:hAnsi="Arial" w:cs="Arial"/>
          <w:sz w:val="24"/>
          <w:szCs w:val="24"/>
        </w:rPr>
        <w:t xml:space="preserve">wadium może zostać zaliczona na poczet zabezpieczenia. </w:t>
      </w:r>
    </w:p>
    <w:p w14:paraId="65282E15" w14:textId="7A0E143D" w:rsidR="00100296" w:rsidRP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lastRenderedPageBreak/>
        <w:t xml:space="preserve">W trakcie realizacji umowy Wykonawca może dokonać zmiany formy </w:t>
      </w:r>
      <w:r w:rsidR="00F54814">
        <w:rPr>
          <w:rFonts w:ascii="Arial" w:hAnsi="Arial" w:cs="Arial"/>
          <w:sz w:val="24"/>
          <w:szCs w:val="24"/>
        </w:rPr>
        <w:br/>
      </w:r>
      <w:r w:rsidRPr="00100296">
        <w:rPr>
          <w:rFonts w:ascii="Arial" w:hAnsi="Arial" w:cs="Arial"/>
          <w:sz w:val="24"/>
          <w:szCs w:val="24"/>
        </w:rPr>
        <w:t xml:space="preserve">zabezpieczenia na jedną lub kilka form, o których mowa w ust. 2. Zmiana formy zabezpieczenia jest dokonywana z zachowaniem ciągłości zabezpieczenia </w:t>
      </w:r>
      <w:r w:rsidRPr="00100296">
        <w:rPr>
          <w:rFonts w:ascii="Arial" w:hAnsi="Arial" w:cs="Arial"/>
          <w:sz w:val="24"/>
          <w:szCs w:val="24"/>
        </w:rPr>
        <w:br/>
        <w:t>i bez zmniejszenia jego wartości.</w:t>
      </w:r>
    </w:p>
    <w:p w14:paraId="517CBFE2" w14:textId="2EC7EC9F"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Zabezpieczenie wnoszone w formie innej niż w pieniądzu powinno być </w:t>
      </w:r>
      <w:r w:rsidR="00F54814">
        <w:rPr>
          <w:rFonts w:ascii="Arial" w:hAnsi="Arial" w:cs="Arial"/>
          <w:sz w:val="24"/>
          <w:szCs w:val="24"/>
        </w:rPr>
        <w:br/>
      </w:r>
      <w:r w:rsidRPr="00904F1B">
        <w:rPr>
          <w:rFonts w:ascii="Arial" w:hAnsi="Arial" w:cs="Arial"/>
          <w:sz w:val="24"/>
          <w:szCs w:val="24"/>
        </w:rPr>
        <w:t xml:space="preserve">dostarczone </w:t>
      </w:r>
      <w:r w:rsidRPr="00F54814">
        <w:rPr>
          <w:rFonts w:ascii="Arial" w:hAnsi="Arial" w:cs="Arial"/>
          <w:sz w:val="24"/>
          <w:szCs w:val="24"/>
        </w:rPr>
        <w:t>w formie oryginału, przez Wykonawcę do siedziby Zamawiającego przed podpisaniem umowy.</w:t>
      </w:r>
    </w:p>
    <w:p w14:paraId="39DA1C4A" w14:textId="46CD4B1B"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F54814">
        <w:rPr>
          <w:rFonts w:ascii="Arial" w:hAnsi="Arial" w:cs="Arial"/>
          <w:sz w:val="24"/>
          <w:szCs w:val="24"/>
        </w:rPr>
        <w:t xml:space="preserve">Treść oświadczenia zawartego w gwarancji lub w poręczeniu musi zostać </w:t>
      </w:r>
      <w:r w:rsidR="00F54814">
        <w:rPr>
          <w:rFonts w:ascii="Arial" w:hAnsi="Arial" w:cs="Arial"/>
          <w:sz w:val="24"/>
          <w:szCs w:val="24"/>
        </w:rPr>
        <w:br/>
      </w:r>
      <w:r w:rsidRPr="00F54814">
        <w:rPr>
          <w:rFonts w:ascii="Arial" w:hAnsi="Arial" w:cs="Arial"/>
          <w:sz w:val="24"/>
          <w:szCs w:val="24"/>
        </w:rPr>
        <w:t>zaakceptowana przez Zamawiającego przed podpisaniem umowy.</w:t>
      </w:r>
    </w:p>
    <w:p w14:paraId="7F7C1EE4" w14:textId="4C352B38"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F54814">
        <w:rPr>
          <w:rFonts w:ascii="Arial" w:hAnsi="Arial" w:cs="Arial"/>
          <w:sz w:val="24"/>
          <w:szCs w:val="24"/>
        </w:rPr>
        <w:t xml:space="preserve">Z dokumentu stwierdzającego wniesienie zabezpieczenia w formie innej </w:t>
      </w:r>
      <w:r w:rsidRPr="00F54814">
        <w:rPr>
          <w:rFonts w:ascii="Arial" w:hAnsi="Arial" w:cs="Arial"/>
          <w:sz w:val="24"/>
          <w:szCs w:val="24"/>
        </w:rPr>
        <w:br/>
        <w:t>niż w pieniądzu musi wynikać, że zabezpieczenie dotyczy należytego wykonania umowy w sprawie zamówienia publicznego na</w:t>
      </w:r>
      <w:r w:rsidR="00F54814">
        <w:rPr>
          <w:rFonts w:ascii="Arial" w:hAnsi="Arial" w:cs="Arial"/>
          <w:sz w:val="24"/>
          <w:szCs w:val="24"/>
        </w:rPr>
        <w:t xml:space="preserve"> zadanie</w:t>
      </w:r>
      <w:r w:rsidRPr="00F54814">
        <w:rPr>
          <w:rFonts w:ascii="Arial" w:hAnsi="Arial" w:cs="Arial"/>
          <w:sz w:val="24"/>
          <w:szCs w:val="24"/>
        </w:rPr>
        <w:t xml:space="preserve">: </w:t>
      </w:r>
    </w:p>
    <w:p w14:paraId="194989BC" w14:textId="3535BDE0" w:rsidR="00F54814" w:rsidRDefault="00100296" w:rsidP="00F54814">
      <w:pPr>
        <w:shd w:val="clear" w:color="auto" w:fill="DEEAF6"/>
        <w:spacing w:line="360" w:lineRule="auto"/>
        <w:ind w:left="454" w:right="-188"/>
        <w:jc w:val="center"/>
        <w:rPr>
          <w:rFonts w:ascii="Arial" w:hAnsi="Arial"/>
          <w:sz w:val="24"/>
          <w:szCs w:val="24"/>
        </w:rPr>
      </w:pPr>
      <w:r w:rsidRPr="00F54814">
        <w:rPr>
          <w:rFonts w:ascii="Arial" w:hAnsi="Arial"/>
          <w:b/>
          <w:sz w:val="24"/>
          <w:szCs w:val="24"/>
        </w:rPr>
        <w:t>„</w:t>
      </w:r>
      <w:r w:rsidR="00F54814" w:rsidRPr="00F54814">
        <w:rPr>
          <w:rFonts w:ascii="Arial" w:hAnsi="Arial"/>
          <w:b/>
          <w:sz w:val="24"/>
          <w:szCs w:val="24"/>
        </w:rPr>
        <w:t>Budowa drogi gminnej Stare Miasto - Marianowo</w:t>
      </w:r>
      <w:r w:rsidRPr="00F54814">
        <w:rPr>
          <w:rFonts w:ascii="Arial" w:hAnsi="Arial"/>
          <w:b/>
          <w:sz w:val="24"/>
          <w:szCs w:val="24"/>
        </w:rPr>
        <w:t>”</w:t>
      </w:r>
    </w:p>
    <w:p w14:paraId="57BA1321" w14:textId="340E07AF" w:rsidR="00100296" w:rsidRPr="00F54814" w:rsidRDefault="00100296" w:rsidP="00F54814">
      <w:pPr>
        <w:shd w:val="clear" w:color="auto" w:fill="DEEAF6"/>
        <w:spacing w:line="360" w:lineRule="auto"/>
        <w:ind w:left="454" w:right="-188"/>
        <w:jc w:val="center"/>
        <w:rPr>
          <w:rFonts w:ascii="Arial" w:hAnsi="Arial"/>
          <w:b/>
          <w:sz w:val="24"/>
          <w:szCs w:val="24"/>
        </w:rPr>
      </w:pPr>
      <w:r w:rsidRPr="00F54814">
        <w:rPr>
          <w:rFonts w:ascii="Arial" w:eastAsia="Calibri" w:hAnsi="Arial"/>
          <w:iCs/>
          <w:sz w:val="24"/>
          <w:szCs w:val="24"/>
          <w:lang w:eastAsia="ar-SA"/>
        </w:rPr>
        <w:t xml:space="preserve">umowa </w:t>
      </w:r>
      <w:r w:rsidRPr="00F54814">
        <w:rPr>
          <w:rFonts w:ascii="Arial" w:eastAsia="Calibri" w:hAnsi="Arial"/>
          <w:b/>
          <w:bCs/>
          <w:iCs/>
          <w:sz w:val="24"/>
          <w:szCs w:val="24"/>
          <w:lang w:eastAsia="ar-SA"/>
        </w:rPr>
        <w:t>NrNIiPP.272….2025*</w:t>
      </w:r>
    </w:p>
    <w:p w14:paraId="187CAE09" w14:textId="77777777" w:rsidR="00100296" w:rsidRPr="001201D4" w:rsidRDefault="00100296" w:rsidP="00100296">
      <w:pPr>
        <w:pStyle w:val="Akapitzlist"/>
        <w:suppressAutoHyphens w:val="0"/>
        <w:spacing w:line="360" w:lineRule="auto"/>
        <w:ind w:left="720"/>
        <w:jc w:val="both"/>
        <w:rPr>
          <w:rFonts w:ascii="Arial" w:hAnsi="Arial" w:cs="Arial"/>
          <w:i/>
        </w:rPr>
      </w:pPr>
      <w:r w:rsidRPr="001201D4">
        <w:rPr>
          <w:rFonts w:ascii="Arial" w:hAnsi="Arial" w:cs="Arial"/>
          <w:i/>
        </w:rPr>
        <w:t>*należy uzupełnić numer zawartej umowy</w:t>
      </w:r>
    </w:p>
    <w:p w14:paraId="404890D1" w14:textId="77777777" w:rsidR="00100296" w:rsidRDefault="00100296" w:rsidP="00100296">
      <w:pPr>
        <w:pStyle w:val="Akapitzlist1"/>
        <w:tabs>
          <w:tab w:val="left" w:pos="426"/>
        </w:tabs>
        <w:spacing w:after="0" w:line="360" w:lineRule="auto"/>
        <w:ind w:left="454"/>
        <w:jc w:val="both"/>
        <w:rPr>
          <w:rFonts w:ascii="Arial" w:hAnsi="Arial" w:cs="Arial"/>
          <w:sz w:val="24"/>
          <w:szCs w:val="24"/>
        </w:rPr>
      </w:pPr>
    </w:p>
    <w:p w14:paraId="022D48F8" w14:textId="59BB9A43" w:rsid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Z treści zabezpieczenia przedstawionego w formie gwarancji/poręczenia winno wynikać, że bank, ubezpieczyciel, poręczyciel zapłaci, na rzecz Zamawiającego w terminie </w:t>
      </w:r>
      <w:r w:rsidRPr="00100296">
        <w:rPr>
          <w:rFonts w:ascii="Arial" w:hAnsi="Arial" w:cs="Arial"/>
          <w:b/>
          <w:sz w:val="24"/>
          <w:szCs w:val="24"/>
        </w:rPr>
        <w:t>maksymalnie 15 dni</w:t>
      </w:r>
      <w:r w:rsidRPr="00100296">
        <w:rPr>
          <w:rFonts w:ascii="Arial" w:hAnsi="Arial" w:cs="Arial"/>
          <w:sz w:val="24"/>
          <w:szCs w:val="24"/>
        </w:rPr>
        <w:t xml:space="preserve"> od pisemnego żądania kwotę zabezpieczenia, </w:t>
      </w:r>
      <w:r w:rsidRPr="00100296">
        <w:rPr>
          <w:rFonts w:ascii="Arial" w:hAnsi="Arial" w:cs="Arial"/>
          <w:sz w:val="24"/>
          <w:szCs w:val="24"/>
        </w:rPr>
        <w:br/>
      </w:r>
      <w:r w:rsidRPr="00100296">
        <w:rPr>
          <w:rFonts w:ascii="Arial" w:hAnsi="Arial" w:cs="Arial"/>
          <w:b/>
          <w:sz w:val="24"/>
          <w:szCs w:val="24"/>
        </w:rPr>
        <w:t>na pierwsze wezwanie</w:t>
      </w:r>
      <w:r w:rsidRPr="00100296">
        <w:rPr>
          <w:rFonts w:ascii="Arial" w:hAnsi="Arial" w:cs="Arial"/>
          <w:sz w:val="24"/>
          <w:szCs w:val="24"/>
        </w:rPr>
        <w:t xml:space="preserve"> Zamawiającego, </w:t>
      </w:r>
      <w:r w:rsidRPr="00100296">
        <w:rPr>
          <w:rFonts w:ascii="Arial" w:hAnsi="Arial" w:cs="Arial"/>
          <w:b/>
          <w:sz w:val="24"/>
          <w:szCs w:val="24"/>
        </w:rPr>
        <w:t>bez odwołania, bez warunku</w:t>
      </w:r>
      <w:r w:rsidRPr="00100296">
        <w:rPr>
          <w:rFonts w:ascii="Arial" w:hAnsi="Arial" w:cs="Arial"/>
          <w:sz w:val="24"/>
          <w:szCs w:val="24"/>
        </w:rPr>
        <w:t xml:space="preserve">, </w:t>
      </w:r>
      <w:r w:rsidR="00F54814">
        <w:rPr>
          <w:rFonts w:ascii="Arial" w:hAnsi="Arial" w:cs="Arial"/>
          <w:sz w:val="24"/>
          <w:szCs w:val="24"/>
        </w:rPr>
        <w:br/>
      </w:r>
      <w:r w:rsidRPr="00100296">
        <w:rPr>
          <w:rFonts w:ascii="Arial" w:hAnsi="Arial" w:cs="Arial"/>
          <w:sz w:val="24"/>
          <w:szCs w:val="24"/>
        </w:rPr>
        <w:t xml:space="preserve">bez konieczności sporządzania i podpisywania jakichkolwiek protokołów odbioru dostaw /usług lub usuwania wad w okresie rękojmi oraz niezależnie </w:t>
      </w:r>
      <w:r w:rsidRPr="00100296">
        <w:rPr>
          <w:rFonts w:ascii="Arial" w:hAnsi="Arial" w:cs="Arial"/>
          <w:sz w:val="24"/>
          <w:szCs w:val="24"/>
        </w:rPr>
        <w:br/>
        <w:t>od kwestionowania czy zastrzeżeń Wykonawcy i bez dochodzenia czy wezwanie Zamawiającego jest uzasadnione czy nie.</w:t>
      </w:r>
    </w:p>
    <w:p w14:paraId="1E550054" w14:textId="77777777" w:rsidR="00100296" w:rsidRP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Zamawiający dokona zwrotu zabezpieczenia należytego wykonania umowy </w:t>
      </w:r>
      <w:r w:rsidRPr="00100296">
        <w:rPr>
          <w:rFonts w:ascii="Arial" w:hAnsi="Arial" w:cs="Arial"/>
          <w:sz w:val="24"/>
          <w:szCs w:val="24"/>
        </w:rPr>
        <w:br/>
        <w:t xml:space="preserve">w następujący sposób: </w:t>
      </w:r>
    </w:p>
    <w:p w14:paraId="62EF5E83" w14:textId="6A80E972" w:rsidR="00392B13" w:rsidRPr="00392B13" w:rsidRDefault="00392B13" w:rsidP="00392B13">
      <w:pPr>
        <w:pStyle w:val="Akapitzlist1"/>
        <w:numPr>
          <w:ilvl w:val="0"/>
          <w:numId w:val="68"/>
        </w:numPr>
        <w:tabs>
          <w:tab w:val="left" w:pos="426"/>
        </w:tabs>
        <w:spacing w:line="360" w:lineRule="auto"/>
        <w:jc w:val="both"/>
        <w:rPr>
          <w:rFonts w:ascii="Arial" w:hAnsi="Arial" w:cs="Arial"/>
          <w:sz w:val="24"/>
          <w:szCs w:val="24"/>
        </w:rPr>
      </w:pPr>
      <w:r w:rsidRPr="00392B13">
        <w:rPr>
          <w:rFonts w:ascii="Arial" w:hAnsi="Arial" w:cs="Arial"/>
          <w:sz w:val="24"/>
          <w:szCs w:val="24"/>
        </w:rPr>
        <w:t xml:space="preserve">70% wysokości zabezpieczenia – w ciągu 30 dni od dnia uzyskania </w:t>
      </w:r>
      <w:r>
        <w:rPr>
          <w:rFonts w:ascii="Arial" w:hAnsi="Arial" w:cs="Arial"/>
          <w:sz w:val="24"/>
          <w:szCs w:val="24"/>
        </w:rPr>
        <w:br/>
      </w:r>
      <w:r w:rsidRPr="00392B13">
        <w:rPr>
          <w:rFonts w:ascii="Arial" w:hAnsi="Arial" w:cs="Arial"/>
          <w:sz w:val="24"/>
          <w:szCs w:val="24"/>
        </w:rPr>
        <w:t xml:space="preserve">pozwolenia na użytkowanie (jeśli będzie wymagane) lub skutecznego </w:t>
      </w:r>
      <w:r>
        <w:rPr>
          <w:rFonts w:ascii="Arial" w:hAnsi="Arial" w:cs="Arial"/>
          <w:sz w:val="24"/>
          <w:szCs w:val="24"/>
        </w:rPr>
        <w:br/>
      </w:r>
      <w:r w:rsidRPr="00392B13">
        <w:rPr>
          <w:rFonts w:ascii="Arial" w:hAnsi="Arial" w:cs="Arial"/>
          <w:sz w:val="24"/>
          <w:szCs w:val="24"/>
        </w:rPr>
        <w:t xml:space="preserve">zgłoszenia zakończeni robót organowi właściwemu, zgodnie z ustawą Prawo budowlane, </w:t>
      </w:r>
    </w:p>
    <w:p w14:paraId="1409BAC2" w14:textId="77777777" w:rsidR="00392B13" w:rsidRPr="00392B13" w:rsidRDefault="00392B13" w:rsidP="00392B13">
      <w:pPr>
        <w:pStyle w:val="Akapitzlist1"/>
        <w:numPr>
          <w:ilvl w:val="0"/>
          <w:numId w:val="68"/>
        </w:numPr>
        <w:tabs>
          <w:tab w:val="left" w:pos="426"/>
        </w:tabs>
        <w:spacing w:line="360" w:lineRule="auto"/>
        <w:jc w:val="both"/>
        <w:rPr>
          <w:rFonts w:ascii="Arial" w:hAnsi="Arial" w:cs="Arial"/>
          <w:sz w:val="24"/>
          <w:szCs w:val="24"/>
        </w:rPr>
      </w:pPr>
      <w:r w:rsidRPr="00392B13">
        <w:rPr>
          <w:rFonts w:ascii="Arial" w:hAnsi="Arial" w:cs="Arial"/>
          <w:sz w:val="24"/>
          <w:szCs w:val="24"/>
        </w:rPr>
        <w:t>30% wysokości zabezpieczenia – nie później niż w 15 dniu od upływu okresu gwarancji lub rękojmi za wady- w zależności od tego, który termin przypadnie później.</w:t>
      </w:r>
    </w:p>
    <w:p w14:paraId="15CA6B5C" w14:textId="77777777" w:rsidR="00392B13" w:rsidRPr="00392B13" w:rsidRDefault="00392B13" w:rsidP="00392B13">
      <w:pPr>
        <w:pStyle w:val="Akapitzlist"/>
        <w:numPr>
          <w:ilvl w:val="0"/>
          <w:numId w:val="59"/>
        </w:numPr>
        <w:spacing w:line="360" w:lineRule="auto"/>
        <w:jc w:val="both"/>
        <w:rPr>
          <w:rFonts w:ascii="Arial" w:eastAsia="MS Mincho" w:hAnsi="Arial" w:cs="Arial"/>
          <w:sz w:val="24"/>
          <w:szCs w:val="24"/>
          <w:lang w:eastAsia="en-US"/>
        </w:rPr>
      </w:pPr>
      <w:r w:rsidRPr="00392B13">
        <w:rPr>
          <w:rFonts w:ascii="Arial" w:eastAsia="MS Mincho" w:hAnsi="Arial" w:cs="Arial"/>
          <w:sz w:val="24"/>
          <w:szCs w:val="24"/>
          <w:lang w:eastAsia="en-US"/>
        </w:rPr>
        <w:lastRenderedPageBreak/>
        <w:t>W przypadku gdy zabezpieczenie należytego wykonania umowy będzie miało inną formę niż pieniądz, wówczas Wykonawca zobowiązany jest do dostarczenia Zamawiającemu w terminie 7 dni przed dniem podpisania protokołu odbioru końcowego nowego dokumentu zabezpieczenia należytego wykonania umowy stanowiący 30% wartości dotychczasowego Zabezpieczenia należytego wykonania umowy (o ile dotychczasowy dokument nie zawiera automatycznej klauzuli zmniejszającej wartość tego zabezpieczenia należytego wykonania umowy).</w:t>
      </w:r>
    </w:p>
    <w:p w14:paraId="661AF18E" w14:textId="7AE18CC3" w:rsidR="00100296" w:rsidRPr="00904F1B"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Jeżeli okres, na jaki ma zostać wniesione zabezpieczenie przekracza 5 lat, </w:t>
      </w:r>
      <w:r>
        <w:rPr>
          <w:rFonts w:ascii="Arial" w:hAnsi="Arial" w:cs="Arial"/>
          <w:sz w:val="24"/>
          <w:szCs w:val="24"/>
        </w:rPr>
        <w:br/>
      </w:r>
      <w:r w:rsidRPr="00904F1B">
        <w:rPr>
          <w:rFonts w:ascii="Arial" w:hAnsi="Arial" w:cs="Arial"/>
          <w:sz w:val="24"/>
          <w:szCs w:val="24"/>
        </w:rPr>
        <w:t xml:space="preserve">zabezpieczenie w pieniądzu wnosi się na cały ten okres, a zabezpieczenie </w:t>
      </w:r>
      <w:r w:rsidRPr="00904F1B">
        <w:rPr>
          <w:rFonts w:ascii="Arial" w:hAnsi="Arial" w:cs="Arial"/>
          <w:sz w:val="24"/>
          <w:szCs w:val="24"/>
        </w:rPr>
        <w:br/>
        <w:t xml:space="preserve">w innej formie wnosi się na okres nie krótszy niż 5 lat, z jednoczesnym </w:t>
      </w:r>
      <w:r w:rsidR="00392B13">
        <w:rPr>
          <w:rFonts w:ascii="Arial" w:hAnsi="Arial" w:cs="Arial"/>
          <w:sz w:val="24"/>
          <w:szCs w:val="24"/>
        </w:rPr>
        <w:br/>
      </w:r>
      <w:r w:rsidRPr="00904F1B">
        <w:rPr>
          <w:rFonts w:ascii="Arial" w:hAnsi="Arial" w:cs="Arial"/>
          <w:sz w:val="24"/>
          <w:szCs w:val="24"/>
        </w:rPr>
        <w:t xml:space="preserve">zobowiązaniem się wykonawcy do przedłużenia zabezpieczenia lub wniesienia nowego zabezpieczenia na kolejne okresy. </w:t>
      </w:r>
    </w:p>
    <w:p w14:paraId="32B1B180" w14:textId="6C0B1750" w:rsidR="00100296" w:rsidRPr="00100296" w:rsidRDefault="00100296" w:rsidP="00BF3092">
      <w:pPr>
        <w:numPr>
          <w:ilvl w:val="0"/>
          <w:numId w:val="59"/>
        </w:numPr>
        <w:suppressAutoHyphens w:val="0"/>
        <w:spacing w:line="360" w:lineRule="auto"/>
        <w:jc w:val="both"/>
        <w:rPr>
          <w:rFonts w:ascii="Arial" w:hAnsi="Arial"/>
          <w:sz w:val="24"/>
          <w:szCs w:val="24"/>
          <w:lang w:eastAsia="en-US"/>
        </w:rPr>
      </w:pPr>
      <w:r w:rsidRPr="00100296">
        <w:rPr>
          <w:rFonts w:ascii="Arial" w:hAnsi="Arial"/>
          <w:sz w:val="24"/>
          <w:szCs w:val="24"/>
          <w:lang w:eastAsia="en-US"/>
        </w:rPr>
        <w:t xml:space="preserve">Jeżeli zabezpieczenie wniesiono w pieniądzu, zamawiający przechowuje </w:t>
      </w:r>
      <w:r w:rsidRPr="00100296">
        <w:rPr>
          <w:rFonts w:ascii="Arial" w:hAnsi="Arial"/>
          <w:sz w:val="24"/>
          <w:szCs w:val="24"/>
          <w:lang w:eastAsia="en-US"/>
        </w:rPr>
        <w:br/>
        <w:t xml:space="preserve">je na oprocentowanym rachunku bankowym. Zamawiający zwraca </w:t>
      </w:r>
      <w:r w:rsidR="00F54814">
        <w:rPr>
          <w:rFonts w:ascii="Arial" w:hAnsi="Arial"/>
          <w:sz w:val="24"/>
          <w:szCs w:val="24"/>
          <w:lang w:eastAsia="en-US"/>
        </w:rPr>
        <w:br/>
      </w:r>
      <w:r w:rsidRPr="00100296">
        <w:rPr>
          <w:rFonts w:ascii="Arial" w:hAnsi="Arial"/>
          <w:sz w:val="24"/>
          <w:szCs w:val="24"/>
          <w:lang w:eastAsia="en-US"/>
        </w:rPr>
        <w:t xml:space="preserve">zabezpieczenie wniesione w pieniądzu z odsetkami wynikającymi z umowy </w:t>
      </w:r>
      <w:r w:rsidR="00F54814">
        <w:rPr>
          <w:rFonts w:ascii="Arial" w:hAnsi="Arial"/>
          <w:sz w:val="24"/>
          <w:szCs w:val="24"/>
          <w:lang w:eastAsia="en-US"/>
        </w:rPr>
        <w:br/>
      </w:r>
      <w:r w:rsidRPr="00100296">
        <w:rPr>
          <w:rFonts w:ascii="Arial" w:hAnsi="Arial"/>
          <w:sz w:val="24"/>
          <w:szCs w:val="24"/>
          <w:lang w:eastAsia="en-US"/>
        </w:rPr>
        <w:t xml:space="preserve">rachunku bankowego, na którym było ono przechowywane, pomniejszone o koszt prowadzenia tego rachunku oraz prowizji bankowej za przelew pieniędzy </w:t>
      </w:r>
      <w:r w:rsidR="00F54814">
        <w:rPr>
          <w:rFonts w:ascii="Arial" w:hAnsi="Arial"/>
          <w:sz w:val="24"/>
          <w:szCs w:val="24"/>
          <w:lang w:eastAsia="en-US"/>
        </w:rPr>
        <w:br/>
      </w:r>
      <w:r w:rsidRPr="00100296">
        <w:rPr>
          <w:rFonts w:ascii="Arial" w:hAnsi="Arial"/>
          <w:sz w:val="24"/>
          <w:szCs w:val="24"/>
          <w:lang w:eastAsia="en-US"/>
        </w:rPr>
        <w:t>na rachunek bankowy Wykonawcy.</w:t>
      </w:r>
    </w:p>
    <w:p w14:paraId="0A24C294" w14:textId="66962794"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8"/>
      <w:r w:rsidRPr="00914767">
        <w:rPr>
          <w:rFonts w:ascii="Arial" w:hAnsi="Arial"/>
          <w:sz w:val="24"/>
          <w:szCs w:val="24"/>
        </w:rPr>
        <w:t>XXIII. Informacje o treści zawieranej umowy oraz możliwości jej zmiany</w:t>
      </w:r>
      <w:bookmarkEnd w:id="46"/>
      <w:r w:rsidRPr="00914767">
        <w:rPr>
          <w:rFonts w:ascii="Arial" w:hAnsi="Arial"/>
          <w:sz w:val="24"/>
          <w:szCs w:val="24"/>
        </w:rPr>
        <w:t xml:space="preserve"> </w:t>
      </w:r>
    </w:p>
    <w:p w14:paraId="3F494B18" w14:textId="48C6CD1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Wybrany Wykonawca jest zobowiązany do zawarcia umowy w sprawie zamówienia publicznego na warunkach określonych w projektowanych postanowieniach umowy, stanowiący</w:t>
      </w:r>
      <w:r w:rsidR="00C70D87">
        <w:rPr>
          <w:rFonts w:ascii="Arial" w:hAnsi="Arial"/>
          <w:sz w:val="24"/>
          <w:szCs w:val="24"/>
        </w:rPr>
        <w:t>ch</w:t>
      </w:r>
      <w:r w:rsidRPr="00914767">
        <w:rPr>
          <w:rFonts w:ascii="Arial" w:hAnsi="Arial"/>
          <w:sz w:val="24"/>
          <w:szCs w:val="24"/>
        </w:rPr>
        <w:t xml:space="preserve"> </w:t>
      </w:r>
      <w:r w:rsidRPr="00914767">
        <w:rPr>
          <w:rFonts w:ascii="Arial" w:hAnsi="Arial"/>
          <w:b/>
          <w:sz w:val="24"/>
          <w:szCs w:val="24"/>
        </w:rPr>
        <w:t xml:space="preserve">załącznik nr </w:t>
      </w:r>
      <w:r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0DB7E85F"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w:t>
      </w:r>
      <w:proofErr w:type="spellStart"/>
      <w:r w:rsidRPr="00914767">
        <w:rPr>
          <w:rFonts w:ascii="Arial" w:hAnsi="Arial"/>
          <w:sz w:val="24"/>
          <w:szCs w:val="24"/>
        </w:rPr>
        <w:t>Pzp</w:t>
      </w:r>
      <w:proofErr w:type="spellEnd"/>
      <w:r w:rsidRPr="00914767">
        <w:rPr>
          <w:rFonts w:ascii="Arial" w:hAnsi="Arial"/>
          <w:sz w:val="24"/>
          <w:szCs w:val="24"/>
        </w:rPr>
        <w:t xml:space="preserve"> </w:t>
      </w:r>
      <w:r w:rsidR="00744B9D">
        <w:rPr>
          <w:rFonts w:ascii="Arial" w:hAnsi="Arial"/>
          <w:sz w:val="24"/>
          <w:szCs w:val="24"/>
        </w:rPr>
        <w:br/>
      </w:r>
      <w:r w:rsidRPr="00914767">
        <w:rPr>
          <w:rFonts w:ascii="Arial" w:hAnsi="Arial"/>
          <w:sz w:val="24"/>
          <w:szCs w:val="24"/>
        </w:rPr>
        <w:t xml:space="preserve">oraz w projektowanych postanowieniach umowy, stanowiących </w:t>
      </w:r>
      <w:r w:rsidRPr="00914767">
        <w:rPr>
          <w:rFonts w:ascii="Arial" w:hAnsi="Arial"/>
          <w:b/>
          <w:sz w:val="24"/>
          <w:szCs w:val="24"/>
        </w:rPr>
        <w:t xml:space="preserve">załącznik </w:t>
      </w:r>
      <w:r w:rsidR="0085766A">
        <w:rPr>
          <w:rFonts w:ascii="Arial" w:hAnsi="Arial"/>
          <w:b/>
          <w:sz w:val="24"/>
          <w:szCs w:val="24"/>
        </w:rPr>
        <w:br/>
      </w:r>
      <w:r w:rsidRPr="00914767">
        <w:rPr>
          <w:rFonts w:ascii="Arial" w:hAnsi="Arial"/>
          <w:b/>
          <w:sz w:val="24"/>
          <w:szCs w:val="24"/>
        </w:rPr>
        <w:t xml:space="preserve">nr </w:t>
      </w:r>
      <w:r w:rsidR="0085766A"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9"/>
      <w:r w:rsidRPr="00914767">
        <w:rPr>
          <w:rFonts w:ascii="Arial" w:hAnsi="Arial"/>
          <w:sz w:val="24"/>
          <w:szCs w:val="24"/>
        </w:rPr>
        <w:lastRenderedPageBreak/>
        <w:t>XXIV. Pouczenie o środkach ochrony prawnej przysługujących Wykonawcy</w:t>
      </w:r>
      <w:bookmarkEnd w:id="47"/>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14767">
        <w:rPr>
          <w:rFonts w:ascii="Arial" w:hAnsi="Arial"/>
          <w:sz w:val="24"/>
          <w:szCs w:val="24"/>
        </w:rPr>
        <w:t>Pzp</w:t>
      </w:r>
      <w:proofErr w:type="spellEnd"/>
      <w:r w:rsidRPr="00914767">
        <w:rPr>
          <w:rFonts w:ascii="Arial" w:hAnsi="Arial"/>
          <w:sz w:val="24"/>
          <w:szCs w:val="24"/>
        </w:rPr>
        <w:t>.</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organizacjom wpisanym na listę, o której mowa w art. 469 pkt 15 </w:t>
      </w:r>
      <w:proofErr w:type="spellStart"/>
      <w:r w:rsidRPr="00914767">
        <w:rPr>
          <w:rFonts w:ascii="Arial" w:hAnsi="Arial"/>
          <w:sz w:val="24"/>
          <w:szCs w:val="24"/>
        </w:rPr>
        <w:t>Pzp</w:t>
      </w:r>
      <w:proofErr w:type="spellEnd"/>
      <w:r w:rsidRPr="00914767">
        <w:rPr>
          <w:rFonts w:ascii="Arial" w:hAnsi="Arial"/>
          <w:sz w:val="24"/>
          <w:szCs w:val="24"/>
        </w:rPr>
        <w:t xml:space="preserve">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 xml:space="preserve">Na orzeczenie Izby oraz postanowienie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xml:space="preserve">,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0B63F13"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40"/>
      <w:bookmarkStart w:id="49" w:name="_Hlk162273377"/>
      <w:r w:rsidRPr="00914767">
        <w:rPr>
          <w:rFonts w:ascii="Arial" w:hAnsi="Arial"/>
          <w:sz w:val="24"/>
          <w:szCs w:val="24"/>
        </w:rPr>
        <w:t>XV. Spis załączników</w:t>
      </w:r>
      <w:bookmarkStart w:id="50" w:name="_Hlk71714947"/>
      <w:bookmarkEnd w:id="48"/>
      <w:bookmarkEnd w:id="50"/>
    </w:p>
    <w:p w14:paraId="405E20A2" w14:textId="11FFF111"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D92033">
        <w:rPr>
          <w:rFonts w:ascii="Arial" w:hAnsi="Arial" w:cs="Arial"/>
          <w:b/>
        </w:rPr>
        <w:t>Załącznik nr 1</w:t>
      </w:r>
      <w:r w:rsidR="00C806AE">
        <w:rPr>
          <w:rFonts w:ascii="Arial" w:hAnsi="Arial" w:cs="Arial"/>
          <w:b/>
        </w:rPr>
        <w:t xml:space="preserve"> </w:t>
      </w:r>
      <w:r w:rsidRPr="00D92033">
        <w:rPr>
          <w:rFonts w:ascii="Arial" w:hAnsi="Arial" w:cs="Arial"/>
          <w:b/>
        </w:rPr>
        <w:t>do SWZ</w:t>
      </w:r>
      <w:r w:rsidRPr="00D92033">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 xml:space="preserve">formularz ofertowy </w:t>
      </w:r>
    </w:p>
    <w:p w14:paraId="2E0B10A8" w14:textId="50A1A419"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AC21F9">
        <w:rPr>
          <w:rFonts w:ascii="Arial" w:hAnsi="Arial" w:cs="Arial"/>
          <w:b/>
        </w:rPr>
        <w:t>Załącznik nr 2 do SWZ</w:t>
      </w:r>
      <w:r w:rsidRPr="00AC21F9">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AC21F9">
        <w:rPr>
          <w:rFonts w:ascii="Arial" w:hAnsi="Arial" w:cs="Arial"/>
        </w:rPr>
        <w:t xml:space="preserve">projektowane postanowienia umowy </w:t>
      </w:r>
    </w:p>
    <w:p w14:paraId="798AD465" w14:textId="4FCE6972"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D92033">
        <w:rPr>
          <w:rFonts w:ascii="Arial" w:hAnsi="Arial" w:cs="Arial"/>
          <w:b/>
        </w:rPr>
        <w:t>Załącznik nr 3 do SWZ</w:t>
      </w:r>
      <w:r w:rsidRPr="00D92033">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 xml:space="preserve">oświadczenie o niepodleganiu wykluczeniu </w:t>
      </w:r>
      <w:r>
        <w:rPr>
          <w:rFonts w:ascii="Arial" w:hAnsi="Arial" w:cs="Arial"/>
        </w:rPr>
        <w:br/>
      </w:r>
      <w:r w:rsidRPr="00D92033">
        <w:rPr>
          <w:rFonts w:ascii="Arial" w:hAnsi="Arial" w:cs="Arial"/>
        </w:rPr>
        <w:t>i spełnianiu warunków udziału w postępowaniu</w:t>
      </w:r>
    </w:p>
    <w:p w14:paraId="3D83C51B" w14:textId="179FFD30" w:rsidR="005B3F17"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5B3F17">
        <w:rPr>
          <w:rFonts w:ascii="Arial" w:hAnsi="Arial" w:cs="Arial"/>
          <w:b/>
        </w:rPr>
        <w:t>Załącznik nr 4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5B3F17">
        <w:rPr>
          <w:rFonts w:ascii="Arial" w:hAnsi="Arial" w:cs="Arial"/>
        </w:rPr>
        <w:t xml:space="preserve">wykaz </w:t>
      </w:r>
      <w:r w:rsidR="003864DB">
        <w:rPr>
          <w:rFonts w:ascii="Arial" w:hAnsi="Arial" w:cs="Arial"/>
        </w:rPr>
        <w:t>osób</w:t>
      </w:r>
    </w:p>
    <w:p w14:paraId="1A5D7E63" w14:textId="30D0E325" w:rsidR="003864DB" w:rsidRDefault="003864DB" w:rsidP="00BF3092">
      <w:pPr>
        <w:pStyle w:val="pkt"/>
        <w:numPr>
          <w:ilvl w:val="0"/>
          <w:numId w:val="57"/>
        </w:numPr>
        <w:tabs>
          <w:tab w:val="left" w:pos="851"/>
        </w:tabs>
        <w:autoSpaceDE w:val="0"/>
        <w:autoSpaceDN w:val="0"/>
        <w:spacing w:before="0" w:after="0" w:line="360" w:lineRule="auto"/>
        <w:rPr>
          <w:rFonts w:ascii="Arial" w:hAnsi="Arial" w:cs="Arial"/>
        </w:rPr>
      </w:pPr>
      <w:r w:rsidRPr="005B3F17">
        <w:rPr>
          <w:rFonts w:ascii="Arial" w:hAnsi="Arial" w:cs="Arial"/>
          <w:b/>
        </w:rPr>
        <w:t xml:space="preserve">Załącznik nr </w:t>
      </w:r>
      <w:r>
        <w:rPr>
          <w:rFonts w:ascii="Arial" w:hAnsi="Arial" w:cs="Arial"/>
          <w:b/>
        </w:rPr>
        <w:t>5</w:t>
      </w:r>
      <w:r w:rsidRPr="005B3F17">
        <w:rPr>
          <w:rFonts w:ascii="Arial" w:hAnsi="Arial" w:cs="Arial"/>
          <w:b/>
        </w:rPr>
        <w:t xml:space="preserve">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wykaz wykonanych robót</w:t>
      </w:r>
    </w:p>
    <w:p w14:paraId="49E62C8A" w14:textId="605039CC" w:rsidR="005B3F17" w:rsidRDefault="005B3F17"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bCs/>
        </w:rPr>
        <w:t>Z</w:t>
      </w:r>
      <w:r w:rsidR="007533A2" w:rsidRPr="005B3F17">
        <w:rPr>
          <w:rFonts w:ascii="Arial" w:hAnsi="Arial" w:cs="Arial"/>
          <w:b/>
        </w:rPr>
        <w:t xml:space="preserve">ałącznik nr </w:t>
      </w:r>
      <w:r w:rsidR="003864DB">
        <w:rPr>
          <w:rFonts w:ascii="Arial" w:hAnsi="Arial" w:cs="Arial"/>
          <w:b/>
        </w:rPr>
        <w:t>6</w:t>
      </w:r>
      <w:r w:rsidR="007533A2" w:rsidRPr="005B3F17">
        <w:rPr>
          <w:rFonts w:ascii="Arial" w:hAnsi="Arial" w:cs="Arial"/>
          <w:b/>
        </w:rPr>
        <w:t xml:space="preserve"> do SWZ</w:t>
      </w:r>
      <w:r w:rsidR="007533A2" w:rsidRPr="005B3F17">
        <w:rPr>
          <w:rFonts w:ascii="Arial" w:hAnsi="Arial" w:cs="Arial"/>
        </w:rPr>
        <w:t xml:space="preserve"> – oświadczenie Wykonawców wspólnie ubiegających się o udzielenie zamówienia</w:t>
      </w:r>
    </w:p>
    <w:p w14:paraId="7E0C1A77" w14:textId="4C46D7CF" w:rsidR="007533A2"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7</w:t>
      </w:r>
      <w:r w:rsidRPr="005B3F17">
        <w:rPr>
          <w:rFonts w:ascii="Arial" w:hAnsi="Arial" w:cs="Arial"/>
          <w:b/>
        </w:rPr>
        <w:t xml:space="preserve"> do SWZ</w:t>
      </w:r>
      <w:r w:rsidRPr="005B3F17">
        <w:rPr>
          <w:rFonts w:ascii="Arial" w:hAnsi="Arial" w:cs="Arial"/>
        </w:rPr>
        <w:t xml:space="preserve"> – oświadczenie Wykonawcy o aktualności informacji zawartych w oświadczeniu, o którym mowa w art. 125 ust. 1 ustawy </w:t>
      </w:r>
      <w:proofErr w:type="spellStart"/>
      <w:r w:rsidRPr="005B3F17">
        <w:rPr>
          <w:rFonts w:ascii="Arial" w:hAnsi="Arial" w:cs="Arial"/>
        </w:rPr>
        <w:t>Pzp</w:t>
      </w:r>
      <w:proofErr w:type="spellEnd"/>
      <w:r w:rsidRPr="005B3F17">
        <w:rPr>
          <w:rFonts w:ascii="Arial" w:hAnsi="Arial" w:cs="Arial"/>
        </w:rPr>
        <w:t xml:space="preserve">, </w:t>
      </w:r>
      <w:r w:rsidR="005B3F17">
        <w:rPr>
          <w:rFonts w:ascii="Arial" w:hAnsi="Arial" w:cs="Arial"/>
        </w:rPr>
        <w:br/>
      </w:r>
      <w:r w:rsidRPr="005B3F17">
        <w:rPr>
          <w:rFonts w:ascii="Arial" w:hAnsi="Arial" w:cs="Arial"/>
        </w:rPr>
        <w:t>w zakresie podstaw wykluczenia z postępowania wskazanych przez Zamawiającego</w:t>
      </w:r>
    </w:p>
    <w:p w14:paraId="00F62399" w14:textId="4DA8369A" w:rsidR="005B3F17"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w:t>
      </w:r>
      <w:r w:rsidRPr="00EE2B81">
        <w:rPr>
          <w:rFonts w:ascii="Arial" w:hAnsi="Arial" w:cs="Arial"/>
          <w:b/>
        </w:rPr>
        <w:t xml:space="preserve"> </w:t>
      </w:r>
      <w:r w:rsidR="003864DB">
        <w:rPr>
          <w:rFonts w:ascii="Arial" w:hAnsi="Arial" w:cs="Arial"/>
          <w:b/>
        </w:rPr>
        <w:t>8</w:t>
      </w:r>
      <w:r w:rsidRPr="005B3F17">
        <w:rPr>
          <w:rFonts w:ascii="Arial" w:hAnsi="Arial" w:cs="Arial"/>
          <w:b/>
        </w:rPr>
        <w:t xml:space="preserve">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bookmarkStart w:id="51" w:name="_Hlk65502137"/>
      <w:r w:rsidRPr="005B3F17">
        <w:rPr>
          <w:rFonts w:ascii="Arial" w:hAnsi="Arial" w:cs="Arial"/>
        </w:rPr>
        <w:t>zobowiązanie podmiotu udostępniającego zasob</w:t>
      </w:r>
      <w:bookmarkEnd w:id="51"/>
      <w:r w:rsidR="005B3F17" w:rsidRPr="005B3F17">
        <w:rPr>
          <w:rFonts w:ascii="Arial" w:hAnsi="Arial" w:cs="Arial"/>
        </w:rPr>
        <w:t>ów</w:t>
      </w:r>
    </w:p>
    <w:p w14:paraId="0EB7EB05" w14:textId="544CAF7A" w:rsidR="005B3F17" w:rsidRDefault="005B3F17"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lastRenderedPageBreak/>
        <w:t xml:space="preserve">Załącznik nr </w:t>
      </w:r>
      <w:r w:rsidR="003864DB">
        <w:rPr>
          <w:rFonts w:ascii="Arial" w:hAnsi="Arial" w:cs="Arial"/>
          <w:b/>
        </w:rPr>
        <w:t>9</w:t>
      </w:r>
      <w:r w:rsidRPr="005B3F17">
        <w:rPr>
          <w:rFonts w:ascii="Arial" w:hAnsi="Arial" w:cs="Arial"/>
          <w:b/>
        </w:rPr>
        <w:t xml:space="preserve">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5B3F17">
        <w:rPr>
          <w:rFonts w:ascii="Arial" w:hAnsi="Arial" w:cs="Arial"/>
        </w:rPr>
        <w:t xml:space="preserve">oświadczenie podmiotu udostępniającego zasoby </w:t>
      </w:r>
      <w:r w:rsidRPr="005B3F17">
        <w:rPr>
          <w:rFonts w:ascii="Arial" w:hAnsi="Arial" w:cs="Arial"/>
        </w:rPr>
        <w:br/>
        <w:t xml:space="preserve">o spełnianiu warunków udziału i braku podstaw do wykluczenia </w:t>
      </w:r>
    </w:p>
    <w:p w14:paraId="45446866" w14:textId="74D380FD" w:rsidR="005B3F17"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10</w:t>
      </w:r>
      <w:r w:rsidRPr="005B3F17">
        <w:rPr>
          <w:rFonts w:ascii="Arial" w:hAnsi="Arial" w:cs="Arial"/>
          <w:b/>
        </w:rPr>
        <w:t xml:space="preserve"> do SWZ </w:t>
      </w:r>
      <w:r w:rsidR="003E5586">
        <w:rPr>
          <w:rFonts w:ascii="Arial" w:hAnsi="Arial" w:cs="Arial"/>
        </w:rPr>
        <w:t>–</w:t>
      </w:r>
      <w:r w:rsidR="003E5586" w:rsidRPr="00B22D6D">
        <w:rPr>
          <w:rFonts w:ascii="Arial" w:hAnsi="Arial" w:cs="Arial"/>
          <w:b/>
        </w:rPr>
        <w:t xml:space="preserve"> </w:t>
      </w:r>
      <w:r w:rsidRPr="005B3F17">
        <w:rPr>
          <w:rFonts w:ascii="Arial" w:hAnsi="Arial" w:cs="Arial"/>
          <w:bCs/>
        </w:rPr>
        <w:t xml:space="preserve"> </w:t>
      </w:r>
      <w:r w:rsidR="00384684">
        <w:rPr>
          <w:rFonts w:ascii="Arial" w:hAnsi="Arial" w:cs="Arial"/>
          <w:bCs/>
        </w:rPr>
        <w:t>i</w:t>
      </w:r>
      <w:r w:rsidRPr="005B3F17">
        <w:rPr>
          <w:rFonts w:ascii="Arial" w:hAnsi="Arial" w:cs="Arial"/>
          <w:bCs/>
        </w:rPr>
        <w:t>nstrukcja składania oferty dla Wykonawcy</w:t>
      </w:r>
    </w:p>
    <w:p w14:paraId="6BD70347" w14:textId="6B882485" w:rsidR="007533A2"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 1</w:t>
      </w:r>
      <w:r w:rsidR="003864DB">
        <w:rPr>
          <w:rFonts w:ascii="Arial" w:hAnsi="Arial" w:cs="Arial"/>
          <w:b/>
        </w:rPr>
        <w:t>1</w:t>
      </w:r>
      <w:r w:rsidRPr="005B3F17">
        <w:rPr>
          <w:rFonts w:ascii="Arial" w:hAnsi="Arial" w:cs="Arial"/>
          <w:b/>
        </w:rPr>
        <w:t xml:space="preserve"> do SWZ </w:t>
      </w:r>
      <w:r w:rsidR="003E5586">
        <w:rPr>
          <w:rFonts w:ascii="Arial" w:hAnsi="Arial" w:cs="Arial"/>
        </w:rPr>
        <w:t>–</w:t>
      </w:r>
      <w:r w:rsidR="003E5586" w:rsidRPr="00B22D6D">
        <w:rPr>
          <w:rFonts w:ascii="Arial" w:hAnsi="Arial" w:cs="Arial"/>
          <w:b/>
        </w:rPr>
        <w:t xml:space="preserve"> </w:t>
      </w:r>
      <w:r w:rsidRPr="005B3F17">
        <w:rPr>
          <w:rFonts w:ascii="Arial" w:hAnsi="Arial" w:cs="Arial"/>
        </w:rPr>
        <w:t xml:space="preserve"> </w:t>
      </w:r>
      <w:r w:rsidR="00384684">
        <w:rPr>
          <w:rFonts w:ascii="Arial" w:hAnsi="Arial" w:cs="Arial"/>
        </w:rPr>
        <w:t>r</w:t>
      </w:r>
      <w:r w:rsidRPr="005B3F17">
        <w:rPr>
          <w:rFonts w:ascii="Arial" w:hAnsi="Arial" w:cs="Arial"/>
        </w:rPr>
        <w:t>egulamin korzystania z platformy zakupowej</w:t>
      </w:r>
    </w:p>
    <w:p w14:paraId="7D4932C5" w14:textId="79194A9A" w:rsidR="003247E1" w:rsidRPr="00B22D6D" w:rsidRDefault="003247E1" w:rsidP="00BF3092">
      <w:pPr>
        <w:pStyle w:val="Akapitzlist"/>
        <w:numPr>
          <w:ilvl w:val="0"/>
          <w:numId w:val="57"/>
        </w:numPr>
        <w:spacing w:line="360" w:lineRule="auto"/>
        <w:contextualSpacing/>
        <w:jc w:val="both"/>
        <w:rPr>
          <w:rFonts w:ascii="Arial" w:hAnsi="Arial" w:cs="Arial"/>
          <w:bCs/>
          <w:sz w:val="24"/>
          <w:szCs w:val="24"/>
        </w:rPr>
      </w:pPr>
      <w:r w:rsidRPr="00B22D6D">
        <w:rPr>
          <w:rFonts w:ascii="Arial" w:hAnsi="Arial" w:cs="Arial"/>
          <w:b/>
          <w:sz w:val="24"/>
          <w:szCs w:val="24"/>
        </w:rPr>
        <w:t>Załącznik nr 1</w:t>
      </w:r>
      <w:r w:rsidR="00C70D87" w:rsidRPr="00B22D6D">
        <w:rPr>
          <w:rFonts w:ascii="Arial" w:hAnsi="Arial" w:cs="Arial"/>
          <w:b/>
          <w:sz w:val="24"/>
          <w:szCs w:val="24"/>
        </w:rPr>
        <w:t>2</w:t>
      </w:r>
      <w:r w:rsidRPr="00B22D6D">
        <w:rPr>
          <w:rFonts w:ascii="Arial" w:hAnsi="Arial" w:cs="Arial"/>
          <w:b/>
          <w:sz w:val="24"/>
          <w:szCs w:val="24"/>
        </w:rPr>
        <w:t xml:space="preserve"> do SWZ </w:t>
      </w:r>
      <w:r w:rsidR="00384684">
        <w:rPr>
          <w:rFonts w:ascii="Arial" w:hAnsi="Arial" w:cs="Arial"/>
          <w:sz w:val="24"/>
          <w:szCs w:val="24"/>
        </w:rPr>
        <w:t>–</w:t>
      </w:r>
      <w:r w:rsidR="00C705A1" w:rsidRPr="00B22D6D">
        <w:rPr>
          <w:rFonts w:ascii="Arial" w:hAnsi="Arial" w:cs="Arial"/>
          <w:b/>
          <w:sz w:val="24"/>
          <w:szCs w:val="24"/>
        </w:rPr>
        <w:t xml:space="preserve"> </w:t>
      </w:r>
      <w:r w:rsidR="00384684">
        <w:rPr>
          <w:rFonts w:ascii="Arial" w:hAnsi="Arial" w:cs="Arial"/>
          <w:sz w:val="24"/>
          <w:szCs w:val="24"/>
        </w:rPr>
        <w:t>przedmiar robót</w:t>
      </w:r>
    </w:p>
    <w:p w14:paraId="0236C722" w14:textId="2F9426A7" w:rsidR="00C705A1" w:rsidRPr="00384684" w:rsidRDefault="00B22D6D" w:rsidP="00BF3092">
      <w:pPr>
        <w:pStyle w:val="Akapitzlist"/>
        <w:numPr>
          <w:ilvl w:val="0"/>
          <w:numId w:val="57"/>
        </w:numPr>
        <w:spacing w:line="360" w:lineRule="auto"/>
        <w:contextualSpacing/>
        <w:jc w:val="both"/>
        <w:rPr>
          <w:rFonts w:ascii="Arial" w:hAnsi="Arial" w:cs="Arial"/>
          <w:bCs/>
          <w:sz w:val="24"/>
          <w:szCs w:val="24"/>
        </w:rPr>
      </w:pPr>
      <w:r>
        <w:rPr>
          <w:rFonts w:ascii="Arial" w:hAnsi="Arial"/>
          <w:b/>
          <w:sz w:val="24"/>
          <w:szCs w:val="24"/>
        </w:rPr>
        <w:t xml:space="preserve">Załącznik nr 13 do SWZ </w:t>
      </w:r>
      <w:r w:rsidR="003E5586">
        <w:rPr>
          <w:rFonts w:ascii="Arial" w:hAnsi="Arial" w:cs="Arial"/>
          <w:sz w:val="24"/>
          <w:szCs w:val="24"/>
        </w:rPr>
        <w:t>–</w:t>
      </w:r>
      <w:r w:rsidR="003E5586" w:rsidRPr="00B22D6D">
        <w:rPr>
          <w:rFonts w:ascii="Arial" w:hAnsi="Arial" w:cs="Arial"/>
          <w:b/>
          <w:sz w:val="24"/>
          <w:szCs w:val="24"/>
        </w:rPr>
        <w:t xml:space="preserve"> </w:t>
      </w:r>
      <w:r w:rsidR="00C705A1" w:rsidRPr="00B22D6D">
        <w:rPr>
          <w:rFonts w:ascii="Arial" w:hAnsi="Arial"/>
          <w:b/>
          <w:sz w:val="24"/>
          <w:szCs w:val="24"/>
        </w:rPr>
        <w:t xml:space="preserve"> </w:t>
      </w:r>
      <w:r w:rsidR="00C705A1" w:rsidRPr="00B22D6D">
        <w:rPr>
          <w:rFonts w:ascii="Arial" w:hAnsi="Arial"/>
          <w:sz w:val="24"/>
          <w:szCs w:val="24"/>
        </w:rPr>
        <w:t xml:space="preserve">projekt </w:t>
      </w:r>
      <w:r w:rsidR="00384684">
        <w:rPr>
          <w:rFonts w:ascii="Arial" w:hAnsi="Arial"/>
          <w:sz w:val="24"/>
          <w:szCs w:val="24"/>
        </w:rPr>
        <w:t>techniczny</w:t>
      </w:r>
    </w:p>
    <w:p w14:paraId="0E2C9EE8" w14:textId="2C600474" w:rsidR="00384684" w:rsidRPr="00E3440B" w:rsidRDefault="00384684" w:rsidP="00BF3092">
      <w:pPr>
        <w:pStyle w:val="Akapitzlist"/>
        <w:numPr>
          <w:ilvl w:val="0"/>
          <w:numId w:val="57"/>
        </w:numPr>
        <w:spacing w:line="360" w:lineRule="auto"/>
        <w:contextualSpacing/>
        <w:jc w:val="both"/>
        <w:rPr>
          <w:rFonts w:ascii="Arial" w:hAnsi="Arial" w:cs="Arial"/>
          <w:bCs/>
          <w:sz w:val="24"/>
          <w:szCs w:val="24"/>
        </w:rPr>
      </w:pPr>
      <w:r w:rsidRPr="00E3440B">
        <w:rPr>
          <w:rFonts w:ascii="Arial" w:hAnsi="Arial" w:cs="Arial"/>
          <w:b/>
          <w:sz w:val="24"/>
          <w:szCs w:val="24"/>
        </w:rPr>
        <w:t>Załączniki nr 1</w:t>
      </w:r>
      <w:r>
        <w:rPr>
          <w:rFonts w:ascii="Arial" w:hAnsi="Arial" w:cs="Arial"/>
          <w:b/>
          <w:sz w:val="24"/>
          <w:szCs w:val="24"/>
        </w:rPr>
        <w:t>4</w:t>
      </w:r>
      <w:r w:rsidRPr="00E3440B">
        <w:rPr>
          <w:rFonts w:ascii="Arial" w:hAnsi="Arial" w:cs="Arial"/>
          <w:b/>
          <w:sz w:val="24"/>
          <w:szCs w:val="24"/>
        </w:rPr>
        <w:t xml:space="preserve"> do SWZ </w:t>
      </w:r>
      <w:r w:rsidR="003E5586">
        <w:rPr>
          <w:rFonts w:ascii="Arial" w:hAnsi="Arial" w:cs="Arial"/>
          <w:sz w:val="24"/>
          <w:szCs w:val="24"/>
        </w:rPr>
        <w:t>–</w:t>
      </w:r>
      <w:r w:rsidR="003E5586" w:rsidRPr="00B22D6D">
        <w:rPr>
          <w:rFonts w:ascii="Arial" w:hAnsi="Arial" w:cs="Arial"/>
          <w:b/>
          <w:sz w:val="24"/>
          <w:szCs w:val="24"/>
        </w:rPr>
        <w:t xml:space="preserve"> </w:t>
      </w:r>
      <w:r w:rsidRPr="00E3440B">
        <w:rPr>
          <w:rFonts w:ascii="Arial" w:hAnsi="Arial" w:cs="Arial"/>
          <w:b/>
          <w:sz w:val="24"/>
          <w:szCs w:val="24"/>
        </w:rPr>
        <w:t xml:space="preserve"> </w:t>
      </w:r>
      <w:r>
        <w:rPr>
          <w:rFonts w:ascii="Arial" w:hAnsi="Arial" w:cs="Arial"/>
          <w:bCs/>
          <w:sz w:val="24"/>
          <w:szCs w:val="24"/>
        </w:rPr>
        <w:t xml:space="preserve">projekt </w:t>
      </w:r>
      <w:proofErr w:type="spellStart"/>
      <w:r>
        <w:rPr>
          <w:rFonts w:ascii="Arial" w:hAnsi="Arial" w:cs="Arial"/>
          <w:bCs/>
          <w:sz w:val="24"/>
          <w:szCs w:val="24"/>
        </w:rPr>
        <w:t>architektoniczno</w:t>
      </w:r>
      <w:proofErr w:type="spellEnd"/>
      <w:r>
        <w:rPr>
          <w:rFonts w:ascii="Arial" w:hAnsi="Arial" w:cs="Arial"/>
          <w:bCs/>
          <w:sz w:val="24"/>
          <w:szCs w:val="24"/>
        </w:rPr>
        <w:t xml:space="preserve"> - budowlany</w:t>
      </w:r>
    </w:p>
    <w:p w14:paraId="4D70A1C4" w14:textId="241F71B5" w:rsidR="00384684" w:rsidRPr="00E3440B" w:rsidRDefault="00384684" w:rsidP="00BF3092">
      <w:pPr>
        <w:pStyle w:val="Akapitzlist"/>
        <w:numPr>
          <w:ilvl w:val="0"/>
          <w:numId w:val="57"/>
        </w:numPr>
        <w:spacing w:line="360" w:lineRule="auto"/>
        <w:contextualSpacing/>
        <w:jc w:val="both"/>
        <w:rPr>
          <w:rFonts w:ascii="Arial" w:hAnsi="Arial" w:cs="Arial"/>
          <w:bCs/>
          <w:sz w:val="24"/>
          <w:szCs w:val="24"/>
        </w:rPr>
      </w:pPr>
      <w:r w:rsidRPr="00E3440B">
        <w:rPr>
          <w:rFonts w:ascii="Arial" w:hAnsi="Arial" w:cs="Arial"/>
          <w:b/>
          <w:sz w:val="24"/>
          <w:szCs w:val="24"/>
        </w:rPr>
        <w:t>Załączniki nr 1</w:t>
      </w:r>
      <w:r>
        <w:rPr>
          <w:rFonts w:ascii="Arial" w:hAnsi="Arial" w:cs="Arial"/>
          <w:b/>
          <w:sz w:val="24"/>
          <w:szCs w:val="24"/>
        </w:rPr>
        <w:t>5</w:t>
      </w:r>
      <w:r w:rsidRPr="00E3440B">
        <w:rPr>
          <w:rFonts w:ascii="Arial" w:hAnsi="Arial" w:cs="Arial"/>
          <w:b/>
          <w:sz w:val="24"/>
          <w:szCs w:val="24"/>
        </w:rPr>
        <w:t xml:space="preserve"> do SWZ </w:t>
      </w:r>
      <w:r w:rsidR="003E5586">
        <w:rPr>
          <w:rFonts w:ascii="Arial" w:hAnsi="Arial" w:cs="Arial"/>
          <w:sz w:val="24"/>
          <w:szCs w:val="24"/>
        </w:rPr>
        <w:t>–</w:t>
      </w:r>
      <w:r w:rsidR="003E5586" w:rsidRPr="00B22D6D">
        <w:rPr>
          <w:rFonts w:ascii="Arial" w:hAnsi="Arial" w:cs="Arial"/>
          <w:b/>
          <w:sz w:val="24"/>
          <w:szCs w:val="24"/>
        </w:rPr>
        <w:t xml:space="preserve"> </w:t>
      </w:r>
      <w:r w:rsidRPr="00E3440B">
        <w:rPr>
          <w:rFonts w:ascii="Arial" w:hAnsi="Arial" w:cs="Arial"/>
          <w:b/>
          <w:sz w:val="24"/>
          <w:szCs w:val="24"/>
        </w:rPr>
        <w:t xml:space="preserve"> </w:t>
      </w:r>
      <w:r w:rsidRPr="00E3440B">
        <w:rPr>
          <w:rFonts w:ascii="Arial" w:hAnsi="Arial" w:cs="Arial"/>
          <w:bCs/>
          <w:sz w:val="24"/>
          <w:szCs w:val="24"/>
        </w:rPr>
        <w:t>stała organizacja ruchu wraz z uzgodnieniem</w:t>
      </w:r>
    </w:p>
    <w:p w14:paraId="649D66B7" w14:textId="2BC6DED6" w:rsidR="00384684" w:rsidRPr="00E3440B" w:rsidRDefault="00384684" w:rsidP="00BF3092">
      <w:pPr>
        <w:pStyle w:val="Akapitzlist"/>
        <w:numPr>
          <w:ilvl w:val="0"/>
          <w:numId w:val="57"/>
        </w:numPr>
        <w:spacing w:line="360" w:lineRule="auto"/>
        <w:contextualSpacing/>
        <w:jc w:val="both"/>
        <w:rPr>
          <w:rFonts w:ascii="Arial" w:hAnsi="Arial" w:cs="Arial"/>
          <w:bCs/>
          <w:sz w:val="24"/>
          <w:szCs w:val="24"/>
        </w:rPr>
      </w:pPr>
      <w:r w:rsidRPr="00E3440B">
        <w:rPr>
          <w:rFonts w:ascii="Arial" w:hAnsi="Arial" w:cs="Arial"/>
          <w:b/>
          <w:sz w:val="24"/>
          <w:szCs w:val="24"/>
        </w:rPr>
        <w:t>Załącznik nr 1</w:t>
      </w:r>
      <w:r>
        <w:rPr>
          <w:rFonts w:ascii="Arial" w:hAnsi="Arial" w:cs="Arial"/>
          <w:b/>
          <w:sz w:val="24"/>
          <w:szCs w:val="24"/>
        </w:rPr>
        <w:t>6</w:t>
      </w:r>
      <w:r w:rsidRPr="00E3440B">
        <w:rPr>
          <w:rFonts w:ascii="Arial" w:hAnsi="Arial" w:cs="Arial"/>
          <w:b/>
          <w:sz w:val="24"/>
          <w:szCs w:val="24"/>
        </w:rPr>
        <w:t xml:space="preserve"> do SWZ </w:t>
      </w:r>
      <w:r>
        <w:rPr>
          <w:rFonts w:ascii="Arial" w:hAnsi="Arial" w:cs="Arial"/>
          <w:bCs/>
          <w:sz w:val="24"/>
          <w:szCs w:val="24"/>
        </w:rPr>
        <w:t>–</w:t>
      </w:r>
      <w:r w:rsidRPr="00E3440B">
        <w:rPr>
          <w:rFonts w:ascii="Arial" w:hAnsi="Arial"/>
          <w:sz w:val="24"/>
          <w:szCs w:val="24"/>
        </w:rPr>
        <w:t xml:space="preserve"> </w:t>
      </w:r>
      <w:r>
        <w:rPr>
          <w:rFonts w:ascii="Arial" w:hAnsi="Arial"/>
          <w:sz w:val="24"/>
          <w:szCs w:val="24"/>
        </w:rPr>
        <w:t>dokumentacja geotechniczna</w:t>
      </w:r>
      <w:r w:rsidRPr="00E3440B">
        <w:rPr>
          <w:rFonts w:ascii="Arial" w:hAnsi="Arial"/>
          <w:sz w:val="24"/>
          <w:szCs w:val="24"/>
        </w:rPr>
        <w:t xml:space="preserve"> </w:t>
      </w:r>
    </w:p>
    <w:p w14:paraId="2603FE4B" w14:textId="0713C198" w:rsidR="00C705A1" w:rsidRPr="00E3440B" w:rsidRDefault="00C705A1" w:rsidP="00BF3092">
      <w:pPr>
        <w:pStyle w:val="Akapitzlist"/>
        <w:numPr>
          <w:ilvl w:val="0"/>
          <w:numId w:val="57"/>
        </w:numPr>
        <w:spacing w:line="360" w:lineRule="auto"/>
        <w:contextualSpacing/>
        <w:jc w:val="both"/>
        <w:rPr>
          <w:rFonts w:ascii="Arial" w:hAnsi="Arial" w:cs="Arial"/>
          <w:bCs/>
          <w:sz w:val="24"/>
          <w:szCs w:val="24"/>
        </w:rPr>
      </w:pPr>
      <w:r w:rsidRPr="00E3440B">
        <w:rPr>
          <w:rFonts w:ascii="Arial" w:hAnsi="Arial" w:cs="Arial"/>
          <w:b/>
          <w:sz w:val="24"/>
          <w:szCs w:val="24"/>
        </w:rPr>
        <w:t>Załącznik nr 1</w:t>
      </w:r>
      <w:r w:rsidR="00384684">
        <w:rPr>
          <w:rFonts w:ascii="Arial" w:hAnsi="Arial" w:cs="Arial"/>
          <w:b/>
          <w:sz w:val="24"/>
          <w:szCs w:val="24"/>
        </w:rPr>
        <w:t>7</w:t>
      </w:r>
      <w:r w:rsidRPr="00E3440B">
        <w:rPr>
          <w:rFonts w:ascii="Arial" w:hAnsi="Arial" w:cs="Arial"/>
          <w:b/>
          <w:sz w:val="24"/>
          <w:szCs w:val="24"/>
        </w:rPr>
        <w:t xml:space="preserve"> do SWZ </w:t>
      </w:r>
      <w:r w:rsidR="003E5586">
        <w:rPr>
          <w:rFonts w:ascii="Arial" w:hAnsi="Arial" w:cs="Arial"/>
          <w:sz w:val="24"/>
          <w:szCs w:val="24"/>
        </w:rPr>
        <w:t>–</w:t>
      </w:r>
      <w:r w:rsidR="003E5586" w:rsidRPr="00B22D6D">
        <w:rPr>
          <w:rFonts w:ascii="Arial" w:hAnsi="Arial" w:cs="Arial"/>
          <w:b/>
          <w:sz w:val="24"/>
          <w:szCs w:val="24"/>
        </w:rPr>
        <w:t xml:space="preserve"> </w:t>
      </w:r>
      <w:r w:rsidR="00B22D6D" w:rsidRPr="00E3440B">
        <w:rPr>
          <w:rFonts w:ascii="Arial" w:hAnsi="Arial"/>
          <w:sz w:val="24"/>
          <w:szCs w:val="24"/>
        </w:rPr>
        <w:t xml:space="preserve"> </w:t>
      </w:r>
      <w:r w:rsidR="00384684">
        <w:rPr>
          <w:rFonts w:ascii="Arial" w:hAnsi="Arial"/>
          <w:sz w:val="24"/>
          <w:szCs w:val="24"/>
        </w:rPr>
        <w:t>s</w:t>
      </w:r>
      <w:r w:rsidR="00B22D6D" w:rsidRPr="00E3440B">
        <w:rPr>
          <w:rFonts w:ascii="Arial" w:hAnsi="Arial"/>
          <w:sz w:val="24"/>
          <w:szCs w:val="24"/>
        </w:rPr>
        <w:t>pecyfikacj</w:t>
      </w:r>
      <w:r w:rsidR="00384684">
        <w:rPr>
          <w:rFonts w:ascii="Arial" w:hAnsi="Arial"/>
          <w:sz w:val="24"/>
          <w:szCs w:val="24"/>
        </w:rPr>
        <w:t>e</w:t>
      </w:r>
      <w:r w:rsidR="00B22D6D" w:rsidRPr="00E3440B">
        <w:rPr>
          <w:rFonts w:ascii="Arial" w:hAnsi="Arial"/>
          <w:sz w:val="24"/>
          <w:szCs w:val="24"/>
        </w:rPr>
        <w:t xml:space="preserve"> techniczn</w:t>
      </w:r>
      <w:r w:rsidR="00384684">
        <w:rPr>
          <w:rFonts w:ascii="Arial" w:hAnsi="Arial"/>
          <w:sz w:val="24"/>
          <w:szCs w:val="24"/>
        </w:rPr>
        <w:t>e</w:t>
      </w:r>
      <w:r w:rsidR="001909B0">
        <w:rPr>
          <w:rFonts w:ascii="Arial" w:hAnsi="Arial"/>
          <w:sz w:val="24"/>
          <w:szCs w:val="24"/>
        </w:rPr>
        <w:t xml:space="preserve"> </w:t>
      </w:r>
      <w:r w:rsidR="00B22D6D" w:rsidRPr="00E3440B">
        <w:rPr>
          <w:rFonts w:ascii="Arial" w:hAnsi="Arial"/>
          <w:sz w:val="24"/>
          <w:szCs w:val="24"/>
        </w:rPr>
        <w:t xml:space="preserve"> </w:t>
      </w:r>
      <w:r w:rsidR="001909B0" w:rsidRPr="001909B0">
        <w:rPr>
          <w:rFonts w:ascii="Arial" w:hAnsi="Arial"/>
          <w:sz w:val="24"/>
          <w:szCs w:val="24"/>
        </w:rPr>
        <w:t>wykonania i odbioru robót budowlanych</w:t>
      </w:r>
    </w:p>
    <w:p w14:paraId="20E2DE55" w14:textId="4BB38900" w:rsidR="005078AF" w:rsidRPr="00E3440B" w:rsidRDefault="00C705A1" w:rsidP="00BF3092">
      <w:pPr>
        <w:pStyle w:val="Akapitzlist"/>
        <w:numPr>
          <w:ilvl w:val="0"/>
          <w:numId w:val="57"/>
        </w:numPr>
        <w:spacing w:line="360" w:lineRule="auto"/>
        <w:contextualSpacing/>
        <w:jc w:val="both"/>
        <w:rPr>
          <w:rFonts w:ascii="Arial" w:hAnsi="Arial" w:cs="Arial"/>
          <w:bCs/>
          <w:sz w:val="24"/>
          <w:szCs w:val="24"/>
        </w:rPr>
      </w:pPr>
      <w:r w:rsidRPr="00E3440B">
        <w:rPr>
          <w:rFonts w:ascii="Arial" w:hAnsi="Arial"/>
          <w:b/>
          <w:sz w:val="24"/>
          <w:szCs w:val="24"/>
        </w:rPr>
        <w:t>Załącznik nr 1</w:t>
      </w:r>
      <w:r w:rsidR="00384684">
        <w:rPr>
          <w:rFonts w:ascii="Arial" w:hAnsi="Arial"/>
          <w:b/>
          <w:sz w:val="24"/>
          <w:szCs w:val="24"/>
        </w:rPr>
        <w:t>8</w:t>
      </w:r>
      <w:r w:rsidRPr="00E3440B">
        <w:rPr>
          <w:rFonts w:ascii="Arial" w:hAnsi="Arial"/>
          <w:b/>
          <w:sz w:val="24"/>
          <w:szCs w:val="24"/>
        </w:rPr>
        <w:t xml:space="preserve"> do SWZ </w:t>
      </w:r>
      <w:r w:rsidR="00384684">
        <w:rPr>
          <w:rFonts w:ascii="Arial" w:hAnsi="Arial"/>
          <w:bCs/>
          <w:sz w:val="24"/>
          <w:szCs w:val="24"/>
        </w:rPr>
        <w:t>–</w:t>
      </w:r>
      <w:r w:rsidR="00B22D6D" w:rsidRPr="00E3440B">
        <w:rPr>
          <w:rFonts w:ascii="Arial" w:hAnsi="Arial"/>
          <w:bCs/>
          <w:sz w:val="24"/>
          <w:szCs w:val="24"/>
        </w:rPr>
        <w:t xml:space="preserve"> </w:t>
      </w:r>
      <w:r w:rsidR="00384684">
        <w:rPr>
          <w:rFonts w:ascii="Arial" w:hAnsi="Arial"/>
          <w:bCs/>
          <w:sz w:val="24"/>
          <w:szCs w:val="24"/>
        </w:rPr>
        <w:t>decyzja o środowiskowych uwarunkowaniach</w:t>
      </w:r>
    </w:p>
    <w:p w14:paraId="12B45526" w14:textId="10713DA6" w:rsidR="00B22D6D" w:rsidRPr="00E3440B" w:rsidRDefault="00E3440B" w:rsidP="00BF3092">
      <w:pPr>
        <w:pStyle w:val="Akapitzlist"/>
        <w:numPr>
          <w:ilvl w:val="0"/>
          <w:numId w:val="57"/>
        </w:numPr>
        <w:spacing w:line="360" w:lineRule="auto"/>
        <w:contextualSpacing/>
        <w:jc w:val="both"/>
        <w:rPr>
          <w:rFonts w:ascii="Arial" w:hAnsi="Arial" w:cs="Arial"/>
          <w:bCs/>
          <w:sz w:val="24"/>
          <w:szCs w:val="24"/>
        </w:rPr>
      </w:pPr>
      <w:r>
        <w:rPr>
          <w:rFonts w:ascii="Arial" w:hAnsi="Arial" w:cs="Arial"/>
          <w:b/>
          <w:bCs/>
          <w:sz w:val="24"/>
          <w:szCs w:val="24"/>
        </w:rPr>
        <w:t>Załącznik nr 1</w:t>
      </w:r>
      <w:r w:rsidR="00384684">
        <w:rPr>
          <w:rFonts w:ascii="Arial" w:hAnsi="Arial" w:cs="Arial"/>
          <w:b/>
          <w:bCs/>
          <w:sz w:val="24"/>
          <w:szCs w:val="24"/>
        </w:rPr>
        <w:t>9</w:t>
      </w:r>
      <w:r w:rsidR="00B22D6D" w:rsidRPr="00E3440B">
        <w:rPr>
          <w:rFonts w:ascii="Arial" w:hAnsi="Arial" w:cs="Arial"/>
          <w:b/>
          <w:bCs/>
          <w:sz w:val="24"/>
          <w:szCs w:val="24"/>
        </w:rPr>
        <w:t xml:space="preserve"> do SWZ </w:t>
      </w:r>
      <w:r w:rsidR="00384684">
        <w:rPr>
          <w:rFonts w:ascii="Arial" w:hAnsi="Arial" w:cs="Arial"/>
          <w:bCs/>
          <w:sz w:val="24"/>
          <w:szCs w:val="24"/>
        </w:rPr>
        <w:t>–</w:t>
      </w:r>
      <w:r w:rsidR="00B22D6D" w:rsidRPr="00E3440B">
        <w:rPr>
          <w:rFonts w:ascii="Arial" w:hAnsi="Arial" w:cs="Arial"/>
          <w:bCs/>
          <w:sz w:val="24"/>
          <w:szCs w:val="24"/>
        </w:rPr>
        <w:t xml:space="preserve"> </w:t>
      </w:r>
      <w:r w:rsidR="00384684">
        <w:rPr>
          <w:rFonts w:ascii="Arial" w:hAnsi="Arial" w:cs="Arial"/>
          <w:bCs/>
          <w:sz w:val="24"/>
          <w:szCs w:val="24"/>
        </w:rPr>
        <w:t>decyzja o pozwoleniu na budowę</w:t>
      </w:r>
    </w:p>
    <w:p w14:paraId="72605D8F" w14:textId="77777777" w:rsidR="00384684" w:rsidRDefault="00384684" w:rsidP="005078AF">
      <w:pPr>
        <w:spacing w:line="360" w:lineRule="auto"/>
        <w:contextualSpacing/>
        <w:jc w:val="both"/>
        <w:rPr>
          <w:rFonts w:ascii="Arial" w:hAnsi="Arial"/>
          <w:bCs/>
          <w:sz w:val="24"/>
          <w:szCs w:val="24"/>
        </w:rPr>
      </w:pPr>
    </w:p>
    <w:bookmarkEnd w:id="49"/>
    <w:p w14:paraId="07806FF6" w14:textId="36E51617"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5B10B2">
        <w:rPr>
          <w:rFonts w:ascii="Arial" w:hAnsi="Arial"/>
          <w:sz w:val="24"/>
          <w:szCs w:val="24"/>
        </w:rPr>
        <w:t>li</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944ADC">
        <w:trPr>
          <w:trHeight w:val="97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5B10B2" w:rsidRPr="00914767" w14:paraId="16A5540F"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305F" w14:textId="2CE2AA3B" w:rsidR="005B10B2" w:rsidRPr="00914767" w:rsidRDefault="005B10B2" w:rsidP="005B10B2">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6D54" w14:textId="72FBCEAA" w:rsidR="005B10B2" w:rsidRPr="00914767" w:rsidRDefault="005B10B2" w:rsidP="005B10B2">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9E790" w14:textId="77777777" w:rsidR="005B10B2" w:rsidRPr="00914767" w:rsidRDefault="005B10B2" w:rsidP="005B10B2">
            <w:pPr>
              <w:widowControl w:val="0"/>
              <w:spacing w:line="360" w:lineRule="auto"/>
              <w:jc w:val="center"/>
              <w:rPr>
                <w:rFonts w:ascii="Arial" w:hAnsi="Arial"/>
                <w:sz w:val="24"/>
                <w:szCs w:val="24"/>
              </w:rPr>
            </w:pPr>
          </w:p>
        </w:tc>
      </w:tr>
      <w:tr w:rsidR="005B10B2" w:rsidRPr="00914767" w14:paraId="02E00945"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C23F" w14:textId="67D0590E" w:rsidR="005B10B2" w:rsidRDefault="005B10B2" w:rsidP="005B10B2">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DE93" w14:textId="2070D010" w:rsidR="005B10B2" w:rsidRDefault="00384684" w:rsidP="005B10B2">
            <w:pPr>
              <w:widowControl w:val="0"/>
              <w:spacing w:line="360" w:lineRule="auto"/>
              <w:rPr>
                <w:rFonts w:ascii="Arial" w:hAnsi="Arial"/>
                <w:sz w:val="24"/>
                <w:szCs w:val="24"/>
              </w:rPr>
            </w:pPr>
            <w:r>
              <w:rPr>
                <w:rFonts w:ascii="Arial" w:hAnsi="Arial"/>
                <w:sz w:val="24"/>
                <w:szCs w:val="24"/>
              </w:rPr>
              <w:t>Natalia Felska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98A1" w14:textId="77777777" w:rsidR="005B10B2" w:rsidRPr="00914767" w:rsidRDefault="005B10B2" w:rsidP="005B10B2">
            <w:pPr>
              <w:widowControl w:val="0"/>
              <w:spacing w:line="360" w:lineRule="auto"/>
              <w:jc w:val="center"/>
              <w:rPr>
                <w:rFonts w:ascii="Arial" w:hAnsi="Arial"/>
                <w:sz w:val="24"/>
                <w:szCs w:val="24"/>
              </w:rPr>
            </w:pPr>
          </w:p>
        </w:tc>
      </w:tr>
      <w:tr w:rsidR="005B10B2" w:rsidRPr="00914767" w14:paraId="5B2E0DA3"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7801F" w14:textId="04FEFB3A" w:rsidR="005B10B2" w:rsidRPr="005B10B2" w:rsidRDefault="005B10B2" w:rsidP="005B10B2">
            <w:pPr>
              <w:widowControl w:val="0"/>
              <w:spacing w:line="360" w:lineRule="auto"/>
              <w:jc w:val="center"/>
              <w:rPr>
                <w:rFonts w:ascii="Arial" w:hAnsi="Arial"/>
                <w:sz w:val="24"/>
                <w:szCs w:val="24"/>
              </w:rPr>
            </w:pPr>
            <w:r w:rsidRPr="005B10B2">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B2A09" w14:textId="626863E2" w:rsidR="005B10B2" w:rsidRPr="005B10B2" w:rsidRDefault="00384684" w:rsidP="005B10B2">
            <w:pPr>
              <w:widowControl w:val="0"/>
              <w:spacing w:line="360" w:lineRule="auto"/>
              <w:rPr>
                <w:rFonts w:ascii="Arial" w:hAnsi="Arial"/>
                <w:sz w:val="24"/>
                <w:szCs w:val="24"/>
              </w:rPr>
            </w:pPr>
            <w:r>
              <w:rPr>
                <w:rFonts w:ascii="Arial" w:hAnsi="Arial"/>
                <w:sz w:val="24"/>
                <w:szCs w:val="24"/>
              </w:rPr>
              <w:t>Aneta Twardowska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7003" w14:textId="77777777" w:rsidR="005B10B2" w:rsidRPr="00914767" w:rsidRDefault="005B10B2" w:rsidP="005B10B2">
            <w:pPr>
              <w:widowControl w:val="0"/>
              <w:spacing w:line="360" w:lineRule="auto"/>
              <w:jc w:val="center"/>
              <w:rPr>
                <w:rFonts w:ascii="Arial" w:hAnsi="Arial"/>
                <w:sz w:val="24"/>
                <w:szCs w:val="24"/>
              </w:rPr>
            </w:pPr>
          </w:p>
        </w:tc>
      </w:tr>
    </w:tbl>
    <w:p w14:paraId="775FD83A" w14:textId="77777777" w:rsidR="00E401AA" w:rsidRPr="00914767" w:rsidRDefault="00E401AA" w:rsidP="00C70D87">
      <w:pPr>
        <w:spacing w:line="360" w:lineRule="auto"/>
        <w:jc w:val="both"/>
        <w:rPr>
          <w:rFonts w:ascii="Arial" w:hAnsi="Arial"/>
          <w:sz w:val="24"/>
          <w:szCs w:val="24"/>
        </w:rPr>
      </w:pPr>
    </w:p>
    <w:sectPr w:rsidR="00E401AA" w:rsidRPr="00914767" w:rsidSect="00096C09">
      <w:headerReference w:type="default" r:id="rId34"/>
      <w:footerReference w:type="default" r:id="rId35"/>
      <w:headerReference w:type="first" r:id="rId36"/>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1EFA5" w14:textId="77777777" w:rsidR="00B22D6D" w:rsidRDefault="00B22D6D">
      <w:pPr>
        <w:spacing w:line="240" w:lineRule="auto"/>
      </w:pPr>
      <w:r>
        <w:separator/>
      </w:r>
    </w:p>
  </w:endnote>
  <w:endnote w:type="continuationSeparator" w:id="0">
    <w:p w14:paraId="32D40920" w14:textId="77777777" w:rsidR="00B22D6D" w:rsidRDefault="00B22D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rale Sans Light">
    <w:panose1 w:val="02000000000000000000"/>
    <w:charset w:val="00"/>
    <w:family w:val="modern"/>
    <w:notTrueType/>
    <w:pitch w:val="variable"/>
    <w:sig w:usb0="A000002F" w:usb1="5000000A" w:usb2="00000000" w:usb3="00000000" w:csb0="00000093" w:csb1="00000000"/>
  </w:font>
  <w:font w:name="Calibri">
    <w:panose1 w:val="020F05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F6B2" w14:textId="6879ACAA" w:rsidR="00B22D6D" w:rsidRPr="009412B4" w:rsidRDefault="00B22D6D">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196499">
      <w:rPr>
        <w:rFonts w:ascii="Tahoma" w:hAnsi="Tahoma" w:cs="Tahoma"/>
        <w:noProof/>
        <w:sz w:val="18"/>
        <w:szCs w:val="18"/>
      </w:rPr>
      <w:t>56</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AFF9A" w14:textId="77777777" w:rsidR="00B22D6D" w:rsidRDefault="00B22D6D">
      <w:pPr>
        <w:rPr>
          <w:sz w:val="12"/>
        </w:rPr>
      </w:pPr>
      <w:r>
        <w:separator/>
      </w:r>
    </w:p>
  </w:footnote>
  <w:footnote w:type="continuationSeparator" w:id="0">
    <w:p w14:paraId="14DAA348" w14:textId="77777777" w:rsidR="00B22D6D" w:rsidRDefault="00B22D6D">
      <w:pPr>
        <w:rPr>
          <w:sz w:val="12"/>
        </w:rPr>
      </w:pPr>
      <w:r>
        <w:continuationSeparator/>
      </w:r>
    </w:p>
  </w:footnote>
  <w:footnote w:id="1">
    <w:p w14:paraId="01E838F6" w14:textId="77777777" w:rsidR="00B22D6D" w:rsidRPr="00EF683E" w:rsidRDefault="00B22D6D">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B22D6D" w:rsidRPr="001B57DC" w:rsidRDefault="00B22D6D">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B22D6D" w:rsidRPr="001B57DC" w:rsidRDefault="00B22D6D">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B22D6D" w:rsidRDefault="00B22D6D">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B22D6D" w:rsidRPr="00772CE0" w:rsidRDefault="00B22D6D">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4820" w:type="pct"/>
      <w:jc w:val="center"/>
      <w:tblLook w:val="04A0" w:firstRow="1" w:lastRow="0" w:firstColumn="1" w:lastColumn="0" w:noHBand="0" w:noVBand="1"/>
    </w:tblPr>
    <w:tblGrid>
      <w:gridCol w:w="8691"/>
    </w:tblGrid>
    <w:tr w:rsidR="00B22D6D" w14:paraId="627BFD06" w14:textId="77777777" w:rsidTr="00483C49">
      <w:trPr>
        <w:trHeight w:val="857"/>
        <w:jc w:val="center"/>
      </w:trPr>
      <w:tc>
        <w:tcPr>
          <w:tcW w:w="5000" w:type="pct"/>
          <w:vAlign w:val="center"/>
        </w:tcPr>
        <w:p w14:paraId="7FE72B7B" w14:textId="3A6A786B" w:rsidR="00B22D6D" w:rsidRPr="00096C09" w:rsidRDefault="00ED0665" w:rsidP="00483C49">
          <w:pPr>
            <w:autoSpaceDE w:val="0"/>
            <w:autoSpaceDN w:val="0"/>
            <w:adjustRightInd w:val="0"/>
            <w:jc w:val="center"/>
            <w:rPr>
              <w:rFonts w:ascii="Arial" w:hAnsi="Arial" w:cs="Arial"/>
              <w:b/>
              <w:bCs/>
              <w:sz w:val="24"/>
              <w:szCs w:val="24"/>
            </w:rPr>
          </w:pPr>
          <w:r w:rsidRPr="00096C09">
            <w:rPr>
              <w:rFonts w:ascii="Arial" w:hAnsi="Arial" w:cs="Arial"/>
              <w:b/>
              <w:bCs/>
              <w:sz w:val="24"/>
              <w:szCs w:val="24"/>
            </w:rPr>
            <w:t>„</w:t>
          </w:r>
          <w:r>
            <w:rPr>
              <w:rFonts w:ascii="Arial" w:hAnsi="Arial" w:cs="Arial"/>
              <w:b/>
              <w:bCs/>
              <w:sz w:val="24"/>
              <w:szCs w:val="24"/>
            </w:rPr>
            <w:t>Budowa drogi gminnej Stare Miasto - Marianowo”</w:t>
          </w:r>
        </w:p>
      </w:tc>
    </w:tr>
  </w:tbl>
  <w:p w14:paraId="35D53710" w14:textId="77777777" w:rsidR="00B22D6D" w:rsidRPr="00096C09" w:rsidRDefault="00B22D6D" w:rsidP="00096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4820" w:type="pct"/>
      <w:jc w:val="center"/>
      <w:tblLook w:val="04A0" w:firstRow="1" w:lastRow="0" w:firstColumn="1" w:lastColumn="0" w:noHBand="0" w:noVBand="1"/>
    </w:tblPr>
    <w:tblGrid>
      <w:gridCol w:w="8691"/>
    </w:tblGrid>
    <w:tr w:rsidR="00B22D6D" w14:paraId="36CC4A01" w14:textId="77777777" w:rsidTr="008D50D5">
      <w:trPr>
        <w:trHeight w:val="857"/>
        <w:jc w:val="center"/>
      </w:trPr>
      <w:tc>
        <w:tcPr>
          <w:tcW w:w="5000" w:type="pct"/>
          <w:vAlign w:val="center"/>
        </w:tcPr>
        <w:p w14:paraId="0ABE04D6" w14:textId="07A44A3A" w:rsidR="00B22D6D" w:rsidRPr="00096C09" w:rsidRDefault="00B22D6D" w:rsidP="00483C49">
          <w:pPr>
            <w:autoSpaceDE w:val="0"/>
            <w:autoSpaceDN w:val="0"/>
            <w:adjustRightInd w:val="0"/>
            <w:jc w:val="center"/>
            <w:rPr>
              <w:rFonts w:ascii="Arial" w:hAnsi="Arial" w:cs="Arial"/>
              <w:b/>
              <w:bCs/>
              <w:sz w:val="24"/>
              <w:szCs w:val="24"/>
            </w:rPr>
          </w:pPr>
          <w:bookmarkStart w:id="52" w:name="_Hlk158124341"/>
          <w:bookmarkStart w:id="53" w:name="_Hlk124411352"/>
          <w:r w:rsidRPr="00096C09">
            <w:rPr>
              <w:rFonts w:ascii="Arial" w:hAnsi="Arial" w:cs="Arial"/>
              <w:b/>
              <w:bCs/>
              <w:sz w:val="24"/>
              <w:szCs w:val="24"/>
            </w:rPr>
            <w:t>„</w:t>
          </w:r>
          <w:r w:rsidR="00ED0665">
            <w:rPr>
              <w:rFonts w:ascii="Arial" w:hAnsi="Arial" w:cs="Arial"/>
              <w:b/>
              <w:bCs/>
              <w:sz w:val="24"/>
              <w:szCs w:val="24"/>
            </w:rPr>
            <w:t>Budowa drogi gminnej Stare Miasto - Marianowo</w:t>
          </w:r>
          <w:r>
            <w:rPr>
              <w:rFonts w:ascii="Arial" w:hAnsi="Arial" w:cs="Arial"/>
              <w:b/>
              <w:bCs/>
              <w:sz w:val="24"/>
              <w:szCs w:val="24"/>
            </w:rPr>
            <w:t>”</w:t>
          </w:r>
          <w:bookmarkEnd w:id="52"/>
        </w:p>
      </w:tc>
    </w:tr>
    <w:bookmarkEnd w:id="53"/>
  </w:tbl>
  <w:p w14:paraId="1B219D3B" w14:textId="77777777" w:rsidR="00B22D6D" w:rsidRDefault="00B22D6D">
    <w:pPr>
      <w:pStyle w:val="Nagwek"/>
    </w:pPr>
  </w:p>
  <w:p w14:paraId="73998EA9" w14:textId="77777777" w:rsidR="00B22D6D" w:rsidRDefault="00B22D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1"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2"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3" w15:restartNumberingAfterBreak="0">
    <w:nsid w:val="0EFB532B"/>
    <w:multiLevelType w:val="multilevel"/>
    <w:tmpl w:val="FEC677F6"/>
    <w:lvl w:ilvl="0">
      <w:start w:val="1"/>
      <w:numFmt w:val="decimal"/>
      <w:lvlText w:val="%1."/>
      <w:lvlJc w:val="left"/>
      <w:pPr>
        <w:ind w:left="454" w:hanging="454"/>
      </w:pPr>
      <w:rPr>
        <w:b w:val="0"/>
        <w:bCs w:val="0"/>
        <w:i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6"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7"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8"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8F6552E"/>
    <w:multiLevelType w:val="multilevel"/>
    <w:tmpl w:val="312CCFF6"/>
    <w:lvl w:ilvl="0">
      <w:start w:val="1"/>
      <w:numFmt w:val="decimal"/>
      <w:lvlText w:val="%1)"/>
      <w:lvlJc w:val="left"/>
      <w:pPr>
        <w:ind w:left="880" w:hanging="454"/>
      </w:pPr>
      <w:rPr>
        <w:b w:val="0"/>
        <w:bCs w:val="0"/>
        <w:i w:val="0"/>
        <w:vertAlign w:val="baseline"/>
      </w:rPr>
    </w:lvl>
    <w:lvl w:ilvl="1">
      <w:start w:val="1"/>
      <w:numFmt w:val="lowerLetter"/>
      <w:lvlText w:val="%2)"/>
      <w:lvlJc w:val="left"/>
      <w:pPr>
        <w:ind w:left="1310" w:hanging="360"/>
      </w:pPr>
      <w:rPr>
        <w:vertAlign w:val="baseline"/>
      </w:rPr>
    </w:lvl>
    <w:lvl w:ilvl="2">
      <w:start w:val="1"/>
      <w:numFmt w:val="decimal"/>
      <w:lvlText w:val="%3)"/>
      <w:lvlJc w:val="left"/>
      <w:pPr>
        <w:ind w:left="2210" w:hanging="360"/>
      </w:pPr>
      <w:rPr>
        <w:b w:val="0"/>
        <w:bCs/>
        <w:vertAlign w:val="baseline"/>
      </w:rPr>
    </w:lvl>
    <w:lvl w:ilvl="3">
      <w:start w:val="1"/>
      <w:numFmt w:val="decimal"/>
      <w:lvlText w:val="%4."/>
      <w:lvlJc w:val="left"/>
      <w:pPr>
        <w:ind w:left="2750" w:hanging="360"/>
      </w:pPr>
      <w:rPr>
        <w:b/>
        <w:vertAlign w:val="baseline"/>
      </w:rPr>
    </w:lvl>
    <w:lvl w:ilvl="4">
      <w:start w:val="1"/>
      <w:numFmt w:val="lowerLetter"/>
      <w:lvlText w:val="%5."/>
      <w:lvlJc w:val="left"/>
      <w:pPr>
        <w:ind w:left="3470" w:hanging="360"/>
      </w:pPr>
      <w:rPr>
        <w:vertAlign w:val="baseline"/>
      </w:rPr>
    </w:lvl>
    <w:lvl w:ilvl="5">
      <w:start w:val="1"/>
      <w:numFmt w:val="lowerRoman"/>
      <w:lvlText w:val="%6."/>
      <w:lvlJc w:val="right"/>
      <w:pPr>
        <w:ind w:left="4190" w:hanging="180"/>
      </w:pPr>
      <w:rPr>
        <w:vertAlign w:val="baseline"/>
      </w:rPr>
    </w:lvl>
    <w:lvl w:ilvl="6">
      <w:start w:val="1"/>
      <w:numFmt w:val="decimal"/>
      <w:lvlText w:val="%7."/>
      <w:lvlJc w:val="left"/>
      <w:pPr>
        <w:ind w:left="4910" w:hanging="360"/>
      </w:pPr>
      <w:rPr>
        <w:vertAlign w:val="baseline"/>
      </w:rPr>
    </w:lvl>
    <w:lvl w:ilvl="7">
      <w:start w:val="1"/>
      <w:numFmt w:val="lowerLetter"/>
      <w:lvlText w:val="%8."/>
      <w:lvlJc w:val="left"/>
      <w:pPr>
        <w:ind w:left="5630" w:hanging="360"/>
      </w:pPr>
      <w:rPr>
        <w:vertAlign w:val="baseline"/>
      </w:rPr>
    </w:lvl>
    <w:lvl w:ilvl="8">
      <w:start w:val="1"/>
      <w:numFmt w:val="lowerRoman"/>
      <w:lvlText w:val="%9."/>
      <w:lvlJc w:val="right"/>
      <w:pPr>
        <w:ind w:left="6350" w:hanging="180"/>
      </w:pPr>
      <w:rPr>
        <w:vertAlign w:val="baseline"/>
      </w:rPr>
    </w:lvl>
  </w:abstractNum>
  <w:abstractNum w:abstractNumId="10" w15:restartNumberingAfterBreak="0">
    <w:nsid w:val="1E3C0CCE"/>
    <w:multiLevelType w:val="hybridMultilevel"/>
    <w:tmpl w:val="6734C8EA"/>
    <w:lvl w:ilvl="0" w:tplc="6DD4EC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2" w15:restartNumberingAfterBreak="0">
    <w:nsid w:val="234544BA"/>
    <w:multiLevelType w:val="hybridMultilevel"/>
    <w:tmpl w:val="79DA14E2"/>
    <w:lvl w:ilvl="0" w:tplc="6F7C6A04">
      <w:start w:val="19"/>
      <w:numFmt w:val="lowerLetter"/>
      <w:lvlText w:val="%1)"/>
      <w:lvlJc w:val="left"/>
      <w:pPr>
        <w:ind w:left="1145" w:hanging="360"/>
      </w:pPr>
      <w:rPr>
        <w:rFonts w:hint="default"/>
        <w:color w:val="0070C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4"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5" w15:restartNumberingAfterBreak="0">
    <w:nsid w:val="262D4497"/>
    <w:multiLevelType w:val="hybridMultilevel"/>
    <w:tmpl w:val="282C72A0"/>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AC90DBA"/>
    <w:multiLevelType w:val="hybridMultilevel"/>
    <w:tmpl w:val="9C1428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A95764"/>
    <w:multiLevelType w:val="hybridMultilevel"/>
    <w:tmpl w:val="69C04AD2"/>
    <w:lvl w:ilvl="0" w:tplc="ED5EB996">
      <w:start w:val="1"/>
      <w:numFmt w:val="lowerLetter"/>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EA8104D"/>
    <w:multiLevelType w:val="hybridMultilevel"/>
    <w:tmpl w:val="F484087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F924230"/>
    <w:multiLevelType w:val="multilevel"/>
    <w:tmpl w:val="542ED96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1"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2"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4"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5"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6"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7"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7D40623"/>
    <w:multiLevelType w:val="hybridMultilevel"/>
    <w:tmpl w:val="88B0477C"/>
    <w:lvl w:ilvl="0" w:tplc="04150017">
      <w:start w:val="1"/>
      <w:numFmt w:val="lowerLetter"/>
      <w:lvlText w:val="%1)"/>
      <w:lvlJc w:val="left"/>
      <w:pPr>
        <w:ind w:left="1571" w:hanging="360"/>
      </w:pPr>
      <w:rPr>
        <w:rFonts w:hint="default"/>
        <w:b/>
        <w:bCs/>
        <w:sz w:val="24"/>
        <w:szCs w:val="24"/>
      </w:rPr>
    </w:lvl>
    <w:lvl w:ilvl="1" w:tplc="FFFFFFFF" w:tentative="1">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9" w15:restartNumberingAfterBreak="0">
    <w:nsid w:val="3AF040EA"/>
    <w:multiLevelType w:val="hybridMultilevel"/>
    <w:tmpl w:val="167C105C"/>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C124174"/>
    <w:multiLevelType w:val="multilevel"/>
    <w:tmpl w:val="896EE256"/>
    <w:lvl w:ilvl="0">
      <w:start w:val="1"/>
      <w:numFmt w:val="decimal"/>
      <w:lvlText w:val="%1)"/>
      <w:lvlJc w:val="left"/>
      <w:pPr>
        <w:ind w:left="1080" w:hanging="360"/>
      </w:pPr>
      <w:rPr>
        <w:rFonts w:hint="default"/>
        <w:b w:val="0"/>
        <w:bCs w:val="0"/>
        <w:i w:val="0"/>
        <w:iCs w:val="0"/>
        <w:color w:val="auto"/>
        <w:sz w:val="24"/>
        <w:szCs w:val="24"/>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1"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3E2D0666"/>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33"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4" w15:restartNumberingAfterBreak="0">
    <w:nsid w:val="407935E2"/>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5" w15:restartNumberingAfterBreak="0">
    <w:nsid w:val="41080D44"/>
    <w:multiLevelType w:val="multilevel"/>
    <w:tmpl w:val="4B98943A"/>
    <w:lvl w:ilvl="0">
      <w:start w:val="1"/>
      <w:numFmt w:val="decimal"/>
      <w:lvlText w:val="%1)"/>
      <w:lvlJc w:val="left"/>
      <w:pPr>
        <w:tabs>
          <w:tab w:val="num" w:pos="1068"/>
        </w:tabs>
        <w:ind w:left="1068" w:hanging="360"/>
      </w:pPr>
      <w:rPr>
        <w:b/>
        <w:bCs w:val="0"/>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47AF4537"/>
    <w:multiLevelType w:val="multilevel"/>
    <w:tmpl w:val="0010CB7A"/>
    <w:lvl w:ilvl="0">
      <w:start w:val="1"/>
      <w:numFmt w:val="lowerLetter"/>
      <w:lvlText w:val="%1)"/>
      <w:lvlJc w:val="left"/>
      <w:pPr>
        <w:tabs>
          <w:tab w:val="num" w:pos="6"/>
        </w:tabs>
        <w:ind w:left="3951" w:hanging="360"/>
      </w:pPr>
    </w:lvl>
    <w:lvl w:ilvl="1">
      <w:start w:val="1"/>
      <w:numFmt w:val="upperLetter"/>
      <w:lvlText w:val="%2."/>
      <w:lvlJc w:val="left"/>
      <w:pPr>
        <w:tabs>
          <w:tab w:val="num" w:pos="6"/>
        </w:tabs>
        <w:ind w:left="4671" w:hanging="360"/>
      </w:pPr>
      <w:rPr>
        <w:rFonts w:ascii="Times New Roman" w:hAnsi="Times New Roman"/>
        <w:b w:val="0"/>
        <w:color w:val="auto"/>
        <w:sz w:val="22"/>
      </w:rPr>
    </w:lvl>
    <w:lvl w:ilvl="2">
      <w:start w:val="1"/>
      <w:numFmt w:val="lowerRoman"/>
      <w:lvlText w:val="%3."/>
      <w:lvlJc w:val="right"/>
      <w:pPr>
        <w:tabs>
          <w:tab w:val="num" w:pos="6"/>
        </w:tabs>
        <w:ind w:left="5391" w:hanging="180"/>
      </w:pPr>
    </w:lvl>
    <w:lvl w:ilvl="3">
      <w:start w:val="1"/>
      <w:numFmt w:val="decimal"/>
      <w:lvlText w:val="%4."/>
      <w:lvlJc w:val="left"/>
      <w:pPr>
        <w:tabs>
          <w:tab w:val="num" w:pos="6"/>
        </w:tabs>
        <w:ind w:left="6111" w:hanging="360"/>
      </w:pPr>
    </w:lvl>
    <w:lvl w:ilvl="4">
      <w:start w:val="1"/>
      <w:numFmt w:val="lowerLetter"/>
      <w:lvlText w:val="%5."/>
      <w:lvlJc w:val="left"/>
      <w:pPr>
        <w:tabs>
          <w:tab w:val="num" w:pos="6"/>
        </w:tabs>
        <w:ind w:left="6831" w:hanging="360"/>
      </w:pPr>
    </w:lvl>
    <w:lvl w:ilvl="5">
      <w:start w:val="1"/>
      <w:numFmt w:val="lowerRoman"/>
      <w:lvlText w:val="%6."/>
      <w:lvlJc w:val="right"/>
      <w:pPr>
        <w:tabs>
          <w:tab w:val="num" w:pos="6"/>
        </w:tabs>
        <w:ind w:left="7551" w:hanging="180"/>
      </w:pPr>
    </w:lvl>
    <w:lvl w:ilvl="6">
      <w:start w:val="1"/>
      <w:numFmt w:val="decimal"/>
      <w:lvlText w:val="%7."/>
      <w:lvlJc w:val="left"/>
      <w:pPr>
        <w:tabs>
          <w:tab w:val="num" w:pos="6"/>
        </w:tabs>
        <w:ind w:left="8271" w:hanging="360"/>
      </w:pPr>
    </w:lvl>
    <w:lvl w:ilvl="7">
      <w:start w:val="1"/>
      <w:numFmt w:val="lowerLetter"/>
      <w:lvlText w:val="%8."/>
      <w:lvlJc w:val="left"/>
      <w:pPr>
        <w:tabs>
          <w:tab w:val="num" w:pos="6"/>
        </w:tabs>
        <w:ind w:left="8991" w:hanging="360"/>
      </w:pPr>
    </w:lvl>
    <w:lvl w:ilvl="8">
      <w:start w:val="1"/>
      <w:numFmt w:val="lowerRoman"/>
      <w:lvlText w:val="%9."/>
      <w:lvlJc w:val="right"/>
      <w:pPr>
        <w:tabs>
          <w:tab w:val="num" w:pos="6"/>
        </w:tabs>
        <w:ind w:left="9711" w:hanging="180"/>
      </w:pPr>
    </w:lvl>
  </w:abstractNum>
  <w:abstractNum w:abstractNumId="38"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0"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41" w15:restartNumberingAfterBreak="0">
    <w:nsid w:val="547961C9"/>
    <w:multiLevelType w:val="hybridMultilevel"/>
    <w:tmpl w:val="EE84C528"/>
    <w:lvl w:ilvl="0" w:tplc="04150011">
      <w:start w:val="1"/>
      <w:numFmt w:val="decimal"/>
      <w:lvlText w:val="%1)"/>
      <w:lvlJc w:val="left"/>
      <w:pPr>
        <w:ind w:left="720" w:hanging="360"/>
      </w:pPr>
    </w:lvl>
    <w:lvl w:ilvl="1" w:tplc="3B56B140">
      <w:start w:val="120"/>
      <w:numFmt w:val="bullet"/>
      <w:lvlText w:val="-"/>
      <w:lvlJc w:val="left"/>
      <w:pPr>
        <w:ind w:left="1440" w:hanging="360"/>
      </w:pPr>
      <w:rPr>
        <w:rFonts w:ascii="Arial" w:eastAsia="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5"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624F3758"/>
    <w:multiLevelType w:val="hybridMultilevel"/>
    <w:tmpl w:val="24E837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9"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0"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3"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4"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8" w15:restartNumberingAfterBreak="0">
    <w:nsid w:val="718850DA"/>
    <w:multiLevelType w:val="multilevel"/>
    <w:tmpl w:val="650AA10E"/>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24"/>
        <w:szCs w:val="24"/>
        <w:vertAlign w:val="baseline"/>
      </w:rPr>
    </w:lvl>
    <w:lvl w:ilvl="2">
      <w:start w:val="1"/>
      <w:numFmt w:val="lowerLetter"/>
      <w:lvlText w:val="%3)"/>
      <w:lvlJc w:val="left"/>
      <w:pPr>
        <w:ind w:left="1784" w:hanging="360"/>
      </w:p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59"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0"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79E34426"/>
    <w:multiLevelType w:val="hybridMultilevel"/>
    <w:tmpl w:val="654201B6"/>
    <w:lvl w:ilvl="0" w:tplc="12DE55BE">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7E612E15"/>
    <w:multiLevelType w:val="hybridMultilevel"/>
    <w:tmpl w:val="47389A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800347049">
    <w:abstractNumId w:val="21"/>
  </w:num>
  <w:num w:numId="2" w16cid:durableId="1039087940">
    <w:abstractNumId w:val="48"/>
  </w:num>
  <w:num w:numId="3" w16cid:durableId="632907431">
    <w:abstractNumId w:val="20"/>
  </w:num>
  <w:num w:numId="4" w16cid:durableId="588588326">
    <w:abstractNumId w:val="14"/>
  </w:num>
  <w:num w:numId="5" w16cid:durableId="1278024168">
    <w:abstractNumId w:val="49"/>
  </w:num>
  <w:num w:numId="6" w16cid:durableId="793794682">
    <w:abstractNumId w:val="2"/>
  </w:num>
  <w:num w:numId="7" w16cid:durableId="2047289220">
    <w:abstractNumId w:val="58"/>
  </w:num>
  <w:num w:numId="8" w16cid:durableId="1469592665">
    <w:abstractNumId w:val="24"/>
  </w:num>
  <w:num w:numId="9" w16cid:durableId="2017345771">
    <w:abstractNumId w:val="59"/>
  </w:num>
  <w:num w:numId="10" w16cid:durableId="1139031072">
    <w:abstractNumId w:val="57"/>
  </w:num>
  <w:num w:numId="11" w16cid:durableId="2009670303">
    <w:abstractNumId w:val="6"/>
  </w:num>
  <w:num w:numId="12" w16cid:durableId="1794590693">
    <w:abstractNumId w:val="33"/>
  </w:num>
  <w:num w:numId="13" w16cid:durableId="754476610">
    <w:abstractNumId w:val="45"/>
  </w:num>
  <w:num w:numId="14" w16cid:durableId="638344510">
    <w:abstractNumId w:val="27"/>
  </w:num>
  <w:num w:numId="15" w16cid:durableId="714504257">
    <w:abstractNumId w:val="43"/>
  </w:num>
  <w:num w:numId="16" w16cid:durableId="728577974">
    <w:abstractNumId w:val="36"/>
  </w:num>
  <w:num w:numId="17" w16cid:durableId="1473478191">
    <w:abstractNumId w:val="54"/>
  </w:num>
  <w:num w:numId="18" w16cid:durableId="34737058">
    <w:abstractNumId w:val="31"/>
  </w:num>
  <w:num w:numId="19" w16cid:durableId="1984649915">
    <w:abstractNumId w:val="8"/>
  </w:num>
  <w:num w:numId="20" w16cid:durableId="1787768035">
    <w:abstractNumId w:val="0"/>
  </w:num>
  <w:num w:numId="21" w16cid:durableId="1509566132">
    <w:abstractNumId w:val="23"/>
  </w:num>
  <w:num w:numId="22" w16cid:durableId="1567378203">
    <w:abstractNumId w:val="39"/>
  </w:num>
  <w:num w:numId="23" w16cid:durableId="473178038">
    <w:abstractNumId w:val="53"/>
  </w:num>
  <w:num w:numId="24" w16cid:durableId="1101297557">
    <w:abstractNumId w:val="60"/>
  </w:num>
  <w:num w:numId="25" w16cid:durableId="2106681021">
    <w:abstractNumId w:val="42"/>
  </w:num>
  <w:num w:numId="26" w16cid:durableId="1686203705">
    <w:abstractNumId w:val="7"/>
  </w:num>
  <w:num w:numId="27" w16cid:durableId="80176837">
    <w:abstractNumId w:val="5"/>
  </w:num>
  <w:num w:numId="28" w16cid:durableId="1100027733">
    <w:abstractNumId w:val="63"/>
  </w:num>
  <w:num w:numId="29" w16cid:durableId="1467698920">
    <w:abstractNumId w:val="47"/>
  </w:num>
  <w:num w:numId="30" w16cid:durableId="72359526">
    <w:abstractNumId w:val="13"/>
  </w:num>
  <w:num w:numId="31" w16cid:durableId="864947360">
    <w:abstractNumId w:val="26"/>
  </w:num>
  <w:num w:numId="32" w16cid:durableId="1618557493">
    <w:abstractNumId w:val="25"/>
  </w:num>
  <w:num w:numId="33" w16cid:durableId="1790781634">
    <w:abstractNumId w:val="44"/>
  </w:num>
  <w:num w:numId="34" w16cid:durableId="188883440">
    <w:abstractNumId w:val="34"/>
  </w:num>
  <w:num w:numId="35" w16cid:durableId="337585695">
    <w:abstractNumId w:val="56"/>
  </w:num>
  <w:num w:numId="36" w16cid:durableId="459881396">
    <w:abstractNumId w:val="40"/>
  </w:num>
  <w:num w:numId="37" w16cid:durableId="1483545634">
    <w:abstractNumId w:val="4"/>
  </w:num>
  <w:num w:numId="38" w16cid:durableId="977606592">
    <w:abstractNumId w:val="32"/>
  </w:num>
  <w:num w:numId="39" w16cid:durableId="317272333">
    <w:abstractNumId w:val="19"/>
  </w:num>
  <w:num w:numId="40" w16cid:durableId="676888265">
    <w:abstractNumId w:val="1"/>
  </w:num>
  <w:num w:numId="41" w16cid:durableId="315575489">
    <w:abstractNumId w:val="52"/>
  </w:num>
  <w:num w:numId="42" w16cid:durableId="2056811703">
    <w:abstractNumId w:val="55"/>
  </w:num>
  <w:num w:numId="43" w16cid:durableId="1726830940">
    <w:abstractNumId w:val="37"/>
  </w:num>
  <w:num w:numId="44" w16cid:durableId="1929581775">
    <w:abstractNumId w:val="11"/>
  </w:num>
  <w:num w:numId="45" w16cid:durableId="421074473">
    <w:abstractNumId w:val="45"/>
  </w:num>
  <w:num w:numId="46" w16cid:durableId="564297034">
    <w:abstractNumId w:val="27"/>
    <w:lvlOverride w:ilvl="0">
      <w:startOverride w:val="1"/>
    </w:lvlOverride>
  </w:num>
  <w:num w:numId="47" w16cid:durableId="1899396609">
    <w:abstractNumId w:val="43"/>
    <w:lvlOverride w:ilvl="0">
      <w:startOverride w:val="1"/>
    </w:lvlOverride>
  </w:num>
  <w:num w:numId="48" w16cid:durableId="2102287337">
    <w:abstractNumId w:val="8"/>
    <w:lvlOverride w:ilvl="0">
      <w:startOverride w:val="1"/>
    </w:lvlOverride>
  </w:num>
  <w:num w:numId="49" w16cid:durableId="1591162594">
    <w:abstractNumId w:val="61"/>
  </w:num>
  <w:num w:numId="50" w16cid:durableId="501697569">
    <w:abstractNumId w:val="51"/>
  </w:num>
  <w:num w:numId="51" w16cid:durableId="1638946747">
    <w:abstractNumId w:val="38"/>
  </w:num>
  <w:num w:numId="52" w16cid:durableId="1386762175">
    <w:abstractNumId w:val="22"/>
  </w:num>
  <w:num w:numId="53" w16cid:durableId="1778789392">
    <w:abstractNumId w:val="50"/>
  </w:num>
  <w:num w:numId="54" w16cid:durableId="419760417">
    <w:abstractNumId w:val="46"/>
  </w:num>
  <w:num w:numId="55" w16cid:durableId="866483126">
    <w:abstractNumId w:val="29"/>
  </w:num>
  <w:num w:numId="56" w16cid:durableId="1569457084">
    <w:abstractNumId w:val="15"/>
  </w:num>
  <w:num w:numId="57" w16cid:durableId="1344630953">
    <w:abstractNumId w:val="16"/>
  </w:num>
  <w:num w:numId="58" w16cid:durableId="2084598402">
    <w:abstractNumId w:val="12"/>
  </w:num>
  <w:num w:numId="59" w16cid:durableId="940604227">
    <w:abstractNumId w:val="3"/>
  </w:num>
  <w:num w:numId="60" w16cid:durableId="176769875">
    <w:abstractNumId w:val="10"/>
  </w:num>
  <w:num w:numId="61" w16cid:durableId="565653921">
    <w:abstractNumId w:val="62"/>
  </w:num>
  <w:num w:numId="62" w16cid:durableId="983700535">
    <w:abstractNumId w:val="41"/>
  </w:num>
  <w:num w:numId="63" w16cid:durableId="1957905732">
    <w:abstractNumId w:val="28"/>
  </w:num>
  <w:num w:numId="64" w16cid:durableId="132404824">
    <w:abstractNumId w:val="35"/>
  </w:num>
  <w:num w:numId="65" w16cid:durableId="372734955">
    <w:abstractNumId w:val="30"/>
  </w:num>
  <w:num w:numId="66" w16cid:durableId="1039476191">
    <w:abstractNumId w:val="17"/>
  </w:num>
  <w:num w:numId="67" w16cid:durableId="1761218317">
    <w:abstractNumId w:val="18"/>
  </w:num>
  <w:num w:numId="68" w16cid:durableId="346833852">
    <w:abstractNumId w:val="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autoHyphenation/>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054B6"/>
    <w:rsid w:val="00031BCE"/>
    <w:rsid w:val="00074F1A"/>
    <w:rsid w:val="00075752"/>
    <w:rsid w:val="000825A8"/>
    <w:rsid w:val="000825CA"/>
    <w:rsid w:val="000871B1"/>
    <w:rsid w:val="00093F2A"/>
    <w:rsid w:val="00096C09"/>
    <w:rsid w:val="00096E7B"/>
    <w:rsid w:val="000B0ACE"/>
    <w:rsid w:val="000B45EA"/>
    <w:rsid w:val="000C2FCE"/>
    <w:rsid w:val="000C5C46"/>
    <w:rsid w:val="000C7C8F"/>
    <w:rsid w:val="000D0C22"/>
    <w:rsid w:val="000E5DAC"/>
    <w:rsid w:val="000F5492"/>
    <w:rsid w:val="000F7772"/>
    <w:rsid w:val="00100296"/>
    <w:rsid w:val="001028EE"/>
    <w:rsid w:val="001036C8"/>
    <w:rsid w:val="0010734D"/>
    <w:rsid w:val="00107367"/>
    <w:rsid w:val="001106FD"/>
    <w:rsid w:val="001116AC"/>
    <w:rsid w:val="00115D93"/>
    <w:rsid w:val="00116FA5"/>
    <w:rsid w:val="001200F8"/>
    <w:rsid w:val="00121131"/>
    <w:rsid w:val="001227A7"/>
    <w:rsid w:val="00127819"/>
    <w:rsid w:val="00130FE5"/>
    <w:rsid w:val="00152D1D"/>
    <w:rsid w:val="00153226"/>
    <w:rsid w:val="001649CE"/>
    <w:rsid w:val="00167119"/>
    <w:rsid w:val="001724B6"/>
    <w:rsid w:val="00174450"/>
    <w:rsid w:val="00175605"/>
    <w:rsid w:val="0018146B"/>
    <w:rsid w:val="00190457"/>
    <w:rsid w:val="001909B0"/>
    <w:rsid w:val="00195A2F"/>
    <w:rsid w:val="00195CD8"/>
    <w:rsid w:val="00196499"/>
    <w:rsid w:val="001A00ED"/>
    <w:rsid w:val="001B1751"/>
    <w:rsid w:val="001B36EF"/>
    <w:rsid w:val="001B3BA3"/>
    <w:rsid w:val="001B57DC"/>
    <w:rsid w:val="001B5DAA"/>
    <w:rsid w:val="001C0BC3"/>
    <w:rsid w:val="001C0C21"/>
    <w:rsid w:val="001C6C33"/>
    <w:rsid w:val="001D7CCF"/>
    <w:rsid w:val="001E57DA"/>
    <w:rsid w:val="001E62AD"/>
    <w:rsid w:val="001E71DC"/>
    <w:rsid w:val="002024FF"/>
    <w:rsid w:val="00210D90"/>
    <w:rsid w:val="00210DEE"/>
    <w:rsid w:val="0021652A"/>
    <w:rsid w:val="00216DA0"/>
    <w:rsid w:val="002214C9"/>
    <w:rsid w:val="00221BBF"/>
    <w:rsid w:val="00223902"/>
    <w:rsid w:val="002253D8"/>
    <w:rsid w:val="00246814"/>
    <w:rsid w:val="00247D04"/>
    <w:rsid w:val="00254D96"/>
    <w:rsid w:val="00255174"/>
    <w:rsid w:val="00261365"/>
    <w:rsid w:val="002666E2"/>
    <w:rsid w:val="002703CD"/>
    <w:rsid w:val="00274771"/>
    <w:rsid w:val="00280420"/>
    <w:rsid w:val="00284FA8"/>
    <w:rsid w:val="002945DF"/>
    <w:rsid w:val="002A084D"/>
    <w:rsid w:val="002A6375"/>
    <w:rsid w:val="002C2B85"/>
    <w:rsid w:val="002C6453"/>
    <w:rsid w:val="002C79B6"/>
    <w:rsid w:val="002D3980"/>
    <w:rsid w:val="002E008E"/>
    <w:rsid w:val="002E05ED"/>
    <w:rsid w:val="002E310B"/>
    <w:rsid w:val="002E493C"/>
    <w:rsid w:val="002E5F19"/>
    <w:rsid w:val="002E727A"/>
    <w:rsid w:val="002F396E"/>
    <w:rsid w:val="002F6A8A"/>
    <w:rsid w:val="002F6BCC"/>
    <w:rsid w:val="00304E11"/>
    <w:rsid w:val="003128F1"/>
    <w:rsid w:val="00317563"/>
    <w:rsid w:val="00322AD9"/>
    <w:rsid w:val="00322C70"/>
    <w:rsid w:val="003247E1"/>
    <w:rsid w:val="00330827"/>
    <w:rsid w:val="003309B2"/>
    <w:rsid w:val="00337219"/>
    <w:rsid w:val="00344083"/>
    <w:rsid w:val="00350930"/>
    <w:rsid w:val="00353CAA"/>
    <w:rsid w:val="00361AEF"/>
    <w:rsid w:val="0036407E"/>
    <w:rsid w:val="00366FA5"/>
    <w:rsid w:val="00373924"/>
    <w:rsid w:val="00374FE2"/>
    <w:rsid w:val="00377791"/>
    <w:rsid w:val="0037789E"/>
    <w:rsid w:val="00381504"/>
    <w:rsid w:val="00384684"/>
    <w:rsid w:val="00385C3B"/>
    <w:rsid w:val="003864DB"/>
    <w:rsid w:val="00392B13"/>
    <w:rsid w:val="00394FA1"/>
    <w:rsid w:val="00396ACC"/>
    <w:rsid w:val="003A5F1E"/>
    <w:rsid w:val="003A63C5"/>
    <w:rsid w:val="003A73FE"/>
    <w:rsid w:val="003B2331"/>
    <w:rsid w:val="003B451B"/>
    <w:rsid w:val="003B7157"/>
    <w:rsid w:val="003B7980"/>
    <w:rsid w:val="003B7E4F"/>
    <w:rsid w:val="003C295C"/>
    <w:rsid w:val="003C4EB5"/>
    <w:rsid w:val="003C6F42"/>
    <w:rsid w:val="003D2BD8"/>
    <w:rsid w:val="003D2E9A"/>
    <w:rsid w:val="003D2F98"/>
    <w:rsid w:val="003D304B"/>
    <w:rsid w:val="003D3D23"/>
    <w:rsid w:val="003D6E18"/>
    <w:rsid w:val="003D7ACB"/>
    <w:rsid w:val="003E1095"/>
    <w:rsid w:val="003E4F58"/>
    <w:rsid w:val="003E5586"/>
    <w:rsid w:val="00407F75"/>
    <w:rsid w:val="00411264"/>
    <w:rsid w:val="0041136C"/>
    <w:rsid w:val="0041741C"/>
    <w:rsid w:val="004174AF"/>
    <w:rsid w:val="00417E30"/>
    <w:rsid w:val="0042246A"/>
    <w:rsid w:val="0043462E"/>
    <w:rsid w:val="00434D6A"/>
    <w:rsid w:val="00440117"/>
    <w:rsid w:val="00442C50"/>
    <w:rsid w:val="00447B66"/>
    <w:rsid w:val="00453EC5"/>
    <w:rsid w:val="00456F34"/>
    <w:rsid w:val="0047016D"/>
    <w:rsid w:val="00470FE6"/>
    <w:rsid w:val="00480D1F"/>
    <w:rsid w:val="004819E5"/>
    <w:rsid w:val="00482F7A"/>
    <w:rsid w:val="00483C49"/>
    <w:rsid w:val="00485C76"/>
    <w:rsid w:val="00485FFA"/>
    <w:rsid w:val="00490E56"/>
    <w:rsid w:val="004A0BE3"/>
    <w:rsid w:val="004A28DD"/>
    <w:rsid w:val="004A54A6"/>
    <w:rsid w:val="004A6B9E"/>
    <w:rsid w:val="004A74C3"/>
    <w:rsid w:val="004B0053"/>
    <w:rsid w:val="004B0CC0"/>
    <w:rsid w:val="004B702F"/>
    <w:rsid w:val="004C667B"/>
    <w:rsid w:val="004E199C"/>
    <w:rsid w:val="004E4A4E"/>
    <w:rsid w:val="004E6A9A"/>
    <w:rsid w:val="004F4994"/>
    <w:rsid w:val="004F52CD"/>
    <w:rsid w:val="00500CC5"/>
    <w:rsid w:val="005078AF"/>
    <w:rsid w:val="00515D49"/>
    <w:rsid w:val="00516F54"/>
    <w:rsid w:val="00520DB8"/>
    <w:rsid w:val="00524C36"/>
    <w:rsid w:val="0052651D"/>
    <w:rsid w:val="00530414"/>
    <w:rsid w:val="0053494D"/>
    <w:rsid w:val="0054013C"/>
    <w:rsid w:val="00551DC0"/>
    <w:rsid w:val="00580B7A"/>
    <w:rsid w:val="005852E0"/>
    <w:rsid w:val="005867F0"/>
    <w:rsid w:val="0059049E"/>
    <w:rsid w:val="00590829"/>
    <w:rsid w:val="005928FA"/>
    <w:rsid w:val="005A1470"/>
    <w:rsid w:val="005A5089"/>
    <w:rsid w:val="005A5FD5"/>
    <w:rsid w:val="005B10B2"/>
    <w:rsid w:val="005B35BC"/>
    <w:rsid w:val="005B3F17"/>
    <w:rsid w:val="005B6146"/>
    <w:rsid w:val="005B67E2"/>
    <w:rsid w:val="005B7E45"/>
    <w:rsid w:val="005B7E9A"/>
    <w:rsid w:val="005C038E"/>
    <w:rsid w:val="005C068C"/>
    <w:rsid w:val="005C222F"/>
    <w:rsid w:val="005C33FD"/>
    <w:rsid w:val="005D2B58"/>
    <w:rsid w:val="005D3F43"/>
    <w:rsid w:val="005E1F26"/>
    <w:rsid w:val="005F020F"/>
    <w:rsid w:val="005F3C98"/>
    <w:rsid w:val="006002B1"/>
    <w:rsid w:val="00602221"/>
    <w:rsid w:val="0061108A"/>
    <w:rsid w:val="00614483"/>
    <w:rsid w:val="00622DE7"/>
    <w:rsid w:val="00647469"/>
    <w:rsid w:val="006477D2"/>
    <w:rsid w:val="00654886"/>
    <w:rsid w:val="00667584"/>
    <w:rsid w:val="0067657A"/>
    <w:rsid w:val="0068394C"/>
    <w:rsid w:val="006863E7"/>
    <w:rsid w:val="00692514"/>
    <w:rsid w:val="00694B3A"/>
    <w:rsid w:val="006954D1"/>
    <w:rsid w:val="006A0678"/>
    <w:rsid w:val="006A1F8B"/>
    <w:rsid w:val="006A2A5E"/>
    <w:rsid w:val="006B10FB"/>
    <w:rsid w:val="006D05C9"/>
    <w:rsid w:val="006D29F4"/>
    <w:rsid w:val="006D7A78"/>
    <w:rsid w:val="006E2C52"/>
    <w:rsid w:val="006F4B3E"/>
    <w:rsid w:val="006F7A13"/>
    <w:rsid w:val="00702D25"/>
    <w:rsid w:val="00707117"/>
    <w:rsid w:val="007102A3"/>
    <w:rsid w:val="00716FDA"/>
    <w:rsid w:val="007203F8"/>
    <w:rsid w:val="00730CA7"/>
    <w:rsid w:val="00740600"/>
    <w:rsid w:val="007431B7"/>
    <w:rsid w:val="0074476E"/>
    <w:rsid w:val="007448F8"/>
    <w:rsid w:val="00744B9D"/>
    <w:rsid w:val="00747447"/>
    <w:rsid w:val="00747AF5"/>
    <w:rsid w:val="00751BAC"/>
    <w:rsid w:val="007533A2"/>
    <w:rsid w:val="00757BAA"/>
    <w:rsid w:val="00763515"/>
    <w:rsid w:val="007637A0"/>
    <w:rsid w:val="00763D65"/>
    <w:rsid w:val="00765CF5"/>
    <w:rsid w:val="00772CE0"/>
    <w:rsid w:val="00776754"/>
    <w:rsid w:val="00781861"/>
    <w:rsid w:val="00781B73"/>
    <w:rsid w:val="007864E3"/>
    <w:rsid w:val="0078766A"/>
    <w:rsid w:val="00787A20"/>
    <w:rsid w:val="00787F0E"/>
    <w:rsid w:val="007A12E5"/>
    <w:rsid w:val="007A6284"/>
    <w:rsid w:val="007B4F1A"/>
    <w:rsid w:val="007B550D"/>
    <w:rsid w:val="007B7488"/>
    <w:rsid w:val="007C3B37"/>
    <w:rsid w:val="007C5A8B"/>
    <w:rsid w:val="007C5E5F"/>
    <w:rsid w:val="007C6DFD"/>
    <w:rsid w:val="007C7FD1"/>
    <w:rsid w:val="007D0DF9"/>
    <w:rsid w:val="008110CC"/>
    <w:rsid w:val="00812AC0"/>
    <w:rsid w:val="00812B91"/>
    <w:rsid w:val="00820283"/>
    <w:rsid w:val="00823E27"/>
    <w:rsid w:val="00826D51"/>
    <w:rsid w:val="00827236"/>
    <w:rsid w:val="008276CE"/>
    <w:rsid w:val="00827D6E"/>
    <w:rsid w:val="00832850"/>
    <w:rsid w:val="00833E3C"/>
    <w:rsid w:val="00837D9F"/>
    <w:rsid w:val="00840940"/>
    <w:rsid w:val="00843F1F"/>
    <w:rsid w:val="00856730"/>
    <w:rsid w:val="0085766A"/>
    <w:rsid w:val="00857F26"/>
    <w:rsid w:val="008614F4"/>
    <w:rsid w:val="00865A03"/>
    <w:rsid w:val="00873B2C"/>
    <w:rsid w:val="0088426A"/>
    <w:rsid w:val="00894383"/>
    <w:rsid w:val="0089769D"/>
    <w:rsid w:val="008A6E1A"/>
    <w:rsid w:val="008B6E04"/>
    <w:rsid w:val="008C02A0"/>
    <w:rsid w:val="008C4F08"/>
    <w:rsid w:val="008C4FCC"/>
    <w:rsid w:val="008C5EA9"/>
    <w:rsid w:val="008D50D5"/>
    <w:rsid w:val="008F3A67"/>
    <w:rsid w:val="008F4323"/>
    <w:rsid w:val="008F6942"/>
    <w:rsid w:val="0090123E"/>
    <w:rsid w:val="00901BC1"/>
    <w:rsid w:val="0090379A"/>
    <w:rsid w:val="00913F68"/>
    <w:rsid w:val="00914477"/>
    <w:rsid w:val="00914767"/>
    <w:rsid w:val="00931603"/>
    <w:rsid w:val="0094045A"/>
    <w:rsid w:val="009412B4"/>
    <w:rsid w:val="00941783"/>
    <w:rsid w:val="00944ADC"/>
    <w:rsid w:val="00951D15"/>
    <w:rsid w:val="00960636"/>
    <w:rsid w:val="009806B9"/>
    <w:rsid w:val="00992213"/>
    <w:rsid w:val="00994E9C"/>
    <w:rsid w:val="009A24F5"/>
    <w:rsid w:val="009A4B94"/>
    <w:rsid w:val="009A56D6"/>
    <w:rsid w:val="009B654E"/>
    <w:rsid w:val="009C07FB"/>
    <w:rsid w:val="009E6537"/>
    <w:rsid w:val="009E7004"/>
    <w:rsid w:val="009F048C"/>
    <w:rsid w:val="009F228C"/>
    <w:rsid w:val="009F2865"/>
    <w:rsid w:val="009F427A"/>
    <w:rsid w:val="00A040C5"/>
    <w:rsid w:val="00A057F0"/>
    <w:rsid w:val="00A065BE"/>
    <w:rsid w:val="00A1356F"/>
    <w:rsid w:val="00A13825"/>
    <w:rsid w:val="00A13FC0"/>
    <w:rsid w:val="00A247E8"/>
    <w:rsid w:val="00A37DC9"/>
    <w:rsid w:val="00A4084E"/>
    <w:rsid w:val="00A51D77"/>
    <w:rsid w:val="00A5209B"/>
    <w:rsid w:val="00A5260E"/>
    <w:rsid w:val="00A66F95"/>
    <w:rsid w:val="00A746ED"/>
    <w:rsid w:val="00A74872"/>
    <w:rsid w:val="00A76E61"/>
    <w:rsid w:val="00A873C9"/>
    <w:rsid w:val="00A9117D"/>
    <w:rsid w:val="00A930B5"/>
    <w:rsid w:val="00A938AF"/>
    <w:rsid w:val="00A94DF7"/>
    <w:rsid w:val="00A94EDA"/>
    <w:rsid w:val="00AA08C6"/>
    <w:rsid w:val="00AA1DAB"/>
    <w:rsid w:val="00AA2E33"/>
    <w:rsid w:val="00AA6EFC"/>
    <w:rsid w:val="00AB2C82"/>
    <w:rsid w:val="00AB2FBD"/>
    <w:rsid w:val="00AB5B7C"/>
    <w:rsid w:val="00AB7E56"/>
    <w:rsid w:val="00AC21F9"/>
    <w:rsid w:val="00AC359E"/>
    <w:rsid w:val="00AC7092"/>
    <w:rsid w:val="00AC7663"/>
    <w:rsid w:val="00AD2E32"/>
    <w:rsid w:val="00AD7947"/>
    <w:rsid w:val="00AF0BAC"/>
    <w:rsid w:val="00B031BF"/>
    <w:rsid w:val="00B06419"/>
    <w:rsid w:val="00B22D6D"/>
    <w:rsid w:val="00B25827"/>
    <w:rsid w:val="00B26CEB"/>
    <w:rsid w:val="00B325A9"/>
    <w:rsid w:val="00B446B0"/>
    <w:rsid w:val="00B53D4C"/>
    <w:rsid w:val="00B54046"/>
    <w:rsid w:val="00B55B53"/>
    <w:rsid w:val="00B55CBF"/>
    <w:rsid w:val="00B56906"/>
    <w:rsid w:val="00B66308"/>
    <w:rsid w:val="00B733AE"/>
    <w:rsid w:val="00B76DE5"/>
    <w:rsid w:val="00B8297D"/>
    <w:rsid w:val="00B8418F"/>
    <w:rsid w:val="00B86CE6"/>
    <w:rsid w:val="00B86FD6"/>
    <w:rsid w:val="00B930C9"/>
    <w:rsid w:val="00B93BD7"/>
    <w:rsid w:val="00B93E78"/>
    <w:rsid w:val="00B94A27"/>
    <w:rsid w:val="00BA1C0F"/>
    <w:rsid w:val="00BA5197"/>
    <w:rsid w:val="00BB25D7"/>
    <w:rsid w:val="00BB4F14"/>
    <w:rsid w:val="00BB745A"/>
    <w:rsid w:val="00BC09AB"/>
    <w:rsid w:val="00BC1CDF"/>
    <w:rsid w:val="00BD1479"/>
    <w:rsid w:val="00BD1816"/>
    <w:rsid w:val="00BD7BF1"/>
    <w:rsid w:val="00BD7F4B"/>
    <w:rsid w:val="00BE17C3"/>
    <w:rsid w:val="00BE3B71"/>
    <w:rsid w:val="00BF0E42"/>
    <w:rsid w:val="00BF3092"/>
    <w:rsid w:val="00C00621"/>
    <w:rsid w:val="00C16A84"/>
    <w:rsid w:val="00C222B1"/>
    <w:rsid w:val="00C22EFA"/>
    <w:rsid w:val="00C23A41"/>
    <w:rsid w:val="00C30C2C"/>
    <w:rsid w:val="00C34A68"/>
    <w:rsid w:val="00C366CA"/>
    <w:rsid w:val="00C5329C"/>
    <w:rsid w:val="00C64F9F"/>
    <w:rsid w:val="00C673C1"/>
    <w:rsid w:val="00C6797C"/>
    <w:rsid w:val="00C705A1"/>
    <w:rsid w:val="00C70D87"/>
    <w:rsid w:val="00C73122"/>
    <w:rsid w:val="00C7385C"/>
    <w:rsid w:val="00C806AE"/>
    <w:rsid w:val="00C915C3"/>
    <w:rsid w:val="00C961E2"/>
    <w:rsid w:val="00C96A1A"/>
    <w:rsid w:val="00CA61E7"/>
    <w:rsid w:val="00CB4D9B"/>
    <w:rsid w:val="00CB6C46"/>
    <w:rsid w:val="00CC226B"/>
    <w:rsid w:val="00CC3275"/>
    <w:rsid w:val="00CD1202"/>
    <w:rsid w:val="00CE1002"/>
    <w:rsid w:val="00CE3F4D"/>
    <w:rsid w:val="00CE4167"/>
    <w:rsid w:val="00CF05E0"/>
    <w:rsid w:val="00CF237C"/>
    <w:rsid w:val="00CF3BBF"/>
    <w:rsid w:val="00CF48EA"/>
    <w:rsid w:val="00D06A0A"/>
    <w:rsid w:val="00D06E86"/>
    <w:rsid w:val="00D129FC"/>
    <w:rsid w:val="00D16AC2"/>
    <w:rsid w:val="00D25ABF"/>
    <w:rsid w:val="00D31A19"/>
    <w:rsid w:val="00D31AC2"/>
    <w:rsid w:val="00D42EB6"/>
    <w:rsid w:val="00D9139D"/>
    <w:rsid w:val="00D9230B"/>
    <w:rsid w:val="00D97184"/>
    <w:rsid w:val="00D97B0D"/>
    <w:rsid w:val="00DA1EEE"/>
    <w:rsid w:val="00DA2475"/>
    <w:rsid w:val="00DA3460"/>
    <w:rsid w:val="00DA4D10"/>
    <w:rsid w:val="00DA7BFB"/>
    <w:rsid w:val="00DB75E5"/>
    <w:rsid w:val="00DC3622"/>
    <w:rsid w:val="00DE3CC0"/>
    <w:rsid w:val="00DE4D6D"/>
    <w:rsid w:val="00DF03D0"/>
    <w:rsid w:val="00E001AD"/>
    <w:rsid w:val="00E00D89"/>
    <w:rsid w:val="00E0372D"/>
    <w:rsid w:val="00E33CD6"/>
    <w:rsid w:val="00E3440B"/>
    <w:rsid w:val="00E35BCD"/>
    <w:rsid w:val="00E401AA"/>
    <w:rsid w:val="00E4074B"/>
    <w:rsid w:val="00E40CD9"/>
    <w:rsid w:val="00E41C47"/>
    <w:rsid w:val="00E4287A"/>
    <w:rsid w:val="00E436CB"/>
    <w:rsid w:val="00E43FF7"/>
    <w:rsid w:val="00E577BA"/>
    <w:rsid w:val="00E601DB"/>
    <w:rsid w:val="00E6272B"/>
    <w:rsid w:val="00E74F37"/>
    <w:rsid w:val="00E81230"/>
    <w:rsid w:val="00E95E75"/>
    <w:rsid w:val="00EA40DD"/>
    <w:rsid w:val="00EB445C"/>
    <w:rsid w:val="00EB4779"/>
    <w:rsid w:val="00EB5355"/>
    <w:rsid w:val="00EB76ED"/>
    <w:rsid w:val="00EC0792"/>
    <w:rsid w:val="00EC5C15"/>
    <w:rsid w:val="00ED0665"/>
    <w:rsid w:val="00EE1AF1"/>
    <w:rsid w:val="00EE1F7E"/>
    <w:rsid w:val="00EE2B81"/>
    <w:rsid w:val="00EE4838"/>
    <w:rsid w:val="00EE5485"/>
    <w:rsid w:val="00EE5E18"/>
    <w:rsid w:val="00EF0BFB"/>
    <w:rsid w:val="00EF683E"/>
    <w:rsid w:val="00F0167A"/>
    <w:rsid w:val="00F07057"/>
    <w:rsid w:val="00F1678C"/>
    <w:rsid w:val="00F25259"/>
    <w:rsid w:val="00F26FEC"/>
    <w:rsid w:val="00F409D3"/>
    <w:rsid w:val="00F422D4"/>
    <w:rsid w:val="00F519DC"/>
    <w:rsid w:val="00F53408"/>
    <w:rsid w:val="00F54814"/>
    <w:rsid w:val="00F57D87"/>
    <w:rsid w:val="00F626F6"/>
    <w:rsid w:val="00F72A54"/>
    <w:rsid w:val="00F80B6E"/>
    <w:rsid w:val="00F87714"/>
    <w:rsid w:val="00F91EBF"/>
    <w:rsid w:val="00F9363E"/>
    <w:rsid w:val="00FA14EF"/>
    <w:rsid w:val="00FA40F4"/>
    <w:rsid w:val="00FA6518"/>
    <w:rsid w:val="00FA716E"/>
    <w:rsid w:val="00FB3A70"/>
    <w:rsid w:val="00FB5A60"/>
    <w:rsid w:val="00FC3CD0"/>
    <w:rsid w:val="00FC592D"/>
    <w:rsid w:val="00FD1D70"/>
    <w:rsid w:val="00FD34D7"/>
    <w:rsid w:val="00FD4825"/>
    <w:rsid w:val="00FD4AB4"/>
    <w:rsid w:val="00FD7E9D"/>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0D5"/>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Obie"/>
    <w:basedOn w:val="Normalny"/>
    <w:link w:val="AkapitzlistZnak"/>
    <w:uiPriority w:val="34"/>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styleId="UyteHipercze">
    <w:name w:val="FollowedHyperlink"/>
    <w:basedOn w:val="Domylnaczcionkaakapitu"/>
    <w:uiPriority w:val="99"/>
    <w:semiHidden/>
    <w:unhideWhenUsed/>
    <w:rsid w:val="00BA1C0F"/>
    <w:rPr>
      <w:color w:val="800080" w:themeColor="followedHyperlink"/>
      <w:u w:val="single"/>
    </w:rPr>
  </w:style>
  <w:style w:type="paragraph" w:customStyle="1" w:styleId="Akapitzlist1">
    <w:name w:val="Akapit z listą1"/>
    <w:basedOn w:val="Normalny"/>
    <w:link w:val="ListParagraphChar"/>
    <w:rsid w:val="00100296"/>
    <w:pPr>
      <w:suppressAutoHyphens w:val="0"/>
      <w:spacing w:after="120" w:line="240" w:lineRule="auto"/>
      <w:ind w:left="720"/>
      <w:contextualSpacing/>
    </w:pPr>
    <w:rPr>
      <w:rFonts w:ascii="Calibri" w:eastAsia="MS Mincho" w:hAnsi="Calibri" w:cs="Times New Roman"/>
      <w:sz w:val="22"/>
      <w:lang w:val="pl-PL" w:eastAsia="en-US"/>
    </w:rPr>
  </w:style>
  <w:style w:type="character" w:customStyle="1" w:styleId="ListParagraphChar">
    <w:name w:val="List Paragraph Char"/>
    <w:aliases w:val="normalny tekst Char,Wypunktowanie Char,CW_Lista Char,Obiekt Char,List Paragraph1 Char,Podsis rysunku Char,L1 Char,Numerowanie Char"/>
    <w:link w:val="Akapitzlist1"/>
    <w:qFormat/>
    <w:locked/>
    <w:rsid w:val="00100296"/>
    <w:rPr>
      <w:rFonts w:ascii="Calibri" w:eastAsia="MS Mincho" w:hAnsi="Calibri" w:cs="Times New Roman"/>
      <w:lang w:val="pl-PL" w:eastAsia="en-US"/>
    </w:rPr>
  </w:style>
  <w:style w:type="paragraph" w:customStyle="1" w:styleId="justify">
    <w:name w:val="justify"/>
    <w:rsid w:val="00F54814"/>
    <w:pPr>
      <w:suppressAutoHyphens w:val="0"/>
      <w:spacing w:line="276" w:lineRule="auto"/>
      <w:jc w:val="both"/>
    </w:pPr>
    <w:rPr>
      <w:rFonts w:ascii="Arial Narrow" w:eastAsia="Times New Roman" w:hAnsi="Arial Narrow" w:cs="Arial Narrow"/>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 w:id="1803965567">
      <w:bodyDiv w:val="1"/>
      <w:marLeft w:val="0"/>
      <w:marRight w:val="0"/>
      <w:marTop w:val="0"/>
      <w:marBottom w:val="0"/>
      <w:divBdr>
        <w:top w:val="none" w:sz="0" w:space="0" w:color="auto"/>
        <w:left w:val="none" w:sz="0" w:space="0" w:color="auto"/>
        <w:bottom w:val="none" w:sz="0" w:space="0" w:color="auto"/>
        <w:right w:val="none" w:sz="0" w:space="0" w:color="auto"/>
      </w:divBdr>
    </w:div>
    <w:div w:id="18374567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m.hibnerkoza@wronki.pl" TargetMode="External"/><Relationship Id="rId26" Type="http://schemas.openxmlformats.org/officeDocument/2006/relationships/hyperlink" Target="https://www.gov.pl/web/mswia/oprogramowanie-do-pobrania" TargetMode="External"/><Relationship Id="rId21" Type="http://schemas.openxmlformats.org/officeDocument/2006/relationships/hyperlink" Target="mailto:przetargi@wronki.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wronki" TargetMode="External"/><Relationship Id="rId17" Type="http://schemas.openxmlformats.org/officeDocument/2006/relationships/hyperlink" Target="mailto:przetargi@wronki.pl" TargetMode="External"/><Relationship Id="rId25" Type="http://schemas.openxmlformats.org/officeDocument/2006/relationships/hyperlink" Target="https://moj.gov.pl/nforms/signer/upload?xFormsAppName=SIGNER" TargetMode="External"/><Relationship Id="rId33" Type="http://schemas.openxmlformats.org/officeDocument/2006/relationships/hyperlink" Target="https://platformazakupowa.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felska@wronki.pl" TargetMode="External"/><Relationship Id="rId20" Type="http://schemas.openxmlformats.org/officeDocument/2006/relationships/hyperlink" Target="mailto:i.morawiec@wronki.pl" TargetMode="External"/><Relationship Id="rId29" Type="http://schemas.openxmlformats.org/officeDocument/2006/relationships/hyperlink" Target="https://platformazakupowa.pl/wron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https://www.nccert.pl/"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morawiec@wronki.pl" TargetMode="External"/><Relationship Id="rId23" Type="http://schemas.openxmlformats.org/officeDocument/2006/relationships/hyperlink" Target="https://platformazakupowa.pl/wronki"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2.xml"/><Relationship Id="rId10" Type="http://schemas.openxmlformats.org/officeDocument/2006/relationships/hyperlink" Target="https://bip.wronki.pl/" TargetMode="External"/><Relationship Id="rId19" Type="http://schemas.openxmlformats.org/officeDocument/2006/relationships/hyperlink" Target="mailto:przetargi@wronki.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220000835" TargetMode="External"/><Relationship Id="rId22" Type="http://schemas.openxmlformats.org/officeDocument/2006/relationships/hyperlink" Target="mailto:n.felska@wronki.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footer" Target="footer1.xml"/><Relationship Id="rId8" Type="http://schemas.openxmlformats.org/officeDocument/2006/relationships/hyperlink" Target="mailto:przetargi@wron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65A04-6332-47B7-BDB2-4B09CEBF1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2814</TotalTime>
  <Pages>64</Pages>
  <Words>17685</Words>
  <Characters>106115</Characters>
  <Application>Microsoft Office Word</Application>
  <DocSecurity>0</DocSecurity>
  <Lines>884</Lines>
  <Paragraphs>247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258</cp:revision>
  <cp:lastPrinted>2025-03-03T09:58:00Z</cp:lastPrinted>
  <dcterms:created xsi:type="dcterms:W3CDTF">2022-03-08T07:38:00Z</dcterms:created>
  <dcterms:modified xsi:type="dcterms:W3CDTF">2025-03-03T09:59:00Z</dcterms:modified>
  <dc:language>pl-PL</dc:language>
</cp:coreProperties>
</file>