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416" w:rsidRPr="00F445B3" w:rsidRDefault="00BC2416" w:rsidP="00BC2416">
      <w:pPr>
        <w:tabs>
          <w:tab w:val="left" w:pos="3882"/>
        </w:tabs>
        <w:suppressAutoHyphens/>
        <w:autoSpaceDN w:val="0"/>
        <w:spacing w:after="0" w:line="240" w:lineRule="auto"/>
        <w:textAlignment w:val="baseline"/>
        <w:rPr>
          <w:rFonts w:ascii="Liberation Serif" w:eastAsia="SimSun" w:hAnsi="Liberation Serif" w:cs="Mangal" w:hint="eastAsia"/>
          <w:color w:val="000000" w:themeColor="text1"/>
          <w:kern w:val="3"/>
          <w:sz w:val="24"/>
          <w:szCs w:val="24"/>
          <w:lang w:eastAsia="zh-CN" w:bidi="hi-IN"/>
        </w:rPr>
      </w:pPr>
      <w:r w:rsidRPr="00F445B3">
        <w:rPr>
          <w:rFonts w:ascii="Arial" w:eastAsia="Times New Roman" w:hAnsi="Arial" w:cs="Times New Roman"/>
          <w:bCs/>
          <w:color w:val="000000" w:themeColor="text1"/>
          <w:kern w:val="3"/>
          <w:sz w:val="24"/>
          <w:szCs w:val="24"/>
          <w:lang w:eastAsia="zh-CN" w:bidi="hi-IN"/>
        </w:rPr>
        <w:t xml:space="preserve">          </w:t>
      </w:r>
      <w:r w:rsidRPr="00F445B3">
        <w:rPr>
          <w:rFonts w:ascii="Liberation Serif" w:eastAsia="Arial" w:hAnsi="Liberation Serif" w:cs="Arial"/>
          <w:color w:val="000000" w:themeColor="text1"/>
          <w:spacing w:val="40"/>
          <w:kern w:val="3"/>
          <w:sz w:val="24"/>
          <w:szCs w:val="36"/>
          <w:lang w:eastAsia="zh-CN" w:bidi="hi-IN"/>
        </w:rPr>
        <w:t xml:space="preserve">  </w:t>
      </w:r>
      <w:r w:rsidRPr="00F445B3">
        <w:rPr>
          <w:rFonts w:ascii="Arial" w:eastAsia="SimSun" w:hAnsi="Arial" w:cs="Arial"/>
          <w:color w:val="000000" w:themeColor="text1"/>
          <w:spacing w:val="40"/>
          <w:kern w:val="3"/>
          <w:sz w:val="24"/>
          <w:szCs w:val="36"/>
          <w:lang w:eastAsia="zh-CN" w:bidi="hi-IN"/>
        </w:rPr>
        <w:t>ZATWIERDZAM</w:t>
      </w:r>
    </w:p>
    <w:p w:rsidR="00BC2416" w:rsidRPr="00F445B3" w:rsidRDefault="00BC2416" w:rsidP="00BC2416">
      <w:pPr>
        <w:tabs>
          <w:tab w:val="left" w:pos="3882"/>
        </w:tabs>
        <w:suppressAutoHyphens/>
        <w:autoSpaceDN w:val="0"/>
        <w:spacing w:after="0" w:line="240" w:lineRule="auto"/>
        <w:textAlignment w:val="baseline"/>
        <w:rPr>
          <w:rFonts w:ascii="Arial" w:eastAsia="Arial" w:hAnsi="Arial" w:cs="Arial"/>
          <w:color w:val="000000" w:themeColor="text1"/>
          <w:kern w:val="3"/>
          <w:sz w:val="24"/>
          <w:szCs w:val="36"/>
          <w:lang w:eastAsia="zh-CN" w:bidi="hi-IN"/>
        </w:rPr>
      </w:pPr>
      <w:r w:rsidRPr="00F445B3">
        <w:rPr>
          <w:rFonts w:ascii="Arial" w:eastAsia="Arial" w:hAnsi="Arial" w:cs="Arial"/>
          <w:color w:val="000000" w:themeColor="text1"/>
          <w:kern w:val="3"/>
          <w:sz w:val="24"/>
          <w:szCs w:val="36"/>
          <w:lang w:eastAsia="zh-CN" w:bidi="hi-IN"/>
        </w:rPr>
        <w:t xml:space="preserve">                        </w:t>
      </w:r>
    </w:p>
    <w:p w:rsidR="00BC2416" w:rsidRPr="00F445B3" w:rsidRDefault="00BC2416" w:rsidP="00BC2416">
      <w:pPr>
        <w:tabs>
          <w:tab w:val="left" w:pos="3882"/>
        </w:tabs>
        <w:suppressAutoHyphens/>
        <w:autoSpaceDN w:val="0"/>
        <w:spacing w:after="0" w:line="240" w:lineRule="auto"/>
        <w:textAlignment w:val="baseline"/>
        <w:rPr>
          <w:rFonts w:ascii="Liberation Serif" w:eastAsia="SimSun" w:hAnsi="Liberation Serif" w:cs="Mangal" w:hint="eastAsia"/>
          <w:color w:val="000000" w:themeColor="text1"/>
          <w:kern w:val="3"/>
          <w:sz w:val="24"/>
          <w:szCs w:val="24"/>
          <w:lang w:eastAsia="zh-CN" w:bidi="hi-IN"/>
        </w:rPr>
      </w:pPr>
      <w:r w:rsidRPr="00F445B3">
        <w:rPr>
          <w:rFonts w:ascii="Arial" w:eastAsia="Arial" w:hAnsi="Arial" w:cs="Arial"/>
          <w:color w:val="000000" w:themeColor="text1"/>
          <w:kern w:val="3"/>
          <w:sz w:val="24"/>
          <w:szCs w:val="36"/>
          <w:lang w:eastAsia="zh-CN" w:bidi="hi-IN"/>
        </w:rPr>
        <w:t xml:space="preserve">            </w:t>
      </w:r>
      <w:r w:rsidR="00A87707">
        <w:rPr>
          <w:rFonts w:ascii="Arial" w:eastAsia="Arial" w:hAnsi="Arial" w:cs="Arial"/>
          <w:color w:val="000000" w:themeColor="text1"/>
          <w:kern w:val="3"/>
          <w:sz w:val="24"/>
          <w:szCs w:val="36"/>
          <w:lang w:eastAsia="zh-CN" w:bidi="hi-IN"/>
        </w:rPr>
        <w:t xml:space="preserve">            </w:t>
      </w:r>
      <w:r w:rsidRPr="00F445B3">
        <w:rPr>
          <w:rFonts w:ascii="Arial" w:eastAsia="SimSun" w:hAnsi="Arial" w:cs="Arial"/>
          <w:color w:val="000000" w:themeColor="text1"/>
          <w:kern w:val="3"/>
          <w:sz w:val="24"/>
          <w:szCs w:val="36"/>
          <w:lang w:eastAsia="zh-CN" w:bidi="hi-IN"/>
        </w:rPr>
        <w:t>SZEF</w:t>
      </w:r>
    </w:p>
    <w:p w:rsidR="00BC2416" w:rsidRPr="00F445B3" w:rsidRDefault="00BC2416" w:rsidP="00BC2416">
      <w:pPr>
        <w:tabs>
          <w:tab w:val="left" w:pos="3882"/>
        </w:tabs>
        <w:suppressAutoHyphens/>
        <w:autoSpaceDN w:val="0"/>
        <w:spacing w:after="0" w:line="240" w:lineRule="auto"/>
        <w:textAlignment w:val="baseline"/>
        <w:rPr>
          <w:rFonts w:ascii="Liberation Serif" w:eastAsia="SimSun" w:hAnsi="Liberation Serif" w:cs="Mangal" w:hint="eastAsia"/>
          <w:color w:val="000000" w:themeColor="text1"/>
          <w:kern w:val="3"/>
          <w:sz w:val="24"/>
          <w:szCs w:val="24"/>
          <w:lang w:eastAsia="zh-CN" w:bidi="hi-IN"/>
        </w:rPr>
      </w:pPr>
      <w:r w:rsidRPr="00F445B3">
        <w:rPr>
          <w:rFonts w:ascii="Arial" w:eastAsia="Arial" w:hAnsi="Arial" w:cs="Arial"/>
          <w:color w:val="000000" w:themeColor="text1"/>
          <w:kern w:val="3"/>
          <w:sz w:val="24"/>
          <w:szCs w:val="36"/>
          <w:lang w:eastAsia="zh-CN" w:bidi="hi-IN"/>
        </w:rPr>
        <w:t xml:space="preserve">        </w:t>
      </w:r>
      <w:r w:rsidRPr="00F445B3">
        <w:rPr>
          <w:rFonts w:ascii="Arial" w:eastAsia="SimSun" w:hAnsi="Arial" w:cs="Arial"/>
          <w:color w:val="000000" w:themeColor="text1"/>
          <w:kern w:val="3"/>
          <w:sz w:val="24"/>
          <w:szCs w:val="36"/>
          <w:lang w:eastAsia="zh-CN" w:bidi="hi-IN"/>
        </w:rPr>
        <w:t xml:space="preserve">REJONOWEGO ZARZĄDU </w:t>
      </w:r>
      <w:r w:rsidRPr="00F445B3">
        <w:rPr>
          <w:rFonts w:ascii="Arial" w:eastAsia="SimSun" w:hAnsi="Arial" w:cs="Arial"/>
          <w:color w:val="000000" w:themeColor="text1"/>
          <w:kern w:val="3"/>
          <w:sz w:val="24"/>
          <w:szCs w:val="36"/>
          <w:lang w:eastAsia="zh-CN" w:bidi="hi-IN"/>
        </w:rPr>
        <w:br/>
        <w:t xml:space="preserve">      INFRASTRUKTURY W GDYNI</w:t>
      </w:r>
    </w:p>
    <w:p w:rsidR="00BC2416" w:rsidRPr="00F445B3" w:rsidRDefault="00BC2416" w:rsidP="00BC2416">
      <w:pPr>
        <w:tabs>
          <w:tab w:val="left" w:pos="3882"/>
        </w:tabs>
        <w:suppressAutoHyphens/>
        <w:autoSpaceDN w:val="0"/>
        <w:spacing w:after="0" w:line="240" w:lineRule="auto"/>
        <w:textAlignment w:val="baseline"/>
        <w:rPr>
          <w:rFonts w:ascii="Arial" w:eastAsia="SimSun" w:hAnsi="Arial" w:cs="Arial"/>
          <w:color w:val="000000" w:themeColor="text1"/>
          <w:kern w:val="3"/>
          <w:sz w:val="24"/>
          <w:szCs w:val="36"/>
          <w:lang w:eastAsia="zh-CN" w:bidi="hi-IN"/>
        </w:rPr>
      </w:pPr>
    </w:p>
    <w:p w:rsidR="00BC2416" w:rsidRPr="00F445B3" w:rsidRDefault="00A87707" w:rsidP="00BC2416">
      <w:pPr>
        <w:tabs>
          <w:tab w:val="left" w:pos="3882"/>
        </w:tabs>
        <w:suppressAutoHyphens/>
        <w:autoSpaceDN w:val="0"/>
        <w:spacing w:after="0" w:line="240" w:lineRule="auto"/>
        <w:textAlignment w:val="baseline"/>
        <w:rPr>
          <w:rFonts w:ascii="Arial" w:eastAsia="SimSun" w:hAnsi="Arial" w:cs="Arial"/>
          <w:color w:val="000000" w:themeColor="text1"/>
          <w:kern w:val="3"/>
          <w:sz w:val="24"/>
          <w:szCs w:val="36"/>
          <w:lang w:eastAsia="zh-CN" w:bidi="hi-IN"/>
        </w:rPr>
      </w:pPr>
      <w:r>
        <w:rPr>
          <w:rFonts w:ascii="Arial" w:eastAsia="SimSun" w:hAnsi="Arial" w:cs="Arial"/>
          <w:color w:val="000000" w:themeColor="text1"/>
          <w:kern w:val="3"/>
          <w:sz w:val="24"/>
          <w:szCs w:val="36"/>
          <w:lang w:eastAsia="zh-CN" w:bidi="hi-IN"/>
        </w:rPr>
        <w:t xml:space="preserve">     </w:t>
      </w:r>
      <w:r>
        <w:rPr>
          <w:rFonts w:ascii="Arial" w:eastAsia="Arial" w:hAnsi="Arial" w:cs="Arial"/>
          <w:color w:val="000000" w:themeColor="text1"/>
          <w:kern w:val="3"/>
          <w:sz w:val="24"/>
          <w:szCs w:val="36"/>
          <w:lang w:eastAsia="zh-CN" w:bidi="hi-IN"/>
        </w:rPr>
        <w:t xml:space="preserve">cz.p.o. </w:t>
      </w:r>
      <w:r w:rsidR="00135E55">
        <w:rPr>
          <w:rFonts w:ascii="Arial" w:eastAsia="SimSun" w:hAnsi="Arial" w:cs="Arial"/>
          <w:color w:val="000000" w:themeColor="text1"/>
          <w:kern w:val="3"/>
          <w:sz w:val="24"/>
          <w:szCs w:val="36"/>
          <w:lang w:eastAsia="zh-CN" w:bidi="hi-IN"/>
        </w:rPr>
        <w:t>płk Dariusz PIĄTKOWSKI</w:t>
      </w:r>
    </w:p>
    <w:p w:rsidR="00BC2416" w:rsidRPr="00F445B3" w:rsidRDefault="00135E55" w:rsidP="00BC2416">
      <w:pPr>
        <w:tabs>
          <w:tab w:val="left" w:pos="3882"/>
        </w:tabs>
        <w:suppressAutoHyphens/>
        <w:autoSpaceDN w:val="0"/>
        <w:spacing w:after="0" w:line="240" w:lineRule="auto"/>
        <w:textAlignment w:val="baseline"/>
        <w:rPr>
          <w:rFonts w:ascii="Liberation Serif" w:eastAsia="SimSun" w:hAnsi="Liberation Serif" w:cs="Mangal" w:hint="eastAsia"/>
          <w:color w:val="000000" w:themeColor="text1"/>
          <w:kern w:val="3"/>
          <w:sz w:val="24"/>
          <w:szCs w:val="24"/>
          <w:lang w:eastAsia="zh-CN" w:bidi="hi-IN"/>
        </w:rPr>
      </w:pPr>
      <w:r>
        <w:rPr>
          <w:rFonts w:ascii="Arial" w:eastAsia="Arial" w:hAnsi="Arial" w:cs="Arial"/>
          <w:color w:val="000000" w:themeColor="text1"/>
          <w:kern w:val="3"/>
          <w:sz w:val="24"/>
          <w:szCs w:val="36"/>
          <w:lang w:eastAsia="zh-CN" w:bidi="hi-IN"/>
        </w:rPr>
        <w:t xml:space="preserve">              </w:t>
      </w:r>
    </w:p>
    <w:p w:rsidR="00BC2416" w:rsidRPr="00F445B3" w:rsidRDefault="00BC2416" w:rsidP="00BC2416">
      <w:pPr>
        <w:tabs>
          <w:tab w:val="left" w:pos="3882"/>
        </w:tabs>
        <w:suppressAutoHyphens/>
        <w:autoSpaceDN w:val="0"/>
        <w:spacing w:after="0" w:line="240" w:lineRule="auto"/>
        <w:jc w:val="both"/>
        <w:textAlignment w:val="baseline"/>
        <w:rPr>
          <w:rFonts w:ascii="Arial" w:eastAsia="Arial" w:hAnsi="Arial" w:cs="Arial"/>
          <w:i/>
          <w:color w:val="000000" w:themeColor="text1"/>
          <w:kern w:val="3"/>
          <w:szCs w:val="36"/>
          <w:lang w:eastAsia="zh-CN" w:bidi="hi-IN"/>
        </w:rPr>
      </w:pPr>
      <w:r w:rsidRPr="00F445B3">
        <w:rPr>
          <w:rFonts w:ascii="Arial" w:eastAsia="Arial" w:hAnsi="Arial" w:cs="Arial"/>
          <w:i/>
          <w:color w:val="000000" w:themeColor="text1"/>
          <w:kern w:val="3"/>
          <w:szCs w:val="36"/>
          <w:lang w:eastAsia="zh-CN" w:bidi="hi-IN"/>
        </w:rPr>
        <w:t xml:space="preserve">              </w:t>
      </w:r>
    </w:p>
    <w:p w:rsidR="00BC2416" w:rsidRPr="00F445B3" w:rsidRDefault="00BC2416" w:rsidP="00BC2416">
      <w:pPr>
        <w:tabs>
          <w:tab w:val="left" w:pos="3882"/>
        </w:tabs>
        <w:suppressAutoHyphens/>
        <w:autoSpaceDN w:val="0"/>
        <w:spacing w:after="0" w:line="240" w:lineRule="auto"/>
        <w:jc w:val="both"/>
        <w:textAlignment w:val="baseline"/>
        <w:rPr>
          <w:rFonts w:ascii="Arial" w:eastAsia="Arial" w:hAnsi="Arial" w:cs="Arial"/>
          <w:color w:val="000000" w:themeColor="text1"/>
          <w:kern w:val="3"/>
          <w:szCs w:val="36"/>
          <w:lang w:eastAsia="zh-CN" w:bidi="hi-IN"/>
        </w:rPr>
      </w:pPr>
      <w:r w:rsidRPr="00F445B3">
        <w:rPr>
          <w:rFonts w:ascii="Arial" w:eastAsia="Arial" w:hAnsi="Arial" w:cs="Arial"/>
          <w:color w:val="000000" w:themeColor="text1"/>
          <w:kern w:val="3"/>
          <w:szCs w:val="36"/>
          <w:lang w:eastAsia="zh-CN" w:bidi="hi-IN"/>
        </w:rPr>
        <w:t>data………………………………………..</w:t>
      </w:r>
    </w:p>
    <w:p w:rsidR="00BC2416" w:rsidRPr="00BC2416" w:rsidRDefault="00BC2416" w:rsidP="00BC2416">
      <w:pPr>
        <w:suppressAutoHyphens/>
        <w:autoSpaceDN w:val="0"/>
        <w:spacing w:after="0" w:line="240" w:lineRule="auto"/>
        <w:textAlignment w:val="baseline"/>
        <w:rPr>
          <w:rFonts w:ascii="Arial" w:eastAsia="SimSun" w:hAnsi="Arial" w:cs="Times New Roman"/>
          <w:b/>
          <w:color w:val="111111"/>
          <w:kern w:val="3"/>
          <w:sz w:val="24"/>
          <w:szCs w:val="24"/>
          <w:lang w:eastAsia="zh-CN" w:bidi="hi-IN"/>
        </w:rPr>
      </w:pPr>
    </w:p>
    <w:p w:rsidR="00BC2416" w:rsidRPr="00BC2416" w:rsidRDefault="00BC2416" w:rsidP="00BC2416">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b/>
          <w:color w:val="111111"/>
          <w:kern w:val="3"/>
          <w:sz w:val="24"/>
          <w:szCs w:val="24"/>
          <w:lang w:eastAsia="zh-CN" w:bidi="hi-IN"/>
        </w:rPr>
        <w:t>REJONOWY ZARZĄD INFRASTRUKTURY W GDYNI</w:t>
      </w:r>
    </w:p>
    <w:p w:rsidR="00BC2416" w:rsidRPr="00BC2416" w:rsidRDefault="00BC2416" w:rsidP="00BC2416">
      <w:pPr>
        <w:suppressAutoHyphens/>
        <w:autoSpaceDN w:val="0"/>
        <w:spacing w:after="0" w:line="240" w:lineRule="auto"/>
        <w:jc w:val="center"/>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ul. Jana z Kolna 8 b</w:t>
      </w:r>
    </w:p>
    <w:p w:rsidR="00BC2416" w:rsidRPr="00BC2416" w:rsidRDefault="00BC2416" w:rsidP="00BC2416">
      <w:pPr>
        <w:suppressAutoHyphens/>
        <w:autoSpaceDN w:val="0"/>
        <w:spacing w:after="0" w:line="240" w:lineRule="auto"/>
        <w:jc w:val="center"/>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81-301 Gdynia</w:t>
      </w:r>
    </w:p>
    <w:p w:rsidR="00BC2416" w:rsidRPr="00BC2416" w:rsidRDefault="00BC2416" w:rsidP="00BC2416">
      <w:pPr>
        <w:suppressAutoHyphens/>
        <w:autoSpaceDN w:val="0"/>
        <w:spacing w:after="0" w:line="240" w:lineRule="auto"/>
        <w:jc w:val="center"/>
        <w:textAlignment w:val="baseline"/>
        <w:rPr>
          <w:rFonts w:ascii="Arial" w:eastAsia="SimSun" w:hAnsi="Arial" w:cs="Times New Roman"/>
          <w:b/>
          <w:color w:val="111111"/>
          <w:kern w:val="3"/>
          <w:sz w:val="24"/>
          <w:szCs w:val="24"/>
          <w:lang w:eastAsia="zh-CN" w:bidi="hi-IN"/>
        </w:rPr>
      </w:pPr>
    </w:p>
    <w:p w:rsidR="00BC2416" w:rsidRPr="00BC2416" w:rsidRDefault="00BC2416" w:rsidP="00BC2416">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noProof/>
          <w:color w:val="111111"/>
          <w:kern w:val="3"/>
          <w:sz w:val="24"/>
          <w:szCs w:val="24"/>
          <w:lang w:eastAsia="pl-PL"/>
        </w:rPr>
        <w:drawing>
          <wp:inline distT="0" distB="0" distL="0" distR="0" wp14:anchorId="433581AF" wp14:editId="76BCEEC3">
            <wp:extent cx="1128156" cy="1193470"/>
            <wp:effectExtent l="0" t="0" r="0" b="6985"/>
            <wp:docPr id="1" name="Obraz 2" descr="Logo8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35240" cy="1200965"/>
                    </a:xfrm>
                    <a:prstGeom prst="rect">
                      <a:avLst/>
                    </a:prstGeom>
                    <a:noFill/>
                    <a:ln>
                      <a:noFill/>
                      <a:prstDash/>
                    </a:ln>
                  </pic:spPr>
                </pic:pic>
              </a:graphicData>
            </a:graphic>
          </wp:inline>
        </w:drawing>
      </w:r>
    </w:p>
    <w:p w:rsidR="00BC2416" w:rsidRPr="00BC2416" w:rsidRDefault="00BC2416" w:rsidP="00BC2416">
      <w:pPr>
        <w:suppressAutoHyphens/>
        <w:autoSpaceDN w:val="0"/>
        <w:spacing w:after="0" w:line="240" w:lineRule="auto"/>
        <w:jc w:val="center"/>
        <w:textAlignment w:val="baseline"/>
        <w:rPr>
          <w:rFonts w:ascii="Arial" w:eastAsia="SimSun" w:hAnsi="Arial" w:cs="Times New Roman"/>
          <w:b/>
          <w:color w:val="111111"/>
          <w:kern w:val="3"/>
          <w:sz w:val="24"/>
          <w:szCs w:val="24"/>
          <w:lang w:eastAsia="zh-CN" w:bidi="hi-IN"/>
        </w:rPr>
      </w:pPr>
    </w:p>
    <w:p w:rsidR="00BC2416" w:rsidRPr="00975363" w:rsidRDefault="00BC2416" w:rsidP="00BC2416">
      <w:pPr>
        <w:suppressAutoHyphens/>
        <w:autoSpaceDN w:val="0"/>
        <w:spacing w:after="0" w:line="240" w:lineRule="auto"/>
        <w:jc w:val="center"/>
        <w:textAlignment w:val="baseline"/>
        <w:rPr>
          <w:rFonts w:ascii="Arial" w:eastAsia="SimSun" w:hAnsi="Arial" w:cs="Times New Roman"/>
          <w:b/>
          <w:color w:val="111111"/>
          <w:kern w:val="3"/>
          <w:lang w:eastAsia="zh-CN" w:bidi="hi-IN"/>
        </w:rPr>
      </w:pPr>
      <w:r w:rsidRPr="00975363">
        <w:rPr>
          <w:rFonts w:ascii="Arial" w:eastAsia="SimSun" w:hAnsi="Arial" w:cs="Times New Roman"/>
          <w:b/>
          <w:color w:val="111111"/>
          <w:kern w:val="3"/>
          <w:lang w:eastAsia="zh-CN" w:bidi="hi-IN"/>
        </w:rPr>
        <w:t>SPECYFIKACJA WARUNKÓW ZAMÓWIENIA</w:t>
      </w:r>
    </w:p>
    <w:p w:rsidR="00881D2D" w:rsidRPr="00975363" w:rsidRDefault="00881D2D" w:rsidP="00BC2416">
      <w:pPr>
        <w:suppressAutoHyphens/>
        <w:autoSpaceDN w:val="0"/>
        <w:spacing w:after="0" w:line="240" w:lineRule="auto"/>
        <w:jc w:val="center"/>
        <w:textAlignment w:val="baseline"/>
        <w:rPr>
          <w:rFonts w:ascii="Arial" w:eastAsia="SimSun" w:hAnsi="Arial" w:cs="Times New Roman"/>
          <w:b/>
          <w:color w:val="111111"/>
          <w:kern w:val="3"/>
          <w:lang w:eastAsia="zh-CN" w:bidi="hi-IN"/>
        </w:rPr>
      </w:pPr>
    </w:p>
    <w:p w:rsidR="00BC2772" w:rsidRPr="00975363" w:rsidRDefault="00BC2416" w:rsidP="00881D2D">
      <w:pPr>
        <w:suppressAutoHyphens/>
        <w:autoSpaceDN w:val="0"/>
        <w:spacing w:after="0" w:line="240" w:lineRule="auto"/>
        <w:jc w:val="center"/>
        <w:textAlignment w:val="baseline"/>
        <w:rPr>
          <w:rFonts w:ascii="Arial" w:eastAsia="SimSun" w:hAnsi="Arial" w:cs="Times New Roman"/>
          <w:b/>
          <w:color w:val="111111"/>
          <w:kern w:val="3"/>
          <w:lang w:eastAsia="zh-CN" w:bidi="hi-IN"/>
        </w:rPr>
      </w:pPr>
      <w:r w:rsidRPr="00975363">
        <w:rPr>
          <w:rFonts w:ascii="Arial" w:eastAsia="SimSun" w:hAnsi="Arial" w:cs="Times New Roman"/>
          <w:b/>
          <w:color w:val="111111"/>
          <w:kern w:val="3"/>
          <w:lang w:eastAsia="zh-CN" w:bidi="hi-IN"/>
        </w:rPr>
        <w:t xml:space="preserve">dla postępowania o udzielenie zamówienia prowadzonego </w:t>
      </w:r>
      <w:r w:rsidRPr="00975363">
        <w:rPr>
          <w:rFonts w:ascii="Arial" w:eastAsia="SimSun" w:hAnsi="Arial" w:cs="Times New Roman"/>
          <w:b/>
          <w:color w:val="111111"/>
          <w:kern w:val="3"/>
          <w:lang w:eastAsia="zh-CN" w:bidi="hi-IN"/>
        </w:rPr>
        <w:br/>
        <w:t>w trybie przetargu nieograniczonego pn.:</w:t>
      </w:r>
    </w:p>
    <w:p w:rsidR="005F0404" w:rsidRDefault="005F0404" w:rsidP="00881D2D">
      <w:pPr>
        <w:suppressAutoHyphens/>
        <w:autoSpaceDN w:val="0"/>
        <w:spacing w:after="0" w:line="240" w:lineRule="auto"/>
        <w:jc w:val="center"/>
        <w:textAlignment w:val="baseline"/>
        <w:rPr>
          <w:rFonts w:ascii="Arial" w:eastAsia="SimSun" w:hAnsi="Arial" w:cs="Times New Roman"/>
          <w:b/>
          <w:color w:val="111111"/>
          <w:kern w:val="3"/>
          <w:szCs w:val="24"/>
          <w:lang w:eastAsia="zh-CN" w:bidi="hi-IN"/>
        </w:rPr>
      </w:pPr>
    </w:p>
    <w:p w:rsidR="00975363" w:rsidRDefault="005F0404" w:rsidP="00332DE4">
      <w:pPr>
        <w:pStyle w:val="Akapitzlist"/>
        <w:numPr>
          <w:ilvl w:val="0"/>
          <w:numId w:val="86"/>
        </w:numPr>
        <w:spacing w:after="0"/>
        <w:jc w:val="both"/>
        <w:rPr>
          <w:rFonts w:ascii="Arial" w:hAnsi="Arial" w:cs="Times New Roman"/>
          <w:b/>
          <w:color w:val="111111"/>
          <w:sz w:val="20"/>
          <w:szCs w:val="20"/>
        </w:rPr>
      </w:pPr>
      <w:r w:rsidRPr="00975363">
        <w:rPr>
          <w:rFonts w:ascii="Arial" w:hAnsi="Arial" w:cs="Times New Roman"/>
          <w:b/>
          <w:color w:val="111111"/>
          <w:sz w:val="20"/>
          <w:szCs w:val="20"/>
        </w:rPr>
        <w:t xml:space="preserve">cz. I -  </w:t>
      </w:r>
      <w:r w:rsidR="00135E55" w:rsidRPr="00975363">
        <w:rPr>
          <w:rFonts w:ascii="Arial" w:hAnsi="Arial" w:cs="Times New Roman"/>
          <w:b/>
          <w:color w:val="111111"/>
          <w:sz w:val="20"/>
          <w:szCs w:val="20"/>
        </w:rPr>
        <w:t>Przeprowadzenie badań EFL obiek</w:t>
      </w:r>
      <w:r w:rsidRPr="00975363">
        <w:rPr>
          <w:rFonts w:ascii="Arial" w:hAnsi="Arial" w:cs="Times New Roman"/>
          <w:b/>
          <w:color w:val="111111"/>
          <w:sz w:val="20"/>
          <w:szCs w:val="20"/>
        </w:rPr>
        <w:t xml:space="preserve">tów infrastruktury lotniskowej </w:t>
      </w:r>
      <w:r w:rsidR="00135E55" w:rsidRPr="00975363">
        <w:rPr>
          <w:rFonts w:ascii="Arial" w:hAnsi="Arial" w:cs="Times New Roman"/>
          <w:b/>
          <w:color w:val="111111"/>
          <w:sz w:val="20"/>
          <w:szCs w:val="20"/>
        </w:rPr>
        <w:t>w rej</w:t>
      </w:r>
      <w:r w:rsidR="00975363">
        <w:rPr>
          <w:rFonts w:ascii="Arial" w:hAnsi="Arial" w:cs="Times New Roman"/>
          <w:b/>
          <w:color w:val="111111"/>
          <w:sz w:val="20"/>
          <w:szCs w:val="20"/>
        </w:rPr>
        <w:t>onie</w:t>
      </w:r>
    </w:p>
    <w:p w:rsidR="00BC2772" w:rsidRPr="00975363" w:rsidRDefault="00135E55" w:rsidP="00975363">
      <w:pPr>
        <w:spacing w:after="0"/>
        <w:ind w:left="720"/>
        <w:jc w:val="both"/>
        <w:rPr>
          <w:rFonts w:ascii="Arial" w:hAnsi="Arial" w:cs="Times New Roman"/>
          <w:b/>
          <w:color w:val="111111"/>
          <w:sz w:val="20"/>
          <w:szCs w:val="20"/>
        </w:rPr>
      </w:pPr>
      <w:r w:rsidRPr="00975363">
        <w:rPr>
          <w:rFonts w:ascii="Arial" w:hAnsi="Arial" w:cs="Times New Roman"/>
          <w:b/>
          <w:color w:val="111111"/>
          <w:sz w:val="20"/>
          <w:szCs w:val="20"/>
        </w:rPr>
        <w:t>odpowiedzi</w:t>
      </w:r>
      <w:r w:rsidR="00BC2772" w:rsidRPr="00975363">
        <w:rPr>
          <w:rFonts w:ascii="Arial" w:hAnsi="Arial" w:cs="Times New Roman"/>
          <w:b/>
          <w:color w:val="111111"/>
          <w:sz w:val="20"/>
          <w:szCs w:val="20"/>
        </w:rPr>
        <w:t>alności RZI Gdynia w zakresie:</w:t>
      </w:r>
    </w:p>
    <w:p w:rsidR="00BC2772" w:rsidRPr="00975363" w:rsidRDefault="00975363" w:rsidP="00975363">
      <w:pPr>
        <w:spacing w:after="0"/>
        <w:ind w:firstLine="372"/>
        <w:jc w:val="both"/>
        <w:rPr>
          <w:rFonts w:ascii="Arial" w:hAnsi="Arial" w:cs="Times New Roman"/>
          <w:b/>
          <w:color w:val="111111"/>
          <w:sz w:val="20"/>
          <w:szCs w:val="20"/>
        </w:rPr>
      </w:pPr>
      <w:r>
        <w:rPr>
          <w:rFonts w:ascii="Arial" w:hAnsi="Arial" w:cs="Times New Roman"/>
          <w:b/>
          <w:color w:val="111111"/>
          <w:sz w:val="20"/>
          <w:szCs w:val="20"/>
        </w:rPr>
        <w:t xml:space="preserve">      </w:t>
      </w:r>
      <w:r w:rsidR="005F0404" w:rsidRPr="00975363">
        <w:rPr>
          <w:rFonts w:ascii="Arial" w:hAnsi="Arial" w:cs="Times New Roman"/>
          <w:b/>
          <w:color w:val="111111"/>
          <w:sz w:val="20"/>
          <w:szCs w:val="20"/>
        </w:rPr>
        <w:t xml:space="preserve">- </w:t>
      </w:r>
      <w:r w:rsidR="003F74E4" w:rsidRPr="00975363">
        <w:rPr>
          <w:rFonts w:ascii="Arial" w:hAnsi="Arial" w:cs="Times New Roman"/>
          <w:b/>
          <w:color w:val="111111"/>
          <w:sz w:val="20"/>
          <w:szCs w:val="20"/>
        </w:rPr>
        <w:t>b</w:t>
      </w:r>
      <w:r w:rsidR="00BC2772" w:rsidRPr="00975363">
        <w:rPr>
          <w:rFonts w:ascii="Arial" w:hAnsi="Arial" w:cs="Times New Roman"/>
          <w:b/>
          <w:color w:val="111111"/>
          <w:sz w:val="20"/>
          <w:szCs w:val="20"/>
        </w:rPr>
        <w:t>adania nośności metodą ACR/PCR i równości s</w:t>
      </w:r>
      <w:r w:rsidR="005F0404" w:rsidRPr="00975363">
        <w:rPr>
          <w:rFonts w:ascii="Arial" w:hAnsi="Arial" w:cs="Times New Roman"/>
          <w:b/>
          <w:color w:val="111111"/>
          <w:sz w:val="20"/>
          <w:szCs w:val="20"/>
        </w:rPr>
        <w:t>z</w:t>
      </w:r>
      <w:r w:rsidR="00BC2772" w:rsidRPr="00975363">
        <w:rPr>
          <w:rFonts w:ascii="Arial" w:hAnsi="Arial" w:cs="Times New Roman"/>
          <w:b/>
          <w:color w:val="111111"/>
          <w:sz w:val="20"/>
          <w:szCs w:val="20"/>
        </w:rPr>
        <w:t>tucznych nawierzchni EFL</w:t>
      </w:r>
      <w:r w:rsidR="00BC2772" w:rsidRPr="00975363">
        <w:rPr>
          <w:rFonts w:ascii="Arial" w:hAnsi="Arial" w:cs="Times New Roman"/>
          <w:b/>
          <w:color w:val="111111"/>
          <w:sz w:val="20"/>
          <w:szCs w:val="20"/>
          <w:vertAlign w:val="subscript"/>
        </w:rPr>
        <w:t>NSZ</w:t>
      </w:r>
    </w:p>
    <w:p w:rsidR="003F74E4" w:rsidRPr="00975363" w:rsidRDefault="00975363" w:rsidP="00975363">
      <w:pPr>
        <w:spacing w:after="0"/>
        <w:rPr>
          <w:rFonts w:ascii="Arial" w:hAnsi="Arial" w:cs="Times New Roman"/>
          <w:b/>
          <w:color w:val="111111"/>
          <w:sz w:val="20"/>
          <w:szCs w:val="20"/>
        </w:rPr>
      </w:pPr>
      <w:r>
        <w:rPr>
          <w:rFonts w:ascii="Arial" w:hAnsi="Arial" w:cs="Times New Roman"/>
          <w:b/>
          <w:color w:val="111111"/>
          <w:sz w:val="20"/>
          <w:szCs w:val="20"/>
        </w:rPr>
        <w:t xml:space="preserve">            </w:t>
      </w:r>
      <w:r w:rsidR="005F0404" w:rsidRPr="00975363">
        <w:rPr>
          <w:rFonts w:ascii="Arial" w:hAnsi="Arial" w:cs="Times New Roman"/>
          <w:b/>
          <w:color w:val="111111"/>
          <w:sz w:val="20"/>
          <w:szCs w:val="20"/>
        </w:rPr>
        <w:t xml:space="preserve">- </w:t>
      </w:r>
      <w:r w:rsidR="003F74E4" w:rsidRPr="00975363">
        <w:rPr>
          <w:rFonts w:ascii="Arial" w:hAnsi="Arial" w:cs="Times New Roman"/>
          <w:b/>
          <w:color w:val="111111"/>
          <w:sz w:val="20"/>
          <w:szCs w:val="20"/>
        </w:rPr>
        <w:t>badania nośności naturalnych nawierzchni EFL</w:t>
      </w:r>
      <w:r w:rsidR="003F74E4" w:rsidRPr="00975363">
        <w:rPr>
          <w:rFonts w:ascii="Arial" w:hAnsi="Arial" w:cs="Times New Roman"/>
          <w:b/>
          <w:color w:val="111111"/>
          <w:sz w:val="20"/>
          <w:szCs w:val="20"/>
          <w:vertAlign w:val="subscript"/>
        </w:rPr>
        <w:t>NN</w:t>
      </w:r>
    </w:p>
    <w:p w:rsidR="003F74E4" w:rsidRPr="00975363" w:rsidRDefault="00975363" w:rsidP="00975363">
      <w:pPr>
        <w:spacing w:after="0"/>
        <w:rPr>
          <w:rFonts w:ascii="Arial" w:hAnsi="Arial" w:cs="Times New Roman"/>
          <w:b/>
          <w:color w:val="111111"/>
          <w:sz w:val="20"/>
          <w:szCs w:val="20"/>
        </w:rPr>
      </w:pPr>
      <w:r>
        <w:rPr>
          <w:rFonts w:ascii="Arial" w:hAnsi="Arial" w:cs="Times New Roman"/>
          <w:b/>
          <w:color w:val="111111"/>
          <w:sz w:val="20"/>
          <w:szCs w:val="20"/>
        </w:rPr>
        <w:t xml:space="preserve">            </w:t>
      </w:r>
      <w:r w:rsidR="005F0404" w:rsidRPr="00975363">
        <w:rPr>
          <w:rFonts w:ascii="Arial" w:hAnsi="Arial" w:cs="Times New Roman"/>
          <w:b/>
          <w:color w:val="111111"/>
          <w:sz w:val="20"/>
          <w:szCs w:val="20"/>
        </w:rPr>
        <w:t xml:space="preserve">- </w:t>
      </w:r>
      <w:r w:rsidR="003F74E4" w:rsidRPr="00975363">
        <w:rPr>
          <w:rFonts w:ascii="Arial" w:hAnsi="Arial" w:cs="Times New Roman"/>
          <w:b/>
          <w:color w:val="111111"/>
          <w:sz w:val="20"/>
          <w:szCs w:val="20"/>
        </w:rPr>
        <w:t>oceny stanu zadarnienia naturalnych nawierzchni EFL</w:t>
      </w:r>
      <w:r w:rsidR="003F74E4" w:rsidRPr="00975363">
        <w:rPr>
          <w:rFonts w:ascii="Arial" w:hAnsi="Arial" w:cs="Times New Roman"/>
          <w:b/>
          <w:color w:val="111111"/>
          <w:sz w:val="20"/>
          <w:szCs w:val="20"/>
          <w:vertAlign w:val="subscript"/>
        </w:rPr>
        <w:t>NN</w:t>
      </w:r>
    </w:p>
    <w:p w:rsidR="003F74E4" w:rsidRPr="00975363" w:rsidRDefault="00975363" w:rsidP="00975363">
      <w:pPr>
        <w:spacing w:after="0"/>
        <w:rPr>
          <w:rFonts w:ascii="Arial" w:hAnsi="Arial" w:cs="Times New Roman"/>
          <w:b/>
          <w:color w:val="111111"/>
          <w:sz w:val="20"/>
          <w:szCs w:val="20"/>
        </w:rPr>
      </w:pPr>
      <w:r>
        <w:rPr>
          <w:rFonts w:ascii="Arial" w:hAnsi="Arial" w:cs="Times New Roman"/>
          <w:b/>
          <w:color w:val="111111"/>
          <w:sz w:val="20"/>
          <w:szCs w:val="20"/>
        </w:rPr>
        <w:t xml:space="preserve">            </w:t>
      </w:r>
      <w:r w:rsidR="005F0404" w:rsidRPr="00975363">
        <w:rPr>
          <w:rFonts w:ascii="Arial" w:hAnsi="Arial" w:cs="Times New Roman"/>
          <w:b/>
          <w:color w:val="111111"/>
          <w:sz w:val="20"/>
          <w:szCs w:val="20"/>
        </w:rPr>
        <w:t xml:space="preserve">- </w:t>
      </w:r>
      <w:r w:rsidR="003F74E4" w:rsidRPr="00975363">
        <w:rPr>
          <w:rFonts w:ascii="Arial" w:hAnsi="Arial" w:cs="Times New Roman"/>
          <w:b/>
          <w:color w:val="111111"/>
          <w:sz w:val="20"/>
          <w:szCs w:val="20"/>
        </w:rPr>
        <w:t>inwentaryzacji uszkodzeń i napraw na ocenianych EFL</w:t>
      </w:r>
      <w:r w:rsidR="003F74E4" w:rsidRPr="00975363">
        <w:rPr>
          <w:rFonts w:ascii="Arial" w:hAnsi="Arial" w:cs="Times New Roman"/>
          <w:b/>
          <w:color w:val="111111"/>
          <w:sz w:val="20"/>
          <w:szCs w:val="20"/>
          <w:vertAlign w:val="subscript"/>
        </w:rPr>
        <w:t>NSZ</w:t>
      </w:r>
    </w:p>
    <w:p w:rsidR="005F0404" w:rsidRPr="00975363" w:rsidRDefault="005F0404" w:rsidP="00975363">
      <w:pPr>
        <w:spacing w:after="0"/>
        <w:ind w:left="708"/>
        <w:rPr>
          <w:rFonts w:ascii="Arial" w:eastAsia="SimSun" w:hAnsi="Arial" w:cs="Times New Roman"/>
          <w:b/>
          <w:color w:val="111111"/>
          <w:kern w:val="3"/>
          <w:sz w:val="20"/>
          <w:szCs w:val="20"/>
          <w:u w:val="single"/>
          <w:lang w:eastAsia="zh-CN" w:bidi="hi-IN"/>
        </w:rPr>
      </w:pPr>
      <w:r w:rsidRPr="00975363">
        <w:rPr>
          <w:rFonts w:ascii="Arial" w:hAnsi="Arial" w:cs="Times New Roman"/>
          <w:b/>
          <w:color w:val="111111"/>
          <w:sz w:val="20"/>
          <w:szCs w:val="20"/>
        </w:rPr>
        <w:t xml:space="preserve">- </w:t>
      </w:r>
      <w:r w:rsidR="003F74E4" w:rsidRPr="00975363">
        <w:rPr>
          <w:rFonts w:ascii="Arial" w:hAnsi="Arial" w:cs="Times New Roman"/>
          <w:b/>
          <w:color w:val="111111"/>
          <w:sz w:val="20"/>
          <w:szCs w:val="20"/>
        </w:rPr>
        <w:t>badania wytrzymałości warstwy przypowierzchniowej sztucznych nawie</w:t>
      </w:r>
      <w:r w:rsidRPr="00975363">
        <w:rPr>
          <w:rFonts w:ascii="Arial" w:hAnsi="Arial" w:cs="Times New Roman"/>
          <w:b/>
          <w:color w:val="111111"/>
          <w:sz w:val="20"/>
          <w:szCs w:val="20"/>
        </w:rPr>
        <w:t xml:space="preserve">rzchni </w:t>
      </w:r>
      <w:r w:rsidR="00975363">
        <w:rPr>
          <w:rFonts w:ascii="Arial" w:hAnsi="Arial" w:cs="Times New Roman"/>
          <w:b/>
          <w:color w:val="111111"/>
          <w:sz w:val="20"/>
          <w:szCs w:val="20"/>
        </w:rPr>
        <w:t xml:space="preserve">  </w:t>
      </w:r>
      <w:r w:rsidRPr="00975363">
        <w:rPr>
          <w:rFonts w:ascii="Arial" w:hAnsi="Arial" w:cs="Times New Roman"/>
          <w:b/>
          <w:color w:val="111111"/>
          <w:sz w:val="20"/>
          <w:szCs w:val="20"/>
        </w:rPr>
        <w:t xml:space="preserve">lotniskowych na odrywanie </w:t>
      </w:r>
      <w:r w:rsidR="0042199E" w:rsidRPr="00975363">
        <w:rPr>
          <w:rFonts w:ascii="Arial" w:eastAsia="SimSun" w:hAnsi="Arial" w:cs="Times New Roman"/>
          <w:b/>
          <w:color w:val="111111"/>
          <w:kern w:val="3"/>
          <w:sz w:val="20"/>
          <w:szCs w:val="20"/>
          <w:u w:val="single"/>
          <w:lang w:eastAsia="zh-CN" w:bidi="hi-IN"/>
        </w:rPr>
        <w:t xml:space="preserve">– </w:t>
      </w:r>
      <w:r w:rsidR="00E12745" w:rsidRPr="00975363">
        <w:rPr>
          <w:rFonts w:ascii="Arial" w:eastAsia="SimSun" w:hAnsi="Arial" w:cs="Times New Roman"/>
          <w:b/>
          <w:color w:val="111111"/>
          <w:kern w:val="3"/>
          <w:sz w:val="20"/>
          <w:szCs w:val="20"/>
          <w:u w:val="single"/>
          <w:lang w:eastAsia="zh-CN" w:bidi="hi-IN"/>
        </w:rPr>
        <w:t>Lotnisko EPOK Oksywie</w:t>
      </w:r>
    </w:p>
    <w:p w:rsidR="005F0404" w:rsidRPr="00975363" w:rsidRDefault="005F0404" w:rsidP="00975363">
      <w:pPr>
        <w:spacing w:after="0"/>
        <w:ind w:left="708"/>
        <w:rPr>
          <w:rFonts w:ascii="Arial" w:eastAsia="SimSun" w:hAnsi="Arial" w:cs="Times New Roman"/>
          <w:b/>
          <w:color w:val="111111"/>
          <w:kern w:val="3"/>
          <w:sz w:val="20"/>
          <w:szCs w:val="20"/>
          <w:u w:val="single"/>
          <w:lang w:eastAsia="zh-CN" w:bidi="hi-IN"/>
        </w:rPr>
      </w:pPr>
      <w:r w:rsidRPr="00975363">
        <w:rPr>
          <w:rFonts w:ascii="Arial" w:hAnsi="Arial" w:cs="Times New Roman"/>
          <w:b/>
          <w:color w:val="111111"/>
          <w:sz w:val="20"/>
          <w:szCs w:val="20"/>
        </w:rPr>
        <w:t xml:space="preserve">2) cz. II -  Przeprowadzenie badań EFL obiektów infrastruktury lotniskowej w rejonie </w:t>
      </w:r>
      <w:r w:rsidR="00975363">
        <w:rPr>
          <w:rFonts w:ascii="Arial" w:hAnsi="Arial" w:cs="Times New Roman"/>
          <w:b/>
          <w:color w:val="111111"/>
          <w:sz w:val="20"/>
          <w:szCs w:val="20"/>
        </w:rPr>
        <w:t xml:space="preserve">     </w:t>
      </w:r>
      <w:r w:rsidRPr="00975363">
        <w:rPr>
          <w:rFonts w:ascii="Arial" w:hAnsi="Arial" w:cs="Times New Roman"/>
          <w:b/>
          <w:color w:val="111111"/>
          <w:sz w:val="20"/>
          <w:szCs w:val="20"/>
        </w:rPr>
        <w:t>odpowiedzialności RZI Gdynia w zakresie:</w:t>
      </w:r>
    </w:p>
    <w:p w:rsidR="005F0404" w:rsidRPr="00975363" w:rsidRDefault="005F0404" w:rsidP="005F0404">
      <w:pPr>
        <w:spacing w:after="0"/>
        <w:ind w:left="708"/>
        <w:jc w:val="both"/>
        <w:rPr>
          <w:rFonts w:ascii="Arial" w:hAnsi="Arial" w:cs="Times New Roman"/>
          <w:b/>
          <w:color w:val="111111"/>
          <w:sz w:val="20"/>
          <w:szCs w:val="20"/>
        </w:rPr>
      </w:pPr>
      <w:r w:rsidRPr="00975363">
        <w:rPr>
          <w:rFonts w:ascii="Arial" w:hAnsi="Arial" w:cs="Times New Roman"/>
          <w:b/>
          <w:color w:val="111111"/>
          <w:sz w:val="20"/>
          <w:szCs w:val="20"/>
        </w:rPr>
        <w:t>- badania nośności metodą ACR/PCR i równości sztucznych nawierzchni EFL</w:t>
      </w:r>
      <w:r w:rsidRPr="00975363">
        <w:rPr>
          <w:rFonts w:ascii="Arial" w:hAnsi="Arial" w:cs="Times New Roman"/>
          <w:b/>
          <w:color w:val="111111"/>
          <w:sz w:val="20"/>
          <w:szCs w:val="20"/>
          <w:vertAlign w:val="subscript"/>
        </w:rPr>
        <w:t>NSZ</w:t>
      </w:r>
    </w:p>
    <w:p w:rsidR="005F0404" w:rsidRPr="00975363" w:rsidRDefault="005F0404" w:rsidP="005F0404">
      <w:pPr>
        <w:spacing w:after="0"/>
        <w:ind w:firstLine="708"/>
        <w:rPr>
          <w:rFonts w:ascii="Arial" w:hAnsi="Arial" w:cs="Times New Roman"/>
          <w:b/>
          <w:color w:val="111111"/>
          <w:sz w:val="20"/>
          <w:szCs w:val="20"/>
        </w:rPr>
      </w:pPr>
      <w:r w:rsidRPr="00975363">
        <w:rPr>
          <w:rFonts w:ascii="Arial" w:hAnsi="Arial" w:cs="Times New Roman"/>
          <w:b/>
          <w:color w:val="111111"/>
          <w:sz w:val="20"/>
          <w:szCs w:val="20"/>
        </w:rPr>
        <w:t>- badania nośności naturalnych nawierzchni EFL</w:t>
      </w:r>
      <w:r w:rsidRPr="00975363">
        <w:rPr>
          <w:rFonts w:ascii="Arial" w:hAnsi="Arial" w:cs="Times New Roman"/>
          <w:b/>
          <w:color w:val="111111"/>
          <w:sz w:val="20"/>
          <w:szCs w:val="20"/>
          <w:vertAlign w:val="subscript"/>
        </w:rPr>
        <w:t>NN</w:t>
      </w:r>
    </w:p>
    <w:p w:rsidR="005F0404" w:rsidRPr="00975363" w:rsidRDefault="005F0404" w:rsidP="005F0404">
      <w:pPr>
        <w:spacing w:after="0"/>
        <w:ind w:firstLine="708"/>
        <w:rPr>
          <w:rFonts w:ascii="Arial" w:hAnsi="Arial" w:cs="Times New Roman"/>
          <w:b/>
          <w:color w:val="111111"/>
          <w:sz w:val="20"/>
          <w:szCs w:val="20"/>
        </w:rPr>
      </w:pPr>
      <w:r w:rsidRPr="00975363">
        <w:rPr>
          <w:rFonts w:ascii="Arial" w:hAnsi="Arial" w:cs="Times New Roman"/>
          <w:b/>
          <w:color w:val="111111"/>
          <w:sz w:val="20"/>
          <w:szCs w:val="20"/>
        </w:rPr>
        <w:t>- oceny stanu zadarnienia naturalnych nawierzchni EFL</w:t>
      </w:r>
      <w:r w:rsidRPr="00975363">
        <w:rPr>
          <w:rFonts w:ascii="Arial" w:hAnsi="Arial" w:cs="Times New Roman"/>
          <w:b/>
          <w:color w:val="111111"/>
          <w:sz w:val="20"/>
          <w:szCs w:val="20"/>
          <w:vertAlign w:val="subscript"/>
        </w:rPr>
        <w:t>NN</w:t>
      </w:r>
    </w:p>
    <w:p w:rsidR="005F0404" w:rsidRPr="00975363" w:rsidRDefault="005F0404" w:rsidP="005F0404">
      <w:pPr>
        <w:spacing w:after="0"/>
        <w:ind w:firstLine="708"/>
        <w:rPr>
          <w:rFonts w:ascii="Arial" w:hAnsi="Arial" w:cs="Times New Roman"/>
          <w:b/>
          <w:color w:val="111111"/>
          <w:sz w:val="20"/>
          <w:szCs w:val="20"/>
        </w:rPr>
      </w:pPr>
      <w:r w:rsidRPr="00975363">
        <w:rPr>
          <w:rFonts w:ascii="Arial" w:hAnsi="Arial" w:cs="Times New Roman"/>
          <w:b/>
          <w:color w:val="111111"/>
          <w:sz w:val="20"/>
          <w:szCs w:val="20"/>
        </w:rPr>
        <w:t>- inwentaryzacji uszkodzeń i napraw na ocenianych EFL</w:t>
      </w:r>
      <w:r w:rsidRPr="00975363">
        <w:rPr>
          <w:rFonts w:ascii="Arial" w:hAnsi="Arial" w:cs="Times New Roman"/>
          <w:b/>
          <w:color w:val="111111"/>
          <w:sz w:val="20"/>
          <w:szCs w:val="20"/>
          <w:vertAlign w:val="subscript"/>
        </w:rPr>
        <w:t>NSZ</w:t>
      </w:r>
    </w:p>
    <w:p w:rsidR="005F0404" w:rsidRPr="00975363" w:rsidRDefault="005F0404" w:rsidP="00975363">
      <w:pPr>
        <w:spacing w:after="0"/>
        <w:ind w:left="708"/>
        <w:rPr>
          <w:rFonts w:ascii="Arial" w:hAnsi="Arial" w:cs="Times New Roman"/>
          <w:b/>
          <w:color w:val="111111"/>
          <w:sz w:val="20"/>
          <w:szCs w:val="20"/>
          <w:u w:val="single"/>
        </w:rPr>
      </w:pPr>
      <w:r w:rsidRPr="00975363">
        <w:rPr>
          <w:rFonts w:ascii="Arial" w:hAnsi="Arial" w:cs="Times New Roman"/>
          <w:b/>
          <w:color w:val="111111"/>
          <w:sz w:val="20"/>
          <w:szCs w:val="20"/>
        </w:rPr>
        <w:t xml:space="preserve">- badania wytrzymałości warstwy przypowierzchniowej sztucznych nawierzchni lotniskowych na odrywanie – </w:t>
      </w:r>
      <w:r w:rsidRPr="00975363">
        <w:rPr>
          <w:rFonts w:ascii="Arial" w:hAnsi="Arial" w:cs="Times New Roman"/>
          <w:b/>
          <w:color w:val="111111"/>
          <w:sz w:val="20"/>
          <w:szCs w:val="20"/>
          <w:u w:val="single"/>
        </w:rPr>
        <w:t>Lotnisko EPMB Malbork</w:t>
      </w:r>
    </w:p>
    <w:p w:rsidR="005F0404" w:rsidRPr="00975363" w:rsidRDefault="005F0404" w:rsidP="00332DE4">
      <w:pPr>
        <w:pStyle w:val="Akapitzlist"/>
        <w:numPr>
          <w:ilvl w:val="0"/>
          <w:numId w:val="87"/>
        </w:numPr>
        <w:spacing w:after="0"/>
        <w:jc w:val="both"/>
        <w:rPr>
          <w:rFonts w:ascii="Arial" w:hAnsi="Arial" w:cs="Times New Roman"/>
          <w:b/>
          <w:color w:val="111111"/>
          <w:sz w:val="20"/>
          <w:szCs w:val="20"/>
        </w:rPr>
      </w:pPr>
      <w:r w:rsidRPr="00975363">
        <w:rPr>
          <w:rFonts w:ascii="Arial" w:hAnsi="Arial" w:cs="Times New Roman"/>
          <w:b/>
          <w:color w:val="111111"/>
          <w:sz w:val="20"/>
          <w:szCs w:val="20"/>
        </w:rPr>
        <w:t>cz. III - Przeprowadzenie badań EFL obiektów infrastruktury lotniskowej w rejonie odpowiedzialności RZI Gdynia w zakresie:</w:t>
      </w:r>
    </w:p>
    <w:p w:rsidR="005F0404" w:rsidRPr="00975363" w:rsidRDefault="005F0404" w:rsidP="005F0404">
      <w:pPr>
        <w:spacing w:after="0"/>
        <w:ind w:left="708"/>
        <w:jc w:val="both"/>
        <w:rPr>
          <w:rFonts w:ascii="Arial" w:hAnsi="Arial" w:cs="Times New Roman"/>
          <w:b/>
          <w:color w:val="111111"/>
          <w:sz w:val="20"/>
          <w:szCs w:val="20"/>
        </w:rPr>
      </w:pPr>
      <w:r w:rsidRPr="00975363">
        <w:rPr>
          <w:rFonts w:ascii="Arial" w:hAnsi="Arial" w:cs="Times New Roman"/>
          <w:b/>
          <w:color w:val="111111"/>
          <w:sz w:val="20"/>
          <w:szCs w:val="20"/>
        </w:rPr>
        <w:t>- badania nośności metodą ACR/PCR i równości sztucznych nawierzchni EFL</w:t>
      </w:r>
      <w:r w:rsidRPr="00975363">
        <w:rPr>
          <w:rFonts w:ascii="Arial" w:hAnsi="Arial" w:cs="Times New Roman"/>
          <w:b/>
          <w:color w:val="111111"/>
          <w:sz w:val="20"/>
          <w:szCs w:val="20"/>
          <w:vertAlign w:val="subscript"/>
        </w:rPr>
        <w:t>NSZ</w:t>
      </w:r>
    </w:p>
    <w:p w:rsidR="005F0404" w:rsidRPr="00975363" w:rsidRDefault="005F0404" w:rsidP="005F0404">
      <w:pPr>
        <w:spacing w:after="0"/>
        <w:ind w:firstLine="708"/>
        <w:rPr>
          <w:rFonts w:ascii="Arial" w:hAnsi="Arial" w:cs="Times New Roman"/>
          <w:b/>
          <w:color w:val="111111"/>
          <w:sz w:val="20"/>
          <w:szCs w:val="20"/>
        </w:rPr>
      </w:pPr>
      <w:r w:rsidRPr="00975363">
        <w:rPr>
          <w:rFonts w:ascii="Arial" w:hAnsi="Arial" w:cs="Times New Roman"/>
          <w:b/>
          <w:color w:val="111111"/>
          <w:sz w:val="20"/>
          <w:szCs w:val="20"/>
        </w:rPr>
        <w:t>- badania nośności naturalnych nawierzchni EFL</w:t>
      </w:r>
      <w:r w:rsidRPr="00975363">
        <w:rPr>
          <w:rFonts w:ascii="Arial" w:hAnsi="Arial" w:cs="Times New Roman"/>
          <w:b/>
          <w:color w:val="111111"/>
          <w:sz w:val="20"/>
          <w:szCs w:val="20"/>
          <w:vertAlign w:val="subscript"/>
        </w:rPr>
        <w:t>NN</w:t>
      </w:r>
    </w:p>
    <w:p w:rsidR="005F0404" w:rsidRPr="00975363" w:rsidRDefault="005F0404" w:rsidP="005F0404">
      <w:pPr>
        <w:spacing w:after="0"/>
        <w:ind w:firstLine="708"/>
        <w:rPr>
          <w:rFonts w:ascii="Arial" w:hAnsi="Arial" w:cs="Times New Roman"/>
          <w:b/>
          <w:color w:val="111111"/>
          <w:sz w:val="20"/>
          <w:szCs w:val="20"/>
        </w:rPr>
      </w:pPr>
      <w:r w:rsidRPr="00975363">
        <w:rPr>
          <w:rFonts w:ascii="Arial" w:hAnsi="Arial" w:cs="Times New Roman"/>
          <w:b/>
          <w:color w:val="111111"/>
          <w:sz w:val="20"/>
          <w:szCs w:val="20"/>
        </w:rPr>
        <w:t>- oceny stanu zadarnienia naturalnych nawierzchni EFL</w:t>
      </w:r>
      <w:r w:rsidRPr="00975363">
        <w:rPr>
          <w:rFonts w:ascii="Arial" w:hAnsi="Arial" w:cs="Times New Roman"/>
          <w:b/>
          <w:color w:val="111111"/>
          <w:sz w:val="20"/>
          <w:szCs w:val="20"/>
          <w:vertAlign w:val="subscript"/>
        </w:rPr>
        <w:t>NN</w:t>
      </w:r>
    </w:p>
    <w:p w:rsidR="005F0404" w:rsidRPr="00975363" w:rsidRDefault="005F0404" w:rsidP="005F0404">
      <w:pPr>
        <w:spacing w:after="0"/>
        <w:ind w:firstLine="708"/>
        <w:rPr>
          <w:rFonts w:ascii="Arial" w:hAnsi="Arial" w:cs="Times New Roman"/>
          <w:b/>
          <w:color w:val="111111"/>
          <w:sz w:val="20"/>
          <w:szCs w:val="20"/>
        </w:rPr>
      </w:pPr>
      <w:r w:rsidRPr="00975363">
        <w:rPr>
          <w:rFonts w:ascii="Arial" w:hAnsi="Arial" w:cs="Times New Roman"/>
          <w:b/>
          <w:color w:val="111111"/>
          <w:sz w:val="20"/>
          <w:szCs w:val="20"/>
        </w:rPr>
        <w:t>- inwentaryzacji uszkodzeń i napraw na ocenianych EFL</w:t>
      </w:r>
      <w:r w:rsidRPr="00975363">
        <w:rPr>
          <w:rFonts w:ascii="Arial" w:hAnsi="Arial" w:cs="Times New Roman"/>
          <w:b/>
          <w:color w:val="111111"/>
          <w:sz w:val="20"/>
          <w:szCs w:val="20"/>
          <w:vertAlign w:val="subscript"/>
        </w:rPr>
        <w:t>NSZ</w:t>
      </w:r>
    </w:p>
    <w:p w:rsidR="00BC2416" w:rsidRPr="00975363" w:rsidRDefault="005F0404" w:rsidP="005F0404">
      <w:pPr>
        <w:spacing w:after="0"/>
        <w:ind w:left="708"/>
        <w:rPr>
          <w:rFonts w:ascii="Arial" w:hAnsi="Arial" w:cs="Times New Roman"/>
          <w:b/>
          <w:color w:val="111111"/>
          <w:sz w:val="20"/>
          <w:szCs w:val="20"/>
        </w:rPr>
      </w:pPr>
      <w:r w:rsidRPr="00975363">
        <w:rPr>
          <w:rFonts w:ascii="Arial" w:hAnsi="Arial" w:cs="Times New Roman"/>
          <w:b/>
          <w:color w:val="111111"/>
          <w:sz w:val="20"/>
          <w:szCs w:val="20"/>
        </w:rPr>
        <w:t xml:space="preserve">- badania wytrzymałości warstwy przypowierzchniowej sztucznych nawierzchni lotniskowych na odrywanie </w:t>
      </w:r>
      <w:r w:rsidRPr="00975363">
        <w:rPr>
          <w:rFonts w:ascii="Arial" w:hAnsi="Arial" w:cs="Times New Roman"/>
          <w:b/>
          <w:color w:val="111111"/>
          <w:sz w:val="20"/>
          <w:szCs w:val="20"/>
          <w:u w:val="single"/>
        </w:rPr>
        <w:t xml:space="preserve">- </w:t>
      </w:r>
      <w:r w:rsidR="00135E55" w:rsidRPr="00975363">
        <w:rPr>
          <w:rFonts w:ascii="Arial" w:eastAsia="SimSun" w:hAnsi="Arial" w:cs="Times New Roman"/>
          <w:b/>
          <w:color w:val="111111"/>
          <w:kern w:val="3"/>
          <w:sz w:val="20"/>
          <w:szCs w:val="20"/>
          <w:u w:val="single"/>
          <w:lang w:eastAsia="zh-CN" w:bidi="hi-IN"/>
        </w:rPr>
        <w:t>CZĘŚĆ III – EPPG Pruszcz Gdański</w:t>
      </w:r>
    </w:p>
    <w:p w:rsidR="00975363" w:rsidRDefault="005F0404" w:rsidP="00332DE4">
      <w:pPr>
        <w:pStyle w:val="Akapitzlist"/>
        <w:numPr>
          <w:ilvl w:val="0"/>
          <w:numId w:val="87"/>
        </w:numPr>
        <w:spacing w:after="0"/>
        <w:jc w:val="both"/>
        <w:rPr>
          <w:rFonts w:ascii="Arial" w:hAnsi="Arial" w:cs="Times New Roman"/>
          <w:b/>
          <w:color w:val="111111"/>
          <w:sz w:val="20"/>
          <w:szCs w:val="20"/>
        </w:rPr>
      </w:pPr>
      <w:r w:rsidRPr="00975363">
        <w:rPr>
          <w:rFonts w:ascii="Arial" w:hAnsi="Arial" w:cs="Times New Roman"/>
          <w:b/>
          <w:color w:val="111111"/>
          <w:sz w:val="20"/>
          <w:szCs w:val="20"/>
        </w:rPr>
        <w:t>cz. IV - Przeprowadzenie badań EFL obiektów infrastruktury lotniskowej w rejon</w:t>
      </w:r>
      <w:r w:rsidR="00975363">
        <w:rPr>
          <w:rFonts w:ascii="Arial" w:hAnsi="Arial" w:cs="Times New Roman"/>
          <w:b/>
          <w:color w:val="111111"/>
          <w:sz w:val="20"/>
          <w:szCs w:val="20"/>
        </w:rPr>
        <w:t>ie</w:t>
      </w:r>
    </w:p>
    <w:p w:rsidR="00135E55" w:rsidRPr="00975363" w:rsidRDefault="00975363" w:rsidP="00975363">
      <w:pPr>
        <w:spacing w:after="0"/>
        <w:ind w:left="720"/>
        <w:jc w:val="both"/>
        <w:rPr>
          <w:rFonts w:ascii="Arial" w:hAnsi="Arial" w:cs="Times New Roman"/>
          <w:b/>
          <w:color w:val="111111"/>
          <w:sz w:val="20"/>
          <w:szCs w:val="20"/>
        </w:rPr>
      </w:pPr>
      <w:r w:rsidRPr="00975363">
        <w:rPr>
          <w:rFonts w:ascii="Arial" w:hAnsi="Arial" w:cs="Times New Roman"/>
          <w:b/>
          <w:color w:val="111111"/>
          <w:sz w:val="20"/>
          <w:szCs w:val="20"/>
        </w:rPr>
        <w:t>odpowiedzialności RZI Gdynia</w:t>
      </w:r>
      <w:r w:rsidR="00135E55" w:rsidRPr="00975363">
        <w:rPr>
          <w:rFonts w:ascii="Arial" w:hAnsi="Arial" w:cs="Times New Roman"/>
          <w:b/>
          <w:color w:val="111111"/>
          <w:sz w:val="20"/>
          <w:szCs w:val="20"/>
        </w:rPr>
        <w:t>jedynie</w:t>
      </w:r>
      <w:r w:rsidR="001F6266" w:rsidRPr="00975363">
        <w:rPr>
          <w:rFonts w:ascii="Arial" w:hAnsi="Arial" w:cs="Times New Roman"/>
          <w:b/>
          <w:color w:val="111111"/>
          <w:sz w:val="20"/>
          <w:szCs w:val="20"/>
        </w:rPr>
        <w:t xml:space="preserve"> w zakresie </w:t>
      </w:r>
      <w:r w:rsidR="00135E55" w:rsidRPr="00975363">
        <w:rPr>
          <w:rFonts w:ascii="Arial" w:hAnsi="Arial" w:cs="Times New Roman"/>
          <w:b/>
          <w:color w:val="111111"/>
          <w:sz w:val="20"/>
          <w:szCs w:val="20"/>
        </w:rPr>
        <w:t>przeliczenia nośności nawierzchni wykonanej metodą ACN/PCN na ACR/PCR dla DS.</w:t>
      </w:r>
      <w:r w:rsidRPr="00975363">
        <w:rPr>
          <w:rFonts w:ascii="Arial" w:hAnsi="Arial" w:cs="Times New Roman"/>
          <w:b/>
          <w:color w:val="111111"/>
          <w:sz w:val="20"/>
          <w:szCs w:val="20"/>
        </w:rPr>
        <w:t xml:space="preserve"> -  </w:t>
      </w:r>
      <w:r w:rsidRPr="00975363">
        <w:rPr>
          <w:rFonts w:ascii="Arial" w:hAnsi="Arial" w:cs="Times New Roman"/>
          <w:b/>
          <w:color w:val="111111"/>
          <w:sz w:val="20"/>
          <w:szCs w:val="20"/>
          <w:u w:val="single"/>
        </w:rPr>
        <w:t>– Lotnisko EPCE Cewice</w:t>
      </w:r>
    </w:p>
    <w:p w:rsidR="00881D2D" w:rsidRPr="00BC2416" w:rsidRDefault="00881D2D" w:rsidP="00BC2416">
      <w:pPr>
        <w:suppressAutoHyphens/>
        <w:autoSpaceDN w:val="0"/>
        <w:spacing w:after="0" w:line="240" w:lineRule="auto"/>
        <w:textAlignment w:val="baseline"/>
        <w:rPr>
          <w:rFonts w:ascii="Arial" w:eastAsia="SimSun" w:hAnsi="Arial" w:cs="Times New Roman"/>
          <w:color w:val="111111"/>
          <w:kern w:val="3"/>
          <w:sz w:val="24"/>
          <w:szCs w:val="24"/>
          <w:lang w:eastAsia="zh-CN" w:bidi="hi-IN"/>
        </w:rPr>
      </w:pPr>
    </w:p>
    <w:p w:rsidR="00BC2416" w:rsidRPr="00BC2416" w:rsidRDefault="00BC2416" w:rsidP="00BC2416">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b/>
          <w:color w:val="111111"/>
          <w:kern w:val="3"/>
          <w:sz w:val="24"/>
          <w:szCs w:val="24"/>
          <w:lang w:eastAsia="zh-CN" w:bidi="hi-IN"/>
        </w:rPr>
        <w:lastRenderedPageBreak/>
        <w:t>Rozdział I. Nazwa oraz adres zamawiającego.</w:t>
      </w:r>
    </w:p>
    <w:p w:rsidR="00BC2416" w:rsidRPr="00BC2416" w:rsidRDefault="00BC2416" w:rsidP="00BC2416">
      <w:pPr>
        <w:suppressAutoHyphens/>
        <w:autoSpaceDN w:val="0"/>
        <w:spacing w:after="0" w:line="240" w:lineRule="auto"/>
        <w:textAlignment w:val="baseline"/>
        <w:rPr>
          <w:rFonts w:ascii="Arial" w:eastAsia="SimSun" w:hAnsi="Arial" w:cs="Times New Roman"/>
          <w:b/>
          <w:color w:val="111111"/>
          <w:kern w:val="3"/>
          <w:sz w:val="24"/>
          <w:szCs w:val="24"/>
          <w:lang w:eastAsia="zh-CN" w:bidi="hi-IN"/>
        </w:rPr>
      </w:pPr>
    </w:p>
    <w:p w:rsidR="00BC2416" w:rsidRPr="00BC2416" w:rsidRDefault="00BC2416" w:rsidP="00BC2416">
      <w:pPr>
        <w:suppressAutoHyphens/>
        <w:autoSpaceDN w:val="0"/>
        <w:spacing w:after="0" w:line="240" w:lineRule="auto"/>
        <w:ind w:left="3545" w:hanging="3540"/>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 xml:space="preserve">Nazwa:                     </w:t>
      </w:r>
      <w:r w:rsidRPr="00BC2416">
        <w:rPr>
          <w:rFonts w:ascii="Arial" w:eastAsia="SimSun" w:hAnsi="Arial" w:cs="Times New Roman"/>
          <w:color w:val="111111"/>
          <w:kern w:val="3"/>
          <w:sz w:val="24"/>
          <w:szCs w:val="24"/>
          <w:lang w:eastAsia="zh-CN" w:bidi="hi-IN"/>
        </w:rPr>
        <w:tab/>
        <w:t>Skarb Państwa  - Rejonowy Zarząd Infrastruktury w Gdyni</w:t>
      </w:r>
    </w:p>
    <w:p w:rsidR="00BC2416" w:rsidRPr="00BC2416" w:rsidRDefault="00BC2416" w:rsidP="00BC2416">
      <w:pPr>
        <w:suppressAutoHyphens/>
        <w:autoSpaceDN w:val="0"/>
        <w:spacing w:after="0" w:line="276" w:lineRule="auto"/>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Adres:</w:t>
      </w:r>
      <w:r w:rsidRPr="00BC2416">
        <w:rPr>
          <w:rFonts w:ascii="Arial" w:eastAsia="SimSun" w:hAnsi="Arial" w:cs="Times New Roman"/>
          <w:color w:val="111111"/>
          <w:kern w:val="3"/>
          <w:sz w:val="24"/>
          <w:szCs w:val="24"/>
          <w:lang w:eastAsia="zh-CN" w:bidi="hi-IN"/>
        </w:rPr>
        <w:tab/>
      </w:r>
      <w:r w:rsidRPr="00BC2416">
        <w:rPr>
          <w:rFonts w:ascii="Arial" w:eastAsia="SimSun" w:hAnsi="Arial" w:cs="Times New Roman"/>
          <w:color w:val="111111"/>
          <w:kern w:val="3"/>
          <w:sz w:val="24"/>
          <w:szCs w:val="24"/>
          <w:lang w:eastAsia="zh-CN" w:bidi="hi-IN"/>
        </w:rPr>
        <w:tab/>
      </w:r>
      <w:r w:rsidRPr="00BC2416">
        <w:rPr>
          <w:rFonts w:ascii="Arial" w:eastAsia="SimSun" w:hAnsi="Arial" w:cs="Times New Roman"/>
          <w:color w:val="111111"/>
          <w:kern w:val="3"/>
          <w:sz w:val="24"/>
          <w:szCs w:val="24"/>
          <w:lang w:eastAsia="zh-CN" w:bidi="hi-IN"/>
        </w:rPr>
        <w:tab/>
      </w:r>
      <w:r w:rsidRPr="00BC2416">
        <w:rPr>
          <w:rFonts w:ascii="Arial" w:eastAsia="SimSun" w:hAnsi="Arial" w:cs="Times New Roman"/>
          <w:color w:val="111111"/>
          <w:kern w:val="3"/>
          <w:sz w:val="24"/>
          <w:szCs w:val="24"/>
          <w:lang w:eastAsia="zh-CN" w:bidi="hi-IN"/>
        </w:rPr>
        <w:tab/>
      </w:r>
      <w:r w:rsidRPr="00BC2416">
        <w:rPr>
          <w:rFonts w:ascii="Arial" w:eastAsia="SimSun" w:hAnsi="Arial" w:cs="Times New Roman"/>
          <w:color w:val="111111"/>
          <w:kern w:val="3"/>
          <w:sz w:val="24"/>
          <w:szCs w:val="24"/>
          <w:lang w:eastAsia="zh-CN" w:bidi="hi-IN"/>
        </w:rPr>
        <w:tab/>
        <w:t>ul. Jana z Kolna 8b, 81-301 Gdynia</w:t>
      </w:r>
    </w:p>
    <w:p w:rsidR="00BC2416" w:rsidRPr="00BC2416" w:rsidRDefault="00BC2416" w:rsidP="00BC2416">
      <w:pPr>
        <w:suppressAutoHyphens/>
        <w:autoSpaceDN w:val="0"/>
        <w:spacing w:after="0" w:line="276" w:lineRule="auto"/>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Numer telefonu</w:t>
      </w:r>
      <w:r w:rsidRPr="00BC2416">
        <w:rPr>
          <w:rFonts w:ascii="Arial" w:eastAsia="SimSun" w:hAnsi="Arial" w:cs="Times New Roman"/>
          <w:color w:val="111111"/>
          <w:kern w:val="3"/>
          <w:sz w:val="24"/>
          <w:szCs w:val="24"/>
          <w:lang w:eastAsia="zh-CN" w:bidi="hi-IN"/>
        </w:rPr>
        <w:tab/>
      </w:r>
      <w:r w:rsidRPr="00BC2416">
        <w:rPr>
          <w:rFonts w:ascii="Arial" w:eastAsia="SimSun" w:hAnsi="Arial" w:cs="Times New Roman"/>
          <w:color w:val="111111"/>
          <w:kern w:val="3"/>
          <w:sz w:val="24"/>
          <w:szCs w:val="24"/>
          <w:lang w:eastAsia="zh-CN" w:bidi="hi-IN"/>
        </w:rPr>
        <w:tab/>
      </w:r>
      <w:r w:rsidRPr="00BC2416">
        <w:rPr>
          <w:rFonts w:ascii="Arial" w:eastAsia="SimSun" w:hAnsi="Arial" w:cs="Times New Roman"/>
          <w:color w:val="111111"/>
          <w:kern w:val="3"/>
          <w:sz w:val="24"/>
          <w:szCs w:val="24"/>
          <w:lang w:eastAsia="zh-CN" w:bidi="hi-IN"/>
        </w:rPr>
        <w:tab/>
        <w:t>261-266-094, 261-266-047</w:t>
      </w:r>
    </w:p>
    <w:p w:rsidR="00BC2416" w:rsidRPr="00BC2416" w:rsidRDefault="00BC2416" w:rsidP="00BC2416">
      <w:pPr>
        <w:suppressAutoHyphens/>
        <w:autoSpaceDN w:val="0"/>
        <w:spacing w:after="0" w:line="276" w:lineRule="auto"/>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Adres poczty elektronicznej</w:t>
      </w:r>
      <w:r w:rsidRPr="00BC2416">
        <w:rPr>
          <w:rFonts w:ascii="Arial" w:eastAsia="SimSun" w:hAnsi="Arial" w:cs="Times New Roman"/>
          <w:color w:val="111111"/>
          <w:kern w:val="3"/>
          <w:sz w:val="24"/>
          <w:szCs w:val="24"/>
          <w:lang w:eastAsia="zh-CN" w:bidi="hi-IN"/>
        </w:rPr>
        <w:tab/>
      </w:r>
      <w:r w:rsidRPr="00BC2416">
        <w:rPr>
          <w:rFonts w:ascii="Arial" w:eastAsia="SimSun" w:hAnsi="Arial" w:cs="Mangal"/>
          <w:kern w:val="3"/>
          <w:sz w:val="24"/>
          <w:szCs w:val="24"/>
          <w:lang w:eastAsia="zh-CN" w:bidi="hi-IN"/>
        </w:rPr>
        <w:t>rzigdynia.kancelaria@ron.mil.pl</w:t>
      </w:r>
    </w:p>
    <w:p w:rsidR="00BC2416" w:rsidRPr="00BC2416" w:rsidRDefault="00BC2416" w:rsidP="00BC2416">
      <w:pPr>
        <w:suppressAutoHyphens/>
        <w:autoSpaceDN w:val="0"/>
        <w:spacing w:after="0" w:line="276" w:lineRule="auto"/>
        <w:textAlignment w:val="baseline"/>
        <w:rPr>
          <w:rFonts w:ascii="Liberation Serif" w:eastAsia="SimSun" w:hAnsi="Liberation Serif" w:cs="Mangal" w:hint="eastAsia"/>
          <w:color w:val="000000" w:themeColor="text1"/>
          <w:kern w:val="3"/>
          <w:sz w:val="24"/>
          <w:szCs w:val="24"/>
          <w:lang w:eastAsia="zh-CN" w:bidi="hi-IN"/>
        </w:rPr>
      </w:pPr>
      <w:r w:rsidRPr="00BC2416">
        <w:rPr>
          <w:rFonts w:ascii="Arial" w:eastAsia="SimSun" w:hAnsi="Arial" w:cs="Times New Roman"/>
          <w:color w:val="000000" w:themeColor="text1"/>
          <w:kern w:val="3"/>
          <w:sz w:val="24"/>
          <w:szCs w:val="24"/>
          <w:lang w:eastAsia="zh-CN" w:bidi="hi-IN"/>
        </w:rPr>
        <w:t>Adres strony internetowej</w:t>
      </w:r>
      <w:r w:rsidRPr="00BC2416">
        <w:rPr>
          <w:rFonts w:ascii="Arial" w:eastAsia="SimSun" w:hAnsi="Arial" w:cs="Times New Roman"/>
          <w:color w:val="000000" w:themeColor="text1"/>
          <w:kern w:val="3"/>
          <w:sz w:val="24"/>
          <w:szCs w:val="24"/>
          <w:lang w:eastAsia="zh-CN" w:bidi="hi-IN"/>
        </w:rPr>
        <w:tab/>
      </w:r>
    </w:p>
    <w:p w:rsidR="00BC2416" w:rsidRPr="00BC2416" w:rsidRDefault="00BC2416" w:rsidP="00BC2416">
      <w:pPr>
        <w:tabs>
          <w:tab w:val="left" w:pos="-567"/>
          <w:tab w:val="left" w:pos="681"/>
        </w:tabs>
        <w:suppressAutoHyphens/>
        <w:autoSpaceDN w:val="0"/>
        <w:spacing w:after="0" w:line="276" w:lineRule="auto"/>
        <w:ind w:left="397" w:hanging="397"/>
        <w:jc w:val="both"/>
        <w:textAlignment w:val="baseline"/>
        <w:rPr>
          <w:rFonts w:ascii="Arial" w:eastAsia="SimSun" w:hAnsi="Arial" w:cs="Mangal"/>
          <w:color w:val="000000" w:themeColor="text1"/>
          <w:kern w:val="3"/>
          <w:sz w:val="24"/>
          <w:szCs w:val="24"/>
          <w:lang w:eastAsia="zh-CN" w:bidi="hi-IN"/>
        </w:rPr>
      </w:pPr>
      <w:r w:rsidRPr="00BC2416">
        <w:rPr>
          <w:rFonts w:ascii="Arial" w:eastAsia="SimSun" w:hAnsi="Arial" w:cs="Times New Roman"/>
          <w:color w:val="000000" w:themeColor="text1"/>
          <w:kern w:val="3"/>
          <w:sz w:val="24"/>
          <w:szCs w:val="24"/>
          <w:lang w:eastAsia="zh-CN" w:bidi="hi-IN"/>
        </w:rPr>
        <w:t>Zamawiającego</w:t>
      </w:r>
      <w:r w:rsidRPr="00BC2416">
        <w:rPr>
          <w:rFonts w:ascii="Arial" w:eastAsia="SimSun" w:hAnsi="Arial" w:cs="Times New Roman"/>
          <w:color w:val="000000" w:themeColor="text1"/>
          <w:kern w:val="3"/>
          <w:sz w:val="24"/>
          <w:szCs w:val="24"/>
          <w:lang w:eastAsia="zh-CN" w:bidi="hi-IN"/>
        </w:rPr>
        <w:tab/>
        <w:t xml:space="preserve">                     </w:t>
      </w:r>
      <w:r w:rsidRPr="00BC2416">
        <w:rPr>
          <w:rFonts w:ascii="Arial" w:eastAsia="SimSun" w:hAnsi="Arial" w:cs="Times New Roman"/>
          <w:color w:val="000000" w:themeColor="text1"/>
          <w:kern w:val="3"/>
          <w:sz w:val="24"/>
          <w:szCs w:val="24"/>
          <w:lang w:eastAsia="pl-PL" w:bidi="hi-IN"/>
        </w:rPr>
        <w:t>https://</w:t>
      </w:r>
      <w:r w:rsidRPr="00BC2416">
        <w:rPr>
          <w:rFonts w:ascii="Arial" w:eastAsia="SimSun" w:hAnsi="Arial" w:cs="Mangal"/>
          <w:color w:val="000000" w:themeColor="text1"/>
          <w:kern w:val="3"/>
          <w:sz w:val="24"/>
          <w:szCs w:val="24"/>
          <w:lang w:eastAsia="zh-CN" w:bidi="hi-IN"/>
        </w:rPr>
        <w:t>rzigdynia.wp.mil.pl</w:t>
      </w:r>
    </w:p>
    <w:p w:rsidR="00BC2416" w:rsidRDefault="00BC2416" w:rsidP="00BC2416">
      <w:pPr>
        <w:suppressAutoHyphens/>
        <w:autoSpaceDN w:val="0"/>
        <w:spacing w:after="0" w:line="276" w:lineRule="auto"/>
        <w:ind w:left="3540" w:hanging="3540"/>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Godziny dostępności kancelarii dla Wykonawców</w:t>
      </w:r>
      <w:r w:rsidRPr="00BC2416">
        <w:rPr>
          <w:rFonts w:ascii="Arial" w:eastAsia="SimSun" w:hAnsi="Arial" w:cs="Times New Roman"/>
          <w:color w:val="111111"/>
          <w:kern w:val="3"/>
          <w:sz w:val="24"/>
          <w:szCs w:val="24"/>
          <w:lang w:eastAsia="zh-CN" w:bidi="hi-IN"/>
        </w:rPr>
        <w:tab/>
        <w:t>pn. – pt. 7:30 – 15.00</w:t>
      </w:r>
    </w:p>
    <w:p w:rsidR="00135E55" w:rsidRPr="00BC2416" w:rsidRDefault="00135E55" w:rsidP="00BC2416">
      <w:pPr>
        <w:suppressAutoHyphens/>
        <w:autoSpaceDN w:val="0"/>
        <w:spacing w:after="0" w:line="276" w:lineRule="auto"/>
        <w:ind w:left="3540" w:hanging="3540"/>
        <w:jc w:val="both"/>
        <w:textAlignment w:val="baseline"/>
        <w:rPr>
          <w:rFonts w:ascii="Arial" w:eastAsia="SimSun" w:hAnsi="Arial" w:cs="Times New Roman"/>
          <w:color w:val="111111"/>
          <w:kern w:val="3"/>
          <w:sz w:val="24"/>
          <w:szCs w:val="24"/>
          <w:lang w:eastAsia="zh-CN" w:bidi="hi-IN"/>
        </w:rPr>
      </w:pPr>
    </w:p>
    <w:p w:rsidR="00BC2416" w:rsidRPr="00BC2416" w:rsidRDefault="00BC2416" w:rsidP="00BC2416">
      <w:pPr>
        <w:suppressAutoHyphens/>
        <w:autoSpaceDN w:val="0"/>
        <w:spacing w:after="0" w:line="276" w:lineRule="auto"/>
        <w:ind w:left="3540" w:hanging="3540"/>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 xml:space="preserve">Osobą uprawnioną do kontaktu z Wykonawcami jest: </w:t>
      </w:r>
      <w:r w:rsidR="00817964">
        <w:rPr>
          <w:rFonts w:ascii="Arial" w:eastAsia="SimSun" w:hAnsi="Arial" w:cs="Times New Roman"/>
          <w:color w:val="111111"/>
          <w:kern w:val="3"/>
          <w:sz w:val="24"/>
          <w:szCs w:val="24"/>
          <w:lang w:eastAsia="zh-CN" w:bidi="hi-IN"/>
        </w:rPr>
        <w:t xml:space="preserve">p. </w:t>
      </w:r>
      <w:r w:rsidR="00135E55">
        <w:rPr>
          <w:rFonts w:ascii="Arial" w:eastAsia="SimSun" w:hAnsi="Arial" w:cs="Times New Roman"/>
          <w:color w:val="111111"/>
          <w:kern w:val="3"/>
          <w:sz w:val="24"/>
          <w:szCs w:val="24"/>
          <w:lang w:eastAsia="zh-CN" w:bidi="hi-IN"/>
        </w:rPr>
        <w:t>Paulina Adamejtis</w:t>
      </w:r>
    </w:p>
    <w:p w:rsidR="00BC2416" w:rsidRPr="00BC2416" w:rsidRDefault="00BC2416" w:rsidP="00BC2416">
      <w:pPr>
        <w:suppressAutoHyphens/>
        <w:autoSpaceDN w:val="0"/>
        <w:spacing w:after="0" w:line="240" w:lineRule="auto"/>
        <w:ind w:left="3540" w:hanging="3540"/>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BC2416">
      <w:pPr>
        <w:tabs>
          <w:tab w:val="left" w:pos="284"/>
        </w:tabs>
        <w:suppressAutoHyphens/>
        <w:autoSpaceDN w:val="0"/>
        <w:spacing w:after="0" w:line="240" w:lineRule="auto"/>
        <w:jc w:val="both"/>
        <w:textAlignment w:val="baseline"/>
        <w:rPr>
          <w:rFonts w:ascii="Arial" w:eastAsia="SimSun" w:hAnsi="Arial" w:cs="Times New Roman"/>
          <w:b/>
          <w:bCs/>
          <w:color w:val="111111"/>
          <w:kern w:val="3"/>
          <w:sz w:val="24"/>
          <w:szCs w:val="24"/>
          <w:lang w:eastAsia="pl-PL" w:bidi="hi-IN"/>
        </w:rPr>
      </w:pPr>
      <w:r w:rsidRPr="00BC2416">
        <w:rPr>
          <w:rFonts w:ascii="Arial" w:eastAsia="SimSun" w:hAnsi="Arial" w:cs="Times New Roman"/>
          <w:b/>
          <w:bCs/>
          <w:color w:val="111111"/>
          <w:kern w:val="3"/>
          <w:sz w:val="24"/>
          <w:szCs w:val="24"/>
          <w:lang w:eastAsia="pl-PL" w:bidi="hi-IN"/>
        </w:rPr>
        <w:t xml:space="preserve">Rozdział II. Adres strony internetowej, na której udostępniane będą zmiany </w:t>
      </w:r>
      <w:r w:rsidRPr="00BC2416">
        <w:rPr>
          <w:rFonts w:ascii="Arial" w:eastAsia="SimSun" w:hAnsi="Arial" w:cs="Times New Roman"/>
          <w:b/>
          <w:bCs/>
          <w:color w:val="111111"/>
          <w:kern w:val="3"/>
          <w:sz w:val="24"/>
          <w:szCs w:val="24"/>
          <w:lang w:eastAsia="pl-PL" w:bidi="hi-IN"/>
        </w:rPr>
        <w:br/>
        <w:t>i wyjaśnienia treści Specyfikacji Warunków Zamówienia oraz inne dokumenty zamówienia bezpośrednio związane z postępowaniem o udzielenie zamówienia.</w:t>
      </w:r>
    </w:p>
    <w:p w:rsidR="00BC2416" w:rsidRPr="00BC2416" w:rsidRDefault="00BC2416" w:rsidP="00BC2416">
      <w:pPr>
        <w:tabs>
          <w:tab w:val="left" w:pos="284"/>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BC2416" w:rsidRPr="00817964" w:rsidRDefault="00BC2416" w:rsidP="00F45427">
      <w:pPr>
        <w:numPr>
          <w:ilvl w:val="0"/>
          <w:numId w:val="43"/>
        </w:numPr>
        <w:tabs>
          <w:tab w:val="left" w:pos="-567"/>
          <w:tab w:val="left" w:pos="284"/>
        </w:tabs>
        <w:suppressAutoHyphens/>
        <w:autoSpaceDN w:val="0"/>
        <w:spacing w:after="0" w:line="240" w:lineRule="auto"/>
        <w:ind w:left="284" w:hanging="284"/>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Arial"/>
          <w:kern w:val="3"/>
          <w:sz w:val="24"/>
          <w:szCs w:val="24"/>
          <w:lang w:eastAsia="zh-CN" w:bidi="hi-IN"/>
        </w:rPr>
        <w:t xml:space="preserve">Postępowanie prowadzone jest w języku polskim za pośrednictwem platformazakupowa.pl pod adresem </w:t>
      </w:r>
      <w:hyperlink r:id="rId10" w:history="1">
        <w:r w:rsidRPr="00BC2416">
          <w:rPr>
            <w:rFonts w:ascii="Arial" w:eastAsia="SimSun" w:hAnsi="Arial" w:cs="Times New Roman"/>
            <w:kern w:val="3"/>
            <w:sz w:val="24"/>
            <w:szCs w:val="24"/>
            <w:lang w:eastAsia="zh-CN" w:bidi="hi-IN"/>
          </w:rPr>
          <w:t>www.rzigdynia.wp.mil.pl</w:t>
        </w:r>
      </w:hyperlink>
    </w:p>
    <w:p w:rsidR="00817964" w:rsidRPr="00817964" w:rsidRDefault="00817964" w:rsidP="00817964">
      <w:pPr>
        <w:tabs>
          <w:tab w:val="left" w:pos="-567"/>
          <w:tab w:val="left" w:pos="284"/>
        </w:tabs>
        <w:suppressAutoHyphens/>
        <w:autoSpaceDN w:val="0"/>
        <w:spacing w:after="0" w:line="240" w:lineRule="auto"/>
        <w:ind w:left="284"/>
        <w:jc w:val="both"/>
        <w:textAlignment w:val="baseline"/>
        <w:rPr>
          <w:rFonts w:ascii="Liberation Serif" w:eastAsia="SimSun" w:hAnsi="Liberation Serif" w:cs="Mangal" w:hint="eastAsia"/>
          <w:kern w:val="3"/>
          <w:sz w:val="24"/>
          <w:szCs w:val="24"/>
          <w:lang w:eastAsia="zh-CN" w:bidi="hi-IN"/>
        </w:rPr>
      </w:pPr>
    </w:p>
    <w:p w:rsidR="00BC2416" w:rsidRPr="004F7F07" w:rsidRDefault="00BC2416" w:rsidP="00817964">
      <w:pPr>
        <w:numPr>
          <w:ilvl w:val="0"/>
          <w:numId w:val="43"/>
        </w:numPr>
        <w:tabs>
          <w:tab w:val="left" w:pos="-567"/>
          <w:tab w:val="left" w:pos="284"/>
        </w:tabs>
        <w:suppressAutoHyphens/>
        <w:autoSpaceDN w:val="0"/>
        <w:spacing w:after="0" w:line="240" w:lineRule="auto"/>
        <w:ind w:left="284" w:hanging="284"/>
        <w:jc w:val="both"/>
        <w:textAlignment w:val="baseline"/>
        <w:rPr>
          <w:rFonts w:ascii="Liberation Serif" w:eastAsia="SimSun" w:hAnsi="Liberation Serif" w:cs="Mangal" w:hint="eastAsia"/>
          <w:color w:val="000000" w:themeColor="text1"/>
          <w:kern w:val="3"/>
          <w:sz w:val="24"/>
          <w:szCs w:val="24"/>
          <w:lang w:eastAsia="zh-CN" w:bidi="hi-IN"/>
        </w:rPr>
      </w:pPr>
      <w:r w:rsidRPr="00817964">
        <w:rPr>
          <w:rFonts w:ascii="Arial" w:eastAsia="SimSun" w:hAnsi="Arial" w:cs="Times New Roman"/>
          <w:color w:val="111111"/>
          <w:kern w:val="3"/>
          <w:sz w:val="24"/>
          <w:szCs w:val="24"/>
          <w:lang w:eastAsia="pl-PL" w:bidi="hi-IN"/>
        </w:rPr>
        <w:t xml:space="preserve">Zmiany i wyjaśnienia treści Specyfikacji Warunków Zamówienia (zwanej dalej także SWZ) oraz inne dokumenty zamówienia bezpośrednio związane </w:t>
      </w:r>
      <w:r w:rsidRPr="00817964">
        <w:rPr>
          <w:rFonts w:ascii="Arial" w:eastAsia="SimSun" w:hAnsi="Arial" w:cs="Times New Roman"/>
          <w:color w:val="111111"/>
          <w:kern w:val="3"/>
          <w:sz w:val="24"/>
          <w:szCs w:val="24"/>
          <w:lang w:eastAsia="pl-PL" w:bidi="hi-IN"/>
        </w:rPr>
        <w:br/>
        <w:t xml:space="preserve">z postępowaniem o udzielenie zamówienia będą udostępniane na stronie internetowej: </w:t>
      </w:r>
      <w:r w:rsidR="004F7F07" w:rsidRPr="004F7F07">
        <w:rPr>
          <w:rFonts w:ascii="Arial" w:hAnsi="Arial" w:cs="Arial"/>
          <w:color w:val="666666"/>
          <w:sz w:val="24"/>
          <w:szCs w:val="24"/>
          <w:shd w:val="clear" w:color="auto" w:fill="FFFFFF"/>
        </w:rPr>
        <w:t> </w:t>
      </w:r>
      <w:bookmarkStart w:id="0" w:name="_GoBack"/>
      <w:r w:rsidR="004F7F07" w:rsidRPr="004F7F07">
        <w:rPr>
          <w:rFonts w:ascii="Arial" w:hAnsi="Arial" w:cs="Arial"/>
          <w:color w:val="000000" w:themeColor="text1"/>
          <w:sz w:val="24"/>
          <w:szCs w:val="24"/>
        </w:rPr>
        <w:fldChar w:fldCharType="begin"/>
      </w:r>
      <w:r w:rsidR="004F7F07" w:rsidRPr="004F7F07">
        <w:rPr>
          <w:rFonts w:ascii="Arial" w:hAnsi="Arial" w:cs="Arial"/>
          <w:color w:val="000000" w:themeColor="text1"/>
          <w:sz w:val="24"/>
          <w:szCs w:val="24"/>
        </w:rPr>
        <w:instrText xml:space="preserve"> HYPERLINK "https://platformazakupowa.pl/transakcja/1064681" </w:instrText>
      </w:r>
      <w:r w:rsidR="004F7F07" w:rsidRPr="004F7F07">
        <w:rPr>
          <w:rFonts w:ascii="Arial" w:hAnsi="Arial" w:cs="Arial"/>
          <w:color w:val="000000" w:themeColor="text1"/>
          <w:sz w:val="24"/>
          <w:szCs w:val="24"/>
        </w:rPr>
        <w:fldChar w:fldCharType="separate"/>
      </w:r>
      <w:r w:rsidR="004F7F07" w:rsidRPr="004F7F07">
        <w:rPr>
          <w:rFonts w:ascii="Arial" w:hAnsi="Arial" w:cs="Arial"/>
          <w:color w:val="000000" w:themeColor="text1"/>
          <w:sz w:val="24"/>
          <w:szCs w:val="24"/>
          <w:shd w:val="clear" w:color="auto" w:fill="FFFFFF"/>
        </w:rPr>
        <w:t>https://platformazakupowa.pl/transakcja/1064681</w:t>
      </w:r>
      <w:r w:rsidR="004F7F07" w:rsidRPr="004F7F07">
        <w:rPr>
          <w:rFonts w:ascii="Arial" w:hAnsi="Arial" w:cs="Arial"/>
          <w:color w:val="000000" w:themeColor="text1"/>
          <w:sz w:val="24"/>
          <w:szCs w:val="24"/>
        </w:rPr>
        <w:fldChar w:fldCharType="end"/>
      </w:r>
    </w:p>
    <w:bookmarkEnd w:id="0"/>
    <w:p w:rsidR="00BC2416" w:rsidRPr="00BC2416" w:rsidRDefault="00BC2416" w:rsidP="00BC2416">
      <w:pPr>
        <w:tabs>
          <w:tab w:val="left" w:pos="-567"/>
          <w:tab w:val="left" w:pos="681"/>
        </w:tabs>
        <w:suppressAutoHyphens/>
        <w:autoSpaceDN w:val="0"/>
        <w:spacing w:after="0" w:line="240" w:lineRule="auto"/>
        <w:ind w:left="397" w:hanging="397"/>
        <w:jc w:val="both"/>
        <w:textAlignment w:val="baseline"/>
        <w:rPr>
          <w:rFonts w:ascii="Arial" w:eastAsia="SimSun" w:hAnsi="Arial" w:cs="Times New Roman"/>
          <w:b/>
          <w:color w:val="111111"/>
          <w:kern w:val="3"/>
          <w:sz w:val="24"/>
          <w:szCs w:val="24"/>
          <w:lang w:eastAsia="pl-PL" w:bidi="hi-IN"/>
        </w:rPr>
      </w:pPr>
    </w:p>
    <w:p w:rsidR="00BC2416" w:rsidRPr="00BC2416" w:rsidRDefault="00BC2416" w:rsidP="00F45427">
      <w:pPr>
        <w:numPr>
          <w:ilvl w:val="0"/>
          <w:numId w:val="43"/>
        </w:numPr>
        <w:tabs>
          <w:tab w:val="left" w:pos="-567"/>
          <w:tab w:val="left" w:pos="681"/>
        </w:tabs>
        <w:suppressAutoHyphens/>
        <w:autoSpaceDN w:val="0"/>
        <w:spacing w:after="0" w:line="240" w:lineRule="auto"/>
        <w:ind w:left="397" w:hanging="397"/>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pl-PL" w:bidi="hi-IN"/>
        </w:rPr>
        <w:t>Zamawiający zaleca, aby wykonawcy na bieżąco monitorowali zmiany zamieszczane pod ww. adresem.</w:t>
      </w:r>
    </w:p>
    <w:p w:rsidR="00BC2416" w:rsidRPr="00BC2416" w:rsidRDefault="00BC2416" w:rsidP="00BC2416">
      <w:pPr>
        <w:tabs>
          <w:tab w:val="left" w:pos="-567"/>
          <w:tab w:val="left" w:pos="681"/>
        </w:tabs>
        <w:suppressAutoHyphens/>
        <w:autoSpaceDN w:val="0"/>
        <w:spacing w:after="0" w:line="240" w:lineRule="auto"/>
        <w:jc w:val="both"/>
        <w:textAlignment w:val="baseline"/>
        <w:rPr>
          <w:rFonts w:ascii="Arial" w:eastAsia="SimSun" w:hAnsi="Arial" w:cs="Times New Roman"/>
          <w:color w:val="111111"/>
          <w:kern w:val="3"/>
          <w:sz w:val="24"/>
          <w:szCs w:val="24"/>
          <w:lang w:eastAsia="pl-PL" w:bidi="hi-IN"/>
        </w:rPr>
      </w:pPr>
    </w:p>
    <w:p w:rsidR="00BC2416" w:rsidRPr="00BC2416" w:rsidRDefault="00BC2416" w:rsidP="00BC2416">
      <w:pPr>
        <w:tabs>
          <w:tab w:val="left" w:pos="568"/>
        </w:tabs>
        <w:suppressAutoHyphens/>
        <w:autoSpaceDN w:val="0"/>
        <w:spacing w:after="0" w:line="240" w:lineRule="auto"/>
        <w:ind w:left="284" w:hanging="284"/>
        <w:textAlignment w:val="baseline"/>
        <w:rPr>
          <w:rFonts w:ascii="Arial" w:eastAsia="SimSun" w:hAnsi="Arial" w:cs="Times New Roman"/>
          <w:b/>
          <w:bCs/>
          <w:color w:val="111111"/>
          <w:kern w:val="3"/>
          <w:sz w:val="24"/>
          <w:szCs w:val="24"/>
          <w:lang w:eastAsia="pl-PL" w:bidi="hi-IN"/>
        </w:rPr>
      </w:pPr>
      <w:r w:rsidRPr="00BC2416">
        <w:rPr>
          <w:rFonts w:ascii="Arial" w:eastAsia="SimSun" w:hAnsi="Arial" w:cs="Times New Roman"/>
          <w:b/>
          <w:bCs/>
          <w:color w:val="111111"/>
          <w:kern w:val="3"/>
          <w:sz w:val="24"/>
          <w:szCs w:val="24"/>
          <w:lang w:eastAsia="pl-PL" w:bidi="hi-IN"/>
        </w:rPr>
        <w:t>Rozdział III. Uwagi ogólne</w:t>
      </w:r>
    </w:p>
    <w:p w:rsidR="00BC2416" w:rsidRPr="00BC2416" w:rsidRDefault="00BC2416" w:rsidP="00BC2416">
      <w:pPr>
        <w:tabs>
          <w:tab w:val="left" w:pos="568"/>
        </w:tabs>
        <w:suppressAutoHyphens/>
        <w:autoSpaceDN w:val="0"/>
        <w:spacing w:after="0" w:line="240" w:lineRule="auto"/>
        <w:ind w:left="284" w:hanging="284"/>
        <w:textAlignment w:val="baseline"/>
        <w:rPr>
          <w:rFonts w:ascii="Liberation Serif" w:eastAsia="SimSun" w:hAnsi="Liberation Serif" w:cs="Mangal" w:hint="eastAsia"/>
          <w:kern w:val="3"/>
          <w:sz w:val="24"/>
          <w:szCs w:val="24"/>
          <w:lang w:eastAsia="zh-CN" w:bidi="hi-IN"/>
        </w:rPr>
      </w:pPr>
    </w:p>
    <w:p w:rsidR="00BC2416" w:rsidRPr="00BC2416" w:rsidRDefault="00BC2416" w:rsidP="00F45427">
      <w:pPr>
        <w:numPr>
          <w:ilvl w:val="0"/>
          <w:numId w:val="44"/>
        </w:numPr>
        <w:suppressAutoHyphens/>
        <w:autoSpaceDN w:val="0"/>
        <w:spacing w:after="0" w:line="240" w:lineRule="auto"/>
        <w:ind w:left="284" w:hanging="284"/>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 xml:space="preserve">Komunikacja między zamawiającym a wykonawcami odbywać się będzie </w:t>
      </w:r>
      <w:r w:rsidRPr="00BC2416">
        <w:rPr>
          <w:rFonts w:ascii="Arial" w:eastAsia="SimSun" w:hAnsi="Arial" w:cs="Times New Roman"/>
          <w:color w:val="111111"/>
          <w:kern w:val="3"/>
          <w:sz w:val="24"/>
          <w:szCs w:val="24"/>
          <w:lang w:eastAsia="zh-CN" w:bidi="hi-IN"/>
        </w:rPr>
        <w:br/>
        <w:t xml:space="preserve">przy użyciu środków komunikacji elektronicznej tj. przy użyciu Platformy zakupowej Rejonowego Zarządu Infrastruktury w Gdyni </w:t>
      </w:r>
      <w:hyperlink r:id="rId11" w:history="1">
        <w:r w:rsidRPr="00BC2416">
          <w:rPr>
            <w:rFonts w:ascii="Arial" w:eastAsia="Times New Roman" w:hAnsi="Arial" w:cs="Times New Roman"/>
            <w:color w:val="111111"/>
            <w:kern w:val="3"/>
            <w:sz w:val="24"/>
            <w:szCs w:val="24"/>
            <w:lang w:eastAsia="pl-PL" w:bidi="hi-IN"/>
          </w:rPr>
          <w:t>platformazakupowa.pl/pn/rzi_gdynia</w:t>
        </w:r>
      </w:hyperlink>
    </w:p>
    <w:p w:rsidR="00BC2416" w:rsidRPr="00BC2416" w:rsidRDefault="00BC2416" w:rsidP="00BC2416">
      <w:pPr>
        <w:suppressAutoHyphens/>
        <w:autoSpaceDN w:val="0"/>
        <w:spacing w:after="0" w:line="240" w:lineRule="auto"/>
        <w:ind w:left="284"/>
        <w:jc w:val="both"/>
        <w:textAlignment w:val="baseline"/>
        <w:rPr>
          <w:rFonts w:ascii="Liberation Serif" w:eastAsia="SimSun" w:hAnsi="Liberation Serif" w:cs="Mangal" w:hint="eastAsia"/>
          <w:kern w:val="3"/>
          <w:sz w:val="24"/>
          <w:szCs w:val="24"/>
          <w:lang w:eastAsia="zh-CN" w:bidi="hi-IN"/>
        </w:rPr>
      </w:pPr>
    </w:p>
    <w:p w:rsidR="00BC2416" w:rsidRPr="00BC2416" w:rsidRDefault="00BC2416" w:rsidP="00BC2416">
      <w:pPr>
        <w:numPr>
          <w:ilvl w:val="0"/>
          <w:numId w:val="2"/>
        </w:numPr>
        <w:suppressAutoHyphens/>
        <w:autoSpaceDN w:val="0"/>
        <w:spacing w:after="0" w:line="240" w:lineRule="auto"/>
        <w:ind w:left="284" w:hanging="284"/>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kern w:val="3"/>
          <w:sz w:val="24"/>
          <w:szCs w:val="24"/>
          <w:lang w:eastAsia="zh-CN" w:bidi="hi-IN"/>
        </w:rPr>
        <w:t>Wykonawca przystępując do niniejszego postępowania akceptuje warunki korzystania z platformazakupowa.pl określone w Regulaminie zamieszczonym na stronie internetowej pod linkiem w zakładce „Regulamin” oraz uznaje go za wiążący.</w:t>
      </w:r>
    </w:p>
    <w:p w:rsidR="00BC2416" w:rsidRPr="00BC2416" w:rsidRDefault="00BC2416" w:rsidP="00BC2416">
      <w:pPr>
        <w:suppressAutoHyphens/>
        <w:autoSpaceDN w:val="0"/>
        <w:spacing w:after="0" w:line="240" w:lineRule="auto"/>
        <w:ind w:left="284" w:hanging="284"/>
        <w:jc w:val="both"/>
        <w:textAlignment w:val="baseline"/>
        <w:rPr>
          <w:rFonts w:ascii="Liberation Serif" w:eastAsia="SimSun" w:hAnsi="Liberation Serif" w:cs="Mangal" w:hint="eastAsia"/>
          <w:kern w:val="3"/>
          <w:sz w:val="24"/>
          <w:szCs w:val="24"/>
          <w:lang w:eastAsia="zh-CN" w:bidi="hi-IN"/>
        </w:rPr>
      </w:pPr>
    </w:p>
    <w:p w:rsidR="00BC2416" w:rsidRPr="00BC2416" w:rsidRDefault="00BC2416" w:rsidP="00BC2416">
      <w:pPr>
        <w:numPr>
          <w:ilvl w:val="0"/>
          <w:numId w:val="2"/>
        </w:numPr>
        <w:suppressAutoHyphens/>
        <w:autoSpaceDN w:val="0"/>
        <w:spacing w:after="0" w:line="240" w:lineRule="auto"/>
        <w:ind w:left="284" w:hanging="284"/>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BC2416">
          <w:rPr>
            <w:rFonts w:ascii="Arial" w:eastAsia="SimSun" w:hAnsi="Arial" w:cs="Arial"/>
            <w:kern w:val="3"/>
            <w:sz w:val="24"/>
            <w:szCs w:val="24"/>
            <w:u w:val="single"/>
            <w:lang w:eastAsia="zh-CN" w:bidi="hi-IN"/>
          </w:rPr>
          <w:t>https://platformazakupowa.pl/strona/45-instrukcje</w:t>
        </w:r>
      </w:hyperlink>
    </w:p>
    <w:p w:rsidR="00BC2416" w:rsidRPr="00BC2416" w:rsidRDefault="00BC2416" w:rsidP="00BC2416">
      <w:pPr>
        <w:suppressAutoHyphens/>
        <w:autoSpaceDN w:val="0"/>
        <w:spacing w:after="0" w:line="240" w:lineRule="auto"/>
        <w:ind w:left="284"/>
        <w:jc w:val="both"/>
        <w:textAlignment w:val="baseline"/>
        <w:rPr>
          <w:rFonts w:ascii="Arial" w:eastAsia="SimSun" w:hAnsi="Arial" w:cs="Arial"/>
          <w:kern w:val="3"/>
          <w:sz w:val="24"/>
          <w:szCs w:val="24"/>
          <w:lang w:eastAsia="zh-CN" w:bidi="hi-IN"/>
        </w:rPr>
      </w:pPr>
    </w:p>
    <w:p w:rsidR="00BC2416" w:rsidRPr="00BC2416" w:rsidRDefault="00BC2416" w:rsidP="00BC2416">
      <w:pPr>
        <w:numPr>
          <w:ilvl w:val="0"/>
          <w:numId w:val="2"/>
        </w:numPr>
        <w:suppressAutoHyphens/>
        <w:autoSpaceDN w:val="0"/>
        <w:spacing w:after="0" w:line="240" w:lineRule="auto"/>
        <w:ind w:left="284" w:hanging="284"/>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W </w:t>
      </w:r>
      <w:r w:rsidRPr="00BC2416">
        <w:rPr>
          <w:rFonts w:ascii="Arial" w:eastAsia="SimSun" w:hAnsi="Arial" w:cs="Times New Roman"/>
          <w:color w:val="111111"/>
          <w:kern w:val="3"/>
          <w:sz w:val="24"/>
          <w:szCs w:val="24"/>
          <w:lang w:eastAsia="pl-PL" w:bidi="hi-IN"/>
        </w:rPr>
        <w:t>zakresie nieuregulowanym w niniejszej SWZ zastosowanie mają przepisy ustawy z dnia 11 września 2019 r. Prawo zamówień publicznych (zwanej dalej również Pzp) wraz z aktami wykonawczymi.</w:t>
      </w:r>
    </w:p>
    <w:p w:rsidR="003918E3" w:rsidRDefault="003918E3"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IV. Oznaczenie i tryb postępowania.</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BC2416" w:rsidP="00BC2416">
      <w:pPr>
        <w:numPr>
          <w:ilvl w:val="0"/>
          <w:numId w:val="3"/>
        </w:numPr>
        <w:suppressAutoHyphens/>
        <w:autoSpaceDN w:val="0"/>
        <w:spacing w:after="0" w:line="240" w:lineRule="auto"/>
        <w:ind w:left="284" w:hanging="284"/>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bCs/>
          <w:color w:val="111111"/>
          <w:kern w:val="3"/>
          <w:sz w:val="24"/>
          <w:szCs w:val="24"/>
          <w:lang w:eastAsia="pl-PL" w:bidi="hi-IN"/>
        </w:rPr>
        <w:t xml:space="preserve">Postępowanie, którego dotyczy niniejszy dokument oznaczone jest znakiem: </w:t>
      </w:r>
      <w:r w:rsidR="00135E55">
        <w:rPr>
          <w:rFonts w:ascii="Arial" w:eastAsia="SimSun" w:hAnsi="Arial" w:cs="Times New Roman"/>
          <w:b/>
          <w:bCs/>
          <w:color w:val="111111"/>
          <w:kern w:val="3"/>
          <w:sz w:val="24"/>
          <w:szCs w:val="24"/>
          <w:lang w:eastAsia="pl-PL" w:bidi="hi-IN"/>
        </w:rPr>
        <w:t>2/V/2025</w:t>
      </w:r>
      <w:r w:rsidRPr="00BC2416">
        <w:rPr>
          <w:rFonts w:ascii="Arial" w:eastAsia="SimSun" w:hAnsi="Arial" w:cs="Times New Roman"/>
          <w:b/>
          <w:bCs/>
          <w:color w:val="111111"/>
          <w:kern w:val="3"/>
          <w:sz w:val="24"/>
          <w:szCs w:val="24"/>
          <w:lang w:eastAsia="pl-PL" w:bidi="hi-IN"/>
        </w:rPr>
        <w:t>.</w:t>
      </w:r>
      <w:r w:rsidRPr="00BC2416">
        <w:rPr>
          <w:rFonts w:ascii="Arial" w:eastAsia="SimSun" w:hAnsi="Arial" w:cs="Times New Roman"/>
          <w:color w:val="111111"/>
          <w:kern w:val="3"/>
          <w:sz w:val="24"/>
          <w:szCs w:val="24"/>
          <w:lang w:eastAsia="pl-PL" w:bidi="hi-IN"/>
        </w:rPr>
        <w:t xml:space="preserve"> Wykonawcy we wszystkich kontaktach z zamawiającym powinni powoływać się na ten znak.</w:t>
      </w:r>
    </w:p>
    <w:p w:rsidR="00BC2416" w:rsidRPr="00BC2416" w:rsidRDefault="00BC2416" w:rsidP="00BC2416">
      <w:pPr>
        <w:suppressAutoHyphens/>
        <w:autoSpaceDN w:val="0"/>
        <w:spacing w:after="0" w:line="240" w:lineRule="auto"/>
        <w:ind w:left="284"/>
        <w:jc w:val="both"/>
        <w:textAlignment w:val="baseline"/>
        <w:rPr>
          <w:rFonts w:ascii="Arial" w:eastAsia="SimSun" w:hAnsi="Arial" w:cs="Times New Roman"/>
          <w:bCs/>
          <w:color w:val="111111"/>
          <w:kern w:val="3"/>
          <w:sz w:val="24"/>
          <w:szCs w:val="24"/>
          <w:lang w:eastAsia="pl-PL" w:bidi="hi-IN"/>
        </w:rPr>
      </w:pPr>
    </w:p>
    <w:p w:rsidR="003F74E4" w:rsidRPr="00975363" w:rsidRDefault="00BC2416" w:rsidP="00332DE4">
      <w:pPr>
        <w:numPr>
          <w:ilvl w:val="0"/>
          <w:numId w:val="75"/>
        </w:numPr>
        <w:tabs>
          <w:tab w:val="left" w:pos="284"/>
        </w:tabs>
        <w:suppressAutoHyphens/>
        <w:autoSpaceDN w:val="0"/>
        <w:spacing w:after="200" w:line="240" w:lineRule="auto"/>
        <w:ind w:left="284" w:hanging="284"/>
        <w:jc w:val="both"/>
        <w:textAlignment w:val="baseline"/>
        <w:rPr>
          <w:rFonts w:ascii="Arial" w:eastAsia="SimSun" w:hAnsi="Arial" w:cs="Arial"/>
          <w:bCs/>
          <w:color w:val="000000" w:themeColor="text1"/>
          <w:kern w:val="3"/>
          <w:sz w:val="24"/>
          <w:szCs w:val="24"/>
          <w:lang w:eastAsia="pl-PL"/>
        </w:rPr>
      </w:pPr>
      <w:r w:rsidRPr="00BC2416">
        <w:rPr>
          <w:rFonts w:ascii="Arial" w:eastAsia="SimSun" w:hAnsi="Arial" w:cs="Arial"/>
          <w:bCs/>
          <w:color w:val="000000" w:themeColor="text1"/>
          <w:kern w:val="3"/>
          <w:sz w:val="24"/>
          <w:szCs w:val="24"/>
          <w:lang w:eastAsia="pl-PL"/>
        </w:rPr>
        <w:t xml:space="preserve">Postępowanie o udzielenie zamówienia prowadzone jest w trybie przetargu </w:t>
      </w:r>
      <w:r w:rsidRPr="00BC2416">
        <w:rPr>
          <w:rFonts w:ascii="Arial" w:eastAsia="SimSun" w:hAnsi="Arial" w:cs="Arial"/>
          <w:bCs/>
          <w:color w:val="000000" w:themeColor="text1"/>
          <w:kern w:val="3"/>
          <w:sz w:val="24"/>
          <w:szCs w:val="24"/>
          <w:lang w:eastAsia="pl-PL"/>
        </w:rPr>
        <w:br/>
        <w:t xml:space="preserve">nieograniczonego, </w:t>
      </w:r>
      <w:r w:rsidRPr="00BC2416">
        <w:rPr>
          <w:rFonts w:ascii="Arial" w:eastAsia="SimSun" w:hAnsi="Arial" w:cs="Mangal"/>
          <w:color w:val="000000" w:themeColor="text1"/>
          <w:kern w:val="3"/>
          <w:sz w:val="24"/>
          <w:szCs w:val="24"/>
          <w:lang w:eastAsia="zh-CN" w:bidi="hi-IN"/>
        </w:rPr>
        <w:t xml:space="preserve">na podstawie art. 132 </w:t>
      </w:r>
      <w:r w:rsidRPr="00BC2416">
        <w:rPr>
          <w:rFonts w:ascii="Arial" w:eastAsia="SimSun" w:hAnsi="Arial" w:cs="Arial"/>
          <w:color w:val="000000" w:themeColor="text1"/>
          <w:kern w:val="3"/>
          <w:sz w:val="24"/>
          <w:szCs w:val="24"/>
          <w:lang w:eastAsia="zh-CN" w:bidi="hi-IN"/>
        </w:rPr>
        <w:t xml:space="preserve">ustawy z 11 września 2019 r. – Prawo </w:t>
      </w:r>
      <w:r w:rsidRPr="00BC2416">
        <w:rPr>
          <w:rFonts w:ascii="Arial" w:eastAsia="SimSun" w:hAnsi="Arial" w:cs="Arial"/>
          <w:color w:val="000000" w:themeColor="text1"/>
          <w:kern w:val="3"/>
          <w:sz w:val="24"/>
          <w:szCs w:val="24"/>
          <w:lang w:eastAsia="zh-CN" w:bidi="hi-IN"/>
        </w:rPr>
        <w:br/>
      </w:r>
      <w:r w:rsidRPr="00975363">
        <w:rPr>
          <w:rFonts w:ascii="Arial" w:eastAsia="SimSun" w:hAnsi="Arial" w:cs="Arial"/>
          <w:color w:val="000000" w:themeColor="text1"/>
          <w:kern w:val="3"/>
          <w:sz w:val="24"/>
          <w:szCs w:val="24"/>
          <w:lang w:eastAsia="zh-CN" w:bidi="hi-IN"/>
        </w:rPr>
        <w:t>zamówień publicznych.</w:t>
      </w:r>
    </w:p>
    <w:p w:rsidR="003F74E4" w:rsidRPr="00975363" w:rsidRDefault="003F74E4" w:rsidP="00332DE4">
      <w:pPr>
        <w:numPr>
          <w:ilvl w:val="0"/>
          <w:numId w:val="75"/>
        </w:numPr>
        <w:tabs>
          <w:tab w:val="left" w:pos="284"/>
        </w:tabs>
        <w:suppressAutoHyphens/>
        <w:autoSpaceDN w:val="0"/>
        <w:spacing w:after="200" w:line="240" w:lineRule="auto"/>
        <w:ind w:left="284" w:hanging="284"/>
        <w:jc w:val="both"/>
        <w:textAlignment w:val="baseline"/>
        <w:rPr>
          <w:rFonts w:ascii="Arial" w:eastAsia="SimSun" w:hAnsi="Arial" w:cs="Arial"/>
          <w:bCs/>
          <w:color w:val="000000" w:themeColor="text1"/>
          <w:kern w:val="3"/>
          <w:sz w:val="24"/>
          <w:szCs w:val="24"/>
          <w:lang w:eastAsia="pl-PL"/>
        </w:rPr>
      </w:pPr>
      <w:r w:rsidRPr="00975363">
        <w:rPr>
          <w:rFonts w:ascii="Arial" w:hAnsi="Arial" w:cs="Arial"/>
          <w:sz w:val="24"/>
          <w:szCs w:val="24"/>
          <w:lang w:eastAsia="zh-CN"/>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w:t>
      </w:r>
      <w:r w:rsidRPr="00975363">
        <w:rPr>
          <w:rFonts w:ascii="Arial" w:hAnsi="Arial" w:cs="Arial"/>
          <w:sz w:val="24"/>
          <w:szCs w:val="24"/>
          <w:lang w:eastAsia="pl-PL"/>
        </w:rPr>
        <w:t xml:space="preserve"> oraz spełniania warunków udziału w postępowaniu</w:t>
      </w:r>
      <w:r w:rsidRPr="00975363">
        <w:rPr>
          <w:rFonts w:ascii="Arial" w:hAnsi="Arial" w:cs="Arial"/>
          <w:bCs/>
          <w:sz w:val="24"/>
          <w:szCs w:val="24"/>
          <w:lang w:eastAsia="pl-PL"/>
        </w:rPr>
        <w:t>.</w:t>
      </w:r>
    </w:p>
    <w:p w:rsidR="00BC2416" w:rsidRPr="00BC2416" w:rsidRDefault="00BC2416" w:rsidP="00BC241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V. Kwota, jaką zamawiający zamierza przeznaczyć na realizację zamówienia.</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 xml:space="preserve">Zamawiający, najpóźniej przed otwarciem ofert, udostępni na stronie internetowej prowadzonego postępowania informację o kwocie, jaką zamierza przeznaczyć </w:t>
      </w:r>
      <w:r w:rsidRPr="00BC2416">
        <w:rPr>
          <w:rFonts w:ascii="Arial" w:eastAsia="SimSun" w:hAnsi="Arial" w:cs="Times New Roman"/>
          <w:color w:val="111111"/>
          <w:kern w:val="3"/>
          <w:sz w:val="24"/>
          <w:szCs w:val="24"/>
          <w:lang w:eastAsia="zh-CN" w:bidi="hi-IN"/>
        </w:rPr>
        <w:br/>
        <w:t>na sfinansowanie zamówienia.</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VI. Przedmiot zamówienia.</w:t>
      </w:r>
    </w:p>
    <w:p w:rsidR="00BC2416" w:rsidRPr="00BC2416" w:rsidRDefault="00BC2416" w:rsidP="00BC241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842AF1" w:rsidRPr="00135E55" w:rsidRDefault="00BC2416" w:rsidP="00F45427">
      <w:pPr>
        <w:numPr>
          <w:ilvl w:val="2"/>
          <w:numId w:val="43"/>
        </w:numPr>
        <w:suppressAutoHyphens/>
        <w:autoSpaceDN w:val="0"/>
        <w:spacing w:after="0" w:line="240" w:lineRule="auto"/>
        <w:ind w:left="284" w:hanging="284"/>
        <w:jc w:val="both"/>
        <w:textAlignment w:val="baseline"/>
        <w:rPr>
          <w:rFonts w:ascii="Arial" w:eastAsia="SimSun" w:hAnsi="Arial" w:cs="Times New Roman"/>
          <w:color w:val="FF0000"/>
          <w:kern w:val="3"/>
          <w:sz w:val="24"/>
          <w:szCs w:val="24"/>
          <w:lang w:eastAsia="zh-CN" w:bidi="hi-IN"/>
        </w:rPr>
      </w:pPr>
      <w:r w:rsidRPr="00163910">
        <w:rPr>
          <w:rFonts w:ascii="Arial" w:eastAsia="SimSun" w:hAnsi="Arial" w:cs="Times New Roman"/>
          <w:color w:val="111111"/>
          <w:kern w:val="3"/>
          <w:sz w:val="24"/>
          <w:szCs w:val="24"/>
          <w:lang w:eastAsia="zh-CN" w:bidi="hi-IN"/>
        </w:rPr>
        <w:t xml:space="preserve">Przedmiotem niniejszego zamówienia jest: </w:t>
      </w:r>
    </w:p>
    <w:p w:rsidR="00975363" w:rsidRPr="00FA4BCE" w:rsidRDefault="00975363" w:rsidP="00D02A9F">
      <w:pPr>
        <w:spacing w:after="0"/>
        <w:ind w:left="720"/>
        <w:jc w:val="both"/>
        <w:rPr>
          <w:rFonts w:ascii="Arial" w:hAnsi="Arial" w:cs="Times New Roman"/>
          <w:color w:val="111111"/>
          <w:sz w:val="24"/>
          <w:szCs w:val="24"/>
        </w:rPr>
      </w:pPr>
      <w:r w:rsidRPr="00FA4BCE">
        <w:rPr>
          <w:rFonts w:ascii="Arial" w:hAnsi="Arial" w:cs="Times New Roman"/>
          <w:color w:val="111111"/>
          <w:sz w:val="24"/>
          <w:szCs w:val="24"/>
        </w:rPr>
        <w:t>1) cz. I -  Przeprowadzenie badań EFL obiektów infrastruktury lotniskowej w rejonieodpowiedzialności RZI Gdynia w zakresie:</w:t>
      </w:r>
    </w:p>
    <w:p w:rsidR="00975363" w:rsidRPr="00FA4BCE" w:rsidRDefault="00975363" w:rsidP="00FA4BCE">
      <w:pPr>
        <w:spacing w:after="0"/>
        <w:ind w:left="708" w:firstLine="69"/>
        <w:jc w:val="both"/>
        <w:rPr>
          <w:rFonts w:ascii="Arial" w:hAnsi="Arial" w:cs="Times New Roman"/>
          <w:color w:val="111111"/>
          <w:sz w:val="24"/>
          <w:szCs w:val="24"/>
        </w:rPr>
      </w:pPr>
      <w:r w:rsidRPr="00FA4BCE">
        <w:rPr>
          <w:rFonts w:ascii="Arial" w:hAnsi="Arial" w:cs="Times New Roman"/>
          <w:color w:val="111111"/>
          <w:sz w:val="24"/>
          <w:szCs w:val="24"/>
        </w:rPr>
        <w:t>- badania nośności metodą ACR/PCR i równości sztucznych nawierzchni EFL</w:t>
      </w:r>
      <w:r w:rsidRPr="00FA4BCE">
        <w:rPr>
          <w:rFonts w:ascii="Arial" w:hAnsi="Arial" w:cs="Times New Roman"/>
          <w:color w:val="111111"/>
          <w:sz w:val="24"/>
          <w:szCs w:val="24"/>
          <w:vertAlign w:val="subscript"/>
        </w:rPr>
        <w:t>NSZ</w:t>
      </w:r>
    </w:p>
    <w:p w:rsidR="00975363" w:rsidRPr="00FA4BCE" w:rsidRDefault="00975363" w:rsidP="00975363">
      <w:pPr>
        <w:spacing w:after="0"/>
        <w:rPr>
          <w:rFonts w:ascii="Arial" w:hAnsi="Arial" w:cs="Times New Roman"/>
          <w:color w:val="111111"/>
          <w:sz w:val="24"/>
          <w:szCs w:val="24"/>
        </w:rPr>
      </w:pPr>
      <w:r w:rsidRPr="00FA4BCE">
        <w:rPr>
          <w:rFonts w:ascii="Arial" w:hAnsi="Arial" w:cs="Times New Roman"/>
          <w:color w:val="111111"/>
          <w:sz w:val="24"/>
          <w:szCs w:val="24"/>
        </w:rPr>
        <w:t xml:space="preserve">            - badania nośności naturalnych nawierzchni EFL</w:t>
      </w:r>
      <w:r w:rsidRPr="00FA4BCE">
        <w:rPr>
          <w:rFonts w:ascii="Arial" w:hAnsi="Arial" w:cs="Times New Roman"/>
          <w:color w:val="111111"/>
          <w:sz w:val="24"/>
          <w:szCs w:val="24"/>
          <w:vertAlign w:val="subscript"/>
        </w:rPr>
        <w:t>NN</w:t>
      </w:r>
    </w:p>
    <w:p w:rsidR="00975363" w:rsidRPr="00FA4BCE" w:rsidRDefault="00975363" w:rsidP="00975363">
      <w:pPr>
        <w:spacing w:after="0"/>
        <w:rPr>
          <w:rFonts w:ascii="Arial" w:hAnsi="Arial" w:cs="Times New Roman"/>
          <w:color w:val="111111"/>
          <w:sz w:val="24"/>
          <w:szCs w:val="24"/>
        </w:rPr>
      </w:pPr>
      <w:r w:rsidRPr="00FA4BCE">
        <w:rPr>
          <w:rFonts w:ascii="Arial" w:hAnsi="Arial" w:cs="Times New Roman"/>
          <w:color w:val="111111"/>
          <w:sz w:val="24"/>
          <w:szCs w:val="24"/>
        </w:rPr>
        <w:t xml:space="preserve">            - oceny stanu zadarnienia naturalnych nawierzchni EFL</w:t>
      </w:r>
      <w:r w:rsidRPr="00FA4BCE">
        <w:rPr>
          <w:rFonts w:ascii="Arial" w:hAnsi="Arial" w:cs="Times New Roman"/>
          <w:color w:val="111111"/>
          <w:sz w:val="24"/>
          <w:szCs w:val="24"/>
          <w:vertAlign w:val="subscript"/>
        </w:rPr>
        <w:t>NN</w:t>
      </w:r>
    </w:p>
    <w:p w:rsidR="00975363" w:rsidRPr="00FA4BCE" w:rsidRDefault="00975363" w:rsidP="00975363">
      <w:pPr>
        <w:spacing w:after="0"/>
        <w:rPr>
          <w:rFonts w:ascii="Arial" w:hAnsi="Arial" w:cs="Times New Roman"/>
          <w:color w:val="111111"/>
          <w:sz w:val="24"/>
          <w:szCs w:val="24"/>
        </w:rPr>
      </w:pPr>
      <w:r w:rsidRPr="00FA4BCE">
        <w:rPr>
          <w:rFonts w:ascii="Arial" w:hAnsi="Arial" w:cs="Times New Roman"/>
          <w:color w:val="111111"/>
          <w:sz w:val="24"/>
          <w:szCs w:val="24"/>
        </w:rPr>
        <w:t xml:space="preserve">            - inwentaryzacji uszkodzeń i napraw na ocenianych EFL</w:t>
      </w:r>
      <w:r w:rsidRPr="00FA4BCE">
        <w:rPr>
          <w:rFonts w:ascii="Arial" w:hAnsi="Arial" w:cs="Times New Roman"/>
          <w:color w:val="111111"/>
          <w:sz w:val="24"/>
          <w:szCs w:val="24"/>
          <w:vertAlign w:val="subscript"/>
        </w:rPr>
        <w:t>NSZ</w:t>
      </w:r>
    </w:p>
    <w:p w:rsidR="00975363" w:rsidRPr="00FA4BCE" w:rsidRDefault="00975363" w:rsidP="00975363">
      <w:pPr>
        <w:spacing w:after="0"/>
        <w:ind w:left="708"/>
        <w:rPr>
          <w:rFonts w:ascii="Arial" w:eastAsia="SimSun" w:hAnsi="Arial" w:cs="Times New Roman"/>
          <w:color w:val="111111"/>
          <w:kern w:val="3"/>
          <w:sz w:val="24"/>
          <w:szCs w:val="24"/>
          <w:u w:val="single"/>
          <w:lang w:eastAsia="zh-CN" w:bidi="hi-IN"/>
        </w:rPr>
      </w:pPr>
      <w:r w:rsidRPr="00FA4BCE">
        <w:rPr>
          <w:rFonts w:ascii="Arial" w:hAnsi="Arial" w:cs="Times New Roman"/>
          <w:color w:val="111111"/>
          <w:sz w:val="24"/>
          <w:szCs w:val="24"/>
        </w:rPr>
        <w:t xml:space="preserve">- badania wytrzymałości warstwy przypowierzchniowej sztucznych nawierzchni   lotniskowych na odrywanie </w:t>
      </w:r>
      <w:r w:rsidRPr="00FA4BCE">
        <w:rPr>
          <w:rFonts w:ascii="Arial" w:eastAsia="SimSun" w:hAnsi="Arial" w:cs="Times New Roman"/>
          <w:color w:val="111111"/>
          <w:kern w:val="3"/>
          <w:sz w:val="24"/>
          <w:szCs w:val="24"/>
          <w:u w:val="single"/>
          <w:lang w:eastAsia="zh-CN" w:bidi="hi-IN"/>
        </w:rPr>
        <w:t>– Lotnisko EPOK Oksywie</w:t>
      </w:r>
    </w:p>
    <w:p w:rsidR="00975363" w:rsidRPr="00FA4BCE" w:rsidRDefault="00975363" w:rsidP="00975363">
      <w:pPr>
        <w:spacing w:after="0"/>
        <w:ind w:left="708"/>
        <w:rPr>
          <w:rFonts w:ascii="Arial" w:eastAsia="SimSun" w:hAnsi="Arial" w:cs="Times New Roman"/>
          <w:color w:val="111111"/>
          <w:kern w:val="3"/>
          <w:sz w:val="24"/>
          <w:szCs w:val="24"/>
          <w:u w:val="single"/>
          <w:lang w:eastAsia="zh-CN" w:bidi="hi-IN"/>
        </w:rPr>
      </w:pPr>
      <w:r w:rsidRPr="00FA4BCE">
        <w:rPr>
          <w:rFonts w:ascii="Arial" w:hAnsi="Arial" w:cs="Times New Roman"/>
          <w:color w:val="111111"/>
          <w:sz w:val="24"/>
          <w:szCs w:val="24"/>
        </w:rPr>
        <w:t>2) cz. II -  Przeprowadzenie badań EFL obiektów infrastruktury lotniskowej w rejonie  odpowiedzialności RZI Gdynia w zakresie:</w:t>
      </w:r>
    </w:p>
    <w:p w:rsidR="00975363" w:rsidRPr="00FA4BCE" w:rsidRDefault="00975363" w:rsidP="00975363">
      <w:pPr>
        <w:spacing w:after="0"/>
        <w:ind w:left="708"/>
        <w:jc w:val="both"/>
        <w:rPr>
          <w:rFonts w:ascii="Arial" w:hAnsi="Arial" w:cs="Times New Roman"/>
          <w:color w:val="111111"/>
          <w:sz w:val="24"/>
          <w:szCs w:val="24"/>
        </w:rPr>
      </w:pPr>
      <w:r w:rsidRPr="00FA4BCE">
        <w:rPr>
          <w:rFonts w:ascii="Arial" w:hAnsi="Arial" w:cs="Times New Roman"/>
          <w:color w:val="111111"/>
          <w:sz w:val="24"/>
          <w:szCs w:val="24"/>
        </w:rPr>
        <w:t>- badania nośności metodą ACR/PCR i równości sztucznych nawierzchni EFL</w:t>
      </w:r>
      <w:r w:rsidRPr="00FA4BCE">
        <w:rPr>
          <w:rFonts w:ascii="Arial" w:hAnsi="Arial" w:cs="Times New Roman"/>
          <w:color w:val="111111"/>
          <w:sz w:val="24"/>
          <w:szCs w:val="24"/>
          <w:vertAlign w:val="subscript"/>
        </w:rPr>
        <w:t>NSZ</w:t>
      </w:r>
    </w:p>
    <w:p w:rsidR="00975363" w:rsidRPr="00FA4BCE" w:rsidRDefault="00975363" w:rsidP="00975363">
      <w:pPr>
        <w:spacing w:after="0"/>
        <w:ind w:firstLine="708"/>
        <w:rPr>
          <w:rFonts w:ascii="Arial" w:hAnsi="Arial" w:cs="Times New Roman"/>
          <w:color w:val="111111"/>
          <w:sz w:val="24"/>
          <w:szCs w:val="24"/>
        </w:rPr>
      </w:pPr>
      <w:r w:rsidRPr="00FA4BCE">
        <w:rPr>
          <w:rFonts w:ascii="Arial" w:hAnsi="Arial" w:cs="Times New Roman"/>
          <w:color w:val="111111"/>
          <w:sz w:val="24"/>
          <w:szCs w:val="24"/>
        </w:rPr>
        <w:t>- badania nośności naturalnych nawierzchni EFL</w:t>
      </w:r>
      <w:r w:rsidRPr="00FA4BCE">
        <w:rPr>
          <w:rFonts w:ascii="Arial" w:hAnsi="Arial" w:cs="Times New Roman"/>
          <w:color w:val="111111"/>
          <w:sz w:val="24"/>
          <w:szCs w:val="24"/>
          <w:vertAlign w:val="subscript"/>
        </w:rPr>
        <w:t>NN</w:t>
      </w:r>
    </w:p>
    <w:p w:rsidR="00975363" w:rsidRPr="00FA4BCE" w:rsidRDefault="00975363" w:rsidP="00975363">
      <w:pPr>
        <w:spacing w:after="0"/>
        <w:ind w:firstLine="708"/>
        <w:rPr>
          <w:rFonts w:ascii="Arial" w:hAnsi="Arial" w:cs="Times New Roman"/>
          <w:color w:val="111111"/>
          <w:sz w:val="24"/>
          <w:szCs w:val="24"/>
        </w:rPr>
      </w:pPr>
      <w:r w:rsidRPr="00FA4BCE">
        <w:rPr>
          <w:rFonts w:ascii="Arial" w:hAnsi="Arial" w:cs="Times New Roman"/>
          <w:color w:val="111111"/>
          <w:sz w:val="24"/>
          <w:szCs w:val="24"/>
        </w:rPr>
        <w:t>- oceny stanu zadarnienia naturalnych nawierzchni EFL</w:t>
      </w:r>
      <w:r w:rsidRPr="00FA4BCE">
        <w:rPr>
          <w:rFonts w:ascii="Arial" w:hAnsi="Arial" w:cs="Times New Roman"/>
          <w:color w:val="111111"/>
          <w:sz w:val="24"/>
          <w:szCs w:val="24"/>
          <w:vertAlign w:val="subscript"/>
        </w:rPr>
        <w:t>NN</w:t>
      </w:r>
    </w:p>
    <w:p w:rsidR="00975363" w:rsidRPr="00FA4BCE" w:rsidRDefault="00975363" w:rsidP="00975363">
      <w:pPr>
        <w:spacing w:after="0"/>
        <w:ind w:firstLine="708"/>
        <w:rPr>
          <w:rFonts w:ascii="Arial" w:hAnsi="Arial" w:cs="Times New Roman"/>
          <w:color w:val="111111"/>
          <w:sz w:val="24"/>
          <w:szCs w:val="24"/>
        </w:rPr>
      </w:pPr>
      <w:r w:rsidRPr="00FA4BCE">
        <w:rPr>
          <w:rFonts w:ascii="Arial" w:hAnsi="Arial" w:cs="Times New Roman"/>
          <w:color w:val="111111"/>
          <w:sz w:val="24"/>
          <w:szCs w:val="24"/>
        </w:rPr>
        <w:t>- inwentaryzacji uszkodzeń i napraw na ocenianych EFL</w:t>
      </w:r>
      <w:r w:rsidRPr="00FA4BCE">
        <w:rPr>
          <w:rFonts w:ascii="Arial" w:hAnsi="Arial" w:cs="Times New Roman"/>
          <w:color w:val="111111"/>
          <w:sz w:val="24"/>
          <w:szCs w:val="24"/>
          <w:vertAlign w:val="subscript"/>
        </w:rPr>
        <w:t>NSZ</w:t>
      </w:r>
    </w:p>
    <w:p w:rsidR="00975363" w:rsidRPr="00FA4BCE" w:rsidRDefault="00975363" w:rsidP="00975363">
      <w:pPr>
        <w:spacing w:after="0"/>
        <w:ind w:left="708"/>
        <w:rPr>
          <w:rFonts w:ascii="Arial" w:hAnsi="Arial" w:cs="Times New Roman"/>
          <w:color w:val="111111"/>
          <w:sz w:val="24"/>
          <w:szCs w:val="24"/>
          <w:u w:val="single"/>
        </w:rPr>
      </w:pPr>
      <w:r w:rsidRPr="00FA4BCE">
        <w:rPr>
          <w:rFonts w:ascii="Arial" w:hAnsi="Arial" w:cs="Times New Roman"/>
          <w:color w:val="111111"/>
          <w:sz w:val="24"/>
          <w:szCs w:val="24"/>
        </w:rPr>
        <w:t xml:space="preserve">- badania wytrzymałości warstwy przypowierzchniowej sztucznych nawierzchni lotniskowych na odrywanie – </w:t>
      </w:r>
      <w:r w:rsidRPr="00FA4BCE">
        <w:rPr>
          <w:rFonts w:ascii="Arial" w:hAnsi="Arial" w:cs="Times New Roman"/>
          <w:color w:val="111111"/>
          <w:sz w:val="24"/>
          <w:szCs w:val="24"/>
          <w:u w:val="single"/>
        </w:rPr>
        <w:t>Lotnisko EPMB Malbork</w:t>
      </w:r>
    </w:p>
    <w:p w:rsidR="00975363" w:rsidRPr="00FA4BCE" w:rsidRDefault="00975363" w:rsidP="00975363">
      <w:pPr>
        <w:spacing w:after="0"/>
        <w:ind w:left="720"/>
        <w:jc w:val="both"/>
        <w:rPr>
          <w:rFonts w:ascii="Arial" w:hAnsi="Arial" w:cs="Times New Roman"/>
          <w:color w:val="111111"/>
          <w:sz w:val="24"/>
          <w:szCs w:val="24"/>
        </w:rPr>
      </w:pPr>
      <w:r w:rsidRPr="00FA4BCE">
        <w:rPr>
          <w:rFonts w:ascii="Arial" w:hAnsi="Arial" w:cs="Times New Roman"/>
          <w:color w:val="111111"/>
          <w:sz w:val="24"/>
          <w:szCs w:val="24"/>
        </w:rPr>
        <w:t>3) cz. III - Przeprowadzenie badań EFL obiektów infrastruktury lotniskowej w rejonie odpowiedzialności RZI Gdynia w zakresie:</w:t>
      </w:r>
    </w:p>
    <w:p w:rsidR="00975363" w:rsidRDefault="00975363" w:rsidP="00975363">
      <w:pPr>
        <w:spacing w:after="0"/>
        <w:ind w:left="708"/>
        <w:jc w:val="both"/>
        <w:rPr>
          <w:rFonts w:ascii="Arial" w:hAnsi="Arial" w:cs="Times New Roman"/>
          <w:color w:val="111111"/>
          <w:sz w:val="24"/>
          <w:szCs w:val="24"/>
          <w:vertAlign w:val="subscript"/>
        </w:rPr>
      </w:pPr>
      <w:r w:rsidRPr="00FA4BCE">
        <w:rPr>
          <w:rFonts w:ascii="Arial" w:hAnsi="Arial" w:cs="Times New Roman"/>
          <w:color w:val="111111"/>
          <w:sz w:val="24"/>
          <w:szCs w:val="24"/>
        </w:rPr>
        <w:t>- badania nośności metodą ACR/PCR i równości sztucznych nawierzchni EFL</w:t>
      </w:r>
      <w:r w:rsidRPr="00FA4BCE">
        <w:rPr>
          <w:rFonts w:ascii="Arial" w:hAnsi="Arial" w:cs="Times New Roman"/>
          <w:color w:val="111111"/>
          <w:sz w:val="24"/>
          <w:szCs w:val="24"/>
          <w:vertAlign w:val="subscript"/>
        </w:rPr>
        <w:t>NSZ</w:t>
      </w:r>
    </w:p>
    <w:p w:rsidR="006B419C" w:rsidRPr="00FA4BCE" w:rsidRDefault="006B419C" w:rsidP="00975363">
      <w:pPr>
        <w:spacing w:after="0"/>
        <w:ind w:left="708"/>
        <w:jc w:val="both"/>
        <w:rPr>
          <w:rFonts w:ascii="Arial" w:hAnsi="Arial" w:cs="Times New Roman"/>
          <w:color w:val="111111"/>
          <w:sz w:val="24"/>
          <w:szCs w:val="24"/>
        </w:rPr>
      </w:pPr>
    </w:p>
    <w:p w:rsidR="00975363" w:rsidRPr="00FA4BCE" w:rsidRDefault="00975363" w:rsidP="00975363">
      <w:pPr>
        <w:spacing w:after="0"/>
        <w:ind w:firstLine="708"/>
        <w:rPr>
          <w:rFonts w:ascii="Arial" w:hAnsi="Arial" w:cs="Times New Roman"/>
          <w:color w:val="111111"/>
          <w:sz w:val="24"/>
          <w:szCs w:val="24"/>
        </w:rPr>
      </w:pPr>
      <w:r w:rsidRPr="00FA4BCE">
        <w:rPr>
          <w:rFonts w:ascii="Arial" w:hAnsi="Arial" w:cs="Times New Roman"/>
          <w:color w:val="111111"/>
          <w:sz w:val="24"/>
          <w:szCs w:val="24"/>
        </w:rPr>
        <w:lastRenderedPageBreak/>
        <w:t>- badania nośności naturalnych nawierzchni EFL</w:t>
      </w:r>
      <w:r w:rsidRPr="00FA4BCE">
        <w:rPr>
          <w:rFonts w:ascii="Arial" w:hAnsi="Arial" w:cs="Times New Roman"/>
          <w:color w:val="111111"/>
          <w:sz w:val="24"/>
          <w:szCs w:val="24"/>
          <w:vertAlign w:val="subscript"/>
        </w:rPr>
        <w:t>NN</w:t>
      </w:r>
    </w:p>
    <w:p w:rsidR="00975363" w:rsidRPr="00FA4BCE" w:rsidRDefault="00975363" w:rsidP="00975363">
      <w:pPr>
        <w:spacing w:after="0"/>
        <w:ind w:firstLine="708"/>
        <w:rPr>
          <w:rFonts w:ascii="Arial" w:hAnsi="Arial" w:cs="Times New Roman"/>
          <w:color w:val="111111"/>
          <w:sz w:val="24"/>
          <w:szCs w:val="24"/>
        </w:rPr>
      </w:pPr>
      <w:r w:rsidRPr="00FA4BCE">
        <w:rPr>
          <w:rFonts w:ascii="Arial" w:hAnsi="Arial" w:cs="Times New Roman"/>
          <w:color w:val="111111"/>
          <w:sz w:val="24"/>
          <w:szCs w:val="24"/>
        </w:rPr>
        <w:t>- oceny stanu zadarnienia naturalnych nawierzchni EFL</w:t>
      </w:r>
      <w:r w:rsidRPr="00FA4BCE">
        <w:rPr>
          <w:rFonts w:ascii="Arial" w:hAnsi="Arial" w:cs="Times New Roman"/>
          <w:color w:val="111111"/>
          <w:sz w:val="24"/>
          <w:szCs w:val="24"/>
          <w:vertAlign w:val="subscript"/>
        </w:rPr>
        <w:t>NN</w:t>
      </w:r>
    </w:p>
    <w:p w:rsidR="00975363" w:rsidRPr="00FA4BCE" w:rsidRDefault="00975363" w:rsidP="00975363">
      <w:pPr>
        <w:spacing w:after="0"/>
        <w:ind w:firstLine="708"/>
        <w:rPr>
          <w:rFonts w:ascii="Arial" w:hAnsi="Arial" w:cs="Times New Roman"/>
          <w:color w:val="111111"/>
          <w:sz w:val="24"/>
          <w:szCs w:val="24"/>
        </w:rPr>
      </w:pPr>
      <w:r w:rsidRPr="00FA4BCE">
        <w:rPr>
          <w:rFonts w:ascii="Arial" w:hAnsi="Arial" w:cs="Times New Roman"/>
          <w:color w:val="111111"/>
          <w:sz w:val="24"/>
          <w:szCs w:val="24"/>
        </w:rPr>
        <w:t>- inwentaryzacji uszkodzeń i napraw na ocenianych EFL</w:t>
      </w:r>
      <w:r w:rsidRPr="00FA4BCE">
        <w:rPr>
          <w:rFonts w:ascii="Arial" w:hAnsi="Arial" w:cs="Times New Roman"/>
          <w:color w:val="111111"/>
          <w:sz w:val="24"/>
          <w:szCs w:val="24"/>
          <w:vertAlign w:val="subscript"/>
        </w:rPr>
        <w:t>NSZ</w:t>
      </w:r>
    </w:p>
    <w:p w:rsidR="00975363" w:rsidRPr="00FA4BCE" w:rsidRDefault="00975363" w:rsidP="00FA4BCE">
      <w:pPr>
        <w:spacing w:after="0"/>
        <w:ind w:left="708"/>
        <w:rPr>
          <w:rFonts w:ascii="Arial" w:eastAsia="SimSun" w:hAnsi="Arial" w:cs="Times New Roman"/>
          <w:color w:val="111111"/>
          <w:kern w:val="3"/>
          <w:sz w:val="24"/>
          <w:szCs w:val="24"/>
          <w:u w:val="single"/>
          <w:lang w:eastAsia="zh-CN" w:bidi="hi-IN"/>
        </w:rPr>
      </w:pPr>
      <w:r w:rsidRPr="00FA4BCE">
        <w:rPr>
          <w:rFonts w:ascii="Arial" w:hAnsi="Arial" w:cs="Times New Roman"/>
          <w:color w:val="111111"/>
          <w:sz w:val="24"/>
          <w:szCs w:val="24"/>
        </w:rPr>
        <w:t xml:space="preserve">- badania wytrzymałości warstwy przypowierzchniowej sztucznych nawierzchni lotniskowych na odrywanie </w:t>
      </w:r>
      <w:r w:rsidRPr="00FA4BCE">
        <w:rPr>
          <w:rFonts w:ascii="Arial" w:hAnsi="Arial" w:cs="Times New Roman"/>
          <w:color w:val="111111"/>
          <w:sz w:val="24"/>
          <w:szCs w:val="24"/>
          <w:u w:val="single"/>
        </w:rPr>
        <w:t xml:space="preserve">- </w:t>
      </w:r>
      <w:r w:rsidRPr="00FA4BCE">
        <w:rPr>
          <w:rFonts w:ascii="Arial" w:eastAsia="SimSun" w:hAnsi="Arial" w:cs="Times New Roman"/>
          <w:color w:val="111111"/>
          <w:kern w:val="3"/>
          <w:sz w:val="24"/>
          <w:szCs w:val="24"/>
          <w:u w:val="single"/>
          <w:lang w:eastAsia="zh-CN" w:bidi="hi-IN"/>
        </w:rPr>
        <w:t>CZĘŚĆ III – EPPG Pruszcz Gdański</w:t>
      </w:r>
    </w:p>
    <w:p w:rsidR="00135E55" w:rsidRPr="00FA4BCE" w:rsidRDefault="00975363" w:rsidP="00FA4BCE">
      <w:pPr>
        <w:spacing w:after="0"/>
        <w:ind w:left="720"/>
        <w:jc w:val="both"/>
        <w:rPr>
          <w:rFonts w:ascii="Arial" w:hAnsi="Arial" w:cs="Times New Roman"/>
          <w:color w:val="111111"/>
          <w:sz w:val="24"/>
          <w:szCs w:val="24"/>
        </w:rPr>
      </w:pPr>
      <w:r w:rsidRPr="00FA4BCE">
        <w:rPr>
          <w:rFonts w:ascii="Arial" w:hAnsi="Arial" w:cs="Times New Roman"/>
          <w:color w:val="111111"/>
          <w:sz w:val="24"/>
          <w:szCs w:val="24"/>
        </w:rPr>
        <w:t>4)cz. IV - Przeprowadzenie badań EFL obiektów infrastruktury lotniskowej w rejonie</w:t>
      </w:r>
      <w:r w:rsidR="00FA4BCE">
        <w:rPr>
          <w:rFonts w:ascii="Arial" w:hAnsi="Arial" w:cs="Times New Roman"/>
          <w:color w:val="111111"/>
          <w:sz w:val="24"/>
          <w:szCs w:val="24"/>
        </w:rPr>
        <w:t xml:space="preserve"> </w:t>
      </w:r>
      <w:r w:rsidRPr="00FA4BCE">
        <w:rPr>
          <w:rFonts w:ascii="Arial" w:hAnsi="Arial" w:cs="Times New Roman"/>
          <w:color w:val="111111"/>
          <w:sz w:val="24"/>
          <w:szCs w:val="24"/>
        </w:rPr>
        <w:t xml:space="preserve">odpowiedzialności RZI Gdyniajedynie w zakresie przeliczenia nośności nawierzchni wykonanej metodą ACN/PCN na ACR/PCR dla DS. -  </w:t>
      </w:r>
      <w:r w:rsidRPr="00FA4BCE">
        <w:rPr>
          <w:rFonts w:ascii="Arial" w:hAnsi="Arial" w:cs="Times New Roman"/>
          <w:color w:val="111111"/>
          <w:sz w:val="24"/>
          <w:szCs w:val="24"/>
          <w:u w:val="single"/>
        </w:rPr>
        <w:t>– Lotnisko EPCE Cewice</w:t>
      </w:r>
    </w:p>
    <w:p w:rsidR="00135E55" w:rsidRPr="00842AF1" w:rsidRDefault="00135E55" w:rsidP="00135E55">
      <w:pPr>
        <w:suppressAutoHyphens/>
        <w:autoSpaceDN w:val="0"/>
        <w:spacing w:after="0" w:line="240" w:lineRule="auto"/>
        <w:jc w:val="both"/>
        <w:textAlignment w:val="baseline"/>
        <w:rPr>
          <w:rFonts w:ascii="Arial" w:eastAsia="SimSun" w:hAnsi="Arial" w:cs="Times New Roman"/>
          <w:color w:val="FF0000"/>
          <w:kern w:val="3"/>
          <w:sz w:val="24"/>
          <w:szCs w:val="24"/>
          <w:lang w:eastAsia="zh-CN" w:bidi="hi-IN"/>
        </w:rPr>
      </w:pPr>
    </w:p>
    <w:p w:rsidR="00283A10" w:rsidRPr="00360EF0" w:rsidRDefault="00BC2416" w:rsidP="00F45427">
      <w:pPr>
        <w:numPr>
          <w:ilvl w:val="2"/>
          <w:numId w:val="43"/>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360EF0">
        <w:rPr>
          <w:rFonts w:ascii="Arial" w:eastAsia="SimSun" w:hAnsi="Arial" w:cs="Times New Roman"/>
          <w:color w:val="111111"/>
          <w:kern w:val="3"/>
          <w:sz w:val="24"/>
          <w:szCs w:val="24"/>
          <w:lang w:eastAsia="zh-CN" w:bidi="hi-IN"/>
        </w:rPr>
        <w:t>Szczegółowe określenie zakresu przedmiotu zamów</w:t>
      </w:r>
      <w:r w:rsidR="00842AF1" w:rsidRPr="00360EF0">
        <w:rPr>
          <w:rFonts w:ascii="Arial" w:eastAsia="SimSun" w:hAnsi="Arial" w:cs="Times New Roman"/>
          <w:color w:val="111111"/>
          <w:kern w:val="3"/>
          <w:sz w:val="24"/>
          <w:szCs w:val="24"/>
          <w:lang w:eastAsia="zh-CN" w:bidi="hi-IN"/>
        </w:rPr>
        <w:t xml:space="preserve">ienia zawarte jest </w:t>
      </w:r>
      <w:r w:rsidR="00196DAA" w:rsidRPr="00360EF0">
        <w:rPr>
          <w:rFonts w:ascii="Arial" w:eastAsia="SimSun" w:hAnsi="Arial" w:cs="Times New Roman"/>
          <w:color w:val="111111"/>
          <w:kern w:val="3"/>
          <w:sz w:val="24"/>
          <w:szCs w:val="24"/>
          <w:lang w:eastAsia="zh-CN" w:bidi="hi-IN"/>
        </w:rPr>
        <w:t xml:space="preserve">                                  </w:t>
      </w:r>
      <w:r w:rsidR="00283A10" w:rsidRPr="00360EF0">
        <w:rPr>
          <w:rFonts w:ascii="Arial" w:eastAsia="SimSun" w:hAnsi="Arial" w:cs="Times New Roman"/>
          <w:color w:val="111111"/>
          <w:kern w:val="3"/>
          <w:sz w:val="24"/>
          <w:szCs w:val="24"/>
          <w:lang w:eastAsia="zh-CN" w:bidi="hi-IN"/>
        </w:rPr>
        <w:t>w:</w:t>
      </w:r>
    </w:p>
    <w:p w:rsidR="007421CE" w:rsidRPr="00975363" w:rsidRDefault="00A81D2B" w:rsidP="00975363">
      <w:pPr>
        <w:suppressAutoHyphens/>
        <w:autoSpaceDN w:val="0"/>
        <w:spacing w:after="0" w:line="240" w:lineRule="auto"/>
        <w:ind w:left="284"/>
        <w:jc w:val="both"/>
        <w:textAlignment w:val="baseline"/>
        <w:rPr>
          <w:rFonts w:ascii="Arial" w:eastAsia="SimSun" w:hAnsi="Arial" w:cs="Times New Roman"/>
          <w:color w:val="111111"/>
          <w:kern w:val="3"/>
          <w:sz w:val="24"/>
          <w:szCs w:val="24"/>
          <w:lang w:eastAsia="zh-CN" w:bidi="hi-IN"/>
        </w:rPr>
      </w:pPr>
      <w:r>
        <w:rPr>
          <w:rFonts w:ascii="Arial" w:eastAsia="SimSun" w:hAnsi="Arial" w:cs="Times New Roman"/>
          <w:color w:val="111111"/>
          <w:kern w:val="3"/>
          <w:sz w:val="24"/>
          <w:szCs w:val="24"/>
          <w:lang w:eastAsia="zh-CN" w:bidi="hi-IN"/>
        </w:rPr>
        <w:t>-</w:t>
      </w:r>
      <w:r w:rsidR="007421CE" w:rsidRPr="00975363">
        <w:rPr>
          <w:rFonts w:ascii="Arial" w:eastAsia="SimSun" w:hAnsi="Arial" w:cs="Times New Roman"/>
          <w:color w:val="111111"/>
          <w:kern w:val="3"/>
          <w:sz w:val="24"/>
          <w:szCs w:val="24"/>
          <w:lang w:eastAsia="zh-CN" w:bidi="hi-IN"/>
        </w:rPr>
        <w:t>Opisie przedmiotu zamówienia, stanowiący</w:t>
      </w:r>
      <w:r w:rsidR="00D02A9F">
        <w:rPr>
          <w:rFonts w:ascii="Arial" w:eastAsia="SimSun" w:hAnsi="Arial" w:cs="Times New Roman"/>
          <w:color w:val="111111"/>
          <w:kern w:val="3"/>
          <w:sz w:val="24"/>
          <w:szCs w:val="24"/>
          <w:lang w:eastAsia="zh-CN" w:bidi="hi-IN"/>
        </w:rPr>
        <w:t>m</w:t>
      </w:r>
      <w:r w:rsidR="007421CE" w:rsidRPr="00975363">
        <w:rPr>
          <w:rFonts w:ascii="Arial" w:eastAsia="SimSun" w:hAnsi="Arial" w:cs="Times New Roman"/>
          <w:color w:val="111111"/>
          <w:kern w:val="3"/>
          <w:sz w:val="24"/>
          <w:szCs w:val="24"/>
          <w:lang w:eastAsia="zh-CN" w:bidi="hi-IN"/>
        </w:rPr>
        <w:t xml:space="preserve"> </w:t>
      </w:r>
      <w:r w:rsidR="007421CE" w:rsidRPr="00975363">
        <w:rPr>
          <w:rFonts w:ascii="Arial" w:eastAsia="SimSun" w:hAnsi="Arial" w:cs="Times New Roman"/>
          <w:b/>
          <w:color w:val="111111"/>
          <w:kern w:val="3"/>
          <w:sz w:val="24"/>
          <w:szCs w:val="24"/>
          <w:lang w:eastAsia="zh-CN" w:bidi="hi-IN"/>
        </w:rPr>
        <w:t>załącznik nr</w:t>
      </w:r>
      <w:r w:rsidR="00A00757" w:rsidRPr="00975363">
        <w:rPr>
          <w:rFonts w:ascii="Arial" w:eastAsia="SimSun" w:hAnsi="Arial" w:cs="Times New Roman"/>
          <w:b/>
          <w:color w:val="111111"/>
          <w:kern w:val="3"/>
          <w:sz w:val="24"/>
          <w:szCs w:val="24"/>
          <w:lang w:eastAsia="zh-CN" w:bidi="hi-IN"/>
        </w:rPr>
        <w:t xml:space="preserve"> 2</w:t>
      </w:r>
      <w:r w:rsidR="00A00757" w:rsidRPr="00975363">
        <w:rPr>
          <w:rFonts w:ascii="Arial" w:eastAsia="SimSun" w:hAnsi="Arial" w:cs="Times New Roman"/>
          <w:color w:val="111111"/>
          <w:kern w:val="3"/>
          <w:sz w:val="24"/>
          <w:szCs w:val="24"/>
          <w:lang w:eastAsia="zh-CN" w:bidi="hi-IN"/>
        </w:rPr>
        <w:t xml:space="preserve"> </w:t>
      </w:r>
      <w:r w:rsidR="00975363" w:rsidRPr="00975363">
        <w:rPr>
          <w:rFonts w:ascii="Arial" w:eastAsia="SimSun" w:hAnsi="Arial" w:cs="Times New Roman"/>
          <w:color w:val="111111"/>
          <w:kern w:val="3"/>
          <w:sz w:val="24"/>
          <w:szCs w:val="24"/>
          <w:lang w:eastAsia="zh-CN" w:bidi="hi-IN"/>
        </w:rPr>
        <w:t>do SWZ</w:t>
      </w:r>
    </w:p>
    <w:p w:rsidR="007421CE" w:rsidRPr="00975363" w:rsidRDefault="007421CE" w:rsidP="007421CE">
      <w:pPr>
        <w:suppressAutoHyphens/>
        <w:autoSpaceDN w:val="0"/>
        <w:spacing w:after="0" w:line="240" w:lineRule="auto"/>
        <w:ind w:left="284"/>
        <w:jc w:val="both"/>
        <w:textAlignment w:val="baseline"/>
        <w:rPr>
          <w:rFonts w:ascii="Arial" w:eastAsia="SimSun" w:hAnsi="Arial" w:cs="Times New Roman"/>
          <w:color w:val="111111"/>
          <w:kern w:val="3"/>
          <w:sz w:val="24"/>
          <w:szCs w:val="24"/>
          <w:lang w:eastAsia="zh-CN" w:bidi="hi-IN"/>
        </w:rPr>
      </w:pPr>
      <w:r w:rsidRPr="00975363">
        <w:rPr>
          <w:rFonts w:ascii="Arial" w:eastAsia="SimSun" w:hAnsi="Arial" w:cs="Times New Roman"/>
          <w:color w:val="111111"/>
          <w:kern w:val="3"/>
          <w:sz w:val="24"/>
          <w:szCs w:val="24"/>
          <w:lang w:eastAsia="zh-CN" w:bidi="hi-IN"/>
        </w:rPr>
        <w:t>-Projekcie umowy, stanowiący</w:t>
      </w:r>
      <w:r w:rsidR="00D02A9F">
        <w:rPr>
          <w:rFonts w:ascii="Arial" w:eastAsia="SimSun" w:hAnsi="Arial" w:cs="Times New Roman"/>
          <w:color w:val="111111"/>
          <w:kern w:val="3"/>
          <w:sz w:val="24"/>
          <w:szCs w:val="24"/>
          <w:lang w:eastAsia="zh-CN" w:bidi="hi-IN"/>
        </w:rPr>
        <w:t>m</w:t>
      </w:r>
      <w:r w:rsidRPr="00975363">
        <w:rPr>
          <w:rFonts w:ascii="Arial" w:eastAsia="SimSun" w:hAnsi="Arial" w:cs="Times New Roman"/>
          <w:color w:val="111111"/>
          <w:kern w:val="3"/>
          <w:sz w:val="24"/>
          <w:szCs w:val="24"/>
          <w:lang w:eastAsia="zh-CN" w:bidi="hi-IN"/>
        </w:rPr>
        <w:t xml:space="preserve"> załącznik nr </w:t>
      </w:r>
      <w:r w:rsidR="00C90334" w:rsidRPr="00975363">
        <w:rPr>
          <w:rFonts w:ascii="Arial" w:eastAsia="SimSun" w:hAnsi="Arial" w:cs="Times New Roman"/>
          <w:color w:val="111111"/>
          <w:kern w:val="3"/>
          <w:sz w:val="24"/>
          <w:szCs w:val="24"/>
          <w:lang w:eastAsia="zh-CN" w:bidi="hi-IN"/>
        </w:rPr>
        <w:t xml:space="preserve">11 </w:t>
      </w:r>
      <w:r w:rsidRPr="00975363">
        <w:rPr>
          <w:rFonts w:ascii="Arial" w:eastAsia="SimSun" w:hAnsi="Arial" w:cs="Times New Roman"/>
          <w:color w:val="111111"/>
          <w:kern w:val="3"/>
          <w:sz w:val="24"/>
          <w:szCs w:val="24"/>
          <w:lang w:eastAsia="zh-CN" w:bidi="hi-IN"/>
        </w:rPr>
        <w:t>do SWZ</w:t>
      </w:r>
    </w:p>
    <w:p w:rsidR="00BC2416" w:rsidRPr="00BC2416" w:rsidRDefault="00BC2416" w:rsidP="00BC2416">
      <w:pPr>
        <w:suppressAutoHyphens/>
        <w:autoSpaceDN w:val="0"/>
        <w:spacing w:after="0" w:line="240" w:lineRule="auto"/>
        <w:ind w:left="284"/>
        <w:jc w:val="both"/>
        <w:textAlignment w:val="baseline"/>
        <w:rPr>
          <w:rFonts w:ascii="Arial" w:eastAsia="SimSun" w:hAnsi="Arial" w:cs="Times New Roman"/>
          <w:color w:val="111111"/>
          <w:kern w:val="3"/>
          <w:sz w:val="24"/>
          <w:szCs w:val="24"/>
          <w:lang w:eastAsia="zh-CN" w:bidi="hi-IN"/>
        </w:rPr>
      </w:pPr>
    </w:p>
    <w:p w:rsidR="00BC2416" w:rsidRDefault="00BC2416" w:rsidP="00F45427">
      <w:pPr>
        <w:numPr>
          <w:ilvl w:val="2"/>
          <w:numId w:val="43"/>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 xml:space="preserve">Przedmiot zamówienia jest oznaczony kodem zamówienia według Wspólnego      </w:t>
      </w:r>
      <w:r w:rsidR="00EE10FA">
        <w:rPr>
          <w:rFonts w:ascii="Arial" w:eastAsia="SimSun" w:hAnsi="Arial" w:cs="Times New Roman"/>
          <w:color w:val="111111"/>
          <w:kern w:val="3"/>
          <w:sz w:val="24"/>
          <w:szCs w:val="24"/>
          <w:lang w:eastAsia="zh-CN" w:bidi="hi-IN"/>
        </w:rPr>
        <w:t xml:space="preserve">   Słownika Zamówień: </w:t>
      </w:r>
    </w:p>
    <w:p w:rsidR="00135E55" w:rsidRDefault="00283A10" w:rsidP="00135E55">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Pr>
          <w:rFonts w:ascii="Arial" w:eastAsia="SimSun" w:hAnsi="Arial" w:cs="Times New Roman"/>
          <w:color w:val="111111"/>
          <w:kern w:val="3"/>
          <w:sz w:val="24"/>
          <w:szCs w:val="24"/>
          <w:lang w:eastAsia="zh-CN" w:bidi="hi-IN"/>
        </w:rPr>
        <w:t xml:space="preserve">    </w:t>
      </w:r>
      <w:r w:rsidR="00135E55">
        <w:rPr>
          <w:rFonts w:ascii="Arial" w:eastAsia="SimSun" w:hAnsi="Arial" w:cs="Times New Roman"/>
          <w:color w:val="111111"/>
          <w:kern w:val="3"/>
          <w:sz w:val="24"/>
          <w:szCs w:val="24"/>
          <w:lang w:eastAsia="zh-CN" w:bidi="hi-IN"/>
        </w:rPr>
        <w:t>71353000-7 – usługi badania wierzchniej warstwy gleby</w:t>
      </w:r>
    </w:p>
    <w:p w:rsidR="00135E55" w:rsidRDefault="00283A10" w:rsidP="00135E55">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Pr>
          <w:rFonts w:ascii="Arial" w:eastAsia="SimSun" w:hAnsi="Arial" w:cs="Times New Roman"/>
          <w:color w:val="111111"/>
          <w:kern w:val="3"/>
          <w:sz w:val="24"/>
          <w:szCs w:val="24"/>
          <w:lang w:eastAsia="zh-CN" w:bidi="hi-IN"/>
        </w:rPr>
        <w:t xml:space="preserve">    </w:t>
      </w:r>
      <w:r w:rsidR="00135E55">
        <w:rPr>
          <w:rFonts w:ascii="Arial" w:eastAsia="SimSun" w:hAnsi="Arial" w:cs="Times New Roman"/>
          <w:color w:val="111111"/>
          <w:kern w:val="3"/>
          <w:sz w:val="24"/>
          <w:szCs w:val="24"/>
          <w:lang w:eastAsia="zh-CN" w:bidi="hi-IN"/>
        </w:rPr>
        <w:t>71632000-7 – usługi badawcze</w:t>
      </w:r>
    </w:p>
    <w:p w:rsidR="00135E55" w:rsidRPr="00BC2416" w:rsidRDefault="00283A10" w:rsidP="00135E55">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Pr>
          <w:rFonts w:ascii="Arial" w:eastAsia="SimSun" w:hAnsi="Arial" w:cs="Times New Roman"/>
          <w:color w:val="111111"/>
          <w:kern w:val="3"/>
          <w:sz w:val="24"/>
          <w:szCs w:val="24"/>
          <w:lang w:eastAsia="zh-CN" w:bidi="hi-IN"/>
        </w:rPr>
        <w:t xml:space="preserve">    </w:t>
      </w:r>
      <w:r w:rsidR="00135E55">
        <w:rPr>
          <w:rFonts w:ascii="Arial" w:eastAsia="SimSun" w:hAnsi="Arial" w:cs="Times New Roman"/>
          <w:color w:val="111111"/>
          <w:kern w:val="3"/>
          <w:sz w:val="24"/>
          <w:szCs w:val="24"/>
          <w:lang w:eastAsia="zh-CN" w:bidi="hi-IN"/>
        </w:rPr>
        <w:t>71631490-1 – usługi kontroli pasów startowych</w:t>
      </w:r>
    </w:p>
    <w:p w:rsidR="00BC2416" w:rsidRPr="00BC2416" w:rsidRDefault="00BC2416" w:rsidP="00BC2416">
      <w:pPr>
        <w:suppressAutoHyphens/>
        <w:autoSpaceDN w:val="0"/>
        <w:spacing w:after="0" w:line="240" w:lineRule="auto"/>
        <w:textAlignment w:val="baseline"/>
        <w:rPr>
          <w:rFonts w:ascii="Arial" w:eastAsia="SimSun" w:hAnsi="Arial" w:cs="Times New Roman"/>
          <w:color w:val="111111"/>
          <w:kern w:val="3"/>
          <w:sz w:val="24"/>
          <w:szCs w:val="24"/>
          <w:lang w:eastAsia="zh-CN" w:bidi="hi-IN"/>
        </w:rPr>
      </w:pPr>
    </w:p>
    <w:p w:rsidR="0030614F" w:rsidRDefault="00355A10" w:rsidP="00332DE4">
      <w:pPr>
        <w:pStyle w:val="Standard"/>
        <w:numPr>
          <w:ilvl w:val="0"/>
          <w:numId w:val="85"/>
        </w:numPr>
        <w:tabs>
          <w:tab w:val="left" w:pos="284"/>
        </w:tabs>
        <w:ind w:left="284" w:hanging="284"/>
        <w:jc w:val="both"/>
        <w:rPr>
          <w:rFonts w:ascii="Arial" w:hAnsi="Arial" w:cs="Arial"/>
        </w:rPr>
      </w:pPr>
      <w:r w:rsidRPr="0030614F">
        <w:rPr>
          <w:rFonts w:ascii="Arial" w:hAnsi="Arial" w:cs="Arial"/>
        </w:rPr>
        <w:t>Zamawiający wymaga udzielenia gwarancji na przedmiot umowy 12 miesięcznej rękojmi i 12</w:t>
      </w:r>
      <w:r w:rsidR="0030614F" w:rsidRPr="0030614F">
        <w:rPr>
          <w:rFonts w:ascii="Arial" w:hAnsi="Arial" w:cs="Arial"/>
        </w:rPr>
        <w:t xml:space="preserve"> miesięcznej gwarancji jakości, licząc od dnia spisania protokołu odbioru końcowego.</w:t>
      </w:r>
    </w:p>
    <w:p w:rsidR="0030614F" w:rsidRDefault="0030614F" w:rsidP="0030614F">
      <w:pPr>
        <w:pStyle w:val="Standard"/>
        <w:tabs>
          <w:tab w:val="left" w:pos="284"/>
        </w:tabs>
        <w:ind w:left="284"/>
        <w:jc w:val="both"/>
        <w:rPr>
          <w:rFonts w:ascii="Arial" w:hAnsi="Arial" w:cs="Arial"/>
        </w:rPr>
      </w:pPr>
    </w:p>
    <w:p w:rsidR="0030614F" w:rsidRPr="00D02A9F" w:rsidRDefault="0030614F" w:rsidP="00332DE4">
      <w:pPr>
        <w:pStyle w:val="Standard"/>
        <w:numPr>
          <w:ilvl w:val="0"/>
          <w:numId w:val="85"/>
        </w:numPr>
        <w:tabs>
          <w:tab w:val="left" w:pos="284"/>
        </w:tabs>
        <w:ind w:left="284" w:hanging="284"/>
        <w:jc w:val="both"/>
        <w:rPr>
          <w:rFonts w:ascii="Arial" w:hAnsi="Arial" w:cs="Arial"/>
          <w:color w:val="000000" w:themeColor="text1"/>
        </w:rPr>
      </w:pPr>
      <w:r w:rsidRPr="00D02A9F">
        <w:rPr>
          <w:rFonts w:ascii="Arial" w:hAnsi="Arial" w:cs="Arial"/>
          <w:color w:val="000000" w:themeColor="text1"/>
        </w:rPr>
        <w:t>Zamawiający wymaga zatrudnienia pracowników na umow</w:t>
      </w:r>
      <w:r w:rsidR="00473E31">
        <w:rPr>
          <w:rFonts w:ascii="Arial" w:hAnsi="Arial" w:cs="Arial"/>
          <w:color w:val="000000" w:themeColor="text1"/>
        </w:rPr>
        <w:t>ę o pracę. Szczegóły</w:t>
      </w:r>
      <w:r w:rsidR="00D02A9F" w:rsidRPr="00D02A9F">
        <w:rPr>
          <w:rFonts w:ascii="Arial" w:hAnsi="Arial" w:cs="Arial"/>
          <w:color w:val="000000" w:themeColor="text1"/>
        </w:rPr>
        <w:t xml:space="preserve"> wymogu o którym</w:t>
      </w:r>
      <w:r w:rsidRPr="00D02A9F">
        <w:rPr>
          <w:rFonts w:ascii="Arial" w:hAnsi="Arial" w:cs="Arial"/>
          <w:color w:val="000000" w:themeColor="text1"/>
        </w:rPr>
        <w:t xml:space="preserve"> mowa powyżej zawarte są w projekcie umowy, stanowiącym załącznik nr 11 do SWZ.</w:t>
      </w:r>
    </w:p>
    <w:p w:rsidR="00C111DF" w:rsidRPr="00BC2416" w:rsidRDefault="00C111DF" w:rsidP="00355A10">
      <w:pPr>
        <w:spacing w:after="0" w:line="240" w:lineRule="auto"/>
        <w:contextualSpacing/>
        <w:rPr>
          <w:rFonts w:ascii="Arial" w:eastAsia="Calibri" w:hAnsi="Arial" w:cs="Arial"/>
          <w:b/>
          <w:sz w:val="24"/>
          <w:szCs w:val="24"/>
          <w:lang w:bidi="en-US"/>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VII. Wizja lokalna.</w:t>
      </w:r>
    </w:p>
    <w:p w:rsidR="00283A10" w:rsidRDefault="00283A10" w:rsidP="00283A10">
      <w:pPr>
        <w:suppressAutoHyphens/>
        <w:spacing w:after="0" w:line="276" w:lineRule="auto"/>
        <w:ind w:right="-2"/>
        <w:jc w:val="both"/>
        <w:rPr>
          <w:rFonts w:ascii="Arial" w:eastAsia="Times New Roman" w:hAnsi="Arial" w:cs="Arial"/>
          <w:kern w:val="1"/>
          <w:sz w:val="24"/>
          <w:szCs w:val="24"/>
          <w:lang w:eastAsia="zh-CN"/>
        </w:rPr>
      </w:pPr>
    </w:p>
    <w:p w:rsidR="00C111DF" w:rsidRPr="00DA2A07" w:rsidRDefault="00C111DF" w:rsidP="00283A10">
      <w:pPr>
        <w:suppressAutoHyphens/>
        <w:spacing w:after="0" w:line="276" w:lineRule="auto"/>
        <w:ind w:right="-2"/>
        <w:jc w:val="both"/>
        <w:rPr>
          <w:rFonts w:ascii="Arial" w:eastAsia="Times New Roman" w:hAnsi="Arial" w:cs="Arial"/>
          <w:kern w:val="1"/>
          <w:sz w:val="24"/>
          <w:szCs w:val="24"/>
          <w:lang w:eastAsia="zh-CN"/>
        </w:rPr>
      </w:pPr>
      <w:r w:rsidRPr="00DA2A07">
        <w:rPr>
          <w:rFonts w:ascii="Arial" w:eastAsia="Times New Roman" w:hAnsi="Arial" w:cs="Arial"/>
          <w:kern w:val="1"/>
          <w:sz w:val="24"/>
          <w:szCs w:val="24"/>
          <w:lang w:eastAsia="zh-CN"/>
        </w:rPr>
        <w:t xml:space="preserve">Zamawiający nie </w:t>
      </w:r>
      <w:r w:rsidR="00283A10">
        <w:rPr>
          <w:rFonts w:ascii="Arial" w:eastAsia="Times New Roman" w:hAnsi="Arial" w:cs="Arial"/>
          <w:kern w:val="1"/>
          <w:sz w:val="24"/>
          <w:szCs w:val="24"/>
          <w:lang w:eastAsia="zh-CN"/>
        </w:rPr>
        <w:t>przewiduje wizji lokalnej.</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BC2416">
      <w:pPr>
        <w:tabs>
          <w:tab w:val="left" w:pos="1260"/>
        </w:tabs>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VIII. Termin wykonania zamówienia.</w:t>
      </w:r>
    </w:p>
    <w:p w:rsidR="00BC2416" w:rsidRPr="00BC2416" w:rsidRDefault="00BC2416" w:rsidP="00BC2416">
      <w:pPr>
        <w:tabs>
          <w:tab w:val="left" w:pos="1260"/>
        </w:tabs>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873177" w:rsidRDefault="00BC2416" w:rsidP="00F45427">
      <w:pPr>
        <w:numPr>
          <w:ilvl w:val="0"/>
          <w:numId w:val="61"/>
        </w:numPr>
        <w:tabs>
          <w:tab w:val="left" w:pos="0"/>
        </w:tabs>
        <w:suppressAutoHyphens/>
        <w:autoSpaceDN w:val="0"/>
        <w:spacing w:after="0" w:line="240" w:lineRule="auto"/>
        <w:ind w:left="284" w:hanging="284"/>
        <w:contextualSpacing/>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Wykonawca zobowiązany jest zrealizować przedmiot zamówienia w termini</w:t>
      </w:r>
      <w:r w:rsidR="00F77700">
        <w:rPr>
          <w:rFonts w:ascii="Arial" w:eastAsia="SimSun" w:hAnsi="Arial" w:cs="Mangal"/>
          <w:color w:val="111111"/>
          <w:kern w:val="3"/>
          <w:sz w:val="24"/>
          <w:szCs w:val="24"/>
          <w:lang w:eastAsia="zh-CN" w:bidi="hi-IN"/>
        </w:rPr>
        <w:t>e</w:t>
      </w:r>
      <w:r w:rsidR="00873177">
        <w:rPr>
          <w:rFonts w:ascii="Arial" w:eastAsia="SimSun" w:hAnsi="Arial" w:cs="Mangal"/>
          <w:color w:val="111111"/>
          <w:kern w:val="3"/>
          <w:sz w:val="24"/>
          <w:szCs w:val="24"/>
          <w:lang w:eastAsia="zh-CN" w:bidi="hi-IN"/>
        </w:rPr>
        <w:t>:</w:t>
      </w:r>
    </w:p>
    <w:p w:rsidR="00BC2416" w:rsidRPr="00873177" w:rsidRDefault="00873177" w:rsidP="00332DE4">
      <w:pPr>
        <w:pStyle w:val="Akapitzlist"/>
        <w:numPr>
          <w:ilvl w:val="0"/>
          <w:numId w:val="83"/>
        </w:numPr>
        <w:spacing w:after="0"/>
        <w:jc w:val="both"/>
        <w:rPr>
          <w:rFonts w:ascii="Arial" w:hAnsi="Arial" w:cs="Times New Roman"/>
          <w:color w:val="111111"/>
        </w:rPr>
      </w:pPr>
      <w:r w:rsidRPr="00873177">
        <w:rPr>
          <w:rFonts w:ascii="Arial" w:hAnsi="Arial" w:cs="Times New Roman"/>
          <w:color w:val="111111"/>
        </w:rPr>
        <w:t>CZĘŚĆ I –</w:t>
      </w:r>
      <w:r>
        <w:rPr>
          <w:rFonts w:ascii="Arial" w:hAnsi="Arial" w:cs="Times New Roman"/>
          <w:color w:val="111111"/>
        </w:rPr>
        <w:t xml:space="preserve"> </w:t>
      </w:r>
      <w:r w:rsidRPr="00873177">
        <w:rPr>
          <w:rFonts w:ascii="Arial" w:hAnsi="Arial" w:cs="Times New Roman"/>
          <w:color w:val="111111"/>
        </w:rPr>
        <w:t xml:space="preserve"> </w:t>
      </w:r>
      <w:r w:rsidR="0030614F">
        <w:rPr>
          <w:rFonts w:ascii="Arial" w:hAnsi="Arial"/>
          <w:color w:val="111111"/>
        </w:rPr>
        <w:t>od 3 do 7 miesięcy od dnia podpisania umowy</w:t>
      </w:r>
    </w:p>
    <w:p w:rsidR="00873177" w:rsidRPr="0030614F" w:rsidRDefault="00873177" w:rsidP="00332DE4">
      <w:pPr>
        <w:pStyle w:val="Akapitzlist"/>
        <w:numPr>
          <w:ilvl w:val="0"/>
          <w:numId w:val="83"/>
        </w:numPr>
        <w:spacing w:after="0"/>
        <w:jc w:val="both"/>
        <w:rPr>
          <w:rFonts w:ascii="Arial" w:hAnsi="Arial" w:cs="Times New Roman"/>
          <w:color w:val="111111"/>
        </w:rPr>
      </w:pPr>
      <w:r w:rsidRPr="0030614F">
        <w:rPr>
          <w:rFonts w:ascii="Arial" w:hAnsi="Arial" w:cs="Times New Roman"/>
          <w:color w:val="111111"/>
        </w:rPr>
        <w:t>CZĘŚĆ II –</w:t>
      </w:r>
      <w:r w:rsidR="0030614F" w:rsidRPr="0030614F">
        <w:rPr>
          <w:rFonts w:ascii="Arial" w:hAnsi="Arial"/>
          <w:color w:val="111111"/>
        </w:rPr>
        <w:t xml:space="preserve"> od 3 do 7 miesięcy od dnia podpisania umowy</w:t>
      </w:r>
    </w:p>
    <w:p w:rsidR="000E0959" w:rsidRPr="0030614F" w:rsidRDefault="000E0959" w:rsidP="00332DE4">
      <w:pPr>
        <w:pStyle w:val="Akapitzlist"/>
        <w:numPr>
          <w:ilvl w:val="0"/>
          <w:numId w:val="83"/>
        </w:numPr>
        <w:spacing w:after="0"/>
        <w:jc w:val="both"/>
        <w:rPr>
          <w:rFonts w:ascii="Arial" w:hAnsi="Arial" w:cs="Times New Roman"/>
          <w:color w:val="111111"/>
        </w:rPr>
      </w:pPr>
      <w:r w:rsidRPr="0030614F">
        <w:rPr>
          <w:rFonts w:ascii="Arial" w:hAnsi="Arial" w:cs="Times New Roman"/>
          <w:color w:val="111111"/>
        </w:rPr>
        <w:t xml:space="preserve">CZĘŚĆ III - </w:t>
      </w:r>
      <w:r w:rsidR="0030614F" w:rsidRPr="0030614F">
        <w:rPr>
          <w:rFonts w:ascii="Arial" w:hAnsi="Arial"/>
          <w:color w:val="111111"/>
        </w:rPr>
        <w:t>od 3 do 7 miesięcy od dnia podpisania umowy</w:t>
      </w:r>
    </w:p>
    <w:p w:rsidR="0054112F" w:rsidRPr="0030614F" w:rsidRDefault="00FA4BCE" w:rsidP="00332DE4">
      <w:pPr>
        <w:pStyle w:val="Akapitzlist"/>
        <w:numPr>
          <w:ilvl w:val="0"/>
          <w:numId w:val="83"/>
        </w:numPr>
        <w:spacing w:after="0"/>
        <w:jc w:val="both"/>
        <w:rPr>
          <w:rFonts w:ascii="Arial" w:hAnsi="Arial" w:cs="Times New Roman"/>
          <w:color w:val="111111"/>
        </w:rPr>
      </w:pPr>
      <w:r>
        <w:rPr>
          <w:rFonts w:ascii="Arial" w:hAnsi="Arial" w:cs="Times New Roman"/>
          <w:color w:val="111111"/>
        </w:rPr>
        <w:t xml:space="preserve">CZĘŚĆ IV - </w:t>
      </w:r>
      <w:r w:rsidR="0030614F" w:rsidRPr="0030614F">
        <w:rPr>
          <w:rFonts w:ascii="Arial" w:hAnsi="Arial"/>
          <w:color w:val="111111"/>
        </w:rPr>
        <w:t>od 3 do 7 miesięcy od dnia podpisania umowy</w:t>
      </w:r>
    </w:p>
    <w:p w:rsidR="0030614F" w:rsidRDefault="0030614F" w:rsidP="00283A10">
      <w:pPr>
        <w:suppressAutoHyphens/>
        <w:autoSpaceDN w:val="0"/>
        <w:spacing w:after="0" w:line="240" w:lineRule="auto"/>
        <w:contextualSpacing/>
        <w:jc w:val="both"/>
        <w:textAlignment w:val="baseline"/>
        <w:rPr>
          <w:rFonts w:ascii="Arial" w:eastAsia="SimSun" w:hAnsi="Arial" w:cs="Arial"/>
          <w:kern w:val="3"/>
          <w:sz w:val="24"/>
          <w:szCs w:val="24"/>
          <w:lang w:eastAsia="zh-CN" w:bidi="hi-IN"/>
        </w:rPr>
      </w:pPr>
    </w:p>
    <w:p w:rsidR="0054112F" w:rsidRDefault="00283A10" w:rsidP="00283A10">
      <w:pPr>
        <w:suppressAutoHyphens/>
        <w:autoSpaceDN w:val="0"/>
        <w:spacing w:after="0" w:line="240" w:lineRule="auto"/>
        <w:contextualSpacing/>
        <w:jc w:val="both"/>
        <w:textAlignment w:val="baseline"/>
        <w:rPr>
          <w:rFonts w:ascii="Arial" w:eastAsia="SimSun" w:hAnsi="Arial" w:cs="Arial"/>
          <w:kern w:val="3"/>
          <w:sz w:val="24"/>
          <w:szCs w:val="24"/>
          <w:lang w:eastAsia="zh-CN" w:bidi="hi-IN"/>
        </w:rPr>
      </w:pPr>
      <w:r w:rsidRPr="0030614F">
        <w:rPr>
          <w:rFonts w:ascii="Arial" w:eastAsia="SimSun" w:hAnsi="Arial" w:cs="Arial"/>
          <w:kern w:val="3"/>
          <w:sz w:val="24"/>
          <w:szCs w:val="24"/>
          <w:lang w:eastAsia="zh-CN" w:bidi="hi-IN"/>
        </w:rPr>
        <w:t>Termin wykonania</w:t>
      </w:r>
      <w:r w:rsidR="00EA4EEC" w:rsidRPr="0030614F">
        <w:rPr>
          <w:rFonts w:ascii="Arial" w:eastAsia="SimSun" w:hAnsi="Arial" w:cs="Arial"/>
          <w:kern w:val="3"/>
          <w:sz w:val="24"/>
          <w:szCs w:val="24"/>
          <w:lang w:eastAsia="zh-CN" w:bidi="hi-IN"/>
        </w:rPr>
        <w:t xml:space="preserve"> zamówienia</w:t>
      </w:r>
      <w:r w:rsidRPr="0030614F">
        <w:rPr>
          <w:rFonts w:ascii="Arial" w:eastAsia="SimSun" w:hAnsi="Arial" w:cs="Arial"/>
          <w:kern w:val="3"/>
          <w:sz w:val="24"/>
          <w:szCs w:val="24"/>
          <w:lang w:eastAsia="zh-CN" w:bidi="hi-IN"/>
        </w:rPr>
        <w:t xml:space="preserve"> jest jednym z kryterium oceny ofert.</w:t>
      </w:r>
    </w:p>
    <w:p w:rsidR="00283A10" w:rsidRPr="00283A10" w:rsidRDefault="00283A10" w:rsidP="00283A10">
      <w:pPr>
        <w:suppressAutoHyphens/>
        <w:autoSpaceDN w:val="0"/>
        <w:spacing w:after="0" w:line="240" w:lineRule="auto"/>
        <w:contextualSpacing/>
        <w:jc w:val="both"/>
        <w:textAlignment w:val="baseline"/>
        <w:rPr>
          <w:rFonts w:ascii="Arial" w:eastAsia="SimSun" w:hAnsi="Arial" w:cs="Arial"/>
          <w:kern w:val="3"/>
          <w:sz w:val="24"/>
          <w:szCs w:val="24"/>
          <w:lang w:eastAsia="zh-CN" w:bidi="hi-IN"/>
        </w:rPr>
      </w:pPr>
    </w:p>
    <w:p w:rsidR="00BC2416" w:rsidRPr="00BC2416" w:rsidRDefault="00BC2416" w:rsidP="00BC2416">
      <w:pPr>
        <w:tabs>
          <w:tab w:val="left" w:pos="540"/>
          <w:tab w:val="left" w:pos="720"/>
        </w:tabs>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IX. Podział zamówienia na części.</w:t>
      </w:r>
    </w:p>
    <w:p w:rsidR="00BC2416" w:rsidRPr="00BC2416" w:rsidRDefault="00BC2416" w:rsidP="00BC2416">
      <w:pPr>
        <w:tabs>
          <w:tab w:val="left" w:pos="540"/>
          <w:tab w:val="left" w:pos="720"/>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BC2416" w:rsidRDefault="00BC2416" w:rsidP="00F45427">
      <w:pPr>
        <w:numPr>
          <w:ilvl w:val="0"/>
          <w:numId w:val="62"/>
        </w:numPr>
        <w:tabs>
          <w:tab w:val="left" w:pos="284"/>
        </w:tabs>
        <w:suppressAutoHyphens/>
        <w:autoSpaceDN w:val="0"/>
        <w:spacing w:after="0" w:line="240" w:lineRule="auto"/>
        <w:ind w:hanging="765"/>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Postępowanie jest podzielone na</w:t>
      </w:r>
      <w:r w:rsidR="0054112F">
        <w:rPr>
          <w:rFonts w:ascii="Arial" w:eastAsia="SimSun" w:hAnsi="Arial" w:cs="Arial"/>
          <w:color w:val="000000" w:themeColor="text1"/>
          <w:kern w:val="3"/>
          <w:sz w:val="24"/>
          <w:szCs w:val="24"/>
          <w:lang w:eastAsia="zh-CN" w:bidi="hi-IN"/>
        </w:rPr>
        <w:t xml:space="preserve"> części:</w:t>
      </w:r>
    </w:p>
    <w:p w:rsidR="0054112F" w:rsidRPr="00FA4BCE" w:rsidRDefault="0054112F" w:rsidP="0054112F">
      <w:pPr>
        <w:tabs>
          <w:tab w:val="left" w:pos="284"/>
        </w:tabs>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p>
    <w:p w:rsidR="00FA4BCE" w:rsidRPr="00FA4BCE" w:rsidRDefault="00FA4BCE" w:rsidP="007401EA">
      <w:pPr>
        <w:spacing w:after="0"/>
        <w:ind w:left="720"/>
        <w:jc w:val="both"/>
        <w:rPr>
          <w:rFonts w:ascii="Arial" w:hAnsi="Arial" w:cs="Times New Roman"/>
          <w:color w:val="111111"/>
          <w:sz w:val="24"/>
          <w:szCs w:val="24"/>
        </w:rPr>
      </w:pPr>
      <w:r w:rsidRPr="00FA4BCE">
        <w:rPr>
          <w:rFonts w:ascii="Arial" w:hAnsi="Arial" w:cs="Times New Roman"/>
          <w:color w:val="111111"/>
          <w:sz w:val="24"/>
          <w:szCs w:val="24"/>
        </w:rPr>
        <w:t>1) cz. I -  Przeprowadzenie badań EFL obiektów infrastruktury lotniskowej w rejonie</w:t>
      </w:r>
      <w:r w:rsidR="007401EA">
        <w:rPr>
          <w:rFonts w:ascii="Arial" w:hAnsi="Arial" w:cs="Times New Roman"/>
          <w:color w:val="111111"/>
          <w:sz w:val="24"/>
          <w:szCs w:val="24"/>
        </w:rPr>
        <w:t xml:space="preserve"> </w:t>
      </w:r>
      <w:r w:rsidRPr="00FA4BCE">
        <w:rPr>
          <w:rFonts w:ascii="Arial" w:hAnsi="Arial" w:cs="Times New Roman"/>
          <w:color w:val="111111"/>
          <w:sz w:val="24"/>
          <w:szCs w:val="24"/>
        </w:rPr>
        <w:t>odpowiedzialności RZI Gdynia w zakresie:</w:t>
      </w:r>
    </w:p>
    <w:p w:rsidR="00FA4BCE" w:rsidRPr="00FA4BCE" w:rsidRDefault="00FA4BCE" w:rsidP="00FA4BCE">
      <w:pPr>
        <w:spacing w:after="0"/>
        <w:ind w:left="708" w:firstLine="69"/>
        <w:jc w:val="both"/>
        <w:rPr>
          <w:rFonts w:ascii="Arial" w:hAnsi="Arial" w:cs="Times New Roman"/>
          <w:color w:val="111111"/>
          <w:sz w:val="24"/>
          <w:szCs w:val="24"/>
        </w:rPr>
      </w:pPr>
      <w:r w:rsidRPr="00FA4BCE">
        <w:rPr>
          <w:rFonts w:ascii="Arial" w:hAnsi="Arial" w:cs="Times New Roman"/>
          <w:color w:val="111111"/>
          <w:sz w:val="24"/>
          <w:szCs w:val="24"/>
        </w:rPr>
        <w:lastRenderedPageBreak/>
        <w:t xml:space="preserve">- badania nośności metodą ACR/PCR i równości sztucznych nawierzchni </w:t>
      </w:r>
      <w:r>
        <w:rPr>
          <w:rFonts w:ascii="Arial" w:hAnsi="Arial" w:cs="Times New Roman"/>
          <w:color w:val="111111"/>
          <w:sz w:val="24"/>
          <w:szCs w:val="24"/>
        </w:rPr>
        <w:t xml:space="preserve">   </w:t>
      </w:r>
      <w:r w:rsidRPr="00FA4BCE">
        <w:rPr>
          <w:rFonts w:ascii="Arial" w:hAnsi="Arial" w:cs="Times New Roman"/>
          <w:color w:val="111111"/>
          <w:sz w:val="24"/>
          <w:szCs w:val="24"/>
        </w:rPr>
        <w:t>EFL</w:t>
      </w:r>
      <w:r w:rsidRPr="00FA4BCE">
        <w:rPr>
          <w:rFonts w:ascii="Arial" w:hAnsi="Arial" w:cs="Times New Roman"/>
          <w:color w:val="111111"/>
          <w:sz w:val="24"/>
          <w:szCs w:val="24"/>
          <w:vertAlign w:val="subscript"/>
        </w:rPr>
        <w:t>NSZ</w:t>
      </w:r>
    </w:p>
    <w:p w:rsidR="00FA4BCE" w:rsidRPr="00FA4BCE" w:rsidRDefault="00FA4BCE" w:rsidP="00FA4BCE">
      <w:pPr>
        <w:spacing w:after="0"/>
        <w:rPr>
          <w:rFonts w:ascii="Arial" w:hAnsi="Arial" w:cs="Times New Roman"/>
          <w:color w:val="111111"/>
          <w:sz w:val="24"/>
          <w:szCs w:val="24"/>
        </w:rPr>
      </w:pPr>
      <w:r w:rsidRPr="00FA4BCE">
        <w:rPr>
          <w:rFonts w:ascii="Arial" w:hAnsi="Arial" w:cs="Times New Roman"/>
          <w:color w:val="111111"/>
          <w:sz w:val="24"/>
          <w:szCs w:val="24"/>
        </w:rPr>
        <w:t xml:space="preserve">            - badania nośności naturalnych nawierzchni EFL</w:t>
      </w:r>
      <w:r w:rsidRPr="00FA4BCE">
        <w:rPr>
          <w:rFonts w:ascii="Arial" w:hAnsi="Arial" w:cs="Times New Roman"/>
          <w:color w:val="111111"/>
          <w:sz w:val="24"/>
          <w:szCs w:val="24"/>
          <w:vertAlign w:val="subscript"/>
        </w:rPr>
        <w:t>NN</w:t>
      </w:r>
    </w:p>
    <w:p w:rsidR="00FA4BCE" w:rsidRPr="00FA4BCE" w:rsidRDefault="00FA4BCE" w:rsidP="00FA4BCE">
      <w:pPr>
        <w:spacing w:after="0"/>
        <w:rPr>
          <w:rFonts w:ascii="Arial" w:hAnsi="Arial" w:cs="Times New Roman"/>
          <w:color w:val="111111"/>
          <w:sz w:val="24"/>
          <w:szCs w:val="24"/>
        </w:rPr>
      </w:pPr>
      <w:r w:rsidRPr="00FA4BCE">
        <w:rPr>
          <w:rFonts w:ascii="Arial" w:hAnsi="Arial" w:cs="Times New Roman"/>
          <w:color w:val="111111"/>
          <w:sz w:val="24"/>
          <w:szCs w:val="24"/>
        </w:rPr>
        <w:t xml:space="preserve">            - oceny stanu zadarnienia naturalnych nawierzchni EFL</w:t>
      </w:r>
      <w:r w:rsidRPr="00FA4BCE">
        <w:rPr>
          <w:rFonts w:ascii="Arial" w:hAnsi="Arial" w:cs="Times New Roman"/>
          <w:color w:val="111111"/>
          <w:sz w:val="24"/>
          <w:szCs w:val="24"/>
          <w:vertAlign w:val="subscript"/>
        </w:rPr>
        <w:t>NN</w:t>
      </w:r>
    </w:p>
    <w:p w:rsidR="00FA4BCE" w:rsidRPr="00FA4BCE" w:rsidRDefault="00FA4BCE" w:rsidP="00FA4BCE">
      <w:pPr>
        <w:spacing w:after="0"/>
        <w:rPr>
          <w:rFonts w:ascii="Arial" w:hAnsi="Arial" w:cs="Times New Roman"/>
          <w:color w:val="111111"/>
          <w:sz w:val="24"/>
          <w:szCs w:val="24"/>
        </w:rPr>
      </w:pPr>
      <w:r w:rsidRPr="00FA4BCE">
        <w:rPr>
          <w:rFonts w:ascii="Arial" w:hAnsi="Arial" w:cs="Times New Roman"/>
          <w:color w:val="111111"/>
          <w:sz w:val="24"/>
          <w:szCs w:val="24"/>
        </w:rPr>
        <w:t xml:space="preserve">            - inwentaryzacji uszkodzeń i napraw na ocenianych EFL</w:t>
      </w:r>
      <w:r w:rsidRPr="00FA4BCE">
        <w:rPr>
          <w:rFonts w:ascii="Arial" w:hAnsi="Arial" w:cs="Times New Roman"/>
          <w:color w:val="111111"/>
          <w:sz w:val="24"/>
          <w:szCs w:val="24"/>
          <w:vertAlign w:val="subscript"/>
        </w:rPr>
        <w:t>NSZ</w:t>
      </w:r>
    </w:p>
    <w:p w:rsidR="00FA4BCE" w:rsidRPr="00FA4BCE" w:rsidRDefault="00FA4BCE" w:rsidP="00FA4BCE">
      <w:pPr>
        <w:spacing w:after="0"/>
        <w:ind w:left="708"/>
        <w:rPr>
          <w:rFonts w:ascii="Arial" w:eastAsia="SimSun" w:hAnsi="Arial" w:cs="Times New Roman"/>
          <w:color w:val="111111"/>
          <w:kern w:val="3"/>
          <w:sz w:val="24"/>
          <w:szCs w:val="24"/>
          <w:u w:val="single"/>
          <w:lang w:eastAsia="zh-CN" w:bidi="hi-IN"/>
        </w:rPr>
      </w:pPr>
      <w:r w:rsidRPr="00FA4BCE">
        <w:rPr>
          <w:rFonts w:ascii="Arial" w:hAnsi="Arial" w:cs="Times New Roman"/>
          <w:color w:val="111111"/>
          <w:sz w:val="24"/>
          <w:szCs w:val="24"/>
        </w:rPr>
        <w:t xml:space="preserve">- badania wytrzymałości warstwy przypowierzchniowej sztucznych nawierzchni   lotniskowych na odrywanie </w:t>
      </w:r>
      <w:r w:rsidRPr="00FA4BCE">
        <w:rPr>
          <w:rFonts w:ascii="Arial" w:eastAsia="SimSun" w:hAnsi="Arial" w:cs="Times New Roman"/>
          <w:color w:val="111111"/>
          <w:kern w:val="3"/>
          <w:sz w:val="24"/>
          <w:szCs w:val="24"/>
          <w:u w:val="single"/>
          <w:lang w:eastAsia="zh-CN" w:bidi="hi-IN"/>
        </w:rPr>
        <w:t>– Lotnisko EPOK Oksywie</w:t>
      </w:r>
    </w:p>
    <w:p w:rsidR="00FA4BCE" w:rsidRPr="00FA4BCE" w:rsidRDefault="00FA4BCE" w:rsidP="00FA4BCE">
      <w:pPr>
        <w:spacing w:after="0"/>
        <w:ind w:left="708"/>
        <w:rPr>
          <w:rFonts w:ascii="Arial" w:eastAsia="SimSun" w:hAnsi="Arial" w:cs="Times New Roman"/>
          <w:color w:val="111111"/>
          <w:kern w:val="3"/>
          <w:sz w:val="24"/>
          <w:szCs w:val="24"/>
          <w:u w:val="single"/>
          <w:lang w:eastAsia="zh-CN" w:bidi="hi-IN"/>
        </w:rPr>
      </w:pPr>
      <w:r w:rsidRPr="00FA4BCE">
        <w:rPr>
          <w:rFonts w:ascii="Arial" w:hAnsi="Arial" w:cs="Times New Roman"/>
          <w:color w:val="111111"/>
          <w:sz w:val="24"/>
          <w:szCs w:val="24"/>
        </w:rPr>
        <w:t>2) cz. II -  Przeprowadzenie badań EFL obiektów infrastruktury lotniskowej w rejonie odpowiedzialności RZI Gdynia w zakresie:</w:t>
      </w:r>
    </w:p>
    <w:p w:rsidR="00FA4BCE" w:rsidRPr="00FA4BCE" w:rsidRDefault="00FA4BCE" w:rsidP="00FA4BCE">
      <w:pPr>
        <w:spacing w:after="0"/>
        <w:ind w:left="708"/>
        <w:jc w:val="both"/>
        <w:rPr>
          <w:rFonts w:ascii="Arial" w:hAnsi="Arial" w:cs="Times New Roman"/>
          <w:color w:val="111111"/>
          <w:sz w:val="24"/>
          <w:szCs w:val="24"/>
        </w:rPr>
      </w:pPr>
      <w:r w:rsidRPr="00FA4BCE">
        <w:rPr>
          <w:rFonts w:ascii="Arial" w:hAnsi="Arial" w:cs="Times New Roman"/>
          <w:color w:val="111111"/>
          <w:sz w:val="24"/>
          <w:szCs w:val="24"/>
        </w:rPr>
        <w:t>- badania nośności metodą ACR/PCR i równości sztucznych nawierzchni EFL</w:t>
      </w:r>
      <w:r w:rsidRPr="00FA4BCE">
        <w:rPr>
          <w:rFonts w:ascii="Arial" w:hAnsi="Arial" w:cs="Times New Roman"/>
          <w:color w:val="111111"/>
          <w:sz w:val="24"/>
          <w:szCs w:val="24"/>
          <w:vertAlign w:val="subscript"/>
        </w:rPr>
        <w:t>NSZ</w:t>
      </w:r>
    </w:p>
    <w:p w:rsidR="00FA4BCE" w:rsidRPr="00FA4BCE" w:rsidRDefault="00FA4BCE" w:rsidP="00FA4BCE">
      <w:pPr>
        <w:spacing w:after="0"/>
        <w:ind w:firstLine="708"/>
        <w:rPr>
          <w:rFonts w:ascii="Arial" w:hAnsi="Arial" w:cs="Times New Roman"/>
          <w:color w:val="111111"/>
          <w:sz w:val="24"/>
          <w:szCs w:val="24"/>
        </w:rPr>
      </w:pPr>
      <w:r w:rsidRPr="00FA4BCE">
        <w:rPr>
          <w:rFonts w:ascii="Arial" w:hAnsi="Arial" w:cs="Times New Roman"/>
          <w:color w:val="111111"/>
          <w:sz w:val="24"/>
          <w:szCs w:val="24"/>
        </w:rPr>
        <w:t>- badania nośności naturalnych nawierzchni EFL</w:t>
      </w:r>
      <w:r w:rsidRPr="00FA4BCE">
        <w:rPr>
          <w:rFonts w:ascii="Arial" w:hAnsi="Arial" w:cs="Times New Roman"/>
          <w:color w:val="111111"/>
          <w:sz w:val="24"/>
          <w:szCs w:val="24"/>
          <w:vertAlign w:val="subscript"/>
        </w:rPr>
        <w:t>NN</w:t>
      </w:r>
    </w:p>
    <w:p w:rsidR="00FA4BCE" w:rsidRPr="00FA4BCE" w:rsidRDefault="00FA4BCE" w:rsidP="00FA4BCE">
      <w:pPr>
        <w:spacing w:after="0"/>
        <w:ind w:firstLine="708"/>
        <w:rPr>
          <w:rFonts w:ascii="Arial" w:hAnsi="Arial" w:cs="Times New Roman"/>
          <w:color w:val="111111"/>
          <w:sz w:val="24"/>
          <w:szCs w:val="24"/>
        </w:rPr>
      </w:pPr>
      <w:r w:rsidRPr="00FA4BCE">
        <w:rPr>
          <w:rFonts w:ascii="Arial" w:hAnsi="Arial" w:cs="Times New Roman"/>
          <w:color w:val="111111"/>
          <w:sz w:val="24"/>
          <w:szCs w:val="24"/>
        </w:rPr>
        <w:t>- oceny stanu zadarnienia naturalnych nawierzchni EFL</w:t>
      </w:r>
      <w:r w:rsidRPr="00FA4BCE">
        <w:rPr>
          <w:rFonts w:ascii="Arial" w:hAnsi="Arial" w:cs="Times New Roman"/>
          <w:color w:val="111111"/>
          <w:sz w:val="24"/>
          <w:szCs w:val="24"/>
          <w:vertAlign w:val="subscript"/>
        </w:rPr>
        <w:t>NN</w:t>
      </w:r>
    </w:p>
    <w:p w:rsidR="00FA4BCE" w:rsidRPr="00FA4BCE" w:rsidRDefault="00FA4BCE" w:rsidP="00FA4BCE">
      <w:pPr>
        <w:spacing w:after="0"/>
        <w:ind w:firstLine="708"/>
        <w:rPr>
          <w:rFonts w:ascii="Arial" w:hAnsi="Arial" w:cs="Times New Roman"/>
          <w:color w:val="111111"/>
          <w:sz w:val="24"/>
          <w:szCs w:val="24"/>
        </w:rPr>
      </w:pPr>
      <w:r w:rsidRPr="00FA4BCE">
        <w:rPr>
          <w:rFonts w:ascii="Arial" w:hAnsi="Arial" w:cs="Times New Roman"/>
          <w:color w:val="111111"/>
          <w:sz w:val="24"/>
          <w:szCs w:val="24"/>
        </w:rPr>
        <w:t>- inwentaryzacji uszkodzeń i napraw na ocenianych EFL</w:t>
      </w:r>
      <w:r w:rsidRPr="00FA4BCE">
        <w:rPr>
          <w:rFonts w:ascii="Arial" w:hAnsi="Arial" w:cs="Times New Roman"/>
          <w:color w:val="111111"/>
          <w:sz w:val="24"/>
          <w:szCs w:val="24"/>
          <w:vertAlign w:val="subscript"/>
        </w:rPr>
        <w:t>NSZ</w:t>
      </w:r>
    </w:p>
    <w:p w:rsidR="00FA4BCE" w:rsidRPr="00FA4BCE" w:rsidRDefault="00FA4BCE" w:rsidP="00FA4BCE">
      <w:pPr>
        <w:spacing w:after="0"/>
        <w:ind w:left="708"/>
        <w:rPr>
          <w:rFonts w:ascii="Arial" w:hAnsi="Arial" w:cs="Times New Roman"/>
          <w:color w:val="111111"/>
          <w:sz w:val="24"/>
          <w:szCs w:val="24"/>
          <w:u w:val="single"/>
        </w:rPr>
      </w:pPr>
      <w:r w:rsidRPr="00FA4BCE">
        <w:rPr>
          <w:rFonts w:ascii="Arial" w:hAnsi="Arial" w:cs="Times New Roman"/>
          <w:color w:val="111111"/>
          <w:sz w:val="24"/>
          <w:szCs w:val="24"/>
        </w:rPr>
        <w:t xml:space="preserve">- badania wytrzymałości warstwy przypowierzchniowej sztucznych nawierzchni lotniskowych na odrywanie – </w:t>
      </w:r>
      <w:r w:rsidRPr="00FA4BCE">
        <w:rPr>
          <w:rFonts w:ascii="Arial" w:hAnsi="Arial" w:cs="Times New Roman"/>
          <w:color w:val="111111"/>
          <w:sz w:val="24"/>
          <w:szCs w:val="24"/>
          <w:u w:val="single"/>
        </w:rPr>
        <w:t>Lotnisko EPMB Malbork</w:t>
      </w:r>
    </w:p>
    <w:p w:rsidR="00FA4BCE" w:rsidRPr="00FA4BCE" w:rsidRDefault="00FA4BCE" w:rsidP="00FA4BCE">
      <w:pPr>
        <w:spacing w:after="0"/>
        <w:ind w:left="720"/>
        <w:jc w:val="both"/>
        <w:rPr>
          <w:rFonts w:ascii="Arial" w:hAnsi="Arial" w:cs="Times New Roman"/>
          <w:color w:val="111111"/>
          <w:sz w:val="24"/>
          <w:szCs w:val="24"/>
        </w:rPr>
      </w:pPr>
      <w:r w:rsidRPr="00FA4BCE">
        <w:rPr>
          <w:rFonts w:ascii="Arial" w:hAnsi="Arial" w:cs="Times New Roman"/>
          <w:color w:val="111111"/>
          <w:sz w:val="24"/>
          <w:szCs w:val="24"/>
        </w:rPr>
        <w:t>3) cz. III - Przeprowadzenie badań EFL obiektów infrastruktury lotniskowej w rejonie odpowiedzialności RZI Gdynia w zakresie:</w:t>
      </w:r>
    </w:p>
    <w:p w:rsidR="00FA4BCE" w:rsidRPr="00FA4BCE" w:rsidRDefault="00FA4BCE" w:rsidP="00FA4BCE">
      <w:pPr>
        <w:spacing w:after="0"/>
        <w:ind w:left="708"/>
        <w:jc w:val="both"/>
        <w:rPr>
          <w:rFonts w:ascii="Arial" w:hAnsi="Arial" w:cs="Times New Roman"/>
          <w:color w:val="111111"/>
          <w:sz w:val="24"/>
          <w:szCs w:val="24"/>
        </w:rPr>
      </w:pPr>
      <w:r w:rsidRPr="00FA4BCE">
        <w:rPr>
          <w:rFonts w:ascii="Arial" w:hAnsi="Arial" w:cs="Times New Roman"/>
          <w:color w:val="111111"/>
          <w:sz w:val="24"/>
          <w:szCs w:val="24"/>
        </w:rPr>
        <w:t>- badania nośności metodą ACR/PCR i równości sztucznych nawierzchni EFL</w:t>
      </w:r>
      <w:r w:rsidRPr="00FA4BCE">
        <w:rPr>
          <w:rFonts w:ascii="Arial" w:hAnsi="Arial" w:cs="Times New Roman"/>
          <w:color w:val="111111"/>
          <w:sz w:val="24"/>
          <w:szCs w:val="24"/>
          <w:vertAlign w:val="subscript"/>
        </w:rPr>
        <w:t>NSZ</w:t>
      </w:r>
    </w:p>
    <w:p w:rsidR="00FA4BCE" w:rsidRPr="00FA4BCE" w:rsidRDefault="00FA4BCE" w:rsidP="00FA4BCE">
      <w:pPr>
        <w:spacing w:after="0"/>
        <w:ind w:firstLine="708"/>
        <w:rPr>
          <w:rFonts w:ascii="Arial" w:hAnsi="Arial" w:cs="Times New Roman"/>
          <w:color w:val="111111"/>
          <w:sz w:val="24"/>
          <w:szCs w:val="24"/>
        </w:rPr>
      </w:pPr>
      <w:r w:rsidRPr="00FA4BCE">
        <w:rPr>
          <w:rFonts w:ascii="Arial" w:hAnsi="Arial" w:cs="Times New Roman"/>
          <w:color w:val="111111"/>
          <w:sz w:val="24"/>
          <w:szCs w:val="24"/>
        </w:rPr>
        <w:t>- badania nośności naturalnych nawierzchni EFL</w:t>
      </w:r>
      <w:r w:rsidRPr="00FA4BCE">
        <w:rPr>
          <w:rFonts w:ascii="Arial" w:hAnsi="Arial" w:cs="Times New Roman"/>
          <w:color w:val="111111"/>
          <w:sz w:val="24"/>
          <w:szCs w:val="24"/>
          <w:vertAlign w:val="subscript"/>
        </w:rPr>
        <w:t>NN</w:t>
      </w:r>
    </w:p>
    <w:p w:rsidR="00FA4BCE" w:rsidRPr="00FA4BCE" w:rsidRDefault="00FA4BCE" w:rsidP="00FA4BCE">
      <w:pPr>
        <w:spacing w:after="0"/>
        <w:ind w:firstLine="708"/>
        <w:rPr>
          <w:rFonts w:ascii="Arial" w:hAnsi="Arial" w:cs="Times New Roman"/>
          <w:color w:val="111111"/>
          <w:sz w:val="24"/>
          <w:szCs w:val="24"/>
        </w:rPr>
      </w:pPr>
      <w:r w:rsidRPr="00FA4BCE">
        <w:rPr>
          <w:rFonts w:ascii="Arial" w:hAnsi="Arial" w:cs="Times New Roman"/>
          <w:color w:val="111111"/>
          <w:sz w:val="24"/>
          <w:szCs w:val="24"/>
        </w:rPr>
        <w:t>- oceny stanu zadarnienia naturalnych nawierzchni EFL</w:t>
      </w:r>
      <w:r w:rsidRPr="00FA4BCE">
        <w:rPr>
          <w:rFonts w:ascii="Arial" w:hAnsi="Arial" w:cs="Times New Roman"/>
          <w:color w:val="111111"/>
          <w:sz w:val="24"/>
          <w:szCs w:val="24"/>
          <w:vertAlign w:val="subscript"/>
        </w:rPr>
        <w:t>NN</w:t>
      </w:r>
    </w:p>
    <w:p w:rsidR="00FA4BCE" w:rsidRPr="00FA4BCE" w:rsidRDefault="00FA4BCE" w:rsidP="00FA4BCE">
      <w:pPr>
        <w:spacing w:after="0"/>
        <w:ind w:firstLine="708"/>
        <w:rPr>
          <w:rFonts w:ascii="Arial" w:hAnsi="Arial" w:cs="Times New Roman"/>
          <w:color w:val="111111"/>
          <w:sz w:val="24"/>
          <w:szCs w:val="24"/>
        </w:rPr>
      </w:pPr>
      <w:r w:rsidRPr="00FA4BCE">
        <w:rPr>
          <w:rFonts w:ascii="Arial" w:hAnsi="Arial" w:cs="Times New Roman"/>
          <w:color w:val="111111"/>
          <w:sz w:val="24"/>
          <w:szCs w:val="24"/>
        </w:rPr>
        <w:t>- inwentaryzacji uszkodzeń i napraw na ocenianych EFL</w:t>
      </w:r>
      <w:r w:rsidRPr="00FA4BCE">
        <w:rPr>
          <w:rFonts w:ascii="Arial" w:hAnsi="Arial" w:cs="Times New Roman"/>
          <w:color w:val="111111"/>
          <w:sz w:val="24"/>
          <w:szCs w:val="24"/>
          <w:vertAlign w:val="subscript"/>
        </w:rPr>
        <w:t>NSZ</w:t>
      </w:r>
    </w:p>
    <w:p w:rsidR="00FA4BCE" w:rsidRPr="007401EA" w:rsidRDefault="00FA4BCE" w:rsidP="007401EA">
      <w:pPr>
        <w:spacing w:after="0"/>
        <w:ind w:left="708"/>
        <w:rPr>
          <w:rFonts w:ascii="Arial" w:eastAsia="SimSun" w:hAnsi="Arial" w:cs="Times New Roman"/>
          <w:color w:val="111111"/>
          <w:kern w:val="3"/>
          <w:sz w:val="24"/>
          <w:szCs w:val="24"/>
          <w:u w:val="single"/>
          <w:lang w:eastAsia="zh-CN" w:bidi="hi-IN"/>
        </w:rPr>
      </w:pPr>
      <w:r w:rsidRPr="00FA4BCE">
        <w:rPr>
          <w:rFonts w:ascii="Arial" w:hAnsi="Arial" w:cs="Times New Roman"/>
          <w:color w:val="111111"/>
          <w:sz w:val="24"/>
          <w:szCs w:val="24"/>
        </w:rPr>
        <w:t xml:space="preserve">- badania wytrzymałości warstwy przypowierzchniowej sztucznych nawierzchni lotniskowych na odrywanie </w:t>
      </w:r>
      <w:r w:rsidRPr="00FA4BCE">
        <w:rPr>
          <w:rFonts w:ascii="Arial" w:hAnsi="Arial" w:cs="Times New Roman"/>
          <w:color w:val="111111"/>
          <w:sz w:val="24"/>
          <w:szCs w:val="24"/>
          <w:u w:val="single"/>
        </w:rPr>
        <w:t xml:space="preserve">- </w:t>
      </w:r>
      <w:r w:rsidRPr="00FA4BCE">
        <w:rPr>
          <w:rFonts w:ascii="Arial" w:eastAsia="SimSun" w:hAnsi="Arial" w:cs="Times New Roman"/>
          <w:color w:val="111111"/>
          <w:kern w:val="3"/>
          <w:sz w:val="24"/>
          <w:szCs w:val="24"/>
          <w:u w:val="single"/>
          <w:lang w:eastAsia="zh-CN" w:bidi="hi-IN"/>
        </w:rPr>
        <w:t>CZĘŚĆ III – EPPG Pruszcz Gdański</w:t>
      </w:r>
    </w:p>
    <w:p w:rsidR="00FA4BCE" w:rsidRPr="00FA4BCE" w:rsidRDefault="00FA4BCE" w:rsidP="007401EA">
      <w:pPr>
        <w:spacing w:after="0"/>
        <w:ind w:left="720"/>
        <w:jc w:val="both"/>
        <w:rPr>
          <w:rFonts w:ascii="Arial" w:hAnsi="Arial" w:cs="Times New Roman"/>
          <w:color w:val="111111"/>
          <w:sz w:val="24"/>
          <w:szCs w:val="24"/>
        </w:rPr>
      </w:pPr>
      <w:r w:rsidRPr="00FA4BCE">
        <w:rPr>
          <w:rFonts w:ascii="Arial" w:hAnsi="Arial" w:cs="Times New Roman"/>
          <w:color w:val="111111"/>
          <w:sz w:val="24"/>
          <w:szCs w:val="24"/>
        </w:rPr>
        <w:t>4)cz. IV - Przeprowadzenie badań EFL obiektów infrastruktury lotniskowej w rejonie</w:t>
      </w:r>
      <w:r w:rsidR="007401EA">
        <w:rPr>
          <w:rFonts w:ascii="Arial" w:hAnsi="Arial" w:cs="Times New Roman"/>
          <w:color w:val="111111"/>
          <w:sz w:val="24"/>
          <w:szCs w:val="24"/>
        </w:rPr>
        <w:t xml:space="preserve"> </w:t>
      </w:r>
      <w:r w:rsidRPr="00FA4BCE">
        <w:rPr>
          <w:rFonts w:ascii="Arial" w:hAnsi="Arial" w:cs="Times New Roman"/>
          <w:color w:val="111111"/>
          <w:sz w:val="24"/>
          <w:szCs w:val="24"/>
        </w:rPr>
        <w:t xml:space="preserve">odpowiedzialności RZI Gdyniajedynie w zakresie przeliczenia nośności nawierzchni wykonanej metodą ACN/PCN na ACR/PCR dla DS. -  </w:t>
      </w:r>
      <w:r w:rsidRPr="00FA4BCE">
        <w:rPr>
          <w:rFonts w:ascii="Arial" w:hAnsi="Arial" w:cs="Times New Roman"/>
          <w:color w:val="111111"/>
          <w:sz w:val="24"/>
          <w:szCs w:val="24"/>
          <w:u w:val="single"/>
        </w:rPr>
        <w:t>– Lotnisko EPCE Cewice</w:t>
      </w:r>
    </w:p>
    <w:p w:rsidR="00817964" w:rsidRPr="00817964" w:rsidRDefault="00817964" w:rsidP="00817964">
      <w:pPr>
        <w:suppressAutoHyphens/>
        <w:autoSpaceDN w:val="0"/>
        <w:spacing w:after="0" w:line="240" w:lineRule="auto"/>
        <w:ind w:left="284"/>
        <w:jc w:val="both"/>
        <w:textAlignment w:val="baseline"/>
        <w:rPr>
          <w:rFonts w:ascii="Arial" w:eastAsia="SimSun" w:hAnsi="Arial" w:cs="Times New Roman"/>
          <w:b/>
          <w:color w:val="111111"/>
          <w:kern w:val="3"/>
          <w:sz w:val="24"/>
          <w:szCs w:val="24"/>
          <w:lang w:eastAsia="zh-CN" w:bidi="hi-IN"/>
        </w:rPr>
      </w:pPr>
    </w:p>
    <w:p w:rsidR="0054112F" w:rsidRPr="00817964" w:rsidRDefault="00BC2416" w:rsidP="00817964">
      <w:pPr>
        <w:numPr>
          <w:ilvl w:val="0"/>
          <w:numId w:val="62"/>
        </w:numPr>
        <w:tabs>
          <w:tab w:val="clear" w:pos="765"/>
          <w:tab w:val="num" w:pos="284"/>
        </w:tabs>
        <w:suppressAutoHyphens/>
        <w:autoSpaceDN w:val="0"/>
        <w:spacing w:after="0" w:line="240" w:lineRule="auto"/>
        <w:ind w:hanging="765"/>
        <w:contextualSpacing/>
        <w:textAlignment w:val="baseline"/>
        <w:rPr>
          <w:rFonts w:ascii="Arial" w:eastAsia="SimSun" w:hAnsi="Arial" w:cs="Mangal"/>
          <w:color w:val="000000" w:themeColor="text1"/>
          <w:kern w:val="3"/>
          <w:sz w:val="24"/>
          <w:szCs w:val="24"/>
          <w:lang w:eastAsia="zh-CN" w:bidi="hi-IN"/>
        </w:rPr>
      </w:pPr>
      <w:r w:rsidRPr="00817964">
        <w:rPr>
          <w:rFonts w:ascii="Arial" w:eastAsia="SimSun" w:hAnsi="Arial" w:cs="Mangal"/>
          <w:color w:val="000000" w:themeColor="text1"/>
          <w:kern w:val="3"/>
          <w:sz w:val="24"/>
          <w:szCs w:val="24"/>
          <w:lang w:eastAsia="zh-CN" w:bidi="hi-IN"/>
        </w:rPr>
        <w:t xml:space="preserve">Zamawiający </w:t>
      </w:r>
      <w:r w:rsidR="00C51A7E" w:rsidRPr="00817964">
        <w:rPr>
          <w:rFonts w:ascii="Arial" w:eastAsia="SimSun" w:hAnsi="Arial" w:cs="Mangal"/>
          <w:color w:val="000000" w:themeColor="text1"/>
          <w:kern w:val="3"/>
          <w:sz w:val="24"/>
          <w:szCs w:val="24"/>
          <w:lang w:eastAsia="zh-CN" w:bidi="hi-IN"/>
        </w:rPr>
        <w:t>dopuszcza składanie</w:t>
      </w:r>
      <w:r w:rsidRPr="00817964">
        <w:rPr>
          <w:rFonts w:ascii="Arial" w:eastAsia="SimSun" w:hAnsi="Arial" w:cs="Mangal"/>
          <w:color w:val="000000" w:themeColor="text1"/>
          <w:kern w:val="3"/>
          <w:sz w:val="24"/>
          <w:szCs w:val="24"/>
          <w:lang w:eastAsia="zh-CN" w:bidi="hi-IN"/>
        </w:rPr>
        <w:t xml:space="preserve"> ofert częściowych</w:t>
      </w:r>
      <w:r w:rsidR="0054112F" w:rsidRPr="00817964">
        <w:rPr>
          <w:rFonts w:ascii="Arial" w:eastAsia="SimSun" w:hAnsi="Arial" w:cs="Mangal"/>
          <w:color w:val="000000" w:themeColor="text1"/>
          <w:kern w:val="3"/>
          <w:sz w:val="24"/>
          <w:szCs w:val="24"/>
          <w:lang w:eastAsia="zh-CN" w:bidi="hi-IN"/>
        </w:rPr>
        <w:t>.</w:t>
      </w:r>
    </w:p>
    <w:p w:rsidR="0054112F" w:rsidRDefault="0054112F" w:rsidP="0054112F">
      <w:pPr>
        <w:suppressAutoHyphens/>
        <w:autoSpaceDN w:val="0"/>
        <w:spacing w:after="0" w:line="240" w:lineRule="auto"/>
        <w:ind w:left="765" w:hanging="765"/>
        <w:contextualSpacing/>
        <w:textAlignment w:val="baseline"/>
        <w:rPr>
          <w:rFonts w:ascii="Arial" w:eastAsia="SimSun" w:hAnsi="Arial" w:cs="Mangal"/>
          <w:color w:val="000000" w:themeColor="text1"/>
          <w:kern w:val="3"/>
          <w:sz w:val="24"/>
          <w:szCs w:val="24"/>
          <w:lang w:eastAsia="zh-CN" w:bidi="hi-IN"/>
        </w:rPr>
      </w:pPr>
    </w:p>
    <w:p w:rsidR="00BC2416" w:rsidRDefault="0054112F" w:rsidP="0054112F">
      <w:pPr>
        <w:pStyle w:val="Akapitzlist"/>
        <w:numPr>
          <w:ilvl w:val="0"/>
          <w:numId w:val="62"/>
        </w:numPr>
        <w:tabs>
          <w:tab w:val="left" w:pos="284"/>
        </w:tabs>
        <w:spacing w:after="0"/>
        <w:ind w:hanging="765"/>
        <w:contextualSpacing/>
        <w:rPr>
          <w:rFonts w:ascii="Arial" w:hAnsi="Arial"/>
          <w:color w:val="000000" w:themeColor="text1"/>
        </w:rPr>
      </w:pPr>
      <w:r w:rsidRPr="00D579A9">
        <w:rPr>
          <w:rFonts w:ascii="Arial" w:hAnsi="Arial"/>
          <w:color w:val="000000" w:themeColor="text1"/>
        </w:rPr>
        <w:t>Wykonawcy mogą</w:t>
      </w:r>
      <w:r w:rsidR="000E0959" w:rsidRPr="00D579A9">
        <w:rPr>
          <w:rFonts w:ascii="Arial" w:hAnsi="Arial"/>
          <w:color w:val="000000" w:themeColor="text1"/>
        </w:rPr>
        <w:t xml:space="preserve"> złożyć oferty na dowolną ilość</w:t>
      </w:r>
      <w:r w:rsidRPr="00D579A9">
        <w:rPr>
          <w:rFonts w:ascii="Arial" w:hAnsi="Arial"/>
          <w:color w:val="000000" w:themeColor="text1"/>
        </w:rPr>
        <w:t xml:space="preserve"> części zamówienia.</w:t>
      </w:r>
    </w:p>
    <w:p w:rsidR="00BC2416" w:rsidRPr="00BC2416" w:rsidRDefault="00BC2416" w:rsidP="00FA4BCE">
      <w:pPr>
        <w:tabs>
          <w:tab w:val="left" w:pos="426"/>
          <w:tab w:val="num" w:pos="765"/>
        </w:tabs>
        <w:spacing w:after="0" w:line="240" w:lineRule="auto"/>
        <w:contextualSpacing/>
        <w:jc w:val="both"/>
        <w:rPr>
          <w:rFonts w:ascii="Arial" w:eastAsia="SimSun" w:hAnsi="Arial" w:cs="Mangal"/>
          <w:color w:val="000000" w:themeColor="text1"/>
          <w:kern w:val="3"/>
          <w:sz w:val="24"/>
          <w:szCs w:val="24"/>
          <w:lang w:eastAsia="zh-CN" w:bidi="hi-IN"/>
        </w:rPr>
      </w:pPr>
    </w:p>
    <w:p w:rsidR="00BC2416" w:rsidRPr="00BC2416" w:rsidRDefault="00BC2416" w:rsidP="00BC2416">
      <w:pPr>
        <w:tabs>
          <w:tab w:val="left" w:pos="284"/>
        </w:tabs>
        <w:suppressAutoHyphens/>
        <w:autoSpaceDN w:val="0"/>
        <w:spacing w:after="0" w:line="240" w:lineRule="auto"/>
        <w:jc w:val="both"/>
        <w:textAlignment w:val="baseline"/>
        <w:rPr>
          <w:rFonts w:ascii="Arial" w:eastAsia="SimSun" w:hAnsi="Arial" w:cs="Times New Roman"/>
          <w:b/>
          <w:bCs/>
          <w:color w:val="111111"/>
          <w:kern w:val="3"/>
          <w:sz w:val="24"/>
          <w:szCs w:val="24"/>
          <w:lang w:eastAsia="zh-CN" w:bidi="hi-IN"/>
        </w:rPr>
      </w:pPr>
      <w:r w:rsidRPr="00BC2416">
        <w:rPr>
          <w:rFonts w:ascii="Arial" w:eastAsia="SimSun" w:hAnsi="Arial" w:cs="Times New Roman"/>
          <w:b/>
          <w:bCs/>
          <w:color w:val="111111"/>
          <w:kern w:val="3"/>
          <w:sz w:val="24"/>
          <w:szCs w:val="24"/>
          <w:lang w:eastAsia="zh-CN" w:bidi="hi-IN"/>
        </w:rPr>
        <w:t>Rozdział X. Prawo opcji.</w:t>
      </w:r>
    </w:p>
    <w:p w:rsidR="00BC2416" w:rsidRPr="00BC2416" w:rsidRDefault="00BC2416" w:rsidP="00BC2416">
      <w:pPr>
        <w:tabs>
          <w:tab w:val="left" w:pos="284"/>
        </w:tabs>
        <w:suppressAutoHyphens/>
        <w:autoSpaceDN w:val="0"/>
        <w:spacing w:after="0" w:line="240" w:lineRule="auto"/>
        <w:jc w:val="both"/>
        <w:textAlignment w:val="baseline"/>
        <w:rPr>
          <w:rFonts w:ascii="Arial" w:eastAsia="SimSun" w:hAnsi="Arial" w:cs="Times New Roman"/>
          <w:b/>
          <w:bCs/>
          <w:color w:val="111111"/>
          <w:kern w:val="3"/>
          <w:sz w:val="24"/>
          <w:szCs w:val="24"/>
          <w:lang w:eastAsia="zh-CN" w:bidi="hi-IN"/>
        </w:rPr>
      </w:pPr>
    </w:p>
    <w:p w:rsidR="00EA4EEC" w:rsidRDefault="007058A3" w:rsidP="00AD1A7A">
      <w:pPr>
        <w:suppressAutoHyphens/>
        <w:autoSpaceDN w:val="0"/>
        <w:spacing w:after="200" w:line="240" w:lineRule="auto"/>
        <w:contextualSpacing/>
        <w:jc w:val="both"/>
        <w:textAlignment w:val="baseline"/>
        <w:rPr>
          <w:rFonts w:ascii="Arial" w:eastAsia="SimSun" w:hAnsi="Arial" w:cs="Times New Roman"/>
          <w:b/>
          <w:bCs/>
          <w:color w:val="111111"/>
          <w:kern w:val="3"/>
          <w:sz w:val="24"/>
          <w:szCs w:val="24"/>
          <w:lang w:eastAsia="zh-CN" w:bidi="hi-IN"/>
        </w:rPr>
      </w:pPr>
      <w:r>
        <w:rPr>
          <w:rFonts w:ascii="Arial" w:eastAsia="SimSun" w:hAnsi="Arial" w:cs="Arial"/>
          <w:kern w:val="3"/>
          <w:sz w:val="24"/>
          <w:szCs w:val="24"/>
          <w:lang w:eastAsia="zh-CN" w:bidi="hi-IN"/>
        </w:rPr>
        <w:t>Nie dotyczy.</w:t>
      </w:r>
    </w:p>
    <w:p w:rsidR="00BC0CA5" w:rsidRPr="00BC2416" w:rsidRDefault="00BC0CA5" w:rsidP="00BC2416">
      <w:pPr>
        <w:tabs>
          <w:tab w:val="left" w:pos="284"/>
        </w:tabs>
        <w:suppressAutoHyphens/>
        <w:autoSpaceDN w:val="0"/>
        <w:spacing w:after="0" w:line="240" w:lineRule="auto"/>
        <w:jc w:val="both"/>
        <w:textAlignment w:val="baseline"/>
        <w:rPr>
          <w:rFonts w:ascii="Arial" w:eastAsia="SimSun" w:hAnsi="Arial" w:cs="Times New Roman"/>
          <w:b/>
          <w:bCs/>
          <w:color w:val="111111"/>
          <w:kern w:val="3"/>
          <w:sz w:val="24"/>
          <w:szCs w:val="24"/>
          <w:lang w:eastAsia="zh-CN" w:bidi="hi-IN"/>
        </w:rPr>
      </w:pPr>
    </w:p>
    <w:p w:rsidR="00BC2416" w:rsidRPr="00BC2416" w:rsidRDefault="00BC2416" w:rsidP="00BC2416">
      <w:pPr>
        <w:tabs>
          <w:tab w:val="left" w:pos="284"/>
        </w:tabs>
        <w:suppressAutoHyphens/>
        <w:autoSpaceDN w:val="0"/>
        <w:spacing w:after="0" w:line="240" w:lineRule="auto"/>
        <w:jc w:val="both"/>
        <w:textAlignment w:val="baseline"/>
        <w:rPr>
          <w:rFonts w:ascii="Arial" w:eastAsia="SimSun" w:hAnsi="Arial" w:cs="Times New Roman"/>
          <w:b/>
          <w:bCs/>
          <w:color w:val="111111"/>
          <w:kern w:val="3"/>
          <w:sz w:val="24"/>
          <w:szCs w:val="24"/>
          <w:lang w:eastAsia="zh-CN" w:bidi="hi-IN"/>
        </w:rPr>
      </w:pPr>
      <w:r w:rsidRPr="00BC2416">
        <w:rPr>
          <w:rFonts w:ascii="Arial" w:eastAsia="SimSun" w:hAnsi="Arial" w:cs="Times New Roman"/>
          <w:b/>
          <w:bCs/>
          <w:color w:val="111111"/>
          <w:kern w:val="3"/>
          <w:sz w:val="24"/>
          <w:szCs w:val="24"/>
          <w:lang w:eastAsia="zh-CN" w:bidi="hi-IN"/>
        </w:rPr>
        <w:t>Rozdział XI. Oferty wariantowe.</w:t>
      </w:r>
    </w:p>
    <w:p w:rsidR="00BC2416" w:rsidRPr="00BC2416" w:rsidRDefault="00BC2416" w:rsidP="00BC2416">
      <w:pPr>
        <w:tabs>
          <w:tab w:val="left" w:pos="284"/>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BC2416" w:rsidRPr="00BC2416" w:rsidRDefault="00BC2416" w:rsidP="00BC2416">
      <w:pPr>
        <w:tabs>
          <w:tab w:val="left" w:pos="284"/>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Zamawiają</w:t>
      </w:r>
      <w:r w:rsidR="00873177">
        <w:rPr>
          <w:rFonts w:ascii="Arial" w:eastAsia="SimSun" w:hAnsi="Arial" w:cs="Times New Roman"/>
          <w:color w:val="111111"/>
          <w:kern w:val="3"/>
          <w:sz w:val="24"/>
          <w:szCs w:val="24"/>
          <w:lang w:eastAsia="zh-CN" w:bidi="hi-IN"/>
        </w:rPr>
        <w:t>cy nie dopuszcza złożenia ofert wariantowych.</w:t>
      </w:r>
    </w:p>
    <w:p w:rsidR="00BC2416" w:rsidRPr="00BC2416" w:rsidRDefault="00BC2416" w:rsidP="00BC2416">
      <w:pPr>
        <w:tabs>
          <w:tab w:val="left" w:pos="284"/>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XII. Katalogi elektroniczne.</w:t>
      </w:r>
    </w:p>
    <w:p w:rsidR="00BC2416" w:rsidRPr="00BC2416" w:rsidRDefault="00BC2416" w:rsidP="00BC241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sidRPr="00196DAA">
        <w:rPr>
          <w:rFonts w:ascii="Arial" w:eastAsia="SimSun" w:hAnsi="Arial" w:cs="Times New Roman"/>
          <w:color w:val="111111"/>
          <w:kern w:val="3"/>
          <w:sz w:val="24"/>
          <w:szCs w:val="24"/>
          <w:lang w:eastAsia="zh-CN" w:bidi="hi-IN"/>
        </w:rPr>
        <w:t>Zamawiający nie wymaga złożenia oferty w postaci katalogów elektronicznych.</w:t>
      </w:r>
    </w:p>
    <w:p w:rsid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6617AF" w:rsidRDefault="006617AF"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EC0F83" w:rsidRDefault="00EC0F83"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D02A9F" w:rsidRDefault="00D02A9F"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D02A9F" w:rsidRPr="00BC2416" w:rsidRDefault="00D02A9F"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XIII. Zamówienia, o któ</w:t>
      </w:r>
      <w:r w:rsidR="005E587F">
        <w:rPr>
          <w:rFonts w:ascii="Arial" w:eastAsia="SimSun" w:hAnsi="Arial" w:cs="Times New Roman"/>
          <w:b/>
          <w:color w:val="111111"/>
          <w:kern w:val="3"/>
          <w:sz w:val="24"/>
          <w:szCs w:val="24"/>
          <w:lang w:eastAsia="zh-CN" w:bidi="hi-IN"/>
        </w:rPr>
        <w:t>rych mowa w art. 214 ust.1 pkt 7)</w:t>
      </w:r>
      <w:r w:rsidRPr="00BC2416">
        <w:rPr>
          <w:rFonts w:ascii="Arial" w:eastAsia="SimSun" w:hAnsi="Arial" w:cs="Times New Roman"/>
          <w:b/>
          <w:color w:val="111111"/>
          <w:kern w:val="3"/>
          <w:sz w:val="24"/>
          <w:szCs w:val="24"/>
          <w:lang w:eastAsia="zh-CN" w:bidi="hi-IN"/>
        </w:rPr>
        <w:t xml:space="preserve"> ustawy Prawo zamówień publicznych. Umowa ramowa.</w:t>
      </w:r>
    </w:p>
    <w:p w:rsidR="00BC2416" w:rsidRPr="00BC2416" w:rsidRDefault="00BC2416" w:rsidP="00BC241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BC2416" w:rsidRPr="00C70A7F" w:rsidRDefault="00C70A7F" w:rsidP="00C70A7F">
      <w:pPr>
        <w:pStyle w:val="Akapitzlist"/>
        <w:numPr>
          <w:ilvl w:val="3"/>
          <w:numId w:val="8"/>
        </w:numPr>
        <w:tabs>
          <w:tab w:val="left" w:pos="284"/>
          <w:tab w:val="left" w:pos="2518"/>
        </w:tabs>
        <w:spacing w:after="0"/>
        <w:ind w:left="284" w:hanging="284"/>
        <w:jc w:val="both"/>
        <w:rPr>
          <w:rFonts w:ascii="Arial" w:hAnsi="Arial" w:cs="Times New Roman"/>
          <w:color w:val="111111"/>
        </w:rPr>
      </w:pPr>
      <w:r w:rsidRPr="00C70A7F">
        <w:rPr>
          <w:rFonts w:ascii="Arial" w:hAnsi="Arial" w:cs="Times New Roman"/>
          <w:color w:val="111111"/>
        </w:rPr>
        <w:t>Zamawiający nie przewiduje udzielania zamówień polegających na powtórzeniu podobnych usług o których mowa w art. 214 ust. 1 pkt 7 ustawy Pzp.</w:t>
      </w:r>
    </w:p>
    <w:p w:rsidR="00BC2416" w:rsidRPr="00BC2416" w:rsidRDefault="00BC2416" w:rsidP="00BC2416">
      <w:pPr>
        <w:tabs>
          <w:tab w:val="left" w:pos="142"/>
          <w:tab w:val="left" w:pos="284"/>
        </w:tabs>
        <w:suppressAutoHyphens/>
        <w:autoSpaceDN w:val="0"/>
        <w:spacing w:after="0" w:line="240" w:lineRule="auto"/>
        <w:ind w:left="-142" w:firstLine="284"/>
        <w:jc w:val="both"/>
        <w:textAlignment w:val="baseline"/>
        <w:rPr>
          <w:rFonts w:ascii="Arial" w:eastAsia="SimSun" w:hAnsi="Arial" w:cs="Mangal"/>
          <w:color w:val="111111"/>
          <w:kern w:val="3"/>
          <w:sz w:val="24"/>
          <w:szCs w:val="24"/>
          <w:lang w:eastAsia="zh-CN" w:bidi="hi-IN"/>
        </w:rPr>
      </w:pPr>
    </w:p>
    <w:p w:rsidR="00BC2416" w:rsidRPr="00BC2416" w:rsidRDefault="00BC2416" w:rsidP="00BC2416">
      <w:pPr>
        <w:tabs>
          <w:tab w:val="left" w:pos="284"/>
          <w:tab w:val="left" w:pos="2518"/>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2. Zamawiający nie przewiduje zawarcia umowy ramowej.</w:t>
      </w:r>
    </w:p>
    <w:p w:rsidR="00BC2416" w:rsidRPr="00BC2416" w:rsidRDefault="00BC2416" w:rsidP="00BC2416">
      <w:pPr>
        <w:tabs>
          <w:tab w:val="left" w:pos="284"/>
        </w:tabs>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XIV. Zaliczki.</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6B419C" w:rsidRPr="006B419C" w:rsidRDefault="00BC2416" w:rsidP="00BC2416">
      <w:p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Zamawiający nie przewiduje udzielania wykonawcy zaliczek na poczet wykonania</w:t>
      </w:r>
      <w:r w:rsidR="005E587F">
        <w:rPr>
          <w:rFonts w:ascii="Arial" w:eastAsia="Times New Roman" w:hAnsi="Arial" w:cs="Times New Roman"/>
          <w:color w:val="111111"/>
          <w:kern w:val="3"/>
          <w:sz w:val="24"/>
          <w:szCs w:val="24"/>
          <w:lang w:eastAsia="pl-PL" w:bidi="hi-IN"/>
        </w:rPr>
        <w:t xml:space="preserve"> usługi</w:t>
      </w:r>
      <w:r w:rsidRPr="00BC2416">
        <w:rPr>
          <w:rFonts w:ascii="Arial" w:eastAsia="Times New Roman" w:hAnsi="Arial" w:cs="Times New Roman"/>
          <w:color w:val="111111"/>
          <w:kern w:val="3"/>
          <w:sz w:val="24"/>
          <w:szCs w:val="24"/>
          <w:lang w:eastAsia="pl-PL" w:bidi="hi-IN"/>
        </w:rPr>
        <w:t>.</w:t>
      </w:r>
    </w:p>
    <w:p w:rsidR="00BC2416" w:rsidRPr="00A406F2"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A406F2">
        <w:rPr>
          <w:rFonts w:ascii="Arial" w:eastAsia="SimSun" w:hAnsi="Arial" w:cs="Times New Roman"/>
          <w:b/>
          <w:color w:val="111111"/>
          <w:kern w:val="3"/>
          <w:sz w:val="24"/>
          <w:szCs w:val="24"/>
          <w:lang w:eastAsia="zh-CN" w:bidi="hi-IN"/>
        </w:rPr>
        <w:t>Rozdział XV. Informacja o kluczowej części zamówienia.</w:t>
      </w:r>
    </w:p>
    <w:p w:rsidR="00BC2416" w:rsidRPr="00A406F2"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5C69D9" w:rsidRPr="005C69D9" w:rsidRDefault="005C69D9" w:rsidP="005C69D9">
      <w:pPr>
        <w:tabs>
          <w:tab w:val="left" w:pos="0"/>
        </w:tabs>
        <w:suppressAutoHyphens/>
        <w:autoSpaceDN w:val="0"/>
        <w:spacing w:after="0" w:line="240" w:lineRule="auto"/>
        <w:jc w:val="both"/>
        <w:textAlignment w:val="baseline"/>
        <w:rPr>
          <w:rFonts w:ascii="Arial" w:eastAsia="SimSun" w:hAnsi="Arial" w:cs="Arial"/>
          <w:kern w:val="3"/>
          <w:sz w:val="24"/>
          <w:szCs w:val="24"/>
          <w:lang w:eastAsia="zh-CN" w:bidi="hi-IN"/>
        </w:rPr>
      </w:pPr>
      <w:r w:rsidRPr="00A406F2">
        <w:rPr>
          <w:rFonts w:ascii="Arial" w:eastAsia="SimSun" w:hAnsi="Arial" w:cs="Arial"/>
          <w:kern w:val="3"/>
          <w:sz w:val="24"/>
          <w:szCs w:val="24"/>
          <w:lang w:eastAsia="zh-CN" w:bidi="hi-IN"/>
        </w:rPr>
        <w:t>Zamawiający zezwala wykonawcy na powierzenie wykonania części zamówienia podwykonawcy. Zamawiający nie zastrzega obowiązku osobistego wykonania kluczowych części zamówienia.</w:t>
      </w:r>
      <w:r w:rsidRPr="005C69D9">
        <w:rPr>
          <w:rFonts w:ascii="Arial" w:eastAsia="SimSun" w:hAnsi="Arial" w:cs="Arial"/>
          <w:kern w:val="3"/>
          <w:sz w:val="24"/>
          <w:szCs w:val="24"/>
          <w:lang w:eastAsia="zh-CN" w:bidi="hi-IN"/>
        </w:rPr>
        <w:t xml:space="preserve"> </w:t>
      </w:r>
    </w:p>
    <w:p w:rsidR="00BC2416" w:rsidRPr="00BC2416" w:rsidRDefault="00BC2416" w:rsidP="00BC2416">
      <w:pPr>
        <w:tabs>
          <w:tab w:val="left" w:pos="0"/>
        </w:tabs>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BC2416">
      <w:pPr>
        <w:tabs>
          <w:tab w:val="left" w:pos="0"/>
        </w:tabs>
        <w:suppressAutoHyphens/>
        <w:autoSpaceDN w:val="0"/>
        <w:spacing w:after="0" w:line="240" w:lineRule="auto"/>
        <w:jc w:val="both"/>
        <w:textAlignment w:val="baseline"/>
        <w:rPr>
          <w:rFonts w:ascii="Arial" w:eastAsia="SimSun" w:hAnsi="Arial" w:cs="Times New Roman"/>
          <w:b/>
          <w:bCs/>
          <w:color w:val="111111"/>
          <w:kern w:val="3"/>
          <w:sz w:val="24"/>
          <w:szCs w:val="24"/>
          <w:lang w:eastAsia="zh-CN" w:bidi="hi-IN"/>
        </w:rPr>
      </w:pPr>
      <w:r w:rsidRPr="00BC2416">
        <w:rPr>
          <w:rFonts w:ascii="Arial" w:eastAsia="SimSun" w:hAnsi="Arial" w:cs="Times New Roman"/>
          <w:b/>
          <w:bCs/>
          <w:color w:val="111111"/>
          <w:kern w:val="3"/>
          <w:sz w:val="24"/>
          <w:szCs w:val="24"/>
          <w:lang w:eastAsia="zh-CN" w:bidi="hi-IN"/>
        </w:rPr>
        <w:t>Rozdział XVI. Rozliczenia w walutach obcych.</w:t>
      </w:r>
    </w:p>
    <w:p w:rsidR="00BC2416" w:rsidRPr="00BC2416" w:rsidRDefault="00BC2416" w:rsidP="00BC2416">
      <w:pPr>
        <w:tabs>
          <w:tab w:val="left" w:pos="0"/>
        </w:tabs>
        <w:suppressAutoHyphens/>
        <w:autoSpaceDN w:val="0"/>
        <w:spacing w:after="0" w:line="240" w:lineRule="auto"/>
        <w:jc w:val="both"/>
        <w:textAlignment w:val="baseline"/>
        <w:rPr>
          <w:rFonts w:ascii="Arial" w:eastAsia="SimSun" w:hAnsi="Arial" w:cs="Times New Roman"/>
          <w:b/>
          <w:bCs/>
          <w:color w:val="111111"/>
          <w:kern w:val="3"/>
          <w:sz w:val="24"/>
          <w:szCs w:val="24"/>
          <w:lang w:eastAsia="zh-CN" w:bidi="hi-IN"/>
        </w:rPr>
      </w:pPr>
    </w:p>
    <w:p w:rsidR="00BC2416" w:rsidRPr="00BC2416" w:rsidRDefault="00BC2416" w:rsidP="00BC2416">
      <w:pPr>
        <w:tabs>
          <w:tab w:val="left" w:pos="0"/>
        </w:tabs>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Zamawiający nie przewiduje rozliczenia w walutach obcych.</w:t>
      </w:r>
    </w:p>
    <w:p w:rsidR="00BC2416" w:rsidRPr="00BC2416" w:rsidRDefault="00BC2416" w:rsidP="00BC2416">
      <w:pPr>
        <w:tabs>
          <w:tab w:val="left" w:pos="0"/>
        </w:tabs>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BC2416">
      <w:pPr>
        <w:tabs>
          <w:tab w:val="left" w:pos="0"/>
        </w:tabs>
        <w:suppressAutoHyphens/>
        <w:autoSpaceDN w:val="0"/>
        <w:spacing w:after="0" w:line="240" w:lineRule="auto"/>
        <w:jc w:val="both"/>
        <w:textAlignment w:val="baseline"/>
        <w:rPr>
          <w:rFonts w:ascii="Arial" w:eastAsia="SimSun" w:hAnsi="Arial" w:cs="Times New Roman"/>
          <w:b/>
          <w:bCs/>
          <w:color w:val="111111"/>
          <w:kern w:val="3"/>
          <w:sz w:val="24"/>
          <w:szCs w:val="24"/>
          <w:lang w:eastAsia="zh-CN" w:bidi="hi-IN"/>
        </w:rPr>
      </w:pPr>
      <w:r w:rsidRPr="00BC2416">
        <w:rPr>
          <w:rFonts w:ascii="Arial" w:eastAsia="SimSun" w:hAnsi="Arial" w:cs="Times New Roman"/>
          <w:b/>
          <w:bCs/>
          <w:color w:val="111111"/>
          <w:kern w:val="3"/>
          <w:sz w:val="24"/>
          <w:szCs w:val="24"/>
          <w:lang w:eastAsia="zh-CN" w:bidi="hi-IN"/>
        </w:rPr>
        <w:t>Rozdział XVII. Zwrot kosztów udziału w postępowaniu.</w:t>
      </w:r>
    </w:p>
    <w:p w:rsidR="00BC2416" w:rsidRPr="00BC2416" w:rsidRDefault="00BC2416" w:rsidP="00BC2416">
      <w:pPr>
        <w:tabs>
          <w:tab w:val="left" w:pos="0"/>
        </w:tabs>
        <w:suppressAutoHyphens/>
        <w:autoSpaceDN w:val="0"/>
        <w:spacing w:after="0" w:line="240" w:lineRule="auto"/>
        <w:jc w:val="both"/>
        <w:textAlignment w:val="baseline"/>
        <w:rPr>
          <w:rFonts w:ascii="Arial" w:eastAsia="SimSun" w:hAnsi="Arial" w:cs="Times New Roman"/>
          <w:b/>
          <w:bCs/>
          <w:color w:val="111111"/>
          <w:kern w:val="3"/>
          <w:sz w:val="24"/>
          <w:szCs w:val="24"/>
          <w:lang w:eastAsia="zh-CN" w:bidi="hi-IN"/>
        </w:rPr>
      </w:pPr>
    </w:p>
    <w:p w:rsidR="00BC2416" w:rsidRPr="00BC2416" w:rsidRDefault="00BC2416" w:rsidP="00BC2416">
      <w:pPr>
        <w:tabs>
          <w:tab w:val="left" w:pos="0"/>
        </w:tabs>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Zamawiający nie przewiduje zwrotu kosztów udziału w postępowaniu.</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BC2416" w:rsidP="00BC2416">
      <w:pPr>
        <w:suppressAutoHyphens/>
        <w:autoSpaceDN w:val="0"/>
        <w:spacing w:after="0" w:line="240" w:lineRule="auto"/>
        <w:ind w:left="360" w:hanging="360"/>
        <w:jc w:val="both"/>
        <w:textAlignment w:val="baseline"/>
        <w:rPr>
          <w:rFonts w:ascii="Arial" w:eastAsia="SimSun" w:hAnsi="Arial" w:cs="Times New Roman"/>
          <w:b/>
          <w:color w:val="111111"/>
          <w:kern w:val="3"/>
          <w:sz w:val="24"/>
          <w:szCs w:val="24"/>
          <w:shd w:val="clear" w:color="auto" w:fill="FFFFFF"/>
          <w:lang w:eastAsia="zh-CN" w:bidi="hi-IN"/>
        </w:rPr>
      </w:pPr>
      <w:r w:rsidRPr="00BC2416">
        <w:rPr>
          <w:rFonts w:ascii="Arial" w:eastAsia="SimSun" w:hAnsi="Arial" w:cs="Times New Roman"/>
          <w:b/>
          <w:color w:val="111111"/>
          <w:kern w:val="3"/>
          <w:sz w:val="24"/>
          <w:szCs w:val="24"/>
          <w:lang w:eastAsia="zh-CN" w:bidi="hi-IN"/>
        </w:rPr>
        <w:t xml:space="preserve">Rozdział XVIII. </w:t>
      </w:r>
      <w:r w:rsidRPr="00BC2416">
        <w:rPr>
          <w:rFonts w:ascii="Arial" w:eastAsia="SimSun" w:hAnsi="Arial" w:cs="Times New Roman"/>
          <w:b/>
          <w:color w:val="111111"/>
          <w:kern w:val="3"/>
          <w:sz w:val="24"/>
          <w:szCs w:val="24"/>
          <w:shd w:val="clear" w:color="auto" w:fill="FFFFFF"/>
          <w:lang w:eastAsia="zh-CN" w:bidi="hi-IN"/>
        </w:rPr>
        <w:t>Kwalifikacja podmiotowa wykonawców.</w:t>
      </w:r>
    </w:p>
    <w:p w:rsidR="00BC2416" w:rsidRPr="00BC2416" w:rsidRDefault="00BC2416" w:rsidP="00BC2416">
      <w:pPr>
        <w:suppressAutoHyphens/>
        <w:autoSpaceDN w:val="0"/>
        <w:spacing w:after="0" w:line="240" w:lineRule="auto"/>
        <w:ind w:left="360" w:hanging="360"/>
        <w:jc w:val="both"/>
        <w:textAlignment w:val="baseline"/>
        <w:rPr>
          <w:rFonts w:ascii="Liberation Serif" w:eastAsia="SimSun" w:hAnsi="Liberation Serif" w:cs="Mangal" w:hint="eastAsia"/>
          <w:kern w:val="3"/>
          <w:sz w:val="24"/>
          <w:szCs w:val="24"/>
          <w:lang w:eastAsia="zh-CN" w:bidi="hi-IN"/>
        </w:rPr>
      </w:pPr>
    </w:p>
    <w:p w:rsidR="005C6FF1" w:rsidRPr="005C6FF1" w:rsidRDefault="00BC2416" w:rsidP="005C69D9">
      <w:pPr>
        <w:numPr>
          <w:ilvl w:val="0"/>
          <w:numId w:val="4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O udzielenie zamówienia mogą ubiegać się wykonawcy, którzy</w:t>
      </w:r>
      <w:r w:rsidR="005C6FF1">
        <w:rPr>
          <w:rFonts w:ascii="Arial" w:eastAsia="SimSun" w:hAnsi="Arial" w:cs="Times New Roman"/>
          <w:color w:val="111111"/>
          <w:kern w:val="3"/>
          <w:sz w:val="24"/>
          <w:szCs w:val="24"/>
          <w:lang w:eastAsia="zh-CN" w:bidi="hi-IN"/>
        </w:rPr>
        <w:t>:</w:t>
      </w:r>
    </w:p>
    <w:p w:rsidR="005C69D9" w:rsidRPr="005C6FF1" w:rsidRDefault="005C6FF1" w:rsidP="005C6FF1">
      <w:pPr>
        <w:pStyle w:val="Akapitzlist"/>
        <w:numPr>
          <w:ilvl w:val="1"/>
          <w:numId w:val="45"/>
        </w:numPr>
        <w:spacing w:after="0"/>
        <w:jc w:val="both"/>
        <w:rPr>
          <w:rFonts w:hint="eastAsia"/>
        </w:rPr>
      </w:pPr>
      <w:r>
        <w:rPr>
          <w:rFonts w:ascii="Arial" w:hAnsi="Arial" w:cs="Times New Roman"/>
          <w:color w:val="111111"/>
        </w:rPr>
        <w:t>Nie podlegają wykluczeniu,</w:t>
      </w:r>
    </w:p>
    <w:p w:rsidR="00BC2416" w:rsidRPr="00D02A9F" w:rsidRDefault="00D02A9F" w:rsidP="005C6FF1">
      <w:pPr>
        <w:pStyle w:val="Akapitzlist"/>
        <w:numPr>
          <w:ilvl w:val="1"/>
          <w:numId w:val="45"/>
        </w:numPr>
        <w:spacing w:after="0"/>
        <w:jc w:val="both"/>
        <w:rPr>
          <w:rFonts w:hint="eastAsia"/>
        </w:rPr>
      </w:pPr>
      <w:r>
        <w:rPr>
          <w:rFonts w:ascii="Arial" w:hAnsi="Arial" w:cs="Times New Roman"/>
          <w:color w:val="111111"/>
        </w:rPr>
        <w:t>Spełniają warunek</w:t>
      </w:r>
      <w:r w:rsidR="005C6FF1">
        <w:rPr>
          <w:rFonts w:ascii="Arial" w:hAnsi="Arial" w:cs="Times New Roman"/>
          <w:color w:val="111111"/>
        </w:rPr>
        <w:t xml:space="preserve"> </w:t>
      </w:r>
      <w:r>
        <w:rPr>
          <w:rFonts w:ascii="Arial" w:hAnsi="Arial" w:cs="Times New Roman"/>
          <w:color w:val="111111"/>
        </w:rPr>
        <w:t>udziału w postępowaniu dotyczący</w:t>
      </w:r>
      <w:r w:rsidR="005C6FF1">
        <w:rPr>
          <w:rFonts w:ascii="Arial" w:hAnsi="Arial" w:cs="Times New Roman"/>
          <w:color w:val="111111"/>
        </w:rPr>
        <w:t xml:space="preserve"> </w:t>
      </w:r>
      <w:r w:rsidR="005C69D9" w:rsidRPr="005C6FF1">
        <w:rPr>
          <w:rFonts w:ascii="Arial" w:hAnsi="Arial" w:cs="Arial"/>
        </w:rPr>
        <w:t xml:space="preserve">zdolności technicznej lub zawodowej, tj.: </w:t>
      </w:r>
      <w:r w:rsidR="009462EB" w:rsidRPr="005C6FF1">
        <w:rPr>
          <w:rFonts w:ascii="Arial" w:hAnsi="Arial" w:cs="Arial"/>
        </w:rPr>
        <w:t xml:space="preserve"> </w:t>
      </w:r>
      <w:r w:rsidR="005C6FF1" w:rsidRPr="005C6FF1">
        <w:rPr>
          <w:rFonts w:ascii="Arial" w:hAnsi="Arial" w:cs="Arial"/>
        </w:rPr>
        <w:t>w</w:t>
      </w:r>
      <w:r w:rsidR="005C69D9" w:rsidRPr="005C6FF1">
        <w:rPr>
          <w:rFonts w:ascii="Arial" w:hAnsi="Arial" w:cs="Arial"/>
        </w:rPr>
        <w:t xml:space="preserve"> okresie ostatnich 5 lat przed upływem terminu składania ofert wykonali należycie 2 (dwie) usługi polegające na przeprowadzeniu badań EFL obiektów infrastruktury lotniskowej w zakresie:</w:t>
      </w:r>
    </w:p>
    <w:p w:rsidR="00D02A9F" w:rsidRPr="00D02A9F" w:rsidRDefault="005C69D9" w:rsidP="009462EB">
      <w:pPr>
        <w:pStyle w:val="Akapitzlist"/>
        <w:numPr>
          <w:ilvl w:val="0"/>
          <w:numId w:val="90"/>
        </w:numPr>
        <w:spacing w:after="0"/>
        <w:jc w:val="both"/>
        <w:rPr>
          <w:rFonts w:hint="eastAsia"/>
        </w:rPr>
      </w:pPr>
      <w:r w:rsidRPr="00D02A9F">
        <w:rPr>
          <w:rFonts w:ascii="Arial" w:hAnsi="Arial" w:cs="Arial"/>
        </w:rPr>
        <w:t>badania nośności i równości sztucznych nawierzchni EFL</w:t>
      </w:r>
      <w:r w:rsidRPr="00D02A9F">
        <w:rPr>
          <w:rFonts w:ascii="Arial" w:hAnsi="Arial" w:cs="Arial"/>
          <w:vertAlign w:val="subscript"/>
        </w:rPr>
        <w:t>NSz</w:t>
      </w:r>
    </w:p>
    <w:p w:rsidR="00D02A9F" w:rsidRPr="00D02A9F" w:rsidRDefault="005C69D9" w:rsidP="009462EB">
      <w:pPr>
        <w:pStyle w:val="Akapitzlist"/>
        <w:numPr>
          <w:ilvl w:val="0"/>
          <w:numId w:val="90"/>
        </w:numPr>
        <w:spacing w:after="0"/>
        <w:jc w:val="both"/>
        <w:rPr>
          <w:rFonts w:hint="eastAsia"/>
        </w:rPr>
      </w:pPr>
      <w:r w:rsidRPr="00D02A9F">
        <w:rPr>
          <w:rFonts w:ascii="Arial" w:hAnsi="Arial" w:cs="Arial"/>
        </w:rPr>
        <w:t>badania nośności naturalnych</w:t>
      </w:r>
      <w:r w:rsidRPr="00D02A9F">
        <w:rPr>
          <w:rFonts w:ascii="Arial" w:hAnsi="Arial" w:cs="Arial"/>
          <w:vertAlign w:val="subscript"/>
        </w:rPr>
        <w:t xml:space="preserve"> </w:t>
      </w:r>
      <w:r w:rsidRPr="00D02A9F">
        <w:rPr>
          <w:rFonts w:ascii="Arial" w:hAnsi="Arial" w:cs="Arial"/>
        </w:rPr>
        <w:t>nawierzchni EFL</w:t>
      </w:r>
      <w:r w:rsidRPr="00D02A9F">
        <w:rPr>
          <w:rFonts w:ascii="Arial" w:hAnsi="Arial" w:cs="Arial"/>
          <w:vertAlign w:val="subscript"/>
        </w:rPr>
        <w:t>NN</w:t>
      </w:r>
    </w:p>
    <w:p w:rsidR="00D02A9F" w:rsidRPr="00D02A9F" w:rsidRDefault="005C69D9" w:rsidP="005C6FF1">
      <w:pPr>
        <w:pStyle w:val="Akapitzlist"/>
        <w:numPr>
          <w:ilvl w:val="0"/>
          <w:numId w:val="90"/>
        </w:numPr>
        <w:spacing w:after="0"/>
        <w:jc w:val="both"/>
        <w:rPr>
          <w:rFonts w:hint="eastAsia"/>
        </w:rPr>
      </w:pPr>
      <w:r w:rsidRPr="00D02A9F">
        <w:rPr>
          <w:rFonts w:ascii="Arial" w:hAnsi="Arial" w:cs="Arial"/>
        </w:rPr>
        <w:t>oceny</w:t>
      </w:r>
      <w:r w:rsidRPr="00D02A9F">
        <w:rPr>
          <w:rFonts w:ascii="Arial" w:hAnsi="Arial" w:cs="Arial"/>
          <w:vertAlign w:val="subscript"/>
        </w:rPr>
        <w:t xml:space="preserve"> </w:t>
      </w:r>
      <w:r w:rsidRPr="00D02A9F">
        <w:rPr>
          <w:rFonts w:ascii="Arial" w:hAnsi="Arial" w:cs="Arial"/>
        </w:rPr>
        <w:t>stanu zadarnienia naturalnych nawierzchni EFL</w:t>
      </w:r>
      <w:r w:rsidRPr="00D02A9F">
        <w:rPr>
          <w:rFonts w:ascii="Arial" w:hAnsi="Arial" w:cs="Arial"/>
          <w:vertAlign w:val="subscript"/>
        </w:rPr>
        <w:t>NN</w:t>
      </w:r>
      <w:r w:rsidR="009462EB" w:rsidRPr="00D02A9F">
        <w:rPr>
          <w:rFonts w:ascii="Arial" w:hAnsi="Arial" w:cs="Arial"/>
          <w:vertAlign w:val="subscript"/>
        </w:rPr>
        <w:t xml:space="preserve"> </w:t>
      </w:r>
    </w:p>
    <w:p w:rsidR="00D02A9F" w:rsidRPr="00D02A9F" w:rsidRDefault="005C69D9" w:rsidP="00D02A9F">
      <w:pPr>
        <w:pStyle w:val="Akapitzlist"/>
        <w:numPr>
          <w:ilvl w:val="0"/>
          <w:numId w:val="90"/>
        </w:numPr>
        <w:spacing w:after="0"/>
        <w:jc w:val="both"/>
        <w:rPr>
          <w:rFonts w:hint="eastAsia"/>
        </w:rPr>
      </w:pPr>
      <w:r w:rsidRPr="00D02A9F">
        <w:rPr>
          <w:rFonts w:ascii="Arial" w:hAnsi="Arial" w:cs="Arial"/>
        </w:rPr>
        <w:t>inwentaryzacji uszkodzeń i napraw na ocenianych EFL</w:t>
      </w:r>
      <w:r w:rsidRPr="00D02A9F">
        <w:rPr>
          <w:rFonts w:ascii="Arial" w:hAnsi="Arial" w:cs="Arial"/>
          <w:vertAlign w:val="subscript"/>
        </w:rPr>
        <w:t>NSz</w:t>
      </w:r>
    </w:p>
    <w:p w:rsidR="009462EB" w:rsidRPr="00D02A9F" w:rsidRDefault="005C69D9" w:rsidP="00D02A9F">
      <w:pPr>
        <w:pStyle w:val="Akapitzlist"/>
        <w:numPr>
          <w:ilvl w:val="0"/>
          <w:numId w:val="90"/>
        </w:numPr>
        <w:spacing w:after="0"/>
        <w:jc w:val="both"/>
        <w:rPr>
          <w:rFonts w:hint="eastAsia"/>
        </w:rPr>
      </w:pPr>
      <w:r w:rsidRPr="00D02A9F">
        <w:rPr>
          <w:rFonts w:ascii="Arial" w:hAnsi="Arial" w:cs="Arial"/>
        </w:rPr>
        <w:t>badania wytrzymałości warstwy przypowierz</w:t>
      </w:r>
      <w:r w:rsidR="005C6FF1" w:rsidRPr="00D02A9F">
        <w:rPr>
          <w:rFonts w:ascii="Arial" w:hAnsi="Arial" w:cs="Arial"/>
        </w:rPr>
        <w:t>chniowej sztucznych nawierzchni</w:t>
      </w:r>
      <w:r w:rsidR="00EC0F83" w:rsidRPr="00D02A9F">
        <w:rPr>
          <w:rFonts w:ascii="Arial" w:hAnsi="Arial" w:cs="Arial"/>
        </w:rPr>
        <w:t xml:space="preserve"> </w:t>
      </w:r>
      <w:r w:rsidR="005C6FF1" w:rsidRPr="00D02A9F">
        <w:rPr>
          <w:rFonts w:ascii="Arial" w:hAnsi="Arial" w:cs="Arial"/>
        </w:rPr>
        <w:t>lotniskowych na odrywanie</w:t>
      </w:r>
    </w:p>
    <w:p w:rsidR="005C69D9" w:rsidRPr="005C69D9" w:rsidRDefault="005C69D9" w:rsidP="00EC0F83">
      <w:pPr>
        <w:spacing w:after="0"/>
        <w:jc w:val="both"/>
        <w:rPr>
          <w:rFonts w:ascii="Arial" w:hAnsi="Arial" w:cs="Arial"/>
          <w:sz w:val="24"/>
          <w:szCs w:val="24"/>
        </w:rPr>
      </w:pPr>
      <w:r w:rsidRPr="005C69D9">
        <w:rPr>
          <w:rFonts w:ascii="Arial" w:hAnsi="Arial" w:cs="Arial"/>
          <w:sz w:val="24"/>
          <w:szCs w:val="24"/>
        </w:rPr>
        <w:t>o wartości minimum w PLN brutto każda usługa dla poszczególnych części zamówienia:</w:t>
      </w:r>
    </w:p>
    <w:p w:rsidR="005C69D9" w:rsidRPr="005C69D9" w:rsidRDefault="009462EB" w:rsidP="00A406F2">
      <w:pPr>
        <w:suppressAutoHyphens/>
        <w:autoSpaceDN w:val="0"/>
        <w:spacing w:after="0" w:line="240" w:lineRule="auto"/>
        <w:ind w:left="720"/>
        <w:jc w:val="both"/>
        <w:textAlignment w:val="baseline"/>
        <w:rPr>
          <w:rFonts w:ascii="Arial" w:eastAsia="SimSun" w:hAnsi="Arial" w:cs="Arial"/>
          <w:kern w:val="3"/>
          <w:sz w:val="24"/>
          <w:szCs w:val="24"/>
          <w:lang w:eastAsia="zh-CN" w:bidi="hi-IN"/>
        </w:rPr>
      </w:pPr>
      <w:r>
        <w:rPr>
          <w:rFonts w:ascii="Arial" w:eastAsia="Arial" w:hAnsi="Arial" w:cs="Arial"/>
          <w:kern w:val="3"/>
          <w:sz w:val="24"/>
          <w:szCs w:val="24"/>
          <w:lang w:eastAsia="zh-CN" w:bidi="hi-IN"/>
        </w:rPr>
        <w:t xml:space="preserve">- </w:t>
      </w:r>
      <w:r w:rsidR="005C69D9" w:rsidRPr="005C69D9">
        <w:rPr>
          <w:rFonts w:ascii="Arial" w:eastAsia="Arial" w:hAnsi="Arial" w:cs="Arial"/>
          <w:kern w:val="3"/>
          <w:sz w:val="24"/>
          <w:szCs w:val="24"/>
          <w:lang w:eastAsia="zh-CN" w:bidi="hi-IN"/>
        </w:rPr>
        <w:t>CZĘŚĆ I  - 100.000,00 PLN</w:t>
      </w:r>
    </w:p>
    <w:p w:rsidR="005C69D9" w:rsidRPr="005C69D9" w:rsidRDefault="005C69D9" w:rsidP="00A406F2">
      <w:pPr>
        <w:suppressAutoHyphens/>
        <w:autoSpaceDN w:val="0"/>
        <w:spacing w:after="0" w:line="240" w:lineRule="auto"/>
        <w:ind w:left="720"/>
        <w:jc w:val="both"/>
        <w:textAlignment w:val="baseline"/>
        <w:rPr>
          <w:rFonts w:ascii="Arial" w:eastAsia="SimSun" w:hAnsi="Arial" w:cs="Arial"/>
          <w:kern w:val="3"/>
          <w:sz w:val="24"/>
          <w:szCs w:val="24"/>
          <w:lang w:eastAsia="zh-CN" w:bidi="hi-IN"/>
        </w:rPr>
      </w:pPr>
      <w:r w:rsidRPr="005C69D9">
        <w:rPr>
          <w:rFonts w:ascii="Arial" w:eastAsia="Arial" w:hAnsi="Arial" w:cs="Arial"/>
          <w:kern w:val="3"/>
          <w:sz w:val="24"/>
          <w:szCs w:val="24"/>
          <w:lang w:eastAsia="zh-CN" w:bidi="hi-IN"/>
        </w:rPr>
        <w:t>- CZĘŚĆ II - 100.000,00 PLN</w:t>
      </w:r>
    </w:p>
    <w:p w:rsidR="00A406F2" w:rsidRDefault="005C69D9" w:rsidP="00370AEC">
      <w:pPr>
        <w:suppressAutoHyphens/>
        <w:autoSpaceDN w:val="0"/>
        <w:spacing w:after="0" w:line="240" w:lineRule="auto"/>
        <w:ind w:left="720"/>
        <w:jc w:val="both"/>
        <w:textAlignment w:val="baseline"/>
        <w:rPr>
          <w:rFonts w:ascii="Arial" w:eastAsia="Arial" w:hAnsi="Arial" w:cs="Arial"/>
          <w:kern w:val="3"/>
          <w:sz w:val="24"/>
          <w:szCs w:val="24"/>
          <w:lang w:eastAsia="zh-CN" w:bidi="hi-IN"/>
        </w:rPr>
      </w:pPr>
      <w:r>
        <w:rPr>
          <w:rFonts w:ascii="Arial" w:eastAsia="Arial" w:hAnsi="Arial" w:cs="Arial"/>
          <w:kern w:val="3"/>
          <w:sz w:val="24"/>
          <w:szCs w:val="24"/>
          <w:lang w:eastAsia="zh-CN" w:bidi="hi-IN"/>
        </w:rPr>
        <w:t>- CZĘŚĆ III - 100</w:t>
      </w:r>
      <w:r w:rsidRPr="005C69D9">
        <w:rPr>
          <w:rFonts w:ascii="Arial" w:eastAsia="Arial" w:hAnsi="Arial" w:cs="Arial"/>
          <w:kern w:val="3"/>
          <w:sz w:val="24"/>
          <w:szCs w:val="24"/>
          <w:lang w:eastAsia="zh-CN" w:bidi="hi-IN"/>
        </w:rPr>
        <w:t>.000,00 PLN</w:t>
      </w:r>
    </w:p>
    <w:p w:rsidR="005C69D9" w:rsidRPr="005C69D9" w:rsidRDefault="005C69D9" w:rsidP="005C69D9">
      <w:pPr>
        <w:autoSpaceDN w:val="0"/>
        <w:spacing w:after="0" w:line="276" w:lineRule="auto"/>
        <w:jc w:val="both"/>
        <w:textAlignment w:val="baseline"/>
        <w:rPr>
          <w:rFonts w:ascii="Arial" w:eastAsia="SimSun" w:hAnsi="Arial" w:cs="Arial"/>
          <w:kern w:val="3"/>
          <w:sz w:val="24"/>
          <w:szCs w:val="24"/>
          <w:lang w:eastAsia="zh-CN" w:bidi="hi-IN"/>
        </w:rPr>
      </w:pPr>
      <w:r w:rsidRPr="005C69D9">
        <w:rPr>
          <w:rFonts w:ascii="Arial" w:eastAsia="SimSun" w:hAnsi="Arial" w:cs="Arial"/>
          <w:kern w:val="3"/>
          <w:sz w:val="24"/>
          <w:szCs w:val="24"/>
          <w:u w:val="single"/>
          <w:lang w:eastAsia="zh-CN" w:bidi="hi-IN"/>
        </w:rPr>
        <w:t>Uwaga:</w:t>
      </w:r>
    </w:p>
    <w:p w:rsidR="00A434CD" w:rsidRPr="005C69D9" w:rsidRDefault="005C69D9" w:rsidP="005C69D9">
      <w:pPr>
        <w:autoSpaceDN w:val="0"/>
        <w:spacing w:after="0" w:line="276" w:lineRule="auto"/>
        <w:jc w:val="both"/>
        <w:textAlignment w:val="baseline"/>
        <w:rPr>
          <w:rFonts w:ascii="Arial" w:eastAsia="SimSun" w:hAnsi="Arial" w:cs="Arial"/>
          <w:kern w:val="3"/>
          <w:sz w:val="24"/>
          <w:szCs w:val="24"/>
          <w:lang w:eastAsia="zh-CN" w:bidi="hi-IN"/>
        </w:rPr>
      </w:pPr>
      <w:r w:rsidRPr="005C69D9">
        <w:rPr>
          <w:rFonts w:ascii="Arial" w:eastAsia="SimSun" w:hAnsi="Arial" w:cs="Arial"/>
          <w:kern w:val="3"/>
          <w:sz w:val="24"/>
          <w:szCs w:val="24"/>
          <w:lang w:eastAsia="zh-CN" w:bidi="hi-IN"/>
        </w:rPr>
        <w:t>Przez 1 zamówienie Zamawiający rozumie 1 umowę, pojedyncze, odrębne zobowiązanie. Wykonawca ni</w:t>
      </w:r>
      <w:r w:rsidR="00B17369">
        <w:rPr>
          <w:rFonts w:ascii="Arial" w:eastAsia="SimSun" w:hAnsi="Arial" w:cs="Arial"/>
          <w:kern w:val="3"/>
          <w:sz w:val="24"/>
          <w:szCs w:val="24"/>
          <w:lang w:eastAsia="zh-CN" w:bidi="hi-IN"/>
        </w:rPr>
        <w:t xml:space="preserve">e może sumować kilku świadczeń </w:t>
      </w:r>
      <w:r w:rsidRPr="005C69D9">
        <w:rPr>
          <w:rFonts w:ascii="Arial" w:eastAsia="SimSun" w:hAnsi="Arial" w:cs="Arial"/>
          <w:kern w:val="3"/>
          <w:sz w:val="24"/>
          <w:szCs w:val="24"/>
          <w:lang w:eastAsia="zh-CN" w:bidi="hi-IN"/>
        </w:rPr>
        <w:t>o mniejszym zakresie dla uzyskania wymaganych wartości.</w:t>
      </w:r>
    </w:p>
    <w:p w:rsidR="005C69D9" w:rsidRPr="005C69D9" w:rsidRDefault="005C69D9" w:rsidP="005C69D9">
      <w:pPr>
        <w:spacing w:after="0"/>
        <w:jc w:val="both"/>
        <w:rPr>
          <w:rFonts w:ascii="Arial" w:hAnsi="Arial" w:cs="Arial"/>
        </w:rPr>
      </w:pPr>
    </w:p>
    <w:p w:rsidR="00BC2416" w:rsidRPr="00006CFD" w:rsidRDefault="00BC2416" w:rsidP="00F45427">
      <w:pPr>
        <w:numPr>
          <w:ilvl w:val="0"/>
          <w:numId w:val="45"/>
        </w:numPr>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Zamawiający wykluczy z postępowania wykonawców, wobec których zachodzą przesłanki wykluczenia, o których mowa w art. 108 ust. 1 ustawy Pzp.</w:t>
      </w:r>
    </w:p>
    <w:p w:rsidR="00006CFD" w:rsidRPr="00006CFD" w:rsidRDefault="00006CFD" w:rsidP="00006CFD">
      <w:pPr>
        <w:suppressAutoHyphens/>
        <w:autoSpaceDN w:val="0"/>
        <w:spacing w:after="0" w:line="240" w:lineRule="auto"/>
        <w:ind w:left="360"/>
        <w:contextualSpacing/>
        <w:jc w:val="both"/>
        <w:textAlignment w:val="baseline"/>
        <w:rPr>
          <w:rFonts w:ascii="Arial" w:eastAsia="SimSun" w:hAnsi="Arial" w:cs="Arial"/>
          <w:color w:val="000000" w:themeColor="text1"/>
          <w:kern w:val="3"/>
          <w:sz w:val="24"/>
          <w:szCs w:val="24"/>
          <w:lang w:eastAsia="zh-CN" w:bidi="hi-IN"/>
        </w:rPr>
      </w:pPr>
    </w:p>
    <w:p w:rsidR="00006CFD" w:rsidRPr="00BC2416" w:rsidRDefault="00006CFD" w:rsidP="00006CFD">
      <w:pPr>
        <w:numPr>
          <w:ilvl w:val="0"/>
          <w:numId w:val="45"/>
        </w:numPr>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 xml:space="preserve">Wykonawca zgodnie z art. 110 ust. 2 ustawy Pzp nie podlega wykluczeniu </w:t>
      </w:r>
      <w:r w:rsidRPr="00BC2416">
        <w:rPr>
          <w:rFonts w:ascii="Arial" w:eastAsia="SimSun" w:hAnsi="Arial" w:cs="Mangal"/>
          <w:color w:val="000000" w:themeColor="text1"/>
          <w:kern w:val="3"/>
          <w:sz w:val="24"/>
          <w:szCs w:val="24"/>
          <w:lang w:eastAsia="zh-CN" w:bidi="hi-IN"/>
        </w:rPr>
        <w:br/>
        <w:t xml:space="preserve">w okolicznościach określonych w art. 108 ust. 1 pkt 1), 2) i 5) oraz jeżeli </w:t>
      </w:r>
      <w:r w:rsidRPr="00BC2416">
        <w:rPr>
          <w:rFonts w:ascii="Arial" w:eastAsia="SimSun" w:hAnsi="Arial" w:cs="Mangal"/>
          <w:color w:val="000000" w:themeColor="text1"/>
          <w:kern w:val="3"/>
          <w:sz w:val="24"/>
          <w:szCs w:val="24"/>
          <w:lang w:eastAsia="zh-CN" w:bidi="hi-IN"/>
        </w:rPr>
        <w:br/>
        <w:t>udowodni zamawiającemu, że spełnił łącznie następujące przesłanki:</w:t>
      </w:r>
    </w:p>
    <w:p w:rsidR="00006CFD" w:rsidRPr="00BC2416" w:rsidRDefault="00006CFD" w:rsidP="00006CFD">
      <w:pPr>
        <w:numPr>
          <w:ilvl w:val="0"/>
          <w:numId w:val="64"/>
        </w:numPr>
        <w:suppressAutoHyphens/>
        <w:autoSpaceDN w:val="0"/>
        <w:spacing w:after="31" w:line="240" w:lineRule="auto"/>
        <w:ind w:right="104"/>
        <w:jc w:val="both"/>
        <w:textAlignment w:val="baseline"/>
        <w:rPr>
          <w:rFonts w:ascii="Arial" w:eastAsia="SimSun" w:hAnsi="Arial" w:cs="Mangal"/>
          <w:color w:val="000000" w:themeColor="text1"/>
          <w:kern w:val="3"/>
          <w:sz w:val="24"/>
          <w:szCs w:val="24"/>
          <w:lang w:eastAsia="pl-PL" w:bidi="hi-IN"/>
        </w:rPr>
      </w:pPr>
      <w:r w:rsidRPr="00BC2416">
        <w:rPr>
          <w:rFonts w:ascii="Arial" w:eastAsia="SimSun" w:hAnsi="Arial" w:cs="Mangal"/>
          <w:color w:val="000000" w:themeColor="text1"/>
          <w:kern w:val="3"/>
          <w:sz w:val="24"/>
          <w:szCs w:val="24"/>
          <w:lang w:eastAsia="pl-PL" w:bidi="hi-IN"/>
        </w:rPr>
        <w:t xml:space="preserve">naprawił lub zobowiązał się do naprawienia szkody wyrządzonej przestępstwem, wykroczeniem lub swoim nieprawidłowym postępowaniem, </w:t>
      </w:r>
      <w:r w:rsidRPr="00BC2416">
        <w:rPr>
          <w:rFonts w:ascii="Arial" w:eastAsia="SimSun" w:hAnsi="Arial" w:cs="Mangal"/>
          <w:color w:val="000000" w:themeColor="text1"/>
          <w:kern w:val="3"/>
          <w:sz w:val="24"/>
          <w:szCs w:val="24"/>
          <w:lang w:eastAsia="pl-PL" w:bidi="hi-IN"/>
        </w:rPr>
        <w:br/>
        <w:t>w tym poprzez zadośćuczynienie pieniężne,</w:t>
      </w:r>
    </w:p>
    <w:p w:rsidR="00006CFD" w:rsidRPr="00BC2416" w:rsidRDefault="00006CFD" w:rsidP="00006CFD">
      <w:pPr>
        <w:numPr>
          <w:ilvl w:val="0"/>
          <w:numId w:val="64"/>
        </w:numPr>
        <w:suppressAutoHyphens/>
        <w:autoSpaceDN w:val="0"/>
        <w:spacing w:after="31" w:line="240" w:lineRule="auto"/>
        <w:ind w:right="104"/>
        <w:jc w:val="both"/>
        <w:textAlignment w:val="baseline"/>
        <w:rPr>
          <w:rFonts w:ascii="Arial" w:eastAsia="SimSun" w:hAnsi="Arial" w:cs="Mangal"/>
          <w:color w:val="000000" w:themeColor="text1"/>
          <w:kern w:val="3"/>
          <w:sz w:val="24"/>
          <w:szCs w:val="24"/>
          <w:lang w:eastAsia="pl-PL" w:bidi="hi-IN"/>
        </w:rPr>
      </w:pPr>
      <w:r w:rsidRPr="00BC2416">
        <w:rPr>
          <w:rFonts w:ascii="Arial" w:eastAsia="SimSun" w:hAnsi="Arial" w:cs="Mangal"/>
          <w:color w:val="000000" w:themeColor="text1"/>
          <w:kern w:val="3"/>
          <w:sz w:val="24"/>
          <w:szCs w:val="24"/>
          <w:lang w:eastAsia="pl-PL" w:bidi="hi-IN"/>
        </w:rPr>
        <w:t xml:space="preserve">wyczerpująco wyjaśnił fakty i okoliczności związane z przestępstwem, wykroczeniem lub swoim nieprawidłowym postępowaniem oraz spowodowanymi przez nie szkodami, aktywnie współpracując odpowiednio </w:t>
      </w:r>
      <w:r w:rsidRPr="00BC2416">
        <w:rPr>
          <w:rFonts w:ascii="Arial" w:eastAsia="SimSun" w:hAnsi="Arial" w:cs="Mangal"/>
          <w:color w:val="000000" w:themeColor="text1"/>
          <w:kern w:val="3"/>
          <w:sz w:val="24"/>
          <w:szCs w:val="24"/>
          <w:lang w:eastAsia="pl-PL" w:bidi="hi-IN"/>
        </w:rPr>
        <w:br/>
        <w:t>z właściwymi organami, w tym organami ścigania, lub zamawiającym,</w:t>
      </w:r>
    </w:p>
    <w:p w:rsidR="00006CFD" w:rsidRPr="00BC2416" w:rsidRDefault="00006CFD" w:rsidP="00006CFD">
      <w:pPr>
        <w:numPr>
          <w:ilvl w:val="0"/>
          <w:numId w:val="64"/>
        </w:numPr>
        <w:suppressAutoHyphens/>
        <w:autoSpaceDN w:val="0"/>
        <w:spacing w:after="31" w:line="240" w:lineRule="auto"/>
        <w:ind w:right="104"/>
        <w:jc w:val="both"/>
        <w:textAlignment w:val="baseline"/>
        <w:rPr>
          <w:rFonts w:ascii="Arial" w:eastAsia="SimSun" w:hAnsi="Arial" w:cs="Mangal"/>
          <w:color w:val="000000" w:themeColor="text1"/>
          <w:kern w:val="3"/>
          <w:sz w:val="24"/>
          <w:szCs w:val="24"/>
          <w:lang w:eastAsia="pl-PL" w:bidi="hi-IN"/>
        </w:rPr>
      </w:pPr>
      <w:r w:rsidRPr="00BC2416">
        <w:rPr>
          <w:rFonts w:ascii="Arial" w:eastAsia="SimSun" w:hAnsi="Arial" w:cs="Mangal"/>
          <w:color w:val="000000" w:themeColor="text1"/>
          <w:kern w:val="3"/>
          <w:sz w:val="24"/>
          <w:szCs w:val="24"/>
          <w:lang w:eastAsia="zh-CN" w:bidi="hi-IN"/>
        </w:rPr>
        <w:t>podjął</w:t>
      </w:r>
      <w:r w:rsidRPr="00BC2416">
        <w:rPr>
          <w:rFonts w:ascii="Arial" w:eastAsia="SimSun" w:hAnsi="Arial" w:cs="Mangal"/>
          <w:color w:val="000000" w:themeColor="text1"/>
          <w:kern w:val="3"/>
          <w:sz w:val="24"/>
          <w:szCs w:val="24"/>
          <w:lang w:eastAsia="pl-PL" w:bidi="hi-IN"/>
        </w:rPr>
        <w:t xml:space="preserve"> konkretne środki techniczne, organizacyjne i kadrowe, odpowiednie </w:t>
      </w:r>
      <w:r w:rsidRPr="00BC2416">
        <w:rPr>
          <w:rFonts w:ascii="Arial" w:eastAsia="SimSun" w:hAnsi="Arial" w:cs="Mangal"/>
          <w:color w:val="000000" w:themeColor="text1"/>
          <w:kern w:val="3"/>
          <w:sz w:val="24"/>
          <w:szCs w:val="24"/>
          <w:lang w:eastAsia="pl-PL" w:bidi="hi-IN"/>
        </w:rPr>
        <w:br/>
        <w:t>dla zapobiegania dalszym przestępstwom, wykroczeniom lub nieprawidłowemu postępowaniu, w szczególności:</w:t>
      </w:r>
    </w:p>
    <w:p w:rsidR="00006CFD" w:rsidRPr="00BC2416" w:rsidRDefault="00006CFD" w:rsidP="00006CFD">
      <w:pPr>
        <w:numPr>
          <w:ilvl w:val="0"/>
          <w:numId w:val="65"/>
        </w:numPr>
        <w:suppressAutoHyphens/>
        <w:autoSpaceDN w:val="0"/>
        <w:spacing w:after="31" w:line="240" w:lineRule="auto"/>
        <w:ind w:right="104"/>
        <w:jc w:val="both"/>
        <w:textAlignment w:val="baseline"/>
        <w:rPr>
          <w:rFonts w:ascii="Arial" w:eastAsia="SimSun" w:hAnsi="Arial" w:cs="Mangal"/>
          <w:color w:val="000000" w:themeColor="text1"/>
          <w:kern w:val="3"/>
          <w:sz w:val="24"/>
          <w:szCs w:val="24"/>
          <w:lang w:eastAsia="pl-PL" w:bidi="hi-IN"/>
        </w:rPr>
      </w:pPr>
      <w:r w:rsidRPr="00BC2416">
        <w:rPr>
          <w:rFonts w:ascii="Arial" w:eastAsia="SimSun" w:hAnsi="Arial" w:cs="Mangal"/>
          <w:color w:val="000000" w:themeColor="text1"/>
          <w:kern w:val="3"/>
          <w:sz w:val="24"/>
          <w:szCs w:val="24"/>
          <w:lang w:eastAsia="pl-PL" w:bidi="hi-IN"/>
        </w:rPr>
        <w:t>zerwał wszelkie powiązania z osobami lub podmiotami odpowiedzialnymi za nieprawidłowe postępowanie wykonawcy,</w:t>
      </w:r>
    </w:p>
    <w:p w:rsidR="00006CFD" w:rsidRPr="00BC2416" w:rsidRDefault="00006CFD" w:rsidP="00006CFD">
      <w:pPr>
        <w:numPr>
          <w:ilvl w:val="0"/>
          <w:numId w:val="63"/>
        </w:numPr>
        <w:suppressAutoHyphens/>
        <w:autoSpaceDN w:val="0"/>
        <w:spacing w:after="31" w:line="240" w:lineRule="auto"/>
        <w:ind w:right="104"/>
        <w:jc w:val="both"/>
        <w:textAlignment w:val="baseline"/>
        <w:rPr>
          <w:rFonts w:ascii="Arial" w:eastAsia="SimSun" w:hAnsi="Arial" w:cs="Mangal"/>
          <w:color w:val="000000" w:themeColor="text1"/>
          <w:kern w:val="3"/>
          <w:sz w:val="24"/>
          <w:szCs w:val="24"/>
          <w:lang w:eastAsia="pl-PL" w:bidi="hi-IN"/>
        </w:rPr>
      </w:pPr>
      <w:r w:rsidRPr="00BC2416">
        <w:rPr>
          <w:rFonts w:ascii="Arial" w:eastAsia="SimSun" w:hAnsi="Arial" w:cs="Mangal"/>
          <w:color w:val="000000" w:themeColor="text1"/>
          <w:kern w:val="3"/>
          <w:sz w:val="24"/>
          <w:szCs w:val="24"/>
          <w:lang w:eastAsia="pl-PL" w:bidi="hi-IN"/>
        </w:rPr>
        <w:t>zreorganizował personel,</w:t>
      </w:r>
    </w:p>
    <w:p w:rsidR="00006CFD" w:rsidRPr="00BC2416" w:rsidRDefault="00006CFD" w:rsidP="00006CFD">
      <w:pPr>
        <w:numPr>
          <w:ilvl w:val="0"/>
          <w:numId w:val="63"/>
        </w:numPr>
        <w:suppressAutoHyphens/>
        <w:autoSpaceDN w:val="0"/>
        <w:spacing w:after="31" w:line="240" w:lineRule="auto"/>
        <w:ind w:right="104"/>
        <w:jc w:val="both"/>
        <w:textAlignment w:val="baseline"/>
        <w:rPr>
          <w:rFonts w:ascii="Arial" w:eastAsia="SimSun" w:hAnsi="Arial" w:cs="Mangal"/>
          <w:color w:val="000000" w:themeColor="text1"/>
          <w:kern w:val="3"/>
          <w:sz w:val="24"/>
          <w:szCs w:val="24"/>
          <w:lang w:eastAsia="pl-PL" w:bidi="hi-IN"/>
        </w:rPr>
      </w:pPr>
      <w:r w:rsidRPr="00BC2416">
        <w:rPr>
          <w:rFonts w:ascii="Arial" w:eastAsia="SimSun" w:hAnsi="Arial" w:cs="Mangal"/>
          <w:color w:val="000000" w:themeColor="text1"/>
          <w:kern w:val="3"/>
          <w:sz w:val="24"/>
          <w:szCs w:val="24"/>
          <w:lang w:eastAsia="pl-PL" w:bidi="hi-IN"/>
        </w:rPr>
        <w:t>wdrożył system sprawozdawczości i kontroli,</w:t>
      </w:r>
    </w:p>
    <w:p w:rsidR="00006CFD" w:rsidRPr="00BC2416" w:rsidRDefault="00006CFD" w:rsidP="00006CFD">
      <w:pPr>
        <w:numPr>
          <w:ilvl w:val="0"/>
          <w:numId w:val="63"/>
        </w:numPr>
        <w:suppressAutoHyphens/>
        <w:autoSpaceDN w:val="0"/>
        <w:spacing w:after="31" w:line="240" w:lineRule="auto"/>
        <w:ind w:right="104"/>
        <w:jc w:val="both"/>
        <w:textAlignment w:val="baseline"/>
        <w:rPr>
          <w:rFonts w:ascii="Arial" w:eastAsia="SimSun" w:hAnsi="Arial" w:cs="Mangal"/>
          <w:color w:val="000000" w:themeColor="text1"/>
          <w:kern w:val="3"/>
          <w:sz w:val="24"/>
          <w:szCs w:val="24"/>
          <w:lang w:eastAsia="pl-PL" w:bidi="hi-IN"/>
        </w:rPr>
      </w:pPr>
      <w:r w:rsidRPr="00BC2416">
        <w:rPr>
          <w:rFonts w:ascii="Arial" w:eastAsia="SimSun" w:hAnsi="Arial" w:cs="Mangal"/>
          <w:color w:val="000000" w:themeColor="text1"/>
          <w:kern w:val="3"/>
          <w:sz w:val="24"/>
          <w:szCs w:val="24"/>
          <w:lang w:eastAsia="pl-PL" w:bidi="hi-IN"/>
        </w:rPr>
        <w:t>utworzył struktury audytu wewnętrznego do monitorowania przestrzegania przepisów, wewnętrznych regulacji lub standardów,</w:t>
      </w:r>
    </w:p>
    <w:p w:rsidR="00006CFD" w:rsidRDefault="00006CFD" w:rsidP="00006CFD">
      <w:pPr>
        <w:numPr>
          <w:ilvl w:val="0"/>
          <w:numId w:val="63"/>
        </w:numPr>
        <w:suppressAutoHyphens/>
        <w:autoSpaceDN w:val="0"/>
        <w:spacing w:after="31" w:line="240" w:lineRule="auto"/>
        <w:ind w:right="104"/>
        <w:jc w:val="both"/>
        <w:textAlignment w:val="baseline"/>
        <w:rPr>
          <w:rFonts w:ascii="Arial" w:eastAsia="SimSun" w:hAnsi="Arial" w:cs="Mangal"/>
          <w:color w:val="000000" w:themeColor="text1"/>
          <w:kern w:val="3"/>
          <w:sz w:val="24"/>
          <w:szCs w:val="24"/>
          <w:lang w:eastAsia="pl-PL" w:bidi="hi-IN"/>
        </w:rPr>
      </w:pPr>
      <w:r w:rsidRPr="00BC2416">
        <w:rPr>
          <w:rFonts w:ascii="Arial" w:eastAsia="SimSun" w:hAnsi="Arial" w:cs="Mangal"/>
          <w:color w:val="000000" w:themeColor="text1"/>
          <w:kern w:val="3"/>
          <w:sz w:val="24"/>
          <w:szCs w:val="24"/>
          <w:lang w:eastAsia="pl-PL" w:bidi="hi-IN"/>
        </w:rPr>
        <w:t xml:space="preserve">wprowadził wewnętrzne regulacje dotyczące odpowiedzialności </w:t>
      </w:r>
      <w:r w:rsidRPr="00BC2416">
        <w:rPr>
          <w:rFonts w:ascii="Arial" w:eastAsia="SimSun" w:hAnsi="Arial" w:cs="Mangal"/>
          <w:color w:val="000000" w:themeColor="text1"/>
          <w:kern w:val="3"/>
          <w:sz w:val="24"/>
          <w:szCs w:val="24"/>
          <w:lang w:eastAsia="pl-PL" w:bidi="hi-IN"/>
        </w:rPr>
        <w:br/>
        <w:t>i odszkodowań za nieprzestrzeganie przepisów, wewnętrznych regulacji lub standardów.</w:t>
      </w:r>
    </w:p>
    <w:p w:rsidR="00006CFD" w:rsidRDefault="00006CFD" w:rsidP="008700B9">
      <w:pPr>
        <w:numPr>
          <w:ilvl w:val="0"/>
          <w:numId w:val="45"/>
        </w:numPr>
        <w:suppressAutoHyphens/>
        <w:autoSpaceDN w:val="0"/>
        <w:spacing w:after="31" w:line="240" w:lineRule="auto"/>
        <w:ind w:right="104"/>
        <w:contextualSpacing/>
        <w:jc w:val="both"/>
        <w:textAlignment w:val="baseline"/>
        <w:rPr>
          <w:rFonts w:ascii="Arial" w:eastAsia="SimSun" w:hAnsi="Arial" w:cs="Mang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Zamawiający oceni, czy podjęte przez wykonawcę czyn</w:t>
      </w:r>
      <w:r>
        <w:rPr>
          <w:rFonts w:ascii="Arial" w:eastAsia="SimSun" w:hAnsi="Arial" w:cs="Mangal"/>
          <w:color w:val="000000" w:themeColor="text1"/>
          <w:kern w:val="3"/>
          <w:sz w:val="24"/>
          <w:szCs w:val="24"/>
          <w:lang w:eastAsia="zh-CN" w:bidi="hi-IN"/>
        </w:rPr>
        <w:t xml:space="preserve">ności, o których mowa </w:t>
      </w:r>
      <w:r>
        <w:rPr>
          <w:rFonts w:ascii="Arial" w:eastAsia="SimSun" w:hAnsi="Arial" w:cs="Mangal"/>
          <w:color w:val="000000" w:themeColor="text1"/>
          <w:kern w:val="3"/>
          <w:sz w:val="24"/>
          <w:szCs w:val="24"/>
          <w:lang w:eastAsia="zh-CN" w:bidi="hi-IN"/>
        </w:rPr>
        <w:br/>
        <w:t>w ust. 3</w:t>
      </w:r>
      <w:r w:rsidRPr="00BC2416">
        <w:rPr>
          <w:rFonts w:ascii="Arial" w:eastAsia="SimSun" w:hAnsi="Arial" w:cs="Mangal"/>
          <w:color w:val="000000" w:themeColor="text1"/>
          <w:kern w:val="3"/>
          <w:sz w:val="24"/>
          <w:szCs w:val="24"/>
          <w:lang w:eastAsia="zh-CN" w:bidi="hi-IN"/>
        </w:rPr>
        <w:t xml:space="preserve"> są wystarczające do wykazania jego rzetelności, uwzględniając </w:t>
      </w:r>
      <w:r w:rsidRPr="00BC2416">
        <w:rPr>
          <w:rFonts w:ascii="Arial" w:eastAsia="SimSun" w:hAnsi="Arial" w:cs="Mangal"/>
          <w:color w:val="000000" w:themeColor="text1"/>
          <w:kern w:val="3"/>
          <w:sz w:val="24"/>
          <w:szCs w:val="24"/>
          <w:lang w:eastAsia="zh-CN" w:bidi="hi-IN"/>
        </w:rPr>
        <w:br/>
        <w:t xml:space="preserve">jego wagę i szczególne okoliczności czynu wykonawcy. Jeżeli podjęte </w:t>
      </w:r>
      <w:r w:rsidRPr="00BC2416">
        <w:rPr>
          <w:rFonts w:ascii="Arial" w:eastAsia="SimSun" w:hAnsi="Arial" w:cs="Mangal"/>
          <w:color w:val="000000" w:themeColor="text1"/>
          <w:kern w:val="3"/>
          <w:sz w:val="24"/>
          <w:szCs w:val="24"/>
          <w:lang w:eastAsia="zh-CN" w:bidi="hi-IN"/>
        </w:rPr>
        <w:br/>
        <w:t>przez wykonawcę czy</w:t>
      </w:r>
      <w:r>
        <w:rPr>
          <w:rFonts w:ascii="Arial" w:eastAsia="SimSun" w:hAnsi="Arial" w:cs="Mangal"/>
          <w:color w:val="000000" w:themeColor="text1"/>
          <w:kern w:val="3"/>
          <w:sz w:val="24"/>
          <w:szCs w:val="24"/>
          <w:lang w:eastAsia="zh-CN" w:bidi="hi-IN"/>
        </w:rPr>
        <w:t>nności, o których mowa w ust. 3</w:t>
      </w:r>
      <w:r w:rsidRPr="00BC2416">
        <w:rPr>
          <w:rFonts w:ascii="Arial" w:eastAsia="SimSun" w:hAnsi="Arial" w:cs="Mangal"/>
          <w:color w:val="000000" w:themeColor="text1"/>
          <w:kern w:val="3"/>
          <w:sz w:val="24"/>
          <w:szCs w:val="24"/>
          <w:lang w:eastAsia="zh-CN" w:bidi="hi-IN"/>
        </w:rPr>
        <w:t xml:space="preserve"> nie są wystarczające </w:t>
      </w:r>
      <w:r w:rsidRPr="00BC2416">
        <w:rPr>
          <w:rFonts w:ascii="Arial" w:eastAsia="SimSun" w:hAnsi="Arial" w:cs="Mangal"/>
          <w:color w:val="000000" w:themeColor="text1"/>
          <w:kern w:val="3"/>
          <w:sz w:val="24"/>
          <w:szCs w:val="24"/>
          <w:lang w:eastAsia="zh-CN" w:bidi="hi-IN"/>
        </w:rPr>
        <w:br/>
        <w:t>do wykazania rzetelności, zamawiający wykluczy wykonawcę.</w:t>
      </w:r>
    </w:p>
    <w:p w:rsidR="008700B9" w:rsidRPr="008700B9" w:rsidRDefault="008700B9" w:rsidP="008700B9">
      <w:pPr>
        <w:suppressAutoHyphens/>
        <w:autoSpaceDN w:val="0"/>
        <w:spacing w:after="31" w:line="240" w:lineRule="auto"/>
        <w:ind w:left="360" w:right="104"/>
        <w:contextualSpacing/>
        <w:jc w:val="both"/>
        <w:textAlignment w:val="baseline"/>
        <w:rPr>
          <w:rFonts w:ascii="Arial" w:eastAsia="SimSun" w:hAnsi="Arial" w:cs="Mangal"/>
          <w:color w:val="000000" w:themeColor="text1"/>
          <w:kern w:val="3"/>
          <w:sz w:val="24"/>
          <w:szCs w:val="24"/>
          <w:lang w:eastAsia="zh-CN" w:bidi="hi-IN"/>
        </w:rPr>
      </w:pPr>
    </w:p>
    <w:p w:rsidR="00BC2416" w:rsidRPr="00BC2416" w:rsidRDefault="00BC2416" w:rsidP="00F45427">
      <w:pPr>
        <w:numPr>
          <w:ilvl w:val="0"/>
          <w:numId w:val="45"/>
        </w:numPr>
        <w:tabs>
          <w:tab w:val="left" w:pos="1260"/>
        </w:tabs>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 xml:space="preserve">Zamawiający wykluczy z postępowania wykonawców, wobec których zachodzą przesłanki wykluczenia, o których mowa </w:t>
      </w:r>
      <w:r w:rsidRPr="00BC2416">
        <w:rPr>
          <w:rFonts w:ascii="Arial" w:eastAsia="SimSun" w:hAnsi="Arial" w:cs="Arial"/>
          <w:color w:val="222222"/>
          <w:kern w:val="3"/>
          <w:sz w:val="24"/>
          <w:szCs w:val="24"/>
          <w:lang w:eastAsia="zh-CN" w:bidi="hi-IN"/>
        </w:rPr>
        <w:t>w art. 5k ust. 1</w:t>
      </w:r>
      <w:r w:rsidRPr="00BC2416">
        <w:rPr>
          <w:rFonts w:ascii="Arial" w:eastAsia="SimSun" w:hAnsi="Arial" w:cs="Arial"/>
          <w:color w:val="000000" w:themeColor="text1"/>
          <w:kern w:val="3"/>
          <w:sz w:val="24"/>
          <w:szCs w:val="24"/>
          <w:lang w:eastAsia="zh-CN" w:bidi="hi-IN"/>
        </w:rPr>
        <w:t xml:space="preserve"> </w:t>
      </w:r>
      <w:r w:rsidRPr="00BC2416">
        <w:rPr>
          <w:rFonts w:ascii="Arial" w:eastAsia="SimSun" w:hAnsi="Arial" w:cs="Arial"/>
          <w:color w:val="222222"/>
          <w:kern w:val="3"/>
          <w:sz w:val="24"/>
          <w:szCs w:val="24"/>
          <w:lang w:eastAsia="zh-CN" w:bidi="hi-IN"/>
        </w:rPr>
        <w:t xml:space="preserve">rozporządzenia Rady (UE) nr 833/2014 z dnia 31 lipca 2014 r. dotyczącego środków ograniczających </w:t>
      </w:r>
      <w:r w:rsidRPr="00BC2416">
        <w:rPr>
          <w:rFonts w:ascii="Arial" w:eastAsia="SimSun" w:hAnsi="Arial" w:cs="Arial"/>
          <w:color w:val="222222"/>
          <w:kern w:val="3"/>
          <w:sz w:val="24"/>
          <w:szCs w:val="24"/>
          <w:lang w:eastAsia="zh-CN" w:bidi="hi-IN"/>
        </w:rPr>
        <w:br/>
        <w:t xml:space="preserve">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w:t>
      </w:r>
      <w:r w:rsidRPr="00BC2416">
        <w:rPr>
          <w:rFonts w:ascii="Arial" w:eastAsia="SimSun" w:hAnsi="Arial" w:cs="Arial"/>
          <w:color w:val="222222"/>
          <w:kern w:val="3"/>
          <w:sz w:val="24"/>
          <w:szCs w:val="24"/>
          <w:lang w:eastAsia="zh-CN" w:bidi="hi-IN"/>
        </w:rPr>
        <w:br/>
        <w:t xml:space="preserve">sytuację na Ukrainie (Dz. Urz. UE nr L 111 z 8.4.2022, str. 1) dalej </w:t>
      </w:r>
      <w:r w:rsidRPr="00BC2416">
        <w:rPr>
          <w:rFonts w:ascii="Arial" w:eastAsia="SimSun" w:hAnsi="Arial" w:cs="Arial"/>
          <w:color w:val="222222"/>
          <w:kern w:val="3"/>
          <w:sz w:val="24"/>
          <w:szCs w:val="24"/>
          <w:lang w:eastAsia="zh-CN" w:bidi="hi-IN"/>
        </w:rPr>
        <w:br/>
        <w:t xml:space="preserve">rozporządzeniem 2022/576, zgodnie z którego treścią, zakazuje się </w:t>
      </w:r>
      <w:r w:rsidRPr="00BC2416">
        <w:rPr>
          <w:rFonts w:ascii="Arial" w:eastAsia="SimSun" w:hAnsi="Arial" w:cs="Arial"/>
          <w:iCs/>
          <w:color w:val="222222"/>
          <w:kern w:val="3"/>
          <w:sz w:val="24"/>
          <w:szCs w:val="24"/>
          <w:lang w:eastAsia="zh-CN" w:bidi="hi-IN"/>
        </w:rPr>
        <w:t xml:space="preserve">udzielania lub dalszego wykonywania wszelkich zamówień publicznych objętych zakresem dyrektyw w sprawie zamówień publicznych </w:t>
      </w:r>
      <w:r w:rsidRPr="00BC2416">
        <w:rPr>
          <w:rFonts w:ascii="Arial" w:eastAsia="SimSun" w:hAnsi="Arial" w:cs="Arial"/>
          <w:color w:val="000000" w:themeColor="text1"/>
          <w:kern w:val="3"/>
          <w:sz w:val="24"/>
          <w:szCs w:val="24"/>
          <w:lang w:eastAsia="zh-CN" w:bidi="hi-IN"/>
        </w:rPr>
        <w:t xml:space="preserve">tj. dyrektywy </w:t>
      </w:r>
      <w:r w:rsidRPr="00BC2416">
        <w:rPr>
          <w:rFonts w:ascii="Arial" w:eastAsia="SimSun" w:hAnsi="Arial" w:cs="Arial"/>
          <w:iCs/>
          <w:color w:val="222222"/>
          <w:kern w:val="3"/>
          <w:sz w:val="24"/>
          <w:szCs w:val="24"/>
          <w:lang w:eastAsia="zh-CN" w:bidi="hi-IN"/>
        </w:rPr>
        <w:t xml:space="preserve">Parlamentu </w:t>
      </w:r>
      <w:r w:rsidRPr="00BC2416">
        <w:rPr>
          <w:rFonts w:ascii="Arial" w:eastAsia="SimSun" w:hAnsi="Arial" w:cs="Arial"/>
          <w:iCs/>
          <w:color w:val="222222"/>
          <w:kern w:val="3"/>
          <w:sz w:val="24"/>
          <w:szCs w:val="24"/>
          <w:lang w:eastAsia="zh-CN" w:bidi="hi-IN"/>
        </w:rPr>
        <w:br/>
        <w:t>Europejskiego i Rady 2014/24/UE z dnia 26 lutego 2014 r., a także zakresem art. 7 i 8, art. 10 lit. b)–f) i lit. h)–j) dyrektywy 2014/24/UE, na rzecz lub z udziałem:</w:t>
      </w:r>
    </w:p>
    <w:p w:rsidR="00BC2416" w:rsidRPr="00BC2416" w:rsidRDefault="00BC2416" w:rsidP="00F45427">
      <w:pPr>
        <w:numPr>
          <w:ilvl w:val="0"/>
          <w:numId w:val="67"/>
        </w:numPr>
        <w:suppressAutoHyphens/>
        <w:autoSpaceDN w:val="0"/>
        <w:spacing w:after="0" w:line="240" w:lineRule="auto"/>
        <w:jc w:val="both"/>
        <w:textAlignment w:val="baseline"/>
        <w:rPr>
          <w:rFonts w:ascii="Arial" w:eastAsia="SimSun" w:hAnsi="Arial" w:cs="Arial"/>
          <w:color w:val="222222"/>
          <w:kern w:val="3"/>
          <w:sz w:val="24"/>
          <w:szCs w:val="24"/>
          <w:lang w:eastAsia="zh-CN" w:bidi="hi-IN"/>
        </w:rPr>
      </w:pPr>
      <w:r w:rsidRPr="00BC2416">
        <w:rPr>
          <w:rFonts w:ascii="Arial" w:eastAsia="SimSun" w:hAnsi="Arial" w:cs="Arial"/>
          <w:iCs/>
          <w:color w:val="222222"/>
          <w:kern w:val="3"/>
          <w:sz w:val="24"/>
          <w:szCs w:val="24"/>
          <w:lang w:eastAsia="zh-CN" w:bidi="hi-IN"/>
        </w:rPr>
        <w:t xml:space="preserve">obywateli rosyjskich lub osób fizycznych lub prawnych, podmiotów lub </w:t>
      </w:r>
      <w:r w:rsidRPr="00BC2416">
        <w:rPr>
          <w:rFonts w:ascii="Arial" w:eastAsia="SimSun" w:hAnsi="Arial" w:cs="Arial"/>
          <w:iCs/>
          <w:color w:val="222222"/>
          <w:kern w:val="3"/>
          <w:sz w:val="24"/>
          <w:szCs w:val="24"/>
          <w:lang w:eastAsia="zh-CN" w:bidi="hi-IN"/>
        </w:rPr>
        <w:br/>
        <w:t>organów z siedzibą w Rosji;</w:t>
      </w:r>
    </w:p>
    <w:p w:rsidR="00BC2416" w:rsidRPr="00BC2416" w:rsidRDefault="00BC2416" w:rsidP="00F45427">
      <w:pPr>
        <w:numPr>
          <w:ilvl w:val="0"/>
          <w:numId w:val="67"/>
        </w:numPr>
        <w:suppressAutoHyphens/>
        <w:autoSpaceDN w:val="0"/>
        <w:spacing w:after="0" w:line="240" w:lineRule="auto"/>
        <w:jc w:val="both"/>
        <w:textAlignment w:val="baseline"/>
        <w:rPr>
          <w:rFonts w:ascii="Arial" w:eastAsia="SimSun" w:hAnsi="Arial" w:cs="Arial"/>
          <w:color w:val="222222"/>
          <w:kern w:val="3"/>
          <w:sz w:val="24"/>
          <w:szCs w:val="24"/>
          <w:lang w:eastAsia="zh-CN" w:bidi="hi-IN"/>
        </w:rPr>
      </w:pPr>
      <w:r w:rsidRPr="00BC2416">
        <w:rPr>
          <w:rFonts w:ascii="Arial" w:eastAsia="SimSun" w:hAnsi="Arial" w:cs="Arial"/>
          <w:iCs/>
          <w:color w:val="222222"/>
          <w:kern w:val="3"/>
          <w:sz w:val="24"/>
          <w:szCs w:val="24"/>
          <w:lang w:eastAsia="zh-CN" w:bidi="hi-IN"/>
        </w:rPr>
        <w:t xml:space="preserve">osób prawnych, podmiotów lub organów, do których prawa własności bezpośrednio lub pośrednio w ponad 50 % należą do podmiotu, o którym </w:t>
      </w:r>
      <w:r w:rsidR="007B47AD">
        <w:rPr>
          <w:rFonts w:ascii="Arial" w:eastAsia="SimSun" w:hAnsi="Arial" w:cs="Arial"/>
          <w:iCs/>
          <w:color w:val="222222"/>
          <w:kern w:val="3"/>
          <w:sz w:val="24"/>
          <w:szCs w:val="24"/>
          <w:lang w:eastAsia="zh-CN" w:bidi="hi-IN"/>
        </w:rPr>
        <w:t xml:space="preserve">mowa </w:t>
      </w:r>
      <w:r w:rsidRPr="00BC2416">
        <w:rPr>
          <w:rFonts w:ascii="Arial" w:eastAsia="SimSun" w:hAnsi="Arial" w:cs="Arial"/>
          <w:iCs/>
          <w:color w:val="222222"/>
          <w:kern w:val="3"/>
          <w:sz w:val="24"/>
          <w:szCs w:val="24"/>
          <w:lang w:eastAsia="zh-CN" w:bidi="hi-IN"/>
        </w:rPr>
        <w:t>w lit. a) ustępu 1 art. 5k ww. rozporządzenia; lub</w:t>
      </w:r>
    </w:p>
    <w:p w:rsidR="00BC2416" w:rsidRPr="005C6FF1" w:rsidRDefault="00BC2416" w:rsidP="005C6FF1">
      <w:pPr>
        <w:numPr>
          <w:ilvl w:val="0"/>
          <w:numId w:val="67"/>
        </w:numPr>
        <w:suppressAutoHyphens/>
        <w:autoSpaceDN w:val="0"/>
        <w:spacing w:before="100" w:beforeAutospacing="1" w:after="0" w:line="240" w:lineRule="auto"/>
        <w:jc w:val="both"/>
        <w:textAlignment w:val="baseline"/>
        <w:rPr>
          <w:rFonts w:ascii="Arial" w:eastAsia="SimSun" w:hAnsi="Arial" w:cs="Arial"/>
          <w:color w:val="222222"/>
          <w:kern w:val="3"/>
          <w:sz w:val="24"/>
          <w:szCs w:val="24"/>
          <w:lang w:eastAsia="zh-CN" w:bidi="hi-IN"/>
        </w:rPr>
      </w:pPr>
      <w:r w:rsidRPr="00BC2416">
        <w:rPr>
          <w:rFonts w:ascii="Arial" w:eastAsia="SimSun" w:hAnsi="Arial" w:cs="Arial"/>
          <w:iCs/>
          <w:color w:val="222222"/>
          <w:kern w:val="3"/>
          <w:sz w:val="24"/>
          <w:szCs w:val="24"/>
          <w:lang w:eastAsia="zh-CN" w:bidi="hi-IN"/>
        </w:rPr>
        <w:lastRenderedPageBreak/>
        <w:t xml:space="preserve">osób fizycznych lub prawnych, podmiotów lub organów działających </w:t>
      </w:r>
      <w:r w:rsidRPr="00BC2416">
        <w:rPr>
          <w:rFonts w:ascii="Arial" w:eastAsia="SimSun" w:hAnsi="Arial" w:cs="Arial"/>
          <w:iCs/>
          <w:color w:val="222222"/>
          <w:kern w:val="3"/>
          <w:sz w:val="24"/>
          <w:szCs w:val="24"/>
          <w:lang w:eastAsia="zh-CN" w:bidi="hi-IN"/>
        </w:rPr>
        <w:br/>
        <w:t>w imieniu lub pod kierunkiem podmiotu, o którym mowa w lit. a) lub b) ustępu 1 art. 5k ww. rozporządzenia,</w:t>
      </w:r>
      <w:r w:rsidRPr="00BC2416">
        <w:rPr>
          <w:rFonts w:ascii="Arial" w:eastAsia="SimSun" w:hAnsi="Arial" w:cs="Arial"/>
          <w:color w:val="222222"/>
          <w:kern w:val="3"/>
          <w:sz w:val="24"/>
          <w:szCs w:val="24"/>
          <w:lang w:eastAsia="zh-CN" w:bidi="hi-IN"/>
        </w:rPr>
        <w:t xml:space="preserve"> </w:t>
      </w:r>
      <w:r w:rsidRPr="00BC2416">
        <w:rPr>
          <w:rFonts w:ascii="Arial" w:eastAsia="SimSun" w:hAnsi="Arial" w:cs="Arial"/>
          <w:iCs/>
          <w:color w:val="222222"/>
          <w:kern w:val="3"/>
          <w:sz w:val="24"/>
          <w:szCs w:val="24"/>
          <w:lang w:eastAsia="zh-CN" w:bidi="hi-IN"/>
        </w:rPr>
        <w:t>w tym podw</w:t>
      </w:r>
      <w:r w:rsidR="007B47AD">
        <w:rPr>
          <w:rFonts w:ascii="Arial" w:eastAsia="SimSun" w:hAnsi="Arial" w:cs="Arial"/>
          <w:iCs/>
          <w:color w:val="222222"/>
          <w:kern w:val="3"/>
          <w:sz w:val="24"/>
          <w:szCs w:val="24"/>
          <w:lang w:eastAsia="zh-CN" w:bidi="hi-IN"/>
        </w:rPr>
        <w:t xml:space="preserve">ykonawców, dostawców lub </w:t>
      </w:r>
      <w:r w:rsidRPr="00BC2416">
        <w:rPr>
          <w:rFonts w:ascii="Arial" w:eastAsia="SimSun" w:hAnsi="Arial" w:cs="Arial"/>
          <w:iCs/>
          <w:color w:val="222222"/>
          <w:kern w:val="3"/>
          <w:sz w:val="24"/>
          <w:szCs w:val="24"/>
          <w:lang w:eastAsia="zh-CN" w:bidi="hi-IN"/>
        </w:rPr>
        <w:t xml:space="preserve">podmiotów, na których zdolności polega się w rozumieniu dyrektyw </w:t>
      </w:r>
      <w:r w:rsidR="007B47AD">
        <w:rPr>
          <w:rFonts w:ascii="Arial" w:eastAsia="SimSun" w:hAnsi="Arial" w:cs="Arial"/>
          <w:iCs/>
          <w:color w:val="222222"/>
          <w:kern w:val="3"/>
          <w:sz w:val="24"/>
          <w:szCs w:val="24"/>
          <w:lang w:eastAsia="zh-CN" w:bidi="hi-IN"/>
        </w:rPr>
        <w:t xml:space="preserve">                             </w:t>
      </w:r>
      <w:r w:rsidRPr="00BC2416">
        <w:rPr>
          <w:rFonts w:ascii="Arial" w:eastAsia="SimSun" w:hAnsi="Arial" w:cs="Arial"/>
          <w:iCs/>
          <w:color w:val="222222"/>
          <w:kern w:val="3"/>
          <w:sz w:val="24"/>
          <w:szCs w:val="24"/>
          <w:lang w:eastAsia="zh-CN" w:bidi="hi-IN"/>
        </w:rPr>
        <w:t>w sprawie zamówień publicznych, w przypadku g</w:t>
      </w:r>
      <w:r w:rsidR="007B47AD">
        <w:rPr>
          <w:rFonts w:ascii="Arial" w:eastAsia="SimSun" w:hAnsi="Arial" w:cs="Arial"/>
          <w:iCs/>
          <w:color w:val="222222"/>
          <w:kern w:val="3"/>
          <w:sz w:val="24"/>
          <w:szCs w:val="24"/>
          <w:lang w:eastAsia="zh-CN" w:bidi="hi-IN"/>
        </w:rPr>
        <w:t xml:space="preserve">dy przypada na nich ponad 10 %  </w:t>
      </w:r>
      <w:r w:rsidRPr="00BC2416">
        <w:rPr>
          <w:rFonts w:ascii="Arial" w:eastAsia="SimSun" w:hAnsi="Arial" w:cs="Arial"/>
          <w:iCs/>
          <w:color w:val="222222"/>
          <w:kern w:val="3"/>
          <w:sz w:val="24"/>
          <w:szCs w:val="24"/>
          <w:lang w:eastAsia="zh-CN" w:bidi="hi-IN"/>
        </w:rPr>
        <w:t>wartości zamówienia nie należy do żadnej z powyższych kategorii podmiotów</w:t>
      </w:r>
      <w:r w:rsidRPr="00BC2416">
        <w:rPr>
          <w:rFonts w:ascii="Arial" w:eastAsia="SimSun" w:hAnsi="Arial" w:cs="Arial"/>
          <w:kern w:val="3"/>
          <w:sz w:val="24"/>
          <w:szCs w:val="24"/>
          <w:lang w:eastAsia="zh-CN" w:bidi="hi-IN"/>
        </w:rPr>
        <w:t>.</w:t>
      </w:r>
    </w:p>
    <w:p w:rsidR="00BC2416" w:rsidRPr="00BC2416" w:rsidRDefault="00BC2416" w:rsidP="00F45427">
      <w:pPr>
        <w:numPr>
          <w:ilvl w:val="0"/>
          <w:numId w:val="45"/>
        </w:numPr>
        <w:tabs>
          <w:tab w:val="left" w:pos="1260"/>
        </w:tabs>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Zamawiający wykluczy z postępowania wykonawców, wobec których zachodzą przesłanki wykluczenia, o których mowa w</w:t>
      </w:r>
      <w:r w:rsidRPr="00BC2416">
        <w:rPr>
          <w:rFonts w:ascii="Arial" w:eastAsia="SimSun" w:hAnsi="Arial" w:cs="Arial"/>
          <w:color w:val="000000" w:themeColor="text1"/>
          <w:kern w:val="3"/>
          <w:sz w:val="24"/>
          <w:szCs w:val="24"/>
          <w:lang w:eastAsia="zh-CN" w:bidi="hi-IN"/>
        </w:rPr>
        <w:t xml:space="preserve"> art. 7 ust. 1 ustawy z dnia 13 kwietnia 2022 r. o szczególnych rozwiązaniach w zakresie przeciwdziałania wspieraniu agresji na Ukrainę oraz służących ochronie bezpieczeństwa, tj.</w:t>
      </w:r>
      <w:r w:rsidRPr="00BC2416">
        <w:rPr>
          <w:rFonts w:ascii="Arial" w:eastAsia="Times New Roman" w:hAnsi="Arial" w:cs="Arial"/>
          <w:color w:val="000000" w:themeColor="text1"/>
          <w:kern w:val="3"/>
          <w:sz w:val="24"/>
          <w:szCs w:val="24"/>
          <w:lang w:eastAsia="pl-PL"/>
        </w:rPr>
        <w:t>:</w:t>
      </w:r>
    </w:p>
    <w:p w:rsidR="00BC2416" w:rsidRPr="00BC2416" w:rsidRDefault="00BC2416" w:rsidP="00F45427">
      <w:pPr>
        <w:numPr>
          <w:ilvl w:val="0"/>
          <w:numId w:val="66"/>
        </w:numPr>
        <w:suppressAutoHyphens/>
        <w:autoSpaceDN w:val="0"/>
        <w:spacing w:after="200" w:line="240" w:lineRule="auto"/>
        <w:jc w:val="both"/>
        <w:textAlignment w:val="baseline"/>
        <w:rPr>
          <w:rFonts w:ascii="Arial" w:eastAsia="SimSun" w:hAnsi="Arial" w:cs="Arial"/>
          <w:color w:val="000000" w:themeColor="text1"/>
          <w:kern w:val="3"/>
          <w:sz w:val="24"/>
          <w:szCs w:val="24"/>
          <w:lang w:eastAsia="zh-CN" w:bidi="hi-IN"/>
        </w:rPr>
      </w:pPr>
      <w:r w:rsidRPr="00BC2416">
        <w:rPr>
          <w:rFonts w:ascii="Arial" w:eastAsia="Times New Roman" w:hAnsi="Arial" w:cs="Arial"/>
          <w:color w:val="000000" w:themeColor="text1"/>
          <w:kern w:val="3"/>
          <w:sz w:val="24"/>
          <w:szCs w:val="24"/>
          <w:lang w:eastAsia="pl-PL"/>
        </w:rPr>
        <w:t xml:space="preserve">wykonawcę wymienionego w wykazach określonych w rozporządzeniu 765/2006 i rozporządzeniu 269/2014 albo wpisanego na listę na podstawie decyzji w sprawie wpisu na listę rozstrzygającej o zastosowaniu środka, </w:t>
      </w:r>
      <w:r w:rsidRPr="00BC2416">
        <w:rPr>
          <w:rFonts w:ascii="Arial" w:eastAsia="Times New Roman" w:hAnsi="Arial" w:cs="Arial"/>
          <w:color w:val="000000" w:themeColor="text1"/>
          <w:kern w:val="3"/>
          <w:sz w:val="24"/>
          <w:szCs w:val="24"/>
          <w:lang w:eastAsia="pl-PL"/>
        </w:rPr>
        <w:br/>
        <w:t xml:space="preserve">o którym mowa w art. 1 pkt 3 ustawy </w:t>
      </w:r>
      <w:r w:rsidRPr="00BC2416">
        <w:rPr>
          <w:rFonts w:ascii="Arial" w:eastAsia="Times New Roman" w:hAnsi="Arial" w:cs="Arial"/>
          <w:color w:val="000000" w:themeColor="text1"/>
          <w:kern w:val="3"/>
          <w:sz w:val="24"/>
          <w:szCs w:val="24"/>
          <w:lang w:eastAsia="zh-CN"/>
        </w:rPr>
        <w:t xml:space="preserve">z dnia 13 kwietnia 2022 r. </w:t>
      </w:r>
      <w:r w:rsidR="007B47AD">
        <w:rPr>
          <w:rFonts w:ascii="Arial" w:eastAsia="Times New Roman" w:hAnsi="Arial" w:cs="Arial"/>
          <w:color w:val="000000" w:themeColor="text1"/>
          <w:kern w:val="3"/>
          <w:sz w:val="24"/>
          <w:szCs w:val="24"/>
          <w:lang w:eastAsia="zh-CN"/>
        </w:rPr>
        <w:t xml:space="preserve">                                         </w:t>
      </w:r>
      <w:r w:rsidRPr="00BC2416">
        <w:rPr>
          <w:rFonts w:ascii="Arial" w:eastAsia="Times New Roman" w:hAnsi="Arial" w:cs="Arial"/>
          <w:color w:val="000000" w:themeColor="text1"/>
          <w:kern w:val="3"/>
          <w:sz w:val="24"/>
          <w:szCs w:val="24"/>
          <w:lang w:eastAsia="zh-CN"/>
        </w:rPr>
        <w:t>o szczególnych rozwiązaniach w zakresie przeciwdziałania wspieraniu agresji na Ukrainę oraz służących ochronie bezpieczeństwa narodowego</w:t>
      </w:r>
      <w:r w:rsidRPr="00BC2416">
        <w:rPr>
          <w:rFonts w:ascii="Arial" w:eastAsia="Times New Roman" w:hAnsi="Arial" w:cs="Arial"/>
          <w:color w:val="000000" w:themeColor="text1"/>
          <w:kern w:val="3"/>
          <w:sz w:val="24"/>
          <w:szCs w:val="24"/>
          <w:lang w:eastAsia="pl-PL"/>
        </w:rPr>
        <w:t>,</w:t>
      </w:r>
    </w:p>
    <w:p w:rsidR="00BC2416" w:rsidRPr="00BC2416" w:rsidRDefault="00BC2416" w:rsidP="00F45427">
      <w:pPr>
        <w:numPr>
          <w:ilvl w:val="0"/>
          <w:numId w:val="66"/>
        </w:numPr>
        <w:suppressAutoHyphens/>
        <w:autoSpaceDN w:val="0"/>
        <w:spacing w:after="200" w:line="240" w:lineRule="auto"/>
        <w:jc w:val="both"/>
        <w:textAlignment w:val="baseline"/>
        <w:rPr>
          <w:rFonts w:ascii="Arial" w:eastAsia="SimSun" w:hAnsi="Arial" w:cs="Arial"/>
          <w:color w:val="000000" w:themeColor="text1"/>
          <w:kern w:val="3"/>
          <w:sz w:val="24"/>
          <w:szCs w:val="24"/>
          <w:lang w:eastAsia="zh-CN" w:bidi="hi-IN"/>
        </w:rPr>
      </w:pPr>
      <w:r w:rsidRPr="00BC2416">
        <w:rPr>
          <w:rFonts w:ascii="Arial" w:eastAsia="Times New Roman" w:hAnsi="Arial" w:cs="Arial"/>
          <w:color w:val="000000" w:themeColor="text1"/>
          <w:kern w:val="3"/>
          <w:sz w:val="24"/>
          <w:szCs w:val="24"/>
          <w:lang w:eastAsia="pl-PL"/>
        </w:rPr>
        <w:t xml:space="preserve">wykonawcę, którego beneficjentem rzeczywistym w rozumieniu ustawy </w:t>
      </w:r>
      <w:r w:rsidRPr="00BC2416">
        <w:rPr>
          <w:rFonts w:ascii="Arial" w:eastAsia="Times New Roman" w:hAnsi="Arial" w:cs="Arial"/>
          <w:color w:val="000000" w:themeColor="text1"/>
          <w:kern w:val="3"/>
          <w:sz w:val="24"/>
          <w:szCs w:val="24"/>
          <w:lang w:eastAsia="pl-PL"/>
        </w:rPr>
        <w:br/>
        <w:t xml:space="preserve">z dnia 1 marca 2018 r. o przeciwdziałaniu praniu pieniędzy oraz finansowaniu terroryzmu </w:t>
      </w:r>
      <w:r w:rsidR="004E37F3">
        <w:rPr>
          <w:rFonts w:ascii="Arial" w:eastAsia="Times New Roman" w:hAnsi="Arial" w:cs="Arial"/>
          <w:color w:val="000000" w:themeColor="text1"/>
          <w:kern w:val="3"/>
          <w:sz w:val="24"/>
          <w:szCs w:val="24"/>
          <w:lang w:eastAsia="pl-PL"/>
        </w:rPr>
        <w:t xml:space="preserve">jest osoba wymieniona </w:t>
      </w:r>
      <w:r w:rsidRPr="00BC2416">
        <w:rPr>
          <w:rFonts w:ascii="Arial" w:eastAsia="Times New Roman" w:hAnsi="Arial" w:cs="Arial"/>
          <w:color w:val="000000" w:themeColor="text1"/>
          <w:kern w:val="3"/>
          <w:sz w:val="24"/>
          <w:szCs w:val="24"/>
          <w:lang w:eastAsia="pl-PL"/>
        </w:rPr>
        <w:t>w wykazach określonych w rozporządzeniu 765/</w:t>
      </w:r>
      <w:r w:rsidR="007B47AD">
        <w:rPr>
          <w:rFonts w:ascii="Arial" w:eastAsia="Times New Roman" w:hAnsi="Arial" w:cs="Arial"/>
          <w:color w:val="000000" w:themeColor="text1"/>
          <w:kern w:val="3"/>
          <w:sz w:val="24"/>
          <w:szCs w:val="24"/>
          <w:lang w:eastAsia="pl-PL"/>
        </w:rPr>
        <w:t xml:space="preserve">2006 i rozporządzeniu 269/2014 </w:t>
      </w:r>
      <w:r w:rsidRPr="00BC2416">
        <w:rPr>
          <w:rFonts w:ascii="Arial" w:eastAsia="Times New Roman" w:hAnsi="Arial" w:cs="Arial"/>
          <w:color w:val="000000" w:themeColor="text1"/>
          <w:kern w:val="3"/>
          <w:sz w:val="24"/>
          <w:szCs w:val="24"/>
          <w:lang w:eastAsia="pl-PL"/>
        </w:rPr>
        <w:t>albo wpisana na listę lub będąca takim beneficje</w:t>
      </w:r>
      <w:r w:rsidR="007B47AD">
        <w:rPr>
          <w:rFonts w:ascii="Arial" w:eastAsia="Times New Roman" w:hAnsi="Arial" w:cs="Arial"/>
          <w:color w:val="000000" w:themeColor="text1"/>
          <w:kern w:val="3"/>
          <w:sz w:val="24"/>
          <w:szCs w:val="24"/>
          <w:lang w:eastAsia="pl-PL"/>
        </w:rPr>
        <w:t xml:space="preserve">ntem rzeczywistym od dnia </w:t>
      </w:r>
      <w:r w:rsidRPr="00BC2416">
        <w:rPr>
          <w:rFonts w:ascii="Arial" w:eastAsia="Times New Roman" w:hAnsi="Arial" w:cs="Arial"/>
          <w:color w:val="000000" w:themeColor="text1"/>
          <w:kern w:val="3"/>
          <w:sz w:val="24"/>
          <w:szCs w:val="24"/>
          <w:lang w:eastAsia="pl-PL"/>
        </w:rPr>
        <w:t>24 lutego 2022 r., o ile została wpisana na listę na podstawie decyzji w sprawie wpisu na listę rozstrzygającej o zast</w:t>
      </w:r>
      <w:r w:rsidR="007B47AD">
        <w:rPr>
          <w:rFonts w:ascii="Arial" w:eastAsia="Times New Roman" w:hAnsi="Arial" w:cs="Arial"/>
          <w:color w:val="000000" w:themeColor="text1"/>
          <w:kern w:val="3"/>
          <w:sz w:val="24"/>
          <w:szCs w:val="24"/>
          <w:lang w:eastAsia="pl-PL"/>
        </w:rPr>
        <w:t xml:space="preserve">osowaniu środka, o którym mowa </w:t>
      </w:r>
      <w:r w:rsidRPr="00BC2416">
        <w:rPr>
          <w:rFonts w:ascii="Arial" w:eastAsia="Times New Roman" w:hAnsi="Arial" w:cs="Arial"/>
          <w:color w:val="000000" w:themeColor="text1"/>
          <w:kern w:val="3"/>
          <w:sz w:val="24"/>
          <w:szCs w:val="24"/>
          <w:lang w:eastAsia="pl-PL"/>
        </w:rPr>
        <w:t xml:space="preserve">w art. 1 pkt 3 ustawy </w:t>
      </w:r>
      <w:r w:rsidRPr="00BC2416">
        <w:rPr>
          <w:rFonts w:ascii="Arial" w:eastAsia="Times New Roman" w:hAnsi="Arial" w:cs="Arial"/>
          <w:color w:val="000000" w:themeColor="text1"/>
          <w:kern w:val="3"/>
          <w:sz w:val="24"/>
          <w:szCs w:val="24"/>
          <w:lang w:eastAsia="zh-CN"/>
        </w:rPr>
        <w:t>z dnia 13 kwietnia 2022 r</w:t>
      </w:r>
      <w:r w:rsidR="004E37F3">
        <w:rPr>
          <w:rFonts w:ascii="Arial" w:eastAsia="Times New Roman" w:hAnsi="Arial" w:cs="Arial"/>
          <w:color w:val="000000" w:themeColor="text1"/>
          <w:kern w:val="3"/>
          <w:sz w:val="24"/>
          <w:szCs w:val="24"/>
          <w:lang w:eastAsia="zh-CN"/>
        </w:rPr>
        <w:t xml:space="preserve">. </w:t>
      </w:r>
      <w:r w:rsidR="007B47AD">
        <w:rPr>
          <w:rFonts w:ascii="Arial" w:eastAsia="Times New Roman" w:hAnsi="Arial" w:cs="Arial"/>
          <w:color w:val="000000" w:themeColor="text1"/>
          <w:kern w:val="3"/>
          <w:sz w:val="24"/>
          <w:szCs w:val="24"/>
          <w:lang w:eastAsia="zh-CN"/>
        </w:rPr>
        <w:t xml:space="preserve">o szczególnych rozwiązaniach </w:t>
      </w:r>
      <w:r w:rsidRPr="00BC2416">
        <w:rPr>
          <w:rFonts w:ascii="Arial" w:eastAsia="Times New Roman" w:hAnsi="Arial" w:cs="Arial"/>
          <w:color w:val="000000" w:themeColor="text1"/>
          <w:kern w:val="3"/>
          <w:sz w:val="24"/>
          <w:szCs w:val="24"/>
          <w:lang w:eastAsia="zh-CN"/>
        </w:rPr>
        <w:t>w zakresie przeciwdziałania wspieraniu agresji na Ukrainę oraz służących ochronie bezpieczeństwa narodowego</w:t>
      </w:r>
      <w:r w:rsidRPr="00BC2416">
        <w:rPr>
          <w:rFonts w:ascii="Arial" w:eastAsia="Times New Roman" w:hAnsi="Arial" w:cs="Arial"/>
          <w:color w:val="000000" w:themeColor="text1"/>
          <w:kern w:val="3"/>
          <w:sz w:val="24"/>
          <w:szCs w:val="24"/>
          <w:lang w:eastAsia="pl-PL"/>
        </w:rPr>
        <w:t>,</w:t>
      </w:r>
    </w:p>
    <w:p w:rsidR="00BC2416" w:rsidRPr="00BC2416" w:rsidRDefault="00BC2416" w:rsidP="00F45427">
      <w:pPr>
        <w:numPr>
          <w:ilvl w:val="0"/>
          <w:numId w:val="66"/>
        </w:numPr>
        <w:suppressAutoHyphens/>
        <w:autoSpaceDN w:val="0"/>
        <w:spacing w:after="200" w:line="240" w:lineRule="auto"/>
        <w:jc w:val="both"/>
        <w:textAlignment w:val="baseline"/>
        <w:rPr>
          <w:rFonts w:ascii="Arial" w:eastAsia="SimSun" w:hAnsi="Arial" w:cs="Arial"/>
          <w:color w:val="000000" w:themeColor="text1"/>
          <w:kern w:val="3"/>
          <w:sz w:val="24"/>
          <w:szCs w:val="24"/>
          <w:lang w:eastAsia="zh-CN" w:bidi="hi-IN"/>
        </w:rPr>
      </w:pPr>
      <w:r w:rsidRPr="00BC2416">
        <w:rPr>
          <w:rFonts w:ascii="Arial" w:eastAsia="Times New Roman" w:hAnsi="Arial" w:cs="Arial"/>
          <w:color w:val="000000" w:themeColor="text1"/>
          <w:kern w:val="3"/>
          <w:sz w:val="24"/>
          <w:szCs w:val="24"/>
          <w:lang w:eastAsia="pl-PL"/>
        </w:rPr>
        <w:t>wykonawcę, którego jednostką dominującą w rozumieniu art. 3 ust. 1 pkt 37 ustawy z dnia 29 wr</w:t>
      </w:r>
      <w:r w:rsidR="004E37F3">
        <w:rPr>
          <w:rFonts w:ascii="Arial" w:eastAsia="Times New Roman" w:hAnsi="Arial" w:cs="Arial"/>
          <w:color w:val="000000" w:themeColor="text1"/>
          <w:kern w:val="3"/>
          <w:sz w:val="24"/>
          <w:szCs w:val="24"/>
          <w:lang w:eastAsia="pl-PL"/>
        </w:rPr>
        <w:t xml:space="preserve">ześnia 1994 r. o rachunkowości </w:t>
      </w:r>
      <w:r w:rsidRPr="00BC2416">
        <w:rPr>
          <w:rFonts w:ascii="Arial" w:eastAsia="Times New Roman" w:hAnsi="Arial" w:cs="Arial"/>
          <w:color w:val="000000" w:themeColor="text1"/>
          <w:kern w:val="3"/>
          <w:sz w:val="24"/>
          <w:szCs w:val="24"/>
          <w:lang w:eastAsia="pl-PL"/>
        </w:rPr>
        <w:t>jest podmiot wym</w:t>
      </w:r>
      <w:r w:rsidR="004E37F3">
        <w:rPr>
          <w:rFonts w:ascii="Arial" w:eastAsia="Times New Roman" w:hAnsi="Arial" w:cs="Arial"/>
          <w:color w:val="000000" w:themeColor="text1"/>
          <w:kern w:val="3"/>
          <w:sz w:val="24"/>
          <w:szCs w:val="24"/>
          <w:lang w:eastAsia="pl-PL"/>
        </w:rPr>
        <w:t xml:space="preserve">ieniony w wykazach określonych </w:t>
      </w:r>
      <w:r w:rsidRPr="00BC2416">
        <w:rPr>
          <w:rFonts w:ascii="Arial" w:eastAsia="Times New Roman" w:hAnsi="Arial" w:cs="Arial"/>
          <w:color w:val="000000" w:themeColor="text1"/>
          <w:kern w:val="3"/>
          <w:sz w:val="24"/>
          <w:szCs w:val="24"/>
          <w:lang w:eastAsia="pl-PL"/>
        </w:rPr>
        <w:t>w rozporządzeniu 765/2006 i rozporządzeniu 269/2014 albo wpisany na listę lub będący taką jednostką dominującą od dnia 24 lutego 2022 r., o ile został wpisany na listę na podstawie de</w:t>
      </w:r>
      <w:r w:rsidR="004E37F3">
        <w:rPr>
          <w:rFonts w:ascii="Arial" w:eastAsia="Times New Roman" w:hAnsi="Arial" w:cs="Arial"/>
          <w:color w:val="000000" w:themeColor="text1"/>
          <w:kern w:val="3"/>
          <w:sz w:val="24"/>
          <w:szCs w:val="24"/>
          <w:lang w:eastAsia="pl-PL"/>
        </w:rPr>
        <w:t xml:space="preserve">cyzji w sprawie wpisu na listę </w:t>
      </w:r>
      <w:r w:rsidRPr="00BC2416">
        <w:rPr>
          <w:rFonts w:ascii="Arial" w:eastAsia="Times New Roman" w:hAnsi="Arial" w:cs="Arial"/>
          <w:color w:val="000000" w:themeColor="text1"/>
          <w:kern w:val="3"/>
          <w:sz w:val="24"/>
          <w:szCs w:val="24"/>
          <w:lang w:eastAsia="pl-PL"/>
        </w:rPr>
        <w:t xml:space="preserve">rozstrzygającej o zastosowaniu środka, o którym mowa w art. 1 pkt 3 ustawy </w:t>
      </w:r>
      <w:r w:rsidRPr="00BC2416">
        <w:rPr>
          <w:rFonts w:ascii="Arial" w:eastAsia="Times New Roman" w:hAnsi="Arial" w:cs="Arial"/>
          <w:color w:val="000000" w:themeColor="text1"/>
          <w:kern w:val="3"/>
          <w:sz w:val="24"/>
          <w:szCs w:val="24"/>
          <w:lang w:eastAsia="zh-CN"/>
        </w:rPr>
        <w:t>z dnia 13 kwietnia 2022 r. o szczegó</w:t>
      </w:r>
      <w:r w:rsidR="004E37F3">
        <w:rPr>
          <w:rFonts w:ascii="Arial" w:eastAsia="Times New Roman" w:hAnsi="Arial" w:cs="Arial"/>
          <w:color w:val="000000" w:themeColor="text1"/>
          <w:kern w:val="3"/>
          <w:sz w:val="24"/>
          <w:szCs w:val="24"/>
          <w:lang w:eastAsia="zh-CN"/>
        </w:rPr>
        <w:t xml:space="preserve">lnych rozwiązaniach w zakresie </w:t>
      </w:r>
      <w:r w:rsidRPr="00BC2416">
        <w:rPr>
          <w:rFonts w:ascii="Arial" w:eastAsia="Times New Roman" w:hAnsi="Arial" w:cs="Arial"/>
          <w:color w:val="000000" w:themeColor="text1"/>
          <w:kern w:val="3"/>
          <w:sz w:val="24"/>
          <w:szCs w:val="24"/>
          <w:lang w:eastAsia="zh-CN"/>
        </w:rPr>
        <w:t>przeciwdziałania wspieraniu agresji na U</w:t>
      </w:r>
      <w:r w:rsidR="004E37F3">
        <w:rPr>
          <w:rFonts w:ascii="Arial" w:eastAsia="Times New Roman" w:hAnsi="Arial" w:cs="Arial"/>
          <w:color w:val="000000" w:themeColor="text1"/>
          <w:kern w:val="3"/>
          <w:sz w:val="24"/>
          <w:szCs w:val="24"/>
          <w:lang w:eastAsia="zh-CN"/>
        </w:rPr>
        <w:t xml:space="preserve">krainę oraz służących ochronie </w:t>
      </w:r>
      <w:r w:rsidRPr="00BC2416">
        <w:rPr>
          <w:rFonts w:ascii="Arial" w:eastAsia="Times New Roman" w:hAnsi="Arial" w:cs="Arial"/>
          <w:color w:val="000000" w:themeColor="text1"/>
          <w:kern w:val="3"/>
          <w:sz w:val="24"/>
          <w:szCs w:val="24"/>
          <w:lang w:eastAsia="zh-CN"/>
        </w:rPr>
        <w:t>bezpieczeństwa narodowego</w:t>
      </w:r>
      <w:r w:rsidRPr="00BC2416">
        <w:rPr>
          <w:rFonts w:ascii="Arial" w:eastAsia="Times New Roman" w:hAnsi="Arial" w:cs="Arial"/>
          <w:color w:val="000000" w:themeColor="text1"/>
          <w:kern w:val="3"/>
          <w:sz w:val="24"/>
          <w:szCs w:val="24"/>
          <w:lang w:eastAsia="pl-PL"/>
        </w:rPr>
        <w:t>.</w:t>
      </w:r>
    </w:p>
    <w:p w:rsidR="00BC2416" w:rsidRPr="00BC2416" w:rsidRDefault="00BC2416" w:rsidP="00F45427">
      <w:pPr>
        <w:numPr>
          <w:ilvl w:val="0"/>
          <w:numId w:val="45"/>
        </w:numPr>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Arial"/>
          <w:color w:val="000000" w:themeColor="text1"/>
          <w:kern w:val="3"/>
          <w:sz w:val="24"/>
          <w:szCs w:val="24"/>
          <w:lang w:eastAsia="zh-CN" w:bidi="hi-IN"/>
        </w:rPr>
        <w:t xml:space="preserve">Wykluczenie, o którym mowa w art. 7 ust. 1 ustawy z dnia 13 kwietnia 2022 r. </w:t>
      </w:r>
      <w:r w:rsidRPr="00BC2416">
        <w:rPr>
          <w:rFonts w:ascii="Arial" w:eastAsia="SimSun" w:hAnsi="Arial" w:cs="Arial"/>
          <w:color w:val="000000" w:themeColor="text1"/>
          <w:kern w:val="3"/>
          <w:sz w:val="24"/>
          <w:szCs w:val="24"/>
          <w:lang w:eastAsia="zh-CN" w:bidi="hi-IN"/>
        </w:rPr>
        <w:br/>
        <w:t xml:space="preserve">o szczególnych rozwiązaniach w zakresie przeciwdziałania wspieraniu agresji </w:t>
      </w:r>
      <w:r w:rsidRPr="00BC2416">
        <w:rPr>
          <w:rFonts w:ascii="Arial" w:eastAsia="SimSun" w:hAnsi="Arial" w:cs="Arial"/>
          <w:color w:val="000000" w:themeColor="text1"/>
          <w:kern w:val="3"/>
          <w:sz w:val="24"/>
          <w:szCs w:val="24"/>
          <w:lang w:eastAsia="zh-CN" w:bidi="hi-IN"/>
        </w:rPr>
        <w:br/>
        <w:t xml:space="preserve">na Ukrainę oraz służących ochronie bezpieczeństwa następować będzie na okres trwania ww. okoliczności. </w:t>
      </w:r>
    </w:p>
    <w:p w:rsidR="00BC2416" w:rsidRPr="00BC2416" w:rsidRDefault="00BC2416" w:rsidP="00BC2416">
      <w:pPr>
        <w:suppressAutoHyphens/>
        <w:autoSpaceDN w:val="0"/>
        <w:spacing w:after="200" w:line="240" w:lineRule="auto"/>
        <w:ind w:left="360"/>
        <w:jc w:val="both"/>
        <w:textAlignment w:val="baseline"/>
        <w:rPr>
          <w:rFonts w:ascii="Arial" w:eastAsia="SimSun" w:hAnsi="Arial" w:cs="Arial"/>
          <w:color w:val="000000" w:themeColor="text1"/>
          <w:kern w:val="3"/>
          <w:sz w:val="16"/>
          <w:szCs w:val="16"/>
          <w:lang w:eastAsia="zh-CN" w:bidi="hi-IN"/>
        </w:rPr>
      </w:pPr>
    </w:p>
    <w:p w:rsidR="00BC2416" w:rsidRPr="00BC2416" w:rsidRDefault="00BC2416" w:rsidP="00F45427">
      <w:pPr>
        <w:numPr>
          <w:ilvl w:val="0"/>
          <w:numId w:val="45"/>
        </w:numPr>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Arial"/>
          <w:color w:val="000000" w:themeColor="text1"/>
          <w:kern w:val="3"/>
          <w:sz w:val="24"/>
          <w:szCs w:val="24"/>
          <w:lang w:eastAsia="zh-CN" w:bidi="hi-IN"/>
        </w:rPr>
        <w:t xml:space="preserve">Zakazuje się dalszego wykonywania zamówienia publicznego w przypadku </w:t>
      </w:r>
      <w:r w:rsidRPr="00BC2416">
        <w:rPr>
          <w:rFonts w:ascii="Arial" w:eastAsia="SimSun" w:hAnsi="Arial" w:cs="Arial"/>
          <w:color w:val="000000" w:themeColor="text1"/>
          <w:kern w:val="3"/>
          <w:sz w:val="24"/>
          <w:szCs w:val="24"/>
          <w:lang w:eastAsia="zh-CN" w:bidi="hi-IN"/>
        </w:rPr>
        <w:br/>
        <w:t>zaistnienia prz</w:t>
      </w:r>
      <w:r w:rsidR="006B419C">
        <w:rPr>
          <w:rFonts w:ascii="Arial" w:eastAsia="SimSun" w:hAnsi="Arial" w:cs="Arial"/>
          <w:color w:val="000000" w:themeColor="text1"/>
          <w:kern w:val="3"/>
          <w:sz w:val="24"/>
          <w:szCs w:val="24"/>
          <w:lang w:eastAsia="zh-CN" w:bidi="hi-IN"/>
        </w:rPr>
        <w:t>esłanek, o których mowa w ust. 5</w:t>
      </w:r>
      <w:r w:rsidRPr="00BC2416">
        <w:rPr>
          <w:rFonts w:ascii="Arial" w:eastAsia="SimSun" w:hAnsi="Arial" w:cs="Arial"/>
          <w:color w:val="000000" w:themeColor="text1"/>
          <w:kern w:val="3"/>
          <w:sz w:val="24"/>
          <w:szCs w:val="24"/>
          <w:lang w:eastAsia="zh-CN" w:bidi="hi-IN"/>
        </w:rPr>
        <w:t xml:space="preserve"> w stosunku do wykonawcy </w:t>
      </w:r>
      <w:r w:rsidRPr="00BC2416">
        <w:rPr>
          <w:rFonts w:ascii="Arial" w:eastAsia="SimSun" w:hAnsi="Arial" w:cs="Arial"/>
          <w:color w:val="000000" w:themeColor="text1"/>
          <w:kern w:val="3"/>
          <w:sz w:val="24"/>
          <w:szCs w:val="24"/>
          <w:lang w:eastAsia="zh-CN" w:bidi="hi-IN"/>
        </w:rPr>
        <w:br/>
        <w:t>z którym zamawiający zawarł umowę.</w:t>
      </w:r>
    </w:p>
    <w:p w:rsidR="00BC2416" w:rsidRPr="00BC2416" w:rsidRDefault="00BC2416" w:rsidP="00BC2416">
      <w:pPr>
        <w:suppressAutoHyphens/>
        <w:autoSpaceDN w:val="0"/>
        <w:spacing w:after="0" w:line="240" w:lineRule="auto"/>
        <w:textAlignment w:val="baseline"/>
        <w:rPr>
          <w:rFonts w:ascii="Arial" w:eastAsia="SimSun" w:hAnsi="Arial" w:cs="Arial"/>
          <w:color w:val="000000" w:themeColor="text1"/>
          <w:kern w:val="3"/>
          <w:sz w:val="16"/>
          <w:szCs w:val="16"/>
          <w:lang w:eastAsia="zh-CN" w:bidi="hi-IN"/>
        </w:rPr>
      </w:pPr>
    </w:p>
    <w:p w:rsidR="00BC2416" w:rsidRPr="0026207A" w:rsidRDefault="00BC2416" w:rsidP="00F45427">
      <w:pPr>
        <w:numPr>
          <w:ilvl w:val="0"/>
          <w:numId w:val="45"/>
        </w:numPr>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26207A">
        <w:rPr>
          <w:rFonts w:ascii="Arial" w:eastAsia="SimSun" w:hAnsi="Arial" w:cs="Arial"/>
          <w:color w:val="000000" w:themeColor="text1"/>
          <w:kern w:val="3"/>
          <w:sz w:val="24"/>
          <w:szCs w:val="24"/>
          <w:lang w:eastAsia="zh-CN" w:bidi="hi-IN"/>
        </w:rPr>
        <w:t xml:space="preserve">Na etapie realizacji zamówienia Wykonawca zobowiązany będzie na żądanie zamawiającego do złożenia oświadczenia dotyczącego przesłanek wykluczenia, </w:t>
      </w:r>
      <w:r w:rsidRPr="0026207A">
        <w:rPr>
          <w:rFonts w:ascii="Arial" w:eastAsia="SimSun" w:hAnsi="Arial" w:cs="Arial"/>
          <w:color w:val="000000" w:themeColor="text1"/>
          <w:kern w:val="3"/>
          <w:sz w:val="24"/>
          <w:szCs w:val="24"/>
          <w:lang w:eastAsia="zh-CN" w:bidi="hi-IN"/>
        </w:rPr>
        <w:br/>
        <w:t>o który</w:t>
      </w:r>
      <w:r w:rsidR="006B419C">
        <w:rPr>
          <w:rFonts w:ascii="Arial" w:eastAsia="SimSun" w:hAnsi="Arial" w:cs="Arial"/>
          <w:color w:val="000000" w:themeColor="text1"/>
          <w:kern w:val="3"/>
          <w:sz w:val="24"/>
          <w:szCs w:val="24"/>
          <w:lang w:eastAsia="zh-CN" w:bidi="hi-IN"/>
        </w:rPr>
        <w:t>ch mowa w Rozdziale XVIII ust. 5</w:t>
      </w:r>
      <w:r w:rsidRPr="0026207A">
        <w:rPr>
          <w:rFonts w:ascii="Arial" w:eastAsia="SimSun" w:hAnsi="Arial" w:cs="Arial"/>
          <w:color w:val="000000" w:themeColor="text1"/>
          <w:kern w:val="3"/>
          <w:sz w:val="24"/>
          <w:szCs w:val="24"/>
          <w:lang w:eastAsia="zh-CN" w:bidi="hi-IN"/>
        </w:rPr>
        <w:t xml:space="preserve"> SWZ stanowi</w:t>
      </w:r>
      <w:r w:rsidR="009F6849" w:rsidRPr="0026207A">
        <w:rPr>
          <w:rFonts w:ascii="Arial" w:eastAsia="SimSun" w:hAnsi="Arial" w:cs="Arial"/>
          <w:color w:val="000000" w:themeColor="text1"/>
          <w:kern w:val="3"/>
          <w:sz w:val="24"/>
          <w:szCs w:val="24"/>
          <w:lang w:eastAsia="zh-CN" w:bidi="hi-IN"/>
        </w:rPr>
        <w:t xml:space="preserve">ącego </w:t>
      </w:r>
      <w:r w:rsidR="0026207A" w:rsidRPr="0026207A">
        <w:rPr>
          <w:rFonts w:ascii="Arial" w:eastAsia="SimSun" w:hAnsi="Arial" w:cs="Arial"/>
          <w:b/>
          <w:color w:val="000000" w:themeColor="text1"/>
          <w:kern w:val="3"/>
          <w:sz w:val="24"/>
          <w:szCs w:val="24"/>
          <w:lang w:eastAsia="zh-CN" w:bidi="hi-IN"/>
        </w:rPr>
        <w:t>załącznik nr 3</w:t>
      </w:r>
      <w:r w:rsidRPr="0026207A">
        <w:rPr>
          <w:rFonts w:ascii="Arial" w:eastAsia="SimSun" w:hAnsi="Arial" w:cs="Arial"/>
          <w:b/>
          <w:color w:val="000000" w:themeColor="text1"/>
          <w:kern w:val="3"/>
          <w:sz w:val="24"/>
          <w:szCs w:val="24"/>
          <w:lang w:eastAsia="zh-CN" w:bidi="hi-IN"/>
        </w:rPr>
        <w:t xml:space="preserve"> </w:t>
      </w:r>
      <w:r w:rsidRPr="0026207A">
        <w:rPr>
          <w:rFonts w:ascii="Arial" w:eastAsia="SimSun" w:hAnsi="Arial" w:cs="Arial"/>
          <w:b/>
          <w:color w:val="000000" w:themeColor="text1"/>
          <w:kern w:val="3"/>
          <w:sz w:val="24"/>
          <w:szCs w:val="24"/>
          <w:lang w:eastAsia="zh-CN" w:bidi="hi-IN"/>
        </w:rPr>
        <w:br/>
      </w:r>
      <w:r w:rsidR="0026207A" w:rsidRPr="0026207A">
        <w:rPr>
          <w:rFonts w:ascii="Arial" w:eastAsia="SimSun" w:hAnsi="Arial" w:cs="Arial"/>
          <w:color w:val="000000" w:themeColor="text1"/>
          <w:kern w:val="3"/>
          <w:sz w:val="24"/>
          <w:szCs w:val="24"/>
          <w:lang w:eastAsia="zh-CN" w:bidi="hi-IN"/>
        </w:rPr>
        <w:t>do SWZ.</w:t>
      </w:r>
    </w:p>
    <w:p w:rsidR="00BC2416" w:rsidRPr="00BC2416" w:rsidRDefault="00BC2416" w:rsidP="00BC2416">
      <w:pPr>
        <w:suppressAutoHyphens/>
        <w:autoSpaceDN w:val="0"/>
        <w:spacing w:after="0" w:line="240" w:lineRule="auto"/>
        <w:textAlignment w:val="baseline"/>
        <w:rPr>
          <w:rFonts w:ascii="Arial" w:eastAsia="SimSun" w:hAnsi="Arial" w:cs="Arial"/>
          <w:color w:val="000000" w:themeColor="text1"/>
          <w:kern w:val="3"/>
          <w:sz w:val="16"/>
          <w:szCs w:val="16"/>
          <w:lang w:eastAsia="zh-CN" w:bidi="hi-IN"/>
        </w:rPr>
      </w:pPr>
    </w:p>
    <w:p w:rsidR="00BC2416" w:rsidRPr="00BC2416" w:rsidRDefault="00BC2416" w:rsidP="00F45427">
      <w:pPr>
        <w:numPr>
          <w:ilvl w:val="0"/>
          <w:numId w:val="45"/>
        </w:numPr>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Arial"/>
          <w:color w:val="000000" w:themeColor="text1"/>
          <w:kern w:val="3"/>
          <w:sz w:val="24"/>
          <w:szCs w:val="24"/>
          <w:lang w:eastAsia="zh-CN" w:bidi="hi-IN"/>
        </w:rPr>
        <w:lastRenderedPageBreak/>
        <w:t xml:space="preserve">Wykonawca będzie dokonywał aktualizacji stosownego oświadczenia </w:t>
      </w:r>
      <w:r w:rsidRPr="00BC2416">
        <w:rPr>
          <w:rFonts w:ascii="Arial" w:eastAsia="SimSun" w:hAnsi="Arial" w:cs="Arial"/>
          <w:color w:val="000000" w:themeColor="text1"/>
          <w:kern w:val="3"/>
          <w:sz w:val="24"/>
          <w:szCs w:val="24"/>
          <w:lang w:eastAsia="zh-CN" w:bidi="hi-IN"/>
        </w:rPr>
        <w:br/>
        <w:t xml:space="preserve">w przypadku wszelkich zmian w tym zakresie. Wykonawca wywiązując się </w:t>
      </w:r>
      <w:r w:rsidRPr="00BC2416">
        <w:rPr>
          <w:rFonts w:ascii="Arial" w:eastAsia="SimSun" w:hAnsi="Arial" w:cs="Arial"/>
          <w:color w:val="000000" w:themeColor="text1"/>
          <w:kern w:val="3"/>
          <w:sz w:val="24"/>
          <w:szCs w:val="24"/>
          <w:lang w:eastAsia="zh-CN" w:bidi="hi-IN"/>
        </w:rPr>
        <w:br/>
        <w:t xml:space="preserve">z obowiązków, o których mowa w </w:t>
      </w:r>
      <w:r w:rsidR="00274A25" w:rsidRPr="00274A25">
        <w:rPr>
          <w:rFonts w:ascii="Arial" w:eastAsia="SimSun" w:hAnsi="Arial" w:cs="Arial"/>
          <w:color w:val="000000" w:themeColor="text1"/>
          <w:kern w:val="3"/>
          <w:sz w:val="24"/>
          <w:szCs w:val="24"/>
          <w:lang w:eastAsia="zh-CN" w:bidi="hi-IN"/>
        </w:rPr>
        <w:t>ust. 9 i ust. 10</w:t>
      </w:r>
      <w:r w:rsidRPr="0026207A">
        <w:rPr>
          <w:rFonts w:ascii="Arial" w:eastAsia="SimSun" w:hAnsi="Arial" w:cs="Arial"/>
          <w:color w:val="000000" w:themeColor="text1"/>
          <w:kern w:val="3"/>
          <w:sz w:val="24"/>
          <w:szCs w:val="24"/>
          <w:lang w:eastAsia="zh-CN" w:bidi="hi-IN"/>
        </w:rPr>
        <w:t>,</w:t>
      </w:r>
      <w:r w:rsidRPr="00BC2416">
        <w:rPr>
          <w:rFonts w:ascii="Arial" w:eastAsia="SimSun" w:hAnsi="Arial" w:cs="Arial"/>
          <w:color w:val="000000" w:themeColor="text1"/>
          <w:kern w:val="3"/>
          <w:sz w:val="24"/>
          <w:szCs w:val="24"/>
          <w:lang w:eastAsia="zh-CN" w:bidi="hi-IN"/>
        </w:rPr>
        <w:t xml:space="preserve"> zobowiązany jest do </w:t>
      </w:r>
      <w:r w:rsidRPr="00BC2416">
        <w:rPr>
          <w:rFonts w:ascii="Arial" w:eastAsia="SimSun" w:hAnsi="Arial" w:cs="Arial"/>
          <w:color w:val="000000" w:themeColor="text1"/>
          <w:kern w:val="3"/>
          <w:sz w:val="24"/>
          <w:szCs w:val="24"/>
          <w:lang w:eastAsia="zh-CN" w:bidi="hi-IN"/>
        </w:rPr>
        <w:br/>
        <w:t>zweryfikowania innych podmiotów biorących udział w realizacji zamówienia.</w:t>
      </w:r>
    </w:p>
    <w:p w:rsidR="00BC2416" w:rsidRPr="00BC2416" w:rsidRDefault="00BC2416" w:rsidP="00BC2416">
      <w:pPr>
        <w:suppressAutoHyphens/>
        <w:autoSpaceDN w:val="0"/>
        <w:spacing w:after="0" w:line="240" w:lineRule="auto"/>
        <w:jc w:val="both"/>
        <w:textAlignment w:val="baseline"/>
        <w:rPr>
          <w:rFonts w:ascii="Arial" w:eastAsia="SimSun" w:hAnsi="Arial" w:cs="Arial"/>
          <w:color w:val="000000" w:themeColor="text1"/>
          <w:kern w:val="3"/>
          <w:sz w:val="24"/>
          <w:szCs w:val="24"/>
          <w:lang w:eastAsia="zh-CN" w:bidi="hi-IN"/>
        </w:rPr>
      </w:pPr>
    </w:p>
    <w:p w:rsidR="00BC2416" w:rsidRPr="00BC2416" w:rsidRDefault="00BC2416" w:rsidP="00F45427">
      <w:pPr>
        <w:numPr>
          <w:ilvl w:val="0"/>
          <w:numId w:val="45"/>
        </w:numPr>
        <w:suppressAutoHyphens/>
        <w:autoSpaceDN w:val="0"/>
        <w:spacing w:after="0" w:line="240" w:lineRule="auto"/>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Arial"/>
          <w:color w:val="000000" w:themeColor="text1"/>
          <w:kern w:val="3"/>
          <w:sz w:val="24"/>
          <w:szCs w:val="24"/>
          <w:lang w:eastAsia="zh-CN" w:bidi="hi-IN"/>
        </w:rPr>
        <w:t>W przypadku wykonawcy wykluczonego na podstawie przesłanek, o których mowa w ust. 3 i ust. 4, Zamawiający odrzuca ofertę takiego wykonawcy.</w:t>
      </w:r>
    </w:p>
    <w:p w:rsidR="0026207A" w:rsidRDefault="0026207A" w:rsidP="00006CFD">
      <w:pPr>
        <w:suppressAutoHyphens/>
        <w:autoSpaceDN w:val="0"/>
        <w:spacing w:after="31" w:line="240" w:lineRule="auto"/>
        <w:ind w:right="104"/>
        <w:contextualSpacing/>
        <w:jc w:val="both"/>
        <w:textAlignment w:val="baseline"/>
        <w:rPr>
          <w:rFonts w:ascii="Arial" w:eastAsia="SimSun" w:hAnsi="Arial" w:cs="Mangal"/>
          <w:color w:val="000000" w:themeColor="text1"/>
          <w:kern w:val="3"/>
          <w:sz w:val="24"/>
          <w:szCs w:val="24"/>
          <w:lang w:eastAsia="zh-CN" w:bidi="hi-IN"/>
        </w:rPr>
      </w:pPr>
    </w:p>
    <w:p w:rsidR="009462EB" w:rsidRPr="0026207A" w:rsidRDefault="009462EB" w:rsidP="009462EB">
      <w:pPr>
        <w:pStyle w:val="Akapitzlist"/>
        <w:numPr>
          <w:ilvl w:val="0"/>
          <w:numId w:val="45"/>
        </w:numPr>
        <w:spacing w:after="31"/>
        <w:ind w:right="104"/>
        <w:jc w:val="both"/>
        <w:rPr>
          <w:rFonts w:ascii="Arial" w:hAnsi="Arial"/>
          <w:color w:val="111111"/>
        </w:rPr>
      </w:pPr>
      <w:r w:rsidRPr="0012632E">
        <w:rPr>
          <w:rFonts w:ascii="Arial" w:hAnsi="Arial" w:cs="Arial"/>
        </w:rPr>
        <w:t xml:space="preserve">Wykonawca może w celu potwierdzenia spełnienia warunków udziału </w:t>
      </w:r>
      <w:r w:rsidRPr="0012632E">
        <w:rPr>
          <w:rFonts w:ascii="Arial" w:hAnsi="Arial" w:cs="Arial"/>
        </w:rPr>
        <w:br/>
        <w:t xml:space="preserve">w postępowaniu, o których mowa w rozdziale XVIII ust. 1 pkt 2) SWZ </w:t>
      </w:r>
      <w:r w:rsidRPr="0012632E">
        <w:rPr>
          <w:rFonts w:ascii="Arial" w:hAnsi="Arial" w:cs="Arial"/>
        </w:rPr>
        <w:br/>
        <w:t xml:space="preserve">w stosownych sytuacjach oraz w odniesieniu do konkretnego zamówienia lub jego części polegać na zdolnościach technicznych lub zawodowych podmiotów udostępniających zasoby, niezależnie od charakteru prawnego łączącego go z nimi stosunków prawnych. </w:t>
      </w:r>
    </w:p>
    <w:p w:rsidR="0026207A" w:rsidRPr="0026207A" w:rsidRDefault="0026207A" w:rsidP="0026207A">
      <w:pPr>
        <w:spacing w:after="31"/>
        <w:ind w:right="104"/>
        <w:jc w:val="both"/>
        <w:rPr>
          <w:rFonts w:ascii="Arial" w:hAnsi="Arial"/>
          <w:color w:val="111111"/>
        </w:rPr>
      </w:pPr>
    </w:p>
    <w:p w:rsidR="0026207A" w:rsidRPr="00E733EC" w:rsidRDefault="009462EB" w:rsidP="0026207A">
      <w:pPr>
        <w:pStyle w:val="Akapitzlist"/>
        <w:numPr>
          <w:ilvl w:val="0"/>
          <w:numId w:val="45"/>
        </w:numPr>
        <w:spacing w:after="31"/>
        <w:ind w:right="104"/>
        <w:jc w:val="both"/>
        <w:rPr>
          <w:rFonts w:ascii="Arial" w:hAnsi="Arial"/>
          <w:color w:val="111111"/>
        </w:rPr>
      </w:pPr>
      <w:r w:rsidRPr="0012632E">
        <w:rPr>
          <w:rFonts w:ascii="Arial" w:hAnsi="Arial" w:cs="Arial"/>
        </w:rPr>
        <w:t xml:space="preserve">Wykonawca, który polega na zdolnościach podmiotów udostępniających zasoby </w:t>
      </w:r>
      <w:r w:rsidRPr="0012632E">
        <w:rPr>
          <w:rFonts w:ascii="Arial" w:hAnsi="Arial" w:cs="Arial"/>
          <w:u w:val="single"/>
        </w:rPr>
        <w:t>składa wraz z ofertą, zobowiązanie podmiotu udostępniającego zasoby</w:t>
      </w:r>
      <w:r w:rsidRPr="0012632E">
        <w:rPr>
          <w:rFonts w:ascii="Arial" w:hAnsi="Arial" w:cs="Arial"/>
        </w:rPr>
        <w:t xml:space="preserve"> do oddania mu do dyspozycji niezbędnych zasobów na potrzeby realizacji zamówienia zgodne z treścią </w:t>
      </w:r>
      <w:r w:rsidR="00401BCD">
        <w:rPr>
          <w:rFonts w:ascii="Arial" w:hAnsi="Arial" w:cs="Arial"/>
          <w:b/>
        </w:rPr>
        <w:t>załącznika nr 7</w:t>
      </w:r>
      <w:r w:rsidRPr="0012632E">
        <w:rPr>
          <w:rFonts w:ascii="Arial" w:hAnsi="Arial" w:cs="Arial"/>
          <w:b/>
        </w:rPr>
        <w:t xml:space="preserve"> </w:t>
      </w:r>
      <w:r w:rsidRPr="00E733EC">
        <w:rPr>
          <w:rFonts w:ascii="Arial" w:hAnsi="Arial" w:cs="Arial"/>
        </w:rPr>
        <w:t>do</w:t>
      </w:r>
      <w:r w:rsidRPr="0012632E">
        <w:rPr>
          <w:rFonts w:ascii="Arial" w:hAnsi="Arial" w:cs="Arial"/>
          <w:b/>
        </w:rPr>
        <w:t xml:space="preserve"> </w:t>
      </w:r>
      <w:r w:rsidRPr="0012632E">
        <w:rPr>
          <w:rFonts w:ascii="Arial" w:hAnsi="Arial" w:cs="Arial"/>
        </w:rPr>
        <w:t>SWZ lub inny podmiotowy środek dowodowy potwierdzający, że wykonawca realizując zamówienie, będzie dysponował niezbędnymi zasobami tych podmiotów.</w:t>
      </w:r>
    </w:p>
    <w:p w:rsidR="00E733EC" w:rsidRPr="00E733EC" w:rsidRDefault="00E733EC" w:rsidP="00E733EC">
      <w:pPr>
        <w:spacing w:after="31"/>
        <w:ind w:right="104"/>
        <w:jc w:val="both"/>
        <w:rPr>
          <w:rFonts w:ascii="Arial" w:hAnsi="Arial"/>
          <w:color w:val="111111"/>
        </w:rPr>
      </w:pPr>
    </w:p>
    <w:p w:rsidR="009462EB" w:rsidRPr="00E733EC" w:rsidRDefault="009462EB" w:rsidP="009462EB">
      <w:pPr>
        <w:pStyle w:val="Akapitzlist"/>
        <w:numPr>
          <w:ilvl w:val="0"/>
          <w:numId w:val="45"/>
        </w:numPr>
        <w:spacing w:after="31"/>
        <w:ind w:right="104"/>
        <w:jc w:val="both"/>
        <w:rPr>
          <w:rFonts w:ascii="Arial" w:hAnsi="Arial"/>
          <w:color w:val="000000" w:themeColor="text1"/>
        </w:rPr>
      </w:pPr>
      <w:r w:rsidRPr="0012632E">
        <w:rPr>
          <w:rFonts w:ascii="Arial" w:hAnsi="Arial" w:cs="Arial"/>
          <w:color w:val="000000" w:themeColor="text1"/>
        </w:rPr>
        <w:t xml:space="preserve">Zamawiający oceni, czy udostępniane wykonawcy przez podmioty udostępniające zasoby zdolności techniczne lub zawodowe, pozwalają </w:t>
      </w:r>
      <w:r w:rsidRPr="0012632E">
        <w:rPr>
          <w:rFonts w:ascii="Arial" w:hAnsi="Arial" w:cs="Arial"/>
          <w:color w:val="000000" w:themeColor="text1"/>
        </w:rPr>
        <w:br/>
        <w:t xml:space="preserve">na wykazanie przez wykonawcę spełniania warunków udziału </w:t>
      </w:r>
      <w:r w:rsidRPr="0012632E">
        <w:rPr>
          <w:rFonts w:ascii="Arial" w:hAnsi="Arial" w:cs="Arial"/>
          <w:color w:val="000000" w:themeColor="text1"/>
        </w:rPr>
        <w:br/>
        <w:t xml:space="preserve">w postępowaniu, o których mowa Rozdziale XVIII ust. 1 pkt 2) SWZ, a także zbada czy nie zachodzą wobec tego podmiotu podstawy wykluczenia, które zostały przewidziane względem wykonawcy. </w:t>
      </w:r>
    </w:p>
    <w:p w:rsidR="00E733EC" w:rsidRPr="00E733EC" w:rsidRDefault="00E733EC" w:rsidP="00E733EC">
      <w:pPr>
        <w:spacing w:after="31"/>
        <w:ind w:right="104"/>
        <w:jc w:val="both"/>
        <w:rPr>
          <w:rFonts w:ascii="Arial" w:hAnsi="Arial"/>
          <w:color w:val="000000" w:themeColor="text1"/>
        </w:rPr>
      </w:pPr>
    </w:p>
    <w:p w:rsidR="00E83AE1" w:rsidRPr="00E83AE1" w:rsidRDefault="00E45717" w:rsidP="00E83AE1">
      <w:pPr>
        <w:pStyle w:val="Akapitzlist"/>
        <w:numPr>
          <w:ilvl w:val="0"/>
          <w:numId w:val="45"/>
        </w:numPr>
        <w:spacing w:after="31"/>
        <w:ind w:right="104"/>
        <w:jc w:val="both"/>
        <w:rPr>
          <w:rFonts w:ascii="Arial" w:hAnsi="Arial"/>
          <w:color w:val="111111"/>
        </w:rPr>
      </w:pPr>
      <w:r w:rsidRPr="0075706A">
        <w:rPr>
          <w:rFonts w:ascii="Arial" w:hAnsi="Arial" w:cs="Arial"/>
        </w:rPr>
        <w:t>Wykonawca w przypadku polegania na zdolnościach lub sytuacji podmiotów  udostępniających  zasoby, przedstawia wraz z oświadczeniem,  o</w:t>
      </w:r>
      <w:r w:rsidR="00ED70AD" w:rsidRPr="0075706A">
        <w:rPr>
          <w:rFonts w:ascii="Arial" w:hAnsi="Arial" w:cs="Arial"/>
        </w:rPr>
        <w:t xml:space="preserve"> którym mowa w Rozdz. XIX ust. 2</w:t>
      </w:r>
      <w:r w:rsidRPr="0075706A">
        <w:rPr>
          <w:rFonts w:ascii="Arial" w:hAnsi="Arial" w:cs="Arial"/>
        </w:rPr>
        <w:t xml:space="preserve"> SWZ, także oświadczenie podmiotu udostępniającego zasoby, potwierdzające brak podstaw wykluczenia tego podmiotu oraz odpowiednio spełnienie warunków udziału w postępowaniu</w:t>
      </w:r>
      <w:r w:rsidR="0075706A">
        <w:rPr>
          <w:rFonts w:ascii="Arial" w:hAnsi="Arial" w:cs="Arial"/>
        </w:rPr>
        <w:t xml:space="preserve"> tego podmiotu, </w:t>
      </w:r>
      <w:r w:rsidR="0075706A">
        <w:rPr>
          <w:rFonts w:ascii="Arial" w:hAnsi="Arial" w:cs="Arial"/>
        </w:rPr>
        <w:br/>
        <w:t xml:space="preserve">tj. </w:t>
      </w:r>
      <w:r w:rsidR="0075706A" w:rsidRPr="0075706A">
        <w:rPr>
          <w:rFonts w:ascii="Arial" w:hAnsi="Arial"/>
          <w:color w:val="111111"/>
        </w:rPr>
        <w:t>JEDZ</w:t>
      </w:r>
      <w:r w:rsidR="0075706A">
        <w:rPr>
          <w:rFonts w:ascii="Arial" w:hAnsi="Arial"/>
          <w:color w:val="111111"/>
        </w:rPr>
        <w:t xml:space="preserve">  - załącznik nr 10) wraz z katalogiem dokumentów określonych </w:t>
      </w:r>
      <w:r w:rsidR="008700B9">
        <w:rPr>
          <w:rFonts w:ascii="Arial" w:hAnsi="Arial"/>
          <w:color w:val="111111"/>
        </w:rPr>
        <w:br/>
      </w:r>
      <w:r w:rsidR="0075706A">
        <w:rPr>
          <w:rFonts w:ascii="Arial" w:hAnsi="Arial"/>
          <w:color w:val="111111"/>
        </w:rPr>
        <w:t>w Rozdziale</w:t>
      </w:r>
      <w:r w:rsidR="0075706A" w:rsidRPr="0075706A">
        <w:rPr>
          <w:rFonts w:ascii="Arial" w:hAnsi="Arial"/>
          <w:color w:val="111111"/>
        </w:rPr>
        <w:t xml:space="preserve"> </w:t>
      </w:r>
      <w:r w:rsidR="0075706A" w:rsidRPr="0075706A">
        <w:rPr>
          <w:rFonts w:ascii="Arial" w:hAnsi="Arial" w:cs="Times New Roman"/>
          <w:color w:val="111111"/>
        </w:rPr>
        <w:t>XIX</w:t>
      </w:r>
      <w:r w:rsidR="0075706A">
        <w:rPr>
          <w:rFonts w:ascii="Arial" w:hAnsi="Arial" w:cs="Times New Roman"/>
          <w:color w:val="111111"/>
        </w:rPr>
        <w:t xml:space="preserve"> </w:t>
      </w:r>
      <w:r w:rsidR="00B26FF2">
        <w:rPr>
          <w:rFonts w:ascii="Arial" w:hAnsi="Arial" w:cs="Times New Roman"/>
          <w:color w:val="111111"/>
        </w:rPr>
        <w:t>ust.2 pkt 2) i</w:t>
      </w:r>
      <w:r w:rsidR="00DD4A58" w:rsidRPr="00DD4A58">
        <w:rPr>
          <w:rFonts w:ascii="Arial" w:hAnsi="Arial" w:cs="Times New Roman"/>
          <w:color w:val="111111"/>
        </w:rPr>
        <w:t xml:space="preserve"> 3)</w:t>
      </w:r>
    </w:p>
    <w:p w:rsidR="00E83AE1" w:rsidRPr="003734FB" w:rsidRDefault="00E83AE1" w:rsidP="003734FB">
      <w:pPr>
        <w:spacing w:after="31"/>
        <w:ind w:right="104"/>
        <w:jc w:val="both"/>
        <w:rPr>
          <w:rFonts w:ascii="Arial" w:hAnsi="Arial"/>
          <w:color w:val="111111"/>
        </w:rPr>
      </w:pPr>
    </w:p>
    <w:p w:rsidR="0041649A" w:rsidRPr="0041649A" w:rsidRDefault="00E45717" w:rsidP="0041649A">
      <w:pPr>
        <w:pStyle w:val="Akapitzlist"/>
        <w:numPr>
          <w:ilvl w:val="0"/>
          <w:numId w:val="45"/>
        </w:numPr>
        <w:spacing w:after="31"/>
        <w:ind w:right="104"/>
        <w:jc w:val="both"/>
        <w:rPr>
          <w:rFonts w:ascii="Arial" w:hAnsi="Arial"/>
          <w:color w:val="111111"/>
        </w:rPr>
      </w:pPr>
      <w:r w:rsidRPr="007213A3">
        <w:rPr>
          <w:rFonts w:ascii="Arial" w:hAnsi="Arial" w:cs="Arial"/>
        </w:rPr>
        <w:t>W odniesieniu do warunków dotyczących doświadczenia wyk</w:t>
      </w:r>
      <w:r w:rsidR="00544BEE" w:rsidRPr="007213A3">
        <w:rPr>
          <w:rFonts w:ascii="Arial" w:hAnsi="Arial" w:cs="Arial"/>
        </w:rPr>
        <w:t xml:space="preserve">onawcy wspólnie ubiegający się </w:t>
      </w:r>
      <w:r w:rsidRPr="007213A3">
        <w:rPr>
          <w:rFonts w:ascii="Arial" w:hAnsi="Arial" w:cs="Arial"/>
        </w:rPr>
        <w:t>o udzielenie zamówienia mogą polegać na zdolnościach tych wykonawców, którzy wykonują usługi, do realizacji których te zdolności są wymagane.</w:t>
      </w:r>
    </w:p>
    <w:p w:rsidR="0041649A" w:rsidRPr="0041649A" w:rsidRDefault="0041649A" w:rsidP="0041649A">
      <w:pPr>
        <w:spacing w:after="31"/>
        <w:ind w:right="104"/>
        <w:jc w:val="both"/>
        <w:rPr>
          <w:rFonts w:ascii="Arial" w:hAnsi="Arial"/>
          <w:color w:val="111111"/>
        </w:rPr>
      </w:pPr>
    </w:p>
    <w:p w:rsidR="0041649A" w:rsidRPr="00DD4A58" w:rsidRDefault="009D28FC" w:rsidP="0041649A">
      <w:pPr>
        <w:pStyle w:val="Akapitzlist"/>
        <w:numPr>
          <w:ilvl w:val="0"/>
          <w:numId w:val="45"/>
        </w:numPr>
        <w:spacing w:after="31"/>
        <w:ind w:right="104"/>
        <w:jc w:val="both"/>
        <w:rPr>
          <w:rFonts w:ascii="Arial" w:hAnsi="Arial"/>
          <w:color w:val="111111"/>
        </w:rPr>
      </w:pPr>
      <w:r w:rsidRPr="00DD4A58">
        <w:rPr>
          <w:rFonts w:ascii="Arial" w:hAnsi="Arial"/>
          <w:color w:val="111111"/>
        </w:rPr>
        <w:t xml:space="preserve">W przypadku, o którym mowa w ust.16, wykonawcy wspólnie ubiegający się </w:t>
      </w:r>
      <w:r w:rsidRPr="00DD4A58">
        <w:rPr>
          <w:rFonts w:ascii="Arial" w:hAnsi="Arial"/>
          <w:color w:val="111111"/>
        </w:rPr>
        <w:br/>
        <w:t xml:space="preserve">o udzielenie zamówienia dołączają do oferty oświadczenie, z którego wynika które </w:t>
      </w:r>
      <w:r w:rsidR="00DD4A58" w:rsidRPr="00DD4A58">
        <w:rPr>
          <w:rFonts w:ascii="Arial" w:hAnsi="Arial"/>
          <w:color w:val="111111"/>
        </w:rPr>
        <w:t xml:space="preserve">usługi </w:t>
      </w:r>
      <w:r w:rsidRPr="00DD4A58">
        <w:rPr>
          <w:rFonts w:ascii="Arial" w:hAnsi="Arial"/>
          <w:color w:val="111111"/>
        </w:rPr>
        <w:t xml:space="preserve">wykonają poszczególni wykonawcy – zgodnie z treścią </w:t>
      </w:r>
      <w:r w:rsidRPr="00DD4A58">
        <w:rPr>
          <w:rFonts w:ascii="Arial" w:hAnsi="Arial"/>
          <w:b/>
          <w:color w:val="111111"/>
        </w:rPr>
        <w:t>załącznika nr 6</w:t>
      </w:r>
    </w:p>
    <w:p w:rsidR="0041649A" w:rsidRDefault="0041649A" w:rsidP="0041649A">
      <w:pPr>
        <w:pStyle w:val="Akapitzlist"/>
        <w:spacing w:after="31"/>
        <w:ind w:left="360" w:right="104"/>
        <w:jc w:val="both"/>
        <w:rPr>
          <w:rFonts w:ascii="Arial" w:hAnsi="Arial"/>
          <w:color w:val="111111"/>
        </w:rPr>
      </w:pPr>
    </w:p>
    <w:p w:rsidR="009D28FC" w:rsidRPr="00B2429B" w:rsidRDefault="009D28FC" w:rsidP="0041649A">
      <w:pPr>
        <w:pStyle w:val="Akapitzlist"/>
        <w:spacing w:after="31"/>
        <w:ind w:left="360" w:right="104"/>
        <w:jc w:val="both"/>
        <w:rPr>
          <w:rFonts w:ascii="Arial" w:hAnsi="Arial"/>
          <w:color w:val="111111"/>
        </w:rPr>
      </w:pPr>
    </w:p>
    <w:p w:rsidR="00E83AE1" w:rsidRPr="00B12870" w:rsidRDefault="00E83AE1" w:rsidP="00B12870">
      <w:pPr>
        <w:spacing w:after="31"/>
        <w:ind w:right="104"/>
        <w:jc w:val="both"/>
        <w:rPr>
          <w:rFonts w:ascii="Arial" w:hAnsi="Arial"/>
          <w:color w:val="111111"/>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lastRenderedPageBreak/>
        <w:t>Rozdział XIX. Oświadczenie o którym mowa w art. 125 Ustawy PZP oraz wykaz podmiotowych środków dowodowych, których złożenia wymaga zamawiający.</w:t>
      </w:r>
    </w:p>
    <w:p w:rsidR="00BC2416" w:rsidRPr="00BC2416" w:rsidRDefault="00BC2416" w:rsidP="00BC241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85086C" w:rsidRDefault="00637FA6" w:rsidP="00F45427">
      <w:pPr>
        <w:numPr>
          <w:ilvl w:val="0"/>
          <w:numId w:val="70"/>
        </w:numPr>
        <w:suppressAutoHyphens/>
        <w:autoSpaceDN w:val="0"/>
        <w:spacing w:after="0" w:line="240" w:lineRule="auto"/>
        <w:jc w:val="both"/>
        <w:textAlignment w:val="baseline"/>
        <w:rPr>
          <w:rFonts w:ascii="Arial" w:eastAsia="SimSun" w:hAnsi="Arial" w:cs="Arial"/>
          <w:color w:val="000000" w:themeColor="text1"/>
          <w:kern w:val="3"/>
          <w:sz w:val="24"/>
          <w:szCs w:val="24"/>
          <w:lang w:eastAsia="zh-CN" w:bidi="hi-IN"/>
        </w:rPr>
      </w:pPr>
      <w:r>
        <w:rPr>
          <w:rFonts w:ascii="Arial" w:eastAsia="SimSun" w:hAnsi="Arial" w:cs="Arial"/>
          <w:color w:val="000000" w:themeColor="text1"/>
          <w:kern w:val="3"/>
          <w:sz w:val="24"/>
          <w:szCs w:val="24"/>
          <w:lang w:eastAsia="zh-CN" w:bidi="hi-IN"/>
        </w:rPr>
        <w:t>Wykonawca wraz z ofertą składa</w:t>
      </w:r>
      <w:r w:rsidR="0085086C">
        <w:rPr>
          <w:rFonts w:ascii="Arial" w:eastAsia="SimSun" w:hAnsi="Arial" w:cs="Arial"/>
          <w:color w:val="000000" w:themeColor="text1"/>
          <w:kern w:val="3"/>
          <w:sz w:val="24"/>
          <w:szCs w:val="24"/>
          <w:lang w:eastAsia="zh-CN" w:bidi="hi-IN"/>
        </w:rPr>
        <w:t>:</w:t>
      </w:r>
    </w:p>
    <w:p w:rsidR="00637FA6" w:rsidRPr="00615C86" w:rsidRDefault="0085086C" w:rsidP="0085086C">
      <w:pPr>
        <w:suppressAutoHyphens/>
        <w:autoSpaceDN w:val="0"/>
        <w:spacing w:after="0" w:line="240" w:lineRule="auto"/>
        <w:ind w:left="360"/>
        <w:jc w:val="both"/>
        <w:textAlignment w:val="baseline"/>
        <w:rPr>
          <w:rFonts w:ascii="Arial" w:eastAsia="SimSun" w:hAnsi="Arial" w:cs="Times New Roman"/>
          <w:color w:val="111111"/>
          <w:kern w:val="3"/>
          <w:sz w:val="24"/>
          <w:szCs w:val="24"/>
          <w:lang w:eastAsia="zh-CN" w:bidi="hi-IN"/>
        </w:rPr>
      </w:pPr>
      <w:r w:rsidRPr="00615C86">
        <w:rPr>
          <w:rFonts w:ascii="Arial" w:eastAsia="SimSun" w:hAnsi="Arial" w:cs="Arial"/>
          <w:color w:val="000000" w:themeColor="text1"/>
          <w:kern w:val="3"/>
          <w:sz w:val="24"/>
          <w:szCs w:val="24"/>
          <w:lang w:eastAsia="zh-CN" w:bidi="hi-IN"/>
        </w:rPr>
        <w:t>-</w:t>
      </w:r>
      <w:r w:rsidR="00637FA6" w:rsidRPr="00615C86">
        <w:rPr>
          <w:rFonts w:ascii="Arial" w:eastAsia="SimSun" w:hAnsi="Arial" w:cs="Arial"/>
          <w:color w:val="000000" w:themeColor="text1"/>
          <w:kern w:val="3"/>
          <w:sz w:val="24"/>
          <w:szCs w:val="24"/>
          <w:lang w:eastAsia="zh-CN" w:bidi="hi-IN"/>
        </w:rPr>
        <w:t xml:space="preserve"> oświadczenie dotyczące braku podstaw wykluczenia z postępowania, o którym mowa w ust. 5 i 6   Rozdziału</w:t>
      </w:r>
      <w:r w:rsidR="00637FA6" w:rsidRPr="00615C86">
        <w:rPr>
          <w:rFonts w:ascii="Arial" w:eastAsia="SimSun" w:hAnsi="Arial" w:cs="Times New Roman"/>
          <w:b/>
          <w:color w:val="111111"/>
          <w:kern w:val="3"/>
          <w:sz w:val="24"/>
          <w:szCs w:val="24"/>
          <w:lang w:eastAsia="zh-CN" w:bidi="hi-IN"/>
        </w:rPr>
        <w:t xml:space="preserve"> </w:t>
      </w:r>
      <w:r w:rsidR="00637FA6" w:rsidRPr="00615C86">
        <w:rPr>
          <w:rFonts w:ascii="Arial" w:eastAsia="SimSun" w:hAnsi="Arial" w:cs="Times New Roman"/>
          <w:color w:val="111111"/>
          <w:kern w:val="3"/>
          <w:sz w:val="24"/>
          <w:szCs w:val="24"/>
          <w:lang w:eastAsia="zh-CN" w:bidi="hi-IN"/>
        </w:rPr>
        <w:t xml:space="preserve">XVIII SWZ, zgodne z treścią </w:t>
      </w:r>
      <w:r w:rsidR="00637FA6" w:rsidRPr="00615C86">
        <w:rPr>
          <w:rFonts w:ascii="Arial" w:eastAsia="SimSun" w:hAnsi="Arial" w:cs="Times New Roman"/>
          <w:b/>
          <w:color w:val="111111"/>
          <w:kern w:val="3"/>
          <w:sz w:val="24"/>
          <w:szCs w:val="24"/>
          <w:lang w:eastAsia="zh-CN" w:bidi="hi-IN"/>
        </w:rPr>
        <w:t xml:space="preserve">załącznika nr 3 do SWZ. </w:t>
      </w:r>
      <w:r w:rsidR="00637FA6" w:rsidRPr="00615C86">
        <w:rPr>
          <w:rFonts w:ascii="Arial" w:eastAsia="SimSun" w:hAnsi="Arial" w:cs="Times New Roman"/>
          <w:color w:val="111111"/>
          <w:kern w:val="3"/>
          <w:sz w:val="24"/>
          <w:szCs w:val="24"/>
          <w:lang w:eastAsia="zh-CN" w:bidi="hi-IN"/>
        </w:rPr>
        <w:t xml:space="preserve">W przypadku wspólnego ubiegania się o zamówienie przez wykonawców przedmiotowe oświadczenie </w:t>
      </w:r>
      <w:r w:rsidR="00637FA6" w:rsidRPr="00615C86">
        <w:rPr>
          <w:rFonts w:ascii="Arial" w:eastAsia="SimSun" w:hAnsi="Arial" w:cs="Times New Roman"/>
          <w:color w:val="111111"/>
          <w:kern w:val="3"/>
          <w:sz w:val="24"/>
          <w:szCs w:val="24"/>
          <w:u w:val="single"/>
          <w:lang w:eastAsia="zh-CN" w:bidi="hi-IN"/>
        </w:rPr>
        <w:t>składa każdy z wykonawców.</w:t>
      </w:r>
    </w:p>
    <w:p w:rsidR="008A0036" w:rsidRDefault="0085086C" w:rsidP="00615C86">
      <w:pPr>
        <w:suppressAutoHyphens/>
        <w:autoSpaceDN w:val="0"/>
        <w:spacing w:after="0" w:line="240" w:lineRule="auto"/>
        <w:ind w:left="360"/>
        <w:jc w:val="both"/>
        <w:textAlignment w:val="baseline"/>
        <w:rPr>
          <w:rFonts w:ascii="Arial" w:eastAsia="SimSun" w:hAnsi="Arial" w:cs="Times New Roman"/>
          <w:color w:val="111111"/>
          <w:kern w:val="3"/>
          <w:sz w:val="24"/>
          <w:szCs w:val="24"/>
          <w:lang w:eastAsia="zh-CN" w:bidi="hi-IN"/>
        </w:rPr>
      </w:pPr>
      <w:r w:rsidRPr="00615C86">
        <w:rPr>
          <w:rFonts w:ascii="Arial" w:eastAsia="SimSun" w:hAnsi="Arial" w:cs="Times New Roman"/>
          <w:color w:val="111111"/>
          <w:kern w:val="3"/>
          <w:sz w:val="24"/>
          <w:szCs w:val="24"/>
          <w:lang w:eastAsia="zh-CN" w:bidi="hi-IN"/>
        </w:rPr>
        <w:t>- oświadczenie podmiotu udostępniającego zasoby,</w:t>
      </w:r>
      <w:r w:rsidR="008A0036" w:rsidRPr="008A0036">
        <w:rPr>
          <w:rFonts w:ascii="Arial" w:eastAsia="SimSun" w:hAnsi="Arial" w:cs="Arial"/>
          <w:color w:val="000000" w:themeColor="text1"/>
          <w:kern w:val="3"/>
          <w:sz w:val="24"/>
          <w:szCs w:val="24"/>
          <w:lang w:eastAsia="zh-CN" w:bidi="hi-IN"/>
        </w:rPr>
        <w:t xml:space="preserve"> </w:t>
      </w:r>
      <w:r w:rsidR="008A0036" w:rsidRPr="00615C86">
        <w:rPr>
          <w:rFonts w:ascii="Arial" w:eastAsia="SimSun" w:hAnsi="Arial" w:cs="Arial"/>
          <w:color w:val="000000" w:themeColor="text1"/>
          <w:kern w:val="3"/>
          <w:sz w:val="24"/>
          <w:szCs w:val="24"/>
          <w:lang w:eastAsia="zh-CN" w:bidi="hi-IN"/>
        </w:rPr>
        <w:t>dotyczące braku podstaw wykluczenia z postępowania, o którym mowa w ust. 5 i 6   Rozdziału</w:t>
      </w:r>
      <w:r w:rsidR="008A0036" w:rsidRPr="00615C86">
        <w:rPr>
          <w:rFonts w:ascii="Arial" w:eastAsia="SimSun" w:hAnsi="Arial" w:cs="Times New Roman"/>
          <w:b/>
          <w:color w:val="111111"/>
          <w:kern w:val="3"/>
          <w:sz w:val="24"/>
          <w:szCs w:val="24"/>
          <w:lang w:eastAsia="zh-CN" w:bidi="hi-IN"/>
        </w:rPr>
        <w:t xml:space="preserve"> </w:t>
      </w:r>
      <w:r w:rsidR="008A0036" w:rsidRPr="00615C86">
        <w:rPr>
          <w:rFonts w:ascii="Arial" w:eastAsia="SimSun" w:hAnsi="Arial" w:cs="Times New Roman"/>
          <w:color w:val="111111"/>
          <w:kern w:val="3"/>
          <w:sz w:val="24"/>
          <w:szCs w:val="24"/>
          <w:lang w:eastAsia="zh-CN" w:bidi="hi-IN"/>
        </w:rPr>
        <w:t>XVIII SWZ</w:t>
      </w:r>
    </w:p>
    <w:p w:rsidR="00DD4A58" w:rsidRDefault="0085086C" w:rsidP="00615C86">
      <w:pPr>
        <w:suppressAutoHyphens/>
        <w:autoSpaceDN w:val="0"/>
        <w:spacing w:after="0" w:line="240" w:lineRule="auto"/>
        <w:ind w:left="360"/>
        <w:jc w:val="both"/>
        <w:textAlignment w:val="baseline"/>
        <w:rPr>
          <w:rFonts w:ascii="Arial" w:eastAsia="SimSun" w:hAnsi="Arial" w:cs="Times New Roman"/>
          <w:color w:val="111111"/>
          <w:kern w:val="3"/>
          <w:sz w:val="24"/>
          <w:szCs w:val="24"/>
          <w:lang w:eastAsia="zh-CN" w:bidi="hi-IN"/>
        </w:rPr>
      </w:pPr>
      <w:r w:rsidRPr="00615C86">
        <w:rPr>
          <w:rFonts w:ascii="Arial" w:eastAsia="SimSun" w:hAnsi="Arial" w:cs="Times New Roman"/>
          <w:color w:val="111111"/>
          <w:kern w:val="3"/>
          <w:sz w:val="24"/>
          <w:szCs w:val="24"/>
          <w:lang w:eastAsia="zh-CN" w:bidi="hi-IN"/>
        </w:rPr>
        <w:t>z</w:t>
      </w:r>
      <w:r w:rsidR="008A0036">
        <w:rPr>
          <w:rFonts w:ascii="Arial" w:eastAsia="SimSun" w:hAnsi="Arial" w:cs="Times New Roman"/>
          <w:color w:val="111111"/>
          <w:kern w:val="3"/>
          <w:sz w:val="24"/>
          <w:szCs w:val="24"/>
          <w:lang w:eastAsia="zh-CN" w:bidi="hi-IN"/>
        </w:rPr>
        <w:t>godn</w:t>
      </w:r>
      <w:r w:rsidR="008E34C6" w:rsidRPr="00615C86">
        <w:rPr>
          <w:rFonts w:ascii="Arial" w:eastAsia="SimSun" w:hAnsi="Arial" w:cs="Times New Roman"/>
          <w:color w:val="111111"/>
          <w:kern w:val="3"/>
          <w:sz w:val="24"/>
          <w:szCs w:val="24"/>
          <w:lang w:eastAsia="zh-CN" w:bidi="hi-IN"/>
        </w:rPr>
        <w:t xml:space="preserve">e z treścią </w:t>
      </w:r>
      <w:r w:rsidR="008E34C6" w:rsidRPr="00615C86">
        <w:rPr>
          <w:rFonts w:ascii="Arial" w:eastAsia="SimSun" w:hAnsi="Arial" w:cs="Times New Roman"/>
          <w:b/>
          <w:color w:val="111111"/>
          <w:kern w:val="3"/>
          <w:sz w:val="24"/>
          <w:szCs w:val="24"/>
          <w:lang w:eastAsia="zh-CN" w:bidi="hi-IN"/>
        </w:rPr>
        <w:t>załącznika nr</w:t>
      </w:r>
      <w:r w:rsidR="008E34C6" w:rsidRPr="00615C86">
        <w:rPr>
          <w:rFonts w:ascii="Arial" w:eastAsia="SimSun" w:hAnsi="Arial" w:cs="Times New Roman"/>
          <w:color w:val="111111"/>
          <w:kern w:val="3"/>
          <w:sz w:val="24"/>
          <w:szCs w:val="24"/>
          <w:lang w:eastAsia="zh-CN" w:bidi="hi-IN"/>
        </w:rPr>
        <w:t xml:space="preserve"> </w:t>
      </w:r>
      <w:r w:rsidR="00764E7B">
        <w:rPr>
          <w:rFonts w:ascii="Arial" w:eastAsia="SimSun" w:hAnsi="Arial" w:cs="Times New Roman"/>
          <w:b/>
          <w:color w:val="111111"/>
          <w:kern w:val="3"/>
          <w:sz w:val="24"/>
          <w:szCs w:val="24"/>
          <w:lang w:eastAsia="zh-CN" w:bidi="hi-IN"/>
        </w:rPr>
        <w:t>13</w:t>
      </w:r>
      <w:r w:rsidR="00B814DB" w:rsidRPr="00615C86">
        <w:rPr>
          <w:rFonts w:ascii="Arial" w:eastAsia="SimSun" w:hAnsi="Arial" w:cs="Times New Roman"/>
          <w:color w:val="111111"/>
          <w:kern w:val="3"/>
          <w:sz w:val="24"/>
          <w:szCs w:val="24"/>
          <w:lang w:eastAsia="zh-CN" w:bidi="hi-IN"/>
        </w:rPr>
        <w:t xml:space="preserve"> oraz </w:t>
      </w:r>
      <w:r w:rsidRPr="00615C86">
        <w:rPr>
          <w:rFonts w:ascii="Arial" w:eastAsia="SimSun" w:hAnsi="Arial" w:cs="Times New Roman"/>
          <w:color w:val="111111"/>
          <w:kern w:val="3"/>
          <w:sz w:val="24"/>
          <w:szCs w:val="24"/>
          <w:lang w:eastAsia="zh-CN" w:bidi="hi-IN"/>
        </w:rPr>
        <w:t>zobowiązanie podmiotu</w:t>
      </w:r>
      <w:r w:rsidR="008A0036">
        <w:rPr>
          <w:rFonts w:ascii="Arial" w:eastAsia="SimSun" w:hAnsi="Arial" w:cs="Times New Roman"/>
          <w:color w:val="111111"/>
          <w:kern w:val="3"/>
          <w:sz w:val="24"/>
          <w:szCs w:val="24"/>
          <w:lang w:eastAsia="zh-CN" w:bidi="hi-IN"/>
        </w:rPr>
        <w:t xml:space="preserve"> udostępniającego zasoby, zgodn</w:t>
      </w:r>
      <w:r w:rsidRPr="00615C86">
        <w:rPr>
          <w:rFonts w:ascii="Arial" w:eastAsia="SimSun" w:hAnsi="Arial" w:cs="Times New Roman"/>
          <w:color w:val="111111"/>
          <w:kern w:val="3"/>
          <w:sz w:val="24"/>
          <w:szCs w:val="24"/>
          <w:lang w:eastAsia="zh-CN" w:bidi="hi-IN"/>
        </w:rPr>
        <w:t xml:space="preserve">e z treścią </w:t>
      </w:r>
      <w:r w:rsidRPr="00615C86">
        <w:rPr>
          <w:rFonts w:ascii="Arial" w:eastAsia="SimSun" w:hAnsi="Arial" w:cs="Times New Roman"/>
          <w:b/>
          <w:color w:val="111111"/>
          <w:kern w:val="3"/>
          <w:sz w:val="24"/>
          <w:szCs w:val="24"/>
          <w:lang w:eastAsia="zh-CN" w:bidi="hi-IN"/>
        </w:rPr>
        <w:t>załącznika nr 7</w:t>
      </w:r>
      <w:r w:rsidRPr="00615C86">
        <w:rPr>
          <w:rFonts w:ascii="Arial" w:eastAsia="SimSun" w:hAnsi="Arial" w:cs="Times New Roman"/>
          <w:color w:val="111111"/>
          <w:kern w:val="3"/>
          <w:sz w:val="24"/>
          <w:szCs w:val="24"/>
          <w:lang w:eastAsia="zh-CN" w:bidi="hi-IN"/>
        </w:rPr>
        <w:t xml:space="preserve"> do SWZ*</w:t>
      </w:r>
    </w:p>
    <w:p w:rsidR="00B814DB" w:rsidRPr="00DD4A58" w:rsidRDefault="00DD4A58" w:rsidP="00B814DB">
      <w:pPr>
        <w:suppressAutoHyphens/>
        <w:autoSpaceDN w:val="0"/>
        <w:spacing w:after="0" w:line="240" w:lineRule="auto"/>
        <w:jc w:val="both"/>
        <w:textAlignment w:val="baseline"/>
        <w:rPr>
          <w:rFonts w:ascii="Arial" w:eastAsia="SimSun" w:hAnsi="Arial" w:cs="Times New Roman"/>
          <w:i/>
          <w:color w:val="111111"/>
          <w:kern w:val="3"/>
          <w:sz w:val="20"/>
          <w:szCs w:val="20"/>
          <w:lang w:eastAsia="zh-CN" w:bidi="hi-IN"/>
        </w:rPr>
      </w:pPr>
      <w:r w:rsidRPr="00DD4A58">
        <w:rPr>
          <w:rFonts w:ascii="Arial" w:eastAsia="SimSun" w:hAnsi="Arial" w:cs="Times New Roman"/>
          <w:i/>
          <w:color w:val="111111"/>
          <w:kern w:val="3"/>
          <w:sz w:val="20"/>
          <w:szCs w:val="20"/>
          <w:lang w:eastAsia="zh-CN" w:bidi="hi-IN"/>
        </w:rPr>
        <w:t xml:space="preserve">      *jeżeli dotyczy</w:t>
      </w:r>
    </w:p>
    <w:p w:rsidR="000A3A40" w:rsidRDefault="000A3A40" w:rsidP="00F45427">
      <w:pPr>
        <w:numPr>
          <w:ilvl w:val="0"/>
          <w:numId w:val="70"/>
        </w:numPr>
        <w:suppressAutoHyphens/>
        <w:autoSpaceDN w:val="0"/>
        <w:spacing w:after="0" w:line="240" w:lineRule="auto"/>
        <w:jc w:val="both"/>
        <w:textAlignment w:val="baseline"/>
        <w:rPr>
          <w:rFonts w:ascii="Arial" w:eastAsia="SimSun" w:hAnsi="Arial" w:cs="Arial"/>
          <w:color w:val="000000" w:themeColor="text1"/>
          <w:kern w:val="3"/>
          <w:sz w:val="24"/>
          <w:szCs w:val="24"/>
          <w:lang w:eastAsia="zh-CN" w:bidi="hi-IN"/>
        </w:rPr>
      </w:pPr>
      <w:r>
        <w:rPr>
          <w:rFonts w:ascii="Arial" w:eastAsia="SimSun" w:hAnsi="Arial" w:cs="Arial"/>
          <w:color w:val="000000" w:themeColor="text1"/>
          <w:kern w:val="3"/>
          <w:sz w:val="24"/>
          <w:szCs w:val="24"/>
          <w:lang w:eastAsia="zh-CN" w:bidi="hi-IN"/>
        </w:rPr>
        <w:t>Zamawiający wezwie wykonawcę, którego oferta została najwyżej oceniona w wyznaczonym terminie, nie krótszym niż 10 dni, do złożenia:</w:t>
      </w:r>
    </w:p>
    <w:p w:rsidR="001D048A" w:rsidRPr="001D048A" w:rsidRDefault="001D048A" w:rsidP="001D048A">
      <w:pPr>
        <w:suppressAutoHyphens/>
        <w:autoSpaceDN w:val="0"/>
        <w:spacing w:after="0" w:line="240" w:lineRule="auto"/>
        <w:ind w:left="709"/>
        <w:contextualSpacing/>
        <w:jc w:val="both"/>
        <w:textAlignment w:val="baseline"/>
        <w:rPr>
          <w:rFonts w:ascii="Arial" w:eastAsia="SimSun" w:hAnsi="Arial" w:cs="Arial"/>
          <w:color w:val="000000" w:themeColor="text1"/>
          <w:kern w:val="3"/>
          <w:sz w:val="24"/>
          <w:szCs w:val="24"/>
          <w:lang w:eastAsia="zh-CN" w:bidi="hi-IN"/>
        </w:rPr>
      </w:pPr>
    </w:p>
    <w:p w:rsidR="00BC2416" w:rsidRPr="00BC2416" w:rsidRDefault="00BC2416" w:rsidP="00F45427">
      <w:pPr>
        <w:numPr>
          <w:ilvl w:val="2"/>
          <w:numId w:val="45"/>
        </w:numPr>
        <w:suppressAutoHyphens/>
        <w:autoSpaceDN w:val="0"/>
        <w:spacing w:after="0" w:line="240" w:lineRule="auto"/>
        <w:ind w:left="709" w:hanging="142"/>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Arial"/>
          <w:kern w:val="3"/>
          <w:sz w:val="24"/>
          <w:szCs w:val="24"/>
          <w:lang w:eastAsia="zh-CN" w:bidi="hi-IN"/>
        </w:rPr>
        <w:t xml:space="preserve">Oświadczenia w zakresie braku podstaw wykluczenia, o którym mowa </w:t>
      </w:r>
      <w:r w:rsidRPr="00BC2416">
        <w:rPr>
          <w:rFonts w:ascii="Arial" w:eastAsia="SimSun" w:hAnsi="Arial" w:cs="Arial"/>
          <w:kern w:val="3"/>
          <w:sz w:val="24"/>
          <w:szCs w:val="24"/>
          <w:lang w:eastAsia="zh-CN" w:bidi="hi-IN"/>
        </w:rPr>
        <w:br/>
        <w:t xml:space="preserve">w art. 125 ust. 1 ustawy Prawo zamówień publicznych. </w:t>
      </w:r>
    </w:p>
    <w:p w:rsidR="00BC2416" w:rsidRPr="00BC2416" w:rsidRDefault="00BC2416" w:rsidP="00BC2416">
      <w:pPr>
        <w:suppressAutoHyphens/>
        <w:autoSpaceDN w:val="0"/>
        <w:spacing w:after="200" w:line="240" w:lineRule="auto"/>
        <w:ind w:left="708"/>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Przedmiotowe oświadczenie wykonawca składa w formie Jednolitego Europejskiego Dokumentu Zamówienia (JEDZ/ESPD).</w:t>
      </w:r>
    </w:p>
    <w:p w:rsidR="00BC2416" w:rsidRPr="00BC2416" w:rsidRDefault="00BC2416" w:rsidP="00BC2416">
      <w:pPr>
        <w:suppressAutoHyphens/>
        <w:autoSpaceDN w:val="0"/>
        <w:spacing w:after="0" w:line="240" w:lineRule="auto"/>
        <w:jc w:val="both"/>
        <w:textAlignment w:val="baseline"/>
        <w:rPr>
          <w:rFonts w:ascii="Arial" w:eastAsia="SimSun" w:hAnsi="Arial" w:cs="Arial"/>
          <w:kern w:val="3"/>
          <w:sz w:val="10"/>
          <w:szCs w:val="10"/>
          <w:lang w:eastAsia="zh-CN" w:bidi="hi-IN"/>
        </w:rPr>
      </w:pPr>
    </w:p>
    <w:p w:rsidR="00BC2416" w:rsidRPr="00BC2416" w:rsidRDefault="00BC2416" w:rsidP="00BC2416">
      <w:pPr>
        <w:suppressAutoHyphens/>
        <w:autoSpaceDN w:val="0"/>
        <w:spacing w:after="0" w:line="240" w:lineRule="auto"/>
        <w:ind w:left="708"/>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 xml:space="preserve">Zamawiający informuje, iż instrukcję wypełnienia JEDZ/ESPD oraz edytowalną wersję formularza JEDZ/ESPD można znaleźć pod adresem: </w:t>
      </w:r>
    </w:p>
    <w:p w:rsidR="00BC2416" w:rsidRPr="00BC2416" w:rsidRDefault="00BC2416" w:rsidP="00BC2416">
      <w:pPr>
        <w:suppressAutoHyphens/>
        <w:autoSpaceDN w:val="0"/>
        <w:spacing w:after="200" w:line="240" w:lineRule="auto"/>
        <w:ind w:left="708"/>
        <w:jc w:val="both"/>
        <w:textAlignment w:val="baseline"/>
        <w:rPr>
          <w:rFonts w:ascii="Arial" w:eastAsia="SimSun" w:hAnsi="Arial" w:cs="Arial"/>
          <w:kern w:val="3"/>
          <w:sz w:val="24"/>
          <w:szCs w:val="24"/>
          <w:u w:val="single"/>
          <w:lang w:eastAsia="zh-CN" w:bidi="hi-IN"/>
        </w:rPr>
      </w:pPr>
      <w:r w:rsidRPr="00BC2416">
        <w:rPr>
          <w:rFonts w:ascii="Arial" w:eastAsia="SimSun" w:hAnsi="Arial" w:cs="Arial"/>
          <w:kern w:val="3"/>
          <w:sz w:val="24"/>
          <w:szCs w:val="24"/>
          <w:u w:val="single"/>
          <w:lang w:eastAsia="zh-CN" w:bidi="hi-IN"/>
        </w:rPr>
        <w:t>www.uzp.gov.pl/baza-wiedzy/prawo-zamowien-publicznych-regulacje/</w:t>
      </w:r>
    </w:p>
    <w:p w:rsidR="00BC2416" w:rsidRPr="00BC2416" w:rsidRDefault="00BC2416" w:rsidP="00BC2416">
      <w:pPr>
        <w:suppressAutoHyphens/>
        <w:autoSpaceDN w:val="0"/>
        <w:spacing w:after="200" w:line="240" w:lineRule="auto"/>
        <w:ind w:left="708"/>
        <w:jc w:val="both"/>
        <w:textAlignment w:val="baseline"/>
        <w:rPr>
          <w:rFonts w:ascii="Arial" w:eastAsia="SimSun" w:hAnsi="Arial" w:cs="Arial"/>
          <w:kern w:val="3"/>
          <w:sz w:val="24"/>
          <w:szCs w:val="24"/>
          <w:u w:val="single"/>
          <w:lang w:eastAsia="zh-CN" w:bidi="hi-IN"/>
        </w:rPr>
      </w:pPr>
      <w:r w:rsidRPr="00BC2416">
        <w:rPr>
          <w:rFonts w:ascii="Arial" w:eastAsia="SimSun" w:hAnsi="Arial" w:cs="Arial"/>
          <w:kern w:val="3"/>
          <w:sz w:val="24"/>
          <w:szCs w:val="24"/>
          <w:u w:val="single"/>
          <w:lang w:eastAsia="zh-CN" w:bidi="hi-IN"/>
        </w:rPr>
        <w:t xml:space="preserve">prawo-krajowe/jednolity-europejski-dokument-zamowienia. </w:t>
      </w:r>
    </w:p>
    <w:p w:rsidR="00BC2416" w:rsidRPr="00BC2416" w:rsidRDefault="00BC2416" w:rsidP="00BC2416">
      <w:pPr>
        <w:suppressAutoHyphens/>
        <w:autoSpaceDN w:val="0"/>
        <w:spacing w:after="200" w:line="240" w:lineRule="auto"/>
        <w:ind w:left="708"/>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 xml:space="preserve">Zamawiający zaleca wypełnienie JEDZ/ESPD za pomocą serwisu dostępnego pod adresem:  espd.uzp.gov.pl/ . </w:t>
      </w:r>
    </w:p>
    <w:p w:rsidR="00BC2416" w:rsidRPr="00BC2416" w:rsidRDefault="00BC2416" w:rsidP="00BC2416">
      <w:pPr>
        <w:suppressAutoHyphens/>
        <w:autoSpaceDN w:val="0"/>
        <w:spacing w:after="31" w:line="228" w:lineRule="auto"/>
        <w:ind w:left="708" w:right="104"/>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 xml:space="preserve">W tym celu przygotowany przez zamawiającego Jednolity Europejski Dokument Zamówienia (ESPD) w formacie *.xml, stanowiący </w:t>
      </w:r>
      <w:r w:rsidR="00A62A67">
        <w:rPr>
          <w:rFonts w:ascii="Arial" w:eastAsia="SimSun" w:hAnsi="Arial" w:cs="Arial"/>
          <w:b/>
          <w:kern w:val="3"/>
          <w:sz w:val="24"/>
          <w:szCs w:val="24"/>
          <w:lang w:eastAsia="zh-CN" w:bidi="hi-IN"/>
        </w:rPr>
        <w:t>z</w:t>
      </w:r>
      <w:r w:rsidR="00B20659">
        <w:rPr>
          <w:rFonts w:ascii="Arial" w:eastAsia="SimSun" w:hAnsi="Arial" w:cs="Arial"/>
          <w:b/>
          <w:kern w:val="3"/>
          <w:sz w:val="24"/>
          <w:szCs w:val="24"/>
          <w:lang w:eastAsia="zh-CN" w:bidi="hi-IN"/>
        </w:rPr>
        <w:t xml:space="preserve">ałącznik </w:t>
      </w:r>
      <w:r w:rsidR="00B20659">
        <w:rPr>
          <w:rFonts w:ascii="Arial" w:eastAsia="SimSun" w:hAnsi="Arial" w:cs="Arial"/>
          <w:b/>
          <w:kern w:val="3"/>
          <w:sz w:val="24"/>
          <w:szCs w:val="24"/>
          <w:lang w:eastAsia="zh-CN" w:bidi="hi-IN"/>
        </w:rPr>
        <w:br/>
        <w:t>nr 10</w:t>
      </w:r>
      <w:r w:rsidRPr="00BC2416">
        <w:rPr>
          <w:rFonts w:ascii="Arial" w:eastAsia="SimSun" w:hAnsi="Arial" w:cs="Arial"/>
          <w:b/>
          <w:kern w:val="3"/>
          <w:sz w:val="24"/>
          <w:szCs w:val="24"/>
          <w:lang w:eastAsia="zh-CN" w:bidi="hi-IN"/>
        </w:rPr>
        <w:t xml:space="preserve"> do SWZ</w:t>
      </w:r>
      <w:r w:rsidRPr="00BC2416">
        <w:rPr>
          <w:rFonts w:ascii="Arial" w:eastAsia="SimSun" w:hAnsi="Arial" w:cs="Arial"/>
          <w:kern w:val="3"/>
          <w:sz w:val="24"/>
          <w:szCs w:val="24"/>
          <w:lang w:eastAsia="zh-CN" w:bidi="hi-IN"/>
        </w:rPr>
        <w:t>, należy zaimportować do wyżej wymienionego serwisu oraz postępując zgodnie z zamieszczoną tam instrukcją wypełnić wzór elektronicznego formularza ESPD.</w:t>
      </w:r>
    </w:p>
    <w:p w:rsidR="0085086C" w:rsidRDefault="00BC2416" w:rsidP="0085086C">
      <w:pPr>
        <w:suppressAutoHyphens/>
        <w:autoSpaceDN w:val="0"/>
        <w:spacing w:after="31" w:line="228" w:lineRule="auto"/>
        <w:ind w:left="708" w:right="104"/>
        <w:jc w:val="both"/>
        <w:textAlignment w:val="baseline"/>
        <w:rPr>
          <w:rFonts w:ascii="Arial" w:eastAsia="SimSun" w:hAnsi="Arial" w:cs="Arial"/>
          <w:i/>
          <w:kern w:val="3"/>
          <w:sz w:val="24"/>
          <w:szCs w:val="24"/>
          <w:lang w:eastAsia="zh-CN" w:bidi="hi-IN"/>
        </w:rPr>
      </w:pPr>
      <w:r w:rsidRPr="00BC2416">
        <w:rPr>
          <w:rFonts w:ascii="Arial" w:eastAsia="SimSun" w:hAnsi="Arial" w:cs="Arial"/>
          <w:kern w:val="3"/>
          <w:sz w:val="24"/>
          <w:szCs w:val="24"/>
          <w:lang w:eastAsia="zh-CN" w:bidi="hi-IN"/>
        </w:rPr>
        <w:t xml:space="preserve"> </w:t>
      </w:r>
      <w:r w:rsidRPr="00BC2416">
        <w:rPr>
          <w:rFonts w:ascii="Arial" w:eastAsia="SimSun" w:hAnsi="Arial" w:cs="Arial"/>
          <w:i/>
          <w:kern w:val="3"/>
          <w:sz w:val="24"/>
          <w:szCs w:val="24"/>
          <w:lang w:eastAsia="zh-CN" w:bidi="hi-IN"/>
        </w:rPr>
        <w:t xml:space="preserve">„Po wejściu na stronę https://espd.uzp.gov.pl/ należy wybrać język („Polski”), zaznaczyć opcję, „Jestem wykonawcą” oraz zaimportować ESPD (zapisany </w:t>
      </w:r>
      <w:r w:rsidRPr="00BC2416">
        <w:rPr>
          <w:rFonts w:ascii="Arial" w:eastAsia="SimSun" w:hAnsi="Arial" w:cs="Arial"/>
          <w:i/>
          <w:kern w:val="3"/>
          <w:sz w:val="24"/>
          <w:szCs w:val="24"/>
          <w:lang w:eastAsia="zh-CN" w:bidi="hi-IN"/>
        </w:rPr>
        <w:br/>
        <w:t xml:space="preserve">w formacie XML), poprzez załadowanie dokumentu uprzednio pobranego </w:t>
      </w:r>
      <w:r w:rsidRPr="00BC2416">
        <w:rPr>
          <w:rFonts w:ascii="Arial" w:eastAsia="SimSun" w:hAnsi="Arial" w:cs="Arial"/>
          <w:i/>
          <w:kern w:val="3"/>
          <w:sz w:val="24"/>
          <w:szCs w:val="24"/>
          <w:lang w:eastAsia="zh-CN" w:bidi="hi-IN"/>
        </w:rPr>
        <w:br/>
        <w:t xml:space="preserve">ze strony zamawiającego z zakładki danego przetargu. Aby pobrać dokument ESPD ze strony zamawiającego, należy spośród łączy </w:t>
      </w:r>
      <w:r w:rsidR="00A62A67">
        <w:rPr>
          <w:rFonts w:ascii="Arial" w:eastAsia="SimSun" w:hAnsi="Arial" w:cs="Arial"/>
          <w:i/>
          <w:kern w:val="3"/>
          <w:sz w:val="24"/>
          <w:szCs w:val="24"/>
          <w:lang w:eastAsia="zh-CN" w:bidi="hi-IN"/>
        </w:rPr>
        <w:t xml:space="preserve">                               </w:t>
      </w:r>
      <w:r w:rsidRPr="00BC2416">
        <w:rPr>
          <w:rFonts w:ascii="Arial" w:eastAsia="SimSun" w:hAnsi="Arial" w:cs="Arial"/>
          <w:i/>
          <w:kern w:val="3"/>
          <w:sz w:val="24"/>
          <w:szCs w:val="24"/>
          <w:lang w:eastAsia="zh-CN" w:bidi="hi-IN"/>
        </w:rPr>
        <w:t xml:space="preserve">w zakładce danego postępowania odnaleźć łącze pod nazwą: „ESPD” </w:t>
      </w:r>
    </w:p>
    <w:p w:rsidR="0085086C" w:rsidRPr="00615C86" w:rsidRDefault="0085086C" w:rsidP="00615C86">
      <w:pPr>
        <w:pStyle w:val="Stopka"/>
        <w:rPr>
          <w:rFonts w:ascii="Arial" w:hAnsi="Arial" w:cs="Arial"/>
          <w:i/>
          <w:sz w:val="18"/>
          <w:szCs w:val="18"/>
        </w:rPr>
      </w:pPr>
      <w:r>
        <w:rPr>
          <w:rFonts w:ascii="Arial" w:hAnsi="Arial" w:cs="Arial"/>
          <w:i/>
          <w:sz w:val="18"/>
          <w:szCs w:val="18"/>
        </w:rPr>
        <w:t xml:space="preserve">             </w:t>
      </w:r>
      <w:r w:rsidRPr="0085086C">
        <w:rPr>
          <w:rFonts w:ascii="Arial" w:hAnsi="Arial" w:cs="Arial"/>
          <w:i/>
          <w:sz w:val="18"/>
          <w:szCs w:val="18"/>
        </w:rPr>
        <w:t>*jeżeli dotyczy</w:t>
      </w:r>
    </w:p>
    <w:p w:rsidR="00BC2416" w:rsidRPr="00BC2416" w:rsidRDefault="00BC2416" w:rsidP="00BC2416">
      <w:pPr>
        <w:suppressAutoHyphens/>
        <w:autoSpaceDN w:val="0"/>
        <w:spacing w:after="31" w:line="228" w:lineRule="auto"/>
        <w:ind w:left="708" w:right="104"/>
        <w:jc w:val="both"/>
        <w:textAlignment w:val="baseline"/>
        <w:rPr>
          <w:rFonts w:ascii="Arial" w:eastAsia="SimSun" w:hAnsi="Arial" w:cs="Arial"/>
          <w:i/>
          <w:kern w:val="3"/>
          <w:sz w:val="24"/>
          <w:szCs w:val="24"/>
          <w:lang w:eastAsia="zh-CN" w:bidi="hi-IN"/>
        </w:rPr>
      </w:pPr>
      <w:r w:rsidRPr="00BC2416">
        <w:rPr>
          <w:rFonts w:ascii="Arial" w:eastAsia="SimSun" w:hAnsi="Arial" w:cs="Arial"/>
          <w:i/>
          <w:kern w:val="3"/>
          <w:sz w:val="24"/>
          <w:szCs w:val="24"/>
          <w:lang w:eastAsia="zh-CN" w:bidi="hi-IN"/>
        </w:rPr>
        <w:t>nacisnąć na nim prawym przyciskiem myszy i wybrać opcję: „Zapisz element docelowy jako". Po zaimportowaniu pliku wykonawca będzie mógł wygenerować i wypełnić oświadczenie JEDZ w zakresie wskazanym przez zamawiającego.</w:t>
      </w:r>
    </w:p>
    <w:p w:rsidR="00BC2416" w:rsidRPr="00BC2416" w:rsidRDefault="00BC2416" w:rsidP="00BC2416">
      <w:pPr>
        <w:suppressAutoHyphens/>
        <w:autoSpaceDN w:val="0"/>
        <w:spacing w:after="31" w:line="228" w:lineRule="auto"/>
        <w:ind w:left="360" w:right="104"/>
        <w:jc w:val="both"/>
        <w:textAlignment w:val="baseline"/>
        <w:rPr>
          <w:rFonts w:ascii="Arial" w:eastAsia="SimSun" w:hAnsi="Arial" w:cs="Arial"/>
          <w:i/>
          <w:kern w:val="3"/>
          <w:sz w:val="16"/>
          <w:szCs w:val="16"/>
          <w:lang w:eastAsia="zh-CN" w:bidi="hi-IN"/>
        </w:rPr>
      </w:pPr>
    </w:p>
    <w:p w:rsidR="00BC2416" w:rsidRPr="00615C86" w:rsidRDefault="00BC2416" w:rsidP="00BC2416">
      <w:pPr>
        <w:suppressAutoHyphens/>
        <w:autoSpaceDN w:val="0"/>
        <w:spacing w:after="0" w:line="240" w:lineRule="auto"/>
        <w:ind w:left="708"/>
        <w:jc w:val="both"/>
        <w:textAlignment w:val="baseline"/>
        <w:rPr>
          <w:rFonts w:ascii="Arial" w:eastAsia="SimSun" w:hAnsi="Arial" w:cs="Arial"/>
          <w:kern w:val="3"/>
          <w:sz w:val="24"/>
          <w:szCs w:val="24"/>
          <w:lang w:eastAsia="zh-CN" w:bidi="hi-IN"/>
        </w:rPr>
      </w:pPr>
      <w:r w:rsidRPr="00615C86">
        <w:rPr>
          <w:rFonts w:ascii="Arial" w:eastAsia="SimSun" w:hAnsi="Arial" w:cs="Arial"/>
          <w:kern w:val="3"/>
          <w:sz w:val="24"/>
          <w:szCs w:val="24"/>
          <w:lang w:eastAsia="zh-CN" w:bidi="hi-IN"/>
        </w:rPr>
        <w:t>Wykonawca wypełnia JEDZ z uwzględnieniem poniższych uwag:</w:t>
      </w:r>
    </w:p>
    <w:p w:rsidR="00615C86" w:rsidRDefault="00BC2416" w:rsidP="00332DE4">
      <w:pPr>
        <w:numPr>
          <w:ilvl w:val="0"/>
          <w:numId w:val="71"/>
        </w:numPr>
        <w:suppressAutoHyphens/>
        <w:autoSpaceDN w:val="0"/>
        <w:spacing w:after="0" w:line="240" w:lineRule="auto"/>
        <w:ind w:left="1416"/>
        <w:contextualSpacing/>
        <w:jc w:val="both"/>
        <w:textAlignment w:val="baseline"/>
        <w:rPr>
          <w:rFonts w:ascii="Arial" w:eastAsia="SimSun" w:hAnsi="Arial" w:cs="Arial"/>
          <w:kern w:val="3"/>
          <w:sz w:val="24"/>
          <w:szCs w:val="24"/>
          <w:lang w:eastAsia="zh-CN" w:bidi="hi-IN"/>
        </w:rPr>
      </w:pPr>
      <w:r w:rsidRPr="00615C86">
        <w:rPr>
          <w:rFonts w:ascii="Arial" w:eastAsia="SimSun" w:hAnsi="Arial" w:cs="Arial"/>
          <w:kern w:val="3"/>
          <w:sz w:val="24"/>
          <w:szCs w:val="24"/>
          <w:lang w:eastAsia="zh-CN" w:bidi="hi-IN"/>
        </w:rPr>
        <w:t xml:space="preserve">w Części II Sekcji D JEDZ/ESPD (Informacje dotyczące podwykonawców) Wykonawca oświadcza czy zamierza zlecić osobom trzecim podwykonawstwo jakiejkolwiek części zamówienia </w:t>
      </w:r>
      <w:r w:rsidR="00A62A67" w:rsidRPr="00615C86">
        <w:rPr>
          <w:rFonts w:ascii="Arial" w:eastAsia="SimSun" w:hAnsi="Arial" w:cs="Arial"/>
          <w:kern w:val="3"/>
          <w:sz w:val="24"/>
          <w:szCs w:val="24"/>
          <w:lang w:eastAsia="zh-CN" w:bidi="hi-IN"/>
        </w:rPr>
        <w:t xml:space="preserve"> </w:t>
      </w:r>
      <w:r w:rsidRPr="00615C86">
        <w:rPr>
          <w:rFonts w:ascii="Arial" w:eastAsia="SimSun" w:hAnsi="Arial" w:cs="Arial"/>
          <w:kern w:val="3"/>
          <w:sz w:val="24"/>
          <w:szCs w:val="24"/>
          <w:lang w:eastAsia="zh-CN" w:bidi="hi-IN"/>
        </w:rPr>
        <w:t xml:space="preserve">(w przypadku twierdzącej odpowiedzi podaje ponadto, o ile jest to </w:t>
      </w:r>
    </w:p>
    <w:p w:rsidR="00BC2416" w:rsidRPr="00615C86" w:rsidRDefault="00BC2416" w:rsidP="00332DE4">
      <w:pPr>
        <w:numPr>
          <w:ilvl w:val="0"/>
          <w:numId w:val="71"/>
        </w:numPr>
        <w:suppressAutoHyphens/>
        <w:autoSpaceDN w:val="0"/>
        <w:spacing w:after="0" w:line="240" w:lineRule="auto"/>
        <w:ind w:left="1416"/>
        <w:contextualSpacing/>
        <w:jc w:val="both"/>
        <w:textAlignment w:val="baseline"/>
        <w:rPr>
          <w:rFonts w:ascii="Arial" w:eastAsia="SimSun" w:hAnsi="Arial" w:cs="Arial"/>
          <w:kern w:val="3"/>
          <w:sz w:val="24"/>
          <w:szCs w:val="24"/>
          <w:lang w:eastAsia="zh-CN" w:bidi="hi-IN"/>
        </w:rPr>
      </w:pPr>
      <w:r w:rsidRPr="00615C86">
        <w:rPr>
          <w:rFonts w:ascii="Arial" w:eastAsia="SimSun" w:hAnsi="Arial" w:cs="Arial"/>
          <w:kern w:val="3"/>
          <w:sz w:val="24"/>
          <w:szCs w:val="24"/>
          <w:lang w:eastAsia="zh-CN" w:bidi="hi-IN"/>
        </w:rPr>
        <w:lastRenderedPageBreak/>
        <w:t>wiadome, wykaz proponowanych podwykonawców)</w:t>
      </w:r>
      <w:r w:rsidR="00A62A67" w:rsidRPr="00615C86">
        <w:rPr>
          <w:rFonts w:ascii="Arial" w:eastAsia="SimSun" w:hAnsi="Arial" w:cs="Arial"/>
          <w:kern w:val="3"/>
          <w:sz w:val="24"/>
          <w:szCs w:val="24"/>
          <w:lang w:eastAsia="zh-CN" w:bidi="hi-IN"/>
        </w:rPr>
        <w:t xml:space="preserve">, natomiast Wykonawca nie jest </w:t>
      </w:r>
      <w:r w:rsidRPr="00615C86">
        <w:rPr>
          <w:rFonts w:ascii="Arial" w:eastAsia="SimSun" w:hAnsi="Arial" w:cs="Arial"/>
          <w:kern w:val="3"/>
          <w:sz w:val="24"/>
          <w:szCs w:val="24"/>
          <w:lang w:eastAsia="zh-CN" w:bidi="hi-IN"/>
        </w:rPr>
        <w:t xml:space="preserve">zobowiązany do przedstawienia </w:t>
      </w:r>
      <w:r w:rsidR="00A62A67" w:rsidRPr="00615C86">
        <w:rPr>
          <w:rFonts w:ascii="Arial" w:eastAsia="SimSun" w:hAnsi="Arial" w:cs="Arial"/>
          <w:kern w:val="3"/>
          <w:sz w:val="24"/>
          <w:szCs w:val="24"/>
          <w:lang w:eastAsia="zh-CN" w:bidi="hi-IN"/>
        </w:rPr>
        <w:t xml:space="preserve">w odniesieniu do tych </w:t>
      </w:r>
      <w:r w:rsidRPr="00615C86">
        <w:rPr>
          <w:rFonts w:ascii="Arial" w:eastAsia="SimSun" w:hAnsi="Arial" w:cs="Arial"/>
          <w:kern w:val="3"/>
          <w:sz w:val="24"/>
          <w:szCs w:val="24"/>
          <w:lang w:eastAsia="zh-CN" w:bidi="hi-IN"/>
        </w:rPr>
        <w:t>podwykonawców odrębnych JEDZ/ESPD;</w:t>
      </w:r>
    </w:p>
    <w:p w:rsidR="000A3A40" w:rsidRPr="00615C86" w:rsidRDefault="000A3A40" w:rsidP="00332DE4">
      <w:pPr>
        <w:pStyle w:val="Akapitzlist"/>
        <w:numPr>
          <w:ilvl w:val="0"/>
          <w:numId w:val="71"/>
        </w:numPr>
        <w:suppressAutoHyphens w:val="0"/>
        <w:autoSpaceDN/>
        <w:spacing w:after="0"/>
        <w:contextualSpacing/>
        <w:jc w:val="both"/>
        <w:textAlignment w:val="auto"/>
        <w:rPr>
          <w:rFonts w:ascii="Arial" w:hAnsi="Arial" w:cs="Arial"/>
        </w:rPr>
      </w:pPr>
      <w:r w:rsidRPr="00615C86">
        <w:rPr>
          <w:rFonts w:ascii="Arial" w:hAnsi="Arial" w:cs="Arial"/>
        </w:rPr>
        <w:t xml:space="preserve">w Części IV  zmawiający żąda jedynie ogólnego oświadczenia dotyczącego wszystkich kryteriów kwalifikacji (sekcja α), bez wypełniania poszczególnych Sekcji A, B, C i D; </w:t>
      </w:r>
    </w:p>
    <w:p w:rsidR="00BC2416" w:rsidRPr="00615C86" w:rsidRDefault="000A3A40" w:rsidP="00332DE4">
      <w:pPr>
        <w:pStyle w:val="Akapitzlist"/>
        <w:numPr>
          <w:ilvl w:val="0"/>
          <w:numId w:val="71"/>
        </w:numPr>
        <w:suppressAutoHyphens w:val="0"/>
        <w:autoSpaceDN/>
        <w:spacing w:after="0"/>
        <w:contextualSpacing/>
        <w:jc w:val="both"/>
        <w:textAlignment w:val="auto"/>
        <w:rPr>
          <w:rFonts w:ascii="Arial" w:hAnsi="Arial" w:cs="Arial"/>
        </w:rPr>
      </w:pPr>
      <w:r w:rsidRPr="00615C86">
        <w:rPr>
          <w:rFonts w:ascii="Arial" w:hAnsi="Arial" w:cs="Arial"/>
        </w:rPr>
        <w:t>Część V należy pozostawić niewypełnioną.</w:t>
      </w:r>
    </w:p>
    <w:p w:rsidR="00BC2416" w:rsidRPr="00BC2416" w:rsidRDefault="00BC2416" w:rsidP="00BC2416">
      <w:pPr>
        <w:suppressAutoHyphens/>
        <w:autoSpaceDN w:val="0"/>
        <w:spacing w:after="31" w:line="228" w:lineRule="auto"/>
        <w:ind w:left="360" w:right="104"/>
        <w:jc w:val="both"/>
        <w:textAlignment w:val="baseline"/>
        <w:rPr>
          <w:rFonts w:ascii="Arial" w:eastAsia="SimSun" w:hAnsi="Arial" w:cs="Arial"/>
          <w:kern w:val="3"/>
          <w:sz w:val="10"/>
          <w:szCs w:val="10"/>
          <w:lang w:eastAsia="zh-CN" w:bidi="hi-IN"/>
        </w:rPr>
      </w:pPr>
    </w:p>
    <w:p w:rsidR="0075706A" w:rsidRDefault="00BC2416" w:rsidP="0075706A">
      <w:pPr>
        <w:suppressAutoHyphens/>
        <w:autoSpaceDN w:val="0"/>
        <w:spacing w:after="31" w:line="240" w:lineRule="auto"/>
        <w:ind w:left="708" w:right="104"/>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Po stworzeniu lub wygenerowaniu przez wykonawcę dokumentu elektronicznego JEDZ, wykonawca podpisuje ww. dokument kwalifikowanym podpisem elektronicznym, wystawionym przez dostawcę kwalifikowanej usługi zaufania, będącego podmiotem świadczącym usługi certyfikacyjne podpis elektroniczny, spełniający wymogi okre</w:t>
      </w:r>
      <w:r w:rsidR="00014901">
        <w:rPr>
          <w:rFonts w:ascii="Arial" w:eastAsia="SimSun" w:hAnsi="Arial" w:cs="Arial"/>
          <w:kern w:val="3"/>
          <w:sz w:val="24"/>
          <w:szCs w:val="24"/>
          <w:lang w:eastAsia="zh-CN" w:bidi="hi-IN"/>
        </w:rPr>
        <w:t xml:space="preserve">ślone </w:t>
      </w:r>
      <w:r w:rsidR="00014901">
        <w:rPr>
          <w:rFonts w:ascii="Arial" w:eastAsia="SimSun" w:hAnsi="Arial" w:cs="Arial"/>
          <w:kern w:val="3"/>
          <w:sz w:val="24"/>
          <w:szCs w:val="24"/>
          <w:lang w:eastAsia="zh-CN" w:bidi="hi-IN"/>
        </w:rPr>
        <w:br/>
        <w:t>w ustawie.</w:t>
      </w:r>
    </w:p>
    <w:p w:rsidR="00014901" w:rsidRPr="00014901" w:rsidRDefault="00BC2416" w:rsidP="00014901">
      <w:pPr>
        <w:pStyle w:val="Akapitzlist"/>
        <w:numPr>
          <w:ilvl w:val="2"/>
          <w:numId w:val="45"/>
        </w:numPr>
        <w:spacing w:after="31"/>
        <w:ind w:left="567" w:right="104"/>
        <w:jc w:val="both"/>
        <w:rPr>
          <w:rFonts w:ascii="Arial" w:hAnsi="Arial" w:cs="Arial"/>
        </w:rPr>
      </w:pPr>
      <w:r w:rsidRPr="00014901">
        <w:rPr>
          <w:rFonts w:ascii="Arial" w:hAnsi="Arial" w:cs="Arial"/>
          <w:color w:val="000000" w:themeColor="text1"/>
        </w:rPr>
        <w:t xml:space="preserve">Informacji z Krajowego Rejestru Karnego w zakresie dotyczącym podstaw wykluczenia wskazanych w art. 108 ust. 1 pkt 1), 2) oraz 4) ustawy Pzp, </w:t>
      </w:r>
      <w:r w:rsidRPr="00014901">
        <w:rPr>
          <w:rFonts w:ascii="Arial" w:hAnsi="Arial" w:cs="Arial"/>
          <w:color w:val="000000" w:themeColor="text1"/>
        </w:rPr>
        <w:br/>
        <w:t xml:space="preserve">dotyczącej orzeczenia zakazu ubiegania się o zamówienie publiczne tytułem środka karnego, sporządzonej nie wcześniej niż </w:t>
      </w:r>
      <w:r w:rsidR="00014901">
        <w:rPr>
          <w:rFonts w:ascii="Arial" w:hAnsi="Arial" w:cs="Arial"/>
          <w:color w:val="000000" w:themeColor="text1"/>
        </w:rPr>
        <w:t xml:space="preserve">6 miesięcy przed jej </w:t>
      </w:r>
      <w:r w:rsidR="00014901">
        <w:rPr>
          <w:rFonts w:ascii="Arial" w:hAnsi="Arial" w:cs="Arial"/>
          <w:color w:val="000000" w:themeColor="text1"/>
        </w:rPr>
        <w:br/>
        <w:t>złożeniem;</w:t>
      </w:r>
    </w:p>
    <w:p w:rsidR="00BC2416" w:rsidRPr="00014901" w:rsidRDefault="00BC2416" w:rsidP="00014901">
      <w:pPr>
        <w:pStyle w:val="Akapitzlist"/>
        <w:numPr>
          <w:ilvl w:val="2"/>
          <w:numId w:val="45"/>
        </w:numPr>
        <w:spacing w:after="31"/>
        <w:ind w:left="567" w:right="104"/>
        <w:jc w:val="both"/>
        <w:rPr>
          <w:rFonts w:ascii="Arial" w:hAnsi="Arial" w:cs="Arial"/>
        </w:rPr>
      </w:pPr>
      <w:r w:rsidRPr="00014901">
        <w:rPr>
          <w:rFonts w:ascii="Arial" w:hAnsi="Arial" w:cs="Arial"/>
          <w:color w:val="000000" w:themeColor="text1"/>
        </w:rPr>
        <w:t xml:space="preserve">Oświadczenia wykonawcy o aktualności informacji zawartych </w:t>
      </w:r>
      <w:r w:rsidRPr="00014901">
        <w:rPr>
          <w:rFonts w:ascii="Arial" w:hAnsi="Arial" w:cs="Arial"/>
          <w:color w:val="000000" w:themeColor="text1"/>
        </w:rPr>
        <w:br/>
        <w:t xml:space="preserve">w oświadczeniu, o którym mowa w art. 125 ust. 1 ustawy Prawo zamówień publicznych w zakresie odnoszącym się do podstaw wykluczenia </w:t>
      </w:r>
      <w:r w:rsidRPr="00014901">
        <w:rPr>
          <w:rFonts w:ascii="Arial" w:hAnsi="Arial" w:cs="Arial"/>
          <w:color w:val="000000" w:themeColor="text1"/>
        </w:rPr>
        <w:br/>
        <w:t xml:space="preserve">wskazanych w: </w:t>
      </w:r>
    </w:p>
    <w:p w:rsidR="00BC2416" w:rsidRPr="00BC2416" w:rsidRDefault="00BC2416" w:rsidP="00F45427">
      <w:pPr>
        <w:numPr>
          <w:ilvl w:val="0"/>
          <w:numId w:val="68"/>
        </w:numPr>
        <w:suppressAutoHyphens/>
        <w:autoSpaceDN w:val="0"/>
        <w:spacing w:after="0" w:line="260" w:lineRule="atLeast"/>
        <w:contextualSpacing/>
        <w:jc w:val="both"/>
        <w:textAlignment w:val="baseline"/>
        <w:rPr>
          <w:rFonts w:ascii="Arial" w:eastAsia="SimSun" w:hAnsi="Arial" w:cs="Arial"/>
          <w:color w:val="000000" w:themeColor="text1"/>
          <w:kern w:val="3"/>
          <w:sz w:val="24"/>
          <w:szCs w:val="20"/>
          <w:lang w:eastAsia="zh-CN" w:bidi="hi-IN"/>
        </w:rPr>
      </w:pPr>
      <w:r w:rsidRPr="00BC2416">
        <w:rPr>
          <w:rFonts w:ascii="Arial" w:eastAsia="SimSun" w:hAnsi="Arial" w:cs="Arial"/>
          <w:color w:val="000000" w:themeColor="text1"/>
          <w:kern w:val="3"/>
          <w:sz w:val="24"/>
          <w:szCs w:val="20"/>
          <w:lang w:eastAsia="zh-CN" w:bidi="hi-IN"/>
        </w:rPr>
        <w:t xml:space="preserve">art. 108 ust. 1 pkt 3) Ustawy Pzp, </w:t>
      </w:r>
    </w:p>
    <w:p w:rsidR="00BC2416" w:rsidRPr="00BC2416" w:rsidRDefault="00BC2416" w:rsidP="00F45427">
      <w:pPr>
        <w:numPr>
          <w:ilvl w:val="0"/>
          <w:numId w:val="68"/>
        </w:numPr>
        <w:suppressAutoHyphens/>
        <w:autoSpaceDN w:val="0"/>
        <w:spacing w:after="0" w:line="260" w:lineRule="atLeast"/>
        <w:contextualSpacing/>
        <w:jc w:val="both"/>
        <w:textAlignment w:val="baseline"/>
        <w:rPr>
          <w:rFonts w:ascii="Arial" w:eastAsia="SimSun" w:hAnsi="Arial" w:cs="Arial"/>
          <w:color w:val="000000" w:themeColor="text1"/>
          <w:kern w:val="3"/>
          <w:sz w:val="24"/>
          <w:szCs w:val="20"/>
          <w:lang w:eastAsia="zh-CN" w:bidi="hi-IN"/>
        </w:rPr>
      </w:pPr>
      <w:r w:rsidRPr="00BC2416">
        <w:rPr>
          <w:rFonts w:ascii="Arial" w:eastAsia="SimSun" w:hAnsi="Arial" w:cs="Arial"/>
          <w:color w:val="000000" w:themeColor="text1"/>
          <w:kern w:val="3"/>
          <w:sz w:val="24"/>
          <w:szCs w:val="20"/>
          <w:lang w:eastAsia="zh-CN" w:bidi="hi-IN"/>
        </w:rPr>
        <w:t xml:space="preserve">art. 108 ust. 1 pkt 4) Ustawy Pzp, dotyczących orzeczenia zakazu ubiegania się o zamówienie publiczne tytułem środka </w:t>
      </w:r>
      <w:r w:rsidRPr="00BC2416">
        <w:rPr>
          <w:rFonts w:ascii="Arial" w:eastAsia="SimSun" w:hAnsi="Arial" w:cs="Arial"/>
          <w:color w:val="000000" w:themeColor="text1"/>
          <w:kern w:val="3"/>
          <w:sz w:val="24"/>
          <w:szCs w:val="20"/>
          <w:lang w:eastAsia="zh-CN" w:bidi="hi-IN"/>
        </w:rPr>
        <w:br/>
        <w:t>zapobiegawczego,</w:t>
      </w:r>
    </w:p>
    <w:p w:rsidR="00BC2416" w:rsidRPr="00BC2416" w:rsidRDefault="00BC2416" w:rsidP="00F45427">
      <w:pPr>
        <w:numPr>
          <w:ilvl w:val="0"/>
          <w:numId w:val="68"/>
        </w:numPr>
        <w:suppressAutoHyphens/>
        <w:autoSpaceDN w:val="0"/>
        <w:spacing w:after="0" w:line="260" w:lineRule="atLeast"/>
        <w:contextualSpacing/>
        <w:jc w:val="both"/>
        <w:textAlignment w:val="baseline"/>
        <w:rPr>
          <w:rFonts w:ascii="Arial" w:eastAsia="SimSun" w:hAnsi="Arial" w:cs="Arial"/>
          <w:color w:val="000000" w:themeColor="text1"/>
          <w:kern w:val="3"/>
          <w:sz w:val="24"/>
          <w:szCs w:val="20"/>
          <w:lang w:eastAsia="zh-CN" w:bidi="hi-IN"/>
        </w:rPr>
      </w:pPr>
      <w:r w:rsidRPr="00BC2416">
        <w:rPr>
          <w:rFonts w:ascii="Arial" w:eastAsia="SimSun" w:hAnsi="Arial" w:cs="Arial"/>
          <w:color w:val="000000" w:themeColor="text1"/>
          <w:kern w:val="3"/>
          <w:sz w:val="24"/>
          <w:szCs w:val="20"/>
          <w:lang w:eastAsia="zh-CN" w:bidi="hi-IN"/>
        </w:rPr>
        <w:t xml:space="preserve">art. 108 ust. 1 pkt 5) Ustawy Pzp, dotyczących zawarcia z innymi </w:t>
      </w:r>
      <w:r w:rsidRPr="00BC2416">
        <w:rPr>
          <w:rFonts w:ascii="Arial" w:eastAsia="SimSun" w:hAnsi="Arial" w:cs="Arial"/>
          <w:color w:val="000000" w:themeColor="text1"/>
          <w:kern w:val="3"/>
          <w:sz w:val="24"/>
          <w:szCs w:val="20"/>
          <w:lang w:eastAsia="zh-CN" w:bidi="hi-IN"/>
        </w:rPr>
        <w:br/>
        <w:t>wykonawcami porozumienia mającego na celu zakłócenie konkurencji,</w:t>
      </w:r>
    </w:p>
    <w:p w:rsidR="00BC2416" w:rsidRPr="00BC2416" w:rsidRDefault="00BC2416" w:rsidP="00F45427">
      <w:pPr>
        <w:numPr>
          <w:ilvl w:val="0"/>
          <w:numId w:val="68"/>
        </w:numPr>
        <w:suppressAutoHyphens/>
        <w:autoSpaceDN w:val="0"/>
        <w:spacing w:after="0" w:line="260" w:lineRule="atLeast"/>
        <w:contextualSpacing/>
        <w:jc w:val="both"/>
        <w:textAlignment w:val="baseline"/>
        <w:rPr>
          <w:rFonts w:ascii="Arial" w:eastAsia="SimSun" w:hAnsi="Arial" w:cs="Arial"/>
          <w:color w:val="000000" w:themeColor="text1"/>
          <w:kern w:val="3"/>
          <w:sz w:val="24"/>
          <w:szCs w:val="20"/>
          <w:lang w:eastAsia="zh-CN" w:bidi="hi-IN"/>
        </w:rPr>
      </w:pPr>
      <w:r w:rsidRPr="00BC2416">
        <w:rPr>
          <w:rFonts w:ascii="Arial" w:eastAsia="SimSun" w:hAnsi="Arial" w:cs="Arial"/>
          <w:color w:val="000000" w:themeColor="text1"/>
          <w:kern w:val="3"/>
          <w:sz w:val="24"/>
          <w:szCs w:val="20"/>
          <w:lang w:eastAsia="zh-CN" w:bidi="hi-IN"/>
        </w:rPr>
        <w:t>art. 108 ust. 1 pkt 6),</w:t>
      </w:r>
    </w:p>
    <w:p w:rsidR="0075706A" w:rsidRDefault="00BC2416" w:rsidP="0075706A">
      <w:pPr>
        <w:suppressAutoHyphens/>
        <w:autoSpaceDN w:val="0"/>
        <w:spacing w:after="0" w:line="240" w:lineRule="auto"/>
        <w:ind w:left="709"/>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Arial"/>
          <w:color w:val="000000" w:themeColor="text1"/>
          <w:kern w:val="3"/>
          <w:sz w:val="24"/>
          <w:szCs w:val="24"/>
          <w:lang w:eastAsia="zh-CN" w:bidi="hi-IN"/>
        </w:rPr>
        <w:t xml:space="preserve">zgodnego ze wzorem stanowiącym </w:t>
      </w:r>
      <w:r w:rsidR="00B20659">
        <w:rPr>
          <w:rFonts w:ascii="Arial" w:eastAsia="SimSun" w:hAnsi="Arial" w:cs="Arial"/>
          <w:b/>
          <w:color w:val="000000" w:themeColor="text1"/>
          <w:kern w:val="3"/>
          <w:sz w:val="24"/>
          <w:szCs w:val="24"/>
          <w:lang w:eastAsia="zh-CN" w:bidi="hi-IN"/>
        </w:rPr>
        <w:t>Załącznik nr 4</w:t>
      </w:r>
      <w:r w:rsidR="00014901">
        <w:rPr>
          <w:rFonts w:ascii="Arial" w:eastAsia="SimSun" w:hAnsi="Arial" w:cs="Arial"/>
          <w:color w:val="000000" w:themeColor="text1"/>
          <w:kern w:val="3"/>
          <w:sz w:val="24"/>
          <w:szCs w:val="24"/>
          <w:lang w:eastAsia="zh-CN" w:bidi="hi-IN"/>
        </w:rPr>
        <w:t xml:space="preserve"> do SWZ;</w:t>
      </w:r>
    </w:p>
    <w:p w:rsidR="00CA5A0C" w:rsidRPr="00D17790" w:rsidRDefault="00BC2416" w:rsidP="00D17790">
      <w:pPr>
        <w:pStyle w:val="Akapitzlist"/>
        <w:numPr>
          <w:ilvl w:val="2"/>
          <w:numId w:val="45"/>
        </w:numPr>
        <w:spacing w:after="0"/>
        <w:ind w:left="567"/>
        <w:jc w:val="both"/>
        <w:rPr>
          <w:rFonts w:ascii="Arial" w:hAnsi="Arial" w:cs="Arial"/>
          <w:color w:val="000000" w:themeColor="text1"/>
        </w:rPr>
      </w:pPr>
      <w:r w:rsidRPr="00B20659">
        <w:rPr>
          <w:rFonts w:ascii="Arial" w:hAnsi="Arial" w:cs="Arial"/>
          <w:color w:val="000000" w:themeColor="text1"/>
        </w:rPr>
        <w:t xml:space="preserve">Oświadczenia wykonawcy w zakresie art. 108 ust. 1 pkt 5) ustawy Prawo zamówień publicznych, o braku przynależności do tej samej grupy kapitałowej, w rozumieniu ustawy z dnia 16.02.2007 r. o ochronie konkurencji </w:t>
      </w:r>
      <w:r w:rsidRPr="00B20659">
        <w:rPr>
          <w:rFonts w:ascii="Arial" w:hAnsi="Arial" w:cs="Arial"/>
          <w:color w:val="000000" w:themeColor="text1"/>
        </w:rPr>
        <w:br/>
        <w:t xml:space="preserve">i konsumentów, z innym wykonawcą, który złożył odrębną ofertę albo oświadczenia o przynależności do tej samej grupy kapitałowej wraz </w:t>
      </w:r>
      <w:r w:rsidRPr="00B20659">
        <w:rPr>
          <w:rFonts w:ascii="Arial" w:hAnsi="Arial" w:cs="Arial"/>
          <w:color w:val="000000" w:themeColor="text1"/>
        </w:rPr>
        <w:br/>
        <w:t xml:space="preserve">z dokumentami lub informacjami potwierdzającymi przygotowanie oferty </w:t>
      </w:r>
      <w:r w:rsidRPr="00B20659">
        <w:rPr>
          <w:rFonts w:ascii="Arial" w:hAnsi="Arial" w:cs="Arial"/>
          <w:color w:val="000000" w:themeColor="text1"/>
        </w:rPr>
        <w:br/>
        <w:t xml:space="preserve">niezależnie od innego wykonawcy należącego do tej samej grupy kapitałowej </w:t>
      </w:r>
      <w:r w:rsidRPr="00CA5A0C">
        <w:rPr>
          <w:rFonts w:ascii="Arial" w:hAnsi="Arial" w:cs="Arial"/>
          <w:color w:val="000000" w:themeColor="text1"/>
        </w:rPr>
        <w:t xml:space="preserve">– </w:t>
      </w:r>
      <w:r w:rsidR="00401BCD" w:rsidRPr="00CA5A0C">
        <w:rPr>
          <w:rFonts w:ascii="Arial" w:hAnsi="Arial" w:cs="Arial"/>
          <w:b/>
          <w:color w:val="000000" w:themeColor="text1"/>
        </w:rPr>
        <w:t>załącznik nr 5</w:t>
      </w:r>
      <w:r w:rsidR="00CA5A0C" w:rsidRPr="00CA5A0C">
        <w:rPr>
          <w:rFonts w:ascii="Arial" w:hAnsi="Arial" w:cs="Arial"/>
          <w:color w:val="000000" w:themeColor="text1"/>
        </w:rPr>
        <w:t xml:space="preserve"> do SWZ </w:t>
      </w:r>
    </w:p>
    <w:p w:rsidR="00CA5A0C" w:rsidRPr="00CA5A0C" w:rsidRDefault="00E45717" w:rsidP="00CA5A0C">
      <w:pPr>
        <w:pStyle w:val="Akapitzlist"/>
        <w:numPr>
          <w:ilvl w:val="2"/>
          <w:numId w:val="45"/>
        </w:numPr>
        <w:spacing w:after="0"/>
        <w:ind w:left="567"/>
        <w:jc w:val="both"/>
        <w:rPr>
          <w:rFonts w:ascii="Arial" w:hAnsi="Arial" w:cs="Arial"/>
          <w:color w:val="000000" w:themeColor="text1"/>
        </w:rPr>
      </w:pPr>
      <w:r w:rsidRPr="00CA5A0C">
        <w:rPr>
          <w:rFonts w:ascii="Arial" w:hAnsi="Arial" w:cs="Arial"/>
          <w:u w:val="single"/>
        </w:rPr>
        <w:t>wykazu wykonanych</w:t>
      </w:r>
      <w:r w:rsidRPr="00CA5A0C">
        <w:rPr>
          <w:rFonts w:ascii="Arial" w:hAnsi="Arial" w:cs="Arial"/>
        </w:rPr>
        <w:t xml:space="preserve"> </w:t>
      </w:r>
      <w:r w:rsidR="00DD4A58">
        <w:rPr>
          <w:rFonts w:ascii="Arial" w:hAnsi="Arial" w:cs="Arial"/>
        </w:rPr>
        <w:t xml:space="preserve">należycie </w:t>
      </w:r>
      <w:r w:rsidR="00DD4A58">
        <w:rPr>
          <w:rFonts w:ascii="Arial" w:eastAsia="Times New Roman" w:hAnsi="Arial" w:cs="Arial"/>
        </w:rPr>
        <w:t>w</w:t>
      </w:r>
      <w:r w:rsidR="00CA5A0C" w:rsidRPr="00CA5A0C">
        <w:rPr>
          <w:rFonts w:ascii="Arial" w:eastAsia="Times New Roman" w:hAnsi="Arial" w:cs="Arial"/>
        </w:rPr>
        <w:t xml:space="preserve"> okresie ostatnich 5 lat przed </w:t>
      </w:r>
      <w:r w:rsidR="00DD4A58">
        <w:rPr>
          <w:rFonts w:ascii="Arial" w:eastAsia="Times New Roman" w:hAnsi="Arial" w:cs="Arial"/>
        </w:rPr>
        <w:t>upływem terminu składania ofert, a jeżeli okres prowadzenia działalności jest krótszy, w tym okresie, dwóch usług</w:t>
      </w:r>
      <w:r w:rsidR="00CA5A0C" w:rsidRPr="00CA5A0C">
        <w:rPr>
          <w:rFonts w:ascii="Arial" w:eastAsia="Times New Roman" w:hAnsi="Arial" w:cs="Arial"/>
        </w:rPr>
        <w:t xml:space="preserve"> </w:t>
      </w:r>
      <w:r w:rsidR="00DD4A58">
        <w:rPr>
          <w:rFonts w:ascii="Arial" w:eastAsia="Times New Roman" w:hAnsi="Arial" w:cs="Arial"/>
        </w:rPr>
        <w:t>polegających</w:t>
      </w:r>
      <w:r w:rsidR="00CA5A0C" w:rsidRPr="00CA5A0C">
        <w:rPr>
          <w:rFonts w:ascii="Arial" w:eastAsia="Times New Roman" w:hAnsi="Arial" w:cs="Arial"/>
        </w:rPr>
        <w:t xml:space="preserve"> na przeprowadzeniu  badań EFL obiektów infrastruktury lotniskowe</w:t>
      </w:r>
      <w:r w:rsidR="00CA5A0C">
        <w:rPr>
          <w:rFonts w:ascii="Arial" w:eastAsia="Times New Roman" w:hAnsi="Arial" w:cs="Arial"/>
        </w:rPr>
        <w:t>j</w:t>
      </w:r>
      <w:r w:rsidR="00CA5A0C" w:rsidRPr="00CA5A0C">
        <w:rPr>
          <w:rFonts w:ascii="Arial" w:eastAsia="Times New Roman" w:hAnsi="Arial" w:cs="Arial"/>
        </w:rPr>
        <w:t xml:space="preserve"> </w:t>
      </w:r>
      <w:r w:rsidR="00CA5A0C">
        <w:rPr>
          <w:rFonts w:ascii="Arial" w:eastAsia="Times New Roman" w:hAnsi="Arial" w:cs="Arial"/>
        </w:rPr>
        <w:t xml:space="preserve">w </w:t>
      </w:r>
      <w:r w:rsidR="00CA5A0C" w:rsidRPr="00CA5A0C">
        <w:rPr>
          <w:rFonts w:ascii="Arial" w:eastAsia="Times New Roman" w:hAnsi="Arial" w:cs="Arial"/>
        </w:rPr>
        <w:t>zakresie :</w:t>
      </w:r>
    </w:p>
    <w:p w:rsidR="00CA5A0C" w:rsidRPr="00CA5A0C" w:rsidRDefault="00CA5A0C" w:rsidP="00332DE4">
      <w:pPr>
        <w:numPr>
          <w:ilvl w:val="0"/>
          <w:numId w:val="88"/>
        </w:numPr>
        <w:suppressAutoHyphens/>
        <w:spacing w:after="0" w:line="240" w:lineRule="auto"/>
        <w:ind w:left="1434" w:hanging="357"/>
        <w:rPr>
          <w:rFonts w:ascii="Arial" w:eastAsia="Times New Roman" w:hAnsi="Arial" w:cs="Arial"/>
          <w:sz w:val="24"/>
          <w:szCs w:val="24"/>
          <w:lang w:eastAsia="zh-CN"/>
        </w:rPr>
      </w:pPr>
      <w:r w:rsidRPr="00CA5A0C">
        <w:rPr>
          <w:rFonts w:ascii="Arial" w:eastAsia="Times New Roman" w:hAnsi="Arial" w:cs="Arial"/>
          <w:sz w:val="24"/>
          <w:szCs w:val="24"/>
          <w:lang w:eastAsia="zh-CN"/>
        </w:rPr>
        <w:t>badania nośności i równości sztucznych nawierzchni EFL</w:t>
      </w:r>
      <w:r w:rsidRPr="00CA5A0C">
        <w:rPr>
          <w:rFonts w:ascii="Arial" w:eastAsia="Times New Roman" w:hAnsi="Arial" w:cs="Arial"/>
          <w:sz w:val="24"/>
          <w:szCs w:val="24"/>
          <w:vertAlign w:val="subscript"/>
          <w:lang w:eastAsia="zh-CN"/>
        </w:rPr>
        <w:t>NSz</w:t>
      </w:r>
      <w:r w:rsidRPr="00CA5A0C">
        <w:rPr>
          <w:rFonts w:ascii="Arial" w:eastAsia="Times New Roman" w:hAnsi="Arial" w:cs="Arial"/>
          <w:sz w:val="24"/>
          <w:szCs w:val="24"/>
          <w:lang w:eastAsia="zh-CN"/>
        </w:rPr>
        <w:t>;</w:t>
      </w:r>
    </w:p>
    <w:p w:rsidR="00CA5A0C" w:rsidRPr="00CA5A0C" w:rsidRDefault="00CA5A0C" w:rsidP="00332DE4">
      <w:pPr>
        <w:numPr>
          <w:ilvl w:val="0"/>
          <w:numId w:val="88"/>
        </w:numPr>
        <w:suppressAutoHyphens/>
        <w:spacing w:after="0" w:line="240" w:lineRule="auto"/>
        <w:ind w:left="1434" w:hanging="357"/>
        <w:rPr>
          <w:rFonts w:ascii="Arial" w:eastAsia="Times New Roman" w:hAnsi="Arial" w:cs="Arial"/>
          <w:sz w:val="24"/>
          <w:szCs w:val="24"/>
          <w:lang w:eastAsia="zh-CN"/>
        </w:rPr>
      </w:pPr>
      <w:r w:rsidRPr="00CA5A0C">
        <w:rPr>
          <w:rFonts w:ascii="Arial" w:eastAsia="Times New Roman" w:hAnsi="Arial" w:cs="Arial"/>
          <w:sz w:val="24"/>
          <w:szCs w:val="24"/>
          <w:lang w:eastAsia="zh-CN"/>
        </w:rPr>
        <w:t>badania nośności naturalnych nawierzchni EFL</w:t>
      </w:r>
      <w:r w:rsidRPr="00CA5A0C">
        <w:rPr>
          <w:rFonts w:ascii="Arial" w:eastAsia="Times New Roman" w:hAnsi="Arial" w:cs="Arial"/>
          <w:sz w:val="24"/>
          <w:szCs w:val="24"/>
          <w:vertAlign w:val="subscript"/>
          <w:lang w:eastAsia="zh-CN"/>
        </w:rPr>
        <w:t>NN</w:t>
      </w:r>
      <w:r w:rsidRPr="00CA5A0C">
        <w:rPr>
          <w:rFonts w:ascii="Arial" w:eastAsia="Times New Roman" w:hAnsi="Arial" w:cs="Arial"/>
          <w:sz w:val="24"/>
          <w:szCs w:val="24"/>
          <w:lang w:eastAsia="zh-CN"/>
        </w:rPr>
        <w:t>;</w:t>
      </w:r>
    </w:p>
    <w:p w:rsidR="00CA5A0C" w:rsidRPr="00CA5A0C" w:rsidRDefault="00CA5A0C" w:rsidP="00332DE4">
      <w:pPr>
        <w:numPr>
          <w:ilvl w:val="0"/>
          <w:numId w:val="88"/>
        </w:numPr>
        <w:suppressAutoHyphens/>
        <w:spacing w:after="0" w:line="240" w:lineRule="auto"/>
        <w:ind w:left="1434" w:hanging="357"/>
        <w:rPr>
          <w:rFonts w:ascii="Arial" w:eastAsia="Times New Roman" w:hAnsi="Arial" w:cs="Arial"/>
          <w:sz w:val="24"/>
          <w:szCs w:val="24"/>
          <w:lang w:eastAsia="zh-CN"/>
        </w:rPr>
      </w:pPr>
      <w:r w:rsidRPr="00CA5A0C">
        <w:rPr>
          <w:rFonts w:ascii="Arial" w:eastAsia="Times New Roman" w:hAnsi="Arial" w:cs="Arial"/>
          <w:sz w:val="24"/>
          <w:szCs w:val="24"/>
          <w:lang w:eastAsia="zh-CN"/>
        </w:rPr>
        <w:t>oceny stanu zadarnienia naturalnych nawierzchni EFL</w:t>
      </w:r>
      <w:r w:rsidRPr="00CA5A0C">
        <w:rPr>
          <w:rFonts w:ascii="Arial" w:eastAsia="Times New Roman" w:hAnsi="Arial" w:cs="Arial"/>
          <w:sz w:val="24"/>
          <w:szCs w:val="24"/>
          <w:vertAlign w:val="subscript"/>
          <w:lang w:eastAsia="zh-CN"/>
        </w:rPr>
        <w:t>NN</w:t>
      </w:r>
      <w:r w:rsidRPr="00CA5A0C">
        <w:rPr>
          <w:rFonts w:ascii="Arial" w:eastAsia="Times New Roman" w:hAnsi="Arial" w:cs="Arial"/>
          <w:sz w:val="24"/>
          <w:szCs w:val="24"/>
          <w:lang w:eastAsia="zh-CN"/>
        </w:rPr>
        <w:t>;</w:t>
      </w:r>
    </w:p>
    <w:p w:rsidR="00CA5A0C" w:rsidRPr="00CA5A0C" w:rsidRDefault="00CA5A0C" w:rsidP="00332DE4">
      <w:pPr>
        <w:numPr>
          <w:ilvl w:val="0"/>
          <w:numId w:val="88"/>
        </w:numPr>
        <w:suppressAutoHyphens/>
        <w:spacing w:after="0" w:line="240" w:lineRule="auto"/>
        <w:ind w:left="1434" w:hanging="357"/>
        <w:rPr>
          <w:rFonts w:ascii="Arial" w:eastAsia="Times New Roman" w:hAnsi="Arial" w:cs="Arial"/>
          <w:sz w:val="24"/>
          <w:szCs w:val="24"/>
          <w:lang w:eastAsia="zh-CN"/>
        </w:rPr>
      </w:pPr>
      <w:r w:rsidRPr="00CA5A0C">
        <w:rPr>
          <w:rFonts w:ascii="Arial" w:eastAsia="Times New Roman" w:hAnsi="Arial" w:cs="Arial"/>
          <w:sz w:val="24"/>
          <w:szCs w:val="24"/>
          <w:lang w:eastAsia="zh-CN"/>
        </w:rPr>
        <w:t>inwentaryzacji uszkodzeń i napraw na ocenianych EFL</w:t>
      </w:r>
      <w:r w:rsidRPr="00CA5A0C">
        <w:rPr>
          <w:rFonts w:ascii="Arial" w:eastAsia="Times New Roman" w:hAnsi="Arial" w:cs="Arial"/>
          <w:sz w:val="24"/>
          <w:szCs w:val="24"/>
          <w:vertAlign w:val="subscript"/>
          <w:lang w:eastAsia="zh-CN"/>
        </w:rPr>
        <w:t>NSz</w:t>
      </w:r>
      <w:r w:rsidRPr="00CA5A0C">
        <w:rPr>
          <w:rFonts w:ascii="Arial" w:eastAsia="Times New Roman" w:hAnsi="Arial" w:cs="Arial"/>
          <w:sz w:val="24"/>
          <w:szCs w:val="24"/>
          <w:lang w:eastAsia="zh-CN"/>
        </w:rPr>
        <w:t>;</w:t>
      </w:r>
    </w:p>
    <w:p w:rsidR="00CA5A0C" w:rsidRPr="002A2A0D" w:rsidRDefault="00CA5A0C" w:rsidP="002A2A0D">
      <w:pPr>
        <w:numPr>
          <w:ilvl w:val="0"/>
          <w:numId w:val="88"/>
        </w:numPr>
        <w:suppressAutoHyphens/>
        <w:spacing w:after="0" w:line="240" w:lineRule="auto"/>
        <w:ind w:left="1434" w:hanging="357"/>
        <w:rPr>
          <w:rFonts w:ascii="Arial" w:eastAsia="Times New Roman" w:hAnsi="Arial" w:cs="Arial"/>
          <w:b/>
          <w:sz w:val="24"/>
          <w:szCs w:val="24"/>
          <w:lang w:eastAsia="zh-CN"/>
        </w:rPr>
      </w:pPr>
      <w:r w:rsidRPr="00CA5A0C">
        <w:rPr>
          <w:rFonts w:ascii="Arial" w:eastAsia="Times New Roman" w:hAnsi="Arial" w:cs="Arial"/>
          <w:sz w:val="24"/>
          <w:szCs w:val="24"/>
          <w:lang w:eastAsia="zh-CN"/>
        </w:rPr>
        <w:t>badania wytrzymałości warstwy przypowierzchniowej sztucznych nawierzchni lotniskowych na odrywanie</w:t>
      </w:r>
    </w:p>
    <w:p w:rsidR="002A2A0D" w:rsidRPr="00CA5A0C" w:rsidRDefault="00CA5A0C" w:rsidP="00D17790">
      <w:pPr>
        <w:spacing w:line="276" w:lineRule="auto"/>
        <w:ind w:left="330"/>
        <w:jc w:val="both"/>
        <w:rPr>
          <w:rFonts w:ascii="Arial" w:hAnsi="Arial" w:cs="Arial"/>
          <w:sz w:val="24"/>
          <w:szCs w:val="24"/>
        </w:rPr>
      </w:pPr>
      <w:r w:rsidRPr="00CA5A0C">
        <w:rPr>
          <w:rFonts w:ascii="Arial" w:hAnsi="Arial" w:cs="Arial"/>
          <w:sz w:val="24"/>
          <w:szCs w:val="24"/>
        </w:rPr>
        <w:t>o wartości minimum w PLN brutto każda usługa dla p</w:t>
      </w:r>
      <w:r>
        <w:rPr>
          <w:rFonts w:ascii="Arial" w:hAnsi="Arial" w:cs="Arial"/>
          <w:sz w:val="24"/>
          <w:szCs w:val="24"/>
        </w:rPr>
        <w:t>oszczególnych części     zamówienia:</w:t>
      </w:r>
    </w:p>
    <w:p w:rsidR="00E45717" w:rsidRPr="00163632" w:rsidRDefault="00E45717" w:rsidP="00E45717">
      <w:pPr>
        <w:pStyle w:val="Akapitzlist"/>
        <w:spacing w:after="0"/>
        <w:ind w:left="993"/>
        <w:jc w:val="both"/>
        <w:rPr>
          <w:rFonts w:ascii="Arial" w:hAnsi="Arial" w:cs="Arial"/>
        </w:rPr>
      </w:pPr>
      <w:r w:rsidRPr="00163632">
        <w:rPr>
          <w:rFonts w:ascii="Arial" w:eastAsia="Arial" w:hAnsi="Arial" w:cs="Arial"/>
        </w:rPr>
        <w:lastRenderedPageBreak/>
        <w:t xml:space="preserve">- CZĘŚĆ I - </w:t>
      </w:r>
      <w:r w:rsidR="00CA5A0C">
        <w:rPr>
          <w:rFonts w:ascii="Arial" w:eastAsia="Arial" w:hAnsi="Arial" w:cs="Arial"/>
        </w:rPr>
        <w:t xml:space="preserve">  </w:t>
      </w:r>
      <w:r w:rsidRPr="00163632">
        <w:rPr>
          <w:rFonts w:ascii="Arial" w:eastAsia="Arial" w:hAnsi="Arial" w:cs="Arial"/>
        </w:rPr>
        <w:t>100.000,00 PLN</w:t>
      </w:r>
    </w:p>
    <w:p w:rsidR="00E45717" w:rsidRPr="00163632" w:rsidRDefault="00E45717" w:rsidP="00E45717">
      <w:pPr>
        <w:pStyle w:val="Akapitzlist"/>
        <w:spacing w:after="0"/>
        <w:ind w:left="993"/>
        <w:jc w:val="both"/>
        <w:rPr>
          <w:rFonts w:ascii="Arial" w:hAnsi="Arial" w:cs="Arial"/>
        </w:rPr>
      </w:pPr>
      <w:r w:rsidRPr="00163632">
        <w:rPr>
          <w:rFonts w:ascii="Arial" w:eastAsia="Arial" w:hAnsi="Arial" w:cs="Arial"/>
        </w:rPr>
        <w:t xml:space="preserve">- CZĘŚĆ II - </w:t>
      </w:r>
      <w:r w:rsidR="00CA5A0C">
        <w:rPr>
          <w:rFonts w:ascii="Arial" w:eastAsia="Arial" w:hAnsi="Arial" w:cs="Arial"/>
        </w:rPr>
        <w:t xml:space="preserve"> </w:t>
      </w:r>
      <w:r w:rsidRPr="00163632">
        <w:rPr>
          <w:rFonts w:ascii="Arial" w:eastAsia="Arial" w:hAnsi="Arial" w:cs="Arial"/>
        </w:rPr>
        <w:t>100.000,00 PLN</w:t>
      </w:r>
    </w:p>
    <w:p w:rsidR="00CA5A0C" w:rsidRPr="00D17790" w:rsidRDefault="00CA5A0C" w:rsidP="00D17790">
      <w:pPr>
        <w:pStyle w:val="Akapitzlist"/>
        <w:spacing w:after="0"/>
        <w:ind w:left="993"/>
        <w:jc w:val="both"/>
        <w:rPr>
          <w:rFonts w:ascii="Arial" w:eastAsia="Arial" w:hAnsi="Arial" w:cs="Arial"/>
        </w:rPr>
      </w:pPr>
      <w:r>
        <w:rPr>
          <w:rFonts w:ascii="Arial" w:eastAsia="Arial" w:hAnsi="Arial" w:cs="Arial"/>
        </w:rPr>
        <w:t>- CZĘŚĆ III  - 100</w:t>
      </w:r>
      <w:r w:rsidR="00E45717" w:rsidRPr="00163632">
        <w:rPr>
          <w:rFonts w:ascii="Arial" w:eastAsia="Arial" w:hAnsi="Arial" w:cs="Arial"/>
        </w:rPr>
        <w:t>.000,00 PLN</w:t>
      </w:r>
    </w:p>
    <w:p w:rsidR="00163632" w:rsidRDefault="00163632" w:rsidP="00163632">
      <w:pPr>
        <w:spacing w:after="0"/>
        <w:ind w:left="360"/>
        <w:jc w:val="both"/>
        <w:rPr>
          <w:rFonts w:ascii="Arial" w:eastAsia="Arial" w:hAnsi="Arial" w:cs="Arial"/>
          <w:b/>
          <w:sz w:val="24"/>
          <w:szCs w:val="24"/>
        </w:rPr>
      </w:pPr>
      <w:r>
        <w:rPr>
          <w:rFonts w:ascii="Arial" w:eastAsia="Arial" w:hAnsi="Arial" w:cs="Arial"/>
          <w:sz w:val="24"/>
          <w:szCs w:val="24"/>
        </w:rPr>
        <w:t>w</w:t>
      </w:r>
      <w:r w:rsidRPr="00163632">
        <w:rPr>
          <w:rFonts w:ascii="Arial" w:eastAsia="Arial" w:hAnsi="Arial" w:cs="Arial"/>
          <w:sz w:val="24"/>
          <w:szCs w:val="24"/>
        </w:rPr>
        <w:t xml:space="preserve">raz z podaniem ich rodzaju, dat i miejsca wykonania, wartości oraz </w:t>
      </w:r>
      <w:r>
        <w:rPr>
          <w:rFonts w:ascii="Arial" w:eastAsia="Arial" w:hAnsi="Arial" w:cs="Arial"/>
          <w:sz w:val="24"/>
          <w:szCs w:val="24"/>
        </w:rPr>
        <w:t xml:space="preserve">   </w:t>
      </w:r>
      <w:r w:rsidRPr="00163632">
        <w:rPr>
          <w:rFonts w:ascii="Arial" w:eastAsia="Arial" w:hAnsi="Arial" w:cs="Arial"/>
          <w:sz w:val="24"/>
          <w:szCs w:val="24"/>
        </w:rPr>
        <w:t>podmiotów na rzecz których te usługi zostały wykonane</w:t>
      </w:r>
      <w:r w:rsidR="00E45717" w:rsidRPr="00163632">
        <w:rPr>
          <w:rFonts w:ascii="Arial" w:eastAsia="Arial" w:hAnsi="Arial" w:cs="Arial"/>
          <w:sz w:val="24"/>
          <w:szCs w:val="24"/>
        </w:rPr>
        <w:t xml:space="preserve"> - zgodnego z </w:t>
      </w:r>
      <w:r w:rsidR="00401BCD">
        <w:rPr>
          <w:rFonts w:ascii="Arial" w:eastAsia="Arial" w:hAnsi="Arial" w:cs="Arial"/>
          <w:b/>
          <w:sz w:val="24"/>
          <w:szCs w:val="24"/>
        </w:rPr>
        <w:t>załącznikiem nr 8</w:t>
      </w:r>
      <w:r w:rsidR="00E45717" w:rsidRPr="00163632">
        <w:rPr>
          <w:rFonts w:ascii="Arial" w:eastAsia="Arial" w:hAnsi="Arial" w:cs="Arial"/>
          <w:b/>
          <w:sz w:val="24"/>
          <w:szCs w:val="24"/>
        </w:rPr>
        <w:t xml:space="preserve"> do SWZ. </w:t>
      </w:r>
    </w:p>
    <w:p w:rsidR="00163632" w:rsidRDefault="00163632" w:rsidP="00401BCD">
      <w:pPr>
        <w:spacing w:after="0"/>
        <w:jc w:val="both"/>
        <w:rPr>
          <w:rFonts w:ascii="Arial" w:eastAsia="Arial" w:hAnsi="Arial" w:cs="Arial"/>
          <w:b/>
          <w:sz w:val="24"/>
          <w:szCs w:val="24"/>
        </w:rPr>
      </w:pPr>
    </w:p>
    <w:p w:rsidR="00ED4738" w:rsidRPr="00ED4738" w:rsidRDefault="00E45717" w:rsidP="00ED4738">
      <w:pPr>
        <w:pStyle w:val="Akapitzlist"/>
        <w:numPr>
          <w:ilvl w:val="2"/>
          <w:numId w:val="45"/>
        </w:numPr>
        <w:spacing w:after="0"/>
        <w:ind w:left="567"/>
        <w:jc w:val="both"/>
        <w:rPr>
          <w:rFonts w:ascii="Arial" w:eastAsia="Arial" w:hAnsi="Arial" w:cs="Arial"/>
          <w:b/>
          <w:kern w:val="0"/>
          <w:lang w:eastAsia="en-US" w:bidi="ar-SA"/>
        </w:rPr>
      </w:pPr>
      <w:r w:rsidRPr="00B20659">
        <w:rPr>
          <w:rFonts w:ascii="Arial" w:hAnsi="Arial" w:cs="Arial"/>
          <w:u w:val="single"/>
        </w:rPr>
        <w:t xml:space="preserve">dowodów </w:t>
      </w:r>
      <w:r w:rsidRPr="00B20659">
        <w:rPr>
          <w:rFonts w:ascii="Arial" w:hAnsi="Arial" w:cs="Arial"/>
        </w:rPr>
        <w:t xml:space="preserve">określających czy usługi, o których mowa powyżej zostały wykonane w sposób należyty, przy czym dowodami, o których mowa są referencje bądź inne dokumenty sporządzone przez podmiot, na rzecz którego te usługi zostały wykonane, a jeżeli wykonawca, z przyczyn niezależnych od niego nie jest w stanie uzyskać tych dokumentów – oświadczenie wykonawcy. </w:t>
      </w:r>
    </w:p>
    <w:p w:rsidR="00ED4738" w:rsidRDefault="00ED4738" w:rsidP="00ED4738">
      <w:pPr>
        <w:spacing w:after="0"/>
        <w:ind w:left="387"/>
        <w:jc w:val="both"/>
        <w:rPr>
          <w:rFonts w:ascii="Arial" w:eastAsia="Arial" w:hAnsi="Arial" w:cs="Arial"/>
          <w:b/>
        </w:rPr>
      </w:pPr>
    </w:p>
    <w:p w:rsidR="00ED4738" w:rsidRPr="00183BF5" w:rsidRDefault="00ED4738" w:rsidP="00ED4738">
      <w:pPr>
        <w:ind w:left="387"/>
        <w:jc w:val="both"/>
        <w:rPr>
          <w:rFonts w:ascii="Arial" w:hAnsi="Arial" w:cs="Arial"/>
          <w:i/>
          <w:sz w:val="24"/>
        </w:rPr>
      </w:pPr>
      <w:r w:rsidRPr="00183BF5">
        <w:rPr>
          <w:rFonts w:ascii="Arial" w:hAnsi="Arial" w:cs="Arial"/>
          <w:i/>
          <w:sz w:val="24"/>
        </w:rPr>
        <w:t xml:space="preserve">W przypadku wykonawców wspólnie ubiegających się o udzielenie zamówienia Zamawiający dokonując oceny spełnienia warunków udziału w postępowaniu, </w:t>
      </w:r>
      <w:r w:rsidRPr="00183BF5">
        <w:rPr>
          <w:rFonts w:ascii="Arial" w:hAnsi="Arial" w:cs="Arial"/>
          <w:i/>
          <w:sz w:val="24"/>
        </w:rPr>
        <w:br/>
        <w:t xml:space="preserve">o których mowa w Rozdziale XVIII SWZ, tj. posiadania odpowiedniego doświadczenia uzna, iż warunek został spełniony, jeżeli przynajmniej jeden z wykonawców samodzielnie wykaże spełnienie tego warunku. Zamawiający tym samym nie dopuszcza sumowania doświadczenia. </w:t>
      </w:r>
    </w:p>
    <w:p w:rsidR="00BC2416" w:rsidRPr="00B20659" w:rsidRDefault="00ED4738" w:rsidP="00B20659">
      <w:pPr>
        <w:ind w:left="360"/>
        <w:jc w:val="both"/>
        <w:rPr>
          <w:rFonts w:ascii="Arial" w:hAnsi="Arial" w:cs="Arial"/>
          <w:i/>
          <w:sz w:val="24"/>
        </w:rPr>
      </w:pPr>
      <w:r w:rsidRPr="00183BF5">
        <w:rPr>
          <w:rFonts w:ascii="Arial" w:hAnsi="Arial" w:cs="Arial"/>
          <w:i/>
          <w:sz w:val="24"/>
        </w:rPr>
        <w:t xml:space="preserve">W przypadku, gdy wykonawca w celu spełnienia warunków udziału </w:t>
      </w:r>
      <w:r w:rsidRPr="00183BF5">
        <w:rPr>
          <w:rFonts w:ascii="Arial" w:hAnsi="Arial" w:cs="Arial"/>
          <w:i/>
          <w:sz w:val="24"/>
        </w:rPr>
        <w:br/>
        <w:t>w postępowaniu, o których mowa w Rozdziale XVIII SWZ, tj. posiadania odpowiedniego doświadczenia, polega na zasobach podmiotu trzeciego na zasadach określonych w art. 118 ustawy PZP, Zamawiający dokonując oceny uzna, iż warunek został spełniony, jeżeli przynajmniej jeden z tych podmiotów samodzielnie wykaże spełnienie w całości tego warunku. Zamawiający tym samym nie dop</w:t>
      </w:r>
      <w:r w:rsidR="00B20659">
        <w:rPr>
          <w:rFonts w:ascii="Arial" w:hAnsi="Arial" w:cs="Arial"/>
          <w:i/>
          <w:sz w:val="24"/>
        </w:rPr>
        <w:t>uszcza sumowania doświadczenia.</w:t>
      </w:r>
    </w:p>
    <w:p w:rsidR="00BC2416" w:rsidRPr="00BC2416" w:rsidRDefault="00BC2416" w:rsidP="00F45427">
      <w:pPr>
        <w:numPr>
          <w:ilvl w:val="0"/>
          <w:numId w:val="70"/>
        </w:numPr>
        <w:suppressAutoHyphens/>
        <w:autoSpaceDN w:val="0"/>
        <w:spacing w:after="0" w:line="240" w:lineRule="auto"/>
        <w:jc w:val="both"/>
        <w:textAlignment w:val="baseline"/>
        <w:rPr>
          <w:rFonts w:ascii="Arial" w:eastAsia="Calibri" w:hAnsi="Arial" w:cs="Times New Roman"/>
          <w:color w:val="000000" w:themeColor="text1"/>
          <w:kern w:val="3"/>
          <w:sz w:val="24"/>
          <w:szCs w:val="24"/>
          <w:lang w:eastAsia="zh-CN" w:bidi="en-US"/>
        </w:rPr>
      </w:pPr>
      <w:r w:rsidRPr="00BC2416">
        <w:rPr>
          <w:rFonts w:ascii="Arial" w:eastAsia="Calibri" w:hAnsi="Arial" w:cs="Times New Roman"/>
          <w:color w:val="000000" w:themeColor="text1"/>
          <w:kern w:val="3"/>
          <w:sz w:val="24"/>
          <w:szCs w:val="24"/>
          <w:lang w:eastAsia="zh-CN" w:bidi="en-US"/>
        </w:rPr>
        <w:t>Jeżeli wykonawca nie złożył oświadczenia, o którym mowa w art. 125 ust. 1, innych dokumentów lub oświadczeń składanych w postępowaniu lub są one niekompletne lub zawierają błędy, zamawiający wezwie wykonawcę odpowiednio do ich złożenia, poprawienia lub uzupełnienia w wyznaczonym terminie chyba, że:</w:t>
      </w:r>
    </w:p>
    <w:p w:rsidR="00BC2416" w:rsidRPr="00BC2416" w:rsidRDefault="00BC2416" w:rsidP="00F45427">
      <w:pPr>
        <w:numPr>
          <w:ilvl w:val="0"/>
          <w:numId w:val="69"/>
        </w:numPr>
        <w:suppressAutoHyphens/>
        <w:autoSpaceDN w:val="0"/>
        <w:spacing w:after="0" w:line="240" w:lineRule="auto"/>
        <w:jc w:val="both"/>
        <w:textAlignment w:val="baseline"/>
        <w:rPr>
          <w:rFonts w:ascii="Liberation Serif" w:eastAsia="SimSun" w:hAnsi="Liberation Serif" w:cs="Mangal" w:hint="eastAsia"/>
          <w:color w:val="000000" w:themeColor="text1"/>
          <w:kern w:val="3"/>
          <w:sz w:val="24"/>
          <w:szCs w:val="24"/>
          <w:lang w:eastAsia="zh-CN" w:bidi="hi-IN"/>
        </w:rPr>
      </w:pPr>
      <w:r w:rsidRPr="00BC2416">
        <w:rPr>
          <w:rFonts w:ascii="Arial" w:eastAsia="Calibri" w:hAnsi="Arial" w:cs="Times New Roman"/>
          <w:color w:val="000000" w:themeColor="text1"/>
          <w:kern w:val="3"/>
          <w:sz w:val="24"/>
          <w:szCs w:val="24"/>
          <w:lang w:eastAsia="zh-CN" w:bidi="en-US"/>
        </w:rPr>
        <w:t>oferta wykonawcy podlega odrzuceniu bez względu na ich złożenie, uzupełnienie lub poprawienie lub</w:t>
      </w:r>
    </w:p>
    <w:p w:rsidR="00BC2416" w:rsidRPr="00BC2416" w:rsidRDefault="00BC2416" w:rsidP="00F45427">
      <w:pPr>
        <w:numPr>
          <w:ilvl w:val="0"/>
          <w:numId w:val="69"/>
        </w:numPr>
        <w:suppressAutoHyphens/>
        <w:autoSpaceDN w:val="0"/>
        <w:spacing w:after="0" w:line="240" w:lineRule="auto"/>
        <w:jc w:val="both"/>
        <w:textAlignment w:val="baseline"/>
        <w:rPr>
          <w:rFonts w:ascii="Arial" w:eastAsia="Calibri" w:hAnsi="Arial" w:cs="Times New Roman"/>
          <w:color w:val="000000" w:themeColor="text1"/>
          <w:kern w:val="3"/>
          <w:sz w:val="24"/>
          <w:szCs w:val="24"/>
          <w:lang w:eastAsia="zh-CN" w:bidi="en-US"/>
        </w:rPr>
      </w:pPr>
      <w:r w:rsidRPr="00BC2416">
        <w:rPr>
          <w:rFonts w:ascii="Arial" w:eastAsia="Calibri" w:hAnsi="Arial" w:cs="Times New Roman"/>
          <w:color w:val="000000" w:themeColor="text1"/>
          <w:kern w:val="3"/>
          <w:sz w:val="24"/>
          <w:szCs w:val="24"/>
          <w:lang w:eastAsia="zh-CN" w:bidi="en-US"/>
        </w:rPr>
        <w:t>zachodzą przesłanki unieważnienia postępowania.</w:t>
      </w:r>
    </w:p>
    <w:p w:rsidR="00BC2416" w:rsidRPr="00BC2416" w:rsidRDefault="00BC2416" w:rsidP="00BC2416">
      <w:pPr>
        <w:suppressAutoHyphens/>
        <w:autoSpaceDN w:val="0"/>
        <w:spacing w:after="0" w:line="240" w:lineRule="auto"/>
        <w:ind w:left="360"/>
        <w:jc w:val="both"/>
        <w:textAlignment w:val="baseline"/>
        <w:rPr>
          <w:rFonts w:ascii="Arial" w:eastAsia="Calibri" w:hAnsi="Arial" w:cs="Times New Roman"/>
          <w:color w:val="000000" w:themeColor="text1"/>
          <w:kern w:val="3"/>
          <w:sz w:val="24"/>
          <w:szCs w:val="24"/>
          <w:lang w:eastAsia="zh-CN" w:bidi="en-US"/>
        </w:rPr>
      </w:pPr>
    </w:p>
    <w:p w:rsidR="00BC2416" w:rsidRPr="00BC2416" w:rsidRDefault="00BC2416" w:rsidP="00F45427">
      <w:pPr>
        <w:numPr>
          <w:ilvl w:val="0"/>
          <w:numId w:val="70"/>
        </w:numPr>
        <w:suppressAutoHyphens/>
        <w:autoSpaceDN w:val="0"/>
        <w:spacing w:after="0" w:line="240" w:lineRule="auto"/>
        <w:ind w:left="284" w:hanging="284"/>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 xml:space="preserve">Zamawiający może żądać od wykonawców wyjaśnień dotyczących treści </w:t>
      </w:r>
      <w:r w:rsidRPr="00BC2416">
        <w:rPr>
          <w:rFonts w:ascii="Arial" w:eastAsia="SimSun" w:hAnsi="Arial" w:cs="Mangal"/>
          <w:color w:val="000000" w:themeColor="text1"/>
          <w:kern w:val="3"/>
          <w:sz w:val="24"/>
          <w:szCs w:val="24"/>
          <w:lang w:eastAsia="zh-CN" w:bidi="hi-IN"/>
        </w:rPr>
        <w:br/>
        <w:t xml:space="preserve">oświadczenia, o którym mowa w art. </w:t>
      </w:r>
      <w:r w:rsidRPr="00BC2416">
        <w:rPr>
          <w:rFonts w:ascii="Arial" w:eastAsia="SimSun" w:hAnsi="Arial" w:cs="Arial"/>
          <w:color w:val="000000" w:themeColor="text1"/>
          <w:kern w:val="3"/>
          <w:sz w:val="24"/>
          <w:szCs w:val="24"/>
          <w:lang w:eastAsia="zh-CN" w:bidi="hi-IN"/>
        </w:rPr>
        <w:t>125 ust. 1 ustawy Pzp</w:t>
      </w:r>
      <w:r w:rsidRPr="00BC2416">
        <w:rPr>
          <w:rFonts w:ascii="Arial" w:eastAsia="SimSun" w:hAnsi="Arial" w:cs="Mangal"/>
          <w:color w:val="000000" w:themeColor="text1"/>
          <w:kern w:val="3"/>
          <w:sz w:val="24"/>
          <w:szCs w:val="24"/>
          <w:lang w:eastAsia="zh-CN" w:bidi="hi-IN"/>
        </w:rPr>
        <w:t xml:space="preserve">, lub innych </w:t>
      </w:r>
      <w:r w:rsidRPr="00BC2416">
        <w:rPr>
          <w:rFonts w:ascii="Arial" w:eastAsia="SimSun" w:hAnsi="Arial" w:cs="Mangal"/>
          <w:color w:val="000000" w:themeColor="text1"/>
          <w:kern w:val="3"/>
          <w:sz w:val="24"/>
          <w:szCs w:val="24"/>
          <w:lang w:eastAsia="zh-CN" w:bidi="hi-IN"/>
        </w:rPr>
        <w:br/>
        <w:t>dokumentów lub oświadczeń składanych w postępowaniu.</w:t>
      </w:r>
    </w:p>
    <w:p w:rsidR="00BC2416" w:rsidRPr="00BC2416" w:rsidRDefault="00BC2416" w:rsidP="00BC2416">
      <w:pPr>
        <w:suppressAutoHyphens/>
        <w:autoSpaceDN w:val="0"/>
        <w:spacing w:after="0" w:line="240" w:lineRule="auto"/>
        <w:textAlignment w:val="baseline"/>
        <w:rPr>
          <w:rFonts w:ascii="Arial" w:eastAsia="SimSun" w:hAnsi="Arial" w:cs="Arial"/>
          <w:color w:val="000000" w:themeColor="text1"/>
          <w:kern w:val="3"/>
          <w:sz w:val="24"/>
          <w:szCs w:val="24"/>
          <w:lang w:eastAsia="zh-CN" w:bidi="hi-IN"/>
        </w:rPr>
      </w:pPr>
    </w:p>
    <w:p w:rsidR="003C7F0C" w:rsidRPr="0099198D" w:rsidRDefault="00BC2416" w:rsidP="0099198D">
      <w:pPr>
        <w:numPr>
          <w:ilvl w:val="0"/>
          <w:numId w:val="70"/>
        </w:numPr>
        <w:suppressAutoHyphens/>
        <w:autoSpaceDN w:val="0"/>
        <w:spacing w:after="70" w:line="228" w:lineRule="auto"/>
        <w:ind w:left="284" w:right="35" w:hanging="284"/>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Arial"/>
          <w:color w:val="000000" w:themeColor="text1"/>
          <w:kern w:val="3"/>
          <w:sz w:val="24"/>
          <w:szCs w:val="24"/>
          <w:lang w:eastAsia="zh-CN" w:bidi="hi-IN"/>
        </w:rPr>
        <w:t>Jeżeli wykonawca ma siedzibę lub miejsce zamieszkania, poza terytorium</w:t>
      </w:r>
      <w:r w:rsidRPr="00BC2416">
        <w:rPr>
          <w:rFonts w:ascii="Arial" w:eastAsia="SimSun" w:hAnsi="Arial" w:cs="Arial"/>
          <w:color w:val="000000" w:themeColor="text1"/>
          <w:kern w:val="3"/>
          <w:sz w:val="24"/>
          <w:szCs w:val="24"/>
          <w:lang w:eastAsia="zh-CN" w:bidi="hi-IN"/>
        </w:rPr>
        <w:br/>
        <w:t xml:space="preserve"> Rzeczypospolitej Polskiej dokumenty na potwierdzenie braku podstaw </w:t>
      </w:r>
      <w:r w:rsidRPr="00BC2416">
        <w:rPr>
          <w:rFonts w:ascii="Arial" w:eastAsia="SimSun" w:hAnsi="Arial" w:cs="Arial"/>
          <w:color w:val="000000" w:themeColor="text1"/>
          <w:kern w:val="3"/>
          <w:sz w:val="24"/>
          <w:szCs w:val="24"/>
          <w:lang w:eastAsia="zh-CN" w:bidi="hi-IN"/>
        </w:rPr>
        <w:br/>
        <w:t xml:space="preserve">do wykluczenia wykonawcy, składa się na zasadach określonych w § 4 </w:t>
      </w:r>
      <w:r w:rsidRPr="00BC2416">
        <w:rPr>
          <w:rFonts w:ascii="Arial" w:eastAsia="SimSun" w:hAnsi="Arial" w:cs="Arial"/>
          <w:color w:val="000000" w:themeColor="text1"/>
          <w:kern w:val="3"/>
          <w:sz w:val="24"/>
          <w:szCs w:val="24"/>
          <w:lang w:eastAsia="zh-CN" w:bidi="hi-IN"/>
        </w:rPr>
        <w:br/>
        <w:t xml:space="preserve">Rozporządzenia Ministra Rozwoju, Pracy i Technologii z dnia 23 grudnia 2020 r. </w:t>
      </w:r>
      <w:r w:rsidRPr="00BC2416">
        <w:rPr>
          <w:rFonts w:ascii="Arial" w:eastAsia="SimSun" w:hAnsi="Arial" w:cs="Arial"/>
          <w:color w:val="000000" w:themeColor="text1"/>
          <w:kern w:val="3"/>
          <w:sz w:val="24"/>
          <w:szCs w:val="24"/>
          <w:lang w:eastAsia="zh-CN" w:bidi="hi-IN"/>
        </w:rPr>
        <w:br/>
        <w:t xml:space="preserve">w sprawie podmiotowych środków dowodowych oraz innych dokumentów </w:t>
      </w:r>
      <w:r w:rsidRPr="00BC2416">
        <w:rPr>
          <w:rFonts w:ascii="Arial" w:eastAsia="SimSun" w:hAnsi="Arial" w:cs="Arial"/>
          <w:color w:val="000000" w:themeColor="text1"/>
          <w:kern w:val="3"/>
          <w:sz w:val="24"/>
          <w:szCs w:val="24"/>
          <w:lang w:eastAsia="zh-CN" w:bidi="hi-IN"/>
        </w:rPr>
        <w:br/>
        <w:t>lub oświadczeń, jakich może żądać zamawiający od wykonawcy.</w:t>
      </w:r>
    </w:p>
    <w:p w:rsidR="009C7FEB" w:rsidRDefault="009C7FEB" w:rsidP="00BC2416">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2A2A0D" w:rsidRDefault="002A2A0D" w:rsidP="00BC2416">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764E7B" w:rsidRDefault="00764E7B" w:rsidP="00BC2416">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D3711A" w:rsidRPr="00BC2416" w:rsidRDefault="00D3711A" w:rsidP="00BC2416">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BC2416" w:rsidRPr="00BC2416" w:rsidRDefault="008F696D"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Pr>
          <w:rFonts w:ascii="Arial" w:eastAsia="SimSun" w:hAnsi="Arial" w:cs="Times New Roman"/>
          <w:b/>
          <w:color w:val="111111"/>
          <w:kern w:val="3"/>
          <w:sz w:val="24"/>
          <w:szCs w:val="24"/>
          <w:lang w:eastAsia="zh-CN" w:bidi="hi-IN"/>
        </w:rPr>
        <w:lastRenderedPageBreak/>
        <w:t>Rozdział XX</w:t>
      </w:r>
      <w:r w:rsidR="00BC2416" w:rsidRPr="00BC2416">
        <w:rPr>
          <w:rFonts w:ascii="Arial" w:eastAsia="SimSun" w:hAnsi="Arial" w:cs="Times New Roman"/>
          <w:b/>
          <w:color w:val="111111"/>
          <w:kern w:val="3"/>
          <w:sz w:val="24"/>
          <w:szCs w:val="24"/>
          <w:lang w:eastAsia="zh-CN" w:bidi="hi-IN"/>
        </w:rPr>
        <w:t xml:space="preserve">. Informacje o środkach komunikacji elektronicznej, przy użyciu których zamawiający będzie komunikował się z wykonawcami oraz informacje o wymaganiach technicznych i organizacyjnych sporządzania, wysyłania </w:t>
      </w:r>
      <w:r w:rsidR="00BC2416" w:rsidRPr="00BC2416">
        <w:rPr>
          <w:rFonts w:ascii="Arial" w:eastAsia="SimSun" w:hAnsi="Arial" w:cs="Times New Roman"/>
          <w:b/>
          <w:color w:val="111111"/>
          <w:kern w:val="3"/>
          <w:sz w:val="24"/>
          <w:szCs w:val="24"/>
          <w:lang w:eastAsia="zh-CN" w:bidi="hi-IN"/>
        </w:rPr>
        <w:br/>
        <w:t>i odbierania korespondencji elektronicznej.</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D3711A" w:rsidRPr="00D3711A" w:rsidRDefault="00D3711A" w:rsidP="00D3711A">
      <w:pPr>
        <w:numPr>
          <w:ilvl w:val="0"/>
          <w:numId w:val="46"/>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Calibri" w:hAnsi="Arial" w:cs="Times New Roman"/>
          <w:kern w:val="3"/>
          <w:sz w:val="24"/>
          <w:szCs w:val="24"/>
          <w:lang w:eastAsia="zh-CN"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13" w:history="1">
        <w:r w:rsidRPr="00D3711A">
          <w:rPr>
            <w:rFonts w:ascii="Arial" w:eastAsia="Times New Roman" w:hAnsi="Arial" w:cs="Arial"/>
            <w:kern w:val="3"/>
            <w:sz w:val="24"/>
            <w:szCs w:val="24"/>
            <w:lang w:eastAsia="pl-PL" w:bidi="en-US"/>
          </w:rPr>
          <w:t>platformazakupowa.pl/pn/rzi_gdynia</w:t>
        </w:r>
      </w:hyperlink>
    </w:p>
    <w:p w:rsidR="00D3711A" w:rsidRPr="00D3711A" w:rsidRDefault="00D3711A" w:rsidP="00D3711A">
      <w:pPr>
        <w:suppressAutoHyphens/>
        <w:autoSpaceDN w:val="0"/>
        <w:spacing w:after="0" w:line="240" w:lineRule="auto"/>
        <w:ind w:left="360"/>
        <w:jc w:val="both"/>
        <w:textAlignment w:val="baseline"/>
        <w:rPr>
          <w:rFonts w:ascii="Arial" w:eastAsia="Calibri" w:hAnsi="Arial" w:cs="Times New Roman"/>
          <w:kern w:val="3"/>
          <w:sz w:val="24"/>
          <w:szCs w:val="24"/>
          <w:lang w:eastAsia="zh-CN" w:bidi="en-US"/>
        </w:rPr>
      </w:pPr>
    </w:p>
    <w:p w:rsidR="00D3711A" w:rsidRPr="00D3711A" w:rsidRDefault="00D3711A" w:rsidP="00D3711A">
      <w:pPr>
        <w:numPr>
          <w:ilvl w:val="0"/>
          <w:numId w:val="18"/>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Calibri" w:hAnsi="Arial" w:cs="Times New Roman"/>
          <w:kern w:val="3"/>
          <w:sz w:val="24"/>
          <w:szCs w:val="24"/>
          <w:lang w:eastAsia="pl-PL" w:bidi="en-US"/>
        </w:rPr>
        <w:t xml:space="preserve">Zamawiający informuje, że Instrukcje korzystania </w:t>
      </w:r>
      <w:r w:rsidRPr="00D3711A">
        <w:rPr>
          <w:rFonts w:ascii="Arial" w:eastAsia="Calibri" w:hAnsi="Arial" w:cs="Times New Roman"/>
          <w:kern w:val="3"/>
          <w:sz w:val="24"/>
          <w:szCs w:val="24"/>
          <w:lang w:eastAsia="pl-PL" w:bidi="en-US"/>
        </w:rPr>
        <w:br/>
        <w:t>z platformazakupowa.pl/pn/rzi_gdynia dotyczące w szczególności logowania, składania wniosków o wyjaśnienie treści SWZ, składania ofert oraz innych czynności podejmowanych w niniejszym postępowaniu przy użyciu platfromazakupowa.pl/pn/rzi_gdynia znajdują się w zakładce „Instrukcje dla Wykonawców” na stronie internetowej pod adresem: platformazakupowa.pl/strona/45-instrukcje</w:t>
      </w:r>
    </w:p>
    <w:p w:rsidR="00D3711A" w:rsidRPr="00D3711A" w:rsidRDefault="00D3711A" w:rsidP="00D3711A">
      <w:pPr>
        <w:suppressAutoHyphens/>
        <w:autoSpaceDN w:val="0"/>
        <w:spacing w:after="0" w:line="240" w:lineRule="auto"/>
        <w:ind w:left="360"/>
        <w:jc w:val="both"/>
        <w:textAlignment w:val="baseline"/>
        <w:rPr>
          <w:rFonts w:ascii="Arial" w:eastAsia="Times New Roman" w:hAnsi="Arial" w:cs="Times New Roman"/>
          <w:kern w:val="3"/>
          <w:sz w:val="24"/>
          <w:szCs w:val="24"/>
          <w:lang w:eastAsia="pl-PL" w:bidi="hi-IN"/>
        </w:rPr>
      </w:pPr>
    </w:p>
    <w:p w:rsidR="00D3711A" w:rsidRPr="00D3711A" w:rsidRDefault="00D3711A" w:rsidP="00D3711A">
      <w:pPr>
        <w:numPr>
          <w:ilvl w:val="0"/>
          <w:numId w:val="18"/>
        </w:numPr>
        <w:suppressAutoHyphens/>
        <w:autoSpaceDN w:val="0"/>
        <w:spacing w:after="20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Zamawiaj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cy b</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dzie przekazywa</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 xml:space="preserve"> wykonawcom informacje w formie elektronicznej za po</w:t>
      </w:r>
      <w:r w:rsidRPr="00D3711A">
        <w:rPr>
          <w:rFonts w:ascii="Arial" w:eastAsia="MS Gothic" w:hAnsi="Arial" w:cs="Arial"/>
          <w:kern w:val="3"/>
          <w:sz w:val="24"/>
          <w:szCs w:val="24"/>
          <w:lang w:eastAsia="zh-CN" w:bidi="hi-IN"/>
        </w:rPr>
        <w:t>ś</w:t>
      </w:r>
      <w:r w:rsidRPr="00D3711A">
        <w:rPr>
          <w:rFonts w:ascii="Arial" w:eastAsia="SimSun" w:hAnsi="Arial" w:cs="Arial"/>
          <w:kern w:val="3"/>
          <w:sz w:val="24"/>
          <w:szCs w:val="24"/>
          <w:lang w:eastAsia="zh-CN" w:bidi="hi-IN"/>
        </w:rPr>
        <w:t xml:space="preserve">rednictwem </w:t>
      </w:r>
      <w:hyperlink r:id="rId14" w:history="1">
        <w:r w:rsidRPr="00D3711A">
          <w:rPr>
            <w:rFonts w:ascii="Arial" w:eastAsia="Times New Roman" w:hAnsi="Arial" w:cs="Arial"/>
            <w:kern w:val="3"/>
            <w:sz w:val="24"/>
            <w:szCs w:val="24"/>
            <w:lang w:eastAsia="pl-PL" w:bidi="hi-IN"/>
          </w:rPr>
          <w:t>platformazakupowa.pl/pn/rzi_gdynia</w:t>
        </w:r>
      </w:hyperlink>
      <w:r w:rsidRPr="00D3711A">
        <w:rPr>
          <w:rFonts w:ascii="Arial" w:eastAsia="SimSun" w:hAnsi="Arial" w:cs="Arial"/>
          <w:kern w:val="3"/>
          <w:sz w:val="24"/>
          <w:szCs w:val="24"/>
          <w:lang w:eastAsia="zh-CN" w:bidi="hi-IN"/>
        </w:rPr>
        <w:t>. Informacje dotycz</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ce odpowiedzi na pytania, zmiany specyfikacji, zmiany terminu sk</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adania i otwarcia ofert zamawiaj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cy b</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dzie zamieszcza</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 xml:space="preserve"> </w:t>
      </w:r>
      <w:r w:rsidRPr="00D3711A">
        <w:rPr>
          <w:rFonts w:ascii="Arial" w:eastAsia="SimSun" w:hAnsi="Arial" w:cs="Arial"/>
          <w:kern w:val="3"/>
          <w:sz w:val="24"/>
          <w:szCs w:val="24"/>
          <w:lang w:eastAsia="zh-CN" w:bidi="hi-IN"/>
        </w:rPr>
        <w:br/>
        <w:t xml:space="preserve">na platformie w sekcji “Komunikaty”. Korespondencja, której zgodnie </w:t>
      </w:r>
      <w:r w:rsidRPr="00D3711A">
        <w:rPr>
          <w:rFonts w:ascii="Arial" w:eastAsia="SimSun" w:hAnsi="Arial" w:cs="Arial"/>
          <w:kern w:val="3"/>
          <w:sz w:val="24"/>
          <w:szCs w:val="24"/>
          <w:lang w:eastAsia="zh-CN" w:bidi="hi-IN"/>
        </w:rPr>
        <w:br/>
        <w:t>z obowi</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zuj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cymi przepisami adresatem jest konkretny wykonawca, b</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dzie przekazywana w formie elektronicznej za po</w:t>
      </w:r>
      <w:r w:rsidRPr="00D3711A">
        <w:rPr>
          <w:rFonts w:ascii="Arial" w:eastAsia="MS Gothic" w:hAnsi="Arial" w:cs="Arial"/>
          <w:kern w:val="3"/>
          <w:sz w:val="24"/>
          <w:szCs w:val="24"/>
          <w:lang w:eastAsia="zh-CN" w:bidi="hi-IN"/>
        </w:rPr>
        <w:t>ś</w:t>
      </w:r>
      <w:r w:rsidRPr="00D3711A">
        <w:rPr>
          <w:rFonts w:ascii="Arial" w:eastAsia="SimSun" w:hAnsi="Arial" w:cs="Arial"/>
          <w:kern w:val="3"/>
          <w:sz w:val="24"/>
          <w:szCs w:val="24"/>
          <w:lang w:eastAsia="zh-CN" w:bidi="hi-IN"/>
        </w:rPr>
        <w:t xml:space="preserve">rednictwem </w:t>
      </w:r>
      <w:hyperlink r:id="rId15" w:history="1">
        <w:r w:rsidRPr="00D3711A">
          <w:rPr>
            <w:rFonts w:ascii="Arial" w:eastAsia="Times New Roman" w:hAnsi="Arial" w:cs="Arial"/>
            <w:kern w:val="3"/>
            <w:sz w:val="24"/>
            <w:szCs w:val="24"/>
            <w:lang w:eastAsia="pl-PL" w:bidi="hi-IN"/>
          </w:rPr>
          <w:t>platformazakupowa.pl/pn/rzi_gdynia</w:t>
        </w:r>
      </w:hyperlink>
      <w:r w:rsidRPr="00D3711A">
        <w:rPr>
          <w:rFonts w:ascii="Arial" w:eastAsia="Times New Roman" w:hAnsi="Arial" w:cs="Arial"/>
          <w:kern w:val="3"/>
          <w:sz w:val="24"/>
          <w:szCs w:val="24"/>
          <w:lang w:eastAsia="pl-PL" w:bidi="hi-IN"/>
        </w:rPr>
        <w:t xml:space="preserve"> </w:t>
      </w:r>
      <w:r w:rsidRPr="00D3711A">
        <w:rPr>
          <w:rFonts w:ascii="Arial" w:eastAsia="SimSun" w:hAnsi="Arial" w:cs="Arial"/>
          <w:kern w:val="3"/>
          <w:sz w:val="24"/>
          <w:szCs w:val="24"/>
          <w:lang w:eastAsia="zh-CN" w:bidi="hi-IN"/>
        </w:rPr>
        <w:t>do konkretnego wykonawcy.</w:t>
      </w:r>
    </w:p>
    <w:p w:rsidR="00D3711A" w:rsidRPr="00D3711A" w:rsidRDefault="00D3711A" w:rsidP="00D3711A">
      <w:pPr>
        <w:numPr>
          <w:ilvl w:val="0"/>
          <w:numId w:val="18"/>
        </w:numPr>
        <w:suppressAutoHyphens/>
        <w:autoSpaceDN w:val="0"/>
        <w:spacing w:after="20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Wykonawca jako podmiot profesjonalny ma obowi</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zek                                      sprawdzania komunikatów i wiadomo</w:t>
      </w:r>
      <w:r w:rsidRPr="00D3711A">
        <w:rPr>
          <w:rFonts w:ascii="Arial" w:eastAsia="MS Gothic" w:hAnsi="Arial" w:cs="Arial"/>
          <w:kern w:val="3"/>
          <w:sz w:val="24"/>
          <w:szCs w:val="24"/>
          <w:lang w:eastAsia="zh-CN" w:bidi="hi-IN"/>
        </w:rPr>
        <w:t>ś</w:t>
      </w:r>
      <w:r w:rsidRPr="00D3711A">
        <w:rPr>
          <w:rFonts w:ascii="Arial" w:eastAsia="SimSun" w:hAnsi="Arial" w:cs="Arial"/>
          <w:kern w:val="3"/>
          <w:sz w:val="24"/>
          <w:szCs w:val="24"/>
          <w:lang w:eastAsia="zh-CN" w:bidi="hi-IN"/>
        </w:rPr>
        <w:t>ci bezpo</w:t>
      </w:r>
      <w:r w:rsidRPr="00D3711A">
        <w:rPr>
          <w:rFonts w:ascii="Arial" w:eastAsia="MS Gothic" w:hAnsi="Arial" w:cs="Arial"/>
          <w:kern w:val="3"/>
          <w:sz w:val="24"/>
          <w:szCs w:val="24"/>
          <w:lang w:eastAsia="zh-CN" w:bidi="hi-IN"/>
        </w:rPr>
        <w:t>ś</w:t>
      </w:r>
      <w:r w:rsidRPr="00D3711A">
        <w:rPr>
          <w:rFonts w:ascii="Arial" w:eastAsia="SimSun" w:hAnsi="Arial" w:cs="Arial"/>
          <w:kern w:val="3"/>
          <w:sz w:val="24"/>
          <w:szCs w:val="24"/>
          <w:lang w:eastAsia="zh-CN" w:bidi="hi-IN"/>
        </w:rPr>
        <w:t>rednio                                                                                  na platformazakupowa.pl/pn/rzi_gdynia przes</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anych przez zamawiaj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cego, gdy</w:t>
      </w:r>
      <w:r w:rsidRPr="00D3711A">
        <w:rPr>
          <w:rFonts w:ascii="Arial" w:eastAsia="MS Gothic" w:hAnsi="Arial" w:cs="Arial"/>
          <w:kern w:val="3"/>
          <w:sz w:val="24"/>
          <w:szCs w:val="24"/>
          <w:lang w:eastAsia="zh-CN" w:bidi="hi-IN"/>
        </w:rPr>
        <w:t>ż</w:t>
      </w:r>
      <w:r w:rsidRPr="00D3711A">
        <w:rPr>
          <w:rFonts w:ascii="Arial" w:eastAsia="SimSun" w:hAnsi="Arial" w:cs="Arial"/>
          <w:kern w:val="3"/>
          <w:sz w:val="24"/>
          <w:szCs w:val="24"/>
          <w:lang w:eastAsia="zh-CN" w:bidi="hi-IN"/>
        </w:rPr>
        <w:t xml:space="preserve"> system powiadomie</w:t>
      </w:r>
      <w:r w:rsidRPr="00D3711A">
        <w:rPr>
          <w:rFonts w:ascii="Arial" w:eastAsia="MS Gothic" w:hAnsi="Arial" w:cs="Arial"/>
          <w:kern w:val="3"/>
          <w:sz w:val="24"/>
          <w:szCs w:val="24"/>
          <w:lang w:eastAsia="zh-CN" w:bidi="hi-IN"/>
        </w:rPr>
        <w:t>ń</w:t>
      </w:r>
      <w:r w:rsidRPr="00D3711A">
        <w:rPr>
          <w:rFonts w:ascii="Arial" w:eastAsia="SimSun" w:hAnsi="Arial" w:cs="Arial"/>
          <w:kern w:val="3"/>
          <w:sz w:val="24"/>
          <w:szCs w:val="24"/>
          <w:lang w:eastAsia="zh-CN" w:bidi="hi-IN"/>
        </w:rPr>
        <w:t xml:space="preserve"> mo</w:t>
      </w:r>
      <w:r w:rsidRPr="00D3711A">
        <w:rPr>
          <w:rFonts w:ascii="Arial" w:eastAsia="MS Gothic" w:hAnsi="Arial" w:cs="Arial"/>
          <w:kern w:val="3"/>
          <w:sz w:val="24"/>
          <w:szCs w:val="24"/>
          <w:lang w:eastAsia="zh-CN" w:bidi="hi-IN"/>
        </w:rPr>
        <w:t>ż</w:t>
      </w:r>
      <w:r w:rsidRPr="00D3711A">
        <w:rPr>
          <w:rFonts w:ascii="Arial" w:eastAsia="SimSun" w:hAnsi="Arial" w:cs="Arial"/>
          <w:kern w:val="3"/>
          <w:sz w:val="24"/>
          <w:szCs w:val="24"/>
          <w:lang w:eastAsia="zh-CN" w:bidi="hi-IN"/>
        </w:rPr>
        <w:t>e ulec awarii lub powiadomienie mo</w:t>
      </w:r>
      <w:r w:rsidRPr="00D3711A">
        <w:rPr>
          <w:rFonts w:ascii="Arial" w:eastAsia="MS Gothic" w:hAnsi="Arial" w:cs="Arial"/>
          <w:kern w:val="3"/>
          <w:sz w:val="24"/>
          <w:szCs w:val="24"/>
          <w:lang w:eastAsia="zh-CN" w:bidi="hi-IN"/>
        </w:rPr>
        <w:t>ż</w:t>
      </w:r>
      <w:r w:rsidRPr="00D3711A">
        <w:rPr>
          <w:rFonts w:ascii="Arial" w:eastAsia="SimSun" w:hAnsi="Arial" w:cs="Arial"/>
          <w:kern w:val="3"/>
          <w:sz w:val="24"/>
          <w:szCs w:val="24"/>
          <w:lang w:eastAsia="zh-CN" w:bidi="hi-IN"/>
        </w:rPr>
        <w:t>e trafi</w:t>
      </w:r>
      <w:r w:rsidRPr="00D3711A">
        <w:rPr>
          <w:rFonts w:ascii="Arial" w:eastAsia="MS Gothic" w:hAnsi="Arial" w:cs="Arial"/>
          <w:kern w:val="3"/>
          <w:sz w:val="24"/>
          <w:szCs w:val="24"/>
          <w:lang w:eastAsia="zh-CN" w:bidi="hi-IN"/>
        </w:rPr>
        <w:t>ć</w:t>
      </w:r>
      <w:r w:rsidRPr="00D3711A">
        <w:rPr>
          <w:rFonts w:ascii="Arial" w:eastAsia="SimSun" w:hAnsi="Arial" w:cs="Arial"/>
          <w:kern w:val="3"/>
          <w:sz w:val="24"/>
          <w:szCs w:val="24"/>
          <w:lang w:eastAsia="zh-CN" w:bidi="hi-IN"/>
        </w:rPr>
        <w:t xml:space="preserve">                   do folderu SPAM. </w:t>
      </w:r>
    </w:p>
    <w:p w:rsidR="00D3711A" w:rsidRPr="00D3711A" w:rsidRDefault="00D3711A" w:rsidP="00D3711A">
      <w:pPr>
        <w:numPr>
          <w:ilvl w:val="0"/>
          <w:numId w:val="18"/>
        </w:numPr>
        <w:suppressAutoHyphens/>
        <w:autoSpaceDN w:val="0"/>
        <w:spacing w:after="20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Zamawiaj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cy, zgodnie z Rozporz</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 xml:space="preserve">dzeniem </w:t>
      </w:r>
      <w:r w:rsidRPr="00D3711A">
        <w:rPr>
          <w:rFonts w:ascii="Arial" w:eastAsia="SimSun" w:hAnsi="Arial" w:cs="Arial"/>
          <w:kern w:val="3"/>
          <w:sz w:val="24"/>
          <w:szCs w:val="24"/>
          <w:shd w:val="clear" w:color="auto" w:fill="F8F9FA"/>
          <w:lang w:eastAsia="zh-CN" w:bidi="hi-IN"/>
        </w:rPr>
        <w:t>Prezesa</w:t>
      </w:r>
      <w:r w:rsidRPr="00D3711A">
        <w:rPr>
          <w:rFonts w:ascii="Arial" w:eastAsia="SimSun" w:hAnsi="Arial" w:cs="Arial"/>
          <w:kern w:val="3"/>
          <w:sz w:val="24"/>
          <w:szCs w:val="24"/>
          <w:lang w:eastAsia="zh-CN" w:bidi="hi-IN"/>
        </w:rPr>
        <w:t>​</w:t>
      </w:r>
      <w:r w:rsidRPr="00D3711A">
        <w:rPr>
          <w:rFonts w:ascii="Arial" w:eastAsia="SimSun" w:hAnsi="Arial" w:cs="Arial"/>
          <w:kern w:val="3"/>
          <w:sz w:val="24"/>
          <w:szCs w:val="24"/>
          <w:shd w:val="clear" w:color="auto" w:fill="F8F9FA"/>
          <w:lang w:eastAsia="zh-CN" w:bidi="hi-IN"/>
        </w:rPr>
        <w:t xml:space="preserve"> Rady Ministrów z dnia </w:t>
      </w:r>
      <w:r w:rsidRPr="00D3711A">
        <w:rPr>
          <w:rFonts w:ascii="Arial" w:eastAsia="SimSun" w:hAnsi="Arial" w:cs="Arial"/>
          <w:kern w:val="3"/>
          <w:sz w:val="24"/>
          <w:szCs w:val="24"/>
          <w:shd w:val="clear" w:color="auto" w:fill="F8F9FA"/>
          <w:lang w:eastAsia="zh-CN" w:bidi="hi-IN"/>
        </w:rPr>
        <w:br/>
        <w:t>30 grudnia</w:t>
      </w:r>
      <w:r w:rsidRPr="00D3711A">
        <w:rPr>
          <w:rFonts w:ascii="Arial" w:eastAsia="SimSun" w:hAnsi="Arial" w:cs="Arial"/>
          <w:kern w:val="3"/>
          <w:sz w:val="24"/>
          <w:szCs w:val="24"/>
          <w:lang w:eastAsia="zh-CN" w:bidi="hi-IN"/>
        </w:rPr>
        <w:t xml:space="preserve"> </w:t>
      </w:r>
      <w:r w:rsidRPr="00D3711A">
        <w:rPr>
          <w:rFonts w:ascii="Arial" w:eastAsia="SimSun" w:hAnsi="Arial" w:cs="Arial"/>
          <w:kern w:val="3"/>
          <w:sz w:val="24"/>
          <w:szCs w:val="24"/>
          <w:shd w:val="clear" w:color="auto" w:fill="F8F9FA"/>
          <w:lang w:eastAsia="zh-CN" w:bidi="hi-IN"/>
        </w:rPr>
        <w:t>2020r. w sprawie sposobu sporządzania i przekazywania informacji oraz wymagań</w:t>
      </w:r>
      <w:r w:rsidRPr="00D3711A">
        <w:rPr>
          <w:rFonts w:ascii="Arial" w:eastAsia="SimSun" w:hAnsi="Arial" w:cs="Arial"/>
          <w:kern w:val="3"/>
          <w:sz w:val="24"/>
          <w:szCs w:val="24"/>
          <w:lang w:eastAsia="zh-CN" w:bidi="hi-IN"/>
        </w:rPr>
        <w:t xml:space="preserve"> </w:t>
      </w:r>
      <w:r w:rsidRPr="00D3711A">
        <w:rPr>
          <w:rFonts w:ascii="Arial" w:eastAsia="SimSun" w:hAnsi="Arial" w:cs="Arial"/>
          <w:kern w:val="3"/>
          <w:sz w:val="24"/>
          <w:szCs w:val="24"/>
          <w:shd w:val="clear" w:color="auto" w:fill="F8F9FA"/>
          <w:lang w:eastAsia="zh-CN" w:bidi="hi-IN"/>
        </w:rPr>
        <w:t>technicznych dla dokumentów elektronicznych oraz środków komunikacji elektronicznej</w:t>
      </w:r>
      <w:r w:rsidRPr="00D3711A">
        <w:rPr>
          <w:rFonts w:ascii="Arial" w:eastAsia="SimSun" w:hAnsi="Arial" w:cs="Arial"/>
          <w:kern w:val="3"/>
          <w:sz w:val="24"/>
          <w:szCs w:val="24"/>
          <w:lang w:eastAsia="zh-CN" w:bidi="hi-IN"/>
        </w:rPr>
        <w:t xml:space="preserve"> </w:t>
      </w:r>
      <w:r w:rsidRPr="00D3711A">
        <w:rPr>
          <w:rFonts w:ascii="Arial" w:eastAsia="SimSun" w:hAnsi="Arial" w:cs="Arial"/>
          <w:kern w:val="3"/>
          <w:sz w:val="24"/>
          <w:szCs w:val="24"/>
          <w:shd w:val="clear" w:color="auto" w:fill="F8F9FA"/>
          <w:lang w:eastAsia="zh-CN" w:bidi="hi-IN"/>
        </w:rPr>
        <w:t>w postępowaniu o udzielenie zamówienia publicznego lub konkursie</w:t>
      </w:r>
      <w:r w:rsidRPr="00D3711A">
        <w:rPr>
          <w:rFonts w:ascii="Arial" w:eastAsia="SimSun" w:hAnsi="Arial" w:cs="Arial"/>
          <w:kern w:val="3"/>
          <w:sz w:val="24"/>
          <w:szCs w:val="24"/>
          <w:lang w:eastAsia="zh-CN" w:bidi="hi-IN"/>
        </w:rPr>
        <w:t>, okre</w:t>
      </w:r>
      <w:r w:rsidRPr="00D3711A">
        <w:rPr>
          <w:rFonts w:ascii="Arial" w:eastAsia="MS Gothic" w:hAnsi="Arial" w:cs="Arial"/>
          <w:kern w:val="3"/>
          <w:sz w:val="24"/>
          <w:szCs w:val="24"/>
          <w:lang w:eastAsia="zh-CN" w:bidi="hi-IN"/>
        </w:rPr>
        <w:t>ś</w:t>
      </w:r>
      <w:r w:rsidRPr="00D3711A">
        <w:rPr>
          <w:rFonts w:ascii="Arial" w:eastAsia="SimSun" w:hAnsi="Arial" w:cs="Arial"/>
          <w:kern w:val="3"/>
          <w:sz w:val="24"/>
          <w:szCs w:val="24"/>
          <w:lang w:eastAsia="zh-CN" w:bidi="hi-IN"/>
        </w:rPr>
        <w:t>la niezb</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dne wymagania sprz</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towo - aplikacyjne umo</w:t>
      </w:r>
      <w:r w:rsidRPr="00D3711A">
        <w:rPr>
          <w:rFonts w:ascii="Arial" w:eastAsia="MS Gothic" w:hAnsi="Arial" w:cs="Arial"/>
          <w:kern w:val="3"/>
          <w:sz w:val="24"/>
          <w:szCs w:val="24"/>
          <w:lang w:eastAsia="zh-CN" w:bidi="hi-IN"/>
        </w:rPr>
        <w:t>ż</w:t>
      </w:r>
      <w:r w:rsidRPr="00D3711A">
        <w:rPr>
          <w:rFonts w:ascii="Arial" w:eastAsia="SimSun" w:hAnsi="Arial" w:cs="Arial"/>
          <w:kern w:val="3"/>
          <w:sz w:val="24"/>
          <w:szCs w:val="24"/>
          <w:lang w:eastAsia="zh-CN" w:bidi="hi-IN"/>
        </w:rPr>
        <w:t>liwiaj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ce prac</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 xml:space="preserve"> na </w:t>
      </w:r>
      <w:hyperlink r:id="rId16" w:history="1">
        <w:r w:rsidRPr="00D3711A">
          <w:rPr>
            <w:rFonts w:ascii="Arial" w:eastAsia="Times New Roman" w:hAnsi="Arial" w:cs="Arial"/>
            <w:kern w:val="3"/>
            <w:sz w:val="24"/>
            <w:szCs w:val="24"/>
            <w:lang w:eastAsia="pl-PL" w:bidi="en-US"/>
          </w:rPr>
          <w:t>platformazakupowa.pl/pn/rzi_gdynia</w:t>
        </w:r>
      </w:hyperlink>
      <w:r w:rsidRPr="00D3711A">
        <w:rPr>
          <w:rFonts w:ascii="Arial" w:eastAsia="Times New Roman" w:hAnsi="Arial" w:cs="Arial"/>
          <w:kern w:val="3"/>
          <w:sz w:val="24"/>
          <w:szCs w:val="24"/>
          <w:lang w:eastAsia="pl-PL" w:bidi="hi-IN"/>
        </w:rPr>
        <w:t xml:space="preserve">, </w:t>
      </w:r>
      <w:r w:rsidRPr="00D3711A">
        <w:rPr>
          <w:rFonts w:ascii="Arial" w:eastAsia="SimSun" w:hAnsi="Arial" w:cs="Arial"/>
          <w:kern w:val="3"/>
          <w:sz w:val="24"/>
          <w:szCs w:val="24"/>
          <w:lang w:eastAsia="zh-CN" w:bidi="hi-IN"/>
        </w:rPr>
        <w:t xml:space="preserve">tj.: </w:t>
      </w:r>
    </w:p>
    <w:p w:rsidR="00D3711A" w:rsidRPr="00D3711A" w:rsidRDefault="00D3711A" w:rsidP="00D3711A">
      <w:pPr>
        <w:numPr>
          <w:ilvl w:val="1"/>
          <w:numId w:val="18"/>
        </w:numPr>
        <w:suppressAutoHyphens/>
        <w:autoSpaceDN w:val="0"/>
        <w:spacing w:after="38" w:line="240" w:lineRule="auto"/>
        <w:ind w:left="709" w:right="8" w:hanging="283"/>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sta</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y dost</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p do sieci Internet o gwarantowanej przepustowo</w:t>
      </w:r>
      <w:r w:rsidRPr="00D3711A">
        <w:rPr>
          <w:rFonts w:ascii="Arial" w:eastAsia="MS Gothic" w:hAnsi="Arial" w:cs="Arial"/>
          <w:kern w:val="3"/>
          <w:sz w:val="24"/>
          <w:szCs w:val="24"/>
          <w:lang w:eastAsia="zh-CN" w:bidi="hi-IN"/>
        </w:rPr>
        <w:t>ś</w:t>
      </w:r>
      <w:r w:rsidRPr="00D3711A">
        <w:rPr>
          <w:rFonts w:ascii="Arial" w:eastAsia="SimSun" w:hAnsi="Arial" w:cs="Arial"/>
          <w:kern w:val="3"/>
          <w:sz w:val="24"/>
          <w:szCs w:val="24"/>
          <w:lang w:eastAsia="zh-CN" w:bidi="hi-IN"/>
        </w:rPr>
        <w:t>ci nie mniejszej ni</w:t>
      </w:r>
      <w:r w:rsidRPr="00D3711A">
        <w:rPr>
          <w:rFonts w:ascii="Arial" w:eastAsia="MS Gothic" w:hAnsi="Arial" w:cs="Arial"/>
          <w:kern w:val="3"/>
          <w:sz w:val="24"/>
          <w:szCs w:val="24"/>
          <w:lang w:eastAsia="zh-CN" w:bidi="hi-IN"/>
        </w:rPr>
        <w:t>ż</w:t>
      </w:r>
      <w:r w:rsidRPr="00D3711A">
        <w:rPr>
          <w:rFonts w:ascii="Arial" w:eastAsia="SimSun" w:hAnsi="Arial" w:cs="Arial"/>
          <w:kern w:val="3"/>
          <w:sz w:val="24"/>
          <w:szCs w:val="24"/>
          <w:lang w:eastAsia="zh-CN" w:bidi="hi-IN"/>
        </w:rPr>
        <w:t xml:space="preserve">  512 kb/s, </w:t>
      </w:r>
    </w:p>
    <w:p w:rsidR="00D3711A" w:rsidRPr="00D3711A" w:rsidRDefault="00D3711A" w:rsidP="00D3711A">
      <w:pPr>
        <w:numPr>
          <w:ilvl w:val="1"/>
          <w:numId w:val="18"/>
        </w:numPr>
        <w:suppressAutoHyphens/>
        <w:autoSpaceDN w:val="0"/>
        <w:spacing w:after="38" w:line="240" w:lineRule="auto"/>
        <w:ind w:left="709" w:right="8" w:hanging="283"/>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komputer klasy PC lub MAC o nast</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puj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cej konfiguracji: pami</w:t>
      </w:r>
      <w:r w:rsidRPr="00D3711A">
        <w:rPr>
          <w:rFonts w:ascii="Arial" w:eastAsia="MS Gothic" w:hAnsi="Arial" w:cs="Arial"/>
          <w:kern w:val="3"/>
          <w:sz w:val="24"/>
          <w:szCs w:val="24"/>
          <w:lang w:eastAsia="zh-CN" w:bidi="hi-IN"/>
        </w:rPr>
        <w:t>ęć</w:t>
      </w:r>
      <w:r w:rsidRPr="00D3711A">
        <w:rPr>
          <w:rFonts w:ascii="Arial" w:eastAsia="SimSun" w:hAnsi="Arial" w:cs="Arial"/>
          <w:kern w:val="3"/>
          <w:sz w:val="24"/>
          <w:szCs w:val="24"/>
          <w:lang w:eastAsia="zh-CN" w:bidi="hi-IN"/>
        </w:rPr>
        <w:t xml:space="preserve"> min. </w:t>
      </w:r>
      <w:r w:rsidRPr="00D3711A">
        <w:rPr>
          <w:rFonts w:ascii="Arial" w:eastAsia="SimSun" w:hAnsi="Arial" w:cs="Arial"/>
          <w:kern w:val="3"/>
          <w:sz w:val="24"/>
          <w:szCs w:val="24"/>
          <w:lang w:eastAsia="zh-CN" w:bidi="hi-IN"/>
        </w:rPr>
        <w:br/>
        <w:t>2 GB Ram, procesor Intel IV 2 GHZ lub jego nowsza wersja, jeden</w:t>
      </w:r>
      <w:r w:rsidRPr="00D3711A">
        <w:rPr>
          <w:rFonts w:ascii="Arial" w:eastAsia="SimSun" w:hAnsi="Arial" w:cs="Arial"/>
          <w:kern w:val="3"/>
          <w:sz w:val="24"/>
          <w:szCs w:val="24"/>
          <w:lang w:eastAsia="zh-CN" w:bidi="hi-IN"/>
        </w:rPr>
        <w:br/>
        <w:t xml:space="preserve"> z systemów operacyjnych - MS Windows 7, Mac Os x 10 4, Linux, lub ich nowsze wersje, </w:t>
      </w:r>
    </w:p>
    <w:p w:rsidR="00D3711A" w:rsidRPr="00D3711A" w:rsidRDefault="00D3711A" w:rsidP="00D3711A">
      <w:pPr>
        <w:numPr>
          <w:ilvl w:val="1"/>
          <w:numId w:val="18"/>
        </w:numPr>
        <w:suppressAutoHyphens/>
        <w:autoSpaceDN w:val="0"/>
        <w:spacing w:after="38" w:line="240" w:lineRule="auto"/>
        <w:ind w:left="709" w:right="8" w:hanging="283"/>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zainstalowana dowolna przegl</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darka internetowa, w przypadku Internet Explorer  minimalnie wersja 10 0.,</w:t>
      </w:r>
    </w:p>
    <w:p w:rsidR="00D3711A" w:rsidRPr="00D3711A" w:rsidRDefault="00D3711A" w:rsidP="00D3711A">
      <w:pPr>
        <w:numPr>
          <w:ilvl w:val="1"/>
          <w:numId w:val="18"/>
        </w:numPr>
        <w:suppressAutoHyphens/>
        <w:autoSpaceDN w:val="0"/>
        <w:spacing w:after="38" w:line="240" w:lineRule="auto"/>
        <w:ind w:left="709" w:right="8" w:hanging="283"/>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w</w:t>
      </w:r>
      <w:r w:rsidRPr="00D3711A">
        <w:rPr>
          <w:rFonts w:ascii="Arial" w:eastAsia="MS Gothic" w:hAnsi="Arial" w:cs="Arial"/>
          <w:kern w:val="3"/>
          <w:sz w:val="24"/>
          <w:szCs w:val="24"/>
          <w:lang w:eastAsia="zh-CN" w:bidi="hi-IN"/>
        </w:rPr>
        <w:t>łą</w:t>
      </w:r>
      <w:r w:rsidRPr="00D3711A">
        <w:rPr>
          <w:rFonts w:ascii="Arial" w:eastAsia="SimSun" w:hAnsi="Arial" w:cs="Arial"/>
          <w:kern w:val="3"/>
          <w:sz w:val="24"/>
          <w:szCs w:val="24"/>
          <w:lang w:eastAsia="zh-CN" w:bidi="hi-IN"/>
        </w:rPr>
        <w:t>czona obs</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 xml:space="preserve">uga JavaScript, </w:t>
      </w:r>
    </w:p>
    <w:p w:rsidR="00D3711A" w:rsidRPr="00D3711A" w:rsidRDefault="00D3711A" w:rsidP="00D3711A">
      <w:pPr>
        <w:numPr>
          <w:ilvl w:val="1"/>
          <w:numId w:val="18"/>
        </w:numPr>
        <w:suppressAutoHyphens/>
        <w:autoSpaceDN w:val="0"/>
        <w:spacing w:after="38" w:line="240" w:lineRule="auto"/>
        <w:ind w:left="709" w:right="8" w:hanging="283"/>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zainstalowany program Adobe Acrobat Reader lub inny obs</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uguj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 xml:space="preserve">cy format plików .pdf, </w:t>
      </w:r>
    </w:p>
    <w:p w:rsidR="00D3711A" w:rsidRPr="00D3711A" w:rsidRDefault="00D3711A" w:rsidP="00D3711A">
      <w:pPr>
        <w:numPr>
          <w:ilvl w:val="1"/>
          <w:numId w:val="18"/>
        </w:numPr>
        <w:suppressAutoHyphens/>
        <w:autoSpaceDN w:val="0"/>
        <w:spacing w:after="38" w:line="240" w:lineRule="auto"/>
        <w:ind w:left="709" w:right="8" w:hanging="283"/>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lastRenderedPageBreak/>
        <w:t>szyfrowanie na platformazakupowa.pl odbywa się za pomocą protokołu TLS 1.3.</w:t>
      </w:r>
    </w:p>
    <w:p w:rsidR="00D3711A" w:rsidRPr="00D3711A" w:rsidRDefault="00D3711A" w:rsidP="00D3711A">
      <w:pPr>
        <w:numPr>
          <w:ilvl w:val="1"/>
          <w:numId w:val="18"/>
        </w:numPr>
        <w:suppressAutoHyphens/>
        <w:autoSpaceDN w:val="0"/>
        <w:spacing w:after="38" w:line="240" w:lineRule="auto"/>
        <w:ind w:left="709" w:right="8" w:hanging="283"/>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oznaczenie czasu odbioru danych przez platform</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 xml:space="preserve"> zakupow</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 xml:space="preserve"> stanowi dat</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 xml:space="preserve"> oraz dok</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adny czas (hh:mm:ss) generowany wg. czasu lokalnego serwera synchronizowanego z zegarem G</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ównego Urz</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 xml:space="preserve">du Miar. </w:t>
      </w:r>
    </w:p>
    <w:p w:rsidR="00D3711A" w:rsidRPr="00D3711A" w:rsidRDefault="00D3711A" w:rsidP="00D3711A">
      <w:pPr>
        <w:suppressAutoHyphens/>
        <w:autoSpaceDN w:val="0"/>
        <w:spacing w:after="0" w:line="240" w:lineRule="auto"/>
        <w:ind w:left="360"/>
        <w:jc w:val="both"/>
        <w:textAlignment w:val="baseline"/>
        <w:rPr>
          <w:rFonts w:ascii="Arial" w:eastAsia="Times New Roman" w:hAnsi="Arial" w:cs="Times New Roman"/>
          <w:kern w:val="3"/>
          <w:sz w:val="24"/>
          <w:szCs w:val="24"/>
          <w:lang w:eastAsia="pl-PL" w:bidi="hi-IN"/>
        </w:rPr>
      </w:pPr>
    </w:p>
    <w:p w:rsidR="00D3711A" w:rsidRPr="00D3711A" w:rsidRDefault="00D3711A" w:rsidP="00D3711A">
      <w:pPr>
        <w:numPr>
          <w:ilvl w:val="0"/>
          <w:numId w:val="18"/>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Calibri" w:hAnsi="Arial" w:cs="Times New Roman"/>
          <w:kern w:val="3"/>
          <w:sz w:val="24"/>
          <w:szCs w:val="24"/>
          <w:lang w:eastAsia="pl-PL" w:bidi="en-US"/>
        </w:rPr>
        <w:t>Maksymalny rozmiar jednego pliku przysyłanego za pośrednictwem dedykowanych formularzy do: złożenia, zmiany, wycofania oferty wynosi 150 MB natomiast przy komunikacji wielkość pliku maksymalnie 500 MB.</w:t>
      </w:r>
    </w:p>
    <w:p w:rsidR="00D3711A" w:rsidRPr="00D3711A" w:rsidRDefault="00D3711A" w:rsidP="00D3711A">
      <w:pPr>
        <w:suppressAutoHyphens/>
        <w:autoSpaceDN w:val="0"/>
        <w:spacing w:after="0" w:line="240" w:lineRule="auto"/>
        <w:ind w:right="8"/>
        <w:jc w:val="both"/>
        <w:textAlignment w:val="baseline"/>
        <w:rPr>
          <w:rFonts w:ascii="Times New Roman" w:eastAsia="Times New Roman" w:hAnsi="Times New Roman" w:cs="Times New Roman"/>
          <w:b/>
          <w:bCs/>
          <w:sz w:val="24"/>
          <w:szCs w:val="24"/>
          <w:lang w:val="en-US"/>
        </w:rPr>
      </w:pPr>
    </w:p>
    <w:p w:rsidR="00D3711A" w:rsidRPr="00D3711A" w:rsidRDefault="00D3711A" w:rsidP="00D3711A">
      <w:pPr>
        <w:numPr>
          <w:ilvl w:val="0"/>
          <w:numId w:val="18"/>
        </w:numPr>
        <w:suppressAutoHyphens/>
        <w:autoSpaceDN w:val="0"/>
        <w:spacing w:after="200" w:line="240" w:lineRule="auto"/>
        <w:ind w:right="8"/>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Formaty plików wykorzystywanych przez wykonawców powinny by</w:t>
      </w:r>
      <w:r w:rsidRPr="00D3711A">
        <w:rPr>
          <w:rFonts w:ascii="Arial" w:eastAsia="MS Gothic" w:hAnsi="Arial" w:cs="Arial"/>
          <w:kern w:val="3"/>
          <w:sz w:val="24"/>
          <w:szCs w:val="24"/>
          <w:lang w:eastAsia="zh-CN" w:bidi="hi-IN"/>
        </w:rPr>
        <w:t>ć</w:t>
      </w:r>
      <w:r w:rsidRPr="00D3711A">
        <w:rPr>
          <w:rFonts w:ascii="Arial" w:eastAsia="SimSun" w:hAnsi="Arial" w:cs="Arial"/>
          <w:kern w:val="3"/>
          <w:sz w:val="24"/>
          <w:szCs w:val="24"/>
          <w:lang w:eastAsia="zh-CN" w:bidi="hi-IN"/>
        </w:rPr>
        <w:t xml:space="preserve"> zgodne</w:t>
      </w:r>
      <w:r w:rsidRPr="00D3711A">
        <w:rPr>
          <w:rFonts w:ascii="Arial" w:eastAsia="SimSun" w:hAnsi="Arial" w:cs="Arial"/>
          <w:b/>
          <w:kern w:val="3"/>
          <w:sz w:val="24"/>
          <w:szCs w:val="24"/>
          <w:lang w:eastAsia="zh-CN" w:bidi="hi-IN"/>
        </w:rPr>
        <w:t xml:space="preserve"> </w:t>
      </w:r>
      <w:r w:rsidRPr="00D3711A">
        <w:rPr>
          <w:rFonts w:ascii="Arial" w:eastAsia="SimSun" w:hAnsi="Arial" w:cs="Arial"/>
          <w:b/>
          <w:kern w:val="3"/>
          <w:sz w:val="24"/>
          <w:szCs w:val="24"/>
          <w:lang w:eastAsia="zh-CN" w:bidi="hi-IN"/>
        </w:rPr>
        <w:br/>
      </w:r>
      <w:r w:rsidRPr="00D3711A">
        <w:rPr>
          <w:rFonts w:ascii="Arial" w:eastAsia="SimSun" w:hAnsi="Arial" w:cs="Arial"/>
          <w:kern w:val="3"/>
          <w:sz w:val="24"/>
          <w:szCs w:val="24"/>
          <w:lang w:eastAsia="zh-CN" w:bidi="hi-IN"/>
        </w:rPr>
        <w:t>z Rozporz</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dzeniem Rady Ministrów z dnia 21 maja 2024 r. w sprawie Krajowych Ram Interoperacyjno</w:t>
      </w:r>
      <w:r w:rsidRPr="00D3711A">
        <w:rPr>
          <w:rFonts w:ascii="Arial" w:eastAsia="MS Gothic" w:hAnsi="Arial" w:cs="Arial"/>
          <w:kern w:val="3"/>
          <w:sz w:val="24"/>
          <w:szCs w:val="24"/>
          <w:lang w:eastAsia="zh-CN" w:bidi="hi-IN"/>
        </w:rPr>
        <w:t>ś</w:t>
      </w:r>
      <w:r w:rsidRPr="00D3711A">
        <w:rPr>
          <w:rFonts w:ascii="Arial" w:eastAsia="SimSun" w:hAnsi="Arial" w:cs="Arial"/>
          <w:kern w:val="3"/>
          <w:sz w:val="24"/>
          <w:szCs w:val="24"/>
          <w:lang w:eastAsia="zh-CN" w:bidi="hi-IN"/>
        </w:rPr>
        <w:t>ci, minimalnych wymaga</w:t>
      </w:r>
      <w:r w:rsidRPr="00D3711A">
        <w:rPr>
          <w:rFonts w:ascii="Arial" w:eastAsia="MS Gothic" w:hAnsi="Arial" w:cs="Arial"/>
          <w:kern w:val="3"/>
          <w:sz w:val="24"/>
          <w:szCs w:val="24"/>
          <w:lang w:eastAsia="zh-CN" w:bidi="hi-IN"/>
        </w:rPr>
        <w:t>ń</w:t>
      </w:r>
      <w:r w:rsidRPr="00D3711A">
        <w:rPr>
          <w:rFonts w:ascii="Arial" w:eastAsia="SimSun" w:hAnsi="Arial" w:cs="Arial"/>
          <w:kern w:val="3"/>
          <w:sz w:val="24"/>
          <w:szCs w:val="24"/>
          <w:lang w:eastAsia="zh-CN" w:bidi="hi-IN"/>
        </w:rPr>
        <w:t xml:space="preserve"> dla rejestrów publicznych </w:t>
      </w:r>
      <w:r w:rsidRPr="00D3711A">
        <w:rPr>
          <w:rFonts w:ascii="Arial" w:eastAsia="SimSun" w:hAnsi="Arial" w:cs="Arial"/>
          <w:kern w:val="3"/>
          <w:sz w:val="24"/>
          <w:szCs w:val="24"/>
          <w:lang w:eastAsia="zh-CN" w:bidi="hi-IN"/>
        </w:rPr>
        <w:br/>
        <w:t>i wymiany informacji w postaci elektronicznej oraz minimalnych wymaga</w:t>
      </w:r>
      <w:r w:rsidRPr="00D3711A">
        <w:rPr>
          <w:rFonts w:ascii="Arial" w:eastAsia="MS Gothic" w:hAnsi="Arial" w:cs="Arial"/>
          <w:kern w:val="3"/>
          <w:sz w:val="24"/>
          <w:szCs w:val="24"/>
          <w:lang w:eastAsia="zh-CN" w:bidi="hi-IN"/>
        </w:rPr>
        <w:t>ń</w:t>
      </w:r>
      <w:r w:rsidRPr="00D3711A">
        <w:rPr>
          <w:rFonts w:ascii="Arial" w:eastAsia="SimSun" w:hAnsi="Arial" w:cs="Arial"/>
          <w:kern w:val="3"/>
          <w:sz w:val="24"/>
          <w:szCs w:val="24"/>
          <w:lang w:eastAsia="zh-CN" w:bidi="hi-IN"/>
        </w:rPr>
        <w:t xml:space="preserve"> dla systemów teleinformatycznych. </w:t>
      </w:r>
    </w:p>
    <w:p w:rsidR="00D3711A" w:rsidRPr="00D3711A" w:rsidRDefault="00D3711A" w:rsidP="00D3711A">
      <w:pPr>
        <w:numPr>
          <w:ilvl w:val="0"/>
          <w:numId w:val="18"/>
        </w:numPr>
        <w:suppressAutoHyphens/>
        <w:autoSpaceDN w:val="0"/>
        <w:spacing w:after="5" w:line="240" w:lineRule="auto"/>
        <w:ind w:right="8"/>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Zamawiaj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cy rekomenduje wykorzystanie formtów: .pdf .doc .docx .xls .xlsx .jpg (.jpeg) ze​ szczególnym wskazaniem na .pdf</w:t>
      </w:r>
      <w:r w:rsidRPr="00D3711A">
        <w:rPr>
          <w:rFonts w:ascii="Arial" w:eastAsia="SimSun" w:hAnsi="Arial" w:cs="Arial"/>
          <w:b/>
          <w:kern w:val="3"/>
          <w:sz w:val="24"/>
          <w:szCs w:val="24"/>
          <w:lang w:eastAsia="zh-CN" w:bidi="hi-IN"/>
        </w:rPr>
        <w:t>.</w:t>
      </w:r>
    </w:p>
    <w:p w:rsidR="00D3711A" w:rsidRPr="00D3711A" w:rsidRDefault="00D3711A" w:rsidP="00D3711A">
      <w:pPr>
        <w:autoSpaceDN w:val="0"/>
        <w:spacing w:after="5" w:line="240" w:lineRule="auto"/>
        <w:ind w:left="360" w:right="8"/>
        <w:jc w:val="both"/>
        <w:rPr>
          <w:rFonts w:ascii="Arial" w:eastAsia="SimSun" w:hAnsi="Arial" w:cs="Arial"/>
          <w:kern w:val="3"/>
          <w:sz w:val="24"/>
          <w:szCs w:val="24"/>
          <w:lang w:eastAsia="zh-CN" w:bidi="hi-IN"/>
        </w:rPr>
      </w:pPr>
    </w:p>
    <w:p w:rsidR="00D3711A" w:rsidRPr="00D3711A" w:rsidRDefault="00D3711A" w:rsidP="00D3711A">
      <w:pPr>
        <w:numPr>
          <w:ilvl w:val="0"/>
          <w:numId w:val="18"/>
        </w:numPr>
        <w:suppressAutoHyphens/>
        <w:autoSpaceDN w:val="0"/>
        <w:spacing w:after="5" w:line="240" w:lineRule="auto"/>
        <w:ind w:right="8"/>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W celu ewentualnej kompresji danych zamawiaj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 xml:space="preserve">cy rekomenduje wykorzystanie jednego z formatów: </w:t>
      </w:r>
    </w:p>
    <w:p w:rsidR="00D3711A" w:rsidRPr="00D3711A" w:rsidRDefault="00D3711A" w:rsidP="00D3711A">
      <w:pPr>
        <w:numPr>
          <w:ilvl w:val="1"/>
          <w:numId w:val="18"/>
        </w:numPr>
        <w:suppressAutoHyphens/>
        <w:autoSpaceDN w:val="0"/>
        <w:spacing w:after="70" w:line="240" w:lineRule="auto"/>
        <w:ind w:right="8"/>
        <w:jc w:val="both"/>
        <w:textAlignment w:val="baseline"/>
        <w:rPr>
          <w:rFonts w:ascii="Arial" w:eastAsia="SimSun" w:hAnsi="Arial" w:cs="Arial"/>
          <w:kern w:val="3"/>
          <w:sz w:val="24"/>
          <w:szCs w:val="24"/>
          <w:lang w:eastAsia="zh-CN" w:bidi="hi-IN"/>
        </w:rPr>
      </w:pPr>
      <w:r w:rsidRPr="00D3711A">
        <w:rPr>
          <w:rFonts w:ascii="Arial" w:eastAsia="SimSun" w:hAnsi="Arial" w:cs="Arial"/>
          <w:kern w:val="3"/>
          <w:sz w:val="24"/>
          <w:szCs w:val="24"/>
          <w:lang w:eastAsia="zh-CN" w:bidi="hi-IN"/>
        </w:rPr>
        <w:t xml:space="preserve">.zip  </w:t>
      </w:r>
    </w:p>
    <w:p w:rsidR="00D3711A" w:rsidRPr="00D3711A" w:rsidRDefault="00D3711A" w:rsidP="00D3711A">
      <w:pPr>
        <w:numPr>
          <w:ilvl w:val="1"/>
          <w:numId w:val="18"/>
        </w:numPr>
        <w:suppressAutoHyphens/>
        <w:autoSpaceDN w:val="0"/>
        <w:spacing w:after="0" w:line="240" w:lineRule="auto"/>
        <w:ind w:right="8"/>
        <w:jc w:val="both"/>
        <w:textAlignment w:val="baseline"/>
        <w:rPr>
          <w:rFonts w:ascii="Arial" w:eastAsia="SimSun" w:hAnsi="Arial" w:cs="Arial"/>
          <w:kern w:val="3"/>
          <w:sz w:val="24"/>
          <w:szCs w:val="24"/>
          <w:lang w:eastAsia="zh-CN" w:bidi="hi-IN"/>
        </w:rPr>
      </w:pPr>
      <w:r w:rsidRPr="00D3711A">
        <w:rPr>
          <w:rFonts w:ascii="Arial" w:eastAsia="SimSun" w:hAnsi="Arial" w:cs="Arial"/>
          <w:kern w:val="3"/>
          <w:sz w:val="24"/>
          <w:szCs w:val="24"/>
          <w:lang w:eastAsia="zh-CN" w:bidi="hi-IN"/>
        </w:rPr>
        <w:t xml:space="preserve">.7Z </w:t>
      </w:r>
    </w:p>
    <w:p w:rsidR="00D3711A" w:rsidRPr="00D3711A" w:rsidRDefault="00D3711A" w:rsidP="00D3711A">
      <w:pPr>
        <w:autoSpaceDN w:val="0"/>
        <w:spacing w:after="0" w:line="240" w:lineRule="auto"/>
        <w:ind w:left="1080" w:right="8"/>
        <w:jc w:val="both"/>
        <w:rPr>
          <w:rFonts w:ascii="Arial" w:eastAsia="SimSun" w:hAnsi="Arial" w:cs="Arial"/>
          <w:kern w:val="3"/>
          <w:sz w:val="24"/>
          <w:szCs w:val="24"/>
          <w:lang w:eastAsia="zh-CN" w:bidi="hi-IN"/>
        </w:rPr>
      </w:pPr>
    </w:p>
    <w:p w:rsidR="00D3711A" w:rsidRPr="00D3711A" w:rsidRDefault="00D3711A" w:rsidP="00D3711A">
      <w:pPr>
        <w:numPr>
          <w:ilvl w:val="0"/>
          <w:numId w:val="18"/>
        </w:numPr>
        <w:suppressAutoHyphens/>
        <w:autoSpaceDN w:val="0"/>
        <w:spacing w:after="5" w:line="240" w:lineRule="auto"/>
        <w:ind w:right="8"/>
        <w:jc w:val="both"/>
        <w:textAlignment w:val="baseline"/>
        <w:rPr>
          <w:rFonts w:ascii="Liberation Serif" w:eastAsia="SimSun" w:hAnsi="Liberation Serif" w:cs="Mangal" w:hint="eastAsia"/>
          <w:kern w:val="3"/>
          <w:sz w:val="24"/>
          <w:szCs w:val="24"/>
          <w:lang w:eastAsia="zh-CN" w:bidi="hi-IN"/>
        </w:rPr>
      </w:pPr>
      <w:r w:rsidRPr="00D3711A">
        <w:rPr>
          <w:rFonts w:ascii="Arial" w:eastAsia="SimSun" w:hAnsi="Arial" w:cs="Arial"/>
          <w:kern w:val="3"/>
          <w:sz w:val="24"/>
          <w:szCs w:val="24"/>
          <w:lang w:eastAsia="zh-CN" w:bidi="hi-IN"/>
        </w:rPr>
        <w:t>W</w:t>
      </w:r>
      <w:r w:rsidRPr="00D3711A">
        <w:rPr>
          <w:rFonts w:ascii="Arial" w:eastAsia="MS Gothic" w:hAnsi="Arial" w:cs="Arial"/>
          <w:kern w:val="3"/>
          <w:sz w:val="24"/>
          <w:szCs w:val="24"/>
          <w:lang w:eastAsia="zh-CN" w:bidi="hi-IN"/>
        </w:rPr>
        <w:t>ś</w:t>
      </w:r>
      <w:r w:rsidRPr="00D3711A">
        <w:rPr>
          <w:rFonts w:ascii="Arial" w:eastAsia="SimSun" w:hAnsi="Arial" w:cs="Arial"/>
          <w:kern w:val="3"/>
          <w:sz w:val="24"/>
          <w:szCs w:val="24"/>
          <w:lang w:eastAsia="zh-CN" w:bidi="hi-IN"/>
        </w:rPr>
        <w:t>ród formatów powszechnych a niewystępujących w rozporz</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dzeniu wyst</w:t>
      </w:r>
      <w:r w:rsidRPr="00D3711A">
        <w:rPr>
          <w:rFonts w:ascii="Arial" w:eastAsia="MS Gothic" w:hAnsi="Arial" w:cs="Arial"/>
          <w:kern w:val="3"/>
          <w:sz w:val="24"/>
          <w:szCs w:val="24"/>
          <w:lang w:eastAsia="zh-CN" w:bidi="hi-IN"/>
        </w:rPr>
        <w:t>ę</w:t>
      </w:r>
      <w:r w:rsidRPr="00D3711A">
        <w:rPr>
          <w:rFonts w:ascii="Arial" w:eastAsia="SimSun" w:hAnsi="Arial" w:cs="Arial"/>
          <w:kern w:val="3"/>
          <w:sz w:val="24"/>
          <w:szCs w:val="24"/>
          <w:lang w:eastAsia="zh-CN" w:bidi="hi-IN"/>
        </w:rPr>
        <w:t>puj</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 .rar .gif .bmp .numbers .pages. Dokumenty z</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o</w:t>
      </w:r>
      <w:r w:rsidRPr="00D3711A">
        <w:rPr>
          <w:rFonts w:ascii="Arial" w:eastAsia="MS Gothic" w:hAnsi="Arial" w:cs="Arial"/>
          <w:kern w:val="3"/>
          <w:sz w:val="24"/>
          <w:szCs w:val="24"/>
          <w:lang w:eastAsia="zh-CN" w:bidi="hi-IN"/>
        </w:rPr>
        <w:t>ż</w:t>
      </w:r>
      <w:r w:rsidRPr="00D3711A">
        <w:rPr>
          <w:rFonts w:ascii="Arial" w:eastAsia="SimSun" w:hAnsi="Arial" w:cs="Arial"/>
          <w:kern w:val="3"/>
          <w:sz w:val="24"/>
          <w:szCs w:val="24"/>
          <w:lang w:eastAsia="zh-CN" w:bidi="hi-IN"/>
        </w:rPr>
        <w:t xml:space="preserve">one w takich plikach </w:t>
      </w:r>
      <w:r w:rsidRPr="00D3711A">
        <w:rPr>
          <w:rFonts w:ascii="Arial" w:eastAsia="SimSun" w:hAnsi="Arial" w:cs="Arial"/>
          <w:kern w:val="3"/>
          <w:sz w:val="24"/>
          <w:szCs w:val="24"/>
          <w:lang w:eastAsia="zh-CN" w:bidi="hi-IN"/>
        </w:rPr>
        <w:br/>
        <w:t>zostan</w:t>
      </w:r>
      <w:r w:rsidRPr="00D3711A">
        <w:rPr>
          <w:rFonts w:ascii="Arial" w:eastAsia="MS Gothic" w:hAnsi="Arial" w:cs="Arial"/>
          <w:kern w:val="3"/>
          <w:sz w:val="24"/>
          <w:szCs w:val="24"/>
          <w:lang w:eastAsia="zh-CN" w:bidi="hi-IN"/>
        </w:rPr>
        <w:t>ą</w:t>
      </w:r>
      <w:r w:rsidRPr="00D3711A">
        <w:rPr>
          <w:rFonts w:ascii="Arial" w:eastAsia="SimSun" w:hAnsi="Arial" w:cs="Arial"/>
          <w:kern w:val="3"/>
          <w:sz w:val="24"/>
          <w:szCs w:val="24"/>
          <w:lang w:eastAsia="zh-CN" w:bidi="hi-IN"/>
        </w:rPr>
        <w:t xml:space="preserve"> uznane za z</w:t>
      </w:r>
      <w:r w:rsidRPr="00D3711A">
        <w:rPr>
          <w:rFonts w:ascii="Arial" w:eastAsia="MS Gothic" w:hAnsi="Arial" w:cs="Arial"/>
          <w:kern w:val="3"/>
          <w:sz w:val="24"/>
          <w:szCs w:val="24"/>
          <w:lang w:eastAsia="zh-CN" w:bidi="hi-IN"/>
        </w:rPr>
        <w:t>ł</w:t>
      </w:r>
      <w:r w:rsidRPr="00D3711A">
        <w:rPr>
          <w:rFonts w:ascii="Arial" w:eastAsia="SimSun" w:hAnsi="Arial" w:cs="Arial"/>
          <w:kern w:val="3"/>
          <w:sz w:val="24"/>
          <w:szCs w:val="24"/>
          <w:lang w:eastAsia="zh-CN" w:bidi="hi-IN"/>
        </w:rPr>
        <w:t>o</w:t>
      </w:r>
      <w:r w:rsidRPr="00D3711A">
        <w:rPr>
          <w:rFonts w:ascii="Arial" w:eastAsia="MS Gothic" w:hAnsi="Arial" w:cs="Arial"/>
          <w:kern w:val="3"/>
          <w:sz w:val="24"/>
          <w:szCs w:val="24"/>
          <w:lang w:eastAsia="zh-CN" w:bidi="hi-IN"/>
        </w:rPr>
        <w:t>ż</w:t>
      </w:r>
      <w:r w:rsidRPr="00D3711A">
        <w:rPr>
          <w:rFonts w:ascii="Arial" w:eastAsia="SimSun" w:hAnsi="Arial" w:cs="Arial"/>
          <w:kern w:val="3"/>
          <w:sz w:val="24"/>
          <w:szCs w:val="24"/>
          <w:lang w:eastAsia="zh-CN" w:bidi="hi-IN"/>
        </w:rPr>
        <w:t xml:space="preserve">one nieskutecznie. </w:t>
      </w:r>
    </w:p>
    <w:p w:rsidR="00D3711A" w:rsidRPr="00D3711A" w:rsidRDefault="00D3711A" w:rsidP="00D3711A">
      <w:pPr>
        <w:suppressAutoHyphens/>
        <w:autoSpaceDN w:val="0"/>
        <w:spacing w:after="0" w:line="240" w:lineRule="auto"/>
        <w:jc w:val="both"/>
        <w:textAlignment w:val="baseline"/>
        <w:rPr>
          <w:rFonts w:ascii="Arial" w:eastAsia="Calibri" w:hAnsi="Arial" w:cs="Times New Roman"/>
          <w:kern w:val="3"/>
          <w:sz w:val="24"/>
          <w:szCs w:val="24"/>
          <w:lang w:eastAsia="pl-PL" w:bidi="en-US"/>
        </w:rPr>
      </w:pPr>
    </w:p>
    <w:p w:rsidR="00D3711A" w:rsidRPr="00D3711A" w:rsidRDefault="00D3711A" w:rsidP="00D3711A">
      <w:pPr>
        <w:numPr>
          <w:ilvl w:val="0"/>
          <w:numId w:val="18"/>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Calibri" w:hAnsi="Arial" w:cs="Times New Roman"/>
          <w:kern w:val="3"/>
          <w:sz w:val="24"/>
          <w:szCs w:val="24"/>
          <w:lang w:eastAsia="pl-PL" w:bidi="en-US"/>
        </w:rPr>
        <w:t xml:space="preserve">Zamawiający dopuszcza w sytuacji awaryjnej np. w przypadku braku działania Platformy zakupowej możliwość składania elektronicznych dokumentów </w:t>
      </w:r>
      <w:r w:rsidRPr="00D3711A">
        <w:rPr>
          <w:rFonts w:ascii="Arial" w:eastAsia="Calibri" w:hAnsi="Arial" w:cs="Times New Roman"/>
          <w:kern w:val="3"/>
          <w:sz w:val="24"/>
          <w:szCs w:val="24"/>
          <w:lang w:eastAsia="pl-PL" w:bidi="en-US"/>
        </w:rPr>
        <w:br/>
        <w:t xml:space="preserve">(za wyjątkiem oferty), oświadczeń lub elektronicznych kopii dokumentów </w:t>
      </w:r>
      <w:r w:rsidRPr="00D3711A">
        <w:rPr>
          <w:rFonts w:ascii="Arial" w:eastAsia="Calibri" w:hAnsi="Arial" w:cs="Times New Roman"/>
          <w:kern w:val="3"/>
          <w:sz w:val="24"/>
          <w:szCs w:val="24"/>
          <w:lang w:eastAsia="pl-PL" w:bidi="en-US"/>
        </w:rPr>
        <w:br/>
        <w:t xml:space="preserve">za pomocą poczty elektronicznej </w:t>
      </w:r>
      <w:hyperlink r:id="rId17" w:history="1">
        <w:r w:rsidRPr="00D3711A">
          <w:rPr>
            <w:rFonts w:ascii="Arial" w:eastAsia="Times New Roman" w:hAnsi="Arial" w:cs="Times New Roman"/>
            <w:kern w:val="3"/>
            <w:sz w:val="24"/>
            <w:szCs w:val="24"/>
            <w:lang w:eastAsia="pl-PL" w:bidi="en-US"/>
          </w:rPr>
          <w:t>rzigdynia.kancelaria@ron.mil.pl</w:t>
        </w:r>
      </w:hyperlink>
    </w:p>
    <w:p w:rsidR="00D3711A" w:rsidRPr="00D3711A" w:rsidRDefault="00D3711A" w:rsidP="00D3711A">
      <w:pPr>
        <w:suppressAutoHyphens/>
        <w:autoSpaceDN w:val="0"/>
        <w:spacing w:after="0" w:line="240" w:lineRule="auto"/>
        <w:jc w:val="both"/>
        <w:textAlignment w:val="baseline"/>
        <w:rPr>
          <w:rFonts w:ascii="Arial" w:eastAsia="Calibri" w:hAnsi="Arial" w:cs="Times New Roman"/>
          <w:kern w:val="3"/>
          <w:sz w:val="24"/>
          <w:szCs w:val="24"/>
          <w:lang w:eastAsia="pl-PL" w:bidi="en-US"/>
        </w:rPr>
      </w:pPr>
    </w:p>
    <w:p w:rsidR="00D3711A" w:rsidRPr="00D3711A" w:rsidRDefault="00D3711A" w:rsidP="00D3711A">
      <w:pPr>
        <w:numPr>
          <w:ilvl w:val="0"/>
          <w:numId w:val="18"/>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Calibri" w:hAnsi="Arial" w:cs="Times New Roman"/>
          <w:kern w:val="3"/>
          <w:sz w:val="24"/>
          <w:szCs w:val="24"/>
          <w:lang w:eastAsia="pl-PL" w:bidi="en-US"/>
        </w:rPr>
        <w:t>W sytuacji aw</w:t>
      </w:r>
      <w:r w:rsidR="00DD4A58">
        <w:rPr>
          <w:rFonts w:ascii="Arial" w:eastAsia="Calibri" w:hAnsi="Arial" w:cs="Times New Roman"/>
          <w:kern w:val="3"/>
          <w:sz w:val="24"/>
          <w:szCs w:val="24"/>
          <w:lang w:eastAsia="pl-PL" w:bidi="en-US"/>
        </w:rPr>
        <w:t>aryjnej, o której mowa w ust. 11</w:t>
      </w:r>
      <w:r w:rsidRPr="00D3711A">
        <w:rPr>
          <w:rFonts w:ascii="Arial" w:eastAsia="Calibri" w:hAnsi="Arial" w:cs="Times New Roman"/>
          <w:kern w:val="3"/>
          <w:sz w:val="24"/>
          <w:szCs w:val="24"/>
          <w:lang w:eastAsia="pl-PL" w:bidi="en-US"/>
        </w:rPr>
        <w:t xml:space="preserve"> zamawiający może również komunikować się z wykonawcami za pomocą poczty elektronicznej </w:t>
      </w:r>
      <w:hyperlink r:id="rId18" w:history="1">
        <w:r w:rsidRPr="00D3711A">
          <w:rPr>
            <w:rFonts w:ascii="Arial" w:eastAsia="Times New Roman" w:hAnsi="Arial" w:cs="Times New Roman"/>
            <w:kern w:val="3"/>
            <w:sz w:val="24"/>
            <w:szCs w:val="24"/>
            <w:lang w:eastAsia="pl-PL" w:bidi="hi-IN"/>
          </w:rPr>
          <w:t>rzigdynia.przetargi@ron.mil.pl</w:t>
        </w:r>
      </w:hyperlink>
      <w:r w:rsidRPr="00D3711A">
        <w:rPr>
          <w:rFonts w:ascii="Arial" w:eastAsia="Times New Roman" w:hAnsi="Arial" w:cs="Times New Roman"/>
          <w:kern w:val="3"/>
          <w:sz w:val="24"/>
          <w:szCs w:val="24"/>
          <w:lang w:eastAsia="pl-PL" w:bidi="hi-IN"/>
        </w:rPr>
        <w:t>.</w:t>
      </w:r>
    </w:p>
    <w:p w:rsidR="00D3711A" w:rsidRPr="00D3711A" w:rsidRDefault="00D3711A" w:rsidP="00D3711A">
      <w:pPr>
        <w:suppressAutoHyphens/>
        <w:autoSpaceDN w:val="0"/>
        <w:spacing w:after="0" w:line="240" w:lineRule="auto"/>
        <w:jc w:val="both"/>
        <w:textAlignment w:val="baseline"/>
        <w:rPr>
          <w:rFonts w:ascii="Arial" w:eastAsia="Calibri" w:hAnsi="Arial" w:cs="Times New Roman"/>
          <w:kern w:val="3"/>
          <w:sz w:val="24"/>
          <w:szCs w:val="24"/>
          <w:lang w:eastAsia="pl-PL" w:bidi="en-US"/>
        </w:rPr>
      </w:pPr>
    </w:p>
    <w:p w:rsidR="00D3711A" w:rsidRPr="00D3711A" w:rsidRDefault="00D3711A" w:rsidP="00D3711A">
      <w:pPr>
        <w:numPr>
          <w:ilvl w:val="0"/>
          <w:numId w:val="18"/>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D3711A">
        <w:rPr>
          <w:rFonts w:ascii="Arial" w:eastAsia="Calibri" w:hAnsi="Arial" w:cs="Times New Roman"/>
          <w:kern w:val="3"/>
          <w:sz w:val="24"/>
          <w:szCs w:val="24"/>
          <w:lang w:eastAsia="pl-PL" w:bidi="en-US"/>
        </w:rPr>
        <w:t>W formularzu oferty wykonawca zobowiązany jest podać adres e-mail, w celu umożliwienia prowadzenia korespondencji związanej z postępowaniem.</w:t>
      </w:r>
    </w:p>
    <w:p w:rsidR="00D3711A" w:rsidRPr="00D3711A" w:rsidRDefault="00D3711A" w:rsidP="00D3711A">
      <w:pPr>
        <w:suppressAutoHyphens/>
        <w:autoSpaceDN w:val="0"/>
        <w:spacing w:after="0" w:line="240" w:lineRule="auto"/>
        <w:jc w:val="both"/>
        <w:textAlignment w:val="baseline"/>
        <w:rPr>
          <w:rFonts w:ascii="Arial" w:eastAsia="Calibri" w:hAnsi="Arial" w:cs="Times New Roman"/>
          <w:kern w:val="3"/>
          <w:sz w:val="24"/>
          <w:szCs w:val="24"/>
          <w:lang w:eastAsia="pl-PL" w:bidi="en-US"/>
        </w:rPr>
      </w:pPr>
    </w:p>
    <w:p w:rsidR="00D3711A" w:rsidRPr="00D3711A" w:rsidRDefault="00D3711A" w:rsidP="00D3711A">
      <w:pPr>
        <w:numPr>
          <w:ilvl w:val="0"/>
          <w:numId w:val="18"/>
        </w:numPr>
        <w:suppressAutoHyphens/>
        <w:autoSpaceDN w:val="0"/>
        <w:spacing w:after="0" w:line="240" w:lineRule="auto"/>
        <w:jc w:val="both"/>
        <w:textAlignment w:val="baseline"/>
        <w:rPr>
          <w:rFonts w:ascii="Arial" w:eastAsia="Calibri" w:hAnsi="Arial" w:cs="Times New Roman"/>
          <w:kern w:val="3"/>
          <w:sz w:val="24"/>
          <w:szCs w:val="24"/>
          <w:lang w:eastAsia="pl-PL" w:bidi="en-US"/>
        </w:rPr>
      </w:pPr>
      <w:r w:rsidRPr="00D3711A">
        <w:rPr>
          <w:rFonts w:ascii="Arial" w:eastAsia="Calibri" w:hAnsi="Arial" w:cs="Times New Roman"/>
          <w:kern w:val="3"/>
          <w:sz w:val="24"/>
          <w:szCs w:val="24"/>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D3711A" w:rsidRPr="00D3711A" w:rsidRDefault="00D3711A" w:rsidP="00D3711A">
      <w:pPr>
        <w:suppressAutoHyphens/>
        <w:autoSpaceDN w:val="0"/>
        <w:spacing w:after="0" w:line="240" w:lineRule="auto"/>
        <w:textAlignment w:val="baseline"/>
        <w:rPr>
          <w:rFonts w:ascii="Arial" w:eastAsia="Calibri" w:hAnsi="Arial" w:cs="Times New Roman"/>
          <w:kern w:val="3"/>
          <w:sz w:val="24"/>
          <w:szCs w:val="24"/>
          <w:lang w:eastAsia="pl-PL" w:bidi="en-US"/>
        </w:rPr>
      </w:pPr>
    </w:p>
    <w:p w:rsidR="00D3711A" w:rsidRPr="00D3711A" w:rsidRDefault="00D3711A" w:rsidP="00D3711A">
      <w:pPr>
        <w:numPr>
          <w:ilvl w:val="0"/>
          <w:numId w:val="18"/>
        </w:numPr>
        <w:suppressAutoHyphens/>
        <w:autoSpaceDN w:val="0"/>
        <w:spacing w:after="0" w:line="240" w:lineRule="auto"/>
        <w:jc w:val="both"/>
        <w:textAlignment w:val="baseline"/>
        <w:rPr>
          <w:rFonts w:ascii="Arial" w:eastAsia="Calibri" w:hAnsi="Arial" w:cs="Times New Roman"/>
          <w:kern w:val="3"/>
          <w:sz w:val="24"/>
          <w:szCs w:val="24"/>
          <w:lang w:eastAsia="pl-PL" w:bidi="en-US"/>
        </w:rPr>
      </w:pPr>
      <w:r w:rsidRPr="00D3711A">
        <w:rPr>
          <w:rFonts w:ascii="Arial" w:eastAsia="Calibri" w:hAnsi="Arial" w:cs="Times New Roman"/>
          <w:kern w:val="3"/>
          <w:sz w:val="24"/>
          <w:szCs w:val="24"/>
          <w:lang w:eastAsia="pl-PL" w:bidi="en-US"/>
        </w:rPr>
        <w:t xml:space="preserve">Za datę przekazania (wpływu) składanych dokumentów, oświadczeń, wniosków, zawiadomień, zapytań oraz przekazania informacji przyjmuje się datę ich przesłania za pośrednictwem </w:t>
      </w:r>
      <w:hyperlink r:id="rId19" w:history="1">
        <w:r w:rsidRPr="00D3711A">
          <w:rPr>
            <w:rFonts w:ascii="Arial" w:eastAsia="Times New Roman" w:hAnsi="Arial" w:cs="Arial"/>
            <w:kern w:val="3"/>
            <w:sz w:val="24"/>
            <w:szCs w:val="24"/>
            <w:lang w:eastAsia="pl-PL" w:bidi="en-US"/>
          </w:rPr>
          <w:t>platformazakupowa.pl/pn/rzi_gdynia</w:t>
        </w:r>
      </w:hyperlink>
      <w:r w:rsidRPr="00D3711A">
        <w:rPr>
          <w:rFonts w:ascii="Arial" w:eastAsia="Times New Roman" w:hAnsi="Arial" w:cs="Arial"/>
          <w:kern w:val="3"/>
          <w:sz w:val="24"/>
          <w:szCs w:val="24"/>
          <w:lang w:eastAsia="pl-PL" w:bidi="en-US"/>
        </w:rPr>
        <w:t xml:space="preserve"> </w:t>
      </w:r>
      <w:r w:rsidRPr="00D3711A">
        <w:rPr>
          <w:rFonts w:ascii="Arial" w:eastAsia="Calibri" w:hAnsi="Arial" w:cs="Times New Roman"/>
          <w:kern w:val="3"/>
          <w:sz w:val="24"/>
          <w:szCs w:val="24"/>
          <w:lang w:eastAsia="pl-PL" w:bidi="en-US"/>
        </w:rPr>
        <w:t>poprzez kliknięcie przycisku „Wyślij wiadomość do zamawiającego” po którym pojawi się komunikat, że wiadomość została wysłana do zamawiającego.</w:t>
      </w:r>
    </w:p>
    <w:p w:rsidR="00D3711A" w:rsidRPr="00D3711A" w:rsidRDefault="00D3711A" w:rsidP="00D3711A">
      <w:pPr>
        <w:suppressAutoHyphens/>
        <w:autoSpaceDN w:val="0"/>
        <w:spacing w:after="0" w:line="240" w:lineRule="auto"/>
        <w:ind w:left="360"/>
        <w:jc w:val="both"/>
        <w:textAlignment w:val="baseline"/>
        <w:rPr>
          <w:rFonts w:ascii="Arial" w:eastAsia="Calibri" w:hAnsi="Arial" w:cs="Times New Roman"/>
          <w:kern w:val="3"/>
          <w:sz w:val="24"/>
          <w:szCs w:val="24"/>
          <w:lang w:eastAsia="pl-PL" w:bidi="en-US"/>
        </w:rPr>
      </w:pPr>
    </w:p>
    <w:p w:rsidR="00D3711A" w:rsidRPr="00D3711A" w:rsidRDefault="00D3711A" w:rsidP="00D3711A">
      <w:pPr>
        <w:numPr>
          <w:ilvl w:val="0"/>
          <w:numId w:val="18"/>
        </w:numPr>
        <w:suppressAutoHyphens/>
        <w:autoSpaceDN w:val="0"/>
        <w:spacing w:after="0" w:line="240" w:lineRule="auto"/>
        <w:jc w:val="both"/>
        <w:textAlignment w:val="baseline"/>
        <w:rPr>
          <w:rFonts w:ascii="Arial" w:eastAsia="Calibri" w:hAnsi="Arial" w:cs="Times New Roman"/>
          <w:kern w:val="3"/>
          <w:sz w:val="24"/>
          <w:szCs w:val="24"/>
          <w:lang w:eastAsia="pl-PL" w:bidi="en-US"/>
        </w:rPr>
      </w:pPr>
      <w:r w:rsidRPr="00D3711A">
        <w:rPr>
          <w:rFonts w:ascii="Arial" w:eastAsia="Calibri" w:hAnsi="Arial" w:cs="Times New Roman"/>
          <w:kern w:val="3"/>
          <w:sz w:val="24"/>
          <w:szCs w:val="24"/>
          <w:lang w:eastAsia="pl-PL" w:bidi="en-US"/>
        </w:rPr>
        <w:t xml:space="preserve">Uwaga! Wykonawca niezalogowany korzystający z „Wyślij wiadomość do zamawiającego”, po kliknięciu przycisku </w:t>
      </w:r>
      <w:r w:rsidRPr="00D3711A">
        <w:rPr>
          <w:rFonts w:ascii="Arial" w:eastAsia="Calibri" w:hAnsi="Arial" w:cs="Times New Roman"/>
          <w:i/>
          <w:kern w:val="3"/>
          <w:sz w:val="24"/>
          <w:szCs w:val="24"/>
          <w:lang w:eastAsia="pl-PL" w:bidi="en-US"/>
        </w:rPr>
        <w:t>Wyślij</w:t>
      </w:r>
      <w:r w:rsidRPr="00D3711A">
        <w:rPr>
          <w:rFonts w:ascii="Arial" w:eastAsia="Calibri" w:hAnsi="Arial" w:cs="Times New Roman"/>
          <w:kern w:val="3"/>
          <w:sz w:val="24"/>
          <w:szCs w:val="24"/>
          <w:lang w:eastAsia="pl-PL" w:bidi="en-US"/>
        </w:rPr>
        <w:t xml:space="preserve">, otrzyma na adres mailowy, </w:t>
      </w:r>
      <w:r w:rsidRPr="00D3711A">
        <w:rPr>
          <w:rFonts w:ascii="Arial" w:eastAsia="Calibri" w:hAnsi="Arial" w:cs="Times New Roman"/>
          <w:kern w:val="3"/>
          <w:sz w:val="24"/>
          <w:szCs w:val="24"/>
          <w:lang w:eastAsia="pl-PL" w:bidi="en-US"/>
        </w:rPr>
        <w:lastRenderedPageBreak/>
        <w:t xml:space="preserve">podany w polu </w:t>
      </w:r>
      <w:r w:rsidRPr="00D3711A">
        <w:rPr>
          <w:rFonts w:ascii="Arial" w:eastAsia="Calibri" w:hAnsi="Arial" w:cs="Times New Roman"/>
          <w:i/>
          <w:kern w:val="3"/>
          <w:sz w:val="24"/>
          <w:szCs w:val="24"/>
          <w:lang w:eastAsia="pl-PL" w:bidi="en-US"/>
        </w:rPr>
        <w:t>Twój adres email</w:t>
      </w:r>
      <w:r w:rsidRPr="00D3711A">
        <w:rPr>
          <w:rFonts w:ascii="Arial" w:eastAsia="Calibri" w:hAnsi="Arial" w:cs="Times New Roman"/>
          <w:kern w:val="3"/>
          <w:sz w:val="24"/>
          <w:szCs w:val="24"/>
          <w:lang w:eastAsia="pl-PL" w:bidi="en-US"/>
        </w:rPr>
        <w:t xml:space="preserve">, wiadomość mailową zawierającą kod uwierzytelniający. Kod należy wpisać w polu </w:t>
      </w:r>
      <w:r w:rsidRPr="00D3711A">
        <w:rPr>
          <w:rFonts w:ascii="Arial" w:eastAsia="Calibri" w:hAnsi="Arial" w:cs="Times New Roman"/>
          <w:i/>
          <w:kern w:val="3"/>
          <w:sz w:val="24"/>
          <w:szCs w:val="24"/>
          <w:lang w:eastAsia="pl-PL" w:bidi="en-US"/>
        </w:rPr>
        <w:t>kod uwierzytelniający</w:t>
      </w:r>
      <w:r w:rsidRPr="00D3711A">
        <w:rPr>
          <w:rFonts w:ascii="Arial" w:eastAsia="Calibri" w:hAnsi="Arial" w:cs="Times New Roman"/>
          <w:kern w:val="3"/>
          <w:sz w:val="24"/>
          <w:szCs w:val="24"/>
          <w:lang w:eastAsia="pl-PL" w:bidi="en-US"/>
        </w:rPr>
        <w:t xml:space="preserve">, a następnie potwierdzić przyciskiem </w:t>
      </w:r>
      <w:r w:rsidRPr="00D3711A">
        <w:rPr>
          <w:rFonts w:ascii="Arial" w:eastAsia="Calibri" w:hAnsi="Arial" w:cs="Times New Roman"/>
          <w:i/>
          <w:kern w:val="3"/>
          <w:sz w:val="24"/>
          <w:szCs w:val="24"/>
          <w:lang w:eastAsia="pl-PL" w:bidi="en-US"/>
        </w:rPr>
        <w:t xml:space="preserve">Wyślij. </w:t>
      </w:r>
      <w:r w:rsidRPr="00D3711A">
        <w:rPr>
          <w:rFonts w:ascii="Arial" w:eastAsia="Calibri" w:hAnsi="Arial" w:cs="Times New Roman"/>
          <w:kern w:val="3"/>
          <w:sz w:val="24"/>
          <w:szCs w:val="24"/>
          <w:lang w:eastAsia="pl-PL" w:bidi="en-US"/>
        </w:rPr>
        <w:t xml:space="preserve">Następnie wykonawca otrzyma potwierdzenie wysłania wiadomości. Kod uwierzytelniający jest aktywny przez 30 minut od wygenerowania lub do momentu wygenerowania kolejnego kodu. </w:t>
      </w:r>
    </w:p>
    <w:p w:rsidR="00C97657" w:rsidRDefault="00C97657"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510CA3"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Pr>
          <w:rFonts w:ascii="Arial" w:eastAsia="SimSun" w:hAnsi="Arial" w:cs="Times New Roman"/>
          <w:b/>
          <w:color w:val="111111"/>
          <w:kern w:val="3"/>
          <w:sz w:val="24"/>
          <w:szCs w:val="24"/>
          <w:lang w:eastAsia="zh-CN" w:bidi="hi-IN"/>
        </w:rPr>
        <w:t>Rozdział XX</w:t>
      </w:r>
      <w:r w:rsidR="00BC2416" w:rsidRPr="00BC2416">
        <w:rPr>
          <w:rFonts w:ascii="Arial" w:eastAsia="SimSun" w:hAnsi="Arial" w:cs="Times New Roman"/>
          <w:b/>
          <w:color w:val="111111"/>
          <w:kern w:val="3"/>
          <w:sz w:val="24"/>
          <w:szCs w:val="24"/>
          <w:lang w:eastAsia="zh-CN" w:bidi="hi-IN"/>
        </w:rPr>
        <w:t>I. Opis sposobu przygotowania oferty.</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1348E2" w:rsidRDefault="00BC2416" w:rsidP="00332DE4">
      <w:pPr>
        <w:numPr>
          <w:ilvl w:val="0"/>
          <w:numId w:val="76"/>
        </w:num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sidRPr="001348E2">
        <w:rPr>
          <w:rFonts w:ascii="Arial" w:eastAsia="SimSun" w:hAnsi="Arial" w:cs="Times New Roman"/>
          <w:color w:val="111111"/>
          <w:kern w:val="3"/>
          <w:sz w:val="24"/>
          <w:szCs w:val="24"/>
          <w:lang w:eastAsia="zh-CN" w:bidi="hi-IN"/>
        </w:rPr>
        <w:t>Wykonawca może złożyć tylko jedną ofertę</w:t>
      </w:r>
      <w:r w:rsidR="001348E2">
        <w:rPr>
          <w:rFonts w:ascii="Arial" w:eastAsia="SimSun" w:hAnsi="Arial" w:cs="Times New Roman"/>
          <w:color w:val="111111"/>
          <w:kern w:val="3"/>
          <w:sz w:val="24"/>
          <w:szCs w:val="24"/>
          <w:lang w:eastAsia="zh-CN" w:bidi="hi-IN"/>
        </w:rPr>
        <w:t xml:space="preserve"> w zakresie danej części zamówienia</w:t>
      </w:r>
      <w:r w:rsidRPr="001348E2">
        <w:rPr>
          <w:rFonts w:ascii="Arial" w:eastAsia="SimSun" w:hAnsi="Arial" w:cs="Times New Roman"/>
          <w:color w:val="111111"/>
          <w:kern w:val="3"/>
          <w:sz w:val="24"/>
          <w:szCs w:val="24"/>
          <w:lang w:eastAsia="zh-CN" w:bidi="hi-IN"/>
        </w:rPr>
        <w:t>.</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BC2416" w:rsidP="00332DE4">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0"/>
          <w:lang w:eastAsia="zh-CN" w:bidi="hi-IN"/>
        </w:rPr>
      </w:pPr>
      <w:r w:rsidRPr="00BC2416">
        <w:rPr>
          <w:rFonts w:ascii="Arial" w:eastAsia="SimSun" w:hAnsi="Arial" w:cs="Mangal"/>
          <w:color w:val="111111"/>
          <w:kern w:val="3"/>
          <w:sz w:val="24"/>
          <w:szCs w:val="24"/>
          <w:lang w:eastAsia="zh-CN" w:bidi="hi-IN"/>
        </w:rPr>
        <w:t xml:space="preserve">Oferta musi być sporządzona w języku polskim, </w:t>
      </w:r>
      <w:r w:rsidRPr="00BC2416">
        <w:rPr>
          <w:rFonts w:ascii="Arial" w:eastAsia="SimSun" w:hAnsi="Arial" w:cs="Arial"/>
          <w:kern w:val="3"/>
          <w:sz w:val="24"/>
          <w:szCs w:val="24"/>
          <w:lang w:eastAsia="zh-CN" w:bidi="hi-IN"/>
        </w:rPr>
        <w:t xml:space="preserve">formie elektronicznej i być </w:t>
      </w:r>
      <w:r w:rsidRPr="00BC2416">
        <w:rPr>
          <w:rFonts w:ascii="Arial" w:eastAsia="SimSun" w:hAnsi="Arial" w:cs="Arial"/>
          <w:kern w:val="3"/>
          <w:sz w:val="24"/>
          <w:szCs w:val="24"/>
          <w:lang w:eastAsia="zh-CN" w:bidi="hi-IN"/>
        </w:rPr>
        <w:br/>
        <w:t>opatrzona kwalifikowanym podpisem elektronicznym. Treść oferty musi być zgodna z wymaganiami zamawiającego określonymi w dokumentach zamówienia.</w:t>
      </w:r>
    </w:p>
    <w:p w:rsidR="00BC2416" w:rsidRPr="00BC2416" w:rsidRDefault="00BC2416" w:rsidP="00BC2416">
      <w:pPr>
        <w:suppressAutoHyphens/>
        <w:autoSpaceDN w:val="0"/>
        <w:spacing w:after="0" w:line="240" w:lineRule="auto"/>
        <w:jc w:val="both"/>
        <w:textAlignment w:val="baseline"/>
        <w:rPr>
          <w:rFonts w:ascii="Arial" w:eastAsia="Times New Roman" w:hAnsi="Arial" w:cs="Arial"/>
          <w:kern w:val="3"/>
          <w:sz w:val="24"/>
          <w:szCs w:val="20"/>
          <w:lang w:eastAsia="zh-CN" w:bidi="hi-IN"/>
        </w:rPr>
      </w:pPr>
    </w:p>
    <w:p w:rsidR="00BC2416" w:rsidRPr="00BC2416" w:rsidRDefault="00BC2416" w:rsidP="00332DE4">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0"/>
          <w:lang w:eastAsia="zh-CN" w:bidi="hi-IN"/>
        </w:rPr>
      </w:pPr>
      <w:r w:rsidRPr="00BC2416">
        <w:rPr>
          <w:rFonts w:ascii="Arial" w:eastAsia="SimSun" w:hAnsi="Arial" w:cs="Mangal"/>
          <w:color w:val="111111"/>
          <w:kern w:val="3"/>
          <w:sz w:val="24"/>
          <w:szCs w:val="24"/>
          <w:lang w:eastAsia="zh-CN" w:bidi="hi-IN"/>
        </w:rPr>
        <w:t xml:space="preserve">Do przygotowania oferty konieczne jest posiadanie przez osobę upoważnioną </w:t>
      </w:r>
      <w:r w:rsidRPr="00BC2416">
        <w:rPr>
          <w:rFonts w:ascii="Arial" w:eastAsia="SimSun" w:hAnsi="Arial" w:cs="Mangal"/>
          <w:color w:val="111111"/>
          <w:kern w:val="3"/>
          <w:sz w:val="24"/>
          <w:szCs w:val="24"/>
          <w:lang w:eastAsia="zh-CN" w:bidi="hi-IN"/>
        </w:rPr>
        <w:br/>
        <w:t>do reprezentowania Wykonawcy kwalifikowanego podpisu elektronicznego.</w:t>
      </w:r>
    </w:p>
    <w:p w:rsidR="00BC2416" w:rsidRPr="00BC2416" w:rsidRDefault="00BC2416" w:rsidP="00BC2416">
      <w:pPr>
        <w:suppressAutoHyphens/>
        <w:autoSpaceDN w:val="0"/>
        <w:spacing w:after="0" w:line="240" w:lineRule="auto"/>
        <w:textAlignment w:val="baseline"/>
        <w:rPr>
          <w:rFonts w:ascii="Arial" w:eastAsia="Times New Roman" w:hAnsi="Arial" w:cs="Arial"/>
          <w:kern w:val="3"/>
          <w:sz w:val="24"/>
          <w:szCs w:val="24"/>
          <w:lang w:eastAsia="pl-PL"/>
        </w:rPr>
      </w:pPr>
    </w:p>
    <w:p w:rsidR="00DB1110" w:rsidRDefault="00BC2416" w:rsidP="00332DE4">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BC2416">
        <w:rPr>
          <w:rFonts w:ascii="Arial" w:eastAsia="SimSun" w:hAnsi="Arial" w:cs="Arial"/>
          <w:color w:val="111111"/>
          <w:kern w:val="3"/>
          <w:sz w:val="24"/>
          <w:szCs w:val="24"/>
          <w:lang w:eastAsia="zh-CN" w:bidi="hi-IN"/>
        </w:rPr>
        <w:t xml:space="preserve">Podpisy kwalifikowane wykorzystywane przez wykonawców do podpisywania wszelkich plików muszą spełniać wymagania “Rozporządzenia Parlamentu </w:t>
      </w:r>
      <w:r w:rsidRPr="00BC2416">
        <w:rPr>
          <w:rFonts w:ascii="Arial" w:eastAsia="SimSun" w:hAnsi="Arial" w:cs="Arial"/>
          <w:color w:val="111111"/>
          <w:kern w:val="3"/>
          <w:sz w:val="24"/>
          <w:szCs w:val="24"/>
          <w:lang w:eastAsia="zh-CN" w:bidi="hi-IN"/>
        </w:rPr>
        <w:br/>
        <w:t xml:space="preserve">Europejskiego i Rady w sprawie identyfikacji elektronicznej i usług zaufania </w:t>
      </w:r>
      <w:r w:rsidRPr="00BC2416">
        <w:rPr>
          <w:rFonts w:ascii="Arial" w:eastAsia="SimSun" w:hAnsi="Arial" w:cs="Arial"/>
          <w:color w:val="111111"/>
          <w:kern w:val="3"/>
          <w:sz w:val="24"/>
          <w:szCs w:val="24"/>
          <w:lang w:eastAsia="zh-CN" w:bidi="hi-IN"/>
        </w:rPr>
        <w:br/>
        <w:t>w odniesieniu do transakcji elektronicznych na rynku wewnętrznym (eIDAS) (UE) nr 910/2014 - od 1 lipca 2016 roku”.</w:t>
      </w:r>
    </w:p>
    <w:p w:rsidR="00BC2416" w:rsidRPr="00BC2416" w:rsidRDefault="00BC2416" w:rsidP="004118CD">
      <w:pPr>
        <w:spacing w:after="0" w:line="240" w:lineRule="auto"/>
        <w:contextualSpacing/>
        <w:jc w:val="both"/>
        <w:rPr>
          <w:rFonts w:ascii="Arial" w:eastAsia="Times New Roman" w:hAnsi="Arial" w:cs="Arial"/>
          <w:kern w:val="3"/>
          <w:sz w:val="24"/>
          <w:szCs w:val="24"/>
          <w:lang w:eastAsia="pl-PL"/>
        </w:rPr>
      </w:pP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Times New Roman" w:hAnsi="Arial" w:cs="Arial"/>
          <w:kern w:val="3"/>
          <w:sz w:val="24"/>
          <w:szCs w:val="24"/>
          <w:lang w:eastAsia="pl-PL"/>
        </w:rPr>
        <w:t xml:space="preserve">Ze względu na niskie ryzyko naruszenia integralności pliku oraz łatwiejszą </w:t>
      </w:r>
      <w:r w:rsidRPr="00F7384B">
        <w:rPr>
          <w:rFonts w:ascii="Arial" w:eastAsia="Times New Roman" w:hAnsi="Arial" w:cs="Arial"/>
          <w:kern w:val="3"/>
          <w:sz w:val="24"/>
          <w:szCs w:val="24"/>
          <w:lang w:eastAsia="pl-PL"/>
        </w:rPr>
        <w:br/>
        <w:t xml:space="preserve">weryfikację podpisu, zamawiający zaleca, w miarę możliwości, przekonwertowanie plików składających się na ofertę na format .pdf i opatrzenie ich podpisem </w:t>
      </w:r>
      <w:r w:rsidRPr="00F7384B">
        <w:rPr>
          <w:rFonts w:ascii="Arial" w:eastAsia="Times New Roman" w:hAnsi="Arial" w:cs="Arial"/>
          <w:kern w:val="3"/>
          <w:sz w:val="24"/>
          <w:szCs w:val="24"/>
          <w:lang w:eastAsia="pl-PL"/>
        </w:rPr>
        <w:br/>
        <w:t xml:space="preserve">kwalifikowanym PAdES.  </w:t>
      </w:r>
    </w:p>
    <w:p w:rsidR="00F7384B" w:rsidRPr="00F7384B" w:rsidRDefault="00F7384B" w:rsidP="00F7384B">
      <w:pPr>
        <w:suppressAutoHyphens/>
        <w:autoSpaceDN w:val="0"/>
        <w:spacing w:after="0" w:line="240" w:lineRule="auto"/>
        <w:textAlignment w:val="baseline"/>
        <w:rPr>
          <w:rFonts w:ascii="Arial" w:eastAsia="Times New Roman" w:hAnsi="Arial" w:cs="Arial"/>
          <w:kern w:val="3"/>
          <w:sz w:val="24"/>
          <w:szCs w:val="24"/>
          <w:lang w:eastAsia="pl-PL"/>
        </w:rPr>
      </w:pP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Times New Roman" w:hAnsi="Arial" w:cs="Arial"/>
          <w:kern w:val="3"/>
          <w:sz w:val="24"/>
          <w:szCs w:val="24"/>
          <w:lang w:eastAsia="pl-PL"/>
        </w:rPr>
        <w:t xml:space="preserve">Pliki w innych formatach niż PDF zaleca się opatrzyć zewnętrznym podpisem XAdES. Wykonawca powinien pamiętać, aby plik z podpisem przekazywać </w:t>
      </w:r>
      <w:r w:rsidRPr="00F7384B">
        <w:rPr>
          <w:rFonts w:ascii="Arial" w:eastAsia="Times New Roman" w:hAnsi="Arial" w:cs="Arial"/>
          <w:kern w:val="3"/>
          <w:sz w:val="24"/>
          <w:szCs w:val="24"/>
          <w:lang w:eastAsia="pl-PL"/>
        </w:rPr>
        <w:br/>
        <w:t>łącznie z dokumentem podpisywanym.</w:t>
      </w:r>
    </w:p>
    <w:p w:rsidR="00F7384B" w:rsidRPr="00F7384B" w:rsidRDefault="00F7384B" w:rsidP="00F7384B">
      <w:pPr>
        <w:spacing w:after="0" w:line="240" w:lineRule="auto"/>
        <w:ind w:left="360"/>
        <w:contextualSpacing/>
        <w:jc w:val="both"/>
        <w:rPr>
          <w:rFonts w:ascii="Arial" w:eastAsia="Times New Roman" w:hAnsi="Arial" w:cs="Arial"/>
          <w:kern w:val="3"/>
          <w:sz w:val="24"/>
          <w:szCs w:val="24"/>
          <w:lang w:eastAsia="pl-PL"/>
        </w:rPr>
      </w:pPr>
      <w:r w:rsidRPr="00F7384B">
        <w:rPr>
          <w:rFonts w:ascii="Arial" w:eastAsia="Times New Roman" w:hAnsi="Arial" w:cs="Arial"/>
          <w:kern w:val="3"/>
          <w:sz w:val="24"/>
          <w:szCs w:val="24"/>
          <w:lang w:eastAsia="pl-PL"/>
        </w:rPr>
        <w:t xml:space="preserve"> </w:t>
      </w: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SimSun" w:hAnsi="Arial" w:cs="Arial"/>
          <w:color w:val="111111"/>
          <w:kern w:val="3"/>
          <w:sz w:val="24"/>
          <w:szCs w:val="24"/>
          <w:lang w:eastAsia="zh-CN" w:bidi="hi-IN"/>
        </w:rPr>
        <w:t>Zamawiający zaleca, aby Wykonawca z odpowiednim wyprzedzeniem przetestował możliwość prawidłowego wykorzystania wybranej metody podpisywania plików oferty.</w:t>
      </w:r>
    </w:p>
    <w:p w:rsidR="00F7384B" w:rsidRPr="00F7384B" w:rsidRDefault="00F7384B" w:rsidP="00F7384B">
      <w:pPr>
        <w:suppressAutoHyphens/>
        <w:autoSpaceDN w:val="0"/>
        <w:spacing w:after="0" w:line="240" w:lineRule="auto"/>
        <w:textAlignment w:val="baseline"/>
        <w:rPr>
          <w:rFonts w:ascii="Arial" w:eastAsia="Times New Roman" w:hAnsi="Arial" w:cs="Arial"/>
          <w:kern w:val="3"/>
          <w:sz w:val="24"/>
          <w:szCs w:val="24"/>
          <w:lang w:eastAsia="pl-PL"/>
        </w:rPr>
      </w:pP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Times New Roman" w:hAnsi="Arial" w:cs="Arial"/>
          <w:kern w:val="3"/>
          <w:sz w:val="24"/>
          <w:szCs w:val="24"/>
          <w:lang w:eastAsia="pl-PL"/>
        </w:rPr>
        <w:t>Ofertę należy przygotować z należytą starannością dla podmiotu ubiegającego się o udzielenie zamówienia i zachowaniem odpowiedniego odstępu czasu do zakończenia przyjmowania ofert.</w:t>
      </w:r>
    </w:p>
    <w:p w:rsidR="00F7384B" w:rsidRPr="00F7384B" w:rsidRDefault="00F7384B" w:rsidP="00F7384B">
      <w:pPr>
        <w:spacing w:after="0" w:line="240" w:lineRule="auto"/>
        <w:ind w:left="360"/>
        <w:contextualSpacing/>
        <w:jc w:val="both"/>
        <w:rPr>
          <w:rFonts w:ascii="Arial" w:eastAsia="Times New Roman" w:hAnsi="Arial" w:cs="Arial"/>
          <w:kern w:val="3"/>
          <w:sz w:val="24"/>
          <w:szCs w:val="24"/>
          <w:lang w:eastAsia="pl-PL"/>
        </w:rPr>
      </w:pP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SimSun" w:hAnsi="Arial" w:cs="Arial"/>
          <w:color w:val="111111"/>
          <w:kern w:val="3"/>
          <w:sz w:val="24"/>
          <w:szCs w:val="24"/>
          <w:lang w:eastAsia="zh-CN" w:bidi="hi-IN"/>
        </w:rPr>
        <w:t xml:space="preserve">Podczas podpisywania plików zaleca się stosowanie algorytmu skrótu SHA2 </w:t>
      </w:r>
      <w:r w:rsidRPr="00F7384B">
        <w:rPr>
          <w:rFonts w:ascii="Arial" w:eastAsia="SimSun" w:hAnsi="Arial" w:cs="Arial"/>
          <w:color w:val="111111"/>
          <w:kern w:val="3"/>
          <w:sz w:val="24"/>
          <w:szCs w:val="24"/>
          <w:lang w:eastAsia="zh-CN" w:bidi="hi-IN"/>
        </w:rPr>
        <w:br/>
        <w:t>zamiast SHA1.</w:t>
      </w:r>
    </w:p>
    <w:p w:rsidR="00F7384B" w:rsidRPr="00F7384B" w:rsidRDefault="00F7384B" w:rsidP="00F7384B">
      <w:pPr>
        <w:spacing w:after="0" w:line="240" w:lineRule="auto"/>
        <w:ind w:left="360"/>
        <w:contextualSpacing/>
        <w:jc w:val="both"/>
        <w:rPr>
          <w:rFonts w:ascii="Arial" w:eastAsia="Times New Roman" w:hAnsi="Arial" w:cs="Arial"/>
          <w:kern w:val="3"/>
          <w:sz w:val="24"/>
          <w:szCs w:val="24"/>
          <w:lang w:eastAsia="pl-PL"/>
        </w:rPr>
      </w:pP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SimSun" w:hAnsi="Arial" w:cs="Arial"/>
          <w:color w:val="111111"/>
          <w:kern w:val="3"/>
          <w:sz w:val="24"/>
          <w:szCs w:val="24"/>
          <w:lang w:eastAsia="zh-CN" w:bidi="hi-IN"/>
        </w:rPr>
        <w:t xml:space="preserve">Zamawiający rekomenduje wykorzystanie podpisu z kwalifikowanym znacznikiem czasu. </w:t>
      </w:r>
    </w:p>
    <w:p w:rsidR="00F7384B" w:rsidRPr="00F7384B" w:rsidRDefault="00F7384B" w:rsidP="00F7384B">
      <w:pPr>
        <w:suppressAutoHyphens/>
        <w:autoSpaceDN w:val="0"/>
        <w:spacing w:after="0" w:line="240" w:lineRule="auto"/>
        <w:textAlignment w:val="baseline"/>
        <w:rPr>
          <w:rFonts w:ascii="Arial" w:eastAsia="Times New Roman" w:hAnsi="Arial" w:cs="Arial"/>
          <w:kern w:val="3"/>
          <w:sz w:val="24"/>
          <w:szCs w:val="24"/>
          <w:lang w:eastAsia="pl-PL"/>
        </w:rPr>
      </w:pP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Times New Roman" w:hAnsi="Arial" w:cs="Arial"/>
          <w:kern w:val="3"/>
          <w:sz w:val="24"/>
          <w:szCs w:val="24"/>
          <w:lang w:eastAsia="pl-PL"/>
        </w:rPr>
        <w:t xml:space="preserve">Jeśli wykonawca pakuje dokumenty np. w plik ZIP zalecamy wcześniejsze </w:t>
      </w:r>
      <w:r w:rsidRPr="00F7384B">
        <w:rPr>
          <w:rFonts w:ascii="Arial" w:eastAsia="Times New Roman" w:hAnsi="Arial" w:cs="Arial"/>
          <w:kern w:val="3"/>
          <w:sz w:val="24"/>
          <w:szCs w:val="24"/>
          <w:lang w:eastAsia="pl-PL"/>
        </w:rPr>
        <w:br/>
        <w:t xml:space="preserve">podpisanie każdego ze skompresowanych plików.  </w:t>
      </w:r>
    </w:p>
    <w:p w:rsidR="00F7384B" w:rsidRPr="00F7384B" w:rsidRDefault="00F7384B" w:rsidP="00F7384B">
      <w:pPr>
        <w:suppressAutoHyphens/>
        <w:autoSpaceDN w:val="0"/>
        <w:spacing w:after="0" w:line="240" w:lineRule="auto"/>
        <w:textAlignment w:val="baseline"/>
        <w:rPr>
          <w:rFonts w:ascii="Arial" w:eastAsia="Times New Roman" w:hAnsi="Arial" w:cs="Arial"/>
          <w:kern w:val="3"/>
          <w:sz w:val="24"/>
          <w:szCs w:val="24"/>
          <w:lang w:eastAsia="pl-PL"/>
        </w:rPr>
      </w:pP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Times New Roman" w:hAnsi="Arial" w:cs="Arial"/>
          <w:kern w:val="3"/>
          <w:sz w:val="24"/>
          <w:szCs w:val="24"/>
          <w:lang w:eastAsia="pl-PL"/>
        </w:rPr>
        <w:lastRenderedPageBreak/>
        <w:t xml:space="preserve">Zamawiający zaleca aby nie wprowadzać jakichkolwiek zmian w plikach </w:t>
      </w:r>
      <w:r w:rsidRPr="00F7384B">
        <w:rPr>
          <w:rFonts w:ascii="Arial" w:eastAsia="Times New Roman" w:hAnsi="Arial" w:cs="Arial"/>
          <w:kern w:val="3"/>
          <w:sz w:val="24"/>
          <w:szCs w:val="24"/>
          <w:lang w:eastAsia="pl-PL"/>
        </w:rPr>
        <w:br/>
        <w:t xml:space="preserve">po podpisaniu ich podpisem kwalifikowanym. Może to skutkować naruszeniem integralności plików co równoważne będzie z koniecznością odrzucenia oferty </w:t>
      </w:r>
      <w:r w:rsidRPr="00F7384B">
        <w:rPr>
          <w:rFonts w:ascii="Arial" w:eastAsia="Times New Roman" w:hAnsi="Arial" w:cs="Arial"/>
          <w:kern w:val="3"/>
          <w:sz w:val="24"/>
          <w:szCs w:val="24"/>
          <w:lang w:eastAsia="pl-PL"/>
        </w:rPr>
        <w:br/>
        <w:t>w postępowaniu.</w:t>
      </w:r>
    </w:p>
    <w:p w:rsidR="00F7384B" w:rsidRPr="00F7384B" w:rsidRDefault="00F7384B" w:rsidP="00F7384B">
      <w:pPr>
        <w:spacing w:after="0" w:line="240" w:lineRule="auto"/>
        <w:ind w:left="360"/>
        <w:contextualSpacing/>
        <w:jc w:val="both"/>
        <w:rPr>
          <w:rFonts w:ascii="Arial" w:eastAsia="Times New Roman" w:hAnsi="Arial" w:cs="Arial"/>
          <w:kern w:val="3"/>
          <w:sz w:val="24"/>
          <w:szCs w:val="24"/>
          <w:lang w:eastAsia="pl-PL"/>
        </w:rPr>
      </w:pPr>
    </w:p>
    <w:p w:rsidR="00F7384B" w:rsidRDefault="00F7384B" w:rsidP="00D02C38">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sidRPr="00F7384B">
        <w:rPr>
          <w:rFonts w:ascii="Arial" w:eastAsia="SimSun" w:hAnsi="Arial" w:cs="Times New Roman"/>
          <w:color w:val="111111"/>
          <w:kern w:val="3"/>
          <w:sz w:val="24"/>
          <w:szCs w:val="24"/>
          <w:lang w:eastAsia="zh-CN" w:bidi="hi-IN"/>
        </w:rPr>
        <w:t xml:space="preserve">Do przygotowania oferty zaleca się wykorzystanie Formularza oferty, którego wzór stanowi </w:t>
      </w:r>
      <w:r w:rsidRPr="00F7384B">
        <w:rPr>
          <w:rFonts w:ascii="Arial" w:eastAsia="SimSun" w:hAnsi="Arial" w:cs="Times New Roman"/>
          <w:b/>
          <w:bCs/>
          <w:color w:val="111111"/>
          <w:kern w:val="3"/>
          <w:sz w:val="24"/>
          <w:szCs w:val="24"/>
          <w:lang w:eastAsia="zh-CN" w:bidi="hi-IN"/>
        </w:rPr>
        <w:t>załącznik nr</w:t>
      </w:r>
      <w:r w:rsidRPr="00F7384B">
        <w:rPr>
          <w:rFonts w:ascii="Arial" w:eastAsia="SimSun" w:hAnsi="Arial" w:cs="Times New Roman"/>
          <w:color w:val="111111"/>
          <w:kern w:val="3"/>
          <w:sz w:val="24"/>
          <w:szCs w:val="24"/>
          <w:lang w:eastAsia="zh-CN" w:bidi="hi-IN"/>
        </w:rPr>
        <w:t xml:space="preserve"> </w:t>
      </w:r>
      <w:r w:rsidRPr="00F7384B">
        <w:rPr>
          <w:rFonts w:ascii="Arial" w:eastAsia="SimSun" w:hAnsi="Arial" w:cs="Times New Roman"/>
          <w:b/>
          <w:bCs/>
          <w:color w:val="111111"/>
          <w:kern w:val="3"/>
          <w:sz w:val="24"/>
          <w:szCs w:val="24"/>
          <w:lang w:eastAsia="zh-CN" w:bidi="hi-IN"/>
        </w:rPr>
        <w:t>1</w:t>
      </w:r>
      <w:r w:rsidRPr="00F7384B">
        <w:rPr>
          <w:rFonts w:ascii="Arial" w:eastAsia="SimSun" w:hAnsi="Arial" w:cs="Times New Roman"/>
          <w:color w:val="111111"/>
          <w:kern w:val="3"/>
          <w:sz w:val="24"/>
          <w:szCs w:val="24"/>
          <w:lang w:eastAsia="zh-CN" w:bidi="hi-IN"/>
        </w:rPr>
        <w:t xml:space="preserve"> do SWZ. W przypadku, gdy wykonawca nie korzysta z przygotowanego przez zamawiającego wzoru, w treści oferty należy zamieścić wszystkie informacje wymagane w Formularzu Oferty.</w:t>
      </w:r>
    </w:p>
    <w:p w:rsidR="00D02C38" w:rsidRPr="00D02C38" w:rsidRDefault="00D02C38" w:rsidP="00D02C38">
      <w:p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p>
    <w:p w:rsidR="00F7384B" w:rsidRPr="00F7384B" w:rsidRDefault="00F7384B" w:rsidP="00F7384B">
      <w:pPr>
        <w:numPr>
          <w:ilvl w:val="0"/>
          <w:numId w:val="76"/>
        </w:numPr>
        <w:suppressAutoHyphens/>
        <w:autoSpaceDN w:val="0"/>
        <w:spacing w:after="0" w:line="240" w:lineRule="auto"/>
        <w:contextualSpacing/>
        <w:jc w:val="both"/>
        <w:textAlignment w:val="baseline"/>
        <w:rPr>
          <w:rFonts w:ascii="Arial" w:eastAsia="Times New Roman" w:hAnsi="Arial" w:cs="Arial"/>
          <w:kern w:val="3"/>
          <w:sz w:val="24"/>
          <w:szCs w:val="24"/>
          <w:lang w:eastAsia="pl-PL"/>
        </w:rPr>
      </w:pPr>
      <w:r>
        <w:rPr>
          <w:rFonts w:ascii="Arial" w:eastAsia="Times New Roman" w:hAnsi="Arial" w:cs="Arial"/>
          <w:kern w:val="3"/>
          <w:sz w:val="24"/>
          <w:szCs w:val="24"/>
          <w:lang w:eastAsia="pl-PL"/>
        </w:rPr>
        <w:t>Do oferty należy dołączyć:</w:t>
      </w:r>
    </w:p>
    <w:p w:rsidR="00F7384B" w:rsidRPr="00BC2416" w:rsidRDefault="00F7384B" w:rsidP="00F7384B">
      <w:pPr>
        <w:numPr>
          <w:ilvl w:val="0"/>
          <w:numId w:val="72"/>
        </w:numPr>
        <w:tabs>
          <w:tab w:val="left" w:pos="-520"/>
        </w:tabs>
        <w:suppressAutoHyphens/>
        <w:autoSpaceDN w:val="0"/>
        <w:spacing w:after="0" w:line="276" w:lineRule="auto"/>
        <w:contextualSpacing/>
        <w:jc w:val="both"/>
        <w:textAlignment w:val="baseline"/>
        <w:rPr>
          <w:rFonts w:ascii="Arial" w:eastAsia="SimSun" w:hAnsi="Arial" w:cs="Mang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 xml:space="preserve">Pełnomocnictwo upoważniające do złożenia oferty, o ile ofertę składa </w:t>
      </w:r>
      <w:r w:rsidRPr="00BC2416">
        <w:rPr>
          <w:rFonts w:ascii="Arial" w:eastAsia="SimSun" w:hAnsi="Arial" w:cs="Mangal"/>
          <w:color w:val="000000" w:themeColor="text1"/>
          <w:kern w:val="3"/>
          <w:sz w:val="24"/>
          <w:szCs w:val="24"/>
          <w:lang w:eastAsia="zh-CN" w:bidi="hi-IN"/>
        </w:rPr>
        <w:br/>
        <w:t>pełnomocnik,</w:t>
      </w:r>
    </w:p>
    <w:p w:rsidR="00F7384B" w:rsidRPr="00BC2416" w:rsidRDefault="00F7384B" w:rsidP="00F7384B">
      <w:pPr>
        <w:numPr>
          <w:ilvl w:val="0"/>
          <w:numId w:val="72"/>
        </w:numPr>
        <w:suppressAutoHyphens/>
        <w:autoSpaceDN w:val="0"/>
        <w:spacing w:after="0" w:line="276" w:lineRule="auto"/>
        <w:contextualSpacing/>
        <w:jc w:val="both"/>
        <w:textAlignment w:val="baseline"/>
        <w:rPr>
          <w:rFonts w:ascii="Arial" w:eastAsia="SimSun" w:hAnsi="Arial" w:cs="Mang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 xml:space="preserve">Pełnomocnictwo dla pełnomocnika do reprezentowania w postępowaniu </w:t>
      </w:r>
      <w:r w:rsidRPr="00BC2416">
        <w:rPr>
          <w:rFonts w:ascii="Arial" w:eastAsia="SimSun" w:hAnsi="Arial" w:cs="Mangal"/>
          <w:color w:val="000000" w:themeColor="text1"/>
          <w:kern w:val="3"/>
          <w:sz w:val="24"/>
          <w:szCs w:val="24"/>
          <w:lang w:eastAsia="zh-CN" w:bidi="hi-IN"/>
        </w:rPr>
        <w:br/>
        <w:t>wykonawców wspólnie ubiegających się o udzielenie zamówienia – dotyczy ofert składanych przez wykonawców wspólnie ubiegających się o udzielenie zamówienia,</w:t>
      </w:r>
    </w:p>
    <w:p w:rsidR="003E1F35" w:rsidRDefault="00F7384B" w:rsidP="00F7384B">
      <w:pPr>
        <w:numPr>
          <w:ilvl w:val="0"/>
          <w:numId w:val="72"/>
        </w:numPr>
        <w:suppressAutoHyphens/>
        <w:autoSpaceDN w:val="0"/>
        <w:spacing w:after="0" w:line="276" w:lineRule="auto"/>
        <w:contextualSpacing/>
        <w:jc w:val="both"/>
        <w:textAlignment w:val="baseline"/>
        <w:rPr>
          <w:rFonts w:ascii="Arial" w:eastAsia="SimSun" w:hAnsi="Arial" w:cs="Arial"/>
          <w:color w:val="000000" w:themeColor="text1"/>
          <w:kern w:val="3"/>
          <w:sz w:val="24"/>
          <w:szCs w:val="24"/>
          <w:lang w:eastAsia="zh-CN" w:bidi="hi-IN"/>
        </w:rPr>
      </w:pPr>
      <w:r w:rsidRPr="000141C8">
        <w:rPr>
          <w:rFonts w:ascii="Arial" w:eastAsia="SimSun" w:hAnsi="Arial" w:cs="Arial"/>
          <w:color w:val="000000" w:themeColor="text1"/>
          <w:kern w:val="3"/>
          <w:sz w:val="24"/>
          <w:szCs w:val="24"/>
          <w:lang w:eastAsia="zh-CN" w:bidi="hi-IN"/>
        </w:rPr>
        <w:t>oświadczenie</w:t>
      </w:r>
      <w:r w:rsidRPr="00BC2416">
        <w:rPr>
          <w:rFonts w:ascii="Arial" w:eastAsia="SimSun" w:hAnsi="Arial" w:cs="Arial"/>
          <w:color w:val="000000" w:themeColor="text1"/>
          <w:kern w:val="3"/>
          <w:sz w:val="24"/>
          <w:szCs w:val="24"/>
          <w:lang w:eastAsia="zh-CN" w:bidi="hi-IN"/>
        </w:rPr>
        <w:t xml:space="preserve"> Wykonawcy dotyczące braku podstaw wykluczenia art. 5k rozporządzenia 833/2014 oraz art. 7 ust. 1 ustawy o szczególnych </w:t>
      </w:r>
      <w:r w:rsidRPr="00BC2416">
        <w:rPr>
          <w:rFonts w:ascii="Arial" w:eastAsia="SimSun" w:hAnsi="Arial" w:cs="Arial"/>
          <w:color w:val="000000" w:themeColor="text1"/>
          <w:kern w:val="3"/>
          <w:sz w:val="24"/>
          <w:szCs w:val="24"/>
          <w:lang w:eastAsia="zh-CN" w:bidi="hi-IN"/>
        </w:rPr>
        <w:br/>
        <w:t>rozwiązaniach</w:t>
      </w:r>
      <w:r w:rsidRPr="00BC2416">
        <w:rPr>
          <w:rFonts w:ascii="Arial" w:eastAsia="SimSun" w:hAnsi="Arial" w:cs="Arial"/>
          <w:b/>
          <w:color w:val="000000" w:themeColor="text1"/>
          <w:kern w:val="3"/>
          <w:sz w:val="24"/>
          <w:szCs w:val="24"/>
          <w:lang w:eastAsia="zh-CN" w:bidi="hi-IN"/>
        </w:rPr>
        <w:t xml:space="preserve"> </w:t>
      </w:r>
      <w:r w:rsidRPr="00BC2416">
        <w:rPr>
          <w:rFonts w:ascii="Arial" w:eastAsia="SimSun" w:hAnsi="Arial" w:cs="Arial"/>
          <w:color w:val="000000" w:themeColor="text1"/>
          <w:kern w:val="3"/>
          <w:sz w:val="24"/>
          <w:szCs w:val="24"/>
          <w:lang w:eastAsia="zh-CN" w:bidi="hi-IN"/>
        </w:rPr>
        <w:t xml:space="preserve">w zakresie przeciwdziałania wspieraniu agresji na Ukrainę  - </w:t>
      </w:r>
      <w:r>
        <w:rPr>
          <w:rFonts w:ascii="Arial" w:eastAsia="SimSun" w:hAnsi="Arial" w:cs="Arial"/>
          <w:b/>
          <w:color w:val="000000" w:themeColor="text1"/>
          <w:kern w:val="3"/>
          <w:sz w:val="24"/>
          <w:szCs w:val="24"/>
          <w:lang w:eastAsia="zh-CN" w:bidi="hi-IN"/>
        </w:rPr>
        <w:t>załącznik nr 3</w:t>
      </w:r>
      <w:r>
        <w:rPr>
          <w:rFonts w:ascii="Arial" w:eastAsia="SimSun" w:hAnsi="Arial" w:cs="Arial"/>
          <w:color w:val="000000" w:themeColor="text1"/>
          <w:kern w:val="3"/>
          <w:sz w:val="24"/>
          <w:szCs w:val="24"/>
          <w:lang w:eastAsia="zh-CN" w:bidi="hi-IN"/>
        </w:rPr>
        <w:t xml:space="preserve"> do SWZ,</w:t>
      </w:r>
      <w:r w:rsidR="00DD4A58">
        <w:rPr>
          <w:rFonts w:ascii="Arial" w:eastAsia="SimSun" w:hAnsi="Arial" w:cs="Arial"/>
          <w:color w:val="000000" w:themeColor="text1"/>
          <w:kern w:val="3"/>
          <w:sz w:val="24"/>
          <w:szCs w:val="24"/>
          <w:lang w:eastAsia="zh-CN" w:bidi="hi-IN"/>
        </w:rPr>
        <w:t xml:space="preserve"> </w:t>
      </w:r>
    </w:p>
    <w:p w:rsidR="00F7384B" w:rsidRPr="003E1F35" w:rsidRDefault="003E1F35" w:rsidP="00F7384B">
      <w:pPr>
        <w:numPr>
          <w:ilvl w:val="0"/>
          <w:numId w:val="72"/>
        </w:numPr>
        <w:suppressAutoHyphens/>
        <w:autoSpaceDN w:val="0"/>
        <w:spacing w:after="0" w:line="276" w:lineRule="auto"/>
        <w:contextualSpacing/>
        <w:jc w:val="both"/>
        <w:textAlignment w:val="baseline"/>
        <w:rPr>
          <w:rFonts w:ascii="Arial" w:eastAsia="SimSun" w:hAnsi="Arial" w:cs="Arial"/>
          <w:color w:val="000000" w:themeColor="text1"/>
          <w:kern w:val="3"/>
          <w:sz w:val="24"/>
          <w:szCs w:val="24"/>
          <w:lang w:eastAsia="zh-CN" w:bidi="hi-IN"/>
        </w:rPr>
      </w:pPr>
      <w:r w:rsidRPr="000141C8">
        <w:rPr>
          <w:rFonts w:ascii="Arial" w:eastAsia="SimSun" w:hAnsi="Arial" w:cs="Arial"/>
          <w:color w:val="000000" w:themeColor="text1"/>
          <w:kern w:val="3"/>
          <w:sz w:val="24"/>
          <w:szCs w:val="24"/>
          <w:lang w:eastAsia="zh-CN" w:bidi="hi-IN"/>
        </w:rPr>
        <w:t>oświadczenie</w:t>
      </w:r>
      <w:r w:rsidRPr="00BC2416">
        <w:rPr>
          <w:rFonts w:ascii="Arial" w:eastAsia="SimSun" w:hAnsi="Arial" w:cs="Arial"/>
          <w:color w:val="000000" w:themeColor="text1"/>
          <w:kern w:val="3"/>
          <w:sz w:val="24"/>
          <w:szCs w:val="24"/>
          <w:lang w:eastAsia="zh-CN" w:bidi="hi-IN"/>
        </w:rPr>
        <w:t xml:space="preserve"> Wykonawcy dotyczące braku podstaw wykluczenia art. 5k rozporządzenia 833/2014 oraz art. 7 ust. 1 ustawy o szczególnych </w:t>
      </w:r>
      <w:r w:rsidRPr="00BC2416">
        <w:rPr>
          <w:rFonts w:ascii="Arial" w:eastAsia="SimSun" w:hAnsi="Arial" w:cs="Arial"/>
          <w:color w:val="000000" w:themeColor="text1"/>
          <w:kern w:val="3"/>
          <w:sz w:val="24"/>
          <w:szCs w:val="24"/>
          <w:lang w:eastAsia="zh-CN" w:bidi="hi-IN"/>
        </w:rPr>
        <w:br/>
        <w:t>rozwiązaniach</w:t>
      </w:r>
      <w:r w:rsidRPr="00BC2416">
        <w:rPr>
          <w:rFonts w:ascii="Arial" w:eastAsia="SimSun" w:hAnsi="Arial" w:cs="Arial"/>
          <w:b/>
          <w:color w:val="000000" w:themeColor="text1"/>
          <w:kern w:val="3"/>
          <w:sz w:val="24"/>
          <w:szCs w:val="24"/>
          <w:lang w:eastAsia="zh-CN" w:bidi="hi-IN"/>
        </w:rPr>
        <w:t xml:space="preserve"> </w:t>
      </w:r>
      <w:r w:rsidRPr="00BC2416">
        <w:rPr>
          <w:rFonts w:ascii="Arial" w:eastAsia="SimSun" w:hAnsi="Arial" w:cs="Arial"/>
          <w:color w:val="000000" w:themeColor="text1"/>
          <w:kern w:val="3"/>
          <w:sz w:val="24"/>
          <w:szCs w:val="24"/>
          <w:lang w:eastAsia="zh-CN" w:bidi="hi-IN"/>
        </w:rPr>
        <w:t>w zakresie przeciwdziałania wspieraniu agresji na Ukrain</w:t>
      </w:r>
      <w:r>
        <w:rPr>
          <w:rFonts w:ascii="Arial" w:eastAsia="SimSun" w:hAnsi="Arial" w:cs="Arial"/>
          <w:color w:val="000000" w:themeColor="text1"/>
          <w:kern w:val="3"/>
          <w:sz w:val="24"/>
          <w:szCs w:val="24"/>
          <w:lang w:eastAsia="zh-CN" w:bidi="hi-IN"/>
        </w:rPr>
        <w:t xml:space="preserve">ę </w:t>
      </w:r>
      <w:r w:rsidR="00F7384B" w:rsidRPr="003E1F35">
        <w:rPr>
          <w:rFonts w:ascii="Arial" w:eastAsia="SimSun" w:hAnsi="Arial" w:cs="Arial"/>
          <w:color w:val="000000" w:themeColor="text1"/>
          <w:kern w:val="3"/>
          <w:sz w:val="24"/>
          <w:szCs w:val="24"/>
          <w:u w:val="single"/>
          <w:lang w:eastAsia="zh-CN" w:bidi="hi-IN"/>
        </w:rPr>
        <w:t>dla podmiotu udostępniającego zasoby*</w:t>
      </w:r>
      <w:r>
        <w:rPr>
          <w:rFonts w:ascii="Arial" w:eastAsia="SimSun" w:hAnsi="Arial" w:cs="Arial"/>
          <w:color w:val="000000" w:themeColor="text1"/>
          <w:kern w:val="3"/>
          <w:sz w:val="24"/>
          <w:szCs w:val="24"/>
          <w:u w:val="single"/>
          <w:lang w:eastAsia="zh-CN" w:bidi="hi-IN"/>
        </w:rPr>
        <w:t xml:space="preserve"> </w:t>
      </w:r>
      <w:r w:rsidRPr="003E1F35">
        <w:rPr>
          <w:rFonts w:ascii="Arial" w:eastAsia="SimSun" w:hAnsi="Arial" w:cs="Arial"/>
          <w:b/>
          <w:color w:val="000000" w:themeColor="text1"/>
          <w:kern w:val="3"/>
          <w:sz w:val="24"/>
          <w:szCs w:val="24"/>
          <w:lang w:eastAsia="zh-CN" w:bidi="hi-IN"/>
        </w:rPr>
        <w:t>- załą</w:t>
      </w:r>
      <w:r w:rsidR="00764E7B">
        <w:rPr>
          <w:rFonts w:ascii="Arial" w:eastAsia="SimSun" w:hAnsi="Arial" w:cs="Arial"/>
          <w:b/>
          <w:color w:val="000000" w:themeColor="text1"/>
          <w:kern w:val="3"/>
          <w:sz w:val="24"/>
          <w:szCs w:val="24"/>
          <w:lang w:eastAsia="zh-CN" w:bidi="hi-IN"/>
        </w:rPr>
        <w:t>cznik nr 13</w:t>
      </w:r>
      <w:r w:rsidRPr="003E1F35">
        <w:rPr>
          <w:rFonts w:ascii="Arial" w:eastAsia="SimSun" w:hAnsi="Arial" w:cs="Arial"/>
          <w:b/>
          <w:color w:val="000000" w:themeColor="text1"/>
          <w:kern w:val="3"/>
          <w:sz w:val="24"/>
          <w:szCs w:val="24"/>
          <w:lang w:eastAsia="zh-CN" w:bidi="hi-IN"/>
        </w:rPr>
        <w:t xml:space="preserve"> do SWZ</w:t>
      </w:r>
      <w:r>
        <w:rPr>
          <w:rFonts w:ascii="Arial" w:eastAsia="SimSun" w:hAnsi="Arial" w:cs="Arial"/>
          <w:b/>
          <w:color w:val="000000" w:themeColor="text1"/>
          <w:kern w:val="3"/>
          <w:sz w:val="24"/>
          <w:szCs w:val="24"/>
          <w:lang w:eastAsia="zh-CN" w:bidi="hi-IN"/>
        </w:rPr>
        <w:t>,</w:t>
      </w:r>
    </w:p>
    <w:p w:rsidR="003E1F35" w:rsidRPr="003E1F35" w:rsidRDefault="003E1F35" w:rsidP="003E1F35">
      <w:pPr>
        <w:suppressAutoHyphens/>
        <w:autoSpaceDN w:val="0"/>
        <w:spacing w:after="0" w:line="276" w:lineRule="auto"/>
        <w:ind w:left="720"/>
        <w:contextualSpacing/>
        <w:jc w:val="both"/>
        <w:textAlignment w:val="baseline"/>
        <w:rPr>
          <w:rFonts w:ascii="Arial" w:eastAsia="SimSun" w:hAnsi="Arial" w:cs="Arial"/>
          <w:i/>
          <w:color w:val="000000" w:themeColor="text1"/>
          <w:kern w:val="3"/>
          <w:sz w:val="20"/>
          <w:szCs w:val="20"/>
          <w:lang w:eastAsia="zh-CN" w:bidi="hi-IN"/>
        </w:rPr>
      </w:pPr>
      <w:r w:rsidRPr="003E1F35">
        <w:rPr>
          <w:rFonts w:ascii="Arial" w:eastAsia="SimSun" w:hAnsi="Arial" w:cs="Arial"/>
          <w:i/>
          <w:color w:val="000000" w:themeColor="text1"/>
          <w:kern w:val="3"/>
          <w:sz w:val="20"/>
          <w:szCs w:val="20"/>
          <w:lang w:eastAsia="zh-CN" w:bidi="hi-IN"/>
        </w:rPr>
        <w:t>*jeżeli dotyczy</w:t>
      </w:r>
    </w:p>
    <w:p w:rsidR="00F7384B" w:rsidRPr="0053069A" w:rsidRDefault="00F7384B" w:rsidP="00F7384B">
      <w:pPr>
        <w:pStyle w:val="Akapitzlist"/>
        <w:numPr>
          <w:ilvl w:val="0"/>
          <w:numId w:val="72"/>
        </w:numPr>
        <w:spacing w:after="0"/>
        <w:jc w:val="both"/>
        <w:rPr>
          <w:rFonts w:ascii="Arial" w:hAnsi="Arial" w:cs="Arial"/>
        </w:rPr>
      </w:pPr>
      <w:r w:rsidRPr="0053069A">
        <w:rPr>
          <w:rFonts w:ascii="Arial" w:hAnsi="Arial" w:cs="Arial"/>
        </w:rPr>
        <w:t>Oświadczenie wykonawców wspólnie ubiegających się o udzielenie zamówienia dotyczące</w:t>
      </w:r>
      <w:r>
        <w:rPr>
          <w:rFonts w:ascii="Arial" w:hAnsi="Arial" w:cs="Arial"/>
        </w:rPr>
        <w:t xml:space="preserve"> usług</w:t>
      </w:r>
      <w:r w:rsidRPr="0053069A">
        <w:rPr>
          <w:rFonts w:ascii="Arial" w:hAnsi="Arial" w:cs="Arial"/>
        </w:rPr>
        <w:t xml:space="preserve">, które wykonają poszczególni wykonawcy stanowiące </w:t>
      </w:r>
      <w:r>
        <w:rPr>
          <w:rFonts w:ascii="Arial" w:hAnsi="Arial" w:cs="Arial"/>
          <w:b/>
        </w:rPr>
        <w:t>załącznik nr 6</w:t>
      </w:r>
      <w:r w:rsidRPr="0053069A">
        <w:rPr>
          <w:rFonts w:ascii="Arial" w:hAnsi="Arial" w:cs="Arial"/>
        </w:rPr>
        <w:t xml:space="preserve"> do SWZ.*</w:t>
      </w:r>
    </w:p>
    <w:p w:rsidR="00F7384B" w:rsidRPr="00DB1110" w:rsidRDefault="00F7384B" w:rsidP="00F7384B">
      <w:pPr>
        <w:pStyle w:val="Akapitzlist"/>
        <w:numPr>
          <w:ilvl w:val="0"/>
          <w:numId w:val="72"/>
        </w:numPr>
        <w:spacing w:after="0"/>
        <w:jc w:val="both"/>
        <w:rPr>
          <w:rFonts w:ascii="Arial" w:hAnsi="Arial" w:cs="Arial"/>
        </w:rPr>
      </w:pPr>
      <w:r w:rsidRPr="0053069A">
        <w:rPr>
          <w:rFonts w:ascii="Arial" w:hAnsi="Arial" w:cs="Arial"/>
        </w:rPr>
        <w:t xml:space="preserve">Zobowiązanie podmiotu udostępniającego zasoby do oddania </w:t>
      </w:r>
      <w:r w:rsidRPr="0053069A">
        <w:rPr>
          <w:rFonts w:ascii="Arial" w:hAnsi="Arial" w:cs="Arial"/>
        </w:rPr>
        <w:br/>
        <w:t>mu do dyspozycji niezbędnych zasobów na potrzeby realizac</w:t>
      </w:r>
      <w:r w:rsidR="003547C7">
        <w:rPr>
          <w:rFonts w:ascii="Arial" w:hAnsi="Arial" w:cs="Arial"/>
        </w:rPr>
        <w:t xml:space="preserve">ji zamówienia </w:t>
      </w:r>
      <w:r w:rsidR="003547C7">
        <w:rPr>
          <w:rFonts w:ascii="Arial" w:hAnsi="Arial" w:cs="Arial"/>
        </w:rPr>
        <w:br/>
        <w:t>lub inny podmiotowy</w:t>
      </w:r>
      <w:r w:rsidRPr="0053069A">
        <w:rPr>
          <w:rFonts w:ascii="Arial" w:hAnsi="Arial" w:cs="Arial"/>
        </w:rPr>
        <w:t xml:space="preserve"> środek dowodowy potwierdzający, że wykonawca realizując zamówienie będzie dysponował niezbę</w:t>
      </w:r>
      <w:r>
        <w:rPr>
          <w:rFonts w:ascii="Arial" w:hAnsi="Arial" w:cs="Arial"/>
        </w:rPr>
        <w:t xml:space="preserve">dnymi zasobami tych podmiotów, </w:t>
      </w:r>
      <w:r w:rsidRPr="0053069A">
        <w:rPr>
          <w:rFonts w:ascii="Arial" w:hAnsi="Arial" w:cs="Arial"/>
        </w:rPr>
        <w:t xml:space="preserve">w przypadku polegania na zasobach innych podmiotów na zasadach określonych w art. 118 do 123 ustawy Pzp, zgodnie ze wzorem stanowiącym </w:t>
      </w:r>
      <w:r w:rsidRPr="0053069A">
        <w:rPr>
          <w:rFonts w:ascii="Arial" w:hAnsi="Arial" w:cs="Arial"/>
          <w:b/>
        </w:rPr>
        <w:t>za</w:t>
      </w:r>
      <w:r>
        <w:rPr>
          <w:rFonts w:ascii="Arial" w:hAnsi="Arial" w:cs="Arial"/>
          <w:b/>
        </w:rPr>
        <w:t>łącznik nr 7</w:t>
      </w:r>
      <w:r w:rsidRPr="0053069A">
        <w:rPr>
          <w:rFonts w:ascii="Arial" w:hAnsi="Arial" w:cs="Arial"/>
        </w:rPr>
        <w:t xml:space="preserve"> do niniejszego SWZ,*</w:t>
      </w:r>
      <w:r>
        <w:rPr>
          <w:rFonts w:ascii="Arial" w:hAnsi="Arial" w:cs="Arial"/>
        </w:rPr>
        <w:t>*</w:t>
      </w:r>
    </w:p>
    <w:p w:rsidR="00F7384B" w:rsidRPr="00F7384B" w:rsidRDefault="00F7384B" w:rsidP="00D02C38">
      <w:pPr>
        <w:tabs>
          <w:tab w:val="left" w:pos="-520"/>
        </w:tabs>
        <w:jc w:val="both"/>
        <w:rPr>
          <w:rFonts w:ascii="Arial" w:eastAsia="SimSun" w:hAnsi="Arial" w:cs="Mangal"/>
          <w:i/>
          <w:kern w:val="3"/>
          <w:sz w:val="24"/>
          <w:szCs w:val="24"/>
          <w:lang w:eastAsia="zh-CN" w:bidi="hi-IN"/>
        </w:rPr>
      </w:pPr>
      <w:r>
        <w:rPr>
          <w:rFonts w:ascii="Arial" w:hAnsi="Arial"/>
          <w:i/>
        </w:rPr>
        <w:t xml:space="preserve">      </w:t>
      </w:r>
      <w:r>
        <w:rPr>
          <w:rFonts w:ascii="Arial" w:hAnsi="Arial"/>
          <w:i/>
          <w:sz w:val="20"/>
        </w:rPr>
        <w:t>*</w:t>
      </w:r>
      <w:r w:rsidRPr="00A314D8">
        <w:rPr>
          <w:rFonts w:ascii="Arial" w:hAnsi="Arial"/>
          <w:i/>
          <w:sz w:val="20"/>
        </w:rPr>
        <w:t>jeżeli dotyczy</w:t>
      </w:r>
    </w:p>
    <w:p w:rsidR="00F7384B" w:rsidRPr="00F7384B" w:rsidRDefault="00F7384B" w:rsidP="00F7384B">
      <w:pPr>
        <w:suppressAutoHyphens/>
        <w:autoSpaceDN w:val="0"/>
        <w:spacing w:after="0" w:line="240" w:lineRule="auto"/>
        <w:ind w:left="426" w:hanging="426"/>
        <w:jc w:val="both"/>
        <w:textAlignment w:val="baseline"/>
        <w:rPr>
          <w:rFonts w:ascii="Arial" w:eastAsia="Calibri" w:hAnsi="Arial" w:cs="Times New Roman"/>
          <w:color w:val="111111"/>
          <w:kern w:val="3"/>
          <w:sz w:val="24"/>
          <w:szCs w:val="24"/>
          <w:lang w:eastAsia="zh-CN" w:bidi="hi-IN"/>
        </w:rPr>
      </w:pPr>
      <w:r w:rsidRPr="00F7384B">
        <w:rPr>
          <w:rFonts w:ascii="Arial" w:eastAsia="SimSun" w:hAnsi="Arial" w:cs="Times New Roman"/>
          <w:color w:val="111111"/>
          <w:kern w:val="3"/>
          <w:sz w:val="24"/>
          <w:szCs w:val="24"/>
          <w:lang w:eastAsia="zh-CN" w:bidi="hi-IN"/>
        </w:rPr>
        <w:t xml:space="preserve">15. Pełnomocnictwo do złożenia oferty musi być złożone w oryginale w takiej samej formie jak składana oferta (tj. w formie elektronicznej opatrzonej kwalifikowanym podpisem elektronicznym). Dopuszcza się także złożenie elektronicznej kopii (skanu) pełnomocnictwa sporządzonego uprzednio w formie pisemnej, w formie elektronicznego poświadczenia sporządzonego stosowanie do art. 97 </w:t>
      </w:r>
      <w:r w:rsidRPr="00F7384B">
        <w:rPr>
          <w:rFonts w:ascii="Arial" w:eastAsia="Calibri" w:hAnsi="Arial" w:cs="Times New Roman"/>
          <w:color w:val="111111"/>
          <w:kern w:val="3"/>
          <w:sz w:val="24"/>
          <w:szCs w:val="24"/>
          <w:lang w:eastAsia="zh-CN" w:bidi="hi-IN"/>
        </w:rPr>
        <w:t>§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uprawomocnionego.</w:t>
      </w:r>
    </w:p>
    <w:p w:rsidR="00F7384B" w:rsidRPr="00F7384B" w:rsidRDefault="00F7384B" w:rsidP="00F7384B">
      <w:pPr>
        <w:suppressAutoHyphens/>
        <w:autoSpaceDN w:val="0"/>
        <w:spacing w:after="0" w:line="240" w:lineRule="auto"/>
        <w:ind w:left="426" w:hanging="426"/>
        <w:jc w:val="both"/>
        <w:textAlignment w:val="baseline"/>
        <w:rPr>
          <w:rFonts w:ascii="Arial" w:eastAsia="Calibri" w:hAnsi="Arial" w:cs="Times New Roman"/>
          <w:color w:val="111111"/>
          <w:kern w:val="3"/>
          <w:sz w:val="24"/>
          <w:szCs w:val="24"/>
          <w:lang w:eastAsia="zh-CN" w:bidi="hi-IN"/>
        </w:rPr>
      </w:pPr>
    </w:p>
    <w:p w:rsidR="00F7384B" w:rsidRPr="00F7384B" w:rsidRDefault="00F7384B" w:rsidP="00F7384B">
      <w:pPr>
        <w:suppressAutoHyphens/>
        <w:autoSpaceDN w:val="0"/>
        <w:spacing w:after="0" w:line="240" w:lineRule="auto"/>
        <w:ind w:left="426" w:hanging="426"/>
        <w:jc w:val="both"/>
        <w:textAlignment w:val="baseline"/>
        <w:rPr>
          <w:rFonts w:ascii="Arial" w:eastAsia="SimSun" w:hAnsi="Arial" w:cs="Arial"/>
          <w:i/>
          <w:kern w:val="3"/>
          <w:sz w:val="24"/>
          <w:szCs w:val="24"/>
          <w:lang w:eastAsia="zh-CN" w:bidi="hi-IN"/>
        </w:rPr>
      </w:pPr>
      <w:r w:rsidRPr="00F7384B">
        <w:rPr>
          <w:rFonts w:ascii="Arial" w:eastAsia="Calibri" w:hAnsi="Arial" w:cs="Times New Roman"/>
          <w:color w:val="111111"/>
          <w:kern w:val="3"/>
          <w:sz w:val="24"/>
          <w:szCs w:val="24"/>
          <w:lang w:eastAsia="zh-CN" w:bidi="hi-IN"/>
        </w:rPr>
        <w:t xml:space="preserve">16. </w:t>
      </w:r>
      <w:r w:rsidRPr="00F7384B">
        <w:rPr>
          <w:rFonts w:ascii="Arial" w:eastAsia="SimSun" w:hAnsi="Arial" w:cs="Arial"/>
          <w:kern w:val="3"/>
          <w:sz w:val="24"/>
          <w:szCs w:val="24"/>
          <w:lang w:eastAsia="zh-CN" w:bidi="hi-IN"/>
        </w:rPr>
        <w:t xml:space="preserve">Podmiotowe środki dowodowe, przedmiotowe środki dowodowe oraz inne dokumenty lub oświadczenia, w tym pełnomocnictwa, wymagane zapisami </w:t>
      </w:r>
      <w:r w:rsidRPr="00F7384B">
        <w:rPr>
          <w:rFonts w:ascii="Arial" w:eastAsia="SimSun" w:hAnsi="Arial" w:cs="Arial"/>
          <w:kern w:val="3"/>
          <w:sz w:val="24"/>
          <w:szCs w:val="24"/>
          <w:lang w:eastAsia="zh-CN" w:bidi="hi-IN"/>
        </w:rPr>
        <w:lastRenderedPageBreak/>
        <w:t xml:space="preserve">SWZ składa się w formie, zakresie i w sposób określony w rozporządzeniu Ministra Rozwoju, Pracy i Technologii </w:t>
      </w:r>
      <w:r w:rsidRPr="00F7384B">
        <w:rPr>
          <w:rFonts w:ascii="Arial" w:eastAsia="SimSun" w:hAnsi="Arial" w:cs="Arial"/>
          <w:i/>
          <w:kern w:val="3"/>
          <w:sz w:val="24"/>
          <w:szCs w:val="24"/>
          <w:lang w:eastAsia="zh-CN" w:bidi="hi-IN"/>
        </w:rPr>
        <w:t>z dnia 23 grudnia 2020 r. w sprawie podmiotowych środków dowodowych oraz innych dokumentów lub oświadczeń, jakich może żądać zamawiający od wykonawcy</w:t>
      </w:r>
      <w:r w:rsidRPr="00F7384B">
        <w:rPr>
          <w:rFonts w:ascii="Arial" w:eastAsia="SimSun" w:hAnsi="Arial" w:cs="Arial"/>
          <w:kern w:val="3"/>
          <w:sz w:val="24"/>
          <w:szCs w:val="24"/>
          <w:lang w:eastAsia="zh-CN" w:bidi="hi-IN"/>
        </w:rPr>
        <w:t xml:space="preserve"> oraz w rozporządzeniu Prezesa Rady Ministrów z dnia 30  grudnia 2020 r. </w:t>
      </w:r>
      <w:r w:rsidRPr="00F7384B">
        <w:rPr>
          <w:rFonts w:ascii="Arial" w:eastAsia="SimSun" w:hAnsi="Arial" w:cs="Arial"/>
          <w:i/>
          <w:kern w:val="3"/>
          <w:sz w:val="24"/>
          <w:szCs w:val="24"/>
          <w:lang w:eastAsia="zh-CN" w:bidi="hi-IN"/>
        </w:rPr>
        <w:t xml:space="preserve">w sprawie sposobu sporządzania </w:t>
      </w:r>
      <w:r w:rsidRPr="00F7384B">
        <w:rPr>
          <w:rFonts w:ascii="Arial" w:eastAsia="SimSun" w:hAnsi="Arial" w:cs="Arial"/>
          <w:i/>
          <w:kern w:val="3"/>
          <w:sz w:val="24"/>
          <w:szCs w:val="24"/>
          <w:lang w:eastAsia="zh-CN" w:bidi="hi-IN"/>
        </w:rPr>
        <w:br/>
        <w:t xml:space="preserve">i przekazywania informacji oraz wymagań technicznych dla dokumentów elektronicznych oraz środków komunikacji elektronicznej w postępowaniu </w:t>
      </w:r>
      <w:r w:rsidRPr="00F7384B">
        <w:rPr>
          <w:rFonts w:ascii="Arial" w:eastAsia="SimSun" w:hAnsi="Arial" w:cs="Arial"/>
          <w:i/>
          <w:kern w:val="3"/>
          <w:sz w:val="24"/>
          <w:szCs w:val="24"/>
          <w:lang w:eastAsia="zh-CN" w:bidi="hi-IN"/>
        </w:rPr>
        <w:br/>
        <w:t>o udzielenie zamówienia publicznego lub konkursie.</w:t>
      </w:r>
    </w:p>
    <w:p w:rsidR="00F7384B" w:rsidRPr="00F7384B" w:rsidRDefault="00F7384B" w:rsidP="00F7384B">
      <w:pPr>
        <w:suppressAutoHyphens/>
        <w:autoSpaceDN w:val="0"/>
        <w:spacing w:after="0" w:line="240" w:lineRule="auto"/>
        <w:ind w:left="426" w:hanging="426"/>
        <w:jc w:val="both"/>
        <w:textAlignment w:val="baseline"/>
        <w:rPr>
          <w:rFonts w:ascii="Arial" w:eastAsia="SimSun" w:hAnsi="Arial" w:cs="Arial"/>
          <w:i/>
          <w:kern w:val="3"/>
          <w:sz w:val="24"/>
          <w:szCs w:val="24"/>
          <w:lang w:eastAsia="zh-CN" w:bidi="hi-IN"/>
        </w:rPr>
      </w:pPr>
    </w:p>
    <w:p w:rsidR="00F7384B" w:rsidRPr="00F7384B" w:rsidRDefault="00F7384B" w:rsidP="00F7384B">
      <w:pPr>
        <w:suppressAutoHyphens/>
        <w:autoSpaceDN w:val="0"/>
        <w:spacing w:after="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17. 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F7384B" w:rsidRPr="00F7384B" w:rsidRDefault="00F7384B" w:rsidP="00F7384B">
      <w:pPr>
        <w:suppressAutoHyphens/>
        <w:autoSpaceDN w:val="0"/>
        <w:spacing w:after="0" w:line="240" w:lineRule="auto"/>
        <w:ind w:left="426" w:hanging="426"/>
        <w:jc w:val="both"/>
        <w:textAlignment w:val="baseline"/>
        <w:rPr>
          <w:rFonts w:ascii="Arial" w:eastAsia="SimSun" w:hAnsi="Arial" w:cs="Arial"/>
          <w:kern w:val="3"/>
          <w:sz w:val="24"/>
          <w:szCs w:val="24"/>
          <w:lang w:eastAsia="zh-CN" w:bidi="hi-IN"/>
        </w:rPr>
      </w:pPr>
    </w:p>
    <w:p w:rsidR="00F7384B" w:rsidRPr="00F7384B" w:rsidRDefault="00F7384B" w:rsidP="00F7384B">
      <w:pPr>
        <w:suppressAutoHyphens/>
        <w:autoSpaceDN w:val="0"/>
        <w:spacing w:after="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18.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F7384B" w:rsidRPr="00F7384B" w:rsidRDefault="00F7384B" w:rsidP="00F7384B">
      <w:pPr>
        <w:suppressAutoHyphens/>
        <w:autoSpaceDN w:val="0"/>
        <w:spacing w:after="0" w:line="240" w:lineRule="auto"/>
        <w:ind w:left="426" w:hanging="426"/>
        <w:jc w:val="both"/>
        <w:textAlignment w:val="baseline"/>
        <w:rPr>
          <w:rFonts w:ascii="Arial" w:eastAsia="SimSun" w:hAnsi="Arial" w:cs="Arial"/>
          <w:kern w:val="3"/>
          <w:sz w:val="24"/>
          <w:szCs w:val="24"/>
          <w:lang w:eastAsia="zh-CN" w:bidi="hi-IN"/>
        </w:rPr>
      </w:pPr>
    </w:p>
    <w:p w:rsidR="00F7384B" w:rsidRPr="00F7384B" w:rsidRDefault="00F7384B" w:rsidP="00F7384B">
      <w:pPr>
        <w:suppressAutoHyphens/>
        <w:autoSpaceDN w:val="0"/>
        <w:spacing w:after="0" w:line="240" w:lineRule="auto"/>
        <w:ind w:left="426" w:hanging="426"/>
        <w:jc w:val="both"/>
        <w:textAlignment w:val="baseline"/>
        <w:rPr>
          <w:rFonts w:ascii="Liberation Serif" w:eastAsia="SimSun" w:hAnsi="Liberation Serif" w:cs="Mangal" w:hint="eastAsia"/>
          <w:kern w:val="3"/>
          <w:sz w:val="24"/>
          <w:szCs w:val="24"/>
          <w:lang w:eastAsia="zh-CN" w:bidi="hi-IN"/>
        </w:rPr>
      </w:pPr>
      <w:r w:rsidRPr="00F7384B">
        <w:rPr>
          <w:rFonts w:ascii="Arial" w:eastAsia="SimSun" w:hAnsi="Arial" w:cs="Arial"/>
          <w:kern w:val="3"/>
          <w:sz w:val="24"/>
          <w:szCs w:val="24"/>
          <w:lang w:eastAsia="zh-CN" w:bidi="hi-IN"/>
        </w:rPr>
        <w:t>19. Poświadczenia zgodności cyfrowego odwzorowania z dokumentem w postaci papierowej, dokonuje w przypadku:</w:t>
      </w:r>
    </w:p>
    <w:p w:rsidR="00F7384B" w:rsidRPr="00F7384B" w:rsidRDefault="00F7384B" w:rsidP="00F7384B">
      <w:pPr>
        <w:suppressAutoHyphens/>
        <w:autoSpaceDN w:val="0"/>
        <w:spacing w:after="0" w:line="240" w:lineRule="auto"/>
        <w:jc w:val="both"/>
        <w:textAlignment w:val="baseline"/>
        <w:rPr>
          <w:rFonts w:ascii="Liberation Serif" w:eastAsia="SimSun" w:hAnsi="Liberation Serif" w:cs="Mangal" w:hint="eastAsia"/>
          <w:kern w:val="3"/>
          <w:sz w:val="10"/>
          <w:szCs w:val="10"/>
          <w:lang w:eastAsia="zh-CN" w:bidi="hi-IN"/>
        </w:rPr>
      </w:pPr>
    </w:p>
    <w:p w:rsidR="00F7384B" w:rsidRPr="00F7384B" w:rsidRDefault="00F7384B" w:rsidP="00F7384B">
      <w:pPr>
        <w:numPr>
          <w:ilvl w:val="2"/>
          <w:numId w:val="56"/>
        </w:numPr>
        <w:suppressAutoHyphens/>
        <w:autoSpaceDN w:val="0"/>
        <w:spacing w:after="200" w:line="240" w:lineRule="auto"/>
        <w:ind w:left="567" w:hanging="283"/>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7384B" w:rsidRPr="00F7384B" w:rsidRDefault="00F7384B" w:rsidP="00F7384B">
      <w:pPr>
        <w:numPr>
          <w:ilvl w:val="2"/>
          <w:numId w:val="56"/>
        </w:numPr>
        <w:suppressAutoHyphens/>
        <w:autoSpaceDN w:val="0"/>
        <w:spacing w:after="200" w:line="240" w:lineRule="auto"/>
        <w:ind w:left="567" w:hanging="283"/>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przedmiotowych środków dowodowych – odpowiednio wykonawca </w:t>
      </w:r>
      <w:r w:rsidRPr="00F7384B">
        <w:rPr>
          <w:rFonts w:ascii="Arial" w:eastAsia="SimSun" w:hAnsi="Arial" w:cs="Arial"/>
          <w:kern w:val="3"/>
          <w:sz w:val="24"/>
          <w:szCs w:val="24"/>
          <w:lang w:eastAsia="zh-CN" w:bidi="hi-IN"/>
        </w:rPr>
        <w:br/>
        <w:t>lub wykonawca wspólnie ubiegający się o udzielenie zamówienia;</w:t>
      </w:r>
    </w:p>
    <w:p w:rsidR="00F7384B" w:rsidRPr="00F7384B" w:rsidRDefault="00F7384B" w:rsidP="00F7384B">
      <w:pPr>
        <w:numPr>
          <w:ilvl w:val="2"/>
          <w:numId w:val="56"/>
        </w:numPr>
        <w:suppressAutoHyphens/>
        <w:autoSpaceDN w:val="0"/>
        <w:spacing w:after="200" w:line="240" w:lineRule="auto"/>
        <w:ind w:left="567" w:hanging="283"/>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innych dokumentów, w tym dokumentów, o których mowa w art. 94 ust. 2 ustawy – odpowiednio wykonawca lub wykonawca wspólnie ubiegający się </w:t>
      </w:r>
      <w:r w:rsidRPr="00F7384B">
        <w:rPr>
          <w:rFonts w:ascii="Arial" w:eastAsia="SimSun" w:hAnsi="Arial" w:cs="Arial"/>
          <w:kern w:val="3"/>
          <w:sz w:val="24"/>
          <w:szCs w:val="24"/>
          <w:lang w:eastAsia="zh-CN" w:bidi="hi-IN"/>
        </w:rPr>
        <w:br/>
        <w:t xml:space="preserve">o udzielenie zamówienia, w zakresie dokumentów, które każdego z nich dotyczą. </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20. Poświadczenia zgodności cyfrowego odwzorowania z dokumentem w postaci papierowej, o którym mowa powyżej, może dokonać również notariusz.</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21. Jeżeli któryś z wymaganych dokumentów składanych przez wykonawcę </w:t>
      </w:r>
      <w:r w:rsidRPr="00F7384B">
        <w:rPr>
          <w:rFonts w:ascii="Arial" w:eastAsia="SimSun" w:hAnsi="Arial" w:cs="Arial"/>
          <w:kern w:val="3"/>
          <w:sz w:val="24"/>
          <w:szCs w:val="24"/>
          <w:lang w:eastAsia="zh-CN" w:bidi="hi-IN"/>
        </w:rPr>
        <w:br/>
        <w:t xml:space="preserve">jest sporządzony w języku obcym, dokument taki należy złożyć wraz </w:t>
      </w:r>
      <w:r w:rsidRPr="00F7384B">
        <w:rPr>
          <w:rFonts w:ascii="Arial" w:eastAsia="SimSun" w:hAnsi="Arial" w:cs="Arial"/>
          <w:kern w:val="3"/>
          <w:sz w:val="24"/>
          <w:szCs w:val="24"/>
          <w:lang w:eastAsia="zh-CN" w:bidi="hi-IN"/>
        </w:rPr>
        <w:br/>
        <w:t xml:space="preserve">z tłumaczeniem na język polski. </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lastRenderedPageBreak/>
        <w:t xml:space="preserve">22. Jeżeli oferta zawiera informacje stanowiące tajemnicę przedsiębiorstwa </w:t>
      </w:r>
      <w:r w:rsidRPr="00F7384B">
        <w:rPr>
          <w:rFonts w:ascii="Arial" w:eastAsia="SimSun" w:hAnsi="Arial" w:cs="Arial"/>
          <w:kern w:val="3"/>
          <w:sz w:val="24"/>
          <w:szCs w:val="24"/>
          <w:lang w:eastAsia="zh-CN" w:bidi="hi-IN"/>
        </w:rPr>
        <w:br/>
        <w:t xml:space="preserve">w rozumieniu ustawy z dnia 16 kwietnia 1993 r o zwalczaniu nieuczciwej konkurencji, wykonawca, w celu zachowania poufności tych informacji, przekazuje je w wydzielonym i odpowiednio oznaczonym pliku. Na platformie </w:t>
      </w:r>
      <w:r w:rsidRPr="00F7384B">
        <w:rPr>
          <w:rFonts w:ascii="Arial" w:eastAsia="SimSun" w:hAnsi="Arial" w:cs="Arial"/>
          <w:kern w:val="3"/>
          <w:sz w:val="24"/>
          <w:szCs w:val="24"/>
          <w:lang w:eastAsia="zh-CN" w:bidi="hi-IN"/>
        </w:rPr>
        <w:br/>
        <w:t>w formularzu składania oferty znajduje się miejsce wyznaczone do dołączenia części oferty stanowiącej tajemnicę przedsiębiorstwa.</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23.</w:t>
      </w:r>
      <w:r w:rsidRPr="00F7384B">
        <w:rPr>
          <w:rFonts w:ascii="Arial" w:eastAsia="SimSun" w:hAnsi="Arial" w:cs="Arial"/>
          <w:kern w:val="3"/>
          <w:sz w:val="24"/>
          <w:szCs w:val="24"/>
          <w:u w:val="single"/>
          <w:lang w:eastAsia="zh-CN" w:bidi="hi-IN"/>
        </w:rPr>
        <w:t>Wykonawca wraz z przekazaniem informacji o zastrzeżeniu tajemnicy przedsiębiorstwa, zobowiązany jest wykazać, iż zastrzeżone informacje stanowią tajemnicę przedsiębiorstwa, pod rygorem możliwości ich odtajnienia.</w:t>
      </w:r>
      <w:r w:rsidRPr="00F7384B">
        <w:rPr>
          <w:rFonts w:ascii="Arial" w:eastAsia="SimSun" w:hAnsi="Arial" w:cs="Arial"/>
          <w:kern w:val="3"/>
          <w:sz w:val="24"/>
          <w:szCs w:val="24"/>
          <w:lang w:eastAsia="zh-CN" w:bidi="hi-IN"/>
        </w:rPr>
        <w:t xml:space="preserve"> Jawną część uzasadnienia zastrzeżenia tajemnicy przedsiębiorstwa należy złożyć w odrębnym pliku.</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24.W sytuacji, gdy wykonawca zastrzeże w ofercie informacje, które nie stanowią tajemnicy przedsiębiorstwa lub są jawne na podstawie przepisów ustawy </w:t>
      </w:r>
      <w:r w:rsidRPr="00F7384B">
        <w:rPr>
          <w:rFonts w:ascii="Arial" w:eastAsia="SimSun" w:hAnsi="Arial" w:cs="Arial"/>
          <w:kern w:val="3"/>
          <w:sz w:val="24"/>
          <w:szCs w:val="24"/>
          <w:lang w:eastAsia="zh-CN" w:bidi="hi-IN"/>
        </w:rPr>
        <w:br/>
        <w:t xml:space="preserve">lub odrębnych przepisów, informacje te będą podlegały udostępnieniu na takich samych zasadach, jak pozostałe niezastrzeżone informacje. </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25.Powyższe regulacje znajdują odpowiednie zastosowanie w przypadku zastrzeżenia informacji stanowiących tajemnicę przedsiębiorstwa na późniejszym etapie postępowania, w stosunku do oświadczeń i dokumentów składanych po otwarciu ofert.</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26. Wykonawca ponosi wszelkie koszty związane z udziałem w postępowaniu, </w:t>
      </w:r>
      <w:r w:rsidRPr="00F7384B">
        <w:rPr>
          <w:rFonts w:ascii="Arial" w:eastAsia="SimSun" w:hAnsi="Arial" w:cs="Arial"/>
          <w:kern w:val="3"/>
          <w:sz w:val="24"/>
          <w:szCs w:val="24"/>
          <w:lang w:eastAsia="zh-CN" w:bidi="hi-IN"/>
        </w:rPr>
        <w:br/>
        <w:t xml:space="preserve">w tym przygotowaniem i złożeniem oferty. </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27. W przypadku składania oferty przez wykonawców wspólnie ubiegających się </w:t>
      </w:r>
      <w:r w:rsidRPr="00F7384B">
        <w:rPr>
          <w:rFonts w:ascii="Arial" w:eastAsia="SimSun" w:hAnsi="Arial" w:cs="Arial"/>
          <w:kern w:val="3"/>
          <w:sz w:val="24"/>
          <w:szCs w:val="24"/>
          <w:lang w:eastAsia="zh-CN" w:bidi="hi-IN"/>
        </w:rPr>
        <w:br/>
        <w:t xml:space="preserve">o udzielenie zamówienia (konsorcjum), wykonawcy ustanawiają pełnomocnika </w:t>
      </w:r>
      <w:r w:rsidRPr="00F7384B">
        <w:rPr>
          <w:rFonts w:ascii="Arial" w:eastAsia="SimSun" w:hAnsi="Arial" w:cs="Arial"/>
          <w:kern w:val="3"/>
          <w:sz w:val="24"/>
          <w:szCs w:val="24"/>
          <w:lang w:eastAsia="zh-CN" w:bidi="hi-IN"/>
        </w:rPr>
        <w:br/>
        <w:t xml:space="preserve">do reprezentowania ich w postępowaniu albo do reprezentowania ich </w:t>
      </w:r>
      <w:r w:rsidRPr="00F7384B">
        <w:rPr>
          <w:rFonts w:ascii="Arial" w:eastAsia="SimSun" w:hAnsi="Arial" w:cs="Arial"/>
          <w:kern w:val="3"/>
          <w:sz w:val="24"/>
          <w:szCs w:val="24"/>
          <w:lang w:eastAsia="zh-CN" w:bidi="hi-IN"/>
        </w:rPr>
        <w:br/>
        <w:t xml:space="preserve">w postępowaniu i zawarcia umowy (lider konsorcjum). Pełnomocnikiem konsorcjum jest wykonawca, który zaloguje się na swoim profilu wykonawcy </w:t>
      </w:r>
      <w:r w:rsidRPr="00F7384B">
        <w:rPr>
          <w:rFonts w:ascii="Arial" w:eastAsia="SimSun" w:hAnsi="Arial" w:cs="Arial"/>
          <w:kern w:val="3"/>
          <w:sz w:val="24"/>
          <w:szCs w:val="24"/>
          <w:lang w:eastAsia="zh-CN" w:bidi="hi-IN"/>
        </w:rPr>
        <w:br/>
        <w:t>i składając ofertę w zakładce „Wykonawcy” doda pozostałych wykonawców wpisując ich dane.</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28. Pełnomocnik, o którym mowa powyżej, pozostaje w kontakcie z zamawiającym </w:t>
      </w:r>
      <w:r w:rsidRPr="00F7384B">
        <w:rPr>
          <w:rFonts w:ascii="Arial" w:eastAsia="SimSun" w:hAnsi="Arial" w:cs="Arial"/>
          <w:kern w:val="3"/>
          <w:sz w:val="24"/>
          <w:szCs w:val="24"/>
          <w:lang w:eastAsia="zh-CN" w:bidi="hi-IN"/>
        </w:rPr>
        <w:br/>
        <w:t>w toku postępowania i do niego zamawiający kieruje informacje, korespondencję itp. Wszelkie oświadczenia pełnomocnika zamawiający uzna za wiążące dla wszystkich wykonawców składających ofertę wspólną.</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29.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30. Wspólnicy spółki cywilnej są traktowani jak wykonawcy składający ofertę wspólną. </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 xml:space="preserve">31. Jeżeli została złożona oferta, której wybór prowadziłby do powstania </w:t>
      </w:r>
      <w:r w:rsidRPr="00F7384B">
        <w:rPr>
          <w:rFonts w:ascii="Arial" w:eastAsia="SimSun" w:hAnsi="Arial" w:cs="Arial"/>
          <w:kern w:val="3"/>
          <w:sz w:val="24"/>
          <w:szCs w:val="24"/>
          <w:lang w:eastAsia="zh-CN" w:bidi="hi-IN"/>
        </w:rPr>
        <w:br/>
        <w:t>u zamawiającego obowiązku podatkowego zgodnie  z ustawą z dnia 11 marca 2004 r. o podatku od towarów i usług, dla celów zastosowania kryterium ceny lub kosztu zamawiający dolicza do przedstawionej w ofercie ceny kwotę podatku od towarów i usług, którą miałby obowiązek rozliczyć.</w:t>
      </w:r>
    </w:p>
    <w:p w:rsidR="00F7384B" w:rsidRPr="00F7384B" w:rsidRDefault="00F7384B" w:rsidP="00F7384B">
      <w:pPr>
        <w:suppressAutoHyphens/>
        <w:autoSpaceDN w:val="0"/>
        <w:spacing w:after="200" w:line="240" w:lineRule="auto"/>
        <w:ind w:left="426" w:hanging="426"/>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lastRenderedPageBreak/>
        <w:t>32. W ofercie, o której mowa w ust. 31, wykonawca ma obowiązek:</w:t>
      </w:r>
    </w:p>
    <w:p w:rsidR="00F7384B" w:rsidRPr="00F7384B" w:rsidRDefault="00F7384B" w:rsidP="00F7384B">
      <w:pPr>
        <w:numPr>
          <w:ilvl w:val="0"/>
          <w:numId w:val="57"/>
        </w:numPr>
        <w:suppressAutoHyphens/>
        <w:autoSpaceDN w:val="0"/>
        <w:spacing w:after="200" w:line="240" w:lineRule="auto"/>
        <w:ind w:left="709" w:hanging="283"/>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poinformowania zamawiającego, że wybór jego oferty będzie prowadził do powstania u zamawiającego obowiązku podatkowego,</w:t>
      </w:r>
    </w:p>
    <w:p w:rsidR="00F7384B" w:rsidRPr="00F7384B" w:rsidRDefault="00F7384B" w:rsidP="00F7384B">
      <w:pPr>
        <w:numPr>
          <w:ilvl w:val="0"/>
          <w:numId w:val="57"/>
        </w:numPr>
        <w:suppressAutoHyphens/>
        <w:autoSpaceDN w:val="0"/>
        <w:spacing w:after="200" w:line="240" w:lineRule="auto"/>
        <w:ind w:left="709" w:hanging="283"/>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wskazania nazwy (rodzaju) towaru lub usługi, których dostawa lub świadczenie będą prowadziły do powstania obowiązku podatkowego,</w:t>
      </w:r>
    </w:p>
    <w:p w:rsidR="00F7384B" w:rsidRPr="00F7384B" w:rsidRDefault="00F7384B" w:rsidP="00F7384B">
      <w:pPr>
        <w:numPr>
          <w:ilvl w:val="0"/>
          <w:numId w:val="57"/>
        </w:numPr>
        <w:suppressAutoHyphens/>
        <w:autoSpaceDN w:val="0"/>
        <w:spacing w:after="200" w:line="240" w:lineRule="auto"/>
        <w:ind w:left="709" w:hanging="283"/>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wskazania wartości towaru lub usługi objętego obowiązkiem podatkowym zamawiającego, bez kwoty podatku,</w:t>
      </w:r>
    </w:p>
    <w:p w:rsidR="00BC2416" w:rsidRPr="00DE494A" w:rsidRDefault="00F7384B" w:rsidP="00DE494A">
      <w:pPr>
        <w:numPr>
          <w:ilvl w:val="0"/>
          <w:numId w:val="57"/>
        </w:numPr>
        <w:suppressAutoHyphens/>
        <w:autoSpaceDN w:val="0"/>
        <w:spacing w:after="200" w:line="240" w:lineRule="auto"/>
        <w:ind w:left="709" w:hanging="283"/>
        <w:jc w:val="both"/>
        <w:textAlignment w:val="baseline"/>
        <w:rPr>
          <w:rFonts w:ascii="Arial" w:eastAsia="SimSun" w:hAnsi="Arial" w:cs="Arial"/>
          <w:kern w:val="3"/>
          <w:sz w:val="24"/>
          <w:szCs w:val="24"/>
          <w:lang w:eastAsia="zh-CN" w:bidi="hi-IN"/>
        </w:rPr>
      </w:pPr>
      <w:r w:rsidRPr="00F7384B">
        <w:rPr>
          <w:rFonts w:ascii="Arial" w:eastAsia="SimSun" w:hAnsi="Arial" w:cs="Arial"/>
          <w:kern w:val="3"/>
          <w:sz w:val="24"/>
          <w:szCs w:val="24"/>
          <w:lang w:eastAsia="zh-CN" w:bidi="hi-IN"/>
        </w:rPr>
        <w:t>wskazania stawki podatku od towarów i usług, która zgodnie z wiedzą wykonawcy, będzie miała zastosowanie.</w:t>
      </w:r>
    </w:p>
    <w:p w:rsidR="00BC2416" w:rsidRPr="00BC2416" w:rsidRDefault="00510CA3"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Pr>
          <w:rFonts w:ascii="Arial" w:eastAsia="SimSun" w:hAnsi="Arial" w:cs="Times New Roman"/>
          <w:b/>
          <w:color w:val="111111"/>
          <w:kern w:val="3"/>
          <w:sz w:val="24"/>
          <w:szCs w:val="24"/>
          <w:lang w:eastAsia="zh-CN" w:bidi="hi-IN"/>
        </w:rPr>
        <w:t>Rozdział XXII</w:t>
      </w:r>
      <w:r w:rsidR="00BC2416" w:rsidRPr="00BC2416">
        <w:rPr>
          <w:rFonts w:ascii="Arial" w:eastAsia="SimSun" w:hAnsi="Arial" w:cs="Times New Roman"/>
          <w:b/>
          <w:color w:val="111111"/>
          <w:kern w:val="3"/>
          <w:sz w:val="24"/>
          <w:szCs w:val="24"/>
          <w:lang w:eastAsia="zh-CN" w:bidi="hi-IN"/>
        </w:rPr>
        <w:t>. Termin związania ofertą.</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BC2416" w:rsidP="00F45427">
      <w:pPr>
        <w:numPr>
          <w:ilvl w:val="0"/>
          <w:numId w:val="47"/>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Wykonawca jest związany ofertą od dnia upływu terminu składania ofert do dnia</w:t>
      </w:r>
      <w:r w:rsidRPr="00DB1110">
        <w:rPr>
          <w:rFonts w:ascii="Arial" w:eastAsia="SimSun" w:hAnsi="Arial" w:cs="Times New Roman"/>
          <w:color w:val="111111"/>
          <w:kern w:val="3"/>
          <w:sz w:val="24"/>
          <w:szCs w:val="24"/>
          <w:lang w:eastAsia="zh-CN" w:bidi="hi-IN"/>
        </w:rPr>
        <w:t xml:space="preserve"> </w:t>
      </w:r>
      <w:r w:rsidR="004B3BC0">
        <w:rPr>
          <w:rFonts w:ascii="Arial" w:eastAsia="SimSun" w:hAnsi="Arial" w:cs="Times New Roman"/>
          <w:b/>
          <w:color w:val="111111"/>
          <w:kern w:val="3"/>
          <w:sz w:val="24"/>
          <w:szCs w:val="24"/>
          <w:lang w:eastAsia="zh-CN" w:bidi="hi-IN"/>
        </w:rPr>
        <w:t>23.06.</w:t>
      </w:r>
      <w:r w:rsidR="00DB1110" w:rsidRPr="00DB1110">
        <w:rPr>
          <w:rFonts w:ascii="Arial" w:eastAsia="SimSun" w:hAnsi="Arial" w:cs="Times New Roman"/>
          <w:b/>
          <w:color w:val="111111"/>
          <w:kern w:val="3"/>
          <w:sz w:val="24"/>
          <w:szCs w:val="24"/>
          <w:lang w:eastAsia="zh-CN" w:bidi="hi-IN"/>
        </w:rPr>
        <w:t>2025r.</w:t>
      </w:r>
    </w:p>
    <w:p w:rsidR="00BC2416" w:rsidRPr="00BC2416" w:rsidRDefault="00BC2416" w:rsidP="00BC2416">
      <w:pPr>
        <w:suppressAutoHyphens/>
        <w:autoSpaceDN w:val="0"/>
        <w:spacing w:after="0" w:line="240" w:lineRule="auto"/>
        <w:ind w:left="284"/>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22"/>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 xml:space="preserve">W przypadku gdy wybór najkorzystniejszej oferty nie nastąpi przed upływem terminu związania ofertą, o którym mowa w pkt 1, zamawiający przed upływem terminu związania ofertą, zwróci się do wykonawców o wyrażenie zgody </w:t>
      </w:r>
      <w:r w:rsidRPr="00BC2416">
        <w:rPr>
          <w:rFonts w:ascii="Arial" w:eastAsia="SimSun" w:hAnsi="Arial" w:cs="Times New Roman"/>
          <w:color w:val="111111"/>
          <w:kern w:val="3"/>
          <w:sz w:val="24"/>
          <w:szCs w:val="24"/>
          <w:lang w:eastAsia="zh-CN" w:bidi="hi-IN"/>
        </w:rPr>
        <w:br/>
        <w:t xml:space="preserve">na przedłużenie tego terminu o wskazany </w:t>
      </w:r>
      <w:r w:rsidR="006854AC">
        <w:rPr>
          <w:rFonts w:ascii="Arial" w:eastAsia="SimSun" w:hAnsi="Arial" w:cs="Times New Roman"/>
          <w:color w:val="111111"/>
          <w:kern w:val="3"/>
          <w:sz w:val="24"/>
          <w:szCs w:val="24"/>
          <w:lang w:eastAsia="zh-CN" w:bidi="hi-IN"/>
        </w:rPr>
        <w:t>okres, nie dłuższy niż 6</w:t>
      </w:r>
      <w:r w:rsidRPr="00817964">
        <w:rPr>
          <w:rFonts w:ascii="Arial" w:eastAsia="SimSun" w:hAnsi="Arial" w:cs="Times New Roman"/>
          <w:color w:val="111111"/>
          <w:kern w:val="3"/>
          <w:sz w:val="24"/>
          <w:szCs w:val="24"/>
          <w:lang w:eastAsia="zh-CN" w:bidi="hi-IN"/>
        </w:rPr>
        <w:t>0 dni.</w:t>
      </w:r>
    </w:p>
    <w:p w:rsidR="00BC2416" w:rsidRPr="00BC2416" w:rsidRDefault="00BC2416" w:rsidP="00BC2416">
      <w:pPr>
        <w:suppressAutoHyphens/>
        <w:autoSpaceDN w:val="0"/>
        <w:spacing w:after="0" w:line="240" w:lineRule="auto"/>
        <w:ind w:left="502"/>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22"/>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BC2416" w:rsidRPr="00BC2416" w:rsidRDefault="00BC2416" w:rsidP="00BC2416">
      <w:pPr>
        <w:suppressAutoHyphens/>
        <w:autoSpaceDN w:val="0"/>
        <w:spacing w:after="0" w:line="240" w:lineRule="auto"/>
        <w:ind w:left="502"/>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22"/>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 xml:space="preserve">Jeżeli termin związania ofertą upłynął przed wyborem najkorzystniejszej oferty, zamawiający wzywa wykonawcę, którego oferta otrzymała najwyższą ocenę, </w:t>
      </w:r>
      <w:r w:rsidRPr="00BC2416">
        <w:rPr>
          <w:rFonts w:ascii="Arial" w:eastAsia="SimSun" w:hAnsi="Arial" w:cs="Times New Roman"/>
          <w:color w:val="111111"/>
          <w:kern w:val="3"/>
          <w:sz w:val="24"/>
          <w:szCs w:val="24"/>
          <w:lang w:eastAsia="zh-CN" w:bidi="hi-IN"/>
        </w:rPr>
        <w:br/>
        <w:t>do wyrażenia, w wyznaczonym przez zamawiającego terminie, pisemnej zgody na wybór jego oferty.</w:t>
      </w:r>
    </w:p>
    <w:p w:rsidR="00BC2416" w:rsidRPr="00BC2416" w:rsidRDefault="00BC2416" w:rsidP="00BC2416">
      <w:pPr>
        <w:suppressAutoHyphens/>
        <w:autoSpaceDN w:val="0"/>
        <w:spacing w:after="0" w:line="240" w:lineRule="auto"/>
        <w:ind w:left="502"/>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22"/>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 xml:space="preserve">W przypadku braku zgody, zamawiający zwraca się o wyrażenie takiej zgody </w:t>
      </w:r>
      <w:r w:rsidRPr="00BC2416">
        <w:rPr>
          <w:rFonts w:ascii="Arial" w:eastAsia="SimSun" w:hAnsi="Arial" w:cs="Times New Roman"/>
          <w:color w:val="111111"/>
          <w:kern w:val="3"/>
          <w:sz w:val="24"/>
          <w:szCs w:val="24"/>
          <w:lang w:eastAsia="zh-CN" w:bidi="hi-IN"/>
        </w:rPr>
        <w:br/>
        <w:t xml:space="preserve">do kolejnego wykonawcy, którego oferta została najwyżej oceniona, chyba </w:t>
      </w:r>
      <w:r w:rsidRPr="00BC2416">
        <w:rPr>
          <w:rFonts w:ascii="Arial" w:eastAsia="SimSun" w:hAnsi="Arial" w:cs="Times New Roman"/>
          <w:color w:val="111111"/>
          <w:kern w:val="3"/>
          <w:sz w:val="24"/>
          <w:szCs w:val="24"/>
          <w:lang w:eastAsia="zh-CN" w:bidi="hi-IN"/>
        </w:rPr>
        <w:br/>
        <w:t>że zachodzą przesłanki do unieważnienia postępowania.</w:t>
      </w:r>
    </w:p>
    <w:p w:rsidR="001348E2" w:rsidRDefault="001348E2" w:rsidP="00BC2416">
      <w:pPr>
        <w:suppressAutoHyphens/>
        <w:autoSpaceDN w:val="0"/>
        <w:spacing w:after="0" w:line="240" w:lineRule="auto"/>
        <w:textAlignment w:val="baseline"/>
        <w:rPr>
          <w:rFonts w:ascii="Arial" w:eastAsia="Times New Roman" w:hAnsi="Arial" w:cs="Times New Roman"/>
          <w:b/>
          <w:bCs/>
          <w:color w:val="111111"/>
          <w:kern w:val="3"/>
          <w:sz w:val="24"/>
          <w:szCs w:val="24"/>
          <w:lang w:eastAsia="pl-PL" w:bidi="hi-IN"/>
        </w:rPr>
      </w:pPr>
    </w:p>
    <w:p w:rsidR="00BC2416" w:rsidRPr="00BC2416" w:rsidRDefault="00510CA3" w:rsidP="00BC2416">
      <w:pPr>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Pr>
          <w:rFonts w:ascii="Arial" w:eastAsia="Times New Roman" w:hAnsi="Arial" w:cs="Times New Roman"/>
          <w:b/>
          <w:bCs/>
          <w:color w:val="111111"/>
          <w:kern w:val="3"/>
          <w:sz w:val="24"/>
          <w:szCs w:val="24"/>
          <w:lang w:eastAsia="pl-PL" w:bidi="hi-IN"/>
        </w:rPr>
        <w:t>Rozdział XXIII</w:t>
      </w:r>
      <w:r w:rsidR="00BC2416" w:rsidRPr="00BC2416">
        <w:rPr>
          <w:rFonts w:ascii="Arial" w:eastAsia="Times New Roman" w:hAnsi="Arial" w:cs="Times New Roman"/>
          <w:b/>
          <w:bCs/>
          <w:color w:val="111111"/>
          <w:kern w:val="3"/>
          <w:sz w:val="24"/>
          <w:szCs w:val="24"/>
          <w:lang w:eastAsia="pl-PL" w:bidi="hi-IN"/>
        </w:rPr>
        <w:t>. Sposób oraz termin składania ofert.</w:t>
      </w:r>
    </w:p>
    <w:p w:rsidR="00BC2416" w:rsidRPr="00BC2416" w:rsidRDefault="00BC2416" w:rsidP="00BC2416">
      <w:pPr>
        <w:suppressAutoHyphens/>
        <w:autoSpaceDN w:val="0"/>
        <w:spacing w:after="0" w:line="240" w:lineRule="auto"/>
        <w:textAlignment w:val="baseline"/>
        <w:rPr>
          <w:rFonts w:ascii="Arial" w:eastAsia="Times New Roman" w:hAnsi="Arial" w:cs="Times New Roman"/>
          <w:b/>
          <w:bCs/>
          <w:color w:val="111111"/>
          <w:kern w:val="3"/>
          <w:sz w:val="24"/>
          <w:szCs w:val="24"/>
          <w:lang w:eastAsia="pl-PL" w:bidi="hi-IN"/>
        </w:rPr>
      </w:pPr>
    </w:p>
    <w:p w:rsidR="00BC2416" w:rsidRPr="00BC2416" w:rsidRDefault="00BC2416" w:rsidP="00F45427">
      <w:pPr>
        <w:numPr>
          <w:ilvl w:val="0"/>
          <w:numId w:val="23"/>
        </w:numPr>
        <w:tabs>
          <w:tab w:val="center" w:pos="1364"/>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Ofertę wraz z wymaganymi załącznikami należy złożyć w terminie </w:t>
      </w:r>
      <w:r w:rsidRPr="00BC2416">
        <w:rPr>
          <w:rFonts w:ascii="Arial" w:eastAsia="Times New Roman" w:hAnsi="Arial" w:cs="Times New Roman"/>
          <w:color w:val="111111"/>
          <w:kern w:val="3"/>
          <w:sz w:val="24"/>
          <w:szCs w:val="24"/>
          <w:lang w:eastAsia="pl-PL" w:bidi="hi-IN"/>
        </w:rPr>
        <w:br/>
      </w:r>
      <w:r w:rsidRPr="00BC2416">
        <w:rPr>
          <w:rFonts w:ascii="Arial" w:eastAsia="Times New Roman" w:hAnsi="Arial" w:cs="Times New Roman"/>
          <w:b/>
          <w:color w:val="111111"/>
          <w:kern w:val="3"/>
          <w:sz w:val="24"/>
          <w:szCs w:val="24"/>
          <w:lang w:eastAsia="pl-PL" w:bidi="hi-IN"/>
        </w:rPr>
        <w:t xml:space="preserve">do dnia </w:t>
      </w:r>
      <w:r w:rsidR="004B3BC0">
        <w:rPr>
          <w:rFonts w:ascii="Arial" w:eastAsia="Times New Roman" w:hAnsi="Arial" w:cs="Times New Roman"/>
          <w:b/>
          <w:color w:val="000000" w:themeColor="text1"/>
          <w:kern w:val="3"/>
          <w:sz w:val="24"/>
          <w:szCs w:val="24"/>
          <w:lang w:eastAsia="pl-PL" w:bidi="hi-IN"/>
        </w:rPr>
        <w:t>26.</w:t>
      </w:r>
      <w:r w:rsidR="00422D9D">
        <w:rPr>
          <w:rFonts w:ascii="Arial" w:eastAsia="Times New Roman" w:hAnsi="Arial" w:cs="Times New Roman"/>
          <w:b/>
          <w:color w:val="000000" w:themeColor="text1"/>
          <w:kern w:val="3"/>
          <w:sz w:val="24"/>
          <w:szCs w:val="24"/>
          <w:lang w:eastAsia="pl-PL" w:bidi="hi-IN"/>
        </w:rPr>
        <w:t>03</w:t>
      </w:r>
      <w:r w:rsidR="00837ECC" w:rsidRPr="00837ECC">
        <w:rPr>
          <w:rFonts w:ascii="Arial" w:eastAsia="Times New Roman" w:hAnsi="Arial" w:cs="Times New Roman"/>
          <w:b/>
          <w:color w:val="000000" w:themeColor="text1"/>
          <w:kern w:val="3"/>
          <w:sz w:val="24"/>
          <w:szCs w:val="24"/>
          <w:lang w:eastAsia="pl-PL" w:bidi="hi-IN"/>
        </w:rPr>
        <w:t>.202</w:t>
      </w:r>
      <w:r w:rsidR="00422D9D">
        <w:rPr>
          <w:rFonts w:ascii="Arial" w:eastAsia="Times New Roman" w:hAnsi="Arial" w:cs="Times New Roman"/>
          <w:b/>
          <w:color w:val="000000" w:themeColor="text1"/>
          <w:kern w:val="3"/>
          <w:sz w:val="24"/>
          <w:szCs w:val="24"/>
          <w:lang w:eastAsia="pl-PL" w:bidi="hi-IN"/>
        </w:rPr>
        <w:t>5</w:t>
      </w:r>
      <w:r w:rsidR="00837ECC">
        <w:rPr>
          <w:rFonts w:ascii="Arial" w:eastAsia="Times New Roman" w:hAnsi="Arial" w:cs="Times New Roman"/>
          <w:b/>
          <w:color w:val="000000" w:themeColor="text1"/>
          <w:kern w:val="3"/>
          <w:sz w:val="24"/>
          <w:szCs w:val="24"/>
          <w:lang w:eastAsia="pl-PL" w:bidi="hi-IN"/>
        </w:rPr>
        <w:t xml:space="preserve"> r., godz. 10:30.</w:t>
      </w:r>
    </w:p>
    <w:p w:rsidR="00BC2416" w:rsidRPr="00BC2416" w:rsidRDefault="00BC2416" w:rsidP="00BC2416">
      <w:pPr>
        <w:tabs>
          <w:tab w:val="center" w:pos="1364"/>
        </w:tabs>
        <w:suppressAutoHyphens/>
        <w:autoSpaceDN w:val="0"/>
        <w:spacing w:after="0" w:line="240" w:lineRule="auto"/>
        <w:ind w:left="360"/>
        <w:jc w:val="both"/>
        <w:textAlignment w:val="baseline"/>
        <w:rPr>
          <w:rFonts w:ascii="Liberation Serif" w:eastAsia="SimSun" w:hAnsi="Liberation Serif" w:cs="Mangal" w:hint="eastAsia"/>
          <w:kern w:val="3"/>
          <w:sz w:val="24"/>
          <w:szCs w:val="24"/>
          <w:lang w:eastAsia="zh-CN" w:bidi="hi-IN"/>
        </w:rPr>
      </w:pPr>
    </w:p>
    <w:p w:rsidR="002F1B11" w:rsidRPr="002F1B11" w:rsidRDefault="00BC2416" w:rsidP="002F1B11">
      <w:pPr>
        <w:numPr>
          <w:ilvl w:val="0"/>
          <w:numId w:val="23"/>
        </w:numPr>
        <w:tabs>
          <w:tab w:val="center" w:pos="1593"/>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Wykonawca składa ofertę za pośrednictwem Platformy Zakupowej</w:t>
      </w:r>
      <w:hyperlink r:id="rId20" w:history="1">
        <w:r w:rsidRPr="00BC2416">
          <w:rPr>
            <w:rFonts w:ascii="Liberation Serif" w:eastAsia="SimSun" w:hAnsi="Liberation Serif" w:cs="Mangal"/>
            <w:color w:val="0000FF"/>
            <w:kern w:val="3"/>
            <w:sz w:val="24"/>
            <w:szCs w:val="24"/>
            <w:u w:val="single"/>
            <w:lang w:eastAsia="zh-CN" w:bidi="hi-IN"/>
          </w:rPr>
          <w:t xml:space="preserve"> </w:t>
        </w:r>
      </w:hyperlink>
      <w:hyperlink r:id="rId21" w:history="1">
        <w:r w:rsidRPr="00BC2416">
          <w:rPr>
            <w:rFonts w:ascii="Arial" w:eastAsia="SimSun" w:hAnsi="Arial" w:cs="Mangal"/>
            <w:color w:val="000000"/>
            <w:kern w:val="3"/>
            <w:sz w:val="24"/>
            <w:szCs w:val="24"/>
            <w:lang w:eastAsia="zh-CN" w:bidi="hi-IN"/>
          </w:rPr>
          <w:t>platformazakupowa.pl/pn/</w:t>
        </w:r>
      </w:hyperlink>
      <w:hyperlink r:id="rId22" w:history="1">
        <w:r w:rsidRPr="00BC2416">
          <w:rPr>
            <w:rFonts w:ascii="Arial" w:eastAsia="SimSun" w:hAnsi="Arial" w:cs="Mangal"/>
            <w:color w:val="000000"/>
            <w:kern w:val="3"/>
            <w:sz w:val="24"/>
            <w:szCs w:val="24"/>
            <w:lang w:eastAsia="zh-CN" w:bidi="hi-IN"/>
          </w:rPr>
          <w:t>rzi_gdynia</w:t>
        </w:r>
      </w:hyperlink>
      <w:r w:rsidRPr="00BC2416">
        <w:rPr>
          <w:rFonts w:ascii="Arial" w:eastAsia="SimSun" w:hAnsi="Arial" w:cs="Mangal"/>
          <w:kern w:val="3"/>
          <w:sz w:val="24"/>
          <w:szCs w:val="24"/>
          <w:lang w:eastAsia="zh-CN" w:bidi="hi-IN"/>
        </w:rPr>
        <w:t xml:space="preserve"> </w:t>
      </w:r>
      <w:r w:rsidRPr="00BC2416">
        <w:rPr>
          <w:rFonts w:ascii="Arial" w:eastAsia="Times New Roman" w:hAnsi="Arial" w:cs="Times New Roman"/>
          <w:color w:val="111111"/>
          <w:kern w:val="3"/>
          <w:sz w:val="24"/>
          <w:szCs w:val="24"/>
          <w:lang w:eastAsia="pl-PL" w:bidi="hi-IN"/>
        </w:rPr>
        <w:t xml:space="preserve">przed upływem terminu wyznaczonego </w:t>
      </w:r>
      <w:r w:rsidRPr="00BC2416">
        <w:rPr>
          <w:rFonts w:ascii="Arial" w:eastAsia="Times New Roman" w:hAnsi="Arial" w:cs="Times New Roman"/>
          <w:color w:val="111111"/>
          <w:kern w:val="3"/>
          <w:sz w:val="24"/>
          <w:szCs w:val="24"/>
          <w:lang w:eastAsia="pl-PL" w:bidi="hi-IN"/>
        </w:rPr>
        <w:br/>
        <w:t>na składanie ofert.</w:t>
      </w:r>
    </w:p>
    <w:p w:rsidR="002F1B11" w:rsidRPr="00BC2416" w:rsidRDefault="002F1B11" w:rsidP="002F1B11">
      <w:pPr>
        <w:tabs>
          <w:tab w:val="center" w:pos="-1981"/>
        </w:tabs>
        <w:suppressAutoHyphens/>
        <w:autoSpaceDN w:val="0"/>
        <w:spacing w:after="0" w:line="240" w:lineRule="auto"/>
        <w:ind w:left="-2324"/>
        <w:jc w:val="both"/>
        <w:textAlignment w:val="baseline"/>
        <w:rPr>
          <w:rFonts w:ascii="Arial" w:eastAsia="SimSun" w:hAnsi="Arial" w:cs="Times New Roman"/>
          <w:color w:val="111111"/>
          <w:kern w:val="3"/>
          <w:sz w:val="24"/>
          <w:szCs w:val="24"/>
          <w:lang w:eastAsia="zh-CN" w:bidi="hi-IN"/>
        </w:rPr>
      </w:pPr>
    </w:p>
    <w:p w:rsidR="002F1B11" w:rsidRPr="00BC2416" w:rsidRDefault="002F1B11" w:rsidP="002F1B11">
      <w:pPr>
        <w:numPr>
          <w:ilvl w:val="0"/>
          <w:numId w:val="23"/>
        </w:numPr>
        <w:tabs>
          <w:tab w:val="center" w:pos="1875"/>
        </w:tabs>
        <w:suppressAutoHyphens/>
        <w:autoSpaceDN w:val="0"/>
        <w:spacing w:after="0" w:line="240" w:lineRule="auto"/>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Po wypełnieniu formularza składania oferty i dołączenia wszystkich wymaganych załączników należy kliknąć przycisk „Przejdź do podsumowania”.</w:t>
      </w:r>
    </w:p>
    <w:p w:rsidR="002F1B11" w:rsidRPr="00BC2416" w:rsidRDefault="002F1B11" w:rsidP="002F1B11">
      <w:pPr>
        <w:tabs>
          <w:tab w:val="center" w:pos="1875"/>
        </w:tabs>
        <w:suppressAutoHyphens/>
        <w:autoSpaceDN w:val="0"/>
        <w:spacing w:after="0" w:line="240" w:lineRule="auto"/>
        <w:ind w:left="360"/>
        <w:jc w:val="both"/>
        <w:textAlignment w:val="baseline"/>
        <w:rPr>
          <w:rFonts w:ascii="Liberation Serif" w:eastAsia="SimSun" w:hAnsi="Liberation Serif" w:cs="Mangal" w:hint="eastAsia"/>
          <w:kern w:val="3"/>
          <w:sz w:val="24"/>
          <w:szCs w:val="24"/>
          <w:lang w:eastAsia="zh-CN" w:bidi="hi-IN"/>
        </w:rPr>
      </w:pPr>
    </w:p>
    <w:p w:rsidR="002F1B11" w:rsidRDefault="002F1B11" w:rsidP="002F1B11">
      <w:pPr>
        <w:numPr>
          <w:ilvl w:val="0"/>
          <w:numId w:val="23"/>
        </w:numPr>
        <w:tabs>
          <w:tab w:val="center" w:pos="1875"/>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Sposób składania oferty został opisany w Instrukcji dla wykonawców dostępnej pod adresem </w:t>
      </w:r>
      <w:bookmarkStart w:id="1" w:name="__DdeLink__1208_450830668"/>
      <w:r w:rsidRPr="00BC2416">
        <w:rPr>
          <w:rFonts w:ascii="Liberation Serif" w:eastAsia="SimSun" w:hAnsi="Liberation Serif" w:cs="Mangal"/>
          <w:kern w:val="3"/>
          <w:sz w:val="24"/>
          <w:szCs w:val="24"/>
          <w:lang w:eastAsia="zh-CN" w:bidi="hi-IN"/>
        </w:rPr>
        <w:fldChar w:fldCharType="begin"/>
      </w:r>
      <w:r w:rsidRPr="00BC2416">
        <w:rPr>
          <w:rFonts w:ascii="Liberation Serif" w:eastAsia="SimSun" w:hAnsi="Liberation Serif" w:cs="Mangal"/>
          <w:kern w:val="3"/>
          <w:sz w:val="24"/>
          <w:szCs w:val="24"/>
          <w:lang w:eastAsia="zh-CN" w:bidi="hi-IN"/>
        </w:rPr>
        <w:instrText xml:space="preserve"> HYPERLINK  "https://platformazakupowa.pl/strona/45-instrukcje" </w:instrText>
      </w:r>
      <w:r w:rsidRPr="00BC2416">
        <w:rPr>
          <w:rFonts w:ascii="Liberation Serif" w:eastAsia="SimSun" w:hAnsi="Liberation Serif" w:cs="Mangal"/>
          <w:kern w:val="3"/>
          <w:sz w:val="24"/>
          <w:szCs w:val="24"/>
          <w:lang w:eastAsia="zh-CN" w:bidi="hi-IN"/>
        </w:rPr>
        <w:fldChar w:fldCharType="separate"/>
      </w:r>
      <w:r w:rsidRPr="00BC2416">
        <w:rPr>
          <w:rFonts w:ascii="Arial" w:eastAsia="Times New Roman" w:hAnsi="Arial" w:cs="Times New Roman"/>
          <w:kern w:val="3"/>
          <w:sz w:val="24"/>
          <w:szCs w:val="24"/>
          <w:lang w:eastAsia="pl-PL" w:bidi="hi-IN"/>
        </w:rPr>
        <w:t>platformazakupowa.pl</w:t>
      </w:r>
      <w:bookmarkEnd w:id="1"/>
      <w:r w:rsidRPr="00BC2416">
        <w:rPr>
          <w:rFonts w:ascii="Arial" w:eastAsia="Times New Roman" w:hAnsi="Arial" w:cs="Times New Roman"/>
          <w:kern w:val="3"/>
          <w:sz w:val="24"/>
          <w:szCs w:val="24"/>
          <w:lang w:eastAsia="pl-PL" w:bidi="hi-IN"/>
        </w:rPr>
        <w:t>/strona/45-instrukcje</w:t>
      </w:r>
      <w:r w:rsidRPr="00BC2416">
        <w:rPr>
          <w:rFonts w:ascii="Arial" w:eastAsia="Times New Roman" w:hAnsi="Arial" w:cs="Times New Roman"/>
          <w:kern w:val="3"/>
          <w:sz w:val="24"/>
          <w:szCs w:val="24"/>
          <w:lang w:eastAsia="pl-PL" w:bidi="hi-IN"/>
        </w:rPr>
        <w:fldChar w:fldCharType="end"/>
      </w:r>
    </w:p>
    <w:p w:rsidR="002F1B11" w:rsidRPr="002F1B11" w:rsidRDefault="002F1B11" w:rsidP="002F1B11">
      <w:pPr>
        <w:tabs>
          <w:tab w:val="center" w:pos="1875"/>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2F1B11" w:rsidRPr="002F1B11" w:rsidRDefault="002F1B11" w:rsidP="002F1B11">
      <w:pPr>
        <w:numPr>
          <w:ilvl w:val="0"/>
          <w:numId w:val="23"/>
        </w:numPr>
        <w:tabs>
          <w:tab w:val="center" w:pos="1875"/>
        </w:tabs>
        <w:suppressAutoHyphens/>
        <w:autoSpaceDN w:val="0"/>
        <w:spacing w:after="0" w:line="240" w:lineRule="auto"/>
        <w:jc w:val="both"/>
        <w:textAlignment w:val="baseline"/>
        <w:rPr>
          <w:rFonts w:ascii="Arial" w:eastAsia="SimSun" w:hAnsi="Arial" w:cs="Arial"/>
          <w:kern w:val="3"/>
          <w:sz w:val="24"/>
          <w:szCs w:val="24"/>
          <w:lang w:eastAsia="zh-CN" w:bidi="hi-IN"/>
        </w:rPr>
      </w:pPr>
      <w:r w:rsidRPr="002F1B11">
        <w:rPr>
          <w:rFonts w:ascii="Arial" w:eastAsia="SimSun" w:hAnsi="Arial" w:cs="Arial"/>
          <w:kern w:val="3"/>
          <w:sz w:val="24"/>
          <w:szCs w:val="24"/>
          <w:lang w:eastAsia="zh-CN" w:bidi="hi-IN"/>
        </w:rPr>
        <w:lastRenderedPageBreak/>
        <w:t>Wykonawca może złożyć tylko jedną ofertę.</w:t>
      </w:r>
    </w:p>
    <w:p w:rsidR="002F1B11" w:rsidRPr="00BC2416" w:rsidRDefault="002F1B11" w:rsidP="002F1B11">
      <w:pPr>
        <w:tabs>
          <w:tab w:val="center" w:pos="795"/>
        </w:tabs>
        <w:suppressAutoHyphens/>
        <w:autoSpaceDN w:val="0"/>
        <w:spacing w:after="0" w:line="240" w:lineRule="auto"/>
        <w:ind w:left="360"/>
        <w:jc w:val="both"/>
        <w:textAlignment w:val="baseline"/>
        <w:rPr>
          <w:rFonts w:ascii="Liberation Serif" w:eastAsia="SimSun" w:hAnsi="Liberation Serif" w:cs="Mangal" w:hint="eastAsia"/>
          <w:kern w:val="3"/>
          <w:sz w:val="24"/>
          <w:szCs w:val="24"/>
          <w:lang w:eastAsia="zh-CN" w:bidi="hi-IN"/>
        </w:rPr>
      </w:pPr>
    </w:p>
    <w:p w:rsidR="002F1B11" w:rsidRDefault="002F1B11" w:rsidP="002F1B11">
      <w:pPr>
        <w:numPr>
          <w:ilvl w:val="0"/>
          <w:numId w:val="23"/>
        </w:numPr>
        <w:tabs>
          <w:tab w:val="center" w:pos="1875"/>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Arial"/>
          <w:kern w:val="3"/>
          <w:sz w:val="24"/>
          <w:szCs w:val="24"/>
          <w:lang w:eastAsia="zh-CN" w:bidi="hi-IN"/>
        </w:rPr>
        <w:t xml:space="preserve">Zamawiający nie ponosi odpowiedzialności za złożenie oferty w sposób niezgodny z instrukcją korzystania z </w:t>
      </w:r>
      <w:hyperlink r:id="rId23" w:history="1">
        <w:r w:rsidRPr="00BC2416">
          <w:rPr>
            <w:rFonts w:ascii="Arial" w:eastAsia="Times New Roman" w:hAnsi="Arial" w:cs="Arial"/>
            <w:color w:val="000000"/>
            <w:kern w:val="3"/>
            <w:sz w:val="24"/>
            <w:szCs w:val="24"/>
            <w:lang w:eastAsia="pl-PL" w:bidi="en-US"/>
          </w:rPr>
          <w:t>platformazakupowa.pl/pn/rzi_gdynia</w:t>
        </w:r>
      </w:hyperlink>
      <w:r w:rsidRPr="00BC2416">
        <w:rPr>
          <w:rFonts w:ascii="Arial" w:eastAsia="SimSun" w:hAnsi="Arial" w:cs="Arial"/>
          <w:kern w:val="3"/>
          <w:sz w:val="24"/>
          <w:szCs w:val="24"/>
          <w:lang w:eastAsia="zh-CN" w:bidi="hi-IN"/>
        </w:rPr>
        <w:t xml:space="preserve">, </w:t>
      </w:r>
      <w:r w:rsidRPr="00BC2416">
        <w:rPr>
          <w:rFonts w:ascii="Arial" w:eastAsia="SimSun" w:hAnsi="Arial" w:cs="Arial"/>
          <w:kern w:val="3"/>
          <w:sz w:val="24"/>
          <w:szCs w:val="24"/>
          <w:lang w:eastAsia="zh-CN" w:bidi="hi-IN"/>
        </w:rPr>
        <w:br/>
        <w:t>w szczególności za sytuację, gdy zamawiający zapozna się z treścią oferty przed upływem terminu składania ofert (np. złożenie oferty w zakładce „Wyślij wiadomość do zamawiającego”).</w:t>
      </w:r>
      <w:r>
        <w:rPr>
          <w:rFonts w:ascii="Liberation Serif" w:eastAsia="SimSun" w:hAnsi="Liberation Serif" w:cs="Mangal"/>
          <w:kern w:val="3"/>
          <w:sz w:val="24"/>
          <w:szCs w:val="24"/>
          <w:lang w:eastAsia="zh-CN" w:bidi="hi-IN"/>
        </w:rPr>
        <w:t xml:space="preserve"> </w:t>
      </w:r>
      <w:r w:rsidRPr="002F1B11">
        <w:rPr>
          <w:rFonts w:ascii="Arial" w:eastAsia="SimSun" w:hAnsi="Arial" w:cs="Arial"/>
          <w:kern w:val="3"/>
          <w:sz w:val="24"/>
          <w:szCs w:val="24"/>
          <w:lang w:eastAsia="zh-CN" w:bidi="hi-IN"/>
        </w:rPr>
        <w:t>Taka oferta zostanie uznana przez zamawiającego za ofertę handlową i nie będzie brana pod uwagę w przedmiotowym postępowaniu ponieważ nie został spełniony obowiązek narzucony w art. 221 ustawy Pzp.</w:t>
      </w:r>
    </w:p>
    <w:p w:rsidR="002F1B11" w:rsidRPr="002F1B11" w:rsidRDefault="002F1B11" w:rsidP="002F1B11">
      <w:pPr>
        <w:tabs>
          <w:tab w:val="center" w:pos="1875"/>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2F1B11" w:rsidRDefault="002F1B11" w:rsidP="002F1B11">
      <w:pPr>
        <w:numPr>
          <w:ilvl w:val="0"/>
          <w:numId w:val="23"/>
        </w:numPr>
        <w:tabs>
          <w:tab w:val="center" w:pos="1875"/>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2F1B11">
        <w:rPr>
          <w:rFonts w:ascii="Arial" w:eastAsia="Times New Roman" w:hAnsi="Arial" w:cs="Times New Roman"/>
          <w:color w:val="111111"/>
          <w:kern w:val="3"/>
          <w:sz w:val="24"/>
          <w:szCs w:val="24"/>
          <w:lang w:eastAsia="pl-PL" w:bidi="hi-IN"/>
        </w:rPr>
        <w:t>Zamawiający odrzuci ofertę złożoną po terminie składania ofert.</w:t>
      </w:r>
    </w:p>
    <w:p w:rsidR="002F1B11" w:rsidRPr="002F1B11" w:rsidRDefault="002F1B11" w:rsidP="002F1B11">
      <w:pPr>
        <w:tabs>
          <w:tab w:val="center" w:pos="1875"/>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2F1B11" w:rsidRPr="002F1B11" w:rsidRDefault="002F1B11" w:rsidP="002F1B11">
      <w:pPr>
        <w:numPr>
          <w:ilvl w:val="0"/>
          <w:numId w:val="23"/>
        </w:numPr>
        <w:tabs>
          <w:tab w:val="center" w:pos="1875"/>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2F1B11">
        <w:rPr>
          <w:rFonts w:ascii="Arial" w:eastAsia="Times New Roman" w:hAnsi="Arial" w:cs="Times New Roman"/>
          <w:color w:val="111111"/>
          <w:kern w:val="3"/>
          <w:sz w:val="24"/>
          <w:szCs w:val="24"/>
          <w:lang w:eastAsia="pl-PL" w:bidi="hi-IN"/>
        </w:rPr>
        <w:t xml:space="preserve">Szczegółowa instrukcja dla Wykonawców dotycząca złożenia, zmiany i wycofania oferty znajduje się na stronie internetowej pod adresem : </w:t>
      </w:r>
      <w:hyperlink r:id="rId24" w:history="1">
        <w:r w:rsidRPr="002F1B11">
          <w:rPr>
            <w:rFonts w:ascii="Arial" w:eastAsia="Times New Roman" w:hAnsi="Arial" w:cs="Times New Roman"/>
            <w:kern w:val="3"/>
            <w:sz w:val="24"/>
            <w:szCs w:val="24"/>
            <w:u w:val="single"/>
            <w:lang w:eastAsia="pl-PL" w:bidi="hi-IN"/>
          </w:rPr>
          <w:t>https://platformazakupowa.pl/strona/45</w:t>
        </w:r>
      </w:hyperlink>
      <w:r w:rsidRPr="002F1B11">
        <w:rPr>
          <w:rFonts w:ascii="Arial" w:eastAsia="Times New Roman" w:hAnsi="Arial" w:cs="Times New Roman"/>
          <w:kern w:val="3"/>
          <w:sz w:val="24"/>
          <w:szCs w:val="24"/>
          <w:lang w:eastAsia="pl-PL" w:bidi="hi-IN"/>
        </w:rPr>
        <w:t xml:space="preserve"> - instrukcje</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sidRPr="00BC2416">
        <w:rPr>
          <w:rFonts w:ascii="Arial" w:eastAsia="SimSun" w:hAnsi="Arial" w:cs="Times New Roman"/>
          <w:b/>
          <w:color w:val="111111"/>
          <w:kern w:val="3"/>
          <w:sz w:val="24"/>
          <w:szCs w:val="24"/>
          <w:lang w:eastAsia="zh-CN" w:bidi="hi-IN"/>
        </w:rPr>
        <w:t>Rozdział XX</w:t>
      </w:r>
      <w:r w:rsidR="001268A2">
        <w:rPr>
          <w:rFonts w:ascii="Arial" w:eastAsia="SimSun" w:hAnsi="Arial" w:cs="Times New Roman"/>
          <w:b/>
          <w:color w:val="111111"/>
          <w:kern w:val="3"/>
          <w:sz w:val="24"/>
          <w:szCs w:val="24"/>
          <w:lang w:eastAsia="zh-CN" w:bidi="hi-IN"/>
        </w:rPr>
        <w:t>I</w:t>
      </w:r>
      <w:r w:rsidRPr="00BC2416">
        <w:rPr>
          <w:rFonts w:ascii="Arial" w:eastAsia="SimSun" w:hAnsi="Arial" w:cs="Times New Roman"/>
          <w:b/>
          <w:color w:val="111111"/>
          <w:kern w:val="3"/>
          <w:sz w:val="24"/>
          <w:szCs w:val="24"/>
          <w:lang w:eastAsia="zh-CN" w:bidi="hi-IN"/>
        </w:rPr>
        <w:t>V. Termin otwarcia ofert.</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57694E" w:rsidRDefault="00BC2416" w:rsidP="0057694E">
      <w:pPr>
        <w:numPr>
          <w:ilvl w:val="0"/>
          <w:numId w:val="25"/>
        </w:numPr>
        <w:tabs>
          <w:tab w:val="left" w:pos="284"/>
        </w:tabs>
        <w:suppressAutoHyphens/>
        <w:autoSpaceDN w:val="0"/>
        <w:spacing w:after="0" w:line="240" w:lineRule="auto"/>
        <w:ind w:hanging="720"/>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 xml:space="preserve">Otwarcie ofert nastąpi w </w:t>
      </w:r>
      <w:r w:rsidRPr="00BC2416">
        <w:rPr>
          <w:rFonts w:ascii="Arial" w:eastAsia="SimSun" w:hAnsi="Arial" w:cs="Times New Roman"/>
          <w:b/>
          <w:color w:val="111111"/>
          <w:kern w:val="3"/>
          <w:sz w:val="24"/>
          <w:szCs w:val="24"/>
          <w:lang w:eastAsia="zh-CN" w:bidi="hi-IN"/>
        </w:rPr>
        <w:t>dniu</w:t>
      </w:r>
      <w:r w:rsidR="0057694E">
        <w:rPr>
          <w:rFonts w:ascii="Arial" w:eastAsia="SimSun" w:hAnsi="Arial" w:cs="Times New Roman"/>
          <w:b/>
          <w:color w:val="111111"/>
          <w:kern w:val="3"/>
          <w:sz w:val="24"/>
          <w:szCs w:val="24"/>
          <w:lang w:eastAsia="zh-CN" w:bidi="hi-IN"/>
        </w:rPr>
        <w:t xml:space="preserve"> </w:t>
      </w:r>
      <w:r w:rsidR="004B3BC0">
        <w:rPr>
          <w:rFonts w:ascii="Arial" w:eastAsia="SimSun" w:hAnsi="Arial" w:cs="Times New Roman"/>
          <w:b/>
          <w:color w:val="111111"/>
          <w:kern w:val="3"/>
          <w:sz w:val="24"/>
          <w:szCs w:val="24"/>
          <w:lang w:eastAsia="zh-CN" w:bidi="hi-IN"/>
        </w:rPr>
        <w:t>26.</w:t>
      </w:r>
      <w:r w:rsidR="0057694E">
        <w:rPr>
          <w:rFonts w:ascii="Arial" w:eastAsia="SimSun" w:hAnsi="Arial" w:cs="Times New Roman"/>
          <w:b/>
          <w:color w:val="111111"/>
          <w:kern w:val="3"/>
          <w:sz w:val="24"/>
          <w:szCs w:val="24"/>
          <w:lang w:eastAsia="zh-CN" w:bidi="hi-IN"/>
        </w:rPr>
        <w:t>03.2025</w:t>
      </w:r>
      <w:r w:rsidR="00837ECC">
        <w:rPr>
          <w:rFonts w:ascii="Arial" w:eastAsia="SimSun" w:hAnsi="Arial" w:cs="Times New Roman"/>
          <w:b/>
          <w:color w:val="111111"/>
          <w:kern w:val="3"/>
          <w:sz w:val="24"/>
          <w:szCs w:val="24"/>
          <w:lang w:eastAsia="zh-CN" w:bidi="hi-IN"/>
        </w:rPr>
        <w:t xml:space="preserve"> r., godz.11.00.</w:t>
      </w:r>
    </w:p>
    <w:p w:rsidR="0057694E" w:rsidRPr="0057694E" w:rsidRDefault="0057694E" w:rsidP="0057694E">
      <w:pPr>
        <w:tabs>
          <w:tab w:val="left" w:pos="284"/>
        </w:tabs>
        <w:suppressAutoHyphens/>
        <w:autoSpaceDN w:val="0"/>
        <w:spacing w:after="0" w:line="240" w:lineRule="auto"/>
        <w:ind w:left="720"/>
        <w:jc w:val="both"/>
        <w:textAlignment w:val="baseline"/>
        <w:rPr>
          <w:rFonts w:ascii="Liberation Serif" w:eastAsia="SimSun" w:hAnsi="Liberation Serif" w:cs="Mangal" w:hint="eastAsia"/>
          <w:kern w:val="3"/>
          <w:sz w:val="24"/>
          <w:szCs w:val="24"/>
          <w:lang w:eastAsia="zh-CN" w:bidi="hi-IN"/>
        </w:rPr>
      </w:pPr>
    </w:p>
    <w:p w:rsidR="00BC2416" w:rsidRPr="0057694E" w:rsidRDefault="00BC2416" w:rsidP="0057694E">
      <w:pPr>
        <w:numPr>
          <w:ilvl w:val="0"/>
          <w:numId w:val="25"/>
        </w:numPr>
        <w:tabs>
          <w:tab w:val="left" w:pos="284"/>
        </w:tabs>
        <w:suppressAutoHyphens/>
        <w:autoSpaceDN w:val="0"/>
        <w:spacing w:after="0" w:line="240" w:lineRule="auto"/>
        <w:ind w:hanging="720"/>
        <w:jc w:val="both"/>
        <w:textAlignment w:val="baseline"/>
        <w:rPr>
          <w:rFonts w:ascii="Liberation Serif" w:eastAsia="SimSun" w:hAnsi="Liberation Serif" w:cs="Mangal" w:hint="eastAsia"/>
          <w:kern w:val="3"/>
          <w:sz w:val="24"/>
          <w:szCs w:val="24"/>
          <w:lang w:eastAsia="zh-CN" w:bidi="hi-IN"/>
        </w:rPr>
      </w:pPr>
      <w:r w:rsidRPr="0057694E">
        <w:rPr>
          <w:rFonts w:ascii="Arial" w:eastAsia="SimSun" w:hAnsi="Arial" w:cs="Times New Roman"/>
          <w:color w:val="111111"/>
          <w:kern w:val="3"/>
          <w:sz w:val="24"/>
          <w:szCs w:val="24"/>
          <w:lang w:eastAsia="zh-CN" w:bidi="hi-IN"/>
        </w:rPr>
        <w:t>Otwarcie ofert jest niejawne.</w:t>
      </w:r>
    </w:p>
    <w:p w:rsidR="0057694E" w:rsidRPr="0057694E" w:rsidRDefault="0057694E" w:rsidP="0057694E">
      <w:pPr>
        <w:tabs>
          <w:tab w:val="left" w:pos="284"/>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rsidR="00BC2416" w:rsidRPr="00BC2416" w:rsidRDefault="00BC2416" w:rsidP="00F45427">
      <w:pPr>
        <w:numPr>
          <w:ilvl w:val="0"/>
          <w:numId w:val="25"/>
        </w:numPr>
        <w:suppressAutoHyphens/>
        <w:autoSpaceDN w:val="0"/>
        <w:spacing w:after="200" w:line="240" w:lineRule="auto"/>
        <w:ind w:left="284" w:hanging="284"/>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 xml:space="preserve">Zamawiający, niezwłocznie po otwarciu ofert, udostępni na </w:t>
      </w:r>
      <w:hyperlink r:id="rId25" w:history="1">
        <w:r w:rsidRPr="00BC2416">
          <w:rPr>
            <w:rFonts w:ascii="Arial" w:eastAsia="Times New Roman" w:hAnsi="Arial" w:cs="Arial"/>
            <w:color w:val="000000"/>
            <w:kern w:val="3"/>
            <w:sz w:val="24"/>
            <w:szCs w:val="24"/>
            <w:lang w:eastAsia="pl-PL" w:bidi="en-US"/>
          </w:rPr>
          <w:t>platformazakupowa.pl/pn/rzi_gdynia</w:t>
        </w:r>
      </w:hyperlink>
      <w:r w:rsidRPr="00BC2416">
        <w:rPr>
          <w:rFonts w:ascii="Arial" w:eastAsia="Times New Roman" w:hAnsi="Arial" w:cs="Arial"/>
          <w:color w:val="000000"/>
          <w:kern w:val="3"/>
          <w:sz w:val="24"/>
          <w:szCs w:val="24"/>
          <w:lang w:eastAsia="pl-PL" w:bidi="en-US"/>
        </w:rPr>
        <w:t xml:space="preserve"> </w:t>
      </w:r>
      <w:r w:rsidRPr="00BC2416">
        <w:rPr>
          <w:rFonts w:ascii="Arial" w:eastAsia="Times New Roman" w:hAnsi="Arial" w:cs="Times New Roman"/>
          <w:color w:val="111111"/>
          <w:kern w:val="3"/>
          <w:sz w:val="24"/>
          <w:szCs w:val="24"/>
          <w:lang w:eastAsia="pl-PL" w:bidi="hi-IN"/>
        </w:rPr>
        <w:t>informację o:</w:t>
      </w:r>
    </w:p>
    <w:p w:rsidR="00BC2416" w:rsidRPr="00BC2416" w:rsidRDefault="00BC2416" w:rsidP="00BC2416">
      <w:pPr>
        <w:tabs>
          <w:tab w:val="left" w:pos="426"/>
          <w:tab w:val="left" w:pos="567"/>
        </w:tabs>
        <w:suppressAutoHyphens/>
        <w:autoSpaceDN w:val="0"/>
        <w:spacing w:after="0" w:line="240" w:lineRule="auto"/>
        <w:ind w:left="567" w:hanging="283"/>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a) nazwach albo imionach i nazwiskach oraz siedzibach lub miejscach prowadzonej działalności gospodarczej albo miejscach zamieszkania Wykonawców, których oferty zostały otwarte,</w:t>
      </w:r>
    </w:p>
    <w:p w:rsidR="00BC2416" w:rsidRPr="00BC2416" w:rsidRDefault="00BC2416" w:rsidP="00BC2416">
      <w:pPr>
        <w:suppressAutoHyphens/>
        <w:autoSpaceDN w:val="0"/>
        <w:spacing w:after="0" w:line="240" w:lineRule="auto"/>
        <w:ind w:left="1814" w:hanging="1530"/>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b) cenach zawartych w ofertach.</w:t>
      </w:r>
    </w:p>
    <w:p w:rsidR="00BC2416" w:rsidRPr="00BC2416" w:rsidRDefault="00BC2416" w:rsidP="00BC2416">
      <w:pPr>
        <w:suppressAutoHyphens/>
        <w:autoSpaceDN w:val="0"/>
        <w:spacing w:after="0" w:line="240" w:lineRule="auto"/>
        <w:ind w:left="1800"/>
        <w:jc w:val="both"/>
        <w:textAlignment w:val="baseline"/>
        <w:rPr>
          <w:rFonts w:ascii="Arial" w:eastAsia="Times New Roman" w:hAnsi="Arial" w:cs="Times New Roman"/>
          <w:color w:val="111111"/>
          <w:kern w:val="3"/>
          <w:sz w:val="24"/>
          <w:szCs w:val="24"/>
          <w:lang w:eastAsia="pl-PL" w:bidi="hi-IN"/>
        </w:rPr>
      </w:pPr>
    </w:p>
    <w:p w:rsidR="002767C6" w:rsidRPr="007B29D8" w:rsidRDefault="00BC2416" w:rsidP="002767C6">
      <w:pPr>
        <w:pStyle w:val="Akapitzlist"/>
        <w:numPr>
          <w:ilvl w:val="0"/>
          <w:numId w:val="25"/>
        </w:numPr>
        <w:spacing w:after="0"/>
        <w:jc w:val="both"/>
        <w:rPr>
          <w:rFonts w:ascii="Arial" w:eastAsia="Times New Roman" w:hAnsi="Arial" w:cs="Times New Roman"/>
          <w:color w:val="111111"/>
          <w:lang w:eastAsia="pl-PL"/>
        </w:rPr>
      </w:pPr>
      <w:r w:rsidRPr="002767C6">
        <w:rPr>
          <w:rFonts w:ascii="Arial" w:eastAsia="Times New Roman" w:hAnsi="Arial" w:cs="Times New Roman"/>
          <w:color w:val="111111"/>
          <w:lang w:eastAsia="pl-PL"/>
        </w:rPr>
        <w:t>W przypadku wystąpienia awarii systemu teleinformatycznego, która spowoduje brak możliwości otwarcia ofert w terminie określonym przez zamawiającego, otwarcie ofert nastąpi niezwłocznie po usunięciu awarii.</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p>
    <w:p w:rsidR="00BC2416" w:rsidRPr="00BC2416" w:rsidRDefault="001268A2" w:rsidP="00BC2416">
      <w:pPr>
        <w:suppressAutoHyphens/>
        <w:autoSpaceDN w:val="0"/>
        <w:spacing w:after="0" w:line="240" w:lineRule="auto"/>
        <w:jc w:val="both"/>
        <w:textAlignment w:val="baseline"/>
        <w:rPr>
          <w:rFonts w:ascii="Arial" w:eastAsia="SimSun" w:hAnsi="Arial" w:cs="Times New Roman"/>
          <w:b/>
          <w:color w:val="111111"/>
          <w:kern w:val="3"/>
          <w:sz w:val="24"/>
          <w:szCs w:val="24"/>
          <w:lang w:eastAsia="zh-CN" w:bidi="hi-IN"/>
        </w:rPr>
      </w:pPr>
      <w:r>
        <w:rPr>
          <w:rFonts w:ascii="Arial" w:eastAsia="SimSun" w:hAnsi="Arial" w:cs="Times New Roman"/>
          <w:b/>
          <w:color w:val="111111"/>
          <w:kern w:val="3"/>
          <w:sz w:val="24"/>
          <w:szCs w:val="24"/>
          <w:lang w:eastAsia="zh-CN" w:bidi="hi-IN"/>
        </w:rPr>
        <w:t>Rozdział XX</w:t>
      </w:r>
      <w:r w:rsidR="00510CA3">
        <w:rPr>
          <w:rFonts w:ascii="Arial" w:eastAsia="SimSun" w:hAnsi="Arial" w:cs="Times New Roman"/>
          <w:b/>
          <w:color w:val="111111"/>
          <w:kern w:val="3"/>
          <w:sz w:val="24"/>
          <w:szCs w:val="24"/>
          <w:lang w:eastAsia="zh-CN" w:bidi="hi-IN"/>
        </w:rPr>
        <w:t>V</w:t>
      </w:r>
      <w:r w:rsidR="00BC2416" w:rsidRPr="00BC2416">
        <w:rPr>
          <w:rFonts w:ascii="Arial" w:eastAsia="SimSun" w:hAnsi="Arial" w:cs="Times New Roman"/>
          <w:b/>
          <w:color w:val="111111"/>
          <w:kern w:val="3"/>
          <w:sz w:val="24"/>
          <w:szCs w:val="24"/>
          <w:lang w:eastAsia="zh-CN" w:bidi="hi-IN"/>
        </w:rPr>
        <w:t>. Wadium.</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305CC9" w:rsidRPr="002767C6" w:rsidRDefault="00BC2416" w:rsidP="00332DE4">
      <w:pPr>
        <w:numPr>
          <w:ilvl w:val="0"/>
          <w:numId w:val="73"/>
        </w:numPr>
        <w:tabs>
          <w:tab w:val="left" w:pos="360"/>
        </w:tabs>
        <w:suppressAutoHyphens/>
        <w:autoSpaceDN w:val="0"/>
        <w:spacing w:after="0" w:line="240" w:lineRule="auto"/>
        <w:ind w:left="426" w:hanging="426"/>
        <w:contextualSpacing/>
        <w:jc w:val="both"/>
        <w:textAlignment w:val="baseline"/>
        <w:rPr>
          <w:rFonts w:ascii="Arial" w:eastAsia="SimSun" w:hAnsi="Arial" w:cs="Arial"/>
          <w:color w:val="000000" w:themeColor="text1"/>
          <w:kern w:val="3"/>
          <w:sz w:val="24"/>
          <w:szCs w:val="24"/>
          <w:lang w:eastAsia="zh-CN" w:bidi="hi-IN"/>
        </w:rPr>
      </w:pPr>
      <w:r w:rsidRPr="00BC2416">
        <w:rPr>
          <w:rFonts w:ascii="Arial" w:eastAsia="SimSun" w:hAnsi="Arial" w:cs="Mangal"/>
          <w:color w:val="000000" w:themeColor="text1"/>
          <w:kern w:val="3"/>
          <w:sz w:val="24"/>
          <w:szCs w:val="24"/>
          <w:lang w:eastAsia="zh-CN" w:bidi="hi-IN"/>
        </w:rPr>
        <w:t xml:space="preserve">Wykonawca zobowiązany jest do wniesienia wadium </w:t>
      </w:r>
      <w:r w:rsidR="00305CC9">
        <w:rPr>
          <w:rFonts w:ascii="Arial" w:eastAsia="SimSun" w:hAnsi="Arial" w:cs="Mangal"/>
          <w:color w:val="000000" w:themeColor="text1"/>
          <w:kern w:val="3"/>
          <w:sz w:val="24"/>
          <w:szCs w:val="24"/>
          <w:lang w:eastAsia="zh-CN" w:bidi="hi-IN"/>
        </w:rPr>
        <w:t>na:</w:t>
      </w:r>
    </w:p>
    <w:p w:rsidR="00305CC9" w:rsidRDefault="00305CC9" w:rsidP="00305CC9">
      <w:pPr>
        <w:tabs>
          <w:tab w:val="left" w:pos="360"/>
        </w:tabs>
        <w:suppressAutoHyphens/>
        <w:autoSpaceDN w:val="0"/>
        <w:spacing w:after="0" w:line="240" w:lineRule="auto"/>
        <w:contextualSpacing/>
        <w:jc w:val="both"/>
        <w:textAlignment w:val="baseline"/>
        <w:rPr>
          <w:rFonts w:ascii="Arial" w:eastAsia="SimSun" w:hAnsi="Arial" w:cs="Mangal"/>
          <w:color w:val="000000" w:themeColor="text1"/>
          <w:kern w:val="3"/>
          <w:sz w:val="24"/>
          <w:szCs w:val="24"/>
          <w:lang w:eastAsia="zh-CN" w:bidi="hi-IN"/>
        </w:rPr>
      </w:pPr>
    </w:p>
    <w:p w:rsidR="00CB1950" w:rsidRPr="00CB1950" w:rsidRDefault="00305CC9" w:rsidP="00332DE4">
      <w:pPr>
        <w:pStyle w:val="Akapitzlist"/>
        <w:numPr>
          <w:ilvl w:val="0"/>
          <w:numId w:val="84"/>
        </w:numPr>
        <w:tabs>
          <w:tab w:val="left" w:pos="360"/>
        </w:tabs>
        <w:spacing w:after="0"/>
        <w:ind w:left="709"/>
        <w:contextualSpacing/>
        <w:jc w:val="both"/>
        <w:rPr>
          <w:rFonts w:ascii="Arial" w:hAnsi="Arial" w:cs="Arial"/>
          <w:color w:val="000000" w:themeColor="text1"/>
        </w:rPr>
      </w:pPr>
      <w:r w:rsidRPr="00DB1110">
        <w:rPr>
          <w:rFonts w:ascii="Arial" w:hAnsi="Arial" w:cs="Times New Roman"/>
          <w:b/>
          <w:color w:val="111111"/>
        </w:rPr>
        <w:t>C</w:t>
      </w:r>
      <w:r w:rsidR="00DB1110">
        <w:rPr>
          <w:rFonts w:ascii="Arial" w:hAnsi="Arial" w:cs="Times New Roman"/>
          <w:b/>
          <w:color w:val="111111"/>
        </w:rPr>
        <w:t>zęść</w:t>
      </w:r>
      <w:r w:rsidRPr="00DB1110">
        <w:rPr>
          <w:rFonts w:ascii="Arial" w:hAnsi="Arial" w:cs="Times New Roman"/>
          <w:b/>
          <w:color w:val="111111"/>
        </w:rPr>
        <w:t xml:space="preserve"> I</w:t>
      </w:r>
      <w:r w:rsidRPr="00CB1950">
        <w:rPr>
          <w:rFonts w:ascii="Arial" w:hAnsi="Arial" w:cs="Times New Roman"/>
          <w:color w:val="111111"/>
        </w:rPr>
        <w:t xml:space="preserve"> </w:t>
      </w:r>
      <w:r w:rsidR="00CB1950" w:rsidRPr="00CB1950">
        <w:rPr>
          <w:rFonts w:ascii="Arial" w:hAnsi="Arial" w:cs="Times New Roman"/>
          <w:color w:val="111111"/>
        </w:rPr>
        <w:t xml:space="preserve">zamówienia </w:t>
      </w:r>
      <w:r w:rsidR="00CB1950" w:rsidRPr="00CB1950">
        <w:rPr>
          <w:rFonts w:ascii="Arial" w:hAnsi="Arial"/>
          <w:color w:val="111111"/>
        </w:rPr>
        <w:t>w wysokości</w:t>
      </w:r>
      <w:r w:rsidR="00CB1950" w:rsidRPr="00CB1950">
        <w:rPr>
          <w:rFonts w:ascii="Arial" w:hAnsi="Arial" w:cs="Arial"/>
        </w:rPr>
        <w:t xml:space="preserve">: </w:t>
      </w:r>
      <w:r w:rsidR="0054797A">
        <w:rPr>
          <w:rFonts w:ascii="Arial" w:hAnsi="Arial" w:cs="Arial"/>
          <w:b/>
        </w:rPr>
        <w:t>5 6</w:t>
      </w:r>
      <w:r w:rsidR="00CB1950" w:rsidRPr="00CB1950">
        <w:rPr>
          <w:rFonts w:ascii="Arial" w:hAnsi="Arial" w:cs="Arial"/>
          <w:b/>
        </w:rPr>
        <w:t>00,00 zł</w:t>
      </w:r>
      <w:r w:rsidR="00CB1950" w:rsidRPr="00CB1950">
        <w:rPr>
          <w:rFonts w:ascii="Arial" w:hAnsi="Arial" w:cs="Arial"/>
        </w:rPr>
        <w:t xml:space="preserve"> (słownie: </w:t>
      </w:r>
      <w:r w:rsidR="00397DFB">
        <w:rPr>
          <w:rFonts w:ascii="Arial" w:hAnsi="Arial" w:cs="Arial"/>
        </w:rPr>
        <w:t xml:space="preserve">pięć tysięcy sześćset złotych </w:t>
      </w:r>
      <w:r w:rsidR="00CB1950" w:rsidRPr="00CB1950">
        <w:rPr>
          <w:rFonts w:ascii="Arial" w:hAnsi="Arial" w:cs="Arial"/>
        </w:rPr>
        <w:t>00/100);</w:t>
      </w:r>
    </w:p>
    <w:p w:rsidR="00CB1950" w:rsidRPr="0054797A" w:rsidRDefault="00305CC9" w:rsidP="00332DE4">
      <w:pPr>
        <w:pStyle w:val="Akapitzlist"/>
        <w:numPr>
          <w:ilvl w:val="0"/>
          <w:numId w:val="84"/>
        </w:numPr>
        <w:tabs>
          <w:tab w:val="left" w:pos="360"/>
        </w:tabs>
        <w:spacing w:after="0"/>
        <w:ind w:left="709"/>
        <w:contextualSpacing/>
        <w:jc w:val="both"/>
        <w:rPr>
          <w:rFonts w:ascii="Arial" w:hAnsi="Arial" w:cs="Arial"/>
          <w:color w:val="000000" w:themeColor="text1"/>
        </w:rPr>
      </w:pPr>
      <w:r w:rsidRPr="00DB1110">
        <w:rPr>
          <w:rFonts w:ascii="Arial" w:hAnsi="Arial" w:cs="Times New Roman"/>
          <w:b/>
          <w:color w:val="111111"/>
        </w:rPr>
        <w:t>C</w:t>
      </w:r>
      <w:r w:rsidR="00DB1110" w:rsidRPr="00DB1110">
        <w:rPr>
          <w:rFonts w:ascii="Arial" w:hAnsi="Arial" w:cs="Times New Roman"/>
          <w:b/>
          <w:color w:val="111111"/>
        </w:rPr>
        <w:t>zęść</w:t>
      </w:r>
      <w:r w:rsidRPr="00DB1110">
        <w:rPr>
          <w:rFonts w:ascii="Arial" w:hAnsi="Arial" w:cs="Times New Roman"/>
          <w:b/>
          <w:color w:val="111111"/>
        </w:rPr>
        <w:t xml:space="preserve"> II</w:t>
      </w:r>
      <w:r w:rsidR="00CB1950" w:rsidRPr="00CB1950">
        <w:rPr>
          <w:rFonts w:ascii="Arial" w:hAnsi="Arial" w:cs="Times New Roman"/>
          <w:color w:val="111111"/>
        </w:rPr>
        <w:t xml:space="preserve"> zamówienia</w:t>
      </w:r>
      <w:r w:rsidR="00CB1950">
        <w:rPr>
          <w:rFonts w:ascii="Arial" w:hAnsi="Arial" w:cs="Times New Roman"/>
          <w:color w:val="111111"/>
        </w:rPr>
        <w:t xml:space="preserve"> </w:t>
      </w:r>
      <w:r w:rsidR="00CB1950" w:rsidRPr="00CB1950">
        <w:rPr>
          <w:rFonts w:ascii="Arial" w:hAnsi="Arial"/>
          <w:color w:val="111111"/>
        </w:rPr>
        <w:t>w wysokości</w:t>
      </w:r>
      <w:r w:rsidR="00CB1950" w:rsidRPr="00CB1950">
        <w:rPr>
          <w:rFonts w:ascii="Arial" w:hAnsi="Arial" w:cs="Arial"/>
        </w:rPr>
        <w:t xml:space="preserve">: </w:t>
      </w:r>
      <w:r w:rsidR="0054797A">
        <w:rPr>
          <w:rFonts w:ascii="Arial" w:hAnsi="Arial" w:cs="Arial"/>
          <w:b/>
        </w:rPr>
        <w:t>5 4</w:t>
      </w:r>
      <w:r w:rsidR="00CB1950" w:rsidRPr="00CB1950">
        <w:rPr>
          <w:rFonts w:ascii="Arial" w:hAnsi="Arial" w:cs="Arial"/>
          <w:b/>
        </w:rPr>
        <w:t>00,00 zł</w:t>
      </w:r>
      <w:r w:rsidR="00CB1950" w:rsidRPr="00CB1950">
        <w:rPr>
          <w:rFonts w:ascii="Arial" w:hAnsi="Arial" w:cs="Arial"/>
        </w:rPr>
        <w:t xml:space="preserve"> (słownie: </w:t>
      </w:r>
      <w:r w:rsidR="00397DFB">
        <w:rPr>
          <w:rFonts w:ascii="Arial" w:hAnsi="Arial" w:cs="Arial"/>
        </w:rPr>
        <w:t xml:space="preserve">pięć tysięcy czterysta złotych </w:t>
      </w:r>
      <w:r w:rsidR="00CB1950" w:rsidRPr="00CB1950">
        <w:rPr>
          <w:rFonts w:ascii="Arial" w:hAnsi="Arial" w:cs="Arial"/>
        </w:rPr>
        <w:t>00/100);</w:t>
      </w:r>
    </w:p>
    <w:p w:rsidR="0054797A" w:rsidRDefault="00DB1110" w:rsidP="00332DE4">
      <w:pPr>
        <w:pStyle w:val="Akapitzlist"/>
        <w:numPr>
          <w:ilvl w:val="0"/>
          <w:numId w:val="84"/>
        </w:numPr>
        <w:tabs>
          <w:tab w:val="left" w:pos="360"/>
        </w:tabs>
        <w:spacing w:after="0"/>
        <w:ind w:left="709"/>
        <w:contextualSpacing/>
        <w:jc w:val="both"/>
        <w:rPr>
          <w:rFonts w:ascii="Arial" w:hAnsi="Arial" w:cs="Arial"/>
          <w:color w:val="000000" w:themeColor="text1"/>
        </w:rPr>
      </w:pPr>
      <w:r w:rsidRPr="00DB1110">
        <w:rPr>
          <w:rFonts w:ascii="Arial" w:hAnsi="Arial" w:cs="Times New Roman"/>
          <w:b/>
          <w:color w:val="111111"/>
        </w:rPr>
        <w:t>Część I</w:t>
      </w:r>
      <w:r w:rsidRPr="00DB1110">
        <w:rPr>
          <w:rFonts w:ascii="Arial" w:hAnsi="Arial" w:cs="Times New Roman"/>
          <w:color w:val="111111"/>
        </w:rPr>
        <w:t>II</w:t>
      </w:r>
      <w:r>
        <w:rPr>
          <w:rFonts w:ascii="Arial" w:hAnsi="Arial" w:cs="Times New Roman"/>
          <w:color w:val="111111"/>
        </w:rPr>
        <w:t xml:space="preserve"> </w:t>
      </w:r>
      <w:r w:rsidR="0054797A">
        <w:rPr>
          <w:rFonts w:ascii="Arial" w:hAnsi="Arial" w:cs="Times New Roman"/>
          <w:color w:val="111111"/>
        </w:rPr>
        <w:t>zamówienia w wysokości</w:t>
      </w:r>
      <w:r w:rsidR="0054797A" w:rsidRPr="0054797A">
        <w:rPr>
          <w:rFonts w:ascii="Arial" w:hAnsi="Arial" w:cs="Arial"/>
          <w:color w:val="000000" w:themeColor="text1"/>
        </w:rPr>
        <w:t>:</w:t>
      </w:r>
      <w:r w:rsidR="0054797A">
        <w:rPr>
          <w:rFonts w:ascii="Arial" w:hAnsi="Arial" w:cs="Arial"/>
          <w:color w:val="000000" w:themeColor="text1"/>
        </w:rPr>
        <w:t xml:space="preserve"> </w:t>
      </w:r>
      <w:r w:rsidR="0054797A" w:rsidRPr="0054797A">
        <w:rPr>
          <w:rFonts w:ascii="Arial" w:hAnsi="Arial" w:cs="Arial"/>
          <w:b/>
          <w:color w:val="000000" w:themeColor="text1"/>
        </w:rPr>
        <w:t>5 400,00 zł</w:t>
      </w:r>
      <w:r w:rsidR="0054797A">
        <w:rPr>
          <w:rFonts w:ascii="Arial" w:hAnsi="Arial" w:cs="Arial"/>
          <w:b/>
          <w:color w:val="000000" w:themeColor="text1"/>
        </w:rPr>
        <w:t xml:space="preserve"> </w:t>
      </w:r>
      <w:r w:rsidR="0054797A" w:rsidRPr="0054797A">
        <w:rPr>
          <w:rFonts w:ascii="Arial" w:hAnsi="Arial" w:cs="Arial"/>
          <w:color w:val="000000" w:themeColor="text1"/>
        </w:rPr>
        <w:t>(słownie: pięć tysięcy czterysta złotych 00/100)</w:t>
      </w:r>
    </w:p>
    <w:p w:rsidR="0054797A" w:rsidRPr="00CB1950" w:rsidRDefault="00DB1110" w:rsidP="00332DE4">
      <w:pPr>
        <w:pStyle w:val="Akapitzlist"/>
        <w:numPr>
          <w:ilvl w:val="0"/>
          <w:numId w:val="84"/>
        </w:numPr>
        <w:tabs>
          <w:tab w:val="left" w:pos="360"/>
        </w:tabs>
        <w:spacing w:after="0"/>
        <w:ind w:left="709"/>
        <w:contextualSpacing/>
        <w:jc w:val="both"/>
        <w:rPr>
          <w:rFonts w:ascii="Arial" w:hAnsi="Arial" w:cs="Arial"/>
          <w:color w:val="000000" w:themeColor="text1"/>
        </w:rPr>
      </w:pPr>
      <w:r w:rsidRPr="00DB1110">
        <w:rPr>
          <w:rFonts w:ascii="Arial" w:hAnsi="Arial" w:cs="Times New Roman"/>
          <w:b/>
          <w:color w:val="111111"/>
        </w:rPr>
        <w:t>Część</w:t>
      </w:r>
      <w:r w:rsidR="0054797A" w:rsidRPr="00DB1110">
        <w:rPr>
          <w:rFonts w:ascii="Arial" w:hAnsi="Arial" w:cs="Times New Roman"/>
          <w:b/>
          <w:color w:val="111111"/>
        </w:rPr>
        <w:t xml:space="preserve"> IV</w:t>
      </w:r>
      <w:r w:rsidR="0054797A">
        <w:rPr>
          <w:rFonts w:ascii="Arial" w:hAnsi="Arial" w:cs="Times New Roman"/>
          <w:color w:val="111111"/>
        </w:rPr>
        <w:t xml:space="preserve"> zamówienia w wysokości</w:t>
      </w:r>
      <w:r w:rsidR="0054797A" w:rsidRPr="0054797A">
        <w:rPr>
          <w:rFonts w:ascii="Arial" w:hAnsi="Arial" w:cs="Arial"/>
          <w:color w:val="000000" w:themeColor="text1"/>
        </w:rPr>
        <w:t>:</w:t>
      </w:r>
      <w:r w:rsidR="0054797A">
        <w:rPr>
          <w:rFonts w:ascii="Arial" w:hAnsi="Arial" w:cs="Arial"/>
          <w:color w:val="000000" w:themeColor="text1"/>
        </w:rPr>
        <w:t xml:space="preserve"> </w:t>
      </w:r>
      <w:r w:rsidR="0054797A" w:rsidRPr="0054797A">
        <w:rPr>
          <w:rFonts w:ascii="Arial" w:hAnsi="Arial" w:cs="Arial"/>
          <w:b/>
          <w:color w:val="000000" w:themeColor="text1"/>
        </w:rPr>
        <w:t>300,00 zł</w:t>
      </w:r>
      <w:r w:rsidR="0054797A">
        <w:rPr>
          <w:rFonts w:ascii="Arial" w:hAnsi="Arial" w:cs="Arial"/>
          <w:b/>
          <w:color w:val="000000" w:themeColor="text1"/>
        </w:rPr>
        <w:t xml:space="preserve"> </w:t>
      </w:r>
      <w:r w:rsidR="0054797A" w:rsidRPr="0054797A">
        <w:rPr>
          <w:rFonts w:ascii="Arial" w:hAnsi="Arial" w:cs="Arial"/>
          <w:color w:val="000000" w:themeColor="text1"/>
        </w:rPr>
        <w:t>(trzysta złotych 00/100)</w:t>
      </w:r>
    </w:p>
    <w:p w:rsidR="00305CC9" w:rsidRPr="00305CC9" w:rsidRDefault="00305CC9" w:rsidP="00CB1950">
      <w:pPr>
        <w:pStyle w:val="Akapitzlist"/>
        <w:tabs>
          <w:tab w:val="left" w:pos="360"/>
        </w:tabs>
        <w:spacing w:after="0"/>
        <w:ind w:left="1440"/>
        <w:contextualSpacing/>
        <w:jc w:val="both"/>
        <w:rPr>
          <w:rFonts w:ascii="Arial" w:hAnsi="Arial" w:cs="Arial"/>
          <w:color w:val="000000" w:themeColor="text1"/>
        </w:rPr>
      </w:pPr>
    </w:p>
    <w:p w:rsidR="00BC2416" w:rsidRDefault="003A516D" w:rsidP="00332DE4">
      <w:pPr>
        <w:pStyle w:val="Akapitzlist"/>
        <w:numPr>
          <w:ilvl w:val="0"/>
          <w:numId w:val="73"/>
        </w:numPr>
        <w:spacing w:after="0"/>
        <w:ind w:left="284" w:hanging="284"/>
        <w:jc w:val="both"/>
        <w:rPr>
          <w:rFonts w:ascii="Arial" w:eastAsia="Calibri" w:hAnsi="Arial" w:cs="Times New Roman"/>
          <w:color w:val="111111"/>
          <w:lang w:bidi="en-US"/>
        </w:rPr>
      </w:pPr>
      <w:r>
        <w:rPr>
          <w:rFonts w:ascii="Arial" w:eastAsia="Calibri" w:hAnsi="Arial" w:cs="Times New Roman"/>
          <w:color w:val="111111"/>
          <w:lang w:bidi="en-US"/>
        </w:rPr>
        <w:t>W przypadku złożenia oferty na więcej niż jedną część zamówienia, należy wpłacić wadium odrębnym przelewem na każdą część zamówienia.</w:t>
      </w:r>
    </w:p>
    <w:p w:rsidR="00860D3B" w:rsidRPr="003A516D" w:rsidRDefault="00860D3B" w:rsidP="00860D3B">
      <w:pPr>
        <w:pStyle w:val="Akapitzlist"/>
        <w:spacing w:after="0"/>
        <w:ind w:left="284"/>
        <w:jc w:val="both"/>
        <w:rPr>
          <w:rFonts w:ascii="Arial" w:eastAsia="Calibri" w:hAnsi="Arial" w:cs="Times New Roman"/>
          <w:color w:val="111111"/>
          <w:lang w:bidi="en-US"/>
        </w:rPr>
      </w:pPr>
    </w:p>
    <w:p w:rsidR="00BC2416" w:rsidRPr="00BC2416" w:rsidRDefault="00BC2416" w:rsidP="00332DE4">
      <w:pPr>
        <w:numPr>
          <w:ilvl w:val="0"/>
          <w:numId w:val="73"/>
        </w:numPr>
        <w:tabs>
          <w:tab w:val="left" w:pos="786"/>
        </w:tabs>
        <w:suppressAutoHyphens/>
        <w:autoSpaceDN w:val="0"/>
        <w:spacing w:after="0" w:line="240" w:lineRule="auto"/>
        <w:ind w:left="426" w:hanging="426"/>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color w:val="111111"/>
          <w:kern w:val="3"/>
          <w:sz w:val="24"/>
          <w:szCs w:val="24"/>
          <w:lang w:eastAsia="zh-CN" w:bidi="hi-IN"/>
        </w:rPr>
        <w:t>Wadium wnosi się przed upływem terminu składania ofert i utrzymuje nieprzerwanie do dnia upływu terminu związania ofertą, z wyjątkiem przypadków, o których mowa w art. 98 ust. 1 pkt 2) i 3) oraz ust. 2 ustawy Pzp.</w:t>
      </w:r>
    </w:p>
    <w:p w:rsidR="00BC2416" w:rsidRPr="00BC2416" w:rsidRDefault="00BC2416" w:rsidP="00BC2416">
      <w:pPr>
        <w:tabs>
          <w:tab w:val="left" w:pos="786"/>
        </w:tabs>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BC2416" w:rsidRPr="00BC2416" w:rsidRDefault="00BC2416" w:rsidP="00332DE4">
      <w:pPr>
        <w:numPr>
          <w:ilvl w:val="0"/>
          <w:numId w:val="73"/>
        </w:numPr>
        <w:tabs>
          <w:tab w:val="left" w:pos="786"/>
        </w:tabs>
        <w:suppressAutoHyphens/>
        <w:autoSpaceDN w:val="0"/>
        <w:spacing w:after="0" w:line="240" w:lineRule="auto"/>
        <w:ind w:left="426" w:hanging="426"/>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Wadium może być wnoszone według wyboru wykonawcy  w jednej lub kilku następujących formach:</w:t>
      </w:r>
    </w:p>
    <w:p w:rsidR="00BC2416" w:rsidRPr="00BC2416" w:rsidRDefault="00BC2416" w:rsidP="00F45427">
      <w:pPr>
        <w:numPr>
          <w:ilvl w:val="0"/>
          <w:numId w:val="48"/>
        </w:num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pieniądzu,</w:t>
      </w:r>
    </w:p>
    <w:p w:rsidR="00BC2416" w:rsidRPr="00BC2416" w:rsidRDefault="00BC2416" w:rsidP="00F45427">
      <w:pPr>
        <w:numPr>
          <w:ilvl w:val="0"/>
          <w:numId w:val="27"/>
        </w:num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gwarancjach bankowych,</w:t>
      </w:r>
    </w:p>
    <w:p w:rsidR="00BC2416" w:rsidRPr="00BC2416" w:rsidRDefault="00BC2416" w:rsidP="00F45427">
      <w:pPr>
        <w:numPr>
          <w:ilvl w:val="0"/>
          <w:numId w:val="27"/>
        </w:num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gwarancjach ubezpieczeniowych,</w:t>
      </w:r>
    </w:p>
    <w:p w:rsidR="00BC2416" w:rsidRPr="00BC2416" w:rsidRDefault="00BC2416" w:rsidP="00F45427">
      <w:pPr>
        <w:numPr>
          <w:ilvl w:val="0"/>
          <w:numId w:val="27"/>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color w:val="111111"/>
          <w:kern w:val="3"/>
          <w:sz w:val="24"/>
          <w:szCs w:val="24"/>
          <w:lang w:eastAsia="zh-CN" w:bidi="hi-IN"/>
        </w:rPr>
        <w:t>poręczeniach udzielanych przez podmioty, o których mowa w art. 6b ust. 5 pkt 2 ustawy z dnia 9 listopada 2000 r. o utworzeniu Polskiej Agencji Rozwoju Przedsiębiorczości.</w:t>
      </w:r>
    </w:p>
    <w:p w:rsidR="00BC2416" w:rsidRPr="00BC2416" w:rsidRDefault="00BC2416" w:rsidP="00BC2416">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BC2416" w:rsidRPr="00F020F9" w:rsidRDefault="00BC2416" w:rsidP="00332DE4">
      <w:pPr>
        <w:numPr>
          <w:ilvl w:val="0"/>
          <w:numId w:val="73"/>
        </w:numPr>
        <w:tabs>
          <w:tab w:val="left" w:pos="426"/>
        </w:tabs>
        <w:suppressAutoHyphens/>
        <w:autoSpaceDN w:val="0"/>
        <w:spacing w:after="0" w:line="240" w:lineRule="auto"/>
        <w:ind w:left="426" w:hanging="426"/>
        <w:jc w:val="both"/>
        <w:textAlignment w:val="baseline"/>
        <w:rPr>
          <w:rFonts w:ascii="Arial" w:hAnsi="Arial" w:cs="Times New Roman"/>
          <w:b/>
          <w:color w:val="111111"/>
          <w:sz w:val="24"/>
          <w:szCs w:val="24"/>
        </w:rPr>
      </w:pPr>
      <w:r w:rsidRPr="00F020F9">
        <w:rPr>
          <w:rFonts w:ascii="Arial" w:eastAsia="SimSun" w:hAnsi="Arial" w:cs="Times New Roman"/>
          <w:color w:val="111111"/>
          <w:kern w:val="3"/>
          <w:sz w:val="24"/>
          <w:szCs w:val="24"/>
          <w:lang w:eastAsia="zh-CN" w:bidi="hi-IN"/>
        </w:rPr>
        <w:t xml:space="preserve">Wadium wnoszone w pieniądzu należy wpłacić przelewem na rachunek bankowy zamawiającego </w:t>
      </w:r>
      <w:r w:rsidRPr="00F020F9">
        <w:rPr>
          <w:rFonts w:ascii="Arial" w:eastAsia="SimSun" w:hAnsi="Arial" w:cs="Times New Roman"/>
          <w:b/>
          <w:bCs/>
          <w:color w:val="111111"/>
          <w:kern w:val="3"/>
          <w:sz w:val="24"/>
          <w:szCs w:val="24"/>
          <w:lang w:eastAsia="zh-CN" w:bidi="hi-IN"/>
        </w:rPr>
        <w:t>nr 68 1010 1140 0172 6813 9120 1000</w:t>
      </w:r>
      <w:r w:rsidR="00CB1950" w:rsidRPr="00F020F9">
        <w:rPr>
          <w:rFonts w:ascii="Arial" w:eastAsia="SimSun" w:hAnsi="Arial" w:cs="Times New Roman"/>
          <w:color w:val="111111"/>
          <w:kern w:val="3"/>
          <w:sz w:val="24"/>
          <w:szCs w:val="24"/>
          <w:lang w:eastAsia="zh-CN" w:bidi="hi-IN"/>
        </w:rPr>
        <w:t xml:space="preserve"> tytułem: „Wadium - sprawa </w:t>
      </w:r>
      <w:r w:rsidR="009636A8" w:rsidRPr="00F020F9">
        <w:rPr>
          <w:rFonts w:ascii="Arial" w:eastAsia="SimSun" w:hAnsi="Arial" w:cs="Times New Roman"/>
          <w:b/>
          <w:color w:val="111111"/>
          <w:kern w:val="3"/>
          <w:sz w:val="24"/>
          <w:szCs w:val="24"/>
          <w:lang w:eastAsia="zh-CN" w:bidi="hi-IN"/>
        </w:rPr>
        <w:t>2/V/2025</w:t>
      </w:r>
      <w:r w:rsidRPr="00F020F9">
        <w:rPr>
          <w:rFonts w:ascii="Arial" w:eastAsia="SimSun" w:hAnsi="Arial" w:cs="Times New Roman"/>
          <w:color w:val="111111"/>
          <w:kern w:val="3"/>
          <w:sz w:val="24"/>
          <w:szCs w:val="24"/>
          <w:lang w:eastAsia="zh-CN" w:bidi="hi-IN"/>
        </w:rPr>
        <w:t xml:space="preserve"> </w:t>
      </w:r>
      <w:r w:rsidR="003A516D" w:rsidRPr="00F020F9">
        <w:rPr>
          <w:rFonts w:ascii="Arial" w:eastAsia="SimSun" w:hAnsi="Arial" w:cs="Times New Roman"/>
          <w:color w:val="111111"/>
          <w:kern w:val="3"/>
          <w:sz w:val="24"/>
          <w:szCs w:val="24"/>
          <w:lang w:eastAsia="zh-CN" w:bidi="hi-IN"/>
        </w:rPr>
        <w:t>–</w:t>
      </w:r>
      <w:r w:rsidR="00CB1950" w:rsidRPr="00F020F9">
        <w:rPr>
          <w:rFonts w:ascii="Arial" w:eastAsia="SimSun" w:hAnsi="Arial" w:cs="Times New Roman"/>
          <w:color w:val="111111"/>
          <w:kern w:val="3"/>
          <w:sz w:val="24"/>
          <w:szCs w:val="24"/>
          <w:lang w:eastAsia="zh-CN" w:bidi="hi-IN"/>
        </w:rPr>
        <w:t xml:space="preserve"> </w:t>
      </w:r>
      <w:r w:rsidR="003A516D" w:rsidRPr="00F020F9">
        <w:rPr>
          <w:rFonts w:ascii="Arial" w:hAnsi="Arial" w:cs="Times New Roman"/>
          <w:b/>
          <w:color w:val="111111"/>
          <w:sz w:val="24"/>
          <w:szCs w:val="24"/>
        </w:rPr>
        <w:t xml:space="preserve">CZĘŚĆ I zamówienia </w:t>
      </w:r>
      <w:r w:rsidR="003A516D" w:rsidRPr="00F020F9">
        <w:rPr>
          <w:rFonts w:ascii="Arial" w:hAnsi="Arial" w:cs="Times New Roman"/>
          <w:color w:val="111111"/>
          <w:sz w:val="24"/>
          <w:szCs w:val="24"/>
        </w:rPr>
        <w:t>–</w:t>
      </w:r>
      <w:r w:rsidR="00F020F9" w:rsidRPr="00F020F9">
        <w:rPr>
          <w:rFonts w:ascii="Arial" w:hAnsi="Arial" w:cs="Times New Roman"/>
          <w:color w:val="111111"/>
          <w:sz w:val="24"/>
          <w:szCs w:val="24"/>
        </w:rPr>
        <w:t xml:space="preserve"> Przeprowadzenie badań EFL obiektów infrastruktury lotniskowej w rejonie odpowiedzialności RZI Gdynia - </w:t>
      </w:r>
      <w:r w:rsidR="009636A8" w:rsidRPr="00F020F9">
        <w:rPr>
          <w:rFonts w:ascii="Arial" w:hAnsi="Arial" w:cs="Times New Roman"/>
          <w:color w:val="111111"/>
          <w:sz w:val="24"/>
          <w:szCs w:val="24"/>
        </w:rPr>
        <w:t>Lotnikso EPOK Oksywie</w:t>
      </w:r>
      <w:r w:rsidR="009636A8" w:rsidRPr="00F020F9">
        <w:rPr>
          <w:rFonts w:ascii="Arial" w:hAnsi="Arial" w:cs="Times New Roman"/>
          <w:b/>
          <w:color w:val="111111"/>
          <w:sz w:val="24"/>
          <w:szCs w:val="24"/>
        </w:rPr>
        <w:t xml:space="preserve"> </w:t>
      </w:r>
      <w:r w:rsidR="003A516D" w:rsidRPr="00F020F9">
        <w:rPr>
          <w:rFonts w:ascii="Arial" w:hAnsi="Arial" w:cs="Times New Roman"/>
          <w:color w:val="111111"/>
          <w:sz w:val="24"/>
          <w:szCs w:val="24"/>
        </w:rPr>
        <w:t xml:space="preserve">lub </w:t>
      </w:r>
      <w:r w:rsidR="003A516D" w:rsidRPr="00F020F9">
        <w:rPr>
          <w:rFonts w:ascii="Arial" w:eastAsia="SimSun" w:hAnsi="Arial" w:cs="Times New Roman"/>
          <w:color w:val="111111"/>
          <w:kern w:val="3"/>
          <w:sz w:val="24"/>
          <w:szCs w:val="24"/>
          <w:lang w:eastAsia="zh-CN" w:bidi="hi-IN"/>
        </w:rPr>
        <w:t xml:space="preserve">„Wadium </w:t>
      </w:r>
      <w:r w:rsidR="009636A8" w:rsidRPr="00F020F9">
        <w:rPr>
          <w:rFonts w:ascii="Arial" w:eastAsia="SimSun" w:hAnsi="Arial" w:cs="Times New Roman"/>
          <w:color w:val="111111"/>
          <w:kern w:val="3"/>
          <w:sz w:val="24"/>
          <w:szCs w:val="24"/>
          <w:lang w:eastAsia="zh-CN" w:bidi="hi-IN"/>
        </w:rPr>
        <w:t>–</w:t>
      </w:r>
      <w:r w:rsidR="003A516D" w:rsidRPr="00F020F9">
        <w:rPr>
          <w:rFonts w:ascii="Arial" w:eastAsia="SimSun" w:hAnsi="Arial" w:cs="Times New Roman"/>
          <w:color w:val="111111"/>
          <w:kern w:val="3"/>
          <w:sz w:val="24"/>
          <w:szCs w:val="24"/>
          <w:lang w:eastAsia="zh-CN" w:bidi="hi-IN"/>
        </w:rPr>
        <w:t xml:space="preserve"> sprawa</w:t>
      </w:r>
      <w:r w:rsidR="009636A8" w:rsidRPr="00F020F9">
        <w:rPr>
          <w:rFonts w:ascii="Arial" w:eastAsia="SimSun" w:hAnsi="Arial" w:cs="Times New Roman"/>
          <w:b/>
          <w:color w:val="111111"/>
          <w:kern w:val="3"/>
          <w:sz w:val="24"/>
          <w:szCs w:val="24"/>
          <w:lang w:eastAsia="zh-CN" w:bidi="hi-IN"/>
        </w:rPr>
        <w:t xml:space="preserve"> 2/V/2025 </w:t>
      </w:r>
      <w:r w:rsidR="003A516D" w:rsidRPr="00F020F9">
        <w:rPr>
          <w:rFonts w:ascii="Arial" w:eastAsia="SimSun" w:hAnsi="Arial" w:cs="Times New Roman"/>
          <w:b/>
          <w:color w:val="111111"/>
          <w:kern w:val="3"/>
          <w:sz w:val="24"/>
          <w:szCs w:val="24"/>
          <w:lang w:eastAsia="zh-CN" w:bidi="hi-IN"/>
        </w:rPr>
        <w:t xml:space="preserve">– </w:t>
      </w:r>
      <w:r w:rsidR="003A516D" w:rsidRPr="00F020F9">
        <w:rPr>
          <w:rFonts w:ascii="Arial" w:hAnsi="Arial" w:cs="Times New Roman"/>
          <w:b/>
          <w:color w:val="111111"/>
          <w:sz w:val="24"/>
          <w:szCs w:val="24"/>
        </w:rPr>
        <w:t>CZĘŚĆ II</w:t>
      </w:r>
      <w:r w:rsidR="003A516D" w:rsidRPr="00F020F9">
        <w:rPr>
          <w:rFonts w:ascii="Arial" w:hAnsi="Arial" w:cs="Times New Roman"/>
          <w:color w:val="111111"/>
          <w:sz w:val="24"/>
          <w:szCs w:val="24"/>
        </w:rPr>
        <w:t xml:space="preserve"> zamówienia –</w:t>
      </w:r>
      <w:r w:rsidR="00F020F9" w:rsidRPr="00F020F9">
        <w:rPr>
          <w:rFonts w:ascii="Arial" w:hAnsi="Arial" w:cs="Times New Roman"/>
          <w:b/>
          <w:color w:val="111111"/>
          <w:sz w:val="24"/>
          <w:szCs w:val="24"/>
        </w:rPr>
        <w:t xml:space="preserve"> </w:t>
      </w:r>
      <w:r w:rsidR="00F020F9" w:rsidRPr="00F020F9">
        <w:rPr>
          <w:rFonts w:ascii="Arial" w:hAnsi="Arial" w:cs="Times New Roman"/>
          <w:color w:val="111111"/>
          <w:sz w:val="24"/>
          <w:szCs w:val="24"/>
        </w:rPr>
        <w:t>Przeprowadzenie badań EFL obiektów infrastruktury lotniskowej w rejonie odpowiedzialności RZI Gdynia</w:t>
      </w:r>
      <w:r w:rsidR="00F020F9" w:rsidRPr="00F020F9">
        <w:rPr>
          <w:rFonts w:ascii="Arial" w:eastAsia="SimSun" w:hAnsi="Arial" w:cs="Times New Roman"/>
          <w:color w:val="111111"/>
          <w:kern w:val="3"/>
          <w:sz w:val="24"/>
          <w:szCs w:val="24"/>
          <w:lang w:eastAsia="zh-CN" w:bidi="hi-IN"/>
        </w:rPr>
        <w:t xml:space="preserve"> - </w:t>
      </w:r>
      <w:r w:rsidR="009636A8" w:rsidRPr="00F020F9">
        <w:rPr>
          <w:rFonts w:ascii="Arial" w:hAnsi="Arial" w:cs="Times New Roman"/>
          <w:color w:val="111111"/>
          <w:sz w:val="24"/>
          <w:szCs w:val="24"/>
        </w:rPr>
        <w:t xml:space="preserve">Lotnisko EPMP Malbork”, lub </w:t>
      </w:r>
      <w:r w:rsidR="009636A8" w:rsidRPr="00F020F9">
        <w:rPr>
          <w:rFonts w:ascii="Arial" w:eastAsia="SimSun" w:hAnsi="Arial" w:cs="Times New Roman"/>
          <w:color w:val="111111"/>
          <w:kern w:val="3"/>
          <w:sz w:val="24"/>
          <w:szCs w:val="24"/>
          <w:lang w:eastAsia="zh-CN" w:bidi="hi-IN"/>
        </w:rPr>
        <w:t>„Wadium – sprawa</w:t>
      </w:r>
      <w:r w:rsidR="009636A8" w:rsidRPr="00F020F9">
        <w:rPr>
          <w:rFonts w:ascii="Arial" w:eastAsia="SimSun" w:hAnsi="Arial" w:cs="Times New Roman"/>
          <w:b/>
          <w:color w:val="111111"/>
          <w:kern w:val="3"/>
          <w:sz w:val="24"/>
          <w:szCs w:val="24"/>
          <w:lang w:eastAsia="zh-CN" w:bidi="hi-IN"/>
        </w:rPr>
        <w:t xml:space="preserve"> 2/V/2025 </w:t>
      </w:r>
      <w:r w:rsidR="009636A8" w:rsidRPr="00F020F9">
        <w:rPr>
          <w:rFonts w:ascii="Arial" w:eastAsia="SimSun" w:hAnsi="Arial" w:cs="Times New Roman"/>
          <w:color w:val="111111"/>
          <w:kern w:val="3"/>
          <w:sz w:val="24"/>
          <w:szCs w:val="24"/>
          <w:lang w:eastAsia="zh-CN" w:bidi="hi-IN"/>
        </w:rPr>
        <w:t xml:space="preserve">– </w:t>
      </w:r>
      <w:r w:rsidR="009636A8" w:rsidRPr="00F020F9">
        <w:rPr>
          <w:rFonts w:ascii="Arial" w:hAnsi="Arial" w:cs="Times New Roman"/>
          <w:b/>
          <w:color w:val="111111"/>
          <w:sz w:val="24"/>
          <w:szCs w:val="24"/>
        </w:rPr>
        <w:t>CZĘŚĆ III</w:t>
      </w:r>
      <w:r w:rsidR="009636A8" w:rsidRPr="00F020F9">
        <w:rPr>
          <w:rFonts w:ascii="Arial" w:hAnsi="Arial" w:cs="Times New Roman"/>
          <w:color w:val="111111"/>
          <w:sz w:val="24"/>
          <w:szCs w:val="24"/>
        </w:rPr>
        <w:t xml:space="preserve"> zamówienia </w:t>
      </w:r>
      <w:r w:rsidR="00F020F9" w:rsidRPr="00F020F9">
        <w:rPr>
          <w:rFonts w:ascii="Arial" w:hAnsi="Arial" w:cs="Times New Roman"/>
          <w:color w:val="111111"/>
          <w:sz w:val="24"/>
          <w:szCs w:val="24"/>
        </w:rPr>
        <w:t>- Przeprowadzenie badań EFL obiektów infrastruktury lotniskowej w rejonie odpowiedzialności RZI Gdynia</w:t>
      </w:r>
      <w:r w:rsidR="00F020F9" w:rsidRPr="00F020F9">
        <w:rPr>
          <w:rFonts w:ascii="Arial" w:eastAsia="SimSun" w:hAnsi="Arial" w:cs="Times New Roman"/>
          <w:color w:val="111111"/>
          <w:kern w:val="3"/>
          <w:sz w:val="24"/>
          <w:szCs w:val="24"/>
          <w:lang w:eastAsia="zh-CN" w:bidi="hi-IN"/>
        </w:rPr>
        <w:t xml:space="preserve"> </w:t>
      </w:r>
      <w:r w:rsidR="009636A8" w:rsidRPr="00F020F9">
        <w:rPr>
          <w:rFonts w:ascii="Arial" w:hAnsi="Arial" w:cs="Times New Roman"/>
          <w:color w:val="111111"/>
          <w:sz w:val="24"/>
          <w:szCs w:val="24"/>
        </w:rPr>
        <w:t xml:space="preserve">– EPPG Pruszcz Gdański”, lub </w:t>
      </w:r>
      <w:r w:rsidR="009636A8" w:rsidRPr="00F020F9">
        <w:rPr>
          <w:rFonts w:ascii="Arial" w:eastAsia="SimSun" w:hAnsi="Arial" w:cs="Times New Roman"/>
          <w:color w:val="111111"/>
          <w:kern w:val="3"/>
          <w:sz w:val="24"/>
          <w:szCs w:val="24"/>
          <w:lang w:eastAsia="zh-CN" w:bidi="hi-IN"/>
        </w:rPr>
        <w:t>„Wadium – sprawa</w:t>
      </w:r>
      <w:r w:rsidR="009636A8" w:rsidRPr="00F020F9">
        <w:rPr>
          <w:rFonts w:ascii="Arial" w:eastAsia="SimSun" w:hAnsi="Arial" w:cs="Times New Roman"/>
          <w:b/>
          <w:color w:val="111111"/>
          <w:kern w:val="3"/>
          <w:sz w:val="24"/>
          <w:szCs w:val="24"/>
          <w:lang w:eastAsia="zh-CN" w:bidi="hi-IN"/>
        </w:rPr>
        <w:t xml:space="preserve"> 2/V/2025 </w:t>
      </w:r>
      <w:r w:rsidR="009636A8" w:rsidRPr="00F020F9">
        <w:rPr>
          <w:rFonts w:ascii="Arial" w:eastAsia="SimSun" w:hAnsi="Arial" w:cs="Times New Roman"/>
          <w:color w:val="111111"/>
          <w:kern w:val="3"/>
          <w:sz w:val="24"/>
          <w:szCs w:val="24"/>
          <w:lang w:eastAsia="zh-CN" w:bidi="hi-IN"/>
        </w:rPr>
        <w:t xml:space="preserve">– </w:t>
      </w:r>
      <w:r w:rsidR="009636A8" w:rsidRPr="00F020F9">
        <w:rPr>
          <w:rFonts w:ascii="Arial" w:hAnsi="Arial" w:cs="Times New Roman"/>
          <w:b/>
          <w:color w:val="111111"/>
          <w:sz w:val="24"/>
          <w:szCs w:val="24"/>
        </w:rPr>
        <w:t>CZĘŚĆ IV</w:t>
      </w:r>
      <w:r w:rsidR="009636A8" w:rsidRPr="00F020F9">
        <w:rPr>
          <w:rFonts w:ascii="Arial" w:hAnsi="Arial" w:cs="Times New Roman"/>
          <w:color w:val="111111"/>
          <w:sz w:val="24"/>
          <w:szCs w:val="24"/>
        </w:rPr>
        <w:t xml:space="preserve"> zamówienia</w:t>
      </w:r>
      <w:r w:rsidR="00F020F9" w:rsidRPr="00F020F9">
        <w:rPr>
          <w:rFonts w:ascii="Arial" w:hAnsi="Arial" w:cs="Times New Roman"/>
          <w:color w:val="111111"/>
          <w:sz w:val="24"/>
          <w:szCs w:val="24"/>
        </w:rPr>
        <w:t xml:space="preserve"> – Przeprowadzenie badań EFL obiektów infrastruktury lotniskowej w rejonie odpowiedzialności RZI Gdynia</w:t>
      </w:r>
      <w:r w:rsidR="00F020F9" w:rsidRPr="00F020F9">
        <w:rPr>
          <w:rFonts w:ascii="Arial" w:eastAsia="SimSun" w:hAnsi="Arial" w:cs="Times New Roman"/>
          <w:color w:val="111111"/>
          <w:kern w:val="3"/>
          <w:sz w:val="24"/>
          <w:szCs w:val="24"/>
          <w:lang w:eastAsia="zh-CN" w:bidi="hi-IN"/>
        </w:rPr>
        <w:t xml:space="preserve"> - </w:t>
      </w:r>
      <w:r w:rsidR="00F020F9">
        <w:rPr>
          <w:rFonts w:ascii="Arial" w:hAnsi="Arial" w:cs="Times New Roman"/>
          <w:color w:val="111111"/>
          <w:sz w:val="24"/>
          <w:szCs w:val="24"/>
        </w:rPr>
        <w:t>Lotnisko EPCE Cewice.</w:t>
      </w:r>
    </w:p>
    <w:p w:rsidR="00F020F9" w:rsidRPr="00F020F9" w:rsidRDefault="00F020F9" w:rsidP="00F020F9">
      <w:pPr>
        <w:tabs>
          <w:tab w:val="left" w:pos="426"/>
        </w:tabs>
        <w:suppressAutoHyphens/>
        <w:autoSpaceDN w:val="0"/>
        <w:spacing w:after="0" w:line="240" w:lineRule="auto"/>
        <w:ind w:left="426"/>
        <w:jc w:val="both"/>
        <w:textAlignment w:val="baseline"/>
        <w:rPr>
          <w:rFonts w:ascii="Arial" w:hAnsi="Arial" w:cs="Times New Roman"/>
          <w:b/>
          <w:color w:val="111111"/>
          <w:sz w:val="24"/>
          <w:szCs w:val="24"/>
        </w:rPr>
      </w:pPr>
    </w:p>
    <w:p w:rsidR="00BC2416" w:rsidRPr="00220067" w:rsidRDefault="00BC2416" w:rsidP="00332DE4">
      <w:pPr>
        <w:numPr>
          <w:ilvl w:val="0"/>
          <w:numId w:val="73"/>
        </w:numPr>
        <w:tabs>
          <w:tab w:val="left" w:pos="426"/>
        </w:tabs>
        <w:suppressAutoHyphens/>
        <w:autoSpaceDN w:val="0"/>
        <w:spacing w:after="0" w:line="240" w:lineRule="auto"/>
        <w:ind w:left="426" w:hanging="426"/>
        <w:jc w:val="both"/>
        <w:textAlignment w:val="baseline"/>
        <w:rPr>
          <w:rFonts w:ascii="Arial" w:eastAsia="SimSun" w:hAnsi="Arial" w:cs="Times New Roman"/>
          <w:color w:val="111111"/>
          <w:kern w:val="3"/>
          <w:sz w:val="24"/>
          <w:szCs w:val="24"/>
          <w:lang w:eastAsia="zh-CN" w:bidi="hi-IN"/>
        </w:rPr>
      </w:pPr>
      <w:r w:rsidRPr="00220067">
        <w:rPr>
          <w:rFonts w:ascii="Arial" w:eastAsia="SimSun" w:hAnsi="Arial" w:cs="Arial"/>
          <w:kern w:val="3"/>
          <w:sz w:val="24"/>
          <w:szCs w:val="24"/>
          <w:lang w:eastAsia="zh-CN" w:bidi="hi-IN"/>
        </w:rPr>
        <w:t xml:space="preserve">W przypadku wnoszenia wadium w formie innej niż pieniądz, w dokumencie gwarancyjnym należy precyzyjnie wskazać nazwę przedmiotu zamówienia, </w:t>
      </w:r>
      <w:r w:rsidRPr="00220067">
        <w:rPr>
          <w:rFonts w:ascii="Arial" w:eastAsia="SimSun" w:hAnsi="Arial" w:cs="Arial"/>
          <w:kern w:val="3"/>
          <w:sz w:val="24"/>
          <w:szCs w:val="24"/>
          <w:lang w:eastAsia="zh-CN" w:bidi="hi-IN"/>
        </w:rPr>
        <w:br/>
        <w:t xml:space="preserve">tj. </w:t>
      </w:r>
      <w:r w:rsidR="00F020F9" w:rsidRPr="00F020F9">
        <w:rPr>
          <w:rFonts w:ascii="Arial" w:eastAsia="SimSun" w:hAnsi="Arial" w:cs="Times New Roman"/>
          <w:color w:val="111111"/>
          <w:kern w:val="3"/>
          <w:sz w:val="24"/>
          <w:szCs w:val="24"/>
          <w:lang w:eastAsia="zh-CN" w:bidi="hi-IN"/>
        </w:rPr>
        <w:t xml:space="preserve">„Wadium - sprawa </w:t>
      </w:r>
      <w:r w:rsidR="00F020F9" w:rsidRPr="00F020F9">
        <w:rPr>
          <w:rFonts w:ascii="Arial" w:eastAsia="SimSun" w:hAnsi="Arial" w:cs="Times New Roman"/>
          <w:b/>
          <w:color w:val="111111"/>
          <w:kern w:val="3"/>
          <w:sz w:val="24"/>
          <w:szCs w:val="24"/>
          <w:lang w:eastAsia="zh-CN" w:bidi="hi-IN"/>
        </w:rPr>
        <w:t>2/V/2025</w:t>
      </w:r>
      <w:r w:rsidR="00F020F9" w:rsidRPr="00F020F9">
        <w:rPr>
          <w:rFonts w:ascii="Arial" w:eastAsia="SimSun" w:hAnsi="Arial" w:cs="Times New Roman"/>
          <w:color w:val="111111"/>
          <w:kern w:val="3"/>
          <w:sz w:val="24"/>
          <w:szCs w:val="24"/>
          <w:lang w:eastAsia="zh-CN" w:bidi="hi-IN"/>
        </w:rPr>
        <w:t xml:space="preserve"> – </w:t>
      </w:r>
      <w:r w:rsidR="00F020F9" w:rsidRPr="00F020F9">
        <w:rPr>
          <w:rFonts w:ascii="Arial" w:hAnsi="Arial" w:cs="Times New Roman"/>
          <w:b/>
          <w:color w:val="111111"/>
          <w:sz w:val="24"/>
          <w:szCs w:val="24"/>
        </w:rPr>
        <w:t xml:space="preserve">CZĘŚĆ I zamówienia </w:t>
      </w:r>
      <w:r w:rsidR="00F020F9" w:rsidRPr="00F020F9">
        <w:rPr>
          <w:rFonts w:ascii="Arial" w:hAnsi="Arial" w:cs="Times New Roman"/>
          <w:color w:val="111111"/>
          <w:sz w:val="24"/>
          <w:szCs w:val="24"/>
        </w:rPr>
        <w:t>– Przeprowadzenie badań EFL obiektów infrastruktury lotniskowej w rejonie odpowiedzialności RZI Gdynia - Lotnikso EPOK Oksywie</w:t>
      </w:r>
      <w:r w:rsidR="00F020F9" w:rsidRPr="00F020F9">
        <w:rPr>
          <w:rFonts w:ascii="Arial" w:hAnsi="Arial" w:cs="Times New Roman"/>
          <w:b/>
          <w:color w:val="111111"/>
          <w:sz w:val="24"/>
          <w:szCs w:val="24"/>
        </w:rPr>
        <w:t xml:space="preserve"> </w:t>
      </w:r>
      <w:r w:rsidR="00F020F9" w:rsidRPr="00F020F9">
        <w:rPr>
          <w:rFonts w:ascii="Arial" w:hAnsi="Arial" w:cs="Times New Roman"/>
          <w:color w:val="111111"/>
          <w:sz w:val="24"/>
          <w:szCs w:val="24"/>
        </w:rPr>
        <w:t>lub</w:t>
      </w:r>
      <w:r w:rsidR="003547C7">
        <w:rPr>
          <w:rFonts w:ascii="Arial" w:hAnsi="Arial" w:cs="Times New Roman"/>
          <w:color w:val="111111"/>
          <w:sz w:val="24"/>
          <w:szCs w:val="24"/>
        </w:rPr>
        <w:t>/i</w:t>
      </w:r>
      <w:r w:rsidR="00F020F9" w:rsidRPr="00F020F9">
        <w:rPr>
          <w:rFonts w:ascii="Arial" w:hAnsi="Arial" w:cs="Times New Roman"/>
          <w:color w:val="111111"/>
          <w:sz w:val="24"/>
          <w:szCs w:val="24"/>
        </w:rPr>
        <w:t xml:space="preserve"> </w:t>
      </w:r>
      <w:r w:rsidR="00F020F9" w:rsidRPr="00F020F9">
        <w:rPr>
          <w:rFonts w:ascii="Arial" w:eastAsia="SimSun" w:hAnsi="Arial" w:cs="Times New Roman"/>
          <w:color w:val="111111"/>
          <w:kern w:val="3"/>
          <w:sz w:val="24"/>
          <w:szCs w:val="24"/>
          <w:lang w:eastAsia="zh-CN" w:bidi="hi-IN"/>
        </w:rPr>
        <w:t>„Wadium – sprawa</w:t>
      </w:r>
      <w:r w:rsidR="00F020F9" w:rsidRPr="00F020F9">
        <w:rPr>
          <w:rFonts w:ascii="Arial" w:eastAsia="SimSun" w:hAnsi="Arial" w:cs="Times New Roman"/>
          <w:b/>
          <w:color w:val="111111"/>
          <w:kern w:val="3"/>
          <w:sz w:val="24"/>
          <w:szCs w:val="24"/>
          <w:lang w:eastAsia="zh-CN" w:bidi="hi-IN"/>
        </w:rPr>
        <w:t xml:space="preserve"> 2/V/2025 – </w:t>
      </w:r>
      <w:r w:rsidR="00F020F9" w:rsidRPr="00F020F9">
        <w:rPr>
          <w:rFonts w:ascii="Arial" w:hAnsi="Arial" w:cs="Times New Roman"/>
          <w:b/>
          <w:color w:val="111111"/>
          <w:sz w:val="24"/>
          <w:szCs w:val="24"/>
        </w:rPr>
        <w:t>CZĘŚĆ II</w:t>
      </w:r>
      <w:r w:rsidR="00F020F9" w:rsidRPr="00F020F9">
        <w:rPr>
          <w:rFonts w:ascii="Arial" w:hAnsi="Arial" w:cs="Times New Roman"/>
          <w:color w:val="111111"/>
          <w:sz w:val="24"/>
          <w:szCs w:val="24"/>
        </w:rPr>
        <w:t xml:space="preserve"> zamówienia –</w:t>
      </w:r>
      <w:r w:rsidR="00F020F9" w:rsidRPr="00F020F9">
        <w:rPr>
          <w:rFonts w:ascii="Arial" w:hAnsi="Arial" w:cs="Times New Roman"/>
          <w:b/>
          <w:color w:val="111111"/>
          <w:sz w:val="24"/>
          <w:szCs w:val="24"/>
        </w:rPr>
        <w:t xml:space="preserve"> </w:t>
      </w:r>
      <w:r w:rsidR="00F020F9" w:rsidRPr="00F020F9">
        <w:rPr>
          <w:rFonts w:ascii="Arial" w:hAnsi="Arial" w:cs="Times New Roman"/>
          <w:color w:val="111111"/>
          <w:sz w:val="24"/>
          <w:szCs w:val="24"/>
        </w:rPr>
        <w:t>Przeprowadzenie badań EFL obiektów infrastruktury lotniskowej w rejonie odpowiedzialności RZI Gdynia</w:t>
      </w:r>
      <w:r w:rsidR="00F020F9" w:rsidRPr="00F020F9">
        <w:rPr>
          <w:rFonts w:ascii="Arial" w:eastAsia="SimSun" w:hAnsi="Arial" w:cs="Times New Roman"/>
          <w:color w:val="111111"/>
          <w:kern w:val="3"/>
          <w:sz w:val="24"/>
          <w:szCs w:val="24"/>
          <w:lang w:eastAsia="zh-CN" w:bidi="hi-IN"/>
        </w:rPr>
        <w:t xml:space="preserve"> - </w:t>
      </w:r>
      <w:r w:rsidR="00F020F9" w:rsidRPr="00F020F9">
        <w:rPr>
          <w:rFonts w:ascii="Arial" w:hAnsi="Arial" w:cs="Times New Roman"/>
          <w:color w:val="111111"/>
          <w:sz w:val="24"/>
          <w:szCs w:val="24"/>
        </w:rPr>
        <w:t>Lotnisko EPMP Malbork”, lub</w:t>
      </w:r>
      <w:r w:rsidR="003547C7">
        <w:rPr>
          <w:rFonts w:ascii="Arial" w:hAnsi="Arial" w:cs="Times New Roman"/>
          <w:color w:val="111111"/>
          <w:sz w:val="24"/>
          <w:szCs w:val="24"/>
        </w:rPr>
        <w:t>/i</w:t>
      </w:r>
      <w:r w:rsidR="00F020F9" w:rsidRPr="00F020F9">
        <w:rPr>
          <w:rFonts w:ascii="Arial" w:hAnsi="Arial" w:cs="Times New Roman"/>
          <w:color w:val="111111"/>
          <w:sz w:val="24"/>
          <w:szCs w:val="24"/>
        </w:rPr>
        <w:t xml:space="preserve"> </w:t>
      </w:r>
      <w:r w:rsidR="00F020F9" w:rsidRPr="00F020F9">
        <w:rPr>
          <w:rFonts w:ascii="Arial" w:eastAsia="SimSun" w:hAnsi="Arial" w:cs="Times New Roman"/>
          <w:color w:val="111111"/>
          <w:kern w:val="3"/>
          <w:sz w:val="24"/>
          <w:szCs w:val="24"/>
          <w:lang w:eastAsia="zh-CN" w:bidi="hi-IN"/>
        </w:rPr>
        <w:t>„Wadium – sprawa</w:t>
      </w:r>
      <w:r w:rsidR="00F020F9" w:rsidRPr="00F020F9">
        <w:rPr>
          <w:rFonts w:ascii="Arial" w:eastAsia="SimSun" w:hAnsi="Arial" w:cs="Times New Roman"/>
          <w:b/>
          <w:color w:val="111111"/>
          <w:kern w:val="3"/>
          <w:sz w:val="24"/>
          <w:szCs w:val="24"/>
          <w:lang w:eastAsia="zh-CN" w:bidi="hi-IN"/>
        </w:rPr>
        <w:t xml:space="preserve"> 2/V/2025 </w:t>
      </w:r>
      <w:r w:rsidR="00F020F9" w:rsidRPr="00F020F9">
        <w:rPr>
          <w:rFonts w:ascii="Arial" w:eastAsia="SimSun" w:hAnsi="Arial" w:cs="Times New Roman"/>
          <w:color w:val="111111"/>
          <w:kern w:val="3"/>
          <w:sz w:val="24"/>
          <w:szCs w:val="24"/>
          <w:lang w:eastAsia="zh-CN" w:bidi="hi-IN"/>
        </w:rPr>
        <w:t xml:space="preserve">– </w:t>
      </w:r>
      <w:r w:rsidR="00F020F9" w:rsidRPr="00F020F9">
        <w:rPr>
          <w:rFonts w:ascii="Arial" w:hAnsi="Arial" w:cs="Times New Roman"/>
          <w:b/>
          <w:color w:val="111111"/>
          <w:sz w:val="24"/>
          <w:szCs w:val="24"/>
        </w:rPr>
        <w:t>CZĘŚĆ III</w:t>
      </w:r>
      <w:r w:rsidR="00F020F9" w:rsidRPr="00F020F9">
        <w:rPr>
          <w:rFonts w:ascii="Arial" w:hAnsi="Arial" w:cs="Times New Roman"/>
          <w:color w:val="111111"/>
          <w:sz w:val="24"/>
          <w:szCs w:val="24"/>
        </w:rPr>
        <w:t xml:space="preserve"> zamówienia - Przeprowadzenie badań EFL obiektów infrastruktury lotniskowej w rejonie odpowiedzialności RZI Gdynia</w:t>
      </w:r>
      <w:r w:rsidR="00F020F9" w:rsidRPr="00F020F9">
        <w:rPr>
          <w:rFonts w:ascii="Arial" w:eastAsia="SimSun" w:hAnsi="Arial" w:cs="Times New Roman"/>
          <w:color w:val="111111"/>
          <w:kern w:val="3"/>
          <w:sz w:val="24"/>
          <w:szCs w:val="24"/>
          <w:lang w:eastAsia="zh-CN" w:bidi="hi-IN"/>
        </w:rPr>
        <w:t xml:space="preserve"> </w:t>
      </w:r>
      <w:r w:rsidR="00F020F9" w:rsidRPr="00F020F9">
        <w:rPr>
          <w:rFonts w:ascii="Arial" w:hAnsi="Arial" w:cs="Times New Roman"/>
          <w:color w:val="111111"/>
          <w:sz w:val="24"/>
          <w:szCs w:val="24"/>
        </w:rPr>
        <w:t>– EPPG Pruszcz Gdański”, lub</w:t>
      </w:r>
      <w:r w:rsidR="003547C7">
        <w:rPr>
          <w:rFonts w:ascii="Arial" w:hAnsi="Arial" w:cs="Times New Roman"/>
          <w:color w:val="111111"/>
          <w:sz w:val="24"/>
          <w:szCs w:val="24"/>
        </w:rPr>
        <w:t>/i</w:t>
      </w:r>
      <w:r w:rsidR="00F020F9" w:rsidRPr="00F020F9">
        <w:rPr>
          <w:rFonts w:ascii="Arial" w:hAnsi="Arial" w:cs="Times New Roman"/>
          <w:color w:val="111111"/>
          <w:sz w:val="24"/>
          <w:szCs w:val="24"/>
        </w:rPr>
        <w:t xml:space="preserve"> </w:t>
      </w:r>
      <w:r w:rsidR="00F020F9" w:rsidRPr="00F020F9">
        <w:rPr>
          <w:rFonts w:ascii="Arial" w:eastAsia="SimSun" w:hAnsi="Arial" w:cs="Times New Roman"/>
          <w:color w:val="111111"/>
          <w:kern w:val="3"/>
          <w:sz w:val="24"/>
          <w:szCs w:val="24"/>
          <w:lang w:eastAsia="zh-CN" w:bidi="hi-IN"/>
        </w:rPr>
        <w:t>„Wadium – sprawa</w:t>
      </w:r>
      <w:r w:rsidR="00F020F9" w:rsidRPr="00F020F9">
        <w:rPr>
          <w:rFonts w:ascii="Arial" w:eastAsia="SimSun" w:hAnsi="Arial" w:cs="Times New Roman"/>
          <w:b/>
          <w:color w:val="111111"/>
          <w:kern w:val="3"/>
          <w:sz w:val="24"/>
          <w:szCs w:val="24"/>
          <w:lang w:eastAsia="zh-CN" w:bidi="hi-IN"/>
        </w:rPr>
        <w:t xml:space="preserve"> 2/V/2025 </w:t>
      </w:r>
      <w:r w:rsidR="00F020F9" w:rsidRPr="00F020F9">
        <w:rPr>
          <w:rFonts w:ascii="Arial" w:eastAsia="SimSun" w:hAnsi="Arial" w:cs="Times New Roman"/>
          <w:color w:val="111111"/>
          <w:kern w:val="3"/>
          <w:sz w:val="24"/>
          <w:szCs w:val="24"/>
          <w:lang w:eastAsia="zh-CN" w:bidi="hi-IN"/>
        </w:rPr>
        <w:t xml:space="preserve">– </w:t>
      </w:r>
      <w:r w:rsidR="00F020F9" w:rsidRPr="00F020F9">
        <w:rPr>
          <w:rFonts w:ascii="Arial" w:hAnsi="Arial" w:cs="Times New Roman"/>
          <w:b/>
          <w:color w:val="111111"/>
          <w:sz w:val="24"/>
          <w:szCs w:val="24"/>
        </w:rPr>
        <w:t>CZĘŚĆ IV</w:t>
      </w:r>
      <w:r w:rsidR="00F020F9" w:rsidRPr="00F020F9">
        <w:rPr>
          <w:rFonts w:ascii="Arial" w:hAnsi="Arial" w:cs="Times New Roman"/>
          <w:color w:val="111111"/>
          <w:sz w:val="24"/>
          <w:szCs w:val="24"/>
        </w:rPr>
        <w:t xml:space="preserve"> zamówienia – Przeprowadzenie badań EFL obiektów infrastruktury lotniskowej w rejonie odpowiedzialności RZI Gdynia</w:t>
      </w:r>
      <w:r w:rsidR="00F020F9" w:rsidRPr="00F020F9">
        <w:rPr>
          <w:rFonts w:ascii="Arial" w:eastAsia="SimSun" w:hAnsi="Arial" w:cs="Times New Roman"/>
          <w:color w:val="111111"/>
          <w:kern w:val="3"/>
          <w:sz w:val="24"/>
          <w:szCs w:val="24"/>
          <w:lang w:eastAsia="zh-CN" w:bidi="hi-IN"/>
        </w:rPr>
        <w:t xml:space="preserve"> - </w:t>
      </w:r>
      <w:r w:rsidR="00F020F9">
        <w:rPr>
          <w:rFonts w:ascii="Arial" w:hAnsi="Arial" w:cs="Times New Roman"/>
          <w:color w:val="111111"/>
          <w:sz w:val="24"/>
          <w:szCs w:val="24"/>
        </w:rPr>
        <w:t>Lotnisko EPCE Cewice.</w:t>
      </w:r>
    </w:p>
    <w:p w:rsidR="00BC2416" w:rsidRPr="00BC2416" w:rsidRDefault="00BC2416" w:rsidP="00BC2416">
      <w:pPr>
        <w:tabs>
          <w:tab w:val="left" w:pos="700"/>
        </w:tabs>
        <w:suppressAutoHyphens/>
        <w:autoSpaceDN w:val="0"/>
        <w:spacing w:after="0" w:line="240" w:lineRule="auto"/>
        <w:ind w:left="1440"/>
        <w:jc w:val="both"/>
        <w:textAlignment w:val="baseline"/>
        <w:rPr>
          <w:rFonts w:ascii="Arial" w:eastAsia="SimSun" w:hAnsi="Arial" w:cs="Arial"/>
          <w:kern w:val="3"/>
          <w:sz w:val="16"/>
          <w:szCs w:val="16"/>
          <w:lang w:eastAsia="zh-CN" w:bidi="hi-IN"/>
        </w:rPr>
      </w:pPr>
    </w:p>
    <w:p w:rsidR="00BC2416" w:rsidRPr="00BC2416" w:rsidRDefault="00BC2416" w:rsidP="00332DE4">
      <w:pPr>
        <w:numPr>
          <w:ilvl w:val="0"/>
          <w:numId w:val="73"/>
        </w:numPr>
        <w:tabs>
          <w:tab w:val="left" w:pos="426"/>
        </w:tabs>
        <w:suppressAutoHyphens/>
        <w:autoSpaceDN w:val="0"/>
        <w:spacing w:after="0" w:line="240" w:lineRule="auto"/>
        <w:ind w:left="426" w:hanging="426"/>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W przypadku wnoszenia wadium w formie pieniężnej za termin jego wniesienia zostanie przyjęty termin uznania rachunku zamawi</w:t>
      </w:r>
      <w:r w:rsidR="003547C7">
        <w:rPr>
          <w:rFonts w:ascii="Arial" w:eastAsia="SimSun" w:hAnsi="Arial" w:cs="Times New Roman"/>
          <w:color w:val="111111"/>
          <w:kern w:val="3"/>
          <w:sz w:val="24"/>
          <w:szCs w:val="24"/>
          <w:lang w:eastAsia="zh-CN" w:bidi="hi-IN"/>
        </w:rPr>
        <w:t xml:space="preserve">ającego, o którym mowa </w:t>
      </w:r>
      <w:r w:rsidR="003547C7">
        <w:rPr>
          <w:rFonts w:ascii="Arial" w:eastAsia="SimSun" w:hAnsi="Arial" w:cs="Times New Roman"/>
          <w:color w:val="111111"/>
          <w:kern w:val="3"/>
          <w:sz w:val="24"/>
          <w:szCs w:val="24"/>
          <w:lang w:eastAsia="zh-CN" w:bidi="hi-IN"/>
        </w:rPr>
        <w:br/>
        <w:t>w ust. 5</w:t>
      </w:r>
      <w:r w:rsidRPr="00BC2416">
        <w:rPr>
          <w:rFonts w:ascii="Arial" w:eastAsia="SimSun" w:hAnsi="Arial" w:cs="Times New Roman"/>
          <w:color w:val="111111"/>
          <w:kern w:val="3"/>
          <w:sz w:val="24"/>
          <w:szCs w:val="24"/>
          <w:lang w:eastAsia="zh-CN" w:bidi="hi-IN"/>
        </w:rPr>
        <w:t xml:space="preserve"> przed terminem składania ofert tj. przed upływem dnia i godziny wyznaczonej jako ostateczny termin składania ofert.</w:t>
      </w:r>
    </w:p>
    <w:p w:rsidR="00BC2416" w:rsidRPr="00BC2416" w:rsidRDefault="00BC2416" w:rsidP="00BC2416">
      <w:pPr>
        <w:tabs>
          <w:tab w:val="left" w:pos="426"/>
        </w:tabs>
        <w:suppressAutoHyphens/>
        <w:autoSpaceDN w:val="0"/>
        <w:spacing w:after="0" w:line="240" w:lineRule="auto"/>
        <w:ind w:left="426"/>
        <w:jc w:val="both"/>
        <w:textAlignment w:val="baseline"/>
        <w:rPr>
          <w:rFonts w:ascii="Arial" w:eastAsia="SimSun" w:hAnsi="Arial" w:cs="Times New Roman"/>
          <w:color w:val="111111"/>
          <w:kern w:val="3"/>
          <w:sz w:val="16"/>
          <w:szCs w:val="16"/>
          <w:lang w:eastAsia="zh-CN" w:bidi="hi-IN"/>
        </w:rPr>
      </w:pPr>
    </w:p>
    <w:p w:rsidR="00BC2416" w:rsidRPr="00BC2416" w:rsidRDefault="00BC2416" w:rsidP="00332DE4">
      <w:pPr>
        <w:numPr>
          <w:ilvl w:val="0"/>
          <w:numId w:val="73"/>
        </w:numPr>
        <w:tabs>
          <w:tab w:val="left" w:pos="426"/>
        </w:tabs>
        <w:suppressAutoHyphens/>
        <w:autoSpaceDN w:val="0"/>
        <w:spacing w:after="0" w:line="240" w:lineRule="auto"/>
        <w:ind w:left="426" w:hanging="426"/>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kern w:val="3"/>
          <w:sz w:val="24"/>
          <w:szCs w:val="24"/>
          <w:lang w:eastAsia="zh-CN" w:bidi="hi-IN"/>
        </w:rPr>
        <w:t>Jeżeli wadium jest wnoszone w formie gwarancji lub poręczenia, wykonawca przekazuje zamawiającemu oryginał gwarancji lub poręczenia, w postaci elektronicznej.</w:t>
      </w:r>
    </w:p>
    <w:p w:rsidR="00BC2416" w:rsidRPr="00BC2416" w:rsidRDefault="00BC2416" w:rsidP="00BC2416">
      <w:pPr>
        <w:suppressAutoHyphens/>
        <w:autoSpaceDN w:val="0"/>
        <w:spacing w:after="0" w:line="240" w:lineRule="auto"/>
        <w:textAlignment w:val="baseline"/>
        <w:rPr>
          <w:rFonts w:ascii="Arial" w:eastAsia="SimSun" w:hAnsi="Arial" w:cs="Mangal"/>
          <w:color w:val="111111"/>
          <w:kern w:val="3"/>
          <w:sz w:val="24"/>
          <w:szCs w:val="24"/>
          <w:lang w:eastAsia="zh-CN" w:bidi="hi-IN"/>
        </w:rPr>
      </w:pPr>
    </w:p>
    <w:p w:rsidR="00BC2416" w:rsidRPr="00BC2416" w:rsidRDefault="00BC2416" w:rsidP="00332DE4">
      <w:pPr>
        <w:numPr>
          <w:ilvl w:val="0"/>
          <w:numId w:val="73"/>
        </w:numPr>
        <w:tabs>
          <w:tab w:val="left" w:pos="426"/>
        </w:tabs>
        <w:suppressAutoHyphens/>
        <w:autoSpaceDN w:val="0"/>
        <w:spacing w:after="0" w:line="240" w:lineRule="auto"/>
        <w:ind w:left="426" w:hanging="426"/>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Wadium wnoszone w formie gwarancji lub poręczenia musi obejmować odpowiedzialność za wszystkie przypadki powodujące utratę wadium określone </w:t>
      </w:r>
      <w:r w:rsidRPr="00BC2416">
        <w:rPr>
          <w:rFonts w:ascii="Arial" w:eastAsia="SimSun" w:hAnsi="Arial" w:cs="Mangal"/>
          <w:color w:val="111111"/>
          <w:kern w:val="3"/>
          <w:sz w:val="24"/>
          <w:szCs w:val="24"/>
          <w:lang w:eastAsia="zh-CN" w:bidi="hi-IN"/>
        </w:rPr>
        <w:br/>
        <w:t>w art. 98 ust. 6 ustawy Pzp.</w:t>
      </w:r>
    </w:p>
    <w:p w:rsidR="00BC2416" w:rsidRPr="00BC2416" w:rsidRDefault="00BC2416" w:rsidP="00BC2416">
      <w:pPr>
        <w:suppressAutoHyphens/>
        <w:autoSpaceDN w:val="0"/>
        <w:spacing w:after="0" w:line="240" w:lineRule="auto"/>
        <w:textAlignment w:val="baseline"/>
        <w:rPr>
          <w:rFonts w:ascii="Arial" w:eastAsia="SimSun" w:hAnsi="Arial" w:cs="Mangal"/>
          <w:color w:val="111111"/>
          <w:kern w:val="3"/>
          <w:sz w:val="24"/>
          <w:szCs w:val="24"/>
          <w:lang w:eastAsia="zh-CN" w:bidi="hi-IN"/>
        </w:rPr>
      </w:pPr>
    </w:p>
    <w:p w:rsidR="00BC2416" w:rsidRPr="00BC2416" w:rsidRDefault="00BC2416" w:rsidP="00332DE4">
      <w:pPr>
        <w:numPr>
          <w:ilvl w:val="0"/>
          <w:numId w:val="73"/>
        </w:numPr>
        <w:tabs>
          <w:tab w:val="left" w:pos="426"/>
        </w:tabs>
        <w:suppressAutoHyphens/>
        <w:autoSpaceDN w:val="0"/>
        <w:spacing w:after="0" w:line="240" w:lineRule="auto"/>
        <w:ind w:left="426" w:hanging="426"/>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Wadium wnoszone w formie gwarancji lub poręczenia musi zawierać zapis, </w:t>
      </w:r>
      <w:r w:rsidRPr="00BC2416">
        <w:rPr>
          <w:rFonts w:ascii="Arial" w:eastAsia="SimSun" w:hAnsi="Arial" w:cs="Mangal"/>
          <w:color w:val="111111"/>
          <w:kern w:val="3"/>
          <w:sz w:val="24"/>
          <w:szCs w:val="24"/>
          <w:lang w:eastAsia="zh-CN" w:bidi="hi-IN"/>
        </w:rPr>
        <w:br/>
        <w:t xml:space="preserve">że w przypadku ziszczenia się najmniej jednej przesłanki utraty wadium, określonej w art. 98 ust. 6 ustawy Pzp Gwarant podejmie się bezwarunkowo </w:t>
      </w:r>
      <w:r w:rsidRPr="00BC2416">
        <w:rPr>
          <w:rFonts w:ascii="Arial" w:eastAsia="SimSun" w:hAnsi="Arial" w:cs="Mangal"/>
          <w:color w:val="111111"/>
          <w:kern w:val="3"/>
          <w:sz w:val="24"/>
          <w:szCs w:val="24"/>
          <w:lang w:eastAsia="zh-CN" w:bidi="hi-IN"/>
        </w:rPr>
        <w:br/>
      </w:r>
      <w:r w:rsidRPr="00BC2416">
        <w:rPr>
          <w:rFonts w:ascii="Arial" w:eastAsia="SimSun" w:hAnsi="Arial" w:cs="Mangal"/>
          <w:color w:val="111111"/>
          <w:kern w:val="3"/>
          <w:sz w:val="24"/>
          <w:szCs w:val="24"/>
          <w:lang w:eastAsia="zh-CN" w:bidi="hi-IN"/>
        </w:rPr>
        <w:lastRenderedPageBreak/>
        <w:t xml:space="preserve">i nieodwołalnie do wypłacenia zamawiającemu wymaganej kwoty wadium, </w:t>
      </w:r>
      <w:r w:rsidRPr="00BC2416">
        <w:rPr>
          <w:rFonts w:ascii="Arial" w:eastAsia="SimSun" w:hAnsi="Arial" w:cs="Mangal"/>
          <w:color w:val="111111"/>
          <w:kern w:val="3"/>
          <w:sz w:val="24"/>
          <w:szCs w:val="24"/>
          <w:lang w:eastAsia="zh-CN" w:bidi="hi-IN"/>
        </w:rPr>
        <w:br/>
        <w:t>po otrzymaniu pierwszego pisemnego wezwania zamawiającego.</w:t>
      </w:r>
    </w:p>
    <w:p w:rsidR="00BC2416" w:rsidRPr="00BC2416" w:rsidRDefault="00BC2416" w:rsidP="00BC2416">
      <w:pPr>
        <w:suppressAutoHyphens/>
        <w:autoSpaceDN w:val="0"/>
        <w:spacing w:after="0" w:line="240" w:lineRule="auto"/>
        <w:textAlignment w:val="baseline"/>
        <w:rPr>
          <w:rFonts w:ascii="Arial" w:eastAsia="SimSun" w:hAnsi="Arial" w:cs="Mangal"/>
          <w:color w:val="111111"/>
          <w:kern w:val="3"/>
          <w:sz w:val="24"/>
          <w:szCs w:val="24"/>
          <w:lang w:eastAsia="zh-CN" w:bidi="hi-IN"/>
        </w:rPr>
      </w:pPr>
    </w:p>
    <w:p w:rsidR="00BC2416" w:rsidRPr="00BC2416" w:rsidRDefault="00BC2416" w:rsidP="00332DE4">
      <w:pPr>
        <w:numPr>
          <w:ilvl w:val="0"/>
          <w:numId w:val="73"/>
        </w:numPr>
        <w:tabs>
          <w:tab w:val="left" w:pos="426"/>
        </w:tabs>
        <w:suppressAutoHyphens/>
        <w:autoSpaceDN w:val="0"/>
        <w:spacing w:after="0" w:line="240" w:lineRule="auto"/>
        <w:ind w:left="426" w:hanging="426"/>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W przypadku wnoszenia wadium w formie gwarancji lub poręczenia </w:t>
      </w:r>
      <w:r w:rsidRPr="00BC2416">
        <w:rPr>
          <w:rFonts w:ascii="Arial" w:eastAsia="SimSun" w:hAnsi="Arial" w:cs="Mangal"/>
          <w:color w:val="111111"/>
          <w:kern w:val="3"/>
          <w:sz w:val="24"/>
          <w:szCs w:val="24"/>
          <w:u w:val="single"/>
          <w:lang w:eastAsia="zh-CN" w:bidi="hi-IN"/>
        </w:rPr>
        <w:t>przez wykonawców wspólnie ubiegających się o zamówienie (konsorcjum)</w:t>
      </w:r>
      <w:r w:rsidRPr="00BC2416">
        <w:rPr>
          <w:rFonts w:ascii="Arial" w:eastAsia="SimSun" w:hAnsi="Arial" w:cs="Mangal"/>
          <w:color w:val="111111"/>
          <w:kern w:val="3"/>
          <w:sz w:val="24"/>
          <w:szCs w:val="24"/>
          <w:lang w:eastAsia="zh-CN" w:bidi="hi-IN"/>
        </w:rPr>
        <w:t xml:space="preserve"> zamawiający uzna prawidłowość tych dokumentów jako zabezpieczenia oferty jeżeli:</w:t>
      </w:r>
    </w:p>
    <w:p w:rsidR="00BC2416" w:rsidRPr="00BC2416" w:rsidRDefault="00BC2416" w:rsidP="00BC2416">
      <w:pPr>
        <w:suppressAutoHyphens/>
        <w:autoSpaceDN w:val="0"/>
        <w:spacing w:after="0" w:line="240" w:lineRule="auto"/>
        <w:ind w:left="737" w:hanging="397"/>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color w:val="111111"/>
          <w:kern w:val="3"/>
          <w:sz w:val="24"/>
          <w:szCs w:val="24"/>
          <w:lang w:eastAsia="zh-CN" w:bidi="hi-IN"/>
        </w:rPr>
        <w:t>1) w dokumencie gwarancji lub poręczenia jako wykonawcę (zobowiązanego) wskaże się wszystkie podmioty należące do konsorcjum lub</w:t>
      </w:r>
    </w:p>
    <w:p w:rsidR="00BC2416" w:rsidRPr="00BC2416" w:rsidRDefault="00BC2416" w:rsidP="00BC2416">
      <w:pPr>
        <w:suppressAutoHyphens/>
        <w:autoSpaceDN w:val="0"/>
        <w:spacing w:after="0" w:line="240" w:lineRule="auto"/>
        <w:ind w:left="737" w:hanging="397"/>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2) w dokumencie gwarancji lub poręczenia zawrze się informację, że przez wykonawcę (zobowiązanego) należy rozumieć nie tylko podmiot oznaczony </w:t>
      </w:r>
      <w:r w:rsidRPr="00BC2416">
        <w:rPr>
          <w:rFonts w:ascii="Arial" w:eastAsia="SimSun" w:hAnsi="Arial" w:cs="Mangal"/>
          <w:color w:val="111111"/>
          <w:kern w:val="3"/>
          <w:sz w:val="24"/>
          <w:szCs w:val="24"/>
          <w:lang w:eastAsia="zh-CN" w:bidi="hi-IN"/>
        </w:rPr>
        <w:br/>
        <w:t xml:space="preserve">w dokumencie gwarancji/poręczenia, ale i wszystkich wykonawców </w:t>
      </w:r>
      <w:r w:rsidRPr="00BC2416">
        <w:rPr>
          <w:rFonts w:ascii="Arial" w:eastAsia="SimSun" w:hAnsi="Arial" w:cs="Mangal"/>
          <w:color w:val="111111"/>
          <w:kern w:val="3"/>
          <w:sz w:val="24"/>
          <w:szCs w:val="24"/>
          <w:lang w:eastAsia="zh-CN" w:bidi="hi-IN"/>
        </w:rPr>
        <w:br/>
        <w:t>z którymi zdecydował się on złożyć ofertę.</w:t>
      </w:r>
    </w:p>
    <w:p w:rsidR="00BC2416" w:rsidRPr="00BC2416" w:rsidRDefault="00BC2416" w:rsidP="00BC2416">
      <w:pPr>
        <w:suppressAutoHyphens/>
        <w:autoSpaceDN w:val="0"/>
        <w:spacing w:after="0" w:line="240" w:lineRule="auto"/>
        <w:ind w:left="737" w:hanging="397"/>
        <w:jc w:val="both"/>
        <w:textAlignment w:val="baseline"/>
        <w:rPr>
          <w:rFonts w:ascii="Arial" w:eastAsia="SimSun" w:hAnsi="Arial" w:cs="Mangal"/>
          <w:color w:val="111111"/>
          <w:kern w:val="3"/>
          <w:sz w:val="16"/>
          <w:szCs w:val="16"/>
          <w:lang w:eastAsia="zh-CN" w:bidi="hi-IN"/>
        </w:rPr>
      </w:pPr>
    </w:p>
    <w:p w:rsidR="00BC2416" w:rsidRPr="00BC2416" w:rsidRDefault="00BC2416" w:rsidP="00332DE4">
      <w:pPr>
        <w:numPr>
          <w:ilvl w:val="0"/>
          <w:numId w:val="73"/>
        </w:numPr>
        <w:suppressAutoHyphens/>
        <w:autoSpaceDN w:val="0"/>
        <w:spacing w:after="0" w:line="240" w:lineRule="auto"/>
        <w:ind w:left="426" w:hanging="426"/>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Składane tytułem wadium gwarancje lub poręczenia nie mogą uzależniać wypłaty wadium zamawiającemu od oświadczenia woli wykonawcy </w:t>
      </w:r>
      <w:r w:rsidRPr="00BC2416">
        <w:rPr>
          <w:rFonts w:ascii="Arial" w:eastAsia="SimSun" w:hAnsi="Arial" w:cs="Mangal"/>
          <w:color w:val="111111"/>
          <w:kern w:val="3"/>
          <w:sz w:val="24"/>
          <w:szCs w:val="24"/>
          <w:lang w:eastAsia="zh-CN" w:bidi="hi-IN"/>
        </w:rPr>
        <w:br/>
        <w:t>w przedmiocie wymagalności i zasadności wypłaty.</w:t>
      </w:r>
    </w:p>
    <w:p w:rsidR="00BC2416" w:rsidRPr="00BC2416" w:rsidRDefault="00BC2416" w:rsidP="00BC2416">
      <w:pPr>
        <w:suppressAutoHyphens/>
        <w:autoSpaceDN w:val="0"/>
        <w:spacing w:after="0" w:line="240" w:lineRule="auto"/>
        <w:ind w:left="426"/>
        <w:jc w:val="both"/>
        <w:textAlignment w:val="baseline"/>
        <w:rPr>
          <w:rFonts w:ascii="Arial" w:eastAsia="SimSun" w:hAnsi="Arial" w:cs="Mangal"/>
          <w:color w:val="111111"/>
          <w:kern w:val="3"/>
          <w:sz w:val="16"/>
          <w:szCs w:val="16"/>
          <w:lang w:eastAsia="zh-CN" w:bidi="hi-IN"/>
        </w:rPr>
      </w:pPr>
    </w:p>
    <w:p w:rsidR="00BC2416" w:rsidRPr="00BC2416" w:rsidRDefault="00BC2416" w:rsidP="00332DE4">
      <w:pPr>
        <w:numPr>
          <w:ilvl w:val="0"/>
          <w:numId w:val="73"/>
        </w:numPr>
        <w:suppressAutoHyphens/>
        <w:autoSpaceDN w:val="0"/>
        <w:spacing w:after="0" w:line="240" w:lineRule="auto"/>
        <w:ind w:left="426" w:hanging="426"/>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Składane tytułem wadium gwarancje lub poręczenia nie powinny zawierać zastrzeżenia, że doręczenie żądania wypłaty musi odbyć się za pośrednictwem osób trzecich, np. za pośrednictwem banku.</w:t>
      </w:r>
    </w:p>
    <w:p w:rsidR="00BC2416" w:rsidRPr="00BC2416" w:rsidRDefault="00BC2416" w:rsidP="00BC2416">
      <w:pPr>
        <w:suppressAutoHyphens/>
        <w:autoSpaceDN w:val="0"/>
        <w:spacing w:after="0" w:line="240" w:lineRule="auto"/>
        <w:textAlignment w:val="baseline"/>
        <w:rPr>
          <w:rFonts w:ascii="Arial" w:eastAsia="SimSun" w:hAnsi="Arial" w:cs="Mangal"/>
          <w:color w:val="111111"/>
          <w:kern w:val="3"/>
          <w:sz w:val="16"/>
          <w:szCs w:val="16"/>
          <w:lang w:eastAsia="zh-CN" w:bidi="hi-IN"/>
        </w:rPr>
      </w:pPr>
    </w:p>
    <w:p w:rsidR="00BC2416" w:rsidRPr="00BC2416" w:rsidRDefault="00BC2416" w:rsidP="00332DE4">
      <w:pPr>
        <w:numPr>
          <w:ilvl w:val="0"/>
          <w:numId w:val="73"/>
        </w:numPr>
        <w:suppressAutoHyphens/>
        <w:autoSpaceDN w:val="0"/>
        <w:spacing w:after="0" w:line="240" w:lineRule="auto"/>
        <w:ind w:left="426" w:hanging="426"/>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Składane tytułem wadium gwarancje lub poręczenia nie powinny zawierać zastrzeżenia, że podpisy złożone na oryginale wezwania do zapłaty muszą być poświadczone notarialnie lub przez bank prowadzący rachunek zamawiającego.</w:t>
      </w:r>
    </w:p>
    <w:p w:rsidR="00BC2416" w:rsidRPr="00BC2416" w:rsidRDefault="00BC2416" w:rsidP="00BC2416">
      <w:pPr>
        <w:suppressAutoHyphens/>
        <w:autoSpaceDN w:val="0"/>
        <w:spacing w:after="0" w:line="240" w:lineRule="auto"/>
        <w:textAlignment w:val="baseline"/>
        <w:rPr>
          <w:rFonts w:ascii="Arial" w:eastAsia="SimSun" w:hAnsi="Arial" w:cs="Mangal"/>
          <w:color w:val="111111"/>
          <w:kern w:val="3"/>
          <w:sz w:val="24"/>
          <w:szCs w:val="24"/>
          <w:lang w:eastAsia="zh-CN" w:bidi="hi-IN"/>
        </w:rPr>
      </w:pPr>
    </w:p>
    <w:p w:rsidR="00BC2416" w:rsidRPr="00BC2416" w:rsidRDefault="00BC2416" w:rsidP="00332DE4">
      <w:pPr>
        <w:numPr>
          <w:ilvl w:val="0"/>
          <w:numId w:val="73"/>
        </w:numPr>
        <w:suppressAutoHyphens/>
        <w:autoSpaceDN w:val="0"/>
        <w:spacing w:after="0" w:line="240" w:lineRule="auto"/>
        <w:ind w:left="426" w:hanging="426"/>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Zamawiający zaleca aby do rozstrzygnięcia wszelkich sporów, jakie mogłyby wynikać w związku z treścią lub realizacją gwarancji wadialnej, sądem właściwym do ich rozstrzygnięcia był sąd powszechny właściwy dla siedziby beneficjenta.</w:t>
      </w:r>
    </w:p>
    <w:p w:rsidR="00BC2416" w:rsidRPr="00BC2416" w:rsidRDefault="00BC2416" w:rsidP="00BC2416">
      <w:pPr>
        <w:suppressAutoHyphens/>
        <w:autoSpaceDN w:val="0"/>
        <w:spacing w:after="0" w:line="240" w:lineRule="auto"/>
        <w:textAlignment w:val="baseline"/>
        <w:rPr>
          <w:rFonts w:ascii="Arial" w:eastAsia="SimSun" w:hAnsi="Arial" w:cs="Mangal"/>
          <w:color w:val="111111"/>
          <w:kern w:val="3"/>
          <w:sz w:val="16"/>
          <w:szCs w:val="16"/>
          <w:lang w:eastAsia="zh-CN" w:bidi="hi-IN"/>
        </w:rPr>
      </w:pPr>
    </w:p>
    <w:p w:rsidR="00BC2416" w:rsidRPr="00BC2416" w:rsidRDefault="00BC2416" w:rsidP="00332DE4">
      <w:pPr>
        <w:numPr>
          <w:ilvl w:val="0"/>
          <w:numId w:val="73"/>
        </w:numPr>
        <w:suppressAutoHyphens/>
        <w:autoSpaceDN w:val="0"/>
        <w:spacing w:after="0" w:line="240" w:lineRule="auto"/>
        <w:ind w:left="426" w:hanging="426"/>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Zamawiający odrzuci ofertę wykonawcy, który </w:t>
      </w:r>
      <w:r w:rsidRPr="00BC2416">
        <w:rPr>
          <w:rFonts w:ascii="Arial" w:eastAsia="SimSun" w:hAnsi="Arial" w:cs="Mangal"/>
          <w:kern w:val="3"/>
          <w:sz w:val="24"/>
          <w:szCs w:val="24"/>
          <w:lang w:eastAsia="zh-CN" w:bidi="hi-IN"/>
        </w:rPr>
        <w:t xml:space="preserve">nie wniósł wadium lub wniósł wadium w sposób nieprawidłowy lub nie utrzymywał wadium nieprzerwanie </w:t>
      </w:r>
      <w:r w:rsidRPr="00BC2416">
        <w:rPr>
          <w:rFonts w:ascii="Arial" w:eastAsia="SimSun" w:hAnsi="Arial" w:cs="Mangal"/>
          <w:kern w:val="3"/>
          <w:sz w:val="24"/>
          <w:szCs w:val="24"/>
          <w:lang w:eastAsia="zh-CN" w:bidi="hi-IN"/>
        </w:rPr>
        <w:br/>
        <w:t xml:space="preserve">do upływu terminu związania ofertą lub złożył wniosek o zwrot wadium </w:t>
      </w:r>
      <w:r w:rsidRPr="00BC2416">
        <w:rPr>
          <w:rFonts w:ascii="Arial" w:eastAsia="SimSun" w:hAnsi="Arial" w:cs="Mangal"/>
          <w:kern w:val="3"/>
          <w:sz w:val="24"/>
          <w:szCs w:val="24"/>
          <w:lang w:eastAsia="zh-CN" w:bidi="hi-IN"/>
        </w:rPr>
        <w:br/>
        <w:t xml:space="preserve">w przypadku, o którym mowa w art. 98 ust. 2 pkt 3) </w:t>
      </w:r>
      <w:r w:rsidRPr="00BC2416">
        <w:rPr>
          <w:rFonts w:ascii="Arial" w:eastAsia="SimSun" w:hAnsi="Arial" w:cs="Mangal"/>
          <w:color w:val="111111"/>
          <w:kern w:val="3"/>
          <w:sz w:val="24"/>
          <w:szCs w:val="24"/>
          <w:lang w:eastAsia="zh-CN" w:bidi="hi-IN"/>
        </w:rPr>
        <w:t>ustawy Pzp</w:t>
      </w:r>
      <w:r w:rsidRPr="00BC2416">
        <w:rPr>
          <w:rFonts w:ascii="Arial" w:eastAsia="SimSun" w:hAnsi="Arial" w:cs="Mangal"/>
          <w:kern w:val="3"/>
          <w:sz w:val="24"/>
          <w:szCs w:val="24"/>
          <w:lang w:eastAsia="zh-CN" w:bidi="hi-IN"/>
        </w:rPr>
        <w:t>.</w:t>
      </w:r>
    </w:p>
    <w:p w:rsidR="00BC2416" w:rsidRPr="00BC2416" w:rsidRDefault="00BC2416" w:rsidP="00BC2416">
      <w:pPr>
        <w:suppressAutoHyphens/>
        <w:autoSpaceDN w:val="0"/>
        <w:spacing w:after="0" w:line="240" w:lineRule="auto"/>
        <w:textAlignment w:val="baseline"/>
        <w:rPr>
          <w:rFonts w:ascii="Arial" w:eastAsia="SimSun" w:hAnsi="Arial" w:cs="Mangal"/>
          <w:color w:val="111111"/>
          <w:kern w:val="3"/>
          <w:sz w:val="16"/>
          <w:szCs w:val="16"/>
          <w:lang w:eastAsia="zh-CN" w:bidi="hi-IN"/>
        </w:rPr>
      </w:pPr>
    </w:p>
    <w:p w:rsidR="00C97657" w:rsidRPr="00901598" w:rsidRDefault="00BC2416" w:rsidP="00901598">
      <w:pPr>
        <w:numPr>
          <w:ilvl w:val="0"/>
          <w:numId w:val="73"/>
        </w:numPr>
        <w:suppressAutoHyphens/>
        <w:autoSpaceDN w:val="0"/>
        <w:spacing w:after="0" w:line="240" w:lineRule="auto"/>
        <w:ind w:left="426" w:hanging="426"/>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Okoliczności i zasady zwrotu wadium, jego przepadku oraz zasady </w:t>
      </w:r>
      <w:r w:rsidRPr="00BC2416">
        <w:rPr>
          <w:rFonts w:ascii="Arial" w:eastAsia="SimSun" w:hAnsi="Arial" w:cs="Mangal"/>
          <w:color w:val="111111"/>
          <w:kern w:val="3"/>
          <w:sz w:val="24"/>
          <w:szCs w:val="24"/>
          <w:lang w:eastAsia="zh-CN" w:bidi="hi-IN"/>
        </w:rPr>
        <w:br/>
        <w:t>jego zaliczenia na poczet zabezpieczenia należytego wykonania umowy określają przepisy ustawy Pzp.</w:t>
      </w:r>
    </w:p>
    <w:p w:rsidR="009636A8" w:rsidRDefault="009636A8" w:rsidP="00BC2416">
      <w:pPr>
        <w:shd w:val="clear" w:color="auto" w:fill="FFFFFF"/>
        <w:suppressAutoHyphens/>
        <w:autoSpaceDN w:val="0"/>
        <w:spacing w:after="0" w:line="240" w:lineRule="auto"/>
        <w:textAlignment w:val="baseline"/>
        <w:rPr>
          <w:rFonts w:ascii="Arial" w:eastAsia="Calibri" w:hAnsi="Arial" w:cs="Times New Roman"/>
          <w:b/>
          <w:bCs/>
          <w:color w:val="111111"/>
          <w:kern w:val="3"/>
          <w:sz w:val="24"/>
          <w:szCs w:val="24"/>
          <w:lang w:eastAsia="pl-PL" w:bidi="hi-IN"/>
        </w:rPr>
      </w:pPr>
    </w:p>
    <w:p w:rsidR="00BC2416" w:rsidRPr="00BC2416" w:rsidRDefault="00510CA3" w:rsidP="00BC2416">
      <w:pPr>
        <w:shd w:val="clear" w:color="auto" w:fill="FFFFFF"/>
        <w:suppressAutoHyphens/>
        <w:autoSpaceDN w:val="0"/>
        <w:spacing w:after="0" w:line="240" w:lineRule="auto"/>
        <w:textAlignment w:val="baseline"/>
        <w:rPr>
          <w:rFonts w:ascii="Arial" w:eastAsia="Calibri" w:hAnsi="Arial" w:cs="Times New Roman"/>
          <w:b/>
          <w:bCs/>
          <w:color w:val="111111"/>
          <w:kern w:val="3"/>
          <w:sz w:val="24"/>
          <w:szCs w:val="24"/>
          <w:lang w:eastAsia="pl-PL" w:bidi="hi-IN"/>
        </w:rPr>
      </w:pPr>
      <w:r>
        <w:rPr>
          <w:rFonts w:ascii="Arial" w:eastAsia="Calibri" w:hAnsi="Arial" w:cs="Times New Roman"/>
          <w:b/>
          <w:bCs/>
          <w:color w:val="111111"/>
          <w:kern w:val="3"/>
          <w:sz w:val="24"/>
          <w:szCs w:val="24"/>
          <w:lang w:eastAsia="pl-PL" w:bidi="hi-IN"/>
        </w:rPr>
        <w:t>Rozdział XXV</w:t>
      </w:r>
      <w:r w:rsidR="00B6518C">
        <w:rPr>
          <w:rFonts w:ascii="Arial" w:eastAsia="Calibri" w:hAnsi="Arial" w:cs="Times New Roman"/>
          <w:b/>
          <w:bCs/>
          <w:color w:val="111111"/>
          <w:kern w:val="3"/>
          <w:sz w:val="24"/>
          <w:szCs w:val="24"/>
          <w:lang w:eastAsia="pl-PL" w:bidi="hi-IN"/>
        </w:rPr>
        <w:t>I</w:t>
      </w:r>
      <w:r w:rsidR="00BC2416" w:rsidRPr="00BC2416">
        <w:rPr>
          <w:rFonts w:ascii="Arial" w:eastAsia="Calibri" w:hAnsi="Arial" w:cs="Times New Roman"/>
          <w:b/>
          <w:bCs/>
          <w:color w:val="111111"/>
          <w:kern w:val="3"/>
          <w:sz w:val="24"/>
          <w:szCs w:val="24"/>
          <w:lang w:eastAsia="pl-PL" w:bidi="hi-IN"/>
        </w:rPr>
        <w:t>. Sposób obliczenia ceny.</w:t>
      </w:r>
    </w:p>
    <w:p w:rsidR="00BC2416" w:rsidRPr="00BC2416" w:rsidRDefault="00BC2416" w:rsidP="00BC2416">
      <w:pPr>
        <w:shd w:val="clear" w:color="auto" w:fill="FFFFFF"/>
        <w:suppressAutoHyphens/>
        <w:autoSpaceDN w:val="0"/>
        <w:spacing w:after="0" w:line="240" w:lineRule="auto"/>
        <w:textAlignment w:val="baseline"/>
        <w:rPr>
          <w:rFonts w:ascii="Arial" w:eastAsia="Calibri" w:hAnsi="Arial" w:cs="Times New Roman"/>
          <w:b/>
          <w:bCs/>
          <w:color w:val="111111"/>
          <w:kern w:val="3"/>
          <w:sz w:val="24"/>
          <w:szCs w:val="24"/>
          <w:lang w:eastAsia="pl-PL" w:bidi="hi-IN"/>
        </w:rPr>
      </w:pPr>
    </w:p>
    <w:p w:rsidR="00BC2416" w:rsidRPr="00BC2416" w:rsidRDefault="00BC2416" w:rsidP="00F45427">
      <w:pPr>
        <w:numPr>
          <w:ilvl w:val="0"/>
          <w:numId w:val="49"/>
        </w:numPr>
        <w:shd w:val="clear" w:color="auto" w:fill="FFFFFF"/>
        <w:suppressAutoHyphens/>
        <w:autoSpaceDN w:val="0"/>
        <w:spacing w:after="0" w:line="240" w:lineRule="auto"/>
        <w:ind w:left="426" w:hanging="426"/>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Wykonawca poda cenę oferty w Formularzu Oferty sporządzonym według wzoru stanowiącego </w:t>
      </w:r>
      <w:r w:rsidRPr="00BC2416">
        <w:rPr>
          <w:rFonts w:ascii="Arial" w:eastAsia="Times New Roman" w:hAnsi="Arial" w:cs="Times New Roman"/>
          <w:b/>
          <w:bCs/>
          <w:color w:val="111111"/>
          <w:kern w:val="3"/>
          <w:sz w:val="24"/>
          <w:szCs w:val="24"/>
          <w:lang w:eastAsia="pl-PL" w:bidi="hi-IN"/>
        </w:rPr>
        <w:t>załącznik nr 1</w:t>
      </w:r>
      <w:r w:rsidRPr="00BC2416">
        <w:rPr>
          <w:rFonts w:ascii="Arial" w:eastAsia="Times New Roman" w:hAnsi="Arial" w:cs="Times New Roman"/>
          <w:color w:val="111111"/>
          <w:kern w:val="3"/>
          <w:sz w:val="24"/>
          <w:szCs w:val="24"/>
          <w:lang w:eastAsia="pl-PL" w:bidi="hi-IN"/>
        </w:rPr>
        <w:t xml:space="preserve"> do SWZ, jako cenę brutto </w:t>
      </w:r>
      <w:r w:rsidRPr="00BC2416">
        <w:rPr>
          <w:rFonts w:ascii="Arial" w:eastAsia="Times New Roman" w:hAnsi="Arial" w:cs="Times New Roman"/>
          <w:color w:val="111111"/>
          <w:kern w:val="3"/>
          <w:sz w:val="24"/>
          <w:szCs w:val="24"/>
          <w:lang w:eastAsia="pl-PL" w:bidi="hi-IN"/>
        </w:rPr>
        <w:br/>
        <w:t>(z uwzględnieniem kwoty podatku od towarów i usług – VAT).</w:t>
      </w:r>
    </w:p>
    <w:p w:rsidR="00BC2416" w:rsidRPr="00BC2416" w:rsidRDefault="00BC2416" w:rsidP="00BC2416">
      <w:pPr>
        <w:shd w:val="clear" w:color="auto" w:fill="FFFFFF"/>
        <w:suppressAutoHyphens/>
        <w:autoSpaceDN w:val="0"/>
        <w:spacing w:after="0" w:line="240" w:lineRule="auto"/>
        <w:ind w:left="426"/>
        <w:jc w:val="both"/>
        <w:textAlignment w:val="baseline"/>
        <w:rPr>
          <w:rFonts w:ascii="Arial" w:eastAsia="SimSun" w:hAnsi="Arial" w:cs="Mangal"/>
          <w:color w:val="111111"/>
          <w:kern w:val="3"/>
          <w:sz w:val="24"/>
          <w:szCs w:val="24"/>
          <w:lang w:eastAsia="zh-CN" w:bidi="hi-IN"/>
        </w:rPr>
      </w:pPr>
    </w:p>
    <w:p w:rsidR="00BC2416" w:rsidRPr="00BC2416" w:rsidRDefault="00BC2416" w:rsidP="00F45427">
      <w:pPr>
        <w:numPr>
          <w:ilvl w:val="0"/>
          <w:numId w:val="31"/>
        </w:numPr>
        <w:shd w:val="clear" w:color="auto" w:fill="FFFFFF"/>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Cena stanowi wynagrodzenie ryczałtowe.</w:t>
      </w:r>
    </w:p>
    <w:p w:rsidR="00BC2416" w:rsidRPr="00BC2416" w:rsidRDefault="00BC2416" w:rsidP="00BC2416">
      <w:pPr>
        <w:shd w:val="clear" w:color="auto" w:fill="FFFFFF"/>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1"/>
        </w:numPr>
        <w:shd w:val="clear" w:color="auto" w:fill="FFFFFF"/>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Cena musi być wyrażona w złotych polskich (PLN), z dokładnością nie większą niż dwa miejsca po przecinku.</w:t>
      </w:r>
    </w:p>
    <w:p w:rsidR="00BC2416" w:rsidRPr="00BC2416" w:rsidRDefault="00BC2416" w:rsidP="00901598">
      <w:pPr>
        <w:shd w:val="clear" w:color="auto" w:fill="FFFFFF"/>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1"/>
        </w:numPr>
        <w:shd w:val="clear" w:color="auto" w:fill="FFFFFF"/>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Rozliczenia między zamawiającym a wykonawcą będą prowadzone w złotych polskich (PLN).</w:t>
      </w:r>
    </w:p>
    <w:p w:rsidR="00BC2416" w:rsidRPr="00BC2416" w:rsidRDefault="00BC2416" w:rsidP="00BC2416">
      <w:pPr>
        <w:shd w:val="clear" w:color="auto" w:fill="FFFFFF"/>
        <w:suppressAutoHyphens/>
        <w:autoSpaceDN w:val="0"/>
        <w:spacing w:after="0" w:line="240" w:lineRule="auto"/>
        <w:jc w:val="both"/>
        <w:textAlignment w:val="baseline"/>
        <w:rPr>
          <w:rFonts w:ascii="Arial" w:eastAsia="Calibri" w:hAnsi="Arial" w:cs="Times New Roman"/>
          <w:color w:val="111111"/>
          <w:kern w:val="3"/>
          <w:sz w:val="24"/>
          <w:szCs w:val="24"/>
          <w:lang w:eastAsia="zh-CN" w:bidi="en-US"/>
        </w:rPr>
      </w:pPr>
    </w:p>
    <w:p w:rsidR="00BC2416" w:rsidRPr="00A03449" w:rsidRDefault="00BC2416" w:rsidP="00DF7E13">
      <w:pPr>
        <w:numPr>
          <w:ilvl w:val="0"/>
          <w:numId w:val="31"/>
        </w:numPr>
        <w:shd w:val="clear" w:color="auto" w:fill="FFFFFF"/>
        <w:suppressAutoHyphens/>
        <w:autoSpaceDN w:val="0"/>
        <w:spacing w:after="0" w:line="240" w:lineRule="auto"/>
        <w:ind w:left="454" w:hanging="510"/>
        <w:jc w:val="both"/>
        <w:textAlignment w:val="baseline"/>
        <w:rPr>
          <w:rFonts w:ascii="Liberation Serif" w:eastAsia="SimSun" w:hAnsi="Liberation Serif" w:cs="Mangal" w:hint="eastAsia"/>
          <w:kern w:val="3"/>
          <w:sz w:val="24"/>
          <w:szCs w:val="24"/>
          <w:lang w:eastAsia="zh-CN" w:bidi="hi-IN"/>
        </w:rPr>
      </w:pPr>
      <w:r w:rsidRPr="00A03449">
        <w:rPr>
          <w:rFonts w:ascii="Arial" w:eastAsia="Calibri" w:hAnsi="Arial" w:cs="Times New Roman"/>
          <w:color w:val="111111"/>
          <w:kern w:val="3"/>
          <w:sz w:val="24"/>
          <w:szCs w:val="24"/>
          <w:lang w:eastAsia="zh-CN" w:bidi="en-US"/>
        </w:rPr>
        <w:t xml:space="preserve">W cenie oferty należy uwzględnić </w:t>
      </w:r>
      <w:r w:rsidRPr="00A03449">
        <w:rPr>
          <w:rFonts w:ascii="Arial" w:eastAsia="Times New Roman" w:hAnsi="Arial" w:cs="Times New Roman"/>
          <w:color w:val="111111"/>
          <w:kern w:val="3"/>
          <w:sz w:val="24"/>
          <w:szCs w:val="24"/>
          <w:lang w:eastAsia="pl-PL" w:bidi="en-US"/>
        </w:rPr>
        <w:t>wszystkie koszty, jakie wykonawca poniesie z tytułu należytej realizacji przedmiotu zamówienia w tym koszt</w:t>
      </w:r>
      <w:r w:rsidR="00DF7E13" w:rsidRPr="00A03449">
        <w:rPr>
          <w:rFonts w:ascii="Arial" w:eastAsia="Calibri" w:hAnsi="Arial" w:cs="Times New Roman"/>
          <w:color w:val="111111"/>
          <w:kern w:val="3"/>
          <w:sz w:val="24"/>
          <w:szCs w:val="24"/>
          <w:lang w:eastAsia="zh-CN" w:bidi="en-US"/>
        </w:rPr>
        <w:t>y wykonania usługi, tj. koszty robocizny, sprzętu, narzędzi oraz transportu niezbędnych do wykonania usługi zgodnie z OPZ.</w:t>
      </w:r>
    </w:p>
    <w:p w:rsidR="00BC2416" w:rsidRPr="00BC2416" w:rsidRDefault="00BC2416" w:rsidP="00BC2416">
      <w:pPr>
        <w:shd w:val="clear" w:color="auto" w:fill="FFFFFF"/>
        <w:suppressAutoHyphens/>
        <w:autoSpaceDN w:val="0"/>
        <w:spacing w:after="0" w:line="240" w:lineRule="auto"/>
        <w:textAlignment w:val="baseline"/>
        <w:rPr>
          <w:rFonts w:ascii="Arial" w:eastAsia="SimSun" w:hAnsi="Arial" w:cs="Mangal"/>
          <w:b/>
          <w:color w:val="111111"/>
          <w:kern w:val="3"/>
          <w:sz w:val="24"/>
          <w:szCs w:val="24"/>
          <w:lang w:eastAsia="pl-PL" w:bidi="hi-IN"/>
        </w:rPr>
      </w:pPr>
    </w:p>
    <w:p w:rsidR="00BC2416" w:rsidRPr="00BC2416" w:rsidRDefault="00510CA3" w:rsidP="00BC2416">
      <w:pPr>
        <w:shd w:val="clear" w:color="auto" w:fill="FFFFFF"/>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Arial" w:eastAsia="SimSun" w:hAnsi="Arial" w:cs="Mangal"/>
          <w:b/>
          <w:color w:val="111111"/>
          <w:kern w:val="3"/>
          <w:sz w:val="24"/>
          <w:szCs w:val="24"/>
          <w:lang w:eastAsia="pl-PL" w:bidi="hi-IN"/>
        </w:rPr>
        <w:t>Rozdział XXVI</w:t>
      </w:r>
      <w:r w:rsidR="00B6518C">
        <w:rPr>
          <w:rFonts w:ascii="Arial" w:eastAsia="SimSun" w:hAnsi="Arial" w:cs="Mangal"/>
          <w:b/>
          <w:color w:val="111111"/>
          <w:kern w:val="3"/>
          <w:sz w:val="24"/>
          <w:szCs w:val="24"/>
          <w:lang w:eastAsia="pl-PL" w:bidi="hi-IN"/>
        </w:rPr>
        <w:t>I</w:t>
      </w:r>
      <w:r w:rsidR="00BC2416" w:rsidRPr="00BC2416">
        <w:rPr>
          <w:rFonts w:ascii="Arial" w:eastAsia="SimSun" w:hAnsi="Arial" w:cs="Mangal"/>
          <w:b/>
          <w:color w:val="111111"/>
          <w:kern w:val="3"/>
          <w:sz w:val="24"/>
          <w:szCs w:val="24"/>
          <w:lang w:eastAsia="pl-PL" w:bidi="hi-IN"/>
        </w:rPr>
        <w:t>. Opis kryteri</w:t>
      </w:r>
      <w:r w:rsidR="00BC2416" w:rsidRPr="00BC2416">
        <w:rPr>
          <w:rFonts w:ascii="Arial" w:eastAsia="Times New Roman" w:hAnsi="Arial" w:cs="Mangal"/>
          <w:b/>
          <w:color w:val="111111"/>
          <w:kern w:val="3"/>
          <w:sz w:val="24"/>
          <w:szCs w:val="24"/>
          <w:lang w:eastAsia="pl-PL" w:bidi="hi-IN"/>
        </w:rPr>
        <w:t>ów oceny ofert wraz z podaniem wag tych kryteriów i sposobu oceny ofert.</w:t>
      </w:r>
    </w:p>
    <w:p w:rsidR="00BC2416" w:rsidRPr="00BC2416" w:rsidRDefault="00BC2416" w:rsidP="00BC2416">
      <w:pPr>
        <w:shd w:val="clear" w:color="auto" w:fill="FFFFFF"/>
        <w:suppressAutoHyphens/>
        <w:autoSpaceDN w:val="0"/>
        <w:spacing w:after="0" w:line="240" w:lineRule="auto"/>
        <w:textAlignment w:val="baseline"/>
        <w:rPr>
          <w:rFonts w:ascii="Arial" w:eastAsia="Times New Roman" w:hAnsi="Arial" w:cs="Mangal"/>
          <w:b/>
          <w:color w:val="111111"/>
          <w:kern w:val="3"/>
          <w:sz w:val="24"/>
          <w:szCs w:val="24"/>
          <w:lang w:eastAsia="pl-PL" w:bidi="hi-IN"/>
        </w:rPr>
      </w:pPr>
    </w:p>
    <w:p w:rsidR="00BC2416" w:rsidRPr="00BC2416" w:rsidRDefault="00BC2416" w:rsidP="00F45427">
      <w:pPr>
        <w:numPr>
          <w:ilvl w:val="0"/>
          <w:numId w:val="50"/>
        </w:numPr>
        <w:shd w:val="clear" w:color="auto" w:fill="FFFFFF"/>
        <w:suppressAutoHyphens/>
        <w:autoSpaceDN w:val="0"/>
        <w:spacing w:after="0" w:line="240" w:lineRule="auto"/>
        <w:ind w:left="284" w:hanging="284"/>
        <w:jc w:val="both"/>
        <w:textAlignment w:val="baseline"/>
        <w:rPr>
          <w:rFonts w:ascii="Arial" w:eastAsia="SimSun" w:hAnsi="Arial" w:cs="Mangal"/>
          <w:color w:val="111111"/>
          <w:kern w:val="3"/>
          <w:sz w:val="24"/>
          <w:szCs w:val="24"/>
          <w:lang w:eastAsia="pl-PL" w:bidi="hi-IN"/>
        </w:rPr>
      </w:pPr>
      <w:r w:rsidRPr="00BC2416">
        <w:rPr>
          <w:rFonts w:ascii="Arial" w:eastAsia="SimSun" w:hAnsi="Arial" w:cs="Mangal"/>
          <w:color w:val="111111"/>
          <w:kern w:val="3"/>
          <w:sz w:val="24"/>
          <w:szCs w:val="24"/>
          <w:lang w:eastAsia="pl-PL" w:bidi="hi-IN"/>
        </w:rPr>
        <w:t>Przy wyborze oferty zamawiający będzie się kierował kryterium:</w:t>
      </w:r>
    </w:p>
    <w:p w:rsidR="00BC2416" w:rsidRPr="00BC2416" w:rsidRDefault="00BC2416" w:rsidP="00BC2416">
      <w:pPr>
        <w:shd w:val="clear" w:color="auto" w:fill="FFFFFF"/>
        <w:suppressAutoHyphens/>
        <w:autoSpaceDN w:val="0"/>
        <w:spacing w:after="0" w:line="240" w:lineRule="auto"/>
        <w:ind w:left="284"/>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color w:val="111111"/>
          <w:kern w:val="3"/>
          <w:sz w:val="24"/>
          <w:szCs w:val="24"/>
          <w:lang w:eastAsia="pl-PL" w:bidi="hi-IN"/>
        </w:rPr>
        <w:t xml:space="preserve">1) </w:t>
      </w:r>
      <w:r w:rsidRPr="00BC2416">
        <w:rPr>
          <w:rFonts w:ascii="Arial" w:eastAsia="SimSun" w:hAnsi="Arial" w:cs="Mangal"/>
          <w:color w:val="111111"/>
          <w:kern w:val="3"/>
          <w:sz w:val="24"/>
          <w:szCs w:val="24"/>
          <w:lang w:eastAsia="zh-CN" w:bidi="hi-IN"/>
        </w:rPr>
        <w:t>cena oferty brutto - 60 %,</w:t>
      </w:r>
    </w:p>
    <w:p w:rsidR="00BC2416" w:rsidRPr="00BC2416" w:rsidRDefault="00BC2416" w:rsidP="00BC2416">
      <w:pPr>
        <w:shd w:val="clear" w:color="auto" w:fill="FFFFFF"/>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2) </w:t>
      </w:r>
      <w:r w:rsidR="00DF7E13">
        <w:rPr>
          <w:rFonts w:ascii="Arial" w:eastAsia="SimSun" w:hAnsi="Arial" w:cs="Mangal"/>
          <w:color w:val="111111"/>
          <w:kern w:val="3"/>
          <w:sz w:val="24"/>
          <w:szCs w:val="24"/>
          <w:lang w:eastAsia="zh-CN" w:bidi="hi-IN"/>
        </w:rPr>
        <w:t>termin realizacji - 40% - (od 3 do 7</w:t>
      </w:r>
      <w:r w:rsidRPr="00BC2416">
        <w:rPr>
          <w:rFonts w:ascii="Arial" w:eastAsia="SimSun" w:hAnsi="Arial" w:cs="Mangal"/>
          <w:color w:val="111111"/>
          <w:kern w:val="3"/>
          <w:sz w:val="24"/>
          <w:szCs w:val="24"/>
          <w:lang w:eastAsia="zh-CN" w:bidi="hi-IN"/>
        </w:rPr>
        <w:t xml:space="preserve"> m-cy).</w:t>
      </w:r>
    </w:p>
    <w:p w:rsidR="00BC2416" w:rsidRPr="00BC2416" w:rsidRDefault="00BC2416" w:rsidP="00BC2416">
      <w:pPr>
        <w:shd w:val="clear" w:color="auto" w:fill="FFFFFF"/>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p>
    <w:p w:rsidR="00BC2416" w:rsidRPr="00BC2416" w:rsidRDefault="00BC2416" w:rsidP="00F45427">
      <w:pPr>
        <w:numPr>
          <w:ilvl w:val="0"/>
          <w:numId w:val="32"/>
        </w:numPr>
        <w:tabs>
          <w:tab w:val="left" w:pos="568"/>
        </w:tabs>
        <w:suppressAutoHyphens/>
        <w:autoSpaceDN w:val="0"/>
        <w:spacing w:after="0" w:line="240" w:lineRule="auto"/>
        <w:ind w:left="284" w:hanging="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Ocenie będą podlegać wyłącznie oferty niepodlegające odrzuceniu.</w:t>
      </w:r>
    </w:p>
    <w:p w:rsidR="00BC2416" w:rsidRPr="00BC2416" w:rsidRDefault="00BC2416" w:rsidP="00BC2416">
      <w:pPr>
        <w:tabs>
          <w:tab w:val="left" w:pos="568"/>
        </w:tabs>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p>
    <w:p w:rsidR="00BC2416" w:rsidRPr="00BC2416" w:rsidRDefault="00BC2416" w:rsidP="00F45427">
      <w:pPr>
        <w:numPr>
          <w:ilvl w:val="0"/>
          <w:numId w:val="32"/>
        </w:numPr>
        <w:tabs>
          <w:tab w:val="left" w:pos="568"/>
        </w:tabs>
        <w:suppressAutoHyphens/>
        <w:autoSpaceDN w:val="0"/>
        <w:spacing w:after="0" w:line="240" w:lineRule="auto"/>
        <w:ind w:left="284" w:hanging="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Sposób oceny według wzoru:</w:t>
      </w:r>
    </w:p>
    <w:p w:rsidR="00BC2416" w:rsidRPr="00BC2416" w:rsidRDefault="00BC2416" w:rsidP="00BC2416">
      <w:pPr>
        <w:tabs>
          <w:tab w:val="left" w:pos="568"/>
        </w:tabs>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BC2416" w:rsidRPr="00BC2416" w:rsidRDefault="00BC2416" w:rsidP="00BC2416">
      <w:pPr>
        <w:tabs>
          <w:tab w:val="left" w:pos="284"/>
        </w:tabs>
        <w:suppressAutoHyphens/>
        <w:autoSpaceDN w:val="0"/>
        <w:spacing w:after="0" w:line="240" w:lineRule="auto"/>
        <w:ind w:firstLine="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1) cena oferty brutto</w:t>
      </w:r>
    </w:p>
    <w:p w:rsidR="00BC2416" w:rsidRPr="00BC2416" w:rsidRDefault="00BC2416" w:rsidP="00BC2416">
      <w:pPr>
        <w:tabs>
          <w:tab w:val="left" w:pos="284"/>
        </w:tabs>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BC2416" w:rsidRPr="00BC2416" w:rsidRDefault="00BC2416" w:rsidP="00BC2416">
      <w:pPr>
        <w:suppressAutoHyphens/>
        <w:autoSpaceDN w:val="0"/>
        <w:spacing w:after="0" w:line="240" w:lineRule="auto"/>
        <w:ind w:left="1080"/>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               X</w:t>
      </w:r>
    </w:p>
    <w:p w:rsidR="00BC2416" w:rsidRPr="00BC2416" w:rsidRDefault="00BC2416" w:rsidP="00BC2416">
      <w:pPr>
        <w:suppressAutoHyphens/>
        <w:autoSpaceDN w:val="0"/>
        <w:spacing w:after="0" w:line="240" w:lineRule="auto"/>
        <w:ind w:left="1080"/>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Pc = ------------ x 100 x 60%</w:t>
      </w:r>
    </w:p>
    <w:p w:rsidR="00BC2416" w:rsidRPr="00BC2416" w:rsidRDefault="00BC2416" w:rsidP="00BC2416">
      <w:pPr>
        <w:suppressAutoHyphens/>
        <w:autoSpaceDN w:val="0"/>
        <w:spacing w:after="0" w:line="240" w:lineRule="auto"/>
        <w:ind w:left="1080"/>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               Y</w:t>
      </w:r>
    </w:p>
    <w:p w:rsidR="00BC2416" w:rsidRPr="00BC2416" w:rsidRDefault="00BC2416" w:rsidP="00BC2416">
      <w:pPr>
        <w:suppressAutoHyphens/>
        <w:autoSpaceDN w:val="0"/>
        <w:spacing w:after="0" w:line="240" w:lineRule="auto"/>
        <w:ind w:left="1080"/>
        <w:textAlignment w:val="baseline"/>
        <w:rPr>
          <w:rFonts w:ascii="Arial" w:eastAsia="SimSun" w:hAnsi="Arial" w:cs="Mangal"/>
          <w:color w:val="111111"/>
          <w:kern w:val="3"/>
          <w:sz w:val="24"/>
          <w:szCs w:val="24"/>
          <w:lang w:eastAsia="zh-CN" w:bidi="hi-IN"/>
        </w:rPr>
      </w:pPr>
    </w:p>
    <w:p w:rsidR="00BC2416" w:rsidRPr="00BC2416" w:rsidRDefault="00BC2416" w:rsidP="00BC2416">
      <w:pPr>
        <w:suppressAutoHyphens/>
        <w:autoSpaceDN w:val="0"/>
        <w:spacing w:after="0" w:line="240" w:lineRule="auto"/>
        <w:ind w:left="284"/>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Pc – punkty obliczone za kryterium „cena”</w:t>
      </w:r>
    </w:p>
    <w:p w:rsidR="00BC2416" w:rsidRPr="00BC2416" w:rsidRDefault="00BC2416" w:rsidP="00BC2416">
      <w:pPr>
        <w:suppressAutoHyphens/>
        <w:autoSpaceDN w:val="0"/>
        <w:spacing w:after="0" w:line="240" w:lineRule="auto"/>
        <w:ind w:left="284"/>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X – najniższa cena spośród badanych ofert</w:t>
      </w:r>
    </w:p>
    <w:p w:rsidR="00BC2416" w:rsidRPr="00BC2416" w:rsidRDefault="00BC2416" w:rsidP="00BC2416">
      <w:pPr>
        <w:suppressAutoHyphens/>
        <w:autoSpaceDN w:val="0"/>
        <w:spacing w:after="0" w:line="240" w:lineRule="auto"/>
        <w:ind w:left="284"/>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Y – cena oferty badanej (zł)</w:t>
      </w:r>
    </w:p>
    <w:p w:rsidR="00BC2416" w:rsidRPr="00BC2416" w:rsidRDefault="00BC2416" w:rsidP="00BC2416">
      <w:pPr>
        <w:suppressAutoHyphens/>
        <w:autoSpaceDN w:val="0"/>
        <w:spacing w:after="0" w:line="240" w:lineRule="auto"/>
        <w:ind w:left="1080"/>
        <w:textAlignment w:val="baseline"/>
        <w:rPr>
          <w:rFonts w:ascii="Arial" w:eastAsia="SimSun" w:hAnsi="Arial" w:cs="Mangal"/>
          <w:color w:val="111111"/>
          <w:kern w:val="3"/>
          <w:sz w:val="24"/>
          <w:szCs w:val="24"/>
          <w:lang w:eastAsia="zh-CN" w:bidi="hi-IN"/>
        </w:rPr>
      </w:pPr>
    </w:p>
    <w:p w:rsidR="00BC2416" w:rsidRPr="00BC2416" w:rsidRDefault="00BC2416" w:rsidP="00BC2416">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Najkorzystniejsza oferta w odniesieniu do tego kryterium może uzyskać maksymalnie 60 punktów.</w:t>
      </w:r>
    </w:p>
    <w:p w:rsidR="00BC2416" w:rsidRPr="00BC2416" w:rsidRDefault="00BC2416" w:rsidP="00BC2416">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p>
    <w:p w:rsidR="00BC2416" w:rsidRPr="00BC2416" w:rsidRDefault="00BC2416" w:rsidP="00BC2416">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Zamawiający ostateczny wynik powyższego działania matematycznego zaokrągli do dwóch miejsc po przecinku według następującej zasady zaokrąglania: jeśli pierwszą odrzuconą cyfrą jest któraś z cyfr od 0 do 4 wówczas zaokrąglamy </w:t>
      </w:r>
      <w:r w:rsidR="00487963">
        <w:rPr>
          <w:rFonts w:ascii="Arial" w:eastAsia="SimSun" w:hAnsi="Arial" w:cs="Mangal"/>
          <w:color w:val="111111"/>
          <w:kern w:val="3"/>
          <w:sz w:val="24"/>
          <w:szCs w:val="24"/>
          <w:lang w:eastAsia="zh-CN" w:bidi="hi-IN"/>
        </w:rPr>
        <w:t xml:space="preserve">                      </w:t>
      </w:r>
      <w:r w:rsidRPr="00BC2416">
        <w:rPr>
          <w:rFonts w:ascii="Arial" w:eastAsia="SimSun" w:hAnsi="Arial" w:cs="Mangal"/>
          <w:color w:val="111111"/>
          <w:kern w:val="3"/>
          <w:sz w:val="24"/>
          <w:szCs w:val="24"/>
          <w:lang w:eastAsia="zh-CN" w:bidi="hi-IN"/>
        </w:rPr>
        <w:t>z niedomiarem, co oznacza, że wartości dziesiętne pozostają bez zmian, natomiast jeśli pierwszą odrzuconą cyfrą jest któraś z cyfr od 5 do 9 wówczas zaokrąglamy z nadmiarem.</w:t>
      </w:r>
    </w:p>
    <w:p w:rsidR="00BC2416" w:rsidRDefault="00BC2416" w:rsidP="00C97657">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Przykład: w przypadku wartości 1,322 ostateczny wynik to 1,32; w przypadku wartości 1,355 ostateczny wynik to 1,36.</w:t>
      </w:r>
    </w:p>
    <w:p w:rsidR="00DF7E13" w:rsidRPr="00BC2416" w:rsidRDefault="00DF7E13" w:rsidP="00C97657">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p>
    <w:p w:rsidR="00BC2416" w:rsidRPr="00BC2416" w:rsidRDefault="00BC2416" w:rsidP="00BC2416">
      <w:pPr>
        <w:tabs>
          <w:tab w:val="left" w:pos="-289"/>
        </w:tabs>
        <w:suppressAutoHyphens/>
        <w:autoSpaceDN w:val="0"/>
        <w:spacing w:after="0" w:line="240" w:lineRule="auto"/>
        <w:ind w:firstLine="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2) </w:t>
      </w:r>
      <w:r w:rsidR="00DF7E13">
        <w:rPr>
          <w:rFonts w:ascii="Arial" w:eastAsia="SimSun" w:hAnsi="Arial" w:cs="Mangal"/>
          <w:color w:val="111111"/>
          <w:kern w:val="3"/>
          <w:sz w:val="24"/>
          <w:szCs w:val="24"/>
          <w:lang w:eastAsia="zh-CN" w:bidi="hi-IN"/>
        </w:rPr>
        <w:t>termin realizacji zamówienia</w:t>
      </w:r>
    </w:p>
    <w:p w:rsidR="00FE391B" w:rsidRDefault="00FE391B" w:rsidP="00FE391B">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FE391B" w:rsidRDefault="00FE391B" w:rsidP="00FE391B">
      <w:pPr>
        <w:suppressAutoHyphens/>
        <w:autoSpaceDN w:val="0"/>
        <w:spacing w:after="0" w:line="240" w:lineRule="auto"/>
        <w:ind w:left="195"/>
        <w:jc w:val="both"/>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 xml:space="preserve">W kryterium Termin realizacji zamówienia </w:t>
      </w:r>
      <w:r w:rsidR="00676566">
        <w:rPr>
          <w:rFonts w:ascii="Arial" w:eastAsia="SimSun" w:hAnsi="Arial" w:cs="Mangal"/>
          <w:color w:val="111111"/>
          <w:kern w:val="3"/>
          <w:sz w:val="24"/>
          <w:szCs w:val="24"/>
          <w:lang w:eastAsia="zh-CN" w:bidi="hi-IN"/>
        </w:rPr>
        <w:t>p</w:t>
      </w:r>
      <w:r>
        <w:rPr>
          <w:rFonts w:ascii="Arial" w:eastAsia="SimSun" w:hAnsi="Arial" w:cs="Mangal"/>
          <w:color w:val="111111"/>
          <w:kern w:val="3"/>
          <w:sz w:val="24"/>
          <w:szCs w:val="24"/>
          <w:lang w:eastAsia="zh-CN" w:bidi="hi-IN"/>
        </w:rPr>
        <w:t xml:space="preserve">unkty  będą przyznawane </w:t>
      </w:r>
      <w:r w:rsidR="00676566">
        <w:rPr>
          <w:rFonts w:ascii="Arial" w:eastAsia="SimSun" w:hAnsi="Arial" w:cs="Mangal"/>
          <w:color w:val="111111"/>
          <w:kern w:val="3"/>
          <w:sz w:val="24"/>
          <w:szCs w:val="24"/>
          <w:lang w:eastAsia="zh-CN" w:bidi="hi-IN"/>
        </w:rPr>
        <w:br/>
      </w:r>
      <w:r>
        <w:rPr>
          <w:rFonts w:ascii="Arial" w:eastAsia="SimSun" w:hAnsi="Arial" w:cs="Mangal"/>
          <w:color w:val="111111"/>
          <w:kern w:val="3"/>
          <w:sz w:val="24"/>
          <w:szCs w:val="24"/>
          <w:lang w:eastAsia="zh-CN" w:bidi="hi-IN"/>
        </w:rPr>
        <w:t>w następującej skali:</w:t>
      </w:r>
    </w:p>
    <w:p w:rsidR="00FE391B" w:rsidRDefault="00FE391B" w:rsidP="00FE391B">
      <w:pPr>
        <w:suppressAutoHyphens/>
        <w:autoSpaceDN w:val="0"/>
        <w:spacing w:after="0" w:line="240" w:lineRule="auto"/>
        <w:ind w:left="195"/>
        <w:jc w:val="both"/>
        <w:textAlignment w:val="baseline"/>
        <w:rPr>
          <w:rFonts w:ascii="Arial" w:eastAsia="SimSun" w:hAnsi="Arial" w:cs="Mangal"/>
          <w:color w:val="111111"/>
          <w:kern w:val="3"/>
          <w:sz w:val="24"/>
          <w:szCs w:val="24"/>
          <w:lang w:eastAsia="zh-CN" w:bidi="hi-IN"/>
        </w:rPr>
      </w:pPr>
    </w:p>
    <w:tbl>
      <w:tblPr>
        <w:tblStyle w:val="Tabela-Siatka"/>
        <w:tblW w:w="8589" w:type="dxa"/>
        <w:tblInd w:w="195" w:type="dxa"/>
        <w:tblLook w:val="04A0" w:firstRow="1" w:lastRow="0" w:firstColumn="1" w:lastColumn="0" w:noHBand="0" w:noVBand="1"/>
      </w:tblPr>
      <w:tblGrid>
        <w:gridCol w:w="5329"/>
        <w:gridCol w:w="3260"/>
      </w:tblGrid>
      <w:tr w:rsidR="00FE391B" w:rsidTr="004277AF">
        <w:tc>
          <w:tcPr>
            <w:tcW w:w="5329" w:type="dxa"/>
          </w:tcPr>
          <w:p w:rsidR="00FE391B" w:rsidRDefault="00FE391B" w:rsidP="004277AF">
            <w:pPr>
              <w:suppressAutoHyphens/>
              <w:autoSpaceDN w:val="0"/>
              <w:jc w:val="center"/>
              <w:textAlignment w:val="baseline"/>
              <w:rPr>
                <w:rFonts w:ascii="Arial" w:eastAsia="SimSun" w:hAnsi="Arial" w:cs="Mangal"/>
                <w:b/>
                <w:color w:val="111111"/>
                <w:kern w:val="3"/>
                <w:sz w:val="24"/>
                <w:szCs w:val="24"/>
                <w:lang w:eastAsia="zh-CN" w:bidi="hi-IN"/>
              </w:rPr>
            </w:pPr>
            <w:r w:rsidRPr="004277AF">
              <w:rPr>
                <w:rFonts w:ascii="Arial" w:eastAsia="SimSun" w:hAnsi="Arial" w:cs="Mangal"/>
                <w:b/>
                <w:color w:val="111111"/>
                <w:kern w:val="3"/>
                <w:sz w:val="24"/>
                <w:szCs w:val="24"/>
                <w:lang w:eastAsia="zh-CN" w:bidi="hi-IN"/>
              </w:rPr>
              <w:t>Termin realizacji zamówienia</w:t>
            </w:r>
          </w:p>
          <w:p w:rsidR="009D2B86" w:rsidRPr="004277AF" w:rsidRDefault="009D2B86" w:rsidP="004277AF">
            <w:pPr>
              <w:suppressAutoHyphens/>
              <w:autoSpaceDN w:val="0"/>
              <w:jc w:val="center"/>
              <w:textAlignment w:val="baseline"/>
              <w:rPr>
                <w:rFonts w:ascii="Arial" w:eastAsia="SimSun" w:hAnsi="Arial" w:cs="Mangal"/>
                <w:b/>
                <w:color w:val="111111"/>
                <w:kern w:val="3"/>
                <w:sz w:val="24"/>
                <w:szCs w:val="24"/>
                <w:lang w:eastAsia="zh-CN" w:bidi="hi-IN"/>
              </w:rPr>
            </w:pPr>
          </w:p>
        </w:tc>
        <w:tc>
          <w:tcPr>
            <w:tcW w:w="3260" w:type="dxa"/>
          </w:tcPr>
          <w:p w:rsidR="00FE391B" w:rsidRPr="004277AF" w:rsidRDefault="00FE391B" w:rsidP="004277AF">
            <w:pPr>
              <w:suppressAutoHyphens/>
              <w:autoSpaceDN w:val="0"/>
              <w:jc w:val="center"/>
              <w:textAlignment w:val="baseline"/>
              <w:rPr>
                <w:rFonts w:ascii="Arial" w:eastAsia="SimSun" w:hAnsi="Arial" w:cs="Mangal"/>
                <w:b/>
                <w:color w:val="111111"/>
                <w:kern w:val="3"/>
                <w:sz w:val="24"/>
                <w:szCs w:val="24"/>
                <w:lang w:eastAsia="zh-CN" w:bidi="hi-IN"/>
              </w:rPr>
            </w:pPr>
            <w:r w:rsidRPr="004277AF">
              <w:rPr>
                <w:rFonts w:ascii="Arial" w:eastAsia="SimSun" w:hAnsi="Arial" w:cs="Mangal"/>
                <w:b/>
                <w:color w:val="111111"/>
                <w:kern w:val="3"/>
                <w:sz w:val="24"/>
                <w:szCs w:val="24"/>
                <w:lang w:eastAsia="zh-CN" w:bidi="hi-IN"/>
              </w:rPr>
              <w:t>Liczba punktów</w:t>
            </w:r>
            <w:r w:rsidR="00970F21">
              <w:rPr>
                <w:rFonts w:ascii="Arial" w:eastAsia="SimSun" w:hAnsi="Arial" w:cs="Mangal"/>
                <w:b/>
                <w:color w:val="111111"/>
                <w:kern w:val="3"/>
                <w:sz w:val="24"/>
                <w:szCs w:val="24"/>
                <w:lang w:eastAsia="zh-CN" w:bidi="hi-IN"/>
              </w:rPr>
              <w:t xml:space="preserve"> (Pt)</w:t>
            </w:r>
          </w:p>
        </w:tc>
      </w:tr>
      <w:tr w:rsidR="004277AF" w:rsidTr="004277AF">
        <w:tc>
          <w:tcPr>
            <w:tcW w:w="5329" w:type="dxa"/>
          </w:tcPr>
          <w:p w:rsidR="009D2B86" w:rsidRDefault="009D2B86" w:rsidP="00676566">
            <w:pPr>
              <w:suppressAutoHyphens/>
              <w:autoSpaceDN w:val="0"/>
              <w:jc w:val="center"/>
              <w:textAlignment w:val="baseline"/>
              <w:rPr>
                <w:rFonts w:ascii="Arial" w:eastAsia="SimSun" w:hAnsi="Arial" w:cs="Mangal"/>
                <w:color w:val="111111"/>
                <w:kern w:val="3"/>
                <w:sz w:val="24"/>
                <w:szCs w:val="24"/>
                <w:lang w:eastAsia="zh-CN" w:bidi="hi-IN"/>
              </w:rPr>
            </w:pPr>
          </w:p>
          <w:p w:rsidR="009D2B86" w:rsidRDefault="00B535E2" w:rsidP="009D2B86">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d</w:t>
            </w:r>
            <w:r w:rsidR="004277AF">
              <w:rPr>
                <w:rFonts w:ascii="Arial" w:eastAsia="SimSun" w:hAnsi="Arial" w:cs="Mangal"/>
                <w:color w:val="111111"/>
                <w:kern w:val="3"/>
                <w:sz w:val="24"/>
                <w:szCs w:val="24"/>
                <w:lang w:eastAsia="zh-CN" w:bidi="hi-IN"/>
              </w:rPr>
              <w:t>o 3 miesięcy od daty podpisania umowy</w:t>
            </w:r>
          </w:p>
          <w:p w:rsidR="009D2B86" w:rsidRDefault="009D2B86" w:rsidP="00676566">
            <w:pPr>
              <w:suppressAutoHyphens/>
              <w:autoSpaceDN w:val="0"/>
              <w:jc w:val="center"/>
              <w:textAlignment w:val="baseline"/>
              <w:rPr>
                <w:rFonts w:ascii="Arial" w:eastAsia="SimSun" w:hAnsi="Arial" w:cs="Mangal"/>
                <w:color w:val="111111"/>
                <w:kern w:val="3"/>
                <w:sz w:val="24"/>
                <w:szCs w:val="24"/>
                <w:lang w:eastAsia="zh-CN" w:bidi="hi-IN"/>
              </w:rPr>
            </w:pPr>
          </w:p>
        </w:tc>
        <w:tc>
          <w:tcPr>
            <w:tcW w:w="3260" w:type="dxa"/>
          </w:tcPr>
          <w:p w:rsidR="009D2B86" w:rsidRDefault="009D2B86" w:rsidP="004277AF">
            <w:pPr>
              <w:suppressAutoHyphens/>
              <w:autoSpaceDN w:val="0"/>
              <w:jc w:val="center"/>
              <w:textAlignment w:val="baseline"/>
              <w:rPr>
                <w:rFonts w:ascii="Arial" w:eastAsia="SimSun" w:hAnsi="Arial" w:cs="Mangal"/>
                <w:color w:val="111111"/>
                <w:kern w:val="3"/>
                <w:sz w:val="24"/>
                <w:szCs w:val="24"/>
                <w:lang w:eastAsia="zh-CN" w:bidi="hi-IN"/>
              </w:rPr>
            </w:pPr>
          </w:p>
          <w:p w:rsidR="004277AF" w:rsidRDefault="004277AF" w:rsidP="004277AF">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40 pkt</w:t>
            </w:r>
          </w:p>
        </w:tc>
      </w:tr>
      <w:tr w:rsidR="00FE391B" w:rsidTr="004277AF">
        <w:tc>
          <w:tcPr>
            <w:tcW w:w="5329" w:type="dxa"/>
          </w:tcPr>
          <w:p w:rsidR="009D2B86" w:rsidRDefault="009D2B86" w:rsidP="009D2B86">
            <w:pPr>
              <w:suppressAutoHyphens/>
              <w:autoSpaceDN w:val="0"/>
              <w:jc w:val="center"/>
              <w:textAlignment w:val="baseline"/>
              <w:rPr>
                <w:rFonts w:ascii="Arial" w:eastAsia="SimSun" w:hAnsi="Arial" w:cs="Mangal"/>
                <w:color w:val="111111"/>
                <w:kern w:val="3"/>
                <w:sz w:val="24"/>
                <w:szCs w:val="24"/>
                <w:lang w:eastAsia="zh-CN" w:bidi="hi-IN"/>
              </w:rPr>
            </w:pPr>
          </w:p>
          <w:p w:rsidR="00FE391B" w:rsidRDefault="00B535E2" w:rsidP="009D2B86">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d</w:t>
            </w:r>
            <w:r w:rsidR="004277AF">
              <w:rPr>
                <w:rFonts w:ascii="Arial" w:eastAsia="SimSun" w:hAnsi="Arial" w:cs="Mangal"/>
                <w:color w:val="111111"/>
                <w:kern w:val="3"/>
                <w:sz w:val="24"/>
                <w:szCs w:val="24"/>
                <w:lang w:eastAsia="zh-CN" w:bidi="hi-IN"/>
              </w:rPr>
              <w:t>o 4 miesięcy od daty podpisania umowy</w:t>
            </w:r>
          </w:p>
          <w:p w:rsidR="009D2B86" w:rsidRDefault="009D2B86" w:rsidP="009D2B86">
            <w:pPr>
              <w:suppressAutoHyphens/>
              <w:autoSpaceDN w:val="0"/>
              <w:jc w:val="center"/>
              <w:textAlignment w:val="baseline"/>
              <w:rPr>
                <w:rFonts w:ascii="Arial" w:eastAsia="SimSun" w:hAnsi="Arial" w:cs="Mangal"/>
                <w:color w:val="111111"/>
                <w:kern w:val="3"/>
                <w:sz w:val="24"/>
                <w:szCs w:val="24"/>
                <w:lang w:eastAsia="zh-CN" w:bidi="hi-IN"/>
              </w:rPr>
            </w:pPr>
          </w:p>
        </w:tc>
        <w:tc>
          <w:tcPr>
            <w:tcW w:w="3260" w:type="dxa"/>
          </w:tcPr>
          <w:p w:rsidR="009D2B86" w:rsidRDefault="009D2B86" w:rsidP="004277AF">
            <w:pPr>
              <w:suppressAutoHyphens/>
              <w:autoSpaceDN w:val="0"/>
              <w:jc w:val="center"/>
              <w:textAlignment w:val="baseline"/>
              <w:rPr>
                <w:rFonts w:ascii="Arial" w:eastAsia="SimSun" w:hAnsi="Arial" w:cs="Mangal"/>
                <w:color w:val="111111"/>
                <w:kern w:val="3"/>
                <w:sz w:val="24"/>
                <w:szCs w:val="24"/>
                <w:lang w:eastAsia="zh-CN" w:bidi="hi-IN"/>
              </w:rPr>
            </w:pPr>
          </w:p>
          <w:p w:rsidR="00FE391B" w:rsidRDefault="004277AF" w:rsidP="004277AF">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30 pkt</w:t>
            </w:r>
          </w:p>
        </w:tc>
      </w:tr>
      <w:tr w:rsidR="00FE391B" w:rsidTr="004277AF">
        <w:tc>
          <w:tcPr>
            <w:tcW w:w="5329" w:type="dxa"/>
          </w:tcPr>
          <w:p w:rsidR="009D2B86" w:rsidRDefault="009D2B86" w:rsidP="00676566">
            <w:pPr>
              <w:suppressAutoHyphens/>
              <w:autoSpaceDN w:val="0"/>
              <w:jc w:val="center"/>
              <w:textAlignment w:val="baseline"/>
              <w:rPr>
                <w:rFonts w:ascii="Arial" w:eastAsia="SimSun" w:hAnsi="Arial" w:cs="Mangal"/>
                <w:color w:val="111111"/>
                <w:kern w:val="3"/>
                <w:sz w:val="24"/>
                <w:szCs w:val="24"/>
                <w:lang w:eastAsia="zh-CN" w:bidi="hi-IN"/>
              </w:rPr>
            </w:pPr>
          </w:p>
          <w:p w:rsidR="009D2B86" w:rsidRDefault="00B535E2" w:rsidP="009D2B86">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d</w:t>
            </w:r>
            <w:r w:rsidR="004277AF">
              <w:rPr>
                <w:rFonts w:ascii="Arial" w:eastAsia="SimSun" w:hAnsi="Arial" w:cs="Mangal"/>
                <w:color w:val="111111"/>
                <w:kern w:val="3"/>
                <w:sz w:val="24"/>
                <w:szCs w:val="24"/>
                <w:lang w:eastAsia="zh-CN" w:bidi="hi-IN"/>
              </w:rPr>
              <w:t>o 5 miesięcy od daty podpisania umowy</w:t>
            </w:r>
          </w:p>
          <w:p w:rsidR="009D2B86" w:rsidRDefault="009D2B86" w:rsidP="00676566">
            <w:pPr>
              <w:suppressAutoHyphens/>
              <w:autoSpaceDN w:val="0"/>
              <w:jc w:val="center"/>
              <w:textAlignment w:val="baseline"/>
              <w:rPr>
                <w:rFonts w:ascii="Arial" w:eastAsia="SimSun" w:hAnsi="Arial" w:cs="Mangal"/>
                <w:color w:val="111111"/>
                <w:kern w:val="3"/>
                <w:sz w:val="24"/>
                <w:szCs w:val="24"/>
                <w:lang w:eastAsia="zh-CN" w:bidi="hi-IN"/>
              </w:rPr>
            </w:pPr>
          </w:p>
        </w:tc>
        <w:tc>
          <w:tcPr>
            <w:tcW w:w="3260" w:type="dxa"/>
          </w:tcPr>
          <w:p w:rsidR="009D2B86" w:rsidRDefault="009D2B86" w:rsidP="004277AF">
            <w:pPr>
              <w:suppressAutoHyphens/>
              <w:autoSpaceDN w:val="0"/>
              <w:jc w:val="center"/>
              <w:textAlignment w:val="baseline"/>
              <w:rPr>
                <w:rFonts w:ascii="Arial" w:eastAsia="SimSun" w:hAnsi="Arial" w:cs="Mangal"/>
                <w:color w:val="111111"/>
                <w:kern w:val="3"/>
                <w:sz w:val="24"/>
                <w:szCs w:val="24"/>
                <w:lang w:eastAsia="zh-CN" w:bidi="hi-IN"/>
              </w:rPr>
            </w:pPr>
          </w:p>
          <w:p w:rsidR="00FE391B" w:rsidRDefault="004277AF" w:rsidP="004277AF">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20 pkt</w:t>
            </w:r>
          </w:p>
        </w:tc>
      </w:tr>
      <w:tr w:rsidR="00FE391B" w:rsidTr="004277AF">
        <w:tc>
          <w:tcPr>
            <w:tcW w:w="5329" w:type="dxa"/>
          </w:tcPr>
          <w:p w:rsidR="009D2B86" w:rsidRDefault="009D2B86" w:rsidP="00676566">
            <w:pPr>
              <w:suppressAutoHyphens/>
              <w:autoSpaceDN w:val="0"/>
              <w:jc w:val="center"/>
              <w:textAlignment w:val="baseline"/>
              <w:rPr>
                <w:rFonts w:ascii="Arial" w:eastAsia="SimSun" w:hAnsi="Arial" w:cs="Mangal"/>
                <w:color w:val="111111"/>
                <w:kern w:val="3"/>
                <w:sz w:val="24"/>
                <w:szCs w:val="24"/>
                <w:lang w:eastAsia="zh-CN" w:bidi="hi-IN"/>
              </w:rPr>
            </w:pPr>
          </w:p>
          <w:p w:rsidR="00FE391B" w:rsidRDefault="001B5611" w:rsidP="00676566">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d</w:t>
            </w:r>
            <w:r w:rsidR="004277AF">
              <w:rPr>
                <w:rFonts w:ascii="Arial" w:eastAsia="SimSun" w:hAnsi="Arial" w:cs="Mangal"/>
                <w:color w:val="111111"/>
                <w:kern w:val="3"/>
                <w:sz w:val="24"/>
                <w:szCs w:val="24"/>
                <w:lang w:eastAsia="zh-CN" w:bidi="hi-IN"/>
              </w:rPr>
              <w:t>o 6 miesięcy od daty podpisania umowy</w:t>
            </w:r>
          </w:p>
          <w:p w:rsidR="009D2B86" w:rsidRDefault="009D2B86" w:rsidP="00676566">
            <w:pPr>
              <w:suppressAutoHyphens/>
              <w:autoSpaceDN w:val="0"/>
              <w:jc w:val="center"/>
              <w:textAlignment w:val="baseline"/>
              <w:rPr>
                <w:rFonts w:ascii="Arial" w:eastAsia="SimSun" w:hAnsi="Arial" w:cs="Mangal"/>
                <w:color w:val="111111"/>
                <w:kern w:val="3"/>
                <w:sz w:val="24"/>
                <w:szCs w:val="24"/>
                <w:lang w:eastAsia="zh-CN" w:bidi="hi-IN"/>
              </w:rPr>
            </w:pPr>
          </w:p>
        </w:tc>
        <w:tc>
          <w:tcPr>
            <w:tcW w:w="3260" w:type="dxa"/>
          </w:tcPr>
          <w:p w:rsidR="009D2B86" w:rsidRDefault="009D2B86" w:rsidP="004277AF">
            <w:pPr>
              <w:suppressAutoHyphens/>
              <w:autoSpaceDN w:val="0"/>
              <w:jc w:val="center"/>
              <w:textAlignment w:val="baseline"/>
              <w:rPr>
                <w:rFonts w:ascii="Arial" w:eastAsia="SimSun" w:hAnsi="Arial" w:cs="Mangal"/>
                <w:color w:val="111111"/>
                <w:kern w:val="3"/>
                <w:sz w:val="24"/>
                <w:szCs w:val="24"/>
                <w:lang w:eastAsia="zh-CN" w:bidi="hi-IN"/>
              </w:rPr>
            </w:pPr>
          </w:p>
          <w:p w:rsidR="00FE391B" w:rsidRDefault="004277AF" w:rsidP="004277AF">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10 pkt</w:t>
            </w:r>
          </w:p>
        </w:tc>
      </w:tr>
      <w:tr w:rsidR="00FE391B" w:rsidTr="004277AF">
        <w:tc>
          <w:tcPr>
            <w:tcW w:w="5329" w:type="dxa"/>
          </w:tcPr>
          <w:p w:rsidR="009D2B86" w:rsidRDefault="009D2B86" w:rsidP="009D2B86">
            <w:pPr>
              <w:suppressAutoHyphens/>
              <w:autoSpaceDN w:val="0"/>
              <w:textAlignment w:val="baseline"/>
              <w:rPr>
                <w:rFonts w:ascii="Arial" w:eastAsia="SimSun" w:hAnsi="Arial" w:cs="Mangal"/>
                <w:color w:val="111111"/>
                <w:kern w:val="3"/>
                <w:sz w:val="24"/>
                <w:szCs w:val="24"/>
                <w:lang w:eastAsia="zh-CN" w:bidi="hi-IN"/>
              </w:rPr>
            </w:pPr>
          </w:p>
          <w:p w:rsidR="00FE391B" w:rsidRDefault="001B5611" w:rsidP="00676566">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d</w:t>
            </w:r>
            <w:r w:rsidR="004277AF">
              <w:rPr>
                <w:rFonts w:ascii="Arial" w:eastAsia="SimSun" w:hAnsi="Arial" w:cs="Mangal"/>
                <w:color w:val="111111"/>
                <w:kern w:val="3"/>
                <w:sz w:val="24"/>
                <w:szCs w:val="24"/>
                <w:lang w:eastAsia="zh-CN" w:bidi="hi-IN"/>
              </w:rPr>
              <w:t>o 7 miesięcy od daty podpisania umowy</w:t>
            </w:r>
          </w:p>
          <w:p w:rsidR="009D2B86" w:rsidRDefault="009D2B86" w:rsidP="00676566">
            <w:pPr>
              <w:suppressAutoHyphens/>
              <w:autoSpaceDN w:val="0"/>
              <w:jc w:val="center"/>
              <w:textAlignment w:val="baseline"/>
              <w:rPr>
                <w:rFonts w:ascii="Arial" w:eastAsia="SimSun" w:hAnsi="Arial" w:cs="Mangal"/>
                <w:color w:val="111111"/>
                <w:kern w:val="3"/>
                <w:sz w:val="24"/>
                <w:szCs w:val="24"/>
                <w:lang w:eastAsia="zh-CN" w:bidi="hi-IN"/>
              </w:rPr>
            </w:pPr>
          </w:p>
        </w:tc>
        <w:tc>
          <w:tcPr>
            <w:tcW w:w="3260" w:type="dxa"/>
          </w:tcPr>
          <w:p w:rsidR="009D2B86" w:rsidRDefault="009D2B86" w:rsidP="004277AF">
            <w:pPr>
              <w:suppressAutoHyphens/>
              <w:autoSpaceDN w:val="0"/>
              <w:jc w:val="center"/>
              <w:textAlignment w:val="baseline"/>
              <w:rPr>
                <w:rFonts w:ascii="Arial" w:eastAsia="SimSun" w:hAnsi="Arial" w:cs="Mangal"/>
                <w:color w:val="111111"/>
                <w:kern w:val="3"/>
                <w:sz w:val="24"/>
                <w:szCs w:val="24"/>
                <w:lang w:eastAsia="zh-CN" w:bidi="hi-IN"/>
              </w:rPr>
            </w:pPr>
          </w:p>
          <w:p w:rsidR="00FE391B" w:rsidRDefault="004277AF" w:rsidP="004277AF">
            <w:pPr>
              <w:suppressAutoHyphens/>
              <w:autoSpaceDN w:val="0"/>
              <w:jc w:val="center"/>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0 pkt</w:t>
            </w:r>
          </w:p>
        </w:tc>
      </w:tr>
    </w:tbl>
    <w:p w:rsidR="00FE391B" w:rsidRPr="00BC2416" w:rsidRDefault="00FE391B" w:rsidP="00FE391B">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FE391B" w:rsidRDefault="0064552B" w:rsidP="00676566">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r>
        <w:rPr>
          <w:rFonts w:ascii="Arial" w:eastAsia="SimSun" w:hAnsi="Arial" w:cs="Mangal"/>
          <w:color w:val="111111"/>
          <w:kern w:val="3"/>
          <w:sz w:val="24"/>
          <w:szCs w:val="24"/>
          <w:lang w:eastAsia="zh-CN" w:bidi="hi-IN"/>
        </w:rPr>
        <w:t>Maksymalny termin</w:t>
      </w:r>
      <w:r w:rsidR="00BC2416" w:rsidRPr="00FE391B">
        <w:rPr>
          <w:rFonts w:ascii="Arial" w:eastAsia="SimSun" w:hAnsi="Arial" w:cs="Mangal"/>
          <w:color w:val="111111"/>
          <w:kern w:val="3"/>
          <w:sz w:val="24"/>
          <w:szCs w:val="24"/>
          <w:lang w:eastAsia="zh-CN" w:bidi="hi-IN"/>
        </w:rPr>
        <w:t xml:space="preserve">, </w:t>
      </w:r>
      <w:r w:rsidR="004D6448" w:rsidRPr="00FE391B">
        <w:rPr>
          <w:rFonts w:ascii="Arial" w:eastAsia="SimSun" w:hAnsi="Arial" w:cs="Mangal"/>
          <w:color w:val="111111"/>
          <w:kern w:val="3"/>
          <w:sz w:val="24"/>
          <w:szCs w:val="24"/>
          <w:lang w:eastAsia="zh-CN" w:bidi="hi-IN"/>
        </w:rPr>
        <w:t>w jakim Wykonawca może wykonać zamówienia to 7 miesięcy.</w:t>
      </w:r>
      <w:r w:rsidR="00676566">
        <w:rPr>
          <w:rFonts w:ascii="Arial" w:eastAsia="SimSun" w:hAnsi="Arial" w:cs="Mangal"/>
          <w:color w:val="111111"/>
          <w:kern w:val="3"/>
          <w:sz w:val="24"/>
          <w:szCs w:val="24"/>
          <w:lang w:eastAsia="zh-CN" w:bidi="hi-IN"/>
        </w:rPr>
        <w:t xml:space="preserve"> </w:t>
      </w:r>
    </w:p>
    <w:p w:rsidR="00FE391B" w:rsidRPr="00BC2416" w:rsidRDefault="00FE391B" w:rsidP="004D6448">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BC2416" w:rsidRPr="00BC2416" w:rsidRDefault="00BC2416" w:rsidP="00BC2416">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 xml:space="preserve">Wykonawca określa w ofercie </w:t>
      </w:r>
      <w:r w:rsidR="004D6448">
        <w:rPr>
          <w:rFonts w:ascii="Arial" w:eastAsia="SimSun" w:hAnsi="Arial" w:cs="Mangal"/>
          <w:color w:val="111111"/>
          <w:kern w:val="3"/>
          <w:sz w:val="24"/>
          <w:szCs w:val="24"/>
          <w:lang w:eastAsia="zh-CN" w:bidi="hi-IN"/>
        </w:rPr>
        <w:t xml:space="preserve">termin realizacji zamówienia </w:t>
      </w:r>
      <w:r w:rsidRPr="00BC2416">
        <w:rPr>
          <w:rFonts w:ascii="Arial" w:eastAsia="SimSun" w:hAnsi="Arial" w:cs="Mangal"/>
          <w:color w:val="111111"/>
          <w:kern w:val="3"/>
          <w:sz w:val="24"/>
          <w:szCs w:val="24"/>
          <w:lang w:eastAsia="zh-CN" w:bidi="hi-IN"/>
        </w:rPr>
        <w:t>w pełnych miesiącach.</w:t>
      </w:r>
    </w:p>
    <w:p w:rsidR="00BC2416" w:rsidRPr="00BC2416" w:rsidRDefault="00BC2416" w:rsidP="00BC2416">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p>
    <w:p w:rsidR="00BC2416" w:rsidRDefault="00BC2416" w:rsidP="00BC2416">
      <w:pPr>
        <w:suppressAutoHyphens/>
        <w:autoSpaceDN w:val="0"/>
        <w:spacing w:after="0" w:line="240" w:lineRule="auto"/>
        <w:ind w:left="284"/>
        <w:jc w:val="both"/>
        <w:textAlignment w:val="baseline"/>
        <w:rPr>
          <w:rFonts w:ascii="Arial" w:eastAsia="SimSun" w:hAnsi="Arial" w:cs="Mangal"/>
          <w:color w:val="111111"/>
          <w:kern w:val="3"/>
          <w:sz w:val="24"/>
          <w:szCs w:val="24"/>
          <w:lang w:eastAsia="zh-CN" w:bidi="hi-IN"/>
        </w:rPr>
      </w:pPr>
      <w:r w:rsidRPr="00BC2416">
        <w:rPr>
          <w:rFonts w:ascii="Arial" w:eastAsia="SimSun" w:hAnsi="Arial" w:cs="Mangal"/>
          <w:color w:val="111111"/>
          <w:kern w:val="3"/>
          <w:sz w:val="24"/>
          <w:szCs w:val="24"/>
          <w:lang w:eastAsia="zh-CN" w:bidi="hi-IN"/>
        </w:rPr>
        <w:t>Najkorzystniejsza oferta w odniesieniu do tego kryterium może uzyskać maksymalnie 40 pkt.</w:t>
      </w:r>
    </w:p>
    <w:p w:rsidR="00970F21" w:rsidRDefault="00970F21" w:rsidP="00970F21">
      <w:pPr>
        <w:suppressAutoHyphens/>
        <w:autoSpaceDN w:val="0"/>
        <w:spacing w:after="0" w:line="240" w:lineRule="auto"/>
        <w:jc w:val="both"/>
        <w:textAlignment w:val="baseline"/>
        <w:rPr>
          <w:rFonts w:ascii="Arial" w:eastAsia="SimSun" w:hAnsi="Arial" w:cs="Mangal"/>
          <w:color w:val="111111"/>
          <w:kern w:val="3"/>
          <w:sz w:val="24"/>
          <w:szCs w:val="24"/>
          <w:lang w:eastAsia="zh-CN" w:bidi="hi-IN"/>
        </w:rPr>
      </w:pPr>
    </w:p>
    <w:p w:rsidR="00BC2416" w:rsidRDefault="002A7AB5" w:rsidP="002A7AB5">
      <w:pPr>
        <w:suppressAutoHyphens/>
        <w:autoSpaceDN w:val="0"/>
        <w:spacing w:after="0" w:line="240" w:lineRule="auto"/>
        <w:ind w:left="270"/>
        <w:jc w:val="both"/>
        <w:textAlignment w:val="baseline"/>
        <w:rPr>
          <w:rFonts w:ascii="Arial" w:eastAsia="SimSun" w:hAnsi="Arial" w:cs="Mangal"/>
          <w:color w:val="111111"/>
          <w:kern w:val="3"/>
          <w:sz w:val="24"/>
          <w:szCs w:val="24"/>
          <w:lang w:eastAsia="zh-CN" w:bidi="hi-IN"/>
        </w:rPr>
      </w:pPr>
      <w:r w:rsidRPr="0064552B">
        <w:rPr>
          <w:rFonts w:ascii="Arial" w:eastAsia="SimSun" w:hAnsi="Arial" w:cs="Mangal"/>
          <w:color w:val="111111"/>
          <w:kern w:val="3"/>
          <w:sz w:val="24"/>
          <w:szCs w:val="24"/>
          <w:lang w:eastAsia="zh-CN" w:bidi="hi-IN"/>
        </w:rPr>
        <w:t xml:space="preserve">W przypadku braku w ofercie informacji o terminie realizacji jak również </w:t>
      </w:r>
      <w:r w:rsidR="00876F51" w:rsidRPr="0064552B">
        <w:rPr>
          <w:rFonts w:ascii="Arial" w:eastAsia="SimSun" w:hAnsi="Arial" w:cs="Mangal"/>
          <w:color w:val="111111"/>
          <w:kern w:val="3"/>
          <w:sz w:val="24"/>
          <w:szCs w:val="24"/>
          <w:lang w:eastAsia="zh-CN" w:bidi="hi-IN"/>
        </w:rPr>
        <w:br/>
      </w:r>
      <w:r w:rsidRPr="0064552B">
        <w:rPr>
          <w:rFonts w:ascii="Arial" w:eastAsia="SimSun" w:hAnsi="Arial" w:cs="Mangal"/>
          <w:color w:val="111111"/>
          <w:kern w:val="3"/>
          <w:sz w:val="24"/>
          <w:szCs w:val="24"/>
          <w:lang w:eastAsia="zh-CN" w:bidi="hi-IN"/>
        </w:rPr>
        <w:t>w przypadku wskazania terminu przekraczającego 7 miesięcy z</w:t>
      </w:r>
      <w:r w:rsidR="0064552B" w:rsidRPr="0064552B">
        <w:rPr>
          <w:rFonts w:ascii="Arial" w:eastAsia="SimSun" w:hAnsi="Arial" w:cs="Mangal"/>
          <w:color w:val="111111"/>
          <w:kern w:val="3"/>
          <w:sz w:val="24"/>
          <w:szCs w:val="24"/>
          <w:lang w:eastAsia="zh-CN" w:bidi="hi-IN"/>
        </w:rPr>
        <w:t>amawiający uzna, że wykonawca wykona przedmiot zamówienia w terminie 7 miesięcy od dnia podpisania umowy.</w:t>
      </w:r>
    </w:p>
    <w:p w:rsidR="002A7AB5" w:rsidRPr="00BC2416" w:rsidRDefault="002A7AB5" w:rsidP="002A7AB5">
      <w:pPr>
        <w:suppressAutoHyphens/>
        <w:autoSpaceDN w:val="0"/>
        <w:spacing w:after="0" w:line="240" w:lineRule="auto"/>
        <w:ind w:left="270"/>
        <w:jc w:val="both"/>
        <w:textAlignment w:val="baseline"/>
        <w:rPr>
          <w:rFonts w:ascii="Arial" w:eastAsia="SimSun" w:hAnsi="Arial" w:cs="Mangal"/>
          <w:color w:val="111111"/>
          <w:kern w:val="3"/>
          <w:sz w:val="24"/>
          <w:szCs w:val="24"/>
          <w:lang w:eastAsia="zh-CN" w:bidi="hi-IN"/>
        </w:rPr>
      </w:pPr>
    </w:p>
    <w:p w:rsidR="00BC2416" w:rsidRPr="00BC2416" w:rsidRDefault="00BC2416" w:rsidP="00BC2416">
      <w:pPr>
        <w:suppressAutoHyphens/>
        <w:autoSpaceDN w:val="0"/>
        <w:spacing w:after="0" w:line="240" w:lineRule="auto"/>
        <w:ind w:left="284"/>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color w:val="111111"/>
          <w:kern w:val="3"/>
          <w:sz w:val="24"/>
          <w:szCs w:val="24"/>
          <w:lang w:eastAsia="zh-CN" w:bidi="hi-IN"/>
        </w:rPr>
        <w:t xml:space="preserve">Ocena punktowa oferty (L) będzie sumą punktów otrzymanych </w:t>
      </w:r>
      <w:r w:rsidRPr="00BC2416">
        <w:rPr>
          <w:rFonts w:ascii="Arial" w:eastAsia="SimSun" w:hAnsi="Arial" w:cs="Mangal"/>
          <w:color w:val="111111"/>
          <w:kern w:val="3"/>
          <w:sz w:val="24"/>
          <w:szCs w:val="24"/>
          <w:lang w:eastAsia="zh-CN" w:bidi="hi-IN"/>
        </w:rPr>
        <w:br/>
        <w:t xml:space="preserve">w poszczególnych kryteriach: </w:t>
      </w:r>
      <w:r w:rsidR="00970F21">
        <w:rPr>
          <w:rFonts w:ascii="Arial" w:eastAsia="SimSun" w:hAnsi="Arial" w:cs="Mangal"/>
          <w:b/>
          <w:color w:val="111111"/>
          <w:kern w:val="3"/>
          <w:sz w:val="24"/>
          <w:szCs w:val="24"/>
          <w:lang w:eastAsia="zh-CN" w:bidi="hi-IN"/>
        </w:rPr>
        <w:t>L= Pc + Pt</w:t>
      </w:r>
      <w:r w:rsidRPr="00BC2416">
        <w:rPr>
          <w:rFonts w:ascii="Arial" w:eastAsia="SimSun" w:hAnsi="Arial" w:cs="Mangal"/>
          <w:b/>
          <w:color w:val="111111"/>
          <w:kern w:val="3"/>
          <w:sz w:val="24"/>
          <w:szCs w:val="24"/>
          <w:lang w:eastAsia="zh-CN" w:bidi="hi-IN"/>
        </w:rPr>
        <w:t>.</w:t>
      </w:r>
    </w:p>
    <w:p w:rsidR="00BC2416" w:rsidRPr="00BC2416" w:rsidRDefault="00BC2416" w:rsidP="00BC2416">
      <w:pPr>
        <w:suppressAutoHyphens/>
        <w:autoSpaceDN w:val="0"/>
        <w:spacing w:after="0" w:line="240" w:lineRule="auto"/>
        <w:ind w:left="284"/>
        <w:jc w:val="both"/>
        <w:textAlignment w:val="baseline"/>
        <w:rPr>
          <w:rFonts w:ascii="Arial" w:eastAsia="SimSun" w:hAnsi="Arial" w:cs="Mangal"/>
          <w:b/>
          <w:color w:val="111111"/>
          <w:kern w:val="3"/>
          <w:sz w:val="24"/>
          <w:szCs w:val="24"/>
          <w:lang w:eastAsia="zh-CN" w:bidi="hi-IN"/>
        </w:rPr>
      </w:pPr>
    </w:p>
    <w:p w:rsidR="00BC2416" w:rsidRPr="00BC2416" w:rsidRDefault="00BC2416" w:rsidP="00BC2416">
      <w:pPr>
        <w:suppressAutoHyphens/>
        <w:autoSpaceDN w:val="0"/>
        <w:spacing w:after="0" w:line="240" w:lineRule="auto"/>
        <w:ind w:left="340" w:hanging="340"/>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color w:val="111111"/>
          <w:kern w:val="3"/>
          <w:sz w:val="24"/>
          <w:szCs w:val="24"/>
          <w:lang w:eastAsia="zh-CN" w:bidi="hi-IN"/>
        </w:rPr>
        <w:t>4.</w:t>
      </w:r>
      <w:r w:rsidRPr="00BC2416">
        <w:rPr>
          <w:rFonts w:ascii="Arial" w:eastAsia="SimSun" w:hAnsi="Arial" w:cs="Mangal"/>
          <w:b/>
          <w:color w:val="111111"/>
          <w:kern w:val="3"/>
          <w:sz w:val="24"/>
          <w:szCs w:val="24"/>
          <w:lang w:eastAsia="zh-CN" w:bidi="hi-IN"/>
        </w:rPr>
        <w:t xml:space="preserve"> </w:t>
      </w:r>
      <w:r w:rsidRPr="00BC2416">
        <w:rPr>
          <w:rFonts w:ascii="Arial" w:eastAsia="SimSun" w:hAnsi="Arial" w:cs="Mangal"/>
          <w:kern w:val="3"/>
          <w:sz w:val="24"/>
          <w:szCs w:val="24"/>
          <w:lang w:eastAsia="zh-CN" w:bidi="hi-IN"/>
        </w:rPr>
        <w:t>Jeżeli nie będzie można wybrać najkorzystniejszej oferty z uwagi na to, że dwie lub więcej ofert przedstawia taki sam bilans ceny i innego kryterium oceny ofert, zamawiający wybierze spośród tych ofert ofertę, która otrzymała najwyższą ocenę w kryterium o najwyższej wadze.</w:t>
      </w:r>
    </w:p>
    <w:p w:rsidR="00BC2416" w:rsidRPr="00BC2416" w:rsidRDefault="00BC2416" w:rsidP="00BC2416">
      <w:pPr>
        <w:suppressAutoHyphens/>
        <w:autoSpaceDN w:val="0"/>
        <w:spacing w:after="0" w:line="240" w:lineRule="auto"/>
        <w:ind w:left="340" w:hanging="340"/>
        <w:jc w:val="both"/>
        <w:textAlignment w:val="baseline"/>
        <w:rPr>
          <w:rFonts w:ascii="Liberation Serif" w:eastAsia="SimSun" w:hAnsi="Liberation Serif" w:cs="Mangal" w:hint="eastAsia"/>
          <w:kern w:val="3"/>
          <w:sz w:val="24"/>
          <w:szCs w:val="24"/>
          <w:lang w:eastAsia="zh-CN" w:bidi="hi-IN"/>
        </w:rPr>
      </w:pPr>
    </w:p>
    <w:p w:rsidR="00BC2416" w:rsidRPr="00BC2416" w:rsidRDefault="00BC2416" w:rsidP="00BC2416">
      <w:pPr>
        <w:suppressAutoHyphens/>
        <w:autoSpaceDN w:val="0"/>
        <w:spacing w:after="0" w:line="240" w:lineRule="auto"/>
        <w:ind w:left="340" w:hanging="340"/>
        <w:jc w:val="both"/>
        <w:textAlignment w:val="baseline"/>
        <w:rPr>
          <w:rFonts w:ascii="Arial" w:eastAsia="SimSun" w:hAnsi="Arial" w:cs="Mangal"/>
          <w:kern w:val="3"/>
          <w:sz w:val="24"/>
          <w:szCs w:val="24"/>
          <w:lang w:eastAsia="zh-CN" w:bidi="hi-IN"/>
        </w:rPr>
      </w:pPr>
      <w:r w:rsidRPr="00BC2416">
        <w:rPr>
          <w:rFonts w:ascii="Arial" w:eastAsia="SimSun" w:hAnsi="Arial" w:cs="Mangal"/>
          <w:kern w:val="3"/>
          <w:sz w:val="24"/>
          <w:szCs w:val="24"/>
          <w:lang w:eastAsia="zh-CN" w:bidi="hi-IN"/>
        </w:rPr>
        <w:t>5. Jeżeli oferty otrzymają taką samą ocenę w kryterium o najwyższej wadze, zamawiający wybierze ofertę z najniższą ceną.</w:t>
      </w:r>
    </w:p>
    <w:p w:rsidR="00BC2416" w:rsidRPr="00BC2416" w:rsidRDefault="00BC2416" w:rsidP="00BC2416">
      <w:pPr>
        <w:suppressAutoHyphens/>
        <w:autoSpaceDN w:val="0"/>
        <w:spacing w:after="0" w:line="240" w:lineRule="auto"/>
        <w:ind w:left="340" w:hanging="340"/>
        <w:jc w:val="both"/>
        <w:textAlignment w:val="baseline"/>
        <w:rPr>
          <w:rFonts w:ascii="Arial" w:eastAsia="SimSun" w:hAnsi="Arial" w:cs="Mangal"/>
          <w:kern w:val="3"/>
          <w:sz w:val="24"/>
          <w:szCs w:val="24"/>
          <w:lang w:eastAsia="zh-CN" w:bidi="hi-IN"/>
        </w:rPr>
      </w:pPr>
    </w:p>
    <w:p w:rsidR="00BC2416" w:rsidRPr="00BC2416" w:rsidRDefault="00BC2416" w:rsidP="00BC2416">
      <w:pPr>
        <w:suppressAutoHyphens/>
        <w:autoSpaceDN w:val="0"/>
        <w:spacing w:after="0" w:line="240" w:lineRule="auto"/>
        <w:ind w:left="340" w:hanging="340"/>
        <w:jc w:val="both"/>
        <w:textAlignment w:val="baseline"/>
        <w:rPr>
          <w:rFonts w:ascii="Arial" w:eastAsia="SimSun" w:hAnsi="Arial" w:cs="Mangal"/>
          <w:kern w:val="3"/>
          <w:sz w:val="24"/>
          <w:szCs w:val="24"/>
          <w:lang w:eastAsia="zh-CN" w:bidi="hi-IN"/>
        </w:rPr>
      </w:pPr>
      <w:r w:rsidRPr="00BC2416">
        <w:rPr>
          <w:rFonts w:ascii="Arial" w:eastAsia="SimSun" w:hAnsi="Arial" w:cs="Mangal"/>
          <w:kern w:val="3"/>
          <w:sz w:val="24"/>
          <w:szCs w:val="24"/>
          <w:lang w:eastAsia="zh-CN" w:bidi="hi-IN"/>
        </w:rPr>
        <w:t xml:space="preserve">6. Jeżeli nie będzie można dokonać wyboru oferty w sposób, o którym mowa </w:t>
      </w:r>
      <w:r w:rsidRPr="00BC2416">
        <w:rPr>
          <w:rFonts w:ascii="Arial" w:eastAsia="SimSun" w:hAnsi="Arial" w:cs="Mangal"/>
          <w:kern w:val="3"/>
          <w:sz w:val="24"/>
          <w:szCs w:val="24"/>
          <w:lang w:eastAsia="zh-CN" w:bidi="hi-IN"/>
        </w:rPr>
        <w:br/>
        <w:t>w ust. 5, zamawiający wezwie wykonawców, którzy złożyli te oferty, do złożenia w terminie określonym przez zamawiającego ofert dodatkowych zawierających nową cenę.</w:t>
      </w:r>
    </w:p>
    <w:p w:rsidR="00BC2416" w:rsidRPr="00BC2416" w:rsidRDefault="00BC2416" w:rsidP="00BC2416">
      <w:pPr>
        <w:suppressAutoHyphens/>
        <w:autoSpaceDN w:val="0"/>
        <w:spacing w:after="0" w:line="240" w:lineRule="auto"/>
        <w:ind w:left="340" w:hanging="340"/>
        <w:jc w:val="both"/>
        <w:textAlignment w:val="baseline"/>
        <w:rPr>
          <w:rFonts w:ascii="Arial" w:eastAsia="SimSun" w:hAnsi="Arial" w:cs="Mangal"/>
          <w:kern w:val="3"/>
          <w:sz w:val="24"/>
          <w:szCs w:val="24"/>
          <w:lang w:eastAsia="zh-CN" w:bidi="hi-IN"/>
        </w:rPr>
      </w:pPr>
    </w:p>
    <w:p w:rsidR="00BC2416" w:rsidRPr="00BC2416" w:rsidRDefault="00BC2416" w:rsidP="00BC2416">
      <w:pPr>
        <w:suppressAutoHyphens/>
        <w:autoSpaceDN w:val="0"/>
        <w:spacing w:after="0" w:line="240" w:lineRule="auto"/>
        <w:ind w:left="340" w:hanging="340"/>
        <w:jc w:val="both"/>
        <w:textAlignment w:val="baseline"/>
        <w:rPr>
          <w:rFonts w:ascii="Arial" w:eastAsia="SimSun" w:hAnsi="Arial" w:cs="Mangal"/>
          <w:kern w:val="3"/>
          <w:sz w:val="24"/>
          <w:szCs w:val="24"/>
          <w:lang w:eastAsia="zh-CN" w:bidi="hi-IN"/>
        </w:rPr>
      </w:pPr>
      <w:r w:rsidRPr="00BC2416">
        <w:rPr>
          <w:rFonts w:ascii="Arial" w:eastAsia="SimSun" w:hAnsi="Arial" w:cs="Mangal"/>
          <w:kern w:val="3"/>
          <w:sz w:val="24"/>
          <w:szCs w:val="24"/>
          <w:lang w:eastAsia="zh-CN" w:bidi="hi-IN"/>
        </w:rPr>
        <w:t xml:space="preserve">7. </w:t>
      </w:r>
      <w:r w:rsidRPr="00BC2416">
        <w:rPr>
          <w:rFonts w:ascii="Arial" w:eastAsia="SimSun" w:hAnsi="Arial" w:cs="Mangal"/>
          <w:kern w:val="3"/>
          <w:sz w:val="24"/>
          <w:szCs w:val="24"/>
          <w:lang w:eastAsia="zh-CN" w:bidi="hi-IN"/>
        </w:rPr>
        <w:tab/>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BC2416" w:rsidRPr="00BC2416" w:rsidRDefault="00BC2416" w:rsidP="00BC2416">
      <w:pPr>
        <w:suppressAutoHyphens/>
        <w:autoSpaceDN w:val="0"/>
        <w:spacing w:after="0" w:line="240" w:lineRule="auto"/>
        <w:ind w:left="340" w:hanging="340"/>
        <w:jc w:val="both"/>
        <w:textAlignment w:val="baseline"/>
        <w:rPr>
          <w:rFonts w:ascii="Arial" w:eastAsia="SimSun" w:hAnsi="Arial" w:cs="Mangal"/>
          <w:kern w:val="3"/>
          <w:sz w:val="24"/>
          <w:szCs w:val="24"/>
          <w:lang w:eastAsia="zh-CN" w:bidi="hi-IN"/>
        </w:rPr>
      </w:pPr>
    </w:p>
    <w:p w:rsidR="00BC2416" w:rsidRPr="00BC2416" w:rsidRDefault="00BC2416" w:rsidP="00BC2416">
      <w:pPr>
        <w:suppressAutoHyphens/>
        <w:autoSpaceDN w:val="0"/>
        <w:spacing w:after="0" w:line="240" w:lineRule="auto"/>
        <w:ind w:left="340" w:hanging="340"/>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kern w:val="3"/>
          <w:sz w:val="24"/>
          <w:szCs w:val="24"/>
          <w:lang w:eastAsia="zh-CN" w:bidi="hi-IN"/>
        </w:rPr>
        <w:t xml:space="preserve">8. Zamawiający poprawi w ofercie: oczywiste omyłki pisarskie, oczywiste omyłki rachunkowe, z uwzględnieniem konsekwencji rachunkowych dokonanych </w:t>
      </w:r>
      <w:r w:rsidRPr="00BC2416">
        <w:rPr>
          <w:rFonts w:ascii="Arial" w:eastAsia="SimSun" w:hAnsi="Arial" w:cs="Mangal"/>
          <w:kern w:val="3"/>
          <w:sz w:val="24"/>
          <w:szCs w:val="24"/>
          <w:lang w:eastAsia="zh-CN" w:bidi="hi-IN"/>
        </w:rPr>
        <w:br/>
        <w:t>poprawek, inne omyłki polegające na niezgodności oferty z dokumentami zamówienia, niepowodujące istotnych zmian w treści oferty.</w:t>
      </w:r>
    </w:p>
    <w:p w:rsidR="00BC2416" w:rsidRDefault="00BC2416" w:rsidP="00BC2416">
      <w:pPr>
        <w:tabs>
          <w:tab w:val="left" w:pos="0"/>
        </w:tabs>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p>
    <w:p w:rsidR="0064552B" w:rsidRDefault="0064552B" w:rsidP="00BC2416">
      <w:pPr>
        <w:tabs>
          <w:tab w:val="left" w:pos="0"/>
        </w:tabs>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p>
    <w:p w:rsidR="0064552B" w:rsidRPr="00BC2416" w:rsidRDefault="0064552B" w:rsidP="00BC2416">
      <w:pPr>
        <w:tabs>
          <w:tab w:val="left" w:pos="0"/>
        </w:tabs>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p>
    <w:p w:rsidR="00BC2416" w:rsidRPr="00BC2416" w:rsidRDefault="00510CA3" w:rsidP="00BC2416">
      <w:pPr>
        <w:tabs>
          <w:tab w:val="left" w:pos="0"/>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Arial" w:eastAsia="Times New Roman" w:hAnsi="Arial" w:cs="Times New Roman"/>
          <w:b/>
          <w:bCs/>
          <w:color w:val="111111"/>
          <w:kern w:val="3"/>
          <w:sz w:val="24"/>
          <w:szCs w:val="24"/>
          <w:lang w:eastAsia="pl-PL" w:bidi="hi-IN"/>
        </w:rPr>
        <w:lastRenderedPageBreak/>
        <w:t>Rozdział XXVI</w:t>
      </w:r>
      <w:r w:rsidR="00B6518C">
        <w:rPr>
          <w:rFonts w:ascii="Arial" w:eastAsia="Times New Roman" w:hAnsi="Arial" w:cs="Times New Roman"/>
          <w:b/>
          <w:bCs/>
          <w:color w:val="111111"/>
          <w:kern w:val="3"/>
          <w:sz w:val="24"/>
          <w:szCs w:val="24"/>
          <w:lang w:eastAsia="pl-PL" w:bidi="hi-IN"/>
        </w:rPr>
        <w:t>II</w:t>
      </w:r>
      <w:r w:rsidR="00BC2416" w:rsidRPr="00BC2416">
        <w:rPr>
          <w:rFonts w:ascii="Arial" w:eastAsia="Times New Roman" w:hAnsi="Arial" w:cs="Times New Roman"/>
          <w:b/>
          <w:bCs/>
          <w:color w:val="111111"/>
          <w:kern w:val="3"/>
          <w:sz w:val="24"/>
          <w:szCs w:val="24"/>
          <w:lang w:eastAsia="pl-PL" w:bidi="hi-IN"/>
        </w:rPr>
        <w:t xml:space="preserve">. Informacje o formalnościach, jakie muszą być dopełnione </w:t>
      </w:r>
      <w:r w:rsidR="00BC2416" w:rsidRPr="00BC2416">
        <w:rPr>
          <w:rFonts w:ascii="Arial" w:eastAsia="Times New Roman" w:hAnsi="Arial" w:cs="Times New Roman"/>
          <w:b/>
          <w:bCs/>
          <w:color w:val="111111"/>
          <w:kern w:val="3"/>
          <w:sz w:val="24"/>
          <w:szCs w:val="24"/>
          <w:lang w:eastAsia="pl-PL" w:bidi="hi-IN"/>
        </w:rPr>
        <w:br/>
        <w:t>po wyborze oferty w celu zawarcia umowy w sprawie zamówienia publicznego</w:t>
      </w:r>
      <w:r w:rsidR="00BC2416" w:rsidRPr="00BC2416">
        <w:rPr>
          <w:rFonts w:ascii="Arial" w:eastAsia="Times New Roman" w:hAnsi="Arial" w:cs="Times New Roman"/>
          <w:b/>
          <w:color w:val="111111"/>
          <w:kern w:val="3"/>
          <w:sz w:val="24"/>
          <w:szCs w:val="24"/>
          <w:lang w:eastAsia="pl-PL" w:bidi="hi-IN"/>
        </w:rPr>
        <w:t>.</w:t>
      </w:r>
    </w:p>
    <w:p w:rsidR="00BC2416" w:rsidRPr="00BC2416" w:rsidRDefault="00BC2416" w:rsidP="00BC2416">
      <w:pPr>
        <w:tabs>
          <w:tab w:val="left" w:pos="0"/>
        </w:tabs>
        <w:suppressAutoHyphens/>
        <w:autoSpaceDN w:val="0"/>
        <w:spacing w:after="0" w:line="240" w:lineRule="auto"/>
        <w:jc w:val="both"/>
        <w:textAlignment w:val="baseline"/>
        <w:rPr>
          <w:rFonts w:ascii="Arial" w:eastAsia="Times New Roman" w:hAnsi="Arial" w:cs="Times New Roman"/>
          <w:b/>
          <w:color w:val="111111"/>
          <w:kern w:val="3"/>
          <w:sz w:val="24"/>
          <w:szCs w:val="24"/>
          <w:lang w:eastAsia="pl-PL" w:bidi="hi-IN"/>
        </w:rPr>
      </w:pPr>
    </w:p>
    <w:p w:rsidR="00BC2416" w:rsidRPr="00BC2416" w:rsidRDefault="00BC2416" w:rsidP="00F45427">
      <w:pPr>
        <w:numPr>
          <w:ilvl w:val="0"/>
          <w:numId w:val="51"/>
        </w:numPr>
        <w:tabs>
          <w:tab w:val="left" w:pos="1800"/>
        </w:tabs>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 xml:space="preserve">Zamawiający zawiera umowę w sprawie zamówienia publicznego </w:t>
      </w:r>
      <w:r w:rsidRPr="00BC2416">
        <w:rPr>
          <w:rFonts w:ascii="Arial" w:eastAsia="Times New Roman" w:hAnsi="Arial" w:cs="Times New Roman"/>
          <w:color w:val="111111"/>
          <w:kern w:val="3"/>
          <w:sz w:val="24"/>
          <w:szCs w:val="24"/>
          <w:lang w:eastAsia="pl-PL" w:bidi="hi-IN"/>
        </w:rPr>
        <w:br/>
        <w:t>z uwzględnieniem art. 577 ustawy Pzp w terminie nie krótszym niż 10 dni od dnia przesłania zawiadomienia o wyborze najkorzystniejszej oferty.</w:t>
      </w:r>
    </w:p>
    <w:p w:rsidR="00BC2416" w:rsidRPr="00BC2416" w:rsidRDefault="00BC2416" w:rsidP="00BC2416">
      <w:pPr>
        <w:tabs>
          <w:tab w:val="left" w:pos="360"/>
        </w:tabs>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3"/>
        </w:numPr>
        <w:tabs>
          <w:tab w:val="left" w:pos="1800"/>
        </w:tabs>
        <w:suppressAutoHyphens/>
        <w:autoSpaceDN w:val="0"/>
        <w:spacing w:after="20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Zamawiający może zawrzeć umowę w sprawie zamówienia publicznego przed upływem terminu, o którym mowa w ust. 1, jeżeli w postępowaniu złożono tylko jedną ofertę.</w:t>
      </w:r>
    </w:p>
    <w:p w:rsidR="00BC2416" w:rsidRPr="00BC2416" w:rsidRDefault="00BC2416" w:rsidP="00F45427">
      <w:pPr>
        <w:numPr>
          <w:ilvl w:val="0"/>
          <w:numId w:val="33"/>
        </w:numPr>
        <w:suppressAutoHyphens/>
        <w:autoSpaceDN w:val="0"/>
        <w:spacing w:after="0" w:line="240" w:lineRule="auto"/>
        <w:ind w:left="284" w:hanging="284"/>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Wykonawca, którego oferta została wybrana jako najkorzystniejsza zobowiązany będzie do podpisania umowy w siedzibie zamawiającego we wskazanym terminie.</w:t>
      </w:r>
    </w:p>
    <w:p w:rsidR="00BC2416" w:rsidRPr="00BC2416" w:rsidRDefault="00BC2416" w:rsidP="00BC2416">
      <w:pPr>
        <w:suppressAutoHyphens/>
        <w:autoSpaceDN w:val="0"/>
        <w:spacing w:after="0" w:line="240" w:lineRule="auto"/>
        <w:ind w:left="284" w:hanging="284"/>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3"/>
        </w:numPr>
        <w:suppressAutoHyphens/>
        <w:autoSpaceDN w:val="0"/>
        <w:spacing w:after="0" w:line="240" w:lineRule="auto"/>
        <w:ind w:left="284" w:hanging="284"/>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Wykonawca, o którym mowa w ust. 3 ma obowiązek zawrzeć umowę </w:t>
      </w:r>
      <w:r w:rsidRPr="00BC2416">
        <w:rPr>
          <w:rFonts w:ascii="Arial" w:eastAsia="Times New Roman" w:hAnsi="Arial" w:cs="Times New Roman"/>
          <w:color w:val="111111"/>
          <w:kern w:val="3"/>
          <w:sz w:val="24"/>
          <w:szCs w:val="24"/>
          <w:lang w:eastAsia="pl-PL" w:bidi="hi-IN"/>
        </w:rPr>
        <w:br/>
        <w:t xml:space="preserve">w sprawie zamówienia na warunkach określonych w projektowanych postanowieniach umowy, które stanowią </w:t>
      </w:r>
      <w:r w:rsidR="006C5375">
        <w:rPr>
          <w:rFonts w:ascii="Arial" w:eastAsia="Times New Roman" w:hAnsi="Arial" w:cs="Times New Roman"/>
          <w:b/>
          <w:bCs/>
          <w:color w:val="111111"/>
          <w:kern w:val="3"/>
          <w:sz w:val="24"/>
          <w:szCs w:val="24"/>
          <w:lang w:eastAsia="pl-PL" w:bidi="hi-IN"/>
        </w:rPr>
        <w:t>załącznik nr 11</w:t>
      </w:r>
      <w:r w:rsidRPr="00BC2416">
        <w:rPr>
          <w:rFonts w:ascii="Arial" w:eastAsia="Times New Roman" w:hAnsi="Arial" w:cs="Times New Roman"/>
          <w:color w:val="111111"/>
          <w:kern w:val="3"/>
          <w:sz w:val="24"/>
          <w:szCs w:val="24"/>
          <w:lang w:eastAsia="pl-PL" w:bidi="hi-IN"/>
        </w:rPr>
        <w:t xml:space="preserve"> do SWZ. Umowa zostanie uzupełniona o zapisy wynikające ze złożonej oferty.</w:t>
      </w:r>
    </w:p>
    <w:p w:rsidR="00BC2416" w:rsidRPr="00BC2416" w:rsidRDefault="00BC2416" w:rsidP="00BC2416">
      <w:pPr>
        <w:suppressAutoHyphens/>
        <w:autoSpaceDN w:val="0"/>
        <w:spacing w:after="0" w:line="240" w:lineRule="auto"/>
        <w:ind w:left="284" w:hanging="284"/>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3"/>
        </w:numPr>
        <w:suppressAutoHyphens/>
        <w:autoSpaceDN w:val="0"/>
        <w:spacing w:after="0" w:line="240" w:lineRule="auto"/>
        <w:ind w:left="284" w:hanging="284"/>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Przed podpisaniem umowy wykonawcy wspólnie ubiegający się o udzielenie zamówienia (w przypadku wyboru ich oferty jako najkorzystniejszej) przedstawią zamawiającemu umowę regulującą współpracę tych wykonawców.</w:t>
      </w:r>
    </w:p>
    <w:p w:rsidR="00BC2416" w:rsidRPr="00BC2416" w:rsidRDefault="00BC2416" w:rsidP="00BC2416">
      <w:pPr>
        <w:suppressAutoHyphens/>
        <w:autoSpaceDN w:val="0"/>
        <w:spacing w:after="0" w:line="240" w:lineRule="auto"/>
        <w:ind w:left="284" w:hanging="284"/>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3"/>
        </w:numPr>
        <w:suppressAutoHyphens/>
        <w:autoSpaceDN w:val="0"/>
        <w:spacing w:after="0" w:line="240" w:lineRule="auto"/>
        <w:ind w:left="284" w:hanging="284"/>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 xml:space="preserve">W przypadku, gdy za najkorzystniejszą zostanie uznana oferta złożona przez osobę fizyczną prowadzącą działalność gospodarczą lub w przypadku gdy </w:t>
      </w:r>
      <w:r w:rsidRPr="00BC2416">
        <w:rPr>
          <w:rFonts w:ascii="Arial" w:eastAsia="Times New Roman" w:hAnsi="Arial" w:cs="Times New Roman"/>
          <w:color w:val="111111"/>
          <w:kern w:val="3"/>
          <w:sz w:val="24"/>
          <w:szCs w:val="24"/>
          <w:lang w:eastAsia="pl-PL" w:bidi="hi-IN"/>
        </w:rPr>
        <w:br/>
        <w:t>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BC2416" w:rsidRPr="00BC2416" w:rsidRDefault="00BC2416" w:rsidP="00BC2416">
      <w:pPr>
        <w:tabs>
          <w:tab w:val="left" w:pos="709"/>
        </w:tabs>
        <w:suppressAutoHyphens/>
        <w:autoSpaceDN w:val="0"/>
        <w:spacing w:after="0" w:line="240" w:lineRule="auto"/>
        <w:jc w:val="both"/>
        <w:textAlignment w:val="baseline"/>
        <w:rPr>
          <w:rFonts w:ascii="Arial" w:eastAsia="Times New Roman" w:hAnsi="Arial" w:cs="Mangal"/>
          <w:color w:val="111111"/>
          <w:kern w:val="3"/>
          <w:sz w:val="24"/>
          <w:szCs w:val="24"/>
          <w:lang w:eastAsia="pl-PL" w:bidi="hi-IN"/>
        </w:rPr>
      </w:pPr>
    </w:p>
    <w:p w:rsidR="00BC2416" w:rsidRPr="00BC2416" w:rsidRDefault="00BC2416" w:rsidP="00F45427">
      <w:pPr>
        <w:numPr>
          <w:ilvl w:val="0"/>
          <w:numId w:val="33"/>
        </w:numPr>
        <w:tabs>
          <w:tab w:val="left" w:pos="2509"/>
        </w:tabs>
        <w:suppressAutoHyphens/>
        <w:autoSpaceDN w:val="0"/>
        <w:spacing w:after="0" w:line="240" w:lineRule="auto"/>
        <w:jc w:val="both"/>
        <w:textAlignment w:val="baseline"/>
        <w:rPr>
          <w:rFonts w:ascii="Arial" w:eastAsia="Times New Roman" w:hAnsi="Arial" w:cs="Mangal"/>
          <w:color w:val="111111"/>
          <w:kern w:val="3"/>
          <w:sz w:val="24"/>
          <w:szCs w:val="24"/>
          <w:lang w:eastAsia="pl-PL" w:bidi="hi-IN"/>
        </w:rPr>
      </w:pPr>
      <w:r w:rsidRPr="00BC2416">
        <w:rPr>
          <w:rFonts w:ascii="Arial" w:eastAsia="Times New Roman" w:hAnsi="Arial" w:cs="Mangal"/>
          <w:color w:val="111111"/>
          <w:kern w:val="3"/>
          <w:sz w:val="24"/>
          <w:szCs w:val="24"/>
          <w:lang w:eastAsia="pl-PL" w:bidi="hi-IN"/>
        </w:rPr>
        <w:t>Wykonawca, którego oferta zostanie uznana za najkorzystniejszą, będzie zobowiązany przed podpisaniem umowy do wniesienia zabezpieczenia należytego wykonania umowy w wysokości i formie określonej w Rozdz</w:t>
      </w:r>
      <w:r w:rsidRPr="009F70D8">
        <w:rPr>
          <w:rFonts w:ascii="Arial" w:eastAsia="Times New Roman" w:hAnsi="Arial" w:cs="Mangal"/>
          <w:color w:val="111111"/>
          <w:kern w:val="3"/>
          <w:sz w:val="24"/>
          <w:szCs w:val="24"/>
          <w:lang w:eastAsia="pl-PL" w:bidi="hi-IN"/>
        </w:rPr>
        <w:t xml:space="preserve">. </w:t>
      </w:r>
      <w:r w:rsidR="009F70D8" w:rsidRPr="009F70D8">
        <w:rPr>
          <w:rFonts w:ascii="Arial" w:eastAsia="Times New Roman" w:hAnsi="Arial" w:cs="Mangal"/>
          <w:color w:val="111111"/>
          <w:kern w:val="3"/>
          <w:sz w:val="24"/>
          <w:szCs w:val="24"/>
          <w:lang w:eastAsia="pl-PL" w:bidi="hi-IN"/>
        </w:rPr>
        <w:t>XXIX</w:t>
      </w:r>
      <w:r w:rsidRPr="00BC2416">
        <w:rPr>
          <w:rFonts w:ascii="Arial" w:eastAsia="Times New Roman" w:hAnsi="Arial" w:cs="Mangal"/>
          <w:color w:val="111111"/>
          <w:kern w:val="3"/>
          <w:sz w:val="24"/>
          <w:szCs w:val="24"/>
          <w:lang w:eastAsia="pl-PL" w:bidi="hi-IN"/>
        </w:rPr>
        <w:t xml:space="preserve"> SWZ.</w:t>
      </w:r>
    </w:p>
    <w:p w:rsidR="00BC2416" w:rsidRPr="00BC2416" w:rsidRDefault="00BC2416" w:rsidP="00BC2416">
      <w:pPr>
        <w:tabs>
          <w:tab w:val="left" w:pos="567"/>
        </w:tabs>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3"/>
        </w:num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Pełnomocnik wykonawcy przed podpisaniem umowy złoży zamawiającemu pełnomocnictwo (oryginał) jeżeli jego umocowanie nie wynika z przedłożonych do oferty dokumentów.</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3"/>
        </w:num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 xml:space="preserve">Jeżeli wykonawca, którego oferta została wybrana jako najkorzystniejsza, uchyla się od zawarcia umowy w sprawie zamówienia publicznego zamawiający może dokonać ponownego badania i oceny ofert spośród ofert pozostałych </w:t>
      </w:r>
      <w:r w:rsidRPr="00BC2416">
        <w:rPr>
          <w:rFonts w:ascii="Arial" w:eastAsia="Times New Roman" w:hAnsi="Arial" w:cs="Times New Roman"/>
          <w:color w:val="111111"/>
          <w:kern w:val="3"/>
          <w:sz w:val="24"/>
          <w:szCs w:val="24"/>
          <w:lang w:eastAsia="pl-PL" w:bidi="hi-IN"/>
        </w:rPr>
        <w:br/>
        <w:t>w postępowaniu wykonawców albo unieważnić postępowanie.</w:t>
      </w:r>
    </w:p>
    <w:p w:rsidR="001E5256" w:rsidRDefault="001E5256" w:rsidP="006C5375">
      <w:pPr>
        <w:shd w:val="clear" w:color="auto" w:fill="FFFFFF"/>
        <w:suppressAutoHyphens/>
        <w:autoSpaceDN w:val="0"/>
        <w:spacing w:after="0" w:line="240" w:lineRule="auto"/>
        <w:jc w:val="both"/>
        <w:textAlignment w:val="baseline"/>
        <w:rPr>
          <w:rFonts w:ascii="Arial" w:eastAsia="SimSun" w:hAnsi="Arial" w:cs="Times New Roman"/>
          <w:b/>
          <w:bCs/>
          <w:color w:val="111111"/>
          <w:kern w:val="3"/>
          <w:sz w:val="24"/>
          <w:szCs w:val="24"/>
          <w:lang w:eastAsia="pl-PL" w:bidi="hi-IN"/>
        </w:rPr>
      </w:pPr>
    </w:p>
    <w:p w:rsidR="001E5256" w:rsidRPr="00BC2416" w:rsidRDefault="001E5256" w:rsidP="00BC2416">
      <w:pPr>
        <w:shd w:val="clear" w:color="auto" w:fill="FFFFFF"/>
        <w:suppressAutoHyphens/>
        <w:autoSpaceDN w:val="0"/>
        <w:spacing w:after="0" w:line="240" w:lineRule="auto"/>
        <w:ind w:left="1080" w:hanging="1080"/>
        <w:jc w:val="both"/>
        <w:textAlignment w:val="baseline"/>
        <w:rPr>
          <w:rFonts w:ascii="Arial" w:eastAsia="SimSun" w:hAnsi="Arial" w:cs="Times New Roman"/>
          <w:b/>
          <w:bCs/>
          <w:color w:val="111111"/>
          <w:kern w:val="3"/>
          <w:sz w:val="24"/>
          <w:szCs w:val="24"/>
          <w:lang w:eastAsia="pl-PL" w:bidi="hi-IN"/>
        </w:rPr>
      </w:pPr>
    </w:p>
    <w:p w:rsidR="00BC2416" w:rsidRPr="00BC2416" w:rsidRDefault="00B6518C" w:rsidP="00BC2416">
      <w:pPr>
        <w:shd w:val="clear" w:color="auto" w:fill="FFFFFF"/>
        <w:suppressAutoHyphens/>
        <w:autoSpaceDN w:val="0"/>
        <w:spacing w:after="0" w:line="240" w:lineRule="auto"/>
        <w:ind w:left="1080" w:hanging="1080"/>
        <w:jc w:val="both"/>
        <w:textAlignment w:val="baseline"/>
        <w:rPr>
          <w:rFonts w:ascii="Liberation Serif" w:eastAsia="SimSun" w:hAnsi="Liberation Serif" w:cs="Mangal" w:hint="eastAsia"/>
          <w:kern w:val="3"/>
          <w:sz w:val="24"/>
          <w:szCs w:val="24"/>
          <w:lang w:eastAsia="zh-CN" w:bidi="hi-IN"/>
        </w:rPr>
      </w:pPr>
      <w:r>
        <w:rPr>
          <w:rFonts w:ascii="Arial" w:eastAsia="SimSun" w:hAnsi="Arial" w:cs="Times New Roman"/>
          <w:b/>
          <w:bCs/>
          <w:color w:val="111111"/>
          <w:kern w:val="3"/>
          <w:sz w:val="24"/>
          <w:szCs w:val="24"/>
          <w:lang w:eastAsia="pl-PL" w:bidi="hi-IN"/>
        </w:rPr>
        <w:t>Rozdział XXIX</w:t>
      </w:r>
      <w:r w:rsidR="00BC2416" w:rsidRPr="00BC2416">
        <w:rPr>
          <w:rFonts w:ascii="Arial" w:eastAsia="SimSun" w:hAnsi="Arial" w:cs="Times New Roman"/>
          <w:b/>
          <w:bCs/>
          <w:color w:val="111111"/>
          <w:kern w:val="3"/>
          <w:sz w:val="24"/>
          <w:szCs w:val="24"/>
          <w:lang w:eastAsia="pl-PL" w:bidi="hi-IN"/>
        </w:rPr>
        <w:t xml:space="preserve">. </w:t>
      </w:r>
      <w:r w:rsidR="00BC2416" w:rsidRPr="00BC2416">
        <w:rPr>
          <w:rFonts w:ascii="Arial" w:eastAsia="Times New Roman" w:hAnsi="Arial" w:cs="Times New Roman"/>
          <w:b/>
          <w:bCs/>
          <w:color w:val="111111"/>
          <w:kern w:val="3"/>
          <w:sz w:val="24"/>
          <w:szCs w:val="24"/>
          <w:lang w:eastAsia="pl-PL" w:bidi="hi-IN"/>
        </w:rPr>
        <w:t>Zabezpieczenie należytego wykonania umowy.</w:t>
      </w:r>
    </w:p>
    <w:p w:rsidR="00BC2416" w:rsidRPr="00BC2416" w:rsidRDefault="00BC2416" w:rsidP="00BC2416">
      <w:pPr>
        <w:suppressAutoHyphens/>
        <w:autoSpaceDN w:val="0"/>
        <w:spacing w:after="0" w:line="240" w:lineRule="auto"/>
        <w:ind w:left="360"/>
        <w:jc w:val="both"/>
        <w:textAlignment w:val="baseline"/>
        <w:rPr>
          <w:rFonts w:ascii="Arial" w:eastAsia="Times New Roman" w:hAnsi="Arial" w:cs="Times New Roman"/>
          <w:b/>
          <w:color w:val="111111"/>
          <w:kern w:val="3"/>
          <w:sz w:val="24"/>
          <w:szCs w:val="24"/>
          <w:lang w:eastAsia="pl-PL" w:bidi="hi-IN"/>
        </w:rPr>
      </w:pPr>
    </w:p>
    <w:p w:rsidR="00BC2416" w:rsidRPr="00BC2416" w:rsidRDefault="00BC2416" w:rsidP="00F45427">
      <w:pPr>
        <w:numPr>
          <w:ilvl w:val="0"/>
          <w:numId w:val="52"/>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Wykonawca, którego oferta zostanie wybrana jako najkorzystniejsza zobowiązany będzie przed zawarciem umowy do wniesienia zabezpieczenia </w:t>
      </w:r>
      <w:r w:rsidRPr="00BC2416">
        <w:rPr>
          <w:rFonts w:ascii="Arial" w:eastAsia="Times New Roman" w:hAnsi="Arial" w:cs="Times New Roman"/>
          <w:color w:val="111111"/>
          <w:kern w:val="3"/>
          <w:sz w:val="24"/>
          <w:szCs w:val="24"/>
          <w:lang w:eastAsia="pl-PL" w:bidi="hi-IN"/>
        </w:rPr>
        <w:lastRenderedPageBreak/>
        <w:t>należyte</w:t>
      </w:r>
      <w:r w:rsidR="00D9070E">
        <w:rPr>
          <w:rFonts w:ascii="Arial" w:eastAsia="Times New Roman" w:hAnsi="Arial" w:cs="Times New Roman"/>
          <w:color w:val="111111"/>
          <w:kern w:val="3"/>
          <w:sz w:val="24"/>
          <w:szCs w:val="24"/>
          <w:lang w:eastAsia="pl-PL" w:bidi="hi-IN"/>
        </w:rPr>
        <w:t>go wykonania umowy w wysokości 5</w:t>
      </w:r>
      <w:r w:rsidRPr="00BC2416">
        <w:rPr>
          <w:rFonts w:ascii="Arial" w:eastAsia="Times New Roman" w:hAnsi="Arial" w:cs="Times New Roman"/>
          <w:color w:val="111111"/>
          <w:kern w:val="3"/>
          <w:sz w:val="24"/>
          <w:szCs w:val="24"/>
          <w:lang w:eastAsia="pl-PL" w:bidi="hi-IN"/>
        </w:rPr>
        <w:t xml:space="preserve"> % ceny całkowitej podanej </w:t>
      </w:r>
      <w:r w:rsidRPr="00BC2416">
        <w:rPr>
          <w:rFonts w:ascii="Arial" w:eastAsia="Times New Roman" w:hAnsi="Arial" w:cs="Times New Roman"/>
          <w:color w:val="111111"/>
          <w:kern w:val="3"/>
          <w:sz w:val="24"/>
          <w:szCs w:val="24"/>
          <w:lang w:eastAsia="pl-PL" w:bidi="hi-IN"/>
        </w:rPr>
        <w:br/>
        <w:t>w ofercie</w:t>
      </w:r>
      <w:r w:rsidR="00837ECC">
        <w:rPr>
          <w:rFonts w:ascii="Arial" w:eastAsia="Times New Roman" w:hAnsi="Arial" w:cs="Times New Roman"/>
          <w:color w:val="111111"/>
          <w:kern w:val="3"/>
          <w:sz w:val="24"/>
          <w:szCs w:val="24"/>
          <w:lang w:eastAsia="pl-PL" w:bidi="hi-IN"/>
        </w:rPr>
        <w:t xml:space="preserve"> dla każdej części zamówienia</w:t>
      </w:r>
      <w:r w:rsidRPr="00BC2416">
        <w:rPr>
          <w:rFonts w:ascii="Arial" w:eastAsia="Times New Roman" w:hAnsi="Arial" w:cs="Times New Roman"/>
          <w:color w:val="111111"/>
          <w:kern w:val="3"/>
          <w:sz w:val="24"/>
          <w:szCs w:val="24"/>
          <w:lang w:eastAsia="pl-PL" w:bidi="hi-IN"/>
        </w:rPr>
        <w:t>.</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5"/>
        </w:num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Zabezpieczenie należytego wykonania umowy służy pokryciu roszczeń z tytułu niewykonania lub nienależytego wykonania umowy.</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Zabezpieczenie może być wnoszone według wyboru wykonawcy w jednej lub </w:t>
      </w:r>
      <w:r w:rsidRPr="00BC2416">
        <w:rPr>
          <w:rFonts w:ascii="Arial" w:eastAsia="Times New Roman" w:hAnsi="Arial" w:cs="Times New Roman"/>
          <w:color w:val="111111"/>
          <w:kern w:val="3"/>
          <w:sz w:val="24"/>
          <w:szCs w:val="24"/>
          <w:lang w:eastAsia="pl-PL" w:bidi="hi-IN"/>
        </w:rPr>
        <w:br/>
        <w:t>w kilku następujących formach:</w:t>
      </w:r>
    </w:p>
    <w:p w:rsidR="00BC2416" w:rsidRPr="00BC2416" w:rsidRDefault="00BC2416" w:rsidP="00F45427">
      <w:pPr>
        <w:numPr>
          <w:ilvl w:val="1"/>
          <w:numId w:val="35"/>
        </w:num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pieniądzu;</w:t>
      </w:r>
    </w:p>
    <w:p w:rsidR="00BC2416" w:rsidRPr="00BC2416" w:rsidRDefault="00BC2416" w:rsidP="00F45427">
      <w:pPr>
        <w:numPr>
          <w:ilvl w:val="1"/>
          <w:numId w:val="35"/>
        </w:num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poręczeniach bankowych lub poręczeniach spółdzielczej kasy oszczędnościowo-kredytowej, z tym że zobowiązanie kasy jest zawsze zobowiązaniem pieniężnym;</w:t>
      </w:r>
    </w:p>
    <w:p w:rsidR="00BC2416" w:rsidRPr="00BC2416" w:rsidRDefault="00BC2416" w:rsidP="00F45427">
      <w:pPr>
        <w:numPr>
          <w:ilvl w:val="1"/>
          <w:numId w:val="35"/>
        </w:num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gwarancjach bankowych;</w:t>
      </w:r>
    </w:p>
    <w:p w:rsidR="00BC2416" w:rsidRPr="00BC2416" w:rsidRDefault="00BC2416" w:rsidP="00F45427">
      <w:pPr>
        <w:numPr>
          <w:ilvl w:val="1"/>
          <w:numId w:val="35"/>
        </w:num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gwarancjach ubezpieczeniowych;</w:t>
      </w:r>
    </w:p>
    <w:p w:rsidR="00BC2416" w:rsidRPr="00BC2416" w:rsidRDefault="00BC2416" w:rsidP="00F45427">
      <w:pPr>
        <w:numPr>
          <w:ilvl w:val="1"/>
          <w:numId w:val="35"/>
        </w:num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poręczeniach udzielanych przez podmioty, o których mowa w art. 6b ust. 5 pkt 2 ustawy z dnia 9 listopada 2000 r. o utworzeniu Polskiej Agencji Rozwoju Przedsiębiorczości.</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Zamawiający nie wyraża zgody na wniesienie zabezpieczenia w formach określonych w art. 450 ust. 2 ustawy Pzp.</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Mangal"/>
          <w:color w:val="111111"/>
          <w:kern w:val="3"/>
          <w:sz w:val="24"/>
          <w:szCs w:val="24"/>
          <w:lang w:eastAsia="zh-CN" w:bidi="hi-IN"/>
        </w:rPr>
        <w:t xml:space="preserve">W przypadku wnoszenia zabezpieczenia w formie gwarancji lub poręczenia przez wykonawców, którzy wspólnie ubiegali się o zamówienie (konsorcjum) zamawiający uzna prawidłowość tych dokumentów jako zabezpieczenia należytego wykonania umowy jeżeli </w:t>
      </w:r>
      <w:r w:rsidRPr="00BC2416">
        <w:rPr>
          <w:rFonts w:ascii="Arial" w:eastAsia="Times New Roman" w:hAnsi="Arial" w:cs="Times New Roman"/>
          <w:color w:val="111111"/>
          <w:kern w:val="3"/>
          <w:sz w:val="24"/>
          <w:szCs w:val="24"/>
          <w:lang w:eastAsia="pl-PL" w:bidi="hi-IN"/>
        </w:rPr>
        <w:t>w dokumencie gwarancji lub poręczenia jako wykonawcę (zobowiązanego) wskaże się wszystkie podmioty należące do konsorcjum.</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W przypadku wnoszenia zabezpieczenia w formie gwarancji lub poręczenia </w:t>
      </w:r>
      <w:r w:rsidRPr="00BC2416">
        <w:rPr>
          <w:rFonts w:ascii="Arial" w:eastAsia="Times New Roman" w:hAnsi="Arial" w:cs="Times New Roman"/>
          <w:color w:val="111111"/>
          <w:kern w:val="3"/>
          <w:sz w:val="24"/>
          <w:szCs w:val="24"/>
          <w:lang w:eastAsia="pl-PL" w:bidi="hi-IN"/>
        </w:rPr>
        <w:br/>
        <w:t xml:space="preserve">z dokumentów tych musi wynikać, że bank, ubezpieczyciel, poręczyciel zapłaci, na rzecz zamawiającego w terminie 30 dni od pisemnego żądania kwotę zabezpieczenia, na pierwsze wezwanie zamawiającego, bez odwołania, bez warunku, niezależnie od kwestionowania czy zastrzeżeń wykonawcy </w:t>
      </w:r>
      <w:r w:rsidRPr="00BC2416">
        <w:rPr>
          <w:rFonts w:ascii="Arial" w:eastAsia="Times New Roman" w:hAnsi="Arial" w:cs="Times New Roman"/>
          <w:color w:val="111111"/>
          <w:kern w:val="3"/>
          <w:sz w:val="24"/>
          <w:szCs w:val="24"/>
          <w:lang w:eastAsia="pl-PL" w:bidi="hi-IN"/>
        </w:rPr>
        <w:br/>
        <w:t>i bez dochodzenia czy wezwanie zamawiającego jest uzasadnione czy nie.</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Skł</w:t>
      </w:r>
      <w:r w:rsidRPr="00BC2416">
        <w:rPr>
          <w:rFonts w:ascii="Arial" w:eastAsia="SimSun" w:hAnsi="Arial" w:cs="Times New Roman"/>
          <w:color w:val="111111"/>
          <w:kern w:val="3"/>
          <w:sz w:val="24"/>
          <w:szCs w:val="24"/>
          <w:lang w:eastAsia="zh-CN" w:bidi="hi-IN"/>
        </w:rPr>
        <w:t>adane tytułem zabezpieczenia należytego wykonania umowy gwarancje lub poręczenia nie mogą zawierać zastrzeżenia, że doręczenie żądania wypłaty musi odbyć się za pośrednictwem osób trzecich, np. za pośrednictwem banku.</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 xml:space="preserve">Składane tytułem zabezpieczenia należytego wykonania umowy gwarancje nie mogą zawierać zastrzeżenia, że podpisy złożone na oryginale wezwania </w:t>
      </w:r>
      <w:r w:rsidRPr="00BC2416">
        <w:rPr>
          <w:rFonts w:ascii="Arial" w:eastAsia="SimSun" w:hAnsi="Arial" w:cs="Times New Roman"/>
          <w:color w:val="111111"/>
          <w:kern w:val="3"/>
          <w:sz w:val="24"/>
          <w:szCs w:val="24"/>
          <w:lang w:eastAsia="zh-CN" w:bidi="hi-IN"/>
        </w:rPr>
        <w:br/>
        <w:t>do zapłaty muszą być poświadczone notarialnie lub przez bank prowadzący rachunek zamawiającego.</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35"/>
        </w:num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 xml:space="preserve">Jeżeli składane tytułem zabezpieczenia należytego wykonania umowy gwarancje lub poręczenia będą zawierać informację, że wygasają one </w:t>
      </w:r>
      <w:r w:rsidRPr="00BC2416">
        <w:rPr>
          <w:rFonts w:ascii="Arial" w:eastAsia="SimSun" w:hAnsi="Arial" w:cs="Times New Roman"/>
          <w:color w:val="111111"/>
          <w:kern w:val="3"/>
          <w:sz w:val="24"/>
          <w:szCs w:val="24"/>
          <w:lang w:eastAsia="zh-CN" w:bidi="hi-IN"/>
        </w:rPr>
        <w:br/>
        <w:t xml:space="preserve">w przypadku zwrotu ich oryginałów do Gwaranta, zamawiający wymaga aby wskazane było, że gwarancja lub poręczenie wygasa dopiero gdy wszystkie wydane egzemplarze oryginałów gwarancji lub poręczenia zostaną zwrócone </w:t>
      </w:r>
      <w:r w:rsidRPr="00BC2416">
        <w:rPr>
          <w:rFonts w:ascii="Arial" w:eastAsia="SimSun" w:hAnsi="Arial" w:cs="Times New Roman"/>
          <w:color w:val="111111"/>
          <w:kern w:val="3"/>
          <w:sz w:val="24"/>
          <w:szCs w:val="24"/>
          <w:lang w:eastAsia="zh-CN" w:bidi="hi-IN"/>
        </w:rPr>
        <w:br/>
        <w:t>do Gwaranta.</w:t>
      </w:r>
    </w:p>
    <w:p w:rsidR="00BC2416" w:rsidRPr="00BC2416" w:rsidRDefault="00BC2416" w:rsidP="00BC2416">
      <w:pPr>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35"/>
        </w:numPr>
        <w:tabs>
          <w:tab w:val="left" w:pos="2226"/>
        </w:tabs>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lastRenderedPageBreak/>
        <w:t>W przypadku wnoszenia zabezpieczenia w formie innej niż pieniądz wykonawca zobowiązany jest  do dostarczenia wraz z dokumentem gwarancyjnym pełnomocnictw dla osób uprawnionych do podpisania gwarancji, jeżeli umocowanie nie wynika z KRS.</w:t>
      </w:r>
    </w:p>
    <w:p w:rsidR="00BC2416" w:rsidRPr="00BC2416" w:rsidRDefault="00BC2416" w:rsidP="00BC2416">
      <w:pPr>
        <w:tabs>
          <w:tab w:val="left" w:pos="1146"/>
        </w:tabs>
        <w:suppressAutoHyphens/>
        <w:autoSpaceDN w:val="0"/>
        <w:spacing w:after="0" w:line="240" w:lineRule="auto"/>
        <w:ind w:left="720"/>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35"/>
        </w:numPr>
        <w:tabs>
          <w:tab w:val="left" w:pos="-654"/>
        </w:tabs>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Niedostosowanie się w gwarancji/poręczeniu do powyższych wymogów spowoduje odmowę przyjęcia dokumentu.</w:t>
      </w:r>
    </w:p>
    <w:p w:rsidR="00BC2416" w:rsidRPr="00BC2416" w:rsidRDefault="00BC2416" w:rsidP="00BC2416">
      <w:pPr>
        <w:tabs>
          <w:tab w:val="left" w:pos="426"/>
        </w:tabs>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5"/>
        </w:numPr>
        <w:tabs>
          <w:tab w:val="left" w:pos="-654"/>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Calibri" w:hAnsi="Arial" w:cs="Times New Roman"/>
          <w:color w:val="111111"/>
          <w:kern w:val="3"/>
          <w:sz w:val="24"/>
          <w:szCs w:val="24"/>
          <w:lang w:eastAsia="zh-CN" w:bidi="en-US"/>
        </w:rPr>
        <w:t>Tr</w:t>
      </w:r>
      <w:r w:rsidRPr="00BC2416">
        <w:rPr>
          <w:rFonts w:ascii="Arial" w:eastAsia="SimSun" w:hAnsi="Arial" w:cs="Times New Roman"/>
          <w:color w:val="111111"/>
          <w:kern w:val="3"/>
          <w:sz w:val="24"/>
          <w:szCs w:val="24"/>
          <w:lang w:eastAsia="zh-CN" w:bidi="hi-IN"/>
        </w:rPr>
        <w:t>eść oświadczenia zawartego w gwarancji lub poręczeniu musi zostać zaakceptowana przez zamawiającego przed podpisaniem umowy.</w:t>
      </w:r>
    </w:p>
    <w:p w:rsidR="00BC2416" w:rsidRPr="00BC2416" w:rsidRDefault="00BC2416" w:rsidP="00BC2416">
      <w:pPr>
        <w:tabs>
          <w:tab w:val="left" w:pos="426"/>
        </w:tabs>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0"/>
          <w:numId w:val="35"/>
        </w:numPr>
        <w:tabs>
          <w:tab w:val="left" w:pos="-654"/>
        </w:tabs>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SimSun" w:hAnsi="Arial" w:cs="Times New Roman"/>
          <w:color w:val="111111"/>
          <w:kern w:val="3"/>
          <w:sz w:val="24"/>
          <w:szCs w:val="24"/>
          <w:lang w:eastAsia="zh-CN" w:bidi="hi-IN"/>
        </w:rPr>
        <w:t>Z</w:t>
      </w:r>
      <w:r w:rsidRPr="00BC2416">
        <w:rPr>
          <w:rFonts w:ascii="Arial" w:eastAsia="Times New Roman" w:hAnsi="Arial" w:cs="Times New Roman"/>
          <w:color w:val="111111"/>
          <w:kern w:val="3"/>
          <w:sz w:val="24"/>
          <w:szCs w:val="24"/>
          <w:lang w:eastAsia="pl-PL" w:bidi="hi-IN"/>
        </w:rPr>
        <w:t xml:space="preserve">wrot zabezpieczenia odbędzie się na zasadach i w terminach określonych </w:t>
      </w:r>
      <w:r w:rsidRPr="00BC2416">
        <w:rPr>
          <w:rFonts w:ascii="Arial" w:eastAsia="Times New Roman" w:hAnsi="Arial" w:cs="Times New Roman"/>
          <w:color w:val="111111"/>
          <w:kern w:val="3"/>
          <w:sz w:val="24"/>
          <w:szCs w:val="24"/>
          <w:lang w:eastAsia="pl-PL" w:bidi="hi-IN"/>
        </w:rPr>
        <w:br/>
        <w:t xml:space="preserve">w </w:t>
      </w:r>
      <w:r w:rsidR="006C5375">
        <w:rPr>
          <w:rFonts w:ascii="Arial" w:eastAsia="Times New Roman" w:hAnsi="Arial" w:cs="Times New Roman"/>
          <w:b/>
          <w:bCs/>
          <w:color w:val="111111"/>
          <w:kern w:val="3"/>
          <w:sz w:val="24"/>
          <w:szCs w:val="24"/>
          <w:lang w:eastAsia="pl-PL" w:bidi="hi-IN"/>
        </w:rPr>
        <w:t>załączniku nr 11</w:t>
      </w:r>
      <w:r w:rsidRPr="00BC2416">
        <w:rPr>
          <w:rFonts w:ascii="Arial" w:eastAsia="Times New Roman" w:hAnsi="Arial" w:cs="Times New Roman"/>
          <w:color w:val="111111"/>
          <w:kern w:val="3"/>
          <w:sz w:val="24"/>
          <w:szCs w:val="24"/>
          <w:lang w:eastAsia="pl-PL" w:bidi="hi-IN"/>
        </w:rPr>
        <w:t xml:space="preserve"> do SWZ.</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p>
    <w:p w:rsidR="00BC2416" w:rsidRPr="00BC2416" w:rsidRDefault="00B6518C" w:rsidP="00BC241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Arial" w:eastAsia="Times New Roman" w:hAnsi="Arial" w:cs="Times New Roman"/>
          <w:b/>
          <w:bCs/>
          <w:color w:val="111111"/>
          <w:kern w:val="3"/>
          <w:sz w:val="24"/>
          <w:szCs w:val="24"/>
          <w:lang w:eastAsia="pl-PL" w:bidi="hi-IN"/>
        </w:rPr>
        <w:t>Rozdział XX</w:t>
      </w:r>
      <w:r w:rsidR="00510CA3">
        <w:rPr>
          <w:rFonts w:ascii="Arial" w:eastAsia="Times New Roman" w:hAnsi="Arial" w:cs="Times New Roman"/>
          <w:b/>
          <w:bCs/>
          <w:color w:val="111111"/>
          <w:kern w:val="3"/>
          <w:sz w:val="24"/>
          <w:szCs w:val="24"/>
          <w:lang w:eastAsia="pl-PL" w:bidi="hi-IN"/>
        </w:rPr>
        <w:t>X</w:t>
      </w:r>
      <w:r w:rsidR="00BC2416" w:rsidRPr="00BC2416">
        <w:rPr>
          <w:rFonts w:ascii="Arial" w:eastAsia="Times New Roman" w:hAnsi="Arial" w:cs="Times New Roman"/>
          <w:b/>
          <w:bCs/>
          <w:color w:val="111111"/>
          <w:kern w:val="3"/>
          <w:sz w:val="24"/>
          <w:szCs w:val="24"/>
          <w:lang w:eastAsia="pl-PL" w:bidi="hi-IN"/>
        </w:rPr>
        <w:t>. Projektowane postanowienia umowy w sprawie zamówienia publicznego, które zostaną wprowadzone do treści tej umowy.</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p>
    <w:p w:rsidR="00BC2416" w:rsidRPr="00BC2416" w:rsidRDefault="00BC2416" w:rsidP="00BC241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Projektowane postanowienia umowy w sprawie zamówienia publicznego, które zostaną wprowadzone do treści tej umowy, określone zostały </w:t>
      </w:r>
      <w:r w:rsidR="006C5375">
        <w:rPr>
          <w:rFonts w:ascii="Arial" w:eastAsia="Times New Roman" w:hAnsi="Arial" w:cs="Times New Roman"/>
          <w:b/>
          <w:bCs/>
          <w:color w:val="111111"/>
          <w:kern w:val="3"/>
          <w:sz w:val="24"/>
          <w:szCs w:val="24"/>
          <w:lang w:eastAsia="pl-PL" w:bidi="hi-IN"/>
        </w:rPr>
        <w:t>w załączniku nr 11</w:t>
      </w:r>
      <w:r w:rsidRPr="00BC2416">
        <w:rPr>
          <w:rFonts w:ascii="Arial" w:eastAsia="Times New Roman" w:hAnsi="Arial" w:cs="Times New Roman"/>
          <w:b/>
          <w:bCs/>
          <w:color w:val="111111"/>
          <w:kern w:val="3"/>
          <w:sz w:val="24"/>
          <w:szCs w:val="24"/>
          <w:lang w:eastAsia="pl-PL" w:bidi="hi-IN"/>
        </w:rPr>
        <w:t xml:space="preserve"> </w:t>
      </w:r>
      <w:r w:rsidRPr="00BC2416">
        <w:rPr>
          <w:rFonts w:ascii="Arial" w:eastAsia="Times New Roman" w:hAnsi="Arial" w:cs="Times New Roman"/>
          <w:color w:val="111111"/>
          <w:kern w:val="3"/>
          <w:sz w:val="24"/>
          <w:szCs w:val="24"/>
          <w:lang w:eastAsia="pl-PL" w:bidi="hi-IN"/>
        </w:rPr>
        <w:t>do SWZ.</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strike/>
          <w:color w:val="111111"/>
          <w:kern w:val="3"/>
          <w:sz w:val="24"/>
          <w:szCs w:val="24"/>
          <w:lang w:eastAsia="pl-PL" w:bidi="hi-IN"/>
        </w:rPr>
      </w:pPr>
    </w:p>
    <w:p w:rsidR="00BC2416" w:rsidRPr="00BC2416" w:rsidRDefault="00510CA3" w:rsidP="00BC2416">
      <w:pPr>
        <w:shd w:val="clear" w:color="auto" w:fill="FFFFFF"/>
        <w:tabs>
          <w:tab w:val="left" w:pos="3168"/>
        </w:tabs>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r>
        <w:rPr>
          <w:rFonts w:ascii="Arial" w:eastAsia="Times New Roman" w:hAnsi="Arial" w:cs="Times New Roman"/>
          <w:b/>
          <w:bCs/>
          <w:color w:val="111111"/>
          <w:kern w:val="3"/>
          <w:sz w:val="24"/>
          <w:szCs w:val="24"/>
          <w:lang w:eastAsia="pl-PL" w:bidi="hi-IN"/>
        </w:rPr>
        <w:t>Rozdział XXX</w:t>
      </w:r>
      <w:r w:rsidR="00B6518C">
        <w:rPr>
          <w:rFonts w:ascii="Arial" w:eastAsia="Times New Roman" w:hAnsi="Arial" w:cs="Times New Roman"/>
          <w:b/>
          <w:bCs/>
          <w:color w:val="111111"/>
          <w:kern w:val="3"/>
          <w:sz w:val="24"/>
          <w:szCs w:val="24"/>
          <w:lang w:eastAsia="pl-PL" w:bidi="hi-IN"/>
        </w:rPr>
        <w:t>I</w:t>
      </w:r>
      <w:r w:rsidR="00BC2416" w:rsidRPr="00BC2416">
        <w:rPr>
          <w:rFonts w:ascii="Arial" w:eastAsia="Times New Roman" w:hAnsi="Arial" w:cs="Times New Roman"/>
          <w:b/>
          <w:bCs/>
          <w:color w:val="111111"/>
          <w:kern w:val="3"/>
          <w:sz w:val="24"/>
          <w:szCs w:val="24"/>
          <w:lang w:eastAsia="pl-PL" w:bidi="hi-IN"/>
        </w:rPr>
        <w:t>. Informacja dotycząca podwykonawstwa.</w:t>
      </w:r>
    </w:p>
    <w:p w:rsidR="00BC2416" w:rsidRPr="00BC2416" w:rsidRDefault="00BC2416" w:rsidP="00BC2416">
      <w:pPr>
        <w:shd w:val="clear" w:color="auto" w:fill="FFFFFF"/>
        <w:tabs>
          <w:tab w:val="left" w:pos="3168"/>
        </w:tabs>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p>
    <w:p w:rsidR="00BC2416" w:rsidRPr="00BC2416" w:rsidRDefault="00BC2416" w:rsidP="00F45427">
      <w:pPr>
        <w:numPr>
          <w:ilvl w:val="0"/>
          <w:numId w:val="53"/>
        </w:numPr>
        <w:tabs>
          <w:tab w:val="left" w:pos="852"/>
        </w:tabs>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Wykonawca może powierzyć wykonanie części zamówienia podwykonawcom.</w:t>
      </w:r>
    </w:p>
    <w:p w:rsidR="00BC2416" w:rsidRPr="00BC2416" w:rsidRDefault="00BC2416" w:rsidP="00BC2416">
      <w:pPr>
        <w:tabs>
          <w:tab w:val="left" w:pos="852"/>
        </w:tabs>
        <w:suppressAutoHyphens/>
        <w:autoSpaceDN w:val="0"/>
        <w:spacing w:after="0" w:line="240" w:lineRule="auto"/>
        <w:ind w:left="426"/>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53"/>
        </w:numPr>
        <w:tabs>
          <w:tab w:val="left" w:pos="852"/>
        </w:tabs>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Arial"/>
          <w:kern w:val="3"/>
          <w:sz w:val="24"/>
          <w:szCs w:val="24"/>
          <w:lang w:eastAsia="pl-PL"/>
        </w:rPr>
        <w:t>W przypadku powierzenia wykonania części zamówienia podwykonawcom, Zamawiający zaleca wskazania przez Wykonawcę w Formularzu JEDZ załącznik</w:t>
      </w:r>
      <w:r w:rsidR="00B303AC">
        <w:rPr>
          <w:rFonts w:ascii="Arial" w:eastAsia="Times New Roman" w:hAnsi="Arial" w:cs="Arial"/>
          <w:b/>
          <w:kern w:val="3"/>
          <w:sz w:val="24"/>
          <w:szCs w:val="24"/>
          <w:lang w:eastAsia="pl-PL"/>
        </w:rPr>
        <w:t xml:space="preserve"> nr </w:t>
      </w:r>
      <w:r w:rsidR="006C5375">
        <w:rPr>
          <w:rFonts w:ascii="Arial" w:eastAsia="Times New Roman" w:hAnsi="Arial" w:cs="Arial"/>
          <w:b/>
          <w:kern w:val="3"/>
          <w:sz w:val="24"/>
          <w:szCs w:val="24"/>
          <w:lang w:eastAsia="pl-PL"/>
        </w:rPr>
        <w:t>10</w:t>
      </w:r>
      <w:r w:rsidRPr="00BC2416">
        <w:rPr>
          <w:rFonts w:ascii="Arial" w:eastAsia="Times New Roman" w:hAnsi="Arial" w:cs="Arial"/>
          <w:b/>
          <w:kern w:val="3"/>
          <w:sz w:val="24"/>
          <w:szCs w:val="24"/>
          <w:lang w:eastAsia="pl-PL"/>
        </w:rPr>
        <w:t xml:space="preserve"> do SWZ </w:t>
      </w:r>
      <w:r w:rsidRPr="00BC2416">
        <w:rPr>
          <w:rFonts w:ascii="Arial" w:eastAsia="Times New Roman" w:hAnsi="Arial" w:cs="Arial"/>
          <w:kern w:val="3"/>
          <w:sz w:val="24"/>
          <w:szCs w:val="24"/>
          <w:lang w:eastAsia="pl-PL"/>
        </w:rPr>
        <w:t>części zamówienia, której wykonanie zamierza powierzyć podwykonawcom oraz podania przez Wykonawcę nazw podwykonawców.</w:t>
      </w:r>
    </w:p>
    <w:p w:rsidR="00BC2416" w:rsidRPr="00BC2416" w:rsidRDefault="00BC2416" w:rsidP="00BC2416">
      <w:pPr>
        <w:tabs>
          <w:tab w:val="left" w:pos="852"/>
        </w:tabs>
        <w:suppressAutoHyphens/>
        <w:autoSpaceDN w:val="0"/>
        <w:spacing w:after="0" w:line="240" w:lineRule="auto"/>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0"/>
          <w:numId w:val="37"/>
        </w:numPr>
        <w:suppressAutoHyphens/>
        <w:autoSpaceDN w:val="0"/>
        <w:spacing w:after="81" w:line="240" w:lineRule="auto"/>
        <w:ind w:left="426" w:hanging="426"/>
        <w:jc w:val="both"/>
        <w:textAlignment w:val="baseline"/>
        <w:rPr>
          <w:rFonts w:ascii="Arial" w:eastAsia="Calibri" w:hAnsi="Arial" w:cs="Times New Roman"/>
          <w:color w:val="111111"/>
          <w:kern w:val="3"/>
          <w:sz w:val="24"/>
          <w:szCs w:val="24"/>
          <w:lang w:eastAsia="pl-PL"/>
        </w:rPr>
      </w:pPr>
      <w:r w:rsidRPr="00BC2416">
        <w:rPr>
          <w:rFonts w:ascii="Arial" w:eastAsia="Calibri" w:hAnsi="Arial" w:cs="Times New Roman"/>
          <w:color w:val="111111"/>
          <w:kern w:val="3"/>
          <w:sz w:val="24"/>
          <w:szCs w:val="24"/>
          <w:lang w:eastAsia="pl-PL"/>
        </w:rPr>
        <w:t>Powierzenie wykonania części zamówienia podwykonawcom, dalszym podwykonawcom nie zwalnia wykonawcy z odpowiedzialności za należyte wykonanie tego zamówienia.</w:t>
      </w:r>
    </w:p>
    <w:p w:rsidR="00BC2416" w:rsidRPr="00BC2416" w:rsidRDefault="00BC2416" w:rsidP="00BC2416">
      <w:pPr>
        <w:suppressAutoHyphens/>
        <w:autoSpaceDN w:val="0"/>
        <w:spacing w:after="0" w:line="240" w:lineRule="auto"/>
        <w:textAlignment w:val="baseline"/>
        <w:rPr>
          <w:rFonts w:ascii="Arial" w:eastAsia="Times New Roman" w:hAnsi="Arial" w:cs="Times New Roman"/>
          <w:b/>
          <w:bCs/>
          <w:color w:val="111111"/>
          <w:kern w:val="3"/>
          <w:sz w:val="24"/>
          <w:szCs w:val="24"/>
          <w:lang w:eastAsia="pl-PL" w:bidi="hi-IN"/>
        </w:rPr>
      </w:pPr>
    </w:p>
    <w:p w:rsidR="00BC2416" w:rsidRPr="00BC2416" w:rsidRDefault="00510CA3" w:rsidP="00BC2416">
      <w:pPr>
        <w:suppressAutoHyphens/>
        <w:autoSpaceDN w:val="0"/>
        <w:spacing w:after="0" w:line="240" w:lineRule="auto"/>
        <w:textAlignment w:val="baseline"/>
        <w:rPr>
          <w:rFonts w:ascii="Arial" w:eastAsia="Times New Roman" w:hAnsi="Arial" w:cs="Times New Roman"/>
          <w:b/>
          <w:bCs/>
          <w:color w:val="111111"/>
          <w:kern w:val="3"/>
          <w:sz w:val="24"/>
          <w:szCs w:val="24"/>
          <w:lang w:eastAsia="pl-PL" w:bidi="hi-IN"/>
        </w:rPr>
      </w:pPr>
      <w:r>
        <w:rPr>
          <w:rFonts w:ascii="Arial" w:eastAsia="Times New Roman" w:hAnsi="Arial" w:cs="Times New Roman"/>
          <w:b/>
          <w:bCs/>
          <w:color w:val="111111"/>
          <w:kern w:val="3"/>
          <w:sz w:val="24"/>
          <w:szCs w:val="24"/>
          <w:lang w:eastAsia="pl-PL" w:bidi="hi-IN"/>
        </w:rPr>
        <w:t>Rozdział XXXI</w:t>
      </w:r>
      <w:r w:rsidR="00B6518C">
        <w:rPr>
          <w:rFonts w:ascii="Arial" w:eastAsia="Times New Roman" w:hAnsi="Arial" w:cs="Times New Roman"/>
          <w:b/>
          <w:bCs/>
          <w:color w:val="111111"/>
          <w:kern w:val="3"/>
          <w:sz w:val="24"/>
          <w:szCs w:val="24"/>
          <w:lang w:eastAsia="pl-PL" w:bidi="hi-IN"/>
        </w:rPr>
        <w:t>I</w:t>
      </w:r>
      <w:r w:rsidR="00BC2416" w:rsidRPr="00BC2416">
        <w:rPr>
          <w:rFonts w:ascii="Arial" w:eastAsia="Times New Roman" w:hAnsi="Arial" w:cs="Times New Roman"/>
          <w:b/>
          <w:bCs/>
          <w:color w:val="111111"/>
          <w:kern w:val="3"/>
          <w:sz w:val="24"/>
          <w:szCs w:val="24"/>
          <w:lang w:eastAsia="pl-PL" w:bidi="hi-IN"/>
        </w:rPr>
        <w:t>. Pouczenie o środkach ochrony prawnej przysługujących wykonawcy.</w:t>
      </w:r>
    </w:p>
    <w:p w:rsidR="00BC2416" w:rsidRPr="00BC2416" w:rsidRDefault="00BC2416" w:rsidP="00BC2416">
      <w:pPr>
        <w:suppressAutoHyphens/>
        <w:autoSpaceDN w:val="0"/>
        <w:spacing w:after="0" w:line="240" w:lineRule="auto"/>
        <w:textAlignment w:val="baseline"/>
        <w:rPr>
          <w:rFonts w:ascii="Arial" w:eastAsia="Times New Roman" w:hAnsi="Arial" w:cs="Times New Roman"/>
          <w:b/>
          <w:bCs/>
          <w:color w:val="111111"/>
          <w:kern w:val="3"/>
          <w:sz w:val="24"/>
          <w:szCs w:val="24"/>
          <w:lang w:eastAsia="pl-PL" w:bidi="hi-IN"/>
        </w:rPr>
      </w:pPr>
    </w:p>
    <w:p w:rsidR="00BC2416" w:rsidRPr="00BC2416" w:rsidRDefault="00BC2416" w:rsidP="00F45427">
      <w:pPr>
        <w:numPr>
          <w:ilvl w:val="3"/>
          <w:numId w:val="36"/>
        </w:numPr>
        <w:tabs>
          <w:tab w:val="left" w:pos="852"/>
        </w:tabs>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 xml:space="preserve">Środki ochrony prawnej  przysługują wykonawcy, jeżeli ma lub miał interes </w:t>
      </w:r>
      <w:r w:rsidRPr="00BC2416">
        <w:rPr>
          <w:rFonts w:ascii="Arial" w:eastAsia="Times New Roman" w:hAnsi="Arial" w:cs="Times New Roman"/>
          <w:color w:val="111111"/>
          <w:kern w:val="3"/>
          <w:sz w:val="24"/>
          <w:szCs w:val="24"/>
          <w:lang w:eastAsia="pl-PL" w:bidi="hi-IN"/>
        </w:rPr>
        <w:br/>
        <w:t>w uzyskaniu zamówienia oraz poniósł lub może ponieść szkodę w wyniku naruszenia przez zamawiającego przepisów Pzp.</w:t>
      </w:r>
    </w:p>
    <w:p w:rsidR="00BC2416" w:rsidRPr="00BC2416" w:rsidRDefault="00BC2416" w:rsidP="00BC2416">
      <w:pPr>
        <w:tabs>
          <w:tab w:val="left" w:pos="852"/>
        </w:tabs>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3"/>
          <w:numId w:val="36"/>
        </w:numPr>
        <w:tabs>
          <w:tab w:val="left" w:pos="852"/>
        </w:tabs>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Odwołanie przysługuje na:</w:t>
      </w:r>
    </w:p>
    <w:p w:rsidR="00BC2416" w:rsidRPr="00BC2416" w:rsidRDefault="00BC2416" w:rsidP="00BC2416">
      <w:pPr>
        <w:tabs>
          <w:tab w:val="left" w:pos="852"/>
        </w:tabs>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r w:rsidRPr="00BC2416">
        <w:rPr>
          <w:rFonts w:ascii="Arial" w:eastAsia="Times New Roman" w:hAnsi="Arial" w:cs="Times New Roman"/>
          <w:color w:val="111111"/>
          <w:kern w:val="3"/>
          <w:sz w:val="24"/>
          <w:szCs w:val="24"/>
          <w:lang w:eastAsia="pl-PL" w:bidi="hi-IN"/>
        </w:rPr>
        <w:t xml:space="preserve">1) niezgodną z przepisami ustawy czynność zamawiającego, podjętą </w:t>
      </w:r>
      <w:r w:rsidRPr="00BC2416">
        <w:rPr>
          <w:rFonts w:ascii="Arial" w:eastAsia="Times New Roman" w:hAnsi="Arial" w:cs="Times New Roman"/>
          <w:color w:val="111111"/>
          <w:kern w:val="3"/>
          <w:sz w:val="24"/>
          <w:szCs w:val="24"/>
          <w:lang w:eastAsia="pl-PL" w:bidi="hi-IN"/>
        </w:rPr>
        <w:br/>
        <w:t>w postępowaniu o udzielenie zamówienia, w tym na projektowane postanowienie umowy,</w:t>
      </w:r>
    </w:p>
    <w:p w:rsidR="00BC2416" w:rsidRPr="00BC2416" w:rsidRDefault="00BC2416" w:rsidP="00BC2416">
      <w:pPr>
        <w:tabs>
          <w:tab w:val="left" w:pos="852"/>
        </w:tabs>
        <w:suppressAutoHyphens/>
        <w:autoSpaceDN w:val="0"/>
        <w:spacing w:after="0" w:line="240" w:lineRule="auto"/>
        <w:ind w:left="426" w:hanging="426"/>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2) zaniechanie czynności w postępowaniu o udzielenie zamówienia, do której zamawiający był obowiązany na podstawie ustawy Pzp.</w:t>
      </w:r>
    </w:p>
    <w:p w:rsidR="00BC2416" w:rsidRPr="00BC2416" w:rsidRDefault="00BC2416" w:rsidP="00BC2416">
      <w:pPr>
        <w:tabs>
          <w:tab w:val="left" w:pos="852"/>
        </w:tabs>
        <w:suppressAutoHyphens/>
        <w:autoSpaceDN w:val="0"/>
        <w:spacing w:after="0" w:line="240" w:lineRule="auto"/>
        <w:ind w:left="426" w:hanging="426"/>
        <w:jc w:val="both"/>
        <w:textAlignment w:val="baseline"/>
        <w:rPr>
          <w:rFonts w:ascii="Arial" w:eastAsia="Times New Roman" w:hAnsi="Arial" w:cs="Times New Roman"/>
          <w:color w:val="111111"/>
          <w:kern w:val="3"/>
          <w:sz w:val="24"/>
          <w:szCs w:val="24"/>
          <w:lang w:eastAsia="pl-PL" w:bidi="hi-IN"/>
        </w:rPr>
      </w:pPr>
    </w:p>
    <w:p w:rsidR="00BC2416" w:rsidRPr="00BC2416" w:rsidRDefault="00BC2416" w:rsidP="00F45427">
      <w:pPr>
        <w:numPr>
          <w:ilvl w:val="3"/>
          <w:numId w:val="36"/>
        </w:numPr>
        <w:tabs>
          <w:tab w:val="left" w:pos="852"/>
        </w:tabs>
        <w:suppressAutoHyphens/>
        <w:autoSpaceDN w:val="0"/>
        <w:spacing w:after="0" w:line="240" w:lineRule="auto"/>
        <w:ind w:left="426" w:hanging="426"/>
        <w:jc w:val="both"/>
        <w:textAlignment w:val="baseline"/>
        <w:rPr>
          <w:rFonts w:ascii="Liberation Serif" w:eastAsia="SimSun" w:hAnsi="Liberation Serif" w:cs="Mangal" w:hint="eastAsia"/>
          <w:kern w:val="3"/>
          <w:sz w:val="24"/>
          <w:szCs w:val="24"/>
          <w:lang w:eastAsia="zh-CN" w:bidi="hi-IN"/>
        </w:rPr>
      </w:pPr>
      <w:r w:rsidRPr="00BC2416">
        <w:rPr>
          <w:rFonts w:ascii="Arial" w:eastAsia="Times New Roman" w:hAnsi="Arial" w:cs="Times New Roman"/>
          <w:color w:val="111111"/>
          <w:kern w:val="3"/>
          <w:sz w:val="24"/>
          <w:szCs w:val="24"/>
          <w:lang w:eastAsia="pl-PL" w:bidi="hi-IN"/>
        </w:rPr>
        <w:t xml:space="preserve">Szczegółowe informacje dotyczące środków ochrony prawnej określone </w:t>
      </w:r>
      <w:r w:rsidRPr="00BC2416">
        <w:rPr>
          <w:rFonts w:ascii="Arial" w:eastAsia="Times New Roman" w:hAnsi="Arial" w:cs="Times New Roman"/>
          <w:color w:val="111111"/>
          <w:kern w:val="3"/>
          <w:sz w:val="24"/>
          <w:szCs w:val="24"/>
          <w:lang w:eastAsia="pl-PL" w:bidi="hi-IN"/>
        </w:rPr>
        <w:br/>
        <w:t>są w Dziale IX „Środki ochrony prawnej” ustawy Pzp.</w:t>
      </w:r>
    </w:p>
    <w:p w:rsidR="00BC2416" w:rsidRPr="00BC2416" w:rsidRDefault="00BC2416" w:rsidP="00BC2416">
      <w:pPr>
        <w:tabs>
          <w:tab w:val="left" w:pos="852"/>
        </w:tabs>
        <w:suppressAutoHyphens/>
        <w:autoSpaceDN w:val="0"/>
        <w:spacing w:after="0" w:line="240" w:lineRule="auto"/>
        <w:jc w:val="both"/>
        <w:textAlignment w:val="baseline"/>
        <w:rPr>
          <w:rFonts w:ascii="Arial" w:eastAsia="SimSun" w:hAnsi="Arial" w:cs="Times New Roman"/>
          <w:color w:val="111111"/>
          <w:kern w:val="3"/>
          <w:sz w:val="24"/>
          <w:szCs w:val="24"/>
          <w:lang w:eastAsia="zh-CN" w:bidi="hi-IN"/>
        </w:rPr>
      </w:pPr>
    </w:p>
    <w:p w:rsidR="00BC2416" w:rsidRPr="00BC2416" w:rsidRDefault="00510CA3" w:rsidP="00BC2416">
      <w:pPr>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r>
        <w:rPr>
          <w:rFonts w:ascii="Arial" w:eastAsia="Times New Roman" w:hAnsi="Arial" w:cs="Times New Roman"/>
          <w:b/>
          <w:bCs/>
          <w:color w:val="111111"/>
          <w:kern w:val="3"/>
          <w:sz w:val="24"/>
          <w:szCs w:val="24"/>
          <w:lang w:eastAsia="pl-PL" w:bidi="hi-IN"/>
        </w:rPr>
        <w:lastRenderedPageBreak/>
        <w:t>Rozdział XXXII</w:t>
      </w:r>
      <w:r w:rsidR="00B6518C">
        <w:rPr>
          <w:rFonts w:ascii="Arial" w:eastAsia="Times New Roman" w:hAnsi="Arial" w:cs="Times New Roman"/>
          <w:b/>
          <w:bCs/>
          <w:color w:val="111111"/>
          <w:kern w:val="3"/>
          <w:sz w:val="24"/>
          <w:szCs w:val="24"/>
          <w:lang w:eastAsia="pl-PL" w:bidi="hi-IN"/>
        </w:rPr>
        <w:t>I</w:t>
      </w:r>
      <w:r w:rsidR="00BC2416" w:rsidRPr="00BC2416">
        <w:rPr>
          <w:rFonts w:ascii="Arial" w:eastAsia="Times New Roman" w:hAnsi="Arial" w:cs="Times New Roman"/>
          <w:b/>
          <w:bCs/>
          <w:color w:val="111111"/>
          <w:kern w:val="3"/>
          <w:sz w:val="24"/>
          <w:szCs w:val="24"/>
          <w:lang w:eastAsia="pl-PL" w:bidi="hi-IN"/>
        </w:rPr>
        <w:t>. Możliwość dokonania zmian postanowień zawartej umowy.</w:t>
      </w:r>
    </w:p>
    <w:p w:rsidR="00BC2416" w:rsidRPr="00BC2416" w:rsidRDefault="00BC2416" w:rsidP="00BC2416">
      <w:pPr>
        <w:suppressAutoHyphens/>
        <w:autoSpaceDN w:val="0"/>
        <w:spacing w:after="0" w:line="240" w:lineRule="auto"/>
        <w:jc w:val="both"/>
        <w:textAlignment w:val="baseline"/>
        <w:rPr>
          <w:rFonts w:ascii="Arial" w:eastAsia="Times New Roman" w:hAnsi="Arial" w:cs="Times New Roman"/>
          <w:b/>
          <w:bCs/>
          <w:color w:val="111111"/>
          <w:kern w:val="3"/>
          <w:sz w:val="24"/>
          <w:szCs w:val="24"/>
          <w:lang w:eastAsia="pl-PL" w:bidi="hi-IN"/>
        </w:rPr>
      </w:pPr>
    </w:p>
    <w:p w:rsidR="002767C6" w:rsidRDefault="00BD3ED0" w:rsidP="009F70D8">
      <w:pPr>
        <w:tabs>
          <w:tab w:val="left" w:pos="852"/>
        </w:tabs>
        <w:suppressAutoHyphens/>
        <w:autoSpaceDN w:val="0"/>
        <w:spacing w:after="0" w:line="240" w:lineRule="auto"/>
        <w:jc w:val="both"/>
        <w:textAlignment w:val="baseline"/>
        <w:rPr>
          <w:rFonts w:ascii="Arial" w:eastAsia="Times New Roman" w:hAnsi="Arial" w:cs="Mangal"/>
          <w:bCs/>
          <w:kern w:val="3"/>
          <w:sz w:val="24"/>
          <w:szCs w:val="24"/>
          <w:lang w:eastAsia="pl-PL" w:bidi="hi-IN"/>
        </w:rPr>
      </w:pPr>
      <w:r>
        <w:rPr>
          <w:rFonts w:ascii="Arial" w:eastAsia="Times New Roman" w:hAnsi="Arial" w:cs="Mangal"/>
          <w:bCs/>
          <w:kern w:val="3"/>
          <w:sz w:val="24"/>
          <w:szCs w:val="24"/>
          <w:lang w:eastAsia="pl-PL" w:bidi="hi-IN"/>
        </w:rPr>
        <w:t>Zamawiający przewiduje zmianę</w:t>
      </w:r>
      <w:r w:rsidR="0064552B">
        <w:rPr>
          <w:rFonts w:ascii="Arial" w:eastAsia="Times New Roman" w:hAnsi="Arial" w:cs="Mangal"/>
          <w:bCs/>
          <w:kern w:val="3"/>
          <w:sz w:val="24"/>
          <w:szCs w:val="24"/>
          <w:lang w:eastAsia="pl-PL" w:bidi="hi-IN"/>
        </w:rPr>
        <w:t xml:space="preserve"> postanowień umowy na zasadach określonych w projekcie umowy, stanowiącym załącznik </w:t>
      </w:r>
      <w:r w:rsidR="00D20D4E">
        <w:rPr>
          <w:rFonts w:ascii="Arial" w:eastAsia="Times New Roman" w:hAnsi="Arial" w:cs="Mangal"/>
          <w:bCs/>
          <w:kern w:val="3"/>
          <w:sz w:val="24"/>
          <w:szCs w:val="24"/>
          <w:lang w:eastAsia="pl-PL" w:bidi="hi-IN"/>
        </w:rPr>
        <w:t>nr 11 do SWZ.</w:t>
      </w:r>
    </w:p>
    <w:p w:rsidR="0064552B" w:rsidRDefault="0064552B" w:rsidP="009F70D8">
      <w:pPr>
        <w:tabs>
          <w:tab w:val="left" w:pos="852"/>
        </w:tabs>
        <w:suppressAutoHyphens/>
        <w:autoSpaceDN w:val="0"/>
        <w:spacing w:after="0" w:line="240" w:lineRule="auto"/>
        <w:jc w:val="both"/>
        <w:textAlignment w:val="baseline"/>
        <w:rPr>
          <w:rFonts w:ascii="Arial" w:eastAsia="Times New Roman" w:hAnsi="Arial" w:cs="Times New Roman"/>
          <w:b/>
          <w:bCs/>
          <w:kern w:val="3"/>
          <w:sz w:val="24"/>
          <w:szCs w:val="24"/>
          <w:lang w:eastAsia="pl-PL" w:bidi="hi-IN"/>
        </w:rPr>
      </w:pPr>
    </w:p>
    <w:p w:rsidR="00BC2416" w:rsidRPr="00BC2416" w:rsidRDefault="00B6518C" w:rsidP="00BC2416">
      <w:pPr>
        <w:tabs>
          <w:tab w:val="left" w:pos="852"/>
        </w:tabs>
        <w:suppressAutoHyphens/>
        <w:autoSpaceDN w:val="0"/>
        <w:spacing w:after="0" w:line="240" w:lineRule="auto"/>
        <w:ind w:left="426" w:hanging="426"/>
        <w:jc w:val="both"/>
        <w:textAlignment w:val="baseline"/>
        <w:rPr>
          <w:rFonts w:ascii="Arial" w:eastAsia="Times New Roman" w:hAnsi="Arial" w:cs="Times New Roman"/>
          <w:b/>
          <w:bCs/>
          <w:kern w:val="3"/>
          <w:sz w:val="24"/>
          <w:szCs w:val="24"/>
          <w:lang w:eastAsia="pl-PL" w:bidi="hi-IN"/>
        </w:rPr>
      </w:pPr>
      <w:r>
        <w:rPr>
          <w:rFonts w:ascii="Arial" w:eastAsia="Times New Roman" w:hAnsi="Arial" w:cs="Times New Roman"/>
          <w:b/>
          <w:bCs/>
          <w:kern w:val="3"/>
          <w:sz w:val="24"/>
          <w:szCs w:val="24"/>
          <w:lang w:eastAsia="pl-PL" w:bidi="hi-IN"/>
        </w:rPr>
        <w:t>Rozdział XXXIV</w:t>
      </w:r>
      <w:r w:rsidR="00BC2416" w:rsidRPr="00BC2416">
        <w:rPr>
          <w:rFonts w:ascii="Arial" w:eastAsia="Times New Roman" w:hAnsi="Arial" w:cs="Times New Roman"/>
          <w:b/>
          <w:bCs/>
          <w:kern w:val="3"/>
          <w:sz w:val="24"/>
          <w:szCs w:val="24"/>
          <w:lang w:eastAsia="pl-PL" w:bidi="hi-IN"/>
        </w:rPr>
        <w:t xml:space="preserve"> Informacje dodatkowe.</w:t>
      </w:r>
    </w:p>
    <w:p w:rsidR="00BC2416" w:rsidRPr="00BC2416" w:rsidRDefault="00BC2416" w:rsidP="00BC2416">
      <w:pPr>
        <w:tabs>
          <w:tab w:val="left" w:pos="852"/>
        </w:tabs>
        <w:suppressAutoHyphens/>
        <w:autoSpaceDN w:val="0"/>
        <w:spacing w:after="0" w:line="240" w:lineRule="auto"/>
        <w:ind w:left="426" w:hanging="426"/>
        <w:jc w:val="both"/>
        <w:textAlignment w:val="baseline"/>
        <w:rPr>
          <w:rFonts w:ascii="Arial" w:eastAsia="Times New Roman" w:hAnsi="Arial" w:cs="Times New Roman"/>
          <w:b/>
          <w:bCs/>
          <w:kern w:val="3"/>
          <w:sz w:val="24"/>
          <w:szCs w:val="24"/>
          <w:lang w:eastAsia="pl-PL" w:bidi="hi-IN"/>
        </w:rPr>
      </w:pPr>
    </w:p>
    <w:p w:rsidR="00BC2416" w:rsidRPr="00BC2416" w:rsidRDefault="00BC2416" w:rsidP="00F45427">
      <w:pPr>
        <w:numPr>
          <w:ilvl w:val="3"/>
          <w:numId w:val="60"/>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W przypadku rozbieżności pomiędzy treścią SWZ, a treścią udzielanych odpowiedzi jako wiążącą należy przyjąć treść udzielanych odpowiedzi.</w:t>
      </w:r>
    </w:p>
    <w:p w:rsidR="00BC2416" w:rsidRPr="00BC2416" w:rsidRDefault="00BC2416" w:rsidP="00BC2416">
      <w:pPr>
        <w:suppressAutoHyphens/>
        <w:autoSpaceDN w:val="0"/>
        <w:spacing w:after="0" w:line="240" w:lineRule="auto"/>
        <w:ind w:left="284"/>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3"/>
          <w:numId w:val="60"/>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Times New Roman"/>
          <w:color w:val="111111"/>
          <w:kern w:val="3"/>
          <w:sz w:val="24"/>
          <w:szCs w:val="24"/>
          <w:lang w:eastAsia="zh-CN" w:bidi="hi-IN"/>
        </w:rPr>
        <w:t xml:space="preserve">Mając na względzie art. 257 ustawy Pzp, Zamawiający unieważni postepowanie w przypadku, gdy środki publiczne, które zamierza przeznaczyć </w:t>
      </w:r>
      <w:r w:rsidRPr="00BC2416">
        <w:rPr>
          <w:rFonts w:ascii="Arial" w:eastAsia="SimSun" w:hAnsi="Arial" w:cs="Times New Roman"/>
          <w:color w:val="111111"/>
          <w:kern w:val="3"/>
          <w:sz w:val="24"/>
          <w:szCs w:val="24"/>
          <w:lang w:eastAsia="zh-CN" w:bidi="hi-IN"/>
        </w:rPr>
        <w:br/>
        <w:t>na sfinansowanie całości lub części zamówienia, nie zostały mu przyznane.</w:t>
      </w:r>
    </w:p>
    <w:p w:rsidR="00BC2416" w:rsidRPr="00BC2416" w:rsidRDefault="00BC2416" w:rsidP="00BC2416">
      <w:pPr>
        <w:suppressAutoHyphens/>
        <w:autoSpaceDN w:val="0"/>
        <w:spacing w:after="0" w:line="240" w:lineRule="auto"/>
        <w:ind w:left="284"/>
        <w:jc w:val="both"/>
        <w:textAlignment w:val="baseline"/>
        <w:rPr>
          <w:rFonts w:ascii="Arial" w:eastAsia="SimSun" w:hAnsi="Arial" w:cs="Times New Roman"/>
          <w:color w:val="111111"/>
          <w:kern w:val="3"/>
          <w:sz w:val="24"/>
          <w:szCs w:val="24"/>
          <w:lang w:eastAsia="zh-CN" w:bidi="hi-IN"/>
        </w:rPr>
      </w:pPr>
    </w:p>
    <w:p w:rsidR="00BC2416" w:rsidRPr="00BC2416" w:rsidRDefault="00BC2416" w:rsidP="00F45427">
      <w:pPr>
        <w:numPr>
          <w:ilvl w:val="3"/>
          <w:numId w:val="60"/>
        </w:numPr>
        <w:suppressAutoHyphens/>
        <w:autoSpaceDN w:val="0"/>
        <w:spacing w:after="0" w:line="240" w:lineRule="auto"/>
        <w:ind w:left="284" w:hanging="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Arial"/>
          <w:kern w:val="3"/>
          <w:sz w:val="24"/>
          <w:szCs w:val="24"/>
          <w:lang w:eastAsia="zh-CN" w:bidi="hi-IN"/>
        </w:rPr>
        <w:t xml:space="preserve">Wstęp </w:t>
      </w:r>
      <w:r w:rsidRPr="00BC2416">
        <w:rPr>
          <w:rFonts w:ascii="Arial" w:eastAsia="SimSun" w:hAnsi="Arial" w:cs="Arial"/>
          <w:kern w:val="3"/>
          <w:sz w:val="24"/>
          <w:szCs w:val="24"/>
          <w:u w:val="single"/>
          <w:lang w:eastAsia="zh-CN" w:bidi="hi-IN"/>
        </w:rPr>
        <w:t>Obcokrajowców</w:t>
      </w:r>
      <w:r w:rsidRPr="00BC2416">
        <w:rPr>
          <w:rFonts w:ascii="Arial" w:eastAsia="SimSun" w:hAnsi="Arial" w:cs="Arial"/>
          <w:kern w:val="3"/>
          <w:sz w:val="24"/>
          <w:szCs w:val="24"/>
          <w:lang w:eastAsia="zh-CN" w:bidi="hi-IN"/>
        </w:rPr>
        <w:t xml:space="preserve"> do obiektów wojskowych może być realizowany wyłącznie na podstawie </w:t>
      </w:r>
      <w:r w:rsidRPr="00BC2416">
        <w:rPr>
          <w:rFonts w:ascii="Arial" w:eastAsia="SimSun" w:hAnsi="Arial" w:cs="Arial"/>
          <w:kern w:val="3"/>
          <w:sz w:val="24"/>
          <w:szCs w:val="24"/>
          <w:u w:val="single"/>
          <w:lang w:eastAsia="zh-CN" w:bidi="hi-IN"/>
        </w:rPr>
        <w:t>Pozwoleń</w:t>
      </w:r>
      <w:r w:rsidRPr="00BC2416">
        <w:rPr>
          <w:rFonts w:ascii="Arial" w:eastAsia="SimSun" w:hAnsi="Arial" w:cs="Arial"/>
          <w:kern w:val="3"/>
          <w:sz w:val="24"/>
          <w:szCs w:val="24"/>
          <w:lang w:eastAsia="zh-CN" w:bidi="hi-IN"/>
        </w:rPr>
        <w:t xml:space="preserve"> wydanych na zasadach określonych w decyzji nr 107/MON z dnia 18 sierpnia 2021 roku Ministra Obrony Narodowej w sprawie organizowania współpracy międzynarodowej w Resorcie Obrony Narodowej. Powyższe ma również zastosowanie do czynności OTWARCIA OFERT – </w:t>
      </w:r>
      <w:r w:rsidRPr="00BC2416">
        <w:rPr>
          <w:rFonts w:ascii="Arial" w:eastAsia="SimSun" w:hAnsi="Arial" w:cs="Arial"/>
          <w:kern w:val="3"/>
          <w:sz w:val="24"/>
          <w:szCs w:val="24"/>
          <w:u w:val="single"/>
          <w:lang w:eastAsia="zh-CN" w:bidi="hi-IN"/>
        </w:rPr>
        <w:t>Obcokrajowcy</w:t>
      </w:r>
      <w:r w:rsidRPr="00BC2416">
        <w:rPr>
          <w:rFonts w:ascii="Arial" w:eastAsia="SimSun" w:hAnsi="Arial" w:cs="Arial"/>
          <w:kern w:val="3"/>
          <w:sz w:val="24"/>
          <w:szCs w:val="24"/>
          <w:lang w:eastAsia="zh-CN" w:bidi="hi-IN"/>
        </w:rPr>
        <w:t xml:space="preserve"> będą wpuszczani do obiektów wojskowych na otwarcie ofert po uzyskaniu w/w </w:t>
      </w:r>
      <w:r w:rsidRPr="00BC2416">
        <w:rPr>
          <w:rFonts w:ascii="Arial" w:eastAsia="SimSun" w:hAnsi="Arial" w:cs="Arial"/>
          <w:kern w:val="3"/>
          <w:sz w:val="24"/>
          <w:szCs w:val="24"/>
          <w:u w:val="single"/>
          <w:lang w:eastAsia="zh-CN" w:bidi="hi-IN"/>
        </w:rPr>
        <w:t>Pozwoleń</w:t>
      </w:r>
      <w:r w:rsidRPr="00BC2416">
        <w:rPr>
          <w:rFonts w:ascii="Arial" w:eastAsia="SimSun" w:hAnsi="Arial" w:cs="Arial"/>
          <w:kern w:val="3"/>
          <w:sz w:val="24"/>
          <w:szCs w:val="24"/>
          <w:lang w:eastAsia="zh-CN" w:bidi="hi-IN"/>
        </w:rPr>
        <w:t>.</w:t>
      </w:r>
    </w:p>
    <w:p w:rsidR="00BC2416" w:rsidRPr="00BC2416" w:rsidRDefault="00BC2416" w:rsidP="00BC2416">
      <w:pPr>
        <w:suppressAutoHyphens/>
        <w:autoSpaceDN w:val="0"/>
        <w:spacing w:after="0" w:line="240" w:lineRule="auto"/>
        <w:ind w:left="284"/>
        <w:jc w:val="both"/>
        <w:textAlignment w:val="baseline"/>
        <w:rPr>
          <w:rFonts w:ascii="Arial" w:eastAsia="SimSun" w:hAnsi="Arial" w:cs="Times New Roman"/>
          <w:color w:val="111111"/>
          <w:kern w:val="3"/>
          <w:sz w:val="24"/>
          <w:szCs w:val="24"/>
          <w:lang w:eastAsia="zh-CN" w:bidi="hi-IN"/>
        </w:rPr>
      </w:pPr>
      <w:r w:rsidRPr="00BC2416">
        <w:rPr>
          <w:rFonts w:ascii="Arial" w:eastAsia="SimSun" w:hAnsi="Arial" w:cs="Arial"/>
          <w:kern w:val="3"/>
          <w:sz w:val="24"/>
          <w:szCs w:val="24"/>
          <w:lang w:eastAsia="ar-SA" w:bidi="hi-IN"/>
        </w:rPr>
        <w:t xml:space="preserve">W przypadku planowania zatrudnienia lub wprowadzenia na teren jednostki wojskowej cudzoziemców, Wykonawca zobowiązany jest pisemnie poinformować Szefa RZI w Gdyni o takim fakcie w terminie 10 dni kalendarzowych przed planowanym podjęciem pracy i uzyskać zgodę. Szczegółowe zasady w tym zakresie określa Decyzja </w:t>
      </w:r>
      <w:r w:rsidRPr="00BC2416">
        <w:rPr>
          <w:rFonts w:ascii="Arial" w:eastAsia="SimSun" w:hAnsi="Arial" w:cs="Arial"/>
          <w:kern w:val="3"/>
          <w:sz w:val="24"/>
          <w:szCs w:val="24"/>
          <w:lang w:eastAsia="zh-CN" w:bidi="hi-IN"/>
        </w:rPr>
        <w:t>107/MON z dnia 18 sierpnia 2021 roku Ministra Obrony Narodowej w sprawie organizowania współpracy międzynarodowej w Resorcie Obrony Narodowej</w:t>
      </w:r>
      <w:r w:rsidRPr="00BC2416">
        <w:rPr>
          <w:rFonts w:ascii="Arial" w:eastAsia="SimSun" w:hAnsi="Arial" w:cs="Arial"/>
          <w:kern w:val="3"/>
          <w:sz w:val="24"/>
          <w:szCs w:val="24"/>
          <w:lang w:eastAsia="ar-SA" w:bidi="hi-IN"/>
        </w:rPr>
        <w:t>.</w:t>
      </w:r>
      <w:r w:rsidRPr="00BC2416">
        <w:rPr>
          <w:rFonts w:ascii="Arial" w:eastAsia="SimSun" w:hAnsi="Arial" w:cs="Arial"/>
          <w:kern w:val="3"/>
          <w:sz w:val="24"/>
          <w:szCs w:val="24"/>
          <w:lang w:eastAsia="zh-CN" w:bidi="hi-IN"/>
        </w:rPr>
        <w:t xml:space="preserve"> Wykonawca zatrudniający cudzoziemców dostarczy Zamawiającemu wykaz osób związanych z realizacją umowy z uwzględnieniem niżej wymienionych danych:</w:t>
      </w:r>
    </w:p>
    <w:p w:rsidR="00BC2416" w:rsidRPr="00BC2416" w:rsidRDefault="00BC2416" w:rsidP="00F45427">
      <w:pPr>
        <w:numPr>
          <w:ilvl w:val="0"/>
          <w:numId w:val="59"/>
        </w:numPr>
        <w:suppressAutoHyphens/>
        <w:autoSpaceDN w:val="0"/>
        <w:spacing w:after="0" w:line="240" w:lineRule="auto"/>
        <w:ind w:left="851" w:hanging="567"/>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imię i nazwisko osoby,</w:t>
      </w:r>
    </w:p>
    <w:p w:rsidR="00BC2416" w:rsidRPr="00BC2416" w:rsidRDefault="00BC2416" w:rsidP="00F45427">
      <w:pPr>
        <w:numPr>
          <w:ilvl w:val="0"/>
          <w:numId w:val="59"/>
        </w:numPr>
        <w:suppressAutoHyphens/>
        <w:autoSpaceDN w:val="0"/>
        <w:spacing w:after="0" w:line="240" w:lineRule="auto"/>
        <w:ind w:left="851" w:hanging="567"/>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datę i miejsce urodzenia,</w:t>
      </w:r>
    </w:p>
    <w:p w:rsidR="00BC2416" w:rsidRPr="00BC2416" w:rsidRDefault="00BC2416" w:rsidP="00F45427">
      <w:pPr>
        <w:numPr>
          <w:ilvl w:val="0"/>
          <w:numId w:val="59"/>
        </w:numPr>
        <w:suppressAutoHyphens/>
        <w:autoSpaceDN w:val="0"/>
        <w:spacing w:after="0" w:line="240" w:lineRule="auto"/>
        <w:ind w:left="851" w:hanging="567"/>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obywatelstwo,</w:t>
      </w:r>
    </w:p>
    <w:p w:rsidR="00BC2416" w:rsidRPr="00BC2416" w:rsidRDefault="00BC2416" w:rsidP="00F45427">
      <w:pPr>
        <w:numPr>
          <w:ilvl w:val="0"/>
          <w:numId w:val="59"/>
        </w:numPr>
        <w:suppressAutoHyphens/>
        <w:autoSpaceDN w:val="0"/>
        <w:spacing w:after="0" w:line="240" w:lineRule="auto"/>
        <w:ind w:left="851" w:hanging="567"/>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numer paszportu lub innego dokumentu tożsamości z podaniem organu wydającego oraz daty wydania i terminu ważności,</w:t>
      </w:r>
    </w:p>
    <w:p w:rsidR="00BC2416" w:rsidRPr="00BC2416" w:rsidRDefault="00BC2416" w:rsidP="00F45427">
      <w:pPr>
        <w:numPr>
          <w:ilvl w:val="0"/>
          <w:numId w:val="59"/>
        </w:numPr>
        <w:suppressAutoHyphens/>
        <w:autoSpaceDN w:val="0"/>
        <w:spacing w:after="0" w:line="240" w:lineRule="auto"/>
        <w:ind w:left="851" w:hanging="567"/>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numer pozwolenia na pobyt i pracę w RP,</w:t>
      </w:r>
    </w:p>
    <w:p w:rsidR="00BC2416" w:rsidRPr="00BC2416" w:rsidRDefault="00BC2416" w:rsidP="00F45427">
      <w:pPr>
        <w:numPr>
          <w:ilvl w:val="0"/>
          <w:numId w:val="59"/>
        </w:numPr>
        <w:suppressAutoHyphens/>
        <w:autoSpaceDN w:val="0"/>
        <w:spacing w:after="0" w:line="240" w:lineRule="auto"/>
        <w:ind w:left="851" w:hanging="567"/>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numery rejestracyjne samochodów oraz innego sprzętu.</w:t>
      </w:r>
    </w:p>
    <w:p w:rsidR="00BC2416" w:rsidRDefault="00BC2416" w:rsidP="00C97657">
      <w:pPr>
        <w:suppressAutoHyphens/>
        <w:autoSpaceDN w:val="0"/>
        <w:spacing w:after="0" w:line="240" w:lineRule="auto"/>
        <w:jc w:val="both"/>
        <w:textAlignment w:val="baseline"/>
        <w:rPr>
          <w:rFonts w:ascii="Arial" w:eastAsia="SimSun" w:hAnsi="Arial" w:cs="Arial"/>
          <w:kern w:val="3"/>
          <w:sz w:val="24"/>
          <w:szCs w:val="24"/>
          <w:lang w:eastAsia="zh-CN" w:bidi="hi-IN"/>
        </w:rPr>
      </w:pPr>
      <w:r w:rsidRPr="00BC2416">
        <w:rPr>
          <w:rFonts w:ascii="Arial" w:eastAsia="SimSun" w:hAnsi="Arial" w:cs="Arial"/>
          <w:kern w:val="3"/>
          <w:sz w:val="24"/>
          <w:szCs w:val="24"/>
          <w:lang w:eastAsia="zh-CN" w:bidi="hi-IN"/>
        </w:rPr>
        <w:t xml:space="preserve">Zamawiający zastrzega sobie, iż warunkiem wstępu cudzoziemców na teren chronionych obiektów wojskowych jest wydanie przez właściwy organ wojskowy pozwolenia uprawniającego do wejścia/wjazdu na teren chronionych obiektów wojskowych. Wydanie pozwolenia jest uzależnione od wyrażenia przez Służbę Kontrwywiadu Wojskowego pozytywnej </w:t>
      </w:r>
      <w:r w:rsidR="00C97657">
        <w:rPr>
          <w:rFonts w:ascii="Arial" w:eastAsia="SimSun" w:hAnsi="Arial" w:cs="Arial"/>
          <w:kern w:val="3"/>
          <w:sz w:val="24"/>
          <w:szCs w:val="24"/>
          <w:lang w:eastAsia="zh-CN" w:bidi="hi-IN"/>
        </w:rPr>
        <w:t>opinii w przedmiotowej sprawie.</w:t>
      </w:r>
    </w:p>
    <w:p w:rsidR="004C2BF5" w:rsidRDefault="004C2BF5" w:rsidP="00C97657">
      <w:pPr>
        <w:suppressAutoHyphens/>
        <w:autoSpaceDN w:val="0"/>
        <w:spacing w:after="0" w:line="240" w:lineRule="auto"/>
        <w:jc w:val="both"/>
        <w:textAlignment w:val="baseline"/>
        <w:rPr>
          <w:rFonts w:ascii="Arial" w:eastAsia="SimSun" w:hAnsi="Arial" w:cs="Arial"/>
          <w:kern w:val="3"/>
          <w:sz w:val="24"/>
          <w:szCs w:val="24"/>
          <w:lang w:eastAsia="zh-CN" w:bidi="hi-IN"/>
        </w:rPr>
      </w:pPr>
    </w:p>
    <w:p w:rsidR="00C97657" w:rsidRPr="00C97657" w:rsidRDefault="00C97657" w:rsidP="00C97657">
      <w:pPr>
        <w:suppressAutoHyphens/>
        <w:autoSpaceDN w:val="0"/>
        <w:spacing w:after="0" w:line="240" w:lineRule="auto"/>
        <w:jc w:val="both"/>
        <w:textAlignment w:val="baseline"/>
        <w:rPr>
          <w:rFonts w:ascii="Arial" w:eastAsia="SimSun" w:hAnsi="Arial" w:cs="Arial"/>
          <w:kern w:val="3"/>
          <w:sz w:val="24"/>
          <w:szCs w:val="24"/>
          <w:lang w:eastAsia="zh-CN" w:bidi="hi-IN"/>
        </w:rPr>
      </w:pPr>
    </w:p>
    <w:p w:rsidR="002767C6" w:rsidRPr="001E2AA3" w:rsidRDefault="00BC2416" w:rsidP="001E2AA3">
      <w:pPr>
        <w:suppressAutoHyphens/>
        <w:autoSpaceDN w:val="0"/>
        <w:spacing w:after="200" w:line="240" w:lineRule="auto"/>
        <w:ind w:left="4248" w:firstLine="708"/>
        <w:jc w:val="both"/>
        <w:textAlignment w:val="baseline"/>
        <w:rPr>
          <w:rFonts w:ascii="Arial" w:eastAsia="Times New Roman" w:hAnsi="Arial" w:cs="Times New Roman"/>
          <w:color w:val="FFFFFF" w:themeColor="background1"/>
          <w:kern w:val="3"/>
          <w:sz w:val="24"/>
          <w:szCs w:val="24"/>
          <w:lang w:eastAsia="pl-PL" w:bidi="hi-IN"/>
        </w:rPr>
      </w:pPr>
      <w:r w:rsidRPr="00DF0ED9">
        <w:rPr>
          <w:rFonts w:ascii="Arial" w:eastAsia="Times New Roman" w:hAnsi="Arial" w:cs="Times New Roman"/>
          <w:color w:val="FFFFFF" w:themeColor="background1"/>
          <w:kern w:val="3"/>
          <w:sz w:val="24"/>
          <w:szCs w:val="24"/>
          <w:lang w:eastAsia="pl-PL" w:bidi="hi-IN"/>
        </w:rPr>
        <w:t xml:space="preserve"> </w:t>
      </w:r>
      <w:r w:rsidR="001E2AA3">
        <w:rPr>
          <w:rFonts w:ascii="Arial" w:eastAsia="Times New Roman" w:hAnsi="Arial" w:cs="Times New Roman"/>
          <w:color w:val="FFFFFF" w:themeColor="background1"/>
          <w:kern w:val="3"/>
          <w:sz w:val="24"/>
          <w:szCs w:val="24"/>
          <w:lang w:eastAsia="pl-PL" w:bidi="hi-IN"/>
        </w:rPr>
        <w:t>Przedkłada do zatwierdzen</w:t>
      </w:r>
    </w:p>
    <w:p w:rsidR="00BC2416" w:rsidRDefault="00BC2416" w:rsidP="00196DAA">
      <w:pPr>
        <w:suppressAutoHyphens/>
        <w:autoSpaceDN w:val="0"/>
        <w:spacing w:after="0" w:line="276" w:lineRule="auto"/>
        <w:jc w:val="both"/>
        <w:textAlignment w:val="baseline"/>
        <w:rPr>
          <w:rFonts w:ascii="Arial" w:eastAsia="SimSun" w:hAnsi="Arial" w:cs="Times New Roman"/>
          <w:color w:val="000000" w:themeColor="text1"/>
          <w:kern w:val="3"/>
          <w:sz w:val="24"/>
          <w:szCs w:val="24"/>
          <w:u w:val="single"/>
          <w:lang w:eastAsia="zh-CN" w:bidi="hi-IN"/>
        </w:rPr>
      </w:pPr>
      <w:r w:rsidRPr="00196DAA">
        <w:rPr>
          <w:rFonts w:ascii="Arial" w:eastAsia="SimSun" w:hAnsi="Arial" w:cs="Times New Roman"/>
          <w:color w:val="000000" w:themeColor="text1"/>
          <w:kern w:val="3"/>
          <w:sz w:val="24"/>
          <w:szCs w:val="24"/>
          <w:u w:val="single"/>
          <w:lang w:eastAsia="zh-CN" w:bidi="hi-IN"/>
        </w:rPr>
        <w:t>Załączniki:</w:t>
      </w:r>
    </w:p>
    <w:p w:rsidR="000D312F" w:rsidRPr="00196DAA" w:rsidRDefault="000D312F" w:rsidP="00196DAA">
      <w:pPr>
        <w:suppressAutoHyphens/>
        <w:autoSpaceDN w:val="0"/>
        <w:spacing w:after="0" w:line="276" w:lineRule="auto"/>
        <w:jc w:val="both"/>
        <w:textAlignment w:val="baseline"/>
        <w:rPr>
          <w:rFonts w:ascii="Arial" w:eastAsia="Times New Roman" w:hAnsi="Arial" w:cs="Times New Roman"/>
          <w:color w:val="000000" w:themeColor="text1"/>
          <w:kern w:val="3"/>
          <w:sz w:val="24"/>
          <w:szCs w:val="24"/>
          <w:lang w:eastAsia="pl-PL" w:bidi="hi-IN"/>
        </w:rPr>
      </w:pPr>
    </w:p>
    <w:p w:rsidR="009F6849" w:rsidRPr="00196DAA" w:rsidRDefault="00BC2416" w:rsidP="00332DE4">
      <w:pPr>
        <w:numPr>
          <w:ilvl w:val="0"/>
          <w:numId w:val="74"/>
        </w:numPr>
        <w:suppressAutoHyphens/>
        <w:autoSpaceDN w:val="0"/>
        <w:spacing w:after="0" w:line="276" w:lineRule="auto"/>
        <w:jc w:val="both"/>
        <w:textAlignment w:val="baseline"/>
        <w:rPr>
          <w:rFonts w:ascii="Arial" w:eastAsia="Times New Roman" w:hAnsi="Arial" w:cs="Arial"/>
          <w:color w:val="000000" w:themeColor="text1"/>
          <w:sz w:val="24"/>
          <w:szCs w:val="24"/>
          <w:lang w:eastAsia="pl-PL"/>
        </w:rPr>
      </w:pPr>
      <w:r w:rsidRPr="00196DAA">
        <w:rPr>
          <w:rFonts w:ascii="Arial" w:eastAsia="Times New Roman" w:hAnsi="Arial" w:cs="Arial"/>
          <w:color w:val="000000" w:themeColor="text1"/>
          <w:sz w:val="24"/>
          <w:szCs w:val="24"/>
          <w:lang w:eastAsia="pl-PL"/>
        </w:rPr>
        <w:t>Formularz ofer</w:t>
      </w:r>
      <w:r w:rsidR="00196DAA" w:rsidRPr="00196DAA">
        <w:rPr>
          <w:rFonts w:ascii="Arial" w:eastAsia="Times New Roman" w:hAnsi="Arial" w:cs="Arial"/>
          <w:color w:val="000000" w:themeColor="text1"/>
          <w:sz w:val="24"/>
          <w:szCs w:val="24"/>
          <w:lang w:eastAsia="pl-PL"/>
        </w:rPr>
        <w:t>ty</w:t>
      </w:r>
    </w:p>
    <w:p w:rsidR="005E61D2" w:rsidRPr="00196DAA" w:rsidRDefault="005E61D2" w:rsidP="00332DE4">
      <w:pPr>
        <w:numPr>
          <w:ilvl w:val="0"/>
          <w:numId w:val="74"/>
        </w:numPr>
        <w:suppressAutoHyphens/>
        <w:autoSpaceDN w:val="0"/>
        <w:spacing w:after="0" w:line="276" w:lineRule="auto"/>
        <w:jc w:val="both"/>
        <w:textAlignment w:val="baseline"/>
        <w:rPr>
          <w:rFonts w:ascii="Arial" w:eastAsia="Times New Roman" w:hAnsi="Arial" w:cs="Arial"/>
          <w:color w:val="000000" w:themeColor="text1"/>
          <w:sz w:val="24"/>
          <w:szCs w:val="24"/>
          <w:lang w:eastAsia="pl-PL"/>
        </w:rPr>
      </w:pPr>
      <w:r w:rsidRPr="00196DAA">
        <w:rPr>
          <w:rFonts w:ascii="Arial" w:eastAsia="Times New Roman" w:hAnsi="Arial" w:cs="Arial"/>
          <w:color w:val="000000" w:themeColor="text1"/>
          <w:sz w:val="24"/>
          <w:szCs w:val="24"/>
          <w:lang w:eastAsia="pl-PL"/>
        </w:rPr>
        <w:t xml:space="preserve">Opis przedmiotu zamówienia </w:t>
      </w:r>
    </w:p>
    <w:p w:rsidR="00185004" w:rsidRPr="00196DAA" w:rsidRDefault="00185004" w:rsidP="00332DE4">
      <w:pPr>
        <w:pStyle w:val="Akapitzlist"/>
        <w:numPr>
          <w:ilvl w:val="0"/>
          <w:numId w:val="74"/>
        </w:numPr>
        <w:spacing w:after="0" w:line="276" w:lineRule="auto"/>
        <w:jc w:val="both"/>
        <w:rPr>
          <w:rFonts w:ascii="Arial" w:eastAsia="Times New Roman" w:hAnsi="Arial" w:cs="Arial"/>
          <w:color w:val="000000" w:themeColor="text1"/>
          <w:lang w:eastAsia="pl-PL" w:bidi="ar-SA"/>
        </w:rPr>
      </w:pPr>
      <w:r w:rsidRPr="00196DAA">
        <w:rPr>
          <w:rFonts w:ascii="Arial" w:eastAsia="Calibri" w:hAnsi="Arial" w:cs="Arial"/>
          <w:color w:val="000000" w:themeColor="text1"/>
          <w:lang w:eastAsia="pl-PL" w:bidi="en-US"/>
        </w:rPr>
        <w:lastRenderedPageBreak/>
        <w:t xml:space="preserve">Oświadczenie Wykonawcy dotyczące braku podstaw wykluczenia art. 5k </w:t>
      </w:r>
      <w:r w:rsidRPr="00196DAA">
        <w:rPr>
          <w:rFonts w:ascii="Arial" w:eastAsia="Calibri" w:hAnsi="Arial" w:cs="Arial"/>
          <w:color w:val="000000" w:themeColor="text1"/>
          <w:lang w:eastAsia="pl-PL" w:bidi="en-US"/>
        </w:rPr>
        <w:br/>
        <w:t xml:space="preserve">rozporządzenia 833/2014 oraz art. 7 ust. 1 ustawy o szczególnych </w:t>
      </w:r>
      <w:r w:rsidRPr="00196DAA">
        <w:rPr>
          <w:rFonts w:ascii="Arial" w:eastAsia="Calibri" w:hAnsi="Arial" w:cs="Arial"/>
          <w:color w:val="000000" w:themeColor="text1"/>
          <w:lang w:eastAsia="pl-PL" w:bidi="en-US"/>
        </w:rPr>
        <w:br/>
        <w:t>rozwiązaniach w zakresie przeciwdziałania wspieraniu agresji na</w:t>
      </w:r>
      <w:r w:rsidR="00196DAA" w:rsidRPr="00196DAA">
        <w:rPr>
          <w:rFonts w:ascii="Arial" w:eastAsia="Calibri" w:hAnsi="Arial" w:cs="Arial"/>
          <w:color w:val="000000" w:themeColor="text1"/>
          <w:lang w:eastAsia="pl-PL" w:bidi="en-US"/>
        </w:rPr>
        <w:t xml:space="preserve"> Ukrainę</w:t>
      </w:r>
    </w:p>
    <w:p w:rsidR="00196DAA" w:rsidRPr="00196DAA" w:rsidRDefault="00196DAA" w:rsidP="00332DE4">
      <w:pPr>
        <w:numPr>
          <w:ilvl w:val="0"/>
          <w:numId w:val="74"/>
        </w:numPr>
        <w:spacing w:after="0" w:line="276" w:lineRule="auto"/>
        <w:ind w:left="505"/>
        <w:jc w:val="both"/>
        <w:rPr>
          <w:rFonts w:ascii="Arial" w:eastAsia="Times New Roman" w:hAnsi="Arial" w:cs="Arial"/>
          <w:color w:val="000000" w:themeColor="text1"/>
          <w:sz w:val="24"/>
          <w:szCs w:val="24"/>
          <w:lang w:eastAsia="pl-PL"/>
        </w:rPr>
      </w:pPr>
      <w:r w:rsidRPr="00196DAA">
        <w:rPr>
          <w:rFonts w:ascii="Arial" w:eastAsia="Times New Roman" w:hAnsi="Arial" w:cs="Arial"/>
          <w:color w:val="000000" w:themeColor="text1"/>
          <w:sz w:val="24"/>
          <w:szCs w:val="24"/>
          <w:lang w:eastAsia="pl-PL"/>
        </w:rPr>
        <w:t xml:space="preserve">Oświadczenie wykonawcy o aktualności informacji zawartych </w:t>
      </w:r>
      <w:r w:rsidRPr="00196DAA">
        <w:rPr>
          <w:rFonts w:ascii="Arial" w:eastAsia="Times New Roman" w:hAnsi="Arial" w:cs="Arial"/>
          <w:color w:val="000000" w:themeColor="text1"/>
          <w:sz w:val="24"/>
          <w:szCs w:val="24"/>
          <w:lang w:eastAsia="pl-PL"/>
        </w:rPr>
        <w:br/>
        <w:t>w oświadczeniu, o którym mowa w art. 125 ust. 1 ustawy Pzp.</w:t>
      </w:r>
    </w:p>
    <w:p w:rsidR="00196DAA" w:rsidRDefault="00196DAA" w:rsidP="00332DE4">
      <w:pPr>
        <w:numPr>
          <w:ilvl w:val="0"/>
          <w:numId w:val="74"/>
        </w:numPr>
        <w:spacing w:after="0" w:line="276" w:lineRule="auto"/>
        <w:jc w:val="both"/>
        <w:rPr>
          <w:rFonts w:ascii="Arial" w:eastAsia="Times New Roman" w:hAnsi="Arial" w:cs="Arial"/>
          <w:color w:val="000000" w:themeColor="text1"/>
          <w:sz w:val="24"/>
          <w:szCs w:val="24"/>
          <w:lang w:eastAsia="pl-PL"/>
        </w:rPr>
      </w:pPr>
      <w:r w:rsidRPr="00196DAA">
        <w:rPr>
          <w:rFonts w:ascii="Arial" w:eastAsia="Times New Roman" w:hAnsi="Arial" w:cs="Arial"/>
          <w:color w:val="000000" w:themeColor="text1"/>
          <w:sz w:val="24"/>
          <w:szCs w:val="24"/>
          <w:lang w:eastAsia="pl-PL"/>
        </w:rPr>
        <w:t>Oświadczenie o przynależności do grupy kapitałowej</w:t>
      </w:r>
    </w:p>
    <w:p w:rsidR="00122026" w:rsidRDefault="00122026" w:rsidP="00332DE4">
      <w:pPr>
        <w:numPr>
          <w:ilvl w:val="0"/>
          <w:numId w:val="74"/>
        </w:num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Oświadczenie wykonawców wspólnie ubiegających się o udzielenie zamówienia dotyczące usług, które wykonują poszczególni wykonawcy</w:t>
      </w:r>
    </w:p>
    <w:p w:rsidR="00122026" w:rsidRDefault="00122026" w:rsidP="00332DE4">
      <w:pPr>
        <w:numPr>
          <w:ilvl w:val="0"/>
          <w:numId w:val="74"/>
        </w:num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Zobowiązanie podm</w:t>
      </w:r>
      <w:r w:rsidR="0026207A">
        <w:rPr>
          <w:rFonts w:ascii="Arial" w:eastAsia="Times New Roman" w:hAnsi="Arial" w:cs="Arial"/>
          <w:color w:val="000000" w:themeColor="text1"/>
          <w:sz w:val="24"/>
          <w:szCs w:val="24"/>
          <w:lang w:eastAsia="pl-PL"/>
        </w:rPr>
        <w:t>iotu udostępniającego zasoby</w:t>
      </w:r>
    </w:p>
    <w:p w:rsidR="00D75086" w:rsidRDefault="00D75086" w:rsidP="00332DE4">
      <w:pPr>
        <w:numPr>
          <w:ilvl w:val="0"/>
          <w:numId w:val="74"/>
        </w:num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Wykaz usług</w:t>
      </w:r>
    </w:p>
    <w:p w:rsidR="000D312F" w:rsidRDefault="000D312F" w:rsidP="00332DE4">
      <w:pPr>
        <w:numPr>
          <w:ilvl w:val="0"/>
          <w:numId w:val="74"/>
        </w:numPr>
        <w:spacing w:after="0"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Klauzula informacyjna dotycząca przetwarzania danych osobowych</w:t>
      </w:r>
    </w:p>
    <w:p w:rsidR="00D75086" w:rsidRPr="00196DAA" w:rsidRDefault="00D75086" w:rsidP="00332DE4">
      <w:pPr>
        <w:pStyle w:val="Akapitzlist"/>
        <w:numPr>
          <w:ilvl w:val="0"/>
          <w:numId w:val="74"/>
        </w:numPr>
        <w:spacing w:after="0" w:line="276" w:lineRule="auto"/>
        <w:jc w:val="both"/>
        <w:rPr>
          <w:rFonts w:ascii="Arial" w:eastAsia="Times New Roman" w:hAnsi="Arial" w:cs="Arial"/>
          <w:color w:val="000000" w:themeColor="text1"/>
          <w:lang w:eastAsia="pl-PL"/>
        </w:rPr>
      </w:pPr>
      <w:r w:rsidRPr="00196DAA">
        <w:rPr>
          <w:rFonts w:ascii="Arial" w:eastAsia="Times New Roman" w:hAnsi="Arial" w:cs="Arial"/>
          <w:color w:val="000000" w:themeColor="text1"/>
          <w:lang w:eastAsia="pl-PL"/>
        </w:rPr>
        <w:t xml:space="preserve">Formularz Jednolitego Europejskiego Dokumentu Zamówienia (ESPD) </w:t>
      </w:r>
    </w:p>
    <w:p w:rsidR="00D75086" w:rsidRPr="00196DAA" w:rsidRDefault="00D75086" w:rsidP="00D75086">
      <w:pPr>
        <w:pStyle w:val="Akapitzlist"/>
        <w:spacing w:after="0" w:line="276" w:lineRule="auto"/>
        <w:ind w:left="505"/>
        <w:jc w:val="both"/>
        <w:rPr>
          <w:rFonts w:ascii="Arial" w:eastAsia="Times New Roman" w:hAnsi="Arial" w:cs="Arial"/>
          <w:color w:val="000000" w:themeColor="text1"/>
          <w:lang w:eastAsia="pl-PL"/>
        </w:rPr>
      </w:pPr>
      <w:r w:rsidRPr="00196DAA">
        <w:rPr>
          <w:rFonts w:ascii="Arial" w:eastAsia="Times New Roman" w:hAnsi="Arial" w:cs="Arial"/>
          <w:color w:val="000000" w:themeColor="text1"/>
          <w:lang w:eastAsia="pl-PL"/>
        </w:rPr>
        <w:t>w formacie *xml , wersja edytowalna</w:t>
      </w:r>
    </w:p>
    <w:p w:rsidR="00E84AB1" w:rsidRPr="00196DAA" w:rsidRDefault="00E84AB1" w:rsidP="00332DE4">
      <w:pPr>
        <w:numPr>
          <w:ilvl w:val="0"/>
          <w:numId w:val="74"/>
        </w:numPr>
        <w:suppressAutoHyphens/>
        <w:autoSpaceDN w:val="0"/>
        <w:spacing w:after="0" w:line="276" w:lineRule="auto"/>
        <w:jc w:val="both"/>
        <w:textAlignment w:val="baseline"/>
        <w:rPr>
          <w:rFonts w:ascii="Arial" w:eastAsia="Times New Roman" w:hAnsi="Arial" w:cs="Arial"/>
          <w:color w:val="000000" w:themeColor="text1"/>
          <w:sz w:val="24"/>
          <w:szCs w:val="24"/>
          <w:lang w:eastAsia="pl-PL"/>
        </w:rPr>
      </w:pPr>
      <w:r w:rsidRPr="00196DAA">
        <w:rPr>
          <w:rFonts w:ascii="Arial" w:eastAsia="Times New Roman" w:hAnsi="Arial" w:cs="Arial"/>
          <w:color w:val="000000" w:themeColor="text1"/>
          <w:sz w:val="24"/>
          <w:szCs w:val="24"/>
          <w:lang w:eastAsia="pl-PL"/>
        </w:rPr>
        <w:t>Projekt umowy wraz załącznikami</w:t>
      </w:r>
    </w:p>
    <w:p w:rsidR="00F0039B" w:rsidRDefault="0007232E" w:rsidP="00332DE4">
      <w:pPr>
        <w:pStyle w:val="Akapitzlist"/>
        <w:numPr>
          <w:ilvl w:val="0"/>
          <w:numId w:val="74"/>
        </w:numPr>
        <w:tabs>
          <w:tab w:val="left" w:pos="284"/>
        </w:tabs>
        <w:spacing w:after="0" w:line="276" w:lineRule="auto"/>
        <w:jc w:val="both"/>
        <w:rPr>
          <w:rFonts w:ascii="Arial" w:eastAsia="Times New Roman" w:hAnsi="Arial" w:cs="Arial"/>
          <w:color w:val="000000" w:themeColor="text1"/>
        </w:rPr>
      </w:pPr>
      <w:r>
        <w:rPr>
          <w:rFonts w:ascii="Arial" w:eastAsia="Times New Roman" w:hAnsi="Arial" w:cs="Arial"/>
          <w:color w:val="000000" w:themeColor="text1"/>
          <w:lang w:eastAsia="pl-PL"/>
        </w:rPr>
        <w:t>Instrukcja wypełniania JEDZ</w:t>
      </w:r>
    </w:p>
    <w:p w:rsidR="00D15B71" w:rsidRPr="00196DAA" w:rsidRDefault="00D15B71" w:rsidP="00D15B71">
      <w:pPr>
        <w:pStyle w:val="Akapitzlist"/>
        <w:numPr>
          <w:ilvl w:val="0"/>
          <w:numId w:val="74"/>
        </w:numPr>
        <w:spacing w:after="0" w:line="276" w:lineRule="auto"/>
        <w:jc w:val="both"/>
        <w:rPr>
          <w:rFonts w:ascii="Arial" w:eastAsia="Times New Roman" w:hAnsi="Arial" w:cs="Arial"/>
          <w:color w:val="000000" w:themeColor="text1"/>
          <w:lang w:eastAsia="pl-PL" w:bidi="ar-SA"/>
        </w:rPr>
      </w:pPr>
      <w:r w:rsidRPr="00196DAA">
        <w:rPr>
          <w:rFonts w:ascii="Arial" w:eastAsia="Calibri" w:hAnsi="Arial" w:cs="Arial"/>
          <w:color w:val="000000" w:themeColor="text1"/>
          <w:lang w:eastAsia="pl-PL" w:bidi="en-US"/>
        </w:rPr>
        <w:t xml:space="preserve">Oświadczenie </w:t>
      </w:r>
      <w:r>
        <w:rPr>
          <w:rFonts w:ascii="Arial" w:eastAsia="Calibri" w:hAnsi="Arial" w:cs="Arial"/>
          <w:color w:val="000000" w:themeColor="text1"/>
          <w:lang w:eastAsia="pl-PL" w:bidi="en-US"/>
        </w:rPr>
        <w:t>podmiotu udostępniającego zasoby</w:t>
      </w:r>
      <w:r w:rsidR="00764E7B">
        <w:rPr>
          <w:rFonts w:ascii="Arial" w:eastAsia="Calibri" w:hAnsi="Arial" w:cs="Arial"/>
          <w:color w:val="000000" w:themeColor="text1"/>
          <w:lang w:eastAsia="pl-PL" w:bidi="en-US"/>
        </w:rPr>
        <w:t xml:space="preserve"> </w:t>
      </w:r>
      <w:r w:rsidRPr="00196DAA">
        <w:rPr>
          <w:rFonts w:ascii="Arial" w:eastAsia="Calibri" w:hAnsi="Arial" w:cs="Arial"/>
          <w:color w:val="000000" w:themeColor="text1"/>
          <w:lang w:eastAsia="pl-PL" w:bidi="en-US"/>
        </w:rPr>
        <w:t>dotyczące bra</w:t>
      </w:r>
      <w:r>
        <w:rPr>
          <w:rFonts w:ascii="Arial" w:eastAsia="Calibri" w:hAnsi="Arial" w:cs="Arial"/>
          <w:color w:val="000000" w:themeColor="text1"/>
          <w:lang w:eastAsia="pl-PL" w:bidi="en-US"/>
        </w:rPr>
        <w:t xml:space="preserve">ku podstaw wykluczenia art. 5k </w:t>
      </w:r>
      <w:r w:rsidRPr="00196DAA">
        <w:rPr>
          <w:rFonts w:ascii="Arial" w:eastAsia="Calibri" w:hAnsi="Arial" w:cs="Arial"/>
          <w:color w:val="000000" w:themeColor="text1"/>
          <w:lang w:eastAsia="pl-PL" w:bidi="en-US"/>
        </w:rPr>
        <w:t xml:space="preserve">rozporządzenia 833/2014 oraz art. </w:t>
      </w:r>
      <w:r>
        <w:rPr>
          <w:rFonts w:ascii="Arial" w:eastAsia="Calibri" w:hAnsi="Arial" w:cs="Arial"/>
          <w:color w:val="000000" w:themeColor="text1"/>
          <w:lang w:eastAsia="pl-PL" w:bidi="en-US"/>
        </w:rPr>
        <w:t xml:space="preserve">7 ust. 1 ustawy o szczególnych </w:t>
      </w:r>
      <w:r w:rsidRPr="00196DAA">
        <w:rPr>
          <w:rFonts w:ascii="Arial" w:eastAsia="Calibri" w:hAnsi="Arial" w:cs="Arial"/>
          <w:color w:val="000000" w:themeColor="text1"/>
          <w:lang w:eastAsia="pl-PL" w:bidi="en-US"/>
        </w:rPr>
        <w:t>rozwiązaniach w zakresie przeciwdziałania wspieraniu agresji na Ukrainę</w:t>
      </w:r>
    </w:p>
    <w:p w:rsidR="00D15B71" w:rsidRPr="00697DA0" w:rsidRDefault="00D15B71" w:rsidP="00D15B71">
      <w:pPr>
        <w:pStyle w:val="Akapitzlist"/>
        <w:tabs>
          <w:tab w:val="left" w:pos="284"/>
        </w:tabs>
        <w:spacing w:after="0" w:line="276" w:lineRule="auto"/>
        <w:ind w:left="502"/>
        <w:jc w:val="both"/>
        <w:rPr>
          <w:rFonts w:ascii="Arial" w:eastAsia="Times New Roman" w:hAnsi="Arial" w:cs="Arial"/>
          <w:color w:val="000000" w:themeColor="text1"/>
        </w:rPr>
      </w:pPr>
    </w:p>
    <w:p w:rsidR="00F0039B" w:rsidRPr="00196DAA" w:rsidRDefault="00F0039B" w:rsidP="00196DAA">
      <w:pPr>
        <w:tabs>
          <w:tab w:val="left" w:pos="567"/>
        </w:tabs>
        <w:spacing w:after="0" w:line="276" w:lineRule="auto"/>
        <w:contextualSpacing/>
        <w:jc w:val="both"/>
        <w:rPr>
          <w:rFonts w:ascii="Arial" w:eastAsia="Times New Roman" w:hAnsi="Arial" w:cs="Arial"/>
          <w:color w:val="000000"/>
          <w:sz w:val="24"/>
          <w:szCs w:val="24"/>
          <w:lang w:eastAsia="pl-PL"/>
        </w:rPr>
      </w:pPr>
    </w:p>
    <w:p w:rsidR="00F0039B" w:rsidRPr="00196DAA" w:rsidRDefault="00F0039B" w:rsidP="00196DAA">
      <w:pPr>
        <w:pStyle w:val="Standard"/>
        <w:jc w:val="both"/>
        <w:rPr>
          <w:rFonts w:ascii="Arial" w:hAnsi="Arial"/>
          <w:color w:val="111111"/>
        </w:rPr>
      </w:pPr>
    </w:p>
    <w:p w:rsidR="002E2A5E" w:rsidRDefault="002E2A5E" w:rsidP="005E61D2"/>
    <w:sectPr w:rsidR="002E2A5E">
      <w:footerReference w:type="default" r:id="rId26"/>
      <w:pgSz w:w="11906" w:h="16838"/>
      <w:pgMar w:top="1134" w:right="1128" w:bottom="1134" w:left="199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FE6" w:rsidRDefault="00DC1FE6" w:rsidP="00BC2416">
      <w:pPr>
        <w:spacing w:after="0" w:line="240" w:lineRule="auto"/>
      </w:pPr>
      <w:r>
        <w:separator/>
      </w:r>
    </w:p>
  </w:endnote>
  <w:endnote w:type="continuationSeparator" w:id="0">
    <w:p w:rsidR="00DC1FE6" w:rsidRDefault="00DC1FE6" w:rsidP="00BC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036" w:rsidRDefault="008A0036">
    <w:pPr>
      <w:pStyle w:val="Stopka"/>
      <w:jc w:val="right"/>
    </w:pPr>
    <w:r>
      <w:rPr>
        <w:rFonts w:ascii="Arial" w:eastAsia="Times New Roman" w:hAnsi="Arial" w:cs="Arial"/>
        <w:sz w:val="20"/>
        <w:szCs w:val="20"/>
      </w:rPr>
      <w:t xml:space="preserve">str. </w:t>
    </w:r>
    <w:r>
      <w:rPr>
        <w:rFonts w:ascii="Arial" w:eastAsia="Times New Roman" w:hAnsi="Arial" w:cs="Arial"/>
        <w:sz w:val="20"/>
        <w:szCs w:val="20"/>
      </w:rPr>
      <w:fldChar w:fldCharType="begin"/>
    </w:r>
    <w:r>
      <w:rPr>
        <w:rFonts w:ascii="Arial" w:eastAsia="Times New Roman" w:hAnsi="Arial" w:cs="Arial"/>
        <w:sz w:val="20"/>
        <w:szCs w:val="20"/>
      </w:rPr>
      <w:instrText xml:space="preserve"> PAGE </w:instrText>
    </w:r>
    <w:r>
      <w:rPr>
        <w:rFonts w:ascii="Arial" w:eastAsia="Times New Roman" w:hAnsi="Arial" w:cs="Arial"/>
        <w:sz w:val="20"/>
        <w:szCs w:val="20"/>
      </w:rPr>
      <w:fldChar w:fldCharType="separate"/>
    </w:r>
    <w:r w:rsidR="001E1D69">
      <w:rPr>
        <w:rFonts w:ascii="Arial" w:eastAsia="Times New Roman" w:hAnsi="Arial" w:cs="Arial"/>
        <w:noProof/>
        <w:sz w:val="20"/>
        <w:szCs w:val="20"/>
      </w:rPr>
      <w:t>1</w:t>
    </w:r>
    <w:r>
      <w:rPr>
        <w:rFonts w:ascii="Arial" w:eastAsia="Times New Roman" w:hAnsi="Arial" w:cs="Arial"/>
        <w:sz w:val="20"/>
        <w:szCs w:val="20"/>
      </w:rPr>
      <w:fldChar w:fldCharType="end"/>
    </w:r>
  </w:p>
  <w:p w:rsidR="008A0036" w:rsidRPr="0085086C" w:rsidRDefault="008A0036">
    <w:pPr>
      <w:pStyle w:val="Stopka"/>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FE6" w:rsidRDefault="00DC1FE6" w:rsidP="00BC2416">
      <w:pPr>
        <w:spacing w:after="0" w:line="240" w:lineRule="auto"/>
      </w:pPr>
      <w:r>
        <w:separator/>
      </w:r>
    </w:p>
  </w:footnote>
  <w:footnote w:type="continuationSeparator" w:id="0">
    <w:p w:rsidR="00DC1FE6" w:rsidRDefault="00DC1FE6" w:rsidP="00BC2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11"/>
    <w:multiLevelType w:val="multilevel"/>
    <w:tmpl w:val="188ADFDC"/>
    <w:styleLink w:val="WWNum18"/>
    <w:lvl w:ilvl="0">
      <w:start w:val="1"/>
      <w:numFmt w:val="decimal"/>
      <w:lvlText w:val="%1."/>
      <w:lvlJc w:val="left"/>
      <w:pPr>
        <w:ind w:left="1080" w:hanging="360"/>
      </w:pPr>
      <w:rPr>
        <w:rFonts w:ascii="Arial" w:eastAsia="Calibri" w:hAnsi="Arial"/>
        <w:b w:val="0"/>
        <w:bCs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eastAsia="Calibri" w:cs="Aria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322F74"/>
    <w:multiLevelType w:val="multilevel"/>
    <w:tmpl w:val="6A4A2FC6"/>
    <w:styleLink w:val="WWNum20"/>
    <w:lvl w:ilvl="0">
      <w:numFmt w:val="bullet"/>
      <w:lvlText w:val=""/>
      <w:lvlJc w:val="left"/>
      <w:pPr>
        <w:ind w:left="720" w:hanging="360"/>
      </w:pPr>
      <w:rPr>
        <w:rFonts w:ascii="Wingdings" w:hAnsi="Wingdings" w:cs="Wingdings"/>
        <w:b/>
        <w:color w:val="00000A"/>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1C4C24"/>
    <w:multiLevelType w:val="multilevel"/>
    <w:tmpl w:val="F1B675AC"/>
    <w:styleLink w:val="WWNum40"/>
    <w:lvl w:ilvl="0">
      <w:start w:val="1"/>
      <w:numFmt w:val="decimal"/>
      <w:lvlText w:val="%1."/>
      <w:lvlJc w:val="left"/>
      <w:pPr>
        <w:ind w:left="360" w:hanging="360"/>
      </w:pPr>
      <w:rPr>
        <w:rFonts w:ascii="Times New Roman" w:eastAsia="Times New Roman" w:hAnsi="Times New Roman" w:cs="Times New Roman"/>
        <w:b/>
        <w:sz w:val="24"/>
      </w:rPr>
    </w:lvl>
    <w:lvl w:ilvl="1">
      <w:start w:val="14"/>
      <w:numFmt w:val="upperRoman"/>
      <w:lvlText w:val="%2."/>
      <w:lvlJc w:val="left"/>
      <w:pPr>
        <w:ind w:left="1440" w:hanging="720"/>
      </w:pPr>
      <w:rPr>
        <w:rFonts w:eastAsia="Calibri"/>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D20322"/>
    <w:multiLevelType w:val="multilevel"/>
    <w:tmpl w:val="C1988CFA"/>
    <w:styleLink w:val="WWNum41"/>
    <w:lvl w:ilvl="0">
      <w:start w:val="1"/>
      <w:numFmt w:val="decimal"/>
      <w:lvlText w:val="%1)"/>
      <w:lvlJc w:val="left"/>
      <w:pPr>
        <w:ind w:left="720" w:hanging="360"/>
      </w:pPr>
      <w:rPr>
        <w:b/>
      </w:rPr>
    </w:lvl>
    <w:lvl w:ilvl="1">
      <w:start w:val="1"/>
      <w:numFmt w:val="decimal"/>
      <w:lvlText w:val="%2)"/>
      <w:lvlJc w:val="left"/>
      <w:pPr>
        <w:ind w:left="1080" w:hanging="360"/>
      </w:pPr>
      <w:rPr>
        <w:rFonts w:ascii="Times New Roman" w:hAnsi="Times New Roman"/>
        <w:b w:val="0"/>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70511B"/>
    <w:multiLevelType w:val="multilevel"/>
    <w:tmpl w:val="9C642598"/>
    <w:styleLink w:val="WWNum17"/>
    <w:lvl w:ilvl="0">
      <w:start w:val="1"/>
      <w:numFmt w:val="decimal"/>
      <w:lvlText w:val="%1)"/>
      <w:lvlJc w:val="left"/>
      <w:pPr>
        <w:ind w:left="786" w:hanging="360"/>
      </w:pPr>
      <w:rPr>
        <w:rFonts w:ascii="Arial" w:eastAsia="Calibri" w:hAnsi="Arial" w:cs="Times New Roman"/>
        <w:b w:val="0"/>
        <w:bCs w:val="0"/>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A254E7A"/>
    <w:multiLevelType w:val="multilevel"/>
    <w:tmpl w:val="A3323212"/>
    <w:styleLink w:val="WWNum36"/>
    <w:lvl w:ilvl="0">
      <w:start w:val="1"/>
      <w:numFmt w:val="decimal"/>
      <w:lvlText w:val="%1)"/>
      <w:lvlJc w:val="left"/>
      <w:pPr>
        <w:ind w:left="784" w:hanging="360"/>
      </w:pPr>
      <w:rPr>
        <w:rFonts w:ascii="Arial" w:hAnsi="Arial"/>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17510"/>
    <w:multiLevelType w:val="hybridMultilevel"/>
    <w:tmpl w:val="508C6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2266948"/>
    <w:multiLevelType w:val="multilevel"/>
    <w:tmpl w:val="B0D0959C"/>
    <w:styleLink w:val="WWNum8"/>
    <w:lvl w:ilvl="0">
      <w:start w:val="1"/>
      <w:numFmt w:val="decimal"/>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FF53E0"/>
    <w:multiLevelType w:val="hybridMultilevel"/>
    <w:tmpl w:val="1206C42A"/>
    <w:lvl w:ilvl="0" w:tplc="4E380BE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6377BB6"/>
    <w:multiLevelType w:val="multilevel"/>
    <w:tmpl w:val="A2D6619A"/>
    <w:styleLink w:val="WWNum44"/>
    <w:lvl w:ilvl="0">
      <w:start w:val="9"/>
      <w:numFmt w:val="decimal"/>
      <w:lvlText w:val="%1."/>
      <w:lvlJc w:val="left"/>
      <w:pPr>
        <w:ind w:left="502" w:hanging="360"/>
      </w:pPr>
      <w:rPr>
        <w:rFonts w:ascii="Times New Roman" w:hAnsi="Times New Roman"/>
        <w:b/>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425536"/>
    <w:multiLevelType w:val="multilevel"/>
    <w:tmpl w:val="657CC4F2"/>
    <w:styleLink w:val="WWNum45"/>
    <w:lvl w:ilvl="0">
      <w:start w:val="12"/>
      <w:numFmt w:val="decimal"/>
      <w:lvlText w:val="%1."/>
      <w:lvlJc w:val="left"/>
      <w:pPr>
        <w:ind w:left="502" w:hanging="360"/>
      </w:pPr>
      <w:rPr>
        <w:rFonts w:ascii="Times New Roman" w:hAnsi="Times New Roman"/>
        <w:b w:val="0"/>
        <w:bCs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562929"/>
    <w:multiLevelType w:val="multilevel"/>
    <w:tmpl w:val="5CB29472"/>
    <w:lvl w:ilvl="0">
      <w:start w:val="1"/>
      <w:numFmt w:val="decimal"/>
      <w:lvlText w:val="%1."/>
      <w:lvlJc w:val="left"/>
      <w:pPr>
        <w:ind w:left="786" w:hanging="360"/>
      </w:pPr>
      <w:rPr>
        <w:rFonts w:ascii="Arial" w:hAnsi="Arial" w:cs="Arial"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674CB5"/>
    <w:multiLevelType w:val="multilevel"/>
    <w:tmpl w:val="6218CEFA"/>
    <w:styleLink w:val="WWNum12"/>
    <w:lvl w:ilvl="0">
      <w:start w:val="1"/>
      <w:numFmt w:val="decimal"/>
      <w:lvlText w:val="%1."/>
      <w:lvlJc w:val="left"/>
      <w:pPr>
        <w:ind w:left="928" w:hanging="360"/>
      </w:pPr>
      <w:rPr>
        <w:b w:val="0"/>
        <w:bCs w:val="0"/>
        <w:sz w:val="24"/>
        <w:lang w:eastAsia="pl-PL"/>
      </w:rPr>
    </w:lvl>
    <w:lvl w:ilvl="1">
      <w:start w:val="1"/>
      <w:numFmt w:val="lowerLetter"/>
      <w:lvlText w:val="%2)"/>
      <w:lvlJc w:val="left"/>
      <w:pPr>
        <w:ind w:left="1070" w:hanging="360"/>
      </w:pPr>
      <w:rPr>
        <w:rFonts w:ascii="Arial" w:eastAsia="Times New Roman" w:hAnsi="Arial" w:cs="Mangal"/>
        <w:lang w:val="pl-PL" w:eastAsia="pl-PL"/>
      </w:rPr>
    </w:lvl>
    <w:lvl w:ilvl="2">
      <w:start w:val="1"/>
      <w:numFmt w:val="lowerLetter"/>
      <w:lvlText w:val="%3)"/>
      <w:lvlJc w:val="left"/>
      <w:pPr>
        <w:ind w:left="2340" w:hanging="360"/>
      </w:pPr>
      <w:rPr>
        <w:rFonts w:cs="Times New Roman"/>
        <w:lang w:val="pl-PL" w:eastAsia="pl-PL"/>
      </w:rPr>
    </w:lvl>
    <w:lvl w:ilvl="3">
      <w:start w:val="1"/>
      <w:numFmt w:val="decimal"/>
      <w:lvlText w:val="%4)"/>
      <w:lvlJc w:val="left"/>
      <w:pPr>
        <w:ind w:left="2880" w:hanging="360"/>
      </w:pPr>
      <w:rPr>
        <w:rFonts w:eastAsia="Calibri" w:cs="Times New Roman"/>
        <w:lang w:val="pl-PL" w:eastAsia="pl-PL"/>
      </w:rPr>
    </w:lvl>
    <w:lvl w:ilvl="4">
      <w:start w:val="1"/>
      <w:numFmt w:val="lowerLetter"/>
      <w:lvlText w:val="%5)"/>
      <w:lvlJc w:val="left"/>
      <w:pPr>
        <w:ind w:left="360" w:hanging="360"/>
      </w:pPr>
      <w:rPr>
        <w:rFonts w:eastAsia="Calibri" w:cs="Times New Roman"/>
        <w:lang w:val="pl-PL" w:eastAsia="pl-PL"/>
      </w:rPr>
    </w:lvl>
    <w:lvl w:ilvl="5">
      <w:start w:val="1"/>
      <w:numFmt w:val="lowerLetter"/>
      <w:lvlText w:val="%6."/>
      <w:lvlJc w:val="left"/>
      <w:pPr>
        <w:ind w:left="4500" w:hanging="360"/>
      </w:pPr>
      <w:rPr>
        <w:rFonts w:cs="Times New Roman"/>
        <w:lang w:val="pl-PL" w:eastAsia="pl-PL"/>
      </w:rPr>
    </w:lvl>
    <w:lvl w:ilvl="6">
      <w:numFmt w:val="bullet"/>
      <w:lvlText w:val=""/>
      <w:lvlJc w:val="left"/>
      <w:pPr>
        <w:ind w:left="5040" w:hanging="360"/>
      </w:pPr>
      <w:rPr>
        <w:rFonts w:ascii="Symbol" w:hAnsi="Symbol" w:cs="Symbol"/>
        <w:color w:val="00000A"/>
      </w:rPr>
    </w:lvl>
    <w:lvl w:ilvl="7">
      <w:start w:val="11"/>
      <w:numFmt w:val="lowerLetter"/>
      <w:lvlText w:val="%8)"/>
      <w:lvlJc w:val="left"/>
      <w:pPr>
        <w:ind w:left="5760" w:hanging="360"/>
      </w:pPr>
      <w:rPr>
        <w:rFonts w:cs="Times New Roman"/>
        <w:lang w:val="pl-PL" w:eastAsia="pl-PL"/>
      </w:rPr>
    </w:lvl>
    <w:lvl w:ilvl="8">
      <w:start w:val="1"/>
      <w:numFmt w:val="decimal"/>
      <w:lvlText w:val="%9)"/>
      <w:lvlJc w:val="left"/>
      <w:pPr>
        <w:ind w:left="6660" w:hanging="360"/>
      </w:pPr>
      <w:rPr>
        <w:rFonts w:eastAsia="Calibri" w:cs="Times New Roman"/>
        <w:lang w:val="pl-PL" w:eastAsia="pl-PL"/>
      </w:rPr>
    </w:lvl>
  </w:abstractNum>
  <w:abstractNum w:abstractNumId="13" w15:restartNumberingAfterBreak="0">
    <w:nsid w:val="1B5F466E"/>
    <w:multiLevelType w:val="multilevel"/>
    <w:tmpl w:val="571C6004"/>
    <w:styleLink w:val="WWNum30"/>
    <w:lvl w:ilvl="0">
      <w:start w:val="1"/>
      <w:numFmt w:val="decimal"/>
      <w:lvlText w:val="%1."/>
      <w:lvlJc w:val="left"/>
      <w:pPr>
        <w:ind w:left="360" w:hanging="360"/>
      </w:pPr>
      <w:rPr>
        <w:rFonts w:ascii="Arial" w:hAnsi="Arial"/>
        <w:b w:val="0"/>
        <w:bCs w:val="0"/>
        <w:i w:val="0"/>
        <w:strike w:val="0"/>
        <w:dstrike w:val="0"/>
        <w:color w:val="00000A"/>
        <w:sz w:val="24"/>
        <w:szCs w:val="24"/>
      </w:rPr>
    </w:lvl>
    <w:lvl w:ilvl="1">
      <w:start w:val="1"/>
      <w:numFmt w:val="decimal"/>
      <w:lvlText w:val="%2)"/>
      <w:lvlJc w:val="left"/>
      <w:pPr>
        <w:ind w:left="720" w:hanging="360"/>
      </w:pPr>
      <w:rPr>
        <w:rFonts w:eastAsia="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D6B3FC5"/>
    <w:multiLevelType w:val="multilevel"/>
    <w:tmpl w:val="6E927588"/>
    <w:styleLink w:val="WWNum15"/>
    <w:lvl w:ilvl="0">
      <w:start w:val="1"/>
      <w:numFmt w:val="decimal"/>
      <w:lvlText w:val="%1)"/>
      <w:lvlJc w:val="left"/>
      <w:pPr>
        <w:ind w:left="786" w:hanging="360"/>
      </w:pPr>
      <w:rPr>
        <w:rFonts w:ascii="Times New Roman" w:eastAsia="Times New Roman" w:hAnsi="Times New Roman" w:cs="Times New Roman"/>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EBF2FFB"/>
    <w:multiLevelType w:val="multilevel"/>
    <w:tmpl w:val="0EC291C8"/>
    <w:lvl w:ilvl="0">
      <w:start w:val="2"/>
      <w:numFmt w:val="decimal"/>
      <w:lvlText w:val="%1."/>
      <w:lvlJc w:val="left"/>
      <w:pPr>
        <w:ind w:left="720" w:hanging="360"/>
      </w:pPr>
      <w:rPr>
        <w:rFonts w:ascii="Arial" w:hAnsi="Arial" w:cs="Arial"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ascii="Arial" w:eastAsia="Times New Roman" w:hAnsi="Arial" w:cs="Arial"/>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6" w15:restartNumberingAfterBreak="0">
    <w:nsid w:val="233C5A72"/>
    <w:multiLevelType w:val="multilevel"/>
    <w:tmpl w:val="80FEF826"/>
    <w:styleLink w:val="WWNum5"/>
    <w:lvl w:ilvl="0">
      <w:start w:val="1"/>
      <w:numFmt w:val="decimal"/>
      <w:lvlText w:val="%1."/>
      <w:lvlJc w:val="left"/>
      <w:pPr>
        <w:ind w:left="360" w:hanging="360"/>
      </w:pPr>
      <w:rPr>
        <w:b/>
        <w:bCs w:val="0"/>
        <w:sz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23FB1A48"/>
    <w:multiLevelType w:val="hybridMultilevel"/>
    <w:tmpl w:val="DB42EC62"/>
    <w:lvl w:ilvl="0" w:tplc="3D1E340A">
      <w:start w:val="1"/>
      <w:numFmt w:val="decimal"/>
      <w:lvlText w:val="%1)"/>
      <w:lvlJc w:val="left"/>
      <w:pPr>
        <w:ind w:left="720" w:hanging="360"/>
      </w:pPr>
      <w:rPr>
        <w:rFonts w:eastAsia="Times New Roman" w:hint="default"/>
        <w:color w:val="222222"/>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9331F1"/>
    <w:multiLevelType w:val="multilevel"/>
    <w:tmpl w:val="A7E8E628"/>
    <w:lvl w:ilvl="0">
      <w:start w:val="1"/>
      <w:numFmt w:val="decimal"/>
      <w:lvlText w:val="%1."/>
      <w:lvlJc w:val="left"/>
      <w:pPr>
        <w:tabs>
          <w:tab w:val="num" w:pos="360"/>
        </w:tabs>
        <w:ind w:left="360" w:hanging="360"/>
      </w:pPr>
      <w:rPr>
        <w:rFonts w:ascii="Arial" w:hAnsi="Arial" w:cs="Arial" w:hint="default"/>
        <w:b w:val="0"/>
      </w:rPr>
    </w:lvl>
    <w:lvl w:ilvl="1">
      <w:start w:val="1"/>
      <w:numFmt w:val="bullet"/>
      <w:lvlText w:val=""/>
      <w:lvlJc w:val="left"/>
      <w:pPr>
        <w:tabs>
          <w:tab w:val="num" w:pos="720"/>
        </w:tabs>
        <w:ind w:left="72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66D6634"/>
    <w:multiLevelType w:val="multilevel"/>
    <w:tmpl w:val="4B38FBEE"/>
    <w:styleLink w:val="WWNum21"/>
    <w:lvl w:ilvl="0">
      <w:numFmt w:val="bullet"/>
      <w:lvlText w:val="−"/>
      <w:lvlJc w:val="left"/>
      <w:pPr>
        <w:ind w:left="1146" w:hanging="360"/>
      </w:pPr>
      <w:rPr>
        <w:rFonts w:ascii="Times New Roman" w:hAnsi="Times New Roman" w:cs="Times New Roman"/>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0" w15:restartNumberingAfterBreak="0">
    <w:nsid w:val="27C9794A"/>
    <w:multiLevelType w:val="multilevel"/>
    <w:tmpl w:val="BD804ECC"/>
    <w:styleLink w:val="WWNum27"/>
    <w:lvl w:ilvl="0">
      <w:start w:val="1"/>
      <w:numFmt w:val="decimal"/>
      <w:lvlText w:val="%1."/>
      <w:lvlJc w:val="left"/>
      <w:pPr>
        <w:ind w:left="720" w:hanging="360"/>
      </w:pPr>
      <w:rPr>
        <w:rFonts w:ascii="Arial" w:hAnsi="Arial"/>
        <w:b w:val="0"/>
        <w:sz w:val="24"/>
      </w:rPr>
    </w:lvl>
    <w:lvl w:ilvl="1">
      <w:start w:val="1"/>
      <w:numFmt w:val="decimal"/>
      <w:lvlText w:val="%1.%2"/>
      <w:lvlJc w:val="left"/>
      <w:pPr>
        <w:ind w:left="825" w:hanging="465"/>
      </w:pPr>
      <w:rPr>
        <w:rFonts w:eastAsia="Calibri"/>
      </w:rPr>
    </w:lvl>
    <w:lvl w:ilvl="2">
      <w:start w:val="1"/>
      <w:numFmt w:val="decimal"/>
      <w:lvlText w:val="%3)"/>
      <w:lvlJc w:val="left"/>
      <w:pPr>
        <w:ind w:left="1080" w:hanging="720"/>
      </w:pPr>
      <w:rPr>
        <w:rFonts w:ascii="Times New Roman" w:eastAsia="Calibri" w:hAnsi="Times New Roman" w:cs="Times New Roman"/>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21" w15:restartNumberingAfterBreak="0">
    <w:nsid w:val="28D34FB7"/>
    <w:multiLevelType w:val="multilevel"/>
    <w:tmpl w:val="819C9E82"/>
    <w:lvl w:ilvl="0">
      <w:start w:val="1"/>
      <w:numFmt w:val="decimal"/>
      <w:lvlText w:val="%1."/>
      <w:lvlJc w:val="left"/>
      <w:pPr>
        <w:ind w:left="720" w:hanging="360"/>
      </w:pPr>
      <w:rPr>
        <w:rFonts w:ascii="Arial" w:hAnsi="Arial" w:cs="Arial" w:hint="default"/>
        <w:b w:val="0"/>
      </w:rPr>
    </w:lvl>
    <w:lvl w:ilvl="1">
      <w:start w:val="1"/>
      <w:numFmt w:val="decimal"/>
      <w:lvlText w:val="%2."/>
      <w:lvlJc w:val="left"/>
      <w:pPr>
        <w:ind w:left="1080" w:hanging="360"/>
      </w:pPr>
    </w:lvl>
    <w:lvl w:ilvl="2">
      <w:start w:val="1"/>
      <w:numFmt w:val="decimal"/>
      <w:lvlText w:val="%3."/>
      <w:lvlJc w:val="left"/>
      <w:pPr>
        <w:ind w:left="1440" w:hanging="360"/>
      </w:pPr>
      <w:rPr>
        <w:color w:val="auto"/>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9060574"/>
    <w:multiLevelType w:val="multilevel"/>
    <w:tmpl w:val="D4E61824"/>
    <w:styleLink w:val="WWNum32"/>
    <w:lvl w:ilvl="0">
      <w:start w:val="1"/>
      <w:numFmt w:val="decimal"/>
      <w:lvlText w:val="%1)"/>
      <w:lvlJc w:val="left"/>
      <w:pPr>
        <w:ind w:left="720" w:hanging="360"/>
      </w:pPr>
      <w:rPr>
        <w:rFonts w:ascii="Arial" w:hAnsi="Arial"/>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54478F"/>
    <w:multiLevelType w:val="hybridMultilevel"/>
    <w:tmpl w:val="4DA05C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B093A78"/>
    <w:multiLevelType w:val="multilevel"/>
    <w:tmpl w:val="A96C3746"/>
    <w:styleLink w:val="WWNum34"/>
    <w:lvl w:ilvl="0">
      <w:start w:val="2"/>
      <w:numFmt w:val="decimal"/>
      <w:lvlText w:val="%1."/>
      <w:lvlJc w:val="left"/>
      <w:pPr>
        <w:ind w:left="360" w:hanging="360"/>
      </w:pPr>
      <w:rPr>
        <w:rFonts w:ascii="Arial" w:hAnsi="Arial" w:cs="Times New Roman"/>
        <w:b w:val="0"/>
        <w:bCs w:val="0"/>
        <w:i w:val="0"/>
        <w:color w:val="00000A"/>
        <w:sz w:val="24"/>
        <w:szCs w:val="24"/>
      </w:rPr>
    </w:lvl>
    <w:lvl w:ilvl="1">
      <w:start w:val="1"/>
      <w:numFmt w:val="lowerLetter"/>
      <w:lvlText w:val="%2."/>
      <w:lvlJc w:val="left"/>
      <w:pPr>
        <w:ind w:left="1080" w:hanging="360"/>
      </w:pPr>
    </w:lvl>
    <w:lvl w:ilvl="2">
      <w:start w:val="1"/>
      <w:numFmt w:val="decimal"/>
      <w:lvlText w:val="%3)"/>
      <w:lvlJc w:val="right"/>
      <w:pPr>
        <w:ind w:left="1800" w:hanging="180"/>
      </w:pPr>
      <w:rPr>
        <w:rFonts w:eastAsia="Calibri" w:cs="Times New Roman"/>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BE65FE9"/>
    <w:multiLevelType w:val="multilevel"/>
    <w:tmpl w:val="8ABE2BFE"/>
    <w:styleLink w:val="WWNum9"/>
    <w:lvl w:ilvl="0">
      <w:start w:val="1"/>
      <w:numFmt w:val="decimal"/>
      <w:lvlText w:val="%1."/>
      <w:lvlJc w:val="left"/>
      <w:pPr>
        <w:ind w:left="502" w:hanging="360"/>
      </w:pPr>
      <w:rPr>
        <w:rFonts w:ascii="Arial" w:hAnsi="Arial"/>
        <w:b w:val="0"/>
        <w:bCs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E61E30"/>
    <w:multiLevelType w:val="multilevel"/>
    <w:tmpl w:val="C3669C38"/>
    <w:styleLink w:val="WWNum16"/>
    <w:lvl w:ilvl="0">
      <w:start w:val="1"/>
      <w:numFmt w:val="decimal"/>
      <w:lvlText w:val="%1."/>
      <w:lvlJc w:val="left"/>
      <w:pPr>
        <w:ind w:left="720" w:hanging="360"/>
      </w:pPr>
      <w:rPr>
        <w:rFonts w:ascii="Arial" w:hAnsi="Arial"/>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2279EF"/>
    <w:multiLevelType w:val="hybridMultilevel"/>
    <w:tmpl w:val="BB621954"/>
    <w:lvl w:ilvl="0" w:tplc="325AFF3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5131D5"/>
    <w:multiLevelType w:val="multilevel"/>
    <w:tmpl w:val="F0A8F4B6"/>
    <w:styleLink w:val="WWNum24"/>
    <w:lvl w:ilvl="0">
      <w:start w:val="1"/>
      <w:numFmt w:val="decimal"/>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9" w15:restartNumberingAfterBreak="0">
    <w:nsid w:val="379A3BAB"/>
    <w:multiLevelType w:val="hybridMultilevel"/>
    <w:tmpl w:val="2AE264F8"/>
    <w:lvl w:ilvl="0" w:tplc="E98058D0">
      <w:start w:val="2"/>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583B2D"/>
    <w:multiLevelType w:val="multilevel"/>
    <w:tmpl w:val="1722D6E8"/>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9CF7DD6"/>
    <w:multiLevelType w:val="hybridMultilevel"/>
    <w:tmpl w:val="A3125F32"/>
    <w:lvl w:ilvl="0" w:tplc="B34C0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B211C57"/>
    <w:multiLevelType w:val="multilevel"/>
    <w:tmpl w:val="FCA4D668"/>
    <w:styleLink w:val="WWNum6"/>
    <w:lvl w:ilvl="0">
      <w:start w:val="1"/>
      <w:numFmt w:val="decimal"/>
      <w:lvlText w:val="%1."/>
      <w:lvlJc w:val="left"/>
      <w:pPr>
        <w:ind w:left="2880" w:hanging="360"/>
      </w:pPr>
      <w:rPr>
        <w:b/>
      </w:rPr>
    </w:lvl>
    <w:lvl w:ilvl="1">
      <w:start w:val="1"/>
      <w:numFmt w:val="decimal"/>
      <w:lvlText w:val="%2."/>
      <w:lvlJc w:val="left"/>
      <w:pPr>
        <w:ind w:left="3600" w:hanging="360"/>
      </w:pPr>
    </w:lvl>
    <w:lvl w:ilvl="2">
      <w:start w:val="1"/>
      <w:numFmt w:val="decimal"/>
      <w:lvlText w:val="%3)"/>
      <w:lvlJc w:val="left"/>
      <w:pPr>
        <w:ind w:left="2946" w:hanging="360"/>
      </w:pPr>
      <w:rPr>
        <w:rFonts w:eastAsia="Times New Roman"/>
        <w:b w:val="0"/>
      </w:rPr>
    </w:lvl>
    <w:lvl w:ilvl="3">
      <w:start w:val="1"/>
      <w:numFmt w:val="lowerLetter"/>
      <w:lvlText w:val="%4)"/>
      <w:lvlJc w:val="left"/>
      <w:pPr>
        <w:ind w:left="7057" w:hanging="360"/>
      </w:pPr>
      <w:rPr>
        <w:rFonts w:ascii="Times New Roman" w:hAnsi="Times New Roman"/>
        <w:b/>
        <w:sz w:val="24"/>
      </w:r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3" w15:restartNumberingAfterBreak="0">
    <w:nsid w:val="3B8227A7"/>
    <w:multiLevelType w:val="multilevel"/>
    <w:tmpl w:val="EF40FA62"/>
    <w:styleLink w:val="WWNum19"/>
    <w:lvl w:ilvl="0">
      <w:numFmt w:val="bullet"/>
      <w:lvlText w:val=""/>
      <w:lvlJc w:val="left"/>
      <w:pPr>
        <w:ind w:left="720" w:hanging="360"/>
      </w:pPr>
      <w:rPr>
        <w:rFonts w:ascii="Wingdings" w:hAnsi="Wingdings" w:cs="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3C6C4765"/>
    <w:multiLevelType w:val="multilevel"/>
    <w:tmpl w:val="879AAAC8"/>
    <w:styleLink w:val="WWNum10"/>
    <w:lvl w:ilvl="0">
      <w:start w:val="1"/>
      <w:numFmt w:val="decimal"/>
      <w:lvlText w:val="%1."/>
      <w:lvlJc w:val="left"/>
      <w:pPr>
        <w:ind w:left="1069" w:hanging="360"/>
      </w:pPr>
      <w:rPr>
        <w:rFonts w:ascii="Arial" w:hAnsi="Arial"/>
        <w:b w:val="0"/>
        <w:bCs w:val="0"/>
        <w:color w:val="00000A"/>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decimal"/>
      <w:lvlText w:val="%5)"/>
      <w:lvlJc w:val="left"/>
      <w:pPr>
        <w:ind w:left="3949" w:hanging="360"/>
      </w:pPr>
      <w:rPr>
        <w:rFonts w:eastAsia="Calibri" w:cs="Times New Roman"/>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decimal"/>
      <w:lvlText w:val="%9)"/>
      <w:lvlJc w:val="right"/>
      <w:pPr>
        <w:ind w:left="890" w:hanging="180"/>
      </w:pPr>
      <w:rPr>
        <w:rFonts w:eastAsia="Calibri" w:cs="Times New Roman"/>
      </w:rPr>
    </w:lvl>
  </w:abstractNum>
  <w:abstractNum w:abstractNumId="35" w15:restartNumberingAfterBreak="0">
    <w:nsid w:val="3F1F59FD"/>
    <w:multiLevelType w:val="hybridMultilevel"/>
    <w:tmpl w:val="EB8841B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40327C0C"/>
    <w:multiLevelType w:val="multilevel"/>
    <w:tmpl w:val="50AAE8A2"/>
    <w:styleLink w:val="WWNum13"/>
    <w:lvl w:ilvl="0">
      <w:start w:val="1"/>
      <w:numFmt w:val="decimal"/>
      <w:lvlText w:val="%1)"/>
      <w:lvlJc w:val="left"/>
      <w:pPr>
        <w:ind w:left="1174" w:hanging="360"/>
      </w:pPr>
      <w:rPr>
        <w:rFonts w:ascii="Times New Roman" w:eastAsia="Calibri" w:hAnsi="Times New Roman" w:cs="Times New Roman"/>
        <w:sz w:val="24"/>
        <w:szCs w:val="24"/>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7" w15:restartNumberingAfterBreak="0">
    <w:nsid w:val="40640163"/>
    <w:multiLevelType w:val="hybridMultilevel"/>
    <w:tmpl w:val="B6F0A3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17313FE"/>
    <w:multiLevelType w:val="hybridMultilevel"/>
    <w:tmpl w:val="F51E2612"/>
    <w:lvl w:ilvl="0" w:tplc="91BC3C0C">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A7540F"/>
    <w:multiLevelType w:val="hybridMultilevel"/>
    <w:tmpl w:val="542EB980"/>
    <w:lvl w:ilvl="0" w:tplc="04150011">
      <w:start w:val="1"/>
      <w:numFmt w:val="decimal"/>
      <w:lvlText w:val="%1)"/>
      <w:lvlJc w:val="left"/>
      <w:pPr>
        <w:ind w:left="1491" w:hanging="360"/>
      </w:pPr>
    </w:lvl>
    <w:lvl w:ilvl="1" w:tplc="04150019" w:tentative="1">
      <w:start w:val="1"/>
      <w:numFmt w:val="lowerLetter"/>
      <w:lvlText w:val="%2."/>
      <w:lvlJc w:val="left"/>
      <w:pPr>
        <w:ind w:left="2211" w:hanging="360"/>
      </w:pPr>
    </w:lvl>
    <w:lvl w:ilvl="2" w:tplc="0415001B" w:tentative="1">
      <w:start w:val="1"/>
      <w:numFmt w:val="lowerRoman"/>
      <w:lvlText w:val="%3."/>
      <w:lvlJc w:val="right"/>
      <w:pPr>
        <w:ind w:left="2931" w:hanging="180"/>
      </w:pPr>
    </w:lvl>
    <w:lvl w:ilvl="3" w:tplc="0415000F" w:tentative="1">
      <w:start w:val="1"/>
      <w:numFmt w:val="decimal"/>
      <w:lvlText w:val="%4."/>
      <w:lvlJc w:val="left"/>
      <w:pPr>
        <w:ind w:left="3651" w:hanging="360"/>
      </w:pPr>
    </w:lvl>
    <w:lvl w:ilvl="4" w:tplc="04150019" w:tentative="1">
      <w:start w:val="1"/>
      <w:numFmt w:val="lowerLetter"/>
      <w:lvlText w:val="%5."/>
      <w:lvlJc w:val="left"/>
      <w:pPr>
        <w:ind w:left="4371" w:hanging="360"/>
      </w:pPr>
    </w:lvl>
    <w:lvl w:ilvl="5" w:tplc="0415001B" w:tentative="1">
      <w:start w:val="1"/>
      <w:numFmt w:val="lowerRoman"/>
      <w:lvlText w:val="%6."/>
      <w:lvlJc w:val="right"/>
      <w:pPr>
        <w:ind w:left="5091" w:hanging="180"/>
      </w:pPr>
    </w:lvl>
    <w:lvl w:ilvl="6" w:tplc="0415000F" w:tentative="1">
      <w:start w:val="1"/>
      <w:numFmt w:val="decimal"/>
      <w:lvlText w:val="%7."/>
      <w:lvlJc w:val="left"/>
      <w:pPr>
        <w:ind w:left="5811" w:hanging="360"/>
      </w:pPr>
    </w:lvl>
    <w:lvl w:ilvl="7" w:tplc="04150019" w:tentative="1">
      <w:start w:val="1"/>
      <w:numFmt w:val="lowerLetter"/>
      <w:lvlText w:val="%8."/>
      <w:lvlJc w:val="left"/>
      <w:pPr>
        <w:ind w:left="6531" w:hanging="360"/>
      </w:pPr>
    </w:lvl>
    <w:lvl w:ilvl="8" w:tplc="0415001B" w:tentative="1">
      <w:start w:val="1"/>
      <w:numFmt w:val="lowerRoman"/>
      <w:lvlText w:val="%9."/>
      <w:lvlJc w:val="right"/>
      <w:pPr>
        <w:ind w:left="7251" w:hanging="180"/>
      </w:pPr>
    </w:lvl>
  </w:abstractNum>
  <w:abstractNum w:abstractNumId="40" w15:restartNumberingAfterBreak="0">
    <w:nsid w:val="426F7157"/>
    <w:multiLevelType w:val="multilevel"/>
    <w:tmpl w:val="C31C8556"/>
    <w:styleLink w:val="WWNum2"/>
    <w:lvl w:ilvl="0">
      <w:start w:val="1"/>
      <w:numFmt w:val="decimal"/>
      <w:lvlText w:val="%1."/>
      <w:lvlJc w:val="left"/>
      <w:pPr>
        <w:ind w:left="360" w:hanging="360"/>
      </w:pPr>
      <w:rPr>
        <w:rFonts w:ascii="Arial" w:eastAsia="Times New Roman" w:hAnsi="Arial" w:cs="Times New Roman"/>
        <w:b w:val="0"/>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A427F39"/>
    <w:multiLevelType w:val="multilevel"/>
    <w:tmpl w:val="F6F4ADC2"/>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9"/>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FB4977"/>
    <w:multiLevelType w:val="multilevel"/>
    <w:tmpl w:val="308E0CAE"/>
    <w:styleLink w:val="WWNum38"/>
    <w:lvl w:ilvl="0">
      <w:start w:val="16"/>
      <w:numFmt w:val="decimal"/>
      <w:lvlText w:val="%1."/>
      <w:lvlJc w:val="left"/>
      <w:pPr>
        <w:ind w:left="360" w:hanging="360"/>
      </w:pPr>
      <w:rPr>
        <w:rFonts w:ascii="Times New Roman" w:hAnsi="Times New Roman"/>
        <w:b/>
        <w:sz w:val="24"/>
      </w:rPr>
    </w:lvl>
    <w:lvl w:ilvl="1">
      <w:numFmt w:val="bullet"/>
      <w:lvlText w:val=""/>
      <w:lvlJc w:val="left"/>
      <w:pPr>
        <w:ind w:left="720" w:hanging="360"/>
      </w:pPr>
      <w:rPr>
        <w:rFonts w:ascii="Symbol" w:hAnsi="Symbol" w:cs="Symbol"/>
      </w:rPr>
    </w:lvl>
    <w:lvl w:ilvl="2">
      <w:start w:val="1"/>
      <w:numFmt w:val="decimal"/>
      <w:lvlText w:val="%3)"/>
      <w:lvlJc w:val="left"/>
      <w:pPr>
        <w:ind w:left="1800" w:hanging="180"/>
      </w:pPr>
      <w:rPr>
        <w:rFonts w:ascii="Arial" w:hAnsi="Arial"/>
        <w:b w:val="0"/>
        <w:bCs w:val="0"/>
        <w:sz w:val="24"/>
      </w:rPr>
    </w:lvl>
    <w:lvl w:ilvl="3">
      <w:start w:val="1"/>
      <w:numFmt w:val="decimal"/>
      <w:lvlText w:val="%4."/>
      <w:lvlJc w:val="left"/>
      <w:pPr>
        <w:ind w:left="2520" w:hanging="360"/>
      </w:pPr>
      <w:rPr>
        <w:rFonts w:ascii="Times New Roman" w:hAnsi="Times New Roman"/>
        <w:b/>
        <w:sz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F4A0AD9"/>
    <w:multiLevelType w:val="multilevel"/>
    <w:tmpl w:val="8E5A8B16"/>
    <w:styleLink w:val="WWNum31"/>
    <w:lvl w:ilvl="0">
      <w:start w:val="1"/>
      <w:numFmt w:val="decimal"/>
      <w:lvlText w:val="%1)"/>
      <w:lvlJc w:val="left"/>
      <w:pPr>
        <w:ind w:left="784" w:hanging="360"/>
      </w:pPr>
      <w:rPr>
        <w:rFonts w:ascii="Arial" w:hAnsi="Arial"/>
        <w:b/>
        <w:sz w:val="24"/>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44" w15:restartNumberingAfterBreak="0">
    <w:nsid w:val="4F9835E3"/>
    <w:multiLevelType w:val="multilevel"/>
    <w:tmpl w:val="F48E82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FE70E23"/>
    <w:multiLevelType w:val="hybridMultilevel"/>
    <w:tmpl w:val="E01411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0E36425"/>
    <w:multiLevelType w:val="multilevel"/>
    <w:tmpl w:val="44C6C4AC"/>
    <w:lvl w:ilvl="0">
      <w:start w:val="1"/>
      <w:numFmt w:val="lowerLetter"/>
      <w:lvlText w:val="%1)"/>
      <w:lvlJc w:val="left"/>
      <w:pPr>
        <w:ind w:left="1429"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47" w15:restartNumberingAfterBreak="0">
    <w:nsid w:val="51DF18E3"/>
    <w:multiLevelType w:val="multilevel"/>
    <w:tmpl w:val="EEEC7264"/>
    <w:styleLink w:val="WWNum22"/>
    <w:lvl w:ilvl="0">
      <w:numFmt w:val="bullet"/>
      <w:lvlText w:val="−"/>
      <w:lvlJc w:val="left"/>
      <w:pPr>
        <w:ind w:left="1146" w:hanging="360"/>
      </w:pPr>
      <w:rPr>
        <w:rFonts w:ascii="Times New Roman" w:hAnsi="Times New Roman" w:cs="Times New Roman"/>
        <w:b/>
        <w:color w:val="00000A"/>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48" w15:restartNumberingAfterBreak="0">
    <w:nsid w:val="57DD0A8A"/>
    <w:multiLevelType w:val="multilevel"/>
    <w:tmpl w:val="F6D60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999172B"/>
    <w:multiLevelType w:val="multilevel"/>
    <w:tmpl w:val="1272F59A"/>
    <w:styleLink w:val="WWNum37"/>
    <w:lvl w:ilvl="0">
      <w:start w:val="3"/>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59C641C3"/>
    <w:multiLevelType w:val="multilevel"/>
    <w:tmpl w:val="1D2EBCBC"/>
    <w:styleLink w:val="WWNum29"/>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1" w15:restartNumberingAfterBreak="0">
    <w:nsid w:val="5B3B3472"/>
    <w:multiLevelType w:val="multilevel"/>
    <w:tmpl w:val="766EFC30"/>
    <w:styleLink w:val="WWNum14"/>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B99529E"/>
    <w:multiLevelType w:val="multilevel"/>
    <w:tmpl w:val="731ECE62"/>
    <w:styleLink w:val="WWNum42"/>
    <w:lvl w:ilvl="0">
      <w:start w:val="1"/>
      <w:numFmt w:val="decimal"/>
      <w:lvlText w:val="%1)"/>
      <w:lvlJc w:val="left"/>
      <w:pPr>
        <w:ind w:left="784" w:hanging="360"/>
      </w:pPr>
      <w:rPr>
        <w:rFonts w:ascii="Arial" w:hAnsi="Arial"/>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BD374BA"/>
    <w:multiLevelType w:val="multilevel"/>
    <w:tmpl w:val="B2E2F7AC"/>
    <w:styleLink w:val="WWNum11"/>
    <w:lvl w:ilvl="0">
      <w:start w:val="1"/>
      <w:numFmt w:val="decimal"/>
      <w:lvlText w:val="%1)"/>
      <w:lvlJc w:val="left"/>
      <w:pPr>
        <w:ind w:left="360" w:hanging="360"/>
      </w:pPr>
      <w:rPr>
        <w:rFonts w:ascii="Arial" w:eastAsia="Times New Roman" w:hAnsi="Arial" w:cs="Times New Roman"/>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CD700CC"/>
    <w:multiLevelType w:val="multilevel"/>
    <w:tmpl w:val="912A6830"/>
    <w:styleLink w:val="WWNum46"/>
    <w:lvl w:ilvl="0">
      <w:start w:val="10"/>
      <w:numFmt w:val="decimal"/>
      <w:lvlText w:val="%1."/>
      <w:lvlJc w:val="left"/>
      <w:pPr>
        <w:ind w:left="720" w:hanging="360"/>
      </w:pPr>
      <w:rPr>
        <w:rFonts w:ascii="Times New Roman" w:hAnsi="Times New Roman"/>
        <w:b/>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CD3358"/>
    <w:multiLevelType w:val="multilevel"/>
    <w:tmpl w:val="E654C900"/>
    <w:styleLink w:val="WWNum39"/>
    <w:lvl w:ilvl="0">
      <w:start w:val="8"/>
      <w:numFmt w:val="decimal"/>
      <w:lvlText w:val="%1."/>
      <w:lvlJc w:val="left"/>
      <w:pPr>
        <w:ind w:left="720" w:hanging="360"/>
      </w:pPr>
      <w:rPr>
        <w:rFonts w:ascii="Times New Roman" w:hAnsi="Times New Roman"/>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0E748C"/>
    <w:multiLevelType w:val="hybridMultilevel"/>
    <w:tmpl w:val="BA5499B2"/>
    <w:lvl w:ilvl="0" w:tplc="CF0A6912">
      <w:start w:val="1"/>
      <w:numFmt w:val="decimal"/>
      <w:lvlText w:val="%1."/>
      <w:lvlJc w:val="left"/>
      <w:pPr>
        <w:ind w:left="360" w:hanging="360"/>
      </w:pPr>
      <w:rPr>
        <w:rFonts w:ascii="Arial" w:hAnsi="Arial" w:cs="Arial" w:hint="default"/>
        <w:b w:val="0"/>
        <w:sz w:val="24"/>
        <w:szCs w:val="24"/>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7" w15:restartNumberingAfterBreak="0">
    <w:nsid w:val="619C6C06"/>
    <w:multiLevelType w:val="hybridMultilevel"/>
    <w:tmpl w:val="F814D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2471849"/>
    <w:multiLevelType w:val="multilevel"/>
    <w:tmpl w:val="533234F2"/>
    <w:styleLink w:val="WW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2BB7B96"/>
    <w:multiLevelType w:val="hybridMultilevel"/>
    <w:tmpl w:val="8FCACD8A"/>
    <w:lvl w:ilvl="0" w:tplc="E212664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3574136"/>
    <w:multiLevelType w:val="hybridMultilevel"/>
    <w:tmpl w:val="0ABE7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3F3A74"/>
    <w:multiLevelType w:val="hybridMultilevel"/>
    <w:tmpl w:val="62F81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EA20CE"/>
    <w:multiLevelType w:val="multilevel"/>
    <w:tmpl w:val="674C557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BF02DD"/>
    <w:multiLevelType w:val="multilevel"/>
    <w:tmpl w:val="1824925A"/>
    <w:styleLink w:val="WWNum1"/>
    <w:lvl w:ilvl="0">
      <w:start w:val="1"/>
      <w:numFmt w:val="decimal"/>
      <w:lvlText w:val="%1."/>
      <w:lvlJc w:val="left"/>
      <w:pPr>
        <w:ind w:left="720" w:hanging="360"/>
      </w:pPr>
      <w:rPr>
        <w:rFonts w:ascii="Arial" w:hAnsi="Arial"/>
        <w:b w:val="0"/>
        <w:bCs w:val="0"/>
        <w:sz w:val="24"/>
      </w:r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F206FE"/>
    <w:multiLevelType w:val="multilevel"/>
    <w:tmpl w:val="EEA6FB8E"/>
    <w:styleLink w:val="WWNum43"/>
    <w:lvl w:ilvl="0">
      <w:start w:val="10"/>
      <w:numFmt w:val="decimal"/>
      <w:lvlText w:val="%1."/>
      <w:lvlJc w:val="left"/>
      <w:pPr>
        <w:ind w:left="502" w:hanging="360"/>
      </w:pPr>
      <w:rPr>
        <w:rFonts w:ascii="Times New Roman" w:hAnsi="Times New Roman"/>
        <w:b/>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BE633F0"/>
    <w:multiLevelType w:val="multilevel"/>
    <w:tmpl w:val="4EF2121A"/>
    <w:lvl w:ilvl="0">
      <w:start w:val="1"/>
      <w:numFmt w:val="decimal"/>
      <w:lvlText w:val="%1."/>
      <w:lvlJc w:val="left"/>
      <w:pPr>
        <w:tabs>
          <w:tab w:val="num" w:pos="765"/>
        </w:tabs>
        <w:ind w:left="765" w:hanging="405"/>
      </w:pPr>
      <w:rPr>
        <w:rFonts w:ascii="Arial" w:hAnsi="Arial" w:cs="Aria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6DAA73DC"/>
    <w:multiLevelType w:val="multilevel"/>
    <w:tmpl w:val="38963708"/>
    <w:styleLink w:val="WWNum7"/>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C33BB8"/>
    <w:multiLevelType w:val="multilevel"/>
    <w:tmpl w:val="8A684390"/>
    <w:styleLink w:val="WWNum3"/>
    <w:lvl w:ilvl="0">
      <w:start w:val="1"/>
      <w:numFmt w:val="decimal"/>
      <w:lvlText w:val="%1."/>
      <w:lvlJc w:val="left"/>
      <w:pPr>
        <w:ind w:left="360" w:hanging="360"/>
      </w:pPr>
      <w:rPr>
        <w:rFonts w:ascii="Arial" w:hAnsi="Arial"/>
        <w:b w:val="0"/>
        <w:bCs w:val="0"/>
        <w:i w:val="0"/>
        <w:strike w:val="0"/>
        <w:dstrike w:val="0"/>
        <w:color w:val="00000A"/>
        <w:sz w:val="24"/>
      </w:rPr>
    </w:lvl>
    <w:lvl w:ilvl="1">
      <w:start w:val="1"/>
      <w:numFmt w:val="decimal"/>
      <w:lvlText w:val="%2)"/>
      <w:lvlJc w:val="left"/>
      <w:pPr>
        <w:ind w:left="720" w:hanging="360"/>
      </w:pPr>
      <w:rPr>
        <w:rFonts w:ascii="Arial" w:eastAsia="Times New Roman" w:hAnsi="Arial" w:cs="Times New Roman"/>
        <w:sz w:val="24"/>
      </w:r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b w:val="0"/>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5FA51F9"/>
    <w:multiLevelType w:val="multilevel"/>
    <w:tmpl w:val="FA809516"/>
    <w:styleLink w:val="WWNum35"/>
    <w:lvl w:ilvl="0">
      <w:start w:val="1"/>
      <w:numFmt w:val="decimal"/>
      <w:lvlText w:val="%1."/>
      <w:lvlJc w:val="left"/>
      <w:pPr>
        <w:ind w:left="720" w:hanging="360"/>
      </w:pPr>
      <w:rPr>
        <w:rFonts w:ascii="Arial" w:eastAsia="Times New Roman" w:hAnsi="Arial" w:cs="Times New Roman"/>
        <w:b w:val="0"/>
        <w:bCs w:val="0"/>
        <w:sz w:val="24"/>
        <w:lang w:val="pl-PL" w:eastAsia="pl-PL"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66311D8"/>
    <w:multiLevelType w:val="multilevel"/>
    <w:tmpl w:val="5464176C"/>
    <w:styleLink w:val="WWNum2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0" w15:restartNumberingAfterBreak="0">
    <w:nsid w:val="780647D9"/>
    <w:multiLevelType w:val="multilevel"/>
    <w:tmpl w:val="098CBC8C"/>
    <w:styleLink w:val="WWNum23"/>
    <w:lvl w:ilvl="0">
      <w:start w:val="2"/>
      <w:numFmt w:val="decimal"/>
      <w:lvlText w:val="%1."/>
      <w:lvlJc w:val="left"/>
      <w:pPr>
        <w:ind w:left="720" w:hanging="360"/>
      </w:pPr>
      <w:rPr>
        <w:b/>
        <w:sz w:val="24"/>
      </w:rPr>
    </w:lvl>
    <w:lvl w:ilvl="1">
      <w:start w:val="1"/>
      <w:numFmt w:val="decimal"/>
      <w:lvlText w:val="%1.%2"/>
      <w:lvlJc w:val="left"/>
      <w:pPr>
        <w:ind w:left="825" w:hanging="465"/>
      </w:pPr>
      <w:rPr>
        <w:rFonts w:eastAsia="Calibri"/>
      </w:rPr>
    </w:lvl>
    <w:lvl w:ilvl="2">
      <w:start w:val="1"/>
      <w:numFmt w:val="decimal"/>
      <w:lvlText w:val="%1.%2.%3"/>
      <w:lvlJc w:val="left"/>
      <w:pPr>
        <w:ind w:left="1080" w:hanging="720"/>
      </w:pPr>
      <w:rPr>
        <w:rFonts w:eastAsia="Calibri"/>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71" w15:restartNumberingAfterBreak="0">
    <w:nsid w:val="78D71AB7"/>
    <w:multiLevelType w:val="multilevel"/>
    <w:tmpl w:val="A9EE8E88"/>
    <w:styleLink w:val="WWNum4"/>
    <w:lvl w:ilvl="0">
      <w:start w:val="1"/>
      <w:numFmt w:val="decimal"/>
      <w:lvlText w:val="%1."/>
      <w:lvlJc w:val="left"/>
      <w:pPr>
        <w:ind w:left="360" w:hanging="360"/>
      </w:pPr>
      <w:rPr>
        <w:rFonts w:ascii="Arial" w:hAnsi="Arial" w:cs="Times New Roman"/>
        <w:b w:val="0"/>
        <w:bCs w:val="0"/>
        <w:i w:val="0"/>
        <w:color w:val="00000A"/>
        <w:sz w:val="24"/>
        <w:szCs w:val="24"/>
      </w:rPr>
    </w:lvl>
    <w:lvl w:ilvl="1">
      <w:start w:val="1"/>
      <w:numFmt w:val="decimal"/>
      <w:lvlText w:val="%2)"/>
      <w:lvlJc w:val="left"/>
      <w:pPr>
        <w:ind w:left="1080" w:hanging="360"/>
      </w:pPr>
    </w:lvl>
    <w:lvl w:ilvl="2">
      <w:start w:val="1"/>
      <w:numFmt w:val="decimal"/>
      <w:lvlText w:val="%3)"/>
      <w:lvlJc w:val="right"/>
      <w:pPr>
        <w:ind w:left="1800" w:hanging="180"/>
      </w:pPr>
      <w:rPr>
        <w:rFonts w:ascii="Arial" w:eastAsia="Calibri" w:hAnsi="Arial" w:cs="Times New Roman"/>
        <w:b w:val="0"/>
        <w:bCs w:val="0"/>
        <w:color w:val="000000"/>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9FF06CF"/>
    <w:multiLevelType w:val="hybridMultilevel"/>
    <w:tmpl w:val="D6AADE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3"/>
  </w:num>
  <w:num w:numId="2">
    <w:abstractNumId w:val="20"/>
  </w:num>
  <w:num w:numId="3">
    <w:abstractNumId w:val="16"/>
    <w:lvlOverride w:ilvl="0">
      <w:lvl w:ilvl="0">
        <w:start w:val="2"/>
        <w:numFmt w:val="decimal"/>
        <w:lvlText w:val="%1."/>
        <w:lvlJc w:val="left"/>
        <w:pPr>
          <w:ind w:left="720" w:hanging="360"/>
        </w:pPr>
        <w:rPr>
          <w:rFonts w:ascii="Arial" w:hAnsi="Arial" w:cs="Arial" w:hint="default"/>
          <w:b w:val="0"/>
          <w:bCs w:val="0"/>
          <w:sz w:val="24"/>
        </w:rPr>
      </w:lvl>
    </w:lvlOverride>
  </w:num>
  <w:num w:numId="4">
    <w:abstractNumId w:val="5"/>
  </w:num>
  <w:num w:numId="5">
    <w:abstractNumId w:val="28"/>
  </w:num>
  <w:num w:numId="6">
    <w:abstractNumId w:val="49"/>
  </w:num>
  <w:num w:numId="7">
    <w:abstractNumId w:val="54"/>
  </w:num>
  <w:num w:numId="8">
    <w:abstractNumId w:val="22"/>
  </w:num>
  <w:num w:numId="9">
    <w:abstractNumId w:val="32"/>
  </w:num>
  <w:num w:numId="10">
    <w:abstractNumId w:val="70"/>
  </w:num>
  <w:num w:numId="11">
    <w:abstractNumId w:val="63"/>
  </w:num>
  <w:num w:numId="12">
    <w:abstractNumId w:val="50"/>
  </w:num>
  <w:num w:numId="13">
    <w:abstractNumId w:val="4"/>
  </w:num>
  <w:num w:numId="14">
    <w:abstractNumId w:val="24"/>
  </w:num>
  <w:num w:numId="15">
    <w:abstractNumId w:val="66"/>
  </w:num>
  <w:num w:numId="16">
    <w:abstractNumId w:val="36"/>
  </w:num>
  <w:num w:numId="17">
    <w:abstractNumId w:val="14"/>
  </w:num>
  <w:num w:numId="18">
    <w:abstractNumId w:val="30"/>
    <w:lvlOverride w:ilvl="1">
      <w:lvl w:ilvl="1">
        <w:start w:val="1"/>
        <w:numFmt w:val="lowerLetter"/>
        <w:lvlText w:val="%2)"/>
        <w:lvlJc w:val="left"/>
        <w:pPr>
          <w:ind w:left="1211" w:hanging="360"/>
        </w:pPr>
        <w:rPr>
          <w:rFonts w:ascii="Arial" w:hAnsi="Arial" w:cs="Arial" w:hint="default"/>
        </w:rPr>
      </w:lvl>
    </w:lvlOverride>
  </w:num>
  <w:num w:numId="19">
    <w:abstractNumId w:val="55"/>
  </w:num>
  <w:num w:numId="20">
    <w:abstractNumId w:val="42"/>
  </w:num>
  <w:num w:numId="21">
    <w:abstractNumId w:val="51"/>
  </w:num>
  <w:num w:numId="22">
    <w:abstractNumId w:val="25"/>
  </w:num>
  <w:num w:numId="23">
    <w:abstractNumId w:val="2"/>
    <w:lvlOverride w:ilvl="0">
      <w:lvl w:ilvl="0">
        <w:start w:val="1"/>
        <w:numFmt w:val="decimal"/>
        <w:lvlText w:val="%1."/>
        <w:lvlJc w:val="left"/>
        <w:pPr>
          <w:ind w:left="360" w:hanging="360"/>
        </w:pPr>
        <w:rPr>
          <w:rFonts w:ascii="Arial" w:eastAsia="Times New Roman" w:hAnsi="Arial" w:cs="Arial" w:hint="default"/>
          <w:b w:val="0"/>
          <w:sz w:val="24"/>
        </w:rPr>
      </w:lvl>
    </w:lvlOverride>
  </w:num>
  <w:num w:numId="24">
    <w:abstractNumId w:val="3"/>
  </w:num>
  <w:num w:numId="25">
    <w:abstractNumId w:val="58"/>
    <w:lvlOverride w:ilvl="0">
      <w:lvl w:ilvl="0">
        <w:start w:val="1"/>
        <w:numFmt w:val="decimal"/>
        <w:lvlText w:val="%1."/>
        <w:lvlJc w:val="left"/>
        <w:pPr>
          <w:ind w:left="720" w:hanging="360"/>
        </w:pPr>
        <w:rPr>
          <w:rFonts w:ascii="Arial" w:hAnsi="Arial" w:cs="Arial" w:hint="default"/>
        </w:rPr>
      </w:lvl>
    </w:lvlOverride>
  </w:num>
  <w:num w:numId="26">
    <w:abstractNumId w:val="26"/>
  </w:num>
  <w:num w:numId="27">
    <w:abstractNumId w:val="52"/>
  </w:num>
  <w:num w:numId="28">
    <w:abstractNumId w:val="9"/>
  </w:num>
  <w:num w:numId="29">
    <w:abstractNumId w:val="64"/>
  </w:num>
  <w:num w:numId="30">
    <w:abstractNumId w:val="10"/>
  </w:num>
  <w:num w:numId="31">
    <w:abstractNumId w:val="68"/>
  </w:num>
  <w:num w:numId="32">
    <w:abstractNumId w:val="0"/>
  </w:num>
  <w:num w:numId="33">
    <w:abstractNumId w:val="40"/>
  </w:num>
  <w:num w:numId="34">
    <w:abstractNumId w:val="53"/>
  </w:num>
  <w:num w:numId="35">
    <w:abstractNumId w:val="13"/>
  </w:num>
  <w:num w:numId="36">
    <w:abstractNumId w:val="67"/>
  </w:num>
  <w:num w:numId="37">
    <w:abstractNumId w:val="34"/>
  </w:num>
  <w:num w:numId="38">
    <w:abstractNumId w:val="33"/>
  </w:num>
  <w:num w:numId="39">
    <w:abstractNumId w:val="1"/>
  </w:num>
  <w:num w:numId="40">
    <w:abstractNumId w:val="19"/>
  </w:num>
  <w:num w:numId="41">
    <w:abstractNumId w:val="47"/>
  </w:num>
  <w:num w:numId="42">
    <w:abstractNumId w:val="62"/>
  </w:num>
  <w:num w:numId="43">
    <w:abstractNumId w:val="21"/>
  </w:num>
  <w:num w:numId="44">
    <w:abstractNumId w:val="20"/>
    <w:lvlOverride w:ilvl="0">
      <w:startOverride w:val="1"/>
    </w:lvlOverride>
  </w:num>
  <w:num w:numId="45">
    <w:abstractNumId w:val="71"/>
    <w:lvlOverride w:ilvl="0">
      <w:lvl w:ilvl="0">
        <w:start w:val="1"/>
        <w:numFmt w:val="decimal"/>
        <w:lvlText w:val="%1."/>
        <w:lvlJc w:val="left"/>
        <w:pPr>
          <w:ind w:left="360" w:hanging="360"/>
        </w:pPr>
        <w:rPr>
          <w:rFonts w:ascii="Arial" w:hAnsi="Arial" w:cs="Times New Roman"/>
          <w:b w:val="0"/>
          <w:bCs w:val="0"/>
          <w:i w:val="0"/>
          <w:color w:val="00000A"/>
          <w:sz w:val="24"/>
          <w:szCs w:val="24"/>
        </w:rPr>
      </w:lvl>
    </w:lvlOverride>
    <w:lvlOverride w:ilvl="1">
      <w:lvl w:ilvl="1">
        <w:start w:val="1"/>
        <w:numFmt w:val="decimal"/>
        <w:lvlText w:val="%2)"/>
        <w:lvlJc w:val="left"/>
        <w:pPr>
          <w:ind w:left="1080" w:hanging="360"/>
        </w:pPr>
        <w:rPr>
          <w:rFonts w:ascii="Arial" w:hAnsi="Arial" w:cs="Arial" w:hint="default"/>
        </w:rPr>
      </w:lvl>
    </w:lvlOverride>
    <w:lvlOverride w:ilvl="2">
      <w:lvl w:ilvl="2">
        <w:start w:val="1"/>
        <w:numFmt w:val="decimal"/>
        <w:lvlText w:val="%3)"/>
        <w:lvlJc w:val="right"/>
        <w:pPr>
          <w:ind w:left="1800" w:hanging="180"/>
        </w:pPr>
        <w:rPr>
          <w:rFonts w:ascii="Arial" w:eastAsia="Calibri" w:hAnsi="Arial" w:cs="Times New Roman"/>
          <w:b w:val="0"/>
          <w:bCs w:val="0"/>
          <w:color w:val="000000"/>
          <w:sz w:val="24"/>
        </w:r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46">
    <w:abstractNumId w:val="30"/>
    <w:lvlOverride w:ilvl="0">
      <w:startOverride w:val="1"/>
    </w:lvlOverride>
  </w:num>
  <w:num w:numId="47">
    <w:abstractNumId w:val="25"/>
    <w:lvlOverride w:ilvl="0">
      <w:startOverride w:val="1"/>
    </w:lvlOverride>
  </w:num>
  <w:num w:numId="48">
    <w:abstractNumId w:val="52"/>
    <w:lvlOverride w:ilvl="0">
      <w:startOverride w:val="1"/>
    </w:lvlOverride>
  </w:num>
  <w:num w:numId="49">
    <w:abstractNumId w:val="68"/>
    <w:lvlOverride w:ilvl="0">
      <w:startOverride w:val="1"/>
    </w:lvlOverride>
  </w:num>
  <w:num w:numId="50">
    <w:abstractNumId w:val="0"/>
    <w:lvlOverride w:ilvl="0">
      <w:startOverride w:val="1"/>
    </w:lvlOverride>
  </w:num>
  <w:num w:numId="51">
    <w:abstractNumId w:val="40"/>
    <w:lvlOverride w:ilvl="0">
      <w:startOverride w:val="1"/>
    </w:lvlOverride>
  </w:num>
  <w:num w:numId="52">
    <w:abstractNumId w:val="13"/>
    <w:lvlOverride w:ilvl="0">
      <w:startOverride w:val="1"/>
    </w:lvlOverride>
  </w:num>
  <w:num w:numId="53">
    <w:abstractNumId w:val="34"/>
    <w:lvlOverride w:ilvl="0">
      <w:startOverride w:val="1"/>
    </w:lvlOverride>
  </w:num>
  <w:num w:numId="54">
    <w:abstractNumId w:val="12"/>
  </w:num>
  <w:num w:numId="55">
    <w:abstractNumId w:val="69"/>
  </w:num>
  <w:num w:numId="56">
    <w:abstractNumId w:val="23"/>
  </w:num>
  <w:num w:numId="57">
    <w:abstractNumId w:val="39"/>
  </w:num>
  <w:num w:numId="58">
    <w:abstractNumId w:val="41"/>
  </w:num>
  <w:num w:numId="59">
    <w:abstractNumId w:val="46"/>
  </w:num>
  <w:num w:numId="60">
    <w:abstractNumId w:val="60"/>
  </w:num>
  <w:num w:numId="61">
    <w:abstractNumId w:val="56"/>
  </w:num>
  <w:num w:numId="62">
    <w:abstractNumId w:val="65"/>
  </w:num>
  <w:num w:numId="63">
    <w:abstractNumId w:val="50"/>
    <w:lvlOverride w:ilvl="0">
      <w:lvl w:ilvl="0">
        <w:start w:val="1"/>
        <w:numFmt w:val="lowerLetter"/>
        <w:lvlText w:val="%1)"/>
        <w:lvlJc w:val="left"/>
        <w:pPr>
          <w:ind w:left="1364" w:hanging="360"/>
        </w:pPr>
        <w:rPr>
          <w:b w:val="0"/>
        </w:rPr>
      </w:lvl>
    </w:lvlOverride>
  </w:num>
  <w:num w:numId="64">
    <w:abstractNumId w:val="69"/>
    <w:lvlOverride w:ilvl="0">
      <w:startOverride w:val="1"/>
      <w:lvl w:ilvl="0">
        <w:start w:val="1"/>
        <w:numFmt w:val="decimal"/>
        <w:lvlText w:val="%1)"/>
        <w:lvlJc w:val="left"/>
        <w:pPr>
          <w:ind w:left="720" w:hanging="360"/>
        </w:pPr>
        <w:rPr>
          <w:b w:val="0"/>
        </w:rPr>
      </w:lvl>
    </w:lvlOverride>
  </w:num>
  <w:num w:numId="65">
    <w:abstractNumId w:val="50"/>
    <w:lvlOverride w:ilvl="0">
      <w:startOverride w:val="1"/>
      <w:lvl w:ilvl="0">
        <w:start w:val="1"/>
        <w:numFmt w:val="lowerLetter"/>
        <w:lvlText w:val="%1)"/>
        <w:lvlJc w:val="left"/>
        <w:pPr>
          <w:ind w:left="1364" w:hanging="360"/>
        </w:pPr>
        <w:rPr>
          <w:b w:val="0"/>
        </w:rPr>
      </w:lvl>
    </w:lvlOverride>
  </w:num>
  <w:num w:numId="66">
    <w:abstractNumId w:val="17"/>
  </w:num>
  <w:num w:numId="67">
    <w:abstractNumId w:val="61"/>
  </w:num>
  <w:num w:numId="68">
    <w:abstractNumId w:val="37"/>
  </w:num>
  <w:num w:numId="69">
    <w:abstractNumId w:val="27"/>
  </w:num>
  <w:num w:numId="70">
    <w:abstractNumId w:val="57"/>
  </w:num>
  <w:num w:numId="71">
    <w:abstractNumId w:val="8"/>
  </w:num>
  <w:num w:numId="72">
    <w:abstractNumId w:val="48"/>
  </w:num>
  <w:num w:numId="73">
    <w:abstractNumId w:val="11"/>
  </w:num>
  <w:num w:numId="74">
    <w:abstractNumId w:val="38"/>
  </w:num>
  <w:num w:numId="75">
    <w:abstractNumId w:val="29"/>
  </w:num>
  <w:num w:numId="76">
    <w:abstractNumId w:val="18"/>
  </w:num>
  <w:num w:numId="77">
    <w:abstractNumId w:val="2"/>
  </w:num>
  <w:num w:numId="78">
    <w:abstractNumId w:val="7"/>
  </w:num>
  <w:num w:numId="79">
    <w:abstractNumId w:val="16"/>
  </w:num>
  <w:num w:numId="80">
    <w:abstractNumId w:val="30"/>
  </w:num>
  <w:num w:numId="81">
    <w:abstractNumId w:val="58"/>
  </w:num>
  <w:num w:numId="82">
    <w:abstractNumId w:val="71"/>
  </w:num>
  <w:num w:numId="83">
    <w:abstractNumId w:val="72"/>
  </w:num>
  <w:num w:numId="84">
    <w:abstractNumId w:val="45"/>
  </w:num>
  <w:num w:numId="85">
    <w:abstractNumId w:val="15"/>
  </w:num>
  <w:num w:numId="86">
    <w:abstractNumId w:val="31"/>
  </w:num>
  <w:num w:numId="87">
    <w:abstractNumId w:val="59"/>
  </w:num>
  <w:num w:numId="88">
    <w:abstractNumId w:val="6"/>
  </w:num>
  <w:num w:numId="89">
    <w:abstractNumId w:val="44"/>
  </w:num>
  <w:num w:numId="90">
    <w:abstractNumId w:val="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16"/>
    <w:rsid w:val="000061B7"/>
    <w:rsid w:val="00006CFD"/>
    <w:rsid w:val="000141C8"/>
    <w:rsid w:val="00014901"/>
    <w:rsid w:val="000273F7"/>
    <w:rsid w:val="00041988"/>
    <w:rsid w:val="000562CC"/>
    <w:rsid w:val="00061AD9"/>
    <w:rsid w:val="0007232E"/>
    <w:rsid w:val="000907A8"/>
    <w:rsid w:val="000A3A40"/>
    <w:rsid w:val="000A71FD"/>
    <w:rsid w:val="000D29BB"/>
    <w:rsid w:val="000D312F"/>
    <w:rsid w:val="000E0959"/>
    <w:rsid w:val="000E714E"/>
    <w:rsid w:val="00111662"/>
    <w:rsid w:val="00121512"/>
    <w:rsid w:val="00122026"/>
    <w:rsid w:val="0012632E"/>
    <w:rsid w:val="001268A2"/>
    <w:rsid w:val="001348E2"/>
    <w:rsid w:val="00135E55"/>
    <w:rsid w:val="001534F9"/>
    <w:rsid w:val="00163632"/>
    <w:rsid w:val="00163910"/>
    <w:rsid w:val="001740FF"/>
    <w:rsid w:val="00183BF5"/>
    <w:rsid w:val="00184D3C"/>
    <w:rsid w:val="00185004"/>
    <w:rsid w:val="00196DAA"/>
    <w:rsid w:val="001B5611"/>
    <w:rsid w:val="001B7C8E"/>
    <w:rsid w:val="001D048A"/>
    <w:rsid w:val="001E1D69"/>
    <w:rsid w:val="001E2AA3"/>
    <w:rsid w:val="001E4838"/>
    <w:rsid w:val="001E5256"/>
    <w:rsid w:val="001E7A91"/>
    <w:rsid w:val="001F0EA1"/>
    <w:rsid w:val="001F60F0"/>
    <w:rsid w:val="001F6266"/>
    <w:rsid w:val="00220067"/>
    <w:rsid w:val="00224960"/>
    <w:rsid w:val="00256A6D"/>
    <w:rsid w:val="0026207A"/>
    <w:rsid w:val="00274A25"/>
    <w:rsid w:val="00274A6D"/>
    <w:rsid w:val="002767C6"/>
    <w:rsid w:val="00283A10"/>
    <w:rsid w:val="002940AF"/>
    <w:rsid w:val="002A2A0D"/>
    <w:rsid w:val="002A7AB5"/>
    <w:rsid w:val="002C0C4B"/>
    <w:rsid w:val="002E2339"/>
    <w:rsid w:val="002E2A5E"/>
    <w:rsid w:val="002F1B11"/>
    <w:rsid w:val="00305CC9"/>
    <w:rsid w:val="0030614F"/>
    <w:rsid w:val="00307CBE"/>
    <w:rsid w:val="00332DE4"/>
    <w:rsid w:val="003547C7"/>
    <w:rsid w:val="00355A10"/>
    <w:rsid w:val="00360EF0"/>
    <w:rsid w:val="0036378D"/>
    <w:rsid w:val="00364CE5"/>
    <w:rsid w:val="003707B5"/>
    <w:rsid w:val="00370AEC"/>
    <w:rsid w:val="003734FB"/>
    <w:rsid w:val="00375DE0"/>
    <w:rsid w:val="00377083"/>
    <w:rsid w:val="00381C8F"/>
    <w:rsid w:val="003918E3"/>
    <w:rsid w:val="00397DFB"/>
    <w:rsid w:val="003A516D"/>
    <w:rsid w:val="003A6B7E"/>
    <w:rsid w:val="003A758F"/>
    <w:rsid w:val="003B00B0"/>
    <w:rsid w:val="003B0DE4"/>
    <w:rsid w:val="003B2456"/>
    <w:rsid w:val="003B4BF7"/>
    <w:rsid w:val="003C7F0C"/>
    <w:rsid w:val="003D3308"/>
    <w:rsid w:val="003D34B9"/>
    <w:rsid w:val="003E1F35"/>
    <w:rsid w:val="003E7385"/>
    <w:rsid w:val="003F689F"/>
    <w:rsid w:val="003F74E4"/>
    <w:rsid w:val="00401BCD"/>
    <w:rsid w:val="00410E29"/>
    <w:rsid w:val="004118CD"/>
    <w:rsid w:val="0041649A"/>
    <w:rsid w:val="0042199E"/>
    <w:rsid w:val="00422D9D"/>
    <w:rsid w:val="004277AF"/>
    <w:rsid w:val="00435552"/>
    <w:rsid w:val="004528AC"/>
    <w:rsid w:val="00473E31"/>
    <w:rsid w:val="00487963"/>
    <w:rsid w:val="004937F3"/>
    <w:rsid w:val="004A5D0C"/>
    <w:rsid w:val="004B0139"/>
    <w:rsid w:val="004B0A98"/>
    <w:rsid w:val="004B3BC0"/>
    <w:rsid w:val="004B6AF4"/>
    <w:rsid w:val="004C2BF5"/>
    <w:rsid w:val="004D6448"/>
    <w:rsid w:val="004D76C2"/>
    <w:rsid w:val="004D7B64"/>
    <w:rsid w:val="004E37F3"/>
    <w:rsid w:val="004F2B74"/>
    <w:rsid w:val="004F2EE1"/>
    <w:rsid w:val="004F7F07"/>
    <w:rsid w:val="00500577"/>
    <w:rsid w:val="0050421F"/>
    <w:rsid w:val="0050538C"/>
    <w:rsid w:val="005074EE"/>
    <w:rsid w:val="00510CA3"/>
    <w:rsid w:val="005141A9"/>
    <w:rsid w:val="00521F8E"/>
    <w:rsid w:val="0054112F"/>
    <w:rsid w:val="0054421C"/>
    <w:rsid w:val="00544BEE"/>
    <w:rsid w:val="0054797A"/>
    <w:rsid w:val="0055256A"/>
    <w:rsid w:val="00563606"/>
    <w:rsid w:val="0057694E"/>
    <w:rsid w:val="005C1314"/>
    <w:rsid w:val="005C5B20"/>
    <w:rsid w:val="005C69D9"/>
    <w:rsid w:val="005C6FF1"/>
    <w:rsid w:val="005E587F"/>
    <w:rsid w:val="005E61D2"/>
    <w:rsid w:val="005E793F"/>
    <w:rsid w:val="005F0404"/>
    <w:rsid w:val="00604DD9"/>
    <w:rsid w:val="00615C86"/>
    <w:rsid w:val="00616BE5"/>
    <w:rsid w:val="00637FA6"/>
    <w:rsid w:val="00643FF2"/>
    <w:rsid w:val="0064552B"/>
    <w:rsid w:val="006518A7"/>
    <w:rsid w:val="006617AF"/>
    <w:rsid w:val="006639F1"/>
    <w:rsid w:val="00676566"/>
    <w:rsid w:val="006854AC"/>
    <w:rsid w:val="006934AA"/>
    <w:rsid w:val="006937CD"/>
    <w:rsid w:val="00697DA0"/>
    <w:rsid w:val="006A6A76"/>
    <w:rsid w:val="006B0644"/>
    <w:rsid w:val="006B419C"/>
    <w:rsid w:val="006C5375"/>
    <w:rsid w:val="006E3DE6"/>
    <w:rsid w:val="007058A3"/>
    <w:rsid w:val="007213A3"/>
    <w:rsid w:val="00725F07"/>
    <w:rsid w:val="0073271E"/>
    <w:rsid w:val="00735A24"/>
    <w:rsid w:val="007401EA"/>
    <w:rsid w:val="007421CE"/>
    <w:rsid w:val="0075706A"/>
    <w:rsid w:val="00764E7B"/>
    <w:rsid w:val="00790FCC"/>
    <w:rsid w:val="007B29D8"/>
    <w:rsid w:val="007B47AD"/>
    <w:rsid w:val="007D336F"/>
    <w:rsid w:val="007D36A7"/>
    <w:rsid w:val="007E2417"/>
    <w:rsid w:val="00817964"/>
    <w:rsid w:val="00835BE5"/>
    <w:rsid w:val="00837ECC"/>
    <w:rsid w:val="00842AF1"/>
    <w:rsid w:val="00845BA3"/>
    <w:rsid w:val="00847421"/>
    <w:rsid w:val="0085086C"/>
    <w:rsid w:val="00860D3B"/>
    <w:rsid w:val="008643A4"/>
    <w:rsid w:val="008700B9"/>
    <w:rsid w:val="00873177"/>
    <w:rsid w:val="00876F51"/>
    <w:rsid w:val="00880660"/>
    <w:rsid w:val="00881D2D"/>
    <w:rsid w:val="00892B6A"/>
    <w:rsid w:val="008946E2"/>
    <w:rsid w:val="008A0036"/>
    <w:rsid w:val="008A2A0D"/>
    <w:rsid w:val="008C1046"/>
    <w:rsid w:val="008C3F39"/>
    <w:rsid w:val="008D52E6"/>
    <w:rsid w:val="008E34C6"/>
    <w:rsid w:val="008E784E"/>
    <w:rsid w:val="008E7C31"/>
    <w:rsid w:val="008F696D"/>
    <w:rsid w:val="00901598"/>
    <w:rsid w:val="0090792E"/>
    <w:rsid w:val="00907FD6"/>
    <w:rsid w:val="009462EB"/>
    <w:rsid w:val="009636A8"/>
    <w:rsid w:val="00970F21"/>
    <w:rsid w:val="00973915"/>
    <w:rsid w:val="00975363"/>
    <w:rsid w:val="0098433F"/>
    <w:rsid w:val="0099198D"/>
    <w:rsid w:val="00993E18"/>
    <w:rsid w:val="009C3441"/>
    <w:rsid w:val="009C3D13"/>
    <w:rsid w:val="009C7FEB"/>
    <w:rsid w:val="009D227E"/>
    <w:rsid w:val="009D28FC"/>
    <w:rsid w:val="009D2B86"/>
    <w:rsid w:val="009D4F02"/>
    <w:rsid w:val="009F6849"/>
    <w:rsid w:val="009F70D8"/>
    <w:rsid w:val="00A00757"/>
    <w:rsid w:val="00A03449"/>
    <w:rsid w:val="00A045C3"/>
    <w:rsid w:val="00A30F92"/>
    <w:rsid w:val="00A314D8"/>
    <w:rsid w:val="00A406F2"/>
    <w:rsid w:val="00A434CD"/>
    <w:rsid w:val="00A52EF0"/>
    <w:rsid w:val="00A62A67"/>
    <w:rsid w:val="00A77358"/>
    <w:rsid w:val="00A81D2B"/>
    <w:rsid w:val="00A8454E"/>
    <w:rsid w:val="00A87707"/>
    <w:rsid w:val="00AA29AB"/>
    <w:rsid w:val="00AD1A7A"/>
    <w:rsid w:val="00AD3C86"/>
    <w:rsid w:val="00B06B4B"/>
    <w:rsid w:val="00B12870"/>
    <w:rsid w:val="00B17369"/>
    <w:rsid w:val="00B17C0C"/>
    <w:rsid w:val="00B20659"/>
    <w:rsid w:val="00B2429B"/>
    <w:rsid w:val="00B26FF2"/>
    <w:rsid w:val="00B303AC"/>
    <w:rsid w:val="00B3226F"/>
    <w:rsid w:val="00B535E2"/>
    <w:rsid w:val="00B54E88"/>
    <w:rsid w:val="00B6518C"/>
    <w:rsid w:val="00B665BD"/>
    <w:rsid w:val="00B754D6"/>
    <w:rsid w:val="00B814DB"/>
    <w:rsid w:val="00BA5466"/>
    <w:rsid w:val="00BB569A"/>
    <w:rsid w:val="00BC0CA5"/>
    <w:rsid w:val="00BC1C3B"/>
    <w:rsid w:val="00BC2416"/>
    <w:rsid w:val="00BC2772"/>
    <w:rsid w:val="00BD3ED0"/>
    <w:rsid w:val="00C01461"/>
    <w:rsid w:val="00C111DF"/>
    <w:rsid w:val="00C36F5E"/>
    <w:rsid w:val="00C51A7E"/>
    <w:rsid w:val="00C56BF2"/>
    <w:rsid w:val="00C70A7F"/>
    <w:rsid w:val="00C740AD"/>
    <w:rsid w:val="00C75EC5"/>
    <w:rsid w:val="00C900A6"/>
    <w:rsid w:val="00C90334"/>
    <w:rsid w:val="00C97657"/>
    <w:rsid w:val="00CA5A0C"/>
    <w:rsid w:val="00CA601F"/>
    <w:rsid w:val="00CB004D"/>
    <w:rsid w:val="00CB1950"/>
    <w:rsid w:val="00CC47A1"/>
    <w:rsid w:val="00CE789F"/>
    <w:rsid w:val="00CF4B81"/>
    <w:rsid w:val="00CF6006"/>
    <w:rsid w:val="00D02A9F"/>
    <w:rsid w:val="00D02C38"/>
    <w:rsid w:val="00D02EE4"/>
    <w:rsid w:val="00D02F91"/>
    <w:rsid w:val="00D12300"/>
    <w:rsid w:val="00D15B71"/>
    <w:rsid w:val="00D17790"/>
    <w:rsid w:val="00D20D4E"/>
    <w:rsid w:val="00D23344"/>
    <w:rsid w:val="00D26F4B"/>
    <w:rsid w:val="00D3711A"/>
    <w:rsid w:val="00D55F69"/>
    <w:rsid w:val="00D579A9"/>
    <w:rsid w:val="00D677A6"/>
    <w:rsid w:val="00D75086"/>
    <w:rsid w:val="00D9070E"/>
    <w:rsid w:val="00DB1110"/>
    <w:rsid w:val="00DC1FE6"/>
    <w:rsid w:val="00DD4A58"/>
    <w:rsid w:val="00DE494A"/>
    <w:rsid w:val="00DF0ED9"/>
    <w:rsid w:val="00DF59A7"/>
    <w:rsid w:val="00DF7E13"/>
    <w:rsid w:val="00E12745"/>
    <w:rsid w:val="00E23FF1"/>
    <w:rsid w:val="00E24156"/>
    <w:rsid w:val="00E44016"/>
    <w:rsid w:val="00E45717"/>
    <w:rsid w:val="00E465B8"/>
    <w:rsid w:val="00E56250"/>
    <w:rsid w:val="00E5713E"/>
    <w:rsid w:val="00E654D1"/>
    <w:rsid w:val="00E712D4"/>
    <w:rsid w:val="00E733EC"/>
    <w:rsid w:val="00E83AE1"/>
    <w:rsid w:val="00E84AB1"/>
    <w:rsid w:val="00EA4EEC"/>
    <w:rsid w:val="00EA7BE0"/>
    <w:rsid w:val="00EA7EBA"/>
    <w:rsid w:val="00EB0806"/>
    <w:rsid w:val="00EC0F83"/>
    <w:rsid w:val="00EC7B8D"/>
    <w:rsid w:val="00ED4738"/>
    <w:rsid w:val="00ED70AD"/>
    <w:rsid w:val="00EE10FA"/>
    <w:rsid w:val="00EE5C70"/>
    <w:rsid w:val="00EF420D"/>
    <w:rsid w:val="00F0039B"/>
    <w:rsid w:val="00F020F9"/>
    <w:rsid w:val="00F16A22"/>
    <w:rsid w:val="00F445B3"/>
    <w:rsid w:val="00F45427"/>
    <w:rsid w:val="00F46790"/>
    <w:rsid w:val="00F65745"/>
    <w:rsid w:val="00F7384B"/>
    <w:rsid w:val="00F77700"/>
    <w:rsid w:val="00F878AE"/>
    <w:rsid w:val="00F94031"/>
    <w:rsid w:val="00FA4BCE"/>
    <w:rsid w:val="00FC1AC4"/>
    <w:rsid w:val="00FE12AA"/>
    <w:rsid w:val="00FE18AA"/>
    <w:rsid w:val="00FE1EAA"/>
    <w:rsid w:val="00FE391B"/>
    <w:rsid w:val="00FF1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5FFB4"/>
  <w15:chartTrackingRefBased/>
  <w15:docId w15:val="{EAE9AE67-0F6A-4185-94B7-6144816D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rsid w:val="00BC2416"/>
    <w:pPr>
      <w:keepNext/>
      <w:autoSpaceDN w:val="0"/>
      <w:spacing w:before="240" w:after="60" w:line="240" w:lineRule="auto"/>
      <w:outlineLvl w:val="0"/>
    </w:pPr>
    <w:rPr>
      <w:rFonts w:ascii="Cambria" w:eastAsia="Times New Roman" w:hAnsi="Cambria" w:cs="Times New Roman"/>
      <w:b/>
      <w:bCs/>
      <w:sz w:val="32"/>
      <w:szCs w:val="3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C2416"/>
    <w:pPr>
      <w:tabs>
        <w:tab w:val="center" w:pos="4536"/>
        <w:tab w:val="right" w:pos="9072"/>
      </w:tabs>
      <w:spacing w:after="0" w:line="240" w:lineRule="auto"/>
    </w:pPr>
  </w:style>
  <w:style w:type="character" w:customStyle="1" w:styleId="NagwekZnak">
    <w:name w:val="Nagłówek Znak"/>
    <w:basedOn w:val="Domylnaczcionkaakapitu"/>
    <w:link w:val="Nagwek"/>
    <w:rsid w:val="00BC2416"/>
  </w:style>
  <w:style w:type="paragraph" w:styleId="Stopka">
    <w:name w:val="footer"/>
    <w:basedOn w:val="Normalny"/>
    <w:link w:val="StopkaZnak"/>
    <w:unhideWhenUsed/>
    <w:rsid w:val="00BC2416"/>
    <w:pPr>
      <w:tabs>
        <w:tab w:val="center" w:pos="4536"/>
        <w:tab w:val="right" w:pos="9072"/>
      </w:tabs>
      <w:spacing w:after="0" w:line="240" w:lineRule="auto"/>
    </w:pPr>
  </w:style>
  <w:style w:type="character" w:customStyle="1" w:styleId="StopkaZnak">
    <w:name w:val="Stopka Znak"/>
    <w:basedOn w:val="Domylnaczcionkaakapitu"/>
    <w:link w:val="Stopka"/>
    <w:rsid w:val="00BC2416"/>
  </w:style>
  <w:style w:type="character" w:customStyle="1" w:styleId="Nagwek1Znak">
    <w:name w:val="Nagłówek 1 Znak"/>
    <w:basedOn w:val="Domylnaczcionkaakapitu"/>
    <w:link w:val="Nagwek1"/>
    <w:rsid w:val="00BC2416"/>
    <w:rPr>
      <w:rFonts w:ascii="Cambria" w:eastAsia="Times New Roman" w:hAnsi="Cambria" w:cs="Times New Roman"/>
      <w:b/>
      <w:bCs/>
      <w:sz w:val="32"/>
      <w:szCs w:val="32"/>
      <w:lang w:val="en-US"/>
    </w:rPr>
  </w:style>
  <w:style w:type="numbering" w:customStyle="1" w:styleId="Bezlisty1">
    <w:name w:val="Bez listy1"/>
    <w:next w:val="Bezlisty"/>
    <w:uiPriority w:val="99"/>
    <w:semiHidden/>
    <w:unhideWhenUsed/>
    <w:rsid w:val="00BC2416"/>
  </w:style>
  <w:style w:type="paragraph" w:customStyle="1" w:styleId="Standard">
    <w:name w:val="Standard"/>
    <w:qFormat/>
    <w:rsid w:val="00BC241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BC2416"/>
    <w:pPr>
      <w:keepNext/>
      <w:spacing w:before="240" w:after="120"/>
    </w:pPr>
    <w:rPr>
      <w:rFonts w:ascii="Liberation Sans" w:eastAsia="Microsoft YaHei" w:hAnsi="Liberation Sans"/>
      <w:sz w:val="28"/>
      <w:szCs w:val="28"/>
    </w:rPr>
  </w:style>
  <w:style w:type="paragraph" w:customStyle="1" w:styleId="Textbody">
    <w:name w:val="Text body"/>
    <w:basedOn w:val="Standard"/>
    <w:rsid w:val="00BC2416"/>
    <w:pPr>
      <w:spacing w:after="140" w:line="288" w:lineRule="auto"/>
    </w:pPr>
  </w:style>
  <w:style w:type="paragraph" w:styleId="Lista">
    <w:name w:val="List"/>
    <w:basedOn w:val="Textbody"/>
    <w:rsid w:val="00BC2416"/>
  </w:style>
  <w:style w:type="paragraph" w:styleId="Legenda">
    <w:name w:val="caption"/>
    <w:basedOn w:val="Standard"/>
    <w:rsid w:val="00BC2416"/>
    <w:pPr>
      <w:suppressLineNumbers/>
      <w:spacing w:before="120" w:after="120"/>
    </w:pPr>
    <w:rPr>
      <w:i/>
      <w:iCs/>
    </w:rPr>
  </w:style>
  <w:style w:type="paragraph" w:customStyle="1" w:styleId="Index">
    <w:name w:val="Index"/>
    <w:basedOn w:val="Standard"/>
    <w:rsid w:val="00BC2416"/>
    <w:pPr>
      <w:suppressLineNumbers/>
    </w:pPr>
  </w:style>
  <w:style w:type="paragraph" w:styleId="Tytu">
    <w:name w:val="Title"/>
    <w:basedOn w:val="Standard"/>
    <w:link w:val="TytuZnak"/>
    <w:rsid w:val="00BC2416"/>
    <w:pPr>
      <w:spacing w:before="240" w:after="60"/>
      <w:jc w:val="center"/>
      <w:outlineLvl w:val="0"/>
    </w:pPr>
    <w:rPr>
      <w:rFonts w:ascii="Cambria" w:eastAsia="Times New Roman" w:hAnsi="Cambria" w:cs="Cambria"/>
      <w:b/>
      <w:bCs/>
      <w:color w:val="00000A"/>
      <w:sz w:val="32"/>
      <w:szCs w:val="32"/>
    </w:rPr>
  </w:style>
  <w:style w:type="character" w:customStyle="1" w:styleId="TytuZnak">
    <w:name w:val="Tytuł Znak"/>
    <w:basedOn w:val="Domylnaczcionkaakapitu"/>
    <w:link w:val="Tytu"/>
    <w:rsid w:val="00BC2416"/>
    <w:rPr>
      <w:rFonts w:ascii="Cambria" w:eastAsia="Times New Roman" w:hAnsi="Cambria" w:cs="Cambria"/>
      <w:b/>
      <w:bCs/>
      <w:color w:val="00000A"/>
      <w:kern w:val="3"/>
      <w:sz w:val="32"/>
      <w:szCs w:val="32"/>
      <w:lang w:eastAsia="zh-CN" w:bidi="hi-IN"/>
    </w:rPr>
  </w:style>
  <w:style w:type="paragraph" w:styleId="Akapitzlist">
    <w:name w:val="List Paragraph"/>
    <w:aliases w:val="L1,Numerowanie,2 heading,A_wyliczenie,K-P_odwolanie,Akapit z listą5,maz_wyliczenie,opis dzialania,Data wydania,List Paragraph,CW_Lista,normalny tekst,Akapit z listą4,Podsis rysunku,T_SZ_List Paragraph,BulletC,Wyliczanie,Obiekt,Bullets"/>
    <w:basedOn w:val="Standard"/>
    <w:link w:val="AkapitzlistZnak"/>
    <w:uiPriority w:val="34"/>
    <w:qFormat/>
    <w:rsid w:val="00BC2416"/>
    <w:pPr>
      <w:spacing w:after="200"/>
      <w:ind w:left="720"/>
    </w:pPr>
  </w:style>
  <w:style w:type="paragraph" w:customStyle="1" w:styleId="Teksttreci2">
    <w:name w:val="Tekst treści (2)"/>
    <w:basedOn w:val="Standard"/>
    <w:rsid w:val="00BC2416"/>
    <w:pPr>
      <w:widowControl w:val="0"/>
      <w:shd w:val="clear" w:color="auto" w:fill="FFFFFF"/>
      <w:spacing w:line="187" w:lineRule="exact"/>
      <w:ind w:hanging="760"/>
      <w:jc w:val="both"/>
    </w:pPr>
    <w:rPr>
      <w:rFonts w:ascii="Arial" w:eastAsia="Arial" w:hAnsi="Arial" w:cs="Arial"/>
      <w:color w:val="00000A"/>
      <w:sz w:val="20"/>
      <w:szCs w:val="20"/>
    </w:rPr>
  </w:style>
  <w:style w:type="paragraph" w:customStyle="1" w:styleId="Default">
    <w:name w:val="Default"/>
    <w:rsid w:val="00BC2416"/>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pl-PL"/>
    </w:rPr>
  </w:style>
  <w:style w:type="character" w:customStyle="1" w:styleId="ListLabel805">
    <w:name w:val="ListLabel 805"/>
    <w:rsid w:val="00BC2416"/>
    <w:rPr>
      <w:rFonts w:ascii="Arial" w:eastAsia="Arial" w:hAnsi="Arial" w:cs="Arial"/>
      <w:b/>
      <w:sz w:val="24"/>
    </w:rPr>
  </w:style>
  <w:style w:type="character" w:customStyle="1" w:styleId="Internetlink">
    <w:name w:val="Internet link"/>
    <w:basedOn w:val="Domylnaczcionkaakapitu"/>
    <w:rsid w:val="00BC2416"/>
    <w:rPr>
      <w:color w:val="0000FF"/>
      <w:u w:val="single"/>
    </w:rPr>
  </w:style>
  <w:style w:type="character" w:customStyle="1" w:styleId="VisitedInternetLink">
    <w:name w:val="Visited Internet Link"/>
    <w:rsid w:val="00BC2416"/>
    <w:rPr>
      <w:color w:val="800000"/>
      <w:u w:val="single"/>
    </w:rPr>
  </w:style>
  <w:style w:type="character" w:customStyle="1" w:styleId="ListLabel793">
    <w:name w:val="ListLabel 793"/>
    <w:rsid w:val="00BC2416"/>
    <w:rPr>
      <w:rFonts w:ascii="Arial" w:eastAsia="Arial" w:hAnsi="Arial" w:cs="Arial"/>
      <w:b w:val="0"/>
      <w:sz w:val="24"/>
    </w:rPr>
  </w:style>
  <w:style w:type="character" w:customStyle="1" w:styleId="ListLabel794">
    <w:name w:val="ListLabel 794"/>
    <w:rsid w:val="00BC2416"/>
    <w:rPr>
      <w:rFonts w:eastAsia="Calibri"/>
    </w:rPr>
  </w:style>
  <w:style w:type="character" w:customStyle="1" w:styleId="ListLabel795">
    <w:name w:val="ListLabel 795"/>
    <w:rsid w:val="00BC2416"/>
    <w:rPr>
      <w:rFonts w:ascii="Times New Roman" w:eastAsia="Calibri" w:hAnsi="Times New Roman" w:cs="Times New Roman"/>
      <w:sz w:val="24"/>
    </w:rPr>
  </w:style>
  <w:style w:type="character" w:customStyle="1" w:styleId="ListLabel796">
    <w:name w:val="ListLabel 796"/>
    <w:rsid w:val="00BC2416"/>
    <w:rPr>
      <w:rFonts w:eastAsia="Calibri"/>
    </w:rPr>
  </w:style>
  <w:style w:type="character" w:customStyle="1" w:styleId="ListLabel797">
    <w:name w:val="ListLabel 797"/>
    <w:rsid w:val="00BC2416"/>
    <w:rPr>
      <w:rFonts w:eastAsia="Calibri"/>
    </w:rPr>
  </w:style>
  <w:style w:type="character" w:customStyle="1" w:styleId="ListLabel798">
    <w:name w:val="ListLabel 798"/>
    <w:rsid w:val="00BC2416"/>
    <w:rPr>
      <w:rFonts w:eastAsia="Calibri"/>
    </w:rPr>
  </w:style>
  <w:style w:type="character" w:customStyle="1" w:styleId="ListLabel799">
    <w:name w:val="ListLabel 799"/>
    <w:rsid w:val="00BC2416"/>
    <w:rPr>
      <w:rFonts w:eastAsia="Calibri"/>
    </w:rPr>
  </w:style>
  <w:style w:type="character" w:customStyle="1" w:styleId="ListLabel800">
    <w:name w:val="ListLabel 800"/>
    <w:rsid w:val="00BC2416"/>
    <w:rPr>
      <w:rFonts w:eastAsia="Calibri"/>
    </w:rPr>
  </w:style>
  <w:style w:type="character" w:customStyle="1" w:styleId="ListLabel801">
    <w:name w:val="ListLabel 801"/>
    <w:rsid w:val="00BC2416"/>
    <w:rPr>
      <w:rFonts w:eastAsia="Calibri"/>
    </w:rPr>
  </w:style>
  <w:style w:type="character" w:customStyle="1" w:styleId="ListLabel718">
    <w:name w:val="ListLabel 718"/>
    <w:rsid w:val="00BC2416"/>
    <w:rPr>
      <w:rFonts w:ascii="Arial" w:eastAsia="Arial" w:hAnsi="Arial" w:cs="Arial"/>
      <w:b w:val="0"/>
      <w:bCs w:val="0"/>
      <w:sz w:val="24"/>
    </w:rPr>
  </w:style>
  <w:style w:type="character" w:customStyle="1" w:styleId="ListLabel810">
    <w:name w:val="ListLabel 810"/>
    <w:rsid w:val="00BC2416"/>
    <w:rPr>
      <w:rFonts w:ascii="Arial" w:eastAsia="Arial" w:hAnsi="Arial" w:cs="Arial"/>
      <w:b w:val="0"/>
      <w:bCs w:val="0"/>
      <w:sz w:val="24"/>
    </w:rPr>
  </w:style>
  <w:style w:type="character" w:customStyle="1" w:styleId="ListLabel791">
    <w:name w:val="ListLabel 791"/>
    <w:rsid w:val="00BC2416"/>
    <w:rPr>
      <w:rFonts w:ascii="Arial" w:eastAsia="Times New Roman" w:hAnsi="Arial" w:cs="Times New Roman"/>
      <w:b w:val="0"/>
      <w:bCs/>
      <w:i w:val="0"/>
      <w:iCs w:val="0"/>
      <w:caps w:val="0"/>
      <w:smallCaps w:val="0"/>
      <w:strike w:val="0"/>
      <w:dstrike w:val="0"/>
      <w:color w:val="000000"/>
      <w:spacing w:val="0"/>
      <w:w w:val="100"/>
      <w:sz w:val="24"/>
      <w:szCs w:val="24"/>
      <w:u w:val="none"/>
      <w:lang w:val="pl-PL" w:eastAsia="pl-PL" w:bidi="pl-PL"/>
    </w:rPr>
  </w:style>
  <w:style w:type="character" w:customStyle="1" w:styleId="ListLabel811">
    <w:name w:val="ListLabel 811"/>
    <w:rsid w:val="00BC2416"/>
    <w:rPr>
      <w:rFonts w:ascii="Arial" w:eastAsia="Arial" w:hAnsi="Arial" w:cs="Arial"/>
      <w:b w:val="0"/>
      <w:bCs w:val="0"/>
      <w:sz w:val="24"/>
      <w:szCs w:val="24"/>
    </w:rPr>
  </w:style>
  <w:style w:type="character" w:customStyle="1" w:styleId="ListLabel825">
    <w:name w:val="ListLabel 825"/>
    <w:rsid w:val="00BC2416"/>
    <w:rPr>
      <w:rFonts w:ascii="Times New Roman" w:eastAsia="Times New Roman" w:hAnsi="Times New Roman" w:cs="Times New Roman"/>
      <w:b/>
      <w:color w:val="00000A"/>
      <w:sz w:val="24"/>
    </w:rPr>
  </w:style>
  <w:style w:type="character" w:customStyle="1" w:styleId="ListLabel806">
    <w:name w:val="ListLabel 806"/>
    <w:rsid w:val="00BC2416"/>
    <w:rPr>
      <w:rFonts w:ascii="Arial" w:eastAsia="Arial" w:hAnsi="Arial" w:cs="Arial"/>
      <w:b w:val="0"/>
      <w:bCs w:val="0"/>
      <w:sz w:val="24"/>
    </w:rPr>
  </w:style>
  <w:style w:type="character" w:customStyle="1" w:styleId="ListLabel719">
    <w:name w:val="ListLabel 719"/>
    <w:rsid w:val="00BC2416"/>
    <w:rPr>
      <w:b/>
    </w:rPr>
  </w:style>
  <w:style w:type="character" w:customStyle="1" w:styleId="ListLabel720">
    <w:name w:val="ListLabel 720"/>
    <w:rsid w:val="00BC2416"/>
    <w:rPr>
      <w:rFonts w:ascii="Arial" w:eastAsia="Arial" w:hAnsi="Arial" w:cs="Arial"/>
      <w:b w:val="0"/>
      <w:bCs w:val="0"/>
      <w:sz w:val="24"/>
    </w:rPr>
  </w:style>
  <w:style w:type="character" w:customStyle="1" w:styleId="ListLabel721">
    <w:name w:val="ListLabel 721"/>
    <w:rsid w:val="00BC2416"/>
    <w:rPr>
      <w:rFonts w:eastAsia="Times New Roman"/>
      <w:b w:val="0"/>
    </w:rPr>
  </w:style>
  <w:style w:type="character" w:customStyle="1" w:styleId="ListLabel722">
    <w:name w:val="ListLabel 722"/>
    <w:rsid w:val="00BC2416"/>
    <w:rPr>
      <w:rFonts w:ascii="Times New Roman" w:eastAsia="Times New Roman" w:hAnsi="Times New Roman" w:cs="Times New Roman"/>
      <w:b/>
      <w:sz w:val="24"/>
    </w:rPr>
  </w:style>
  <w:style w:type="character" w:customStyle="1" w:styleId="ListLabel782">
    <w:name w:val="ListLabel 782"/>
    <w:rsid w:val="00BC2416"/>
    <w:rPr>
      <w:b/>
      <w:sz w:val="24"/>
    </w:rPr>
  </w:style>
  <w:style w:type="character" w:customStyle="1" w:styleId="ListLabel783">
    <w:name w:val="ListLabel 783"/>
    <w:rsid w:val="00BC2416"/>
    <w:rPr>
      <w:rFonts w:eastAsia="Calibri"/>
    </w:rPr>
  </w:style>
  <w:style w:type="character" w:customStyle="1" w:styleId="ListLabel784">
    <w:name w:val="ListLabel 784"/>
    <w:rsid w:val="00BC2416"/>
    <w:rPr>
      <w:rFonts w:eastAsia="Calibri"/>
    </w:rPr>
  </w:style>
  <w:style w:type="character" w:customStyle="1" w:styleId="ListLabel785">
    <w:name w:val="ListLabel 785"/>
    <w:rsid w:val="00BC2416"/>
    <w:rPr>
      <w:rFonts w:eastAsia="Calibri"/>
    </w:rPr>
  </w:style>
  <w:style w:type="character" w:customStyle="1" w:styleId="ListLabel786">
    <w:name w:val="ListLabel 786"/>
    <w:rsid w:val="00BC2416"/>
    <w:rPr>
      <w:rFonts w:eastAsia="Calibri"/>
    </w:rPr>
  </w:style>
  <w:style w:type="character" w:customStyle="1" w:styleId="ListLabel787">
    <w:name w:val="ListLabel 787"/>
    <w:rsid w:val="00BC2416"/>
    <w:rPr>
      <w:rFonts w:eastAsia="Calibri"/>
    </w:rPr>
  </w:style>
  <w:style w:type="character" w:customStyle="1" w:styleId="ListLabel788">
    <w:name w:val="ListLabel 788"/>
    <w:rsid w:val="00BC2416"/>
    <w:rPr>
      <w:rFonts w:eastAsia="Calibri"/>
    </w:rPr>
  </w:style>
  <w:style w:type="character" w:customStyle="1" w:styleId="ListLabel789">
    <w:name w:val="ListLabel 789"/>
    <w:rsid w:val="00BC2416"/>
    <w:rPr>
      <w:rFonts w:eastAsia="Calibri"/>
    </w:rPr>
  </w:style>
  <w:style w:type="character" w:customStyle="1" w:styleId="ListLabel790">
    <w:name w:val="ListLabel 790"/>
    <w:rsid w:val="00BC2416"/>
    <w:rPr>
      <w:rFonts w:eastAsia="Calibri"/>
    </w:rPr>
  </w:style>
  <w:style w:type="character" w:customStyle="1" w:styleId="ListLabel711">
    <w:name w:val="ListLabel 711"/>
    <w:rsid w:val="00BC2416"/>
    <w:rPr>
      <w:rFonts w:ascii="Arial" w:eastAsia="Arial" w:hAnsi="Arial" w:cs="Arial"/>
      <w:b w:val="0"/>
      <w:bCs w:val="0"/>
      <w:sz w:val="24"/>
    </w:rPr>
  </w:style>
  <w:style w:type="character" w:customStyle="1" w:styleId="ListLabel716">
    <w:name w:val="ListLabel 716"/>
    <w:rsid w:val="00BC2416"/>
    <w:rPr>
      <w:rFonts w:ascii="Arial" w:eastAsia="Arial" w:hAnsi="Arial" w:cs="Times New Roman"/>
      <w:b w:val="0"/>
      <w:bCs w:val="0"/>
      <w:i w:val="0"/>
      <w:color w:val="00000A"/>
      <w:sz w:val="24"/>
      <w:szCs w:val="24"/>
    </w:rPr>
  </w:style>
  <w:style w:type="character" w:customStyle="1" w:styleId="ListLabel717">
    <w:name w:val="ListLabel 717"/>
    <w:rsid w:val="00BC2416"/>
    <w:rPr>
      <w:rFonts w:ascii="Arial" w:eastAsia="Calibri" w:hAnsi="Arial" w:cs="Times New Roman"/>
      <w:b w:val="0"/>
      <w:bCs w:val="0"/>
      <w:color w:val="000000"/>
      <w:sz w:val="24"/>
    </w:rPr>
  </w:style>
  <w:style w:type="character" w:customStyle="1" w:styleId="ListLabel743">
    <w:name w:val="ListLabel 743"/>
    <w:rsid w:val="00BC2416"/>
    <w:rPr>
      <w:rFonts w:ascii="Arial" w:eastAsia="Calibri" w:hAnsi="Arial" w:cs="Times New Roman"/>
      <w:b w:val="0"/>
      <w:bCs w:val="0"/>
      <w:color w:val="00000A"/>
      <w:sz w:val="24"/>
    </w:rPr>
  </w:style>
  <w:style w:type="character" w:customStyle="1" w:styleId="ListLabel807">
    <w:name w:val="ListLabel 807"/>
    <w:rsid w:val="00BC2416"/>
    <w:rPr>
      <w:rFonts w:ascii="Arial" w:eastAsia="Arial" w:hAnsi="Arial" w:cs="Times New Roman"/>
      <w:b w:val="0"/>
      <w:bCs w:val="0"/>
      <w:i w:val="0"/>
      <w:color w:val="00000A"/>
      <w:sz w:val="24"/>
      <w:szCs w:val="24"/>
    </w:rPr>
  </w:style>
  <w:style w:type="character" w:customStyle="1" w:styleId="ListLabel808">
    <w:name w:val="ListLabel 808"/>
    <w:rsid w:val="00BC2416"/>
    <w:rPr>
      <w:rFonts w:eastAsia="Calibri" w:cs="Times New Roman"/>
    </w:rPr>
  </w:style>
  <w:style w:type="character" w:customStyle="1" w:styleId="ListLabel723">
    <w:name w:val="ListLabel 723"/>
    <w:rsid w:val="00BC2416"/>
    <w:rPr>
      <w:rFonts w:ascii="Times New Roman" w:eastAsia="Times New Roman" w:hAnsi="Times New Roman" w:cs="Times New Roman"/>
      <w:b/>
      <w:sz w:val="24"/>
    </w:rPr>
  </w:style>
  <w:style w:type="character" w:customStyle="1" w:styleId="ListLabel739">
    <w:name w:val="ListLabel 739"/>
    <w:rsid w:val="00BC2416"/>
    <w:rPr>
      <w:rFonts w:ascii="Times New Roman" w:eastAsia="Calibri" w:hAnsi="Times New Roman" w:cs="Times New Roman"/>
      <w:sz w:val="24"/>
      <w:szCs w:val="24"/>
    </w:rPr>
  </w:style>
  <w:style w:type="character" w:customStyle="1" w:styleId="ListLabel741">
    <w:name w:val="ListLabel 741"/>
    <w:rsid w:val="00BC2416"/>
    <w:rPr>
      <w:rFonts w:ascii="Times New Roman" w:eastAsia="Times New Roman" w:hAnsi="Times New Roman" w:cs="Times New Roman"/>
      <w:sz w:val="24"/>
    </w:rPr>
  </w:style>
  <w:style w:type="character" w:customStyle="1" w:styleId="ListLabel792">
    <w:name w:val="ListLabel 792"/>
    <w:rsid w:val="00BC2416"/>
    <w:rPr>
      <w:rFonts w:ascii="Arial" w:eastAsia="Arial" w:hAnsi="Arial" w:cs="Arial"/>
      <w:b w:val="0"/>
      <w:sz w:val="24"/>
    </w:rPr>
  </w:style>
  <w:style w:type="character" w:customStyle="1" w:styleId="ListLabel724">
    <w:name w:val="ListLabel 724"/>
    <w:rsid w:val="00BC2416"/>
    <w:rPr>
      <w:rFonts w:ascii="Times New Roman" w:eastAsia="Times New Roman" w:hAnsi="Times New Roman" w:cs="Times New Roman"/>
      <w:b/>
      <w:sz w:val="24"/>
    </w:rPr>
  </w:style>
  <w:style w:type="character" w:customStyle="1" w:styleId="ListLabel816">
    <w:name w:val="ListLabel 816"/>
    <w:rsid w:val="00BC2416"/>
    <w:rPr>
      <w:rFonts w:ascii="Times New Roman" w:eastAsia="Times New Roman" w:hAnsi="Times New Roman" w:cs="Times New Roman"/>
      <w:color w:val="00000A"/>
      <w:sz w:val="24"/>
    </w:rPr>
  </w:style>
  <w:style w:type="character" w:customStyle="1" w:styleId="ListLabel812">
    <w:name w:val="ListLabel 812"/>
    <w:rsid w:val="00BC2416"/>
    <w:rPr>
      <w:rFonts w:ascii="Times New Roman" w:eastAsia="Times New Roman" w:hAnsi="Times New Roman" w:cs="Times New Roman"/>
      <w:b/>
      <w:sz w:val="24"/>
    </w:rPr>
  </w:style>
  <w:style w:type="character" w:customStyle="1" w:styleId="ListLabel813">
    <w:name w:val="ListLabel 813"/>
    <w:rsid w:val="00BC2416"/>
    <w:rPr>
      <w:rFonts w:cs="Symbol"/>
    </w:rPr>
  </w:style>
  <w:style w:type="character" w:customStyle="1" w:styleId="ListLabel814">
    <w:name w:val="ListLabel 814"/>
    <w:rsid w:val="00BC2416"/>
    <w:rPr>
      <w:rFonts w:ascii="Arial" w:eastAsia="Arial" w:hAnsi="Arial" w:cs="Arial"/>
      <w:b w:val="0"/>
      <w:bCs w:val="0"/>
      <w:sz w:val="24"/>
    </w:rPr>
  </w:style>
  <w:style w:type="character" w:customStyle="1" w:styleId="ListLabel815">
    <w:name w:val="ListLabel 815"/>
    <w:rsid w:val="00BC2416"/>
    <w:rPr>
      <w:rFonts w:ascii="Times New Roman" w:eastAsia="Times New Roman" w:hAnsi="Times New Roman" w:cs="Times New Roman"/>
      <w:b/>
      <w:sz w:val="24"/>
    </w:rPr>
  </w:style>
  <w:style w:type="character" w:customStyle="1" w:styleId="ListLabel740">
    <w:name w:val="ListLabel 740"/>
    <w:rsid w:val="00BC2416"/>
    <w:rPr>
      <w:rFonts w:ascii="Times New Roman" w:eastAsia="Times New Roman" w:hAnsi="Times New Roman" w:cs="Times New Roman"/>
      <w:sz w:val="24"/>
    </w:rPr>
  </w:style>
  <w:style w:type="character" w:customStyle="1" w:styleId="ListLabel725">
    <w:name w:val="ListLabel 725"/>
    <w:rsid w:val="00BC2416"/>
    <w:rPr>
      <w:rFonts w:ascii="Arial" w:eastAsia="Arial" w:hAnsi="Arial" w:cs="Arial"/>
      <w:b w:val="0"/>
      <w:bCs w:val="0"/>
      <w:color w:val="00000A"/>
      <w:sz w:val="24"/>
    </w:rPr>
  </w:style>
  <w:style w:type="character" w:customStyle="1" w:styleId="ListLabel817">
    <w:name w:val="ListLabel 817"/>
    <w:rsid w:val="00BC2416"/>
    <w:rPr>
      <w:rFonts w:ascii="Times New Roman" w:eastAsia="Times New Roman" w:hAnsi="Times New Roman" w:cs="Times New Roman"/>
      <w:b/>
      <w:sz w:val="24"/>
    </w:rPr>
  </w:style>
  <w:style w:type="character" w:customStyle="1" w:styleId="ListLabel818">
    <w:name w:val="ListLabel 818"/>
    <w:rsid w:val="00BC2416"/>
    <w:rPr>
      <w:rFonts w:eastAsia="Calibri"/>
    </w:rPr>
  </w:style>
  <w:style w:type="character" w:customStyle="1" w:styleId="ListLabel819">
    <w:name w:val="ListLabel 819"/>
    <w:rsid w:val="00BC2416"/>
    <w:rPr>
      <w:b/>
    </w:rPr>
  </w:style>
  <w:style w:type="character" w:customStyle="1" w:styleId="ListLabel820">
    <w:name w:val="ListLabel 820"/>
    <w:rsid w:val="00BC2416"/>
    <w:rPr>
      <w:rFonts w:ascii="Times New Roman" w:eastAsia="Times New Roman" w:hAnsi="Times New Roman" w:cs="Times New Roman"/>
      <w:b w:val="0"/>
      <w:sz w:val="24"/>
    </w:rPr>
  </w:style>
  <w:style w:type="character" w:customStyle="1" w:styleId="ListLabel742">
    <w:name w:val="ListLabel 742"/>
    <w:rsid w:val="00BC2416"/>
    <w:rPr>
      <w:rFonts w:ascii="Arial" w:eastAsia="Arial" w:hAnsi="Arial" w:cs="Arial"/>
      <w:b w:val="0"/>
      <w:bCs w:val="0"/>
      <w:sz w:val="24"/>
    </w:rPr>
  </w:style>
  <w:style w:type="character" w:customStyle="1" w:styleId="ListLabel821">
    <w:name w:val="ListLabel 821"/>
    <w:rsid w:val="00BC2416"/>
    <w:rPr>
      <w:rFonts w:ascii="Arial" w:eastAsia="Arial" w:hAnsi="Arial" w:cs="Arial"/>
      <w:b w:val="0"/>
      <w:bCs w:val="0"/>
      <w:sz w:val="24"/>
    </w:rPr>
  </w:style>
  <w:style w:type="character" w:customStyle="1" w:styleId="ListLabel823">
    <w:name w:val="ListLabel 823"/>
    <w:rsid w:val="00BC2416"/>
    <w:rPr>
      <w:rFonts w:ascii="Times New Roman" w:eastAsia="Times New Roman" w:hAnsi="Times New Roman" w:cs="Times New Roman"/>
      <w:b/>
      <w:color w:val="00000A"/>
      <w:sz w:val="24"/>
    </w:rPr>
  </w:style>
  <w:style w:type="character" w:customStyle="1" w:styleId="ListLabel822">
    <w:name w:val="ListLabel 822"/>
    <w:rsid w:val="00BC2416"/>
    <w:rPr>
      <w:rFonts w:ascii="Times New Roman" w:eastAsia="Times New Roman" w:hAnsi="Times New Roman" w:cs="Times New Roman"/>
      <w:b/>
      <w:color w:val="00000A"/>
      <w:sz w:val="24"/>
    </w:rPr>
  </w:style>
  <w:style w:type="character" w:customStyle="1" w:styleId="ListLabel824">
    <w:name w:val="ListLabel 824"/>
    <w:rsid w:val="00BC2416"/>
    <w:rPr>
      <w:rFonts w:ascii="Times New Roman" w:eastAsia="Times New Roman" w:hAnsi="Times New Roman" w:cs="Times New Roman"/>
      <w:b w:val="0"/>
      <w:bCs w:val="0"/>
      <w:color w:val="00000A"/>
      <w:sz w:val="24"/>
    </w:rPr>
  </w:style>
  <w:style w:type="character" w:customStyle="1" w:styleId="ListLabel809">
    <w:name w:val="ListLabel 809"/>
    <w:rsid w:val="00BC2416"/>
    <w:rPr>
      <w:rFonts w:ascii="Arial" w:eastAsia="Times New Roman" w:hAnsi="Arial" w:cs="Times New Roman"/>
      <w:b w:val="0"/>
      <w:bCs w:val="0"/>
      <w:sz w:val="24"/>
      <w:lang w:val="pl-PL" w:eastAsia="pl-PL" w:bidi="ar-SA"/>
    </w:rPr>
  </w:style>
  <w:style w:type="character" w:customStyle="1" w:styleId="ListLabel744">
    <w:name w:val="ListLabel 744"/>
    <w:rsid w:val="00BC2416"/>
    <w:rPr>
      <w:rFonts w:ascii="Arial" w:eastAsia="Calibri" w:hAnsi="Arial" w:cs="Arial"/>
      <w:b w:val="0"/>
      <w:bCs w:val="0"/>
      <w:sz w:val="24"/>
    </w:rPr>
  </w:style>
  <w:style w:type="character" w:customStyle="1" w:styleId="ListLabel745">
    <w:name w:val="ListLabel 745"/>
    <w:rsid w:val="00BC2416"/>
    <w:rPr>
      <w:rFonts w:eastAsia="Calibri" w:cs="Arial"/>
    </w:rPr>
  </w:style>
  <w:style w:type="character" w:customStyle="1" w:styleId="ListLabel712">
    <w:name w:val="ListLabel 712"/>
    <w:rsid w:val="00BC2416"/>
    <w:rPr>
      <w:rFonts w:ascii="Arial" w:eastAsia="Times New Roman" w:hAnsi="Arial" w:cs="Times New Roman"/>
      <w:b w:val="0"/>
      <w:bCs w:val="0"/>
      <w:sz w:val="24"/>
    </w:rPr>
  </w:style>
  <w:style w:type="character" w:customStyle="1" w:styleId="ListLabel729">
    <w:name w:val="ListLabel 729"/>
    <w:rsid w:val="00BC2416"/>
    <w:rPr>
      <w:rFonts w:ascii="Arial" w:eastAsia="Times New Roman" w:hAnsi="Arial" w:cs="Times New Roman"/>
      <w:b w:val="0"/>
      <w:sz w:val="24"/>
    </w:rPr>
  </w:style>
  <w:style w:type="character" w:customStyle="1" w:styleId="ListLabel802">
    <w:name w:val="ListLabel 802"/>
    <w:rsid w:val="00BC2416"/>
    <w:rPr>
      <w:rFonts w:ascii="Arial" w:eastAsia="Arial" w:hAnsi="Arial" w:cs="Arial"/>
      <w:b w:val="0"/>
      <w:bCs w:val="0"/>
      <w:i w:val="0"/>
      <w:strike w:val="0"/>
      <w:dstrike w:val="0"/>
      <w:color w:val="00000A"/>
      <w:sz w:val="24"/>
      <w:szCs w:val="24"/>
    </w:rPr>
  </w:style>
  <w:style w:type="character" w:customStyle="1" w:styleId="ListLabel803">
    <w:name w:val="ListLabel 803"/>
    <w:rsid w:val="00BC2416"/>
    <w:rPr>
      <w:rFonts w:eastAsia="Times New Roman" w:cs="Times New Roman"/>
    </w:rPr>
  </w:style>
  <w:style w:type="character" w:customStyle="1" w:styleId="ListLabel804">
    <w:name w:val="ListLabel 804"/>
    <w:rsid w:val="00BC2416"/>
    <w:rPr>
      <w:b w:val="0"/>
    </w:rPr>
  </w:style>
  <w:style w:type="character" w:customStyle="1" w:styleId="ListLabel713">
    <w:name w:val="ListLabel 713"/>
    <w:rsid w:val="00BC2416"/>
    <w:rPr>
      <w:rFonts w:ascii="Arial" w:eastAsia="Arial" w:hAnsi="Arial" w:cs="Arial"/>
      <w:b w:val="0"/>
      <w:bCs w:val="0"/>
      <w:i w:val="0"/>
      <w:strike w:val="0"/>
      <w:dstrike w:val="0"/>
      <w:color w:val="00000A"/>
      <w:sz w:val="24"/>
    </w:rPr>
  </w:style>
  <w:style w:type="character" w:customStyle="1" w:styleId="ListLabel714">
    <w:name w:val="ListLabel 714"/>
    <w:rsid w:val="00BC2416"/>
    <w:rPr>
      <w:rFonts w:ascii="Arial" w:eastAsia="Times New Roman" w:hAnsi="Arial" w:cs="Times New Roman"/>
      <w:sz w:val="24"/>
    </w:rPr>
  </w:style>
  <w:style w:type="character" w:customStyle="1" w:styleId="ListLabel715">
    <w:name w:val="ListLabel 715"/>
    <w:rsid w:val="00BC2416"/>
    <w:rPr>
      <w:rFonts w:ascii="Arial" w:eastAsia="Arial" w:hAnsi="Arial" w:cs="Arial"/>
      <w:b w:val="0"/>
      <w:sz w:val="24"/>
      <w:szCs w:val="24"/>
    </w:rPr>
  </w:style>
  <w:style w:type="character" w:customStyle="1" w:styleId="ListLabel726">
    <w:name w:val="ListLabel 726"/>
    <w:rsid w:val="00BC2416"/>
    <w:rPr>
      <w:rFonts w:ascii="Arial" w:eastAsia="Arial" w:hAnsi="Arial" w:cs="Arial"/>
      <w:b w:val="0"/>
      <w:bCs w:val="0"/>
      <w:color w:val="00000A"/>
      <w:sz w:val="24"/>
    </w:rPr>
  </w:style>
  <w:style w:type="character" w:customStyle="1" w:styleId="ListLabel727">
    <w:name w:val="ListLabel 727"/>
    <w:rsid w:val="00BC2416"/>
    <w:rPr>
      <w:rFonts w:eastAsia="Calibri" w:cs="Times New Roman"/>
    </w:rPr>
  </w:style>
  <w:style w:type="character" w:customStyle="1" w:styleId="ListLabel728">
    <w:name w:val="ListLabel 728"/>
    <w:rsid w:val="00BC2416"/>
    <w:rPr>
      <w:rFonts w:eastAsia="Calibri" w:cs="Times New Roman"/>
    </w:rPr>
  </w:style>
  <w:style w:type="character" w:customStyle="1" w:styleId="ListLabel730">
    <w:name w:val="ListLabel 730"/>
    <w:rsid w:val="00BC2416"/>
    <w:rPr>
      <w:rFonts w:ascii="Arial" w:eastAsia="Calibri" w:hAnsi="Arial" w:cs="Times New Roman"/>
      <w:b w:val="0"/>
      <w:bCs w:val="0"/>
      <w:sz w:val="24"/>
      <w:lang w:eastAsia="pl-PL"/>
    </w:rPr>
  </w:style>
  <w:style w:type="character" w:customStyle="1" w:styleId="ListLabel731">
    <w:name w:val="ListLabel 731"/>
    <w:rsid w:val="00BC2416"/>
    <w:rPr>
      <w:rFonts w:cs="Times New Roman"/>
      <w:lang w:val="pl-PL" w:eastAsia="pl-PL"/>
    </w:rPr>
  </w:style>
  <w:style w:type="character" w:customStyle="1" w:styleId="ListLabel732">
    <w:name w:val="ListLabel 732"/>
    <w:rsid w:val="00BC2416"/>
    <w:rPr>
      <w:rFonts w:cs="Times New Roman"/>
      <w:lang w:val="pl-PL" w:eastAsia="pl-PL"/>
    </w:rPr>
  </w:style>
  <w:style w:type="character" w:customStyle="1" w:styleId="ListLabel733">
    <w:name w:val="ListLabel 733"/>
    <w:rsid w:val="00BC2416"/>
    <w:rPr>
      <w:rFonts w:eastAsia="Calibri" w:cs="Times New Roman"/>
      <w:lang w:val="pl-PL" w:eastAsia="pl-PL"/>
    </w:rPr>
  </w:style>
  <w:style w:type="character" w:customStyle="1" w:styleId="ListLabel734">
    <w:name w:val="ListLabel 734"/>
    <w:rsid w:val="00BC2416"/>
    <w:rPr>
      <w:rFonts w:eastAsia="Calibri" w:cs="Times New Roman"/>
      <w:lang w:val="pl-PL" w:eastAsia="pl-PL"/>
    </w:rPr>
  </w:style>
  <w:style w:type="character" w:customStyle="1" w:styleId="ListLabel735">
    <w:name w:val="ListLabel 735"/>
    <w:rsid w:val="00BC2416"/>
    <w:rPr>
      <w:rFonts w:cs="Times New Roman"/>
      <w:lang w:val="pl-PL" w:eastAsia="pl-PL"/>
    </w:rPr>
  </w:style>
  <w:style w:type="character" w:customStyle="1" w:styleId="ListLabel736">
    <w:name w:val="ListLabel 736"/>
    <w:rsid w:val="00BC2416"/>
    <w:rPr>
      <w:rFonts w:cs="Symbol"/>
      <w:color w:val="00000A"/>
    </w:rPr>
  </w:style>
  <w:style w:type="character" w:customStyle="1" w:styleId="ListLabel737">
    <w:name w:val="ListLabel 737"/>
    <w:rsid w:val="00BC2416"/>
    <w:rPr>
      <w:rFonts w:cs="Times New Roman"/>
      <w:lang w:val="pl-PL" w:eastAsia="pl-PL"/>
    </w:rPr>
  </w:style>
  <w:style w:type="character" w:customStyle="1" w:styleId="ListLabel738">
    <w:name w:val="ListLabel 738"/>
    <w:rsid w:val="00BC2416"/>
    <w:rPr>
      <w:rFonts w:eastAsia="Calibri" w:cs="Times New Roman"/>
      <w:lang w:val="pl-PL" w:eastAsia="pl-PL"/>
    </w:rPr>
  </w:style>
  <w:style w:type="character" w:customStyle="1" w:styleId="ListLabel746">
    <w:name w:val="ListLabel 746"/>
    <w:rsid w:val="00BC2416"/>
    <w:rPr>
      <w:rFonts w:ascii="Times New Roman" w:eastAsia="Times New Roman" w:hAnsi="Times New Roman" w:cs="Wingdings"/>
      <w:sz w:val="24"/>
    </w:rPr>
  </w:style>
  <w:style w:type="character" w:customStyle="1" w:styleId="ListLabel747">
    <w:name w:val="ListLabel 747"/>
    <w:rsid w:val="00BC2416"/>
    <w:rPr>
      <w:rFonts w:cs="Courier New"/>
    </w:rPr>
  </w:style>
  <w:style w:type="character" w:customStyle="1" w:styleId="ListLabel748">
    <w:name w:val="ListLabel 748"/>
    <w:rsid w:val="00BC2416"/>
    <w:rPr>
      <w:rFonts w:cs="Wingdings"/>
    </w:rPr>
  </w:style>
  <w:style w:type="character" w:customStyle="1" w:styleId="ListLabel749">
    <w:name w:val="ListLabel 749"/>
    <w:rsid w:val="00BC2416"/>
    <w:rPr>
      <w:rFonts w:cs="Symbol"/>
    </w:rPr>
  </w:style>
  <w:style w:type="character" w:customStyle="1" w:styleId="ListLabel750">
    <w:name w:val="ListLabel 750"/>
    <w:rsid w:val="00BC2416"/>
    <w:rPr>
      <w:rFonts w:cs="Courier New"/>
    </w:rPr>
  </w:style>
  <w:style w:type="character" w:customStyle="1" w:styleId="ListLabel751">
    <w:name w:val="ListLabel 751"/>
    <w:rsid w:val="00BC2416"/>
    <w:rPr>
      <w:rFonts w:cs="Wingdings"/>
    </w:rPr>
  </w:style>
  <w:style w:type="character" w:customStyle="1" w:styleId="ListLabel752">
    <w:name w:val="ListLabel 752"/>
    <w:rsid w:val="00BC2416"/>
    <w:rPr>
      <w:rFonts w:cs="Symbol"/>
    </w:rPr>
  </w:style>
  <w:style w:type="character" w:customStyle="1" w:styleId="ListLabel753">
    <w:name w:val="ListLabel 753"/>
    <w:rsid w:val="00BC2416"/>
    <w:rPr>
      <w:rFonts w:cs="Courier New"/>
    </w:rPr>
  </w:style>
  <w:style w:type="character" w:customStyle="1" w:styleId="ListLabel754">
    <w:name w:val="ListLabel 754"/>
    <w:rsid w:val="00BC2416"/>
    <w:rPr>
      <w:rFonts w:cs="Wingdings"/>
    </w:rPr>
  </w:style>
  <w:style w:type="character" w:customStyle="1" w:styleId="ListLabel755">
    <w:name w:val="ListLabel 755"/>
    <w:rsid w:val="00BC2416"/>
    <w:rPr>
      <w:rFonts w:ascii="Times New Roman" w:eastAsia="Times New Roman" w:hAnsi="Times New Roman" w:cs="Wingdings"/>
      <w:b/>
      <w:color w:val="00000A"/>
      <w:sz w:val="24"/>
    </w:rPr>
  </w:style>
  <w:style w:type="character" w:customStyle="1" w:styleId="ListLabel756">
    <w:name w:val="ListLabel 756"/>
    <w:rsid w:val="00BC2416"/>
    <w:rPr>
      <w:rFonts w:cs="Courier New"/>
    </w:rPr>
  </w:style>
  <w:style w:type="character" w:customStyle="1" w:styleId="ListLabel757">
    <w:name w:val="ListLabel 757"/>
    <w:rsid w:val="00BC2416"/>
    <w:rPr>
      <w:rFonts w:cs="Wingdings"/>
    </w:rPr>
  </w:style>
  <w:style w:type="character" w:customStyle="1" w:styleId="ListLabel758">
    <w:name w:val="ListLabel 758"/>
    <w:rsid w:val="00BC2416"/>
    <w:rPr>
      <w:rFonts w:cs="Symbol"/>
    </w:rPr>
  </w:style>
  <w:style w:type="character" w:customStyle="1" w:styleId="ListLabel759">
    <w:name w:val="ListLabel 759"/>
    <w:rsid w:val="00BC2416"/>
    <w:rPr>
      <w:rFonts w:cs="Courier New"/>
    </w:rPr>
  </w:style>
  <w:style w:type="character" w:customStyle="1" w:styleId="ListLabel760">
    <w:name w:val="ListLabel 760"/>
    <w:rsid w:val="00BC2416"/>
    <w:rPr>
      <w:rFonts w:cs="Wingdings"/>
    </w:rPr>
  </w:style>
  <w:style w:type="character" w:customStyle="1" w:styleId="ListLabel761">
    <w:name w:val="ListLabel 761"/>
    <w:rsid w:val="00BC2416"/>
    <w:rPr>
      <w:rFonts w:cs="Symbol"/>
    </w:rPr>
  </w:style>
  <w:style w:type="character" w:customStyle="1" w:styleId="ListLabel762">
    <w:name w:val="ListLabel 762"/>
    <w:rsid w:val="00BC2416"/>
    <w:rPr>
      <w:rFonts w:cs="Courier New"/>
    </w:rPr>
  </w:style>
  <w:style w:type="character" w:customStyle="1" w:styleId="ListLabel763">
    <w:name w:val="ListLabel 763"/>
    <w:rsid w:val="00BC2416"/>
    <w:rPr>
      <w:rFonts w:cs="Wingdings"/>
    </w:rPr>
  </w:style>
  <w:style w:type="character" w:customStyle="1" w:styleId="ListLabel764">
    <w:name w:val="ListLabel 764"/>
    <w:rsid w:val="00BC2416"/>
    <w:rPr>
      <w:rFonts w:ascii="Times New Roman" w:eastAsia="Times New Roman" w:hAnsi="Times New Roman" w:cs="Times New Roman"/>
      <w:color w:val="00000A"/>
      <w:sz w:val="24"/>
    </w:rPr>
  </w:style>
  <w:style w:type="character" w:customStyle="1" w:styleId="ListLabel765">
    <w:name w:val="ListLabel 765"/>
    <w:rsid w:val="00BC2416"/>
    <w:rPr>
      <w:rFonts w:cs="Courier New"/>
    </w:rPr>
  </w:style>
  <w:style w:type="character" w:customStyle="1" w:styleId="ListLabel766">
    <w:name w:val="ListLabel 766"/>
    <w:rsid w:val="00BC2416"/>
    <w:rPr>
      <w:rFonts w:cs="Wingdings"/>
    </w:rPr>
  </w:style>
  <w:style w:type="character" w:customStyle="1" w:styleId="ListLabel767">
    <w:name w:val="ListLabel 767"/>
    <w:rsid w:val="00BC2416"/>
    <w:rPr>
      <w:rFonts w:cs="Symbol"/>
    </w:rPr>
  </w:style>
  <w:style w:type="character" w:customStyle="1" w:styleId="ListLabel768">
    <w:name w:val="ListLabel 768"/>
    <w:rsid w:val="00BC2416"/>
    <w:rPr>
      <w:rFonts w:cs="Courier New"/>
    </w:rPr>
  </w:style>
  <w:style w:type="character" w:customStyle="1" w:styleId="ListLabel769">
    <w:name w:val="ListLabel 769"/>
    <w:rsid w:val="00BC2416"/>
    <w:rPr>
      <w:rFonts w:cs="Wingdings"/>
    </w:rPr>
  </w:style>
  <w:style w:type="character" w:customStyle="1" w:styleId="ListLabel770">
    <w:name w:val="ListLabel 770"/>
    <w:rsid w:val="00BC2416"/>
    <w:rPr>
      <w:rFonts w:cs="Symbol"/>
    </w:rPr>
  </w:style>
  <w:style w:type="character" w:customStyle="1" w:styleId="ListLabel771">
    <w:name w:val="ListLabel 771"/>
    <w:rsid w:val="00BC2416"/>
    <w:rPr>
      <w:rFonts w:cs="Courier New"/>
    </w:rPr>
  </w:style>
  <w:style w:type="character" w:customStyle="1" w:styleId="ListLabel772">
    <w:name w:val="ListLabel 772"/>
    <w:rsid w:val="00BC2416"/>
    <w:rPr>
      <w:rFonts w:cs="Wingdings"/>
    </w:rPr>
  </w:style>
  <w:style w:type="character" w:customStyle="1" w:styleId="ListLabel773">
    <w:name w:val="ListLabel 773"/>
    <w:rsid w:val="00BC2416"/>
    <w:rPr>
      <w:rFonts w:ascii="Times New Roman" w:eastAsia="Times New Roman" w:hAnsi="Times New Roman" w:cs="Times New Roman"/>
      <w:b/>
      <w:color w:val="00000A"/>
      <w:sz w:val="24"/>
    </w:rPr>
  </w:style>
  <w:style w:type="character" w:customStyle="1" w:styleId="ListLabel774">
    <w:name w:val="ListLabel 774"/>
    <w:rsid w:val="00BC2416"/>
    <w:rPr>
      <w:rFonts w:cs="Courier New"/>
    </w:rPr>
  </w:style>
  <w:style w:type="character" w:customStyle="1" w:styleId="ListLabel775">
    <w:name w:val="ListLabel 775"/>
    <w:rsid w:val="00BC2416"/>
    <w:rPr>
      <w:rFonts w:cs="Wingdings"/>
    </w:rPr>
  </w:style>
  <w:style w:type="character" w:customStyle="1" w:styleId="ListLabel776">
    <w:name w:val="ListLabel 776"/>
    <w:rsid w:val="00BC2416"/>
    <w:rPr>
      <w:rFonts w:cs="Symbol"/>
    </w:rPr>
  </w:style>
  <w:style w:type="character" w:customStyle="1" w:styleId="ListLabel777">
    <w:name w:val="ListLabel 777"/>
    <w:rsid w:val="00BC2416"/>
    <w:rPr>
      <w:rFonts w:cs="Courier New"/>
    </w:rPr>
  </w:style>
  <w:style w:type="character" w:customStyle="1" w:styleId="ListLabel778">
    <w:name w:val="ListLabel 778"/>
    <w:rsid w:val="00BC2416"/>
    <w:rPr>
      <w:rFonts w:cs="Wingdings"/>
    </w:rPr>
  </w:style>
  <w:style w:type="character" w:customStyle="1" w:styleId="ListLabel779">
    <w:name w:val="ListLabel 779"/>
    <w:rsid w:val="00BC2416"/>
    <w:rPr>
      <w:rFonts w:cs="Symbol"/>
    </w:rPr>
  </w:style>
  <w:style w:type="character" w:customStyle="1" w:styleId="ListLabel780">
    <w:name w:val="ListLabel 780"/>
    <w:rsid w:val="00BC2416"/>
    <w:rPr>
      <w:rFonts w:cs="Courier New"/>
    </w:rPr>
  </w:style>
  <w:style w:type="character" w:customStyle="1" w:styleId="ListLabel781">
    <w:name w:val="ListLabel 781"/>
    <w:rsid w:val="00BC2416"/>
    <w:rPr>
      <w:rFonts w:cs="Wingdings"/>
    </w:rPr>
  </w:style>
  <w:style w:type="character" w:styleId="Uwydatnienie">
    <w:name w:val="Emphasis"/>
    <w:rsid w:val="00BC2416"/>
    <w:rPr>
      <w:i/>
      <w:iCs/>
    </w:rPr>
  </w:style>
  <w:style w:type="character" w:customStyle="1" w:styleId="NumberingSymbols">
    <w:name w:val="Numbering Symbols"/>
    <w:rsid w:val="00BC2416"/>
  </w:style>
  <w:style w:type="paragraph" w:styleId="Tekstdymka">
    <w:name w:val="Balloon Text"/>
    <w:basedOn w:val="Normalny"/>
    <w:link w:val="TekstdymkaZnak"/>
    <w:rsid w:val="00BC2416"/>
    <w:pPr>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TekstdymkaZnak">
    <w:name w:val="Tekst dymka Znak"/>
    <w:basedOn w:val="Domylnaczcionkaakapitu"/>
    <w:link w:val="Tekstdymka"/>
    <w:rsid w:val="00BC2416"/>
    <w:rPr>
      <w:rFonts w:ascii="Segoe UI" w:eastAsia="SimSun" w:hAnsi="Segoe UI" w:cs="Mangal"/>
      <w:kern w:val="3"/>
      <w:sz w:val="18"/>
      <w:szCs w:val="16"/>
      <w:lang w:eastAsia="zh-CN" w:bidi="hi-IN"/>
    </w:rPr>
  </w:style>
  <w:style w:type="character" w:customStyle="1" w:styleId="czeinternetowe">
    <w:name w:val="Łącze internetowe"/>
    <w:basedOn w:val="Domylnaczcionkaakapitu"/>
    <w:rsid w:val="00BC2416"/>
    <w:rPr>
      <w:color w:val="0563C1"/>
      <w:u w:val="single"/>
    </w:rPr>
  </w:style>
  <w:style w:type="character" w:styleId="Hipercze">
    <w:name w:val="Hyperlink"/>
    <w:basedOn w:val="Domylnaczcionkaakapitu"/>
    <w:rsid w:val="00BC2416"/>
    <w:rPr>
      <w:color w:val="0563C1"/>
      <w:u w:val="single"/>
    </w:rPr>
  </w:style>
  <w:style w:type="numbering" w:customStyle="1" w:styleId="WWNum31">
    <w:name w:val="WWNum31"/>
    <w:basedOn w:val="Bezlisty"/>
    <w:rsid w:val="00BC2416"/>
    <w:pPr>
      <w:numPr>
        <w:numId w:val="1"/>
      </w:numPr>
    </w:pPr>
  </w:style>
  <w:style w:type="numbering" w:customStyle="1" w:styleId="WWNum27">
    <w:name w:val="WWNum27"/>
    <w:basedOn w:val="Bezlisty"/>
    <w:rsid w:val="00BC2416"/>
    <w:pPr>
      <w:numPr>
        <w:numId w:val="2"/>
      </w:numPr>
    </w:pPr>
  </w:style>
  <w:style w:type="numbering" w:customStyle="1" w:styleId="WWNum5">
    <w:name w:val="WWNum5"/>
    <w:basedOn w:val="Bezlisty"/>
    <w:rsid w:val="00BC2416"/>
    <w:pPr>
      <w:numPr>
        <w:numId w:val="79"/>
      </w:numPr>
    </w:pPr>
  </w:style>
  <w:style w:type="numbering" w:customStyle="1" w:styleId="WWNum36">
    <w:name w:val="WWNum36"/>
    <w:basedOn w:val="Bezlisty"/>
    <w:rsid w:val="00BC2416"/>
    <w:pPr>
      <w:numPr>
        <w:numId w:val="4"/>
      </w:numPr>
    </w:pPr>
  </w:style>
  <w:style w:type="numbering" w:customStyle="1" w:styleId="WWNum24">
    <w:name w:val="WWNum24"/>
    <w:basedOn w:val="Bezlisty"/>
    <w:rsid w:val="00BC2416"/>
    <w:pPr>
      <w:numPr>
        <w:numId w:val="5"/>
      </w:numPr>
    </w:pPr>
  </w:style>
  <w:style w:type="numbering" w:customStyle="1" w:styleId="WWNum37">
    <w:name w:val="WWNum37"/>
    <w:basedOn w:val="Bezlisty"/>
    <w:rsid w:val="00BC2416"/>
    <w:pPr>
      <w:numPr>
        <w:numId w:val="6"/>
      </w:numPr>
    </w:pPr>
  </w:style>
  <w:style w:type="numbering" w:customStyle="1" w:styleId="WWNum46">
    <w:name w:val="WWNum46"/>
    <w:basedOn w:val="Bezlisty"/>
    <w:rsid w:val="00BC2416"/>
    <w:pPr>
      <w:numPr>
        <w:numId w:val="7"/>
      </w:numPr>
    </w:pPr>
  </w:style>
  <w:style w:type="numbering" w:customStyle="1" w:styleId="WWNum32">
    <w:name w:val="WWNum32"/>
    <w:basedOn w:val="Bezlisty"/>
    <w:rsid w:val="00BC2416"/>
    <w:pPr>
      <w:numPr>
        <w:numId w:val="8"/>
      </w:numPr>
    </w:pPr>
  </w:style>
  <w:style w:type="numbering" w:customStyle="1" w:styleId="WWNum6">
    <w:name w:val="WWNum6"/>
    <w:basedOn w:val="Bezlisty"/>
    <w:rsid w:val="00BC2416"/>
    <w:pPr>
      <w:numPr>
        <w:numId w:val="9"/>
      </w:numPr>
    </w:pPr>
  </w:style>
  <w:style w:type="numbering" w:customStyle="1" w:styleId="WWNum23">
    <w:name w:val="WWNum23"/>
    <w:basedOn w:val="Bezlisty"/>
    <w:rsid w:val="00BC2416"/>
    <w:pPr>
      <w:numPr>
        <w:numId w:val="10"/>
      </w:numPr>
    </w:pPr>
  </w:style>
  <w:style w:type="numbering" w:customStyle="1" w:styleId="WWNum1">
    <w:name w:val="WWNum1"/>
    <w:basedOn w:val="Bezlisty"/>
    <w:rsid w:val="00BC2416"/>
    <w:pPr>
      <w:numPr>
        <w:numId w:val="11"/>
      </w:numPr>
    </w:pPr>
  </w:style>
  <w:style w:type="numbering" w:customStyle="1" w:styleId="WWNum4">
    <w:name w:val="WWNum4"/>
    <w:basedOn w:val="Bezlisty"/>
    <w:rsid w:val="00BC2416"/>
    <w:pPr>
      <w:numPr>
        <w:numId w:val="82"/>
      </w:numPr>
    </w:pPr>
  </w:style>
  <w:style w:type="numbering" w:customStyle="1" w:styleId="WWNum28">
    <w:name w:val="WWNum28"/>
    <w:basedOn w:val="Bezlisty"/>
    <w:rsid w:val="00BC2416"/>
    <w:pPr>
      <w:numPr>
        <w:numId w:val="55"/>
      </w:numPr>
    </w:pPr>
  </w:style>
  <w:style w:type="numbering" w:customStyle="1" w:styleId="WWNum29">
    <w:name w:val="WWNum29"/>
    <w:basedOn w:val="Bezlisty"/>
    <w:rsid w:val="00BC2416"/>
    <w:pPr>
      <w:numPr>
        <w:numId w:val="12"/>
      </w:numPr>
    </w:pPr>
  </w:style>
  <w:style w:type="numbering" w:customStyle="1" w:styleId="WWNum17">
    <w:name w:val="WWNum17"/>
    <w:basedOn w:val="Bezlisty"/>
    <w:rsid w:val="00BC2416"/>
    <w:pPr>
      <w:numPr>
        <w:numId w:val="13"/>
      </w:numPr>
    </w:pPr>
  </w:style>
  <w:style w:type="numbering" w:customStyle="1" w:styleId="WWNum33">
    <w:name w:val="WWNum33"/>
    <w:basedOn w:val="Bezlisty"/>
    <w:rsid w:val="00BC2416"/>
    <w:pPr>
      <w:numPr>
        <w:numId w:val="58"/>
      </w:numPr>
    </w:pPr>
  </w:style>
  <w:style w:type="numbering" w:customStyle="1" w:styleId="WWNum34">
    <w:name w:val="WWNum34"/>
    <w:basedOn w:val="Bezlisty"/>
    <w:rsid w:val="00BC2416"/>
    <w:pPr>
      <w:numPr>
        <w:numId w:val="14"/>
      </w:numPr>
    </w:pPr>
  </w:style>
  <w:style w:type="numbering" w:customStyle="1" w:styleId="WWNum7">
    <w:name w:val="WWNum7"/>
    <w:basedOn w:val="Bezlisty"/>
    <w:rsid w:val="00BC2416"/>
    <w:pPr>
      <w:numPr>
        <w:numId w:val="15"/>
      </w:numPr>
    </w:pPr>
  </w:style>
  <w:style w:type="numbering" w:customStyle="1" w:styleId="WWNum13">
    <w:name w:val="WWNum13"/>
    <w:basedOn w:val="Bezlisty"/>
    <w:rsid w:val="00BC2416"/>
    <w:pPr>
      <w:numPr>
        <w:numId w:val="16"/>
      </w:numPr>
    </w:pPr>
  </w:style>
  <w:style w:type="numbering" w:customStyle="1" w:styleId="WWNum15">
    <w:name w:val="WWNum15"/>
    <w:basedOn w:val="Bezlisty"/>
    <w:rsid w:val="00BC2416"/>
    <w:pPr>
      <w:numPr>
        <w:numId w:val="17"/>
      </w:numPr>
    </w:pPr>
  </w:style>
  <w:style w:type="numbering" w:customStyle="1" w:styleId="WWNum26">
    <w:name w:val="WWNum26"/>
    <w:basedOn w:val="Bezlisty"/>
    <w:rsid w:val="00BC2416"/>
    <w:pPr>
      <w:numPr>
        <w:numId w:val="80"/>
      </w:numPr>
    </w:pPr>
  </w:style>
  <w:style w:type="numbering" w:customStyle="1" w:styleId="WWNum8">
    <w:name w:val="WWNum8"/>
    <w:basedOn w:val="Bezlisty"/>
    <w:rsid w:val="00BC2416"/>
    <w:pPr>
      <w:numPr>
        <w:numId w:val="78"/>
      </w:numPr>
    </w:pPr>
  </w:style>
  <w:style w:type="numbering" w:customStyle="1" w:styleId="WWNum39">
    <w:name w:val="WWNum39"/>
    <w:basedOn w:val="Bezlisty"/>
    <w:rsid w:val="00BC2416"/>
    <w:pPr>
      <w:numPr>
        <w:numId w:val="19"/>
      </w:numPr>
    </w:pPr>
  </w:style>
  <w:style w:type="numbering" w:customStyle="1" w:styleId="WWNum38">
    <w:name w:val="WWNum38"/>
    <w:basedOn w:val="Bezlisty"/>
    <w:rsid w:val="00BC2416"/>
    <w:pPr>
      <w:numPr>
        <w:numId w:val="20"/>
      </w:numPr>
    </w:pPr>
  </w:style>
  <w:style w:type="numbering" w:customStyle="1" w:styleId="WWNum14">
    <w:name w:val="WWNum14"/>
    <w:basedOn w:val="Bezlisty"/>
    <w:rsid w:val="00BC2416"/>
    <w:pPr>
      <w:numPr>
        <w:numId w:val="21"/>
      </w:numPr>
    </w:pPr>
  </w:style>
  <w:style w:type="numbering" w:customStyle="1" w:styleId="WWNum9">
    <w:name w:val="WWNum9"/>
    <w:basedOn w:val="Bezlisty"/>
    <w:rsid w:val="00BC2416"/>
    <w:pPr>
      <w:numPr>
        <w:numId w:val="22"/>
      </w:numPr>
    </w:pPr>
  </w:style>
  <w:style w:type="numbering" w:customStyle="1" w:styleId="WWNum40">
    <w:name w:val="WWNum40"/>
    <w:basedOn w:val="Bezlisty"/>
    <w:rsid w:val="00BC2416"/>
    <w:pPr>
      <w:numPr>
        <w:numId w:val="77"/>
      </w:numPr>
    </w:pPr>
  </w:style>
  <w:style w:type="numbering" w:customStyle="1" w:styleId="WWNum41">
    <w:name w:val="WWNum41"/>
    <w:basedOn w:val="Bezlisty"/>
    <w:rsid w:val="00BC2416"/>
    <w:pPr>
      <w:numPr>
        <w:numId w:val="24"/>
      </w:numPr>
    </w:pPr>
  </w:style>
  <w:style w:type="numbering" w:customStyle="1" w:styleId="WWNum47">
    <w:name w:val="WWNum47"/>
    <w:basedOn w:val="Bezlisty"/>
    <w:rsid w:val="00BC2416"/>
    <w:pPr>
      <w:numPr>
        <w:numId w:val="81"/>
      </w:numPr>
    </w:pPr>
  </w:style>
  <w:style w:type="numbering" w:customStyle="1" w:styleId="WWNum16">
    <w:name w:val="WWNum16"/>
    <w:basedOn w:val="Bezlisty"/>
    <w:rsid w:val="00BC2416"/>
    <w:pPr>
      <w:numPr>
        <w:numId w:val="26"/>
      </w:numPr>
    </w:pPr>
  </w:style>
  <w:style w:type="numbering" w:customStyle="1" w:styleId="WWNum42">
    <w:name w:val="WWNum42"/>
    <w:basedOn w:val="Bezlisty"/>
    <w:rsid w:val="00BC2416"/>
    <w:pPr>
      <w:numPr>
        <w:numId w:val="27"/>
      </w:numPr>
    </w:pPr>
  </w:style>
  <w:style w:type="numbering" w:customStyle="1" w:styleId="WWNum44">
    <w:name w:val="WWNum44"/>
    <w:basedOn w:val="Bezlisty"/>
    <w:rsid w:val="00BC2416"/>
    <w:pPr>
      <w:numPr>
        <w:numId w:val="28"/>
      </w:numPr>
    </w:pPr>
  </w:style>
  <w:style w:type="numbering" w:customStyle="1" w:styleId="WWNum43">
    <w:name w:val="WWNum43"/>
    <w:basedOn w:val="Bezlisty"/>
    <w:rsid w:val="00BC2416"/>
    <w:pPr>
      <w:numPr>
        <w:numId w:val="29"/>
      </w:numPr>
    </w:pPr>
  </w:style>
  <w:style w:type="numbering" w:customStyle="1" w:styleId="WWNum45">
    <w:name w:val="WWNum45"/>
    <w:basedOn w:val="Bezlisty"/>
    <w:rsid w:val="00BC2416"/>
    <w:pPr>
      <w:numPr>
        <w:numId w:val="30"/>
      </w:numPr>
    </w:pPr>
  </w:style>
  <w:style w:type="numbering" w:customStyle="1" w:styleId="WWNum35">
    <w:name w:val="WWNum35"/>
    <w:basedOn w:val="Bezlisty"/>
    <w:rsid w:val="00BC2416"/>
    <w:pPr>
      <w:numPr>
        <w:numId w:val="31"/>
      </w:numPr>
    </w:pPr>
  </w:style>
  <w:style w:type="numbering" w:customStyle="1" w:styleId="WWNum18">
    <w:name w:val="WWNum18"/>
    <w:basedOn w:val="Bezlisty"/>
    <w:rsid w:val="00BC2416"/>
    <w:pPr>
      <w:numPr>
        <w:numId w:val="32"/>
      </w:numPr>
    </w:pPr>
  </w:style>
  <w:style w:type="numbering" w:customStyle="1" w:styleId="WWNum2">
    <w:name w:val="WWNum2"/>
    <w:basedOn w:val="Bezlisty"/>
    <w:rsid w:val="00BC2416"/>
    <w:pPr>
      <w:numPr>
        <w:numId w:val="33"/>
      </w:numPr>
    </w:pPr>
  </w:style>
  <w:style w:type="numbering" w:customStyle="1" w:styleId="WWNum11">
    <w:name w:val="WWNum11"/>
    <w:basedOn w:val="Bezlisty"/>
    <w:rsid w:val="00BC2416"/>
    <w:pPr>
      <w:numPr>
        <w:numId w:val="34"/>
      </w:numPr>
    </w:pPr>
  </w:style>
  <w:style w:type="numbering" w:customStyle="1" w:styleId="WWNum30">
    <w:name w:val="WWNum30"/>
    <w:basedOn w:val="Bezlisty"/>
    <w:rsid w:val="00BC2416"/>
    <w:pPr>
      <w:numPr>
        <w:numId w:val="35"/>
      </w:numPr>
    </w:pPr>
  </w:style>
  <w:style w:type="numbering" w:customStyle="1" w:styleId="WWNum3">
    <w:name w:val="WWNum3"/>
    <w:basedOn w:val="Bezlisty"/>
    <w:rsid w:val="00BC2416"/>
    <w:pPr>
      <w:numPr>
        <w:numId w:val="36"/>
      </w:numPr>
    </w:pPr>
  </w:style>
  <w:style w:type="numbering" w:customStyle="1" w:styleId="WWNum10">
    <w:name w:val="WWNum10"/>
    <w:basedOn w:val="Bezlisty"/>
    <w:rsid w:val="00BC2416"/>
    <w:pPr>
      <w:numPr>
        <w:numId w:val="37"/>
      </w:numPr>
    </w:pPr>
  </w:style>
  <w:style w:type="numbering" w:customStyle="1" w:styleId="WWNum12">
    <w:name w:val="WWNum12"/>
    <w:basedOn w:val="Bezlisty"/>
    <w:rsid w:val="00BC2416"/>
    <w:pPr>
      <w:numPr>
        <w:numId w:val="54"/>
      </w:numPr>
    </w:pPr>
  </w:style>
  <w:style w:type="numbering" w:customStyle="1" w:styleId="WWNum19">
    <w:name w:val="WWNum19"/>
    <w:basedOn w:val="Bezlisty"/>
    <w:rsid w:val="00BC2416"/>
    <w:pPr>
      <w:numPr>
        <w:numId w:val="38"/>
      </w:numPr>
    </w:pPr>
  </w:style>
  <w:style w:type="numbering" w:customStyle="1" w:styleId="WWNum20">
    <w:name w:val="WWNum20"/>
    <w:basedOn w:val="Bezlisty"/>
    <w:rsid w:val="00BC2416"/>
    <w:pPr>
      <w:numPr>
        <w:numId w:val="39"/>
      </w:numPr>
    </w:pPr>
  </w:style>
  <w:style w:type="numbering" w:customStyle="1" w:styleId="WWNum21">
    <w:name w:val="WWNum21"/>
    <w:basedOn w:val="Bezlisty"/>
    <w:rsid w:val="00BC2416"/>
    <w:pPr>
      <w:numPr>
        <w:numId w:val="40"/>
      </w:numPr>
    </w:pPr>
  </w:style>
  <w:style w:type="numbering" w:customStyle="1" w:styleId="WWNum22">
    <w:name w:val="WWNum22"/>
    <w:basedOn w:val="Bezlisty"/>
    <w:rsid w:val="00BC2416"/>
    <w:pPr>
      <w:numPr>
        <w:numId w:val="41"/>
      </w:numPr>
    </w:pPr>
  </w:style>
  <w:style w:type="numbering" w:customStyle="1" w:styleId="WWNum25">
    <w:name w:val="WWNum25"/>
    <w:basedOn w:val="Bezlisty"/>
    <w:rsid w:val="00BC2416"/>
    <w:pPr>
      <w:numPr>
        <w:numId w:val="42"/>
      </w:numPr>
    </w:pPr>
  </w:style>
  <w:style w:type="paragraph" w:customStyle="1" w:styleId="pkt">
    <w:name w:val="pkt"/>
    <w:basedOn w:val="Normalny"/>
    <w:link w:val="pktZnak"/>
    <w:rsid w:val="00BC2416"/>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BC2416"/>
    <w:rPr>
      <w:rFonts w:ascii="Times New Roman" w:eastAsia="Times New Roman" w:hAnsi="Times New Roman" w:cs="Times New Roman"/>
      <w:sz w:val="24"/>
      <w:szCs w:val="20"/>
      <w:lang w:val="x-none" w:eastAsia="x-none"/>
    </w:rPr>
  </w:style>
  <w:style w:type="character" w:customStyle="1" w:styleId="AkapitzlistZnak">
    <w:name w:val="Akapit z listą Znak"/>
    <w:aliases w:val="L1 Znak,Numerowanie Znak,2 heading Znak,A_wyliczenie Znak,K-P_odwolanie Znak,Akapit z listą5 Znak,maz_wyliczenie Znak,opis dzialania Znak,Data wydania Znak,List Paragraph Znak,CW_Lista Znak,normalny tekst Znak,Akapit z listą4 Znak"/>
    <w:link w:val="Akapitzlist"/>
    <w:uiPriority w:val="34"/>
    <w:qFormat/>
    <w:locked/>
    <w:rsid w:val="00BC2416"/>
    <w:rPr>
      <w:rFonts w:ascii="Liberation Serif" w:eastAsia="SimSun" w:hAnsi="Liberation Serif" w:cs="Mangal"/>
      <w:kern w:val="3"/>
      <w:sz w:val="24"/>
      <w:szCs w:val="24"/>
      <w:lang w:eastAsia="zh-CN" w:bidi="hi-IN"/>
    </w:rPr>
  </w:style>
  <w:style w:type="numbering" w:customStyle="1" w:styleId="WWNum321">
    <w:name w:val="WWNum321"/>
    <w:basedOn w:val="Bezlisty"/>
    <w:rsid w:val="00C70A7F"/>
  </w:style>
  <w:style w:type="table" w:styleId="Tabela-Siatka">
    <w:name w:val="Table Grid"/>
    <w:basedOn w:val="Standardowy"/>
    <w:uiPriority w:val="39"/>
    <w:rsid w:val="00FE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61">
    <w:name w:val="WWNum261"/>
    <w:basedOn w:val="Bezlisty"/>
    <w:rsid w:val="00D3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rzi_gdynia" TargetMode="External"/><Relationship Id="rId18" Type="http://schemas.openxmlformats.org/officeDocument/2006/relationships/hyperlink" Target="mailto:rzigdynia.przetargi@ron.mil.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latformazakupowa.pl/pn/rzi_gdynia" TargetMode="Externa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mailto:rzigdynia.kancelaria@ron.mil.pl" TargetMode="External"/><Relationship Id="rId25" Type="http://schemas.openxmlformats.org/officeDocument/2006/relationships/hyperlink" Target="https://platformazakupowa.pl/pn/rzi_gdynia" TargetMode="External"/><Relationship Id="rId2" Type="http://schemas.openxmlformats.org/officeDocument/2006/relationships/customXml" Target="../customXml/item2.xml"/><Relationship Id="rId16" Type="http://schemas.openxmlformats.org/officeDocument/2006/relationships/hyperlink" Target="https://platformazakupowa.pl/pn/rzi_gdynia" TargetMode="External"/><Relationship Id="rId20" Type="http://schemas.openxmlformats.org/officeDocument/2006/relationships/hyperlink" Target="https://platformazakupowa.pl/pn/rzi_gdy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zi_gdynia" TargetMode="External"/><Relationship Id="rId24" Type="http://schemas.openxmlformats.org/officeDocument/2006/relationships/hyperlink" Target="https://platformazakupowa.pl/strona/45" TargetMode="External"/><Relationship Id="rId5" Type="http://schemas.openxmlformats.org/officeDocument/2006/relationships/settings" Target="settings.xml"/><Relationship Id="rId15" Type="http://schemas.openxmlformats.org/officeDocument/2006/relationships/hyperlink" Target="https://platformazakupowa.pl/pn/rzi_gdynia" TargetMode="External"/><Relationship Id="rId23" Type="http://schemas.openxmlformats.org/officeDocument/2006/relationships/hyperlink" Target="https://platformazakupowa.pl/pn/rzi_gdynia" TargetMode="External"/><Relationship Id="rId28" Type="http://schemas.openxmlformats.org/officeDocument/2006/relationships/theme" Target="theme/theme1.xml"/><Relationship Id="rId10" Type="http://schemas.openxmlformats.org/officeDocument/2006/relationships/hyperlink" Target="http://www.rzigdynia.wp.mil.pl" TargetMode="External"/><Relationship Id="rId19" Type="http://schemas.openxmlformats.org/officeDocument/2006/relationships/hyperlink" Target="https://platformazakupowa.pl/pn/rzi_gdyni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rzi_gdynia" TargetMode="External"/><Relationship Id="rId22" Type="http://schemas.openxmlformats.org/officeDocument/2006/relationships/hyperlink" Target="https://platformazakupowa.pl/pn/rzi_gdynia"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B002-E843-4170-B940-B2D3248382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10BCF4A-61F3-48D6-80B4-C88069C9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29</Pages>
  <Words>10123</Words>
  <Characters>60743</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Grabowska Agnieszka</dc:creator>
  <cp:keywords/>
  <dc:description/>
  <cp:lastModifiedBy>Adamejtis Paulina</cp:lastModifiedBy>
  <cp:revision>227</cp:revision>
  <cp:lastPrinted>2025-02-17T11:28:00Z</cp:lastPrinted>
  <dcterms:created xsi:type="dcterms:W3CDTF">2024-11-05T08:14:00Z</dcterms:created>
  <dcterms:modified xsi:type="dcterms:W3CDTF">2025-02-21T07:23:00Z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03c0fd92-f1dc-4a97-959e-f0d65b246c33</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Grabowska Agnieszka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OFDaOXzljWI6R8ee8sQRE+wGSgym6YqL</vt:lpwstr>
  </property>
  <property fmtid="{D5CDD505-2E9C-101B-9397-08002B2CF9AE}" pid="10" name="s5636:Creator type=IP">
    <vt:lpwstr>10.49.57.144</vt:lpwstr>
  </property>
  <property fmtid="{D5CDD505-2E9C-101B-9397-08002B2CF9AE}" pid="11" name="bjPortionMark">
    <vt:lpwstr>[]</vt:lpwstr>
  </property>
</Properties>
</file>