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20B0E" w14:textId="63A83BB5" w:rsidR="00FC1391" w:rsidRPr="002A2267" w:rsidRDefault="00FC1391" w:rsidP="002A2267">
      <w:pPr>
        <w:tabs>
          <w:tab w:val="center" w:pos="4715"/>
          <w:tab w:val="left" w:pos="8250"/>
        </w:tabs>
        <w:rPr>
          <w:b/>
          <w:sz w:val="22"/>
          <w:szCs w:val="22"/>
          <w:lang w:val="pl-PL"/>
        </w:rPr>
      </w:pPr>
      <w:r>
        <w:rPr>
          <w:i/>
          <w:sz w:val="22"/>
          <w:lang w:val="pl-PL"/>
        </w:rPr>
        <w:t>Załącznik nr 1</w:t>
      </w:r>
      <w:r w:rsidRPr="000C44EA">
        <w:rPr>
          <w:i/>
          <w:sz w:val="22"/>
          <w:lang w:val="pl-PL"/>
        </w:rPr>
        <w:t xml:space="preserve"> do SWZ</w:t>
      </w:r>
    </w:p>
    <w:p w14:paraId="3CDB2BF4" w14:textId="77777777" w:rsidR="00FC1391" w:rsidRDefault="00FC1391" w:rsidP="00601D9B">
      <w:pPr>
        <w:overflowPunct/>
        <w:autoSpaceDE/>
        <w:autoSpaceDN/>
        <w:adjustRightInd/>
        <w:textAlignment w:val="auto"/>
        <w:rPr>
          <w:rFonts w:eastAsia="Lucida Sans Unicode"/>
          <w:b/>
          <w:kern w:val="2"/>
          <w:sz w:val="22"/>
          <w:szCs w:val="22"/>
          <w:lang w:eastAsia="ar-SA"/>
        </w:rPr>
      </w:pPr>
    </w:p>
    <w:p w14:paraId="3533208D" w14:textId="675EDCF7" w:rsidR="00601D9B" w:rsidRPr="008468FC" w:rsidRDefault="00E535D6" w:rsidP="00601D9B">
      <w:pPr>
        <w:overflowPunct/>
        <w:autoSpaceDE/>
        <w:autoSpaceDN/>
        <w:adjustRightInd/>
        <w:textAlignment w:val="auto"/>
        <w:rPr>
          <w:rFonts w:eastAsia="Lucida Sans Unicode"/>
          <w:b/>
          <w:kern w:val="2"/>
          <w:sz w:val="22"/>
          <w:szCs w:val="22"/>
          <w:lang w:eastAsia="ar-SA"/>
        </w:rPr>
      </w:pPr>
      <w:r>
        <w:rPr>
          <w:rFonts w:eastAsia="Lucida Sans Unicode"/>
          <w:b/>
          <w:kern w:val="2"/>
          <w:sz w:val="22"/>
          <w:szCs w:val="22"/>
          <w:lang w:eastAsia="ar-SA"/>
        </w:rPr>
        <w:t>Pakiet nr 1</w:t>
      </w:r>
    </w:p>
    <w:p w14:paraId="2AA06850" w14:textId="77777777" w:rsidR="00145CAF" w:rsidRDefault="00145CAF" w:rsidP="006F5408">
      <w:pPr>
        <w:overflowPunct/>
        <w:autoSpaceDE/>
        <w:autoSpaceDN/>
        <w:adjustRightInd/>
        <w:textAlignment w:val="auto"/>
        <w:rPr>
          <w:rFonts w:eastAsia="Lucida Sans Unicode"/>
          <w:b/>
          <w:kern w:val="2"/>
          <w:sz w:val="22"/>
          <w:szCs w:val="22"/>
          <w:lang w:eastAsia="ar-SA"/>
        </w:rPr>
      </w:pPr>
    </w:p>
    <w:p w14:paraId="418AF4D3" w14:textId="607BF53A" w:rsidR="0051767C" w:rsidRDefault="001157FB" w:rsidP="0051767C">
      <w:pPr>
        <w:rPr>
          <w:sz w:val="22"/>
          <w:szCs w:val="22"/>
          <w:lang w:val="en-US"/>
        </w:rPr>
      </w:pPr>
      <w:r>
        <w:rPr>
          <w:sz w:val="22"/>
          <w:szCs w:val="22"/>
          <w:lang w:val="en-US"/>
        </w:rPr>
        <w:t>Nakłuwacze automatyczne</w:t>
      </w:r>
    </w:p>
    <w:p w14:paraId="1255DD1A" w14:textId="77777777" w:rsidR="00F975D2" w:rsidRDefault="00F975D2" w:rsidP="0051767C">
      <w:pPr>
        <w:rPr>
          <w:sz w:val="22"/>
          <w:szCs w:val="22"/>
          <w:lang w:val="en-US"/>
        </w:rPr>
      </w:pPr>
    </w:p>
    <w:p w14:paraId="0ADF299B" w14:textId="77777777" w:rsidR="0051767C" w:rsidRPr="00DC44CF" w:rsidRDefault="0051767C" w:rsidP="0051767C">
      <w:pPr>
        <w:rPr>
          <w:bCs/>
          <w:sz w:val="22"/>
          <w:szCs w:val="22"/>
          <w:lang w:val="pl-PL"/>
        </w:rPr>
      </w:pPr>
    </w:p>
    <w:tbl>
      <w:tblPr>
        <w:tblW w:w="14183"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575"/>
        <w:gridCol w:w="4820"/>
        <w:gridCol w:w="850"/>
        <w:gridCol w:w="851"/>
        <w:gridCol w:w="1559"/>
        <w:gridCol w:w="709"/>
        <w:gridCol w:w="1417"/>
        <w:gridCol w:w="1418"/>
        <w:gridCol w:w="1984"/>
      </w:tblGrid>
      <w:tr w:rsidR="00F975D2" w:rsidRPr="008D6F0A" w14:paraId="542F24F3" w14:textId="77777777" w:rsidTr="00913B3C">
        <w:trPr>
          <w:cantSplit/>
          <w:trHeight w:val="632"/>
        </w:trPr>
        <w:tc>
          <w:tcPr>
            <w:tcW w:w="575" w:type="dxa"/>
            <w:tcBorders>
              <w:top w:val="single" w:sz="4" w:space="0" w:color="00000A"/>
              <w:left w:val="single" w:sz="4" w:space="0" w:color="00000A"/>
              <w:bottom w:val="single" w:sz="4" w:space="0" w:color="00000A"/>
              <w:right w:val="single" w:sz="4" w:space="0" w:color="00000A"/>
            </w:tcBorders>
          </w:tcPr>
          <w:p w14:paraId="2E4BE8D1" w14:textId="77777777" w:rsidR="00F975D2" w:rsidRPr="006376DA" w:rsidRDefault="00F975D2" w:rsidP="00926CCB">
            <w:pPr>
              <w:jc w:val="center"/>
              <w:rPr>
                <w:rFonts w:eastAsia="Lucida Sans Unicode"/>
                <w:b/>
                <w:sz w:val="20"/>
                <w:szCs w:val="14"/>
                <w:lang w:eastAsia="ar-SA"/>
              </w:rPr>
            </w:pPr>
          </w:p>
          <w:p w14:paraId="312F54AC" w14:textId="77777777" w:rsidR="00F975D2" w:rsidRPr="006376DA" w:rsidRDefault="00F975D2" w:rsidP="00926CCB">
            <w:pPr>
              <w:jc w:val="center"/>
              <w:rPr>
                <w:rFonts w:eastAsia="Lucida Sans Unicode"/>
                <w:b/>
                <w:sz w:val="20"/>
                <w:szCs w:val="14"/>
                <w:lang w:eastAsia="ar-SA"/>
              </w:rPr>
            </w:pPr>
          </w:p>
          <w:p w14:paraId="7FD00D8B" w14:textId="77777777" w:rsidR="00F975D2" w:rsidRPr="006376DA" w:rsidRDefault="00F975D2" w:rsidP="009D6C85">
            <w:pPr>
              <w:jc w:val="center"/>
              <w:rPr>
                <w:sz w:val="20"/>
                <w:szCs w:val="18"/>
              </w:rPr>
            </w:pPr>
            <w:r w:rsidRPr="006376DA">
              <w:rPr>
                <w:rFonts w:eastAsia="Lucida Sans Unicode"/>
                <w:b/>
                <w:sz w:val="20"/>
                <w:szCs w:val="18"/>
                <w:lang w:eastAsia="ar-SA"/>
              </w:rPr>
              <w:t>L.P.</w:t>
            </w:r>
          </w:p>
        </w:tc>
        <w:tc>
          <w:tcPr>
            <w:tcW w:w="4820" w:type="dxa"/>
            <w:tcBorders>
              <w:top w:val="single" w:sz="4" w:space="0" w:color="00000A"/>
              <w:left w:val="single" w:sz="4" w:space="0" w:color="00000A"/>
              <w:bottom w:val="single" w:sz="4" w:space="0" w:color="00000A"/>
              <w:right w:val="single" w:sz="4" w:space="0" w:color="00000A"/>
            </w:tcBorders>
          </w:tcPr>
          <w:p w14:paraId="6BA47D23" w14:textId="3D84E090" w:rsidR="00F975D2" w:rsidRPr="006376DA" w:rsidRDefault="00F975D2" w:rsidP="001C67A2">
            <w:pPr>
              <w:tabs>
                <w:tab w:val="left" w:pos="750"/>
              </w:tabs>
              <w:rPr>
                <w:rFonts w:eastAsia="Lucida Sans Unicode"/>
                <w:b/>
                <w:sz w:val="20"/>
                <w:szCs w:val="18"/>
                <w:lang w:eastAsia="ar-SA"/>
              </w:rPr>
            </w:pPr>
            <w:r w:rsidRPr="006376DA">
              <w:rPr>
                <w:rFonts w:eastAsia="Lucida Sans Unicode"/>
                <w:b/>
                <w:sz w:val="20"/>
                <w:szCs w:val="18"/>
                <w:lang w:eastAsia="ar-SA"/>
              </w:rPr>
              <w:tab/>
            </w:r>
          </w:p>
          <w:p w14:paraId="20619A6F" w14:textId="1A5FF70C" w:rsidR="00F975D2" w:rsidRPr="006376DA" w:rsidRDefault="00F975D2" w:rsidP="00926CCB">
            <w:pPr>
              <w:jc w:val="center"/>
              <w:rPr>
                <w:sz w:val="20"/>
              </w:rPr>
            </w:pPr>
            <w:r w:rsidRPr="006376DA">
              <w:rPr>
                <w:rFonts w:eastAsia="Lucida Sans Unicode"/>
                <w:b/>
                <w:sz w:val="20"/>
                <w:szCs w:val="18"/>
                <w:lang w:eastAsia="ar-SA"/>
              </w:rPr>
              <w:t>Asortyment</w:t>
            </w:r>
          </w:p>
          <w:p w14:paraId="5B6E4B65" w14:textId="71ED0826" w:rsidR="00F975D2" w:rsidRPr="006376DA" w:rsidRDefault="00F975D2" w:rsidP="00926CCB">
            <w:pPr>
              <w:jc w:val="center"/>
              <w:rPr>
                <w:sz w:val="20"/>
              </w:rPr>
            </w:pPr>
            <w:r w:rsidRPr="006376DA">
              <w:rPr>
                <w:rFonts w:eastAsia="Lucida Sans Unicode"/>
                <w:b/>
                <w:sz w:val="20"/>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14:paraId="314F4EF0" w14:textId="77777777" w:rsidR="00F975D2" w:rsidRPr="006376DA" w:rsidRDefault="00F975D2" w:rsidP="00926CCB">
            <w:pPr>
              <w:jc w:val="center"/>
              <w:rPr>
                <w:rFonts w:eastAsia="Lucida Sans Unicode"/>
                <w:b/>
                <w:sz w:val="20"/>
                <w:szCs w:val="18"/>
                <w:lang w:eastAsia="ar-SA"/>
              </w:rPr>
            </w:pPr>
          </w:p>
          <w:p w14:paraId="4A942095" w14:textId="1DC638D3" w:rsidR="00F975D2" w:rsidRPr="006376DA" w:rsidRDefault="00F975D2" w:rsidP="00926CCB">
            <w:pPr>
              <w:jc w:val="center"/>
              <w:rPr>
                <w:sz w:val="20"/>
              </w:rPr>
            </w:pPr>
            <w:r w:rsidRPr="006376DA">
              <w:rPr>
                <w:rFonts w:eastAsia="Lucida Sans Unicode"/>
                <w:b/>
                <w:sz w:val="20"/>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14:paraId="2FB2D457" w14:textId="77777777" w:rsidR="00F975D2" w:rsidRPr="006376DA" w:rsidRDefault="00F975D2" w:rsidP="00926CCB">
            <w:pPr>
              <w:rPr>
                <w:rFonts w:eastAsia="Lucida Sans Unicode"/>
                <w:b/>
                <w:sz w:val="20"/>
                <w:szCs w:val="18"/>
                <w:lang w:eastAsia="ar-SA"/>
              </w:rPr>
            </w:pPr>
          </w:p>
          <w:p w14:paraId="40B7A151" w14:textId="77777777" w:rsidR="00F975D2" w:rsidRPr="006376DA" w:rsidRDefault="00F975D2" w:rsidP="00926CCB">
            <w:pPr>
              <w:jc w:val="center"/>
              <w:rPr>
                <w:rFonts w:eastAsia="Lucida Sans Unicode"/>
                <w:b/>
                <w:sz w:val="20"/>
                <w:szCs w:val="18"/>
                <w:lang w:eastAsia="ar-SA"/>
              </w:rPr>
            </w:pPr>
            <w:r w:rsidRPr="006376DA">
              <w:rPr>
                <w:rFonts w:eastAsia="Lucida Sans Unicode"/>
                <w:b/>
                <w:sz w:val="20"/>
                <w:szCs w:val="18"/>
                <w:lang w:eastAsia="ar-SA"/>
              </w:rPr>
              <w:t xml:space="preserve">Ilość </w:t>
            </w:r>
          </w:p>
          <w:p w14:paraId="7A88C9C5" w14:textId="5FB46595" w:rsidR="00F975D2" w:rsidRPr="006376DA" w:rsidRDefault="00F975D2" w:rsidP="00926CCB">
            <w:pPr>
              <w:jc w:val="center"/>
              <w:rPr>
                <w:sz w:val="20"/>
              </w:rPr>
            </w:pPr>
            <w:r w:rsidRPr="006376DA">
              <w:rPr>
                <w:rFonts w:eastAsia="Lucida Sans Unicode"/>
                <w:b/>
                <w:sz w:val="20"/>
                <w:szCs w:val="18"/>
                <w:lang w:eastAsia="ar-SA"/>
              </w:rPr>
              <w:t>24 m-ce</w:t>
            </w:r>
          </w:p>
          <w:p w14:paraId="6CB1854C" w14:textId="77777777" w:rsidR="00F975D2" w:rsidRPr="006376DA" w:rsidRDefault="00F975D2" w:rsidP="00926CCB">
            <w:pPr>
              <w:jc w:val="center"/>
              <w:rPr>
                <w:sz w:val="20"/>
              </w:rPr>
            </w:pPr>
          </w:p>
        </w:tc>
        <w:tc>
          <w:tcPr>
            <w:tcW w:w="1559" w:type="dxa"/>
            <w:tcBorders>
              <w:top w:val="single" w:sz="4" w:space="0" w:color="00000A"/>
              <w:left w:val="single" w:sz="4" w:space="0" w:color="00000A"/>
              <w:bottom w:val="single" w:sz="4" w:space="0" w:color="00000A"/>
              <w:right w:val="single" w:sz="4" w:space="0" w:color="00000A"/>
            </w:tcBorders>
            <w:vAlign w:val="center"/>
          </w:tcPr>
          <w:p w14:paraId="309A8059" w14:textId="7BED508C" w:rsidR="00F975D2" w:rsidRPr="006376DA" w:rsidRDefault="00F975D2" w:rsidP="00F975D2">
            <w:pPr>
              <w:jc w:val="center"/>
              <w:rPr>
                <w:sz w:val="20"/>
              </w:rPr>
            </w:pPr>
            <w:r w:rsidRPr="006376DA">
              <w:rPr>
                <w:rFonts w:eastAsia="Lucida Sans Unicode"/>
                <w:b/>
                <w:sz w:val="20"/>
                <w:szCs w:val="18"/>
                <w:lang w:eastAsia="ar-SA"/>
              </w:rPr>
              <w:t>Cena  netto</w:t>
            </w:r>
          </w:p>
        </w:tc>
        <w:tc>
          <w:tcPr>
            <w:tcW w:w="709" w:type="dxa"/>
            <w:tcBorders>
              <w:top w:val="single" w:sz="4" w:space="0" w:color="00000A"/>
              <w:left w:val="single" w:sz="4" w:space="0" w:color="00000A"/>
              <w:bottom w:val="single" w:sz="4" w:space="0" w:color="00000A"/>
              <w:right w:val="single" w:sz="4" w:space="0" w:color="00000A"/>
            </w:tcBorders>
            <w:vAlign w:val="center"/>
          </w:tcPr>
          <w:p w14:paraId="269FDCA8" w14:textId="731B8901" w:rsidR="00F975D2" w:rsidRPr="006376DA" w:rsidRDefault="00F975D2" w:rsidP="00F975D2">
            <w:pPr>
              <w:jc w:val="center"/>
              <w:rPr>
                <w:b/>
                <w:kern w:val="0"/>
                <w:sz w:val="20"/>
                <w:szCs w:val="18"/>
                <w:lang w:val="pl-PL"/>
              </w:rPr>
            </w:pPr>
            <w:r w:rsidRPr="006376DA">
              <w:rPr>
                <w:b/>
                <w:kern w:val="0"/>
                <w:sz w:val="20"/>
                <w:szCs w:val="18"/>
                <w:lang w:val="pl-PL"/>
              </w:rPr>
              <w:t>% Vat</w:t>
            </w:r>
          </w:p>
        </w:tc>
        <w:tc>
          <w:tcPr>
            <w:tcW w:w="1417" w:type="dxa"/>
            <w:tcBorders>
              <w:top w:val="single" w:sz="4" w:space="0" w:color="00000A"/>
              <w:left w:val="single" w:sz="4" w:space="0" w:color="00000A"/>
              <w:bottom w:val="single" w:sz="4" w:space="0" w:color="00000A"/>
              <w:right w:val="single" w:sz="4" w:space="0" w:color="00000A"/>
            </w:tcBorders>
            <w:vAlign w:val="center"/>
          </w:tcPr>
          <w:p w14:paraId="5B8BA5C3" w14:textId="658EBC8B" w:rsidR="00F975D2" w:rsidRPr="006376DA" w:rsidRDefault="00F975D2" w:rsidP="00F975D2">
            <w:pPr>
              <w:jc w:val="center"/>
              <w:rPr>
                <w:rFonts w:eastAsia="Lucida Sans Unicode"/>
                <w:b/>
                <w:sz w:val="20"/>
                <w:szCs w:val="18"/>
                <w:lang w:eastAsia="ar-SA"/>
              </w:rPr>
            </w:pPr>
            <w:r w:rsidRPr="006376DA">
              <w:rPr>
                <w:rFonts w:eastAsia="Lucida Sans Unicode"/>
                <w:b/>
                <w:sz w:val="20"/>
                <w:szCs w:val="18"/>
                <w:lang w:eastAsia="ar-SA"/>
              </w:rPr>
              <w:t>Wartość netto</w:t>
            </w:r>
          </w:p>
        </w:tc>
        <w:tc>
          <w:tcPr>
            <w:tcW w:w="1418" w:type="dxa"/>
            <w:tcBorders>
              <w:top w:val="single" w:sz="4" w:space="0" w:color="00000A"/>
              <w:left w:val="single" w:sz="4" w:space="0" w:color="00000A"/>
              <w:bottom w:val="single" w:sz="4" w:space="0" w:color="00000A"/>
              <w:right w:val="single" w:sz="4" w:space="0" w:color="00000A"/>
            </w:tcBorders>
            <w:vAlign w:val="center"/>
          </w:tcPr>
          <w:p w14:paraId="4F9BF8D6" w14:textId="2ACDC07C" w:rsidR="00F975D2" w:rsidRPr="006376DA" w:rsidRDefault="00F975D2" w:rsidP="00F975D2">
            <w:pPr>
              <w:jc w:val="center"/>
              <w:rPr>
                <w:sz w:val="20"/>
              </w:rPr>
            </w:pPr>
            <w:r w:rsidRPr="006376DA">
              <w:rPr>
                <w:rFonts w:eastAsia="Lucida Sans Unicode"/>
                <w:b/>
                <w:sz w:val="20"/>
                <w:szCs w:val="18"/>
                <w:lang w:eastAsia="ar-SA"/>
              </w:rPr>
              <w:t>Wartość brutto</w:t>
            </w:r>
          </w:p>
        </w:tc>
        <w:tc>
          <w:tcPr>
            <w:tcW w:w="1984" w:type="dxa"/>
            <w:tcBorders>
              <w:top w:val="single" w:sz="4" w:space="0" w:color="00000A"/>
              <w:left w:val="single" w:sz="4" w:space="0" w:color="00000A"/>
              <w:bottom w:val="single" w:sz="4" w:space="0" w:color="00000A"/>
              <w:right w:val="single" w:sz="4" w:space="0" w:color="00000A"/>
            </w:tcBorders>
            <w:vAlign w:val="center"/>
          </w:tcPr>
          <w:p w14:paraId="2DA5FEDD" w14:textId="2A91861C" w:rsidR="00F975D2" w:rsidRPr="006376DA" w:rsidRDefault="00F975D2" w:rsidP="00926CCB">
            <w:pPr>
              <w:jc w:val="center"/>
              <w:rPr>
                <w:rFonts w:eastAsia="Lucida Sans Unicode"/>
                <w:b/>
                <w:sz w:val="20"/>
                <w:szCs w:val="18"/>
                <w:lang w:eastAsia="ar-SA"/>
              </w:rPr>
            </w:pPr>
            <w:r w:rsidRPr="006376DA">
              <w:rPr>
                <w:rFonts w:eastAsia="Lucida Sans Unicode"/>
                <w:b/>
                <w:sz w:val="20"/>
                <w:szCs w:val="18"/>
                <w:lang w:eastAsia="ar-SA"/>
              </w:rPr>
              <w:t>Producent  i nr katalogowy</w:t>
            </w:r>
          </w:p>
        </w:tc>
      </w:tr>
      <w:tr w:rsidR="00F975D2" w:rsidRPr="008D6F0A" w14:paraId="1C4B4172" w14:textId="77777777" w:rsidTr="00913B3C">
        <w:trPr>
          <w:cantSplit/>
          <w:trHeight w:val="419"/>
        </w:trPr>
        <w:tc>
          <w:tcPr>
            <w:tcW w:w="575" w:type="dxa"/>
            <w:tcBorders>
              <w:top w:val="single" w:sz="4" w:space="0" w:color="00000A"/>
              <w:left w:val="single" w:sz="4" w:space="0" w:color="00000A"/>
              <w:bottom w:val="single" w:sz="4" w:space="0" w:color="00000A"/>
              <w:right w:val="single" w:sz="4" w:space="0" w:color="00000A"/>
            </w:tcBorders>
            <w:vAlign w:val="center"/>
          </w:tcPr>
          <w:p w14:paraId="2FA94EC0" w14:textId="77777777" w:rsidR="00F975D2" w:rsidRPr="006376DA" w:rsidRDefault="00F975D2" w:rsidP="00926CCB">
            <w:pPr>
              <w:jc w:val="center"/>
              <w:rPr>
                <w:rFonts w:eastAsia="Lucida Sans Unicode"/>
                <w:sz w:val="20"/>
                <w:szCs w:val="18"/>
                <w:lang w:eastAsia="ar-SA"/>
              </w:rPr>
            </w:pPr>
            <w:r w:rsidRPr="006376DA">
              <w:rPr>
                <w:rFonts w:eastAsia="Lucida Sans Unicode"/>
                <w:sz w:val="20"/>
                <w:szCs w:val="18"/>
                <w:lang w:eastAsia="ar-SA"/>
              </w:rPr>
              <w:t>1.</w:t>
            </w:r>
          </w:p>
        </w:tc>
        <w:tc>
          <w:tcPr>
            <w:tcW w:w="4820" w:type="dxa"/>
            <w:tcBorders>
              <w:top w:val="single" w:sz="4" w:space="0" w:color="00000A"/>
              <w:left w:val="single" w:sz="4" w:space="0" w:color="00000A"/>
              <w:bottom w:val="single" w:sz="4" w:space="0" w:color="00000A"/>
              <w:right w:val="single" w:sz="4" w:space="0" w:color="00000A"/>
            </w:tcBorders>
            <w:vAlign w:val="center"/>
          </w:tcPr>
          <w:p w14:paraId="0D3EF8BD" w14:textId="02C05BEF" w:rsidR="00F975D2" w:rsidRPr="006376DA" w:rsidRDefault="001157FB" w:rsidP="00926CCB">
            <w:pPr>
              <w:rPr>
                <w:sz w:val="20"/>
                <w:szCs w:val="18"/>
              </w:rPr>
            </w:pPr>
            <w:r w:rsidRPr="006376DA">
              <w:rPr>
                <w:sz w:val="20"/>
                <w:szCs w:val="18"/>
              </w:rPr>
              <w:t>Nakłuwacze automatyczne</w:t>
            </w:r>
          </w:p>
        </w:tc>
        <w:tc>
          <w:tcPr>
            <w:tcW w:w="850" w:type="dxa"/>
            <w:tcBorders>
              <w:top w:val="single" w:sz="4" w:space="0" w:color="00000A"/>
              <w:left w:val="single" w:sz="4" w:space="0" w:color="00000A"/>
              <w:bottom w:val="single" w:sz="4" w:space="0" w:color="00000A"/>
              <w:right w:val="single" w:sz="4" w:space="0" w:color="00000A"/>
            </w:tcBorders>
            <w:vAlign w:val="center"/>
          </w:tcPr>
          <w:p w14:paraId="43D92E19" w14:textId="77777777" w:rsidR="00F975D2" w:rsidRPr="006376DA" w:rsidRDefault="00F975D2" w:rsidP="00926CCB">
            <w:pPr>
              <w:jc w:val="center"/>
              <w:rPr>
                <w:rFonts w:eastAsia="Lucida Sans Unicode"/>
                <w:b/>
                <w:sz w:val="20"/>
                <w:szCs w:val="18"/>
                <w:lang w:eastAsia="ar-SA"/>
              </w:rPr>
            </w:pPr>
            <w:r w:rsidRPr="006376DA">
              <w:rPr>
                <w:rFonts w:eastAsia="Lucida Sans Unicode"/>
                <w:b/>
                <w:sz w:val="20"/>
                <w:szCs w:val="18"/>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14:paraId="7DCA3AD6" w14:textId="3D9E4425" w:rsidR="00F975D2" w:rsidRPr="006376DA" w:rsidRDefault="001157FB" w:rsidP="00926CCB">
            <w:pPr>
              <w:jc w:val="center"/>
              <w:rPr>
                <w:rFonts w:eastAsia="Lucida Sans Unicode"/>
                <w:b/>
                <w:sz w:val="20"/>
                <w:szCs w:val="18"/>
                <w:lang w:eastAsia="ar-SA"/>
              </w:rPr>
            </w:pPr>
            <w:r w:rsidRPr="006376DA">
              <w:rPr>
                <w:rFonts w:eastAsia="Lucida Sans Unicode"/>
                <w:b/>
                <w:sz w:val="20"/>
                <w:szCs w:val="18"/>
                <w:lang w:val="pl-PL" w:eastAsia="ar-SA"/>
              </w:rPr>
              <w:t>280 000</w:t>
            </w:r>
          </w:p>
        </w:tc>
        <w:tc>
          <w:tcPr>
            <w:tcW w:w="1559" w:type="dxa"/>
            <w:tcBorders>
              <w:top w:val="single" w:sz="4" w:space="0" w:color="00000A"/>
              <w:left w:val="single" w:sz="4" w:space="0" w:color="00000A"/>
              <w:bottom w:val="single" w:sz="4" w:space="0" w:color="00000A"/>
              <w:right w:val="single" w:sz="4" w:space="0" w:color="00000A"/>
            </w:tcBorders>
          </w:tcPr>
          <w:p w14:paraId="52402811" w14:textId="77777777" w:rsidR="00F975D2" w:rsidRPr="006376DA" w:rsidRDefault="00F975D2" w:rsidP="00926CCB">
            <w:pPr>
              <w:jc w:val="center"/>
              <w:rPr>
                <w:rFonts w:eastAsia="Lucida Sans Unicode"/>
                <w:b/>
                <w:sz w:val="20"/>
                <w:szCs w:val="18"/>
                <w:lang w:eastAsia="ar-SA"/>
              </w:rPr>
            </w:pPr>
          </w:p>
        </w:tc>
        <w:tc>
          <w:tcPr>
            <w:tcW w:w="709" w:type="dxa"/>
            <w:tcBorders>
              <w:top w:val="single" w:sz="4" w:space="0" w:color="00000A"/>
              <w:left w:val="single" w:sz="4" w:space="0" w:color="00000A"/>
              <w:bottom w:val="single" w:sz="4" w:space="0" w:color="00000A"/>
              <w:right w:val="single" w:sz="4" w:space="0" w:color="00000A"/>
            </w:tcBorders>
          </w:tcPr>
          <w:p w14:paraId="19BB27B9" w14:textId="77777777" w:rsidR="00F975D2" w:rsidRPr="006376DA" w:rsidRDefault="00F975D2" w:rsidP="00926CCB">
            <w:pPr>
              <w:jc w:val="center"/>
              <w:rPr>
                <w:rFonts w:eastAsia="Lucida Sans Unicode"/>
                <w:b/>
                <w:sz w:val="20"/>
                <w:szCs w:val="18"/>
                <w:lang w:eastAsia="ar-SA"/>
              </w:rPr>
            </w:pPr>
          </w:p>
        </w:tc>
        <w:tc>
          <w:tcPr>
            <w:tcW w:w="1417" w:type="dxa"/>
            <w:tcBorders>
              <w:top w:val="single" w:sz="4" w:space="0" w:color="00000A"/>
              <w:left w:val="single" w:sz="4" w:space="0" w:color="00000A"/>
              <w:bottom w:val="single" w:sz="4" w:space="0" w:color="00000A"/>
              <w:right w:val="single" w:sz="4" w:space="0" w:color="00000A"/>
            </w:tcBorders>
          </w:tcPr>
          <w:p w14:paraId="016EEF9D" w14:textId="5DE0F245" w:rsidR="00F975D2" w:rsidRPr="008D6F0A" w:rsidRDefault="00F975D2" w:rsidP="00926CCB">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14:paraId="17EB0E44" w14:textId="77777777" w:rsidR="00F975D2" w:rsidRPr="008D6F0A" w:rsidRDefault="00F975D2" w:rsidP="00926CCB">
            <w:pPr>
              <w:jc w:val="center"/>
              <w:rPr>
                <w:rFonts w:eastAsia="Lucida Sans Unicode"/>
                <w:b/>
                <w:sz w:val="18"/>
                <w:szCs w:val="18"/>
                <w:lang w:eastAsia="ar-SA"/>
              </w:rPr>
            </w:pPr>
          </w:p>
        </w:tc>
        <w:tc>
          <w:tcPr>
            <w:tcW w:w="1984" w:type="dxa"/>
            <w:tcBorders>
              <w:top w:val="single" w:sz="4" w:space="0" w:color="00000A"/>
              <w:left w:val="single" w:sz="4" w:space="0" w:color="00000A"/>
              <w:bottom w:val="single" w:sz="4" w:space="0" w:color="00000A"/>
              <w:right w:val="single" w:sz="4" w:space="0" w:color="00000A"/>
            </w:tcBorders>
          </w:tcPr>
          <w:p w14:paraId="2F8F01F8" w14:textId="77777777" w:rsidR="00F975D2" w:rsidRPr="008D6F0A" w:rsidRDefault="00F975D2" w:rsidP="00926CCB">
            <w:pPr>
              <w:jc w:val="center"/>
              <w:rPr>
                <w:rFonts w:eastAsia="Lucida Sans Unicode"/>
                <w:b/>
                <w:sz w:val="18"/>
                <w:szCs w:val="18"/>
                <w:lang w:eastAsia="ar-SA"/>
              </w:rPr>
            </w:pPr>
          </w:p>
        </w:tc>
      </w:tr>
      <w:tr w:rsidR="00665D77" w:rsidRPr="008D6F0A" w14:paraId="238F16AE" w14:textId="77777777" w:rsidTr="00913B3C">
        <w:trPr>
          <w:cantSplit/>
          <w:trHeight w:val="424"/>
        </w:trPr>
        <w:tc>
          <w:tcPr>
            <w:tcW w:w="9364" w:type="dxa"/>
            <w:gridSpan w:val="6"/>
            <w:tcBorders>
              <w:top w:val="single" w:sz="4" w:space="0" w:color="00000A"/>
              <w:left w:val="single" w:sz="4" w:space="0" w:color="00000A"/>
              <w:bottom w:val="single" w:sz="4" w:space="0" w:color="00000A"/>
              <w:right w:val="single" w:sz="4" w:space="0" w:color="00000A"/>
            </w:tcBorders>
            <w:vAlign w:val="center"/>
          </w:tcPr>
          <w:p w14:paraId="70BAB055" w14:textId="494A5A4A" w:rsidR="00665D77" w:rsidRPr="006376DA" w:rsidRDefault="00665D77" w:rsidP="00665D77">
            <w:pPr>
              <w:jc w:val="right"/>
              <w:rPr>
                <w:rFonts w:eastAsia="Lucida Sans Unicode"/>
                <w:b/>
                <w:sz w:val="20"/>
                <w:szCs w:val="18"/>
                <w:lang w:eastAsia="ar-SA"/>
              </w:rPr>
            </w:pPr>
            <w:r w:rsidRPr="006376DA">
              <w:rPr>
                <w:rFonts w:eastAsia="Lucida Sans Unicode"/>
                <w:b/>
                <w:sz w:val="20"/>
                <w:szCs w:val="18"/>
                <w:lang w:eastAsia="ar-SA"/>
              </w:rPr>
              <w:t>R</w:t>
            </w:r>
            <w:r w:rsidR="000D5209" w:rsidRPr="006376DA">
              <w:rPr>
                <w:rFonts w:eastAsia="Lucida Sans Unicode"/>
                <w:b/>
                <w:sz w:val="20"/>
                <w:szCs w:val="18"/>
                <w:lang w:eastAsia="ar-SA"/>
              </w:rPr>
              <w:t>azem</w:t>
            </w:r>
            <w:r w:rsidRPr="006376DA">
              <w:rPr>
                <w:rFonts w:eastAsia="Lucida Sans Unicode"/>
                <w:b/>
                <w:sz w:val="20"/>
                <w:szCs w:val="18"/>
                <w:lang w:eastAsia="ar-SA"/>
              </w:rPr>
              <w:t>:</w:t>
            </w:r>
          </w:p>
        </w:tc>
        <w:tc>
          <w:tcPr>
            <w:tcW w:w="1417" w:type="dxa"/>
            <w:tcBorders>
              <w:top w:val="single" w:sz="4" w:space="0" w:color="00000A"/>
              <w:left w:val="single" w:sz="4" w:space="0" w:color="00000A"/>
              <w:bottom w:val="single" w:sz="4" w:space="0" w:color="00000A"/>
              <w:right w:val="single" w:sz="4" w:space="0" w:color="00000A"/>
            </w:tcBorders>
          </w:tcPr>
          <w:p w14:paraId="29CE7EF2" w14:textId="3BEF91D7" w:rsidR="00665D77" w:rsidRPr="008D6F0A" w:rsidRDefault="00665D77" w:rsidP="00926CCB">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vAlign w:val="center"/>
          </w:tcPr>
          <w:p w14:paraId="71E8C987" w14:textId="77777777" w:rsidR="00665D77" w:rsidRPr="008D6F0A" w:rsidRDefault="00665D77" w:rsidP="00926CCB">
            <w:pPr>
              <w:jc w:val="center"/>
              <w:rPr>
                <w:rFonts w:eastAsia="Lucida Sans Unicode"/>
                <w:b/>
                <w:sz w:val="18"/>
                <w:szCs w:val="18"/>
                <w:lang w:eastAsia="ar-SA"/>
              </w:rPr>
            </w:pPr>
          </w:p>
        </w:tc>
        <w:tc>
          <w:tcPr>
            <w:tcW w:w="1984" w:type="dxa"/>
            <w:tcBorders>
              <w:top w:val="single" w:sz="4" w:space="0" w:color="00000A"/>
              <w:left w:val="single" w:sz="4" w:space="0" w:color="00000A"/>
              <w:bottom w:val="single" w:sz="4" w:space="0" w:color="00000A"/>
              <w:right w:val="single" w:sz="4" w:space="0" w:color="00000A"/>
            </w:tcBorders>
            <w:vAlign w:val="center"/>
          </w:tcPr>
          <w:p w14:paraId="0A88220E" w14:textId="77777777" w:rsidR="00665D77" w:rsidRPr="008D6F0A" w:rsidRDefault="00665D77" w:rsidP="00926CCB">
            <w:pPr>
              <w:jc w:val="center"/>
              <w:rPr>
                <w:rFonts w:eastAsia="Lucida Sans Unicode"/>
                <w:b/>
                <w:sz w:val="18"/>
                <w:szCs w:val="18"/>
                <w:lang w:eastAsia="ar-SA"/>
              </w:rPr>
            </w:pPr>
          </w:p>
        </w:tc>
      </w:tr>
    </w:tbl>
    <w:p w14:paraId="4365CF67" w14:textId="77777777" w:rsidR="0051767C" w:rsidRDefault="0051767C" w:rsidP="0051767C">
      <w:pPr>
        <w:tabs>
          <w:tab w:val="left" w:pos="936"/>
        </w:tabs>
      </w:pPr>
    </w:p>
    <w:p w14:paraId="51F37A24" w14:textId="77777777" w:rsidR="008468FC" w:rsidRDefault="008468FC" w:rsidP="006F5408">
      <w:pPr>
        <w:overflowPunct/>
        <w:autoSpaceDE/>
        <w:autoSpaceDN/>
        <w:adjustRightInd/>
        <w:textAlignment w:val="auto"/>
        <w:rPr>
          <w:rFonts w:eastAsia="Lucida Sans Unicode"/>
          <w:b/>
          <w:kern w:val="2"/>
          <w:sz w:val="22"/>
          <w:szCs w:val="22"/>
          <w:lang w:eastAsia="ar-SA"/>
        </w:rPr>
      </w:pPr>
    </w:p>
    <w:p w14:paraId="08F3E0F5" w14:textId="3F948565" w:rsidR="009D6C85" w:rsidRPr="001157FB" w:rsidRDefault="00CF6B30" w:rsidP="006F5408">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Nakłuwacze automatyczne</w:t>
      </w:r>
      <w:r w:rsidR="001157FB" w:rsidRPr="001157FB">
        <w:rPr>
          <w:rFonts w:eastAsia="Lucida Sans Unicode"/>
          <w:kern w:val="2"/>
          <w:sz w:val="22"/>
          <w:szCs w:val="22"/>
          <w:u w:val="single"/>
          <w:lang w:eastAsia="ar-SA"/>
        </w:rPr>
        <w:t> :</w:t>
      </w:r>
    </w:p>
    <w:p w14:paraId="50AF7200" w14:textId="5EBDBD0A" w:rsidR="001157FB" w:rsidRPr="00913B3C" w:rsidRDefault="00846CC0" w:rsidP="001157FB">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n</w:t>
      </w:r>
      <w:r w:rsidR="001157FB" w:rsidRPr="00913B3C">
        <w:rPr>
          <w:rFonts w:eastAsia="Lucida Sans Unicode"/>
          <w:kern w:val="2"/>
          <w:sz w:val="22"/>
          <w:szCs w:val="22"/>
          <w:lang w:eastAsia="ar-SA"/>
        </w:rPr>
        <w:t>akłuwacz – lancet jednorazowy,</w:t>
      </w:r>
    </w:p>
    <w:p w14:paraId="1EF46638" w14:textId="2C6D19CD" w:rsidR="001157FB" w:rsidRPr="00913B3C" w:rsidRDefault="00846CC0" w:rsidP="001157FB">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przeznaczo</w:t>
      </w:r>
      <w:r w:rsidR="001157FB" w:rsidRPr="00913B3C">
        <w:rPr>
          <w:rFonts w:eastAsia="Lucida Sans Unicode"/>
          <w:kern w:val="2"/>
          <w:sz w:val="22"/>
          <w:szCs w:val="22"/>
          <w:lang w:eastAsia="ar-SA"/>
        </w:rPr>
        <w:t>ny do nakłuwania opuszki palca i pobierania próbek krwi z naczyń kapilarnych, stosowanych w różnych testach diagnostycznych,</w:t>
      </w:r>
    </w:p>
    <w:p w14:paraId="215A7FF5" w14:textId="574D88AA" w:rsidR="001157FB" w:rsidRPr="00913B3C" w:rsidRDefault="00846CC0" w:rsidP="001157FB">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p</w:t>
      </w:r>
      <w:r w:rsidR="00913B3C" w:rsidRPr="00913B3C">
        <w:rPr>
          <w:rFonts w:eastAsia="Lucida Sans Unicode"/>
          <w:kern w:val="2"/>
          <w:sz w:val="22"/>
          <w:szCs w:val="22"/>
          <w:lang w:eastAsia="ar-SA"/>
        </w:rPr>
        <w:t>odstawowymi wskazówkami do ich użycia jest kontrola poziomu glikemii we krwi oraz badanie gazometryczne,</w:t>
      </w:r>
    </w:p>
    <w:p w14:paraId="4272039D" w14:textId="04B9851E" w:rsidR="00913B3C" w:rsidRPr="00913B3C" w:rsidRDefault="00846CC0" w:rsidP="001157FB">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a</w:t>
      </w:r>
      <w:r w:rsidR="00913B3C" w:rsidRPr="00913B3C">
        <w:rPr>
          <w:rFonts w:eastAsia="Lucida Sans Unicode"/>
          <w:kern w:val="2"/>
          <w:sz w:val="22"/>
          <w:szCs w:val="22"/>
          <w:lang w:eastAsia="ar-SA"/>
        </w:rPr>
        <w:t>ktywacja igły następuje po naciśnięciu przycisku,</w:t>
      </w:r>
    </w:p>
    <w:p w14:paraId="75E7DCDB" w14:textId="68302E0F" w:rsidR="00913B3C" w:rsidRPr="00913B3C" w:rsidRDefault="00846CC0" w:rsidP="001157FB">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b</w:t>
      </w:r>
      <w:r w:rsidR="00913B3C" w:rsidRPr="00913B3C">
        <w:rPr>
          <w:rFonts w:eastAsia="Lucida Sans Unicode"/>
          <w:kern w:val="2"/>
          <w:sz w:val="22"/>
          <w:szCs w:val="22"/>
          <w:lang w:eastAsia="ar-SA"/>
        </w:rPr>
        <w:t>udowa nakłuwaczy uniemożliwia ich ponowne użycie i ewentualne zakażenie personelu krwią pacjenta,</w:t>
      </w:r>
    </w:p>
    <w:p w14:paraId="26964433" w14:textId="61EE3AB4" w:rsidR="00913B3C" w:rsidRPr="00913B3C" w:rsidRDefault="00846CC0" w:rsidP="001157FB">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i</w:t>
      </w:r>
      <w:r w:rsidR="00913B3C" w:rsidRPr="00913B3C">
        <w:rPr>
          <w:rFonts w:eastAsia="Lucida Sans Unicode"/>
          <w:kern w:val="2"/>
          <w:sz w:val="22"/>
          <w:szCs w:val="22"/>
          <w:lang w:eastAsia="ar-SA"/>
        </w:rPr>
        <w:t>gła, zarówno przed, jak i po użyciu, pozostaje w obudowie, co zapobiega przypadkowym zakłuciom,</w:t>
      </w:r>
    </w:p>
    <w:p w14:paraId="37444C1E" w14:textId="70C7AB8C" w:rsidR="00913B3C" w:rsidRPr="00913B3C" w:rsidRDefault="00846CC0" w:rsidP="001157FB">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w</w:t>
      </w:r>
      <w:r w:rsidR="00913B3C" w:rsidRPr="00913B3C">
        <w:rPr>
          <w:rFonts w:eastAsia="Lucida Sans Unicode"/>
          <w:kern w:val="2"/>
          <w:sz w:val="22"/>
          <w:szCs w:val="22"/>
          <w:lang w:eastAsia="ar-SA"/>
        </w:rPr>
        <w:t>ymagane parametry : 21 G-igła : 2,4 mm – głębokość nakłucia.</w:t>
      </w:r>
    </w:p>
    <w:p w14:paraId="3A549622" w14:textId="77777777" w:rsidR="003E1F6F" w:rsidRDefault="003E1F6F" w:rsidP="006F5408">
      <w:pPr>
        <w:overflowPunct/>
        <w:autoSpaceDE/>
        <w:autoSpaceDN/>
        <w:adjustRightInd/>
        <w:textAlignment w:val="auto"/>
        <w:rPr>
          <w:rFonts w:eastAsia="Lucida Sans Unicode"/>
          <w:b/>
          <w:kern w:val="2"/>
          <w:sz w:val="22"/>
          <w:szCs w:val="22"/>
          <w:lang w:eastAsia="ar-SA"/>
        </w:rPr>
      </w:pPr>
    </w:p>
    <w:p w14:paraId="5A105E48" w14:textId="77777777" w:rsidR="003E1F6F" w:rsidRDefault="003E1F6F" w:rsidP="006F5408">
      <w:pPr>
        <w:overflowPunct/>
        <w:autoSpaceDE/>
        <w:autoSpaceDN/>
        <w:adjustRightInd/>
        <w:textAlignment w:val="auto"/>
        <w:rPr>
          <w:rFonts w:eastAsia="Lucida Sans Unicode"/>
          <w:b/>
          <w:kern w:val="2"/>
          <w:sz w:val="22"/>
          <w:szCs w:val="22"/>
          <w:lang w:eastAsia="ar-SA"/>
        </w:rPr>
      </w:pPr>
    </w:p>
    <w:p w14:paraId="40FDD862" w14:textId="77777777" w:rsidR="003E1F6F" w:rsidRDefault="003E1F6F" w:rsidP="006F5408">
      <w:pPr>
        <w:overflowPunct/>
        <w:autoSpaceDE/>
        <w:autoSpaceDN/>
        <w:adjustRightInd/>
        <w:textAlignment w:val="auto"/>
        <w:rPr>
          <w:rFonts w:eastAsia="Lucida Sans Unicode"/>
          <w:b/>
          <w:kern w:val="2"/>
          <w:sz w:val="22"/>
          <w:szCs w:val="22"/>
          <w:lang w:eastAsia="ar-SA"/>
        </w:rPr>
      </w:pPr>
    </w:p>
    <w:p w14:paraId="0F09C730" w14:textId="77777777" w:rsidR="009D6C85" w:rsidRDefault="009D6C85" w:rsidP="006F5408">
      <w:pPr>
        <w:overflowPunct/>
        <w:autoSpaceDE/>
        <w:autoSpaceDN/>
        <w:adjustRightInd/>
        <w:textAlignment w:val="auto"/>
        <w:rPr>
          <w:rFonts w:eastAsia="Lucida Sans Unicode"/>
          <w:b/>
          <w:kern w:val="2"/>
          <w:sz w:val="22"/>
          <w:szCs w:val="22"/>
          <w:lang w:eastAsia="ar-SA"/>
        </w:rPr>
      </w:pPr>
    </w:p>
    <w:p w14:paraId="052B280D" w14:textId="77777777" w:rsidR="009D6C85" w:rsidRDefault="009D6C85" w:rsidP="006F5408">
      <w:pPr>
        <w:overflowPunct/>
        <w:autoSpaceDE/>
        <w:autoSpaceDN/>
        <w:adjustRightInd/>
        <w:textAlignment w:val="auto"/>
        <w:rPr>
          <w:rFonts w:eastAsia="Lucida Sans Unicode"/>
          <w:b/>
          <w:kern w:val="2"/>
          <w:sz w:val="22"/>
          <w:szCs w:val="22"/>
          <w:lang w:eastAsia="ar-SA"/>
        </w:rPr>
      </w:pPr>
    </w:p>
    <w:p w14:paraId="1D7F0C0E" w14:textId="77777777" w:rsidR="00A036D9" w:rsidRDefault="00A036D9" w:rsidP="006F5408">
      <w:pPr>
        <w:overflowPunct/>
        <w:autoSpaceDE/>
        <w:autoSpaceDN/>
        <w:adjustRightInd/>
        <w:textAlignment w:val="auto"/>
        <w:rPr>
          <w:rFonts w:eastAsia="Lucida Sans Unicode"/>
          <w:b/>
          <w:kern w:val="2"/>
          <w:sz w:val="22"/>
          <w:szCs w:val="22"/>
          <w:lang w:eastAsia="ar-SA"/>
        </w:rPr>
      </w:pPr>
    </w:p>
    <w:p w14:paraId="2D59D4C7" w14:textId="77777777" w:rsidR="001934B0" w:rsidRDefault="001934B0" w:rsidP="006F5408">
      <w:pPr>
        <w:overflowPunct/>
        <w:autoSpaceDE/>
        <w:autoSpaceDN/>
        <w:adjustRightInd/>
        <w:textAlignment w:val="auto"/>
        <w:rPr>
          <w:rFonts w:eastAsia="Lucida Sans Unicode"/>
          <w:b/>
          <w:kern w:val="2"/>
          <w:sz w:val="22"/>
          <w:szCs w:val="22"/>
          <w:lang w:eastAsia="ar-SA"/>
        </w:rPr>
      </w:pPr>
    </w:p>
    <w:p w14:paraId="6A44A38B" w14:textId="77777777" w:rsidR="001934B0" w:rsidRDefault="001934B0" w:rsidP="006F5408">
      <w:pPr>
        <w:overflowPunct/>
        <w:autoSpaceDE/>
        <w:autoSpaceDN/>
        <w:adjustRightInd/>
        <w:textAlignment w:val="auto"/>
        <w:rPr>
          <w:rFonts w:eastAsia="Lucida Sans Unicode"/>
          <w:b/>
          <w:kern w:val="2"/>
          <w:sz w:val="22"/>
          <w:szCs w:val="22"/>
          <w:lang w:eastAsia="ar-SA"/>
        </w:rPr>
      </w:pPr>
    </w:p>
    <w:p w14:paraId="0CD2E989" w14:textId="77777777" w:rsidR="00F975D2" w:rsidRDefault="00F975D2" w:rsidP="006F5408">
      <w:pPr>
        <w:overflowPunct/>
        <w:autoSpaceDE/>
        <w:autoSpaceDN/>
        <w:adjustRightInd/>
        <w:textAlignment w:val="auto"/>
        <w:rPr>
          <w:rFonts w:eastAsia="Lucida Sans Unicode"/>
          <w:b/>
          <w:kern w:val="2"/>
          <w:sz w:val="22"/>
          <w:szCs w:val="22"/>
          <w:lang w:eastAsia="ar-SA"/>
        </w:rPr>
      </w:pPr>
    </w:p>
    <w:p w14:paraId="030FE7FF" w14:textId="77777777" w:rsidR="00F975D2" w:rsidRDefault="00F975D2" w:rsidP="006F5408">
      <w:pPr>
        <w:overflowPunct/>
        <w:autoSpaceDE/>
        <w:autoSpaceDN/>
        <w:adjustRightInd/>
        <w:textAlignment w:val="auto"/>
        <w:rPr>
          <w:rFonts w:eastAsia="Lucida Sans Unicode"/>
          <w:b/>
          <w:kern w:val="2"/>
          <w:sz w:val="22"/>
          <w:szCs w:val="22"/>
          <w:lang w:eastAsia="ar-SA"/>
        </w:rPr>
      </w:pPr>
    </w:p>
    <w:p w14:paraId="0333176A" w14:textId="77777777" w:rsidR="00FC1391" w:rsidRDefault="00FC1391" w:rsidP="006F5408">
      <w:pPr>
        <w:overflowPunct/>
        <w:autoSpaceDE/>
        <w:autoSpaceDN/>
        <w:adjustRightInd/>
        <w:textAlignment w:val="auto"/>
        <w:rPr>
          <w:rFonts w:eastAsia="Lucida Sans Unicode"/>
          <w:b/>
          <w:kern w:val="2"/>
          <w:sz w:val="22"/>
          <w:szCs w:val="22"/>
          <w:lang w:eastAsia="ar-SA"/>
        </w:rPr>
      </w:pPr>
    </w:p>
    <w:p w14:paraId="503D95C1" w14:textId="3336DF2A" w:rsidR="003F1DD7" w:rsidRDefault="008468FC" w:rsidP="006F5408">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E535D6">
        <w:rPr>
          <w:rFonts w:eastAsia="Lucida Sans Unicode"/>
          <w:b/>
          <w:kern w:val="2"/>
          <w:sz w:val="22"/>
          <w:szCs w:val="22"/>
          <w:lang w:eastAsia="ar-SA"/>
        </w:rPr>
        <w:t>2</w:t>
      </w:r>
    </w:p>
    <w:p w14:paraId="255DCB99" w14:textId="77777777" w:rsidR="00E31F02" w:rsidRDefault="00E31F02" w:rsidP="006F5408">
      <w:pPr>
        <w:overflowPunct/>
        <w:autoSpaceDE/>
        <w:autoSpaceDN/>
        <w:adjustRightInd/>
        <w:textAlignment w:val="auto"/>
        <w:rPr>
          <w:rFonts w:eastAsia="Lucida Sans Unicode"/>
          <w:b/>
          <w:kern w:val="2"/>
          <w:sz w:val="22"/>
          <w:szCs w:val="22"/>
          <w:lang w:eastAsia="ar-SA"/>
        </w:rPr>
      </w:pPr>
    </w:p>
    <w:p w14:paraId="65A6DAD0" w14:textId="2FD4B0E1" w:rsidR="003F1DD7" w:rsidRDefault="00913B3C" w:rsidP="006F5408">
      <w:p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Prowadnica do trudnej intubacji</w:t>
      </w:r>
    </w:p>
    <w:p w14:paraId="1A587EC8" w14:textId="77777777" w:rsidR="00E31F02" w:rsidRDefault="00E31F02" w:rsidP="006F5408">
      <w:pPr>
        <w:overflowPunct/>
        <w:autoSpaceDE/>
        <w:autoSpaceDN/>
        <w:adjustRightInd/>
        <w:textAlignment w:val="auto"/>
        <w:rPr>
          <w:rFonts w:eastAsia="Lucida Sans Unicode"/>
          <w:kern w:val="2"/>
          <w:sz w:val="22"/>
          <w:szCs w:val="22"/>
          <w:lang w:eastAsia="ar-SA"/>
        </w:rPr>
      </w:pPr>
    </w:p>
    <w:p w14:paraId="146B3299" w14:textId="77777777" w:rsidR="0051767C" w:rsidRDefault="0051767C" w:rsidP="0051767C">
      <w:pPr>
        <w:rPr>
          <w:sz w:val="22"/>
          <w:szCs w:val="22"/>
          <w:lang w:val="en-US"/>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F975D2" w:rsidRPr="009D6C85" w14:paraId="24884F7C" w14:textId="77777777" w:rsidTr="006376DA">
        <w:trPr>
          <w:trHeight w:val="558"/>
        </w:trPr>
        <w:tc>
          <w:tcPr>
            <w:tcW w:w="567" w:type="dxa"/>
          </w:tcPr>
          <w:p w14:paraId="5791C3C0" w14:textId="77777777" w:rsidR="00F975D2" w:rsidRPr="006376DA" w:rsidRDefault="00F975D2" w:rsidP="003153E1">
            <w:pPr>
              <w:tabs>
                <w:tab w:val="left" w:pos="387"/>
              </w:tabs>
              <w:jc w:val="center"/>
              <w:rPr>
                <w:rFonts w:ascii="Times New Roman" w:eastAsia="Lucida Sans Unicode" w:hAnsi="Times New Roman" w:cs="Times New Roman"/>
                <w:b/>
                <w:sz w:val="20"/>
                <w:szCs w:val="20"/>
                <w:lang w:eastAsia="ar-SA"/>
              </w:rPr>
            </w:pPr>
          </w:p>
          <w:p w14:paraId="0E0F92EA" w14:textId="77777777" w:rsidR="00F975D2" w:rsidRPr="006376DA" w:rsidRDefault="00F975D2" w:rsidP="003153E1">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0C277F1B" w14:textId="77777777" w:rsidR="00F975D2" w:rsidRPr="006376DA" w:rsidRDefault="00F975D2" w:rsidP="003153E1">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6243F131" w14:textId="46326D18" w:rsidR="00F975D2" w:rsidRPr="006376DA" w:rsidRDefault="00F975D2" w:rsidP="003153E1">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15646D6F" w14:textId="77777777" w:rsidR="00F975D2" w:rsidRPr="006376DA" w:rsidRDefault="00F975D2" w:rsidP="003153E1">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75302BC5" w14:textId="77777777" w:rsidR="001934B0" w:rsidRPr="006376DA" w:rsidRDefault="00F975D2" w:rsidP="003153E1">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1672D5BA" w14:textId="540C1AA7" w:rsidR="00F975D2" w:rsidRPr="006376DA" w:rsidRDefault="00F975D2" w:rsidP="003153E1">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51FC2B55" w14:textId="5FFE9F4E" w:rsidR="00F975D2" w:rsidRPr="006376DA" w:rsidRDefault="00F975D2" w:rsidP="003153E1">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555DD01C" w14:textId="52173950" w:rsidR="00F975D2" w:rsidRPr="006376DA" w:rsidRDefault="00F975D2" w:rsidP="003153E1">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1BF238E9" w14:textId="39550491" w:rsidR="00F975D2" w:rsidRPr="006376DA" w:rsidRDefault="00F975D2" w:rsidP="003153E1">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1CB62E23" w14:textId="77777777" w:rsidR="00F975D2" w:rsidRPr="006376DA" w:rsidRDefault="00F975D2" w:rsidP="003153E1">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7BE63F08" w14:textId="77777777" w:rsidR="00F975D2" w:rsidRPr="006376DA" w:rsidRDefault="00F975D2" w:rsidP="003153E1">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509FFBB6" w14:textId="179011EE" w:rsidR="00F975D2" w:rsidRPr="006376DA" w:rsidRDefault="00F975D2" w:rsidP="003153E1">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F975D2" w:rsidRPr="009D6C85" w14:paraId="36F92ECA" w14:textId="77777777" w:rsidTr="006376DA">
        <w:trPr>
          <w:trHeight w:val="566"/>
        </w:trPr>
        <w:tc>
          <w:tcPr>
            <w:tcW w:w="567" w:type="dxa"/>
            <w:vAlign w:val="center"/>
          </w:tcPr>
          <w:p w14:paraId="1C240F41" w14:textId="77777777" w:rsidR="00F975D2" w:rsidRPr="006376DA" w:rsidRDefault="00F975D2" w:rsidP="003153E1">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2E69FCF7" w14:textId="0F0FE9AC" w:rsidR="00F975D2" w:rsidRPr="006376DA" w:rsidRDefault="00913B3C" w:rsidP="003153E1">
            <w:pPr>
              <w:tabs>
                <w:tab w:val="left" w:pos="387"/>
              </w:tabs>
              <w:rPr>
                <w:rFonts w:ascii="Times New Roman" w:hAnsi="Times New Roman" w:cs="Times New Roman"/>
                <w:sz w:val="20"/>
                <w:szCs w:val="20"/>
              </w:rPr>
            </w:pPr>
            <w:r w:rsidRPr="006376DA">
              <w:rPr>
                <w:rFonts w:ascii="Times New Roman" w:hAnsi="Times New Roman" w:cs="Times New Roman"/>
                <w:sz w:val="20"/>
                <w:szCs w:val="20"/>
              </w:rPr>
              <w:t>Prowadnica do trudnej intubacji</w:t>
            </w:r>
          </w:p>
        </w:tc>
        <w:tc>
          <w:tcPr>
            <w:tcW w:w="850" w:type="dxa"/>
            <w:vAlign w:val="center"/>
          </w:tcPr>
          <w:p w14:paraId="305931EC" w14:textId="77777777" w:rsidR="00F975D2" w:rsidRPr="006376DA" w:rsidRDefault="00F975D2" w:rsidP="003153E1">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499BC5E3" w14:textId="0C20EF2F" w:rsidR="00F975D2" w:rsidRPr="006376DA" w:rsidRDefault="00913B3C" w:rsidP="003153E1">
            <w:pPr>
              <w:tabs>
                <w:tab w:val="left" w:pos="387"/>
              </w:tabs>
              <w:jc w:val="center"/>
              <w:rPr>
                <w:rFonts w:ascii="Times New Roman" w:hAnsi="Times New Roman" w:cs="Times New Roman"/>
                <w:sz w:val="20"/>
                <w:szCs w:val="20"/>
              </w:rPr>
            </w:pPr>
            <w:r w:rsidRPr="006376DA">
              <w:rPr>
                <w:rFonts w:ascii="Times New Roman" w:hAnsi="Times New Roman" w:cs="Times New Roman"/>
                <w:color w:val="00000A"/>
                <w:kern w:val="0"/>
                <w:sz w:val="20"/>
                <w:szCs w:val="20"/>
                <w:lang w:val="pl-PL"/>
              </w:rPr>
              <w:t>300</w:t>
            </w:r>
          </w:p>
        </w:tc>
        <w:tc>
          <w:tcPr>
            <w:tcW w:w="1134" w:type="dxa"/>
          </w:tcPr>
          <w:p w14:paraId="7803675C" w14:textId="77777777" w:rsidR="00F975D2" w:rsidRPr="006376DA" w:rsidRDefault="00F975D2" w:rsidP="003153E1">
            <w:pPr>
              <w:tabs>
                <w:tab w:val="left" w:pos="387"/>
              </w:tabs>
              <w:rPr>
                <w:rFonts w:ascii="Times New Roman" w:hAnsi="Times New Roman" w:cs="Times New Roman"/>
                <w:sz w:val="20"/>
                <w:szCs w:val="20"/>
              </w:rPr>
            </w:pPr>
          </w:p>
        </w:tc>
        <w:tc>
          <w:tcPr>
            <w:tcW w:w="850" w:type="dxa"/>
          </w:tcPr>
          <w:p w14:paraId="01BDAEB6" w14:textId="77777777" w:rsidR="00F975D2" w:rsidRPr="006376DA" w:rsidRDefault="00F975D2" w:rsidP="003153E1">
            <w:pPr>
              <w:tabs>
                <w:tab w:val="left" w:pos="387"/>
              </w:tabs>
              <w:rPr>
                <w:rFonts w:ascii="Times New Roman" w:hAnsi="Times New Roman" w:cs="Times New Roman"/>
                <w:sz w:val="20"/>
                <w:szCs w:val="20"/>
              </w:rPr>
            </w:pPr>
          </w:p>
        </w:tc>
        <w:tc>
          <w:tcPr>
            <w:tcW w:w="1559" w:type="dxa"/>
          </w:tcPr>
          <w:p w14:paraId="64E422A1" w14:textId="77777777" w:rsidR="00F975D2" w:rsidRPr="006376DA" w:rsidRDefault="00F975D2" w:rsidP="003153E1">
            <w:pPr>
              <w:tabs>
                <w:tab w:val="left" w:pos="387"/>
              </w:tabs>
              <w:rPr>
                <w:rFonts w:ascii="Times New Roman" w:hAnsi="Times New Roman" w:cs="Times New Roman"/>
                <w:sz w:val="20"/>
                <w:szCs w:val="20"/>
              </w:rPr>
            </w:pPr>
          </w:p>
        </w:tc>
        <w:tc>
          <w:tcPr>
            <w:tcW w:w="1701" w:type="dxa"/>
          </w:tcPr>
          <w:p w14:paraId="1F116245" w14:textId="77777777" w:rsidR="00F975D2" w:rsidRPr="006376DA" w:rsidRDefault="00F975D2" w:rsidP="003153E1">
            <w:pPr>
              <w:tabs>
                <w:tab w:val="left" w:pos="387"/>
              </w:tabs>
              <w:rPr>
                <w:rFonts w:ascii="Times New Roman" w:hAnsi="Times New Roman" w:cs="Times New Roman"/>
                <w:sz w:val="20"/>
                <w:szCs w:val="20"/>
              </w:rPr>
            </w:pPr>
          </w:p>
        </w:tc>
        <w:tc>
          <w:tcPr>
            <w:tcW w:w="1985" w:type="dxa"/>
          </w:tcPr>
          <w:p w14:paraId="78F3AB22" w14:textId="77777777" w:rsidR="00F975D2" w:rsidRPr="006376DA" w:rsidRDefault="00F975D2" w:rsidP="003153E1">
            <w:pPr>
              <w:tabs>
                <w:tab w:val="left" w:pos="387"/>
              </w:tabs>
              <w:rPr>
                <w:rFonts w:ascii="Times New Roman" w:hAnsi="Times New Roman" w:cs="Times New Roman"/>
                <w:sz w:val="20"/>
                <w:szCs w:val="20"/>
              </w:rPr>
            </w:pPr>
          </w:p>
        </w:tc>
      </w:tr>
      <w:tr w:rsidR="003E1F6F" w:rsidRPr="009D6C85" w14:paraId="7186065B" w14:textId="77777777" w:rsidTr="00913B3C">
        <w:trPr>
          <w:trHeight w:val="546"/>
        </w:trPr>
        <w:tc>
          <w:tcPr>
            <w:tcW w:w="9209" w:type="dxa"/>
            <w:gridSpan w:val="6"/>
            <w:vAlign w:val="center"/>
          </w:tcPr>
          <w:p w14:paraId="69286D6E" w14:textId="6DD0ACF9" w:rsidR="003E1F6F" w:rsidRPr="006376DA" w:rsidRDefault="00913B3C" w:rsidP="00913B3C">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4EFAFDDC" w14:textId="77777777" w:rsidR="003E1F6F" w:rsidRPr="006376DA" w:rsidRDefault="003E1F6F" w:rsidP="003153E1">
            <w:pPr>
              <w:tabs>
                <w:tab w:val="left" w:pos="387"/>
              </w:tabs>
              <w:rPr>
                <w:rFonts w:ascii="Times New Roman" w:hAnsi="Times New Roman" w:cs="Times New Roman"/>
                <w:sz w:val="20"/>
                <w:szCs w:val="20"/>
              </w:rPr>
            </w:pPr>
          </w:p>
        </w:tc>
        <w:tc>
          <w:tcPr>
            <w:tcW w:w="1701" w:type="dxa"/>
          </w:tcPr>
          <w:p w14:paraId="0DE9C627" w14:textId="77777777" w:rsidR="003E1F6F" w:rsidRPr="006376DA" w:rsidRDefault="003E1F6F" w:rsidP="003153E1">
            <w:pPr>
              <w:tabs>
                <w:tab w:val="left" w:pos="387"/>
              </w:tabs>
              <w:rPr>
                <w:rFonts w:ascii="Times New Roman" w:hAnsi="Times New Roman" w:cs="Times New Roman"/>
                <w:sz w:val="20"/>
                <w:szCs w:val="20"/>
              </w:rPr>
            </w:pPr>
          </w:p>
        </w:tc>
        <w:tc>
          <w:tcPr>
            <w:tcW w:w="1985" w:type="dxa"/>
          </w:tcPr>
          <w:p w14:paraId="5C6388DA" w14:textId="77777777" w:rsidR="003E1F6F" w:rsidRPr="006376DA" w:rsidRDefault="003E1F6F" w:rsidP="003153E1">
            <w:pPr>
              <w:tabs>
                <w:tab w:val="left" w:pos="387"/>
              </w:tabs>
              <w:rPr>
                <w:rFonts w:ascii="Times New Roman" w:hAnsi="Times New Roman" w:cs="Times New Roman"/>
                <w:sz w:val="20"/>
                <w:szCs w:val="20"/>
              </w:rPr>
            </w:pPr>
          </w:p>
        </w:tc>
      </w:tr>
    </w:tbl>
    <w:p w14:paraId="699F2224"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18EDA55C"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6FED6B92"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0244C63D"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2375D1ED"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7A033AAD"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68EEFDED"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33904956"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415A32B9"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3C58ABD0"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30C424C7"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6FC3B471" w14:textId="780C38BD" w:rsidR="00F975D2" w:rsidRPr="00846CC0" w:rsidRDefault="00CF6B30" w:rsidP="003F1DD7">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Prowadnica do trudnej intubacji</w:t>
      </w:r>
      <w:r w:rsidR="00913B3C" w:rsidRPr="00846CC0">
        <w:rPr>
          <w:rFonts w:eastAsia="Lucida Sans Unicode"/>
          <w:kern w:val="2"/>
          <w:sz w:val="22"/>
          <w:szCs w:val="22"/>
          <w:u w:val="single"/>
          <w:lang w:eastAsia="ar-SA"/>
        </w:rPr>
        <w:t> :</w:t>
      </w:r>
    </w:p>
    <w:p w14:paraId="5671380A" w14:textId="08BF96D4" w:rsidR="00913B3C" w:rsidRPr="00846CC0" w:rsidRDefault="00846CC0" w:rsidP="00913B3C">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j</w:t>
      </w:r>
      <w:r w:rsidR="00913B3C" w:rsidRPr="00846CC0">
        <w:rPr>
          <w:rFonts w:eastAsia="Lucida Sans Unicode"/>
          <w:kern w:val="2"/>
          <w:sz w:val="22"/>
          <w:szCs w:val="22"/>
          <w:lang w:eastAsia="ar-SA"/>
        </w:rPr>
        <w:t>ednorazowego użytku,</w:t>
      </w:r>
    </w:p>
    <w:p w14:paraId="10EAF1C3" w14:textId="4CEC00D6" w:rsidR="00913B3C" w:rsidRPr="00846CC0" w:rsidRDefault="00846CC0" w:rsidP="00913B3C">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s</w:t>
      </w:r>
      <w:r w:rsidR="00913B3C" w:rsidRPr="00846CC0">
        <w:rPr>
          <w:rFonts w:eastAsia="Lucida Sans Unicode"/>
          <w:kern w:val="2"/>
          <w:sz w:val="22"/>
          <w:szCs w:val="22"/>
          <w:lang w:eastAsia="ar-SA"/>
        </w:rPr>
        <w:t>terylna,</w:t>
      </w:r>
    </w:p>
    <w:p w14:paraId="437C637B" w14:textId="455233EF" w:rsidR="00913B3C" w:rsidRPr="00846CC0" w:rsidRDefault="00846CC0" w:rsidP="00913B3C">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w</w:t>
      </w:r>
      <w:r w:rsidR="00913B3C" w:rsidRPr="00846CC0">
        <w:rPr>
          <w:rFonts w:eastAsia="Lucida Sans Unicode"/>
          <w:kern w:val="2"/>
          <w:sz w:val="22"/>
          <w:szCs w:val="22"/>
          <w:lang w:eastAsia="ar-SA"/>
        </w:rPr>
        <w:t xml:space="preserve"> rozmiarze do wyboru : O.D. : 3,3 i 5,0 w zależności od potrzeb Zamawiającego,</w:t>
      </w:r>
    </w:p>
    <w:p w14:paraId="656E8926" w14:textId="5CB495C9" w:rsidR="00913B3C" w:rsidRPr="00846CC0" w:rsidRDefault="00846CC0" w:rsidP="00913B3C">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e</w:t>
      </w:r>
      <w:r w:rsidR="00913B3C" w:rsidRPr="00846CC0">
        <w:rPr>
          <w:rFonts w:eastAsia="Lucida Sans Unicode"/>
          <w:kern w:val="2"/>
          <w:sz w:val="22"/>
          <w:szCs w:val="22"/>
          <w:lang w:eastAsia="ar-SA"/>
        </w:rPr>
        <w:t>lastyczna, wzmocniona na całej długości,</w:t>
      </w:r>
    </w:p>
    <w:p w14:paraId="5F19FB6E" w14:textId="238BC5C4" w:rsidR="00913B3C" w:rsidRPr="00846CC0" w:rsidRDefault="00846CC0" w:rsidP="00913B3C">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z</w:t>
      </w:r>
      <w:r w:rsidR="00913B3C" w:rsidRPr="00846CC0">
        <w:rPr>
          <w:rFonts w:eastAsia="Lucida Sans Unicode"/>
          <w:kern w:val="2"/>
          <w:sz w:val="22"/>
          <w:szCs w:val="22"/>
          <w:lang w:eastAsia="ar-SA"/>
        </w:rPr>
        <w:t>agięty koniec ułatwia wprowadzenie,</w:t>
      </w:r>
    </w:p>
    <w:p w14:paraId="2BDD5377" w14:textId="4E60C3D4" w:rsidR="00913B3C" w:rsidRPr="00846CC0" w:rsidRDefault="00846CC0" w:rsidP="00913B3C">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d</w:t>
      </w:r>
      <w:r w:rsidR="00913B3C" w:rsidRPr="00846CC0">
        <w:rPr>
          <w:rFonts w:eastAsia="Lucida Sans Unicode"/>
          <w:kern w:val="2"/>
          <w:sz w:val="22"/>
          <w:szCs w:val="22"/>
          <w:lang w:eastAsia="ar-SA"/>
        </w:rPr>
        <w:t xml:space="preserve">ługość </w:t>
      </w:r>
      <w:r w:rsidRPr="00846CC0">
        <w:rPr>
          <w:rFonts w:eastAsia="Lucida Sans Unicode"/>
          <w:kern w:val="2"/>
          <w:sz w:val="22"/>
          <w:szCs w:val="22"/>
          <w:lang w:eastAsia="ar-SA"/>
        </w:rPr>
        <w:t>min. 60 cm i min. 80 cm do wyboru przez Zamawiającego,</w:t>
      </w:r>
    </w:p>
    <w:p w14:paraId="2CE6C14F" w14:textId="10D2A3B7" w:rsidR="00846CC0" w:rsidRPr="00846CC0" w:rsidRDefault="00846CC0" w:rsidP="00913B3C">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s</w:t>
      </w:r>
      <w:r w:rsidRPr="00846CC0">
        <w:rPr>
          <w:rFonts w:eastAsia="Lucida Sans Unicode"/>
          <w:kern w:val="2"/>
          <w:sz w:val="22"/>
          <w:szCs w:val="22"/>
          <w:lang w:eastAsia="ar-SA"/>
        </w:rPr>
        <w:t>kalowana w centrymetrach,</w:t>
      </w:r>
    </w:p>
    <w:p w14:paraId="54B3A66F" w14:textId="4553A16E" w:rsidR="00846CC0" w:rsidRPr="00846CC0" w:rsidRDefault="00846CC0" w:rsidP="00846CC0">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p</w:t>
      </w:r>
      <w:r w:rsidRPr="00846CC0">
        <w:rPr>
          <w:rFonts w:eastAsia="Lucida Sans Unicode"/>
          <w:kern w:val="2"/>
          <w:sz w:val="22"/>
          <w:szCs w:val="22"/>
          <w:lang w:eastAsia="ar-SA"/>
        </w:rPr>
        <w:t>ozbawiona lateksu i ftalanów,</w:t>
      </w:r>
    </w:p>
    <w:p w14:paraId="5FB947A9" w14:textId="1B485087" w:rsidR="00846CC0" w:rsidRPr="00846CC0" w:rsidRDefault="00846CC0" w:rsidP="00846CC0">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w</w:t>
      </w:r>
      <w:r w:rsidRPr="00846CC0">
        <w:rPr>
          <w:rFonts w:eastAsia="Lucida Sans Unicode"/>
          <w:kern w:val="2"/>
          <w:sz w:val="22"/>
          <w:szCs w:val="22"/>
          <w:lang w:eastAsia="ar-SA"/>
        </w:rPr>
        <w:t xml:space="preserve"> sztywnym futerale ze względu na sposób przechowywania.</w:t>
      </w:r>
    </w:p>
    <w:p w14:paraId="41EE3E33"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6BD4FAC6"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64A56C5F"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393B6ED3"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38176739"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74DFD5FD"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4A213469"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50047C19" w14:textId="77777777" w:rsidR="00E31F02" w:rsidRDefault="00E31F02" w:rsidP="003F1DD7">
      <w:pPr>
        <w:overflowPunct/>
        <w:autoSpaceDE/>
        <w:autoSpaceDN/>
        <w:adjustRightInd/>
        <w:textAlignment w:val="auto"/>
        <w:rPr>
          <w:rFonts w:eastAsia="Lucida Sans Unicode"/>
          <w:b/>
          <w:kern w:val="2"/>
          <w:sz w:val="22"/>
          <w:szCs w:val="22"/>
          <w:lang w:eastAsia="ar-SA"/>
        </w:rPr>
      </w:pPr>
    </w:p>
    <w:p w14:paraId="3CF41683" w14:textId="77777777" w:rsidR="00BA16D6" w:rsidRDefault="00BA16D6" w:rsidP="003F1DD7">
      <w:pPr>
        <w:overflowPunct/>
        <w:autoSpaceDE/>
        <w:autoSpaceDN/>
        <w:adjustRightInd/>
        <w:textAlignment w:val="auto"/>
        <w:rPr>
          <w:rFonts w:eastAsia="Lucida Sans Unicode"/>
          <w:b/>
          <w:kern w:val="2"/>
          <w:sz w:val="22"/>
          <w:szCs w:val="22"/>
          <w:lang w:eastAsia="ar-SA"/>
        </w:rPr>
      </w:pPr>
    </w:p>
    <w:p w14:paraId="0C238292" w14:textId="1989B76D" w:rsidR="002F6F77" w:rsidRDefault="003F1DD7" w:rsidP="006F5408">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940FFC">
        <w:rPr>
          <w:rFonts w:eastAsia="Lucida Sans Unicode"/>
          <w:b/>
          <w:kern w:val="2"/>
          <w:sz w:val="22"/>
          <w:szCs w:val="22"/>
          <w:lang w:eastAsia="ar-SA"/>
        </w:rPr>
        <w:t>3</w:t>
      </w:r>
    </w:p>
    <w:p w14:paraId="72517C90" w14:textId="77777777" w:rsidR="00364183" w:rsidRDefault="00364183" w:rsidP="006F5408">
      <w:pPr>
        <w:overflowPunct/>
        <w:autoSpaceDE/>
        <w:autoSpaceDN/>
        <w:adjustRightInd/>
        <w:textAlignment w:val="auto"/>
        <w:rPr>
          <w:rFonts w:eastAsia="Lucida Sans Unicode"/>
          <w:b/>
          <w:kern w:val="2"/>
          <w:sz w:val="22"/>
          <w:szCs w:val="22"/>
          <w:lang w:eastAsia="ar-SA"/>
        </w:rPr>
      </w:pPr>
    </w:p>
    <w:p w14:paraId="7EA9D9A0" w14:textId="6B424B14" w:rsidR="00561009" w:rsidRDefault="00846CC0" w:rsidP="00C0736D">
      <w:pPr>
        <w:overflowPunct/>
        <w:autoSpaceDE/>
        <w:autoSpaceDN/>
        <w:adjustRightInd/>
        <w:textAlignment w:val="auto"/>
        <w:rPr>
          <w:color w:val="000000"/>
          <w:sz w:val="22"/>
          <w:szCs w:val="22"/>
        </w:rPr>
      </w:pPr>
      <w:r>
        <w:rPr>
          <w:color w:val="000000"/>
          <w:sz w:val="22"/>
          <w:szCs w:val="22"/>
        </w:rPr>
        <w:t xml:space="preserve">Papier rejestracyjny do aparatów </w:t>
      </w:r>
      <w:r w:rsidR="00364183">
        <w:rPr>
          <w:color w:val="000000"/>
          <w:sz w:val="22"/>
          <w:szCs w:val="22"/>
        </w:rPr>
        <w:t xml:space="preserve">elektrokardiograficznych </w:t>
      </w:r>
      <w:r w:rsidR="00AC1E06" w:rsidRPr="00AC1E06">
        <w:rPr>
          <w:color w:val="000000"/>
          <w:sz w:val="22"/>
          <w:szCs w:val="22"/>
        </w:rPr>
        <w:t xml:space="preserve">– </w:t>
      </w:r>
      <w:r>
        <w:rPr>
          <w:color w:val="000000"/>
          <w:sz w:val="22"/>
          <w:szCs w:val="22"/>
        </w:rPr>
        <w:t>EKG</w:t>
      </w:r>
    </w:p>
    <w:p w14:paraId="5AE63789" w14:textId="77777777" w:rsidR="00364183" w:rsidRPr="00C0736D" w:rsidRDefault="00364183" w:rsidP="00C0736D">
      <w:pPr>
        <w:overflowPunct/>
        <w:autoSpaceDE/>
        <w:autoSpaceDN/>
        <w:adjustRightInd/>
        <w:textAlignment w:val="auto"/>
        <w:rPr>
          <w:color w:val="000000"/>
          <w:sz w:val="22"/>
          <w:szCs w:val="22"/>
        </w:rPr>
      </w:pPr>
    </w:p>
    <w:tbl>
      <w:tblPr>
        <w:tblpPr w:leftFromText="141" w:rightFromText="141" w:bottomFromText="200" w:vertAnchor="text" w:horzAnchor="margin" w:tblpX="-435" w:tblpY="73"/>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4962"/>
        <w:gridCol w:w="708"/>
        <w:gridCol w:w="851"/>
        <w:gridCol w:w="1417"/>
        <w:gridCol w:w="851"/>
        <w:gridCol w:w="1843"/>
        <w:gridCol w:w="1559"/>
        <w:gridCol w:w="1701"/>
      </w:tblGrid>
      <w:tr w:rsidR="001934B0" w:rsidRPr="00066ABF" w14:paraId="5493E463" w14:textId="77777777" w:rsidTr="001934B0">
        <w:trPr>
          <w:cantSplit/>
          <w:trHeight w:val="660"/>
        </w:trPr>
        <w:tc>
          <w:tcPr>
            <w:tcW w:w="562" w:type="dxa"/>
            <w:tcBorders>
              <w:top w:val="single" w:sz="4" w:space="0" w:color="auto"/>
              <w:left w:val="single" w:sz="4" w:space="0" w:color="auto"/>
              <w:bottom w:val="single" w:sz="4" w:space="0" w:color="auto"/>
              <w:right w:val="single" w:sz="4" w:space="0" w:color="auto"/>
            </w:tcBorders>
            <w:vAlign w:val="center"/>
          </w:tcPr>
          <w:p w14:paraId="08BA4E37" w14:textId="77777777" w:rsidR="003153E1" w:rsidRPr="006376DA" w:rsidRDefault="003153E1" w:rsidP="003153E1">
            <w:pPr>
              <w:spacing w:line="276" w:lineRule="auto"/>
              <w:jc w:val="center"/>
              <w:rPr>
                <w:b/>
                <w:sz w:val="20"/>
                <w:szCs w:val="18"/>
              </w:rPr>
            </w:pPr>
            <w:r w:rsidRPr="006376DA">
              <w:rPr>
                <w:b/>
                <w:sz w:val="20"/>
                <w:szCs w:val="18"/>
              </w:rPr>
              <w:t>L.P.</w:t>
            </w:r>
          </w:p>
        </w:tc>
        <w:tc>
          <w:tcPr>
            <w:tcW w:w="4962" w:type="dxa"/>
            <w:tcBorders>
              <w:top w:val="single" w:sz="4" w:space="0" w:color="auto"/>
              <w:left w:val="single" w:sz="4" w:space="0" w:color="auto"/>
              <w:bottom w:val="single" w:sz="4" w:space="0" w:color="auto"/>
              <w:right w:val="single" w:sz="4" w:space="0" w:color="auto"/>
            </w:tcBorders>
            <w:vAlign w:val="center"/>
          </w:tcPr>
          <w:p w14:paraId="35F1FE2D" w14:textId="77777777" w:rsidR="003153E1" w:rsidRPr="006376DA" w:rsidRDefault="003153E1" w:rsidP="003153E1">
            <w:pPr>
              <w:jc w:val="center"/>
              <w:rPr>
                <w:rFonts w:eastAsia="Lucida Sans Unicode"/>
                <w:b/>
                <w:sz w:val="20"/>
                <w:szCs w:val="18"/>
                <w:lang w:eastAsia="ar-SA"/>
              </w:rPr>
            </w:pPr>
            <w:r w:rsidRPr="006376DA">
              <w:rPr>
                <w:rFonts w:eastAsia="Lucida Sans Unicode"/>
                <w:b/>
                <w:sz w:val="20"/>
                <w:szCs w:val="18"/>
                <w:lang w:eastAsia="ar-SA"/>
              </w:rPr>
              <w:t>Asortyment</w:t>
            </w:r>
          </w:p>
          <w:p w14:paraId="5C0DF874" w14:textId="1FB0C5EA" w:rsidR="003153E1" w:rsidRPr="006376DA" w:rsidRDefault="003153E1" w:rsidP="003153E1">
            <w:pPr>
              <w:spacing w:line="276" w:lineRule="auto"/>
              <w:jc w:val="center"/>
              <w:rPr>
                <w:b/>
                <w:sz w:val="20"/>
                <w:szCs w:val="18"/>
              </w:rPr>
            </w:pPr>
            <w:r w:rsidRPr="006376DA">
              <w:rPr>
                <w:rFonts w:eastAsia="Lucida Sans Unicode"/>
                <w:b/>
                <w:sz w:val="20"/>
                <w:szCs w:val="18"/>
                <w:lang w:eastAsia="ar-SA"/>
              </w:rPr>
              <w:t>Szczegółowy</w:t>
            </w:r>
          </w:p>
        </w:tc>
        <w:tc>
          <w:tcPr>
            <w:tcW w:w="708" w:type="dxa"/>
            <w:tcBorders>
              <w:top w:val="single" w:sz="4" w:space="0" w:color="auto"/>
              <w:left w:val="single" w:sz="4" w:space="0" w:color="auto"/>
              <w:bottom w:val="single" w:sz="4" w:space="0" w:color="auto"/>
              <w:right w:val="single" w:sz="4" w:space="0" w:color="auto"/>
            </w:tcBorders>
            <w:vAlign w:val="center"/>
          </w:tcPr>
          <w:p w14:paraId="13191DAD" w14:textId="774D2936" w:rsidR="003153E1" w:rsidRPr="006376DA" w:rsidRDefault="003153E1" w:rsidP="003153E1">
            <w:pPr>
              <w:spacing w:line="276" w:lineRule="auto"/>
              <w:jc w:val="center"/>
              <w:rPr>
                <w:b/>
                <w:sz w:val="20"/>
                <w:szCs w:val="18"/>
              </w:rPr>
            </w:pPr>
            <w:r w:rsidRPr="006376DA">
              <w:rPr>
                <w:b/>
                <w:sz w:val="20"/>
                <w:szCs w:val="18"/>
              </w:rPr>
              <w:t>Jedn. miary</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6F8D6B" w14:textId="6E395740" w:rsidR="003153E1" w:rsidRPr="006376DA" w:rsidRDefault="003153E1" w:rsidP="003153E1">
            <w:pPr>
              <w:spacing w:line="276" w:lineRule="auto"/>
              <w:rPr>
                <w:b/>
                <w:sz w:val="20"/>
                <w:szCs w:val="18"/>
              </w:rPr>
            </w:pPr>
            <w:r w:rsidRPr="006376DA">
              <w:rPr>
                <w:b/>
                <w:sz w:val="20"/>
                <w:szCs w:val="18"/>
              </w:rPr>
              <w:t xml:space="preserve">  </w:t>
            </w:r>
            <w:r w:rsidRPr="006376DA">
              <w:rPr>
                <w:sz w:val="20"/>
                <w:szCs w:val="18"/>
              </w:rPr>
              <w:t xml:space="preserve">  </w:t>
            </w:r>
            <w:r w:rsidR="006376DA">
              <w:rPr>
                <w:b/>
                <w:sz w:val="20"/>
                <w:szCs w:val="18"/>
              </w:rPr>
              <w:t>Ilość 12 m-cy</w:t>
            </w:r>
          </w:p>
        </w:tc>
        <w:tc>
          <w:tcPr>
            <w:tcW w:w="1417" w:type="dxa"/>
            <w:tcBorders>
              <w:top w:val="single" w:sz="4" w:space="0" w:color="auto"/>
              <w:left w:val="single" w:sz="4" w:space="0" w:color="auto"/>
              <w:bottom w:val="single" w:sz="4" w:space="0" w:color="auto"/>
              <w:right w:val="single" w:sz="4" w:space="0" w:color="auto"/>
            </w:tcBorders>
          </w:tcPr>
          <w:p w14:paraId="55912D9E" w14:textId="77777777" w:rsidR="003153E1" w:rsidRPr="006376DA" w:rsidRDefault="003153E1" w:rsidP="003153E1">
            <w:pPr>
              <w:spacing w:line="276" w:lineRule="auto"/>
              <w:jc w:val="center"/>
              <w:rPr>
                <w:b/>
                <w:sz w:val="20"/>
                <w:szCs w:val="18"/>
              </w:rPr>
            </w:pPr>
          </w:p>
          <w:p w14:paraId="3D8FE7E1" w14:textId="4B0F50F4" w:rsidR="003153E1" w:rsidRPr="006376DA" w:rsidRDefault="003153E1" w:rsidP="003153E1">
            <w:pPr>
              <w:spacing w:line="276" w:lineRule="auto"/>
              <w:jc w:val="center"/>
              <w:rPr>
                <w:b/>
                <w:sz w:val="20"/>
                <w:szCs w:val="18"/>
              </w:rPr>
            </w:pPr>
            <w:r w:rsidRPr="006376DA">
              <w:rPr>
                <w:b/>
                <w:sz w:val="20"/>
                <w:szCs w:val="18"/>
              </w:rPr>
              <w:t>Cena  netto</w:t>
            </w:r>
          </w:p>
        </w:tc>
        <w:tc>
          <w:tcPr>
            <w:tcW w:w="851" w:type="dxa"/>
            <w:tcBorders>
              <w:top w:val="single" w:sz="4" w:space="0" w:color="auto"/>
              <w:left w:val="single" w:sz="4" w:space="0" w:color="auto"/>
              <w:bottom w:val="single" w:sz="4" w:space="0" w:color="auto"/>
              <w:right w:val="single" w:sz="4" w:space="0" w:color="auto"/>
            </w:tcBorders>
            <w:vAlign w:val="center"/>
          </w:tcPr>
          <w:p w14:paraId="33F8D727" w14:textId="77777777" w:rsidR="003153E1" w:rsidRPr="006376DA" w:rsidRDefault="003153E1" w:rsidP="003153E1">
            <w:pPr>
              <w:spacing w:line="276" w:lineRule="auto"/>
              <w:jc w:val="center"/>
              <w:rPr>
                <w:b/>
                <w:sz w:val="20"/>
                <w:szCs w:val="18"/>
              </w:rPr>
            </w:pPr>
            <w:r w:rsidRPr="006376DA">
              <w:rPr>
                <w:b/>
                <w:sz w:val="20"/>
                <w:szCs w:val="18"/>
              </w:rPr>
              <w:t>%</w:t>
            </w:r>
          </w:p>
          <w:p w14:paraId="667AE4FC" w14:textId="6C62BE8B" w:rsidR="003153E1" w:rsidRPr="006376DA" w:rsidRDefault="003153E1" w:rsidP="003153E1">
            <w:pPr>
              <w:spacing w:line="276" w:lineRule="auto"/>
              <w:jc w:val="center"/>
              <w:rPr>
                <w:b/>
                <w:sz w:val="20"/>
                <w:szCs w:val="18"/>
              </w:rPr>
            </w:pPr>
            <w:r w:rsidRPr="006376DA">
              <w:rPr>
                <w:b/>
                <w:sz w:val="20"/>
                <w:szCs w:val="18"/>
              </w:rPr>
              <w:t xml:space="preserve"> Vat</w:t>
            </w:r>
          </w:p>
        </w:tc>
        <w:tc>
          <w:tcPr>
            <w:tcW w:w="1843" w:type="dxa"/>
            <w:tcBorders>
              <w:top w:val="single" w:sz="4" w:space="0" w:color="auto"/>
              <w:left w:val="single" w:sz="4" w:space="0" w:color="auto"/>
              <w:bottom w:val="single" w:sz="4" w:space="0" w:color="auto"/>
              <w:right w:val="single" w:sz="4" w:space="0" w:color="auto"/>
            </w:tcBorders>
          </w:tcPr>
          <w:p w14:paraId="6FDB3979" w14:textId="0AE74CD3" w:rsidR="003153E1" w:rsidRPr="006376DA" w:rsidRDefault="003153E1" w:rsidP="003153E1">
            <w:pPr>
              <w:spacing w:line="276" w:lineRule="auto"/>
              <w:jc w:val="center"/>
              <w:rPr>
                <w:b/>
                <w:sz w:val="20"/>
                <w:szCs w:val="18"/>
              </w:rPr>
            </w:pPr>
          </w:p>
          <w:p w14:paraId="4838BB23" w14:textId="4A5EB8E2" w:rsidR="003153E1" w:rsidRPr="006376DA" w:rsidRDefault="003153E1" w:rsidP="003153E1">
            <w:pPr>
              <w:spacing w:line="276" w:lineRule="auto"/>
              <w:jc w:val="center"/>
              <w:rPr>
                <w:b/>
                <w:sz w:val="20"/>
                <w:szCs w:val="18"/>
              </w:rPr>
            </w:pPr>
            <w:r w:rsidRPr="006376DA">
              <w:rPr>
                <w:b/>
                <w:sz w:val="20"/>
                <w:szCs w:val="18"/>
              </w:rPr>
              <w:t>Wartość netto</w:t>
            </w:r>
          </w:p>
        </w:tc>
        <w:tc>
          <w:tcPr>
            <w:tcW w:w="1559" w:type="dxa"/>
            <w:tcBorders>
              <w:top w:val="single" w:sz="4" w:space="0" w:color="auto"/>
              <w:left w:val="single" w:sz="4" w:space="0" w:color="auto"/>
              <w:bottom w:val="single" w:sz="4" w:space="0" w:color="auto"/>
              <w:right w:val="single" w:sz="4" w:space="0" w:color="auto"/>
            </w:tcBorders>
          </w:tcPr>
          <w:p w14:paraId="43700202" w14:textId="77777777" w:rsidR="003153E1" w:rsidRPr="006376DA" w:rsidRDefault="003153E1" w:rsidP="003153E1">
            <w:pPr>
              <w:spacing w:line="276" w:lineRule="auto"/>
              <w:jc w:val="center"/>
              <w:rPr>
                <w:b/>
                <w:sz w:val="20"/>
                <w:szCs w:val="18"/>
              </w:rPr>
            </w:pPr>
          </w:p>
          <w:p w14:paraId="3B09EDD4" w14:textId="754E3B50" w:rsidR="003153E1" w:rsidRPr="006376DA" w:rsidRDefault="003153E1" w:rsidP="003153E1">
            <w:pPr>
              <w:spacing w:line="276" w:lineRule="auto"/>
              <w:jc w:val="center"/>
              <w:rPr>
                <w:b/>
                <w:sz w:val="20"/>
                <w:szCs w:val="18"/>
              </w:rPr>
            </w:pPr>
            <w:r w:rsidRPr="006376DA">
              <w:rPr>
                <w:b/>
                <w:sz w:val="20"/>
                <w:szCs w:val="18"/>
              </w:rPr>
              <w:t>Wartość brutto</w:t>
            </w:r>
          </w:p>
        </w:tc>
        <w:tc>
          <w:tcPr>
            <w:tcW w:w="1701" w:type="dxa"/>
            <w:tcBorders>
              <w:top w:val="single" w:sz="4" w:space="0" w:color="auto"/>
              <w:left w:val="single" w:sz="4" w:space="0" w:color="auto"/>
              <w:bottom w:val="single" w:sz="4" w:space="0" w:color="auto"/>
              <w:right w:val="single" w:sz="4" w:space="0" w:color="auto"/>
            </w:tcBorders>
            <w:vAlign w:val="center"/>
          </w:tcPr>
          <w:p w14:paraId="60165A52" w14:textId="52AB5CA0" w:rsidR="003153E1" w:rsidRPr="006376DA" w:rsidRDefault="003153E1" w:rsidP="001934B0">
            <w:pPr>
              <w:spacing w:line="276" w:lineRule="auto"/>
              <w:jc w:val="center"/>
              <w:rPr>
                <w:b/>
                <w:sz w:val="20"/>
                <w:szCs w:val="18"/>
              </w:rPr>
            </w:pPr>
            <w:r w:rsidRPr="006376DA">
              <w:rPr>
                <w:b/>
                <w:sz w:val="20"/>
                <w:szCs w:val="18"/>
              </w:rPr>
              <w:t>Producent  i nr katalogowy</w:t>
            </w:r>
          </w:p>
        </w:tc>
      </w:tr>
      <w:tr w:rsidR="001934B0" w:rsidRPr="00066ABF" w14:paraId="1ACC6A20" w14:textId="77777777" w:rsidTr="006376DA">
        <w:trPr>
          <w:cantSplit/>
          <w:trHeight w:val="1027"/>
        </w:trPr>
        <w:tc>
          <w:tcPr>
            <w:tcW w:w="562" w:type="dxa"/>
            <w:tcBorders>
              <w:top w:val="single" w:sz="4" w:space="0" w:color="auto"/>
              <w:left w:val="single" w:sz="4" w:space="0" w:color="auto"/>
              <w:bottom w:val="single" w:sz="4" w:space="0" w:color="auto"/>
              <w:right w:val="single" w:sz="4" w:space="0" w:color="auto"/>
            </w:tcBorders>
            <w:vAlign w:val="center"/>
            <w:hideMark/>
          </w:tcPr>
          <w:p w14:paraId="48AD99AF" w14:textId="77777777" w:rsidR="003153E1" w:rsidRPr="000D5209" w:rsidRDefault="003153E1" w:rsidP="003153E1">
            <w:pPr>
              <w:spacing w:line="276" w:lineRule="auto"/>
              <w:jc w:val="center"/>
              <w:rPr>
                <w:sz w:val="18"/>
                <w:szCs w:val="18"/>
              </w:rPr>
            </w:pPr>
            <w:r w:rsidRPr="000D5209">
              <w:rPr>
                <w:sz w:val="18"/>
                <w:szCs w:val="18"/>
              </w:rPr>
              <w:t>1.</w:t>
            </w:r>
          </w:p>
        </w:tc>
        <w:tc>
          <w:tcPr>
            <w:tcW w:w="4962" w:type="dxa"/>
            <w:tcBorders>
              <w:top w:val="single" w:sz="4" w:space="0" w:color="auto"/>
              <w:left w:val="single" w:sz="4" w:space="0" w:color="auto"/>
              <w:bottom w:val="single" w:sz="4" w:space="0" w:color="auto"/>
              <w:right w:val="single" w:sz="4" w:space="0" w:color="auto"/>
            </w:tcBorders>
            <w:vAlign w:val="center"/>
            <w:hideMark/>
          </w:tcPr>
          <w:p w14:paraId="76635AEF" w14:textId="77777777" w:rsidR="003153E1" w:rsidRPr="006376DA" w:rsidRDefault="006376DA" w:rsidP="003153E1">
            <w:pPr>
              <w:pStyle w:val="Bezodstpw0"/>
              <w:spacing w:line="276" w:lineRule="auto"/>
              <w:rPr>
                <w:b/>
                <w:sz w:val="18"/>
                <w:szCs w:val="18"/>
              </w:rPr>
            </w:pPr>
            <w:r w:rsidRPr="006376DA">
              <w:rPr>
                <w:b/>
                <w:sz w:val="18"/>
                <w:szCs w:val="18"/>
              </w:rPr>
              <w:t>Papier do EKG o wymiarach 112mm x 25m/rolka/</w:t>
            </w:r>
          </w:p>
          <w:p w14:paraId="2562E7B1" w14:textId="1BAAFF79" w:rsidR="006376DA" w:rsidRPr="006376DA" w:rsidRDefault="006376DA" w:rsidP="006376DA">
            <w:pPr>
              <w:pStyle w:val="Bezodstpw0"/>
              <w:spacing w:line="276" w:lineRule="auto"/>
              <w:rPr>
                <w:sz w:val="18"/>
                <w:szCs w:val="18"/>
                <w:lang w:val="de-DE"/>
              </w:rPr>
            </w:pPr>
            <w:r w:rsidRPr="006376DA">
              <w:rPr>
                <w:sz w:val="18"/>
                <w:szCs w:val="18"/>
                <w:lang w:val="de-DE"/>
              </w:rPr>
              <w:t>kompatybilny z urządzeniem</w:t>
            </w:r>
            <w:r>
              <w:rPr>
                <w:sz w:val="18"/>
                <w:szCs w:val="18"/>
                <w:lang w:val="de-DE"/>
              </w:rPr>
              <w:t xml:space="preserve">: </w:t>
            </w:r>
            <w:r w:rsidRPr="006376DA">
              <w:rPr>
                <w:sz w:val="18"/>
                <w:szCs w:val="18"/>
                <w:lang w:val="de-DE"/>
              </w:rPr>
              <w:t xml:space="preserve">m-trace, </w:t>
            </w:r>
            <w:bookmarkStart w:id="0" w:name="prod-t1"/>
            <w:bookmarkEnd w:id="0"/>
            <w:r w:rsidRPr="006376DA">
              <w:rPr>
                <w:sz w:val="18"/>
                <w:szCs w:val="18"/>
                <w:lang w:val="de-DE"/>
              </w:rPr>
              <w:t>Ascard- A4, B56, Mr Blue, Mr Silver, Mr Grey, BTL 08MT/ 08MD/ 08MD3, Farum E600,BTL-08</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5F39D4" w14:textId="77777777" w:rsidR="003153E1" w:rsidRPr="00A036D9" w:rsidRDefault="003153E1" w:rsidP="003153E1">
            <w:pPr>
              <w:pStyle w:val="Bezodstpw0"/>
              <w:spacing w:line="276" w:lineRule="auto"/>
              <w:jc w:val="center"/>
              <w:rPr>
                <w:sz w:val="18"/>
                <w:szCs w:val="18"/>
              </w:rPr>
            </w:pPr>
            <w:r w:rsidRPr="00A036D9">
              <w:rPr>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3A73A1" w14:textId="47C13753" w:rsidR="003153E1" w:rsidRPr="00A036D9" w:rsidRDefault="006376DA" w:rsidP="003153E1">
            <w:pPr>
              <w:pStyle w:val="Bezodstpw0"/>
              <w:spacing w:line="276" w:lineRule="auto"/>
              <w:jc w:val="center"/>
              <w:rPr>
                <w:sz w:val="18"/>
                <w:szCs w:val="18"/>
              </w:rPr>
            </w:pPr>
            <w:r>
              <w:rPr>
                <w:sz w:val="18"/>
                <w:szCs w:val="18"/>
              </w:rPr>
              <w:t>900</w:t>
            </w:r>
          </w:p>
        </w:tc>
        <w:tc>
          <w:tcPr>
            <w:tcW w:w="1417" w:type="dxa"/>
            <w:tcBorders>
              <w:top w:val="single" w:sz="4" w:space="0" w:color="auto"/>
              <w:left w:val="single" w:sz="4" w:space="0" w:color="auto"/>
              <w:bottom w:val="single" w:sz="4" w:space="0" w:color="auto"/>
              <w:right w:val="single" w:sz="4" w:space="0" w:color="auto"/>
            </w:tcBorders>
            <w:vAlign w:val="center"/>
          </w:tcPr>
          <w:p w14:paraId="0B729366" w14:textId="73DCFA72" w:rsidR="003153E1" w:rsidRPr="00066ABF" w:rsidRDefault="003153E1" w:rsidP="003153E1">
            <w:pPr>
              <w:spacing w:line="276" w:lineRule="auto"/>
              <w:jc w:val="center"/>
              <w:rPr>
                <w:b/>
                <w:szCs w:val="22"/>
              </w:rPr>
            </w:pPr>
          </w:p>
        </w:tc>
        <w:tc>
          <w:tcPr>
            <w:tcW w:w="851" w:type="dxa"/>
            <w:tcBorders>
              <w:top w:val="single" w:sz="4" w:space="0" w:color="auto"/>
              <w:left w:val="single" w:sz="4" w:space="0" w:color="auto"/>
              <w:bottom w:val="single" w:sz="4" w:space="0" w:color="auto"/>
              <w:right w:val="single" w:sz="4" w:space="0" w:color="auto"/>
            </w:tcBorders>
          </w:tcPr>
          <w:p w14:paraId="50386B1F" w14:textId="77777777" w:rsidR="003153E1" w:rsidRPr="00066ABF" w:rsidRDefault="003153E1" w:rsidP="003153E1">
            <w:pPr>
              <w:spacing w:line="276" w:lineRule="auto"/>
              <w:jc w:val="center"/>
              <w:rPr>
                <w:b/>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EB9CCD9" w14:textId="13AF8971" w:rsidR="003153E1" w:rsidRPr="00066ABF" w:rsidRDefault="003153E1" w:rsidP="003153E1">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8F495F3" w14:textId="77777777" w:rsidR="003153E1" w:rsidRPr="00066ABF" w:rsidRDefault="003153E1" w:rsidP="003153E1">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A293B14" w14:textId="77777777" w:rsidR="003153E1" w:rsidRPr="00066ABF" w:rsidRDefault="003153E1" w:rsidP="003153E1">
            <w:pPr>
              <w:spacing w:line="276" w:lineRule="auto"/>
              <w:jc w:val="center"/>
              <w:rPr>
                <w:b/>
                <w:szCs w:val="22"/>
              </w:rPr>
            </w:pPr>
          </w:p>
        </w:tc>
      </w:tr>
      <w:tr w:rsidR="006376DA" w:rsidRPr="00066ABF" w14:paraId="284DFA90" w14:textId="77777777" w:rsidTr="006376DA">
        <w:trPr>
          <w:cantSplit/>
          <w:trHeight w:val="559"/>
        </w:trPr>
        <w:tc>
          <w:tcPr>
            <w:tcW w:w="562" w:type="dxa"/>
            <w:tcBorders>
              <w:top w:val="single" w:sz="4" w:space="0" w:color="auto"/>
              <w:left w:val="single" w:sz="4" w:space="0" w:color="auto"/>
              <w:bottom w:val="single" w:sz="4" w:space="0" w:color="auto"/>
              <w:right w:val="single" w:sz="4" w:space="0" w:color="auto"/>
            </w:tcBorders>
            <w:vAlign w:val="center"/>
          </w:tcPr>
          <w:p w14:paraId="54D5A93E" w14:textId="52924027" w:rsidR="006376DA" w:rsidRPr="000D5209" w:rsidRDefault="006376DA" w:rsidP="003153E1">
            <w:pPr>
              <w:spacing w:line="276" w:lineRule="auto"/>
              <w:jc w:val="center"/>
              <w:rPr>
                <w:sz w:val="18"/>
                <w:szCs w:val="18"/>
              </w:rPr>
            </w:pPr>
            <w:r>
              <w:rPr>
                <w:sz w:val="18"/>
                <w:szCs w:val="18"/>
              </w:rPr>
              <w:t>2.</w:t>
            </w:r>
          </w:p>
        </w:tc>
        <w:tc>
          <w:tcPr>
            <w:tcW w:w="4962" w:type="dxa"/>
            <w:tcBorders>
              <w:top w:val="single" w:sz="4" w:space="0" w:color="auto"/>
              <w:left w:val="single" w:sz="4" w:space="0" w:color="auto"/>
              <w:bottom w:val="single" w:sz="4" w:space="0" w:color="auto"/>
              <w:right w:val="single" w:sz="4" w:space="0" w:color="auto"/>
            </w:tcBorders>
            <w:vAlign w:val="center"/>
          </w:tcPr>
          <w:p w14:paraId="21EA5F8A" w14:textId="77777777" w:rsidR="006376DA" w:rsidRPr="006376DA" w:rsidRDefault="006376DA" w:rsidP="003153E1">
            <w:pPr>
              <w:pStyle w:val="Bezodstpw0"/>
              <w:spacing w:line="276" w:lineRule="auto"/>
              <w:rPr>
                <w:b/>
                <w:sz w:val="18"/>
                <w:szCs w:val="18"/>
              </w:rPr>
            </w:pPr>
            <w:r w:rsidRPr="006376DA">
              <w:rPr>
                <w:b/>
                <w:sz w:val="18"/>
                <w:szCs w:val="18"/>
              </w:rPr>
              <w:t>Papier do EKG o wymiarach 110mm x 10m/rolka/</w:t>
            </w:r>
          </w:p>
          <w:p w14:paraId="23CA87A4" w14:textId="287E0F62" w:rsidR="006376DA" w:rsidRPr="006376DA" w:rsidRDefault="006376DA" w:rsidP="006376DA">
            <w:pPr>
              <w:pStyle w:val="Bezodstpw0"/>
              <w:spacing w:line="276" w:lineRule="auto"/>
              <w:rPr>
                <w:sz w:val="18"/>
                <w:szCs w:val="18"/>
                <w:lang w:val="de-DE"/>
              </w:rPr>
            </w:pPr>
            <w:r w:rsidRPr="006376DA">
              <w:rPr>
                <w:sz w:val="18"/>
                <w:szCs w:val="18"/>
                <w:lang w:val="de-DE"/>
              </w:rPr>
              <w:t>kompatybilny z urzadzeniem</w:t>
            </w:r>
            <w:r>
              <w:rPr>
                <w:sz w:val="18"/>
                <w:szCs w:val="18"/>
                <w:lang w:val="de-DE"/>
              </w:rPr>
              <w:t xml:space="preserve">: </w:t>
            </w:r>
            <w:r w:rsidRPr="006376DA">
              <w:rPr>
                <w:sz w:val="18"/>
                <w:szCs w:val="18"/>
                <w:lang w:val="de-DE"/>
              </w:rPr>
              <w:t>Ascard Mr Grey, Ascard 33</w:t>
            </w:r>
          </w:p>
        </w:tc>
        <w:tc>
          <w:tcPr>
            <w:tcW w:w="708" w:type="dxa"/>
            <w:tcBorders>
              <w:top w:val="single" w:sz="4" w:space="0" w:color="auto"/>
              <w:left w:val="single" w:sz="4" w:space="0" w:color="auto"/>
              <w:bottom w:val="single" w:sz="4" w:space="0" w:color="auto"/>
              <w:right w:val="single" w:sz="4" w:space="0" w:color="auto"/>
            </w:tcBorders>
            <w:vAlign w:val="center"/>
          </w:tcPr>
          <w:p w14:paraId="2BC2696F" w14:textId="7B9117B5" w:rsidR="006376DA" w:rsidRPr="00A036D9" w:rsidRDefault="006376DA" w:rsidP="003153E1">
            <w:pPr>
              <w:pStyle w:val="Bezodstpw0"/>
              <w:spacing w:line="276" w:lineRule="auto"/>
              <w:jc w:val="center"/>
              <w:rPr>
                <w:sz w:val="18"/>
                <w:szCs w:val="18"/>
              </w:rPr>
            </w:pPr>
            <w:r>
              <w:rPr>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tcPr>
          <w:p w14:paraId="5C538C68" w14:textId="08476947" w:rsidR="006376DA" w:rsidRDefault="006376DA" w:rsidP="003153E1">
            <w:pPr>
              <w:pStyle w:val="Bezodstpw0"/>
              <w:spacing w:line="276" w:lineRule="auto"/>
              <w:jc w:val="center"/>
              <w:rPr>
                <w:sz w:val="18"/>
                <w:szCs w:val="18"/>
              </w:rPr>
            </w:pPr>
            <w:r>
              <w:rPr>
                <w:sz w:val="18"/>
                <w:szCs w:val="18"/>
              </w:rPr>
              <w:t>800</w:t>
            </w:r>
          </w:p>
        </w:tc>
        <w:tc>
          <w:tcPr>
            <w:tcW w:w="1417" w:type="dxa"/>
            <w:tcBorders>
              <w:top w:val="single" w:sz="4" w:space="0" w:color="auto"/>
              <w:left w:val="single" w:sz="4" w:space="0" w:color="auto"/>
              <w:bottom w:val="single" w:sz="4" w:space="0" w:color="auto"/>
              <w:right w:val="single" w:sz="4" w:space="0" w:color="auto"/>
            </w:tcBorders>
            <w:vAlign w:val="center"/>
          </w:tcPr>
          <w:p w14:paraId="0C3E5DC2" w14:textId="77777777" w:rsidR="006376DA" w:rsidRPr="00066ABF" w:rsidRDefault="006376DA" w:rsidP="003153E1">
            <w:pPr>
              <w:spacing w:line="276" w:lineRule="auto"/>
              <w:jc w:val="center"/>
              <w:rPr>
                <w:b/>
                <w:szCs w:val="22"/>
              </w:rPr>
            </w:pPr>
          </w:p>
        </w:tc>
        <w:tc>
          <w:tcPr>
            <w:tcW w:w="851" w:type="dxa"/>
            <w:tcBorders>
              <w:top w:val="single" w:sz="4" w:space="0" w:color="auto"/>
              <w:left w:val="single" w:sz="4" w:space="0" w:color="auto"/>
              <w:bottom w:val="single" w:sz="4" w:space="0" w:color="auto"/>
              <w:right w:val="single" w:sz="4" w:space="0" w:color="auto"/>
            </w:tcBorders>
          </w:tcPr>
          <w:p w14:paraId="4F9F8523" w14:textId="77777777" w:rsidR="006376DA" w:rsidRPr="00066ABF" w:rsidRDefault="006376DA" w:rsidP="003153E1">
            <w:pPr>
              <w:spacing w:line="276" w:lineRule="auto"/>
              <w:jc w:val="center"/>
              <w:rPr>
                <w:b/>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5C36941" w14:textId="77777777" w:rsidR="006376DA" w:rsidRPr="00066ABF" w:rsidRDefault="006376DA" w:rsidP="003153E1">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4A9BEC7" w14:textId="77777777" w:rsidR="006376DA" w:rsidRPr="00066ABF" w:rsidRDefault="006376DA" w:rsidP="003153E1">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F089BCE" w14:textId="77777777" w:rsidR="006376DA" w:rsidRPr="00066ABF" w:rsidRDefault="006376DA" w:rsidP="003153E1">
            <w:pPr>
              <w:spacing w:line="276" w:lineRule="auto"/>
              <w:jc w:val="center"/>
              <w:rPr>
                <w:b/>
                <w:szCs w:val="22"/>
              </w:rPr>
            </w:pPr>
          </w:p>
        </w:tc>
      </w:tr>
      <w:tr w:rsidR="006376DA" w:rsidRPr="00066ABF" w14:paraId="7A706490" w14:textId="77777777" w:rsidTr="006376DA">
        <w:trPr>
          <w:cantSplit/>
          <w:trHeight w:val="559"/>
        </w:trPr>
        <w:tc>
          <w:tcPr>
            <w:tcW w:w="562" w:type="dxa"/>
            <w:tcBorders>
              <w:top w:val="single" w:sz="4" w:space="0" w:color="auto"/>
              <w:left w:val="single" w:sz="4" w:space="0" w:color="auto"/>
              <w:bottom w:val="single" w:sz="4" w:space="0" w:color="auto"/>
              <w:right w:val="single" w:sz="4" w:space="0" w:color="auto"/>
            </w:tcBorders>
            <w:vAlign w:val="center"/>
          </w:tcPr>
          <w:p w14:paraId="184A9B4A" w14:textId="44CEF22E" w:rsidR="006376DA" w:rsidRDefault="006376DA" w:rsidP="003153E1">
            <w:pPr>
              <w:spacing w:line="276" w:lineRule="auto"/>
              <w:jc w:val="center"/>
              <w:rPr>
                <w:sz w:val="18"/>
                <w:szCs w:val="18"/>
              </w:rPr>
            </w:pPr>
            <w:r>
              <w:rPr>
                <w:sz w:val="18"/>
                <w:szCs w:val="18"/>
              </w:rPr>
              <w:t>3.</w:t>
            </w:r>
          </w:p>
        </w:tc>
        <w:tc>
          <w:tcPr>
            <w:tcW w:w="4962" w:type="dxa"/>
            <w:tcBorders>
              <w:top w:val="single" w:sz="4" w:space="0" w:color="auto"/>
              <w:left w:val="single" w:sz="4" w:space="0" w:color="auto"/>
              <w:bottom w:val="single" w:sz="4" w:space="0" w:color="auto"/>
              <w:right w:val="single" w:sz="4" w:space="0" w:color="auto"/>
            </w:tcBorders>
            <w:vAlign w:val="center"/>
          </w:tcPr>
          <w:p w14:paraId="1659C511" w14:textId="77777777" w:rsidR="006376DA" w:rsidRDefault="006376DA" w:rsidP="003153E1">
            <w:pPr>
              <w:pStyle w:val="Bezodstpw0"/>
              <w:spacing w:line="276" w:lineRule="auto"/>
              <w:rPr>
                <w:b/>
                <w:sz w:val="18"/>
                <w:szCs w:val="18"/>
              </w:rPr>
            </w:pPr>
            <w:r>
              <w:rPr>
                <w:b/>
                <w:sz w:val="18"/>
                <w:szCs w:val="18"/>
              </w:rPr>
              <w:t>Papier do EKG o wymiarach 58mm x 25m/rolka/</w:t>
            </w:r>
          </w:p>
          <w:p w14:paraId="01342739" w14:textId="0E5E403B" w:rsidR="006376DA" w:rsidRPr="006376DA" w:rsidRDefault="006376DA" w:rsidP="006376DA">
            <w:pPr>
              <w:pStyle w:val="Bezodstpw0"/>
              <w:spacing w:line="276" w:lineRule="auto"/>
              <w:rPr>
                <w:sz w:val="18"/>
                <w:szCs w:val="18"/>
                <w:lang w:val="de-DE"/>
              </w:rPr>
            </w:pPr>
            <w:r w:rsidRPr="006376DA">
              <w:rPr>
                <w:sz w:val="18"/>
                <w:szCs w:val="18"/>
                <w:lang w:val="de-DE"/>
              </w:rPr>
              <w:t>kompatybilny z urzadzeniem</w:t>
            </w:r>
            <w:r>
              <w:rPr>
                <w:sz w:val="18"/>
                <w:szCs w:val="18"/>
                <w:lang w:val="de-DE"/>
              </w:rPr>
              <w:t xml:space="preserve">: </w:t>
            </w:r>
            <w:r w:rsidRPr="006376DA">
              <w:rPr>
                <w:sz w:val="18"/>
                <w:szCs w:val="18"/>
                <w:lang w:val="de-DE"/>
              </w:rPr>
              <w:t>Aspel Ascard -B1, Mr Green, B5 Eco</w:t>
            </w:r>
          </w:p>
        </w:tc>
        <w:tc>
          <w:tcPr>
            <w:tcW w:w="708" w:type="dxa"/>
            <w:tcBorders>
              <w:top w:val="single" w:sz="4" w:space="0" w:color="auto"/>
              <w:left w:val="single" w:sz="4" w:space="0" w:color="auto"/>
              <w:bottom w:val="single" w:sz="4" w:space="0" w:color="auto"/>
              <w:right w:val="single" w:sz="4" w:space="0" w:color="auto"/>
            </w:tcBorders>
            <w:vAlign w:val="center"/>
          </w:tcPr>
          <w:p w14:paraId="48D1782B" w14:textId="00C4A940" w:rsidR="006376DA" w:rsidRDefault="006376DA" w:rsidP="003153E1">
            <w:pPr>
              <w:pStyle w:val="Bezodstpw0"/>
              <w:spacing w:line="276" w:lineRule="auto"/>
              <w:jc w:val="center"/>
              <w:rPr>
                <w:sz w:val="18"/>
                <w:szCs w:val="18"/>
              </w:rPr>
            </w:pPr>
            <w:r>
              <w:rPr>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tcPr>
          <w:p w14:paraId="26FBE7E2" w14:textId="139DAFE1" w:rsidR="006376DA" w:rsidRDefault="006376DA" w:rsidP="003153E1">
            <w:pPr>
              <w:pStyle w:val="Bezodstpw0"/>
              <w:spacing w:line="276" w:lineRule="auto"/>
              <w:jc w:val="center"/>
              <w:rPr>
                <w:sz w:val="18"/>
                <w:szCs w:val="18"/>
              </w:rPr>
            </w:pPr>
            <w:r>
              <w:rPr>
                <w:sz w:val="18"/>
                <w:szCs w:val="18"/>
              </w:rPr>
              <w:t>80</w:t>
            </w:r>
          </w:p>
        </w:tc>
        <w:tc>
          <w:tcPr>
            <w:tcW w:w="1417" w:type="dxa"/>
            <w:tcBorders>
              <w:top w:val="single" w:sz="4" w:space="0" w:color="auto"/>
              <w:left w:val="single" w:sz="4" w:space="0" w:color="auto"/>
              <w:bottom w:val="single" w:sz="4" w:space="0" w:color="auto"/>
              <w:right w:val="single" w:sz="4" w:space="0" w:color="auto"/>
            </w:tcBorders>
            <w:vAlign w:val="center"/>
          </w:tcPr>
          <w:p w14:paraId="28FB9B60" w14:textId="77777777" w:rsidR="006376DA" w:rsidRPr="00066ABF" w:rsidRDefault="006376DA" w:rsidP="003153E1">
            <w:pPr>
              <w:spacing w:line="276" w:lineRule="auto"/>
              <w:jc w:val="center"/>
              <w:rPr>
                <w:b/>
                <w:szCs w:val="22"/>
              </w:rPr>
            </w:pPr>
          </w:p>
        </w:tc>
        <w:tc>
          <w:tcPr>
            <w:tcW w:w="851" w:type="dxa"/>
            <w:tcBorders>
              <w:top w:val="single" w:sz="4" w:space="0" w:color="auto"/>
              <w:left w:val="single" w:sz="4" w:space="0" w:color="auto"/>
              <w:bottom w:val="single" w:sz="4" w:space="0" w:color="auto"/>
              <w:right w:val="single" w:sz="4" w:space="0" w:color="auto"/>
            </w:tcBorders>
          </w:tcPr>
          <w:p w14:paraId="57847649" w14:textId="77777777" w:rsidR="006376DA" w:rsidRPr="00066ABF" w:rsidRDefault="006376DA" w:rsidP="003153E1">
            <w:pPr>
              <w:spacing w:line="276" w:lineRule="auto"/>
              <w:jc w:val="center"/>
              <w:rPr>
                <w:b/>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FBAA225" w14:textId="77777777" w:rsidR="006376DA" w:rsidRPr="00066ABF" w:rsidRDefault="006376DA" w:rsidP="003153E1">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5EB0DD5" w14:textId="77777777" w:rsidR="006376DA" w:rsidRPr="00066ABF" w:rsidRDefault="006376DA" w:rsidP="003153E1">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57E542F" w14:textId="77777777" w:rsidR="006376DA" w:rsidRPr="00066ABF" w:rsidRDefault="006376DA" w:rsidP="003153E1">
            <w:pPr>
              <w:spacing w:line="276" w:lineRule="auto"/>
              <w:jc w:val="center"/>
              <w:rPr>
                <w:b/>
                <w:szCs w:val="22"/>
              </w:rPr>
            </w:pPr>
          </w:p>
        </w:tc>
      </w:tr>
      <w:tr w:rsidR="006376DA" w:rsidRPr="00066ABF" w14:paraId="6791C1F7" w14:textId="77777777" w:rsidTr="006376DA">
        <w:trPr>
          <w:cantSplit/>
          <w:trHeight w:val="559"/>
        </w:trPr>
        <w:tc>
          <w:tcPr>
            <w:tcW w:w="562" w:type="dxa"/>
            <w:tcBorders>
              <w:top w:val="single" w:sz="4" w:space="0" w:color="auto"/>
              <w:left w:val="single" w:sz="4" w:space="0" w:color="auto"/>
              <w:bottom w:val="single" w:sz="4" w:space="0" w:color="auto"/>
              <w:right w:val="single" w:sz="4" w:space="0" w:color="auto"/>
            </w:tcBorders>
            <w:vAlign w:val="center"/>
          </w:tcPr>
          <w:p w14:paraId="2C7F9D5D" w14:textId="5DCB0B21" w:rsidR="006376DA" w:rsidRDefault="006376DA" w:rsidP="003153E1">
            <w:pPr>
              <w:spacing w:line="276" w:lineRule="auto"/>
              <w:jc w:val="center"/>
              <w:rPr>
                <w:sz w:val="18"/>
                <w:szCs w:val="18"/>
              </w:rPr>
            </w:pPr>
            <w:r>
              <w:rPr>
                <w:sz w:val="18"/>
                <w:szCs w:val="18"/>
              </w:rPr>
              <w:t>4.</w:t>
            </w:r>
          </w:p>
        </w:tc>
        <w:tc>
          <w:tcPr>
            <w:tcW w:w="4962" w:type="dxa"/>
            <w:tcBorders>
              <w:top w:val="single" w:sz="4" w:space="0" w:color="auto"/>
              <w:left w:val="single" w:sz="4" w:space="0" w:color="auto"/>
              <w:bottom w:val="single" w:sz="4" w:space="0" w:color="auto"/>
              <w:right w:val="single" w:sz="4" w:space="0" w:color="auto"/>
            </w:tcBorders>
            <w:vAlign w:val="center"/>
          </w:tcPr>
          <w:p w14:paraId="23CCE87F" w14:textId="77777777" w:rsidR="006376DA" w:rsidRDefault="006376DA" w:rsidP="003153E1">
            <w:pPr>
              <w:pStyle w:val="Bezodstpw0"/>
              <w:spacing w:line="276" w:lineRule="auto"/>
              <w:rPr>
                <w:b/>
                <w:sz w:val="18"/>
                <w:szCs w:val="18"/>
              </w:rPr>
            </w:pPr>
            <w:r>
              <w:rPr>
                <w:b/>
                <w:sz w:val="18"/>
                <w:szCs w:val="18"/>
              </w:rPr>
              <w:t>Papier do EKG o wymiarach 210mm x 25m/rolka/</w:t>
            </w:r>
          </w:p>
          <w:p w14:paraId="36C4CE94" w14:textId="1BFF6CD5" w:rsidR="006376DA" w:rsidRPr="006376DA" w:rsidRDefault="006376DA" w:rsidP="003153E1">
            <w:pPr>
              <w:pStyle w:val="Bezodstpw0"/>
              <w:spacing w:line="276" w:lineRule="auto"/>
              <w:rPr>
                <w:sz w:val="18"/>
                <w:szCs w:val="18"/>
              </w:rPr>
            </w:pPr>
            <w:r w:rsidRPr="006376DA">
              <w:rPr>
                <w:sz w:val="18"/>
                <w:szCs w:val="18"/>
                <w:lang w:val="de-DE"/>
              </w:rPr>
              <w:t>Papier kompatybilny z urządzeniem</w:t>
            </w:r>
            <w:r>
              <w:rPr>
                <w:sz w:val="18"/>
                <w:szCs w:val="18"/>
                <w:lang w:val="de-DE"/>
              </w:rPr>
              <w:t>:</w:t>
            </w:r>
            <w:r w:rsidRPr="006376DA">
              <w:rPr>
                <w:sz w:val="18"/>
                <w:szCs w:val="18"/>
                <w:lang w:val="de-DE"/>
              </w:rPr>
              <w:t xml:space="preserve"> Bionet Cardio7, Ascard 612</w:t>
            </w:r>
          </w:p>
        </w:tc>
        <w:tc>
          <w:tcPr>
            <w:tcW w:w="708" w:type="dxa"/>
            <w:tcBorders>
              <w:top w:val="single" w:sz="4" w:space="0" w:color="auto"/>
              <w:left w:val="single" w:sz="4" w:space="0" w:color="auto"/>
              <w:bottom w:val="single" w:sz="4" w:space="0" w:color="auto"/>
              <w:right w:val="single" w:sz="4" w:space="0" w:color="auto"/>
            </w:tcBorders>
            <w:vAlign w:val="center"/>
          </w:tcPr>
          <w:p w14:paraId="3735DCC8" w14:textId="1C9B425C" w:rsidR="006376DA" w:rsidRDefault="006376DA" w:rsidP="003153E1">
            <w:pPr>
              <w:pStyle w:val="Bezodstpw0"/>
              <w:spacing w:line="276" w:lineRule="auto"/>
              <w:jc w:val="center"/>
              <w:rPr>
                <w:sz w:val="18"/>
                <w:szCs w:val="18"/>
              </w:rPr>
            </w:pPr>
            <w:r>
              <w:rPr>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tcPr>
          <w:p w14:paraId="2863B668" w14:textId="0B4D7660" w:rsidR="006376DA" w:rsidRDefault="006376DA" w:rsidP="003153E1">
            <w:pPr>
              <w:pStyle w:val="Bezodstpw0"/>
              <w:spacing w:line="276" w:lineRule="auto"/>
              <w:jc w:val="center"/>
              <w:rPr>
                <w:sz w:val="18"/>
                <w:szCs w:val="18"/>
              </w:rPr>
            </w:pPr>
            <w:r>
              <w:rPr>
                <w:sz w:val="18"/>
                <w:szCs w:val="18"/>
              </w:rPr>
              <w:t>20</w:t>
            </w:r>
          </w:p>
        </w:tc>
        <w:tc>
          <w:tcPr>
            <w:tcW w:w="1417" w:type="dxa"/>
            <w:tcBorders>
              <w:top w:val="single" w:sz="4" w:space="0" w:color="auto"/>
              <w:left w:val="single" w:sz="4" w:space="0" w:color="auto"/>
              <w:bottom w:val="single" w:sz="4" w:space="0" w:color="auto"/>
              <w:right w:val="single" w:sz="4" w:space="0" w:color="auto"/>
            </w:tcBorders>
            <w:vAlign w:val="center"/>
          </w:tcPr>
          <w:p w14:paraId="14596DC7" w14:textId="77777777" w:rsidR="006376DA" w:rsidRPr="00066ABF" w:rsidRDefault="006376DA" w:rsidP="003153E1">
            <w:pPr>
              <w:spacing w:line="276" w:lineRule="auto"/>
              <w:jc w:val="center"/>
              <w:rPr>
                <w:b/>
                <w:szCs w:val="22"/>
              </w:rPr>
            </w:pPr>
          </w:p>
        </w:tc>
        <w:tc>
          <w:tcPr>
            <w:tcW w:w="851" w:type="dxa"/>
            <w:tcBorders>
              <w:top w:val="single" w:sz="4" w:space="0" w:color="auto"/>
              <w:left w:val="single" w:sz="4" w:space="0" w:color="auto"/>
              <w:bottom w:val="single" w:sz="4" w:space="0" w:color="auto"/>
              <w:right w:val="single" w:sz="4" w:space="0" w:color="auto"/>
            </w:tcBorders>
          </w:tcPr>
          <w:p w14:paraId="45D53566" w14:textId="77777777" w:rsidR="006376DA" w:rsidRPr="00066ABF" w:rsidRDefault="006376DA" w:rsidP="003153E1">
            <w:pPr>
              <w:spacing w:line="276" w:lineRule="auto"/>
              <w:jc w:val="center"/>
              <w:rPr>
                <w:b/>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F6E562F" w14:textId="77777777" w:rsidR="006376DA" w:rsidRPr="00066ABF" w:rsidRDefault="006376DA" w:rsidP="003153E1">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6ED1187" w14:textId="77777777" w:rsidR="006376DA" w:rsidRPr="00066ABF" w:rsidRDefault="006376DA" w:rsidP="003153E1">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FC65AAF" w14:textId="77777777" w:rsidR="006376DA" w:rsidRPr="00066ABF" w:rsidRDefault="006376DA" w:rsidP="003153E1">
            <w:pPr>
              <w:spacing w:line="276" w:lineRule="auto"/>
              <w:jc w:val="center"/>
              <w:rPr>
                <w:b/>
                <w:szCs w:val="22"/>
              </w:rPr>
            </w:pPr>
          </w:p>
        </w:tc>
      </w:tr>
      <w:tr w:rsidR="006376DA" w:rsidRPr="00066ABF" w14:paraId="74C0C192" w14:textId="77777777" w:rsidTr="006376DA">
        <w:trPr>
          <w:cantSplit/>
          <w:trHeight w:val="559"/>
        </w:trPr>
        <w:tc>
          <w:tcPr>
            <w:tcW w:w="562" w:type="dxa"/>
            <w:tcBorders>
              <w:top w:val="single" w:sz="4" w:space="0" w:color="auto"/>
              <w:left w:val="single" w:sz="4" w:space="0" w:color="auto"/>
              <w:bottom w:val="single" w:sz="4" w:space="0" w:color="auto"/>
              <w:right w:val="single" w:sz="4" w:space="0" w:color="auto"/>
            </w:tcBorders>
            <w:vAlign w:val="center"/>
          </w:tcPr>
          <w:p w14:paraId="7E06929B" w14:textId="21CEE212" w:rsidR="006376DA" w:rsidRDefault="006376DA" w:rsidP="003153E1">
            <w:pPr>
              <w:spacing w:line="276" w:lineRule="auto"/>
              <w:jc w:val="center"/>
              <w:rPr>
                <w:sz w:val="18"/>
                <w:szCs w:val="18"/>
              </w:rPr>
            </w:pPr>
            <w:r>
              <w:rPr>
                <w:sz w:val="18"/>
                <w:szCs w:val="18"/>
              </w:rPr>
              <w:t>5.</w:t>
            </w:r>
          </w:p>
        </w:tc>
        <w:tc>
          <w:tcPr>
            <w:tcW w:w="4962" w:type="dxa"/>
            <w:tcBorders>
              <w:top w:val="single" w:sz="4" w:space="0" w:color="auto"/>
              <w:left w:val="single" w:sz="4" w:space="0" w:color="auto"/>
              <w:bottom w:val="single" w:sz="4" w:space="0" w:color="auto"/>
              <w:right w:val="single" w:sz="4" w:space="0" w:color="auto"/>
            </w:tcBorders>
            <w:vAlign w:val="center"/>
          </w:tcPr>
          <w:p w14:paraId="3AD3D30F" w14:textId="77777777" w:rsidR="006376DA" w:rsidRDefault="006C6944" w:rsidP="003153E1">
            <w:pPr>
              <w:pStyle w:val="Bezodstpw0"/>
              <w:spacing w:line="276" w:lineRule="auto"/>
              <w:rPr>
                <w:b/>
                <w:sz w:val="18"/>
                <w:szCs w:val="18"/>
              </w:rPr>
            </w:pPr>
            <w:r>
              <w:rPr>
                <w:b/>
                <w:sz w:val="18"/>
                <w:szCs w:val="18"/>
              </w:rPr>
              <w:t>Papier do EKG o wymiarach 114mm x 150mm x 64/składany/</w:t>
            </w:r>
          </w:p>
          <w:p w14:paraId="5D3349FB" w14:textId="4EF279DB" w:rsidR="006C6944" w:rsidRPr="006C6944" w:rsidRDefault="006C6944" w:rsidP="006C6944">
            <w:pPr>
              <w:pStyle w:val="Bezodstpw0"/>
              <w:spacing w:line="276" w:lineRule="auto"/>
              <w:rPr>
                <w:sz w:val="18"/>
                <w:szCs w:val="18"/>
                <w:lang w:val="de-DE"/>
              </w:rPr>
            </w:pPr>
            <w:r w:rsidRPr="006C6944">
              <w:rPr>
                <w:sz w:val="18"/>
                <w:szCs w:val="18"/>
                <w:lang w:val="de-DE"/>
              </w:rPr>
              <w:t>kompatybilny z urzadzeniem</w:t>
            </w:r>
            <w:r>
              <w:rPr>
                <w:sz w:val="18"/>
                <w:szCs w:val="18"/>
                <w:lang w:val="de-DE"/>
              </w:rPr>
              <w:t xml:space="preserve">: </w:t>
            </w:r>
            <w:r w:rsidRPr="006C6944">
              <w:rPr>
                <w:sz w:val="18"/>
                <w:szCs w:val="18"/>
                <w:lang w:val="de-DE"/>
              </w:rPr>
              <w:t>Schiller Cardiovit FT-1</w:t>
            </w:r>
          </w:p>
        </w:tc>
        <w:tc>
          <w:tcPr>
            <w:tcW w:w="708" w:type="dxa"/>
            <w:tcBorders>
              <w:top w:val="single" w:sz="4" w:space="0" w:color="auto"/>
              <w:left w:val="single" w:sz="4" w:space="0" w:color="auto"/>
              <w:bottom w:val="single" w:sz="4" w:space="0" w:color="auto"/>
              <w:right w:val="single" w:sz="4" w:space="0" w:color="auto"/>
            </w:tcBorders>
            <w:vAlign w:val="center"/>
          </w:tcPr>
          <w:p w14:paraId="13A9FDD3" w14:textId="644EE67A" w:rsidR="006376DA" w:rsidRDefault="006C6944" w:rsidP="003153E1">
            <w:pPr>
              <w:pStyle w:val="Bezodstpw0"/>
              <w:spacing w:line="276" w:lineRule="auto"/>
              <w:jc w:val="center"/>
              <w:rPr>
                <w:sz w:val="18"/>
                <w:szCs w:val="18"/>
              </w:rPr>
            </w:pPr>
            <w:r>
              <w:rPr>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tcPr>
          <w:p w14:paraId="7B7B40BF" w14:textId="1E753B04" w:rsidR="006376DA" w:rsidRDefault="006C6944" w:rsidP="003153E1">
            <w:pPr>
              <w:pStyle w:val="Bezodstpw0"/>
              <w:spacing w:line="276" w:lineRule="auto"/>
              <w:jc w:val="center"/>
              <w:rPr>
                <w:sz w:val="18"/>
                <w:szCs w:val="18"/>
              </w:rPr>
            </w:pPr>
            <w:r>
              <w:rPr>
                <w:sz w:val="18"/>
                <w:szCs w:val="18"/>
              </w:rPr>
              <w:t>5</w:t>
            </w:r>
          </w:p>
        </w:tc>
        <w:tc>
          <w:tcPr>
            <w:tcW w:w="1417" w:type="dxa"/>
            <w:tcBorders>
              <w:top w:val="single" w:sz="4" w:space="0" w:color="auto"/>
              <w:left w:val="single" w:sz="4" w:space="0" w:color="auto"/>
              <w:bottom w:val="single" w:sz="4" w:space="0" w:color="auto"/>
              <w:right w:val="single" w:sz="4" w:space="0" w:color="auto"/>
            </w:tcBorders>
            <w:vAlign w:val="center"/>
          </w:tcPr>
          <w:p w14:paraId="426FC8F6" w14:textId="77777777" w:rsidR="006376DA" w:rsidRPr="00066ABF" w:rsidRDefault="006376DA" w:rsidP="003153E1">
            <w:pPr>
              <w:spacing w:line="276" w:lineRule="auto"/>
              <w:jc w:val="center"/>
              <w:rPr>
                <w:b/>
                <w:szCs w:val="22"/>
              </w:rPr>
            </w:pPr>
          </w:p>
        </w:tc>
        <w:tc>
          <w:tcPr>
            <w:tcW w:w="851" w:type="dxa"/>
            <w:tcBorders>
              <w:top w:val="single" w:sz="4" w:space="0" w:color="auto"/>
              <w:left w:val="single" w:sz="4" w:space="0" w:color="auto"/>
              <w:bottom w:val="single" w:sz="4" w:space="0" w:color="auto"/>
              <w:right w:val="single" w:sz="4" w:space="0" w:color="auto"/>
            </w:tcBorders>
          </w:tcPr>
          <w:p w14:paraId="557D5CA8" w14:textId="77777777" w:rsidR="006376DA" w:rsidRPr="00066ABF" w:rsidRDefault="006376DA" w:rsidP="003153E1">
            <w:pPr>
              <w:spacing w:line="276" w:lineRule="auto"/>
              <w:jc w:val="center"/>
              <w:rPr>
                <w:b/>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5588A53" w14:textId="77777777" w:rsidR="006376DA" w:rsidRPr="00066ABF" w:rsidRDefault="006376DA" w:rsidP="003153E1">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0BF5E34" w14:textId="77777777" w:rsidR="006376DA" w:rsidRPr="00066ABF" w:rsidRDefault="006376DA" w:rsidP="003153E1">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88DD8BD" w14:textId="77777777" w:rsidR="006376DA" w:rsidRPr="00066ABF" w:rsidRDefault="006376DA" w:rsidP="003153E1">
            <w:pPr>
              <w:spacing w:line="276" w:lineRule="auto"/>
              <w:jc w:val="center"/>
              <w:rPr>
                <w:b/>
                <w:szCs w:val="22"/>
              </w:rPr>
            </w:pPr>
          </w:p>
        </w:tc>
      </w:tr>
      <w:tr w:rsidR="006C6944" w:rsidRPr="00066ABF" w14:paraId="26D8F164" w14:textId="77777777" w:rsidTr="006376DA">
        <w:trPr>
          <w:cantSplit/>
          <w:trHeight w:val="559"/>
        </w:trPr>
        <w:tc>
          <w:tcPr>
            <w:tcW w:w="562" w:type="dxa"/>
            <w:tcBorders>
              <w:top w:val="single" w:sz="4" w:space="0" w:color="auto"/>
              <w:left w:val="single" w:sz="4" w:space="0" w:color="auto"/>
              <w:bottom w:val="single" w:sz="4" w:space="0" w:color="auto"/>
              <w:right w:val="single" w:sz="4" w:space="0" w:color="auto"/>
            </w:tcBorders>
            <w:vAlign w:val="center"/>
          </w:tcPr>
          <w:p w14:paraId="6EAAED68" w14:textId="6BB15262" w:rsidR="006C6944" w:rsidRDefault="006C6944" w:rsidP="003153E1">
            <w:pPr>
              <w:spacing w:line="276" w:lineRule="auto"/>
              <w:jc w:val="center"/>
              <w:rPr>
                <w:sz w:val="18"/>
                <w:szCs w:val="18"/>
              </w:rPr>
            </w:pPr>
            <w:r>
              <w:rPr>
                <w:sz w:val="18"/>
                <w:szCs w:val="18"/>
              </w:rPr>
              <w:t>6.</w:t>
            </w:r>
          </w:p>
        </w:tc>
        <w:tc>
          <w:tcPr>
            <w:tcW w:w="4962" w:type="dxa"/>
            <w:tcBorders>
              <w:top w:val="single" w:sz="4" w:space="0" w:color="auto"/>
              <w:left w:val="single" w:sz="4" w:space="0" w:color="auto"/>
              <w:bottom w:val="single" w:sz="4" w:space="0" w:color="auto"/>
              <w:right w:val="single" w:sz="4" w:space="0" w:color="auto"/>
            </w:tcBorders>
            <w:vAlign w:val="center"/>
          </w:tcPr>
          <w:p w14:paraId="5D9916BA" w14:textId="77777777" w:rsidR="006C6944" w:rsidRDefault="00C0736D" w:rsidP="003153E1">
            <w:pPr>
              <w:pStyle w:val="Bezodstpw0"/>
              <w:spacing w:line="276" w:lineRule="auto"/>
              <w:rPr>
                <w:b/>
                <w:sz w:val="18"/>
                <w:szCs w:val="18"/>
              </w:rPr>
            </w:pPr>
            <w:r>
              <w:rPr>
                <w:b/>
                <w:sz w:val="18"/>
                <w:szCs w:val="18"/>
              </w:rPr>
              <w:t>Papier do EKG o wymiarach 210mm x 295mmx150/składany/</w:t>
            </w:r>
          </w:p>
          <w:p w14:paraId="2E62B1D5" w14:textId="5050E962" w:rsidR="00C0736D" w:rsidRPr="00C0736D" w:rsidRDefault="00C0736D" w:rsidP="003153E1">
            <w:pPr>
              <w:pStyle w:val="Bezodstpw0"/>
              <w:spacing w:line="276" w:lineRule="auto"/>
              <w:rPr>
                <w:sz w:val="18"/>
                <w:szCs w:val="18"/>
              </w:rPr>
            </w:pPr>
            <w:r w:rsidRPr="00C0736D">
              <w:rPr>
                <w:sz w:val="18"/>
                <w:szCs w:val="18"/>
                <w:lang w:val="de-DE"/>
              </w:rPr>
              <w:t>Papier kompatybilny z urządzeniem firmyHellige,SE-1200 SMART ECG CardioSmart, Marquette MAC 1200/ MAC 1600, MAC 2000, Mindray BeneHeart R 12, Edan SE-6, SE12</w:t>
            </w:r>
          </w:p>
        </w:tc>
        <w:tc>
          <w:tcPr>
            <w:tcW w:w="708" w:type="dxa"/>
            <w:tcBorders>
              <w:top w:val="single" w:sz="4" w:space="0" w:color="auto"/>
              <w:left w:val="single" w:sz="4" w:space="0" w:color="auto"/>
              <w:bottom w:val="single" w:sz="4" w:space="0" w:color="auto"/>
              <w:right w:val="single" w:sz="4" w:space="0" w:color="auto"/>
            </w:tcBorders>
            <w:vAlign w:val="center"/>
          </w:tcPr>
          <w:p w14:paraId="1B4D0662" w14:textId="7A522F35" w:rsidR="006C6944" w:rsidRDefault="00C0736D" w:rsidP="003153E1">
            <w:pPr>
              <w:pStyle w:val="Bezodstpw0"/>
              <w:spacing w:line="276" w:lineRule="auto"/>
              <w:jc w:val="center"/>
              <w:rPr>
                <w:sz w:val="18"/>
                <w:szCs w:val="18"/>
              </w:rPr>
            </w:pPr>
            <w:r>
              <w:rPr>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tcPr>
          <w:p w14:paraId="74FA9472" w14:textId="3DE9F911" w:rsidR="006C6944" w:rsidRDefault="00C0736D" w:rsidP="003153E1">
            <w:pPr>
              <w:pStyle w:val="Bezodstpw0"/>
              <w:spacing w:line="276" w:lineRule="auto"/>
              <w:jc w:val="center"/>
              <w:rPr>
                <w:sz w:val="18"/>
                <w:szCs w:val="18"/>
              </w:rPr>
            </w:pPr>
            <w:r>
              <w:rPr>
                <w:sz w:val="18"/>
                <w:szCs w:val="18"/>
              </w:rPr>
              <w:t>20</w:t>
            </w:r>
          </w:p>
        </w:tc>
        <w:tc>
          <w:tcPr>
            <w:tcW w:w="1417" w:type="dxa"/>
            <w:tcBorders>
              <w:top w:val="single" w:sz="4" w:space="0" w:color="auto"/>
              <w:left w:val="single" w:sz="4" w:space="0" w:color="auto"/>
              <w:bottom w:val="single" w:sz="4" w:space="0" w:color="auto"/>
              <w:right w:val="single" w:sz="4" w:space="0" w:color="auto"/>
            </w:tcBorders>
            <w:vAlign w:val="center"/>
          </w:tcPr>
          <w:p w14:paraId="4C1DD81E" w14:textId="77777777" w:rsidR="006C6944" w:rsidRPr="00066ABF" w:rsidRDefault="006C6944" w:rsidP="003153E1">
            <w:pPr>
              <w:spacing w:line="276" w:lineRule="auto"/>
              <w:jc w:val="center"/>
              <w:rPr>
                <w:b/>
                <w:szCs w:val="22"/>
              </w:rPr>
            </w:pPr>
          </w:p>
        </w:tc>
        <w:tc>
          <w:tcPr>
            <w:tcW w:w="851" w:type="dxa"/>
            <w:tcBorders>
              <w:top w:val="single" w:sz="4" w:space="0" w:color="auto"/>
              <w:left w:val="single" w:sz="4" w:space="0" w:color="auto"/>
              <w:bottom w:val="single" w:sz="4" w:space="0" w:color="auto"/>
              <w:right w:val="single" w:sz="4" w:space="0" w:color="auto"/>
            </w:tcBorders>
          </w:tcPr>
          <w:p w14:paraId="2FF8D6BC" w14:textId="77777777" w:rsidR="006C6944" w:rsidRPr="00066ABF" w:rsidRDefault="006C6944" w:rsidP="003153E1">
            <w:pPr>
              <w:spacing w:line="276" w:lineRule="auto"/>
              <w:jc w:val="center"/>
              <w:rPr>
                <w:b/>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852A9FC" w14:textId="77777777" w:rsidR="006C6944" w:rsidRPr="00066ABF" w:rsidRDefault="006C6944" w:rsidP="003153E1">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6501186" w14:textId="77777777" w:rsidR="006C6944" w:rsidRPr="00066ABF" w:rsidRDefault="006C6944" w:rsidP="003153E1">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8BD0797" w14:textId="77777777" w:rsidR="006C6944" w:rsidRPr="00066ABF" w:rsidRDefault="006C6944" w:rsidP="003153E1">
            <w:pPr>
              <w:spacing w:line="276" w:lineRule="auto"/>
              <w:jc w:val="center"/>
              <w:rPr>
                <w:b/>
                <w:szCs w:val="22"/>
              </w:rPr>
            </w:pPr>
          </w:p>
        </w:tc>
      </w:tr>
      <w:tr w:rsidR="00C0736D" w:rsidRPr="00066ABF" w14:paraId="40E1ED67" w14:textId="77777777" w:rsidTr="006376DA">
        <w:trPr>
          <w:cantSplit/>
          <w:trHeight w:val="559"/>
        </w:trPr>
        <w:tc>
          <w:tcPr>
            <w:tcW w:w="562" w:type="dxa"/>
            <w:tcBorders>
              <w:top w:val="single" w:sz="4" w:space="0" w:color="auto"/>
              <w:left w:val="single" w:sz="4" w:space="0" w:color="auto"/>
              <w:bottom w:val="single" w:sz="4" w:space="0" w:color="auto"/>
              <w:right w:val="single" w:sz="4" w:space="0" w:color="auto"/>
            </w:tcBorders>
            <w:vAlign w:val="center"/>
          </w:tcPr>
          <w:p w14:paraId="417C1C8E" w14:textId="365D7032" w:rsidR="00C0736D" w:rsidRDefault="00C0736D" w:rsidP="003153E1">
            <w:pPr>
              <w:spacing w:line="276" w:lineRule="auto"/>
              <w:jc w:val="center"/>
              <w:rPr>
                <w:sz w:val="18"/>
                <w:szCs w:val="18"/>
              </w:rPr>
            </w:pPr>
            <w:r>
              <w:rPr>
                <w:sz w:val="18"/>
                <w:szCs w:val="18"/>
              </w:rPr>
              <w:t>7.</w:t>
            </w:r>
          </w:p>
        </w:tc>
        <w:tc>
          <w:tcPr>
            <w:tcW w:w="4962" w:type="dxa"/>
            <w:tcBorders>
              <w:top w:val="single" w:sz="4" w:space="0" w:color="auto"/>
              <w:left w:val="single" w:sz="4" w:space="0" w:color="auto"/>
              <w:bottom w:val="single" w:sz="4" w:space="0" w:color="auto"/>
              <w:right w:val="single" w:sz="4" w:space="0" w:color="auto"/>
            </w:tcBorders>
            <w:vAlign w:val="center"/>
          </w:tcPr>
          <w:p w14:paraId="5D4F3E97" w14:textId="77777777" w:rsidR="00C0736D" w:rsidRDefault="00C0736D" w:rsidP="003153E1">
            <w:pPr>
              <w:pStyle w:val="Bezodstpw0"/>
              <w:spacing w:line="276" w:lineRule="auto"/>
              <w:rPr>
                <w:b/>
                <w:sz w:val="18"/>
                <w:szCs w:val="18"/>
              </w:rPr>
            </w:pPr>
            <w:r>
              <w:rPr>
                <w:b/>
                <w:sz w:val="18"/>
                <w:szCs w:val="18"/>
              </w:rPr>
              <w:t>Papier do EKG o wymiarach 110mm x 140mm x 100/składany/</w:t>
            </w:r>
          </w:p>
          <w:p w14:paraId="51605A3D" w14:textId="13ED897A" w:rsidR="00C0736D" w:rsidRPr="00C0736D" w:rsidRDefault="00C0736D" w:rsidP="003153E1">
            <w:pPr>
              <w:pStyle w:val="Bezodstpw0"/>
              <w:spacing w:line="276" w:lineRule="auto"/>
              <w:rPr>
                <w:sz w:val="18"/>
                <w:szCs w:val="18"/>
              </w:rPr>
            </w:pPr>
            <w:r w:rsidRPr="00C0736D">
              <w:rPr>
                <w:sz w:val="18"/>
                <w:szCs w:val="18"/>
                <w:lang w:val="de-DE"/>
              </w:rPr>
              <w:t>Papier kompatybilny z urządzeniem firmy Fukuda, model FX 7202 – OP 222 TE, Nihon Kohden ECG 2250,ECG 9010 2250, ECG 9020, ECG 9022 (FQW110-2-140), Sonoscape, model IE 6, COMEN CM 600</w:t>
            </w:r>
          </w:p>
        </w:tc>
        <w:tc>
          <w:tcPr>
            <w:tcW w:w="708" w:type="dxa"/>
            <w:tcBorders>
              <w:top w:val="single" w:sz="4" w:space="0" w:color="auto"/>
              <w:left w:val="single" w:sz="4" w:space="0" w:color="auto"/>
              <w:bottom w:val="single" w:sz="4" w:space="0" w:color="auto"/>
              <w:right w:val="single" w:sz="4" w:space="0" w:color="auto"/>
            </w:tcBorders>
            <w:vAlign w:val="center"/>
          </w:tcPr>
          <w:p w14:paraId="7872AA27" w14:textId="634C8B7B" w:rsidR="00C0736D" w:rsidRDefault="00C0736D" w:rsidP="003153E1">
            <w:pPr>
              <w:pStyle w:val="Bezodstpw0"/>
              <w:spacing w:line="276" w:lineRule="auto"/>
              <w:jc w:val="center"/>
              <w:rPr>
                <w:sz w:val="18"/>
                <w:szCs w:val="18"/>
              </w:rPr>
            </w:pPr>
            <w:r>
              <w:rPr>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tcPr>
          <w:p w14:paraId="61F68BC2" w14:textId="0A8FE858" w:rsidR="00C0736D" w:rsidRDefault="00C0736D" w:rsidP="003153E1">
            <w:pPr>
              <w:pStyle w:val="Bezodstpw0"/>
              <w:spacing w:line="276" w:lineRule="auto"/>
              <w:jc w:val="center"/>
              <w:rPr>
                <w:sz w:val="18"/>
                <w:szCs w:val="18"/>
              </w:rPr>
            </w:pPr>
            <w:r>
              <w:rPr>
                <w:sz w:val="18"/>
                <w:szCs w:val="18"/>
              </w:rPr>
              <w:t>550</w:t>
            </w:r>
          </w:p>
        </w:tc>
        <w:tc>
          <w:tcPr>
            <w:tcW w:w="1417" w:type="dxa"/>
            <w:tcBorders>
              <w:top w:val="single" w:sz="4" w:space="0" w:color="auto"/>
              <w:left w:val="single" w:sz="4" w:space="0" w:color="auto"/>
              <w:bottom w:val="single" w:sz="4" w:space="0" w:color="auto"/>
              <w:right w:val="single" w:sz="4" w:space="0" w:color="auto"/>
            </w:tcBorders>
            <w:vAlign w:val="center"/>
          </w:tcPr>
          <w:p w14:paraId="4A5C7967" w14:textId="77777777" w:rsidR="00C0736D" w:rsidRPr="00066ABF" w:rsidRDefault="00C0736D" w:rsidP="003153E1">
            <w:pPr>
              <w:spacing w:line="276" w:lineRule="auto"/>
              <w:jc w:val="center"/>
              <w:rPr>
                <w:b/>
                <w:szCs w:val="22"/>
              </w:rPr>
            </w:pPr>
          </w:p>
        </w:tc>
        <w:tc>
          <w:tcPr>
            <w:tcW w:w="851" w:type="dxa"/>
            <w:tcBorders>
              <w:top w:val="single" w:sz="4" w:space="0" w:color="auto"/>
              <w:left w:val="single" w:sz="4" w:space="0" w:color="auto"/>
              <w:bottom w:val="single" w:sz="4" w:space="0" w:color="auto"/>
              <w:right w:val="single" w:sz="4" w:space="0" w:color="auto"/>
            </w:tcBorders>
          </w:tcPr>
          <w:p w14:paraId="58AA3BC8" w14:textId="77777777" w:rsidR="00C0736D" w:rsidRPr="00066ABF" w:rsidRDefault="00C0736D" w:rsidP="003153E1">
            <w:pPr>
              <w:spacing w:line="276" w:lineRule="auto"/>
              <w:jc w:val="center"/>
              <w:rPr>
                <w:b/>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5C45FEB" w14:textId="77777777" w:rsidR="00C0736D" w:rsidRPr="00066ABF" w:rsidRDefault="00C0736D" w:rsidP="003153E1">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9A0824E" w14:textId="77777777" w:rsidR="00C0736D" w:rsidRPr="00066ABF" w:rsidRDefault="00C0736D" w:rsidP="003153E1">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DB3AC34" w14:textId="77777777" w:rsidR="00C0736D" w:rsidRPr="00066ABF" w:rsidRDefault="00C0736D" w:rsidP="003153E1">
            <w:pPr>
              <w:spacing w:line="276" w:lineRule="auto"/>
              <w:jc w:val="center"/>
              <w:rPr>
                <w:b/>
                <w:szCs w:val="22"/>
              </w:rPr>
            </w:pPr>
          </w:p>
        </w:tc>
      </w:tr>
      <w:tr w:rsidR="00C0736D" w:rsidRPr="00066ABF" w14:paraId="2F205312" w14:textId="77777777" w:rsidTr="006376DA">
        <w:trPr>
          <w:cantSplit/>
          <w:trHeight w:val="559"/>
        </w:trPr>
        <w:tc>
          <w:tcPr>
            <w:tcW w:w="562" w:type="dxa"/>
            <w:tcBorders>
              <w:top w:val="single" w:sz="4" w:space="0" w:color="auto"/>
              <w:left w:val="single" w:sz="4" w:space="0" w:color="auto"/>
              <w:bottom w:val="single" w:sz="4" w:space="0" w:color="auto"/>
              <w:right w:val="single" w:sz="4" w:space="0" w:color="auto"/>
            </w:tcBorders>
            <w:vAlign w:val="center"/>
          </w:tcPr>
          <w:p w14:paraId="75941BCB" w14:textId="061F957C" w:rsidR="00C0736D" w:rsidRDefault="00C0736D" w:rsidP="003153E1">
            <w:pPr>
              <w:spacing w:line="276" w:lineRule="auto"/>
              <w:jc w:val="center"/>
              <w:rPr>
                <w:sz w:val="18"/>
                <w:szCs w:val="18"/>
              </w:rPr>
            </w:pPr>
            <w:r>
              <w:rPr>
                <w:sz w:val="18"/>
                <w:szCs w:val="18"/>
              </w:rPr>
              <w:t>8.</w:t>
            </w:r>
          </w:p>
        </w:tc>
        <w:tc>
          <w:tcPr>
            <w:tcW w:w="4962" w:type="dxa"/>
            <w:tcBorders>
              <w:top w:val="single" w:sz="4" w:space="0" w:color="auto"/>
              <w:left w:val="single" w:sz="4" w:space="0" w:color="auto"/>
              <w:bottom w:val="single" w:sz="4" w:space="0" w:color="auto"/>
              <w:right w:val="single" w:sz="4" w:space="0" w:color="auto"/>
            </w:tcBorders>
            <w:vAlign w:val="center"/>
          </w:tcPr>
          <w:p w14:paraId="5516B043" w14:textId="77777777" w:rsidR="00C0736D" w:rsidRDefault="00C0736D" w:rsidP="003153E1">
            <w:pPr>
              <w:pStyle w:val="Bezodstpw0"/>
              <w:spacing w:line="276" w:lineRule="auto"/>
              <w:rPr>
                <w:b/>
                <w:sz w:val="18"/>
                <w:szCs w:val="18"/>
              </w:rPr>
            </w:pPr>
            <w:r>
              <w:rPr>
                <w:b/>
                <w:sz w:val="18"/>
                <w:szCs w:val="18"/>
              </w:rPr>
              <w:t>Papier rejestracyjny o wymiarach 100 x 20/rolka/</w:t>
            </w:r>
          </w:p>
          <w:p w14:paraId="4DFB3687" w14:textId="78707857" w:rsidR="00C0736D" w:rsidRPr="00C0736D" w:rsidRDefault="00C0736D" w:rsidP="003153E1">
            <w:pPr>
              <w:pStyle w:val="Bezodstpw0"/>
              <w:spacing w:line="276" w:lineRule="auto"/>
              <w:rPr>
                <w:sz w:val="18"/>
                <w:szCs w:val="18"/>
                <w:lang w:val="de-DE"/>
              </w:rPr>
            </w:pPr>
            <w:r w:rsidRPr="00C0736D">
              <w:rPr>
                <w:sz w:val="18"/>
                <w:szCs w:val="18"/>
                <w:lang w:val="de-DE"/>
              </w:rPr>
              <w:t>kompatybilny z urządzeniami</w:t>
            </w:r>
            <w:r>
              <w:rPr>
                <w:sz w:val="18"/>
                <w:szCs w:val="18"/>
                <w:lang w:val="de-DE"/>
              </w:rPr>
              <w:t xml:space="preserve"> </w:t>
            </w:r>
            <w:r w:rsidRPr="00C0736D">
              <w:rPr>
                <w:sz w:val="18"/>
                <w:szCs w:val="18"/>
                <w:lang w:val="de-DE"/>
              </w:rPr>
              <w:t>firmy ECG Cardioline 100L</w:t>
            </w:r>
          </w:p>
        </w:tc>
        <w:tc>
          <w:tcPr>
            <w:tcW w:w="708" w:type="dxa"/>
            <w:tcBorders>
              <w:top w:val="single" w:sz="4" w:space="0" w:color="auto"/>
              <w:left w:val="single" w:sz="4" w:space="0" w:color="auto"/>
              <w:bottom w:val="single" w:sz="4" w:space="0" w:color="auto"/>
              <w:right w:val="single" w:sz="4" w:space="0" w:color="auto"/>
            </w:tcBorders>
            <w:vAlign w:val="center"/>
          </w:tcPr>
          <w:p w14:paraId="3967B595" w14:textId="4E2BD808" w:rsidR="00C0736D" w:rsidRDefault="00C0736D" w:rsidP="003153E1">
            <w:pPr>
              <w:pStyle w:val="Bezodstpw0"/>
              <w:spacing w:line="276" w:lineRule="auto"/>
              <w:jc w:val="center"/>
              <w:rPr>
                <w:sz w:val="18"/>
                <w:szCs w:val="18"/>
              </w:rPr>
            </w:pPr>
            <w:r>
              <w:rPr>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tcPr>
          <w:p w14:paraId="5AADD51E" w14:textId="030B8C8B" w:rsidR="00C0736D" w:rsidRDefault="00C0736D" w:rsidP="003153E1">
            <w:pPr>
              <w:pStyle w:val="Bezodstpw0"/>
              <w:spacing w:line="276" w:lineRule="auto"/>
              <w:jc w:val="center"/>
              <w:rPr>
                <w:sz w:val="18"/>
                <w:szCs w:val="18"/>
              </w:rPr>
            </w:pPr>
            <w:r>
              <w:rPr>
                <w:sz w:val="18"/>
                <w:szCs w:val="18"/>
              </w:rPr>
              <w:t>80</w:t>
            </w:r>
          </w:p>
        </w:tc>
        <w:tc>
          <w:tcPr>
            <w:tcW w:w="1417" w:type="dxa"/>
            <w:tcBorders>
              <w:top w:val="single" w:sz="4" w:space="0" w:color="auto"/>
              <w:left w:val="single" w:sz="4" w:space="0" w:color="auto"/>
              <w:bottom w:val="single" w:sz="4" w:space="0" w:color="auto"/>
              <w:right w:val="single" w:sz="4" w:space="0" w:color="auto"/>
            </w:tcBorders>
            <w:vAlign w:val="center"/>
          </w:tcPr>
          <w:p w14:paraId="59D5BE62" w14:textId="77777777" w:rsidR="00C0736D" w:rsidRPr="00066ABF" w:rsidRDefault="00C0736D" w:rsidP="003153E1">
            <w:pPr>
              <w:spacing w:line="276" w:lineRule="auto"/>
              <w:jc w:val="center"/>
              <w:rPr>
                <w:b/>
                <w:szCs w:val="22"/>
              </w:rPr>
            </w:pPr>
          </w:p>
        </w:tc>
        <w:tc>
          <w:tcPr>
            <w:tcW w:w="851" w:type="dxa"/>
            <w:tcBorders>
              <w:top w:val="single" w:sz="4" w:space="0" w:color="auto"/>
              <w:left w:val="single" w:sz="4" w:space="0" w:color="auto"/>
              <w:bottom w:val="single" w:sz="4" w:space="0" w:color="auto"/>
              <w:right w:val="single" w:sz="4" w:space="0" w:color="auto"/>
            </w:tcBorders>
          </w:tcPr>
          <w:p w14:paraId="77F59150" w14:textId="77777777" w:rsidR="00C0736D" w:rsidRPr="00066ABF" w:rsidRDefault="00C0736D" w:rsidP="003153E1">
            <w:pPr>
              <w:spacing w:line="276" w:lineRule="auto"/>
              <w:jc w:val="center"/>
              <w:rPr>
                <w:b/>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2D4907E" w14:textId="77777777" w:rsidR="00C0736D" w:rsidRPr="00066ABF" w:rsidRDefault="00C0736D" w:rsidP="003153E1">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FB7F0F0" w14:textId="77777777" w:rsidR="00C0736D" w:rsidRPr="00066ABF" w:rsidRDefault="00C0736D" w:rsidP="003153E1">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EA305BF" w14:textId="77777777" w:rsidR="00C0736D" w:rsidRPr="00066ABF" w:rsidRDefault="00C0736D" w:rsidP="003153E1">
            <w:pPr>
              <w:spacing w:line="276" w:lineRule="auto"/>
              <w:jc w:val="center"/>
              <w:rPr>
                <w:b/>
                <w:szCs w:val="22"/>
              </w:rPr>
            </w:pPr>
          </w:p>
        </w:tc>
      </w:tr>
      <w:tr w:rsidR="00665D77" w:rsidRPr="00066ABF" w14:paraId="62B7AEE5" w14:textId="77777777" w:rsidTr="00364183">
        <w:trPr>
          <w:cantSplit/>
          <w:trHeight w:val="349"/>
        </w:trPr>
        <w:tc>
          <w:tcPr>
            <w:tcW w:w="9351" w:type="dxa"/>
            <w:gridSpan w:val="6"/>
            <w:tcBorders>
              <w:top w:val="single" w:sz="4" w:space="0" w:color="auto"/>
              <w:left w:val="single" w:sz="4" w:space="0" w:color="auto"/>
              <w:bottom w:val="single" w:sz="4" w:space="0" w:color="auto"/>
              <w:right w:val="single" w:sz="4" w:space="0" w:color="auto"/>
            </w:tcBorders>
            <w:vAlign w:val="center"/>
          </w:tcPr>
          <w:p w14:paraId="6A90869F" w14:textId="6274CFC2" w:rsidR="00665D77" w:rsidRPr="000D5209" w:rsidRDefault="00665D77" w:rsidP="003153E1">
            <w:pPr>
              <w:spacing w:line="276" w:lineRule="auto"/>
              <w:jc w:val="right"/>
              <w:rPr>
                <w:b/>
                <w:sz w:val="18"/>
                <w:szCs w:val="18"/>
              </w:rPr>
            </w:pPr>
            <w:r w:rsidRPr="000D5209">
              <w:rPr>
                <w:b/>
                <w:sz w:val="18"/>
                <w:szCs w:val="18"/>
              </w:rPr>
              <w:t>Razem :</w:t>
            </w:r>
          </w:p>
        </w:tc>
        <w:tc>
          <w:tcPr>
            <w:tcW w:w="1843" w:type="dxa"/>
            <w:tcBorders>
              <w:top w:val="single" w:sz="4" w:space="0" w:color="auto"/>
              <w:left w:val="single" w:sz="4" w:space="0" w:color="auto"/>
              <w:bottom w:val="single" w:sz="4" w:space="0" w:color="auto"/>
              <w:right w:val="single" w:sz="4" w:space="0" w:color="auto"/>
            </w:tcBorders>
            <w:vAlign w:val="center"/>
          </w:tcPr>
          <w:p w14:paraId="6AE40071" w14:textId="3EBCC2F8" w:rsidR="00665D77" w:rsidRPr="00066ABF" w:rsidRDefault="00665D77" w:rsidP="003153E1">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7F1DCAC" w14:textId="77777777" w:rsidR="00665D77" w:rsidRPr="00066ABF" w:rsidRDefault="00665D77" w:rsidP="003153E1">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AB826F" w14:textId="77777777" w:rsidR="00665D77" w:rsidRPr="00066ABF" w:rsidRDefault="00665D77" w:rsidP="003153E1">
            <w:pPr>
              <w:spacing w:line="276" w:lineRule="auto"/>
              <w:jc w:val="center"/>
              <w:rPr>
                <w:b/>
                <w:szCs w:val="22"/>
              </w:rPr>
            </w:pPr>
          </w:p>
        </w:tc>
      </w:tr>
    </w:tbl>
    <w:p w14:paraId="0981A166" w14:textId="77777777" w:rsidR="00561009" w:rsidRDefault="00561009" w:rsidP="00561009"/>
    <w:p w14:paraId="4D19836C" w14:textId="77777777" w:rsidR="00561009" w:rsidRDefault="00561009" w:rsidP="00561009"/>
    <w:p w14:paraId="46DFECF2" w14:textId="77777777" w:rsidR="00561009" w:rsidRDefault="00561009" w:rsidP="00561009">
      <w:pPr>
        <w:rPr>
          <w:b/>
        </w:rPr>
      </w:pPr>
    </w:p>
    <w:p w14:paraId="1791ECCA" w14:textId="77777777" w:rsidR="00561009" w:rsidRDefault="00561009" w:rsidP="00561009">
      <w:pPr>
        <w:rPr>
          <w:b/>
        </w:rPr>
      </w:pPr>
    </w:p>
    <w:p w14:paraId="5435B1EF" w14:textId="77777777" w:rsidR="00561009" w:rsidRDefault="00561009" w:rsidP="00561009">
      <w:pPr>
        <w:rPr>
          <w:b/>
        </w:rPr>
      </w:pPr>
    </w:p>
    <w:p w14:paraId="2AF812A4" w14:textId="77777777" w:rsidR="00561009" w:rsidRDefault="00561009" w:rsidP="00561009">
      <w:pPr>
        <w:rPr>
          <w:b/>
        </w:rPr>
      </w:pPr>
    </w:p>
    <w:p w14:paraId="09EFD7E0" w14:textId="77777777" w:rsidR="00561009" w:rsidRDefault="00561009" w:rsidP="00561009">
      <w:pPr>
        <w:rPr>
          <w:b/>
        </w:rPr>
      </w:pPr>
    </w:p>
    <w:p w14:paraId="51396BFD" w14:textId="77777777" w:rsidR="00561009" w:rsidRDefault="00561009" w:rsidP="00561009">
      <w:pPr>
        <w:rPr>
          <w:b/>
        </w:rPr>
      </w:pPr>
    </w:p>
    <w:p w14:paraId="22F0AAEB" w14:textId="77777777" w:rsidR="00561009" w:rsidRDefault="00561009" w:rsidP="00561009">
      <w:pPr>
        <w:rPr>
          <w:b/>
        </w:rPr>
      </w:pPr>
    </w:p>
    <w:p w14:paraId="05D9C354" w14:textId="77777777" w:rsidR="00561009" w:rsidRDefault="00561009" w:rsidP="00561009">
      <w:pPr>
        <w:rPr>
          <w:b/>
        </w:rPr>
      </w:pPr>
    </w:p>
    <w:p w14:paraId="0E272BB6" w14:textId="77777777" w:rsidR="00561009" w:rsidRDefault="00561009" w:rsidP="00561009">
      <w:pPr>
        <w:rPr>
          <w:b/>
        </w:rPr>
      </w:pPr>
    </w:p>
    <w:p w14:paraId="0FC48F74" w14:textId="77777777" w:rsidR="00561009" w:rsidRDefault="00561009" w:rsidP="00561009">
      <w:pPr>
        <w:rPr>
          <w:b/>
        </w:rPr>
      </w:pPr>
    </w:p>
    <w:p w14:paraId="02C020AC" w14:textId="77777777" w:rsidR="00561009" w:rsidRDefault="00561009" w:rsidP="00561009">
      <w:pPr>
        <w:rPr>
          <w:b/>
        </w:rPr>
      </w:pPr>
    </w:p>
    <w:p w14:paraId="1FB21D8F" w14:textId="77777777" w:rsidR="00561009" w:rsidRDefault="00561009" w:rsidP="00561009">
      <w:pPr>
        <w:rPr>
          <w:b/>
        </w:rPr>
      </w:pPr>
    </w:p>
    <w:p w14:paraId="7ABF7E0B" w14:textId="77777777" w:rsidR="00A036D9" w:rsidRDefault="00A036D9" w:rsidP="00561009">
      <w:pPr>
        <w:rPr>
          <w:b/>
        </w:rPr>
      </w:pPr>
    </w:p>
    <w:p w14:paraId="47EC0A36" w14:textId="77777777" w:rsidR="003153E1" w:rsidRDefault="003153E1" w:rsidP="00561009">
      <w:pPr>
        <w:rPr>
          <w:b/>
        </w:rPr>
      </w:pPr>
    </w:p>
    <w:p w14:paraId="45509F5F" w14:textId="77777777" w:rsidR="003153E1" w:rsidRDefault="003153E1" w:rsidP="00561009">
      <w:pPr>
        <w:rPr>
          <w:b/>
        </w:rPr>
      </w:pPr>
    </w:p>
    <w:p w14:paraId="40FECC9D" w14:textId="77777777" w:rsidR="003153E1" w:rsidRDefault="003153E1" w:rsidP="00561009">
      <w:pPr>
        <w:rPr>
          <w:b/>
        </w:rPr>
      </w:pPr>
    </w:p>
    <w:p w14:paraId="09FC795B" w14:textId="77777777" w:rsidR="003153E1" w:rsidRDefault="003153E1" w:rsidP="00561009">
      <w:pPr>
        <w:rPr>
          <w:b/>
        </w:rPr>
      </w:pPr>
    </w:p>
    <w:p w14:paraId="35C85520" w14:textId="77777777" w:rsidR="003153E1" w:rsidRDefault="003153E1" w:rsidP="00561009">
      <w:pPr>
        <w:rPr>
          <w:b/>
        </w:rPr>
      </w:pPr>
    </w:p>
    <w:p w14:paraId="617687E3" w14:textId="77777777" w:rsidR="003153E1" w:rsidRDefault="003153E1" w:rsidP="00561009">
      <w:pPr>
        <w:rPr>
          <w:b/>
        </w:rPr>
      </w:pPr>
    </w:p>
    <w:p w14:paraId="1B47F273" w14:textId="77777777" w:rsidR="003153E1" w:rsidRDefault="003153E1" w:rsidP="00561009">
      <w:pPr>
        <w:rPr>
          <w:b/>
        </w:rPr>
      </w:pPr>
    </w:p>
    <w:p w14:paraId="322CD73B" w14:textId="77777777" w:rsidR="003153E1" w:rsidRDefault="003153E1" w:rsidP="00561009">
      <w:pPr>
        <w:rPr>
          <w:b/>
        </w:rPr>
      </w:pPr>
    </w:p>
    <w:p w14:paraId="7D49C7C6" w14:textId="77777777" w:rsidR="003153E1" w:rsidRDefault="003153E1" w:rsidP="00561009">
      <w:pPr>
        <w:rPr>
          <w:b/>
        </w:rPr>
      </w:pPr>
    </w:p>
    <w:p w14:paraId="1281F2DD" w14:textId="77777777" w:rsidR="003153E1" w:rsidRDefault="003153E1" w:rsidP="00561009">
      <w:pPr>
        <w:rPr>
          <w:b/>
        </w:rPr>
      </w:pPr>
    </w:p>
    <w:p w14:paraId="1E4ECC8C" w14:textId="77777777" w:rsidR="003153E1" w:rsidRDefault="003153E1" w:rsidP="00561009">
      <w:pPr>
        <w:rPr>
          <w:b/>
        </w:rPr>
      </w:pPr>
    </w:p>
    <w:p w14:paraId="03C33193" w14:textId="4CED6633" w:rsidR="00364183" w:rsidRDefault="00C0736D" w:rsidP="008C5247">
      <w:pPr>
        <w:overflowPunct/>
        <w:autoSpaceDE/>
        <w:autoSpaceDN/>
        <w:adjustRightInd/>
        <w:textAlignment w:val="auto"/>
        <w:rPr>
          <w:rFonts w:eastAsia="Lucida Sans Unicode"/>
          <w:b/>
          <w:kern w:val="2"/>
          <w:sz w:val="22"/>
          <w:szCs w:val="22"/>
          <w:lang w:eastAsia="ar-SA"/>
        </w:rPr>
      </w:pPr>
      <w:r>
        <w:rPr>
          <w:rFonts w:eastAsia="Lucida Sans Unicode"/>
          <w:b/>
          <w:kern w:val="2"/>
          <w:sz w:val="22"/>
          <w:szCs w:val="22"/>
          <w:lang w:eastAsia="ar-SA"/>
        </w:rPr>
        <w:t>Papier termiczny z siatką milimetrową do elektrokardiografów, kolor nadruku czerwony. Papier w rolce lub składany w zależności od wymiarów i typu aparatu. Opakowanie zbiorcze od 5 do 10 sztuk rolka/składany.</w:t>
      </w:r>
    </w:p>
    <w:p w14:paraId="4924E2F6" w14:textId="4B9932EB" w:rsidR="008C5247" w:rsidRDefault="008C5247" w:rsidP="008C5247">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4</w:t>
      </w:r>
    </w:p>
    <w:p w14:paraId="2723D302" w14:textId="77777777" w:rsidR="008C5247" w:rsidRDefault="008C5247" w:rsidP="008C5247">
      <w:pPr>
        <w:overflowPunct/>
        <w:autoSpaceDE/>
        <w:autoSpaceDN/>
        <w:adjustRightInd/>
        <w:textAlignment w:val="auto"/>
        <w:rPr>
          <w:rFonts w:eastAsia="Lucida Sans Unicode"/>
          <w:b/>
          <w:kern w:val="2"/>
          <w:sz w:val="22"/>
          <w:szCs w:val="22"/>
          <w:lang w:eastAsia="ar-SA"/>
        </w:rPr>
      </w:pPr>
    </w:p>
    <w:p w14:paraId="6C95C7F5" w14:textId="0C4D5C06" w:rsidR="008C5247" w:rsidRPr="00364183" w:rsidRDefault="00364183" w:rsidP="00364183">
      <w:pPr>
        <w:overflowPunct/>
        <w:autoSpaceDE/>
        <w:autoSpaceDN/>
        <w:adjustRightInd/>
        <w:textAlignment w:val="auto"/>
        <w:rPr>
          <w:color w:val="000000"/>
          <w:sz w:val="22"/>
          <w:szCs w:val="22"/>
        </w:rPr>
      </w:pPr>
      <w:r>
        <w:rPr>
          <w:color w:val="000000"/>
          <w:sz w:val="22"/>
          <w:szCs w:val="22"/>
        </w:rPr>
        <w:t xml:space="preserve">Papier rejestracyjny do aparatów ultrasonograficznych </w:t>
      </w:r>
      <w:r w:rsidR="00AC1E06" w:rsidRPr="00AC1E06">
        <w:rPr>
          <w:color w:val="000000"/>
          <w:sz w:val="22"/>
          <w:szCs w:val="22"/>
        </w:rPr>
        <w:t xml:space="preserve">– </w:t>
      </w:r>
      <w:r>
        <w:rPr>
          <w:color w:val="000000"/>
          <w:sz w:val="22"/>
          <w:szCs w:val="22"/>
        </w:rPr>
        <w:t>USG</w:t>
      </w:r>
    </w:p>
    <w:p w14:paraId="788CDDDC" w14:textId="77777777" w:rsidR="008C5247" w:rsidRDefault="008C5247" w:rsidP="00561009">
      <w:pPr>
        <w:rPr>
          <w:b/>
        </w:rPr>
      </w:pPr>
    </w:p>
    <w:tbl>
      <w:tblPr>
        <w:tblStyle w:val="Tabela-Siatka"/>
        <w:tblpPr w:leftFromText="141" w:rightFromText="141" w:vertAnchor="text" w:horzAnchor="margin" w:tblpX="-435" w:tblpY="19"/>
        <w:tblOverlap w:val="never"/>
        <w:tblW w:w="14464" w:type="dxa"/>
        <w:tblLayout w:type="fixed"/>
        <w:tblLook w:val="04A0" w:firstRow="1" w:lastRow="0" w:firstColumn="1" w:lastColumn="0" w:noHBand="0" w:noVBand="1"/>
      </w:tblPr>
      <w:tblGrid>
        <w:gridCol w:w="562"/>
        <w:gridCol w:w="4966"/>
        <w:gridCol w:w="846"/>
        <w:gridCol w:w="992"/>
        <w:gridCol w:w="1276"/>
        <w:gridCol w:w="714"/>
        <w:gridCol w:w="1842"/>
        <w:gridCol w:w="1560"/>
        <w:gridCol w:w="1706"/>
      </w:tblGrid>
      <w:tr w:rsidR="001934B0" w:rsidRPr="009D6C85" w14:paraId="5C47F99C" w14:textId="77777777" w:rsidTr="00364183">
        <w:trPr>
          <w:trHeight w:val="558"/>
        </w:trPr>
        <w:tc>
          <w:tcPr>
            <w:tcW w:w="562" w:type="dxa"/>
          </w:tcPr>
          <w:p w14:paraId="5A00ADAD" w14:textId="77777777" w:rsidR="003153E1" w:rsidRPr="00364183" w:rsidRDefault="003153E1" w:rsidP="004057AE">
            <w:pPr>
              <w:tabs>
                <w:tab w:val="left" w:pos="387"/>
              </w:tabs>
              <w:jc w:val="center"/>
              <w:rPr>
                <w:rFonts w:ascii="Times New Roman" w:eastAsia="Lucida Sans Unicode" w:hAnsi="Times New Roman" w:cs="Times New Roman"/>
                <w:b/>
                <w:sz w:val="20"/>
                <w:szCs w:val="18"/>
                <w:lang w:eastAsia="ar-SA"/>
              </w:rPr>
            </w:pPr>
          </w:p>
          <w:p w14:paraId="6713B5CA" w14:textId="77777777" w:rsidR="003153E1" w:rsidRPr="00364183" w:rsidRDefault="003153E1" w:rsidP="004057AE">
            <w:pPr>
              <w:tabs>
                <w:tab w:val="left" w:pos="387"/>
              </w:tabs>
              <w:jc w:val="center"/>
              <w:rPr>
                <w:rFonts w:ascii="Times New Roman" w:hAnsi="Times New Roman" w:cs="Times New Roman"/>
                <w:b/>
                <w:sz w:val="20"/>
                <w:szCs w:val="18"/>
              </w:rPr>
            </w:pPr>
            <w:r w:rsidRPr="00364183">
              <w:rPr>
                <w:rFonts w:ascii="Times New Roman" w:eastAsia="Lucida Sans Unicode" w:hAnsi="Times New Roman" w:cs="Times New Roman"/>
                <w:b/>
                <w:sz w:val="20"/>
                <w:szCs w:val="18"/>
                <w:lang w:eastAsia="ar-SA"/>
              </w:rPr>
              <w:t>L.P.</w:t>
            </w:r>
          </w:p>
        </w:tc>
        <w:tc>
          <w:tcPr>
            <w:tcW w:w="4966" w:type="dxa"/>
            <w:vAlign w:val="center"/>
          </w:tcPr>
          <w:p w14:paraId="7A31EE74" w14:textId="77777777" w:rsidR="003153E1" w:rsidRPr="00364183" w:rsidRDefault="003153E1" w:rsidP="004057AE">
            <w:pPr>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Asortyment</w:t>
            </w:r>
          </w:p>
          <w:p w14:paraId="6895E3CE" w14:textId="77777777" w:rsidR="003153E1" w:rsidRPr="00364183" w:rsidRDefault="003153E1" w:rsidP="004057AE">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Szczegółowy</w:t>
            </w:r>
          </w:p>
        </w:tc>
        <w:tc>
          <w:tcPr>
            <w:tcW w:w="846" w:type="dxa"/>
            <w:vAlign w:val="center"/>
          </w:tcPr>
          <w:p w14:paraId="595145DA" w14:textId="77777777" w:rsidR="003153E1" w:rsidRPr="00364183" w:rsidRDefault="003153E1" w:rsidP="004057AE">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Jedn. miary</w:t>
            </w:r>
          </w:p>
        </w:tc>
        <w:tc>
          <w:tcPr>
            <w:tcW w:w="992" w:type="dxa"/>
            <w:vAlign w:val="center"/>
          </w:tcPr>
          <w:p w14:paraId="011AEACD" w14:textId="77777777" w:rsidR="001934B0" w:rsidRPr="00364183" w:rsidRDefault="003153E1" w:rsidP="004057AE">
            <w:pPr>
              <w:tabs>
                <w:tab w:val="left" w:pos="387"/>
              </w:tabs>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 xml:space="preserve">Ilość </w:t>
            </w:r>
          </w:p>
          <w:p w14:paraId="1DF1AB3E" w14:textId="727ACD4A" w:rsidR="003153E1" w:rsidRPr="00364183" w:rsidRDefault="00364183" w:rsidP="004057AE">
            <w:pPr>
              <w:tabs>
                <w:tab w:val="left" w:pos="387"/>
              </w:tabs>
              <w:jc w:val="center"/>
              <w:rPr>
                <w:rFonts w:ascii="Times New Roman" w:hAnsi="Times New Roman" w:cs="Times New Roman"/>
                <w:b/>
                <w:sz w:val="20"/>
              </w:rPr>
            </w:pPr>
            <w:r>
              <w:rPr>
                <w:rFonts w:ascii="Times New Roman" w:eastAsia="Lucida Sans Unicode" w:hAnsi="Times New Roman" w:cs="Times New Roman"/>
                <w:b/>
                <w:sz w:val="20"/>
                <w:szCs w:val="18"/>
                <w:lang w:eastAsia="ar-SA"/>
              </w:rPr>
              <w:t>12 m-cy</w:t>
            </w:r>
          </w:p>
        </w:tc>
        <w:tc>
          <w:tcPr>
            <w:tcW w:w="1276" w:type="dxa"/>
            <w:vAlign w:val="center"/>
          </w:tcPr>
          <w:p w14:paraId="39D60E00" w14:textId="60477E44" w:rsidR="003153E1" w:rsidRPr="00364183" w:rsidRDefault="003153E1" w:rsidP="004057AE">
            <w:pPr>
              <w:tabs>
                <w:tab w:val="left" w:pos="387"/>
              </w:tabs>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Cena</w:t>
            </w:r>
            <w:r w:rsidR="001934B0" w:rsidRPr="00364183">
              <w:rPr>
                <w:rFonts w:ascii="Times New Roman" w:eastAsia="Lucida Sans Unicode" w:hAnsi="Times New Roman" w:cs="Times New Roman"/>
                <w:b/>
                <w:sz w:val="20"/>
                <w:szCs w:val="18"/>
                <w:lang w:eastAsia="ar-SA"/>
              </w:rPr>
              <w:t xml:space="preserve"> </w:t>
            </w:r>
            <w:r w:rsidRPr="00364183">
              <w:rPr>
                <w:rFonts w:ascii="Times New Roman" w:eastAsia="Lucida Sans Unicode" w:hAnsi="Times New Roman" w:cs="Times New Roman"/>
                <w:b/>
                <w:sz w:val="20"/>
                <w:szCs w:val="18"/>
                <w:lang w:eastAsia="ar-SA"/>
              </w:rPr>
              <w:t>netto</w:t>
            </w:r>
          </w:p>
        </w:tc>
        <w:tc>
          <w:tcPr>
            <w:tcW w:w="714" w:type="dxa"/>
            <w:vAlign w:val="center"/>
          </w:tcPr>
          <w:p w14:paraId="375B8079" w14:textId="77777777" w:rsidR="003153E1" w:rsidRPr="00364183" w:rsidRDefault="003153E1" w:rsidP="004057AE">
            <w:pPr>
              <w:jc w:val="center"/>
              <w:rPr>
                <w:rFonts w:ascii="Times New Roman" w:hAnsi="Times New Roman" w:cs="Times New Roman"/>
                <w:b/>
                <w:kern w:val="0"/>
                <w:sz w:val="20"/>
                <w:szCs w:val="18"/>
                <w:lang w:val="pl-PL"/>
              </w:rPr>
            </w:pPr>
            <w:r w:rsidRPr="00364183">
              <w:rPr>
                <w:rFonts w:ascii="Times New Roman" w:hAnsi="Times New Roman" w:cs="Times New Roman"/>
                <w:b/>
                <w:kern w:val="0"/>
                <w:sz w:val="20"/>
                <w:szCs w:val="18"/>
                <w:lang w:val="pl-PL"/>
              </w:rPr>
              <w:t>%</w:t>
            </w:r>
          </w:p>
          <w:p w14:paraId="4C5C6DDC" w14:textId="77777777" w:rsidR="003153E1" w:rsidRPr="00364183" w:rsidRDefault="003153E1" w:rsidP="004057AE">
            <w:pPr>
              <w:tabs>
                <w:tab w:val="left" w:pos="387"/>
              </w:tabs>
              <w:jc w:val="center"/>
              <w:rPr>
                <w:rFonts w:ascii="Times New Roman" w:eastAsia="Lucida Sans Unicode" w:hAnsi="Times New Roman" w:cs="Times New Roman"/>
                <w:b/>
                <w:sz w:val="20"/>
                <w:szCs w:val="18"/>
                <w:lang w:eastAsia="ar-SA"/>
              </w:rPr>
            </w:pPr>
            <w:r w:rsidRPr="00364183">
              <w:rPr>
                <w:rFonts w:ascii="Times New Roman" w:hAnsi="Times New Roman" w:cs="Times New Roman"/>
                <w:b/>
                <w:kern w:val="0"/>
                <w:sz w:val="20"/>
                <w:szCs w:val="18"/>
                <w:lang w:val="pl-PL"/>
              </w:rPr>
              <w:t>Vat</w:t>
            </w:r>
          </w:p>
        </w:tc>
        <w:tc>
          <w:tcPr>
            <w:tcW w:w="1842" w:type="dxa"/>
            <w:vAlign w:val="center"/>
          </w:tcPr>
          <w:p w14:paraId="10EF6AD7" w14:textId="77777777" w:rsidR="003153E1" w:rsidRPr="00364183" w:rsidRDefault="003153E1" w:rsidP="004057AE">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Wartość netto</w:t>
            </w:r>
          </w:p>
        </w:tc>
        <w:tc>
          <w:tcPr>
            <w:tcW w:w="1560" w:type="dxa"/>
            <w:vAlign w:val="center"/>
          </w:tcPr>
          <w:p w14:paraId="4BE26C62" w14:textId="77777777" w:rsidR="003153E1" w:rsidRPr="00364183" w:rsidRDefault="003153E1" w:rsidP="004057AE">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Wartość brutto</w:t>
            </w:r>
          </w:p>
        </w:tc>
        <w:tc>
          <w:tcPr>
            <w:tcW w:w="1706" w:type="dxa"/>
            <w:vAlign w:val="center"/>
          </w:tcPr>
          <w:p w14:paraId="4864C0DF" w14:textId="77777777" w:rsidR="003153E1" w:rsidRPr="00364183" w:rsidRDefault="003153E1" w:rsidP="004057AE">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Producent  i nr katalogowy</w:t>
            </w:r>
          </w:p>
        </w:tc>
      </w:tr>
      <w:tr w:rsidR="001934B0" w:rsidRPr="009D6C85" w14:paraId="016C2B75" w14:textId="77777777" w:rsidTr="00D32536">
        <w:trPr>
          <w:trHeight w:val="988"/>
        </w:trPr>
        <w:tc>
          <w:tcPr>
            <w:tcW w:w="562" w:type="dxa"/>
            <w:vAlign w:val="center"/>
          </w:tcPr>
          <w:p w14:paraId="503FC444" w14:textId="77777777" w:rsidR="003153E1" w:rsidRPr="00364183" w:rsidRDefault="003153E1" w:rsidP="004057AE">
            <w:pPr>
              <w:tabs>
                <w:tab w:val="left" w:pos="387"/>
              </w:tabs>
              <w:jc w:val="center"/>
              <w:rPr>
                <w:rFonts w:ascii="Times New Roman" w:hAnsi="Times New Roman" w:cs="Times New Roman"/>
                <w:sz w:val="18"/>
                <w:szCs w:val="18"/>
              </w:rPr>
            </w:pPr>
            <w:r w:rsidRPr="00364183">
              <w:rPr>
                <w:rFonts w:ascii="Times New Roman" w:eastAsia="Lucida Sans Unicode" w:hAnsi="Times New Roman" w:cs="Times New Roman"/>
                <w:sz w:val="18"/>
                <w:szCs w:val="18"/>
                <w:lang w:eastAsia="ar-SA"/>
              </w:rPr>
              <w:t>1.</w:t>
            </w:r>
          </w:p>
        </w:tc>
        <w:tc>
          <w:tcPr>
            <w:tcW w:w="4966" w:type="dxa"/>
            <w:vAlign w:val="center"/>
          </w:tcPr>
          <w:p w14:paraId="361F2119" w14:textId="77777777" w:rsidR="003153E1" w:rsidRDefault="00364183" w:rsidP="004057AE">
            <w:pPr>
              <w:tabs>
                <w:tab w:val="left" w:pos="387"/>
              </w:tabs>
              <w:rPr>
                <w:rFonts w:ascii="Times New Roman" w:hAnsi="Times New Roman" w:cs="Times New Roman"/>
                <w:b/>
                <w:sz w:val="18"/>
              </w:rPr>
            </w:pPr>
            <w:r w:rsidRPr="00364183">
              <w:rPr>
                <w:rFonts w:ascii="Times New Roman" w:hAnsi="Times New Roman" w:cs="Times New Roman"/>
                <w:b/>
                <w:sz w:val="18"/>
              </w:rPr>
              <w:t>Papier rejestracyjny o wymiarach 110mm x 18m-20m/rolka/</w:t>
            </w:r>
          </w:p>
          <w:p w14:paraId="39594270" w14:textId="2646B574" w:rsidR="00364183" w:rsidRPr="00364183" w:rsidRDefault="00364183" w:rsidP="004057AE">
            <w:pPr>
              <w:tabs>
                <w:tab w:val="left" w:pos="387"/>
              </w:tabs>
              <w:rPr>
                <w:rFonts w:ascii="Times New Roman" w:hAnsi="Times New Roman" w:cs="Times New Roman"/>
                <w:sz w:val="18"/>
                <w:szCs w:val="18"/>
              </w:rPr>
            </w:pPr>
            <w:r w:rsidRPr="00364183">
              <w:rPr>
                <w:rFonts w:ascii="Times New Roman" w:hAnsi="Times New Roman" w:cs="Times New Roman"/>
                <w:sz w:val="18"/>
                <w:szCs w:val="18"/>
                <w:lang w:val="de-DE"/>
              </w:rPr>
              <w:t>kompatybilny z wideo drukarką: Sony  Digital Graphic Printer UP-D897,Sony  Digital Graphic Printer UP- D898MD, SONY  Digital Graphic Printer UPP-110 s</w:t>
            </w:r>
            <w:r>
              <w:rPr>
                <w:rFonts w:ascii="Times New Roman" w:hAnsi="Times New Roman" w:cs="Times New Roman"/>
                <w:sz w:val="18"/>
                <w:szCs w:val="18"/>
                <w:lang w:val="de-DE"/>
              </w:rPr>
              <w:t>eries  Mitsubishii Electric P95</w:t>
            </w:r>
          </w:p>
        </w:tc>
        <w:tc>
          <w:tcPr>
            <w:tcW w:w="846" w:type="dxa"/>
            <w:vAlign w:val="center"/>
          </w:tcPr>
          <w:p w14:paraId="3056A572" w14:textId="77777777" w:rsidR="003153E1" w:rsidRPr="00364183" w:rsidRDefault="003153E1" w:rsidP="004057AE">
            <w:pPr>
              <w:tabs>
                <w:tab w:val="left" w:pos="387"/>
              </w:tabs>
              <w:jc w:val="center"/>
              <w:rPr>
                <w:rFonts w:ascii="Times New Roman" w:hAnsi="Times New Roman" w:cs="Times New Roman"/>
                <w:sz w:val="18"/>
                <w:szCs w:val="18"/>
              </w:rPr>
            </w:pPr>
            <w:r w:rsidRPr="00364183">
              <w:rPr>
                <w:rFonts w:ascii="Times New Roman" w:eastAsia="Lucida Sans Unicode" w:hAnsi="Times New Roman" w:cs="Times New Roman"/>
                <w:sz w:val="18"/>
                <w:szCs w:val="18"/>
                <w:lang w:eastAsia="ar-SA"/>
              </w:rPr>
              <w:t>szt.</w:t>
            </w:r>
          </w:p>
        </w:tc>
        <w:tc>
          <w:tcPr>
            <w:tcW w:w="992" w:type="dxa"/>
            <w:vAlign w:val="center"/>
          </w:tcPr>
          <w:p w14:paraId="0715C954" w14:textId="546EF5BB" w:rsidR="003153E1" w:rsidRPr="00364183" w:rsidRDefault="00D32536" w:rsidP="004057AE">
            <w:pPr>
              <w:tabs>
                <w:tab w:val="left" w:pos="387"/>
              </w:tabs>
              <w:jc w:val="center"/>
              <w:rPr>
                <w:rFonts w:ascii="Times New Roman" w:hAnsi="Times New Roman" w:cs="Times New Roman"/>
                <w:sz w:val="18"/>
                <w:szCs w:val="18"/>
              </w:rPr>
            </w:pPr>
            <w:r>
              <w:rPr>
                <w:rFonts w:ascii="Times New Roman" w:hAnsi="Times New Roman" w:cs="Times New Roman"/>
                <w:sz w:val="18"/>
                <w:szCs w:val="18"/>
              </w:rPr>
              <w:t>250</w:t>
            </w:r>
          </w:p>
        </w:tc>
        <w:tc>
          <w:tcPr>
            <w:tcW w:w="1276" w:type="dxa"/>
          </w:tcPr>
          <w:p w14:paraId="69D956DB" w14:textId="77777777" w:rsidR="003153E1" w:rsidRPr="00364183" w:rsidRDefault="003153E1" w:rsidP="004057AE">
            <w:pPr>
              <w:tabs>
                <w:tab w:val="left" w:pos="387"/>
              </w:tabs>
              <w:rPr>
                <w:rFonts w:ascii="Times New Roman" w:hAnsi="Times New Roman" w:cs="Times New Roman"/>
                <w:sz w:val="22"/>
              </w:rPr>
            </w:pPr>
          </w:p>
        </w:tc>
        <w:tc>
          <w:tcPr>
            <w:tcW w:w="714" w:type="dxa"/>
          </w:tcPr>
          <w:p w14:paraId="012886D4" w14:textId="77777777" w:rsidR="003153E1" w:rsidRPr="00364183" w:rsidRDefault="003153E1" w:rsidP="004057AE">
            <w:pPr>
              <w:tabs>
                <w:tab w:val="left" w:pos="387"/>
              </w:tabs>
              <w:rPr>
                <w:rFonts w:ascii="Times New Roman" w:hAnsi="Times New Roman" w:cs="Times New Roman"/>
                <w:sz w:val="22"/>
              </w:rPr>
            </w:pPr>
          </w:p>
        </w:tc>
        <w:tc>
          <w:tcPr>
            <w:tcW w:w="1842" w:type="dxa"/>
          </w:tcPr>
          <w:p w14:paraId="0AC91BDB" w14:textId="77777777" w:rsidR="003153E1" w:rsidRPr="00364183" w:rsidRDefault="003153E1" w:rsidP="004057AE">
            <w:pPr>
              <w:tabs>
                <w:tab w:val="left" w:pos="387"/>
              </w:tabs>
              <w:rPr>
                <w:rFonts w:ascii="Times New Roman" w:hAnsi="Times New Roman" w:cs="Times New Roman"/>
                <w:sz w:val="22"/>
              </w:rPr>
            </w:pPr>
          </w:p>
        </w:tc>
        <w:tc>
          <w:tcPr>
            <w:tcW w:w="1560" w:type="dxa"/>
          </w:tcPr>
          <w:p w14:paraId="603E53CF" w14:textId="77777777" w:rsidR="003153E1" w:rsidRPr="00364183" w:rsidRDefault="003153E1" w:rsidP="004057AE">
            <w:pPr>
              <w:tabs>
                <w:tab w:val="left" w:pos="387"/>
              </w:tabs>
              <w:rPr>
                <w:rFonts w:ascii="Times New Roman" w:hAnsi="Times New Roman" w:cs="Times New Roman"/>
                <w:sz w:val="22"/>
              </w:rPr>
            </w:pPr>
          </w:p>
        </w:tc>
        <w:tc>
          <w:tcPr>
            <w:tcW w:w="1706" w:type="dxa"/>
          </w:tcPr>
          <w:p w14:paraId="52221AD4" w14:textId="77777777" w:rsidR="003153E1" w:rsidRPr="00364183" w:rsidRDefault="003153E1" w:rsidP="004057AE">
            <w:pPr>
              <w:tabs>
                <w:tab w:val="left" w:pos="387"/>
              </w:tabs>
              <w:rPr>
                <w:rFonts w:ascii="Times New Roman" w:hAnsi="Times New Roman" w:cs="Times New Roman"/>
                <w:sz w:val="22"/>
              </w:rPr>
            </w:pPr>
          </w:p>
        </w:tc>
      </w:tr>
      <w:tr w:rsidR="001934B0" w:rsidRPr="009D6C85" w14:paraId="4C8B7936" w14:textId="77777777" w:rsidTr="00D32536">
        <w:trPr>
          <w:trHeight w:val="690"/>
        </w:trPr>
        <w:tc>
          <w:tcPr>
            <w:tcW w:w="562" w:type="dxa"/>
            <w:vAlign w:val="center"/>
          </w:tcPr>
          <w:p w14:paraId="2DCBE552" w14:textId="77777777" w:rsidR="003153E1" w:rsidRPr="00364183" w:rsidRDefault="003153E1" w:rsidP="004057AE">
            <w:pPr>
              <w:tabs>
                <w:tab w:val="left" w:pos="387"/>
              </w:tabs>
              <w:jc w:val="center"/>
              <w:rPr>
                <w:rFonts w:ascii="Times New Roman" w:eastAsia="Lucida Sans Unicode" w:hAnsi="Times New Roman" w:cs="Times New Roman"/>
                <w:sz w:val="18"/>
                <w:szCs w:val="18"/>
                <w:lang w:eastAsia="ar-SA"/>
              </w:rPr>
            </w:pPr>
            <w:r w:rsidRPr="00364183">
              <w:rPr>
                <w:rFonts w:ascii="Times New Roman" w:eastAsia="Lucida Sans Unicode" w:hAnsi="Times New Roman" w:cs="Times New Roman"/>
                <w:sz w:val="18"/>
                <w:szCs w:val="18"/>
                <w:lang w:eastAsia="ar-SA"/>
              </w:rPr>
              <w:t>2.</w:t>
            </w:r>
          </w:p>
        </w:tc>
        <w:tc>
          <w:tcPr>
            <w:tcW w:w="4966" w:type="dxa"/>
            <w:vAlign w:val="center"/>
          </w:tcPr>
          <w:p w14:paraId="47AE373F" w14:textId="77777777" w:rsidR="003153E1" w:rsidRDefault="00D32536" w:rsidP="004057AE">
            <w:pPr>
              <w:tabs>
                <w:tab w:val="left" w:pos="387"/>
              </w:tabs>
              <w:rPr>
                <w:rFonts w:ascii="Times New Roman" w:hAnsi="Times New Roman" w:cs="Times New Roman"/>
                <w:b/>
                <w:sz w:val="18"/>
              </w:rPr>
            </w:pPr>
            <w:r w:rsidRPr="00D32536">
              <w:rPr>
                <w:rFonts w:ascii="Times New Roman" w:hAnsi="Times New Roman" w:cs="Times New Roman"/>
                <w:b/>
                <w:sz w:val="18"/>
              </w:rPr>
              <w:t>Papier rejestracyjny o wymiarach 84mm x 12,5m/rolka/</w:t>
            </w:r>
          </w:p>
          <w:p w14:paraId="05C8EB5D" w14:textId="6CD45456" w:rsidR="00D32536" w:rsidRPr="00D32536" w:rsidRDefault="00D32536" w:rsidP="004057AE">
            <w:pPr>
              <w:tabs>
                <w:tab w:val="left" w:pos="387"/>
              </w:tabs>
              <w:rPr>
                <w:rFonts w:ascii="Times New Roman" w:hAnsi="Times New Roman" w:cs="Times New Roman"/>
                <w:sz w:val="18"/>
              </w:rPr>
            </w:pPr>
            <w:r>
              <w:rPr>
                <w:rFonts w:ascii="Times New Roman" w:hAnsi="Times New Roman" w:cs="Times New Roman"/>
                <w:sz w:val="18"/>
              </w:rPr>
              <w:t xml:space="preserve">kompatybilny z wideo drukarką </w:t>
            </w:r>
            <w:r w:rsidRPr="00D32536">
              <w:rPr>
                <w:rFonts w:ascii="Times New Roman" w:hAnsi="Times New Roman" w:cs="Times New Roman"/>
                <w:sz w:val="18"/>
              </w:rPr>
              <w:t>Sony Digital Graphic Printer UP- D711MD</w:t>
            </w:r>
          </w:p>
        </w:tc>
        <w:tc>
          <w:tcPr>
            <w:tcW w:w="846" w:type="dxa"/>
            <w:vAlign w:val="center"/>
          </w:tcPr>
          <w:p w14:paraId="07FA12A4" w14:textId="77777777" w:rsidR="003153E1" w:rsidRPr="00364183" w:rsidRDefault="003153E1" w:rsidP="004057AE">
            <w:pPr>
              <w:tabs>
                <w:tab w:val="left" w:pos="387"/>
              </w:tabs>
              <w:jc w:val="center"/>
              <w:rPr>
                <w:rFonts w:ascii="Times New Roman" w:eastAsia="Lucida Sans Unicode" w:hAnsi="Times New Roman" w:cs="Times New Roman"/>
                <w:sz w:val="18"/>
                <w:szCs w:val="18"/>
                <w:lang w:eastAsia="ar-SA"/>
              </w:rPr>
            </w:pPr>
            <w:r w:rsidRPr="00364183">
              <w:rPr>
                <w:rFonts w:ascii="Times New Roman" w:eastAsia="Lucida Sans Unicode" w:hAnsi="Times New Roman" w:cs="Times New Roman"/>
                <w:sz w:val="18"/>
                <w:szCs w:val="18"/>
                <w:lang w:eastAsia="ar-SA"/>
              </w:rPr>
              <w:t>szt.</w:t>
            </w:r>
          </w:p>
        </w:tc>
        <w:tc>
          <w:tcPr>
            <w:tcW w:w="992" w:type="dxa"/>
            <w:vAlign w:val="center"/>
          </w:tcPr>
          <w:p w14:paraId="1FA9C0C0" w14:textId="36704EB6" w:rsidR="003153E1" w:rsidRPr="00364183" w:rsidRDefault="00D32536" w:rsidP="004057AE">
            <w:pPr>
              <w:tabs>
                <w:tab w:val="left" w:pos="387"/>
              </w:tabs>
              <w:jc w:val="center"/>
              <w:rPr>
                <w:rFonts w:ascii="Times New Roman" w:hAnsi="Times New Roman" w:cs="Times New Roman"/>
                <w:color w:val="00000A"/>
                <w:kern w:val="0"/>
                <w:sz w:val="18"/>
                <w:szCs w:val="18"/>
                <w:lang w:val="pl-PL"/>
              </w:rPr>
            </w:pPr>
            <w:r>
              <w:rPr>
                <w:rFonts w:ascii="Times New Roman" w:hAnsi="Times New Roman" w:cs="Times New Roman"/>
                <w:color w:val="00000A"/>
                <w:kern w:val="0"/>
                <w:sz w:val="18"/>
                <w:szCs w:val="18"/>
                <w:lang w:val="pl-PL"/>
              </w:rPr>
              <w:t>10</w:t>
            </w:r>
          </w:p>
        </w:tc>
        <w:tc>
          <w:tcPr>
            <w:tcW w:w="1276" w:type="dxa"/>
          </w:tcPr>
          <w:p w14:paraId="4E5447E7" w14:textId="77777777" w:rsidR="003153E1" w:rsidRPr="00364183" w:rsidRDefault="003153E1" w:rsidP="004057AE">
            <w:pPr>
              <w:tabs>
                <w:tab w:val="left" w:pos="387"/>
              </w:tabs>
              <w:rPr>
                <w:rFonts w:ascii="Times New Roman" w:hAnsi="Times New Roman" w:cs="Times New Roman"/>
                <w:sz w:val="22"/>
              </w:rPr>
            </w:pPr>
          </w:p>
        </w:tc>
        <w:tc>
          <w:tcPr>
            <w:tcW w:w="714" w:type="dxa"/>
          </w:tcPr>
          <w:p w14:paraId="389BEEC5" w14:textId="77777777" w:rsidR="003153E1" w:rsidRPr="00364183" w:rsidRDefault="003153E1" w:rsidP="004057AE">
            <w:pPr>
              <w:tabs>
                <w:tab w:val="left" w:pos="387"/>
              </w:tabs>
              <w:rPr>
                <w:rFonts w:ascii="Times New Roman" w:hAnsi="Times New Roman" w:cs="Times New Roman"/>
                <w:sz w:val="22"/>
              </w:rPr>
            </w:pPr>
          </w:p>
        </w:tc>
        <w:tc>
          <w:tcPr>
            <w:tcW w:w="1842" w:type="dxa"/>
          </w:tcPr>
          <w:p w14:paraId="5123C49F" w14:textId="77777777" w:rsidR="003153E1" w:rsidRPr="00364183" w:rsidRDefault="003153E1" w:rsidP="004057AE">
            <w:pPr>
              <w:tabs>
                <w:tab w:val="left" w:pos="387"/>
              </w:tabs>
              <w:rPr>
                <w:rFonts w:ascii="Times New Roman" w:hAnsi="Times New Roman" w:cs="Times New Roman"/>
                <w:sz w:val="22"/>
              </w:rPr>
            </w:pPr>
          </w:p>
        </w:tc>
        <w:tc>
          <w:tcPr>
            <w:tcW w:w="1560" w:type="dxa"/>
          </w:tcPr>
          <w:p w14:paraId="643AE56C" w14:textId="77777777" w:rsidR="003153E1" w:rsidRPr="00364183" w:rsidRDefault="003153E1" w:rsidP="004057AE">
            <w:pPr>
              <w:tabs>
                <w:tab w:val="left" w:pos="387"/>
              </w:tabs>
              <w:rPr>
                <w:rFonts w:ascii="Times New Roman" w:hAnsi="Times New Roman" w:cs="Times New Roman"/>
                <w:sz w:val="22"/>
              </w:rPr>
            </w:pPr>
          </w:p>
        </w:tc>
        <w:tc>
          <w:tcPr>
            <w:tcW w:w="1706" w:type="dxa"/>
          </w:tcPr>
          <w:p w14:paraId="42803C06" w14:textId="77777777" w:rsidR="003153E1" w:rsidRPr="00364183" w:rsidRDefault="003153E1" w:rsidP="004057AE">
            <w:pPr>
              <w:tabs>
                <w:tab w:val="left" w:pos="387"/>
              </w:tabs>
              <w:rPr>
                <w:rFonts w:ascii="Times New Roman" w:hAnsi="Times New Roman" w:cs="Times New Roman"/>
                <w:sz w:val="22"/>
              </w:rPr>
            </w:pPr>
          </w:p>
        </w:tc>
      </w:tr>
      <w:tr w:rsidR="008C5247" w:rsidRPr="009D6C85" w14:paraId="65AFEC60" w14:textId="77777777" w:rsidTr="00D32536">
        <w:trPr>
          <w:trHeight w:val="499"/>
        </w:trPr>
        <w:tc>
          <w:tcPr>
            <w:tcW w:w="9356" w:type="dxa"/>
            <w:gridSpan w:val="6"/>
            <w:vAlign w:val="center"/>
          </w:tcPr>
          <w:p w14:paraId="4CF02687" w14:textId="406D38C5" w:rsidR="008C5247" w:rsidRPr="00D32536" w:rsidRDefault="00D32536" w:rsidP="00D32536">
            <w:pPr>
              <w:tabs>
                <w:tab w:val="left" w:pos="387"/>
              </w:tabs>
              <w:jc w:val="right"/>
              <w:rPr>
                <w:rFonts w:ascii="Times New Roman" w:eastAsia="Lucida Sans Unicode" w:hAnsi="Times New Roman" w:cs="Times New Roman"/>
                <w:b/>
                <w:sz w:val="20"/>
                <w:szCs w:val="18"/>
                <w:lang w:eastAsia="ar-SA"/>
              </w:rPr>
            </w:pPr>
            <w:r>
              <w:rPr>
                <w:rFonts w:ascii="Times New Roman" w:eastAsia="Lucida Sans Unicode" w:hAnsi="Times New Roman" w:cs="Times New Roman"/>
                <w:b/>
                <w:sz w:val="20"/>
                <w:szCs w:val="18"/>
                <w:lang w:eastAsia="ar-SA"/>
              </w:rPr>
              <w:t>Razem:</w:t>
            </w:r>
          </w:p>
        </w:tc>
        <w:tc>
          <w:tcPr>
            <w:tcW w:w="1842" w:type="dxa"/>
          </w:tcPr>
          <w:p w14:paraId="3402F577" w14:textId="77777777" w:rsidR="008C5247" w:rsidRPr="00364183" w:rsidRDefault="008C5247" w:rsidP="004057AE">
            <w:pPr>
              <w:tabs>
                <w:tab w:val="left" w:pos="387"/>
              </w:tabs>
              <w:rPr>
                <w:rFonts w:ascii="Times New Roman" w:hAnsi="Times New Roman" w:cs="Times New Roman"/>
                <w:sz w:val="20"/>
              </w:rPr>
            </w:pPr>
          </w:p>
        </w:tc>
        <w:tc>
          <w:tcPr>
            <w:tcW w:w="1560" w:type="dxa"/>
          </w:tcPr>
          <w:p w14:paraId="708FA9B3" w14:textId="77777777" w:rsidR="008C5247" w:rsidRPr="00364183" w:rsidRDefault="008C5247" w:rsidP="004057AE">
            <w:pPr>
              <w:tabs>
                <w:tab w:val="left" w:pos="387"/>
              </w:tabs>
              <w:rPr>
                <w:rFonts w:ascii="Times New Roman" w:hAnsi="Times New Roman" w:cs="Times New Roman"/>
                <w:sz w:val="22"/>
              </w:rPr>
            </w:pPr>
          </w:p>
        </w:tc>
        <w:tc>
          <w:tcPr>
            <w:tcW w:w="1706" w:type="dxa"/>
          </w:tcPr>
          <w:p w14:paraId="526E1F34" w14:textId="77777777" w:rsidR="008C5247" w:rsidRPr="00364183" w:rsidRDefault="008C5247" w:rsidP="004057AE">
            <w:pPr>
              <w:tabs>
                <w:tab w:val="left" w:pos="387"/>
              </w:tabs>
              <w:rPr>
                <w:rFonts w:ascii="Times New Roman" w:hAnsi="Times New Roman" w:cs="Times New Roman"/>
                <w:sz w:val="22"/>
              </w:rPr>
            </w:pPr>
          </w:p>
        </w:tc>
      </w:tr>
    </w:tbl>
    <w:p w14:paraId="4F283E80" w14:textId="77777777" w:rsidR="008C5247" w:rsidRDefault="008C5247" w:rsidP="00561009">
      <w:pPr>
        <w:rPr>
          <w:b/>
        </w:rPr>
      </w:pPr>
    </w:p>
    <w:p w14:paraId="55F29ED2" w14:textId="77777777" w:rsidR="008C5247" w:rsidRDefault="008C5247" w:rsidP="00561009">
      <w:pPr>
        <w:rPr>
          <w:b/>
        </w:rPr>
      </w:pPr>
    </w:p>
    <w:p w14:paraId="57C3D4D3" w14:textId="77777777" w:rsidR="008C5247" w:rsidRDefault="008C5247" w:rsidP="00561009">
      <w:pPr>
        <w:rPr>
          <w:b/>
        </w:rPr>
      </w:pPr>
    </w:p>
    <w:p w14:paraId="0EC88A22" w14:textId="77777777" w:rsidR="008C5247" w:rsidRDefault="008C5247" w:rsidP="00561009">
      <w:pPr>
        <w:rPr>
          <w:b/>
        </w:rPr>
      </w:pPr>
    </w:p>
    <w:p w14:paraId="3E67E7E9" w14:textId="77777777" w:rsidR="008C5247" w:rsidRDefault="008C5247" w:rsidP="00561009">
      <w:pPr>
        <w:rPr>
          <w:b/>
        </w:rPr>
      </w:pPr>
    </w:p>
    <w:p w14:paraId="2A652165" w14:textId="77777777" w:rsidR="00A662D4" w:rsidRDefault="00A662D4" w:rsidP="00561009">
      <w:pPr>
        <w:rPr>
          <w:b/>
        </w:rPr>
      </w:pPr>
    </w:p>
    <w:p w14:paraId="04BEF62A" w14:textId="77777777" w:rsidR="00A662D4" w:rsidRDefault="00A662D4" w:rsidP="00561009">
      <w:pPr>
        <w:rPr>
          <w:b/>
        </w:rPr>
      </w:pPr>
    </w:p>
    <w:p w14:paraId="2CF64DE6" w14:textId="77777777" w:rsidR="00A662D4" w:rsidRDefault="00A662D4" w:rsidP="00561009">
      <w:pPr>
        <w:rPr>
          <w:b/>
        </w:rPr>
      </w:pPr>
    </w:p>
    <w:p w14:paraId="00174394" w14:textId="77777777" w:rsidR="00A662D4" w:rsidRDefault="00A662D4" w:rsidP="00561009">
      <w:pPr>
        <w:rPr>
          <w:b/>
        </w:rPr>
      </w:pPr>
    </w:p>
    <w:p w14:paraId="17884222" w14:textId="77777777" w:rsidR="00A662D4" w:rsidRDefault="00A662D4" w:rsidP="00561009">
      <w:pPr>
        <w:rPr>
          <w:b/>
        </w:rPr>
      </w:pPr>
    </w:p>
    <w:p w14:paraId="615DE320" w14:textId="77777777" w:rsidR="00A662D4" w:rsidRDefault="00A662D4" w:rsidP="00561009">
      <w:pPr>
        <w:rPr>
          <w:b/>
        </w:rPr>
      </w:pPr>
    </w:p>
    <w:p w14:paraId="087A62A2" w14:textId="77777777" w:rsidR="00A662D4" w:rsidRDefault="00A662D4" w:rsidP="00561009">
      <w:pPr>
        <w:rPr>
          <w:b/>
        </w:rPr>
      </w:pPr>
    </w:p>
    <w:p w14:paraId="333899E8" w14:textId="19ED8E39" w:rsidR="008C5247" w:rsidRPr="00D32536" w:rsidRDefault="00D32536" w:rsidP="00561009">
      <w:pPr>
        <w:rPr>
          <w:b/>
          <w:sz w:val="22"/>
        </w:rPr>
      </w:pPr>
      <w:r>
        <w:rPr>
          <w:b/>
          <w:sz w:val="22"/>
        </w:rPr>
        <w:t>Papier termoczuły o wysokiej rozdzielczości do drukarek termicznych aparatów USG. Duża odporność na wodę, działanie ciepła, wilgoci. Odporny na rozerwanie, antystatyczna powłoka, papier z połyskiem w rolce, pakowany jednostkowo. Opakowanie zbiorcze od 5 do 10 sztuk.</w:t>
      </w:r>
    </w:p>
    <w:p w14:paraId="2D747E60"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6920F812"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30D9CA85"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2E3B0D16"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2A71C462"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6987B0B3"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1592BFB6"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39D1662F"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3149F457"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7D2F6A38"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4975F2E7" w14:textId="77777777" w:rsidR="00D32536" w:rsidRDefault="00D32536" w:rsidP="00002180">
      <w:pPr>
        <w:overflowPunct/>
        <w:autoSpaceDE/>
        <w:autoSpaceDN/>
        <w:adjustRightInd/>
        <w:textAlignment w:val="auto"/>
        <w:rPr>
          <w:rFonts w:eastAsia="Lucida Sans Unicode"/>
          <w:b/>
          <w:kern w:val="2"/>
          <w:sz w:val="22"/>
          <w:szCs w:val="22"/>
          <w:lang w:eastAsia="ar-SA"/>
        </w:rPr>
      </w:pPr>
    </w:p>
    <w:p w14:paraId="1F0AE486"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7FEDBE05"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5E9FC1BF"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31D8A703"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5F8BE3C6"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5D2FAD1A" w14:textId="17D9F6A2" w:rsidR="00002180" w:rsidRDefault="00002180" w:rsidP="0000218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5</w:t>
      </w:r>
    </w:p>
    <w:p w14:paraId="0910B37D" w14:textId="77777777" w:rsidR="00002180" w:rsidRDefault="00002180" w:rsidP="00002180">
      <w:pPr>
        <w:overflowPunct/>
        <w:autoSpaceDE/>
        <w:autoSpaceDN/>
        <w:adjustRightInd/>
        <w:textAlignment w:val="auto"/>
        <w:rPr>
          <w:rFonts w:eastAsia="Lucida Sans Unicode"/>
          <w:b/>
          <w:kern w:val="2"/>
          <w:sz w:val="22"/>
          <w:szCs w:val="22"/>
          <w:lang w:eastAsia="ar-SA"/>
        </w:rPr>
      </w:pPr>
    </w:p>
    <w:p w14:paraId="60C26B3F" w14:textId="0C5BA3B5" w:rsidR="00002180" w:rsidRDefault="00D32536" w:rsidP="00002180">
      <w:pPr>
        <w:overflowPunct/>
        <w:autoSpaceDE/>
        <w:autoSpaceDN/>
        <w:adjustRightInd/>
        <w:textAlignment w:val="auto"/>
        <w:rPr>
          <w:color w:val="000000"/>
          <w:sz w:val="22"/>
          <w:szCs w:val="22"/>
        </w:rPr>
      </w:pPr>
      <w:r>
        <w:rPr>
          <w:color w:val="000000"/>
          <w:sz w:val="22"/>
          <w:szCs w:val="22"/>
        </w:rPr>
        <w:t>Papier rejestracyjny do defibrylatora</w:t>
      </w:r>
    </w:p>
    <w:p w14:paraId="1D751EF8" w14:textId="77777777" w:rsidR="008C5247" w:rsidRDefault="008C5247" w:rsidP="00561009">
      <w:pPr>
        <w:rPr>
          <w:b/>
        </w:rPr>
      </w:pPr>
    </w:p>
    <w:tbl>
      <w:tblPr>
        <w:tblStyle w:val="Tabela-Siatka"/>
        <w:tblpPr w:leftFromText="141" w:rightFromText="141" w:vertAnchor="text" w:horzAnchor="margin" w:tblpX="-435" w:tblpY="19"/>
        <w:tblOverlap w:val="never"/>
        <w:tblW w:w="14464" w:type="dxa"/>
        <w:tblLayout w:type="fixed"/>
        <w:tblLook w:val="04A0" w:firstRow="1" w:lastRow="0" w:firstColumn="1" w:lastColumn="0" w:noHBand="0" w:noVBand="1"/>
      </w:tblPr>
      <w:tblGrid>
        <w:gridCol w:w="562"/>
        <w:gridCol w:w="4966"/>
        <w:gridCol w:w="846"/>
        <w:gridCol w:w="992"/>
        <w:gridCol w:w="1276"/>
        <w:gridCol w:w="714"/>
        <w:gridCol w:w="1842"/>
        <w:gridCol w:w="1560"/>
        <w:gridCol w:w="1706"/>
      </w:tblGrid>
      <w:tr w:rsidR="00D32536" w:rsidRPr="009D6C85" w14:paraId="592D6433" w14:textId="77777777" w:rsidTr="00BE7734">
        <w:trPr>
          <w:trHeight w:val="558"/>
        </w:trPr>
        <w:tc>
          <w:tcPr>
            <w:tcW w:w="562" w:type="dxa"/>
          </w:tcPr>
          <w:p w14:paraId="1465D13B" w14:textId="77777777" w:rsidR="00D32536" w:rsidRPr="00364183" w:rsidRDefault="00D32536" w:rsidP="00BE7734">
            <w:pPr>
              <w:tabs>
                <w:tab w:val="left" w:pos="387"/>
              </w:tabs>
              <w:jc w:val="center"/>
              <w:rPr>
                <w:rFonts w:ascii="Times New Roman" w:eastAsia="Lucida Sans Unicode" w:hAnsi="Times New Roman" w:cs="Times New Roman"/>
                <w:b/>
                <w:sz w:val="20"/>
                <w:szCs w:val="18"/>
                <w:lang w:eastAsia="ar-SA"/>
              </w:rPr>
            </w:pPr>
          </w:p>
          <w:p w14:paraId="21187E6E" w14:textId="77777777" w:rsidR="00D32536" w:rsidRPr="00364183" w:rsidRDefault="00D32536" w:rsidP="00BE7734">
            <w:pPr>
              <w:tabs>
                <w:tab w:val="left" w:pos="387"/>
              </w:tabs>
              <w:jc w:val="center"/>
              <w:rPr>
                <w:rFonts w:ascii="Times New Roman" w:hAnsi="Times New Roman" w:cs="Times New Roman"/>
                <w:b/>
                <w:sz w:val="20"/>
                <w:szCs w:val="18"/>
              </w:rPr>
            </w:pPr>
            <w:r w:rsidRPr="00364183">
              <w:rPr>
                <w:rFonts w:ascii="Times New Roman" w:eastAsia="Lucida Sans Unicode" w:hAnsi="Times New Roman" w:cs="Times New Roman"/>
                <w:b/>
                <w:sz w:val="20"/>
                <w:szCs w:val="18"/>
                <w:lang w:eastAsia="ar-SA"/>
              </w:rPr>
              <w:t>L.P.</w:t>
            </w:r>
          </w:p>
        </w:tc>
        <w:tc>
          <w:tcPr>
            <w:tcW w:w="4966" w:type="dxa"/>
            <w:vAlign w:val="center"/>
          </w:tcPr>
          <w:p w14:paraId="43B70C11" w14:textId="77777777" w:rsidR="00D32536" w:rsidRPr="00364183" w:rsidRDefault="00D32536" w:rsidP="00BE7734">
            <w:pPr>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Asortyment</w:t>
            </w:r>
          </w:p>
          <w:p w14:paraId="6056B44D" w14:textId="77777777" w:rsidR="00D32536" w:rsidRPr="00364183" w:rsidRDefault="00D32536"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Szczegółowy</w:t>
            </w:r>
          </w:p>
        </w:tc>
        <w:tc>
          <w:tcPr>
            <w:tcW w:w="846" w:type="dxa"/>
            <w:vAlign w:val="center"/>
          </w:tcPr>
          <w:p w14:paraId="794FDCCA" w14:textId="77777777" w:rsidR="00D32536" w:rsidRPr="00364183" w:rsidRDefault="00D32536"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Jedn. miary</w:t>
            </w:r>
          </w:p>
        </w:tc>
        <w:tc>
          <w:tcPr>
            <w:tcW w:w="992" w:type="dxa"/>
            <w:vAlign w:val="center"/>
          </w:tcPr>
          <w:p w14:paraId="07D62407" w14:textId="77777777" w:rsidR="00D32536" w:rsidRPr="00364183" w:rsidRDefault="00D32536" w:rsidP="00BE7734">
            <w:pPr>
              <w:tabs>
                <w:tab w:val="left" w:pos="387"/>
              </w:tabs>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 xml:space="preserve">Ilość </w:t>
            </w:r>
          </w:p>
          <w:p w14:paraId="3D30D0B9" w14:textId="77777777" w:rsidR="00D32536" w:rsidRPr="00364183" w:rsidRDefault="00D32536" w:rsidP="00BE7734">
            <w:pPr>
              <w:tabs>
                <w:tab w:val="left" w:pos="387"/>
              </w:tabs>
              <w:jc w:val="center"/>
              <w:rPr>
                <w:rFonts w:ascii="Times New Roman" w:hAnsi="Times New Roman" w:cs="Times New Roman"/>
                <w:b/>
                <w:sz w:val="20"/>
              </w:rPr>
            </w:pPr>
            <w:r>
              <w:rPr>
                <w:rFonts w:ascii="Times New Roman" w:eastAsia="Lucida Sans Unicode" w:hAnsi="Times New Roman" w:cs="Times New Roman"/>
                <w:b/>
                <w:sz w:val="20"/>
                <w:szCs w:val="18"/>
                <w:lang w:eastAsia="ar-SA"/>
              </w:rPr>
              <w:t>12 m-cy</w:t>
            </w:r>
          </w:p>
        </w:tc>
        <w:tc>
          <w:tcPr>
            <w:tcW w:w="1276" w:type="dxa"/>
            <w:vAlign w:val="center"/>
          </w:tcPr>
          <w:p w14:paraId="14C41B2E" w14:textId="77777777" w:rsidR="00D32536" w:rsidRPr="00364183" w:rsidRDefault="00D32536" w:rsidP="00BE7734">
            <w:pPr>
              <w:tabs>
                <w:tab w:val="left" w:pos="387"/>
              </w:tabs>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Cena netto</w:t>
            </w:r>
          </w:p>
        </w:tc>
        <w:tc>
          <w:tcPr>
            <w:tcW w:w="714" w:type="dxa"/>
            <w:vAlign w:val="center"/>
          </w:tcPr>
          <w:p w14:paraId="4253829C" w14:textId="77777777" w:rsidR="00D32536" w:rsidRPr="00364183" w:rsidRDefault="00D32536" w:rsidP="00BE7734">
            <w:pPr>
              <w:jc w:val="center"/>
              <w:rPr>
                <w:rFonts w:ascii="Times New Roman" w:hAnsi="Times New Roman" w:cs="Times New Roman"/>
                <w:b/>
                <w:kern w:val="0"/>
                <w:sz w:val="20"/>
                <w:szCs w:val="18"/>
                <w:lang w:val="pl-PL"/>
              </w:rPr>
            </w:pPr>
            <w:r w:rsidRPr="00364183">
              <w:rPr>
                <w:rFonts w:ascii="Times New Roman" w:hAnsi="Times New Roman" w:cs="Times New Roman"/>
                <w:b/>
                <w:kern w:val="0"/>
                <w:sz w:val="20"/>
                <w:szCs w:val="18"/>
                <w:lang w:val="pl-PL"/>
              </w:rPr>
              <w:t>%</w:t>
            </w:r>
          </w:p>
          <w:p w14:paraId="18C67EC7" w14:textId="77777777" w:rsidR="00D32536" w:rsidRPr="00364183" w:rsidRDefault="00D32536" w:rsidP="00BE7734">
            <w:pPr>
              <w:tabs>
                <w:tab w:val="left" w:pos="387"/>
              </w:tabs>
              <w:jc w:val="center"/>
              <w:rPr>
                <w:rFonts w:ascii="Times New Roman" w:eastAsia="Lucida Sans Unicode" w:hAnsi="Times New Roman" w:cs="Times New Roman"/>
                <w:b/>
                <w:sz w:val="20"/>
                <w:szCs w:val="18"/>
                <w:lang w:eastAsia="ar-SA"/>
              </w:rPr>
            </w:pPr>
            <w:r w:rsidRPr="00364183">
              <w:rPr>
                <w:rFonts w:ascii="Times New Roman" w:hAnsi="Times New Roman" w:cs="Times New Roman"/>
                <w:b/>
                <w:kern w:val="0"/>
                <w:sz w:val="20"/>
                <w:szCs w:val="18"/>
                <w:lang w:val="pl-PL"/>
              </w:rPr>
              <w:t>Vat</w:t>
            </w:r>
          </w:p>
        </w:tc>
        <w:tc>
          <w:tcPr>
            <w:tcW w:w="1842" w:type="dxa"/>
            <w:vAlign w:val="center"/>
          </w:tcPr>
          <w:p w14:paraId="11FA658C" w14:textId="77777777" w:rsidR="00D32536" w:rsidRPr="00364183" w:rsidRDefault="00D32536"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Wartość netto</w:t>
            </w:r>
          </w:p>
        </w:tc>
        <w:tc>
          <w:tcPr>
            <w:tcW w:w="1560" w:type="dxa"/>
            <w:vAlign w:val="center"/>
          </w:tcPr>
          <w:p w14:paraId="4E1669C0" w14:textId="77777777" w:rsidR="00D32536" w:rsidRPr="00364183" w:rsidRDefault="00D32536"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Wartość brutto</w:t>
            </w:r>
          </w:p>
        </w:tc>
        <w:tc>
          <w:tcPr>
            <w:tcW w:w="1706" w:type="dxa"/>
            <w:vAlign w:val="center"/>
          </w:tcPr>
          <w:p w14:paraId="4CE3C5F0" w14:textId="77777777" w:rsidR="00D32536" w:rsidRPr="00364183" w:rsidRDefault="00D32536"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Producent  i nr katalogowy</w:t>
            </w:r>
          </w:p>
        </w:tc>
      </w:tr>
      <w:tr w:rsidR="00D32536" w:rsidRPr="00D32536" w14:paraId="632A696F" w14:textId="77777777" w:rsidTr="00BE7734">
        <w:trPr>
          <w:trHeight w:val="988"/>
        </w:trPr>
        <w:tc>
          <w:tcPr>
            <w:tcW w:w="562" w:type="dxa"/>
            <w:vAlign w:val="center"/>
          </w:tcPr>
          <w:p w14:paraId="3D69D477" w14:textId="77777777" w:rsidR="00D32536" w:rsidRPr="00D32536" w:rsidRDefault="00D32536" w:rsidP="00BE7734">
            <w:pPr>
              <w:tabs>
                <w:tab w:val="left" w:pos="387"/>
              </w:tabs>
              <w:jc w:val="center"/>
              <w:rPr>
                <w:rFonts w:ascii="Times New Roman" w:hAnsi="Times New Roman" w:cs="Times New Roman"/>
                <w:sz w:val="18"/>
                <w:szCs w:val="18"/>
              </w:rPr>
            </w:pPr>
            <w:r w:rsidRPr="00D32536">
              <w:rPr>
                <w:rFonts w:ascii="Times New Roman" w:eastAsia="Lucida Sans Unicode" w:hAnsi="Times New Roman" w:cs="Times New Roman"/>
                <w:sz w:val="18"/>
                <w:szCs w:val="18"/>
                <w:lang w:eastAsia="ar-SA"/>
              </w:rPr>
              <w:t>1.</w:t>
            </w:r>
          </w:p>
        </w:tc>
        <w:tc>
          <w:tcPr>
            <w:tcW w:w="4966" w:type="dxa"/>
            <w:vAlign w:val="center"/>
          </w:tcPr>
          <w:p w14:paraId="2008AE34" w14:textId="7C662125" w:rsidR="00D32536" w:rsidRPr="00D32536" w:rsidRDefault="00D32536" w:rsidP="00BE7734">
            <w:pPr>
              <w:tabs>
                <w:tab w:val="left" w:pos="387"/>
              </w:tabs>
              <w:rPr>
                <w:rFonts w:ascii="Times New Roman" w:hAnsi="Times New Roman" w:cs="Times New Roman"/>
                <w:b/>
                <w:sz w:val="18"/>
                <w:szCs w:val="18"/>
              </w:rPr>
            </w:pPr>
            <w:r w:rsidRPr="00D32536">
              <w:rPr>
                <w:rFonts w:ascii="Times New Roman" w:hAnsi="Times New Roman" w:cs="Times New Roman"/>
                <w:b/>
                <w:sz w:val="18"/>
                <w:szCs w:val="18"/>
              </w:rPr>
              <w:t>Papier rejestracyjny o wymiarach 50mm x 20m/rolka/</w:t>
            </w:r>
          </w:p>
          <w:p w14:paraId="7440B865" w14:textId="77777777" w:rsidR="00D32536" w:rsidRPr="00D32536" w:rsidRDefault="00D32536" w:rsidP="00D32536">
            <w:pPr>
              <w:tabs>
                <w:tab w:val="left" w:pos="387"/>
              </w:tabs>
              <w:rPr>
                <w:rFonts w:ascii="Times New Roman" w:hAnsi="Times New Roman" w:cs="Times New Roman"/>
                <w:sz w:val="18"/>
                <w:szCs w:val="18"/>
                <w:lang w:val="de-DE"/>
              </w:rPr>
            </w:pPr>
            <w:r w:rsidRPr="00D32536">
              <w:rPr>
                <w:rFonts w:ascii="Times New Roman" w:hAnsi="Times New Roman" w:cs="Times New Roman"/>
                <w:sz w:val="18"/>
                <w:szCs w:val="18"/>
                <w:lang w:val="de-DE"/>
              </w:rPr>
              <w:t>kompatybilny z urządzeniami defibrylatora: Lifepak 20,20e,</w:t>
            </w:r>
          </w:p>
          <w:p w14:paraId="080FB39F" w14:textId="669A6345" w:rsidR="00D32536" w:rsidRPr="00D32536" w:rsidRDefault="00D32536" w:rsidP="00D32536">
            <w:pPr>
              <w:tabs>
                <w:tab w:val="left" w:pos="387"/>
              </w:tabs>
              <w:rPr>
                <w:rFonts w:ascii="Times New Roman" w:hAnsi="Times New Roman" w:cs="Times New Roman"/>
                <w:sz w:val="18"/>
                <w:szCs w:val="18"/>
              </w:rPr>
            </w:pPr>
            <w:r w:rsidRPr="00D32536">
              <w:rPr>
                <w:rFonts w:ascii="Times New Roman" w:hAnsi="Times New Roman" w:cs="Times New Roman"/>
                <w:sz w:val="18"/>
                <w:szCs w:val="18"/>
                <w:lang w:val="de-DE"/>
              </w:rPr>
              <w:t xml:space="preserve">Philips Efficia DFM 100, </w:t>
            </w:r>
            <w:r>
              <w:rPr>
                <w:rFonts w:ascii="Times New Roman" w:hAnsi="Times New Roman" w:cs="Times New Roman"/>
                <w:sz w:val="18"/>
                <w:szCs w:val="18"/>
                <w:lang w:val="de-DE"/>
              </w:rPr>
              <w:t xml:space="preserve">Cardio Aid 200,Cardio- AID MC+, </w:t>
            </w:r>
            <w:r w:rsidRPr="00D32536">
              <w:rPr>
                <w:rFonts w:ascii="Times New Roman" w:hAnsi="Times New Roman" w:cs="Times New Roman"/>
                <w:sz w:val="18"/>
                <w:szCs w:val="18"/>
                <w:lang w:val="de-DE"/>
              </w:rPr>
              <w:t>Mindray  model BeneHeart D3-D6 , Reanibex 700- Bexen Cardio</w:t>
            </w:r>
          </w:p>
        </w:tc>
        <w:tc>
          <w:tcPr>
            <w:tcW w:w="846" w:type="dxa"/>
            <w:vAlign w:val="center"/>
          </w:tcPr>
          <w:p w14:paraId="5D6A8D1D" w14:textId="77777777" w:rsidR="00D32536" w:rsidRPr="00D32536" w:rsidRDefault="00D32536" w:rsidP="00BE7734">
            <w:pPr>
              <w:tabs>
                <w:tab w:val="left" w:pos="387"/>
              </w:tabs>
              <w:jc w:val="center"/>
              <w:rPr>
                <w:rFonts w:ascii="Times New Roman" w:hAnsi="Times New Roman" w:cs="Times New Roman"/>
                <w:sz w:val="18"/>
                <w:szCs w:val="18"/>
              </w:rPr>
            </w:pPr>
            <w:r w:rsidRPr="00D32536">
              <w:rPr>
                <w:rFonts w:ascii="Times New Roman" w:eastAsia="Lucida Sans Unicode" w:hAnsi="Times New Roman" w:cs="Times New Roman"/>
                <w:sz w:val="18"/>
                <w:szCs w:val="18"/>
                <w:lang w:eastAsia="ar-SA"/>
              </w:rPr>
              <w:t>szt.</w:t>
            </w:r>
          </w:p>
        </w:tc>
        <w:tc>
          <w:tcPr>
            <w:tcW w:w="992" w:type="dxa"/>
            <w:vAlign w:val="center"/>
          </w:tcPr>
          <w:p w14:paraId="5BB46DC5" w14:textId="02C63D85" w:rsidR="00D32536" w:rsidRPr="00D32536" w:rsidRDefault="00D32536" w:rsidP="00BE7734">
            <w:pPr>
              <w:tabs>
                <w:tab w:val="left" w:pos="387"/>
              </w:tabs>
              <w:jc w:val="center"/>
              <w:rPr>
                <w:rFonts w:ascii="Times New Roman" w:hAnsi="Times New Roman" w:cs="Times New Roman"/>
                <w:sz w:val="18"/>
                <w:szCs w:val="18"/>
              </w:rPr>
            </w:pPr>
            <w:r w:rsidRPr="00D32536">
              <w:rPr>
                <w:rFonts w:ascii="Times New Roman" w:hAnsi="Times New Roman" w:cs="Times New Roman"/>
                <w:sz w:val="18"/>
                <w:szCs w:val="18"/>
              </w:rPr>
              <w:t>130</w:t>
            </w:r>
          </w:p>
        </w:tc>
        <w:tc>
          <w:tcPr>
            <w:tcW w:w="1276" w:type="dxa"/>
          </w:tcPr>
          <w:p w14:paraId="33E40F69" w14:textId="77777777" w:rsidR="00D32536" w:rsidRPr="00D32536" w:rsidRDefault="00D32536" w:rsidP="00BE7734">
            <w:pPr>
              <w:tabs>
                <w:tab w:val="left" w:pos="387"/>
              </w:tabs>
              <w:rPr>
                <w:rFonts w:ascii="Times New Roman" w:hAnsi="Times New Roman" w:cs="Times New Roman"/>
                <w:sz w:val="18"/>
                <w:szCs w:val="18"/>
              </w:rPr>
            </w:pPr>
          </w:p>
        </w:tc>
        <w:tc>
          <w:tcPr>
            <w:tcW w:w="714" w:type="dxa"/>
          </w:tcPr>
          <w:p w14:paraId="4F2FF7C0" w14:textId="77777777" w:rsidR="00D32536" w:rsidRPr="00D32536" w:rsidRDefault="00D32536" w:rsidP="00BE7734">
            <w:pPr>
              <w:tabs>
                <w:tab w:val="left" w:pos="387"/>
              </w:tabs>
              <w:rPr>
                <w:rFonts w:ascii="Times New Roman" w:hAnsi="Times New Roman" w:cs="Times New Roman"/>
                <w:sz w:val="18"/>
                <w:szCs w:val="18"/>
              </w:rPr>
            </w:pPr>
          </w:p>
        </w:tc>
        <w:tc>
          <w:tcPr>
            <w:tcW w:w="1842" w:type="dxa"/>
          </w:tcPr>
          <w:p w14:paraId="7E405AF6" w14:textId="77777777" w:rsidR="00D32536" w:rsidRPr="00D32536" w:rsidRDefault="00D32536" w:rsidP="00BE7734">
            <w:pPr>
              <w:tabs>
                <w:tab w:val="left" w:pos="387"/>
              </w:tabs>
              <w:rPr>
                <w:rFonts w:ascii="Times New Roman" w:hAnsi="Times New Roman" w:cs="Times New Roman"/>
                <w:sz w:val="18"/>
                <w:szCs w:val="18"/>
              </w:rPr>
            </w:pPr>
          </w:p>
        </w:tc>
        <w:tc>
          <w:tcPr>
            <w:tcW w:w="1560" w:type="dxa"/>
          </w:tcPr>
          <w:p w14:paraId="05EE83E2" w14:textId="77777777" w:rsidR="00D32536" w:rsidRPr="00D32536" w:rsidRDefault="00D32536" w:rsidP="00BE7734">
            <w:pPr>
              <w:tabs>
                <w:tab w:val="left" w:pos="387"/>
              </w:tabs>
              <w:rPr>
                <w:rFonts w:ascii="Times New Roman" w:hAnsi="Times New Roman" w:cs="Times New Roman"/>
                <w:sz w:val="18"/>
                <w:szCs w:val="18"/>
              </w:rPr>
            </w:pPr>
          </w:p>
        </w:tc>
        <w:tc>
          <w:tcPr>
            <w:tcW w:w="1706" w:type="dxa"/>
          </w:tcPr>
          <w:p w14:paraId="2A4639F6" w14:textId="77777777" w:rsidR="00D32536" w:rsidRPr="00D32536" w:rsidRDefault="00D32536" w:rsidP="00BE7734">
            <w:pPr>
              <w:tabs>
                <w:tab w:val="left" w:pos="387"/>
              </w:tabs>
              <w:rPr>
                <w:rFonts w:ascii="Times New Roman" w:hAnsi="Times New Roman" w:cs="Times New Roman"/>
                <w:sz w:val="18"/>
                <w:szCs w:val="18"/>
              </w:rPr>
            </w:pPr>
          </w:p>
        </w:tc>
      </w:tr>
      <w:tr w:rsidR="00D32536" w:rsidRPr="00D32536" w14:paraId="4601657A" w14:textId="77777777" w:rsidTr="00BE7734">
        <w:trPr>
          <w:trHeight w:val="690"/>
        </w:trPr>
        <w:tc>
          <w:tcPr>
            <w:tcW w:w="562" w:type="dxa"/>
            <w:vAlign w:val="center"/>
          </w:tcPr>
          <w:p w14:paraId="6D1BA3B5" w14:textId="77777777" w:rsidR="00D32536" w:rsidRPr="00D32536" w:rsidRDefault="00D32536" w:rsidP="00BE7734">
            <w:pPr>
              <w:tabs>
                <w:tab w:val="left" w:pos="387"/>
              </w:tabs>
              <w:jc w:val="center"/>
              <w:rPr>
                <w:rFonts w:ascii="Times New Roman" w:eastAsia="Lucida Sans Unicode" w:hAnsi="Times New Roman" w:cs="Times New Roman"/>
                <w:sz w:val="18"/>
                <w:szCs w:val="18"/>
                <w:lang w:eastAsia="ar-SA"/>
              </w:rPr>
            </w:pPr>
            <w:r w:rsidRPr="00D32536">
              <w:rPr>
                <w:rFonts w:ascii="Times New Roman" w:eastAsia="Lucida Sans Unicode" w:hAnsi="Times New Roman" w:cs="Times New Roman"/>
                <w:sz w:val="18"/>
                <w:szCs w:val="18"/>
                <w:lang w:eastAsia="ar-SA"/>
              </w:rPr>
              <w:t>2.</w:t>
            </w:r>
          </w:p>
        </w:tc>
        <w:tc>
          <w:tcPr>
            <w:tcW w:w="4966" w:type="dxa"/>
            <w:vAlign w:val="center"/>
          </w:tcPr>
          <w:p w14:paraId="58645588" w14:textId="415B396E" w:rsidR="00D32536" w:rsidRPr="00D32536" w:rsidRDefault="00D32536" w:rsidP="00BE7734">
            <w:pPr>
              <w:tabs>
                <w:tab w:val="left" w:pos="387"/>
              </w:tabs>
              <w:rPr>
                <w:rFonts w:ascii="Times New Roman" w:hAnsi="Times New Roman" w:cs="Times New Roman"/>
                <w:b/>
                <w:sz w:val="18"/>
                <w:szCs w:val="18"/>
              </w:rPr>
            </w:pPr>
            <w:r w:rsidRPr="00D32536">
              <w:rPr>
                <w:rFonts w:ascii="Times New Roman" w:hAnsi="Times New Roman" w:cs="Times New Roman"/>
                <w:b/>
                <w:sz w:val="18"/>
                <w:szCs w:val="18"/>
              </w:rPr>
              <w:t>Papier rejestracyjny o wymiarach 100-106mmx22-23m/rolka/</w:t>
            </w:r>
          </w:p>
          <w:p w14:paraId="1C322923" w14:textId="19433E16" w:rsidR="00D32536" w:rsidRPr="00D32536" w:rsidRDefault="00D32536" w:rsidP="00BE7734">
            <w:pPr>
              <w:tabs>
                <w:tab w:val="left" w:pos="387"/>
              </w:tabs>
              <w:rPr>
                <w:rFonts w:ascii="Times New Roman" w:hAnsi="Times New Roman" w:cs="Times New Roman"/>
                <w:sz w:val="18"/>
                <w:szCs w:val="18"/>
              </w:rPr>
            </w:pPr>
            <w:r w:rsidRPr="00D32536">
              <w:rPr>
                <w:rFonts w:ascii="Times New Roman" w:hAnsi="Times New Roman" w:cs="Times New Roman"/>
                <w:sz w:val="18"/>
                <w:szCs w:val="18"/>
                <w:lang w:val="de-DE"/>
              </w:rPr>
              <w:t>kompatybilny z urządzeniami defibrylatora:  Lifepak 12,15</w:t>
            </w:r>
          </w:p>
        </w:tc>
        <w:tc>
          <w:tcPr>
            <w:tcW w:w="846" w:type="dxa"/>
            <w:vAlign w:val="center"/>
          </w:tcPr>
          <w:p w14:paraId="4B60D850" w14:textId="77777777" w:rsidR="00D32536" w:rsidRPr="00D32536" w:rsidRDefault="00D32536" w:rsidP="00BE7734">
            <w:pPr>
              <w:tabs>
                <w:tab w:val="left" w:pos="387"/>
              </w:tabs>
              <w:jc w:val="center"/>
              <w:rPr>
                <w:rFonts w:ascii="Times New Roman" w:eastAsia="Lucida Sans Unicode" w:hAnsi="Times New Roman" w:cs="Times New Roman"/>
                <w:sz w:val="18"/>
                <w:szCs w:val="18"/>
                <w:lang w:eastAsia="ar-SA"/>
              </w:rPr>
            </w:pPr>
            <w:r w:rsidRPr="00D32536">
              <w:rPr>
                <w:rFonts w:ascii="Times New Roman" w:eastAsia="Lucida Sans Unicode" w:hAnsi="Times New Roman" w:cs="Times New Roman"/>
                <w:sz w:val="18"/>
                <w:szCs w:val="18"/>
                <w:lang w:eastAsia="ar-SA"/>
              </w:rPr>
              <w:t>szt.</w:t>
            </w:r>
          </w:p>
        </w:tc>
        <w:tc>
          <w:tcPr>
            <w:tcW w:w="992" w:type="dxa"/>
            <w:vAlign w:val="center"/>
          </w:tcPr>
          <w:p w14:paraId="5D576288" w14:textId="113FBF24" w:rsidR="00D32536" w:rsidRPr="00D32536" w:rsidRDefault="00D32536" w:rsidP="00BE7734">
            <w:pPr>
              <w:tabs>
                <w:tab w:val="left" w:pos="387"/>
              </w:tabs>
              <w:jc w:val="center"/>
              <w:rPr>
                <w:rFonts w:ascii="Times New Roman" w:hAnsi="Times New Roman" w:cs="Times New Roman"/>
                <w:color w:val="00000A"/>
                <w:kern w:val="0"/>
                <w:sz w:val="18"/>
                <w:szCs w:val="18"/>
                <w:lang w:val="pl-PL"/>
              </w:rPr>
            </w:pPr>
            <w:r w:rsidRPr="00D32536">
              <w:rPr>
                <w:rFonts w:ascii="Times New Roman" w:hAnsi="Times New Roman" w:cs="Times New Roman"/>
                <w:color w:val="00000A"/>
                <w:kern w:val="0"/>
                <w:sz w:val="18"/>
                <w:szCs w:val="18"/>
                <w:lang w:val="pl-PL"/>
              </w:rPr>
              <w:t>130</w:t>
            </w:r>
          </w:p>
        </w:tc>
        <w:tc>
          <w:tcPr>
            <w:tcW w:w="1276" w:type="dxa"/>
          </w:tcPr>
          <w:p w14:paraId="7C6BE3B4" w14:textId="77777777" w:rsidR="00D32536" w:rsidRPr="00D32536" w:rsidRDefault="00D32536" w:rsidP="00BE7734">
            <w:pPr>
              <w:tabs>
                <w:tab w:val="left" w:pos="387"/>
              </w:tabs>
              <w:rPr>
                <w:rFonts w:ascii="Times New Roman" w:hAnsi="Times New Roman" w:cs="Times New Roman"/>
                <w:sz w:val="18"/>
                <w:szCs w:val="18"/>
              </w:rPr>
            </w:pPr>
          </w:p>
        </w:tc>
        <w:tc>
          <w:tcPr>
            <w:tcW w:w="714" w:type="dxa"/>
          </w:tcPr>
          <w:p w14:paraId="520B6A99" w14:textId="77777777" w:rsidR="00D32536" w:rsidRPr="00D32536" w:rsidRDefault="00D32536" w:rsidP="00BE7734">
            <w:pPr>
              <w:tabs>
                <w:tab w:val="left" w:pos="387"/>
              </w:tabs>
              <w:rPr>
                <w:rFonts w:ascii="Times New Roman" w:hAnsi="Times New Roman" w:cs="Times New Roman"/>
                <w:sz w:val="18"/>
                <w:szCs w:val="18"/>
              </w:rPr>
            </w:pPr>
          </w:p>
        </w:tc>
        <w:tc>
          <w:tcPr>
            <w:tcW w:w="1842" w:type="dxa"/>
          </w:tcPr>
          <w:p w14:paraId="1B055350" w14:textId="77777777" w:rsidR="00D32536" w:rsidRPr="00D32536" w:rsidRDefault="00D32536" w:rsidP="00BE7734">
            <w:pPr>
              <w:tabs>
                <w:tab w:val="left" w:pos="387"/>
              </w:tabs>
              <w:rPr>
                <w:rFonts w:ascii="Times New Roman" w:hAnsi="Times New Roman" w:cs="Times New Roman"/>
                <w:sz w:val="18"/>
                <w:szCs w:val="18"/>
              </w:rPr>
            </w:pPr>
          </w:p>
        </w:tc>
        <w:tc>
          <w:tcPr>
            <w:tcW w:w="1560" w:type="dxa"/>
          </w:tcPr>
          <w:p w14:paraId="3659F4D6" w14:textId="77777777" w:rsidR="00D32536" w:rsidRPr="00D32536" w:rsidRDefault="00D32536" w:rsidP="00BE7734">
            <w:pPr>
              <w:tabs>
                <w:tab w:val="left" w:pos="387"/>
              </w:tabs>
              <w:rPr>
                <w:rFonts w:ascii="Times New Roman" w:hAnsi="Times New Roman" w:cs="Times New Roman"/>
                <w:sz w:val="18"/>
                <w:szCs w:val="18"/>
              </w:rPr>
            </w:pPr>
          </w:p>
        </w:tc>
        <w:tc>
          <w:tcPr>
            <w:tcW w:w="1706" w:type="dxa"/>
          </w:tcPr>
          <w:p w14:paraId="3412883D" w14:textId="77777777" w:rsidR="00D32536" w:rsidRPr="00D32536" w:rsidRDefault="00D32536" w:rsidP="00BE7734">
            <w:pPr>
              <w:tabs>
                <w:tab w:val="left" w:pos="387"/>
              </w:tabs>
              <w:rPr>
                <w:rFonts w:ascii="Times New Roman" w:hAnsi="Times New Roman" w:cs="Times New Roman"/>
                <w:sz w:val="18"/>
                <w:szCs w:val="18"/>
              </w:rPr>
            </w:pPr>
          </w:p>
        </w:tc>
      </w:tr>
      <w:tr w:rsidR="00D32536" w:rsidRPr="00D32536" w14:paraId="0638DFF1" w14:textId="77777777" w:rsidTr="00BE7734">
        <w:trPr>
          <w:trHeight w:val="690"/>
        </w:trPr>
        <w:tc>
          <w:tcPr>
            <w:tcW w:w="562" w:type="dxa"/>
            <w:vAlign w:val="center"/>
          </w:tcPr>
          <w:p w14:paraId="21FADB47" w14:textId="4EF3D9F2" w:rsidR="00D32536" w:rsidRPr="00D32536" w:rsidRDefault="00D32536" w:rsidP="00BE7734">
            <w:pPr>
              <w:tabs>
                <w:tab w:val="left" w:pos="387"/>
              </w:tabs>
              <w:jc w:val="center"/>
              <w:rPr>
                <w:rFonts w:ascii="Times New Roman" w:eastAsia="Lucida Sans Unicode" w:hAnsi="Times New Roman" w:cs="Times New Roman"/>
                <w:sz w:val="18"/>
                <w:szCs w:val="18"/>
                <w:lang w:eastAsia="ar-SA"/>
              </w:rPr>
            </w:pPr>
            <w:r w:rsidRPr="00D32536">
              <w:rPr>
                <w:rFonts w:ascii="Times New Roman" w:eastAsia="Lucida Sans Unicode" w:hAnsi="Times New Roman" w:cs="Times New Roman"/>
                <w:sz w:val="18"/>
                <w:szCs w:val="18"/>
                <w:lang w:eastAsia="ar-SA"/>
              </w:rPr>
              <w:t>3.</w:t>
            </w:r>
          </w:p>
        </w:tc>
        <w:tc>
          <w:tcPr>
            <w:tcW w:w="4966" w:type="dxa"/>
            <w:vAlign w:val="center"/>
          </w:tcPr>
          <w:p w14:paraId="3B41EBB0" w14:textId="77777777" w:rsidR="00D32536" w:rsidRPr="00D32536" w:rsidRDefault="00D32536" w:rsidP="00BE7734">
            <w:pPr>
              <w:tabs>
                <w:tab w:val="left" w:pos="387"/>
              </w:tabs>
              <w:rPr>
                <w:rFonts w:ascii="Times New Roman" w:hAnsi="Times New Roman" w:cs="Times New Roman"/>
                <w:b/>
                <w:sz w:val="18"/>
                <w:szCs w:val="18"/>
              </w:rPr>
            </w:pPr>
            <w:r w:rsidRPr="00D32536">
              <w:rPr>
                <w:rFonts w:ascii="Times New Roman" w:hAnsi="Times New Roman" w:cs="Times New Roman"/>
                <w:b/>
                <w:sz w:val="18"/>
                <w:szCs w:val="18"/>
              </w:rPr>
              <w:t>Papier rejestracyjny o wymiarach 57mm x 20m/rolka/</w:t>
            </w:r>
          </w:p>
          <w:p w14:paraId="2FBAEEE3" w14:textId="060C5621" w:rsidR="00D32536" w:rsidRPr="00D32536" w:rsidRDefault="00D32536" w:rsidP="00D32536">
            <w:pPr>
              <w:tabs>
                <w:tab w:val="left" w:pos="387"/>
              </w:tabs>
              <w:rPr>
                <w:rFonts w:ascii="Times New Roman" w:hAnsi="Times New Roman" w:cs="Times New Roman"/>
                <w:sz w:val="18"/>
                <w:szCs w:val="18"/>
                <w:lang w:val="de-DE"/>
              </w:rPr>
            </w:pPr>
            <w:r w:rsidRPr="00D32536">
              <w:rPr>
                <w:rFonts w:ascii="Times New Roman" w:hAnsi="Times New Roman" w:cs="Times New Roman"/>
                <w:sz w:val="18"/>
                <w:szCs w:val="18"/>
                <w:lang w:val="de-DE"/>
              </w:rPr>
              <w:t>kompatybilny z urządzeniami defibrylatora: firmy Emtel model Defimax, Cardio- Aid 200, 200B Star Biphastic</w:t>
            </w:r>
          </w:p>
        </w:tc>
        <w:tc>
          <w:tcPr>
            <w:tcW w:w="846" w:type="dxa"/>
            <w:vAlign w:val="center"/>
          </w:tcPr>
          <w:p w14:paraId="316B47DE" w14:textId="45254ABC" w:rsidR="00D32536" w:rsidRPr="00D32536" w:rsidRDefault="00D32536" w:rsidP="00BE7734">
            <w:pPr>
              <w:tabs>
                <w:tab w:val="left" w:pos="387"/>
              </w:tabs>
              <w:jc w:val="center"/>
              <w:rPr>
                <w:rFonts w:ascii="Times New Roman" w:eastAsia="Lucida Sans Unicode" w:hAnsi="Times New Roman" w:cs="Times New Roman"/>
                <w:sz w:val="18"/>
                <w:szCs w:val="18"/>
                <w:lang w:eastAsia="ar-SA"/>
              </w:rPr>
            </w:pPr>
            <w:r w:rsidRPr="00D32536">
              <w:rPr>
                <w:rFonts w:ascii="Times New Roman" w:eastAsia="Lucida Sans Unicode" w:hAnsi="Times New Roman" w:cs="Times New Roman"/>
                <w:sz w:val="18"/>
                <w:szCs w:val="18"/>
                <w:lang w:eastAsia="ar-SA"/>
              </w:rPr>
              <w:t>szt.</w:t>
            </w:r>
          </w:p>
        </w:tc>
        <w:tc>
          <w:tcPr>
            <w:tcW w:w="992" w:type="dxa"/>
            <w:vAlign w:val="center"/>
          </w:tcPr>
          <w:p w14:paraId="7BB0DB79" w14:textId="42B0E06B" w:rsidR="00D32536" w:rsidRPr="00D32536" w:rsidRDefault="00D32536" w:rsidP="00BE7734">
            <w:pPr>
              <w:tabs>
                <w:tab w:val="left" w:pos="387"/>
              </w:tabs>
              <w:jc w:val="center"/>
              <w:rPr>
                <w:rFonts w:ascii="Times New Roman" w:hAnsi="Times New Roman" w:cs="Times New Roman"/>
                <w:color w:val="00000A"/>
                <w:kern w:val="0"/>
                <w:sz w:val="18"/>
                <w:szCs w:val="18"/>
                <w:lang w:val="pl-PL"/>
              </w:rPr>
            </w:pPr>
            <w:r w:rsidRPr="00D32536">
              <w:rPr>
                <w:rFonts w:ascii="Times New Roman" w:hAnsi="Times New Roman" w:cs="Times New Roman"/>
                <w:color w:val="00000A"/>
                <w:kern w:val="0"/>
                <w:sz w:val="18"/>
                <w:szCs w:val="18"/>
                <w:lang w:val="pl-PL"/>
              </w:rPr>
              <w:t>100</w:t>
            </w:r>
          </w:p>
        </w:tc>
        <w:tc>
          <w:tcPr>
            <w:tcW w:w="1276" w:type="dxa"/>
          </w:tcPr>
          <w:p w14:paraId="4AE0AA44" w14:textId="77777777" w:rsidR="00D32536" w:rsidRPr="00D32536" w:rsidRDefault="00D32536" w:rsidP="00BE7734">
            <w:pPr>
              <w:tabs>
                <w:tab w:val="left" w:pos="387"/>
              </w:tabs>
              <w:rPr>
                <w:rFonts w:ascii="Times New Roman" w:hAnsi="Times New Roman" w:cs="Times New Roman"/>
                <w:sz w:val="18"/>
                <w:szCs w:val="18"/>
              </w:rPr>
            </w:pPr>
          </w:p>
        </w:tc>
        <w:tc>
          <w:tcPr>
            <w:tcW w:w="714" w:type="dxa"/>
          </w:tcPr>
          <w:p w14:paraId="27F0CF8B" w14:textId="77777777" w:rsidR="00D32536" w:rsidRPr="00D32536" w:rsidRDefault="00D32536" w:rsidP="00BE7734">
            <w:pPr>
              <w:tabs>
                <w:tab w:val="left" w:pos="387"/>
              </w:tabs>
              <w:rPr>
                <w:rFonts w:ascii="Times New Roman" w:hAnsi="Times New Roman" w:cs="Times New Roman"/>
                <w:sz w:val="18"/>
                <w:szCs w:val="18"/>
              </w:rPr>
            </w:pPr>
          </w:p>
        </w:tc>
        <w:tc>
          <w:tcPr>
            <w:tcW w:w="1842" w:type="dxa"/>
          </w:tcPr>
          <w:p w14:paraId="5C56BCFE" w14:textId="77777777" w:rsidR="00D32536" w:rsidRPr="00D32536" w:rsidRDefault="00D32536" w:rsidP="00BE7734">
            <w:pPr>
              <w:tabs>
                <w:tab w:val="left" w:pos="387"/>
              </w:tabs>
              <w:rPr>
                <w:rFonts w:ascii="Times New Roman" w:hAnsi="Times New Roman" w:cs="Times New Roman"/>
                <w:sz w:val="18"/>
                <w:szCs w:val="18"/>
              </w:rPr>
            </w:pPr>
          </w:p>
        </w:tc>
        <w:tc>
          <w:tcPr>
            <w:tcW w:w="1560" w:type="dxa"/>
          </w:tcPr>
          <w:p w14:paraId="069D50A4" w14:textId="77777777" w:rsidR="00D32536" w:rsidRPr="00D32536" w:rsidRDefault="00D32536" w:rsidP="00BE7734">
            <w:pPr>
              <w:tabs>
                <w:tab w:val="left" w:pos="387"/>
              </w:tabs>
              <w:rPr>
                <w:rFonts w:ascii="Times New Roman" w:hAnsi="Times New Roman" w:cs="Times New Roman"/>
                <w:sz w:val="18"/>
                <w:szCs w:val="18"/>
              </w:rPr>
            </w:pPr>
          </w:p>
        </w:tc>
        <w:tc>
          <w:tcPr>
            <w:tcW w:w="1706" w:type="dxa"/>
          </w:tcPr>
          <w:p w14:paraId="5C2B5A6D" w14:textId="77777777" w:rsidR="00D32536" w:rsidRPr="00D32536" w:rsidRDefault="00D32536" w:rsidP="00BE7734">
            <w:pPr>
              <w:tabs>
                <w:tab w:val="left" w:pos="387"/>
              </w:tabs>
              <w:rPr>
                <w:rFonts w:ascii="Times New Roman" w:hAnsi="Times New Roman" w:cs="Times New Roman"/>
                <w:sz w:val="18"/>
                <w:szCs w:val="18"/>
              </w:rPr>
            </w:pPr>
          </w:p>
        </w:tc>
      </w:tr>
      <w:tr w:rsidR="00D32536" w:rsidRPr="00D32536" w14:paraId="1F4A3A2C" w14:textId="77777777" w:rsidTr="00BE7734">
        <w:trPr>
          <w:trHeight w:val="690"/>
        </w:trPr>
        <w:tc>
          <w:tcPr>
            <w:tcW w:w="562" w:type="dxa"/>
            <w:vAlign w:val="center"/>
          </w:tcPr>
          <w:p w14:paraId="3E4BC1EE" w14:textId="7DA67FEC" w:rsidR="00D32536" w:rsidRPr="00D32536" w:rsidRDefault="00D32536" w:rsidP="00BE7734">
            <w:pPr>
              <w:tabs>
                <w:tab w:val="left" w:pos="387"/>
              </w:tabs>
              <w:jc w:val="center"/>
              <w:rPr>
                <w:rFonts w:ascii="Times New Roman" w:eastAsia="Lucida Sans Unicode" w:hAnsi="Times New Roman" w:cs="Times New Roman"/>
                <w:sz w:val="18"/>
                <w:szCs w:val="18"/>
                <w:lang w:eastAsia="ar-SA"/>
              </w:rPr>
            </w:pPr>
            <w:r w:rsidRPr="00D32536">
              <w:rPr>
                <w:rFonts w:ascii="Times New Roman" w:eastAsia="Lucida Sans Unicode" w:hAnsi="Times New Roman" w:cs="Times New Roman"/>
                <w:sz w:val="18"/>
                <w:szCs w:val="18"/>
                <w:lang w:eastAsia="ar-SA"/>
              </w:rPr>
              <w:t>4.</w:t>
            </w:r>
          </w:p>
        </w:tc>
        <w:tc>
          <w:tcPr>
            <w:tcW w:w="4966" w:type="dxa"/>
            <w:vAlign w:val="center"/>
          </w:tcPr>
          <w:p w14:paraId="6353191A" w14:textId="77777777" w:rsidR="00D32536" w:rsidRDefault="00D32536" w:rsidP="00BE7734">
            <w:pPr>
              <w:tabs>
                <w:tab w:val="left" w:pos="387"/>
              </w:tabs>
              <w:rPr>
                <w:rFonts w:ascii="Times New Roman" w:hAnsi="Times New Roman" w:cs="Times New Roman"/>
                <w:b/>
                <w:sz w:val="18"/>
                <w:szCs w:val="18"/>
              </w:rPr>
            </w:pPr>
            <w:r>
              <w:rPr>
                <w:rFonts w:ascii="Times New Roman" w:hAnsi="Times New Roman" w:cs="Times New Roman"/>
                <w:b/>
                <w:sz w:val="18"/>
                <w:szCs w:val="18"/>
              </w:rPr>
              <w:t>Papier rejestracyjny o wymiarach 90 x 90 x 200/składany/</w:t>
            </w:r>
          </w:p>
          <w:p w14:paraId="7B5B94A2" w14:textId="17EC8110" w:rsidR="00D32536" w:rsidRPr="00D32536" w:rsidRDefault="00D32536" w:rsidP="00D32536">
            <w:pPr>
              <w:tabs>
                <w:tab w:val="left" w:pos="387"/>
              </w:tabs>
              <w:rPr>
                <w:rFonts w:ascii="Times New Roman" w:hAnsi="Times New Roman" w:cs="Times New Roman"/>
                <w:sz w:val="18"/>
                <w:szCs w:val="18"/>
                <w:lang w:val="de-DE"/>
              </w:rPr>
            </w:pPr>
            <w:r w:rsidRPr="00D32536">
              <w:rPr>
                <w:rFonts w:ascii="Times New Roman" w:hAnsi="Times New Roman" w:cs="Times New Roman"/>
                <w:sz w:val="18"/>
                <w:szCs w:val="18"/>
                <w:lang w:val="de-DE"/>
              </w:rPr>
              <w:t>kompatybilny z urządzeniami defibrylatora:</w:t>
            </w:r>
            <w:r>
              <w:rPr>
                <w:rFonts w:ascii="Times New Roman" w:hAnsi="Times New Roman" w:cs="Times New Roman"/>
                <w:sz w:val="18"/>
                <w:szCs w:val="18"/>
                <w:lang w:val="de-DE"/>
              </w:rPr>
              <w:t xml:space="preserve"> </w:t>
            </w:r>
            <w:r w:rsidRPr="00D32536">
              <w:rPr>
                <w:rFonts w:ascii="Times New Roman" w:hAnsi="Times New Roman" w:cs="Times New Roman"/>
                <w:sz w:val="18"/>
                <w:szCs w:val="18"/>
                <w:lang w:val="de-DE"/>
              </w:rPr>
              <w:t>ZOLL</w:t>
            </w:r>
          </w:p>
        </w:tc>
        <w:tc>
          <w:tcPr>
            <w:tcW w:w="846" w:type="dxa"/>
            <w:vAlign w:val="center"/>
          </w:tcPr>
          <w:p w14:paraId="03620E81" w14:textId="4CDE239E" w:rsidR="00D32536" w:rsidRPr="00D32536" w:rsidRDefault="00D32536" w:rsidP="00BE7734">
            <w:pPr>
              <w:tabs>
                <w:tab w:val="left" w:pos="387"/>
              </w:tabs>
              <w:jc w:val="center"/>
              <w:rPr>
                <w:rFonts w:ascii="Times New Roman" w:eastAsia="Lucida Sans Unicode" w:hAnsi="Times New Roman" w:cs="Times New Roman"/>
                <w:sz w:val="18"/>
                <w:szCs w:val="18"/>
                <w:lang w:eastAsia="ar-SA"/>
              </w:rPr>
            </w:pPr>
            <w:r>
              <w:rPr>
                <w:rFonts w:ascii="Times New Roman" w:eastAsia="Lucida Sans Unicode" w:hAnsi="Times New Roman" w:cs="Times New Roman"/>
                <w:sz w:val="18"/>
                <w:szCs w:val="18"/>
                <w:lang w:eastAsia="ar-SA"/>
              </w:rPr>
              <w:t>szt.</w:t>
            </w:r>
          </w:p>
        </w:tc>
        <w:tc>
          <w:tcPr>
            <w:tcW w:w="992" w:type="dxa"/>
            <w:vAlign w:val="center"/>
          </w:tcPr>
          <w:p w14:paraId="63D323E2" w14:textId="010934F3" w:rsidR="00D32536" w:rsidRPr="00D32536" w:rsidRDefault="00D32536" w:rsidP="00BE7734">
            <w:pPr>
              <w:tabs>
                <w:tab w:val="left" w:pos="387"/>
              </w:tabs>
              <w:jc w:val="center"/>
              <w:rPr>
                <w:rFonts w:ascii="Times New Roman" w:hAnsi="Times New Roman" w:cs="Times New Roman"/>
                <w:color w:val="00000A"/>
                <w:kern w:val="0"/>
                <w:sz w:val="18"/>
                <w:szCs w:val="18"/>
                <w:lang w:val="pl-PL"/>
              </w:rPr>
            </w:pPr>
            <w:r>
              <w:rPr>
                <w:rFonts w:ascii="Times New Roman" w:hAnsi="Times New Roman" w:cs="Times New Roman"/>
                <w:color w:val="00000A"/>
                <w:kern w:val="0"/>
                <w:sz w:val="18"/>
                <w:szCs w:val="18"/>
                <w:lang w:val="pl-PL"/>
              </w:rPr>
              <w:t>70</w:t>
            </w:r>
          </w:p>
        </w:tc>
        <w:tc>
          <w:tcPr>
            <w:tcW w:w="1276" w:type="dxa"/>
          </w:tcPr>
          <w:p w14:paraId="361477B5" w14:textId="77777777" w:rsidR="00D32536" w:rsidRPr="00D32536" w:rsidRDefault="00D32536" w:rsidP="00BE7734">
            <w:pPr>
              <w:tabs>
                <w:tab w:val="left" w:pos="387"/>
              </w:tabs>
              <w:rPr>
                <w:rFonts w:ascii="Times New Roman" w:hAnsi="Times New Roman" w:cs="Times New Roman"/>
                <w:sz w:val="18"/>
                <w:szCs w:val="18"/>
              </w:rPr>
            </w:pPr>
          </w:p>
        </w:tc>
        <w:tc>
          <w:tcPr>
            <w:tcW w:w="714" w:type="dxa"/>
          </w:tcPr>
          <w:p w14:paraId="4A413617" w14:textId="77777777" w:rsidR="00D32536" w:rsidRPr="00D32536" w:rsidRDefault="00D32536" w:rsidP="00BE7734">
            <w:pPr>
              <w:tabs>
                <w:tab w:val="left" w:pos="387"/>
              </w:tabs>
              <w:rPr>
                <w:rFonts w:ascii="Times New Roman" w:hAnsi="Times New Roman" w:cs="Times New Roman"/>
                <w:sz w:val="18"/>
                <w:szCs w:val="18"/>
              </w:rPr>
            </w:pPr>
          </w:p>
        </w:tc>
        <w:tc>
          <w:tcPr>
            <w:tcW w:w="1842" w:type="dxa"/>
          </w:tcPr>
          <w:p w14:paraId="42C4FA4E" w14:textId="77777777" w:rsidR="00D32536" w:rsidRPr="00D32536" w:rsidRDefault="00D32536" w:rsidP="00BE7734">
            <w:pPr>
              <w:tabs>
                <w:tab w:val="left" w:pos="387"/>
              </w:tabs>
              <w:rPr>
                <w:rFonts w:ascii="Times New Roman" w:hAnsi="Times New Roman" w:cs="Times New Roman"/>
                <w:sz w:val="18"/>
                <w:szCs w:val="18"/>
              </w:rPr>
            </w:pPr>
          </w:p>
        </w:tc>
        <w:tc>
          <w:tcPr>
            <w:tcW w:w="1560" w:type="dxa"/>
          </w:tcPr>
          <w:p w14:paraId="19C35609" w14:textId="77777777" w:rsidR="00D32536" w:rsidRPr="00D32536" w:rsidRDefault="00D32536" w:rsidP="00BE7734">
            <w:pPr>
              <w:tabs>
                <w:tab w:val="left" w:pos="387"/>
              </w:tabs>
              <w:rPr>
                <w:rFonts w:ascii="Times New Roman" w:hAnsi="Times New Roman" w:cs="Times New Roman"/>
                <w:sz w:val="18"/>
                <w:szCs w:val="18"/>
              </w:rPr>
            </w:pPr>
          </w:p>
        </w:tc>
        <w:tc>
          <w:tcPr>
            <w:tcW w:w="1706" w:type="dxa"/>
          </w:tcPr>
          <w:p w14:paraId="75C8469F" w14:textId="77777777" w:rsidR="00D32536" w:rsidRPr="00D32536" w:rsidRDefault="00D32536" w:rsidP="00BE7734">
            <w:pPr>
              <w:tabs>
                <w:tab w:val="left" w:pos="387"/>
              </w:tabs>
              <w:rPr>
                <w:rFonts w:ascii="Times New Roman" w:hAnsi="Times New Roman" w:cs="Times New Roman"/>
                <w:sz w:val="18"/>
                <w:szCs w:val="18"/>
              </w:rPr>
            </w:pPr>
          </w:p>
        </w:tc>
      </w:tr>
      <w:tr w:rsidR="00D32536" w:rsidRPr="00D32536" w14:paraId="0CC66E89" w14:textId="77777777" w:rsidTr="00BE7734">
        <w:trPr>
          <w:trHeight w:val="499"/>
        </w:trPr>
        <w:tc>
          <w:tcPr>
            <w:tcW w:w="9356" w:type="dxa"/>
            <w:gridSpan w:val="6"/>
            <w:vAlign w:val="center"/>
          </w:tcPr>
          <w:p w14:paraId="3E9EC094" w14:textId="05F6EF90" w:rsidR="00D32536" w:rsidRPr="00D32536" w:rsidRDefault="00D32536" w:rsidP="00BE7734">
            <w:pPr>
              <w:tabs>
                <w:tab w:val="left" w:pos="387"/>
              </w:tabs>
              <w:jc w:val="right"/>
              <w:rPr>
                <w:rFonts w:ascii="Times New Roman" w:eastAsia="Lucida Sans Unicode" w:hAnsi="Times New Roman" w:cs="Times New Roman"/>
                <w:b/>
                <w:sz w:val="20"/>
                <w:szCs w:val="18"/>
                <w:lang w:eastAsia="ar-SA"/>
              </w:rPr>
            </w:pPr>
            <w:r w:rsidRPr="00D32536">
              <w:rPr>
                <w:rFonts w:ascii="Times New Roman" w:eastAsia="Lucida Sans Unicode" w:hAnsi="Times New Roman" w:cs="Times New Roman"/>
                <w:b/>
                <w:sz w:val="20"/>
                <w:szCs w:val="18"/>
                <w:lang w:eastAsia="ar-SA"/>
              </w:rPr>
              <w:t>Razem:</w:t>
            </w:r>
          </w:p>
        </w:tc>
        <w:tc>
          <w:tcPr>
            <w:tcW w:w="1842" w:type="dxa"/>
          </w:tcPr>
          <w:p w14:paraId="6B4EBDA3" w14:textId="77777777" w:rsidR="00D32536" w:rsidRPr="00D32536" w:rsidRDefault="00D32536" w:rsidP="00BE7734">
            <w:pPr>
              <w:tabs>
                <w:tab w:val="left" w:pos="387"/>
              </w:tabs>
              <w:rPr>
                <w:rFonts w:ascii="Times New Roman" w:hAnsi="Times New Roman" w:cs="Times New Roman"/>
                <w:sz w:val="20"/>
              </w:rPr>
            </w:pPr>
          </w:p>
        </w:tc>
        <w:tc>
          <w:tcPr>
            <w:tcW w:w="1560" w:type="dxa"/>
          </w:tcPr>
          <w:p w14:paraId="46CE082E" w14:textId="77777777" w:rsidR="00D32536" w:rsidRPr="00D32536" w:rsidRDefault="00D32536" w:rsidP="00BE7734">
            <w:pPr>
              <w:tabs>
                <w:tab w:val="left" w:pos="387"/>
              </w:tabs>
              <w:rPr>
                <w:rFonts w:ascii="Times New Roman" w:hAnsi="Times New Roman" w:cs="Times New Roman"/>
                <w:sz w:val="22"/>
              </w:rPr>
            </w:pPr>
          </w:p>
        </w:tc>
        <w:tc>
          <w:tcPr>
            <w:tcW w:w="1706" w:type="dxa"/>
          </w:tcPr>
          <w:p w14:paraId="691CB130" w14:textId="77777777" w:rsidR="00D32536" w:rsidRPr="00D32536" w:rsidRDefault="00D32536" w:rsidP="00BE7734">
            <w:pPr>
              <w:tabs>
                <w:tab w:val="left" w:pos="387"/>
              </w:tabs>
              <w:rPr>
                <w:rFonts w:ascii="Times New Roman" w:hAnsi="Times New Roman" w:cs="Times New Roman"/>
                <w:sz w:val="22"/>
              </w:rPr>
            </w:pPr>
          </w:p>
        </w:tc>
      </w:tr>
    </w:tbl>
    <w:p w14:paraId="19E0E4C5" w14:textId="77777777" w:rsidR="003153E1" w:rsidRPr="00D32536" w:rsidRDefault="003153E1" w:rsidP="00002180">
      <w:pPr>
        <w:pStyle w:val="NormalnyWeb"/>
        <w:spacing w:before="0" w:after="0"/>
        <w:rPr>
          <w:sz w:val="22"/>
          <w:szCs w:val="22"/>
        </w:rPr>
      </w:pPr>
    </w:p>
    <w:p w14:paraId="63B5168E" w14:textId="77777777" w:rsidR="003153E1" w:rsidRPr="00D32536" w:rsidRDefault="003153E1" w:rsidP="00002180">
      <w:pPr>
        <w:pStyle w:val="NormalnyWeb"/>
        <w:spacing w:before="0" w:after="0"/>
        <w:rPr>
          <w:sz w:val="22"/>
          <w:szCs w:val="22"/>
        </w:rPr>
      </w:pPr>
    </w:p>
    <w:p w14:paraId="352F403F" w14:textId="77777777" w:rsidR="003153E1" w:rsidRPr="00D32536" w:rsidRDefault="003153E1" w:rsidP="00002180">
      <w:pPr>
        <w:pStyle w:val="NormalnyWeb"/>
        <w:spacing w:before="0" w:after="0"/>
        <w:rPr>
          <w:sz w:val="22"/>
          <w:szCs w:val="22"/>
        </w:rPr>
      </w:pPr>
    </w:p>
    <w:p w14:paraId="70C0719F" w14:textId="77777777" w:rsidR="003153E1" w:rsidRPr="00D32536" w:rsidRDefault="003153E1" w:rsidP="00002180">
      <w:pPr>
        <w:pStyle w:val="NormalnyWeb"/>
        <w:spacing w:before="0" w:after="0"/>
        <w:rPr>
          <w:sz w:val="22"/>
          <w:szCs w:val="22"/>
        </w:rPr>
      </w:pPr>
    </w:p>
    <w:p w14:paraId="21D3DE92" w14:textId="77777777" w:rsidR="003153E1" w:rsidRPr="00D32536" w:rsidRDefault="003153E1" w:rsidP="00002180">
      <w:pPr>
        <w:pStyle w:val="NormalnyWeb"/>
        <w:spacing w:before="0" w:after="0"/>
        <w:rPr>
          <w:sz w:val="22"/>
          <w:szCs w:val="22"/>
        </w:rPr>
      </w:pPr>
    </w:p>
    <w:p w14:paraId="580E399D" w14:textId="77777777" w:rsidR="003153E1" w:rsidRPr="00D32536" w:rsidRDefault="003153E1" w:rsidP="00002180">
      <w:pPr>
        <w:pStyle w:val="NormalnyWeb"/>
        <w:spacing w:before="0" w:after="0"/>
        <w:rPr>
          <w:sz w:val="22"/>
          <w:szCs w:val="22"/>
        </w:rPr>
      </w:pPr>
    </w:p>
    <w:p w14:paraId="34C52D2E" w14:textId="77777777" w:rsidR="003153E1" w:rsidRPr="00D32536" w:rsidRDefault="003153E1" w:rsidP="00002180">
      <w:pPr>
        <w:pStyle w:val="NormalnyWeb"/>
        <w:spacing w:before="0" w:after="0"/>
        <w:rPr>
          <w:sz w:val="22"/>
          <w:szCs w:val="22"/>
        </w:rPr>
      </w:pPr>
    </w:p>
    <w:p w14:paraId="0B62FBD4" w14:textId="77777777" w:rsidR="003153E1" w:rsidRPr="00D32536" w:rsidRDefault="003153E1" w:rsidP="00002180">
      <w:pPr>
        <w:pStyle w:val="NormalnyWeb"/>
        <w:spacing w:before="0" w:after="0"/>
        <w:rPr>
          <w:sz w:val="22"/>
          <w:szCs w:val="22"/>
        </w:rPr>
      </w:pPr>
    </w:p>
    <w:p w14:paraId="6F63BDBE" w14:textId="77777777" w:rsidR="003153E1" w:rsidRPr="00D32536" w:rsidRDefault="003153E1" w:rsidP="00002180">
      <w:pPr>
        <w:pStyle w:val="NormalnyWeb"/>
        <w:spacing w:before="0" w:after="0"/>
        <w:rPr>
          <w:sz w:val="22"/>
          <w:szCs w:val="22"/>
        </w:rPr>
      </w:pPr>
    </w:p>
    <w:p w14:paraId="60731809" w14:textId="77777777" w:rsidR="003153E1" w:rsidRPr="00D32536" w:rsidRDefault="003153E1" w:rsidP="00002180">
      <w:pPr>
        <w:pStyle w:val="NormalnyWeb"/>
        <w:spacing w:before="0" w:after="0"/>
        <w:rPr>
          <w:sz w:val="22"/>
          <w:szCs w:val="22"/>
        </w:rPr>
      </w:pPr>
    </w:p>
    <w:p w14:paraId="3A6DEE68" w14:textId="77777777" w:rsidR="003153E1" w:rsidRPr="00D32536" w:rsidRDefault="003153E1" w:rsidP="00002180">
      <w:pPr>
        <w:pStyle w:val="NormalnyWeb"/>
        <w:spacing w:before="0" w:after="0"/>
        <w:rPr>
          <w:sz w:val="22"/>
          <w:szCs w:val="22"/>
        </w:rPr>
      </w:pPr>
    </w:p>
    <w:p w14:paraId="42CE88CB" w14:textId="77777777" w:rsidR="003153E1" w:rsidRPr="00D32536" w:rsidRDefault="003153E1" w:rsidP="00002180">
      <w:pPr>
        <w:pStyle w:val="NormalnyWeb"/>
        <w:spacing w:before="0" w:after="0"/>
        <w:rPr>
          <w:sz w:val="22"/>
          <w:szCs w:val="22"/>
        </w:rPr>
      </w:pPr>
    </w:p>
    <w:p w14:paraId="37F194CA" w14:textId="77777777" w:rsidR="003153E1" w:rsidRPr="00D32536" w:rsidRDefault="003153E1" w:rsidP="00002180">
      <w:pPr>
        <w:pStyle w:val="NormalnyWeb"/>
        <w:spacing w:before="0" w:after="0"/>
        <w:rPr>
          <w:sz w:val="22"/>
          <w:szCs w:val="22"/>
        </w:rPr>
      </w:pPr>
    </w:p>
    <w:p w14:paraId="179B0891" w14:textId="77777777" w:rsidR="006D2C2C" w:rsidRPr="00002180" w:rsidRDefault="006D2C2C" w:rsidP="00002180">
      <w:pPr>
        <w:pStyle w:val="NormalnyWeb"/>
        <w:spacing w:before="0" w:after="0"/>
        <w:rPr>
          <w:sz w:val="22"/>
          <w:szCs w:val="22"/>
        </w:rPr>
      </w:pPr>
    </w:p>
    <w:p w14:paraId="41861E2B" w14:textId="77777777" w:rsidR="00E31F02" w:rsidRDefault="00E31F02" w:rsidP="00E830B7">
      <w:pPr>
        <w:pStyle w:val="NormalnyWeb"/>
        <w:spacing w:before="0" w:after="0"/>
        <w:rPr>
          <w:sz w:val="22"/>
          <w:szCs w:val="22"/>
        </w:rPr>
      </w:pPr>
    </w:p>
    <w:p w14:paraId="59410BDE" w14:textId="77777777" w:rsidR="00D32536" w:rsidRDefault="00D32536" w:rsidP="00E830B7">
      <w:pPr>
        <w:pStyle w:val="NormalnyWeb"/>
        <w:spacing w:before="0" w:after="0"/>
        <w:rPr>
          <w:sz w:val="22"/>
          <w:szCs w:val="22"/>
        </w:rPr>
      </w:pPr>
    </w:p>
    <w:p w14:paraId="2F712954" w14:textId="77777777" w:rsidR="00D32536" w:rsidRDefault="00D32536" w:rsidP="00E830B7">
      <w:pPr>
        <w:pStyle w:val="NormalnyWeb"/>
        <w:spacing w:before="0" w:after="0"/>
        <w:rPr>
          <w:sz w:val="22"/>
          <w:szCs w:val="22"/>
        </w:rPr>
      </w:pPr>
    </w:p>
    <w:p w14:paraId="234B4D1D" w14:textId="77777777" w:rsidR="00D32536" w:rsidRDefault="00D32536" w:rsidP="00E830B7">
      <w:pPr>
        <w:pStyle w:val="NormalnyWeb"/>
        <w:spacing w:before="0" w:after="0"/>
        <w:rPr>
          <w:sz w:val="22"/>
          <w:szCs w:val="22"/>
        </w:rPr>
      </w:pPr>
    </w:p>
    <w:p w14:paraId="5B36ED66" w14:textId="77777777" w:rsidR="00D32536" w:rsidRPr="00D32536" w:rsidRDefault="00D32536" w:rsidP="00D32536">
      <w:pPr>
        <w:pStyle w:val="NormalnyWeb"/>
        <w:spacing w:before="0" w:after="0"/>
        <w:rPr>
          <w:b/>
          <w:sz w:val="22"/>
          <w:szCs w:val="22"/>
          <w:lang w:val="de-DE"/>
        </w:rPr>
      </w:pPr>
      <w:r w:rsidRPr="00D32536">
        <w:rPr>
          <w:b/>
          <w:sz w:val="22"/>
          <w:szCs w:val="22"/>
          <w:lang w:val="de-DE"/>
        </w:rPr>
        <w:t>Papier termoczuły, bezpyłowy wykorzystywany do rejestracji przebiegów EKG, krzywej SpO2, EtCO2 oraz innych danych przy użyciu drukarki / rejestratora defibrylatora. Nadruk milimetrowy tzw. czerwona kratka( dotyczy poz.4) i/ lub bez siatki milimetrowej ( dotyczy poz.1,2,3). Papier w rolce lub składany typu  bloczek  w zależności od wymiarów i typu aparatu.</w:t>
      </w:r>
    </w:p>
    <w:p w14:paraId="514038A7" w14:textId="77777777" w:rsidR="00E31F02" w:rsidRDefault="00E31F02" w:rsidP="00E830B7">
      <w:pPr>
        <w:pStyle w:val="NormalnyWeb"/>
        <w:spacing w:before="0" w:after="0"/>
        <w:rPr>
          <w:rFonts w:eastAsia="Lucida Sans Unicode"/>
          <w:b/>
          <w:kern w:val="2"/>
          <w:sz w:val="22"/>
          <w:szCs w:val="22"/>
          <w:lang w:eastAsia="ar-SA"/>
        </w:rPr>
      </w:pPr>
    </w:p>
    <w:p w14:paraId="27CA4120" w14:textId="77777777" w:rsidR="00E31F02" w:rsidRDefault="00E31F02" w:rsidP="00E830B7">
      <w:pPr>
        <w:pStyle w:val="NormalnyWeb"/>
        <w:spacing w:before="0" w:after="0"/>
        <w:rPr>
          <w:rFonts w:eastAsia="Lucida Sans Unicode"/>
          <w:b/>
          <w:kern w:val="2"/>
          <w:sz w:val="22"/>
          <w:szCs w:val="22"/>
          <w:lang w:eastAsia="ar-SA"/>
        </w:rPr>
      </w:pPr>
    </w:p>
    <w:p w14:paraId="15313607" w14:textId="77777777" w:rsidR="00E31F02" w:rsidRDefault="00E31F02" w:rsidP="00E830B7">
      <w:pPr>
        <w:pStyle w:val="NormalnyWeb"/>
        <w:spacing w:before="0" w:after="0"/>
        <w:rPr>
          <w:rFonts w:eastAsia="Lucida Sans Unicode"/>
          <w:b/>
          <w:kern w:val="2"/>
          <w:sz w:val="22"/>
          <w:szCs w:val="22"/>
          <w:lang w:eastAsia="ar-SA"/>
        </w:rPr>
      </w:pPr>
    </w:p>
    <w:p w14:paraId="1BF2765F" w14:textId="77777777" w:rsidR="00E31F02" w:rsidRDefault="00E31F02" w:rsidP="00E830B7">
      <w:pPr>
        <w:pStyle w:val="NormalnyWeb"/>
        <w:spacing w:before="0" w:after="0"/>
        <w:rPr>
          <w:rFonts w:eastAsia="Lucida Sans Unicode"/>
          <w:b/>
          <w:kern w:val="2"/>
          <w:sz w:val="22"/>
          <w:szCs w:val="22"/>
          <w:lang w:eastAsia="ar-SA"/>
        </w:rPr>
      </w:pPr>
    </w:p>
    <w:p w14:paraId="3FB3ED75" w14:textId="77777777" w:rsidR="00E31F02" w:rsidRDefault="00E31F02" w:rsidP="00E830B7">
      <w:pPr>
        <w:pStyle w:val="NormalnyWeb"/>
        <w:spacing w:before="0" w:after="0"/>
        <w:rPr>
          <w:rFonts w:eastAsia="Lucida Sans Unicode"/>
          <w:b/>
          <w:kern w:val="2"/>
          <w:sz w:val="22"/>
          <w:szCs w:val="22"/>
          <w:lang w:eastAsia="ar-SA"/>
        </w:rPr>
      </w:pPr>
    </w:p>
    <w:p w14:paraId="74A97E43" w14:textId="77777777" w:rsidR="00E31F02" w:rsidRDefault="00E31F02" w:rsidP="00E830B7">
      <w:pPr>
        <w:pStyle w:val="NormalnyWeb"/>
        <w:spacing w:before="0" w:after="0"/>
        <w:rPr>
          <w:rFonts w:eastAsia="Lucida Sans Unicode"/>
          <w:b/>
          <w:kern w:val="2"/>
          <w:sz w:val="22"/>
          <w:szCs w:val="22"/>
          <w:lang w:eastAsia="ar-SA"/>
        </w:rPr>
      </w:pPr>
    </w:p>
    <w:p w14:paraId="1A916BED" w14:textId="77777777" w:rsidR="004057AE" w:rsidRDefault="004057AE" w:rsidP="00E830B7">
      <w:pPr>
        <w:pStyle w:val="NormalnyWeb"/>
        <w:spacing w:before="0" w:after="0"/>
        <w:rPr>
          <w:rFonts w:eastAsia="Lucida Sans Unicode"/>
          <w:b/>
          <w:kern w:val="2"/>
          <w:sz w:val="22"/>
          <w:szCs w:val="22"/>
          <w:lang w:eastAsia="ar-SA"/>
        </w:rPr>
      </w:pPr>
    </w:p>
    <w:p w14:paraId="1F16B72B" w14:textId="77777777" w:rsidR="00D32536" w:rsidRDefault="00D32536" w:rsidP="00E830B7">
      <w:pPr>
        <w:pStyle w:val="NormalnyWeb"/>
        <w:spacing w:before="0" w:after="0"/>
        <w:rPr>
          <w:rFonts w:eastAsia="Lucida Sans Unicode"/>
          <w:b/>
          <w:kern w:val="2"/>
          <w:sz w:val="22"/>
          <w:szCs w:val="22"/>
          <w:lang w:eastAsia="ar-SA"/>
        </w:rPr>
      </w:pPr>
    </w:p>
    <w:p w14:paraId="57E63272" w14:textId="77777777" w:rsidR="004057AE" w:rsidRDefault="004057AE" w:rsidP="00E830B7">
      <w:pPr>
        <w:pStyle w:val="NormalnyWeb"/>
        <w:spacing w:before="0" w:after="0"/>
        <w:rPr>
          <w:rFonts w:eastAsia="Lucida Sans Unicode"/>
          <w:b/>
          <w:kern w:val="2"/>
          <w:sz w:val="22"/>
          <w:szCs w:val="22"/>
          <w:lang w:eastAsia="ar-SA"/>
        </w:rPr>
      </w:pPr>
    </w:p>
    <w:p w14:paraId="352A26F7" w14:textId="77777777" w:rsidR="004057AE" w:rsidRDefault="004057AE" w:rsidP="00E830B7">
      <w:pPr>
        <w:pStyle w:val="NormalnyWeb"/>
        <w:spacing w:before="0" w:after="0"/>
        <w:rPr>
          <w:rFonts w:eastAsia="Lucida Sans Unicode"/>
          <w:b/>
          <w:kern w:val="2"/>
          <w:sz w:val="22"/>
          <w:szCs w:val="22"/>
          <w:lang w:eastAsia="ar-SA"/>
        </w:rPr>
      </w:pPr>
    </w:p>
    <w:p w14:paraId="2B3ACD47" w14:textId="017D37A0" w:rsidR="008F590B" w:rsidRDefault="008F590B" w:rsidP="00E830B7">
      <w:pPr>
        <w:pStyle w:val="NormalnyWeb"/>
        <w:spacing w:before="0" w:after="0"/>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6</w:t>
      </w:r>
    </w:p>
    <w:p w14:paraId="5C262036" w14:textId="77777777" w:rsidR="00E31F02" w:rsidRPr="00E830B7" w:rsidRDefault="00E31F02" w:rsidP="00E830B7">
      <w:pPr>
        <w:pStyle w:val="NormalnyWeb"/>
        <w:spacing w:before="0" w:after="0"/>
        <w:rPr>
          <w:sz w:val="22"/>
          <w:szCs w:val="22"/>
        </w:rPr>
      </w:pPr>
    </w:p>
    <w:p w14:paraId="4CE2CCC2" w14:textId="404CD80E" w:rsidR="008F590B" w:rsidRDefault="00CF6B30" w:rsidP="008F590B">
      <w:pPr>
        <w:overflowPunct/>
        <w:autoSpaceDE/>
        <w:autoSpaceDN/>
        <w:adjustRightInd/>
        <w:textAlignment w:val="auto"/>
        <w:rPr>
          <w:color w:val="000000"/>
          <w:sz w:val="22"/>
          <w:szCs w:val="22"/>
        </w:rPr>
      </w:pPr>
      <w:r>
        <w:rPr>
          <w:color w:val="000000"/>
          <w:sz w:val="22"/>
          <w:szCs w:val="22"/>
        </w:rPr>
        <w:t>Zestawy transportowe - wymazówki</w:t>
      </w:r>
    </w:p>
    <w:p w14:paraId="3DAE9773" w14:textId="77777777" w:rsidR="00E31F02" w:rsidRDefault="00E31F02" w:rsidP="008F590B">
      <w:pPr>
        <w:overflowPunct/>
        <w:autoSpaceDE/>
        <w:autoSpaceDN/>
        <w:adjustRightInd/>
        <w:textAlignment w:val="auto"/>
        <w:rPr>
          <w:color w:val="000000"/>
          <w:sz w:val="22"/>
          <w:szCs w:val="22"/>
        </w:rPr>
      </w:pPr>
    </w:p>
    <w:tbl>
      <w:tblPr>
        <w:tblStyle w:val="Tabela-Siatka"/>
        <w:tblpPr w:leftFromText="141" w:rightFromText="141" w:vertAnchor="text" w:horzAnchor="margin" w:tblpX="-435" w:tblpY="19"/>
        <w:tblOverlap w:val="never"/>
        <w:tblW w:w="14464" w:type="dxa"/>
        <w:tblLayout w:type="fixed"/>
        <w:tblLook w:val="04A0" w:firstRow="1" w:lastRow="0" w:firstColumn="1" w:lastColumn="0" w:noHBand="0" w:noVBand="1"/>
      </w:tblPr>
      <w:tblGrid>
        <w:gridCol w:w="562"/>
        <w:gridCol w:w="4966"/>
        <w:gridCol w:w="846"/>
        <w:gridCol w:w="992"/>
        <w:gridCol w:w="1276"/>
        <w:gridCol w:w="714"/>
        <w:gridCol w:w="1842"/>
        <w:gridCol w:w="1560"/>
        <w:gridCol w:w="1706"/>
      </w:tblGrid>
      <w:tr w:rsidR="00CF6B30" w:rsidRPr="009D6C85" w14:paraId="38466EE6" w14:textId="77777777" w:rsidTr="00BE7734">
        <w:trPr>
          <w:trHeight w:val="558"/>
        </w:trPr>
        <w:tc>
          <w:tcPr>
            <w:tcW w:w="562" w:type="dxa"/>
          </w:tcPr>
          <w:p w14:paraId="314F9600" w14:textId="77777777" w:rsidR="00CF6B30" w:rsidRPr="00364183" w:rsidRDefault="00CF6B30" w:rsidP="00BE7734">
            <w:pPr>
              <w:tabs>
                <w:tab w:val="left" w:pos="387"/>
              </w:tabs>
              <w:jc w:val="center"/>
              <w:rPr>
                <w:rFonts w:ascii="Times New Roman" w:eastAsia="Lucida Sans Unicode" w:hAnsi="Times New Roman" w:cs="Times New Roman"/>
                <w:b/>
                <w:sz w:val="20"/>
                <w:szCs w:val="18"/>
                <w:lang w:eastAsia="ar-SA"/>
              </w:rPr>
            </w:pPr>
          </w:p>
          <w:p w14:paraId="553A44E2" w14:textId="77777777" w:rsidR="00CF6B30" w:rsidRPr="00364183" w:rsidRDefault="00CF6B30" w:rsidP="00BE7734">
            <w:pPr>
              <w:tabs>
                <w:tab w:val="left" w:pos="387"/>
              </w:tabs>
              <w:jc w:val="center"/>
              <w:rPr>
                <w:rFonts w:ascii="Times New Roman" w:hAnsi="Times New Roman" w:cs="Times New Roman"/>
                <w:b/>
                <w:sz w:val="20"/>
                <w:szCs w:val="18"/>
              </w:rPr>
            </w:pPr>
            <w:r w:rsidRPr="00364183">
              <w:rPr>
                <w:rFonts w:ascii="Times New Roman" w:eastAsia="Lucida Sans Unicode" w:hAnsi="Times New Roman" w:cs="Times New Roman"/>
                <w:b/>
                <w:sz w:val="20"/>
                <w:szCs w:val="18"/>
                <w:lang w:eastAsia="ar-SA"/>
              </w:rPr>
              <w:t>L.P.</w:t>
            </w:r>
          </w:p>
        </w:tc>
        <w:tc>
          <w:tcPr>
            <w:tcW w:w="4966" w:type="dxa"/>
            <w:vAlign w:val="center"/>
          </w:tcPr>
          <w:p w14:paraId="3771657F" w14:textId="77777777" w:rsidR="00CF6B30" w:rsidRPr="00364183" w:rsidRDefault="00CF6B30" w:rsidP="00BE7734">
            <w:pPr>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Asortyment</w:t>
            </w:r>
          </w:p>
          <w:p w14:paraId="144F9959" w14:textId="77777777" w:rsidR="00CF6B30" w:rsidRPr="00364183" w:rsidRDefault="00CF6B30"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Szczegółowy</w:t>
            </w:r>
          </w:p>
        </w:tc>
        <w:tc>
          <w:tcPr>
            <w:tcW w:w="846" w:type="dxa"/>
            <w:vAlign w:val="center"/>
          </w:tcPr>
          <w:p w14:paraId="4CBAA780" w14:textId="77777777" w:rsidR="00CF6B30" w:rsidRPr="00364183" w:rsidRDefault="00CF6B30"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Jedn. miary</w:t>
            </w:r>
          </w:p>
        </w:tc>
        <w:tc>
          <w:tcPr>
            <w:tcW w:w="992" w:type="dxa"/>
            <w:vAlign w:val="center"/>
          </w:tcPr>
          <w:p w14:paraId="2FB8ADDF" w14:textId="77777777" w:rsidR="00CF6B30" w:rsidRPr="00364183" w:rsidRDefault="00CF6B30" w:rsidP="00BE7734">
            <w:pPr>
              <w:tabs>
                <w:tab w:val="left" w:pos="387"/>
              </w:tabs>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 xml:space="preserve">Ilość </w:t>
            </w:r>
          </w:p>
          <w:p w14:paraId="5AF30BB7" w14:textId="59B88486" w:rsidR="00CF6B30" w:rsidRPr="00364183" w:rsidRDefault="00CF6B30" w:rsidP="00BE7734">
            <w:pPr>
              <w:tabs>
                <w:tab w:val="left" w:pos="387"/>
              </w:tabs>
              <w:jc w:val="center"/>
              <w:rPr>
                <w:rFonts w:ascii="Times New Roman" w:hAnsi="Times New Roman" w:cs="Times New Roman"/>
                <w:b/>
                <w:sz w:val="20"/>
              </w:rPr>
            </w:pPr>
            <w:r>
              <w:rPr>
                <w:rFonts w:ascii="Times New Roman" w:eastAsia="Lucida Sans Unicode" w:hAnsi="Times New Roman" w:cs="Times New Roman"/>
                <w:b/>
                <w:sz w:val="20"/>
                <w:szCs w:val="18"/>
                <w:lang w:eastAsia="ar-SA"/>
              </w:rPr>
              <w:t>24 m-ce</w:t>
            </w:r>
          </w:p>
        </w:tc>
        <w:tc>
          <w:tcPr>
            <w:tcW w:w="1276" w:type="dxa"/>
            <w:vAlign w:val="center"/>
          </w:tcPr>
          <w:p w14:paraId="3915652A" w14:textId="77777777" w:rsidR="00CF6B30" w:rsidRPr="00364183" w:rsidRDefault="00CF6B30" w:rsidP="00BE7734">
            <w:pPr>
              <w:tabs>
                <w:tab w:val="left" w:pos="387"/>
              </w:tabs>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Cena netto</w:t>
            </w:r>
          </w:p>
        </w:tc>
        <w:tc>
          <w:tcPr>
            <w:tcW w:w="714" w:type="dxa"/>
            <w:vAlign w:val="center"/>
          </w:tcPr>
          <w:p w14:paraId="04D6D580" w14:textId="77777777" w:rsidR="00CF6B30" w:rsidRPr="00364183" w:rsidRDefault="00CF6B30" w:rsidP="00BE7734">
            <w:pPr>
              <w:jc w:val="center"/>
              <w:rPr>
                <w:rFonts w:ascii="Times New Roman" w:hAnsi="Times New Roman" w:cs="Times New Roman"/>
                <w:b/>
                <w:kern w:val="0"/>
                <w:sz w:val="20"/>
                <w:szCs w:val="18"/>
                <w:lang w:val="pl-PL"/>
              </w:rPr>
            </w:pPr>
            <w:r w:rsidRPr="00364183">
              <w:rPr>
                <w:rFonts w:ascii="Times New Roman" w:hAnsi="Times New Roman" w:cs="Times New Roman"/>
                <w:b/>
                <w:kern w:val="0"/>
                <w:sz w:val="20"/>
                <w:szCs w:val="18"/>
                <w:lang w:val="pl-PL"/>
              </w:rPr>
              <w:t>%</w:t>
            </w:r>
          </w:p>
          <w:p w14:paraId="40C94FCA" w14:textId="77777777" w:rsidR="00CF6B30" w:rsidRPr="00364183" w:rsidRDefault="00CF6B30" w:rsidP="00BE7734">
            <w:pPr>
              <w:tabs>
                <w:tab w:val="left" w:pos="387"/>
              </w:tabs>
              <w:jc w:val="center"/>
              <w:rPr>
                <w:rFonts w:ascii="Times New Roman" w:eastAsia="Lucida Sans Unicode" w:hAnsi="Times New Roman" w:cs="Times New Roman"/>
                <w:b/>
                <w:sz w:val="20"/>
                <w:szCs w:val="18"/>
                <w:lang w:eastAsia="ar-SA"/>
              </w:rPr>
            </w:pPr>
            <w:r w:rsidRPr="00364183">
              <w:rPr>
                <w:rFonts w:ascii="Times New Roman" w:hAnsi="Times New Roman" w:cs="Times New Roman"/>
                <w:b/>
                <w:kern w:val="0"/>
                <w:sz w:val="20"/>
                <w:szCs w:val="18"/>
                <w:lang w:val="pl-PL"/>
              </w:rPr>
              <w:t>Vat</w:t>
            </w:r>
          </w:p>
        </w:tc>
        <w:tc>
          <w:tcPr>
            <w:tcW w:w="1842" w:type="dxa"/>
            <w:vAlign w:val="center"/>
          </w:tcPr>
          <w:p w14:paraId="0606CC62" w14:textId="77777777" w:rsidR="00CF6B30" w:rsidRPr="00364183" w:rsidRDefault="00CF6B30"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Wartość netto</w:t>
            </w:r>
          </w:p>
        </w:tc>
        <w:tc>
          <w:tcPr>
            <w:tcW w:w="1560" w:type="dxa"/>
            <w:vAlign w:val="center"/>
          </w:tcPr>
          <w:p w14:paraId="4DDB7077" w14:textId="77777777" w:rsidR="00CF6B30" w:rsidRPr="00364183" w:rsidRDefault="00CF6B30"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Wartość brutto</w:t>
            </w:r>
          </w:p>
        </w:tc>
        <w:tc>
          <w:tcPr>
            <w:tcW w:w="1706" w:type="dxa"/>
            <w:vAlign w:val="center"/>
          </w:tcPr>
          <w:p w14:paraId="76766D27" w14:textId="77777777" w:rsidR="00CF6B30" w:rsidRPr="00364183" w:rsidRDefault="00CF6B30"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Producent  i nr katalogowy</w:t>
            </w:r>
          </w:p>
        </w:tc>
      </w:tr>
      <w:tr w:rsidR="00CF6B30" w:rsidRPr="009D6C85" w14:paraId="5540A2DB" w14:textId="77777777" w:rsidTr="00CF6B30">
        <w:trPr>
          <w:trHeight w:val="416"/>
        </w:trPr>
        <w:tc>
          <w:tcPr>
            <w:tcW w:w="562" w:type="dxa"/>
            <w:vAlign w:val="center"/>
          </w:tcPr>
          <w:p w14:paraId="01193F9B" w14:textId="77777777" w:rsidR="00CF6B30" w:rsidRPr="00364183" w:rsidRDefault="00CF6B30" w:rsidP="00BE7734">
            <w:pPr>
              <w:tabs>
                <w:tab w:val="left" w:pos="387"/>
              </w:tabs>
              <w:jc w:val="center"/>
              <w:rPr>
                <w:rFonts w:ascii="Times New Roman" w:hAnsi="Times New Roman" w:cs="Times New Roman"/>
                <w:sz w:val="18"/>
                <w:szCs w:val="18"/>
              </w:rPr>
            </w:pPr>
            <w:r w:rsidRPr="00364183">
              <w:rPr>
                <w:rFonts w:ascii="Times New Roman" w:eastAsia="Lucida Sans Unicode" w:hAnsi="Times New Roman" w:cs="Times New Roman"/>
                <w:sz w:val="18"/>
                <w:szCs w:val="18"/>
                <w:lang w:eastAsia="ar-SA"/>
              </w:rPr>
              <w:t>1.</w:t>
            </w:r>
          </w:p>
        </w:tc>
        <w:tc>
          <w:tcPr>
            <w:tcW w:w="4966" w:type="dxa"/>
            <w:vAlign w:val="center"/>
          </w:tcPr>
          <w:p w14:paraId="4D23278C" w14:textId="1837AAEB" w:rsidR="00CF6B30" w:rsidRPr="00CF6B30" w:rsidRDefault="00CF6B30" w:rsidP="00BE7734">
            <w:pPr>
              <w:tabs>
                <w:tab w:val="left" w:pos="387"/>
              </w:tabs>
              <w:rPr>
                <w:rFonts w:ascii="Times New Roman" w:hAnsi="Times New Roman" w:cs="Times New Roman"/>
                <w:sz w:val="18"/>
                <w:szCs w:val="18"/>
              </w:rPr>
            </w:pPr>
            <w:r w:rsidRPr="00CF6B30">
              <w:rPr>
                <w:rFonts w:ascii="Times New Roman" w:hAnsi="Times New Roman" w:cs="Times New Roman"/>
                <w:sz w:val="18"/>
              </w:rPr>
              <w:t>Wymazówka sterylna</w:t>
            </w:r>
          </w:p>
        </w:tc>
        <w:tc>
          <w:tcPr>
            <w:tcW w:w="846" w:type="dxa"/>
            <w:vAlign w:val="center"/>
          </w:tcPr>
          <w:p w14:paraId="58B0FEF3" w14:textId="77777777" w:rsidR="00CF6B30" w:rsidRPr="00364183" w:rsidRDefault="00CF6B30" w:rsidP="00BE7734">
            <w:pPr>
              <w:tabs>
                <w:tab w:val="left" w:pos="387"/>
              </w:tabs>
              <w:jc w:val="center"/>
              <w:rPr>
                <w:rFonts w:ascii="Times New Roman" w:hAnsi="Times New Roman" w:cs="Times New Roman"/>
                <w:sz w:val="18"/>
                <w:szCs w:val="18"/>
              </w:rPr>
            </w:pPr>
            <w:r w:rsidRPr="00364183">
              <w:rPr>
                <w:rFonts w:ascii="Times New Roman" w:eastAsia="Lucida Sans Unicode" w:hAnsi="Times New Roman" w:cs="Times New Roman"/>
                <w:sz w:val="18"/>
                <w:szCs w:val="18"/>
                <w:lang w:eastAsia="ar-SA"/>
              </w:rPr>
              <w:t>szt.</w:t>
            </w:r>
          </w:p>
        </w:tc>
        <w:tc>
          <w:tcPr>
            <w:tcW w:w="992" w:type="dxa"/>
            <w:vAlign w:val="center"/>
          </w:tcPr>
          <w:p w14:paraId="193188FF" w14:textId="16C0F8C6" w:rsidR="00CF6B30" w:rsidRPr="00364183" w:rsidRDefault="00CF6B30" w:rsidP="00BE7734">
            <w:pPr>
              <w:tabs>
                <w:tab w:val="left" w:pos="387"/>
              </w:tabs>
              <w:jc w:val="center"/>
              <w:rPr>
                <w:rFonts w:ascii="Times New Roman" w:hAnsi="Times New Roman" w:cs="Times New Roman"/>
                <w:sz w:val="18"/>
                <w:szCs w:val="18"/>
              </w:rPr>
            </w:pPr>
            <w:r>
              <w:rPr>
                <w:rFonts w:ascii="Times New Roman" w:hAnsi="Times New Roman" w:cs="Times New Roman"/>
                <w:sz w:val="18"/>
                <w:szCs w:val="18"/>
              </w:rPr>
              <w:t>8 000</w:t>
            </w:r>
          </w:p>
        </w:tc>
        <w:tc>
          <w:tcPr>
            <w:tcW w:w="1276" w:type="dxa"/>
          </w:tcPr>
          <w:p w14:paraId="1C615483" w14:textId="77777777" w:rsidR="00CF6B30" w:rsidRPr="00364183" w:rsidRDefault="00CF6B30" w:rsidP="00BE7734">
            <w:pPr>
              <w:tabs>
                <w:tab w:val="left" w:pos="387"/>
              </w:tabs>
              <w:rPr>
                <w:rFonts w:ascii="Times New Roman" w:hAnsi="Times New Roman" w:cs="Times New Roman"/>
                <w:sz w:val="22"/>
              </w:rPr>
            </w:pPr>
          </w:p>
        </w:tc>
        <w:tc>
          <w:tcPr>
            <w:tcW w:w="714" w:type="dxa"/>
          </w:tcPr>
          <w:p w14:paraId="5CF3F011" w14:textId="77777777" w:rsidR="00CF6B30" w:rsidRPr="00364183" w:rsidRDefault="00CF6B30" w:rsidP="00BE7734">
            <w:pPr>
              <w:tabs>
                <w:tab w:val="left" w:pos="387"/>
              </w:tabs>
              <w:rPr>
                <w:rFonts w:ascii="Times New Roman" w:hAnsi="Times New Roman" w:cs="Times New Roman"/>
                <w:sz w:val="22"/>
              </w:rPr>
            </w:pPr>
          </w:p>
        </w:tc>
        <w:tc>
          <w:tcPr>
            <w:tcW w:w="1842" w:type="dxa"/>
          </w:tcPr>
          <w:p w14:paraId="154DAB26" w14:textId="77777777" w:rsidR="00CF6B30" w:rsidRPr="00364183" w:rsidRDefault="00CF6B30" w:rsidP="00BE7734">
            <w:pPr>
              <w:tabs>
                <w:tab w:val="left" w:pos="387"/>
              </w:tabs>
              <w:rPr>
                <w:rFonts w:ascii="Times New Roman" w:hAnsi="Times New Roman" w:cs="Times New Roman"/>
                <w:sz w:val="22"/>
              </w:rPr>
            </w:pPr>
          </w:p>
        </w:tc>
        <w:tc>
          <w:tcPr>
            <w:tcW w:w="1560" w:type="dxa"/>
          </w:tcPr>
          <w:p w14:paraId="5FAB84A7" w14:textId="77777777" w:rsidR="00CF6B30" w:rsidRPr="00364183" w:rsidRDefault="00CF6B30" w:rsidP="00BE7734">
            <w:pPr>
              <w:tabs>
                <w:tab w:val="left" w:pos="387"/>
              </w:tabs>
              <w:rPr>
                <w:rFonts w:ascii="Times New Roman" w:hAnsi="Times New Roman" w:cs="Times New Roman"/>
                <w:sz w:val="22"/>
              </w:rPr>
            </w:pPr>
          </w:p>
        </w:tc>
        <w:tc>
          <w:tcPr>
            <w:tcW w:w="1706" w:type="dxa"/>
          </w:tcPr>
          <w:p w14:paraId="520CEF2E" w14:textId="77777777" w:rsidR="00CF6B30" w:rsidRPr="00364183" w:rsidRDefault="00CF6B30" w:rsidP="00BE7734">
            <w:pPr>
              <w:tabs>
                <w:tab w:val="left" w:pos="387"/>
              </w:tabs>
              <w:rPr>
                <w:rFonts w:ascii="Times New Roman" w:hAnsi="Times New Roman" w:cs="Times New Roman"/>
                <w:sz w:val="22"/>
              </w:rPr>
            </w:pPr>
          </w:p>
        </w:tc>
      </w:tr>
      <w:tr w:rsidR="00CF6B30" w:rsidRPr="009D6C85" w14:paraId="3AF27488" w14:textId="77777777" w:rsidTr="00CF6B30">
        <w:trPr>
          <w:trHeight w:val="422"/>
        </w:trPr>
        <w:tc>
          <w:tcPr>
            <w:tcW w:w="562" w:type="dxa"/>
            <w:vAlign w:val="center"/>
          </w:tcPr>
          <w:p w14:paraId="2BB4A206" w14:textId="77777777" w:rsidR="00CF6B30" w:rsidRPr="00364183" w:rsidRDefault="00CF6B30" w:rsidP="00BE7734">
            <w:pPr>
              <w:tabs>
                <w:tab w:val="left" w:pos="387"/>
              </w:tabs>
              <w:jc w:val="center"/>
              <w:rPr>
                <w:rFonts w:ascii="Times New Roman" w:eastAsia="Lucida Sans Unicode" w:hAnsi="Times New Roman" w:cs="Times New Roman"/>
                <w:sz w:val="18"/>
                <w:szCs w:val="18"/>
                <w:lang w:eastAsia="ar-SA"/>
              </w:rPr>
            </w:pPr>
            <w:r w:rsidRPr="00364183">
              <w:rPr>
                <w:rFonts w:ascii="Times New Roman" w:eastAsia="Lucida Sans Unicode" w:hAnsi="Times New Roman" w:cs="Times New Roman"/>
                <w:sz w:val="18"/>
                <w:szCs w:val="18"/>
                <w:lang w:eastAsia="ar-SA"/>
              </w:rPr>
              <w:t>2.</w:t>
            </w:r>
          </w:p>
        </w:tc>
        <w:tc>
          <w:tcPr>
            <w:tcW w:w="4966" w:type="dxa"/>
            <w:vAlign w:val="center"/>
          </w:tcPr>
          <w:p w14:paraId="7F399A31" w14:textId="747D7922" w:rsidR="00CF6B30" w:rsidRPr="00CF6B30" w:rsidRDefault="00CF6B30" w:rsidP="00BE7734">
            <w:pPr>
              <w:tabs>
                <w:tab w:val="left" w:pos="387"/>
              </w:tabs>
              <w:rPr>
                <w:rFonts w:ascii="Times New Roman" w:hAnsi="Times New Roman" w:cs="Times New Roman"/>
                <w:sz w:val="18"/>
              </w:rPr>
            </w:pPr>
            <w:r w:rsidRPr="00CF6B30">
              <w:rPr>
                <w:rFonts w:ascii="Times New Roman" w:hAnsi="Times New Roman" w:cs="Times New Roman"/>
                <w:sz w:val="18"/>
              </w:rPr>
              <w:t>Wymazówka sterylna z podłożem</w:t>
            </w:r>
          </w:p>
        </w:tc>
        <w:tc>
          <w:tcPr>
            <w:tcW w:w="846" w:type="dxa"/>
            <w:vAlign w:val="center"/>
          </w:tcPr>
          <w:p w14:paraId="5FDD340C" w14:textId="77777777" w:rsidR="00CF6B30" w:rsidRPr="00364183" w:rsidRDefault="00CF6B30" w:rsidP="00BE7734">
            <w:pPr>
              <w:tabs>
                <w:tab w:val="left" w:pos="387"/>
              </w:tabs>
              <w:jc w:val="center"/>
              <w:rPr>
                <w:rFonts w:ascii="Times New Roman" w:eastAsia="Lucida Sans Unicode" w:hAnsi="Times New Roman" w:cs="Times New Roman"/>
                <w:sz w:val="18"/>
                <w:szCs w:val="18"/>
                <w:lang w:eastAsia="ar-SA"/>
              </w:rPr>
            </w:pPr>
            <w:r w:rsidRPr="00364183">
              <w:rPr>
                <w:rFonts w:ascii="Times New Roman" w:eastAsia="Lucida Sans Unicode" w:hAnsi="Times New Roman" w:cs="Times New Roman"/>
                <w:sz w:val="18"/>
                <w:szCs w:val="18"/>
                <w:lang w:eastAsia="ar-SA"/>
              </w:rPr>
              <w:t>szt.</w:t>
            </w:r>
          </w:p>
        </w:tc>
        <w:tc>
          <w:tcPr>
            <w:tcW w:w="992" w:type="dxa"/>
            <w:vAlign w:val="center"/>
          </w:tcPr>
          <w:p w14:paraId="4422A014" w14:textId="246E71D4" w:rsidR="00CF6B30" w:rsidRPr="00364183" w:rsidRDefault="00CF6B30" w:rsidP="00BE7734">
            <w:pPr>
              <w:tabs>
                <w:tab w:val="left" w:pos="387"/>
              </w:tabs>
              <w:jc w:val="center"/>
              <w:rPr>
                <w:rFonts w:ascii="Times New Roman" w:hAnsi="Times New Roman" w:cs="Times New Roman"/>
                <w:color w:val="00000A"/>
                <w:kern w:val="0"/>
                <w:sz w:val="18"/>
                <w:szCs w:val="18"/>
                <w:lang w:val="pl-PL"/>
              </w:rPr>
            </w:pPr>
            <w:r>
              <w:rPr>
                <w:rFonts w:ascii="Times New Roman" w:hAnsi="Times New Roman" w:cs="Times New Roman"/>
                <w:color w:val="00000A"/>
                <w:kern w:val="0"/>
                <w:sz w:val="18"/>
                <w:szCs w:val="18"/>
                <w:lang w:val="pl-PL"/>
              </w:rPr>
              <w:t>8 000</w:t>
            </w:r>
          </w:p>
        </w:tc>
        <w:tc>
          <w:tcPr>
            <w:tcW w:w="1276" w:type="dxa"/>
          </w:tcPr>
          <w:p w14:paraId="7F63F26F" w14:textId="77777777" w:rsidR="00CF6B30" w:rsidRPr="00364183" w:rsidRDefault="00CF6B30" w:rsidP="00BE7734">
            <w:pPr>
              <w:tabs>
                <w:tab w:val="left" w:pos="387"/>
              </w:tabs>
              <w:rPr>
                <w:rFonts w:ascii="Times New Roman" w:hAnsi="Times New Roman" w:cs="Times New Roman"/>
                <w:sz w:val="22"/>
              </w:rPr>
            </w:pPr>
          </w:p>
        </w:tc>
        <w:tc>
          <w:tcPr>
            <w:tcW w:w="714" w:type="dxa"/>
          </w:tcPr>
          <w:p w14:paraId="38587DFE" w14:textId="77777777" w:rsidR="00CF6B30" w:rsidRPr="00364183" w:rsidRDefault="00CF6B30" w:rsidP="00BE7734">
            <w:pPr>
              <w:tabs>
                <w:tab w:val="left" w:pos="387"/>
              </w:tabs>
              <w:rPr>
                <w:rFonts w:ascii="Times New Roman" w:hAnsi="Times New Roman" w:cs="Times New Roman"/>
                <w:sz w:val="22"/>
              </w:rPr>
            </w:pPr>
          </w:p>
        </w:tc>
        <w:tc>
          <w:tcPr>
            <w:tcW w:w="1842" w:type="dxa"/>
          </w:tcPr>
          <w:p w14:paraId="35E641E1" w14:textId="77777777" w:rsidR="00CF6B30" w:rsidRPr="00364183" w:rsidRDefault="00CF6B30" w:rsidP="00BE7734">
            <w:pPr>
              <w:tabs>
                <w:tab w:val="left" w:pos="387"/>
              </w:tabs>
              <w:rPr>
                <w:rFonts w:ascii="Times New Roman" w:hAnsi="Times New Roman" w:cs="Times New Roman"/>
                <w:sz w:val="22"/>
              </w:rPr>
            </w:pPr>
          </w:p>
        </w:tc>
        <w:tc>
          <w:tcPr>
            <w:tcW w:w="1560" w:type="dxa"/>
          </w:tcPr>
          <w:p w14:paraId="5D7A2EF3" w14:textId="77777777" w:rsidR="00CF6B30" w:rsidRPr="00364183" w:rsidRDefault="00CF6B30" w:rsidP="00BE7734">
            <w:pPr>
              <w:tabs>
                <w:tab w:val="left" w:pos="387"/>
              </w:tabs>
              <w:rPr>
                <w:rFonts w:ascii="Times New Roman" w:hAnsi="Times New Roman" w:cs="Times New Roman"/>
                <w:sz w:val="22"/>
              </w:rPr>
            </w:pPr>
          </w:p>
        </w:tc>
        <w:tc>
          <w:tcPr>
            <w:tcW w:w="1706" w:type="dxa"/>
          </w:tcPr>
          <w:p w14:paraId="336814CB" w14:textId="77777777" w:rsidR="00CF6B30" w:rsidRPr="00364183" w:rsidRDefault="00CF6B30" w:rsidP="00BE7734">
            <w:pPr>
              <w:tabs>
                <w:tab w:val="left" w:pos="387"/>
              </w:tabs>
              <w:rPr>
                <w:rFonts w:ascii="Times New Roman" w:hAnsi="Times New Roman" w:cs="Times New Roman"/>
                <w:sz w:val="22"/>
              </w:rPr>
            </w:pPr>
          </w:p>
        </w:tc>
      </w:tr>
      <w:tr w:rsidR="00CF6B30" w:rsidRPr="009D6C85" w14:paraId="32168476" w14:textId="77777777" w:rsidTr="00BE7734">
        <w:trPr>
          <w:trHeight w:val="499"/>
        </w:trPr>
        <w:tc>
          <w:tcPr>
            <w:tcW w:w="9356" w:type="dxa"/>
            <w:gridSpan w:val="6"/>
            <w:vAlign w:val="center"/>
          </w:tcPr>
          <w:p w14:paraId="026D5582" w14:textId="77777777" w:rsidR="00CF6B30" w:rsidRPr="00D32536" w:rsidRDefault="00CF6B30" w:rsidP="00BE7734">
            <w:pPr>
              <w:tabs>
                <w:tab w:val="left" w:pos="387"/>
              </w:tabs>
              <w:jc w:val="right"/>
              <w:rPr>
                <w:rFonts w:ascii="Times New Roman" w:eastAsia="Lucida Sans Unicode" w:hAnsi="Times New Roman" w:cs="Times New Roman"/>
                <w:b/>
                <w:sz w:val="20"/>
                <w:szCs w:val="18"/>
                <w:lang w:eastAsia="ar-SA"/>
              </w:rPr>
            </w:pPr>
            <w:r>
              <w:rPr>
                <w:rFonts w:ascii="Times New Roman" w:eastAsia="Lucida Sans Unicode" w:hAnsi="Times New Roman" w:cs="Times New Roman"/>
                <w:b/>
                <w:sz w:val="20"/>
                <w:szCs w:val="18"/>
                <w:lang w:eastAsia="ar-SA"/>
              </w:rPr>
              <w:t>Razem:</w:t>
            </w:r>
          </w:p>
        </w:tc>
        <w:tc>
          <w:tcPr>
            <w:tcW w:w="1842" w:type="dxa"/>
          </w:tcPr>
          <w:p w14:paraId="3776165F" w14:textId="77777777" w:rsidR="00CF6B30" w:rsidRPr="00364183" w:rsidRDefault="00CF6B30" w:rsidP="00BE7734">
            <w:pPr>
              <w:tabs>
                <w:tab w:val="left" w:pos="387"/>
              </w:tabs>
              <w:rPr>
                <w:rFonts w:ascii="Times New Roman" w:hAnsi="Times New Roman" w:cs="Times New Roman"/>
                <w:sz w:val="20"/>
              </w:rPr>
            </w:pPr>
          </w:p>
        </w:tc>
        <w:tc>
          <w:tcPr>
            <w:tcW w:w="1560" w:type="dxa"/>
          </w:tcPr>
          <w:p w14:paraId="4845128E" w14:textId="77777777" w:rsidR="00CF6B30" w:rsidRPr="00364183" w:rsidRDefault="00CF6B30" w:rsidP="00BE7734">
            <w:pPr>
              <w:tabs>
                <w:tab w:val="left" w:pos="387"/>
              </w:tabs>
              <w:rPr>
                <w:rFonts w:ascii="Times New Roman" w:hAnsi="Times New Roman" w:cs="Times New Roman"/>
                <w:sz w:val="22"/>
              </w:rPr>
            </w:pPr>
          </w:p>
        </w:tc>
        <w:tc>
          <w:tcPr>
            <w:tcW w:w="1706" w:type="dxa"/>
          </w:tcPr>
          <w:p w14:paraId="1CE5AC7A" w14:textId="77777777" w:rsidR="00CF6B30" w:rsidRPr="00364183" w:rsidRDefault="00CF6B30" w:rsidP="00BE7734">
            <w:pPr>
              <w:tabs>
                <w:tab w:val="left" w:pos="387"/>
              </w:tabs>
              <w:rPr>
                <w:rFonts w:ascii="Times New Roman" w:hAnsi="Times New Roman" w:cs="Times New Roman"/>
                <w:sz w:val="22"/>
              </w:rPr>
            </w:pPr>
          </w:p>
        </w:tc>
      </w:tr>
    </w:tbl>
    <w:p w14:paraId="34B7F0D2" w14:textId="77777777" w:rsidR="008F590B" w:rsidRDefault="008F590B" w:rsidP="008F590B">
      <w:pPr>
        <w:overflowPunct/>
        <w:autoSpaceDE/>
        <w:autoSpaceDN/>
        <w:adjustRightInd/>
        <w:textAlignment w:val="auto"/>
        <w:rPr>
          <w:color w:val="000000"/>
          <w:sz w:val="22"/>
          <w:szCs w:val="22"/>
        </w:rPr>
      </w:pPr>
    </w:p>
    <w:p w14:paraId="39570A6F"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5B3811CC"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110FB846"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231CFDE5"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2A44F0F7"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31DD051B"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07199A54"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7C4240DC"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14BF288B"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04831047" w14:textId="272314B0" w:rsidR="00CF59BF" w:rsidRPr="00CF6B30" w:rsidRDefault="00CF6B30" w:rsidP="006C1161">
      <w:pPr>
        <w:overflowPunct/>
        <w:autoSpaceDE/>
        <w:autoSpaceDN/>
        <w:adjustRightInd/>
        <w:textAlignment w:val="auto"/>
        <w:rPr>
          <w:rFonts w:eastAsia="Lucida Sans Unicode"/>
          <w:kern w:val="2"/>
          <w:sz w:val="22"/>
          <w:szCs w:val="22"/>
          <w:u w:val="single"/>
          <w:lang w:eastAsia="ar-SA"/>
        </w:rPr>
      </w:pPr>
      <w:r w:rsidRPr="00CF6B30">
        <w:rPr>
          <w:rFonts w:eastAsia="Lucida Sans Unicode"/>
          <w:kern w:val="2"/>
          <w:sz w:val="22"/>
          <w:szCs w:val="22"/>
          <w:u w:val="single"/>
          <w:lang w:eastAsia="ar-SA"/>
        </w:rPr>
        <w:t>Zestawy transportowe – wymazówki :</w:t>
      </w:r>
    </w:p>
    <w:p w14:paraId="07DD60C8" w14:textId="609A6B81" w:rsidR="00CF6B30" w:rsidRPr="00CF6B30" w:rsidRDefault="00CF6B30" w:rsidP="00CF6B30">
      <w:pPr>
        <w:overflowPunct/>
        <w:autoSpaceDE/>
        <w:autoSpaceDN/>
        <w:adjustRightInd/>
        <w:textAlignment w:val="auto"/>
        <w:rPr>
          <w:rFonts w:eastAsia="Lucida Sans Unicode"/>
          <w:kern w:val="2"/>
          <w:sz w:val="22"/>
          <w:szCs w:val="22"/>
          <w:lang w:eastAsia="ar-SA"/>
        </w:rPr>
      </w:pPr>
      <w:r w:rsidRPr="00CF6B30">
        <w:rPr>
          <w:rFonts w:eastAsia="Lucida Sans Unicode"/>
          <w:kern w:val="2"/>
          <w:sz w:val="22"/>
          <w:szCs w:val="22"/>
          <w:lang w:eastAsia="ar-SA"/>
        </w:rPr>
        <w:t>Ad. 1 - Wymazówka z tworzywa z wacikiem wiskozowym, wyrób jałowy, nietoksyczny, pakowany jednostkowo, w probówce transportowej,</w:t>
      </w:r>
    </w:p>
    <w:p w14:paraId="57AADD79" w14:textId="2A8F902A" w:rsidR="00CF6B30" w:rsidRPr="00CF6B30" w:rsidRDefault="00CF6B30" w:rsidP="00CF6B30">
      <w:pPr>
        <w:overflowPunct/>
        <w:autoSpaceDE/>
        <w:autoSpaceDN/>
        <w:adjustRightInd/>
        <w:textAlignment w:val="auto"/>
        <w:rPr>
          <w:rFonts w:eastAsia="Lucida Sans Unicode"/>
          <w:kern w:val="2"/>
          <w:sz w:val="22"/>
          <w:szCs w:val="22"/>
          <w:lang w:eastAsia="ar-SA"/>
        </w:rPr>
      </w:pPr>
      <w:r w:rsidRPr="00CF6B30">
        <w:rPr>
          <w:rFonts w:eastAsia="Lucida Sans Unicode"/>
          <w:kern w:val="2"/>
          <w:sz w:val="22"/>
          <w:szCs w:val="22"/>
          <w:lang w:eastAsia="ar-SA"/>
        </w:rPr>
        <w:t>Ad. 2 - Wymazówka z tworzywa z wacikiem wiskozowym, wyrób jałowy, nietoksyczny, pakowany jednostkowo w probówce transportowej, całość w opakowaniu folia - papier</w:t>
      </w:r>
    </w:p>
    <w:p w14:paraId="3314149D"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246793F1"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34A35447"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78E4E575"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0043A627"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3E49E855"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3462C745"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4C836161"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673BB2BB"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7844B0BB"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7E3CFF59"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4177B76A" w14:textId="77777777" w:rsidR="003153E1" w:rsidRDefault="003153E1" w:rsidP="006C1161">
      <w:pPr>
        <w:overflowPunct/>
        <w:autoSpaceDE/>
        <w:autoSpaceDN/>
        <w:adjustRightInd/>
        <w:textAlignment w:val="auto"/>
        <w:rPr>
          <w:rFonts w:eastAsia="Lucida Sans Unicode"/>
          <w:b/>
          <w:kern w:val="2"/>
          <w:sz w:val="22"/>
          <w:szCs w:val="22"/>
          <w:lang w:eastAsia="ar-SA"/>
        </w:rPr>
      </w:pPr>
    </w:p>
    <w:p w14:paraId="1F1B224F" w14:textId="77777777" w:rsidR="00CF6B30" w:rsidRDefault="00CF6B30" w:rsidP="006C1161">
      <w:pPr>
        <w:overflowPunct/>
        <w:autoSpaceDE/>
        <w:autoSpaceDN/>
        <w:adjustRightInd/>
        <w:textAlignment w:val="auto"/>
        <w:rPr>
          <w:rFonts w:eastAsia="Lucida Sans Unicode"/>
          <w:b/>
          <w:kern w:val="2"/>
          <w:sz w:val="22"/>
          <w:szCs w:val="22"/>
          <w:lang w:eastAsia="ar-SA"/>
        </w:rPr>
      </w:pPr>
    </w:p>
    <w:p w14:paraId="28C42990" w14:textId="77777777" w:rsidR="003153E1" w:rsidRDefault="003153E1" w:rsidP="006C1161">
      <w:pPr>
        <w:overflowPunct/>
        <w:autoSpaceDE/>
        <w:autoSpaceDN/>
        <w:adjustRightInd/>
        <w:textAlignment w:val="auto"/>
        <w:rPr>
          <w:rFonts w:eastAsia="Lucida Sans Unicode"/>
          <w:b/>
          <w:kern w:val="2"/>
          <w:sz w:val="22"/>
          <w:szCs w:val="22"/>
          <w:lang w:eastAsia="ar-SA"/>
        </w:rPr>
      </w:pPr>
    </w:p>
    <w:p w14:paraId="7A8B9ADE" w14:textId="77777777" w:rsidR="003153E1" w:rsidRDefault="003153E1" w:rsidP="006C1161">
      <w:pPr>
        <w:overflowPunct/>
        <w:autoSpaceDE/>
        <w:autoSpaceDN/>
        <w:adjustRightInd/>
        <w:textAlignment w:val="auto"/>
        <w:rPr>
          <w:rFonts w:eastAsia="Lucida Sans Unicode"/>
          <w:b/>
          <w:kern w:val="2"/>
          <w:sz w:val="22"/>
          <w:szCs w:val="22"/>
          <w:lang w:eastAsia="ar-SA"/>
        </w:rPr>
      </w:pPr>
    </w:p>
    <w:p w14:paraId="065831D9"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007D040A"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2A048CEC" w14:textId="76D0BA25" w:rsidR="006C1161" w:rsidRPr="00BE7734" w:rsidRDefault="006C1161" w:rsidP="006C1161">
      <w:pPr>
        <w:overflowPunct/>
        <w:autoSpaceDE/>
        <w:autoSpaceDN/>
        <w:adjustRightInd/>
        <w:textAlignment w:val="auto"/>
        <w:rPr>
          <w:rFonts w:eastAsia="Lucida Sans Unicode"/>
          <w:b/>
          <w:kern w:val="2"/>
          <w:sz w:val="22"/>
          <w:szCs w:val="22"/>
          <w:lang w:eastAsia="ar-SA"/>
        </w:rPr>
      </w:pPr>
      <w:r w:rsidRPr="00BE7734">
        <w:rPr>
          <w:rFonts w:eastAsia="Lucida Sans Unicode"/>
          <w:b/>
          <w:kern w:val="2"/>
          <w:sz w:val="22"/>
          <w:szCs w:val="22"/>
          <w:lang w:eastAsia="ar-SA"/>
        </w:rPr>
        <w:lastRenderedPageBreak/>
        <w:t>Pakiet nr 7</w:t>
      </w:r>
    </w:p>
    <w:p w14:paraId="00F1AC2B" w14:textId="77777777" w:rsidR="006C1161" w:rsidRPr="00BE7734" w:rsidRDefault="006C1161" w:rsidP="006C1161">
      <w:pPr>
        <w:overflowPunct/>
        <w:autoSpaceDE/>
        <w:autoSpaceDN/>
        <w:adjustRightInd/>
        <w:textAlignment w:val="auto"/>
        <w:rPr>
          <w:rFonts w:eastAsia="Lucida Sans Unicode"/>
          <w:b/>
          <w:kern w:val="2"/>
          <w:sz w:val="22"/>
          <w:szCs w:val="22"/>
          <w:lang w:eastAsia="ar-SA"/>
        </w:rPr>
      </w:pPr>
    </w:p>
    <w:p w14:paraId="76419D44" w14:textId="7FCB55B6" w:rsidR="006C1161" w:rsidRPr="00BE7734" w:rsidRDefault="00BE7734" w:rsidP="006C1161">
      <w:pPr>
        <w:overflowPunct/>
        <w:autoSpaceDE/>
        <w:autoSpaceDN/>
        <w:adjustRightInd/>
        <w:textAlignment w:val="auto"/>
        <w:rPr>
          <w:sz w:val="22"/>
          <w:szCs w:val="22"/>
        </w:rPr>
      </w:pPr>
      <w:r>
        <w:rPr>
          <w:sz w:val="22"/>
          <w:szCs w:val="22"/>
        </w:rPr>
        <w:t>Szczotki cytologiczne</w:t>
      </w:r>
    </w:p>
    <w:p w14:paraId="09AB5921" w14:textId="77777777" w:rsidR="008F590B" w:rsidRDefault="008F590B" w:rsidP="00561009">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BE7734" w:rsidRPr="009D6C85" w14:paraId="34EA01F6" w14:textId="77777777" w:rsidTr="00BE7734">
        <w:trPr>
          <w:trHeight w:val="558"/>
        </w:trPr>
        <w:tc>
          <w:tcPr>
            <w:tcW w:w="567" w:type="dxa"/>
          </w:tcPr>
          <w:p w14:paraId="141EE2FF" w14:textId="77777777" w:rsidR="00BE7734" w:rsidRPr="006376DA" w:rsidRDefault="00BE7734" w:rsidP="00BE7734">
            <w:pPr>
              <w:tabs>
                <w:tab w:val="left" w:pos="387"/>
              </w:tabs>
              <w:jc w:val="center"/>
              <w:rPr>
                <w:rFonts w:ascii="Times New Roman" w:eastAsia="Lucida Sans Unicode" w:hAnsi="Times New Roman" w:cs="Times New Roman"/>
                <w:b/>
                <w:sz w:val="20"/>
                <w:szCs w:val="20"/>
                <w:lang w:eastAsia="ar-SA"/>
              </w:rPr>
            </w:pPr>
          </w:p>
          <w:p w14:paraId="7FF71F88" w14:textId="77777777" w:rsidR="00BE7734" w:rsidRPr="006376DA" w:rsidRDefault="00BE7734" w:rsidP="00BE7734">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4681AEE0" w14:textId="77777777" w:rsidR="00BE7734" w:rsidRPr="006376DA" w:rsidRDefault="00BE7734" w:rsidP="00BE7734">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781E949F" w14:textId="77777777" w:rsidR="00BE7734" w:rsidRPr="006376DA" w:rsidRDefault="00BE7734" w:rsidP="00BE7734">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4838A261" w14:textId="77777777" w:rsidR="00BE7734" w:rsidRPr="006376DA" w:rsidRDefault="00BE7734" w:rsidP="00BE7734">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3FBA3E94" w14:textId="77777777" w:rsidR="00BE7734" w:rsidRPr="006376DA" w:rsidRDefault="00BE7734" w:rsidP="00BE7734">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66FF7759" w14:textId="77777777" w:rsidR="00BE7734" w:rsidRPr="006376DA" w:rsidRDefault="00BE7734" w:rsidP="00BE7734">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71928B63" w14:textId="77777777" w:rsidR="00BE7734" w:rsidRPr="006376DA" w:rsidRDefault="00BE7734" w:rsidP="00BE7734">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1DFA510C" w14:textId="77777777" w:rsidR="00BE7734" w:rsidRPr="006376DA" w:rsidRDefault="00BE7734" w:rsidP="00BE7734">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27040B68" w14:textId="77777777" w:rsidR="00BE7734" w:rsidRPr="006376DA" w:rsidRDefault="00BE7734" w:rsidP="00BE7734">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61366AA6" w14:textId="77777777" w:rsidR="00BE7734" w:rsidRPr="006376DA" w:rsidRDefault="00BE7734" w:rsidP="00BE7734">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7FA64249" w14:textId="77777777" w:rsidR="00BE7734" w:rsidRPr="006376DA" w:rsidRDefault="00BE7734" w:rsidP="00BE7734">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2849DE83" w14:textId="77777777" w:rsidR="00BE7734" w:rsidRPr="006376DA" w:rsidRDefault="00BE7734" w:rsidP="00BE7734">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BE7734" w:rsidRPr="009D6C85" w14:paraId="7978645F" w14:textId="77777777" w:rsidTr="00BE7734">
        <w:trPr>
          <w:trHeight w:val="566"/>
        </w:trPr>
        <w:tc>
          <w:tcPr>
            <w:tcW w:w="567" w:type="dxa"/>
            <w:vAlign w:val="center"/>
          </w:tcPr>
          <w:p w14:paraId="105A00F4" w14:textId="77777777" w:rsidR="00BE7734" w:rsidRPr="006376DA" w:rsidRDefault="00BE7734" w:rsidP="00BE7734">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67E34829" w14:textId="2F33D236" w:rsidR="00BE7734" w:rsidRPr="006376DA" w:rsidRDefault="00BE7734" w:rsidP="00BE7734">
            <w:pPr>
              <w:tabs>
                <w:tab w:val="left" w:pos="387"/>
              </w:tabs>
              <w:rPr>
                <w:rFonts w:ascii="Times New Roman" w:hAnsi="Times New Roman" w:cs="Times New Roman"/>
                <w:sz w:val="20"/>
                <w:szCs w:val="20"/>
              </w:rPr>
            </w:pPr>
            <w:r>
              <w:rPr>
                <w:rFonts w:ascii="Times New Roman" w:hAnsi="Times New Roman" w:cs="Times New Roman"/>
                <w:sz w:val="20"/>
                <w:szCs w:val="20"/>
              </w:rPr>
              <w:t>Szczotki cytologiczne</w:t>
            </w:r>
          </w:p>
        </w:tc>
        <w:tc>
          <w:tcPr>
            <w:tcW w:w="850" w:type="dxa"/>
            <w:vAlign w:val="center"/>
          </w:tcPr>
          <w:p w14:paraId="15543D97" w14:textId="77777777" w:rsidR="00BE7734" w:rsidRPr="006376DA" w:rsidRDefault="00BE7734" w:rsidP="00BE7734">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5BCB8486" w14:textId="73A362A1" w:rsidR="00BE7734" w:rsidRPr="006376DA" w:rsidRDefault="00BE7734" w:rsidP="00BE7734">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900</w:t>
            </w:r>
          </w:p>
        </w:tc>
        <w:tc>
          <w:tcPr>
            <w:tcW w:w="1134" w:type="dxa"/>
          </w:tcPr>
          <w:p w14:paraId="29A7EB23" w14:textId="77777777" w:rsidR="00BE7734" w:rsidRPr="006376DA" w:rsidRDefault="00BE7734" w:rsidP="00BE7734">
            <w:pPr>
              <w:tabs>
                <w:tab w:val="left" w:pos="387"/>
              </w:tabs>
              <w:rPr>
                <w:rFonts w:ascii="Times New Roman" w:hAnsi="Times New Roman" w:cs="Times New Roman"/>
                <w:sz w:val="20"/>
                <w:szCs w:val="20"/>
              </w:rPr>
            </w:pPr>
          </w:p>
        </w:tc>
        <w:tc>
          <w:tcPr>
            <w:tcW w:w="850" w:type="dxa"/>
          </w:tcPr>
          <w:p w14:paraId="29F46B1E" w14:textId="77777777" w:rsidR="00BE7734" w:rsidRPr="006376DA" w:rsidRDefault="00BE7734" w:rsidP="00BE7734">
            <w:pPr>
              <w:tabs>
                <w:tab w:val="left" w:pos="387"/>
              </w:tabs>
              <w:rPr>
                <w:rFonts w:ascii="Times New Roman" w:hAnsi="Times New Roman" w:cs="Times New Roman"/>
                <w:sz w:val="20"/>
                <w:szCs w:val="20"/>
              </w:rPr>
            </w:pPr>
          </w:p>
        </w:tc>
        <w:tc>
          <w:tcPr>
            <w:tcW w:w="1559" w:type="dxa"/>
          </w:tcPr>
          <w:p w14:paraId="20BE29BA" w14:textId="77777777" w:rsidR="00BE7734" w:rsidRPr="006376DA" w:rsidRDefault="00BE7734" w:rsidP="00BE7734">
            <w:pPr>
              <w:tabs>
                <w:tab w:val="left" w:pos="387"/>
              </w:tabs>
              <w:rPr>
                <w:rFonts w:ascii="Times New Roman" w:hAnsi="Times New Roman" w:cs="Times New Roman"/>
                <w:sz w:val="20"/>
                <w:szCs w:val="20"/>
              </w:rPr>
            </w:pPr>
          </w:p>
        </w:tc>
        <w:tc>
          <w:tcPr>
            <w:tcW w:w="1701" w:type="dxa"/>
          </w:tcPr>
          <w:p w14:paraId="3A539784" w14:textId="77777777" w:rsidR="00BE7734" w:rsidRPr="006376DA" w:rsidRDefault="00BE7734" w:rsidP="00BE7734">
            <w:pPr>
              <w:tabs>
                <w:tab w:val="left" w:pos="387"/>
              </w:tabs>
              <w:rPr>
                <w:rFonts w:ascii="Times New Roman" w:hAnsi="Times New Roman" w:cs="Times New Roman"/>
                <w:sz w:val="20"/>
                <w:szCs w:val="20"/>
              </w:rPr>
            </w:pPr>
          </w:p>
        </w:tc>
        <w:tc>
          <w:tcPr>
            <w:tcW w:w="1985" w:type="dxa"/>
          </w:tcPr>
          <w:p w14:paraId="33E87FB7" w14:textId="77777777" w:rsidR="00BE7734" w:rsidRPr="006376DA" w:rsidRDefault="00BE7734" w:rsidP="00BE7734">
            <w:pPr>
              <w:tabs>
                <w:tab w:val="left" w:pos="387"/>
              </w:tabs>
              <w:rPr>
                <w:rFonts w:ascii="Times New Roman" w:hAnsi="Times New Roman" w:cs="Times New Roman"/>
                <w:sz w:val="20"/>
                <w:szCs w:val="20"/>
              </w:rPr>
            </w:pPr>
          </w:p>
        </w:tc>
      </w:tr>
      <w:tr w:rsidR="00BE7734" w:rsidRPr="009D6C85" w14:paraId="7C8C6E17" w14:textId="77777777" w:rsidTr="00BE7734">
        <w:trPr>
          <w:trHeight w:val="546"/>
        </w:trPr>
        <w:tc>
          <w:tcPr>
            <w:tcW w:w="9209" w:type="dxa"/>
            <w:gridSpan w:val="6"/>
            <w:vAlign w:val="center"/>
          </w:tcPr>
          <w:p w14:paraId="1AAF8900" w14:textId="77777777" w:rsidR="00BE7734" w:rsidRPr="006376DA" w:rsidRDefault="00BE7734" w:rsidP="00BE7734">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5B277B79" w14:textId="77777777" w:rsidR="00BE7734" w:rsidRPr="006376DA" w:rsidRDefault="00BE7734" w:rsidP="00BE7734">
            <w:pPr>
              <w:tabs>
                <w:tab w:val="left" w:pos="387"/>
              </w:tabs>
              <w:rPr>
                <w:rFonts w:ascii="Times New Roman" w:hAnsi="Times New Roman" w:cs="Times New Roman"/>
                <w:sz w:val="20"/>
                <w:szCs w:val="20"/>
              </w:rPr>
            </w:pPr>
          </w:p>
        </w:tc>
        <w:tc>
          <w:tcPr>
            <w:tcW w:w="1701" w:type="dxa"/>
          </w:tcPr>
          <w:p w14:paraId="14B8ACD2" w14:textId="77777777" w:rsidR="00BE7734" w:rsidRPr="006376DA" w:rsidRDefault="00BE7734" w:rsidP="00BE7734">
            <w:pPr>
              <w:tabs>
                <w:tab w:val="left" w:pos="387"/>
              </w:tabs>
              <w:rPr>
                <w:rFonts w:ascii="Times New Roman" w:hAnsi="Times New Roman" w:cs="Times New Roman"/>
                <w:sz w:val="20"/>
                <w:szCs w:val="20"/>
              </w:rPr>
            </w:pPr>
          </w:p>
        </w:tc>
        <w:tc>
          <w:tcPr>
            <w:tcW w:w="1985" w:type="dxa"/>
          </w:tcPr>
          <w:p w14:paraId="0BCAC24B" w14:textId="77777777" w:rsidR="00BE7734" w:rsidRPr="006376DA" w:rsidRDefault="00BE7734" w:rsidP="00BE7734">
            <w:pPr>
              <w:tabs>
                <w:tab w:val="left" w:pos="387"/>
              </w:tabs>
              <w:rPr>
                <w:rFonts w:ascii="Times New Roman" w:hAnsi="Times New Roman" w:cs="Times New Roman"/>
                <w:sz w:val="20"/>
                <w:szCs w:val="20"/>
              </w:rPr>
            </w:pPr>
          </w:p>
        </w:tc>
      </w:tr>
    </w:tbl>
    <w:p w14:paraId="0BE4F432" w14:textId="7D8D1B35" w:rsidR="008F590B" w:rsidRDefault="008F590B" w:rsidP="00561009">
      <w:pPr>
        <w:rPr>
          <w:b/>
        </w:rPr>
      </w:pPr>
    </w:p>
    <w:p w14:paraId="2959C5A1" w14:textId="77777777" w:rsidR="006C1161" w:rsidRDefault="006C1161" w:rsidP="00561009">
      <w:pPr>
        <w:rPr>
          <w:b/>
        </w:rPr>
      </w:pPr>
    </w:p>
    <w:p w14:paraId="65F3D8F3" w14:textId="77777777" w:rsidR="00A94116" w:rsidRDefault="00A94116" w:rsidP="00561009">
      <w:pPr>
        <w:rPr>
          <w:b/>
        </w:rPr>
      </w:pPr>
    </w:p>
    <w:p w14:paraId="56D6D00C" w14:textId="77777777" w:rsidR="00A94116" w:rsidRDefault="00A94116" w:rsidP="00561009">
      <w:pPr>
        <w:rPr>
          <w:b/>
        </w:rPr>
      </w:pPr>
    </w:p>
    <w:p w14:paraId="09F83A2C" w14:textId="77777777" w:rsidR="00A94116" w:rsidRDefault="00A94116" w:rsidP="00561009">
      <w:pPr>
        <w:rPr>
          <w:b/>
        </w:rPr>
      </w:pPr>
    </w:p>
    <w:p w14:paraId="12DC6D59" w14:textId="77777777" w:rsidR="00A94116" w:rsidRDefault="00A94116" w:rsidP="00561009">
      <w:pPr>
        <w:rPr>
          <w:b/>
        </w:rPr>
      </w:pPr>
    </w:p>
    <w:p w14:paraId="2D5BAE20" w14:textId="77777777" w:rsidR="00A94116" w:rsidRDefault="00A94116" w:rsidP="00561009">
      <w:pPr>
        <w:rPr>
          <w:b/>
        </w:rPr>
      </w:pPr>
    </w:p>
    <w:p w14:paraId="26C97043" w14:textId="77777777" w:rsidR="00A94116" w:rsidRDefault="00A94116" w:rsidP="00561009">
      <w:pPr>
        <w:rPr>
          <w:b/>
        </w:rPr>
      </w:pPr>
    </w:p>
    <w:p w14:paraId="18E48B6A" w14:textId="77777777" w:rsidR="00A94116" w:rsidRDefault="00A94116" w:rsidP="00561009">
      <w:pPr>
        <w:rPr>
          <w:b/>
        </w:rPr>
      </w:pPr>
    </w:p>
    <w:p w14:paraId="29B0502B" w14:textId="565C2BCF" w:rsidR="00BE7734" w:rsidRPr="00846CC0" w:rsidRDefault="00BE7734" w:rsidP="00BE7734">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Wymagania</w:t>
      </w:r>
      <w:r w:rsidRPr="00846CC0">
        <w:rPr>
          <w:rFonts w:eastAsia="Lucida Sans Unicode"/>
          <w:kern w:val="2"/>
          <w:sz w:val="22"/>
          <w:szCs w:val="22"/>
          <w:u w:val="single"/>
          <w:lang w:eastAsia="ar-SA"/>
        </w:rPr>
        <w:t> :</w:t>
      </w:r>
    </w:p>
    <w:p w14:paraId="6C004787" w14:textId="47816D0F" w:rsidR="00BE7734" w:rsidRPr="00846CC0" w:rsidRDefault="00BE7734" w:rsidP="00BE7734">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s</w:t>
      </w:r>
      <w:r w:rsidRPr="00BE7734">
        <w:rPr>
          <w:rFonts w:eastAsia="Lucida Sans Unicode"/>
          <w:kern w:val="2"/>
          <w:sz w:val="22"/>
          <w:szCs w:val="22"/>
          <w:lang w:val="pl-PL" w:eastAsia="ar-SA"/>
        </w:rPr>
        <w:t>zczoteczki cytologiczne jednorazowego użytku bronchoskopowe</w:t>
      </w:r>
      <w:r w:rsidRPr="00846CC0">
        <w:rPr>
          <w:rFonts w:eastAsia="Lucida Sans Unicode"/>
          <w:kern w:val="2"/>
          <w:sz w:val="22"/>
          <w:szCs w:val="22"/>
          <w:lang w:eastAsia="ar-SA"/>
        </w:rPr>
        <w:t>,</w:t>
      </w:r>
    </w:p>
    <w:p w14:paraId="61C4F1F0" w14:textId="3B19279D" w:rsidR="00BE7734" w:rsidRPr="00846CC0" w:rsidRDefault="00BE7734" w:rsidP="00BE7734">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m</w:t>
      </w:r>
      <w:r w:rsidRPr="00BE7734">
        <w:rPr>
          <w:rFonts w:eastAsia="Lucida Sans Unicode"/>
          <w:kern w:val="2"/>
          <w:sz w:val="22"/>
          <w:szCs w:val="22"/>
          <w:lang w:val="pl-PL" w:eastAsia="ar-SA"/>
        </w:rPr>
        <w:t>aksymalna średnica części roboczej 1,8</w:t>
      </w:r>
      <w:r>
        <w:rPr>
          <w:rFonts w:eastAsia="Lucida Sans Unicode"/>
          <w:kern w:val="2"/>
          <w:sz w:val="22"/>
          <w:szCs w:val="22"/>
          <w:lang w:val="pl-PL" w:eastAsia="ar-SA"/>
        </w:rPr>
        <w:t xml:space="preserve"> </w:t>
      </w:r>
      <w:r w:rsidRPr="00BE7734">
        <w:rPr>
          <w:rFonts w:eastAsia="Lucida Sans Unicode"/>
          <w:kern w:val="2"/>
          <w:sz w:val="22"/>
          <w:szCs w:val="22"/>
          <w:lang w:val="pl-PL" w:eastAsia="ar-SA"/>
        </w:rPr>
        <w:t>mm</w:t>
      </w:r>
      <w:r w:rsidRPr="00846CC0">
        <w:rPr>
          <w:rFonts w:eastAsia="Lucida Sans Unicode"/>
          <w:kern w:val="2"/>
          <w:sz w:val="22"/>
          <w:szCs w:val="22"/>
          <w:lang w:eastAsia="ar-SA"/>
        </w:rPr>
        <w:t>,</w:t>
      </w:r>
    </w:p>
    <w:p w14:paraId="5B82739B" w14:textId="4F1188CD" w:rsidR="00BE7734" w:rsidRPr="00846CC0" w:rsidRDefault="00BE7734" w:rsidP="00BE7734">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d</w:t>
      </w:r>
      <w:r w:rsidRPr="00BE7734">
        <w:rPr>
          <w:rFonts w:eastAsia="Lucida Sans Unicode"/>
          <w:kern w:val="2"/>
          <w:sz w:val="22"/>
          <w:szCs w:val="22"/>
          <w:lang w:val="pl-PL" w:eastAsia="ar-SA"/>
        </w:rPr>
        <w:t>ługość robocza 1150</w:t>
      </w:r>
      <w:r>
        <w:rPr>
          <w:rFonts w:eastAsia="Lucida Sans Unicode"/>
          <w:kern w:val="2"/>
          <w:sz w:val="22"/>
          <w:szCs w:val="22"/>
          <w:lang w:val="pl-PL" w:eastAsia="ar-SA"/>
        </w:rPr>
        <w:t xml:space="preserve"> </w:t>
      </w:r>
      <w:r w:rsidRPr="00BE7734">
        <w:rPr>
          <w:rFonts w:eastAsia="Lucida Sans Unicode"/>
          <w:kern w:val="2"/>
          <w:sz w:val="22"/>
          <w:szCs w:val="22"/>
          <w:lang w:val="pl-PL" w:eastAsia="ar-SA"/>
        </w:rPr>
        <w:t>mm</w:t>
      </w:r>
      <w:r w:rsidRPr="00846CC0">
        <w:rPr>
          <w:rFonts w:eastAsia="Lucida Sans Unicode"/>
          <w:kern w:val="2"/>
          <w:sz w:val="22"/>
          <w:szCs w:val="22"/>
          <w:lang w:eastAsia="ar-SA"/>
        </w:rPr>
        <w:t>,</w:t>
      </w:r>
    </w:p>
    <w:p w14:paraId="3699DEF8" w14:textId="6EBA0759" w:rsidR="00BE7734" w:rsidRPr="00846CC0" w:rsidRDefault="00BE7734" w:rsidP="00BE7734">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d</w:t>
      </w:r>
      <w:r w:rsidRPr="00BE7734">
        <w:rPr>
          <w:rFonts w:eastAsia="Lucida Sans Unicode"/>
          <w:kern w:val="2"/>
          <w:sz w:val="22"/>
          <w:szCs w:val="22"/>
          <w:lang w:val="pl-PL" w:eastAsia="ar-SA"/>
        </w:rPr>
        <w:t>ługość szczoteczki 10</w:t>
      </w:r>
      <w:r>
        <w:rPr>
          <w:rFonts w:eastAsia="Lucida Sans Unicode"/>
          <w:kern w:val="2"/>
          <w:sz w:val="22"/>
          <w:szCs w:val="22"/>
          <w:lang w:val="pl-PL" w:eastAsia="ar-SA"/>
        </w:rPr>
        <w:t xml:space="preserve"> </w:t>
      </w:r>
      <w:r w:rsidRPr="00BE7734">
        <w:rPr>
          <w:rFonts w:eastAsia="Lucida Sans Unicode"/>
          <w:kern w:val="2"/>
          <w:sz w:val="22"/>
          <w:szCs w:val="22"/>
          <w:lang w:val="pl-PL" w:eastAsia="ar-SA"/>
        </w:rPr>
        <w:t>mm</w:t>
      </w:r>
      <w:r w:rsidRPr="00846CC0">
        <w:rPr>
          <w:rFonts w:eastAsia="Lucida Sans Unicode"/>
          <w:kern w:val="2"/>
          <w:sz w:val="22"/>
          <w:szCs w:val="22"/>
          <w:lang w:eastAsia="ar-SA"/>
        </w:rPr>
        <w:t>,</w:t>
      </w:r>
    </w:p>
    <w:p w14:paraId="480BABE1" w14:textId="5376C89D" w:rsidR="00BE7734" w:rsidRPr="00846CC0" w:rsidRDefault="00BE7734" w:rsidP="00BE7734">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średnica szczoteczki 2,0</w:t>
      </w:r>
      <w:r w:rsidRPr="00BE7734">
        <w:rPr>
          <w:rFonts w:eastAsia="Lucida Sans Unicode"/>
          <w:kern w:val="2"/>
          <w:sz w:val="22"/>
          <w:szCs w:val="22"/>
          <w:lang w:val="pl-PL" w:eastAsia="ar-SA"/>
        </w:rPr>
        <w:t>;</w:t>
      </w:r>
      <w:r>
        <w:rPr>
          <w:rFonts w:eastAsia="Lucida Sans Unicode"/>
          <w:kern w:val="2"/>
          <w:sz w:val="22"/>
          <w:szCs w:val="22"/>
          <w:lang w:val="pl-PL" w:eastAsia="ar-SA"/>
        </w:rPr>
        <w:t xml:space="preserve"> </w:t>
      </w:r>
      <w:r w:rsidRPr="00BE7734">
        <w:rPr>
          <w:rFonts w:eastAsia="Lucida Sans Unicode"/>
          <w:kern w:val="2"/>
          <w:sz w:val="22"/>
          <w:szCs w:val="22"/>
          <w:lang w:val="pl-PL" w:eastAsia="ar-SA"/>
        </w:rPr>
        <w:t>3,0 i 5,0</w:t>
      </w:r>
      <w:r>
        <w:rPr>
          <w:rFonts w:eastAsia="Lucida Sans Unicode"/>
          <w:kern w:val="2"/>
          <w:sz w:val="22"/>
          <w:szCs w:val="22"/>
          <w:lang w:val="pl-PL" w:eastAsia="ar-SA"/>
        </w:rPr>
        <w:t xml:space="preserve"> </w:t>
      </w:r>
      <w:r w:rsidRPr="00BE7734">
        <w:rPr>
          <w:rFonts w:eastAsia="Lucida Sans Unicode"/>
          <w:kern w:val="2"/>
          <w:sz w:val="22"/>
          <w:szCs w:val="22"/>
          <w:lang w:val="pl-PL" w:eastAsia="ar-SA"/>
        </w:rPr>
        <w:t>mm (do wyboru</w:t>
      </w:r>
      <w:r>
        <w:rPr>
          <w:rFonts w:eastAsia="Lucida Sans Unicode"/>
          <w:kern w:val="2"/>
          <w:sz w:val="22"/>
          <w:szCs w:val="22"/>
          <w:lang w:val="pl-PL" w:eastAsia="ar-SA"/>
        </w:rPr>
        <w:t xml:space="preserve"> Zamawiającego</w:t>
      </w:r>
      <w:r w:rsidRPr="00BE7734">
        <w:rPr>
          <w:rFonts w:eastAsia="Lucida Sans Unicode"/>
          <w:kern w:val="2"/>
          <w:sz w:val="22"/>
          <w:szCs w:val="22"/>
          <w:lang w:val="pl-PL" w:eastAsia="ar-SA"/>
        </w:rPr>
        <w:t>)</w:t>
      </w:r>
      <w:r w:rsidRPr="00846CC0">
        <w:rPr>
          <w:rFonts w:eastAsia="Lucida Sans Unicode"/>
          <w:kern w:val="2"/>
          <w:sz w:val="22"/>
          <w:szCs w:val="22"/>
          <w:lang w:eastAsia="ar-SA"/>
        </w:rPr>
        <w:t>,</w:t>
      </w:r>
    </w:p>
    <w:p w14:paraId="02CDC423" w14:textId="0EFB11A5" w:rsidR="00BE7734" w:rsidRPr="00846CC0" w:rsidRDefault="00BE7734" w:rsidP="00BE7734">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m</w:t>
      </w:r>
      <w:r w:rsidRPr="00BE7734">
        <w:rPr>
          <w:rFonts w:eastAsia="Lucida Sans Unicode"/>
          <w:kern w:val="2"/>
          <w:sz w:val="22"/>
          <w:szCs w:val="22"/>
          <w:lang w:val="pl-PL" w:eastAsia="ar-SA"/>
        </w:rPr>
        <w:t>inimalna średnica kanału roboczego 2,0</w:t>
      </w:r>
      <w:r>
        <w:rPr>
          <w:rFonts w:eastAsia="Lucida Sans Unicode"/>
          <w:kern w:val="2"/>
          <w:sz w:val="22"/>
          <w:szCs w:val="22"/>
          <w:lang w:val="pl-PL" w:eastAsia="ar-SA"/>
        </w:rPr>
        <w:t xml:space="preserve"> </w:t>
      </w:r>
      <w:r w:rsidRPr="00BE7734">
        <w:rPr>
          <w:rFonts w:eastAsia="Lucida Sans Unicode"/>
          <w:kern w:val="2"/>
          <w:sz w:val="22"/>
          <w:szCs w:val="22"/>
          <w:lang w:val="pl-PL" w:eastAsia="ar-SA"/>
        </w:rPr>
        <w:t>mm</w:t>
      </w:r>
      <w:r w:rsidRPr="00846CC0">
        <w:rPr>
          <w:rFonts w:eastAsia="Lucida Sans Unicode"/>
          <w:kern w:val="2"/>
          <w:sz w:val="22"/>
          <w:szCs w:val="22"/>
          <w:lang w:eastAsia="ar-SA"/>
        </w:rPr>
        <w:t>,</w:t>
      </w:r>
    </w:p>
    <w:p w14:paraId="2AEA2DAF" w14:textId="02D31396" w:rsidR="00BE7734" w:rsidRPr="00846CC0" w:rsidRDefault="00BE7734" w:rsidP="00BE7734">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s</w:t>
      </w:r>
      <w:r w:rsidRPr="00BE7734">
        <w:rPr>
          <w:rFonts w:eastAsia="Lucida Sans Unicode"/>
          <w:kern w:val="2"/>
          <w:sz w:val="22"/>
          <w:szCs w:val="22"/>
          <w:lang w:val="pl-PL" w:eastAsia="ar-SA"/>
        </w:rPr>
        <w:t>zczoteczka całkowicie chowająca się do osłonki</w:t>
      </w:r>
      <w:r w:rsidRPr="00846CC0">
        <w:rPr>
          <w:rFonts w:eastAsia="Lucida Sans Unicode"/>
          <w:kern w:val="2"/>
          <w:sz w:val="22"/>
          <w:szCs w:val="22"/>
          <w:lang w:eastAsia="ar-SA"/>
        </w:rPr>
        <w:t>,</w:t>
      </w:r>
    </w:p>
    <w:p w14:paraId="74E76A8A" w14:textId="39796CAC" w:rsidR="00BE7734" w:rsidRPr="00846CC0" w:rsidRDefault="00BE7734" w:rsidP="00BE7734">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s</w:t>
      </w:r>
      <w:r w:rsidRPr="00BE7734">
        <w:rPr>
          <w:rFonts w:eastAsia="Lucida Sans Unicode"/>
          <w:kern w:val="2"/>
          <w:sz w:val="22"/>
          <w:szCs w:val="22"/>
          <w:lang w:val="pl-PL" w:eastAsia="ar-SA"/>
        </w:rPr>
        <w:t>terylne, pakowane pojedynczo, opatrzone datą ważności</w:t>
      </w:r>
      <w:r w:rsidRPr="00846CC0">
        <w:rPr>
          <w:rFonts w:eastAsia="Lucida Sans Unicode"/>
          <w:kern w:val="2"/>
          <w:sz w:val="22"/>
          <w:szCs w:val="22"/>
          <w:lang w:eastAsia="ar-SA"/>
        </w:rPr>
        <w:t>,</w:t>
      </w:r>
    </w:p>
    <w:p w14:paraId="6CEF2A6A" w14:textId="7F467981" w:rsidR="00BE7734" w:rsidRDefault="00BE7734" w:rsidP="00BE7734">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k</w:t>
      </w:r>
      <w:r w:rsidR="00C91283">
        <w:rPr>
          <w:rFonts w:eastAsia="Lucida Sans Unicode"/>
          <w:kern w:val="2"/>
          <w:sz w:val="22"/>
          <w:szCs w:val="22"/>
          <w:lang w:val="pl-PL" w:eastAsia="ar-SA"/>
        </w:rPr>
        <w:t>ompatybilne z fiberoskopami firmy OLYMPUS, które</w:t>
      </w:r>
      <w:r w:rsidRPr="00BE7734">
        <w:rPr>
          <w:rFonts w:eastAsia="Lucida Sans Unicode"/>
          <w:kern w:val="2"/>
          <w:sz w:val="22"/>
          <w:szCs w:val="22"/>
          <w:lang w:val="pl-PL" w:eastAsia="ar-SA"/>
        </w:rPr>
        <w:t xml:space="preserve"> objęte są  gwarancją</w:t>
      </w:r>
      <w:r w:rsidR="00C91283">
        <w:rPr>
          <w:rFonts w:eastAsia="Lucida Sans Unicode"/>
          <w:kern w:val="2"/>
          <w:sz w:val="22"/>
          <w:szCs w:val="22"/>
          <w:lang w:eastAsia="ar-SA"/>
        </w:rPr>
        <w:t>.</w:t>
      </w:r>
    </w:p>
    <w:p w14:paraId="5CBB4EA0" w14:textId="77777777" w:rsidR="008C5247" w:rsidRDefault="008C5247" w:rsidP="00561009">
      <w:pPr>
        <w:rPr>
          <w:b/>
        </w:rPr>
      </w:pPr>
    </w:p>
    <w:p w14:paraId="7DABE7BA" w14:textId="77777777" w:rsidR="00C91283" w:rsidRDefault="00C91283" w:rsidP="00561009">
      <w:pPr>
        <w:rPr>
          <w:b/>
        </w:rPr>
      </w:pPr>
    </w:p>
    <w:p w14:paraId="18C42CAA" w14:textId="77777777" w:rsidR="008C5247" w:rsidRDefault="008C5247" w:rsidP="00561009">
      <w:pPr>
        <w:rPr>
          <w:b/>
        </w:rPr>
      </w:pPr>
    </w:p>
    <w:p w14:paraId="6C20652B" w14:textId="77777777" w:rsidR="006C1161" w:rsidRDefault="006C1161" w:rsidP="00561009">
      <w:pPr>
        <w:rPr>
          <w:b/>
        </w:rPr>
      </w:pPr>
    </w:p>
    <w:p w14:paraId="03AF28E7" w14:textId="77777777" w:rsidR="008C5247" w:rsidRDefault="008C5247" w:rsidP="00561009">
      <w:pPr>
        <w:rPr>
          <w:b/>
        </w:rPr>
      </w:pPr>
    </w:p>
    <w:p w14:paraId="30D675C9" w14:textId="77777777" w:rsidR="00A94116" w:rsidRDefault="00A94116" w:rsidP="00561009">
      <w:pPr>
        <w:rPr>
          <w:b/>
        </w:rPr>
      </w:pPr>
    </w:p>
    <w:p w14:paraId="71C0E17C" w14:textId="77777777" w:rsidR="008C5247" w:rsidRDefault="008C5247" w:rsidP="00561009">
      <w:pPr>
        <w:rPr>
          <w:b/>
        </w:rPr>
      </w:pPr>
    </w:p>
    <w:p w14:paraId="421E2C68" w14:textId="77777777" w:rsidR="00BE7734" w:rsidRDefault="00BE7734" w:rsidP="00561009">
      <w:pPr>
        <w:rPr>
          <w:b/>
        </w:rPr>
      </w:pPr>
    </w:p>
    <w:p w14:paraId="1A9A5DFC" w14:textId="77777777" w:rsidR="00BE7734" w:rsidRDefault="00BE7734" w:rsidP="00561009">
      <w:pPr>
        <w:rPr>
          <w:b/>
        </w:rPr>
      </w:pPr>
    </w:p>
    <w:p w14:paraId="4251216C" w14:textId="77777777" w:rsidR="00BA16D6" w:rsidRDefault="00BA16D6" w:rsidP="006C1161">
      <w:pPr>
        <w:overflowPunct/>
        <w:autoSpaceDE/>
        <w:autoSpaceDN/>
        <w:adjustRightInd/>
        <w:textAlignment w:val="auto"/>
        <w:rPr>
          <w:b/>
        </w:rPr>
      </w:pPr>
    </w:p>
    <w:p w14:paraId="3D7C0087" w14:textId="77777777" w:rsidR="00BA16D6" w:rsidRDefault="00BA16D6" w:rsidP="006C1161">
      <w:pPr>
        <w:overflowPunct/>
        <w:autoSpaceDE/>
        <w:autoSpaceDN/>
        <w:adjustRightInd/>
        <w:textAlignment w:val="auto"/>
        <w:rPr>
          <w:b/>
        </w:rPr>
      </w:pPr>
    </w:p>
    <w:p w14:paraId="0E92AC63" w14:textId="31B680DA" w:rsidR="006C1161" w:rsidRDefault="006C1161" w:rsidP="006C1161">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sidR="00145B98">
        <w:rPr>
          <w:rFonts w:eastAsia="Lucida Sans Unicode"/>
          <w:b/>
          <w:kern w:val="2"/>
          <w:sz w:val="22"/>
          <w:szCs w:val="22"/>
          <w:lang w:eastAsia="ar-SA"/>
        </w:rPr>
        <w:t>8</w:t>
      </w:r>
    </w:p>
    <w:p w14:paraId="2BEC073E" w14:textId="77777777" w:rsidR="006C1161" w:rsidRDefault="006C1161" w:rsidP="006C1161">
      <w:pPr>
        <w:overflowPunct/>
        <w:autoSpaceDE/>
        <w:autoSpaceDN/>
        <w:adjustRightInd/>
        <w:textAlignment w:val="auto"/>
        <w:rPr>
          <w:rFonts w:eastAsia="Lucida Sans Unicode"/>
          <w:b/>
          <w:kern w:val="2"/>
          <w:sz w:val="22"/>
          <w:szCs w:val="22"/>
          <w:lang w:eastAsia="ar-SA"/>
        </w:rPr>
      </w:pPr>
    </w:p>
    <w:p w14:paraId="18DE8E9F" w14:textId="325FE055" w:rsidR="006C1161" w:rsidRDefault="00C91283" w:rsidP="006C1161">
      <w:pPr>
        <w:overflowPunct/>
        <w:autoSpaceDE/>
        <w:autoSpaceDN/>
        <w:adjustRightInd/>
        <w:textAlignment w:val="auto"/>
        <w:rPr>
          <w:color w:val="000000"/>
          <w:sz w:val="22"/>
          <w:szCs w:val="22"/>
        </w:rPr>
      </w:pPr>
      <w:r>
        <w:rPr>
          <w:color w:val="000000"/>
          <w:sz w:val="22"/>
          <w:szCs w:val="22"/>
        </w:rPr>
        <w:t>Dren tlenowy</w:t>
      </w:r>
    </w:p>
    <w:p w14:paraId="77C9AA2E" w14:textId="77777777" w:rsidR="006C1161" w:rsidRDefault="006C1161" w:rsidP="00561009">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C91283" w:rsidRPr="009D6C85" w14:paraId="376E87F3" w14:textId="77777777" w:rsidTr="006C31A6">
        <w:trPr>
          <w:trHeight w:val="558"/>
        </w:trPr>
        <w:tc>
          <w:tcPr>
            <w:tcW w:w="567" w:type="dxa"/>
          </w:tcPr>
          <w:p w14:paraId="1F184AC6" w14:textId="77777777" w:rsidR="00C91283" w:rsidRPr="006376DA" w:rsidRDefault="00C91283" w:rsidP="006C31A6">
            <w:pPr>
              <w:tabs>
                <w:tab w:val="left" w:pos="387"/>
              </w:tabs>
              <w:jc w:val="center"/>
              <w:rPr>
                <w:rFonts w:ascii="Times New Roman" w:eastAsia="Lucida Sans Unicode" w:hAnsi="Times New Roman" w:cs="Times New Roman"/>
                <w:b/>
                <w:sz w:val="20"/>
                <w:szCs w:val="20"/>
                <w:lang w:eastAsia="ar-SA"/>
              </w:rPr>
            </w:pPr>
          </w:p>
          <w:p w14:paraId="01F95E55"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56A49288" w14:textId="77777777" w:rsidR="00C91283" w:rsidRPr="006376DA" w:rsidRDefault="00C91283"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02965955"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5CEDC7E7"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291AC156" w14:textId="77777777" w:rsidR="00C91283" w:rsidRPr="006376DA" w:rsidRDefault="00C91283"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0277D79D"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4A974D91" w14:textId="77777777" w:rsidR="00C91283" w:rsidRPr="006376DA" w:rsidRDefault="00C91283"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2987A1F9"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535DA652" w14:textId="77777777" w:rsidR="00C91283" w:rsidRPr="006376DA" w:rsidRDefault="00C91283"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4AC281F6"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2300A2F8"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6A78CD72"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C91283" w:rsidRPr="009D6C85" w14:paraId="7DD60057" w14:textId="77777777" w:rsidTr="006C31A6">
        <w:trPr>
          <w:trHeight w:val="566"/>
        </w:trPr>
        <w:tc>
          <w:tcPr>
            <w:tcW w:w="567" w:type="dxa"/>
            <w:vAlign w:val="center"/>
          </w:tcPr>
          <w:p w14:paraId="26624095" w14:textId="77777777" w:rsidR="00C91283" w:rsidRPr="006376DA" w:rsidRDefault="00C91283"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22545CA9" w14:textId="2A8228F7" w:rsidR="00C91283" w:rsidRPr="006376DA" w:rsidRDefault="00C91283" w:rsidP="006C31A6">
            <w:pPr>
              <w:tabs>
                <w:tab w:val="left" w:pos="387"/>
              </w:tabs>
              <w:rPr>
                <w:rFonts w:ascii="Times New Roman" w:hAnsi="Times New Roman" w:cs="Times New Roman"/>
                <w:sz w:val="20"/>
                <w:szCs w:val="20"/>
              </w:rPr>
            </w:pPr>
            <w:r>
              <w:rPr>
                <w:rFonts w:ascii="Times New Roman" w:hAnsi="Times New Roman" w:cs="Times New Roman"/>
                <w:sz w:val="20"/>
                <w:szCs w:val="20"/>
              </w:rPr>
              <w:t>Dren tlenowy</w:t>
            </w:r>
          </w:p>
        </w:tc>
        <w:tc>
          <w:tcPr>
            <w:tcW w:w="850" w:type="dxa"/>
            <w:vAlign w:val="center"/>
          </w:tcPr>
          <w:p w14:paraId="197392A4" w14:textId="77777777" w:rsidR="00C91283" w:rsidRPr="006376DA" w:rsidRDefault="00C91283"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01CD6FDA" w14:textId="2F520B8B" w:rsidR="00C91283" w:rsidRPr="006376DA" w:rsidRDefault="00C91283"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2 000</w:t>
            </w:r>
          </w:p>
        </w:tc>
        <w:tc>
          <w:tcPr>
            <w:tcW w:w="1134" w:type="dxa"/>
          </w:tcPr>
          <w:p w14:paraId="4148C29B" w14:textId="77777777" w:rsidR="00C91283" w:rsidRPr="006376DA" w:rsidRDefault="00C91283" w:rsidP="006C31A6">
            <w:pPr>
              <w:tabs>
                <w:tab w:val="left" w:pos="387"/>
              </w:tabs>
              <w:rPr>
                <w:rFonts w:ascii="Times New Roman" w:hAnsi="Times New Roman" w:cs="Times New Roman"/>
                <w:sz w:val="20"/>
                <w:szCs w:val="20"/>
              </w:rPr>
            </w:pPr>
          </w:p>
        </w:tc>
        <w:tc>
          <w:tcPr>
            <w:tcW w:w="850" w:type="dxa"/>
          </w:tcPr>
          <w:p w14:paraId="1F5E87EF" w14:textId="77777777" w:rsidR="00C91283" w:rsidRPr="006376DA" w:rsidRDefault="00C91283" w:rsidP="006C31A6">
            <w:pPr>
              <w:tabs>
                <w:tab w:val="left" w:pos="387"/>
              </w:tabs>
              <w:rPr>
                <w:rFonts w:ascii="Times New Roman" w:hAnsi="Times New Roman" w:cs="Times New Roman"/>
                <w:sz w:val="20"/>
                <w:szCs w:val="20"/>
              </w:rPr>
            </w:pPr>
          </w:p>
        </w:tc>
        <w:tc>
          <w:tcPr>
            <w:tcW w:w="1559" w:type="dxa"/>
          </w:tcPr>
          <w:p w14:paraId="08919B38" w14:textId="77777777" w:rsidR="00C91283" w:rsidRPr="006376DA" w:rsidRDefault="00C91283" w:rsidP="006C31A6">
            <w:pPr>
              <w:tabs>
                <w:tab w:val="left" w:pos="387"/>
              </w:tabs>
              <w:rPr>
                <w:rFonts w:ascii="Times New Roman" w:hAnsi="Times New Roman" w:cs="Times New Roman"/>
                <w:sz w:val="20"/>
                <w:szCs w:val="20"/>
              </w:rPr>
            </w:pPr>
          </w:p>
        </w:tc>
        <w:tc>
          <w:tcPr>
            <w:tcW w:w="1701" w:type="dxa"/>
          </w:tcPr>
          <w:p w14:paraId="54FC5A15" w14:textId="77777777" w:rsidR="00C91283" w:rsidRPr="006376DA" w:rsidRDefault="00C91283" w:rsidP="006C31A6">
            <w:pPr>
              <w:tabs>
                <w:tab w:val="left" w:pos="387"/>
              </w:tabs>
              <w:rPr>
                <w:rFonts w:ascii="Times New Roman" w:hAnsi="Times New Roman" w:cs="Times New Roman"/>
                <w:sz w:val="20"/>
                <w:szCs w:val="20"/>
              </w:rPr>
            </w:pPr>
          </w:p>
        </w:tc>
        <w:tc>
          <w:tcPr>
            <w:tcW w:w="1985" w:type="dxa"/>
          </w:tcPr>
          <w:p w14:paraId="7018ADF2" w14:textId="77777777" w:rsidR="00C91283" w:rsidRPr="006376DA" w:rsidRDefault="00C91283" w:rsidP="006C31A6">
            <w:pPr>
              <w:tabs>
                <w:tab w:val="left" w:pos="387"/>
              </w:tabs>
              <w:rPr>
                <w:rFonts w:ascii="Times New Roman" w:hAnsi="Times New Roman" w:cs="Times New Roman"/>
                <w:sz w:val="20"/>
                <w:szCs w:val="20"/>
              </w:rPr>
            </w:pPr>
          </w:p>
        </w:tc>
      </w:tr>
      <w:tr w:rsidR="00C91283" w:rsidRPr="009D6C85" w14:paraId="72E3BD59" w14:textId="77777777" w:rsidTr="006C31A6">
        <w:trPr>
          <w:trHeight w:val="546"/>
        </w:trPr>
        <w:tc>
          <w:tcPr>
            <w:tcW w:w="9209" w:type="dxa"/>
            <w:gridSpan w:val="6"/>
            <w:vAlign w:val="center"/>
          </w:tcPr>
          <w:p w14:paraId="15D80B4F" w14:textId="77777777" w:rsidR="00C91283" w:rsidRPr="006376DA" w:rsidRDefault="00C91283"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1C36995D" w14:textId="77777777" w:rsidR="00C91283" w:rsidRPr="006376DA" w:rsidRDefault="00C91283" w:rsidP="006C31A6">
            <w:pPr>
              <w:tabs>
                <w:tab w:val="left" w:pos="387"/>
              </w:tabs>
              <w:rPr>
                <w:rFonts w:ascii="Times New Roman" w:hAnsi="Times New Roman" w:cs="Times New Roman"/>
                <w:sz w:val="20"/>
                <w:szCs w:val="20"/>
              </w:rPr>
            </w:pPr>
          </w:p>
        </w:tc>
        <w:tc>
          <w:tcPr>
            <w:tcW w:w="1701" w:type="dxa"/>
          </w:tcPr>
          <w:p w14:paraId="75A63915" w14:textId="77777777" w:rsidR="00C91283" w:rsidRPr="006376DA" w:rsidRDefault="00C91283" w:rsidP="006C31A6">
            <w:pPr>
              <w:tabs>
                <w:tab w:val="left" w:pos="387"/>
              </w:tabs>
              <w:rPr>
                <w:rFonts w:ascii="Times New Roman" w:hAnsi="Times New Roman" w:cs="Times New Roman"/>
                <w:sz w:val="20"/>
                <w:szCs w:val="20"/>
              </w:rPr>
            </w:pPr>
          </w:p>
        </w:tc>
        <w:tc>
          <w:tcPr>
            <w:tcW w:w="1985" w:type="dxa"/>
          </w:tcPr>
          <w:p w14:paraId="04E8D298" w14:textId="77777777" w:rsidR="00C91283" w:rsidRPr="006376DA" w:rsidRDefault="00C91283" w:rsidP="006C31A6">
            <w:pPr>
              <w:tabs>
                <w:tab w:val="left" w:pos="387"/>
              </w:tabs>
              <w:rPr>
                <w:rFonts w:ascii="Times New Roman" w:hAnsi="Times New Roman" w:cs="Times New Roman"/>
                <w:sz w:val="20"/>
                <w:szCs w:val="20"/>
              </w:rPr>
            </w:pPr>
          </w:p>
        </w:tc>
      </w:tr>
    </w:tbl>
    <w:p w14:paraId="2D5423AD" w14:textId="77777777" w:rsidR="006C1161" w:rsidRDefault="006C1161" w:rsidP="00561009">
      <w:pPr>
        <w:rPr>
          <w:b/>
        </w:rPr>
      </w:pPr>
    </w:p>
    <w:p w14:paraId="0FE967D0" w14:textId="77777777" w:rsidR="006C1161" w:rsidRDefault="006C1161" w:rsidP="00561009">
      <w:pPr>
        <w:rPr>
          <w:b/>
        </w:rPr>
      </w:pPr>
    </w:p>
    <w:p w14:paraId="08404060" w14:textId="77777777" w:rsidR="006C1161" w:rsidRDefault="006C1161" w:rsidP="00561009">
      <w:pPr>
        <w:rPr>
          <w:b/>
        </w:rPr>
      </w:pPr>
    </w:p>
    <w:p w14:paraId="23F263FD" w14:textId="77777777" w:rsidR="006C1161" w:rsidRDefault="006C1161" w:rsidP="00561009">
      <w:pPr>
        <w:rPr>
          <w:b/>
        </w:rPr>
      </w:pPr>
    </w:p>
    <w:p w14:paraId="24F2B4D5" w14:textId="77777777" w:rsidR="006C1161" w:rsidRDefault="006C1161" w:rsidP="00561009">
      <w:pPr>
        <w:rPr>
          <w:b/>
        </w:rPr>
      </w:pPr>
    </w:p>
    <w:p w14:paraId="35BAE0BD" w14:textId="77777777" w:rsidR="00024843" w:rsidRDefault="00024843" w:rsidP="00561009">
      <w:pPr>
        <w:rPr>
          <w:b/>
        </w:rPr>
      </w:pPr>
    </w:p>
    <w:p w14:paraId="5D4C76C5" w14:textId="77777777" w:rsidR="00024843" w:rsidRDefault="00024843" w:rsidP="00561009">
      <w:pPr>
        <w:rPr>
          <w:b/>
        </w:rPr>
      </w:pPr>
    </w:p>
    <w:p w14:paraId="02656916" w14:textId="77777777" w:rsidR="00024843" w:rsidRDefault="00024843" w:rsidP="00561009">
      <w:pPr>
        <w:rPr>
          <w:b/>
        </w:rPr>
      </w:pPr>
    </w:p>
    <w:p w14:paraId="66268A30" w14:textId="77777777" w:rsidR="00024843" w:rsidRDefault="00024843" w:rsidP="00561009">
      <w:pPr>
        <w:rPr>
          <w:b/>
        </w:rPr>
      </w:pPr>
    </w:p>
    <w:p w14:paraId="11929395" w14:textId="77777777" w:rsidR="00C91283" w:rsidRPr="00846CC0" w:rsidRDefault="00C91283" w:rsidP="00C91283">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Wymagania</w:t>
      </w:r>
      <w:r w:rsidRPr="00846CC0">
        <w:rPr>
          <w:rFonts w:eastAsia="Lucida Sans Unicode"/>
          <w:kern w:val="2"/>
          <w:sz w:val="22"/>
          <w:szCs w:val="22"/>
          <w:u w:val="single"/>
          <w:lang w:eastAsia="ar-SA"/>
        </w:rPr>
        <w:t> :</w:t>
      </w:r>
    </w:p>
    <w:p w14:paraId="3F34658A" w14:textId="17C26AB5" w:rsidR="00C91283" w:rsidRPr="00846CC0" w:rsidRDefault="00C91283"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w</w:t>
      </w:r>
      <w:r w:rsidRPr="00C91283">
        <w:rPr>
          <w:rFonts w:eastAsia="Lucida Sans Unicode"/>
          <w:kern w:val="2"/>
          <w:sz w:val="22"/>
          <w:szCs w:val="22"/>
          <w:lang w:val="pl-PL" w:eastAsia="ar-SA"/>
        </w:rPr>
        <w:t>ymagane standardowe końcówki kompatybilne z większością urządzeń (do stosowania</w:t>
      </w:r>
      <w:r>
        <w:rPr>
          <w:rFonts w:eastAsia="Lucida Sans Unicode"/>
          <w:kern w:val="2"/>
          <w:sz w:val="22"/>
          <w:szCs w:val="22"/>
          <w:lang w:val="pl-PL" w:eastAsia="ar-SA"/>
        </w:rPr>
        <w:t xml:space="preserve"> m.in. jako przewód</w:t>
      </w:r>
      <w:r w:rsidRPr="00C91283">
        <w:rPr>
          <w:rFonts w:eastAsia="Lucida Sans Unicode"/>
          <w:kern w:val="2"/>
          <w:sz w:val="22"/>
          <w:szCs w:val="22"/>
          <w:lang w:val="pl-PL" w:eastAsia="ar-SA"/>
        </w:rPr>
        <w:t xml:space="preserve"> do butli tlenowej</w:t>
      </w:r>
      <w:r>
        <w:rPr>
          <w:rFonts w:eastAsia="Lucida Sans Unicode"/>
          <w:kern w:val="2"/>
          <w:sz w:val="22"/>
          <w:szCs w:val="22"/>
          <w:lang w:val="pl-PL" w:eastAsia="ar-SA"/>
        </w:rPr>
        <w:t xml:space="preserve">, inhalatora itp.); </w:t>
      </w:r>
      <w:r w:rsidRPr="00C91283">
        <w:rPr>
          <w:rFonts w:eastAsia="Lucida Sans Unicode"/>
          <w:kern w:val="2"/>
          <w:sz w:val="22"/>
          <w:szCs w:val="22"/>
          <w:lang w:val="pl-PL" w:eastAsia="ar-SA"/>
        </w:rPr>
        <w:t>Średnica końcówki umożliwiająca połącz</w:t>
      </w:r>
      <w:r>
        <w:rPr>
          <w:rFonts w:eastAsia="Lucida Sans Unicode"/>
          <w:kern w:val="2"/>
          <w:sz w:val="22"/>
          <w:szCs w:val="22"/>
          <w:lang w:val="pl-PL" w:eastAsia="ar-SA"/>
        </w:rPr>
        <w:t>enie z króćcami bez użycia siły</w:t>
      </w:r>
      <w:r w:rsidRPr="00846CC0">
        <w:rPr>
          <w:rFonts w:eastAsia="Lucida Sans Unicode"/>
          <w:kern w:val="2"/>
          <w:sz w:val="22"/>
          <w:szCs w:val="22"/>
          <w:lang w:eastAsia="ar-SA"/>
        </w:rPr>
        <w:t>,</w:t>
      </w:r>
    </w:p>
    <w:p w14:paraId="582831A1" w14:textId="6FDC6991" w:rsidR="00C91283" w:rsidRPr="00846CC0" w:rsidRDefault="00C91283"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d</w:t>
      </w:r>
      <w:r w:rsidRPr="00C91283">
        <w:rPr>
          <w:rFonts w:eastAsia="Lucida Sans Unicode"/>
          <w:kern w:val="2"/>
          <w:sz w:val="22"/>
          <w:szCs w:val="22"/>
          <w:lang w:val="pl-PL" w:eastAsia="ar-SA"/>
        </w:rPr>
        <w:t>ługość 2,1 m</w:t>
      </w:r>
      <w:r w:rsidRPr="00846CC0">
        <w:rPr>
          <w:rFonts w:eastAsia="Lucida Sans Unicode"/>
          <w:kern w:val="2"/>
          <w:sz w:val="22"/>
          <w:szCs w:val="22"/>
          <w:lang w:eastAsia="ar-SA"/>
        </w:rPr>
        <w:t>,</w:t>
      </w:r>
    </w:p>
    <w:p w14:paraId="1904C6CE" w14:textId="66FE4ADB" w:rsidR="00C91283" w:rsidRPr="00846CC0" w:rsidRDefault="00C91283"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w</w:t>
      </w:r>
      <w:r w:rsidRPr="00C91283">
        <w:rPr>
          <w:rFonts w:eastAsia="Lucida Sans Unicode"/>
          <w:kern w:val="2"/>
          <w:sz w:val="22"/>
          <w:szCs w:val="22"/>
          <w:lang w:val="pl-PL" w:eastAsia="ar-SA"/>
        </w:rPr>
        <w:t>yrób medyczny, sterylny, pakowany pojedynczo</w:t>
      </w:r>
      <w:r w:rsidRPr="00846CC0">
        <w:rPr>
          <w:rFonts w:eastAsia="Lucida Sans Unicode"/>
          <w:kern w:val="2"/>
          <w:sz w:val="22"/>
          <w:szCs w:val="22"/>
          <w:lang w:eastAsia="ar-SA"/>
        </w:rPr>
        <w:t>,</w:t>
      </w:r>
    </w:p>
    <w:p w14:paraId="674B9417" w14:textId="27061192" w:rsidR="00C91283" w:rsidRPr="00846CC0" w:rsidRDefault="00C91283"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opatrzony datą ważności</w:t>
      </w:r>
      <w:r w:rsidRPr="00C91283">
        <w:rPr>
          <w:rFonts w:eastAsia="Lucida Sans Unicode"/>
          <w:kern w:val="2"/>
          <w:sz w:val="22"/>
          <w:szCs w:val="22"/>
          <w:lang w:val="pl-PL" w:eastAsia="ar-SA"/>
        </w:rPr>
        <w:t xml:space="preserve"> na każdym opakowaniu</w:t>
      </w:r>
      <w:r w:rsidRPr="00846CC0">
        <w:rPr>
          <w:rFonts w:eastAsia="Lucida Sans Unicode"/>
          <w:kern w:val="2"/>
          <w:sz w:val="22"/>
          <w:szCs w:val="22"/>
          <w:lang w:eastAsia="ar-SA"/>
        </w:rPr>
        <w:t>,</w:t>
      </w:r>
    </w:p>
    <w:p w14:paraId="597D2C97" w14:textId="27D45443" w:rsidR="00C91283" w:rsidRPr="00846CC0" w:rsidRDefault="00C91283"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 xml:space="preserve">termin </w:t>
      </w:r>
      <w:r w:rsidRPr="00C91283">
        <w:rPr>
          <w:rFonts w:eastAsia="Lucida Sans Unicode"/>
          <w:kern w:val="2"/>
          <w:sz w:val="22"/>
          <w:szCs w:val="22"/>
          <w:lang w:val="pl-PL" w:eastAsia="ar-SA"/>
        </w:rPr>
        <w:t>przydatności</w:t>
      </w:r>
      <w:r>
        <w:rPr>
          <w:rFonts w:eastAsia="Lucida Sans Unicode"/>
          <w:kern w:val="2"/>
          <w:sz w:val="22"/>
          <w:szCs w:val="22"/>
          <w:lang w:val="pl-PL" w:eastAsia="ar-SA"/>
        </w:rPr>
        <w:t xml:space="preserve"> minimum 3 lata</w:t>
      </w:r>
      <w:r w:rsidRPr="00846CC0">
        <w:rPr>
          <w:rFonts w:eastAsia="Lucida Sans Unicode"/>
          <w:kern w:val="2"/>
          <w:sz w:val="22"/>
          <w:szCs w:val="22"/>
          <w:lang w:eastAsia="ar-SA"/>
        </w:rPr>
        <w:t>,</w:t>
      </w:r>
    </w:p>
    <w:p w14:paraId="32248ED3" w14:textId="0FFC267C" w:rsidR="00C91283" w:rsidRPr="00846CC0" w:rsidRDefault="00C91283"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e</w:t>
      </w:r>
      <w:r w:rsidRPr="00C91283">
        <w:rPr>
          <w:rFonts w:eastAsia="Lucida Sans Unicode"/>
          <w:kern w:val="2"/>
          <w:sz w:val="22"/>
          <w:szCs w:val="22"/>
          <w:lang w:val="pl-PL" w:eastAsia="ar-SA"/>
        </w:rPr>
        <w:t>lastyczny, drożny, podczas zaginania</w:t>
      </w:r>
      <w:r>
        <w:rPr>
          <w:rFonts w:eastAsia="Lucida Sans Unicode"/>
          <w:kern w:val="2"/>
          <w:sz w:val="22"/>
          <w:szCs w:val="22"/>
          <w:lang w:eastAsia="ar-SA"/>
        </w:rPr>
        <w:t>.</w:t>
      </w:r>
    </w:p>
    <w:p w14:paraId="0E1013A4" w14:textId="77777777" w:rsidR="006C1161" w:rsidRDefault="006C1161" w:rsidP="00561009">
      <w:pPr>
        <w:rPr>
          <w:b/>
        </w:rPr>
      </w:pPr>
    </w:p>
    <w:p w14:paraId="19CE4044" w14:textId="77777777" w:rsidR="006C1161" w:rsidRDefault="006C1161" w:rsidP="00561009">
      <w:pPr>
        <w:rPr>
          <w:b/>
        </w:rPr>
      </w:pPr>
    </w:p>
    <w:p w14:paraId="18842156" w14:textId="77777777" w:rsidR="006C1161" w:rsidRDefault="006C1161" w:rsidP="00561009">
      <w:pPr>
        <w:rPr>
          <w:b/>
        </w:rPr>
      </w:pPr>
    </w:p>
    <w:p w14:paraId="1FFF8F4D" w14:textId="77777777" w:rsidR="006C1161" w:rsidRDefault="006C1161" w:rsidP="00561009">
      <w:pPr>
        <w:rPr>
          <w:b/>
        </w:rPr>
      </w:pPr>
    </w:p>
    <w:p w14:paraId="2A293326" w14:textId="77777777" w:rsidR="006C1161" w:rsidRDefault="006C1161" w:rsidP="00561009">
      <w:pPr>
        <w:rPr>
          <w:b/>
        </w:rPr>
      </w:pPr>
    </w:p>
    <w:p w14:paraId="0CA2171B" w14:textId="77777777" w:rsidR="00D17AE3" w:rsidRDefault="00D17AE3" w:rsidP="00D17AE3">
      <w:pPr>
        <w:overflowPunct/>
        <w:autoSpaceDE/>
        <w:autoSpaceDN/>
        <w:adjustRightInd/>
        <w:textAlignment w:val="auto"/>
        <w:rPr>
          <w:rFonts w:eastAsia="Lucida Sans Unicode"/>
          <w:b/>
          <w:kern w:val="2"/>
          <w:sz w:val="22"/>
          <w:szCs w:val="22"/>
          <w:lang w:eastAsia="ar-SA"/>
        </w:rPr>
      </w:pPr>
    </w:p>
    <w:p w14:paraId="08EDECE7" w14:textId="3CCA3040" w:rsidR="00C91283" w:rsidRDefault="00C91283" w:rsidP="00D17AE3">
      <w:pPr>
        <w:overflowPunct/>
        <w:autoSpaceDE/>
        <w:autoSpaceDN/>
        <w:adjustRightInd/>
        <w:textAlignment w:val="auto"/>
        <w:rPr>
          <w:rFonts w:eastAsia="Lucida Sans Unicode"/>
          <w:b/>
          <w:kern w:val="2"/>
          <w:sz w:val="22"/>
          <w:szCs w:val="22"/>
          <w:lang w:eastAsia="ar-SA"/>
        </w:rPr>
      </w:pPr>
    </w:p>
    <w:p w14:paraId="33A9E07E" w14:textId="77777777" w:rsidR="00C91283" w:rsidRDefault="00C91283" w:rsidP="00D17AE3">
      <w:pPr>
        <w:overflowPunct/>
        <w:autoSpaceDE/>
        <w:autoSpaceDN/>
        <w:adjustRightInd/>
        <w:textAlignment w:val="auto"/>
        <w:rPr>
          <w:rFonts w:eastAsia="Lucida Sans Unicode"/>
          <w:b/>
          <w:kern w:val="2"/>
          <w:sz w:val="22"/>
          <w:szCs w:val="22"/>
          <w:lang w:eastAsia="ar-SA"/>
        </w:rPr>
      </w:pPr>
    </w:p>
    <w:p w14:paraId="0FEB176E" w14:textId="77777777" w:rsidR="00C91283" w:rsidRDefault="00C91283" w:rsidP="00D17AE3">
      <w:pPr>
        <w:overflowPunct/>
        <w:autoSpaceDE/>
        <w:autoSpaceDN/>
        <w:adjustRightInd/>
        <w:textAlignment w:val="auto"/>
        <w:rPr>
          <w:rFonts w:eastAsia="Lucida Sans Unicode"/>
          <w:b/>
          <w:kern w:val="2"/>
          <w:sz w:val="22"/>
          <w:szCs w:val="22"/>
          <w:lang w:eastAsia="ar-SA"/>
        </w:rPr>
      </w:pPr>
    </w:p>
    <w:p w14:paraId="2A99B242" w14:textId="77777777" w:rsidR="00C91283" w:rsidRDefault="00C91283" w:rsidP="00D17AE3">
      <w:pPr>
        <w:overflowPunct/>
        <w:autoSpaceDE/>
        <w:autoSpaceDN/>
        <w:adjustRightInd/>
        <w:textAlignment w:val="auto"/>
        <w:rPr>
          <w:rFonts w:eastAsia="Lucida Sans Unicode"/>
          <w:b/>
          <w:kern w:val="2"/>
          <w:sz w:val="22"/>
          <w:szCs w:val="22"/>
          <w:lang w:eastAsia="ar-SA"/>
        </w:rPr>
      </w:pPr>
    </w:p>
    <w:p w14:paraId="4315811A" w14:textId="77777777" w:rsidR="00C91283" w:rsidRDefault="00C91283" w:rsidP="00D17AE3">
      <w:pPr>
        <w:overflowPunct/>
        <w:autoSpaceDE/>
        <w:autoSpaceDN/>
        <w:adjustRightInd/>
        <w:textAlignment w:val="auto"/>
        <w:rPr>
          <w:rFonts w:eastAsia="Lucida Sans Unicode"/>
          <w:b/>
          <w:kern w:val="2"/>
          <w:sz w:val="22"/>
          <w:szCs w:val="22"/>
          <w:lang w:eastAsia="ar-SA"/>
        </w:rPr>
      </w:pPr>
    </w:p>
    <w:p w14:paraId="6A2ADD42" w14:textId="77777777" w:rsidR="00C91283" w:rsidRDefault="00C91283" w:rsidP="00D17AE3">
      <w:pPr>
        <w:overflowPunct/>
        <w:autoSpaceDE/>
        <w:autoSpaceDN/>
        <w:adjustRightInd/>
        <w:textAlignment w:val="auto"/>
        <w:rPr>
          <w:rFonts w:eastAsia="Lucida Sans Unicode"/>
          <w:b/>
          <w:kern w:val="2"/>
          <w:sz w:val="22"/>
          <w:szCs w:val="22"/>
          <w:lang w:eastAsia="ar-SA"/>
        </w:rPr>
      </w:pPr>
    </w:p>
    <w:p w14:paraId="0475AE4D" w14:textId="5CA4862F" w:rsidR="00C91283" w:rsidRDefault="00C91283" w:rsidP="00C91283">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9</w:t>
      </w:r>
    </w:p>
    <w:p w14:paraId="31AC76E5" w14:textId="77777777" w:rsidR="00C91283" w:rsidRDefault="00C91283" w:rsidP="00C91283">
      <w:pPr>
        <w:overflowPunct/>
        <w:autoSpaceDE/>
        <w:autoSpaceDN/>
        <w:adjustRightInd/>
        <w:textAlignment w:val="auto"/>
        <w:rPr>
          <w:rFonts w:eastAsia="Lucida Sans Unicode"/>
          <w:b/>
          <w:kern w:val="2"/>
          <w:sz w:val="22"/>
          <w:szCs w:val="22"/>
          <w:lang w:eastAsia="ar-SA"/>
        </w:rPr>
      </w:pPr>
    </w:p>
    <w:p w14:paraId="405A0E80" w14:textId="2D01BA17" w:rsidR="00C91283" w:rsidRDefault="00C91283" w:rsidP="00C91283">
      <w:pPr>
        <w:overflowPunct/>
        <w:autoSpaceDE/>
        <w:autoSpaceDN/>
        <w:adjustRightInd/>
        <w:textAlignment w:val="auto"/>
        <w:rPr>
          <w:color w:val="000000"/>
          <w:sz w:val="22"/>
          <w:szCs w:val="22"/>
        </w:rPr>
      </w:pPr>
      <w:r>
        <w:rPr>
          <w:color w:val="000000"/>
          <w:sz w:val="22"/>
          <w:szCs w:val="22"/>
        </w:rPr>
        <w:t>Cewnik balonowy trójdrożny</w:t>
      </w:r>
    </w:p>
    <w:p w14:paraId="59EB2023" w14:textId="77777777" w:rsidR="00C91283" w:rsidRDefault="00C91283" w:rsidP="00C91283">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C91283" w:rsidRPr="009D6C85" w14:paraId="10F02DC2" w14:textId="77777777" w:rsidTr="006C31A6">
        <w:trPr>
          <w:trHeight w:val="558"/>
        </w:trPr>
        <w:tc>
          <w:tcPr>
            <w:tcW w:w="567" w:type="dxa"/>
          </w:tcPr>
          <w:p w14:paraId="2C3CBE2D" w14:textId="77777777" w:rsidR="00C91283" w:rsidRPr="006376DA" w:rsidRDefault="00C91283" w:rsidP="006C31A6">
            <w:pPr>
              <w:tabs>
                <w:tab w:val="left" w:pos="387"/>
              </w:tabs>
              <w:jc w:val="center"/>
              <w:rPr>
                <w:rFonts w:ascii="Times New Roman" w:eastAsia="Lucida Sans Unicode" w:hAnsi="Times New Roman" w:cs="Times New Roman"/>
                <w:b/>
                <w:sz w:val="20"/>
                <w:szCs w:val="20"/>
                <w:lang w:eastAsia="ar-SA"/>
              </w:rPr>
            </w:pPr>
          </w:p>
          <w:p w14:paraId="3158878F"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2C55502B" w14:textId="77777777" w:rsidR="00C91283" w:rsidRPr="006376DA" w:rsidRDefault="00C91283"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5FF14594"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4607354D"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1D94B273" w14:textId="77777777" w:rsidR="00C91283" w:rsidRPr="006376DA" w:rsidRDefault="00C91283"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6C8EB9B2"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3A76CC4A" w14:textId="77777777" w:rsidR="00C91283" w:rsidRPr="006376DA" w:rsidRDefault="00C91283"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7A87F8A3"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4D5A898A" w14:textId="77777777" w:rsidR="00C91283" w:rsidRPr="006376DA" w:rsidRDefault="00C91283"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255B4495"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3962CC9D"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1E507DA0"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C91283" w:rsidRPr="009D6C85" w14:paraId="754196C9" w14:textId="77777777" w:rsidTr="006C31A6">
        <w:trPr>
          <w:trHeight w:val="566"/>
        </w:trPr>
        <w:tc>
          <w:tcPr>
            <w:tcW w:w="567" w:type="dxa"/>
            <w:vAlign w:val="center"/>
          </w:tcPr>
          <w:p w14:paraId="69181BA7" w14:textId="77777777" w:rsidR="00C91283" w:rsidRPr="006376DA" w:rsidRDefault="00C91283"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5CE9CE00" w14:textId="65A50552" w:rsidR="00C91283" w:rsidRPr="006376DA" w:rsidRDefault="00C91283" w:rsidP="006C31A6">
            <w:pPr>
              <w:tabs>
                <w:tab w:val="left" w:pos="387"/>
              </w:tabs>
              <w:rPr>
                <w:rFonts w:ascii="Times New Roman" w:hAnsi="Times New Roman" w:cs="Times New Roman"/>
                <w:sz w:val="20"/>
                <w:szCs w:val="20"/>
              </w:rPr>
            </w:pPr>
            <w:r>
              <w:rPr>
                <w:rFonts w:ascii="Times New Roman" w:hAnsi="Times New Roman" w:cs="Times New Roman"/>
                <w:sz w:val="20"/>
                <w:szCs w:val="20"/>
              </w:rPr>
              <w:t>Cewnik balonowy trójdrożny</w:t>
            </w:r>
          </w:p>
        </w:tc>
        <w:tc>
          <w:tcPr>
            <w:tcW w:w="850" w:type="dxa"/>
            <w:vAlign w:val="center"/>
          </w:tcPr>
          <w:p w14:paraId="1090CB44" w14:textId="77777777" w:rsidR="00C91283" w:rsidRPr="006376DA" w:rsidRDefault="00C91283"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1DD2AD72" w14:textId="10890A52" w:rsidR="00C91283" w:rsidRPr="006376DA" w:rsidRDefault="00C91283"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800</w:t>
            </w:r>
          </w:p>
        </w:tc>
        <w:tc>
          <w:tcPr>
            <w:tcW w:w="1134" w:type="dxa"/>
          </w:tcPr>
          <w:p w14:paraId="3654BBAB" w14:textId="77777777" w:rsidR="00C91283" w:rsidRPr="006376DA" w:rsidRDefault="00C91283" w:rsidP="006C31A6">
            <w:pPr>
              <w:tabs>
                <w:tab w:val="left" w:pos="387"/>
              </w:tabs>
              <w:rPr>
                <w:rFonts w:ascii="Times New Roman" w:hAnsi="Times New Roman" w:cs="Times New Roman"/>
                <w:sz w:val="20"/>
                <w:szCs w:val="20"/>
              </w:rPr>
            </w:pPr>
          </w:p>
        </w:tc>
        <w:tc>
          <w:tcPr>
            <w:tcW w:w="850" w:type="dxa"/>
          </w:tcPr>
          <w:p w14:paraId="6BB04D02" w14:textId="77777777" w:rsidR="00C91283" w:rsidRPr="006376DA" w:rsidRDefault="00C91283" w:rsidP="006C31A6">
            <w:pPr>
              <w:tabs>
                <w:tab w:val="left" w:pos="387"/>
              </w:tabs>
              <w:rPr>
                <w:rFonts w:ascii="Times New Roman" w:hAnsi="Times New Roman" w:cs="Times New Roman"/>
                <w:sz w:val="20"/>
                <w:szCs w:val="20"/>
              </w:rPr>
            </w:pPr>
          </w:p>
        </w:tc>
        <w:tc>
          <w:tcPr>
            <w:tcW w:w="1559" w:type="dxa"/>
          </w:tcPr>
          <w:p w14:paraId="65874747" w14:textId="77777777" w:rsidR="00C91283" w:rsidRPr="006376DA" w:rsidRDefault="00C91283" w:rsidP="006C31A6">
            <w:pPr>
              <w:tabs>
                <w:tab w:val="left" w:pos="387"/>
              </w:tabs>
              <w:rPr>
                <w:rFonts w:ascii="Times New Roman" w:hAnsi="Times New Roman" w:cs="Times New Roman"/>
                <w:sz w:val="20"/>
                <w:szCs w:val="20"/>
              </w:rPr>
            </w:pPr>
          </w:p>
        </w:tc>
        <w:tc>
          <w:tcPr>
            <w:tcW w:w="1701" w:type="dxa"/>
          </w:tcPr>
          <w:p w14:paraId="11C64AE2" w14:textId="77777777" w:rsidR="00C91283" w:rsidRPr="006376DA" w:rsidRDefault="00C91283" w:rsidP="006C31A6">
            <w:pPr>
              <w:tabs>
                <w:tab w:val="left" w:pos="387"/>
              </w:tabs>
              <w:rPr>
                <w:rFonts w:ascii="Times New Roman" w:hAnsi="Times New Roman" w:cs="Times New Roman"/>
                <w:sz w:val="20"/>
                <w:szCs w:val="20"/>
              </w:rPr>
            </w:pPr>
          </w:p>
        </w:tc>
        <w:tc>
          <w:tcPr>
            <w:tcW w:w="1985" w:type="dxa"/>
          </w:tcPr>
          <w:p w14:paraId="7F337CA4" w14:textId="77777777" w:rsidR="00C91283" w:rsidRPr="006376DA" w:rsidRDefault="00C91283" w:rsidP="006C31A6">
            <w:pPr>
              <w:tabs>
                <w:tab w:val="left" w:pos="387"/>
              </w:tabs>
              <w:rPr>
                <w:rFonts w:ascii="Times New Roman" w:hAnsi="Times New Roman" w:cs="Times New Roman"/>
                <w:sz w:val="20"/>
                <w:szCs w:val="20"/>
              </w:rPr>
            </w:pPr>
          </w:p>
        </w:tc>
      </w:tr>
      <w:tr w:rsidR="00C91283" w:rsidRPr="009D6C85" w14:paraId="06A7F5DB" w14:textId="77777777" w:rsidTr="006C31A6">
        <w:trPr>
          <w:trHeight w:val="546"/>
        </w:trPr>
        <w:tc>
          <w:tcPr>
            <w:tcW w:w="9209" w:type="dxa"/>
            <w:gridSpan w:val="6"/>
            <w:vAlign w:val="center"/>
          </w:tcPr>
          <w:p w14:paraId="70429CEB" w14:textId="77777777" w:rsidR="00C91283" w:rsidRPr="006376DA" w:rsidRDefault="00C91283"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468AE5F9" w14:textId="77777777" w:rsidR="00C91283" w:rsidRPr="006376DA" w:rsidRDefault="00C91283" w:rsidP="006C31A6">
            <w:pPr>
              <w:tabs>
                <w:tab w:val="left" w:pos="387"/>
              </w:tabs>
              <w:rPr>
                <w:rFonts w:ascii="Times New Roman" w:hAnsi="Times New Roman" w:cs="Times New Roman"/>
                <w:sz w:val="20"/>
                <w:szCs w:val="20"/>
              </w:rPr>
            </w:pPr>
          </w:p>
        </w:tc>
        <w:tc>
          <w:tcPr>
            <w:tcW w:w="1701" w:type="dxa"/>
          </w:tcPr>
          <w:p w14:paraId="59A54C02" w14:textId="77777777" w:rsidR="00C91283" w:rsidRPr="006376DA" w:rsidRDefault="00C91283" w:rsidP="006C31A6">
            <w:pPr>
              <w:tabs>
                <w:tab w:val="left" w:pos="387"/>
              </w:tabs>
              <w:rPr>
                <w:rFonts w:ascii="Times New Roman" w:hAnsi="Times New Roman" w:cs="Times New Roman"/>
                <w:sz w:val="20"/>
                <w:szCs w:val="20"/>
              </w:rPr>
            </w:pPr>
          </w:p>
        </w:tc>
        <w:tc>
          <w:tcPr>
            <w:tcW w:w="1985" w:type="dxa"/>
          </w:tcPr>
          <w:p w14:paraId="3561DEAA" w14:textId="77777777" w:rsidR="00C91283" w:rsidRPr="006376DA" w:rsidRDefault="00C91283" w:rsidP="006C31A6">
            <w:pPr>
              <w:tabs>
                <w:tab w:val="left" w:pos="387"/>
              </w:tabs>
              <w:rPr>
                <w:rFonts w:ascii="Times New Roman" w:hAnsi="Times New Roman" w:cs="Times New Roman"/>
                <w:sz w:val="20"/>
                <w:szCs w:val="20"/>
              </w:rPr>
            </w:pPr>
          </w:p>
        </w:tc>
      </w:tr>
    </w:tbl>
    <w:p w14:paraId="748F7AB8" w14:textId="77777777" w:rsidR="00C91283" w:rsidRDefault="00C91283" w:rsidP="00C91283">
      <w:pPr>
        <w:rPr>
          <w:b/>
        </w:rPr>
      </w:pPr>
    </w:p>
    <w:p w14:paraId="3F63CC78" w14:textId="77777777" w:rsidR="00C91283" w:rsidRDefault="00C91283" w:rsidP="00C91283">
      <w:pPr>
        <w:rPr>
          <w:b/>
        </w:rPr>
      </w:pPr>
    </w:p>
    <w:p w14:paraId="72A7F986" w14:textId="77777777" w:rsidR="00C91283" w:rsidRDefault="00C91283" w:rsidP="00C91283">
      <w:pPr>
        <w:rPr>
          <w:b/>
        </w:rPr>
      </w:pPr>
    </w:p>
    <w:p w14:paraId="311C7308" w14:textId="77777777" w:rsidR="00C91283" w:rsidRDefault="00C91283" w:rsidP="00C91283">
      <w:pPr>
        <w:rPr>
          <w:b/>
        </w:rPr>
      </w:pPr>
    </w:p>
    <w:p w14:paraId="2B75BC5F" w14:textId="77777777" w:rsidR="00C91283" w:rsidRDefault="00C91283" w:rsidP="00C91283">
      <w:pPr>
        <w:rPr>
          <w:b/>
        </w:rPr>
      </w:pPr>
    </w:p>
    <w:p w14:paraId="5EC84068" w14:textId="77777777" w:rsidR="00C91283" w:rsidRDefault="00C91283" w:rsidP="00C91283">
      <w:pPr>
        <w:rPr>
          <w:b/>
        </w:rPr>
      </w:pPr>
    </w:p>
    <w:p w14:paraId="435BC2F4" w14:textId="77777777" w:rsidR="00C91283" w:rsidRDefault="00C91283" w:rsidP="00C91283">
      <w:pPr>
        <w:rPr>
          <w:b/>
        </w:rPr>
      </w:pPr>
    </w:p>
    <w:p w14:paraId="3252D712" w14:textId="77777777" w:rsidR="00C91283" w:rsidRDefault="00C91283" w:rsidP="00C91283">
      <w:pPr>
        <w:rPr>
          <w:b/>
        </w:rPr>
      </w:pPr>
    </w:p>
    <w:p w14:paraId="2F118B82" w14:textId="77777777" w:rsidR="00C91283" w:rsidRDefault="00C91283" w:rsidP="00C91283">
      <w:pPr>
        <w:rPr>
          <w:b/>
        </w:rPr>
      </w:pPr>
    </w:p>
    <w:p w14:paraId="4F21B605" w14:textId="77777777" w:rsidR="00C91283" w:rsidRPr="00846CC0" w:rsidRDefault="00C91283" w:rsidP="00C91283">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Wymagania</w:t>
      </w:r>
      <w:r w:rsidRPr="00846CC0">
        <w:rPr>
          <w:rFonts w:eastAsia="Lucida Sans Unicode"/>
          <w:kern w:val="2"/>
          <w:sz w:val="22"/>
          <w:szCs w:val="22"/>
          <w:u w:val="single"/>
          <w:lang w:eastAsia="ar-SA"/>
        </w:rPr>
        <w:t> :</w:t>
      </w:r>
    </w:p>
    <w:p w14:paraId="31E65653" w14:textId="46B2A0EB" w:rsidR="00C91283" w:rsidRPr="00C91283" w:rsidRDefault="001A4E10" w:rsidP="00C91283">
      <w:pPr>
        <w:pStyle w:val="Akapitzlist0"/>
        <w:numPr>
          <w:ilvl w:val="0"/>
          <w:numId w:val="89"/>
        </w:numPr>
        <w:rPr>
          <w:rFonts w:eastAsia="Lucida Sans Unicode"/>
          <w:kern w:val="2"/>
          <w:sz w:val="22"/>
          <w:szCs w:val="22"/>
          <w:lang w:val="pl-PL" w:eastAsia="ar-SA"/>
        </w:rPr>
      </w:pPr>
      <w:r>
        <w:rPr>
          <w:rFonts w:eastAsia="Lucida Sans Unicode"/>
          <w:kern w:val="2"/>
          <w:sz w:val="22"/>
          <w:szCs w:val="22"/>
          <w:lang w:val="pl-PL" w:eastAsia="ar-SA"/>
        </w:rPr>
        <w:t>s</w:t>
      </w:r>
      <w:r w:rsidR="00C91283" w:rsidRPr="00C91283">
        <w:rPr>
          <w:rFonts w:eastAsia="Lucida Sans Unicode"/>
          <w:kern w:val="2"/>
          <w:sz w:val="22"/>
          <w:szCs w:val="22"/>
          <w:lang w:val="pl-PL" w:eastAsia="ar-SA"/>
        </w:rPr>
        <w:t>terylny, przezroczysty</w:t>
      </w:r>
      <w:r>
        <w:rPr>
          <w:rFonts w:eastAsia="Lucida Sans Unicode"/>
          <w:kern w:val="2"/>
          <w:sz w:val="22"/>
          <w:szCs w:val="22"/>
          <w:lang w:val="pl-PL" w:eastAsia="ar-SA"/>
        </w:rPr>
        <w:t>,</w:t>
      </w:r>
    </w:p>
    <w:p w14:paraId="5B50B5B5" w14:textId="6F4BD4B6" w:rsidR="00C91283" w:rsidRPr="00846CC0" w:rsidRDefault="001A4E10"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w</w:t>
      </w:r>
      <w:r w:rsidR="00C91283" w:rsidRPr="00C91283">
        <w:rPr>
          <w:rFonts w:eastAsia="Lucida Sans Unicode"/>
          <w:kern w:val="2"/>
          <w:sz w:val="22"/>
          <w:szCs w:val="22"/>
          <w:lang w:eastAsia="ar-SA"/>
        </w:rPr>
        <w:t>ykonan</w:t>
      </w:r>
      <w:r>
        <w:rPr>
          <w:rFonts w:eastAsia="Lucida Sans Unicode"/>
          <w:kern w:val="2"/>
          <w:sz w:val="22"/>
          <w:szCs w:val="22"/>
          <w:lang w:eastAsia="ar-SA"/>
        </w:rPr>
        <w:t xml:space="preserve">y ze 100% silikonu lub lateksu </w:t>
      </w:r>
      <w:r w:rsidR="00C91283" w:rsidRPr="00C91283">
        <w:rPr>
          <w:rFonts w:eastAsia="Lucida Sans Unicode"/>
          <w:kern w:val="2"/>
          <w:sz w:val="22"/>
          <w:szCs w:val="22"/>
          <w:lang w:eastAsia="ar-SA"/>
        </w:rPr>
        <w:t>silikonowego, pozwalający na atraumatyczne w</w:t>
      </w:r>
      <w:r>
        <w:rPr>
          <w:rFonts w:eastAsia="Lucida Sans Unicode"/>
          <w:kern w:val="2"/>
          <w:sz w:val="22"/>
          <w:szCs w:val="22"/>
          <w:lang w:eastAsia="ar-SA"/>
        </w:rPr>
        <w:t>prowadzenie cewnika do pęcherza</w:t>
      </w:r>
      <w:r w:rsidR="00C91283" w:rsidRPr="00C91283">
        <w:rPr>
          <w:rFonts w:eastAsia="Lucida Sans Unicode"/>
          <w:kern w:val="2"/>
          <w:sz w:val="22"/>
          <w:szCs w:val="22"/>
          <w:lang w:eastAsia="ar-SA"/>
        </w:rPr>
        <w:t xml:space="preserve"> moczowego</w:t>
      </w:r>
      <w:r w:rsidR="00C91283" w:rsidRPr="00846CC0">
        <w:rPr>
          <w:rFonts w:eastAsia="Lucida Sans Unicode"/>
          <w:kern w:val="2"/>
          <w:sz w:val="22"/>
          <w:szCs w:val="22"/>
          <w:lang w:eastAsia="ar-SA"/>
        </w:rPr>
        <w:t>,</w:t>
      </w:r>
    </w:p>
    <w:p w14:paraId="26E7E1E7" w14:textId="7D31BD46" w:rsidR="00C91283" w:rsidRPr="00C91283" w:rsidRDefault="001A4E10" w:rsidP="00C91283">
      <w:pPr>
        <w:pStyle w:val="Akapitzlist0"/>
        <w:numPr>
          <w:ilvl w:val="0"/>
          <w:numId w:val="89"/>
        </w:numPr>
        <w:rPr>
          <w:rFonts w:eastAsia="Lucida Sans Unicode"/>
          <w:kern w:val="2"/>
          <w:sz w:val="22"/>
          <w:szCs w:val="22"/>
          <w:lang w:val="pl-PL" w:eastAsia="ar-SA"/>
        </w:rPr>
      </w:pPr>
      <w:r>
        <w:rPr>
          <w:rFonts w:eastAsia="Lucida Sans Unicode"/>
          <w:kern w:val="2"/>
          <w:sz w:val="22"/>
          <w:szCs w:val="22"/>
          <w:lang w:val="pl-PL" w:eastAsia="ar-SA"/>
        </w:rPr>
        <w:t>w</w:t>
      </w:r>
      <w:r w:rsidR="00C91283" w:rsidRPr="00C91283">
        <w:rPr>
          <w:rFonts w:eastAsia="Lucida Sans Unicode"/>
          <w:kern w:val="2"/>
          <w:sz w:val="22"/>
          <w:szCs w:val="22"/>
          <w:lang w:val="pl-PL" w:eastAsia="ar-SA"/>
        </w:rPr>
        <w:t>ysoka odporność na inkrustacje</w:t>
      </w:r>
      <w:r>
        <w:rPr>
          <w:rFonts w:eastAsia="Lucida Sans Unicode"/>
          <w:kern w:val="2"/>
          <w:sz w:val="22"/>
          <w:szCs w:val="22"/>
          <w:lang w:val="pl-PL" w:eastAsia="ar-SA"/>
        </w:rPr>
        <w:t>,</w:t>
      </w:r>
    </w:p>
    <w:p w14:paraId="0D562AC0" w14:textId="0397DD42" w:rsidR="00C91283" w:rsidRPr="00C91283" w:rsidRDefault="00C91283" w:rsidP="00C91283">
      <w:pPr>
        <w:pStyle w:val="Akapitzlist0"/>
        <w:numPr>
          <w:ilvl w:val="0"/>
          <w:numId w:val="89"/>
        </w:numPr>
        <w:rPr>
          <w:rFonts w:eastAsia="Lucida Sans Unicode"/>
          <w:kern w:val="2"/>
          <w:sz w:val="22"/>
          <w:szCs w:val="22"/>
          <w:lang w:eastAsia="ar-SA"/>
        </w:rPr>
      </w:pPr>
      <w:r w:rsidRPr="00C91283">
        <w:rPr>
          <w:rFonts w:eastAsia="Lucida Sans Unicode"/>
          <w:kern w:val="2"/>
          <w:sz w:val="22"/>
          <w:szCs w:val="22"/>
          <w:lang w:eastAsia="ar-SA"/>
        </w:rPr>
        <w:t>Dobrze tolerowany przez tkanki</w:t>
      </w:r>
      <w:r w:rsidR="001A4E10">
        <w:rPr>
          <w:rFonts w:eastAsia="Lucida Sans Unicode"/>
          <w:kern w:val="2"/>
          <w:sz w:val="22"/>
          <w:szCs w:val="22"/>
          <w:lang w:eastAsia="ar-SA"/>
        </w:rPr>
        <w:t>,</w:t>
      </w:r>
    </w:p>
    <w:p w14:paraId="4257BD11" w14:textId="472F7B3E" w:rsidR="00C91283" w:rsidRPr="00846CC0" w:rsidRDefault="001A4E10"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p</w:t>
      </w:r>
      <w:r w:rsidR="00C91283" w:rsidRPr="00C91283">
        <w:rPr>
          <w:rFonts w:eastAsia="Lucida Sans Unicode"/>
          <w:kern w:val="2"/>
          <w:sz w:val="22"/>
          <w:szCs w:val="22"/>
          <w:lang w:eastAsia="ar-SA"/>
        </w:rPr>
        <w:t>lastikowa zastawka zapewniająca szczelność balonu</w:t>
      </w:r>
      <w:r>
        <w:rPr>
          <w:rFonts w:eastAsia="Lucida Sans Unicode"/>
          <w:kern w:val="2"/>
          <w:sz w:val="22"/>
          <w:szCs w:val="22"/>
          <w:lang w:eastAsia="ar-SA"/>
        </w:rPr>
        <w:t>,</w:t>
      </w:r>
    </w:p>
    <w:p w14:paraId="3AFD06A0" w14:textId="39D3A154" w:rsidR="00C91283" w:rsidRPr="00846CC0" w:rsidRDefault="001A4E10"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w</w:t>
      </w:r>
      <w:r w:rsidR="00C91283" w:rsidRPr="00C91283">
        <w:rPr>
          <w:rFonts w:eastAsia="Lucida Sans Unicode"/>
          <w:kern w:val="2"/>
          <w:sz w:val="22"/>
          <w:szCs w:val="22"/>
          <w:lang w:val="pl-PL" w:eastAsia="ar-SA"/>
        </w:rPr>
        <w:t>zmocniony trzon cewnika</w:t>
      </w:r>
      <w:r w:rsidR="00C91283" w:rsidRPr="00846CC0">
        <w:rPr>
          <w:rFonts w:eastAsia="Lucida Sans Unicode"/>
          <w:kern w:val="2"/>
          <w:sz w:val="22"/>
          <w:szCs w:val="22"/>
          <w:lang w:eastAsia="ar-SA"/>
        </w:rPr>
        <w:t>,</w:t>
      </w:r>
    </w:p>
    <w:p w14:paraId="17F3EC9D" w14:textId="24FA63A2" w:rsidR="00C91283" w:rsidRPr="00846CC0" w:rsidRDefault="001A4E10"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d</w:t>
      </w:r>
      <w:r w:rsidR="00C91283" w:rsidRPr="00C91283">
        <w:rPr>
          <w:rFonts w:eastAsia="Lucida Sans Unicode"/>
          <w:kern w:val="2"/>
          <w:sz w:val="22"/>
          <w:szCs w:val="22"/>
          <w:lang w:val="pl-PL" w:eastAsia="ar-SA"/>
        </w:rPr>
        <w:t>wa otwory boczne</w:t>
      </w:r>
      <w:r w:rsidR="00C91283" w:rsidRPr="00846CC0">
        <w:rPr>
          <w:rFonts w:eastAsia="Lucida Sans Unicode"/>
          <w:kern w:val="2"/>
          <w:sz w:val="22"/>
          <w:szCs w:val="22"/>
          <w:lang w:eastAsia="ar-SA"/>
        </w:rPr>
        <w:t>,</w:t>
      </w:r>
    </w:p>
    <w:p w14:paraId="03C8F744" w14:textId="19ADAA05" w:rsidR="00C91283" w:rsidRPr="00846CC0" w:rsidRDefault="001A4E10"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r</w:t>
      </w:r>
      <w:r w:rsidR="00C91283" w:rsidRPr="00C91283">
        <w:rPr>
          <w:rFonts w:eastAsia="Lucida Sans Unicode"/>
          <w:kern w:val="2"/>
          <w:sz w:val="22"/>
          <w:szCs w:val="22"/>
          <w:lang w:val="pl-PL" w:eastAsia="ar-SA"/>
        </w:rPr>
        <w:t>ozmiary Ch 16, 18, 20, 22, 24</w:t>
      </w:r>
      <w:r w:rsidR="00C91283" w:rsidRPr="00846CC0">
        <w:rPr>
          <w:rFonts w:eastAsia="Lucida Sans Unicode"/>
          <w:kern w:val="2"/>
          <w:sz w:val="22"/>
          <w:szCs w:val="22"/>
          <w:lang w:eastAsia="ar-SA"/>
        </w:rPr>
        <w:t>,</w:t>
      </w:r>
    </w:p>
    <w:p w14:paraId="743CECEE" w14:textId="7B5C1B7A" w:rsidR="00C91283" w:rsidRDefault="001A4E10"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l</w:t>
      </w:r>
      <w:r w:rsidR="00C91283" w:rsidRPr="00C91283">
        <w:rPr>
          <w:rFonts w:eastAsia="Lucida Sans Unicode"/>
          <w:kern w:val="2"/>
          <w:sz w:val="22"/>
          <w:szCs w:val="22"/>
          <w:lang w:val="pl-PL" w:eastAsia="ar-SA"/>
        </w:rPr>
        <w:t>ogo firmy, numer cewnika, pojemność balonu umieszczone na cewniku w części odprowadzania moczu</w:t>
      </w:r>
      <w:r w:rsidR="00C91283">
        <w:rPr>
          <w:rFonts w:eastAsia="Lucida Sans Unicode"/>
          <w:kern w:val="2"/>
          <w:sz w:val="22"/>
          <w:szCs w:val="22"/>
          <w:lang w:eastAsia="ar-SA"/>
        </w:rPr>
        <w:t>,</w:t>
      </w:r>
    </w:p>
    <w:p w14:paraId="6034EC2B" w14:textId="6C55FAF8" w:rsidR="001A4E10" w:rsidRPr="001A4E10" w:rsidRDefault="001A4E1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c</w:t>
      </w:r>
      <w:r w:rsidR="00C91283">
        <w:rPr>
          <w:rFonts w:eastAsia="Lucida Sans Unicode"/>
          <w:kern w:val="2"/>
          <w:sz w:val="22"/>
          <w:szCs w:val="22"/>
          <w:lang w:eastAsia="ar-SA"/>
        </w:rPr>
        <w:t xml:space="preserve">ewniki z końcówką </w:t>
      </w:r>
      <w:r w:rsidR="0048381C">
        <w:rPr>
          <w:rFonts w:eastAsia="Lucida Sans Unicode"/>
          <w:kern w:val="2"/>
          <w:sz w:val="22"/>
          <w:szCs w:val="22"/>
          <w:lang w:eastAsia="ar-SA"/>
        </w:rPr>
        <w:t xml:space="preserve"> Dufour, Couvelaire, Nelaton,</w:t>
      </w:r>
    </w:p>
    <w:p w14:paraId="0F20CB1D" w14:textId="17EF1D1C" w:rsidR="001A4E10" w:rsidRDefault="001A4E1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widoczna data ważności na opakowaniu.</w:t>
      </w:r>
    </w:p>
    <w:p w14:paraId="783724E8"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86D0E3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0401E1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366AEE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271F8C1"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92D2225" w14:textId="77777777" w:rsidR="00BA16D6" w:rsidRDefault="00BA16D6" w:rsidP="001A4E10">
      <w:pPr>
        <w:overflowPunct/>
        <w:autoSpaceDE/>
        <w:autoSpaceDN/>
        <w:adjustRightInd/>
        <w:textAlignment w:val="auto"/>
        <w:rPr>
          <w:rFonts w:eastAsia="Lucida Sans Unicode"/>
          <w:kern w:val="2"/>
          <w:sz w:val="22"/>
          <w:szCs w:val="22"/>
          <w:lang w:eastAsia="ar-SA"/>
        </w:rPr>
      </w:pPr>
    </w:p>
    <w:p w14:paraId="63E8574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6F69136"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104295E"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5C9783E" w14:textId="5CAFCDD8"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10</w:t>
      </w:r>
    </w:p>
    <w:p w14:paraId="5D16C820"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4E085927" w14:textId="555393CA" w:rsidR="001A4E10" w:rsidRDefault="001A4E10" w:rsidP="001A4E10">
      <w:pPr>
        <w:overflowPunct/>
        <w:autoSpaceDE/>
        <w:autoSpaceDN/>
        <w:adjustRightInd/>
        <w:textAlignment w:val="auto"/>
        <w:rPr>
          <w:color w:val="000000"/>
          <w:sz w:val="22"/>
          <w:szCs w:val="22"/>
        </w:rPr>
      </w:pPr>
      <w:r>
        <w:rPr>
          <w:color w:val="000000"/>
          <w:sz w:val="22"/>
          <w:szCs w:val="22"/>
        </w:rPr>
        <w:t>Kanki doodbytnicze</w:t>
      </w:r>
    </w:p>
    <w:p w14:paraId="31510BBB"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55C2CF3C" w14:textId="77777777" w:rsidTr="006C31A6">
        <w:trPr>
          <w:trHeight w:val="558"/>
        </w:trPr>
        <w:tc>
          <w:tcPr>
            <w:tcW w:w="567" w:type="dxa"/>
          </w:tcPr>
          <w:p w14:paraId="0D3BC141"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4871968E"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48A9AB6A"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3021D594"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1D0B60F7"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5893A12C"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329AECBA"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7C7869F1"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3285429B"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3D58F81F"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19337F8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67AF1ADA"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43A616BB"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432ABC4A" w14:textId="77777777" w:rsidTr="006C31A6">
        <w:trPr>
          <w:trHeight w:val="566"/>
        </w:trPr>
        <w:tc>
          <w:tcPr>
            <w:tcW w:w="567" w:type="dxa"/>
            <w:vAlign w:val="center"/>
          </w:tcPr>
          <w:p w14:paraId="2D951FB1" w14:textId="77777777" w:rsidR="001A4E10" w:rsidRPr="001A4E10" w:rsidRDefault="001A4E10" w:rsidP="006C31A6">
            <w:pPr>
              <w:tabs>
                <w:tab w:val="left" w:pos="387"/>
              </w:tabs>
              <w:jc w:val="center"/>
              <w:rPr>
                <w:rFonts w:ascii="Times New Roman" w:hAnsi="Times New Roman" w:cs="Times New Roman"/>
                <w:sz w:val="20"/>
                <w:szCs w:val="20"/>
              </w:rPr>
            </w:pPr>
            <w:r w:rsidRPr="001A4E10">
              <w:rPr>
                <w:rFonts w:ascii="Times New Roman" w:eastAsia="Lucida Sans Unicode" w:hAnsi="Times New Roman" w:cs="Times New Roman"/>
                <w:sz w:val="20"/>
                <w:szCs w:val="20"/>
                <w:lang w:eastAsia="ar-SA"/>
              </w:rPr>
              <w:t>1.</w:t>
            </w:r>
          </w:p>
        </w:tc>
        <w:tc>
          <w:tcPr>
            <w:tcW w:w="4815" w:type="dxa"/>
            <w:vAlign w:val="center"/>
          </w:tcPr>
          <w:p w14:paraId="007F1AB5" w14:textId="1931C655" w:rsidR="001A4E10" w:rsidRDefault="001A4E10" w:rsidP="006C31A6">
            <w:pPr>
              <w:tabs>
                <w:tab w:val="left" w:pos="387"/>
              </w:tabs>
              <w:rPr>
                <w:rFonts w:ascii="Times New Roman" w:hAnsi="Times New Roman" w:cs="Times New Roman"/>
                <w:sz w:val="20"/>
                <w:szCs w:val="20"/>
              </w:rPr>
            </w:pPr>
            <w:r>
              <w:rPr>
                <w:rFonts w:ascii="Times New Roman" w:hAnsi="Times New Roman" w:cs="Times New Roman"/>
                <w:sz w:val="20"/>
                <w:szCs w:val="20"/>
              </w:rPr>
              <w:t xml:space="preserve">Sterylna kanka do wlewów doodbytniczych, wykonana z PCV medycznej jakości, powierzchnia satynowa, tzw. Mrożona; jednorazowego użytku, sterylna. </w:t>
            </w:r>
          </w:p>
          <w:p w14:paraId="4CED9C8C" w14:textId="27303100" w:rsidR="001A4E10" w:rsidRPr="001A4E10" w:rsidRDefault="001A4E10" w:rsidP="006C31A6">
            <w:pPr>
              <w:tabs>
                <w:tab w:val="left" w:pos="387"/>
              </w:tabs>
              <w:rPr>
                <w:rFonts w:ascii="Times New Roman" w:hAnsi="Times New Roman" w:cs="Times New Roman"/>
                <w:sz w:val="20"/>
                <w:szCs w:val="20"/>
              </w:rPr>
            </w:pPr>
            <w:r>
              <w:rPr>
                <w:rFonts w:ascii="Times New Roman" w:hAnsi="Times New Roman" w:cs="Times New Roman"/>
                <w:sz w:val="20"/>
                <w:szCs w:val="20"/>
              </w:rPr>
              <w:t>Rozmiar CH16</w:t>
            </w:r>
          </w:p>
        </w:tc>
        <w:tc>
          <w:tcPr>
            <w:tcW w:w="850" w:type="dxa"/>
            <w:vAlign w:val="center"/>
          </w:tcPr>
          <w:p w14:paraId="529B7921" w14:textId="77777777" w:rsidR="001A4E10" w:rsidRPr="001A4E10" w:rsidRDefault="001A4E10" w:rsidP="006C31A6">
            <w:pPr>
              <w:tabs>
                <w:tab w:val="left" w:pos="387"/>
              </w:tabs>
              <w:jc w:val="center"/>
              <w:rPr>
                <w:rFonts w:ascii="Times New Roman" w:hAnsi="Times New Roman" w:cs="Times New Roman"/>
                <w:sz w:val="20"/>
                <w:szCs w:val="20"/>
              </w:rPr>
            </w:pPr>
            <w:r w:rsidRPr="001A4E10">
              <w:rPr>
                <w:rFonts w:ascii="Times New Roman" w:eastAsia="Lucida Sans Unicode" w:hAnsi="Times New Roman" w:cs="Times New Roman"/>
                <w:sz w:val="20"/>
                <w:szCs w:val="20"/>
                <w:lang w:eastAsia="ar-SA"/>
              </w:rPr>
              <w:t>szt.</w:t>
            </w:r>
          </w:p>
        </w:tc>
        <w:tc>
          <w:tcPr>
            <w:tcW w:w="993" w:type="dxa"/>
            <w:vAlign w:val="center"/>
          </w:tcPr>
          <w:p w14:paraId="3182D1C3" w14:textId="43FC8187" w:rsidR="001A4E10" w:rsidRPr="001A4E10" w:rsidRDefault="001A4E10"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150</w:t>
            </w:r>
          </w:p>
        </w:tc>
        <w:tc>
          <w:tcPr>
            <w:tcW w:w="1134" w:type="dxa"/>
          </w:tcPr>
          <w:p w14:paraId="02B5F977" w14:textId="77777777" w:rsidR="001A4E10" w:rsidRPr="001A4E10" w:rsidRDefault="001A4E10" w:rsidP="006C31A6">
            <w:pPr>
              <w:tabs>
                <w:tab w:val="left" w:pos="387"/>
              </w:tabs>
              <w:rPr>
                <w:rFonts w:ascii="Times New Roman" w:hAnsi="Times New Roman" w:cs="Times New Roman"/>
                <w:sz w:val="20"/>
                <w:szCs w:val="20"/>
              </w:rPr>
            </w:pPr>
          </w:p>
        </w:tc>
        <w:tc>
          <w:tcPr>
            <w:tcW w:w="850" w:type="dxa"/>
          </w:tcPr>
          <w:p w14:paraId="1A2FF29F" w14:textId="77777777" w:rsidR="001A4E10" w:rsidRPr="001A4E10" w:rsidRDefault="001A4E10" w:rsidP="006C31A6">
            <w:pPr>
              <w:tabs>
                <w:tab w:val="left" w:pos="387"/>
              </w:tabs>
              <w:rPr>
                <w:rFonts w:ascii="Times New Roman" w:hAnsi="Times New Roman" w:cs="Times New Roman"/>
                <w:sz w:val="20"/>
                <w:szCs w:val="20"/>
              </w:rPr>
            </w:pPr>
          </w:p>
        </w:tc>
        <w:tc>
          <w:tcPr>
            <w:tcW w:w="1559" w:type="dxa"/>
          </w:tcPr>
          <w:p w14:paraId="3C7B6D92" w14:textId="77777777" w:rsidR="001A4E10" w:rsidRPr="001A4E10" w:rsidRDefault="001A4E10" w:rsidP="006C31A6">
            <w:pPr>
              <w:tabs>
                <w:tab w:val="left" w:pos="387"/>
              </w:tabs>
              <w:rPr>
                <w:rFonts w:ascii="Times New Roman" w:hAnsi="Times New Roman" w:cs="Times New Roman"/>
                <w:sz w:val="20"/>
                <w:szCs w:val="20"/>
              </w:rPr>
            </w:pPr>
          </w:p>
        </w:tc>
        <w:tc>
          <w:tcPr>
            <w:tcW w:w="1701" w:type="dxa"/>
          </w:tcPr>
          <w:p w14:paraId="6627402C" w14:textId="77777777" w:rsidR="001A4E10" w:rsidRPr="001A4E10" w:rsidRDefault="001A4E10" w:rsidP="006C31A6">
            <w:pPr>
              <w:tabs>
                <w:tab w:val="left" w:pos="387"/>
              </w:tabs>
              <w:rPr>
                <w:rFonts w:ascii="Times New Roman" w:hAnsi="Times New Roman" w:cs="Times New Roman"/>
                <w:sz w:val="20"/>
                <w:szCs w:val="20"/>
              </w:rPr>
            </w:pPr>
          </w:p>
        </w:tc>
        <w:tc>
          <w:tcPr>
            <w:tcW w:w="1985" w:type="dxa"/>
          </w:tcPr>
          <w:p w14:paraId="0AD5B26D" w14:textId="77777777" w:rsidR="001A4E10" w:rsidRPr="001A4E10" w:rsidRDefault="001A4E10" w:rsidP="006C31A6">
            <w:pPr>
              <w:tabs>
                <w:tab w:val="left" w:pos="387"/>
              </w:tabs>
              <w:rPr>
                <w:rFonts w:ascii="Times New Roman" w:hAnsi="Times New Roman" w:cs="Times New Roman"/>
                <w:sz w:val="20"/>
                <w:szCs w:val="20"/>
              </w:rPr>
            </w:pPr>
          </w:p>
        </w:tc>
      </w:tr>
      <w:tr w:rsidR="001A4E10" w:rsidRPr="009D6C85" w14:paraId="7DC51FEF" w14:textId="77777777" w:rsidTr="006C31A6">
        <w:trPr>
          <w:trHeight w:val="566"/>
        </w:trPr>
        <w:tc>
          <w:tcPr>
            <w:tcW w:w="567" w:type="dxa"/>
            <w:vAlign w:val="center"/>
          </w:tcPr>
          <w:p w14:paraId="1A22857E" w14:textId="0E671408" w:rsidR="001A4E10" w:rsidRPr="001A4E10" w:rsidRDefault="001A4E10" w:rsidP="006C31A6">
            <w:pPr>
              <w:tabs>
                <w:tab w:val="left" w:pos="387"/>
              </w:tabs>
              <w:jc w:val="center"/>
              <w:rPr>
                <w:rFonts w:ascii="Times New Roman" w:eastAsia="Lucida Sans Unicode" w:hAnsi="Times New Roman" w:cs="Times New Roman"/>
                <w:sz w:val="20"/>
                <w:lang w:eastAsia="ar-SA"/>
              </w:rPr>
            </w:pPr>
            <w:r w:rsidRPr="001A4E10">
              <w:rPr>
                <w:rFonts w:ascii="Times New Roman" w:eastAsia="Lucida Sans Unicode" w:hAnsi="Times New Roman" w:cs="Times New Roman"/>
                <w:sz w:val="20"/>
                <w:lang w:eastAsia="ar-SA"/>
              </w:rPr>
              <w:t>2.</w:t>
            </w:r>
          </w:p>
        </w:tc>
        <w:tc>
          <w:tcPr>
            <w:tcW w:w="4815" w:type="dxa"/>
            <w:vAlign w:val="center"/>
          </w:tcPr>
          <w:p w14:paraId="38ACD23B" w14:textId="77777777" w:rsidR="001A4E10" w:rsidRDefault="001A4E10" w:rsidP="006C31A6">
            <w:pPr>
              <w:tabs>
                <w:tab w:val="left" w:pos="387"/>
              </w:tabs>
              <w:rPr>
                <w:rFonts w:ascii="Times New Roman" w:hAnsi="Times New Roman" w:cs="Times New Roman"/>
                <w:sz w:val="20"/>
              </w:rPr>
            </w:pPr>
            <w:r>
              <w:rPr>
                <w:rFonts w:ascii="Times New Roman" w:hAnsi="Times New Roman" w:cs="Times New Roman"/>
                <w:sz w:val="20"/>
              </w:rPr>
              <w:t>Sterylna kanka do wlewów doodbytniczych, wykonana z PCV medycznej jakości, powierzchnia satynowa, tzw. Mrożona; jednorazowego użytku, sterylna.</w:t>
            </w:r>
          </w:p>
          <w:p w14:paraId="3967EAF8" w14:textId="55A1D22F" w:rsidR="001A4E10" w:rsidRPr="001A4E10" w:rsidRDefault="001A4E10" w:rsidP="006C31A6">
            <w:pPr>
              <w:tabs>
                <w:tab w:val="left" w:pos="387"/>
              </w:tabs>
              <w:rPr>
                <w:rFonts w:ascii="Times New Roman" w:hAnsi="Times New Roman" w:cs="Times New Roman"/>
                <w:sz w:val="20"/>
              </w:rPr>
            </w:pPr>
            <w:r>
              <w:rPr>
                <w:rFonts w:ascii="Times New Roman" w:hAnsi="Times New Roman" w:cs="Times New Roman"/>
                <w:sz w:val="20"/>
              </w:rPr>
              <w:t>Rozmiar CH24</w:t>
            </w:r>
          </w:p>
        </w:tc>
        <w:tc>
          <w:tcPr>
            <w:tcW w:w="850" w:type="dxa"/>
            <w:vAlign w:val="center"/>
          </w:tcPr>
          <w:p w14:paraId="62AE0EC6" w14:textId="526CE6DF" w:rsidR="001A4E10" w:rsidRPr="001A4E10" w:rsidRDefault="001A4E10" w:rsidP="006C31A6">
            <w:pPr>
              <w:tabs>
                <w:tab w:val="left" w:pos="387"/>
              </w:tabs>
              <w:jc w:val="center"/>
              <w:rPr>
                <w:rFonts w:ascii="Times New Roman" w:eastAsia="Lucida Sans Unicode" w:hAnsi="Times New Roman" w:cs="Times New Roman"/>
                <w:sz w:val="20"/>
                <w:lang w:eastAsia="ar-SA"/>
              </w:rPr>
            </w:pPr>
            <w:r>
              <w:rPr>
                <w:rFonts w:ascii="Times New Roman" w:eastAsia="Lucida Sans Unicode" w:hAnsi="Times New Roman" w:cs="Times New Roman"/>
                <w:sz w:val="20"/>
                <w:lang w:eastAsia="ar-SA"/>
              </w:rPr>
              <w:t>szt.</w:t>
            </w:r>
          </w:p>
        </w:tc>
        <w:tc>
          <w:tcPr>
            <w:tcW w:w="993" w:type="dxa"/>
            <w:vAlign w:val="center"/>
          </w:tcPr>
          <w:p w14:paraId="4A79A43C" w14:textId="36E1DE2A" w:rsidR="001A4E10" w:rsidRPr="001A4E10" w:rsidRDefault="001A4E10"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250</w:t>
            </w:r>
          </w:p>
        </w:tc>
        <w:tc>
          <w:tcPr>
            <w:tcW w:w="1134" w:type="dxa"/>
          </w:tcPr>
          <w:p w14:paraId="379E77A0" w14:textId="77777777" w:rsidR="001A4E10" w:rsidRPr="001A4E10" w:rsidRDefault="001A4E10" w:rsidP="006C31A6">
            <w:pPr>
              <w:tabs>
                <w:tab w:val="left" w:pos="387"/>
              </w:tabs>
              <w:rPr>
                <w:rFonts w:ascii="Times New Roman" w:hAnsi="Times New Roman" w:cs="Times New Roman"/>
                <w:sz w:val="20"/>
              </w:rPr>
            </w:pPr>
          </w:p>
        </w:tc>
        <w:tc>
          <w:tcPr>
            <w:tcW w:w="850" w:type="dxa"/>
          </w:tcPr>
          <w:p w14:paraId="55600932" w14:textId="77777777" w:rsidR="001A4E10" w:rsidRPr="001A4E10" w:rsidRDefault="001A4E10" w:rsidP="006C31A6">
            <w:pPr>
              <w:tabs>
                <w:tab w:val="left" w:pos="387"/>
              </w:tabs>
              <w:rPr>
                <w:rFonts w:ascii="Times New Roman" w:hAnsi="Times New Roman" w:cs="Times New Roman"/>
                <w:sz w:val="20"/>
              </w:rPr>
            </w:pPr>
          </w:p>
        </w:tc>
        <w:tc>
          <w:tcPr>
            <w:tcW w:w="1559" w:type="dxa"/>
          </w:tcPr>
          <w:p w14:paraId="604D955C" w14:textId="77777777" w:rsidR="001A4E10" w:rsidRPr="001A4E10" w:rsidRDefault="001A4E10" w:rsidP="006C31A6">
            <w:pPr>
              <w:tabs>
                <w:tab w:val="left" w:pos="387"/>
              </w:tabs>
              <w:rPr>
                <w:rFonts w:ascii="Times New Roman" w:hAnsi="Times New Roman" w:cs="Times New Roman"/>
                <w:sz w:val="20"/>
              </w:rPr>
            </w:pPr>
          </w:p>
        </w:tc>
        <w:tc>
          <w:tcPr>
            <w:tcW w:w="1701" w:type="dxa"/>
          </w:tcPr>
          <w:p w14:paraId="1B67CE3B" w14:textId="77777777" w:rsidR="001A4E10" w:rsidRPr="001A4E10" w:rsidRDefault="001A4E10" w:rsidP="006C31A6">
            <w:pPr>
              <w:tabs>
                <w:tab w:val="left" w:pos="387"/>
              </w:tabs>
              <w:rPr>
                <w:rFonts w:ascii="Times New Roman" w:hAnsi="Times New Roman" w:cs="Times New Roman"/>
                <w:sz w:val="20"/>
              </w:rPr>
            </w:pPr>
          </w:p>
        </w:tc>
        <w:tc>
          <w:tcPr>
            <w:tcW w:w="1985" w:type="dxa"/>
          </w:tcPr>
          <w:p w14:paraId="785F5ECF" w14:textId="77777777" w:rsidR="001A4E10" w:rsidRPr="001A4E10" w:rsidRDefault="001A4E10" w:rsidP="006C31A6">
            <w:pPr>
              <w:tabs>
                <w:tab w:val="left" w:pos="387"/>
              </w:tabs>
              <w:rPr>
                <w:rFonts w:ascii="Times New Roman" w:hAnsi="Times New Roman" w:cs="Times New Roman"/>
                <w:sz w:val="20"/>
              </w:rPr>
            </w:pPr>
          </w:p>
        </w:tc>
      </w:tr>
      <w:tr w:rsidR="001A4E10" w:rsidRPr="009D6C85" w14:paraId="3A71D716" w14:textId="77777777" w:rsidTr="006C31A6">
        <w:trPr>
          <w:trHeight w:val="546"/>
        </w:trPr>
        <w:tc>
          <w:tcPr>
            <w:tcW w:w="9209" w:type="dxa"/>
            <w:gridSpan w:val="6"/>
            <w:vAlign w:val="center"/>
          </w:tcPr>
          <w:p w14:paraId="598641AA" w14:textId="590A0516"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0E920E59"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143D1BEA"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0764A09A" w14:textId="77777777" w:rsidR="001A4E10" w:rsidRPr="006376DA" w:rsidRDefault="001A4E10" w:rsidP="006C31A6">
            <w:pPr>
              <w:tabs>
                <w:tab w:val="left" w:pos="387"/>
              </w:tabs>
              <w:rPr>
                <w:rFonts w:ascii="Times New Roman" w:hAnsi="Times New Roman" w:cs="Times New Roman"/>
                <w:sz w:val="20"/>
                <w:szCs w:val="20"/>
              </w:rPr>
            </w:pPr>
          </w:p>
        </w:tc>
      </w:tr>
    </w:tbl>
    <w:p w14:paraId="3C55481A" w14:textId="77777777" w:rsidR="001A4E10" w:rsidRDefault="001A4E10" w:rsidP="001A4E10">
      <w:pPr>
        <w:rPr>
          <w:b/>
        </w:rPr>
      </w:pPr>
    </w:p>
    <w:p w14:paraId="2EBBD082" w14:textId="77777777" w:rsidR="001A4E10" w:rsidRDefault="001A4E10" w:rsidP="001A4E10">
      <w:pPr>
        <w:rPr>
          <w:b/>
        </w:rPr>
      </w:pPr>
    </w:p>
    <w:p w14:paraId="763AD481" w14:textId="77777777" w:rsidR="001A4E10" w:rsidRDefault="001A4E10" w:rsidP="001A4E10">
      <w:pPr>
        <w:rPr>
          <w:b/>
        </w:rPr>
      </w:pPr>
    </w:p>
    <w:p w14:paraId="49F74B6E" w14:textId="77777777" w:rsidR="001A4E10" w:rsidRDefault="001A4E10" w:rsidP="001A4E10">
      <w:pPr>
        <w:rPr>
          <w:b/>
        </w:rPr>
      </w:pPr>
    </w:p>
    <w:p w14:paraId="2F158A76" w14:textId="77777777" w:rsidR="001A4E10" w:rsidRDefault="001A4E10" w:rsidP="001A4E10">
      <w:pPr>
        <w:rPr>
          <w:b/>
        </w:rPr>
      </w:pPr>
    </w:p>
    <w:p w14:paraId="686D9FFD" w14:textId="77777777" w:rsidR="001A4E10" w:rsidRDefault="001A4E10" w:rsidP="001A4E10">
      <w:pPr>
        <w:rPr>
          <w:b/>
        </w:rPr>
      </w:pPr>
    </w:p>
    <w:p w14:paraId="509FA5EB" w14:textId="77777777" w:rsidR="001A4E10" w:rsidRDefault="001A4E10" w:rsidP="001A4E10">
      <w:pPr>
        <w:rPr>
          <w:b/>
        </w:rPr>
      </w:pPr>
    </w:p>
    <w:p w14:paraId="17AD0FA0" w14:textId="77777777" w:rsidR="001A4E10" w:rsidRDefault="001A4E10" w:rsidP="001A4E10">
      <w:pPr>
        <w:rPr>
          <w:b/>
        </w:rPr>
      </w:pPr>
    </w:p>
    <w:p w14:paraId="653D2C23" w14:textId="77777777" w:rsidR="001A4E10" w:rsidRDefault="001A4E10" w:rsidP="001A4E10">
      <w:pPr>
        <w:rPr>
          <w:b/>
        </w:rPr>
      </w:pPr>
    </w:p>
    <w:p w14:paraId="48C312B0"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BF1243E"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A417580"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C456B11"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91B5076"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2F4339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263D657"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A882936"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44B311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DCC4A3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A63AF17"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0021A8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69AF376"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1ABD110"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FBEC1B1"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B5FFA8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BA35346"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1DFC768"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E67FC8A"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FD90C22"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9993852"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98713A6" w14:textId="2871687D"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6C31A6">
        <w:rPr>
          <w:rFonts w:eastAsia="Lucida Sans Unicode"/>
          <w:b/>
          <w:kern w:val="2"/>
          <w:sz w:val="22"/>
          <w:szCs w:val="22"/>
          <w:lang w:eastAsia="ar-SA"/>
        </w:rPr>
        <w:t>11</w:t>
      </w:r>
    </w:p>
    <w:p w14:paraId="6E09747C"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7BC6A730" w14:textId="3A4534DA" w:rsidR="001A4E10" w:rsidRDefault="00AA1F27" w:rsidP="001A4E10">
      <w:pPr>
        <w:overflowPunct/>
        <w:autoSpaceDE/>
        <w:autoSpaceDN/>
        <w:adjustRightInd/>
        <w:textAlignment w:val="auto"/>
        <w:rPr>
          <w:color w:val="000000"/>
          <w:sz w:val="22"/>
          <w:szCs w:val="22"/>
        </w:rPr>
      </w:pPr>
      <w:r>
        <w:rPr>
          <w:color w:val="000000"/>
          <w:sz w:val="22"/>
          <w:szCs w:val="22"/>
        </w:rPr>
        <w:t>Zestaw do lewatyw</w:t>
      </w:r>
    </w:p>
    <w:p w14:paraId="0F08DD3E"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695295C4" w14:textId="77777777" w:rsidTr="006C31A6">
        <w:trPr>
          <w:trHeight w:val="558"/>
        </w:trPr>
        <w:tc>
          <w:tcPr>
            <w:tcW w:w="567" w:type="dxa"/>
          </w:tcPr>
          <w:p w14:paraId="621C504A"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73410CA2"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218E9651"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762977D1"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2FE6775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377C824B"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3E9F5A9A"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02639A3E"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4220FD4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06A0CACA"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61904A86"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7787D7C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316E2372"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0442CD79" w14:textId="77777777" w:rsidTr="006C31A6">
        <w:trPr>
          <w:trHeight w:val="566"/>
        </w:trPr>
        <w:tc>
          <w:tcPr>
            <w:tcW w:w="567" w:type="dxa"/>
            <w:vAlign w:val="center"/>
          </w:tcPr>
          <w:p w14:paraId="204879BD"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1DE1812E" w14:textId="6F25915B" w:rsidR="001A4E10" w:rsidRDefault="00AA1F27" w:rsidP="006C31A6">
            <w:pPr>
              <w:tabs>
                <w:tab w:val="left" w:pos="387"/>
              </w:tabs>
              <w:rPr>
                <w:rFonts w:ascii="Times New Roman" w:hAnsi="Times New Roman" w:cs="Times New Roman"/>
                <w:sz w:val="20"/>
                <w:szCs w:val="20"/>
              </w:rPr>
            </w:pPr>
            <w:r>
              <w:rPr>
                <w:rFonts w:ascii="Times New Roman" w:hAnsi="Times New Roman" w:cs="Times New Roman"/>
                <w:sz w:val="20"/>
                <w:szCs w:val="20"/>
              </w:rPr>
              <w:t>Jednorazowy zestaw do wykonywania lewatywy doodbytniczej;</w:t>
            </w:r>
          </w:p>
          <w:p w14:paraId="177312F7" w14:textId="6172AB39" w:rsidR="00AA1F27" w:rsidRPr="006376DA" w:rsidRDefault="00AA1F27" w:rsidP="006C31A6">
            <w:pPr>
              <w:tabs>
                <w:tab w:val="left" w:pos="387"/>
              </w:tabs>
              <w:rPr>
                <w:rFonts w:ascii="Times New Roman" w:hAnsi="Times New Roman" w:cs="Times New Roman"/>
                <w:sz w:val="20"/>
                <w:szCs w:val="20"/>
              </w:rPr>
            </w:pPr>
            <w:r>
              <w:rPr>
                <w:rFonts w:ascii="Times New Roman" w:hAnsi="Times New Roman" w:cs="Times New Roman"/>
                <w:sz w:val="20"/>
                <w:szCs w:val="20"/>
              </w:rPr>
              <w:t>Skład: końcówka do lewatywy, wężyk, worek na płyn o pojemności 1,75 – 2 l</w:t>
            </w:r>
          </w:p>
        </w:tc>
        <w:tc>
          <w:tcPr>
            <w:tcW w:w="850" w:type="dxa"/>
            <w:vAlign w:val="center"/>
          </w:tcPr>
          <w:p w14:paraId="34AB5643"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2C191B96" w14:textId="6205E100" w:rsidR="001A4E10" w:rsidRPr="006376DA" w:rsidRDefault="00AA1F27"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400</w:t>
            </w:r>
          </w:p>
        </w:tc>
        <w:tc>
          <w:tcPr>
            <w:tcW w:w="1134" w:type="dxa"/>
          </w:tcPr>
          <w:p w14:paraId="5A441BC3"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01E9F29E"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070D44A9"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230FAFC9"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2BD778D2" w14:textId="77777777" w:rsidR="001A4E10" w:rsidRPr="006376DA" w:rsidRDefault="001A4E10" w:rsidP="006C31A6">
            <w:pPr>
              <w:tabs>
                <w:tab w:val="left" w:pos="387"/>
              </w:tabs>
              <w:rPr>
                <w:rFonts w:ascii="Times New Roman" w:hAnsi="Times New Roman" w:cs="Times New Roman"/>
                <w:sz w:val="20"/>
                <w:szCs w:val="20"/>
              </w:rPr>
            </w:pPr>
          </w:p>
        </w:tc>
      </w:tr>
      <w:tr w:rsidR="001A4E10" w:rsidRPr="009D6C85" w14:paraId="49E1F9D7" w14:textId="77777777" w:rsidTr="006C31A6">
        <w:trPr>
          <w:trHeight w:val="546"/>
        </w:trPr>
        <w:tc>
          <w:tcPr>
            <w:tcW w:w="9209" w:type="dxa"/>
            <w:gridSpan w:val="6"/>
            <w:vAlign w:val="center"/>
          </w:tcPr>
          <w:p w14:paraId="11D14721"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24A2869B"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0A12C0B1"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0C76F000" w14:textId="77777777" w:rsidR="001A4E10" w:rsidRPr="006376DA" w:rsidRDefault="001A4E10" w:rsidP="006C31A6">
            <w:pPr>
              <w:tabs>
                <w:tab w:val="left" w:pos="387"/>
              </w:tabs>
              <w:rPr>
                <w:rFonts w:ascii="Times New Roman" w:hAnsi="Times New Roman" w:cs="Times New Roman"/>
                <w:sz w:val="20"/>
                <w:szCs w:val="20"/>
              </w:rPr>
            </w:pPr>
          </w:p>
        </w:tc>
      </w:tr>
    </w:tbl>
    <w:p w14:paraId="7D3A9A63" w14:textId="77777777" w:rsidR="001A4E10" w:rsidRDefault="001A4E10" w:rsidP="001A4E10">
      <w:pPr>
        <w:rPr>
          <w:b/>
        </w:rPr>
      </w:pPr>
    </w:p>
    <w:p w14:paraId="4C41B210" w14:textId="77777777" w:rsidR="001A4E10" w:rsidRDefault="001A4E10" w:rsidP="001A4E10">
      <w:pPr>
        <w:rPr>
          <w:b/>
        </w:rPr>
      </w:pPr>
    </w:p>
    <w:p w14:paraId="0F58F173" w14:textId="77777777" w:rsidR="001A4E10" w:rsidRDefault="001A4E10" w:rsidP="001A4E10">
      <w:pPr>
        <w:rPr>
          <w:b/>
        </w:rPr>
      </w:pPr>
    </w:p>
    <w:p w14:paraId="62336FE3" w14:textId="77777777" w:rsidR="001A4E10" w:rsidRDefault="001A4E10" w:rsidP="001A4E10">
      <w:pPr>
        <w:rPr>
          <w:b/>
        </w:rPr>
      </w:pPr>
    </w:p>
    <w:p w14:paraId="6A58509F" w14:textId="77777777" w:rsidR="001A4E10" w:rsidRDefault="001A4E10" w:rsidP="001A4E10">
      <w:pPr>
        <w:rPr>
          <w:b/>
        </w:rPr>
      </w:pPr>
    </w:p>
    <w:p w14:paraId="5919D8F3" w14:textId="77777777" w:rsidR="001A4E10" w:rsidRDefault="001A4E10" w:rsidP="001A4E10">
      <w:pPr>
        <w:rPr>
          <w:b/>
        </w:rPr>
      </w:pPr>
    </w:p>
    <w:p w14:paraId="4FA4BF6A" w14:textId="77777777" w:rsidR="001A4E10" w:rsidRDefault="001A4E10" w:rsidP="001A4E10">
      <w:pPr>
        <w:rPr>
          <w:b/>
        </w:rPr>
      </w:pPr>
    </w:p>
    <w:p w14:paraId="7E5016E0" w14:textId="77777777" w:rsidR="001A4E10" w:rsidRDefault="001A4E10" w:rsidP="001A4E10">
      <w:pPr>
        <w:rPr>
          <w:b/>
        </w:rPr>
      </w:pPr>
    </w:p>
    <w:p w14:paraId="618A999E" w14:textId="77777777" w:rsidR="001A4E10" w:rsidRDefault="001A4E10" w:rsidP="001A4E10">
      <w:pPr>
        <w:rPr>
          <w:b/>
        </w:rPr>
      </w:pPr>
    </w:p>
    <w:p w14:paraId="1D34212F" w14:textId="77777777" w:rsidR="001A4E10" w:rsidRPr="00846CC0" w:rsidRDefault="001A4E10" w:rsidP="001A4E10">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Wymagania</w:t>
      </w:r>
      <w:r w:rsidRPr="00846CC0">
        <w:rPr>
          <w:rFonts w:eastAsia="Lucida Sans Unicode"/>
          <w:kern w:val="2"/>
          <w:sz w:val="22"/>
          <w:szCs w:val="22"/>
          <w:u w:val="single"/>
          <w:lang w:eastAsia="ar-SA"/>
        </w:rPr>
        <w:t> :</w:t>
      </w:r>
    </w:p>
    <w:p w14:paraId="73E9D94B" w14:textId="77777777" w:rsidR="001A4E10" w:rsidRPr="00C91283" w:rsidRDefault="001A4E10" w:rsidP="001A4E10">
      <w:pPr>
        <w:pStyle w:val="Akapitzlist0"/>
        <w:numPr>
          <w:ilvl w:val="0"/>
          <w:numId w:val="89"/>
        </w:numPr>
        <w:rPr>
          <w:rFonts w:eastAsia="Lucida Sans Unicode"/>
          <w:kern w:val="2"/>
          <w:sz w:val="22"/>
          <w:szCs w:val="22"/>
          <w:lang w:val="pl-PL" w:eastAsia="ar-SA"/>
        </w:rPr>
      </w:pPr>
      <w:r>
        <w:rPr>
          <w:rFonts w:eastAsia="Lucida Sans Unicode"/>
          <w:kern w:val="2"/>
          <w:sz w:val="22"/>
          <w:szCs w:val="22"/>
          <w:lang w:val="pl-PL" w:eastAsia="ar-SA"/>
        </w:rPr>
        <w:t>s</w:t>
      </w:r>
      <w:r w:rsidRPr="00C91283">
        <w:rPr>
          <w:rFonts w:eastAsia="Lucida Sans Unicode"/>
          <w:kern w:val="2"/>
          <w:sz w:val="22"/>
          <w:szCs w:val="22"/>
          <w:lang w:val="pl-PL" w:eastAsia="ar-SA"/>
        </w:rPr>
        <w:t>terylny, przezroczysty</w:t>
      </w:r>
      <w:r>
        <w:rPr>
          <w:rFonts w:eastAsia="Lucida Sans Unicode"/>
          <w:kern w:val="2"/>
          <w:sz w:val="22"/>
          <w:szCs w:val="22"/>
          <w:lang w:val="pl-PL" w:eastAsia="ar-SA"/>
        </w:rPr>
        <w:t>,</w:t>
      </w:r>
    </w:p>
    <w:p w14:paraId="6D420E8D" w14:textId="77777777" w:rsidR="001A4E10" w:rsidRPr="00846CC0" w:rsidRDefault="001A4E1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w</w:t>
      </w:r>
      <w:r w:rsidRPr="00C91283">
        <w:rPr>
          <w:rFonts w:eastAsia="Lucida Sans Unicode"/>
          <w:kern w:val="2"/>
          <w:sz w:val="22"/>
          <w:szCs w:val="22"/>
          <w:lang w:eastAsia="ar-SA"/>
        </w:rPr>
        <w:t>ykonan</w:t>
      </w:r>
      <w:r>
        <w:rPr>
          <w:rFonts w:eastAsia="Lucida Sans Unicode"/>
          <w:kern w:val="2"/>
          <w:sz w:val="22"/>
          <w:szCs w:val="22"/>
          <w:lang w:eastAsia="ar-SA"/>
        </w:rPr>
        <w:t xml:space="preserve">y ze 100% silikonu lub lateksu </w:t>
      </w:r>
      <w:r w:rsidRPr="00C91283">
        <w:rPr>
          <w:rFonts w:eastAsia="Lucida Sans Unicode"/>
          <w:kern w:val="2"/>
          <w:sz w:val="22"/>
          <w:szCs w:val="22"/>
          <w:lang w:eastAsia="ar-SA"/>
        </w:rPr>
        <w:t>silikonowego, pozwalający na atraumatyczne w</w:t>
      </w:r>
      <w:r>
        <w:rPr>
          <w:rFonts w:eastAsia="Lucida Sans Unicode"/>
          <w:kern w:val="2"/>
          <w:sz w:val="22"/>
          <w:szCs w:val="22"/>
          <w:lang w:eastAsia="ar-SA"/>
        </w:rPr>
        <w:t>prowadzenie cewnika do pęcherza</w:t>
      </w:r>
      <w:r w:rsidRPr="00C91283">
        <w:rPr>
          <w:rFonts w:eastAsia="Lucida Sans Unicode"/>
          <w:kern w:val="2"/>
          <w:sz w:val="22"/>
          <w:szCs w:val="22"/>
          <w:lang w:eastAsia="ar-SA"/>
        </w:rPr>
        <w:t xml:space="preserve"> moczowego</w:t>
      </w:r>
      <w:r w:rsidRPr="00846CC0">
        <w:rPr>
          <w:rFonts w:eastAsia="Lucida Sans Unicode"/>
          <w:kern w:val="2"/>
          <w:sz w:val="22"/>
          <w:szCs w:val="22"/>
          <w:lang w:eastAsia="ar-SA"/>
        </w:rPr>
        <w:t>,</w:t>
      </w:r>
    </w:p>
    <w:p w14:paraId="1A351E40" w14:textId="77777777" w:rsidR="001A4E10" w:rsidRPr="00C91283" w:rsidRDefault="001A4E10" w:rsidP="001A4E10">
      <w:pPr>
        <w:pStyle w:val="Akapitzlist0"/>
        <w:numPr>
          <w:ilvl w:val="0"/>
          <w:numId w:val="89"/>
        </w:numPr>
        <w:rPr>
          <w:rFonts w:eastAsia="Lucida Sans Unicode"/>
          <w:kern w:val="2"/>
          <w:sz w:val="22"/>
          <w:szCs w:val="22"/>
          <w:lang w:val="pl-PL" w:eastAsia="ar-SA"/>
        </w:rPr>
      </w:pPr>
      <w:r>
        <w:rPr>
          <w:rFonts w:eastAsia="Lucida Sans Unicode"/>
          <w:kern w:val="2"/>
          <w:sz w:val="22"/>
          <w:szCs w:val="22"/>
          <w:lang w:val="pl-PL" w:eastAsia="ar-SA"/>
        </w:rPr>
        <w:t>w</w:t>
      </w:r>
      <w:r w:rsidRPr="00C91283">
        <w:rPr>
          <w:rFonts w:eastAsia="Lucida Sans Unicode"/>
          <w:kern w:val="2"/>
          <w:sz w:val="22"/>
          <w:szCs w:val="22"/>
          <w:lang w:val="pl-PL" w:eastAsia="ar-SA"/>
        </w:rPr>
        <w:t>ysoka odporność na inkrustacje</w:t>
      </w:r>
      <w:r>
        <w:rPr>
          <w:rFonts w:eastAsia="Lucida Sans Unicode"/>
          <w:kern w:val="2"/>
          <w:sz w:val="22"/>
          <w:szCs w:val="22"/>
          <w:lang w:val="pl-PL" w:eastAsia="ar-SA"/>
        </w:rPr>
        <w:t>,</w:t>
      </w:r>
    </w:p>
    <w:p w14:paraId="02D64DCD" w14:textId="77777777" w:rsidR="001A4E10" w:rsidRPr="00C91283" w:rsidRDefault="001A4E10" w:rsidP="001A4E10">
      <w:pPr>
        <w:pStyle w:val="Akapitzlist0"/>
        <w:numPr>
          <w:ilvl w:val="0"/>
          <w:numId w:val="89"/>
        </w:numPr>
        <w:rPr>
          <w:rFonts w:eastAsia="Lucida Sans Unicode"/>
          <w:kern w:val="2"/>
          <w:sz w:val="22"/>
          <w:szCs w:val="22"/>
          <w:lang w:eastAsia="ar-SA"/>
        </w:rPr>
      </w:pPr>
      <w:r w:rsidRPr="00C91283">
        <w:rPr>
          <w:rFonts w:eastAsia="Lucida Sans Unicode"/>
          <w:kern w:val="2"/>
          <w:sz w:val="22"/>
          <w:szCs w:val="22"/>
          <w:lang w:eastAsia="ar-SA"/>
        </w:rPr>
        <w:t>Dobrze tolerowany przez tkanki</w:t>
      </w:r>
      <w:r>
        <w:rPr>
          <w:rFonts w:eastAsia="Lucida Sans Unicode"/>
          <w:kern w:val="2"/>
          <w:sz w:val="22"/>
          <w:szCs w:val="22"/>
          <w:lang w:eastAsia="ar-SA"/>
        </w:rPr>
        <w:t>,</w:t>
      </w:r>
    </w:p>
    <w:p w14:paraId="72736F10" w14:textId="77777777" w:rsidR="001A4E10" w:rsidRPr="00846CC0" w:rsidRDefault="001A4E1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p</w:t>
      </w:r>
      <w:r w:rsidRPr="00C91283">
        <w:rPr>
          <w:rFonts w:eastAsia="Lucida Sans Unicode"/>
          <w:kern w:val="2"/>
          <w:sz w:val="22"/>
          <w:szCs w:val="22"/>
          <w:lang w:eastAsia="ar-SA"/>
        </w:rPr>
        <w:t>lastikowa zastawka zapewniająca szczelność balonu</w:t>
      </w:r>
      <w:r>
        <w:rPr>
          <w:rFonts w:eastAsia="Lucida Sans Unicode"/>
          <w:kern w:val="2"/>
          <w:sz w:val="22"/>
          <w:szCs w:val="22"/>
          <w:lang w:eastAsia="ar-SA"/>
        </w:rPr>
        <w:t>,</w:t>
      </w:r>
    </w:p>
    <w:p w14:paraId="51789E7E" w14:textId="77777777" w:rsidR="001A4E10" w:rsidRPr="00846CC0" w:rsidRDefault="001A4E1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w</w:t>
      </w:r>
      <w:r w:rsidRPr="00C91283">
        <w:rPr>
          <w:rFonts w:eastAsia="Lucida Sans Unicode"/>
          <w:kern w:val="2"/>
          <w:sz w:val="22"/>
          <w:szCs w:val="22"/>
          <w:lang w:val="pl-PL" w:eastAsia="ar-SA"/>
        </w:rPr>
        <w:t>zmocniony trzon cewnika</w:t>
      </w:r>
      <w:r w:rsidRPr="00846CC0">
        <w:rPr>
          <w:rFonts w:eastAsia="Lucida Sans Unicode"/>
          <w:kern w:val="2"/>
          <w:sz w:val="22"/>
          <w:szCs w:val="22"/>
          <w:lang w:eastAsia="ar-SA"/>
        </w:rPr>
        <w:t>,</w:t>
      </w:r>
    </w:p>
    <w:p w14:paraId="1B6524E9" w14:textId="77777777" w:rsidR="001A4E10" w:rsidRPr="00846CC0" w:rsidRDefault="001A4E1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d</w:t>
      </w:r>
      <w:r w:rsidRPr="00C91283">
        <w:rPr>
          <w:rFonts w:eastAsia="Lucida Sans Unicode"/>
          <w:kern w:val="2"/>
          <w:sz w:val="22"/>
          <w:szCs w:val="22"/>
          <w:lang w:val="pl-PL" w:eastAsia="ar-SA"/>
        </w:rPr>
        <w:t>wa otwory boczne</w:t>
      </w:r>
      <w:r w:rsidRPr="00846CC0">
        <w:rPr>
          <w:rFonts w:eastAsia="Lucida Sans Unicode"/>
          <w:kern w:val="2"/>
          <w:sz w:val="22"/>
          <w:szCs w:val="22"/>
          <w:lang w:eastAsia="ar-SA"/>
        </w:rPr>
        <w:t>,</w:t>
      </w:r>
    </w:p>
    <w:p w14:paraId="1245D005" w14:textId="77777777" w:rsidR="001A4E10" w:rsidRPr="00846CC0" w:rsidRDefault="001A4E1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r</w:t>
      </w:r>
      <w:r w:rsidRPr="00C91283">
        <w:rPr>
          <w:rFonts w:eastAsia="Lucida Sans Unicode"/>
          <w:kern w:val="2"/>
          <w:sz w:val="22"/>
          <w:szCs w:val="22"/>
          <w:lang w:val="pl-PL" w:eastAsia="ar-SA"/>
        </w:rPr>
        <w:t>ozmiary Ch 16, 18, 20, 22, 24</w:t>
      </w:r>
      <w:r w:rsidRPr="00846CC0">
        <w:rPr>
          <w:rFonts w:eastAsia="Lucida Sans Unicode"/>
          <w:kern w:val="2"/>
          <w:sz w:val="22"/>
          <w:szCs w:val="22"/>
          <w:lang w:eastAsia="ar-SA"/>
        </w:rPr>
        <w:t>,</w:t>
      </w:r>
    </w:p>
    <w:p w14:paraId="1B4A0D56" w14:textId="77777777" w:rsidR="001A4E10" w:rsidRDefault="001A4E1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l</w:t>
      </w:r>
      <w:r w:rsidRPr="00C91283">
        <w:rPr>
          <w:rFonts w:eastAsia="Lucida Sans Unicode"/>
          <w:kern w:val="2"/>
          <w:sz w:val="22"/>
          <w:szCs w:val="22"/>
          <w:lang w:val="pl-PL" w:eastAsia="ar-SA"/>
        </w:rPr>
        <w:t>ogo firmy, numer cewnika, pojemność balonu umieszczone na cewniku w części odprowadzania moczu</w:t>
      </w:r>
      <w:r>
        <w:rPr>
          <w:rFonts w:eastAsia="Lucida Sans Unicode"/>
          <w:kern w:val="2"/>
          <w:sz w:val="22"/>
          <w:szCs w:val="22"/>
          <w:lang w:eastAsia="ar-SA"/>
        </w:rPr>
        <w:t>,</w:t>
      </w:r>
    </w:p>
    <w:p w14:paraId="02EE5498" w14:textId="77777777" w:rsidR="001A4E10" w:rsidRPr="001A4E10" w:rsidRDefault="001A4E1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cewniki z końcówką  Dufour, Couvelaire, Nelaton,</w:t>
      </w:r>
    </w:p>
    <w:p w14:paraId="0C2FEF1D" w14:textId="77777777" w:rsidR="001A4E10" w:rsidRDefault="001A4E1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widoczna data ważności na opakowaniu.</w:t>
      </w:r>
    </w:p>
    <w:p w14:paraId="4D58988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5F4DF3D"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0366A6A"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07FE6B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940F350"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0E8ECF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A36470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1C25E60" w14:textId="77777777" w:rsidR="006C31A6" w:rsidRDefault="006C31A6" w:rsidP="001A4E10">
      <w:pPr>
        <w:overflowPunct/>
        <w:autoSpaceDE/>
        <w:autoSpaceDN/>
        <w:adjustRightInd/>
        <w:textAlignment w:val="auto"/>
        <w:rPr>
          <w:rFonts w:eastAsia="Lucida Sans Unicode"/>
          <w:kern w:val="2"/>
          <w:sz w:val="22"/>
          <w:szCs w:val="22"/>
          <w:lang w:eastAsia="ar-SA"/>
        </w:rPr>
      </w:pPr>
    </w:p>
    <w:p w14:paraId="512B8B9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B8BC3BD" w14:textId="446F24C2" w:rsidR="001A4E10" w:rsidRPr="00FD6CE0" w:rsidRDefault="003749AC" w:rsidP="001A4E10">
      <w:pPr>
        <w:overflowPunct/>
        <w:autoSpaceDE/>
        <w:autoSpaceDN/>
        <w:adjustRightInd/>
        <w:textAlignment w:val="auto"/>
        <w:rPr>
          <w:rFonts w:eastAsia="Lucida Sans Unicode"/>
          <w:b/>
          <w:kern w:val="2"/>
          <w:sz w:val="22"/>
          <w:szCs w:val="22"/>
          <w:lang w:eastAsia="ar-SA"/>
        </w:rPr>
      </w:pPr>
      <w:r w:rsidRPr="00FD6CE0">
        <w:rPr>
          <w:rFonts w:eastAsia="Lucida Sans Unicode"/>
          <w:b/>
          <w:kern w:val="2"/>
          <w:sz w:val="22"/>
          <w:szCs w:val="22"/>
          <w:lang w:eastAsia="ar-SA"/>
        </w:rPr>
        <w:lastRenderedPageBreak/>
        <w:t>Pakiet nr 12</w:t>
      </w:r>
    </w:p>
    <w:p w14:paraId="6BE114BB" w14:textId="77777777" w:rsidR="001A4E10" w:rsidRPr="00FD6CE0" w:rsidRDefault="001A4E10" w:rsidP="001A4E10">
      <w:pPr>
        <w:overflowPunct/>
        <w:autoSpaceDE/>
        <w:autoSpaceDN/>
        <w:adjustRightInd/>
        <w:textAlignment w:val="auto"/>
        <w:rPr>
          <w:rFonts w:eastAsia="Lucida Sans Unicode"/>
          <w:b/>
          <w:kern w:val="2"/>
          <w:sz w:val="22"/>
          <w:szCs w:val="22"/>
          <w:lang w:eastAsia="ar-SA"/>
        </w:rPr>
      </w:pPr>
    </w:p>
    <w:p w14:paraId="34E53981" w14:textId="52CEB03E" w:rsidR="001A4E10" w:rsidRPr="00FD6CE0" w:rsidRDefault="00FD6CE0" w:rsidP="001A4E10">
      <w:pPr>
        <w:overflowPunct/>
        <w:autoSpaceDE/>
        <w:autoSpaceDN/>
        <w:adjustRightInd/>
        <w:textAlignment w:val="auto"/>
        <w:rPr>
          <w:sz w:val="22"/>
          <w:szCs w:val="22"/>
        </w:rPr>
      </w:pPr>
      <w:r w:rsidRPr="00FD6CE0">
        <w:rPr>
          <w:sz w:val="22"/>
          <w:szCs w:val="22"/>
        </w:rPr>
        <w:t>Kieliszki do leków jednorazowego użytku</w:t>
      </w:r>
    </w:p>
    <w:p w14:paraId="58DBCF2C"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563F52C4" w14:textId="77777777" w:rsidTr="006C31A6">
        <w:trPr>
          <w:trHeight w:val="558"/>
        </w:trPr>
        <w:tc>
          <w:tcPr>
            <w:tcW w:w="567" w:type="dxa"/>
          </w:tcPr>
          <w:p w14:paraId="03A7A580"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5184E32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720B768E"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3CD01D8C"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170A565C"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029FBA61"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44BDBC22"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3DE7343A"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69CB77AC"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3DBB0330"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4A760C06"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2DB815E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0A2C081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70A103D9" w14:textId="77777777" w:rsidTr="006C31A6">
        <w:trPr>
          <w:trHeight w:val="566"/>
        </w:trPr>
        <w:tc>
          <w:tcPr>
            <w:tcW w:w="567" w:type="dxa"/>
            <w:vAlign w:val="center"/>
          </w:tcPr>
          <w:p w14:paraId="5656FF12"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62843585" w14:textId="4BBB6A46" w:rsidR="001A4E10" w:rsidRPr="006376DA" w:rsidRDefault="00FD6CE0" w:rsidP="006C31A6">
            <w:pPr>
              <w:tabs>
                <w:tab w:val="left" w:pos="387"/>
              </w:tabs>
              <w:rPr>
                <w:rFonts w:ascii="Times New Roman" w:hAnsi="Times New Roman" w:cs="Times New Roman"/>
                <w:sz w:val="20"/>
                <w:szCs w:val="20"/>
              </w:rPr>
            </w:pPr>
            <w:r>
              <w:rPr>
                <w:rFonts w:ascii="Times New Roman" w:hAnsi="Times New Roman" w:cs="Times New Roman"/>
                <w:sz w:val="20"/>
                <w:szCs w:val="20"/>
              </w:rPr>
              <w:t>Kieliszki do leków jednorazowego użytku</w:t>
            </w:r>
          </w:p>
        </w:tc>
        <w:tc>
          <w:tcPr>
            <w:tcW w:w="850" w:type="dxa"/>
            <w:vAlign w:val="center"/>
          </w:tcPr>
          <w:p w14:paraId="0506234F"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57854811" w14:textId="7869F523" w:rsidR="001A4E10" w:rsidRPr="006376DA" w:rsidRDefault="00FD6CE0"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600 030</w:t>
            </w:r>
          </w:p>
        </w:tc>
        <w:tc>
          <w:tcPr>
            <w:tcW w:w="1134" w:type="dxa"/>
          </w:tcPr>
          <w:p w14:paraId="2F2AA11F"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11740026"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2A367C23"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07450563"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7DEC630E" w14:textId="77777777" w:rsidR="001A4E10" w:rsidRPr="006376DA" w:rsidRDefault="001A4E10" w:rsidP="006C31A6">
            <w:pPr>
              <w:tabs>
                <w:tab w:val="left" w:pos="387"/>
              </w:tabs>
              <w:rPr>
                <w:rFonts w:ascii="Times New Roman" w:hAnsi="Times New Roman" w:cs="Times New Roman"/>
                <w:sz w:val="20"/>
                <w:szCs w:val="20"/>
              </w:rPr>
            </w:pPr>
          </w:p>
        </w:tc>
      </w:tr>
      <w:tr w:rsidR="001A4E10" w:rsidRPr="009D6C85" w14:paraId="4C9E9081" w14:textId="77777777" w:rsidTr="006C31A6">
        <w:trPr>
          <w:trHeight w:val="546"/>
        </w:trPr>
        <w:tc>
          <w:tcPr>
            <w:tcW w:w="9209" w:type="dxa"/>
            <w:gridSpan w:val="6"/>
            <w:vAlign w:val="center"/>
          </w:tcPr>
          <w:p w14:paraId="6C1D8E18"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44E12F12"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0DD7A53A"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24EA53D3" w14:textId="77777777" w:rsidR="001A4E10" w:rsidRPr="006376DA" w:rsidRDefault="001A4E10" w:rsidP="006C31A6">
            <w:pPr>
              <w:tabs>
                <w:tab w:val="left" w:pos="387"/>
              </w:tabs>
              <w:rPr>
                <w:rFonts w:ascii="Times New Roman" w:hAnsi="Times New Roman" w:cs="Times New Roman"/>
                <w:sz w:val="20"/>
                <w:szCs w:val="20"/>
              </w:rPr>
            </w:pPr>
          </w:p>
        </w:tc>
      </w:tr>
    </w:tbl>
    <w:p w14:paraId="7A1A904F" w14:textId="77777777" w:rsidR="001A4E10" w:rsidRDefault="001A4E10" w:rsidP="001A4E10">
      <w:pPr>
        <w:rPr>
          <w:b/>
        </w:rPr>
      </w:pPr>
    </w:p>
    <w:p w14:paraId="681F12AB" w14:textId="77777777" w:rsidR="001A4E10" w:rsidRDefault="001A4E10" w:rsidP="001A4E10">
      <w:pPr>
        <w:rPr>
          <w:b/>
        </w:rPr>
      </w:pPr>
    </w:p>
    <w:p w14:paraId="0B1C2096" w14:textId="77777777" w:rsidR="001A4E10" w:rsidRDefault="001A4E10" w:rsidP="001A4E10">
      <w:pPr>
        <w:rPr>
          <w:b/>
        </w:rPr>
      </w:pPr>
    </w:p>
    <w:p w14:paraId="511AD4A3" w14:textId="77777777" w:rsidR="001A4E10" w:rsidRDefault="001A4E10" w:rsidP="001A4E10">
      <w:pPr>
        <w:rPr>
          <w:b/>
        </w:rPr>
      </w:pPr>
    </w:p>
    <w:p w14:paraId="0D5C4942" w14:textId="77777777" w:rsidR="001A4E10" w:rsidRDefault="001A4E10" w:rsidP="001A4E10">
      <w:pPr>
        <w:rPr>
          <w:b/>
        </w:rPr>
      </w:pPr>
    </w:p>
    <w:p w14:paraId="28732CDD" w14:textId="77777777" w:rsidR="001A4E10" w:rsidRDefault="001A4E10" w:rsidP="001A4E10">
      <w:pPr>
        <w:rPr>
          <w:b/>
        </w:rPr>
      </w:pPr>
    </w:p>
    <w:p w14:paraId="658CE37D" w14:textId="77777777" w:rsidR="001A4E10" w:rsidRDefault="001A4E10" w:rsidP="001A4E10">
      <w:pPr>
        <w:rPr>
          <w:b/>
        </w:rPr>
      </w:pPr>
    </w:p>
    <w:p w14:paraId="69001E01" w14:textId="77777777" w:rsidR="001A4E10" w:rsidRDefault="001A4E10" w:rsidP="001A4E10">
      <w:pPr>
        <w:rPr>
          <w:b/>
        </w:rPr>
      </w:pPr>
    </w:p>
    <w:p w14:paraId="448C0646" w14:textId="77777777" w:rsidR="001A4E10" w:rsidRDefault="001A4E10" w:rsidP="001A4E10">
      <w:pPr>
        <w:rPr>
          <w:b/>
        </w:rPr>
      </w:pPr>
    </w:p>
    <w:p w14:paraId="4AD97336" w14:textId="77777777" w:rsidR="001A4E10" w:rsidRPr="00846CC0" w:rsidRDefault="001A4E10" w:rsidP="001A4E10">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Wymagania</w:t>
      </w:r>
      <w:r w:rsidRPr="00846CC0">
        <w:rPr>
          <w:rFonts w:eastAsia="Lucida Sans Unicode"/>
          <w:kern w:val="2"/>
          <w:sz w:val="22"/>
          <w:szCs w:val="22"/>
          <w:u w:val="single"/>
          <w:lang w:eastAsia="ar-SA"/>
        </w:rPr>
        <w:t> :</w:t>
      </w:r>
    </w:p>
    <w:p w14:paraId="18DF17DD" w14:textId="3A98625B" w:rsidR="001A4E10" w:rsidRPr="00FD6CE0" w:rsidRDefault="00FD6CE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plastikowe o pojemności 30 ml z podziałką (co 5 ml),</w:t>
      </w:r>
    </w:p>
    <w:p w14:paraId="772AA8BD" w14:textId="305DA3FC" w:rsidR="00FD6CE0" w:rsidRPr="00FD6CE0" w:rsidRDefault="00FD6CE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wykonane z polipropylenu wolnego od bisfenolu (BPA),</w:t>
      </w:r>
    </w:p>
    <w:p w14:paraId="5F85F039" w14:textId="5977BB86" w:rsidR="00FD6CE0" w:rsidRPr="00FD6CE0" w:rsidRDefault="00FD6CE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transparentny materiał, z jakiego wykonany jest kieliszek umożliwia wizualną obserwację podawanego leku,</w:t>
      </w:r>
    </w:p>
    <w:p w14:paraId="2DE586F9" w14:textId="3059098D" w:rsidR="00FD6CE0" w:rsidRPr="00FD6CE0" w:rsidRDefault="00FD6CE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zaokrąglone brzegi kieliszka zwiększają komfort podczas kontaktu z ustami pacjenta,</w:t>
      </w:r>
    </w:p>
    <w:p w14:paraId="0FBF136E" w14:textId="687C48E9" w:rsidR="00FD6CE0" w:rsidRPr="00FD6CE0" w:rsidRDefault="00FD6CE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średnica dna 2,5 ml,</w:t>
      </w:r>
    </w:p>
    <w:p w14:paraId="6798B59D" w14:textId="1F019251" w:rsidR="00FD6CE0" w:rsidRPr="00FD6CE0" w:rsidRDefault="00FD6CE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średnica górnej krawędzi 3,5 cm o stożkowym kształcie,</w:t>
      </w:r>
    </w:p>
    <w:p w14:paraId="27A278D0" w14:textId="1A56DD3C" w:rsidR="00FD6CE0" w:rsidRDefault="00FD6CE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pakowane po 75 szt.</w:t>
      </w:r>
    </w:p>
    <w:p w14:paraId="40A281B2"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1A3432A"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C302008"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171F5EE"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5BF4689A"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4A5DBE2D"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0955A336"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0FB20537"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2864C8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DB94F7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F71152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E310E90"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E1A742D"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305E5B7" w14:textId="3214E73D"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FD6CE0">
        <w:rPr>
          <w:rFonts w:eastAsia="Lucida Sans Unicode"/>
          <w:b/>
          <w:kern w:val="2"/>
          <w:sz w:val="22"/>
          <w:szCs w:val="22"/>
          <w:lang w:eastAsia="ar-SA"/>
        </w:rPr>
        <w:t>13</w:t>
      </w:r>
    </w:p>
    <w:p w14:paraId="344A6796"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2574B19F" w14:textId="395BE511" w:rsidR="001A4E10" w:rsidRDefault="00FD6CE0" w:rsidP="001A4E10">
      <w:pPr>
        <w:overflowPunct/>
        <w:autoSpaceDE/>
        <w:autoSpaceDN/>
        <w:adjustRightInd/>
        <w:textAlignment w:val="auto"/>
        <w:rPr>
          <w:color w:val="000000"/>
          <w:sz w:val="22"/>
          <w:szCs w:val="22"/>
        </w:rPr>
      </w:pPr>
      <w:r>
        <w:rPr>
          <w:color w:val="000000"/>
          <w:sz w:val="22"/>
          <w:szCs w:val="22"/>
        </w:rPr>
        <w:t>Osłona na kamerę</w:t>
      </w:r>
    </w:p>
    <w:p w14:paraId="08CEE939"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2CA6AE3C" w14:textId="77777777" w:rsidTr="006C31A6">
        <w:trPr>
          <w:trHeight w:val="558"/>
        </w:trPr>
        <w:tc>
          <w:tcPr>
            <w:tcW w:w="567" w:type="dxa"/>
          </w:tcPr>
          <w:p w14:paraId="04D5D5A0"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1A710B2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7DC5C190"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269FAED2"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57026B5B"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12DD5D53"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5151F5C5"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504E5E62"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6987AAF1"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14B5DB7C"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1FB1E82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072424A5"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109E86D1"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7EA46779" w14:textId="77777777" w:rsidTr="006C31A6">
        <w:trPr>
          <w:trHeight w:val="566"/>
        </w:trPr>
        <w:tc>
          <w:tcPr>
            <w:tcW w:w="567" w:type="dxa"/>
            <w:vAlign w:val="center"/>
          </w:tcPr>
          <w:p w14:paraId="1176F104"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1487A516" w14:textId="0A44C3FE" w:rsidR="00FD6CE0" w:rsidRPr="00FD6CE0" w:rsidRDefault="00FD6CE0" w:rsidP="00FD6CE0">
            <w:pPr>
              <w:tabs>
                <w:tab w:val="left" w:pos="387"/>
              </w:tabs>
              <w:rPr>
                <w:rFonts w:ascii="Times New Roman" w:hAnsi="Times New Roman" w:cs="Times New Roman"/>
                <w:sz w:val="20"/>
                <w:szCs w:val="20"/>
              </w:rPr>
            </w:pPr>
            <w:r>
              <w:rPr>
                <w:rFonts w:ascii="Times New Roman" w:hAnsi="Times New Roman" w:cs="Times New Roman"/>
                <w:sz w:val="20"/>
                <w:szCs w:val="20"/>
              </w:rPr>
              <w:t>- o</w:t>
            </w:r>
            <w:r w:rsidRPr="00FD6CE0">
              <w:rPr>
                <w:rFonts w:ascii="Times New Roman" w:hAnsi="Times New Roman" w:cs="Times New Roman"/>
                <w:sz w:val="20"/>
                <w:szCs w:val="20"/>
              </w:rPr>
              <w:t xml:space="preserve">słona na przewody/kamerę wyposażona  w końcówkę </w:t>
            </w:r>
            <w:r>
              <w:rPr>
                <w:rFonts w:ascii="Times New Roman" w:hAnsi="Times New Roman" w:cs="Times New Roman"/>
                <w:sz w:val="20"/>
                <w:szCs w:val="20"/>
              </w:rPr>
              <w:t xml:space="preserve">  </w:t>
            </w:r>
            <w:r w:rsidRPr="00FD6CE0">
              <w:rPr>
                <w:rFonts w:ascii="Times New Roman" w:hAnsi="Times New Roman" w:cs="Times New Roman"/>
                <w:sz w:val="20"/>
                <w:szCs w:val="20"/>
              </w:rPr>
              <w:t>z perforacją umożliwiającą wysunięcie przewodu, wyposażony w kartonik z oznakowaniem kierunku rozwijania osłony oraz 2 taśmy przylepne o wymiarach ok.</w:t>
            </w:r>
            <w:r>
              <w:rPr>
                <w:rFonts w:ascii="Times New Roman" w:hAnsi="Times New Roman" w:cs="Times New Roman"/>
                <w:sz w:val="20"/>
                <w:szCs w:val="20"/>
              </w:rPr>
              <w:t xml:space="preserve"> </w:t>
            </w:r>
            <w:r w:rsidRPr="00FD6CE0">
              <w:rPr>
                <w:rFonts w:ascii="Times New Roman" w:hAnsi="Times New Roman" w:cs="Times New Roman"/>
                <w:sz w:val="20"/>
                <w:szCs w:val="20"/>
              </w:rPr>
              <w:t xml:space="preserve">2,5cm x 17cm. </w:t>
            </w:r>
          </w:p>
          <w:p w14:paraId="32D4E6F4" w14:textId="73340F3F" w:rsidR="00FD6CE0" w:rsidRPr="00FD6CE0" w:rsidRDefault="00FD6CE0" w:rsidP="00FD6CE0">
            <w:pPr>
              <w:tabs>
                <w:tab w:val="left" w:pos="387"/>
              </w:tabs>
              <w:rPr>
                <w:rFonts w:ascii="Times New Roman" w:hAnsi="Times New Roman" w:cs="Times New Roman"/>
                <w:sz w:val="20"/>
                <w:szCs w:val="20"/>
              </w:rPr>
            </w:pPr>
            <w:r>
              <w:rPr>
                <w:rFonts w:ascii="Times New Roman" w:hAnsi="Times New Roman" w:cs="Times New Roman"/>
                <w:sz w:val="20"/>
                <w:szCs w:val="20"/>
              </w:rPr>
              <w:t>- o</w:t>
            </w:r>
            <w:r w:rsidRPr="00FD6CE0">
              <w:rPr>
                <w:rFonts w:ascii="Times New Roman" w:hAnsi="Times New Roman" w:cs="Times New Roman"/>
                <w:sz w:val="20"/>
                <w:szCs w:val="20"/>
              </w:rPr>
              <w:t>słona z przeźr</w:t>
            </w:r>
            <w:r>
              <w:rPr>
                <w:rFonts w:ascii="Times New Roman" w:hAnsi="Times New Roman" w:cs="Times New Roman"/>
                <w:sz w:val="20"/>
                <w:szCs w:val="20"/>
              </w:rPr>
              <w:t>oczystej folii polietylenowej 0,05 mm. - - s</w:t>
            </w:r>
            <w:r w:rsidRPr="00FD6CE0">
              <w:rPr>
                <w:rFonts w:ascii="Times New Roman" w:hAnsi="Times New Roman" w:cs="Times New Roman"/>
                <w:sz w:val="20"/>
                <w:szCs w:val="20"/>
              </w:rPr>
              <w:t>kładana te</w:t>
            </w:r>
            <w:r>
              <w:rPr>
                <w:rFonts w:ascii="Times New Roman" w:hAnsi="Times New Roman" w:cs="Times New Roman"/>
                <w:sz w:val="20"/>
                <w:szCs w:val="20"/>
              </w:rPr>
              <w:t>leskopowo</w:t>
            </w:r>
          </w:p>
          <w:p w14:paraId="2CACEDB1" w14:textId="73622216" w:rsidR="00FD6CE0" w:rsidRPr="00FD6CE0" w:rsidRDefault="00FD6CE0" w:rsidP="00FD6CE0">
            <w:pPr>
              <w:tabs>
                <w:tab w:val="left" w:pos="387"/>
              </w:tabs>
              <w:rPr>
                <w:rFonts w:ascii="Times New Roman" w:hAnsi="Times New Roman" w:cs="Times New Roman"/>
                <w:sz w:val="20"/>
                <w:szCs w:val="20"/>
              </w:rPr>
            </w:pPr>
            <w:r>
              <w:rPr>
                <w:rFonts w:ascii="Times New Roman" w:hAnsi="Times New Roman" w:cs="Times New Roman"/>
                <w:sz w:val="20"/>
                <w:szCs w:val="20"/>
              </w:rPr>
              <w:t>- sterylizowane radiacyjnie</w:t>
            </w:r>
            <w:r w:rsidRPr="00FD6CE0">
              <w:rPr>
                <w:rFonts w:ascii="Times New Roman" w:hAnsi="Times New Roman" w:cs="Times New Roman"/>
                <w:sz w:val="20"/>
                <w:szCs w:val="20"/>
              </w:rPr>
              <w:t xml:space="preserve"> </w:t>
            </w:r>
          </w:p>
          <w:p w14:paraId="01276AFC" w14:textId="40722BBF" w:rsidR="00FD6CE0" w:rsidRPr="00FD6CE0" w:rsidRDefault="00FD6CE0" w:rsidP="00FD6CE0">
            <w:pPr>
              <w:tabs>
                <w:tab w:val="left" w:pos="387"/>
              </w:tabs>
              <w:rPr>
                <w:rFonts w:ascii="Times New Roman" w:hAnsi="Times New Roman" w:cs="Times New Roman"/>
                <w:sz w:val="20"/>
                <w:szCs w:val="20"/>
              </w:rPr>
            </w:pPr>
            <w:r>
              <w:rPr>
                <w:rFonts w:ascii="Times New Roman" w:hAnsi="Times New Roman" w:cs="Times New Roman"/>
                <w:sz w:val="20"/>
                <w:szCs w:val="20"/>
              </w:rPr>
              <w:t>- o</w:t>
            </w:r>
            <w:r w:rsidRPr="00FD6CE0">
              <w:rPr>
                <w:rFonts w:ascii="Times New Roman" w:hAnsi="Times New Roman" w:cs="Times New Roman"/>
                <w:sz w:val="20"/>
                <w:szCs w:val="20"/>
              </w:rPr>
              <w:t xml:space="preserve">pakowanie folia-papier wyposażone w informację o kierunku otwierania </w:t>
            </w:r>
          </w:p>
          <w:p w14:paraId="603FE431" w14:textId="2B2F1D50" w:rsidR="00FD6CE0" w:rsidRPr="00FD6CE0" w:rsidRDefault="00FD6CE0" w:rsidP="00FD6CE0">
            <w:pPr>
              <w:tabs>
                <w:tab w:val="left" w:pos="387"/>
              </w:tabs>
              <w:rPr>
                <w:rFonts w:ascii="Times New Roman" w:hAnsi="Times New Roman" w:cs="Times New Roman"/>
                <w:sz w:val="20"/>
                <w:szCs w:val="20"/>
              </w:rPr>
            </w:pPr>
            <w:r>
              <w:rPr>
                <w:rFonts w:ascii="Times New Roman" w:hAnsi="Times New Roman" w:cs="Times New Roman"/>
                <w:sz w:val="20"/>
                <w:szCs w:val="20"/>
              </w:rPr>
              <w:t xml:space="preserve">- </w:t>
            </w:r>
            <w:r w:rsidRPr="00FD6CE0">
              <w:rPr>
                <w:rFonts w:ascii="Times New Roman" w:hAnsi="Times New Roman" w:cs="Times New Roman"/>
                <w:sz w:val="20"/>
                <w:szCs w:val="20"/>
              </w:rPr>
              <w:t>4 etykiety samoprzylepne typu TAG s</w:t>
            </w:r>
            <w:r>
              <w:rPr>
                <w:rFonts w:ascii="Times New Roman" w:hAnsi="Times New Roman" w:cs="Times New Roman"/>
                <w:sz w:val="20"/>
                <w:szCs w:val="20"/>
              </w:rPr>
              <w:t xml:space="preserve">łużące do archiwizacji danych; na każdej etykiecie samoprzylepnej </w:t>
            </w:r>
            <w:r w:rsidRPr="00FD6CE0">
              <w:rPr>
                <w:rFonts w:ascii="Times New Roman" w:hAnsi="Times New Roman" w:cs="Times New Roman"/>
                <w:sz w:val="20"/>
                <w:szCs w:val="20"/>
              </w:rPr>
              <w:t>znaj</w:t>
            </w:r>
            <w:r>
              <w:rPr>
                <w:rFonts w:ascii="Times New Roman" w:hAnsi="Times New Roman" w:cs="Times New Roman"/>
                <w:sz w:val="20"/>
                <w:szCs w:val="20"/>
              </w:rPr>
              <w:t>dują się następujące informacje</w:t>
            </w:r>
            <w:r w:rsidRPr="00FD6CE0">
              <w:rPr>
                <w:rFonts w:ascii="Times New Roman" w:hAnsi="Times New Roman" w:cs="Times New Roman"/>
                <w:sz w:val="20"/>
                <w:szCs w:val="20"/>
              </w:rPr>
              <w:t>: numer ref., data ważności, nr serii, d</w:t>
            </w:r>
            <w:r>
              <w:rPr>
                <w:rFonts w:ascii="Times New Roman" w:hAnsi="Times New Roman" w:cs="Times New Roman"/>
                <w:sz w:val="20"/>
                <w:szCs w:val="20"/>
              </w:rPr>
              <w:t>ane wytwórcy oraz kod kreskowy</w:t>
            </w:r>
          </w:p>
          <w:p w14:paraId="0E2210CF" w14:textId="76AAAF39" w:rsidR="00FD6CE0" w:rsidRPr="00FD6CE0" w:rsidRDefault="00FD6CE0" w:rsidP="00FD6CE0">
            <w:pPr>
              <w:tabs>
                <w:tab w:val="left" w:pos="387"/>
              </w:tabs>
              <w:rPr>
                <w:rFonts w:ascii="Times New Roman" w:hAnsi="Times New Roman" w:cs="Times New Roman"/>
                <w:sz w:val="20"/>
                <w:szCs w:val="20"/>
              </w:rPr>
            </w:pPr>
            <w:r>
              <w:rPr>
                <w:rFonts w:ascii="Times New Roman" w:hAnsi="Times New Roman" w:cs="Times New Roman"/>
                <w:sz w:val="20"/>
                <w:szCs w:val="20"/>
              </w:rPr>
              <w:t>- o</w:t>
            </w:r>
            <w:r w:rsidRPr="00FD6CE0">
              <w:rPr>
                <w:rFonts w:ascii="Times New Roman" w:hAnsi="Times New Roman" w:cs="Times New Roman"/>
                <w:sz w:val="20"/>
                <w:szCs w:val="20"/>
              </w:rPr>
              <w:t xml:space="preserve">słona pakowana podwójnie, poprzez dodatkowe </w:t>
            </w:r>
            <w:r>
              <w:rPr>
                <w:rFonts w:ascii="Times New Roman" w:hAnsi="Times New Roman" w:cs="Times New Roman"/>
                <w:sz w:val="20"/>
                <w:szCs w:val="20"/>
              </w:rPr>
              <w:t>zapakowanie w woreczek foliowy</w:t>
            </w:r>
          </w:p>
          <w:p w14:paraId="1B08E94B" w14:textId="5216EA06" w:rsidR="001A4E10" w:rsidRPr="006376DA" w:rsidRDefault="00FD6CE0" w:rsidP="00FD6CE0">
            <w:pPr>
              <w:tabs>
                <w:tab w:val="left" w:pos="387"/>
              </w:tabs>
              <w:rPr>
                <w:rFonts w:ascii="Times New Roman" w:hAnsi="Times New Roman" w:cs="Times New Roman"/>
                <w:sz w:val="20"/>
                <w:szCs w:val="20"/>
              </w:rPr>
            </w:pPr>
            <w:r>
              <w:rPr>
                <w:rFonts w:ascii="Times New Roman" w:hAnsi="Times New Roman" w:cs="Times New Roman"/>
                <w:sz w:val="20"/>
                <w:szCs w:val="20"/>
              </w:rPr>
              <w:t>- rozmiar 16cm x 250cm</w:t>
            </w:r>
          </w:p>
        </w:tc>
        <w:tc>
          <w:tcPr>
            <w:tcW w:w="850" w:type="dxa"/>
            <w:vAlign w:val="center"/>
          </w:tcPr>
          <w:p w14:paraId="3FEA969F"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25A12A54" w14:textId="74DEC7AD" w:rsidR="001A4E10" w:rsidRPr="006376DA" w:rsidRDefault="00FD6CE0"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4 00</w:t>
            </w:r>
            <w:r w:rsidR="001A4E10">
              <w:rPr>
                <w:rFonts w:ascii="Times New Roman" w:hAnsi="Times New Roman" w:cs="Times New Roman"/>
                <w:color w:val="00000A"/>
                <w:kern w:val="0"/>
                <w:sz w:val="20"/>
                <w:szCs w:val="20"/>
                <w:lang w:val="pl-PL"/>
              </w:rPr>
              <w:t>0</w:t>
            </w:r>
          </w:p>
        </w:tc>
        <w:tc>
          <w:tcPr>
            <w:tcW w:w="1134" w:type="dxa"/>
          </w:tcPr>
          <w:p w14:paraId="32E1A6D1"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15C972A6"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6C401229"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71059026"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7D77F950" w14:textId="77777777" w:rsidR="001A4E10" w:rsidRPr="006376DA" w:rsidRDefault="001A4E10" w:rsidP="006C31A6">
            <w:pPr>
              <w:tabs>
                <w:tab w:val="left" w:pos="387"/>
              </w:tabs>
              <w:rPr>
                <w:rFonts w:ascii="Times New Roman" w:hAnsi="Times New Roman" w:cs="Times New Roman"/>
                <w:sz w:val="20"/>
                <w:szCs w:val="20"/>
              </w:rPr>
            </w:pPr>
          </w:p>
        </w:tc>
      </w:tr>
      <w:tr w:rsidR="001A4E10" w:rsidRPr="009D6C85" w14:paraId="1E233301" w14:textId="77777777" w:rsidTr="006C31A6">
        <w:trPr>
          <w:trHeight w:val="546"/>
        </w:trPr>
        <w:tc>
          <w:tcPr>
            <w:tcW w:w="9209" w:type="dxa"/>
            <w:gridSpan w:val="6"/>
            <w:vAlign w:val="center"/>
          </w:tcPr>
          <w:p w14:paraId="04227F14"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3A71C7F5"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3A10C37E"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3028892C" w14:textId="77777777" w:rsidR="001A4E10" w:rsidRPr="006376DA" w:rsidRDefault="001A4E10" w:rsidP="006C31A6">
            <w:pPr>
              <w:tabs>
                <w:tab w:val="left" w:pos="387"/>
              </w:tabs>
              <w:rPr>
                <w:rFonts w:ascii="Times New Roman" w:hAnsi="Times New Roman" w:cs="Times New Roman"/>
                <w:sz w:val="20"/>
                <w:szCs w:val="20"/>
              </w:rPr>
            </w:pPr>
          </w:p>
        </w:tc>
      </w:tr>
    </w:tbl>
    <w:p w14:paraId="476874EB" w14:textId="77777777" w:rsidR="001A4E10" w:rsidRDefault="001A4E10" w:rsidP="001A4E10">
      <w:pPr>
        <w:rPr>
          <w:b/>
        </w:rPr>
      </w:pPr>
    </w:p>
    <w:p w14:paraId="0D5A471F" w14:textId="77777777" w:rsidR="001A4E10" w:rsidRDefault="001A4E10" w:rsidP="001A4E10">
      <w:pPr>
        <w:rPr>
          <w:b/>
        </w:rPr>
      </w:pPr>
    </w:p>
    <w:p w14:paraId="5B672B61" w14:textId="77777777" w:rsidR="001A4E10" w:rsidRDefault="001A4E10" w:rsidP="001A4E10">
      <w:pPr>
        <w:rPr>
          <w:b/>
        </w:rPr>
      </w:pPr>
    </w:p>
    <w:p w14:paraId="1FF80E25" w14:textId="77777777" w:rsidR="001A4E10" w:rsidRDefault="001A4E10" w:rsidP="001A4E10">
      <w:pPr>
        <w:rPr>
          <w:b/>
        </w:rPr>
      </w:pPr>
    </w:p>
    <w:p w14:paraId="0A43561F" w14:textId="77777777" w:rsidR="001A4E10" w:rsidRDefault="001A4E10" w:rsidP="001A4E10">
      <w:pPr>
        <w:rPr>
          <w:b/>
        </w:rPr>
      </w:pPr>
    </w:p>
    <w:p w14:paraId="544B8AF9" w14:textId="77777777" w:rsidR="001A4E10" w:rsidRDefault="001A4E10" w:rsidP="001A4E10">
      <w:pPr>
        <w:rPr>
          <w:b/>
        </w:rPr>
      </w:pPr>
    </w:p>
    <w:p w14:paraId="711F56A2" w14:textId="77777777" w:rsidR="001A4E10" w:rsidRDefault="001A4E10" w:rsidP="001A4E10">
      <w:pPr>
        <w:rPr>
          <w:b/>
        </w:rPr>
      </w:pPr>
    </w:p>
    <w:p w14:paraId="5A4B7F6F" w14:textId="77777777" w:rsidR="001A4E10" w:rsidRDefault="001A4E10" w:rsidP="001A4E10">
      <w:pPr>
        <w:rPr>
          <w:b/>
        </w:rPr>
      </w:pPr>
    </w:p>
    <w:p w14:paraId="1D64A576" w14:textId="77777777" w:rsidR="001A4E10" w:rsidRDefault="001A4E10" w:rsidP="001A4E10">
      <w:pPr>
        <w:rPr>
          <w:b/>
        </w:rPr>
      </w:pPr>
    </w:p>
    <w:p w14:paraId="7F93C9A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6C47C90"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5AEB6F49"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15192E98"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021D465A"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3820A8F6"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57FEBD09"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62A6E0AD"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370647F5"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07034631"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23A88485"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12F09712"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32E03C38"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2A75EB38"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D5378EE"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F58550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550977A"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9110927"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7470EC0"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6CD82F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68C20FD"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4BC0C14" w14:textId="6D5A9659"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FD6CE0">
        <w:rPr>
          <w:rFonts w:eastAsia="Lucida Sans Unicode"/>
          <w:b/>
          <w:kern w:val="2"/>
          <w:sz w:val="22"/>
          <w:szCs w:val="22"/>
          <w:lang w:eastAsia="ar-SA"/>
        </w:rPr>
        <w:t>14</w:t>
      </w:r>
    </w:p>
    <w:p w14:paraId="0D2815A3"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55D2D4CC" w14:textId="6368EDA9" w:rsidR="001A4E10" w:rsidRDefault="00FD6CE0" w:rsidP="001A4E10">
      <w:pPr>
        <w:overflowPunct/>
        <w:autoSpaceDE/>
        <w:autoSpaceDN/>
        <w:adjustRightInd/>
        <w:textAlignment w:val="auto"/>
        <w:rPr>
          <w:color w:val="000000"/>
          <w:sz w:val="22"/>
          <w:szCs w:val="22"/>
        </w:rPr>
      </w:pPr>
      <w:r>
        <w:rPr>
          <w:color w:val="000000"/>
          <w:sz w:val="22"/>
          <w:szCs w:val="22"/>
        </w:rPr>
        <w:t>Szkiełka mikroskopowe podstawowe, nakrywkowe i podstawowe o podwyższonej adhezyjności</w:t>
      </w:r>
    </w:p>
    <w:p w14:paraId="143A73FF"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1134"/>
        <w:gridCol w:w="1134"/>
        <w:gridCol w:w="851"/>
        <w:gridCol w:w="1559"/>
        <w:gridCol w:w="1701"/>
        <w:gridCol w:w="1843"/>
      </w:tblGrid>
      <w:tr w:rsidR="001A4E10" w:rsidRPr="009D6C85" w14:paraId="356296FC" w14:textId="77777777" w:rsidTr="008412FE">
        <w:trPr>
          <w:trHeight w:val="558"/>
        </w:trPr>
        <w:tc>
          <w:tcPr>
            <w:tcW w:w="567" w:type="dxa"/>
          </w:tcPr>
          <w:p w14:paraId="2180C7F8"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64842FC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3E292E4C"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4CE1E70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116829EC"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1134" w:type="dxa"/>
            <w:vAlign w:val="center"/>
          </w:tcPr>
          <w:p w14:paraId="641CEF51"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4515D33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7153AD54"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322D680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1" w:type="dxa"/>
            <w:vAlign w:val="center"/>
          </w:tcPr>
          <w:p w14:paraId="12FBA4D7"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5AEF819A"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314BE54F"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843" w:type="dxa"/>
            <w:vAlign w:val="center"/>
          </w:tcPr>
          <w:p w14:paraId="47A8E4E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766E9592" w14:textId="77777777" w:rsidTr="008412FE">
        <w:trPr>
          <w:trHeight w:val="566"/>
        </w:trPr>
        <w:tc>
          <w:tcPr>
            <w:tcW w:w="567" w:type="dxa"/>
            <w:vAlign w:val="center"/>
          </w:tcPr>
          <w:p w14:paraId="2247214F" w14:textId="77777777" w:rsidR="001A4E10" w:rsidRPr="00FD6CE0" w:rsidRDefault="001A4E10" w:rsidP="006C31A6">
            <w:pPr>
              <w:tabs>
                <w:tab w:val="left" w:pos="387"/>
              </w:tabs>
              <w:jc w:val="center"/>
              <w:rPr>
                <w:rFonts w:ascii="Times New Roman" w:hAnsi="Times New Roman" w:cs="Times New Roman"/>
                <w:sz w:val="20"/>
                <w:szCs w:val="20"/>
              </w:rPr>
            </w:pPr>
            <w:r w:rsidRPr="00FD6CE0">
              <w:rPr>
                <w:rFonts w:ascii="Times New Roman" w:eastAsia="Lucida Sans Unicode" w:hAnsi="Times New Roman" w:cs="Times New Roman"/>
                <w:sz w:val="20"/>
                <w:szCs w:val="20"/>
                <w:lang w:eastAsia="ar-SA"/>
              </w:rPr>
              <w:t>1.</w:t>
            </w:r>
          </w:p>
        </w:tc>
        <w:tc>
          <w:tcPr>
            <w:tcW w:w="4815" w:type="dxa"/>
            <w:vAlign w:val="center"/>
          </w:tcPr>
          <w:p w14:paraId="23C291D7" w14:textId="16103A3C" w:rsidR="00845D6B" w:rsidRDefault="00845D6B" w:rsidP="006C31A6">
            <w:pPr>
              <w:tabs>
                <w:tab w:val="left" w:pos="387"/>
              </w:tabs>
              <w:rPr>
                <w:rFonts w:ascii="Times New Roman" w:hAnsi="Times New Roman" w:cs="Times New Roman"/>
                <w:sz w:val="20"/>
                <w:szCs w:val="20"/>
              </w:rPr>
            </w:pPr>
            <w:r>
              <w:rPr>
                <w:rFonts w:ascii="Times New Roman" w:hAnsi="Times New Roman" w:cs="Times New Roman"/>
                <w:sz w:val="20"/>
                <w:szCs w:val="20"/>
              </w:rPr>
              <w:t>Szkiełka mikroskopowe podstawowe o wymiarach 26 mm x 76 mm, grubość 1,0 – 1,2 mm ;</w:t>
            </w:r>
          </w:p>
          <w:p w14:paraId="0796C6CC" w14:textId="5AF5103D" w:rsidR="00845D6B" w:rsidRDefault="00845D6B" w:rsidP="006C31A6">
            <w:pPr>
              <w:tabs>
                <w:tab w:val="left" w:pos="387"/>
              </w:tabs>
              <w:rPr>
                <w:rFonts w:ascii="Times New Roman" w:hAnsi="Times New Roman" w:cs="Times New Roman"/>
                <w:sz w:val="20"/>
                <w:szCs w:val="20"/>
              </w:rPr>
            </w:pPr>
            <w:r>
              <w:rPr>
                <w:rFonts w:ascii="Times New Roman" w:hAnsi="Times New Roman" w:cs="Times New Roman"/>
                <w:sz w:val="20"/>
                <w:szCs w:val="20"/>
              </w:rPr>
              <w:t>Krawędzie szlifowane pod kątem 90 stopni ;</w:t>
            </w:r>
          </w:p>
          <w:p w14:paraId="7393EEA6" w14:textId="6ED31287" w:rsidR="00845D6B" w:rsidRDefault="00845D6B" w:rsidP="006C31A6">
            <w:pPr>
              <w:tabs>
                <w:tab w:val="left" w:pos="387"/>
              </w:tabs>
              <w:rPr>
                <w:rFonts w:ascii="Times New Roman" w:hAnsi="Times New Roman" w:cs="Times New Roman"/>
                <w:sz w:val="20"/>
                <w:szCs w:val="20"/>
              </w:rPr>
            </w:pPr>
            <w:r>
              <w:rPr>
                <w:rFonts w:ascii="Times New Roman" w:hAnsi="Times New Roman" w:cs="Times New Roman"/>
                <w:sz w:val="20"/>
                <w:szCs w:val="20"/>
              </w:rPr>
              <w:t>Pole opisu dwustronnie matowione – szerokość 20 mm ;</w:t>
            </w:r>
          </w:p>
          <w:p w14:paraId="327AC745" w14:textId="76062F79" w:rsidR="00845D6B" w:rsidRDefault="00845D6B" w:rsidP="006C31A6">
            <w:pPr>
              <w:tabs>
                <w:tab w:val="left" w:pos="387"/>
              </w:tabs>
              <w:rPr>
                <w:rFonts w:ascii="Times New Roman" w:hAnsi="Times New Roman" w:cs="Times New Roman"/>
                <w:sz w:val="20"/>
                <w:szCs w:val="20"/>
              </w:rPr>
            </w:pPr>
            <w:r>
              <w:rPr>
                <w:rFonts w:ascii="Times New Roman" w:hAnsi="Times New Roman" w:cs="Times New Roman"/>
                <w:sz w:val="20"/>
                <w:szCs w:val="20"/>
              </w:rPr>
              <w:t>Wykonane ze szkła sodowo-wapniowego o podwyższonej przezierności, o wysokich właściwościach optycznych, niskiej zwartości żelaza (0,03%), z niskim poziomem fluorescencji ;</w:t>
            </w:r>
          </w:p>
          <w:p w14:paraId="665821C0" w14:textId="60F57FC6" w:rsidR="00845D6B" w:rsidRDefault="00845D6B" w:rsidP="006C31A6">
            <w:pPr>
              <w:tabs>
                <w:tab w:val="left" w:pos="387"/>
              </w:tabs>
              <w:rPr>
                <w:rFonts w:ascii="Times New Roman" w:hAnsi="Times New Roman" w:cs="Times New Roman"/>
                <w:sz w:val="20"/>
                <w:szCs w:val="20"/>
              </w:rPr>
            </w:pPr>
            <w:r>
              <w:rPr>
                <w:rFonts w:ascii="Times New Roman" w:hAnsi="Times New Roman" w:cs="Times New Roman"/>
                <w:sz w:val="20"/>
                <w:szCs w:val="20"/>
              </w:rPr>
              <w:t>Nieprzekładane papierkiem, pakowane po 50 szt. w dwuczęściowe pudełko ;</w:t>
            </w:r>
          </w:p>
          <w:p w14:paraId="4533BFFF" w14:textId="535E0E19" w:rsidR="00845D6B" w:rsidRDefault="00845D6B" w:rsidP="006C31A6">
            <w:pPr>
              <w:tabs>
                <w:tab w:val="left" w:pos="387"/>
              </w:tabs>
              <w:rPr>
                <w:rFonts w:ascii="Times New Roman" w:hAnsi="Times New Roman" w:cs="Times New Roman"/>
                <w:sz w:val="20"/>
                <w:szCs w:val="20"/>
              </w:rPr>
            </w:pPr>
            <w:r>
              <w:rPr>
                <w:rFonts w:ascii="Times New Roman" w:hAnsi="Times New Roman" w:cs="Times New Roman"/>
                <w:sz w:val="20"/>
                <w:szCs w:val="20"/>
              </w:rPr>
              <w:t>Szkiełka oraz pudełko opakowane w celofan,</w:t>
            </w:r>
          </w:p>
          <w:p w14:paraId="1DD58C6C" w14:textId="3D2E8074" w:rsidR="00845D6B" w:rsidRPr="00FD6CE0" w:rsidRDefault="00845D6B" w:rsidP="006C31A6">
            <w:pPr>
              <w:tabs>
                <w:tab w:val="left" w:pos="387"/>
              </w:tabs>
              <w:rPr>
                <w:rFonts w:ascii="Times New Roman" w:hAnsi="Times New Roman" w:cs="Times New Roman"/>
                <w:sz w:val="20"/>
                <w:szCs w:val="20"/>
              </w:rPr>
            </w:pPr>
            <w:r>
              <w:rPr>
                <w:rFonts w:ascii="Times New Roman" w:hAnsi="Times New Roman" w:cs="Times New Roman"/>
                <w:sz w:val="20"/>
                <w:szCs w:val="20"/>
              </w:rPr>
              <w:t>Posiadające deklaracje CE lub równoważna oraz IVD lub równoważna</w:t>
            </w:r>
          </w:p>
        </w:tc>
        <w:tc>
          <w:tcPr>
            <w:tcW w:w="850" w:type="dxa"/>
            <w:vAlign w:val="center"/>
          </w:tcPr>
          <w:p w14:paraId="2478D1F8" w14:textId="77777777" w:rsidR="001A4E10" w:rsidRPr="00FD6CE0" w:rsidRDefault="001A4E10" w:rsidP="006C31A6">
            <w:pPr>
              <w:tabs>
                <w:tab w:val="left" w:pos="387"/>
              </w:tabs>
              <w:jc w:val="center"/>
              <w:rPr>
                <w:rFonts w:ascii="Times New Roman" w:hAnsi="Times New Roman" w:cs="Times New Roman"/>
                <w:sz w:val="20"/>
                <w:szCs w:val="20"/>
              </w:rPr>
            </w:pPr>
            <w:r w:rsidRPr="00FD6CE0">
              <w:rPr>
                <w:rFonts w:ascii="Times New Roman" w:eastAsia="Lucida Sans Unicode" w:hAnsi="Times New Roman" w:cs="Times New Roman"/>
                <w:sz w:val="20"/>
                <w:szCs w:val="20"/>
                <w:lang w:eastAsia="ar-SA"/>
              </w:rPr>
              <w:t>szt.</w:t>
            </w:r>
          </w:p>
        </w:tc>
        <w:tc>
          <w:tcPr>
            <w:tcW w:w="1134" w:type="dxa"/>
            <w:vAlign w:val="center"/>
          </w:tcPr>
          <w:p w14:paraId="4A1BDC8D" w14:textId="39003636" w:rsidR="001A4E10" w:rsidRPr="00FD6CE0" w:rsidRDefault="00845D6B"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70 000</w:t>
            </w:r>
          </w:p>
        </w:tc>
        <w:tc>
          <w:tcPr>
            <w:tcW w:w="1134" w:type="dxa"/>
          </w:tcPr>
          <w:p w14:paraId="29E8F5AD" w14:textId="77777777" w:rsidR="001A4E10" w:rsidRPr="00FD6CE0" w:rsidRDefault="001A4E10" w:rsidP="006C31A6">
            <w:pPr>
              <w:tabs>
                <w:tab w:val="left" w:pos="387"/>
              </w:tabs>
              <w:rPr>
                <w:rFonts w:ascii="Times New Roman" w:hAnsi="Times New Roman" w:cs="Times New Roman"/>
                <w:sz w:val="20"/>
                <w:szCs w:val="20"/>
              </w:rPr>
            </w:pPr>
          </w:p>
        </w:tc>
        <w:tc>
          <w:tcPr>
            <w:tcW w:w="851" w:type="dxa"/>
          </w:tcPr>
          <w:p w14:paraId="6925A943" w14:textId="77777777" w:rsidR="001A4E10" w:rsidRPr="00FD6CE0" w:rsidRDefault="001A4E10" w:rsidP="006C31A6">
            <w:pPr>
              <w:tabs>
                <w:tab w:val="left" w:pos="387"/>
              </w:tabs>
              <w:rPr>
                <w:rFonts w:ascii="Times New Roman" w:hAnsi="Times New Roman" w:cs="Times New Roman"/>
                <w:sz w:val="20"/>
                <w:szCs w:val="20"/>
              </w:rPr>
            </w:pPr>
          </w:p>
        </w:tc>
        <w:tc>
          <w:tcPr>
            <w:tcW w:w="1559" w:type="dxa"/>
          </w:tcPr>
          <w:p w14:paraId="64DB711D" w14:textId="77777777" w:rsidR="001A4E10" w:rsidRPr="00FD6CE0" w:rsidRDefault="001A4E10" w:rsidP="006C31A6">
            <w:pPr>
              <w:tabs>
                <w:tab w:val="left" w:pos="387"/>
              </w:tabs>
              <w:rPr>
                <w:rFonts w:ascii="Times New Roman" w:hAnsi="Times New Roman" w:cs="Times New Roman"/>
                <w:sz w:val="20"/>
                <w:szCs w:val="20"/>
              </w:rPr>
            </w:pPr>
          </w:p>
        </w:tc>
        <w:tc>
          <w:tcPr>
            <w:tcW w:w="1701" w:type="dxa"/>
          </w:tcPr>
          <w:p w14:paraId="518F5674" w14:textId="77777777" w:rsidR="001A4E10" w:rsidRPr="00FD6CE0" w:rsidRDefault="001A4E10" w:rsidP="006C31A6">
            <w:pPr>
              <w:tabs>
                <w:tab w:val="left" w:pos="387"/>
              </w:tabs>
              <w:rPr>
                <w:rFonts w:ascii="Times New Roman" w:hAnsi="Times New Roman" w:cs="Times New Roman"/>
                <w:sz w:val="20"/>
                <w:szCs w:val="20"/>
              </w:rPr>
            </w:pPr>
          </w:p>
        </w:tc>
        <w:tc>
          <w:tcPr>
            <w:tcW w:w="1843" w:type="dxa"/>
          </w:tcPr>
          <w:p w14:paraId="02F46FB8" w14:textId="77777777" w:rsidR="001A4E10" w:rsidRPr="00FD6CE0" w:rsidRDefault="001A4E10" w:rsidP="006C31A6">
            <w:pPr>
              <w:tabs>
                <w:tab w:val="left" w:pos="387"/>
              </w:tabs>
              <w:rPr>
                <w:rFonts w:ascii="Times New Roman" w:hAnsi="Times New Roman" w:cs="Times New Roman"/>
                <w:sz w:val="20"/>
                <w:szCs w:val="20"/>
              </w:rPr>
            </w:pPr>
          </w:p>
        </w:tc>
      </w:tr>
      <w:tr w:rsidR="00FD6CE0" w:rsidRPr="009D6C85" w14:paraId="7CAB4958" w14:textId="77777777" w:rsidTr="008412FE">
        <w:trPr>
          <w:trHeight w:val="566"/>
        </w:trPr>
        <w:tc>
          <w:tcPr>
            <w:tcW w:w="567" w:type="dxa"/>
            <w:vAlign w:val="center"/>
          </w:tcPr>
          <w:p w14:paraId="69E13ED8" w14:textId="3D021066" w:rsidR="00FD6CE0" w:rsidRPr="00FD6CE0" w:rsidRDefault="00FD6CE0" w:rsidP="006C31A6">
            <w:pPr>
              <w:tabs>
                <w:tab w:val="left" w:pos="387"/>
              </w:tabs>
              <w:jc w:val="center"/>
              <w:rPr>
                <w:rFonts w:ascii="Times New Roman" w:eastAsia="Lucida Sans Unicode" w:hAnsi="Times New Roman" w:cs="Times New Roman"/>
                <w:sz w:val="20"/>
                <w:lang w:eastAsia="ar-SA"/>
              </w:rPr>
            </w:pPr>
            <w:r w:rsidRPr="00FD6CE0">
              <w:rPr>
                <w:rFonts w:ascii="Times New Roman" w:eastAsia="Lucida Sans Unicode" w:hAnsi="Times New Roman" w:cs="Times New Roman"/>
                <w:sz w:val="20"/>
                <w:lang w:eastAsia="ar-SA"/>
              </w:rPr>
              <w:t>2</w:t>
            </w:r>
          </w:p>
        </w:tc>
        <w:tc>
          <w:tcPr>
            <w:tcW w:w="4815" w:type="dxa"/>
            <w:vAlign w:val="center"/>
          </w:tcPr>
          <w:p w14:paraId="6EBDA7CA" w14:textId="77777777" w:rsidR="008412FE" w:rsidRDefault="008412FE" w:rsidP="006C31A6">
            <w:pPr>
              <w:tabs>
                <w:tab w:val="left" w:pos="387"/>
              </w:tabs>
              <w:rPr>
                <w:rFonts w:ascii="Times New Roman" w:hAnsi="Times New Roman" w:cs="Times New Roman"/>
                <w:sz w:val="20"/>
              </w:rPr>
            </w:pPr>
          </w:p>
          <w:p w14:paraId="40D34F15" w14:textId="77777777" w:rsidR="00FD6CE0" w:rsidRDefault="00845D6B" w:rsidP="006C31A6">
            <w:pPr>
              <w:tabs>
                <w:tab w:val="left" w:pos="387"/>
              </w:tabs>
              <w:rPr>
                <w:rFonts w:ascii="Times New Roman" w:hAnsi="Times New Roman" w:cs="Times New Roman"/>
                <w:sz w:val="20"/>
              </w:rPr>
            </w:pPr>
            <w:r>
              <w:rPr>
                <w:rFonts w:ascii="Times New Roman" w:hAnsi="Times New Roman" w:cs="Times New Roman"/>
                <w:sz w:val="20"/>
              </w:rPr>
              <w:t>Szkiełka nakrywkowe o wymiarach</w:t>
            </w:r>
            <w:r w:rsidR="008412FE">
              <w:rPr>
                <w:rFonts w:ascii="Times New Roman" w:hAnsi="Times New Roman" w:cs="Times New Roman"/>
                <w:sz w:val="20"/>
              </w:rPr>
              <w:t xml:space="preserve"> 24 mm x 40 mm</w:t>
            </w:r>
          </w:p>
          <w:p w14:paraId="7CDAF108" w14:textId="5609672A" w:rsidR="008412FE" w:rsidRDefault="008412FE" w:rsidP="008412FE">
            <w:pPr>
              <w:tabs>
                <w:tab w:val="left" w:pos="387"/>
              </w:tabs>
              <w:rPr>
                <w:rFonts w:ascii="Times New Roman" w:hAnsi="Times New Roman" w:cs="Times New Roman"/>
                <w:sz w:val="20"/>
                <w:lang w:val="pl-PL"/>
              </w:rPr>
            </w:pPr>
            <w:r w:rsidRPr="008412FE">
              <w:rPr>
                <w:rFonts w:ascii="Times New Roman" w:hAnsi="Times New Roman" w:cs="Times New Roman"/>
                <w:sz w:val="20"/>
                <w:lang w:val="pl-PL"/>
              </w:rPr>
              <w:t>40</w:t>
            </w:r>
            <w:r>
              <w:rPr>
                <w:rFonts w:ascii="Times New Roman" w:hAnsi="Times New Roman" w:cs="Times New Roman"/>
                <w:sz w:val="20"/>
                <w:lang w:val="pl-PL"/>
              </w:rPr>
              <w:t> </w:t>
            </w:r>
            <w:r w:rsidRPr="008412FE">
              <w:rPr>
                <w:rFonts w:ascii="Times New Roman" w:hAnsi="Times New Roman" w:cs="Times New Roman"/>
                <w:sz w:val="20"/>
                <w:lang w:val="pl-PL"/>
              </w:rPr>
              <w:t>000</w:t>
            </w:r>
            <w:r>
              <w:rPr>
                <w:rFonts w:ascii="Times New Roman" w:hAnsi="Times New Roman" w:cs="Times New Roman"/>
                <w:sz w:val="20"/>
                <w:lang w:val="pl-PL"/>
              </w:rPr>
              <w:t xml:space="preserve"> sztuk </w:t>
            </w:r>
            <w:r w:rsidRPr="008412FE">
              <w:rPr>
                <w:rFonts w:ascii="Times New Roman" w:hAnsi="Times New Roman" w:cs="Times New Roman"/>
                <w:sz w:val="20"/>
                <w:lang w:val="pl-PL"/>
              </w:rPr>
              <w:t>(400 opakowań)</w:t>
            </w:r>
          </w:p>
          <w:p w14:paraId="3C02C68C" w14:textId="77777777" w:rsidR="008412FE" w:rsidRPr="008412FE" w:rsidRDefault="008412FE" w:rsidP="008412FE">
            <w:pPr>
              <w:tabs>
                <w:tab w:val="left" w:pos="387"/>
              </w:tabs>
              <w:rPr>
                <w:rFonts w:ascii="Times New Roman" w:hAnsi="Times New Roman" w:cs="Times New Roman"/>
                <w:sz w:val="20"/>
                <w:lang w:val="pl-PL"/>
              </w:rPr>
            </w:pPr>
          </w:p>
          <w:p w14:paraId="28D49E43" w14:textId="77777777" w:rsidR="008412FE" w:rsidRDefault="008412FE" w:rsidP="006C31A6">
            <w:pPr>
              <w:tabs>
                <w:tab w:val="left" w:pos="387"/>
              </w:tabs>
              <w:rPr>
                <w:rFonts w:ascii="Times New Roman" w:hAnsi="Times New Roman" w:cs="Times New Roman"/>
                <w:sz w:val="20"/>
              </w:rPr>
            </w:pPr>
            <w:r>
              <w:rPr>
                <w:rFonts w:ascii="Times New Roman" w:hAnsi="Times New Roman" w:cs="Times New Roman"/>
                <w:sz w:val="20"/>
              </w:rPr>
              <w:t>Szkiełka nakrywkowe o wymiarach 24 mm x 50 mm</w:t>
            </w:r>
          </w:p>
          <w:p w14:paraId="765DBB76" w14:textId="64FC46A1" w:rsidR="008412FE" w:rsidRDefault="008412FE" w:rsidP="008412FE">
            <w:pPr>
              <w:tabs>
                <w:tab w:val="left" w:pos="387"/>
              </w:tabs>
              <w:rPr>
                <w:rFonts w:ascii="Times New Roman" w:hAnsi="Times New Roman" w:cs="Times New Roman"/>
                <w:sz w:val="20"/>
                <w:lang w:val="pl-PL"/>
              </w:rPr>
            </w:pPr>
            <w:r>
              <w:rPr>
                <w:rFonts w:ascii="Times New Roman" w:hAnsi="Times New Roman" w:cs="Times New Roman"/>
                <w:sz w:val="20"/>
                <w:lang w:val="pl-PL"/>
              </w:rPr>
              <w:t>20 </w:t>
            </w:r>
            <w:r w:rsidRPr="008412FE">
              <w:rPr>
                <w:rFonts w:ascii="Times New Roman" w:hAnsi="Times New Roman" w:cs="Times New Roman"/>
                <w:sz w:val="20"/>
                <w:lang w:val="pl-PL"/>
              </w:rPr>
              <w:t>000</w:t>
            </w:r>
            <w:r>
              <w:rPr>
                <w:rFonts w:ascii="Times New Roman" w:hAnsi="Times New Roman" w:cs="Times New Roman"/>
                <w:sz w:val="20"/>
                <w:lang w:val="pl-PL"/>
              </w:rPr>
              <w:t xml:space="preserve"> sztuk </w:t>
            </w:r>
            <w:r w:rsidRPr="008412FE">
              <w:rPr>
                <w:rFonts w:ascii="Times New Roman" w:hAnsi="Times New Roman" w:cs="Times New Roman"/>
                <w:sz w:val="20"/>
                <w:lang w:val="pl-PL"/>
              </w:rPr>
              <w:t>(</w:t>
            </w:r>
            <w:r>
              <w:rPr>
                <w:rFonts w:ascii="Times New Roman" w:hAnsi="Times New Roman" w:cs="Times New Roman"/>
                <w:sz w:val="20"/>
                <w:lang w:val="pl-PL"/>
              </w:rPr>
              <w:t>2</w:t>
            </w:r>
            <w:r w:rsidRPr="008412FE">
              <w:rPr>
                <w:rFonts w:ascii="Times New Roman" w:hAnsi="Times New Roman" w:cs="Times New Roman"/>
                <w:sz w:val="20"/>
                <w:lang w:val="pl-PL"/>
              </w:rPr>
              <w:t>00 opakowań)</w:t>
            </w:r>
          </w:p>
          <w:p w14:paraId="5187AB9F" w14:textId="77777777" w:rsidR="008412FE" w:rsidRPr="008412FE" w:rsidRDefault="008412FE" w:rsidP="008412FE">
            <w:pPr>
              <w:tabs>
                <w:tab w:val="left" w:pos="387"/>
              </w:tabs>
              <w:rPr>
                <w:rFonts w:ascii="Times New Roman" w:hAnsi="Times New Roman" w:cs="Times New Roman"/>
                <w:sz w:val="20"/>
                <w:lang w:val="pl-PL"/>
              </w:rPr>
            </w:pPr>
          </w:p>
          <w:p w14:paraId="04ED8BF1" w14:textId="77777777" w:rsidR="008412FE" w:rsidRDefault="008412FE" w:rsidP="006C31A6">
            <w:pPr>
              <w:tabs>
                <w:tab w:val="left" w:pos="387"/>
              </w:tabs>
              <w:rPr>
                <w:rFonts w:ascii="Times New Roman" w:hAnsi="Times New Roman" w:cs="Times New Roman"/>
                <w:sz w:val="20"/>
              </w:rPr>
            </w:pPr>
            <w:r>
              <w:rPr>
                <w:rFonts w:ascii="Times New Roman" w:hAnsi="Times New Roman" w:cs="Times New Roman"/>
                <w:sz w:val="20"/>
              </w:rPr>
              <w:t>Szkiełka nakrywkowe o wymiarach 24 mm x 50 mm</w:t>
            </w:r>
          </w:p>
          <w:p w14:paraId="7D1E177E" w14:textId="697FFDFD" w:rsidR="008412FE" w:rsidRDefault="008412FE" w:rsidP="008412FE">
            <w:pPr>
              <w:tabs>
                <w:tab w:val="left" w:pos="387"/>
              </w:tabs>
              <w:rPr>
                <w:rFonts w:ascii="Times New Roman" w:hAnsi="Times New Roman" w:cs="Times New Roman"/>
                <w:sz w:val="20"/>
                <w:lang w:val="pl-PL"/>
              </w:rPr>
            </w:pPr>
            <w:r>
              <w:rPr>
                <w:rFonts w:ascii="Times New Roman" w:hAnsi="Times New Roman" w:cs="Times New Roman"/>
                <w:sz w:val="20"/>
                <w:lang w:val="pl-PL"/>
              </w:rPr>
              <w:t>30 </w:t>
            </w:r>
            <w:r w:rsidRPr="008412FE">
              <w:rPr>
                <w:rFonts w:ascii="Times New Roman" w:hAnsi="Times New Roman" w:cs="Times New Roman"/>
                <w:sz w:val="20"/>
                <w:lang w:val="pl-PL"/>
              </w:rPr>
              <w:t>000</w:t>
            </w:r>
            <w:r>
              <w:rPr>
                <w:rFonts w:ascii="Times New Roman" w:hAnsi="Times New Roman" w:cs="Times New Roman"/>
                <w:sz w:val="20"/>
                <w:lang w:val="pl-PL"/>
              </w:rPr>
              <w:t xml:space="preserve"> sztuk </w:t>
            </w:r>
            <w:r w:rsidRPr="008412FE">
              <w:rPr>
                <w:rFonts w:ascii="Times New Roman" w:hAnsi="Times New Roman" w:cs="Times New Roman"/>
                <w:sz w:val="20"/>
                <w:lang w:val="pl-PL"/>
              </w:rPr>
              <w:t>(</w:t>
            </w:r>
            <w:r>
              <w:rPr>
                <w:rFonts w:ascii="Times New Roman" w:hAnsi="Times New Roman" w:cs="Times New Roman"/>
                <w:sz w:val="20"/>
                <w:lang w:val="pl-PL"/>
              </w:rPr>
              <w:t>3</w:t>
            </w:r>
            <w:r w:rsidRPr="008412FE">
              <w:rPr>
                <w:rFonts w:ascii="Times New Roman" w:hAnsi="Times New Roman" w:cs="Times New Roman"/>
                <w:sz w:val="20"/>
                <w:lang w:val="pl-PL"/>
              </w:rPr>
              <w:t>00 opakowań)</w:t>
            </w:r>
          </w:p>
          <w:p w14:paraId="5CCFC688" w14:textId="77777777" w:rsidR="008412FE" w:rsidRPr="008412FE" w:rsidRDefault="008412FE" w:rsidP="008412FE">
            <w:pPr>
              <w:tabs>
                <w:tab w:val="left" w:pos="387"/>
              </w:tabs>
              <w:rPr>
                <w:rFonts w:ascii="Times New Roman" w:hAnsi="Times New Roman" w:cs="Times New Roman"/>
                <w:sz w:val="20"/>
                <w:lang w:val="pl-PL"/>
              </w:rPr>
            </w:pPr>
          </w:p>
          <w:p w14:paraId="23EFC920" w14:textId="529FAB6E" w:rsidR="008412FE" w:rsidRPr="008412FE" w:rsidRDefault="008412FE" w:rsidP="008412FE">
            <w:pPr>
              <w:tabs>
                <w:tab w:val="left" w:pos="387"/>
              </w:tabs>
              <w:rPr>
                <w:rFonts w:ascii="Times New Roman" w:hAnsi="Times New Roman" w:cs="Times New Roman"/>
                <w:sz w:val="20"/>
                <w:u w:val="single"/>
              </w:rPr>
            </w:pPr>
            <w:r w:rsidRPr="008412FE">
              <w:rPr>
                <w:rFonts w:ascii="Times New Roman" w:hAnsi="Times New Roman" w:cs="Times New Roman"/>
                <w:sz w:val="20"/>
                <w:u w:val="single"/>
              </w:rPr>
              <w:t>Wymagania dotyczące wszystkich rozmiarów szkiełek :</w:t>
            </w:r>
          </w:p>
          <w:p w14:paraId="52807F4A" w14:textId="5471F954" w:rsidR="008412FE" w:rsidRPr="008412FE" w:rsidRDefault="008412FE" w:rsidP="008412FE">
            <w:pPr>
              <w:pStyle w:val="Akapitzlist0"/>
              <w:numPr>
                <w:ilvl w:val="0"/>
                <w:numId w:val="89"/>
              </w:numPr>
              <w:tabs>
                <w:tab w:val="left" w:pos="387"/>
              </w:tabs>
              <w:rPr>
                <w:sz w:val="20"/>
              </w:rPr>
            </w:pPr>
            <w:r>
              <w:rPr>
                <w:rFonts w:ascii="Times New Roman" w:hAnsi="Times New Roman" w:cs="Times New Roman"/>
                <w:sz w:val="20"/>
              </w:rPr>
              <w:t>grubość 0,13-0,16 mm</w:t>
            </w:r>
          </w:p>
          <w:p w14:paraId="28CE2A07" w14:textId="73565BEB" w:rsidR="008412FE" w:rsidRPr="008412FE" w:rsidRDefault="008412FE" w:rsidP="008412FE">
            <w:pPr>
              <w:pStyle w:val="Akapitzlist0"/>
              <w:numPr>
                <w:ilvl w:val="0"/>
                <w:numId w:val="89"/>
              </w:numPr>
              <w:tabs>
                <w:tab w:val="left" w:pos="387"/>
              </w:tabs>
              <w:rPr>
                <w:rFonts w:ascii="Times New Roman" w:hAnsi="Times New Roman" w:cs="Times New Roman"/>
                <w:sz w:val="20"/>
              </w:rPr>
            </w:pPr>
            <w:r w:rsidRPr="008412FE">
              <w:rPr>
                <w:rFonts w:ascii="Times New Roman" w:hAnsi="Times New Roman" w:cs="Times New Roman"/>
                <w:sz w:val="20"/>
                <w:lang w:val="pl-PL"/>
              </w:rPr>
              <w:t>wykonane ze szkła borosilikatowego wysokiej jakości</w:t>
            </w:r>
          </w:p>
          <w:p w14:paraId="018F8579" w14:textId="14F7AC81" w:rsidR="008412FE" w:rsidRDefault="008412FE" w:rsidP="008412FE">
            <w:pPr>
              <w:pStyle w:val="Akapitzlist0"/>
              <w:numPr>
                <w:ilvl w:val="0"/>
                <w:numId w:val="89"/>
              </w:numPr>
              <w:tabs>
                <w:tab w:val="left" w:pos="387"/>
              </w:tabs>
              <w:rPr>
                <w:rFonts w:ascii="Times New Roman" w:hAnsi="Times New Roman" w:cs="Times New Roman"/>
                <w:sz w:val="20"/>
              </w:rPr>
            </w:pPr>
            <w:r w:rsidRPr="008412FE">
              <w:rPr>
                <w:rFonts w:ascii="Times New Roman" w:hAnsi="Times New Roman" w:cs="Times New Roman"/>
                <w:sz w:val="20"/>
              </w:rPr>
              <w:t>bezbarwne,o niskim poziomie zanieczyszczeń, pozbawione prążków, pęcherzyków, smug</w:t>
            </w:r>
          </w:p>
          <w:p w14:paraId="040F68D3" w14:textId="015B1A20" w:rsidR="008412FE" w:rsidRDefault="008412FE" w:rsidP="008412FE">
            <w:pPr>
              <w:pStyle w:val="Akapitzlist0"/>
              <w:numPr>
                <w:ilvl w:val="0"/>
                <w:numId w:val="89"/>
              </w:numPr>
              <w:tabs>
                <w:tab w:val="left" w:pos="387"/>
              </w:tabs>
              <w:rPr>
                <w:rFonts w:ascii="Times New Roman" w:hAnsi="Times New Roman" w:cs="Times New Roman"/>
                <w:sz w:val="20"/>
              </w:rPr>
            </w:pPr>
            <w:r w:rsidRPr="008412FE">
              <w:rPr>
                <w:rFonts w:ascii="Times New Roman" w:hAnsi="Times New Roman" w:cs="Times New Roman"/>
                <w:sz w:val="20"/>
              </w:rPr>
              <w:t>szkiełka o wysokiej przezierności, o równej powierzchni, odporne na działanie substancji chemicznych</w:t>
            </w:r>
          </w:p>
          <w:p w14:paraId="343A0AAD" w14:textId="305A8795" w:rsidR="008412FE" w:rsidRPr="008412FE" w:rsidRDefault="008412FE" w:rsidP="008412FE">
            <w:pPr>
              <w:pStyle w:val="Akapitzlist0"/>
              <w:numPr>
                <w:ilvl w:val="0"/>
                <w:numId w:val="89"/>
              </w:numPr>
              <w:tabs>
                <w:tab w:val="left" w:pos="387"/>
              </w:tabs>
              <w:rPr>
                <w:rFonts w:ascii="Times New Roman" w:hAnsi="Times New Roman" w:cs="Times New Roman"/>
                <w:sz w:val="20"/>
              </w:rPr>
            </w:pPr>
            <w:r w:rsidRPr="008412FE">
              <w:rPr>
                <w:rFonts w:ascii="Times New Roman" w:hAnsi="Times New Roman" w:cs="Times New Roman"/>
                <w:sz w:val="20"/>
                <w:lang w:val="pl-PL"/>
              </w:rPr>
              <w:lastRenderedPageBreak/>
              <w:t>pakowane tak, aby szkiełka nie przywierały do siebie</w:t>
            </w:r>
          </w:p>
          <w:p w14:paraId="0134CCB3" w14:textId="73808A06" w:rsidR="008412FE" w:rsidRPr="008412FE" w:rsidRDefault="008412FE" w:rsidP="006C31A6">
            <w:pPr>
              <w:pStyle w:val="Akapitzlist0"/>
              <w:numPr>
                <w:ilvl w:val="0"/>
                <w:numId w:val="89"/>
              </w:numPr>
              <w:tabs>
                <w:tab w:val="left" w:pos="387"/>
              </w:tabs>
              <w:rPr>
                <w:rFonts w:ascii="Times New Roman" w:hAnsi="Times New Roman" w:cs="Times New Roman"/>
                <w:sz w:val="20"/>
              </w:rPr>
            </w:pPr>
            <w:r w:rsidRPr="008412FE">
              <w:rPr>
                <w:rFonts w:ascii="Times New Roman" w:hAnsi="Times New Roman" w:cs="Times New Roman"/>
                <w:sz w:val="20"/>
                <w:lang w:val="pl-PL"/>
              </w:rPr>
              <w:t>posiadające deklaracje CE</w:t>
            </w:r>
            <w:r>
              <w:rPr>
                <w:rFonts w:ascii="Times New Roman" w:hAnsi="Times New Roman" w:cs="Times New Roman"/>
                <w:sz w:val="20"/>
                <w:lang w:val="pl-PL"/>
              </w:rPr>
              <w:t xml:space="preserve"> lub równoważna</w:t>
            </w:r>
            <w:r w:rsidRPr="008412FE">
              <w:rPr>
                <w:rFonts w:ascii="Times New Roman" w:hAnsi="Times New Roman" w:cs="Times New Roman"/>
                <w:sz w:val="20"/>
                <w:lang w:val="pl-PL"/>
              </w:rPr>
              <w:t xml:space="preserve"> oraz IVD</w:t>
            </w:r>
            <w:r>
              <w:rPr>
                <w:rFonts w:ascii="Times New Roman" w:hAnsi="Times New Roman" w:cs="Times New Roman"/>
                <w:sz w:val="20"/>
                <w:lang w:val="pl-PL"/>
              </w:rPr>
              <w:t xml:space="preserve"> lub równoważna</w:t>
            </w:r>
          </w:p>
        </w:tc>
        <w:tc>
          <w:tcPr>
            <w:tcW w:w="850" w:type="dxa"/>
          </w:tcPr>
          <w:p w14:paraId="54E13E95" w14:textId="77777777" w:rsidR="00FD6CE0" w:rsidRDefault="00FD6CE0" w:rsidP="006C31A6">
            <w:pPr>
              <w:tabs>
                <w:tab w:val="left" w:pos="387"/>
              </w:tabs>
              <w:jc w:val="center"/>
              <w:rPr>
                <w:rFonts w:ascii="Times New Roman" w:eastAsia="Lucida Sans Unicode" w:hAnsi="Times New Roman" w:cs="Times New Roman"/>
                <w:sz w:val="20"/>
                <w:lang w:eastAsia="ar-SA"/>
              </w:rPr>
            </w:pPr>
          </w:p>
          <w:p w14:paraId="58F2B2FA" w14:textId="77777777" w:rsidR="008412FE" w:rsidRDefault="008412FE" w:rsidP="006C31A6">
            <w:pPr>
              <w:tabs>
                <w:tab w:val="left" w:pos="387"/>
              </w:tabs>
              <w:jc w:val="center"/>
              <w:rPr>
                <w:rFonts w:ascii="Times New Roman" w:eastAsia="Lucida Sans Unicode" w:hAnsi="Times New Roman" w:cs="Times New Roman"/>
                <w:sz w:val="20"/>
                <w:lang w:eastAsia="ar-SA"/>
              </w:rPr>
            </w:pPr>
            <w:r>
              <w:rPr>
                <w:rFonts w:ascii="Times New Roman" w:eastAsia="Lucida Sans Unicode" w:hAnsi="Times New Roman" w:cs="Times New Roman"/>
                <w:sz w:val="20"/>
                <w:lang w:eastAsia="ar-SA"/>
              </w:rPr>
              <w:t>szt.</w:t>
            </w:r>
          </w:p>
          <w:p w14:paraId="71C904EC" w14:textId="77777777" w:rsidR="008412FE" w:rsidRDefault="008412FE" w:rsidP="006C31A6">
            <w:pPr>
              <w:tabs>
                <w:tab w:val="left" w:pos="387"/>
              </w:tabs>
              <w:jc w:val="center"/>
              <w:rPr>
                <w:rFonts w:ascii="Times New Roman" w:eastAsia="Lucida Sans Unicode" w:hAnsi="Times New Roman" w:cs="Times New Roman"/>
                <w:sz w:val="20"/>
                <w:lang w:eastAsia="ar-SA"/>
              </w:rPr>
            </w:pPr>
          </w:p>
          <w:p w14:paraId="4DDD2A2F" w14:textId="77777777" w:rsidR="008412FE" w:rsidRDefault="008412FE" w:rsidP="008412FE">
            <w:pPr>
              <w:tabs>
                <w:tab w:val="left" w:pos="387"/>
              </w:tabs>
              <w:jc w:val="center"/>
              <w:rPr>
                <w:rFonts w:ascii="Times New Roman" w:eastAsia="Lucida Sans Unicode" w:hAnsi="Times New Roman" w:cs="Times New Roman"/>
                <w:sz w:val="20"/>
                <w:lang w:eastAsia="ar-SA"/>
              </w:rPr>
            </w:pPr>
          </w:p>
          <w:p w14:paraId="2A002C18" w14:textId="63A862A4" w:rsidR="008412FE" w:rsidRDefault="008412FE" w:rsidP="008412FE">
            <w:pPr>
              <w:tabs>
                <w:tab w:val="left" w:pos="387"/>
              </w:tabs>
              <w:jc w:val="center"/>
              <w:rPr>
                <w:rFonts w:ascii="Times New Roman" w:eastAsia="Lucida Sans Unicode" w:hAnsi="Times New Roman" w:cs="Times New Roman"/>
                <w:sz w:val="20"/>
                <w:lang w:eastAsia="ar-SA"/>
              </w:rPr>
            </w:pPr>
            <w:r>
              <w:rPr>
                <w:rFonts w:ascii="Times New Roman" w:eastAsia="Lucida Sans Unicode" w:hAnsi="Times New Roman" w:cs="Times New Roman"/>
                <w:sz w:val="20"/>
                <w:lang w:eastAsia="ar-SA"/>
              </w:rPr>
              <w:t>szt.</w:t>
            </w:r>
          </w:p>
          <w:p w14:paraId="5C12F48D" w14:textId="77777777" w:rsidR="008412FE" w:rsidRDefault="008412FE" w:rsidP="006C31A6">
            <w:pPr>
              <w:tabs>
                <w:tab w:val="left" w:pos="387"/>
              </w:tabs>
              <w:jc w:val="center"/>
              <w:rPr>
                <w:rFonts w:ascii="Times New Roman" w:eastAsia="Lucida Sans Unicode" w:hAnsi="Times New Roman" w:cs="Times New Roman"/>
                <w:sz w:val="20"/>
                <w:lang w:eastAsia="ar-SA"/>
              </w:rPr>
            </w:pPr>
          </w:p>
          <w:p w14:paraId="38A82989" w14:textId="77777777" w:rsidR="008412FE" w:rsidRDefault="008412FE" w:rsidP="006C31A6">
            <w:pPr>
              <w:tabs>
                <w:tab w:val="left" w:pos="387"/>
              </w:tabs>
              <w:jc w:val="center"/>
              <w:rPr>
                <w:rFonts w:ascii="Times New Roman" w:eastAsia="Lucida Sans Unicode" w:hAnsi="Times New Roman" w:cs="Times New Roman"/>
                <w:sz w:val="20"/>
                <w:lang w:eastAsia="ar-SA"/>
              </w:rPr>
            </w:pPr>
          </w:p>
          <w:p w14:paraId="619D958A" w14:textId="5E3C9D1D" w:rsidR="008412FE" w:rsidRPr="00FD6CE0" w:rsidRDefault="008412FE" w:rsidP="006C31A6">
            <w:pPr>
              <w:tabs>
                <w:tab w:val="left" w:pos="387"/>
              </w:tabs>
              <w:jc w:val="center"/>
              <w:rPr>
                <w:rFonts w:ascii="Times New Roman" w:eastAsia="Lucida Sans Unicode" w:hAnsi="Times New Roman" w:cs="Times New Roman"/>
                <w:sz w:val="20"/>
                <w:lang w:eastAsia="ar-SA"/>
              </w:rPr>
            </w:pPr>
            <w:r>
              <w:rPr>
                <w:rFonts w:ascii="Times New Roman" w:eastAsia="Lucida Sans Unicode" w:hAnsi="Times New Roman" w:cs="Times New Roman"/>
                <w:sz w:val="20"/>
                <w:lang w:eastAsia="ar-SA"/>
              </w:rPr>
              <w:t>szt.</w:t>
            </w:r>
          </w:p>
        </w:tc>
        <w:tc>
          <w:tcPr>
            <w:tcW w:w="1134" w:type="dxa"/>
          </w:tcPr>
          <w:p w14:paraId="13068504" w14:textId="77777777" w:rsidR="00FD6CE0" w:rsidRDefault="00FD6CE0" w:rsidP="006C31A6">
            <w:pPr>
              <w:tabs>
                <w:tab w:val="left" w:pos="387"/>
              </w:tabs>
              <w:jc w:val="center"/>
              <w:rPr>
                <w:rFonts w:ascii="Times New Roman" w:hAnsi="Times New Roman" w:cs="Times New Roman"/>
                <w:color w:val="00000A"/>
                <w:kern w:val="0"/>
                <w:sz w:val="20"/>
                <w:lang w:val="pl-PL"/>
              </w:rPr>
            </w:pPr>
          </w:p>
          <w:p w14:paraId="61F5F824" w14:textId="1635D74D" w:rsidR="008412FE" w:rsidRDefault="008412FE"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40 000</w:t>
            </w:r>
          </w:p>
          <w:p w14:paraId="2A915527" w14:textId="22C4402A" w:rsidR="008412FE" w:rsidRDefault="008412FE" w:rsidP="006C31A6">
            <w:pPr>
              <w:tabs>
                <w:tab w:val="left" w:pos="387"/>
              </w:tabs>
              <w:jc w:val="center"/>
              <w:rPr>
                <w:rFonts w:ascii="Times New Roman" w:hAnsi="Times New Roman" w:cs="Times New Roman"/>
                <w:color w:val="00000A"/>
                <w:kern w:val="0"/>
                <w:sz w:val="20"/>
                <w:lang w:val="pl-PL"/>
              </w:rPr>
            </w:pPr>
          </w:p>
          <w:p w14:paraId="4E29C544" w14:textId="77777777" w:rsidR="008412FE" w:rsidRDefault="008412FE" w:rsidP="006C31A6">
            <w:pPr>
              <w:tabs>
                <w:tab w:val="left" w:pos="387"/>
              </w:tabs>
              <w:jc w:val="center"/>
              <w:rPr>
                <w:rFonts w:ascii="Times New Roman" w:hAnsi="Times New Roman" w:cs="Times New Roman"/>
                <w:color w:val="00000A"/>
                <w:kern w:val="0"/>
                <w:sz w:val="20"/>
                <w:lang w:val="pl-PL"/>
              </w:rPr>
            </w:pPr>
          </w:p>
          <w:p w14:paraId="56643DD9" w14:textId="72C82B3F" w:rsidR="008412FE" w:rsidRDefault="008412FE"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20 000</w:t>
            </w:r>
          </w:p>
          <w:p w14:paraId="264E4C28" w14:textId="77777777" w:rsidR="008412FE" w:rsidRDefault="008412FE" w:rsidP="008412FE">
            <w:pPr>
              <w:tabs>
                <w:tab w:val="left" w:pos="387"/>
              </w:tabs>
              <w:rPr>
                <w:rFonts w:ascii="Times New Roman" w:hAnsi="Times New Roman" w:cs="Times New Roman"/>
                <w:color w:val="00000A"/>
                <w:kern w:val="0"/>
                <w:sz w:val="20"/>
                <w:lang w:val="pl-PL"/>
              </w:rPr>
            </w:pPr>
          </w:p>
          <w:p w14:paraId="24CC56C7" w14:textId="77777777" w:rsidR="008412FE" w:rsidRDefault="008412FE" w:rsidP="006C31A6">
            <w:pPr>
              <w:tabs>
                <w:tab w:val="left" w:pos="387"/>
              </w:tabs>
              <w:jc w:val="center"/>
              <w:rPr>
                <w:rFonts w:ascii="Times New Roman" w:hAnsi="Times New Roman" w:cs="Times New Roman"/>
                <w:color w:val="00000A"/>
                <w:kern w:val="0"/>
                <w:sz w:val="20"/>
                <w:lang w:val="pl-PL"/>
              </w:rPr>
            </w:pPr>
          </w:p>
          <w:p w14:paraId="757EB6E8" w14:textId="426799CB" w:rsidR="008412FE" w:rsidRPr="00FD6CE0" w:rsidRDefault="008412FE"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30 000</w:t>
            </w:r>
          </w:p>
        </w:tc>
        <w:tc>
          <w:tcPr>
            <w:tcW w:w="1134" w:type="dxa"/>
          </w:tcPr>
          <w:p w14:paraId="193BDD8A" w14:textId="77777777" w:rsidR="00FD6CE0" w:rsidRPr="00FD6CE0" w:rsidRDefault="00FD6CE0" w:rsidP="006C31A6">
            <w:pPr>
              <w:tabs>
                <w:tab w:val="left" w:pos="387"/>
              </w:tabs>
              <w:rPr>
                <w:rFonts w:ascii="Times New Roman" w:hAnsi="Times New Roman" w:cs="Times New Roman"/>
                <w:sz w:val="20"/>
              </w:rPr>
            </w:pPr>
          </w:p>
        </w:tc>
        <w:tc>
          <w:tcPr>
            <w:tcW w:w="851" w:type="dxa"/>
          </w:tcPr>
          <w:p w14:paraId="28AEC955" w14:textId="77777777" w:rsidR="00FD6CE0" w:rsidRPr="00FD6CE0" w:rsidRDefault="00FD6CE0" w:rsidP="006C31A6">
            <w:pPr>
              <w:tabs>
                <w:tab w:val="left" w:pos="387"/>
              </w:tabs>
              <w:rPr>
                <w:rFonts w:ascii="Times New Roman" w:hAnsi="Times New Roman" w:cs="Times New Roman"/>
                <w:sz w:val="20"/>
              </w:rPr>
            </w:pPr>
          </w:p>
        </w:tc>
        <w:tc>
          <w:tcPr>
            <w:tcW w:w="1559" w:type="dxa"/>
          </w:tcPr>
          <w:p w14:paraId="546E7F52" w14:textId="77777777" w:rsidR="00FD6CE0" w:rsidRPr="00FD6CE0" w:rsidRDefault="00FD6CE0" w:rsidP="006C31A6">
            <w:pPr>
              <w:tabs>
                <w:tab w:val="left" w:pos="387"/>
              </w:tabs>
              <w:rPr>
                <w:rFonts w:ascii="Times New Roman" w:hAnsi="Times New Roman" w:cs="Times New Roman"/>
                <w:sz w:val="20"/>
              </w:rPr>
            </w:pPr>
          </w:p>
        </w:tc>
        <w:tc>
          <w:tcPr>
            <w:tcW w:w="1701" w:type="dxa"/>
          </w:tcPr>
          <w:p w14:paraId="2E174488" w14:textId="77777777" w:rsidR="00FD6CE0" w:rsidRPr="00FD6CE0" w:rsidRDefault="00FD6CE0" w:rsidP="006C31A6">
            <w:pPr>
              <w:tabs>
                <w:tab w:val="left" w:pos="387"/>
              </w:tabs>
              <w:rPr>
                <w:rFonts w:ascii="Times New Roman" w:hAnsi="Times New Roman" w:cs="Times New Roman"/>
                <w:sz w:val="20"/>
              </w:rPr>
            </w:pPr>
          </w:p>
        </w:tc>
        <w:tc>
          <w:tcPr>
            <w:tcW w:w="1843" w:type="dxa"/>
          </w:tcPr>
          <w:p w14:paraId="4DACE3C8" w14:textId="77777777" w:rsidR="00FD6CE0" w:rsidRPr="00FD6CE0" w:rsidRDefault="00FD6CE0" w:rsidP="006C31A6">
            <w:pPr>
              <w:tabs>
                <w:tab w:val="left" w:pos="387"/>
              </w:tabs>
              <w:rPr>
                <w:rFonts w:ascii="Times New Roman" w:hAnsi="Times New Roman" w:cs="Times New Roman"/>
                <w:sz w:val="20"/>
              </w:rPr>
            </w:pPr>
          </w:p>
        </w:tc>
      </w:tr>
      <w:tr w:rsidR="00FD6CE0" w:rsidRPr="009D6C85" w14:paraId="0FF33B1B" w14:textId="77777777" w:rsidTr="008412FE">
        <w:trPr>
          <w:trHeight w:val="566"/>
        </w:trPr>
        <w:tc>
          <w:tcPr>
            <w:tcW w:w="567" w:type="dxa"/>
            <w:vAlign w:val="center"/>
          </w:tcPr>
          <w:p w14:paraId="775F936A" w14:textId="7A0029F4" w:rsidR="00FD6CE0" w:rsidRPr="00FD6CE0" w:rsidRDefault="00FD6CE0" w:rsidP="006C31A6">
            <w:pPr>
              <w:tabs>
                <w:tab w:val="left" w:pos="387"/>
              </w:tabs>
              <w:jc w:val="center"/>
              <w:rPr>
                <w:rFonts w:ascii="Times New Roman" w:eastAsia="Lucida Sans Unicode" w:hAnsi="Times New Roman" w:cs="Times New Roman"/>
                <w:sz w:val="20"/>
                <w:lang w:eastAsia="ar-SA"/>
              </w:rPr>
            </w:pPr>
            <w:r w:rsidRPr="00FD6CE0">
              <w:rPr>
                <w:rFonts w:ascii="Times New Roman" w:eastAsia="Lucida Sans Unicode" w:hAnsi="Times New Roman" w:cs="Times New Roman"/>
                <w:sz w:val="20"/>
                <w:lang w:eastAsia="ar-SA"/>
              </w:rPr>
              <w:t>3</w:t>
            </w:r>
          </w:p>
        </w:tc>
        <w:tc>
          <w:tcPr>
            <w:tcW w:w="4815" w:type="dxa"/>
            <w:vAlign w:val="center"/>
          </w:tcPr>
          <w:p w14:paraId="566EDCCF" w14:textId="560BE766" w:rsidR="00FD6CE0" w:rsidRPr="008412FE" w:rsidRDefault="008412FE" w:rsidP="006C31A6">
            <w:pPr>
              <w:tabs>
                <w:tab w:val="left" w:pos="387"/>
              </w:tabs>
              <w:rPr>
                <w:rFonts w:ascii="Times New Roman" w:hAnsi="Times New Roman" w:cs="Times New Roman"/>
                <w:sz w:val="20"/>
              </w:rPr>
            </w:pPr>
            <w:r w:rsidRPr="008412FE">
              <w:rPr>
                <w:rFonts w:ascii="Times New Roman" w:hAnsi="Times New Roman" w:cs="Times New Roman"/>
                <w:sz w:val="20"/>
              </w:rPr>
              <w:t>Szkiełka podstawowe o podwyższonej adhezyjności</w:t>
            </w:r>
            <w:r w:rsidR="004E0D3C">
              <w:rPr>
                <w:rFonts w:ascii="Times New Roman" w:hAnsi="Times New Roman" w:cs="Times New Roman"/>
                <w:sz w:val="20"/>
              </w:rPr>
              <w:t xml:space="preserve"> 10 000 sztuk (139 opakowań)</w:t>
            </w:r>
          </w:p>
          <w:p w14:paraId="3F48675C" w14:textId="620A2A88" w:rsidR="008412FE" w:rsidRPr="008412FE" w:rsidRDefault="008412FE" w:rsidP="008412FE">
            <w:pPr>
              <w:tabs>
                <w:tab w:val="left" w:pos="387"/>
              </w:tabs>
              <w:rPr>
                <w:rFonts w:ascii="Times New Roman" w:hAnsi="Times New Roman" w:cs="Times New Roman"/>
                <w:sz w:val="20"/>
                <w:lang w:val="pl-PL"/>
              </w:rPr>
            </w:pPr>
            <w:r w:rsidRPr="008412FE">
              <w:rPr>
                <w:rFonts w:ascii="Times New Roman" w:hAnsi="Times New Roman" w:cs="Times New Roman"/>
                <w:sz w:val="20"/>
              </w:rPr>
              <w:t xml:space="preserve">- </w:t>
            </w:r>
            <w:r w:rsidRPr="008412FE">
              <w:rPr>
                <w:rFonts w:ascii="Times New Roman" w:hAnsi="Times New Roman" w:cs="Times New Roman"/>
                <w:sz w:val="20"/>
                <w:lang w:val="pl-PL"/>
              </w:rPr>
              <w:t>wymiary 25x75x1mm (szer. x dł. x gr.)</w:t>
            </w:r>
          </w:p>
          <w:p w14:paraId="7EEED5E4" w14:textId="63417AA0" w:rsidR="008412FE" w:rsidRPr="008412FE" w:rsidRDefault="008412FE" w:rsidP="008412FE">
            <w:pPr>
              <w:tabs>
                <w:tab w:val="left" w:pos="387"/>
              </w:tabs>
              <w:rPr>
                <w:rFonts w:ascii="Times New Roman" w:hAnsi="Times New Roman" w:cs="Times New Roman"/>
                <w:sz w:val="20"/>
                <w:lang w:val="pl-PL"/>
              </w:rPr>
            </w:pPr>
            <w:r w:rsidRPr="008412FE">
              <w:rPr>
                <w:rFonts w:ascii="Times New Roman" w:hAnsi="Times New Roman" w:cs="Times New Roman"/>
                <w:sz w:val="20"/>
                <w:lang w:val="pl-PL"/>
              </w:rPr>
              <w:t>- krawędzie szlifowane pod kątem 90 stopni</w:t>
            </w:r>
          </w:p>
          <w:p w14:paraId="1ABBDA7A" w14:textId="5EAE640F" w:rsidR="008412FE" w:rsidRPr="008412FE" w:rsidRDefault="008412FE" w:rsidP="008412FE">
            <w:pPr>
              <w:tabs>
                <w:tab w:val="left" w:pos="387"/>
              </w:tabs>
              <w:rPr>
                <w:rFonts w:ascii="Times New Roman" w:hAnsi="Times New Roman" w:cs="Times New Roman"/>
                <w:sz w:val="20"/>
              </w:rPr>
            </w:pPr>
            <w:r w:rsidRPr="008412FE">
              <w:rPr>
                <w:rFonts w:ascii="Times New Roman" w:hAnsi="Times New Roman" w:cs="Times New Roman"/>
                <w:sz w:val="20"/>
              </w:rPr>
              <w:t>-</w:t>
            </w:r>
            <w:r w:rsidRPr="008412FE">
              <w:rPr>
                <w:rFonts w:ascii="Times New Roman" w:eastAsia="SimSun" w:hAnsi="Times New Roman" w:cs="Times New Roman"/>
                <w:kern w:val="3"/>
                <w:sz w:val="28"/>
                <w:szCs w:val="28"/>
                <w:lang w:val="pl-PL" w:eastAsia="zh-CN" w:bidi="hi-IN"/>
              </w:rPr>
              <w:t xml:space="preserve"> </w:t>
            </w:r>
            <w:r w:rsidRPr="008412FE">
              <w:rPr>
                <w:rFonts w:ascii="Times New Roman" w:hAnsi="Times New Roman" w:cs="Times New Roman"/>
                <w:sz w:val="20"/>
                <w:lang w:val="pl-PL"/>
              </w:rPr>
              <w:t>pole do opisu białe o wymiarach 18x25mm</w:t>
            </w:r>
          </w:p>
          <w:p w14:paraId="3696FFDC" w14:textId="27BA8786" w:rsidR="008412FE" w:rsidRPr="008412FE" w:rsidRDefault="008412FE" w:rsidP="008412FE">
            <w:pPr>
              <w:tabs>
                <w:tab w:val="left" w:pos="387"/>
              </w:tabs>
              <w:rPr>
                <w:rFonts w:ascii="Times New Roman" w:hAnsi="Times New Roman" w:cs="Times New Roman"/>
                <w:sz w:val="20"/>
                <w:lang w:val="pl-PL"/>
              </w:rPr>
            </w:pPr>
            <w:r w:rsidRPr="008412FE">
              <w:rPr>
                <w:rFonts w:ascii="Times New Roman" w:hAnsi="Times New Roman" w:cs="Times New Roman"/>
                <w:sz w:val="20"/>
                <w:lang w:val="pl-PL"/>
              </w:rPr>
              <w:t>- wykonane ze szkła sodowo-wapniowego, o niskiej zawartości żelaza (0,03%)</w:t>
            </w:r>
          </w:p>
          <w:p w14:paraId="131FFBFE" w14:textId="77777777" w:rsidR="008412FE" w:rsidRDefault="008412FE" w:rsidP="008412FE">
            <w:pPr>
              <w:tabs>
                <w:tab w:val="left" w:pos="387"/>
              </w:tabs>
              <w:rPr>
                <w:rFonts w:ascii="Times New Roman" w:hAnsi="Times New Roman" w:cs="Times New Roman"/>
                <w:sz w:val="20"/>
                <w:lang w:val="pl-PL"/>
              </w:rPr>
            </w:pPr>
            <w:r w:rsidRPr="008412FE">
              <w:rPr>
                <w:rFonts w:ascii="Times New Roman" w:hAnsi="Times New Roman" w:cs="Times New Roman"/>
                <w:sz w:val="20"/>
                <w:lang w:val="pl-PL"/>
              </w:rPr>
              <w:t>- naładowane dodatnim ładunkiem elektrycznym (dodatnio naładowana powierzchnia wiąże świeżo zamrożone skrawki tkankowe, preparaty cytologiczne oraz preparaty do barwień IHC- powstają wiązania kowalencyjne między szkłem i  badanym preparatem)</w:t>
            </w:r>
          </w:p>
          <w:p w14:paraId="2C082E87" w14:textId="77777777" w:rsidR="008412FE" w:rsidRPr="008412FE" w:rsidRDefault="008412FE" w:rsidP="008412FE">
            <w:pPr>
              <w:tabs>
                <w:tab w:val="left" w:pos="387"/>
              </w:tabs>
              <w:rPr>
                <w:rFonts w:ascii="Times New Roman" w:hAnsi="Times New Roman" w:cs="Times New Roman"/>
                <w:sz w:val="20"/>
                <w:lang w:val="pl-PL"/>
              </w:rPr>
            </w:pPr>
            <w:r>
              <w:rPr>
                <w:rFonts w:ascii="Times New Roman" w:hAnsi="Times New Roman" w:cs="Times New Roman"/>
                <w:sz w:val="20"/>
                <w:lang w:val="pl-PL"/>
              </w:rPr>
              <w:t xml:space="preserve">- </w:t>
            </w:r>
            <w:r w:rsidRPr="008412FE">
              <w:rPr>
                <w:rFonts w:ascii="Times New Roman" w:hAnsi="Times New Roman" w:cs="Times New Roman"/>
                <w:sz w:val="20"/>
                <w:lang w:val="pl-PL"/>
              </w:rPr>
              <w:t>właściwości szkiełek pozwalają na uniknięcie niebieskiego lub czerwonego zabarwienia tła podczas barwienia hematoksyliną lub eozyną oraz brązowieniu tła przy użyciu immunoperoksydazy</w:t>
            </w:r>
          </w:p>
          <w:p w14:paraId="7E67D7B3" w14:textId="77777777" w:rsidR="008412FE" w:rsidRPr="008412FE" w:rsidRDefault="008412FE" w:rsidP="008412FE">
            <w:pPr>
              <w:tabs>
                <w:tab w:val="left" w:pos="387"/>
              </w:tabs>
              <w:rPr>
                <w:rFonts w:ascii="Times New Roman" w:hAnsi="Times New Roman" w:cs="Times New Roman"/>
                <w:sz w:val="20"/>
                <w:lang w:val="pl-PL"/>
              </w:rPr>
            </w:pPr>
            <w:r w:rsidRPr="008412FE">
              <w:rPr>
                <w:rFonts w:ascii="Times New Roman" w:hAnsi="Times New Roman" w:cs="Times New Roman"/>
                <w:sz w:val="20"/>
                <w:lang w:val="pl-PL"/>
              </w:rPr>
              <w:t>- nie zawierające RNA-zy</w:t>
            </w:r>
          </w:p>
          <w:p w14:paraId="28A734F5" w14:textId="29CBD422" w:rsidR="008412FE" w:rsidRPr="008412FE" w:rsidRDefault="008412FE" w:rsidP="008412FE">
            <w:pPr>
              <w:tabs>
                <w:tab w:val="left" w:pos="387"/>
              </w:tabs>
              <w:rPr>
                <w:sz w:val="20"/>
              </w:rPr>
            </w:pPr>
            <w:r w:rsidRPr="008412FE">
              <w:rPr>
                <w:rFonts w:ascii="Times New Roman" w:hAnsi="Times New Roman" w:cs="Times New Roman"/>
                <w:sz w:val="20"/>
              </w:rPr>
              <w:t xml:space="preserve">- </w:t>
            </w:r>
            <w:r w:rsidRPr="008412FE">
              <w:rPr>
                <w:rFonts w:ascii="Times New Roman" w:hAnsi="Times New Roman" w:cs="Times New Roman"/>
                <w:sz w:val="20"/>
                <w:lang w:val="pl-PL"/>
              </w:rPr>
              <w:t>posiadające deklaracje CE lub równoważna oraz IVD lub równoważna</w:t>
            </w:r>
          </w:p>
        </w:tc>
        <w:tc>
          <w:tcPr>
            <w:tcW w:w="850" w:type="dxa"/>
            <w:vAlign w:val="center"/>
          </w:tcPr>
          <w:p w14:paraId="31A760C3" w14:textId="0CB22DC5" w:rsidR="00FD6CE0" w:rsidRPr="00FD6CE0" w:rsidRDefault="008412FE" w:rsidP="006C31A6">
            <w:pPr>
              <w:tabs>
                <w:tab w:val="left" w:pos="387"/>
              </w:tabs>
              <w:jc w:val="center"/>
              <w:rPr>
                <w:rFonts w:ascii="Times New Roman" w:eastAsia="Lucida Sans Unicode" w:hAnsi="Times New Roman" w:cs="Times New Roman"/>
                <w:sz w:val="20"/>
                <w:lang w:eastAsia="ar-SA"/>
              </w:rPr>
            </w:pPr>
            <w:r>
              <w:rPr>
                <w:rFonts w:ascii="Times New Roman" w:eastAsia="Lucida Sans Unicode" w:hAnsi="Times New Roman" w:cs="Times New Roman"/>
                <w:sz w:val="20"/>
                <w:lang w:eastAsia="ar-SA"/>
              </w:rPr>
              <w:t>szt.</w:t>
            </w:r>
          </w:p>
        </w:tc>
        <w:tc>
          <w:tcPr>
            <w:tcW w:w="1134" w:type="dxa"/>
            <w:vAlign w:val="center"/>
          </w:tcPr>
          <w:p w14:paraId="7D37F6CC" w14:textId="21B91996" w:rsidR="00FD6CE0" w:rsidRPr="00FD6CE0" w:rsidRDefault="004E0D3C"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10 000</w:t>
            </w:r>
          </w:p>
        </w:tc>
        <w:tc>
          <w:tcPr>
            <w:tcW w:w="1134" w:type="dxa"/>
          </w:tcPr>
          <w:p w14:paraId="6703E7C5" w14:textId="77777777" w:rsidR="00FD6CE0" w:rsidRPr="00FD6CE0" w:rsidRDefault="00FD6CE0" w:rsidP="006C31A6">
            <w:pPr>
              <w:tabs>
                <w:tab w:val="left" w:pos="387"/>
              </w:tabs>
              <w:rPr>
                <w:rFonts w:ascii="Times New Roman" w:hAnsi="Times New Roman" w:cs="Times New Roman"/>
                <w:sz w:val="20"/>
              </w:rPr>
            </w:pPr>
          </w:p>
        </w:tc>
        <w:tc>
          <w:tcPr>
            <w:tcW w:w="851" w:type="dxa"/>
          </w:tcPr>
          <w:p w14:paraId="1BDF4D8E" w14:textId="77777777" w:rsidR="00FD6CE0" w:rsidRPr="00FD6CE0" w:rsidRDefault="00FD6CE0" w:rsidP="006C31A6">
            <w:pPr>
              <w:tabs>
                <w:tab w:val="left" w:pos="387"/>
              </w:tabs>
              <w:rPr>
                <w:rFonts w:ascii="Times New Roman" w:hAnsi="Times New Roman" w:cs="Times New Roman"/>
                <w:sz w:val="20"/>
              </w:rPr>
            </w:pPr>
          </w:p>
        </w:tc>
        <w:tc>
          <w:tcPr>
            <w:tcW w:w="1559" w:type="dxa"/>
          </w:tcPr>
          <w:p w14:paraId="60AF0405" w14:textId="77777777" w:rsidR="00FD6CE0" w:rsidRPr="00FD6CE0" w:rsidRDefault="00FD6CE0" w:rsidP="006C31A6">
            <w:pPr>
              <w:tabs>
                <w:tab w:val="left" w:pos="387"/>
              </w:tabs>
              <w:rPr>
                <w:rFonts w:ascii="Times New Roman" w:hAnsi="Times New Roman" w:cs="Times New Roman"/>
                <w:sz w:val="20"/>
              </w:rPr>
            </w:pPr>
          </w:p>
        </w:tc>
        <w:tc>
          <w:tcPr>
            <w:tcW w:w="1701" w:type="dxa"/>
          </w:tcPr>
          <w:p w14:paraId="353A1FF0" w14:textId="77777777" w:rsidR="00FD6CE0" w:rsidRPr="00FD6CE0" w:rsidRDefault="00FD6CE0" w:rsidP="006C31A6">
            <w:pPr>
              <w:tabs>
                <w:tab w:val="left" w:pos="387"/>
              </w:tabs>
              <w:rPr>
                <w:rFonts w:ascii="Times New Roman" w:hAnsi="Times New Roman" w:cs="Times New Roman"/>
                <w:sz w:val="20"/>
              </w:rPr>
            </w:pPr>
          </w:p>
        </w:tc>
        <w:tc>
          <w:tcPr>
            <w:tcW w:w="1843" w:type="dxa"/>
          </w:tcPr>
          <w:p w14:paraId="11E81827" w14:textId="77777777" w:rsidR="00FD6CE0" w:rsidRPr="00FD6CE0" w:rsidRDefault="00FD6CE0" w:rsidP="006C31A6">
            <w:pPr>
              <w:tabs>
                <w:tab w:val="left" w:pos="387"/>
              </w:tabs>
              <w:rPr>
                <w:rFonts w:ascii="Times New Roman" w:hAnsi="Times New Roman" w:cs="Times New Roman"/>
                <w:sz w:val="20"/>
              </w:rPr>
            </w:pPr>
          </w:p>
        </w:tc>
      </w:tr>
      <w:tr w:rsidR="001A4E10" w:rsidRPr="009D6C85" w14:paraId="15F14ACB" w14:textId="77777777" w:rsidTr="008412FE">
        <w:trPr>
          <w:trHeight w:val="546"/>
        </w:trPr>
        <w:tc>
          <w:tcPr>
            <w:tcW w:w="9351" w:type="dxa"/>
            <w:gridSpan w:val="6"/>
            <w:vAlign w:val="center"/>
          </w:tcPr>
          <w:p w14:paraId="0B6CF6EF" w14:textId="7619E09D"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6E49E0CD"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2341F83C" w14:textId="77777777" w:rsidR="001A4E10" w:rsidRPr="006376DA" w:rsidRDefault="001A4E10" w:rsidP="006C31A6">
            <w:pPr>
              <w:tabs>
                <w:tab w:val="left" w:pos="387"/>
              </w:tabs>
              <w:rPr>
                <w:rFonts w:ascii="Times New Roman" w:hAnsi="Times New Roman" w:cs="Times New Roman"/>
                <w:sz w:val="20"/>
                <w:szCs w:val="20"/>
              </w:rPr>
            </w:pPr>
          </w:p>
        </w:tc>
        <w:tc>
          <w:tcPr>
            <w:tcW w:w="1843" w:type="dxa"/>
          </w:tcPr>
          <w:p w14:paraId="34DCCEAB" w14:textId="77777777" w:rsidR="001A4E10" w:rsidRPr="006376DA" w:rsidRDefault="001A4E10" w:rsidP="006C31A6">
            <w:pPr>
              <w:tabs>
                <w:tab w:val="left" w:pos="387"/>
              </w:tabs>
              <w:rPr>
                <w:rFonts w:ascii="Times New Roman" w:hAnsi="Times New Roman" w:cs="Times New Roman"/>
                <w:sz w:val="20"/>
                <w:szCs w:val="20"/>
              </w:rPr>
            </w:pPr>
          </w:p>
        </w:tc>
      </w:tr>
    </w:tbl>
    <w:p w14:paraId="64CF0AF6" w14:textId="77777777" w:rsidR="001A4E10" w:rsidRDefault="001A4E10" w:rsidP="001A4E10">
      <w:pPr>
        <w:rPr>
          <w:b/>
        </w:rPr>
      </w:pPr>
    </w:p>
    <w:p w14:paraId="75E46890" w14:textId="77777777" w:rsidR="001A4E10" w:rsidRDefault="001A4E10" w:rsidP="001A4E10">
      <w:pPr>
        <w:rPr>
          <w:b/>
        </w:rPr>
      </w:pPr>
    </w:p>
    <w:p w14:paraId="568C5D6A" w14:textId="77777777" w:rsidR="001A4E10" w:rsidRDefault="001A4E10" w:rsidP="001A4E10">
      <w:pPr>
        <w:rPr>
          <w:b/>
        </w:rPr>
      </w:pPr>
    </w:p>
    <w:p w14:paraId="61E88425" w14:textId="77777777" w:rsidR="001A4E10" w:rsidRDefault="001A4E10" w:rsidP="001A4E10">
      <w:pPr>
        <w:rPr>
          <w:b/>
        </w:rPr>
      </w:pPr>
    </w:p>
    <w:p w14:paraId="30227B13" w14:textId="77777777" w:rsidR="001A4E10" w:rsidRDefault="001A4E10" w:rsidP="001A4E10">
      <w:pPr>
        <w:rPr>
          <w:b/>
        </w:rPr>
      </w:pPr>
    </w:p>
    <w:p w14:paraId="35D85681" w14:textId="77777777" w:rsidR="001A4E10" w:rsidRDefault="001A4E10" w:rsidP="001A4E10">
      <w:pPr>
        <w:rPr>
          <w:b/>
        </w:rPr>
      </w:pPr>
    </w:p>
    <w:p w14:paraId="477B5B18" w14:textId="77777777" w:rsidR="001A4E10" w:rsidRDefault="001A4E10" w:rsidP="001A4E10">
      <w:pPr>
        <w:rPr>
          <w:b/>
        </w:rPr>
      </w:pPr>
    </w:p>
    <w:p w14:paraId="62628574" w14:textId="77777777" w:rsidR="001A4E10" w:rsidRDefault="001A4E10" w:rsidP="001A4E10">
      <w:pPr>
        <w:rPr>
          <w:b/>
        </w:rPr>
      </w:pPr>
    </w:p>
    <w:p w14:paraId="78A695E5" w14:textId="77777777" w:rsidR="001A4E10" w:rsidRDefault="001A4E10" w:rsidP="001A4E10">
      <w:pPr>
        <w:rPr>
          <w:b/>
        </w:rPr>
      </w:pPr>
    </w:p>
    <w:p w14:paraId="17268C86"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86B0111"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3C14E961"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0949FFFD"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76EE46E7"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2E22FC63"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0F392E2C"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1FACF70C"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498E4F84"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738D51B8"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0F84E6B9"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789409D1"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6249831F"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5A1AAF1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492E44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051855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75F6C67"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BE3815E"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51747B0"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79260D9D"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43E548B4"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4E230738"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30D8C36A"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3A3D4BE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489C933"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C35062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7808873" w14:textId="16755C33"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4E0D3C">
        <w:rPr>
          <w:rFonts w:eastAsia="Lucida Sans Unicode"/>
          <w:b/>
          <w:kern w:val="2"/>
          <w:sz w:val="22"/>
          <w:szCs w:val="22"/>
          <w:lang w:eastAsia="ar-SA"/>
        </w:rPr>
        <w:t>15</w:t>
      </w:r>
    </w:p>
    <w:p w14:paraId="68FF46C4"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244AC6BD" w14:textId="4C972C2F" w:rsidR="001A4E10" w:rsidRDefault="004E0D3C" w:rsidP="001A4E10">
      <w:pPr>
        <w:overflowPunct/>
        <w:autoSpaceDE/>
        <w:autoSpaceDN/>
        <w:adjustRightInd/>
        <w:textAlignment w:val="auto"/>
        <w:rPr>
          <w:color w:val="000000"/>
          <w:sz w:val="22"/>
          <w:szCs w:val="22"/>
        </w:rPr>
      </w:pPr>
      <w:r>
        <w:rPr>
          <w:color w:val="000000"/>
          <w:sz w:val="22"/>
          <w:szCs w:val="22"/>
        </w:rPr>
        <w:t>Podkłady medyczne w rolkach</w:t>
      </w:r>
    </w:p>
    <w:p w14:paraId="63B70BF6"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7267FA1D" w14:textId="77777777" w:rsidTr="006C31A6">
        <w:trPr>
          <w:trHeight w:val="558"/>
        </w:trPr>
        <w:tc>
          <w:tcPr>
            <w:tcW w:w="567" w:type="dxa"/>
          </w:tcPr>
          <w:p w14:paraId="0052CB44"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034C9C97"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2D1FF8C4"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3E9749FD"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4CFE3DD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50978233"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5F6ACC9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1F37DCE8"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3D22632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6B42DC2E"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7F05CB11"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1C4C3CD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33C6F31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7285B698" w14:textId="77777777" w:rsidTr="006C31A6">
        <w:trPr>
          <w:trHeight w:val="566"/>
        </w:trPr>
        <w:tc>
          <w:tcPr>
            <w:tcW w:w="567" w:type="dxa"/>
            <w:vAlign w:val="center"/>
          </w:tcPr>
          <w:p w14:paraId="19F31F0D" w14:textId="5E37C6A5" w:rsidR="001A4E10" w:rsidRPr="006376DA" w:rsidRDefault="004E0D3C" w:rsidP="006C31A6">
            <w:pPr>
              <w:tabs>
                <w:tab w:val="left" w:pos="387"/>
              </w:tabs>
              <w:jc w:val="center"/>
              <w:rPr>
                <w:rFonts w:ascii="Times New Roman" w:hAnsi="Times New Roman" w:cs="Times New Roman"/>
                <w:sz w:val="20"/>
                <w:szCs w:val="20"/>
              </w:rPr>
            </w:pPr>
            <w:r>
              <w:rPr>
                <w:rFonts w:ascii="Times New Roman" w:eastAsia="Lucida Sans Unicode" w:hAnsi="Times New Roman" w:cs="Times New Roman"/>
                <w:sz w:val="20"/>
                <w:szCs w:val="20"/>
                <w:lang w:eastAsia="ar-SA"/>
              </w:rPr>
              <w:t>1</w:t>
            </w:r>
          </w:p>
        </w:tc>
        <w:tc>
          <w:tcPr>
            <w:tcW w:w="4815" w:type="dxa"/>
            <w:vAlign w:val="center"/>
          </w:tcPr>
          <w:p w14:paraId="23D93706" w14:textId="069A6B60" w:rsidR="004E0D3C" w:rsidRPr="004E0D3C" w:rsidRDefault="004E0D3C" w:rsidP="004E0D3C">
            <w:pPr>
              <w:tabs>
                <w:tab w:val="left" w:pos="387"/>
              </w:tabs>
              <w:rPr>
                <w:rFonts w:ascii="Times New Roman" w:hAnsi="Times New Roman" w:cs="Times New Roman"/>
                <w:sz w:val="20"/>
                <w:lang w:val="pl-PL"/>
              </w:rPr>
            </w:pPr>
            <w:r w:rsidRPr="004E0D3C">
              <w:rPr>
                <w:rFonts w:ascii="Times New Roman" w:hAnsi="Times New Roman" w:cs="Times New Roman"/>
                <w:sz w:val="20"/>
                <w:lang w:val="pl-PL"/>
              </w:rPr>
              <w:t>Podkłady medyczne  w rolkach</w:t>
            </w:r>
            <w:r>
              <w:rPr>
                <w:rFonts w:ascii="Times New Roman" w:hAnsi="Times New Roman" w:cs="Times New Roman"/>
                <w:sz w:val="20"/>
                <w:lang w:val="pl-PL"/>
              </w:rPr>
              <w:t xml:space="preserve"> j</w:t>
            </w:r>
            <w:r w:rsidRPr="004E0D3C">
              <w:rPr>
                <w:rFonts w:ascii="Times New Roman" w:hAnsi="Times New Roman" w:cs="Times New Roman"/>
                <w:sz w:val="20"/>
                <w:lang w:val="pl-PL"/>
              </w:rPr>
              <w:t>ednorazowe.</w:t>
            </w:r>
          </w:p>
          <w:p w14:paraId="1EFAFA96" w14:textId="5F209B9F" w:rsidR="001A4E10" w:rsidRPr="006376DA" w:rsidRDefault="004E0D3C" w:rsidP="004E0D3C">
            <w:pPr>
              <w:tabs>
                <w:tab w:val="left" w:pos="387"/>
              </w:tabs>
              <w:rPr>
                <w:rFonts w:ascii="Times New Roman" w:hAnsi="Times New Roman" w:cs="Times New Roman"/>
                <w:sz w:val="20"/>
                <w:szCs w:val="20"/>
              </w:rPr>
            </w:pPr>
            <w:r w:rsidRPr="004E0D3C">
              <w:rPr>
                <w:rFonts w:ascii="Times New Roman" w:hAnsi="Times New Roman" w:cs="Times New Roman"/>
                <w:sz w:val="20"/>
                <w:szCs w:val="20"/>
                <w:lang w:val="pl-PL"/>
              </w:rPr>
              <w:t>Podkłady jednorazowe o wymiarach : 50 cm x 50 cm, dwie warstwy bibuły (może być papier) i jedna warstwa folii z perforacją co 50 cm</w:t>
            </w:r>
          </w:p>
        </w:tc>
        <w:tc>
          <w:tcPr>
            <w:tcW w:w="850" w:type="dxa"/>
            <w:vAlign w:val="center"/>
          </w:tcPr>
          <w:p w14:paraId="1D6BFD33"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52DD438D" w14:textId="00D3B3F4" w:rsidR="001A4E10" w:rsidRPr="006376DA" w:rsidRDefault="004E0D3C"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1 3</w:t>
            </w:r>
            <w:r w:rsidR="001A4E10">
              <w:rPr>
                <w:rFonts w:ascii="Times New Roman" w:hAnsi="Times New Roman" w:cs="Times New Roman"/>
                <w:color w:val="00000A"/>
                <w:kern w:val="0"/>
                <w:sz w:val="20"/>
                <w:szCs w:val="20"/>
                <w:lang w:val="pl-PL"/>
              </w:rPr>
              <w:t>00</w:t>
            </w:r>
          </w:p>
        </w:tc>
        <w:tc>
          <w:tcPr>
            <w:tcW w:w="1134" w:type="dxa"/>
          </w:tcPr>
          <w:p w14:paraId="0D7550A4"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68A363F0"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5F3DEF83"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661A620F"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1D30C1C0" w14:textId="77777777" w:rsidR="001A4E10" w:rsidRPr="006376DA" w:rsidRDefault="001A4E10" w:rsidP="006C31A6">
            <w:pPr>
              <w:tabs>
                <w:tab w:val="left" w:pos="387"/>
              </w:tabs>
              <w:rPr>
                <w:rFonts w:ascii="Times New Roman" w:hAnsi="Times New Roman" w:cs="Times New Roman"/>
                <w:sz w:val="20"/>
                <w:szCs w:val="20"/>
              </w:rPr>
            </w:pPr>
          </w:p>
        </w:tc>
      </w:tr>
      <w:tr w:rsidR="004E0D3C" w:rsidRPr="009D6C85" w14:paraId="72AD81A7" w14:textId="77777777" w:rsidTr="006C31A6">
        <w:trPr>
          <w:trHeight w:val="566"/>
        </w:trPr>
        <w:tc>
          <w:tcPr>
            <w:tcW w:w="567" w:type="dxa"/>
            <w:vAlign w:val="center"/>
          </w:tcPr>
          <w:p w14:paraId="57605B3A" w14:textId="0553E094" w:rsidR="004E0D3C" w:rsidRPr="004E0D3C" w:rsidRDefault="004E0D3C" w:rsidP="004E0D3C">
            <w:pPr>
              <w:tabs>
                <w:tab w:val="left" w:pos="387"/>
              </w:tabs>
              <w:jc w:val="center"/>
              <w:rPr>
                <w:rFonts w:ascii="Times New Roman" w:eastAsia="Lucida Sans Unicode" w:hAnsi="Times New Roman" w:cs="Times New Roman"/>
                <w:sz w:val="20"/>
                <w:lang w:eastAsia="ar-SA"/>
              </w:rPr>
            </w:pPr>
            <w:r w:rsidRPr="004E0D3C">
              <w:rPr>
                <w:rFonts w:ascii="Times New Roman" w:eastAsia="Lucida Sans Unicode" w:hAnsi="Times New Roman" w:cs="Times New Roman"/>
                <w:sz w:val="20"/>
                <w:lang w:eastAsia="ar-SA"/>
              </w:rPr>
              <w:t>2</w:t>
            </w:r>
          </w:p>
        </w:tc>
        <w:tc>
          <w:tcPr>
            <w:tcW w:w="4815" w:type="dxa"/>
            <w:vAlign w:val="center"/>
          </w:tcPr>
          <w:p w14:paraId="150A061D" w14:textId="77777777" w:rsidR="004E0D3C" w:rsidRPr="004E0D3C" w:rsidRDefault="004E0D3C" w:rsidP="004E0D3C">
            <w:pPr>
              <w:tabs>
                <w:tab w:val="left" w:pos="387"/>
              </w:tabs>
              <w:rPr>
                <w:rFonts w:ascii="Times New Roman" w:hAnsi="Times New Roman" w:cs="Times New Roman"/>
                <w:sz w:val="20"/>
                <w:lang w:val="pl-PL"/>
              </w:rPr>
            </w:pPr>
            <w:r w:rsidRPr="004E0D3C">
              <w:rPr>
                <w:rFonts w:ascii="Times New Roman" w:hAnsi="Times New Roman" w:cs="Times New Roman"/>
                <w:sz w:val="20"/>
                <w:lang w:val="pl-PL"/>
              </w:rPr>
              <w:t>Podkład ochronny higieniczny (prześcieradło medyczne)</w:t>
            </w:r>
          </w:p>
          <w:p w14:paraId="2698B02A" w14:textId="21253CF1" w:rsidR="004E0D3C" w:rsidRPr="004E0D3C" w:rsidRDefault="004E0D3C" w:rsidP="004E0D3C">
            <w:pPr>
              <w:tabs>
                <w:tab w:val="left" w:pos="387"/>
              </w:tabs>
              <w:rPr>
                <w:sz w:val="20"/>
                <w:lang w:val="pl-PL"/>
              </w:rPr>
            </w:pPr>
            <w:r w:rsidRPr="004E0D3C">
              <w:rPr>
                <w:rFonts w:ascii="Times New Roman" w:hAnsi="Times New Roman" w:cs="Times New Roman"/>
                <w:sz w:val="20"/>
                <w:lang w:val="pl-PL"/>
              </w:rPr>
              <w:t>szerokość 50 cm, z perforacją, dwuwarstwowe.</w:t>
            </w:r>
          </w:p>
        </w:tc>
        <w:tc>
          <w:tcPr>
            <w:tcW w:w="850" w:type="dxa"/>
            <w:vAlign w:val="center"/>
          </w:tcPr>
          <w:p w14:paraId="4AAB0AE8" w14:textId="6E33872E" w:rsidR="004E0D3C" w:rsidRPr="004E0D3C" w:rsidRDefault="004E0D3C" w:rsidP="004E0D3C">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1ECE4358" w14:textId="49D5F502" w:rsidR="004E0D3C" w:rsidRPr="004E0D3C" w:rsidRDefault="004E0D3C" w:rsidP="004E0D3C">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szCs w:val="20"/>
                <w:lang w:val="pl-PL"/>
              </w:rPr>
              <w:t>1 300</w:t>
            </w:r>
          </w:p>
        </w:tc>
        <w:tc>
          <w:tcPr>
            <w:tcW w:w="1134" w:type="dxa"/>
          </w:tcPr>
          <w:p w14:paraId="69FA515F" w14:textId="77777777" w:rsidR="004E0D3C" w:rsidRPr="004E0D3C" w:rsidRDefault="004E0D3C" w:rsidP="004E0D3C">
            <w:pPr>
              <w:tabs>
                <w:tab w:val="left" w:pos="387"/>
              </w:tabs>
              <w:rPr>
                <w:rFonts w:ascii="Times New Roman" w:hAnsi="Times New Roman" w:cs="Times New Roman"/>
                <w:sz w:val="20"/>
              </w:rPr>
            </w:pPr>
          </w:p>
        </w:tc>
        <w:tc>
          <w:tcPr>
            <w:tcW w:w="850" w:type="dxa"/>
          </w:tcPr>
          <w:p w14:paraId="43109183" w14:textId="77777777" w:rsidR="004E0D3C" w:rsidRPr="004E0D3C" w:rsidRDefault="004E0D3C" w:rsidP="004E0D3C">
            <w:pPr>
              <w:tabs>
                <w:tab w:val="left" w:pos="387"/>
              </w:tabs>
              <w:rPr>
                <w:rFonts w:ascii="Times New Roman" w:hAnsi="Times New Roman" w:cs="Times New Roman"/>
                <w:sz w:val="20"/>
              </w:rPr>
            </w:pPr>
          </w:p>
        </w:tc>
        <w:tc>
          <w:tcPr>
            <w:tcW w:w="1559" w:type="dxa"/>
          </w:tcPr>
          <w:p w14:paraId="6DAB2CEC" w14:textId="77777777" w:rsidR="004E0D3C" w:rsidRPr="004E0D3C" w:rsidRDefault="004E0D3C" w:rsidP="004E0D3C">
            <w:pPr>
              <w:tabs>
                <w:tab w:val="left" w:pos="387"/>
              </w:tabs>
              <w:rPr>
                <w:rFonts w:ascii="Times New Roman" w:hAnsi="Times New Roman" w:cs="Times New Roman"/>
                <w:sz w:val="20"/>
              </w:rPr>
            </w:pPr>
          </w:p>
        </w:tc>
        <w:tc>
          <w:tcPr>
            <w:tcW w:w="1701" w:type="dxa"/>
          </w:tcPr>
          <w:p w14:paraId="5AE74DDF" w14:textId="77777777" w:rsidR="004E0D3C" w:rsidRPr="004E0D3C" w:rsidRDefault="004E0D3C" w:rsidP="004E0D3C">
            <w:pPr>
              <w:tabs>
                <w:tab w:val="left" w:pos="387"/>
              </w:tabs>
              <w:rPr>
                <w:rFonts w:ascii="Times New Roman" w:hAnsi="Times New Roman" w:cs="Times New Roman"/>
                <w:sz w:val="20"/>
              </w:rPr>
            </w:pPr>
          </w:p>
        </w:tc>
        <w:tc>
          <w:tcPr>
            <w:tcW w:w="1985" w:type="dxa"/>
          </w:tcPr>
          <w:p w14:paraId="76A352D4" w14:textId="77777777" w:rsidR="004E0D3C" w:rsidRPr="004E0D3C" w:rsidRDefault="004E0D3C" w:rsidP="004E0D3C">
            <w:pPr>
              <w:tabs>
                <w:tab w:val="left" w:pos="387"/>
              </w:tabs>
              <w:rPr>
                <w:rFonts w:ascii="Times New Roman" w:hAnsi="Times New Roman" w:cs="Times New Roman"/>
                <w:sz w:val="20"/>
              </w:rPr>
            </w:pPr>
          </w:p>
        </w:tc>
      </w:tr>
      <w:tr w:rsidR="004E0D3C" w:rsidRPr="009D6C85" w14:paraId="05F028B1" w14:textId="77777777" w:rsidTr="006C31A6">
        <w:trPr>
          <w:trHeight w:val="546"/>
        </w:trPr>
        <w:tc>
          <w:tcPr>
            <w:tcW w:w="9209" w:type="dxa"/>
            <w:gridSpan w:val="6"/>
            <w:vAlign w:val="center"/>
          </w:tcPr>
          <w:p w14:paraId="0EBAC8E0" w14:textId="77777777" w:rsidR="004E0D3C" w:rsidRPr="006376DA" w:rsidRDefault="004E0D3C" w:rsidP="004E0D3C">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2EB90355" w14:textId="77777777" w:rsidR="004E0D3C" w:rsidRPr="006376DA" w:rsidRDefault="004E0D3C" w:rsidP="004E0D3C">
            <w:pPr>
              <w:tabs>
                <w:tab w:val="left" w:pos="387"/>
              </w:tabs>
              <w:rPr>
                <w:rFonts w:ascii="Times New Roman" w:hAnsi="Times New Roman" w:cs="Times New Roman"/>
                <w:sz w:val="20"/>
                <w:szCs w:val="20"/>
              </w:rPr>
            </w:pPr>
          </w:p>
        </w:tc>
        <w:tc>
          <w:tcPr>
            <w:tcW w:w="1701" w:type="dxa"/>
          </w:tcPr>
          <w:p w14:paraId="0AC19213" w14:textId="77777777" w:rsidR="004E0D3C" w:rsidRPr="006376DA" w:rsidRDefault="004E0D3C" w:rsidP="004E0D3C">
            <w:pPr>
              <w:tabs>
                <w:tab w:val="left" w:pos="387"/>
              </w:tabs>
              <w:rPr>
                <w:rFonts w:ascii="Times New Roman" w:hAnsi="Times New Roman" w:cs="Times New Roman"/>
                <w:sz w:val="20"/>
                <w:szCs w:val="20"/>
              </w:rPr>
            </w:pPr>
          </w:p>
        </w:tc>
        <w:tc>
          <w:tcPr>
            <w:tcW w:w="1985" w:type="dxa"/>
          </w:tcPr>
          <w:p w14:paraId="3F0D8D3D" w14:textId="77777777" w:rsidR="004E0D3C" w:rsidRPr="006376DA" w:rsidRDefault="004E0D3C" w:rsidP="004E0D3C">
            <w:pPr>
              <w:tabs>
                <w:tab w:val="left" w:pos="387"/>
              </w:tabs>
              <w:rPr>
                <w:rFonts w:ascii="Times New Roman" w:hAnsi="Times New Roman" w:cs="Times New Roman"/>
                <w:sz w:val="20"/>
                <w:szCs w:val="20"/>
              </w:rPr>
            </w:pPr>
          </w:p>
        </w:tc>
      </w:tr>
    </w:tbl>
    <w:p w14:paraId="6955C55F" w14:textId="77777777" w:rsidR="001A4E10" w:rsidRDefault="001A4E10" w:rsidP="001A4E10">
      <w:pPr>
        <w:rPr>
          <w:b/>
        </w:rPr>
      </w:pPr>
    </w:p>
    <w:p w14:paraId="1A81BAC3" w14:textId="77777777" w:rsidR="001A4E10" w:rsidRDefault="001A4E10" w:rsidP="001A4E10">
      <w:pPr>
        <w:rPr>
          <w:b/>
        </w:rPr>
      </w:pPr>
    </w:p>
    <w:p w14:paraId="7DE677DE" w14:textId="77777777" w:rsidR="001A4E10" w:rsidRDefault="001A4E10" w:rsidP="001A4E10">
      <w:pPr>
        <w:rPr>
          <w:b/>
        </w:rPr>
      </w:pPr>
    </w:p>
    <w:p w14:paraId="0D918639" w14:textId="77777777" w:rsidR="001A4E10" w:rsidRDefault="001A4E10" w:rsidP="001A4E10">
      <w:pPr>
        <w:rPr>
          <w:b/>
        </w:rPr>
      </w:pPr>
    </w:p>
    <w:p w14:paraId="22D6F4E0" w14:textId="77777777" w:rsidR="001A4E10" w:rsidRDefault="001A4E10" w:rsidP="001A4E10">
      <w:pPr>
        <w:rPr>
          <w:b/>
        </w:rPr>
      </w:pPr>
    </w:p>
    <w:p w14:paraId="2B7D09BF" w14:textId="77777777" w:rsidR="001A4E10" w:rsidRDefault="001A4E10" w:rsidP="001A4E10">
      <w:pPr>
        <w:rPr>
          <w:b/>
        </w:rPr>
      </w:pPr>
    </w:p>
    <w:p w14:paraId="76EBAC17" w14:textId="77777777" w:rsidR="001A4E10" w:rsidRDefault="001A4E10" w:rsidP="001A4E10">
      <w:pPr>
        <w:rPr>
          <w:b/>
        </w:rPr>
      </w:pPr>
    </w:p>
    <w:p w14:paraId="4A35E80A" w14:textId="77777777" w:rsidR="001A4E10" w:rsidRDefault="001A4E10" w:rsidP="001A4E10">
      <w:pPr>
        <w:rPr>
          <w:b/>
        </w:rPr>
      </w:pPr>
    </w:p>
    <w:p w14:paraId="1113A0E0" w14:textId="77777777" w:rsidR="001A4E10" w:rsidRDefault="001A4E10" w:rsidP="001A4E10">
      <w:pPr>
        <w:rPr>
          <w:b/>
        </w:rPr>
      </w:pPr>
    </w:p>
    <w:p w14:paraId="2DAFABC9" w14:textId="77777777" w:rsidR="001A4E10" w:rsidRDefault="001A4E10" w:rsidP="001A4E10">
      <w:pPr>
        <w:overflowPunct/>
        <w:autoSpaceDE/>
        <w:autoSpaceDN/>
        <w:adjustRightInd/>
        <w:textAlignment w:val="auto"/>
        <w:rPr>
          <w:rFonts w:eastAsia="Lucida Sans Unicode"/>
          <w:kern w:val="2"/>
          <w:sz w:val="22"/>
          <w:szCs w:val="22"/>
          <w:u w:val="single"/>
          <w:lang w:eastAsia="ar-SA"/>
        </w:rPr>
      </w:pPr>
    </w:p>
    <w:p w14:paraId="30252CF6"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1D3AAE0A"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6F3372D9"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23C9D809"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117185A6"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4B20E382"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47C4C087"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621ACDC3"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3954A00F"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7E8D40B4"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0BF830C1"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4B731D3A"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21324DB8"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DE6EEC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38A10F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9004CC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5556B9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65668B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302508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189172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F23B95D" w14:textId="00668D8A"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4E0D3C">
        <w:rPr>
          <w:rFonts w:eastAsia="Lucida Sans Unicode"/>
          <w:b/>
          <w:kern w:val="2"/>
          <w:sz w:val="22"/>
          <w:szCs w:val="22"/>
          <w:lang w:eastAsia="ar-SA"/>
        </w:rPr>
        <w:t>16</w:t>
      </w:r>
    </w:p>
    <w:p w14:paraId="288AFF3A"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776E10C2" w14:textId="79A1D0CD" w:rsidR="001A4E10" w:rsidRDefault="004E0D3C" w:rsidP="001A4E10">
      <w:pPr>
        <w:overflowPunct/>
        <w:autoSpaceDE/>
        <w:autoSpaceDN/>
        <w:adjustRightInd/>
        <w:textAlignment w:val="auto"/>
        <w:rPr>
          <w:color w:val="000000"/>
          <w:sz w:val="22"/>
          <w:szCs w:val="22"/>
        </w:rPr>
      </w:pPr>
      <w:r>
        <w:rPr>
          <w:color w:val="000000"/>
          <w:sz w:val="22"/>
          <w:szCs w:val="22"/>
        </w:rPr>
        <w:t>Worek samorozprężalny jednorazowy</w:t>
      </w:r>
    </w:p>
    <w:p w14:paraId="5485E7A0"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1DC34FD6" w14:textId="77777777" w:rsidTr="006C31A6">
        <w:trPr>
          <w:trHeight w:val="558"/>
        </w:trPr>
        <w:tc>
          <w:tcPr>
            <w:tcW w:w="567" w:type="dxa"/>
          </w:tcPr>
          <w:p w14:paraId="3013B66C"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7F4A2A24"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5B3FB045"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355A376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610B8F27"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137FC23B"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274B1CF7" w14:textId="6F661785" w:rsidR="001A4E10" w:rsidRPr="006376DA" w:rsidRDefault="004E0D3C" w:rsidP="006C31A6">
            <w:pPr>
              <w:tabs>
                <w:tab w:val="left" w:pos="387"/>
              </w:tabs>
              <w:jc w:val="center"/>
              <w:rPr>
                <w:rFonts w:ascii="Times New Roman" w:hAnsi="Times New Roman" w:cs="Times New Roman"/>
                <w:b/>
                <w:sz w:val="20"/>
                <w:szCs w:val="20"/>
              </w:rPr>
            </w:pPr>
            <w:r>
              <w:rPr>
                <w:rFonts w:ascii="Times New Roman" w:eastAsia="Lucida Sans Unicode" w:hAnsi="Times New Roman" w:cs="Times New Roman"/>
                <w:b/>
                <w:sz w:val="20"/>
                <w:szCs w:val="20"/>
                <w:lang w:eastAsia="ar-SA"/>
              </w:rPr>
              <w:t>12 m-cy</w:t>
            </w:r>
          </w:p>
        </w:tc>
        <w:tc>
          <w:tcPr>
            <w:tcW w:w="1134" w:type="dxa"/>
            <w:vAlign w:val="center"/>
          </w:tcPr>
          <w:p w14:paraId="07A2E6CE"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0F7D33B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5135ED3D"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1CDB1D5F"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1D0281AE"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0435C496"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490791DA" w14:textId="77777777" w:rsidTr="006C31A6">
        <w:trPr>
          <w:trHeight w:val="566"/>
        </w:trPr>
        <w:tc>
          <w:tcPr>
            <w:tcW w:w="567" w:type="dxa"/>
            <w:vAlign w:val="center"/>
          </w:tcPr>
          <w:p w14:paraId="68DA980F"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2508770E" w14:textId="3715E26A" w:rsidR="001A4E10" w:rsidRPr="004E0D3C" w:rsidRDefault="004E0D3C" w:rsidP="006C31A6">
            <w:pPr>
              <w:tabs>
                <w:tab w:val="left" w:pos="387"/>
              </w:tabs>
              <w:rPr>
                <w:rFonts w:ascii="Times New Roman" w:hAnsi="Times New Roman" w:cs="Times New Roman"/>
                <w:sz w:val="20"/>
                <w:szCs w:val="20"/>
              </w:rPr>
            </w:pPr>
            <w:r w:rsidRPr="004E0D3C">
              <w:rPr>
                <w:rFonts w:ascii="Times New Roman" w:hAnsi="Times New Roman" w:cs="Times New Roman"/>
                <w:sz w:val="20"/>
                <w:szCs w:val="20"/>
                <w:lang w:val="pl-PL"/>
              </w:rPr>
              <w:t>Resuscytator dla dorosłych</w:t>
            </w:r>
          </w:p>
        </w:tc>
        <w:tc>
          <w:tcPr>
            <w:tcW w:w="850" w:type="dxa"/>
            <w:vAlign w:val="center"/>
          </w:tcPr>
          <w:p w14:paraId="50CC1460"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40367ADF" w14:textId="11018A39" w:rsidR="001A4E10" w:rsidRPr="006376DA" w:rsidRDefault="004E0D3C" w:rsidP="004E0D3C">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330</w:t>
            </w:r>
          </w:p>
        </w:tc>
        <w:tc>
          <w:tcPr>
            <w:tcW w:w="1134" w:type="dxa"/>
          </w:tcPr>
          <w:p w14:paraId="0514883E"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7FBB7415"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5561475C"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0FFB6679"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3A96DF76" w14:textId="77777777" w:rsidR="001A4E10" w:rsidRPr="006376DA" w:rsidRDefault="001A4E10" w:rsidP="006C31A6">
            <w:pPr>
              <w:tabs>
                <w:tab w:val="left" w:pos="387"/>
              </w:tabs>
              <w:rPr>
                <w:rFonts w:ascii="Times New Roman" w:hAnsi="Times New Roman" w:cs="Times New Roman"/>
                <w:sz w:val="20"/>
                <w:szCs w:val="20"/>
              </w:rPr>
            </w:pPr>
          </w:p>
        </w:tc>
      </w:tr>
      <w:tr w:rsidR="004E0D3C" w:rsidRPr="009D6C85" w14:paraId="5CE6360F" w14:textId="77777777" w:rsidTr="006C31A6">
        <w:trPr>
          <w:trHeight w:val="566"/>
        </w:trPr>
        <w:tc>
          <w:tcPr>
            <w:tcW w:w="567" w:type="dxa"/>
            <w:vAlign w:val="center"/>
          </w:tcPr>
          <w:p w14:paraId="23ABD4CC" w14:textId="06B4B831" w:rsidR="004E0D3C" w:rsidRPr="004E0D3C" w:rsidRDefault="004E0D3C" w:rsidP="004E0D3C">
            <w:pPr>
              <w:tabs>
                <w:tab w:val="left" w:pos="387"/>
              </w:tabs>
              <w:jc w:val="center"/>
              <w:rPr>
                <w:rFonts w:ascii="Times New Roman" w:eastAsia="Lucida Sans Unicode" w:hAnsi="Times New Roman" w:cs="Times New Roman"/>
                <w:sz w:val="20"/>
                <w:lang w:eastAsia="ar-SA"/>
              </w:rPr>
            </w:pPr>
            <w:r w:rsidRPr="004E0D3C">
              <w:rPr>
                <w:rFonts w:ascii="Times New Roman" w:eastAsia="Lucida Sans Unicode" w:hAnsi="Times New Roman" w:cs="Times New Roman"/>
                <w:sz w:val="20"/>
                <w:lang w:eastAsia="ar-SA"/>
              </w:rPr>
              <w:t>2</w:t>
            </w:r>
          </w:p>
        </w:tc>
        <w:tc>
          <w:tcPr>
            <w:tcW w:w="4815" w:type="dxa"/>
            <w:vAlign w:val="center"/>
          </w:tcPr>
          <w:p w14:paraId="120F5E91" w14:textId="59435CFD" w:rsidR="004E0D3C" w:rsidRPr="004E0D3C" w:rsidRDefault="004E0D3C" w:rsidP="004E0D3C">
            <w:pPr>
              <w:tabs>
                <w:tab w:val="left" w:pos="387"/>
              </w:tabs>
              <w:rPr>
                <w:rFonts w:ascii="Times New Roman" w:hAnsi="Times New Roman" w:cs="Times New Roman"/>
                <w:sz w:val="20"/>
              </w:rPr>
            </w:pPr>
            <w:r w:rsidRPr="004E0D3C">
              <w:rPr>
                <w:rFonts w:ascii="Times New Roman" w:hAnsi="Times New Roman" w:cs="Times New Roman"/>
                <w:sz w:val="20"/>
                <w:szCs w:val="20"/>
                <w:lang w:val="pl-PL"/>
              </w:rPr>
              <w:t xml:space="preserve">Resuscytator </w:t>
            </w:r>
            <w:r>
              <w:rPr>
                <w:rFonts w:ascii="Times New Roman" w:hAnsi="Times New Roman" w:cs="Times New Roman"/>
                <w:sz w:val="20"/>
                <w:szCs w:val="20"/>
                <w:lang w:val="pl-PL"/>
              </w:rPr>
              <w:t>pediatryczny</w:t>
            </w:r>
          </w:p>
        </w:tc>
        <w:tc>
          <w:tcPr>
            <w:tcW w:w="850" w:type="dxa"/>
            <w:vAlign w:val="center"/>
          </w:tcPr>
          <w:p w14:paraId="72ABACF3" w14:textId="51950ABB" w:rsidR="004E0D3C" w:rsidRPr="004E0D3C" w:rsidRDefault="004E0D3C" w:rsidP="004E0D3C">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3F16E309" w14:textId="0C16BCC0" w:rsidR="004E0D3C" w:rsidRPr="004E0D3C" w:rsidRDefault="004E0D3C" w:rsidP="004E0D3C">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szCs w:val="20"/>
                <w:lang w:val="pl-PL"/>
              </w:rPr>
              <w:t>25</w:t>
            </w:r>
          </w:p>
        </w:tc>
        <w:tc>
          <w:tcPr>
            <w:tcW w:w="1134" w:type="dxa"/>
          </w:tcPr>
          <w:p w14:paraId="6C109461" w14:textId="77777777" w:rsidR="004E0D3C" w:rsidRPr="004E0D3C" w:rsidRDefault="004E0D3C" w:rsidP="004E0D3C">
            <w:pPr>
              <w:tabs>
                <w:tab w:val="left" w:pos="387"/>
              </w:tabs>
              <w:rPr>
                <w:rFonts w:ascii="Times New Roman" w:hAnsi="Times New Roman" w:cs="Times New Roman"/>
                <w:sz w:val="20"/>
              </w:rPr>
            </w:pPr>
          </w:p>
        </w:tc>
        <w:tc>
          <w:tcPr>
            <w:tcW w:w="850" w:type="dxa"/>
          </w:tcPr>
          <w:p w14:paraId="53192B59" w14:textId="77777777" w:rsidR="004E0D3C" w:rsidRPr="004E0D3C" w:rsidRDefault="004E0D3C" w:rsidP="004E0D3C">
            <w:pPr>
              <w:tabs>
                <w:tab w:val="left" w:pos="387"/>
              </w:tabs>
              <w:rPr>
                <w:rFonts w:ascii="Times New Roman" w:hAnsi="Times New Roman" w:cs="Times New Roman"/>
                <w:sz w:val="20"/>
              </w:rPr>
            </w:pPr>
          </w:p>
        </w:tc>
        <w:tc>
          <w:tcPr>
            <w:tcW w:w="1559" w:type="dxa"/>
          </w:tcPr>
          <w:p w14:paraId="07A0D492" w14:textId="77777777" w:rsidR="004E0D3C" w:rsidRPr="004E0D3C" w:rsidRDefault="004E0D3C" w:rsidP="004E0D3C">
            <w:pPr>
              <w:tabs>
                <w:tab w:val="left" w:pos="387"/>
              </w:tabs>
              <w:rPr>
                <w:rFonts w:ascii="Times New Roman" w:hAnsi="Times New Roman" w:cs="Times New Roman"/>
                <w:sz w:val="20"/>
              </w:rPr>
            </w:pPr>
          </w:p>
        </w:tc>
        <w:tc>
          <w:tcPr>
            <w:tcW w:w="1701" w:type="dxa"/>
          </w:tcPr>
          <w:p w14:paraId="40079358" w14:textId="77777777" w:rsidR="004E0D3C" w:rsidRPr="004E0D3C" w:rsidRDefault="004E0D3C" w:rsidP="004E0D3C">
            <w:pPr>
              <w:tabs>
                <w:tab w:val="left" w:pos="387"/>
              </w:tabs>
              <w:rPr>
                <w:rFonts w:ascii="Times New Roman" w:hAnsi="Times New Roman" w:cs="Times New Roman"/>
                <w:sz w:val="20"/>
              </w:rPr>
            </w:pPr>
          </w:p>
        </w:tc>
        <w:tc>
          <w:tcPr>
            <w:tcW w:w="1985" w:type="dxa"/>
          </w:tcPr>
          <w:p w14:paraId="7DAC7A8C" w14:textId="77777777" w:rsidR="004E0D3C" w:rsidRPr="004E0D3C" w:rsidRDefault="004E0D3C" w:rsidP="004E0D3C">
            <w:pPr>
              <w:tabs>
                <w:tab w:val="left" w:pos="387"/>
              </w:tabs>
              <w:rPr>
                <w:rFonts w:ascii="Times New Roman" w:hAnsi="Times New Roman" w:cs="Times New Roman"/>
                <w:sz w:val="20"/>
              </w:rPr>
            </w:pPr>
          </w:p>
        </w:tc>
      </w:tr>
      <w:tr w:rsidR="004E0D3C" w:rsidRPr="009D6C85" w14:paraId="74532E4D" w14:textId="77777777" w:rsidTr="006C31A6">
        <w:trPr>
          <w:trHeight w:val="566"/>
        </w:trPr>
        <w:tc>
          <w:tcPr>
            <w:tcW w:w="567" w:type="dxa"/>
            <w:vAlign w:val="center"/>
          </w:tcPr>
          <w:p w14:paraId="0B5D5C64" w14:textId="5E0AE200" w:rsidR="004E0D3C" w:rsidRPr="004E0D3C" w:rsidRDefault="004E0D3C" w:rsidP="004E0D3C">
            <w:pPr>
              <w:tabs>
                <w:tab w:val="left" w:pos="387"/>
              </w:tabs>
              <w:jc w:val="center"/>
              <w:rPr>
                <w:rFonts w:ascii="Times New Roman" w:eastAsia="Lucida Sans Unicode" w:hAnsi="Times New Roman" w:cs="Times New Roman"/>
                <w:sz w:val="20"/>
                <w:lang w:eastAsia="ar-SA"/>
              </w:rPr>
            </w:pPr>
            <w:r w:rsidRPr="004E0D3C">
              <w:rPr>
                <w:rFonts w:ascii="Times New Roman" w:eastAsia="Lucida Sans Unicode" w:hAnsi="Times New Roman" w:cs="Times New Roman"/>
                <w:sz w:val="20"/>
                <w:lang w:eastAsia="ar-SA"/>
              </w:rPr>
              <w:t>3</w:t>
            </w:r>
          </w:p>
        </w:tc>
        <w:tc>
          <w:tcPr>
            <w:tcW w:w="4815" w:type="dxa"/>
            <w:vAlign w:val="center"/>
          </w:tcPr>
          <w:p w14:paraId="17AE1404" w14:textId="327CD6FA" w:rsidR="004E0D3C" w:rsidRPr="004E0D3C" w:rsidRDefault="004E0D3C" w:rsidP="004E0D3C">
            <w:pPr>
              <w:tabs>
                <w:tab w:val="left" w:pos="387"/>
              </w:tabs>
              <w:rPr>
                <w:rFonts w:ascii="Times New Roman" w:hAnsi="Times New Roman" w:cs="Times New Roman"/>
                <w:sz w:val="20"/>
              </w:rPr>
            </w:pPr>
            <w:r w:rsidRPr="004E0D3C">
              <w:rPr>
                <w:rFonts w:ascii="Times New Roman" w:hAnsi="Times New Roman" w:cs="Times New Roman"/>
                <w:sz w:val="20"/>
                <w:szCs w:val="20"/>
                <w:lang w:val="pl-PL"/>
              </w:rPr>
              <w:t xml:space="preserve">Resuscytator dla </w:t>
            </w:r>
            <w:r>
              <w:rPr>
                <w:rFonts w:ascii="Times New Roman" w:hAnsi="Times New Roman" w:cs="Times New Roman"/>
                <w:sz w:val="20"/>
                <w:szCs w:val="20"/>
                <w:lang w:val="pl-PL"/>
              </w:rPr>
              <w:t>noworodków</w:t>
            </w:r>
          </w:p>
        </w:tc>
        <w:tc>
          <w:tcPr>
            <w:tcW w:w="850" w:type="dxa"/>
            <w:vAlign w:val="center"/>
          </w:tcPr>
          <w:p w14:paraId="0C428CF6" w14:textId="047EBB6C" w:rsidR="004E0D3C" w:rsidRPr="004E0D3C" w:rsidRDefault="004E0D3C" w:rsidP="004E0D3C">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702672FC" w14:textId="2BB0EB83" w:rsidR="004E0D3C" w:rsidRPr="004E0D3C" w:rsidRDefault="004E0D3C" w:rsidP="004E0D3C">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szCs w:val="20"/>
                <w:lang w:val="pl-PL"/>
              </w:rPr>
              <w:t>15</w:t>
            </w:r>
          </w:p>
        </w:tc>
        <w:tc>
          <w:tcPr>
            <w:tcW w:w="1134" w:type="dxa"/>
          </w:tcPr>
          <w:p w14:paraId="0E16218A" w14:textId="77777777" w:rsidR="004E0D3C" w:rsidRPr="004E0D3C" w:rsidRDefault="004E0D3C" w:rsidP="004E0D3C">
            <w:pPr>
              <w:tabs>
                <w:tab w:val="left" w:pos="387"/>
              </w:tabs>
              <w:rPr>
                <w:rFonts w:ascii="Times New Roman" w:hAnsi="Times New Roman" w:cs="Times New Roman"/>
                <w:sz w:val="20"/>
              </w:rPr>
            </w:pPr>
          </w:p>
        </w:tc>
        <w:tc>
          <w:tcPr>
            <w:tcW w:w="850" w:type="dxa"/>
          </w:tcPr>
          <w:p w14:paraId="02116582" w14:textId="77777777" w:rsidR="004E0D3C" w:rsidRPr="004E0D3C" w:rsidRDefault="004E0D3C" w:rsidP="004E0D3C">
            <w:pPr>
              <w:tabs>
                <w:tab w:val="left" w:pos="387"/>
              </w:tabs>
              <w:rPr>
                <w:rFonts w:ascii="Times New Roman" w:hAnsi="Times New Roman" w:cs="Times New Roman"/>
                <w:sz w:val="20"/>
              </w:rPr>
            </w:pPr>
          </w:p>
        </w:tc>
        <w:tc>
          <w:tcPr>
            <w:tcW w:w="1559" w:type="dxa"/>
          </w:tcPr>
          <w:p w14:paraId="706FCC71" w14:textId="77777777" w:rsidR="004E0D3C" w:rsidRPr="004E0D3C" w:rsidRDefault="004E0D3C" w:rsidP="004E0D3C">
            <w:pPr>
              <w:tabs>
                <w:tab w:val="left" w:pos="387"/>
              </w:tabs>
              <w:rPr>
                <w:rFonts w:ascii="Times New Roman" w:hAnsi="Times New Roman" w:cs="Times New Roman"/>
                <w:sz w:val="20"/>
              </w:rPr>
            </w:pPr>
          </w:p>
        </w:tc>
        <w:tc>
          <w:tcPr>
            <w:tcW w:w="1701" w:type="dxa"/>
          </w:tcPr>
          <w:p w14:paraId="0C030F4E" w14:textId="77777777" w:rsidR="004E0D3C" w:rsidRPr="004E0D3C" w:rsidRDefault="004E0D3C" w:rsidP="004E0D3C">
            <w:pPr>
              <w:tabs>
                <w:tab w:val="left" w:pos="387"/>
              </w:tabs>
              <w:rPr>
                <w:rFonts w:ascii="Times New Roman" w:hAnsi="Times New Roman" w:cs="Times New Roman"/>
                <w:sz w:val="20"/>
              </w:rPr>
            </w:pPr>
          </w:p>
        </w:tc>
        <w:tc>
          <w:tcPr>
            <w:tcW w:w="1985" w:type="dxa"/>
          </w:tcPr>
          <w:p w14:paraId="6C6EDE4D" w14:textId="77777777" w:rsidR="004E0D3C" w:rsidRPr="004E0D3C" w:rsidRDefault="004E0D3C" w:rsidP="004E0D3C">
            <w:pPr>
              <w:tabs>
                <w:tab w:val="left" w:pos="387"/>
              </w:tabs>
              <w:rPr>
                <w:rFonts w:ascii="Times New Roman" w:hAnsi="Times New Roman" w:cs="Times New Roman"/>
                <w:sz w:val="20"/>
              </w:rPr>
            </w:pPr>
          </w:p>
        </w:tc>
      </w:tr>
      <w:tr w:rsidR="004E0D3C" w:rsidRPr="009D6C85" w14:paraId="1EB8A5E7" w14:textId="77777777" w:rsidTr="006C31A6">
        <w:trPr>
          <w:trHeight w:val="546"/>
        </w:trPr>
        <w:tc>
          <w:tcPr>
            <w:tcW w:w="9209" w:type="dxa"/>
            <w:gridSpan w:val="6"/>
            <w:vAlign w:val="center"/>
          </w:tcPr>
          <w:p w14:paraId="427325D2" w14:textId="77777777" w:rsidR="004E0D3C" w:rsidRPr="006376DA" w:rsidRDefault="004E0D3C" w:rsidP="004E0D3C">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567ECA05" w14:textId="77777777" w:rsidR="004E0D3C" w:rsidRPr="006376DA" w:rsidRDefault="004E0D3C" w:rsidP="004E0D3C">
            <w:pPr>
              <w:tabs>
                <w:tab w:val="left" w:pos="387"/>
              </w:tabs>
              <w:rPr>
                <w:rFonts w:ascii="Times New Roman" w:hAnsi="Times New Roman" w:cs="Times New Roman"/>
                <w:sz w:val="20"/>
                <w:szCs w:val="20"/>
              </w:rPr>
            </w:pPr>
          </w:p>
        </w:tc>
        <w:tc>
          <w:tcPr>
            <w:tcW w:w="1701" w:type="dxa"/>
          </w:tcPr>
          <w:p w14:paraId="59190EC3" w14:textId="77777777" w:rsidR="004E0D3C" w:rsidRPr="006376DA" w:rsidRDefault="004E0D3C" w:rsidP="004E0D3C">
            <w:pPr>
              <w:tabs>
                <w:tab w:val="left" w:pos="387"/>
              </w:tabs>
              <w:rPr>
                <w:rFonts w:ascii="Times New Roman" w:hAnsi="Times New Roman" w:cs="Times New Roman"/>
                <w:sz w:val="20"/>
                <w:szCs w:val="20"/>
              </w:rPr>
            </w:pPr>
          </w:p>
        </w:tc>
        <w:tc>
          <w:tcPr>
            <w:tcW w:w="1985" w:type="dxa"/>
          </w:tcPr>
          <w:p w14:paraId="31582CBA" w14:textId="77777777" w:rsidR="004E0D3C" w:rsidRPr="006376DA" w:rsidRDefault="004E0D3C" w:rsidP="004E0D3C">
            <w:pPr>
              <w:tabs>
                <w:tab w:val="left" w:pos="387"/>
              </w:tabs>
              <w:rPr>
                <w:rFonts w:ascii="Times New Roman" w:hAnsi="Times New Roman" w:cs="Times New Roman"/>
                <w:sz w:val="20"/>
                <w:szCs w:val="20"/>
              </w:rPr>
            </w:pPr>
          </w:p>
        </w:tc>
      </w:tr>
    </w:tbl>
    <w:p w14:paraId="2CC14997" w14:textId="77777777" w:rsidR="001A4E10" w:rsidRDefault="001A4E10" w:rsidP="001A4E10">
      <w:pPr>
        <w:rPr>
          <w:b/>
        </w:rPr>
      </w:pPr>
    </w:p>
    <w:p w14:paraId="0E30E1F4" w14:textId="77777777" w:rsidR="001A4E10" w:rsidRDefault="001A4E10" w:rsidP="001A4E10">
      <w:pPr>
        <w:rPr>
          <w:b/>
        </w:rPr>
      </w:pPr>
    </w:p>
    <w:p w14:paraId="0458F4AF" w14:textId="77777777" w:rsidR="001A4E10" w:rsidRDefault="001A4E10" w:rsidP="001A4E10">
      <w:pPr>
        <w:rPr>
          <w:b/>
        </w:rPr>
      </w:pPr>
    </w:p>
    <w:p w14:paraId="63AF8309" w14:textId="77777777" w:rsidR="001A4E10" w:rsidRDefault="001A4E10" w:rsidP="001A4E10">
      <w:pPr>
        <w:rPr>
          <w:b/>
        </w:rPr>
      </w:pPr>
    </w:p>
    <w:p w14:paraId="5F42E994" w14:textId="77777777" w:rsidR="001A4E10" w:rsidRDefault="001A4E10" w:rsidP="001A4E10">
      <w:pPr>
        <w:rPr>
          <w:b/>
        </w:rPr>
      </w:pPr>
    </w:p>
    <w:p w14:paraId="2507AF87" w14:textId="77777777" w:rsidR="001A4E10" w:rsidRDefault="001A4E10" w:rsidP="001A4E10">
      <w:pPr>
        <w:rPr>
          <w:b/>
        </w:rPr>
      </w:pPr>
    </w:p>
    <w:p w14:paraId="32E5A2F0" w14:textId="77777777" w:rsidR="001A4E10" w:rsidRDefault="001A4E10" w:rsidP="001A4E10">
      <w:pPr>
        <w:rPr>
          <w:b/>
        </w:rPr>
      </w:pPr>
    </w:p>
    <w:p w14:paraId="2EA8A34F" w14:textId="77777777" w:rsidR="001A4E10" w:rsidRDefault="001A4E10" w:rsidP="001A4E10">
      <w:pPr>
        <w:rPr>
          <w:b/>
        </w:rPr>
      </w:pPr>
    </w:p>
    <w:p w14:paraId="168DEA8A" w14:textId="77777777" w:rsidR="001A4E10" w:rsidRDefault="001A4E10" w:rsidP="001A4E10">
      <w:pPr>
        <w:rPr>
          <w:b/>
        </w:rPr>
      </w:pPr>
    </w:p>
    <w:p w14:paraId="5A59DD82"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4493ADF3"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7085286E"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5D6B65A1" w14:textId="2F4DD95A" w:rsidR="001A4E10" w:rsidRPr="00846CC0" w:rsidRDefault="004E0D3C" w:rsidP="001A4E10">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Parametry</w:t>
      </w:r>
      <w:r w:rsidR="001A4E10" w:rsidRPr="00846CC0">
        <w:rPr>
          <w:rFonts w:eastAsia="Lucida Sans Unicode"/>
          <w:kern w:val="2"/>
          <w:sz w:val="22"/>
          <w:szCs w:val="22"/>
          <w:u w:val="single"/>
          <w:lang w:eastAsia="ar-SA"/>
        </w:rPr>
        <w:t> :</w:t>
      </w:r>
    </w:p>
    <w:p w14:paraId="4D65017E" w14:textId="4FC204FE"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jednorazowy worek samoro</w:t>
      </w:r>
      <w:r>
        <w:rPr>
          <w:rFonts w:eastAsia="Lucida Sans Unicode"/>
          <w:kern w:val="2"/>
          <w:sz w:val="22"/>
          <w:szCs w:val="22"/>
          <w:lang w:val="pl-PL" w:eastAsia="ar-SA"/>
        </w:rPr>
        <w:t>zprężalny, ergonomiczna budowa</w:t>
      </w:r>
    </w:p>
    <w:p w14:paraId="36F70F8C" w14:textId="69FBB8DA"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maska przezroczysta z miękkim, szczelni przy</w:t>
      </w:r>
      <w:r>
        <w:rPr>
          <w:rFonts w:eastAsia="Lucida Sans Unicode"/>
          <w:kern w:val="2"/>
          <w:sz w:val="22"/>
          <w:szCs w:val="22"/>
          <w:lang w:val="pl-PL" w:eastAsia="ar-SA"/>
        </w:rPr>
        <w:t>legającym mankietem powietrznym</w:t>
      </w:r>
    </w:p>
    <w:p w14:paraId="3F1C405B" w14:textId="1E59A921" w:rsidR="004E0D3C" w:rsidRPr="004E0D3C" w:rsidRDefault="004E0D3C" w:rsidP="004E0D3C">
      <w:pPr>
        <w:overflowPunct/>
        <w:autoSpaceDE/>
        <w:autoSpaceDN/>
        <w:adjustRightInd/>
        <w:ind w:firstLine="708"/>
        <w:textAlignment w:val="auto"/>
        <w:rPr>
          <w:rFonts w:eastAsia="Lucida Sans Unicode"/>
          <w:kern w:val="2"/>
          <w:sz w:val="22"/>
          <w:szCs w:val="22"/>
          <w:lang w:val="pl-PL" w:eastAsia="ar-SA"/>
        </w:rPr>
      </w:pPr>
      <w:r w:rsidRPr="004E0D3C">
        <w:rPr>
          <w:rFonts w:eastAsia="Lucida Sans Unicode"/>
          <w:kern w:val="2"/>
          <w:sz w:val="22"/>
          <w:szCs w:val="22"/>
          <w:lang w:eastAsia="ar-SA"/>
        </w:rPr>
        <w:t xml:space="preserve">– </w:t>
      </w:r>
      <w:r>
        <w:rPr>
          <w:rFonts w:eastAsia="Lucida Sans Unicode"/>
          <w:kern w:val="2"/>
          <w:sz w:val="22"/>
          <w:szCs w:val="22"/>
          <w:lang w:eastAsia="ar-SA"/>
        </w:rPr>
        <w:t xml:space="preserve"> </w:t>
      </w:r>
      <w:r w:rsidRPr="004E0D3C">
        <w:rPr>
          <w:rFonts w:eastAsia="Lucida Sans Unicode"/>
          <w:kern w:val="2"/>
          <w:sz w:val="22"/>
          <w:szCs w:val="22"/>
          <w:lang w:val="pl-PL" w:eastAsia="ar-SA"/>
        </w:rPr>
        <w:t xml:space="preserve">w rozmiarach: 0, 1, 2, 3, 4, 5. </w:t>
      </w:r>
    </w:p>
    <w:p w14:paraId="39DDBC60" w14:textId="0F309EA3" w:rsidR="004E0D3C" w:rsidRPr="004E0D3C" w:rsidRDefault="004E0D3C" w:rsidP="004E0D3C">
      <w:pPr>
        <w:overflowPunct/>
        <w:autoSpaceDE/>
        <w:autoSpaceDN/>
        <w:adjustRightInd/>
        <w:ind w:left="708"/>
        <w:textAlignment w:val="auto"/>
        <w:rPr>
          <w:rFonts w:eastAsia="Lucida Sans Unicode"/>
          <w:kern w:val="2"/>
          <w:sz w:val="22"/>
          <w:szCs w:val="22"/>
          <w:lang w:val="pl-PL" w:eastAsia="ar-SA"/>
        </w:rPr>
      </w:pPr>
      <w:r w:rsidRPr="004E0D3C">
        <w:rPr>
          <w:rFonts w:eastAsia="Lucida Sans Unicode"/>
          <w:kern w:val="2"/>
          <w:sz w:val="22"/>
          <w:szCs w:val="22"/>
          <w:lang w:eastAsia="ar-SA"/>
        </w:rPr>
        <w:t xml:space="preserve">– </w:t>
      </w:r>
      <w:r>
        <w:rPr>
          <w:rFonts w:eastAsia="Lucida Sans Unicode"/>
          <w:kern w:val="2"/>
          <w:sz w:val="22"/>
          <w:szCs w:val="22"/>
          <w:lang w:eastAsia="ar-SA"/>
        </w:rPr>
        <w:t xml:space="preserve"> </w:t>
      </w:r>
      <w:r w:rsidRPr="004E0D3C">
        <w:rPr>
          <w:rFonts w:eastAsia="Lucida Sans Unicode"/>
          <w:kern w:val="2"/>
          <w:sz w:val="22"/>
          <w:szCs w:val="22"/>
          <w:lang w:val="pl-PL" w:eastAsia="ar-SA"/>
        </w:rPr>
        <w:t xml:space="preserve">kształt maski:  w rozmiarach od 3 do 5 (dla dzieci </w:t>
      </w:r>
      <w:r>
        <w:rPr>
          <w:rFonts w:eastAsia="Lucida Sans Unicode"/>
          <w:kern w:val="2"/>
          <w:sz w:val="22"/>
          <w:szCs w:val="22"/>
          <w:lang w:val="pl-PL" w:eastAsia="ar-SA"/>
        </w:rPr>
        <w:t>i dorosłych) -  kształt owalny</w:t>
      </w:r>
    </w:p>
    <w:p w14:paraId="0A907623" w14:textId="5A056047" w:rsidR="004E0D3C" w:rsidRPr="004E0D3C" w:rsidRDefault="004E0D3C" w:rsidP="004E0D3C">
      <w:pPr>
        <w:overflowPunct/>
        <w:autoSpaceDE/>
        <w:autoSpaceDN/>
        <w:adjustRightInd/>
        <w:ind w:firstLine="708"/>
        <w:textAlignment w:val="auto"/>
        <w:rPr>
          <w:rFonts w:eastAsia="Lucida Sans Unicode"/>
          <w:kern w:val="2"/>
          <w:sz w:val="22"/>
          <w:szCs w:val="22"/>
          <w:lang w:val="pl-PL" w:eastAsia="ar-SA"/>
        </w:rPr>
      </w:pPr>
      <w:r w:rsidRPr="004E0D3C">
        <w:rPr>
          <w:rFonts w:eastAsia="Lucida Sans Unicode"/>
          <w:kern w:val="2"/>
          <w:sz w:val="22"/>
          <w:szCs w:val="22"/>
          <w:lang w:eastAsia="ar-SA"/>
        </w:rPr>
        <w:t xml:space="preserve">– </w:t>
      </w:r>
      <w:r>
        <w:rPr>
          <w:rFonts w:eastAsia="Lucida Sans Unicode"/>
          <w:kern w:val="2"/>
          <w:sz w:val="22"/>
          <w:szCs w:val="22"/>
          <w:lang w:eastAsia="ar-SA"/>
        </w:rPr>
        <w:t xml:space="preserve"> </w:t>
      </w:r>
      <w:r w:rsidRPr="004E0D3C">
        <w:rPr>
          <w:rFonts w:eastAsia="Lucida Sans Unicode"/>
          <w:kern w:val="2"/>
          <w:sz w:val="22"/>
          <w:szCs w:val="22"/>
          <w:lang w:val="pl-PL" w:eastAsia="ar-SA"/>
        </w:rPr>
        <w:t>maski 0, 1, 2 (dla noworodk</w:t>
      </w:r>
      <w:r>
        <w:rPr>
          <w:rFonts w:eastAsia="Lucida Sans Unicode"/>
          <w:kern w:val="2"/>
          <w:sz w:val="22"/>
          <w:szCs w:val="22"/>
          <w:lang w:val="pl-PL" w:eastAsia="ar-SA"/>
        </w:rPr>
        <w:t>ów i niemowląt) kształt okrągły</w:t>
      </w:r>
    </w:p>
    <w:p w14:paraId="6310C639" w14:textId="77777777"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rezerwuar tlenu</w:t>
      </w:r>
    </w:p>
    <w:p w14:paraId="15916AAD" w14:textId="6F77E611"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Pr>
          <w:rFonts w:eastAsia="Lucida Sans Unicode"/>
          <w:kern w:val="2"/>
          <w:sz w:val="22"/>
          <w:szCs w:val="22"/>
          <w:lang w:val="pl-PL" w:eastAsia="ar-SA"/>
        </w:rPr>
        <w:t>zastawka rezerwuaru</w:t>
      </w:r>
    </w:p>
    <w:p w14:paraId="06B62CE4" w14:textId="615B59EA"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przewód tlenowy o przekroju gwiazdkowym (Star- Lumen), długość 2,5-</w:t>
      </w:r>
      <w:r>
        <w:rPr>
          <w:rFonts w:eastAsia="Lucida Sans Unicode"/>
          <w:kern w:val="2"/>
          <w:sz w:val="22"/>
          <w:szCs w:val="22"/>
          <w:lang w:val="pl-PL" w:eastAsia="ar-SA"/>
        </w:rPr>
        <w:t>3,5 metra</w:t>
      </w:r>
    </w:p>
    <w:p w14:paraId="15E4E998" w14:textId="65FD9D1B"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uchwyt-pasek do regulacji, um</w:t>
      </w:r>
      <w:r>
        <w:rPr>
          <w:rFonts w:eastAsia="Lucida Sans Unicode"/>
          <w:kern w:val="2"/>
          <w:sz w:val="22"/>
          <w:szCs w:val="22"/>
          <w:lang w:val="pl-PL" w:eastAsia="ar-SA"/>
        </w:rPr>
        <w:t>ożliwiający przytrzymanie worka</w:t>
      </w:r>
    </w:p>
    <w:p w14:paraId="09E219A1" w14:textId="6B0A5187"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możli</w:t>
      </w:r>
      <w:r>
        <w:rPr>
          <w:rFonts w:eastAsia="Lucida Sans Unicode"/>
          <w:kern w:val="2"/>
          <w:sz w:val="22"/>
          <w:szCs w:val="22"/>
          <w:lang w:val="pl-PL" w:eastAsia="ar-SA"/>
        </w:rPr>
        <w:t>wość zamontowania zastawki PEEP</w:t>
      </w:r>
    </w:p>
    <w:p w14:paraId="41FDEBD0" w14:textId="7B757A5B"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obrotowe kolanko w zakresie 360 stopni międz</w:t>
      </w:r>
      <w:r>
        <w:rPr>
          <w:rFonts w:eastAsia="Lucida Sans Unicode"/>
          <w:kern w:val="2"/>
          <w:sz w:val="22"/>
          <w:szCs w:val="22"/>
          <w:lang w:val="pl-PL" w:eastAsia="ar-SA"/>
        </w:rPr>
        <w:t>y maską a workiem do wentylacji</w:t>
      </w:r>
    </w:p>
    <w:p w14:paraId="454C587D" w14:textId="1487A83B"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 xml:space="preserve">zawór bezpieczeństwa (automatyczny przy ciśnieniu powyżej 35 cm H2O) w </w:t>
      </w:r>
      <w:r>
        <w:rPr>
          <w:rFonts w:eastAsia="Lucida Sans Unicode"/>
          <w:kern w:val="2"/>
          <w:sz w:val="22"/>
          <w:szCs w:val="22"/>
          <w:lang w:val="pl-PL" w:eastAsia="ar-SA"/>
        </w:rPr>
        <w:t>wersji dziecięcej i niemowlęcej</w:t>
      </w:r>
    </w:p>
    <w:p w14:paraId="1CEB89A8" w14:textId="42BEDE2B"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nie zawierający lateksu, może zawierać mat</w:t>
      </w:r>
      <w:r>
        <w:rPr>
          <w:rFonts w:eastAsia="Lucida Sans Unicode"/>
          <w:kern w:val="2"/>
          <w:sz w:val="22"/>
          <w:szCs w:val="22"/>
          <w:lang w:val="pl-PL" w:eastAsia="ar-SA"/>
        </w:rPr>
        <w:t>eriał PVC, PC, SI, polipropylen</w:t>
      </w:r>
    </w:p>
    <w:p w14:paraId="5F492AF3" w14:textId="77777777" w:rsid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Pr>
          <w:rFonts w:eastAsia="Lucida Sans Unicode"/>
          <w:kern w:val="2"/>
          <w:sz w:val="22"/>
          <w:szCs w:val="22"/>
          <w:lang w:val="pl-PL" w:eastAsia="ar-SA"/>
        </w:rPr>
        <w:t>posiadający znak CE</w:t>
      </w:r>
    </w:p>
    <w:p w14:paraId="067EF80C" w14:textId="77777777" w:rsid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temperatura</w:t>
      </w:r>
      <w:r>
        <w:rPr>
          <w:rFonts w:eastAsia="Lucida Sans Unicode"/>
          <w:kern w:val="2"/>
          <w:sz w:val="22"/>
          <w:szCs w:val="22"/>
          <w:lang w:val="pl-PL" w:eastAsia="ar-SA"/>
        </w:rPr>
        <w:t xml:space="preserve"> pracy pomiędzy -18’C do + 50’C</w:t>
      </w:r>
    </w:p>
    <w:p w14:paraId="3A91F41E" w14:textId="357D70DE"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 xml:space="preserve">martwa </w:t>
      </w:r>
      <w:r>
        <w:rPr>
          <w:rFonts w:eastAsia="Lucida Sans Unicode"/>
          <w:kern w:val="2"/>
          <w:sz w:val="22"/>
          <w:szCs w:val="22"/>
          <w:lang w:val="pl-PL" w:eastAsia="ar-SA"/>
        </w:rPr>
        <w:t>objętość zaworu pacjenta: 6,8ml</w:t>
      </w:r>
    </w:p>
    <w:p w14:paraId="0C4EFE3D" w14:textId="7DDD8A73"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opór podczas wdechu: 1,5 cm H2O przy prz</w:t>
      </w:r>
      <w:r>
        <w:rPr>
          <w:rFonts w:eastAsia="Lucida Sans Unicode"/>
          <w:kern w:val="2"/>
          <w:sz w:val="22"/>
          <w:szCs w:val="22"/>
          <w:lang w:val="pl-PL" w:eastAsia="ar-SA"/>
        </w:rPr>
        <w:t>epływie 50 LPM</w:t>
      </w:r>
    </w:p>
    <w:p w14:paraId="4D7C2DBF" w14:textId="4A67107C"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lastRenderedPageBreak/>
        <w:t>opór wydechowy: 1,</w:t>
      </w:r>
      <w:r>
        <w:rPr>
          <w:rFonts w:eastAsia="Lucida Sans Unicode"/>
          <w:kern w:val="2"/>
          <w:sz w:val="22"/>
          <w:szCs w:val="22"/>
          <w:lang w:val="pl-PL" w:eastAsia="ar-SA"/>
        </w:rPr>
        <w:t>8 cm H2O przy przepływie 50 LPM</w:t>
      </w:r>
    </w:p>
    <w:p w14:paraId="2FF3CC15" w14:textId="77777777"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dostępność trzech wersji:</w:t>
      </w:r>
    </w:p>
    <w:p w14:paraId="36E91759" w14:textId="5B5334DA" w:rsidR="004E0D3C" w:rsidRPr="004E0D3C" w:rsidRDefault="004E0D3C" w:rsidP="004E0D3C">
      <w:pPr>
        <w:numPr>
          <w:ilvl w:val="0"/>
          <w:numId w:val="92"/>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 xml:space="preserve">dla dorosłych: &gt; 20 kg masy ciała, objętość worka- 1650 ml, objętość rezerwuaru tlenu- 2900ml, objętość dostarczona jednorazowo- </w:t>
      </w:r>
      <w:r>
        <w:rPr>
          <w:rFonts w:eastAsia="Lucida Sans Unicode"/>
          <w:kern w:val="2"/>
          <w:sz w:val="22"/>
          <w:szCs w:val="22"/>
          <w:lang w:val="pl-PL" w:eastAsia="ar-SA"/>
        </w:rPr>
        <w:t>830 ml</w:t>
      </w:r>
    </w:p>
    <w:p w14:paraId="27318361" w14:textId="221F6C55" w:rsidR="004E0D3C" w:rsidRPr="004E0D3C" w:rsidRDefault="004E0D3C" w:rsidP="004E0D3C">
      <w:pPr>
        <w:numPr>
          <w:ilvl w:val="0"/>
          <w:numId w:val="92"/>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dla dzieci: 10-20 kg masy ciała, objętość worka- 500 ml, objętość rezerwuaru tlenu- 2900 ml,</w:t>
      </w:r>
      <w:bookmarkStart w:id="1" w:name="_Hlk184664451"/>
      <w:r w:rsidRPr="004E0D3C">
        <w:rPr>
          <w:rFonts w:eastAsia="Lucida Sans Unicode"/>
          <w:kern w:val="2"/>
          <w:sz w:val="22"/>
          <w:szCs w:val="22"/>
          <w:lang w:val="pl-PL" w:eastAsia="ar-SA"/>
        </w:rPr>
        <w:t xml:space="preserve"> objętość dostarczona jednorazowo - 330 ml</w:t>
      </w:r>
      <w:bookmarkEnd w:id="1"/>
    </w:p>
    <w:p w14:paraId="3189F61B" w14:textId="4FDADD21" w:rsidR="004E0D3C" w:rsidRPr="004E0D3C" w:rsidRDefault="004E0D3C" w:rsidP="004E0D3C">
      <w:pPr>
        <w:numPr>
          <w:ilvl w:val="0"/>
          <w:numId w:val="92"/>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dla niemowląt: 2,5-12,5 kg masy ciała, objętość worka- 230 ml, objętość rezerwuaru tlenu- 810 ml, objętość dostarczona jednorazowo</w:t>
      </w:r>
      <w:r>
        <w:rPr>
          <w:rFonts w:eastAsia="Lucida Sans Unicode"/>
          <w:kern w:val="2"/>
          <w:sz w:val="22"/>
          <w:szCs w:val="22"/>
          <w:lang w:val="pl-PL" w:eastAsia="ar-SA"/>
        </w:rPr>
        <w:t>- 180 ml</w:t>
      </w:r>
    </w:p>
    <w:p w14:paraId="14B349CB" w14:textId="367ED413"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pakowa</w:t>
      </w:r>
      <w:r>
        <w:rPr>
          <w:rFonts w:eastAsia="Lucida Sans Unicode"/>
          <w:kern w:val="2"/>
          <w:sz w:val="22"/>
          <w:szCs w:val="22"/>
          <w:lang w:val="pl-PL" w:eastAsia="ar-SA"/>
        </w:rPr>
        <w:t>ny pojedynczo</w:t>
      </w:r>
    </w:p>
    <w:p w14:paraId="3D22BE5F" w14:textId="77777777"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instrukcja obsługi.</w:t>
      </w:r>
    </w:p>
    <w:p w14:paraId="04920D9C" w14:textId="5EFF0D22" w:rsidR="001A4E10" w:rsidRPr="004E0D3C" w:rsidRDefault="001A4E10" w:rsidP="004E0D3C">
      <w:pPr>
        <w:overflowPunct/>
        <w:autoSpaceDE/>
        <w:autoSpaceDN/>
        <w:adjustRightInd/>
        <w:textAlignment w:val="auto"/>
        <w:rPr>
          <w:rFonts w:eastAsia="Lucida Sans Unicode"/>
          <w:kern w:val="2"/>
          <w:sz w:val="22"/>
          <w:szCs w:val="22"/>
          <w:lang w:eastAsia="ar-SA"/>
        </w:rPr>
      </w:pPr>
    </w:p>
    <w:p w14:paraId="003B6A9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A28CADE"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B0D4AB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21B2FD8"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79F469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DDCEA1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88FB41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379C0CA"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A6219B3"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4080B248"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24444E39"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6B79A0EB"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341F4AC3"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2F83EA31"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72BC1AFC"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356436CD"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609716AF"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1F4E2AF7"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14D31515"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00DC87D2"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275337D1"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3E910D11"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5DAF16BC"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21080C75"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4CD29608"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0C1E4F0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00B396E"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A8EA9BC" w14:textId="6382F1E6"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A71B5B">
        <w:rPr>
          <w:rFonts w:eastAsia="Lucida Sans Unicode"/>
          <w:b/>
          <w:kern w:val="2"/>
          <w:sz w:val="22"/>
          <w:szCs w:val="22"/>
          <w:lang w:eastAsia="ar-SA"/>
        </w:rPr>
        <w:t>17</w:t>
      </w:r>
    </w:p>
    <w:p w14:paraId="7E128150"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26F7C91C" w14:textId="1372EDA2" w:rsidR="001A4E10" w:rsidRDefault="00A71B5B" w:rsidP="001A4E10">
      <w:pPr>
        <w:overflowPunct/>
        <w:autoSpaceDE/>
        <w:autoSpaceDN/>
        <w:adjustRightInd/>
        <w:textAlignment w:val="auto"/>
        <w:rPr>
          <w:color w:val="000000"/>
          <w:sz w:val="22"/>
          <w:szCs w:val="22"/>
        </w:rPr>
      </w:pPr>
      <w:r>
        <w:rPr>
          <w:color w:val="000000"/>
          <w:sz w:val="22"/>
          <w:szCs w:val="22"/>
        </w:rPr>
        <w:t>Strzykawki do pomp infuzyjnych jednorazowego użytku ze złączem Luer-Lock</w:t>
      </w:r>
    </w:p>
    <w:p w14:paraId="0AEAF225"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64E138A9" w14:textId="77777777" w:rsidTr="006C31A6">
        <w:trPr>
          <w:trHeight w:val="558"/>
        </w:trPr>
        <w:tc>
          <w:tcPr>
            <w:tcW w:w="567" w:type="dxa"/>
          </w:tcPr>
          <w:p w14:paraId="7258270B"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3ADEB447"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0CB6D533"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5D1DAAFD"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5635A53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6310321A"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7F5F0AB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7C2A6D82"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02B8176E"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6B678C88"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7E8738BD"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24989AD4"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0D788DB6"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198693AF" w14:textId="77777777" w:rsidTr="006C31A6">
        <w:trPr>
          <w:trHeight w:val="566"/>
        </w:trPr>
        <w:tc>
          <w:tcPr>
            <w:tcW w:w="567" w:type="dxa"/>
            <w:vAlign w:val="center"/>
          </w:tcPr>
          <w:p w14:paraId="2F47986B"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68AEFF5C" w14:textId="319C53F7" w:rsidR="001A4E10" w:rsidRPr="006376DA" w:rsidRDefault="004E0D3C" w:rsidP="006C31A6">
            <w:pPr>
              <w:tabs>
                <w:tab w:val="left" w:pos="387"/>
              </w:tabs>
              <w:rPr>
                <w:rFonts w:ascii="Times New Roman" w:hAnsi="Times New Roman" w:cs="Times New Roman"/>
                <w:sz w:val="20"/>
                <w:szCs w:val="20"/>
              </w:rPr>
            </w:pPr>
            <w:r>
              <w:rPr>
                <w:rFonts w:ascii="Times New Roman" w:hAnsi="Times New Roman" w:cs="Times New Roman"/>
                <w:sz w:val="20"/>
                <w:szCs w:val="20"/>
              </w:rPr>
              <w:t>Strzykawka 50/60 ml</w:t>
            </w:r>
          </w:p>
        </w:tc>
        <w:tc>
          <w:tcPr>
            <w:tcW w:w="850" w:type="dxa"/>
            <w:vAlign w:val="center"/>
          </w:tcPr>
          <w:p w14:paraId="1C8758FF"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0F6DE9AF" w14:textId="24FC8649" w:rsidR="001A4E10" w:rsidRPr="006376DA" w:rsidRDefault="004E0D3C" w:rsidP="006C31A6">
            <w:pPr>
              <w:tabs>
                <w:tab w:val="left" w:pos="387"/>
              </w:tabs>
              <w:jc w:val="center"/>
              <w:rPr>
                <w:rFonts w:ascii="Times New Roman" w:hAnsi="Times New Roman" w:cs="Times New Roman"/>
                <w:sz w:val="20"/>
                <w:szCs w:val="20"/>
              </w:rPr>
            </w:pPr>
            <w:r>
              <w:rPr>
                <w:rFonts w:ascii="Times New Roman" w:hAnsi="Times New Roman" w:cs="Times New Roman"/>
                <w:sz w:val="20"/>
                <w:szCs w:val="20"/>
              </w:rPr>
              <w:t>65 000</w:t>
            </w:r>
          </w:p>
        </w:tc>
        <w:tc>
          <w:tcPr>
            <w:tcW w:w="1134" w:type="dxa"/>
          </w:tcPr>
          <w:p w14:paraId="06AA9726"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59754599"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02FBF2A6"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16988BA5"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7531FB67" w14:textId="77777777" w:rsidR="001A4E10" w:rsidRPr="006376DA" w:rsidRDefault="001A4E10" w:rsidP="006C31A6">
            <w:pPr>
              <w:tabs>
                <w:tab w:val="left" w:pos="387"/>
              </w:tabs>
              <w:rPr>
                <w:rFonts w:ascii="Times New Roman" w:hAnsi="Times New Roman" w:cs="Times New Roman"/>
                <w:sz w:val="20"/>
                <w:szCs w:val="20"/>
              </w:rPr>
            </w:pPr>
          </w:p>
        </w:tc>
      </w:tr>
      <w:tr w:rsidR="001A4E10" w:rsidRPr="009D6C85" w14:paraId="46DA413B" w14:textId="77777777" w:rsidTr="006C31A6">
        <w:trPr>
          <w:trHeight w:val="546"/>
        </w:trPr>
        <w:tc>
          <w:tcPr>
            <w:tcW w:w="9209" w:type="dxa"/>
            <w:gridSpan w:val="6"/>
            <w:vAlign w:val="center"/>
          </w:tcPr>
          <w:p w14:paraId="5ADC5E64"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531DF68C"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3F8838FE"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67FF43D5" w14:textId="77777777" w:rsidR="001A4E10" w:rsidRPr="006376DA" w:rsidRDefault="001A4E10" w:rsidP="006C31A6">
            <w:pPr>
              <w:tabs>
                <w:tab w:val="left" w:pos="387"/>
              </w:tabs>
              <w:rPr>
                <w:rFonts w:ascii="Times New Roman" w:hAnsi="Times New Roman" w:cs="Times New Roman"/>
                <w:sz w:val="20"/>
                <w:szCs w:val="20"/>
              </w:rPr>
            </w:pPr>
          </w:p>
        </w:tc>
      </w:tr>
    </w:tbl>
    <w:p w14:paraId="3E056221" w14:textId="77777777" w:rsidR="001A4E10" w:rsidRDefault="001A4E10" w:rsidP="001A4E10">
      <w:pPr>
        <w:rPr>
          <w:b/>
        </w:rPr>
      </w:pPr>
    </w:p>
    <w:p w14:paraId="6F9262D4" w14:textId="77777777" w:rsidR="001A4E10" w:rsidRDefault="001A4E10" w:rsidP="001A4E10">
      <w:pPr>
        <w:rPr>
          <w:b/>
        </w:rPr>
      </w:pPr>
    </w:p>
    <w:p w14:paraId="5DE64CDC" w14:textId="77777777" w:rsidR="001A4E10" w:rsidRDefault="001A4E10" w:rsidP="001A4E10">
      <w:pPr>
        <w:rPr>
          <w:b/>
        </w:rPr>
      </w:pPr>
    </w:p>
    <w:p w14:paraId="671F78D9" w14:textId="77777777" w:rsidR="001A4E10" w:rsidRDefault="001A4E10" w:rsidP="001A4E10">
      <w:pPr>
        <w:rPr>
          <w:b/>
        </w:rPr>
      </w:pPr>
    </w:p>
    <w:p w14:paraId="3D6C105F" w14:textId="77777777" w:rsidR="001A4E10" w:rsidRDefault="001A4E10" w:rsidP="001A4E10">
      <w:pPr>
        <w:rPr>
          <w:b/>
        </w:rPr>
      </w:pPr>
    </w:p>
    <w:p w14:paraId="75BCE9CB" w14:textId="77777777" w:rsidR="001A4E10" w:rsidRDefault="001A4E10" w:rsidP="001A4E10">
      <w:pPr>
        <w:rPr>
          <w:b/>
        </w:rPr>
      </w:pPr>
    </w:p>
    <w:p w14:paraId="6B62166A" w14:textId="77777777" w:rsidR="001A4E10" w:rsidRDefault="001A4E10" w:rsidP="001A4E10">
      <w:pPr>
        <w:rPr>
          <w:b/>
        </w:rPr>
      </w:pPr>
    </w:p>
    <w:p w14:paraId="62B874C2" w14:textId="77777777" w:rsidR="001A4E10" w:rsidRDefault="001A4E10" w:rsidP="001A4E10">
      <w:pPr>
        <w:rPr>
          <w:b/>
        </w:rPr>
      </w:pPr>
    </w:p>
    <w:p w14:paraId="59642705" w14:textId="113E15FD" w:rsidR="001A4E10" w:rsidRPr="00846CC0" w:rsidRDefault="004E0D3C" w:rsidP="001A4E10">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Opis</w:t>
      </w:r>
      <w:r w:rsidR="001A4E10" w:rsidRPr="00846CC0">
        <w:rPr>
          <w:rFonts w:eastAsia="Lucida Sans Unicode"/>
          <w:kern w:val="2"/>
          <w:sz w:val="22"/>
          <w:szCs w:val="22"/>
          <w:u w:val="single"/>
          <w:lang w:eastAsia="ar-SA"/>
        </w:rPr>
        <w:t> :</w:t>
      </w:r>
    </w:p>
    <w:p w14:paraId="1C74B02B" w14:textId="42FEDCDD" w:rsidR="001A4E10" w:rsidRPr="00A71B5B" w:rsidRDefault="004E0D3C"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strzykawka zbudowana z trzech części Luer-Lock, cylidnder z tłokiem poraz bezlateksowy uszcz</w:t>
      </w:r>
      <w:r w:rsidR="00A71B5B">
        <w:rPr>
          <w:rFonts w:eastAsia="Lucida Sans Unicode"/>
          <w:kern w:val="2"/>
          <w:sz w:val="22"/>
          <w:szCs w:val="22"/>
          <w:lang w:val="pl-PL" w:eastAsia="ar-SA"/>
        </w:rPr>
        <w:t>elniacz, dla lepszego przesuwania tłoka,</w:t>
      </w:r>
    </w:p>
    <w:p w14:paraId="76A7E636" w14:textId="01037751" w:rsidR="00A71B5B" w:rsidRPr="00A71B5B" w:rsidRDefault="00A71B5B" w:rsidP="00A71B5B">
      <w:pPr>
        <w:pStyle w:val="Akapitzlist0"/>
        <w:numPr>
          <w:ilvl w:val="0"/>
          <w:numId w:val="89"/>
        </w:numPr>
        <w:rPr>
          <w:rFonts w:eastAsia="Lucida Sans Unicode"/>
          <w:kern w:val="2"/>
          <w:sz w:val="22"/>
          <w:szCs w:val="22"/>
          <w:lang w:eastAsia="ar-SA"/>
        </w:rPr>
      </w:pPr>
      <w:r>
        <w:rPr>
          <w:rFonts w:eastAsia="Lucida Sans Unicode"/>
          <w:kern w:val="2"/>
          <w:sz w:val="22"/>
          <w:szCs w:val="22"/>
          <w:lang w:eastAsia="ar-SA"/>
        </w:rPr>
        <w:t>s</w:t>
      </w:r>
      <w:r w:rsidRPr="00A71B5B">
        <w:rPr>
          <w:rFonts w:eastAsia="Lucida Sans Unicode"/>
          <w:kern w:val="2"/>
          <w:sz w:val="22"/>
          <w:szCs w:val="22"/>
          <w:lang w:eastAsia="ar-SA"/>
        </w:rPr>
        <w:t>trzykawka posiada pierścień zabezpieczający tłok przed przypadkowym wysunięciem się z cylindra</w:t>
      </w:r>
    </w:p>
    <w:p w14:paraId="6DE2FE50" w14:textId="01FD08C3" w:rsidR="00A71B5B" w:rsidRPr="00A71B5B" w:rsidRDefault="00A71B5B" w:rsidP="00A71B5B">
      <w:pPr>
        <w:pStyle w:val="Akapitzlist0"/>
        <w:numPr>
          <w:ilvl w:val="0"/>
          <w:numId w:val="89"/>
        </w:numPr>
        <w:rPr>
          <w:rFonts w:eastAsia="Lucida Sans Unicode"/>
          <w:kern w:val="2"/>
          <w:sz w:val="22"/>
          <w:szCs w:val="22"/>
          <w:lang w:eastAsia="ar-SA"/>
        </w:rPr>
      </w:pPr>
      <w:r>
        <w:rPr>
          <w:rFonts w:eastAsia="Lucida Sans Unicode"/>
          <w:kern w:val="2"/>
          <w:sz w:val="22"/>
          <w:szCs w:val="22"/>
          <w:lang w:eastAsia="ar-SA"/>
        </w:rPr>
        <w:t>p</w:t>
      </w:r>
      <w:r w:rsidRPr="00A71B5B">
        <w:rPr>
          <w:rFonts w:eastAsia="Lucida Sans Unicode"/>
          <w:kern w:val="2"/>
          <w:sz w:val="22"/>
          <w:szCs w:val="22"/>
          <w:lang w:eastAsia="ar-SA"/>
        </w:rPr>
        <w:t>rzezroczysty cylinder wraz z wyraźną skalą</w:t>
      </w:r>
      <w:r>
        <w:rPr>
          <w:rFonts w:eastAsia="Lucida Sans Unicode"/>
          <w:kern w:val="2"/>
          <w:sz w:val="22"/>
          <w:szCs w:val="22"/>
          <w:lang w:eastAsia="ar-SA"/>
        </w:rPr>
        <w:t xml:space="preserve"> co 1 ml</w:t>
      </w:r>
      <w:r w:rsidRPr="00A71B5B">
        <w:rPr>
          <w:rFonts w:eastAsia="Lucida Sans Unicode"/>
          <w:kern w:val="2"/>
          <w:sz w:val="22"/>
          <w:szCs w:val="22"/>
          <w:lang w:eastAsia="ar-SA"/>
        </w:rPr>
        <w:t xml:space="preserve"> i silikonową powłoką ułatwiają użytkowanie i dawkowanie leków</w:t>
      </w:r>
    </w:p>
    <w:p w14:paraId="29F81EA4" w14:textId="7B946191" w:rsidR="00A71B5B" w:rsidRPr="00A71B5B" w:rsidRDefault="00A71B5B" w:rsidP="00A71B5B">
      <w:pPr>
        <w:pStyle w:val="Akapitzlist0"/>
        <w:numPr>
          <w:ilvl w:val="0"/>
          <w:numId w:val="89"/>
        </w:numPr>
        <w:rPr>
          <w:rFonts w:eastAsia="Lucida Sans Unicode"/>
          <w:kern w:val="2"/>
          <w:sz w:val="22"/>
          <w:szCs w:val="22"/>
          <w:lang w:eastAsia="ar-SA"/>
        </w:rPr>
      </w:pPr>
      <w:r w:rsidRPr="00A71B5B">
        <w:rPr>
          <w:rFonts w:eastAsia="Lucida Sans Unicode"/>
          <w:kern w:val="2"/>
          <w:sz w:val="22"/>
          <w:szCs w:val="22"/>
          <w:lang w:eastAsia="ar-SA"/>
        </w:rPr>
        <w:t>złącze Luer Lock zapewnia bezpieczne przełączanie igły ze strzykawką</w:t>
      </w:r>
      <w:r>
        <w:rPr>
          <w:rFonts w:eastAsia="Lucida Sans Unicode"/>
          <w:kern w:val="2"/>
          <w:sz w:val="22"/>
          <w:szCs w:val="22"/>
          <w:lang w:eastAsia="ar-SA"/>
        </w:rPr>
        <w:t xml:space="preserve"> i przedłużaczem</w:t>
      </w:r>
    </w:p>
    <w:p w14:paraId="7F3C2FB3" w14:textId="7198F85E" w:rsidR="00A71B5B" w:rsidRDefault="00A71B5B"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przesuw tłoka dokładny i równomierny</w:t>
      </w:r>
    </w:p>
    <w:p w14:paraId="44404930" w14:textId="372CB261" w:rsidR="00A71B5B" w:rsidRDefault="00A71B5B" w:rsidP="00A71B5B">
      <w:pPr>
        <w:pStyle w:val="Akapitzlist0"/>
        <w:numPr>
          <w:ilvl w:val="0"/>
          <w:numId w:val="89"/>
        </w:numPr>
        <w:rPr>
          <w:rFonts w:eastAsia="Lucida Sans Unicode"/>
          <w:kern w:val="2"/>
          <w:sz w:val="22"/>
          <w:szCs w:val="22"/>
          <w:lang w:eastAsia="ar-SA"/>
        </w:rPr>
      </w:pPr>
      <w:r>
        <w:rPr>
          <w:rFonts w:eastAsia="Lucida Sans Unicode"/>
          <w:kern w:val="2"/>
          <w:sz w:val="22"/>
          <w:szCs w:val="22"/>
          <w:lang w:eastAsia="ar-SA"/>
        </w:rPr>
        <w:t>s</w:t>
      </w:r>
      <w:r w:rsidRPr="00A71B5B">
        <w:rPr>
          <w:rFonts w:eastAsia="Lucida Sans Unicode"/>
          <w:kern w:val="2"/>
          <w:sz w:val="22"/>
          <w:szCs w:val="22"/>
          <w:lang w:eastAsia="ar-SA"/>
        </w:rPr>
        <w:t>trzykawkę można używać do pomp infuzyjnych</w:t>
      </w:r>
      <w:r>
        <w:rPr>
          <w:rFonts w:eastAsia="Lucida Sans Unicode"/>
          <w:kern w:val="2"/>
          <w:sz w:val="22"/>
          <w:szCs w:val="22"/>
          <w:lang w:eastAsia="ar-SA"/>
        </w:rPr>
        <w:t>, kompatybilna z pompą DUET 20/50 firmy Kwapisz</w:t>
      </w:r>
    </w:p>
    <w:p w14:paraId="47146424" w14:textId="3774D536" w:rsidR="00A71B5B" w:rsidRPr="00A71B5B" w:rsidRDefault="00A71B5B" w:rsidP="00A71B5B">
      <w:pPr>
        <w:pStyle w:val="Akapitzlist0"/>
        <w:numPr>
          <w:ilvl w:val="0"/>
          <w:numId w:val="89"/>
        </w:numPr>
        <w:rPr>
          <w:rFonts w:eastAsia="Lucida Sans Unicode"/>
          <w:kern w:val="2"/>
          <w:sz w:val="22"/>
          <w:szCs w:val="22"/>
          <w:lang w:eastAsia="ar-SA"/>
        </w:rPr>
      </w:pPr>
      <w:r>
        <w:rPr>
          <w:rFonts w:eastAsia="Lucida Sans Unicode"/>
          <w:kern w:val="2"/>
          <w:sz w:val="22"/>
          <w:szCs w:val="22"/>
          <w:lang w:eastAsia="ar-SA"/>
        </w:rPr>
        <w:t>p</w:t>
      </w:r>
      <w:r w:rsidRPr="00A71B5B">
        <w:rPr>
          <w:rFonts w:eastAsia="Lucida Sans Unicode"/>
          <w:kern w:val="2"/>
          <w:sz w:val="22"/>
          <w:szCs w:val="22"/>
          <w:lang w:eastAsia="ar-SA"/>
        </w:rPr>
        <w:t>rodukt jednorazowego użytku, jałowy, niepirogenny, nietoksyczny</w:t>
      </w:r>
    </w:p>
    <w:p w14:paraId="0C947A83" w14:textId="72B3EA04" w:rsidR="00A71B5B" w:rsidRPr="00A71B5B" w:rsidRDefault="00A71B5B" w:rsidP="00A71B5B">
      <w:pPr>
        <w:pStyle w:val="Akapitzlist0"/>
        <w:numPr>
          <w:ilvl w:val="0"/>
          <w:numId w:val="89"/>
        </w:numPr>
        <w:rPr>
          <w:rFonts w:eastAsia="Lucida Sans Unicode"/>
          <w:kern w:val="2"/>
          <w:sz w:val="22"/>
          <w:szCs w:val="22"/>
          <w:lang w:eastAsia="ar-SA"/>
        </w:rPr>
      </w:pPr>
      <w:r>
        <w:rPr>
          <w:rFonts w:eastAsia="Lucida Sans Unicode"/>
          <w:kern w:val="2"/>
          <w:sz w:val="22"/>
          <w:szCs w:val="22"/>
          <w:lang w:eastAsia="ar-SA"/>
        </w:rPr>
        <w:t>s</w:t>
      </w:r>
      <w:r w:rsidRPr="00A71B5B">
        <w:rPr>
          <w:rFonts w:eastAsia="Lucida Sans Unicode"/>
          <w:kern w:val="2"/>
          <w:sz w:val="22"/>
          <w:szCs w:val="22"/>
          <w:lang w:eastAsia="ar-SA"/>
        </w:rPr>
        <w:t>terylizowany EO</w:t>
      </w:r>
    </w:p>
    <w:p w14:paraId="1A3EADA9" w14:textId="3A7DF8F9" w:rsidR="00A71B5B" w:rsidRDefault="00A71B5B"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o</w:t>
      </w:r>
      <w:r w:rsidRPr="00A71B5B">
        <w:rPr>
          <w:rFonts w:eastAsia="Lucida Sans Unicode"/>
          <w:kern w:val="2"/>
          <w:sz w:val="22"/>
          <w:szCs w:val="22"/>
          <w:lang w:eastAsia="ar-SA"/>
        </w:rPr>
        <w:t>znaczone znakiem CE</w:t>
      </w:r>
    </w:p>
    <w:p w14:paraId="70E8FFE6" w14:textId="52D2838F" w:rsidR="00A71B5B" w:rsidRPr="00A71B5B" w:rsidRDefault="00A71B5B" w:rsidP="00A71B5B">
      <w:pPr>
        <w:pStyle w:val="Akapitzlist0"/>
        <w:numPr>
          <w:ilvl w:val="0"/>
          <w:numId w:val="89"/>
        </w:numPr>
        <w:rPr>
          <w:rFonts w:eastAsia="Lucida Sans Unicode"/>
          <w:kern w:val="2"/>
          <w:sz w:val="22"/>
          <w:szCs w:val="22"/>
          <w:lang w:eastAsia="ar-SA"/>
        </w:rPr>
      </w:pPr>
      <w:r>
        <w:rPr>
          <w:rFonts w:eastAsia="Lucida Sans Unicode"/>
          <w:kern w:val="2"/>
          <w:sz w:val="22"/>
          <w:szCs w:val="22"/>
          <w:lang w:eastAsia="ar-SA"/>
        </w:rPr>
        <w:t>o</w:t>
      </w:r>
      <w:r w:rsidRPr="00A71B5B">
        <w:rPr>
          <w:rFonts w:eastAsia="Lucida Sans Unicode"/>
          <w:kern w:val="2"/>
          <w:sz w:val="22"/>
          <w:szCs w:val="22"/>
          <w:lang w:eastAsia="ar-SA"/>
        </w:rPr>
        <w:t xml:space="preserve">pakowanie jednostkowe typu </w:t>
      </w:r>
      <w:r>
        <w:rPr>
          <w:rFonts w:eastAsia="Lucida Sans Unicode"/>
          <w:kern w:val="2"/>
          <w:sz w:val="22"/>
          <w:szCs w:val="22"/>
          <w:lang w:eastAsia="ar-SA"/>
        </w:rPr>
        <w:t>folia-papier</w:t>
      </w:r>
      <w:r w:rsidRPr="00A71B5B">
        <w:rPr>
          <w:rFonts w:eastAsia="Lucida Sans Unicode"/>
          <w:kern w:val="2"/>
          <w:sz w:val="22"/>
          <w:szCs w:val="22"/>
          <w:lang w:eastAsia="ar-SA"/>
        </w:rPr>
        <w:t xml:space="preserve"> </w:t>
      </w:r>
    </w:p>
    <w:p w14:paraId="0DC528D3" w14:textId="2006CA1E" w:rsidR="00A71B5B" w:rsidRDefault="00A71B5B"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data ważności na opokowaniu jednostkowym</w:t>
      </w:r>
    </w:p>
    <w:p w14:paraId="2F2F654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397207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586CBE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D077F2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9BEE22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0D2BE70"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E8D079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236076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24E541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F84ADED" w14:textId="77777777" w:rsidR="00A71B5B" w:rsidRDefault="00A71B5B" w:rsidP="001A4E10">
      <w:pPr>
        <w:overflowPunct/>
        <w:autoSpaceDE/>
        <w:autoSpaceDN/>
        <w:adjustRightInd/>
        <w:textAlignment w:val="auto"/>
        <w:rPr>
          <w:rFonts w:eastAsia="Lucida Sans Unicode"/>
          <w:kern w:val="2"/>
          <w:sz w:val="22"/>
          <w:szCs w:val="22"/>
          <w:lang w:eastAsia="ar-SA"/>
        </w:rPr>
      </w:pPr>
    </w:p>
    <w:p w14:paraId="60112C72" w14:textId="77777777" w:rsidR="00A71B5B" w:rsidRDefault="00A71B5B" w:rsidP="001A4E10">
      <w:pPr>
        <w:overflowPunct/>
        <w:autoSpaceDE/>
        <w:autoSpaceDN/>
        <w:adjustRightInd/>
        <w:textAlignment w:val="auto"/>
        <w:rPr>
          <w:rFonts w:eastAsia="Lucida Sans Unicode"/>
          <w:kern w:val="2"/>
          <w:sz w:val="22"/>
          <w:szCs w:val="22"/>
          <w:lang w:eastAsia="ar-SA"/>
        </w:rPr>
      </w:pPr>
    </w:p>
    <w:p w14:paraId="5018B9D1" w14:textId="3B1326CF"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A71B5B">
        <w:rPr>
          <w:rFonts w:eastAsia="Lucida Sans Unicode"/>
          <w:b/>
          <w:kern w:val="2"/>
          <w:sz w:val="22"/>
          <w:szCs w:val="22"/>
          <w:lang w:eastAsia="ar-SA"/>
        </w:rPr>
        <w:t>18</w:t>
      </w:r>
    </w:p>
    <w:p w14:paraId="5F9D706C"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35EED5D9" w14:textId="0F2A7D73" w:rsidR="001A4E10" w:rsidRDefault="00A71B5B" w:rsidP="001A4E10">
      <w:pPr>
        <w:overflowPunct/>
        <w:autoSpaceDE/>
        <w:autoSpaceDN/>
        <w:adjustRightInd/>
        <w:textAlignment w:val="auto"/>
        <w:rPr>
          <w:color w:val="000000"/>
          <w:sz w:val="22"/>
          <w:szCs w:val="22"/>
        </w:rPr>
      </w:pPr>
      <w:r>
        <w:rPr>
          <w:color w:val="000000"/>
          <w:sz w:val="22"/>
          <w:szCs w:val="22"/>
        </w:rPr>
        <w:t>Elektrody jednorazowe EKG pediatryczne</w:t>
      </w:r>
    </w:p>
    <w:p w14:paraId="268EADEA"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7B7CE283" w14:textId="77777777" w:rsidTr="006C31A6">
        <w:trPr>
          <w:trHeight w:val="558"/>
        </w:trPr>
        <w:tc>
          <w:tcPr>
            <w:tcW w:w="567" w:type="dxa"/>
          </w:tcPr>
          <w:p w14:paraId="4AB2B9CE"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458EFED5"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19D319E8"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52959BAB"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5081C66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1DA59B70"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7548E3BD"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0855B184"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5A87BF2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24BC85AC"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6F60D6CC"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711D3C9A"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09AAE0C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7354FD86" w14:textId="77777777" w:rsidTr="006C31A6">
        <w:trPr>
          <w:trHeight w:val="566"/>
        </w:trPr>
        <w:tc>
          <w:tcPr>
            <w:tcW w:w="567" w:type="dxa"/>
            <w:vAlign w:val="center"/>
          </w:tcPr>
          <w:p w14:paraId="010AC7B6"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159C3802" w14:textId="2358CCE5" w:rsidR="001A4E10" w:rsidRPr="006376DA" w:rsidRDefault="00CF13BF" w:rsidP="006C31A6">
            <w:pPr>
              <w:tabs>
                <w:tab w:val="left" w:pos="387"/>
              </w:tabs>
              <w:rPr>
                <w:rFonts w:ascii="Times New Roman" w:hAnsi="Times New Roman" w:cs="Times New Roman"/>
                <w:sz w:val="20"/>
                <w:szCs w:val="20"/>
              </w:rPr>
            </w:pPr>
            <w:r w:rsidRPr="00CF13BF">
              <w:rPr>
                <w:rFonts w:ascii="Times New Roman" w:hAnsi="Times New Roman" w:cs="Times New Roman"/>
                <w:sz w:val="20"/>
                <w:szCs w:val="20"/>
                <w:lang w:val="de-DE"/>
              </w:rPr>
              <w:t>Elektroda jednorazowa EKG pediatryczna</w:t>
            </w:r>
          </w:p>
        </w:tc>
        <w:tc>
          <w:tcPr>
            <w:tcW w:w="850" w:type="dxa"/>
            <w:vAlign w:val="center"/>
          </w:tcPr>
          <w:p w14:paraId="251D629F"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735D2E16" w14:textId="4D04D500" w:rsidR="001A4E10" w:rsidRPr="006376DA" w:rsidRDefault="00CF13BF"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10 000</w:t>
            </w:r>
          </w:p>
        </w:tc>
        <w:tc>
          <w:tcPr>
            <w:tcW w:w="1134" w:type="dxa"/>
          </w:tcPr>
          <w:p w14:paraId="58BDECA7"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092C9F0F"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0FDEB481"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6DBF7939"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659A8108" w14:textId="77777777" w:rsidR="001A4E10" w:rsidRPr="006376DA" w:rsidRDefault="001A4E10" w:rsidP="006C31A6">
            <w:pPr>
              <w:tabs>
                <w:tab w:val="left" w:pos="387"/>
              </w:tabs>
              <w:rPr>
                <w:rFonts w:ascii="Times New Roman" w:hAnsi="Times New Roman" w:cs="Times New Roman"/>
                <w:sz w:val="20"/>
                <w:szCs w:val="20"/>
              </w:rPr>
            </w:pPr>
          </w:p>
        </w:tc>
      </w:tr>
      <w:tr w:rsidR="001A4E10" w:rsidRPr="009D6C85" w14:paraId="0D85FE5B" w14:textId="77777777" w:rsidTr="006C31A6">
        <w:trPr>
          <w:trHeight w:val="546"/>
        </w:trPr>
        <w:tc>
          <w:tcPr>
            <w:tcW w:w="9209" w:type="dxa"/>
            <w:gridSpan w:val="6"/>
            <w:vAlign w:val="center"/>
          </w:tcPr>
          <w:p w14:paraId="1E8EF3EB"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6D304A1F"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7098799A"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247DE9FB" w14:textId="77777777" w:rsidR="001A4E10" w:rsidRPr="006376DA" w:rsidRDefault="001A4E10" w:rsidP="006C31A6">
            <w:pPr>
              <w:tabs>
                <w:tab w:val="left" w:pos="387"/>
              </w:tabs>
              <w:rPr>
                <w:rFonts w:ascii="Times New Roman" w:hAnsi="Times New Roman" w:cs="Times New Roman"/>
                <w:sz w:val="20"/>
                <w:szCs w:val="20"/>
              </w:rPr>
            </w:pPr>
          </w:p>
        </w:tc>
      </w:tr>
    </w:tbl>
    <w:p w14:paraId="687B9710" w14:textId="77777777" w:rsidR="001A4E10" w:rsidRDefault="001A4E10" w:rsidP="001A4E10">
      <w:pPr>
        <w:rPr>
          <w:b/>
        </w:rPr>
      </w:pPr>
    </w:p>
    <w:p w14:paraId="685F2EE1" w14:textId="77777777" w:rsidR="001A4E10" w:rsidRDefault="001A4E10" w:rsidP="001A4E10">
      <w:pPr>
        <w:rPr>
          <w:b/>
        </w:rPr>
      </w:pPr>
    </w:p>
    <w:p w14:paraId="2696676C" w14:textId="77777777" w:rsidR="001A4E10" w:rsidRDefault="001A4E10" w:rsidP="001A4E10">
      <w:pPr>
        <w:rPr>
          <w:b/>
        </w:rPr>
      </w:pPr>
    </w:p>
    <w:p w14:paraId="730A7379" w14:textId="77777777" w:rsidR="001A4E10" w:rsidRDefault="001A4E10" w:rsidP="001A4E10">
      <w:pPr>
        <w:rPr>
          <w:b/>
        </w:rPr>
      </w:pPr>
    </w:p>
    <w:p w14:paraId="72FCCF9B" w14:textId="77777777" w:rsidR="001A4E10" w:rsidRDefault="001A4E10" w:rsidP="001A4E10">
      <w:pPr>
        <w:rPr>
          <w:b/>
        </w:rPr>
      </w:pPr>
    </w:p>
    <w:p w14:paraId="67B567D0" w14:textId="77777777" w:rsidR="001A4E10" w:rsidRDefault="001A4E10" w:rsidP="001A4E10">
      <w:pPr>
        <w:rPr>
          <w:b/>
        </w:rPr>
      </w:pPr>
    </w:p>
    <w:p w14:paraId="355C962B" w14:textId="77777777" w:rsidR="001A4E10" w:rsidRDefault="001A4E10" w:rsidP="001A4E10">
      <w:pPr>
        <w:rPr>
          <w:b/>
        </w:rPr>
      </w:pPr>
    </w:p>
    <w:p w14:paraId="3BF9AFE9" w14:textId="77777777" w:rsidR="001A4E10" w:rsidRDefault="001A4E10" w:rsidP="001A4E10">
      <w:pPr>
        <w:rPr>
          <w:b/>
        </w:rPr>
      </w:pPr>
    </w:p>
    <w:p w14:paraId="74DE51A3" w14:textId="77777777" w:rsidR="001A4E10" w:rsidRDefault="001A4E10" w:rsidP="001A4E10">
      <w:pPr>
        <w:rPr>
          <w:b/>
        </w:rPr>
      </w:pPr>
    </w:p>
    <w:p w14:paraId="0FEECBCF" w14:textId="3392A149" w:rsidR="001A4E10" w:rsidRPr="00846CC0" w:rsidRDefault="00CF13BF" w:rsidP="001A4E10">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Parametry</w:t>
      </w:r>
      <w:r w:rsidR="001A4E10" w:rsidRPr="00846CC0">
        <w:rPr>
          <w:rFonts w:eastAsia="Lucida Sans Unicode"/>
          <w:kern w:val="2"/>
          <w:sz w:val="22"/>
          <w:szCs w:val="22"/>
          <w:u w:val="single"/>
          <w:lang w:eastAsia="ar-SA"/>
        </w:rPr>
        <w:t> :</w:t>
      </w:r>
    </w:p>
    <w:p w14:paraId="43D6447F" w14:textId="77777777" w:rsidR="00A71B5B" w:rsidRPr="00A71B5B" w:rsidRDefault="00A71B5B" w:rsidP="00A71B5B">
      <w:pPr>
        <w:numPr>
          <w:ilvl w:val="0"/>
          <w:numId w:val="89"/>
        </w:numPr>
        <w:overflowPunct/>
        <w:autoSpaceDE/>
        <w:autoSpaceDN/>
        <w:adjustRightInd/>
        <w:textAlignment w:val="auto"/>
        <w:rPr>
          <w:rFonts w:eastAsia="Lucida Sans Unicode"/>
          <w:kern w:val="2"/>
          <w:sz w:val="22"/>
          <w:szCs w:val="22"/>
          <w:lang w:eastAsia="ar-SA"/>
        </w:rPr>
      </w:pPr>
      <w:r w:rsidRPr="00A71B5B">
        <w:rPr>
          <w:rFonts w:eastAsia="Lucida Sans Unicode"/>
          <w:kern w:val="2"/>
          <w:sz w:val="22"/>
          <w:szCs w:val="22"/>
          <w:lang w:eastAsia="ar-SA"/>
        </w:rPr>
        <w:t>elastyczna, wodoodporna, wodoszczelna</w:t>
      </w:r>
    </w:p>
    <w:p w14:paraId="0E0E8C2A" w14:textId="77777777" w:rsidR="00A71B5B" w:rsidRPr="00A71B5B" w:rsidRDefault="00A71B5B" w:rsidP="00A71B5B">
      <w:pPr>
        <w:numPr>
          <w:ilvl w:val="0"/>
          <w:numId w:val="89"/>
        </w:numPr>
        <w:overflowPunct/>
        <w:autoSpaceDE/>
        <w:autoSpaceDN/>
        <w:adjustRightInd/>
        <w:textAlignment w:val="auto"/>
        <w:rPr>
          <w:rFonts w:eastAsia="Lucida Sans Unicode"/>
          <w:kern w:val="2"/>
          <w:sz w:val="22"/>
          <w:szCs w:val="22"/>
          <w:lang w:eastAsia="ar-SA"/>
        </w:rPr>
      </w:pPr>
      <w:r w:rsidRPr="00A71B5B">
        <w:rPr>
          <w:rFonts w:eastAsia="Lucida Sans Unicode"/>
          <w:kern w:val="2"/>
          <w:sz w:val="22"/>
          <w:szCs w:val="22"/>
          <w:lang w:eastAsia="ar-SA"/>
        </w:rPr>
        <w:t>hypoalergiczny klej gwarantujący stabilne umocowanie elektrody na skórze</w:t>
      </w:r>
    </w:p>
    <w:p w14:paraId="5F23DA6F" w14:textId="77777777" w:rsidR="00A71B5B" w:rsidRPr="00A71B5B" w:rsidRDefault="00A71B5B" w:rsidP="00A71B5B">
      <w:pPr>
        <w:numPr>
          <w:ilvl w:val="0"/>
          <w:numId w:val="89"/>
        </w:numPr>
        <w:overflowPunct/>
        <w:autoSpaceDE/>
        <w:autoSpaceDN/>
        <w:adjustRightInd/>
        <w:textAlignment w:val="auto"/>
        <w:rPr>
          <w:rFonts w:eastAsia="Lucida Sans Unicode"/>
          <w:kern w:val="2"/>
          <w:sz w:val="22"/>
          <w:szCs w:val="22"/>
          <w:lang w:eastAsia="ar-SA"/>
        </w:rPr>
      </w:pPr>
      <w:r w:rsidRPr="00A71B5B">
        <w:rPr>
          <w:rFonts w:eastAsia="Lucida Sans Unicode"/>
          <w:kern w:val="2"/>
          <w:sz w:val="22"/>
          <w:szCs w:val="22"/>
          <w:lang w:eastAsia="ar-SA"/>
        </w:rPr>
        <w:t>osłonka zabezpieczająca żel z wypustką ułatwiającą jej zdejmowanie</w:t>
      </w:r>
    </w:p>
    <w:p w14:paraId="7D7FB07C" w14:textId="77777777" w:rsidR="00A71B5B" w:rsidRPr="00A71B5B" w:rsidRDefault="00A71B5B" w:rsidP="00A71B5B">
      <w:pPr>
        <w:numPr>
          <w:ilvl w:val="0"/>
          <w:numId w:val="89"/>
        </w:numPr>
        <w:overflowPunct/>
        <w:autoSpaceDE/>
        <w:autoSpaceDN/>
        <w:adjustRightInd/>
        <w:textAlignment w:val="auto"/>
        <w:rPr>
          <w:rFonts w:eastAsia="Lucida Sans Unicode"/>
          <w:kern w:val="2"/>
          <w:sz w:val="22"/>
          <w:szCs w:val="22"/>
          <w:lang w:eastAsia="ar-SA"/>
        </w:rPr>
      </w:pPr>
      <w:r w:rsidRPr="00A71B5B">
        <w:rPr>
          <w:rFonts w:eastAsia="Lucida Sans Unicode"/>
          <w:kern w:val="2"/>
          <w:sz w:val="22"/>
          <w:szCs w:val="22"/>
          <w:lang w:eastAsia="ar-SA"/>
        </w:rPr>
        <w:t>z żelem stałym</w:t>
      </w:r>
    </w:p>
    <w:p w14:paraId="26A26EEC" w14:textId="77777777" w:rsidR="00A71B5B" w:rsidRPr="00A71B5B" w:rsidRDefault="00A71B5B" w:rsidP="00A71B5B">
      <w:pPr>
        <w:numPr>
          <w:ilvl w:val="0"/>
          <w:numId w:val="89"/>
        </w:numPr>
        <w:overflowPunct/>
        <w:autoSpaceDE/>
        <w:autoSpaceDN/>
        <w:adjustRightInd/>
        <w:textAlignment w:val="auto"/>
        <w:rPr>
          <w:rFonts w:eastAsia="Lucida Sans Unicode"/>
          <w:kern w:val="2"/>
          <w:sz w:val="22"/>
          <w:szCs w:val="22"/>
          <w:lang w:eastAsia="ar-SA"/>
        </w:rPr>
      </w:pPr>
      <w:r w:rsidRPr="00A71B5B">
        <w:rPr>
          <w:rFonts w:eastAsia="Lucida Sans Unicode"/>
          <w:kern w:val="2"/>
          <w:sz w:val="22"/>
          <w:szCs w:val="22"/>
          <w:lang w:eastAsia="ar-SA"/>
        </w:rPr>
        <w:t>podłoże z pianki PE</w:t>
      </w:r>
    </w:p>
    <w:p w14:paraId="40862089" w14:textId="77777777" w:rsidR="00A71B5B" w:rsidRPr="00A71B5B" w:rsidRDefault="00A71B5B" w:rsidP="00A71B5B">
      <w:pPr>
        <w:numPr>
          <w:ilvl w:val="0"/>
          <w:numId w:val="89"/>
        </w:numPr>
        <w:overflowPunct/>
        <w:autoSpaceDE/>
        <w:autoSpaceDN/>
        <w:adjustRightInd/>
        <w:textAlignment w:val="auto"/>
        <w:rPr>
          <w:rFonts w:eastAsia="Lucida Sans Unicode"/>
          <w:kern w:val="2"/>
          <w:sz w:val="22"/>
          <w:szCs w:val="22"/>
          <w:lang w:eastAsia="ar-SA"/>
        </w:rPr>
      </w:pPr>
      <w:r w:rsidRPr="00A71B5B">
        <w:rPr>
          <w:rFonts w:eastAsia="Lucida Sans Unicode"/>
          <w:kern w:val="2"/>
          <w:sz w:val="22"/>
          <w:szCs w:val="22"/>
          <w:lang w:eastAsia="ar-SA"/>
        </w:rPr>
        <w:t>okrągła 30 mm</w:t>
      </w:r>
    </w:p>
    <w:p w14:paraId="749B0893" w14:textId="77777777" w:rsidR="00A71B5B" w:rsidRPr="00A71B5B" w:rsidRDefault="00A71B5B" w:rsidP="00A71B5B">
      <w:pPr>
        <w:numPr>
          <w:ilvl w:val="0"/>
          <w:numId w:val="89"/>
        </w:numPr>
        <w:overflowPunct/>
        <w:autoSpaceDE/>
        <w:autoSpaceDN/>
        <w:adjustRightInd/>
        <w:textAlignment w:val="auto"/>
        <w:rPr>
          <w:rFonts w:eastAsia="Lucida Sans Unicode"/>
          <w:kern w:val="2"/>
          <w:sz w:val="22"/>
          <w:szCs w:val="22"/>
          <w:lang w:eastAsia="ar-SA"/>
        </w:rPr>
      </w:pPr>
      <w:r w:rsidRPr="00A71B5B">
        <w:rPr>
          <w:rFonts w:eastAsia="Lucida Sans Unicode"/>
          <w:kern w:val="2"/>
          <w:sz w:val="22"/>
          <w:szCs w:val="22"/>
          <w:lang w:eastAsia="ar-SA"/>
        </w:rPr>
        <w:t>1 opakowanie zawiera od 30 do 50 sztuk.</w:t>
      </w:r>
    </w:p>
    <w:p w14:paraId="08762D2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4A163E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E2F049D"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4AAA11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1082C1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6AC6F5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53C90F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DFCAE96" w14:textId="77777777" w:rsidR="0078326B" w:rsidRDefault="0078326B" w:rsidP="001A4E10">
      <w:pPr>
        <w:overflowPunct/>
        <w:autoSpaceDE/>
        <w:autoSpaceDN/>
        <w:adjustRightInd/>
        <w:textAlignment w:val="auto"/>
        <w:rPr>
          <w:rFonts w:eastAsia="Lucida Sans Unicode"/>
          <w:kern w:val="2"/>
          <w:sz w:val="22"/>
          <w:szCs w:val="22"/>
          <w:lang w:eastAsia="ar-SA"/>
        </w:rPr>
      </w:pPr>
    </w:p>
    <w:p w14:paraId="11C2975F" w14:textId="77777777" w:rsidR="0078326B" w:rsidRDefault="0078326B" w:rsidP="001A4E10">
      <w:pPr>
        <w:overflowPunct/>
        <w:autoSpaceDE/>
        <w:autoSpaceDN/>
        <w:adjustRightInd/>
        <w:textAlignment w:val="auto"/>
        <w:rPr>
          <w:rFonts w:eastAsia="Lucida Sans Unicode"/>
          <w:kern w:val="2"/>
          <w:sz w:val="22"/>
          <w:szCs w:val="22"/>
          <w:lang w:eastAsia="ar-SA"/>
        </w:rPr>
      </w:pPr>
    </w:p>
    <w:p w14:paraId="7135DA1F" w14:textId="77777777" w:rsidR="0078326B" w:rsidRDefault="0078326B" w:rsidP="001A4E10">
      <w:pPr>
        <w:overflowPunct/>
        <w:autoSpaceDE/>
        <w:autoSpaceDN/>
        <w:adjustRightInd/>
        <w:textAlignment w:val="auto"/>
        <w:rPr>
          <w:rFonts w:eastAsia="Lucida Sans Unicode"/>
          <w:kern w:val="2"/>
          <w:sz w:val="22"/>
          <w:szCs w:val="22"/>
          <w:lang w:eastAsia="ar-SA"/>
        </w:rPr>
      </w:pPr>
    </w:p>
    <w:p w14:paraId="39FDC375" w14:textId="77777777" w:rsidR="0078326B" w:rsidRDefault="0078326B" w:rsidP="001A4E10">
      <w:pPr>
        <w:overflowPunct/>
        <w:autoSpaceDE/>
        <w:autoSpaceDN/>
        <w:adjustRightInd/>
        <w:textAlignment w:val="auto"/>
        <w:rPr>
          <w:rFonts w:eastAsia="Lucida Sans Unicode"/>
          <w:kern w:val="2"/>
          <w:sz w:val="22"/>
          <w:szCs w:val="22"/>
          <w:lang w:eastAsia="ar-SA"/>
        </w:rPr>
      </w:pPr>
    </w:p>
    <w:p w14:paraId="07A41EA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30548CE"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C0C0E98" w14:textId="5740446E"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78326B">
        <w:rPr>
          <w:rFonts w:eastAsia="Lucida Sans Unicode"/>
          <w:b/>
          <w:kern w:val="2"/>
          <w:sz w:val="22"/>
          <w:szCs w:val="22"/>
          <w:lang w:eastAsia="ar-SA"/>
        </w:rPr>
        <w:t>1</w:t>
      </w:r>
      <w:r>
        <w:rPr>
          <w:rFonts w:eastAsia="Lucida Sans Unicode"/>
          <w:b/>
          <w:kern w:val="2"/>
          <w:sz w:val="22"/>
          <w:szCs w:val="22"/>
          <w:lang w:eastAsia="ar-SA"/>
        </w:rPr>
        <w:t>9</w:t>
      </w:r>
    </w:p>
    <w:p w14:paraId="45989B69"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0A8EDBD9" w14:textId="02E17855" w:rsidR="001A4E10" w:rsidRDefault="0078326B" w:rsidP="001A4E10">
      <w:pPr>
        <w:overflowPunct/>
        <w:autoSpaceDE/>
        <w:autoSpaceDN/>
        <w:adjustRightInd/>
        <w:textAlignment w:val="auto"/>
        <w:rPr>
          <w:color w:val="000000"/>
          <w:sz w:val="22"/>
          <w:szCs w:val="22"/>
        </w:rPr>
      </w:pPr>
      <w:r>
        <w:rPr>
          <w:color w:val="000000"/>
          <w:sz w:val="22"/>
          <w:szCs w:val="22"/>
        </w:rPr>
        <w:t>Trokary jednorazowe</w:t>
      </w:r>
    </w:p>
    <w:p w14:paraId="2594B900"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5807"/>
        <w:gridCol w:w="851"/>
        <w:gridCol w:w="992"/>
        <w:gridCol w:w="992"/>
        <w:gridCol w:w="851"/>
        <w:gridCol w:w="1417"/>
        <w:gridCol w:w="1418"/>
        <w:gridCol w:w="1559"/>
      </w:tblGrid>
      <w:tr w:rsidR="001A4E10" w:rsidRPr="009D6C85" w14:paraId="4319D273" w14:textId="77777777" w:rsidTr="00517673">
        <w:trPr>
          <w:trHeight w:val="558"/>
        </w:trPr>
        <w:tc>
          <w:tcPr>
            <w:tcW w:w="567" w:type="dxa"/>
          </w:tcPr>
          <w:p w14:paraId="5589EC12"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27325BC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5807" w:type="dxa"/>
            <w:vAlign w:val="center"/>
          </w:tcPr>
          <w:p w14:paraId="51F8016A"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325B1FB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1" w:type="dxa"/>
            <w:vAlign w:val="center"/>
          </w:tcPr>
          <w:p w14:paraId="6CDC9202"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2" w:type="dxa"/>
            <w:vAlign w:val="center"/>
          </w:tcPr>
          <w:p w14:paraId="64DA5175"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2673E3BA" w14:textId="10997BCE" w:rsidR="001A4E10" w:rsidRPr="006376DA" w:rsidRDefault="0078326B" w:rsidP="006C31A6">
            <w:pPr>
              <w:tabs>
                <w:tab w:val="left" w:pos="387"/>
              </w:tabs>
              <w:jc w:val="center"/>
              <w:rPr>
                <w:rFonts w:ascii="Times New Roman" w:hAnsi="Times New Roman" w:cs="Times New Roman"/>
                <w:b/>
                <w:sz w:val="20"/>
                <w:szCs w:val="20"/>
              </w:rPr>
            </w:pPr>
            <w:r>
              <w:rPr>
                <w:rFonts w:ascii="Times New Roman" w:eastAsia="Lucida Sans Unicode" w:hAnsi="Times New Roman" w:cs="Times New Roman"/>
                <w:b/>
                <w:sz w:val="20"/>
                <w:szCs w:val="20"/>
                <w:lang w:eastAsia="ar-SA"/>
              </w:rPr>
              <w:t xml:space="preserve">12 m-cy </w:t>
            </w:r>
          </w:p>
        </w:tc>
        <w:tc>
          <w:tcPr>
            <w:tcW w:w="992" w:type="dxa"/>
            <w:vAlign w:val="center"/>
          </w:tcPr>
          <w:p w14:paraId="46F41177"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1C4ED33B"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1" w:type="dxa"/>
            <w:vAlign w:val="center"/>
          </w:tcPr>
          <w:p w14:paraId="170A3F79"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417" w:type="dxa"/>
            <w:vAlign w:val="center"/>
          </w:tcPr>
          <w:p w14:paraId="7F31D1E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418" w:type="dxa"/>
            <w:vAlign w:val="center"/>
          </w:tcPr>
          <w:p w14:paraId="354EA007"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559" w:type="dxa"/>
            <w:vAlign w:val="center"/>
          </w:tcPr>
          <w:p w14:paraId="245DF201"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1A24E91C" w14:textId="77777777" w:rsidTr="00517673">
        <w:trPr>
          <w:trHeight w:val="566"/>
        </w:trPr>
        <w:tc>
          <w:tcPr>
            <w:tcW w:w="567" w:type="dxa"/>
            <w:vAlign w:val="center"/>
          </w:tcPr>
          <w:p w14:paraId="50AB678F" w14:textId="79B06BF6" w:rsidR="001A4E10" w:rsidRPr="006376DA" w:rsidRDefault="0078326B" w:rsidP="006C31A6">
            <w:pPr>
              <w:tabs>
                <w:tab w:val="left" w:pos="387"/>
              </w:tabs>
              <w:jc w:val="center"/>
              <w:rPr>
                <w:rFonts w:ascii="Times New Roman" w:hAnsi="Times New Roman" w:cs="Times New Roman"/>
                <w:sz w:val="20"/>
                <w:szCs w:val="20"/>
              </w:rPr>
            </w:pPr>
            <w:r>
              <w:rPr>
                <w:rFonts w:ascii="Times New Roman" w:eastAsia="Lucida Sans Unicode" w:hAnsi="Times New Roman" w:cs="Times New Roman"/>
                <w:sz w:val="20"/>
                <w:szCs w:val="20"/>
                <w:lang w:eastAsia="ar-SA"/>
              </w:rPr>
              <w:t>1</w:t>
            </w:r>
          </w:p>
        </w:tc>
        <w:tc>
          <w:tcPr>
            <w:tcW w:w="5807" w:type="dxa"/>
            <w:vAlign w:val="center"/>
          </w:tcPr>
          <w:p w14:paraId="5AB0B45C" w14:textId="3694C410" w:rsidR="001A4E10" w:rsidRPr="006376DA" w:rsidRDefault="0078326B" w:rsidP="0078326B">
            <w:pPr>
              <w:tabs>
                <w:tab w:val="left" w:pos="387"/>
              </w:tabs>
              <w:rPr>
                <w:rFonts w:ascii="Times New Roman" w:hAnsi="Times New Roman" w:cs="Times New Roman"/>
                <w:sz w:val="20"/>
                <w:szCs w:val="20"/>
              </w:rPr>
            </w:pPr>
            <w:r w:rsidRPr="0078326B">
              <w:rPr>
                <w:rFonts w:ascii="Times New Roman" w:hAnsi="Times New Roman" w:cs="Times New Roman"/>
                <w:sz w:val="20"/>
                <w:szCs w:val="20"/>
              </w:rPr>
              <w:t>Trokar optyczny z separatorem tkanek o średnicy 12 mm z wbudowaną redukcją 5-12mm, o długości 100 mm,  kaniula żebrowana oraz z automatycznym systemem  fiksacji w powłokach przy pomocy balonika oraz dysku mocującego do wyboru przez Zamawiającego. W przypadku kaniul z balonem informacja o pojemności balonu umieszczona na kaniuli. Wyraźne, liczbowe oznaczenie średnicy umieszczone na obturatorze i kaniuli. Opakowanie 6 szt.</w:t>
            </w:r>
          </w:p>
        </w:tc>
        <w:tc>
          <w:tcPr>
            <w:tcW w:w="851" w:type="dxa"/>
            <w:vAlign w:val="center"/>
          </w:tcPr>
          <w:p w14:paraId="48041E57"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2" w:type="dxa"/>
            <w:vAlign w:val="center"/>
          </w:tcPr>
          <w:p w14:paraId="610CBF2D" w14:textId="2F85969A" w:rsidR="001A4E10" w:rsidRPr="006376DA" w:rsidRDefault="0078326B"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300</w:t>
            </w:r>
          </w:p>
        </w:tc>
        <w:tc>
          <w:tcPr>
            <w:tcW w:w="992" w:type="dxa"/>
          </w:tcPr>
          <w:p w14:paraId="410F1DCE" w14:textId="77777777" w:rsidR="001A4E10" w:rsidRPr="006376DA" w:rsidRDefault="001A4E10" w:rsidP="006C31A6">
            <w:pPr>
              <w:tabs>
                <w:tab w:val="left" w:pos="387"/>
              </w:tabs>
              <w:rPr>
                <w:rFonts w:ascii="Times New Roman" w:hAnsi="Times New Roman" w:cs="Times New Roman"/>
                <w:sz w:val="20"/>
                <w:szCs w:val="20"/>
              </w:rPr>
            </w:pPr>
          </w:p>
        </w:tc>
        <w:tc>
          <w:tcPr>
            <w:tcW w:w="851" w:type="dxa"/>
          </w:tcPr>
          <w:p w14:paraId="7BF7365C" w14:textId="77777777" w:rsidR="001A4E10" w:rsidRPr="006376DA" w:rsidRDefault="001A4E10" w:rsidP="006C31A6">
            <w:pPr>
              <w:tabs>
                <w:tab w:val="left" w:pos="387"/>
              </w:tabs>
              <w:rPr>
                <w:rFonts w:ascii="Times New Roman" w:hAnsi="Times New Roman" w:cs="Times New Roman"/>
                <w:sz w:val="20"/>
                <w:szCs w:val="20"/>
              </w:rPr>
            </w:pPr>
          </w:p>
        </w:tc>
        <w:tc>
          <w:tcPr>
            <w:tcW w:w="1417" w:type="dxa"/>
          </w:tcPr>
          <w:p w14:paraId="55ED4F0C" w14:textId="77777777" w:rsidR="001A4E10" w:rsidRPr="006376DA" w:rsidRDefault="001A4E10" w:rsidP="006C31A6">
            <w:pPr>
              <w:tabs>
                <w:tab w:val="left" w:pos="387"/>
              </w:tabs>
              <w:rPr>
                <w:rFonts w:ascii="Times New Roman" w:hAnsi="Times New Roman" w:cs="Times New Roman"/>
                <w:sz w:val="20"/>
                <w:szCs w:val="20"/>
              </w:rPr>
            </w:pPr>
          </w:p>
        </w:tc>
        <w:tc>
          <w:tcPr>
            <w:tcW w:w="1418" w:type="dxa"/>
          </w:tcPr>
          <w:p w14:paraId="0BFE614B"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38E73D3C" w14:textId="77777777" w:rsidR="001A4E10" w:rsidRPr="006376DA" w:rsidRDefault="001A4E10" w:rsidP="006C31A6">
            <w:pPr>
              <w:tabs>
                <w:tab w:val="left" w:pos="387"/>
              </w:tabs>
              <w:rPr>
                <w:rFonts w:ascii="Times New Roman" w:hAnsi="Times New Roman" w:cs="Times New Roman"/>
                <w:sz w:val="20"/>
                <w:szCs w:val="20"/>
              </w:rPr>
            </w:pPr>
          </w:p>
        </w:tc>
      </w:tr>
      <w:tr w:rsidR="0078326B" w:rsidRPr="009D6C85" w14:paraId="6087667B" w14:textId="77777777" w:rsidTr="00517673">
        <w:trPr>
          <w:trHeight w:val="566"/>
        </w:trPr>
        <w:tc>
          <w:tcPr>
            <w:tcW w:w="567" w:type="dxa"/>
            <w:vAlign w:val="center"/>
          </w:tcPr>
          <w:p w14:paraId="76BD12DC" w14:textId="002AC26B" w:rsidR="0078326B" w:rsidRPr="0078326B" w:rsidRDefault="0078326B" w:rsidP="0078326B">
            <w:pPr>
              <w:tabs>
                <w:tab w:val="left" w:pos="387"/>
              </w:tabs>
              <w:jc w:val="center"/>
              <w:rPr>
                <w:rFonts w:ascii="Times New Roman" w:eastAsia="Lucida Sans Unicode" w:hAnsi="Times New Roman" w:cs="Times New Roman"/>
                <w:sz w:val="20"/>
                <w:lang w:eastAsia="ar-SA"/>
              </w:rPr>
            </w:pPr>
            <w:r w:rsidRPr="0078326B">
              <w:rPr>
                <w:rFonts w:ascii="Times New Roman" w:eastAsia="Lucida Sans Unicode" w:hAnsi="Times New Roman" w:cs="Times New Roman"/>
                <w:sz w:val="20"/>
                <w:lang w:eastAsia="ar-SA"/>
              </w:rPr>
              <w:t>2</w:t>
            </w:r>
          </w:p>
        </w:tc>
        <w:tc>
          <w:tcPr>
            <w:tcW w:w="5807" w:type="dxa"/>
            <w:vAlign w:val="center"/>
          </w:tcPr>
          <w:p w14:paraId="4E896A5F" w14:textId="15AA99DF" w:rsidR="0078326B" w:rsidRPr="0078326B" w:rsidRDefault="0078326B" w:rsidP="0078326B">
            <w:pPr>
              <w:tabs>
                <w:tab w:val="left" w:pos="387"/>
              </w:tabs>
              <w:rPr>
                <w:rFonts w:ascii="Times New Roman" w:hAnsi="Times New Roman" w:cs="Times New Roman"/>
                <w:sz w:val="20"/>
              </w:rPr>
            </w:pPr>
            <w:r w:rsidRPr="0078326B">
              <w:rPr>
                <w:rFonts w:ascii="Times New Roman" w:hAnsi="Times New Roman" w:cs="Times New Roman"/>
                <w:sz w:val="20"/>
              </w:rPr>
              <w:t>Trokar optyczny z separatorem tkanek o średnicy 10 mm z wbudowaną redukcją 5-10mm, o długości 100 mm,  kaniula żebrowana oraz z automatycznym systemem  fiksacji w powłokach przy pomocy balonika oraz dysku mocującego do wyboru przez Zamawiającego. W przypadku kaniul z balonem informacja o pojemności balonu umieszczona na kaniuli. Wyraźne, liczbowe oznaczenie średnicy umieszczone na obturatorze i kaniuli. Przycisk blokujący w głowicy trokara, który przytrzymuje optykę na miejscu w obturatorze. Opakowanie 6 szt.</w:t>
            </w:r>
          </w:p>
        </w:tc>
        <w:tc>
          <w:tcPr>
            <w:tcW w:w="851" w:type="dxa"/>
            <w:vAlign w:val="center"/>
          </w:tcPr>
          <w:p w14:paraId="08C2A072" w14:textId="7FDE7D5C" w:rsidR="0078326B" w:rsidRPr="0078326B" w:rsidRDefault="0078326B" w:rsidP="0078326B">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2" w:type="dxa"/>
            <w:vAlign w:val="center"/>
          </w:tcPr>
          <w:p w14:paraId="2D91F867" w14:textId="2546385C" w:rsidR="0078326B" w:rsidRPr="0078326B" w:rsidRDefault="0078326B" w:rsidP="0078326B">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szCs w:val="20"/>
                <w:lang w:val="pl-PL"/>
              </w:rPr>
              <w:t>30</w:t>
            </w:r>
          </w:p>
        </w:tc>
        <w:tc>
          <w:tcPr>
            <w:tcW w:w="992" w:type="dxa"/>
          </w:tcPr>
          <w:p w14:paraId="53F349BB" w14:textId="77777777" w:rsidR="0078326B" w:rsidRPr="0078326B" w:rsidRDefault="0078326B" w:rsidP="0078326B">
            <w:pPr>
              <w:tabs>
                <w:tab w:val="left" w:pos="387"/>
              </w:tabs>
              <w:rPr>
                <w:rFonts w:ascii="Times New Roman" w:hAnsi="Times New Roman" w:cs="Times New Roman"/>
                <w:sz w:val="20"/>
              </w:rPr>
            </w:pPr>
          </w:p>
        </w:tc>
        <w:tc>
          <w:tcPr>
            <w:tcW w:w="851" w:type="dxa"/>
          </w:tcPr>
          <w:p w14:paraId="37605B42" w14:textId="77777777" w:rsidR="0078326B" w:rsidRPr="0078326B" w:rsidRDefault="0078326B" w:rsidP="0078326B">
            <w:pPr>
              <w:tabs>
                <w:tab w:val="left" w:pos="387"/>
              </w:tabs>
              <w:rPr>
                <w:rFonts w:ascii="Times New Roman" w:hAnsi="Times New Roman" w:cs="Times New Roman"/>
                <w:sz w:val="20"/>
              </w:rPr>
            </w:pPr>
          </w:p>
        </w:tc>
        <w:tc>
          <w:tcPr>
            <w:tcW w:w="1417" w:type="dxa"/>
          </w:tcPr>
          <w:p w14:paraId="0699C208" w14:textId="77777777" w:rsidR="0078326B" w:rsidRPr="0078326B" w:rsidRDefault="0078326B" w:rsidP="0078326B">
            <w:pPr>
              <w:tabs>
                <w:tab w:val="left" w:pos="387"/>
              </w:tabs>
              <w:rPr>
                <w:rFonts w:ascii="Times New Roman" w:hAnsi="Times New Roman" w:cs="Times New Roman"/>
                <w:sz w:val="20"/>
              </w:rPr>
            </w:pPr>
          </w:p>
        </w:tc>
        <w:tc>
          <w:tcPr>
            <w:tcW w:w="1418" w:type="dxa"/>
          </w:tcPr>
          <w:p w14:paraId="53B55238" w14:textId="77777777" w:rsidR="0078326B" w:rsidRPr="0078326B" w:rsidRDefault="0078326B" w:rsidP="0078326B">
            <w:pPr>
              <w:tabs>
                <w:tab w:val="left" w:pos="387"/>
              </w:tabs>
              <w:rPr>
                <w:rFonts w:ascii="Times New Roman" w:hAnsi="Times New Roman" w:cs="Times New Roman"/>
                <w:sz w:val="20"/>
              </w:rPr>
            </w:pPr>
          </w:p>
        </w:tc>
        <w:tc>
          <w:tcPr>
            <w:tcW w:w="1559" w:type="dxa"/>
          </w:tcPr>
          <w:p w14:paraId="6E2019B7" w14:textId="77777777" w:rsidR="0078326B" w:rsidRPr="0078326B" w:rsidRDefault="0078326B" w:rsidP="0078326B">
            <w:pPr>
              <w:tabs>
                <w:tab w:val="left" w:pos="387"/>
              </w:tabs>
              <w:rPr>
                <w:rFonts w:ascii="Times New Roman" w:hAnsi="Times New Roman" w:cs="Times New Roman"/>
                <w:sz w:val="20"/>
              </w:rPr>
            </w:pPr>
          </w:p>
        </w:tc>
      </w:tr>
      <w:tr w:rsidR="0078326B" w:rsidRPr="009D6C85" w14:paraId="02DF871D" w14:textId="77777777" w:rsidTr="00517673">
        <w:trPr>
          <w:trHeight w:val="566"/>
        </w:trPr>
        <w:tc>
          <w:tcPr>
            <w:tcW w:w="567" w:type="dxa"/>
            <w:vAlign w:val="center"/>
          </w:tcPr>
          <w:p w14:paraId="69E50FFE" w14:textId="037134B4" w:rsidR="0078326B" w:rsidRPr="0078326B" w:rsidRDefault="0078326B" w:rsidP="0078326B">
            <w:pPr>
              <w:tabs>
                <w:tab w:val="left" w:pos="387"/>
              </w:tabs>
              <w:jc w:val="center"/>
              <w:rPr>
                <w:rFonts w:ascii="Times New Roman" w:eastAsia="Lucida Sans Unicode" w:hAnsi="Times New Roman" w:cs="Times New Roman"/>
                <w:sz w:val="20"/>
                <w:lang w:eastAsia="ar-SA"/>
              </w:rPr>
            </w:pPr>
            <w:r w:rsidRPr="0078326B">
              <w:rPr>
                <w:rFonts w:ascii="Times New Roman" w:eastAsia="Lucida Sans Unicode" w:hAnsi="Times New Roman" w:cs="Times New Roman"/>
                <w:sz w:val="20"/>
                <w:lang w:eastAsia="ar-SA"/>
              </w:rPr>
              <w:t>3</w:t>
            </w:r>
          </w:p>
        </w:tc>
        <w:tc>
          <w:tcPr>
            <w:tcW w:w="5807" w:type="dxa"/>
            <w:vAlign w:val="center"/>
          </w:tcPr>
          <w:p w14:paraId="13A36E6D" w14:textId="38898368" w:rsidR="0078326B" w:rsidRPr="0078326B" w:rsidRDefault="0078326B" w:rsidP="0078326B">
            <w:pPr>
              <w:tabs>
                <w:tab w:val="left" w:pos="387"/>
              </w:tabs>
              <w:rPr>
                <w:rFonts w:ascii="Times New Roman" w:hAnsi="Times New Roman" w:cs="Times New Roman"/>
                <w:sz w:val="20"/>
              </w:rPr>
            </w:pPr>
            <w:r w:rsidRPr="0078326B">
              <w:rPr>
                <w:rFonts w:ascii="Times New Roman" w:hAnsi="Times New Roman" w:cs="Times New Roman"/>
                <w:sz w:val="20"/>
              </w:rPr>
              <w:t>Trokar optyczny z separatorem tkanek o średnicy 5 mm, o długości 100 mm,  kaniula żebrowana oraz z automatycznym systemem  fiksacji w powłokach przy pomocy balonika oraz dysku mocującego do wyboru przez Zamawiającego. W przypadku kaniul z balonem informacja o pojemności balonu umieszczona na kaniuli. Wyraźne, liczbowe oznaczenie średnicy umieszczone na obturatorze i kaniuli. Opakowanie 8 szt.</w:t>
            </w:r>
          </w:p>
        </w:tc>
        <w:tc>
          <w:tcPr>
            <w:tcW w:w="851" w:type="dxa"/>
            <w:vAlign w:val="center"/>
          </w:tcPr>
          <w:p w14:paraId="7FCFF554" w14:textId="77B301A6" w:rsidR="0078326B" w:rsidRPr="0078326B" w:rsidRDefault="0078326B" w:rsidP="0078326B">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2" w:type="dxa"/>
            <w:vAlign w:val="center"/>
          </w:tcPr>
          <w:p w14:paraId="68039E62" w14:textId="46C160F1" w:rsidR="0078326B" w:rsidRPr="0078326B" w:rsidRDefault="0078326B" w:rsidP="0078326B">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szCs w:val="20"/>
                <w:lang w:val="pl-PL"/>
              </w:rPr>
              <w:t>24</w:t>
            </w:r>
          </w:p>
        </w:tc>
        <w:tc>
          <w:tcPr>
            <w:tcW w:w="992" w:type="dxa"/>
          </w:tcPr>
          <w:p w14:paraId="6DE01401" w14:textId="77777777" w:rsidR="0078326B" w:rsidRPr="0078326B" w:rsidRDefault="0078326B" w:rsidP="0078326B">
            <w:pPr>
              <w:tabs>
                <w:tab w:val="left" w:pos="387"/>
              </w:tabs>
              <w:rPr>
                <w:rFonts w:ascii="Times New Roman" w:hAnsi="Times New Roman" w:cs="Times New Roman"/>
                <w:sz w:val="20"/>
              </w:rPr>
            </w:pPr>
          </w:p>
        </w:tc>
        <w:tc>
          <w:tcPr>
            <w:tcW w:w="851" w:type="dxa"/>
          </w:tcPr>
          <w:p w14:paraId="486C549D" w14:textId="77777777" w:rsidR="0078326B" w:rsidRPr="0078326B" w:rsidRDefault="0078326B" w:rsidP="0078326B">
            <w:pPr>
              <w:tabs>
                <w:tab w:val="left" w:pos="387"/>
              </w:tabs>
              <w:rPr>
                <w:rFonts w:ascii="Times New Roman" w:hAnsi="Times New Roman" w:cs="Times New Roman"/>
                <w:sz w:val="20"/>
              </w:rPr>
            </w:pPr>
          </w:p>
        </w:tc>
        <w:tc>
          <w:tcPr>
            <w:tcW w:w="1417" w:type="dxa"/>
          </w:tcPr>
          <w:p w14:paraId="7EF6D463" w14:textId="77777777" w:rsidR="0078326B" w:rsidRPr="0078326B" w:rsidRDefault="0078326B" w:rsidP="0078326B">
            <w:pPr>
              <w:tabs>
                <w:tab w:val="left" w:pos="387"/>
              </w:tabs>
              <w:rPr>
                <w:rFonts w:ascii="Times New Roman" w:hAnsi="Times New Roman" w:cs="Times New Roman"/>
                <w:sz w:val="20"/>
              </w:rPr>
            </w:pPr>
          </w:p>
        </w:tc>
        <w:tc>
          <w:tcPr>
            <w:tcW w:w="1418" w:type="dxa"/>
          </w:tcPr>
          <w:p w14:paraId="5E3ED37F" w14:textId="77777777" w:rsidR="0078326B" w:rsidRPr="0078326B" w:rsidRDefault="0078326B" w:rsidP="0078326B">
            <w:pPr>
              <w:tabs>
                <w:tab w:val="left" w:pos="387"/>
              </w:tabs>
              <w:rPr>
                <w:rFonts w:ascii="Times New Roman" w:hAnsi="Times New Roman" w:cs="Times New Roman"/>
                <w:sz w:val="20"/>
              </w:rPr>
            </w:pPr>
          </w:p>
        </w:tc>
        <w:tc>
          <w:tcPr>
            <w:tcW w:w="1559" w:type="dxa"/>
          </w:tcPr>
          <w:p w14:paraId="2B44A0F4" w14:textId="77777777" w:rsidR="0078326B" w:rsidRPr="0078326B" w:rsidRDefault="0078326B" w:rsidP="0078326B">
            <w:pPr>
              <w:tabs>
                <w:tab w:val="left" w:pos="387"/>
              </w:tabs>
              <w:rPr>
                <w:rFonts w:ascii="Times New Roman" w:hAnsi="Times New Roman" w:cs="Times New Roman"/>
                <w:sz w:val="20"/>
              </w:rPr>
            </w:pPr>
          </w:p>
        </w:tc>
      </w:tr>
      <w:tr w:rsidR="0078326B" w:rsidRPr="009D6C85" w14:paraId="33A858B5" w14:textId="77777777" w:rsidTr="00517673">
        <w:trPr>
          <w:trHeight w:val="566"/>
        </w:trPr>
        <w:tc>
          <w:tcPr>
            <w:tcW w:w="567" w:type="dxa"/>
            <w:vAlign w:val="center"/>
          </w:tcPr>
          <w:p w14:paraId="6D33E457" w14:textId="28FF88DA" w:rsidR="0078326B" w:rsidRPr="0078326B" w:rsidRDefault="0078326B" w:rsidP="0078326B">
            <w:pPr>
              <w:tabs>
                <w:tab w:val="left" w:pos="387"/>
              </w:tabs>
              <w:jc w:val="center"/>
              <w:rPr>
                <w:rFonts w:ascii="Times New Roman" w:eastAsia="Lucida Sans Unicode" w:hAnsi="Times New Roman" w:cs="Times New Roman"/>
                <w:sz w:val="20"/>
                <w:lang w:eastAsia="ar-SA"/>
              </w:rPr>
            </w:pPr>
            <w:r w:rsidRPr="0078326B">
              <w:rPr>
                <w:rFonts w:ascii="Times New Roman" w:eastAsia="Lucida Sans Unicode" w:hAnsi="Times New Roman" w:cs="Times New Roman"/>
                <w:sz w:val="20"/>
                <w:lang w:eastAsia="ar-SA"/>
              </w:rPr>
              <w:t>4</w:t>
            </w:r>
          </w:p>
        </w:tc>
        <w:tc>
          <w:tcPr>
            <w:tcW w:w="5807" w:type="dxa"/>
            <w:vAlign w:val="center"/>
          </w:tcPr>
          <w:p w14:paraId="7ACBD304" w14:textId="3869A8ED" w:rsidR="0078326B" w:rsidRPr="0078326B" w:rsidRDefault="0078326B" w:rsidP="0078326B">
            <w:pPr>
              <w:tabs>
                <w:tab w:val="left" w:pos="387"/>
              </w:tabs>
              <w:rPr>
                <w:rFonts w:ascii="Times New Roman" w:hAnsi="Times New Roman" w:cs="Times New Roman"/>
                <w:sz w:val="20"/>
              </w:rPr>
            </w:pPr>
            <w:r w:rsidRPr="0078326B">
              <w:rPr>
                <w:rFonts w:ascii="Times New Roman" w:hAnsi="Times New Roman" w:cs="Times New Roman"/>
                <w:sz w:val="20"/>
              </w:rPr>
              <w:t>Igła Veressa o długości 120 mm oraz 150 mm do wyboru przez Zamawiającego podczas składania zamówienia, opakowanie 10 sztuk</w:t>
            </w:r>
          </w:p>
        </w:tc>
        <w:tc>
          <w:tcPr>
            <w:tcW w:w="851" w:type="dxa"/>
            <w:vAlign w:val="center"/>
          </w:tcPr>
          <w:p w14:paraId="786B3291" w14:textId="64054CD2" w:rsidR="0078326B" w:rsidRPr="0078326B" w:rsidRDefault="0078326B" w:rsidP="0078326B">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2" w:type="dxa"/>
            <w:vAlign w:val="center"/>
          </w:tcPr>
          <w:p w14:paraId="437FD717" w14:textId="0BE1C9F9" w:rsidR="0078326B" w:rsidRPr="0078326B" w:rsidRDefault="0078326B" w:rsidP="0078326B">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20</w:t>
            </w:r>
          </w:p>
        </w:tc>
        <w:tc>
          <w:tcPr>
            <w:tcW w:w="992" w:type="dxa"/>
          </w:tcPr>
          <w:p w14:paraId="1A6B7549" w14:textId="77777777" w:rsidR="0078326B" w:rsidRPr="0078326B" w:rsidRDefault="0078326B" w:rsidP="0078326B">
            <w:pPr>
              <w:tabs>
                <w:tab w:val="left" w:pos="387"/>
              </w:tabs>
              <w:rPr>
                <w:rFonts w:ascii="Times New Roman" w:hAnsi="Times New Roman" w:cs="Times New Roman"/>
                <w:sz w:val="20"/>
              </w:rPr>
            </w:pPr>
          </w:p>
        </w:tc>
        <w:tc>
          <w:tcPr>
            <w:tcW w:w="851" w:type="dxa"/>
          </w:tcPr>
          <w:p w14:paraId="277F2286" w14:textId="77777777" w:rsidR="0078326B" w:rsidRPr="0078326B" w:rsidRDefault="0078326B" w:rsidP="0078326B">
            <w:pPr>
              <w:tabs>
                <w:tab w:val="left" w:pos="387"/>
              </w:tabs>
              <w:rPr>
                <w:rFonts w:ascii="Times New Roman" w:hAnsi="Times New Roman" w:cs="Times New Roman"/>
                <w:sz w:val="20"/>
              </w:rPr>
            </w:pPr>
          </w:p>
        </w:tc>
        <w:tc>
          <w:tcPr>
            <w:tcW w:w="1417" w:type="dxa"/>
          </w:tcPr>
          <w:p w14:paraId="535C4093" w14:textId="77777777" w:rsidR="0078326B" w:rsidRPr="0078326B" w:rsidRDefault="0078326B" w:rsidP="0078326B">
            <w:pPr>
              <w:tabs>
                <w:tab w:val="left" w:pos="387"/>
              </w:tabs>
              <w:rPr>
                <w:rFonts w:ascii="Times New Roman" w:hAnsi="Times New Roman" w:cs="Times New Roman"/>
                <w:sz w:val="20"/>
              </w:rPr>
            </w:pPr>
          </w:p>
        </w:tc>
        <w:tc>
          <w:tcPr>
            <w:tcW w:w="1418" w:type="dxa"/>
          </w:tcPr>
          <w:p w14:paraId="152635B3" w14:textId="77777777" w:rsidR="0078326B" w:rsidRPr="0078326B" w:rsidRDefault="0078326B" w:rsidP="0078326B">
            <w:pPr>
              <w:tabs>
                <w:tab w:val="left" w:pos="387"/>
              </w:tabs>
              <w:rPr>
                <w:rFonts w:ascii="Times New Roman" w:hAnsi="Times New Roman" w:cs="Times New Roman"/>
                <w:sz w:val="20"/>
              </w:rPr>
            </w:pPr>
          </w:p>
        </w:tc>
        <w:tc>
          <w:tcPr>
            <w:tcW w:w="1559" w:type="dxa"/>
          </w:tcPr>
          <w:p w14:paraId="75E6D5E3" w14:textId="77777777" w:rsidR="0078326B" w:rsidRPr="0078326B" w:rsidRDefault="0078326B" w:rsidP="0078326B">
            <w:pPr>
              <w:tabs>
                <w:tab w:val="left" w:pos="387"/>
              </w:tabs>
              <w:rPr>
                <w:rFonts w:ascii="Times New Roman" w:hAnsi="Times New Roman" w:cs="Times New Roman"/>
                <w:sz w:val="20"/>
              </w:rPr>
            </w:pPr>
          </w:p>
        </w:tc>
      </w:tr>
      <w:tr w:rsidR="0078326B" w:rsidRPr="009D6C85" w14:paraId="4C07EEBE" w14:textId="77777777" w:rsidTr="00517673">
        <w:trPr>
          <w:trHeight w:val="566"/>
        </w:trPr>
        <w:tc>
          <w:tcPr>
            <w:tcW w:w="567" w:type="dxa"/>
            <w:vAlign w:val="center"/>
          </w:tcPr>
          <w:p w14:paraId="5754DB76" w14:textId="6E31E287" w:rsidR="0078326B" w:rsidRPr="0078326B" w:rsidRDefault="0078326B" w:rsidP="0078326B">
            <w:pPr>
              <w:tabs>
                <w:tab w:val="left" w:pos="387"/>
              </w:tabs>
              <w:jc w:val="center"/>
              <w:rPr>
                <w:rFonts w:ascii="Times New Roman" w:eastAsia="Lucida Sans Unicode" w:hAnsi="Times New Roman" w:cs="Times New Roman"/>
                <w:sz w:val="20"/>
                <w:lang w:eastAsia="ar-SA"/>
              </w:rPr>
            </w:pPr>
            <w:r w:rsidRPr="0078326B">
              <w:rPr>
                <w:rFonts w:ascii="Times New Roman" w:eastAsia="Lucida Sans Unicode" w:hAnsi="Times New Roman" w:cs="Times New Roman"/>
                <w:sz w:val="20"/>
                <w:lang w:eastAsia="ar-SA"/>
              </w:rPr>
              <w:t>5</w:t>
            </w:r>
          </w:p>
        </w:tc>
        <w:tc>
          <w:tcPr>
            <w:tcW w:w="5807" w:type="dxa"/>
            <w:vAlign w:val="center"/>
          </w:tcPr>
          <w:p w14:paraId="6D74306E" w14:textId="229259AD" w:rsidR="0078326B" w:rsidRPr="0078326B" w:rsidRDefault="0078326B" w:rsidP="0078326B">
            <w:pPr>
              <w:tabs>
                <w:tab w:val="left" w:pos="387"/>
              </w:tabs>
              <w:rPr>
                <w:rFonts w:ascii="Times New Roman" w:hAnsi="Times New Roman" w:cs="Times New Roman"/>
                <w:sz w:val="20"/>
              </w:rPr>
            </w:pPr>
            <w:r w:rsidRPr="0078326B">
              <w:rPr>
                <w:rFonts w:ascii="Times New Roman" w:hAnsi="Times New Roman" w:cs="Times New Roman"/>
                <w:sz w:val="20"/>
              </w:rPr>
              <w:t>Szew haczykowy z polidioksanonu zakończony pętlą, grubość 3/0, igła okrągła 1/2 koła 17 mm, długość szwu 15 cm, opakowanie 12 sztuk</w:t>
            </w:r>
          </w:p>
        </w:tc>
        <w:tc>
          <w:tcPr>
            <w:tcW w:w="851" w:type="dxa"/>
            <w:vAlign w:val="center"/>
          </w:tcPr>
          <w:p w14:paraId="1D72E1C0" w14:textId="58E29388" w:rsidR="0078326B" w:rsidRPr="0078326B" w:rsidRDefault="0078326B" w:rsidP="0078326B">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2" w:type="dxa"/>
            <w:vAlign w:val="center"/>
          </w:tcPr>
          <w:p w14:paraId="5B4B4AE8" w14:textId="637AF6D4" w:rsidR="0078326B" w:rsidRPr="0078326B" w:rsidRDefault="0078326B" w:rsidP="0078326B">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szCs w:val="20"/>
                <w:lang w:val="pl-PL"/>
              </w:rPr>
              <w:t>120</w:t>
            </w:r>
          </w:p>
        </w:tc>
        <w:tc>
          <w:tcPr>
            <w:tcW w:w="992" w:type="dxa"/>
          </w:tcPr>
          <w:p w14:paraId="72857D0C" w14:textId="77777777" w:rsidR="0078326B" w:rsidRPr="0078326B" w:rsidRDefault="0078326B" w:rsidP="0078326B">
            <w:pPr>
              <w:tabs>
                <w:tab w:val="left" w:pos="387"/>
              </w:tabs>
              <w:rPr>
                <w:rFonts w:ascii="Times New Roman" w:hAnsi="Times New Roman" w:cs="Times New Roman"/>
                <w:sz w:val="20"/>
              </w:rPr>
            </w:pPr>
          </w:p>
        </w:tc>
        <w:tc>
          <w:tcPr>
            <w:tcW w:w="851" w:type="dxa"/>
          </w:tcPr>
          <w:p w14:paraId="061B1C3D" w14:textId="77777777" w:rsidR="0078326B" w:rsidRPr="0078326B" w:rsidRDefault="0078326B" w:rsidP="0078326B">
            <w:pPr>
              <w:tabs>
                <w:tab w:val="left" w:pos="387"/>
              </w:tabs>
              <w:rPr>
                <w:rFonts w:ascii="Times New Roman" w:hAnsi="Times New Roman" w:cs="Times New Roman"/>
                <w:sz w:val="20"/>
              </w:rPr>
            </w:pPr>
          </w:p>
        </w:tc>
        <w:tc>
          <w:tcPr>
            <w:tcW w:w="1417" w:type="dxa"/>
          </w:tcPr>
          <w:p w14:paraId="591712C5" w14:textId="77777777" w:rsidR="0078326B" w:rsidRPr="0078326B" w:rsidRDefault="0078326B" w:rsidP="0078326B">
            <w:pPr>
              <w:tabs>
                <w:tab w:val="left" w:pos="387"/>
              </w:tabs>
              <w:rPr>
                <w:rFonts w:ascii="Times New Roman" w:hAnsi="Times New Roman" w:cs="Times New Roman"/>
                <w:sz w:val="20"/>
              </w:rPr>
            </w:pPr>
          </w:p>
        </w:tc>
        <w:tc>
          <w:tcPr>
            <w:tcW w:w="1418" w:type="dxa"/>
          </w:tcPr>
          <w:p w14:paraId="6537FBC3" w14:textId="77777777" w:rsidR="0078326B" w:rsidRPr="0078326B" w:rsidRDefault="0078326B" w:rsidP="0078326B">
            <w:pPr>
              <w:tabs>
                <w:tab w:val="left" w:pos="387"/>
              </w:tabs>
              <w:rPr>
                <w:rFonts w:ascii="Times New Roman" w:hAnsi="Times New Roman" w:cs="Times New Roman"/>
                <w:sz w:val="20"/>
              </w:rPr>
            </w:pPr>
          </w:p>
        </w:tc>
        <w:tc>
          <w:tcPr>
            <w:tcW w:w="1559" w:type="dxa"/>
          </w:tcPr>
          <w:p w14:paraId="2FC24CC5" w14:textId="77777777" w:rsidR="0078326B" w:rsidRPr="0078326B" w:rsidRDefault="0078326B" w:rsidP="0078326B">
            <w:pPr>
              <w:tabs>
                <w:tab w:val="left" w:pos="387"/>
              </w:tabs>
              <w:rPr>
                <w:rFonts w:ascii="Times New Roman" w:hAnsi="Times New Roman" w:cs="Times New Roman"/>
                <w:sz w:val="20"/>
              </w:rPr>
            </w:pPr>
          </w:p>
        </w:tc>
      </w:tr>
      <w:tr w:rsidR="0078326B" w:rsidRPr="009D6C85" w14:paraId="42712F49" w14:textId="77777777" w:rsidTr="00517673">
        <w:trPr>
          <w:trHeight w:val="546"/>
        </w:trPr>
        <w:tc>
          <w:tcPr>
            <w:tcW w:w="10060" w:type="dxa"/>
            <w:gridSpan w:val="6"/>
            <w:vAlign w:val="center"/>
          </w:tcPr>
          <w:p w14:paraId="150FA77F" w14:textId="77777777" w:rsidR="0078326B" w:rsidRPr="006376DA" w:rsidRDefault="0078326B" w:rsidP="0078326B">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417" w:type="dxa"/>
          </w:tcPr>
          <w:p w14:paraId="14998230" w14:textId="77777777" w:rsidR="0078326B" w:rsidRPr="006376DA" w:rsidRDefault="0078326B" w:rsidP="0078326B">
            <w:pPr>
              <w:tabs>
                <w:tab w:val="left" w:pos="387"/>
              </w:tabs>
              <w:rPr>
                <w:rFonts w:ascii="Times New Roman" w:hAnsi="Times New Roman" w:cs="Times New Roman"/>
                <w:sz w:val="20"/>
                <w:szCs w:val="20"/>
              </w:rPr>
            </w:pPr>
          </w:p>
        </w:tc>
        <w:tc>
          <w:tcPr>
            <w:tcW w:w="1418" w:type="dxa"/>
          </w:tcPr>
          <w:p w14:paraId="6024371D" w14:textId="77777777" w:rsidR="0078326B" w:rsidRPr="006376DA" w:rsidRDefault="0078326B" w:rsidP="0078326B">
            <w:pPr>
              <w:tabs>
                <w:tab w:val="left" w:pos="387"/>
              </w:tabs>
              <w:rPr>
                <w:rFonts w:ascii="Times New Roman" w:hAnsi="Times New Roman" w:cs="Times New Roman"/>
                <w:sz w:val="20"/>
                <w:szCs w:val="20"/>
              </w:rPr>
            </w:pPr>
          </w:p>
        </w:tc>
        <w:tc>
          <w:tcPr>
            <w:tcW w:w="1559" w:type="dxa"/>
          </w:tcPr>
          <w:p w14:paraId="68633EE8" w14:textId="77777777" w:rsidR="0078326B" w:rsidRPr="006376DA" w:rsidRDefault="0078326B" w:rsidP="0078326B">
            <w:pPr>
              <w:tabs>
                <w:tab w:val="left" w:pos="387"/>
              </w:tabs>
              <w:rPr>
                <w:rFonts w:ascii="Times New Roman" w:hAnsi="Times New Roman" w:cs="Times New Roman"/>
                <w:sz w:val="20"/>
                <w:szCs w:val="20"/>
              </w:rPr>
            </w:pPr>
          </w:p>
        </w:tc>
      </w:tr>
    </w:tbl>
    <w:p w14:paraId="0B2FD7AB" w14:textId="77777777" w:rsidR="001A4E10" w:rsidRDefault="001A4E10" w:rsidP="001A4E10">
      <w:pPr>
        <w:rPr>
          <w:b/>
        </w:rPr>
      </w:pPr>
    </w:p>
    <w:p w14:paraId="45716DEC" w14:textId="77777777" w:rsidR="001A4E10" w:rsidRDefault="001A4E10" w:rsidP="001A4E10">
      <w:pPr>
        <w:rPr>
          <w:b/>
        </w:rPr>
      </w:pPr>
    </w:p>
    <w:p w14:paraId="2B92D66B" w14:textId="77777777" w:rsidR="001A4E10" w:rsidRDefault="001A4E10" w:rsidP="001A4E10">
      <w:pPr>
        <w:rPr>
          <w:b/>
        </w:rPr>
      </w:pPr>
    </w:p>
    <w:p w14:paraId="3B389EFD" w14:textId="77777777" w:rsidR="001A4E10" w:rsidRDefault="001A4E10" w:rsidP="001A4E10">
      <w:pPr>
        <w:rPr>
          <w:b/>
        </w:rPr>
      </w:pPr>
    </w:p>
    <w:p w14:paraId="06381AC4" w14:textId="77777777" w:rsidR="001A4E10" w:rsidRDefault="001A4E10" w:rsidP="001A4E10">
      <w:pPr>
        <w:rPr>
          <w:b/>
        </w:rPr>
      </w:pPr>
    </w:p>
    <w:p w14:paraId="3167964A" w14:textId="77777777" w:rsidR="001A4E10" w:rsidRDefault="001A4E10" w:rsidP="001A4E10">
      <w:pPr>
        <w:rPr>
          <w:b/>
        </w:rPr>
      </w:pPr>
    </w:p>
    <w:p w14:paraId="6DFD5A7D" w14:textId="77777777" w:rsidR="001A4E10" w:rsidRDefault="001A4E10" w:rsidP="001A4E10">
      <w:pPr>
        <w:rPr>
          <w:b/>
        </w:rPr>
      </w:pPr>
    </w:p>
    <w:p w14:paraId="2B8563CC" w14:textId="77777777" w:rsidR="001A4E10" w:rsidRDefault="001A4E10" w:rsidP="001A4E10">
      <w:pPr>
        <w:rPr>
          <w:b/>
        </w:rPr>
      </w:pPr>
    </w:p>
    <w:p w14:paraId="0E1A2D54" w14:textId="77777777" w:rsidR="001A4E10" w:rsidRDefault="001A4E10" w:rsidP="001A4E10">
      <w:pPr>
        <w:overflowPunct/>
        <w:autoSpaceDE/>
        <w:autoSpaceDN/>
        <w:adjustRightInd/>
        <w:textAlignment w:val="auto"/>
        <w:rPr>
          <w:rFonts w:eastAsia="Lucida Sans Unicode"/>
          <w:kern w:val="2"/>
          <w:sz w:val="22"/>
          <w:szCs w:val="22"/>
          <w:u w:val="single"/>
          <w:lang w:eastAsia="ar-SA"/>
        </w:rPr>
      </w:pPr>
    </w:p>
    <w:p w14:paraId="5A9C9B43"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44FD3D5E"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42282BCB"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1A24F320"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168FC714"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24D50370"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1AF1A9DE"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440E7CBE"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7AD46FB8"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42CED8DC"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146242DF"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18AC1B6A"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1DA4600A"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460531C1"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505295F3"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0B4F6725"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00349E15"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7DA14279" w14:textId="77777777" w:rsidR="00517673" w:rsidRDefault="00517673" w:rsidP="001A4E10">
      <w:pPr>
        <w:overflowPunct/>
        <w:autoSpaceDE/>
        <w:autoSpaceDN/>
        <w:adjustRightInd/>
        <w:textAlignment w:val="auto"/>
        <w:rPr>
          <w:rFonts w:eastAsia="Lucida Sans Unicode"/>
          <w:kern w:val="2"/>
          <w:sz w:val="22"/>
          <w:szCs w:val="22"/>
          <w:lang w:eastAsia="ar-SA"/>
        </w:rPr>
      </w:pPr>
    </w:p>
    <w:p w14:paraId="2E82EC5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C301FB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0338613"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FBE5A3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9C7B5F3" w14:textId="7F7BB099"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793DC5">
        <w:rPr>
          <w:rFonts w:eastAsia="Lucida Sans Unicode"/>
          <w:b/>
          <w:kern w:val="2"/>
          <w:sz w:val="22"/>
          <w:szCs w:val="22"/>
          <w:lang w:eastAsia="ar-SA"/>
        </w:rPr>
        <w:t>20</w:t>
      </w:r>
    </w:p>
    <w:p w14:paraId="3D9BF2D6"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54BDE6CE" w14:textId="3615ECBE" w:rsidR="00793DC5" w:rsidRPr="00793DC5" w:rsidRDefault="00793DC5" w:rsidP="00793DC5">
      <w:pPr>
        <w:rPr>
          <w:b/>
          <w:bCs/>
          <w:color w:val="000000"/>
          <w:sz w:val="22"/>
          <w:szCs w:val="22"/>
          <w:lang w:val="pl-PL"/>
        </w:rPr>
      </w:pPr>
      <w:r w:rsidRPr="00793DC5">
        <w:rPr>
          <w:color w:val="000000"/>
          <w:sz w:val="22"/>
          <w:szCs w:val="22"/>
        </w:rPr>
        <w:t>Rurka intubacyjna zbrojona</w:t>
      </w:r>
      <w:r>
        <w:rPr>
          <w:color w:val="000000"/>
          <w:sz w:val="22"/>
          <w:szCs w:val="22"/>
        </w:rPr>
        <w:t xml:space="preserve"> z prowadnicą</w:t>
      </w:r>
    </w:p>
    <w:p w14:paraId="3160CA1C"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72111B8B" w14:textId="77777777" w:rsidTr="006C31A6">
        <w:trPr>
          <w:trHeight w:val="558"/>
        </w:trPr>
        <w:tc>
          <w:tcPr>
            <w:tcW w:w="567" w:type="dxa"/>
          </w:tcPr>
          <w:p w14:paraId="693653B5"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64364827"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117AF49C"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3506C27D"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5F6009A1"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025E45A0"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75A1C052"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595C08A5"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3AC48047"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1F79F192"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2435365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2872B2AD"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533D4F1E"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4EACC473" w14:textId="77777777" w:rsidTr="006C31A6">
        <w:trPr>
          <w:trHeight w:val="566"/>
        </w:trPr>
        <w:tc>
          <w:tcPr>
            <w:tcW w:w="567" w:type="dxa"/>
            <w:vAlign w:val="center"/>
          </w:tcPr>
          <w:p w14:paraId="155AA80C" w14:textId="228F8CAC" w:rsidR="001A4E10" w:rsidRPr="006376DA" w:rsidRDefault="00793DC5" w:rsidP="006C31A6">
            <w:pPr>
              <w:tabs>
                <w:tab w:val="left" w:pos="387"/>
              </w:tabs>
              <w:jc w:val="center"/>
              <w:rPr>
                <w:rFonts w:ascii="Times New Roman" w:hAnsi="Times New Roman" w:cs="Times New Roman"/>
                <w:sz w:val="20"/>
                <w:szCs w:val="20"/>
              </w:rPr>
            </w:pPr>
            <w:r>
              <w:rPr>
                <w:rFonts w:ascii="Times New Roman" w:eastAsia="Lucida Sans Unicode" w:hAnsi="Times New Roman" w:cs="Times New Roman"/>
                <w:sz w:val="20"/>
                <w:szCs w:val="20"/>
                <w:lang w:eastAsia="ar-SA"/>
              </w:rPr>
              <w:t>1</w:t>
            </w:r>
          </w:p>
        </w:tc>
        <w:tc>
          <w:tcPr>
            <w:tcW w:w="4815" w:type="dxa"/>
            <w:vAlign w:val="center"/>
          </w:tcPr>
          <w:p w14:paraId="51ED9446" w14:textId="5E635BA3" w:rsidR="001A4E10" w:rsidRPr="006376DA" w:rsidRDefault="00793DC5" w:rsidP="006C31A6">
            <w:pPr>
              <w:tabs>
                <w:tab w:val="left" w:pos="387"/>
              </w:tabs>
              <w:rPr>
                <w:rFonts w:ascii="Times New Roman" w:hAnsi="Times New Roman" w:cs="Times New Roman"/>
                <w:sz w:val="20"/>
                <w:szCs w:val="20"/>
              </w:rPr>
            </w:pPr>
            <w:r w:rsidRPr="00793DC5">
              <w:rPr>
                <w:rFonts w:ascii="Times New Roman" w:hAnsi="Times New Roman" w:cs="Times New Roman"/>
                <w:sz w:val="20"/>
                <w:szCs w:val="20"/>
                <w:lang w:val="pl-PL"/>
              </w:rPr>
              <w:t xml:space="preserve">Rurka intubacyjna zbrojona – średnica mankietu 13-14 mm- rozm. </w:t>
            </w:r>
            <w:r w:rsidRPr="00793DC5">
              <w:rPr>
                <w:rFonts w:ascii="Times New Roman" w:hAnsi="Times New Roman" w:cs="Times New Roman"/>
                <w:sz w:val="20"/>
                <w:szCs w:val="20"/>
              </w:rPr>
              <w:t>5.0, skala głębokości od 15 cm</w:t>
            </w:r>
          </w:p>
        </w:tc>
        <w:tc>
          <w:tcPr>
            <w:tcW w:w="850" w:type="dxa"/>
            <w:vAlign w:val="center"/>
          </w:tcPr>
          <w:p w14:paraId="225E18F3"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0EEFDBC0" w14:textId="50B56379" w:rsidR="001A4E10" w:rsidRPr="006376DA" w:rsidRDefault="00793DC5"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20</w:t>
            </w:r>
          </w:p>
        </w:tc>
        <w:tc>
          <w:tcPr>
            <w:tcW w:w="1134" w:type="dxa"/>
          </w:tcPr>
          <w:p w14:paraId="22CE1471"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56F2F5A9"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41C74097"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1405C5C9"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3C817D32" w14:textId="77777777" w:rsidR="001A4E10" w:rsidRPr="006376DA" w:rsidRDefault="001A4E10" w:rsidP="006C31A6">
            <w:pPr>
              <w:tabs>
                <w:tab w:val="left" w:pos="387"/>
              </w:tabs>
              <w:rPr>
                <w:rFonts w:ascii="Times New Roman" w:hAnsi="Times New Roman" w:cs="Times New Roman"/>
                <w:sz w:val="20"/>
                <w:szCs w:val="20"/>
              </w:rPr>
            </w:pPr>
          </w:p>
        </w:tc>
      </w:tr>
      <w:tr w:rsidR="00793DC5" w:rsidRPr="009D6C85" w14:paraId="4DF9AF4A" w14:textId="77777777" w:rsidTr="006C31A6">
        <w:trPr>
          <w:trHeight w:val="566"/>
        </w:trPr>
        <w:tc>
          <w:tcPr>
            <w:tcW w:w="567" w:type="dxa"/>
            <w:vAlign w:val="center"/>
          </w:tcPr>
          <w:p w14:paraId="13AC1535" w14:textId="78146458"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793DC5">
              <w:rPr>
                <w:rFonts w:ascii="Times New Roman" w:eastAsia="Lucida Sans Unicode" w:hAnsi="Times New Roman" w:cs="Times New Roman"/>
                <w:sz w:val="20"/>
                <w:lang w:eastAsia="ar-SA"/>
              </w:rPr>
              <w:t>2</w:t>
            </w:r>
          </w:p>
        </w:tc>
        <w:tc>
          <w:tcPr>
            <w:tcW w:w="4815" w:type="dxa"/>
            <w:vAlign w:val="center"/>
          </w:tcPr>
          <w:p w14:paraId="4BB63CBD" w14:textId="21B826C0" w:rsidR="00793DC5" w:rsidRPr="00793DC5" w:rsidRDefault="00793DC5" w:rsidP="006C31A6">
            <w:pPr>
              <w:tabs>
                <w:tab w:val="left" w:pos="387"/>
              </w:tabs>
              <w:rPr>
                <w:rFonts w:ascii="Times New Roman" w:hAnsi="Times New Roman" w:cs="Times New Roman"/>
                <w:sz w:val="20"/>
              </w:rPr>
            </w:pPr>
            <w:r w:rsidRPr="00793DC5">
              <w:rPr>
                <w:rFonts w:ascii="Times New Roman" w:hAnsi="Times New Roman" w:cs="Times New Roman"/>
                <w:sz w:val="20"/>
              </w:rPr>
              <w:t>Rurka intubacyjna zbrojona – średnica mankietu 16-17mm- rozm. 5.50, skala głębokości od 15 cm</w:t>
            </w:r>
          </w:p>
        </w:tc>
        <w:tc>
          <w:tcPr>
            <w:tcW w:w="850" w:type="dxa"/>
            <w:vAlign w:val="center"/>
          </w:tcPr>
          <w:p w14:paraId="2944F820" w14:textId="436303FB"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55EFB8D1" w14:textId="55C1595A" w:rsidR="00793DC5" w:rsidRPr="00793DC5" w:rsidRDefault="00793DC5"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20</w:t>
            </w:r>
          </w:p>
        </w:tc>
        <w:tc>
          <w:tcPr>
            <w:tcW w:w="1134" w:type="dxa"/>
          </w:tcPr>
          <w:p w14:paraId="689217EB" w14:textId="77777777" w:rsidR="00793DC5" w:rsidRPr="00793DC5" w:rsidRDefault="00793DC5" w:rsidP="006C31A6">
            <w:pPr>
              <w:tabs>
                <w:tab w:val="left" w:pos="387"/>
              </w:tabs>
              <w:rPr>
                <w:rFonts w:ascii="Times New Roman" w:hAnsi="Times New Roman" w:cs="Times New Roman"/>
                <w:sz w:val="20"/>
              </w:rPr>
            </w:pPr>
          </w:p>
        </w:tc>
        <w:tc>
          <w:tcPr>
            <w:tcW w:w="850" w:type="dxa"/>
          </w:tcPr>
          <w:p w14:paraId="47AC8516" w14:textId="77777777" w:rsidR="00793DC5" w:rsidRPr="00793DC5" w:rsidRDefault="00793DC5" w:rsidP="006C31A6">
            <w:pPr>
              <w:tabs>
                <w:tab w:val="left" w:pos="387"/>
              </w:tabs>
              <w:rPr>
                <w:rFonts w:ascii="Times New Roman" w:hAnsi="Times New Roman" w:cs="Times New Roman"/>
                <w:sz w:val="20"/>
              </w:rPr>
            </w:pPr>
          </w:p>
        </w:tc>
        <w:tc>
          <w:tcPr>
            <w:tcW w:w="1559" w:type="dxa"/>
          </w:tcPr>
          <w:p w14:paraId="407A7A5A" w14:textId="77777777" w:rsidR="00793DC5" w:rsidRPr="00793DC5" w:rsidRDefault="00793DC5" w:rsidP="006C31A6">
            <w:pPr>
              <w:tabs>
                <w:tab w:val="left" w:pos="387"/>
              </w:tabs>
              <w:rPr>
                <w:rFonts w:ascii="Times New Roman" w:hAnsi="Times New Roman" w:cs="Times New Roman"/>
                <w:sz w:val="20"/>
              </w:rPr>
            </w:pPr>
          </w:p>
        </w:tc>
        <w:tc>
          <w:tcPr>
            <w:tcW w:w="1701" w:type="dxa"/>
          </w:tcPr>
          <w:p w14:paraId="35B4B4F9" w14:textId="77777777" w:rsidR="00793DC5" w:rsidRPr="00793DC5" w:rsidRDefault="00793DC5" w:rsidP="006C31A6">
            <w:pPr>
              <w:tabs>
                <w:tab w:val="left" w:pos="387"/>
              </w:tabs>
              <w:rPr>
                <w:rFonts w:ascii="Times New Roman" w:hAnsi="Times New Roman" w:cs="Times New Roman"/>
                <w:sz w:val="20"/>
              </w:rPr>
            </w:pPr>
          </w:p>
        </w:tc>
        <w:tc>
          <w:tcPr>
            <w:tcW w:w="1985" w:type="dxa"/>
          </w:tcPr>
          <w:p w14:paraId="708F8BF8" w14:textId="77777777" w:rsidR="00793DC5" w:rsidRPr="00793DC5" w:rsidRDefault="00793DC5" w:rsidP="006C31A6">
            <w:pPr>
              <w:tabs>
                <w:tab w:val="left" w:pos="387"/>
              </w:tabs>
              <w:rPr>
                <w:rFonts w:ascii="Times New Roman" w:hAnsi="Times New Roman" w:cs="Times New Roman"/>
                <w:sz w:val="20"/>
              </w:rPr>
            </w:pPr>
          </w:p>
        </w:tc>
      </w:tr>
      <w:tr w:rsidR="00793DC5" w:rsidRPr="009D6C85" w14:paraId="328B70CA" w14:textId="77777777" w:rsidTr="006C31A6">
        <w:trPr>
          <w:trHeight w:val="566"/>
        </w:trPr>
        <w:tc>
          <w:tcPr>
            <w:tcW w:w="567" w:type="dxa"/>
            <w:vAlign w:val="center"/>
          </w:tcPr>
          <w:p w14:paraId="79A1B316" w14:textId="415A7735"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793DC5">
              <w:rPr>
                <w:rFonts w:ascii="Times New Roman" w:eastAsia="Lucida Sans Unicode" w:hAnsi="Times New Roman" w:cs="Times New Roman"/>
                <w:sz w:val="20"/>
                <w:lang w:eastAsia="ar-SA"/>
              </w:rPr>
              <w:t>3</w:t>
            </w:r>
          </w:p>
        </w:tc>
        <w:tc>
          <w:tcPr>
            <w:tcW w:w="4815" w:type="dxa"/>
            <w:vAlign w:val="center"/>
          </w:tcPr>
          <w:p w14:paraId="4B605E5C" w14:textId="1952263F" w:rsidR="00793DC5" w:rsidRPr="00793DC5" w:rsidRDefault="00793DC5" w:rsidP="006C31A6">
            <w:pPr>
              <w:tabs>
                <w:tab w:val="left" w:pos="387"/>
              </w:tabs>
              <w:rPr>
                <w:rFonts w:ascii="Times New Roman" w:hAnsi="Times New Roman" w:cs="Times New Roman"/>
                <w:sz w:val="20"/>
              </w:rPr>
            </w:pPr>
            <w:r w:rsidRPr="00793DC5">
              <w:rPr>
                <w:rFonts w:ascii="Times New Roman" w:hAnsi="Times New Roman" w:cs="Times New Roman"/>
                <w:sz w:val="20"/>
                <w:lang w:val="pl-PL"/>
              </w:rPr>
              <w:t xml:space="preserve">Rurka intubacyjna zbrojona – średnica mankietu 19-20 mm- rozm. </w:t>
            </w:r>
            <w:r w:rsidRPr="00793DC5">
              <w:rPr>
                <w:rFonts w:ascii="Times New Roman" w:hAnsi="Times New Roman" w:cs="Times New Roman"/>
                <w:sz w:val="20"/>
              </w:rPr>
              <w:t>6.00, skala głębokości od 15 cm</w:t>
            </w:r>
          </w:p>
        </w:tc>
        <w:tc>
          <w:tcPr>
            <w:tcW w:w="850" w:type="dxa"/>
            <w:vAlign w:val="center"/>
          </w:tcPr>
          <w:p w14:paraId="4B10C391" w14:textId="489C8E52"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5D2B6AD7" w14:textId="20DA1F9E" w:rsidR="00793DC5" w:rsidRPr="00793DC5" w:rsidRDefault="00793DC5"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60</w:t>
            </w:r>
          </w:p>
        </w:tc>
        <w:tc>
          <w:tcPr>
            <w:tcW w:w="1134" w:type="dxa"/>
          </w:tcPr>
          <w:p w14:paraId="65AE99C9" w14:textId="77777777" w:rsidR="00793DC5" w:rsidRPr="00793DC5" w:rsidRDefault="00793DC5" w:rsidP="006C31A6">
            <w:pPr>
              <w:tabs>
                <w:tab w:val="left" w:pos="387"/>
              </w:tabs>
              <w:rPr>
                <w:rFonts w:ascii="Times New Roman" w:hAnsi="Times New Roman" w:cs="Times New Roman"/>
                <w:sz w:val="20"/>
              </w:rPr>
            </w:pPr>
          </w:p>
        </w:tc>
        <w:tc>
          <w:tcPr>
            <w:tcW w:w="850" w:type="dxa"/>
          </w:tcPr>
          <w:p w14:paraId="764EB27F" w14:textId="77777777" w:rsidR="00793DC5" w:rsidRPr="00793DC5" w:rsidRDefault="00793DC5" w:rsidP="006C31A6">
            <w:pPr>
              <w:tabs>
                <w:tab w:val="left" w:pos="387"/>
              </w:tabs>
              <w:rPr>
                <w:rFonts w:ascii="Times New Roman" w:hAnsi="Times New Roman" w:cs="Times New Roman"/>
                <w:sz w:val="20"/>
              </w:rPr>
            </w:pPr>
          </w:p>
        </w:tc>
        <w:tc>
          <w:tcPr>
            <w:tcW w:w="1559" w:type="dxa"/>
          </w:tcPr>
          <w:p w14:paraId="4422A35A" w14:textId="77777777" w:rsidR="00793DC5" w:rsidRPr="00793DC5" w:rsidRDefault="00793DC5" w:rsidP="006C31A6">
            <w:pPr>
              <w:tabs>
                <w:tab w:val="left" w:pos="387"/>
              </w:tabs>
              <w:rPr>
                <w:rFonts w:ascii="Times New Roman" w:hAnsi="Times New Roman" w:cs="Times New Roman"/>
                <w:sz w:val="20"/>
              </w:rPr>
            </w:pPr>
          </w:p>
        </w:tc>
        <w:tc>
          <w:tcPr>
            <w:tcW w:w="1701" w:type="dxa"/>
          </w:tcPr>
          <w:p w14:paraId="7FE19F37" w14:textId="77777777" w:rsidR="00793DC5" w:rsidRPr="00793DC5" w:rsidRDefault="00793DC5" w:rsidP="006C31A6">
            <w:pPr>
              <w:tabs>
                <w:tab w:val="left" w:pos="387"/>
              </w:tabs>
              <w:rPr>
                <w:rFonts w:ascii="Times New Roman" w:hAnsi="Times New Roman" w:cs="Times New Roman"/>
                <w:sz w:val="20"/>
              </w:rPr>
            </w:pPr>
          </w:p>
        </w:tc>
        <w:tc>
          <w:tcPr>
            <w:tcW w:w="1985" w:type="dxa"/>
          </w:tcPr>
          <w:p w14:paraId="0DA5F3ED" w14:textId="77777777" w:rsidR="00793DC5" w:rsidRPr="00793DC5" w:rsidRDefault="00793DC5" w:rsidP="006C31A6">
            <w:pPr>
              <w:tabs>
                <w:tab w:val="left" w:pos="387"/>
              </w:tabs>
              <w:rPr>
                <w:rFonts w:ascii="Times New Roman" w:hAnsi="Times New Roman" w:cs="Times New Roman"/>
                <w:sz w:val="20"/>
              </w:rPr>
            </w:pPr>
          </w:p>
        </w:tc>
      </w:tr>
      <w:tr w:rsidR="00793DC5" w:rsidRPr="009D6C85" w14:paraId="6DC89D33" w14:textId="77777777" w:rsidTr="006C31A6">
        <w:trPr>
          <w:trHeight w:val="566"/>
        </w:trPr>
        <w:tc>
          <w:tcPr>
            <w:tcW w:w="567" w:type="dxa"/>
            <w:vAlign w:val="center"/>
          </w:tcPr>
          <w:p w14:paraId="4941F0EA" w14:textId="469C142E"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793DC5">
              <w:rPr>
                <w:rFonts w:ascii="Times New Roman" w:eastAsia="Lucida Sans Unicode" w:hAnsi="Times New Roman" w:cs="Times New Roman"/>
                <w:sz w:val="20"/>
                <w:lang w:eastAsia="ar-SA"/>
              </w:rPr>
              <w:t>4</w:t>
            </w:r>
          </w:p>
        </w:tc>
        <w:tc>
          <w:tcPr>
            <w:tcW w:w="4815" w:type="dxa"/>
            <w:vAlign w:val="center"/>
          </w:tcPr>
          <w:p w14:paraId="01C40D84" w14:textId="6662339A" w:rsidR="00793DC5" w:rsidRPr="00793DC5" w:rsidRDefault="00793DC5" w:rsidP="006C31A6">
            <w:pPr>
              <w:tabs>
                <w:tab w:val="left" w:pos="387"/>
              </w:tabs>
              <w:rPr>
                <w:rFonts w:ascii="Times New Roman" w:hAnsi="Times New Roman" w:cs="Times New Roman"/>
                <w:sz w:val="20"/>
              </w:rPr>
            </w:pPr>
            <w:r w:rsidRPr="00793DC5">
              <w:rPr>
                <w:rFonts w:ascii="Times New Roman" w:hAnsi="Times New Roman" w:cs="Times New Roman"/>
                <w:sz w:val="20"/>
                <w:lang w:val="pl-PL"/>
              </w:rPr>
              <w:t xml:space="preserve">Rurka intubacyjna zbrojona – średnica mankietu 19-20 mm- rozm. </w:t>
            </w:r>
            <w:r w:rsidRPr="00793DC5">
              <w:rPr>
                <w:rFonts w:ascii="Times New Roman" w:hAnsi="Times New Roman" w:cs="Times New Roman"/>
                <w:sz w:val="20"/>
              </w:rPr>
              <w:t>6.50, skala głębokości od 17 cm</w:t>
            </w:r>
          </w:p>
        </w:tc>
        <w:tc>
          <w:tcPr>
            <w:tcW w:w="850" w:type="dxa"/>
            <w:vAlign w:val="center"/>
          </w:tcPr>
          <w:p w14:paraId="59471F86" w14:textId="390CCD56"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189135B8" w14:textId="1C5C01E0" w:rsidR="00793DC5" w:rsidRPr="00793DC5" w:rsidRDefault="00793DC5"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100</w:t>
            </w:r>
          </w:p>
        </w:tc>
        <w:tc>
          <w:tcPr>
            <w:tcW w:w="1134" w:type="dxa"/>
          </w:tcPr>
          <w:p w14:paraId="15C69CC0" w14:textId="77777777" w:rsidR="00793DC5" w:rsidRPr="00793DC5" w:rsidRDefault="00793DC5" w:rsidP="006C31A6">
            <w:pPr>
              <w:tabs>
                <w:tab w:val="left" w:pos="387"/>
              </w:tabs>
              <w:rPr>
                <w:rFonts w:ascii="Times New Roman" w:hAnsi="Times New Roman" w:cs="Times New Roman"/>
                <w:sz w:val="20"/>
              </w:rPr>
            </w:pPr>
          </w:p>
        </w:tc>
        <w:tc>
          <w:tcPr>
            <w:tcW w:w="850" w:type="dxa"/>
          </w:tcPr>
          <w:p w14:paraId="7F784178" w14:textId="77777777" w:rsidR="00793DC5" w:rsidRPr="00793DC5" w:rsidRDefault="00793DC5" w:rsidP="006C31A6">
            <w:pPr>
              <w:tabs>
                <w:tab w:val="left" w:pos="387"/>
              </w:tabs>
              <w:rPr>
                <w:rFonts w:ascii="Times New Roman" w:hAnsi="Times New Roman" w:cs="Times New Roman"/>
                <w:sz w:val="20"/>
              </w:rPr>
            </w:pPr>
          </w:p>
        </w:tc>
        <w:tc>
          <w:tcPr>
            <w:tcW w:w="1559" w:type="dxa"/>
          </w:tcPr>
          <w:p w14:paraId="4374A2FD" w14:textId="77777777" w:rsidR="00793DC5" w:rsidRPr="00793DC5" w:rsidRDefault="00793DC5" w:rsidP="006C31A6">
            <w:pPr>
              <w:tabs>
                <w:tab w:val="left" w:pos="387"/>
              </w:tabs>
              <w:rPr>
                <w:rFonts w:ascii="Times New Roman" w:hAnsi="Times New Roman" w:cs="Times New Roman"/>
                <w:sz w:val="20"/>
              </w:rPr>
            </w:pPr>
          </w:p>
        </w:tc>
        <w:tc>
          <w:tcPr>
            <w:tcW w:w="1701" w:type="dxa"/>
          </w:tcPr>
          <w:p w14:paraId="6C9D8A44" w14:textId="77777777" w:rsidR="00793DC5" w:rsidRPr="00793DC5" w:rsidRDefault="00793DC5" w:rsidP="006C31A6">
            <w:pPr>
              <w:tabs>
                <w:tab w:val="left" w:pos="387"/>
              </w:tabs>
              <w:rPr>
                <w:rFonts w:ascii="Times New Roman" w:hAnsi="Times New Roman" w:cs="Times New Roman"/>
                <w:sz w:val="20"/>
              </w:rPr>
            </w:pPr>
          </w:p>
        </w:tc>
        <w:tc>
          <w:tcPr>
            <w:tcW w:w="1985" w:type="dxa"/>
          </w:tcPr>
          <w:p w14:paraId="72CE420B" w14:textId="77777777" w:rsidR="00793DC5" w:rsidRPr="00793DC5" w:rsidRDefault="00793DC5" w:rsidP="006C31A6">
            <w:pPr>
              <w:tabs>
                <w:tab w:val="left" w:pos="387"/>
              </w:tabs>
              <w:rPr>
                <w:rFonts w:ascii="Times New Roman" w:hAnsi="Times New Roman" w:cs="Times New Roman"/>
                <w:sz w:val="20"/>
              </w:rPr>
            </w:pPr>
          </w:p>
        </w:tc>
      </w:tr>
      <w:tr w:rsidR="00793DC5" w:rsidRPr="009D6C85" w14:paraId="407E73E2" w14:textId="77777777" w:rsidTr="006C31A6">
        <w:trPr>
          <w:trHeight w:val="566"/>
        </w:trPr>
        <w:tc>
          <w:tcPr>
            <w:tcW w:w="567" w:type="dxa"/>
            <w:vAlign w:val="center"/>
          </w:tcPr>
          <w:p w14:paraId="32855A9B" w14:textId="6CBF0013"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793DC5">
              <w:rPr>
                <w:rFonts w:ascii="Times New Roman" w:eastAsia="Lucida Sans Unicode" w:hAnsi="Times New Roman" w:cs="Times New Roman"/>
                <w:sz w:val="20"/>
                <w:lang w:eastAsia="ar-SA"/>
              </w:rPr>
              <w:t>5</w:t>
            </w:r>
          </w:p>
        </w:tc>
        <w:tc>
          <w:tcPr>
            <w:tcW w:w="4815" w:type="dxa"/>
            <w:vAlign w:val="center"/>
          </w:tcPr>
          <w:p w14:paraId="40F1B537" w14:textId="1C21BCDD" w:rsidR="00793DC5" w:rsidRPr="00793DC5" w:rsidRDefault="00793DC5" w:rsidP="006C31A6">
            <w:pPr>
              <w:tabs>
                <w:tab w:val="left" w:pos="387"/>
              </w:tabs>
              <w:rPr>
                <w:rFonts w:ascii="Times New Roman" w:hAnsi="Times New Roman" w:cs="Times New Roman"/>
                <w:sz w:val="20"/>
              </w:rPr>
            </w:pPr>
            <w:r w:rsidRPr="00793DC5">
              <w:rPr>
                <w:rFonts w:ascii="Times New Roman" w:hAnsi="Times New Roman" w:cs="Times New Roman"/>
                <w:sz w:val="20"/>
              </w:rPr>
              <w:t>Rurka intubacyjna zbrojona – średnica mankietu 22-23 mm- rozm. 7.00, skala głębokości od 17 cm</w:t>
            </w:r>
          </w:p>
        </w:tc>
        <w:tc>
          <w:tcPr>
            <w:tcW w:w="850" w:type="dxa"/>
            <w:vAlign w:val="center"/>
          </w:tcPr>
          <w:p w14:paraId="13C1CEB5" w14:textId="3B2E2526"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0D23B36C" w14:textId="52C5212A" w:rsidR="00793DC5" w:rsidRPr="00793DC5" w:rsidRDefault="00793DC5"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1 600</w:t>
            </w:r>
          </w:p>
        </w:tc>
        <w:tc>
          <w:tcPr>
            <w:tcW w:w="1134" w:type="dxa"/>
          </w:tcPr>
          <w:p w14:paraId="2DA6FC85" w14:textId="77777777" w:rsidR="00793DC5" w:rsidRPr="00793DC5" w:rsidRDefault="00793DC5" w:rsidP="006C31A6">
            <w:pPr>
              <w:tabs>
                <w:tab w:val="left" w:pos="387"/>
              </w:tabs>
              <w:rPr>
                <w:rFonts w:ascii="Times New Roman" w:hAnsi="Times New Roman" w:cs="Times New Roman"/>
                <w:sz w:val="20"/>
              </w:rPr>
            </w:pPr>
          </w:p>
        </w:tc>
        <w:tc>
          <w:tcPr>
            <w:tcW w:w="850" w:type="dxa"/>
          </w:tcPr>
          <w:p w14:paraId="7A323C53" w14:textId="77777777" w:rsidR="00793DC5" w:rsidRPr="00793DC5" w:rsidRDefault="00793DC5" w:rsidP="006C31A6">
            <w:pPr>
              <w:tabs>
                <w:tab w:val="left" w:pos="387"/>
              </w:tabs>
              <w:rPr>
                <w:rFonts w:ascii="Times New Roman" w:hAnsi="Times New Roman" w:cs="Times New Roman"/>
                <w:sz w:val="20"/>
              </w:rPr>
            </w:pPr>
          </w:p>
        </w:tc>
        <w:tc>
          <w:tcPr>
            <w:tcW w:w="1559" w:type="dxa"/>
          </w:tcPr>
          <w:p w14:paraId="74413D53" w14:textId="77777777" w:rsidR="00793DC5" w:rsidRPr="00793DC5" w:rsidRDefault="00793DC5" w:rsidP="006C31A6">
            <w:pPr>
              <w:tabs>
                <w:tab w:val="left" w:pos="387"/>
              </w:tabs>
              <w:rPr>
                <w:rFonts w:ascii="Times New Roman" w:hAnsi="Times New Roman" w:cs="Times New Roman"/>
                <w:sz w:val="20"/>
              </w:rPr>
            </w:pPr>
          </w:p>
        </w:tc>
        <w:tc>
          <w:tcPr>
            <w:tcW w:w="1701" w:type="dxa"/>
          </w:tcPr>
          <w:p w14:paraId="05DA9F0E" w14:textId="77777777" w:rsidR="00793DC5" w:rsidRPr="00793DC5" w:rsidRDefault="00793DC5" w:rsidP="006C31A6">
            <w:pPr>
              <w:tabs>
                <w:tab w:val="left" w:pos="387"/>
              </w:tabs>
              <w:rPr>
                <w:rFonts w:ascii="Times New Roman" w:hAnsi="Times New Roman" w:cs="Times New Roman"/>
                <w:sz w:val="20"/>
              </w:rPr>
            </w:pPr>
          </w:p>
        </w:tc>
        <w:tc>
          <w:tcPr>
            <w:tcW w:w="1985" w:type="dxa"/>
          </w:tcPr>
          <w:p w14:paraId="2F147FFA" w14:textId="77777777" w:rsidR="00793DC5" w:rsidRPr="00793DC5" w:rsidRDefault="00793DC5" w:rsidP="006C31A6">
            <w:pPr>
              <w:tabs>
                <w:tab w:val="left" w:pos="387"/>
              </w:tabs>
              <w:rPr>
                <w:rFonts w:ascii="Times New Roman" w:hAnsi="Times New Roman" w:cs="Times New Roman"/>
                <w:sz w:val="20"/>
              </w:rPr>
            </w:pPr>
          </w:p>
        </w:tc>
      </w:tr>
      <w:tr w:rsidR="00793DC5" w:rsidRPr="009D6C85" w14:paraId="0FAF39C3" w14:textId="77777777" w:rsidTr="006C31A6">
        <w:trPr>
          <w:trHeight w:val="566"/>
        </w:trPr>
        <w:tc>
          <w:tcPr>
            <w:tcW w:w="567" w:type="dxa"/>
            <w:vAlign w:val="center"/>
          </w:tcPr>
          <w:p w14:paraId="2BAE923B" w14:textId="7672D129"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793DC5">
              <w:rPr>
                <w:rFonts w:ascii="Times New Roman" w:eastAsia="Lucida Sans Unicode" w:hAnsi="Times New Roman" w:cs="Times New Roman"/>
                <w:sz w:val="20"/>
                <w:lang w:eastAsia="ar-SA"/>
              </w:rPr>
              <w:t>6</w:t>
            </w:r>
          </w:p>
        </w:tc>
        <w:tc>
          <w:tcPr>
            <w:tcW w:w="4815" w:type="dxa"/>
            <w:vAlign w:val="center"/>
          </w:tcPr>
          <w:p w14:paraId="632CBA86" w14:textId="471D3F69" w:rsidR="00793DC5" w:rsidRPr="00793DC5" w:rsidRDefault="00793DC5" w:rsidP="006C31A6">
            <w:pPr>
              <w:tabs>
                <w:tab w:val="left" w:pos="387"/>
              </w:tabs>
              <w:rPr>
                <w:rFonts w:ascii="Times New Roman" w:hAnsi="Times New Roman" w:cs="Times New Roman"/>
                <w:sz w:val="20"/>
              </w:rPr>
            </w:pPr>
            <w:r w:rsidRPr="00793DC5">
              <w:rPr>
                <w:rFonts w:ascii="Times New Roman" w:hAnsi="Times New Roman" w:cs="Times New Roman"/>
                <w:sz w:val="20"/>
                <w:lang w:val="pl-PL"/>
              </w:rPr>
              <w:t xml:space="preserve">Rurka intubacyjna zbrojona – średnica mankietu 24-25 mm- rozm. </w:t>
            </w:r>
            <w:r w:rsidRPr="00793DC5">
              <w:rPr>
                <w:rFonts w:ascii="Times New Roman" w:hAnsi="Times New Roman" w:cs="Times New Roman"/>
                <w:sz w:val="20"/>
              </w:rPr>
              <w:t>7.50, skala głębokości od 19 cm</w:t>
            </w:r>
          </w:p>
        </w:tc>
        <w:tc>
          <w:tcPr>
            <w:tcW w:w="850" w:type="dxa"/>
            <w:vAlign w:val="center"/>
          </w:tcPr>
          <w:p w14:paraId="45FC7F65" w14:textId="7453F287"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02B021EF" w14:textId="311AEA8B" w:rsidR="00793DC5" w:rsidRPr="00793DC5" w:rsidRDefault="00793DC5"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800</w:t>
            </w:r>
          </w:p>
        </w:tc>
        <w:tc>
          <w:tcPr>
            <w:tcW w:w="1134" w:type="dxa"/>
          </w:tcPr>
          <w:p w14:paraId="3A1271F1" w14:textId="77777777" w:rsidR="00793DC5" w:rsidRPr="00793DC5" w:rsidRDefault="00793DC5" w:rsidP="006C31A6">
            <w:pPr>
              <w:tabs>
                <w:tab w:val="left" w:pos="387"/>
              </w:tabs>
              <w:rPr>
                <w:rFonts w:ascii="Times New Roman" w:hAnsi="Times New Roman" w:cs="Times New Roman"/>
                <w:sz w:val="20"/>
              </w:rPr>
            </w:pPr>
          </w:p>
        </w:tc>
        <w:tc>
          <w:tcPr>
            <w:tcW w:w="850" w:type="dxa"/>
          </w:tcPr>
          <w:p w14:paraId="70A9F328" w14:textId="77777777" w:rsidR="00793DC5" w:rsidRPr="00793DC5" w:rsidRDefault="00793DC5" w:rsidP="006C31A6">
            <w:pPr>
              <w:tabs>
                <w:tab w:val="left" w:pos="387"/>
              </w:tabs>
              <w:rPr>
                <w:rFonts w:ascii="Times New Roman" w:hAnsi="Times New Roman" w:cs="Times New Roman"/>
                <w:sz w:val="20"/>
              </w:rPr>
            </w:pPr>
          </w:p>
        </w:tc>
        <w:tc>
          <w:tcPr>
            <w:tcW w:w="1559" w:type="dxa"/>
          </w:tcPr>
          <w:p w14:paraId="42E236C0" w14:textId="77777777" w:rsidR="00793DC5" w:rsidRPr="00793DC5" w:rsidRDefault="00793DC5" w:rsidP="006C31A6">
            <w:pPr>
              <w:tabs>
                <w:tab w:val="left" w:pos="387"/>
              </w:tabs>
              <w:rPr>
                <w:rFonts w:ascii="Times New Roman" w:hAnsi="Times New Roman" w:cs="Times New Roman"/>
                <w:sz w:val="20"/>
              </w:rPr>
            </w:pPr>
          </w:p>
        </w:tc>
        <w:tc>
          <w:tcPr>
            <w:tcW w:w="1701" w:type="dxa"/>
          </w:tcPr>
          <w:p w14:paraId="7B5B28E8" w14:textId="77777777" w:rsidR="00793DC5" w:rsidRPr="00793DC5" w:rsidRDefault="00793DC5" w:rsidP="006C31A6">
            <w:pPr>
              <w:tabs>
                <w:tab w:val="left" w:pos="387"/>
              </w:tabs>
              <w:rPr>
                <w:rFonts w:ascii="Times New Roman" w:hAnsi="Times New Roman" w:cs="Times New Roman"/>
                <w:sz w:val="20"/>
              </w:rPr>
            </w:pPr>
          </w:p>
        </w:tc>
        <w:tc>
          <w:tcPr>
            <w:tcW w:w="1985" w:type="dxa"/>
          </w:tcPr>
          <w:p w14:paraId="733D3F38" w14:textId="77777777" w:rsidR="00793DC5" w:rsidRPr="00793DC5" w:rsidRDefault="00793DC5" w:rsidP="006C31A6">
            <w:pPr>
              <w:tabs>
                <w:tab w:val="left" w:pos="387"/>
              </w:tabs>
              <w:rPr>
                <w:rFonts w:ascii="Times New Roman" w:hAnsi="Times New Roman" w:cs="Times New Roman"/>
                <w:sz w:val="20"/>
              </w:rPr>
            </w:pPr>
          </w:p>
        </w:tc>
      </w:tr>
      <w:tr w:rsidR="00793DC5" w:rsidRPr="009D6C85" w14:paraId="25B22718" w14:textId="77777777" w:rsidTr="006C31A6">
        <w:trPr>
          <w:trHeight w:val="566"/>
        </w:trPr>
        <w:tc>
          <w:tcPr>
            <w:tcW w:w="567" w:type="dxa"/>
            <w:vAlign w:val="center"/>
          </w:tcPr>
          <w:p w14:paraId="6CF253BB" w14:textId="2DCF0044"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793DC5">
              <w:rPr>
                <w:rFonts w:ascii="Times New Roman" w:eastAsia="Lucida Sans Unicode" w:hAnsi="Times New Roman" w:cs="Times New Roman"/>
                <w:sz w:val="20"/>
                <w:lang w:eastAsia="ar-SA"/>
              </w:rPr>
              <w:t>7</w:t>
            </w:r>
          </w:p>
        </w:tc>
        <w:tc>
          <w:tcPr>
            <w:tcW w:w="4815" w:type="dxa"/>
            <w:vAlign w:val="center"/>
          </w:tcPr>
          <w:p w14:paraId="27832BB7" w14:textId="4726CC7B" w:rsidR="00793DC5" w:rsidRPr="00793DC5" w:rsidRDefault="00793DC5" w:rsidP="006C31A6">
            <w:pPr>
              <w:tabs>
                <w:tab w:val="left" w:pos="387"/>
              </w:tabs>
              <w:rPr>
                <w:rFonts w:ascii="Times New Roman" w:hAnsi="Times New Roman" w:cs="Times New Roman"/>
                <w:sz w:val="20"/>
              </w:rPr>
            </w:pPr>
            <w:r w:rsidRPr="00793DC5">
              <w:rPr>
                <w:rFonts w:ascii="Times New Roman" w:hAnsi="Times New Roman" w:cs="Times New Roman"/>
                <w:sz w:val="20"/>
                <w:lang w:val="pl-PL"/>
              </w:rPr>
              <w:t xml:space="preserve">Rurka intubacyjna zbrojona – średnica mankietu 25-26 mm- rozm. </w:t>
            </w:r>
            <w:r w:rsidRPr="00793DC5">
              <w:rPr>
                <w:rFonts w:ascii="Times New Roman" w:hAnsi="Times New Roman" w:cs="Times New Roman"/>
                <w:sz w:val="20"/>
              </w:rPr>
              <w:t>8.00, skala głębokości od 19 cm</w:t>
            </w:r>
          </w:p>
        </w:tc>
        <w:tc>
          <w:tcPr>
            <w:tcW w:w="850" w:type="dxa"/>
            <w:vAlign w:val="center"/>
          </w:tcPr>
          <w:p w14:paraId="6E30CBD7" w14:textId="538C0912"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6108F86E" w14:textId="783F42D5" w:rsidR="00793DC5" w:rsidRPr="00793DC5" w:rsidRDefault="00793DC5"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1 800</w:t>
            </w:r>
          </w:p>
        </w:tc>
        <w:tc>
          <w:tcPr>
            <w:tcW w:w="1134" w:type="dxa"/>
          </w:tcPr>
          <w:p w14:paraId="302F8195" w14:textId="77777777" w:rsidR="00793DC5" w:rsidRPr="00793DC5" w:rsidRDefault="00793DC5" w:rsidP="006C31A6">
            <w:pPr>
              <w:tabs>
                <w:tab w:val="left" w:pos="387"/>
              </w:tabs>
              <w:rPr>
                <w:rFonts w:ascii="Times New Roman" w:hAnsi="Times New Roman" w:cs="Times New Roman"/>
                <w:sz w:val="20"/>
              </w:rPr>
            </w:pPr>
          </w:p>
        </w:tc>
        <w:tc>
          <w:tcPr>
            <w:tcW w:w="850" w:type="dxa"/>
          </w:tcPr>
          <w:p w14:paraId="298B0101" w14:textId="77777777" w:rsidR="00793DC5" w:rsidRPr="00793DC5" w:rsidRDefault="00793DC5" w:rsidP="006C31A6">
            <w:pPr>
              <w:tabs>
                <w:tab w:val="left" w:pos="387"/>
              </w:tabs>
              <w:rPr>
                <w:rFonts w:ascii="Times New Roman" w:hAnsi="Times New Roman" w:cs="Times New Roman"/>
                <w:sz w:val="20"/>
              </w:rPr>
            </w:pPr>
          </w:p>
        </w:tc>
        <w:tc>
          <w:tcPr>
            <w:tcW w:w="1559" w:type="dxa"/>
          </w:tcPr>
          <w:p w14:paraId="54B24EF7" w14:textId="77777777" w:rsidR="00793DC5" w:rsidRPr="00793DC5" w:rsidRDefault="00793DC5" w:rsidP="006C31A6">
            <w:pPr>
              <w:tabs>
                <w:tab w:val="left" w:pos="387"/>
              </w:tabs>
              <w:rPr>
                <w:rFonts w:ascii="Times New Roman" w:hAnsi="Times New Roman" w:cs="Times New Roman"/>
                <w:sz w:val="20"/>
              </w:rPr>
            </w:pPr>
          </w:p>
        </w:tc>
        <w:tc>
          <w:tcPr>
            <w:tcW w:w="1701" w:type="dxa"/>
          </w:tcPr>
          <w:p w14:paraId="578C3E22" w14:textId="77777777" w:rsidR="00793DC5" w:rsidRPr="00793DC5" w:rsidRDefault="00793DC5" w:rsidP="006C31A6">
            <w:pPr>
              <w:tabs>
                <w:tab w:val="left" w:pos="387"/>
              </w:tabs>
              <w:rPr>
                <w:rFonts w:ascii="Times New Roman" w:hAnsi="Times New Roman" w:cs="Times New Roman"/>
                <w:sz w:val="20"/>
              </w:rPr>
            </w:pPr>
          </w:p>
        </w:tc>
        <w:tc>
          <w:tcPr>
            <w:tcW w:w="1985" w:type="dxa"/>
          </w:tcPr>
          <w:p w14:paraId="3A38877A" w14:textId="77777777" w:rsidR="00793DC5" w:rsidRPr="00793DC5" w:rsidRDefault="00793DC5" w:rsidP="006C31A6">
            <w:pPr>
              <w:tabs>
                <w:tab w:val="left" w:pos="387"/>
              </w:tabs>
              <w:rPr>
                <w:rFonts w:ascii="Times New Roman" w:hAnsi="Times New Roman" w:cs="Times New Roman"/>
                <w:sz w:val="20"/>
              </w:rPr>
            </w:pPr>
          </w:p>
        </w:tc>
      </w:tr>
      <w:tr w:rsidR="00793DC5" w:rsidRPr="009D6C85" w14:paraId="4C3E4C8D" w14:textId="77777777" w:rsidTr="006C31A6">
        <w:trPr>
          <w:trHeight w:val="566"/>
        </w:trPr>
        <w:tc>
          <w:tcPr>
            <w:tcW w:w="567" w:type="dxa"/>
            <w:vAlign w:val="center"/>
          </w:tcPr>
          <w:p w14:paraId="0CFB8AC5" w14:textId="7949F99B"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793DC5">
              <w:rPr>
                <w:rFonts w:ascii="Times New Roman" w:eastAsia="Lucida Sans Unicode" w:hAnsi="Times New Roman" w:cs="Times New Roman"/>
                <w:sz w:val="20"/>
                <w:lang w:eastAsia="ar-SA"/>
              </w:rPr>
              <w:t>8</w:t>
            </w:r>
          </w:p>
        </w:tc>
        <w:tc>
          <w:tcPr>
            <w:tcW w:w="4815" w:type="dxa"/>
            <w:vAlign w:val="center"/>
          </w:tcPr>
          <w:p w14:paraId="290761A3" w14:textId="4B5EF891" w:rsidR="00793DC5" w:rsidRPr="00793DC5" w:rsidRDefault="00793DC5" w:rsidP="006C31A6">
            <w:pPr>
              <w:tabs>
                <w:tab w:val="left" w:pos="387"/>
              </w:tabs>
              <w:rPr>
                <w:rFonts w:ascii="Times New Roman" w:hAnsi="Times New Roman" w:cs="Times New Roman"/>
                <w:sz w:val="20"/>
              </w:rPr>
            </w:pPr>
            <w:r w:rsidRPr="00793DC5">
              <w:rPr>
                <w:rFonts w:ascii="Times New Roman" w:hAnsi="Times New Roman" w:cs="Times New Roman"/>
                <w:sz w:val="20"/>
                <w:lang w:val="pl-PL"/>
              </w:rPr>
              <w:t xml:space="preserve">Rurka intubacyjna zbrojona – średnica mankietu 26-27 mm- rozm. </w:t>
            </w:r>
            <w:r w:rsidRPr="00793DC5">
              <w:rPr>
                <w:rFonts w:ascii="Times New Roman" w:hAnsi="Times New Roman" w:cs="Times New Roman"/>
                <w:sz w:val="20"/>
              </w:rPr>
              <w:t>8.50, skala głębokości od 21 cm</w:t>
            </w:r>
          </w:p>
        </w:tc>
        <w:tc>
          <w:tcPr>
            <w:tcW w:w="850" w:type="dxa"/>
            <w:vAlign w:val="center"/>
          </w:tcPr>
          <w:p w14:paraId="1B397B4A" w14:textId="3E44E443"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073B8DE5" w14:textId="726D9B4A" w:rsidR="00793DC5" w:rsidRPr="00793DC5" w:rsidRDefault="00793DC5"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150</w:t>
            </w:r>
          </w:p>
        </w:tc>
        <w:tc>
          <w:tcPr>
            <w:tcW w:w="1134" w:type="dxa"/>
          </w:tcPr>
          <w:p w14:paraId="12BF2CA9" w14:textId="77777777" w:rsidR="00793DC5" w:rsidRPr="00793DC5" w:rsidRDefault="00793DC5" w:rsidP="006C31A6">
            <w:pPr>
              <w:tabs>
                <w:tab w:val="left" w:pos="387"/>
              </w:tabs>
              <w:rPr>
                <w:rFonts w:ascii="Times New Roman" w:hAnsi="Times New Roman" w:cs="Times New Roman"/>
                <w:sz w:val="20"/>
              </w:rPr>
            </w:pPr>
          </w:p>
        </w:tc>
        <w:tc>
          <w:tcPr>
            <w:tcW w:w="850" w:type="dxa"/>
          </w:tcPr>
          <w:p w14:paraId="4B211826" w14:textId="77777777" w:rsidR="00793DC5" w:rsidRPr="00793DC5" w:rsidRDefault="00793DC5" w:rsidP="006C31A6">
            <w:pPr>
              <w:tabs>
                <w:tab w:val="left" w:pos="387"/>
              </w:tabs>
              <w:rPr>
                <w:rFonts w:ascii="Times New Roman" w:hAnsi="Times New Roman" w:cs="Times New Roman"/>
                <w:sz w:val="20"/>
              </w:rPr>
            </w:pPr>
          </w:p>
        </w:tc>
        <w:tc>
          <w:tcPr>
            <w:tcW w:w="1559" w:type="dxa"/>
          </w:tcPr>
          <w:p w14:paraId="4FA851F4" w14:textId="77777777" w:rsidR="00793DC5" w:rsidRPr="00793DC5" w:rsidRDefault="00793DC5" w:rsidP="006C31A6">
            <w:pPr>
              <w:tabs>
                <w:tab w:val="left" w:pos="387"/>
              </w:tabs>
              <w:rPr>
                <w:rFonts w:ascii="Times New Roman" w:hAnsi="Times New Roman" w:cs="Times New Roman"/>
                <w:sz w:val="20"/>
              </w:rPr>
            </w:pPr>
          </w:p>
        </w:tc>
        <w:tc>
          <w:tcPr>
            <w:tcW w:w="1701" w:type="dxa"/>
          </w:tcPr>
          <w:p w14:paraId="075CE9EA" w14:textId="77777777" w:rsidR="00793DC5" w:rsidRPr="00793DC5" w:rsidRDefault="00793DC5" w:rsidP="006C31A6">
            <w:pPr>
              <w:tabs>
                <w:tab w:val="left" w:pos="387"/>
              </w:tabs>
              <w:rPr>
                <w:rFonts w:ascii="Times New Roman" w:hAnsi="Times New Roman" w:cs="Times New Roman"/>
                <w:sz w:val="20"/>
              </w:rPr>
            </w:pPr>
          </w:p>
        </w:tc>
        <w:tc>
          <w:tcPr>
            <w:tcW w:w="1985" w:type="dxa"/>
          </w:tcPr>
          <w:p w14:paraId="12867B8B" w14:textId="77777777" w:rsidR="00793DC5" w:rsidRPr="00793DC5" w:rsidRDefault="00793DC5" w:rsidP="006C31A6">
            <w:pPr>
              <w:tabs>
                <w:tab w:val="left" w:pos="387"/>
              </w:tabs>
              <w:rPr>
                <w:rFonts w:ascii="Times New Roman" w:hAnsi="Times New Roman" w:cs="Times New Roman"/>
                <w:sz w:val="20"/>
              </w:rPr>
            </w:pPr>
          </w:p>
        </w:tc>
      </w:tr>
      <w:tr w:rsidR="00793DC5" w:rsidRPr="009D6C85" w14:paraId="350C4025" w14:textId="77777777" w:rsidTr="006C31A6">
        <w:trPr>
          <w:trHeight w:val="566"/>
        </w:trPr>
        <w:tc>
          <w:tcPr>
            <w:tcW w:w="567" w:type="dxa"/>
            <w:vAlign w:val="center"/>
          </w:tcPr>
          <w:p w14:paraId="1CF049A2" w14:textId="25F9A566"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793DC5">
              <w:rPr>
                <w:rFonts w:ascii="Times New Roman" w:eastAsia="Lucida Sans Unicode" w:hAnsi="Times New Roman" w:cs="Times New Roman"/>
                <w:sz w:val="20"/>
                <w:lang w:eastAsia="ar-SA"/>
              </w:rPr>
              <w:t>9</w:t>
            </w:r>
          </w:p>
        </w:tc>
        <w:tc>
          <w:tcPr>
            <w:tcW w:w="4815" w:type="dxa"/>
            <w:vAlign w:val="center"/>
          </w:tcPr>
          <w:p w14:paraId="494597D4" w14:textId="603B25F4" w:rsidR="00793DC5" w:rsidRPr="00793DC5" w:rsidRDefault="00793DC5" w:rsidP="006C31A6">
            <w:pPr>
              <w:tabs>
                <w:tab w:val="left" w:pos="387"/>
              </w:tabs>
              <w:rPr>
                <w:rFonts w:ascii="Times New Roman" w:hAnsi="Times New Roman" w:cs="Times New Roman"/>
                <w:sz w:val="20"/>
              </w:rPr>
            </w:pPr>
            <w:r w:rsidRPr="00793DC5">
              <w:rPr>
                <w:rFonts w:ascii="Times New Roman" w:hAnsi="Times New Roman" w:cs="Times New Roman"/>
                <w:sz w:val="20"/>
                <w:lang w:val="pl-PL"/>
              </w:rPr>
              <w:t>Rurka intubacyjna zbrojona , rozm. 9.0 – średnica mankietu 28-29 mm, skala głębokości od 21 cm</w:t>
            </w:r>
          </w:p>
        </w:tc>
        <w:tc>
          <w:tcPr>
            <w:tcW w:w="850" w:type="dxa"/>
            <w:vAlign w:val="center"/>
          </w:tcPr>
          <w:p w14:paraId="0DDE80E7" w14:textId="73F5A751"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2C03CC13" w14:textId="61637785" w:rsidR="00793DC5" w:rsidRPr="00793DC5" w:rsidRDefault="00793DC5"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10</w:t>
            </w:r>
          </w:p>
        </w:tc>
        <w:tc>
          <w:tcPr>
            <w:tcW w:w="1134" w:type="dxa"/>
          </w:tcPr>
          <w:p w14:paraId="28B8CA8C" w14:textId="77777777" w:rsidR="00793DC5" w:rsidRPr="00793DC5" w:rsidRDefault="00793DC5" w:rsidP="006C31A6">
            <w:pPr>
              <w:tabs>
                <w:tab w:val="left" w:pos="387"/>
              </w:tabs>
              <w:rPr>
                <w:rFonts w:ascii="Times New Roman" w:hAnsi="Times New Roman" w:cs="Times New Roman"/>
                <w:sz w:val="20"/>
              </w:rPr>
            </w:pPr>
          </w:p>
        </w:tc>
        <w:tc>
          <w:tcPr>
            <w:tcW w:w="850" w:type="dxa"/>
          </w:tcPr>
          <w:p w14:paraId="543F27F0" w14:textId="77777777" w:rsidR="00793DC5" w:rsidRPr="00793DC5" w:rsidRDefault="00793DC5" w:rsidP="006C31A6">
            <w:pPr>
              <w:tabs>
                <w:tab w:val="left" w:pos="387"/>
              </w:tabs>
              <w:rPr>
                <w:rFonts w:ascii="Times New Roman" w:hAnsi="Times New Roman" w:cs="Times New Roman"/>
                <w:sz w:val="20"/>
              </w:rPr>
            </w:pPr>
          </w:p>
        </w:tc>
        <w:tc>
          <w:tcPr>
            <w:tcW w:w="1559" w:type="dxa"/>
          </w:tcPr>
          <w:p w14:paraId="15EBFC2E" w14:textId="77777777" w:rsidR="00793DC5" w:rsidRPr="00793DC5" w:rsidRDefault="00793DC5" w:rsidP="006C31A6">
            <w:pPr>
              <w:tabs>
                <w:tab w:val="left" w:pos="387"/>
              </w:tabs>
              <w:rPr>
                <w:rFonts w:ascii="Times New Roman" w:hAnsi="Times New Roman" w:cs="Times New Roman"/>
                <w:sz w:val="20"/>
              </w:rPr>
            </w:pPr>
          </w:p>
        </w:tc>
        <w:tc>
          <w:tcPr>
            <w:tcW w:w="1701" w:type="dxa"/>
          </w:tcPr>
          <w:p w14:paraId="193629F5" w14:textId="77777777" w:rsidR="00793DC5" w:rsidRPr="00793DC5" w:rsidRDefault="00793DC5" w:rsidP="006C31A6">
            <w:pPr>
              <w:tabs>
                <w:tab w:val="left" w:pos="387"/>
              </w:tabs>
              <w:rPr>
                <w:rFonts w:ascii="Times New Roman" w:hAnsi="Times New Roman" w:cs="Times New Roman"/>
                <w:sz w:val="20"/>
              </w:rPr>
            </w:pPr>
          </w:p>
        </w:tc>
        <w:tc>
          <w:tcPr>
            <w:tcW w:w="1985" w:type="dxa"/>
          </w:tcPr>
          <w:p w14:paraId="4DF46D27" w14:textId="77777777" w:rsidR="00793DC5" w:rsidRPr="00793DC5" w:rsidRDefault="00793DC5" w:rsidP="006C31A6">
            <w:pPr>
              <w:tabs>
                <w:tab w:val="left" w:pos="387"/>
              </w:tabs>
              <w:rPr>
                <w:rFonts w:ascii="Times New Roman" w:hAnsi="Times New Roman" w:cs="Times New Roman"/>
                <w:sz w:val="20"/>
              </w:rPr>
            </w:pPr>
          </w:p>
        </w:tc>
      </w:tr>
      <w:tr w:rsidR="001A4E10" w:rsidRPr="009D6C85" w14:paraId="031B245F" w14:textId="77777777" w:rsidTr="006C31A6">
        <w:trPr>
          <w:trHeight w:val="546"/>
        </w:trPr>
        <w:tc>
          <w:tcPr>
            <w:tcW w:w="9209" w:type="dxa"/>
            <w:gridSpan w:val="6"/>
            <w:vAlign w:val="center"/>
          </w:tcPr>
          <w:p w14:paraId="54F94F16"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7B5BDAA0"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0DDF31F3"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468BFAA3" w14:textId="77777777" w:rsidR="001A4E10" w:rsidRPr="006376DA" w:rsidRDefault="001A4E10" w:rsidP="006C31A6">
            <w:pPr>
              <w:tabs>
                <w:tab w:val="left" w:pos="387"/>
              </w:tabs>
              <w:rPr>
                <w:rFonts w:ascii="Times New Roman" w:hAnsi="Times New Roman" w:cs="Times New Roman"/>
                <w:sz w:val="20"/>
                <w:szCs w:val="20"/>
              </w:rPr>
            </w:pPr>
          </w:p>
        </w:tc>
      </w:tr>
    </w:tbl>
    <w:p w14:paraId="434F0C3B" w14:textId="77777777" w:rsidR="001A4E10" w:rsidRDefault="001A4E10" w:rsidP="001A4E10">
      <w:pPr>
        <w:rPr>
          <w:b/>
        </w:rPr>
      </w:pPr>
    </w:p>
    <w:p w14:paraId="4A95045C" w14:textId="77777777" w:rsidR="001A4E10" w:rsidRDefault="001A4E10" w:rsidP="001A4E10">
      <w:pPr>
        <w:rPr>
          <w:b/>
        </w:rPr>
      </w:pPr>
    </w:p>
    <w:p w14:paraId="51D50E7E" w14:textId="77777777" w:rsidR="001A4E10" w:rsidRDefault="001A4E10" w:rsidP="001A4E10">
      <w:pPr>
        <w:rPr>
          <w:b/>
        </w:rPr>
      </w:pPr>
    </w:p>
    <w:p w14:paraId="7599E624" w14:textId="77777777" w:rsidR="001A4E10" w:rsidRDefault="001A4E10" w:rsidP="001A4E10">
      <w:pPr>
        <w:rPr>
          <w:b/>
        </w:rPr>
      </w:pPr>
    </w:p>
    <w:p w14:paraId="2C1EE246" w14:textId="77777777" w:rsidR="001A4E10" w:rsidRDefault="001A4E10" w:rsidP="001A4E10">
      <w:pPr>
        <w:rPr>
          <w:b/>
        </w:rPr>
      </w:pPr>
    </w:p>
    <w:p w14:paraId="37DB6030" w14:textId="77777777" w:rsidR="001A4E10" w:rsidRDefault="001A4E10" w:rsidP="001A4E10">
      <w:pPr>
        <w:rPr>
          <w:b/>
        </w:rPr>
      </w:pPr>
    </w:p>
    <w:p w14:paraId="7605D339" w14:textId="77777777" w:rsidR="001A4E10" w:rsidRDefault="001A4E10" w:rsidP="001A4E10">
      <w:pPr>
        <w:rPr>
          <w:b/>
        </w:rPr>
      </w:pPr>
    </w:p>
    <w:p w14:paraId="58851DFA" w14:textId="77777777" w:rsidR="001A4E10" w:rsidRDefault="001A4E10" w:rsidP="001A4E10">
      <w:pPr>
        <w:rPr>
          <w:b/>
        </w:rPr>
      </w:pPr>
    </w:p>
    <w:p w14:paraId="05DBEBCC" w14:textId="77777777" w:rsidR="001A4E10" w:rsidRDefault="001A4E10" w:rsidP="001A4E10">
      <w:pPr>
        <w:rPr>
          <w:b/>
        </w:rPr>
      </w:pPr>
    </w:p>
    <w:p w14:paraId="08E1EBBF" w14:textId="2CA5610B" w:rsidR="001A4E10" w:rsidRDefault="00793DC5" w:rsidP="001A4E10">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Opis :</w:t>
      </w:r>
    </w:p>
    <w:p w14:paraId="0DF540F9" w14:textId="77777777" w:rsidR="00793DC5" w:rsidRPr="00793DC5" w:rsidRDefault="00793DC5" w:rsidP="00793DC5">
      <w:pPr>
        <w:overflowPunct/>
        <w:autoSpaceDE/>
        <w:autoSpaceDN/>
        <w:adjustRightInd/>
        <w:textAlignment w:val="auto"/>
        <w:rPr>
          <w:rFonts w:eastAsia="Lucida Sans Unicode"/>
          <w:kern w:val="2"/>
          <w:sz w:val="22"/>
          <w:szCs w:val="22"/>
          <w:lang w:eastAsia="ar-SA"/>
        </w:rPr>
      </w:pPr>
      <w:r w:rsidRPr="00793DC5">
        <w:rPr>
          <w:rFonts w:eastAsia="Lucida Sans Unicode"/>
          <w:kern w:val="2"/>
          <w:sz w:val="22"/>
          <w:szCs w:val="22"/>
          <w:lang w:eastAsia="ar-SA"/>
        </w:rPr>
        <w:t>Rurki intubacyjne zbrojone z mankietem niskociśnieniowym, wysokoobjętościowym – wykonane z medycznej odmiany silikonowego PCV, odporne na zginanie. Dwa wyraźne czytniki głębokości nad mankietem, oczko Murphego, rozmiar rurki na rurce oraz baloniku kontrolnym, na stałe wtopiony, barwny łącznik 15 mm.</w:t>
      </w:r>
    </w:p>
    <w:p w14:paraId="14CA424A" w14:textId="77777777" w:rsidR="00793DC5" w:rsidRPr="00793DC5" w:rsidRDefault="00793DC5" w:rsidP="00793DC5">
      <w:pPr>
        <w:overflowPunct/>
        <w:autoSpaceDE/>
        <w:autoSpaceDN/>
        <w:adjustRightInd/>
        <w:textAlignment w:val="auto"/>
        <w:rPr>
          <w:rFonts w:eastAsia="Lucida Sans Unicode"/>
          <w:kern w:val="2"/>
          <w:sz w:val="22"/>
          <w:szCs w:val="22"/>
          <w:lang w:eastAsia="ar-SA"/>
        </w:rPr>
      </w:pPr>
      <w:r w:rsidRPr="00793DC5">
        <w:rPr>
          <w:rFonts w:eastAsia="Lucida Sans Unicode"/>
          <w:kern w:val="2"/>
          <w:sz w:val="22"/>
          <w:szCs w:val="22"/>
          <w:lang w:eastAsia="ar-SA"/>
        </w:rPr>
        <w:t>Rurki z prowadnicą, wyprofilowane. Prowadnica o właściwościach poślizgowych, umieszczona wewnątrz rurki, dostosowana rozmiarem i długością.</w:t>
      </w:r>
    </w:p>
    <w:p w14:paraId="36285730" w14:textId="77777777" w:rsidR="00793DC5" w:rsidRDefault="00793DC5" w:rsidP="00793DC5">
      <w:pPr>
        <w:overflowPunct/>
        <w:autoSpaceDE/>
        <w:autoSpaceDN/>
        <w:adjustRightInd/>
        <w:textAlignment w:val="auto"/>
        <w:rPr>
          <w:rFonts w:eastAsia="Lucida Sans Unicode"/>
          <w:kern w:val="2"/>
          <w:sz w:val="22"/>
          <w:szCs w:val="22"/>
          <w:lang w:eastAsia="ar-SA"/>
        </w:rPr>
      </w:pPr>
      <w:r w:rsidRPr="00793DC5">
        <w:rPr>
          <w:rFonts w:eastAsia="Lucida Sans Unicode"/>
          <w:kern w:val="2"/>
          <w:sz w:val="22"/>
          <w:szCs w:val="22"/>
          <w:lang w:eastAsia="ar-SA"/>
        </w:rPr>
        <w:t xml:space="preserve">Sterylne, pakowane pojedynczo, jednorazowego użytku. Oznaczenie numeru rozmiaru i numeru serii na opakowaniu jednostkowym. </w:t>
      </w:r>
    </w:p>
    <w:p w14:paraId="4028CB81" w14:textId="21AC662F" w:rsidR="001A4E10" w:rsidRDefault="00793DC5" w:rsidP="001A4E10">
      <w:pPr>
        <w:overflowPunct/>
        <w:autoSpaceDE/>
        <w:autoSpaceDN/>
        <w:adjustRightInd/>
        <w:textAlignment w:val="auto"/>
        <w:rPr>
          <w:rFonts w:eastAsia="Lucida Sans Unicode"/>
          <w:kern w:val="2"/>
          <w:sz w:val="22"/>
          <w:szCs w:val="22"/>
          <w:lang w:eastAsia="ar-SA"/>
        </w:rPr>
      </w:pPr>
      <w:r w:rsidRPr="00793DC5">
        <w:rPr>
          <w:rFonts w:eastAsia="Lucida Sans Unicode"/>
          <w:kern w:val="2"/>
          <w:sz w:val="22"/>
          <w:szCs w:val="22"/>
          <w:lang w:eastAsia="ar-SA"/>
        </w:rPr>
        <w:t>Opakowanie folia/papier o profilu ułatwiającym zachowanie pamięci kształtu rurki z prowadnicą. Łatwe otwarcie opakowania od strony łącznika.</w:t>
      </w:r>
    </w:p>
    <w:p w14:paraId="45BA5F97" w14:textId="4D353CB1"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B4438F">
        <w:rPr>
          <w:rFonts w:eastAsia="Lucida Sans Unicode"/>
          <w:b/>
          <w:kern w:val="2"/>
          <w:sz w:val="22"/>
          <w:szCs w:val="22"/>
          <w:lang w:eastAsia="ar-SA"/>
        </w:rPr>
        <w:t>21</w:t>
      </w:r>
    </w:p>
    <w:p w14:paraId="19F1F59B"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7267F54D" w14:textId="1481DD54" w:rsidR="001A4E10" w:rsidRDefault="00B4438F" w:rsidP="001A4E10">
      <w:pPr>
        <w:overflowPunct/>
        <w:autoSpaceDE/>
        <w:autoSpaceDN/>
        <w:adjustRightInd/>
        <w:textAlignment w:val="auto"/>
        <w:rPr>
          <w:color w:val="000000"/>
          <w:sz w:val="22"/>
          <w:szCs w:val="22"/>
        </w:rPr>
      </w:pPr>
      <w:r>
        <w:rPr>
          <w:color w:val="000000"/>
          <w:sz w:val="22"/>
          <w:szCs w:val="22"/>
        </w:rPr>
        <w:t>Bezpieczna linia naczyniowa do podaży leków cytotoksycznych</w:t>
      </w:r>
    </w:p>
    <w:p w14:paraId="193A7B71"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5665"/>
        <w:gridCol w:w="851"/>
        <w:gridCol w:w="992"/>
        <w:gridCol w:w="1134"/>
        <w:gridCol w:w="709"/>
        <w:gridCol w:w="1417"/>
        <w:gridCol w:w="1560"/>
        <w:gridCol w:w="1559"/>
      </w:tblGrid>
      <w:tr w:rsidR="001A4E10" w:rsidRPr="009D6C85" w14:paraId="61EDE06D" w14:textId="77777777" w:rsidTr="00451467">
        <w:trPr>
          <w:trHeight w:val="558"/>
        </w:trPr>
        <w:tc>
          <w:tcPr>
            <w:tcW w:w="567" w:type="dxa"/>
          </w:tcPr>
          <w:p w14:paraId="739E6A40"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1F5F0F0A"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5665" w:type="dxa"/>
            <w:vAlign w:val="center"/>
          </w:tcPr>
          <w:p w14:paraId="1CD0BACB"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0E9AAE27"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1" w:type="dxa"/>
            <w:vAlign w:val="center"/>
          </w:tcPr>
          <w:p w14:paraId="5F17CEAE"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2" w:type="dxa"/>
            <w:vAlign w:val="center"/>
          </w:tcPr>
          <w:p w14:paraId="2F60D21D"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30696167" w14:textId="79520D5C" w:rsidR="001A4E10" w:rsidRPr="006376DA" w:rsidRDefault="00451467" w:rsidP="006C31A6">
            <w:pPr>
              <w:tabs>
                <w:tab w:val="left" w:pos="387"/>
              </w:tabs>
              <w:jc w:val="center"/>
              <w:rPr>
                <w:rFonts w:ascii="Times New Roman" w:hAnsi="Times New Roman" w:cs="Times New Roman"/>
                <w:b/>
                <w:sz w:val="20"/>
                <w:szCs w:val="20"/>
              </w:rPr>
            </w:pPr>
            <w:r>
              <w:rPr>
                <w:rFonts w:ascii="Times New Roman" w:eastAsia="Lucida Sans Unicode" w:hAnsi="Times New Roman" w:cs="Times New Roman"/>
                <w:b/>
                <w:sz w:val="20"/>
                <w:szCs w:val="20"/>
                <w:lang w:eastAsia="ar-SA"/>
              </w:rPr>
              <w:t>12 m-cy</w:t>
            </w:r>
          </w:p>
        </w:tc>
        <w:tc>
          <w:tcPr>
            <w:tcW w:w="1134" w:type="dxa"/>
            <w:vAlign w:val="center"/>
          </w:tcPr>
          <w:p w14:paraId="55CA6F1A"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52152B9C"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709" w:type="dxa"/>
            <w:vAlign w:val="center"/>
          </w:tcPr>
          <w:p w14:paraId="1136E07B"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417" w:type="dxa"/>
            <w:vAlign w:val="center"/>
          </w:tcPr>
          <w:p w14:paraId="014E9C3D"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560" w:type="dxa"/>
            <w:vAlign w:val="center"/>
          </w:tcPr>
          <w:p w14:paraId="3FCC839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559" w:type="dxa"/>
            <w:vAlign w:val="center"/>
          </w:tcPr>
          <w:p w14:paraId="23DFF605"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5B08FBEA" w14:textId="77777777" w:rsidTr="00451467">
        <w:trPr>
          <w:trHeight w:val="566"/>
        </w:trPr>
        <w:tc>
          <w:tcPr>
            <w:tcW w:w="567" w:type="dxa"/>
            <w:vAlign w:val="center"/>
          </w:tcPr>
          <w:p w14:paraId="7DC7A1CA" w14:textId="173DD256" w:rsidR="001A4E10" w:rsidRPr="006376DA" w:rsidRDefault="00451467" w:rsidP="006C31A6">
            <w:pPr>
              <w:tabs>
                <w:tab w:val="left" w:pos="387"/>
              </w:tabs>
              <w:jc w:val="center"/>
              <w:rPr>
                <w:rFonts w:ascii="Times New Roman" w:hAnsi="Times New Roman" w:cs="Times New Roman"/>
                <w:sz w:val="20"/>
                <w:szCs w:val="20"/>
              </w:rPr>
            </w:pPr>
            <w:r>
              <w:rPr>
                <w:rFonts w:ascii="Times New Roman" w:eastAsia="Lucida Sans Unicode" w:hAnsi="Times New Roman" w:cs="Times New Roman"/>
                <w:sz w:val="20"/>
                <w:szCs w:val="20"/>
                <w:lang w:eastAsia="ar-SA"/>
              </w:rPr>
              <w:t>1</w:t>
            </w:r>
          </w:p>
        </w:tc>
        <w:tc>
          <w:tcPr>
            <w:tcW w:w="5665" w:type="dxa"/>
            <w:vAlign w:val="center"/>
          </w:tcPr>
          <w:p w14:paraId="6E96CDAC" w14:textId="5A2209FF" w:rsidR="001A4E10" w:rsidRPr="006376DA" w:rsidRDefault="00451467" w:rsidP="006C31A6">
            <w:pPr>
              <w:tabs>
                <w:tab w:val="left" w:pos="387"/>
              </w:tabs>
              <w:rPr>
                <w:rFonts w:ascii="Times New Roman" w:hAnsi="Times New Roman" w:cs="Times New Roman"/>
                <w:sz w:val="20"/>
                <w:szCs w:val="20"/>
              </w:rPr>
            </w:pPr>
            <w:r w:rsidRPr="00451467">
              <w:rPr>
                <w:rFonts w:ascii="Times New Roman" w:hAnsi="Times New Roman" w:cs="Times New Roman"/>
                <w:sz w:val="20"/>
                <w:szCs w:val="20"/>
                <w:lang w:val="pl-PL"/>
              </w:rPr>
              <w:t>Aparat do podaży leków światłoczułych, ochrona przed światłem do 520 nm, z dodatkowym portem do wstrzyknięć w dolnym odcinku, bursztynowy, bez PCV, skalibrowany z posiadaną  pompą objętościową. Dren musi być wyposażony w filtr z membraną co</w:t>
            </w:r>
            <w:r>
              <w:rPr>
                <w:rFonts w:ascii="Times New Roman" w:hAnsi="Times New Roman" w:cs="Times New Roman"/>
                <w:sz w:val="20"/>
                <w:szCs w:val="20"/>
                <w:lang w:val="pl-PL"/>
              </w:rPr>
              <w:t xml:space="preserve"> </w:t>
            </w:r>
            <w:r w:rsidRPr="00451467">
              <w:rPr>
                <w:rFonts w:ascii="Times New Roman" w:hAnsi="Times New Roman" w:cs="Times New Roman"/>
                <w:sz w:val="20"/>
                <w:szCs w:val="20"/>
                <w:lang w:val="pl-PL"/>
              </w:rPr>
              <w:t>najmniej15 µm w komorze kroplowej, automatycznie zatrzymujący infuzję po opróżnieniu komory kroplowej. Wymagany zawór hydrofobowy zabezpieczający koniec dystalny drenu przed wyciekiem płynu. Na odcinku  drenu montowanym w mechanizmie pompy wskazane graficzne oznaczenie wykluczające możliwość skręcenia wzdłużnego. Długość drenu – ok.240-250 cm, wykonany z materiałów bez DEHP, odpornych na działanie leków cytostatycznych, z łącznikiem pacjenta typu Luer Lock</w:t>
            </w:r>
          </w:p>
        </w:tc>
        <w:tc>
          <w:tcPr>
            <w:tcW w:w="851" w:type="dxa"/>
            <w:vAlign w:val="center"/>
          </w:tcPr>
          <w:p w14:paraId="2A5D331A"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2" w:type="dxa"/>
            <w:vAlign w:val="center"/>
          </w:tcPr>
          <w:p w14:paraId="547E2A69" w14:textId="2F9A81C6" w:rsidR="001A4E10" w:rsidRPr="006376DA" w:rsidRDefault="00451467"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500</w:t>
            </w:r>
          </w:p>
        </w:tc>
        <w:tc>
          <w:tcPr>
            <w:tcW w:w="1134" w:type="dxa"/>
          </w:tcPr>
          <w:p w14:paraId="072DE04E" w14:textId="77777777" w:rsidR="001A4E10" w:rsidRPr="006376DA" w:rsidRDefault="001A4E10" w:rsidP="006C31A6">
            <w:pPr>
              <w:tabs>
                <w:tab w:val="left" w:pos="387"/>
              </w:tabs>
              <w:rPr>
                <w:rFonts w:ascii="Times New Roman" w:hAnsi="Times New Roman" w:cs="Times New Roman"/>
                <w:sz w:val="20"/>
                <w:szCs w:val="20"/>
              </w:rPr>
            </w:pPr>
          </w:p>
        </w:tc>
        <w:tc>
          <w:tcPr>
            <w:tcW w:w="709" w:type="dxa"/>
          </w:tcPr>
          <w:p w14:paraId="0602C1DE" w14:textId="77777777" w:rsidR="001A4E10" w:rsidRPr="006376DA" w:rsidRDefault="001A4E10" w:rsidP="006C31A6">
            <w:pPr>
              <w:tabs>
                <w:tab w:val="left" w:pos="387"/>
              </w:tabs>
              <w:rPr>
                <w:rFonts w:ascii="Times New Roman" w:hAnsi="Times New Roman" w:cs="Times New Roman"/>
                <w:sz w:val="20"/>
                <w:szCs w:val="20"/>
              </w:rPr>
            </w:pPr>
          </w:p>
        </w:tc>
        <w:tc>
          <w:tcPr>
            <w:tcW w:w="1417" w:type="dxa"/>
          </w:tcPr>
          <w:p w14:paraId="32D41799" w14:textId="77777777" w:rsidR="001A4E10" w:rsidRPr="006376DA" w:rsidRDefault="001A4E10" w:rsidP="006C31A6">
            <w:pPr>
              <w:tabs>
                <w:tab w:val="left" w:pos="387"/>
              </w:tabs>
              <w:rPr>
                <w:rFonts w:ascii="Times New Roman" w:hAnsi="Times New Roman" w:cs="Times New Roman"/>
                <w:sz w:val="20"/>
                <w:szCs w:val="20"/>
              </w:rPr>
            </w:pPr>
          </w:p>
        </w:tc>
        <w:tc>
          <w:tcPr>
            <w:tcW w:w="1560" w:type="dxa"/>
          </w:tcPr>
          <w:p w14:paraId="0D9A1A08"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6BE56963" w14:textId="77777777" w:rsidR="001A4E10" w:rsidRPr="006376DA" w:rsidRDefault="001A4E10" w:rsidP="006C31A6">
            <w:pPr>
              <w:tabs>
                <w:tab w:val="left" w:pos="387"/>
              </w:tabs>
              <w:rPr>
                <w:rFonts w:ascii="Times New Roman" w:hAnsi="Times New Roman" w:cs="Times New Roman"/>
                <w:sz w:val="20"/>
                <w:szCs w:val="20"/>
              </w:rPr>
            </w:pPr>
          </w:p>
        </w:tc>
      </w:tr>
      <w:tr w:rsidR="00451467" w:rsidRPr="009D6C85" w14:paraId="422B2E47" w14:textId="77777777" w:rsidTr="00451467">
        <w:trPr>
          <w:trHeight w:val="566"/>
        </w:trPr>
        <w:tc>
          <w:tcPr>
            <w:tcW w:w="567" w:type="dxa"/>
            <w:vAlign w:val="center"/>
          </w:tcPr>
          <w:p w14:paraId="3B0E863B" w14:textId="39BAE1EB" w:rsidR="00451467" w:rsidRPr="00451467" w:rsidRDefault="00451467" w:rsidP="00451467">
            <w:pPr>
              <w:tabs>
                <w:tab w:val="left" w:pos="387"/>
              </w:tabs>
              <w:jc w:val="center"/>
              <w:rPr>
                <w:rFonts w:ascii="Times New Roman" w:eastAsia="Lucida Sans Unicode" w:hAnsi="Times New Roman" w:cs="Times New Roman"/>
                <w:sz w:val="20"/>
                <w:lang w:eastAsia="ar-SA"/>
              </w:rPr>
            </w:pPr>
            <w:r w:rsidRPr="00451467">
              <w:rPr>
                <w:rFonts w:ascii="Times New Roman" w:eastAsia="Lucida Sans Unicode" w:hAnsi="Times New Roman" w:cs="Times New Roman"/>
                <w:sz w:val="20"/>
                <w:lang w:eastAsia="ar-SA"/>
              </w:rPr>
              <w:t>2</w:t>
            </w:r>
          </w:p>
        </w:tc>
        <w:tc>
          <w:tcPr>
            <w:tcW w:w="5665" w:type="dxa"/>
            <w:vAlign w:val="center"/>
          </w:tcPr>
          <w:p w14:paraId="37405E39" w14:textId="436C026D" w:rsidR="00451467" w:rsidRPr="00451467" w:rsidRDefault="00451467" w:rsidP="00451467">
            <w:pPr>
              <w:tabs>
                <w:tab w:val="left" w:pos="387"/>
              </w:tabs>
              <w:rPr>
                <w:rFonts w:ascii="Times New Roman" w:hAnsi="Times New Roman" w:cs="Times New Roman"/>
                <w:sz w:val="20"/>
              </w:rPr>
            </w:pPr>
            <w:r w:rsidRPr="00451467">
              <w:rPr>
                <w:rFonts w:ascii="Times New Roman" w:hAnsi="Times New Roman" w:cs="Times New Roman"/>
                <w:sz w:val="20"/>
                <w:lang w:val="pl-PL"/>
              </w:rPr>
              <w:t>Dren trójdrożny, UV bursztynowy (z ochroną przed światłem słonecznym), z  bezigłowymi portami, skalibrowany z posiadaną pompą objętościową. Dren musi być wyposażony w filtr z membraną co</w:t>
            </w:r>
            <w:r w:rsidR="00D47550">
              <w:rPr>
                <w:rFonts w:ascii="Times New Roman" w:hAnsi="Times New Roman" w:cs="Times New Roman"/>
                <w:sz w:val="20"/>
                <w:lang w:val="pl-PL"/>
              </w:rPr>
              <w:t xml:space="preserve"> </w:t>
            </w:r>
            <w:r w:rsidRPr="00451467">
              <w:rPr>
                <w:rFonts w:ascii="Times New Roman" w:hAnsi="Times New Roman" w:cs="Times New Roman"/>
                <w:sz w:val="20"/>
                <w:lang w:val="pl-PL"/>
              </w:rPr>
              <w:t xml:space="preserve">najmniej15 µm w komorze kroplowej, automatycznie zatrzymujący infuzję po opróżnieniu komory kroplowej tworzący barierę zatrzymującą  powietrze. Wymagany zawór hydrofobowy zabezpieczający koniec dystalny drenu przed wyciekiem płynu. Na odcinku  drenu montowanym w mechanizmie pompy wskazane graficzne oznaczenie wykluczające możliwość skręcenia wzdłużnego. Dren zaopatrzony w zintegrowane zastawki bezzwrotne, długość ok. 210-220 cm,  wykonany z materiałów bez lateksu, bez DEHP, odpornych na działanie leków cytostatycznych. Dren wraz z zestawami </w:t>
            </w:r>
            <w:r>
              <w:rPr>
                <w:rFonts w:ascii="Times New Roman" w:hAnsi="Times New Roman" w:cs="Times New Roman"/>
                <w:sz w:val="20"/>
                <w:lang w:val="pl-PL"/>
              </w:rPr>
              <w:t xml:space="preserve">podłączeniowymi ma tworzyć </w:t>
            </w:r>
            <w:r w:rsidRPr="00451467">
              <w:rPr>
                <w:rFonts w:ascii="Times New Roman" w:hAnsi="Times New Roman" w:cs="Times New Roman"/>
                <w:sz w:val="20"/>
                <w:lang w:val="pl-PL"/>
              </w:rPr>
              <w:t>system zamknięty zgodnie z definicją NIOSH</w:t>
            </w:r>
          </w:p>
        </w:tc>
        <w:tc>
          <w:tcPr>
            <w:tcW w:w="851" w:type="dxa"/>
            <w:vAlign w:val="center"/>
          </w:tcPr>
          <w:p w14:paraId="3B6B93EA" w14:textId="4B9D6C99" w:rsidR="00451467" w:rsidRPr="00451467" w:rsidRDefault="00451467" w:rsidP="00451467">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2" w:type="dxa"/>
            <w:vAlign w:val="center"/>
          </w:tcPr>
          <w:p w14:paraId="29163E5E" w14:textId="0FCB2F86" w:rsidR="00451467" w:rsidRPr="00451467" w:rsidRDefault="00451467" w:rsidP="00451467">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szCs w:val="20"/>
                <w:lang w:val="pl-PL"/>
              </w:rPr>
              <w:t>300</w:t>
            </w:r>
          </w:p>
        </w:tc>
        <w:tc>
          <w:tcPr>
            <w:tcW w:w="1134" w:type="dxa"/>
          </w:tcPr>
          <w:p w14:paraId="55636521" w14:textId="77777777" w:rsidR="00451467" w:rsidRPr="00451467" w:rsidRDefault="00451467" w:rsidP="00451467">
            <w:pPr>
              <w:tabs>
                <w:tab w:val="left" w:pos="387"/>
              </w:tabs>
              <w:rPr>
                <w:rFonts w:ascii="Times New Roman" w:hAnsi="Times New Roman" w:cs="Times New Roman"/>
                <w:sz w:val="20"/>
              </w:rPr>
            </w:pPr>
          </w:p>
        </w:tc>
        <w:tc>
          <w:tcPr>
            <w:tcW w:w="709" w:type="dxa"/>
          </w:tcPr>
          <w:p w14:paraId="612B79AE" w14:textId="77777777" w:rsidR="00451467" w:rsidRPr="00451467" w:rsidRDefault="00451467" w:rsidP="00451467">
            <w:pPr>
              <w:tabs>
                <w:tab w:val="left" w:pos="387"/>
              </w:tabs>
              <w:rPr>
                <w:rFonts w:ascii="Times New Roman" w:hAnsi="Times New Roman" w:cs="Times New Roman"/>
                <w:sz w:val="20"/>
              </w:rPr>
            </w:pPr>
          </w:p>
        </w:tc>
        <w:tc>
          <w:tcPr>
            <w:tcW w:w="1417" w:type="dxa"/>
          </w:tcPr>
          <w:p w14:paraId="5BE7E81E" w14:textId="77777777" w:rsidR="00451467" w:rsidRPr="00451467" w:rsidRDefault="00451467" w:rsidP="00451467">
            <w:pPr>
              <w:tabs>
                <w:tab w:val="left" w:pos="387"/>
              </w:tabs>
              <w:rPr>
                <w:rFonts w:ascii="Times New Roman" w:hAnsi="Times New Roman" w:cs="Times New Roman"/>
                <w:sz w:val="20"/>
              </w:rPr>
            </w:pPr>
          </w:p>
        </w:tc>
        <w:tc>
          <w:tcPr>
            <w:tcW w:w="1560" w:type="dxa"/>
          </w:tcPr>
          <w:p w14:paraId="6AC0B3EB" w14:textId="77777777" w:rsidR="00451467" w:rsidRPr="00451467" w:rsidRDefault="00451467" w:rsidP="00451467">
            <w:pPr>
              <w:tabs>
                <w:tab w:val="left" w:pos="387"/>
              </w:tabs>
              <w:rPr>
                <w:rFonts w:ascii="Times New Roman" w:hAnsi="Times New Roman" w:cs="Times New Roman"/>
                <w:sz w:val="20"/>
              </w:rPr>
            </w:pPr>
          </w:p>
        </w:tc>
        <w:tc>
          <w:tcPr>
            <w:tcW w:w="1559" w:type="dxa"/>
          </w:tcPr>
          <w:p w14:paraId="7DC32339" w14:textId="77777777" w:rsidR="00451467" w:rsidRPr="00451467" w:rsidRDefault="00451467" w:rsidP="00451467">
            <w:pPr>
              <w:tabs>
                <w:tab w:val="left" w:pos="387"/>
              </w:tabs>
              <w:rPr>
                <w:rFonts w:ascii="Times New Roman" w:hAnsi="Times New Roman" w:cs="Times New Roman"/>
                <w:sz w:val="20"/>
              </w:rPr>
            </w:pPr>
          </w:p>
        </w:tc>
      </w:tr>
      <w:tr w:rsidR="00451467" w:rsidRPr="009D6C85" w14:paraId="39C07D34" w14:textId="77777777" w:rsidTr="00451467">
        <w:trPr>
          <w:trHeight w:val="566"/>
        </w:trPr>
        <w:tc>
          <w:tcPr>
            <w:tcW w:w="567" w:type="dxa"/>
            <w:vAlign w:val="center"/>
          </w:tcPr>
          <w:p w14:paraId="1609FDFF" w14:textId="5179C272" w:rsidR="00451467" w:rsidRPr="00451467" w:rsidRDefault="00451467" w:rsidP="00451467">
            <w:pPr>
              <w:tabs>
                <w:tab w:val="left" w:pos="387"/>
              </w:tabs>
              <w:jc w:val="center"/>
              <w:rPr>
                <w:rFonts w:ascii="Times New Roman" w:eastAsia="Lucida Sans Unicode" w:hAnsi="Times New Roman" w:cs="Times New Roman"/>
                <w:sz w:val="20"/>
                <w:lang w:eastAsia="ar-SA"/>
              </w:rPr>
            </w:pPr>
            <w:r w:rsidRPr="00451467">
              <w:rPr>
                <w:rFonts w:ascii="Times New Roman" w:eastAsia="Lucida Sans Unicode" w:hAnsi="Times New Roman" w:cs="Times New Roman"/>
                <w:sz w:val="20"/>
                <w:lang w:eastAsia="ar-SA"/>
              </w:rPr>
              <w:t>3</w:t>
            </w:r>
          </w:p>
        </w:tc>
        <w:tc>
          <w:tcPr>
            <w:tcW w:w="5665" w:type="dxa"/>
            <w:vAlign w:val="center"/>
          </w:tcPr>
          <w:p w14:paraId="1861D8CF" w14:textId="08ECEA73" w:rsidR="00451467" w:rsidRPr="00451467" w:rsidRDefault="00D47550" w:rsidP="00451467">
            <w:pPr>
              <w:tabs>
                <w:tab w:val="left" w:pos="387"/>
              </w:tabs>
              <w:rPr>
                <w:rFonts w:ascii="Times New Roman" w:hAnsi="Times New Roman" w:cs="Times New Roman"/>
                <w:sz w:val="20"/>
              </w:rPr>
            </w:pPr>
            <w:r w:rsidRPr="00D47550">
              <w:rPr>
                <w:rFonts w:ascii="Times New Roman" w:hAnsi="Times New Roman" w:cs="Times New Roman"/>
                <w:sz w:val="20"/>
                <w:lang w:val="pl-PL"/>
              </w:rPr>
              <w:t>Dren pięciodrożny, UV bursztynowy (z ochroną przed światłem słonecznym), z  bezigłowymi portami, skalibrowany z posiadaną pompą objętościową. Dren musi być wyposażony w filtr z membraną co</w:t>
            </w:r>
            <w:r>
              <w:rPr>
                <w:rFonts w:ascii="Times New Roman" w:hAnsi="Times New Roman" w:cs="Times New Roman"/>
                <w:sz w:val="20"/>
                <w:lang w:val="pl-PL"/>
              </w:rPr>
              <w:t xml:space="preserve"> </w:t>
            </w:r>
            <w:r w:rsidRPr="00D47550">
              <w:rPr>
                <w:rFonts w:ascii="Times New Roman" w:hAnsi="Times New Roman" w:cs="Times New Roman"/>
                <w:sz w:val="20"/>
                <w:lang w:val="pl-PL"/>
              </w:rPr>
              <w:t xml:space="preserve">najmniej15 µm w komorze kroplowej, automatycznie zatrzymujący infuzję po opróżnieniu komory kroplowej tworzący barierę zatrzymującą  powietrze. Wymagany zawór hydrofobowy </w:t>
            </w:r>
            <w:r w:rsidRPr="00D47550">
              <w:rPr>
                <w:rFonts w:ascii="Times New Roman" w:hAnsi="Times New Roman" w:cs="Times New Roman"/>
                <w:sz w:val="20"/>
                <w:lang w:val="pl-PL"/>
              </w:rPr>
              <w:lastRenderedPageBreak/>
              <w:t>zabezpieczający koniec dystalny drenu przed wyciekiem płynu. Na odcinku  drenu montowanym w mechanizmie pompy wskazane graficzne oznaczenie wykluczające możliwość skręcenia wzdłużnego. Dren zaopatrzony w zintegrowane zastawki bezzwrotne, długość ok. 210-220 cm,  wykonany z materiałów bez lateksu, bez DEHP, odpornych na działanie leków cytostatycznych. Dren wraz z zestawami podłączeniowymi ma tworzyć  system zamknięty zgodnie z definicją NIOSH</w:t>
            </w:r>
          </w:p>
        </w:tc>
        <w:tc>
          <w:tcPr>
            <w:tcW w:w="851" w:type="dxa"/>
            <w:vAlign w:val="center"/>
          </w:tcPr>
          <w:p w14:paraId="7CC74760" w14:textId="2B69E140" w:rsidR="00451467" w:rsidRPr="00451467" w:rsidRDefault="00451467" w:rsidP="00451467">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lastRenderedPageBreak/>
              <w:t>szt.</w:t>
            </w:r>
          </w:p>
        </w:tc>
        <w:tc>
          <w:tcPr>
            <w:tcW w:w="992" w:type="dxa"/>
            <w:vAlign w:val="center"/>
          </w:tcPr>
          <w:p w14:paraId="040A2756" w14:textId="69B9FF50" w:rsidR="00451467" w:rsidRPr="00451467" w:rsidRDefault="00D47550" w:rsidP="00451467">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szCs w:val="20"/>
                <w:lang w:val="pl-PL"/>
              </w:rPr>
              <w:t>500</w:t>
            </w:r>
          </w:p>
        </w:tc>
        <w:tc>
          <w:tcPr>
            <w:tcW w:w="1134" w:type="dxa"/>
          </w:tcPr>
          <w:p w14:paraId="1493D2A8" w14:textId="77777777" w:rsidR="00451467" w:rsidRPr="00451467" w:rsidRDefault="00451467" w:rsidP="00451467">
            <w:pPr>
              <w:tabs>
                <w:tab w:val="left" w:pos="387"/>
              </w:tabs>
              <w:rPr>
                <w:rFonts w:ascii="Times New Roman" w:hAnsi="Times New Roman" w:cs="Times New Roman"/>
                <w:sz w:val="20"/>
              </w:rPr>
            </w:pPr>
          </w:p>
        </w:tc>
        <w:tc>
          <w:tcPr>
            <w:tcW w:w="709" w:type="dxa"/>
          </w:tcPr>
          <w:p w14:paraId="0605244B" w14:textId="77777777" w:rsidR="00451467" w:rsidRPr="00451467" w:rsidRDefault="00451467" w:rsidP="00451467">
            <w:pPr>
              <w:tabs>
                <w:tab w:val="left" w:pos="387"/>
              </w:tabs>
              <w:rPr>
                <w:rFonts w:ascii="Times New Roman" w:hAnsi="Times New Roman" w:cs="Times New Roman"/>
                <w:sz w:val="20"/>
              </w:rPr>
            </w:pPr>
          </w:p>
        </w:tc>
        <w:tc>
          <w:tcPr>
            <w:tcW w:w="1417" w:type="dxa"/>
          </w:tcPr>
          <w:p w14:paraId="0E4DF9A3" w14:textId="77777777" w:rsidR="00451467" w:rsidRPr="00451467" w:rsidRDefault="00451467" w:rsidP="00451467">
            <w:pPr>
              <w:tabs>
                <w:tab w:val="left" w:pos="387"/>
              </w:tabs>
              <w:rPr>
                <w:rFonts w:ascii="Times New Roman" w:hAnsi="Times New Roman" w:cs="Times New Roman"/>
                <w:sz w:val="20"/>
              </w:rPr>
            </w:pPr>
          </w:p>
        </w:tc>
        <w:tc>
          <w:tcPr>
            <w:tcW w:w="1560" w:type="dxa"/>
          </w:tcPr>
          <w:p w14:paraId="606E9204" w14:textId="77777777" w:rsidR="00451467" w:rsidRPr="00451467" w:rsidRDefault="00451467" w:rsidP="00451467">
            <w:pPr>
              <w:tabs>
                <w:tab w:val="left" w:pos="387"/>
              </w:tabs>
              <w:rPr>
                <w:rFonts w:ascii="Times New Roman" w:hAnsi="Times New Roman" w:cs="Times New Roman"/>
                <w:sz w:val="20"/>
              </w:rPr>
            </w:pPr>
          </w:p>
        </w:tc>
        <w:tc>
          <w:tcPr>
            <w:tcW w:w="1559" w:type="dxa"/>
          </w:tcPr>
          <w:p w14:paraId="0CE49F50" w14:textId="77777777" w:rsidR="00451467" w:rsidRPr="00451467" w:rsidRDefault="00451467" w:rsidP="00451467">
            <w:pPr>
              <w:tabs>
                <w:tab w:val="left" w:pos="387"/>
              </w:tabs>
              <w:rPr>
                <w:rFonts w:ascii="Times New Roman" w:hAnsi="Times New Roman" w:cs="Times New Roman"/>
                <w:sz w:val="20"/>
              </w:rPr>
            </w:pPr>
          </w:p>
        </w:tc>
      </w:tr>
      <w:tr w:rsidR="00451467" w:rsidRPr="009D6C85" w14:paraId="1041AA1C" w14:textId="77777777" w:rsidTr="00451467">
        <w:trPr>
          <w:trHeight w:val="566"/>
        </w:trPr>
        <w:tc>
          <w:tcPr>
            <w:tcW w:w="567" w:type="dxa"/>
            <w:vAlign w:val="center"/>
          </w:tcPr>
          <w:p w14:paraId="2F0AEEFA" w14:textId="47257398" w:rsidR="00451467" w:rsidRPr="00451467" w:rsidRDefault="00451467" w:rsidP="00451467">
            <w:pPr>
              <w:tabs>
                <w:tab w:val="left" w:pos="387"/>
              </w:tabs>
              <w:jc w:val="center"/>
              <w:rPr>
                <w:rFonts w:ascii="Times New Roman" w:eastAsia="Lucida Sans Unicode" w:hAnsi="Times New Roman" w:cs="Times New Roman"/>
                <w:sz w:val="20"/>
                <w:lang w:eastAsia="ar-SA"/>
              </w:rPr>
            </w:pPr>
            <w:r w:rsidRPr="00451467">
              <w:rPr>
                <w:rFonts w:ascii="Times New Roman" w:eastAsia="Lucida Sans Unicode" w:hAnsi="Times New Roman" w:cs="Times New Roman"/>
                <w:sz w:val="20"/>
                <w:lang w:eastAsia="ar-SA"/>
              </w:rPr>
              <w:t>4</w:t>
            </w:r>
          </w:p>
        </w:tc>
        <w:tc>
          <w:tcPr>
            <w:tcW w:w="5665" w:type="dxa"/>
            <w:vAlign w:val="center"/>
          </w:tcPr>
          <w:p w14:paraId="517EA71D" w14:textId="0790DE6C" w:rsidR="00451467" w:rsidRPr="00451467" w:rsidRDefault="00D47550" w:rsidP="00451467">
            <w:pPr>
              <w:tabs>
                <w:tab w:val="left" w:pos="387"/>
              </w:tabs>
              <w:rPr>
                <w:rFonts w:ascii="Times New Roman" w:hAnsi="Times New Roman" w:cs="Times New Roman"/>
                <w:sz w:val="20"/>
              </w:rPr>
            </w:pPr>
            <w:r w:rsidRPr="00D47550">
              <w:rPr>
                <w:rFonts w:ascii="Times New Roman" w:hAnsi="Times New Roman" w:cs="Times New Roman"/>
                <w:sz w:val="20"/>
                <w:lang w:val="pl-PL"/>
              </w:rPr>
              <w:t>Dren do przygotowywania leków cytotoksycznych z ochroną UV bursztynowy w pojemniku lub worku z możliwością ich podaży przez podłączenie z drenem głównym / kompatybilny z drenem wielodrożnym. Dren wykonany z poliuretanu, bez zawartości lateksu, PCV i DEHP, z możliwością  dodania cytostatyku poprzez zintegrowaną zastawkę bezigłową zabezpieczoną korkiem luer-lock. Koniec drenu zabezpieczony filtrem hydrofobowym zapobiegającym wyciekom płynu</w:t>
            </w:r>
          </w:p>
        </w:tc>
        <w:tc>
          <w:tcPr>
            <w:tcW w:w="851" w:type="dxa"/>
            <w:vAlign w:val="center"/>
          </w:tcPr>
          <w:p w14:paraId="02DDE984" w14:textId="4304D139" w:rsidR="00451467" w:rsidRPr="00451467" w:rsidRDefault="00451467" w:rsidP="00451467">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2" w:type="dxa"/>
            <w:vAlign w:val="center"/>
          </w:tcPr>
          <w:p w14:paraId="16542899" w14:textId="218D0723" w:rsidR="00451467" w:rsidRPr="00451467" w:rsidRDefault="00D47550" w:rsidP="00451467">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szCs w:val="20"/>
                <w:lang w:val="pl-PL"/>
              </w:rPr>
              <w:t>2 500</w:t>
            </w:r>
          </w:p>
        </w:tc>
        <w:tc>
          <w:tcPr>
            <w:tcW w:w="1134" w:type="dxa"/>
          </w:tcPr>
          <w:p w14:paraId="35A63F8A" w14:textId="77777777" w:rsidR="00451467" w:rsidRPr="00451467" w:rsidRDefault="00451467" w:rsidP="00451467">
            <w:pPr>
              <w:tabs>
                <w:tab w:val="left" w:pos="387"/>
              </w:tabs>
              <w:rPr>
                <w:rFonts w:ascii="Times New Roman" w:hAnsi="Times New Roman" w:cs="Times New Roman"/>
                <w:sz w:val="20"/>
              </w:rPr>
            </w:pPr>
          </w:p>
        </w:tc>
        <w:tc>
          <w:tcPr>
            <w:tcW w:w="709" w:type="dxa"/>
          </w:tcPr>
          <w:p w14:paraId="45E06654" w14:textId="77777777" w:rsidR="00451467" w:rsidRPr="00451467" w:rsidRDefault="00451467" w:rsidP="00451467">
            <w:pPr>
              <w:tabs>
                <w:tab w:val="left" w:pos="387"/>
              </w:tabs>
              <w:rPr>
                <w:rFonts w:ascii="Times New Roman" w:hAnsi="Times New Roman" w:cs="Times New Roman"/>
                <w:sz w:val="20"/>
              </w:rPr>
            </w:pPr>
          </w:p>
        </w:tc>
        <w:tc>
          <w:tcPr>
            <w:tcW w:w="1417" w:type="dxa"/>
          </w:tcPr>
          <w:p w14:paraId="4CC26C26" w14:textId="77777777" w:rsidR="00451467" w:rsidRPr="00451467" w:rsidRDefault="00451467" w:rsidP="00451467">
            <w:pPr>
              <w:tabs>
                <w:tab w:val="left" w:pos="387"/>
              </w:tabs>
              <w:rPr>
                <w:rFonts w:ascii="Times New Roman" w:hAnsi="Times New Roman" w:cs="Times New Roman"/>
                <w:sz w:val="20"/>
              </w:rPr>
            </w:pPr>
          </w:p>
        </w:tc>
        <w:tc>
          <w:tcPr>
            <w:tcW w:w="1560" w:type="dxa"/>
          </w:tcPr>
          <w:p w14:paraId="59BBBA28" w14:textId="77777777" w:rsidR="00451467" w:rsidRPr="00451467" w:rsidRDefault="00451467" w:rsidP="00451467">
            <w:pPr>
              <w:tabs>
                <w:tab w:val="left" w:pos="387"/>
              </w:tabs>
              <w:rPr>
                <w:rFonts w:ascii="Times New Roman" w:hAnsi="Times New Roman" w:cs="Times New Roman"/>
                <w:sz w:val="20"/>
              </w:rPr>
            </w:pPr>
          </w:p>
        </w:tc>
        <w:tc>
          <w:tcPr>
            <w:tcW w:w="1559" w:type="dxa"/>
          </w:tcPr>
          <w:p w14:paraId="11E16DE5" w14:textId="77777777" w:rsidR="00451467" w:rsidRPr="00451467" w:rsidRDefault="00451467" w:rsidP="00451467">
            <w:pPr>
              <w:tabs>
                <w:tab w:val="left" w:pos="387"/>
              </w:tabs>
              <w:rPr>
                <w:rFonts w:ascii="Times New Roman" w:hAnsi="Times New Roman" w:cs="Times New Roman"/>
                <w:sz w:val="20"/>
              </w:rPr>
            </w:pPr>
          </w:p>
        </w:tc>
      </w:tr>
      <w:tr w:rsidR="00451467" w:rsidRPr="00451467" w14:paraId="25F2983B" w14:textId="77777777" w:rsidTr="00451467">
        <w:trPr>
          <w:trHeight w:val="566"/>
        </w:trPr>
        <w:tc>
          <w:tcPr>
            <w:tcW w:w="567" w:type="dxa"/>
            <w:vAlign w:val="center"/>
          </w:tcPr>
          <w:p w14:paraId="07F40BA2" w14:textId="66C6D03F" w:rsidR="00451467" w:rsidRPr="00451467" w:rsidRDefault="00451467" w:rsidP="00451467">
            <w:pPr>
              <w:tabs>
                <w:tab w:val="left" w:pos="387"/>
              </w:tabs>
              <w:jc w:val="center"/>
              <w:rPr>
                <w:rFonts w:ascii="Times New Roman" w:eastAsia="Lucida Sans Unicode" w:hAnsi="Times New Roman" w:cs="Times New Roman"/>
                <w:sz w:val="20"/>
                <w:lang w:eastAsia="ar-SA"/>
              </w:rPr>
            </w:pPr>
            <w:r w:rsidRPr="00451467">
              <w:rPr>
                <w:rFonts w:ascii="Times New Roman" w:eastAsia="Lucida Sans Unicode" w:hAnsi="Times New Roman" w:cs="Times New Roman"/>
                <w:sz w:val="20"/>
                <w:lang w:eastAsia="ar-SA"/>
              </w:rPr>
              <w:t>5</w:t>
            </w:r>
          </w:p>
        </w:tc>
        <w:tc>
          <w:tcPr>
            <w:tcW w:w="5665" w:type="dxa"/>
            <w:vAlign w:val="center"/>
          </w:tcPr>
          <w:p w14:paraId="386EF91A" w14:textId="59EB371F" w:rsidR="00451467" w:rsidRPr="00451467" w:rsidRDefault="00D47550" w:rsidP="00451467">
            <w:pPr>
              <w:tabs>
                <w:tab w:val="left" w:pos="387"/>
              </w:tabs>
              <w:rPr>
                <w:rFonts w:ascii="Times New Roman" w:hAnsi="Times New Roman" w:cs="Times New Roman"/>
                <w:sz w:val="20"/>
              </w:rPr>
            </w:pPr>
            <w:r w:rsidRPr="00D47550">
              <w:rPr>
                <w:rFonts w:ascii="Times New Roman" w:hAnsi="Times New Roman" w:cs="Times New Roman"/>
                <w:sz w:val="20"/>
                <w:lang w:val="pl-PL"/>
              </w:rPr>
              <w:t>Uniwersalny koreczek  z końcówkami męską i żeńską</w:t>
            </w:r>
          </w:p>
        </w:tc>
        <w:tc>
          <w:tcPr>
            <w:tcW w:w="851" w:type="dxa"/>
            <w:vAlign w:val="center"/>
          </w:tcPr>
          <w:p w14:paraId="14573D94" w14:textId="7B102E5E" w:rsidR="00451467" w:rsidRPr="00451467" w:rsidRDefault="00451467" w:rsidP="00451467">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2" w:type="dxa"/>
            <w:vAlign w:val="center"/>
          </w:tcPr>
          <w:p w14:paraId="71E21627" w14:textId="7C6DF641" w:rsidR="00451467" w:rsidRPr="00451467" w:rsidRDefault="00D47550" w:rsidP="00451467">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szCs w:val="20"/>
                <w:lang w:val="pl-PL"/>
              </w:rPr>
              <w:t>1 500</w:t>
            </w:r>
          </w:p>
        </w:tc>
        <w:tc>
          <w:tcPr>
            <w:tcW w:w="1134" w:type="dxa"/>
          </w:tcPr>
          <w:p w14:paraId="0978C9A3" w14:textId="77777777" w:rsidR="00451467" w:rsidRPr="00451467" w:rsidRDefault="00451467" w:rsidP="00451467">
            <w:pPr>
              <w:tabs>
                <w:tab w:val="left" w:pos="387"/>
              </w:tabs>
              <w:rPr>
                <w:rFonts w:ascii="Times New Roman" w:hAnsi="Times New Roman" w:cs="Times New Roman"/>
                <w:sz w:val="20"/>
              </w:rPr>
            </w:pPr>
          </w:p>
        </w:tc>
        <w:tc>
          <w:tcPr>
            <w:tcW w:w="709" w:type="dxa"/>
          </w:tcPr>
          <w:p w14:paraId="79DC223E" w14:textId="77777777" w:rsidR="00451467" w:rsidRPr="00451467" w:rsidRDefault="00451467" w:rsidP="00451467">
            <w:pPr>
              <w:tabs>
                <w:tab w:val="left" w:pos="387"/>
              </w:tabs>
              <w:rPr>
                <w:rFonts w:ascii="Times New Roman" w:hAnsi="Times New Roman" w:cs="Times New Roman"/>
                <w:sz w:val="20"/>
              </w:rPr>
            </w:pPr>
          </w:p>
        </w:tc>
        <w:tc>
          <w:tcPr>
            <w:tcW w:w="1417" w:type="dxa"/>
          </w:tcPr>
          <w:p w14:paraId="0D1A8EED" w14:textId="77777777" w:rsidR="00451467" w:rsidRPr="00451467" w:rsidRDefault="00451467" w:rsidP="00451467">
            <w:pPr>
              <w:tabs>
                <w:tab w:val="left" w:pos="387"/>
              </w:tabs>
              <w:rPr>
                <w:rFonts w:ascii="Times New Roman" w:hAnsi="Times New Roman" w:cs="Times New Roman"/>
                <w:sz w:val="20"/>
              </w:rPr>
            </w:pPr>
          </w:p>
        </w:tc>
        <w:tc>
          <w:tcPr>
            <w:tcW w:w="1560" w:type="dxa"/>
          </w:tcPr>
          <w:p w14:paraId="4EE9CAE0" w14:textId="77777777" w:rsidR="00451467" w:rsidRPr="00451467" w:rsidRDefault="00451467" w:rsidP="00451467">
            <w:pPr>
              <w:tabs>
                <w:tab w:val="left" w:pos="387"/>
              </w:tabs>
              <w:rPr>
                <w:rFonts w:ascii="Times New Roman" w:hAnsi="Times New Roman" w:cs="Times New Roman"/>
                <w:sz w:val="20"/>
              </w:rPr>
            </w:pPr>
          </w:p>
        </w:tc>
        <w:tc>
          <w:tcPr>
            <w:tcW w:w="1559" w:type="dxa"/>
          </w:tcPr>
          <w:p w14:paraId="7A18D6BA" w14:textId="77777777" w:rsidR="00451467" w:rsidRPr="00451467" w:rsidRDefault="00451467" w:rsidP="00451467">
            <w:pPr>
              <w:tabs>
                <w:tab w:val="left" w:pos="387"/>
              </w:tabs>
              <w:rPr>
                <w:rFonts w:ascii="Times New Roman" w:hAnsi="Times New Roman" w:cs="Times New Roman"/>
                <w:sz w:val="20"/>
              </w:rPr>
            </w:pPr>
          </w:p>
        </w:tc>
      </w:tr>
      <w:tr w:rsidR="00451467" w:rsidRPr="009D6C85" w14:paraId="3D6BFC8B" w14:textId="77777777" w:rsidTr="00451467">
        <w:trPr>
          <w:trHeight w:val="546"/>
        </w:trPr>
        <w:tc>
          <w:tcPr>
            <w:tcW w:w="9918" w:type="dxa"/>
            <w:gridSpan w:val="6"/>
            <w:vAlign w:val="center"/>
          </w:tcPr>
          <w:p w14:paraId="02B53114" w14:textId="77777777" w:rsidR="00451467" w:rsidRPr="006376DA" w:rsidRDefault="00451467" w:rsidP="00451467">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417" w:type="dxa"/>
          </w:tcPr>
          <w:p w14:paraId="7C288369" w14:textId="77777777" w:rsidR="00451467" w:rsidRPr="006376DA" w:rsidRDefault="00451467" w:rsidP="00451467">
            <w:pPr>
              <w:tabs>
                <w:tab w:val="left" w:pos="387"/>
              </w:tabs>
              <w:rPr>
                <w:rFonts w:ascii="Times New Roman" w:hAnsi="Times New Roman" w:cs="Times New Roman"/>
                <w:sz w:val="20"/>
                <w:szCs w:val="20"/>
              </w:rPr>
            </w:pPr>
          </w:p>
        </w:tc>
        <w:tc>
          <w:tcPr>
            <w:tcW w:w="1560" w:type="dxa"/>
          </w:tcPr>
          <w:p w14:paraId="3946475D" w14:textId="77777777" w:rsidR="00451467" w:rsidRPr="006376DA" w:rsidRDefault="00451467" w:rsidP="00451467">
            <w:pPr>
              <w:tabs>
                <w:tab w:val="left" w:pos="387"/>
              </w:tabs>
              <w:rPr>
                <w:rFonts w:ascii="Times New Roman" w:hAnsi="Times New Roman" w:cs="Times New Roman"/>
                <w:sz w:val="20"/>
                <w:szCs w:val="20"/>
              </w:rPr>
            </w:pPr>
          </w:p>
        </w:tc>
        <w:tc>
          <w:tcPr>
            <w:tcW w:w="1559" w:type="dxa"/>
          </w:tcPr>
          <w:p w14:paraId="582C7AB3" w14:textId="77777777" w:rsidR="00451467" w:rsidRPr="006376DA" w:rsidRDefault="00451467" w:rsidP="00451467">
            <w:pPr>
              <w:tabs>
                <w:tab w:val="left" w:pos="387"/>
              </w:tabs>
              <w:rPr>
                <w:rFonts w:ascii="Times New Roman" w:hAnsi="Times New Roman" w:cs="Times New Roman"/>
                <w:sz w:val="20"/>
                <w:szCs w:val="20"/>
              </w:rPr>
            </w:pPr>
          </w:p>
        </w:tc>
      </w:tr>
    </w:tbl>
    <w:p w14:paraId="72C44054" w14:textId="77777777" w:rsidR="001A4E10" w:rsidRDefault="001A4E10" w:rsidP="001A4E10">
      <w:pPr>
        <w:rPr>
          <w:b/>
        </w:rPr>
      </w:pPr>
    </w:p>
    <w:p w14:paraId="6DE4BC91" w14:textId="77777777" w:rsidR="001A4E10" w:rsidRDefault="001A4E10" w:rsidP="001A4E10">
      <w:pPr>
        <w:rPr>
          <w:b/>
        </w:rPr>
      </w:pPr>
    </w:p>
    <w:p w14:paraId="7B22EFCC" w14:textId="77777777" w:rsidR="001A4E10" w:rsidRDefault="001A4E10" w:rsidP="001A4E10">
      <w:pPr>
        <w:rPr>
          <w:b/>
        </w:rPr>
      </w:pPr>
    </w:p>
    <w:p w14:paraId="06565F52" w14:textId="77777777" w:rsidR="001A4E10" w:rsidRDefault="001A4E10" w:rsidP="001A4E10">
      <w:pPr>
        <w:rPr>
          <w:b/>
        </w:rPr>
      </w:pPr>
    </w:p>
    <w:p w14:paraId="3A938A28" w14:textId="77777777" w:rsidR="001A4E10" w:rsidRDefault="001A4E10" w:rsidP="001A4E10">
      <w:pPr>
        <w:rPr>
          <w:b/>
        </w:rPr>
      </w:pPr>
    </w:p>
    <w:p w14:paraId="4927F14E" w14:textId="77777777" w:rsidR="001A4E10" w:rsidRDefault="001A4E10" w:rsidP="001A4E10">
      <w:pPr>
        <w:rPr>
          <w:b/>
        </w:rPr>
      </w:pPr>
    </w:p>
    <w:p w14:paraId="1C610FD6" w14:textId="77777777" w:rsidR="001A4E10" w:rsidRDefault="001A4E10" w:rsidP="001A4E10">
      <w:pPr>
        <w:rPr>
          <w:b/>
        </w:rPr>
      </w:pPr>
    </w:p>
    <w:p w14:paraId="52A937B1" w14:textId="77777777" w:rsidR="001A4E10" w:rsidRDefault="001A4E10" w:rsidP="001A4E10">
      <w:pPr>
        <w:rPr>
          <w:b/>
        </w:rPr>
      </w:pPr>
    </w:p>
    <w:p w14:paraId="40CA6EEC" w14:textId="77777777" w:rsidR="001A4E10" w:rsidRDefault="001A4E10" w:rsidP="001A4E10">
      <w:pPr>
        <w:rPr>
          <w:b/>
        </w:rPr>
      </w:pPr>
    </w:p>
    <w:p w14:paraId="4D3ACC59" w14:textId="77777777" w:rsidR="001A4E10" w:rsidRDefault="001A4E10" w:rsidP="001A4E10">
      <w:pPr>
        <w:overflowPunct/>
        <w:autoSpaceDE/>
        <w:autoSpaceDN/>
        <w:adjustRightInd/>
        <w:textAlignment w:val="auto"/>
        <w:rPr>
          <w:rFonts w:eastAsia="Lucida Sans Unicode"/>
          <w:kern w:val="2"/>
          <w:sz w:val="22"/>
          <w:szCs w:val="22"/>
          <w:u w:val="single"/>
          <w:lang w:eastAsia="ar-SA"/>
        </w:rPr>
      </w:pPr>
    </w:p>
    <w:p w14:paraId="2ED0A7EF"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15C74615"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18D84755"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3C354818"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631B8DBE"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3319A7BD"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7A44BED8"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3A5A65B9"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38FD2A6C"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63513E42"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3ECE5FB0"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0E39CA7E"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5A19F84C"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3157621D"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005BB899"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59C572B0"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06CDB11E" w14:textId="77777777" w:rsidR="003C7ED9" w:rsidRDefault="003C7ED9" w:rsidP="001A4E10">
      <w:pPr>
        <w:overflowPunct/>
        <w:autoSpaceDE/>
        <w:autoSpaceDN/>
        <w:adjustRightInd/>
        <w:textAlignment w:val="auto"/>
        <w:rPr>
          <w:rFonts w:eastAsia="Lucida Sans Unicode"/>
          <w:kern w:val="2"/>
          <w:sz w:val="22"/>
          <w:szCs w:val="22"/>
          <w:lang w:eastAsia="ar-SA"/>
        </w:rPr>
      </w:pPr>
    </w:p>
    <w:p w14:paraId="0C6E6A02"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36640A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87B3D40"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97891D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C2A8BB1"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159AA4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DAAA253"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C1D66A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D4C0292" w14:textId="767F6014"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08048D">
        <w:rPr>
          <w:rFonts w:eastAsia="Lucida Sans Unicode"/>
          <w:b/>
          <w:kern w:val="2"/>
          <w:sz w:val="22"/>
          <w:szCs w:val="22"/>
          <w:lang w:eastAsia="ar-SA"/>
        </w:rPr>
        <w:t>22</w:t>
      </w:r>
    </w:p>
    <w:p w14:paraId="780B6A29"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68F49FE7" w14:textId="38AD824B" w:rsidR="001A4E10" w:rsidRDefault="0008048D" w:rsidP="001A4E10">
      <w:pPr>
        <w:overflowPunct/>
        <w:autoSpaceDE/>
        <w:autoSpaceDN/>
        <w:adjustRightInd/>
        <w:textAlignment w:val="auto"/>
        <w:rPr>
          <w:color w:val="000000"/>
          <w:sz w:val="22"/>
          <w:szCs w:val="22"/>
        </w:rPr>
      </w:pPr>
      <w:r>
        <w:rPr>
          <w:color w:val="000000"/>
          <w:sz w:val="22"/>
          <w:szCs w:val="22"/>
        </w:rPr>
        <w:t>Odzież robocza dla personelu medycznego i pomocniczego</w:t>
      </w:r>
    </w:p>
    <w:p w14:paraId="0BA7483F"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56940FC4" w14:textId="77777777" w:rsidTr="006C31A6">
        <w:trPr>
          <w:trHeight w:val="558"/>
        </w:trPr>
        <w:tc>
          <w:tcPr>
            <w:tcW w:w="567" w:type="dxa"/>
          </w:tcPr>
          <w:p w14:paraId="2B8B5EDF"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1CC35D84"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0DE755E4"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7ED6C37F"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1016DDC5"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58468124"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23D5333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451ACFD3"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30A39B62"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0F8CCE41"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27D14A5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231CA97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1D9E223C"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51A838EA" w14:textId="77777777" w:rsidTr="006C31A6">
        <w:trPr>
          <w:trHeight w:val="566"/>
        </w:trPr>
        <w:tc>
          <w:tcPr>
            <w:tcW w:w="567" w:type="dxa"/>
            <w:vAlign w:val="center"/>
          </w:tcPr>
          <w:p w14:paraId="092DC658"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3C1EE646" w14:textId="3BD1C077" w:rsidR="001A4E10" w:rsidRPr="006376DA" w:rsidRDefault="00111B2C" w:rsidP="006C31A6">
            <w:pPr>
              <w:tabs>
                <w:tab w:val="left" w:pos="387"/>
              </w:tabs>
              <w:rPr>
                <w:rFonts w:ascii="Times New Roman" w:hAnsi="Times New Roman" w:cs="Times New Roman"/>
                <w:sz w:val="20"/>
                <w:szCs w:val="20"/>
              </w:rPr>
            </w:pPr>
            <w:r w:rsidRPr="00111B2C">
              <w:rPr>
                <w:rFonts w:ascii="Times New Roman" w:hAnsi="Times New Roman" w:cs="Times New Roman"/>
                <w:sz w:val="20"/>
                <w:szCs w:val="20"/>
                <w:lang w:val="pl-PL"/>
              </w:rPr>
              <w:t>Garsonka (góra + spodnie lub spódnica)</w:t>
            </w:r>
          </w:p>
        </w:tc>
        <w:tc>
          <w:tcPr>
            <w:tcW w:w="850" w:type="dxa"/>
            <w:vAlign w:val="center"/>
          </w:tcPr>
          <w:p w14:paraId="0874F023" w14:textId="5AF08B9F" w:rsidR="001A4E10" w:rsidRPr="006376DA" w:rsidRDefault="0067479D" w:rsidP="006C31A6">
            <w:pPr>
              <w:tabs>
                <w:tab w:val="left" w:pos="387"/>
              </w:tabs>
              <w:jc w:val="center"/>
              <w:rPr>
                <w:rFonts w:ascii="Times New Roman" w:hAnsi="Times New Roman" w:cs="Times New Roman"/>
                <w:sz w:val="20"/>
                <w:szCs w:val="20"/>
              </w:rPr>
            </w:pPr>
            <w:r>
              <w:rPr>
                <w:rFonts w:ascii="Times New Roman" w:eastAsia="Lucida Sans Unicode" w:hAnsi="Times New Roman" w:cs="Times New Roman"/>
                <w:sz w:val="20"/>
                <w:szCs w:val="20"/>
                <w:lang w:eastAsia="ar-SA"/>
              </w:rPr>
              <w:t xml:space="preserve">Kpl </w:t>
            </w:r>
          </w:p>
        </w:tc>
        <w:tc>
          <w:tcPr>
            <w:tcW w:w="993" w:type="dxa"/>
            <w:vAlign w:val="center"/>
          </w:tcPr>
          <w:p w14:paraId="092D26FD" w14:textId="48FDD457" w:rsidR="001A4E10" w:rsidRPr="006376DA" w:rsidRDefault="00111B2C"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620</w:t>
            </w:r>
          </w:p>
        </w:tc>
        <w:tc>
          <w:tcPr>
            <w:tcW w:w="1134" w:type="dxa"/>
          </w:tcPr>
          <w:p w14:paraId="243D7B33"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65AC0B59"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143C3B8A"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65C4C751"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491F5261" w14:textId="77777777" w:rsidR="001A4E10" w:rsidRPr="006376DA" w:rsidRDefault="001A4E10" w:rsidP="006C31A6">
            <w:pPr>
              <w:tabs>
                <w:tab w:val="left" w:pos="387"/>
              </w:tabs>
              <w:rPr>
                <w:rFonts w:ascii="Times New Roman" w:hAnsi="Times New Roman" w:cs="Times New Roman"/>
                <w:sz w:val="20"/>
                <w:szCs w:val="20"/>
              </w:rPr>
            </w:pPr>
          </w:p>
        </w:tc>
      </w:tr>
      <w:tr w:rsidR="001A4E10" w:rsidRPr="009D6C85" w14:paraId="5DDDABD0" w14:textId="77777777" w:rsidTr="006C31A6">
        <w:trPr>
          <w:trHeight w:val="546"/>
        </w:trPr>
        <w:tc>
          <w:tcPr>
            <w:tcW w:w="9209" w:type="dxa"/>
            <w:gridSpan w:val="6"/>
            <w:vAlign w:val="center"/>
          </w:tcPr>
          <w:p w14:paraId="3D9C5581"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3189104E"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72433D06"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18891454" w14:textId="77777777" w:rsidR="001A4E10" w:rsidRPr="006376DA" w:rsidRDefault="001A4E10" w:rsidP="006C31A6">
            <w:pPr>
              <w:tabs>
                <w:tab w:val="left" w:pos="387"/>
              </w:tabs>
              <w:rPr>
                <w:rFonts w:ascii="Times New Roman" w:hAnsi="Times New Roman" w:cs="Times New Roman"/>
                <w:sz w:val="20"/>
                <w:szCs w:val="20"/>
              </w:rPr>
            </w:pPr>
          </w:p>
        </w:tc>
      </w:tr>
    </w:tbl>
    <w:p w14:paraId="1C15277A" w14:textId="77777777" w:rsidR="001A4E10" w:rsidRDefault="001A4E10" w:rsidP="001A4E10">
      <w:pPr>
        <w:rPr>
          <w:b/>
        </w:rPr>
      </w:pPr>
    </w:p>
    <w:p w14:paraId="72982FC9" w14:textId="77777777" w:rsidR="001A4E10" w:rsidRDefault="001A4E10" w:rsidP="001A4E10">
      <w:pPr>
        <w:rPr>
          <w:b/>
        </w:rPr>
      </w:pPr>
    </w:p>
    <w:p w14:paraId="536E2243" w14:textId="77777777" w:rsidR="001A4E10" w:rsidRDefault="001A4E10" w:rsidP="001A4E10">
      <w:pPr>
        <w:rPr>
          <w:b/>
        </w:rPr>
      </w:pPr>
    </w:p>
    <w:p w14:paraId="43254213" w14:textId="77777777" w:rsidR="001A4E10" w:rsidRDefault="001A4E10" w:rsidP="001A4E10">
      <w:pPr>
        <w:rPr>
          <w:b/>
        </w:rPr>
      </w:pPr>
    </w:p>
    <w:p w14:paraId="0764B5A9" w14:textId="77777777" w:rsidR="001A4E10" w:rsidRDefault="001A4E10" w:rsidP="001A4E10">
      <w:pPr>
        <w:rPr>
          <w:b/>
        </w:rPr>
      </w:pPr>
    </w:p>
    <w:p w14:paraId="3D99D74E" w14:textId="77777777" w:rsidR="001A4E10" w:rsidRDefault="001A4E10" w:rsidP="001A4E10">
      <w:pPr>
        <w:rPr>
          <w:b/>
        </w:rPr>
      </w:pPr>
    </w:p>
    <w:p w14:paraId="51E5AD0B" w14:textId="77777777" w:rsidR="001A4E10" w:rsidRDefault="001A4E10" w:rsidP="001A4E10">
      <w:pPr>
        <w:rPr>
          <w:b/>
        </w:rPr>
      </w:pPr>
    </w:p>
    <w:p w14:paraId="732C5370" w14:textId="77777777" w:rsidR="001A4E10" w:rsidRDefault="001A4E10" w:rsidP="001A4E10">
      <w:pPr>
        <w:rPr>
          <w:b/>
        </w:rPr>
      </w:pPr>
    </w:p>
    <w:p w14:paraId="0689E4BB" w14:textId="77777777" w:rsidR="001A4E10" w:rsidRDefault="001A4E10" w:rsidP="001A4E10">
      <w:pPr>
        <w:rPr>
          <w:b/>
        </w:rPr>
      </w:pPr>
    </w:p>
    <w:p w14:paraId="731882EB" w14:textId="5CC51A75" w:rsidR="001A4E10" w:rsidRDefault="00111B2C" w:rsidP="001A4E10">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Kryteria</w:t>
      </w:r>
      <w:r w:rsidR="001A4E10" w:rsidRPr="00846CC0">
        <w:rPr>
          <w:rFonts w:eastAsia="Lucida Sans Unicode"/>
          <w:kern w:val="2"/>
          <w:sz w:val="22"/>
          <w:szCs w:val="22"/>
          <w:u w:val="single"/>
          <w:lang w:eastAsia="ar-SA"/>
        </w:rPr>
        <w:t> :</w:t>
      </w:r>
    </w:p>
    <w:p w14:paraId="076AA659" w14:textId="1C3C0E8E" w:rsidR="00111B2C" w:rsidRPr="00111B2C" w:rsidRDefault="00111B2C" w:rsidP="00111B2C">
      <w:pPr>
        <w:overflowPunct/>
        <w:autoSpaceDE/>
        <w:autoSpaceDN/>
        <w:adjustRightInd/>
        <w:textAlignment w:val="auto"/>
        <w:rPr>
          <w:rFonts w:eastAsia="Lucida Sans Unicode"/>
          <w:kern w:val="2"/>
          <w:sz w:val="22"/>
          <w:szCs w:val="22"/>
          <w:lang w:val="pl-PL" w:eastAsia="ar-SA"/>
        </w:rPr>
      </w:pPr>
      <w:r w:rsidRPr="00111B2C">
        <w:rPr>
          <w:rFonts w:eastAsia="Lucida Sans Unicode"/>
          <w:kern w:val="2"/>
          <w:sz w:val="22"/>
          <w:szCs w:val="22"/>
          <w:lang w:val="pl-PL" w:eastAsia="ar-SA"/>
        </w:rPr>
        <w:t>Garsonka</w:t>
      </w:r>
      <w:r>
        <w:rPr>
          <w:rFonts w:eastAsia="Lucida Sans Unicode"/>
          <w:kern w:val="2"/>
          <w:sz w:val="22"/>
          <w:szCs w:val="22"/>
          <w:lang w:val="pl-PL" w:eastAsia="ar-SA"/>
        </w:rPr>
        <w:t>:</w:t>
      </w:r>
      <w:r w:rsidRPr="00111B2C">
        <w:rPr>
          <w:rFonts w:eastAsia="Lucida Sans Unicode"/>
          <w:kern w:val="2"/>
          <w:sz w:val="22"/>
          <w:szCs w:val="22"/>
          <w:lang w:val="pl-PL" w:eastAsia="ar-SA"/>
        </w:rPr>
        <w:t xml:space="preserve"> góra – na stójce lub bez, pod szyję na guziki, zamek lub napy, trzy kieszenie, krótki rękaw.</w:t>
      </w:r>
    </w:p>
    <w:p w14:paraId="217C4F45" w14:textId="4707290A" w:rsidR="00111B2C" w:rsidRPr="00111B2C" w:rsidRDefault="00111B2C" w:rsidP="00111B2C">
      <w:pPr>
        <w:overflowPunct/>
        <w:autoSpaceDE/>
        <w:autoSpaceDN/>
        <w:adjustRightInd/>
        <w:textAlignment w:val="auto"/>
        <w:rPr>
          <w:rFonts w:eastAsia="Lucida Sans Unicode"/>
          <w:kern w:val="2"/>
          <w:sz w:val="22"/>
          <w:szCs w:val="22"/>
          <w:lang w:val="pl-PL" w:eastAsia="ar-SA"/>
        </w:rPr>
      </w:pPr>
      <w:r w:rsidRPr="00111B2C">
        <w:rPr>
          <w:rFonts w:eastAsia="Lucida Sans Unicode"/>
          <w:kern w:val="2"/>
          <w:sz w:val="22"/>
          <w:szCs w:val="22"/>
          <w:lang w:val="pl-PL" w:eastAsia="ar-SA"/>
        </w:rPr>
        <w:t>Spódnica: na pasku z wszytą gumką, z tyłu zapinana na zamek i guzik, z rozporkiem</w:t>
      </w:r>
      <w:r>
        <w:rPr>
          <w:rFonts w:eastAsia="Lucida Sans Unicode"/>
          <w:kern w:val="2"/>
          <w:sz w:val="22"/>
          <w:szCs w:val="22"/>
          <w:lang w:val="pl-PL" w:eastAsia="ar-SA"/>
        </w:rPr>
        <w:t>.</w:t>
      </w:r>
    </w:p>
    <w:p w14:paraId="38F9C09D" w14:textId="59DA209B" w:rsidR="00111B2C" w:rsidRPr="00111B2C" w:rsidRDefault="00111B2C" w:rsidP="00111B2C">
      <w:pPr>
        <w:overflowPunct/>
        <w:autoSpaceDE/>
        <w:autoSpaceDN/>
        <w:adjustRightInd/>
        <w:textAlignment w:val="auto"/>
        <w:rPr>
          <w:rFonts w:eastAsia="Lucida Sans Unicode"/>
          <w:kern w:val="2"/>
          <w:sz w:val="22"/>
          <w:szCs w:val="22"/>
          <w:u w:val="single"/>
          <w:lang w:val="pl-PL" w:eastAsia="ar-SA"/>
        </w:rPr>
      </w:pPr>
      <w:r w:rsidRPr="00111B2C">
        <w:rPr>
          <w:rFonts w:eastAsia="Lucida Sans Unicode"/>
          <w:kern w:val="2"/>
          <w:sz w:val="22"/>
          <w:szCs w:val="22"/>
          <w:lang w:val="pl-PL" w:eastAsia="ar-SA"/>
        </w:rPr>
        <w:t xml:space="preserve">Spodnie: proste z kieszeniami, rozporek na zamek, </w:t>
      </w:r>
      <w:r>
        <w:rPr>
          <w:rFonts w:eastAsia="Lucida Sans Unicode"/>
          <w:kern w:val="2"/>
          <w:sz w:val="22"/>
          <w:szCs w:val="22"/>
          <w:lang w:val="pl-PL" w:eastAsia="ar-SA"/>
        </w:rPr>
        <w:t xml:space="preserve">lub z </w:t>
      </w:r>
      <w:r w:rsidRPr="00111B2C">
        <w:rPr>
          <w:rFonts w:eastAsia="Lucida Sans Unicode"/>
          <w:kern w:val="2"/>
          <w:sz w:val="22"/>
          <w:szCs w:val="22"/>
          <w:lang w:val="pl-PL" w:eastAsia="ar-SA"/>
        </w:rPr>
        <w:t>gumką w pasie</w:t>
      </w:r>
      <w:r w:rsidRPr="00111B2C">
        <w:rPr>
          <w:rFonts w:eastAsia="Lucida Sans Unicode"/>
          <w:kern w:val="2"/>
          <w:sz w:val="22"/>
          <w:szCs w:val="22"/>
          <w:u w:val="single"/>
          <w:lang w:val="pl-PL" w:eastAsia="ar-SA"/>
        </w:rPr>
        <w:t xml:space="preserve"> - wysoki stan. </w:t>
      </w:r>
    </w:p>
    <w:p w14:paraId="1094F158" w14:textId="77777777" w:rsidR="00111B2C" w:rsidRDefault="00111B2C" w:rsidP="001A4E10">
      <w:pPr>
        <w:overflowPunct/>
        <w:autoSpaceDE/>
        <w:autoSpaceDN/>
        <w:adjustRightInd/>
        <w:textAlignment w:val="auto"/>
        <w:rPr>
          <w:rFonts w:eastAsia="Lucida Sans Unicode"/>
          <w:kern w:val="2"/>
          <w:sz w:val="22"/>
          <w:szCs w:val="22"/>
          <w:u w:val="single"/>
          <w:lang w:eastAsia="ar-SA"/>
        </w:rPr>
      </w:pPr>
    </w:p>
    <w:p w14:paraId="4E01827B" w14:textId="4C5E060A" w:rsidR="00111B2C" w:rsidRPr="00111B2C" w:rsidRDefault="00111B2C" w:rsidP="00111B2C">
      <w:pPr>
        <w:overflowPunct/>
        <w:autoSpaceDE/>
        <w:autoSpaceDN/>
        <w:adjustRightInd/>
        <w:textAlignment w:val="auto"/>
        <w:rPr>
          <w:rFonts w:eastAsia="Lucida Sans Unicode"/>
          <w:b/>
          <w:kern w:val="2"/>
          <w:sz w:val="22"/>
          <w:szCs w:val="22"/>
          <w:lang w:val="pl-PL" w:eastAsia="ar-SA"/>
        </w:rPr>
      </w:pPr>
      <w:r w:rsidRPr="00111B2C">
        <w:rPr>
          <w:rFonts w:eastAsia="Lucida Sans Unicode"/>
          <w:b/>
          <w:kern w:val="2"/>
          <w:sz w:val="22"/>
          <w:szCs w:val="22"/>
          <w:lang w:val="pl-PL" w:eastAsia="ar-SA"/>
        </w:rPr>
        <w:t xml:space="preserve">Materiał – bawełna +poliester, wysoki poziom przepuszczalności powietrza, wysoki poziom chłonności, długa wytrzymałość, materiał miły w dotyku, zapewniający komfort pracy i bezpieczeństwo. </w:t>
      </w:r>
    </w:p>
    <w:p w14:paraId="2AF781B3" w14:textId="77777777" w:rsidR="00111B2C" w:rsidRPr="00111B2C" w:rsidRDefault="00111B2C" w:rsidP="00111B2C">
      <w:pPr>
        <w:overflowPunct/>
        <w:autoSpaceDE/>
        <w:autoSpaceDN/>
        <w:adjustRightInd/>
        <w:textAlignment w:val="auto"/>
        <w:rPr>
          <w:rFonts w:eastAsia="Lucida Sans Unicode"/>
          <w:b/>
          <w:kern w:val="2"/>
          <w:sz w:val="22"/>
          <w:szCs w:val="22"/>
          <w:lang w:val="pl-PL" w:eastAsia="ar-SA"/>
        </w:rPr>
      </w:pPr>
      <w:r w:rsidRPr="00111B2C">
        <w:rPr>
          <w:rFonts w:eastAsia="Lucida Sans Unicode"/>
          <w:b/>
          <w:kern w:val="2"/>
          <w:sz w:val="22"/>
          <w:szCs w:val="22"/>
          <w:lang w:val="pl-PL" w:eastAsia="ar-SA"/>
        </w:rPr>
        <w:t>Temperatura prania  40 - 60 ° C.</w:t>
      </w:r>
    </w:p>
    <w:p w14:paraId="743781C5" w14:textId="77777777" w:rsidR="00111B2C" w:rsidRPr="00111B2C" w:rsidRDefault="00111B2C" w:rsidP="00111B2C">
      <w:pPr>
        <w:overflowPunct/>
        <w:autoSpaceDE/>
        <w:autoSpaceDN/>
        <w:adjustRightInd/>
        <w:textAlignment w:val="auto"/>
        <w:rPr>
          <w:rFonts w:eastAsia="Lucida Sans Unicode"/>
          <w:b/>
          <w:kern w:val="2"/>
          <w:sz w:val="22"/>
          <w:szCs w:val="22"/>
          <w:lang w:val="pl-PL" w:eastAsia="ar-SA"/>
        </w:rPr>
      </w:pPr>
      <w:r w:rsidRPr="00111B2C">
        <w:rPr>
          <w:rFonts w:eastAsia="Lucida Sans Unicode"/>
          <w:b/>
          <w:kern w:val="2"/>
          <w:sz w:val="22"/>
          <w:szCs w:val="22"/>
          <w:lang w:val="pl-PL" w:eastAsia="ar-SA"/>
        </w:rPr>
        <w:t>Rozmiary: S, M, L, XL, XXL, XXXL – do wyboru przez zamawiającego przy składaniu zamówienia.</w:t>
      </w:r>
    </w:p>
    <w:p w14:paraId="78BE3B19" w14:textId="77777777" w:rsidR="00111B2C" w:rsidRPr="00846CC0" w:rsidRDefault="00111B2C" w:rsidP="001A4E10">
      <w:pPr>
        <w:overflowPunct/>
        <w:autoSpaceDE/>
        <w:autoSpaceDN/>
        <w:adjustRightInd/>
        <w:textAlignment w:val="auto"/>
        <w:rPr>
          <w:rFonts w:eastAsia="Lucida Sans Unicode"/>
          <w:kern w:val="2"/>
          <w:sz w:val="22"/>
          <w:szCs w:val="22"/>
          <w:u w:val="single"/>
          <w:lang w:eastAsia="ar-SA"/>
        </w:rPr>
      </w:pPr>
    </w:p>
    <w:p w14:paraId="3BCEFC6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0C00808"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0CEE98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1210A93"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E16700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53B803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B5B4D4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E1A7CFB" w14:textId="77777777" w:rsidR="00111B2C" w:rsidRDefault="00111B2C" w:rsidP="001A4E10">
      <w:pPr>
        <w:overflowPunct/>
        <w:autoSpaceDE/>
        <w:autoSpaceDN/>
        <w:adjustRightInd/>
        <w:textAlignment w:val="auto"/>
        <w:rPr>
          <w:rFonts w:eastAsia="Lucida Sans Unicode"/>
          <w:kern w:val="2"/>
          <w:sz w:val="22"/>
          <w:szCs w:val="22"/>
          <w:lang w:eastAsia="ar-SA"/>
        </w:rPr>
      </w:pPr>
    </w:p>
    <w:p w14:paraId="6072572F" w14:textId="77777777" w:rsidR="00111B2C" w:rsidRDefault="00111B2C" w:rsidP="001A4E10">
      <w:pPr>
        <w:overflowPunct/>
        <w:autoSpaceDE/>
        <w:autoSpaceDN/>
        <w:adjustRightInd/>
        <w:textAlignment w:val="auto"/>
        <w:rPr>
          <w:rFonts w:eastAsia="Lucida Sans Unicode"/>
          <w:kern w:val="2"/>
          <w:sz w:val="22"/>
          <w:szCs w:val="22"/>
          <w:lang w:eastAsia="ar-SA"/>
        </w:rPr>
      </w:pPr>
    </w:p>
    <w:p w14:paraId="69F7B2C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7D2C43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2420A92" w14:textId="02DECFD8"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111B2C">
        <w:rPr>
          <w:rFonts w:eastAsia="Lucida Sans Unicode"/>
          <w:b/>
          <w:kern w:val="2"/>
          <w:sz w:val="22"/>
          <w:szCs w:val="22"/>
          <w:lang w:eastAsia="ar-SA"/>
        </w:rPr>
        <w:t>23</w:t>
      </w:r>
    </w:p>
    <w:p w14:paraId="5CB9A51F" w14:textId="77777777" w:rsidR="00111B2C" w:rsidRDefault="00111B2C" w:rsidP="001A4E10">
      <w:pPr>
        <w:overflowPunct/>
        <w:autoSpaceDE/>
        <w:autoSpaceDN/>
        <w:adjustRightInd/>
        <w:textAlignment w:val="auto"/>
        <w:rPr>
          <w:rFonts w:eastAsia="Lucida Sans Unicode"/>
          <w:b/>
          <w:kern w:val="2"/>
          <w:sz w:val="22"/>
          <w:szCs w:val="22"/>
          <w:lang w:eastAsia="ar-SA"/>
        </w:rPr>
      </w:pPr>
    </w:p>
    <w:p w14:paraId="6A9C6DA9" w14:textId="6831F9A3" w:rsidR="001A4E10" w:rsidRDefault="00111B2C" w:rsidP="001A4E10">
      <w:pPr>
        <w:overflowPunct/>
        <w:autoSpaceDE/>
        <w:autoSpaceDN/>
        <w:adjustRightInd/>
        <w:textAlignment w:val="auto"/>
        <w:rPr>
          <w:color w:val="000000"/>
          <w:sz w:val="22"/>
          <w:szCs w:val="22"/>
        </w:rPr>
      </w:pPr>
      <w:r>
        <w:rPr>
          <w:color w:val="000000"/>
          <w:sz w:val="22"/>
          <w:szCs w:val="22"/>
        </w:rPr>
        <w:t>Igła półautomatyczna do biopsji histopatologicznej</w:t>
      </w:r>
    </w:p>
    <w:p w14:paraId="0E27D885"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24472411" w14:textId="77777777" w:rsidTr="006C31A6">
        <w:trPr>
          <w:trHeight w:val="558"/>
        </w:trPr>
        <w:tc>
          <w:tcPr>
            <w:tcW w:w="567" w:type="dxa"/>
          </w:tcPr>
          <w:p w14:paraId="29AA1DEA"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7E4A6B4D"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08036C40"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065C8FB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28024FBA"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7BB949CA"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0E50C591"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4BB816D4"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7050A3F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60AF62F1"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4373AF8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4821070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3616D07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463F0F06" w14:textId="77777777" w:rsidTr="006C31A6">
        <w:trPr>
          <w:trHeight w:val="566"/>
        </w:trPr>
        <w:tc>
          <w:tcPr>
            <w:tcW w:w="567" w:type="dxa"/>
            <w:vAlign w:val="center"/>
          </w:tcPr>
          <w:p w14:paraId="583F6FAC" w14:textId="77777777" w:rsidR="001A4E10" w:rsidRPr="00111B2C" w:rsidRDefault="001A4E10" w:rsidP="006C31A6">
            <w:pPr>
              <w:tabs>
                <w:tab w:val="left" w:pos="387"/>
              </w:tabs>
              <w:jc w:val="center"/>
              <w:rPr>
                <w:rFonts w:ascii="Times New Roman" w:hAnsi="Times New Roman" w:cs="Times New Roman"/>
                <w:sz w:val="20"/>
                <w:szCs w:val="20"/>
              </w:rPr>
            </w:pPr>
            <w:r w:rsidRPr="00111B2C">
              <w:rPr>
                <w:rFonts w:ascii="Times New Roman" w:eastAsia="Lucida Sans Unicode" w:hAnsi="Times New Roman" w:cs="Times New Roman"/>
                <w:sz w:val="20"/>
                <w:szCs w:val="20"/>
                <w:lang w:eastAsia="ar-SA"/>
              </w:rPr>
              <w:t>1.</w:t>
            </w:r>
          </w:p>
        </w:tc>
        <w:tc>
          <w:tcPr>
            <w:tcW w:w="4815" w:type="dxa"/>
            <w:vAlign w:val="center"/>
          </w:tcPr>
          <w:p w14:paraId="14AC0EFA" w14:textId="071F3BCD" w:rsidR="001A4E10" w:rsidRPr="00111B2C" w:rsidRDefault="00111B2C" w:rsidP="006C31A6">
            <w:pPr>
              <w:tabs>
                <w:tab w:val="left" w:pos="387"/>
              </w:tabs>
              <w:rPr>
                <w:rFonts w:ascii="Times New Roman" w:hAnsi="Times New Roman" w:cs="Times New Roman"/>
                <w:sz w:val="20"/>
              </w:rPr>
            </w:pPr>
            <w:r w:rsidRPr="00111B2C">
              <w:rPr>
                <w:rFonts w:ascii="Times New Roman" w:hAnsi="Times New Roman" w:cs="Times New Roman"/>
                <w:sz w:val="20"/>
              </w:rPr>
              <w:t>Igła półautomatyczna do biopsji histopatologicznej</w:t>
            </w:r>
          </w:p>
        </w:tc>
        <w:tc>
          <w:tcPr>
            <w:tcW w:w="850" w:type="dxa"/>
            <w:vAlign w:val="center"/>
          </w:tcPr>
          <w:p w14:paraId="27C7391B"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20E681B3" w14:textId="09C352CA" w:rsidR="001A4E10" w:rsidRPr="006376DA" w:rsidRDefault="00111B2C"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100</w:t>
            </w:r>
          </w:p>
        </w:tc>
        <w:tc>
          <w:tcPr>
            <w:tcW w:w="1134" w:type="dxa"/>
          </w:tcPr>
          <w:p w14:paraId="460A6F0B"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1952C99F"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180D9D53"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5D593458"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423A00D7" w14:textId="77777777" w:rsidR="001A4E10" w:rsidRPr="006376DA" w:rsidRDefault="001A4E10" w:rsidP="006C31A6">
            <w:pPr>
              <w:tabs>
                <w:tab w:val="left" w:pos="387"/>
              </w:tabs>
              <w:rPr>
                <w:rFonts w:ascii="Times New Roman" w:hAnsi="Times New Roman" w:cs="Times New Roman"/>
                <w:sz w:val="20"/>
                <w:szCs w:val="20"/>
              </w:rPr>
            </w:pPr>
          </w:p>
        </w:tc>
      </w:tr>
      <w:tr w:rsidR="001A4E10" w:rsidRPr="009D6C85" w14:paraId="3061EC7A" w14:textId="77777777" w:rsidTr="006C31A6">
        <w:trPr>
          <w:trHeight w:val="546"/>
        </w:trPr>
        <w:tc>
          <w:tcPr>
            <w:tcW w:w="9209" w:type="dxa"/>
            <w:gridSpan w:val="6"/>
            <w:vAlign w:val="center"/>
          </w:tcPr>
          <w:p w14:paraId="7C3027A0"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5E6D2C25"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1D436D92"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3ECF439E" w14:textId="77777777" w:rsidR="001A4E10" w:rsidRPr="006376DA" w:rsidRDefault="001A4E10" w:rsidP="006C31A6">
            <w:pPr>
              <w:tabs>
                <w:tab w:val="left" w:pos="387"/>
              </w:tabs>
              <w:rPr>
                <w:rFonts w:ascii="Times New Roman" w:hAnsi="Times New Roman" w:cs="Times New Roman"/>
                <w:sz w:val="20"/>
                <w:szCs w:val="20"/>
              </w:rPr>
            </w:pPr>
          </w:p>
        </w:tc>
      </w:tr>
    </w:tbl>
    <w:p w14:paraId="37B9C343" w14:textId="77777777" w:rsidR="001A4E10" w:rsidRDefault="001A4E10" w:rsidP="001A4E10">
      <w:pPr>
        <w:rPr>
          <w:b/>
        </w:rPr>
      </w:pPr>
    </w:p>
    <w:p w14:paraId="6C84AAFE" w14:textId="77777777" w:rsidR="001A4E10" w:rsidRDefault="001A4E10" w:rsidP="001A4E10">
      <w:pPr>
        <w:rPr>
          <w:b/>
        </w:rPr>
      </w:pPr>
    </w:p>
    <w:p w14:paraId="38A0C151" w14:textId="77777777" w:rsidR="001A4E10" w:rsidRDefault="001A4E10" w:rsidP="001A4E10">
      <w:pPr>
        <w:rPr>
          <w:b/>
        </w:rPr>
      </w:pPr>
    </w:p>
    <w:p w14:paraId="0A2521C3" w14:textId="77777777" w:rsidR="001A4E10" w:rsidRDefault="001A4E10" w:rsidP="001A4E10">
      <w:pPr>
        <w:rPr>
          <w:b/>
        </w:rPr>
      </w:pPr>
    </w:p>
    <w:p w14:paraId="4D8CE771" w14:textId="77777777" w:rsidR="001A4E10" w:rsidRDefault="001A4E10" w:rsidP="001A4E10">
      <w:pPr>
        <w:rPr>
          <w:b/>
        </w:rPr>
      </w:pPr>
    </w:p>
    <w:p w14:paraId="3197BD55" w14:textId="77777777" w:rsidR="001A4E10" w:rsidRDefault="001A4E10" w:rsidP="001A4E10">
      <w:pPr>
        <w:rPr>
          <w:b/>
        </w:rPr>
      </w:pPr>
    </w:p>
    <w:p w14:paraId="25473335" w14:textId="77777777" w:rsidR="001A4E10" w:rsidRDefault="001A4E10" w:rsidP="001A4E10">
      <w:pPr>
        <w:rPr>
          <w:b/>
        </w:rPr>
      </w:pPr>
    </w:p>
    <w:p w14:paraId="37843D1D" w14:textId="77777777" w:rsidR="001A4E10" w:rsidRDefault="001A4E10" w:rsidP="001A4E10">
      <w:pPr>
        <w:rPr>
          <w:b/>
        </w:rPr>
      </w:pPr>
    </w:p>
    <w:p w14:paraId="6729589A" w14:textId="77777777" w:rsidR="001A4E10" w:rsidRDefault="001A4E10" w:rsidP="001A4E10">
      <w:pPr>
        <w:rPr>
          <w:b/>
        </w:rPr>
      </w:pPr>
    </w:p>
    <w:p w14:paraId="3838E855" w14:textId="77777777" w:rsidR="001A4E10" w:rsidRPr="00846CC0" w:rsidRDefault="001A4E10" w:rsidP="001A4E10">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Wymagania</w:t>
      </w:r>
      <w:r w:rsidRPr="00846CC0">
        <w:rPr>
          <w:rFonts w:eastAsia="Lucida Sans Unicode"/>
          <w:kern w:val="2"/>
          <w:sz w:val="22"/>
          <w:szCs w:val="22"/>
          <w:u w:val="single"/>
          <w:lang w:eastAsia="ar-SA"/>
        </w:rPr>
        <w:t> :</w:t>
      </w:r>
    </w:p>
    <w:p w14:paraId="665E2961" w14:textId="01EB4D37" w:rsidR="001A4E10" w:rsidRPr="00111B2C" w:rsidRDefault="00111B2C" w:rsidP="00111B2C">
      <w:pPr>
        <w:pStyle w:val="Akapitzlist0"/>
        <w:numPr>
          <w:ilvl w:val="0"/>
          <w:numId w:val="89"/>
        </w:numPr>
        <w:rPr>
          <w:rFonts w:eastAsia="Lucida Sans Unicode"/>
          <w:kern w:val="2"/>
          <w:sz w:val="22"/>
          <w:szCs w:val="22"/>
          <w:lang w:eastAsia="ar-SA"/>
        </w:rPr>
      </w:pPr>
      <w:r>
        <w:rPr>
          <w:rFonts w:eastAsia="Lucida Sans Unicode"/>
          <w:kern w:val="2"/>
          <w:sz w:val="22"/>
          <w:szCs w:val="22"/>
          <w:lang w:val="pl-PL" w:eastAsia="ar-SA"/>
        </w:rPr>
        <w:t>m</w:t>
      </w:r>
      <w:r w:rsidRPr="00111B2C">
        <w:rPr>
          <w:rFonts w:eastAsia="Lucida Sans Unicode"/>
          <w:kern w:val="2"/>
          <w:sz w:val="22"/>
          <w:szCs w:val="22"/>
          <w:lang w:val="pl-PL" w:eastAsia="ar-SA"/>
        </w:rPr>
        <w:t>ocny mechanizm sprężynowy ładowany skokowo</w:t>
      </w:r>
      <w:r>
        <w:rPr>
          <w:rFonts w:eastAsia="Lucida Sans Unicode"/>
          <w:kern w:val="2"/>
          <w:sz w:val="22"/>
          <w:szCs w:val="22"/>
          <w:lang w:val="pl-PL" w:eastAsia="ar-SA"/>
        </w:rPr>
        <w:t>,</w:t>
      </w:r>
    </w:p>
    <w:p w14:paraId="61A66822" w14:textId="5F38ECBE" w:rsidR="00111B2C" w:rsidRPr="00111B2C" w:rsidRDefault="00111B2C" w:rsidP="00111B2C">
      <w:pPr>
        <w:pStyle w:val="Akapitzlist0"/>
        <w:numPr>
          <w:ilvl w:val="0"/>
          <w:numId w:val="89"/>
        </w:numPr>
        <w:rPr>
          <w:rFonts w:eastAsia="Lucida Sans Unicode"/>
          <w:kern w:val="2"/>
          <w:sz w:val="22"/>
          <w:szCs w:val="22"/>
          <w:lang w:eastAsia="ar-SA"/>
        </w:rPr>
      </w:pPr>
      <w:r>
        <w:rPr>
          <w:rFonts w:eastAsia="Lucida Sans Unicode"/>
          <w:kern w:val="2"/>
          <w:sz w:val="22"/>
          <w:szCs w:val="22"/>
          <w:lang w:val="pl-PL" w:eastAsia="ar-SA"/>
        </w:rPr>
        <w:t>m</w:t>
      </w:r>
      <w:r w:rsidRPr="00111B2C">
        <w:rPr>
          <w:rFonts w:eastAsia="Lucida Sans Unicode"/>
          <w:kern w:val="2"/>
          <w:sz w:val="22"/>
          <w:szCs w:val="22"/>
          <w:lang w:val="pl-PL" w:eastAsia="ar-SA"/>
        </w:rPr>
        <w:t>ożliwość ustawienia długości pobieranego bioptatu na 15 lub 22 mm</w:t>
      </w:r>
      <w:r>
        <w:rPr>
          <w:rFonts w:eastAsia="Lucida Sans Unicode"/>
          <w:kern w:val="2"/>
          <w:sz w:val="22"/>
          <w:szCs w:val="22"/>
          <w:lang w:val="pl-PL" w:eastAsia="ar-SA"/>
        </w:rPr>
        <w:t>,</w:t>
      </w:r>
    </w:p>
    <w:p w14:paraId="5649907D" w14:textId="4697B740" w:rsidR="00111B2C" w:rsidRPr="00111B2C" w:rsidRDefault="00111B2C" w:rsidP="00111B2C">
      <w:pPr>
        <w:pStyle w:val="Akapitzlist0"/>
        <w:numPr>
          <w:ilvl w:val="0"/>
          <w:numId w:val="89"/>
        </w:numPr>
        <w:rPr>
          <w:rFonts w:eastAsia="Lucida Sans Unicode"/>
          <w:kern w:val="2"/>
          <w:sz w:val="22"/>
          <w:szCs w:val="22"/>
          <w:lang w:eastAsia="ar-SA"/>
        </w:rPr>
      </w:pPr>
      <w:r>
        <w:rPr>
          <w:rFonts w:eastAsia="Lucida Sans Unicode"/>
          <w:kern w:val="2"/>
          <w:sz w:val="22"/>
          <w:szCs w:val="22"/>
          <w:lang w:val="pl-PL" w:eastAsia="ar-SA"/>
        </w:rPr>
        <w:t>r</w:t>
      </w:r>
      <w:r w:rsidRPr="00111B2C">
        <w:rPr>
          <w:rFonts w:eastAsia="Lucida Sans Unicode"/>
          <w:kern w:val="2"/>
          <w:sz w:val="22"/>
          <w:szCs w:val="22"/>
          <w:lang w:val="pl-PL" w:eastAsia="ar-SA"/>
        </w:rPr>
        <w:t>ozmiar igły 18 G</w:t>
      </w:r>
      <w:r>
        <w:rPr>
          <w:rFonts w:eastAsia="Lucida Sans Unicode"/>
          <w:kern w:val="2"/>
          <w:sz w:val="22"/>
          <w:szCs w:val="22"/>
          <w:lang w:val="pl-PL" w:eastAsia="ar-SA"/>
        </w:rPr>
        <w:t>,</w:t>
      </w:r>
    </w:p>
    <w:p w14:paraId="4D6F6C39" w14:textId="03745F9C" w:rsidR="00111B2C" w:rsidRPr="00111B2C" w:rsidRDefault="00111B2C" w:rsidP="00111B2C">
      <w:pPr>
        <w:pStyle w:val="Akapitzlist0"/>
        <w:numPr>
          <w:ilvl w:val="0"/>
          <w:numId w:val="89"/>
        </w:numPr>
        <w:rPr>
          <w:rFonts w:eastAsia="Lucida Sans Unicode"/>
          <w:kern w:val="2"/>
          <w:sz w:val="22"/>
          <w:szCs w:val="22"/>
          <w:lang w:eastAsia="ar-SA"/>
        </w:rPr>
      </w:pPr>
      <w:r>
        <w:rPr>
          <w:rFonts w:eastAsia="Lucida Sans Unicode"/>
          <w:kern w:val="2"/>
          <w:sz w:val="22"/>
          <w:szCs w:val="22"/>
          <w:lang w:val="pl-PL" w:eastAsia="ar-SA"/>
        </w:rPr>
        <w:t>d</w:t>
      </w:r>
      <w:r w:rsidRPr="00111B2C">
        <w:rPr>
          <w:rFonts w:eastAsia="Lucida Sans Unicode"/>
          <w:kern w:val="2"/>
          <w:sz w:val="22"/>
          <w:szCs w:val="22"/>
          <w:lang w:val="pl-PL" w:eastAsia="ar-SA"/>
        </w:rPr>
        <w:t>ługość robocza 20 cm</w:t>
      </w:r>
      <w:r>
        <w:rPr>
          <w:rFonts w:eastAsia="Lucida Sans Unicode"/>
          <w:kern w:val="2"/>
          <w:sz w:val="22"/>
          <w:szCs w:val="22"/>
          <w:lang w:val="pl-PL" w:eastAsia="ar-SA"/>
        </w:rPr>
        <w:t>,</w:t>
      </w:r>
    </w:p>
    <w:p w14:paraId="641B395C" w14:textId="1B3B535A" w:rsidR="00111B2C" w:rsidRPr="00111B2C" w:rsidRDefault="00111B2C" w:rsidP="00111B2C">
      <w:pPr>
        <w:pStyle w:val="Akapitzlist0"/>
        <w:numPr>
          <w:ilvl w:val="0"/>
          <w:numId w:val="89"/>
        </w:numPr>
        <w:rPr>
          <w:rFonts w:eastAsia="Lucida Sans Unicode"/>
          <w:kern w:val="2"/>
          <w:sz w:val="22"/>
          <w:szCs w:val="22"/>
          <w:lang w:eastAsia="ar-SA"/>
        </w:rPr>
      </w:pPr>
      <w:r>
        <w:rPr>
          <w:rFonts w:eastAsia="Lucida Sans Unicode"/>
          <w:kern w:val="2"/>
          <w:sz w:val="22"/>
          <w:szCs w:val="22"/>
          <w:lang w:val="pl-PL" w:eastAsia="ar-SA"/>
        </w:rPr>
        <w:t>i</w:t>
      </w:r>
      <w:r w:rsidRPr="00111B2C">
        <w:rPr>
          <w:rFonts w:eastAsia="Lucida Sans Unicode"/>
          <w:kern w:val="2"/>
          <w:sz w:val="22"/>
          <w:szCs w:val="22"/>
          <w:lang w:val="pl-PL" w:eastAsia="ar-SA"/>
        </w:rPr>
        <w:t>gła ze znacznikami głębokości wprowadzenia co 1 cm</w:t>
      </w:r>
      <w:r>
        <w:rPr>
          <w:rFonts w:eastAsia="Lucida Sans Unicode"/>
          <w:kern w:val="2"/>
          <w:sz w:val="22"/>
          <w:szCs w:val="22"/>
          <w:lang w:val="pl-PL" w:eastAsia="ar-SA"/>
        </w:rPr>
        <w:t>,</w:t>
      </w:r>
    </w:p>
    <w:p w14:paraId="67D616F3" w14:textId="0D5FA87C" w:rsidR="00111B2C" w:rsidRPr="00111B2C" w:rsidRDefault="00111B2C" w:rsidP="00111B2C">
      <w:pPr>
        <w:pStyle w:val="Akapitzlist0"/>
        <w:numPr>
          <w:ilvl w:val="0"/>
          <w:numId w:val="89"/>
        </w:numPr>
        <w:rPr>
          <w:rFonts w:eastAsia="Lucida Sans Unicode"/>
          <w:kern w:val="2"/>
          <w:sz w:val="22"/>
          <w:szCs w:val="22"/>
          <w:lang w:eastAsia="ar-SA"/>
        </w:rPr>
      </w:pPr>
      <w:r>
        <w:rPr>
          <w:rFonts w:eastAsia="Lucida Sans Unicode"/>
          <w:kern w:val="2"/>
          <w:sz w:val="22"/>
          <w:szCs w:val="22"/>
          <w:lang w:val="pl-PL" w:eastAsia="ar-SA"/>
        </w:rPr>
        <w:t>o</w:t>
      </w:r>
      <w:r w:rsidRPr="00111B2C">
        <w:rPr>
          <w:rFonts w:eastAsia="Lucida Sans Unicode"/>
          <w:kern w:val="2"/>
          <w:sz w:val="22"/>
          <w:szCs w:val="22"/>
          <w:lang w:val="pl-PL" w:eastAsia="ar-SA"/>
        </w:rPr>
        <w:t>strze widoczne w obrazie USG</w:t>
      </w:r>
      <w:r>
        <w:rPr>
          <w:rFonts w:eastAsia="Lucida Sans Unicode"/>
          <w:kern w:val="2"/>
          <w:sz w:val="22"/>
          <w:szCs w:val="22"/>
          <w:lang w:val="pl-PL" w:eastAsia="ar-SA"/>
        </w:rPr>
        <w:t>.</w:t>
      </w:r>
    </w:p>
    <w:p w14:paraId="1D3ECD88" w14:textId="77777777" w:rsidR="00111B2C" w:rsidRDefault="00111B2C" w:rsidP="00111B2C">
      <w:pPr>
        <w:rPr>
          <w:rFonts w:eastAsia="Lucida Sans Unicode"/>
          <w:kern w:val="2"/>
          <w:sz w:val="22"/>
          <w:szCs w:val="22"/>
          <w:lang w:eastAsia="ar-SA"/>
        </w:rPr>
      </w:pPr>
    </w:p>
    <w:p w14:paraId="294C5AA6" w14:textId="77777777" w:rsidR="00111B2C" w:rsidRDefault="00111B2C" w:rsidP="00111B2C">
      <w:pPr>
        <w:rPr>
          <w:rFonts w:eastAsia="Lucida Sans Unicode"/>
          <w:kern w:val="2"/>
          <w:sz w:val="22"/>
          <w:szCs w:val="22"/>
          <w:lang w:eastAsia="ar-SA"/>
        </w:rPr>
      </w:pPr>
    </w:p>
    <w:p w14:paraId="713E59C9" w14:textId="77777777" w:rsidR="00111B2C" w:rsidRDefault="00111B2C" w:rsidP="00111B2C">
      <w:pPr>
        <w:rPr>
          <w:rFonts w:eastAsia="Lucida Sans Unicode"/>
          <w:kern w:val="2"/>
          <w:sz w:val="22"/>
          <w:szCs w:val="22"/>
          <w:lang w:eastAsia="ar-SA"/>
        </w:rPr>
      </w:pPr>
    </w:p>
    <w:p w14:paraId="000758CD" w14:textId="77777777" w:rsidR="00111B2C" w:rsidRDefault="00111B2C" w:rsidP="00111B2C">
      <w:pPr>
        <w:rPr>
          <w:rFonts w:eastAsia="Lucida Sans Unicode"/>
          <w:kern w:val="2"/>
          <w:sz w:val="22"/>
          <w:szCs w:val="22"/>
          <w:lang w:eastAsia="ar-SA"/>
        </w:rPr>
      </w:pPr>
    </w:p>
    <w:p w14:paraId="31954118" w14:textId="77777777" w:rsidR="00111B2C" w:rsidRDefault="00111B2C" w:rsidP="00111B2C">
      <w:pPr>
        <w:rPr>
          <w:rFonts w:eastAsia="Lucida Sans Unicode"/>
          <w:kern w:val="2"/>
          <w:sz w:val="22"/>
          <w:szCs w:val="22"/>
          <w:lang w:eastAsia="ar-SA"/>
        </w:rPr>
      </w:pPr>
    </w:p>
    <w:p w14:paraId="45EEF08A" w14:textId="77777777" w:rsidR="00111B2C" w:rsidRPr="00111B2C" w:rsidRDefault="00111B2C" w:rsidP="00111B2C">
      <w:pPr>
        <w:rPr>
          <w:rFonts w:eastAsia="Lucida Sans Unicode"/>
          <w:kern w:val="2"/>
          <w:sz w:val="22"/>
          <w:szCs w:val="22"/>
          <w:lang w:eastAsia="ar-SA"/>
        </w:rPr>
      </w:pPr>
    </w:p>
    <w:p w14:paraId="16FD581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72039C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063FBB3"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220248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19B56F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96147F6"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61C058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0FF049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88E10FF" w14:textId="4DD6186B"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111B2C">
        <w:rPr>
          <w:rFonts w:eastAsia="Lucida Sans Unicode"/>
          <w:b/>
          <w:kern w:val="2"/>
          <w:sz w:val="22"/>
          <w:szCs w:val="22"/>
          <w:lang w:eastAsia="ar-SA"/>
        </w:rPr>
        <w:t>24</w:t>
      </w:r>
    </w:p>
    <w:p w14:paraId="4D2EAF53"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1308CED5" w14:textId="1BAB5068" w:rsidR="001A4E10" w:rsidRDefault="00111B2C" w:rsidP="001A4E10">
      <w:pPr>
        <w:overflowPunct/>
        <w:autoSpaceDE/>
        <w:autoSpaceDN/>
        <w:adjustRightInd/>
        <w:textAlignment w:val="auto"/>
        <w:rPr>
          <w:color w:val="000000"/>
          <w:sz w:val="22"/>
          <w:szCs w:val="22"/>
        </w:rPr>
      </w:pPr>
      <w:r>
        <w:rPr>
          <w:color w:val="000000"/>
          <w:sz w:val="22"/>
          <w:szCs w:val="22"/>
        </w:rPr>
        <w:t>Obłożenia jałowe jednorazowego użytku</w:t>
      </w:r>
    </w:p>
    <w:p w14:paraId="53F38663"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1AC41668" w14:textId="77777777" w:rsidTr="006C31A6">
        <w:trPr>
          <w:trHeight w:val="558"/>
        </w:trPr>
        <w:tc>
          <w:tcPr>
            <w:tcW w:w="567" w:type="dxa"/>
          </w:tcPr>
          <w:p w14:paraId="407768F8"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4002C63D"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457BEB53"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3DFFAED6"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14E31FDC"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684A05C6"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7ACC686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0ECD16DA"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6CF252EE"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276454F8"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4F1C8622"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1452B09A"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434DCD26"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6B58FBB4" w14:textId="77777777" w:rsidTr="006C31A6">
        <w:trPr>
          <w:trHeight w:val="566"/>
        </w:trPr>
        <w:tc>
          <w:tcPr>
            <w:tcW w:w="567" w:type="dxa"/>
            <w:vAlign w:val="center"/>
          </w:tcPr>
          <w:p w14:paraId="6F9C40F6"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58750B83" w14:textId="331CE1E0" w:rsidR="001A4E10" w:rsidRPr="006376DA" w:rsidRDefault="00111B2C" w:rsidP="006C31A6">
            <w:pPr>
              <w:tabs>
                <w:tab w:val="left" w:pos="387"/>
              </w:tabs>
              <w:rPr>
                <w:rFonts w:ascii="Times New Roman" w:hAnsi="Times New Roman" w:cs="Times New Roman"/>
                <w:sz w:val="20"/>
                <w:szCs w:val="20"/>
              </w:rPr>
            </w:pPr>
            <w:r>
              <w:rPr>
                <w:rFonts w:ascii="Times New Roman" w:hAnsi="Times New Roman" w:cs="Times New Roman"/>
                <w:sz w:val="20"/>
                <w:szCs w:val="20"/>
              </w:rPr>
              <w:t>Jałowa serweta 100 x 100 cm z otworem 10 x 10 cm z folią i kieszenią</w:t>
            </w:r>
          </w:p>
        </w:tc>
        <w:tc>
          <w:tcPr>
            <w:tcW w:w="850" w:type="dxa"/>
            <w:vAlign w:val="center"/>
          </w:tcPr>
          <w:p w14:paraId="1D477B08"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5A479E99" w14:textId="0D404E12" w:rsidR="001A4E10" w:rsidRPr="006376DA" w:rsidRDefault="00111B2C"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1 0</w:t>
            </w:r>
            <w:r w:rsidR="001A4E10">
              <w:rPr>
                <w:rFonts w:ascii="Times New Roman" w:hAnsi="Times New Roman" w:cs="Times New Roman"/>
                <w:color w:val="00000A"/>
                <w:kern w:val="0"/>
                <w:sz w:val="20"/>
                <w:szCs w:val="20"/>
                <w:lang w:val="pl-PL"/>
              </w:rPr>
              <w:t>00</w:t>
            </w:r>
          </w:p>
        </w:tc>
        <w:tc>
          <w:tcPr>
            <w:tcW w:w="1134" w:type="dxa"/>
          </w:tcPr>
          <w:p w14:paraId="089C325F"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6B45115E"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53B83F74"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5E672C2A"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37163E18" w14:textId="77777777" w:rsidR="001A4E10" w:rsidRPr="006376DA" w:rsidRDefault="001A4E10" w:rsidP="006C31A6">
            <w:pPr>
              <w:tabs>
                <w:tab w:val="left" w:pos="387"/>
              </w:tabs>
              <w:rPr>
                <w:rFonts w:ascii="Times New Roman" w:hAnsi="Times New Roman" w:cs="Times New Roman"/>
                <w:sz w:val="20"/>
                <w:szCs w:val="20"/>
              </w:rPr>
            </w:pPr>
          </w:p>
        </w:tc>
      </w:tr>
      <w:tr w:rsidR="001A4E10" w:rsidRPr="009D6C85" w14:paraId="363C0F76" w14:textId="77777777" w:rsidTr="006C31A6">
        <w:trPr>
          <w:trHeight w:val="546"/>
        </w:trPr>
        <w:tc>
          <w:tcPr>
            <w:tcW w:w="9209" w:type="dxa"/>
            <w:gridSpan w:val="6"/>
            <w:vAlign w:val="center"/>
          </w:tcPr>
          <w:p w14:paraId="4FBD1230"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236FA790"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0D7BF6EA"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67BC19F1" w14:textId="77777777" w:rsidR="001A4E10" w:rsidRPr="006376DA" w:rsidRDefault="001A4E10" w:rsidP="006C31A6">
            <w:pPr>
              <w:tabs>
                <w:tab w:val="left" w:pos="387"/>
              </w:tabs>
              <w:rPr>
                <w:rFonts w:ascii="Times New Roman" w:hAnsi="Times New Roman" w:cs="Times New Roman"/>
                <w:sz w:val="20"/>
                <w:szCs w:val="20"/>
              </w:rPr>
            </w:pPr>
          </w:p>
        </w:tc>
      </w:tr>
    </w:tbl>
    <w:p w14:paraId="392A04B3" w14:textId="77777777" w:rsidR="001A4E10" w:rsidRDefault="001A4E10" w:rsidP="001A4E10">
      <w:pPr>
        <w:rPr>
          <w:b/>
        </w:rPr>
      </w:pPr>
    </w:p>
    <w:p w14:paraId="1C0310E9" w14:textId="77777777" w:rsidR="001A4E10" w:rsidRDefault="001A4E10" w:rsidP="001A4E10">
      <w:pPr>
        <w:rPr>
          <w:b/>
        </w:rPr>
      </w:pPr>
    </w:p>
    <w:p w14:paraId="3CAC71DE" w14:textId="77777777" w:rsidR="001A4E10" w:rsidRDefault="001A4E10" w:rsidP="001A4E10">
      <w:pPr>
        <w:rPr>
          <w:b/>
        </w:rPr>
      </w:pPr>
    </w:p>
    <w:p w14:paraId="3E992678" w14:textId="77777777" w:rsidR="001A4E10" w:rsidRDefault="001A4E10" w:rsidP="001A4E10">
      <w:pPr>
        <w:rPr>
          <w:b/>
        </w:rPr>
      </w:pPr>
    </w:p>
    <w:p w14:paraId="146594C0" w14:textId="77777777" w:rsidR="001A4E10" w:rsidRDefault="001A4E10" w:rsidP="001A4E10">
      <w:pPr>
        <w:rPr>
          <w:b/>
        </w:rPr>
      </w:pPr>
    </w:p>
    <w:p w14:paraId="18084459" w14:textId="77777777" w:rsidR="001A4E10" w:rsidRDefault="001A4E10" w:rsidP="001A4E10">
      <w:pPr>
        <w:rPr>
          <w:b/>
        </w:rPr>
      </w:pPr>
    </w:p>
    <w:p w14:paraId="1032BF76" w14:textId="77777777" w:rsidR="001A4E10" w:rsidRDefault="001A4E10" w:rsidP="001A4E10">
      <w:pPr>
        <w:rPr>
          <w:b/>
        </w:rPr>
      </w:pPr>
    </w:p>
    <w:p w14:paraId="05E7BD08" w14:textId="77777777" w:rsidR="001A4E10" w:rsidRDefault="001A4E10" w:rsidP="001A4E10">
      <w:pPr>
        <w:rPr>
          <w:b/>
        </w:rPr>
      </w:pPr>
    </w:p>
    <w:p w14:paraId="264B80FF" w14:textId="77777777" w:rsidR="001A4E10" w:rsidRDefault="001A4E10" w:rsidP="001A4E10">
      <w:pPr>
        <w:rPr>
          <w:b/>
        </w:rPr>
      </w:pPr>
    </w:p>
    <w:p w14:paraId="3E3D17FE" w14:textId="77777777" w:rsidR="001A4E10" w:rsidRDefault="001A4E10" w:rsidP="001A4E10">
      <w:pPr>
        <w:overflowPunct/>
        <w:autoSpaceDE/>
        <w:autoSpaceDN/>
        <w:adjustRightInd/>
        <w:textAlignment w:val="auto"/>
        <w:rPr>
          <w:rFonts w:eastAsia="Lucida Sans Unicode"/>
          <w:kern w:val="2"/>
          <w:sz w:val="22"/>
          <w:szCs w:val="22"/>
          <w:u w:val="single"/>
          <w:lang w:eastAsia="ar-SA"/>
        </w:rPr>
      </w:pPr>
    </w:p>
    <w:p w14:paraId="7612236A" w14:textId="77777777" w:rsidR="00111B2C" w:rsidRDefault="00111B2C" w:rsidP="001A4E10">
      <w:pPr>
        <w:overflowPunct/>
        <w:autoSpaceDE/>
        <w:autoSpaceDN/>
        <w:adjustRightInd/>
        <w:textAlignment w:val="auto"/>
        <w:rPr>
          <w:rFonts w:eastAsia="Lucida Sans Unicode"/>
          <w:kern w:val="2"/>
          <w:sz w:val="22"/>
          <w:szCs w:val="22"/>
          <w:lang w:eastAsia="ar-SA"/>
        </w:rPr>
      </w:pPr>
    </w:p>
    <w:p w14:paraId="5CC2CE86"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6EC2878"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404FDC3"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B3B2A1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C52316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13914F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1C4B280"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58976D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B69CCD4" w14:textId="77777777" w:rsidR="001A4E10" w:rsidRPr="001A4E10" w:rsidRDefault="001A4E10" w:rsidP="001A4E10">
      <w:pPr>
        <w:overflowPunct/>
        <w:autoSpaceDE/>
        <w:autoSpaceDN/>
        <w:adjustRightInd/>
        <w:textAlignment w:val="auto"/>
        <w:rPr>
          <w:rFonts w:eastAsia="Lucida Sans Unicode"/>
          <w:kern w:val="2"/>
          <w:sz w:val="22"/>
          <w:szCs w:val="22"/>
          <w:lang w:eastAsia="ar-SA"/>
        </w:rPr>
        <w:sectPr w:rsidR="001A4E10" w:rsidRPr="001A4E10" w:rsidSect="00016C99">
          <w:footerReference w:type="default" r:id="rId8"/>
          <w:footnotePr>
            <w:pos w:val="beneathText"/>
          </w:footnotePr>
          <w:pgSz w:w="16838" w:h="11906" w:orient="landscape"/>
          <w:pgMar w:top="1418" w:right="851" w:bottom="1418" w:left="1418" w:header="709" w:footer="709" w:gutter="0"/>
          <w:cols w:space="708"/>
          <w:docGrid w:linePitch="326"/>
        </w:sectPr>
      </w:pPr>
    </w:p>
    <w:p w14:paraId="0ACD6DA0" w14:textId="77777777" w:rsidR="00EA7AE4" w:rsidRPr="000C44EA" w:rsidRDefault="00EA7AE4" w:rsidP="00EA7AE4">
      <w:pPr>
        <w:rPr>
          <w:i/>
          <w:sz w:val="22"/>
          <w:lang w:val="pl-PL"/>
        </w:rPr>
      </w:pPr>
      <w:r w:rsidRPr="000C44EA">
        <w:rPr>
          <w:i/>
          <w:sz w:val="22"/>
          <w:lang w:val="pl-PL"/>
        </w:rPr>
        <w:lastRenderedPageBreak/>
        <w:t>Załącznik nr 2 do SWZ</w:t>
      </w:r>
    </w:p>
    <w:p w14:paraId="05F34CD3" w14:textId="77777777" w:rsidR="00EA7AE4" w:rsidRPr="000C44EA" w:rsidRDefault="00EA7AE4" w:rsidP="00EA7AE4">
      <w:pPr>
        <w:rPr>
          <w:i/>
          <w:sz w:val="22"/>
          <w:lang w:val="pl-PL"/>
        </w:rPr>
      </w:pPr>
    </w:p>
    <w:p w14:paraId="61D6E8E2" w14:textId="77777777" w:rsidR="00EA7AE4" w:rsidRPr="000C44EA" w:rsidRDefault="00EA7AE4" w:rsidP="00EA7AE4">
      <w:pPr>
        <w:rPr>
          <w:rFonts w:ascii="Arial" w:hAnsi="Arial"/>
          <w:lang w:val="pl-PL"/>
        </w:rPr>
      </w:pPr>
    </w:p>
    <w:p w14:paraId="0CB102B7" w14:textId="77777777" w:rsidR="00EA7AE4" w:rsidRPr="000C44EA" w:rsidRDefault="00EA7AE4" w:rsidP="00EA7AE4">
      <w:pPr>
        <w:rPr>
          <w:rFonts w:ascii="Arial" w:hAnsi="Arial"/>
          <w:lang w:val="pl-PL"/>
        </w:rPr>
      </w:pPr>
      <w:r w:rsidRPr="000C44EA">
        <w:rPr>
          <w:rFonts w:ascii="Arial" w:hAnsi="Arial"/>
          <w:lang w:val="pl-PL"/>
        </w:rPr>
        <w:t>.......................................                                                    .......................................</w:t>
      </w:r>
    </w:p>
    <w:p w14:paraId="7DC1ED6F" w14:textId="77777777" w:rsidR="00EA7AE4" w:rsidRPr="000C44EA" w:rsidRDefault="00EA7AE4" w:rsidP="00EA7AE4">
      <w:pPr>
        <w:rPr>
          <w:sz w:val="16"/>
          <w:lang w:val="pl-PL"/>
        </w:rPr>
      </w:pPr>
      <w:r w:rsidRPr="000C44EA">
        <w:rPr>
          <w:lang w:val="pl-PL"/>
        </w:rPr>
        <w:t xml:space="preserve">      </w:t>
      </w:r>
      <w:r w:rsidRPr="000C44EA">
        <w:rPr>
          <w:sz w:val="16"/>
          <w:lang w:val="pl-PL"/>
        </w:rPr>
        <w:t xml:space="preserve">    ( Wykonawca)                                                                                                                                              (Data)</w:t>
      </w:r>
    </w:p>
    <w:p w14:paraId="13BEBC0E" w14:textId="77777777" w:rsidR="00EA7AE4" w:rsidRPr="000C44EA" w:rsidRDefault="00EA7AE4" w:rsidP="00EA7AE4">
      <w:pPr>
        <w:rPr>
          <w:sz w:val="16"/>
          <w:lang w:val="pl-PL"/>
        </w:rPr>
      </w:pPr>
    </w:p>
    <w:p w14:paraId="17411AF6" w14:textId="77777777" w:rsidR="00EA7AE4" w:rsidRPr="000C44EA" w:rsidRDefault="00EA7AE4" w:rsidP="00EA7AE4">
      <w:pPr>
        <w:keepNext/>
        <w:tabs>
          <w:tab w:val="left" w:pos="0"/>
        </w:tabs>
        <w:outlineLvl w:val="1"/>
        <w:rPr>
          <w:b/>
          <w:sz w:val="28"/>
          <w:lang w:val="pl-PL"/>
        </w:rPr>
      </w:pPr>
    </w:p>
    <w:p w14:paraId="37B419D9" w14:textId="77777777" w:rsidR="00EA7AE4" w:rsidRPr="000C44EA" w:rsidRDefault="00EA7AE4" w:rsidP="00EA7AE4">
      <w:pPr>
        <w:keepNext/>
        <w:tabs>
          <w:tab w:val="left" w:pos="0"/>
        </w:tabs>
        <w:jc w:val="center"/>
        <w:outlineLvl w:val="1"/>
        <w:rPr>
          <w:b/>
          <w:sz w:val="28"/>
          <w:lang w:val="pl-PL"/>
        </w:rPr>
      </w:pPr>
      <w:r w:rsidRPr="000C44EA">
        <w:rPr>
          <w:b/>
          <w:sz w:val="28"/>
          <w:lang w:val="pl-PL"/>
        </w:rPr>
        <w:t>O F E R T A</w:t>
      </w:r>
    </w:p>
    <w:p w14:paraId="13506271" w14:textId="77777777" w:rsidR="00EA7AE4" w:rsidRPr="000C44EA" w:rsidRDefault="00EA7AE4" w:rsidP="00EA7AE4">
      <w:pPr>
        <w:keepNext/>
        <w:tabs>
          <w:tab w:val="left" w:pos="0"/>
        </w:tabs>
        <w:jc w:val="center"/>
        <w:outlineLvl w:val="1"/>
        <w:rPr>
          <w:b/>
          <w:sz w:val="28"/>
          <w:lang w:val="pl-PL"/>
        </w:rPr>
      </w:pPr>
      <w:r w:rsidRPr="000C44EA">
        <w:rPr>
          <w:b/>
          <w:sz w:val="28"/>
          <w:lang w:val="pl-PL"/>
        </w:rPr>
        <w:t>DLA</w:t>
      </w:r>
    </w:p>
    <w:p w14:paraId="0DDD3CE8" w14:textId="77777777" w:rsidR="00EA7AE4" w:rsidRPr="000C44EA" w:rsidRDefault="00EA7AE4" w:rsidP="00EA7AE4">
      <w:pPr>
        <w:keepNext/>
        <w:tabs>
          <w:tab w:val="left" w:pos="0"/>
        </w:tabs>
        <w:jc w:val="center"/>
        <w:outlineLvl w:val="1"/>
        <w:rPr>
          <w:b/>
          <w:sz w:val="28"/>
          <w:lang w:val="pl-PL"/>
        </w:rPr>
      </w:pPr>
      <w:r w:rsidRPr="000C44EA">
        <w:rPr>
          <w:b/>
          <w:sz w:val="28"/>
          <w:lang w:val="pl-PL"/>
        </w:rPr>
        <w:t>SPECJALISTYCZNEGO SZPITALA im. DRA</w:t>
      </w:r>
    </w:p>
    <w:p w14:paraId="7B763811" w14:textId="77777777" w:rsidR="00EA7AE4" w:rsidRPr="000C44EA" w:rsidRDefault="00EA7AE4" w:rsidP="00EA7AE4">
      <w:pPr>
        <w:keepNext/>
        <w:tabs>
          <w:tab w:val="left" w:pos="0"/>
        </w:tabs>
        <w:jc w:val="center"/>
        <w:outlineLvl w:val="1"/>
        <w:rPr>
          <w:b/>
          <w:sz w:val="36"/>
          <w:lang w:val="pl-PL"/>
        </w:rPr>
      </w:pPr>
      <w:r w:rsidRPr="000C44EA">
        <w:rPr>
          <w:b/>
          <w:sz w:val="28"/>
          <w:lang w:val="pl-PL"/>
        </w:rPr>
        <w:t>ALFREDA SOKOŁOWSKIEGO w WAŁBRZYCHU</w:t>
      </w:r>
    </w:p>
    <w:p w14:paraId="0151CF54" w14:textId="77777777" w:rsidR="00EA7AE4" w:rsidRPr="000C44EA" w:rsidRDefault="00EA7AE4" w:rsidP="00EA7AE4">
      <w:pPr>
        <w:jc w:val="center"/>
        <w:rPr>
          <w:lang w:val="pl-PL"/>
        </w:rPr>
      </w:pPr>
    </w:p>
    <w:p w14:paraId="3A8B7367" w14:textId="6D2F1B8E" w:rsidR="00EA7AE4" w:rsidRPr="006E2FFA" w:rsidRDefault="00EA7AE4" w:rsidP="00EA7AE4">
      <w:pPr>
        <w:jc w:val="both"/>
        <w:rPr>
          <w:b/>
          <w:color w:val="FF0000"/>
          <w:sz w:val="22"/>
          <w:szCs w:val="22"/>
        </w:rPr>
      </w:pPr>
      <w:r w:rsidRPr="000C44EA">
        <w:rPr>
          <w:rFonts w:eastAsia="Lucida Sans Unicode"/>
          <w:sz w:val="22"/>
          <w:szCs w:val="22"/>
          <w:lang w:val="pl-PL" w:eastAsia="ar-SA"/>
        </w:rPr>
        <w:t>Nawiązując do ogłoszenia w sprawie przetargu nieograniczonego pn.</w:t>
      </w:r>
      <w:r w:rsidRPr="000C44EA">
        <w:rPr>
          <w:rFonts w:eastAsia="Lucida Sans Unicode"/>
          <w:color w:val="FF0000"/>
          <w:sz w:val="22"/>
          <w:szCs w:val="22"/>
          <w:lang w:val="pl-PL" w:eastAsia="ar-SA"/>
        </w:rPr>
        <w:t xml:space="preserve"> </w:t>
      </w:r>
      <w:r w:rsidRPr="00B04439">
        <w:rPr>
          <w:b/>
          <w:sz w:val="22"/>
          <w:szCs w:val="22"/>
        </w:rPr>
        <w:t xml:space="preserve">Dostawa </w:t>
      </w:r>
      <w:r>
        <w:rPr>
          <w:b/>
          <w:sz w:val="22"/>
          <w:szCs w:val="22"/>
        </w:rPr>
        <w:t>materiałów medycznych dla oddziałów szpitalnych</w:t>
      </w:r>
      <w:r w:rsidRPr="00B04439">
        <w:rPr>
          <w:b/>
          <w:sz w:val="22"/>
          <w:szCs w:val="22"/>
        </w:rPr>
        <w:t xml:space="preserve"> </w:t>
      </w:r>
      <w:r w:rsidRPr="008421C8">
        <w:rPr>
          <w:b/>
          <w:bCs/>
          <w:sz w:val="22"/>
          <w:szCs w:val="22"/>
        </w:rPr>
        <w:t>- Zp/</w:t>
      </w:r>
      <w:r>
        <w:rPr>
          <w:b/>
          <w:bCs/>
          <w:sz w:val="22"/>
          <w:szCs w:val="22"/>
        </w:rPr>
        <w:t>12/PN/25</w:t>
      </w:r>
      <w:r w:rsidRPr="008421C8">
        <w:rPr>
          <w:b/>
          <w:sz w:val="22"/>
          <w:szCs w:val="22"/>
        </w:rPr>
        <w:t xml:space="preserve"> </w:t>
      </w:r>
      <w:r>
        <w:rPr>
          <w:color w:val="000000" w:themeColor="text1"/>
          <w:sz w:val="22"/>
          <w:szCs w:val="22"/>
          <w:lang w:val="pl-PL"/>
        </w:rPr>
        <w:t xml:space="preserve">informujemy, że składamy ofertę </w:t>
      </w:r>
      <w:r w:rsidRPr="000C44EA">
        <w:rPr>
          <w:color w:val="000000" w:themeColor="text1"/>
          <w:sz w:val="22"/>
          <w:szCs w:val="22"/>
          <w:lang w:val="pl-PL"/>
        </w:rPr>
        <w:t>w przedmiotowym postępowaniu.</w:t>
      </w:r>
    </w:p>
    <w:p w14:paraId="12D6FE81" w14:textId="77777777" w:rsidR="00EA7AE4" w:rsidRPr="000C44EA" w:rsidRDefault="00EA7AE4" w:rsidP="00EA7AE4">
      <w:pPr>
        <w:spacing w:after="120"/>
        <w:jc w:val="both"/>
        <w:rPr>
          <w:color w:val="FF0000"/>
          <w:sz w:val="22"/>
          <w:szCs w:val="22"/>
          <w:lang w:val="pl-PL"/>
        </w:rPr>
      </w:pPr>
    </w:p>
    <w:p w14:paraId="5CEE4FC3" w14:textId="77777777" w:rsidR="00EA7AE4" w:rsidRPr="000C44EA" w:rsidRDefault="00EA7AE4" w:rsidP="00EA7AE4">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Pr="000C44EA">
        <w:rPr>
          <w:sz w:val="22"/>
          <w:szCs w:val="22"/>
          <w:lang w:val="pl-PL"/>
        </w:rPr>
        <w:t>Zarejestrowana nazwa Przedsiębiorstwa:</w:t>
      </w:r>
    </w:p>
    <w:p w14:paraId="3D76CED2" w14:textId="77777777" w:rsidR="00EA7AE4" w:rsidRPr="000C44EA" w:rsidRDefault="00EA7AE4" w:rsidP="00EA7AE4">
      <w:pPr>
        <w:spacing w:after="120"/>
        <w:jc w:val="both"/>
        <w:rPr>
          <w:sz w:val="22"/>
          <w:szCs w:val="22"/>
          <w:lang w:val="pl-PL"/>
        </w:rPr>
      </w:pPr>
    </w:p>
    <w:p w14:paraId="11E9261C" w14:textId="77777777" w:rsidR="00EA7AE4" w:rsidRPr="000C44EA" w:rsidRDefault="00EA7AE4" w:rsidP="00EA7AE4">
      <w:pPr>
        <w:spacing w:after="120"/>
        <w:ind w:left="846" w:hanging="426"/>
        <w:jc w:val="both"/>
        <w:rPr>
          <w:sz w:val="22"/>
          <w:szCs w:val="22"/>
          <w:lang w:val="pl-PL"/>
        </w:rPr>
      </w:pPr>
      <w:r w:rsidRPr="000C44EA">
        <w:rPr>
          <w:sz w:val="22"/>
          <w:szCs w:val="22"/>
          <w:lang w:val="pl-PL"/>
        </w:rPr>
        <w:t>.............................................................................................................................................................</w:t>
      </w:r>
    </w:p>
    <w:p w14:paraId="3867AF27" w14:textId="77777777" w:rsidR="00EA7AE4" w:rsidRPr="000C44EA" w:rsidRDefault="00EA7AE4" w:rsidP="00EA7AE4">
      <w:pPr>
        <w:spacing w:after="120"/>
        <w:ind w:left="846" w:hanging="426"/>
        <w:jc w:val="both"/>
        <w:rPr>
          <w:sz w:val="22"/>
          <w:szCs w:val="22"/>
          <w:lang w:val="pl-PL"/>
        </w:rPr>
      </w:pPr>
    </w:p>
    <w:p w14:paraId="7CB740BC" w14:textId="77777777" w:rsidR="00EA7AE4" w:rsidRPr="000C44EA" w:rsidRDefault="00EA7AE4" w:rsidP="00EA7AE4">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Pr="000C44EA">
        <w:rPr>
          <w:sz w:val="22"/>
          <w:szCs w:val="22"/>
          <w:lang w:val="pl-PL"/>
        </w:rPr>
        <w:t>Zarejestrowany adres Przedsiębiorstwa:</w:t>
      </w:r>
    </w:p>
    <w:p w14:paraId="1D3B56C6" w14:textId="77777777" w:rsidR="00EA7AE4" w:rsidRPr="000C44EA" w:rsidRDefault="00EA7AE4" w:rsidP="00EA7AE4">
      <w:pPr>
        <w:spacing w:after="120"/>
        <w:jc w:val="both"/>
        <w:rPr>
          <w:sz w:val="22"/>
          <w:szCs w:val="22"/>
          <w:lang w:val="pl-PL"/>
        </w:rPr>
      </w:pPr>
    </w:p>
    <w:p w14:paraId="087CA1C1" w14:textId="77777777" w:rsidR="00EA7AE4" w:rsidRPr="000C44EA" w:rsidRDefault="00EA7AE4" w:rsidP="00EA7AE4">
      <w:pPr>
        <w:spacing w:after="120"/>
        <w:ind w:left="426"/>
        <w:jc w:val="both"/>
        <w:rPr>
          <w:sz w:val="22"/>
          <w:szCs w:val="22"/>
          <w:lang w:val="pl-PL"/>
        </w:rPr>
      </w:pPr>
      <w:r w:rsidRPr="000C44EA">
        <w:rPr>
          <w:sz w:val="22"/>
          <w:szCs w:val="22"/>
          <w:lang w:val="pl-PL"/>
        </w:rPr>
        <w:t>.............................................................................................................................................................</w:t>
      </w:r>
    </w:p>
    <w:p w14:paraId="305628F4" w14:textId="77777777" w:rsidR="00EA7AE4" w:rsidRPr="000C44EA" w:rsidRDefault="00EA7AE4" w:rsidP="00EA7AE4">
      <w:pPr>
        <w:spacing w:after="120"/>
        <w:ind w:left="426"/>
        <w:jc w:val="both"/>
        <w:rPr>
          <w:sz w:val="22"/>
          <w:szCs w:val="22"/>
          <w:lang w:val="pl-PL"/>
        </w:rPr>
      </w:pPr>
    </w:p>
    <w:p w14:paraId="746DE930" w14:textId="77777777" w:rsidR="00EA7AE4" w:rsidRPr="000C44EA" w:rsidRDefault="00EA7AE4" w:rsidP="00EA7AE4">
      <w:pPr>
        <w:spacing w:after="120"/>
        <w:jc w:val="both"/>
        <w:rPr>
          <w:sz w:val="22"/>
          <w:szCs w:val="22"/>
          <w:lang w:val="pl-PL"/>
        </w:rPr>
      </w:pPr>
      <w:r w:rsidRPr="000C44EA">
        <w:rPr>
          <w:sz w:val="22"/>
          <w:szCs w:val="22"/>
          <w:lang w:val="pl-PL"/>
        </w:rPr>
        <w:t>REGON: ............................   NIP: ................................  WOJEWÓDZTWO: .........................................</w:t>
      </w:r>
    </w:p>
    <w:p w14:paraId="3797BA65" w14:textId="77777777" w:rsidR="00EA7AE4" w:rsidRPr="000C44EA" w:rsidRDefault="00EA7AE4" w:rsidP="00EA7AE4">
      <w:pPr>
        <w:spacing w:after="120"/>
        <w:ind w:left="426"/>
        <w:jc w:val="both"/>
        <w:rPr>
          <w:sz w:val="22"/>
          <w:szCs w:val="22"/>
          <w:lang w:val="pl-PL"/>
        </w:rPr>
      </w:pPr>
    </w:p>
    <w:p w14:paraId="52D67428" w14:textId="77777777" w:rsidR="00EA7AE4" w:rsidRPr="000C44EA" w:rsidRDefault="00EA7AE4" w:rsidP="00EA7AE4">
      <w:pPr>
        <w:spacing w:after="120"/>
        <w:jc w:val="both"/>
        <w:rPr>
          <w:sz w:val="22"/>
          <w:szCs w:val="22"/>
          <w:lang w:val="pl-PL"/>
        </w:rPr>
      </w:pPr>
      <w:r w:rsidRPr="000C44EA">
        <w:rPr>
          <w:sz w:val="22"/>
          <w:szCs w:val="22"/>
          <w:lang w:val="pl-PL"/>
        </w:rPr>
        <w:t xml:space="preserve">Numer telefonu .....................................                  </w:t>
      </w:r>
      <w:r w:rsidRPr="000C44EA">
        <w:rPr>
          <w:sz w:val="22"/>
          <w:szCs w:val="22"/>
        </w:rPr>
        <w:t xml:space="preserve">e-mail </w:t>
      </w:r>
      <w:r w:rsidRPr="000C44EA">
        <w:rPr>
          <w:sz w:val="22"/>
          <w:szCs w:val="22"/>
          <w:lang w:val="pl-PL"/>
        </w:rPr>
        <w:t xml:space="preserve"> .......................................................................</w:t>
      </w:r>
    </w:p>
    <w:p w14:paraId="0832F69B" w14:textId="77777777" w:rsidR="00EA7AE4" w:rsidRPr="000C44EA" w:rsidRDefault="00EA7AE4" w:rsidP="00EA7AE4">
      <w:pPr>
        <w:rPr>
          <w:sz w:val="22"/>
          <w:szCs w:val="22"/>
        </w:rPr>
      </w:pPr>
    </w:p>
    <w:p w14:paraId="262B4425" w14:textId="77777777" w:rsidR="00EA7AE4" w:rsidRPr="000C44EA" w:rsidRDefault="00EA7AE4" w:rsidP="00EA7AE4">
      <w:pPr>
        <w:rPr>
          <w:sz w:val="22"/>
          <w:szCs w:val="22"/>
        </w:rPr>
      </w:pPr>
      <w:r w:rsidRPr="000C44EA">
        <w:rPr>
          <w:sz w:val="22"/>
          <w:szCs w:val="22"/>
        </w:rPr>
        <w:t>Numer telefonu ………………….......                    e-mail ....................................................................... (</w:t>
      </w:r>
      <w:r w:rsidRPr="000C44EA">
        <w:rPr>
          <w:sz w:val="22"/>
          <w:szCs w:val="22"/>
          <w:u w:val="single"/>
        </w:rPr>
        <w:t>do zamówień składanych przez Zamawiajacego</w:t>
      </w:r>
      <w:r w:rsidRPr="000C44EA">
        <w:rPr>
          <w:sz w:val="22"/>
          <w:szCs w:val="22"/>
        </w:rPr>
        <w:t xml:space="preserve">) </w:t>
      </w:r>
    </w:p>
    <w:p w14:paraId="64E1FCE1" w14:textId="77777777" w:rsidR="00EA7AE4" w:rsidRPr="000C44EA" w:rsidRDefault="00EA7AE4" w:rsidP="00EA7AE4">
      <w:pPr>
        <w:spacing w:after="120"/>
        <w:jc w:val="both"/>
        <w:rPr>
          <w:sz w:val="22"/>
          <w:szCs w:val="22"/>
          <w:lang w:val="pl-PL"/>
        </w:rPr>
      </w:pPr>
    </w:p>
    <w:p w14:paraId="4CAF41D8" w14:textId="77777777" w:rsidR="00EA7AE4" w:rsidRPr="000C44EA" w:rsidRDefault="00EA7AE4" w:rsidP="00EA7AE4">
      <w:pPr>
        <w:spacing w:before="60" w:line="276" w:lineRule="auto"/>
        <w:jc w:val="both"/>
        <w:rPr>
          <w:rFonts w:eastAsia="Arial"/>
          <w:sz w:val="22"/>
          <w:szCs w:val="22"/>
        </w:rPr>
      </w:pPr>
      <w:r w:rsidRPr="000C44EA">
        <w:rPr>
          <w:sz w:val="22"/>
          <w:szCs w:val="22"/>
        </w:rPr>
        <w:t>3.</w:t>
      </w:r>
      <w:r>
        <w:rPr>
          <w:sz w:val="22"/>
          <w:szCs w:val="22"/>
        </w:rPr>
        <w:t xml:space="preserve"> </w:t>
      </w:r>
      <w:r w:rsidRPr="000C44EA">
        <w:rPr>
          <w:sz w:val="22"/>
          <w:szCs w:val="22"/>
        </w:rPr>
        <w:t xml:space="preserve"> Czy </w:t>
      </w:r>
      <w:r w:rsidRPr="000C44EA">
        <w:rPr>
          <w:b/>
          <w:bCs/>
          <w:sz w:val="22"/>
          <w:szCs w:val="22"/>
        </w:rPr>
        <w:t>Wykonawca jest:</w:t>
      </w:r>
    </w:p>
    <w:p w14:paraId="7A7DC9D7" w14:textId="77777777" w:rsidR="00EA7AE4" w:rsidRPr="000C44EA" w:rsidRDefault="00EA7AE4" w:rsidP="00EA7AE4">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mikroprzedsiębiorstwem</w:t>
      </w:r>
    </w:p>
    <w:p w14:paraId="46B53D28" w14:textId="77777777" w:rsidR="00EA7AE4" w:rsidRPr="000C44EA" w:rsidRDefault="00EA7AE4" w:rsidP="00EA7AE4">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małym przedsiębiorstwem</w:t>
      </w:r>
    </w:p>
    <w:p w14:paraId="31F811B5" w14:textId="77777777" w:rsidR="00EA7AE4" w:rsidRPr="000C44EA" w:rsidRDefault="00EA7AE4" w:rsidP="00EA7AE4">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średnim przedsiębiorstwem</w:t>
      </w:r>
    </w:p>
    <w:p w14:paraId="14CC0EFE" w14:textId="77777777" w:rsidR="00EA7AE4" w:rsidRPr="000C44EA" w:rsidRDefault="00EA7AE4" w:rsidP="00EA7AE4">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jednosobowa działaność gospodarcza</w:t>
      </w:r>
    </w:p>
    <w:p w14:paraId="7367EFA0" w14:textId="77777777" w:rsidR="00EA7AE4" w:rsidRPr="000C44EA" w:rsidRDefault="00EA7AE4" w:rsidP="00EA7AE4">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osobą fizyczną nieprowadzącą działalności gospodarczej</w:t>
      </w:r>
    </w:p>
    <w:p w14:paraId="7560C6A8" w14:textId="77777777" w:rsidR="00EA7AE4" w:rsidRPr="000C44EA" w:rsidRDefault="00EA7AE4" w:rsidP="00EA7AE4">
      <w:pPr>
        <w:spacing w:before="60" w:line="276" w:lineRule="auto"/>
        <w:jc w:val="both"/>
        <w:rPr>
          <w:sz w:val="22"/>
          <w:szCs w:val="22"/>
        </w:rPr>
      </w:pPr>
      <w:r w:rsidRPr="000C44EA">
        <w:rPr>
          <w:rFonts w:eastAsia="Arial"/>
          <w:sz w:val="22"/>
          <w:szCs w:val="22"/>
        </w:rPr>
        <w:t xml:space="preserve">□ </w:t>
      </w:r>
      <w:r w:rsidRPr="000C44EA">
        <w:rPr>
          <w:sz w:val="22"/>
          <w:szCs w:val="22"/>
        </w:rPr>
        <w:t xml:space="preserve">inny rodzaj: ……………………… </w:t>
      </w:r>
    </w:p>
    <w:p w14:paraId="1CB20CDA" w14:textId="77777777" w:rsidR="00EA7AE4" w:rsidRPr="000C44EA" w:rsidRDefault="00EA7AE4" w:rsidP="00EA7AE4">
      <w:pPr>
        <w:jc w:val="both"/>
        <w:rPr>
          <w:sz w:val="22"/>
          <w:szCs w:val="22"/>
          <w:lang w:val="pl-PL"/>
        </w:rPr>
      </w:pPr>
      <w:r w:rsidRPr="000C44EA">
        <w:rPr>
          <w:sz w:val="22"/>
          <w:szCs w:val="22"/>
          <w:vertAlign w:val="superscript"/>
          <w:lang w:val="pl-PL"/>
        </w:rPr>
        <w:t xml:space="preserve">     1) </w:t>
      </w:r>
      <w:r w:rsidRPr="000C44EA">
        <w:rPr>
          <w:b/>
          <w:sz w:val="20"/>
          <w:lang w:val="pl-PL"/>
        </w:rPr>
        <w:t>proszę wskazać właściwe</w:t>
      </w:r>
      <w:r w:rsidRPr="000C44EA">
        <w:rPr>
          <w:sz w:val="22"/>
          <w:szCs w:val="22"/>
          <w:lang w:val="pl-PL"/>
        </w:rPr>
        <w:t xml:space="preserve"> </w:t>
      </w:r>
    </w:p>
    <w:p w14:paraId="75A3B75F" w14:textId="77777777" w:rsidR="00EA7AE4" w:rsidRDefault="00EA7AE4" w:rsidP="00EA7AE4">
      <w:pPr>
        <w:jc w:val="both"/>
        <w:rPr>
          <w:color w:val="FF0000"/>
          <w:sz w:val="22"/>
          <w:szCs w:val="22"/>
          <w:lang w:val="pl-PL"/>
        </w:rPr>
      </w:pPr>
      <w:r w:rsidRPr="000C44EA">
        <w:rPr>
          <w:color w:val="FF0000"/>
          <w:sz w:val="22"/>
          <w:szCs w:val="22"/>
          <w:lang w:val="pl-PL"/>
        </w:rPr>
        <w:t xml:space="preserve">              </w:t>
      </w:r>
    </w:p>
    <w:p w14:paraId="24BEAFD9" w14:textId="77777777" w:rsidR="00EA7AE4" w:rsidRPr="000C44EA" w:rsidRDefault="00EA7AE4" w:rsidP="00EA7AE4">
      <w:pPr>
        <w:jc w:val="both"/>
        <w:rPr>
          <w:color w:val="FF0000"/>
          <w:sz w:val="22"/>
          <w:szCs w:val="22"/>
          <w:lang w:val="pl-PL"/>
        </w:rPr>
      </w:pPr>
      <w:r w:rsidRPr="000C44EA">
        <w:rPr>
          <w:color w:val="FF0000"/>
          <w:sz w:val="22"/>
          <w:szCs w:val="22"/>
          <w:lang w:val="pl-PL"/>
        </w:rPr>
        <w:t xml:space="preserve">                            </w:t>
      </w:r>
    </w:p>
    <w:p w14:paraId="426CE6E2" w14:textId="77777777" w:rsidR="00EA7AE4" w:rsidRDefault="00EA7AE4" w:rsidP="00EA7AE4">
      <w:pPr>
        <w:pStyle w:val="Akapitzlist0"/>
        <w:numPr>
          <w:ilvl w:val="0"/>
          <w:numId w:val="27"/>
        </w:numPr>
        <w:spacing w:after="120"/>
        <w:jc w:val="both"/>
        <w:rPr>
          <w:sz w:val="22"/>
          <w:szCs w:val="22"/>
        </w:rPr>
      </w:pPr>
      <w:r w:rsidRPr="00881F2D">
        <w:rPr>
          <w:b/>
          <w:bCs/>
          <w:sz w:val="22"/>
          <w:szCs w:val="22"/>
        </w:rPr>
        <w:t xml:space="preserve">OŚWIADCZAMY, </w:t>
      </w:r>
      <w:r w:rsidRPr="00881F2D">
        <w:rPr>
          <w:sz w:val="22"/>
          <w:szCs w:val="22"/>
        </w:rPr>
        <w:t xml:space="preserve">że zapoznaliśmy </w:t>
      </w:r>
      <w:r>
        <w:rPr>
          <w:sz w:val="22"/>
          <w:szCs w:val="22"/>
        </w:rPr>
        <w:t>się i akceptujemy projekt umowy</w:t>
      </w:r>
      <w:r w:rsidRPr="00881F2D">
        <w:rPr>
          <w:sz w:val="22"/>
          <w:szCs w:val="22"/>
        </w:rPr>
        <w:t xml:space="preserve"> stanowiący </w:t>
      </w:r>
      <w:r w:rsidRPr="002F1662">
        <w:rPr>
          <w:sz w:val="22"/>
          <w:szCs w:val="22"/>
        </w:rPr>
        <w:t>Załącznik nr 3</w:t>
      </w:r>
      <w:r>
        <w:rPr>
          <w:sz w:val="22"/>
          <w:szCs w:val="22"/>
        </w:rPr>
        <w:t xml:space="preserve"> </w:t>
      </w:r>
      <w:r w:rsidRPr="00881F2D">
        <w:rPr>
          <w:sz w:val="22"/>
          <w:szCs w:val="22"/>
        </w:rPr>
        <w:t>do Specyfikacji Warunków Zamówienia.</w:t>
      </w:r>
    </w:p>
    <w:p w14:paraId="62B5F1C3" w14:textId="77777777" w:rsidR="004D5041" w:rsidRDefault="004D5041" w:rsidP="004D5041">
      <w:pPr>
        <w:pStyle w:val="Akapitzlist0"/>
        <w:spacing w:after="120"/>
        <w:ind w:left="360"/>
        <w:jc w:val="both"/>
        <w:rPr>
          <w:sz w:val="22"/>
          <w:szCs w:val="22"/>
        </w:rPr>
      </w:pPr>
    </w:p>
    <w:p w14:paraId="66E237C7" w14:textId="475C6FDE" w:rsidR="00EA7AE4" w:rsidRPr="004D5041" w:rsidRDefault="004D5041" w:rsidP="004D5041">
      <w:pPr>
        <w:pStyle w:val="Akapitzlist0"/>
        <w:numPr>
          <w:ilvl w:val="0"/>
          <w:numId w:val="27"/>
        </w:numPr>
        <w:spacing w:after="120"/>
        <w:jc w:val="both"/>
        <w:rPr>
          <w:sz w:val="22"/>
          <w:szCs w:val="22"/>
        </w:rPr>
      </w:pPr>
      <w:r w:rsidRPr="004D5041">
        <w:rPr>
          <w:b/>
          <w:bCs/>
          <w:sz w:val="22"/>
          <w:szCs w:val="22"/>
        </w:rPr>
        <w:t>OŚWIADCZAMY,</w:t>
      </w:r>
      <w:r w:rsidRPr="004D5041">
        <w:rPr>
          <w:sz w:val="22"/>
          <w:szCs w:val="22"/>
        </w:rPr>
        <w:t xml:space="preserve"> że oferta sporządzona została z uwzględnieniem wysokości minimalnego wynagrodzenia za pracę oraz minimalnej stawki godzinowej w </w:t>
      </w:r>
      <w:r>
        <w:rPr>
          <w:b/>
          <w:bCs/>
          <w:sz w:val="22"/>
          <w:szCs w:val="22"/>
          <w:u w:val="single"/>
        </w:rPr>
        <w:t xml:space="preserve">2025 </w:t>
      </w:r>
      <w:r w:rsidRPr="004D5041">
        <w:rPr>
          <w:b/>
          <w:bCs/>
          <w:sz w:val="22"/>
          <w:szCs w:val="22"/>
          <w:u w:val="single"/>
        </w:rPr>
        <w:t>r.,</w:t>
      </w:r>
      <w:r w:rsidRPr="004D5041">
        <w:rPr>
          <w:sz w:val="22"/>
          <w:szCs w:val="22"/>
        </w:rPr>
        <w:t xml:space="preserve"> określonych </w:t>
      </w:r>
      <w:r w:rsidRPr="004D5041">
        <w:rPr>
          <w:sz w:val="22"/>
          <w:szCs w:val="22"/>
        </w:rPr>
        <w:lastRenderedPageBreak/>
        <w:t xml:space="preserve">rozporządzeniem Rady Ministrów z dnia </w:t>
      </w:r>
      <w:r>
        <w:rPr>
          <w:b/>
          <w:bCs/>
          <w:sz w:val="22"/>
          <w:szCs w:val="22"/>
          <w:u w:val="single"/>
        </w:rPr>
        <w:t>12 września 2024</w:t>
      </w:r>
      <w:r w:rsidRPr="004D5041">
        <w:rPr>
          <w:b/>
          <w:bCs/>
          <w:sz w:val="22"/>
          <w:szCs w:val="22"/>
          <w:u w:val="single"/>
        </w:rPr>
        <w:t xml:space="preserve"> r.</w:t>
      </w:r>
      <w:r w:rsidRPr="004D5041">
        <w:rPr>
          <w:sz w:val="22"/>
          <w:szCs w:val="22"/>
        </w:rPr>
        <w:t xml:space="preserve"> w sprawie wysokości minimalnego wynagrodzenia za pracę oraz wysokości minimalnej stawki godzinowej w </w:t>
      </w:r>
      <w:r>
        <w:rPr>
          <w:b/>
          <w:bCs/>
          <w:sz w:val="22"/>
          <w:szCs w:val="22"/>
          <w:u w:val="single"/>
        </w:rPr>
        <w:t>2025 r. (Dz. U. 2024 poz. 1362</w:t>
      </w:r>
      <w:r w:rsidRPr="004D5041">
        <w:rPr>
          <w:sz w:val="22"/>
          <w:szCs w:val="22"/>
        </w:rPr>
        <w:t xml:space="preserve">) dotyczy pakietów nr </w:t>
      </w:r>
      <w:r w:rsidRPr="004D5041">
        <w:rPr>
          <w:b/>
          <w:sz w:val="22"/>
          <w:szCs w:val="22"/>
        </w:rPr>
        <w:t xml:space="preserve">- (dotyczy pakietów : </w:t>
      </w:r>
      <w:r>
        <w:rPr>
          <w:b/>
          <w:sz w:val="22"/>
          <w:szCs w:val="22"/>
        </w:rPr>
        <w:t>1, 2, 6, 7, 8, 9, 10, 11, 12, 13, 14, 15, 17, 18, 20, 22, 23, 24</w:t>
      </w:r>
      <w:r w:rsidRPr="004D5041">
        <w:rPr>
          <w:b/>
          <w:sz w:val="22"/>
          <w:szCs w:val="22"/>
        </w:rPr>
        <w:t>)</w:t>
      </w:r>
    </w:p>
    <w:p w14:paraId="0F82B8AB" w14:textId="77777777" w:rsidR="00EA7AE4" w:rsidRPr="00E75194" w:rsidRDefault="00EA7AE4" w:rsidP="00EA7AE4">
      <w:pPr>
        <w:widowControl/>
        <w:suppressAutoHyphens w:val="0"/>
        <w:overflowPunct/>
        <w:autoSpaceDE/>
        <w:autoSpaceDN/>
        <w:adjustRightInd/>
        <w:jc w:val="both"/>
        <w:textAlignment w:val="auto"/>
        <w:rPr>
          <w:sz w:val="22"/>
          <w:szCs w:val="22"/>
          <w:lang w:val="pl-PL"/>
        </w:rPr>
      </w:pPr>
    </w:p>
    <w:p w14:paraId="24F336C3" w14:textId="25AF102D" w:rsidR="00EA7AE4" w:rsidRPr="006E2FFA" w:rsidRDefault="004D5041" w:rsidP="00EA7AE4">
      <w:pPr>
        <w:widowControl/>
        <w:suppressAutoHyphens w:val="0"/>
        <w:overflowPunct/>
        <w:autoSpaceDE/>
        <w:autoSpaceDN/>
        <w:adjustRightInd/>
        <w:jc w:val="both"/>
        <w:textAlignment w:val="auto"/>
        <w:rPr>
          <w:sz w:val="22"/>
          <w:szCs w:val="22"/>
        </w:rPr>
      </w:pPr>
      <w:r>
        <w:rPr>
          <w:sz w:val="22"/>
          <w:szCs w:val="22"/>
          <w:lang w:val="pl-PL"/>
        </w:rPr>
        <w:t>6</w:t>
      </w:r>
      <w:r w:rsidR="00EA7AE4" w:rsidRPr="000C44EA">
        <w:rPr>
          <w:sz w:val="22"/>
          <w:szCs w:val="22"/>
          <w:lang w:val="pl-PL"/>
        </w:rPr>
        <w:t xml:space="preserve">. </w:t>
      </w:r>
      <w:r w:rsidR="00EA7AE4" w:rsidRPr="006E2FFA">
        <w:rPr>
          <w:sz w:val="22"/>
          <w:szCs w:val="22"/>
        </w:rPr>
        <w:t xml:space="preserve">Oferujemy dostawę towaru o parametrach określonych w załączniku nr 1 do SWZ, zgodnie z Formularzem asortymentowo - cenowym stanowiącym załącznik do oferty za wynagrodzeniem </w:t>
      </w:r>
      <w:r w:rsidR="00EA7AE4">
        <w:rPr>
          <w:sz w:val="22"/>
          <w:szCs w:val="22"/>
        </w:rPr>
        <w:t xml:space="preserve">                          </w:t>
      </w:r>
      <w:r w:rsidR="00EA7AE4" w:rsidRPr="006E2FFA">
        <w:rPr>
          <w:sz w:val="22"/>
          <w:szCs w:val="22"/>
        </w:rPr>
        <w:t>w kwocie:</w:t>
      </w:r>
    </w:p>
    <w:p w14:paraId="2188AAFD" w14:textId="77777777" w:rsidR="00EA7AE4" w:rsidRPr="006E2FFA" w:rsidRDefault="00EA7AE4" w:rsidP="00EA7AE4">
      <w:pPr>
        <w:widowControl/>
        <w:suppressAutoHyphens w:val="0"/>
        <w:ind w:left="420"/>
        <w:jc w:val="both"/>
        <w:rPr>
          <w:sz w:val="22"/>
          <w:szCs w:val="22"/>
        </w:rPr>
      </w:pPr>
    </w:p>
    <w:p w14:paraId="13145EB7" w14:textId="77777777" w:rsidR="00EA7AE4" w:rsidRDefault="00EA7AE4" w:rsidP="00EA7AE4">
      <w:pPr>
        <w:spacing w:after="120"/>
        <w:jc w:val="both"/>
        <w:rPr>
          <w:sz w:val="22"/>
          <w:szCs w:val="22"/>
          <w:u w:val="single"/>
        </w:rPr>
      </w:pPr>
      <w:r w:rsidRPr="00B04439">
        <w:rPr>
          <w:sz w:val="22"/>
          <w:szCs w:val="22"/>
          <w:u w:val="single"/>
        </w:rPr>
        <w:t>dla pakietu nr …….. (należy kolejno wymienić wszystkie pakiety, na które Wykonawca składa ofertę)</w:t>
      </w:r>
    </w:p>
    <w:p w14:paraId="0F824BCE" w14:textId="77777777" w:rsidR="00EA7AE4" w:rsidRPr="000C44EA" w:rsidRDefault="00EA7AE4" w:rsidP="00EA7AE4">
      <w:pPr>
        <w:spacing w:after="120"/>
        <w:jc w:val="both"/>
        <w:rPr>
          <w:sz w:val="22"/>
          <w:szCs w:val="22"/>
          <w:u w:val="single"/>
        </w:rPr>
      </w:pPr>
    </w:p>
    <w:p w14:paraId="14A2CF97" w14:textId="77777777" w:rsidR="00EA7AE4" w:rsidRPr="000C44EA" w:rsidRDefault="00EA7AE4" w:rsidP="00EA7AE4">
      <w:pPr>
        <w:spacing w:after="120"/>
        <w:jc w:val="both"/>
        <w:rPr>
          <w:sz w:val="22"/>
          <w:szCs w:val="22"/>
          <w:lang w:val="pl-PL"/>
        </w:rPr>
      </w:pPr>
      <w:r w:rsidRPr="000C44EA">
        <w:rPr>
          <w:sz w:val="22"/>
          <w:szCs w:val="22"/>
          <w:lang w:val="pl-PL"/>
        </w:rPr>
        <w:t>„netto” ......................</w:t>
      </w:r>
      <w:r>
        <w:rPr>
          <w:sz w:val="22"/>
          <w:szCs w:val="22"/>
          <w:lang w:val="pl-PL"/>
        </w:rPr>
        <w:t xml:space="preserve"> PLN, (słownie: ….</w:t>
      </w:r>
      <w:r w:rsidRPr="000C44EA">
        <w:rPr>
          <w:sz w:val="22"/>
          <w:szCs w:val="22"/>
          <w:lang w:val="pl-PL"/>
        </w:rPr>
        <w:t>................................................................................... złotych),</w:t>
      </w:r>
    </w:p>
    <w:p w14:paraId="45029EB5" w14:textId="77777777" w:rsidR="00EA7AE4" w:rsidRPr="000C44EA" w:rsidRDefault="00EA7AE4" w:rsidP="00EA7AE4">
      <w:pPr>
        <w:spacing w:after="120"/>
        <w:ind w:left="420"/>
        <w:jc w:val="both"/>
        <w:rPr>
          <w:sz w:val="22"/>
          <w:szCs w:val="22"/>
          <w:lang w:val="pl-PL"/>
        </w:rPr>
      </w:pPr>
    </w:p>
    <w:p w14:paraId="108F7134" w14:textId="77777777" w:rsidR="00EA7AE4" w:rsidRPr="000C44EA" w:rsidRDefault="00EA7AE4" w:rsidP="00EA7AE4">
      <w:pPr>
        <w:spacing w:after="120"/>
        <w:jc w:val="both"/>
        <w:rPr>
          <w:sz w:val="22"/>
          <w:szCs w:val="22"/>
          <w:lang w:val="pl-PL"/>
        </w:rPr>
      </w:pPr>
      <w:r w:rsidRPr="000C44EA">
        <w:rPr>
          <w:sz w:val="22"/>
          <w:szCs w:val="22"/>
          <w:lang w:val="pl-PL"/>
        </w:rPr>
        <w:t>podatek VAT – …….. %: .................. PLN, (słownie: ………………………………………….. złotych),</w:t>
      </w:r>
    </w:p>
    <w:p w14:paraId="69F69D7F" w14:textId="77777777" w:rsidR="00EA7AE4" w:rsidRPr="000C44EA" w:rsidRDefault="00EA7AE4" w:rsidP="00EA7AE4">
      <w:pPr>
        <w:spacing w:after="120"/>
        <w:ind w:left="420"/>
        <w:jc w:val="both"/>
        <w:rPr>
          <w:sz w:val="22"/>
          <w:szCs w:val="22"/>
          <w:lang w:val="pl-PL"/>
        </w:rPr>
      </w:pPr>
    </w:p>
    <w:p w14:paraId="35050786" w14:textId="77777777" w:rsidR="00EA7AE4" w:rsidRPr="000C44EA" w:rsidRDefault="00EA7AE4" w:rsidP="00EA7AE4">
      <w:pPr>
        <w:spacing w:after="120"/>
        <w:jc w:val="both"/>
        <w:rPr>
          <w:sz w:val="22"/>
          <w:szCs w:val="22"/>
          <w:lang w:val="pl-PL"/>
        </w:rPr>
      </w:pPr>
      <w:r w:rsidRPr="000C44EA">
        <w:rPr>
          <w:sz w:val="22"/>
          <w:szCs w:val="22"/>
          <w:lang w:val="pl-PL"/>
        </w:rPr>
        <w:t xml:space="preserve">„brutto” ........................ PLN, (słownie: </w:t>
      </w:r>
      <w:r>
        <w:rPr>
          <w:sz w:val="22"/>
          <w:szCs w:val="22"/>
          <w:lang w:val="pl-PL"/>
        </w:rPr>
        <w:t>.</w:t>
      </w:r>
      <w:r w:rsidRPr="000C44EA">
        <w:rPr>
          <w:sz w:val="22"/>
          <w:szCs w:val="22"/>
          <w:lang w:val="pl-PL"/>
        </w:rPr>
        <w:t>..................................................................................... złotych).</w:t>
      </w:r>
    </w:p>
    <w:p w14:paraId="1CFE7939" w14:textId="77777777" w:rsidR="00EA7AE4" w:rsidRPr="000C44EA" w:rsidRDefault="00EA7AE4" w:rsidP="00EA7AE4">
      <w:pPr>
        <w:widowControl/>
        <w:jc w:val="both"/>
        <w:rPr>
          <w:b/>
          <w:bCs/>
          <w:i/>
          <w:color w:val="FF0000"/>
          <w:kern w:val="0"/>
          <w:sz w:val="22"/>
          <w:szCs w:val="22"/>
          <w:lang w:val="pl-PL"/>
        </w:rPr>
      </w:pPr>
      <w:r w:rsidRPr="000C44EA">
        <w:rPr>
          <w:b/>
          <w:bCs/>
          <w:i/>
          <w:color w:val="FF0000"/>
          <w:kern w:val="0"/>
          <w:sz w:val="22"/>
          <w:szCs w:val="22"/>
          <w:lang w:val="pl-PL"/>
        </w:rPr>
        <w:t xml:space="preserve"> </w:t>
      </w:r>
    </w:p>
    <w:p w14:paraId="697D3581" w14:textId="77777777" w:rsidR="00EA7AE4" w:rsidRPr="004D5041" w:rsidRDefault="00EA7AE4" w:rsidP="004D5041">
      <w:pPr>
        <w:spacing w:after="120"/>
        <w:jc w:val="both"/>
        <w:rPr>
          <w:i/>
          <w:sz w:val="22"/>
          <w:szCs w:val="22"/>
        </w:rPr>
      </w:pPr>
      <w:r w:rsidRPr="004D5041">
        <w:rPr>
          <w:sz w:val="22"/>
          <w:szCs w:val="22"/>
        </w:rPr>
        <w:t xml:space="preserve">Gwarantujemy </w:t>
      </w:r>
      <w:r w:rsidRPr="004D5041">
        <w:rPr>
          <w:b/>
          <w:sz w:val="22"/>
          <w:szCs w:val="22"/>
        </w:rPr>
        <w:t>……. dniowy</w:t>
      </w:r>
      <w:r w:rsidRPr="004D5041">
        <w:rPr>
          <w:sz w:val="22"/>
          <w:szCs w:val="22"/>
        </w:rPr>
        <w:t xml:space="preserve"> termin dostawy przedmiotu zamówienia dla zamówień bieżących liczony od momentu przyjęcia zamówienia</w:t>
      </w:r>
      <w:r w:rsidRPr="004D5041">
        <w:rPr>
          <w:i/>
          <w:sz w:val="22"/>
          <w:szCs w:val="22"/>
        </w:rPr>
        <w:t xml:space="preserve">* </w:t>
      </w:r>
    </w:p>
    <w:p w14:paraId="037A7FBE" w14:textId="77777777" w:rsidR="00EA7AE4" w:rsidRDefault="00EA7AE4" w:rsidP="00EA7AE4">
      <w:pPr>
        <w:pStyle w:val="Lista2"/>
        <w:ind w:left="214"/>
        <w:rPr>
          <w:kern w:val="2"/>
          <w:sz w:val="22"/>
          <w:szCs w:val="22"/>
        </w:rPr>
      </w:pPr>
    </w:p>
    <w:p w14:paraId="0D834264" w14:textId="7FB8B05E" w:rsidR="00EA7AE4" w:rsidRPr="00545F43" w:rsidRDefault="004D5041" w:rsidP="004D5041">
      <w:pPr>
        <w:pStyle w:val="Akapitzlist5"/>
        <w:spacing w:after="120" w:line="276" w:lineRule="auto"/>
        <w:ind w:left="0"/>
        <w:contextualSpacing/>
        <w:jc w:val="both"/>
        <w:rPr>
          <w:bCs/>
          <w:sz w:val="22"/>
          <w:szCs w:val="22"/>
        </w:rPr>
      </w:pPr>
      <w:r>
        <w:rPr>
          <w:sz w:val="22"/>
          <w:szCs w:val="22"/>
        </w:rPr>
        <w:t xml:space="preserve">7. </w:t>
      </w:r>
      <w:r w:rsidR="00EA7AE4" w:rsidRPr="00545F43">
        <w:rPr>
          <w:sz w:val="22"/>
          <w:szCs w:val="22"/>
        </w:rPr>
        <w:t xml:space="preserve">OŚWIADCZAMY, iż wykazując spełnianie warunków udziału, o których mowa w art. 112 ust. 1 ustawy Pzp, </w:t>
      </w:r>
      <w:r w:rsidR="00EA7AE4" w:rsidRPr="00545F43">
        <w:rPr>
          <w:i/>
          <w:iCs/>
          <w:sz w:val="22"/>
          <w:szCs w:val="22"/>
        </w:rPr>
        <w:t>będziemy / nie będziemy</w:t>
      </w:r>
      <w:r w:rsidR="00EA7AE4" w:rsidRPr="00545F43">
        <w:rPr>
          <w:sz w:val="22"/>
          <w:szCs w:val="22"/>
        </w:rPr>
        <w:t>* polegać na zasobach następujących podmiotów:</w:t>
      </w:r>
    </w:p>
    <w:p w14:paraId="7F96A9CD" w14:textId="77777777" w:rsidR="00EA7AE4" w:rsidRPr="00545F43" w:rsidRDefault="00EA7AE4" w:rsidP="00EA7AE4">
      <w:pPr>
        <w:pStyle w:val="Tekstpodstawowywcity"/>
        <w:spacing w:line="276" w:lineRule="auto"/>
        <w:ind w:left="357"/>
        <w:contextualSpacing/>
        <w:jc w:val="both"/>
        <w:rPr>
          <w:sz w:val="22"/>
          <w:szCs w:val="22"/>
        </w:rPr>
      </w:pPr>
      <w:r w:rsidRPr="00545F43">
        <w:rPr>
          <w:sz w:val="22"/>
          <w:szCs w:val="22"/>
        </w:rPr>
        <w:t>Nazwa (firma) ...............................................................................................................................</w:t>
      </w:r>
    </w:p>
    <w:p w14:paraId="51FD1582" w14:textId="77777777" w:rsidR="00EA7AE4" w:rsidRPr="00545F43" w:rsidRDefault="00EA7AE4" w:rsidP="00EA7AE4">
      <w:pPr>
        <w:pStyle w:val="Tekstpodstawowywcity"/>
        <w:spacing w:line="276" w:lineRule="auto"/>
        <w:ind w:left="360"/>
        <w:contextualSpacing/>
        <w:jc w:val="both"/>
        <w:rPr>
          <w:sz w:val="22"/>
          <w:szCs w:val="22"/>
        </w:rPr>
      </w:pPr>
      <w:r w:rsidRPr="00545F43">
        <w:rPr>
          <w:sz w:val="22"/>
          <w:szCs w:val="22"/>
        </w:rPr>
        <w:t>adres ul. ........................................................................................................................................</w:t>
      </w:r>
    </w:p>
    <w:p w14:paraId="752EF5C3" w14:textId="77777777" w:rsidR="00EA7AE4" w:rsidRPr="00545F43" w:rsidRDefault="00EA7AE4" w:rsidP="00EA7AE4">
      <w:pPr>
        <w:pStyle w:val="Tekstpodstawowywcity"/>
        <w:spacing w:line="276" w:lineRule="auto"/>
        <w:ind w:left="360"/>
        <w:contextualSpacing/>
        <w:jc w:val="both"/>
        <w:rPr>
          <w:sz w:val="22"/>
          <w:szCs w:val="22"/>
        </w:rPr>
      </w:pPr>
      <w:r w:rsidRPr="00545F43">
        <w:rPr>
          <w:sz w:val="22"/>
          <w:szCs w:val="22"/>
        </w:rPr>
        <w:t>kod pocztowy ……………………………… miasto ………………………… .....kraj ……………………………………...</w:t>
      </w:r>
    </w:p>
    <w:p w14:paraId="25973C5E" w14:textId="77777777" w:rsidR="00EA7AE4" w:rsidRPr="00545F43" w:rsidRDefault="00EA7AE4" w:rsidP="00EA7AE4">
      <w:pPr>
        <w:pStyle w:val="Tekstpodstawowywcity"/>
        <w:spacing w:line="276" w:lineRule="auto"/>
        <w:ind w:left="360"/>
        <w:contextualSpacing/>
        <w:jc w:val="both"/>
        <w:rPr>
          <w:sz w:val="22"/>
          <w:szCs w:val="22"/>
        </w:rPr>
      </w:pPr>
      <w:r w:rsidRPr="00545F43">
        <w:rPr>
          <w:sz w:val="22"/>
          <w:szCs w:val="22"/>
        </w:rPr>
        <w:t>nr telefonu ......................................................... nr faksu............................................................</w:t>
      </w:r>
    </w:p>
    <w:p w14:paraId="35F3A5CF" w14:textId="77777777" w:rsidR="00EA7AE4" w:rsidRPr="00545F43" w:rsidRDefault="00EA7AE4" w:rsidP="00EA7AE4">
      <w:pPr>
        <w:pStyle w:val="Tekstpodstawowywcity"/>
        <w:spacing w:line="276" w:lineRule="auto"/>
        <w:ind w:left="360"/>
        <w:contextualSpacing/>
        <w:jc w:val="both"/>
        <w:rPr>
          <w:sz w:val="22"/>
          <w:szCs w:val="22"/>
        </w:rPr>
      </w:pPr>
      <w:r w:rsidRPr="00545F43">
        <w:rPr>
          <w:sz w:val="22"/>
          <w:szCs w:val="22"/>
        </w:rPr>
        <w:t>NIP..............................................................., REGON ..................................................................</w:t>
      </w:r>
    </w:p>
    <w:p w14:paraId="5F2CD0DC" w14:textId="77777777" w:rsidR="00EA7AE4" w:rsidRPr="00545F43" w:rsidRDefault="00EA7AE4" w:rsidP="00EA7AE4">
      <w:pPr>
        <w:pStyle w:val="Tekstpodstawowywcity"/>
        <w:spacing w:line="276" w:lineRule="auto"/>
        <w:ind w:left="360"/>
        <w:contextualSpacing/>
        <w:jc w:val="both"/>
        <w:rPr>
          <w:sz w:val="22"/>
          <w:szCs w:val="22"/>
        </w:rPr>
      </w:pPr>
      <w:r w:rsidRPr="00545F43">
        <w:rPr>
          <w:sz w:val="22"/>
          <w:szCs w:val="22"/>
        </w:rPr>
        <w:t>Ww. podmiot będzie</w:t>
      </w:r>
      <w:r w:rsidRPr="00545F43">
        <w:rPr>
          <w:sz w:val="22"/>
          <w:szCs w:val="22"/>
          <w:vertAlign w:val="superscript"/>
        </w:rPr>
        <w:t>*</w:t>
      </w:r>
      <w:r w:rsidRPr="00545F43">
        <w:rPr>
          <w:sz w:val="22"/>
          <w:szCs w:val="22"/>
        </w:rPr>
        <w:t>/nie będzie</w:t>
      </w:r>
      <w:r w:rsidRPr="00545F43">
        <w:rPr>
          <w:sz w:val="22"/>
          <w:szCs w:val="22"/>
          <w:vertAlign w:val="superscript"/>
        </w:rPr>
        <w:t>*</w:t>
      </w:r>
      <w:r w:rsidRPr="00545F43">
        <w:rPr>
          <w:sz w:val="22"/>
          <w:szCs w:val="22"/>
        </w:rPr>
        <w:t xml:space="preserve"> brał udziału w realizacji części zamówienia. </w:t>
      </w:r>
    </w:p>
    <w:p w14:paraId="55557FE2" w14:textId="77777777" w:rsidR="00EA7AE4" w:rsidRDefault="00EA7AE4" w:rsidP="00EA7AE4">
      <w:pPr>
        <w:pStyle w:val="Tekstpodstawowywcity"/>
        <w:spacing w:line="276" w:lineRule="auto"/>
        <w:ind w:left="360"/>
        <w:contextualSpacing/>
        <w:jc w:val="both"/>
        <w:rPr>
          <w:sz w:val="22"/>
          <w:szCs w:val="22"/>
        </w:rPr>
      </w:pPr>
    </w:p>
    <w:p w14:paraId="4C17D386" w14:textId="77777777" w:rsidR="00EA7AE4" w:rsidRPr="00545F43" w:rsidRDefault="00EA7AE4" w:rsidP="00EA7AE4">
      <w:pPr>
        <w:pStyle w:val="Tekstpodstawowywcity"/>
        <w:spacing w:line="276" w:lineRule="auto"/>
        <w:ind w:left="360"/>
        <w:contextualSpacing/>
        <w:jc w:val="both"/>
        <w:rPr>
          <w:sz w:val="22"/>
          <w:szCs w:val="22"/>
        </w:rPr>
      </w:pPr>
    </w:p>
    <w:p w14:paraId="491A8E07" w14:textId="26DB7B7C" w:rsidR="00EA7AE4" w:rsidRPr="00FC1391" w:rsidRDefault="004D5041" w:rsidP="004D5041">
      <w:pPr>
        <w:pStyle w:val="Tekstpodstawowywcity"/>
        <w:spacing w:line="276" w:lineRule="auto"/>
        <w:ind w:left="0"/>
        <w:contextualSpacing/>
        <w:jc w:val="both"/>
        <w:textAlignment w:val="auto"/>
        <w:rPr>
          <w:sz w:val="22"/>
          <w:szCs w:val="22"/>
        </w:rPr>
      </w:pPr>
      <w:r>
        <w:rPr>
          <w:bCs/>
          <w:sz w:val="22"/>
          <w:szCs w:val="22"/>
        </w:rPr>
        <w:t xml:space="preserve">8. </w:t>
      </w:r>
      <w:r w:rsidR="00EA7AE4" w:rsidRPr="00545F43">
        <w:rPr>
          <w:bCs/>
          <w:sz w:val="22"/>
          <w:szCs w:val="22"/>
        </w:rPr>
        <w:t>ZASTRZEGAMY / NIE ZASTRZEGAMY* informacje/i stanowiące/ych TAJEMNICĘ PRZEDSIĘBIORSTWA w rozumieniu przepisów o zwalczaniu nieuczciwej konkurencji zgodnie z postanowieniami SWZ. Do oferty dołączamy wymagane uzasadnienie.</w:t>
      </w:r>
    </w:p>
    <w:p w14:paraId="1AC76DEC" w14:textId="77777777" w:rsidR="00EA7AE4" w:rsidRDefault="00EA7AE4" w:rsidP="00EA7AE4">
      <w:pPr>
        <w:pStyle w:val="Tekstpodstawowywcity"/>
        <w:spacing w:line="276" w:lineRule="auto"/>
        <w:ind w:left="360"/>
        <w:contextualSpacing/>
        <w:jc w:val="both"/>
        <w:textAlignment w:val="auto"/>
        <w:rPr>
          <w:sz w:val="22"/>
          <w:szCs w:val="22"/>
        </w:rPr>
      </w:pPr>
    </w:p>
    <w:p w14:paraId="6FD0C63B" w14:textId="77777777" w:rsidR="00EA7AE4" w:rsidRPr="00545F43" w:rsidRDefault="00EA7AE4" w:rsidP="00EA7AE4">
      <w:pPr>
        <w:pStyle w:val="Tekstpodstawowywcity"/>
        <w:spacing w:line="276" w:lineRule="auto"/>
        <w:ind w:left="360"/>
        <w:contextualSpacing/>
        <w:jc w:val="both"/>
        <w:textAlignment w:val="auto"/>
        <w:rPr>
          <w:sz w:val="22"/>
          <w:szCs w:val="22"/>
        </w:rPr>
      </w:pPr>
    </w:p>
    <w:p w14:paraId="3751BAEC" w14:textId="7C4BD249" w:rsidR="00EA7AE4" w:rsidRPr="00FC1391" w:rsidRDefault="004D5041" w:rsidP="004D5041">
      <w:pPr>
        <w:pStyle w:val="Tekstpodstawowywcity"/>
        <w:spacing w:line="276" w:lineRule="auto"/>
        <w:ind w:left="0"/>
        <w:contextualSpacing/>
        <w:jc w:val="both"/>
        <w:textAlignment w:val="auto"/>
        <w:rPr>
          <w:sz w:val="22"/>
          <w:szCs w:val="22"/>
        </w:rPr>
      </w:pPr>
      <w:r>
        <w:rPr>
          <w:bCs/>
          <w:sz w:val="22"/>
          <w:szCs w:val="22"/>
        </w:rPr>
        <w:t xml:space="preserve">9. </w:t>
      </w:r>
      <w:r w:rsidR="00EA7AE4" w:rsidRPr="00545F43">
        <w:rPr>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w:t>
      </w:r>
      <w:r w:rsidR="00EA7AE4">
        <w:rPr>
          <w:bCs/>
          <w:sz w:val="22"/>
          <w:szCs w:val="22"/>
        </w:rPr>
        <w:t xml:space="preserve">                         </w:t>
      </w:r>
      <w:r w:rsidR="00EA7AE4" w:rsidRPr="00545F43">
        <w:rPr>
          <w:bCs/>
          <w:sz w:val="22"/>
          <w:szCs w:val="22"/>
        </w:rPr>
        <w:t xml:space="preserve">z wytycznymi zawartymi w  SWZ. </w:t>
      </w:r>
    </w:p>
    <w:p w14:paraId="557CC261" w14:textId="77777777" w:rsidR="00EA7AE4" w:rsidRDefault="00EA7AE4" w:rsidP="00EA7AE4">
      <w:pPr>
        <w:pStyle w:val="Tekstpodstawowywcity"/>
        <w:spacing w:line="276" w:lineRule="auto"/>
        <w:ind w:left="360"/>
        <w:contextualSpacing/>
        <w:jc w:val="both"/>
        <w:textAlignment w:val="auto"/>
        <w:rPr>
          <w:sz w:val="22"/>
          <w:szCs w:val="22"/>
        </w:rPr>
      </w:pPr>
    </w:p>
    <w:p w14:paraId="2E39EA7E" w14:textId="77777777" w:rsidR="00EA7AE4" w:rsidRPr="00545F43" w:rsidRDefault="00EA7AE4" w:rsidP="00EA7AE4">
      <w:pPr>
        <w:pStyle w:val="Tekstpodstawowywcity"/>
        <w:spacing w:line="276" w:lineRule="auto"/>
        <w:ind w:left="360"/>
        <w:contextualSpacing/>
        <w:jc w:val="both"/>
        <w:textAlignment w:val="auto"/>
        <w:rPr>
          <w:sz w:val="22"/>
          <w:szCs w:val="22"/>
        </w:rPr>
      </w:pPr>
    </w:p>
    <w:p w14:paraId="7EE5A2C9" w14:textId="3E6DCC85" w:rsidR="00EA7AE4" w:rsidRPr="00545F43" w:rsidRDefault="004D5041" w:rsidP="004D5041">
      <w:pPr>
        <w:pStyle w:val="Tekstpodstawowywcity"/>
        <w:spacing w:line="276" w:lineRule="auto"/>
        <w:ind w:left="0"/>
        <w:contextualSpacing/>
        <w:jc w:val="both"/>
        <w:textAlignment w:val="auto"/>
        <w:rPr>
          <w:sz w:val="22"/>
          <w:szCs w:val="22"/>
        </w:rPr>
      </w:pPr>
      <w:r>
        <w:rPr>
          <w:bCs/>
          <w:sz w:val="22"/>
          <w:szCs w:val="22"/>
        </w:rPr>
        <w:t xml:space="preserve">10. </w:t>
      </w:r>
      <w:r w:rsidR="00EA7AE4" w:rsidRPr="00545F43">
        <w:rPr>
          <w:bCs/>
          <w:sz w:val="22"/>
          <w:szCs w:val="22"/>
        </w:rPr>
        <w:t xml:space="preserve">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w:t>
      </w:r>
      <w:r w:rsidR="00EA7AE4" w:rsidRPr="00545F43">
        <w:rPr>
          <w:bCs/>
          <w:sz w:val="22"/>
          <w:szCs w:val="22"/>
        </w:rPr>
        <w:lastRenderedPageBreak/>
        <w:t>postępowania, uznać, że wykonawca nie posiada wymaganych zdolności, jeżeli zaangażowanie zasobów technicznych lub zawodowych wykonawcy w inne przedsięwzięcia gospodarcze wykonawcy może mieć negatywny wpływ na realizację zamówienia.</w:t>
      </w:r>
    </w:p>
    <w:p w14:paraId="4AA2F001" w14:textId="77777777" w:rsidR="00EA7AE4" w:rsidRDefault="00EA7AE4" w:rsidP="00EA7AE4">
      <w:pPr>
        <w:widowControl/>
        <w:jc w:val="both"/>
        <w:rPr>
          <w:i/>
          <w:color w:val="FF0000"/>
          <w:sz w:val="22"/>
          <w:szCs w:val="22"/>
          <w:lang w:val="pl-PL"/>
        </w:rPr>
      </w:pPr>
    </w:p>
    <w:p w14:paraId="67DE4149" w14:textId="77777777" w:rsidR="00EA7AE4" w:rsidRPr="000C44EA" w:rsidRDefault="00EA7AE4" w:rsidP="00EA7AE4">
      <w:pPr>
        <w:widowControl/>
        <w:jc w:val="both"/>
        <w:rPr>
          <w:i/>
          <w:color w:val="FF0000"/>
          <w:sz w:val="22"/>
          <w:szCs w:val="22"/>
          <w:lang w:val="pl-PL"/>
        </w:rPr>
      </w:pPr>
    </w:p>
    <w:p w14:paraId="547B6F13" w14:textId="77777777" w:rsidR="00EA7AE4" w:rsidRPr="000C44EA" w:rsidRDefault="00EA7AE4" w:rsidP="00EA7AE4">
      <w:pPr>
        <w:widowControl/>
        <w:suppressAutoHyphens w:val="0"/>
        <w:spacing w:after="120"/>
        <w:rPr>
          <w:sz w:val="22"/>
          <w:szCs w:val="22"/>
          <w:lang w:val="pl-PL"/>
        </w:rPr>
      </w:pPr>
      <w:r w:rsidRPr="000C44EA">
        <w:rPr>
          <w:sz w:val="22"/>
          <w:szCs w:val="22"/>
          <w:lang w:val="pl-PL"/>
        </w:rPr>
        <w:t>Załączniki do oferty (zgodnie z SWZ dla Wykonawców):</w:t>
      </w:r>
    </w:p>
    <w:p w14:paraId="1E6118C7" w14:textId="77777777" w:rsidR="00EA7AE4" w:rsidRPr="000C44EA" w:rsidRDefault="00EA7AE4" w:rsidP="00EA7AE4">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0E003ADA" w14:textId="77777777" w:rsidR="00EA7AE4" w:rsidRPr="000C44EA" w:rsidRDefault="00EA7AE4" w:rsidP="00EA7AE4">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39DE6548" w14:textId="77777777" w:rsidR="00EA7AE4" w:rsidRPr="000C44EA" w:rsidRDefault="00EA7AE4" w:rsidP="00EA7AE4">
      <w:pPr>
        <w:widowControl/>
        <w:numPr>
          <w:ilvl w:val="0"/>
          <w:numId w:val="3"/>
        </w:numPr>
        <w:suppressAutoHyphens w:val="0"/>
        <w:overflowPunct/>
        <w:autoSpaceDE/>
        <w:autoSpaceDN/>
        <w:adjustRightInd/>
        <w:spacing w:line="276" w:lineRule="auto"/>
        <w:jc w:val="both"/>
        <w:textAlignment w:val="auto"/>
        <w:rPr>
          <w:sz w:val="22"/>
          <w:szCs w:val="22"/>
          <w:lang w:val="pl-PL"/>
        </w:rPr>
      </w:pPr>
      <w:r w:rsidRPr="000C44EA">
        <w:rPr>
          <w:sz w:val="22"/>
          <w:szCs w:val="22"/>
          <w:lang w:val="pl-PL"/>
        </w:rPr>
        <w:t>..............................................................................................................................</w:t>
      </w:r>
    </w:p>
    <w:p w14:paraId="23E05BD1" w14:textId="77777777" w:rsidR="00EA7AE4" w:rsidRPr="000C44EA" w:rsidRDefault="00EA7AE4" w:rsidP="00EA7AE4">
      <w:pPr>
        <w:widowControl/>
        <w:tabs>
          <w:tab w:val="left" w:pos="3705"/>
        </w:tabs>
        <w:suppressAutoHyphens w:val="0"/>
        <w:ind w:left="283"/>
        <w:rPr>
          <w:sz w:val="22"/>
          <w:szCs w:val="22"/>
          <w:lang w:val="pl-PL"/>
        </w:rPr>
      </w:pPr>
      <w:r w:rsidRPr="000C44EA">
        <w:rPr>
          <w:sz w:val="22"/>
          <w:szCs w:val="22"/>
          <w:lang w:val="pl-PL"/>
        </w:rPr>
        <w:t xml:space="preserve"> (</w:t>
      </w:r>
      <w:r w:rsidRPr="000C44EA">
        <w:rPr>
          <w:i/>
          <w:sz w:val="20"/>
          <w:lang w:val="pl-PL"/>
        </w:rPr>
        <w:t>rozszerzyć zgodnie z wymaganiami</w:t>
      </w:r>
      <w:r w:rsidRPr="000C44EA">
        <w:rPr>
          <w:sz w:val="20"/>
          <w:lang w:val="pl-PL"/>
        </w:rPr>
        <w:t>)</w:t>
      </w:r>
      <w:r w:rsidRPr="000C44EA">
        <w:rPr>
          <w:sz w:val="22"/>
          <w:szCs w:val="22"/>
          <w:lang w:val="pl-PL"/>
        </w:rPr>
        <w:tab/>
      </w:r>
    </w:p>
    <w:p w14:paraId="712F208A" w14:textId="77777777" w:rsidR="00EA7AE4" w:rsidRDefault="00EA7AE4" w:rsidP="00EA7AE4">
      <w:pPr>
        <w:widowControl/>
        <w:suppressAutoHyphens w:val="0"/>
        <w:spacing w:after="120"/>
        <w:ind w:left="4956"/>
        <w:jc w:val="center"/>
        <w:rPr>
          <w:sz w:val="22"/>
          <w:szCs w:val="22"/>
          <w:lang w:val="pl-PL"/>
        </w:rPr>
      </w:pPr>
      <w:r>
        <w:rPr>
          <w:sz w:val="22"/>
          <w:szCs w:val="22"/>
          <w:lang w:val="pl-PL"/>
        </w:rPr>
        <w:t xml:space="preserve"> </w:t>
      </w:r>
    </w:p>
    <w:p w14:paraId="38003024" w14:textId="77777777" w:rsidR="00EA7AE4" w:rsidRPr="000C44EA" w:rsidRDefault="00EA7AE4" w:rsidP="00EA7AE4">
      <w:pPr>
        <w:widowControl/>
        <w:suppressAutoHyphens w:val="0"/>
        <w:spacing w:after="120"/>
        <w:ind w:left="4956"/>
        <w:jc w:val="center"/>
        <w:rPr>
          <w:sz w:val="22"/>
          <w:szCs w:val="22"/>
          <w:lang w:val="pl-PL"/>
        </w:rPr>
      </w:pPr>
    </w:p>
    <w:p w14:paraId="7A439F07" w14:textId="77777777" w:rsidR="00EA7AE4" w:rsidRDefault="00EA7AE4" w:rsidP="00EA7AE4">
      <w:pPr>
        <w:widowControl/>
        <w:suppressAutoHyphens w:val="0"/>
        <w:spacing w:after="120"/>
        <w:ind w:left="4956"/>
        <w:jc w:val="center"/>
        <w:rPr>
          <w:sz w:val="22"/>
          <w:szCs w:val="22"/>
          <w:lang w:val="pl-PL"/>
        </w:rPr>
      </w:pPr>
    </w:p>
    <w:p w14:paraId="0F38DA77" w14:textId="77777777" w:rsidR="00EA7AE4" w:rsidRDefault="00EA7AE4" w:rsidP="00EA7AE4">
      <w:pPr>
        <w:widowControl/>
        <w:suppressAutoHyphens w:val="0"/>
        <w:spacing w:after="120"/>
        <w:ind w:left="4956"/>
        <w:jc w:val="center"/>
        <w:rPr>
          <w:sz w:val="20"/>
          <w:lang w:val="pl-PL"/>
        </w:rPr>
      </w:pPr>
      <w:r w:rsidRPr="000C44EA">
        <w:rPr>
          <w:sz w:val="22"/>
          <w:szCs w:val="22"/>
          <w:lang w:val="pl-PL"/>
        </w:rPr>
        <w:t xml:space="preserve">.................................................................                               </w:t>
      </w:r>
      <w:r w:rsidRPr="000C44EA">
        <w:rPr>
          <w:sz w:val="20"/>
          <w:lang w:val="pl-PL"/>
        </w:rPr>
        <w:t>(podpis Wykonawcy lub osób                          upoważnionych przez Wykonawcę)</w:t>
      </w:r>
    </w:p>
    <w:p w14:paraId="1321B1B8" w14:textId="77777777" w:rsidR="00EA7AE4" w:rsidRDefault="00EA7AE4" w:rsidP="00EA7AE4">
      <w:pPr>
        <w:widowControl/>
        <w:suppressAutoHyphens w:val="0"/>
        <w:spacing w:after="120"/>
        <w:ind w:left="4956"/>
        <w:jc w:val="center"/>
        <w:rPr>
          <w:sz w:val="20"/>
          <w:lang w:val="pl-PL"/>
        </w:rPr>
      </w:pPr>
    </w:p>
    <w:p w14:paraId="0EAB92F3" w14:textId="77777777" w:rsidR="00EA7AE4" w:rsidRDefault="00EA7AE4" w:rsidP="00EA7AE4">
      <w:pPr>
        <w:widowControl/>
        <w:suppressAutoHyphens w:val="0"/>
        <w:spacing w:after="120"/>
        <w:ind w:left="4956"/>
        <w:jc w:val="center"/>
        <w:rPr>
          <w:sz w:val="20"/>
          <w:lang w:val="pl-PL"/>
        </w:rPr>
      </w:pPr>
    </w:p>
    <w:p w14:paraId="6731231B" w14:textId="77777777" w:rsidR="00EA7AE4" w:rsidRDefault="00EA7AE4" w:rsidP="00EA7AE4">
      <w:pPr>
        <w:widowControl/>
        <w:suppressAutoHyphens w:val="0"/>
        <w:spacing w:after="120"/>
        <w:ind w:left="4956"/>
        <w:jc w:val="center"/>
        <w:rPr>
          <w:sz w:val="20"/>
          <w:lang w:val="pl-PL"/>
        </w:rPr>
      </w:pPr>
    </w:p>
    <w:p w14:paraId="631CB0CD" w14:textId="77777777" w:rsidR="00EA7AE4" w:rsidRDefault="00EA7AE4" w:rsidP="00EA7AE4">
      <w:pPr>
        <w:widowControl/>
        <w:suppressAutoHyphens w:val="0"/>
        <w:spacing w:after="120"/>
        <w:ind w:left="4956"/>
        <w:jc w:val="center"/>
        <w:rPr>
          <w:sz w:val="20"/>
          <w:lang w:val="pl-PL"/>
        </w:rPr>
      </w:pPr>
    </w:p>
    <w:p w14:paraId="5EB79B30" w14:textId="77777777" w:rsidR="00EA7AE4" w:rsidRDefault="00EA7AE4" w:rsidP="00EA7AE4">
      <w:pPr>
        <w:widowControl/>
        <w:suppressAutoHyphens w:val="0"/>
        <w:spacing w:after="120"/>
        <w:ind w:left="4956"/>
        <w:jc w:val="center"/>
        <w:rPr>
          <w:sz w:val="20"/>
          <w:lang w:val="pl-PL"/>
        </w:rPr>
      </w:pPr>
    </w:p>
    <w:p w14:paraId="44C95DCC" w14:textId="77777777" w:rsidR="00EA7AE4" w:rsidRDefault="00EA7AE4" w:rsidP="00EA7AE4">
      <w:pPr>
        <w:widowControl/>
        <w:suppressAutoHyphens w:val="0"/>
        <w:spacing w:after="120"/>
        <w:ind w:left="4956"/>
        <w:jc w:val="center"/>
        <w:rPr>
          <w:sz w:val="20"/>
          <w:lang w:val="pl-PL"/>
        </w:rPr>
      </w:pPr>
    </w:p>
    <w:p w14:paraId="7C204162" w14:textId="77777777" w:rsidR="00EA7AE4" w:rsidRDefault="00EA7AE4" w:rsidP="00EA7AE4">
      <w:pPr>
        <w:widowControl/>
        <w:suppressAutoHyphens w:val="0"/>
        <w:spacing w:after="120"/>
        <w:ind w:left="4956"/>
        <w:jc w:val="center"/>
        <w:rPr>
          <w:sz w:val="20"/>
          <w:lang w:val="pl-PL"/>
        </w:rPr>
      </w:pPr>
    </w:p>
    <w:p w14:paraId="7C794A7A" w14:textId="77777777" w:rsidR="00EA7AE4" w:rsidRDefault="00EA7AE4" w:rsidP="00EA7AE4">
      <w:pPr>
        <w:widowControl/>
        <w:suppressAutoHyphens w:val="0"/>
        <w:spacing w:after="120"/>
        <w:ind w:left="4956"/>
        <w:jc w:val="center"/>
        <w:rPr>
          <w:sz w:val="20"/>
          <w:lang w:val="pl-PL"/>
        </w:rPr>
      </w:pPr>
    </w:p>
    <w:p w14:paraId="542B3084" w14:textId="77777777" w:rsidR="00EA7AE4" w:rsidRDefault="00EA7AE4" w:rsidP="00EA7AE4">
      <w:pPr>
        <w:widowControl/>
        <w:suppressAutoHyphens w:val="0"/>
        <w:spacing w:after="120"/>
        <w:ind w:left="4956"/>
        <w:jc w:val="center"/>
        <w:rPr>
          <w:sz w:val="20"/>
          <w:lang w:val="pl-PL"/>
        </w:rPr>
      </w:pPr>
    </w:p>
    <w:p w14:paraId="17F11E15" w14:textId="77777777" w:rsidR="00EA7AE4" w:rsidRDefault="00EA7AE4" w:rsidP="00EA7AE4">
      <w:pPr>
        <w:widowControl/>
        <w:suppressAutoHyphens w:val="0"/>
        <w:spacing w:after="120"/>
        <w:ind w:left="4956"/>
        <w:jc w:val="center"/>
        <w:rPr>
          <w:sz w:val="20"/>
          <w:lang w:val="pl-PL"/>
        </w:rPr>
      </w:pPr>
    </w:p>
    <w:p w14:paraId="181BD536" w14:textId="77777777" w:rsidR="00EA7AE4" w:rsidRDefault="00EA7AE4" w:rsidP="00EA7AE4">
      <w:pPr>
        <w:widowControl/>
        <w:suppressAutoHyphens w:val="0"/>
        <w:spacing w:after="120"/>
        <w:ind w:left="4956"/>
        <w:jc w:val="center"/>
        <w:rPr>
          <w:sz w:val="20"/>
          <w:lang w:val="pl-PL"/>
        </w:rPr>
      </w:pPr>
    </w:p>
    <w:p w14:paraId="7ECF3A53" w14:textId="77777777" w:rsidR="00EA7AE4" w:rsidRDefault="00EA7AE4" w:rsidP="00EA7AE4">
      <w:pPr>
        <w:widowControl/>
        <w:suppressAutoHyphens w:val="0"/>
        <w:spacing w:after="120"/>
        <w:ind w:left="4956"/>
        <w:jc w:val="center"/>
        <w:rPr>
          <w:sz w:val="20"/>
          <w:lang w:val="pl-PL"/>
        </w:rPr>
      </w:pPr>
    </w:p>
    <w:p w14:paraId="6EFD8DD1" w14:textId="77777777" w:rsidR="00EA7AE4" w:rsidRDefault="00EA7AE4" w:rsidP="00EA7AE4">
      <w:pPr>
        <w:widowControl/>
        <w:suppressAutoHyphens w:val="0"/>
        <w:spacing w:after="120"/>
        <w:ind w:left="4956"/>
        <w:jc w:val="center"/>
        <w:rPr>
          <w:sz w:val="20"/>
          <w:lang w:val="pl-PL"/>
        </w:rPr>
      </w:pPr>
    </w:p>
    <w:p w14:paraId="10367AF2" w14:textId="77777777" w:rsidR="00EA7AE4" w:rsidRDefault="00EA7AE4" w:rsidP="00EA7AE4">
      <w:pPr>
        <w:widowControl/>
        <w:suppressAutoHyphens w:val="0"/>
        <w:spacing w:after="120"/>
        <w:ind w:left="4956"/>
        <w:jc w:val="center"/>
        <w:rPr>
          <w:sz w:val="20"/>
          <w:lang w:val="pl-PL"/>
        </w:rPr>
      </w:pPr>
    </w:p>
    <w:p w14:paraId="15175EAC" w14:textId="77777777" w:rsidR="00EA7AE4" w:rsidRDefault="00EA7AE4" w:rsidP="00EA7AE4">
      <w:pPr>
        <w:widowControl/>
        <w:suppressAutoHyphens w:val="0"/>
        <w:spacing w:after="120"/>
        <w:ind w:left="4956"/>
        <w:jc w:val="center"/>
        <w:rPr>
          <w:sz w:val="20"/>
          <w:lang w:val="pl-PL"/>
        </w:rPr>
      </w:pPr>
    </w:p>
    <w:p w14:paraId="3C97AE46" w14:textId="77777777" w:rsidR="00EA7AE4" w:rsidRDefault="00EA7AE4" w:rsidP="00EA7AE4">
      <w:pPr>
        <w:widowControl/>
        <w:suppressAutoHyphens w:val="0"/>
        <w:spacing w:after="120"/>
        <w:ind w:left="4956"/>
        <w:jc w:val="center"/>
        <w:rPr>
          <w:sz w:val="20"/>
          <w:lang w:val="pl-PL"/>
        </w:rPr>
      </w:pPr>
    </w:p>
    <w:p w14:paraId="02B39EE2" w14:textId="77777777" w:rsidR="00EA7AE4" w:rsidRDefault="00EA7AE4" w:rsidP="004D5041">
      <w:pPr>
        <w:widowControl/>
        <w:suppressAutoHyphens w:val="0"/>
        <w:spacing w:after="120"/>
        <w:rPr>
          <w:sz w:val="20"/>
          <w:lang w:val="pl-PL"/>
        </w:rPr>
      </w:pPr>
    </w:p>
    <w:p w14:paraId="3FE2E4C5" w14:textId="77777777" w:rsidR="00EA7AE4" w:rsidRDefault="00EA7AE4" w:rsidP="00EA7AE4">
      <w:pPr>
        <w:widowControl/>
        <w:suppressAutoHyphens w:val="0"/>
        <w:spacing w:after="120"/>
        <w:ind w:left="4956"/>
        <w:jc w:val="center"/>
        <w:rPr>
          <w:sz w:val="20"/>
          <w:lang w:val="pl-PL"/>
        </w:rPr>
      </w:pPr>
    </w:p>
    <w:p w14:paraId="7E6F3AE6" w14:textId="77777777" w:rsidR="00EA7AE4" w:rsidRPr="000C44EA" w:rsidRDefault="00EA7AE4" w:rsidP="00EA7AE4">
      <w:pPr>
        <w:widowControl/>
        <w:suppressAutoHyphens w:val="0"/>
        <w:spacing w:after="120"/>
        <w:rPr>
          <w:sz w:val="20"/>
          <w:lang w:val="pl-PL"/>
        </w:rPr>
      </w:pPr>
    </w:p>
    <w:p w14:paraId="0C337887" w14:textId="77777777" w:rsidR="00EA7AE4" w:rsidRPr="000C44EA" w:rsidRDefault="00EA7AE4" w:rsidP="00EA7AE4">
      <w:pPr>
        <w:widowControl/>
        <w:suppressAutoHyphens w:val="0"/>
        <w:spacing w:after="120"/>
        <w:rPr>
          <w:sz w:val="20"/>
          <w:lang w:val="pl-PL"/>
        </w:rPr>
      </w:pPr>
      <w:r w:rsidRPr="000C44EA">
        <w:rPr>
          <w:sz w:val="20"/>
          <w:lang w:val="pl-PL"/>
        </w:rPr>
        <w:t>______________</w:t>
      </w:r>
    </w:p>
    <w:p w14:paraId="2DA386F8" w14:textId="77777777" w:rsidR="00EA7AE4" w:rsidRPr="000C44EA" w:rsidRDefault="00EA7AE4" w:rsidP="00EA7AE4">
      <w:pPr>
        <w:widowControl/>
        <w:rPr>
          <w:rFonts w:eastAsia="Calibri"/>
          <w:b/>
          <w:i/>
          <w:kern w:val="0"/>
          <w:sz w:val="18"/>
          <w:szCs w:val="18"/>
          <w:lang w:val="pl-PL" w:eastAsia="en-US"/>
        </w:rPr>
      </w:pPr>
      <w:r w:rsidRPr="000C44EA">
        <w:rPr>
          <w:rFonts w:eastAsia="Calibri"/>
          <w:i/>
          <w:kern w:val="0"/>
          <w:sz w:val="18"/>
          <w:szCs w:val="18"/>
          <w:vertAlign w:val="superscript"/>
          <w:lang w:val="pl-PL" w:eastAsia="en-US"/>
        </w:rPr>
        <w:t xml:space="preserve">1) </w:t>
      </w:r>
      <w:r w:rsidRPr="000C44EA">
        <w:rPr>
          <w:rFonts w:eastAsia="Calibri"/>
          <w:b/>
          <w:i/>
          <w:kern w:val="0"/>
          <w:sz w:val="18"/>
          <w:szCs w:val="18"/>
          <w:lang w:val="pl-PL" w:eastAsia="en-US"/>
        </w:rPr>
        <w:t xml:space="preserve">Mikroprzedsiębiorstwo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10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2 milionów EUR.</w:t>
      </w:r>
    </w:p>
    <w:p w14:paraId="757DAD36" w14:textId="77777777" w:rsidR="00EA7AE4" w:rsidRPr="000C44EA" w:rsidRDefault="00EA7AE4" w:rsidP="00EA7AE4">
      <w:pPr>
        <w:widowControl/>
        <w:rPr>
          <w:rFonts w:eastAsia="Calibri"/>
          <w:b/>
          <w:i/>
          <w:kern w:val="0"/>
          <w:sz w:val="18"/>
          <w:szCs w:val="18"/>
          <w:lang w:val="pl-PL" w:eastAsia="en-US"/>
        </w:rPr>
      </w:pPr>
      <w:r w:rsidRPr="000C44EA">
        <w:rPr>
          <w:rFonts w:eastAsia="Calibri"/>
          <w:b/>
          <w:i/>
          <w:kern w:val="0"/>
          <w:sz w:val="18"/>
          <w:szCs w:val="18"/>
          <w:lang w:val="pl-PL" w:eastAsia="en-US"/>
        </w:rPr>
        <w:t xml:space="preserve">Małe 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50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10 milionów EUR.</w:t>
      </w:r>
    </w:p>
    <w:p w14:paraId="716AD7A4" w14:textId="77777777" w:rsidR="00EA7AE4" w:rsidRPr="000C44EA" w:rsidRDefault="00EA7AE4" w:rsidP="00EA7AE4">
      <w:pPr>
        <w:widowControl/>
        <w:rPr>
          <w:rFonts w:eastAsia="Calibri"/>
          <w:i/>
          <w:kern w:val="0"/>
          <w:sz w:val="18"/>
          <w:szCs w:val="18"/>
          <w:lang w:val="pl-PL" w:eastAsia="en-US"/>
        </w:rPr>
      </w:pPr>
      <w:r w:rsidRPr="000C44EA">
        <w:rPr>
          <w:rFonts w:eastAsia="Calibri"/>
          <w:b/>
          <w:i/>
          <w:kern w:val="0"/>
          <w:sz w:val="18"/>
          <w:szCs w:val="18"/>
          <w:lang w:val="pl-PL" w:eastAsia="en-US"/>
        </w:rPr>
        <w:t xml:space="preserve">Średnie przedsiębiorstwo – </w:t>
      </w:r>
      <w:r w:rsidRPr="000C44EA">
        <w:rPr>
          <w:rFonts w:eastAsia="Calibri"/>
          <w:i/>
          <w:kern w:val="0"/>
          <w:sz w:val="18"/>
          <w:szCs w:val="18"/>
          <w:lang w:val="pl-PL" w:eastAsia="en-US"/>
        </w:rPr>
        <w:t xml:space="preserve">przedsiębiorstwa, które nie są mikroprzedsiębiorstwami ani małymi przedsiębiorstwami i które zatrudniają </w:t>
      </w:r>
      <w:r w:rsidRPr="000C44EA">
        <w:rPr>
          <w:rFonts w:eastAsia="Calibri"/>
          <w:b/>
          <w:i/>
          <w:kern w:val="0"/>
          <w:sz w:val="18"/>
          <w:szCs w:val="18"/>
          <w:lang w:val="pl-PL" w:eastAsia="en-US"/>
        </w:rPr>
        <w:t>mniej niż 250 osób</w:t>
      </w:r>
      <w:r w:rsidRPr="000C44EA">
        <w:rPr>
          <w:rFonts w:eastAsia="Calibri"/>
          <w:i/>
          <w:kern w:val="0"/>
          <w:sz w:val="18"/>
          <w:szCs w:val="18"/>
          <w:lang w:val="pl-PL" w:eastAsia="en-US"/>
        </w:rPr>
        <w:t xml:space="preserve"> i których roczny obrót </w:t>
      </w:r>
      <w:r w:rsidRPr="000C44EA">
        <w:rPr>
          <w:rFonts w:eastAsia="Calibri"/>
          <w:b/>
          <w:i/>
          <w:kern w:val="0"/>
          <w:sz w:val="18"/>
          <w:szCs w:val="18"/>
          <w:lang w:val="pl-PL" w:eastAsia="en-US"/>
        </w:rPr>
        <w:t xml:space="preserve">nie przekracza 50 milionów EUR </w:t>
      </w:r>
      <w:r w:rsidRPr="000C44EA">
        <w:rPr>
          <w:rFonts w:eastAsia="Calibri"/>
          <w:i/>
          <w:kern w:val="0"/>
          <w:sz w:val="18"/>
          <w:szCs w:val="18"/>
          <w:lang w:val="pl-PL" w:eastAsia="en-US"/>
        </w:rPr>
        <w:t>lub roczna suma bilansowa</w:t>
      </w:r>
      <w:r w:rsidRPr="000C44EA">
        <w:rPr>
          <w:rFonts w:eastAsia="Calibri"/>
          <w:b/>
          <w:i/>
          <w:kern w:val="0"/>
          <w:sz w:val="18"/>
          <w:szCs w:val="18"/>
          <w:lang w:val="pl-PL" w:eastAsia="en-US"/>
        </w:rPr>
        <w:t xml:space="preserve"> nie przekracza 43 milionów EUR.</w:t>
      </w:r>
    </w:p>
    <w:p w14:paraId="2ADFA57E" w14:textId="77777777" w:rsidR="00EA7AE4" w:rsidRDefault="00EA7AE4" w:rsidP="00EA7AE4">
      <w:pPr>
        <w:rPr>
          <w:b/>
          <w:i/>
          <w:color w:val="000000" w:themeColor="text1"/>
          <w:sz w:val="22"/>
          <w:szCs w:val="22"/>
        </w:rPr>
      </w:pPr>
    </w:p>
    <w:p w14:paraId="7E7AC01F" w14:textId="2A6DBEEE" w:rsidR="000C4864" w:rsidRPr="002A2267" w:rsidRDefault="00EA7AE4" w:rsidP="002A2267">
      <w:pPr>
        <w:spacing w:after="120"/>
        <w:jc w:val="both"/>
        <w:rPr>
          <w:i/>
          <w:sz w:val="18"/>
          <w:szCs w:val="18"/>
        </w:rPr>
      </w:pPr>
      <w:r w:rsidRPr="00D26B53">
        <w:rPr>
          <w:i/>
          <w:sz w:val="18"/>
          <w:szCs w:val="18"/>
        </w:rPr>
        <w:t>*Maksymalny termin dostawy dla zamówień</w:t>
      </w:r>
      <w:r w:rsidRPr="00D26B53">
        <w:rPr>
          <w:sz w:val="18"/>
          <w:szCs w:val="18"/>
        </w:rPr>
        <w:t xml:space="preserve"> </w:t>
      </w:r>
      <w:r w:rsidRPr="00D26B53">
        <w:rPr>
          <w:i/>
          <w:sz w:val="18"/>
          <w:szCs w:val="18"/>
        </w:rPr>
        <w:t>bieżących liczony od momentu przyjęcia zamówienia – 5 dni roboczych.</w:t>
      </w:r>
    </w:p>
    <w:p w14:paraId="6BCC7D11"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eastAsia="Arial Unicode MS" w:cs="Arial Unicode MS"/>
          <w:i/>
          <w:kern w:val="2"/>
          <w:sz w:val="22"/>
          <w:szCs w:val="22"/>
          <w:lang w:val="pl-PL" w:eastAsia="hi-IN" w:bidi="hi-IN"/>
        </w:rPr>
        <w:lastRenderedPageBreak/>
        <w:t xml:space="preserve">Załącznik nr 4  do SWZ </w:t>
      </w:r>
      <w:bookmarkStart w:id="2" w:name="_GoBack"/>
      <w:bookmarkEnd w:id="2"/>
    </w:p>
    <w:p w14:paraId="1EE6E532" w14:textId="77777777" w:rsidR="000C44EA" w:rsidRPr="000C44EA" w:rsidRDefault="000C44EA" w:rsidP="000C44EA">
      <w:pPr>
        <w:overflowPunct/>
        <w:autoSpaceDE/>
        <w:autoSpaceDN/>
        <w:adjustRightInd/>
        <w:textAlignment w:val="auto"/>
        <w:rPr>
          <w:rFonts w:ascii="Arial" w:eastAsia="Arial Unicode MS" w:hAnsi="Arial" w:cs="Arial Unicode MS"/>
          <w:kern w:val="2"/>
          <w:szCs w:val="24"/>
          <w:lang w:val="pl-PL" w:eastAsia="hi-IN" w:bidi="hi-IN"/>
        </w:rPr>
      </w:pPr>
    </w:p>
    <w:p w14:paraId="1AF377EC" w14:textId="77777777" w:rsidR="000C44EA" w:rsidRPr="000C44EA" w:rsidRDefault="000C44EA" w:rsidP="000C44EA">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0C44EA">
        <w:rPr>
          <w:rFonts w:ascii="Arial" w:eastAsia="Calibri" w:hAnsi="Arial" w:cs="Arial"/>
          <w:b/>
          <w:caps/>
          <w:kern w:val="0"/>
          <w:sz w:val="20"/>
          <w:lang w:val="pl-PL" w:eastAsia="en-GB"/>
        </w:rPr>
        <w:t>Standardowy formularz jednolitego europejskiego dokumentu zamówienia</w:t>
      </w:r>
    </w:p>
    <w:p w14:paraId="094C5A8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 Informacje dotyczące postępowania o udzielenie zamówienia oraz instytucji zamawiającej lub podmiotu zamawiającego</w:t>
      </w:r>
    </w:p>
    <w:p w14:paraId="51398C96"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C44EA">
        <w:rPr>
          <w:rFonts w:ascii="Arial" w:eastAsia="Arial Unicode MS" w:hAnsi="Arial" w:cs="Arial"/>
          <w:b/>
          <w:i/>
          <w:kern w:val="2"/>
          <w:sz w:val="20"/>
          <w:vertAlign w:val="superscript"/>
          <w:lang w:val="pl-PL" w:eastAsia="hi-IN" w:bidi="hi-IN"/>
        </w:rPr>
        <w:footnoteReference w:id="1"/>
      </w:r>
      <w:r w:rsidRPr="000C44EA">
        <w:rPr>
          <w:rFonts w:ascii="Arial" w:eastAsia="Arial Unicode MS" w:hAnsi="Arial" w:cs="Arial"/>
          <w:b/>
          <w:i/>
          <w:kern w:val="2"/>
          <w:sz w:val="20"/>
          <w:lang w:val="pl-PL" w:eastAsia="hi-IN" w:bidi="hi-IN"/>
        </w:rPr>
        <w:t>.</w:t>
      </w:r>
      <w:r w:rsidRPr="000C44EA">
        <w:rPr>
          <w:rFonts w:ascii="Arial" w:eastAsia="Arial Unicode MS" w:hAnsi="Arial" w:cs="Arial"/>
          <w:b/>
          <w:kern w:val="2"/>
          <w:sz w:val="20"/>
          <w:lang w:val="pl-PL" w:eastAsia="hi-IN" w:bidi="hi-IN"/>
        </w:rPr>
        <w:t>Adres publikacyjny stosownego ogłoszenia</w:t>
      </w:r>
      <w:r w:rsidRPr="000C44EA">
        <w:rPr>
          <w:rFonts w:ascii="Arial" w:eastAsia="Arial Unicode MS" w:hAnsi="Arial" w:cs="Arial"/>
          <w:b/>
          <w:i/>
          <w:kern w:val="2"/>
          <w:sz w:val="20"/>
          <w:vertAlign w:val="superscript"/>
          <w:lang w:val="pl-PL" w:eastAsia="hi-IN" w:bidi="hi-IN"/>
        </w:rPr>
        <w:footnoteReference w:id="2"/>
      </w:r>
      <w:r w:rsidRPr="000C44EA">
        <w:rPr>
          <w:rFonts w:ascii="Arial" w:eastAsia="Arial Unicode MS" w:hAnsi="Arial" w:cs="Arial"/>
          <w:b/>
          <w:kern w:val="2"/>
          <w:sz w:val="20"/>
          <w:lang w:val="pl-PL" w:eastAsia="hi-IN" w:bidi="hi-IN"/>
        </w:rPr>
        <w:t xml:space="preserve"> w Dzienniku Urzędowym Unii Europejskiej:</w:t>
      </w:r>
    </w:p>
    <w:p w14:paraId="27D3426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0C44EA">
        <w:rPr>
          <w:rFonts w:ascii="Arial" w:eastAsia="Arial Unicode MS" w:hAnsi="Arial" w:cs="Arial"/>
          <w:b/>
          <w:kern w:val="2"/>
          <w:sz w:val="20"/>
          <w:lang w:val="en-US" w:eastAsia="hi-IN" w:bidi="hi-IN"/>
        </w:rPr>
        <w:t xml:space="preserve">Dz.U. UE S numer[], data[], strona [], </w:t>
      </w:r>
    </w:p>
    <w:p w14:paraId="6EA6BF61"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Numer ogłoszenia w Dz.U. S: </w:t>
      </w:r>
    </w:p>
    <w:p w14:paraId="0E08F04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07F6164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06C176C4"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Informacje na temat postępowania o udzielenie zamówienia</w:t>
      </w:r>
    </w:p>
    <w:p w14:paraId="46F5EFEE"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0C44EA" w:rsidRPr="000C44EA" w14:paraId="4371BCF9"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02562D"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Tożsamość zamawiającego</w:t>
            </w:r>
            <w:r w:rsidRPr="000C44EA">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8B0D896"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7C5DC72"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6B650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10F10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Specjalistyczny Szpital im. dra Alfreda Sokołowskiego</w:t>
            </w:r>
          </w:p>
          <w:p w14:paraId="50FB67B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r>
      <w:tr w:rsidR="000C44EA" w:rsidRPr="000C44EA" w14:paraId="2C46B225" w14:textId="77777777" w:rsidTr="00501E28">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A6F7E0"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802CE3"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Odpowiedź:</w:t>
            </w:r>
          </w:p>
        </w:tc>
      </w:tr>
      <w:tr w:rsidR="000C44EA" w:rsidRPr="000C44EA" w14:paraId="3C9E8271"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2CF95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Tytuł lub krótki opis udzielanego zamówienia</w:t>
            </w:r>
            <w:r w:rsidRPr="000C44EA">
              <w:rPr>
                <w:rFonts w:ascii="Arial" w:eastAsia="Arial Unicode MS" w:hAnsi="Arial" w:cs="Arial"/>
                <w:kern w:val="2"/>
                <w:sz w:val="20"/>
                <w:vertAlign w:val="superscript"/>
                <w:lang w:val="pl-PL" w:eastAsia="hi-IN" w:bidi="hi-IN"/>
              </w:rPr>
              <w:footnoteReference w:id="4"/>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5D4B8" w14:textId="26DA2AFA" w:rsidR="000C44EA" w:rsidRPr="00D53F23" w:rsidRDefault="00160EEA" w:rsidP="00E56606">
            <w:pPr>
              <w:widowControl/>
              <w:suppressAutoHyphens w:val="0"/>
              <w:overflowPunct/>
              <w:autoSpaceDE/>
              <w:autoSpaceDN/>
              <w:adjustRightInd/>
              <w:jc w:val="center"/>
              <w:textAlignment w:val="auto"/>
              <w:rPr>
                <w:rFonts w:ascii="Arial" w:hAnsi="Arial" w:cs="Arial"/>
                <w:b/>
                <w:sz w:val="20"/>
              </w:rPr>
            </w:pPr>
            <w:r w:rsidRPr="00D53F23">
              <w:rPr>
                <w:b/>
                <w:sz w:val="22"/>
                <w:szCs w:val="22"/>
              </w:rPr>
              <w:t>Dostawa materiałów medycznych oddziałów szpitalnych</w:t>
            </w:r>
          </w:p>
        </w:tc>
      </w:tr>
      <w:tr w:rsidR="000C44EA" w:rsidRPr="000C44EA" w14:paraId="554C1918"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FEFC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Numer referencyjny nadany sprawie przez instytucję zamawiającą lub podmiot zamawiający (</w:t>
            </w:r>
            <w:r w:rsidRPr="000C44EA">
              <w:rPr>
                <w:rFonts w:ascii="Arial" w:eastAsia="Arial Unicode MS" w:hAnsi="Arial" w:cs="Arial"/>
                <w:i/>
                <w:kern w:val="2"/>
                <w:sz w:val="20"/>
                <w:lang w:val="pl-PL" w:eastAsia="hi-IN" w:bidi="hi-IN"/>
              </w:rPr>
              <w:t>jeżeli dotyczy</w:t>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vertAlign w:val="superscript"/>
                <w:lang w:val="pl-PL" w:eastAsia="hi-IN" w:bidi="hi-IN"/>
              </w:rPr>
              <w:footnoteReference w:id="5"/>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16712" w14:textId="6486AC01" w:rsidR="00D53F23" w:rsidRPr="00D53F23" w:rsidRDefault="00401635" w:rsidP="00D53F23">
            <w:pPr>
              <w:overflowPunct/>
              <w:autoSpaceDE/>
              <w:autoSpaceDN/>
              <w:adjustRightInd/>
              <w:jc w:val="center"/>
              <w:rPr>
                <w:rFonts w:ascii="Arial" w:hAnsi="Arial" w:cs="Arial"/>
                <w:b/>
                <w:sz w:val="20"/>
              </w:rPr>
            </w:pPr>
            <w:r w:rsidRPr="00D53F23">
              <w:rPr>
                <w:rFonts w:ascii="Arial" w:hAnsi="Arial" w:cs="Arial"/>
                <w:b/>
                <w:sz w:val="20"/>
              </w:rPr>
              <w:t>Zp/</w:t>
            </w:r>
            <w:r w:rsidR="00D53F23" w:rsidRPr="00D53F23">
              <w:rPr>
                <w:rFonts w:ascii="Arial" w:hAnsi="Arial" w:cs="Arial"/>
                <w:b/>
                <w:sz w:val="20"/>
              </w:rPr>
              <w:t>12</w:t>
            </w:r>
            <w:r w:rsidR="000C44EA" w:rsidRPr="00D53F23">
              <w:rPr>
                <w:rFonts w:ascii="Arial" w:hAnsi="Arial" w:cs="Arial"/>
                <w:b/>
                <w:sz w:val="20"/>
              </w:rPr>
              <w:t>/PN/2</w:t>
            </w:r>
            <w:r w:rsidR="00D53F23" w:rsidRPr="00D53F23">
              <w:rPr>
                <w:rFonts w:ascii="Arial" w:hAnsi="Arial" w:cs="Arial"/>
                <w:b/>
                <w:sz w:val="20"/>
              </w:rPr>
              <w:t>5</w:t>
            </w:r>
          </w:p>
        </w:tc>
      </w:tr>
    </w:tbl>
    <w:p w14:paraId="636B9BC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0C44EA">
        <w:rPr>
          <w:rFonts w:ascii="Arial" w:eastAsia="Arial Unicode MS" w:hAnsi="Arial" w:cs="Arial"/>
          <w:b/>
          <w:i/>
          <w:kern w:val="2"/>
          <w:sz w:val="20"/>
          <w:lang w:val="pl-PL" w:eastAsia="hi-IN" w:bidi="hi-IN"/>
        </w:rPr>
        <w:t>.</w:t>
      </w:r>
    </w:p>
    <w:p w14:paraId="324467B4"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Część II: Informacje dotyczące wykonawcy</w:t>
      </w:r>
    </w:p>
    <w:p w14:paraId="054B3D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0C44EA" w:rsidRPr="000C44EA" w14:paraId="2D8209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88302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ABA91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52BD0AE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51EE9" w14:textId="77777777" w:rsidR="000C44EA" w:rsidRPr="000C44EA" w:rsidRDefault="000C44EA" w:rsidP="000C44EA">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9FCE6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15FB7E28" w14:textId="77777777" w:rsidTr="00501E28">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58D59A"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Numer VAT, jeżeli dotyczy:</w:t>
            </w:r>
          </w:p>
          <w:p w14:paraId="200754E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51FC1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p w14:paraId="6840B8B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439F968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237C0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5AEF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65C238EB" w14:textId="77777777" w:rsidTr="00501E28">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5F0E9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Osoba lub osoby wyznaczone do kontaktów</w:t>
            </w:r>
            <w:r w:rsidRPr="000C44EA">
              <w:rPr>
                <w:rFonts w:ascii="Arial" w:eastAsia="Calibri" w:hAnsi="Arial" w:cs="Arial"/>
                <w:kern w:val="0"/>
                <w:sz w:val="20"/>
                <w:vertAlign w:val="superscript"/>
                <w:lang w:val="pl-PL" w:eastAsia="en-GB"/>
              </w:rPr>
              <w:footnoteReference w:id="6"/>
            </w:r>
            <w:r w:rsidRPr="000C44EA">
              <w:rPr>
                <w:rFonts w:ascii="Arial" w:eastAsia="Calibri" w:hAnsi="Arial" w:cs="Arial"/>
                <w:kern w:val="0"/>
                <w:sz w:val="20"/>
                <w:lang w:val="pl-PL" w:eastAsia="en-GB"/>
              </w:rPr>
              <w:t>:</w:t>
            </w:r>
          </w:p>
          <w:p w14:paraId="45BF844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Telefon:</w:t>
            </w:r>
          </w:p>
          <w:p w14:paraId="5F41A3C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e-mail:</w:t>
            </w:r>
          </w:p>
          <w:p w14:paraId="7435E8C7"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internetowy (adres www) (</w:t>
            </w:r>
            <w:r w:rsidRPr="000C44EA">
              <w:rPr>
                <w:rFonts w:ascii="Arial" w:eastAsia="Calibri" w:hAnsi="Arial" w:cs="Arial"/>
                <w:i/>
                <w:kern w:val="0"/>
                <w:sz w:val="20"/>
                <w:lang w:val="pl-PL" w:eastAsia="en-GB"/>
              </w:rPr>
              <w:t>jeżeli dotyczy</w:t>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301D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77E566E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6A9FF1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AB03EC"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0E5E11E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0E747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0963AE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7F9637F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E0781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jest mikroprzedsiębiorstwem bądź małym lub średnim przedsiębiorstwem</w:t>
            </w:r>
            <w:r w:rsidRPr="000C44EA">
              <w:rPr>
                <w:rFonts w:ascii="Arial" w:eastAsia="Calibri" w:hAnsi="Arial" w:cs="Arial"/>
                <w:kern w:val="0"/>
                <w:sz w:val="20"/>
                <w:vertAlign w:val="superscript"/>
                <w:lang w:val="pl-PL" w:eastAsia="en-GB"/>
              </w:rPr>
              <w:footnoteReference w:id="7"/>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6B1F2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4B1804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EDC5B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u w:val="single"/>
                <w:lang w:val="pl-PL" w:eastAsia="en-GB"/>
              </w:rPr>
              <w:t>Jedynie w przypadku gdy zamówienie jest zastrzeżone</w:t>
            </w:r>
            <w:r w:rsidRPr="000C44EA">
              <w:rPr>
                <w:rFonts w:ascii="Arial" w:eastAsia="Calibri" w:hAnsi="Arial" w:cs="Arial"/>
                <w:b/>
                <w:kern w:val="0"/>
                <w:sz w:val="20"/>
                <w:u w:val="single"/>
                <w:vertAlign w:val="superscript"/>
                <w:lang w:val="pl-PL" w:eastAsia="en-GB"/>
              </w:rPr>
              <w:footnoteReference w:id="8"/>
            </w:r>
            <w:r w:rsidRPr="000C44EA">
              <w:rPr>
                <w:rFonts w:ascii="Arial" w:eastAsia="Calibri" w:hAnsi="Arial" w:cs="Arial"/>
                <w:b/>
                <w:kern w:val="0"/>
                <w:sz w:val="20"/>
                <w:u w:val="single"/>
                <w:lang w:val="pl-PL" w:eastAsia="en-GB"/>
              </w:rPr>
              <w:t>:</w:t>
            </w:r>
            <w:r w:rsidRPr="000C44EA">
              <w:rPr>
                <w:rFonts w:ascii="Arial" w:eastAsia="Calibri" w:hAnsi="Arial" w:cs="Arial"/>
                <w:kern w:val="0"/>
                <w:sz w:val="20"/>
                <w:lang w:val="pl-PL" w:eastAsia="en-GB"/>
              </w:rPr>
              <w:t>czy wykonawca jest zakładem pracy chronionej, „przedsiębiorstwem społecznym”</w:t>
            </w:r>
            <w:r w:rsidRPr="000C44EA">
              <w:rPr>
                <w:rFonts w:ascii="Arial" w:eastAsia="Calibri" w:hAnsi="Arial" w:cs="Arial"/>
                <w:kern w:val="0"/>
                <w:sz w:val="20"/>
                <w:vertAlign w:val="superscript"/>
                <w:lang w:val="pl-PL" w:eastAsia="en-GB"/>
              </w:rPr>
              <w:footnoteReference w:id="9"/>
            </w:r>
            <w:r w:rsidRPr="000C44EA">
              <w:rPr>
                <w:rFonts w:ascii="Arial" w:eastAsia="Calibri" w:hAnsi="Arial" w:cs="Arial"/>
                <w:kern w:val="0"/>
                <w:sz w:val="20"/>
                <w:lang w:val="pl-PL" w:eastAsia="en-GB"/>
              </w:rPr>
              <w:t xml:space="preserve"> lub czy będzie realizował zamówienie w ramach programów zatrudnienia chronionego?</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br/>
              <w:t>jaki jest odpowiedni odsetek pracowników niepełnosprawnych lub defaworyzowanych?</w:t>
            </w:r>
            <w:r w:rsidRPr="000C44EA">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CC5CB5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p>
        </w:tc>
      </w:tr>
      <w:tr w:rsidR="000C44EA" w:rsidRPr="000C44EA" w14:paraId="08587B0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81FD6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Jeżeli dotyczy, czy wykonawca jest wpisany do urzędowego wykazu zatwierdzonych wykonawców lub posiada równoważne </w:t>
            </w:r>
            <w:r w:rsidRPr="000C44EA">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E2EAD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Tak [] Nie [] Nie dotyczy</w:t>
            </w:r>
          </w:p>
        </w:tc>
      </w:tr>
      <w:tr w:rsidR="000C44EA" w:rsidRPr="000C44EA" w14:paraId="6692F48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754AA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p>
          <w:p w14:paraId="3FBD096F"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521FC6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 Proszę podać nazwę wykazu lub zaświadczenia i odpowiedni numer rejestracyjny lub numer zaświadczenia, jeżeli dotyczy:</w:t>
            </w:r>
            <w:r w:rsidRPr="000C44EA">
              <w:rPr>
                <w:rFonts w:ascii="Arial" w:eastAsia="Calibri" w:hAnsi="Arial" w:cs="Arial"/>
                <w:kern w:val="0"/>
                <w:sz w:val="20"/>
                <w:lang w:val="pl-PL" w:eastAsia="en-GB"/>
              </w:rPr>
              <w:br/>
              <w:t>b) Jeżeli poświadczenie wpisu do wykazu lub wydania zaświadczenia jest dostępne w formie elektronicznej, proszę podać:</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0C44EA">
              <w:rPr>
                <w:rFonts w:ascii="Arial" w:eastAsia="Calibri" w:hAnsi="Arial" w:cs="Arial"/>
                <w:kern w:val="0"/>
                <w:sz w:val="20"/>
                <w:vertAlign w:val="superscript"/>
                <w:lang w:val="pl-PL" w:eastAsia="en-GB"/>
              </w:rPr>
              <w:footnoteReference w:id="10"/>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d) Czy wpis do wykazu lub wydane zaświadczenie obejmują wszystkie wymagane kryteria kwalifikacji?</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nie: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Proszę dodatkowo uzupełnić brakujące informacje w części IV w sekcjach A, B, C lub D, w zależności od przypadku.</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WYŁĄCZNIE jeżeli jest to wymagane w stosownym ogłoszeniu lub dokumentach zamówienia:</w:t>
            </w:r>
            <w:r w:rsidRPr="000C44EA">
              <w:rPr>
                <w:rFonts w:ascii="Arial" w:eastAsia="Calibri" w:hAnsi="Arial" w:cs="Arial"/>
                <w:b/>
                <w:i/>
                <w:kern w:val="0"/>
                <w:sz w:val="20"/>
                <w:lang w:val="pl-PL" w:eastAsia="en-GB"/>
              </w:rPr>
              <w:br/>
            </w:r>
            <w:r w:rsidRPr="000C44EA">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C44EA">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0891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6BAFC3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0C44EA">
              <w:rPr>
                <w:rFonts w:ascii="Arial" w:eastAsia="Calibri" w:hAnsi="Arial" w:cs="Arial"/>
                <w:kern w:val="0"/>
                <w:sz w:val="20"/>
                <w:lang w:val="pl-PL" w:eastAsia="en-GB"/>
              </w:rP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50E46F6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b) (adres internetowy, wydający urząd lub organ, dokładne dane referencyjne dokumentacji):</w:t>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t>c)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d)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e)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(adres internetowy, wydający urząd lub organ, dokładne dane referencyjne dokumentacji):</w:t>
            </w:r>
            <w:r w:rsidRPr="000C44EA">
              <w:rPr>
                <w:rFonts w:ascii="Arial" w:eastAsia="Calibri" w:hAnsi="Arial" w:cs="Arial"/>
                <w:kern w:val="0"/>
                <w:sz w:val="20"/>
                <w:lang w:val="pl-PL" w:eastAsia="en-GB"/>
              </w:rPr>
              <w:br/>
              <w:t>[……][……][……][……]</w:t>
            </w:r>
          </w:p>
        </w:tc>
      </w:tr>
      <w:tr w:rsidR="000C44EA" w:rsidRPr="000C44EA" w14:paraId="70ACE7B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BB894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8F39E5"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4F6FD4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43776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bierze udział w postępowaniu o udzielenie zamówienia wspólnie z innymi wykonawcami</w:t>
            </w:r>
            <w:r w:rsidRPr="000C44EA">
              <w:rPr>
                <w:rFonts w:ascii="Arial" w:eastAsia="Calibri" w:hAnsi="Arial" w:cs="Arial"/>
                <w:kern w:val="0"/>
                <w:sz w:val="20"/>
                <w:vertAlign w:val="superscript"/>
                <w:lang w:val="pl-PL" w:eastAsia="en-GB"/>
              </w:rPr>
              <w:footnoteReference w:id="11"/>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48B5B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211026B8" w14:textId="77777777" w:rsidTr="00501E28">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0301E8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tak, proszę dopilnować, aby pozostali uczestnicy przedstawili odrębne jednolite europejskie dokumenty zamówienia.</w:t>
            </w:r>
          </w:p>
        </w:tc>
      </w:tr>
      <w:tr w:rsidR="000C44EA" w:rsidRPr="000C44EA" w14:paraId="6126F8A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AA161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a) Proszę wskazać rolę wykonawcy w grupie (lider, odpowiedzialny za określone zadania itd.):</w:t>
            </w:r>
            <w:r w:rsidRPr="000C44EA">
              <w:rPr>
                <w:rFonts w:ascii="Arial" w:eastAsia="Calibri" w:hAnsi="Arial" w:cs="Arial"/>
                <w:kern w:val="0"/>
                <w:sz w:val="20"/>
                <w:lang w:val="pl-PL" w:eastAsia="en-GB"/>
              </w:rPr>
              <w:br/>
              <w:t>b) Proszę wskazać pozostałych wykonawców biorących wspólnie udział w postępowaniu o udzielenie zamówienia:</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F5C5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b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b):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t>c): [……]</w:t>
            </w:r>
          </w:p>
        </w:tc>
      </w:tr>
      <w:tr w:rsidR="000C44EA" w:rsidRPr="000C44EA" w14:paraId="140F42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D361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B01481"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045E47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7DA7F6"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A15C4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   ]</w:t>
            </w:r>
          </w:p>
        </w:tc>
      </w:tr>
    </w:tbl>
    <w:p w14:paraId="2FDC1C33"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2A32AE7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Informacje na temat przedstawicieli wykonawcy</w:t>
      </w:r>
    </w:p>
    <w:p w14:paraId="755CC2B4" w14:textId="77777777" w:rsidR="000C44EA" w:rsidRPr="000C44EA" w:rsidRDefault="000C44EA" w:rsidP="000C44EA">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0C44EA">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0C44EA" w:rsidRPr="000C44EA" w14:paraId="2D8B7CB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A676AB"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7233A9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E7A4C5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3D2CE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Imię i nazwisko, </w:t>
            </w:r>
            <w:r w:rsidRPr="000C44EA">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EFCC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w:t>
            </w:r>
          </w:p>
        </w:tc>
      </w:tr>
      <w:tr w:rsidR="000C44EA" w:rsidRPr="000C44EA" w14:paraId="5B9CC1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CEC6A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A889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5B782A4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A534C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E79C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5D681A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FA1D7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4A136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1AE8C47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3992F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C8657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47976C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C510D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23261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2CFA1F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286492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0C44EA" w:rsidRPr="000C44EA" w14:paraId="234BFFF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B0C90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1C573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4C5AF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6F4F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1103A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EDF24B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przedstawić – </w:t>
      </w:r>
      <w:r w:rsidRPr="000C44EA">
        <w:rPr>
          <w:rFonts w:ascii="Arial" w:eastAsia="Arial Unicode MS" w:hAnsi="Arial" w:cs="Arial"/>
          <w:b/>
          <w:kern w:val="2"/>
          <w:sz w:val="20"/>
          <w:lang w:val="pl-PL" w:eastAsia="hi-IN" w:bidi="hi-IN"/>
        </w:rPr>
        <w:t>dla każdego</w:t>
      </w:r>
      <w:r w:rsidRPr="000C44EA">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0C44EA">
        <w:rPr>
          <w:rFonts w:ascii="Arial" w:eastAsia="Arial Unicode MS" w:hAnsi="Arial" w:cs="Arial"/>
          <w:b/>
          <w:kern w:val="2"/>
          <w:sz w:val="20"/>
          <w:lang w:val="pl-PL" w:eastAsia="hi-IN" w:bidi="hi-IN"/>
        </w:rPr>
        <w:t>niniejszej części sekcja A i B oraz w części III</w:t>
      </w:r>
      <w:r w:rsidRPr="000C44EA">
        <w:rPr>
          <w:rFonts w:ascii="Arial" w:eastAsia="Arial Unicode MS" w:hAnsi="Arial" w:cs="Arial"/>
          <w:kern w:val="2"/>
          <w:sz w:val="20"/>
          <w:lang w:val="pl-PL" w:eastAsia="hi-IN" w:bidi="hi-IN"/>
        </w:rPr>
        <w:t xml:space="preserve">, należycie wypełniony i podpisany przez dane podmioty. </w:t>
      </w:r>
      <w:r w:rsidRPr="000C44EA">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C44EA">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0C44EA">
        <w:rPr>
          <w:rFonts w:ascii="Arial" w:eastAsia="Arial Unicode MS" w:hAnsi="Arial" w:cs="Arial"/>
          <w:kern w:val="2"/>
          <w:sz w:val="20"/>
          <w:vertAlign w:val="superscript"/>
          <w:lang w:val="pl-PL" w:eastAsia="hi-IN" w:bidi="hi-IN"/>
        </w:rPr>
        <w:footnoteReference w:id="12"/>
      </w:r>
      <w:r w:rsidRPr="000C44EA">
        <w:rPr>
          <w:rFonts w:ascii="Arial" w:eastAsia="Arial Unicode MS" w:hAnsi="Arial" w:cs="Arial"/>
          <w:kern w:val="2"/>
          <w:sz w:val="20"/>
          <w:lang w:val="pl-PL" w:eastAsia="hi-IN" w:bidi="hi-IN"/>
        </w:rPr>
        <w:t>.</w:t>
      </w:r>
    </w:p>
    <w:p w14:paraId="218FB3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0E44D79"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17CD6B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0C44EA">
        <w:rPr>
          <w:rFonts w:ascii="Arial" w:eastAsia="Calibri" w:hAnsi="Arial" w:cs="Arial"/>
          <w:b/>
          <w:smallCaps/>
          <w:kern w:val="0"/>
          <w:sz w:val="20"/>
          <w:lang w:val="pl-PL" w:eastAsia="en-GB"/>
        </w:rPr>
        <w:t>D: Informacje dotyczące podwykonawców, na których zdolności wykonawca nie polega</w:t>
      </w:r>
    </w:p>
    <w:p w14:paraId="5D475B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0C44EA" w:rsidRPr="000C44EA" w14:paraId="39AB4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937EF8"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7AA22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CAC83D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95E89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0889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t xml:space="preserve">Jeżeli </w:t>
            </w:r>
            <w:r w:rsidRPr="000C44EA">
              <w:rPr>
                <w:rFonts w:ascii="Arial" w:eastAsia="Arial Unicode MS" w:hAnsi="Arial" w:cs="Arial"/>
                <w:b/>
                <w:kern w:val="2"/>
                <w:sz w:val="20"/>
                <w:lang w:val="pl-PL" w:eastAsia="hi-IN" w:bidi="hi-IN"/>
              </w:rPr>
              <w:t>tak i o ile jest to wiadome</w:t>
            </w:r>
            <w:r w:rsidRPr="000C44EA">
              <w:rPr>
                <w:rFonts w:ascii="Arial" w:eastAsia="Arial Unicode MS" w:hAnsi="Arial" w:cs="Arial"/>
                <w:kern w:val="2"/>
                <w:sz w:val="20"/>
                <w:lang w:val="pl-PL" w:eastAsia="hi-IN" w:bidi="hi-IN"/>
              </w:rPr>
              <w:t xml:space="preserve">, proszę podać wykaz proponowanych podwykonawców: </w:t>
            </w:r>
          </w:p>
          <w:p w14:paraId="7F939AF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6149C875"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Jeżeli instytucja zamawiająca lub podmiot zamawiający wyraźnie żąda przedstawienia tych informacji </w:t>
      </w:r>
      <w:r w:rsidRPr="000C44EA">
        <w:rPr>
          <w:rFonts w:ascii="Arial" w:eastAsia="Calibri" w:hAnsi="Arial" w:cs="Arial"/>
          <w:kern w:val="0"/>
          <w:sz w:val="20"/>
          <w:lang w:val="pl-PL" w:eastAsia="en-GB"/>
        </w:rPr>
        <w:t xml:space="preserve">oprócz informacji </w:t>
      </w:r>
      <w:r w:rsidRPr="000C44EA">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669C210B" w14:textId="77777777" w:rsidR="000C44EA" w:rsidRPr="000C44EA" w:rsidRDefault="000C44EA" w:rsidP="000C44EA">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0EAC9C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III: Podstawy wykluczenia</w:t>
      </w:r>
    </w:p>
    <w:p w14:paraId="0EFAF8D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Podstawy związane z wyrokami skazującymi za przestępstwo</w:t>
      </w:r>
    </w:p>
    <w:p w14:paraId="4D291CC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art. 57 ust. 1 dyrektywy 2014/24/UE określono następujące powody wykluczenia:</w:t>
      </w:r>
    </w:p>
    <w:p w14:paraId="3D411159"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udział w </w:t>
      </w:r>
      <w:r w:rsidRPr="000C44EA">
        <w:rPr>
          <w:rFonts w:ascii="Arial" w:eastAsia="Calibri" w:hAnsi="Arial" w:cs="Arial"/>
          <w:b/>
          <w:kern w:val="0"/>
          <w:sz w:val="20"/>
          <w:lang w:val="pl-PL" w:eastAsia="en-GB"/>
        </w:rPr>
        <w:t>organizacji przestępczej</w:t>
      </w:r>
      <w:r w:rsidRPr="000C44EA">
        <w:rPr>
          <w:rFonts w:ascii="Arial" w:eastAsia="Calibri" w:hAnsi="Arial" w:cs="Arial"/>
          <w:b/>
          <w:kern w:val="0"/>
          <w:sz w:val="20"/>
          <w:vertAlign w:val="superscript"/>
          <w:lang w:val="pl-PL" w:eastAsia="en-GB"/>
        </w:rPr>
        <w:footnoteReference w:id="13"/>
      </w:r>
      <w:r w:rsidRPr="000C44EA">
        <w:rPr>
          <w:rFonts w:ascii="Arial" w:eastAsia="Calibri" w:hAnsi="Arial" w:cs="Arial"/>
          <w:kern w:val="0"/>
          <w:sz w:val="20"/>
          <w:lang w:val="pl-PL" w:eastAsia="en-GB"/>
        </w:rPr>
        <w:t>;</w:t>
      </w:r>
    </w:p>
    <w:p w14:paraId="04435921"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korupcja</w:t>
      </w:r>
      <w:r w:rsidRPr="000C44EA">
        <w:rPr>
          <w:rFonts w:ascii="Arial" w:eastAsia="Calibri" w:hAnsi="Arial" w:cs="Arial"/>
          <w:b/>
          <w:kern w:val="0"/>
          <w:sz w:val="20"/>
          <w:vertAlign w:val="superscript"/>
          <w:lang w:val="pl-PL" w:eastAsia="en-GB"/>
        </w:rPr>
        <w:footnoteReference w:id="14"/>
      </w:r>
      <w:r w:rsidRPr="000C44EA">
        <w:rPr>
          <w:rFonts w:ascii="Arial" w:eastAsia="Calibri" w:hAnsi="Arial" w:cs="Arial"/>
          <w:kern w:val="0"/>
          <w:sz w:val="20"/>
          <w:lang w:val="pl-PL" w:eastAsia="en-GB"/>
        </w:rPr>
        <w:t>;</w:t>
      </w:r>
    </w:p>
    <w:p w14:paraId="26BEF9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4" w:name="_DV_M1264"/>
      <w:bookmarkEnd w:id="4"/>
      <w:r w:rsidRPr="000C44EA">
        <w:rPr>
          <w:rFonts w:ascii="Arial" w:eastAsia="Calibri" w:hAnsi="Arial" w:cs="Arial"/>
          <w:b/>
          <w:kern w:val="0"/>
          <w:sz w:val="20"/>
          <w:lang w:val="pl-PL" w:eastAsia="en-GB"/>
        </w:rPr>
        <w:t>nadużycie finansowe</w:t>
      </w:r>
      <w:bookmarkStart w:id="5" w:name="_DV_M1266"/>
      <w:bookmarkEnd w:id="5"/>
      <w:r w:rsidRPr="000C44EA">
        <w:rPr>
          <w:rFonts w:ascii="Arial" w:eastAsia="Calibri" w:hAnsi="Arial" w:cs="Arial"/>
          <w:b/>
          <w:kern w:val="0"/>
          <w:sz w:val="20"/>
          <w:vertAlign w:val="superscript"/>
          <w:lang w:val="pl-PL" w:eastAsia="en-GB"/>
        </w:rPr>
        <w:footnoteReference w:id="15"/>
      </w:r>
      <w:r w:rsidRPr="000C44EA">
        <w:rPr>
          <w:rFonts w:ascii="Arial" w:eastAsia="Calibri" w:hAnsi="Arial" w:cs="Arial"/>
          <w:kern w:val="0"/>
          <w:sz w:val="20"/>
          <w:lang w:val="pl-PL" w:eastAsia="en-GB"/>
        </w:rPr>
        <w:t>;</w:t>
      </w:r>
    </w:p>
    <w:p w14:paraId="077BDA5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przestępstwa terrorystyczne lub przestępstwa związane z działalnością terrorystyczną</w:t>
      </w:r>
      <w:bookmarkStart w:id="6" w:name="_DV_M1268"/>
      <w:bookmarkEnd w:id="6"/>
      <w:r w:rsidRPr="000C44EA">
        <w:rPr>
          <w:rFonts w:ascii="Arial" w:eastAsia="Calibri" w:hAnsi="Arial" w:cs="Arial"/>
          <w:b/>
          <w:kern w:val="0"/>
          <w:sz w:val="20"/>
          <w:vertAlign w:val="superscript"/>
          <w:lang w:val="pl-PL" w:eastAsia="en-GB"/>
        </w:rPr>
        <w:footnoteReference w:id="16"/>
      </w:r>
    </w:p>
    <w:p w14:paraId="35738283"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pranie pieniędzy lub finansowanie terroryzmu</w:t>
      </w:r>
      <w:r w:rsidRPr="000C44EA">
        <w:rPr>
          <w:rFonts w:ascii="Arial" w:eastAsia="Calibri" w:hAnsi="Arial" w:cs="Arial"/>
          <w:b/>
          <w:kern w:val="0"/>
          <w:sz w:val="20"/>
          <w:vertAlign w:val="superscript"/>
          <w:lang w:val="pl-PL" w:eastAsia="en-GB"/>
        </w:rPr>
        <w:footnoteReference w:id="17"/>
      </w:r>
    </w:p>
    <w:p w14:paraId="2B62A5B2"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praca dzieci</w:t>
      </w:r>
      <w:r w:rsidRPr="000C44EA">
        <w:rPr>
          <w:rFonts w:ascii="Arial" w:eastAsia="Calibri" w:hAnsi="Arial" w:cs="Arial"/>
          <w:kern w:val="0"/>
          <w:sz w:val="20"/>
          <w:lang w:val="pl-PL" w:eastAsia="en-GB"/>
        </w:rPr>
        <w:t xml:space="preserve"> i inne formy </w:t>
      </w:r>
      <w:r w:rsidRPr="000C44EA">
        <w:rPr>
          <w:rFonts w:ascii="Arial" w:eastAsia="Calibri" w:hAnsi="Arial" w:cs="Arial"/>
          <w:b/>
          <w:kern w:val="0"/>
          <w:sz w:val="20"/>
          <w:lang w:val="pl-PL" w:eastAsia="en-GB"/>
        </w:rPr>
        <w:t>handlu ludźmi</w:t>
      </w:r>
      <w:r w:rsidRPr="000C44EA">
        <w:rPr>
          <w:rFonts w:ascii="Arial" w:eastAsia="Calibri" w:hAnsi="Arial" w:cs="Arial"/>
          <w:b/>
          <w:kern w:val="0"/>
          <w:sz w:val="20"/>
          <w:vertAlign w:val="superscript"/>
          <w:lang w:val="pl-PL" w:eastAsia="en-GB"/>
        </w:rPr>
        <w:footnoteReference w:id="18"/>
      </w:r>
      <w:r w:rsidRPr="000C44EA">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0C44EA" w:rsidRPr="000C44EA" w14:paraId="49E8E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7B69CC"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96593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5AE55D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B91B0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 stosunku do </w:t>
            </w:r>
            <w:r w:rsidRPr="000C44EA">
              <w:rPr>
                <w:rFonts w:ascii="Arial" w:eastAsia="Arial Unicode MS" w:hAnsi="Arial" w:cs="Arial"/>
                <w:b/>
                <w:kern w:val="2"/>
                <w:sz w:val="20"/>
                <w:lang w:val="pl-PL" w:eastAsia="hi-IN" w:bidi="hi-IN"/>
              </w:rPr>
              <w:t>samego wykonawcy</w:t>
            </w:r>
            <w:r w:rsidRPr="000C44EA">
              <w:rPr>
                <w:rFonts w:ascii="Arial" w:eastAsia="Arial Unicode MS" w:hAnsi="Arial" w:cs="Arial"/>
                <w:kern w:val="2"/>
                <w:sz w:val="20"/>
                <w:lang w:val="pl-PL" w:eastAsia="hi-IN" w:bidi="hi-IN"/>
              </w:rPr>
              <w:t xml:space="preserve"> bądź </w:t>
            </w:r>
            <w:r w:rsidRPr="000C44EA">
              <w:rPr>
                <w:rFonts w:ascii="Arial" w:eastAsia="Arial Unicode MS" w:hAnsi="Arial" w:cs="Arial"/>
                <w:b/>
                <w:kern w:val="2"/>
                <w:sz w:val="20"/>
                <w:lang w:val="pl-PL" w:eastAsia="hi-IN" w:bidi="hi-IN"/>
              </w:rPr>
              <w:t>jakiejkolwiek</w:t>
            </w:r>
            <w:r w:rsidRPr="000C44EA">
              <w:rPr>
                <w:rFonts w:ascii="Arial" w:eastAsia="Arial Unicode MS" w:hAnsi="Arial" w:cs="Arial"/>
                <w:kern w:val="2"/>
                <w:sz w:val="20"/>
                <w:lang w:val="pl-PL" w:eastAsia="hi-IN" w:bidi="hi-IN"/>
              </w:rPr>
              <w:t xml:space="preserve"> osoby będącej członkiem organów </w:t>
            </w:r>
            <w:r w:rsidRPr="000C44EA">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0C44EA">
              <w:rPr>
                <w:rFonts w:ascii="Arial" w:eastAsia="Arial Unicode MS" w:hAnsi="Arial" w:cs="Arial"/>
                <w:b/>
                <w:kern w:val="2"/>
                <w:sz w:val="20"/>
                <w:lang w:val="pl-PL" w:eastAsia="hi-IN" w:bidi="hi-IN"/>
              </w:rPr>
              <w:t>wydany został prawomocny wyrok</w:t>
            </w:r>
            <w:r w:rsidRPr="000C44EA">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4E49C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p>
          <w:p w14:paraId="4D717BF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Jeżeli odnośna dokumentacja jest dostępna w </w:t>
            </w:r>
            <w:r w:rsidRPr="000C44EA">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19"/>
            </w:r>
          </w:p>
        </w:tc>
      </w:tr>
      <w:tr w:rsidR="000C44EA" w:rsidRPr="000C44EA" w14:paraId="3D66810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F735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lastRenderedPageBreak/>
              <w:t>Jeżeli tak</w:t>
            </w:r>
            <w:r w:rsidRPr="000C44EA">
              <w:rPr>
                <w:rFonts w:ascii="Arial" w:eastAsia="Arial Unicode MS" w:hAnsi="Arial" w:cs="Arial"/>
                <w:kern w:val="2"/>
                <w:sz w:val="20"/>
                <w:lang w:val="pl-PL" w:eastAsia="hi-IN" w:bidi="hi-IN"/>
              </w:rPr>
              <w:t>, proszę podać</w:t>
            </w:r>
            <w:r w:rsidRPr="000C44EA">
              <w:rPr>
                <w:rFonts w:ascii="Arial" w:eastAsia="Arial Unicode MS" w:hAnsi="Arial" w:cs="Arial"/>
                <w:kern w:val="2"/>
                <w:sz w:val="20"/>
                <w:vertAlign w:val="superscript"/>
                <w:lang w:val="pl-PL" w:eastAsia="hi-IN" w:bidi="hi-IN"/>
              </w:rPr>
              <w:footnoteReference w:id="20"/>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a) datę wyroku, określić, których spośród punktów 1–6 on dotyczy, oraz podać powód(-ody) skazania;</w:t>
            </w:r>
            <w:r w:rsidRPr="000C44EA">
              <w:rPr>
                <w:rFonts w:ascii="Arial" w:eastAsia="Arial Unicode MS" w:hAnsi="Arial" w:cs="Arial"/>
                <w:kern w:val="2"/>
                <w:sz w:val="20"/>
                <w:lang w:val="pl-PL" w:eastAsia="hi-IN" w:bidi="hi-IN"/>
              </w:rPr>
              <w:br/>
              <w:t>b) wskazać, kto został skazany [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98BB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data: [   ], punkt(-y): [   ], powód(-ody):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t>c) długość okresu wykluczenia [……] oraz punkt(-y), którego(-ych) to dotyczy.</w:t>
            </w:r>
          </w:p>
          <w:p w14:paraId="276A8B1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0C44EA">
              <w:rPr>
                <w:rFonts w:ascii="Arial" w:eastAsia="Arial Unicode MS" w:hAnsi="Arial" w:cs="Arial"/>
                <w:kern w:val="2"/>
                <w:sz w:val="20"/>
                <w:vertAlign w:val="superscript"/>
                <w:lang w:val="pl-PL" w:eastAsia="hi-IN" w:bidi="hi-IN"/>
              </w:rPr>
              <w:footnoteReference w:id="21"/>
            </w:r>
          </w:p>
        </w:tc>
      </w:tr>
      <w:tr w:rsidR="000C44EA" w:rsidRPr="000C44EA" w14:paraId="69061A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704ED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0C44EA">
              <w:rPr>
                <w:rFonts w:ascii="Arial" w:eastAsia="Arial Unicode MS" w:hAnsi="Arial" w:cs="Arial"/>
                <w:kern w:val="2"/>
                <w:sz w:val="20"/>
                <w:vertAlign w:val="superscript"/>
                <w:lang w:val="pl-PL" w:eastAsia="hi-IN" w:bidi="hi-IN"/>
              </w:rPr>
              <w:footnoteReference w:id="22"/>
            </w:r>
            <w:r w:rsidRPr="000C44EA">
              <w:rPr>
                <w:rFonts w:ascii="Arial" w:eastAsia="Arial Unicode MS" w:hAnsi="Arial" w:cs="Arial"/>
                <w:kern w:val="2"/>
                <w:sz w:val="20"/>
                <w:lang w:val="pl-PL" w:eastAsia="hi-IN" w:bidi="hi-IN"/>
              </w:rPr>
              <w:t xml:space="preserve"> („</w:t>
            </w:r>
            <w:r w:rsidRPr="000C44EA">
              <w:rPr>
                <w:rFonts w:ascii="Arial" w:eastAsia="Calibri" w:hAnsi="Arial" w:cs="Arial"/>
                <w:b/>
                <w:kern w:val="2"/>
                <w:sz w:val="20"/>
                <w:lang w:val="pl-PL" w:eastAsia="en-GB" w:bidi="hi-IN"/>
              </w:rPr>
              <w:t>samooczyszczenie”)</w:t>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8E816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 Tak [] Nie </w:t>
            </w:r>
          </w:p>
        </w:tc>
      </w:tr>
      <w:tr w:rsidR="000C44EA" w:rsidRPr="000C44EA" w14:paraId="1EB0673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4071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w:t>
            </w:r>
            <w:r w:rsidRPr="000C44EA">
              <w:rPr>
                <w:rFonts w:ascii="Arial" w:eastAsia="Arial Unicode MS" w:hAnsi="Arial" w:cs="Arial"/>
                <w:kern w:val="2"/>
                <w:sz w:val="20"/>
                <w:vertAlign w:val="superscript"/>
                <w:lang w:val="pl-PL" w:eastAsia="hi-IN" w:bidi="hi-IN"/>
              </w:rPr>
              <w:footnoteReference w:id="23"/>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440CE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0748C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0C44EA" w:rsidRPr="000C44EA" w14:paraId="69CDC4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44130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89A7D8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22D79A5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EA3960"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wywiązał się ze wszystkich </w:t>
            </w:r>
            <w:r w:rsidRPr="000C44EA">
              <w:rPr>
                <w:rFonts w:ascii="Arial" w:eastAsia="Arial Unicode MS" w:hAnsi="Arial" w:cs="Arial"/>
                <w:b/>
                <w:kern w:val="2"/>
                <w:sz w:val="20"/>
                <w:lang w:val="pl-PL" w:eastAsia="hi-IN" w:bidi="hi-IN"/>
              </w:rPr>
              <w:t>obowiązków dotyczących płatności podatków lub składek na ubezpieczenie społeczne</w:t>
            </w:r>
            <w:r w:rsidRPr="000C44EA">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55A7D65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5A683CBA" w14:textId="77777777" w:rsidTr="00501E28">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49767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t>Jeżeli nie</w:t>
            </w:r>
            <w:r w:rsidRPr="000C44EA">
              <w:rPr>
                <w:rFonts w:ascii="Arial" w:eastAsia="Arial Unicode MS" w:hAnsi="Arial" w:cs="Arial"/>
                <w:kern w:val="2"/>
                <w:sz w:val="20"/>
                <w:lang w:val="pl-PL" w:eastAsia="hi-IN" w:bidi="hi-IN"/>
              </w:rPr>
              <w:t>, proszę wskazać:</w:t>
            </w:r>
            <w:r w:rsidRPr="000C44EA">
              <w:rPr>
                <w:rFonts w:ascii="Arial" w:eastAsia="Arial Unicode MS" w:hAnsi="Arial" w:cs="Arial"/>
                <w:kern w:val="2"/>
                <w:sz w:val="20"/>
                <w:lang w:val="pl-PL" w:eastAsia="hi-IN" w:bidi="hi-IN"/>
              </w:rPr>
              <w:br/>
              <w:t>a) państwo lub państwo członkowskie, którego to dotyczy;</w:t>
            </w:r>
            <w:r w:rsidRPr="000C44EA">
              <w:rPr>
                <w:rFonts w:ascii="Arial" w:eastAsia="Arial Unicode MS" w:hAnsi="Arial" w:cs="Arial"/>
                <w:kern w:val="2"/>
                <w:sz w:val="20"/>
                <w:lang w:val="pl-PL" w:eastAsia="hi-IN" w:bidi="hi-IN"/>
              </w:rPr>
              <w:br/>
              <w:t>b) jakiej kwoty to dotyczy?</w:t>
            </w:r>
            <w:r w:rsidRPr="000C44EA">
              <w:rPr>
                <w:rFonts w:ascii="Arial" w:eastAsia="Arial Unicode MS" w:hAnsi="Arial" w:cs="Arial"/>
                <w:kern w:val="2"/>
                <w:sz w:val="20"/>
                <w:lang w:val="pl-PL" w:eastAsia="hi-IN" w:bidi="hi-IN"/>
              </w:rPr>
              <w:br/>
              <w:t>c) w jaki sposób zostało ustalone to naruszenie obowiązków:</w:t>
            </w:r>
            <w:r w:rsidRPr="000C44EA">
              <w:rPr>
                <w:rFonts w:ascii="Arial" w:eastAsia="Arial Unicode MS" w:hAnsi="Arial" w:cs="Arial"/>
                <w:kern w:val="2"/>
                <w:sz w:val="20"/>
                <w:lang w:val="pl-PL" w:eastAsia="hi-IN" w:bidi="hi-IN"/>
              </w:rPr>
              <w:br/>
              <w:t xml:space="preserve">1) w trybie </w:t>
            </w:r>
            <w:r w:rsidRPr="000C44EA">
              <w:rPr>
                <w:rFonts w:ascii="Arial" w:eastAsia="Arial Unicode MS" w:hAnsi="Arial" w:cs="Arial"/>
                <w:b/>
                <w:kern w:val="2"/>
                <w:sz w:val="20"/>
                <w:lang w:val="pl-PL" w:eastAsia="hi-IN" w:bidi="hi-IN"/>
              </w:rPr>
              <w:t>decyzji</w:t>
            </w:r>
            <w:r w:rsidRPr="000C44EA">
              <w:rPr>
                <w:rFonts w:ascii="Arial" w:eastAsia="Arial Unicode MS" w:hAnsi="Arial" w:cs="Arial"/>
                <w:kern w:val="2"/>
                <w:sz w:val="20"/>
                <w:lang w:val="pl-PL" w:eastAsia="hi-IN" w:bidi="hi-IN"/>
              </w:rPr>
              <w:t xml:space="preserve"> sądowej lub administracyjnej:</w:t>
            </w:r>
          </w:p>
          <w:p w14:paraId="5152922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ta decyzja jest ostateczna i wiążąca?</w:t>
            </w:r>
          </w:p>
          <w:p w14:paraId="67BE346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datę wyroku lub decyzji.</w:t>
            </w:r>
          </w:p>
          <w:p w14:paraId="06EDBA93"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W przypadku wyroku, </w:t>
            </w:r>
            <w:r w:rsidRPr="000C44EA">
              <w:rPr>
                <w:rFonts w:ascii="Arial" w:eastAsia="Calibri" w:hAnsi="Arial" w:cs="Arial"/>
                <w:b/>
                <w:kern w:val="0"/>
                <w:sz w:val="20"/>
                <w:lang w:val="pl-PL" w:eastAsia="en-GB"/>
              </w:rPr>
              <w:t>o ile została w nim bezpośrednio określona</w:t>
            </w:r>
            <w:r w:rsidRPr="000C44EA">
              <w:rPr>
                <w:rFonts w:ascii="Arial" w:eastAsia="Calibri" w:hAnsi="Arial" w:cs="Arial"/>
                <w:kern w:val="0"/>
                <w:sz w:val="20"/>
                <w:lang w:val="pl-PL" w:eastAsia="en-GB"/>
              </w:rPr>
              <w:t>, długość okresu wykluczenia:</w:t>
            </w:r>
          </w:p>
          <w:p w14:paraId="691B5AB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2) w </w:t>
            </w:r>
            <w:r w:rsidRPr="000C44EA">
              <w:rPr>
                <w:rFonts w:ascii="Arial" w:eastAsia="Arial Unicode MS" w:hAnsi="Arial" w:cs="Arial"/>
                <w:b/>
                <w:kern w:val="2"/>
                <w:sz w:val="20"/>
                <w:lang w:val="pl-PL" w:eastAsia="hi-IN" w:bidi="hi-IN"/>
              </w:rPr>
              <w:t>inny sposób</w:t>
            </w:r>
            <w:r w:rsidRPr="000C44EA">
              <w:rPr>
                <w:rFonts w:ascii="Arial" w:eastAsia="Arial Unicode MS" w:hAnsi="Arial" w:cs="Arial"/>
                <w:kern w:val="2"/>
                <w:sz w:val="20"/>
                <w:lang w:val="pl-PL" w:eastAsia="hi-IN" w:bidi="hi-IN"/>
              </w:rPr>
              <w:t>? Proszę sprecyzować, w jaki:</w:t>
            </w:r>
          </w:p>
          <w:p w14:paraId="5974ED7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75C78C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035E798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Składki na ubezpieczenia społeczne</w:t>
            </w:r>
          </w:p>
        </w:tc>
      </w:tr>
      <w:tr w:rsidR="000C44EA" w:rsidRPr="000C44EA" w14:paraId="1C24FCB2" w14:textId="77777777" w:rsidTr="00501E28">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BEE96D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3B1EA0A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210731EB"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2C12BD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14:paraId="6606E749"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31E3C89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0A941AD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6ED72C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4FC02A8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1A2B98B7"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14:paraId="158E7601"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1551CFD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7E9E5B6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r>
      <w:tr w:rsidR="000C44EA" w:rsidRPr="000C44EA" w14:paraId="164117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1FF0BC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072FC2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w:t>
            </w:r>
            <w:r w:rsidRPr="000C44EA">
              <w:rPr>
                <w:rFonts w:ascii="Arial" w:eastAsia="Arial Unicode MS" w:hAnsi="Arial" w:cs="Arial"/>
                <w:kern w:val="2"/>
                <w:sz w:val="20"/>
                <w:vertAlign w:val="superscript"/>
                <w:lang w:val="pl-PL" w:eastAsia="hi-IN" w:bidi="hi-IN"/>
              </w:rPr>
              <w:footnoteReference w:id="24"/>
            </w:r>
            <w:r w:rsidRPr="000C44EA">
              <w:rPr>
                <w:rFonts w:ascii="Arial" w:eastAsia="Arial Unicode MS" w:hAnsi="Arial" w:cs="Arial"/>
                <w:kern w:val="2"/>
                <w:sz w:val="20"/>
                <w:vertAlign w:val="superscript"/>
                <w:lang w:val="pl-PL" w:eastAsia="hi-IN" w:bidi="hi-IN"/>
              </w:rPr>
              <w:br/>
            </w:r>
            <w:r w:rsidRPr="000C44EA">
              <w:rPr>
                <w:rFonts w:ascii="Arial" w:eastAsia="Arial Unicode MS" w:hAnsi="Arial" w:cs="Arial"/>
                <w:kern w:val="2"/>
                <w:sz w:val="20"/>
                <w:lang w:val="pl-PL" w:eastAsia="hi-IN" w:bidi="hi-IN"/>
              </w:rPr>
              <w:t>[……][……][……]</w:t>
            </w:r>
          </w:p>
        </w:tc>
      </w:tr>
    </w:tbl>
    <w:p w14:paraId="5A1C2DD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Podstawy związane z niewypłacalnością, konfliktem interesów lub wykroczeniami zawodowymi</w:t>
      </w:r>
      <w:r w:rsidRPr="000C44EA">
        <w:rPr>
          <w:rFonts w:ascii="Arial" w:eastAsia="Calibri" w:hAnsi="Arial" w:cs="Arial"/>
          <w:b/>
          <w:smallCaps/>
          <w:kern w:val="0"/>
          <w:sz w:val="20"/>
          <w:vertAlign w:val="superscript"/>
          <w:lang w:val="pl-PL" w:eastAsia="en-GB"/>
        </w:rPr>
        <w:footnoteReference w:id="25"/>
      </w:r>
    </w:p>
    <w:p w14:paraId="061899CF"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0C44EA" w:rsidRPr="000C44EA" w14:paraId="508FB5F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D14CD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7E18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BA95A66" w14:textId="77777777" w:rsidTr="00501E28">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45559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t>
            </w:r>
            <w:r w:rsidRPr="000C44EA">
              <w:rPr>
                <w:rFonts w:ascii="Arial" w:eastAsia="Arial Unicode MS" w:hAnsi="Arial" w:cs="Arial"/>
                <w:b/>
                <w:kern w:val="2"/>
                <w:sz w:val="20"/>
                <w:lang w:val="pl-PL" w:eastAsia="hi-IN" w:bidi="hi-IN"/>
              </w:rPr>
              <w:t>wedle własnej wiedzy</w:t>
            </w:r>
            <w:r w:rsidRPr="000C44EA">
              <w:rPr>
                <w:rFonts w:ascii="Arial" w:eastAsia="Arial Unicode MS" w:hAnsi="Arial" w:cs="Arial"/>
                <w:kern w:val="2"/>
                <w:sz w:val="20"/>
                <w:lang w:val="pl-PL" w:eastAsia="hi-IN" w:bidi="hi-IN"/>
              </w:rPr>
              <w:t xml:space="preserve">, naruszył </w:t>
            </w:r>
            <w:r w:rsidRPr="000C44EA">
              <w:rPr>
                <w:rFonts w:ascii="Arial" w:eastAsia="Arial Unicode MS" w:hAnsi="Arial" w:cs="Arial"/>
                <w:b/>
                <w:kern w:val="2"/>
                <w:sz w:val="20"/>
                <w:lang w:val="pl-PL" w:eastAsia="hi-IN" w:bidi="hi-IN"/>
              </w:rPr>
              <w:t>swoje obowiązki</w:t>
            </w:r>
            <w:r w:rsidRPr="000C44EA">
              <w:rPr>
                <w:rFonts w:ascii="Arial" w:eastAsia="Arial Unicode MS" w:hAnsi="Arial" w:cs="Arial"/>
                <w:kern w:val="2"/>
                <w:sz w:val="20"/>
                <w:lang w:val="pl-PL" w:eastAsia="hi-IN" w:bidi="hi-IN"/>
              </w:rPr>
              <w:t xml:space="preserve"> w dziedzinie </w:t>
            </w:r>
            <w:r w:rsidRPr="000C44EA">
              <w:rPr>
                <w:rFonts w:ascii="Arial" w:eastAsia="Arial Unicode MS" w:hAnsi="Arial" w:cs="Arial"/>
                <w:b/>
                <w:kern w:val="2"/>
                <w:sz w:val="20"/>
                <w:lang w:val="pl-PL" w:eastAsia="hi-IN" w:bidi="hi-IN"/>
              </w:rPr>
              <w:t>prawa środowiska, prawa socjalnego i prawa pracy</w:t>
            </w:r>
            <w:r w:rsidRPr="000C44EA">
              <w:rPr>
                <w:rFonts w:ascii="Arial" w:eastAsia="Arial Unicode MS" w:hAnsi="Arial" w:cs="Arial"/>
                <w:b/>
                <w:kern w:val="2"/>
                <w:sz w:val="20"/>
                <w:vertAlign w:val="superscript"/>
                <w:lang w:val="pl-PL" w:eastAsia="hi-IN" w:bidi="hi-IN"/>
              </w:rPr>
              <w:footnoteReference w:id="26"/>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27CC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667276C0" w14:textId="77777777" w:rsidTr="00501E28">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7AFDC3C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4DC45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0C44EA">
              <w:rPr>
                <w:rFonts w:ascii="Arial" w:eastAsia="Arial Unicode MS" w:hAnsi="Arial" w:cs="Arial"/>
                <w:kern w:val="2"/>
                <w:sz w:val="20"/>
                <w:lang w:val="pl-PL" w:eastAsia="hi-IN" w:bidi="hi-IN"/>
              </w:rPr>
              <w:br/>
              <w:t>[]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B11731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429DA8"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kern w:val="0"/>
                <w:sz w:val="20"/>
                <w:lang w:val="pl-PL" w:eastAsia="en-GB"/>
              </w:rPr>
              <w:t>Czy wykonawca znajduje się w jednej z następujących sytuacji:</w:t>
            </w:r>
            <w:r w:rsidRPr="000C44EA">
              <w:rPr>
                <w:rFonts w:ascii="Arial" w:eastAsia="Calibri" w:hAnsi="Arial" w:cs="Arial"/>
                <w:kern w:val="0"/>
                <w:sz w:val="20"/>
                <w:lang w:val="pl-PL" w:eastAsia="en-GB"/>
              </w:rPr>
              <w:br/>
              <w:t xml:space="preserve">a) </w:t>
            </w:r>
            <w:r w:rsidRPr="000C44EA">
              <w:rPr>
                <w:rFonts w:ascii="Arial" w:eastAsia="Calibri" w:hAnsi="Arial" w:cs="Arial"/>
                <w:b/>
                <w:kern w:val="0"/>
                <w:sz w:val="20"/>
                <w:lang w:val="pl-PL" w:eastAsia="en-GB"/>
              </w:rPr>
              <w:t>zbankrutował</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prowadzone jest wobec niego postępowanie upadłościowe</w:t>
            </w:r>
            <w:r w:rsidRPr="000C44EA">
              <w:rPr>
                <w:rFonts w:ascii="Arial" w:eastAsia="Calibri" w:hAnsi="Arial" w:cs="Arial"/>
                <w:kern w:val="0"/>
                <w:sz w:val="20"/>
                <w:lang w:val="pl-PL" w:eastAsia="en-GB"/>
              </w:rPr>
              <w:t xml:space="preserve"> lub likwidacyjne; lub</w:t>
            </w:r>
            <w:r w:rsidRPr="000C44EA">
              <w:rPr>
                <w:rFonts w:ascii="Arial" w:eastAsia="Calibri" w:hAnsi="Arial" w:cs="Arial"/>
                <w:kern w:val="0"/>
                <w:sz w:val="20"/>
                <w:lang w:val="pl-PL" w:eastAsia="en-GB"/>
              </w:rPr>
              <w:br/>
              <w:t xml:space="preserve">c) zawarł </w:t>
            </w:r>
            <w:r w:rsidRPr="000C44EA">
              <w:rPr>
                <w:rFonts w:ascii="Arial" w:eastAsia="Calibri" w:hAnsi="Arial" w:cs="Arial"/>
                <w:b/>
                <w:kern w:val="0"/>
                <w:sz w:val="20"/>
                <w:lang w:val="pl-PL" w:eastAsia="en-GB"/>
              </w:rPr>
              <w:t>układ z wierzycielami</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0C44EA">
              <w:rPr>
                <w:rFonts w:ascii="Arial" w:eastAsia="Calibri" w:hAnsi="Arial" w:cs="Arial"/>
                <w:kern w:val="0"/>
                <w:sz w:val="20"/>
                <w:vertAlign w:val="superscript"/>
                <w:lang w:val="pl-PL" w:eastAsia="en-GB"/>
              </w:rPr>
              <w:footnoteReference w:id="27"/>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e) jego aktywami zarządza likwidator lub sąd; lub</w:t>
            </w:r>
            <w:r w:rsidRPr="000C44EA">
              <w:rPr>
                <w:rFonts w:ascii="Arial" w:eastAsia="Calibri" w:hAnsi="Arial" w:cs="Arial"/>
                <w:kern w:val="0"/>
                <w:sz w:val="20"/>
                <w:lang w:val="pl-PL" w:eastAsia="en-GB"/>
              </w:rPr>
              <w:br/>
              <w:t>f) jego działalność gospodarcza jest zawieszona?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p>
          <w:p w14:paraId="26A7242D"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szczegółowe informacje:</w:t>
            </w:r>
          </w:p>
          <w:p w14:paraId="7523ACA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Proszę podać powody, które pomimo powyższej sytuacji umożliwiają realizację </w:t>
            </w:r>
            <w:r w:rsidRPr="000C44EA">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0C44EA">
              <w:rPr>
                <w:rFonts w:ascii="Arial" w:eastAsia="Calibri" w:hAnsi="Arial" w:cs="Arial"/>
                <w:kern w:val="0"/>
                <w:sz w:val="20"/>
                <w:vertAlign w:val="superscript"/>
                <w:lang w:val="pl-PL" w:eastAsia="en-GB"/>
              </w:rPr>
              <w:footnoteReference w:id="28"/>
            </w:r>
            <w:r w:rsidRPr="000C44EA">
              <w:rPr>
                <w:rFonts w:ascii="Arial" w:eastAsia="Calibri" w:hAnsi="Arial" w:cs="Arial"/>
                <w:kern w:val="0"/>
                <w:sz w:val="20"/>
                <w:lang w:val="pl-PL" w:eastAsia="en-GB"/>
              </w:rPr>
              <w:t>.</w:t>
            </w:r>
          </w:p>
          <w:p w14:paraId="74A2BE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6CA9E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p>
          <w:p w14:paraId="3DBEF9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62831DF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5B2198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EEAA10"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r>
            <w:r w:rsidRPr="000C44EA">
              <w:rPr>
                <w:rFonts w:ascii="Arial" w:eastAsia="Calibri" w:hAnsi="Arial" w:cs="Arial"/>
                <w:kern w:val="0"/>
                <w:sz w:val="20"/>
                <w:lang w:val="pl-PL" w:eastAsia="en-GB"/>
              </w:rPr>
              <w:br/>
            </w:r>
          </w:p>
          <w:p w14:paraId="08FF0241" w14:textId="77777777" w:rsidR="000C44EA" w:rsidRPr="000C44EA" w:rsidRDefault="000C44EA" w:rsidP="000C44EA">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3A06344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 [……][……][……]</w:t>
            </w:r>
          </w:p>
        </w:tc>
      </w:tr>
      <w:tr w:rsidR="000C44EA" w:rsidRPr="000C44EA" w14:paraId="405B37DD" w14:textId="77777777" w:rsidTr="00501E28">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7A3D7D"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Czy wykonawca jest winien </w:t>
            </w:r>
            <w:r w:rsidRPr="000C44EA">
              <w:rPr>
                <w:rFonts w:ascii="Arial" w:eastAsia="Calibri" w:hAnsi="Arial" w:cs="Arial"/>
                <w:b/>
                <w:kern w:val="0"/>
                <w:sz w:val="20"/>
                <w:lang w:val="pl-PL" w:eastAsia="en-GB"/>
              </w:rPr>
              <w:t>poważnego wykroczenia zawodowego</w:t>
            </w:r>
            <w:r w:rsidRPr="000C44EA">
              <w:rPr>
                <w:rFonts w:ascii="Arial" w:eastAsia="Calibri" w:hAnsi="Arial" w:cs="Arial"/>
                <w:b/>
                <w:kern w:val="0"/>
                <w:sz w:val="20"/>
                <w:vertAlign w:val="superscript"/>
                <w:lang w:val="pl-PL" w:eastAsia="en-GB"/>
              </w:rPr>
              <w:footnoteReference w:id="29"/>
            </w:r>
            <w:r w:rsidRPr="000C44EA">
              <w:rPr>
                <w:rFonts w:ascii="Arial" w:eastAsia="Calibri" w:hAnsi="Arial" w:cs="Arial"/>
                <w:kern w:val="0"/>
                <w:sz w:val="20"/>
                <w:lang w:val="pl-PL" w:eastAsia="en-GB"/>
              </w:rPr>
              <w:t xml:space="preserve">? </w:t>
            </w:r>
            <w:r w:rsidRPr="000C44EA">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9593F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t xml:space="preserve"> [……]</w:t>
            </w:r>
          </w:p>
        </w:tc>
      </w:tr>
      <w:tr w:rsidR="000C44EA" w:rsidRPr="000C44EA" w14:paraId="2B52B89E" w14:textId="77777777" w:rsidTr="00501E28">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067AE2F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1003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713215D6" w14:textId="77777777" w:rsidTr="00501E28">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814F6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w:t>
            </w:r>
            <w:r w:rsidRPr="000C44EA">
              <w:rPr>
                <w:rFonts w:ascii="Arial" w:eastAsia="Calibri" w:hAnsi="Arial" w:cs="Arial"/>
                <w:kern w:val="0"/>
                <w:sz w:val="20"/>
                <w:lang w:val="pl-PL" w:eastAsia="en-GB"/>
              </w:rPr>
              <w:t xml:space="preserve"> zawarł z innymi wykonawcami </w:t>
            </w:r>
            <w:r w:rsidRPr="000C44EA">
              <w:rPr>
                <w:rFonts w:ascii="Arial" w:eastAsia="Calibri" w:hAnsi="Arial" w:cs="Arial"/>
                <w:b/>
                <w:kern w:val="0"/>
                <w:sz w:val="20"/>
                <w:lang w:val="pl-PL" w:eastAsia="en-GB"/>
              </w:rPr>
              <w:t>porozumienia mające na celu zakłócenie konkurencji</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ED0F41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1641A718" w14:textId="77777777" w:rsidTr="00501E28">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97CA5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D317B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580791F7" w14:textId="77777777" w:rsidTr="00501E28">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B3EE8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 wie o jakimkolwiek konflikcie interesów</w:t>
            </w:r>
            <w:r w:rsidRPr="000C44EA">
              <w:rPr>
                <w:rFonts w:ascii="Arial" w:eastAsia="Calibri" w:hAnsi="Arial" w:cs="Arial"/>
                <w:b/>
                <w:kern w:val="0"/>
                <w:sz w:val="20"/>
                <w:vertAlign w:val="superscript"/>
                <w:lang w:val="pl-PL" w:eastAsia="en-GB"/>
              </w:rPr>
              <w:footnoteReference w:id="30"/>
            </w:r>
            <w:r w:rsidRPr="000C44EA">
              <w:rPr>
                <w:rFonts w:ascii="Arial" w:eastAsia="Calibri" w:hAnsi="Arial" w:cs="Arial"/>
                <w:kern w:val="0"/>
                <w:sz w:val="20"/>
                <w:lang w:val="pl-PL" w:eastAsia="en-GB"/>
              </w:rPr>
              <w:t xml:space="preserve"> spowodowanym jego udziałem w postępowaniu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199D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5EBED58D" w14:textId="77777777" w:rsidTr="00501E28">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7787C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 xml:space="preserve">Czy wykonawca lub </w:t>
            </w:r>
            <w:r w:rsidRPr="000C44EA">
              <w:rPr>
                <w:rFonts w:ascii="Arial" w:eastAsia="Calibri" w:hAnsi="Arial" w:cs="Arial"/>
                <w:kern w:val="0"/>
                <w:sz w:val="20"/>
                <w:lang w:val="pl-PL" w:eastAsia="en-GB"/>
              </w:rPr>
              <w:t xml:space="preserve">przedsiębiorstwo związane z wykonawcą </w:t>
            </w:r>
            <w:r w:rsidRPr="000C44EA">
              <w:rPr>
                <w:rFonts w:ascii="Arial" w:eastAsia="Calibri" w:hAnsi="Arial" w:cs="Arial"/>
                <w:b/>
                <w:kern w:val="0"/>
                <w:sz w:val="20"/>
                <w:lang w:val="pl-PL" w:eastAsia="en-GB"/>
              </w:rPr>
              <w:t>doradzał(-o)</w:t>
            </w:r>
            <w:r w:rsidRPr="000C44EA">
              <w:rPr>
                <w:rFonts w:ascii="Arial" w:eastAsia="Calibri" w:hAnsi="Arial" w:cs="Arial"/>
                <w:kern w:val="0"/>
                <w:sz w:val="20"/>
                <w:lang w:val="pl-PL" w:eastAsia="en-GB"/>
              </w:rPr>
              <w:t xml:space="preserve"> instytucji zamawiającej lub podmiotowi zamawiającemu bądź był(-o) w inny sposób </w:t>
            </w:r>
            <w:r w:rsidRPr="000C44EA">
              <w:rPr>
                <w:rFonts w:ascii="Arial" w:eastAsia="Calibri" w:hAnsi="Arial" w:cs="Arial"/>
                <w:b/>
                <w:kern w:val="0"/>
                <w:sz w:val="20"/>
                <w:lang w:val="pl-PL" w:eastAsia="en-GB"/>
              </w:rPr>
              <w:t>zaangażowany(-e) w przygotowanie</w:t>
            </w:r>
            <w:r w:rsidRPr="000C44EA">
              <w:rPr>
                <w:rFonts w:ascii="Arial" w:eastAsia="Calibri" w:hAnsi="Arial" w:cs="Arial"/>
                <w:kern w:val="0"/>
                <w:sz w:val="20"/>
                <w:lang w:val="pl-PL" w:eastAsia="en-GB"/>
              </w:rPr>
              <w:t xml:space="preserve"> postępowania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A1797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713ECAA1" w14:textId="77777777" w:rsidTr="00501E28">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1368F3"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0C44EA">
              <w:rPr>
                <w:rFonts w:ascii="Arial" w:eastAsia="Calibri" w:hAnsi="Arial" w:cs="Arial"/>
                <w:b/>
                <w:kern w:val="0"/>
                <w:sz w:val="20"/>
                <w:lang w:val="pl-PL" w:eastAsia="en-GB"/>
              </w:rPr>
              <w:t>rozwiązana przed czasem</w:t>
            </w:r>
            <w:r w:rsidRPr="000C44EA">
              <w:rPr>
                <w:rFonts w:ascii="Arial" w:eastAsia="Calibri" w:hAnsi="Arial" w:cs="Arial"/>
                <w:kern w:val="0"/>
                <w:sz w:val="20"/>
                <w:lang w:val="pl-PL" w:eastAsia="en-GB"/>
              </w:rPr>
              <w:t>, lub w której nałożone zostało odszkodowanie bądź inne porównywalne sankcje w związku z tą wcześniejszą umową?</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E0D3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4078E3BA" w14:textId="77777777" w:rsidTr="00501E28">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10F06ACB"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3D9B3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66C63A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C5208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może potwierdzić, że: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nie jest</w:t>
            </w:r>
            <w:r w:rsidRPr="000C44EA">
              <w:rPr>
                <w:rFonts w:ascii="Arial" w:eastAsia="Calibri" w:hAnsi="Arial" w:cs="Arial"/>
                <w:kern w:val="0"/>
                <w:sz w:val="20"/>
                <w:lang w:val="pl-PL" w:eastAsia="en-GB"/>
              </w:rPr>
              <w:t xml:space="preserve"> winny poważnego </w:t>
            </w:r>
            <w:r w:rsidRPr="000C44EA">
              <w:rPr>
                <w:rFonts w:ascii="Arial" w:eastAsia="Calibri" w:hAnsi="Arial" w:cs="Arial"/>
                <w:b/>
                <w:kern w:val="0"/>
                <w:sz w:val="20"/>
                <w:lang w:val="pl-PL" w:eastAsia="en-GB"/>
              </w:rPr>
              <w:t>wprowadzenia w błąd</w:t>
            </w:r>
            <w:r w:rsidRPr="000C44EA">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nie zataił</w:t>
            </w:r>
            <w:r w:rsidRPr="000C44EA">
              <w:rPr>
                <w:rFonts w:ascii="Arial" w:eastAsia="Calibri" w:hAnsi="Arial" w:cs="Arial"/>
                <w:kern w:val="0"/>
                <w:sz w:val="20"/>
                <w:lang w:val="pl-PL" w:eastAsia="en-GB"/>
              </w:rPr>
              <w:t xml:space="preserve"> tych informacji;</w:t>
            </w:r>
            <w:r w:rsidRPr="000C44EA">
              <w:rPr>
                <w:rFonts w:ascii="Arial" w:eastAsia="Calibri" w:hAnsi="Arial" w:cs="Arial"/>
                <w:kern w:val="0"/>
                <w:sz w:val="20"/>
                <w:lang w:val="pl-PL" w:eastAsia="en-GB"/>
              </w:rPr>
              <w:br/>
              <w:t xml:space="preserve">c) jest w stanie niezwłocznie przedstawić </w:t>
            </w:r>
            <w:r w:rsidRPr="000C44EA">
              <w:rPr>
                <w:rFonts w:ascii="Arial" w:eastAsia="Calibri" w:hAnsi="Arial" w:cs="Arial"/>
                <w:kern w:val="0"/>
                <w:sz w:val="20"/>
                <w:lang w:val="pl-PL" w:eastAsia="en-GB"/>
              </w:rPr>
              <w:lastRenderedPageBreak/>
              <w:t>dokumenty potwierdzające wymagane przez instytucję zamawiającą lub podmiot zamawiający; oraz</w:t>
            </w:r>
            <w:r w:rsidRPr="000C44EA">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7D993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Nie dotyczy</w:t>
            </w:r>
          </w:p>
        </w:tc>
      </w:tr>
    </w:tbl>
    <w:p w14:paraId="57378A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8C58CF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0C44EA" w:rsidRPr="000C44EA" w14:paraId="095EDF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BE1A7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09A07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A03E7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A301A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mają zastosowanie </w:t>
            </w:r>
            <w:r w:rsidRPr="000C44EA">
              <w:rPr>
                <w:rFonts w:ascii="Arial" w:eastAsia="Arial Unicode MS" w:hAnsi="Arial" w:cs="Arial"/>
                <w:b/>
                <w:kern w:val="2"/>
                <w:sz w:val="20"/>
                <w:lang w:val="pl-PL" w:eastAsia="hi-IN" w:bidi="hi-IN"/>
              </w:rPr>
              <w:t>podstawy wykluczenia o charakterze wyłącznie krajowym</w:t>
            </w:r>
            <w:r w:rsidRPr="000C44EA">
              <w:rPr>
                <w:rFonts w:ascii="Arial" w:eastAsia="Arial Unicode MS" w:hAnsi="Arial" w:cs="Arial"/>
                <w:kern w:val="2"/>
                <w:sz w:val="20"/>
                <w:lang w:val="pl-PL" w:eastAsia="hi-IN" w:bidi="hi-IN"/>
              </w:rPr>
              <w:t xml:space="preserve"> określone w stosownym ogłoszeniu lub w dokumentach zamówienia?</w:t>
            </w:r>
            <w:r w:rsidRPr="000C44EA">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82550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31"/>
            </w:r>
          </w:p>
        </w:tc>
      </w:tr>
      <w:tr w:rsidR="000C44EA" w:rsidRPr="000C44EA" w14:paraId="75E651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C94F3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Calibri" w:hAnsi="Arial" w:cs="Arial"/>
                <w:b/>
                <w:kern w:val="2"/>
                <w:sz w:val="20"/>
                <w:lang w:val="pl-PL" w:eastAsia="en-GB" w:bidi="hi-IN"/>
              </w:rPr>
              <w:t>W przypadku gdy ma zastosowanie którakolwiek z podstaw wykluczenia o charakterze wyłącznie krajowym</w:t>
            </w:r>
            <w:r w:rsidRPr="000C44EA">
              <w:rPr>
                <w:rFonts w:ascii="Arial" w:eastAsia="Arial Unicode MS" w:hAnsi="Arial" w:cs="Arial"/>
                <w:kern w:val="2"/>
                <w:sz w:val="20"/>
                <w:lang w:val="pl-PL" w:eastAsia="hi-IN" w:bidi="hi-IN"/>
              </w:rPr>
              <w:t xml:space="preserve">, czy wykonawca przedsięwziął środki w celu samooczyszczenia?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F0D9F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bl>
    <w:p w14:paraId="1FDE63AC"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p>
    <w:p w14:paraId="31A28ABD"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ascii="Arial" w:eastAsia="Calibri" w:hAnsi="Arial" w:cs="Arial"/>
          <w:b/>
          <w:kern w:val="0"/>
          <w:sz w:val="20"/>
          <w:lang w:val="pl-PL" w:eastAsia="en-GB"/>
        </w:rPr>
        <w:t>Część IV: Kryteria kwalifikacji</w:t>
      </w:r>
    </w:p>
    <w:p w14:paraId="43B1328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W odniesieniu do kryteriów kwalifikacji (sekcja </w:t>
      </w:r>
      <w:r w:rsidRPr="000C44EA">
        <w:rPr>
          <w:rFonts w:ascii="Symbol" w:eastAsia="Symbol" w:hAnsi="Symbol" w:cs="Symbol"/>
          <w:kern w:val="2"/>
          <w:sz w:val="20"/>
          <w:lang w:val="pl-PL" w:eastAsia="hi-IN" w:bidi="hi-IN"/>
        </w:rPr>
        <w:t></w:t>
      </w:r>
      <w:r w:rsidRPr="000C44EA">
        <w:rPr>
          <w:rFonts w:ascii="Arial" w:eastAsia="Arial Unicode MS" w:hAnsi="Arial" w:cs="Arial"/>
          <w:kern w:val="2"/>
          <w:sz w:val="20"/>
          <w:lang w:val="pl-PL" w:eastAsia="hi-IN" w:bidi="hi-IN"/>
        </w:rPr>
        <w:t xml:space="preserve"> lub sekcje A–D w niniejszej części) wykonawca oświadcza, że:</w:t>
      </w:r>
    </w:p>
    <w:p w14:paraId="7FED26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Symbol" w:eastAsia="Symbol" w:hAnsi="Symbol" w:cs="Symbol"/>
          <w:b/>
          <w:smallCaps/>
          <w:kern w:val="0"/>
          <w:sz w:val="20"/>
          <w:lang w:val="pl-PL" w:eastAsia="en-GB"/>
        </w:rPr>
        <w:t></w:t>
      </w:r>
      <w:r w:rsidRPr="000C44EA">
        <w:rPr>
          <w:rFonts w:ascii="Arial" w:eastAsia="Calibri" w:hAnsi="Arial" w:cs="Arial"/>
          <w:b/>
          <w:smallCaps/>
          <w:kern w:val="0"/>
          <w:sz w:val="20"/>
          <w:lang w:val="pl-PL" w:eastAsia="en-GB"/>
        </w:rPr>
        <w:t>: Ogólne oświadczenie dotyczące wszystkich kryteriów kwalifikacji</w:t>
      </w:r>
    </w:p>
    <w:p w14:paraId="47E7662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C44EA">
        <w:rPr>
          <w:rFonts w:ascii="Symbol" w:eastAsia="Symbol" w:hAnsi="Symbol" w:cs="Symbol"/>
          <w:b/>
          <w:kern w:val="2"/>
          <w:sz w:val="20"/>
          <w:lang w:val="pl-PL" w:eastAsia="hi-IN" w:bidi="hi-IN"/>
        </w:rPr>
        <w:t></w:t>
      </w:r>
      <w:r w:rsidRPr="000C44EA">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0C44EA" w:rsidRPr="000C44EA" w14:paraId="1C282568"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346E87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22511891"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5EE5055"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4B2FB92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00DE299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28CBBD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A: Kompetencje</w:t>
      </w:r>
    </w:p>
    <w:p w14:paraId="6C0F598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87AF8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E9BCB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9F6B9"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031B141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8F3EB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b/>
                <w:strike/>
                <w:kern w:val="2"/>
                <w:sz w:val="20"/>
                <w:lang w:val="pl-PL" w:eastAsia="hi-IN" w:bidi="hi-IN"/>
              </w:rPr>
              <w:t>1) Figuruje w odpowiednim rejestrze zawodowym lub handlowym</w:t>
            </w:r>
            <w:r w:rsidRPr="000C44EA">
              <w:rPr>
                <w:rFonts w:ascii="Arial" w:eastAsia="Arial Unicode MS" w:hAnsi="Arial" w:cs="Arial"/>
                <w:strike/>
                <w:kern w:val="2"/>
                <w:sz w:val="20"/>
                <w:lang w:val="pl-PL" w:eastAsia="hi-IN" w:bidi="hi-IN"/>
              </w:rPr>
              <w:t xml:space="preserve"> prowadzonym w </w:t>
            </w:r>
            <w:r w:rsidRPr="000C44EA">
              <w:rPr>
                <w:rFonts w:ascii="Arial" w:eastAsia="Arial Unicode MS" w:hAnsi="Arial" w:cs="Arial"/>
                <w:strike/>
                <w:kern w:val="2"/>
                <w:sz w:val="20"/>
                <w:lang w:val="pl-PL" w:eastAsia="hi-IN" w:bidi="hi-IN"/>
              </w:rPr>
              <w:lastRenderedPageBreak/>
              <w:t>państwie członkowskim siedziby wykonawcy</w:t>
            </w:r>
            <w:r w:rsidRPr="000C44EA">
              <w:rPr>
                <w:rFonts w:ascii="Arial" w:eastAsia="Arial Unicode MS" w:hAnsi="Arial" w:cs="Arial"/>
                <w:strike/>
                <w:kern w:val="2"/>
                <w:sz w:val="20"/>
                <w:vertAlign w:val="superscript"/>
                <w:lang w:val="pl-PL" w:eastAsia="hi-IN" w:bidi="hi-IN"/>
              </w:rPr>
              <w:footnoteReference w:id="32"/>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66F6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lastRenderedPageBreak/>
              <w:t>(adres internetowy, wydający urząd lub organ, dokładne dane referencyjne dokumentacji): [……][……][……]</w:t>
            </w:r>
          </w:p>
        </w:tc>
      </w:tr>
      <w:tr w:rsidR="000C44EA" w:rsidRPr="000C44EA" w14:paraId="5B9DB81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DED98D"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lastRenderedPageBreak/>
              <w:t>2) W odniesieniu do zamówień publicznych na usługi:</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Czy konieczne jest </w:t>
            </w:r>
            <w:r w:rsidRPr="000C44EA">
              <w:rPr>
                <w:rFonts w:ascii="Arial" w:eastAsia="Arial Unicode MS" w:hAnsi="Arial" w:cs="Arial"/>
                <w:b/>
                <w:strike/>
                <w:kern w:val="2"/>
                <w:sz w:val="20"/>
                <w:lang w:val="pl-PL" w:eastAsia="hi-IN" w:bidi="hi-IN"/>
              </w:rPr>
              <w:t>posiadanie</w:t>
            </w:r>
            <w:r w:rsidRPr="000C44EA">
              <w:rPr>
                <w:rFonts w:ascii="Arial" w:eastAsia="Arial Unicode MS" w:hAnsi="Arial" w:cs="Arial"/>
                <w:strike/>
                <w:kern w:val="2"/>
                <w:sz w:val="20"/>
                <w:lang w:val="pl-PL" w:eastAsia="hi-IN" w:bidi="hi-IN"/>
              </w:rPr>
              <w:t xml:space="preserve"> określonego </w:t>
            </w:r>
            <w:r w:rsidRPr="000C44EA">
              <w:rPr>
                <w:rFonts w:ascii="Arial" w:eastAsia="Arial Unicode MS" w:hAnsi="Arial" w:cs="Arial"/>
                <w:b/>
                <w:strike/>
                <w:kern w:val="2"/>
                <w:sz w:val="20"/>
                <w:lang w:val="pl-PL" w:eastAsia="hi-IN" w:bidi="hi-IN"/>
              </w:rPr>
              <w:t>zezwolenia lub bycie członkiem</w:t>
            </w:r>
            <w:r w:rsidRPr="000C44EA">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4CC13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4CAC4B6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Sytuacja ekonomiczna i finansowa</w:t>
      </w:r>
    </w:p>
    <w:p w14:paraId="08D4C03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5545F78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E36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EEDAA0"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4E0330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34DF5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1a) Jego („ogólny”) </w:t>
            </w:r>
            <w:r w:rsidRPr="000C44EA">
              <w:rPr>
                <w:rFonts w:ascii="Arial" w:eastAsia="Arial Unicode MS" w:hAnsi="Arial" w:cs="Arial"/>
                <w:b/>
                <w:strike/>
                <w:kern w:val="2"/>
                <w:sz w:val="20"/>
                <w:lang w:val="pl-PL" w:eastAsia="hi-IN" w:bidi="hi-IN"/>
              </w:rPr>
              <w:t>roczny obrót</w:t>
            </w:r>
            <w:r w:rsidRPr="000C44EA">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t>i/lub</w:t>
            </w:r>
            <w:r w:rsidRPr="000C44EA">
              <w:rPr>
                <w:rFonts w:ascii="Arial" w:eastAsia="Arial Unicode MS" w:hAnsi="Arial" w:cs="Arial"/>
                <w:strike/>
                <w:kern w:val="2"/>
                <w:sz w:val="20"/>
                <w:lang w:val="pl-PL" w:eastAsia="hi-IN" w:bidi="hi-IN"/>
              </w:rPr>
              <w:br/>
              <w:t xml:space="preserve">1b)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3"/>
            </w:r>
            <w:r w:rsidRPr="000C44EA">
              <w:rPr>
                <w:rFonts w:ascii="Arial" w:eastAsia="Arial Unicode MS" w:hAnsi="Arial" w:cs="Arial"/>
                <w:b/>
                <w:strike/>
                <w:kern w:val="2"/>
                <w:sz w:val="20"/>
                <w:lang w:val="pl-PL" w:eastAsia="hi-IN" w:bidi="hi-IN"/>
              </w:rPr>
              <w:t xml:space="preserve"> (</w:t>
            </w:r>
            <w:r w:rsidRPr="000C44EA">
              <w:rPr>
                <w:rFonts w:ascii="Arial" w:eastAsia="Arial Unicode MS" w:hAnsi="Arial" w:cs="Arial"/>
                <w:strike/>
                <w:kern w:val="2"/>
                <w:sz w:val="20"/>
                <w:lang w:val="pl-PL" w:eastAsia="hi-IN" w:bidi="hi-IN"/>
              </w:rPr>
              <w:t>)</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69C1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p>
          <w:p w14:paraId="3740DA4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6834858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5A6DB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2a) Jego roczny („specyficzny”) </w:t>
            </w:r>
            <w:r w:rsidRPr="000C44EA">
              <w:rPr>
                <w:rFonts w:ascii="Arial" w:eastAsia="Arial Unicode MS" w:hAnsi="Arial" w:cs="Arial"/>
                <w:b/>
                <w:strike/>
                <w:kern w:val="2"/>
                <w:sz w:val="20"/>
                <w:lang w:val="pl-PL" w:eastAsia="hi-IN" w:bidi="hi-IN"/>
              </w:rPr>
              <w:t>obrót w obszarze działalności gospodarczej objętym zamówieniem</w:t>
            </w:r>
            <w:r w:rsidRPr="000C44EA">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i/lub</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2b)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4"/>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306F8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5BF717F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F2ADC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01BE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6EA71A1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5F06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W odniesieniu do </w:t>
            </w:r>
            <w:r w:rsidRPr="000C44EA">
              <w:rPr>
                <w:rFonts w:ascii="Arial" w:eastAsia="Arial Unicode MS" w:hAnsi="Arial" w:cs="Arial"/>
                <w:b/>
                <w:strike/>
                <w:kern w:val="2"/>
                <w:sz w:val="20"/>
                <w:lang w:val="pl-PL" w:eastAsia="hi-IN" w:bidi="hi-IN"/>
              </w:rPr>
              <w:t>wskaźników finansowych</w:t>
            </w:r>
            <w:r w:rsidRPr="000C44EA">
              <w:rPr>
                <w:rFonts w:ascii="Arial" w:eastAsia="Arial Unicode MS" w:hAnsi="Arial" w:cs="Arial"/>
                <w:b/>
                <w:strike/>
                <w:kern w:val="2"/>
                <w:sz w:val="20"/>
                <w:vertAlign w:val="superscript"/>
                <w:lang w:val="pl-PL" w:eastAsia="hi-IN" w:bidi="hi-IN"/>
              </w:rPr>
              <w:footnoteReference w:id="35"/>
            </w:r>
            <w:r w:rsidRPr="000C44EA">
              <w:rPr>
                <w:rFonts w:ascii="Arial" w:eastAsia="Arial Unicode MS" w:hAnsi="Arial" w:cs="Arial"/>
                <w:strike/>
                <w:kern w:val="2"/>
                <w:sz w:val="20"/>
                <w:lang w:val="pl-PL" w:eastAsia="hi-IN" w:bidi="hi-IN"/>
              </w:rPr>
              <w:t xml:space="preserve"> określonych w stosownym ogłoszeniu lub dokumentach zamówienia wykonawca </w:t>
            </w:r>
            <w:r w:rsidRPr="000C44EA">
              <w:rPr>
                <w:rFonts w:ascii="Arial" w:eastAsia="Arial Unicode MS" w:hAnsi="Arial" w:cs="Arial"/>
                <w:strike/>
                <w:kern w:val="2"/>
                <w:sz w:val="20"/>
                <w:lang w:val="pl-PL" w:eastAsia="hi-IN" w:bidi="hi-IN"/>
              </w:rPr>
              <w:lastRenderedPageBreak/>
              <w:t>oświadcza, że aktualna(-e) wartość(-ci) wymaganego(-ych) wskaźnika(-ów) jest (są) następująca(-e):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95609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(określenie wymaganego wskaźnika – stosunek X do Y</w:t>
            </w:r>
            <w:r w:rsidRPr="000C44EA">
              <w:rPr>
                <w:rFonts w:ascii="Arial" w:eastAsia="Arial Unicode MS" w:hAnsi="Arial" w:cs="Arial"/>
                <w:strike/>
                <w:kern w:val="2"/>
                <w:sz w:val="20"/>
                <w:vertAlign w:val="superscript"/>
                <w:lang w:val="pl-PL" w:eastAsia="hi-IN" w:bidi="hi-IN"/>
              </w:rPr>
              <w:footnoteReference w:id="36"/>
            </w:r>
            <w:r w:rsidRPr="000C44EA">
              <w:rPr>
                <w:rFonts w:ascii="Arial" w:eastAsia="Arial Unicode MS" w:hAnsi="Arial" w:cs="Arial"/>
                <w:strike/>
                <w:kern w:val="2"/>
                <w:sz w:val="20"/>
                <w:lang w:val="pl-PL" w:eastAsia="hi-IN" w:bidi="hi-IN"/>
              </w:rPr>
              <w:t xml:space="preserve"> – oraz wartość):</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vertAlign w:val="superscript"/>
                <w:lang w:val="pl-PL" w:eastAsia="hi-IN" w:bidi="hi-IN"/>
              </w:rPr>
              <w:footnoteReference w:id="37"/>
            </w:r>
            <w:r w:rsidRPr="000C44EA">
              <w:rPr>
                <w:rFonts w:ascii="Arial" w:eastAsia="Arial Unicode MS" w:hAnsi="Arial" w:cs="Arial"/>
                <w:strike/>
                <w:kern w:val="2"/>
                <w:sz w:val="20"/>
                <w:lang w:val="pl-PL" w:eastAsia="hi-IN" w:bidi="hi-IN"/>
              </w:rPr>
              <w:br/>
            </w:r>
            <w:r w:rsidRPr="000C44EA">
              <w:rPr>
                <w:rFonts w:ascii="Arial" w:eastAsia="Arial Unicode MS" w:hAnsi="Arial" w:cs="Arial"/>
                <w:i/>
                <w:strike/>
                <w:kern w:val="2"/>
                <w:sz w:val="20"/>
                <w:lang w:val="pl-PL" w:eastAsia="hi-IN" w:bidi="hi-IN"/>
              </w:rPr>
              <w:lastRenderedPageBreak/>
              <w:br/>
            </w:r>
            <w:r w:rsidRPr="000C44EA">
              <w:rPr>
                <w:rFonts w:ascii="Arial" w:eastAsia="Arial Unicode MS" w:hAnsi="Arial" w:cs="Arial"/>
                <w:i/>
                <w:strike/>
                <w:kern w:val="2"/>
                <w:sz w:val="20"/>
                <w:lang w:val="pl-PL" w:eastAsia="hi-IN" w:bidi="hi-IN"/>
              </w:rPr>
              <w:br/>
            </w: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3C0D02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A15F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5) W ramach </w:t>
            </w:r>
            <w:r w:rsidRPr="000C44EA">
              <w:rPr>
                <w:rFonts w:ascii="Arial" w:eastAsia="Arial Unicode MS" w:hAnsi="Arial" w:cs="Arial"/>
                <w:b/>
                <w:strike/>
                <w:kern w:val="2"/>
                <w:sz w:val="20"/>
                <w:lang w:val="pl-PL" w:eastAsia="hi-IN" w:bidi="hi-IN"/>
              </w:rPr>
              <w:t>ubezpieczenia z tytułu ryzyka zawodowego</w:t>
            </w:r>
            <w:r w:rsidRPr="000C44EA">
              <w:rPr>
                <w:rFonts w:ascii="Arial" w:eastAsia="Arial Unicode MS" w:hAnsi="Arial" w:cs="Arial"/>
                <w:strike/>
                <w:kern w:val="2"/>
                <w:sz w:val="20"/>
                <w:lang w:val="pl-PL" w:eastAsia="hi-IN" w:bidi="hi-IN"/>
              </w:rPr>
              <w:t xml:space="preserve"> wykonawca jest ubezpieczony na następującą kwotę:</w:t>
            </w:r>
            <w:r w:rsidRPr="000C44EA">
              <w:rPr>
                <w:rFonts w:ascii="Arial" w:eastAsia="Arial Unicode MS" w:hAnsi="Arial" w:cs="Arial"/>
                <w:strike/>
                <w:kern w:val="2"/>
                <w:sz w:val="20"/>
                <w:lang w:val="pl-PL" w:eastAsia="hi-IN" w:bidi="hi-IN"/>
              </w:rPr>
              <w:br/>
            </w:r>
            <w:r w:rsidRPr="000C44EA">
              <w:rPr>
                <w:rFonts w:ascii="Arial" w:eastAsia="Calibri" w:hAnsi="Arial" w:cs="Arial"/>
                <w:b/>
                <w:strike/>
                <w:kern w:val="2"/>
                <w:sz w:val="20"/>
                <w:lang w:val="pl-PL" w:eastAsia="en-GB" w:bidi="hi-IN"/>
              </w:rPr>
              <w:t>Jeżeli t</w:t>
            </w:r>
            <w:r w:rsidRPr="000C44EA">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E59E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7A767E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1DC7F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6) W odniesieniu do </w:t>
            </w:r>
            <w:r w:rsidRPr="000C44EA">
              <w:rPr>
                <w:rFonts w:ascii="Arial" w:eastAsia="Arial Unicode MS" w:hAnsi="Arial" w:cs="Arial"/>
                <w:b/>
                <w:strike/>
                <w:kern w:val="2"/>
                <w:sz w:val="20"/>
                <w:lang w:val="pl-PL" w:eastAsia="hi-IN" w:bidi="hi-IN"/>
              </w:rPr>
              <w:t>innych ewentualnych wymogów ekonomicznych lub finansowych</w:t>
            </w:r>
            <w:r w:rsidRPr="000C44EA">
              <w:rPr>
                <w:rFonts w:ascii="Arial" w:eastAsia="Arial Unicode MS" w:hAnsi="Arial" w:cs="Arial"/>
                <w:strike/>
                <w:kern w:val="2"/>
                <w:sz w:val="20"/>
                <w:lang w:val="pl-PL" w:eastAsia="hi-IN" w:bidi="hi-IN"/>
              </w:rPr>
              <w:t>, które mogły zostać określone w stosownym ogłoszeniu lub dokumentach zamówienia, wykonawca oświadcza, że</w:t>
            </w:r>
            <w:r w:rsidRPr="000C44EA">
              <w:rPr>
                <w:rFonts w:ascii="Arial" w:eastAsia="Arial Unicode MS" w:hAnsi="Arial" w:cs="Arial"/>
                <w:strike/>
                <w:kern w:val="2"/>
                <w:sz w:val="20"/>
                <w:lang w:val="pl-PL" w:eastAsia="hi-IN" w:bidi="hi-IN"/>
              </w:rPr>
              <w:br/>
              <w:t xml:space="preserve">Jeżeli odnośna dokumentacja, która </w:t>
            </w:r>
            <w:r w:rsidRPr="000C44EA">
              <w:rPr>
                <w:rFonts w:ascii="Arial" w:eastAsia="Arial Unicode MS" w:hAnsi="Arial" w:cs="Arial"/>
                <w:b/>
                <w:strike/>
                <w:kern w:val="2"/>
                <w:sz w:val="20"/>
                <w:lang w:val="pl-PL" w:eastAsia="hi-IN" w:bidi="hi-IN"/>
              </w:rPr>
              <w:t>mogła</w:t>
            </w:r>
            <w:r w:rsidRPr="000C44EA">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8C5A7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2EDF484B"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C: Zdolność techniczna i zawodowa</w:t>
      </w:r>
    </w:p>
    <w:p w14:paraId="46E538CB"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440855F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C08B87"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bookmarkStart w:id="7" w:name="_DV_M4301"/>
            <w:bookmarkStart w:id="8" w:name="_DV_M4300"/>
            <w:bookmarkEnd w:id="7"/>
            <w:bookmarkEnd w:id="8"/>
            <w:r w:rsidRPr="000C44EA">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B5945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4717046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D7FE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 xml:space="preserve">1a) Jedynie w odniesieniu do </w:t>
            </w:r>
            <w:r w:rsidRPr="000C44EA">
              <w:rPr>
                <w:rFonts w:ascii="Arial" w:eastAsia="Arial Unicode MS" w:hAnsi="Arial" w:cs="Arial"/>
                <w:b/>
                <w:strike/>
                <w:kern w:val="2"/>
                <w:sz w:val="20"/>
                <w:shd w:val="clear" w:color="auto" w:fill="FFFFFF"/>
                <w:lang w:val="pl-PL" w:eastAsia="hi-IN" w:bidi="hi-IN"/>
              </w:rPr>
              <w:t>zamówień publicznych na roboty budowlane</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8"/>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wykonał następujące roboty budowlane określonego rodzaju</w:t>
            </w:r>
            <w:r w:rsidRPr="000C44EA">
              <w:rPr>
                <w:rFonts w:ascii="Arial" w:eastAsia="Arial Unicode MS" w:hAnsi="Arial" w:cs="Arial"/>
                <w:strike/>
                <w:kern w:val="2"/>
                <w:sz w:val="20"/>
                <w:lang w:val="pl-PL" w:eastAsia="hi-IN" w:bidi="hi-IN"/>
              </w:rPr>
              <w:t xml:space="preserve">: </w:t>
            </w:r>
            <w:r w:rsidRPr="000C44EA">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51903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Liczba lat (okres ten został wskazany w stosownym ogłoszeniu lub dokumentach zamówienia): […]</w:t>
            </w:r>
            <w:r w:rsidRPr="000C44EA">
              <w:rPr>
                <w:rFonts w:ascii="Arial" w:eastAsia="Arial Unicode MS" w:hAnsi="Arial" w:cs="Arial"/>
                <w:strike/>
                <w:kern w:val="2"/>
                <w:sz w:val="20"/>
                <w:lang w:val="pl-PL" w:eastAsia="hi-IN" w:bidi="hi-IN"/>
              </w:rPr>
              <w:br/>
              <w:t>Roboty budowlane: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45B0E39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1166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shd w:val="clear" w:color="auto" w:fill="FFFFFF"/>
                <w:lang w:val="pl-PL" w:eastAsia="hi-IN" w:bidi="hi-IN"/>
              </w:rPr>
              <w:t xml:space="preserve">1b) Jedynie w odniesieniu do </w:t>
            </w:r>
            <w:r w:rsidRPr="000C44EA">
              <w:rPr>
                <w:rFonts w:ascii="Arial" w:eastAsia="Arial Unicode MS" w:hAnsi="Arial" w:cs="Arial"/>
                <w:b/>
                <w:strike/>
                <w:kern w:val="2"/>
                <w:sz w:val="20"/>
                <w:shd w:val="clear" w:color="auto" w:fill="FFFFFF"/>
                <w:lang w:val="pl-PL" w:eastAsia="hi-IN" w:bidi="hi-IN"/>
              </w:rPr>
              <w:t>zamówień publicznych na dostawy i zamówień publicznych na usługi</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9"/>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0C44EA">
              <w:rPr>
                <w:rFonts w:ascii="Arial" w:eastAsia="Arial Unicode MS" w:hAnsi="Arial" w:cs="Arial"/>
                <w:strike/>
                <w:kern w:val="2"/>
                <w:sz w:val="20"/>
                <w:lang w:val="pl-PL" w:eastAsia="hi-IN" w:bidi="hi-IN"/>
              </w:rPr>
              <w:t>:Przy sporządzaniu wykazu proszę podać kwoty, daty i odbiorców, zarówno publicznych, jak i prywatnych</w:t>
            </w:r>
            <w:r w:rsidRPr="000C44EA">
              <w:rPr>
                <w:rFonts w:ascii="Arial" w:eastAsia="Arial Unicode MS" w:hAnsi="Arial" w:cs="Arial"/>
                <w:strike/>
                <w:kern w:val="2"/>
                <w:sz w:val="20"/>
                <w:vertAlign w:val="superscript"/>
                <w:lang w:val="pl-PL" w:eastAsia="hi-IN" w:bidi="hi-IN"/>
              </w:rPr>
              <w:footnoteReference w:id="40"/>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9C9A3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0C44EA" w:rsidRPr="000C44EA" w14:paraId="71CA40EA"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1D61A7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DC2D85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16F284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70E08E9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Odbiorcy</w:t>
                  </w:r>
                </w:p>
              </w:tc>
            </w:tr>
            <w:tr w:rsidR="000C44EA" w:rsidRPr="000C44EA" w14:paraId="24BACF38"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7729551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7B2CFA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71D490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2B995F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bl>
          <w:p w14:paraId="2DAC4A7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r w:rsidR="000C44EA" w:rsidRPr="000C44EA" w14:paraId="02B7DB8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18BC9A"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2) Może skorzystać z usług następujących </w:t>
            </w:r>
            <w:r w:rsidRPr="000C44EA">
              <w:rPr>
                <w:rFonts w:ascii="Arial" w:eastAsia="Arial Unicode MS" w:hAnsi="Arial" w:cs="Arial"/>
                <w:b/>
                <w:strike/>
                <w:kern w:val="2"/>
                <w:sz w:val="20"/>
                <w:lang w:val="pl-PL" w:eastAsia="hi-IN" w:bidi="hi-IN"/>
              </w:rPr>
              <w:t>pracowników technicznych lub służb technicznych</w:t>
            </w:r>
            <w:r w:rsidRPr="000C44EA">
              <w:rPr>
                <w:rFonts w:ascii="Arial" w:eastAsia="Arial Unicode MS" w:hAnsi="Arial" w:cs="Arial"/>
                <w:b/>
                <w:strike/>
                <w:kern w:val="2"/>
                <w:sz w:val="20"/>
                <w:vertAlign w:val="superscript"/>
                <w:lang w:val="pl-PL" w:eastAsia="hi-IN" w:bidi="hi-IN"/>
              </w:rPr>
              <w:footnoteReference w:id="41"/>
            </w:r>
            <w:r w:rsidRPr="000C44EA">
              <w:rPr>
                <w:rFonts w:ascii="Arial" w:eastAsia="Arial Unicode MS" w:hAnsi="Arial" w:cs="Arial"/>
                <w:strike/>
                <w:kern w:val="2"/>
                <w:sz w:val="20"/>
                <w:lang w:val="pl-PL" w:eastAsia="hi-IN" w:bidi="hi-IN"/>
              </w:rPr>
              <w:t>, w szczególności tych odpowiedzialnych za kontrolę jakości:</w:t>
            </w:r>
            <w:r w:rsidRPr="000C44EA">
              <w:rPr>
                <w:rFonts w:ascii="Arial" w:eastAsia="Arial Unicode MS" w:hAnsi="Arial" w:cs="Arial"/>
                <w:strike/>
                <w:kern w:val="2"/>
                <w:sz w:val="20"/>
                <w:lang w:val="pl-PL" w:eastAsia="hi-IN" w:bidi="hi-IN"/>
              </w:rPr>
              <w:br/>
              <w:t xml:space="preserve">W przypadku zamówień publicznych na roboty budowlane wykonawca będzie mógł się zwrócić do następujących pracowników technicznych lub </w:t>
            </w:r>
            <w:r w:rsidRPr="000C44EA">
              <w:rPr>
                <w:rFonts w:ascii="Arial" w:eastAsia="Arial Unicode MS" w:hAnsi="Arial" w:cs="Arial"/>
                <w:strike/>
                <w:kern w:val="2"/>
                <w:sz w:val="20"/>
                <w:lang w:val="pl-PL" w:eastAsia="hi-IN" w:bidi="hi-IN"/>
              </w:rPr>
              <w:lastRenderedPageBreak/>
              <w:t>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082D2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p>
        </w:tc>
      </w:tr>
      <w:tr w:rsidR="000C44EA" w:rsidRPr="000C44EA" w14:paraId="71BD446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6E692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Korzysta z następujących </w:t>
            </w:r>
            <w:r w:rsidRPr="000C44EA">
              <w:rPr>
                <w:rFonts w:ascii="Arial" w:eastAsia="Arial Unicode MS" w:hAnsi="Arial" w:cs="Arial"/>
                <w:b/>
                <w:strike/>
                <w:kern w:val="2"/>
                <w:sz w:val="20"/>
                <w:lang w:val="pl-PL" w:eastAsia="hi-IN" w:bidi="hi-IN"/>
              </w:rPr>
              <w:t>urządzeń technicznych oraz środków w celu zapewnienia jakości</w:t>
            </w:r>
            <w:r w:rsidRPr="000C44EA">
              <w:rPr>
                <w:rFonts w:ascii="Arial" w:eastAsia="Arial Unicode MS" w:hAnsi="Arial" w:cs="Arial"/>
                <w:strike/>
                <w:kern w:val="2"/>
                <w:sz w:val="20"/>
                <w:lang w:val="pl-PL" w:eastAsia="hi-IN" w:bidi="hi-IN"/>
              </w:rPr>
              <w:t xml:space="preserve">, a jego </w:t>
            </w:r>
            <w:r w:rsidRPr="000C44EA">
              <w:rPr>
                <w:rFonts w:ascii="Arial" w:eastAsia="Arial Unicode MS" w:hAnsi="Arial" w:cs="Arial"/>
                <w:b/>
                <w:strike/>
                <w:kern w:val="2"/>
                <w:sz w:val="20"/>
                <w:lang w:val="pl-PL" w:eastAsia="hi-IN" w:bidi="hi-IN"/>
              </w:rPr>
              <w:t>zaplecze naukowo-badawcze</w:t>
            </w:r>
            <w:r w:rsidRPr="000C44EA">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C5724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F1CF8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F75D3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Podczas realizacji zamówienia będzie mógł stosować następujące systemy </w:t>
            </w:r>
            <w:r w:rsidRPr="000C44EA">
              <w:rPr>
                <w:rFonts w:ascii="Arial" w:eastAsia="Arial Unicode MS" w:hAnsi="Arial" w:cs="Arial"/>
                <w:b/>
                <w:strike/>
                <w:kern w:val="2"/>
                <w:sz w:val="20"/>
                <w:lang w:val="pl-PL" w:eastAsia="hi-IN" w:bidi="hi-IN"/>
              </w:rPr>
              <w:t>zarządzania łańcuchem dostaw</w:t>
            </w:r>
            <w:r w:rsidRPr="000C44EA">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BF1F3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C3176A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68464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5)</w:t>
            </w:r>
            <w:r w:rsidRPr="000C44EA">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0C44EA">
              <w:rPr>
                <w:rFonts w:ascii="Arial" w:eastAsia="Arial Unicode MS" w:hAnsi="Arial" w:cs="Arial"/>
                <w:b/>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 xml:space="preserve">Czy wykonawca </w:t>
            </w:r>
            <w:r w:rsidRPr="000C44EA">
              <w:rPr>
                <w:rFonts w:ascii="Arial" w:eastAsia="Arial Unicode MS" w:hAnsi="Arial" w:cs="Arial"/>
                <w:b/>
                <w:strike/>
                <w:kern w:val="2"/>
                <w:sz w:val="20"/>
                <w:lang w:val="pl-PL" w:eastAsia="hi-IN" w:bidi="hi-IN"/>
              </w:rPr>
              <w:t>zezwoli</w:t>
            </w:r>
            <w:r w:rsidRPr="000C44EA">
              <w:rPr>
                <w:rFonts w:ascii="Arial" w:eastAsia="Arial Unicode MS" w:hAnsi="Arial" w:cs="Arial"/>
                <w:strike/>
                <w:kern w:val="2"/>
                <w:sz w:val="20"/>
                <w:lang w:val="pl-PL" w:eastAsia="hi-IN" w:bidi="hi-IN"/>
              </w:rPr>
              <w:t xml:space="preserve"> na przeprowadzenie </w:t>
            </w:r>
            <w:r w:rsidRPr="000C44EA">
              <w:rPr>
                <w:rFonts w:ascii="Arial" w:eastAsia="Arial Unicode MS" w:hAnsi="Arial" w:cs="Arial"/>
                <w:b/>
                <w:strike/>
                <w:kern w:val="2"/>
                <w:sz w:val="20"/>
                <w:lang w:val="pl-PL" w:eastAsia="hi-IN" w:bidi="hi-IN"/>
              </w:rPr>
              <w:t>kontroli</w:t>
            </w:r>
            <w:r w:rsidRPr="000C44EA">
              <w:rPr>
                <w:rFonts w:ascii="Arial" w:eastAsia="Arial Unicode MS" w:hAnsi="Arial" w:cs="Arial"/>
                <w:b/>
                <w:strike/>
                <w:kern w:val="2"/>
                <w:sz w:val="20"/>
                <w:vertAlign w:val="superscript"/>
                <w:lang w:val="pl-PL" w:eastAsia="hi-IN" w:bidi="hi-IN"/>
              </w:rPr>
              <w:footnoteReference w:id="42"/>
            </w:r>
            <w:r w:rsidRPr="000C44EA">
              <w:rPr>
                <w:rFonts w:ascii="Arial" w:eastAsia="Arial Unicode MS" w:hAnsi="Arial" w:cs="Arial"/>
                <w:strike/>
                <w:kern w:val="2"/>
                <w:sz w:val="20"/>
                <w:lang w:val="pl-PL" w:eastAsia="hi-IN" w:bidi="hi-IN"/>
              </w:rPr>
              <w:t xml:space="preserve"> swoich </w:t>
            </w:r>
            <w:r w:rsidRPr="000C44EA">
              <w:rPr>
                <w:rFonts w:ascii="Arial" w:eastAsia="Arial Unicode MS" w:hAnsi="Arial" w:cs="Arial"/>
                <w:b/>
                <w:strike/>
                <w:kern w:val="2"/>
                <w:sz w:val="20"/>
                <w:lang w:val="pl-PL" w:eastAsia="hi-IN" w:bidi="hi-IN"/>
              </w:rPr>
              <w:t>zdolności produkcyjnych</w:t>
            </w:r>
            <w:r w:rsidRPr="000C44EA">
              <w:rPr>
                <w:rFonts w:ascii="Arial" w:eastAsia="Arial Unicode MS" w:hAnsi="Arial" w:cs="Arial"/>
                <w:strike/>
                <w:kern w:val="2"/>
                <w:sz w:val="20"/>
                <w:lang w:val="pl-PL" w:eastAsia="hi-IN" w:bidi="hi-IN"/>
              </w:rPr>
              <w:t xml:space="preserve"> lub </w:t>
            </w:r>
            <w:r w:rsidRPr="000C44EA">
              <w:rPr>
                <w:rFonts w:ascii="Arial" w:eastAsia="Arial Unicode MS" w:hAnsi="Arial" w:cs="Arial"/>
                <w:b/>
                <w:strike/>
                <w:kern w:val="2"/>
                <w:sz w:val="20"/>
                <w:lang w:val="pl-PL" w:eastAsia="hi-IN" w:bidi="hi-IN"/>
              </w:rPr>
              <w:t>zdolności technicznych</w:t>
            </w:r>
            <w:r w:rsidRPr="000C44EA">
              <w:rPr>
                <w:rFonts w:ascii="Arial" w:eastAsia="Arial Unicode MS" w:hAnsi="Arial" w:cs="Arial"/>
                <w:strike/>
                <w:kern w:val="2"/>
                <w:sz w:val="20"/>
                <w:lang w:val="pl-PL" w:eastAsia="hi-IN" w:bidi="hi-IN"/>
              </w:rPr>
              <w:t xml:space="preserve">, a w razie konieczności także dostępnych mu </w:t>
            </w:r>
            <w:r w:rsidRPr="000C44EA">
              <w:rPr>
                <w:rFonts w:ascii="Arial" w:eastAsia="Arial Unicode MS" w:hAnsi="Arial" w:cs="Arial"/>
                <w:b/>
                <w:strike/>
                <w:kern w:val="2"/>
                <w:sz w:val="20"/>
                <w:lang w:val="pl-PL" w:eastAsia="hi-IN" w:bidi="hi-IN"/>
              </w:rPr>
              <w:t>środków naukowych i badawczych</w:t>
            </w:r>
            <w:r w:rsidRPr="000C44EA">
              <w:rPr>
                <w:rFonts w:ascii="Arial" w:eastAsia="Arial Unicode MS" w:hAnsi="Arial" w:cs="Arial"/>
                <w:strike/>
                <w:kern w:val="2"/>
                <w:sz w:val="20"/>
                <w:lang w:val="pl-PL" w:eastAsia="hi-IN" w:bidi="hi-IN"/>
              </w:rPr>
              <w:t xml:space="preserve">, jak również </w:t>
            </w:r>
            <w:r w:rsidRPr="000C44EA">
              <w:rPr>
                <w:rFonts w:ascii="Arial" w:eastAsia="Arial Unicode MS" w:hAnsi="Arial" w:cs="Arial"/>
                <w:b/>
                <w:strike/>
                <w:kern w:val="2"/>
                <w:sz w:val="20"/>
                <w:lang w:val="pl-PL" w:eastAsia="hi-IN" w:bidi="hi-IN"/>
              </w:rPr>
              <w:t>środków kontroli jakości</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5D23C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p>
        </w:tc>
      </w:tr>
      <w:tr w:rsidR="000C44EA" w:rsidRPr="000C44EA" w14:paraId="24D4FB69"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1F92C"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6) Następującym </w:t>
            </w:r>
            <w:r w:rsidRPr="000C44EA">
              <w:rPr>
                <w:rFonts w:ascii="Arial" w:eastAsia="Arial Unicode MS" w:hAnsi="Arial" w:cs="Arial"/>
                <w:b/>
                <w:strike/>
                <w:kern w:val="2"/>
                <w:sz w:val="20"/>
                <w:lang w:val="pl-PL" w:eastAsia="hi-IN" w:bidi="hi-IN"/>
              </w:rPr>
              <w:t>wykształceniem i kwalifikacjami zawodowymi</w:t>
            </w:r>
            <w:r w:rsidRPr="000C44EA">
              <w:rPr>
                <w:rFonts w:ascii="Arial" w:eastAsia="Arial Unicode MS" w:hAnsi="Arial" w:cs="Arial"/>
                <w:strike/>
                <w:kern w:val="2"/>
                <w:sz w:val="20"/>
                <w:lang w:val="pl-PL" w:eastAsia="hi-IN" w:bidi="hi-IN"/>
              </w:rPr>
              <w:t xml:space="preserve"> legitymuje się:</w:t>
            </w:r>
            <w:r w:rsidRPr="000C44EA">
              <w:rPr>
                <w:rFonts w:ascii="Arial" w:eastAsia="Arial Unicode MS" w:hAnsi="Arial" w:cs="Arial"/>
                <w:strike/>
                <w:kern w:val="2"/>
                <w:sz w:val="20"/>
                <w:lang w:val="pl-PL" w:eastAsia="hi-IN" w:bidi="hi-IN"/>
              </w:rPr>
              <w:br/>
              <w:t>a) sam usługodawca lub wykonawca: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lub</w:t>
            </w:r>
            <w:r w:rsidRPr="000C44EA">
              <w:rPr>
                <w:rFonts w:ascii="Arial" w:eastAsia="Arial Unicode MS" w:hAnsi="Arial" w:cs="Arial"/>
                <w:strike/>
                <w:kern w:val="2"/>
                <w:sz w:val="20"/>
                <w:lang w:val="pl-PL" w:eastAsia="hi-IN" w:bidi="hi-IN"/>
              </w:rPr>
              <w:t xml:space="preserve"> (w zależności od wymogów określonych w stosownym ogłoszeniu lub dokumentach zamówienia):</w:t>
            </w:r>
            <w:r w:rsidRPr="000C44EA">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E10DA4"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b) [……]</w:t>
            </w:r>
          </w:p>
        </w:tc>
      </w:tr>
      <w:tr w:rsidR="000C44EA" w:rsidRPr="000C44EA" w14:paraId="5D6FBF4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BDB2C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7) Podczas realizacji zamówienia wykonawca będzie mógł stosować następujące </w:t>
            </w:r>
            <w:r w:rsidRPr="000C44EA">
              <w:rPr>
                <w:rFonts w:ascii="Arial" w:eastAsia="Arial Unicode MS" w:hAnsi="Arial" w:cs="Arial"/>
                <w:b/>
                <w:strike/>
                <w:kern w:val="2"/>
                <w:sz w:val="20"/>
                <w:lang w:val="pl-PL" w:eastAsia="hi-IN" w:bidi="hi-IN"/>
              </w:rPr>
              <w:t>środki zarządzania środowiskowego</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8048A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34EAE00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AD34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8) Wielkość </w:t>
            </w:r>
            <w:r w:rsidRPr="000C44EA">
              <w:rPr>
                <w:rFonts w:ascii="Arial" w:eastAsia="Arial Unicode MS" w:hAnsi="Arial" w:cs="Arial"/>
                <w:b/>
                <w:strike/>
                <w:kern w:val="2"/>
                <w:sz w:val="20"/>
                <w:lang w:val="pl-PL" w:eastAsia="hi-IN" w:bidi="hi-IN"/>
              </w:rPr>
              <w:t>średniego rocznego zatrudnienia</w:t>
            </w:r>
            <w:r w:rsidRPr="000C44EA">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5715C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średnie roczne zatrudnienie:</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Rok, liczebność kadry kierowniczej:</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p>
        </w:tc>
      </w:tr>
      <w:tr w:rsidR="000C44EA" w:rsidRPr="000C44EA" w14:paraId="0A4C8F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A19F6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9) Będzie dysponował następującymi </w:t>
            </w:r>
            <w:r w:rsidRPr="000C44EA">
              <w:rPr>
                <w:rFonts w:ascii="Arial" w:eastAsia="Arial Unicode MS" w:hAnsi="Arial" w:cs="Arial"/>
                <w:b/>
                <w:strike/>
                <w:kern w:val="2"/>
                <w:sz w:val="20"/>
                <w:lang w:val="pl-PL" w:eastAsia="hi-IN" w:bidi="hi-IN"/>
              </w:rPr>
              <w:t>narzędziami, wyposażeniem zakładu i urządzeniami technicznymi</w:t>
            </w:r>
            <w:r w:rsidRPr="000C44EA">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6CD5A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284929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A5C6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10) Wykonawca </w:t>
            </w:r>
            <w:r w:rsidRPr="000C44EA">
              <w:rPr>
                <w:rFonts w:ascii="Arial" w:eastAsia="Arial Unicode MS" w:hAnsi="Arial" w:cs="Arial"/>
                <w:b/>
                <w:strike/>
                <w:kern w:val="2"/>
                <w:sz w:val="20"/>
                <w:lang w:val="pl-PL" w:eastAsia="hi-IN" w:bidi="hi-IN"/>
              </w:rPr>
              <w:t>zamierza ewentualnie zlecić podwykonawcom</w:t>
            </w:r>
            <w:r w:rsidRPr="000C44EA">
              <w:rPr>
                <w:rFonts w:ascii="Arial" w:eastAsia="Arial Unicode MS" w:hAnsi="Arial" w:cs="Arial"/>
                <w:b/>
                <w:strike/>
                <w:kern w:val="2"/>
                <w:sz w:val="20"/>
                <w:vertAlign w:val="superscript"/>
                <w:lang w:val="pl-PL" w:eastAsia="hi-IN" w:bidi="hi-IN"/>
              </w:rPr>
              <w:footnoteReference w:id="43"/>
            </w:r>
            <w:r w:rsidRPr="000C44EA">
              <w:rPr>
                <w:rFonts w:ascii="Arial" w:eastAsia="Arial Unicode MS" w:hAnsi="Arial" w:cs="Arial"/>
                <w:strike/>
                <w:kern w:val="2"/>
                <w:sz w:val="20"/>
                <w:lang w:val="pl-PL" w:eastAsia="hi-IN" w:bidi="hi-IN"/>
              </w:rPr>
              <w:t xml:space="preserve"> następującą </w:t>
            </w:r>
            <w:r w:rsidRPr="000C44EA">
              <w:rPr>
                <w:rFonts w:ascii="Arial" w:eastAsia="Arial Unicode MS" w:hAnsi="Arial" w:cs="Arial"/>
                <w:b/>
                <w:strike/>
                <w:kern w:val="2"/>
                <w:sz w:val="20"/>
                <w:lang w:val="pl-PL" w:eastAsia="hi-IN" w:bidi="hi-IN"/>
              </w:rPr>
              <w:t>część (procentową)</w:t>
            </w:r>
            <w:r w:rsidRPr="000C44EA">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F7A51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996D387"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83F7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11)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0C44EA">
              <w:rPr>
                <w:rFonts w:ascii="Arial" w:eastAsia="Arial Unicode MS" w:hAnsi="Arial" w:cs="Arial"/>
                <w:strike/>
                <w:kern w:val="2"/>
                <w:sz w:val="20"/>
                <w:lang w:val="pl-PL" w:eastAsia="hi-IN" w:bidi="hi-IN"/>
              </w:rPr>
              <w:br/>
              <w:t>Wykonawca oświadcza ponadto, że w stosownych przypadkach przedstawi wymagane świadectwa autentyczności.</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769E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organ,dokładne dane referencyjne dokumentacji): [……][……][……]</w:t>
            </w:r>
          </w:p>
        </w:tc>
      </w:tr>
      <w:tr w:rsidR="000C44EA" w:rsidRPr="000C44EA" w14:paraId="1767BF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3DD19D"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lastRenderedPageBreak/>
              <w:t xml:space="preserve">12)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 xml:space="preserve">Czy wykonawca może przedstawić wymagane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urzędowe </w:t>
            </w:r>
            <w:r w:rsidRPr="000C44EA">
              <w:rPr>
                <w:rFonts w:ascii="Arial" w:eastAsia="Arial Unicode MS" w:hAnsi="Arial" w:cs="Arial"/>
                <w:b/>
                <w:strike/>
                <w:kern w:val="2"/>
                <w:sz w:val="20"/>
                <w:lang w:val="pl-PL" w:eastAsia="hi-IN" w:bidi="hi-IN"/>
              </w:rPr>
              <w:t>instytuty</w:t>
            </w:r>
            <w:r w:rsidRPr="000C44EA">
              <w:rPr>
                <w:rFonts w:ascii="Arial" w:eastAsia="Arial Unicode MS" w:hAnsi="Arial" w:cs="Arial"/>
                <w:strike/>
                <w:kern w:val="2"/>
                <w:sz w:val="20"/>
                <w:lang w:val="pl-PL" w:eastAsia="hi-IN" w:bidi="hi-IN"/>
              </w:rPr>
              <w:t xml:space="preserve"> lub agencje </w:t>
            </w:r>
            <w:r w:rsidRPr="000C44EA">
              <w:rPr>
                <w:rFonts w:ascii="Arial" w:eastAsia="Arial Unicode MS" w:hAnsi="Arial" w:cs="Arial"/>
                <w:b/>
                <w:strike/>
                <w:kern w:val="2"/>
                <w:sz w:val="20"/>
                <w:lang w:val="pl-PL" w:eastAsia="hi-IN" w:bidi="hi-IN"/>
              </w:rPr>
              <w:t>kontroli jakości</w:t>
            </w:r>
            <w:r w:rsidRPr="000C44EA">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wskazać, jakie inne środki dowodowe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9F395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0229BBB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9" w:name="_DV_M4312"/>
      <w:bookmarkStart w:id="10" w:name="_DV_M4311"/>
      <w:bookmarkStart w:id="11" w:name="_DV_M4310"/>
      <w:bookmarkStart w:id="12" w:name="_DV_M4309"/>
      <w:bookmarkStart w:id="13" w:name="_DV_M4308"/>
      <w:bookmarkStart w:id="14" w:name="_DV_M4307"/>
      <w:bookmarkEnd w:id="9"/>
      <w:bookmarkEnd w:id="10"/>
      <w:bookmarkEnd w:id="11"/>
      <w:bookmarkEnd w:id="12"/>
      <w:bookmarkEnd w:id="13"/>
      <w:bookmarkEnd w:id="14"/>
      <w:r w:rsidRPr="000C44EA">
        <w:rPr>
          <w:rFonts w:ascii="Arial" w:eastAsia="Calibri" w:hAnsi="Arial" w:cs="Arial"/>
          <w:b/>
          <w:smallCaps/>
          <w:strike/>
          <w:kern w:val="0"/>
          <w:sz w:val="20"/>
          <w:lang w:val="pl-PL" w:eastAsia="en-GB"/>
        </w:rPr>
        <w:t>D: Systemy zapewniania jakości i normy zarządzania środowiskowego</w:t>
      </w:r>
    </w:p>
    <w:p w14:paraId="1612E96C"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744712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917F78"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D4080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67B2174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B6782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0C44EA">
              <w:rPr>
                <w:rFonts w:ascii="Arial" w:eastAsia="Arial Unicode MS" w:hAnsi="Arial" w:cs="Arial"/>
                <w:b/>
                <w:strike/>
                <w:kern w:val="2"/>
                <w:sz w:val="20"/>
                <w:lang w:val="pl-PL" w:eastAsia="hi-IN" w:bidi="hi-IN"/>
              </w:rPr>
              <w:t>norm zapewniania jakości</w:t>
            </w:r>
            <w:r w:rsidRPr="000C44EA">
              <w:rPr>
                <w:rFonts w:ascii="Arial" w:eastAsia="Arial Unicode MS" w:hAnsi="Arial" w:cs="Arial"/>
                <w:strike/>
                <w:kern w:val="2"/>
                <w:sz w:val="20"/>
                <w:lang w:val="pl-PL" w:eastAsia="hi-IN" w:bidi="hi-IN"/>
              </w:rPr>
              <w:t>, w tym w zakresie dostępności dla osób niepełnosprawnych?</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2C61D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014F0F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3ABA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xml:space="preserve">, proszę wyjaśnić dlaczego, i określić, jakie inne środki dowodowe dotyczące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 xml:space="preserv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4DDE1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51190D2E" w14:textId="77777777" w:rsidR="000C44EA" w:rsidRPr="000C44EA" w:rsidRDefault="000C44EA" w:rsidP="000C44EA">
      <w:pPr>
        <w:overflowPunct/>
        <w:autoSpaceDE/>
        <w:autoSpaceDN/>
        <w:adjustRightInd/>
        <w:textAlignment w:val="auto"/>
        <w:rPr>
          <w:rFonts w:eastAsia="Arial Unicode MS" w:cs="Arial Unicode MS"/>
          <w:strike/>
          <w:kern w:val="2"/>
          <w:szCs w:val="24"/>
          <w:lang w:val="pl-PL" w:eastAsia="hi-IN" w:bidi="hi-IN"/>
        </w:rPr>
      </w:pPr>
    </w:p>
    <w:p w14:paraId="491B736E"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0C44EA">
        <w:rPr>
          <w:rFonts w:ascii="Arial" w:eastAsia="Calibri" w:hAnsi="Arial" w:cs="Arial"/>
          <w:b/>
          <w:strike/>
          <w:kern w:val="0"/>
          <w:sz w:val="20"/>
          <w:lang w:val="pl-PL" w:eastAsia="en-GB"/>
        </w:rPr>
        <w:t>Część V: Ograniczanie liczby kwalifikujących się kandydatów</w:t>
      </w:r>
    </w:p>
    <w:p w14:paraId="3D28207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C44EA">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7728FCF"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0C44EA" w:rsidRPr="000C44EA" w14:paraId="2E9386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03C77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084D8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589DE69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8DF93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W następujący sposób </w:t>
            </w:r>
            <w:r w:rsidRPr="000C44EA">
              <w:rPr>
                <w:rFonts w:ascii="Arial" w:eastAsia="Arial Unicode MS" w:hAnsi="Arial" w:cs="Arial"/>
                <w:b/>
                <w:strike/>
                <w:kern w:val="2"/>
                <w:sz w:val="20"/>
                <w:lang w:val="pl-PL" w:eastAsia="hi-IN" w:bidi="hi-IN"/>
              </w:rPr>
              <w:t>spełnia</w:t>
            </w:r>
            <w:r w:rsidRPr="000C44EA">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0C44EA">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 czy wykonawca posiada wymagane dokumenty:</w:t>
            </w:r>
            <w:r w:rsidRPr="000C44EA">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0C44EA">
              <w:rPr>
                <w:rFonts w:ascii="Arial" w:eastAsia="Arial Unicode MS" w:hAnsi="Arial" w:cs="Arial"/>
                <w:strike/>
                <w:kern w:val="2"/>
                <w:sz w:val="20"/>
                <w:vertAlign w:val="superscript"/>
                <w:lang w:val="pl-PL" w:eastAsia="hi-IN" w:bidi="hi-IN"/>
              </w:rPr>
              <w:footnoteReference w:id="44"/>
            </w:r>
            <w:r w:rsidRPr="000C44EA">
              <w:rPr>
                <w:rFonts w:ascii="Arial" w:eastAsia="Arial Unicode MS" w:hAnsi="Arial" w:cs="Arial"/>
                <w:strike/>
                <w:kern w:val="2"/>
                <w:sz w:val="20"/>
                <w:lang w:val="pl-PL" w:eastAsia="hi-IN" w:bidi="hi-IN"/>
              </w:rPr>
              <w:t xml:space="preserve">,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9E2FD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vertAlign w:val="superscript"/>
                <w:lang w:val="pl-PL" w:eastAsia="hi-IN" w:bidi="hi-IN"/>
              </w:rPr>
              <w:footnoteReference w:id="45"/>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r w:rsidRPr="000C44EA">
              <w:rPr>
                <w:rFonts w:ascii="Arial" w:eastAsia="Arial Unicode MS" w:hAnsi="Arial" w:cs="Arial"/>
                <w:strike/>
                <w:kern w:val="2"/>
                <w:sz w:val="20"/>
                <w:vertAlign w:val="superscript"/>
                <w:lang w:val="pl-PL" w:eastAsia="hi-IN" w:bidi="hi-IN"/>
              </w:rPr>
              <w:footnoteReference w:id="46"/>
            </w:r>
          </w:p>
        </w:tc>
      </w:tr>
    </w:tbl>
    <w:p w14:paraId="3CA49530"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VI: Oświadczenia końcowe</w:t>
      </w:r>
    </w:p>
    <w:p w14:paraId="10FC13DA"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31925BA0"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56D1E343"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0C44EA">
        <w:rPr>
          <w:rFonts w:ascii="Arial" w:eastAsia="Arial Unicode MS" w:hAnsi="Arial" w:cs="Arial"/>
          <w:kern w:val="2"/>
          <w:sz w:val="18"/>
          <w:szCs w:val="18"/>
          <w:vertAlign w:val="superscript"/>
          <w:lang w:val="pl-PL" w:eastAsia="hi-IN" w:bidi="hi-IN"/>
        </w:rPr>
        <w:footnoteReference w:id="47"/>
      </w:r>
      <w:r w:rsidRPr="000C44EA">
        <w:rPr>
          <w:rFonts w:ascii="Arial" w:eastAsia="Arial Unicode MS" w:hAnsi="Arial" w:cs="Arial"/>
          <w:i/>
          <w:kern w:val="2"/>
          <w:sz w:val="18"/>
          <w:szCs w:val="18"/>
          <w:lang w:val="pl-PL" w:eastAsia="hi-IN" w:bidi="hi-IN"/>
        </w:rPr>
        <w:t xml:space="preserve">, lub </w:t>
      </w:r>
    </w:p>
    <w:p w14:paraId="4D086EE2"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b) najpóźniej od dnia 18 kwietnia 2018 r.</w:t>
      </w:r>
      <w:r w:rsidRPr="000C44EA">
        <w:rPr>
          <w:rFonts w:ascii="Arial" w:eastAsia="Arial Unicode MS" w:hAnsi="Arial" w:cs="Arial"/>
          <w:kern w:val="2"/>
          <w:sz w:val="18"/>
          <w:szCs w:val="18"/>
          <w:vertAlign w:val="superscript"/>
          <w:lang w:val="pl-PL" w:eastAsia="hi-IN" w:bidi="hi-IN"/>
        </w:rPr>
        <w:footnoteReference w:id="48"/>
      </w:r>
      <w:r w:rsidRPr="000C44EA">
        <w:rPr>
          <w:rFonts w:ascii="Arial" w:eastAsia="Arial Unicode MS" w:hAnsi="Arial" w:cs="Arial"/>
          <w:i/>
          <w:kern w:val="2"/>
          <w:sz w:val="18"/>
          <w:szCs w:val="18"/>
          <w:lang w:val="pl-PL" w:eastAsia="hi-IN" w:bidi="hi-IN"/>
        </w:rPr>
        <w:t>, instytucja zamawiająca lub podmiot zamawiający już posiada odpowiednią dokumentację</w:t>
      </w:r>
      <w:r w:rsidRPr="000C44EA">
        <w:rPr>
          <w:rFonts w:ascii="Arial" w:eastAsia="Arial Unicode MS" w:hAnsi="Arial" w:cs="Arial"/>
          <w:kern w:val="2"/>
          <w:sz w:val="18"/>
          <w:szCs w:val="18"/>
          <w:lang w:val="pl-PL" w:eastAsia="hi-IN" w:bidi="hi-IN"/>
        </w:rPr>
        <w:t>.</w:t>
      </w:r>
    </w:p>
    <w:p w14:paraId="5792C35E" w14:textId="77777777" w:rsidR="000C44EA" w:rsidRPr="000C44EA" w:rsidRDefault="000C44EA" w:rsidP="000C44EA">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0C44EA">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C44EA">
        <w:rPr>
          <w:rFonts w:ascii="Arial" w:eastAsia="Arial Unicode MS" w:hAnsi="Arial" w:cs="Arial"/>
          <w:kern w:val="2"/>
          <w:sz w:val="18"/>
          <w:szCs w:val="18"/>
          <w:lang w:val="pl-PL" w:eastAsia="hi-IN" w:bidi="hi-IN"/>
        </w:rPr>
        <w:t xml:space="preserve">[określić postępowanie o udzielenie zamówienia: (skrócony opis, adres publikacyjny w </w:t>
      </w:r>
      <w:r w:rsidRPr="000C44EA">
        <w:rPr>
          <w:rFonts w:ascii="Arial" w:eastAsia="Arial Unicode MS" w:hAnsi="Arial" w:cs="Arial"/>
          <w:i/>
          <w:kern w:val="2"/>
          <w:sz w:val="18"/>
          <w:szCs w:val="18"/>
          <w:lang w:val="pl-PL" w:eastAsia="hi-IN" w:bidi="hi-IN"/>
        </w:rPr>
        <w:t>Dzienniku Urzędowym Unii Europejskiej</w:t>
      </w:r>
      <w:r w:rsidRPr="000C44EA">
        <w:rPr>
          <w:rFonts w:ascii="Arial" w:eastAsia="Arial Unicode MS" w:hAnsi="Arial" w:cs="Arial"/>
          <w:kern w:val="2"/>
          <w:sz w:val="18"/>
          <w:szCs w:val="18"/>
          <w:lang w:val="pl-PL" w:eastAsia="hi-IN" w:bidi="hi-IN"/>
        </w:rPr>
        <w:t>, numer referencyjny)].</w:t>
      </w:r>
    </w:p>
    <w:p w14:paraId="345DE33D"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p>
    <w:p w14:paraId="10E358D4" w14:textId="77777777" w:rsidR="000C44EA" w:rsidRPr="000C44EA" w:rsidRDefault="000C44EA" w:rsidP="000C44EA">
      <w:pPr>
        <w:overflowPunct/>
        <w:autoSpaceDE/>
        <w:autoSpaceDN/>
        <w:adjustRightInd/>
        <w:jc w:val="both"/>
        <w:textAlignment w:val="auto"/>
        <w:rPr>
          <w:rFonts w:ascii="Arial" w:eastAsia="Arial Unicode MS" w:hAnsi="Arial" w:cs="Arial"/>
          <w:kern w:val="2"/>
          <w:sz w:val="20"/>
          <w:lang w:val="pl-PL" w:eastAsia="hi-IN" w:bidi="hi-IN"/>
        </w:rPr>
      </w:pPr>
    </w:p>
    <w:p w14:paraId="7CD3834C"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kern w:val="2"/>
          <w:sz w:val="20"/>
          <w:lang w:val="pl-PL" w:eastAsia="hi-IN" w:bidi="hi-IN"/>
        </w:rPr>
        <w:t>Data, miejscowość oraz – jeżeli jest to wymagane lub konieczne – podpis(-y): [……]</w:t>
      </w:r>
    </w:p>
    <w:p w14:paraId="5960E2FC" w14:textId="77777777" w:rsidR="000C44EA" w:rsidRPr="000C44EA" w:rsidRDefault="000C44EA" w:rsidP="000C44EA">
      <w:pPr>
        <w:overflowPunct/>
        <w:autoSpaceDE/>
        <w:autoSpaceDN/>
        <w:adjustRightInd/>
        <w:textAlignment w:val="auto"/>
        <w:rPr>
          <w:rFonts w:eastAsia="Arial Unicode MS" w:cs="Arial Unicode MS"/>
          <w:color w:val="FF0000"/>
          <w:kern w:val="2"/>
          <w:sz w:val="22"/>
          <w:szCs w:val="22"/>
          <w:lang w:val="pl-PL" w:eastAsia="hi-IN" w:bidi="hi-IN"/>
        </w:rPr>
      </w:pPr>
    </w:p>
    <w:p w14:paraId="74F0B86F"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51E060D3" w14:textId="77777777" w:rsidR="000C44EA" w:rsidRPr="000C44EA" w:rsidRDefault="000C44EA" w:rsidP="000C44EA">
      <w:pPr>
        <w:rPr>
          <w:i/>
          <w:sz w:val="22"/>
          <w:lang w:val="pl-PL"/>
        </w:rPr>
      </w:pPr>
    </w:p>
    <w:p w14:paraId="27EF6B13" w14:textId="77777777" w:rsidR="000C44EA" w:rsidRPr="000C44EA" w:rsidRDefault="000C44EA" w:rsidP="000C44EA">
      <w:pPr>
        <w:rPr>
          <w:i/>
          <w:sz w:val="22"/>
          <w:lang w:val="pl-PL"/>
        </w:rPr>
      </w:pPr>
    </w:p>
    <w:p w14:paraId="26EB8B60" w14:textId="77777777" w:rsidR="000C44EA" w:rsidRPr="000C44EA" w:rsidRDefault="000C44EA" w:rsidP="000C44EA">
      <w:pPr>
        <w:rPr>
          <w:i/>
          <w:sz w:val="22"/>
          <w:lang w:val="pl-PL"/>
        </w:rPr>
      </w:pPr>
    </w:p>
    <w:p w14:paraId="354EA2B0" w14:textId="77777777" w:rsidR="000C44EA" w:rsidRPr="000C44EA" w:rsidRDefault="000C44EA" w:rsidP="000C44EA">
      <w:pPr>
        <w:rPr>
          <w:i/>
          <w:sz w:val="22"/>
          <w:lang w:val="pl-PL"/>
        </w:rPr>
      </w:pPr>
    </w:p>
    <w:p w14:paraId="24C41859" w14:textId="77777777" w:rsidR="000C44EA" w:rsidRPr="000C44EA" w:rsidRDefault="000C44EA" w:rsidP="000C44EA">
      <w:pPr>
        <w:rPr>
          <w:i/>
          <w:sz w:val="22"/>
          <w:lang w:val="pl-PL"/>
        </w:rPr>
      </w:pPr>
    </w:p>
    <w:p w14:paraId="11E6E314" w14:textId="77777777" w:rsidR="000C44EA" w:rsidRPr="000C44EA" w:rsidRDefault="000C44EA" w:rsidP="000C44EA">
      <w:pPr>
        <w:rPr>
          <w:i/>
          <w:sz w:val="22"/>
          <w:lang w:val="pl-PL"/>
        </w:rPr>
      </w:pPr>
    </w:p>
    <w:p w14:paraId="61A23A73" w14:textId="77777777" w:rsidR="000C44EA" w:rsidRPr="000C44EA" w:rsidRDefault="000C44EA" w:rsidP="000C44EA">
      <w:pPr>
        <w:rPr>
          <w:i/>
          <w:sz w:val="22"/>
          <w:lang w:val="pl-PL"/>
        </w:rPr>
      </w:pPr>
    </w:p>
    <w:p w14:paraId="27A932DB" w14:textId="77777777" w:rsidR="000C44EA" w:rsidRPr="000C44EA" w:rsidRDefault="000C44EA" w:rsidP="000C44EA">
      <w:pPr>
        <w:rPr>
          <w:i/>
          <w:sz w:val="22"/>
          <w:lang w:val="pl-PL"/>
        </w:rPr>
      </w:pPr>
    </w:p>
    <w:p w14:paraId="2110D6AC" w14:textId="77777777" w:rsidR="000C44EA" w:rsidRPr="000C44EA" w:rsidRDefault="000C44EA" w:rsidP="000C44EA">
      <w:pPr>
        <w:rPr>
          <w:i/>
          <w:sz w:val="22"/>
          <w:lang w:val="pl-PL"/>
        </w:rPr>
      </w:pPr>
    </w:p>
    <w:p w14:paraId="1E085988" w14:textId="77777777" w:rsidR="000C44EA" w:rsidRPr="000C44EA" w:rsidRDefault="000C44EA" w:rsidP="000C44EA">
      <w:pPr>
        <w:rPr>
          <w:i/>
          <w:sz w:val="22"/>
          <w:lang w:val="pl-PL"/>
        </w:rPr>
      </w:pPr>
    </w:p>
    <w:p w14:paraId="415F701A" w14:textId="77777777" w:rsidR="000C44EA" w:rsidRPr="000C44EA" w:rsidRDefault="000C44EA" w:rsidP="000C44EA">
      <w:pPr>
        <w:rPr>
          <w:i/>
          <w:sz w:val="22"/>
          <w:lang w:val="pl-PL"/>
        </w:rPr>
      </w:pPr>
    </w:p>
    <w:p w14:paraId="055C6A0B" w14:textId="77777777" w:rsidR="000C44EA" w:rsidRPr="000C44EA" w:rsidRDefault="000C44EA" w:rsidP="000C44EA">
      <w:pPr>
        <w:rPr>
          <w:i/>
          <w:sz w:val="22"/>
          <w:lang w:val="pl-PL"/>
        </w:rPr>
      </w:pPr>
    </w:p>
    <w:p w14:paraId="455CDE3F" w14:textId="77777777" w:rsidR="000C44EA" w:rsidRPr="000C44EA" w:rsidRDefault="000C44EA" w:rsidP="000C44EA">
      <w:pPr>
        <w:rPr>
          <w:i/>
          <w:sz w:val="22"/>
          <w:lang w:val="pl-PL"/>
        </w:rPr>
      </w:pPr>
    </w:p>
    <w:p w14:paraId="16C6DDD9" w14:textId="77777777" w:rsidR="000C44EA" w:rsidRPr="000C44EA" w:rsidRDefault="000C44EA" w:rsidP="000C44EA">
      <w:pPr>
        <w:rPr>
          <w:i/>
          <w:sz w:val="22"/>
          <w:lang w:val="pl-PL"/>
        </w:rPr>
      </w:pPr>
    </w:p>
    <w:p w14:paraId="663981D5" w14:textId="77777777" w:rsidR="000C44EA" w:rsidRPr="000C44EA" w:rsidRDefault="000C44EA" w:rsidP="000C44EA">
      <w:pPr>
        <w:rPr>
          <w:i/>
          <w:sz w:val="22"/>
          <w:lang w:val="pl-PL"/>
        </w:rPr>
      </w:pPr>
    </w:p>
    <w:p w14:paraId="4736A477" w14:textId="77777777" w:rsidR="000C44EA" w:rsidRPr="000C44EA" w:rsidRDefault="000C44EA" w:rsidP="000C44EA">
      <w:pPr>
        <w:rPr>
          <w:i/>
          <w:sz w:val="22"/>
          <w:lang w:val="pl-PL"/>
        </w:rPr>
      </w:pPr>
    </w:p>
    <w:p w14:paraId="16504C24" w14:textId="77777777" w:rsidR="000C44EA" w:rsidRPr="000C44EA" w:rsidRDefault="000C44EA" w:rsidP="000C44EA">
      <w:pPr>
        <w:rPr>
          <w:i/>
          <w:sz w:val="22"/>
          <w:lang w:val="pl-PL"/>
        </w:rPr>
      </w:pPr>
    </w:p>
    <w:p w14:paraId="2185AB91" w14:textId="77777777" w:rsidR="000C44EA" w:rsidRPr="000C44EA" w:rsidRDefault="000C44EA" w:rsidP="000C44EA">
      <w:pPr>
        <w:rPr>
          <w:i/>
          <w:sz w:val="22"/>
          <w:lang w:val="pl-PL"/>
        </w:rPr>
      </w:pPr>
    </w:p>
    <w:p w14:paraId="20138CC7" w14:textId="77777777" w:rsidR="000C44EA" w:rsidRPr="000C44EA" w:rsidRDefault="000C44EA" w:rsidP="000C44EA">
      <w:pPr>
        <w:rPr>
          <w:i/>
          <w:sz w:val="22"/>
          <w:lang w:val="pl-PL"/>
        </w:rPr>
      </w:pPr>
    </w:p>
    <w:p w14:paraId="577CE459"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4a do SWZ</w:t>
      </w:r>
    </w:p>
    <w:p w14:paraId="58A0F794"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3246C05C" w14:textId="77777777" w:rsidR="000C44EA" w:rsidRPr="000C44EA" w:rsidRDefault="000C44EA" w:rsidP="000C44EA">
      <w:pPr>
        <w:ind w:left="5954"/>
        <w:rPr>
          <w:sz w:val="20"/>
        </w:rPr>
      </w:pPr>
      <w:r w:rsidRPr="000C44EA">
        <w:rPr>
          <w:sz w:val="20"/>
        </w:rPr>
        <w:t>………………………………………………………………………………</w:t>
      </w:r>
    </w:p>
    <w:p w14:paraId="5F4E49DC" w14:textId="77777777" w:rsidR="000C44EA" w:rsidRPr="000C44EA" w:rsidRDefault="000C44EA" w:rsidP="000C44EA">
      <w:pPr>
        <w:ind w:left="5954"/>
        <w:jc w:val="center"/>
        <w:rPr>
          <w:i/>
          <w:sz w:val="16"/>
          <w:szCs w:val="16"/>
        </w:rPr>
      </w:pPr>
      <w:r w:rsidRPr="000C44EA">
        <w:rPr>
          <w:i/>
          <w:sz w:val="16"/>
          <w:szCs w:val="16"/>
        </w:rPr>
        <w:t>(pełna nazwa/firma, adres)</w:t>
      </w:r>
    </w:p>
    <w:p w14:paraId="59745EDA" w14:textId="77777777" w:rsidR="000C44EA" w:rsidRPr="000C44EA" w:rsidRDefault="000C44EA" w:rsidP="000C44EA">
      <w:pPr>
        <w:rPr>
          <w:b/>
          <w:sz w:val="20"/>
        </w:rPr>
      </w:pPr>
      <w:r w:rsidRPr="000C44EA">
        <w:rPr>
          <w:b/>
          <w:sz w:val="20"/>
        </w:rPr>
        <w:t>Wykonawca:</w:t>
      </w:r>
    </w:p>
    <w:p w14:paraId="6067BA8B" w14:textId="77777777" w:rsidR="000C44EA" w:rsidRPr="000C44EA" w:rsidRDefault="000C44EA" w:rsidP="000C44EA">
      <w:pPr>
        <w:ind w:right="5954"/>
        <w:rPr>
          <w:sz w:val="20"/>
        </w:rPr>
      </w:pPr>
      <w:r w:rsidRPr="000C44EA">
        <w:rPr>
          <w:sz w:val="20"/>
        </w:rPr>
        <w:t>………………………………………………………………………………</w:t>
      </w:r>
    </w:p>
    <w:p w14:paraId="066C4F2D"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04261B50" w14:textId="77777777" w:rsidR="000C44EA" w:rsidRPr="000C44EA" w:rsidRDefault="000C44EA" w:rsidP="000C44EA">
      <w:pPr>
        <w:rPr>
          <w:sz w:val="20"/>
          <w:u w:val="single"/>
        </w:rPr>
      </w:pPr>
      <w:r w:rsidRPr="000C44EA">
        <w:rPr>
          <w:sz w:val="20"/>
          <w:u w:val="single"/>
        </w:rPr>
        <w:t>reprezentowany przez:</w:t>
      </w:r>
    </w:p>
    <w:p w14:paraId="44F274C0" w14:textId="77777777" w:rsidR="000C44EA" w:rsidRPr="000C44EA" w:rsidRDefault="000C44EA" w:rsidP="000C44EA">
      <w:pPr>
        <w:ind w:right="5954"/>
        <w:rPr>
          <w:sz w:val="20"/>
        </w:rPr>
      </w:pPr>
      <w:r w:rsidRPr="000C44EA">
        <w:rPr>
          <w:sz w:val="20"/>
        </w:rPr>
        <w:t>………………………………………………………………………………</w:t>
      </w:r>
    </w:p>
    <w:p w14:paraId="2475B56E"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52BE01F8" w14:textId="77777777" w:rsidR="000C44EA" w:rsidRPr="000C44EA" w:rsidRDefault="000C44EA" w:rsidP="000C44EA"/>
    <w:p w14:paraId="5E5E6C18" w14:textId="77777777" w:rsidR="000C44EA" w:rsidRPr="000C44EA" w:rsidRDefault="000C44EA" w:rsidP="000C44EA">
      <w:pPr>
        <w:rPr>
          <w:b/>
          <w:sz w:val="20"/>
        </w:rPr>
      </w:pPr>
    </w:p>
    <w:p w14:paraId="6765CF39" w14:textId="77777777" w:rsidR="000C44EA" w:rsidRPr="000C44EA" w:rsidRDefault="000C44EA" w:rsidP="000C44EA">
      <w:pPr>
        <w:spacing w:after="120" w:line="360" w:lineRule="auto"/>
        <w:jc w:val="center"/>
        <w:rPr>
          <w:b/>
          <w:u w:val="single"/>
        </w:rPr>
      </w:pPr>
      <w:r w:rsidRPr="000C44EA">
        <w:rPr>
          <w:b/>
          <w:u w:val="single"/>
        </w:rPr>
        <w:t xml:space="preserve">Oświadczenia wykonawcy/wykonawcy wspólnie ubiegającego się o udzielenie zamówienia </w:t>
      </w:r>
    </w:p>
    <w:p w14:paraId="47CBBD3C" w14:textId="77777777" w:rsidR="000C44EA" w:rsidRPr="000C44EA" w:rsidRDefault="000C44EA" w:rsidP="000C44EA">
      <w:pPr>
        <w:spacing w:before="120"/>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6E27867A" w14:textId="77777777" w:rsidR="000C44EA" w:rsidRPr="000C44EA" w:rsidRDefault="000C44EA" w:rsidP="000C44EA">
      <w:pPr>
        <w:spacing w:before="120" w:line="360" w:lineRule="auto"/>
        <w:jc w:val="center"/>
        <w:rPr>
          <w:b/>
          <w:u w:val="single"/>
        </w:rPr>
      </w:pPr>
      <w:r w:rsidRPr="000C44EA">
        <w:rPr>
          <w:b/>
          <w:sz w:val="21"/>
          <w:szCs w:val="21"/>
        </w:rPr>
        <w:t>składane na podstawie art. 125 ust. 1 ustawy Pzp</w:t>
      </w:r>
    </w:p>
    <w:p w14:paraId="7D5EF4CC" w14:textId="7B55A62A" w:rsidR="000C44EA" w:rsidRPr="000C44EA" w:rsidRDefault="000C44EA" w:rsidP="000C44EA">
      <w:pPr>
        <w:spacing w:before="240"/>
        <w:ind w:firstLine="709"/>
        <w:jc w:val="both"/>
        <w:rPr>
          <w:b/>
          <w:bCs/>
          <w:color w:val="000000"/>
          <w:sz w:val="22"/>
          <w:szCs w:val="22"/>
          <w:lang w:val="pl-PL"/>
        </w:rPr>
      </w:pPr>
      <w:r w:rsidRPr="000C44EA">
        <w:rPr>
          <w:sz w:val="22"/>
          <w:szCs w:val="22"/>
        </w:rPr>
        <w:t xml:space="preserve">Na potrzeby postępowania o udzielenie </w:t>
      </w:r>
      <w:r w:rsidRPr="00D53F23">
        <w:rPr>
          <w:sz w:val="22"/>
          <w:szCs w:val="22"/>
        </w:rPr>
        <w:t>zamówienia publicznego</w:t>
      </w:r>
      <w:r w:rsidR="00D81AD6" w:rsidRPr="00D53F23">
        <w:rPr>
          <w:sz w:val="22"/>
          <w:szCs w:val="22"/>
        </w:rPr>
        <w:t xml:space="preserve"> : </w:t>
      </w:r>
      <w:r w:rsidR="005F3BCA" w:rsidRPr="00D53F23">
        <w:rPr>
          <w:b/>
          <w:sz w:val="22"/>
          <w:szCs w:val="22"/>
        </w:rPr>
        <w:t xml:space="preserve">Dostawa materiałów medycznych dla </w:t>
      </w:r>
      <w:r w:rsidR="00C41C3E" w:rsidRPr="00D53F23">
        <w:rPr>
          <w:b/>
          <w:sz w:val="22"/>
          <w:szCs w:val="22"/>
        </w:rPr>
        <w:t>oddziałów szpitalnych</w:t>
      </w:r>
      <w:r w:rsidR="005F3BCA" w:rsidRPr="00D53F23">
        <w:rPr>
          <w:b/>
          <w:sz w:val="22"/>
          <w:szCs w:val="22"/>
        </w:rPr>
        <w:t xml:space="preserve"> </w:t>
      </w:r>
      <w:r w:rsidR="00D81AD6" w:rsidRPr="00D53F23">
        <w:rPr>
          <w:b/>
          <w:bCs/>
          <w:sz w:val="22"/>
          <w:szCs w:val="22"/>
        </w:rPr>
        <w:t xml:space="preserve">- </w:t>
      </w:r>
      <w:r w:rsidR="00D22D2A" w:rsidRPr="00D53F23">
        <w:rPr>
          <w:b/>
          <w:bCs/>
          <w:sz w:val="22"/>
          <w:szCs w:val="22"/>
        </w:rPr>
        <w:t>Zp/</w:t>
      </w:r>
      <w:r w:rsidR="00D53F23" w:rsidRPr="00D53F23">
        <w:rPr>
          <w:b/>
          <w:bCs/>
          <w:sz w:val="22"/>
          <w:szCs w:val="22"/>
        </w:rPr>
        <w:t>12/PN/25</w:t>
      </w:r>
      <w:r w:rsidRPr="00D53F23">
        <w:rPr>
          <w:sz w:val="22"/>
          <w:szCs w:val="22"/>
        </w:rPr>
        <w:t>,</w:t>
      </w:r>
      <w:r w:rsidRPr="00D53F23">
        <w:rPr>
          <w:b/>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2"/>
          <w:szCs w:val="22"/>
        </w:rPr>
        <w:t>oświadczam, co następuje:</w:t>
      </w:r>
    </w:p>
    <w:p w14:paraId="3EE22754"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WYKONAWCY:</w:t>
      </w:r>
    </w:p>
    <w:p w14:paraId="6C4DE21D" w14:textId="77777777" w:rsidR="00081CE5" w:rsidRPr="000C44EA" w:rsidRDefault="00081CE5" w:rsidP="00081CE5">
      <w:pPr>
        <w:numPr>
          <w:ilvl w:val="0"/>
          <w:numId w:val="31"/>
        </w:numPr>
        <w:contextualSpacing/>
        <w:jc w:val="both"/>
      </w:pPr>
      <w:r w:rsidRPr="000C44EA">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63A676D" w14:textId="77777777" w:rsidR="000C44EA" w:rsidRPr="000C44EA" w:rsidRDefault="000C44EA" w:rsidP="000C44EA">
      <w:pPr>
        <w:ind w:left="360"/>
        <w:contextualSpacing/>
        <w:jc w:val="both"/>
      </w:pPr>
    </w:p>
    <w:p w14:paraId="69EC3DC7" w14:textId="77777777" w:rsidR="00081CE5" w:rsidRPr="000C44EA" w:rsidRDefault="00081CE5" w:rsidP="00081CE5">
      <w:pPr>
        <w:numPr>
          <w:ilvl w:val="0"/>
          <w:numId w:val="31"/>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w:t>
      </w:r>
      <w:r>
        <w:rPr>
          <w:color w:val="222222"/>
          <w:sz w:val="21"/>
          <w:szCs w:val="21"/>
        </w:rPr>
        <w:t xml:space="preserve"> Z 2024r. poz. 507</w:t>
      </w:r>
      <w:r w:rsidRPr="000C44EA">
        <w:rPr>
          <w:color w:val="222222"/>
          <w:sz w:val="21"/>
          <w:szCs w:val="21"/>
        </w:rPr>
        <w:t>).</w:t>
      </w:r>
    </w:p>
    <w:p w14:paraId="4280E46A" w14:textId="77777777" w:rsidR="000C44EA" w:rsidRPr="000C44EA" w:rsidRDefault="000C44EA" w:rsidP="000C44EA"/>
    <w:p w14:paraId="65C78F25" w14:textId="77777777" w:rsidR="000C44EA" w:rsidRPr="000C44EA" w:rsidRDefault="000C44EA" w:rsidP="000C44EA">
      <w:pPr>
        <w:shd w:val="clear" w:color="auto" w:fill="BFBFBF" w:themeFill="background1" w:themeFillShade="BF"/>
        <w:spacing w:before="240" w:after="120" w:line="360" w:lineRule="auto"/>
        <w:jc w:val="both"/>
        <w:rPr>
          <w:sz w:val="21"/>
          <w:szCs w:val="21"/>
        </w:rPr>
      </w:pPr>
      <w:r w:rsidRPr="000C44EA">
        <w:rPr>
          <w:b/>
          <w:sz w:val="21"/>
          <w:szCs w:val="21"/>
        </w:rPr>
        <w:t>INFORMACJA DOTYCZĄCA POLEGANIA NA ZDOLNOŚCIACH LUB SYTUACJI PODMIOTU UDOSTĘPNIAJĄCEGO ZASOBY W ZAKRESIE ODPOWIADAJĄCYM PONAD 10% WARTOŚCI ZAMÓWIENIA</w:t>
      </w:r>
      <w:r w:rsidRPr="000C44EA">
        <w:rPr>
          <w:b/>
          <w:bCs/>
          <w:sz w:val="21"/>
          <w:szCs w:val="21"/>
        </w:rPr>
        <w:t>:</w:t>
      </w:r>
    </w:p>
    <w:p w14:paraId="33CB7A13" w14:textId="77777777" w:rsidR="000C44EA" w:rsidRDefault="000C44EA" w:rsidP="000C44EA">
      <w:pPr>
        <w:spacing w:after="120" w:line="360" w:lineRule="auto"/>
        <w:jc w:val="both"/>
        <w:rPr>
          <w:sz w:val="16"/>
          <w:szCs w:val="16"/>
        </w:rPr>
      </w:pPr>
      <w:bookmarkStart w:id="15" w:name="_Hlk99016800"/>
      <w:r w:rsidRPr="000C44EA">
        <w:rPr>
          <w:sz w:val="16"/>
          <w:szCs w:val="16"/>
        </w:rPr>
        <w:t>[UWAGA</w:t>
      </w:r>
      <w:r w:rsidRPr="000C44EA">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0C44EA">
        <w:rPr>
          <w:sz w:val="16"/>
          <w:szCs w:val="16"/>
        </w:rPr>
        <w:t>]</w:t>
      </w:r>
      <w:bookmarkEnd w:id="15"/>
    </w:p>
    <w:p w14:paraId="23775596" w14:textId="77777777" w:rsidR="00C41C3E" w:rsidRPr="000C44EA" w:rsidRDefault="00C41C3E" w:rsidP="000C44EA">
      <w:pPr>
        <w:spacing w:after="120" w:line="360" w:lineRule="auto"/>
        <w:jc w:val="both"/>
        <w:rPr>
          <w:sz w:val="20"/>
        </w:rPr>
      </w:pPr>
    </w:p>
    <w:p w14:paraId="2016F981" w14:textId="77777777" w:rsidR="000C44EA" w:rsidRPr="000C44EA" w:rsidRDefault="000C44EA" w:rsidP="000C44EA">
      <w:pPr>
        <w:spacing w:after="120" w:line="360" w:lineRule="auto"/>
        <w:jc w:val="both"/>
        <w:rPr>
          <w:sz w:val="21"/>
          <w:szCs w:val="21"/>
        </w:rPr>
      </w:pPr>
      <w:r w:rsidRPr="000C44EA">
        <w:rPr>
          <w:sz w:val="21"/>
          <w:szCs w:val="21"/>
        </w:rPr>
        <w:lastRenderedPageBreak/>
        <w:t>Oświadczam, że w celu wykazania spełniania warunków udziału w postępowaniu, określonych przez Zamawiającego w SWZ</w:t>
      </w:r>
      <w:r w:rsidRPr="000C44EA">
        <w:rPr>
          <w:i/>
          <w:sz w:val="16"/>
          <w:szCs w:val="16"/>
        </w:rPr>
        <w:t>,</w:t>
      </w:r>
      <w:r w:rsidRPr="000C44EA">
        <w:rPr>
          <w:sz w:val="21"/>
          <w:szCs w:val="21"/>
        </w:rPr>
        <w:t xml:space="preserve"> polegam na zdolnościach lub sytuacji następującego podmiotu udostępniającego zasoby: </w:t>
      </w:r>
      <w:bookmarkStart w:id="16" w:name="_Hlk99014455"/>
      <w:r w:rsidRPr="000C44EA">
        <w:rPr>
          <w:sz w:val="21"/>
          <w:szCs w:val="21"/>
        </w:rPr>
        <w:t>………………………………………………………………………...…………………………………….…</w:t>
      </w:r>
      <w:r w:rsidRPr="000C44EA">
        <w:rPr>
          <w:i/>
          <w:sz w:val="16"/>
          <w:szCs w:val="16"/>
        </w:rPr>
        <w:t xml:space="preserve"> </w:t>
      </w:r>
      <w:bookmarkEnd w:id="16"/>
      <w:r w:rsidRPr="000C44EA">
        <w:rPr>
          <w:i/>
          <w:sz w:val="16"/>
          <w:szCs w:val="16"/>
        </w:rPr>
        <w:t>(podać pełną nazwę/firmę, adres, a także w zależności od podmiotu: NIP/PESEL, KRS/CEiDG)</w:t>
      </w:r>
      <w:r w:rsidRPr="000C44EA">
        <w:rPr>
          <w:sz w:val="16"/>
          <w:szCs w:val="16"/>
        </w:rPr>
        <w:t>,</w:t>
      </w:r>
      <w:r w:rsidRPr="000C44EA">
        <w:rPr>
          <w:sz w:val="21"/>
          <w:szCs w:val="21"/>
        </w:rPr>
        <w:br/>
        <w:t xml:space="preserve">w następującym zakresie: …………………………………………………………………………… </w:t>
      </w:r>
      <w:r w:rsidRPr="000C44EA">
        <w:rPr>
          <w:i/>
          <w:sz w:val="16"/>
          <w:szCs w:val="16"/>
        </w:rPr>
        <w:t>(określić odpowiedni zakres udostępnianych zasobów dla wskazanego podmiotu)</w:t>
      </w:r>
      <w:r w:rsidRPr="000C44EA">
        <w:rPr>
          <w:iCs/>
          <w:sz w:val="16"/>
          <w:szCs w:val="16"/>
        </w:rPr>
        <w:t>,</w:t>
      </w:r>
      <w:r w:rsidRPr="000C44EA">
        <w:rPr>
          <w:i/>
          <w:sz w:val="16"/>
          <w:szCs w:val="16"/>
        </w:rPr>
        <w:br/>
      </w:r>
      <w:r w:rsidRPr="000C44EA">
        <w:rPr>
          <w:sz w:val="21"/>
          <w:szCs w:val="21"/>
        </w:rPr>
        <w:t xml:space="preserve">co odpowiada ponad 10% wartości przedmiotowego zamówienia. </w:t>
      </w:r>
    </w:p>
    <w:p w14:paraId="2C6E9218"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PODWYKONAWCY, NA KTÓREGO PRZYPADA PONAD 10% WARTOŚCI ZAMÓWIENIA:</w:t>
      </w:r>
    </w:p>
    <w:p w14:paraId="28E78075"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C44EA">
        <w:rPr>
          <w:sz w:val="16"/>
          <w:szCs w:val="16"/>
        </w:rPr>
        <w:t>]</w:t>
      </w:r>
    </w:p>
    <w:p w14:paraId="14E836FA" w14:textId="77777777" w:rsidR="00AD0EC0" w:rsidRDefault="000C44EA" w:rsidP="000C44EA">
      <w:pPr>
        <w:spacing w:line="360" w:lineRule="auto"/>
        <w:jc w:val="both"/>
        <w:rPr>
          <w:sz w:val="21"/>
          <w:szCs w:val="21"/>
        </w:rPr>
      </w:pPr>
      <w:r w:rsidRPr="000C44EA">
        <w:rPr>
          <w:sz w:val="21"/>
          <w:szCs w:val="21"/>
        </w:rPr>
        <w:t>Oświadczam, że w stosunku do następującego podmiotu, będącego podwykonawcą, na którego przypada</w:t>
      </w:r>
      <w:r w:rsidR="00AD0EC0">
        <w:rPr>
          <w:sz w:val="21"/>
          <w:szCs w:val="21"/>
        </w:rPr>
        <w:t xml:space="preserve"> ponad 10% wartości zamówienia:</w:t>
      </w:r>
    </w:p>
    <w:p w14:paraId="5437C4E5" w14:textId="2B91C154" w:rsidR="000C44EA" w:rsidRPr="000C44EA" w:rsidRDefault="000C44EA" w:rsidP="000C44EA">
      <w:pPr>
        <w:spacing w:line="360" w:lineRule="auto"/>
        <w:jc w:val="both"/>
        <w:rPr>
          <w:sz w:val="21"/>
          <w:szCs w:val="21"/>
        </w:rPr>
      </w:pPr>
      <w:r w:rsidRPr="000C44EA">
        <w:rPr>
          <w:sz w:val="21"/>
          <w:szCs w:val="21"/>
        </w:rPr>
        <w:t>……………………………………………………………………………………………….………..….……</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7A896E76"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DOSTAWCY, NA KTÓREGO PRZYPADA PONAD 10% WARTOŚCI ZAMÓWIENIA:</w:t>
      </w:r>
    </w:p>
    <w:p w14:paraId="055FACF1"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0C44EA">
        <w:rPr>
          <w:sz w:val="16"/>
          <w:szCs w:val="16"/>
        </w:rPr>
        <w:t>]</w:t>
      </w:r>
    </w:p>
    <w:p w14:paraId="427A47A2" w14:textId="77777777" w:rsidR="000C44EA" w:rsidRPr="000C44EA" w:rsidRDefault="000C44EA" w:rsidP="00C41C3E">
      <w:pPr>
        <w:spacing w:line="360" w:lineRule="auto"/>
        <w:rPr>
          <w:sz w:val="21"/>
          <w:szCs w:val="21"/>
        </w:rPr>
      </w:pPr>
      <w:r w:rsidRPr="000C44EA">
        <w:rPr>
          <w:sz w:val="21"/>
          <w:szCs w:val="21"/>
        </w:rPr>
        <w:t>Oświadczam, że w stosunku do następującego podmiotu, będącego dostawcą, na którego przypada ponad 10% wartości zamówienia: ……………………………………………………………………………………………….………..….……</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681AE086" w14:textId="77777777" w:rsidR="000C44EA" w:rsidRPr="000C44EA" w:rsidRDefault="000C44EA" w:rsidP="000C44EA">
      <w:pPr>
        <w:spacing w:line="360" w:lineRule="auto"/>
        <w:ind w:left="5664" w:firstLine="708"/>
        <w:jc w:val="both"/>
        <w:rPr>
          <w:i/>
          <w:sz w:val="16"/>
          <w:szCs w:val="16"/>
        </w:rPr>
      </w:pPr>
    </w:p>
    <w:p w14:paraId="6A246A3D" w14:textId="77777777" w:rsidR="000C44EA" w:rsidRPr="000C44EA" w:rsidRDefault="000C44EA" w:rsidP="000C44EA">
      <w:pPr>
        <w:shd w:val="clear" w:color="auto" w:fill="BFBFBF" w:themeFill="background1" w:themeFillShade="BF"/>
        <w:spacing w:before="240" w:line="360" w:lineRule="auto"/>
        <w:jc w:val="both"/>
        <w:rPr>
          <w:b/>
          <w:sz w:val="21"/>
          <w:szCs w:val="21"/>
        </w:rPr>
      </w:pPr>
      <w:r w:rsidRPr="000C44EA">
        <w:rPr>
          <w:b/>
          <w:sz w:val="21"/>
          <w:szCs w:val="21"/>
        </w:rPr>
        <w:t>OŚWIADCZENIE DOTYCZĄCE PODANYCH INFORMACJI:</w:t>
      </w:r>
    </w:p>
    <w:p w14:paraId="120CA624" w14:textId="77777777" w:rsidR="000C44EA" w:rsidRPr="000C44EA" w:rsidRDefault="000C44EA" w:rsidP="000C44EA">
      <w:pPr>
        <w:spacing w:line="360" w:lineRule="auto"/>
        <w:jc w:val="both"/>
        <w:rPr>
          <w:b/>
        </w:rPr>
      </w:pPr>
    </w:p>
    <w:p w14:paraId="7E259738" w14:textId="68D4559F" w:rsidR="000C44EA" w:rsidRPr="000C44EA" w:rsidRDefault="000C44EA" w:rsidP="000C44EA">
      <w:pPr>
        <w:spacing w:line="360" w:lineRule="auto"/>
        <w:jc w:val="both"/>
        <w:rPr>
          <w:sz w:val="21"/>
          <w:szCs w:val="21"/>
        </w:rPr>
      </w:pPr>
      <w:r w:rsidRPr="000C44EA">
        <w:rPr>
          <w:sz w:val="21"/>
          <w:szCs w:val="21"/>
        </w:rPr>
        <w:t xml:space="preserve">Oświadczam, że wszystkie informacje podane w powyższych oświadczeniach są aktualne  i zgodne z prawdą oraz zostały przedstawione z pełną świadomością konsekwencji wprowadzenia zamawiającego w błąd </w:t>
      </w:r>
      <w:r w:rsidR="00E44BB3">
        <w:rPr>
          <w:sz w:val="21"/>
          <w:szCs w:val="21"/>
        </w:rPr>
        <w:t>przy przedstawianiu informacji.</w:t>
      </w:r>
    </w:p>
    <w:p w14:paraId="032732D0" w14:textId="36CEE80A" w:rsidR="000C44EA" w:rsidRPr="000C44EA" w:rsidRDefault="000C44EA" w:rsidP="000C44EA">
      <w:pPr>
        <w:spacing w:line="360" w:lineRule="auto"/>
        <w:jc w:val="both"/>
        <w:rPr>
          <w:sz w:val="21"/>
          <w:szCs w:val="21"/>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00077A86">
        <w:rPr>
          <w:sz w:val="21"/>
          <w:szCs w:val="21"/>
        </w:rPr>
        <w:t xml:space="preserve">                        </w:t>
      </w:r>
      <w:r w:rsidRPr="000C44EA">
        <w:rPr>
          <w:sz w:val="21"/>
          <w:szCs w:val="21"/>
        </w:rPr>
        <w:t>…………………………………….</w:t>
      </w:r>
    </w:p>
    <w:p w14:paraId="200D002E" w14:textId="2AE7482B" w:rsidR="00025265" w:rsidRDefault="000C44EA" w:rsidP="00081CE5">
      <w:pPr>
        <w:spacing w:line="360" w:lineRule="auto"/>
        <w:jc w:val="both"/>
        <w:rPr>
          <w:i/>
          <w:sz w:val="16"/>
          <w:szCs w:val="16"/>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i/>
          <w:sz w:val="21"/>
          <w:szCs w:val="21"/>
        </w:rPr>
        <w:tab/>
      </w:r>
      <w:r w:rsidRPr="000C44EA">
        <w:rPr>
          <w:i/>
          <w:sz w:val="16"/>
          <w:szCs w:val="16"/>
        </w:rPr>
        <w:t xml:space="preserve">Data; </w:t>
      </w:r>
      <w:bookmarkStart w:id="17" w:name="_Hlk102639179"/>
      <w:r w:rsidRPr="000C44EA">
        <w:rPr>
          <w:i/>
          <w:sz w:val="16"/>
          <w:szCs w:val="16"/>
        </w:rPr>
        <w:t xml:space="preserve">kwalifikowany podpis elektroniczny </w:t>
      </w:r>
      <w:bookmarkEnd w:id="17"/>
    </w:p>
    <w:p w14:paraId="05C8606F" w14:textId="77777777" w:rsidR="00081CE5" w:rsidRDefault="00081CE5" w:rsidP="00081CE5">
      <w:pPr>
        <w:spacing w:line="360" w:lineRule="auto"/>
        <w:jc w:val="both"/>
        <w:rPr>
          <w:i/>
          <w:sz w:val="16"/>
          <w:szCs w:val="16"/>
        </w:rPr>
      </w:pPr>
    </w:p>
    <w:p w14:paraId="1FD48BAE" w14:textId="77777777" w:rsidR="00D53F23" w:rsidRPr="00081CE5" w:rsidRDefault="00D53F23" w:rsidP="00081CE5">
      <w:pPr>
        <w:spacing w:line="360" w:lineRule="auto"/>
        <w:jc w:val="both"/>
        <w:rPr>
          <w:i/>
          <w:sz w:val="16"/>
          <w:szCs w:val="16"/>
        </w:rPr>
      </w:pPr>
    </w:p>
    <w:p w14:paraId="34445C4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4b do SWZ</w:t>
      </w:r>
    </w:p>
    <w:p w14:paraId="3D9417C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 xml:space="preserve">    ( jeżeli dotyczy )</w:t>
      </w:r>
    </w:p>
    <w:p w14:paraId="756047C3"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09ADFF53" w14:textId="77777777" w:rsidR="000C44EA" w:rsidRPr="000C44EA" w:rsidRDefault="000C44EA" w:rsidP="000C44EA">
      <w:pPr>
        <w:spacing w:line="480" w:lineRule="auto"/>
        <w:ind w:left="5954"/>
        <w:rPr>
          <w:sz w:val="20"/>
        </w:rPr>
      </w:pPr>
      <w:r w:rsidRPr="000C44EA">
        <w:rPr>
          <w:sz w:val="20"/>
        </w:rPr>
        <w:t>………………………………………………………………………………</w:t>
      </w:r>
    </w:p>
    <w:p w14:paraId="7328D3D0" w14:textId="77777777" w:rsidR="000C44EA" w:rsidRPr="000C44EA" w:rsidRDefault="000C44EA" w:rsidP="000C44EA">
      <w:pPr>
        <w:ind w:left="5954"/>
        <w:jc w:val="center"/>
        <w:rPr>
          <w:i/>
          <w:sz w:val="16"/>
          <w:szCs w:val="16"/>
        </w:rPr>
      </w:pPr>
      <w:r w:rsidRPr="000C44EA">
        <w:rPr>
          <w:i/>
          <w:sz w:val="16"/>
          <w:szCs w:val="16"/>
        </w:rPr>
        <w:t>(pełna nazwa/firma, adres)</w:t>
      </w:r>
    </w:p>
    <w:p w14:paraId="0052C967" w14:textId="77777777" w:rsidR="000C44EA" w:rsidRPr="000C44EA" w:rsidRDefault="000C44EA" w:rsidP="000C44EA">
      <w:pPr>
        <w:rPr>
          <w:b/>
          <w:sz w:val="20"/>
        </w:rPr>
      </w:pPr>
      <w:r w:rsidRPr="000C44EA">
        <w:rPr>
          <w:b/>
          <w:sz w:val="20"/>
        </w:rPr>
        <w:t>Podmiot udostępniający zasoby:</w:t>
      </w:r>
    </w:p>
    <w:p w14:paraId="03052B32" w14:textId="77777777" w:rsidR="000C44EA" w:rsidRPr="000C44EA" w:rsidRDefault="000C44EA" w:rsidP="000C44EA">
      <w:pPr>
        <w:ind w:right="5954"/>
        <w:rPr>
          <w:sz w:val="20"/>
        </w:rPr>
      </w:pPr>
      <w:r w:rsidRPr="000C44EA">
        <w:rPr>
          <w:sz w:val="20"/>
        </w:rPr>
        <w:t>………………………………………………………………………………</w:t>
      </w:r>
    </w:p>
    <w:p w14:paraId="7856C82C"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344A323D" w14:textId="77777777" w:rsidR="000C44EA" w:rsidRPr="000C44EA" w:rsidRDefault="000C44EA" w:rsidP="000C44EA">
      <w:pPr>
        <w:rPr>
          <w:sz w:val="20"/>
          <w:u w:val="single"/>
        </w:rPr>
      </w:pPr>
      <w:r w:rsidRPr="000C44EA">
        <w:rPr>
          <w:sz w:val="20"/>
          <w:u w:val="single"/>
        </w:rPr>
        <w:t>reprezentowany przez:</w:t>
      </w:r>
    </w:p>
    <w:p w14:paraId="1D76284D" w14:textId="77777777" w:rsidR="000C44EA" w:rsidRPr="000C44EA" w:rsidRDefault="000C44EA" w:rsidP="000C44EA">
      <w:pPr>
        <w:ind w:right="5954"/>
        <w:rPr>
          <w:sz w:val="20"/>
        </w:rPr>
      </w:pPr>
      <w:r w:rsidRPr="000C44EA">
        <w:rPr>
          <w:sz w:val="20"/>
        </w:rPr>
        <w:t>………………………………………………………………………………</w:t>
      </w:r>
    </w:p>
    <w:p w14:paraId="58F4D927"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3DED4469" w14:textId="77777777" w:rsidR="000C44EA" w:rsidRPr="000C44EA" w:rsidRDefault="000C44EA" w:rsidP="000C44EA">
      <w:pPr>
        <w:rPr>
          <w:b/>
          <w:sz w:val="20"/>
        </w:rPr>
      </w:pPr>
    </w:p>
    <w:p w14:paraId="5266542C" w14:textId="77777777" w:rsidR="000C44EA" w:rsidRPr="000C44EA" w:rsidRDefault="000C44EA" w:rsidP="000C44EA">
      <w:pPr>
        <w:spacing w:after="120" w:line="360" w:lineRule="auto"/>
        <w:jc w:val="center"/>
        <w:rPr>
          <w:b/>
          <w:u w:val="single"/>
        </w:rPr>
      </w:pPr>
      <w:r w:rsidRPr="000C44EA">
        <w:rPr>
          <w:b/>
          <w:u w:val="single"/>
        </w:rPr>
        <w:t>Oświadczenia podmiotu udostępniającego zasoby</w:t>
      </w:r>
    </w:p>
    <w:p w14:paraId="3AB808A2" w14:textId="77777777" w:rsidR="000C44EA" w:rsidRPr="000C44EA" w:rsidRDefault="000C44EA" w:rsidP="000C44EA">
      <w:pPr>
        <w:spacing w:before="120" w:line="360" w:lineRule="auto"/>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412FF0DD" w14:textId="77777777" w:rsidR="000C44EA" w:rsidRPr="000C44EA" w:rsidRDefault="000C44EA" w:rsidP="000C44EA">
      <w:pPr>
        <w:spacing w:before="120" w:line="360" w:lineRule="auto"/>
        <w:jc w:val="center"/>
        <w:rPr>
          <w:b/>
          <w:u w:val="single"/>
        </w:rPr>
      </w:pPr>
      <w:r w:rsidRPr="000C44EA">
        <w:rPr>
          <w:b/>
          <w:sz w:val="21"/>
          <w:szCs w:val="21"/>
        </w:rPr>
        <w:t>składane na podstawie art. 125 ust. 5 ustawy Pzp</w:t>
      </w:r>
    </w:p>
    <w:p w14:paraId="67382919" w14:textId="2376DEE5" w:rsidR="000C44EA" w:rsidRPr="00D53F23" w:rsidRDefault="000C44EA" w:rsidP="000C44EA">
      <w:pPr>
        <w:spacing w:before="240"/>
        <w:ind w:firstLine="709"/>
        <w:jc w:val="both"/>
        <w:rPr>
          <w:b/>
          <w:bCs/>
          <w:sz w:val="22"/>
          <w:szCs w:val="22"/>
          <w:lang w:val="pl-PL"/>
        </w:rPr>
      </w:pPr>
      <w:r w:rsidRPr="000C44EA">
        <w:rPr>
          <w:sz w:val="21"/>
          <w:szCs w:val="21"/>
        </w:rPr>
        <w:t xml:space="preserve">Na potrzeby postępowania o udzielenie zamówienia publicznego </w:t>
      </w:r>
      <w:r w:rsidRPr="00D53F23">
        <w:rPr>
          <w:sz w:val="21"/>
          <w:szCs w:val="21"/>
        </w:rPr>
        <w:t xml:space="preserve">pn. </w:t>
      </w:r>
      <w:r w:rsidR="005F3BCA" w:rsidRPr="00D53F23">
        <w:rPr>
          <w:b/>
          <w:sz w:val="22"/>
          <w:szCs w:val="22"/>
        </w:rPr>
        <w:t xml:space="preserve">Dostawa materiałów medycznych dla </w:t>
      </w:r>
      <w:r w:rsidR="00C41C3E" w:rsidRPr="00D53F23">
        <w:rPr>
          <w:b/>
          <w:sz w:val="22"/>
          <w:szCs w:val="22"/>
        </w:rPr>
        <w:t>innych oddziałów</w:t>
      </w:r>
      <w:r w:rsidR="005F3BCA" w:rsidRPr="00D53F23">
        <w:rPr>
          <w:b/>
          <w:sz w:val="22"/>
          <w:szCs w:val="22"/>
        </w:rPr>
        <w:t xml:space="preserve"> </w:t>
      </w:r>
      <w:r w:rsidR="00383867" w:rsidRPr="00D53F23">
        <w:rPr>
          <w:b/>
          <w:bCs/>
          <w:sz w:val="22"/>
          <w:szCs w:val="22"/>
        </w:rPr>
        <w:t xml:space="preserve">- </w:t>
      </w:r>
      <w:r w:rsidR="00CA0F67" w:rsidRPr="00D53F23">
        <w:rPr>
          <w:b/>
          <w:bCs/>
          <w:sz w:val="22"/>
          <w:szCs w:val="22"/>
        </w:rPr>
        <w:t>Zp/</w:t>
      </w:r>
      <w:r w:rsidR="00D53F23" w:rsidRPr="00D53F23">
        <w:rPr>
          <w:b/>
          <w:bCs/>
          <w:sz w:val="22"/>
          <w:szCs w:val="22"/>
        </w:rPr>
        <w:t>12</w:t>
      </w:r>
      <w:r w:rsidR="00C41C3E" w:rsidRPr="00D53F23">
        <w:rPr>
          <w:b/>
          <w:bCs/>
          <w:sz w:val="22"/>
          <w:szCs w:val="22"/>
        </w:rPr>
        <w:t>/</w:t>
      </w:r>
      <w:r w:rsidR="00D53F23" w:rsidRPr="00D53F23">
        <w:rPr>
          <w:b/>
          <w:bCs/>
          <w:sz w:val="22"/>
          <w:szCs w:val="22"/>
        </w:rPr>
        <w:t>PN/25</w:t>
      </w:r>
      <w:r w:rsidRPr="00D53F23">
        <w:rPr>
          <w:sz w:val="22"/>
          <w:szCs w:val="22"/>
        </w:rPr>
        <w:t xml:space="preserve">, prowadzonego przez </w:t>
      </w:r>
      <w:r w:rsidRPr="00D53F23">
        <w:rPr>
          <w:b/>
          <w:sz w:val="22"/>
          <w:szCs w:val="22"/>
        </w:rPr>
        <w:t>Specjalistyczny Szpital im. dra Alfreda Sokołowskiego w Wałbrzychu</w:t>
      </w:r>
      <w:r w:rsidRPr="00D53F23">
        <w:rPr>
          <w:i/>
          <w:sz w:val="22"/>
          <w:szCs w:val="22"/>
        </w:rPr>
        <w:t xml:space="preserve">, </w:t>
      </w:r>
      <w:r w:rsidRPr="00D53F23">
        <w:rPr>
          <w:sz w:val="21"/>
          <w:szCs w:val="21"/>
        </w:rPr>
        <w:t>oświadczam, co następuje:</w:t>
      </w:r>
    </w:p>
    <w:p w14:paraId="708D839D"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PODMIOTU UDOSTEPNIAJĄCEGO ZASOBY:</w:t>
      </w:r>
    </w:p>
    <w:p w14:paraId="66C19DF6" w14:textId="77777777" w:rsidR="00081CE5" w:rsidRPr="000C44EA" w:rsidRDefault="00081CE5" w:rsidP="00081CE5">
      <w:pPr>
        <w:numPr>
          <w:ilvl w:val="0"/>
          <w:numId w:val="32"/>
        </w:numPr>
        <w:contextualSpacing/>
        <w:jc w:val="both"/>
      </w:pPr>
      <w:r w:rsidRPr="000C44EA">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6DF1702" w14:textId="77777777" w:rsidR="000C44EA" w:rsidRPr="000C44EA" w:rsidRDefault="000C44EA" w:rsidP="000C44EA">
      <w:pPr>
        <w:ind w:left="360"/>
        <w:contextualSpacing/>
        <w:jc w:val="both"/>
      </w:pPr>
    </w:p>
    <w:p w14:paraId="200799BF" w14:textId="77777777" w:rsidR="00081CE5" w:rsidRPr="000C44EA" w:rsidRDefault="00081CE5" w:rsidP="00081CE5">
      <w:pPr>
        <w:numPr>
          <w:ilvl w:val="0"/>
          <w:numId w:val="32"/>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w:t>
      </w:r>
      <w:r w:rsidRPr="004B4E10">
        <w:rPr>
          <w:color w:val="222222"/>
          <w:sz w:val="21"/>
          <w:szCs w:val="21"/>
        </w:rPr>
        <w:t>Dz. U. Z 2024r. poz. 507</w:t>
      </w:r>
      <w:r w:rsidRPr="000C44EA">
        <w:rPr>
          <w:color w:val="222222"/>
          <w:sz w:val="21"/>
          <w:szCs w:val="21"/>
        </w:rPr>
        <w:t>).</w:t>
      </w:r>
    </w:p>
    <w:p w14:paraId="1951B425" w14:textId="77777777" w:rsidR="000C44EA" w:rsidRPr="000C44EA" w:rsidRDefault="000C44EA" w:rsidP="000C44EA"/>
    <w:p w14:paraId="6E789F8B" w14:textId="77777777" w:rsidR="000C44EA" w:rsidRPr="0002104E" w:rsidRDefault="000C44EA" w:rsidP="000C44EA">
      <w:pPr>
        <w:shd w:val="clear" w:color="auto" w:fill="BFBFBF" w:themeFill="background1" w:themeFillShade="BF"/>
        <w:spacing w:line="360" w:lineRule="auto"/>
        <w:jc w:val="both"/>
        <w:rPr>
          <w:b/>
          <w:sz w:val="21"/>
          <w:szCs w:val="21"/>
        </w:rPr>
      </w:pPr>
      <w:r w:rsidRPr="0002104E">
        <w:rPr>
          <w:b/>
          <w:sz w:val="21"/>
          <w:szCs w:val="21"/>
        </w:rPr>
        <w:t>OŚWIADCZENIE DOTYCZĄCE PODANYCH INFORMACJI:</w:t>
      </w:r>
    </w:p>
    <w:p w14:paraId="248D88DD" w14:textId="77777777" w:rsidR="000C44EA" w:rsidRPr="000C44EA" w:rsidRDefault="000C44EA" w:rsidP="000C44EA">
      <w:pPr>
        <w:spacing w:line="360" w:lineRule="auto"/>
        <w:jc w:val="both"/>
        <w:rPr>
          <w:rFonts w:ascii="Arial" w:hAnsi="Arial" w:cs="Arial"/>
          <w:b/>
        </w:rPr>
      </w:pPr>
    </w:p>
    <w:p w14:paraId="64C85961" w14:textId="77777777" w:rsidR="000C44EA" w:rsidRPr="000C44EA" w:rsidRDefault="000C44EA" w:rsidP="000C44EA">
      <w:pPr>
        <w:jc w:val="both"/>
        <w:rPr>
          <w:sz w:val="22"/>
          <w:szCs w:val="22"/>
        </w:rPr>
      </w:pPr>
      <w:r w:rsidRPr="000C44EA">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519C8EF" w14:textId="77777777" w:rsidR="000C44EA" w:rsidRPr="00611892" w:rsidRDefault="000C44EA" w:rsidP="000C44EA">
      <w:pPr>
        <w:spacing w:line="360" w:lineRule="auto"/>
        <w:jc w:val="both"/>
        <w:rPr>
          <w:rFonts w:ascii="Arial" w:hAnsi="Arial" w:cs="Arial"/>
          <w:color w:val="FF0000"/>
          <w:sz w:val="21"/>
          <w:szCs w:val="21"/>
        </w:rPr>
      </w:pPr>
      <w:r w:rsidRPr="000C44EA">
        <w:rPr>
          <w:rFonts w:ascii="Arial" w:hAnsi="Arial" w:cs="Arial"/>
          <w:sz w:val="21"/>
          <w:szCs w:val="21"/>
        </w:rPr>
        <w:t xml:space="preserve">                                                                                     …………………………………….</w:t>
      </w:r>
    </w:p>
    <w:p w14:paraId="10C1D5E4" w14:textId="065CA309" w:rsidR="00A64A90" w:rsidRPr="00081CE5" w:rsidRDefault="000C44EA" w:rsidP="00081CE5">
      <w:pPr>
        <w:spacing w:line="360" w:lineRule="auto"/>
        <w:jc w:val="both"/>
        <w:rPr>
          <w:i/>
          <w:color w:val="FF0000"/>
          <w:sz w:val="16"/>
          <w:szCs w:val="16"/>
        </w:rPr>
      </w:pP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i/>
          <w:color w:val="FF0000"/>
          <w:sz w:val="21"/>
          <w:szCs w:val="21"/>
        </w:rPr>
        <w:tab/>
      </w:r>
      <w:r w:rsidR="008836AC" w:rsidRPr="00545F43">
        <w:rPr>
          <w:rFonts w:ascii="Arial" w:hAnsi="Arial" w:cs="Arial"/>
          <w:i/>
          <w:color w:val="000000" w:themeColor="text1"/>
          <w:sz w:val="21"/>
          <w:szCs w:val="21"/>
        </w:rPr>
        <w:t xml:space="preserve">  </w:t>
      </w:r>
      <w:r w:rsidRPr="00545F43">
        <w:rPr>
          <w:i/>
          <w:color w:val="000000" w:themeColor="text1"/>
          <w:sz w:val="16"/>
          <w:szCs w:val="16"/>
        </w:rPr>
        <w:t xml:space="preserve">Data; kwalifikowany podpis elektroniczny </w:t>
      </w:r>
    </w:p>
    <w:p w14:paraId="73282863" w14:textId="77777777" w:rsidR="00081CE5" w:rsidRDefault="00081CE5" w:rsidP="00F43FD7">
      <w:pPr>
        <w:rPr>
          <w:i/>
          <w:sz w:val="22"/>
          <w:lang w:val="pl-PL"/>
        </w:rPr>
      </w:pPr>
    </w:p>
    <w:p w14:paraId="1AE60755" w14:textId="77777777" w:rsidR="00F43FD7" w:rsidRPr="006670A1" w:rsidRDefault="00F43FD7" w:rsidP="00F43FD7">
      <w:pPr>
        <w:rPr>
          <w:i/>
          <w:kern w:val="2"/>
          <w:sz w:val="22"/>
          <w:lang w:val="pl-PL"/>
        </w:rPr>
      </w:pPr>
      <w:r w:rsidRPr="006670A1">
        <w:rPr>
          <w:i/>
          <w:sz w:val="22"/>
          <w:lang w:val="pl-PL"/>
        </w:rPr>
        <w:lastRenderedPageBreak/>
        <w:t>Załącznik nr 5  do SWZ</w:t>
      </w:r>
    </w:p>
    <w:p w14:paraId="05B41103" w14:textId="77777777" w:rsidR="00F43FD7" w:rsidRPr="006670A1" w:rsidRDefault="00F43FD7" w:rsidP="00F43FD7">
      <w:pPr>
        <w:rPr>
          <w:i/>
          <w:sz w:val="22"/>
          <w:lang w:val="pl-PL"/>
        </w:rPr>
      </w:pPr>
    </w:p>
    <w:p w14:paraId="67FD5E5A" w14:textId="77777777" w:rsidR="00F43FD7" w:rsidRPr="006670A1" w:rsidRDefault="00F43FD7" w:rsidP="00F43FD7">
      <w:pPr>
        <w:rPr>
          <w:b/>
        </w:rPr>
      </w:pPr>
      <w:r w:rsidRPr="006670A1">
        <w:rPr>
          <w:b/>
        </w:rPr>
        <w:t xml:space="preserve">                                                                                                             </w:t>
      </w:r>
    </w:p>
    <w:p w14:paraId="7E19A0B9" w14:textId="77777777" w:rsidR="00F43FD7" w:rsidRPr="006670A1" w:rsidRDefault="00F43FD7" w:rsidP="00F43FD7">
      <w:pPr>
        <w:rPr>
          <w:b/>
        </w:rPr>
      </w:pPr>
      <w:r w:rsidRPr="006670A1">
        <w:rPr>
          <w:b/>
        </w:rPr>
        <w:t>Wykonawca:</w:t>
      </w:r>
    </w:p>
    <w:p w14:paraId="3837C6FA" w14:textId="77777777" w:rsidR="00F43FD7" w:rsidRPr="006670A1" w:rsidRDefault="00F43FD7" w:rsidP="00F43FD7">
      <w:pPr>
        <w:rPr>
          <w:b/>
        </w:rPr>
      </w:pPr>
    </w:p>
    <w:p w14:paraId="4ED942B4" w14:textId="77777777" w:rsidR="00F43FD7" w:rsidRPr="006670A1" w:rsidRDefault="00F43FD7" w:rsidP="00F43FD7">
      <w:pPr>
        <w:rPr>
          <w:b/>
        </w:rPr>
      </w:pPr>
    </w:p>
    <w:p w14:paraId="7FE0E414" w14:textId="77777777" w:rsidR="00F43FD7" w:rsidRPr="006670A1" w:rsidRDefault="00F43FD7" w:rsidP="00F43FD7">
      <w:pPr>
        <w:rPr>
          <w:sz w:val="20"/>
        </w:rPr>
      </w:pPr>
    </w:p>
    <w:p w14:paraId="719ADAA9" w14:textId="77777777" w:rsidR="00F43FD7" w:rsidRPr="006670A1" w:rsidRDefault="00F43FD7" w:rsidP="00F43FD7">
      <w:pPr>
        <w:spacing w:line="480" w:lineRule="auto"/>
        <w:ind w:right="5954"/>
        <w:rPr>
          <w:i/>
          <w:sz w:val="16"/>
        </w:rPr>
      </w:pPr>
      <w:r w:rsidRPr="006670A1">
        <w:rPr>
          <w:sz w:val="20"/>
        </w:rPr>
        <w:t>………………………………………</w:t>
      </w:r>
    </w:p>
    <w:p w14:paraId="5CC367EC" w14:textId="77777777" w:rsidR="00F43FD7" w:rsidRPr="006670A1" w:rsidRDefault="00F43FD7" w:rsidP="00F43FD7">
      <w:pPr>
        <w:rPr>
          <w:rFonts w:ascii="Arial" w:hAnsi="Arial"/>
          <w:sz w:val="21"/>
        </w:rPr>
      </w:pPr>
    </w:p>
    <w:p w14:paraId="4F76C38B" w14:textId="77777777" w:rsidR="00F43FD7" w:rsidRPr="006670A1" w:rsidRDefault="00F43FD7" w:rsidP="00F43FD7">
      <w:pPr>
        <w:spacing w:after="120" w:line="360" w:lineRule="auto"/>
        <w:jc w:val="center"/>
        <w:rPr>
          <w:b/>
          <w:sz w:val="22"/>
        </w:rPr>
      </w:pPr>
      <w:r w:rsidRPr="006670A1">
        <w:rPr>
          <w:b/>
          <w:sz w:val="28"/>
          <w:u w:val="single"/>
        </w:rPr>
        <w:t xml:space="preserve">Oświadczenie wykonawcy </w:t>
      </w:r>
    </w:p>
    <w:p w14:paraId="1A387A2C" w14:textId="6AC4192D" w:rsidR="00F43FD7" w:rsidRPr="006670A1" w:rsidRDefault="00F43FD7" w:rsidP="004C55A4">
      <w:pPr>
        <w:jc w:val="center"/>
        <w:rPr>
          <w:b/>
          <w:sz w:val="22"/>
          <w:lang w:eastAsia="en-US"/>
        </w:rPr>
      </w:pPr>
      <w:r w:rsidRPr="006670A1">
        <w:rPr>
          <w:b/>
          <w:sz w:val="22"/>
          <w:lang w:eastAsia="en-US"/>
        </w:rPr>
        <w:t xml:space="preserve">o aktualności informacji zawartych w oświadczeniu, o którym mowa w art. 125 ust. 1 ustawy, </w:t>
      </w:r>
      <w:r w:rsidR="004265FC">
        <w:rPr>
          <w:b/>
          <w:sz w:val="22"/>
          <w:lang w:eastAsia="en-US"/>
        </w:rPr>
        <w:t xml:space="preserve">              </w:t>
      </w:r>
      <w:r w:rsidRPr="006670A1">
        <w:rPr>
          <w:b/>
          <w:sz w:val="22"/>
          <w:lang w:eastAsia="en-US"/>
        </w:rPr>
        <w:t>w zakresie podstaw wykluczenia z postępowania.</w:t>
      </w:r>
    </w:p>
    <w:p w14:paraId="03B3B930" w14:textId="77777777" w:rsidR="00F43FD7" w:rsidRPr="006670A1" w:rsidRDefault="00F43FD7" w:rsidP="00F43FD7">
      <w:pPr>
        <w:spacing w:line="360" w:lineRule="auto"/>
        <w:ind w:firstLine="708"/>
        <w:jc w:val="center"/>
        <w:rPr>
          <w:sz w:val="22"/>
        </w:rPr>
      </w:pPr>
    </w:p>
    <w:p w14:paraId="20D419B1" w14:textId="150C00F2" w:rsidR="00F43FD7" w:rsidRPr="00FA69F3" w:rsidRDefault="00F43FD7" w:rsidP="00F43FD7">
      <w:pPr>
        <w:jc w:val="both"/>
        <w:rPr>
          <w:b/>
          <w:sz w:val="22"/>
          <w:szCs w:val="22"/>
        </w:rPr>
      </w:pPr>
      <w:r w:rsidRPr="006670A1">
        <w:rPr>
          <w:sz w:val="22"/>
        </w:rPr>
        <w:t xml:space="preserve">Na potrzeby postępowania o udzielenie zamówienia </w:t>
      </w:r>
      <w:r w:rsidRPr="006670A1">
        <w:rPr>
          <w:sz w:val="22"/>
          <w:szCs w:val="22"/>
        </w:rPr>
        <w:t>publicznego</w:t>
      </w:r>
      <w:r>
        <w:rPr>
          <w:sz w:val="22"/>
          <w:szCs w:val="22"/>
        </w:rPr>
        <w:t> </w:t>
      </w:r>
      <w:r w:rsidRPr="00D53F23">
        <w:rPr>
          <w:sz w:val="22"/>
          <w:szCs w:val="22"/>
        </w:rPr>
        <w:t xml:space="preserve">: </w:t>
      </w:r>
      <w:r w:rsidR="005F3BCA" w:rsidRPr="00D53F23">
        <w:rPr>
          <w:b/>
          <w:sz w:val="22"/>
          <w:szCs w:val="22"/>
        </w:rPr>
        <w:t xml:space="preserve">Dostawa materiałów medycznych dla </w:t>
      </w:r>
      <w:r w:rsidR="00C41C3E" w:rsidRPr="00D53F23">
        <w:rPr>
          <w:b/>
          <w:sz w:val="22"/>
          <w:szCs w:val="22"/>
        </w:rPr>
        <w:t>oddziałów szpitalnych</w:t>
      </w:r>
      <w:r w:rsidR="005F3BCA" w:rsidRPr="00D53F23">
        <w:rPr>
          <w:b/>
          <w:sz w:val="22"/>
          <w:szCs w:val="22"/>
        </w:rPr>
        <w:t xml:space="preserve"> </w:t>
      </w:r>
      <w:r w:rsidR="00014F07" w:rsidRPr="00D53F23">
        <w:rPr>
          <w:b/>
          <w:bCs/>
          <w:sz w:val="22"/>
          <w:szCs w:val="22"/>
        </w:rPr>
        <w:t>- Zp/</w:t>
      </w:r>
      <w:r w:rsidR="00D53F23" w:rsidRPr="00D53F23">
        <w:rPr>
          <w:b/>
          <w:bCs/>
          <w:sz w:val="22"/>
          <w:szCs w:val="22"/>
        </w:rPr>
        <w:t>12/PN/25</w:t>
      </w:r>
      <w:r w:rsidRPr="00D53F23">
        <w:rPr>
          <w:sz w:val="22"/>
          <w:szCs w:val="22"/>
        </w:rPr>
        <w:t>,</w:t>
      </w:r>
      <w:r w:rsidRPr="00D53F23">
        <w:rPr>
          <w:b/>
          <w:sz w:val="22"/>
          <w:szCs w:val="22"/>
        </w:rPr>
        <w:t xml:space="preserve"> </w:t>
      </w:r>
      <w:r w:rsidRPr="00D53F23">
        <w:rPr>
          <w:sz w:val="22"/>
          <w:szCs w:val="22"/>
        </w:rPr>
        <w:t xml:space="preserve">prowadzonego przez </w:t>
      </w:r>
      <w:r w:rsidRPr="00D53F23">
        <w:rPr>
          <w:b/>
          <w:sz w:val="22"/>
          <w:szCs w:val="22"/>
        </w:rPr>
        <w:t xml:space="preserve">Specjalistyczny </w:t>
      </w:r>
      <w:r w:rsidRPr="006670A1">
        <w:rPr>
          <w:b/>
          <w:sz w:val="22"/>
          <w:szCs w:val="22"/>
        </w:rPr>
        <w:t>Szpital im. dra Alfreda Sokołowskiego w Wałbrzychu</w:t>
      </w:r>
      <w:r w:rsidRPr="006670A1">
        <w:rPr>
          <w:sz w:val="22"/>
          <w:szCs w:val="22"/>
        </w:rPr>
        <w:t xml:space="preserve"> oświadczam, co następuje:</w:t>
      </w:r>
    </w:p>
    <w:p w14:paraId="03EA5812" w14:textId="77777777" w:rsidR="00F43FD7" w:rsidRPr="006670A1" w:rsidRDefault="00F43FD7" w:rsidP="00F43FD7">
      <w:pPr>
        <w:pStyle w:val="Bezodstpw0"/>
        <w:jc w:val="both"/>
        <w:rPr>
          <w:sz w:val="22"/>
        </w:rPr>
      </w:pPr>
    </w:p>
    <w:p w14:paraId="504169ED" w14:textId="77777777" w:rsidR="00F43FD7" w:rsidRPr="006670A1" w:rsidRDefault="00F43FD7" w:rsidP="00F43FD7">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78899C8F" w14:textId="77777777" w:rsidR="00F43FD7" w:rsidRPr="006670A1" w:rsidRDefault="00F43FD7" w:rsidP="00F43FD7">
      <w:pPr>
        <w:jc w:val="both"/>
        <w:rPr>
          <w:sz w:val="22"/>
          <w:lang w:eastAsia="en-US"/>
        </w:rPr>
      </w:pPr>
      <w:r w:rsidRPr="006670A1">
        <w:rPr>
          <w:sz w:val="22"/>
          <w:lang w:eastAsia="en-US"/>
        </w:rPr>
        <w:t>a) art. 108 ust. 1 pkt 3 ustawy,</w:t>
      </w:r>
    </w:p>
    <w:p w14:paraId="524816A1" w14:textId="77777777" w:rsidR="00F43FD7" w:rsidRPr="006670A1" w:rsidRDefault="00F43FD7" w:rsidP="00F43FD7">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329901EB" w14:textId="77777777" w:rsidR="00F43FD7" w:rsidRPr="006670A1" w:rsidRDefault="00F43FD7" w:rsidP="00F43FD7">
      <w:pPr>
        <w:jc w:val="both"/>
        <w:rPr>
          <w:sz w:val="22"/>
          <w:lang w:eastAsia="en-US"/>
        </w:rPr>
      </w:pPr>
      <w:r w:rsidRPr="006670A1">
        <w:rPr>
          <w:sz w:val="22"/>
          <w:lang w:eastAsia="en-US"/>
        </w:rPr>
        <w:t>c) art. 108 ust. 1 pkt 5 ustawy, dotyczących zawarcia z innymi wykonawcami porozumienia mającego na celu zakłócenie konkurencji,</w:t>
      </w:r>
    </w:p>
    <w:p w14:paraId="32EB6FA3" w14:textId="77777777" w:rsidR="00F43FD7" w:rsidRPr="006670A1" w:rsidRDefault="00F43FD7" w:rsidP="00F43FD7">
      <w:pPr>
        <w:jc w:val="both"/>
        <w:rPr>
          <w:sz w:val="22"/>
          <w:lang w:eastAsia="en-US"/>
        </w:rPr>
      </w:pPr>
      <w:r w:rsidRPr="006670A1">
        <w:rPr>
          <w:sz w:val="22"/>
          <w:lang w:eastAsia="en-US"/>
        </w:rPr>
        <w:t>d) art. 108 ust. 1 pkt 6 ustawy,</w:t>
      </w:r>
    </w:p>
    <w:p w14:paraId="0D267CD6" w14:textId="77777777" w:rsidR="00F43FD7" w:rsidRDefault="00F43FD7" w:rsidP="00F43FD7">
      <w:pPr>
        <w:jc w:val="both"/>
        <w:rPr>
          <w:b/>
          <w:sz w:val="22"/>
          <w:lang w:eastAsia="en-US"/>
        </w:rPr>
      </w:pPr>
    </w:p>
    <w:p w14:paraId="188FCF33" w14:textId="77777777" w:rsidR="00F43FD7" w:rsidRPr="00611892" w:rsidRDefault="00F43FD7" w:rsidP="00F43FD7">
      <w:pPr>
        <w:jc w:val="both"/>
        <w:rPr>
          <w:b/>
          <w:color w:val="FF0000"/>
          <w:sz w:val="22"/>
          <w:lang w:eastAsia="en-US"/>
        </w:rPr>
      </w:pPr>
    </w:p>
    <w:p w14:paraId="600C8681" w14:textId="77777777" w:rsidR="00F43FD7" w:rsidRPr="00C323C1" w:rsidRDefault="00F43FD7" w:rsidP="00F43FD7">
      <w:pPr>
        <w:jc w:val="both"/>
        <w:rPr>
          <w:color w:val="000000" w:themeColor="text1"/>
          <w:sz w:val="22"/>
          <w:lang w:eastAsia="en-US"/>
        </w:rPr>
      </w:pPr>
      <w:r w:rsidRPr="00C323C1">
        <w:rPr>
          <w:color w:val="000000" w:themeColor="text1"/>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5B90FECB" w14:textId="77777777" w:rsidR="00F43FD7" w:rsidRPr="00C323C1" w:rsidRDefault="00F43FD7" w:rsidP="00F43FD7">
      <w:pPr>
        <w:pStyle w:val="Bezodstpw0"/>
        <w:jc w:val="both"/>
        <w:rPr>
          <w:b/>
          <w:color w:val="000000" w:themeColor="text1"/>
          <w:sz w:val="22"/>
          <w:lang w:eastAsia="en-US"/>
        </w:rPr>
      </w:pPr>
      <w:r w:rsidRPr="00C323C1">
        <w:rPr>
          <w:b/>
          <w:color w:val="000000" w:themeColor="text1"/>
          <w:sz w:val="22"/>
          <w:lang w:eastAsia="en-US"/>
        </w:rPr>
        <w:t>są nadal aktualne</w:t>
      </w:r>
    </w:p>
    <w:p w14:paraId="648B9C38" w14:textId="77777777" w:rsidR="00F43FD7" w:rsidRPr="00C323C1" w:rsidRDefault="00F43FD7" w:rsidP="00F43FD7">
      <w:pPr>
        <w:pStyle w:val="Bezodstpw0"/>
        <w:jc w:val="both"/>
        <w:rPr>
          <w:b/>
          <w:color w:val="000000" w:themeColor="text1"/>
          <w:sz w:val="22"/>
          <w:lang w:eastAsia="en-US"/>
        </w:rPr>
      </w:pPr>
    </w:p>
    <w:p w14:paraId="5AF4EE74" w14:textId="77777777" w:rsidR="00F43FD7" w:rsidRPr="00C323C1" w:rsidRDefault="00F43FD7" w:rsidP="00F43FD7">
      <w:pPr>
        <w:pStyle w:val="Bezodstpw0"/>
        <w:jc w:val="both"/>
        <w:rPr>
          <w:b/>
          <w:color w:val="000000" w:themeColor="text1"/>
          <w:sz w:val="22"/>
          <w:lang w:eastAsia="en-US"/>
        </w:rPr>
      </w:pPr>
    </w:p>
    <w:p w14:paraId="016CB761" w14:textId="77777777" w:rsidR="00F43FD7" w:rsidRPr="00611892" w:rsidRDefault="00F43FD7" w:rsidP="00F43FD7">
      <w:pPr>
        <w:rPr>
          <w:i/>
          <w:color w:val="FF0000"/>
          <w:sz w:val="18"/>
          <w:szCs w:val="18"/>
          <w:lang w:val="pl-PL"/>
        </w:rPr>
      </w:pPr>
    </w:p>
    <w:p w14:paraId="42C3B28B" w14:textId="77777777" w:rsidR="00F43FD7" w:rsidRPr="00611892" w:rsidRDefault="00F43FD7" w:rsidP="00F43FD7">
      <w:pPr>
        <w:rPr>
          <w:i/>
          <w:color w:val="FF0000"/>
          <w:sz w:val="20"/>
          <w:lang w:val="pl-PL"/>
        </w:rPr>
      </w:pPr>
      <w:r w:rsidRPr="00611892">
        <w:rPr>
          <w:i/>
          <w:color w:val="FF0000"/>
          <w:sz w:val="18"/>
          <w:szCs w:val="18"/>
          <w:lang w:val="pl-PL"/>
        </w:rPr>
        <w:t xml:space="preserve">     </w:t>
      </w:r>
    </w:p>
    <w:p w14:paraId="68A56213" w14:textId="77777777" w:rsidR="00F43FD7" w:rsidRPr="00611892" w:rsidRDefault="00F43FD7" w:rsidP="00F43FD7">
      <w:pPr>
        <w:spacing w:line="360" w:lineRule="auto"/>
        <w:jc w:val="both"/>
        <w:rPr>
          <w:rFonts w:ascii="Arial" w:hAnsi="Arial"/>
          <w:color w:val="FF0000"/>
          <w:sz w:val="20"/>
        </w:rPr>
      </w:pPr>
    </w:p>
    <w:p w14:paraId="60C2035B" w14:textId="5805FF15" w:rsidR="00701BCF" w:rsidRPr="000C44EA" w:rsidRDefault="00F43FD7" w:rsidP="00701BCF">
      <w:pPr>
        <w:spacing w:line="360" w:lineRule="auto"/>
        <w:jc w:val="both"/>
        <w:rPr>
          <w:rFonts w:ascii="Arial" w:hAnsi="Arial" w:cs="Arial"/>
          <w:sz w:val="21"/>
          <w:szCs w:val="21"/>
        </w:rPr>
      </w:pPr>
      <w:r w:rsidRPr="006670A1">
        <w:rPr>
          <w:rFonts w:ascii="Arial" w:hAnsi="Arial"/>
          <w:sz w:val="20"/>
        </w:rPr>
        <w:tab/>
      </w:r>
      <w:r w:rsidRPr="006670A1">
        <w:rPr>
          <w:rFonts w:ascii="Arial" w:hAnsi="Arial"/>
          <w:sz w:val="20"/>
        </w:rPr>
        <w:tab/>
      </w:r>
      <w:r w:rsidR="00701BCF">
        <w:rPr>
          <w:rFonts w:ascii="Arial" w:hAnsi="Arial"/>
          <w:sz w:val="20"/>
        </w:rPr>
        <w:t xml:space="preserve">                                                              </w:t>
      </w:r>
      <w:r w:rsidR="00701BCF" w:rsidRPr="000C44EA">
        <w:rPr>
          <w:rFonts w:ascii="Arial" w:hAnsi="Arial" w:cs="Arial"/>
          <w:sz w:val="21"/>
          <w:szCs w:val="21"/>
        </w:rPr>
        <w:t>…………………………………….</w:t>
      </w:r>
    </w:p>
    <w:p w14:paraId="0E07B060" w14:textId="77777777" w:rsidR="00701BCF" w:rsidRPr="00C454D8" w:rsidRDefault="00701BCF" w:rsidP="00701BCF">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5D09611" w14:textId="6C2EF6E1" w:rsidR="00F43FD7" w:rsidRDefault="00F43FD7" w:rsidP="00701BCF">
      <w:pPr>
        <w:jc w:val="both"/>
        <w:rPr>
          <w:i/>
          <w:color w:val="FF0000"/>
          <w:sz w:val="22"/>
          <w:lang w:val="pl-PL"/>
        </w:rPr>
      </w:pPr>
    </w:p>
    <w:p w14:paraId="6E19D926" w14:textId="77777777" w:rsidR="00F43FD7" w:rsidRDefault="00F43FD7" w:rsidP="00F43FD7">
      <w:pPr>
        <w:rPr>
          <w:i/>
          <w:color w:val="FF0000"/>
          <w:sz w:val="22"/>
          <w:lang w:val="pl-PL"/>
        </w:rPr>
      </w:pPr>
    </w:p>
    <w:p w14:paraId="70AC71E0" w14:textId="77777777" w:rsidR="00F43FD7" w:rsidRDefault="00F43FD7" w:rsidP="00F43FD7">
      <w:pPr>
        <w:rPr>
          <w:i/>
          <w:color w:val="FF0000"/>
          <w:sz w:val="22"/>
          <w:lang w:val="pl-PL"/>
        </w:rPr>
      </w:pPr>
    </w:p>
    <w:p w14:paraId="22998DF2" w14:textId="77777777" w:rsidR="00F43FD7" w:rsidRDefault="00F43FD7" w:rsidP="00F43FD7">
      <w:pPr>
        <w:rPr>
          <w:i/>
          <w:color w:val="FF0000"/>
          <w:sz w:val="22"/>
          <w:lang w:val="pl-PL"/>
        </w:rPr>
      </w:pPr>
    </w:p>
    <w:p w14:paraId="77E74238" w14:textId="77777777" w:rsidR="00F43FD7" w:rsidRDefault="00F43FD7" w:rsidP="00F43FD7">
      <w:pPr>
        <w:rPr>
          <w:i/>
          <w:color w:val="FF0000"/>
          <w:sz w:val="22"/>
          <w:lang w:val="pl-PL"/>
        </w:rPr>
      </w:pPr>
    </w:p>
    <w:p w14:paraId="7DE45F38" w14:textId="77777777" w:rsidR="00F43FD7" w:rsidRDefault="00F43FD7" w:rsidP="00F43FD7">
      <w:pPr>
        <w:rPr>
          <w:i/>
          <w:color w:val="FF0000"/>
          <w:sz w:val="22"/>
          <w:lang w:val="pl-PL"/>
        </w:rPr>
      </w:pPr>
    </w:p>
    <w:p w14:paraId="3D25D15E" w14:textId="77777777" w:rsidR="00F43FD7" w:rsidRDefault="00F43FD7" w:rsidP="00F43FD7">
      <w:pPr>
        <w:rPr>
          <w:i/>
          <w:color w:val="FF0000"/>
          <w:sz w:val="22"/>
          <w:lang w:val="pl-PL"/>
        </w:rPr>
      </w:pPr>
    </w:p>
    <w:p w14:paraId="6EDDDDE2" w14:textId="77777777" w:rsidR="00F43FD7" w:rsidRDefault="00F43FD7" w:rsidP="00F43FD7">
      <w:pPr>
        <w:rPr>
          <w:i/>
          <w:color w:val="FF0000"/>
          <w:sz w:val="22"/>
          <w:lang w:val="pl-PL"/>
        </w:rPr>
      </w:pPr>
    </w:p>
    <w:p w14:paraId="50962608" w14:textId="77777777" w:rsidR="00F43FD7" w:rsidRDefault="00F43FD7" w:rsidP="00F43FD7">
      <w:pPr>
        <w:rPr>
          <w:i/>
          <w:color w:val="FF0000"/>
          <w:sz w:val="22"/>
          <w:lang w:val="pl-PL"/>
        </w:rPr>
      </w:pPr>
    </w:p>
    <w:p w14:paraId="0406948E" w14:textId="77777777" w:rsidR="00844F1B" w:rsidRDefault="00844F1B" w:rsidP="00F43FD7">
      <w:pPr>
        <w:rPr>
          <w:i/>
          <w:color w:val="FF0000"/>
          <w:sz w:val="22"/>
          <w:lang w:val="pl-PL"/>
        </w:rPr>
      </w:pPr>
    </w:p>
    <w:p w14:paraId="2B3DCF5C" w14:textId="77777777" w:rsidR="00F43FD7" w:rsidRDefault="00F43FD7" w:rsidP="00F43FD7">
      <w:pPr>
        <w:rPr>
          <w:i/>
          <w:color w:val="FF0000"/>
          <w:sz w:val="22"/>
          <w:lang w:val="pl-PL"/>
        </w:rPr>
      </w:pPr>
    </w:p>
    <w:p w14:paraId="7D48B6B6" w14:textId="77777777" w:rsidR="00F43FD7" w:rsidRDefault="00F43FD7" w:rsidP="00F43FD7">
      <w:pPr>
        <w:rPr>
          <w:i/>
          <w:color w:val="FF0000"/>
          <w:sz w:val="22"/>
          <w:lang w:val="pl-PL"/>
        </w:rPr>
      </w:pPr>
    </w:p>
    <w:p w14:paraId="69967075" w14:textId="77777777" w:rsidR="00F43FD7" w:rsidRDefault="00F43FD7" w:rsidP="00F43FD7">
      <w:pPr>
        <w:rPr>
          <w:i/>
          <w:color w:val="FF0000"/>
          <w:sz w:val="22"/>
          <w:lang w:val="pl-PL"/>
        </w:rPr>
      </w:pPr>
    </w:p>
    <w:p w14:paraId="4B651A96" w14:textId="77777777" w:rsidR="00F43FD7" w:rsidRPr="00890838" w:rsidRDefault="00F43FD7" w:rsidP="00F43FD7">
      <w:pPr>
        <w:rPr>
          <w:i/>
          <w:sz w:val="22"/>
          <w:lang w:val="pl-PL"/>
        </w:rPr>
      </w:pPr>
    </w:p>
    <w:p w14:paraId="00B9BD6B" w14:textId="77777777" w:rsidR="00F43FD7" w:rsidRPr="00890838" w:rsidRDefault="00F43FD7" w:rsidP="00F43FD7">
      <w:pPr>
        <w:rPr>
          <w:i/>
          <w:sz w:val="22"/>
          <w:lang w:val="pl-PL"/>
        </w:rPr>
      </w:pPr>
      <w:r w:rsidRPr="00890838">
        <w:rPr>
          <w:i/>
          <w:sz w:val="22"/>
          <w:lang w:val="pl-PL"/>
        </w:rPr>
        <w:lastRenderedPageBreak/>
        <w:t>Załącznik nr 6  do SWZ</w:t>
      </w:r>
    </w:p>
    <w:p w14:paraId="70A46BF0" w14:textId="77777777" w:rsidR="00F43FD7" w:rsidRPr="00890838" w:rsidRDefault="00F43FD7" w:rsidP="00F43FD7">
      <w:pPr>
        <w:rPr>
          <w:i/>
          <w:sz w:val="22"/>
          <w:lang w:val="pl-PL"/>
        </w:rPr>
      </w:pPr>
    </w:p>
    <w:p w14:paraId="6ECDCD9F" w14:textId="77777777" w:rsidR="00F43FD7" w:rsidRPr="00890838" w:rsidRDefault="00F43FD7" w:rsidP="00F43FD7">
      <w:pPr>
        <w:rPr>
          <w:b/>
        </w:rPr>
      </w:pPr>
      <w:r w:rsidRPr="00890838">
        <w:rPr>
          <w:b/>
        </w:rPr>
        <w:t xml:space="preserve">                                                                                                                </w:t>
      </w:r>
    </w:p>
    <w:p w14:paraId="685646AB" w14:textId="77777777" w:rsidR="00F43FD7" w:rsidRDefault="00F43FD7" w:rsidP="00F43FD7">
      <w:pPr>
        <w:rPr>
          <w:b/>
        </w:rPr>
      </w:pPr>
      <w:r w:rsidRPr="00890838">
        <w:rPr>
          <w:b/>
        </w:rPr>
        <w:t>Wykonawca:</w:t>
      </w:r>
    </w:p>
    <w:p w14:paraId="50E1FC57" w14:textId="77777777" w:rsidR="00F43FD7" w:rsidRPr="00890838" w:rsidRDefault="00F43FD7" w:rsidP="00F43FD7">
      <w:pPr>
        <w:rPr>
          <w:b/>
        </w:rPr>
      </w:pPr>
    </w:p>
    <w:p w14:paraId="089A76DE" w14:textId="77777777" w:rsidR="00F43FD7" w:rsidRPr="00C323C1" w:rsidRDefault="00F43FD7" w:rsidP="00F43FD7">
      <w:pPr>
        <w:spacing w:line="480" w:lineRule="auto"/>
        <w:ind w:right="5954"/>
        <w:rPr>
          <w:i/>
          <w:color w:val="000000" w:themeColor="text1"/>
          <w:sz w:val="16"/>
        </w:rPr>
      </w:pPr>
      <w:r w:rsidRPr="006670A1">
        <w:rPr>
          <w:sz w:val="20"/>
        </w:rPr>
        <w:t>………………………………………</w:t>
      </w:r>
    </w:p>
    <w:p w14:paraId="28CECD49" w14:textId="77777777" w:rsidR="00F43FD7" w:rsidRPr="00C323C1" w:rsidRDefault="00F43FD7" w:rsidP="00F43FD7">
      <w:pPr>
        <w:rPr>
          <w:b/>
          <w:color w:val="000000" w:themeColor="text1"/>
        </w:rPr>
      </w:pPr>
    </w:p>
    <w:p w14:paraId="20A62A8F" w14:textId="77777777" w:rsidR="00F43FD7" w:rsidRPr="00C323C1" w:rsidRDefault="00F43FD7" w:rsidP="00F43FD7">
      <w:pPr>
        <w:rPr>
          <w:b/>
          <w:color w:val="000000" w:themeColor="text1"/>
        </w:rPr>
      </w:pPr>
    </w:p>
    <w:p w14:paraId="21BB7CE7" w14:textId="77777777" w:rsidR="00F43FD7" w:rsidRPr="00C323C1" w:rsidRDefault="00F43FD7" w:rsidP="00F43FD7">
      <w:pPr>
        <w:spacing w:line="360" w:lineRule="auto"/>
        <w:jc w:val="center"/>
        <w:rPr>
          <w:b/>
          <w:color w:val="000000" w:themeColor="text1"/>
          <w:szCs w:val="24"/>
          <w:u w:val="single"/>
        </w:rPr>
      </w:pPr>
      <w:r w:rsidRPr="00C323C1">
        <w:rPr>
          <w:b/>
          <w:color w:val="000000" w:themeColor="text1"/>
          <w:szCs w:val="24"/>
          <w:u w:val="single"/>
        </w:rPr>
        <w:t>Oświadczenie dotyczące grupy kapitałowej</w:t>
      </w:r>
    </w:p>
    <w:p w14:paraId="30B3724D" w14:textId="77777777" w:rsidR="00F43FD7" w:rsidRPr="00C323C1" w:rsidRDefault="00F43FD7" w:rsidP="00F43FD7">
      <w:pPr>
        <w:spacing w:line="360" w:lineRule="auto"/>
        <w:ind w:right="48"/>
        <w:jc w:val="center"/>
        <w:rPr>
          <w:b/>
          <w:color w:val="000000" w:themeColor="text1"/>
          <w:sz w:val="20"/>
        </w:rPr>
      </w:pPr>
    </w:p>
    <w:p w14:paraId="6F34B947" w14:textId="29D26C25" w:rsidR="00F43FD7" w:rsidRPr="00E917F4" w:rsidRDefault="00F43FD7" w:rsidP="00E917F4">
      <w:pPr>
        <w:ind w:left="360"/>
        <w:jc w:val="center"/>
        <w:rPr>
          <w:sz w:val="28"/>
          <w:szCs w:val="28"/>
          <w:lang w:val="pl-PL"/>
        </w:rPr>
      </w:pPr>
      <w:r w:rsidRPr="00C323C1">
        <w:rPr>
          <w:color w:val="000000" w:themeColor="text1"/>
          <w:sz w:val="22"/>
          <w:szCs w:val="22"/>
        </w:rPr>
        <w:t>W postępowaniu o udzielenie zamówienia pn</w:t>
      </w:r>
      <w:r w:rsidRPr="00D53F23">
        <w:rPr>
          <w:sz w:val="22"/>
          <w:szCs w:val="22"/>
        </w:rPr>
        <w:t>.</w:t>
      </w:r>
      <w:r w:rsidRPr="00D53F23">
        <w:rPr>
          <w:b/>
          <w:sz w:val="22"/>
          <w:szCs w:val="22"/>
        </w:rPr>
        <w:t xml:space="preserve"> </w:t>
      </w:r>
      <w:r w:rsidR="005F3BCA" w:rsidRPr="00D53F23">
        <w:rPr>
          <w:b/>
          <w:sz w:val="22"/>
          <w:szCs w:val="22"/>
        </w:rPr>
        <w:t xml:space="preserve">Dostawa materiałów medycznych dla </w:t>
      </w:r>
      <w:r w:rsidR="00C41C3E" w:rsidRPr="00D53F23">
        <w:rPr>
          <w:b/>
          <w:sz w:val="22"/>
          <w:szCs w:val="22"/>
        </w:rPr>
        <w:t xml:space="preserve">oddziałów szpitalnych </w:t>
      </w:r>
      <w:r w:rsidR="00D26B53" w:rsidRPr="00D53F23">
        <w:rPr>
          <w:b/>
          <w:bCs/>
          <w:sz w:val="22"/>
          <w:szCs w:val="22"/>
        </w:rPr>
        <w:t>-</w:t>
      </w:r>
      <w:r w:rsidR="00D53F23" w:rsidRPr="00D53F23">
        <w:rPr>
          <w:b/>
          <w:bCs/>
          <w:sz w:val="22"/>
          <w:szCs w:val="22"/>
        </w:rPr>
        <w:t xml:space="preserve"> Zp/12</w:t>
      </w:r>
      <w:r w:rsidR="00C41C3E" w:rsidRPr="00D53F23">
        <w:rPr>
          <w:b/>
          <w:bCs/>
          <w:sz w:val="22"/>
          <w:szCs w:val="22"/>
        </w:rPr>
        <w:t>/</w:t>
      </w:r>
      <w:r w:rsidR="00D53F23" w:rsidRPr="00D53F23">
        <w:rPr>
          <w:b/>
          <w:bCs/>
          <w:sz w:val="22"/>
          <w:szCs w:val="22"/>
        </w:rPr>
        <w:t>PN/25</w:t>
      </w:r>
      <w:r w:rsidRPr="00D53F23">
        <w:rPr>
          <w:sz w:val="22"/>
          <w:szCs w:val="22"/>
        </w:rPr>
        <w:t xml:space="preserve"> w związku z art. 108 </w:t>
      </w:r>
      <w:r w:rsidRPr="00C323C1">
        <w:rPr>
          <w:color w:val="000000" w:themeColor="text1"/>
          <w:sz w:val="22"/>
          <w:szCs w:val="22"/>
        </w:rPr>
        <w:t xml:space="preserve">ust. 1 pkt 5) ustawy z dnia 11 września 2019 r. </w:t>
      </w:r>
      <w:r w:rsidR="00E917F4" w:rsidRPr="00E917F4">
        <w:rPr>
          <w:sz w:val="22"/>
          <w:szCs w:val="28"/>
          <w:lang w:val="pl-PL"/>
        </w:rPr>
        <w:t>(</w:t>
      </w:r>
      <w:r w:rsidR="007C6518">
        <w:rPr>
          <w:sz w:val="22"/>
          <w:szCs w:val="28"/>
          <w:lang w:val="pl-PL"/>
        </w:rPr>
        <w:t xml:space="preserve">tj. </w:t>
      </w:r>
      <w:r w:rsidR="00E917F4" w:rsidRPr="00E917F4">
        <w:rPr>
          <w:sz w:val="22"/>
          <w:szCs w:val="28"/>
          <w:lang w:val="pl-PL"/>
        </w:rPr>
        <w:t xml:space="preserve">Dz. U. z 2024r. poz. 1320). </w:t>
      </w:r>
      <w:r w:rsidRPr="00C323C1">
        <w:rPr>
          <w:color w:val="000000" w:themeColor="text1"/>
          <w:sz w:val="22"/>
          <w:szCs w:val="22"/>
        </w:rPr>
        <w:t>Prawo zamówień publicznych, oświadczamy, że;</w:t>
      </w:r>
    </w:p>
    <w:p w14:paraId="21128F6E" w14:textId="77777777" w:rsidR="00934452" w:rsidRPr="00C323C1" w:rsidRDefault="00934452" w:rsidP="00F63856">
      <w:pPr>
        <w:overflowPunct/>
        <w:autoSpaceDE/>
        <w:autoSpaceDN/>
        <w:adjustRightInd/>
        <w:jc w:val="both"/>
        <w:textAlignment w:val="auto"/>
        <w:rPr>
          <w:b/>
          <w:bCs/>
          <w:color w:val="000000" w:themeColor="text1"/>
          <w:sz w:val="22"/>
          <w:szCs w:val="22"/>
          <w:lang w:val="pl-PL"/>
        </w:rPr>
      </w:pPr>
    </w:p>
    <w:p w14:paraId="54B4D9AB" w14:textId="77777777" w:rsidR="00F43FD7" w:rsidRPr="00C323C1" w:rsidRDefault="00F43FD7" w:rsidP="00B81EC1">
      <w:pPr>
        <w:pStyle w:val="Tekstpodstawowy2"/>
        <w:spacing w:after="0" w:line="360" w:lineRule="auto"/>
        <w:ind w:left="284" w:hanging="284"/>
        <w:jc w:val="both"/>
        <w:rPr>
          <w:color w:val="000000" w:themeColor="text1"/>
          <w:sz w:val="22"/>
          <w:szCs w:val="22"/>
        </w:rPr>
      </w:pPr>
      <w:r w:rsidRPr="00C323C1">
        <w:rPr>
          <w:color w:val="000000" w:themeColor="text1"/>
          <w:sz w:val="22"/>
          <w:szCs w:val="22"/>
        </w:rPr>
        <w:t>1.</w:t>
      </w:r>
      <w:r w:rsidRPr="00C323C1">
        <w:rPr>
          <w:color w:val="000000" w:themeColor="text1"/>
          <w:sz w:val="22"/>
          <w:szCs w:val="22"/>
        </w:rPr>
        <w:tab/>
      </w:r>
      <w:r w:rsidRPr="00C323C1">
        <w:rPr>
          <w:b/>
          <w:color w:val="000000" w:themeColor="text1"/>
          <w:sz w:val="22"/>
          <w:szCs w:val="22"/>
        </w:rPr>
        <w:t>nie należymy</w:t>
      </w:r>
      <w:r w:rsidRPr="00C323C1">
        <w:rPr>
          <w:color w:val="000000" w:themeColor="text1"/>
          <w:sz w:val="22"/>
          <w:szCs w:val="22"/>
        </w:rPr>
        <w:t xml:space="preserve"> do tej samej grupy kapitałowej, co inni wykonawcy, którzy w tym postępowaniu złożyli oferty lub oferty częściowe*</w:t>
      </w:r>
    </w:p>
    <w:p w14:paraId="390F5F25" w14:textId="77777777" w:rsidR="00F43FD7" w:rsidRPr="00C323C1" w:rsidRDefault="00F43FD7" w:rsidP="00B81EC1">
      <w:pPr>
        <w:pStyle w:val="Tekstpodstawowy2"/>
        <w:spacing w:line="360" w:lineRule="auto"/>
        <w:ind w:left="284" w:hanging="284"/>
        <w:jc w:val="both"/>
        <w:rPr>
          <w:color w:val="000000" w:themeColor="text1"/>
          <w:sz w:val="22"/>
          <w:szCs w:val="22"/>
        </w:rPr>
      </w:pPr>
      <w:r w:rsidRPr="00C323C1">
        <w:rPr>
          <w:color w:val="000000" w:themeColor="text1"/>
          <w:sz w:val="22"/>
          <w:szCs w:val="22"/>
        </w:rPr>
        <w:t>2.</w:t>
      </w:r>
      <w:r w:rsidRPr="00C323C1">
        <w:rPr>
          <w:color w:val="000000" w:themeColor="text1"/>
          <w:sz w:val="22"/>
          <w:szCs w:val="22"/>
        </w:rPr>
        <w:tab/>
      </w:r>
      <w:r w:rsidRPr="00C323C1">
        <w:rPr>
          <w:b/>
          <w:color w:val="000000" w:themeColor="text1"/>
          <w:sz w:val="22"/>
          <w:szCs w:val="22"/>
        </w:rPr>
        <w:t>należymy</w:t>
      </w:r>
      <w:r w:rsidRPr="00C323C1">
        <w:rPr>
          <w:color w:val="000000" w:themeColor="text1"/>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14:paraId="1DC1E91B" w14:textId="77777777" w:rsidR="00F43FD7" w:rsidRPr="00C323C1" w:rsidRDefault="00F43FD7" w:rsidP="00B81EC1">
      <w:pPr>
        <w:pStyle w:val="Tekstpodstawowy2"/>
        <w:spacing w:line="360" w:lineRule="auto"/>
        <w:ind w:left="284" w:hanging="284"/>
        <w:jc w:val="both"/>
        <w:rPr>
          <w:color w:val="000000" w:themeColor="text1"/>
          <w:sz w:val="22"/>
          <w:szCs w:val="22"/>
        </w:rPr>
      </w:pPr>
      <w:r w:rsidRPr="00C323C1">
        <w:rPr>
          <w:color w:val="000000" w:themeColor="text1"/>
          <w:sz w:val="22"/>
          <w:szCs w:val="22"/>
        </w:rPr>
        <w:t xml:space="preserve">3.  </w:t>
      </w:r>
      <w:r w:rsidRPr="00C323C1">
        <w:rPr>
          <w:b/>
          <w:color w:val="000000" w:themeColor="text1"/>
          <w:sz w:val="22"/>
          <w:szCs w:val="22"/>
        </w:rPr>
        <w:t>nie należymy</w:t>
      </w:r>
      <w:r w:rsidRPr="00C323C1">
        <w:rPr>
          <w:color w:val="000000" w:themeColor="text1"/>
          <w:sz w:val="22"/>
          <w:szCs w:val="22"/>
        </w:rPr>
        <w:t xml:space="preserve"> do żadnej grupy kapitałowej*.</w:t>
      </w:r>
    </w:p>
    <w:p w14:paraId="4E4FA234" w14:textId="77777777" w:rsidR="00F43FD7" w:rsidRPr="00C323C1" w:rsidRDefault="00F43FD7" w:rsidP="00F43FD7">
      <w:pPr>
        <w:pStyle w:val="Zwykytekst"/>
        <w:spacing w:before="120" w:line="360" w:lineRule="auto"/>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 niepotrzebne skreślić</w:t>
      </w:r>
    </w:p>
    <w:p w14:paraId="600E773C" w14:textId="77777777" w:rsidR="00F43FD7" w:rsidRPr="00C323C1" w:rsidRDefault="00F43FD7" w:rsidP="00F43FD7">
      <w:pPr>
        <w:pStyle w:val="Zwykytekst"/>
        <w:spacing w:before="120" w:line="360" w:lineRule="auto"/>
        <w:ind w:left="900" w:hanging="900"/>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Uwaga:</w:t>
      </w:r>
    </w:p>
    <w:p w14:paraId="26012A8A"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rPr>
        <w:t>W przypadku złożenia oferty przez podmioty występujące wspólnie, wymagane oświadczenie powinno być złożone przez każdy podmiot.</w:t>
      </w:r>
    </w:p>
    <w:p w14:paraId="15C9BFA2"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2.</w:t>
      </w:r>
      <w:r w:rsidRPr="00C323C1">
        <w:rPr>
          <w:rFonts w:ascii="Times New Roman" w:hAnsi="Times New Roman" w:cs="Times New Roman"/>
          <w:color w:val="000000" w:themeColor="text1"/>
          <w:sz w:val="22"/>
          <w:szCs w:val="22"/>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14:paraId="77C978F9"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3.</w:t>
      </w:r>
      <w:r w:rsidRPr="00C323C1">
        <w:rPr>
          <w:rFonts w:ascii="Times New Roman" w:hAnsi="Times New Roman" w:cs="Times New Roman"/>
          <w:color w:val="000000" w:themeColor="text1"/>
          <w:sz w:val="22"/>
          <w:szCs w:val="22"/>
        </w:rPr>
        <w:t xml:space="preserve"> Oświadczenie wskazane w pkt 3. może złożyć Wykonawca, według swego wyboru, który nie należy do żadnej grupy kapitałowej, w rozumieniu ustawy z dnia 16 lutego 2007 r. o ochronie konkurencji i konsumentów wraz z ofertą,</w:t>
      </w:r>
    </w:p>
    <w:p w14:paraId="4600798E" w14:textId="77777777" w:rsidR="00F43FD7" w:rsidRPr="00C323C1" w:rsidRDefault="00F43FD7" w:rsidP="00F43FD7">
      <w:pPr>
        <w:pStyle w:val="Stopka"/>
        <w:spacing w:line="360" w:lineRule="auto"/>
        <w:rPr>
          <w:color w:val="000000" w:themeColor="text1"/>
          <w:sz w:val="22"/>
          <w:szCs w:val="22"/>
        </w:rPr>
      </w:pPr>
    </w:p>
    <w:p w14:paraId="1B4428EF" w14:textId="45E0410B" w:rsidR="00F43FD7" w:rsidRPr="00C323C1" w:rsidRDefault="00F43FD7" w:rsidP="00F43FD7">
      <w:pPr>
        <w:rPr>
          <w:b/>
          <w:color w:val="000000" w:themeColor="text1"/>
        </w:rPr>
      </w:pPr>
      <w:r w:rsidRPr="00C323C1">
        <w:rPr>
          <w:color w:val="000000" w:themeColor="text1"/>
          <w:sz w:val="22"/>
          <w:szCs w:val="22"/>
        </w:rPr>
        <w:tab/>
      </w:r>
      <w:r w:rsidRPr="00C323C1">
        <w:rPr>
          <w:color w:val="000000" w:themeColor="text1"/>
          <w:sz w:val="22"/>
          <w:szCs w:val="22"/>
        </w:rPr>
        <w:tab/>
      </w:r>
      <w:r w:rsidRPr="00C323C1">
        <w:rPr>
          <w:color w:val="000000" w:themeColor="text1"/>
        </w:rPr>
        <w:t xml:space="preserve">                </w:t>
      </w:r>
    </w:p>
    <w:p w14:paraId="20E32554" w14:textId="77777777" w:rsidR="00F43FD7" w:rsidRPr="00C323C1" w:rsidRDefault="00F43FD7" w:rsidP="00F43FD7">
      <w:pPr>
        <w:rPr>
          <w:b/>
          <w:color w:val="000000" w:themeColor="text1"/>
        </w:rPr>
      </w:pPr>
    </w:p>
    <w:p w14:paraId="0B7DB7CC" w14:textId="472C133F" w:rsidR="00844F1B" w:rsidRPr="000C44EA" w:rsidRDefault="00844F1B" w:rsidP="00844F1B">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7100C707" w14:textId="77777777" w:rsidR="00844F1B" w:rsidRPr="00C454D8" w:rsidRDefault="00844F1B" w:rsidP="00844F1B">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567F35D0" w14:textId="77777777" w:rsidR="00F43FD7" w:rsidRPr="00611892" w:rsidRDefault="00F43FD7" w:rsidP="00F43FD7">
      <w:pPr>
        <w:spacing w:line="480" w:lineRule="auto"/>
        <w:ind w:right="5954"/>
        <w:rPr>
          <w:i/>
          <w:color w:val="FF0000"/>
          <w:sz w:val="16"/>
        </w:rPr>
      </w:pPr>
    </w:p>
    <w:p w14:paraId="694044D3" w14:textId="77777777" w:rsidR="00F43FD7" w:rsidRDefault="00F43FD7" w:rsidP="00F43FD7">
      <w:pPr>
        <w:rPr>
          <w:rFonts w:ascii="Arial" w:hAnsi="Arial"/>
          <w:color w:val="FF0000"/>
          <w:sz w:val="21"/>
        </w:rPr>
      </w:pPr>
    </w:p>
    <w:p w14:paraId="088B9D3D" w14:textId="77777777" w:rsidR="00D53F23" w:rsidRPr="00611892" w:rsidRDefault="00D53F23" w:rsidP="00F43FD7">
      <w:pPr>
        <w:rPr>
          <w:rFonts w:ascii="Arial" w:hAnsi="Arial"/>
          <w:color w:val="FF0000"/>
          <w:sz w:val="21"/>
        </w:rPr>
      </w:pPr>
    </w:p>
    <w:p w14:paraId="6BA84EFC" w14:textId="433E8F30" w:rsidR="000C44EA" w:rsidRPr="00C41C3E" w:rsidRDefault="000C44EA" w:rsidP="00C41C3E">
      <w:pPr>
        <w:rPr>
          <w:rFonts w:ascii="Arial" w:hAnsi="Arial"/>
          <w:i/>
          <w:color w:val="FF0000"/>
          <w:sz w:val="16"/>
        </w:rPr>
      </w:pPr>
      <w:r w:rsidRPr="000C44EA">
        <w:rPr>
          <w:i/>
          <w:sz w:val="22"/>
          <w:lang w:val="pl-PL"/>
        </w:rPr>
        <w:lastRenderedPageBreak/>
        <w:t>Załącznik nr 7 do SWZ</w:t>
      </w:r>
    </w:p>
    <w:p w14:paraId="32EB1D0C" w14:textId="77777777" w:rsidR="000C44EA" w:rsidRPr="000C44EA" w:rsidRDefault="000C44EA" w:rsidP="000C44EA">
      <w:pPr>
        <w:rPr>
          <w:sz w:val="22"/>
          <w:lang w:val="pl-PL"/>
        </w:rPr>
      </w:pPr>
      <w:r w:rsidRPr="000C44EA">
        <w:rPr>
          <w:i/>
          <w:sz w:val="22"/>
          <w:lang w:val="pl-PL"/>
        </w:rPr>
        <w:t xml:space="preserve">(jeśli dotyczy) </w:t>
      </w:r>
    </w:p>
    <w:p w14:paraId="00C626D0" w14:textId="77777777" w:rsidR="000C44EA" w:rsidRPr="000C44EA" w:rsidRDefault="000C44EA" w:rsidP="000C44EA">
      <w:pPr>
        <w:suppressAutoHyphens w:val="0"/>
        <w:rPr>
          <w:b/>
          <w:bCs/>
          <w:sz w:val="22"/>
          <w:szCs w:val="22"/>
        </w:rPr>
      </w:pPr>
    </w:p>
    <w:p w14:paraId="4CCB97AF" w14:textId="77777777" w:rsidR="000C44EA" w:rsidRPr="000C44EA" w:rsidRDefault="000C44EA" w:rsidP="00117F53">
      <w:pPr>
        <w:suppressAutoHyphens w:val="0"/>
        <w:jc w:val="both"/>
        <w:rPr>
          <w:b/>
          <w:bCs/>
          <w:sz w:val="22"/>
          <w:szCs w:val="22"/>
        </w:rPr>
      </w:pPr>
      <w:r w:rsidRPr="000C44EA">
        <w:rPr>
          <w:b/>
          <w:bCs/>
          <w:sz w:val="22"/>
          <w:szCs w:val="22"/>
        </w:rPr>
        <w:t xml:space="preserve">Wykonawcy wspólnie ubiegający się o udzielenie zamówienia </w:t>
      </w:r>
      <w:r w:rsidRPr="000C44EA">
        <w:rPr>
          <w:b/>
          <w:sz w:val="22"/>
          <w:szCs w:val="22"/>
        </w:rPr>
        <w:t>(Konsorcjum oraz Spółki Cywilne)</w:t>
      </w:r>
      <w:r w:rsidRPr="000C44EA">
        <w:rPr>
          <w:b/>
          <w:bCs/>
          <w:sz w:val="22"/>
          <w:szCs w:val="22"/>
        </w:rPr>
        <w:t>:</w:t>
      </w:r>
    </w:p>
    <w:p w14:paraId="3986EF2A" w14:textId="77777777" w:rsidR="000C44EA" w:rsidRPr="000C44EA" w:rsidRDefault="000C44EA" w:rsidP="000C44EA">
      <w:pPr>
        <w:suppressAutoHyphens w:val="0"/>
      </w:pPr>
    </w:p>
    <w:p w14:paraId="0891F45B" w14:textId="77777777" w:rsidR="000C44EA" w:rsidRPr="000C44EA" w:rsidRDefault="000C44EA" w:rsidP="000C44EA">
      <w:pPr>
        <w:suppressAutoHyphens w:val="0"/>
      </w:pPr>
      <w:r w:rsidRPr="000C44EA">
        <w:t>……………………………………</w:t>
      </w:r>
      <w:r w:rsidRPr="000C44EA">
        <w:rPr>
          <w:sz w:val="22"/>
          <w:szCs w:val="22"/>
        </w:rPr>
        <w:t>.</w:t>
      </w:r>
    </w:p>
    <w:p w14:paraId="6257EF38" w14:textId="77777777" w:rsidR="000C44EA" w:rsidRPr="000C44EA" w:rsidRDefault="000C44EA" w:rsidP="000C44EA">
      <w:pPr>
        <w:suppressAutoHyphens w:val="0"/>
      </w:pPr>
      <w:r w:rsidRPr="000C44EA">
        <w:t>……………………………………</w:t>
      </w:r>
      <w:r w:rsidRPr="000C44EA">
        <w:rPr>
          <w:sz w:val="20"/>
        </w:rPr>
        <w:t>.</w:t>
      </w:r>
    </w:p>
    <w:p w14:paraId="62811EF8" w14:textId="77777777" w:rsidR="000C44EA" w:rsidRPr="000C44EA" w:rsidRDefault="000C44EA" w:rsidP="000C44EA">
      <w:pPr>
        <w:suppressAutoHyphens w:val="0"/>
        <w:spacing w:before="100" w:beforeAutospacing="1"/>
      </w:pPr>
      <w:r w:rsidRPr="000C44EA">
        <w:rPr>
          <w:i/>
          <w:iCs/>
          <w:sz w:val="20"/>
        </w:rPr>
        <w:t>(pełna nazwa/firma,adres, w zalezności od podmiotu NIP/PESEL, KRS/CEiDG)</w:t>
      </w:r>
    </w:p>
    <w:p w14:paraId="0E8DF1F4" w14:textId="77777777" w:rsidR="000C44EA" w:rsidRPr="000C44EA" w:rsidRDefault="000C44EA" w:rsidP="000C44EA">
      <w:pPr>
        <w:suppressAutoHyphens w:val="0"/>
        <w:spacing w:before="100" w:beforeAutospacing="1"/>
      </w:pPr>
    </w:p>
    <w:p w14:paraId="7687D9A8" w14:textId="77777777" w:rsidR="000C44EA" w:rsidRPr="000C44EA" w:rsidRDefault="000C44EA" w:rsidP="000C44EA">
      <w:pPr>
        <w:suppressAutoHyphens w:val="0"/>
        <w:spacing w:line="276" w:lineRule="auto"/>
        <w:jc w:val="center"/>
        <w:rPr>
          <w:szCs w:val="24"/>
          <w:u w:val="single"/>
        </w:rPr>
      </w:pPr>
      <w:r w:rsidRPr="000C44EA">
        <w:rPr>
          <w:b/>
          <w:bCs/>
          <w:szCs w:val="24"/>
          <w:u w:val="single"/>
        </w:rPr>
        <w:t>Oświadczenie Wykonawców wspólnie ubiegających się o udzielenie zamówienia</w:t>
      </w:r>
    </w:p>
    <w:p w14:paraId="54B5EED4" w14:textId="77777777" w:rsidR="000C44EA" w:rsidRPr="000C44EA" w:rsidRDefault="000C44EA" w:rsidP="000C44EA">
      <w:pPr>
        <w:suppressAutoHyphens w:val="0"/>
        <w:spacing w:line="276" w:lineRule="auto"/>
        <w:jc w:val="center"/>
        <w:rPr>
          <w:szCs w:val="24"/>
        </w:rPr>
      </w:pPr>
      <w:r w:rsidRPr="000C44EA">
        <w:rPr>
          <w:b/>
          <w:bCs/>
          <w:szCs w:val="24"/>
        </w:rPr>
        <w:t>składane na podstawie</w:t>
      </w:r>
    </w:p>
    <w:p w14:paraId="62980AF6" w14:textId="77777777" w:rsidR="000C44EA" w:rsidRPr="000C44EA" w:rsidRDefault="000C44EA" w:rsidP="000C44EA">
      <w:pPr>
        <w:suppressAutoHyphens w:val="0"/>
        <w:spacing w:line="276" w:lineRule="auto"/>
        <w:jc w:val="center"/>
        <w:rPr>
          <w:szCs w:val="24"/>
        </w:rPr>
      </w:pPr>
      <w:r w:rsidRPr="000C44EA">
        <w:rPr>
          <w:b/>
          <w:bCs/>
          <w:szCs w:val="24"/>
        </w:rPr>
        <w:t>art. 117 ust. 4 ustawy z dnia 11 września 2019 r.</w:t>
      </w:r>
    </w:p>
    <w:p w14:paraId="7DE9784C" w14:textId="77777777" w:rsidR="000C44EA" w:rsidRPr="000C44EA" w:rsidRDefault="000C44EA" w:rsidP="000C44EA">
      <w:pPr>
        <w:suppressAutoHyphens w:val="0"/>
        <w:spacing w:line="276" w:lineRule="auto"/>
        <w:jc w:val="center"/>
        <w:rPr>
          <w:szCs w:val="24"/>
        </w:rPr>
      </w:pPr>
      <w:r w:rsidRPr="000C44EA">
        <w:rPr>
          <w:b/>
          <w:bCs/>
          <w:szCs w:val="24"/>
        </w:rPr>
        <w:t>Prawo zamówień publicznych (dalej jako: pzp)</w:t>
      </w:r>
    </w:p>
    <w:p w14:paraId="00B90242" w14:textId="77777777" w:rsidR="000C44EA" w:rsidRPr="000C44EA" w:rsidRDefault="000C44EA" w:rsidP="000C44EA">
      <w:pPr>
        <w:suppressAutoHyphens w:val="0"/>
        <w:spacing w:line="276" w:lineRule="auto"/>
        <w:jc w:val="center"/>
        <w:rPr>
          <w:sz w:val="22"/>
          <w:szCs w:val="22"/>
        </w:rPr>
      </w:pPr>
      <w:r w:rsidRPr="000C44EA">
        <w:rPr>
          <w:b/>
          <w:bCs/>
          <w:sz w:val="22"/>
          <w:szCs w:val="22"/>
        </w:rPr>
        <w:t>DOTYCZĄCE DOSTAW, USŁUG LUB ROBÓT BUDOWLANYCH,</w:t>
      </w:r>
    </w:p>
    <w:p w14:paraId="54986130" w14:textId="77777777" w:rsidR="000C44EA" w:rsidRPr="000C44EA" w:rsidRDefault="000C44EA" w:rsidP="000C44EA">
      <w:pPr>
        <w:suppressAutoHyphens w:val="0"/>
        <w:spacing w:line="276" w:lineRule="auto"/>
        <w:jc w:val="center"/>
        <w:rPr>
          <w:sz w:val="22"/>
          <w:szCs w:val="22"/>
        </w:rPr>
      </w:pPr>
      <w:r w:rsidRPr="000C44EA">
        <w:rPr>
          <w:b/>
          <w:bCs/>
          <w:iCs/>
          <w:sz w:val="22"/>
          <w:szCs w:val="22"/>
        </w:rPr>
        <w:t>KTÓRE WYKONAJĄ POSZCZEGÓLNI WYKONAWCY</w:t>
      </w:r>
    </w:p>
    <w:p w14:paraId="74D545A7" w14:textId="77777777" w:rsidR="000C44EA" w:rsidRPr="000C44EA" w:rsidRDefault="000C44EA" w:rsidP="000C44EA">
      <w:pPr>
        <w:suppressAutoHyphens w:val="0"/>
        <w:spacing w:line="276" w:lineRule="auto"/>
        <w:jc w:val="center"/>
        <w:rPr>
          <w:sz w:val="22"/>
          <w:szCs w:val="22"/>
        </w:rPr>
      </w:pPr>
    </w:p>
    <w:p w14:paraId="34DE0D75" w14:textId="77777777" w:rsidR="000C44EA" w:rsidRPr="000C44EA" w:rsidRDefault="000C44EA" w:rsidP="000C44EA">
      <w:pPr>
        <w:suppressAutoHyphens w:val="0"/>
        <w:spacing w:line="276" w:lineRule="auto"/>
        <w:jc w:val="center"/>
        <w:rPr>
          <w:sz w:val="22"/>
          <w:szCs w:val="22"/>
        </w:rPr>
      </w:pPr>
    </w:p>
    <w:p w14:paraId="45B709A9" w14:textId="60B5719A" w:rsidR="000C44EA" w:rsidRPr="00D53F23" w:rsidRDefault="000C44EA" w:rsidP="000C44EA">
      <w:pPr>
        <w:jc w:val="both"/>
        <w:rPr>
          <w:b/>
          <w:bCs/>
          <w:sz w:val="22"/>
          <w:szCs w:val="22"/>
          <w:lang w:val="pl-PL"/>
        </w:rPr>
      </w:pPr>
      <w:r w:rsidRPr="000C44EA">
        <w:rPr>
          <w:sz w:val="22"/>
          <w:szCs w:val="22"/>
        </w:rPr>
        <w:t>Na potrzeby postępowania o udzielenie zamówienia publicznego pn</w:t>
      </w:r>
      <w:r w:rsidRPr="00D53F23">
        <w:rPr>
          <w:sz w:val="22"/>
          <w:szCs w:val="22"/>
        </w:rPr>
        <w:t xml:space="preserve">. </w:t>
      </w:r>
      <w:r w:rsidR="005F3BCA" w:rsidRPr="00D53F23">
        <w:rPr>
          <w:b/>
          <w:sz w:val="22"/>
          <w:szCs w:val="22"/>
        </w:rPr>
        <w:t xml:space="preserve">Dostawa materiałów medycznych dla </w:t>
      </w:r>
      <w:r w:rsidR="00C41C3E" w:rsidRPr="00D53F23">
        <w:rPr>
          <w:b/>
          <w:sz w:val="22"/>
          <w:szCs w:val="22"/>
        </w:rPr>
        <w:t>oddziałów szpitalnych</w:t>
      </w:r>
      <w:r w:rsidR="005F3BCA" w:rsidRPr="00D53F23">
        <w:rPr>
          <w:b/>
          <w:sz w:val="22"/>
          <w:szCs w:val="22"/>
        </w:rPr>
        <w:t xml:space="preserve"> </w:t>
      </w:r>
      <w:r w:rsidR="00A55172" w:rsidRPr="00D53F23">
        <w:rPr>
          <w:b/>
          <w:bCs/>
          <w:sz w:val="22"/>
          <w:szCs w:val="22"/>
        </w:rPr>
        <w:t xml:space="preserve">- </w:t>
      </w:r>
      <w:r w:rsidR="007A6726" w:rsidRPr="00D53F23">
        <w:rPr>
          <w:b/>
          <w:bCs/>
          <w:sz w:val="22"/>
          <w:szCs w:val="22"/>
        </w:rPr>
        <w:t>Zp/</w:t>
      </w:r>
      <w:r w:rsidR="00D53F23" w:rsidRPr="00D53F23">
        <w:rPr>
          <w:b/>
          <w:bCs/>
          <w:sz w:val="22"/>
          <w:szCs w:val="22"/>
        </w:rPr>
        <w:t>12/PN/25</w:t>
      </w:r>
      <w:r w:rsidRPr="00D53F23">
        <w:rPr>
          <w:sz w:val="22"/>
          <w:szCs w:val="22"/>
          <w:lang w:val="pl-PL"/>
        </w:rPr>
        <w:t>, oświadczam, że:</w:t>
      </w:r>
    </w:p>
    <w:p w14:paraId="19FA6F2A" w14:textId="77777777" w:rsidR="000C44EA" w:rsidRPr="000C44EA" w:rsidRDefault="000C44EA" w:rsidP="000C44EA">
      <w:pPr>
        <w:suppressAutoHyphens w:val="0"/>
        <w:spacing w:line="276" w:lineRule="auto"/>
        <w:jc w:val="both"/>
        <w:rPr>
          <w:color w:val="FF0000"/>
          <w:sz w:val="22"/>
          <w:szCs w:val="22"/>
        </w:rPr>
      </w:pPr>
    </w:p>
    <w:p w14:paraId="37875EC6" w14:textId="77777777" w:rsidR="000C44EA" w:rsidRPr="000C44EA" w:rsidRDefault="000C44EA" w:rsidP="000C44EA">
      <w:pPr>
        <w:suppressAutoHyphens w:val="0"/>
        <w:jc w:val="center"/>
      </w:pPr>
      <w:r w:rsidRPr="000C44EA">
        <w:t>•</w:t>
      </w:r>
      <w:r w:rsidRPr="000C44EA">
        <w:rPr>
          <w:sz w:val="22"/>
          <w:szCs w:val="22"/>
        </w:rPr>
        <w:t>Wykonawca………………………………………………………………………………………….......</w:t>
      </w:r>
      <w:r w:rsidRPr="000C44EA">
        <w:rPr>
          <w:i/>
          <w:iCs/>
          <w:sz w:val="20"/>
        </w:rPr>
        <w:t>(nazwa i adres Wykonawcy)</w:t>
      </w:r>
    </w:p>
    <w:p w14:paraId="5F4B9477" w14:textId="77777777" w:rsidR="000C44EA" w:rsidRPr="000C44EA" w:rsidRDefault="000C44EA" w:rsidP="000C44EA">
      <w:pPr>
        <w:suppressAutoHyphens w:val="0"/>
      </w:pPr>
      <w:r w:rsidRPr="000C44EA">
        <w:rPr>
          <w:sz w:val="22"/>
          <w:szCs w:val="22"/>
        </w:rPr>
        <w:t>zrealizuje następujące dostawy, usługi lub roboty budowlane:</w:t>
      </w:r>
    </w:p>
    <w:p w14:paraId="718B7E75" w14:textId="77777777" w:rsidR="000C44EA" w:rsidRPr="000C44EA" w:rsidRDefault="000C44EA" w:rsidP="000C44EA">
      <w:pPr>
        <w:suppressAutoHyphens w:val="0"/>
      </w:pPr>
      <w:r w:rsidRPr="000C44EA">
        <w:t>……………………………………………………………………………………………...........</w:t>
      </w:r>
    </w:p>
    <w:p w14:paraId="0F7F378F" w14:textId="77777777" w:rsidR="000C44EA" w:rsidRPr="000C44EA" w:rsidRDefault="000C44EA" w:rsidP="000C44EA">
      <w:pPr>
        <w:suppressAutoHyphens w:val="0"/>
        <w:jc w:val="center"/>
      </w:pPr>
    </w:p>
    <w:p w14:paraId="1E830F8A"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24F7E984" w14:textId="77777777" w:rsidR="000C44EA" w:rsidRPr="000C44EA" w:rsidRDefault="000C44EA" w:rsidP="000C44EA">
      <w:pPr>
        <w:suppressAutoHyphens w:val="0"/>
        <w:jc w:val="center"/>
      </w:pPr>
    </w:p>
    <w:p w14:paraId="55C63243" w14:textId="77777777" w:rsidR="000C44EA" w:rsidRPr="000C44EA" w:rsidRDefault="000C44EA" w:rsidP="000C44EA">
      <w:pPr>
        <w:suppressAutoHyphens w:val="0"/>
      </w:pPr>
      <w:r w:rsidRPr="000C44EA">
        <w:rPr>
          <w:sz w:val="22"/>
          <w:szCs w:val="22"/>
        </w:rPr>
        <w:t>zrealizuje następujące dostawy, usługi lub roboty budowlane:</w:t>
      </w:r>
    </w:p>
    <w:p w14:paraId="2F830EDB" w14:textId="77777777" w:rsidR="000C44EA" w:rsidRPr="000C44EA" w:rsidRDefault="000C44EA" w:rsidP="000C44EA">
      <w:pPr>
        <w:suppressAutoHyphens w:val="0"/>
        <w:spacing w:before="100" w:beforeAutospacing="1"/>
      </w:pPr>
      <w:r w:rsidRPr="000C44EA">
        <w:t>……………………………………………………………………………………………..........</w:t>
      </w:r>
    </w:p>
    <w:p w14:paraId="51DDAB38"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3FFE5E02" w14:textId="77777777" w:rsidR="000C44EA" w:rsidRPr="000C44EA" w:rsidRDefault="000C44EA" w:rsidP="000C44EA">
      <w:pPr>
        <w:suppressAutoHyphens w:val="0"/>
        <w:jc w:val="center"/>
      </w:pPr>
    </w:p>
    <w:p w14:paraId="1C694453" w14:textId="77777777" w:rsidR="000C44EA" w:rsidRPr="000C44EA" w:rsidRDefault="000C44EA" w:rsidP="000C44EA">
      <w:pPr>
        <w:suppressAutoHyphens w:val="0"/>
      </w:pPr>
      <w:r w:rsidRPr="000C44EA">
        <w:rPr>
          <w:sz w:val="22"/>
          <w:szCs w:val="22"/>
        </w:rPr>
        <w:t>zrealizuje następujące dostawy, usługi lub roboty budowlane:</w:t>
      </w:r>
    </w:p>
    <w:p w14:paraId="0D6EF694" w14:textId="77777777" w:rsidR="000C44EA" w:rsidRPr="000C44EA" w:rsidRDefault="000C44EA" w:rsidP="000C44EA">
      <w:pPr>
        <w:suppressAutoHyphens w:val="0"/>
        <w:spacing w:before="100" w:beforeAutospacing="1"/>
      </w:pPr>
      <w:r w:rsidRPr="000C44EA">
        <w:t>……………………………………………………………………………………………..........</w:t>
      </w:r>
    </w:p>
    <w:p w14:paraId="74F637BF" w14:textId="77777777" w:rsidR="000C44EA" w:rsidRPr="000C44EA" w:rsidRDefault="000C44EA" w:rsidP="000C44EA">
      <w:pPr>
        <w:suppressAutoHyphens w:val="0"/>
        <w:spacing w:before="100" w:beforeAutospacing="1"/>
      </w:pPr>
    </w:p>
    <w:p w14:paraId="24C58C21" w14:textId="77777777" w:rsidR="000C44EA" w:rsidRPr="000C44EA" w:rsidRDefault="000C44EA" w:rsidP="000C44EA">
      <w:pPr>
        <w:suppressAutoHyphens w:val="0"/>
        <w:spacing w:before="100" w:beforeAutospacing="1"/>
      </w:pPr>
    </w:p>
    <w:p w14:paraId="6F3A0DD3" w14:textId="7AB138FF" w:rsidR="00695772" w:rsidRPr="000C44EA" w:rsidRDefault="00695772" w:rsidP="00695772">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21314859" w14:textId="77777777" w:rsidR="00695772" w:rsidRPr="00C454D8" w:rsidRDefault="00695772" w:rsidP="00695772">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99D9DA3" w14:textId="77777777" w:rsidR="000C44EA" w:rsidRPr="000C44EA" w:rsidRDefault="000C44EA" w:rsidP="00695772">
      <w:pPr>
        <w:suppressAutoHyphens w:val="0"/>
        <w:spacing w:before="100" w:beforeAutospacing="1"/>
      </w:pPr>
    </w:p>
    <w:p w14:paraId="74908729" w14:textId="77777777" w:rsidR="000C44EA" w:rsidRPr="000C44EA" w:rsidRDefault="000C44EA" w:rsidP="000C44EA">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679E3497" w14:textId="77777777" w:rsid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p>
    <w:p w14:paraId="7BE49774" w14:textId="77777777" w:rsidR="00695772" w:rsidRDefault="00695772" w:rsidP="000C44EA">
      <w:pPr>
        <w:widowControl/>
        <w:suppressAutoHyphens w:val="0"/>
        <w:overflowPunct/>
        <w:autoSpaceDE/>
        <w:autoSpaceDN/>
        <w:adjustRightInd/>
        <w:spacing w:after="160" w:line="259" w:lineRule="auto"/>
        <w:contextualSpacing/>
        <w:textAlignment w:val="auto"/>
        <w:rPr>
          <w:i/>
          <w:sz w:val="22"/>
          <w:lang w:val="pl-PL"/>
        </w:rPr>
      </w:pPr>
    </w:p>
    <w:p w14:paraId="2BD41037" w14:textId="77777777" w:rsidR="00D53F23" w:rsidRDefault="00D53F23" w:rsidP="000C44EA">
      <w:pPr>
        <w:widowControl/>
        <w:suppressAutoHyphens w:val="0"/>
        <w:overflowPunct/>
        <w:autoSpaceDE/>
        <w:autoSpaceDN/>
        <w:adjustRightInd/>
        <w:spacing w:after="160" w:line="259" w:lineRule="auto"/>
        <w:contextualSpacing/>
        <w:textAlignment w:val="auto"/>
        <w:rPr>
          <w:i/>
          <w:sz w:val="22"/>
          <w:lang w:val="pl-PL"/>
        </w:rPr>
      </w:pPr>
    </w:p>
    <w:p w14:paraId="67F111C6" w14:textId="77777777" w:rsidR="004B2E38" w:rsidRPr="000C44EA" w:rsidRDefault="004B2E38" w:rsidP="000C44EA">
      <w:pPr>
        <w:widowControl/>
        <w:suppressAutoHyphens w:val="0"/>
        <w:overflowPunct/>
        <w:autoSpaceDE/>
        <w:autoSpaceDN/>
        <w:adjustRightInd/>
        <w:spacing w:after="160" w:line="259" w:lineRule="auto"/>
        <w:contextualSpacing/>
        <w:textAlignment w:val="auto"/>
        <w:rPr>
          <w:i/>
          <w:sz w:val="22"/>
          <w:lang w:val="pl-PL"/>
        </w:rPr>
      </w:pPr>
    </w:p>
    <w:p w14:paraId="32B576D0"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8 do SWZ</w:t>
      </w:r>
    </w:p>
    <w:p w14:paraId="769BEA24"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56726C73"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7EB75DE7" w14:textId="77777777" w:rsidR="000C44EA" w:rsidRPr="000C44EA" w:rsidRDefault="000C44EA" w:rsidP="000C44EA">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Wykonawca udostępniający zasoby </w:t>
      </w:r>
      <w:r w:rsidRPr="000C44EA">
        <w:rPr>
          <w:rFonts w:eastAsia="Calibri"/>
          <w:i/>
          <w:kern w:val="0"/>
          <w:sz w:val="20"/>
          <w:lang w:val="pl-PL" w:eastAsia="en-US"/>
        </w:rPr>
        <w:t>(jeżeli dotyczy)</w:t>
      </w:r>
    </w:p>
    <w:p w14:paraId="5B9A56DC"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B031E26"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51A864AE"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42B4EFD"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i/>
          <w:kern w:val="0"/>
          <w:sz w:val="18"/>
          <w:szCs w:val="18"/>
          <w:lang w:val="pl-PL" w:eastAsia="en-US"/>
        </w:rPr>
        <w:t>(pełna nazwa/firma,adres,</w:t>
      </w:r>
    </w:p>
    <w:p w14:paraId="4C820957"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0C44EA">
        <w:rPr>
          <w:rFonts w:eastAsia="Calibri"/>
          <w:i/>
          <w:kern w:val="0"/>
          <w:sz w:val="18"/>
          <w:szCs w:val="18"/>
          <w:lang w:val="pl-PL" w:eastAsia="en-US"/>
        </w:rPr>
        <w:t>NIP, Nr KRS/CEIDG</w:t>
      </w:r>
      <w:r w:rsidRPr="000C44EA">
        <w:rPr>
          <w:rFonts w:eastAsia="Calibri"/>
          <w:kern w:val="0"/>
          <w:sz w:val="18"/>
          <w:szCs w:val="18"/>
          <w:lang w:val="pl-PL" w:eastAsia="en-US"/>
        </w:rPr>
        <w:t>)</w:t>
      </w:r>
    </w:p>
    <w:p w14:paraId="33AD28B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1500EE92"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0C44EA">
        <w:rPr>
          <w:rFonts w:eastAsia="Calibri"/>
          <w:kern w:val="0"/>
          <w:sz w:val="20"/>
          <w:u w:val="single"/>
          <w:lang w:val="pl-PL" w:eastAsia="en-US"/>
        </w:rPr>
        <w:t>reprezentowany przez:</w:t>
      </w:r>
    </w:p>
    <w:p w14:paraId="5FCD1FF1"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 xml:space="preserve"> ..............................................................................</w:t>
      </w:r>
    </w:p>
    <w:p w14:paraId="5B4F56A3"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0DBB8F3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6F732A2B"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kern w:val="0"/>
          <w:sz w:val="20"/>
          <w:lang w:val="pl-PL" w:eastAsia="en-US"/>
        </w:rPr>
        <w:t xml:space="preserve">                   </w:t>
      </w:r>
      <w:r w:rsidRPr="000C44EA">
        <w:rPr>
          <w:rFonts w:eastAsia="Calibri"/>
          <w:i/>
          <w:kern w:val="0"/>
          <w:sz w:val="18"/>
          <w:szCs w:val="18"/>
          <w:lang w:val="pl-PL" w:eastAsia="en-US"/>
        </w:rPr>
        <w:t>(imię i nazwisko,</w:t>
      </w:r>
    </w:p>
    <w:p w14:paraId="30259BF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0C44EA">
        <w:rPr>
          <w:rFonts w:eastAsia="Calibri"/>
          <w:i/>
          <w:kern w:val="0"/>
          <w:sz w:val="18"/>
          <w:szCs w:val="18"/>
          <w:lang w:val="pl-PL" w:eastAsia="en-US"/>
        </w:rPr>
        <w:t>stanowisko/podstawa do reprezentacji</w:t>
      </w:r>
      <w:r w:rsidRPr="000C44EA">
        <w:rPr>
          <w:rFonts w:eastAsia="Calibri"/>
          <w:i/>
          <w:kern w:val="0"/>
          <w:sz w:val="20"/>
          <w:lang w:val="pl-PL" w:eastAsia="en-US"/>
        </w:rPr>
        <w:t>)</w:t>
      </w:r>
    </w:p>
    <w:p w14:paraId="2DDE6087"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4729DB2E"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2BCA6022"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0C44EA">
        <w:rPr>
          <w:rFonts w:eastAsia="Calibri"/>
          <w:b/>
          <w:kern w:val="0"/>
          <w:szCs w:val="24"/>
          <w:u w:val="single"/>
          <w:lang w:val="pl-PL" w:eastAsia="en-US"/>
        </w:rPr>
        <w:t>ZOBOWIĄZANIE PODMIOTU UDOSTĘPNIAJĄCEGO ZASOBY WYKONAWCY</w:t>
      </w:r>
    </w:p>
    <w:p w14:paraId="0DD6CBD3" w14:textId="368D6E0F"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0C44EA">
        <w:rPr>
          <w:rFonts w:eastAsia="Calibri"/>
          <w:b/>
          <w:kern w:val="0"/>
          <w:sz w:val="22"/>
          <w:szCs w:val="22"/>
          <w:lang w:val="pl-PL" w:eastAsia="en-US"/>
        </w:rPr>
        <w:t>Na podstawie art. 118 ust.</w:t>
      </w:r>
      <w:r w:rsidR="004265FC">
        <w:rPr>
          <w:rFonts w:eastAsia="Calibri"/>
          <w:b/>
          <w:kern w:val="0"/>
          <w:sz w:val="22"/>
          <w:szCs w:val="22"/>
          <w:lang w:val="pl-PL" w:eastAsia="en-US"/>
        </w:rPr>
        <w:t xml:space="preserve"> </w:t>
      </w:r>
      <w:r w:rsidRPr="000C44EA">
        <w:rPr>
          <w:rFonts w:eastAsia="Calibri"/>
          <w:b/>
          <w:kern w:val="0"/>
          <w:sz w:val="22"/>
          <w:szCs w:val="22"/>
          <w:lang w:val="pl-PL" w:eastAsia="en-US"/>
        </w:rPr>
        <w:t>3 Ustawy z dnia 11 września 2019 roku –</w:t>
      </w:r>
    </w:p>
    <w:p w14:paraId="04561E78" w14:textId="50FDEF13" w:rsidR="000C44EA" w:rsidRPr="000C44EA" w:rsidRDefault="00B45D59"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Prawo zamówień publicznych</w:t>
      </w:r>
    </w:p>
    <w:p w14:paraId="76DB99A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61A1FD52"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Oświadczam, że udostępniam swoje zasoby Wykonawcy:……………………………………………</w:t>
      </w:r>
    </w:p>
    <w:p w14:paraId="1E801D6A"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w:t>
      </w:r>
    </w:p>
    <w:p w14:paraId="33F53131" w14:textId="7E5E2869" w:rsidR="000C44EA" w:rsidRPr="00D53F23" w:rsidRDefault="000C44EA" w:rsidP="000C44EA">
      <w:pPr>
        <w:jc w:val="both"/>
        <w:rPr>
          <w:b/>
          <w:bCs/>
          <w:sz w:val="22"/>
          <w:szCs w:val="22"/>
          <w:lang w:val="pl-PL"/>
        </w:rPr>
      </w:pPr>
      <w:r w:rsidRPr="000C44EA">
        <w:rPr>
          <w:rFonts w:eastAsia="Calibri"/>
          <w:color w:val="000000" w:themeColor="text1"/>
          <w:kern w:val="0"/>
          <w:sz w:val="22"/>
          <w:szCs w:val="22"/>
          <w:lang w:val="pl-PL" w:eastAsia="en-US"/>
        </w:rPr>
        <w:t xml:space="preserve">przystępującemu do postepowania o udzielenie zamówienia </w:t>
      </w:r>
      <w:r w:rsidRPr="00D53F23">
        <w:rPr>
          <w:rFonts w:eastAsia="Calibri"/>
          <w:kern w:val="0"/>
          <w:sz w:val="22"/>
          <w:szCs w:val="22"/>
          <w:lang w:val="pl-PL" w:eastAsia="en-US"/>
        </w:rPr>
        <w:t>publicznego pod nazwą</w:t>
      </w:r>
      <w:r w:rsidR="0073006F" w:rsidRPr="00D53F23">
        <w:rPr>
          <w:rFonts w:eastAsia="Calibri"/>
          <w:kern w:val="0"/>
          <w:sz w:val="22"/>
          <w:szCs w:val="22"/>
          <w:lang w:val="pl-PL" w:eastAsia="en-US"/>
        </w:rPr>
        <w:t>:</w:t>
      </w:r>
      <w:r w:rsidRPr="00D53F23">
        <w:rPr>
          <w:b/>
          <w:sz w:val="22"/>
          <w:szCs w:val="22"/>
        </w:rPr>
        <w:t xml:space="preserve"> </w:t>
      </w:r>
      <w:r w:rsidR="005F3BCA" w:rsidRPr="00D53F23">
        <w:rPr>
          <w:b/>
          <w:sz w:val="22"/>
          <w:szCs w:val="22"/>
        </w:rPr>
        <w:t xml:space="preserve">Dostawa materiałów medycznych dla </w:t>
      </w:r>
      <w:r w:rsidR="001A3018" w:rsidRPr="00D53F23">
        <w:rPr>
          <w:b/>
          <w:sz w:val="22"/>
          <w:szCs w:val="22"/>
        </w:rPr>
        <w:t>oddziałów szpitalnych</w:t>
      </w:r>
      <w:r w:rsidR="005F3BCA" w:rsidRPr="00D53F23">
        <w:rPr>
          <w:b/>
          <w:sz w:val="22"/>
          <w:szCs w:val="22"/>
        </w:rPr>
        <w:t xml:space="preserve"> </w:t>
      </w:r>
      <w:r w:rsidR="0073006F" w:rsidRPr="00D53F23">
        <w:rPr>
          <w:b/>
          <w:bCs/>
          <w:sz w:val="22"/>
          <w:szCs w:val="22"/>
        </w:rPr>
        <w:t xml:space="preserve">- </w:t>
      </w:r>
      <w:r w:rsidR="007A6726" w:rsidRPr="00D53F23">
        <w:rPr>
          <w:b/>
          <w:bCs/>
          <w:sz w:val="22"/>
          <w:szCs w:val="22"/>
        </w:rPr>
        <w:t>Zp/</w:t>
      </w:r>
      <w:r w:rsidR="00D53F23" w:rsidRPr="00D53F23">
        <w:rPr>
          <w:b/>
          <w:bCs/>
          <w:sz w:val="22"/>
          <w:szCs w:val="22"/>
        </w:rPr>
        <w:t>12/PN/25</w:t>
      </w:r>
      <w:r w:rsidR="007A6726" w:rsidRPr="00D53F23">
        <w:rPr>
          <w:b/>
          <w:sz w:val="22"/>
          <w:szCs w:val="22"/>
        </w:rPr>
        <w:t xml:space="preserve">  </w:t>
      </w:r>
      <w:r w:rsidR="0073006F" w:rsidRPr="00D53F23">
        <w:rPr>
          <w:b/>
          <w:sz w:val="22"/>
          <w:szCs w:val="22"/>
        </w:rPr>
        <w:t xml:space="preserve">  </w:t>
      </w:r>
    </w:p>
    <w:p w14:paraId="606CFBCA" w14:textId="77777777" w:rsidR="000C44EA" w:rsidRPr="000C44EA" w:rsidRDefault="000C44EA" w:rsidP="000C44EA">
      <w:pPr>
        <w:jc w:val="both"/>
        <w:rPr>
          <w:b/>
          <w:kern w:val="0"/>
          <w:sz w:val="22"/>
          <w:szCs w:val="22"/>
          <w:lang w:val="pl-PL"/>
        </w:rPr>
      </w:pPr>
      <w:r w:rsidRPr="000C44EA">
        <w:rPr>
          <w:rFonts w:eastAsia="Calibri"/>
          <w:kern w:val="0"/>
          <w:sz w:val="22"/>
          <w:szCs w:val="22"/>
          <w:lang w:val="pl-PL" w:eastAsia="en-US"/>
        </w:rPr>
        <w:t>…………………………………………………………………………………………………………………………………………………………………………………………………………………………</w:t>
      </w:r>
      <w:r w:rsidRPr="000C44EA">
        <w:rPr>
          <w:rFonts w:eastAsia="Calibri"/>
          <w:kern w:val="0"/>
          <w:sz w:val="18"/>
          <w:szCs w:val="18"/>
          <w:lang w:val="pl-PL" w:eastAsia="en-US"/>
        </w:rPr>
        <w:t>(podać zakres udostępnianych zasobów).</w:t>
      </w:r>
    </w:p>
    <w:p w14:paraId="5004702A"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554FD7CB"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Jednocześnie oświadczam, iż:</w:t>
      </w:r>
    </w:p>
    <w:p w14:paraId="73166D18" w14:textId="77777777" w:rsidR="000C44EA" w:rsidRPr="000C44EA" w:rsidRDefault="000C44EA" w:rsidP="00136CD1">
      <w:pPr>
        <w:widowControl/>
        <w:numPr>
          <w:ilvl w:val="0"/>
          <w:numId w:val="11"/>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0C44EA">
        <w:rPr>
          <w:rFonts w:eastAsia="Calibri"/>
          <w:kern w:val="0"/>
          <w:sz w:val="20"/>
          <w:lang w:val="pl-PL" w:eastAsia="en-US"/>
        </w:rPr>
        <w:t>Udostępnione przeze mnie zasoby zostaną wykorzystane przy wykonywaniu zamówienia</w:t>
      </w:r>
    </w:p>
    <w:p w14:paraId="3E643691" w14:textId="77777777" w:rsidR="000C44EA" w:rsidRPr="000C44EA" w:rsidRDefault="000C44EA" w:rsidP="000C44EA">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  (podać sposób udostępniania i wykorzystania zasobów) w okresie……………………………………….</w:t>
      </w:r>
    </w:p>
    <w:p w14:paraId="7C01C7C7" w14:textId="77777777" w:rsidR="001A3018" w:rsidRDefault="000C44EA" w:rsidP="001A3018">
      <w:pPr>
        <w:widowControl/>
        <w:numPr>
          <w:ilvl w:val="0"/>
          <w:numId w:val="11"/>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 odniesieniu do warunków udziału w postępowaniu dotyczących wykształcenia, kwalifikacji zawodowych lub doświadczenia </w:t>
      </w:r>
      <w:r w:rsidR="001A3018">
        <w:rPr>
          <w:rFonts w:eastAsia="Calibri"/>
          <w:kern w:val="0"/>
          <w:sz w:val="20"/>
          <w:lang w:val="pl-PL" w:eastAsia="en-US"/>
        </w:rPr>
        <w:t xml:space="preserve">zrealizuje usługę/usługi/roboty </w:t>
      </w:r>
      <w:r w:rsidRPr="000C44EA">
        <w:rPr>
          <w:rFonts w:eastAsia="Calibri"/>
          <w:kern w:val="0"/>
          <w:sz w:val="20"/>
          <w:lang w:val="pl-PL" w:eastAsia="en-US"/>
        </w:rPr>
        <w:t>budowlane</w:t>
      </w:r>
    </w:p>
    <w:p w14:paraId="258E3477" w14:textId="3D019CE0" w:rsidR="000C44EA" w:rsidRPr="000C44EA" w:rsidRDefault="000C44EA" w:rsidP="001A3018">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w:t>
      </w:r>
      <w:r w:rsidR="001A3018">
        <w:rPr>
          <w:rFonts w:eastAsia="Calibri"/>
          <w:kern w:val="0"/>
          <w:sz w:val="20"/>
          <w:lang w:val="pl-PL" w:eastAsia="en-US"/>
        </w:rPr>
        <w:t>………………………………</w:t>
      </w:r>
      <w:r w:rsidRPr="000C44EA">
        <w:rPr>
          <w:rFonts w:eastAsia="Calibri"/>
          <w:kern w:val="0"/>
          <w:sz w:val="20"/>
          <w:lang w:val="pl-PL" w:eastAsia="en-US"/>
        </w:rPr>
        <w:t>…………………………………………..(podać zakres)</w:t>
      </w:r>
    </w:p>
    <w:p w14:paraId="5B7F804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45686BAC"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F77D7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2C7A234E" w14:textId="4A1FCA44" w:rsidR="004718E5" w:rsidRPr="000C44EA" w:rsidRDefault="004718E5" w:rsidP="004718E5">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64A93A0E" w14:textId="77777777" w:rsidR="004718E5" w:rsidRPr="00C454D8" w:rsidRDefault="004718E5" w:rsidP="004718E5">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098A237E" w14:textId="6B94E4F0" w:rsidR="000C44EA" w:rsidRPr="000C44EA" w:rsidRDefault="000C44EA" w:rsidP="000C44EA">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14:paraId="13805924" w14:textId="77777777" w:rsidR="000C44EA" w:rsidRPr="000C44EA" w:rsidRDefault="000C44EA" w:rsidP="000C44EA">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3DE86EAE"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207FAC11" w14:textId="7998E33C" w:rsidR="000C44EA" w:rsidRDefault="000C44EA" w:rsidP="000C44EA">
      <w:pPr>
        <w:rPr>
          <w:i/>
          <w:sz w:val="22"/>
          <w:szCs w:val="22"/>
        </w:rPr>
      </w:pPr>
    </w:p>
    <w:p w14:paraId="3A22C4FD" w14:textId="77777777" w:rsidR="00A50A31" w:rsidRDefault="00A50A31" w:rsidP="000C44EA">
      <w:pPr>
        <w:rPr>
          <w:i/>
          <w:sz w:val="22"/>
          <w:szCs w:val="22"/>
        </w:rPr>
      </w:pPr>
    </w:p>
    <w:p w14:paraId="62EBE2B1" w14:textId="77777777" w:rsidR="00A50A31" w:rsidRDefault="00A50A31" w:rsidP="000C44EA">
      <w:pPr>
        <w:rPr>
          <w:i/>
          <w:sz w:val="22"/>
          <w:szCs w:val="22"/>
        </w:rPr>
      </w:pPr>
    </w:p>
    <w:p w14:paraId="074F21DC" w14:textId="77777777" w:rsidR="00282EA4" w:rsidRDefault="00282EA4" w:rsidP="000C44EA">
      <w:pPr>
        <w:rPr>
          <w:i/>
          <w:sz w:val="22"/>
          <w:szCs w:val="22"/>
        </w:rPr>
      </w:pPr>
    </w:p>
    <w:p w14:paraId="01D29F8F" w14:textId="77777777" w:rsidR="00282EA4" w:rsidRDefault="00282EA4" w:rsidP="000C44EA">
      <w:pPr>
        <w:rPr>
          <w:i/>
          <w:sz w:val="22"/>
          <w:szCs w:val="22"/>
        </w:rPr>
      </w:pPr>
    </w:p>
    <w:p w14:paraId="7737425F" w14:textId="77777777" w:rsidR="00A64A90" w:rsidRPr="000C44EA" w:rsidRDefault="00A64A90" w:rsidP="000C44EA">
      <w:pPr>
        <w:rPr>
          <w:i/>
          <w:sz w:val="22"/>
          <w:szCs w:val="22"/>
        </w:rPr>
      </w:pPr>
    </w:p>
    <w:p w14:paraId="512C1A55" w14:textId="77777777" w:rsidR="000C44EA" w:rsidRPr="000C44EA" w:rsidRDefault="000C44EA" w:rsidP="000C44EA">
      <w:r w:rsidRPr="000C44EA">
        <w:rPr>
          <w:i/>
          <w:sz w:val="22"/>
          <w:lang w:val="pl-PL"/>
        </w:rPr>
        <w:lastRenderedPageBreak/>
        <w:t>Załącznik nr 9 do SWZ ( jeżeli dotyczy)</w:t>
      </w:r>
    </w:p>
    <w:p w14:paraId="23FB1FF3" w14:textId="77777777" w:rsidR="000C44EA" w:rsidRPr="000C44EA" w:rsidRDefault="000C44EA" w:rsidP="000C44EA">
      <w:pPr>
        <w:rPr>
          <w:rFonts w:ascii="Arial" w:hAnsi="Arial"/>
          <w:i/>
          <w:sz w:val="16"/>
        </w:rPr>
      </w:pPr>
    </w:p>
    <w:p w14:paraId="7405646C" w14:textId="77777777" w:rsidR="000C44EA" w:rsidRPr="000C44EA" w:rsidRDefault="000C44EA" w:rsidP="000C44EA">
      <w:pPr>
        <w:ind w:left="5954"/>
        <w:rPr>
          <w:b/>
          <w:sz w:val="22"/>
        </w:rPr>
      </w:pPr>
      <w:r w:rsidRPr="000C44EA">
        <w:rPr>
          <w:rFonts w:ascii="Arial" w:hAnsi="Arial"/>
          <w:i/>
          <w:sz w:val="16"/>
        </w:rPr>
        <w:t xml:space="preserve">                                                                                                    </w:t>
      </w:r>
      <w:r w:rsidRPr="000C44EA">
        <w:rPr>
          <w:b/>
          <w:u w:val="single"/>
        </w:rPr>
        <w:t>Zamawiający:</w:t>
      </w:r>
    </w:p>
    <w:p w14:paraId="0DEA7774" w14:textId="77777777" w:rsidR="000C44EA" w:rsidRPr="000C44EA" w:rsidRDefault="000C44EA" w:rsidP="000C44EA">
      <w:pPr>
        <w:jc w:val="right"/>
        <w:rPr>
          <w:b/>
        </w:rPr>
      </w:pPr>
      <w:r w:rsidRPr="000C44EA">
        <w:rPr>
          <w:b/>
          <w:sz w:val="22"/>
        </w:rPr>
        <w:t>Specjalistyczny Szpital im. dra Alfreda Sokołowskiego</w:t>
      </w:r>
    </w:p>
    <w:p w14:paraId="76F54620" w14:textId="77777777" w:rsidR="000C44EA" w:rsidRPr="000C44EA" w:rsidRDefault="000C44EA" w:rsidP="000C44EA">
      <w:pPr>
        <w:ind w:left="5953"/>
        <w:rPr>
          <w:b/>
        </w:rPr>
      </w:pPr>
      <w:r w:rsidRPr="000C44EA">
        <w:rPr>
          <w:b/>
        </w:rPr>
        <w:t>ul. Sokołowskiego 4</w:t>
      </w:r>
    </w:p>
    <w:p w14:paraId="3A90212D" w14:textId="77777777" w:rsidR="000C44EA" w:rsidRPr="000C44EA" w:rsidRDefault="000C44EA" w:rsidP="000C44EA">
      <w:pPr>
        <w:ind w:left="5245" w:firstLine="708"/>
        <w:rPr>
          <w:rFonts w:ascii="Arial" w:hAnsi="Arial"/>
          <w:i/>
          <w:sz w:val="16"/>
        </w:rPr>
      </w:pPr>
      <w:r w:rsidRPr="000C44EA">
        <w:rPr>
          <w:b/>
        </w:rPr>
        <w:t>58-309 Wałbrzych</w:t>
      </w:r>
    </w:p>
    <w:p w14:paraId="46559663" w14:textId="77777777" w:rsidR="000C44EA" w:rsidRPr="000C44EA" w:rsidRDefault="000C44EA" w:rsidP="000C44EA">
      <w:pPr>
        <w:rPr>
          <w:rFonts w:ascii="Arial" w:hAnsi="Arial"/>
          <w:i/>
          <w:sz w:val="16"/>
        </w:rPr>
      </w:pPr>
    </w:p>
    <w:p w14:paraId="5C77220A" w14:textId="77777777" w:rsidR="000C44EA" w:rsidRPr="000C44EA" w:rsidRDefault="000C44EA" w:rsidP="000C44EA">
      <w:pPr>
        <w:rPr>
          <w:rFonts w:ascii="Arial" w:hAnsi="Arial"/>
          <w:i/>
          <w:sz w:val="16"/>
        </w:rPr>
      </w:pPr>
    </w:p>
    <w:p w14:paraId="6161BDCF" w14:textId="77777777" w:rsidR="000C44EA" w:rsidRPr="000C44EA" w:rsidRDefault="000C44EA" w:rsidP="000C44EA">
      <w:pPr>
        <w:rPr>
          <w:b/>
          <w:sz w:val="22"/>
          <w:szCs w:val="22"/>
        </w:rPr>
      </w:pPr>
      <w:r w:rsidRPr="000C44EA">
        <w:rPr>
          <w:sz w:val="16"/>
        </w:rPr>
        <w:t xml:space="preserve"> </w:t>
      </w:r>
      <w:r w:rsidRPr="000C44EA">
        <w:rPr>
          <w:b/>
          <w:sz w:val="22"/>
          <w:szCs w:val="22"/>
        </w:rPr>
        <w:t>Wykonawca:</w:t>
      </w:r>
    </w:p>
    <w:p w14:paraId="7DBBA8C7" w14:textId="77777777" w:rsidR="000C44EA" w:rsidRPr="000C44EA" w:rsidRDefault="000C44EA" w:rsidP="000C44EA">
      <w:pPr>
        <w:rPr>
          <w:rFonts w:ascii="Arial" w:hAnsi="Arial"/>
          <w:i/>
          <w:sz w:val="16"/>
        </w:rPr>
      </w:pPr>
    </w:p>
    <w:p w14:paraId="2346E0CB" w14:textId="77777777" w:rsidR="000C44EA" w:rsidRPr="000C44EA" w:rsidRDefault="000C44EA" w:rsidP="000C44EA">
      <w:pPr>
        <w:rPr>
          <w:rFonts w:ascii="Arial" w:hAnsi="Arial"/>
          <w:i/>
          <w:sz w:val="16"/>
        </w:rPr>
      </w:pPr>
    </w:p>
    <w:p w14:paraId="712A8104" w14:textId="77777777" w:rsidR="000C44EA" w:rsidRPr="000C44EA" w:rsidRDefault="000C44EA" w:rsidP="000C44EA">
      <w:pPr>
        <w:rPr>
          <w:rFonts w:ascii="Arial" w:hAnsi="Arial"/>
          <w:i/>
          <w:sz w:val="16"/>
        </w:rPr>
      </w:pPr>
    </w:p>
    <w:p w14:paraId="06A47C47" w14:textId="77777777" w:rsidR="000C44EA" w:rsidRPr="000C44EA" w:rsidRDefault="000C44EA" w:rsidP="000C44EA">
      <w:pPr>
        <w:rPr>
          <w:rFonts w:ascii="Arial" w:hAnsi="Arial"/>
          <w:i/>
          <w:sz w:val="16"/>
        </w:rPr>
      </w:pPr>
      <w:r w:rsidRPr="000C44EA">
        <w:rPr>
          <w:rFonts w:ascii="Arial" w:hAnsi="Arial"/>
          <w:i/>
          <w:sz w:val="16"/>
        </w:rPr>
        <w:t>................................................................</w:t>
      </w:r>
    </w:p>
    <w:p w14:paraId="6F407327" w14:textId="77777777" w:rsidR="000C44EA" w:rsidRPr="000C44EA" w:rsidRDefault="000C44EA" w:rsidP="000C44EA">
      <w:pPr>
        <w:rPr>
          <w:rFonts w:ascii="Arial" w:hAnsi="Arial"/>
          <w:i/>
          <w:sz w:val="16"/>
        </w:rPr>
      </w:pPr>
    </w:p>
    <w:p w14:paraId="168E8453" w14:textId="77777777" w:rsidR="000C44EA" w:rsidRPr="000C44EA" w:rsidRDefault="000C44EA" w:rsidP="000C44EA">
      <w:pPr>
        <w:rPr>
          <w:rFonts w:ascii="Arial" w:hAnsi="Arial"/>
          <w:i/>
          <w:sz w:val="20"/>
        </w:rPr>
      </w:pPr>
    </w:p>
    <w:p w14:paraId="74772004" w14:textId="77777777" w:rsidR="000C44EA" w:rsidRPr="000C44EA" w:rsidRDefault="000C44EA" w:rsidP="000C44EA">
      <w:pPr>
        <w:jc w:val="center"/>
        <w:rPr>
          <w:b/>
          <w:sz w:val="28"/>
          <w:szCs w:val="28"/>
        </w:rPr>
      </w:pPr>
      <w:r w:rsidRPr="000C44EA">
        <w:rPr>
          <w:b/>
          <w:sz w:val="28"/>
          <w:szCs w:val="28"/>
        </w:rPr>
        <w:t>TABELA – PODWYKONAWCY</w:t>
      </w:r>
    </w:p>
    <w:p w14:paraId="19143EAE" w14:textId="77777777" w:rsidR="000C44EA" w:rsidRPr="000C44EA" w:rsidRDefault="000C44EA" w:rsidP="000C44EA"/>
    <w:p w14:paraId="38B54B3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Nazwa Wykonawcy:</w:t>
      </w:r>
    </w:p>
    <w:p w14:paraId="1E125033"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3F9B6D4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Adres Wykonawcy:</w:t>
      </w:r>
    </w:p>
    <w:p w14:paraId="48BAF6FB"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7A1E701" w14:textId="77777777" w:rsidR="000C44EA" w:rsidRPr="000C44EA" w:rsidRDefault="000C44EA" w:rsidP="000C44EA">
      <w:pPr>
        <w:spacing w:line="360" w:lineRule="auto"/>
      </w:pPr>
    </w:p>
    <w:p w14:paraId="17E03C09" w14:textId="0D9F802A" w:rsidR="000C44EA" w:rsidRPr="00D53F23" w:rsidRDefault="000C44EA" w:rsidP="000C44EA">
      <w:pPr>
        <w:overflowPunct/>
        <w:autoSpaceDE/>
        <w:autoSpaceDN/>
        <w:adjustRightInd/>
        <w:jc w:val="both"/>
        <w:textAlignment w:val="auto"/>
        <w:rPr>
          <w:b/>
          <w:bCs/>
          <w:sz w:val="22"/>
          <w:szCs w:val="22"/>
          <w:lang w:val="pl-PL"/>
        </w:rPr>
      </w:pPr>
      <w:r w:rsidRPr="000C44EA">
        <w:rPr>
          <w:sz w:val="22"/>
          <w:szCs w:val="22"/>
        </w:rPr>
        <w:t>Przedmiot Zamówienia</w:t>
      </w:r>
      <w:r w:rsidR="00BF241F">
        <w:rPr>
          <w:sz w:val="22"/>
          <w:szCs w:val="22"/>
        </w:rPr>
        <w:t> </w:t>
      </w:r>
      <w:r w:rsidR="00BF241F" w:rsidRPr="00D53F23">
        <w:rPr>
          <w:sz w:val="22"/>
          <w:szCs w:val="22"/>
        </w:rPr>
        <w:t>:</w:t>
      </w:r>
      <w:r w:rsidR="00C87020" w:rsidRPr="00D53F23">
        <w:rPr>
          <w:sz w:val="22"/>
          <w:szCs w:val="22"/>
        </w:rPr>
        <w:t xml:space="preserve"> </w:t>
      </w:r>
      <w:r w:rsidR="005F3BCA" w:rsidRPr="00D53F23">
        <w:rPr>
          <w:b/>
          <w:sz w:val="22"/>
          <w:szCs w:val="22"/>
        </w:rPr>
        <w:t>Do</w:t>
      </w:r>
      <w:r w:rsidR="00D53F23" w:rsidRPr="00D53F23">
        <w:rPr>
          <w:b/>
          <w:sz w:val="22"/>
          <w:szCs w:val="22"/>
        </w:rPr>
        <w:t xml:space="preserve">stawa materiałów medycznych dla </w:t>
      </w:r>
      <w:r w:rsidR="001A3018" w:rsidRPr="00D53F23">
        <w:rPr>
          <w:b/>
          <w:sz w:val="22"/>
          <w:szCs w:val="22"/>
        </w:rPr>
        <w:t>oddziałów szpitalnych</w:t>
      </w:r>
      <w:r w:rsidR="005F3BCA" w:rsidRPr="00D53F23">
        <w:rPr>
          <w:b/>
          <w:sz w:val="22"/>
          <w:szCs w:val="22"/>
        </w:rPr>
        <w:t xml:space="preserve"> </w:t>
      </w:r>
      <w:r w:rsidR="00BF241F" w:rsidRPr="00D53F23">
        <w:rPr>
          <w:b/>
          <w:bCs/>
          <w:sz w:val="22"/>
          <w:szCs w:val="22"/>
        </w:rPr>
        <w:t xml:space="preserve">- </w:t>
      </w:r>
      <w:r w:rsidR="00127C10" w:rsidRPr="00D53F23">
        <w:rPr>
          <w:b/>
          <w:bCs/>
          <w:sz w:val="22"/>
          <w:szCs w:val="22"/>
        </w:rPr>
        <w:t>Zp/</w:t>
      </w:r>
      <w:r w:rsidR="00D53F23" w:rsidRPr="00D53F23">
        <w:rPr>
          <w:b/>
          <w:bCs/>
          <w:sz w:val="22"/>
          <w:szCs w:val="22"/>
        </w:rPr>
        <w:t>12/PN/25</w:t>
      </w:r>
      <w:r w:rsidRPr="00D53F23">
        <w:rPr>
          <w:b/>
          <w:sz w:val="22"/>
          <w:szCs w:val="22"/>
        </w:rPr>
        <w:t>.</w:t>
      </w:r>
    </w:p>
    <w:p w14:paraId="106BF0E0" w14:textId="77777777" w:rsidR="000C44EA" w:rsidRPr="000C44EA" w:rsidRDefault="000C44EA" w:rsidP="000C44EA">
      <w:pPr>
        <w:jc w:val="both"/>
        <w:rPr>
          <w:rFonts w:ascii="Arial" w:hAnsi="Arial"/>
          <w:sz w:val="28"/>
          <w:szCs w:val="28"/>
        </w:rPr>
      </w:pPr>
    </w:p>
    <w:p w14:paraId="18047F6B" w14:textId="77777777" w:rsidR="000C44EA" w:rsidRPr="000C44EA" w:rsidRDefault="000C44EA" w:rsidP="000C44EA">
      <w:pPr>
        <w:tabs>
          <w:tab w:val="left" w:pos="2316"/>
        </w:tabs>
        <w:rPr>
          <w:b/>
          <w:sz w:val="18"/>
          <w:szCs w:val="18"/>
        </w:rPr>
      </w:pPr>
    </w:p>
    <w:p w14:paraId="7F98EEA1" w14:textId="77777777" w:rsidR="000C44EA" w:rsidRPr="000C44EA" w:rsidRDefault="000C44EA" w:rsidP="000C44EA">
      <w:pPr>
        <w:rPr>
          <w:rFonts w:ascii="Arial" w:hAnsi="Arial"/>
          <w:sz w:val="28"/>
          <w:szCs w:val="28"/>
        </w:rPr>
      </w:pPr>
    </w:p>
    <w:p w14:paraId="290790A0" w14:textId="77777777" w:rsidR="000C44EA" w:rsidRPr="000C44EA" w:rsidRDefault="000C44EA" w:rsidP="000C44EA">
      <w:pPr>
        <w:rPr>
          <w:rFonts w:ascii="Arial" w:hAnsi="Arial"/>
          <w:sz w:val="28"/>
          <w:szCs w:val="28"/>
        </w:rPr>
      </w:pPr>
    </w:p>
    <w:tbl>
      <w:tblPr>
        <w:tblpPr w:leftFromText="141" w:rightFromText="141" w:vertAnchor="text" w:tblpX="203" w:tblpY="20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4265FC" w:rsidRPr="000C44EA" w14:paraId="7F170DA5" w14:textId="77777777" w:rsidTr="004265FC">
        <w:trPr>
          <w:trHeight w:val="746"/>
        </w:trPr>
        <w:tc>
          <w:tcPr>
            <w:tcW w:w="1077" w:type="dxa"/>
          </w:tcPr>
          <w:p w14:paraId="7EA6EAED" w14:textId="77777777" w:rsidR="004265FC" w:rsidRPr="000C44EA" w:rsidRDefault="004265FC" w:rsidP="004265FC"/>
          <w:p w14:paraId="648F761D" w14:textId="77777777" w:rsidR="004265FC" w:rsidRPr="000C44EA" w:rsidRDefault="004265FC" w:rsidP="004265FC">
            <w:pPr>
              <w:jc w:val="center"/>
            </w:pPr>
            <w:r w:rsidRPr="000C44EA">
              <w:t>Lp.</w:t>
            </w:r>
          </w:p>
        </w:tc>
        <w:tc>
          <w:tcPr>
            <w:tcW w:w="3813" w:type="dxa"/>
          </w:tcPr>
          <w:p w14:paraId="6EB325A7" w14:textId="77777777" w:rsidR="004265FC" w:rsidRPr="000C44EA" w:rsidRDefault="004265FC" w:rsidP="004265FC"/>
          <w:p w14:paraId="69B85FD1" w14:textId="77777777" w:rsidR="004265FC" w:rsidRPr="000C44EA" w:rsidRDefault="004265FC" w:rsidP="004265FC">
            <w:pPr>
              <w:jc w:val="center"/>
            </w:pPr>
            <w:r w:rsidRPr="000C44EA">
              <w:t>Nazwa podwykonawcy</w:t>
            </w:r>
          </w:p>
        </w:tc>
        <w:tc>
          <w:tcPr>
            <w:tcW w:w="3969" w:type="dxa"/>
          </w:tcPr>
          <w:p w14:paraId="6140C158" w14:textId="77777777" w:rsidR="004265FC" w:rsidRPr="000C44EA" w:rsidRDefault="004265FC" w:rsidP="004265FC"/>
          <w:p w14:paraId="0C4646CE" w14:textId="77777777" w:rsidR="004265FC" w:rsidRPr="000C44EA" w:rsidRDefault="004265FC" w:rsidP="004265FC">
            <w:pPr>
              <w:jc w:val="center"/>
            </w:pPr>
            <w:r w:rsidRPr="000C44EA">
              <w:t>Zakres zlecony podwykonawcy</w:t>
            </w:r>
          </w:p>
        </w:tc>
      </w:tr>
      <w:tr w:rsidR="004265FC" w:rsidRPr="000C44EA" w14:paraId="71117FB0" w14:textId="77777777" w:rsidTr="004265FC">
        <w:trPr>
          <w:trHeight w:val="575"/>
        </w:trPr>
        <w:tc>
          <w:tcPr>
            <w:tcW w:w="1077" w:type="dxa"/>
          </w:tcPr>
          <w:p w14:paraId="327377B7" w14:textId="77777777" w:rsidR="004265FC" w:rsidRPr="000C44EA" w:rsidRDefault="004265FC" w:rsidP="004265FC"/>
        </w:tc>
        <w:tc>
          <w:tcPr>
            <w:tcW w:w="3813" w:type="dxa"/>
          </w:tcPr>
          <w:p w14:paraId="12C47C3A" w14:textId="77777777" w:rsidR="004265FC" w:rsidRPr="000C44EA" w:rsidRDefault="004265FC" w:rsidP="004265FC"/>
        </w:tc>
        <w:tc>
          <w:tcPr>
            <w:tcW w:w="3969" w:type="dxa"/>
          </w:tcPr>
          <w:p w14:paraId="16DE8142" w14:textId="77777777" w:rsidR="004265FC" w:rsidRPr="000C44EA" w:rsidRDefault="004265FC" w:rsidP="004265FC"/>
        </w:tc>
      </w:tr>
      <w:tr w:rsidR="004265FC" w:rsidRPr="000C44EA" w14:paraId="002D3EC1" w14:textId="77777777" w:rsidTr="004265FC">
        <w:trPr>
          <w:trHeight w:val="571"/>
        </w:trPr>
        <w:tc>
          <w:tcPr>
            <w:tcW w:w="1077" w:type="dxa"/>
          </w:tcPr>
          <w:p w14:paraId="475C846A" w14:textId="77777777" w:rsidR="004265FC" w:rsidRPr="000C44EA" w:rsidRDefault="004265FC" w:rsidP="004265FC"/>
        </w:tc>
        <w:tc>
          <w:tcPr>
            <w:tcW w:w="3813" w:type="dxa"/>
          </w:tcPr>
          <w:p w14:paraId="4350AB8D" w14:textId="77777777" w:rsidR="004265FC" w:rsidRPr="000C44EA" w:rsidRDefault="004265FC" w:rsidP="004265FC"/>
        </w:tc>
        <w:tc>
          <w:tcPr>
            <w:tcW w:w="3969" w:type="dxa"/>
          </w:tcPr>
          <w:p w14:paraId="08D22049" w14:textId="77777777" w:rsidR="004265FC" w:rsidRPr="000C44EA" w:rsidRDefault="004265FC" w:rsidP="004265FC"/>
        </w:tc>
      </w:tr>
    </w:tbl>
    <w:p w14:paraId="2244009A" w14:textId="77777777" w:rsidR="000C44EA" w:rsidRPr="000C44EA" w:rsidRDefault="000C44EA" w:rsidP="000C44EA">
      <w:pPr>
        <w:rPr>
          <w:rFonts w:ascii="Arial" w:hAnsi="Arial"/>
          <w:sz w:val="28"/>
          <w:szCs w:val="28"/>
        </w:rPr>
      </w:pPr>
    </w:p>
    <w:p w14:paraId="25D7C972" w14:textId="77777777" w:rsidR="000C44EA" w:rsidRPr="000C44EA" w:rsidRDefault="000C44EA" w:rsidP="000C44EA">
      <w:pPr>
        <w:rPr>
          <w:rFonts w:ascii="Arial" w:hAnsi="Arial"/>
          <w:sz w:val="28"/>
          <w:szCs w:val="28"/>
        </w:rPr>
      </w:pPr>
    </w:p>
    <w:p w14:paraId="6257E86A" w14:textId="77777777" w:rsidR="000C44EA" w:rsidRPr="00EB0710" w:rsidRDefault="000C44EA" w:rsidP="000C44EA">
      <w:pPr>
        <w:rPr>
          <w:sz w:val="20"/>
        </w:rPr>
      </w:pPr>
    </w:p>
    <w:p w14:paraId="76C3F29C" w14:textId="77777777" w:rsidR="000C44EA" w:rsidRPr="000C44EA" w:rsidRDefault="000C44EA" w:rsidP="000C44EA">
      <w:pPr>
        <w:rPr>
          <w:i/>
          <w:color w:val="FF0000"/>
        </w:rPr>
      </w:pPr>
    </w:p>
    <w:p w14:paraId="563F45B4" w14:textId="77777777" w:rsidR="000C44EA" w:rsidRPr="000C44EA" w:rsidRDefault="000C44EA" w:rsidP="000C44EA">
      <w:pPr>
        <w:rPr>
          <w:i/>
          <w:color w:val="FF0000"/>
        </w:rPr>
      </w:pPr>
    </w:p>
    <w:p w14:paraId="5461EE1F" w14:textId="77777777" w:rsidR="000C44EA" w:rsidRPr="000C44EA" w:rsidRDefault="000C44EA" w:rsidP="000C44EA">
      <w:pPr>
        <w:rPr>
          <w:i/>
          <w:color w:val="FF0000"/>
        </w:rPr>
      </w:pPr>
    </w:p>
    <w:p w14:paraId="0E6496C4" w14:textId="32D30960" w:rsidR="00A50A31" w:rsidRPr="000C44EA" w:rsidRDefault="00A50A31" w:rsidP="00A50A31">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43F89759" w14:textId="77777777" w:rsidR="00A50A31" w:rsidRPr="00C454D8" w:rsidRDefault="00A50A31" w:rsidP="00A50A31">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BF8EC09" w14:textId="77777777" w:rsidR="000C44EA" w:rsidRPr="000C44EA" w:rsidRDefault="000C44EA" w:rsidP="000C44EA">
      <w:pPr>
        <w:rPr>
          <w:i/>
          <w:color w:val="FF0000"/>
        </w:rPr>
      </w:pPr>
    </w:p>
    <w:p w14:paraId="2783E7C4" w14:textId="77777777" w:rsidR="000C44EA" w:rsidRPr="000C44EA" w:rsidRDefault="000C44EA" w:rsidP="000C44EA">
      <w:pPr>
        <w:rPr>
          <w:i/>
          <w:color w:val="FF0000"/>
        </w:rPr>
      </w:pPr>
    </w:p>
    <w:p w14:paraId="0A5F2385" w14:textId="77777777" w:rsidR="000C44EA" w:rsidRPr="000C44EA" w:rsidRDefault="000C44EA" w:rsidP="000C44EA">
      <w:pPr>
        <w:rPr>
          <w:i/>
          <w:color w:val="FF0000"/>
        </w:rPr>
      </w:pPr>
    </w:p>
    <w:p w14:paraId="7EE26C92" w14:textId="77777777" w:rsidR="000C44EA" w:rsidRPr="000C44EA" w:rsidRDefault="000C44EA" w:rsidP="000C44EA">
      <w:pPr>
        <w:rPr>
          <w:i/>
          <w:color w:val="FF0000"/>
        </w:rPr>
      </w:pPr>
    </w:p>
    <w:p w14:paraId="4F6C1346" w14:textId="77777777" w:rsidR="000C44EA" w:rsidRDefault="000C44EA" w:rsidP="000C44EA">
      <w:pPr>
        <w:rPr>
          <w:i/>
          <w:color w:val="FF0000"/>
        </w:rPr>
      </w:pPr>
    </w:p>
    <w:p w14:paraId="1DFA3FB5" w14:textId="77777777" w:rsidR="00A64A90" w:rsidRDefault="00A64A90" w:rsidP="000C44EA">
      <w:pPr>
        <w:rPr>
          <w:i/>
          <w:color w:val="FF0000"/>
        </w:rPr>
      </w:pPr>
    </w:p>
    <w:p w14:paraId="614356FC" w14:textId="77777777" w:rsidR="0022048A" w:rsidRPr="000C44EA" w:rsidRDefault="0022048A" w:rsidP="000C44EA">
      <w:pPr>
        <w:rPr>
          <w:i/>
          <w:color w:val="FF0000"/>
        </w:rPr>
      </w:pPr>
    </w:p>
    <w:p w14:paraId="002C568D" w14:textId="77777777" w:rsidR="000C44EA" w:rsidRDefault="000C44EA" w:rsidP="000C44EA">
      <w:pPr>
        <w:rPr>
          <w:i/>
          <w:color w:val="FF0000"/>
        </w:rPr>
      </w:pPr>
    </w:p>
    <w:p w14:paraId="400104D6"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10 do SWZ</w:t>
      </w:r>
    </w:p>
    <w:p w14:paraId="022366A1" w14:textId="77777777" w:rsidR="000C44EA" w:rsidRPr="000C44EA" w:rsidRDefault="000C44EA" w:rsidP="000C44EA">
      <w:pPr>
        <w:rPr>
          <w:i/>
        </w:rPr>
      </w:pPr>
    </w:p>
    <w:p w14:paraId="2324EB08" w14:textId="77777777" w:rsidR="000C44EA" w:rsidRPr="000C44EA" w:rsidRDefault="000C44EA" w:rsidP="000C44EA">
      <w:pPr>
        <w:rPr>
          <w:rFonts w:ascii="Arial" w:hAnsi="Arial"/>
        </w:rPr>
      </w:pPr>
    </w:p>
    <w:p w14:paraId="5A5962C1" w14:textId="77777777" w:rsidR="000C44EA" w:rsidRPr="000C44EA" w:rsidRDefault="000C44EA" w:rsidP="000C44EA">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22E7695" w14:textId="77777777" w:rsidR="000C44EA" w:rsidRPr="000C44EA" w:rsidRDefault="000C44EA" w:rsidP="000C44EA">
      <w:pPr>
        <w:rPr>
          <w:sz w:val="18"/>
          <w:szCs w:val="18"/>
        </w:rPr>
      </w:pPr>
      <w:r w:rsidRPr="000C44EA">
        <w:rPr>
          <w:rFonts w:ascii="Arial" w:hAnsi="Arial"/>
          <w:sz w:val="16"/>
        </w:rPr>
        <w:t xml:space="preserve">                      </w:t>
      </w:r>
      <w:r w:rsidRPr="000C44EA">
        <w:rPr>
          <w:sz w:val="18"/>
          <w:szCs w:val="18"/>
        </w:rPr>
        <w:t>(Wykonawca)                                                                                                            (miejscowość i data)</w:t>
      </w:r>
    </w:p>
    <w:p w14:paraId="3B87FE42" w14:textId="77777777" w:rsidR="000C44EA" w:rsidRPr="000C44EA" w:rsidRDefault="000C44EA" w:rsidP="000C44EA">
      <w:pPr>
        <w:rPr>
          <w:rFonts w:cs="Arial Unicode MS"/>
          <w:i/>
          <w:szCs w:val="24"/>
        </w:rPr>
      </w:pPr>
    </w:p>
    <w:p w14:paraId="6B31F26E" w14:textId="77777777" w:rsidR="000C44EA" w:rsidRPr="000C44EA" w:rsidRDefault="000C44EA" w:rsidP="000C44EA">
      <w:pPr>
        <w:widowControl/>
        <w:spacing w:before="280" w:after="280" w:line="360" w:lineRule="auto"/>
        <w:ind w:firstLine="567"/>
        <w:jc w:val="both"/>
        <w:rPr>
          <w:sz w:val="22"/>
          <w:szCs w:val="22"/>
          <w:lang w:val="pl-PL"/>
        </w:rPr>
      </w:pPr>
    </w:p>
    <w:p w14:paraId="762E5899" w14:textId="77777777" w:rsidR="000C44EA" w:rsidRPr="000C44EA" w:rsidRDefault="000C44EA" w:rsidP="000C44EA">
      <w:pPr>
        <w:widowControl/>
        <w:spacing w:before="280" w:after="280" w:line="360" w:lineRule="auto"/>
        <w:ind w:firstLine="567"/>
        <w:jc w:val="both"/>
        <w:rPr>
          <w:sz w:val="28"/>
          <w:szCs w:val="28"/>
        </w:rPr>
      </w:pPr>
      <w:r w:rsidRPr="000C44EA">
        <w:rPr>
          <w:sz w:val="28"/>
          <w:szCs w:val="28"/>
        </w:rPr>
        <w:t xml:space="preserve">                                      </w:t>
      </w:r>
    </w:p>
    <w:p w14:paraId="6B09E27C" w14:textId="77777777" w:rsidR="000C44EA" w:rsidRPr="000C44EA" w:rsidRDefault="000C44EA" w:rsidP="000C44EA">
      <w:pPr>
        <w:widowControl/>
        <w:spacing w:before="280" w:after="280" w:line="360" w:lineRule="auto"/>
        <w:ind w:left="2124" w:firstLine="708"/>
        <w:rPr>
          <w:sz w:val="32"/>
          <w:szCs w:val="32"/>
          <w:lang w:val="pl-PL"/>
        </w:rPr>
      </w:pPr>
      <w:r w:rsidRPr="000C44EA">
        <w:rPr>
          <w:sz w:val="28"/>
          <w:szCs w:val="28"/>
        </w:rPr>
        <w:t xml:space="preserve">           </w:t>
      </w:r>
      <w:r w:rsidRPr="000C44EA">
        <w:rPr>
          <w:sz w:val="32"/>
          <w:szCs w:val="32"/>
        </w:rPr>
        <w:t>Oświadczenie</w:t>
      </w:r>
    </w:p>
    <w:p w14:paraId="7542A774" w14:textId="259C3C2E" w:rsidR="000C44EA" w:rsidRPr="000C44EA" w:rsidRDefault="000C44EA" w:rsidP="000C44EA">
      <w:pPr>
        <w:widowControl/>
        <w:spacing w:before="280" w:after="280" w:line="360" w:lineRule="auto"/>
        <w:jc w:val="both"/>
        <w:rPr>
          <w:sz w:val="22"/>
          <w:szCs w:val="22"/>
          <w:lang w:val="pl-PL"/>
        </w:rPr>
      </w:pPr>
      <w:r w:rsidRPr="000C44EA">
        <w:rPr>
          <w:sz w:val="22"/>
          <w:szCs w:val="22"/>
        </w:rPr>
        <w:t>Oświadczamy, że oferowany przez naszą firmę przedmiot zamówienia posiada aktualne i ważne przez cały okres trwania umowy dokumenty dopuszczające do obrotu i stosowania na terytorium RP, zgodnie z ustawą z dnia 7 kwietnia 2022 r. o wyrobach medycznych (</w:t>
      </w:r>
      <w:r w:rsidR="00081CE5">
        <w:rPr>
          <w:sz w:val="22"/>
          <w:szCs w:val="22"/>
        </w:rPr>
        <w:t>Dz. U. z 2024r. poz. 1620</w:t>
      </w:r>
      <w:r w:rsidRPr="000C44EA">
        <w:rPr>
          <w:sz w:val="22"/>
          <w:szCs w:val="22"/>
        </w:rPr>
        <w:t>). Na każde żądanie Zamawiającego jesteśmy w stanie przedstawić stosowne dokumenty.</w:t>
      </w:r>
    </w:p>
    <w:p w14:paraId="191F0973" w14:textId="77777777" w:rsidR="000C44EA" w:rsidRPr="000C44EA" w:rsidRDefault="000C44EA" w:rsidP="000C44EA">
      <w:pPr>
        <w:widowControl/>
        <w:spacing w:before="280" w:after="280" w:line="360" w:lineRule="auto"/>
        <w:ind w:firstLine="567"/>
        <w:jc w:val="both"/>
        <w:rPr>
          <w:sz w:val="22"/>
          <w:szCs w:val="22"/>
          <w:lang w:val="pl-PL"/>
        </w:rPr>
      </w:pPr>
    </w:p>
    <w:p w14:paraId="04C31B67" w14:textId="77777777" w:rsidR="00B833DA" w:rsidRPr="00B833DA" w:rsidRDefault="00B833DA" w:rsidP="00B833DA">
      <w:pPr>
        <w:rPr>
          <w:sz w:val="18"/>
          <w:szCs w:val="18"/>
          <w:lang w:val="pl-PL"/>
        </w:rPr>
      </w:pPr>
    </w:p>
    <w:p w14:paraId="0CDDC386" w14:textId="77777777" w:rsidR="00B833DA" w:rsidRPr="00B833DA" w:rsidRDefault="00B833DA" w:rsidP="00B833DA">
      <w:pPr>
        <w:rPr>
          <w:sz w:val="18"/>
          <w:szCs w:val="18"/>
          <w:lang w:val="pl-PL"/>
        </w:rPr>
      </w:pPr>
    </w:p>
    <w:p w14:paraId="6F6CDBD5" w14:textId="63C85FF2" w:rsidR="0022048A" w:rsidRPr="000C44EA" w:rsidRDefault="0022048A" w:rsidP="0022048A">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3E3A75DC" w14:textId="77777777" w:rsidR="0022048A" w:rsidRPr="00C454D8" w:rsidRDefault="0022048A" w:rsidP="0022048A">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25923E41" w14:textId="77777777" w:rsidR="00B833DA" w:rsidRPr="00B833DA" w:rsidRDefault="00B833DA" w:rsidP="00B833DA">
      <w:pPr>
        <w:rPr>
          <w:sz w:val="18"/>
          <w:szCs w:val="18"/>
          <w:lang w:val="pl-PL"/>
        </w:rPr>
      </w:pPr>
    </w:p>
    <w:p w14:paraId="03F4583C" w14:textId="77777777" w:rsidR="00B833DA" w:rsidRPr="00B833DA" w:rsidRDefault="00B833DA" w:rsidP="00B833DA">
      <w:pPr>
        <w:rPr>
          <w:sz w:val="18"/>
          <w:szCs w:val="18"/>
          <w:lang w:val="pl-PL"/>
        </w:rPr>
      </w:pPr>
    </w:p>
    <w:p w14:paraId="50B6C39F" w14:textId="77777777" w:rsidR="00B833DA" w:rsidRPr="00B833DA" w:rsidRDefault="00B833DA" w:rsidP="00B833DA">
      <w:pPr>
        <w:rPr>
          <w:sz w:val="18"/>
          <w:szCs w:val="18"/>
          <w:lang w:val="pl-PL"/>
        </w:rPr>
      </w:pPr>
    </w:p>
    <w:p w14:paraId="32E8A1A3" w14:textId="77777777" w:rsidR="00B833DA" w:rsidRPr="00B833DA" w:rsidRDefault="00B833DA" w:rsidP="00B833DA">
      <w:pPr>
        <w:rPr>
          <w:sz w:val="18"/>
          <w:szCs w:val="18"/>
          <w:lang w:val="pl-PL"/>
        </w:rPr>
      </w:pPr>
    </w:p>
    <w:p w14:paraId="54A1B609" w14:textId="77777777" w:rsidR="00B833DA" w:rsidRPr="00B833DA" w:rsidRDefault="00B833DA" w:rsidP="00B833DA">
      <w:pPr>
        <w:rPr>
          <w:sz w:val="18"/>
          <w:szCs w:val="18"/>
          <w:lang w:val="pl-PL"/>
        </w:rPr>
      </w:pPr>
    </w:p>
    <w:p w14:paraId="2CFE9B61" w14:textId="77777777" w:rsidR="00B833DA" w:rsidRPr="00B833DA" w:rsidRDefault="00B833DA" w:rsidP="00B833DA">
      <w:pPr>
        <w:rPr>
          <w:sz w:val="18"/>
          <w:szCs w:val="18"/>
          <w:lang w:val="pl-PL"/>
        </w:rPr>
      </w:pPr>
    </w:p>
    <w:p w14:paraId="7131B2CE" w14:textId="77777777" w:rsidR="00B833DA" w:rsidRPr="00B833DA" w:rsidRDefault="00B833DA" w:rsidP="00B833DA">
      <w:pPr>
        <w:rPr>
          <w:sz w:val="18"/>
          <w:szCs w:val="18"/>
          <w:lang w:val="pl-PL"/>
        </w:rPr>
      </w:pPr>
    </w:p>
    <w:p w14:paraId="580BFE78" w14:textId="77777777" w:rsidR="00B833DA" w:rsidRPr="00B833DA" w:rsidRDefault="00B833DA" w:rsidP="00B833DA">
      <w:pPr>
        <w:rPr>
          <w:sz w:val="18"/>
          <w:szCs w:val="18"/>
          <w:lang w:val="pl-PL"/>
        </w:rPr>
      </w:pPr>
    </w:p>
    <w:p w14:paraId="099403D5" w14:textId="77777777" w:rsidR="00B833DA" w:rsidRPr="00B833DA" w:rsidRDefault="00B833DA" w:rsidP="00B833DA">
      <w:pPr>
        <w:rPr>
          <w:sz w:val="18"/>
          <w:szCs w:val="18"/>
          <w:lang w:val="pl-PL"/>
        </w:rPr>
      </w:pPr>
    </w:p>
    <w:p w14:paraId="22D6FDA3" w14:textId="77777777" w:rsidR="00B833DA" w:rsidRPr="00B833DA" w:rsidRDefault="00B833DA" w:rsidP="00B833DA">
      <w:pPr>
        <w:rPr>
          <w:sz w:val="18"/>
          <w:szCs w:val="18"/>
          <w:lang w:val="pl-PL"/>
        </w:rPr>
      </w:pPr>
    </w:p>
    <w:p w14:paraId="53E7DB38" w14:textId="77777777" w:rsidR="00B833DA" w:rsidRPr="00B833DA" w:rsidRDefault="00B833DA" w:rsidP="00B833DA">
      <w:pPr>
        <w:rPr>
          <w:sz w:val="18"/>
          <w:szCs w:val="18"/>
          <w:lang w:val="pl-PL"/>
        </w:rPr>
      </w:pPr>
    </w:p>
    <w:p w14:paraId="06EB8DB9" w14:textId="00D1CB50" w:rsidR="00B833DA" w:rsidRDefault="00B833DA" w:rsidP="00B833DA">
      <w:pPr>
        <w:rPr>
          <w:sz w:val="18"/>
          <w:szCs w:val="18"/>
          <w:lang w:val="pl-PL"/>
        </w:rPr>
      </w:pPr>
    </w:p>
    <w:p w14:paraId="41DC2BF3" w14:textId="77777777" w:rsidR="00B833DA" w:rsidRPr="00B833DA" w:rsidRDefault="00B833DA" w:rsidP="00B833DA">
      <w:pPr>
        <w:rPr>
          <w:sz w:val="18"/>
          <w:szCs w:val="18"/>
          <w:lang w:val="pl-PL"/>
        </w:rPr>
      </w:pPr>
    </w:p>
    <w:p w14:paraId="2A59BB8D" w14:textId="0F0B6D35" w:rsidR="001D7232" w:rsidRDefault="00B833DA" w:rsidP="00B833DA">
      <w:pPr>
        <w:tabs>
          <w:tab w:val="left" w:pos="2988"/>
        </w:tabs>
        <w:rPr>
          <w:sz w:val="18"/>
          <w:szCs w:val="18"/>
          <w:lang w:val="pl-PL"/>
        </w:rPr>
      </w:pPr>
      <w:r>
        <w:rPr>
          <w:sz w:val="18"/>
          <w:szCs w:val="18"/>
          <w:lang w:val="pl-PL"/>
        </w:rPr>
        <w:tab/>
      </w:r>
    </w:p>
    <w:p w14:paraId="7F940257" w14:textId="77777777" w:rsidR="000E7435" w:rsidRDefault="000E7435" w:rsidP="00B833DA">
      <w:pPr>
        <w:tabs>
          <w:tab w:val="left" w:pos="2988"/>
        </w:tabs>
        <w:rPr>
          <w:sz w:val="18"/>
          <w:szCs w:val="18"/>
          <w:lang w:val="pl-PL"/>
        </w:rPr>
      </w:pPr>
    </w:p>
    <w:p w14:paraId="6C2ACBE6" w14:textId="77777777" w:rsidR="000E7435" w:rsidRDefault="000E7435" w:rsidP="00B833DA">
      <w:pPr>
        <w:tabs>
          <w:tab w:val="left" w:pos="2988"/>
        </w:tabs>
        <w:rPr>
          <w:sz w:val="18"/>
          <w:szCs w:val="18"/>
          <w:lang w:val="pl-PL"/>
        </w:rPr>
      </w:pPr>
    </w:p>
    <w:p w14:paraId="40DD1FFB" w14:textId="77777777" w:rsidR="000E7435" w:rsidRDefault="000E7435" w:rsidP="00B833DA">
      <w:pPr>
        <w:tabs>
          <w:tab w:val="left" w:pos="2988"/>
        </w:tabs>
        <w:rPr>
          <w:sz w:val="18"/>
          <w:szCs w:val="18"/>
          <w:lang w:val="pl-PL"/>
        </w:rPr>
      </w:pPr>
    </w:p>
    <w:p w14:paraId="7E20A989" w14:textId="77777777" w:rsidR="000E7435" w:rsidRDefault="000E7435" w:rsidP="00B833DA">
      <w:pPr>
        <w:tabs>
          <w:tab w:val="left" w:pos="2988"/>
        </w:tabs>
        <w:rPr>
          <w:sz w:val="18"/>
          <w:szCs w:val="18"/>
          <w:lang w:val="pl-PL"/>
        </w:rPr>
      </w:pPr>
    </w:p>
    <w:p w14:paraId="4614E64E" w14:textId="77777777" w:rsidR="000E7435" w:rsidRDefault="000E7435" w:rsidP="00B833DA">
      <w:pPr>
        <w:tabs>
          <w:tab w:val="left" w:pos="2988"/>
        </w:tabs>
        <w:rPr>
          <w:sz w:val="18"/>
          <w:szCs w:val="18"/>
          <w:lang w:val="pl-PL"/>
        </w:rPr>
      </w:pPr>
    </w:p>
    <w:p w14:paraId="282F6E06" w14:textId="77777777" w:rsidR="000E7435" w:rsidRDefault="000E7435" w:rsidP="00B833DA">
      <w:pPr>
        <w:tabs>
          <w:tab w:val="left" w:pos="2988"/>
        </w:tabs>
        <w:rPr>
          <w:sz w:val="18"/>
          <w:szCs w:val="18"/>
          <w:lang w:val="pl-PL"/>
        </w:rPr>
      </w:pPr>
    </w:p>
    <w:p w14:paraId="42434F7B" w14:textId="77777777" w:rsidR="00336F86" w:rsidRDefault="00336F86" w:rsidP="00B833DA">
      <w:pPr>
        <w:tabs>
          <w:tab w:val="left" w:pos="2988"/>
        </w:tabs>
        <w:rPr>
          <w:sz w:val="18"/>
          <w:szCs w:val="18"/>
          <w:lang w:val="pl-PL"/>
        </w:rPr>
      </w:pPr>
    </w:p>
    <w:p w14:paraId="3E9C9C18" w14:textId="77777777" w:rsidR="000E7435" w:rsidRDefault="000E7435" w:rsidP="00B833DA">
      <w:pPr>
        <w:tabs>
          <w:tab w:val="left" w:pos="2988"/>
        </w:tabs>
        <w:rPr>
          <w:sz w:val="18"/>
          <w:szCs w:val="18"/>
          <w:lang w:val="pl-PL"/>
        </w:rPr>
      </w:pPr>
    </w:p>
    <w:p w14:paraId="191D1C3D" w14:textId="77777777" w:rsidR="000E7435" w:rsidRDefault="000E7435" w:rsidP="00B833DA">
      <w:pPr>
        <w:tabs>
          <w:tab w:val="left" w:pos="2988"/>
        </w:tabs>
        <w:rPr>
          <w:sz w:val="18"/>
          <w:szCs w:val="18"/>
          <w:lang w:val="pl-PL"/>
        </w:rPr>
      </w:pPr>
    </w:p>
    <w:p w14:paraId="1849C03B" w14:textId="77777777" w:rsidR="001A3018" w:rsidRDefault="001A3018" w:rsidP="00B833DA">
      <w:pPr>
        <w:tabs>
          <w:tab w:val="left" w:pos="2988"/>
        </w:tabs>
        <w:rPr>
          <w:sz w:val="18"/>
          <w:szCs w:val="18"/>
          <w:lang w:val="pl-PL"/>
        </w:rPr>
      </w:pPr>
    </w:p>
    <w:p w14:paraId="6060649C" w14:textId="77777777" w:rsidR="001A3018" w:rsidRDefault="001A3018" w:rsidP="00B833DA">
      <w:pPr>
        <w:tabs>
          <w:tab w:val="left" w:pos="2988"/>
        </w:tabs>
        <w:rPr>
          <w:sz w:val="18"/>
          <w:szCs w:val="18"/>
          <w:lang w:val="pl-PL"/>
        </w:rPr>
      </w:pPr>
    </w:p>
    <w:p w14:paraId="27928ECE" w14:textId="77777777" w:rsidR="00970FB4" w:rsidRDefault="00970FB4" w:rsidP="00B833DA">
      <w:pPr>
        <w:tabs>
          <w:tab w:val="left" w:pos="2988"/>
        </w:tabs>
        <w:rPr>
          <w:sz w:val="18"/>
          <w:szCs w:val="18"/>
          <w:lang w:val="pl-PL"/>
        </w:rPr>
      </w:pPr>
    </w:p>
    <w:p w14:paraId="3C7D36B3" w14:textId="77777777" w:rsidR="00970FB4" w:rsidRDefault="00970FB4" w:rsidP="00B833DA">
      <w:pPr>
        <w:tabs>
          <w:tab w:val="left" w:pos="2988"/>
        </w:tabs>
        <w:rPr>
          <w:sz w:val="18"/>
          <w:szCs w:val="18"/>
          <w:lang w:val="pl-PL"/>
        </w:rPr>
      </w:pPr>
    </w:p>
    <w:p w14:paraId="246ACCB6" w14:textId="77777777" w:rsidR="00A64A90" w:rsidRDefault="00A64A90" w:rsidP="00B833DA">
      <w:pPr>
        <w:tabs>
          <w:tab w:val="left" w:pos="2988"/>
        </w:tabs>
        <w:rPr>
          <w:sz w:val="18"/>
          <w:szCs w:val="18"/>
          <w:lang w:val="pl-PL"/>
        </w:rPr>
      </w:pPr>
    </w:p>
    <w:p w14:paraId="303C204F" w14:textId="77777777" w:rsidR="00A64A90" w:rsidRDefault="00A64A90" w:rsidP="00B833DA">
      <w:pPr>
        <w:tabs>
          <w:tab w:val="left" w:pos="2988"/>
        </w:tabs>
        <w:rPr>
          <w:sz w:val="18"/>
          <w:szCs w:val="18"/>
          <w:lang w:val="pl-PL"/>
        </w:rPr>
      </w:pPr>
    </w:p>
    <w:p w14:paraId="2AA83DE8" w14:textId="77777777" w:rsidR="00970FB4" w:rsidRDefault="00970FB4" w:rsidP="00B833DA">
      <w:pPr>
        <w:tabs>
          <w:tab w:val="left" w:pos="2988"/>
        </w:tabs>
        <w:rPr>
          <w:sz w:val="18"/>
          <w:szCs w:val="18"/>
          <w:lang w:val="pl-PL"/>
        </w:rPr>
      </w:pPr>
    </w:p>
    <w:p w14:paraId="6D0091F5" w14:textId="77777777" w:rsidR="001A3018" w:rsidRDefault="001A3018" w:rsidP="00B833DA">
      <w:pPr>
        <w:tabs>
          <w:tab w:val="left" w:pos="2988"/>
        </w:tabs>
        <w:rPr>
          <w:sz w:val="18"/>
          <w:szCs w:val="18"/>
          <w:lang w:val="pl-PL"/>
        </w:rPr>
      </w:pPr>
    </w:p>
    <w:p w14:paraId="49EC4350" w14:textId="77777777" w:rsidR="001A3018" w:rsidRDefault="001A3018" w:rsidP="00B833DA">
      <w:pPr>
        <w:tabs>
          <w:tab w:val="left" w:pos="2988"/>
        </w:tabs>
        <w:rPr>
          <w:sz w:val="18"/>
          <w:szCs w:val="18"/>
          <w:lang w:val="pl-PL"/>
        </w:rPr>
      </w:pPr>
    </w:p>
    <w:p w14:paraId="2CC64E9C" w14:textId="3122CCD6" w:rsidR="0037479B" w:rsidRPr="000C44EA" w:rsidRDefault="0037479B" w:rsidP="0037479B">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1</w:t>
      </w:r>
      <w:r w:rsidR="000028EE">
        <w:rPr>
          <w:i/>
          <w:sz w:val="22"/>
          <w:lang w:val="pl-PL"/>
        </w:rPr>
        <w:t>1</w:t>
      </w:r>
      <w:r w:rsidRPr="000C44EA">
        <w:rPr>
          <w:i/>
          <w:sz w:val="22"/>
          <w:lang w:val="pl-PL"/>
        </w:rPr>
        <w:t xml:space="preserve"> do SWZ</w:t>
      </w:r>
    </w:p>
    <w:p w14:paraId="0C4BB602" w14:textId="736156FA" w:rsidR="000E7435" w:rsidRPr="00E754AB" w:rsidRDefault="000E7435" w:rsidP="00FB27C7">
      <w:pPr>
        <w:pStyle w:val="NormalnyWeb"/>
        <w:spacing w:line="360" w:lineRule="auto"/>
        <w:rPr>
          <w:i/>
          <w:sz w:val="22"/>
          <w:szCs w:val="22"/>
          <w:lang w:val="fr-FR"/>
        </w:rPr>
      </w:pPr>
    </w:p>
    <w:p w14:paraId="64A55668" w14:textId="77777777" w:rsidR="00F33FA8" w:rsidRPr="000C44EA" w:rsidRDefault="00F33FA8" w:rsidP="00F33FA8">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5F0C12D" w14:textId="77777777" w:rsidR="00F33FA8" w:rsidRPr="000C44EA" w:rsidRDefault="00F33FA8" w:rsidP="00F33FA8">
      <w:pPr>
        <w:rPr>
          <w:sz w:val="18"/>
          <w:szCs w:val="18"/>
        </w:rPr>
      </w:pPr>
      <w:r w:rsidRPr="000C44EA">
        <w:rPr>
          <w:rFonts w:ascii="Arial" w:hAnsi="Arial"/>
          <w:sz w:val="16"/>
        </w:rPr>
        <w:t xml:space="preserve">                      </w:t>
      </w:r>
      <w:r w:rsidRPr="000C44EA">
        <w:rPr>
          <w:sz w:val="18"/>
          <w:szCs w:val="18"/>
        </w:rPr>
        <w:t>(Wykonawca)                                                                                                            (miejscowość i data)</w:t>
      </w:r>
    </w:p>
    <w:p w14:paraId="5E711A3B" w14:textId="77777777" w:rsidR="009806D2" w:rsidRPr="00C323C1" w:rsidRDefault="009806D2" w:rsidP="00FB27C7">
      <w:pPr>
        <w:pStyle w:val="NormalnyWeb"/>
        <w:spacing w:line="360" w:lineRule="auto"/>
        <w:ind w:firstLine="567"/>
        <w:jc w:val="center"/>
        <w:rPr>
          <w:b/>
          <w:color w:val="000000" w:themeColor="text1"/>
          <w:szCs w:val="24"/>
          <w:lang w:val="fr-FR"/>
        </w:rPr>
      </w:pPr>
    </w:p>
    <w:p w14:paraId="4F92294B" w14:textId="1E3100B1" w:rsidR="000E7435" w:rsidRPr="00C323C1" w:rsidRDefault="000E7435" w:rsidP="00FB27C7">
      <w:pPr>
        <w:pStyle w:val="NormalnyWeb"/>
        <w:spacing w:line="360" w:lineRule="auto"/>
        <w:ind w:firstLine="567"/>
        <w:jc w:val="center"/>
        <w:rPr>
          <w:b/>
          <w:color w:val="000000" w:themeColor="text1"/>
          <w:szCs w:val="24"/>
          <w:lang w:val="fr-FR"/>
        </w:rPr>
      </w:pPr>
      <w:r w:rsidRPr="00C323C1">
        <w:rPr>
          <w:b/>
          <w:color w:val="000000" w:themeColor="text1"/>
          <w:szCs w:val="24"/>
          <w:lang w:val="fr-FR"/>
        </w:rPr>
        <w:t xml:space="preserve">Wykaz </w:t>
      </w:r>
      <w:r w:rsidR="0095229A" w:rsidRPr="00C323C1">
        <w:rPr>
          <w:b/>
          <w:color w:val="000000" w:themeColor="text1"/>
          <w:szCs w:val="24"/>
          <w:lang w:val="fr-FR"/>
        </w:rPr>
        <w:t>dostaw</w:t>
      </w:r>
    </w:p>
    <w:p w14:paraId="00C430F0" w14:textId="77777777" w:rsidR="000E7435" w:rsidRPr="00C323C1" w:rsidRDefault="000E7435" w:rsidP="000E7435">
      <w:pPr>
        <w:ind w:right="-567"/>
        <w:jc w:val="both"/>
        <w:rPr>
          <w:color w:val="000000" w:themeColor="text1"/>
          <w:sz w:val="22"/>
          <w:szCs w:val="22"/>
        </w:rPr>
      </w:pPr>
    </w:p>
    <w:p w14:paraId="01961499" w14:textId="01A5B872" w:rsidR="000E7435" w:rsidRPr="00C323C1" w:rsidRDefault="000E7435" w:rsidP="0095229A">
      <w:pPr>
        <w:overflowPunct/>
        <w:autoSpaceDE/>
        <w:autoSpaceDN/>
        <w:adjustRightInd/>
        <w:jc w:val="both"/>
        <w:textAlignment w:val="auto"/>
        <w:rPr>
          <w:color w:val="000000" w:themeColor="text1"/>
          <w:sz w:val="22"/>
          <w:szCs w:val="22"/>
        </w:rPr>
      </w:pPr>
      <w:r w:rsidRPr="00C323C1">
        <w:rPr>
          <w:color w:val="000000" w:themeColor="text1"/>
          <w:sz w:val="22"/>
          <w:szCs w:val="22"/>
        </w:rPr>
        <w:t xml:space="preserve">Składając ofertę w postępowaniu o udzielenie zamówienia publicznego prowadzonym w trybie przetargu nieograniczonego pn. </w:t>
      </w:r>
      <w:r w:rsidR="005F3BCA" w:rsidRPr="00D53F23">
        <w:rPr>
          <w:b/>
          <w:sz w:val="22"/>
          <w:szCs w:val="22"/>
        </w:rPr>
        <w:t xml:space="preserve">Dostawa materiałów medycznych dla </w:t>
      </w:r>
      <w:r w:rsidR="001A3018" w:rsidRPr="00D53F23">
        <w:rPr>
          <w:b/>
          <w:sz w:val="22"/>
          <w:szCs w:val="22"/>
        </w:rPr>
        <w:t>oddziałów szpitalnych</w:t>
      </w:r>
      <w:r w:rsidR="005F3BCA" w:rsidRPr="00D53F23">
        <w:rPr>
          <w:b/>
          <w:sz w:val="22"/>
          <w:szCs w:val="22"/>
        </w:rPr>
        <w:t xml:space="preserve"> </w:t>
      </w:r>
      <w:r w:rsidR="0095229A" w:rsidRPr="00D53F23">
        <w:rPr>
          <w:b/>
          <w:bCs/>
          <w:sz w:val="22"/>
          <w:szCs w:val="22"/>
        </w:rPr>
        <w:t xml:space="preserve">- </w:t>
      </w:r>
      <w:r w:rsidR="001251E4" w:rsidRPr="00D53F23">
        <w:rPr>
          <w:b/>
          <w:bCs/>
          <w:sz w:val="22"/>
          <w:szCs w:val="22"/>
        </w:rPr>
        <w:t>Zp/</w:t>
      </w:r>
      <w:r w:rsidR="00D53F23" w:rsidRPr="00D53F23">
        <w:rPr>
          <w:b/>
          <w:bCs/>
          <w:sz w:val="22"/>
          <w:szCs w:val="22"/>
        </w:rPr>
        <w:t>12/PN/24</w:t>
      </w:r>
      <w:r w:rsidR="004502C9" w:rsidRPr="00D53F23">
        <w:rPr>
          <w:b/>
          <w:sz w:val="22"/>
          <w:szCs w:val="22"/>
        </w:rPr>
        <w:t xml:space="preserve"> </w:t>
      </w:r>
      <w:r w:rsidRPr="00D53F23">
        <w:rPr>
          <w:sz w:val="22"/>
          <w:szCs w:val="22"/>
        </w:rPr>
        <w:t xml:space="preserve">oświadczamy że zrealizowaliśmy </w:t>
      </w:r>
      <w:r w:rsidRPr="00C323C1">
        <w:rPr>
          <w:color w:val="000000" w:themeColor="text1"/>
          <w:sz w:val="22"/>
          <w:szCs w:val="22"/>
        </w:rPr>
        <w:t xml:space="preserve">w ciągu ostatnich 3 lat przed terminem składania ofert (a jeżeli okres działalności jest krótszy to w tym okresie) następujące zamówienia: </w:t>
      </w:r>
    </w:p>
    <w:p w14:paraId="1F12B1E3" w14:textId="77777777" w:rsidR="00A15355" w:rsidRPr="00C323C1" w:rsidRDefault="00A15355" w:rsidP="0095229A">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599"/>
        <w:gridCol w:w="1672"/>
        <w:gridCol w:w="1908"/>
        <w:gridCol w:w="1908"/>
        <w:gridCol w:w="1893"/>
        <w:gridCol w:w="1080"/>
      </w:tblGrid>
      <w:tr w:rsidR="000E7435" w:rsidRPr="00C323C1" w14:paraId="73C6639B" w14:textId="77777777" w:rsidTr="000E7435">
        <w:trPr>
          <w:trHeight w:val="510"/>
        </w:trPr>
        <w:tc>
          <w:tcPr>
            <w:tcW w:w="403" w:type="pct"/>
            <w:vMerge w:val="restart"/>
            <w:shd w:val="clear" w:color="auto" w:fill="D9D9D9" w:themeFill="background1" w:themeFillShade="D9"/>
            <w:vAlign w:val="center"/>
          </w:tcPr>
          <w:p w14:paraId="75A0E7E7" w14:textId="77777777" w:rsidR="000E7435" w:rsidRPr="00C323C1" w:rsidRDefault="000E7435" w:rsidP="000E7435">
            <w:pPr>
              <w:pStyle w:val="Akapitzlist0"/>
              <w:ind w:left="0" w:right="113"/>
              <w:jc w:val="center"/>
              <w:rPr>
                <w:b/>
                <w:color w:val="000000" w:themeColor="text1"/>
                <w:sz w:val="22"/>
              </w:rPr>
            </w:pPr>
            <w:r w:rsidRPr="00C323C1">
              <w:rPr>
                <w:b/>
                <w:color w:val="000000" w:themeColor="text1"/>
                <w:sz w:val="22"/>
              </w:rPr>
              <w:t>Lp.</w:t>
            </w:r>
          </w:p>
        </w:tc>
        <w:tc>
          <w:tcPr>
            <w:tcW w:w="1035" w:type="pct"/>
            <w:vMerge w:val="restart"/>
            <w:shd w:val="clear" w:color="auto" w:fill="D9D9D9" w:themeFill="background1" w:themeFillShade="D9"/>
            <w:vAlign w:val="center"/>
          </w:tcPr>
          <w:p w14:paraId="38ED88B5" w14:textId="6E80DBA7" w:rsidR="000E7435" w:rsidRPr="00C323C1" w:rsidRDefault="000E7435" w:rsidP="0095229A">
            <w:pPr>
              <w:pStyle w:val="Akapitzlist0"/>
              <w:ind w:left="0" w:right="113"/>
              <w:jc w:val="center"/>
              <w:rPr>
                <w:b/>
                <w:color w:val="000000" w:themeColor="text1"/>
                <w:sz w:val="22"/>
              </w:rPr>
            </w:pPr>
            <w:r w:rsidRPr="00C323C1">
              <w:rPr>
                <w:b/>
                <w:color w:val="000000" w:themeColor="text1"/>
                <w:sz w:val="22"/>
              </w:rPr>
              <w:t xml:space="preserve">Zakres wykonanych </w:t>
            </w:r>
            <w:r w:rsidR="0095229A" w:rsidRPr="00C323C1">
              <w:rPr>
                <w:b/>
                <w:color w:val="000000" w:themeColor="text1"/>
                <w:sz w:val="22"/>
              </w:rPr>
              <w:t>dostaw</w:t>
            </w:r>
            <w:r w:rsidRPr="00C323C1">
              <w:rPr>
                <w:b/>
                <w:color w:val="000000" w:themeColor="text1"/>
                <w:sz w:val="22"/>
              </w:rPr>
              <w:t xml:space="preserve">, w tym m.in. </w:t>
            </w:r>
          </w:p>
        </w:tc>
        <w:tc>
          <w:tcPr>
            <w:tcW w:w="2290" w:type="pct"/>
            <w:gridSpan w:val="2"/>
            <w:shd w:val="clear" w:color="auto" w:fill="D9D9D9" w:themeFill="background1" w:themeFillShade="D9"/>
            <w:vAlign w:val="center"/>
          </w:tcPr>
          <w:p w14:paraId="0BA255C2" w14:textId="77777777" w:rsidR="000E7435" w:rsidRPr="00C323C1" w:rsidRDefault="000E7435" w:rsidP="000E7435">
            <w:pPr>
              <w:pStyle w:val="Akapitzlist0"/>
              <w:ind w:left="0" w:right="113"/>
              <w:jc w:val="center"/>
              <w:rPr>
                <w:b/>
                <w:color w:val="000000" w:themeColor="text1"/>
                <w:sz w:val="22"/>
              </w:rPr>
            </w:pPr>
            <w:r w:rsidRPr="00C323C1">
              <w:rPr>
                <w:b/>
                <w:color w:val="000000" w:themeColor="text1"/>
                <w:sz w:val="22"/>
              </w:rPr>
              <w:t>Termin realizacji zamówienia</w:t>
            </w:r>
          </w:p>
        </w:tc>
        <w:tc>
          <w:tcPr>
            <w:tcW w:w="1137" w:type="pct"/>
            <w:vMerge w:val="restart"/>
            <w:shd w:val="clear" w:color="auto" w:fill="D9D9D9" w:themeFill="background1" w:themeFillShade="D9"/>
            <w:vAlign w:val="center"/>
          </w:tcPr>
          <w:p w14:paraId="6DC0AA52" w14:textId="77777777" w:rsidR="000E7435" w:rsidRPr="00C323C1" w:rsidRDefault="000E7435" w:rsidP="000E7435">
            <w:pPr>
              <w:pStyle w:val="Akapitzlist0"/>
              <w:ind w:left="0" w:right="113"/>
              <w:jc w:val="center"/>
              <w:rPr>
                <w:b/>
                <w:color w:val="000000" w:themeColor="text1"/>
                <w:sz w:val="22"/>
              </w:rPr>
            </w:pPr>
            <w:r w:rsidRPr="00C323C1">
              <w:rPr>
                <w:b/>
                <w:iCs/>
                <w:color w:val="000000" w:themeColor="text1"/>
                <w:sz w:val="22"/>
              </w:rPr>
              <w:t>Zamawiający/ Odbiorca zamówienia (nazwa i adres, adres e-mail)</w:t>
            </w:r>
          </w:p>
        </w:tc>
        <w:tc>
          <w:tcPr>
            <w:tcW w:w="134" w:type="pct"/>
            <w:vMerge w:val="restart"/>
            <w:shd w:val="clear" w:color="auto" w:fill="D9D9D9" w:themeFill="background1" w:themeFillShade="D9"/>
          </w:tcPr>
          <w:p w14:paraId="13530A7F" w14:textId="22ED5B73" w:rsidR="000E7435" w:rsidRPr="00C323C1" w:rsidRDefault="000E7435" w:rsidP="0095229A">
            <w:pPr>
              <w:pStyle w:val="Akapitzlist0"/>
              <w:ind w:left="0" w:right="113"/>
              <w:jc w:val="center"/>
              <w:rPr>
                <w:b/>
                <w:iCs/>
                <w:color w:val="000000" w:themeColor="text1"/>
                <w:sz w:val="22"/>
              </w:rPr>
            </w:pPr>
            <w:r w:rsidRPr="00C323C1">
              <w:rPr>
                <w:b/>
                <w:iCs/>
                <w:color w:val="000000" w:themeColor="text1"/>
                <w:sz w:val="22"/>
              </w:rPr>
              <w:t xml:space="preserve">Wartość </w:t>
            </w:r>
            <w:r w:rsidR="0095229A" w:rsidRPr="00C323C1">
              <w:rPr>
                <w:b/>
                <w:iCs/>
                <w:color w:val="000000" w:themeColor="text1"/>
                <w:sz w:val="22"/>
              </w:rPr>
              <w:t>dostaw</w:t>
            </w:r>
            <w:r w:rsidRPr="00C323C1">
              <w:rPr>
                <w:b/>
                <w:iCs/>
                <w:color w:val="000000" w:themeColor="text1"/>
                <w:sz w:val="22"/>
              </w:rPr>
              <w:t xml:space="preserve"> </w:t>
            </w:r>
          </w:p>
        </w:tc>
      </w:tr>
      <w:tr w:rsidR="000E7435" w:rsidRPr="00C323C1" w14:paraId="3E8E6C4C" w14:textId="77777777" w:rsidTr="000E7435">
        <w:trPr>
          <w:trHeight w:val="510"/>
        </w:trPr>
        <w:tc>
          <w:tcPr>
            <w:tcW w:w="403" w:type="pct"/>
            <w:vMerge/>
            <w:vAlign w:val="center"/>
          </w:tcPr>
          <w:p w14:paraId="1CE8175D" w14:textId="77777777" w:rsidR="000E7435" w:rsidRPr="00C323C1" w:rsidRDefault="000E7435" w:rsidP="000E7435">
            <w:pPr>
              <w:pStyle w:val="Akapitzlist0"/>
              <w:ind w:left="0" w:right="113"/>
              <w:jc w:val="center"/>
              <w:rPr>
                <w:b/>
                <w:color w:val="000000" w:themeColor="text1"/>
                <w:sz w:val="22"/>
              </w:rPr>
            </w:pPr>
          </w:p>
        </w:tc>
        <w:tc>
          <w:tcPr>
            <w:tcW w:w="1035" w:type="pct"/>
            <w:vMerge/>
            <w:vAlign w:val="center"/>
          </w:tcPr>
          <w:p w14:paraId="0ED50D8D" w14:textId="77777777" w:rsidR="000E7435" w:rsidRPr="00C323C1" w:rsidRDefault="000E7435" w:rsidP="000E7435">
            <w:pPr>
              <w:pStyle w:val="Akapitzlist0"/>
              <w:ind w:left="0" w:right="113"/>
              <w:jc w:val="center"/>
              <w:rPr>
                <w:b/>
                <w:color w:val="000000" w:themeColor="text1"/>
                <w:sz w:val="22"/>
              </w:rPr>
            </w:pPr>
          </w:p>
        </w:tc>
        <w:tc>
          <w:tcPr>
            <w:tcW w:w="1145" w:type="pct"/>
            <w:shd w:val="clear" w:color="auto" w:fill="D9D9D9" w:themeFill="background1" w:themeFillShade="D9"/>
            <w:vAlign w:val="center"/>
          </w:tcPr>
          <w:p w14:paraId="1E7587A2" w14:textId="77777777" w:rsidR="000E7435" w:rsidRPr="00C323C1" w:rsidRDefault="000E7435" w:rsidP="000E7435">
            <w:pPr>
              <w:pStyle w:val="Akapitzlist0"/>
              <w:ind w:left="0" w:right="113"/>
              <w:jc w:val="center"/>
              <w:rPr>
                <w:b/>
                <w:color w:val="000000" w:themeColor="text1"/>
                <w:sz w:val="22"/>
              </w:rPr>
            </w:pPr>
            <w:r w:rsidRPr="00C323C1">
              <w:rPr>
                <w:b/>
                <w:bCs/>
                <w:color w:val="000000" w:themeColor="text1"/>
                <w:sz w:val="22"/>
              </w:rPr>
              <w:t>Rozpoczęcie (dd/mm/rrrr)</w:t>
            </w:r>
          </w:p>
        </w:tc>
        <w:tc>
          <w:tcPr>
            <w:tcW w:w="1145" w:type="pct"/>
            <w:shd w:val="clear" w:color="auto" w:fill="D9D9D9" w:themeFill="background1" w:themeFillShade="D9"/>
            <w:vAlign w:val="center"/>
          </w:tcPr>
          <w:p w14:paraId="1DE1082D" w14:textId="77777777" w:rsidR="000E7435" w:rsidRPr="00C323C1" w:rsidRDefault="000E7435" w:rsidP="000E7435">
            <w:pPr>
              <w:pStyle w:val="Akapitzlist0"/>
              <w:ind w:left="0" w:right="113"/>
              <w:jc w:val="center"/>
              <w:rPr>
                <w:b/>
                <w:bCs/>
                <w:color w:val="000000" w:themeColor="text1"/>
                <w:sz w:val="22"/>
              </w:rPr>
            </w:pPr>
            <w:r w:rsidRPr="00C323C1">
              <w:rPr>
                <w:b/>
                <w:bCs/>
                <w:color w:val="000000" w:themeColor="text1"/>
                <w:sz w:val="22"/>
              </w:rPr>
              <w:t>Zakończenie</w:t>
            </w:r>
          </w:p>
          <w:p w14:paraId="5D037446" w14:textId="77777777" w:rsidR="000E7435" w:rsidRPr="00C323C1" w:rsidRDefault="000E7435" w:rsidP="000E7435">
            <w:pPr>
              <w:pStyle w:val="Akapitzlist0"/>
              <w:ind w:left="0" w:right="113"/>
              <w:jc w:val="center"/>
              <w:rPr>
                <w:b/>
                <w:color w:val="000000" w:themeColor="text1"/>
                <w:sz w:val="22"/>
              </w:rPr>
            </w:pPr>
            <w:r w:rsidRPr="00C323C1">
              <w:rPr>
                <w:b/>
                <w:bCs/>
                <w:color w:val="000000" w:themeColor="text1"/>
                <w:sz w:val="22"/>
              </w:rPr>
              <w:t>(dd/mm/rrrr)</w:t>
            </w:r>
          </w:p>
        </w:tc>
        <w:tc>
          <w:tcPr>
            <w:tcW w:w="1137" w:type="pct"/>
            <w:vMerge/>
            <w:vAlign w:val="center"/>
          </w:tcPr>
          <w:p w14:paraId="689077AC" w14:textId="77777777" w:rsidR="000E7435" w:rsidRPr="00C323C1" w:rsidRDefault="000E7435" w:rsidP="000E7435">
            <w:pPr>
              <w:pStyle w:val="Akapitzlist0"/>
              <w:ind w:left="0" w:right="113"/>
              <w:jc w:val="center"/>
              <w:rPr>
                <w:b/>
                <w:color w:val="000000" w:themeColor="text1"/>
                <w:sz w:val="22"/>
              </w:rPr>
            </w:pPr>
          </w:p>
        </w:tc>
        <w:tc>
          <w:tcPr>
            <w:tcW w:w="134" w:type="pct"/>
            <w:vMerge/>
          </w:tcPr>
          <w:p w14:paraId="094BDDF3" w14:textId="77777777" w:rsidR="000E7435" w:rsidRPr="00C323C1" w:rsidRDefault="000E7435" w:rsidP="000E7435">
            <w:pPr>
              <w:pStyle w:val="Akapitzlist0"/>
              <w:ind w:left="0" w:right="113"/>
              <w:jc w:val="center"/>
              <w:rPr>
                <w:b/>
                <w:color w:val="000000" w:themeColor="text1"/>
                <w:sz w:val="22"/>
              </w:rPr>
            </w:pPr>
          </w:p>
        </w:tc>
      </w:tr>
      <w:tr w:rsidR="000E7435" w:rsidRPr="00C323C1" w14:paraId="47F5DB6A" w14:textId="77777777" w:rsidTr="000E7435">
        <w:trPr>
          <w:trHeight w:val="510"/>
        </w:trPr>
        <w:tc>
          <w:tcPr>
            <w:tcW w:w="403" w:type="pct"/>
            <w:vAlign w:val="center"/>
          </w:tcPr>
          <w:p w14:paraId="78DD8236" w14:textId="77777777" w:rsidR="000E7435" w:rsidRPr="00C323C1" w:rsidRDefault="000E7435" w:rsidP="000E7435">
            <w:pPr>
              <w:pStyle w:val="Akapitzlist0"/>
              <w:ind w:left="0" w:right="113"/>
              <w:jc w:val="center"/>
              <w:rPr>
                <w:b/>
                <w:color w:val="000000" w:themeColor="text1"/>
                <w:sz w:val="22"/>
              </w:rPr>
            </w:pPr>
            <w:r w:rsidRPr="00C323C1">
              <w:rPr>
                <w:b/>
                <w:color w:val="000000" w:themeColor="text1"/>
                <w:sz w:val="22"/>
              </w:rPr>
              <w:t>1</w:t>
            </w:r>
          </w:p>
        </w:tc>
        <w:tc>
          <w:tcPr>
            <w:tcW w:w="1035" w:type="pct"/>
            <w:vAlign w:val="center"/>
          </w:tcPr>
          <w:p w14:paraId="64D95351" w14:textId="77777777" w:rsidR="000E7435" w:rsidRPr="00C323C1" w:rsidRDefault="000E7435" w:rsidP="000E7435">
            <w:pPr>
              <w:pStyle w:val="Akapitzlist0"/>
              <w:ind w:left="0" w:right="113"/>
              <w:rPr>
                <w:bCs/>
                <w:color w:val="000000" w:themeColor="text1"/>
                <w:sz w:val="22"/>
              </w:rPr>
            </w:pPr>
          </w:p>
          <w:p w14:paraId="005E3474" w14:textId="77777777" w:rsidR="000E7435" w:rsidRPr="00C323C1" w:rsidRDefault="000E7435" w:rsidP="000E7435">
            <w:pPr>
              <w:pStyle w:val="Akapitzlist0"/>
              <w:ind w:left="0" w:right="113"/>
              <w:rPr>
                <w:bCs/>
                <w:color w:val="000000" w:themeColor="text1"/>
                <w:sz w:val="22"/>
              </w:rPr>
            </w:pPr>
          </w:p>
          <w:p w14:paraId="390EFA71" w14:textId="77777777" w:rsidR="000E7435" w:rsidRPr="00C323C1" w:rsidRDefault="000E7435" w:rsidP="000E7435">
            <w:pPr>
              <w:pStyle w:val="Akapitzlist0"/>
              <w:ind w:left="0" w:right="113"/>
              <w:rPr>
                <w:bCs/>
                <w:color w:val="000000" w:themeColor="text1"/>
                <w:sz w:val="22"/>
              </w:rPr>
            </w:pPr>
          </w:p>
          <w:p w14:paraId="0EAA92A7" w14:textId="77777777" w:rsidR="000E7435" w:rsidRPr="00C323C1" w:rsidRDefault="000E7435" w:rsidP="000E7435">
            <w:pPr>
              <w:pStyle w:val="Akapitzlist0"/>
              <w:ind w:left="0" w:right="113"/>
              <w:rPr>
                <w:bCs/>
                <w:color w:val="000000" w:themeColor="text1"/>
                <w:sz w:val="22"/>
              </w:rPr>
            </w:pPr>
          </w:p>
          <w:p w14:paraId="40C8CB1D" w14:textId="77777777" w:rsidR="000E7435" w:rsidRPr="00C323C1" w:rsidRDefault="000E7435" w:rsidP="000E7435">
            <w:pPr>
              <w:pStyle w:val="Akapitzlist0"/>
              <w:ind w:left="0" w:right="113"/>
              <w:rPr>
                <w:bCs/>
                <w:color w:val="000000" w:themeColor="text1"/>
                <w:sz w:val="22"/>
              </w:rPr>
            </w:pPr>
          </w:p>
          <w:p w14:paraId="7224E515" w14:textId="77777777" w:rsidR="000E7435" w:rsidRPr="00C323C1" w:rsidRDefault="000E7435" w:rsidP="000E7435">
            <w:pPr>
              <w:pStyle w:val="Akapitzlist0"/>
              <w:ind w:left="0" w:right="113"/>
              <w:rPr>
                <w:bCs/>
                <w:color w:val="000000" w:themeColor="text1"/>
                <w:sz w:val="22"/>
              </w:rPr>
            </w:pPr>
          </w:p>
          <w:p w14:paraId="0C7556C3" w14:textId="77777777" w:rsidR="000E7435" w:rsidRPr="00C323C1" w:rsidRDefault="000E7435" w:rsidP="000E7435">
            <w:pPr>
              <w:pStyle w:val="Akapitzlist0"/>
              <w:ind w:left="0" w:right="113"/>
              <w:rPr>
                <w:bCs/>
                <w:color w:val="000000" w:themeColor="text1"/>
                <w:sz w:val="22"/>
              </w:rPr>
            </w:pPr>
          </w:p>
          <w:p w14:paraId="0C8E1B55" w14:textId="77777777" w:rsidR="000E7435" w:rsidRPr="00C323C1" w:rsidRDefault="000E7435" w:rsidP="000E7435">
            <w:pPr>
              <w:pStyle w:val="Akapitzlist0"/>
              <w:ind w:left="0" w:right="113"/>
              <w:rPr>
                <w:bCs/>
                <w:color w:val="000000" w:themeColor="text1"/>
                <w:sz w:val="22"/>
              </w:rPr>
            </w:pPr>
          </w:p>
          <w:p w14:paraId="42BB50F7" w14:textId="77777777" w:rsidR="000E7435" w:rsidRPr="00C323C1" w:rsidRDefault="000E7435" w:rsidP="000E7435">
            <w:pPr>
              <w:pStyle w:val="Akapitzlist0"/>
              <w:ind w:left="0" w:right="113"/>
              <w:rPr>
                <w:bCs/>
                <w:color w:val="000000" w:themeColor="text1"/>
                <w:sz w:val="22"/>
              </w:rPr>
            </w:pPr>
          </w:p>
        </w:tc>
        <w:tc>
          <w:tcPr>
            <w:tcW w:w="1145" w:type="pct"/>
            <w:vAlign w:val="center"/>
          </w:tcPr>
          <w:p w14:paraId="271DD957" w14:textId="77777777" w:rsidR="000E7435" w:rsidRPr="00C323C1" w:rsidRDefault="000E7435" w:rsidP="000E7435">
            <w:pPr>
              <w:pStyle w:val="Akapitzlist0"/>
              <w:ind w:left="0" w:right="113"/>
              <w:jc w:val="center"/>
              <w:rPr>
                <w:bCs/>
                <w:color w:val="000000" w:themeColor="text1"/>
                <w:sz w:val="22"/>
              </w:rPr>
            </w:pPr>
          </w:p>
        </w:tc>
        <w:tc>
          <w:tcPr>
            <w:tcW w:w="1145" w:type="pct"/>
            <w:vAlign w:val="center"/>
          </w:tcPr>
          <w:p w14:paraId="3F27AEA1" w14:textId="77777777" w:rsidR="000E7435" w:rsidRPr="00C323C1" w:rsidRDefault="000E7435" w:rsidP="000E7435">
            <w:pPr>
              <w:pStyle w:val="Akapitzlist0"/>
              <w:ind w:left="0" w:right="113"/>
              <w:jc w:val="center"/>
              <w:rPr>
                <w:bCs/>
                <w:color w:val="000000" w:themeColor="text1"/>
                <w:sz w:val="22"/>
              </w:rPr>
            </w:pPr>
          </w:p>
        </w:tc>
        <w:tc>
          <w:tcPr>
            <w:tcW w:w="1137" w:type="pct"/>
            <w:vAlign w:val="center"/>
          </w:tcPr>
          <w:p w14:paraId="70633006" w14:textId="77777777" w:rsidR="000E7435" w:rsidRPr="00C323C1" w:rsidRDefault="000E7435" w:rsidP="000E7435">
            <w:pPr>
              <w:pStyle w:val="Akapitzlist0"/>
              <w:ind w:left="0" w:right="113"/>
              <w:rPr>
                <w:bCs/>
                <w:color w:val="000000" w:themeColor="text1"/>
                <w:sz w:val="22"/>
              </w:rPr>
            </w:pPr>
          </w:p>
        </w:tc>
        <w:tc>
          <w:tcPr>
            <w:tcW w:w="134" w:type="pct"/>
          </w:tcPr>
          <w:p w14:paraId="283658B5" w14:textId="77777777" w:rsidR="000E7435" w:rsidRPr="00C323C1" w:rsidRDefault="000E7435" w:rsidP="000E7435">
            <w:pPr>
              <w:pStyle w:val="Akapitzlist0"/>
              <w:ind w:left="0" w:right="113"/>
              <w:rPr>
                <w:bCs/>
                <w:color w:val="000000" w:themeColor="text1"/>
                <w:sz w:val="22"/>
              </w:rPr>
            </w:pPr>
          </w:p>
        </w:tc>
      </w:tr>
      <w:tr w:rsidR="000E7435" w:rsidRPr="00C323C1" w14:paraId="008AF5A4" w14:textId="77777777" w:rsidTr="000E7435">
        <w:trPr>
          <w:trHeight w:val="1755"/>
        </w:trPr>
        <w:tc>
          <w:tcPr>
            <w:tcW w:w="403" w:type="pct"/>
            <w:vAlign w:val="center"/>
          </w:tcPr>
          <w:p w14:paraId="3DEF4C2C" w14:textId="77777777" w:rsidR="000E7435" w:rsidRPr="00C323C1" w:rsidRDefault="000E7435" w:rsidP="000E7435">
            <w:pPr>
              <w:pStyle w:val="Akapitzlist0"/>
              <w:ind w:left="0" w:right="113"/>
              <w:jc w:val="center"/>
              <w:rPr>
                <w:b/>
                <w:color w:val="000000" w:themeColor="text1"/>
                <w:sz w:val="22"/>
              </w:rPr>
            </w:pPr>
            <w:r w:rsidRPr="00C323C1">
              <w:rPr>
                <w:b/>
                <w:color w:val="000000" w:themeColor="text1"/>
                <w:sz w:val="22"/>
              </w:rPr>
              <w:t>2</w:t>
            </w:r>
          </w:p>
        </w:tc>
        <w:tc>
          <w:tcPr>
            <w:tcW w:w="1035" w:type="pct"/>
            <w:vAlign w:val="center"/>
          </w:tcPr>
          <w:p w14:paraId="204A0595" w14:textId="77777777" w:rsidR="000E7435" w:rsidRPr="00C323C1" w:rsidRDefault="000E7435" w:rsidP="000E7435">
            <w:pPr>
              <w:pStyle w:val="Akapitzlist0"/>
              <w:ind w:left="0" w:right="113"/>
              <w:rPr>
                <w:bCs/>
                <w:color w:val="000000" w:themeColor="text1"/>
                <w:sz w:val="22"/>
              </w:rPr>
            </w:pPr>
          </w:p>
        </w:tc>
        <w:tc>
          <w:tcPr>
            <w:tcW w:w="1145" w:type="pct"/>
            <w:vAlign w:val="center"/>
          </w:tcPr>
          <w:p w14:paraId="52C4F78D" w14:textId="77777777" w:rsidR="000E7435" w:rsidRPr="00C323C1" w:rsidRDefault="000E7435" w:rsidP="000E7435">
            <w:pPr>
              <w:pStyle w:val="Akapitzlist0"/>
              <w:ind w:left="0" w:right="113"/>
              <w:jc w:val="center"/>
              <w:rPr>
                <w:bCs/>
                <w:color w:val="000000" w:themeColor="text1"/>
                <w:sz w:val="22"/>
              </w:rPr>
            </w:pPr>
          </w:p>
        </w:tc>
        <w:tc>
          <w:tcPr>
            <w:tcW w:w="1145" w:type="pct"/>
            <w:vAlign w:val="center"/>
          </w:tcPr>
          <w:p w14:paraId="6959AE91" w14:textId="77777777" w:rsidR="000E7435" w:rsidRPr="00C323C1" w:rsidRDefault="000E7435" w:rsidP="000E7435">
            <w:pPr>
              <w:pStyle w:val="Akapitzlist0"/>
              <w:ind w:left="0" w:right="113"/>
              <w:jc w:val="center"/>
              <w:rPr>
                <w:bCs/>
                <w:color w:val="000000" w:themeColor="text1"/>
                <w:sz w:val="22"/>
              </w:rPr>
            </w:pPr>
          </w:p>
        </w:tc>
        <w:tc>
          <w:tcPr>
            <w:tcW w:w="1137" w:type="pct"/>
            <w:vAlign w:val="center"/>
          </w:tcPr>
          <w:p w14:paraId="308AE26B" w14:textId="77777777" w:rsidR="000E7435" w:rsidRPr="00C323C1" w:rsidRDefault="000E7435" w:rsidP="000E7435">
            <w:pPr>
              <w:pStyle w:val="Akapitzlist0"/>
              <w:ind w:left="0" w:right="113"/>
              <w:rPr>
                <w:bCs/>
                <w:color w:val="000000" w:themeColor="text1"/>
                <w:sz w:val="22"/>
              </w:rPr>
            </w:pPr>
          </w:p>
        </w:tc>
        <w:tc>
          <w:tcPr>
            <w:tcW w:w="134" w:type="pct"/>
          </w:tcPr>
          <w:p w14:paraId="5B1CF25E" w14:textId="77777777" w:rsidR="000E7435" w:rsidRPr="00C323C1" w:rsidRDefault="000E7435" w:rsidP="000E7435">
            <w:pPr>
              <w:pStyle w:val="Akapitzlist0"/>
              <w:ind w:left="0" w:right="113"/>
              <w:rPr>
                <w:bCs/>
                <w:color w:val="000000" w:themeColor="text1"/>
                <w:sz w:val="22"/>
              </w:rPr>
            </w:pPr>
          </w:p>
        </w:tc>
      </w:tr>
    </w:tbl>
    <w:p w14:paraId="6DFE40DC" w14:textId="77777777" w:rsidR="000E7435" w:rsidRPr="00C323C1" w:rsidRDefault="000E7435" w:rsidP="000E7435">
      <w:pPr>
        <w:spacing w:line="320" w:lineRule="exact"/>
        <w:jc w:val="both"/>
        <w:rPr>
          <w:color w:val="000000" w:themeColor="text1"/>
          <w:sz w:val="22"/>
          <w:szCs w:val="22"/>
        </w:rPr>
      </w:pPr>
    </w:p>
    <w:p w14:paraId="4E0B1F2C" w14:textId="1C0DF0EC" w:rsidR="000E7435" w:rsidRPr="00C323C1" w:rsidRDefault="000E7435" w:rsidP="000E7435">
      <w:pPr>
        <w:spacing w:line="320" w:lineRule="exact"/>
        <w:jc w:val="both"/>
        <w:rPr>
          <w:color w:val="000000" w:themeColor="text1"/>
          <w:sz w:val="22"/>
          <w:szCs w:val="22"/>
        </w:rPr>
      </w:pPr>
      <w:r w:rsidRPr="00C323C1">
        <w:rPr>
          <w:color w:val="000000" w:themeColor="text1"/>
          <w:sz w:val="22"/>
          <w:szCs w:val="22"/>
          <w:u w:val="single"/>
        </w:rPr>
        <w:t>UWAGA:</w:t>
      </w:r>
      <w:r w:rsidRPr="00C323C1">
        <w:rPr>
          <w:color w:val="000000" w:themeColor="text1"/>
          <w:sz w:val="22"/>
          <w:szCs w:val="22"/>
        </w:rPr>
        <w:t xml:space="preserve"> Do każde</w:t>
      </w:r>
      <w:r w:rsidR="00BD701F" w:rsidRPr="00C323C1">
        <w:rPr>
          <w:color w:val="000000" w:themeColor="text1"/>
          <w:sz w:val="22"/>
          <w:szCs w:val="22"/>
        </w:rPr>
        <w:t>j dostawy</w:t>
      </w:r>
      <w:r w:rsidRPr="00C323C1">
        <w:rPr>
          <w:color w:val="000000" w:themeColor="text1"/>
          <w:sz w:val="22"/>
          <w:szCs w:val="22"/>
        </w:rPr>
        <w:t xml:space="preserve"> wymienionej w wykazie należy załączyć </w:t>
      </w:r>
      <w:r w:rsidRPr="00C323C1">
        <w:rPr>
          <w:b/>
          <w:color w:val="000000" w:themeColor="text1"/>
          <w:sz w:val="22"/>
          <w:szCs w:val="22"/>
        </w:rPr>
        <w:t>referencje</w:t>
      </w:r>
      <w:r w:rsidRPr="00C323C1">
        <w:rPr>
          <w:color w:val="000000" w:themeColor="text1"/>
          <w:sz w:val="22"/>
          <w:szCs w:val="22"/>
        </w:rPr>
        <w:t xml:space="preserve"> lub dokument potwierdzający, że zamówienia te zostały wykonane należycie.</w:t>
      </w:r>
    </w:p>
    <w:p w14:paraId="0B66CBF5" w14:textId="77777777" w:rsidR="00232A9A" w:rsidRPr="00C323C1" w:rsidRDefault="00232A9A" w:rsidP="000E7435">
      <w:pPr>
        <w:spacing w:line="340" w:lineRule="atLeast"/>
        <w:jc w:val="both"/>
        <w:rPr>
          <w:color w:val="000000" w:themeColor="text1"/>
          <w:sz w:val="22"/>
          <w:szCs w:val="22"/>
        </w:rPr>
      </w:pPr>
    </w:p>
    <w:p w14:paraId="75162C7D" w14:textId="77777777" w:rsidR="000E7435" w:rsidRPr="00C323C1" w:rsidRDefault="000E7435" w:rsidP="000E7435">
      <w:pPr>
        <w:spacing w:line="340" w:lineRule="atLeast"/>
        <w:jc w:val="both"/>
        <w:rPr>
          <w:color w:val="000000" w:themeColor="text1"/>
          <w:sz w:val="22"/>
          <w:szCs w:val="22"/>
        </w:rPr>
      </w:pPr>
    </w:p>
    <w:p w14:paraId="7075D18E" w14:textId="77777777" w:rsidR="000E7435" w:rsidRPr="00C323C1" w:rsidRDefault="000E7435" w:rsidP="000E7435">
      <w:pPr>
        <w:jc w:val="both"/>
        <w:rPr>
          <w:color w:val="000000" w:themeColor="text1"/>
          <w:sz w:val="22"/>
          <w:szCs w:val="22"/>
        </w:rPr>
      </w:pPr>
    </w:p>
    <w:p w14:paraId="646FC710" w14:textId="123006DF" w:rsidR="00EE409F" w:rsidRPr="00C323C1" w:rsidRDefault="00EE409F" w:rsidP="00EE409F">
      <w:pPr>
        <w:spacing w:line="360" w:lineRule="auto"/>
        <w:jc w:val="both"/>
        <w:rPr>
          <w:rFonts w:ascii="Arial" w:hAnsi="Arial" w:cs="Arial"/>
          <w:color w:val="000000" w:themeColor="text1"/>
          <w:sz w:val="21"/>
          <w:szCs w:val="21"/>
        </w:rPr>
      </w:pPr>
      <w:r w:rsidRPr="00C323C1">
        <w:rPr>
          <w:rFonts w:ascii="Arial" w:hAnsi="Arial" w:cs="Arial"/>
          <w:color w:val="000000" w:themeColor="text1"/>
          <w:sz w:val="21"/>
          <w:szCs w:val="21"/>
        </w:rPr>
        <w:t xml:space="preserve">                                                                                    …………………………………….</w:t>
      </w:r>
    </w:p>
    <w:p w14:paraId="2F34A879" w14:textId="77777777" w:rsidR="00EE409F" w:rsidRPr="00C323C1" w:rsidRDefault="00EE409F" w:rsidP="00EE409F">
      <w:pPr>
        <w:spacing w:line="360" w:lineRule="auto"/>
        <w:jc w:val="both"/>
        <w:rPr>
          <w:i/>
          <w:color w:val="000000" w:themeColor="text1"/>
          <w:sz w:val="16"/>
          <w:szCs w:val="16"/>
        </w:rPr>
      </w:pP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i/>
          <w:color w:val="000000" w:themeColor="text1"/>
          <w:sz w:val="21"/>
          <w:szCs w:val="21"/>
        </w:rPr>
        <w:tab/>
        <w:t xml:space="preserve">  </w:t>
      </w:r>
      <w:r w:rsidRPr="00C323C1">
        <w:rPr>
          <w:i/>
          <w:color w:val="000000" w:themeColor="text1"/>
          <w:sz w:val="16"/>
          <w:szCs w:val="16"/>
        </w:rPr>
        <w:t xml:space="preserve">Data; kwalifikowany podpis elektroniczny </w:t>
      </w:r>
    </w:p>
    <w:p w14:paraId="0CD109A2" w14:textId="77777777" w:rsidR="000E7435" w:rsidRPr="00C323C1" w:rsidRDefault="000E7435" w:rsidP="00B833DA">
      <w:pPr>
        <w:tabs>
          <w:tab w:val="left" w:pos="2988"/>
        </w:tabs>
        <w:rPr>
          <w:color w:val="000000" w:themeColor="text1"/>
          <w:sz w:val="22"/>
          <w:szCs w:val="22"/>
        </w:rPr>
      </w:pPr>
    </w:p>
    <w:sectPr w:rsidR="000E7435" w:rsidRPr="00C323C1" w:rsidSect="00216970">
      <w:headerReference w:type="default" r:id="rId9"/>
      <w:footerReference w:type="default" r:id="rId10"/>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4D5041" w:rsidRDefault="004D5041" w:rsidP="00652D6D">
      <w:r>
        <w:separator/>
      </w:r>
    </w:p>
  </w:endnote>
  <w:endnote w:type="continuationSeparator" w:id="0">
    <w:p w14:paraId="3D4D3F68" w14:textId="77777777" w:rsidR="004D5041" w:rsidRDefault="004D5041"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0B44E" w14:textId="77777777" w:rsidR="004D5041" w:rsidRDefault="004D5041" w:rsidP="00216970">
    <w:pPr>
      <w:pStyle w:val="Stopka"/>
      <w:tabs>
        <w:tab w:val="left" w:pos="1644"/>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2527277"/>
      <w:docPartObj>
        <w:docPartGallery w:val="Page Numbers (Bottom of Page)"/>
        <w:docPartUnique/>
      </w:docPartObj>
    </w:sdtPr>
    <w:sdtEndPr/>
    <w:sdtContent>
      <w:p w14:paraId="3D9430C2" w14:textId="5011FCED" w:rsidR="004D5041" w:rsidRDefault="004D5041">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2A2267" w:rsidRPr="002A2267">
          <w:rPr>
            <w:noProof/>
            <w:sz w:val="18"/>
            <w:szCs w:val="18"/>
            <w:lang w:val="pl-PL"/>
          </w:rPr>
          <w:t>54</w:t>
        </w:r>
        <w:r w:rsidRPr="00652D6D">
          <w:rPr>
            <w:sz w:val="18"/>
            <w:szCs w:val="18"/>
          </w:rPr>
          <w:fldChar w:fldCharType="end"/>
        </w:r>
      </w:p>
    </w:sdtContent>
  </w:sdt>
  <w:p w14:paraId="791F5259" w14:textId="52466B49" w:rsidR="004D5041" w:rsidRDefault="004D5041" w:rsidP="00216970">
    <w:pPr>
      <w:pStyle w:val="Stopka"/>
      <w:tabs>
        <w:tab w:val="left" w:pos="164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4D5041" w:rsidRDefault="004D5041" w:rsidP="00652D6D">
      <w:r>
        <w:separator/>
      </w:r>
    </w:p>
  </w:footnote>
  <w:footnote w:type="continuationSeparator" w:id="0">
    <w:p w14:paraId="7C4D70A7" w14:textId="77777777" w:rsidR="004D5041" w:rsidRDefault="004D5041" w:rsidP="00652D6D">
      <w:r>
        <w:continuationSeparator/>
      </w:r>
    </w:p>
  </w:footnote>
  <w:footnote w:id="1">
    <w:p w14:paraId="319A10B7" w14:textId="77777777" w:rsidR="004D5041" w:rsidRDefault="004D5041" w:rsidP="000C44EA">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7E800DC6" w14:textId="77777777" w:rsidR="004D5041" w:rsidRDefault="004D5041" w:rsidP="000C44EA">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119D6835" w14:textId="77777777" w:rsidR="004D5041" w:rsidRDefault="004D5041" w:rsidP="000C44EA">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5EB375B8" w14:textId="77777777" w:rsidR="004D5041" w:rsidRDefault="004D5041" w:rsidP="000C44EA">
      <w:pPr>
        <w:pStyle w:val="Tekstprzypisudolnego"/>
      </w:pPr>
      <w:r>
        <w:rPr>
          <w:rStyle w:val="Znakiprzypiswdolnych"/>
        </w:rPr>
        <w:footnoteRef/>
      </w:r>
      <w:r>
        <w:rPr>
          <w:rFonts w:ascii="Arial" w:hAnsi="Arial" w:cs="Arial"/>
          <w:sz w:val="16"/>
          <w:szCs w:val="16"/>
        </w:rPr>
        <w:t>Zob. pkt II.1.1 i II.1.3 stosownego ogłoszenia.</w:t>
      </w:r>
    </w:p>
  </w:footnote>
  <w:footnote w:id="5">
    <w:p w14:paraId="25B80417" w14:textId="77777777" w:rsidR="004D5041" w:rsidRDefault="004D5041" w:rsidP="000C44EA">
      <w:pPr>
        <w:pStyle w:val="Tekstprzypisudolnego"/>
      </w:pPr>
      <w:r>
        <w:rPr>
          <w:rStyle w:val="Znakiprzypiswdolnych"/>
        </w:rPr>
        <w:footnoteRef/>
      </w:r>
      <w:r>
        <w:rPr>
          <w:rFonts w:ascii="Arial" w:hAnsi="Arial" w:cs="Arial"/>
          <w:sz w:val="16"/>
          <w:szCs w:val="16"/>
        </w:rPr>
        <w:t>Zob. pkt II.1.1 stosownego ogłoszenia.</w:t>
      </w:r>
    </w:p>
  </w:footnote>
  <w:footnote w:id="6">
    <w:p w14:paraId="1F819D94" w14:textId="77777777" w:rsidR="004D5041" w:rsidRDefault="004D5041" w:rsidP="000C44EA">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4A870B96" w14:textId="77777777" w:rsidR="004D5041" w:rsidRDefault="004D5041" w:rsidP="000C44EA">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9D444A5" w14:textId="77777777" w:rsidR="004D5041" w:rsidRDefault="004D5041"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1F5A4EE7" w14:textId="77777777" w:rsidR="004D5041" w:rsidRDefault="004D5041"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691A90A" w14:textId="77777777" w:rsidR="004D5041" w:rsidRDefault="004D5041" w:rsidP="000C44EA">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7D0EDC84" w14:textId="77777777" w:rsidR="004D5041" w:rsidRDefault="004D5041" w:rsidP="000C44EA">
      <w:pPr>
        <w:pStyle w:val="Tekstprzypisudolnego"/>
      </w:pPr>
      <w:r>
        <w:rPr>
          <w:rStyle w:val="Znakiprzypiswdolnych"/>
        </w:rPr>
        <w:footnoteRef/>
      </w:r>
      <w:r>
        <w:rPr>
          <w:rFonts w:ascii="Arial" w:hAnsi="Arial" w:cs="Arial"/>
          <w:sz w:val="16"/>
          <w:szCs w:val="16"/>
        </w:rPr>
        <w:t>Zob. ogłoszenie o zamówieniu, pkt III.1.5.</w:t>
      </w:r>
    </w:p>
  </w:footnote>
  <w:footnote w:id="9">
    <w:p w14:paraId="3E2EA5C5" w14:textId="77777777" w:rsidR="004D5041" w:rsidRDefault="004D5041" w:rsidP="000C44EA">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3" w:name="_DV_C939"/>
      <w:r>
        <w:rPr>
          <w:rFonts w:ascii="Arial" w:hAnsi="Arial" w:cs="Arial"/>
          <w:sz w:val="16"/>
          <w:szCs w:val="16"/>
        </w:rPr>
        <w:t>osób</w:t>
      </w:r>
      <w:bookmarkEnd w:id="3"/>
      <w:r>
        <w:rPr>
          <w:rFonts w:ascii="Arial" w:hAnsi="Arial" w:cs="Arial"/>
          <w:sz w:val="16"/>
          <w:szCs w:val="16"/>
        </w:rPr>
        <w:t xml:space="preserve"> niepełnosprawnych lub defaworyzowanych.</w:t>
      </w:r>
    </w:p>
  </w:footnote>
  <w:footnote w:id="10">
    <w:p w14:paraId="1E9A4D1C" w14:textId="77777777" w:rsidR="004D5041" w:rsidRDefault="004D5041" w:rsidP="000C44EA">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208CFD25" w14:textId="77777777" w:rsidR="004D5041" w:rsidRDefault="004D5041" w:rsidP="000C44EA">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5BD84357" w14:textId="4F8005C6" w:rsidR="004D5041" w:rsidRDefault="004D5041" w:rsidP="000C44EA">
      <w:pPr>
        <w:pStyle w:val="Tekstprzypisudolnego"/>
      </w:pPr>
      <w:r>
        <w:rPr>
          <w:rStyle w:val="Znakiprzypiswdolnych"/>
        </w:rPr>
        <w:footnoteRef/>
      </w:r>
      <w:r>
        <w:rPr>
          <w:rFonts w:ascii="Arial" w:hAnsi="Arial" w:cs="Arial"/>
          <w:sz w:val="16"/>
          <w:szCs w:val="16"/>
        </w:rPr>
        <w:t>Np. dla służb technicznych zaangażowanych w kontrolę jakości: część IV, sekcja C, pkt 3.</w:t>
      </w:r>
    </w:p>
  </w:footnote>
  <w:footnote w:id="13">
    <w:p w14:paraId="129C44B6" w14:textId="77777777" w:rsidR="004D5041" w:rsidRDefault="004D5041" w:rsidP="000C44EA">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1004C75F" w14:textId="77777777" w:rsidR="004D5041" w:rsidRDefault="004D5041" w:rsidP="000C44EA">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22614568" w14:textId="77777777" w:rsidR="004D5041" w:rsidRDefault="004D5041" w:rsidP="000C44EA">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08B05B9C" w14:textId="77777777" w:rsidR="004D5041" w:rsidRDefault="004D5041" w:rsidP="000C44EA">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70B72551" w14:textId="77777777" w:rsidR="004D5041" w:rsidRDefault="004D5041" w:rsidP="000C44EA">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3D1F96BA" w14:textId="77777777" w:rsidR="004D5041" w:rsidRDefault="004D5041" w:rsidP="000C44EA">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7FE6329C" w14:textId="77777777" w:rsidR="004D5041" w:rsidRDefault="004D5041"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3D309118" w14:textId="77777777" w:rsidR="004D5041" w:rsidRDefault="004D5041"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0B3B1A77" w14:textId="77777777" w:rsidR="004D5041" w:rsidRDefault="004D5041"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75730B6A" w14:textId="77777777" w:rsidR="004D5041" w:rsidRDefault="004D5041" w:rsidP="000C44EA">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5989C696" w14:textId="77777777" w:rsidR="004D5041" w:rsidRDefault="004D5041" w:rsidP="000C44EA">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159443AF" w14:textId="77777777" w:rsidR="004D5041" w:rsidRDefault="004D5041"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73F54638" w14:textId="77777777" w:rsidR="004D5041" w:rsidRDefault="004D5041" w:rsidP="000C44EA">
      <w:pPr>
        <w:pStyle w:val="Tekstprzypisudolnego"/>
      </w:pPr>
      <w:r>
        <w:rPr>
          <w:rStyle w:val="Znakiprzypiswdolnych"/>
        </w:rPr>
        <w:footnoteRef/>
      </w:r>
      <w:r>
        <w:rPr>
          <w:rFonts w:ascii="Arial" w:hAnsi="Arial" w:cs="Arial"/>
          <w:sz w:val="16"/>
          <w:szCs w:val="16"/>
        </w:rPr>
        <w:t>Zob. art. 57 ust. 4 dyrektywy 2014/24/WE.</w:t>
      </w:r>
    </w:p>
  </w:footnote>
  <w:footnote w:id="26">
    <w:p w14:paraId="2393D4A5" w14:textId="77777777" w:rsidR="004D5041" w:rsidRDefault="004D5041" w:rsidP="000C44EA">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795192FB" w14:textId="77777777" w:rsidR="004D5041" w:rsidRDefault="004D5041" w:rsidP="000C44EA">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4980AD9B" w14:textId="77777777" w:rsidR="004D5041" w:rsidRDefault="004D5041" w:rsidP="000C44EA">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6890E80D" w14:textId="77777777" w:rsidR="004D5041" w:rsidRDefault="004D5041" w:rsidP="000C44EA">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1A232546" w14:textId="77777777" w:rsidR="004D5041" w:rsidRDefault="004D5041" w:rsidP="000C44EA">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5159AD25" w14:textId="77777777" w:rsidR="004D5041" w:rsidRDefault="004D5041"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78543F8D" w14:textId="77777777" w:rsidR="004D5041" w:rsidRDefault="004D5041" w:rsidP="000C44EA">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5316FFA1" w14:textId="77777777" w:rsidR="004D5041" w:rsidRDefault="004D5041"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3459A39F" w14:textId="77777777" w:rsidR="004D5041" w:rsidRDefault="004D5041"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6DE6E652" w14:textId="77777777" w:rsidR="004D5041" w:rsidRDefault="004D5041" w:rsidP="000C44EA">
      <w:pPr>
        <w:pStyle w:val="Tekstprzypisudolnego"/>
      </w:pPr>
      <w:r>
        <w:rPr>
          <w:rStyle w:val="Znakiprzypiswdolnych"/>
        </w:rPr>
        <w:footnoteRef/>
      </w:r>
      <w:r>
        <w:rPr>
          <w:rFonts w:ascii="Arial" w:hAnsi="Arial" w:cs="Arial"/>
          <w:sz w:val="16"/>
          <w:szCs w:val="16"/>
        </w:rPr>
        <w:t>Np. stosunek aktywów do zobowiązań.</w:t>
      </w:r>
    </w:p>
  </w:footnote>
  <w:footnote w:id="36">
    <w:p w14:paraId="4E1ED6A4" w14:textId="77777777" w:rsidR="004D5041" w:rsidRDefault="004D5041" w:rsidP="000C44EA">
      <w:pPr>
        <w:pStyle w:val="Tekstprzypisudolnego"/>
      </w:pPr>
      <w:r>
        <w:rPr>
          <w:rStyle w:val="Znakiprzypiswdolnych"/>
        </w:rPr>
        <w:footnoteRef/>
      </w:r>
      <w:r>
        <w:rPr>
          <w:rFonts w:ascii="Arial" w:hAnsi="Arial" w:cs="Arial"/>
          <w:sz w:val="16"/>
          <w:szCs w:val="16"/>
        </w:rPr>
        <w:t>Np. stosunek aktywów do zobowiązań.</w:t>
      </w:r>
    </w:p>
  </w:footnote>
  <w:footnote w:id="37">
    <w:p w14:paraId="101D3F5A" w14:textId="77777777" w:rsidR="004D5041" w:rsidRDefault="004D5041"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4D141724" w14:textId="77777777" w:rsidR="004D5041" w:rsidRDefault="004D5041"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16C8A9CE" w14:textId="77777777" w:rsidR="004D5041" w:rsidRDefault="004D5041"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2B2702A1" w14:textId="77777777" w:rsidR="004D5041" w:rsidRDefault="004D5041" w:rsidP="000C44EA">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129C9636" w14:textId="77777777" w:rsidR="004D5041" w:rsidRDefault="004D5041" w:rsidP="000C44EA">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1C3B402E" w14:textId="77777777" w:rsidR="004D5041" w:rsidRDefault="004D5041" w:rsidP="000C44EA">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2819DEC8" w14:textId="77777777" w:rsidR="004D5041" w:rsidRDefault="004D5041" w:rsidP="000C44EA">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846FBC" w14:textId="77777777" w:rsidR="004D5041" w:rsidRDefault="004D5041" w:rsidP="000C44EA">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0ABF20F1" w14:textId="77777777" w:rsidR="004D5041" w:rsidRDefault="004D5041"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615F8661" w14:textId="77777777" w:rsidR="004D5041" w:rsidRDefault="004D5041"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28B3265C" w14:textId="77777777" w:rsidR="004D5041" w:rsidRDefault="004D5041" w:rsidP="000C44EA">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BD35935" w14:textId="77777777" w:rsidR="004D5041" w:rsidRDefault="004D5041" w:rsidP="000C44EA">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59B60292" w:rsidR="004D5041" w:rsidRPr="00556AEE" w:rsidRDefault="004D5041">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Zp/12/PN/25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2" w15:restartNumberingAfterBreak="0">
    <w:nsid w:val="0000000B"/>
    <w:multiLevelType w:val="singleLevel"/>
    <w:tmpl w:val="0000000B"/>
    <w:name w:val="WW8Num10"/>
    <w:lvl w:ilvl="0">
      <w:start w:val="1"/>
      <w:numFmt w:val="bullet"/>
      <w:lvlText w:val=""/>
      <w:lvlJc w:val="left"/>
      <w:pPr>
        <w:tabs>
          <w:tab w:val="num" w:pos="720"/>
        </w:tabs>
        <w:ind w:left="720" w:hanging="360"/>
      </w:pPr>
      <w:rPr>
        <w:rFonts w:ascii="Symbol" w:hAnsi="Symbol"/>
      </w:rPr>
    </w:lvl>
  </w:abstractNum>
  <w:abstractNum w:abstractNumId="3"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5233C05"/>
    <w:multiLevelType w:val="hybridMultilevel"/>
    <w:tmpl w:val="963AD88E"/>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5E71CB9"/>
    <w:multiLevelType w:val="hybridMultilevel"/>
    <w:tmpl w:val="4F6EB83A"/>
    <w:lvl w:ilvl="0" w:tplc="3162C75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0AD36EE4"/>
    <w:multiLevelType w:val="hybridMultilevel"/>
    <w:tmpl w:val="BBECE1FE"/>
    <w:lvl w:ilvl="0" w:tplc="CB7255C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0"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1" w15:restartNumberingAfterBreak="0">
    <w:nsid w:val="0BED2F58"/>
    <w:multiLevelType w:val="hybridMultilevel"/>
    <w:tmpl w:val="DAF81F04"/>
    <w:lvl w:ilvl="0" w:tplc="B19A0C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F5322F2"/>
    <w:multiLevelType w:val="hybridMultilevel"/>
    <w:tmpl w:val="C99CFFC4"/>
    <w:lvl w:ilvl="0" w:tplc="2924C74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5E1F8C"/>
    <w:multiLevelType w:val="hybridMultilevel"/>
    <w:tmpl w:val="E92841FE"/>
    <w:lvl w:ilvl="0" w:tplc="33B063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220DD1"/>
    <w:multiLevelType w:val="hybridMultilevel"/>
    <w:tmpl w:val="6FBCF1EE"/>
    <w:lvl w:ilvl="0" w:tplc="3676AF8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1D4F2453"/>
    <w:multiLevelType w:val="hybridMultilevel"/>
    <w:tmpl w:val="561281BA"/>
    <w:lvl w:ilvl="0" w:tplc="A35A5C60">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F44DC8"/>
    <w:multiLevelType w:val="multilevel"/>
    <w:tmpl w:val="5CEC1D62"/>
    <w:lvl w:ilvl="0">
      <w:start w:val="1"/>
      <w:numFmt w:val="decimal"/>
      <w:lvlText w:val="%1."/>
      <w:lvlJc w:val="left"/>
      <w:pPr>
        <w:ind w:left="720" w:hanging="360"/>
      </w:pPr>
      <w:rPr>
        <w:rFonts w:hint="default"/>
        <w:b w:val="0"/>
        <w:bCs/>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2" w15:restartNumberingAfterBreak="0">
    <w:nsid w:val="1ECB12F7"/>
    <w:multiLevelType w:val="hybridMultilevel"/>
    <w:tmpl w:val="A20EA53C"/>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F541F42"/>
    <w:multiLevelType w:val="hybridMultilevel"/>
    <w:tmpl w:val="BBE845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F5A6765"/>
    <w:multiLevelType w:val="hybridMultilevel"/>
    <w:tmpl w:val="ADB44A1C"/>
    <w:lvl w:ilvl="0" w:tplc="A316044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A53A26"/>
    <w:multiLevelType w:val="hybridMultilevel"/>
    <w:tmpl w:val="240670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FC154DD"/>
    <w:multiLevelType w:val="hybridMultilevel"/>
    <w:tmpl w:val="D4961B50"/>
    <w:lvl w:ilvl="0" w:tplc="1FCC3ADA">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24859AC"/>
    <w:multiLevelType w:val="hybridMultilevel"/>
    <w:tmpl w:val="DB1428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97298E"/>
    <w:multiLevelType w:val="multilevel"/>
    <w:tmpl w:val="9782BFFA"/>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EC08ED"/>
    <w:multiLevelType w:val="hybridMultilevel"/>
    <w:tmpl w:val="1AD60C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86E092C"/>
    <w:multiLevelType w:val="hybridMultilevel"/>
    <w:tmpl w:val="14902F1E"/>
    <w:lvl w:ilvl="0" w:tplc="9D7C339C">
      <w:start w:val="10"/>
      <w:numFmt w:val="decimal"/>
      <w:lvlText w:val="%1."/>
      <w:lvlJc w:val="left"/>
      <w:pPr>
        <w:ind w:left="4613" w:hanging="360"/>
      </w:pPr>
      <w:rPr>
        <w:rFonts w:hint="default"/>
      </w:rPr>
    </w:lvl>
    <w:lvl w:ilvl="1" w:tplc="04150019" w:tentative="1">
      <w:start w:val="1"/>
      <w:numFmt w:val="lowerLetter"/>
      <w:lvlText w:val="%2."/>
      <w:lvlJc w:val="left"/>
      <w:pPr>
        <w:ind w:left="5333" w:hanging="360"/>
      </w:pPr>
    </w:lvl>
    <w:lvl w:ilvl="2" w:tplc="0415001B" w:tentative="1">
      <w:start w:val="1"/>
      <w:numFmt w:val="lowerRoman"/>
      <w:lvlText w:val="%3."/>
      <w:lvlJc w:val="right"/>
      <w:pPr>
        <w:ind w:left="6053" w:hanging="180"/>
      </w:pPr>
    </w:lvl>
    <w:lvl w:ilvl="3" w:tplc="0415000F" w:tentative="1">
      <w:start w:val="1"/>
      <w:numFmt w:val="decimal"/>
      <w:lvlText w:val="%4."/>
      <w:lvlJc w:val="left"/>
      <w:pPr>
        <w:ind w:left="6773" w:hanging="360"/>
      </w:pPr>
    </w:lvl>
    <w:lvl w:ilvl="4" w:tplc="04150019" w:tentative="1">
      <w:start w:val="1"/>
      <w:numFmt w:val="lowerLetter"/>
      <w:lvlText w:val="%5."/>
      <w:lvlJc w:val="left"/>
      <w:pPr>
        <w:ind w:left="7493" w:hanging="360"/>
      </w:pPr>
    </w:lvl>
    <w:lvl w:ilvl="5" w:tplc="0415001B" w:tentative="1">
      <w:start w:val="1"/>
      <w:numFmt w:val="lowerRoman"/>
      <w:lvlText w:val="%6."/>
      <w:lvlJc w:val="right"/>
      <w:pPr>
        <w:ind w:left="8213" w:hanging="180"/>
      </w:pPr>
    </w:lvl>
    <w:lvl w:ilvl="6" w:tplc="0415000F" w:tentative="1">
      <w:start w:val="1"/>
      <w:numFmt w:val="decimal"/>
      <w:lvlText w:val="%7."/>
      <w:lvlJc w:val="left"/>
      <w:pPr>
        <w:ind w:left="8933" w:hanging="360"/>
      </w:pPr>
    </w:lvl>
    <w:lvl w:ilvl="7" w:tplc="04150019" w:tentative="1">
      <w:start w:val="1"/>
      <w:numFmt w:val="lowerLetter"/>
      <w:lvlText w:val="%8."/>
      <w:lvlJc w:val="left"/>
      <w:pPr>
        <w:ind w:left="9653" w:hanging="360"/>
      </w:pPr>
    </w:lvl>
    <w:lvl w:ilvl="8" w:tplc="0415001B" w:tentative="1">
      <w:start w:val="1"/>
      <w:numFmt w:val="lowerRoman"/>
      <w:lvlText w:val="%9."/>
      <w:lvlJc w:val="right"/>
      <w:pPr>
        <w:ind w:left="10373" w:hanging="180"/>
      </w:pPr>
    </w:lvl>
  </w:abstractNum>
  <w:abstractNum w:abstractNumId="37"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D040C7"/>
    <w:multiLevelType w:val="multilevel"/>
    <w:tmpl w:val="B1E63CA8"/>
    <w:lvl w:ilvl="0">
      <w:start w:val="1"/>
      <w:numFmt w:val="decimal"/>
      <w:lvlText w:val="%1."/>
      <w:legacy w:legacy="1" w:legacySpace="0" w:legacyIndent="0"/>
      <w:lvlJc w:val="left"/>
      <w:pPr>
        <w:ind w:left="0" w:firstLine="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4" w15:restartNumberingAfterBreak="0">
    <w:nsid w:val="4194038B"/>
    <w:multiLevelType w:val="hybridMultilevel"/>
    <w:tmpl w:val="EE0CDF3C"/>
    <w:lvl w:ilvl="0" w:tplc="55AC3A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447204CF"/>
    <w:multiLevelType w:val="hybridMultilevel"/>
    <w:tmpl w:val="746A8C4E"/>
    <w:lvl w:ilvl="0" w:tplc="1382C0B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8" w15:restartNumberingAfterBreak="0">
    <w:nsid w:val="4517369D"/>
    <w:multiLevelType w:val="hybridMultilevel"/>
    <w:tmpl w:val="AED6CF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57D1D2D"/>
    <w:multiLevelType w:val="hybridMultilevel"/>
    <w:tmpl w:val="F0B85F9A"/>
    <w:lvl w:ilvl="0" w:tplc="E5A469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52" w15:restartNumberingAfterBreak="0">
    <w:nsid w:val="46BC60E1"/>
    <w:multiLevelType w:val="hybridMultilevel"/>
    <w:tmpl w:val="2C948684"/>
    <w:lvl w:ilvl="0" w:tplc="DD965CC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7C475BF"/>
    <w:multiLevelType w:val="hybridMultilevel"/>
    <w:tmpl w:val="C8A28F46"/>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56" w15:restartNumberingAfterBreak="0">
    <w:nsid w:val="4DC8341A"/>
    <w:multiLevelType w:val="hybridMultilevel"/>
    <w:tmpl w:val="1C9E617E"/>
    <w:lvl w:ilvl="0" w:tplc="8C90E150">
      <w:start w:val="3"/>
      <w:numFmt w:val="bullet"/>
      <w:lvlText w:val="-"/>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60" w15:restartNumberingAfterBreak="0">
    <w:nsid w:val="50E953D2"/>
    <w:multiLevelType w:val="hybridMultilevel"/>
    <w:tmpl w:val="EC0C10C8"/>
    <w:lvl w:ilvl="0" w:tplc="024EC87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58A74683"/>
    <w:multiLevelType w:val="hybridMultilevel"/>
    <w:tmpl w:val="AA7030B4"/>
    <w:lvl w:ilvl="0" w:tplc="9A264EF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8E345C4"/>
    <w:multiLevelType w:val="hybridMultilevel"/>
    <w:tmpl w:val="61627A74"/>
    <w:lvl w:ilvl="0" w:tplc="6ADE3D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5A9C6733"/>
    <w:multiLevelType w:val="hybridMultilevel"/>
    <w:tmpl w:val="DCF2DA16"/>
    <w:lvl w:ilvl="0" w:tplc="9648B69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5D9C67A8"/>
    <w:multiLevelType w:val="hybridMultilevel"/>
    <w:tmpl w:val="65C01446"/>
    <w:lvl w:ilvl="0" w:tplc="F068893E">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75"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3B97CBC"/>
    <w:multiLevelType w:val="hybridMultilevel"/>
    <w:tmpl w:val="08F29E86"/>
    <w:lvl w:ilvl="0" w:tplc="F7C83DD2">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861139C"/>
    <w:multiLevelType w:val="hybridMultilevel"/>
    <w:tmpl w:val="EC0C10C8"/>
    <w:lvl w:ilvl="0" w:tplc="024EC87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9DE308B"/>
    <w:multiLevelType w:val="hybridMultilevel"/>
    <w:tmpl w:val="EA4C141E"/>
    <w:lvl w:ilvl="0" w:tplc="250249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A3A136E"/>
    <w:multiLevelType w:val="hybridMultilevel"/>
    <w:tmpl w:val="51C0B39A"/>
    <w:lvl w:ilvl="0" w:tplc="4E54733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D0077F3"/>
    <w:multiLevelType w:val="hybridMultilevel"/>
    <w:tmpl w:val="B4F0D6C0"/>
    <w:lvl w:ilvl="0" w:tplc="051A0712">
      <w:start w:val="1"/>
      <w:numFmt w:val="decimal"/>
      <w:lvlText w:val="%1."/>
      <w:lvlJc w:val="left"/>
      <w:pPr>
        <w:ind w:left="360" w:hanging="360"/>
      </w:pPr>
      <w:rPr>
        <w:sz w:val="22"/>
        <w:szCs w:val="22"/>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6F5D090F"/>
    <w:multiLevelType w:val="hybridMultilevel"/>
    <w:tmpl w:val="A3F20098"/>
    <w:lvl w:ilvl="0" w:tplc="3FCCF83C">
      <w:start w:val="6"/>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0B64C19"/>
    <w:multiLevelType w:val="hybridMultilevel"/>
    <w:tmpl w:val="4A88A9A0"/>
    <w:lvl w:ilvl="0" w:tplc="4768F4C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15:restartNumberingAfterBreak="0">
    <w:nsid w:val="72062C0B"/>
    <w:multiLevelType w:val="hybridMultilevel"/>
    <w:tmpl w:val="BCDE0B8A"/>
    <w:lvl w:ilvl="0" w:tplc="2DE4E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38D40E2"/>
    <w:multiLevelType w:val="multilevel"/>
    <w:tmpl w:val="D292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9" w15:restartNumberingAfterBreak="0">
    <w:nsid w:val="74DB4CF7"/>
    <w:multiLevelType w:val="multilevel"/>
    <w:tmpl w:val="F87EB5B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0" w15:restartNumberingAfterBreak="0">
    <w:nsid w:val="7825678B"/>
    <w:multiLevelType w:val="hybridMultilevel"/>
    <w:tmpl w:val="B07878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7D8B17E5"/>
    <w:multiLevelType w:val="hybridMultilevel"/>
    <w:tmpl w:val="B8263976"/>
    <w:lvl w:ilvl="0" w:tplc="770A28D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F064B2E"/>
    <w:multiLevelType w:val="hybridMultilevel"/>
    <w:tmpl w:val="EE605F84"/>
    <w:lvl w:ilvl="0" w:tplc="2EA8544E">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0"/>
  </w:num>
  <w:num w:numId="3">
    <w:abstractNumId w:val="51"/>
  </w:num>
  <w:num w:numId="4">
    <w:abstractNumId w:val="90"/>
  </w:num>
  <w:num w:numId="5">
    <w:abstractNumId w:val="57"/>
  </w:num>
  <w:num w:numId="6">
    <w:abstractNumId w:val="56"/>
  </w:num>
  <w:num w:numId="7">
    <w:abstractNumId w:val="29"/>
  </w:num>
  <w:num w:numId="8">
    <w:abstractNumId w:val="61"/>
  </w:num>
  <w:num w:numId="9">
    <w:abstractNumId w:val="70"/>
  </w:num>
  <w:num w:numId="10">
    <w:abstractNumId w:val="71"/>
  </w:num>
  <w:num w:numId="11">
    <w:abstractNumId w:val="14"/>
  </w:num>
  <w:num w:numId="12">
    <w:abstractNumId w:val="10"/>
  </w:num>
  <w:num w:numId="13">
    <w:abstractNumId w:val="17"/>
  </w:num>
  <w:num w:numId="14">
    <w:abstractNumId w:val="19"/>
  </w:num>
  <w:num w:numId="15">
    <w:abstractNumId w:val="41"/>
  </w:num>
  <w:num w:numId="16">
    <w:abstractNumId w:val="81"/>
  </w:num>
  <w:num w:numId="17">
    <w:abstractNumId w:val="24"/>
  </w:num>
  <w:num w:numId="18">
    <w:abstractNumId w:val="8"/>
  </w:num>
  <w:num w:numId="19">
    <w:abstractNumId w:val="69"/>
  </w:num>
  <w:num w:numId="20">
    <w:abstractNumId w:val="23"/>
  </w:num>
  <w:num w:numId="21">
    <w:abstractNumId w:val="66"/>
  </w:num>
  <w:num w:numId="22">
    <w:abstractNumId w:val="54"/>
  </w:num>
  <w:num w:numId="23">
    <w:abstractNumId w:val="5"/>
  </w:num>
  <w:num w:numId="24">
    <w:abstractNumId w:val="72"/>
  </w:num>
  <w:num w:numId="25">
    <w:abstractNumId w:val="63"/>
  </w:num>
  <w:num w:numId="26">
    <w:abstractNumId w:val="32"/>
  </w:num>
  <w:num w:numId="2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85"/>
  </w:num>
  <w:num w:numId="31">
    <w:abstractNumId w:val="30"/>
  </w:num>
  <w:num w:numId="32">
    <w:abstractNumId w:val="50"/>
  </w:num>
  <w:num w:numId="33">
    <w:abstractNumId w:val="42"/>
  </w:num>
  <w:num w:numId="34">
    <w:abstractNumId w:val="21"/>
  </w:num>
  <w:num w:numId="35">
    <w:abstractNumId w:val="80"/>
  </w:num>
  <w:num w:numId="36">
    <w:abstractNumId w:val="48"/>
  </w:num>
  <w:num w:numId="37">
    <w:abstractNumId w:val="73"/>
  </w:num>
  <w:num w:numId="38">
    <w:abstractNumId w:val="93"/>
  </w:num>
  <w:num w:numId="39">
    <w:abstractNumId w:val="35"/>
  </w:num>
  <w:num w:numId="40">
    <w:abstractNumId w:val="25"/>
  </w:num>
  <w:num w:numId="41">
    <w:abstractNumId w:val="76"/>
  </w:num>
  <w:num w:numId="42">
    <w:abstractNumId w:val="22"/>
  </w:num>
  <w:num w:numId="43">
    <w:abstractNumId w:val="60"/>
  </w:num>
  <w:num w:numId="44">
    <w:abstractNumId w:val="87"/>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num>
  <w:num w:numId="58">
    <w:abstractNumId w:val="46"/>
  </w:num>
  <w:num w:numId="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4"/>
  </w:num>
  <w:num w:numId="86">
    <w:abstractNumId w:val="52"/>
  </w:num>
  <w:num w:numId="87">
    <w:abstractNumId w:val="4"/>
  </w:num>
  <w:num w:numId="88">
    <w:abstractNumId w:val="18"/>
  </w:num>
  <w:num w:numId="89">
    <w:abstractNumId w:val="28"/>
  </w:num>
  <w:num w:numId="90">
    <w:abstractNumId w:val="77"/>
  </w:num>
  <w:num w:numId="91">
    <w:abstractNumId w:val="27"/>
  </w:num>
  <w:num w:numId="92">
    <w:abstractNumId w:val="6"/>
  </w:num>
  <w:num w:numId="93">
    <w:abstractNumId w:val="82"/>
  </w:num>
  <w:num w:numId="94">
    <w:abstractNumId w:val="7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956417"/>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AF0"/>
    <w:rsid w:val="00000BBC"/>
    <w:rsid w:val="00001077"/>
    <w:rsid w:val="0000115B"/>
    <w:rsid w:val="00001CE1"/>
    <w:rsid w:val="000020BB"/>
    <w:rsid w:val="00002180"/>
    <w:rsid w:val="00002659"/>
    <w:rsid w:val="00002793"/>
    <w:rsid w:val="000028EE"/>
    <w:rsid w:val="00002E50"/>
    <w:rsid w:val="00003E42"/>
    <w:rsid w:val="00003F9C"/>
    <w:rsid w:val="00004186"/>
    <w:rsid w:val="00004382"/>
    <w:rsid w:val="000046D5"/>
    <w:rsid w:val="00004762"/>
    <w:rsid w:val="000049C2"/>
    <w:rsid w:val="00004D7C"/>
    <w:rsid w:val="0000517F"/>
    <w:rsid w:val="00005419"/>
    <w:rsid w:val="000054CF"/>
    <w:rsid w:val="00005A9F"/>
    <w:rsid w:val="00005B0D"/>
    <w:rsid w:val="00005CEE"/>
    <w:rsid w:val="00006092"/>
    <w:rsid w:val="00006660"/>
    <w:rsid w:val="00006696"/>
    <w:rsid w:val="00006910"/>
    <w:rsid w:val="00006A76"/>
    <w:rsid w:val="00006C2E"/>
    <w:rsid w:val="00006EFA"/>
    <w:rsid w:val="00006F33"/>
    <w:rsid w:val="00007227"/>
    <w:rsid w:val="00007771"/>
    <w:rsid w:val="000078BE"/>
    <w:rsid w:val="00007AD1"/>
    <w:rsid w:val="00010606"/>
    <w:rsid w:val="000107EF"/>
    <w:rsid w:val="0001104E"/>
    <w:rsid w:val="00011490"/>
    <w:rsid w:val="00011540"/>
    <w:rsid w:val="0001184D"/>
    <w:rsid w:val="00011C1F"/>
    <w:rsid w:val="00011CC1"/>
    <w:rsid w:val="00011F66"/>
    <w:rsid w:val="000123E0"/>
    <w:rsid w:val="00012DBB"/>
    <w:rsid w:val="00012E11"/>
    <w:rsid w:val="00012E2B"/>
    <w:rsid w:val="00012EBC"/>
    <w:rsid w:val="00012FE7"/>
    <w:rsid w:val="000131E7"/>
    <w:rsid w:val="000134C3"/>
    <w:rsid w:val="000135D8"/>
    <w:rsid w:val="0001362A"/>
    <w:rsid w:val="00013A06"/>
    <w:rsid w:val="00014413"/>
    <w:rsid w:val="0001480A"/>
    <w:rsid w:val="00014F07"/>
    <w:rsid w:val="00014FBE"/>
    <w:rsid w:val="0001517C"/>
    <w:rsid w:val="000156D5"/>
    <w:rsid w:val="0001590E"/>
    <w:rsid w:val="00015B62"/>
    <w:rsid w:val="00015EA1"/>
    <w:rsid w:val="00015EF8"/>
    <w:rsid w:val="000160AF"/>
    <w:rsid w:val="00016474"/>
    <w:rsid w:val="000164B8"/>
    <w:rsid w:val="000169DB"/>
    <w:rsid w:val="00016C99"/>
    <w:rsid w:val="00016DCA"/>
    <w:rsid w:val="0001766A"/>
    <w:rsid w:val="000177FF"/>
    <w:rsid w:val="00017CD1"/>
    <w:rsid w:val="00017E1D"/>
    <w:rsid w:val="00017FDC"/>
    <w:rsid w:val="00020670"/>
    <w:rsid w:val="00020C28"/>
    <w:rsid w:val="00020C95"/>
    <w:rsid w:val="00021000"/>
    <w:rsid w:val="00021021"/>
    <w:rsid w:val="0002104E"/>
    <w:rsid w:val="00021AB6"/>
    <w:rsid w:val="00022055"/>
    <w:rsid w:val="000222A0"/>
    <w:rsid w:val="000222E1"/>
    <w:rsid w:val="00022517"/>
    <w:rsid w:val="000226B0"/>
    <w:rsid w:val="000226EA"/>
    <w:rsid w:val="00022F3D"/>
    <w:rsid w:val="00022F76"/>
    <w:rsid w:val="0002314F"/>
    <w:rsid w:val="00023242"/>
    <w:rsid w:val="000236C2"/>
    <w:rsid w:val="00023703"/>
    <w:rsid w:val="00023783"/>
    <w:rsid w:val="00023931"/>
    <w:rsid w:val="00023A06"/>
    <w:rsid w:val="00023A7E"/>
    <w:rsid w:val="00023A89"/>
    <w:rsid w:val="00023D11"/>
    <w:rsid w:val="0002400F"/>
    <w:rsid w:val="00024083"/>
    <w:rsid w:val="000245C6"/>
    <w:rsid w:val="00024713"/>
    <w:rsid w:val="00024843"/>
    <w:rsid w:val="00024E47"/>
    <w:rsid w:val="00024EFB"/>
    <w:rsid w:val="000250BE"/>
    <w:rsid w:val="00025265"/>
    <w:rsid w:val="00025443"/>
    <w:rsid w:val="00025663"/>
    <w:rsid w:val="000258B2"/>
    <w:rsid w:val="000258E8"/>
    <w:rsid w:val="00025ABA"/>
    <w:rsid w:val="00025BE9"/>
    <w:rsid w:val="00025CBE"/>
    <w:rsid w:val="00025F13"/>
    <w:rsid w:val="00025F44"/>
    <w:rsid w:val="0002602A"/>
    <w:rsid w:val="00026241"/>
    <w:rsid w:val="00027849"/>
    <w:rsid w:val="00027ADA"/>
    <w:rsid w:val="00027C88"/>
    <w:rsid w:val="00030428"/>
    <w:rsid w:val="00030952"/>
    <w:rsid w:val="00030CDB"/>
    <w:rsid w:val="0003105F"/>
    <w:rsid w:val="00031192"/>
    <w:rsid w:val="00031534"/>
    <w:rsid w:val="00031D01"/>
    <w:rsid w:val="00031E04"/>
    <w:rsid w:val="000320F1"/>
    <w:rsid w:val="00032666"/>
    <w:rsid w:val="00032866"/>
    <w:rsid w:val="00032EC8"/>
    <w:rsid w:val="00032EE7"/>
    <w:rsid w:val="000331A0"/>
    <w:rsid w:val="000332DC"/>
    <w:rsid w:val="000334D7"/>
    <w:rsid w:val="000335B7"/>
    <w:rsid w:val="000336C3"/>
    <w:rsid w:val="0003382C"/>
    <w:rsid w:val="000340E8"/>
    <w:rsid w:val="000349D4"/>
    <w:rsid w:val="00034AF8"/>
    <w:rsid w:val="00034B64"/>
    <w:rsid w:val="00034ED3"/>
    <w:rsid w:val="000357B7"/>
    <w:rsid w:val="00035806"/>
    <w:rsid w:val="00035846"/>
    <w:rsid w:val="00035856"/>
    <w:rsid w:val="00035C5A"/>
    <w:rsid w:val="00035D75"/>
    <w:rsid w:val="0003623E"/>
    <w:rsid w:val="000365BC"/>
    <w:rsid w:val="00036828"/>
    <w:rsid w:val="00036849"/>
    <w:rsid w:val="00036871"/>
    <w:rsid w:val="00036C31"/>
    <w:rsid w:val="00036F6E"/>
    <w:rsid w:val="00036FBB"/>
    <w:rsid w:val="000370B1"/>
    <w:rsid w:val="000370E5"/>
    <w:rsid w:val="0003714A"/>
    <w:rsid w:val="00037170"/>
    <w:rsid w:val="00037217"/>
    <w:rsid w:val="00037525"/>
    <w:rsid w:val="00040F37"/>
    <w:rsid w:val="00041337"/>
    <w:rsid w:val="0004164A"/>
    <w:rsid w:val="00041AD3"/>
    <w:rsid w:val="00041BDB"/>
    <w:rsid w:val="00041DA4"/>
    <w:rsid w:val="00041E93"/>
    <w:rsid w:val="00042225"/>
    <w:rsid w:val="0004224E"/>
    <w:rsid w:val="00042889"/>
    <w:rsid w:val="000428C3"/>
    <w:rsid w:val="00042976"/>
    <w:rsid w:val="00042B68"/>
    <w:rsid w:val="00042DFB"/>
    <w:rsid w:val="00043B71"/>
    <w:rsid w:val="00043B77"/>
    <w:rsid w:val="00043BA6"/>
    <w:rsid w:val="0004403F"/>
    <w:rsid w:val="00044189"/>
    <w:rsid w:val="00044779"/>
    <w:rsid w:val="00044797"/>
    <w:rsid w:val="00044B97"/>
    <w:rsid w:val="00044C7F"/>
    <w:rsid w:val="000455EF"/>
    <w:rsid w:val="00045641"/>
    <w:rsid w:val="000459A5"/>
    <w:rsid w:val="000462F8"/>
    <w:rsid w:val="0004641E"/>
    <w:rsid w:val="000467C5"/>
    <w:rsid w:val="00046856"/>
    <w:rsid w:val="00046B3F"/>
    <w:rsid w:val="00046D93"/>
    <w:rsid w:val="00046DC3"/>
    <w:rsid w:val="00046DCA"/>
    <w:rsid w:val="00046DE9"/>
    <w:rsid w:val="00046F70"/>
    <w:rsid w:val="000470B2"/>
    <w:rsid w:val="000472BA"/>
    <w:rsid w:val="0004755D"/>
    <w:rsid w:val="0004772F"/>
    <w:rsid w:val="00047753"/>
    <w:rsid w:val="00047798"/>
    <w:rsid w:val="000479A8"/>
    <w:rsid w:val="00047A35"/>
    <w:rsid w:val="00047CD9"/>
    <w:rsid w:val="00047FD5"/>
    <w:rsid w:val="00050367"/>
    <w:rsid w:val="00050D1E"/>
    <w:rsid w:val="00051044"/>
    <w:rsid w:val="00051065"/>
    <w:rsid w:val="0005113D"/>
    <w:rsid w:val="000513AE"/>
    <w:rsid w:val="00052250"/>
    <w:rsid w:val="00052401"/>
    <w:rsid w:val="000529D7"/>
    <w:rsid w:val="00052A80"/>
    <w:rsid w:val="00053491"/>
    <w:rsid w:val="00053C4D"/>
    <w:rsid w:val="00053F2E"/>
    <w:rsid w:val="00053F4C"/>
    <w:rsid w:val="00053F69"/>
    <w:rsid w:val="000542F5"/>
    <w:rsid w:val="000543F0"/>
    <w:rsid w:val="000544CE"/>
    <w:rsid w:val="00054755"/>
    <w:rsid w:val="0005482E"/>
    <w:rsid w:val="0005485E"/>
    <w:rsid w:val="0005489C"/>
    <w:rsid w:val="00054CF0"/>
    <w:rsid w:val="00054EEF"/>
    <w:rsid w:val="00055858"/>
    <w:rsid w:val="00055B36"/>
    <w:rsid w:val="00055FEF"/>
    <w:rsid w:val="000561BE"/>
    <w:rsid w:val="00056248"/>
    <w:rsid w:val="000569E6"/>
    <w:rsid w:val="00056E3B"/>
    <w:rsid w:val="00056E70"/>
    <w:rsid w:val="000572A7"/>
    <w:rsid w:val="000572FF"/>
    <w:rsid w:val="0005740C"/>
    <w:rsid w:val="000574BE"/>
    <w:rsid w:val="00057748"/>
    <w:rsid w:val="000577B9"/>
    <w:rsid w:val="00057B0F"/>
    <w:rsid w:val="00057C1C"/>
    <w:rsid w:val="00057C66"/>
    <w:rsid w:val="00057EE5"/>
    <w:rsid w:val="0006006E"/>
    <w:rsid w:val="000603BF"/>
    <w:rsid w:val="000604FB"/>
    <w:rsid w:val="00060AA2"/>
    <w:rsid w:val="00060B18"/>
    <w:rsid w:val="00060D68"/>
    <w:rsid w:val="00060D7C"/>
    <w:rsid w:val="00060FFF"/>
    <w:rsid w:val="00061359"/>
    <w:rsid w:val="000613C8"/>
    <w:rsid w:val="00061591"/>
    <w:rsid w:val="000615F9"/>
    <w:rsid w:val="00061724"/>
    <w:rsid w:val="00061807"/>
    <w:rsid w:val="00061A3E"/>
    <w:rsid w:val="00061BC8"/>
    <w:rsid w:val="0006211B"/>
    <w:rsid w:val="00062259"/>
    <w:rsid w:val="0006250F"/>
    <w:rsid w:val="000626F5"/>
    <w:rsid w:val="000630F0"/>
    <w:rsid w:val="000633DC"/>
    <w:rsid w:val="000633E6"/>
    <w:rsid w:val="000634D9"/>
    <w:rsid w:val="00063726"/>
    <w:rsid w:val="00063951"/>
    <w:rsid w:val="00063A9C"/>
    <w:rsid w:val="00063F61"/>
    <w:rsid w:val="000647CF"/>
    <w:rsid w:val="00064B70"/>
    <w:rsid w:val="000650B0"/>
    <w:rsid w:val="00065619"/>
    <w:rsid w:val="0006592B"/>
    <w:rsid w:val="00065956"/>
    <w:rsid w:val="0006621D"/>
    <w:rsid w:val="00066316"/>
    <w:rsid w:val="0006645E"/>
    <w:rsid w:val="0006653E"/>
    <w:rsid w:val="00066C38"/>
    <w:rsid w:val="00066CB3"/>
    <w:rsid w:val="00066DDE"/>
    <w:rsid w:val="00066E8A"/>
    <w:rsid w:val="00066F22"/>
    <w:rsid w:val="00067273"/>
    <w:rsid w:val="000675F2"/>
    <w:rsid w:val="00067821"/>
    <w:rsid w:val="00067BEA"/>
    <w:rsid w:val="00070161"/>
    <w:rsid w:val="0007061B"/>
    <w:rsid w:val="00070E56"/>
    <w:rsid w:val="000710D3"/>
    <w:rsid w:val="0007112A"/>
    <w:rsid w:val="00071334"/>
    <w:rsid w:val="0007184A"/>
    <w:rsid w:val="0007190D"/>
    <w:rsid w:val="000719EA"/>
    <w:rsid w:val="00071B40"/>
    <w:rsid w:val="00072095"/>
    <w:rsid w:val="0007214C"/>
    <w:rsid w:val="0007278E"/>
    <w:rsid w:val="00072F23"/>
    <w:rsid w:val="00073003"/>
    <w:rsid w:val="00073043"/>
    <w:rsid w:val="000733DB"/>
    <w:rsid w:val="000734AF"/>
    <w:rsid w:val="000734F6"/>
    <w:rsid w:val="0007372A"/>
    <w:rsid w:val="00073A83"/>
    <w:rsid w:val="00073DEF"/>
    <w:rsid w:val="000742DA"/>
    <w:rsid w:val="0007455A"/>
    <w:rsid w:val="0007459B"/>
    <w:rsid w:val="0007469F"/>
    <w:rsid w:val="00074AB8"/>
    <w:rsid w:val="00075002"/>
    <w:rsid w:val="000752D3"/>
    <w:rsid w:val="0007532F"/>
    <w:rsid w:val="0007540B"/>
    <w:rsid w:val="000756EA"/>
    <w:rsid w:val="000757B1"/>
    <w:rsid w:val="00075C0C"/>
    <w:rsid w:val="00075D2A"/>
    <w:rsid w:val="00075F5B"/>
    <w:rsid w:val="00076367"/>
    <w:rsid w:val="000763A7"/>
    <w:rsid w:val="00076816"/>
    <w:rsid w:val="000768C5"/>
    <w:rsid w:val="00076A5B"/>
    <w:rsid w:val="00076B6E"/>
    <w:rsid w:val="000770F2"/>
    <w:rsid w:val="00077463"/>
    <w:rsid w:val="000778C6"/>
    <w:rsid w:val="00077A15"/>
    <w:rsid w:val="00077A86"/>
    <w:rsid w:val="00077B48"/>
    <w:rsid w:val="00077CA3"/>
    <w:rsid w:val="00077CE9"/>
    <w:rsid w:val="00077D76"/>
    <w:rsid w:val="00077F13"/>
    <w:rsid w:val="0008007F"/>
    <w:rsid w:val="00080385"/>
    <w:rsid w:val="000803AA"/>
    <w:rsid w:val="0008048D"/>
    <w:rsid w:val="00080745"/>
    <w:rsid w:val="000808CB"/>
    <w:rsid w:val="00080DAD"/>
    <w:rsid w:val="000810C4"/>
    <w:rsid w:val="00081181"/>
    <w:rsid w:val="0008121B"/>
    <w:rsid w:val="000812B0"/>
    <w:rsid w:val="00081373"/>
    <w:rsid w:val="0008179F"/>
    <w:rsid w:val="00081CE5"/>
    <w:rsid w:val="00081D5B"/>
    <w:rsid w:val="00081F76"/>
    <w:rsid w:val="0008216F"/>
    <w:rsid w:val="0008238A"/>
    <w:rsid w:val="00082409"/>
    <w:rsid w:val="0008281A"/>
    <w:rsid w:val="00082FEA"/>
    <w:rsid w:val="000830C6"/>
    <w:rsid w:val="0008312A"/>
    <w:rsid w:val="00083844"/>
    <w:rsid w:val="00083EF6"/>
    <w:rsid w:val="00083FBE"/>
    <w:rsid w:val="000842A2"/>
    <w:rsid w:val="00084670"/>
    <w:rsid w:val="00084820"/>
    <w:rsid w:val="000849BD"/>
    <w:rsid w:val="000849C8"/>
    <w:rsid w:val="00084AA6"/>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4DA"/>
    <w:rsid w:val="000876C8"/>
    <w:rsid w:val="00087AE2"/>
    <w:rsid w:val="00087C27"/>
    <w:rsid w:val="000909D0"/>
    <w:rsid w:val="00090BC8"/>
    <w:rsid w:val="00090BF9"/>
    <w:rsid w:val="00090CEA"/>
    <w:rsid w:val="00090D83"/>
    <w:rsid w:val="00090E14"/>
    <w:rsid w:val="000915FA"/>
    <w:rsid w:val="0009187E"/>
    <w:rsid w:val="00091C98"/>
    <w:rsid w:val="000920F0"/>
    <w:rsid w:val="00092188"/>
    <w:rsid w:val="00092345"/>
    <w:rsid w:val="00092757"/>
    <w:rsid w:val="00092E22"/>
    <w:rsid w:val="00092EAF"/>
    <w:rsid w:val="000931DF"/>
    <w:rsid w:val="00093417"/>
    <w:rsid w:val="000936B0"/>
    <w:rsid w:val="00093802"/>
    <w:rsid w:val="0009420E"/>
    <w:rsid w:val="00094809"/>
    <w:rsid w:val="000948B7"/>
    <w:rsid w:val="00094B37"/>
    <w:rsid w:val="00094CCB"/>
    <w:rsid w:val="00094D9D"/>
    <w:rsid w:val="00095051"/>
    <w:rsid w:val="00095654"/>
    <w:rsid w:val="000956A3"/>
    <w:rsid w:val="00095F02"/>
    <w:rsid w:val="00096649"/>
    <w:rsid w:val="00096883"/>
    <w:rsid w:val="0009713A"/>
    <w:rsid w:val="00097335"/>
    <w:rsid w:val="00097437"/>
    <w:rsid w:val="000975BE"/>
    <w:rsid w:val="000977A2"/>
    <w:rsid w:val="00097A4C"/>
    <w:rsid w:val="000A005B"/>
    <w:rsid w:val="000A0289"/>
    <w:rsid w:val="000A0314"/>
    <w:rsid w:val="000A03B6"/>
    <w:rsid w:val="000A0560"/>
    <w:rsid w:val="000A0611"/>
    <w:rsid w:val="000A0746"/>
    <w:rsid w:val="000A08FB"/>
    <w:rsid w:val="000A0A42"/>
    <w:rsid w:val="000A0C49"/>
    <w:rsid w:val="000A13B9"/>
    <w:rsid w:val="000A1499"/>
    <w:rsid w:val="000A1908"/>
    <w:rsid w:val="000A22A9"/>
    <w:rsid w:val="000A2DB5"/>
    <w:rsid w:val="000A2DDD"/>
    <w:rsid w:val="000A3BCB"/>
    <w:rsid w:val="000A3F43"/>
    <w:rsid w:val="000A4363"/>
    <w:rsid w:val="000A4445"/>
    <w:rsid w:val="000A4916"/>
    <w:rsid w:val="000A4932"/>
    <w:rsid w:val="000A49D1"/>
    <w:rsid w:val="000A4BF3"/>
    <w:rsid w:val="000A4F14"/>
    <w:rsid w:val="000A5279"/>
    <w:rsid w:val="000A601D"/>
    <w:rsid w:val="000A60A2"/>
    <w:rsid w:val="000A6652"/>
    <w:rsid w:val="000A6A60"/>
    <w:rsid w:val="000A71F7"/>
    <w:rsid w:val="000A7987"/>
    <w:rsid w:val="000A7EC1"/>
    <w:rsid w:val="000B02CB"/>
    <w:rsid w:val="000B031B"/>
    <w:rsid w:val="000B041F"/>
    <w:rsid w:val="000B0432"/>
    <w:rsid w:val="000B0512"/>
    <w:rsid w:val="000B0784"/>
    <w:rsid w:val="000B0BD4"/>
    <w:rsid w:val="000B1112"/>
    <w:rsid w:val="000B1C31"/>
    <w:rsid w:val="000B1EF8"/>
    <w:rsid w:val="000B1FA5"/>
    <w:rsid w:val="000B20CF"/>
    <w:rsid w:val="000B24DF"/>
    <w:rsid w:val="000B25F7"/>
    <w:rsid w:val="000B2D46"/>
    <w:rsid w:val="000B2F10"/>
    <w:rsid w:val="000B3178"/>
    <w:rsid w:val="000B32F0"/>
    <w:rsid w:val="000B3B22"/>
    <w:rsid w:val="000B3BF0"/>
    <w:rsid w:val="000B3EB3"/>
    <w:rsid w:val="000B4699"/>
    <w:rsid w:val="000B4947"/>
    <w:rsid w:val="000B4D23"/>
    <w:rsid w:val="000B4FDE"/>
    <w:rsid w:val="000B54D4"/>
    <w:rsid w:val="000B56F8"/>
    <w:rsid w:val="000B58D2"/>
    <w:rsid w:val="000B5F4E"/>
    <w:rsid w:val="000B6037"/>
    <w:rsid w:val="000B60A4"/>
    <w:rsid w:val="000B6563"/>
    <w:rsid w:val="000B66A0"/>
    <w:rsid w:val="000B6DF1"/>
    <w:rsid w:val="000B6F95"/>
    <w:rsid w:val="000B7072"/>
    <w:rsid w:val="000B7446"/>
    <w:rsid w:val="000B7ABA"/>
    <w:rsid w:val="000B7FCA"/>
    <w:rsid w:val="000C0080"/>
    <w:rsid w:val="000C01AD"/>
    <w:rsid w:val="000C050C"/>
    <w:rsid w:val="000C08B4"/>
    <w:rsid w:val="000C0AA8"/>
    <w:rsid w:val="000C0DE3"/>
    <w:rsid w:val="000C114A"/>
    <w:rsid w:val="000C144F"/>
    <w:rsid w:val="000C15F1"/>
    <w:rsid w:val="000C1AA9"/>
    <w:rsid w:val="000C1DD9"/>
    <w:rsid w:val="000C1DF1"/>
    <w:rsid w:val="000C1F45"/>
    <w:rsid w:val="000C237B"/>
    <w:rsid w:val="000C28C0"/>
    <w:rsid w:val="000C2A18"/>
    <w:rsid w:val="000C2CCE"/>
    <w:rsid w:val="000C30E3"/>
    <w:rsid w:val="000C34BB"/>
    <w:rsid w:val="000C38BD"/>
    <w:rsid w:val="000C3B19"/>
    <w:rsid w:val="000C41B3"/>
    <w:rsid w:val="000C44EA"/>
    <w:rsid w:val="000C45C2"/>
    <w:rsid w:val="000C4777"/>
    <w:rsid w:val="000C4864"/>
    <w:rsid w:val="000C49E3"/>
    <w:rsid w:val="000C49E9"/>
    <w:rsid w:val="000C5780"/>
    <w:rsid w:val="000C5C9E"/>
    <w:rsid w:val="000C5DC1"/>
    <w:rsid w:val="000C5FFD"/>
    <w:rsid w:val="000C6685"/>
    <w:rsid w:val="000C692B"/>
    <w:rsid w:val="000C6CDA"/>
    <w:rsid w:val="000C6E99"/>
    <w:rsid w:val="000C7021"/>
    <w:rsid w:val="000C7149"/>
    <w:rsid w:val="000C7263"/>
    <w:rsid w:val="000C73FF"/>
    <w:rsid w:val="000C7645"/>
    <w:rsid w:val="000C7967"/>
    <w:rsid w:val="000C7B2D"/>
    <w:rsid w:val="000C7E0E"/>
    <w:rsid w:val="000C7FBD"/>
    <w:rsid w:val="000D002F"/>
    <w:rsid w:val="000D0165"/>
    <w:rsid w:val="000D0183"/>
    <w:rsid w:val="000D0317"/>
    <w:rsid w:val="000D06A6"/>
    <w:rsid w:val="000D08EA"/>
    <w:rsid w:val="000D0C50"/>
    <w:rsid w:val="000D0F1D"/>
    <w:rsid w:val="000D11E4"/>
    <w:rsid w:val="000D129B"/>
    <w:rsid w:val="000D196C"/>
    <w:rsid w:val="000D1ACF"/>
    <w:rsid w:val="000D1BFF"/>
    <w:rsid w:val="000D1E15"/>
    <w:rsid w:val="000D25D7"/>
    <w:rsid w:val="000D26E7"/>
    <w:rsid w:val="000D27B6"/>
    <w:rsid w:val="000D2807"/>
    <w:rsid w:val="000D2AF3"/>
    <w:rsid w:val="000D332C"/>
    <w:rsid w:val="000D3772"/>
    <w:rsid w:val="000D382E"/>
    <w:rsid w:val="000D386D"/>
    <w:rsid w:val="000D3A20"/>
    <w:rsid w:val="000D3ACD"/>
    <w:rsid w:val="000D4195"/>
    <w:rsid w:val="000D44E4"/>
    <w:rsid w:val="000D4528"/>
    <w:rsid w:val="000D45EF"/>
    <w:rsid w:val="000D4679"/>
    <w:rsid w:val="000D481F"/>
    <w:rsid w:val="000D5154"/>
    <w:rsid w:val="000D5209"/>
    <w:rsid w:val="000D5C0E"/>
    <w:rsid w:val="000D5C31"/>
    <w:rsid w:val="000D5D8A"/>
    <w:rsid w:val="000D603B"/>
    <w:rsid w:val="000D62D6"/>
    <w:rsid w:val="000D67EE"/>
    <w:rsid w:val="000D7062"/>
    <w:rsid w:val="000D7078"/>
    <w:rsid w:val="000D7305"/>
    <w:rsid w:val="000D7797"/>
    <w:rsid w:val="000D7826"/>
    <w:rsid w:val="000D7A53"/>
    <w:rsid w:val="000D7CD9"/>
    <w:rsid w:val="000E006C"/>
    <w:rsid w:val="000E03B1"/>
    <w:rsid w:val="000E08A1"/>
    <w:rsid w:val="000E093A"/>
    <w:rsid w:val="000E0D19"/>
    <w:rsid w:val="000E0D97"/>
    <w:rsid w:val="000E18A1"/>
    <w:rsid w:val="000E1B10"/>
    <w:rsid w:val="000E1EF1"/>
    <w:rsid w:val="000E225C"/>
    <w:rsid w:val="000E227E"/>
    <w:rsid w:val="000E22CD"/>
    <w:rsid w:val="000E263F"/>
    <w:rsid w:val="000E28CD"/>
    <w:rsid w:val="000E2CD5"/>
    <w:rsid w:val="000E2E1C"/>
    <w:rsid w:val="000E316F"/>
    <w:rsid w:val="000E32C0"/>
    <w:rsid w:val="000E3D4A"/>
    <w:rsid w:val="000E3D77"/>
    <w:rsid w:val="000E42BB"/>
    <w:rsid w:val="000E45F5"/>
    <w:rsid w:val="000E4CAB"/>
    <w:rsid w:val="000E4F57"/>
    <w:rsid w:val="000E5912"/>
    <w:rsid w:val="000E5E46"/>
    <w:rsid w:val="000E692B"/>
    <w:rsid w:val="000E6EEE"/>
    <w:rsid w:val="000E71D6"/>
    <w:rsid w:val="000E7435"/>
    <w:rsid w:val="000E7659"/>
    <w:rsid w:val="000E7682"/>
    <w:rsid w:val="000E7FF0"/>
    <w:rsid w:val="000F0142"/>
    <w:rsid w:val="000F03DD"/>
    <w:rsid w:val="000F03F6"/>
    <w:rsid w:val="000F05AA"/>
    <w:rsid w:val="000F0725"/>
    <w:rsid w:val="000F0804"/>
    <w:rsid w:val="000F0862"/>
    <w:rsid w:val="000F08B2"/>
    <w:rsid w:val="000F0E7E"/>
    <w:rsid w:val="000F0E8D"/>
    <w:rsid w:val="000F1356"/>
    <w:rsid w:val="000F1BE7"/>
    <w:rsid w:val="000F2272"/>
    <w:rsid w:val="000F2B23"/>
    <w:rsid w:val="000F2B60"/>
    <w:rsid w:val="000F2CE7"/>
    <w:rsid w:val="000F3514"/>
    <w:rsid w:val="000F35E4"/>
    <w:rsid w:val="000F362C"/>
    <w:rsid w:val="000F379C"/>
    <w:rsid w:val="000F37F7"/>
    <w:rsid w:val="000F3ACA"/>
    <w:rsid w:val="000F3F72"/>
    <w:rsid w:val="000F46E9"/>
    <w:rsid w:val="000F498E"/>
    <w:rsid w:val="000F4E78"/>
    <w:rsid w:val="000F5426"/>
    <w:rsid w:val="000F5667"/>
    <w:rsid w:val="000F579E"/>
    <w:rsid w:val="000F57A8"/>
    <w:rsid w:val="000F593E"/>
    <w:rsid w:val="000F5A13"/>
    <w:rsid w:val="000F5C14"/>
    <w:rsid w:val="000F5D14"/>
    <w:rsid w:val="000F5DAB"/>
    <w:rsid w:val="000F620F"/>
    <w:rsid w:val="000F62A6"/>
    <w:rsid w:val="000F683C"/>
    <w:rsid w:val="000F690C"/>
    <w:rsid w:val="000F6928"/>
    <w:rsid w:val="000F6E49"/>
    <w:rsid w:val="000F7250"/>
    <w:rsid w:val="000F7D5A"/>
    <w:rsid w:val="001007F5"/>
    <w:rsid w:val="00100901"/>
    <w:rsid w:val="0010098F"/>
    <w:rsid w:val="00101015"/>
    <w:rsid w:val="00101511"/>
    <w:rsid w:val="00101561"/>
    <w:rsid w:val="00101B91"/>
    <w:rsid w:val="00101ED9"/>
    <w:rsid w:val="001020FC"/>
    <w:rsid w:val="00102334"/>
    <w:rsid w:val="00102603"/>
    <w:rsid w:val="0010269F"/>
    <w:rsid w:val="00102B7C"/>
    <w:rsid w:val="00102C63"/>
    <w:rsid w:val="00102E8D"/>
    <w:rsid w:val="0010327A"/>
    <w:rsid w:val="001036C2"/>
    <w:rsid w:val="00103965"/>
    <w:rsid w:val="00103B39"/>
    <w:rsid w:val="00103B9E"/>
    <w:rsid w:val="00103D61"/>
    <w:rsid w:val="00103D92"/>
    <w:rsid w:val="00103DA1"/>
    <w:rsid w:val="001047D3"/>
    <w:rsid w:val="00104A13"/>
    <w:rsid w:val="00104DB3"/>
    <w:rsid w:val="00104EFC"/>
    <w:rsid w:val="00104FDA"/>
    <w:rsid w:val="0010566C"/>
    <w:rsid w:val="00105952"/>
    <w:rsid w:val="00105CCE"/>
    <w:rsid w:val="00105D4D"/>
    <w:rsid w:val="00105DEA"/>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EE"/>
    <w:rsid w:val="001113E8"/>
    <w:rsid w:val="0011178A"/>
    <w:rsid w:val="00111A18"/>
    <w:rsid w:val="00111B2C"/>
    <w:rsid w:val="00111BA8"/>
    <w:rsid w:val="00111CAF"/>
    <w:rsid w:val="00111DE4"/>
    <w:rsid w:val="001121A5"/>
    <w:rsid w:val="001121BC"/>
    <w:rsid w:val="00112CC8"/>
    <w:rsid w:val="00113045"/>
    <w:rsid w:val="0011307E"/>
    <w:rsid w:val="00113751"/>
    <w:rsid w:val="00113A48"/>
    <w:rsid w:val="00113CA4"/>
    <w:rsid w:val="00113CED"/>
    <w:rsid w:val="00113FF5"/>
    <w:rsid w:val="001143FC"/>
    <w:rsid w:val="0011482F"/>
    <w:rsid w:val="00114967"/>
    <w:rsid w:val="00115015"/>
    <w:rsid w:val="001153D1"/>
    <w:rsid w:val="001154B7"/>
    <w:rsid w:val="001154C1"/>
    <w:rsid w:val="001157FB"/>
    <w:rsid w:val="0011580F"/>
    <w:rsid w:val="00116308"/>
    <w:rsid w:val="001179BF"/>
    <w:rsid w:val="00117C74"/>
    <w:rsid w:val="00117D65"/>
    <w:rsid w:val="00117D68"/>
    <w:rsid w:val="00117F53"/>
    <w:rsid w:val="00117FC1"/>
    <w:rsid w:val="00120196"/>
    <w:rsid w:val="00120621"/>
    <w:rsid w:val="00120972"/>
    <w:rsid w:val="00120975"/>
    <w:rsid w:val="00120A04"/>
    <w:rsid w:val="00120D99"/>
    <w:rsid w:val="00120DFB"/>
    <w:rsid w:val="00120ED9"/>
    <w:rsid w:val="00120F3F"/>
    <w:rsid w:val="00120FF0"/>
    <w:rsid w:val="00121057"/>
    <w:rsid w:val="001210E5"/>
    <w:rsid w:val="0012118A"/>
    <w:rsid w:val="00121190"/>
    <w:rsid w:val="001211C9"/>
    <w:rsid w:val="00121365"/>
    <w:rsid w:val="001217A3"/>
    <w:rsid w:val="00121CA4"/>
    <w:rsid w:val="001220BB"/>
    <w:rsid w:val="0012213E"/>
    <w:rsid w:val="00122AB4"/>
    <w:rsid w:val="00122C91"/>
    <w:rsid w:val="00122E2B"/>
    <w:rsid w:val="00122EE6"/>
    <w:rsid w:val="00122FC1"/>
    <w:rsid w:val="001230E7"/>
    <w:rsid w:val="001232A4"/>
    <w:rsid w:val="001232B5"/>
    <w:rsid w:val="0012393E"/>
    <w:rsid w:val="00123BF8"/>
    <w:rsid w:val="0012436A"/>
    <w:rsid w:val="00124590"/>
    <w:rsid w:val="0012460A"/>
    <w:rsid w:val="00124BCB"/>
    <w:rsid w:val="00124C81"/>
    <w:rsid w:val="00124F08"/>
    <w:rsid w:val="00124F67"/>
    <w:rsid w:val="00124FF8"/>
    <w:rsid w:val="001251DC"/>
    <w:rsid w:val="001251E4"/>
    <w:rsid w:val="001253E5"/>
    <w:rsid w:val="001256A9"/>
    <w:rsid w:val="00125C12"/>
    <w:rsid w:val="00125F43"/>
    <w:rsid w:val="00125FD1"/>
    <w:rsid w:val="00126388"/>
    <w:rsid w:val="0012651C"/>
    <w:rsid w:val="00127023"/>
    <w:rsid w:val="00127C10"/>
    <w:rsid w:val="00130273"/>
    <w:rsid w:val="001304BB"/>
    <w:rsid w:val="001308CF"/>
    <w:rsid w:val="0013095E"/>
    <w:rsid w:val="00130979"/>
    <w:rsid w:val="00131080"/>
    <w:rsid w:val="0013125F"/>
    <w:rsid w:val="00131752"/>
    <w:rsid w:val="001319B4"/>
    <w:rsid w:val="00131C4E"/>
    <w:rsid w:val="00131CBD"/>
    <w:rsid w:val="00131EE6"/>
    <w:rsid w:val="0013221B"/>
    <w:rsid w:val="001324CA"/>
    <w:rsid w:val="00132847"/>
    <w:rsid w:val="0013298B"/>
    <w:rsid w:val="00132E13"/>
    <w:rsid w:val="001336DC"/>
    <w:rsid w:val="0013392E"/>
    <w:rsid w:val="00134487"/>
    <w:rsid w:val="0013479D"/>
    <w:rsid w:val="001348F5"/>
    <w:rsid w:val="00134A3D"/>
    <w:rsid w:val="00134AAB"/>
    <w:rsid w:val="00134AEA"/>
    <w:rsid w:val="00134AEC"/>
    <w:rsid w:val="00134BC0"/>
    <w:rsid w:val="00134E59"/>
    <w:rsid w:val="00134EA7"/>
    <w:rsid w:val="001352F4"/>
    <w:rsid w:val="001356C0"/>
    <w:rsid w:val="0013577B"/>
    <w:rsid w:val="00135C16"/>
    <w:rsid w:val="00135DE9"/>
    <w:rsid w:val="00136231"/>
    <w:rsid w:val="0013648D"/>
    <w:rsid w:val="001364C4"/>
    <w:rsid w:val="0013672F"/>
    <w:rsid w:val="00136AAE"/>
    <w:rsid w:val="00136BAC"/>
    <w:rsid w:val="00136CD1"/>
    <w:rsid w:val="00136D45"/>
    <w:rsid w:val="00136DF6"/>
    <w:rsid w:val="00136F2A"/>
    <w:rsid w:val="001372C6"/>
    <w:rsid w:val="00137357"/>
    <w:rsid w:val="001373B8"/>
    <w:rsid w:val="0013740E"/>
    <w:rsid w:val="00137531"/>
    <w:rsid w:val="00137B2D"/>
    <w:rsid w:val="00137FA7"/>
    <w:rsid w:val="0014032B"/>
    <w:rsid w:val="001405EE"/>
    <w:rsid w:val="00140646"/>
    <w:rsid w:val="001408BD"/>
    <w:rsid w:val="001409C5"/>
    <w:rsid w:val="00140F39"/>
    <w:rsid w:val="00141282"/>
    <w:rsid w:val="001413C5"/>
    <w:rsid w:val="00141468"/>
    <w:rsid w:val="001416A8"/>
    <w:rsid w:val="001416C3"/>
    <w:rsid w:val="00141907"/>
    <w:rsid w:val="001419C7"/>
    <w:rsid w:val="00142761"/>
    <w:rsid w:val="00142C47"/>
    <w:rsid w:val="00142D71"/>
    <w:rsid w:val="00142DC5"/>
    <w:rsid w:val="00142E98"/>
    <w:rsid w:val="00143D6D"/>
    <w:rsid w:val="00144040"/>
    <w:rsid w:val="001442CB"/>
    <w:rsid w:val="00144A76"/>
    <w:rsid w:val="00144B4F"/>
    <w:rsid w:val="00144C03"/>
    <w:rsid w:val="00144E0C"/>
    <w:rsid w:val="001452F0"/>
    <w:rsid w:val="0014563D"/>
    <w:rsid w:val="001459B4"/>
    <w:rsid w:val="00145B98"/>
    <w:rsid w:val="00145CAF"/>
    <w:rsid w:val="00146032"/>
    <w:rsid w:val="00146469"/>
    <w:rsid w:val="001469DA"/>
    <w:rsid w:val="00146A93"/>
    <w:rsid w:val="00146C60"/>
    <w:rsid w:val="00146E88"/>
    <w:rsid w:val="00146F30"/>
    <w:rsid w:val="00147176"/>
    <w:rsid w:val="001473C7"/>
    <w:rsid w:val="0014744B"/>
    <w:rsid w:val="001479EF"/>
    <w:rsid w:val="00147A80"/>
    <w:rsid w:val="00147BAC"/>
    <w:rsid w:val="00150219"/>
    <w:rsid w:val="001503D0"/>
    <w:rsid w:val="001503FB"/>
    <w:rsid w:val="001505D0"/>
    <w:rsid w:val="0015074D"/>
    <w:rsid w:val="00150784"/>
    <w:rsid w:val="001507E9"/>
    <w:rsid w:val="0015080F"/>
    <w:rsid w:val="001508CF"/>
    <w:rsid w:val="001509DE"/>
    <w:rsid w:val="00150C6E"/>
    <w:rsid w:val="00150EE2"/>
    <w:rsid w:val="00150FD8"/>
    <w:rsid w:val="00151494"/>
    <w:rsid w:val="00151CBA"/>
    <w:rsid w:val="00151D04"/>
    <w:rsid w:val="0015212D"/>
    <w:rsid w:val="00152143"/>
    <w:rsid w:val="00152211"/>
    <w:rsid w:val="001522FD"/>
    <w:rsid w:val="0015234D"/>
    <w:rsid w:val="00152DB8"/>
    <w:rsid w:val="00153282"/>
    <w:rsid w:val="0015350B"/>
    <w:rsid w:val="00153739"/>
    <w:rsid w:val="001537D4"/>
    <w:rsid w:val="00153B34"/>
    <w:rsid w:val="00154030"/>
    <w:rsid w:val="0015425E"/>
    <w:rsid w:val="001542D8"/>
    <w:rsid w:val="00154751"/>
    <w:rsid w:val="00154808"/>
    <w:rsid w:val="001549E1"/>
    <w:rsid w:val="00155057"/>
    <w:rsid w:val="0015507A"/>
    <w:rsid w:val="001553B2"/>
    <w:rsid w:val="00155BE4"/>
    <w:rsid w:val="00155DDE"/>
    <w:rsid w:val="00155F00"/>
    <w:rsid w:val="001561A5"/>
    <w:rsid w:val="001563DE"/>
    <w:rsid w:val="001566EE"/>
    <w:rsid w:val="00156901"/>
    <w:rsid w:val="00156E03"/>
    <w:rsid w:val="001571D1"/>
    <w:rsid w:val="00157226"/>
    <w:rsid w:val="00160092"/>
    <w:rsid w:val="001606CC"/>
    <w:rsid w:val="0016099F"/>
    <w:rsid w:val="00160B7F"/>
    <w:rsid w:val="00160EEA"/>
    <w:rsid w:val="00160F8B"/>
    <w:rsid w:val="001610A5"/>
    <w:rsid w:val="001613AC"/>
    <w:rsid w:val="001614BF"/>
    <w:rsid w:val="00161507"/>
    <w:rsid w:val="00161983"/>
    <w:rsid w:val="00161CAD"/>
    <w:rsid w:val="00161E75"/>
    <w:rsid w:val="0016208F"/>
    <w:rsid w:val="001622F4"/>
    <w:rsid w:val="0016256C"/>
    <w:rsid w:val="0016278D"/>
    <w:rsid w:val="00162993"/>
    <w:rsid w:val="00163A97"/>
    <w:rsid w:val="00163F1B"/>
    <w:rsid w:val="0016424B"/>
    <w:rsid w:val="0016437C"/>
    <w:rsid w:val="00164381"/>
    <w:rsid w:val="001645D2"/>
    <w:rsid w:val="001645DC"/>
    <w:rsid w:val="00164DAB"/>
    <w:rsid w:val="00164F0B"/>
    <w:rsid w:val="001650F0"/>
    <w:rsid w:val="00165367"/>
    <w:rsid w:val="001657A8"/>
    <w:rsid w:val="00165C22"/>
    <w:rsid w:val="00165CC1"/>
    <w:rsid w:val="00166064"/>
    <w:rsid w:val="00166218"/>
    <w:rsid w:val="00166556"/>
    <w:rsid w:val="001667EA"/>
    <w:rsid w:val="00166F18"/>
    <w:rsid w:val="00167397"/>
    <w:rsid w:val="00167721"/>
    <w:rsid w:val="00167A8D"/>
    <w:rsid w:val="00167C63"/>
    <w:rsid w:val="0017009C"/>
    <w:rsid w:val="0017064A"/>
    <w:rsid w:val="0017076C"/>
    <w:rsid w:val="001707D3"/>
    <w:rsid w:val="00170F38"/>
    <w:rsid w:val="0017129F"/>
    <w:rsid w:val="0017139B"/>
    <w:rsid w:val="00171543"/>
    <w:rsid w:val="00171585"/>
    <w:rsid w:val="001715AD"/>
    <w:rsid w:val="00171687"/>
    <w:rsid w:val="00171718"/>
    <w:rsid w:val="00171C9C"/>
    <w:rsid w:val="00171E73"/>
    <w:rsid w:val="001720F3"/>
    <w:rsid w:val="00172A20"/>
    <w:rsid w:val="00172B9E"/>
    <w:rsid w:val="001730C5"/>
    <w:rsid w:val="0017312E"/>
    <w:rsid w:val="001736DA"/>
    <w:rsid w:val="00173718"/>
    <w:rsid w:val="00173C87"/>
    <w:rsid w:val="00173DB9"/>
    <w:rsid w:val="001745F7"/>
    <w:rsid w:val="00174ACF"/>
    <w:rsid w:val="0017515C"/>
    <w:rsid w:val="00175618"/>
    <w:rsid w:val="00175932"/>
    <w:rsid w:val="00175B8B"/>
    <w:rsid w:val="00175EAF"/>
    <w:rsid w:val="0017660D"/>
    <w:rsid w:val="0017666F"/>
    <w:rsid w:val="00176943"/>
    <w:rsid w:val="00177416"/>
    <w:rsid w:val="00177A7D"/>
    <w:rsid w:val="00177FF7"/>
    <w:rsid w:val="001800E9"/>
    <w:rsid w:val="00180231"/>
    <w:rsid w:val="001802A0"/>
    <w:rsid w:val="00180573"/>
    <w:rsid w:val="00180A4F"/>
    <w:rsid w:val="00180E0F"/>
    <w:rsid w:val="0018127A"/>
    <w:rsid w:val="00181472"/>
    <w:rsid w:val="0018169E"/>
    <w:rsid w:val="001816F3"/>
    <w:rsid w:val="001819D4"/>
    <w:rsid w:val="00181C8C"/>
    <w:rsid w:val="00182426"/>
    <w:rsid w:val="0018257C"/>
    <w:rsid w:val="001826A3"/>
    <w:rsid w:val="00182D74"/>
    <w:rsid w:val="00182EBA"/>
    <w:rsid w:val="00183571"/>
    <w:rsid w:val="0018379A"/>
    <w:rsid w:val="001838EE"/>
    <w:rsid w:val="00183BBE"/>
    <w:rsid w:val="00183F09"/>
    <w:rsid w:val="00184282"/>
    <w:rsid w:val="0018445A"/>
    <w:rsid w:val="0018490B"/>
    <w:rsid w:val="001849AE"/>
    <w:rsid w:val="00184B84"/>
    <w:rsid w:val="00184BFB"/>
    <w:rsid w:val="00184DAF"/>
    <w:rsid w:val="00184F3F"/>
    <w:rsid w:val="00185911"/>
    <w:rsid w:val="00185BE9"/>
    <w:rsid w:val="00185F9A"/>
    <w:rsid w:val="001863CD"/>
    <w:rsid w:val="001864B6"/>
    <w:rsid w:val="001864C4"/>
    <w:rsid w:val="0018650B"/>
    <w:rsid w:val="00186671"/>
    <w:rsid w:val="001867EF"/>
    <w:rsid w:val="00186828"/>
    <w:rsid w:val="00186B70"/>
    <w:rsid w:val="00186BD0"/>
    <w:rsid w:val="00186E93"/>
    <w:rsid w:val="00187626"/>
    <w:rsid w:val="0018798A"/>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8DA"/>
    <w:rsid w:val="0019299B"/>
    <w:rsid w:val="001929CB"/>
    <w:rsid w:val="00192D51"/>
    <w:rsid w:val="00192DC2"/>
    <w:rsid w:val="0019313F"/>
    <w:rsid w:val="0019329F"/>
    <w:rsid w:val="0019334C"/>
    <w:rsid w:val="001934B0"/>
    <w:rsid w:val="0019356B"/>
    <w:rsid w:val="001940D4"/>
    <w:rsid w:val="001941DF"/>
    <w:rsid w:val="001941EE"/>
    <w:rsid w:val="001944F4"/>
    <w:rsid w:val="0019490B"/>
    <w:rsid w:val="00195318"/>
    <w:rsid w:val="0019587A"/>
    <w:rsid w:val="001958D2"/>
    <w:rsid w:val="00195A7A"/>
    <w:rsid w:val="00195AD3"/>
    <w:rsid w:val="00195ADD"/>
    <w:rsid w:val="00195AE1"/>
    <w:rsid w:val="00196086"/>
    <w:rsid w:val="001962C7"/>
    <w:rsid w:val="0019662B"/>
    <w:rsid w:val="00196763"/>
    <w:rsid w:val="00196810"/>
    <w:rsid w:val="00196A97"/>
    <w:rsid w:val="00196C1D"/>
    <w:rsid w:val="001972CF"/>
    <w:rsid w:val="0019730E"/>
    <w:rsid w:val="001974C6"/>
    <w:rsid w:val="0019779B"/>
    <w:rsid w:val="00197C07"/>
    <w:rsid w:val="00197D1F"/>
    <w:rsid w:val="00197F62"/>
    <w:rsid w:val="001A018A"/>
    <w:rsid w:val="001A01F4"/>
    <w:rsid w:val="001A04A6"/>
    <w:rsid w:val="001A06FA"/>
    <w:rsid w:val="001A0993"/>
    <w:rsid w:val="001A0B2B"/>
    <w:rsid w:val="001A0C4D"/>
    <w:rsid w:val="001A0E95"/>
    <w:rsid w:val="001A0F90"/>
    <w:rsid w:val="001A112C"/>
    <w:rsid w:val="001A114B"/>
    <w:rsid w:val="001A11B2"/>
    <w:rsid w:val="001A12C6"/>
    <w:rsid w:val="001A193B"/>
    <w:rsid w:val="001A1DDF"/>
    <w:rsid w:val="001A2004"/>
    <w:rsid w:val="001A239C"/>
    <w:rsid w:val="001A2468"/>
    <w:rsid w:val="001A2527"/>
    <w:rsid w:val="001A28E1"/>
    <w:rsid w:val="001A3018"/>
    <w:rsid w:val="001A358B"/>
    <w:rsid w:val="001A3853"/>
    <w:rsid w:val="001A4020"/>
    <w:rsid w:val="001A4206"/>
    <w:rsid w:val="001A4273"/>
    <w:rsid w:val="001A42B3"/>
    <w:rsid w:val="001A4E10"/>
    <w:rsid w:val="001A50F9"/>
    <w:rsid w:val="001A59E1"/>
    <w:rsid w:val="001A5B8F"/>
    <w:rsid w:val="001A5C02"/>
    <w:rsid w:val="001A5D79"/>
    <w:rsid w:val="001A5E56"/>
    <w:rsid w:val="001A64E6"/>
    <w:rsid w:val="001A66E9"/>
    <w:rsid w:val="001A6762"/>
    <w:rsid w:val="001A71A5"/>
    <w:rsid w:val="001A71EE"/>
    <w:rsid w:val="001A7354"/>
    <w:rsid w:val="001A7D24"/>
    <w:rsid w:val="001B0140"/>
    <w:rsid w:val="001B0993"/>
    <w:rsid w:val="001B0F5E"/>
    <w:rsid w:val="001B18E2"/>
    <w:rsid w:val="001B19D0"/>
    <w:rsid w:val="001B1A56"/>
    <w:rsid w:val="001B1B00"/>
    <w:rsid w:val="001B200E"/>
    <w:rsid w:val="001B21C9"/>
    <w:rsid w:val="001B23CF"/>
    <w:rsid w:val="001B25A3"/>
    <w:rsid w:val="001B25C5"/>
    <w:rsid w:val="001B2C74"/>
    <w:rsid w:val="001B2ED5"/>
    <w:rsid w:val="001B3AA5"/>
    <w:rsid w:val="001B3C2E"/>
    <w:rsid w:val="001B3F3C"/>
    <w:rsid w:val="001B40EB"/>
    <w:rsid w:val="001B49B0"/>
    <w:rsid w:val="001B4D53"/>
    <w:rsid w:val="001B4D5D"/>
    <w:rsid w:val="001B5850"/>
    <w:rsid w:val="001B5AE1"/>
    <w:rsid w:val="001B6366"/>
    <w:rsid w:val="001B63E3"/>
    <w:rsid w:val="001B6D33"/>
    <w:rsid w:val="001B6F70"/>
    <w:rsid w:val="001B6F93"/>
    <w:rsid w:val="001B716F"/>
    <w:rsid w:val="001B75CA"/>
    <w:rsid w:val="001B75F6"/>
    <w:rsid w:val="001B7637"/>
    <w:rsid w:val="001B7E72"/>
    <w:rsid w:val="001B7F47"/>
    <w:rsid w:val="001C02EA"/>
    <w:rsid w:val="001C0531"/>
    <w:rsid w:val="001C0774"/>
    <w:rsid w:val="001C0C85"/>
    <w:rsid w:val="001C0D24"/>
    <w:rsid w:val="001C0E92"/>
    <w:rsid w:val="001C0E97"/>
    <w:rsid w:val="001C0EA4"/>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062"/>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77A"/>
    <w:rsid w:val="001C67A2"/>
    <w:rsid w:val="001C6B4F"/>
    <w:rsid w:val="001C6BBA"/>
    <w:rsid w:val="001C6FEC"/>
    <w:rsid w:val="001C70A3"/>
    <w:rsid w:val="001C73EE"/>
    <w:rsid w:val="001C75C1"/>
    <w:rsid w:val="001C75FB"/>
    <w:rsid w:val="001C76AF"/>
    <w:rsid w:val="001C77B8"/>
    <w:rsid w:val="001C79D7"/>
    <w:rsid w:val="001C79E3"/>
    <w:rsid w:val="001C7B7F"/>
    <w:rsid w:val="001D04BC"/>
    <w:rsid w:val="001D0F23"/>
    <w:rsid w:val="001D0F9F"/>
    <w:rsid w:val="001D156D"/>
    <w:rsid w:val="001D16FB"/>
    <w:rsid w:val="001D18F6"/>
    <w:rsid w:val="001D1B87"/>
    <w:rsid w:val="001D1D16"/>
    <w:rsid w:val="001D1DD0"/>
    <w:rsid w:val="001D2026"/>
    <w:rsid w:val="001D2066"/>
    <w:rsid w:val="001D21BD"/>
    <w:rsid w:val="001D2789"/>
    <w:rsid w:val="001D2B5E"/>
    <w:rsid w:val="001D2B73"/>
    <w:rsid w:val="001D2D45"/>
    <w:rsid w:val="001D2DE5"/>
    <w:rsid w:val="001D2F05"/>
    <w:rsid w:val="001D345F"/>
    <w:rsid w:val="001D350F"/>
    <w:rsid w:val="001D36C2"/>
    <w:rsid w:val="001D3737"/>
    <w:rsid w:val="001D3B66"/>
    <w:rsid w:val="001D3CD5"/>
    <w:rsid w:val="001D3E98"/>
    <w:rsid w:val="001D41A0"/>
    <w:rsid w:val="001D4303"/>
    <w:rsid w:val="001D46C4"/>
    <w:rsid w:val="001D4BDA"/>
    <w:rsid w:val="001D4DF4"/>
    <w:rsid w:val="001D5283"/>
    <w:rsid w:val="001D5708"/>
    <w:rsid w:val="001D58A2"/>
    <w:rsid w:val="001D58B6"/>
    <w:rsid w:val="001D5961"/>
    <w:rsid w:val="001D5D17"/>
    <w:rsid w:val="001D5FA0"/>
    <w:rsid w:val="001D6471"/>
    <w:rsid w:val="001D6874"/>
    <w:rsid w:val="001D6EA2"/>
    <w:rsid w:val="001D7232"/>
    <w:rsid w:val="001D738F"/>
    <w:rsid w:val="001D765E"/>
    <w:rsid w:val="001D7857"/>
    <w:rsid w:val="001D7946"/>
    <w:rsid w:val="001D796A"/>
    <w:rsid w:val="001D799F"/>
    <w:rsid w:val="001D7B3A"/>
    <w:rsid w:val="001D7D7C"/>
    <w:rsid w:val="001E00E5"/>
    <w:rsid w:val="001E0215"/>
    <w:rsid w:val="001E0361"/>
    <w:rsid w:val="001E03DE"/>
    <w:rsid w:val="001E04CF"/>
    <w:rsid w:val="001E06F7"/>
    <w:rsid w:val="001E0775"/>
    <w:rsid w:val="001E10F0"/>
    <w:rsid w:val="001E1BBD"/>
    <w:rsid w:val="001E1BBF"/>
    <w:rsid w:val="001E228C"/>
    <w:rsid w:val="001E2434"/>
    <w:rsid w:val="001E2830"/>
    <w:rsid w:val="001E28E4"/>
    <w:rsid w:val="001E2F39"/>
    <w:rsid w:val="001E32AF"/>
    <w:rsid w:val="001E38B3"/>
    <w:rsid w:val="001E3931"/>
    <w:rsid w:val="001E3AC8"/>
    <w:rsid w:val="001E3B97"/>
    <w:rsid w:val="001E3C20"/>
    <w:rsid w:val="001E43A9"/>
    <w:rsid w:val="001E44F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E7F2E"/>
    <w:rsid w:val="001F0259"/>
    <w:rsid w:val="001F02E4"/>
    <w:rsid w:val="001F0440"/>
    <w:rsid w:val="001F07BA"/>
    <w:rsid w:val="001F0BD9"/>
    <w:rsid w:val="001F14DC"/>
    <w:rsid w:val="001F152C"/>
    <w:rsid w:val="001F17C5"/>
    <w:rsid w:val="001F17EE"/>
    <w:rsid w:val="001F1838"/>
    <w:rsid w:val="001F1839"/>
    <w:rsid w:val="001F1A71"/>
    <w:rsid w:val="001F1AA3"/>
    <w:rsid w:val="001F1D31"/>
    <w:rsid w:val="001F1FC5"/>
    <w:rsid w:val="001F2346"/>
    <w:rsid w:val="001F26D3"/>
    <w:rsid w:val="001F280E"/>
    <w:rsid w:val="001F2D92"/>
    <w:rsid w:val="001F3068"/>
    <w:rsid w:val="001F34F8"/>
    <w:rsid w:val="001F387A"/>
    <w:rsid w:val="001F3929"/>
    <w:rsid w:val="001F3D7F"/>
    <w:rsid w:val="001F3EFB"/>
    <w:rsid w:val="001F4221"/>
    <w:rsid w:val="001F444E"/>
    <w:rsid w:val="001F44CD"/>
    <w:rsid w:val="001F46B0"/>
    <w:rsid w:val="001F48E8"/>
    <w:rsid w:val="001F4F41"/>
    <w:rsid w:val="001F5099"/>
    <w:rsid w:val="001F532E"/>
    <w:rsid w:val="001F538F"/>
    <w:rsid w:val="001F5BC1"/>
    <w:rsid w:val="001F5D0C"/>
    <w:rsid w:val="001F5D9D"/>
    <w:rsid w:val="001F60F5"/>
    <w:rsid w:val="001F61AD"/>
    <w:rsid w:val="001F6478"/>
    <w:rsid w:val="001F6860"/>
    <w:rsid w:val="001F6F42"/>
    <w:rsid w:val="001F74BA"/>
    <w:rsid w:val="001F7564"/>
    <w:rsid w:val="001F7792"/>
    <w:rsid w:val="001F7D0E"/>
    <w:rsid w:val="001F7EB7"/>
    <w:rsid w:val="001F7FF4"/>
    <w:rsid w:val="002009C6"/>
    <w:rsid w:val="00200ADD"/>
    <w:rsid w:val="00200E18"/>
    <w:rsid w:val="00200EC6"/>
    <w:rsid w:val="0020130F"/>
    <w:rsid w:val="002014D6"/>
    <w:rsid w:val="00201838"/>
    <w:rsid w:val="0020183C"/>
    <w:rsid w:val="00201DD4"/>
    <w:rsid w:val="0020244A"/>
    <w:rsid w:val="00202602"/>
    <w:rsid w:val="00202E32"/>
    <w:rsid w:val="00203766"/>
    <w:rsid w:val="0020385A"/>
    <w:rsid w:val="002039F5"/>
    <w:rsid w:val="00203A08"/>
    <w:rsid w:val="00203C19"/>
    <w:rsid w:val="00203CBB"/>
    <w:rsid w:val="00204038"/>
    <w:rsid w:val="002043A2"/>
    <w:rsid w:val="002045A6"/>
    <w:rsid w:val="002048C9"/>
    <w:rsid w:val="0020530A"/>
    <w:rsid w:val="00205AD0"/>
    <w:rsid w:val="00205B56"/>
    <w:rsid w:val="00205FEB"/>
    <w:rsid w:val="00207449"/>
    <w:rsid w:val="002074BF"/>
    <w:rsid w:val="00207798"/>
    <w:rsid w:val="00207873"/>
    <w:rsid w:val="00207A69"/>
    <w:rsid w:val="00207ACD"/>
    <w:rsid w:val="00207AF0"/>
    <w:rsid w:val="00210355"/>
    <w:rsid w:val="00210363"/>
    <w:rsid w:val="00210412"/>
    <w:rsid w:val="002104FC"/>
    <w:rsid w:val="00210775"/>
    <w:rsid w:val="002107D9"/>
    <w:rsid w:val="00210989"/>
    <w:rsid w:val="00210BBE"/>
    <w:rsid w:val="00210C47"/>
    <w:rsid w:val="00210DC0"/>
    <w:rsid w:val="00210DC3"/>
    <w:rsid w:val="00211566"/>
    <w:rsid w:val="002115B3"/>
    <w:rsid w:val="002119BE"/>
    <w:rsid w:val="00211CD2"/>
    <w:rsid w:val="002121AB"/>
    <w:rsid w:val="002123B8"/>
    <w:rsid w:val="0021240C"/>
    <w:rsid w:val="002124E3"/>
    <w:rsid w:val="00212518"/>
    <w:rsid w:val="002125DD"/>
    <w:rsid w:val="00212796"/>
    <w:rsid w:val="00212AED"/>
    <w:rsid w:val="00212B1C"/>
    <w:rsid w:val="00212E33"/>
    <w:rsid w:val="00213589"/>
    <w:rsid w:val="002139D9"/>
    <w:rsid w:val="00213DBF"/>
    <w:rsid w:val="00213FF9"/>
    <w:rsid w:val="00214048"/>
    <w:rsid w:val="002145CA"/>
    <w:rsid w:val="00214A2B"/>
    <w:rsid w:val="00214E70"/>
    <w:rsid w:val="00215470"/>
    <w:rsid w:val="002157F6"/>
    <w:rsid w:val="00215925"/>
    <w:rsid w:val="00215CA0"/>
    <w:rsid w:val="0021609F"/>
    <w:rsid w:val="00216203"/>
    <w:rsid w:val="0021638C"/>
    <w:rsid w:val="00216460"/>
    <w:rsid w:val="002167C8"/>
    <w:rsid w:val="00216970"/>
    <w:rsid w:val="00216C19"/>
    <w:rsid w:val="00216CC0"/>
    <w:rsid w:val="00217165"/>
    <w:rsid w:val="00217220"/>
    <w:rsid w:val="002175C1"/>
    <w:rsid w:val="002175C8"/>
    <w:rsid w:val="00217715"/>
    <w:rsid w:val="00217818"/>
    <w:rsid w:val="0021785B"/>
    <w:rsid w:val="00217DF5"/>
    <w:rsid w:val="00217F60"/>
    <w:rsid w:val="0022025C"/>
    <w:rsid w:val="0022048A"/>
    <w:rsid w:val="00220893"/>
    <w:rsid w:val="00221176"/>
    <w:rsid w:val="0022128A"/>
    <w:rsid w:val="002216D3"/>
    <w:rsid w:val="00221720"/>
    <w:rsid w:val="00221A16"/>
    <w:rsid w:val="00221CEB"/>
    <w:rsid w:val="00222250"/>
    <w:rsid w:val="002222A4"/>
    <w:rsid w:val="00222697"/>
    <w:rsid w:val="00222A22"/>
    <w:rsid w:val="00222B27"/>
    <w:rsid w:val="00222B3A"/>
    <w:rsid w:val="00222CB4"/>
    <w:rsid w:val="00223092"/>
    <w:rsid w:val="00223161"/>
    <w:rsid w:val="00223246"/>
    <w:rsid w:val="00223371"/>
    <w:rsid w:val="00223655"/>
    <w:rsid w:val="002240A0"/>
    <w:rsid w:val="00224162"/>
    <w:rsid w:val="00224328"/>
    <w:rsid w:val="00224401"/>
    <w:rsid w:val="00224860"/>
    <w:rsid w:val="00224A1E"/>
    <w:rsid w:val="00224A2E"/>
    <w:rsid w:val="00224A77"/>
    <w:rsid w:val="00224BD7"/>
    <w:rsid w:val="00224D75"/>
    <w:rsid w:val="002254CE"/>
    <w:rsid w:val="00225A2A"/>
    <w:rsid w:val="00225A2C"/>
    <w:rsid w:val="00225B89"/>
    <w:rsid w:val="00225C18"/>
    <w:rsid w:val="002263FC"/>
    <w:rsid w:val="00226982"/>
    <w:rsid w:val="0022723A"/>
    <w:rsid w:val="002275D7"/>
    <w:rsid w:val="00227960"/>
    <w:rsid w:val="00227AE9"/>
    <w:rsid w:val="00227ECC"/>
    <w:rsid w:val="00227F0E"/>
    <w:rsid w:val="0023001F"/>
    <w:rsid w:val="0023011B"/>
    <w:rsid w:val="00230164"/>
    <w:rsid w:val="002301A9"/>
    <w:rsid w:val="002303BB"/>
    <w:rsid w:val="00230750"/>
    <w:rsid w:val="00230DE0"/>
    <w:rsid w:val="00231233"/>
    <w:rsid w:val="00231301"/>
    <w:rsid w:val="002314CF"/>
    <w:rsid w:val="0023171E"/>
    <w:rsid w:val="00231FB6"/>
    <w:rsid w:val="002320DB"/>
    <w:rsid w:val="00232293"/>
    <w:rsid w:val="0023250F"/>
    <w:rsid w:val="00232A41"/>
    <w:rsid w:val="00232A9A"/>
    <w:rsid w:val="00232BAF"/>
    <w:rsid w:val="00232FF9"/>
    <w:rsid w:val="002331AB"/>
    <w:rsid w:val="002339FB"/>
    <w:rsid w:val="00233ACA"/>
    <w:rsid w:val="00233DC5"/>
    <w:rsid w:val="00234438"/>
    <w:rsid w:val="0023485F"/>
    <w:rsid w:val="0023496C"/>
    <w:rsid w:val="00234CA5"/>
    <w:rsid w:val="00235650"/>
    <w:rsid w:val="00235811"/>
    <w:rsid w:val="00235846"/>
    <w:rsid w:val="00235CA7"/>
    <w:rsid w:val="00236135"/>
    <w:rsid w:val="002364F6"/>
    <w:rsid w:val="002369C0"/>
    <w:rsid w:val="00236E74"/>
    <w:rsid w:val="002370D8"/>
    <w:rsid w:val="00237356"/>
    <w:rsid w:val="002373AC"/>
    <w:rsid w:val="002373FB"/>
    <w:rsid w:val="002373FE"/>
    <w:rsid w:val="002374CE"/>
    <w:rsid w:val="002379D3"/>
    <w:rsid w:val="00237AAF"/>
    <w:rsid w:val="00237BCB"/>
    <w:rsid w:val="0024069A"/>
    <w:rsid w:val="0024075C"/>
    <w:rsid w:val="00240934"/>
    <w:rsid w:val="002409DC"/>
    <w:rsid w:val="00240A86"/>
    <w:rsid w:val="00240F41"/>
    <w:rsid w:val="00240FEF"/>
    <w:rsid w:val="002414B8"/>
    <w:rsid w:val="002415A0"/>
    <w:rsid w:val="00241648"/>
    <w:rsid w:val="002416BA"/>
    <w:rsid w:val="00241791"/>
    <w:rsid w:val="00241878"/>
    <w:rsid w:val="0024193B"/>
    <w:rsid w:val="00241BCB"/>
    <w:rsid w:val="00242035"/>
    <w:rsid w:val="00242158"/>
    <w:rsid w:val="00242352"/>
    <w:rsid w:val="00242770"/>
    <w:rsid w:val="00242A76"/>
    <w:rsid w:val="00242CC3"/>
    <w:rsid w:val="00243171"/>
    <w:rsid w:val="00243776"/>
    <w:rsid w:val="00243BEF"/>
    <w:rsid w:val="00243DF4"/>
    <w:rsid w:val="00244AF3"/>
    <w:rsid w:val="00244D71"/>
    <w:rsid w:val="00245489"/>
    <w:rsid w:val="002454FB"/>
    <w:rsid w:val="0024591A"/>
    <w:rsid w:val="0024607F"/>
    <w:rsid w:val="00246463"/>
    <w:rsid w:val="002469A5"/>
    <w:rsid w:val="00246A5C"/>
    <w:rsid w:val="00246A8D"/>
    <w:rsid w:val="00246BA2"/>
    <w:rsid w:val="00246C09"/>
    <w:rsid w:val="00247779"/>
    <w:rsid w:val="0024790F"/>
    <w:rsid w:val="002479F4"/>
    <w:rsid w:val="00247A55"/>
    <w:rsid w:val="00247B94"/>
    <w:rsid w:val="00247C8F"/>
    <w:rsid w:val="00250344"/>
    <w:rsid w:val="00250A2F"/>
    <w:rsid w:val="00250A7C"/>
    <w:rsid w:val="00250D1A"/>
    <w:rsid w:val="00250FC7"/>
    <w:rsid w:val="00250FE6"/>
    <w:rsid w:val="0025148E"/>
    <w:rsid w:val="00251492"/>
    <w:rsid w:val="0025174B"/>
    <w:rsid w:val="00251891"/>
    <w:rsid w:val="002518B1"/>
    <w:rsid w:val="00251F39"/>
    <w:rsid w:val="002520D7"/>
    <w:rsid w:val="0025259A"/>
    <w:rsid w:val="0025286F"/>
    <w:rsid w:val="00252B3A"/>
    <w:rsid w:val="00252C9F"/>
    <w:rsid w:val="002531A9"/>
    <w:rsid w:val="00253229"/>
    <w:rsid w:val="002534D2"/>
    <w:rsid w:val="00253DD8"/>
    <w:rsid w:val="00253EC1"/>
    <w:rsid w:val="00254743"/>
    <w:rsid w:val="00254A35"/>
    <w:rsid w:val="00254C36"/>
    <w:rsid w:val="00254EF8"/>
    <w:rsid w:val="00254F2F"/>
    <w:rsid w:val="0025511E"/>
    <w:rsid w:val="002551E2"/>
    <w:rsid w:val="002555D7"/>
    <w:rsid w:val="002556A0"/>
    <w:rsid w:val="00255917"/>
    <w:rsid w:val="00255D42"/>
    <w:rsid w:val="00256375"/>
    <w:rsid w:val="0025657A"/>
    <w:rsid w:val="002567BD"/>
    <w:rsid w:val="00256945"/>
    <w:rsid w:val="00256CEC"/>
    <w:rsid w:val="0025706E"/>
    <w:rsid w:val="0025734B"/>
    <w:rsid w:val="0025745A"/>
    <w:rsid w:val="00257BCA"/>
    <w:rsid w:val="00257C64"/>
    <w:rsid w:val="00257D49"/>
    <w:rsid w:val="00257EC1"/>
    <w:rsid w:val="0026038F"/>
    <w:rsid w:val="002604F8"/>
    <w:rsid w:val="00260BDA"/>
    <w:rsid w:val="00260CD3"/>
    <w:rsid w:val="00260D90"/>
    <w:rsid w:val="00261231"/>
    <w:rsid w:val="00261288"/>
    <w:rsid w:val="002615D1"/>
    <w:rsid w:val="00262117"/>
    <w:rsid w:val="0026241E"/>
    <w:rsid w:val="0026247F"/>
    <w:rsid w:val="0026248C"/>
    <w:rsid w:val="00262496"/>
    <w:rsid w:val="002624F1"/>
    <w:rsid w:val="00262B43"/>
    <w:rsid w:val="00262CF8"/>
    <w:rsid w:val="00262EB1"/>
    <w:rsid w:val="002637DF"/>
    <w:rsid w:val="002637E8"/>
    <w:rsid w:val="00263C4D"/>
    <w:rsid w:val="00263C50"/>
    <w:rsid w:val="00263F33"/>
    <w:rsid w:val="00264165"/>
    <w:rsid w:val="0026431E"/>
    <w:rsid w:val="002643B0"/>
    <w:rsid w:val="002648B3"/>
    <w:rsid w:val="00264AC9"/>
    <w:rsid w:val="00264BB9"/>
    <w:rsid w:val="002650AA"/>
    <w:rsid w:val="002651B7"/>
    <w:rsid w:val="0026520E"/>
    <w:rsid w:val="002653D9"/>
    <w:rsid w:val="002656B4"/>
    <w:rsid w:val="00265A58"/>
    <w:rsid w:val="00265C24"/>
    <w:rsid w:val="00266B69"/>
    <w:rsid w:val="00267092"/>
    <w:rsid w:val="00267559"/>
    <w:rsid w:val="00267814"/>
    <w:rsid w:val="002679C6"/>
    <w:rsid w:val="00267B19"/>
    <w:rsid w:val="00270004"/>
    <w:rsid w:val="0027020F"/>
    <w:rsid w:val="00270302"/>
    <w:rsid w:val="00270950"/>
    <w:rsid w:val="00270AF9"/>
    <w:rsid w:val="00270D79"/>
    <w:rsid w:val="00270F50"/>
    <w:rsid w:val="00270F67"/>
    <w:rsid w:val="00271332"/>
    <w:rsid w:val="00271393"/>
    <w:rsid w:val="0027153A"/>
    <w:rsid w:val="0027195B"/>
    <w:rsid w:val="00271F5C"/>
    <w:rsid w:val="0027259E"/>
    <w:rsid w:val="00272974"/>
    <w:rsid w:val="00272A7A"/>
    <w:rsid w:val="00272B2D"/>
    <w:rsid w:val="00272EA4"/>
    <w:rsid w:val="002731C0"/>
    <w:rsid w:val="00273656"/>
    <w:rsid w:val="00273748"/>
    <w:rsid w:val="00274292"/>
    <w:rsid w:val="0027457E"/>
    <w:rsid w:val="00274595"/>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80198"/>
    <w:rsid w:val="002802B2"/>
    <w:rsid w:val="00280313"/>
    <w:rsid w:val="00280405"/>
    <w:rsid w:val="0028130F"/>
    <w:rsid w:val="00281591"/>
    <w:rsid w:val="00281D04"/>
    <w:rsid w:val="00281EAD"/>
    <w:rsid w:val="00282107"/>
    <w:rsid w:val="00282217"/>
    <w:rsid w:val="00282289"/>
    <w:rsid w:val="00282806"/>
    <w:rsid w:val="0028294E"/>
    <w:rsid w:val="00282AA8"/>
    <w:rsid w:val="00282C0B"/>
    <w:rsid w:val="00282EA4"/>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3B3"/>
    <w:rsid w:val="002854EC"/>
    <w:rsid w:val="00285E2B"/>
    <w:rsid w:val="00285EE5"/>
    <w:rsid w:val="0028613E"/>
    <w:rsid w:val="00286836"/>
    <w:rsid w:val="00286BF1"/>
    <w:rsid w:val="0028715F"/>
    <w:rsid w:val="00287516"/>
    <w:rsid w:val="00287772"/>
    <w:rsid w:val="00287A39"/>
    <w:rsid w:val="00287A69"/>
    <w:rsid w:val="00287A87"/>
    <w:rsid w:val="00287B42"/>
    <w:rsid w:val="0029034C"/>
    <w:rsid w:val="002903BD"/>
    <w:rsid w:val="00290884"/>
    <w:rsid w:val="002908CA"/>
    <w:rsid w:val="00290BDD"/>
    <w:rsid w:val="00290C87"/>
    <w:rsid w:val="00290E9F"/>
    <w:rsid w:val="00291962"/>
    <w:rsid w:val="00291B79"/>
    <w:rsid w:val="00291BF7"/>
    <w:rsid w:val="00291C67"/>
    <w:rsid w:val="00291CC0"/>
    <w:rsid w:val="0029254F"/>
    <w:rsid w:val="002925D1"/>
    <w:rsid w:val="002927C2"/>
    <w:rsid w:val="00292F59"/>
    <w:rsid w:val="00293258"/>
    <w:rsid w:val="0029327A"/>
    <w:rsid w:val="002933D0"/>
    <w:rsid w:val="002938AB"/>
    <w:rsid w:val="00293AF1"/>
    <w:rsid w:val="00293C57"/>
    <w:rsid w:val="00293EA1"/>
    <w:rsid w:val="002941AF"/>
    <w:rsid w:val="002943EA"/>
    <w:rsid w:val="00294A70"/>
    <w:rsid w:val="00294F54"/>
    <w:rsid w:val="0029512A"/>
    <w:rsid w:val="002958F9"/>
    <w:rsid w:val="00295ADB"/>
    <w:rsid w:val="002963D1"/>
    <w:rsid w:val="00296500"/>
    <w:rsid w:val="00296BAE"/>
    <w:rsid w:val="00296CD4"/>
    <w:rsid w:val="00297556"/>
    <w:rsid w:val="00297689"/>
    <w:rsid w:val="002978E1"/>
    <w:rsid w:val="002979D3"/>
    <w:rsid w:val="00297A94"/>
    <w:rsid w:val="00297C4F"/>
    <w:rsid w:val="002A0442"/>
    <w:rsid w:val="002A1374"/>
    <w:rsid w:val="002A1399"/>
    <w:rsid w:val="002A1726"/>
    <w:rsid w:val="002A1803"/>
    <w:rsid w:val="002A1989"/>
    <w:rsid w:val="002A1D42"/>
    <w:rsid w:val="002A1D6C"/>
    <w:rsid w:val="002A214C"/>
    <w:rsid w:val="002A2267"/>
    <w:rsid w:val="002A2399"/>
    <w:rsid w:val="002A278D"/>
    <w:rsid w:val="002A2A41"/>
    <w:rsid w:val="002A2BDE"/>
    <w:rsid w:val="002A3192"/>
    <w:rsid w:val="002A31D4"/>
    <w:rsid w:val="002A33B3"/>
    <w:rsid w:val="002A3837"/>
    <w:rsid w:val="002A3CC4"/>
    <w:rsid w:val="002A3D41"/>
    <w:rsid w:val="002A4206"/>
    <w:rsid w:val="002A477B"/>
    <w:rsid w:val="002A48E7"/>
    <w:rsid w:val="002A49B1"/>
    <w:rsid w:val="002A4D78"/>
    <w:rsid w:val="002A4E51"/>
    <w:rsid w:val="002A50BD"/>
    <w:rsid w:val="002A521C"/>
    <w:rsid w:val="002A52B9"/>
    <w:rsid w:val="002A5351"/>
    <w:rsid w:val="002A575F"/>
    <w:rsid w:val="002A5816"/>
    <w:rsid w:val="002A587F"/>
    <w:rsid w:val="002A5940"/>
    <w:rsid w:val="002A5A11"/>
    <w:rsid w:val="002A5BFF"/>
    <w:rsid w:val="002A5C20"/>
    <w:rsid w:val="002A5DDF"/>
    <w:rsid w:val="002A5F4C"/>
    <w:rsid w:val="002A6044"/>
    <w:rsid w:val="002A6C5C"/>
    <w:rsid w:val="002A6CC8"/>
    <w:rsid w:val="002A6E61"/>
    <w:rsid w:val="002A6E81"/>
    <w:rsid w:val="002A6E99"/>
    <w:rsid w:val="002A7011"/>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9E7"/>
    <w:rsid w:val="002B3AEF"/>
    <w:rsid w:val="002B3C99"/>
    <w:rsid w:val="002B3F30"/>
    <w:rsid w:val="002B4D76"/>
    <w:rsid w:val="002B4E13"/>
    <w:rsid w:val="002B4F8E"/>
    <w:rsid w:val="002B5452"/>
    <w:rsid w:val="002B54C6"/>
    <w:rsid w:val="002B56A0"/>
    <w:rsid w:val="002B58BF"/>
    <w:rsid w:val="002B59F4"/>
    <w:rsid w:val="002B5EC5"/>
    <w:rsid w:val="002B61D5"/>
    <w:rsid w:val="002B6B1A"/>
    <w:rsid w:val="002B6D84"/>
    <w:rsid w:val="002B6D97"/>
    <w:rsid w:val="002B6F88"/>
    <w:rsid w:val="002B70E9"/>
    <w:rsid w:val="002B7689"/>
    <w:rsid w:val="002B7D42"/>
    <w:rsid w:val="002C011D"/>
    <w:rsid w:val="002C030D"/>
    <w:rsid w:val="002C05F0"/>
    <w:rsid w:val="002C0D9C"/>
    <w:rsid w:val="002C11EA"/>
    <w:rsid w:val="002C1445"/>
    <w:rsid w:val="002C17B2"/>
    <w:rsid w:val="002C253F"/>
    <w:rsid w:val="002C25C8"/>
    <w:rsid w:val="002C2629"/>
    <w:rsid w:val="002C28D4"/>
    <w:rsid w:val="002C2A57"/>
    <w:rsid w:val="002C30AF"/>
    <w:rsid w:val="002C31F9"/>
    <w:rsid w:val="002C32C8"/>
    <w:rsid w:val="002C358C"/>
    <w:rsid w:val="002C35AA"/>
    <w:rsid w:val="002C3B4B"/>
    <w:rsid w:val="002C3B75"/>
    <w:rsid w:val="002C3E12"/>
    <w:rsid w:val="002C4037"/>
    <w:rsid w:val="002C4656"/>
    <w:rsid w:val="002C4A79"/>
    <w:rsid w:val="002C4BC3"/>
    <w:rsid w:val="002C4BF9"/>
    <w:rsid w:val="002C4C76"/>
    <w:rsid w:val="002C5F7D"/>
    <w:rsid w:val="002C6A51"/>
    <w:rsid w:val="002C6C6A"/>
    <w:rsid w:val="002C7258"/>
    <w:rsid w:val="002C7367"/>
    <w:rsid w:val="002C76E7"/>
    <w:rsid w:val="002C77A5"/>
    <w:rsid w:val="002C7A36"/>
    <w:rsid w:val="002C7A81"/>
    <w:rsid w:val="002D0208"/>
    <w:rsid w:val="002D0555"/>
    <w:rsid w:val="002D0584"/>
    <w:rsid w:val="002D0624"/>
    <w:rsid w:val="002D0690"/>
    <w:rsid w:val="002D0805"/>
    <w:rsid w:val="002D113C"/>
    <w:rsid w:val="002D1167"/>
    <w:rsid w:val="002D136E"/>
    <w:rsid w:val="002D14A5"/>
    <w:rsid w:val="002D15D0"/>
    <w:rsid w:val="002D1CFC"/>
    <w:rsid w:val="002D1DC4"/>
    <w:rsid w:val="002D1DD0"/>
    <w:rsid w:val="002D1E75"/>
    <w:rsid w:val="002D2171"/>
    <w:rsid w:val="002D24E2"/>
    <w:rsid w:val="002D2526"/>
    <w:rsid w:val="002D2DE7"/>
    <w:rsid w:val="002D30A9"/>
    <w:rsid w:val="002D32A6"/>
    <w:rsid w:val="002D38C2"/>
    <w:rsid w:val="002D39D4"/>
    <w:rsid w:val="002D40A8"/>
    <w:rsid w:val="002D412B"/>
    <w:rsid w:val="002D417F"/>
    <w:rsid w:val="002D44DA"/>
    <w:rsid w:val="002D459B"/>
    <w:rsid w:val="002D494F"/>
    <w:rsid w:val="002D5AFA"/>
    <w:rsid w:val="002D5B98"/>
    <w:rsid w:val="002D5BBC"/>
    <w:rsid w:val="002D5DEF"/>
    <w:rsid w:val="002D6040"/>
    <w:rsid w:val="002D6050"/>
    <w:rsid w:val="002D6291"/>
    <w:rsid w:val="002D6B9A"/>
    <w:rsid w:val="002D6E99"/>
    <w:rsid w:val="002D73B4"/>
    <w:rsid w:val="002D7409"/>
    <w:rsid w:val="002D7702"/>
    <w:rsid w:val="002D7A86"/>
    <w:rsid w:val="002D7B1F"/>
    <w:rsid w:val="002D7BBF"/>
    <w:rsid w:val="002D7ED4"/>
    <w:rsid w:val="002D7EDD"/>
    <w:rsid w:val="002E0141"/>
    <w:rsid w:val="002E022A"/>
    <w:rsid w:val="002E026F"/>
    <w:rsid w:val="002E03BC"/>
    <w:rsid w:val="002E0530"/>
    <w:rsid w:val="002E0945"/>
    <w:rsid w:val="002E0A15"/>
    <w:rsid w:val="002E0A5E"/>
    <w:rsid w:val="002E0E97"/>
    <w:rsid w:val="002E0EF7"/>
    <w:rsid w:val="002E104E"/>
    <w:rsid w:val="002E1358"/>
    <w:rsid w:val="002E1593"/>
    <w:rsid w:val="002E175F"/>
    <w:rsid w:val="002E1823"/>
    <w:rsid w:val="002E1AB6"/>
    <w:rsid w:val="002E1C53"/>
    <w:rsid w:val="002E1CAA"/>
    <w:rsid w:val="002E1E83"/>
    <w:rsid w:val="002E1FC1"/>
    <w:rsid w:val="002E235A"/>
    <w:rsid w:val="002E2406"/>
    <w:rsid w:val="002E2747"/>
    <w:rsid w:val="002E2975"/>
    <w:rsid w:val="002E2C00"/>
    <w:rsid w:val="002E2FC5"/>
    <w:rsid w:val="002E3307"/>
    <w:rsid w:val="002E3BAE"/>
    <w:rsid w:val="002E3C3C"/>
    <w:rsid w:val="002E3CE8"/>
    <w:rsid w:val="002E3E25"/>
    <w:rsid w:val="002E3E4E"/>
    <w:rsid w:val="002E4044"/>
    <w:rsid w:val="002E47D8"/>
    <w:rsid w:val="002E4813"/>
    <w:rsid w:val="002E4F17"/>
    <w:rsid w:val="002E5121"/>
    <w:rsid w:val="002E51FA"/>
    <w:rsid w:val="002E5396"/>
    <w:rsid w:val="002E56B5"/>
    <w:rsid w:val="002E5905"/>
    <w:rsid w:val="002E5BAF"/>
    <w:rsid w:val="002E5BD8"/>
    <w:rsid w:val="002E5CA8"/>
    <w:rsid w:val="002E5EE0"/>
    <w:rsid w:val="002E63C6"/>
    <w:rsid w:val="002E646F"/>
    <w:rsid w:val="002E6829"/>
    <w:rsid w:val="002E6EC5"/>
    <w:rsid w:val="002E6F45"/>
    <w:rsid w:val="002E6FB4"/>
    <w:rsid w:val="002E7898"/>
    <w:rsid w:val="002E7CCC"/>
    <w:rsid w:val="002E7F03"/>
    <w:rsid w:val="002F020F"/>
    <w:rsid w:val="002F0353"/>
    <w:rsid w:val="002F03B9"/>
    <w:rsid w:val="002F0994"/>
    <w:rsid w:val="002F0CBE"/>
    <w:rsid w:val="002F1368"/>
    <w:rsid w:val="002F156A"/>
    <w:rsid w:val="002F1662"/>
    <w:rsid w:val="002F1997"/>
    <w:rsid w:val="002F1ACA"/>
    <w:rsid w:val="002F1C02"/>
    <w:rsid w:val="002F1E30"/>
    <w:rsid w:val="002F1E4D"/>
    <w:rsid w:val="002F2010"/>
    <w:rsid w:val="002F2697"/>
    <w:rsid w:val="002F2955"/>
    <w:rsid w:val="002F2FEB"/>
    <w:rsid w:val="002F3387"/>
    <w:rsid w:val="002F3A6A"/>
    <w:rsid w:val="002F3FA8"/>
    <w:rsid w:val="002F40C2"/>
    <w:rsid w:val="002F43FD"/>
    <w:rsid w:val="002F49CF"/>
    <w:rsid w:val="002F4AAE"/>
    <w:rsid w:val="002F55E1"/>
    <w:rsid w:val="002F5780"/>
    <w:rsid w:val="002F5BC9"/>
    <w:rsid w:val="002F5C06"/>
    <w:rsid w:val="002F6280"/>
    <w:rsid w:val="002F62E1"/>
    <w:rsid w:val="002F683F"/>
    <w:rsid w:val="002F687E"/>
    <w:rsid w:val="002F68ED"/>
    <w:rsid w:val="002F6CD0"/>
    <w:rsid w:val="002F6D1B"/>
    <w:rsid w:val="002F6DAB"/>
    <w:rsid w:val="002F6F77"/>
    <w:rsid w:val="002F7075"/>
    <w:rsid w:val="002F70F5"/>
    <w:rsid w:val="002F725B"/>
    <w:rsid w:val="002F7332"/>
    <w:rsid w:val="002F7647"/>
    <w:rsid w:val="002F767F"/>
    <w:rsid w:val="002F7900"/>
    <w:rsid w:val="002F7B86"/>
    <w:rsid w:val="002F7EA3"/>
    <w:rsid w:val="0030016A"/>
    <w:rsid w:val="003001AB"/>
    <w:rsid w:val="00300EBE"/>
    <w:rsid w:val="00301220"/>
    <w:rsid w:val="00301842"/>
    <w:rsid w:val="00301A42"/>
    <w:rsid w:val="00301B3A"/>
    <w:rsid w:val="00301BDE"/>
    <w:rsid w:val="00301C51"/>
    <w:rsid w:val="00301E7C"/>
    <w:rsid w:val="00301ECC"/>
    <w:rsid w:val="0030216B"/>
    <w:rsid w:val="0030249A"/>
    <w:rsid w:val="003024B6"/>
    <w:rsid w:val="003025BD"/>
    <w:rsid w:val="00302610"/>
    <w:rsid w:val="00302622"/>
    <w:rsid w:val="00302696"/>
    <w:rsid w:val="003027EE"/>
    <w:rsid w:val="00302913"/>
    <w:rsid w:val="00302AAA"/>
    <w:rsid w:val="00302C99"/>
    <w:rsid w:val="00302DC4"/>
    <w:rsid w:val="00302F61"/>
    <w:rsid w:val="003034A2"/>
    <w:rsid w:val="00303A82"/>
    <w:rsid w:val="00303B3D"/>
    <w:rsid w:val="00303C8E"/>
    <w:rsid w:val="003041B4"/>
    <w:rsid w:val="003042C2"/>
    <w:rsid w:val="003044C5"/>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80E"/>
    <w:rsid w:val="0031096C"/>
    <w:rsid w:val="00310BBB"/>
    <w:rsid w:val="00311114"/>
    <w:rsid w:val="00311399"/>
    <w:rsid w:val="00311D79"/>
    <w:rsid w:val="00311D9C"/>
    <w:rsid w:val="00311F50"/>
    <w:rsid w:val="00312045"/>
    <w:rsid w:val="00312404"/>
    <w:rsid w:val="003125E5"/>
    <w:rsid w:val="003131A0"/>
    <w:rsid w:val="003132F2"/>
    <w:rsid w:val="00313386"/>
    <w:rsid w:val="00313646"/>
    <w:rsid w:val="003146ED"/>
    <w:rsid w:val="003148BD"/>
    <w:rsid w:val="00314E2D"/>
    <w:rsid w:val="00315332"/>
    <w:rsid w:val="003153E1"/>
    <w:rsid w:val="003158D3"/>
    <w:rsid w:val="003158ED"/>
    <w:rsid w:val="003158F8"/>
    <w:rsid w:val="00315C0A"/>
    <w:rsid w:val="00315F65"/>
    <w:rsid w:val="0031632D"/>
    <w:rsid w:val="00316587"/>
    <w:rsid w:val="00316805"/>
    <w:rsid w:val="00316981"/>
    <w:rsid w:val="00316A72"/>
    <w:rsid w:val="00316CB0"/>
    <w:rsid w:val="00317877"/>
    <w:rsid w:val="00317CCC"/>
    <w:rsid w:val="00320185"/>
    <w:rsid w:val="0032018E"/>
    <w:rsid w:val="0032058E"/>
    <w:rsid w:val="00320871"/>
    <w:rsid w:val="00320903"/>
    <w:rsid w:val="00320B6A"/>
    <w:rsid w:val="00320D09"/>
    <w:rsid w:val="0032110F"/>
    <w:rsid w:val="003211DC"/>
    <w:rsid w:val="0032173D"/>
    <w:rsid w:val="00321886"/>
    <w:rsid w:val="0032191C"/>
    <w:rsid w:val="00321950"/>
    <w:rsid w:val="00321D46"/>
    <w:rsid w:val="00321D7C"/>
    <w:rsid w:val="003223A9"/>
    <w:rsid w:val="003223D3"/>
    <w:rsid w:val="003225EA"/>
    <w:rsid w:val="003225EF"/>
    <w:rsid w:val="00322818"/>
    <w:rsid w:val="00322ADA"/>
    <w:rsid w:val="00322B8D"/>
    <w:rsid w:val="00322BE1"/>
    <w:rsid w:val="00322C67"/>
    <w:rsid w:val="00322EBA"/>
    <w:rsid w:val="003231CB"/>
    <w:rsid w:val="00324140"/>
    <w:rsid w:val="00324257"/>
    <w:rsid w:val="003253BD"/>
    <w:rsid w:val="003254AD"/>
    <w:rsid w:val="00325541"/>
    <w:rsid w:val="0032554F"/>
    <w:rsid w:val="0032598D"/>
    <w:rsid w:val="00325B26"/>
    <w:rsid w:val="00325B32"/>
    <w:rsid w:val="00325FD9"/>
    <w:rsid w:val="00326643"/>
    <w:rsid w:val="0032678A"/>
    <w:rsid w:val="003267E8"/>
    <w:rsid w:val="00326A71"/>
    <w:rsid w:val="00326B87"/>
    <w:rsid w:val="00326C52"/>
    <w:rsid w:val="00326EAA"/>
    <w:rsid w:val="00326F93"/>
    <w:rsid w:val="00327174"/>
    <w:rsid w:val="0032747C"/>
    <w:rsid w:val="0032751A"/>
    <w:rsid w:val="00327A18"/>
    <w:rsid w:val="00327BBB"/>
    <w:rsid w:val="00327BBE"/>
    <w:rsid w:val="00327DCA"/>
    <w:rsid w:val="00327EBC"/>
    <w:rsid w:val="003300AD"/>
    <w:rsid w:val="0033090F"/>
    <w:rsid w:val="003309C5"/>
    <w:rsid w:val="00330A6B"/>
    <w:rsid w:val="00330A7E"/>
    <w:rsid w:val="00330BED"/>
    <w:rsid w:val="00330DE5"/>
    <w:rsid w:val="00331414"/>
    <w:rsid w:val="00332037"/>
    <w:rsid w:val="00332113"/>
    <w:rsid w:val="0033255F"/>
    <w:rsid w:val="00332849"/>
    <w:rsid w:val="00332B08"/>
    <w:rsid w:val="00332C81"/>
    <w:rsid w:val="00332E5B"/>
    <w:rsid w:val="0033308A"/>
    <w:rsid w:val="00333197"/>
    <w:rsid w:val="003331E3"/>
    <w:rsid w:val="003332B7"/>
    <w:rsid w:val="0033396F"/>
    <w:rsid w:val="00333A7D"/>
    <w:rsid w:val="00333C24"/>
    <w:rsid w:val="003348EB"/>
    <w:rsid w:val="00334C66"/>
    <w:rsid w:val="00334F68"/>
    <w:rsid w:val="003351DC"/>
    <w:rsid w:val="003355E4"/>
    <w:rsid w:val="00335628"/>
    <w:rsid w:val="0033604D"/>
    <w:rsid w:val="00336A92"/>
    <w:rsid w:val="00336F86"/>
    <w:rsid w:val="00337138"/>
    <w:rsid w:val="003371B5"/>
    <w:rsid w:val="00337223"/>
    <w:rsid w:val="0033755A"/>
    <w:rsid w:val="003376CF"/>
    <w:rsid w:val="00337907"/>
    <w:rsid w:val="003379D7"/>
    <w:rsid w:val="00337B19"/>
    <w:rsid w:val="00337BB0"/>
    <w:rsid w:val="00337DB2"/>
    <w:rsid w:val="00337EA1"/>
    <w:rsid w:val="00337F26"/>
    <w:rsid w:val="0034028E"/>
    <w:rsid w:val="0034077F"/>
    <w:rsid w:val="00340B60"/>
    <w:rsid w:val="00340B92"/>
    <w:rsid w:val="00340D34"/>
    <w:rsid w:val="00340E4D"/>
    <w:rsid w:val="00340E81"/>
    <w:rsid w:val="003411DB"/>
    <w:rsid w:val="0034158E"/>
    <w:rsid w:val="003417D3"/>
    <w:rsid w:val="00341CB4"/>
    <w:rsid w:val="00341FB6"/>
    <w:rsid w:val="003420D7"/>
    <w:rsid w:val="003423FB"/>
    <w:rsid w:val="0034261E"/>
    <w:rsid w:val="00342A51"/>
    <w:rsid w:val="00342B59"/>
    <w:rsid w:val="00343246"/>
    <w:rsid w:val="00343427"/>
    <w:rsid w:val="00343F39"/>
    <w:rsid w:val="0034406A"/>
    <w:rsid w:val="003446D6"/>
    <w:rsid w:val="003448ED"/>
    <w:rsid w:val="00344917"/>
    <w:rsid w:val="00344C33"/>
    <w:rsid w:val="00344D2F"/>
    <w:rsid w:val="00345022"/>
    <w:rsid w:val="0034551F"/>
    <w:rsid w:val="0034588D"/>
    <w:rsid w:val="00345DEC"/>
    <w:rsid w:val="0034655A"/>
    <w:rsid w:val="0034667E"/>
    <w:rsid w:val="00346743"/>
    <w:rsid w:val="003467D8"/>
    <w:rsid w:val="00346F8A"/>
    <w:rsid w:val="0034728E"/>
    <w:rsid w:val="00347451"/>
    <w:rsid w:val="0034745F"/>
    <w:rsid w:val="00347488"/>
    <w:rsid w:val="0034758E"/>
    <w:rsid w:val="003476AF"/>
    <w:rsid w:val="0034781D"/>
    <w:rsid w:val="00347B1E"/>
    <w:rsid w:val="00350030"/>
    <w:rsid w:val="003503A3"/>
    <w:rsid w:val="003504CB"/>
    <w:rsid w:val="003505C1"/>
    <w:rsid w:val="00350708"/>
    <w:rsid w:val="00350739"/>
    <w:rsid w:val="00350827"/>
    <w:rsid w:val="003509BF"/>
    <w:rsid w:val="00351473"/>
    <w:rsid w:val="00351623"/>
    <w:rsid w:val="0035182D"/>
    <w:rsid w:val="00351984"/>
    <w:rsid w:val="003519B1"/>
    <w:rsid w:val="00351AE8"/>
    <w:rsid w:val="00351B79"/>
    <w:rsid w:val="00351C1C"/>
    <w:rsid w:val="00351D66"/>
    <w:rsid w:val="003525BE"/>
    <w:rsid w:val="00352659"/>
    <w:rsid w:val="003532BD"/>
    <w:rsid w:val="00353494"/>
    <w:rsid w:val="00353B2B"/>
    <w:rsid w:val="003541B8"/>
    <w:rsid w:val="00354276"/>
    <w:rsid w:val="00354731"/>
    <w:rsid w:val="00354908"/>
    <w:rsid w:val="00354BB9"/>
    <w:rsid w:val="003551B2"/>
    <w:rsid w:val="00355295"/>
    <w:rsid w:val="003554BA"/>
    <w:rsid w:val="003559EE"/>
    <w:rsid w:val="00355FD5"/>
    <w:rsid w:val="00356047"/>
    <w:rsid w:val="003561F2"/>
    <w:rsid w:val="00356389"/>
    <w:rsid w:val="00356427"/>
    <w:rsid w:val="00357370"/>
    <w:rsid w:val="0035795A"/>
    <w:rsid w:val="00357AA8"/>
    <w:rsid w:val="00357E2A"/>
    <w:rsid w:val="003600F0"/>
    <w:rsid w:val="003604D3"/>
    <w:rsid w:val="00360629"/>
    <w:rsid w:val="0036067D"/>
    <w:rsid w:val="0036091C"/>
    <w:rsid w:val="00360C1F"/>
    <w:rsid w:val="00361176"/>
    <w:rsid w:val="00361D98"/>
    <w:rsid w:val="00362456"/>
    <w:rsid w:val="00362F36"/>
    <w:rsid w:val="0036311F"/>
    <w:rsid w:val="0036329F"/>
    <w:rsid w:val="003634CE"/>
    <w:rsid w:val="00363529"/>
    <w:rsid w:val="003639AA"/>
    <w:rsid w:val="00364183"/>
    <w:rsid w:val="0036453B"/>
    <w:rsid w:val="0036492E"/>
    <w:rsid w:val="0036501C"/>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0A4"/>
    <w:rsid w:val="00370EC5"/>
    <w:rsid w:val="00371AD6"/>
    <w:rsid w:val="00372114"/>
    <w:rsid w:val="0037213B"/>
    <w:rsid w:val="00372302"/>
    <w:rsid w:val="003729C4"/>
    <w:rsid w:val="00372ABB"/>
    <w:rsid w:val="00372BB2"/>
    <w:rsid w:val="00372D6E"/>
    <w:rsid w:val="00373591"/>
    <w:rsid w:val="00373617"/>
    <w:rsid w:val="003736A9"/>
    <w:rsid w:val="0037371F"/>
    <w:rsid w:val="00373B5A"/>
    <w:rsid w:val="00373C2C"/>
    <w:rsid w:val="00373E5E"/>
    <w:rsid w:val="00374012"/>
    <w:rsid w:val="00374716"/>
    <w:rsid w:val="0037477F"/>
    <w:rsid w:val="0037479B"/>
    <w:rsid w:val="003748EB"/>
    <w:rsid w:val="003749AC"/>
    <w:rsid w:val="003753C1"/>
    <w:rsid w:val="003753ED"/>
    <w:rsid w:val="00375454"/>
    <w:rsid w:val="003758B3"/>
    <w:rsid w:val="00375B2B"/>
    <w:rsid w:val="00375ED2"/>
    <w:rsid w:val="003762E7"/>
    <w:rsid w:val="00376555"/>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7FC"/>
    <w:rsid w:val="00380861"/>
    <w:rsid w:val="00380AEB"/>
    <w:rsid w:val="00380D86"/>
    <w:rsid w:val="00380E08"/>
    <w:rsid w:val="003813EF"/>
    <w:rsid w:val="003813FA"/>
    <w:rsid w:val="00381D1B"/>
    <w:rsid w:val="00381E57"/>
    <w:rsid w:val="00381F75"/>
    <w:rsid w:val="00382551"/>
    <w:rsid w:val="00383088"/>
    <w:rsid w:val="00383867"/>
    <w:rsid w:val="00383ECE"/>
    <w:rsid w:val="00383FFD"/>
    <w:rsid w:val="0038424F"/>
    <w:rsid w:val="0038445C"/>
    <w:rsid w:val="00384555"/>
    <w:rsid w:val="003847FF"/>
    <w:rsid w:val="00384830"/>
    <w:rsid w:val="00385189"/>
    <w:rsid w:val="003851A5"/>
    <w:rsid w:val="00385214"/>
    <w:rsid w:val="00385317"/>
    <w:rsid w:val="003856A8"/>
    <w:rsid w:val="00385800"/>
    <w:rsid w:val="00385838"/>
    <w:rsid w:val="0038586A"/>
    <w:rsid w:val="00385CAD"/>
    <w:rsid w:val="00385DE1"/>
    <w:rsid w:val="003861A0"/>
    <w:rsid w:val="003861BD"/>
    <w:rsid w:val="0038654A"/>
    <w:rsid w:val="00387095"/>
    <w:rsid w:val="0038736D"/>
    <w:rsid w:val="003875FE"/>
    <w:rsid w:val="00387829"/>
    <w:rsid w:val="00387B7A"/>
    <w:rsid w:val="00387C48"/>
    <w:rsid w:val="00387F8F"/>
    <w:rsid w:val="00390035"/>
    <w:rsid w:val="00390155"/>
    <w:rsid w:val="003901D4"/>
    <w:rsid w:val="003905FF"/>
    <w:rsid w:val="00390E92"/>
    <w:rsid w:val="003911E5"/>
    <w:rsid w:val="00391862"/>
    <w:rsid w:val="00391986"/>
    <w:rsid w:val="00391D6F"/>
    <w:rsid w:val="003922DB"/>
    <w:rsid w:val="00392618"/>
    <w:rsid w:val="003927CB"/>
    <w:rsid w:val="0039281D"/>
    <w:rsid w:val="00392DC8"/>
    <w:rsid w:val="003931AD"/>
    <w:rsid w:val="0039336F"/>
    <w:rsid w:val="0039349B"/>
    <w:rsid w:val="0039390B"/>
    <w:rsid w:val="003939BB"/>
    <w:rsid w:val="00394032"/>
    <w:rsid w:val="0039429F"/>
    <w:rsid w:val="00394A92"/>
    <w:rsid w:val="00394C49"/>
    <w:rsid w:val="003953F9"/>
    <w:rsid w:val="003954A0"/>
    <w:rsid w:val="003957E3"/>
    <w:rsid w:val="00395A0D"/>
    <w:rsid w:val="00395A6F"/>
    <w:rsid w:val="00395BBF"/>
    <w:rsid w:val="00395D38"/>
    <w:rsid w:val="00396245"/>
    <w:rsid w:val="00396E1B"/>
    <w:rsid w:val="0039728A"/>
    <w:rsid w:val="0039742F"/>
    <w:rsid w:val="00397761"/>
    <w:rsid w:val="0039788D"/>
    <w:rsid w:val="00397EED"/>
    <w:rsid w:val="003A002A"/>
    <w:rsid w:val="003A0796"/>
    <w:rsid w:val="003A08CE"/>
    <w:rsid w:val="003A0E92"/>
    <w:rsid w:val="003A142E"/>
    <w:rsid w:val="003A1522"/>
    <w:rsid w:val="003A1EA9"/>
    <w:rsid w:val="003A22FA"/>
    <w:rsid w:val="003A2415"/>
    <w:rsid w:val="003A2519"/>
    <w:rsid w:val="003A2625"/>
    <w:rsid w:val="003A2834"/>
    <w:rsid w:val="003A2B7C"/>
    <w:rsid w:val="003A2BE4"/>
    <w:rsid w:val="003A3DF5"/>
    <w:rsid w:val="003A400D"/>
    <w:rsid w:val="003A4015"/>
    <w:rsid w:val="003A40CE"/>
    <w:rsid w:val="003A40E9"/>
    <w:rsid w:val="003A40EB"/>
    <w:rsid w:val="003A4C65"/>
    <w:rsid w:val="003A50D2"/>
    <w:rsid w:val="003A53B9"/>
    <w:rsid w:val="003A5628"/>
    <w:rsid w:val="003A593A"/>
    <w:rsid w:val="003A5AD5"/>
    <w:rsid w:val="003A5F13"/>
    <w:rsid w:val="003A5F2B"/>
    <w:rsid w:val="003A5FDC"/>
    <w:rsid w:val="003A601E"/>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9E"/>
    <w:rsid w:val="003B11F3"/>
    <w:rsid w:val="003B1213"/>
    <w:rsid w:val="003B155F"/>
    <w:rsid w:val="003B16BE"/>
    <w:rsid w:val="003B172E"/>
    <w:rsid w:val="003B1AA0"/>
    <w:rsid w:val="003B1C90"/>
    <w:rsid w:val="003B1F45"/>
    <w:rsid w:val="003B2856"/>
    <w:rsid w:val="003B287D"/>
    <w:rsid w:val="003B2EFE"/>
    <w:rsid w:val="003B2F4D"/>
    <w:rsid w:val="003B3543"/>
    <w:rsid w:val="003B3575"/>
    <w:rsid w:val="003B3A09"/>
    <w:rsid w:val="003B3C2E"/>
    <w:rsid w:val="003B3E0B"/>
    <w:rsid w:val="003B421E"/>
    <w:rsid w:val="003B428B"/>
    <w:rsid w:val="003B4384"/>
    <w:rsid w:val="003B462F"/>
    <w:rsid w:val="003B4E42"/>
    <w:rsid w:val="003B4F4F"/>
    <w:rsid w:val="003B4F85"/>
    <w:rsid w:val="003B5151"/>
    <w:rsid w:val="003B5757"/>
    <w:rsid w:val="003B57B1"/>
    <w:rsid w:val="003B5AF6"/>
    <w:rsid w:val="003B5B30"/>
    <w:rsid w:val="003B5D10"/>
    <w:rsid w:val="003B5E0F"/>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B7F1D"/>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4A5"/>
    <w:rsid w:val="003C66C2"/>
    <w:rsid w:val="003C6784"/>
    <w:rsid w:val="003C6A30"/>
    <w:rsid w:val="003C6D8A"/>
    <w:rsid w:val="003C7090"/>
    <w:rsid w:val="003C73AC"/>
    <w:rsid w:val="003C77B7"/>
    <w:rsid w:val="003C7ADC"/>
    <w:rsid w:val="003C7C1F"/>
    <w:rsid w:val="003C7CDE"/>
    <w:rsid w:val="003C7ED9"/>
    <w:rsid w:val="003D002C"/>
    <w:rsid w:val="003D01C4"/>
    <w:rsid w:val="003D02A8"/>
    <w:rsid w:val="003D0710"/>
    <w:rsid w:val="003D1241"/>
    <w:rsid w:val="003D1385"/>
    <w:rsid w:val="003D166F"/>
    <w:rsid w:val="003D1D28"/>
    <w:rsid w:val="003D1DDC"/>
    <w:rsid w:val="003D1E11"/>
    <w:rsid w:val="003D1E6C"/>
    <w:rsid w:val="003D23B7"/>
    <w:rsid w:val="003D241E"/>
    <w:rsid w:val="003D24F8"/>
    <w:rsid w:val="003D27D4"/>
    <w:rsid w:val="003D2865"/>
    <w:rsid w:val="003D2944"/>
    <w:rsid w:val="003D2E30"/>
    <w:rsid w:val="003D3144"/>
    <w:rsid w:val="003D314E"/>
    <w:rsid w:val="003D3389"/>
    <w:rsid w:val="003D3C71"/>
    <w:rsid w:val="003D4417"/>
    <w:rsid w:val="003D44D3"/>
    <w:rsid w:val="003D45C9"/>
    <w:rsid w:val="003D4830"/>
    <w:rsid w:val="003D49BF"/>
    <w:rsid w:val="003D4DB1"/>
    <w:rsid w:val="003D5231"/>
    <w:rsid w:val="003D58A8"/>
    <w:rsid w:val="003D5E16"/>
    <w:rsid w:val="003D6084"/>
    <w:rsid w:val="003D6530"/>
    <w:rsid w:val="003D6D28"/>
    <w:rsid w:val="003D6E25"/>
    <w:rsid w:val="003D6E6B"/>
    <w:rsid w:val="003D72CB"/>
    <w:rsid w:val="003D749B"/>
    <w:rsid w:val="003D754C"/>
    <w:rsid w:val="003D78D4"/>
    <w:rsid w:val="003D795F"/>
    <w:rsid w:val="003D79F0"/>
    <w:rsid w:val="003D7CA2"/>
    <w:rsid w:val="003D7CC0"/>
    <w:rsid w:val="003E01D2"/>
    <w:rsid w:val="003E0696"/>
    <w:rsid w:val="003E07F6"/>
    <w:rsid w:val="003E0A4D"/>
    <w:rsid w:val="003E0A90"/>
    <w:rsid w:val="003E0CC1"/>
    <w:rsid w:val="003E0E14"/>
    <w:rsid w:val="003E10F4"/>
    <w:rsid w:val="003E12BC"/>
    <w:rsid w:val="003E15BA"/>
    <w:rsid w:val="003E18E8"/>
    <w:rsid w:val="003E1971"/>
    <w:rsid w:val="003E1D00"/>
    <w:rsid w:val="003E1F6F"/>
    <w:rsid w:val="003E20DA"/>
    <w:rsid w:val="003E283C"/>
    <w:rsid w:val="003E2C8E"/>
    <w:rsid w:val="003E2D15"/>
    <w:rsid w:val="003E2F64"/>
    <w:rsid w:val="003E3241"/>
    <w:rsid w:val="003E325F"/>
    <w:rsid w:val="003E389F"/>
    <w:rsid w:val="003E3CE8"/>
    <w:rsid w:val="003E3DB8"/>
    <w:rsid w:val="003E3DDE"/>
    <w:rsid w:val="003E4137"/>
    <w:rsid w:val="003E452F"/>
    <w:rsid w:val="003E4633"/>
    <w:rsid w:val="003E47A8"/>
    <w:rsid w:val="003E4F06"/>
    <w:rsid w:val="003E5008"/>
    <w:rsid w:val="003E5441"/>
    <w:rsid w:val="003E5CEE"/>
    <w:rsid w:val="003E5FBB"/>
    <w:rsid w:val="003E624F"/>
    <w:rsid w:val="003E6483"/>
    <w:rsid w:val="003E6623"/>
    <w:rsid w:val="003E6683"/>
    <w:rsid w:val="003E6A4C"/>
    <w:rsid w:val="003E6D46"/>
    <w:rsid w:val="003E71DD"/>
    <w:rsid w:val="003E7A7A"/>
    <w:rsid w:val="003E7A93"/>
    <w:rsid w:val="003E7AA6"/>
    <w:rsid w:val="003E7AF8"/>
    <w:rsid w:val="003F02F4"/>
    <w:rsid w:val="003F0AD0"/>
    <w:rsid w:val="003F0F80"/>
    <w:rsid w:val="003F1042"/>
    <w:rsid w:val="003F1185"/>
    <w:rsid w:val="003F1354"/>
    <w:rsid w:val="003F17DB"/>
    <w:rsid w:val="003F1C7F"/>
    <w:rsid w:val="003F1CE6"/>
    <w:rsid w:val="003F1D3B"/>
    <w:rsid w:val="003F1DD7"/>
    <w:rsid w:val="003F2137"/>
    <w:rsid w:val="003F2993"/>
    <w:rsid w:val="003F2DB9"/>
    <w:rsid w:val="003F2F6F"/>
    <w:rsid w:val="003F357E"/>
    <w:rsid w:val="003F35DE"/>
    <w:rsid w:val="003F378B"/>
    <w:rsid w:val="003F37EA"/>
    <w:rsid w:val="003F4264"/>
    <w:rsid w:val="003F462D"/>
    <w:rsid w:val="003F46D9"/>
    <w:rsid w:val="003F4B93"/>
    <w:rsid w:val="003F4EAE"/>
    <w:rsid w:val="003F53B0"/>
    <w:rsid w:val="003F5B08"/>
    <w:rsid w:val="003F5F96"/>
    <w:rsid w:val="003F62DA"/>
    <w:rsid w:val="003F6335"/>
    <w:rsid w:val="003F6D53"/>
    <w:rsid w:val="003F73D9"/>
    <w:rsid w:val="003F7516"/>
    <w:rsid w:val="003F7AC1"/>
    <w:rsid w:val="003F7E81"/>
    <w:rsid w:val="00400388"/>
    <w:rsid w:val="004003C3"/>
    <w:rsid w:val="00400626"/>
    <w:rsid w:val="004006FE"/>
    <w:rsid w:val="004009B2"/>
    <w:rsid w:val="004009F9"/>
    <w:rsid w:val="00400A46"/>
    <w:rsid w:val="0040103A"/>
    <w:rsid w:val="004010BA"/>
    <w:rsid w:val="0040128B"/>
    <w:rsid w:val="00401536"/>
    <w:rsid w:val="00401596"/>
    <w:rsid w:val="00401635"/>
    <w:rsid w:val="004016C6"/>
    <w:rsid w:val="004017C8"/>
    <w:rsid w:val="00401941"/>
    <w:rsid w:val="00401BFF"/>
    <w:rsid w:val="00401FBF"/>
    <w:rsid w:val="0040211C"/>
    <w:rsid w:val="00402212"/>
    <w:rsid w:val="004029CD"/>
    <w:rsid w:val="00402CE8"/>
    <w:rsid w:val="00402D1B"/>
    <w:rsid w:val="00402D1C"/>
    <w:rsid w:val="00402E2A"/>
    <w:rsid w:val="004030B9"/>
    <w:rsid w:val="0040317D"/>
    <w:rsid w:val="0040367D"/>
    <w:rsid w:val="004043B6"/>
    <w:rsid w:val="0040487E"/>
    <w:rsid w:val="00404A2E"/>
    <w:rsid w:val="00404CA5"/>
    <w:rsid w:val="00404D9D"/>
    <w:rsid w:val="00404FF6"/>
    <w:rsid w:val="004051DF"/>
    <w:rsid w:val="004052FF"/>
    <w:rsid w:val="0040556F"/>
    <w:rsid w:val="00405611"/>
    <w:rsid w:val="00405684"/>
    <w:rsid w:val="004057AE"/>
    <w:rsid w:val="00405B1B"/>
    <w:rsid w:val="00405F92"/>
    <w:rsid w:val="00406008"/>
    <w:rsid w:val="004069DD"/>
    <w:rsid w:val="00407013"/>
    <w:rsid w:val="0040714F"/>
    <w:rsid w:val="0040723B"/>
    <w:rsid w:val="004075C9"/>
    <w:rsid w:val="004077D3"/>
    <w:rsid w:val="00410276"/>
    <w:rsid w:val="0041032B"/>
    <w:rsid w:val="004103CD"/>
    <w:rsid w:val="0041064E"/>
    <w:rsid w:val="004106B5"/>
    <w:rsid w:val="00410D94"/>
    <w:rsid w:val="00410DA3"/>
    <w:rsid w:val="004114F4"/>
    <w:rsid w:val="004115A0"/>
    <w:rsid w:val="0041182A"/>
    <w:rsid w:val="0041193D"/>
    <w:rsid w:val="0041221E"/>
    <w:rsid w:val="004125BA"/>
    <w:rsid w:val="00412665"/>
    <w:rsid w:val="004126FA"/>
    <w:rsid w:val="00412A0F"/>
    <w:rsid w:val="00413762"/>
    <w:rsid w:val="004138E6"/>
    <w:rsid w:val="004139F9"/>
    <w:rsid w:val="00413D96"/>
    <w:rsid w:val="004143FB"/>
    <w:rsid w:val="0041476C"/>
    <w:rsid w:val="00414A73"/>
    <w:rsid w:val="00414FEB"/>
    <w:rsid w:val="004150A0"/>
    <w:rsid w:val="00415315"/>
    <w:rsid w:val="00415356"/>
    <w:rsid w:val="004155A3"/>
    <w:rsid w:val="004156FF"/>
    <w:rsid w:val="0041575B"/>
    <w:rsid w:val="00415820"/>
    <w:rsid w:val="004161BB"/>
    <w:rsid w:val="0041630D"/>
    <w:rsid w:val="00417023"/>
    <w:rsid w:val="004173EC"/>
    <w:rsid w:val="00417737"/>
    <w:rsid w:val="0041782F"/>
    <w:rsid w:val="00417D8F"/>
    <w:rsid w:val="004200FE"/>
    <w:rsid w:val="004203C2"/>
    <w:rsid w:val="00420739"/>
    <w:rsid w:val="00420A12"/>
    <w:rsid w:val="00420D9D"/>
    <w:rsid w:val="00420E2B"/>
    <w:rsid w:val="00421068"/>
    <w:rsid w:val="004210D2"/>
    <w:rsid w:val="00421A80"/>
    <w:rsid w:val="00421A98"/>
    <w:rsid w:val="00421C7C"/>
    <w:rsid w:val="00421EFB"/>
    <w:rsid w:val="004221EB"/>
    <w:rsid w:val="00422491"/>
    <w:rsid w:val="00422590"/>
    <w:rsid w:val="004225E5"/>
    <w:rsid w:val="00422633"/>
    <w:rsid w:val="004226C8"/>
    <w:rsid w:val="00422DC3"/>
    <w:rsid w:val="00422FAA"/>
    <w:rsid w:val="00423174"/>
    <w:rsid w:val="00423806"/>
    <w:rsid w:val="00423899"/>
    <w:rsid w:val="00423BF1"/>
    <w:rsid w:val="00423E2B"/>
    <w:rsid w:val="00423FB4"/>
    <w:rsid w:val="00424100"/>
    <w:rsid w:val="0042414D"/>
    <w:rsid w:val="0042430E"/>
    <w:rsid w:val="00424D4D"/>
    <w:rsid w:val="004250DA"/>
    <w:rsid w:val="004251B5"/>
    <w:rsid w:val="00425581"/>
    <w:rsid w:val="0042573E"/>
    <w:rsid w:val="00425BE6"/>
    <w:rsid w:val="00425D1F"/>
    <w:rsid w:val="00425EAE"/>
    <w:rsid w:val="00425F97"/>
    <w:rsid w:val="004265FC"/>
    <w:rsid w:val="00426652"/>
    <w:rsid w:val="0042676F"/>
    <w:rsid w:val="00426DBD"/>
    <w:rsid w:val="00426E71"/>
    <w:rsid w:val="00426F50"/>
    <w:rsid w:val="00426FF4"/>
    <w:rsid w:val="00427970"/>
    <w:rsid w:val="00427DCA"/>
    <w:rsid w:val="004303EF"/>
    <w:rsid w:val="00430698"/>
    <w:rsid w:val="004306C7"/>
    <w:rsid w:val="00430A70"/>
    <w:rsid w:val="00430B9B"/>
    <w:rsid w:val="00430C15"/>
    <w:rsid w:val="00430E53"/>
    <w:rsid w:val="00430EE4"/>
    <w:rsid w:val="00430F82"/>
    <w:rsid w:val="00431367"/>
    <w:rsid w:val="00431466"/>
    <w:rsid w:val="004315C5"/>
    <w:rsid w:val="00431881"/>
    <w:rsid w:val="00431C22"/>
    <w:rsid w:val="00431EDE"/>
    <w:rsid w:val="00432288"/>
    <w:rsid w:val="00432452"/>
    <w:rsid w:val="004324DF"/>
    <w:rsid w:val="0043262D"/>
    <w:rsid w:val="00432653"/>
    <w:rsid w:val="00432851"/>
    <w:rsid w:val="004328E9"/>
    <w:rsid w:val="00432A2F"/>
    <w:rsid w:val="00432C05"/>
    <w:rsid w:val="00432D91"/>
    <w:rsid w:val="00432FE0"/>
    <w:rsid w:val="004337FE"/>
    <w:rsid w:val="00433F34"/>
    <w:rsid w:val="00433FE9"/>
    <w:rsid w:val="00434207"/>
    <w:rsid w:val="00434826"/>
    <w:rsid w:val="00434892"/>
    <w:rsid w:val="00434ADD"/>
    <w:rsid w:val="0043563D"/>
    <w:rsid w:val="00435813"/>
    <w:rsid w:val="00435880"/>
    <w:rsid w:val="004368A3"/>
    <w:rsid w:val="00436A1E"/>
    <w:rsid w:val="00436B0E"/>
    <w:rsid w:val="00437228"/>
    <w:rsid w:val="004372A7"/>
    <w:rsid w:val="00437475"/>
    <w:rsid w:val="004378BD"/>
    <w:rsid w:val="004403C2"/>
    <w:rsid w:val="004406EF"/>
    <w:rsid w:val="0044074E"/>
    <w:rsid w:val="00440783"/>
    <w:rsid w:val="004408D9"/>
    <w:rsid w:val="00441149"/>
    <w:rsid w:val="00441CFC"/>
    <w:rsid w:val="00441D54"/>
    <w:rsid w:val="00441E7E"/>
    <w:rsid w:val="004421C1"/>
    <w:rsid w:val="004424B4"/>
    <w:rsid w:val="0044291B"/>
    <w:rsid w:val="00442F44"/>
    <w:rsid w:val="00443401"/>
    <w:rsid w:val="004434C8"/>
    <w:rsid w:val="0044450C"/>
    <w:rsid w:val="00444647"/>
    <w:rsid w:val="00444674"/>
    <w:rsid w:val="00444F76"/>
    <w:rsid w:val="00445143"/>
    <w:rsid w:val="004451A3"/>
    <w:rsid w:val="00445410"/>
    <w:rsid w:val="004455CB"/>
    <w:rsid w:val="004455EE"/>
    <w:rsid w:val="00445678"/>
    <w:rsid w:val="00446157"/>
    <w:rsid w:val="004466B2"/>
    <w:rsid w:val="004466DE"/>
    <w:rsid w:val="00446B4F"/>
    <w:rsid w:val="00446BC1"/>
    <w:rsid w:val="00446D81"/>
    <w:rsid w:val="00446E19"/>
    <w:rsid w:val="0044709A"/>
    <w:rsid w:val="0044712F"/>
    <w:rsid w:val="004473A3"/>
    <w:rsid w:val="00447615"/>
    <w:rsid w:val="00447623"/>
    <w:rsid w:val="004476FC"/>
    <w:rsid w:val="00447C5A"/>
    <w:rsid w:val="00447DF3"/>
    <w:rsid w:val="004501C7"/>
    <w:rsid w:val="004501E9"/>
    <w:rsid w:val="004502C9"/>
    <w:rsid w:val="004504A3"/>
    <w:rsid w:val="0045064E"/>
    <w:rsid w:val="004509B4"/>
    <w:rsid w:val="00450D66"/>
    <w:rsid w:val="00451238"/>
    <w:rsid w:val="00451467"/>
    <w:rsid w:val="004517EC"/>
    <w:rsid w:val="00451BD7"/>
    <w:rsid w:val="00451CB1"/>
    <w:rsid w:val="00451F73"/>
    <w:rsid w:val="00452288"/>
    <w:rsid w:val="004523AC"/>
    <w:rsid w:val="0045254F"/>
    <w:rsid w:val="004529C5"/>
    <w:rsid w:val="004529E7"/>
    <w:rsid w:val="00452E49"/>
    <w:rsid w:val="00452E91"/>
    <w:rsid w:val="0045300C"/>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CE"/>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0D11"/>
    <w:rsid w:val="004610D8"/>
    <w:rsid w:val="00461597"/>
    <w:rsid w:val="00461AB4"/>
    <w:rsid w:val="00462985"/>
    <w:rsid w:val="00462B26"/>
    <w:rsid w:val="00462C33"/>
    <w:rsid w:val="00462CC5"/>
    <w:rsid w:val="0046368E"/>
    <w:rsid w:val="004638BC"/>
    <w:rsid w:val="00463EA5"/>
    <w:rsid w:val="00463F08"/>
    <w:rsid w:val="0046432D"/>
    <w:rsid w:val="00464B69"/>
    <w:rsid w:val="00464C50"/>
    <w:rsid w:val="00464CAC"/>
    <w:rsid w:val="0046506E"/>
    <w:rsid w:val="004650A9"/>
    <w:rsid w:val="004653AD"/>
    <w:rsid w:val="0046546C"/>
    <w:rsid w:val="00465735"/>
    <w:rsid w:val="00465777"/>
    <w:rsid w:val="00465AB3"/>
    <w:rsid w:val="00465C77"/>
    <w:rsid w:val="00465E93"/>
    <w:rsid w:val="00466B23"/>
    <w:rsid w:val="00466CB5"/>
    <w:rsid w:val="00466D49"/>
    <w:rsid w:val="00466DBC"/>
    <w:rsid w:val="0046720E"/>
    <w:rsid w:val="00467288"/>
    <w:rsid w:val="00467478"/>
    <w:rsid w:val="00467629"/>
    <w:rsid w:val="0047001E"/>
    <w:rsid w:val="00470224"/>
    <w:rsid w:val="004702D9"/>
    <w:rsid w:val="00470654"/>
    <w:rsid w:val="00470A88"/>
    <w:rsid w:val="00470BB5"/>
    <w:rsid w:val="00470FC5"/>
    <w:rsid w:val="00471098"/>
    <w:rsid w:val="00471164"/>
    <w:rsid w:val="00471165"/>
    <w:rsid w:val="004711C7"/>
    <w:rsid w:val="00471286"/>
    <w:rsid w:val="004718E5"/>
    <w:rsid w:val="004719A2"/>
    <w:rsid w:val="00471E4D"/>
    <w:rsid w:val="0047208E"/>
    <w:rsid w:val="004720EC"/>
    <w:rsid w:val="004729CF"/>
    <w:rsid w:val="00472A39"/>
    <w:rsid w:val="0047319D"/>
    <w:rsid w:val="00473259"/>
    <w:rsid w:val="0047339F"/>
    <w:rsid w:val="004737D2"/>
    <w:rsid w:val="004739FD"/>
    <w:rsid w:val="00473B15"/>
    <w:rsid w:val="00473DCB"/>
    <w:rsid w:val="00473E92"/>
    <w:rsid w:val="00474436"/>
    <w:rsid w:val="004749CE"/>
    <w:rsid w:val="00474D78"/>
    <w:rsid w:val="00474F13"/>
    <w:rsid w:val="00475198"/>
    <w:rsid w:val="00475DEC"/>
    <w:rsid w:val="00475F88"/>
    <w:rsid w:val="00476253"/>
    <w:rsid w:val="00476687"/>
    <w:rsid w:val="004769AB"/>
    <w:rsid w:val="004769CC"/>
    <w:rsid w:val="00476DE7"/>
    <w:rsid w:val="004772C3"/>
    <w:rsid w:val="0047755C"/>
    <w:rsid w:val="0047758B"/>
    <w:rsid w:val="00477FF4"/>
    <w:rsid w:val="00480022"/>
    <w:rsid w:val="00480321"/>
    <w:rsid w:val="00480742"/>
    <w:rsid w:val="004808E7"/>
    <w:rsid w:val="00480CE2"/>
    <w:rsid w:val="00480CE7"/>
    <w:rsid w:val="004810DF"/>
    <w:rsid w:val="004813A9"/>
    <w:rsid w:val="004814DF"/>
    <w:rsid w:val="00481502"/>
    <w:rsid w:val="0048158F"/>
    <w:rsid w:val="00481662"/>
    <w:rsid w:val="0048197D"/>
    <w:rsid w:val="00481C0F"/>
    <w:rsid w:val="00481D06"/>
    <w:rsid w:val="00481EEB"/>
    <w:rsid w:val="00481EF8"/>
    <w:rsid w:val="00481FC7"/>
    <w:rsid w:val="004821F9"/>
    <w:rsid w:val="004826DB"/>
    <w:rsid w:val="00482940"/>
    <w:rsid w:val="00482BF5"/>
    <w:rsid w:val="00482C49"/>
    <w:rsid w:val="00482D6F"/>
    <w:rsid w:val="00482FED"/>
    <w:rsid w:val="00483050"/>
    <w:rsid w:val="00483523"/>
    <w:rsid w:val="0048381C"/>
    <w:rsid w:val="004838DA"/>
    <w:rsid w:val="00483A2F"/>
    <w:rsid w:val="00483ABD"/>
    <w:rsid w:val="00483C3F"/>
    <w:rsid w:val="00483CE3"/>
    <w:rsid w:val="00483D62"/>
    <w:rsid w:val="00484068"/>
    <w:rsid w:val="00484311"/>
    <w:rsid w:val="0048453C"/>
    <w:rsid w:val="0048464A"/>
    <w:rsid w:val="00484759"/>
    <w:rsid w:val="00484AE0"/>
    <w:rsid w:val="0048514C"/>
    <w:rsid w:val="004852B9"/>
    <w:rsid w:val="004852F4"/>
    <w:rsid w:val="00485301"/>
    <w:rsid w:val="00485587"/>
    <w:rsid w:val="0048559A"/>
    <w:rsid w:val="00485618"/>
    <w:rsid w:val="004858CA"/>
    <w:rsid w:val="00485C52"/>
    <w:rsid w:val="00485CDA"/>
    <w:rsid w:val="00485DBF"/>
    <w:rsid w:val="00486171"/>
    <w:rsid w:val="00486226"/>
    <w:rsid w:val="004864D0"/>
    <w:rsid w:val="00486760"/>
    <w:rsid w:val="004869E0"/>
    <w:rsid w:val="00486B06"/>
    <w:rsid w:val="00486B93"/>
    <w:rsid w:val="004870F2"/>
    <w:rsid w:val="0048721C"/>
    <w:rsid w:val="0048753B"/>
    <w:rsid w:val="0048787B"/>
    <w:rsid w:val="004878BF"/>
    <w:rsid w:val="0048795F"/>
    <w:rsid w:val="00487AB6"/>
    <w:rsid w:val="00487D14"/>
    <w:rsid w:val="00487EB2"/>
    <w:rsid w:val="00487F27"/>
    <w:rsid w:val="004908AD"/>
    <w:rsid w:val="00490903"/>
    <w:rsid w:val="00490994"/>
    <w:rsid w:val="00491042"/>
    <w:rsid w:val="00491189"/>
    <w:rsid w:val="00491478"/>
    <w:rsid w:val="00491532"/>
    <w:rsid w:val="004915BA"/>
    <w:rsid w:val="0049264F"/>
    <w:rsid w:val="00492688"/>
    <w:rsid w:val="00492BC0"/>
    <w:rsid w:val="00492CEE"/>
    <w:rsid w:val="00493226"/>
    <w:rsid w:val="00493548"/>
    <w:rsid w:val="00493C8F"/>
    <w:rsid w:val="00493FCF"/>
    <w:rsid w:val="00494174"/>
    <w:rsid w:val="004943E8"/>
    <w:rsid w:val="0049464C"/>
    <w:rsid w:val="00494682"/>
    <w:rsid w:val="00494731"/>
    <w:rsid w:val="00494A5D"/>
    <w:rsid w:val="00494AC3"/>
    <w:rsid w:val="004953B9"/>
    <w:rsid w:val="00495444"/>
    <w:rsid w:val="0049585A"/>
    <w:rsid w:val="004958F8"/>
    <w:rsid w:val="00496079"/>
    <w:rsid w:val="00496466"/>
    <w:rsid w:val="00496B18"/>
    <w:rsid w:val="00496C34"/>
    <w:rsid w:val="00496CB1"/>
    <w:rsid w:val="00496D4A"/>
    <w:rsid w:val="00496EBD"/>
    <w:rsid w:val="0049757E"/>
    <w:rsid w:val="00497656"/>
    <w:rsid w:val="0049797F"/>
    <w:rsid w:val="00497A0A"/>
    <w:rsid w:val="00497E0C"/>
    <w:rsid w:val="004A00E6"/>
    <w:rsid w:val="004A01F9"/>
    <w:rsid w:val="004A02B9"/>
    <w:rsid w:val="004A02C2"/>
    <w:rsid w:val="004A0364"/>
    <w:rsid w:val="004A1010"/>
    <w:rsid w:val="004A1203"/>
    <w:rsid w:val="004A13E9"/>
    <w:rsid w:val="004A14F8"/>
    <w:rsid w:val="004A15B9"/>
    <w:rsid w:val="004A1625"/>
    <w:rsid w:val="004A1A2F"/>
    <w:rsid w:val="004A1F01"/>
    <w:rsid w:val="004A20CC"/>
    <w:rsid w:val="004A23C1"/>
    <w:rsid w:val="004A2476"/>
    <w:rsid w:val="004A257F"/>
    <w:rsid w:val="004A29A9"/>
    <w:rsid w:val="004A2B9C"/>
    <w:rsid w:val="004A2BB6"/>
    <w:rsid w:val="004A2E71"/>
    <w:rsid w:val="004A2F7B"/>
    <w:rsid w:val="004A3154"/>
    <w:rsid w:val="004A37CF"/>
    <w:rsid w:val="004A3885"/>
    <w:rsid w:val="004A3E53"/>
    <w:rsid w:val="004A3FBD"/>
    <w:rsid w:val="004A4205"/>
    <w:rsid w:val="004A4312"/>
    <w:rsid w:val="004A4361"/>
    <w:rsid w:val="004A4545"/>
    <w:rsid w:val="004A4630"/>
    <w:rsid w:val="004A4760"/>
    <w:rsid w:val="004A5483"/>
    <w:rsid w:val="004A55E8"/>
    <w:rsid w:val="004A55FE"/>
    <w:rsid w:val="004A56E5"/>
    <w:rsid w:val="004A585F"/>
    <w:rsid w:val="004A5ED8"/>
    <w:rsid w:val="004A5F1B"/>
    <w:rsid w:val="004A608B"/>
    <w:rsid w:val="004A64B1"/>
    <w:rsid w:val="004A674F"/>
    <w:rsid w:val="004A68DD"/>
    <w:rsid w:val="004A695B"/>
    <w:rsid w:val="004A6D43"/>
    <w:rsid w:val="004A6D9D"/>
    <w:rsid w:val="004A6F63"/>
    <w:rsid w:val="004A70B9"/>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3C3"/>
    <w:rsid w:val="004B26CD"/>
    <w:rsid w:val="004B272B"/>
    <w:rsid w:val="004B29F4"/>
    <w:rsid w:val="004B2A6F"/>
    <w:rsid w:val="004B2D80"/>
    <w:rsid w:val="004B2E38"/>
    <w:rsid w:val="004B3A99"/>
    <w:rsid w:val="004B3E14"/>
    <w:rsid w:val="004B41F0"/>
    <w:rsid w:val="004B4236"/>
    <w:rsid w:val="004B43E6"/>
    <w:rsid w:val="004B4552"/>
    <w:rsid w:val="004B4C17"/>
    <w:rsid w:val="004B5174"/>
    <w:rsid w:val="004B55A2"/>
    <w:rsid w:val="004B5B22"/>
    <w:rsid w:val="004B6480"/>
    <w:rsid w:val="004B678C"/>
    <w:rsid w:val="004B697A"/>
    <w:rsid w:val="004B6D59"/>
    <w:rsid w:val="004B7550"/>
    <w:rsid w:val="004B77F0"/>
    <w:rsid w:val="004B787B"/>
    <w:rsid w:val="004B78CF"/>
    <w:rsid w:val="004B7938"/>
    <w:rsid w:val="004B7A42"/>
    <w:rsid w:val="004B7C69"/>
    <w:rsid w:val="004C02BD"/>
    <w:rsid w:val="004C02F1"/>
    <w:rsid w:val="004C04B0"/>
    <w:rsid w:val="004C0F4A"/>
    <w:rsid w:val="004C1217"/>
    <w:rsid w:val="004C133E"/>
    <w:rsid w:val="004C1A9F"/>
    <w:rsid w:val="004C1C2A"/>
    <w:rsid w:val="004C2009"/>
    <w:rsid w:val="004C20AA"/>
    <w:rsid w:val="004C223F"/>
    <w:rsid w:val="004C28C9"/>
    <w:rsid w:val="004C2BE7"/>
    <w:rsid w:val="004C2D38"/>
    <w:rsid w:val="004C2DC4"/>
    <w:rsid w:val="004C3466"/>
    <w:rsid w:val="004C38CB"/>
    <w:rsid w:val="004C3D06"/>
    <w:rsid w:val="004C4CED"/>
    <w:rsid w:val="004C4E44"/>
    <w:rsid w:val="004C4F20"/>
    <w:rsid w:val="004C5106"/>
    <w:rsid w:val="004C55A4"/>
    <w:rsid w:val="004C57EB"/>
    <w:rsid w:val="004C5954"/>
    <w:rsid w:val="004C5CAD"/>
    <w:rsid w:val="004C5E91"/>
    <w:rsid w:val="004C6265"/>
    <w:rsid w:val="004C64B7"/>
    <w:rsid w:val="004C6F34"/>
    <w:rsid w:val="004C7255"/>
    <w:rsid w:val="004C7710"/>
    <w:rsid w:val="004C78C6"/>
    <w:rsid w:val="004C795C"/>
    <w:rsid w:val="004C7A80"/>
    <w:rsid w:val="004D065D"/>
    <w:rsid w:val="004D0B06"/>
    <w:rsid w:val="004D0B90"/>
    <w:rsid w:val="004D0E02"/>
    <w:rsid w:val="004D0F25"/>
    <w:rsid w:val="004D1031"/>
    <w:rsid w:val="004D1421"/>
    <w:rsid w:val="004D167C"/>
    <w:rsid w:val="004D173A"/>
    <w:rsid w:val="004D1B11"/>
    <w:rsid w:val="004D1B55"/>
    <w:rsid w:val="004D1D72"/>
    <w:rsid w:val="004D21A5"/>
    <w:rsid w:val="004D223D"/>
    <w:rsid w:val="004D2951"/>
    <w:rsid w:val="004D32E3"/>
    <w:rsid w:val="004D3534"/>
    <w:rsid w:val="004D3BD0"/>
    <w:rsid w:val="004D3CE6"/>
    <w:rsid w:val="004D3DCA"/>
    <w:rsid w:val="004D437F"/>
    <w:rsid w:val="004D4C67"/>
    <w:rsid w:val="004D4D62"/>
    <w:rsid w:val="004D4F49"/>
    <w:rsid w:val="004D4FB4"/>
    <w:rsid w:val="004D5041"/>
    <w:rsid w:val="004D53FC"/>
    <w:rsid w:val="004D5669"/>
    <w:rsid w:val="004D579E"/>
    <w:rsid w:val="004D58DD"/>
    <w:rsid w:val="004D5A33"/>
    <w:rsid w:val="004D5D76"/>
    <w:rsid w:val="004D5E29"/>
    <w:rsid w:val="004D5F45"/>
    <w:rsid w:val="004D638E"/>
    <w:rsid w:val="004D6396"/>
    <w:rsid w:val="004D677F"/>
    <w:rsid w:val="004D685A"/>
    <w:rsid w:val="004D6C4F"/>
    <w:rsid w:val="004D7197"/>
    <w:rsid w:val="004D7C78"/>
    <w:rsid w:val="004D7F64"/>
    <w:rsid w:val="004E00E5"/>
    <w:rsid w:val="004E04E2"/>
    <w:rsid w:val="004E0589"/>
    <w:rsid w:val="004E08EB"/>
    <w:rsid w:val="004E0B12"/>
    <w:rsid w:val="004E0D3C"/>
    <w:rsid w:val="004E0D57"/>
    <w:rsid w:val="004E1090"/>
    <w:rsid w:val="004E1341"/>
    <w:rsid w:val="004E1B84"/>
    <w:rsid w:val="004E1DF2"/>
    <w:rsid w:val="004E21E1"/>
    <w:rsid w:val="004E221F"/>
    <w:rsid w:val="004E244A"/>
    <w:rsid w:val="004E25C6"/>
    <w:rsid w:val="004E260F"/>
    <w:rsid w:val="004E266F"/>
    <w:rsid w:val="004E2794"/>
    <w:rsid w:val="004E27B3"/>
    <w:rsid w:val="004E27F3"/>
    <w:rsid w:val="004E2819"/>
    <w:rsid w:val="004E2A11"/>
    <w:rsid w:val="004E2BE8"/>
    <w:rsid w:val="004E2EB4"/>
    <w:rsid w:val="004E2FA2"/>
    <w:rsid w:val="004E3979"/>
    <w:rsid w:val="004E3E48"/>
    <w:rsid w:val="004E3EB4"/>
    <w:rsid w:val="004E3F80"/>
    <w:rsid w:val="004E3FF7"/>
    <w:rsid w:val="004E4000"/>
    <w:rsid w:val="004E401D"/>
    <w:rsid w:val="004E402B"/>
    <w:rsid w:val="004E41AD"/>
    <w:rsid w:val="004E447B"/>
    <w:rsid w:val="004E4521"/>
    <w:rsid w:val="004E496C"/>
    <w:rsid w:val="004E4A8E"/>
    <w:rsid w:val="004E4D9E"/>
    <w:rsid w:val="004E4E2B"/>
    <w:rsid w:val="004E4EAE"/>
    <w:rsid w:val="004E4FDE"/>
    <w:rsid w:val="004E5592"/>
    <w:rsid w:val="004E5E51"/>
    <w:rsid w:val="004E6135"/>
    <w:rsid w:val="004E6183"/>
    <w:rsid w:val="004E61AB"/>
    <w:rsid w:val="004E676D"/>
    <w:rsid w:val="004E67A4"/>
    <w:rsid w:val="004E6965"/>
    <w:rsid w:val="004E6E07"/>
    <w:rsid w:val="004E714C"/>
    <w:rsid w:val="004E751F"/>
    <w:rsid w:val="004E75F5"/>
    <w:rsid w:val="004E7624"/>
    <w:rsid w:val="004E7A87"/>
    <w:rsid w:val="004E7D11"/>
    <w:rsid w:val="004F0279"/>
    <w:rsid w:val="004F02BD"/>
    <w:rsid w:val="004F071A"/>
    <w:rsid w:val="004F0A6F"/>
    <w:rsid w:val="004F0B4C"/>
    <w:rsid w:val="004F0D8E"/>
    <w:rsid w:val="004F0F35"/>
    <w:rsid w:val="004F0F7E"/>
    <w:rsid w:val="004F0FFD"/>
    <w:rsid w:val="004F1538"/>
    <w:rsid w:val="004F15A4"/>
    <w:rsid w:val="004F15B4"/>
    <w:rsid w:val="004F1718"/>
    <w:rsid w:val="004F171C"/>
    <w:rsid w:val="004F1800"/>
    <w:rsid w:val="004F214A"/>
    <w:rsid w:val="004F22A7"/>
    <w:rsid w:val="004F2DD1"/>
    <w:rsid w:val="004F2E7F"/>
    <w:rsid w:val="004F2F7A"/>
    <w:rsid w:val="004F2FBB"/>
    <w:rsid w:val="004F355C"/>
    <w:rsid w:val="004F3880"/>
    <w:rsid w:val="004F3A3B"/>
    <w:rsid w:val="004F3E63"/>
    <w:rsid w:val="004F3EB5"/>
    <w:rsid w:val="004F3EDC"/>
    <w:rsid w:val="004F4573"/>
    <w:rsid w:val="004F472D"/>
    <w:rsid w:val="004F4793"/>
    <w:rsid w:val="004F48D1"/>
    <w:rsid w:val="004F4D3F"/>
    <w:rsid w:val="004F5477"/>
    <w:rsid w:val="004F5618"/>
    <w:rsid w:val="004F569B"/>
    <w:rsid w:val="004F57A1"/>
    <w:rsid w:val="004F5D0C"/>
    <w:rsid w:val="004F5DA0"/>
    <w:rsid w:val="004F5E90"/>
    <w:rsid w:val="004F6102"/>
    <w:rsid w:val="004F6131"/>
    <w:rsid w:val="004F6168"/>
    <w:rsid w:val="004F61D0"/>
    <w:rsid w:val="004F62C4"/>
    <w:rsid w:val="004F6AD1"/>
    <w:rsid w:val="004F6EEE"/>
    <w:rsid w:val="004F7081"/>
    <w:rsid w:val="004F7112"/>
    <w:rsid w:val="004F787D"/>
    <w:rsid w:val="004F7A92"/>
    <w:rsid w:val="004F7AAF"/>
    <w:rsid w:val="004F7B3A"/>
    <w:rsid w:val="004F7C1A"/>
    <w:rsid w:val="0050011E"/>
    <w:rsid w:val="00500344"/>
    <w:rsid w:val="0050092F"/>
    <w:rsid w:val="00500ADE"/>
    <w:rsid w:val="00500B5D"/>
    <w:rsid w:val="00500DBA"/>
    <w:rsid w:val="00501066"/>
    <w:rsid w:val="005011B1"/>
    <w:rsid w:val="005019F3"/>
    <w:rsid w:val="00501CAE"/>
    <w:rsid w:val="00501E28"/>
    <w:rsid w:val="00502092"/>
    <w:rsid w:val="00502899"/>
    <w:rsid w:val="00502931"/>
    <w:rsid w:val="00502CC3"/>
    <w:rsid w:val="00502EE2"/>
    <w:rsid w:val="00503069"/>
    <w:rsid w:val="0050348E"/>
    <w:rsid w:val="005035D1"/>
    <w:rsid w:val="005037C0"/>
    <w:rsid w:val="005038D5"/>
    <w:rsid w:val="00503905"/>
    <w:rsid w:val="00503CB9"/>
    <w:rsid w:val="00503D2B"/>
    <w:rsid w:val="005040C0"/>
    <w:rsid w:val="0050415B"/>
    <w:rsid w:val="0050433C"/>
    <w:rsid w:val="00504BFC"/>
    <w:rsid w:val="0050502E"/>
    <w:rsid w:val="00505089"/>
    <w:rsid w:val="005055BE"/>
    <w:rsid w:val="0050578C"/>
    <w:rsid w:val="005057FB"/>
    <w:rsid w:val="00505A36"/>
    <w:rsid w:val="00505AEE"/>
    <w:rsid w:val="00505BA9"/>
    <w:rsid w:val="00506D58"/>
    <w:rsid w:val="00507456"/>
    <w:rsid w:val="005075C1"/>
    <w:rsid w:val="00507922"/>
    <w:rsid w:val="00507DB7"/>
    <w:rsid w:val="005100BB"/>
    <w:rsid w:val="00510197"/>
    <w:rsid w:val="00510270"/>
    <w:rsid w:val="0051030D"/>
    <w:rsid w:val="00510427"/>
    <w:rsid w:val="0051093F"/>
    <w:rsid w:val="00510F3D"/>
    <w:rsid w:val="005110DA"/>
    <w:rsid w:val="00511902"/>
    <w:rsid w:val="005119D4"/>
    <w:rsid w:val="00511A58"/>
    <w:rsid w:val="00511B16"/>
    <w:rsid w:val="00511E69"/>
    <w:rsid w:val="00511E83"/>
    <w:rsid w:val="0051208F"/>
    <w:rsid w:val="0051213A"/>
    <w:rsid w:val="0051225F"/>
    <w:rsid w:val="00512462"/>
    <w:rsid w:val="00512488"/>
    <w:rsid w:val="00512DB8"/>
    <w:rsid w:val="00513362"/>
    <w:rsid w:val="00513626"/>
    <w:rsid w:val="00513825"/>
    <w:rsid w:val="0051393E"/>
    <w:rsid w:val="0051396F"/>
    <w:rsid w:val="00513BD6"/>
    <w:rsid w:val="00513D4E"/>
    <w:rsid w:val="00514233"/>
    <w:rsid w:val="00514822"/>
    <w:rsid w:val="00514836"/>
    <w:rsid w:val="00514C62"/>
    <w:rsid w:val="00514CFF"/>
    <w:rsid w:val="00514D7D"/>
    <w:rsid w:val="00514F56"/>
    <w:rsid w:val="00515084"/>
    <w:rsid w:val="00515329"/>
    <w:rsid w:val="00515825"/>
    <w:rsid w:val="00515AFB"/>
    <w:rsid w:val="00515EE5"/>
    <w:rsid w:val="00515F51"/>
    <w:rsid w:val="0051600E"/>
    <w:rsid w:val="005160B2"/>
    <w:rsid w:val="0051634C"/>
    <w:rsid w:val="00516481"/>
    <w:rsid w:val="005164B9"/>
    <w:rsid w:val="00516798"/>
    <w:rsid w:val="00516A40"/>
    <w:rsid w:val="00516A5F"/>
    <w:rsid w:val="00516C6E"/>
    <w:rsid w:val="00516C90"/>
    <w:rsid w:val="00516DAD"/>
    <w:rsid w:val="00516FF3"/>
    <w:rsid w:val="0051707F"/>
    <w:rsid w:val="005170C3"/>
    <w:rsid w:val="00517261"/>
    <w:rsid w:val="005172BB"/>
    <w:rsid w:val="00517330"/>
    <w:rsid w:val="00517673"/>
    <w:rsid w:val="0051767C"/>
    <w:rsid w:val="00517935"/>
    <w:rsid w:val="00517D28"/>
    <w:rsid w:val="00517DBF"/>
    <w:rsid w:val="00517E39"/>
    <w:rsid w:val="00520380"/>
    <w:rsid w:val="005205B2"/>
    <w:rsid w:val="00520659"/>
    <w:rsid w:val="00520727"/>
    <w:rsid w:val="005209E1"/>
    <w:rsid w:val="00520CCF"/>
    <w:rsid w:val="00521169"/>
    <w:rsid w:val="0052171F"/>
    <w:rsid w:val="00521A89"/>
    <w:rsid w:val="00521DBA"/>
    <w:rsid w:val="00522823"/>
    <w:rsid w:val="00522969"/>
    <w:rsid w:val="00522E8F"/>
    <w:rsid w:val="00522F0F"/>
    <w:rsid w:val="00523014"/>
    <w:rsid w:val="00523068"/>
    <w:rsid w:val="00523445"/>
    <w:rsid w:val="00523673"/>
    <w:rsid w:val="00523751"/>
    <w:rsid w:val="00523E9D"/>
    <w:rsid w:val="00523F25"/>
    <w:rsid w:val="005240EB"/>
    <w:rsid w:val="00524638"/>
    <w:rsid w:val="005249DD"/>
    <w:rsid w:val="00524A7A"/>
    <w:rsid w:val="00524A90"/>
    <w:rsid w:val="00524AD4"/>
    <w:rsid w:val="00524F2F"/>
    <w:rsid w:val="005253B2"/>
    <w:rsid w:val="005255B1"/>
    <w:rsid w:val="00525990"/>
    <w:rsid w:val="00525CF9"/>
    <w:rsid w:val="00525EE2"/>
    <w:rsid w:val="00525EFD"/>
    <w:rsid w:val="00525FB6"/>
    <w:rsid w:val="00526422"/>
    <w:rsid w:val="005268D1"/>
    <w:rsid w:val="00526C43"/>
    <w:rsid w:val="0052727D"/>
    <w:rsid w:val="005274AB"/>
    <w:rsid w:val="005276B9"/>
    <w:rsid w:val="005278D1"/>
    <w:rsid w:val="005278DB"/>
    <w:rsid w:val="00527B85"/>
    <w:rsid w:val="00527C1A"/>
    <w:rsid w:val="00527D81"/>
    <w:rsid w:val="00527FB5"/>
    <w:rsid w:val="00530265"/>
    <w:rsid w:val="00530275"/>
    <w:rsid w:val="0053084C"/>
    <w:rsid w:val="00530EE6"/>
    <w:rsid w:val="0053101B"/>
    <w:rsid w:val="00531185"/>
    <w:rsid w:val="005316D4"/>
    <w:rsid w:val="005317F1"/>
    <w:rsid w:val="00531830"/>
    <w:rsid w:val="00531BA7"/>
    <w:rsid w:val="00532707"/>
    <w:rsid w:val="00532E78"/>
    <w:rsid w:val="00533130"/>
    <w:rsid w:val="0053327A"/>
    <w:rsid w:val="0053329A"/>
    <w:rsid w:val="005333EB"/>
    <w:rsid w:val="005334F8"/>
    <w:rsid w:val="0053377C"/>
    <w:rsid w:val="005338C7"/>
    <w:rsid w:val="00533B0B"/>
    <w:rsid w:val="00534620"/>
    <w:rsid w:val="005346B3"/>
    <w:rsid w:val="00534AED"/>
    <w:rsid w:val="00534F15"/>
    <w:rsid w:val="00535173"/>
    <w:rsid w:val="00535759"/>
    <w:rsid w:val="00535890"/>
    <w:rsid w:val="0053590F"/>
    <w:rsid w:val="00535C82"/>
    <w:rsid w:val="00536201"/>
    <w:rsid w:val="005365AB"/>
    <w:rsid w:val="00536ABB"/>
    <w:rsid w:val="00536B12"/>
    <w:rsid w:val="00536BF6"/>
    <w:rsid w:val="00536E95"/>
    <w:rsid w:val="00536F6D"/>
    <w:rsid w:val="00537269"/>
    <w:rsid w:val="00537996"/>
    <w:rsid w:val="00537DCC"/>
    <w:rsid w:val="00537F88"/>
    <w:rsid w:val="005402F1"/>
    <w:rsid w:val="00540792"/>
    <w:rsid w:val="00541F31"/>
    <w:rsid w:val="00541F45"/>
    <w:rsid w:val="005420CD"/>
    <w:rsid w:val="00542B8E"/>
    <w:rsid w:val="00542D7F"/>
    <w:rsid w:val="00543082"/>
    <w:rsid w:val="0054317B"/>
    <w:rsid w:val="00543C72"/>
    <w:rsid w:val="005440B6"/>
    <w:rsid w:val="00544659"/>
    <w:rsid w:val="00544991"/>
    <w:rsid w:val="00544CD5"/>
    <w:rsid w:val="005450E6"/>
    <w:rsid w:val="00545589"/>
    <w:rsid w:val="0054563C"/>
    <w:rsid w:val="005458DE"/>
    <w:rsid w:val="00545DCA"/>
    <w:rsid w:val="00545F43"/>
    <w:rsid w:val="00546036"/>
    <w:rsid w:val="00546223"/>
    <w:rsid w:val="0054627D"/>
    <w:rsid w:val="005464F1"/>
    <w:rsid w:val="005466EE"/>
    <w:rsid w:val="00546768"/>
    <w:rsid w:val="0054676D"/>
    <w:rsid w:val="00546A3B"/>
    <w:rsid w:val="00546A9A"/>
    <w:rsid w:val="00546AB2"/>
    <w:rsid w:val="00546B3F"/>
    <w:rsid w:val="00546D7C"/>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62A"/>
    <w:rsid w:val="005509C9"/>
    <w:rsid w:val="00550BF8"/>
    <w:rsid w:val="00550D8F"/>
    <w:rsid w:val="00550F5F"/>
    <w:rsid w:val="00550F63"/>
    <w:rsid w:val="00551804"/>
    <w:rsid w:val="005518A8"/>
    <w:rsid w:val="00551D43"/>
    <w:rsid w:val="00551DB1"/>
    <w:rsid w:val="00551E0D"/>
    <w:rsid w:val="0055229A"/>
    <w:rsid w:val="005526AD"/>
    <w:rsid w:val="00552A92"/>
    <w:rsid w:val="00552B5E"/>
    <w:rsid w:val="00552F81"/>
    <w:rsid w:val="00553228"/>
    <w:rsid w:val="00553302"/>
    <w:rsid w:val="00553367"/>
    <w:rsid w:val="005534B1"/>
    <w:rsid w:val="00553ADC"/>
    <w:rsid w:val="00553D13"/>
    <w:rsid w:val="005540EC"/>
    <w:rsid w:val="00554138"/>
    <w:rsid w:val="0055413E"/>
    <w:rsid w:val="00554518"/>
    <w:rsid w:val="00554600"/>
    <w:rsid w:val="00554822"/>
    <w:rsid w:val="005548E4"/>
    <w:rsid w:val="00554A41"/>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1009"/>
    <w:rsid w:val="00561037"/>
    <w:rsid w:val="005612C0"/>
    <w:rsid w:val="00561347"/>
    <w:rsid w:val="00561363"/>
    <w:rsid w:val="0056147B"/>
    <w:rsid w:val="005615AD"/>
    <w:rsid w:val="00561894"/>
    <w:rsid w:val="00561C10"/>
    <w:rsid w:val="00561D0A"/>
    <w:rsid w:val="005624A1"/>
    <w:rsid w:val="00562C4B"/>
    <w:rsid w:val="00563097"/>
    <w:rsid w:val="00563182"/>
    <w:rsid w:val="005631B4"/>
    <w:rsid w:val="0056350C"/>
    <w:rsid w:val="0056358A"/>
    <w:rsid w:val="0056368B"/>
    <w:rsid w:val="00563C58"/>
    <w:rsid w:val="00563E6E"/>
    <w:rsid w:val="005642D5"/>
    <w:rsid w:val="0056448D"/>
    <w:rsid w:val="00564BFF"/>
    <w:rsid w:val="00564D5F"/>
    <w:rsid w:val="00564E00"/>
    <w:rsid w:val="00564E66"/>
    <w:rsid w:val="00564F28"/>
    <w:rsid w:val="0056598C"/>
    <w:rsid w:val="005659A1"/>
    <w:rsid w:val="00565BAE"/>
    <w:rsid w:val="00565D43"/>
    <w:rsid w:val="00565EF8"/>
    <w:rsid w:val="00566316"/>
    <w:rsid w:val="00566AE5"/>
    <w:rsid w:val="00566AF1"/>
    <w:rsid w:val="00566ED8"/>
    <w:rsid w:val="00567938"/>
    <w:rsid w:val="00567B53"/>
    <w:rsid w:val="00567FD0"/>
    <w:rsid w:val="0057015D"/>
    <w:rsid w:val="005701D2"/>
    <w:rsid w:val="005702E2"/>
    <w:rsid w:val="00570347"/>
    <w:rsid w:val="005704A5"/>
    <w:rsid w:val="00570DD5"/>
    <w:rsid w:val="00570E96"/>
    <w:rsid w:val="00570EEB"/>
    <w:rsid w:val="00570FC8"/>
    <w:rsid w:val="0057112E"/>
    <w:rsid w:val="0057139B"/>
    <w:rsid w:val="005713B8"/>
    <w:rsid w:val="005714AC"/>
    <w:rsid w:val="00571522"/>
    <w:rsid w:val="00571C28"/>
    <w:rsid w:val="00571D2E"/>
    <w:rsid w:val="00571F7C"/>
    <w:rsid w:val="0057217B"/>
    <w:rsid w:val="005721A5"/>
    <w:rsid w:val="00572554"/>
    <w:rsid w:val="005726A1"/>
    <w:rsid w:val="00572716"/>
    <w:rsid w:val="0057273A"/>
    <w:rsid w:val="00572AC2"/>
    <w:rsid w:val="00572F8B"/>
    <w:rsid w:val="005733F9"/>
    <w:rsid w:val="00573A84"/>
    <w:rsid w:val="00573BBE"/>
    <w:rsid w:val="00573EAB"/>
    <w:rsid w:val="00574046"/>
    <w:rsid w:val="005742B2"/>
    <w:rsid w:val="005747B4"/>
    <w:rsid w:val="0057493A"/>
    <w:rsid w:val="005749DB"/>
    <w:rsid w:val="005749EF"/>
    <w:rsid w:val="00574A33"/>
    <w:rsid w:val="00575310"/>
    <w:rsid w:val="00575C43"/>
    <w:rsid w:val="00575CB5"/>
    <w:rsid w:val="00575D4F"/>
    <w:rsid w:val="00575DBB"/>
    <w:rsid w:val="0057602B"/>
    <w:rsid w:val="005763AF"/>
    <w:rsid w:val="0057711F"/>
    <w:rsid w:val="00577407"/>
    <w:rsid w:val="00577430"/>
    <w:rsid w:val="005801D8"/>
    <w:rsid w:val="00580871"/>
    <w:rsid w:val="00580AC2"/>
    <w:rsid w:val="00580D43"/>
    <w:rsid w:val="00580E56"/>
    <w:rsid w:val="0058128D"/>
    <w:rsid w:val="005819B6"/>
    <w:rsid w:val="005820D4"/>
    <w:rsid w:val="005824A7"/>
    <w:rsid w:val="0058264A"/>
    <w:rsid w:val="0058272E"/>
    <w:rsid w:val="005827B9"/>
    <w:rsid w:val="00582CC6"/>
    <w:rsid w:val="00582D42"/>
    <w:rsid w:val="0058324C"/>
    <w:rsid w:val="005834B2"/>
    <w:rsid w:val="00583554"/>
    <w:rsid w:val="00583614"/>
    <w:rsid w:val="00583AA6"/>
    <w:rsid w:val="00583CC1"/>
    <w:rsid w:val="00583E2C"/>
    <w:rsid w:val="005844F7"/>
    <w:rsid w:val="00584C7E"/>
    <w:rsid w:val="00584CB7"/>
    <w:rsid w:val="00584CFB"/>
    <w:rsid w:val="00584F51"/>
    <w:rsid w:val="0058508E"/>
    <w:rsid w:val="005851ED"/>
    <w:rsid w:val="0058528E"/>
    <w:rsid w:val="00585476"/>
    <w:rsid w:val="00585643"/>
    <w:rsid w:val="00585AF0"/>
    <w:rsid w:val="00585B3A"/>
    <w:rsid w:val="00585B64"/>
    <w:rsid w:val="00585C7B"/>
    <w:rsid w:val="00585D17"/>
    <w:rsid w:val="00586647"/>
    <w:rsid w:val="00586695"/>
    <w:rsid w:val="00586C4D"/>
    <w:rsid w:val="005873CB"/>
    <w:rsid w:val="00587462"/>
    <w:rsid w:val="00587497"/>
    <w:rsid w:val="00587AC3"/>
    <w:rsid w:val="00587B46"/>
    <w:rsid w:val="00587BFF"/>
    <w:rsid w:val="00587C07"/>
    <w:rsid w:val="00587C17"/>
    <w:rsid w:val="00587C49"/>
    <w:rsid w:val="00587D29"/>
    <w:rsid w:val="00590299"/>
    <w:rsid w:val="005902F9"/>
    <w:rsid w:val="00590656"/>
    <w:rsid w:val="005906A4"/>
    <w:rsid w:val="0059151A"/>
    <w:rsid w:val="0059156F"/>
    <w:rsid w:val="00591735"/>
    <w:rsid w:val="00591B72"/>
    <w:rsid w:val="00592211"/>
    <w:rsid w:val="0059221C"/>
    <w:rsid w:val="0059254E"/>
    <w:rsid w:val="00592596"/>
    <w:rsid w:val="00592737"/>
    <w:rsid w:val="0059284F"/>
    <w:rsid w:val="00592884"/>
    <w:rsid w:val="00592F89"/>
    <w:rsid w:val="00592F8B"/>
    <w:rsid w:val="0059301C"/>
    <w:rsid w:val="00593595"/>
    <w:rsid w:val="005936A8"/>
    <w:rsid w:val="00593A20"/>
    <w:rsid w:val="00593FE7"/>
    <w:rsid w:val="00594177"/>
    <w:rsid w:val="00594334"/>
    <w:rsid w:val="005944C3"/>
    <w:rsid w:val="005946A5"/>
    <w:rsid w:val="005947C2"/>
    <w:rsid w:val="0059526F"/>
    <w:rsid w:val="005953D1"/>
    <w:rsid w:val="00595AA6"/>
    <w:rsid w:val="00595AD5"/>
    <w:rsid w:val="00595C22"/>
    <w:rsid w:val="00595D74"/>
    <w:rsid w:val="0059624D"/>
    <w:rsid w:val="00596271"/>
    <w:rsid w:val="005962C8"/>
    <w:rsid w:val="005962EB"/>
    <w:rsid w:val="0059643C"/>
    <w:rsid w:val="0059666E"/>
    <w:rsid w:val="00596A5C"/>
    <w:rsid w:val="00597454"/>
    <w:rsid w:val="00597649"/>
    <w:rsid w:val="00597A10"/>
    <w:rsid w:val="005A0155"/>
    <w:rsid w:val="005A06BF"/>
    <w:rsid w:val="005A119E"/>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BDA"/>
    <w:rsid w:val="005A4CD9"/>
    <w:rsid w:val="005A550F"/>
    <w:rsid w:val="005A5573"/>
    <w:rsid w:val="005A5AF2"/>
    <w:rsid w:val="005A5D21"/>
    <w:rsid w:val="005A6248"/>
    <w:rsid w:val="005A62E1"/>
    <w:rsid w:val="005A62F2"/>
    <w:rsid w:val="005A673E"/>
    <w:rsid w:val="005A67BB"/>
    <w:rsid w:val="005A6F49"/>
    <w:rsid w:val="005A72DE"/>
    <w:rsid w:val="005A7341"/>
    <w:rsid w:val="005A76D4"/>
    <w:rsid w:val="005A7AE6"/>
    <w:rsid w:val="005A7C3C"/>
    <w:rsid w:val="005A7F5E"/>
    <w:rsid w:val="005A7FC8"/>
    <w:rsid w:val="005B090D"/>
    <w:rsid w:val="005B096C"/>
    <w:rsid w:val="005B09EC"/>
    <w:rsid w:val="005B0B79"/>
    <w:rsid w:val="005B14EC"/>
    <w:rsid w:val="005B15EF"/>
    <w:rsid w:val="005B160D"/>
    <w:rsid w:val="005B17B6"/>
    <w:rsid w:val="005B1F7B"/>
    <w:rsid w:val="005B246F"/>
    <w:rsid w:val="005B25B9"/>
    <w:rsid w:val="005B28A3"/>
    <w:rsid w:val="005B2937"/>
    <w:rsid w:val="005B3442"/>
    <w:rsid w:val="005B357F"/>
    <w:rsid w:val="005B3941"/>
    <w:rsid w:val="005B3AA5"/>
    <w:rsid w:val="005B3B4F"/>
    <w:rsid w:val="005B3C7B"/>
    <w:rsid w:val="005B3F62"/>
    <w:rsid w:val="005B40CB"/>
    <w:rsid w:val="005B43F0"/>
    <w:rsid w:val="005B4BAA"/>
    <w:rsid w:val="005B4D66"/>
    <w:rsid w:val="005B4E24"/>
    <w:rsid w:val="005B5FAD"/>
    <w:rsid w:val="005B608D"/>
    <w:rsid w:val="005B6425"/>
    <w:rsid w:val="005B6505"/>
    <w:rsid w:val="005B6970"/>
    <w:rsid w:val="005B7016"/>
    <w:rsid w:val="005B717B"/>
    <w:rsid w:val="005B7213"/>
    <w:rsid w:val="005B7709"/>
    <w:rsid w:val="005B79A8"/>
    <w:rsid w:val="005B7AB9"/>
    <w:rsid w:val="005C0280"/>
    <w:rsid w:val="005C0540"/>
    <w:rsid w:val="005C0613"/>
    <w:rsid w:val="005C083D"/>
    <w:rsid w:val="005C099C"/>
    <w:rsid w:val="005C0A94"/>
    <w:rsid w:val="005C0AB0"/>
    <w:rsid w:val="005C0D88"/>
    <w:rsid w:val="005C10EA"/>
    <w:rsid w:val="005C1105"/>
    <w:rsid w:val="005C1752"/>
    <w:rsid w:val="005C1B68"/>
    <w:rsid w:val="005C1BE7"/>
    <w:rsid w:val="005C2184"/>
    <w:rsid w:val="005C2582"/>
    <w:rsid w:val="005C2673"/>
    <w:rsid w:val="005C2957"/>
    <w:rsid w:val="005C3445"/>
    <w:rsid w:val="005C382F"/>
    <w:rsid w:val="005C3833"/>
    <w:rsid w:val="005C3B73"/>
    <w:rsid w:val="005C3CD4"/>
    <w:rsid w:val="005C3D0D"/>
    <w:rsid w:val="005C3D44"/>
    <w:rsid w:val="005C406A"/>
    <w:rsid w:val="005C409D"/>
    <w:rsid w:val="005C40E0"/>
    <w:rsid w:val="005C4648"/>
    <w:rsid w:val="005C46B3"/>
    <w:rsid w:val="005C4CFB"/>
    <w:rsid w:val="005C4D1D"/>
    <w:rsid w:val="005C4E9A"/>
    <w:rsid w:val="005C50D9"/>
    <w:rsid w:val="005C53BD"/>
    <w:rsid w:val="005C5596"/>
    <w:rsid w:val="005C5903"/>
    <w:rsid w:val="005C5C9D"/>
    <w:rsid w:val="005C5FC5"/>
    <w:rsid w:val="005C6683"/>
    <w:rsid w:val="005C6AE1"/>
    <w:rsid w:val="005C6B88"/>
    <w:rsid w:val="005C6E49"/>
    <w:rsid w:val="005C6ED6"/>
    <w:rsid w:val="005C6F5B"/>
    <w:rsid w:val="005C7020"/>
    <w:rsid w:val="005C71C8"/>
    <w:rsid w:val="005C73AA"/>
    <w:rsid w:val="005C7409"/>
    <w:rsid w:val="005C7B24"/>
    <w:rsid w:val="005D008D"/>
    <w:rsid w:val="005D02DF"/>
    <w:rsid w:val="005D085F"/>
    <w:rsid w:val="005D0B85"/>
    <w:rsid w:val="005D1490"/>
    <w:rsid w:val="005D1AC5"/>
    <w:rsid w:val="005D1CCD"/>
    <w:rsid w:val="005D1D3A"/>
    <w:rsid w:val="005D2357"/>
    <w:rsid w:val="005D242A"/>
    <w:rsid w:val="005D309F"/>
    <w:rsid w:val="005D318B"/>
    <w:rsid w:val="005D31B1"/>
    <w:rsid w:val="005D34CC"/>
    <w:rsid w:val="005D380A"/>
    <w:rsid w:val="005D3918"/>
    <w:rsid w:val="005D45C7"/>
    <w:rsid w:val="005D4762"/>
    <w:rsid w:val="005D4856"/>
    <w:rsid w:val="005D4862"/>
    <w:rsid w:val="005D4A13"/>
    <w:rsid w:val="005D4E53"/>
    <w:rsid w:val="005D4F11"/>
    <w:rsid w:val="005D502D"/>
    <w:rsid w:val="005D53E8"/>
    <w:rsid w:val="005D544F"/>
    <w:rsid w:val="005D5689"/>
    <w:rsid w:val="005D5A0B"/>
    <w:rsid w:val="005D5ED9"/>
    <w:rsid w:val="005D6535"/>
    <w:rsid w:val="005D6618"/>
    <w:rsid w:val="005D6B4F"/>
    <w:rsid w:val="005D6D27"/>
    <w:rsid w:val="005D6D55"/>
    <w:rsid w:val="005D72D7"/>
    <w:rsid w:val="005D7335"/>
    <w:rsid w:val="005D7435"/>
    <w:rsid w:val="005D773A"/>
    <w:rsid w:val="005D79DB"/>
    <w:rsid w:val="005E0450"/>
    <w:rsid w:val="005E0851"/>
    <w:rsid w:val="005E0C26"/>
    <w:rsid w:val="005E0CA6"/>
    <w:rsid w:val="005E10FE"/>
    <w:rsid w:val="005E15B9"/>
    <w:rsid w:val="005E1FEE"/>
    <w:rsid w:val="005E29A5"/>
    <w:rsid w:val="005E2BF7"/>
    <w:rsid w:val="005E3154"/>
    <w:rsid w:val="005E323D"/>
    <w:rsid w:val="005E34FD"/>
    <w:rsid w:val="005E3C07"/>
    <w:rsid w:val="005E3DAA"/>
    <w:rsid w:val="005E3E36"/>
    <w:rsid w:val="005E3E3E"/>
    <w:rsid w:val="005E3E96"/>
    <w:rsid w:val="005E3ED6"/>
    <w:rsid w:val="005E3EE8"/>
    <w:rsid w:val="005E3F31"/>
    <w:rsid w:val="005E3F99"/>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E76E6"/>
    <w:rsid w:val="005F006B"/>
    <w:rsid w:val="005F00FA"/>
    <w:rsid w:val="005F0C25"/>
    <w:rsid w:val="005F0EBA"/>
    <w:rsid w:val="005F1039"/>
    <w:rsid w:val="005F1523"/>
    <w:rsid w:val="005F1768"/>
    <w:rsid w:val="005F19C6"/>
    <w:rsid w:val="005F1C4D"/>
    <w:rsid w:val="005F1D7E"/>
    <w:rsid w:val="005F1EDB"/>
    <w:rsid w:val="005F1FF0"/>
    <w:rsid w:val="005F227F"/>
    <w:rsid w:val="005F22BE"/>
    <w:rsid w:val="005F23E9"/>
    <w:rsid w:val="005F2630"/>
    <w:rsid w:val="005F2A01"/>
    <w:rsid w:val="005F2C48"/>
    <w:rsid w:val="005F2E90"/>
    <w:rsid w:val="005F301A"/>
    <w:rsid w:val="005F3229"/>
    <w:rsid w:val="005F368F"/>
    <w:rsid w:val="005F387A"/>
    <w:rsid w:val="005F3BC0"/>
    <w:rsid w:val="005F3BCA"/>
    <w:rsid w:val="005F3CBB"/>
    <w:rsid w:val="005F3F83"/>
    <w:rsid w:val="005F4017"/>
    <w:rsid w:val="005F43FB"/>
    <w:rsid w:val="005F4715"/>
    <w:rsid w:val="005F4744"/>
    <w:rsid w:val="005F4816"/>
    <w:rsid w:val="005F4833"/>
    <w:rsid w:val="005F4B4E"/>
    <w:rsid w:val="005F4B6E"/>
    <w:rsid w:val="005F4F7A"/>
    <w:rsid w:val="005F537A"/>
    <w:rsid w:val="005F589D"/>
    <w:rsid w:val="005F5B61"/>
    <w:rsid w:val="005F6085"/>
    <w:rsid w:val="005F608B"/>
    <w:rsid w:val="005F634D"/>
    <w:rsid w:val="005F6C33"/>
    <w:rsid w:val="005F6FD8"/>
    <w:rsid w:val="005F74E6"/>
    <w:rsid w:val="005F7670"/>
    <w:rsid w:val="005F7B84"/>
    <w:rsid w:val="005F7E2B"/>
    <w:rsid w:val="005F7E43"/>
    <w:rsid w:val="005F7ED1"/>
    <w:rsid w:val="00600012"/>
    <w:rsid w:val="0060004B"/>
    <w:rsid w:val="00600358"/>
    <w:rsid w:val="006003BF"/>
    <w:rsid w:val="00600591"/>
    <w:rsid w:val="00600D33"/>
    <w:rsid w:val="00600DA1"/>
    <w:rsid w:val="00600DDC"/>
    <w:rsid w:val="006012C3"/>
    <w:rsid w:val="006013C3"/>
    <w:rsid w:val="00601A4B"/>
    <w:rsid w:val="00601D9B"/>
    <w:rsid w:val="00601EFD"/>
    <w:rsid w:val="00602635"/>
    <w:rsid w:val="00602B38"/>
    <w:rsid w:val="00602B75"/>
    <w:rsid w:val="00602C70"/>
    <w:rsid w:val="00602CDA"/>
    <w:rsid w:val="00602D73"/>
    <w:rsid w:val="00603092"/>
    <w:rsid w:val="0060330B"/>
    <w:rsid w:val="00603532"/>
    <w:rsid w:val="006036B6"/>
    <w:rsid w:val="00604262"/>
    <w:rsid w:val="00604934"/>
    <w:rsid w:val="00604AC4"/>
    <w:rsid w:val="00604DAB"/>
    <w:rsid w:val="006050DB"/>
    <w:rsid w:val="0060528F"/>
    <w:rsid w:val="00605343"/>
    <w:rsid w:val="00605615"/>
    <w:rsid w:val="00605669"/>
    <w:rsid w:val="006056E1"/>
    <w:rsid w:val="00605D58"/>
    <w:rsid w:val="00606014"/>
    <w:rsid w:val="006068CD"/>
    <w:rsid w:val="006069E6"/>
    <w:rsid w:val="00606E94"/>
    <w:rsid w:val="00606EE2"/>
    <w:rsid w:val="00607185"/>
    <w:rsid w:val="006072F8"/>
    <w:rsid w:val="00607337"/>
    <w:rsid w:val="00607F95"/>
    <w:rsid w:val="00610226"/>
    <w:rsid w:val="006109CE"/>
    <w:rsid w:val="00611068"/>
    <w:rsid w:val="00611567"/>
    <w:rsid w:val="00611892"/>
    <w:rsid w:val="00611A79"/>
    <w:rsid w:val="006120E6"/>
    <w:rsid w:val="00612188"/>
    <w:rsid w:val="006122D9"/>
    <w:rsid w:val="00612303"/>
    <w:rsid w:val="0061236E"/>
    <w:rsid w:val="006129E4"/>
    <w:rsid w:val="00612DA3"/>
    <w:rsid w:val="00613073"/>
    <w:rsid w:val="006136E3"/>
    <w:rsid w:val="00613C37"/>
    <w:rsid w:val="00613CA9"/>
    <w:rsid w:val="00613DE9"/>
    <w:rsid w:val="00613E96"/>
    <w:rsid w:val="006141DB"/>
    <w:rsid w:val="006142B3"/>
    <w:rsid w:val="00614401"/>
    <w:rsid w:val="00614533"/>
    <w:rsid w:val="00614F53"/>
    <w:rsid w:val="00615101"/>
    <w:rsid w:val="00615351"/>
    <w:rsid w:val="006157A9"/>
    <w:rsid w:val="0061695A"/>
    <w:rsid w:val="00616AFF"/>
    <w:rsid w:val="00616D8E"/>
    <w:rsid w:val="00617220"/>
    <w:rsid w:val="00617B5C"/>
    <w:rsid w:val="00617F71"/>
    <w:rsid w:val="00617F89"/>
    <w:rsid w:val="006200AF"/>
    <w:rsid w:val="00620264"/>
    <w:rsid w:val="006202E3"/>
    <w:rsid w:val="0062033B"/>
    <w:rsid w:val="006203D5"/>
    <w:rsid w:val="0062048C"/>
    <w:rsid w:val="0062077D"/>
    <w:rsid w:val="0062090A"/>
    <w:rsid w:val="00621116"/>
    <w:rsid w:val="0062167D"/>
    <w:rsid w:val="00621702"/>
    <w:rsid w:val="0062174C"/>
    <w:rsid w:val="00621ABA"/>
    <w:rsid w:val="00621CA9"/>
    <w:rsid w:val="00621F18"/>
    <w:rsid w:val="00622C14"/>
    <w:rsid w:val="00622E7C"/>
    <w:rsid w:val="00622F2B"/>
    <w:rsid w:val="00622F48"/>
    <w:rsid w:val="00623067"/>
    <w:rsid w:val="00623175"/>
    <w:rsid w:val="00623614"/>
    <w:rsid w:val="006237E0"/>
    <w:rsid w:val="00623E31"/>
    <w:rsid w:val="00623F97"/>
    <w:rsid w:val="00623FA4"/>
    <w:rsid w:val="006243D7"/>
    <w:rsid w:val="00624525"/>
    <w:rsid w:val="0062453F"/>
    <w:rsid w:val="006249D3"/>
    <w:rsid w:val="00624A8E"/>
    <w:rsid w:val="00624ACE"/>
    <w:rsid w:val="00624D4A"/>
    <w:rsid w:val="00624DB4"/>
    <w:rsid w:val="00624E68"/>
    <w:rsid w:val="006252E1"/>
    <w:rsid w:val="00625443"/>
    <w:rsid w:val="006258D5"/>
    <w:rsid w:val="00625A02"/>
    <w:rsid w:val="00625AAA"/>
    <w:rsid w:val="00625AAD"/>
    <w:rsid w:val="00625B5B"/>
    <w:rsid w:val="00625CE8"/>
    <w:rsid w:val="00625D81"/>
    <w:rsid w:val="00625F72"/>
    <w:rsid w:val="0062624B"/>
    <w:rsid w:val="006263FC"/>
    <w:rsid w:val="0062655C"/>
    <w:rsid w:val="006265C6"/>
    <w:rsid w:val="006266C4"/>
    <w:rsid w:val="00626999"/>
    <w:rsid w:val="00626A0A"/>
    <w:rsid w:val="00626B8D"/>
    <w:rsid w:val="00626BC7"/>
    <w:rsid w:val="00626DAD"/>
    <w:rsid w:val="00626DCA"/>
    <w:rsid w:val="00626F93"/>
    <w:rsid w:val="0062730E"/>
    <w:rsid w:val="00627AC8"/>
    <w:rsid w:val="00627D20"/>
    <w:rsid w:val="00627FDC"/>
    <w:rsid w:val="006300DC"/>
    <w:rsid w:val="00630141"/>
    <w:rsid w:val="0063014F"/>
    <w:rsid w:val="006305D6"/>
    <w:rsid w:val="006307E9"/>
    <w:rsid w:val="00630817"/>
    <w:rsid w:val="006309A0"/>
    <w:rsid w:val="00631561"/>
    <w:rsid w:val="00631646"/>
    <w:rsid w:val="00631ECF"/>
    <w:rsid w:val="006328ED"/>
    <w:rsid w:val="006333AD"/>
    <w:rsid w:val="006335D5"/>
    <w:rsid w:val="006337B6"/>
    <w:rsid w:val="006337C5"/>
    <w:rsid w:val="00633A27"/>
    <w:rsid w:val="00633E89"/>
    <w:rsid w:val="00633F14"/>
    <w:rsid w:val="006349FC"/>
    <w:rsid w:val="00634B55"/>
    <w:rsid w:val="00634BF7"/>
    <w:rsid w:val="006351E0"/>
    <w:rsid w:val="006356B4"/>
    <w:rsid w:val="00635C36"/>
    <w:rsid w:val="00635DBD"/>
    <w:rsid w:val="00636248"/>
    <w:rsid w:val="00636A8C"/>
    <w:rsid w:val="00636AEC"/>
    <w:rsid w:val="00636B2A"/>
    <w:rsid w:val="00636F44"/>
    <w:rsid w:val="0063766F"/>
    <w:rsid w:val="00637693"/>
    <w:rsid w:val="006376DA"/>
    <w:rsid w:val="006378EE"/>
    <w:rsid w:val="00637FBB"/>
    <w:rsid w:val="00640048"/>
    <w:rsid w:val="0064029B"/>
    <w:rsid w:val="006402AB"/>
    <w:rsid w:val="0064051A"/>
    <w:rsid w:val="006405D5"/>
    <w:rsid w:val="006407D6"/>
    <w:rsid w:val="0064087D"/>
    <w:rsid w:val="00640932"/>
    <w:rsid w:val="00640D71"/>
    <w:rsid w:val="00640D9D"/>
    <w:rsid w:val="006412E2"/>
    <w:rsid w:val="006413B6"/>
    <w:rsid w:val="00641454"/>
    <w:rsid w:val="00641762"/>
    <w:rsid w:val="006417C2"/>
    <w:rsid w:val="0064194D"/>
    <w:rsid w:val="00641AC4"/>
    <w:rsid w:val="00642286"/>
    <w:rsid w:val="00642744"/>
    <w:rsid w:val="006427E6"/>
    <w:rsid w:val="00642D1C"/>
    <w:rsid w:val="00642E43"/>
    <w:rsid w:val="00642F1B"/>
    <w:rsid w:val="00643A10"/>
    <w:rsid w:val="00643FEA"/>
    <w:rsid w:val="006449D1"/>
    <w:rsid w:val="00644AEB"/>
    <w:rsid w:val="00644F2F"/>
    <w:rsid w:val="0064500A"/>
    <w:rsid w:val="00645163"/>
    <w:rsid w:val="006458DA"/>
    <w:rsid w:val="006458DD"/>
    <w:rsid w:val="00645C3C"/>
    <w:rsid w:val="006460AA"/>
    <w:rsid w:val="006463A4"/>
    <w:rsid w:val="006465F3"/>
    <w:rsid w:val="0064680F"/>
    <w:rsid w:val="00646B9E"/>
    <w:rsid w:val="00647567"/>
    <w:rsid w:val="00647639"/>
    <w:rsid w:val="00647782"/>
    <w:rsid w:val="00647879"/>
    <w:rsid w:val="0065050E"/>
    <w:rsid w:val="0065065E"/>
    <w:rsid w:val="0065098A"/>
    <w:rsid w:val="00650B8A"/>
    <w:rsid w:val="00650F72"/>
    <w:rsid w:val="0065115F"/>
    <w:rsid w:val="00651378"/>
    <w:rsid w:val="00651382"/>
    <w:rsid w:val="0065142F"/>
    <w:rsid w:val="0065159D"/>
    <w:rsid w:val="006517FD"/>
    <w:rsid w:val="00651AE3"/>
    <w:rsid w:val="00651C5D"/>
    <w:rsid w:val="006523BD"/>
    <w:rsid w:val="006524FB"/>
    <w:rsid w:val="0065278C"/>
    <w:rsid w:val="00652C0B"/>
    <w:rsid w:val="00652D6D"/>
    <w:rsid w:val="00653090"/>
    <w:rsid w:val="0065349F"/>
    <w:rsid w:val="00653C2E"/>
    <w:rsid w:val="00653EF5"/>
    <w:rsid w:val="0065442F"/>
    <w:rsid w:val="0065448C"/>
    <w:rsid w:val="006544A6"/>
    <w:rsid w:val="006546DF"/>
    <w:rsid w:val="00654E05"/>
    <w:rsid w:val="006552C6"/>
    <w:rsid w:val="006553A2"/>
    <w:rsid w:val="006559BB"/>
    <w:rsid w:val="00655E52"/>
    <w:rsid w:val="0065622B"/>
    <w:rsid w:val="0065640A"/>
    <w:rsid w:val="0065670F"/>
    <w:rsid w:val="00656C2B"/>
    <w:rsid w:val="00657300"/>
    <w:rsid w:val="00657E90"/>
    <w:rsid w:val="00657EF7"/>
    <w:rsid w:val="006600F4"/>
    <w:rsid w:val="00660723"/>
    <w:rsid w:val="00660AE2"/>
    <w:rsid w:val="00660F17"/>
    <w:rsid w:val="00661203"/>
    <w:rsid w:val="00661288"/>
    <w:rsid w:val="00661AF0"/>
    <w:rsid w:val="00662026"/>
    <w:rsid w:val="00662059"/>
    <w:rsid w:val="0066219C"/>
    <w:rsid w:val="0066321D"/>
    <w:rsid w:val="006634E0"/>
    <w:rsid w:val="0066353F"/>
    <w:rsid w:val="0066370D"/>
    <w:rsid w:val="00664288"/>
    <w:rsid w:val="006647AB"/>
    <w:rsid w:val="00664A98"/>
    <w:rsid w:val="00664B58"/>
    <w:rsid w:val="00664E2E"/>
    <w:rsid w:val="00664EAD"/>
    <w:rsid w:val="006650F7"/>
    <w:rsid w:val="006652D3"/>
    <w:rsid w:val="0066557B"/>
    <w:rsid w:val="006656D6"/>
    <w:rsid w:val="00665890"/>
    <w:rsid w:val="006658C0"/>
    <w:rsid w:val="00665B45"/>
    <w:rsid w:val="00665C84"/>
    <w:rsid w:val="00665D77"/>
    <w:rsid w:val="00666372"/>
    <w:rsid w:val="006665CB"/>
    <w:rsid w:val="0066661E"/>
    <w:rsid w:val="006666F6"/>
    <w:rsid w:val="006670A1"/>
    <w:rsid w:val="00667666"/>
    <w:rsid w:val="0066771C"/>
    <w:rsid w:val="0066783A"/>
    <w:rsid w:val="00667B98"/>
    <w:rsid w:val="00667C0B"/>
    <w:rsid w:val="00667C37"/>
    <w:rsid w:val="0067044D"/>
    <w:rsid w:val="00670826"/>
    <w:rsid w:val="00670A82"/>
    <w:rsid w:val="00671247"/>
    <w:rsid w:val="00671491"/>
    <w:rsid w:val="006719DB"/>
    <w:rsid w:val="006719DE"/>
    <w:rsid w:val="00671ED3"/>
    <w:rsid w:val="00672988"/>
    <w:rsid w:val="00672EFF"/>
    <w:rsid w:val="006730A3"/>
    <w:rsid w:val="006732A1"/>
    <w:rsid w:val="00673A91"/>
    <w:rsid w:val="00673C95"/>
    <w:rsid w:val="006740F9"/>
    <w:rsid w:val="00674212"/>
    <w:rsid w:val="0067479D"/>
    <w:rsid w:val="00674893"/>
    <w:rsid w:val="006749AE"/>
    <w:rsid w:val="006749CC"/>
    <w:rsid w:val="00675DCD"/>
    <w:rsid w:val="00675E4F"/>
    <w:rsid w:val="00676184"/>
    <w:rsid w:val="006762A1"/>
    <w:rsid w:val="00676331"/>
    <w:rsid w:val="006767FD"/>
    <w:rsid w:val="00676889"/>
    <w:rsid w:val="006768F0"/>
    <w:rsid w:val="0067695B"/>
    <w:rsid w:val="00676ABE"/>
    <w:rsid w:val="00676ADF"/>
    <w:rsid w:val="00676D0A"/>
    <w:rsid w:val="006773CF"/>
    <w:rsid w:val="006777A5"/>
    <w:rsid w:val="006779DE"/>
    <w:rsid w:val="00677A8A"/>
    <w:rsid w:val="00677A99"/>
    <w:rsid w:val="00677B47"/>
    <w:rsid w:val="00677B68"/>
    <w:rsid w:val="00677D9E"/>
    <w:rsid w:val="00680541"/>
    <w:rsid w:val="00680DCA"/>
    <w:rsid w:val="00680E01"/>
    <w:rsid w:val="006813AF"/>
    <w:rsid w:val="00681DCB"/>
    <w:rsid w:val="006828C5"/>
    <w:rsid w:val="00682C92"/>
    <w:rsid w:val="006830AF"/>
    <w:rsid w:val="00683DA8"/>
    <w:rsid w:val="00683DC5"/>
    <w:rsid w:val="00683F64"/>
    <w:rsid w:val="006840E1"/>
    <w:rsid w:val="00684191"/>
    <w:rsid w:val="00684272"/>
    <w:rsid w:val="00684932"/>
    <w:rsid w:val="00684941"/>
    <w:rsid w:val="006849AD"/>
    <w:rsid w:val="00684B92"/>
    <w:rsid w:val="00685227"/>
    <w:rsid w:val="0068555F"/>
    <w:rsid w:val="0068561C"/>
    <w:rsid w:val="006858C8"/>
    <w:rsid w:val="00685A17"/>
    <w:rsid w:val="00685AED"/>
    <w:rsid w:val="0068673B"/>
    <w:rsid w:val="0068675F"/>
    <w:rsid w:val="00686B1A"/>
    <w:rsid w:val="00686B68"/>
    <w:rsid w:val="00686E3D"/>
    <w:rsid w:val="006870E2"/>
    <w:rsid w:val="0068722C"/>
    <w:rsid w:val="006873C7"/>
    <w:rsid w:val="00687591"/>
    <w:rsid w:val="006879A9"/>
    <w:rsid w:val="006900E6"/>
    <w:rsid w:val="006904FC"/>
    <w:rsid w:val="00690587"/>
    <w:rsid w:val="00691545"/>
    <w:rsid w:val="00691672"/>
    <w:rsid w:val="00691941"/>
    <w:rsid w:val="0069198A"/>
    <w:rsid w:val="00691B06"/>
    <w:rsid w:val="006923D0"/>
    <w:rsid w:val="0069275D"/>
    <w:rsid w:val="006932F0"/>
    <w:rsid w:val="00693420"/>
    <w:rsid w:val="0069350E"/>
    <w:rsid w:val="00693E07"/>
    <w:rsid w:val="006940C2"/>
    <w:rsid w:val="00694341"/>
    <w:rsid w:val="006949C8"/>
    <w:rsid w:val="00694F6A"/>
    <w:rsid w:val="00695772"/>
    <w:rsid w:val="00695BD8"/>
    <w:rsid w:val="00695FA3"/>
    <w:rsid w:val="00696711"/>
    <w:rsid w:val="006967A2"/>
    <w:rsid w:val="00696B66"/>
    <w:rsid w:val="0069747D"/>
    <w:rsid w:val="006975F0"/>
    <w:rsid w:val="006A00E4"/>
    <w:rsid w:val="006A0220"/>
    <w:rsid w:val="006A081E"/>
    <w:rsid w:val="006A0EEE"/>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8A9"/>
    <w:rsid w:val="006A3BD2"/>
    <w:rsid w:val="006A3D29"/>
    <w:rsid w:val="006A3FF5"/>
    <w:rsid w:val="006A402E"/>
    <w:rsid w:val="006A403D"/>
    <w:rsid w:val="006A42C8"/>
    <w:rsid w:val="006A4E36"/>
    <w:rsid w:val="006A4EF1"/>
    <w:rsid w:val="006A507B"/>
    <w:rsid w:val="006A53A4"/>
    <w:rsid w:val="006A54B0"/>
    <w:rsid w:val="006A5AC8"/>
    <w:rsid w:val="006A5CA4"/>
    <w:rsid w:val="006A5D27"/>
    <w:rsid w:val="006A5F4C"/>
    <w:rsid w:val="006A6119"/>
    <w:rsid w:val="006A654C"/>
    <w:rsid w:val="006A6C4E"/>
    <w:rsid w:val="006A6D52"/>
    <w:rsid w:val="006A6E3F"/>
    <w:rsid w:val="006A6F23"/>
    <w:rsid w:val="006A71F2"/>
    <w:rsid w:val="006A723D"/>
    <w:rsid w:val="006A7436"/>
    <w:rsid w:val="006A78E8"/>
    <w:rsid w:val="006A79DE"/>
    <w:rsid w:val="006A7BE8"/>
    <w:rsid w:val="006B0003"/>
    <w:rsid w:val="006B0483"/>
    <w:rsid w:val="006B06B2"/>
    <w:rsid w:val="006B06DB"/>
    <w:rsid w:val="006B0A4A"/>
    <w:rsid w:val="006B0E4A"/>
    <w:rsid w:val="006B1027"/>
    <w:rsid w:val="006B109C"/>
    <w:rsid w:val="006B1BE6"/>
    <w:rsid w:val="006B1D65"/>
    <w:rsid w:val="006B24D0"/>
    <w:rsid w:val="006B26DF"/>
    <w:rsid w:val="006B2996"/>
    <w:rsid w:val="006B2A48"/>
    <w:rsid w:val="006B2A75"/>
    <w:rsid w:val="006B2ADB"/>
    <w:rsid w:val="006B2C39"/>
    <w:rsid w:val="006B2D4F"/>
    <w:rsid w:val="006B2E6C"/>
    <w:rsid w:val="006B336F"/>
    <w:rsid w:val="006B386F"/>
    <w:rsid w:val="006B39E7"/>
    <w:rsid w:val="006B3AF8"/>
    <w:rsid w:val="006B3C3D"/>
    <w:rsid w:val="006B3DEC"/>
    <w:rsid w:val="006B3E6E"/>
    <w:rsid w:val="006B3F4B"/>
    <w:rsid w:val="006B4363"/>
    <w:rsid w:val="006B43D9"/>
    <w:rsid w:val="006B43EF"/>
    <w:rsid w:val="006B448C"/>
    <w:rsid w:val="006B484E"/>
    <w:rsid w:val="006B5049"/>
    <w:rsid w:val="006B51E4"/>
    <w:rsid w:val="006B5392"/>
    <w:rsid w:val="006B5460"/>
    <w:rsid w:val="006B58DE"/>
    <w:rsid w:val="006B5B5A"/>
    <w:rsid w:val="006B601E"/>
    <w:rsid w:val="006B6021"/>
    <w:rsid w:val="006B6259"/>
    <w:rsid w:val="006B625D"/>
    <w:rsid w:val="006B6563"/>
    <w:rsid w:val="006B6C42"/>
    <w:rsid w:val="006B6E11"/>
    <w:rsid w:val="006B755F"/>
    <w:rsid w:val="006B7749"/>
    <w:rsid w:val="006B7A27"/>
    <w:rsid w:val="006B7A28"/>
    <w:rsid w:val="006B7A40"/>
    <w:rsid w:val="006B7B8B"/>
    <w:rsid w:val="006B7E3F"/>
    <w:rsid w:val="006C0635"/>
    <w:rsid w:val="006C0672"/>
    <w:rsid w:val="006C0936"/>
    <w:rsid w:val="006C1161"/>
    <w:rsid w:val="006C116F"/>
    <w:rsid w:val="006C14B1"/>
    <w:rsid w:val="006C15DC"/>
    <w:rsid w:val="006C2384"/>
    <w:rsid w:val="006C272F"/>
    <w:rsid w:val="006C2817"/>
    <w:rsid w:val="006C2818"/>
    <w:rsid w:val="006C287A"/>
    <w:rsid w:val="006C2F72"/>
    <w:rsid w:val="006C31A6"/>
    <w:rsid w:val="006C33F8"/>
    <w:rsid w:val="006C37B6"/>
    <w:rsid w:val="006C3A49"/>
    <w:rsid w:val="006C3B17"/>
    <w:rsid w:val="006C3C22"/>
    <w:rsid w:val="006C3FB1"/>
    <w:rsid w:val="006C3FDD"/>
    <w:rsid w:val="006C4100"/>
    <w:rsid w:val="006C45A3"/>
    <w:rsid w:val="006C49B3"/>
    <w:rsid w:val="006C4A4B"/>
    <w:rsid w:val="006C4C7E"/>
    <w:rsid w:val="006C4D79"/>
    <w:rsid w:val="006C5725"/>
    <w:rsid w:val="006C589E"/>
    <w:rsid w:val="006C5964"/>
    <w:rsid w:val="006C5E32"/>
    <w:rsid w:val="006C622A"/>
    <w:rsid w:val="006C66BC"/>
    <w:rsid w:val="006C679E"/>
    <w:rsid w:val="006C684F"/>
    <w:rsid w:val="006C6944"/>
    <w:rsid w:val="006C6A4E"/>
    <w:rsid w:val="006C6B63"/>
    <w:rsid w:val="006C6E5D"/>
    <w:rsid w:val="006C728C"/>
    <w:rsid w:val="006C778E"/>
    <w:rsid w:val="006C77D4"/>
    <w:rsid w:val="006C7A58"/>
    <w:rsid w:val="006C7C99"/>
    <w:rsid w:val="006D0736"/>
    <w:rsid w:val="006D08F2"/>
    <w:rsid w:val="006D0992"/>
    <w:rsid w:val="006D0A00"/>
    <w:rsid w:val="006D10DB"/>
    <w:rsid w:val="006D1180"/>
    <w:rsid w:val="006D1217"/>
    <w:rsid w:val="006D1379"/>
    <w:rsid w:val="006D17FC"/>
    <w:rsid w:val="006D1877"/>
    <w:rsid w:val="006D1BBD"/>
    <w:rsid w:val="006D1FF4"/>
    <w:rsid w:val="006D2063"/>
    <w:rsid w:val="006D2144"/>
    <w:rsid w:val="006D23A1"/>
    <w:rsid w:val="006D23FE"/>
    <w:rsid w:val="006D2815"/>
    <w:rsid w:val="006D2B48"/>
    <w:rsid w:val="006D2C2C"/>
    <w:rsid w:val="006D2C75"/>
    <w:rsid w:val="006D2D48"/>
    <w:rsid w:val="006D356F"/>
    <w:rsid w:val="006D3797"/>
    <w:rsid w:val="006D3D73"/>
    <w:rsid w:val="006D3FA8"/>
    <w:rsid w:val="006D3FD9"/>
    <w:rsid w:val="006D4078"/>
    <w:rsid w:val="006D45DC"/>
    <w:rsid w:val="006D4643"/>
    <w:rsid w:val="006D4929"/>
    <w:rsid w:val="006D4AE6"/>
    <w:rsid w:val="006D4D61"/>
    <w:rsid w:val="006D4DE8"/>
    <w:rsid w:val="006D4E7E"/>
    <w:rsid w:val="006D4F29"/>
    <w:rsid w:val="006D50D0"/>
    <w:rsid w:val="006D5124"/>
    <w:rsid w:val="006D5307"/>
    <w:rsid w:val="006D5616"/>
    <w:rsid w:val="006D5812"/>
    <w:rsid w:val="006D58D7"/>
    <w:rsid w:val="006D59A1"/>
    <w:rsid w:val="006D5B66"/>
    <w:rsid w:val="006D5B6F"/>
    <w:rsid w:val="006D5F46"/>
    <w:rsid w:val="006D6325"/>
    <w:rsid w:val="006D652F"/>
    <w:rsid w:val="006D6786"/>
    <w:rsid w:val="006D6D3D"/>
    <w:rsid w:val="006D6D3E"/>
    <w:rsid w:val="006D7148"/>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8BC"/>
    <w:rsid w:val="006E18F4"/>
    <w:rsid w:val="006E1B68"/>
    <w:rsid w:val="006E1F16"/>
    <w:rsid w:val="006E23CC"/>
    <w:rsid w:val="006E24F1"/>
    <w:rsid w:val="006E262E"/>
    <w:rsid w:val="006E2837"/>
    <w:rsid w:val="006E297A"/>
    <w:rsid w:val="006E2EB3"/>
    <w:rsid w:val="006E2FFA"/>
    <w:rsid w:val="006E3024"/>
    <w:rsid w:val="006E3240"/>
    <w:rsid w:val="006E32B1"/>
    <w:rsid w:val="006E3485"/>
    <w:rsid w:val="006E373C"/>
    <w:rsid w:val="006E3CE1"/>
    <w:rsid w:val="006E3E27"/>
    <w:rsid w:val="006E3EEA"/>
    <w:rsid w:val="006E4537"/>
    <w:rsid w:val="006E4976"/>
    <w:rsid w:val="006E4A52"/>
    <w:rsid w:val="006E4B06"/>
    <w:rsid w:val="006E4BA3"/>
    <w:rsid w:val="006E4BD5"/>
    <w:rsid w:val="006E4CC2"/>
    <w:rsid w:val="006E4F65"/>
    <w:rsid w:val="006E55F7"/>
    <w:rsid w:val="006E58BB"/>
    <w:rsid w:val="006E603D"/>
    <w:rsid w:val="006E6154"/>
    <w:rsid w:val="006E673B"/>
    <w:rsid w:val="006E6741"/>
    <w:rsid w:val="006E687C"/>
    <w:rsid w:val="006E6C30"/>
    <w:rsid w:val="006E6D9D"/>
    <w:rsid w:val="006E74F5"/>
    <w:rsid w:val="006E76F4"/>
    <w:rsid w:val="006E7716"/>
    <w:rsid w:val="006E7E3C"/>
    <w:rsid w:val="006E7FAC"/>
    <w:rsid w:val="006E7FB8"/>
    <w:rsid w:val="006F018D"/>
    <w:rsid w:val="006F020A"/>
    <w:rsid w:val="006F04B0"/>
    <w:rsid w:val="006F04BB"/>
    <w:rsid w:val="006F06AF"/>
    <w:rsid w:val="006F1021"/>
    <w:rsid w:val="006F119C"/>
    <w:rsid w:val="006F11D0"/>
    <w:rsid w:val="006F15E5"/>
    <w:rsid w:val="006F19CE"/>
    <w:rsid w:val="006F2098"/>
    <w:rsid w:val="006F21C2"/>
    <w:rsid w:val="006F2398"/>
    <w:rsid w:val="006F251D"/>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0BE"/>
    <w:rsid w:val="006F510B"/>
    <w:rsid w:val="006F51E2"/>
    <w:rsid w:val="006F5287"/>
    <w:rsid w:val="006F52FB"/>
    <w:rsid w:val="006F5408"/>
    <w:rsid w:val="006F541C"/>
    <w:rsid w:val="006F543F"/>
    <w:rsid w:val="006F5582"/>
    <w:rsid w:val="006F5699"/>
    <w:rsid w:val="006F5844"/>
    <w:rsid w:val="006F5974"/>
    <w:rsid w:val="006F6216"/>
    <w:rsid w:val="006F63B0"/>
    <w:rsid w:val="006F6496"/>
    <w:rsid w:val="006F650B"/>
    <w:rsid w:val="006F65CF"/>
    <w:rsid w:val="006F67EC"/>
    <w:rsid w:val="006F68DE"/>
    <w:rsid w:val="006F6E59"/>
    <w:rsid w:val="006F7710"/>
    <w:rsid w:val="006F7957"/>
    <w:rsid w:val="006F7ABC"/>
    <w:rsid w:val="006F7BD4"/>
    <w:rsid w:val="006F7E7D"/>
    <w:rsid w:val="006F7F84"/>
    <w:rsid w:val="0070007D"/>
    <w:rsid w:val="00700308"/>
    <w:rsid w:val="0070083E"/>
    <w:rsid w:val="00700D11"/>
    <w:rsid w:val="00700E2B"/>
    <w:rsid w:val="00701261"/>
    <w:rsid w:val="0070138F"/>
    <w:rsid w:val="007013FE"/>
    <w:rsid w:val="00701607"/>
    <w:rsid w:val="00701A9C"/>
    <w:rsid w:val="00701ABB"/>
    <w:rsid w:val="00701BCF"/>
    <w:rsid w:val="00702230"/>
    <w:rsid w:val="00702AFD"/>
    <w:rsid w:val="00702B07"/>
    <w:rsid w:val="00702B9E"/>
    <w:rsid w:val="0070325D"/>
    <w:rsid w:val="007032F5"/>
    <w:rsid w:val="007035F3"/>
    <w:rsid w:val="00703697"/>
    <w:rsid w:val="0070379C"/>
    <w:rsid w:val="0070387F"/>
    <w:rsid w:val="007038F2"/>
    <w:rsid w:val="00703F13"/>
    <w:rsid w:val="0070425C"/>
    <w:rsid w:val="00704451"/>
    <w:rsid w:val="007044B8"/>
    <w:rsid w:val="007044DC"/>
    <w:rsid w:val="007044F8"/>
    <w:rsid w:val="0070453C"/>
    <w:rsid w:val="00704549"/>
    <w:rsid w:val="0070498D"/>
    <w:rsid w:val="00704A38"/>
    <w:rsid w:val="00704E82"/>
    <w:rsid w:val="00704ED8"/>
    <w:rsid w:val="0070517E"/>
    <w:rsid w:val="00705311"/>
    <w:rsid w:val="007054E3"/>
    <w:rsid w:val="0070591B"/>
    <w:rsid w:val="007060DE"/>
    <w:rsid w:val="0070611D"/>
    <w:rsid w:val="00706433"/>
    <w:rsid w:val="007069EE"/>
    <w:rsid w:val="00706CD2"/>
    <w:rsid w:val="00707116"/>
    <w:rsid w:val="00707A1B"/>
    <w:rsid w:val="007103D3"/>
    <w:rsid w:val="0071098A"/>
    <w:rsid w:val="00710D03"/>
    <w:rsid w:val="00710DD3"/>
    <w:rsid w:val="00710EAA"/>
    <w:rsid w:val="00710F94"/>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1E7"/>
    <w:rsid w:val="00713215"/>
    <w:rsid w:val="007138C2"/>
    <w:rsid w:val="00713A9D"/>
    <w:rsid w:val="00713BA6"/>
    <w:rsid w:val="00713D67"/>
    <w:rsid w:val="0071435C"/>
    <w:rsid w:val="007143F8"/>
    <w:rsid w:val="00714948"/>
    <w:rsid w:val="007149CA"/>
    <w:rsid w:val="00714DC3"/>
    <w:rsid w:val="0071514F"/>
    <w:rsid w:val="00715432"/>
    <w:rsid w:val="0071565F"/>
    <w:rsid w:val="00715A8A"/>
    <w:rsid w:val="00715C35"/>
    <w:rsid w:val="00715CB7"/>
    <w:rsid w:val="00715F2B"/>
    <w:rsid w:val="0071600E"/>
    <w:rsid w:val="007164A4"/>
    <w:rsid w:val="00716AE7"/>
    <w:rsid w:val="00716B25"/>
    <w:rsid w:val="00717228"/>
    <w:rsid w:val="00717621"/>
    <w:rsid w:val="007177C2"/>
    <w:rsid w:val="00717C99"/>
    <w:rsid w:val="00720073"/>
    <w:rsid w:val="0072009C"/>
    <w:rsid w:val="007205D1"/>
    <w:rsid w:val="00720928"/>
    <w:rsid w:val="00720A0A"/>
    <w:rsid w:val="00720D99"/>
    <w:rsid w:val="00720DFD"/>
    <w:rsid w:val="0072108C"/>
    <w:rsid w:val="007211E4"/>
    <w:rsid w:val="007217A0"/>
    <w:rsid w:val="007217CF"/>
    <w:rsid w:val="00721D78"/>
    <w:rsid w:val="0072223F"/>
    <w:rsid w:val="00722274"/>
    <w:rsid w:val="0072227E"/>
    <w:rsid w:val="00722529"/>
    <w:rsid w:val="007225BA"/>
    <w:rsid w:val="00722830"/>
    <w:rsid w:val="00722B84"/>
    <w:rsid w:val="00722B89"/>
    <w:rsid w:val="00722D36"/>
    <w:rsid w:val="00722F9C"/>
    <w:rsid w:val="00723425"/>
    <w:rsid w:val="00723630"/>
    <w:rsid w:val="00723A3E"/>
    <w:rsid w:val="00723A92"/>
    <w:rsid w:val="00723CA1"/>
    <w:rsid w:val="00723E5A"/>
    <w:rsid w:val="00723ED3"/>
    <w:rsid w:val="00724039"/>
    <w:rsid w:val="00724E09"/>
    <w:rsid w:val="00724E0A"/>
    <w:rsid w:val="00724EB8"/>
    <w:rsid w:val="007250E4"/>
    <w:rsid w:val="007255F3"/>
    <w:rsid w:val="00725676"/>
    <w:rsid w:val="00725C34"/>
    <w:rsid w:val="00725DC1"/>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6F"/>
    <w:rsid w:val="0073009B"/>
    <w:rsid w:val="0073071E"/>
    <w:rsid w:val="007307EB"/>
    <w:rsid w:val="0073080B"/>
    <w:rsid w:val="007308FF"/>
    <w:rsid w:val="00730C7C"/>
    <w:rsid w:val="00730DA6"/>
    <w:rsid w:val="00730F2B"/>
    <w:rsid w:val="00730FEA"/>
    <w:rsid w:val="00731851"/>
    <w:rsid w:val="00731918"/>
    <w:rsid w:val="007319D8"/>
    <w:rsid w:val="00731A6A"/>
    <w:rsid w:val="00731BE1"/>
    <w:rsid w:val="00732026"/>
    <w:rsid w:val="00732275"/>
    <w:rsid w:val="00732591"/>
    <w:rsid w:val="007325A2"/>
    <w:rsid w:val="00732717"/>
    <w:rsid w:val="00732987"/>
    <w:rsid w:val="007329B1"/>
    <w:rsid w:val="00732C99"/>
    <w:rsid w:val="00732DE8"/>
    <w:rsid w:val="007331C5"/>
    <w:rsid w:val="0073320F"/>
    <w:rsid w:val="0073352F"/>
    <w:rsid w:val="0073375C"/>
    <w:rsid w:val="00733C1B"/>
    <w:rsid w:val="00733CCE"/>
    <w:rsid w:val="00733DF3"/>
    <w:rsid w:val="00734205"/>
    <w:rsid w:val="0073430E"/>
    <w:rsid w:val="00734531"/>
    <w:rsid w:val="00734AC4"/>
    <w:rsid w:val="00734E1A"/>
    <w:rsid w:val="00735127"/>
    <w:rsid w:val="00735147"/>
    <w:rsid w:val="0073570D"/>
    <w:rsid w:val="00736118"/>
    <w:rsid w:val="00736205"/>
    <w:rsid w:val="0073627F"/>
    <w:rsid w:val="00736B40"/>
    <w:rsid w:val="0073723A"/>
    <w:rsid w:val="00737485"/>
    <w:rsid w:val="00737613"/>
    <w:rsid w:val="00737BD7"/>
    <w:rsid w:val="00740371"/>
    <w:rsid w:val="007404CD"/>
    <w:rsid w:val="007407CE"/>
    <w:rsid w:val="00740A1D"/>
    <w:rsid w:val="00740CB7"/>
    <w:rsid w:val="00740D9F"/>
    <w:rsid w:val="00740E16"/>
    <w:rsid w:val="00740F1C"/>
    <w:rsid w:val="00741742"/>
    <w:rsid w:val="00741833"/>
    <w:rsid w:val="00741C81"/>
    <w:rsid w:val="00741CA3"/>
    <w:rsid w:val="00741D79"/>
    <w:rsid w:val="007422BD"/>
    <w:rsid w:val="00742474"/>
    <w:rsid w:val="0074277D"/>
    <w:rsid w:val="00742A48"/>
    <w:rsid w:val="00742C9F"/>
    <w:rsid w:val="0074324C"/>
    <w:rsid w:val="007432AF"/>
    <w:rsid w:val="00743383"/>
    <w:rsid w:val="00743596"/>
    <w:rsid w:val="00743CE5"/>
    <w:rsid w:val="007441CB"/>
    <w:rsid w:val="0074425F"/>
    <w:rsid w:val="00744325"/>
    <w:rsid w:val="00744694"/>
    <w:rsid w:val="00744A79"/>
    <w:rsid w:val="00744D5E"/>
    <w:rsid w:val="00744E3A"/>
    <w:rsid w:val="00745182"/>
    <w:rsid w:val="0074591C"/>
    <w:rsid w:val="00745B4F"/>
    <w:rsid w:val="00745E8F"/>
    <w:rsid w:val="00746226"/>
    <w:rsid w:val="00746257"/>
    <w:rsid w:val="007465A3"/>
    <w:rsid w:val="00746B6F"/>
    <w:rsid w:val="00747136"/>
    <w:rsid w:val="00747175"/>
    <w:rsid w:val="00747AAB"/>
    <w:rsid w:val="007502A5"/>
    <w:rsid w:val="00750518"/>
    <w:rsid w:val="00750C29"/>
    <w:rsid w:val="00750DCF"/>
    <w:rsid w:val="007512DD"/>
    <w:rsid w:val="00751467"/>
    <w:rsid w:val="00751800"/>
    <w:rsid w:val="00751D42"/>
    <w:rsid w:val="00752074"/>
    <w:rsid w:val="007520EA"/>
    <w:rsid w:val="007521C8"/>
    <w:rsid w:val="00752452"/>
    <w:rsid w:val="00752513"/>
    <w:rsid w:val="007530F3"/>
    <w:rsid w:val="007530F8"/>
    <w:rsid w:val="00753360"/>
    <w:rsid w:val="0075358A"/>
    <w:rsid w:val="007535FC"/>
    <w:rsid w:val="0075371E"/>
    <w:rsid w:val="0075387C"/>
    <w:rsid w:val="00753AE0"/>
    <w:rsid w:val="00753CC7"/>
    <w:rsid w:val="00753E19"/>
    <w:rsid w:val="00753FB3"/>
    <w:rsid w:val="00754803"/>
    <w:rsid w:val="00754AD6"/>
    <w:rsid w:val="00755ACB"/>
    <w:rsid w:val="00755F1A"/>
    <w:rsid w:val="007560F3"/>
    <w:rsid w:val="00756841"/>
    <w:rsid w:val="00756A2B"/>
    <w:rsid w:val="00756AA7"/>
    <w:rsid w:val="00756B06"/>
    <w:rsid w:val="0075713B"/>
    <w:rsid w:val="00757354"/>
    <w:rsid w:val="00757442"/>
    <w:rsid w:val="007576DE"/>
    <w:rsid w:val="0075789A"/>
    <w:rsid w:val="00757BE4"/>
    <w:rsid w:val="00757E89"/>
    <w:rsid w:val="00760DD0"/>
    <w:rsid w:val="0076115D"/>
    <w:rsid w:val="00761166"/>
    <w:rsid w:val="007613C0"/>
    <w:rsid w:val="00761863"/>
    <w:rsid w:val="0076197D"/>
    <w:rsid w:val="00761A63"/>
    <w:rsid w:val="00761F96"/>
    <w:rsid w:val="007621CF"/>
    <w:rsid w:val="00762472"/>
    <w:rsid w:val="0076249B"/>
    <w:rsid w:val="007626A2"/>
    <w:rsid w:val="007626C9"/>
    <w:rsid w:val="00762AE2"/>
    <w:rsid w:val="00762B8E"/>
    <w:rsid w:val="007636A7"/>
    <w:rsid w:val="007636BD"/>
    <w:rsid w:val="00763C9A"/>
    <w:rsid w:val="00764A18"/>
    <w:rsid w:val="00764DCD"/>
    <w:rsid w:val="00765183"/>
    <w:rsid w:val="007651F1"/>
    <w:rsid w:val="0076650A"/>
    <w:rsid w:val="00766544"/>
    <w:rsid w:val="007665AB"/>
    <w:rsid w:val="00766859"/>
    <w:rsid w:val="0076685B"/>
    <w:rsid w:val="00766AE0"/>
    <w:rsid w:val="0076781B"/>
    <w:rsid w:val="00767A7D"/>
    <w:rsid w:val="007706FC"/>
    <w:rsid w:val="0077070D"/>
    <w:rsid w:val="00770B6B"/>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695"/>
    <w:rsid w:val="00772709"/>
    <w:rsid w:val="00772872"/>
    <w:rsid w:val="00772EFB"/>
    <w:rsid w:val="00772F07"/>
    <w:rsid w:val="00772F0C"/>
    <w:rsid w:val="007730E2"/>
    <w:rsid w:val="007735AF"/>
    <w:rsid w:val="0077374B"/>
    <w:rsid w:val="007738E5"/>
    <w:rsid w:val="007738E9"/>
    <w:rsid w:val="00773909"/>
    <w:rsid w:val="00773E1F"/>
    <w:rsid w:val="00774191"/>
    <w:rsid w:val="0077440C"/>
    <w:rsid w:val="00774428"/>
    <w:rsid w:val="007746AA"/>
    <w:rsid w:val="00774701"/>
    <w:rsid w:val="00774E5A"/>
    <w:rsid w:val="00774F7D"/>
    <w:rsid w:val="007753DC"/>
    <w:rsid w:val="007753F5"/>
    <w:rsid w:val="00775ABD"/>
    <w:rsid w:val="0077629A"/>
    <w:rsid w:val="0077630D"/>
    <w:rsid w:val="00776684"/>
    <w:rsid w:val="00776BB8"/>
    <w:rsid w:val="00776BBB"/>
    <w:rsid w:val="00776DD5"/>
    <w:rsid w:val="007772C2"/>
    <w:rsid w:val="007775FF"/>
    <w:rsid w:val="00777B25"/>
    <w:rsid w:val="00777B3D"/>
    <w:rsid w:val="00777C85"/>
    <w:rsid w:val="00777DE8"/>
    <w:rsid w:val="0078015D"/>
    <w:rsid w:val="007810D6"/>
    <w:rsid w:val="007811E7"/>
    <w:rsid w:val="00781317"/>
    <w:rsid w:val="0078139F"/>
    <w:rsid w:val="007813C0"/>
    <w:rsid w:val="007814CB"/>
    <w:rsid w:val="00781692"/>
    <w:rsid w:val="00781C3C"/>
    <w:rsid w:val="007820D5"/>
    <w:rsid w:val="00782306"/>
    <w:rsid w:val="00782AA3"/>
    <w:rsid w:val="00782D2A"/>
    <w:rsid w:val="00782E2B"/>
    <w:rsid w:val="00782EEF"/>
    <w:rsid w:val="007830C7"/>
    <w:rsid w:val="00783149"/>
    <w:rsid w:val="0078326B"/>
    <w:rsid w:val="007832F0"/>
    <w:rsid w:val="00783325"/>
    <w:rsid w:val="007833CC"/>
    <w:rsid w:val="00783793"/>
    <w:rsid w:val="00783A2D"/>
    <w:rsid w:val="007845CF"/>
    <w:rsid w:val="007846D4"/>
    <w:rsid w:val="007848DE"/>
    <w:rsid w:val="00784A85"/>
    <w:rsid w:val="007851AF"/>
    <w:rsid w:val="00785476"/>
    <w:rsid w:val="00785599"/>
    <w:rsid w:val="00785813"/>
    <w:rsid w:val="00785839"/>
    <w:rsid w:val="0078595B"/>
    <w:rsid w:val="00785B83"/>
    <w:rsid w:val="00785B98"/>
    <w:rsid w:val="00785CCE"/>
    <w:rsid w:val="00786571"/>
    <w:rsid w:val="007869E4"/>
    <w:rsid w:val="0078724B"/>
    <w:rsid w:val="00787337"/>
    <w:rsid w:val="007876B5"/>
    <w:rsid w:val="00787B72"/>
    <w:rsid w:val="00787DAE"/>
    <w:rsid w:val="00787F5A"/>
    <w:rsid w:val="00790404"/>
    <w:rsid w:val="00790B68"/>
    <w:rsid w:val="00790F31"/>
    <w:rsid w:val="00790FC6"/>
    <w:rsid w:val="00791141"/>
    <w:rsid w:val="0079136E"/>
    <w:rsid w:val="00791A4F"/>
    <w:rsid w:val="00791DDE"/>
    <w:rsid w:val="007920E4"/>
    <w:rsid w:val="007920F1"/>
    <w:rsid w:val="007921D5"/>
    <w:rsid w:val="00792611"/>
    <w:rsid w:val="007928DE"/>
    <w:rsid w:val="00792922"/>
    <w:rsid w:val="00792A29"/>
    <w:rsid w:val="00792A39"/>
    <w:rsid w:val="00793114"/>
    <w:rsid w:val="0079326E"/>
    <w:rsid w:val="0079352D"/>
    <w:rsid w:val="00793691"/>
    <w:rsid w:val="0079398A"/>
    <w:rsid w:val="00793B9F"/>
    <w:rsid w:val="00793D67"/>
    <w:rsid w:val="00793DC5"/>
    <w:rsid w:val="00793DEE"/>
    <w:rsid w:val="00793EAC"/>
    <w:rsid w:val="00793EE9"/>
    <w:rsid w:val="007951D4"/>
    <w:rsid w:val="0079524D"/>
    <w:rsid w:val="0079533A"/>
    <w:rsid w:val="00795959"/>
    <w:rsid w:val="00795DCA"/>
    <w:rsid w:val="0079646F"/>
    <w:rsid w:val="007964E2"/>
    <w:rsid w:val="007966BA"/>
    <w:rsid w:val="0079725D"/>
    <w:rsid w:val="00797CD6"/>
    <w:rsid w:val="00797E0D"/>
    <w:rsid w:val="007A00B7"/>
    <w:rsid w:val="007A0125"/>
    <w:rsid w:val="007A020C"/>
    <w:rsid w:val="007A0295"/>
    <w:rsid w:val="007A03F2"/>
    <w:rsid w:val="007A05FE"/>
    <w:rsid w:val="007A0627"/>
    <w:rsid w:val="007A0737"/>
    <w:rsid w:val="007A08DD"/>
    <w:rsid w:val="007A0CAA"/>
    <w:rsid w:val="007A0F48"/>
    <w:rsid w:val="007A1187"/>
    <w:rsid w:val="007A14F8"/>
    <w:rsid w:val="007A193E"/>
    <w:rsid w:val="007A194D"/>
    <w:rsid w:val="007A1DAA"/>
    <w:rsid w:val="007A23B5"/>
    <w:rsid w:val="007A242B"/>
    <w:rsid w:val="007A2619"/>
    <w:rsid w:val="007A2CAA"/>
    <w:rsid w:val="007A3057"/>
    <w:rsid w:val="007A365D"/>
    <w:rsid w:val="007A3A2F"/>
    <w:rsid w:val="007A3E7E"/>
    <w:rsid w:val="007A4BDA"/>
    <w:rsid w:val="007A4EA0"/>
    <w:rsid w:val="007A53EC"/>
    <w:rsid w:val="007A54D2"/>
    <w:rsid w:val="007A5616"/>
    <w:rsid w:val="007A5624"/>
    <w:rsid w:val="007A61A6"/>
    <w:rsid w:val="007A63D6"/>
    <w:rsid w:val="007A66CB"/>
    <w:rsid w:val="007A6726"/>
    <w:rsid w:val="007A6AF9"/>
    <w:rsid w:val="007A7292"/>
    <w:rsid w:val="007A74E5"/>
    <w:rsid w:val="007A7538"/>
    <w:rsid w:val="007A7A84"/>
    <w:rsid w:val="007A7F5E"/>
    <w:rsid w:val="007B01B1"/>
    <w:rsid w:val="007B020B"/>
    <w:rsid w:val="007B06C9"/>
    <w:rsid w:val="007B0A28"/>
    <w:rsid w:val="007B0E12"/>
    <w:rsid w:val="007B0F2C"/>
    <w:rsid w:val="007B138E"/>
    <w:rsid w:val="007B1783"/>
    <w:rsid w:val="007B1AD1"/>
    <w:rsid w:val="007B1AE5"/>
    <w:rsid w:val="007B1D03"/>
    <w:rsid w:val="007B213D"/>
    <w:rsid w:val="007B288A"/>
    <w:rsid w:val="007B2B7E"/>
    <w:rsid w:val="007B2CBB"/>
    <w:rsid w:val="007B2FDE"/>
    <w:rsid w:val="007B3172"/>
    <w:rsid w:val="007B3517"/>
    <w:rsid w:val="007B3EAF"/>
    <w:rsid w:val="007B3F70"/>
    <w:rsid w:val="007B4149"/>
    <w:rsid w:val="007B41E7"/>
    <w:rsid w:val="007B44E4"/>
    <w:rsid w:val="007B48FA"/>
    <w:rsid w:val="007B5319"/>
    <w:rsid w:val="007B577C"/>
    <w:rsid w:val="007B5991"/>
    <w:rsid w:val="007B5DDE"/>
    <w:rsid w:val="007B5EE5"/>
    <w:rsid w:val="007B601B"/>
    <w:rsid w:val="007B668B"/>
    <w:rsid w:val="007B66C6"/>
    <w:rsid w:val="007B673D"/>
    <w:rsid w:val="007B68F5"/>
    <w:rsid w:val="007B697B"/>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0DB1"/>
    <w:rsid w:val="007C1403"/>
    <w:rsid w:val="007C15B0"/>
    <w:rsid w:val="007C1728"/>
    <w:rsid w:val="007C1888"/>
    <w:rsid w:val="007C1B82"/>
    <w:rsid w:val="007C1B8E"/>
    <w:rsid w:val="007C1E59"/>
    <w:rsid w:val="007C1FC2"/>
    <w:rsid w:val="007C21A5"/>
    <w:rsid w:val="007C2214"/>
    <w:rsid w:val="007C22B2"/>
    <w:rsid w:val="007C22BF"/>
    <w:rsid w:val="007C27AB"/>
    <w:rsid w:val="007C30E4"/>
    <w:rsid w:val="007C3189"/>
    <w:rsid w:val="007C347E"/>
    <w:rsid w:val="007C34C0"/>
    <w:rsid w:val="007C3668"/>
    <w:rsid w:val="007C3BD6"/>
    <w:rsid w:val="007C3EAF"/>
    <w:rsid w:val="007C42D3"/>
    <w:rsid w:val="007C49F4"/>
    <w:rsid w:val="007C4B38"/>
    <w:rsid w:val="007C4F5D"/>
    <w:rsid w:val="007C5074"/>
    <w:rsid w:val="007C5435"/>
    <w:rsid w:val="007C5624"/>
    <w:rsid w:val="007C5628"/>
    <w:rsid w:val="007C5948"/>
    <w:rsid w:val="007C59EF"/>
    <w:rsid w:val="007C5C52"/>
    <w:rsid w:val="007C61CD"/>
    <w:rsid w:val="007C62CC"/>
    <w:rsid w:val="007C6518"/>
    <w:rsid w:val="007C66AF"/>
    <w:rsid w:val="007C6889"/>
    <w:rsid w:val="007C6E66"/>
    <w:rsid w:val="007C743A"/>
    <w:rsid w:val="007C7591"/>
    <w:rsid w:val="007C79B7"/>
    <w:rsid w:val="007D03CF"/>
    <w:rsid w:val="007D03D5"/>
    <w:rsid w:val="007D0476"/>
    <w:rsid w:val="007D0656"/>
    <w:rsid w:val="007D082F"/>
    <w:rsid w:val="007D0A9F"/>
    <w:rsid w:val="007D0BFA"/>
    <w:rsid w:val="007D0C83"/>
    <w:rsid w:val="007D0F5E"/>
    <w:rsid w:val="007D10E1"/>
    <w:rsid w:val="007D13BB"/>
    <w:rsid w:val="007D160F"/>
    <w:rsid w:val="007D1A84"/>
    <w:rsid w:val="007D1A8F"/>
    <w:rsid w:val="007D1DE4"/>
    <w:rsid w:val="007D1FF7"/>
    <w:rsid w:val="007D2001"/>
    <w:rsid w:val="007D2878"/>
    <w:rsid w:val="007D28B1"/>
    <w:rsid w:val="007D2D7A"/>
    <w:rsid w:val="007D2F2B"/>
    <w:rsid w:val="007D31FC"/>
    <w:rsid w:val="007D3401"/>
    <w:rsid w:val="007D3849"/>
    <w:rsid w:val="007D38C8"/>
    <w:rsid w:val="007D3952"/>
    <w:rsid w:val="007D3BCA"/>
    <w:rsid w:val="007D3C40"/>
    <w:rsid w:val="007D42CB"/>
    <w:rsid w:val="007D47C1"/>
    <w:rsid w:val="007D481B"/>
    <w:rsid w:val="007D4B90"/>
    <w:rsid w:val="007D4EFF"/>
    <w:rsid w:val="007D5074"/>
    <w:rsid w:val="007D5716"/>
    <w:rsid w:val="007D607E"/>
    <w:rsid w:val="007D63BF"/>
    <w:rsid w:val="007D6549"/>
    <w:rsid w:val="007D673E"/>
    <w:rsid w:val="007D67D7"/>
    <w:rsid w:val="007D7124"/>
    <w:rsid w:val="007D7243"/>
    <w:rsid w:val="007D75CB"/>
    <w:rsid w:val="007D76B6"/>
    <w:rsid w:val="007D77BC"/>
    <w:rsid w:val="007E0730"/>
    <w:rsid w:val="007E084C"/>
    <w:rsid w:val="007E0E11"/>
    <w:rsid w:val="007E1108"/>
    <w:rsid w:val="007E1333"/>
    <w:rsid w:val="007E1348"/>
    <w:rsid w:val="007E16DA"/>
    <w:rsid w:val="007E1826"/>
    <w:rsid w:val="007E1ECD"/>
    <w:rsid w:val="007E1F31"/>
    <w:rsid w:val="007E223D"/>
    <w:rsid w:val="007E229A"/>
    <w:rsid w:val="007E23BD"/>
    <w:rsid w:val="007E2844"/>
    <w:rsid w:val="007E2D17"/>
    <w:rsid w:val="007E2D6F"/>
    <w:rsid w:val="007E327A"/>
    <w:rsid w:val="007E3575"/>
    <w:rsid w:val="007E3610"/>
    <w:rsid w:val="007E399A"/>
    <w:rsid w:val="007E3C6D"/>
    <w:rsid w:val="007E3CF6"/>
    <w:rsid w:val="007E3E65"/>
    <w:rsid w:val="007E3EE9"/>
    <w:rsid w:val="007E4093"/>
    <w:rsid w:val="007E40AB"/>
    <w:rsid w:val="007E4343"/>
    <w:rsid w:val="007E4526"/>
    <w:rsid w:val="007E454F"/>
    <w:rsid w:val="007E4F87"/>
    <w:rsid w:val="007E513C"/>
    <w:rsid w:val="007E5663"/>
    <w:rsid w:val="007E56F6"/>
    <w:rsid w:val="007E5777"/>
    <w:rsid w:val="007E5979"/>
    <w:rsid w:val="007E5AC5"/>
    <w:rsid w:val="007E5B46"/>
    <w:rsid w:val="007E61E1"/>
    <w:rsid w:val="007E6234"/>
    <w:rsid w:val="007E62F8"/>
    <w:rsid w:val="007E66C1"/>
    <w:rsid w:val="007E66DF"/>
    <w:rsid w:val="007E671E"/>
    <w:rsid w:val="007E6919"/>
    <w:rsid w:val="007E69C9"/>
    <w:rsid w:val="007E6C82"/>
    <w:rsid w:val="007E715B"/>
    <w:rsid w:val="007E7520"/>
    <w:rsid w:val="007E7659"/>
    <w:rsid w:val="007E77FE"/>
    <w:rsid w:val="007E7EDC"/>
    <w:rsid w:val="007F0004"/>
    <w:rsid w:val="007F0095"/>
    <w:rsid w:val="007F02CE"/>
    <w:rsid w:val="007F0358"/>
    <w:rsid w:val="007F03BE"/>
    <w:rsid w:val="007F04AF"/>
    <w:rsid w:val="007F0821"/>
    <w:rsid w:val="007F0881"/>
    <w:rsid w:val="007F0A6B"/>
    <w:rsid w:val="007F0C9F"/>
    <w:rsid w:val="007F0E86"/>
    <w:rsid w:val="007F1019"/>
    <w:rsid w:val="007F1025"/>
    <w:rsid w:val="007F1084"/>
    <w:rsid w:val="007F1242"/>
    <w:rsid w:val="007F1340"/>
    <w:rsid w:val="007F152F"/>
    <w:rsid w:val="007F1752"/>
    <w:rsid w:val="007F1B7C"/>
    <w:rsid w:val="007F1BF7"/>
    <w:rsid w:val="007F21C5"/>
    <w:rsid w:val="007F22CC"/>
    <w:rsid w:val="007F2392"/>
    <w:rsid w:val="007F26CB"/>
    <w:rsid w:val="007F296A"/>
    <w:rsid w:val="007F2FD3"/>
    <w:rsid w:val="007F307E"/>
    <w:rsid w:val="007F309E"/>
    <w:rsid w:val="007F35E4"/>
    <w:rsid w:val="007F3BCC"/>
    <w:rsid w:val="007F45B0"/>
    <w:rsid w:val="007F4BC8"/>
    <w:rsid w:val="007F5540"/>
    <w:rsid w:val="007F569B"/>
    <w:rsid w:val="007F59A2"/>
    <w:rsid w:val="007F5A89"/>
    <w:rsid w:val="007F5B05"/>
    <w:rsid w:val="007F5D7C"/>
    <w:rsid w:val="007F5DA9"/>
    <w:rsid w:val="007F61F3"/>
    <w:rsid w:val="007F6B99"/>
    <w:rsid w:val="007F6C4F"/>
    <w:rsid w:val="007F6EBA"/>
    <w:rsid w:val="007F6F2F"/>
    <w:rsid w:val="007F710B"/>
    <w:rsid w:val="007F725F"/>
    <w:rsid w:val="007F7476"/>
    <w:rsid w:val="007F771F"/>
    <w:rsid w:val="007F78B2"/>
    <w:rsid w:val="007F78DB"/>
    <w:rsid w:val="007F795C"/>
    <w:rsid w:val="007F7AD6"/>
    <w:rsid w:val="007F7C6E"/>
    <w:rsid w:val="007F7CF7"/>
    <w:rsid w:val="00800145"/>
    <w:rsid w:val="008001AB"/>
    <w:rsid w:val="0080029A"/>
    <w:rsid w:val="0080058D"/>
    <w:rsid w:val="00800617"/>
    <w:rsid w:val="008007CD"/>
    <w:rsid w:val="008014E8"/>
    <w:rsid w:val="008014ED"/>
    <w:rsid w:val="0080171E"/>
    <w:rsid w:val="00801EC3"/>
    <w:rsid w:val="00802141"/>
    <w:rsid w:val="0080250F"/>
    <w:rsid w:val="00802BA6"/>
    <w:rsid w:val="00802E68"/>
    <w:rsid w:val="00802FD2"/>
    <w:rsid w:val="00803684"/>
    <w:rsid w:val="008038CF"/>
    <w:rsid w:val="00803AE9"/>
    <w:rsid w:val="00803B0A"/>
    <w:rsid w:val="00804013"/>
    <w:rsid w:val="0080441A"/>
    <w:rsid w:val="0080461B"/>
    <w:rsid w:val="00804790"/>
    <w:rsid w:val="008048FE"/>
    <w:rsid w:val="00804A86"/>
    <w:rsid w:val="00804B5E"/>
    <w:rsid w:val="00806007"/>
    <w:rsid w:val="00806196"/>
    <w:rsid w:val="008063FB"/>
    <w:rsid w:val="0080642E"/>
    <w:rsid w:val="008066C5"/>
    <w:rsid w:val="0080688D"/>
    <w:rsid w:val="00806DC2"/>
    <w:rsid w:val="00807BDC"/>
    <w:rsid w:val="00807E88"/>
    <w:rsid w:val="00807EE9"/>
    <w:rsid w:val="00807EF4"/>
    <w:rsid w:val="00807F2B"/>
    <w:rsid w:val="00807FE2"/>
    <w:rsid w:val="00810071"/>
    <w:rsid w:val="008100A4"/>
    <w:rsid w:val="0081056A"/>
    <w:rsid w:val="00810852"/>
    <w:rsid w:val="00810E24"/>
    <w:rsid w:val="00811FD6"/>
    <w:rsid w:val="0081211C"/>
    <w:rsid w:val="0081238A"/>
    <w:rsid w:val="008125EA"/>
    <w:rsid w:val="00812C19"/>
    <w:rsid w:val="00813223"/>
    <w:rsid w:val="008137D9"/>
    <w:rsid w:val="0081390A"/>
    <w:rsid w:val="00813979"/>
    <w:rsid w:val="00813AE8"/>
    <w:rsid w:val="00813BDA"/>
    <w:rsid w:val="00813BEB"/>
    <w:rsid w:val="0081446B"/>
    <w:rsid w:val="008145A3"/>
    <w:rsid w:val="00814815"/>
    <w:rsid w:val="008149EE"/>
    <w:rsid w:val="008149FB"/>
    <w:rsid w:val="00814B0B"/>
    <w:rsid w:val="00814B35"/>
    <w:rsid w:val="00814D2B"/>
    <w:rsid w:val="00814F8B"/>
    <w:rsid w:val="008156F8"/>
    <w:rsid w:val="00815728"/>
    <w:rsid w:val="00815D16"/>
    <w:rsid w:val="00815D26"/>
    <w:rsid w:val="00815F5A"/>
    <w:rsid w:val="0081611C"/>
    <w:rsid w:val="00816B5F"/>
    <w:rsid w:val="00816DDF"/>
    <w:rsid w:val="00816E01"/>
    <w:rsid w:val="00816E2E"/>
    <w:rsid w:val="00817729"/>
    <w:rsid w:val="00817C3C"/>
    <w:rsid w:val="00817D09"/>
    <w:rsid w:val="00817F63"/>
    <w:rsid w:val="00820211"/>
    <w:rsid w:val="00820832"/>
    <w:rsid w:val="00820C2A"/>
    <w:rsid w:val="00820FAD"/>
    <w:rsid w:val="00821023"/>
    <w:rsid w:val="0082111F"/>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238"/>
    <w:rsid w:val="0082334D"/>
    <w:rsid w:val="00823400"/>
    <w:rsid w:val="00823483"/>
    <w:rsid w:val="00823727"/>
    <w:rsid w:val="00823C51"/>
    <w:rsid w:val="00824012"/>
    <w:rsid w:val="008243A0"/>
    <w:rsid w:val="0082445A"/>
    <w:rsid w:val="00824CBF"/>
    <w:rsid w:val="00825492"/>
    <w:rsid w:val="00825699"/>
    <w:rsid w:val="00825886"/>
    <w:rsid w:val="00825CB3"/>
    <w:rsid w:val="008262F9"/>
    <w:rsid w:val="00826A26"/>
    <w:rsid w:val="00827280"/>
    <w:rsid w:val="008273B5"/>
    <w:rsid w:val="008276D3"/>
    <w:rsid w:val="008278AD"/>
    <w:rsid w:val="008278DD"/>
    <w:rsid w:val="00827C50"/>
    <w:rsid w:val="00830173"/>
    <w:rsid w:val="00830246"/>
    <w:rsid w:val="00830A72"/>
    <w:rsid w:val="00830CB8"/>
    <w:rsid w:val="00830EAF"/>
    <w:rsid w:val="00830FE4"/>
    <w:rsid w:val="0083160B"/>
    <w:rsid w:val="008318A4"/>
    <w:rsid w:val="0083197F"/>
    <w:rsid w:val="00831A1D"/>
    <w:rsid w:val="00831AEE"/>
    <w:rsid w:val="00832319"/>
    <w:rsid w:val="0083233A"/>
    <w:rsid w:val="00832394"/>
    <w:rsid w:val="0083243D"/>
    <w:rsid w:val="008325F6"/>
    <w:rsid w:val="0083281E"/>
    <w:rsid w:val="008328C6"/>
    <w:rsid w:val="00832BE2"/>
    <w:rsid w:val="00832C23"/>
    <w:rsid w:val="00832D64"/>
    <w:rsid w:val="0083305D"/>
    <w:rsid w:val="008331CB"/>
    <w:rsid w:val="00833304"/>
    <w:rsid w:val="00833357"/>
    <w:rsid w:val="00833821"/>
    <w:rsid w:val="00833D8F"/>
    <w:rsid w:val="00833FB1"/>
    <w:rsid w:val="0083417E"/>
    <w:rsid w:val="0083488F"/>
    <w:rsid w:val="00834FE7"/>
    <w:rsid w:val="008355B3"/>
    <w:rsid w:val="008356A6"/>
    <w:rsid w:val="00835D1E"/>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2FE"/>
    <w:rsid w:val="00841342"/>
    <w:rsid w:val="008415F3"/>
    <w:rsid w:val="008417D7"/>
    <w:rsid w:val="0084186B"/>
    <w:rsid w:val="00841931"/>
    <w:rsid w:val="00841CBA"/>
    <w:rsid w:val="00841D93"/>
    <w:rsid w:val="0084202D"/>
    <w:rsid w:val="00842063"/>
    <w:rsid w:val="008421C8"/>
    <w:rsid w:val="008426B2"/>
    <w:rsid w:val="00842EBB"/>
    <w:rsid w:val="008435FA"/>
    <w:rsid w:val="008437D7"/>
    <w:rsid w:val="00843934"/>
    <w:rsid w:val="00843A3A"/>
    <w:rsid w:val="00844382"/>
    <w:rsid w:val="00844F1B"/>
    <w:rsid w:val="00845066"/>
    <w:rsid w:val="008450D3"/>
    <w:rsid w:val="008453DD"/>
    <w:rsid w:val="00845AC6"/>
    <w:rsid w:val="00845D06"/>
    <w:rsid w:val="00845D14"/>
    <w:rsid w:val="00845D6B"/>
    <w:rsid w:val="00846038"/>
    <w:rsid w:val="0084628F"/>
    <w:rsid w:val="0084635A"/>
    <w:rsid w:val="00846527"/>
    <w:rsid w:val="00846722"/>
    <w:rsid w:val="008468FC"/>
    <w:rsid w:val="00846C02"/>
    <w:rsid w:val="00846CC0"/>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4A8"/>
    <w:rsid w:val="008515B4"/>
    <w:rsid w:val="008524F0"/>
    <w:rsid w:val="0085258F"/>
    <w:rsid w:val="00852975"/>
    <w:rsid w:val="00852D72"/>
    <w:rsid w:val="0085305B"/>
    <w:rsid w:val="008535D7"/>
    <w:rsid w:val="00853C2B"/>
    <w:rsid w:val="00853FFE"/>
    <w:rsid w:val="008541A5"/>
    <w:rsid w:val="008541C8"/>
    <w:rsid w:val="008546B9"/>
    <w:rsid w:val="0085481C"/>
    <w:rsid w:val="008548E5"/>
    <w:rsid w:val="0085493F"/>
    <w:rsid w:val="00854C6A"/>
    <w:rsid w:val="00855217"/>
    <w:rsid w:val="00855670"/>
    <w:rsid w:val="00855A21"/>
    <w:rsid w:val="00855ACD"/>
    <w:rsid w:val="0085729A"/>
    <w:rsid w:val="0085739C"/>
    <w:rsid w:val="008574B9"/>
    <w:rsid w:val="00857748"/>
    <w:rsid w:val="00857752"/>
    <w:rsid w:val="00857AEA"/>
    <w:rsid w:val="00857D44"/>
    <w:rsid w:val="00857FA5"/>
    <w:rsid w:val="00860321"/>
    <w:rsid w:val="00860532"/>
    <w:rsid w:val="00860827"/>
    <w:rsid w:val="008609D9"/>
    <w:rsid w:val="00860A11"/>
    <w:rsid w:val="00860A6E"/>
    <w:rsid w:val="00860ADF"/>
    <w:rsid w:val="00860ECD"/>
    <w:rsid w:val="008618A2"/>
    <w:rsid w:val="00861A4D"/>
    <w:rsid w:val="00861AE9"/>
    <w:rsid w:val="00861F93"/>
    <w:rsid w:val="008623EA"/>
    <w:rsid w:val="00862442"/>
    <w:rsid w:val="00862532"/>
    <w:rsid w:val="00862A52"/>
    <w:rsid w:val="00862CB4"/>
    <w:rsid w:val="00862D88"/>
    <w:rsid w:val="00862F7A"/>
    <w:rsid w:val="00863055"/>
    <w:rsid w:val="00863295"/>
    <w:rsid w:val="008636F3"/>
    <w:rsid w:val="00863A52"/>
    <w:rsid w:val="00863BE3"/>
    <w:rsid w:val="00863F7D"/>
    <w:rsid w:val="00864346"/>
    <w:rsid w:val="008644C1"/>
    <w:rsid w:val="00864680"/>
    <w:rsid w:val="008646D7"/>
    <w:rsid w:val="008647A0"/>
    <w:rsid w:val="008648B4"/>
    <w:rsid w:val="00864B7D"/>
    <w:rsid w:val="00864BEE"/>
    <w:rsid w:val="008655C7"/>
    <w:rsid w:val="00865AFC"/>
    <w:rsid w:val="00865FA8"/>
    <w:rsid w:val="00865FEA"/>
    <w:rsid w:val="0086638E"/>
    <w:rsid w:val="008665A2"/>
    <w:rsid w:val="00866D84"/>
    <w:rsid w:val="008676AE"/>
    <w:rsid w:val="00867946"/>
    <w:rsid w:val="00867B9D"/>
    <w:rsid w:val="00870001"/>
    <w:rsid w:val="00870186"/>
    <w:rsid w:val="008701AE"/>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609"/>
    <w:rsid w:val="008728E3"/>
    <w:rsid w:val="00872BCE"/>
    <w:rsid w:val="008730EE"/>
    <w:rsid w:val="008734B3"/>
    <w:rsid w:val="0087357B"/>
    <w:rsid w:val="0087382A"/>
    <w:rsid w:val="00873E60"/>
    <w:rsid w:val="00873EDE"/>
    <w:rsid w:val="00874106"/>
    <w:rsid w:val="0087412F"/>
    <w:rsid w:val="0087425E"/>
    <w:rsid w:val="0087459B"/>
    <w:rsid w:val="0087467B"/>
    <w:rsid w:val="008748BB"/>
    <w:rsid w:val="008749EC"/>
    <w:rsid w:val="00874AF4"/>
    <w:rsid w:val="008752EE"/>
    <w:rsid w:val="00875313"/>
    <w:rsid w:val="0087563E"/>
    <w:rsid w:val="0087575C"/>
    <w:rsid w:val="00875780"/>
    <w:rsid w:val="00875A45"/>
    <w:rsid w:val="0087603E"/>
    <w:rsid w:val="0087634F"/>
    <w:rsid w:val="008763F6"/>
    <w:rsid w:val="008765CC"/>
    <w:rsid w:val="008766A7"/>
    <w:rsid w:val="008767B2"/>
    <w:rsid w:val="008767C3"/>
    <w:rsid w:val="00876AC3"/>
    <w:rsid w:val="00876CEB"/>
    <w:rsid w:val="00876E62"/>
    <w:rsid w:val="008771D2"/>
    <w:rsid w:val="008772E4"/>
    <w:rsid w:val="00877635"/>
    <w:rsid w:val="008777FC"/>
    <w:rsid w:val="00877CC0"/>
    <w:rsid w:val="00877F3B"/>
    <w:rsid w:val="00880927"/>
    <w:rsid w:val="00880ADC"/>
    <w:rsid w:val="00880B13"/>
    <w:rsid w:val="00880BED"/>
    <w:rsid w:val="00880E2E"/>
    <w:rsid w:val="008810B1"/>
    <w:rsid w:val="008813BF"/>
    <w:rsid w:val="00881670"/>
    <w:rsid w:val="008819DE"/>
    <w:rsid w:val="00881A18"/>
    <w:rsid w:val="00881F2D"/>
    <w:rsid w:val="00881F3C"/>
    <w:rsid w:val="00882959"/>
    <w:rsid w:val="00882ED1"/>
    <w:rsid w:val="00883093"/>
    <w:rsid w:val="008830B8"/>
    <w:rsid w:val="008832DC"/>
    <w:rsid w:val="008836AC"/>
    <w:rsid w:val="00883926"/>
    <w:rsid w:val="00883C4A"/>
    <w:rsid w:val="00883DE5"/>
    <w:rsid w:val="00884587"/>
    <w:rsid w:val="008849FD"/>
    <w:rsid w:val="00884AA2"/>
    <w:rsid w:val="00884C25"/>
    <w:rsid w:val="008850AF"/>
    <w:rsid w:val="008851E9"/>
    <w:rsid w:val="008852E4"/>
    <w:rsid w:val="008854A9"/>
    <w:rsid w:val="00885540"/>
    <w:rsid w:val="008861E1"/>
    <w:rsid w:val="00886899"/>
    <w:rsid w:val="0088690B"/>
    <w:rsid w:val="00886A59"/>
    <w:rsid w:val="0088711F"/>
    <w:rsid w:val="00887353"/>
    <w:rsid w:val="00887420"/>
    <w:rsid w:val="00887691"/>
    <w:rsid w:val="00887942"/>
    <w:rsid w:val="0088799E"/>
    <w:rsid w:val="008902D1"/>
    <w:rsid w:val="00890B24"/>
    <w:rsid w:val="00890CF8"/>
    <w:rsid w:val="00890D09"/>
    <w:rsid w:val="00891461"/>
    <w:rsid w:val="00891471"/>
    <w:rsid w:val="00891472"/>
    <w:rsid w:val="0089152F"/>
    <w:rsid w:val="00891716"/>
    <w:rsid w:val="008919F2"/>
    <w:rsid w:val="00891C67"/>
    <w:rsid w:val="00892091"/>
    <w:rsid w:val="008926FC"/>
    <w:rsid w:val="0089273C"/>
    <w:rsid w:val="008927BB"/>
    <w:rsid w:val="00892A29"/>
    <w:rsid w:val="00892C05"/>
    <w:rsid w:val="00892E6E"/>
    <w:rsid w:val="00893587"/>
    <w:rsid w:val="00893822"/>
    <w:rsid w:val="0089385E"/>
    <w:rsid w:val="0089387A"/>
    <w:rsid w:val="00893D9D"/>
    <w:rsid w:val="00893E2B"/>
    <w:rsid w:val="00893E59"/>
    <w:rsid w:val="008948F2"/>
    <w:rsid w:val="0089498A"/>
    <w:rsid w:val="00894A88"/>
    <w:rsid w:val="00894D81"/>
    <w:rsid w:val="00894E3F"/>
    <w:rsid w:val="00894F7D"/>
    <w:rsid w:val="00895529"/>
    <w:rsid w:val="00895B35"/>
    <w:rsid w:val="00895D78"/>
    <w:rsid w:val="00895F43"/>
    <w:rsid w:val="00896184"/>
    <w:rsid w:val="008961A3"/>
    <w:rsid w:val="0089683D"/>
    <w:rsid w:val="00896CBD"/>
    <w:rsid w:val="00896DAC"/>
    <w:rsid w:val="00897350"/>
    <w:rsid w:val="008975F4"/>
    <w:rsid w:val="00897AFA"/>
    <w:rsid w:val="00897B10"/>
    <w:rsid w:val="00897E27"/>
    <w:rsid w:val="008A037D"/>
    <w:rsid w:val="008A04A7"/>
    <w:rsid w:val="008A052B"/>
    <w:rsid w:val="008A0593"/>
    <w:rsid w:val="008A0626"/>
    <w:rsid w:val="008A0837"/>
    <w:rsid w:val="008A08DF"/>
    <w:rsid w:val="008A0FC9"/>
    <w:rsid w:val="008A110F"/>
    <w:rsid w:val="008A124C"/>
    <w:rsid w:val="008A1276"/>
    <w:rsid w:val="008A1558"/>
    <w:rsid w:val="008A15F4"/>
    <w:rsid w:val="008A178F"/>
    <w:rsid w:val="008A19D2"/>
    <w:rsid w:val="008A1D44"/>
    <w:rsid w:val="008A1EA5"/>
    <w:rsid w:val="008A24C4"/>
    <w:rsid w:val="008A28D6"/>
    <w:rsid w:val="008A2A4B"/>
    <w:rsid w:val="008A2B06"/>
    <w:rsid w:val="008A3121"/>
    <w:rsid w:val="008A331E"/>
    <w:rsid w:val="008A3410"/>
    <w:rsid w:val="008A35CF"/>
    <w:rsid w:val="008A362A"/>
    <w:rsid w:val="008A371F"/>
    <w:rsid w:val="008A3773"/>
    <w:rsid w:val="008A3C60"/>
    <w:rsid w:val="008A4831"/>
    <w:rsid w:val="008A4882"/>
    <w:rsid w:val="008A500B"/>
    <w:rsid w:val="008A51FA"/>
    <w:rsid w:val="008A533E"/>
    <w:rsid w:val="008A5382"/>
    <w:rsid w:val="008A53BB"/>
    <w:rsid w:val="008A55EA"/>
    <w:rsid w:val="008A5851"/>
    <w:rsid w:val="008A5E34"/>
    <w:rsid w:val="008A6243"/>
    <w:rsid w:val="008A642E"/>
    <w:rsid w:val="008A6489"/>
    <w:rsid w:val="008A64BB"/>
    <w:rsid w:val="008A64F9"/>
    <w:rsid w:val="008A672A"/>
    <w:rsid w:val="008A6BCB"/>
    <w:rsid w:val="008A6EEC"/>
    <w:rsid w:val="008A7405"/>
    <w:rsid w:val="008A7421"/>
    <w:rsid w:val="008A77E6"/>
    <w:rsid w:val="008A7987"/>
    <w:rsid w:val="008B02B2"/>
    <w:rsid w:val="008B07AD"/>
    <w:rsid w:val="008B0FB7"/>
    <w:rsid w:val="008B10AC"/>
    <w:rsid w:val="008B1426"/>
    <w:rsid w:val="008B16B1"/>
    <w:rsid w:val="008B178C"/>
    <w:rsid w:val="008B180A"/>
    <w:rsid w:val="008B194A"/>
    <w:rsid w:val="008B1E2D"/>
    <w:rsid w:val="008B24E8"/>
    <w:rsid w:val="008B255B"/>
    <w:rsid w:val="008B257D"/>
    <w:rsid w:val="008B258C"/>
    <w:rsid w:val="008B2966"/>
    <w:rsid w:val="008B2A63"/>
    <w:rsid w:val="008B2C24"/>
    <w:rsid w:val="008B2D61"/>
    <w:rsid w:val="008B2E25"/>
    <w:rsid w:val="008B30D4"/>
    <w:rsid w:val="008B31F5"/>
    <w:rsid w:val="008B39C2"/>
    <w:rsid w:val="008B3C0C"/>
    <w:rsid w:val="008B44C5"/>
    <w:rsid w:val="008B479A"/>
    <w:rsid w:val="008B4B0C"/>
    <w:rsid w:val="008B4B4F"/>
    <w:rsid w:val="008B4E52"/>
    <w:rsid w:val="008B5236"/>
    <w:rsid w:val="008B585E"/>
    <w:rsid w:val="008B5A00"/>
    <w:rsid w:val="008B5FBC"/>
    <w:rsid w:val="008B5FBF"/>
    <w:rsid w:val="008B60E8"/>
    <w:rsid w:val="008B6620"/>
    <w:rsid w:val="008B67E2"/>
    <w:rsid w:val="008B6A13"/>
    <w:rsid w:val="008B6A26"/>
    <w:rsid w:val="008B745E"/>
    <w:rsid w:val="008B7552"/>
    <w:rsid w:val="008B7BD5"/>
    <w:rsid w:val="008B7D8C"/>
    <w:rsid w:val="008C0153"/>
    <w:rsid w:val="008C024A"/>
    <w:rsid w:val="008C02A2"/>
    <w:rsid w:val="008C06EB"/>
    <w:rsid w:val="008C0861"/>
    <w:rsid w:val="008C0CBE"/>
    <w:rsid w:val="008C0F46"/>
    <w:rsid w:val="008C13B0"/>
    <w:rsid w:val="008C140E"/>
    <w:rsid w:val="008C15A5"/>
    <w:rsid w:val="008C15DA"/>
    <w:rsid w:val="008C1DAB"/>
    <w:rsid w:val="008C1F11"/>
    <w:rsid w:val="008C201A"/>
    <w:rsid w:val="008C2076"/>
    <w:rsid w:val="008C27AD"/>
    <w:rsid w:val="008C2D20"/>
    <w:rsid w:val="008C2D83"/>
    <w:rsid w:val="008C3207"/>
    <w:rsid w:val="008C4D50"/>
    <w:rsid w:val="008C5132"/>
    <w:rsid w:val="008C5247"/>
    <w:rsid w:val="008C535C"/>
    <w:rsid w:val="008C5796"/>
    <w:rsid w:val="008C6551"/>
    <w:rsid w:val="008C6650"/>
    <w:rsid w:val="008C69EF"/>
    <w:rsid w:val="008C6A85"/>
    <w:rsid w:val="008C6FAA"/>
    <w:rsid w:val="008C6FB9"/>
    <w:rsid w:val="008C7322"/>
    <w:rsid w:val="008C7334"/>
    <w:rsid w:val="008C77B3"/>
    <w:rsid w:val="008C784F"/>
    <w:rsid w:val="008C79E3"/>
    <w:rsid w:val="008C7A00"/>
    <w:rsid w:val="008C7CC1"/>
    <w:rsid w:val="008D02A5"/>
    <w:rsid w:val="008D047E"/>
    <w:rsid w:val="008D0DCE"/>
    <w:rsid w:val="008D0DEB"/>
    <w:rsid w:val="008D0E9E"/>
    <w:rsid w:val="008D1662"/>
    <w:rsid w:val="008D1C1D"/>
    <w:rsid w:val="008D1D28"/>
    <w:rsid w:val="008D1ED5"/>
    <w:rsid w:val="008D2120"/>
    <w:rsid w:val="008D2176"/>
    <w:rsid w:val="008D25E9"/>
    <w:rsid w:val="008D2C0D"/>
    <w:rsid w:val="008D362E"/>
    <w:rsid w:val="008D3AFD"/>
    <w:rsid w:val="008D3D03"/>
    <w:rsid w:val="008D3FDE"/>
    <w:rsid w:val="008D478C"/>
    <w:rsid w:val="008D489E"/>
    <w:rsid w:val="008D4923"/>
    <w:rsid w:val="008D4AEB"/>
    <w:rsid w:val="008D4CBC"/>
    <w:rsid w:val="008D4F2F"/>
    <w:rsid w:val="008D57F4"/>
    <w:rsid w:val="008D58E6"/>
    <w:rsid w:val="008D5947"/>
    <w:rsid w:val="008D5EB4"/>
    <w:rsid w:val="008D6211"/>
    <w:rsid w:val="008D6686"/>
    <w:rsid w:val="008D67B5"/>
    <w:rsid w:val="008D6935"/>
    <w:rsid w:val="008D6F0A"/>
    <w:rsid w:val="008D76EE"/>
    <w:rsid w:val="008D7793"/>
    <w:rsid w:val="008D7C2B"/>
    <w:rsid w:val="008D7C94"/>
    <w:rsid w:val="008D7E19"/>
    <w:rsid w:val="008E0583"/>
    <w:rsid w:val="008E0743"/>
    <w:rsid w:val="008E0AA3"/>
    <w:rsid w:val="008E10C9"/>
    <w:rsid w:val="008E1142"/>
    <w:rsid w:val="008E256F"/>
    <w:rsid w:val="008E2601"/>
    <w:rsid w:val="008E2699"/>
    <w:rsid w:val="008E29E7"/>
    <w:rsid w:val="008E2E44"/>
    <w:rsid w:val="008E2EEB"/>
    <w:rsid w:val="008E36DD"/>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5FA"/>
    <w:rsid w:val="008E57C6"/>
    <w:rsid w:val="008E5856"/>
    <w:rsid w:val="008E5A75"/>
    <w:rsid w:val="008E607D"/>
    <w:rsid w:val="008E60D2"/>
    <w:rsid w:val="008E62F1"/>
    <w:rsid w:val="008E6901"/>
    <w:rsid w:val="008E6A81"/>
    <w:rsid w:val="008E6C40"/>
    <w:rsid w:val="008E6FB0"/>
    <w:rsid w:val="008E70A7"/>
    <w:rsid w:val="008E7225"/>
    <w:rsid w:val="008E7353"/>
    <w:rsid w:val="008E7420"/>
    <w:rsid w:val="008E759B"/>
    <w:rsid w:val="008E78CD"/>
    <w:rsid w:val="008E7986"/>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47AC"/>
    <w:rsid w:val="008F4B3C"/>
    <w:rsid w:val="008F515F"/>
    <w:rsid w:val="008F53DE"/>
    <w:rsid w:val="008F53FE"/>
    <w:rsid w:val="008F55CE"/>
    <w:rsid w:val="008F5646"/>
    <w:rsid w:val="008F590B"/>
    <w:rsid w:val="008F5DD2"/>
    <w:rsid w:val="008F6131"/>
    <w:rsid w:val="008F62BC"/>
    <w:rsid w:val="008F6347"/>
    <w:rsid w:val="008F6383"/>
    <w:rsid w:val="008F6B67"/>
    <w:rsid w:val="008F6F46"/>
    <w:rsid w:val="008F714F"/>
    <w:rsid w:val="008F73BF"/>
    <w:rsid w:val="008F7A0A"/>
    <w:rsid w:val="008F7F86"/>
    <w:rsid w:val="00900291"/>
    <w:rsid w:val="0090081A"/>
    <w:rsid w:val="00900914"/>
    <w:rsid w:val="009009F3"/>
    <w:rsid w:val="00900A8B"/>
    <w:rsid w:val="00901040"/>
    <w:rsid w:val="009010DE"/>
    <w:rsid w:val="00901630"/>
    <w:rsid w:val="0090164C"/>
    <w:rsid w:val="009016A4"/>
    <w:rsid w:val="00901706"/>
    <w:rsid w:val="00901B85"/>
    <w:rsid w:val="00901C24"/>
    <w:rsid w:val="009023FB"/>
    <w:rsid w:val="0090279B"/>
    <w:rsid w:val="009029BD"/>
    <w:rsid w:val="00903681"/>
    <w:rsid w:val="00903BFC"/>
    <w:rsid w:val="00904752"/>
    <w:rsid w:val="009049BE"/>
    <w:rsid w:val="00904C02"/>
    <w:rsid w:val="00904C56"/>
    <w:rsid w:val="00904DB4"/>
    <w:rsid w:val="00905089"/>
    <w:rsid w:val="00905221"/>
    <w:rsid w:val="009053D6"/>
    <w:rsid w:val="00905415"/>
    <w:rsid w:val="00905659"/>
    <w:rsid w:val="009056C4"/>
    <w:rsid w:val="009056FB"/>
    <w:rsid w:val="00905A21"/>
    <w:rsid w:val="00905DE4"/>
    <w:rsid w:val="00905F0D"/>
    <w:rsid w:val="0090605D"/>
    <w:rsid w:val="009062F9"/>
    <w:rsid w:val="00906489"/>
    <w:rsid w:val="00906932"/>
    <w:rsid w:val="009069D1"/>
    <w:rsid w:val="00907375"/>
    <w:rsid w:val="009073A9"/>
    <w:rsid w:val="009074B7"/>
    <w:rsid w:val="00907BBF"/>
    <w:rsid w:val="00907BE1"/>
    <w:rsid w:val="00907D30"/>
    <w:rsid w:val="00907EF7"/>
    <w:rsid w:val="00907FAB"/>
    <w:rsid w:val="009101BC"/>
    <w:rsid w:val="0091054D"/>
    <w:rsid w:val="009105DA"/>
    <w:rsid w:val="009112F6"/>
    <w:rsid w:val="009116B8"/>
    <w:rsid w:val="009118A4"/>
    <w:rsid w:val="00911B72"/>
    <w:rsid w:val="0091205D"/>
    <w:rsid w:val="0091230D"/>
    <w:rsid w:val="0091237B"/>
    <w:rsid w:val="00912415"/>
    <w:rsid w:val="00912435"/>
    <w:rsid w:val="0091263C"/>
    <w:rsid w:val="00912834"/>
    <w:rsid w:val="00912C1D"/>
    <w:rsid w:val="00913745"/>
    <w:rsid w:val="00913820"/>
    <w:rsid w:val="00913845"/>
    <w:rsid w:val="00913B3C"/>
    <w:rsid w:val="00914129"/>
    <w:rsid w:val="009149A4"/>
    <w:rsid w:val="00914D21"/>
    <w:rsid w:val="00914E5D"/>
    <w:rsid w:val="0091518E"/>
    <w:rsid w:val="009154F7"/>
    <w:rsid w:val="00915AE4"/>
    <w:rsid w:val="00915DCD"/>
    <w:rsid w:val="0091636C"/>
    <w:rsid w:val="0091695B"/>
    <w:rsid w:val="00916C5D"/>
    <w:rsid w:val="00916CA6"/>
    <w:rsid w:val="00916CED"/>
    <w:rsid w:val="00917105"/>
    <w:rsid w:val="00917882"/>
    <w:rsid w:val="009178BB"/>
    <w:rsid w:val="0091793E"/>
    <w:rsid w:val="00917B07"/>
    <w:rsid w:val="00917C08"/>
    <w:rsid w:val="00917C1E"/>
    <w:rsid w:val="00917E48"/>
    <w:rsid w:val="009206D7"/>
    <w:rsid w:val="00921189"/>
    <w:rsid w:val="0092165B"/>
    <w:rsid w:val="00921CE6"/>
    <w:rsid w:val="00921D44"/>
    <w:rsid w:val="00922504"/>
    <w:rsid w:val="00922A68"/>
    <w:rsid w:val="00922B1B"/>
    <w:rsid w:val="00922D58"/>
    <w:rsid w:val="00922FF3"/>
    <w:rsid w:val="009230EF"/>
    <w:rsid w:val="0092333C"/>
    <w:rsid w:val="00923B79"/>
    <w:rsid w:val="00923D8C"/>
    <w:rsid w:val="00924024"/>
    <w:rsid w:val="00924093"/>
    <w:rsid w:val="00924852"/>
    <w:rsid w:val="009248A9"/>
    <w:rsid w:val="00924957"/>
    <w:rsid w:val="00924C8C"/>
    <w:rsid w:val="00924D9A"/>
    <w:rsid w:val="0092519C"/>
    <w:rsid w:val="009251CC"/>
    <w:rsid w:val="00925228"/>
    <w:rsid w:val="00925365"/>
    <w:rsid w:val="009254F1"/>
    <w:rsid w:val="00925565"/>
    <w:rsid w:val="009257D1"/>
    <w:rsid w:val="00926AF5"/>
    <w:rsid w:val="00926CCB"/>
    <w:rsid w:val="00926D28"/>
    <w:rsid w:val="00927095"/>
    <w:rsid w:val="0092750D"/>
    <w:rsid w:val="00927585"/>
    <w:rsid w:val="0092760A"/>
    <w:rsid w:val="00927674"/>
    <w:rsid w:val="0092768B"/>
    <w:rsid w:val="009278AB"/>
    <w:rsid w:val="00927ECA"/>
    <w:rsid w:val="00930014"/>
    <w:rsid w:val="00930513"/>
    <w:rsid w:val="00930759"/>
    <w:rsid w:val="009307C8"/>
    <w:rsid w:val="00930B4A"/>
    <w:rsid w:val="00930B9F"/>
    <w:rsid w:val="00930BC9"/>
    <w:rsid w:val="00931108"/>
    <w:rsid w:val="009311E6"/>
    <w:rsid w:val="00931710"/>
    <w:rsid w:val="00931A6F"/>
    <w:rsid w:val="00931CC2"/>
    <w:rsid w:val="00931ECD"/>
    <w:rsid w:val="00932056"/>
    <w:rsid w:val="009320AB"/>
    <w:rsid w:val="009320F8"/>
    <w:rsid w:val="00932218"/>
    <w:rsid w:val="00932281"/>
    <w:rsid w:val="00933034"/>
    <w:rsid w:val="00933325"/>
    <w:rsid w:val="009336EF"/>
    <w:rsid w:val="0093374D"/>
    <w:rsid w:val="009337C2"/>
    <w:rsid w:val="00933AD1"/>
    <w:rsid w:val="00933AD7"/>
    <w:rsid w:val="00933BBF"/>
    <w:rsid w:val="00933EBE"/>
    <w:rsid w:val="00933F52"/>
    <w:rsid w:val="00934387"/>
    <w:rsid w:val="00934452"/>
    <w:rsid w:val="009347E2"/>
    <w:rsid w:val="009348E1"/>
    <w:rsid w:val="00934A35"/>
    <w:rsid w:val="00934C08"/>
    <w:rsid w:val="00934F55"/>
    <w:rsid w:val="00935255"/>
    <w:rsid w:val="00935618"/>
    <w:rsid w:val="00935751"/>
    <w:rsid w:val="0093595B"/>
    <w:rsid w:val="00935CFD"/>
    <w:rsid w:val="009365A1"/>
    <w:rsid w:val="00936CF2"/>
    <w:rsid w:val="0093723B"/>
    <w:rsid w:val="009373BB"/>
    <w:rsid w:val="009373D1"/>
    <w:rsid w:val="00937728"/>
    <w:rsid w:val="00937739"/>
    <w:rsid w:val="009378B5"/>
    <w:rsid w:val="009378D6"/>
    <w:rsid w:val="00937B02"/>
    <w:rsid w:val="00940377"/>
    <w:rsid w:val="009403A9"/>
    <w:rsid w:val="00940421"/>
    <w:rsid w:val="00940FFC"/>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B18"/>
    <w:rsid w:val="00943C67"/>
    <w:rsid w:val="00944348"/>
    <w:rsid w:val="00944906"/>
    <w:rsid w:val="00944D8B"/>
    <w:rsid w:val="00944F8A"/>
    <w:rsid w:val="00944FDD"/>
    <w:rsid w:val="0094508C"/>
    <w:rsid w:val="0094533A"/>
    <w:rsid w:val="00945934"/>
    <w:rsid w:val="00945A03"/>
    <w:rsid w:val="009460CA"/>
    <w:rsid w:val="00946113"/>
    <w:rsid w:val="0094698F"/>
    <w:rsid w:val="0094714D"/>
    <w:rsid w:val="009472B0"/>
    <w:rsid w:val="0094757B"/>
    <w:rsid w:val="00947A33"/>
    <w:rsid w:val="00947ABD"/>
    <w:rsid w:val="00947CF5"/>
    <w:rsid w:val="00950274"/>
    <w:rsid w:val="00950281"/>
    <w:rsid w:val="00950798"/>
    <w:rsid w:val="0095093E"/>
    <w:rsid w:val="00950C2A"/>
    <w:rsid w:val="00950D49"/>
    <w:rsid w:val="00951430"/>
    <w:rsid w:val="00951753"/>
    <w:rsid w:val="00951C43"/>
    <w:rsid w:val="00951DF4"/>
    <w:rsid w:val="0095229A"/>
    <w:rsid w:val="00952773"/>
    <w:rsid w:val="00952E0C"/>
    <w:rsid w:val="00952FAB"/>
    <w:rsid w:val="00953007"/>
    <w:rsid w:val="0095310F"/>
    <w:rsid w:val="009533B7"/>
    <w:rsid w:val="0095343B"/>
    <w:rsid w:val="00953B43"/>
    <w:rsid w:val="009540BF"/>
    <w:rsid w:val="00954308"/>
    <w:rsid w:val="00954333"/>
    <w:rsid w:val="009546EB"/>
    <w:rsid w:val="009549AE"/>
    <w:rsid w:val="009549D3"/>
    <w:rsid w:val="00954A86"/>
    <w:rsid w:val="00954C01"/>
    <w:rsid w:val="00955172"/>
    <w:rsid w:val="00955786"/>
    <w:rsid w:val="009557DF"/>
    <w:rsid w:val="00955A98"/>
    <w:rsid w:val="00955E59"/>
    <w:rsid w:val="00956389"/>
    <w:rsid w:val="009564E5"/>
    <w:rsid w:val="009565C5"/>
    <w:rsid w:val="00956DAC"/>
    <w:rsid w:val="00957025"/>
    <w:rsid w:val="00957455"/>
    <w:rsid w:val="0095745D"/>
    <w:rsid w:val="00957522"/>
    <w:rsid w:val="00957551"/>
    <w:rsid w:val="00957575"/>
    <w:rsid w:val="00957A6F"/>
    <w:rsid w:val="00960332"/>
    <w:rsid w:val="00960492"/>
    <w:rsid w:val="00960549"/>
    <w:rsid w:val="00960639"/>
    <w:rsid w:val="0096075E"/>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9A2"/>
    <w:rsid w:val="00962EBB"/>
    <w:rsid w:val="00963038"/>
    <w:rsid w:val="0096317E"/>
    <w:rsid w:val="009632D5"/>
    <w:rsid w:val="0096342D"/>
    <w:rsid w:val="009635B0"/>
    <w:rsid w:val="00963BE0"/>
    <w:rsid w:val="00963FF2"/>
    <w:rsid w:val="00964318"/>
    <w:rsid w:val="00964368"/>
    <w:rsid w:val="0096455B"/>
    <w:rsid w:val="00964C90"/>
    <w:rsid w:val="009651E7"/>
    <w:rsid w:val="0096583E"/>
    <w:rsid w:val="00965A39"/>
    <w:rsid w:val="00966102"/>
    <w:rsid w:val="0096614B"/>
    <w:rsid w:val="00966615"/>
    <w:rsid w:val="009672B6"/>
    <w:rsid w:val="009673BD"/>
    <w:rsid w:val="009674EA"/>
    <w:rsid w:val="00967C07"/>
    <w:rsid w:val="009704D7"/>
    <w:rsid w:val="009706EE"/>
    <w:rsid w:val="009709B1"/>
    <w:rsid w:val="00970FB4"/>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550A"/>
    <w:rsid w:val="0097597F"/>
    <w:rsid w:val="009761D1"/>
    <w:rsid w:val="0097656B"/>
    <w:rsid w:val="009765CE"/>
    <w:rsid w:val="00976DAB"/>
    <w:rsid w:val="0097714D"/>
    <w:rsid w:val="00977265"/>
    <w:rsid w:val="009773CF"/>
    <w:rsid w:val="009774BF"/>
    <w:rsid w:val="00977E5C"/>
    <w:rsid w:val="00977F8A"/>
    <w:rsid w:val="00980361"/>
    <w:rsid w:val="00980544"/>
    <w:rsid w:val="009806D2"/>
    <w:rsid w:val="009806E8"/>
    <w:rsid w:val="00980743"/>
    <w:rsid w:val="009809BF"/>
    <w:rsid w:val="00980ACC"/>
    <w:rsid w:val="00980D4F"/>
    <w:rsid w:val="0098105E"/>
    <w:rsid w:val="009810F6"/>
    <w:rsid w:val="0098150F"/>
    <w:rsid w:val="009815EE"/>
    <w:rsid w:val="0098282F"/>
    <w:rsid w:val="0098291A"/>
    <w:rsid w:val="00982DBC"/>
    <w:rsid w:val="00982E8A"/>
    <w:rsid w:val="00982EDA"/>
    <w:rsid w:val="009831A8"/>
    <w:rsid w:val="009837A5"/>
    <w:rsid w:val="009838F7"/>
    <w:rsid w:val="00983901"/>
    <w:rsid w:val="00983D4D"/>
    <w:rsid w:val="0098433F"/>
    <w:rsid w:val="00984D83"/>
    <w:rsid w:val="009851A6"/>
    <w:rsid w:val="009852A7"/>
    <w:rsid w:val="009852F9"/>
    <w:rsid w:val="00985D25"/>
    <w:rsid w:val="00985FB7"/>
    <w:rsid w:val="009861B5"/>
    <w:rsid w:val="00986261"/>
    <w:rsid w:val="00986272"/>
    <w:rsid w:val="0098676A"/>
    <w:rsid w:val="00986796"/>
    <w:rsid w:val="00986A06"/>
    <w:rsid w:val="00986C31"/>
    <w:rsid w:val="009871AB"/>
    <w:rsid w:val="00987223"/>
    <w:rsid w:val="0098730A"/>
    <w:rsid w:val="00987758"/>
    <w:rsid w:val="00987CAA"/>
    <w:rsid w:val="00987E7B"/>
    <w:rsid w:val="00990238"/>
    <w:rsid w:val="00990815"/>
    <w:rsid w:val="00991200"/>
    <w:rsid w:val="00991371"/>
    <w:rsid w:val="00991973"/>
    <w:rsid w:val="0099216C"/>
    <w:rsid w:val="009921B2"/>
    <w:rsid w:val="0099247A"/>
    <w:rsid w:val="00992497"/>
    <w:rsid w:val="009924C5"/>
    <w:rsid w:val="009925EF"/>
    <w:rsid w:val="00992E92"/>
    <w:rsid w:val="00993220"/>
    <w:rsid w:val="0099356C"/>
    <w:rsid w:val="009936D1"/>
    <w:rsid w:val="00993771"/>
    <w:rsid w:val="009939AA"/>
    <w:rsid w:val="00993F55"/>
    <w:rsid w:val="00993F92"/>
    <w:rsid w:val="0099404A"/>
    <w:rsid w:val="00994179"/>
    <w:rsid w:val="009949E0"/>
    <w:rsid w:val="00994A5B"/>
    <w:rsid w:val="00994C79"/>
    <w:rsid w:val="00994CDE"/>
    <w:rsid w:val="00994D4A"/>
    <w:rsid w:val="00994F0E"/>
    <w:rsid w:val="009955F3"/>
    <w:rsid w:val="00995761"/>
    <w:rsid w:val="0099582A"/>
    <w:rsid w:val="00995E3B"/>
    <w:rsid w:val="009960AA"/>
    <w:rsid w:val="009960EA"/>
    <w:rsid w:val="009963F9"/>
    <w:rsid w:val="0099642E"/>
    <w:rsid w:val="00996662"/>
    <w:rsid w:val="00996993"/>
    <w:rsid w:val="00996BAB"/>
    <w:rsid w:val="00996E31"/>
    <w:rsid w:val="0099776B"/>
    <w:rsid w:val="00997887"/>
    <w:rsid w:val="00997A7A"/>
    <w:rsid w:val="00997C27"/>
    <w:rsid w:val="009A0121"/>
    <w:rsid w:val="009A03BE"/>
    <w:rsid w:val="009A055D"/>
    <w:rsid w:val="009A088A"/>
    <w:rsid w:val="009A0D8D"/>
    <w:rsid w:val="009A0FC0"/>
    <w:rsid w:val="009A10E6"/>
    <w:rsid w:val="009A1110"/>
    <w:rsid w:val="009A125F"/>
    <w:rsid w:val="009A149A"/>
    <w:rsid w:val="009A18D4"/>
    <w:rsid w:val="009A1C0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5D"/>
    <w:rsid w:val="009A3296"/>
    <w:rsid w:val="009A32C0"/>
    <w:rsid w:val="009A3525"/>
    <w:rsid w:val="009A357A"/>
    <w:rsid w:val="009A3639"/>
    <w:rsid w:val="009A3829"/>
    <w:rsid w:val="009A39FE"/>
    <w:rsid w:val="009A3DF2"/>
    <w:rsid w:val="009A3E51"/>
    <w:rsid w:val="009A3EDB"/>
    <w:rsid w:val="009A418A"/>
    <w:rsid w:val="009A455F"/>
    <w:rsid w:val="009A4697"/>
    <w:rsid w:val="009A4853"/>
    <w:rsid w:val="009A4EB4"/>
    <w:rsid w:val="009A4EC9"/>
    <w:rsid w:val="009A4FAB"/>
    <w:rsid w:val="009A5233"/>
    <w:rsid w:val="009A53F8"/>
    <w:rsid w:val="009A5469"/>
    <w:rsid w:val="009A5A68"/>
    <w:rsid w:val="009A5B98"/>
    <w:rsid w:val="009A5CE6"/>
    <w:rsid w:val="009A5CF3"/>
    <w:rsid w:val="009A5F2C"/>
    <w:rsid w:val="009A5FF5"/>
    <w:rsid w:val="009A6377"/>
    <w:rsid w:val="009A689C"/>
    <w:rsid w:val="009A68B8"/>
    <w:rsid w:val="009A6A4B"/>
    <w:rsid w:val="009A6E86"/>
    <w:rsid w:val="009A7A74"/>
    <w:rsid w:val="009B026C"/>
    <w:rsid w:val="009B0397"/>
    <w:rsid w:val="009B042A"/>
    <w:rsid w:val="009B07E7"/>
    <w:rsid w:val="009B0832"/>
    <w:rsid w:val="009B0E55"/>
    <w:rsid w:val="009B0E79"/>
    <w:rsid w:val="009B10EE"/>
    <w:rsid w:val="009B13DD"/>
    <w:rsid w:val="009B146E"/>
    <w:rsid w:val="009B19E9"/>
    <w:rsid w:val="009B1CBD"/>
    <w:rsid w:val="009B1EB0"/>
    <w:rsid w:val="009B1F24"/>
    <w:rsid w:val="009B2439"/>
    <w:rsid w:val="009B2E16"/>
    <w:rsid w:val="009B2F70"/>
    <w:rsid w:val="009B303F"/>
    <w:rsid w:val="009B390F"/>
    <w:rsid w:val="009B3CC1"/>
    <w:rsid w:val="009B3D88"/>
    <w:rsid w:val="009B3DD4"/>
    <w:rsid w:val="009B3FAE"/>
    <w:rsid w:val="009B42B1"/>
    <w:rsid w:val="009B437C"/>
    <w:rsid w:val="009B455F"/>
    <w:rsid w:val="009B47C0"/>
    <w:rsid w:val="009B50B4"/>
    <w:rsid w:val="009B54E3"/>
    <w:rsid w:val="009B59FF"/>
    <w:rsid w:val="009B5EAA"/>
    <w:rsid w:val="009B5EC0"/>
    <w:rsid w:val="009B60F8"/>
    <w:rsid w:val="009B65E2"/>
    <w:rsid w:val="009B69A4"/>
    <w:rsid w:val="009B69DE"/>
    <w:rsid w:val="009B6BA3"/>
    <w:rsid w:val="009B6E18"/>
    <w:rsid w:val="009B713C"/>
    <w:rsid w:val="009B7309"/>
    <w:rsid w:val="009B748F"/>
    <w:rsid w:val="009B7835"/>
    <w:rsid w:val="009B7C05"/>
    <w:rsid w:val="009B7EAD"/>
    <w:rsid w:val="009B7EC7"/>
    <w:rsid w:val="009C0707"/>
    <w:rsid w:val="009C086A"/>
    <w:rsid w:val="009C0BCA"/>
    <w:rsid w:val="009C0C5F"/>
    <w:rsid w:val="009C0E4D"/>
    <w:rsid w:val="009C10A4"/>
    <w:rsid w:val="009C12DF"/>
    <w:rsid w:val="009C161D"/>
    <w:rsid w:val="009C20BB"/>
    <w:rsid w:val="009C2395"/>
    <w:rsid w:val="009C25DB"/>
    <w:rsid w:val="009C287C"/>
    <w:rsid w:val="009C39F2"/>
    <w:rsid w:val="009C3E28"/>
    <w:rsid w:val="009C424E"/>
    <w:rsid w:val="009C45DC"/>
    <w:rsid w:val="009C46C3"/>
    <w:rsid w:val="009C4884"/>
    <w:rsid w:val="009C4B88"/>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D0321"/>
    <w:rsid w:val="009D057D"/>
    <w:rsid w:val="009D0B4C"/>
    <w:rsid w:val="009D16A3"/>
    <w:rsid w:val="009D181B"/>
    <w:rsid w:val="009D19CF"/>
    <w:rsid w:val="009D1F82"/>
    <w:rsid w:val="009D215C"/>
    <w:rsid w:val="009D2439"/>
    <w:rsid w:val="009D24CA"/>
    <w:rsid w:val="009D2729"/>
    <w:rsid w:val="009D2818"/>
    <w:rsid w:val="009D2956"/>
    <w:rsid w:val="009D2A70"/>
    <w:rsid w:val="009D2A8A"/>
    <w:rsid w:val="009D2F61"/>
    <w:rsid w:val="009D2F67"/>
    <w:rsid w:val="009D325D"/>
    <w:rsid w:val="009D39FE"/>
    <w:rsid w:val="009D3A5C"/>
    <w:rsid w:val="009D3B08"/>
    <w:rsid w:val="009D3B1E"/>
    <w:rsid w:val="009D3DEC"/>
    <w:rsid w:val="009D4420"/>
    <w:rsid w:val="009D5067"/>
    <w:rsid w:val="009D5152"/>
    <w:rsid w:val="009D52CB"/>
    <w:rsid w:val="009D5501"/>
    <w:rsid w:val="009D5563"/>
    <w:rsid w:val="009D577F"/>
    <w:rsid w:val="009D5D57"/>
    <w:rsid w:val="009D5D85"/>
    <w:rsid w:val="009D61C3"/>
    <w:rsid w:val="009D63CC"/>
    <w:rsid w:val="009D6A42"/>
    <w:rsid w:val="009D6BB1"/>
    <w:rsid w:val="009D6BDB"/>
    <w:rsid w:val="009D6C85"/>
    <w:rsid w:val="009D6F11"/>
    <w:rsid w:val="009D72F8"/>
    <w:rsid w:val="009D7A82"/>
    <w:rsid w:val="009D7B88"/>
    <w:rsid w:val="009D7F36"/>
    <w:rsid w:val="009E058E"/>
    <w:rsid w:val="009E06E3"/>
    <w:rsid w:val="009E0795"/>
    <w:rsid w:val="009E09DF"/>
    <w:rsid w:val="009E0A45"/>
    <w:rsid w:val="009E0F67"/>
    <w:rsid w:val="009E1067"/>
    <w:rsid w:val="009E1153"/>
    <w:rsid w:val="009E1513"/>
    <w:rsid w:val="009E18D4"/>
    <w:rsid w:val="009E1B24"/>
    <w:rsid w:val="009E224E"/>
    <w:rsid w:val="009E26CE"/>
    <w:rsid w:val="009E2881"/>
    <w:rsid w:val="009E28A8"/>
    <w:rsid w:val="009E31BB"/>
    <w:rsid w:val="009E32DD"/>
    <w:rsid w:val="009E346C"/>
    <w:rsid w:val="009E35CF"/>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C8C"/>
    <w:rsid w:val="009E5E3F"/>
    <w:rsid w:val="009E5FC0"/>
    <w:rsid w:val="009E6093"/>
    <w:rsid w:val="009E690D"/>
    <w:rsid w:val="009E6C82"/>
    <w:rsid w:val="009E6FCE"/>
    <w:rsid w:val="009E79BC"/>
    <w:rsid w:val="009E7C5F"/>
    <w:rsid w:val="009E7C7E"/>
    <w:rsid w:val="009E7D24"/>
    <w:rsid w:val="009F01D4"/>
    <w:rsid w:val="009F022C"/>
    <w:rsid w:val="009F0516"/>
    <w:rsid w:val="009F0922"/>
    <w:rsid w:val="009F093F"/>
    <w:rsid w:val="009F0E96"/>
    <w:rsid w:val="009F11E6"/>
    <w:rsid w:val="009F169C"/>
    <w:rsid w:val="009F19AF"/>
    <w:rsid w:val="009F1F00"/>
    <w:rsid w:val="009F1F6C"/>
    <w:rsid w:val="009F2424"/>
    <w:rsid w:val="009F279A"/>
    <w:rsid w:val="009F28FF"/>
    <w:rsid w:val="009F2D0F"/>
    <w:rsid w:val="009F2D42"/>
    <w:rsid w:val="009F33C2"/>
    <w:rsid w:val="009F397F"/>
    <w:rsid w:val="009F46C2"/>
    <w:rsid w:val="009F4755"/>
    <w:rsid w:val="009F47F1"/>
    <w:rsid w:val="009F49D9"/>
    <w:rsid w:val="009F4A94"/>
    <w:rsid w:val="009F5091"/>
    <w:rsid w:val="009F57F3"/>
    <w:rsid w:val="009F5B16"/>
    <w:rsid w:val="009F5C9F"/>
    <w:rsid w:val="009F606F"/>
    <w:rsid w:val="009F60B6"/>
    <w:rsid w:val="009F638F"/>
    <w:rsid w:val="009F6C0B"/>
    <w:rsid w:val="009F6CF8"/>
    <w:rsid w:val="009F6D17"/>
    <w:rsid w:val="009F6F86"/>
    <w:rsid w:val="009F7076"/>
    <w:rsid w:val="009F709F"/>
    <w:rsid w:val="009F71DF"/>
    <w:rsid w:val="009F78EF"/>
    <w:rsid w:val="009F7A47"/>
    <w:rsid w:val="00A0026E"/>
    <w:rsid w:val="00A0082A"/>
    <w:rsid w:val="00A00E1F"/>
    <w:rsid w:val="00A00F9A"/>
    <w:rsid w:val="00A01729"/>
    <w:rsid w:val="00A025E7"/>
    <w:rsid w:val="00A02897"/>
    <w:rsid w:val="00A02B5E"/>
    <w:rsid w:val="00A02E8E"/>
    <w:rsid w:val="00A030E6"/>
    <w:rsid w:val="00A03109"/>
    <w:rsid w:val="00A032DC"/>
    <w:rsid w:val="00A0361D"/>
    <w:rsid w:val="00A0369D"/>
    <w:rsid w:val="00A036D9"/>
    <w:rsid w:val="00A039AD"/>
    <w:rsid w:val="00A03A00"/>
    <w:rsid w:val="00A03AD7"/>
    <w:rsid w:val="00A0432A"/>
    <w:rsid w:val="00A04D39"/>
    <w:rsid w:val="00A050D4"/>
    <w:rsid w:val="00A05F34"/>
    <w:rsid w:val="00A0600E"/>
    <w:rsid w:val="00A064AF"/>
    <w:rsid w:val="00A064CA"/>
    <w:rsid w:val="00A0667C"/>
    <w:rsid w:val="00A06787"/>
    <w:rsid w:val="00A070E0"/>
    <w:rsid w:val="00A070F7"/>
    <w:rsid w:val="00A071F1"/>
    <w:rsid w:val="00A07277"/>
    <w:rsid w:val="00A0737A"/>
    <w:rsid w:val="00A07DE4"/>
    <w:rsid w:val="00A1043C"/>
    <w:rsid w:val="00A10759"/>
    <w:rsid w:val="00A10B0B"/>
    <w:rsid w:val="00A10CEC"/>
    <w:rsid w:val="00A10F36"/>
    <w:rsid w:val="00A10F66"/>
    <w:rsid w:val="00A110A4"/>
    <w:rsid w:val="00A1161C"/>
    <w:rsid w:val="00A1175E"/>
    <w:rsid w:val="00A119DA"/>
    <w:rsid w:val="00A11AEE"/>
    <w:rsid w:val="00A1224A"/>
    <w:rsid w:val="00A122A4"/>
    <w:rsid w:val="00A123BD"/>
    <w:rsid w:val="00A12456"/>
    <w:rsid w:val="00A1248A"/>
    <w:rsid w:val="00A127A5"/>
    <w:rsid w:val="00A127AE"/>
    <w:rsid w:val="00A1300B"/>
    <w:rsid w:val="00A1305C"/>
    <w:rsid w:val="00A13405"/>
    <w:rsid w:val="00A137EB"/>
    <w:rsid w:val="00A13953"/>
    <w:rsid w:val="00A13C97"/>
    <w:rsid w:val="00A13E76"/>
    <w:rsid w:val="00A1419B"/>
    <w:rsid w:val="00A14412"/>
    <w:rsid w:val="00A14949"/>
    <w:rsid w:val="00A14AD1"/>
    <w:rsid w:val="00A14B31"/>
    <w:rsid w:val="00A14E3F"/>
    <w:rsid w:val="00A151B7"/>
    <w:rsid w:val="00A15355"/>
    <w:rsid w:val="00A15550"/>
    <w:rsid w:val="00A1591E"/>
    <w:rsid w:val="00A15F7D"/>
    <w:rsid w:val="00A1696C"/>
    <w:rsid w:val="00A16D26"/>
    <w:rsid w:val="00A17468"/>
    <w:rsid w:val="00A17978"/>
    <w:rsid w:val="00A20AB4"/>
    <w:rsid w:val="00A20E9A"/>
    <w:rsid w:val="00A20ED9"/>
    <w:rsid w:val="00A22570"/>
    <w:rsid w:val="00A22C8E"/>
    <w:rsid w:val="00A22DEA"/>
    <w:rsid w:val="00A23110"/>
    <w:rsid w:val="00A231D2"/>
    <w:rsid w:val="00A2327B"/>
    <w:rsid w:val="00A2330C"/>
    <w:rsid w:val="00A235E0"/>
    <w:rsid w:val="00A238D3"/>
    <w:rsid w:val="00A23B86"/>
    <w:rsid w:val="00A23ED2"/>
    <w:rsid w:val="00A240DE"/>
    <w:rsid w:val="00A24175"/>
    <w:rsid w:val="00A24860"/>
    <w:rsid w:val="00A24D33"/>
    <w:rsid w:val="00A250C5"/>
    <w:rsid w:val="00A250E4"/>
    <w:rsid w:val="00A25593"/>
    <w:rsid w:val="00A258E0"/>
    <w:rsid w:val="00A25E85"/>
    <w:rsid w:val="00A25F87"/>
    <w:rsid w:val="00A2602B"/>
    <w:rsid w:val="00A26868"/>
    <w:rsid w:val="00A2687A"/>
    <w:rsid w:val="00A26A94"/>
    <w:rsid w:val="00A26AF2"/>
    <w:rsid w:val="00A26C7A"/>
    <w:rsid w:val="00A26D38"/>
    <w:rsid w:val="00A26E1A"/>
    <w:rsid w:val="00A26E79"/>
    <w:rsid w:val="00A2708D"/>
    <w:rsid w:val="00A2795D"/>
    <w:rsid w:val="00A27B4A"/>
    <w:rsid w:val="00A27CDE"/>
    <w:rsid w:val="00A27EF3"/>
    <w:rsid w:val="00A30140"/>
    <w:rsid w:val="00A30155"/>
    <w:rsid w:val="00A30619"/>
    <w:rsid w:val="00A307A2"/>
    <w:rsid w:val="00A30B00"/>
    <w:rsid w:val="00A3116A"/>
    <w:rsid w:val="00A313DC"/>
    <w:rsid w:val="00A31469"/>
    <w:rsid w:val="00A31726"/>
    <w:rsid w:val="00A31769"/>
    <w:rsid w:val="00A31B0C"/>
    <w:rsid w:val="00A31CEF"/>
    <w:rsid w:val="00A31F31"/>
    <w:rsid w:val="00A3209B"/>
    <w:rsid w:val="00A32178"/>
    <w:rsid w:val="00A32455"/>
    <w:rsid w:val="00A32890"/>
    <w:rsid w:val="00A328E7"/>
    <w:rsid w:val="00A329BE"/>
    <w:rsid w:val="00A32E90"/>
    <w:rsid w:val="00A32F7E"/>
    <w:rsid w:val="00A334BD"/>
    <w:rsid w:val="00A33677"/>
    <w:rsid w:val="00A33811"/>
    <w:rsid w:val="00A338E7"/>
    <w:rsid w:val="00A34565"/>
    <w:rsid w:val="00A3487B"/>
    <w:rsid w:val="00A34AC7"/>
    <w:rsid w:val="00A34D6D"/>
    <w:rsid w:val="00A34E2E"/>
    <w:rsid w:val="00A34F11"/>
    <w:rsid w:val="00A350CE"/>
    <w:rsid w:val="00A3513C"/>
    <w:rsid w:val="00A356EA"/>
    <w:rsid w:val="00A35AC4"/>
    <w:rsid w:val="00A35DAF"/>
    <w:rsid w:val="00A36031"/>
    <w:rsid w:val="00A365B0"/>
    <w:rsid w:val="00A36F74"/>
    <w:rsid w:val="00A373EC"/>
    <w:rsid w:val="00A374BE"/>
    <w:rsid w:val="00A37C8A"/>
    <w:rsid w:val="00A37CE9"/>
    <w:rsid w:val="00A37E45"/>
    <w:rsid w:val="00A37E8E"/>
    <w:rsid w:val="00A40233"/>
    <w:rsid w:val="00A40326"/>
    <w:rsid w:val="00A40500"/>
    <w:rsid w:val="00A40658"/>
    <w:rsid w:val="00A4070E"/>
    <w:rsid w:val="00A40727"/>
    <w:rsid w:val="00A4084D"/>
    <w:rsid w:val="00A40BE9"/>
    <w:rsid w:val="00A40C53"/>
    <w:rsid w:val="00A40F44"/>
    <w:rsid w:val="00A4162C"/>
    <w:rsid w:val="00A41768"/>
    <w:rsid w:val="00A41D08"/>
    <w:rsid w:val="00A4207C"/>
    <w:rsid w:val="00A420F3"/>
    <w:rsid w:val="00A428BB"/>
    <w:rsid w:val="00A42A06"/>
    <w:rsid w:val="00A43240"/>
    <w:rsid w:val="00A43343"/>
    <w:rsid w:val="00A4334C"/>
    <w:rsid w:val="00A433F4"/>
    <w:rsid w:val="00A43431"/>
    <w:rsid w:val="00A43532"/>
    <w:rsid w:val="00A43792"/>
    <w:rsid w:val="00A43874"/>
    <w:rsid w:val="00A439D4"/>
    <w:rsid w:val="00A43AEC"/>
    <w:rsid w:val="00A43F3B"/>
    <w:rsid w:val="00A4410E"/>
    <w:rsid w:val="00A44D7A"/>
    <w:rsid w:val="00A44DBD"/>
    <w:rsid w:val="00A44E1E"/>
    <w:rsid w:val="00A44E87"/>
    <w:rsid w:val="00A451AA"/>
    <w:rsid w:val="00A451E9"/>
    <w:rsid w:val="00A45380"/>
    <w:rsid w:val="00A45DB3"/>
    <w:rsid w:val="00A46704"/>
    <w:rsid w:val="00A4677A"/>
    <w:rsid w:val="00A467F5"/>
    <w:rsid w:val="00A468F3"/>
    <w:rsid w:val="00A4714E"/>
    <w:rsid w:val="00A4762E"/>
    <w:rsid w:val="00A4766C"/>
    <w:rsid w:val="00A47AD5"/>
    <w:rsid w:val="00A47EB4"/>
    <w:rsid w:val="00A50443"/>
    <w:rsid w:val="00A50A31"/>
    <w:rsid w:val="00A51027"/>
    <w:rsid w:val="00A51606"/>
    <w:rsid w:val="00A51850"/>
    <w:rsid w:val="00A51B06"/>
    <w:rsid w:val="00A51F66"/>
    <w:rsid w:val="00A51F8D"/>
    <w:rsid w:val="00A5272A"/>
    <w:rsid w:val="00A527F6"/>
    <w:rsid w:val="00A52AEC"/>
    <w:rsid w:val="00A52BDF"/>
    <w:rsid w:val="00A52D5C"/>
    <w:rsid w:val="00A52D8B"/>
    <w:rsid w:val="00A52F76"/>
    <w:rsid w:val="00A5358A"/>
    <w:rsid w:val="00A53621"/>
    <w:rsid w:val="00A53781"/>
    <w:rsid w:val="00A53B4E"/>
    <w:rsid w:val="00A54325"/>
    <w:rsid w:val="00A544EF"/>
    <w:rsid w:val="00A54565"/>
    <w:rsid w:val="00A54751"/>
    <w:rsid w:val="00A54A9D"/>
    <w:rsid w:val="00A54B0F"/>
    <w:rsid w:val="00A54C76"/>
    <w:rsid w:val="00A54F5B"/>
    <w:rsid w:val="00A55172"/>
    <w:rsid w:val="00A551C2"/>
    <w:rsid w:val="00A5548C"/>
    <w:rsid w:val="00A55628"/>
    <w:rsid w:val="00A55BD9"/>
    <w:rsid w:val="00A562FF"/>
    <w:rsid w:val="00A56693"/>
    <w:rsid w:val="00A5696A"/>
    <w:rsid w:val="00A569D2"/>
    <w:rsid w:val="00A56AB5"/>
    <w:rsid w:val="00A56B03"/>
    <w:rsid w:val="00A5747C"/>
    <w:rsid w:val="00A57502"/>
    <w:rsid w:val="00A576E0"/>
    <w:rsid w:val="00A57D7C"/>
    <w:rsid w:val="00A57D94"/>
    <w:rsid w:val="00A57DFC"/>
    <w:rsid w:val="00A60077"/>
    <w:rsid w:val="00A60484"/>
    <w:rsid w:val="00A604A0"/>
    <w:rsid w:val="00A606C0"/>
    <w:rsid w:val="00A60C94"/>
    <w:rsid w:val="00A60DC7"/>
    <w:rsid w:val="00A6180E"/>
    <w:rsid w:val="00A61CB8"/>
    <w:rsid w:val="00A62C9B"/>
    <w:rsid w:val="00A62E4B"/>
    <w:rsid w:val="00A634C6"/>
    <w:rsid w:val="00A63908"/>
    <w:rsid w:val="00A63A25"/>
    <w:rsid w:val="00A63BA4"/>
    <w:rsid w:val="00A63CE1"/>
    <w:rsid w:val="00A63DB7"/>
    <w:rsid w:val="00A64045"/>
    <w:rsid w:val="00A643B2"/>
    <w:rsid w:val="00A6454F"/>
    <w:rsid w:val="00A64A90"/>
    <w:rsid w:val="00A64B76"/>
    <w:rsid w:val="00A65013"/>
    <w:rsid w:val="00A65080"/>
    <w:rsid w:val="00A65133"/>
    <w:rsid w:val="00A6567D"/>
    <w:rsid w:val="00A6587C"/>
    <w:rsid w:val="00A65C28"/>
    <w:rsid w:val="00A6609F"/>
    <w:rsid w:val="00A66160"/>
    <w:rsid w:val="00A662D4"/>
    <w:rsid w:val="00A66349"/>
    <w:rsid w:val="00A66CC9"/>
    <w:rsid w:val="00A6702E"/>
    <w:rsid w:val="00A671D2"/>
    <w:rsid w:val="00A672A2"/>
    <w:rsid w:val="00A67301"/>
    <w:rsid w:val="00A673C5"/>
    <w:rsid w:val="00A674E9"/>
    <w:rsid w:val="00A677C3"/>
    <w:rsid w:val="00A67882"/>
    <w:rsid w:val="00A67A3E"/>
    <w:rsid w:val="00A67A46"/>
    <w:rsid w:val="00A67FD7"/>
    <w:rsid w:val="00A70527"/>
    <w:rsid w:val="00A7078C"/>
    <w:rsid w:val="00A7095E"/>
    <w:rsid w:val="00A709D1"/>
    <w:rsid w:val="00A70B58"/>
    <w:rsid w:val="00A70E74"/>
    <w:rsid w:val="00A70EFE"/>
    <w:rsid w:val="00A7187D"/>
    <w:rsid w:val="00A71976"/>
    <w:rsid w:val="00A71B5B"/>
    <w:rsid w:val="00A71F08"/>
    <w:rsid w:val="00A71F19"/>
    <w:rsid w:val="00A7210C"/>
    <w:rsid w:val="00A7283A"/>
    <w:rsid w:val="00A72854"/>
    <w:rsid w:val="00A730CA"/>
    <w:rsid w:val="00A732B8"/>
    <w:rsid w:val="00A73454"/>
    <w:rsid w:val="00A73941"/>
    <w:rsid w:val="00A73A9E"/>
    <w:rsid w:val="00A73BF3"/>
    <w:rsid w:val="00A73E84"/>
    <w:rsid w:val="00A73F80"/>
    <w:rsid w:val="00A73F89"/>
    <w:rsid w:val="00A742B0"/>
    <w:rsid w:val="00A748E4"/>
    <w:rsid w:val="00A74ACA"/>
    <w:rsid w:val="00A74F2C"/>
    <w:rsid w:val="00A750EC"/>
    <w:rsid w:val="00A75299"/>
    <w:rsid w:val="00A755F0"/>
    <w:rsid w:val="00A759A0"/>
    <w:rsid w:val="00A75BC0"/>
    <w:rsid w:val="00A75D66"/>
    <w:rsid w:val="00A7617F"/>
    <w:rsid w:val="00A76ADB"/>
    <w:rsid w:val="00A76C14"/>
    <w:rsid w:val="00A76D41"/>
    <w:rsid w:val="00A76F2B"/>
    <w:rsid w:val="00A7732A"/>
    <w:rsid w:val="00A7761E"/>
    <w:rsid w:val="00A77BDA"/>
    <w:rsid w:val="00A80141"/>
    <w:rsid w:val="00A8034B"/>
    <w:rsid w:val="00A80645"/>
    <w:rsid w:val="00A80CD3"/>
    <w:rsid w:val="00A811E6"/>
    <w:rsid w:val="00A813FE"/>
    <w:rsid w:val="00A81525"/>
    <w:rsid w:val="00A815E2"/>
    <w:rsid w:val="00A81740"/>
    <w:rsid w:val="00A817A9"/>
    <w:rsid w:val="00A81A3E"/>
    <w:rsid w:val="00A81F99"/>
    <w:rsid w:val="00A81FA8"/>
    <w:rsid w:val="00A827A6"/>
    <w:rsid w:val="00A82AF0"/>
    <w:rsid w:val="00A82E4D"/>
    <w:rsid w:val="00A830F0"/>
    <w:rsid w:val="00A833AD"/>
    <w:rsid w:val="00A837B6"/>
    <w:rsid w:val="00A83935"/>
    <w:rsid w:val="00A84144"/>
    <w:rsid w:val="00A84521"/>
    <w:rsid w:val="00A847C9"/>
    <w:rsid w:val="00A84AA6"/>
    <w:rsid w:val="00A84AA8"/>
    <w:rsid w:val="00A84BA9"/>
    <w:rsid w:val="00A84DFD"/>
    <w:rsid w:val="00A84F71"/>
    <w:rsid w:val="00A856B3"/>
    <w:rsid w:val="00A857A7"/>
    <w:rsid w:val="00A85816"/>
    <w:rsid w:val="00A85914"/>
    <w:rsid w:val="00A86204"/>
    <w:rsid w:val="00A86254"/>
    <w:rsid w:val="00A864E4"/>
    <w:rsid w:val="00A86757"/>
    <w:rsid w:val="00A86BE4"/>
    <w:rsid w:val="00A870E7"/>
    <w:rsid w:val="00A87588"/>
    <w:rsid w:val="00A876D0"/>
    <w:rsid w:val="00A87D8F"/>
    <w:rsid w:val="00A87E0F"/>
    <w:rsid w:val="00A9040A"/>
    <w:rsid w:val="00A909B0"/>
    <w:rsid w:val="00A91070"/>
    <w:rsid w:val="00A91109"/>
    <w:rsid w:val="00A912AD"/>
    <w:rsid w:val="00A91680"/>
    <w:rsid w:val="00A919DF"/>
    <w:rsid w:val="00A91CF3"/>
    <w:rsid w:val="00A923ED"/>
    <w:rsid w:val="00A92406"/>
    <w:rsid w:val="00A92A25"/>
    <w:rsid w:val="00A92BFF"/>
    <w:rsid w:val="00A92DD2"/>
    <w:rsid w:val="00A9300C"/>
    <w:rsid w:val="00A9301E"/>
    <w:rsid w:val="00A93422"/>
    <w:rsid w:val="00A935AB"/>
    <w:rsid w:val="00A936E6"/>
    <w:rsid w:val="00A9376E"/>
    <w:rsid w:val="00A93793"/>
    <w:rsid w:val="00A93FAD"/>
    <w:rsid w:val="00A93FBA"/>
    <w:rsid w:val="00A94116"/>
    <w:rsid w:val="00A9436B"/>
    <w:rsid w:val="00A94374"/>
    <w:rsid w:val="00A9449B"/>
    <w:rsid w:val="00A94678"/>
    <w:rsid w:val="00A949A0"/>
    <w:rsid w:val="00A953A0"/>
    <w:rsid w:val="00A954BF"/>
    <w:rsid w:val="00A95587"/>
    <w:rsid w:val="00A956AD"/>
    <w:rsid w:val="00A958B6"/>
    <w:rsid w:val="00A9592A"/>
    <w:rsid w:val="00A95C29"/>
    <w:rsid w:val="00A95EAF"/>
    <w:rsid w:val="00A96003"/>
    <w:rsid w:val="00A963EE"/>
    <w:rsid w:val="00A96501"/>
    <w:rsid w:val="00A96522"/>
    <w:rsid w:val="00A96634"/>
    <w:rsid w:val="00A96BB8"/>
    <w:rsid w:val="00A96EEC"/>
    <w:rsid w:val="00A9705D"/>
    <w:rsid w:val="00A97D4F"/>
    <w:rsid w:val="00A97DD3"/>
    <w:rsid w:val="00A97FA6"/>
    <w:rsid w:val="00AA0408"/>
    <w:rsid w:val="00AA05F5"/>
    <w:rsid w:val="00AA0E46"/>
    <w:rsid w:val="00AA0E77"/>
    <w:rsid w:val="00AA134B"/>
    <w:rsid w:val="00AA15DC"/>
    <w:rsid w:val="00AA1F27"/>
    <w:rsid w:val="00AA1F6A"/>
    <w:rsid w:val="00AA1FA7"/>
    <w:rsid w:val="00AA2097"/>
    <w:rsid w:val="00AA21A7"/>
    <w:rsid w:val="00AA231A"/>
    <w:rsid w:val="00AA247F"/>
    <w:rsid w:val="00AA2867"/>
    <w:rsid w:val="00AA2928"/>
    <w:rsid w:val="00AA2B9C"/>
    <w:rsid w:val="00AA2F21"/>
    <w:rsid w:val="00AA3406"/>
    <w:rsid w:val="00AA3BA0"/>
    <w:rsid w:val="00AA3FC7"/>
    <w:rsid w:val="00AA4831"/>
    <w:rsid w:val="00AA4882"/>
    <w:rsid w:val="00AA4CD4"/>
    <w:rsid w:val="00AA529C"/>
    <w:rsid w:val="00AA57B2"/>
    <w:rsid w:val="00AA58CD"/>
    <w:rsid w:val="00AA5BD5"/>
    <w:rsid w:val="00AA5CF6"/>
    <w:rsid w:val="00AA5F3E"/>
    <w:rsid w:val="00AA6038"/>
    <w:rsid w:val="00AA630C"/>
    <w:rsid w:val="00AA64A6"/>
    <w:rsid w:val="00AA64EE"/>
    <w:rsid w:val="00AA64FA"/>
    <w:rsid w:val="00AA663B"/>
    <w:rsid w:val="00AA73F7"/>
    <w:rsid w:val="00AA7EBB"/>
    <w:rsid w:val="00AB0065"/>
    <w:rsid w:val="00AB0069"/>
    <w:rsid w:val="00AB01F5"/>
    <w:rsid w:val="00AB03A2"/>
    <w:rsid w:val="00AB048C"/>
    <w:rsid w:val="00AB086A"/>
    <w:rsid w:val="00AB0C2E"/>
    <w:rsid w:val="00AB0EEF"/>
    <w:rsid w:val="00AB1AC0"/>
    <w:rsid w:val="00AB1AFE"/>
    <w:rsid w:val="00AB1CA1"/>
    <w:rsid w:val="00AB1E61"/>
    <w:rsid w:val="00AB1FF2"/>
    <w:rsid w:val="00AB258A"/>
    <w:rsid w:val="00AB2ED6"/>
    <w:rsid w:val="00AB2F53"/>
    <w:rsid w:val="00AB3112"/>
    <w:rsid w:val="00AB3B31"/>
    <w:rsid w:val="00AB3B5D"/>
    <w:rsid w:val="00AB3C3E"/>
    <w:rsid w:val="00AB3D2D"/>
    <w:rsid w:val="00AB415C"/>
    <w:rsid w:val="00AB445C"/>
    <w:rsid w:val="00AB44EC"/>
    <w:rsid w:val="00AB477F"/>
    <w:rsid w:val="00AB4C75"/>
    <w:rsid w:val="00AB4D19"/>
    <w:rsid w:val="00AB4EA8"/>
    <w:rsid w:val="00AB4F66"/>
    <w:rsid w:val="00AB4F7A"/>
    <w:rsid w:val="00AB50D4"/>
    <w:rsid w:val="00AB5352"/>
    <w:rsid w:val="00AB553B"/>
    <w:rsid w:val="00AB5621"/>
    <w:rsid w:val="00AB5C01"/>
    <w:rsid w:val="00AB5FA3"/>
    <w:rsid w:val="00AB5FFF"/>
    <w:rsid w:val="00AB6021"/>
    <w:rsid w:val="00AB63D2"/>
    <w:rsid w:val="00AB656B"/>
    <w:rsid w:val="00AB6812"/>
    <w:rsid w:val="00AB69D9"/>
    <w:rsid w:val="00AB6EE5"/>
    <w:rsid w:val="00AB7213"/>
    <w:rsid w:val="00AB7553"/>
    <w:rsid w:val="00AC009D"/>
    <w:rsid w:val="00AC00AC"/>
    <w:rsid w:val="00AC039A"/>
    <w:rsid w:val="00AC0A1E"/>
    <w:rsid w:val="00AC0AD0"/>
    <w:rsid w:val="00AC0B6F"/>
    <w:rsid w:val="00AC0F60"/>
    <w:rsid w:val="00AC1209"/>
    <w:rsid w:val="00AC152D"/>
    <w:rsid w:val="00AC1701"/>
    <w:rsid w:val="00AC1859"/>
    <w:rsid w:val="00AC1E06"/>
    <w:rsid w:val="00AC2135"/>
    <w:rsid w:val="00AC21A3"/>
    <w:rsid w:val="00AC2F58"/>
    <w:rsid w:val="00AC32A3"/>
    <w:rsid w:val="00AC3475"/>
    <w:rsid w:val="00AC3E44"/>
    <w:rsid w:val="00AC4018"/>
    <w:rsid w:val="00AC4206"/>
    <w:rsid w:val="00AC4454"/>
    <w:rsid w:val="00AC452F"/>
    <w:rsid w:val="00AC47D7"/>
    <w:rsid w:val="00AC482E"/>
    <w:rsid w:val="00AC4A82"/>
    <w:rsid w:val="00AC4C31"/>
    <w:rsid w:val="00AC4CAB"/>
    <w:rsid w:val="00AC4DCC"/>
    <w:rsid w:val="00AC5429"/>
    <w:rsid w:val="00AC567D"/>
    <w:rsid w:val="00AC5CE8"/>
    <w:rsid w:val="00AC5DEC"/>
    <w:rsid w:val="00AC5F6F"/>
    <w:rsid w:val="00AC6262"/>
    <w:rsid w:val="00AC643F"/>
    <w:rsid w:val="00AC67BE"/>
    <w:rsid w:val="00AC6881"/>
    <w:rsid w:val="00AC68D0"/>
    <w:rsid w:val="00AC6959"/>
    <w:rsid w:val="00AC7807"/>
    <w:rsid w:val="00AC78D1"/>
    <w:rsid w:val="00AC7E06"/>
    <w:rsid w:val="00AC7F08"/>
    <w:rsid w:val="00AD010F"/>
    <w:rsid w:val="00AD0568"/>
    <w:rsid w:val="00AD058E"/>
    <w:rsid w:val="00AD0AEE"/>
    <w:rsid w:val="00AD0EC0"/>
    <w:rsid w:val="00AD0EFF"/>
    <w:rsid w:val="00AD10B8"/>
    <w:rsid w:val="00AD152B"/>
    <w:rsid w:val="00AD16A2"/>
    <w:rsid w:val="00AD1F97"/>
    <w:rsid w:val="00AD1FFA"/>
    <w:rsid w:val="00AD2209"/>
    <w:rsid w:val="00AD2373"/>
    <w:rsid w:val="00AD23DF"/>
    <w:rsid w:val="00AD23FD"/>
    <w:rsid w:val="00AD2647"/>
    <w:rsid w:val="00AD2D8C"/>
    <w:rsid w:val="00AD315B"/>
    <w:rsid w:val="00AD320D"/>
    <w:rsid w:val="00AD3300"/>
    <w:rsid w:val="00AD3390"/>
    <w:rsid w:val="00AD34D4"/>
    <w:rsid w:val="00AD364B"/>
    <w:rsid w:val="00AD3AB6"/>
    <w:rsid w:val="00AD3E89"/>
    <w:rsid w:val="00AD3FDD"/>
    <w:rsid w:val="00AD42F5"/>
    <w:rsid w:val="00AD4DA9"/>
    <w:rsid w:val="00AD4E99"/>
    <w:rsid w:val="00AD56A4"/>
    <w:rsid w:val="00AD570B"/>
    <w:rsid w:val="00AD584E"/>
    <w:rsid w:val="00AD5C93"/>
    <w:rsid w:val="00AD5D50"/>
    <w:rsid w:val="00AD5E12"/>
    <w:rsid w:val="00AD6609"/>
    <w:rsid w:val="00AD6622"/>
    <w:rsid w:val="00AD67A9"/>
    <w:rsid w:val="00AD6D62"/>
    <w:rsid w:val="00AD7956"/>
    <w:rsid w:val="00AD7A4B"/>
    <w:rsid w:val="00AD7D88"/>
    <w:rsid w:val="00AD7E2E"/>
    <w:rsid w:val="00AE0209"/>
    <w:rsid w:val="00AE0335"/>
    <w:rsid w:val="00AE0506"/>
    <w:rsid w:val="00AE058B"/>
    <w:rsid w:val="00AE05F3"/>
    <w:rsid w:val="00AE1361"/>
    <w:rsid w:val="00AE1430"/>
    <w:rsid w:val="00AE15A2"/>
    <w:rsid w:val="00AE1747"/>
    <w:rsid w:val="00AE178E"/>
    <w:rsid w:val="00AE17D9"/>
    <w:rsid w:val="00AE19FC"/>
    <w:rsid w:val="00AE2931"/>
    <w:rsid w:val="00AE2958"/>
    <w:rsid w:val="00AE2D5F"/>
    <w:rsid w:val="00AE2EE7"/>
    <w:rsid w:val="00AE2F0E"/>
    <w:rsid w:val="00AE3857"/>
    <w:rsid w:val="00AE3970"/>
    <w:rsid w:val="00AE3D1D"/>
    <w:rsid w:val="00AE3E08"/>
    <w:rsid w:val="00AE3E0E"/>
    <w:rsid w:val="00AE43FC"/>
    <w:rsid w:val="00AE444E"/>
    <w:rsid w:val="00AE4477"/>
    <w:rsid w:val="00AE4A3B"/>
    <w:rsid w:val="00AE4F6C"/>
    <w:rsid w:val="00AE5036"/>
    <w:rsid w:val="00AE50FB"/>
    <w:rsid w:val="00AE53F7"/>
    <w:rsid w:val="00AE5895"/>
    <w:rsid w:val="00AE596A"/>
    <w:rsid w:val="00AE5A07"/>
    <w:rsid w:val="00AE5BCD"/>
    <w:rsid w:val="00AE5D07"/>
    <w:rsid w:val="00AE5FD0"/>
    <w:rsid w:val="00AE6247"/>
    <w:rsid w:val="00AE65AF"/>
    <w:rsid w:val="00AE680B"/>
    <w:rsid w:val="00AE6EBC"/>
    <w:rsid w:val="00AE71C7"/>
    <w:rsid w:val="00AE76C8"/>
    <w:rsid w:val="00AE7759"/>
    <w:rsid w:val="00AE778D"/>
    <w:rsid w:val="00AE78C2"/>
    <w:rsid w:val="00AE79CD"/>
    <w:rsid w:val="00AE7B9F"/>
    <w:rsid w:val="00AF006A"/>
    <w:rsid w:val="00AF0086"/>
    <w:rsid w:val="00AF0088"/>
    <w:rsid w:val="00AF030A"/>
    <w:rsid w:val="00AF0493"/>
    <w:rsid w:val="00AF11CF"/>
    <w:rsid w:val="00AF133E"/>
    <w:rsid w:val="00AF19C5"/>
    <w:rsid w:val="00AF1F12"/>
    <w:rsid w:val="00AF1FB1"/>
    <w:rsid w:val="00AF1FEA"/>
    <w:rsid w:val="00AF21D1"/>
    <w:rsid w:val="00AF24C7"/>
    <w:rsid w:val="00AF2789"/>
    <w:rsid w:val="00AF28FF"/>
    <w:rsid w:val="00AF2ACB"/>
    <w:rsid w:val="00AF3104"/>
    <w:rsid w:val="00AF338D"/>
    <w:rsid w:val="00AF3887"/>
    <w:rsid w:val="00AF3892"/>
    <w:rsid w:val="00AF3FF7"/>
    <w:rsid w:val="00AF40D8"/>
    <w:rsid w:val="00AF4535"/>
    <w:rsid w:val="00AF4885"/>
    <w:rsid w:val="00AF4F63"/>
    <w:rsid w:val="00AF4F65"/>
    <w:rsid w:val="00AF50EF"/>
    <w:rsid w:val="00AF54FD"/>
    <w:rsid w:val="00AF5B62"/>
    <w:rsid w:val="00AF6022"/>
    <w:rsid w:val="00AF61B7"/>
    <w:rsid w:val="00AF634C"/>
    <w:rsid w:val="00AF63E3"/>
    <w:rsid w:val="00AF66AB"/>
    <w:rsid w:val="00AF6790"/>
    <w:rsid w:val="00AF682B"/>
    <w:rsid w:val="00AF68D0"/>
    <w:rsid w:val="00AF6BA0"/>
    <w:rsid w:val="00AF73D0"/>
    <w:rsid w:val="00AF751C"/>
    <w:rsid w:val="00AF752D"/>
    <w:rsid w:val="00AF777B"/>
    <w:rsid w:val="00B00B5A"/>
    <w:rsid w:val="00B00C93"/>
    <w:rsid w:val="00B00E27"/>
    <w:rsid w:val="00B01366"/>
    <w:rsid w:val="00B017FA"/>
    <w:rsid w:val="00B01C84"/>
    <w:rsid w:val="00B01D3E"/>
    <w:rsid w:val="00B01D9C"/>
    <w:rsid w:val="00B01F78"/>
    <w:rsid w:val="00B022D8"/>
    <w:rsid w:val="00B024C9"/>
    <w:rsid w:val="00B02590"/>
    <w:rsid w:val="00B02819"/>
    <w:rsid w:val="00B02AE0"/>
    <w:rsid w:val="00B02F1A"/>
    <w:rsid w:val="00B02F30"/>
    <w:rsid w:val="00B03235"/>
    <w:rsid w:val="00B0343F"/>
    <w:rsid w:val="00B0384B"/>
    <w:rsid w:val="00B0412A"/>
    <w:rsid w:val="00B04439"/>
    <w:rsid w:val="00B04778"/>
    <w:rsid w:val="00B04786"/>
    <w:rsid w:val="00B04823"/>
    <w:rsid w:val="00B04ADF"/>
    <w:rsid w:val="00B04BB7"/>
    <w:rsid w:val="00B04BC8"/>
    <w:rsid w:val="00B04C77"/>
    <w:rsid w:val="00B04F24"/>
    <w:rsid w:val="00B0501A"/>
    <w:rsid w:val="00B051A7"/>
    <w:rsid w:val="00B051F2"/>
    <w:rsid w:val="00B056A0"/>
    <w:rsid w:val="00B057EE"/>
    <w:rsid w:val="00B058A2"/>
    <w:rsid w:val="00B05BD0"/>
    <w:rsid w:val="00B06927"/>
    <w:rsid w:val="00B06C48"/>
    <w:rsid w:val="00B06D87"/>
    <w:rsid w:val="00B06F00"/>
    <w:rsid w:val="00B0700F"/>
    <w:rsid w:val="00B076F7"/>
    <w:rsid w:val="00B07832"/>
    <w:rsid w:val="00B07ADC"/>
    <w:rsid w:val="00B07C88"/>
    <w:rsid w:val="00B10135"/>
    <w:rsid w:val="00B10B83"/>
    <w:rsid w:val="00B10F60"/>
    <w:rsid w:val="00B11198"/>
    <w:rsid w:val="00B112A1"/>
    <w:rsid w:val="00B11CCB"/>
    <w:rsid w:val="00B11E39"/>
    <w:rsid w:val="00B11F50"/>
    <w:rsid w:val="00B126FB"/>
    <w:rsid w:val="00B134FD"/>
    <w:rsid w:val="00B13A8F"/>
    <w:rsid w:val="00B1425B"/>
    <w:rsid w:val="00B14BE7"/>
    <w:rsid w:val="00B14E93"/>
    <w:rsid w:val="00B14FD0"/>
    <w:rsid w:val="00B15488"/>
    <w:rsid w:val="00B157B6"/>
    <w:rsid w:val="00B15977"/>
    <w:rsid w:val="00B15D2E"/>
    <w:rsid w:val="00B16104"/>
    <w:rsid w:val="00B16AD2"/>
    <w:rsid w:val="00B16EC9"/>
    <w:rsid w:val="00B16FC1"/>
    <w:rsid w:val="00B1718D"/>
    <w:rsid w:val="00B176EB"/>
    <w:rsid w:val="00B17730"/>
    <w:rsid w:val="00B17755"/>
    <w:rsid w:val="00B17A2E"/>
    <w:rsid w:val="00B17E3B"/>
    <w:rsid w:val="00B17E67"/>
    <w:rsid w:val="00B2003E"/>
    <w:rsid w:val="00B20086"/>
    <w:rsid w:val="00B202DB"/>
    <w:rsid w:val="00B2075B"/>
    <w:rsid w:val="00B20815"/>
    <w:rsid w:val="00B208B6"/>
    <w:rsid w:val="00B20B84"/>
    <w:rsid w:val="00B20BCE"/>
    <w:rsid w:val="00B210B4"/>
    <w:rsid w:val="00B21592"/>
    <w:rsid w:val="00B2171D"/>
    <w:rsid w:val="00B218CE"/>
    <w:rsid w:val="00B21A23"/>
    <w:rsid w:val="00B21E8B"/>
    <w:rsid w:val="00B2208B"/>
    <w:rsid w:val="00B221D1"/>
    <w:rsid w:val="00B22498"/>
    <w:rsid w:val="00B22746"/>
    <w:rsid w:val="00B2274C"/>
    <w:rsid w:val="00B228A6"/>
    <w:rsid w:val="00B228D2"/>
    <w:rsid w:val="00B22B06"/>
    <w:rsid w:val="00B22F1D"/>
    <w:rsid w:val="00B22F27"/>
    <w:rsid w:val="00B23085"/>
    <w:rsid w:val="00B2311B"/>
    <w:rsid w:val="00B2319B"/>
    <w:rsid w:val="00B23335"/>
    <w:rsid w:val="00B23480"/>
    <w:rsid w:val="00B23565"/>
    <w:rsid w:val="00B2375E"/>
    <w:rsid w:val="00B23838"/>
    <w:rsid w:val="00B240A4"/>
    <w:rsid w:val="00B2489F"/>
    <w:rsid w:val="00B24933"/>
    <w:rsid w:val="00B24B43"/>
    <w:rsid w:val="00B24B6D"/>
    <w:rsid w:val="00B24CCA"/>
    <w:rsid w:val="00B24D9F"/>
    <w:rsid w:val="00B24E03"/>
    <w:rsid w:val="00B24EC3"/>
    <w:rsid w:val="00B252C2"/>
    <w:rsid w:val="00B25376"/>
    <w:rsid w:val="00B255F7"/>
    <w:rsid w:val="00B258BC"/>
    <w:rsid w:val="00B25B6D"/>
    <w:rsid w:val="00B25F65"/>
    <w:rsid w:val="00B2618D"/>
    <w:rsid w:val="00B265F7"/>
    <w:rsid w:val="00B26A06"/>
    <w:rsid w:val="00B26D7D"/>
    <w:rsid w:val="00B2748C"/>
    <w:rsid w:val="00B3085B"/>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32B"/>
    <w:rsid w:val="00B35CBC"/>
    <w:rsid w:val="00B35DB1"/>
    <w:rsid w:val="00B35DF0"/>
    <w:rsid w:val="00B35E6D"/>
    <w:rsid w:val="00B35EA6"/>
    <w:rsid w:val="00B360C8"/>
    <w:rsid w:val="00B36B52"/>
    <w:rsid w:val="00B36CC7"/>
    <w:rsid w:val="00B37003"/>
    <w:rsid w:val="00B37C15"/>
    <w:rsid w:val="00B37E97"/>
    <w:rsid w:val="00B403EB"/>
    <w:rsid w:val="00B405E3"/>
    <w:rsid w:val="00B40631"/>
    <w:rsid w:val="00B408E2"/>
    <w:rsid w:val="00B40971"/>
    <w:rsid w:val="00B41941"/>
    <w:rsid w:val="00B41B8E"/>
    <w:rsid w:val="00B41DDC"/>
    <w:rsid w:val="00B41EB8"/>
    <w:rsid w:val="00B41FB3"/>
    <w:rsid w:val="00B424E9"/>
    <w:rsid w:val="00B426E8"/>
    <w:rsid w:val="00B43164"/>
    <w:rsid w:val="00B43386"/>
    <w:rsid w:val="00B4341E"/>
    <w:rsid w:val="00B43958"/>
    <w:rsid w:val="00B43A65"/>
    <w:rsid w:val="00B4438F"/>
    <w:rsid w:val="00B446E4"/>
    <w:rsid w:val="00B44AE1"/>
    <w:rsid w:val="00B44E4B"/>
    <w:rsid w:val="00B4537A"/>
    <w:rsid w:val="00B4552E"/>
    <w:rsid w:val="00B456FE"/>
    <w:rsid w:val="00B45828"/>
    <w:rsid w:val="00B45D59"/>
    <w:rsid w:val="00B4618F"/>
    <w:rsid w:val="00B461F0"/>
    <w:rsid w:val="00B46756"/>
    <w:rsid w:val="00B46C78"/>
    <w:rsid w:val="00B46DB1"/>
    <w:rsid w:val="00B47332"/>
    <w:rsid w:val="00B475B0"/>
    <w:rsid w:val="00B47662"/>
    <w:rsid w:val="00B47802"/>
    <w:rsid w:val="00B47D19"/>
    <w:rsid w:val="00B47DA4"/>
    <w:rsid w:val="00B50CEC"/>
    <w:rsid w:val="00B50D4F"/>
    <w:rsid w:val="00B50DA5"/>
    <w:rsid w:val="00B50F2B"/>
    <w:rsid w:val="00B51263"/>
    <w:rsid w:val="00B515DE"/>
    <w:rsid w:val="00B518A2"/>
    <w:rsid w:val="00B5194A"/>
    <w:rsid w:val="00B51CE8"/>
    <w:rsid w:val="00B51EAF"/>
    <w:rsid w:val="00B51F30"/>
    <w:rsid w:val="00B52184"/>
    <w:rsid w:val="00B5220E"/>
    <w:rsid w:val="00B5226D"/>
    <w:rsid w:val="00B52561"/>
    <w:rsid w:val="00B5290B"/>
    <w:rsid w:val="00B52B50"/>
    <w:rsid w:val="00B52F68"/>
    <w:rsid w:val="00B533B2"/>
    <w:rsid w:val="00B533BA"/>
    <w:rsid w:val="00B537A7"/>
    <w:rsid w:val="00B53976"/>
    <w:rsid w:val="00B53ADA"/>
    <w:rsid w:val="00B540BD"/>
    <w:rsid w:val="00B5429D"/>
    <w:rsid w:val="00B54772"/>
    <w:rsid w:val="00B54CE6"/>
    <w:rsid w:val="00B54DB7"/>
    <w:rsid w:val="00B54E16"/>
    <w:rsid w:val="00B54EB8"/>
    <w:rsid w:val="00B55000"/>
    <w:rsid w:val="00B551F9"/>
    <w:rsid w:val="00B55281"/>
    <w:rsid w:val="00B563CC"/>
    <w:rsid w:val="00B57523"/>
    <w:rsid w:val="00B57996"/>
    <w:rsid w:val="00B57D25"/>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54"/>
    <w:rsid w:val="00B65CD9"/>
    <w:rsid w:val="00B65E18"/>
    <w:rsid w:val="00B66410"/>
    <w:rsid w:val="00B66492"/>
    <w:rsid w:val="00B6689A"/>
    <w:rsid w:val="00B66C12"/>
    <w:rsid w:val="00B66EAE"/>
    <w:rsid w:val="00B670A2"/>
    <w:rsid w:val="00B672FE"/>
    <w:rsid w:val="00B6763F"/>
    <w:rsid w:val="00B67BB8"/>
    <w:rsid w:val="00B67CFD"/>
    <w:rsid w:val="00B70339"/>
    <w:rsid w:val="00B703D0"/>
    <w:rsid w:val="00B706F3"/>
    <w:rsid w:val="00B70ACC"/>
    <w:rsid w:val="00B70B48"/>
    <w:rsid w:val="00B70BDD"/>
    <w:rsid w:val="00B7179B"/>
    <w:rsid w:val="00B71C75"/>
    <w:rsid w:val="00B71DA5"/>
    <w:rsid w:val="00B72759"/>
    <w:rsid w:val="00B72811"/>
    <w:rsid w:val="00B72AEB"/>
    <w:rsid w:val="00B72C16"/>
    <w:rsid w:val="00B72CCC"/>
    <w:rsid w:val="00B72DFB"/>
    <w:rsid w:val="00B7337C"/>
    <w:rsid w:val="00B7344D"/>
    <w:rsid w:val="00B73581"/>
    <w:rsid w:val="00B73844"/>
    <w:rsid w:val="00B738D3"/>
    <w:rsid w:val="00B73D3E"/>
    <w:rsid w:val="00B7406C"/>
    <w:rsid w:val="00B7436C"/>
    <w:rsid w:val="00B7445E"/>
    <w:rsid w:val="00B74AFA"/>
    <w:rsid w:val="00B74BA0"/>
    <w:rsid w:val="00B74DD1"/>
    <w:rsid w:val="00B75006"/>
    <w:rsid w:val="00B750D8"/>
    <w:rsid w:val="00B75149"/>
    <w:rsid w:val="00B751F8"/>
    <w:rsid w:val="00B75217"/>
    <w:rsid w:val="00B7532C"/>
    <w:rsid w:val="00B757F3"/>
    <w:rsid w:val="00B75958"/>
    <w:rsid w:val="00B759B9"/>
    <w:rsid w:val="00B763A5"/>
    <w:rsid w:val="00B766C5"/>
    <w:rsid w:val="00B776B0"/>
    <w:rsid w:val="00B77938"/>
    <w:rsid w:val="00B77AC9"/>
    <w:rsid w:val="00B77B28"/>
    <w:rsid w:val="00B77D8C"/>
    <w:rsid w:val="00B77DC2"/>
    <w:rsid w:val="00B77ED4"/>
    <w:rsid w:val="00B8017E"/>
    <w:rsid w:val="00B803F7"/>
    <w:rsid w:val="00B806FC"/>
    <w:rsid w:val="00B807E3"/>
    <w:rsid w:val="00B808F3"/>
    <w:rsid w:val="00B809FE"/>
    <w:rsid w:val="00B80D1C"/>
    <w:rsid w:val="00B8136C"/>
    <w:rsid w:val="00B813C6"/>
    <w:rsid w:val="00B8147E"/>
    <w:rsid w:val="00B81565"/>
    <w:rsid w:val="00B817C7"/>
    <w:rsid w:val="00B81849"/>
    <w:rsid w:val="00B81A82"/>
    <w:rsid w:val="00B81DC8"/>
    <w:rsid w:val="00B81EC1"/>
    <w:rsid w:val="00B829A0"/>
    <w:rsid w:val="00B82C01"/>
    <w:rsid w:val="00B82C75"/>
    <w:rsid w:val="00B830FE"/>
    <w:rsid w:val="00B83229"/>
    <w:rsid w:val="00B83273"/>
    <w:rsid w:val="00B833DA"/>
    <w:rsid w:val="00B8343F"/>
    <w:rsid w:val="00B83457"/>
    <w:rsid w:val="00B835BA"/>
    <w:rsid w:val="00B83617"/>
    <w:rsid w:val="00B8388F"/>
    <w:rsid w:val="00B839C7"/>
    <w:rsid w:val="00B83A68"/>
    <w:rsid w:val="00B83B24"/>
    <w:rsid w:val="00B83E6A"/>
    <w:rsid w:val="00B83E6E"/>
    <w:rsid w:val="00B84633"/>
    <w:rsid w:val="00B8483B"/>
    <w:rsid w:val="00B84F7B"/>
    <w:rsid w:val="00B850A2"/>
    <w:rsid w:val="00B8576C"/>
    <w:rsid w:val="00B85BE6"/>
    <w:rsid w:val="00B85CD5"/>
    <w:rsid w:val="00B85F68"/>
    <w:rsid w:val="00B8626E"/>
    <w:rsid w:val="00B86495"/>
    <w:rsid w:val="00B86666"/>
    <w:rsid w:val="00B86690"/>
    <w:rsid w:val="00B867E2"/>
    <w:rsid w:val="00B86E1A"/>
    <w:rsid w:val="00B86F1D"/>
    <w:rsid w:val="00B87109"/>
    <w:rsid w:val="00B87716"/>
    <w:rsid w:val="00B879F4"/>
    <w:rsid w:val="00B87BAE"/>
    <w:rsid w:val="00B90345"/>
    <w:rsid w:val="00B90507"/>
    <w:rsid w:val="00B90A0A"/>
    <w:rsid w:val="00B90A14"/>
    <w:rsid w:val="00B90B72"/>
    <w:rsid w:val="00B91268"/>
    <w:rsid w:val="00B9144F"/>
    <w:rsid w:val="00B916C3"/>
    <w:rsid w:val="00B918FD"/>
    <w:rsid w:val="00B91AFD"/>
    <w:rsid w:val="00B92131"/>
    <w:rsid w:val="00B925DD"/>
    <w:rsid w:val="00B927B8"/>
    <w:rsid w:val="00B92893"/>
    <w:rsid w:val="00B92EAA"/>
    <w:rsid w:val="00B9385F"/>
    <w:rsid w:val="00B93BEF"/>
    <w:rsid w:val="00B93CA6"/>
    <w:rsid w:val="00B93E19"/>
    <w:rsid w:val="00B93EF7"/>
    <w:rsid w:val="00B940DD"/>
    <w:rsid w:val="00B94823"/>
    <w:rsid w:val="00B94F25"/>
    <w:rsid w:val="00B95E0A"/>
    <w:rsid w:val="00B9676B"/>
    <w:rsid w:val="00B967A3"/>
    <w:rsid w:val="00B9683F"/>
    <w:rsid w:val="00B96A8F"/>
    <w:rsid w:val="00B96C1E"/>
    <w:rsid w:val="00B96E52"/>
    <w:rsid w:val="00B97108"/>
    <w:rsid w:val="00B97339"/>
    <w:rsid w:val="00B975D1"/>
    <w:rsid w:val="00B977FA"/>
    <w:rsid w:val="00B97873"/>
    <w:rsid w:val="00B97878"/>
    <w:rsid w:val="00B97F8D"/>
    <w:rsid w:val="00BA041C"/>
    <w:rsid w:val="00BA0D89"/>
    <w:rsid w:val="00BA0FCE"/>
    <w:rsid w:val="00BA12DF"/>
    <w:rsid w:val="00BA13D9"/>
    <w:rsid w:val="00BA16D6"/>
    <w:rsid w:val="00BA1DFC"/>
    <w:rsid w:val="00BA1F13"/>
    <w:rsid w:val="00BA25D4"/>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527"/>
    <w:rsid w:val="00BA5538"/>
    <w:rsid w:val="00BA5AB6"/>
    <w:rsid w:val="00BA5B9C"/>
    <w:rsid w:val="00BA61F7"/>
    <w:rsid w:val="00BA6693"/>
    <w:rsid w:val="00BA6930"/>
    <w:rsid w:val="00BA6C8F"/>
    <w:rsid w:val="00BA7019"/>
    <w:rsid w:val="00BA71F5"/>
    <w:rsid w:val="00BA7211"/>
    <w:rsid w:val="00BA7526"/>
    <w:rsid w:val="00BA7A09"/>
    <w:rsid w:val="00BA7A7A"/>
    <w:rsid w:val="00BA7C88"/>
    <w:rsid w:val="00BB0246"/>
    <w:rsid w:val="00BB0310"/>
    <w:rsid w:val="00BB0646"/>
    <w:rsid w:val="00BB0A2A"/>
    <w:rsid w:val="00BB0CC0"/>
    <w:rsid w:val="00BB0D52"/>
    <w:rsid w:val="00BB1028"/>
    <w:rsid w:val="00BB19DE"/>
    <w:rsid w:val="00BB1F2B"/>
    <w:rsid w:val="00BB20C2"/>
    <w:rsid w:val="00BB21B5"/>
    <w:rsid w:val="00BB23AE"/>
    <w:rsid w:val="00BB2844"/>
    <w:rsid w:val="00BB3112"/>
    <w:rsid w:val="00BB36CD"/>
    <w:rsid w:val="00BB387D"/>
    <w:rsid w:val="00BB3D04"/>
    <w:rsid w:val="00BB3DF5"/>
    <w:rsid w:val="00BB4779"/>
    <w:rsid w:val="00BB4789"/>
    <w:rsid w:val="00BB480D"/>
    <w:rsid w:val="00BB4941"/>
    <w:rsid w:val="00BB49D4"/>
    <w:rsid w:val="00BB4A38"/>
    <w:rsid w:val="00BB4CA9"/>
    <w:rsid w:val="00BB558B"/>
    <w:rsid w:val="00BB57F2"/>
    <w:rsid w:val="00BB5927"/>
    <w:rsid w:val="00BB5C73"/>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0C01"/>
    <w:rsid w:val="00BC0E4F"/>
    <w:rsid w:val="00BC1417"/>
    <w:rsid w:val="00BC18A0"/>
    <w:rsid w:val="00BC1C2D"/>
    <w:rsid w:val="00BC1DCA"/>
    <w:rsid w:val="00BC2358"/>
    <w:rsid w:val="00BC2FAD"/>
    <w:rsid w:val="00BC3270"/>
    <w:rsid w:val="00BC3343"/>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587D"/>
    <w:rsid w:val="00BC6015"/>
    <w:rsid w:val="00BC6049"/>
    <w:rsid w:val="00BC60ED"/>
    <w:rsid w:val="00BC636B"/>
    <w:rsid w:val="00BC63AB"/>
    <w:rsid w:val="00BC6557"/>
    <w:rsid w:val="00BC6A23"/>
    <w:rsid w:val="00BC6A9B"/>
    <w:rsid w:val="00BC6AD1"/>
    <w:rsid w:val="00BC6D6D"/>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3ED"/>
    <w:rsid w:val="00BD2506"/>
    <w:rsid w:val="00BD251A"/>
    <w:rsid w:val="00BD26AE"/>
    <w:rsid w:val="00BD2C88"/>
    <w:rsid w:val="00BD2E81"/>
    <w:rsid w:val="00BD2F29"/>
    <w:rsid w:val="00BD3439"/>
    <w:rsid w:val="00BD3713"/>
    <w:rsid w:val="00BD3B02"/>
    <w:rsid w:val="00BD3EA0"/>
    <w:rsid w:val="00BD3EB2"/>
    <w:rsid w:val="00BD3F2D"/>
    <w:rsid w:val="00BD41D5"/>
    <w:rsid w:val="00BD4BAA"/>
    <w:rsid w:val="00BD5007"/>
    <w:rsid w:val="00BD50CC"/>
    <w:rsid w:val="00BD5343"/>
    <w:rsid w:val="00BD56BD"/>
    <w:rsid w:val="00BD570A"/>
    <w:rsid w:val="00BD5A28"/>
    <w:rsid w:val="00BD5AE7"/>
    <w:rsid w:val="00BD5D87"/>
    <w:rsid w:val="00BD6B60"/>
    <w:rsid w:val="00BD6E32"/>
    <w:rsid w:val="00BD6E8D"/>
    <w:rsid w:val="00BD701F"/>
    <w:rsid w:val="00BD73E4"/>
    <w:rsid w:val="00BD74FA"/>
    <w:rsid w:val="00BD7568"/>
    <w:rsid w:val="00BD767F"/>
    <w:rsid w:val="00BD7FD5"/>
    <w:rsid w:val="00BE013E"/>
    <w:rsid w:val="00BE0152"/>
    <w:rsid w:val="00BE01E5"/>
    <w:rsid w:val="00BE065D"/>
    <w:rsid w:val="00BE06F0"/>
    <w:rsid w:val="00BE090A"/>
    <w:rsid w:val="00BE0A1D"/>
    <w:rsid w:val="00BE0C30"/>
    <w:rsid w:val="00BE10CC"/>
    <w:rsid w:val="00BE15D7"/>
    <w:rsid w:val="00BE1664"/>
    <w:rsid w:val="00BE16F1"/>
    <w:rsid w:val="00BE1797"/>
    <w:rsid w:val="00BE1D37"/>
    <w:rsid w:val="00BE1F5F"/>
    <w:rsid w:val="00BE1F73"/>
    <w:rsid w:val="00BE2046"/>
    <w:rsid w:val="00BE2892"/>
    <w:rsid w:val="00BE2A57"/>
    <w:rsid w:val="00BE2C25"/>
    <w:rsid w:val="00BE2F80"/>
    <w:rsid w:val="00BE331B"/>
    <w:rsid w:val="00BE4283"/>
    <w:rsid w:val="00BE4330"/>
    <w:rsid w:val="00BE4566"/>
    <w:rsid w:val="00BE4798"/>
    <w:rsid w:val="00BE490F"/>
    <w:rsid w:val="00BE49E1"/>
    <w:rsid w:val="00BE4D58"/>
    <w:rsid w:val="00BE4F9D"/>
    <w:rsid w:val="00BE5144"/>
    <w:rsid w:val="00BE528B"/>
    <w:rsid w:val="00BE532D"/>
    <w:rsid w:val="00BE53C1"/>
    <w:rsid w:val="00BE5955"/>
    <w:rsid w:val="00BE606A"/>
    <w:rsid w:val="00BE60CE"/>
    <w:rsid w:val="00BE6910"/>
    <w:rsid w:val="00BE6C03"/>
    <w:rsid w:val="00BE6F84"/>
    <w:rsid w:val="00BE726C"/>
    <w:rsid w:val="00BE7734"/>
    <w:rsid w:val="00BE7AF1"/>
    <w:rsid w:val="00BE7D41"/>
    <w:rsid w:val="00BE7FC2"/>
    <w:rsid w:val="00BF03DD"/>
    <w:rsid w:val="00BF0468"/>
    <w:rsid w:val="00BF059F"/>
    <w:rsid w:val="00BF0C3E"/>
    <w:rsid w:val="00BF0EEC"/>
    <w:rsid w:val="00BF1242"/>
    <w:rsid w:val="00BF1666"/>
    <w:rsid w:val="00BF23E8"/>
    <w:rsid w:val="00BF241F"/>
    <w:rsid w:val="00BF2739"/>
    <w:rsid w:val="00BF2802"/>
    <w:rsid w:val="00BF2939"/>
    <w:rsid w:val="00BF341F"/>
    <w:rsid w:val="00BF353C"/>
    <w:rsid w:val="00BF383F"/>
    <w:rsid w:val="00BF3DD7"/>
    <w:rsid w:val="00BF3EAE"/>
    <w:rsid w:val="00BF3EB2"/>
    <w:rsid w:val="00BF3F8F"/>
    <w:rsid w:val="00BF3FA2"/>
    <w:rsid w:val="00BF4111"/>
    <w:rsid w:val="00BF4154"/>
    <w:rsid w:val="00BF4252"/>
    <w:rsid w:val="00BF4B3F"/>
    <w:rsid w:val="00BF4D62"/>
    <w:rsid w:val="00BF4E94"/>
    <w:rsid w:val="00BF5330"/>
    <w:rsid w:val="00BF554A"/>
    <w:rsid w:val="00BF6612"/>
    <w:rsid w:val="00BF69D8"/>
    <w:rsid w:val="00BF6A66"/>
    <w:rsid w:val="00BF6AEF"/>
    <w:rsid w:val="00BF6C23"/>
    <w:rsid w:val="00BF6CF0"/>
    <w:rsid w:val="00BF6E06"/>
    <w:rsid w:val="00BF7126"/>
    <w:rsid w:val="00BF724A"/>
    <w:rsid w:val="00BF79F6"/>
    <w:rsid w:val="00BF7D48"/>
    <w:rsid w:val="00BF7DD8"/>
    <w:rsid w:val="00BF7E1E"/>
    <w:rsid w:val="00C00199"/>
    <w:rsid w:val="00C0019D"/>
    <w:rsid w:val="00C004A7"/>
    <w:rsid w:val="00C0055F"/>
    <w:rsid w:val="00C005BE"/>
    <w:rsid w:val="00C00AD4"/>
    <w:rsid w:val="00C00C42"/>
    <w:rsid w:val="00C00F3B"/>
    <w:rsid w:val="00C00FEF"/>
    <w:rsid w:val="00C0109F"/>
    <w:rsid w:val="00C015A6"/>
    <w:rsid w:val="00C01A4C"/>
    <w:rsid w:val="00C01A56"/>
    <w:rsid w:val="00C01C20"/>
    <w:rsid w:val="00C01D17"/>
    <w:rsid w:val="00C01D57"/>
    <w:rsid w:val="00C01E9A"/>
    <w:rsid w:val="00C02071"/>
    <w:rsid w:val="00C02268"/>
    <w:rsid w:val="00C02382"/>
    <w:rsid w:val="00C02A85"/>
    <w:rsid w:val="00C02B43"/>
    <w:rsid w:val="00C02BC9"/>
    <w:rsid w:val="00C02F57"/>
    <w:rsid w:val="00C034FC"/>
    <w:rsid w:val="00C03C24"/>
    <w:rsid w:val="00C03CA9"/>
    <w:rsid w:val="00C03CCE"/>
    <w:rsid w:val="00C03D9D"/>
    <w:rsid w:val="00C042F1"/>
    <w:rsid w:val="00C0446C"/>
    <w:rsid w:val="00C044D4"/>
    <w:rsid w:val="00C047C3"/>
    <w:rsid w:val="00C04991"/>
    <w:rsid w:val="00C049FB"/>
    <w:rsid w:val="00C04B89"/>
    <w:rsid w:val="00C04CE9"/>
    <w:rsid w:val="00C0551A"/>
    <w:rsid w:val="00C056E7"/>
    <w:rsid w:val="00C0612E"/>
    <w:rsid w:val="00C0640C"/>
    <w:rsid w:val="00C064AC"/>
    <w:rsid w:val="00C070D3"/>
    <w:rsid w:val="00C0736D"/>
    <w:rsid w:val="00C074C9"/>
    <w:rsid w:val="00C07654"/>
    <w:rsid w:val="00C079F9"/>
    <w:rsid w:val="00C07F19"/>
    <w:rsid w:val="00C100F0"/>
    <w:rsid w:val="00C1014A"/>
    <w:rsid w:val="00C1068F"/>
    <w:rsid w:val="00C10DCF"/>
    <w:rsid w:val="00C10DDF"/>
    <w:rsid w:val="00C1113D"/>
    <w:rsid w:val="00C11151"/>
    <w:rsid w:val="00C11497"/>
    <w:rsid w:val="00C116B9"/>
    <w:rsid w:val="00C11E19"/>
    <w:rsid w:val="00C11EF3"/>
    <w:rsid w:val="00C1223F"/>
    <w:rsid w:val="00C123B8"/>
    <w:rsid w:val="00C1240B"/>
    <w:rsid w:val="00C126A8"/>
    <w:rsid w:val="00C12D8F"/>
    <w:rsid w:val="00C12F91"/>
    <w:rsid w:val="00C130FB"/>
    <w:rsid w:val="00C1310E"/>
    <w:rsid w:val="00C13F4A"/>
    <w:rsid w:val="00C13F61"/>
    <w:rsid w:val="00C142B2"/>
    <w:rsid w:val="00C1490D"/>
    <w:rsid w:val="00C14DC6"/>
    <w:rsid w:val="00C14EED"/>
    <w:rsid w:val="00C14F60"/>
    <w:rsid w:val="00C15029"/>
    <w:rsid w:val="00C15892"/>
    <w:rsid w:val="00C16254"/>
    <w:rsid w:val="00C1637D"/>
    <w:rsid w:val="00C166EA"/>
    <w:rsid w:val="00C1673A"/>
    <w:rsid w:val="00C167C9"/>
    <w:rsid w:val="00C16E43"/>
    <w:rsid w:val="00C16E8A"/>
    <w:rsid w:val="00C16FA8"/>
    <w:rsid w:val="00C16FD2"/>
    <w:rsid w:val="00C17239"/>
    <w:rsid w:val="00C172FE"/>
    <w:rsid w:val="00C173FD"/>
    <w:rsid w:val="00C17969"/>
    <w:rsid w:val="00C17DE7"/>
    <w:rsid w:val="00C20005"/>
    <w:rsid w:val="00C2052F"/>
    <w:rsid w:val="00C205D3"/>
    <w:rsid w:val="00C20D38"/>
    <w:rsid w:val="00C20DDF"/>
    <w:rsid w:val="00C20F2C"/>
    <w:rsid w:val="00C2103C"/>
    <w:rsid w:val="00C21130"/>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3BEB"/>
    <w:rsid w:val="00C24282"/>
    <w:rsid w:val="00C244C9"/>
    <w:rsid w:val="00C24E1B"/>
    <w:rsid w:val="00C2513D"/>
    <w:rsid w:val="00C251F2"/>
    <w:rsid w:val="00C25208"/>
    <w:rsid w:val="00C255C4"/>
    <w:rsid w:val="00C25AA6"/>
    <w:rsid w:val="00C262BC"/>
    <w:rsid w:val="00C263E7"/>
    <w:rsid w:val="00C266F7"/>
    <w:rsid w:val="00C267DD"/>
    <w:rsid w:val="00C27042"/>
    <w:rsid w:val="00C27559"/>
    <w:rsid w:val="00C27719"/>
    <w:rsid w:val="00C27D43"/>
    <w:rsid w:val="00C27E30"/>
    <w:rsid w:val="00C3017C"/>
    <w:rsid w:val="00C30522"/>
    <w:rsid w:val="00C306AE"/>
    <w:rsid w:val="00C30C06"/>
    <w:rsid w:val="00C30E58"/>
    <w:rsid w:val="00C30E96"/>
    <w:rsid w:val="00C3119D"/>
    <w:rsid w:val="00C3146C"/>
    <w:rsid w:val="00C316B4"/>
    <w:rsid w:val="00C31AE5"/>
    <w:rsid w:val="00C31C40"/>
    <w:rsid w:val="00C31DA3"/>
    <w:rsid w:val="00C32211"/>
    <w:rsid w:val="00C323C1"/>
    <w:rsid w:val="00C3249E"/>
    <w:rsid w:val="00C32718"/>
    <w:rsid w:val="00C32AC4"/>
    <w:rsid w:val="00C3336B"/>
    <w:rsid w:val="00C33656"/>
    <w:rsid w:val="00C33D2C"/>
    <w:rsid w:val="00C33E2C"/>
    <w:rsid w:val="00C34024"/>
    <w:rsid w:val="00C347E6"/>
    <w:rsid w:val="00C34BA7"/>
    <w:rsid w:val="00C34E23"/>
    <w:rsid w:val="00C35BD5"/>
    <w:rsid w:val="00C35E60"/>
    <w:rsid w:val="00C35E73"/>
    <w:rsid w:val="00C35F98"/>
    <w:rsid w:val="00C36025"/>
    <w:rsid w:val="00C363A9"/>
    <w:rsid w:val="00C36971"/>
    <w:rsid w:val="00C36ABB"/>
    <w:rsid w:val="00C36C5E"/>
    <w:rsid w:val="00C36D77"/>
    <w:rsid w:val="00C36E41"/>
    <w:rsid w:val="00C370A8"/>
    <w:rsid w:val="00C37767"/>
    <w:rsid w:val="00C37CC0"/>
    <w:rsid w:val="00C37EAF"/>
    <w:rsid w:val="00C37F80"/>
    <w:rsid w:val="00C40128"/>
    <w:rsid w:val="00C40145"/>
    <w:rsid w:val="00C401AA"/>
    <w:rsid w:val="00C402C8"/>
    <w:rsid w:val="00C4069D"/>
    <w:rsid w:val="00C40830"/>
    <w:rsid w:val="00C41222"/>
    <w:rsid w:val="00C417A3"/>
    <w:rsid w:val="00C41857"/>
    <w:rsid w:val="00C4194C"/>
    <w:rsid w:val="00C41C3E"/>
    <w:rsid w:val="00C41E85"/>
    <w:rsid w:val="00C41F37"/>
    <w:rsid w:val="00C42192"/>
    <w:rsid w:val="00C42206"/>
    <w:rsid w:val="00C4278D"/>
    <w:rsid w:val="00C42A5D"/>
    <w:rsid w:val="00C42ADF"/>
    <w:rsid w:val="00C42AE2"/>
    <w:rsid w:val="00C42C44"/>
    <w:rsid w:val="00C43081"/>
    <w:rsid w:val="00C438A9"/>
    <w:rsid w:val="00C43ED8"/>
    <w:rsid w:val="00C442B7"/>
    <w:rsid w:val="00C44370"/>
    <w:rsid w:val="00C444FB"/>
    <w:rsid w:val="00C4450A"/>
    <w:rsid w:val="00C4466A"/>
    <w:rsid w:val="00C44B8C"/>
    <w:rsid w:val="00C44F55"/>
    <w:rsid w:val="00C454D8"/>
    <w:rsid w:val="00C45DE5"/>
    <w:rsid w:val="00C462A3"/>
    <w:rsid w:val="00C466AF"/>
    <w:rsid w:val="00C46DEA"/>
    <w:rsid w:val="00C46F00"/>
    <w:rsid w:val="00C4767E"/>
    <w:rsid w:val="00C476E4"/>
    <w:rsid w:val="00C47D67"/>
    <w:rsid w:val="00C501DB"/>
    <w:rsid w:val="00C503DD"/>
    <w:rsid w:val="00C50479"/>
    <w:rsid w:val="00C509F4"/>
    <w:rsid w:val="00C50B8D"/>
    <w:rsid w:val="00C50C78"/>
    <w:rsid w:val="00C511D3"/>
    <w:rsid w:val="00C51279"/>
    <w:rsid w:val="00C5152B"/>
    <w:rsid w:val="00C51624"/>
    <w:rsid w:val="00C5185B"/>
    <w:rsid w:val="00C51C9D"/>
    <w:rsid w:val="00C51E02"/>
    <w:rsid w:val="00C51FAB"/>
    <w:rsid w:val="00C523C0"/>
    <w:rsid w:val="00C523D5"/>
    <w:rsid w:val="00C52609"/>
    <w:rsid w:val="00C52B67"/>
    <w:rsid w:val="00C52E90"/>
    <w:rsid w:val="00C53416"/>
    <w:rsid w:val="00C5407C"/>
    <w:rsid w:val="00C541A9"/>
    <w:rsid w:val="00C54486"/>
    <w:rsid w:val="00C54569"/>
    <w:rsid w:val="00C5465E"/>
    <w:rsid w:val="00C5482C"/>
    <w:rsid w:val="00C548C0"/>
    <w:rsid w:val="00C54BE2"/>
    <w:rsid w:val="00C54CBD"/>
    <w:rsid w:val="00C551C0"/>
    <w:rsid w:val="00C55488"/>
    <w:rsid w:val="00C55578"/>
    <w:rsid w:val="00C55DB4"/>
    <w:rsid w:val="00C561B5"/>
    <w:rsid w:val="00C56640"/>
    <w:rsid w:val="00C56939"/>
    <w:rsid w:val="00C56AF8"/>
    <w:rsid w:val="00C56B6D"/>
    <w:rsid w:val="00C5709E"/>
    <w:rsid w:val="00C575A0"/>
    <w:rsid w:val="00C57829"/>
    <w:rsid w:val="00C578EF"/>
    <w:rsid w:val="00C605E1"/>
    <w:rsid w:val="00C60B1F"/>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604"/>
    <w:rsid w:val="00C62CFF"/>
    <w:rsid w:val="00C635B4"/>
    <w:rsid w:val="00C636CC"/>
    <w:rsid w:val="00C6388E"/>
    <w:rsid w:val="00C638EA"/>
    <w:rsid w:val="00C63B45"/>
    <w:rsid w:val="00C63C04"/>
    <w:rsid w:val="00C6400B"/>
    <w:rsid w:val="00C64398"/>
    <w:rsid w:val="00C645BD"/>
    <w:rsid w:val="00C649AA"/>
    <w:rsid w:val="00C64A82"/>
    <w:rsid w:val="00C64DEB"/>
    <w:rsid w:val="00C64FE1"/>
    <w:rsid w:val="00C652FD"/>
    <w:rsid w:val="00C65983"/>
    <w:rsid w:val="00C65BFD"/>
    <w:rsid w:val="00C65EC1"/>
    <w:rsid w:val="00C6634A"/>
    <w:rsid w:val="00C665D8"/>
    <w:rsid w:val="00C6673A"/>
    <w:rsid w:val="00C66821"/>
    <w:rsid w:val="00C6694D"/>
    <w:rsid w:val="00C669A8"/>
    <w:rsid w:val="00C66BAF"/>
    <w:rsid w:val="00C66D66"/>
    <w:rsid w:val="00C6785E"/>
    <w:rsid w:val="00C6796E"/>
    <w:rsid w:val="00C67B3B"/>
    <w:rsid w:val="00C67B50"/>
    <w:rsid w:val="00C67F8A"/>
    <w:rsid w:val="00C7075A"/>
    <w:rsid w:val="00C70A21"/>
    <w:rsid w:val="00C70F29"/>
    <w:rsid w:val="00C714FE"/>
    <w:rsid w:val="00C7160A"/>
    <w:rsid w:val="00C71832"/>
    <w:rsid w:val="00C71DF9"/>
    <w:rsid w:val="00C71EB9"/>
    <w:rsid w:val="00C71EEE"/>
    <w:rsid w:val="00C727E0"/>
    <w:rsid w:val="00C728C7"/>
    <w:rsid w:val="00C72E6B"/>
    <w:rsid w:val="00C72F50"/>
    <w:rsid w:val="00C72F63"/>
    <w:rsid w:val="00C73053"/>
    <w:rsid w:val="00C735C2"/>
    <w:rsid w:val="00C738FF"/>
    <w:rsid w:val="00C73940"/>
    <w:rsid w:val="00C73F3C"/>
    <w:rsid w:val="00C74039"/>
    <w:rsid w:val="00C7409F"/>
    <w:rsid w:val="00C7451D"/>
    <w:rsid w:val="00C74B6F"/>
    <w:rsid w:val="00C74D9D"/>
    <w:rsid w:val="00C750B4"/>
    <w:rsid w:val="00C7539C"/>
    <w:rsid w:val="00C75524"/>
    <w:rsid w:val="00C75B19"/>
    <w:rsid w:val="00C75D6F"/>
    <w:rsid w:val="00C76415"/>
    <w:rsid w:val="00C7680E"/>
    <w:rsid w:val="00C769E8"/>
    <w:rsid w:val="00C76B38"/>
    <w:rsid w:val="00C76E2F"/>
    <w:rsid w:val="00C77196"/>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121"/>
    <w:rsid w:val="00C81601"/>
    <w:rsid w:val="00C81790"/>
    <w:rsid w:val="00C81B14"/>
    <w:rsid w:val="00C82109"/>
    <w:rsid w:val="00C8214D"/>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3BCB"/>
    <w:rsid w:val="00C84014"/>
    <w:rsid w:val="00C844AC"/>
    <w:rsid w:val="00C8454F"/>
    <w:rsid w:val="00C847A0"/>
    <w:rsid w:val="00C84835"/>
    <w:rsid w:val="00C8514C"/>
    <w:rsid w:val="00C8516D"/>
    <w:rsid w:val="00C85E01"/>
    <w:rsid w:val="00C85F4E"/>
    <w:rsid w:val="00C85F5B"/>
    <w:rsid w:val="00C863C4"/>
    <w:rsid w:val="00C86483"/>
    <w:rsid w:val="00C8688E"/>
    <w:rsid w:val="00C86A54"/>
    <w:rsid w:val="00C86D9A"/>
    <w:rsid w:val="00C87020"/>
    <w:rsid w:val="00C8705F"/>
    <w:rsid w:val="00C871C2"/>
    <w:rsid w:val="00C87689"/>
    <w:rsid w:val="00C87947"/>
    <w:rsid w:val="00C87B70"/>
    <w:rsid w:val="00C87C05"/>
    <w:rsid w:val="00C87C5B"/>
    <w:rsid w:val="00C87C85"/>
    <w:rsid w:val="00C87D0B"/>
    <w:rsid w:val="00C9021B"/>
    <w:rsid w:val="00C90624"/>
    <w:rsid w:val="00C90722"/>
    <w:rsid w:val="00C90856"/>
    <w:rsid w:val="00C908A0"/>
    <w:rsid w:val="00C909CC"/>
    <w:rsid w:val="00C90BB4"/>
    <w:rsid w:val="00C90BD2"/>
    <w:rsid w:val="00C91283"/>
    <w:rsid w:val="00C913B5"/>
    <w:rsid w:val="00C91819"/>
    <w:rsid w:val="00C91E96"/>
    <w:rsid w:val="00C92448"/>
    <w:rsid w:val="00C925CB"/>
    <w:rsid w:val="00C93046"/>
    <w:rsid w:val="00C931A3"/>
    <w:rsid w:val="00C931B6"/>
    <w:rsid w:val="00C931D3"/>
    <w:rsid w:val="00C934D1"/>
    <w:rsid w:val="00C93555"/>
    <w:rsid w:val="00C9370A"/>
    <w:rsid w:val="00C93893"/>
    <w:rsid w:val="00C93B10"/>
    <w:rsid w:val="00C94700"/>
    <w:rsid w:val="00C94847"/>
    <w:rsid w:val="00C94881"/>
    <w:rsid w:val="00C94A4F"/>
    <w:rsid w:val="00C94DE7"/>
    <w:rsid w:val="00C94ECE"/>
    <w:rsid w:val="00C94EDF"/>
    <w:rsid w:val="00C95146"/>
    <w:rsid w:val="00C95162"/>
    <w:rsid w:val="00C95244"/>
    <w:rsid w:val="00C95539"/>
    <w:rsid w:val="00C955F7"/>
    <w:rsid w:val="00C95AD4"/>
    <w:rsid w:val="00C96130"/>
    <w:rsid w:val="00C96432"/>
    <w:rsid w:val="00C96853"/>
    <w:rsid w:val="00C96A03"/>
    <w:rsid w:val="00C96B82"/>
    <w:rsid w:val="00C96C55"/>
    <w:rsid w:val="00C96CDA"/>
    <w:rsid w:val="00C96E1B"/>
    <w:rsid w:val="00C9700E"/>
    <w:rsid w:val="00C970DC"/>
    <w:rsid w:val="00C97109"/>
    <w:rsid w:val="00C9712A"/>
    <w:rsid w:val="00C97335"/>
    <w:rsid w:val="00C974A4"/>
    <w:rsid w:val="00CA028C"/>
    <w:rsid w:val="00CA031A"/>
    <w:rsid w:val="00CA0A61"/>
    <w:rsid w:val="00CA0F67"/>
    <w:rsid w:val="00CA1224"/>
    <w:rsid w:val="00CA171A"/>
    <w:rsid w:val="00CA1875"/>
    <w:rsid w:val="00CA1F2F"/>
    <w:rsid w:val="00CA1F3E"/>
    <w:rsid w:val="00CA20FB"/>
    <w:rsid w:val="00CA2469"/>
    <w:rsid w:val="00CA2610"/>
    <w:rsid w:val="00CA2693"/>
    <w:rsid w:val="00CA2787"/>
    <w:rsid w:val="00CA2DA4"/>
    <w:rsid w:val="00CA2F9D"/>
    <w:rsid w:val="00CA3539"/>
    <w:rsid w:val="00CA3681"/>
    <w:rsid w:val="00CA399B"/>
    <w:rsid w:val="00CA3AB0"/>
    <w:rsid w:val="00CA3CB0"/>
    <w:rsid w:val="00CA3E01"/>
    <w:rsid w:val="00CA3F13"/>
    <w:rsid w:val="00CA40A5"/>
    <w:rsid w:val="00CA423F"/>
    <w:rsid w:val="00CA4285"/>
    <w:rsid w:val="00CA44A0"/>
    <w:rsid w:val="00CA44FA"/>
    <w:rsid w:val="00CA4F31"/>
    <w:rsid w:val="00CA5014"/>
    <w:rsid w:val="00CA50BD"/>
    <w:rsid w:val="00CA53B7"/>
    <w:rsid w:val="00CA5698"/>
    <w:rsid w:val="00CA5B3E"/>
    <w:rsid w:val="00CA5C4B"/>
    <w:rsid w:val="00CA5D83"/>
    <w:rsid w:val="00CA5D99"/>
    <w:rsid w:val="00CA61CE"/>
    <w:rsid w:val="00CA67A0"/>
    <w:rsid w:val="00CA69D4"/>
    <w:rsid w:val="00CA6A27"/>
    <w:rsid w:val="00CA6AB8"/>
    <w:rsid w:val="00CA6E5F"/>
    <w:rsid w:val="00CA6F64"/>
    <w:rsid w:val="00CA7026"/>
    <w:rsid w:val="00CA70BE"/>
    <w:rsid w:val="00CA780F"/>
    <w:rsid w:val="00CA786A"/>
    <w:rsid w:val="00CA7D67"/>
    <w:rsid w:val="00CB04E7"/>
    <w:rsid w:val="00CB04F9"/>
    <w:rsid w:val="00CB05F3"/>
    <w:rsid w:val="00CB06B9"/>
    <w:rsid w:val="00CB0DAB"/>
    <w:rsid w:val="00CB10D1"/>
    <w:rsid w:val="00CB10F7"/>
    <w:rsid w:val="00CB1424"/>
    <w:rsid w:val="00CB1443"/>
    <w:rsid w:val="00CB16B3"/>
    <w:rsid w:val="00CB182E"/>
    <w:rsid w:val="00CB1E7A"/>
    <w:rsid w:val="00CB25EE"/>
    <w:rsid w:val="00CB2C4F"/>
    <w:rsid w:val="00CB3768"/>
    <w:rsid w:val="00CB3912"/>
    <w:rsid w:val="00CB3C19"/>
    <w:rsid w:val="00CB3F0F"/>
    <w:rsid w:val="00CB4829"/>
    <w:rsid w:val="00CB48BF"/>
    <w:rsid w:val="00CB48CF"/>
    <w:rsid w:val="00CB490C"/>
    <w:rsid w:val="00CB4F76"/>
    <w:rsid w:val="00CB4FC0"/>
    <w:rsid w:val="00CB55E3"/>
    <w:rsid w:val="00CB57E5"/>
    <w:rsid w:val="00CB5826"/>
    <w:rsid w:val="00CB5919"/>
    <w:rsid w:val="00CB5D24"/>
    <w:rsid w:val="00CB5DC6"/>
    <w:rsid w:val="00CB620F"/>
    <w:rsid w:val="00CB629C"/>
    <w:rsid w:val="00CB64C4"/>
    <w:rsid w:val="00CB65B2"/>
    <w:rsid w:val="00CB6805"/>
    <w:rsid w:val="00CB68B2"/>
    <w:rsid w:val="00CB7144"/>
    <w:rsid w:val="00CB722E"/>
    <w:rsid w:val="00CB73EE"/>
    <w:rsid w:val="00CB7453"/>
    <w:rsid w:val="00CB74BA"/>
    <w:rsid w:val="00CB7BFF"/>
    <w:rsid w:val="00CC032C"/>
    <w:rsid w:val="00CC0529"/>
    <w:rsid w:val="00CC0A61"/>
    <w:rsid w:val="00CC0B6D"/>
    <w:rsid w:val="00CC100E"/>
    <w:rsid w:val="00CC19B2"/>
    <w:rsid w:val="00CC1A98"/>
    <w:rsid w:val="00CC1ABC"/>
    <w:rsid w:val="00CC1B4E"/>
    <w:rsid w:val="00CC1B8D"/>
    <w:rsid w:val="00CC1CF6"/>
    <w:rsid w:val="00CC1CFF"/>
    <w:rsid w:val="00CC1E53"/>
    <w:rsid w:val="00CC1EDC"/>
    <w:rsid w:val="00CC2687"/>
    <w:rsid w:val="00CC2944"/>
    <w:rsid w:val="00CC297D"/>
    <w:rsid w:val="00CC2B4C"/>
    <w:rsid w:val="00CC2B94"/>
    <w:rsid w:val="00CC30DA"/>
    <w:rsid w:val="00CC3292"/>
    <w:rsid w:val="00CC329A"/>
    <w:rsid w:val="00CC32EB"/>
    <w:rsid w:val="00CC33FE"/>
    <w:rsid w:val="00CC346C"/>
    <w:rsid w:val="00CC3880"/>
    <w:rsid w:val="00CC3BFC"/>
    <w:rsid w:val="00CC3E68"/>
    <w:rsid w:val="00CC3FF7"/>
    <w:rsid w:val="00CC417F"/>
    <w:rsid w:val="00CC46FA"/>
    <w:rsid w:val="00CC4784"/>
    <w:rsid w:val="00CC478E"/>
    <w:rsid w:val="00CC4ADB"/>
    <w:rsid w:val="00CC4C70"/>
    <w:rsid w:val="00CC4F0F"/>
    <w:rsid w:val="00CC4F5F"/>
    <w:rsid w:val="00CC4FB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7F7"/>
    <w:rsid w:val="00CD1900"/>
    <w:rsid w:val="00CD20AD"/>
    <w:rsid w:val="00CD24E5"/>
    <w:rsid w:val="00CD2821"/>
    <w:rsid w:val="00CD28BE"/>
    <w:rsid w:val="00CD28CA"/>
    <w:rsid w:val="00CD3294"/>
    <w:rsid w:val="00CD33E4"/>
    <w:rsid w:val="00CD3764"/>
    <w:rsid w:val="00CD379E"/>
    <w:rsid w:val="00CD3972"/>
    <w:rsid w:val="00CD39D4"/>
    <w:rsid w:val="00CD3C8D"/>
    <w:rsid w:val="00CD4425"/>
    <w:rsid w:val="00CD449C"/>
    <w:rsid w:val="00CD470D"/>
    <w:rsid w:val="00CD4715"/>
    <w:rsid w:val="00CD4781"/>
    <w:rsid w:val="00CD4989"/>
    <w:rsid w:val="00CD5075"/>
    <w:rsid w:val="00CD55E1"/>
    <w:rsid w:val="00CD5841"/>
    <w:rsid w:val="00CD5880"/>
    <w:rsid w:val="00CD5DE9"/>
    <w:rsid w:val="00CD60AB"/>
    <w:rsid w:val="00CD646E"/>
    <w:rsid w:val="00CD6684"/>
    <w:rsid w:val="00CD78CD"/>
    <w:rsid w:val="00CD79A7"/>
    <w:rsid w:val="00CD7D82"/>
    <w:rsid w:val="00CD7DEC"/>
    <w:rsid w:val="00CD7E48"/>
    <w:rsid w:val="00CE02F3"/>
    <w:rsid w:val="00CE08EC"/>
    <w:rsid w:val="00CE0D0C"/>
    <w:rsid w:val="00CE1436"/>
    <w:rsid w:val="00CE1B7C"/>
    <w:rsid w:val="00CE1EBF"/>
    <w:rsid w:val="00CE1F71"/>
    <w:rsid w:val="00CE21B4"/>
    <w:rsid w:val="00CE2502"/>
    <w:rsid w:val="00CE26F3"/>
    <w:rsid w:val="00CE2D0C"/>
    <w:rsid w:val="00CE3146"/>
    <w:rsid w:val="00CE3228"/>
    <w:rsid w:val="00CE3411"/>
    <w:rsid w:val="00CE3B4C"/>
    <w:rsid w:val="00CE3B98"/>
    <w:rsid w:val="00CE3F08"/>
    <w:rsid w:val="00CE44EE"/>
    <w:rsid w:val="00CE455D"/>
    <w:rsid w:val="00CE48F5"/>
    <w:rsid w:val="00CE51F4"/>
    <w:rsid w:val="00CE5684"/>
    <w:rsid w:val="00CE5707"/>
    <w:rsid w:val="00CE5A12"/>
    <w:rsid w:val="00CE5B75"/>
    <w:rsid w:val="00CE5D3F"/>
    <w:rsid w:val="00CE5D7C"/>
    <w:rsid w:val="00CE6105"/>
    <w:rsid w:val="00CE636F"/>
    <w:rsid w:val="00CE63D9"/>
    <w:rsid w:val="00CE66FE"/>
    <w:rsid w:val="00CE692C"/>
    <w:rsid w:val="00CE6A79"/>
    <w:rsid w:val="00CE74AF"/>
    <w:rsid w:val="00CE7B19"/>
    <w:rsid w:val="00CE7C7C"/>
    <w:rsid w:val="00CE7FB6"/>
    <w:rsid w:val="00CF0149"/>
    <w:rsid w:val="00CF05AC"/>
    <w:rsid w:val="00CF05AE"/>
    <w:rsid w:val="00CF09CD"/>
    <w:rsid w:val="00CF0C70"/>
    <w:rsid w:val="00CF0F03"/>
    <w:rsid w:val="00CF0F15"/>
    <w:rsid w:val="00CF11B5"/>
    <w:rsid w:val="00CF11F5"/>
    <w:rsid w:val="00CF13BF"/>
    <w:rsid w:val="00CF1506"/>
    <w:rsid w:val="00CF15D8"/>
    <w:rsid w:val="00CF172E"/>
    <w:rsid w:val="00CF17B4"/>
    <w:rsid w:val="00CF1DF1"/>
    <w:rsid w:val="00CF2541"/>
    <w:rsid w:val="00CF2622"/>
    <w:rsid w:val="00CF2887"/>
    <w:rsid w:val="00CF2DCD"/>
    <w:rsid w:val="00CF35A6"/>
    <w:rsid w:val="00CF37CA"/>
    <w:rsid w:val="00CF3A3E"/>
    <w:rsid w:val="00CF3EEB"/>
    <w:rsid w:val="00CF43ED"/>
    <w:rsid w:val="00CF440A"/>
    <w:rsid w:val="00CF4432"/>
    <w:rsid w:val="00CF44F5"/>
    <w:rsid w:val="00CF4C30"/>
    <w:rsid w:val="00CF4CFF"/>
    <w:rsid w:val="00CF501E"/>
    <w:rsid w:val="00CF53EF"/>
    <w:rsid w:val="00CF5828"/>
    <w:rsid w:val="00CF586B"/>
    <w:rsid w:val="00CF59BF"/>
    <w:rsid w:val="00CF5C69"/>
    <w:rsid w:val="00CF5C6D"/>
    <w:rsid w:val="00CF5CBA"/>
    <w:rsid w:val="00CF5E57"/>
    <w:rsid w:val="00CF61F8"/>
    <w:rsid w:val="00CF62D7"/>
    <w:rsid w:val="00CF69A1"/>
    <w:rsid w:val="00CF6AE6"/>
    <w:rsid w:val="00CF6B30"/>
    <w:rsid w:val="00CF6F28"/>
    <w:rsid w:val="00CF7683"/>
    <w:rsid w:val="00CF7A60"/>
    <w:rsid w:val="00CF7EAA"/>
    <w:rsid w:val="00D00130"/>
    <w:rsid w:val="00D0064D"/>
    <w:rsid w:val="00D008FF"/>
    <w:rsid w:val="00D00A06"/>
    <w:rsid w:val="00D00B1A"/>
    <w:rsid w:val="00D00B5B"/>
    <w:rsid w:val="00D00C4B"/>
    <w:rsid w:val="00D01AF4"/>
    <w:rsid w:val="00D01B03"/>
    <w:rsid w:val="00D01F8B"/>
    <w:rsid w:val="00D02262"/>
    <w:rsid w:val="00D0268F"/>
    <w:rsid w:val="00D02AB7"/>
    <w:rsid w:val="00D02EBE"/>
    <w:rsid w:val="00D030BB"/>
    <w:rsid w:val="00D030E7"/>
    <w:rsid w:val="00D032D8"/>
    <w:rsid w:val="00D03552"/>
    <w:rsid w:val="00D03675"/>
    <w:rsid w:val="00D036EF"/>
    <w:rsid w:val="00D037F6"/>
    <w:rsid w:val="00D03A49"/>
    <w:rsid w:val="00D03A4F"/>
    <w:rsid w:val="00D03B3C"/>
    <w:rsid w:val="00D0400F"/>
    <w:rsid w:val="00D04C4C"/>
    <w:rsid w:val="00D0556E"/>
    <w:rsid w:val="00D059E4"/>
    <w:rsid w:val="00D05B29"/>
    <w:rsid w:val="00D05E83"/>
    <w:rsid w:val="00D0640F"/>
    <w:rsid w:val="00D0646F"/>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213"/>
    <w:rsid w:val="00D1537A"/>
    <w:rsid w:val="00D15548"/>
    <w:rsid w:val="00D1555D"/>
    <w:rsid w:val="00D159A3"/>
    <w:rsid w:val="00D15C74"/>
    <w:rsid w:val="00D1622E"/>
    <w:rsid w:val="00D162C0"/>
    <w:rsid w:val="00D16A38"/>
    <w:rsid w:val="00D16BFB"/>
    <w:rsid w:val="00D16C13"/>
    <w:rsid w:val="00D16D21"/>
    <w:rsid w:val="00D1706B"/>
    <w:rsid w:val="00D17447"/>
    <w:rsid w:val="00D17600"/>
    <w:rsid w:val="00D1765F"/>
    <w:rsid w:val="00D17906"/>
    <w:rsid w:val="00D17AE3"/>
    <w:rsid w:val="00D17B98"/>
    <w:rsid w:val="00D204CE"/>
    <w:rsid w:val="00D206A1"/>
    <w:rsid w:val="00D20C58"/>
    <w:rsid w:val="00D219FE"/>
    <w:rsid w:val="00D21B87"/>
    <w:rsid w:val="00D21DDA"/>
    <w:rsid w:val="00D21F1B"/>
    <w:rsid w:val="00D228AE"/>
    <w:rsid w:val="00D229A9"/>
    <w:rsid w:val="00D22D2A"/>
    <w:rsid w:val="00D22DF7"/>
    <w:rsid w:val="00D22FB3"/>
    <w:rsid w:val="00D234EF"/>
    <w:rsid w:val="00D238B1"/>
    <w:rsid w:val="00D2407F"/>
    <w:rsid w:val="00D2411D"/>
    <w:rsid w:val="00D2455E"/>
    <w:rsid w:val="00D24EED"/>
    <w:rsid w:val="00D24F1B"/>
    <w:rsid w:val="00D24F24"/>
    <w:rsid w:val="00D254C4"/>
    <w:rsid w:val="00D2563A"/>
    <w:rsid w:val="00D2564C"/>
    <w:rsid w:val="00D25924"/>
    <w:rsid w:val="00D25B63"/>
    <w:rsid w:val="00D261A7"/>
    <w:rsid w:val="00D26738"/>
    <w:rsid w:val="00D26B53"/>
    <w:rsid w:val="00D26D2F"/>
    <w:rsid w:val="00D27177"/>
    <w:rsid w:val="00D2732C"/>
    <w:rsid w:val="00D273EC"/>
    <w:rsid w:val="00D2770E"/>
    <w:rsid w:val="00D27903"/>
    <w:rsid w:val="00D27B8F"/>
    <w:rsid w:val="00D27DD1"/>
    <w:rsid w:val="00D27F03"/>
    <w:rsid w:val="00D304D6"/>
    <w:rsid w:val="00D3052B"/>
    <w:rsid w:val="00D305A6"/>
    <w:rsid w:val="00D30D19"/>
    <w:rsid w:val="00D30E0A"/>
    <w:rsid w:val="00D311BD"/>
    <w:rsid w:val="00D311E0"/>
    <w:rsid w:val="00D31698"/>
    <w:rsid w:val="00D31820"/>
    <w:rsid w:val="00D3185A"/>
    <w:rsid w:val="00D31879"/>
    <w:rsid w:val="00D31AE3"/>
    <w:rsid w:val="00D31B60"/>
    <w:rsid w:val="00D31D82"/>
    <w:rsid w:val="00D31F1D"/>
    <w:rsid w:val="00D32536"/>
    <w:rsid w:val="00D32B64"/>
    <w:rsid w:val="00D32E5A"/>
    <w:rsid w:val="00D32E69"/>
    <w:rsid w:val="00D32F38"/>
    <w:rsid w:val="00D32FA1"/>
    <w:rsid w:val="00D3342C"/>
    <w:rsid w:val="00D337B6"/>
    <w:rsid w:val="00D33995"/>
    <w:rsid w:val="00D33FE1"/>
    <w:rsid w:val="00D33FEB"/>
    <w:rsid w:val="00D344DC"/>
    <w:rsid w:val="00D3457F"/>
    <w:rsid w:val="00D34B0B"/>
    <w:rsid w:val="00D34C7B"/>
    <w:rsid w:val="00D350FD"/>
    <w:rsid w:val="00D35315"/>
    <w:rsid w:val="00D3535B"/>
    <w:rsid w:val="00D35C4B"/>
    <w:rsid w:val="00D35EE7"/>
    <w:rsid w:val="00D3615C"/>
    <w:rsid w:val="00D36172"/>
    <w:rsid w:val="00D36387"/>
    <w:rsid w:val="00D369A8"/>
    <w:rsid w:val="00D36ADD"/>
    <w:rsid w:val="00D36FCB"/>
    <w:rsid w:val="00D370B2"/>
    <w:rsid w:val="00D371A1"/>
    <w:rsid w:val="00D37381"/>
    <w:rsid w:val="00D37E3C"/>
    <w:rsid w:val="00D40654"/>
    <w:rsid w:val="00D4094C"/>
    <w:rsid w:val="00D40E34"/>
    <w:rsid w:val="00D4128A"/>
    <w:rsid w:val="00D416A5"/>
    <w:rsid w:val="00D41B0D"/>
    <w:rsid w:val="00D41D42"/>
    <w:rsid w:val="00D41ED2"/>
    <w:rsid w:val="00D421E0"/>
    <w:rsid w:val="00D422C2"/>
    <w:rsid w:val="00D42470"/>
    <w:rsid w:val="00D42727"/>
    <w:rsid w:val="00D42E50"/>
    <w:rsid w:val="00D43544"/>
    <w:rsid w:val="00D43F08"/>
    <w:rsid w:val="00D440D6"/>
    <w:rsid w:val="00D44518"/>
    <w:rsid w:val="00D445C4"/>
    <w:rsid w:val="00D44A8F"/>
    <w:rsid w:val="00D44AC1"/>
    <w:rsid w:val="00D44BE4"/>
    <w:rsid w:val="00D44DB5"/>
    <w:rsid w:val="00D45355"/>
    <w:rsid w:val="00D455CB"/>
    <w:rsid w:val="00D457A8"/>
    <w:rsid w:val="00D457FF"/>
    <w:rsid w:val="00D45C3D"/>
    <w:rsid w:val="00D46466"/>
    <w:rsid w:val="00D468A5"/>
    <w:rsid w:val="00D46999"/>
    <w:rsid w:val="00D46C14"/>
    <w:rsid w:val="00D46E18"/>
    <w:rsid w:val="00D47173"/>
    <w:rsid w:val="00D47480"/>
    <w:rsid w:val="00D47495"/>
    <w:rsid w:val="00D474D8"/>
    <w:rsid w:val="00D47550"/>
    <w:rsid w:val="00D4778F"/>
    <w:rsid w:val="00D477D7"/>
    <w:rsid w:val="00D50116"/>
    <w:rsid w:val="00D50308"/>
    <w:rsid w:val="00D50B2E"/>
    <w:rsid w:val="00D50FB8"/>
    <w:rsid w:val="00D510E9"/>
    <w:rsid w:val="00D511DF"/>
    <w:rsid w:val="00D51251"/>
    <w:rsid w:val="00D51AB7"/>
    <w:rsid w:val="00D51C06"/>
    <w:rsid w:val="00D524AD"/>
    <w:rsid w:val="00D527EF"/>
    <w:rsid w:val="00D52A1C"/>
    <w:rsid w:val="00D52ADC"/>
    <w:rsid w:val="00D52BED"/>
    <w:rsid w:val="00D53922"/>
    <w:rsid w:val="00D539D8"/>
    <w:rsid w:val="00D53C68"/>
    <w:rsid w:val="00D53F23"/>
    <w:rsid w:val="00D53F59"/>
    <w:rsid w:val="00D53F61"/>
    <w:rsid w:val="00D54481"/>
    <w:rsid w:val="00D547FB"/>
    <w:rsid w:val="00D54C45"/>
    <w:rsid w:val="00D5513C"/>
    <w:rsid w:val="00D553F9"/>
    <w:rsid w:val="00D557FF"/>
    <w:rsid w:val="00D562FE"/>
    <w:rsid w:val="00D56C06"/>
    <w:rsid w:val="00D56FC9"/>
    <w:rsid w:val="00D57298"/>
    <w:rsid w:val="00D57E21"/>
    <w:rsid w:val="00D60146"/>
    <w:rsid w:val="00D60254"/>
    <w:rsid w:val="00D609A0"/>
    <w:rsid w:val="00D60B30"/>
    <w:rsid w:val="00D60CFC"/>
    <w:rsid w:val="00D60D49"/>
    <w:rsid w:val="00D61147"/>
    <w:rsid w:val="00D612C4"/>
    <w:rsid w:val="00D61345"/>
    <w:rsid w:val="00D61814"/>
    <w:rsid w:val="00D618B4"/>
    <w:rsid w:val="00D619D8"/>
    <w:rsid w:val="00D61E1A"/>
    <w:rsid w:val="00D623F6"/>
    <w:rsid w:val="00D62825"/>
    <w:rsid w:val="00D62851"/>
    <w:rsid w:val="00D62940"/>
    <w:rsid w:val="00D62CAE"/>
    <w:rsid w:val="00D63596"/>
    <w:rsid w:val="00D639DB"/>
    <w:rsid w:val="00D63B1D"/>
    <w:rsid w:val="00D63FE8"/>
    <w:rsid w:val="00D64313"/>
    <w:rsid w:val="00D64414"/>
    <w:rsid w:val="00D6454B"/>
    <w:rsid w:val="00D64686"/>
    <w:rsid w:val="00D64A50"/>
    <w:rsid w:val="00D64D71"/>
    <w:rsid w:val="00D656E2"/>
    <w:rsid w:val="00D65ABF"/>
    <w:rsid w:val="00D65B22"/>
    <w:rsid w:val="00D65F91"/>
    <w:rsid w:val="00D663B8"/>
    <w:rsid w:val="00D6646F"/>
    <w:rsid w:val="00D664EB"/>
    <w:rsid w:val="00D66850"/>
    <w:rsid w:val="00D66A18"/>
    <w:rsid w:val="00D67566"/>
    <w:rsid w:val="00D67712"/>
    <w:rsid w:val="00D678E0"/>
    <w:rsid w:val="00D67A1B"/>
    <w:rsid w:val="00D67D5B"/>
    <w:rsid w:val="00D70283"/>
    <w:rsid w:val="00D70615"/>
    <w:rsid w:val="00D707B2"/>
    <w:rsid w:val="00D7094B"/>
    <w:rsid w:val="00D70B4F"/>
    <w:rsid w:val="00D70F82"/>
    <w:rsid w:val="00D712CC"/>
    <w:rsid w:val="00D718D8"/>
    <w:rsid w:val="00D71E37"/>
    <w:rsid w:val="00D72030"/>
    <w:rsid w:val="00D7229D"/>
    <w:rsid w:val="00D72750"/>
    <w:rsid w:val="00D72B98"/>
    <w:rsid w:val="00D72D6C"/>
    <w:rsid w:val="00D72E92"/>
    <w:rsid w:val="00D72ECE"/>
    <w:rsid w:val="00D730E3"/>
    <w:rsid w:val="00D73169"/>
    <w:rsid w:val="00D733C7"/>
    <w:rsid w:val="00D733FE"/>
    <w:rsid w:val="00D734A2"/>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673"/>
    <w:rsid w:val="00D766AE"/>
    <w:rsid w:val="00D76A95"/>
    <w:rsid w:val="00D76CFB"/>
    <w:rsid w:val="00D7739C"/>
    <w:rsid w:val="00D773C2"/>
    <w:rsid w:val="00D77A72"/>
    <w:rsid w:val="00D80100"/>
    <w:rsid w:val="00D808D6"/>
    <w:rsid w:val="00D80973"/>
    <w:rsid w:val="00D80977"/>
    <w:rsid w:val="00D80A35"/>
    <w:rsid w:val="00D80E9D"/>
    <w:rsid w:val="00D813A6"/>
    <w:rsid w:val="00D815F0"/>
    <w:rsid w:val="00D8164C"/>
    <w:rsid w:val="00D81AD6"/>
    <w:rsid w:val="00D81B5C"/>
    <w:rsid w:val="00D8224A"/>
    <w:rsid w:val="00D822C3"/>
    <w:rsid w:val="00D829D7"/>
    <w:rsid w:val="00D82B68"/>
    <w:rsid w:val="00D83001"/>
    <w:rsid w:val="00D8317A"/>
    <w:rsid w:val="00D83573"/>
    <w:rsid w:val="00D836CC"/>
    <w:rsid w:val="00D83898"/>
    <w:rsid w:val="00D838B1"/>
    <w:rsid w:val="00D83EB4"/>
    <w:rsid w:val="00D8407E"/>
    <w:rsid w:val="00D84425"/>
    <w:rsid w:val="00D844C8"/>
    <w:rsid w:val="00D848B5"/>
    <w:rsid w:val="00D84DBB"/>
    <w:rsid w:val="00D84E5C"/>
    <w:rsid w:val="00D851C8"/>
    <w:rsid w:val="00D8528A"/>
    <w:rsid w:val="00D858B4"/>
    <w:rsid w:val="00D85A3C"/>
    <w:rsid w:val="00D85EBC"/>
    <w:rsid w:val="00D866EB"/>
    <w:rsid w:val="00D86F2E"/>
    <w:rsid w:val="00D86F64"/>
    <w:rsid w:val="00D87355"/>
    <w:rsid w:val="00D8749D"/>
    <w:rsid w:val="00D8782C"/>
    <w:rsid w:val="00D87A31"/>
    <w:rsid w:val="00D87B9D"/>
    <w:rsid w:val="00D87D92"/>
    <w:rsid w:val="00D900B8"/>
    <w:rsid w:val="00D900BD"/>
    <w:rsid w:val="00D90334"/>
    <w:rsid w:val="00D90488"/>
    <w:rsid w:val="00D9078B"/>
    <w:rsid w:val="00D90C01"/>
    <w:rsid w:val="00D90D66"/>
    <w:rsid w:val="00D91070"/>
    <w:rsid w:val="00D9214A"/>
    <w:rsid w:val="00D92192"/>
    <w:rsid w:val="00D922E5"/>
    <w:rsid w:val="00D92350"/>
    <w:rsid w:val="00D9252F"/>
    <w:rsid w:val="00D92773"/>
    <w:rsid w:val="00D9283B"/>
    <w:rsid w:val="00D92A58"/>
    <w:rsid w:val="00D92BD4"/>
    <w:rsid w:val="00D92C4A"/>
    <w:rsid w:val="00D92CAD"/>
    <w:rsid w:val="00D92D87"/>
    <w:rsid w:val="00D92F04"/>
    <w:rsid w:val="00D93082"/>
    <w:rsid w:val="00D93454"/>
    <w:rsid w:val="00D9388C"/>
    <w:rsid w:val="00D938E9"/>
    <w:rsid w:val="00D93DAC"/>
    <w:rsid w:val="00D93DF2"/>
    <w:rsid w:val="00D93EBE"/>
    <w:rsid w:val="00D942FC"/>
    <w:rsid w:val="00D944AB"/>
    <w:rsid w:val="00D945ED"/>
    <w:rsid w:val="00D94847"/>
    <w:rsid w:val="00D95132"/>
    <w:rsid w:val="00D954B9"/>
    <w:rsid w:val="00D9557F"/>
    <w:rsid w:val="00D95A4E"/>
    <w:rsid w:val="00D95C0A"/>
    <w:rsid w:val="00D95C30"/>
    <w:rsid w:val="00D95ED9"/>
    <w:rsid w:val="00D95F4A"/>
    <w:rsid w:val="00D95FBA"/>
    <w:rsid w:val="00D962FD"/>
    <w:rsid w:val="00D9666D"/>
    <w:rsid w:val="00D967CF"/>
    <w:rsid w:val="00D969A5"/>
    <w:rsid w:val="00D96FEE"/>
    <w:rsid w:val="00D97387"/>
    <w:rsid w:val="00D97675"/>
    <w:rsid w:val="00D977A1"/>
    <w:rsid w:val="00D97B17"/>
    <w:rsid w:val="00D97D23"/>
    <w:rsid w:val="00DA0370"/>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09A"/>
    <w:rsid w:val="00DA232E"/>
    <w:rsid w:val="00DA23D5"/>
    <w:rsid w:val="00DA2430"/>
    <w:rsid w:val="00DA2489"/>
    <w:rsid w:val="00DA2948"/>
    <w:rsid w:val="00DA2AFD"/>
    <w:rsid w:val="00DA2C74"/>
    <w:rsid w:val="00DA2F90"/>
    <w:rsid w:val="00DA301C"/>
    <w:rsid w:val="00DA3724"/>
    <w:rsid w:val="00DA3816"/>
    <w:rsid w:val="00DA3D3A"/>
    <w:rsid w:val="00DA3DFD"/>
    <w:rsid w:val="00DA3EF2"/>
    <w:rsid w:val="00DA42B5"/>
    <w:rsid w:val="00DA4406"/>
    <w:rsid w:val="00DA4EB1"/>
    <w:rsid w:val="00DA50D1"/>
    <w:rsid w:val="00DA53C6"/>
    <w:rsid w:val="00DA53FE"/>
    <w:rsid w:val="00DA5447"/>
    <w:rsid w:val="00DA563D"/>
    <w:rsid w:val="00DA586F"/>
    <w:rsid w:val="00DA5B24"/>
    <w:rsid w:val="00DA5B5F"/>
    <w:rsid w:val="00DA5B63"/>
    <w:rsid w:val="00DA61DF"/>
    <w:rsid w:val="00DA6320"/>
    <w:rsid w:val="00DA63DF"/>
    <w:rsid w:val="00DA6463"/>
    <w:rsid w:val="00DA6665"/>
    <w:rsid w:val="00DA6781"/>
    <w:rsid w:val="00DA67E6"/>
    <w:rsid w:val="00DA687A"/>
    <w:rsid w:val="00DA6C62"/>
    <w:rsid w:val="00DA7014"/>
    <w:rsid w:val="00DA7106"/>
    <w:rsid w:val="00DA71B2"/>
    <w:rsid w:val="00DB0010"/>
    <w:rsid w:val="00DB0A55"/>
    <w:rsid w:val="00DB0ABF"/>
    <w:rsid w:val="00DB0AE7"/>
    <w:rsid w:val="00DB0B72"/>
    <w:rsid w:val="00DB1185"/>
    <w:rsid w:val="00DB17FF"/>
    <w:rsid w:val="00DB2676"/>
    <w:rsid w:val="00DB26E3"/>
    <w:rsid w:val="00DB2776"/>
    <w:rsid w:val="00DB2A60"/>
    <w:rsid w:val="00DB39B5"/>
    <w:rsid w:val="00DB3BE1"/>
    <w:rsid w:val="00DB3E46"/>
    <w:rsid w:val="00DB40E3"/>
    <w:rsid w:val="00DB4AD1"/>
    <w:rsid w:val="00DB4B47"/>
    <w:rsid w:val="00DB4C5F"/>
    <w:rsid w:val="00DB4EED"/>
    <w:rsid w:val="00DB5364"/>
    <w:rsid w:val="00DB5388"/>
    <w:rsid w:val="00DB5724"/>
    <w:rsid w:val="00DB5B00"/>
    <w:rsid w:val="00DB5B54"/>
    <w:rsid w:val="00DB6000"/>
    <w:rsid w:val="00DB60D7"/>
    <w:rsid w:val="00DB6351"/>
    <w:rsid w:val="00DB63B9"/>
    <w:rsid w:val="00DB646B"/>
    <w:rsid w:val="00DB68F6"/>
    <w:rsid w:val="00DB68FB"/>
    <w:rsid w:val="00DB723D"/>
    <w:rsid w:val="00DB7355"/>
    <w:rsid w:val="00DB7558"/>
    <w:rsid w:val="00DB7612"/>
    <w:rsid w:val="00DB762E"/>
    <w:rsid w:val="00DB78BA"/>
    <w:rsid w:val="00DB7B38"/>
    <w:rsid w:val="00DB7B3C"/>
    <w:rsid w:val="00DB7C95"/>
    <w:rsid w:val="00DB7CB9"/>
    <w:rsid w:val="00DC00A0"/>
    <w:rsid w:val="00DC0102"/>
    <w:rsid w:val="00DC05F8"/>
    <w:rsid w:val="00DC0776"/>
    <w:rsid w:val="00DC0BB7"/>
    <w:rsid w:val="00DC0C54"/>
    <w:rsid w:val="00DC148D"/>
    <w:rsid w:val="00DC15EA"/>
    <w:rsid w:val="00DC1AAF"/>
    <w:rsid w:val="00DC2082"/>
    <w:rsid w:val="00DC223F"/>
    <w:rsid w:val="00DC2461"/>
    <w:rsid w:val="00DC264B"/>
    <w:rsid w:val="00DC26D3"/>
    <w:rsid w:val="00DC2DF4"/>
    <w:rsid w:val="00DC331D"/>
    <w:rsid w:val="00DC3553"/>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9E1"/>
    <w:rsid w:val="00DC5A52"/>
    <w:rsid w:val="00DC5DC6"/>
    <w:rsid w:val="00DC5ECE"/>
    <w:rsid w:val="00DC609C"/>
    <w:rsid w:val="00DC6A5E"/>
    <w:rsid w:val="00DC6C23"/>
    <w:rsid w:val="00DC71A2"/>
    <w:rsid w:val="00DC767A"/>
    <w:rsid w:val="00DC7E0B"/>
    <w:rsid w:val="00DC7F9C"/>
    <w:rsid w:val="00DD0319"/>
    <w:rsid w:val="00DD0502"/>
    <w:rsid w:val="00DD072C"/>
    <w:rsid w:val="00DD0C27"/>
    <w:rsid w:val="00DD1A1E"/>
    <w:rsid w:val="00DD1A8C"/>
    <w:rsid w:val="00DD1DE3"/>
    <w:rsid w:val="00DD2029"/>
    <w:rsid w:val="00DD20D0"/>
    <w:rsid w:val="00DD25D3"/>
    <w:rsid w:val="00DD276E"/>
    <w:rsid w:val="00DD2A89"/>
    <w:rsid w:val="00DD2DE6"/>
    <w:rsid w:val="00DD2E7B"/>
    <w:rsid w:val="00DD30CF"/>
    <w:rsid w:val="00DD324D"/>
    <w:rsid w:val="00DD32C5"/>
    <w:rsid w:val="00DD3438"/>
    <w:rsid w:val="00DD3AAD"/>
    <w:rsid w:val="00DD43AC"/>
    <w:rsid w:val="00DD4B43"/>
    <w:rsid w:val="00DD4C8B"/>
    <w:rsid w:val="00DD4CFC"/>
    <w:rsid w:val="00DD4D70"/>
    <w:rsid w:val="00DD5725"/>
    <w:rsid w:val="00DD5A0F"/>
    <w:rsid w:val="00DD5A27"/>
    <w:rsid w:val="00DD5A3B"/>
    <w:rsid w:val="00DD608C"/>
    <w:rsid w:val="00DD638E"/>
    <w:rsid w:val="00DD68F8"/>
    <w:rsid w:val="00DD69E4"/>
    <w:rsid w:val="00DD6DDE"/>
    <w:rsid w:val="00DD6EF6"/>
    <w:rsid w:val="00DD7454"/>
    <w:rsid w:val="00DD7AA0"/>
    <w:rsid w:val="00DD7AB2"/>
    <w:rsid w:val="00DD7B29"/>
    <w:rsid w:val="00DD7CF8"/>
    <w:rsid w:val="00DD7DA4"/>
    <w:rsid w:val="00DE01C0"/>
    <w:rsid w:val="00DE01E5"/>
    <w:rsid w:val="00DE0206"/>
    <w:rsid w:val="00DE0380"/>
    <w:rsid w:val="00DE0587"/>
    <w:rsid w:val="00DE06DD"/>
    <w:rsid w:val="00DE0C97"/>
    <w:rsid w:val="00DE0F25"/>
    <w:rsid w:val="00DE1AD1"/>
    <w:rsid w:val="00DE2301"/>
    <w:rsid w:val="00DE24E7"/>
    <w:rsid w:val="00DE2E41"/>
    <w:rsid w:val="00DE2EB0"/>
    <w:rsid w:val="00DE2FB5"/>
    <w:rsid w:val="00DE3035"/>
    <w:rsid w:val="00DE30A9"/>
    <w:rsid w:val="00DE3BB8"/>
    <w:rsid w:val="00DE3E38"/>
    <w:rsid w:val="00DE3FDC"/>
    <w:rsid w:val="00DE4068"/>
    <w:rsid w:val="00DE47EE"/>
    <w:rsid w:val="00DE4886"/>
    <w:rsid w:val="00DE48A3"/>
    <w:rsid w:val="00DE4C65"/>
    <w:rsid w:val="00DE50F3"/>
    <w:rsid w:val="00DE5760"/>
    <w:rsid w:val="00DE57BD"/>
    <w:rsid w:val="00DE583A"/>
    <w:rsid w:val="00DE5A60"/>
    <w:rsid w:val="00DE5D7C"/>
    <w:rsid w:val="00DE5DD5"/>
    <w:rsid w:val="00DE5E83"/>
    <w:rsid w:val="00DE6300"/>
    <w:rsid w:val="00DE680D"/>
    <w:rsid w:val="00DE6A3C"/>
    <w:rsid w:val="00DE6E87"/>
    <w:rsid w:val="00DE6FBB"/>
    <w:rsid w:val="00DE75C1"/>
    <w:rsid w:val="00DE76BA"/>
    <w:rsid w:val="00DE77B9"/>
    <w:rsid w:val="00DE7859"/>
    <w:rsid w:val="00DE7A22"/>
    <w:rsid w:val="00DE7A90"/>
    <w:rsid w:val="00DE7D1C"/>
    <w:rsid w:val="00DF0085"/>
    <w:rsid w:val="00DF01B8"/>
    <w:rsid w:val="00DF02A3"/>
    <w:rsid w:val="00DF0696"/>
    <w:rsid w:val="00DF06B0"/>
    <w:rsid w:val="00DF07F0"/>
    <w:rsid w:val="00DF0FCF"/>
    <w:rsid w:val="00DF13B2"/>
    <w:rsid w:val="00DF159D"/>
    <w:rsid w:val="00DF17EF"/>
    <w:rsid w:val="00DF1A79"/>
    <w:rsid w:val="00DF1AD4"/>
    <w:rsid w:val="00DF1C83"/>
    <w:rsid w:val="00DF263C"/>
    <w:rsid w:val="00DF2671"/>
    <w:rsid w:val="00DF2D9E"/>
    <w:rsid w:val="00DF3108"/>
    <w:rsid w:val="00DF3275"/>
    <w:rsid w:val="00DF328B"/>
    <w:rsid w:val="00DF360E"/>
    <w:rsid w:val="00DF3990"/>
    <w:rsid w:val="00DF4109"/>
    <w:rsid w:val="00DF4577"/>
    <w:rsid w:val="00DF4644"/>
    <w:rsid w:val="00DF4DA7"/>
    <w:rsid w:val="00DF4DAD"/>
    <w:rsid w:val="00DF564F"/>
    <w:rsid w:val="00DF577F"/>
    <w:rsid w:val="00DF5AA0"/>
    <w:rsid w:val="00DF5CC7"/>
    <w:rsid w:val="00DF6296"/>
    <w:rsid w:val="00DF6817"/>
    <w:rsid w:val="00DF6864"/>
    <w:rsid w:val="00DF6D4F"/>
    <w:rsid w:val="00DF70A8"/>
    <w:rsid w:val="00DF70F3"/>
    <w:rsid w:val="00DF7180"/>
    <w:rsid w:val="00DF734F"/>
    <w:rsid w:val="00DF77BF"/>
    <w:rsid w:val="00DF7908"/>
    <w:rsid w:val="00DF790F"/>
    <w:rsid w:val="00DF7BD2"/>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122"/>
    <w:rsid w:val="00E033CE"/>
    <w:rsid w:val="00E03A56"/>
    <w:rsid w:val="00E03AD9"/>
    <w:rsid w:val="00E03BFE"/>
    <w:rsid w:val="00E03E66"/>
    <w:rsid w:val="00E03F18"/>
    <w:rsid w:val="00E0439C"/>
    <w:rsid w:val="00E047A3"/>
    <w:rsid w:val="00E04A4F"/>
    <w:rsid w:val="00E04BB6"/>
    <w:rsid w:val="00E04E42"/>
    <w:rsid w:val="00E05823"/>
    <w:rsid w:val="00E0583A"/>
    <w:rsid w:val="00E058EA"/>
    <w:rsid w:val="00E05906"/>
    <w:rsid w:val="00E0639B"/>
    <w:rsid w:val="00E06724"/>
    <w:rsid w:val="00E06A01"/>
    <w:rsid w:val="00E06B34"/>
    <w:rsid w:val="00E06D5A"/>
    <w:rsid w:val="00E06DEC"/>
    <w:rsid w:val="00E0703C"/>
    <w:rsid w:val="00E07274"/>
    <w:rsid w:val="00E072E0"/>
    <w:rsid w:val="00E07321"/>
    <w:rsid w:val="00E07854"/>
    <w:rsid w:val="00E07C69"/>
    <w:rsid w:val="00E1063C"/>
    <w:rsid w:val="00E10661"/>
    <w:rsid w:val="00E10935"/>
    <w:rsid w:val="00E10F48"/>
    <w:rsid w:val="00E11260"/>
    <w:rsid w:val="00E11370"/>
    <w:rsid w:val="00E1167B"/>
    <w:rsid w:val="00E11885"/>
    <w:rsid w:val="00E11C6D"/>
    <w:rsid w:val="00E11CAF"/>
    <w:rsid w:val="00E1220E"/>
    <w:rsid w:val="00E12227"/>
    <w:rsid w:val="00E12680"/>
    <w:rsid w:val="00E1271F"/>
    <w:rsid w:val="00E1285A"/>
    <w:rsid w:val="00E12AA0"/>
    <w:rsid w:val="00E12CDB"/>
    <w:rsid w:val="00E12FD3"/>
    <w:rsid w:val="00E133A8"/>
    <w:rsid w:val="00E1356D"/>
    <w:rsid w:val="00E13B95"/>
    <w:rsid w:val="00E1409A"/>
    <w:rsid w:val="00E14708"/>
    <w:rsid w:val="00E14888"/>
    <w:rsid w:val="00E14991"/>
    <w:rsid w:val="00E15355"/>
    <w:rsid w:val="00E1571C"/>
    <w:rsid w:val="00E15903"/>
    <w:rsid w:val="00E15A7B"/>
    <w:rsid w:val="00E15B7E"/>
    <w:rsid w:val="00E15E47"/>
    <w:rsid w:val="00E15F8C"/>
    <w:rsid w:val="00E16408"/>
    <w:rsid w:val="00E166F0"/>
    <w:rsid w:val="00E1675B"/>
    <w:rsid w:val="00E16856"/>
    <w:rsid w:val="00E168E5"/>
    <w:rsid w:val="00E16F41"/>
    <w:rsid w:val="00E17163"/>
    <w:rsid w:val="00E17586"/>
    <w:rsid w:val="00E178B2"/>
    <w:rsid w:val="00E17E85"/>
    <w:rsid w:val="00E20360"/>
    <w:rsid w:val="00E20572"/>
    <w:rsid w:val="00E20AA9"/>
    <w:rsid w:val="00E20D27"/>
    <w:rsid w:val="00E20E2C"/>
    <w:rsid w:val="00E210DD"/>
    <w:rsid w:val="00E21755"/>
    <w:rsid w:val="00E217D2"/>
    <w:rsid w:val="00E21B62"/>
    <w:rsid w:val="00E22079"/>
    <w:rsid w:val="00E22176"/>
    <w:rsid w:val="00E222EF"/>
    <w:rsid w:val="00E22398"/>
    <w:rsid w:val="00E22814"/>
    <w:rsid w:val="00E233BA"/>
    <w:rsid w:val="00E23620"/>
    <w:rsid w:val="00E2369A"/>
    <w:rsid w:val="00E23977"/>
    <w:rsid w:val="00E23A42"/>
    <w:rsid w:val="00E23AD3"/>
    <w:rsid w:val="00E23C49"/>
    <w:rsid w:val="00E245A9"/>
    <w:rsid w:val="00E24776"/>
    <w:rsid w:val="00E247BE"/>
    <w:rsid w:val="00E24AE5"/>
    <w:rsid w:val="00E2504A"/>
    <w:rsid w:val="00E250DA"/>
    <w:rsid w:val="00E25228"/>
    <w:rsid w:val="00E255DE"/>
    <w:rsid w:val="00E25A3A"/>
    <w:rsid w:val="00E25B89"/>
    <w:rsid w:val="00E25EF3"/>
    <w:rsid w:val="00E26164"/>
    <w:rsid w:val="00E2648F"/>
    <w:rsid w:val="00E26530"/>
    <w:rsid w:val="00E26A94"/>
    <w:rsid w:val="00E27071"/>
    <w:rsid w:val="00E27A19"/>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1F02"/>
    <w:rsid w:val="00E31FA4"/>
    <w:rsid w:val="00E3284C"/>
    <w:rsid w:val="00E32C40"/>
    <w:rsid w:val="00E32EB9"/>
    <w:rsid w:val="00E32FD5"/>
    <w:rsid w:val="00E33AD8"/>
    <w:rsid w:val="00E33EE9"/>
    <w:rsid w:val="00E34578"/>
    <w:rsid w:val="00E34921"/>
    <w:rsid w:val="00E34E0D"/>
    <w:rsid w:val="00E34E33"/>
    <w:rsid w:val="00E356A7"/>
    <w:rsid w:val="00E358EE"/>
    <w:rsid w:val="00E359AC"/>
    <w:rsid w:val="00E35EB0"/>
    <w:rsid w:val="00E35FB5"/>
    <w:rsid w:val="00E36014"/>
    <w:rsid w:val="00E36127"/>
    <w:rsid w:val="00E36129"/>
    <w:rsid w:val="00E363E4"/>
    <w:rsid w:val="00E364A7"/>
    <w:rsid w:val="00E369C4"/>
    <w:rsid w:val="00E36A41"/>
    <w:rsid w:val="00E36CB3"/>
    <w:rsid w:val="00E36D9F"/>
    <w:rsid w:val="00E36E59"/>
    <w:rsid w:val="00E3717A"/>
    <w:rsid w:val="00E3743D"/>
    <w:rsid w:val="00E37864"/>
    <w:rsid w:val="00E37BC5"/>
    <w:rsid w:val="00E37CA4"/>
    <w:rsid w:val="00E37D81"/>
    <w:rsid w:val="00E401D3"/>
    <w:rsid w:val="00E40290"/>
    <w:rsid w:val="00E40588"/>
    <w:rsid w:val="00E4060F"/>
    <w:rsid w:val="00E40700"/>
    <w:rsid w:val="00E410AA"/>
    <w:rsid w:val="00E4130B"/>
    <w:rsid w:val="00E415DC"/>
    <w:rsid w:val="00E41895"/>
    <w:rsid w:val="00E423D4"/>
    <w:rsid w:val="00E424FD"/>
    <w:rsid w:val="00E42675"/>
    <w:rsid w:val="00E427F3"/>
    <w:rsid w:val="00E428CC"/>
    <w:rsid w:val="00E429B1"/>
    <w:rsid w:val="00E4300C"/>
    <w:rsid w:val="00E43B18"/>
    <w:rsid w:val="00E43F70"/>
    <w:rsid w:val="00E43FA1"/>
    <w:rsid w:val="00E443F2"/>
    <w:rsid w:val="00E444A0"/>
    <w:rsid w:val="00E4470E"/>
    <w:rsid w:val="00E447BE"/>
    <w:rsid w:val="00E44BB3"/>
    <w:rsid w:val="00E44C64"/>
    <w:rsid w:val="00E44C9A"/>
    <w:rsid w:val="00E44CFE"/>
    <w:rsid w:val="00E450E7"/>
    <w:rsid w:val="00E45166"/>
    <w:rsid w:val="00E455D9"/>
    <w:rsid w:val="00E456C3"/>
    <w:rsid w:val="00E45865"/>
    <w:rsid w:val="00E45D95"/>
    <w:rsid w:val="00E45DD5"/>
    <w:rsid w:val="00E46142"/>
    <w:rsid w:val="00E463B5"/>
    <w:rsid w:val="00E465C5"/>
    <w:rsid w:val="00E46942"/>
    <w:rsid w:val="00E4697B"/>
    <w:rsid w:val="00E46D1D"/>
    <w:rsid w:val="00E46E21"/>
    <w:rsid w:val="00E47611"/>
    <w:rsid w:val="00E47DD9"/>
    <w:rsid w:val="00E50212"/>
    <w:rsid w:val="00E502CD"/>
    <w:rsid w:val="00E50403"/>
    <w:rsid w:val="00E5047A"/>
    <w:rsid w:val="00E50E04"/>
    <w:rsid w:val="00E51131"/>
    <w:rsid w:val="00E51771"/>
    <w:rsid w:val="00E518E2"/>
    <w:rsid w:val="00E51ACB"/>
    <w:rsid w:val="00E526F9"/>
    <w:rsid w:val="00E52A87"/>
    <w:rsid w:val="00E52C5B"/>
    <w:rsid w:val="00E53052"/>
    <w:rsid w:val="00E532FF"/>
    <w:rsid w:val="00E533BF"/>
    <w:rsid w:val="00E53500"/>
    <w:rsid w:val="00E53501"/>
    <w:rsid w:val="00E535D6"/>
    <w:rsid w:val="00E537E9"/>
    <w:rsid w:val="00E53FC8"/>
    <w:rsid w:val="00E5437C"/>
    <w:rsid w:val="00E54546"/>
    <w:rsid w:val="00E549EF"/>
    <w:rsid w:val="00E556B6"/>
    <w:rsid w:val="00E55823"/>
    <w:rsid w:val="00E55938"/>
    <w:rsid w:val="00E55DF0"/>
    <w:rsid w:val="00E55F61"/>
    <w:rsid w:val="00E560E3"/>
    <w:rsid w:val="00E56118"/>
    <w:rsid w:val="00E5626D"/>
    <w:rsid w:val="00E564FE"/>
    <w:rsid w:val="00E56606"/>
    <w:rsid w:val="00E566E5"/>
    <w:rsid w:val="00E56891"/>
    <w:rsid w:val="00E56F1E"/>
    <w:rsid w:val="00E56F87"/>
    <w:rsid w:val="00E571CC"/>
    <w:rsid w:val="00E57586"/>
    <w:rsid w:val="00E575E3"/>
    <w:rsid w:val="00E57BA0"/>
    <w:rsid w:val="00E601A6"/>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858"/>
    <w:rsid w:val="00E62B28"/>
    <w:rsid w:val="00E62E77"/>
    <w:rsid w:val="00E63046"/>
    <w:rsid w:val="00E63295"/>
    <w:rsid w:val="00E63B1F"/>
    <w:rsid w:val="00E63BDE"/>
    <w:rsid w:val="00E641B4"/>
    <w:rsid w:val="00E6438C"/>
    <w:rsid w:val="00E645CF"/>
    <w:rsid w:val="00E64751"/>
    <w:rsid w:val="00E64CB2"/>
    <w:rsid w:val="00E6553C"/>
    <w:rsid w:val="00E65872"/>
    <w:rsid w:val="00E65B02"/>
    <w:rsid w:val="00E65CFC"/>
    <w:rsid w:val="00E65DB2"/>
    <w:rsid w:val="00E661BC"/>
    <w:rsid w:val="00E66B81"/>
    <w:rsid w:val="00E66DDE"/>
    <w:rsid w:val="00E67155"/>
    <w:rsid w:val="00E672BD"/>
    <w:rsid w:val="00E67490"/>
    <w:rsid w:val="00E675A7"/>
    <w:rsid w:val="00E676FD"/>
    <w:rsid w:val="00E67AF8"/>
    <w:rsid w:val="00E67DE9"/>
    <w:rsid w:val="00E67EEF"/>
    <w:rsid w:val="00E70121"/>
    <w:rsid w:val="00E70634"/>
    <w:rsid w:val="00E706DC"/>
    <w:rsid w:val="00E70A8A"/>
    <w:rsid w:val="00E70C28"/>
    <w:rsid w:val="00E70D39"/>
    <w:rsid w:val="00E70DFC"/>
    <w:rsid w:val="00E7152B"/>
    <w:rsid w:val="00E717D3"/>
    <w:rsid w:val="00E71A61"/>
    <w:rsid w:val="00E71AD8"/>
    <w:rsid w:val="00E72079"/>
    <w:rsid w:val="00E72201"/>
    <w:rsid w:val="00E72A8D"/>
    <w:rsid w:val="00E7308A"/>
    <w:rsid w:val="00E73101"/>
    <w:rsid w:val="00E731D3"/>
    <w:rsid w:val="00E734C5"/>
    <w:rsid w:val="00E73688"/>
    <w:rsid w:val="00E73BC1"/>
    <w:rsid w:val="00E74412"/>
    <w:rsid w:val="00E7451D"/>
    <w:rsid w:val="00E7458F"/>
    <w:rsid w:val="00E74605"/>
    <w:rsid w:val="00E7476D"/>
    <w:rsid w:val="00E74D1B"/>
    <w:rsid w:val="00E74FC0"/>
    <w:rsid w:val="00E75091"/>
    <w:rsid w:val="00E75298"/>
    <w:rsid w:val="00E753E6"/>
    <w:rsid w:val="00E754AB"/>
    <w:rsid w:val="00E755A0"/>
    <w:rsid w:val="00E762BC"/>
    <w:rsid w:val="00E76916"/>
    <w:rsid w:val="00E76997"/>
    <w:rsid w:val="00E769CC"/>
    <w:rsid w:val="00E769E6"/>
    <w:rsid w:val="00E76C57"/>
    <w:rsid w:val="00E76F69"/>
    <w:rsid w:val="00E7703B"/>
    <w:rsid w:val="00E772EF"/>
    <w:rsid w:val="00E7751C"/>
    <w:rsid w:val="00E776D9"/>
    <w:rsid w:val="00E802B2"/>
    <w:rsid w:val="00E80A26"/>
    <w:rsid w:val="00E80BE3"/>
    <w:rsid w:val="00E80C7A"/>
    <w:rsid w:val="00E80CC2"/>
    <w:rsid w:val="00E80D73"/>
    <w:rsid w:val="00E80E33"/>
    <w:rsid w:val="00E81174"/>
    <w:rsid w:val="00E811B5"/>
    <w:rsid w:val="00E811D3"/>
    <w:rsid w:val="00E8141D"/>
    <w:rsid w:val="00E815B8"/>
    <w:rsid w:val="00E8172B"/>
    <w:rsid w:val="00E8175B"/>
    <w:rsid w:val="00E817FB"/>
    <w:rsid w:val="00E81892"/>
    <w:rsid w:val="00E81970"/>
    <w:rsid w:val="00E819C5"/>
    <w:rsid w:val="00E81C7B"/>
    <w:rsid w:val="00E82D41"/>
    <w:rsid w:val="00E830B7"/>
    <w:rsid w:val="00E834EB"/>
    <w:rsid w:val="00E83510"/>
    <w:rsid w:val="00E83886"/>
    <w:rsid w:val="00E83919"/>
    <w:rsid w:val="00E83BAE"/>
    <w:rsid w:val="00E83DCD"/>
    <w:rsid w:val="00E84409"/>
    <w:rsid w:val="00E844D2"/>
    <w:rsid w:val="00E845D6"/>
    <w:rsid w:val="00E84933"/>
    <w:rsid w:val="00E849C2"/>
    <w:rsid w:val="00E84AFB"/>
    <w:rsid w:val="00E850BB"/>
    <w:rsid w:val="00E85468"/>
    <w:rsid w:val="00E858D9"/>
    <w:rsid w:val="00E85F66"/>
    <w:rsid w:val="00E86135"/>
    <w:rsid w:val="00E86139"/>
    <w:rsid w:val="00E86269"/>
    <w:rsid w:val="00E863C8"/>
    <w:rsid w:val="00E86819"/>
    <w:rsid w:val="00E86954"/>
    <w:rsid w:val="00E86D97"/>
    <w:rsid w:val="00E870D6"/>
    <w:rsid w:val="00E87183"/>
    <w:rsid w:val="00E87847"/>
    <w:rsid w:val="00E879C1"/>
    <w:rsid w:val="00E87DC3"/>
    <w:rsid w:val="00E90069"/>
    <w:rsid w:val="00E901A3"/>
    <w:rsid w:val="00E906DD"/>
    <w:rsid w:val="00E90765"/>
    <w:rsid w:val="00E90B3F"/>
    <w:rsid w:val="00E90E81"/>
    <w:rsid w:val="00E91101"/>
    <w:rsid w:val="00E912B3"/>
    <w:rsid w:val="00E91491"/>
    <w:rsid w:val="00E91708"/>
    <w:rsid w:val="00E917F4"/>
    <w:rsid w:val="00E91FBA"/>
    <w:rsid w:val="00E923BE"/>
    <w:rsid w:val="00E924E7"/>
    <w:rsid w:val="00E92650"/>
    <w:rsid w:val="00E9268B"/>
    <w:rsid w:val="00E92762"/>
    <w:rsid w:val="00E9287F"/>
    <w:rsid w:val="00E929CB"/>
    <w:rsid w:val="00E92DA6"/>
    <w:rsid w:val="00E92E0D"/>
    <w:rsid w:val="00E92E24"/>
    <w:rsid w:val="00E9306C"/>
    <w:rsid w:val="00E930FE"/>
    <w:rsid w:val="00E935CC"/>
    <w:rsid w:val="00E9371D"/>
    <w:rsid w:val="00E93A35"/>
    <w:rsid w:val="00E93CAD"/>
    <w:rsid w:val="00E93FCD"/>
    <w:rsid w:val="00E94139"/>
    <w:rsid w:val="00E9421E"/>
    <w:rsid w:val="00E94AB6"/>
    <w:rsid w:val="00E94DAF"/>
    <w:rsid w:val="00E94DC6"/>
    <w:rsid w:val="00E94F5B"/>
    <w:rsid w:val="00E95006"/>
    <w:rsid w:val="00E9519D"/>
    <w:rsid w:val="00E95443"/>
    <w:rsid w:val="00E95785"/>
    <w:rsid w:val="00E9584E"/>
    <w:rsid w:val="00E95C78"/>
    <w:rsid w:val="00E962F9"/>
    <w:rsid w:val="00E96A15"/>
    <w:rsid w:val="00E96BBE"/>
    <w:rsid w:val="00E97599"/>
    <w:rsid w:val="00E976CE"/>
    <w:rsid w:val="00E9781B"/>
    <w:rsid w:val="00E97876"/>
    <w:rsid w:val="00E97923"/>
    <w:rsid w:val="00E97B0A"/>
    <w:rsid w:val="00E97F7D"/>
    <w:rsid w:val="00EA0509"/>
    <w:rsid w:val="00EA062F"/>
    <w:rsid w:val="00EA0B9B"/>
    <w:rsid w:val="00EA12E1"/>
    <w:rsid w:val="00EA13F6"/>
    <w:rsid w:val="00EA15EC"/>
    <w:rsid w:val="00EA1B91"/>
    <w:rsid w:val="00EA1CBA"/>
    <w:rsid w:val="00EA2045"/>
    <w:rsid w:val="00EA2138"/>
    <w:rsid w:val="00EA23AA"/>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71"/>
    <w:rsid w:val="00EA4BF2"/>
    <w:rsid w:val="00EA4D4A"/>
    <w:rsid w:val="00EA507D"/>
    <w:rsid w:val="00EA5226"/>
    <w:rsid w:val="00EA5A34"/>
    <w:rsid w:val="00EA6027"/>
    <w:rsid w:val="00EA6038"/>
    <w:rsid w:val="00EA6157"/>
    <w:rsid w:val="00EA6216"/>
    <w:rsid w:val="00EA631F"/>
    <w:rsid w:val="00EA6589"/>
    <w:rsid w:val="00EA6A39"/>
    <w:rsid w:val="00EA706D"/>
    <w:rsid w:val="00EA76A0"/>
    <w:rsid w:val="00EA77FE"/>
    <w:rsid w:val="00EA7965"/>
    <w:rsid w:val="00EA7ABC"/>
    <w:rsid w:val="00EA7AE4"/>
    <w:rsid w:val="00EA7DF4"/>
    <w:rsid w:val="00EA7E1D"/>
    <w:rsid w:val="00EB013C"/>
    <w:rsid w:val="00EB024C"/>
    <w:rsid w:val="00EB0343"/>
    <w:rsid w:val="00EB0529"/>
    <w:rsid w:val="00EB0684"/>
    <w:rsid w:val="00EB0710"/>
    <w:rsid w:val="00EB0CAF"/>
    <w:rsid w:val="00EB0D93"/>
    <w:rsid w:val="00EB0F69"/>
    <w:rsid w:val="00EB100C"/>
    <w:rsid w:val="00EB10E3"/>
    <w:rsid w:val="00EB1312"/>
    <w:rsid w:val="00EB13B5"/>
    <w:rsid w:val="00EB14AB"/>
    <w:rsid w:val="00EB1795"/>
    <w:rsid w:val="00EB1921"/>
    <w:rsid w:val="00EB1E67"/>
    <w:rsid w:val="00EB216F"/>
    <w:rsid w:val="00EB2287"/>
    <w:rsid w:val="00EB2616"/>
    <w:rsid w:val="00EB262C"/>
    <w:rsid w:val="00EB2C0E"/>
    <w:rsid w:val="00EB2DAE"/>
    <w:rsid w:val="00EB2F33"/>
    <w:rsid w:val="00EB2FFC"/>
    <w:rsid w:val="00EB319A"/>
    <w:rsid w:val="00EB3862"/>
    <w:rsid w:val="00EB3A32"/>
    <w:rsid w:val="00EB3E19"/>
    <w:rsid w:val="00EB42A3"/>
    <w:rsid w:val="00EB4688"/>
    <w:rsid w:val="00EB47E6"/>
    <w:rsid w:val="00EB4A3A"/>
    <w:rsid w:val="00EB4AAE"/>
    <w:rsid w:val="00EB4B55"/>
    <w:rsid w:val="00EB4D36"/>
    <w:rsid w:val="00EB4FC1"/>
    <w:rsid w:val="00EB53BE"/>
    <w:rsid w:val="00EB5866"/>
    <w:rsid w:val="00EB5900"/>
    <w:rsid w:val="00EB5948"/>
    <w:rsid w:val="00EB5E4C"/>
    <w:rsid w:val="00EB5F0D"/>
    <w:rsid w:val="00EB617B"/>
    <w:rsid w:val="00EB6671"/>
    <w:rsid w:val="00EB6922"/>
    <w:rsid w:val="00EB6A08"/>
    <w:rsid w:val="00EB6D22"/>
    <w:rsid w:val="00EB7104"/>
    <w:rsid w:val="00EB78FB"/>
    <w:rsid w:val="00EB7966"/>
    <w:rsid w:val="00EB7CA7"/>
    <w:rsid w:val="00EB7D26"/>
    <w:rsid w:val="00EC0044"/>
    <w:rsid w:val="00EC0172"/>
    <w:rsid w:val="00EC01B5"/>
    <w:rsid w:val="00EC070B"/>
    <w:rsid w:val="00EC09F3"/>
    <w:rsid w:val="00EC0C22"/>
    <w:rsid w:val="00EC0CFB"/>
    <w:rsid w:val="00EC0EC2"/>
    <w:rsid w:val="00EC0FA7"/>
    <w:rsid w:val="00EC0FED"/>
    <w:rsid w:val="00EC1047"/>
    <w:rsid w:val="00EC1254"/>
    <w:rsid w:val="00EC1807"/>
    <w:rsid w:val="00EC1C84"/>
    <w:rsid w:val="00EC2024"/>
    <w:rsid w:val="00EC20E8"/>
    <w:rsid w:val="00EC236D"/>
    <w:rsid w:val="00EC2C9D"/>
    <w:rsid w:val="00EC2D76"/>
    <w:rsid w:val="00EC2DF7"/>
    <w:rsid w:val="00EC31EE"/>
    <w:rsid w:val="00EC3253"/>
    <w:rsid w:val="00EC3338"/>
    <w:rsid w:val="00EC35EC"/>
    <w:rsid w:val="00EC384C"/>
    <w:rsid w:val="00EC3B91"/>
    <w:rsid w:val="00EC3FA5"/>
    <w:rsid w:val="00EC402A"/>
    <w:rsid w:val="00EC40B0"/>
    <w:rsid w:val="00EC40EF"/>
    <w:rsid w:val="00EC41D1"/>
    <w:rsid w:val="00EC4618"/>
    <w:rsid w:val="00EC477D"/>
    <w:rsid w:val="00EC493D"/>
    <w:rsid w:val="00EC5200"/>
    <w:rsid w:val="00EC5265"/>
    <w:rsid w:val="00EC537B"/>
    <w:rsid w:val="00EC5ABF"/>
    <w:rsid w:val="00EC5D76"/>
    <w:rsid w:val="00EC5F9D"/>
    <w:rsid w:val="00EC62AF"/>
    <w:rsid w:val="00EC630B"/>
    <w:rsid w:val="00EC66DD"/>
    <w:rsid w:val="00EC68D2"/>
    <w:rsid w:val="00EC6AD4"/>
    <w:rsid w:val="00EC6FAF"/>
    <w:rsid w:val="00EC743E"/>
    <w:rsid w:val="00EC75D1"/>
    <w:rsid w:val="00ED045D"/>
    <w:rsid w:val="00ED0975"/>
    <w:rsid w:val="00ED09B4"/>
    <w:rsid w:val="00ED0CBA"/>
    <w:rsid w:val="00ED11E4"/>
    <w:rsid w:val="00ED1498"/>
    <w:rsid w:val="00ED1E33"/>
    <w:rsid w:val="00ED1EB5"/>
    <w:rsid w:val="00ED2097"/>
    <w:rsid w:val="00ED26A5"/>
    <w:rsid w:val="00ED2710"/>
    <w:rsid w:val="00ED2AE7"/>
    <w:rsid w:val="00ED3001"/>
    <w:rsid w:val="00ED32A3"/>
    <w:rsid w:val="00ED359C"/>
    <w:rsid w:val="00ED38BB"/>
    <w:rsid w:val="00ED396A"/>
    <w:rsid w:val="00ED40D4"/>
    <w:rsid w:val="00ED41AB"/>
    <w:rsid w:val="00ED4320"/>
    <w:rsid w:val="00ED4747"/>
    <w:rsid w:val="00ED4777"/>
    <w:rsid w:val="00ED4911"/>
    <w:rsid w:val="00ED4DDC"/>
    <w:rsid w:val="00ED5790"/>
    <w:rsid w:val="00ED5A8E"/>
    <w:rsid w:val="00ED5CE2"/>
    <w:rsid w:val="00ED5FB0"/>
    <w:rsid w:val="00ED6165"/>
    <w:rsid w:val="00ED6211"/>
    <w:rsid w:val="00ED6278"/>
    <w:rsid w:val="00ED683F"/>
    <w:rsid w:val="00ED69D2"/>
    <w:rsid w:val="00ED6B0D"/>
    <w:rsid w:val="00ED713D"/>
    <w:rsid w:val="00ED7175"/>
    <w:rsid w:val="00ED7713"/>
    <w:rsid w:val="00EE0232"/>
    <w:rsid w:val="00EE10FA"/>
    <w:rsid w:val="00EE1192"/>
    <w:rsid w:val="00EE134C"/>
    <w:rsid w:val="00EE17C4"/>
    <w:rsid w:val="00EE1908"/>
    <w:rsid w:val="00EE1B7D"/>
    <w:rsid w:val="00EE1EF8"/>
    <w:rsid w:val="00EE2199"/>
    <w:rsid w:val="00EE2322"/>
    <w:rsid w:val="00EE27A4"/>
    <w:rsid w:val="00EE2B3B"/>
    <w:rsid w:val="00EE3405"/>
    <w:rsid w:val="00EE3429"/>
    <w:rsid w:val="00EE348E"/>
    <w:rsid w:val="00EE3572"/>
    <w:rsid w:val="00EE358E"/>
    <w:rsid w:val="00EE3754"/>
    <w:rsid w:val="00EE37FF"/>
    <w:rsid w:val="00EE3AC2"/>
    <w:rsid w:val="00EE3C78"/>
    <w:rsid w:val="00EE3EC2"/>
    <w:rsid w:val="00EE3F0D"/>
    <w:rsid w:val="00EE3F1F"/>
    <w:rsid w:val="00EE409F"/>
    <w:rsid w:val="00EE4189"/>
    <w:rsid w:val="00EE42DF"/>
    <w:rsid w:val="00EE4933"/>
    <w:rsid w:val="00EE4BD9"/>
    <w:rsid w:val="00EE4BDA"/>
    <w:rsid w:val="00EE503E"/>
    <w:rsid w:val="00EE51D2"/>
    <w:rsid w:val="00EE5206"/>
    <w:rsid w:val="00EE5361"/>
    <w:rsid w:val="00EE5FDF"/>
    <w:rsid w:val="00EE61A4"/>
    <w:rsid w:val="00EE6973"/>
    <w:rsid w:val="00EE6A7B"/>
    <w:rsid w:val="00EE6EC4"/>
    <w:rsid w:val="00EE7073"/>
    <w:rsid w:val="00EE721E"/>
    <w:rsid w:val="00EE74E1"/>
    <w:rsid w:val="00EE77AD"/>
    <w:rsid w:val="00EE7C08"/>
    <w:rsid w:val="00EE7D55"/>
    <w:rsid w:val="00EF0093"/>
    <w:rsid w:val="00EF09E5"/>
    <w:rsid w:val="00EF09F3"/>
    <w:rsid w:val="00EF0A38"/>
    <w:rsid w:val="00EF0C85"/>
    <w:rsid w:val="00EF0C9A"/>
    <w:rsid w:val="00EF100D"/>
    <w:rsid w:val="00EF102C"/>
    <w:rsid w:val="00EF131C"/>
    <w:rsid w:val="00EF1B17"/>
    <w:rsid w:val="00EF1B3E"/>
    <w:rsid w:val="00EF2266"/>
    <w:rsid w:val="00EF246E"/>
    <w:rsid w:val="00EF2558"/>
    <w:rsid w:val="00EF2662"/>
    <w:rsid w:val="00EF2CA2"/>
    <w:rsid w:val="00EF2D46"/>
    <w:rsid w:val="00EF2E39"/>
    <w:rsid w:val="00EF3B49"/>
    <w:rsid w:val="00EF3B68"/>
    <w:rsid w:val="00EF3CF4"/>
    <w:rsid w:val="00EF41BD"/>
    <w:rsid w:val="00EF422A"/>
    <w:rsid w:val="00EF43C9"/>
    <w:rsid w:val="00EF472F"/>
    <w:rsid w:val="00EF4C40"/>
    <w:rsid w:val="00EF4CA6"/>
    <w:rsid w:val="00EF52B5"/>
    <w:rsid w:val="00EF52F2"/>
    <w:rsid w:val="00EF5333"/>
    <w:rsid w:val="00EF53F1"/>
    <w:rsid w:val="00EF578F"/>
    <w:rsid w:val="00EF5836"/>
    <w:rsid w:val="00EF5883"/>
    <w:rsid w:val="00EF62BF"/>
    <w:rsid w:val="00EF64AB"/>
    <w:rsid w:val="00EF6557"/>
    <w:rsid w:val="00EF65D9"/>
    <w:rsid w:val="00EF6AB0"/>
    <w:rsid w:val="00EF6F6F"/>
    <w:rsid w:val="00EF7010"/>
    <w:rsid w:val="00EF710D"/>
    <w:rsid w:val="00EF71B5"/>
    <w:rsid w:val="00EF75C0"/>
    <w:rsid w:val="00EF7970"/>
    <w:rsid w:val="00EF7AE4"/>
    <w:rsid w:val="00EF7B7C"/>
    <w:rsid w:val="00F001CE"/>
    <w:rsid w:val="00F006B6"/>
    <w:rsid w:val="00F00886"/>
    <w:rsid w:val="00F00905"/>
    <w:rsid w:val="00F009EB"/>
    <w:rsid w:val="00F00D84"/>
    <w:rsid w:val="00F00F1B"/>
    <w:rsid w:val="00F011FD"/>
    <w:rsid w:val="00F012FB"/>
    <w:rsid w:val="00F013CE"/>
    <w:rsid w:val="00F0159C"/>
    <w:rsid w:val="00F015D6"/>
    <w:rsid w:val="00F017F5"/>
    <w:rsid w:val="00F01A57"/>
    <w:rsid w:val="00F01CE7"/>
    <w:rsid w:val="00F01E82"/>
    <w:rsid w:val="00F01EE0"/>
    <w:rsid w:val="00F01F0C"/>
    <w:rsid w:val="00F0276C"/>
    <w:rsid w:val="00F02BD2"/>
    <w:rsid w:val="00F02C6D"/>
    <w:rsid w:val="00F03263"/>
    <w:rsid w:val="00F03350"/>
    <w:rsid w:val="00F03649"/>
    <w:rsid w:val="00F0370D"/>
    <w:rsid w:val="00F03E38"/>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879"/>
    <w:rsid w:val="00F0689D"/>
    <w:rsid w:val="00F06E90"/>
    <w:rsid w:val="00F0717F"/>
    <w:rsid w:val="00F07334"/>
    <w:rsid w:val="00F07510"/>
    <w:rsid w:val="00F07FBD"/>
    <w:rsid w:val="00F10044"/>
    <w:rsid w:val="00F1026A"/>
    <w:rsid w:val="00F10429"/>
    <w:rsid w:val="00F10476"/>
    <w:rsid w:val="00F10D7C"/>
    <w:rsid w:val="00F112C0"/>
    <w:rsid w:val="00F11CC1"/>
    <w:rsid w:val="00F1268E"/>
    <w:rsid w:val="00F126DF"/>
    <w:rsid w:val="00F12A54"/>
    <w:rsid w:val="00F12C92"/>
    <w:rsid w:val="00F13A0A"/>
    <w:rsid w:val="00F13A0D"/>
    <w:rsid w:val="00F13AB0"/>
    <w:rsid w:val="00F13B02"/>
    <w:rsid w:val="00F140A2"/>
    <w:rsid w:val="00F140C5"/>
    <w:rsid w:val="00F14181"/>
    <w:rsid w:val="00F142FD"/>
    <w:rsid w:val="00F1463B"/>
    <w:rsid w:val="00F14AF4"/>
    <w:rsid w:val="00F14B7F"/>
    <w:rsid w:val="00F14CC4"/>
    <w:rsid w:val="00F14F7D"/>
    <w:rsid w:val="00F1522C"/>
    <w:rsid w:val="00F15299"/>
    <w:rsid w:val="00F15687"/>
    <w:rsid w:val="00F156D3"/>
    <w:rsid w:val="00F15C38"/>
    <w:rsid w:val="00F15DAB"/>
    <w:rsid w:val="00F16367"/>
    <w:rsid w:val="00F16548"/>
    <w:rsid w:val="00F165FA"/>
    <w:rsid w:val="00F166DF"/>
    <w:rsid w:val="00F1676D"/>
    <w:rsid w:val="00F1719A"/>
    <w:rsid w:val="00F173AC"/>
    <w:rsid w:val="00F17417"/>
    <w:rsid w:val="00F17574"/>
    <w:rsid w:val="00F175CF"/>
    <w:rsid w:val="00F1762B"/>
    <w:rsid w:val="00F17B8D"/>
    <w:rsid w:val="00F17D92"/>
    <w:rsid w:val="00F2009E"/>
    <w:rsid w:val="00F20172"/>
    <w:rsid w:val="00F20409"/>
    <w:rsid w:val="00F20FE2"/>
    <w:rsid w:val="00F21248"/>
    <w:rsid w:val="00F212C7"/>
    <w:rsid w:val="00F21495"/>
    <w:rsid w:val="00F21527"/>
    <w:rsid w:val="00F21548"/>
    <w:rsid w:val="00F21614"/>
    <w:rsid w:val="00F217CA"/>
    <w:rsid w:val="00F21ADD"/>
    <w:rsid w:val="00F22688"/>
    <w:rsid w:val="00F232AB"/>
    <w:rsid w:val="00F237EB"/>
    <w:rsid w:val="00F23AA0"/>
    <w:rsid w:val="00F23BD5"/>
    <w:rsid w:val="00F23CB5"/>
    <w:rsid w:val="00F248C0"/>
    <w:rsid w:val="00F24A86"/>
    <w:rsid w:val="00F24B59"/>
    <w:rsid w:val="00F24D2D"/>
    <w:rsid w:val="00F25D20"/>
    <w:rsid w:val="00F25DC1"/>
    <w:rsid w:val="00F25DE9"/>
    <w:rsid w:val="00F25F8E"/>
    <w:rsid w:val="00F262FD"/>
    <w:rsid w:val="00F268A3"/>
    <w:rsid w:val="00F26B1A"/>
    <w:rsid w:val="00F26F98"/>
    <w:rsid w:val="00F26F9E"/>
    <w:rsid w:val="00F26FAB"/>
    <w:rsid w:val="00F27B52"/>
    <w:rsid w:val="00F27E88"/>
    <w:rsid w:val="00F27ED8"/>
    <w:rsid w:val="00F3040B"/>
    <w:rsid w:val="00F30511"/>
    <w:rsid w:val="00F309CE"/>
    <w:rsid w:val="00F30DDF"/>
    <w:rsid w:val="00F30FEC"/>
    <w:rsid w:val="00F31109"/>
    <w:rsid w:val="00F3114F"/>
    <w:rsid w:val="00F314F2"/>
    <w:rsid w:val="00F315C4"/>
    <w:rsid w:val="00F316FF"/>
    <w:rsid w:val="00F31B2E"/>
    <w:rsid w:val="00F31BF0"/>
    <w:rsid w:val="00F31C13"/>
    <w:rsid w:val="00F321CF"/>
    <w:rsid w:val="00F32200"/>
    <w:rsid w:val="00F32545"/>
    <w:rsid w:val="00F3276E"/>
    <w:rsid w:val="00F32979"/>
    <w:rsid w:val="00F32B05"/>
    <w:rsid w:val="00F32BCF"/>
    <w:rsid w:val="00F32C05"/>
    <w:rsid w:val="00F3300C"/>
    <w:rsid w:val="00F3347C"/>
    <w:rsid w:val="00F3361C"/>
    <w:rsid w:val="00F3368D"/>
    <w:rsid w:val="00F33A55"/>
    <w:rsid w:val="00F33AFF"/>
    <w:rsid w:val="00F33C74"/>
    <w:rsid w:val="00F33C98"/>
    <w:rsid w:val="00F33FA8"/>
    <w:rsid w:val="00F3490F"/>
    <w:rsid w:val="00F34B40"/>
    <w:rsid w:val="00F34D58"/>
    <w:rsid w:val="00F3522B"/>
    <w:rsid w:val="00F353AD"/>
    <w:rsid w:val="00F354D7"/>
    <w:rsid w:val="00F35502"/>
    <w:rsid w:val="00F35B85"/>
    <w:rsid w:val="00F35E00"/>
    <w:rsid w:val="00F35F29"/>
    <w:rsid w:val="00F36415"/>
    <w:rsid w:val="00F36BFD"/>
    <w:rsid w:val="00F36D51"/>
    <w:rsid w:val="00F36F67"/>
    <w:rsid w:val="00F3744F"/>
    <w:rsid w:val="00F37A30"/>
    <w:rsid w:val="00F37C9A"/>
    <w:rsid w:val="00F37D54"/>
    <w:rsid w:val="00F37E25"/>
    <w:rsid w:val="00F4000A"/>
    <w:rsid w:val="00F4074C"/>
    <w:rsid w:val="00F4082A"/>
    <w:rsid w:val="00F40BDF"/>
    <w:rsid w:val="00F411A3"/>
    <w:rsid w:val="00F41504"/>
    <w:rsid w:val="00F4161C"/>
    <w:rsid w:val="00F41DC8"/>
    <w:rsid w:val="00F41DF1"/>
    <w:rsid w:val="00F42755"/>
    <w:rsid w:val="00F430A0"/>
    <w:rsid w:val="00F432F7"/>
    <w:rsid w:val="00F43516"/>
    <w:rsid w:val="00F435FC"/>
    <w:rsid w:val="00F438AC"/>
    <w:rsid w:val="00F43973"/>
    <w:rsid w:val="00F43B10"/>
    <w:rsid w:val="00F43C88"/>
    <w:rsid w:val="00F43F85"/>
    <w:rsid w:val="00F43FD7"/>
    <w:rsid w:val="00F44A69"/>
    <w:rsid w:val="00F44BE1"/>
    <w:rsid w:val="00F44C4F"/>
    <w:rsid w:val="00F44FC1"/>
    <w:rsid w:val="00F45102"/>
    <w:rsid w:val="00F45282"/>
    <w:rsid w:val="00F452BE"/>
    <w:rsid w:val="00F45327"/>
    <w:rsid w:val="00F454A3"/>
    <w:rsid w:val="00F45C77"/>
    <w:rsid w:val="00F45C97"/>
    <w:rsid w:val="00F45DC2"/>
    <w:rsid w:val="00F469FE"/>
    <w:rsid w:val="00F46D7B"/>
    <w:rsid w:val="00F46DDD"/>
    <w:rsid w:val="00F46F5A"/>
    <w:rsid w:val="00F4758D"/>
    <w:rsid w:val="00F4768D"/>
    <w:rsid w:val="00F4785B"/>
    <w:rsid w:val="00F478A0"/>
    <w:rsid w:val="00F47BBA"/>
    <w:rsid w:val="00F47D10"/>
    <w:rsid w:val="00F5003C"/>
    <w:rsid w:val="00F500C7"/>
    <w:rsid w:val="00F502E7"/>
    <w:rsid w:val="00F5032A"/>
    <w:rsid w:val="00F50580"/>
    <w:rsid w:val="00F51692"/>
    <w:rsid w:val="00F51BA5"/>
    <w:rsid w:val="00F523AE"/>
    <w:rsid w:val="00F524E6"/>
    <w:rsid w:val="00F5299E"/>
    <w:rsid w:val="00F52C61"/>
    <w:rsid w:val="00F52D92"/>
    <w:rsid w:val="00F53000"/>
    <w:rsid w:val="00F5391C"/>
    <w:rsid w:val="00F539DC"/>
    <w:rsid w:val="00F53E47"/>
    <w:rsid w:val="00F53F91"/>
    <w:rsid w:val="00F5464A"/>
    <w:rsid w:val="00F546AB"/>
    <w:rsid w:val="00F54781"/>
    <w:rsid w:val="00F54845"/>
    <w:rsid w:val="00F54AB7"/>
    <w:rsid w:val="00F54D88"/>
    <w:rsid w:val="00F54DCD"/>
    <w:rsid w:val="00F55284"/>
    <w:rsid w:val="00F552E8"/>
    <w:rsid w:val="00F554D3"/>
    <w:rsid w:val="00F554ED"/>
    <w:rsid w:val="00F55727"/>
    <w:rsid w:val="00F55FE1"/>
    <w:rsid w:val="00F56807"/>
    <w:rsid w:val="00F5693D"/>
    <w:rsid w:val="00F569A6"/>
    <w:rsid w:val="00F56BD0"/>
    <w:rsid w:val="00F56F3B"/>
    <w:rsid w:val="00F56F51"/>
    <w:rsid w:val="00F57784"/>
    <w:rsid w:val="00F577CE"/>
    <w:rsid w:val="00F5797B"/>
    <w:rsid w:val="00F57C1B"/>
    <w:rsid w:val="00F57D14"/>
    <w:rsid w:val="00F60724"/>
    <w:rsid w:val="00F60A63"/>
    <w:rsid w:val="00F60C62"/>
    <w:rsid w:val="00F60C81"/>
    <w:rsid w:val="00F60D0F"/>
    <w:rsid w:val="00F61356"/>
    <w:rsid w:val="00F613C8"/>
    <w:rsid w:val="00F61525"/>
    <w:rsid w:val="00F618CE"/>
    <w:rsid w:val="00F6197E"/>
    <w:rsid w:val="00F61E62"/>
    <w:rsid w:val="00F625FF"/>
    <w:rsid w:val="00F62CC3"/>
    <w:rsid w:val="00F630B5"/>
    <w:rsid w:val="00F63173"/>
    <w:rsid w:val="00F63856"/>
    <w:rsid w:val="00F63CD6"/>
    <w:rsid w:val="00F63FDE"/>
    <w:rsid w:val="00F6445D"/>
    <w:rsid w:val="00F645E4"/>
    <w:rsid w:val="00F6471C"/>
    <w:rsid w:val="00F648BA"/>
    <w:rsid w:val="00F64933"/>
    <w:rsid w:val="00F64944"/>
    <w:rsid w:val="00F649ED"/>
    <w:rsid w:val="00F64D65"/>
    <w:rsid w:val="00F64EBD"/>
    <w:rsid w:val="00F65322"/>
    <w:rsid w:val="00F65324"/>
    <w:rsid w:val="00F6538E"/>
    <w:rsid w:val="00F655D4"/>
    <w:rsid w:val="00F658C3"/>
    <w:rsid w:val="00F6594A"/>
    <w:rsid w:val="00F65A3F"/>
    <w:rsid w:val="00F65C9F"/>
    <w:rsid w:val="00F65D22"/>
    <w:rsid w:val="00F66329"/>
    <w:rsid w:val="00F6694D"/>
    <w:rsid w:val="00F66A01"/>
    <w:rsid w:val="00F67833"/>
    <w:rsid w:val="00F679D6"/>
    <w:rsid w:val="00F70112"/>
    <w:rsid w:val="00F7046F"/>
    <w:rsid w:val="00F707C9"/>
    <w:rsid w:val="00F70CB0"/>
    <w:rsid w:val="00F7112C"/>
    <w:rsid w:val="00F711F0"/>
    <w:rsid w:val="00F71202"/>
    <w:rsid w:val="00F71292"/>
    <w:rsid w:val="00F71625"/>
    <w:rsid w:val="00F7180F"/>
    <w:rsid w:val="00F71865"/>
    <w:rsid w:val="00F718A3"/>
    <w:rsid w:val="00F719F0"/>
    <w:rsid w:val="00F71D02"/>
    <w:rsid w:val="00F71EC7"/>
    <w:rsid w:val="00F7209D"/>
    <w:rsid w:val="00F7239A"/>
    <w:rsid w:val="00F725CB"/>
    <w:rsid w:val="00F72BF3"/>
    <w:rsid w:val="00F72D2B"/>
    <w:rsid w:val="00F72DCF"/>
    <w:rsid w:val="00F73304"/>
    <w:rsid w:val="00F736B1"/>
    <w:rsid w:val="00F73A9D"/>
    <w:rsid w:val="00F73CE7"/>
    <w:rsid w:val="00F74150"/>
    <w:rsid w:val="00F74155"/>
    <w:rsid w:val="00F7453D"/>
    <w:rsid w:val="00F74C26"/>
    <w:rsid w:val="00F74FC2"/>
    <w:rsid w:val="00F75483"/>
    <w:rsid w:val="00F756AD"/>
    <w:rsid w:val="00F756D9"/>
    <w:rsid w:val="00F7594C"/>
    <w:rsid w:val="00F75956"/>
    <w:rsid w:val="00F75E90"/>
    <w:rsid w:val="00F75FA1"/>
    <w:rsid w:val="00F76F70"/>
    <w:rsid w:val="00F7730F"/>
    <w:rsid w:val="00F77500"/>
    <w:rsid w:val="00F77522"/>
    <w:rsid w:val="00F775D4"/>
    <w:rsid w:val="00F776A0"/>
    <w:rsid w:val="00F776BA"/>
    <w:rsid w:val="00F778AE"/>
    <w:rsid w:val="00F77A12"/>
    <w:rsid w:val="00F77A2B"/>
    <w:rsid w:val="00F77C43"/>
    <w:rsid w:val="00F77EC4"/>
    <w:rsid w:val="00F8002C"/>
    <w:rsid w:val="00F8052C"/>
    <w:rsid w:val="00F80619"/>
    <w:rsid w:val="00F80A50"/>
    <w:rsid w:val="00F80A74"/>
    <w:rsid w:val="00F80ECC"/>
    <w:rsid w:val="00F80EE0"/>
    <w:rsid w:val="00F81024"/>
    <w:rsid w:val="00F810F7"/>
    <w:rsid w:val="00F81614"/>
    <w:rsid w:val="00F81860"/>
    <w:rsid w:val="00F81A9C"/>
    <w:rsid w:val="00F81CEC"/>
    <w:rsid w:val="00F81DBD"/>
    <w:rsid w:val="00F81E3E"/>
    <w:rsid w:val="00F821E9"/>
    <w:rsid w:val="00F82415"/>
    <w:rsid w:val="00F8266C"/>
    <w:rsid w:val="00F827A5"/>
    <w:rsid w:val="00F82834"/>
    <w:rsid w:val="00F8340A"/>
    <w:rsid w:val="00F83818"/>
    <w:rsid w:val="00F8384E"/>
    <w:rsid w:val="00F83BAB"/>
    <w:rsid w:val="00F841E6"/>
    <w:rsid w:val="00F8435F"/>
    <w:rsid w:val="00F8460C"/>
    <w:rsid w:val="00F84D52"/>
    <w:rsid w:val="00F84D60"/>
    <w:rsid w:val="00F85075"/>
    <w:rsid w:val="00F854CE"/>
    <w:rsid w:val="00F855B1"/>
    <w:rsid w:val="00F85751"/>
    <w:rsid w:val="00F85BAB"/>
    <w:rsid w:val="00F85DD6"/>
    <w:rsid w:val="00F861F7"/>
    <w:rsid w:val="00F86801"/>
    <w:rsid w:val="00F871C4"/>
    <w:rsid w:val="00F87B6C"/>
    <w:rsid w:val="00F87FDC"/>
    <w:rsid w:val="00F901A3"/>
    <w:rsid w:val="00F9076E"/>
    <w:rsid w:val="00F907EF"/>
    <w:rsid w:val="00F90902"/>
    <w:rsid w:val="00F90F01"/>
    <w:rsid w:val="00F911EB"/>
    <w:rsid w:val="00F913C4"/>
    <w:rsid w:val="00F914F7"/>
    <w:rsid w:val="00F91502"/>
    <w:rsid w:val="00F915DE"/>
    <w:rsid w:val="00F915EA"/>
    <w:rsid w:val="00F91652"/>
    <w:rsid w:val="00F92229"/>
    <w:rsid w:val="00F9268F"/>
    <w:rsid w:val="00F9281D"/>
    <w:rsid w:val="00F934A6"/>
    <w:rsid w:val="00F93509"/>
    <w:rsid w:val="00F93557"/>
    <w:rsid w:val="00F93976"/>
    <w:rsid w:val="00F93D2C"/>
    <w:rsid w:val="00F94063"/>
    <w:rsid w:val="00F945E4"/>
    <w:rsid w:val="00F9484D"/>
    <w:rsid w:val="00F94877"/>
    <w:rsid w:val="00F94CFC"/>
    <w:rsid w:val="00F950C8"/>
    <w:rsid w:val="00F9573E"/>
    <w:rsid w:val="00F957CA"/>
    <w:rsid w:val="00F95A66"/>
    <w:rsid w:val="00F95C12"/>
    <w:rsid w:val="00F96152"/>
    <w:rsid w:val="00F96613"/>
    <w:rsid w:val="00F96A16"/>
    <w:rsid w:val="00F975D2"/>
    <w:rsid w:val="00F9788B"/>
    <w:rsid w:val="00FA002E"/>
    <w:rsid w:val="00FA021E"/>
    <w:rsid w:val="00FA0D07"/>
    <w:rsid w:val="00FA0F1D"/>
    <w:rsid w:val="00FA0F6F"/>
    <w:rsid w:val="00FA1134"/>
    <w:rsid w:val="00FA11DD"/>
    <w:rsid w:val="00FA1278"/>
    <w:rsid w:val="00FA1580"/>
    <w:rsid w:val="00FA1936"/>
    <w:rsid w:val="00FA19F3"/>
    <w:rsid w:val="00FA1CEB"/>
    <w:rsid w:val="00FA2075"/>
    <w:rsid w:val="00FA2665"/>
    <w:rsid w:val="00FA2848"/>
    <w:rsid w:val="00FA28DD"/>
    <w:rsid w:val="00FA2AEE"/>
    <w:rsid w:val="00FA3131"/>
    <w:rsid w:val="00FA32F8"/>
    <w:rsid w:val="00FA343F"/>
    <w:rsid w:val="00FA34E6"/>
    <w:rsid w:val="00FA38E9"/>
    <w:rsid w:val="00FA3C60"/>
    <w:rsid w:val="00FA3F2E"/>
    <w:rsid w:val="00FA4094"/>
    <w:rsid w:val="00FA41E9"/>
    <w:rsid w:val="00FA4204"/>
    <w:rsid w:val="00FA461C"/>
    <w:rsid w:val="00FA494C"/>
    <w:rsid w:val="00FA4E41"/>
    <w:rsid w:val="00FA4EBD"/>
    <w:rsid w:val="00FA4FF7"/>
    <w:rsid w:val="00FA5686"/>
    <w:rsid w:val="00FA5AF8"/>
    <w:rsid w:val="00FA5BFA"/>
    <w:rsid w:val="00FA5CA2"/>
    <w:rsid w:val="00FA5E26"/>
    <w:rsid w:val="00FA5E46"/>
    <w:rsid w:val="00FA62E5"/>
    <w:rsid w:val="00FA678D"/>
    <w:rsid w:val="00FA69F3"/>
    <w:rsid w:val="00FA6F62"/>
    <w:rsid w:val="00FA7034"/>
    <w:rsid w:val="00FA70A5"/>
    <w:rsid w:val="00FA70B0"/>
    <w:rsid w:val="00FA71E1"/>
    <w:rsid w:val="00FA7225"/>
    <w:rsid w:val="00FA7281"/>
    <w:rsid w:val="00FA75A7"/>
    <w:rsid w:val="00FA77B0"/>
    <w:rsid w:val="00FA7FAC"/>
    <w:rsid w:val="00FB0426"/>
    <w:rsid w:val="00FB0569"/>
    <w:rsid w:val="00FB096A"/>
    <w:rsid w:val="00FB0DB9"/>
    <w:rsid w:val="00FB104A"/>
    <w:rsid w:val="00FB116D"/>
    <w:rsid w:val="00FB17D1"/>
    <w:rsid w:val="00FB190F"/>
    <w:rsid w:val="00FB1E6E"/>
    <w:rsid w:val="00FB2166"/>
    <w:rsid w:val="00FB2215"/>
    <w:rsid w:val="00FB2237"/>
    <w:rsid w:val="00FB23B2"/>
    <w:rsid w:val="00FB2586"/>
    <w:rsid w:val="00FB2694"/>
    <w:rsid w:val="00FB2799"/>
    <w:rsid w:val="00FB27C7"/>
    <w:rsid w:val="00FB2843"/>
    <w:rsid w:val="00FB28A0"/>
    <w:rsid w:val="00FB3710"/>
    <w:rsid w:val="00FB37EC"/>
    <w:rsid w:val="00FB386A"/>
    <w:rsid w:val="00FB3957"/>
    <w:rsid w:val="00FB3C13"/>
    <w:rsid w:val="00FB3E86"/>
    <w:rsid w:val="00FB3FA2"/>
    <w:rsid w:val="00FB408D"/>
    <w:rsid w:val="00FB447C"/>
    <w:rsid w:val="00FB46C7"/>
    <w:rsid w:val="00FB4705"/>
    <w:rsid w:val="00FB4834"/>
    <w:rsid w:val="00FB4893"/>
    <w:rsid w:val="00FB48ED"/>
    <w:rsid w:val="00FB4AE3"/>
    <w:rsid w:val="00FB4B14"/>
    <w:rsid w:val="00FB4DCD"/>
    <w:rsid w:val="00FB4E7C"/>
    <w:rsid w:val="00FB5058"/>
    <w:rsid w:val="00FB5083"/>
    <w:rsid w:val="00FB53E1"/>
    <w:rsid w:val="00FB5483"/>
    <w:rsid w:val="00FB5678"/>
    <w:rsid w:val="00FB5DC9"/>
    <w:rsid w:val="00FB5DD7"/>
    <w:rsid w:val="00FB5F86"/>
    <w:rsid w:val="00FB6409"/>
    <w:rsid w:val="00FB6500"/>
    <w:rsid w:val="00FB6565"/>
    <w:rsid w:val="00FB66B6"/>
    <w:rsid w:val="00FB6737"/>
    <w:rsid w:val="00FB68DF"/>
    <w:rsid w:val="00FB695B"/>
    <w:rsid w:val="00FB6979"/>
    <w:rsid w:val="00FB69DB"/>
    <w:rsid w:val="00FB6B63"/>
    <w:rsid w:val="00FB75C2"/>
    <w:rsid w:val="00FB76E4"/>
    <w:rsid w:val="00FB7AC4"/>
    <w:rsid w:val="00FB7E72"/>
    <w:rsid w:val="00FB7ED0"/>
    <w:rsid w:val="00FC0C3A"/>
    <w:rsid w:val="00FC1255"/>
    <w:rsid w:val="00FC1391"/>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3ECD"/>
    <w:rsid w:val="00FC420F"/>
    <w:rsid w:val="00FC455F"/>
    <w:rsid w:val="00FC4717"/>
    <w:rsid w:val="00FC4BFC"/>
    <w:rsid w:val="00FC4D1A"/>
    <w:rsid w:val="00FC4E9C"/>
    <w:rsid w:val="00FC4EC1"/>
    <w:rsid w:val="00FC5830"/>
    <w:rsid w:val="00FC5A01"/>
    <w:rsid w:val="00FC5A43"/>
    <w:rsid w:val="00FC6362"/>
    <w:rsid w:val="00FC6789"/>
    <w:rsid w:val="00FC69C8"/>
    <w:rsid w:val="00FC6C7A"/>
    <w:rsid w:val="00FC6D4B"/>
    <w:rsid w:val="00FC75B9"/>
    <w:rsid w:val="00FC75D1"/>
    <w:rsid w:val="00FC78C4"/>
    <w:rsid w:val="00FC7A82"/>
    <w:rsid w:val="00FC7D27"/>
    <w:rsid w:val="00FD0203"/>
    <w:rsid w:val="00FD0A35"/>
    <w:rsid w:val="00FD0A89"/>
    <w:rsid w:val="00FD0BD8"/>
    <w:rsid w:val="00FD0D80"/>
    <w:rsid w:val="00FD0E54"/>
    <w:rsid w:val="00FD0FC8"/>
    <w:rsid w:val="00FD1245"/>
    <w:rsid w:val="00FD13F8"/>
    <w:rsid w:val="00FD18CD"/>
    <w:rsid w:val="00FD1B32"/>
    <w:rsid w:val="00FD1BFA"/>
    <w:rsid w:val="00FD222F"/>
    <w:rsid w:val="00FD2273"/>
    <w:rsid w:val="00FD2375"/>
    <w:rsid w:val="00FD2473"/>
    <w:rsid w:val="00FD2547"/>
    <w:rsid w:val="00FD255E"/>
    <w:rsid w:val="00FD26CD"/>
    <w:rsid w:val="00FD299A"/>
    <w:rsid w:val="00FD29E3"/>
    <w:rsid w:val="00FD2B36"/>
    <w:rsid w:val="00FD2D28"/>
    <w:rsid w:val="00FD33D9"/>
    <w:rsid w:val="00FD36CD"/>
    <w:rsid w:val="00FD3B3B"/>
    <w:rsid w:val="00FD3F16"/>
    <w:rsid w:val="00FD408E"/>
    <w:rsid w:val="00FD4405"/>
    <w:rsid w:val="00FD47D6"/>
    <w:rsid w:val="00FD4913"/>
    <w:rsid w:val="00FD4EF0"/>
    <w:rsid w:val="00FD583F"/>
    <w:rsid w:val="00FD5873"/>
    <w:rsid w:val="00FD598F"/>
    <w:rsid w:val="00FD5BCE"/>
    <w:rsid w:val="00FD5D0A"/>
    <w:rsid w:val="00FD609A"/>
    <w:rsid w:val="00FD615A"/>
    <w:rsid w:val="00FD63A2"/>
    <w:rsid w:val="00FD642E"/>
    <w:rsid w:val="00FD6557"/>
    <w:rsid w:val="00FD66A6"/>
    <w:rsid w:val="00FD6817"/>
    <w:rsid w:val="00FD6938"/>
    <w:rsid w:val="00FD6C91"/>
    <w:rsid w:val="00FD6CE0"/>
    <w:rsid w:val="00FD6CEC"/>
    <w:rsid w:val="00FD6D21"/>
    <w:rsid w:val="00FD739F"/>
    <w:rsid w:val="00FD7AE2"/>
    <w:rsid w:val="00FD7D86"/>
    <w:rsid w:val="00FD7F2A"/>
    <w:rsid w:val="00FE0174"/>
    <w:rsid w:val="00FE0462"/>
    <w:rsid w:val="00FE06B4"/>
    <w:rsid w:val="00FE0803"/>
    <w:rsid w:val="00FE09FA"/>
    <w:rsid w:val="00FE0B1C"/>
    <w:rsid w:val="00FE1015"/>
    <w:rsid w:val="00FE1324"/>
    <w:rsid w:val="00FE1A98"/>
    <w:rsid w:val="00FE1CD5"/>
    <w:rsid w:val="00FE1CDC"/>
    <w:rsid w:val="00FE1E28"/>
    <w:rsid w:val="00FE1FA7"/>
    <w:rsid w:val="00FE213A"/>
    <w:rsid w:val="00FE2316"/>
    <w:rsid w:val="00FE23C4"/>
    <w:rsid w:val="00FE2991"/>
    <w:rsid w:val="00FE2C02"/>
    <w:rsid w:val="00FE2D5C"/>
    <w:rsid w:val="00FE30C9"/>
    <w:rsid w:val="00FE3657"/>
    <w:rsid w:val="00FE394D"/>
    <w:rsid w:val="00FE3E71"/>
    <w:rsid w:val="00FE3F10"/>
    <w:rsid w:val="00FE479D"/>
    <w:rsid w:val="00FE4C14"/>
    <w:rsid w:val="00FE5291"/>
    <w:rsid w:val="00FE567F"/>
    <w:rsid w:val="00FE57C6"/>
    <w:rsid w:val="00FE5D32"/>
    <w:rsid w:val="00FE658F"/>
    <w:rsid w:val="00FE6AA7"/>
    <w:rsid w:val="00FE6B47"/>
    <w:rsid w:val="00FE70ED"/>
    <w:rsid w:val="00FE715E"/>
    <w:rsid w:val="00FE7991"/>
    <w:rsid w:val="00FE7CC8"/>
    <w:rsid w:val="00FE7E77"/>
    <w:rsid w:val="00FF01D1"/>
    <w:rsid w:val="00FF0440"/>
    <w:rsid w:val="00FF05C9"/>
    <w:rsid w:val="00FF0737"/>
    <w:rsid w:val="00FF08AE"/>
    <w:rsid w:val="00FF0A75"/>
    <w:rsid w:val="00FF0B3A"/>
    <w:rsid w:val="00FF0BEB"/>
    <w:rsid w:val="00FF1B12"/>
    <w:rsid w:val="00FF1C46"/>
    <w:rsid w:val="00FF207E"/>
    <w:rsid w:val="00FF2378"/>
    <w:rsid w:val="00FF26B3"/>
    <w:rsid w:val="00FF27A0"/>
    <w:rsid w:val="00FF2BB3"/>
    <w:rsid w:val="00FF2E89"/>
    <w:rsid w:val="00FF32DC"/>
    <w:rsid w:val="00FF3329"/>
    <w:rsid w:val="00FF37B0"/>
    <w:rsid w:val="00FF3B41"/>
    <w:rsid w:val="00FF3D45"/>
    <w:rsid w:val="00FF3F46"/>
    <w:rsid w:val="00FF43F2"/>
    <w:rsid w:val="00FF4A2C"/>
    <w:rsid w:val="00FF531C"/>
    <w:rsid w:val="00FF5535"/>
    <w:rsid w:val="00FF575B"/>
    <w:rsid w:val="00FF5AF4"/>
    <w:rsid w:val="00FF6328"/>
    <w:rsid w:val="00FF66E6"/>
    <w:rsid w:val="00FF69B9"/>
    <w:rsid w:val="00FF6D75"/>
    <w:rsid w:val="00FF6E53"/>
    <w:rsid w:val="00FF7686"/>
    <w:rsid w:val="00FF798C"/>
    <w:rsid w:val="00FF7E0A"/>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56417"/>
    <o:shapelayout v:ext="edit">
      <o:idmap v:ext="edit" data="1"/>
    </o:shapelayout>
  </w:shapeDefaults>
  <w:decimalSymbol w:val=","/>
  <w:listSeparator w:val=";"/>
  <w14:docId w14:val="3BDCEE48"/>
  <w15:docId w15:val="{D6ED972C-AA1D-41C9-91FE-213776C7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1B2C"/>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99"/>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aliases w:val=" Znak1 Znak,Znak1 Znak"/>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99"/>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0"/>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2"/>
      </w:numPr>
    </w:pPr>
  </w:style>
  <w:style w:type="numbering" w:customStyle="1" w:styleId="WWNum3">
    <w:name w:val="WWNum3"/>
    <w:basedOn w:val="Bezlisty"/>
    <w:rsid w:val="00DB7CB9"/>
    <w:pPr>
      <w:numPr>
        <w:numId w:val="13"/>
      </w:numPr>
    </w:pPr>
  </w:style>
  <w:style w:type="numbering" w:customStyle="1" w:styleId="WWNum4">
    <w:name w:val="WWNum4"/>
    <w:basedOn w:val="Bezlisty"/>
    <w:rsid w:val="00DB7CB9"/>
    <w:pPr>
      <w:numPr>
        <w:numId w:val="14"/>
      </w:numPr>
    </w:pPr>
  </w:style>
  <w:style w:type="numbering" w:customStyle="1" w:styleId="WWNum5">
    <w:name w:val="WWNum5"/>
    <w:basedOn w:val="Bezlisty"/>
    <w:rsid w:val="00DB7CB9"/>
    <w:pPr>
      <w:numPr>
        <w:numId w:val="15"/>
      </w:numPr>
    </w:pPr>
  </w:style>
  <w:style w:type="numbering" w:customStyle="1" w:styleId="WWNum6">
    <w:name w:val="WWNum6"/>
    <w:basedOn w:val="Bezlisty"/>
    <w:rsid w:val="00DB7CB9"/>
    <w:pPr>
      <w:numPr>
        <w:numId w:val="16"/>
      </w:numPr>
    </w:pPr>
  </w:style>
  <w:style w:type="numbering" w:customStyle="1" w:styleId="WWNum7">
    <w:name w:val="WWNum7"/>
    <w:basedOn w:val="Bezlisty"/>
    <w:rsid w:val="00DB7CB9"/>
    <w:pPr>
      <w:numPr>
        <w:numId w:val="17"/>
      </w:numPr>
    </w:pPr>
  </w:style>
  <w:style w:type="numbering" w:customStyle="1" w:styleId="WWNum8">
    <w:name w:val="WWNum8"/>
    <w:basedOn w:val="Bezlisty"/>
    <w:rsid w:val="00DB7CB9"/>
    <w:pPr>
      <w:numPr>
        <w:numId w:val="18"/>
      </w:numPr>
    </w:pPr>
  </w:style>
  <w:style w:type="numbering" w:customStyle="1" w:styleId="WWNum9">
    <w:name w:val="WWNum9"/>
    <w:basedOn w:val="Bezlisty"/>
    <w:rsid w:val="00DB7CB9"/>
    <w:pPr>
      <w:numPr>
        <w:numId w:val="19"/>
      </w:numPr>
    </w:pPr>
  </w:style>
  <w:style w:type="numbering" w:customStyle="1" w:styleId="WWNum10">
    <w:name w:val="WWNum10"/>
    <w:basedOn w:val="Bezlisty"/>
    <w:rsid w:val="00DB7CB9"/>
    <w:pPr>
      <w:numPr>
        <w:numId w:val="20"/>
      </w:numPr>
    </w:pPr>
  </w:style>
  <w:style w:type="numbering" w:customStyle="1" w:styleId="WWNum11">
    <w:name w:val="WWNum11"/>
    <w:basedOn w:val="Bezlisty"/>
    <w:rsid w:val="00DB7CB9"/>
    <w:pPr>
      <w:numPr>
        <w:numId w:val="21"/>
      </w:numPr>
    </w:pPr>
  </w:style>
  <w:style w:type="numbering" w:customStyle="1" w:styleId="WWNum12">
    <w:name w:val="WWNum12"/>
    <w:basedOn w:val="Bezlisty"/>
    <w:rsid w:val="00DB7CB9"/>
    <w:pPr>
      <w:numPr>
        <w:numId w:val="22"/>
      </w:numPr>
    </w:pPr>
  </w:style>
  <w:style w:type="numbering" w:customStyle="1" w:styleId="WWNum13">
    <w:name w:val="WWNum13"/>
    <w:basedOn w:val="Bezlisty"/>
    <w:rsid w:val="00DB7CB9"/>
    <w:pPr>
      <w:numPr>
        <w:numId w:val="23"/>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0C44EA"/>
    <w:rPr>
      <w:color w:val="800080" w:themeColor="followedHyperlink"/>
      <w:u w:val="single"/>
    </w:rPr>
  </w:style>
  <w:style w:type="character" w:customStyle="1" w:styleId="NormalnyWebZnak">
    <w:name w:val="Normalny (Web) Znak"/>
    <w:link w:val="NormalnyWeb"/>
    <w:rsid w:val="000E7435"/>
    <w:rPr>
      <w:kern w:val="1"/>
      <w:sz w:val="24"/>
      <w:lang w:val="en-US"/>
    </w:rPr>
  </w:style>
  <w:style w:type="paragraph" w:styleId="Lista2">
    <w:name w:val="List 2"/>
    <w:basedOn w:val="Normalny"/>
    <w:uiPriority w:val="99"/>
    <w:semiHidden/>
    <w:unhideWhenUsed/>
    <w:rsid w:val="00BC6A9B"/>
    <w:pPr>
      <w:ind w:left="566" w:hanging="283"/>
      <w:contextualSpacing/>
    </w:pPr>
  </w:style>
  <w:style w:type="paragraph" w:customStyle="1" w:styleId="Akapitzlist5">
    <w:name w:val="Akapit z listą5"/>
    <w:basedOn w:val="Normalny"/>
    <w:rsid w:val="00BC6A9B"/>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99356C"/>
    <w:rPr>
      <w:rFonts w:ascii="CIDFont+F7" w:hAnsi="CIDFont+F7" w:hint="default"/>
      <w:b w:val="0"/>
      <w:bCs w:val="0"/>
      <w:i w:val="0"/>
      <w:iCs w:val="0"/>
      <w:color w:val="000000"/>
      <w:sz w:val="18"/>
      <w:szCs w:val="18"/>
    </w:rPr>
  </w:style>
  <w:style w:type="paragraph" w:customStyle="1" w:styleId="LO-normal">
    <w:name w:val="LO-normal"/>
    <w:qFormat/>
    <w:rsid w:val="000250BE"/>
    <w:pPr>
      <w:suppressAutoHyphens/>
    </w:pPr>
    <w:rPr>
      <w:rFonts w:eastAsia="NSimSun" w:cs="Lucida 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46361245">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67392534">
      <w:bodyDiv w:val="1"/>
      <w:marLeft w:val="0"/>
      <w:marRight w:val="0"/>
      <w:marTop w:val="0"/>
      <w:marBottom w:val="0"/>
      <w:divBdr>
        <w:top w:val="none" w:sz="0" w:space="0" w:color="auto"/>
        <w:left w:val="none" w:sz="0" w:space="0" w:color="auto"/>
        <w:bottom w:val="none" w:sz="0" w:space="0" w:color="auto"/>
        <w:right w:val="none" w:sz="0" w:space="0" w:color="auto"/>
      </w:divBdr>
    </w:div>
    <w:div w:id="29710366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19866606">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34098116">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1973599">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197963462">
      <w:bodyDiv w:val="1"/>
      <w:marLeft w:val="0"/>
      <w:marRight w:val="0"/>
      <w:marTop w:val="0"/>
      <w:marBottom w:val="0"/>
      <w:divBdr>
        <w:top w:val="none" w:sz="0" w:space="0" w:color="auto"/>
        <w:left w:val="none" w:sz="0" w:space="0" w:color="auto"/>
        <w:bottom w:val="none" w:sz="0" w:space="0" w:color="auto"/>
        <w:right w:val="none" w:sz="0" w:space="0" w:color="auto"/>
      </w:divBdr>
    </w:div>
    <w:div w:id="1203515028">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08053010">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30081634">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466194769">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10173595">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22753124">
      <w:bodyDiv w:val="1"/>
      <w:marLeft w:val="0"/>
      <w:marRight w:val="0"/>
      <w:marTop w:val="0"/>
      <w:marBottom w:val="0"/>
      <w:divBdr>
        <w:top w:val="none" w:sz="0" w:space="0" w:color="auto"/>
        <w:left w:val="none" w:sz="0" w:space="0" w:color="auto"/>
        <w:bottom w:val="none" w:sz="0" w:space="0" w:color="auto"/>
        <w:right w:val="none" w:sz="0" w:space="0" w:color="auto"/>
      </w:divBdr>
    </w:div>
    <w:div w:id="1728064927">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0607936">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468680">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B1287-06F4-4A57-A187-B3C137242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2822</TotalTime>
  <Pages>54</Pages>
  <Words>11603</Words>
  <Characters>69618</Characters>
  <Application>Microsoft Office Word</Application>
  <DocSecurity>0</DocSecurity>
  <Lines>580</Lines>
  <Paragraphs>162</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81059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Izabela Zydor</cp:lastModifiedBy>
  <cp:revision>50</cp:revision>
  <cp:lastPrinted>2025-03-20T08:42:00Z</cp:lastPrinted>
  <dcterms:created xsi:type="dcterms:W3CDTF">2024-01-22T07:30:00Z</dcterms:created>
  <dcterms:modified xsi:type="dcterms:W3CDTF">2025-03-20T11:01:00Z</dcterms:modified>
</cp:coreProperties>
</file>