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8BE35" w14:textId="32E1DAFF" w:rsidR="00552F82" w:rsidRPr="00CE4FC3" w:rsidRDefault="00552F82" w:rsidP="00552F82">
      <w:pPr>
        <w:pStyle w:val="Nagwek"/>
        <w:ind w:firstLine="708"/>
        <w:rPr>
          <w:b/>
          <w:bCs/>
        </w:rPr>
      </w:pPr>
    </w:p>
    <w:p w14:paraId="4145BE23" w14:textId="77777777" w:rsidR="00552F82" w:rsidRPr="00CE4FC3" w:rsidRDefault="00552F82" w:rsidP="00552F82">
      <w:pPr>
        <w:pStyle w:val="Nagwek"/>
        <w:rPr>
          <w:b/>
          <w:bCs/>
        </w:rPr>
      </w:pPr>
    </w:p>
    <w:p w14:paraId="2B9C181D" w14:textId="77777777" w:rsidR="00552F82" w:rsidRPr="00CE4FC3" w:rsidRDefault="00552F82" w:rsidP="00552F82">
      <w:pPr>
        <w:pStyle w:val="Nagwek"/>
        <w:rPr>
          <w:b/>
          <w:bCs/>
        </w:rPr>
      </w:pPr>
    </w:p>
    <w:p w14:paraId="1E55CA62" w14:textId="77777777" w:rsidR="00552F82" w:rsidRPr="00CE4FC3" w:rsidRDefault="00552F82" w:rsidP="00552F82">
      <w:pPr>
        <w:jc w:val="center"/>
        <w:rPr>
          <w:b/>
        </w:rPr>
      </w:pPr>
      <w:r w:rsidRPr="00CE4FC3">
        <w:rPr>
          <w:noProof/>
          <w:lang w:eastAsia="pl-PL"/>
        </w:rPr>
        <w:drawing>
          <wp:inline distT="0" distB="0" distL="0" distR="0" wp14:anchorId="545A67B9" wp14:editId="2B4A19D9">
            <wp:extent cx="809625" cy="742950"/>
            <wp:effectExtent l="0" t="0" r="9525" b="0"/>
            <wp:docPr id="17888845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4" t="-14" r="-14" b="-14"/>
                    <a:stretch>
                      <a:fillRect/>
                    </a:stretch>
                  </pic:blipFill>
                  <pic:spPr bwMode="auto">
                    <a:xfrm>
                      <a:off x="0" y="0"/>
                      <a:ext cx="809625" cy="742950"/>
                    </a:xfrm>
                    <a:prstGeom prst="rect">
                      <a:avLst/>
                    </a:prstGeom>
                    <a:solidFill>
                      <a:srgbClr val="FFFFFF"/>
                    </a:solidFill>
                    <a:ln>
                      <a:noFill/>
                    </a:ln>
                  </pic:spPr>
                </pic:pic>
              </a:graphicData>
            </a:graphic>
          </wp:inline>
        </w:drawing>
      </w:r>
    </w:p>
    <w:p w14:paraId="5C41CDC5" w14:textId="77777777" w:rsidR="00552F82" w:rsidRPr="00CE4FC3" w:rsidRDefault="00552F82" w:rsidP="00552F82">
      <w:pPr>
        <w:jc w:val="center"/>
      </w:pPr>
      <w:r w:rsidRPr="00CE4FC3">
        <w:rPr>
          <w:b/>
        </w:rPr>
        <w:t>ZAMAWIAJĄCY</w:t>
      </w:r>
    </w:p>
    <w:p w14:paraId="637FD2EF" w14:textId="77777777" w:rsidR="00552F82" w:rsidRPr="00CE4FC3" w:rsidRDefault="00552F82" w:rsidP="00552F82">
      <w:pPr>
        <w:jc w:val="center"/>
      </w:pPr>
      <w:r w:rsidRPr="00CE4FC3">
        <w:rPr>
          <w:b/>
        </w:rPr>
        <w:t>GMINA  ŻUKOWO</w:t>
      </w:r>
    </w:p>
    <w:p w14:paraId="39CC08E5" w14:textId="77777777" w:rsidR="00552F82" w:rsidRPr="00CE4FC3" w:rsidRDefault="00552F82" w:rsidP="00552F82">
      <w:pPr>
        <w:jc w:val="center"/>
        <w:rPr>
          <w:b/>
          <w:sz w:val="34"/>
          <w:szCs w:val="34"/>
        </w:rPr>
      </w:pPr>
    </w:p>
    <w:p w14:paraId="637E0C83" w14:textId="77777777" w:rsidR="00552F82" w:rsidRPr="00CE4FC3" w:rsidRDefault="00552F82" w:rsidP="00552F82">
      <w:pPr>
        <w:jc w:val="center"/>
        <w:rPr>
          <w:b/>
          <w:sz w:val="34"/>
          <w:szCs w:val="34"/>
        </w:rPr>
      </w:pPr>
    </w:p>
    <w:p w14:paraId="75B2D6D4" w14:textId="77777777" w:rsidR="00552F82" w:rsidRPr="00CE4FC3" w:rsidRDefault="00552F82" w:rsidP="00552F82">
      <w:pPr>
        <w:jc w:val="center"/>
      </w:pPr>
      <w:r w:rsidRPr="00CE4FC3">
        <w:rPr>
          <w:b/>
          <w:sz w:val="36"/>
          <w:szCs w:val="36"/>
        </w:rPr>
        <w:t xml:space="preserve">SPECYFIKACJA  WARUNKÓW  ZAMÓWIENIA </w:t>
      </w:r>
    </w:p>
    <w:p w14:paraId="68E869AA" w14:textId="77777777" w:rsidR="00552F82" w:rsidRPr="00CE4FC3" w:rsidRDefault="00552F82" w:rsidP="00552F82">
      <w:pPr>
        <w:jc w:val="center"/>
      </w:pPr>
      <w:r w:rsidRPr="00CE4FC3">
        <w:rPr>
          <w:b/>
          <w:sz w:val="36"/>
          <w:szCs w:val="36"/>
        </w:rPr>
        <w:t>(SWZ)</w:t>
      </w:r>
    </w:p>
    <w:p w14:paraId="372A9944" w14:textId="77777777" w:rsidR="00552F82" w:rsidRPr="00CE4FC3" w:rsidRDefault="00552F82" w:rsidP="00552F82">
      <w:pPr>
        <w:jc w:val="center"/>
        <w:rPr>
          <w:b/>
          <w:sz w:val="36"/>
          <w:szCs w:val="36"/>
        </w:rPr>
      </w:pPr>
    </w:p>
    <w:p w14:paraId="78469EDD" w14:textId="77777777" w:rsidR="00552F82" w:rsidRPr="00CE4FC3" w:rsidRDefault="00552F82" w:rsidP="00552F82">
      <w:pPr>
        <w:jc w:val="center"/>
        <w:rPr>
          <w:sz w:val="26"/>
          <w:szCs w:val="26"/>
        </w:rPr>
      </w:pPr>
    </w:p>
    <w:p w14:paraId="48498A55" w14:textId="77777777" w:rsidR="00552F82" w:rsidRPr="00CE4FC3" w:rsidRDefault="00552F82" w:rsidP="00552F82">
      <w:pPr>
        <w:jc w:val="center"/>
        <w:rPr>
          <w:sz w:val="26"/>
          <w:szCs w:val="26"/>
        </w:rPr>
      </w:pPr>
    </w:p>
    <w:p w14:paraId="484CB712" w14:textId="77777777" w:rsidR="00552F82" w:rsidRPr="00CE4FC3" w:rsidRDefault="00552F82" w:rsidP="00552F82">
      <w:pPr>
        <w:jc w:val="center"/>
        <w:rPr>
          <w:sz w:val="24"/>
          <w:szCs w:val="24"/>
        </w:rPr>
      </w:pPr>
    </w:p>
    <w:p w14:paraId="2676A2CD" w14:textId="29E092B7" w:rsidR="00552F82" w:rsidRPr="00E079A2" w:rsidRDefault="008928CA" w:rsidP="008928CA">
      <w:pPr>
        <w:spacing w:line="360" w:lineRule="auto"/>
        <w:jc w:val="center"/>
        <w:rPr>
          <w:b/>
          <w:sz w:val="32"/>
          <w:szCs w:val="32"/>
        </w:rPr>
      </w:pPr>
      <w:bookmarkStart w:id="0" w:name="_Hlk192511741"/>
      <w:r w:rsidRPr="00CE4FC3">
        <w:rPr>
          <w:b/>
          <w:sz w:val="28"/>
          <w:szCs w:val="28"/>
        </w:rPr>
        <w:t xml:space="preserve">Naprawa dróg gruntowych związana z równaniem, na terenie Gminy Żukowo na rok </w:t>
      </w:r>
      <w:r w:rsidRPr="00E079A2">
        <w:rPr>
          <w:b/>
          <w:sz w:val="28"/>
          <w:szCs w:val="28"/>
        </w:rPr>
        <w:t xml:space="preserve">2025 – z podziałem na </w:t>
      </w:r>
      <w:r w:rsidR="00E079A2" w:rsidRPr="00E079A2">
        <w:rPr>
          <w:b/>
          <w:sz w:val="28"/>
          <w:szCs w:val="28"/>
        </w:rPr>
        <w:t>dwie</w:t>
      </w:r>
      <w:r w:rsidRPr="00E079A2">
        <w:rPr>
          <w:b/>
          <w:sz w:val="28"/>
          <w:szCs w:val="28"/>
        </w:rPr>
        <w:t xml:space="preserve"> części</w:t>
      </w:r>
    </w:p>
    <w:bookmarkEnd w:id="0"/>
    <w:p w14:paraId="30505768" w14:textId="77777777" w:rsidR="00552F82" w:rsidRPr="00E079A2" w:rsidRDefault="00552F82" w:rsidP="00552F82">
      <w:pPr>
        <w:jc w:val="center"/>
        <w:rPr>
          <w:b/>
        </w:rPr>
      </w:pPr>
    </w:p>
    <w:p w14:paraId="15360ED2" w14:textId="77777777" w:rsidR="00552F82" w:rsidRPr="00E079A2" w:rsidRDefault="00552F82" w:rsidP="00552F82">
      <w:pPr>
        <w:jc w:val="center"/>
        <w:rPr>
          <w:b/>
        </w:rPr>
      </w:pPr>
    </w:p>
    <w:p w14:paraId="55E34031" w14:textId="77777777" w:rsidR="00552F82" w:rsidRPr="00CE4FC3" w:rsidRDefault="00552F82" w:rsidP="00552F82">
      <w:pPr>
        <w:jc w:val="center"/>
        <w:rPr>
          <w:b/>
        </w:rPr>
      </w:pPr>
    </w:p>
    <w:p w14:paraId="0A227098" w14:textId="77777777" w:rsidR="00552F82" w:rsidRPr="007B6A49" w:rsidRDefault="00552F82" w:rsidP="00552F82">
      <w:pPr>
        <w:jc w:val="center"/>
        <w:rPr>
          <w:b/>
        </w:rPr>
      </w:pPr>
    </w:p>
    <w:p w14:paraId="6646340F" w14:textId="77777777" w:rsidR="00552F82" w:rsidRPr="007B6A49" w:rsidRDefault="00552F82" w:rsidP="00552F82">
      <w:pPr>
        <w:jc w:val="center"/>
        <w:rPr>
          <w:b/>
        </w:rPr>
      </w:pPr>
    </w:p>
    <w:p w14:paraId="2E48102C" w14:textId="77777777" w:rsidR="00552F82" w:rsidRPr="007B6A49" w:rsidRDefault="00552F82" w:rsidP="00552F82">
      <w:pPr>
        <w:jc w:val="center"/>
        <w:rPr>
          <w:b/>
        </w:rPr>
      </w:pPr>
    </w:p>
    <w:p w14:paraId="1DA130F8" w14:textId="77777777" w:rsidR="00552F82" w:rsidRDefault="00552F82" w:rsidP="00552F82">
      <w:pPr>
        <w:rPr>
          <w:b/>
          <w:bCs/>
          <w:sz w:val="24"/>
          <w:szCs w:val="24"/>
        </w:rPr>
      </w:pPr>
    </w:p>
    <w:p w14:paraId="4774088B" w14:textId="77777777" w:rsidR="007B6A49" w:rsidRDefault="007B6A49" w:rsidP="00552F82">
      <w:pPr>
        <w:rPr>
          <w:b/>
          <w:bCs/>
          <w:sz w:val="24"/>
          <w:szCs w:val="24"/>
        </w:rPr>
      </w:pPr>
    </w:p>
    <w:p w14:paraId="31155F76" w14:textId="77777777" w:rsidR="007B6A49" w:rsidRDefault="007B6A49" w:rsidP="00552F82">
      <w:pPr>
        <w:rPr>
          <w:b/>
          <w:bCs/>
          <w:sz w:val="24"/>
          <w:szCs w:val="24"/>
        </w:rPr>
      </w:pPr>
    </w:p>
    <w:p w14:paraId="6D2C528D" w14:textId="77777777" w:rsidR="007B6A49" w:rsidRPr="007B6A49" w:rsidRDefault="007B6A49" w:rsidP="00552F82">
      <w:pPr>
        <w:rPr>
          <w:b/>
          <w:bCs/>
          <w:sz w:val="24"/>
          <w:szCs w:val="24"/>
        </w:rPr>
      </w:pPr>
    </w:p>
    <w:p w14:paraId="4BE04A6C" w14:textId="77777777" w:rsidR="00552F82" w:rsidRPr="007B6A49" w:rsidRDefault="00552F82" w:rsidP="00552F82">
      <w:pPr>
        <w:ind w:left="5664"/>
        <w:rPr>
          <w:b/>
          <w:bCs/>
          <w:spacing w:val="-1"/>
        </w:rPr>
      </w:pPr>
      <w:r w:rsidRPr="007B6A49">
        <w:rPr>
          <w:b/>
          <w:bCs/>
          <w:spacing w:val="-1"/>
        </w:rPr>
        <w:t>Zatwierdziła:</w:t>
      </w:r>
      <w:r w:rsidRPr="007B6A49">
        <w:rPr>
          <w:b/>
          <w:bCs/>
          <w:spacing w:val="-1"/>
        </w:rPr>
        <w:tab/>
      </w:r>
    </w:p>
    <w:p w14:paraId="7693F124" w14:textId="77777777" w:rsidR="00552F82" w:rsidRPr="007B6A49" w:rsidRDefault="00552F82" w:rsidP="00552F82">
      <w:pPr>
        <w:ind w:left="5664"/>
        <w:rPr>
          <w:b/>
          <w:bCs/>
          <w:spacing w:val="-1"/>
        </w:rPr>
      </w:pPr>
      <w:r w:rsidRPr="007B6A49">
        <w:rPr>
          <w:b/>
          <w:bCs/>
          <w:spacing w:val="-1"/>
        </w:rPr>
        <w:t>z up. Burmistrza</w:t>
      </w:r>
      <w:r w:rsidRPr="007B6A49">
        <w:rPr>
          <w:b/>
          <w:bCs/>
          <w:spacing w:val="-1"/>
        </w:rPr>
        <w:tab/>
      </w:r>
    </w:p>
    <w:p w14:paraId="2496DF1A" w14:textId="77777777" w:rsidR="00552F82" w:rsidRPr="007B6A49" w:rsidRDefault="00552F82" w:rsidP="00552F82">
      <w:pPr>
        <w:ind w:left="5664"/>
        <w:rPr>
          <w:b/>
          <w:bCs/>
          <w:spacing w:val="-1"/>
        </w:rPr>
      </w:pPr>
      <w:r w:rsidRPr="007B6A49">
        <w:rPr>
          <w:b/>
          <w:bCs/>
          <w:spacing w:val="-1"/>
        </w:rPr>
        <w:t xml:space="preserve">Karolina </w:t>
      </w:r>
      <w:proofErr w:type="spellStart"/>
      <w:r w:rsidRPr="007B6A49">
        <w:rPr>
          <w:b/>
          <w:bCs/>
          <w:spacing w:val="-1"/>
        </w:rPr>
        <w:t>Redzimska</w:t>
      </w:r>
      <w:proofErr w:type="spellEnd"/>
      <w:r w:rsidRPr="007B6A49">
        <w:rPr>
          <w:b/>
          <w:bCs/>
          <w:spacing w:val="-1"/>
        </w:rPr>
        <w:t xml:space="preserve"> </w:t>
      </w:r>
    </w:p>
    <w:p w14:paraId="4AF9A703" w14:textId="77777777" w:rsidR="00552F82" w:rsidRPr="007B6A49" w:rsidRDefault="00552F82" w:rsidP="00552F82">
      <w:pPr>
        <w:ind w:left="5664"/>
        <w:rPr>
          <w:b/>
          <w:sz w:val="32"/>
          <w:szCs w:val="32"/>
        </w:rPr>
      </w:pPr>
      <w:r w:rsidRPr="007B6A49">
        <w:rPr>
          <w:b/>
          <w:bCs/>
          <w:spacing w:val="-1"/>
        </w:rPr>
        <w:t>Zastępca Burmistrza</w:t>
      </w:r>
    </w:p>
    <w:p w14:paraId="6688EB44" w14:textId="77777777" w:rsidR="00552F82" w:rsidRPr="00CE4FC3" w:rsidRDefault="00552F82" w:rsidP="00552F82">
      <w:pPr>
        <w:pageBreakBefore/>
        <w:rPr>
          <w:b/>
          <w:sz w:val="24"/>
          <w:szCs w:val="24"/>
        </w:rPr>
      </w:pPr>
    </w:p>
    <w:p w14:paraId="2DB66CFE" w14:textId="77777777" w:rsidR="00552F82" w:rsidRPr="00CE4FC3" w:rsidRDefault="00552F82" w:rsidP="00552F82">
      <w:pPr>
        <w:jc w:val="center"/>
        <w:rPr>
          <w:b/>
          <w:sz w:val="28"/>
          <w:szCs w:val="28"/>
        </w:rPr>
      </w:pPr>
      <w:r w:rsidRPr="00CE4FC3">
        <w:rPr>
          <w:b/>
          <w:sz w:val="28"/>
          <w:szCs w:val="28"/>
        </w:rPr>
        <w:t>SPIS  TREŚCI</w:t>
      </w:r>
    </w:p>
    <w:p w14:paraId="2CD0D453" w14:textId="77777777" w:rsidR="008928CA" w:rsidRPr="00CE4FC3" w:rsidRDefault="008928CA" w:rsidP="00552F82">
      <w:pPr>
        <w:jc w:val="center"/>
      </w:pPr>
    </w:p>
    <w:p w14:paraId="4A800538" w14:textId="77777777" w:rsidR="00552F82" w:rsidRPr="00CE4FC3" w:rsidRDefault="00552F82" w:rsidP="00552F82">
      <w:pPr>
        <w:pStyle w:val="Spistreci2"/>
      </w:pPr>
      <w:r w:rsidRPr="00CE4FC3">
        <w:fldChar w:fldCharType="begin"/>
      </w:r>
      <w:r w:rsidRPr="00CE4FC3">
        <w:instrText xml:space="preserve"> TOC \h \u \z </w:instrText>
      </w:r>
      <w:r w:rsidRPr="00CE4FC3">
        <w:fldChar w:fldCharType="separate"/>
      </w:r>
      <w:hyperlink w:anchor="__RefHeading___Toc87458958" w:history="1">
        <w:r w:rsidRPr="00CE4FC3">
          <w:rPr>
            <w:b/>
            <w:bCs/>
            <w:lang w:eastAsia="pl-PL"/>
          </w:rPr>
          <w:t>I. Nazwa, adres i inne dane zamawiającego</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2C5510FC" w14:textId="77777777" w:rsidR="00552F82" w:rsidRPr="00CE4FC3" w:rsidRDefault="00552F82" w:rsidP="00552F82">
      <w:pPr>
        <w:pStyle w:val="Spistreci2"/>
      </w:pPr>
      <w:hyperlink w:anchor="__RefHeading___Toc87458959" w:history="1">
        <w:r w:rsidRPr="00CE4FC3">
          <w:rPr>
            <w:rFonts w:eastAsia="Times New Roman"/>
            <w:b/>
            <w:bCs/>
            <w:lang w:eastAsia="pl-PL"/>
          </w:rPr>
          <w:t>II. Ochrona danych osobowych</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56794CA4" w14:textId="77777777" w:rsidR="00552F82" w:rsidRPr="00CE4FC3" w:rsidRDefault="00552F82" w:rsidP="00552F82">
      <w:pPr>
        <w:pStyle w:val="Spistreci2"/>
      </w:pPr>
      <w:hyperlink w:anchor="__RefHeading___Toc87458960" w:history="1">
        <w:r w:rsidRPr="00CE4FC3">
          <w:rPr>
            <w:b/>
            <w:bCs/>
            <w:lang w:eastAsia="pl-PL"/>
          </w:rPr>
          <w:t>III. Tryb udzielania zamówienia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067E1928" w14:textId="77777777" w:rsidR="00552F82" w:rsidRPr="00CE4FC3" w:rsidRDefault="00552F82" w:rsidP="00552F82">
      <w:pPr>
        <w:pStyle w:val="Spistreci2"/>
      </w:pPr>
      <w:hyperlink w:anchor="__RefHeading___Toc87458961" w:history="1">
        <w:r w:rsidRPr="00CE4FC3">
          <w:rPr>
            <w:b/>
            <w:bCs/>
            <w:lang w:eastAsia="pl-PL"/>
          </w:rPr>
          <w:t>IV. Opis przedmiotu zamówienia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2E97C463" w14:textId="77777777" w:rsidR="00552F82" w:rsidRPr="00CE4FC3" w:rsidRDefault="00552F82" w:rsidP="00552F82">
      <w:pPr>
        <w:pStyle w:val="Spistreci2"/>
      </w:pPr>
      <w:hyperlink w:anchor="__RefHeading___Toc87458962" w:history="1">
        <w:r w:rsidRPr="00CE4FC3">
          <w:rPr>
            <w:b/>
            <w:bCs/>
            <w:lang w:eastAsia="pl-PL"/>
          </w:rPr>
          <w:t>V. Wizja lokalna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0F55CDEE" w14:textId="77777777" w:rsidR="00552F82" w:rsidRPr="00CE4FC3" w:rsidRDefault="00552F82" w:rsidP="00552F82">
      <w:pPr>
        <w:pStyle w:val="Spistreci2"/>
      </w:pPr>
      <w:hyperlink w:anchor="__RefHeading___Toc87458963" w:history="1">
        <w:r w:rsidRPr="00CE4FC3">
          <w:rPr>
            <w:b/>
            <w:bCs/>
            <w:lang w:eastAsia="pl-PL"/>
          </w:rPr>
          <w:t>VI. Podwykonawstwo</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69C9CD45" w14:textId="77777777" w:rsidR="00552F82" w:rsidRPr="00CE4FC3" w:rsidRDefault="00552F82" w:rsidP="00552F82">
      <w:pPr>
        <w:pStyle w:val="Spistreci2"/>
      </w:pPr>
      <w:hyperlink w:anchor="__RefHeading___Toc87458964" w:history="1">
        <w:r w:rsidRPr="00CE4FC3">
          <w:rPr>
            <w:b/>
            <w:bCs/>
            <w:lang w:eastAsia="pl-PL"/>
          </w:rPr>
          <w:t>VII. Termin wykonania zamówienia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br/>
      </w:r>
      <w:hyperlink w:anchor="__RefHeading___Toc87458965" w:history="1">
        <w:r w:rsidRPr="00CE4FC3">
          <w:rPr>
            <w:b/>
            <w:bCs/>
            <w:lang w:eastAsia="pl-PL"/>
          </w:rPr>
          <w:t>VIII. Warunki udziału w postępowaniu</w:t>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7DD4B78A" w14:textId="77777777" w:rsidR="00552F82" w:rsidRPr="00CE4FC3" w:rsidRDefault="00552F82" w:rsidP="00552F82">
      <w:pPr>
        <w:pStyle w:val="Spistreci2"/>
      </w:pPr>
      <w:hyperlink w:anchor="__RefHeading___Toc87458966" w:history="1">
        <w:r w:rsidRPr="00CE4FC3">
          <w:rPr>
            <w:b/>
            <w:bCs/>
            <w:lang w:eastAsia="pl-PL"/>
          </w:rPr>
          <w:t>IX. Podstawy wykluczenia z postępowania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6492236A" w14:textId="77777777" w:rsidR="00552F82" w:rsidRPr="00CE4FC3" w:rsidRDefault="00552F82" w:rsidP="00552F82">
      <w:pPr>
        <w:pStyle w:val="Spistreci2"/>
      </w:pPr>
      <w:hyperlink w:anchor="__RefHeading___Toc87458967" w:history="1">
        <w:r w:rsidRPr="00CE4FC3">
          <w:rPr>
            <w:b/>
            <w:bCs/>
            <w:lang w:eastAsia="pl-PL"/>
          </w:rPr>
          <w:t>X. Oświadczenia i dokumenty, jakie zobowiązani są dostarczyć wykonawcy w celu potwierdzenia spełniania warunków udziału w postępowaniu oraz wykazania braku podstaw wykluczenia</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55658421" w14:textId="77777777" w:rsidR="00552F82" w:rsidRPr="00CE4FC3" w:rsidRDefault="00552F82" w:rsidP="00552F82">
      <w:pPr>
        <w:pStyle w:val="Spistreci2"/>
      </w:pPr>
      <w:hyperlink w:anchor="__RefHeading___Toc87458968" w:history="1">
        <w:r w:rsidRPr="00CE4FC3">
          <w:rPr>
            <w:b/>
            <w:bCs/>
            <w:lang w:eastAsia="pl-PL"/>
          </w:rPr>
          <w:t>XI. Poleganie na zasobach innych podmiotów</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p>
    <w:p w14:paraId="328AD209" w14:textId="77777777" w:rsidR="00552F82" w:rsidRPr="00CE4FC3" w:rsidRDefault="00552F82" w:rsidP="00552F82">
      <w:pPr>
        <w:pStyle w:val="Spistreci2"/>
      </w:pPr>
      <w:hyperlink w:anchor="__RefHeading___Toc87458969" w:history="1">
        <w:r w:rsidRPr="00CE4FC3">
          <w:rPr>
            <w:b/>
            <w:bCs/>
            <w:lang w:eastAsia="pl-PL"/>
          </w:rPr>
          <w:t>XII. Informacja dla wykonawców wspólnie ubiegających się o udzielenie zamówienia</w:t>
        </w:r>
      </w:hyperlink>
    </w:p>
    <w:p w14:paraId="12A87A44" w14:textId="77777777" w:rsidR="00552F82" w:rsidRPr="00CE4FC3" w:rsidRDefault="00552F82" w:rsidP="00552F82">
      <w:pPr>
        <w:pStyle w:val="Spistreci2"/>
      </w:pPr>
      <w:hyperlink w:anchor="__RefHeading___Toc87458970" w:history="1">
        <w:r w:rsidRPr="00CE4FC3">
          <w:rPr>
            <w:b/>
            <w:bCs/>
            <w:lang w:eastAsia="pl-PL"/>
          </w:rPr>
          <w:t>XIII. Informacje o sposobie porozumiewania się zamawiającego z wykonawcami oraz przekazywania oświadczeń lub dokumentów, wyjaśnienia treści SWZ</w:t>
        </w:r>
        <w:r w:rsidRPr="00CE4FC3">
          <w:rPr>
            <w:lang w:eastAsia="pl-PL"/>
          </w:rPr>
          <w:tab/>
        </w:r>
        <w:r w:rsidRPr="00CE4FC3">
          <w:rPr>
            <w:lang w:eastAsia="pl-PL"/>
          </w:rPr>
          <w:tab/>
        </w:r>
      </w:hyperlink>
    </w:p>
    <w:p w14:paraId="646731C2" w14:textId="77777777" w:rsidR="00552F82" w:rsidRPr="00CE4FC3" w:rsidRDefault="00552F82" w:rsidP="00552F82">
      <w:pPr>
        <w:pStyle w:val="Spistreci2"/>
      </w:pPr>
      <w:hyperlink w:anchor="__RefHeading___Toc87458971" w:history="1">
        <w:r w:rsidRPr="00CE4FC3">
          <w:rPr>
            <w:b/>
            <w:bCs/>
            <w:lang w:eastAsia="pl-PL"/>
          </w:rPr>
          <w:t>XIV. Opis sposobu przygotowania ofert oraz dokumentów wymaganych przez zamawiającego w SWZ</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65ECBC03" w14:textId="77777777" w:rsidR="00552F82" w:rsidRPr="00CE4FC3" w:rsidRDefault="00552F82" w:rsidP="00552F82">
      <w:pPr>
        <w:pStyle w:val="Spistreci2"/>
      </w:pPr>
      <w:hyperlink w:anchor="__RefHeading___Toc87458972" w:history="1">
        <w:r w:rsidRPr="00CE4FC3">
          <w:rPr>
            <w:b/>
            <w:bCs/>
            <w:lang w:eastAsia="pl-PL"/>
          </w:rPr>
          <w:t>XV. Sposób obliczania ceny oferty</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45F5A571" w14:textId="77777777" w:rsidR="00552F82" w:rsidRPr="00CE4FC3" w:rsidRDefault="00552F82" w:rsidP="00552F82">
      <w:pPr>
        <w:pStyle w:val="Spistreci2"/>
      </w:pPr>
      <w:hyperlink w:anchor="__RefHeading___Toc87458973" w:history="1">
        <w:r w:rsidRPr="00CE4FC3">
          <w:rPr>
            <w:b/>
            <w:bCs/>
            <w:lang w:eastAsia="pl-PL"/>
          </w:rPr>
          <w:t>XVI. Wymagania dotyczące wadium</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7BD8BE88" w14:textId="77777777" w:rsidR="00552F82" w:rsidRPr="00CE4FC3" w:rsidRDefault="00552F82" w:rsidP="00552F82">
      <w:pPr>
        <w:pStyle w:val="Spistreci2"/>
      </w:pPr>
      <w:hyperlink w:anchor="__RefHeading___Toc87458974" w:history="1">
        <w:r w:rsidRPr="00CE4FC3">
          <w:rPr>
            <w:b/>
            <w:bCs/>
            <w:lang w:eastAsia="pl-PL"/>
          </w:rPr>
          <w:t>XVII. Termin związania ofertą</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4512697B" w14:textId="77777777" w:rsidR="00552F82" w:rsidRPr="00CE4FC3" w:rsidRDefault="00552F82" w:rsidP="00552F82">
      <w:pPr>
        <w:pStyle w:val="Spistreci2"/>
      </w:pPr>
      <w:hyperlink w:anchor="__RefHeading___Toc87458975" w:history="1">
        <w:r w:rsidRPr="00CE4FC3">
          <w:rPr>
            <w:b/>
            <w:bCs/>
            <w:lang w:eastAsia="pl-PL"/>
          </w:rPr>
          <w:t>XVIII. Miejsce i termin składania ofert</w:t>
        </w:r>
        <w:r w:rsidRPr="00CE4FC3">
          <w:rPr>
            <w:b/>
            <w:bCs/>
            <w:lang w:eastAsia="pl-PL"/>
          </w:rPr>
          <w:tab/>
        </w:r>
        <w:r w:rsidRPr="00CE4FC3">
          <w:rPr>
            <w:b/>
            <w:bCs/>
            <w:lang w:eastAsia="pl-PL"/>
          </w:rPr>
          <w:tab/>
        </w:r>
        <w:r w:rsidRPr="00CE4FC3">
          <w:rPr>
            <w:b/>
            <w:bCs/>
            <w:lang w:eastAsia="pl-PL"/>
          </w:rPr>
          <w:tab/>
        </w:r>
        <w:r w:rsidRPr="00CE4FC3">
          <w:rPr>
            <w:b/>
            <w:bCs/>
            <w:lang w:eastAsia="pl-PL"/>
          </w:rPr>
          <w:tab/>
        </w:r>
        <w:r w:rsidRPr="00CE4FC3">
          <w:rPr>
            <w:b/>
            <w:bCs/>
            <w:lang w:eastAsia="pl-PL"/>
          </w:rPr>
          <w:tab/>
        </w:r>
        <w:r w:rsidRPr="00CE4FC3">
          <w:rPr>
            <w:b/>
            <w:bCs/>
            <w:lang w:eastAsia="pl-PL"/>
          </w:rPr>
          <w:tab/>
        </w:r>
        <w:r w:rsidRPr="00CE4FC3">
          <w:rPr>
            <w:lang w:eastAsia="pl-PL"/>
          </w:rPr>
          <w:tab/>
        </w:r>
      </w:hyperlink>
    </w:p>
    <w:p w14:paraId="6E657A1C" w14:textId="77777777" w:rsidR="00552F82" w:rsidRPr="00CE4FC3" w:rsidRDefault="00552F82" w:rsidP="00552F82">
      <w:pPr>
        <w:pStyle w:val="Spistreci2"/>
      </w:pPr>
      <w:hyperlink w:anchor="__RefHeading___Toc87458976" w:history="1">
        <w:r w:rsidRPr="00CE4FC3">
          <w:rPr>
            <w:b/>
            <w:bCs/>
            <w:lang w:eastAsia="pl-PL"/>
          </w:rPr>
          <w:t>XIX. Otwarcie ofert</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460A69A0" w14:textId="77777777" w:rsidR="00552F82" w:rsidRPr="00CE4FC3" w:rsidRDefault="00552F82" w:rsidP="00552F82">
      <w:pPr>
        <w:pStyle w:val="Spistreci2"/>
      </w:pPr>
      <w:hyperlink w:anchor="__RefHeading___Toc87458977" w:history="1">
        <w:r w:rsidRPr="00CE4FC3">
          <w:rPr>
            <w:b/>
            <w:bCs/>
            <w:lang w:eastAsia="pl-PL"/>
          </w:rPr>
          <w:t>XX. Opis kryteriów oceny ofert wraz z podaniem wag tych kryteriów i sposobu oceny ofert</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1882F6DE" w14:textId="77777777" w:rsidR="00552F82" w:rsidRPr="00CE4FC3" w:rsidRDefault="00552F82" w:rsidP="00552F82">
      <w:pPr>
        <w:pStyle w:val="Spistreci2"/>
      </w:pPr>
      <w:hyperlink w:anchor="__RefHeading___Toc87458978" w:history="1">
        <w:r w:rsidRPr="00CE4FC3">
          <w:rPr>
            <w:b/>
            <w:bCs/>
            <w:lang w:eastAsia="pl-PL"/>
          </w:rPr>
          <w:t>XXI. Informacje o formalnościach, jakie powinny być dopełnione po wyborze oferty w celu zawarcia umowy</w:t>
        </w:r>
        <w:r w:rsidRPr="00CE4FC3">
          <w:rPr>
            <w:lang w:eastAsia="pl-PL"/>
          </w:rPr>
          <w:tab/>
        </w:r>
      </w:hyperlink>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p>
    <w:p w14:paraId="73457105" w14:textId="77777777" w:rsidR="00552F82" w:rsidRPr="00CE4FC3" w:rsidRDefault="00552F82" w:rsidP="00552F82">
      <w:pPr>
        <w:pStyle w:val="Spistreci2"/>
      </w:pPr>
      <w:hyperlink w:anchor="__RefHeading___Toc87458979" w:history="1">
        <w:r w:rsidRPr="00CE4FC3">
          <w:rPr>
            <w:b/>
            <w:bCs/>
            <w:lang w:eastAsia="pl-PL"/>
          </w:rPr>
          <w:t>XXII. Wymagania dotyczące zabezpieczenia należytego wykonania umowy</w:t>
        </w:r>
        <w:r w:rsidRPr="00CE4FC3">
          <w:rPr>
            <w:lang w:eastAsia="pl-PL"/>
          </w:rPr>
          <w:tab/>
        </w:r>
      </w:hyperlink>
    </w:p>
    <w:p w14:paraId="4A0DCCDE" w14:textId="77777777" w:rsidR="00552F82" w:rsidRPr="00CE4FC3" w:rsidRDefault="00552F82" w:rsidP="00552F82">
      <w:pPr>
        <w:pStyle w:val="Spistreci2"/>
      </w:pPr>
      <w:hyperlink w:anchor="__RefHeading___Toc87458980" w:history="1">
        <w:r w:rsidRPr="00CE4FC3">
          <w:rPr>
            <w:b/>
            <w:bCs/>
            <w:lang w:eastAsia="pl-PL"/>
          </w:rPr>
          <w:t>XXIII. Informacje o treści zawieranej umowy oraz możliwości jej zmiany</w:t>
        </w:r>
        <w:r w:rsidRPr="00CE4FC3">
          <w:rPr>
            <w:lang w:eastAsia="pl-PL"/>
          </w:rPr>
          <w:tab/>
        </w:r>
      </w:hyperlink>
      <w:r w:rsidRPr="00CE4FC3">
        <w:rPr>
          <w:lang w:eastAsia="pl-PL"/>
        </w:rPr>
        <w:tab/>
      </w:r>
    </w:p>
    <w:p w14:paraId="0E794AD3" w14:textId="77777777" w:rsidR="00552F82" w:rsidRPr="00CE4FC3" w:rsidRDefault="00552F82" w:rsidP="00552F82">
      <w:pPr>
        <w:pStyle w:val="Spistreci2"/>
      </w:pPr>
      <w:hyperlink w:anchor="__RefHeading___Toc87458981" w:history="1">
        <w:r w:rsidRPr="00CE4FC3">
          <w:rPr>
            <w:b/>
            <w:bCs/>
            <w:lang w:eastAsia="pl-PL"/>
          </w:rPr>
          <w:t>XIV. Pouczenie o środkach ochrony prawnej przysługujących wykonawcy</w:t>
        </w:r>
        <w:r w:rsidRPr="00CE4FC3">
          <w:rPr>
            <w:lang w:eastAsia="pl-PL"/>
          </w:rPr>
          <w:tab/>
        </w:r>
      </w:hyperlink>
    </w:p>
    <w:p w14:paraId="5E3842E3" w14:textId="77777777" w:rsidR="00552F82" w:rsidRPr="00CE4FC3" w:rsidRDefault="00552F82" w:rsidP="00552F82">
      <w:pPr>
        <w:pStyle w:val="Spistreci2"/>
      </w:pPr>
      <w:hyperlink w:anchor="__RefHeading___Toc87458982" w:history="1">
        <w:r w:rsidRPr="00CE4FC3">
          <w:rPr>
            <w:b/>
            <w:bCs/>
            <w:lang w:eastAsia="pl-PL"/>
          </w:rPr>
          <w:t>XXV. Spis załączników</w:t>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r w:rsidRPr="00CE4FC3">
          <w:rPr>
            <w:lang w:eastAsia="pl-PL"/>
          </w:rPr>
          <w:tab/>
        </w:r>
      </w:hyperlink>
    </w:p>
    <w:p w14:paraId="2F6AEE2F" w14:textId="77777777" w:rsidR="00552F82" w:rsidRPr="00CE4FC3" w:rsidRDefault="00552F82" w:rsidP="00552F82">
      <w:pPr>
        <w:tabs>
          <w:tab w:val="right" w:pos="9025"/>
        </w:tabs>
        <w:spacing w:before="200" w:after="80" w:line="240" w:lineRule="auto"/>
      </w:pPr>
      <w:r w:rsidRPr="00CE4FC3">
        <w:fldChar w:fldCharType="end"/>
      </w:r>
    </w:p>
    <w:p w14:paraId="3865EC7A" w14:textId="77777777" w:rsidR="008928CA" w:rsidRPr="00CE4FC3" w:rsidRDefault="008928CA" w:rsidP="00552F82">
      <w:pPr>
        <w:tabs>
          <w:tab w:val="right" w:pos="9025"/>
        </w:tabs>
        <w:spacing w:before="200" w:after="80" w:line="240" w:lineRule="auto"/>
      </w:pPr>
    </w:p>
    <w:p w14:paraId="307133E7" w14:textId="77777777" w:rsidR="008928CA" w:rsidRPr="00CE4FC3" w:rsidRDefault="008928CA" w:rsidP="00552F82">
      <w:pPr>
        <w:tabs>
          <w:tab w:val="right" w:pos="9025"/>
        </w:tabs>
        <w:spacing w:before="200" w:after="80" w:line="240" w:lineRule="auto"/>
      </w:pPr>
    </w:p>
    <w:p w14:paraId="579A56B2" w14:textId="77777777" w:rsidR="008928CA" w:rsidRPr="00CE4FC3" w:rsidRDefault="008928CA" w:rsidP="00552F82">
      <w:pPr>
        <w:tabs>
          <w:tab w:val="right" w:pos="9025"/>
        </w:tabs>
        <w:spacing w:before="200" w:after="80" w:line="240" w:lineRule="auto"/>
        <w:rPr>
          <w:rFonts w:eastAsia="Times New Roman"/>
          <w:sz w:val="20"/>
          <w:szCs w:val="20"/>
          <w:lang w:eastAsia="pl-PL"/>
        </w:rPr>
      </w:pPr>
    </w:p>
    <w:p w14:paraId="3440543F" w14:textId="5416B1D9" w:rsidR="00552F82" w:rsidRPr="00CE4FC3" w:rsidRDefault="00552F82" w:rsidP="00552F82">
      <w:pPr>
        <w:pStyle w:val="Nagwek2"/>
        <w:numPr>
          <w:ilvl w:val="1"/>
          <w:numId w:val="1"/>
        </w:numPr>
        <w:spacing w:before="0" w:after="0" w:line="360" w:lineRule="auto"/>
        <w:jc w:val="both"/>
        <w:rPr>
          <w:rFonts w:ascii="Arial" w:hAnsi="Arial" w:cs="Arial"/>
          <w:b/>
          <w:bCs/>
          <w:color w:val="auto"/>
          <w:sz w:val="24"/>
          <w:szCs w:val="24"/>
        </w:rPr>
      </w:pPr>
      <w:bookmarkStart w:id="1" w:name="__RefHeading___Toc87458958"/>
      <w:bookmarkEnd w:id="1"/>
      <w:r w:rsidRPr="00CE4FC3">
        <w:rPr>
          <w:rFonts w:ascii="Arial" w:hAnsi="Arial" w:cs="Arial"/>
          <w:b/>
          <w:bCs/>
          <w:color w:val="auto"/>
          <w:sz w:val="24"/>
          <w:szCs w:val="24"/>
        </w:rPr>
        <w:t>I. Nazwa, adres i inne dane zamawiającego</w:t>
      </w:r>
    </w:p>
    <w:p w14:paraId="22ECC031" w14:textId="77777777" w:rsidR="00552F82" w:rsidRPr="00CE4FC3" w:rsidRDefault="00552F82" w:rsidP="00552F82"/>
    <w:p w14:paraId="6F95E054" w14:textId="77777777" w:rsidR="00552F82" w:rsidRPr="00CE4FC3" w:rsidRDefault="00552F82" w:rsidP="00552F82">
      <w:pPr>
        <w:rPr>
          <w:sz w:val="24"/>
          <w:szCs w:val="24"/>
        </w:rPr>
      </w:pPr>
      <w:r w:rsidRPr="00CE4FC3">
        <w:rPr>
          <w:b/>
          <w:sz w:val="24"/>
          <w:szCs w:val="24"/>
        </w:rPr>
        <w:t>GMINA ŻUKOWO</w:t>
      </w:r>
      <w:r w:rsidRPr="00CE4FC3">
        <w:rPr>
          <w:sz w:val="24"/>
          <w:szCs w:val="24"/>
        </w:rPr>
        <w:t xml:space="preserve">,  ul. Gdańska 52, 83-330 Żukowo </w:t>
      </w:r>
    </w:p>
    <w:p w14:paraId="63CBF01F" w14:textId="77777777" w:rsidR="00552F82" w:rsidRPr="00CE4FC3" w:rsidRDefault="00552F82" w:rsidP="00552F82">
      <w:pPr>
        <w:rPr>
          <w:sz w:val="24"/>
          <w:szCs w:val="24"/>
        </w:rPr>
      </w:pPr>
      <w:r w:rsidRPr="00CE4FC3">
        <w:rPr>
          <w:sz w:val="24"/>
          <w:szCs w:val="24"/>
        </w:rPr>
        <w:t>NIP 589-001-16-54,  REGON 191675095</w:t>
      </w:r>
    </w:p>
    <w:p w14:paraId="21C7CDF9" w14:textId="77777777" w:rsidR="00552F82" w:rsidRPr="00CE4FC3" w:rsidRDefault="00552F82" w:rsidP="00552F82">
      <w:pPr>
        <w:rPr>
          <w:sz w:val="24"/>
          <w:szCs w:val="24"/>
        </w:rPr>
      </w:pPr>
      <w:bookmarkStart w:id="2" w:name="_Hlk67478871"/>
      <w:r w:rsidRPr="00CE4FC3">
        <w:rPr>
          <w:sz w:val="24"/>
          <w:szCs w:val="24"/>
        </w:rPr>
        <w:t>tel. +48 58 685 83 18</w:t>
      </w:r>
      <w:bookmarkEnd w:id="2"/>
      <w:r w:rsidRPr="00CE4FC3">
        <w:rPr>
          <w:sz w:val="24"/>
          <w:szCs w:val="24"/>
        </w:rPr>
        <w:t>, fax  +48 58 685 83 30</w:t>
      </w:r>
    </w:p>
    <w:p w14:paraId="093594D7" w14:textId="77777777" w:rsidR="00552F82" w:rsidRPr="00CE4FC3" w:rsidRDefault="00552F82" w:rsidP="00552F82">
      <w:pPr>
        <w:rPr>
          <w:sz w:val="24"/>
          <w:szCs w:val="24"/>
        </w:rPr>
      </w:pPr>
    </w:p>
    <w:p w14:paraId="679BA53D" w14:textId="77777777" w:rsidR="00552F82" w:rsidRPr="00CE4FC3" w:rsidRDefault="00552F82" w:rsidP="00552F82">
      <w:pPr>
        <w:spacing w:line="240" w:lineRule="auto"/>
        <w:jc w:val="both"/>
        <w:rPr>
          <w:sz w:val="24"/>
          <w:szCs w:val="24"/>
        </w:rPr>
      </w:pPr>
      <w:r w:rsidRPr="00CE4FC3">
        <w:rPr>
          <w:sz w:val="24"/>
          <w:szCs w:val="24"/>
        </w:rPr>
        <w:t>Adres platformy do obsługi niniejszego postępowania (adres strony internetowej, na której jest prowadzone postępowanie i na której będą dostępne wszelkie dokumenty związane z prowadzonym postępowaniem)</w:t>
      </w:r>
    </w:p>
    <w:bookmarkStart w:id="3" w:name="_Hlk192503444"/>
    <w:p w14:paraId="51D9BCC0" w14:textId="1AD122E0" w:rsidR="00CE4FC3" w:rsidRPr="00CE4FC3" w:rsidRDefault="00CE4FC3" w:rsidP="00552F82">
      <w:pPr>
        <w:spacing w:line="240" w:lineRule="auto"/>
        <w:jc w:val="both"/>
        <w:rPr>
          <w:sz w:val="24"/>
          <w:szCs w:val="24"/>
        </w:rPr>
      </w:pPr>
      <w:r w:rsidRPr="00CE4FC3">
        <w:fldChar w:fldCharType="begin"/>
      </w:r>
      <w:r w:rsidRPr="00CE4FC3">
        <w:instrText>HYPERLINK "https://platformazakupowa.pl/transakcja/1074948"</w:instrText>
      </w:r>
      <w:r w:rsidRPr="00CE4FC3">
        <w:fldChar w:fldCharType="separate"/>
      </w:r>
      <w:r w:rsidRPr="00CE4FC3">
        <w:rPr>
          <w:color w:val="0000FF"/>
          <w:u w:val="single"/>
        </w:rPr>
        <w:t xml:space="preserve">https://platformazakupowa.pl/transakcja/1074948 </w:t>
      </w:r>
      <w:r w:rsidRPr="00CE4FC3">
        <w:fldChar w:fldCharType="end"/>
      </w:r>
      <w:bookmarkEnd w:id="3"/>
    </w:p>
    <w:p w14:paraId="6EED4DE7" w14:textId="77777777" w:rsidR="00CE4FC3" w:rsidRPr="00CE4FC3" w:rsidRDefault="00CE4FC3" w:rsidP="00552F82">
      <w:pPr>
        <w:spacing w:line="240" w:lineRule="auto"/>
        <w:jc w:val="both"/>
        <w:rPr>
          <w:sz w:val="24"/>
          <w:szCs w:val="24"/>
        </w:rPr>
      </w:pPr>
    </w:p>
    <w:p w14:paraId="6A0FD587" w14:textId="77777777" w:rsidR="00552F82" w:rsidRPr="00CE4FC3" w:rsidRDefault="00552F82" w:rsidP="00552F82">
      <w:pPr>
        <w:rPr>
          <w:sz w:val="24"/>
          <w:szCs w:val="24"/>
        </w:rPr>
      </w:pPr>
      <w:r w:rsidRPr="00CE4FC3">
        <w:rPr>
          <w:sz w:val="24"/>
          <w:szCs w:val="24"/>
        </w:rPr>
        <w:t xml:space="preserve">Adres strony internetowej   </w:t>
      </w:r>
      <w:hyperlink r:id="rId9" w:history="1">
        <w:r w:rsidRPr="00CE4FC3">
          <w:rPr>
            <w:rStyle w:val="Hipercze"/>
            <w:sz w:val="24"/>
            <w:szCs w:val="24"/>
          </w:rPr>
          <w:t>www.zukowo.pl</w:t>
        </w:r>
      </w:hyperlink>
      <w:r w:rsidRPr="00CE4FC3">
        <w:rPr>
          <w:sz w:val="24"/>
          <w:szCs w:val="24"/>
        </w:rPr>
        <w:t xml:space="preserve">  </w:t>
      </w:r>
    </w:p>
    <w:p w14:paraId="7C7F816B" w14:textId="77777777" w:rsidR="00552F82" w:rsidRPr="00CE4FC3" w:rsidRDefault="00552F82" w:rsidP="00552F82">
      <w:pPr>
        <w:rPr>
          <w:sz w:val="24"/>
          <w:szCs w:val="24"/>
        </w:rPr>
      </w:pPr>
      <w:r w:rsidRPr="00CE4FC3">
        <w:rPr>
          <w:sz w:val="24"/>
          <w:szCs w:val="24"/>
        </w:rPr>
        <w:t xml:space="preserve">Adres poczty elektronicznej   </w:t>
      </w:r>
      <w:hyperlink r:id="rId10" w:history="1">
        <w:r w:rsidRPr="00CE4FC3">
          <w:rPr>
            <w:rStyle w:val="Hipercze"/>
            <w:sz w:val="24"/>
            <w:szCs w:val="24"/>
          </w:rPr>
          <w:t>ugzukowo@zukowo.pl</w:t>
        </w:r>
      </w:hyperlink>
      <w:r w:rsidRPr="00CE4FC3">
        <w:rPr>
          <w:sz w:val="24"/>
          <w:szCs w:val="24"/>
        </w:rPr>
        <w:t xml:space="preserve">  </w:t>
      </w:r>
    </w:p>
    <w:p w14:paraId="4294DCDB" w14:textId="77777777" w:rsidR="00552F82" w:rsidRPr="00CE4FC3" w:rsidRDefault="00552F82" w:rsidP="00552F82">
      <w:pPr>
        <w:spacing w:line="360" w:lineRule="auto"/>
        <w:jc w:val="both"/>
        <w:rPr>
          <w:bCs/>
          <w:sz w:val="24"/>
          <w:szCs w:val="24"/>
        </w:rPr>
      </w:pPr>
    </w:p>
    <w:p w14:paraId="63E9A87B" w14:textId="77777777" w:rsidR="00552F82" w:rsidRPr="00CE4FC3" w:rsidRDefault="00552F82" w:rsidP="00552F82">
      <w:pPr>
        <w:keepNext/>
        <w:keepLines/>
        <w:suppressAutoHyphens w:val="0"/>
        <w:spacing w:line="240" w:lineRule="auto"/>
        <w:contextualSpacing/>
        <w:jc w:val="both"/>
        <w:outlineLvl w:val="1"/>
        <w:rPr>
          <w:rFonts w:eastAsiaTheme="minorHAnsi"/>
          <w:b/>
          <w:bCs/>
          <w:kern w:val="2"/>
          <w:sz w:val="24"/>
          <w:szCs w:val="24"/>
          <w:lang w:eastAsia="en-US"/>
          <w14:ligatures w14:val="standardContextual"/>
        </w:rPr>
      </w:pPr>
      <w:bookmarkStart w:id="4" w:name="__RefHeading___Toc87458959"/>
      <w:bookmarkEnd w:id="4"/>
      <w:r w:rsidRPr="00CE4FC3">
        <w:rPr>
          <w:rFonts w:eastAsiaTheme="majorEastAsia"/>
          <w:b/>
          <w:bCs/>
          <w:sz w:val="24"/>
          <w:szCs w:val="24"/>
          <w:lang w:eastAsia="pl-PL"/>
        </w:rPr>
        <w:t xml:space="preserve">II. </w:t>
      </w:r>
      <w:bookmarkStart w:id="5" w:name="_Toc158364834"/>
      <w:r w:rsidRPr="00CE4FC3">
        <w:rPr>
          <w:rFonts w:eastAsiaTheme="minorHAnsi"/>
          <w:b/>
          <w:bCs/>
          <w:kern w:val="2"/>
          <w:sz w:val="24"/>
          <w:szCs w:val="24"/>
          <w:lang w:eastAsia="en-US"/>
          <w14:ligatures w14:val="standardContextual"/>
        </w:rPr>
        <w:t>Ochrona danych osobowych zebranych przez Zamawiającego w toku postępowania – klauzula informacyjna z art. 13 i 14 RODO</w:t>
      </w:r>
      <w:bookmarkEnd w:id="5"/>
    </w:p>
    <w:p w14:paraId="15F1583E"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bookmarkStart w:id="6" w:name="_Hlk126243414"/>
      <w:r w:rsidRPr="00CE4FC3">
        <w:rPr>
          <w:rFonts w:eastAsiaTheme="minorHAnsi"/>
          <w:kern w:val="2"/>
          <w:sz w:val="24"/>
          <w:szCs w:val="24"/>
          <w:lang w:eastAsia="en-US"/>
          <w14:ligatures w14:val="standardContextual"/>
        </w:rPr>
        <w:t xml:space="preserve">Zgodnie z art. 13 ust. 1 i 2 oraz art. 14 Rozporządzenia Parlamentu Europejskiego </w:t>
      </w:r>
      <w:r w:rsidRPr="00CE4FC3">
        <w:rPr>
          <w:rFonts w:eastAsiaTheme="minorHAnsi"/>
          <w:kern w:val="2"/>
          <w:sz w:val="24"/>
          <w:szCs w:val="24"/>
          <w:lang w:eastAsia="en-US"/>
          <w14:ligatures w14:val="standardContextual"/>
        </w:rPr>
        <w:br/>
        <w:t>i Rady (UE) 2016/679 z dnia 27 kwietnia 2016 r. w sprawie ochrony osób fizycznych w związku z przetwarzaniem danych osobowych i w sprawie swobodnego przepływu takich danych oraz uchylenia dyrektywy 95/46/WE (ogólne rozporządzenie o ochronie danych) (Dz. Urz. UE L 119 z 4.5.2016 r., str. 1), dalej „RODO”, Zamawiający informuje, że:</w:t>
      </w:r>
    </w:p>
    <w:bookmarkEnd w:id="6"/>
    <w:p w14:paraId="66D30907"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 W okresie obejmującym wszczęcie i przeprowadzenie postępowania o udzielenie zamówienia publicznego oraz z chwilą zawarcia umowy Administratorem danych osobowych jest Gmina Żukowo, której dane kontaktowe są następujące:</w:t>
      </w:r>
    </w:p>
    <w:p w14:paraId="490E4ED3"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 adres korespondencyjny: ul. Gdańska 52, 83-330 Żukowo</w:t>
      </w:r>
    </w:p>
    <w:p w14:paraId="44F2C31A" w14:textId="77777777" w:rsidR="00552F82" w:rsidRPr="00CE4FC3" w:rsidRDefault="00552F82" w:rsidP="00552F82">
      <w:pPr>
        <w:suppressAutoHyphens w:val="0"/>
        <w:spacing w:line="240" w:lineRule="auto"/>
        <w:jc w:val="both"/>
        <w:rPr>
          <w:rFonts w:eastAsiaTheme="minorHAnsi"/>
          <w:kern w:val="2"/>
          <w:sz w:val="24"/>
          <w:szCs w:val="24"/>
          <w:lang w:val="en-US" w:eastAsia="en-US"/>
          <w14:ligatures w14:val="standardContextual"/>
        </w:rPr>
      </w:pPr>
      <w:r w:rsidRPr="00CE4FC3">
        <w:rPr>
          <w:rFonts w:eastAsiaTheme="minorHAnsi"/>
          <w:kern w:val="2"/>
          <w:sz w:val="24"/>
          <w:szCs w:val="24"/>
          <w:lang w:val="en-US" w:eastAsia="en-US"/>
          <w14:ligatures w14:val="standardContextual"/>
        </w:rPr>
        <w:t xml:space="preserve">2) </w:t>
      </w:r>
      <w:proofErr w:type="spellStart"/>
      <w:r w:rsidRPr="00CE4FC3">
        <w:rPr>
          <w:rFonts w:eastAsiaTheme="minorHAnsi"/>
          <w:kern w:val="2"/>
          <w:sz w:val="24"/>
          <w:szCs w:val="24"/>
          <w:lang w:val="en-US" w:eastAsia="en-US"/>
          <w14:ligatures w14:val="standardContextual"/>
        </w:rPr>
        <w:t>adres</w:t>
      </w:r>
      <w:proofErr w:type="spellEnd"/>
      <w:r w:rsidRPr="00CE4FC3">
        <w:rPr>
          <w:rFonts w:eastAsiaTheme="minorHAnsi"/>
          <w:kern w:val="2"/>
          <w:sz w:val="24"/>
          <w:szCs w:val="24"/>
          <w:lang w:val="en-US" w:eastAsia="en-US"/>
          <w14:ligatures w14:val="standardContextual"/>
        </w:rPr>
        <w:t xml:space="preserve"> e-mail: </w:t>
      </w:r>
      <w:hyperlink r:id="rId11" w:history="1">
        <w:r w:rsidRPr="00CE4FC3">
          <w:rPr>
            <w:rFonts w:eastAsiaTheme="minorHAnsi"/>
            <w:color w:val="467886" w:themeColor="hyperlink"/>
            <w:kern w:val="2"/>
            <w:sz w:val="24"/>
            <w:szCs w:val="24"/>
            <w:u w:val="single"/>
            <w:lang w:val="en-US" w:eastAsia="en-US"/>
            <w14:ligatures w14:val="standardContextual"/>
          </w:rPr>
          <w:t>ugzukowo@zukowo.pl</w:t>
        </w:r>
      </w:hyperlink>
      <w:r w:rsidRPr="00CE4FC3">
        <w:rPr>
          <w:rFonts w:eastAsiaTheme="minorHAnsi"/>
          <w:kern w:val="2"/>
          <w:sz w:val="24"/>
          <w:szCs w:val="24"/>
          <w:lang w:val="en-US" w:eastAsia="en-US"/>
          <w14:ligatures w14:val="standardContextual"/>
        </w:rPr>
        <w:t>.</w:t>
      </w:r>
    </w:p>
    <w:p w14:paraId="30339D1B"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2. We wszystkich sprawach dotyczących ochrony danych osobowych w okresie obejmującym wszczęcie i przeprowadzenie postępowania o udzielenie zamówienia publicznego, ma Pani/Pan prawo kontaktować się z Inspektorem Ochrony Danych na adres e-mail: </w:t>
      </w:r>
      <w:hyperlink r:id="rId12" w:history="1">
        <w:r w:rsidRPr="00CE4FC3">
          <w:rPr>
            <w:rFonts w:eastAsiaTheme="minorHAnsi"/>
            <w:color w:val="467886" w:themeColor="hyperlink"/>
            <w:kern w:val="2"/>
            <w:sz w:val="24"/>
            <w:szCs w:val="24"/>
            <w:u w:val="single"/>
            <w:lang w:eastAsia="en-US"/>
            <w14:ligatures w14:val="standardContextual"/>
          </w:rPr>
          <w:t>iod@zukowo.pl</w:t>
        </w:r>
      </w:hyperlink>
      <w:r w:rsidRPr="00CE4FC3">
        <w:rPr>
          <w:rFonts w:eastAsiaTheme="minorHAnsi"/>
          <w:kern w:val="2"/>
          <w:sz w:val="24"/>
          <w:szCs w:val="24"/>
          <w:lang w:eastAsia="en-US"/>
          <w14:ligatures w14:val="standardContextual"/>
        </w:rPr>
        <w:t>.</w:t>
      </w:r>
    </w:p>
    <w:p w14:paraId="471ED46C"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3. Pani/Pana dane osobowe przetwarzane będą w celu przeprowadzenia przedmiotowego postępowania o udzielenie zamówienia publicznego prowadzonego na podstawie ustawy z dnia 11 września 2019 r. Prawo zamówień publicznych oraz jego rozstrzygnięcia, jak również zawarcia umowy w sprawie zamówienia publicznego oraz jej realizacji, a także udokumentowania postępowania o udzielenie zamówienia publicznego i jego archiwizacji.</w:t>
      </w:r>
    </w:p>
    <w:p w14:paraId="04C8153F"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4. Jeżeli Wykonawca prowadzi jednoosobową działalność gospodarczą lub jest wspólnikiem spółki cywilnej to podstawą przetwarzania jest art. 6 ust. 1 lit. b) RODO w celu zawarcia i wykonania umowy. </w:t>
      </w:r>
    </w:p>
    <w:p w14:paraId="0AE3B57B"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5. Podstawą przetwarzania danych osobowych jest art. 6 ust. 1 lit. c) RODO – przetwarzanie jest niezbędne do wypełnienia obowiązku prawnego ciążącego na administratorze w związku z:</w:t>
      </w:r>
    </w:p>
    <w:p w14:paraId="5CB5EDDF" w14:textId="0EB2B0B8" w:rsidR="00552F82" w:rsidRPr="00935805"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 ustawą z dnia 11 września 2019 r. - Prawo zamówień publicznych (</w:t>
      </w:r>
      <w:proofErr w:type="spellStart"/>
      <w:r w:rsidRPr="00CE4FC3">
        <w:rPr>
          <w:rFonts w:eastAsiaTheme="minorHAnsi"/>
          <w:kern w:val="2"/>
          <w:sz w:val="24"/>
          <w:szCs w:val="24"/>
          <w:lang w:eastAsia="en-US"/>
          <w14:ligatures w14:val="standardContextual"/>
        </w:rPr>
        <w:t>t.j</w:t>
      </w:r>
      <w:proofErr w:type="spellEnd"/>
      <w:r w:rsidRPr="00CE4FC3">
        <w:rPr>
          <w:rFonts w:eastAsiaTheme="minorHAnsi"/>
          <w:kern w:val="2"/>
          <w:sz w:val="24"/>
          <w:szCs w:val="24"/>
          <w:lang w:eastAsia="en-US"/>
          <w14:ligatures w14:val="standardContextual"/>
        </w:rPr>
        <w:t>. Dz.</w:t>
      </w:r>
      <w:r w:rsidR="000008EA">
        <w:rPr>
          <w:rFonts w:eastAsiaTheme="minorHAnsi"/>
          <w:kern w:val="2"/>
          <w:sz w:val="24"/>
          <w:szCs w:val="24"/>
          <w:lang w:eastAsia="en-US"/>
          <w14:ligatures w14:val="standardContextual"/>
        </w:rPr>
        <w:t xml:space="preserve"> </w:t>
      </w:r>
      <w:r w:rsidRPr="00CE4FC3">
        <w:rPr>
          <w:rFonts w:eastAsiaTheme="minorHAnsi"/>
          <w:kern w:val="2"/>
          <w:sz w:val="24"/>
          <w:szCs w:val="24"/>
          <w:lang w:eastAsia="en-US"/>
          <w14:ligatures w14:val="standardContextual"/>
        </w:rPr>
        <w:t xml:space="preserve">U. </w:t>
      </w:r>
      <w:r w:rsidR="00996569">
        <w:rPr>
          <w:rFonts w:eastAsiaTheme="minorHAnsi"/>
          <w:kern w:val="2"/>
          <w:sz w:val="24"/>
          <w:szCs w:val="24"/>
          <w:lang w:eastAsia="en-US"/>
          <w14:ligatures w14:val="standardContextual"/>
        </w:rPr>
        <w:t xml:space="preserve">z </w:t>
      </w:r>
      <w:r w:rsidRPr="00CE4FC3">
        <w:rPr>
          <w:rFonts w:eastAsiaTheme="minorHAnsi"/>
          <w:kern w:val="2"/>
          <w:sz w:val="24"/>
          <w:szCs w:val="24"/>
          <w:lang w:eastAsia="en-US"/>
          <w14:ligatures w14:val="standardContextual"/>
        </w:rPr>
        <w:t>2024</w:t>
      </w:r>
      <w:r w:rsidR="00996569">
        <w:rPr>
          <w:rFonts w:eastAsiaTheme="minorHAnsi"/>
          <w:kern w:val="2"/>
          <w:sz w:val="24"/>
          <w:szCs w:val="24"/>
          <w:lang w:eastAsia="en-US"/>
          <w14:ligatures w14:val="standardContextual"/>
        </w:rPr>
        <w:t xml:space="preserve"> r. </w:t>
      </w:r>
      <w:r w:rsidRPr="00CE4FC3">
        <w:rPr>
          <w:rFonts w:eastAsiaTheme="minorHAnsi"/>
          <w:kern w:val="2"/>
          <w:sz w:val="24"/>
          <w:szCs w:val="24"/>
          <w:lang w:eastAsia="en-US"/>
          <w14:ligatures w14:val="standardContextual"/>
        </w:rPr>
        <w:t xml:space="preserve"> poz. 1320);</w:t>
      </w:r>
    </w:p>
    <w:p w14:paraId="4A737B13" w14:textId="19C92395" w:rsidR="00552F82" w:rsidRPr="00935805" w:rsidRDefault="00552F82" w:rsidP="00552F82">
      <w:pPr>
        <w:suppressAutoHyphens w:val="0"/>
        <w:spacing w:line="240" w:lineRule="auto"/>
        <w:jc w:val="both"/>
        <w:rPr>
          <w:rFonts w:eastAsiaTheme="minorHAnsi"/>
          <w:kern w:val="2"/>
          <w:sz w:val="24"/>
          <w:szCs w:val="24"/>
          <w:lang w:eastAsia="en-US"/>
          <w14:ligatures w14:val="standardContextual"/>
        </w:rPr>
      </w:pPr>
      <w:r w:rsidRPr="00935805">
        <w:rPr>
          <w:rFonts w:eastAsiaTheme="minorHAnsi"/>
          <w:kern w:val="2"/>
          <w:sz w:val="24"/>
          <w:szCs w:val="24"/>
          <w:lang w:eastAsia="en-US"/>
          <w14:ligatures w14:val="standardContextual"/>
        </w:rPr>
        <w:t>2) ustawą z dnia 14 lipca 1983 r. o narodowym zasobie archiwalnym i archiwach (</w:t>
      </w:r>
      <w:proofErr w:type="spellStart"/>
      <w:r w:rsidRPr="00935805">
        <w:rPr>
          <w:rFonts w:eastAsiaTheme="minorHAnsi"/>
          <w:kern w:val="2"/>
          <w:sz w:val="24"/>
          <w:szCs w:val="24"/>
          <w:lang w:eastAsia="en-US"/>
          <w14:ligatures w14:val="standardContextual"/>
        </w:rPr>
        <w:t>t.j</w:t>
      </w:r>
      <w:proofErr w:type="spellEnd"/>
      <w:r w:rsidRPr="00935805">
        <w:rPr>
          <w:rFonts w:eastAsiaTheme="minorHAnsi"/>
          <w:kern w:val="2"/>
          <w:sz w:val="24"/>
          <w:szCs w:val="24"/>
          <w:lang w:eastAsia="en-US"/>
          <w14:ligatures w14:val="standardContextual"/>
        </w:rPr>
        <w:t>. Dz.</w:t>
      </w:r>
      <w:r w:rsidR="000D0E07">
        <w:rPr>
          <w:rFonts w:eastAsiaTheme="minorHAnsi"/>
          <w:kern w:val="2"/>
          <w:sz w:val="24"/>
          <w:szCs w:val="24"/>
          <w:lang w:eastAsia="en-US"/>
          <w14:ligatures w14:val="standardContextual"/>
        </w:rPr>
        <w:t xml:space="preserve"> </w:t>
      </w:r>
      <w:r w:rsidRPr="00935805">
        <w:rPr>
          <w:rFonts w:eastAsiaTheme="minorHAnsi"/>
          <w:kern w:val="2"/>
          <w:sz w:val="24"/>
          <w:szCs w:val="24"/>
          <w:lang w:eastAsia="en-US"/>
          <w14:ligatures w14:val="standardContextual"/>
        </w:rPr>
        <w:t xml:space="preserve">U. </w:t>
      </w:r>
      <w:r w:rsidR="000008EA">
        <w:rPr>
          <w:rFonts w:eastAsiaTheme="minorHAnsi"/>
          <w:kern w:val="2"/>
          <w:sz w:val="24"/>
          <w:szCs w:val="24"/>
          <w:lang w:eastAsia="en-US"/>
          <w14:ligatures w14:val="standardContextual"/>
        </w:rPr>
        <w:t xml:space="preserve">z </w:t>
      </w:r>
      <w:r w:rsidRPr="00935805">
        <w:rPr>
          <w:rFonts w:eastAsiaTheme="minorHAnsi"/>
          <w:kern w:val="2"/>
          <w:sz w:val="24"/>
          <w:szCs w:val="24"/>
          <w:lang w:eastAsia="en-US"/>
          <w14:ligatures w14:val="standardContextual"/>
        </w:rPr>
        <w:t xml:space="preserve">2020 </w:t>
      </w:r>
      <w:r w:rsidR="000008EA">
        <w:rPr>
          <w:rFonts w:eastAsiaTheme="minorHAnsi"/>
          <w:kern w:val="2"/>
          <w:sz w:val="24"/>
          <w:szCs w:val="24"/>
          <w:lang w:eastAsia="en-US"/>
          <w14:ligatures w14:val="standardContextual"/>
        </w:rPr>
        <w:t xml:space="preserve">r. </w:t>
      </w:r>
      <w:r w:rsidRPr="00935805">
        <w:rPr>
          <w:rFonts w:eastAsiaTheme="minorHAnsi"/>
          <w:kern w:val="2"/>
          <w:sz w:val="24"/>
          <w:szCs w:val="24"/>
          <w:lang w:eastAsia="en-US"/>
          <w14:ligatures w14:val="standardContextual"/>
        </w:rPr>
        <w:t>poz. 164 z</w:t>
      </w:r>
      <w:r w:rsidR="000D0E07">
        <w:rPr>
          <w:rFonts w:eastAsiaTheme="minorHAnsi"/>
          <w:kern w:val="2"/>
          <w:sz w:val="24"/>
          <w:szCs w:val="24"/>
          <w:lang w:eastAsia="en-US"/>
          <w14:ligatures w14:val="standardContextual"/>
        </w:rPr>
        <w:t xml:space="preserve"> </w:t>
      </w:r>
      <w:proofErr w:type="spellStart"/>
      <w:r w:rsidR="000D0E07">
        <w:rPr>
          <w:rFonts w:eastAsiaTheme="minorHAnsi"/>
          <w:kern w:val="2"/>
          <w:sz w:val="24"/>
          <w:szCs w:val="24"/>
          <w:lang w:eastAsia="en-US"/>
          <w14:ligatures w14:val="standardContextual"/>
        </w:rPr>
        <w:t>późn</w:t>
      </w:r>
      <w:proofErr w:type="spellEnd"/>
      <w:r w:rsidR="000D0E07">
        <w:rPr>
          <w:rFonts w:eastAsiaTheme="minorHAnsi"/>
          <w:kern w:val="2"/>
          <w:sz w:val="24"/>
          <w:szCs w:val="24"/>
          <w:lang w:eastAsia="en-US"/>
          <w14:ligatures w14:val="standardContextual"/>
        </w:rPr>
        <w:t>. zm.</w:t>
      </w:r>
      <w:r w:rsidRPr="00935805">
        <w:rPr>
          <w:rFonts w:eastAsiaTheme="minorHAnsi"/>
          <w:kern w:val="2"/>
          <w:sz w:val="24"/>
          <w:szCs w:val="24"/>
          <w:lang w:eastAsia="en-US"/>
          <w14:ligatures w14:val="standardContextual"/>
        </w:rPr>
        <w:t>).</w:t>
      </w:r>
    </w:p>
    <w:p w14:paraId="4B45536E"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lastRenderedPageBreak/>
        <w:t>6. Podstawą przetwarzania danych osób reprezentujących strony umów, wyznaczonych do kontaktów roboczych/służbowych podczas przeprowadzenia przedmiotowego postępowania lub osób odpowiedzialnych za koordynację i realizację umowy jest prawnie uzasadniony interes Zamawiającego (art. 6 ust. 1 lit. f) RODO), polegający na umożliwieniu kontaktu pomiędzy stronami umów lub jej sprawną realizacją.</w:t>
      </w:r>
    </w:p>
    <w:p w14:paraId="3D9E8066" w14:textId="3D64C6AB"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7. Odbiorcami danych osobowych są podmioty upoważnione na podstawie zawartych umów powierzenia, w tym Open </w:t>
      </w:r>
      <w:proofErr w:type="spellStart"/>
      <w:r w:rsidRPr="00CE4FC3">
        <w:rPr>
          <w:rFonts w:eastAsiaTheme="minorHAnsi"/>
          <w:kern w:val="2"/>
          <w:sz w:val="24"/>
          <w:szCs w:val="24"/>
          <w:lang w:eastAsia="en-US"/>
          <w14:ligatures w14:val="standardContextual"/>
        </w:rPr>
        <w:t>Nexus</w:t>
      </w:r>
      <w:proofErr w:type="spellEnd"/>
      <w:r w:rsidRPr="00CE4FC3">
        <w:rPr>
          <w:rFonts w:eastAsiaTheme="minorHAnsi"/>
          <w:kern w:val="2"/>
          <w:sz w:val="24"/>
          <w:szCs w:val="24"/>
          <w:lang w:eastAsia="en-US"/>
          <w14:ligatures w14:val="standardContextual"/>
        </w:rPr>
        <w:t xml:space="preserve"> Sp. z o.o. jako właściciela Platformy zakupowej, oraz uprawnione na mocy obowiązujących przepisów prawa, w szczególności osoby lub podmioty, którym zostanie udostępniona dokumentacja postępowania na podstawie art. 18 oraz art. 74 ustawy P</w:t>
      </w:r>
      <w:r w:rsidR="00996569">
        <w:rPr>
          <w:rFonts w:eastAsiaTheme="minorHAnsi"/>
          <w:kern w:val="2"/>
          <w:sz w:val="24"/>
          <w:szCs w:val="24"/>
          <w:lang w:eastAsia="en-US"/>
          <w14:ligatures w14:val="standardContextual"/>
        </w:rPr>
        <w:t>ZP</w:t>
      </w:r>
      <w:r w:rsidRPr="00CE4FC3">
        <w:rPr>
          <w:rFonts w:eastAsiaTheme="minorHAnsi"/>
          <w:kern w:val="2"/>
          <w:sz w:val="24"/>
          <w:szCs w:val="24"/>
          <w:lang w:eastAsia="en-US"/>
          <w14:ligatures w14:val="standardContextual"/>
        </w:rPr>
        <w:t>. Zasada jawności ma zastosowanie do wszystkich danych osobowych, z wyjątkiem danych, o których mowa w art. 9 ust. 1 RODO (szczególna kategoria danych).</w:t>
      </w:r>
    </w:p>
    <w:p w14:paraId="04B08FF1"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8. Pani/Pana dane osobowe będą przechowywane przez okres niezbędny do zrealizowania celu, po tym czasie dane osobowe będą przechowywane przez okres oraz w zakresie wymaganym przez przepisy powszechnie obowiązującego prawa.</w:t>
      </w:r>
    </w:p>
    <w:p w14:paraId="048EBD96"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Zamawiający będzie przechowywał protokół postępowania wraz z załącznikami przez okres 4 lat od dnia zakończenia postępowania o udzielenie zamówienia, w sposób gwarantujący jego nienaruszalność.</w:t>
      </w:r>
    </w:p>
    <w:p w14:paraId="730BDD56"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Jeżeli okres obowiązywania umowy w sprawie zamówienia publicznego przekroczy 4 lata, Zamawiający przechowuje protokół postępowania wraz z załącznikami przez cały okres obowiązywania umowy w sprawie zamówienia publicznego.</w:t>
      </w:r>
    </w:p>
    <w:p w14:paraId="29370EC6" w14:textId="77777777" w:rsidR="00552F82" w:rsidRPr="00935805"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Pani/Pana dane osobowe będą przetwarzane do czasu osiągnięcia celu, w jakim je pozyskano, a po tym czasie przez okres </w:t>
      </w:r>
      <w:r w:rsidRPr="00935805">
        <w:rPr>
          <w:rFonts w:eastAsiaTheme="minorHAnsi"/>
          <w:kern w:val="2"/>
          <w:sz w:val="24"/>
          <w:szCs w:val="24"/>
          <w:lang w:eastAsia="en-US"/>
          <w14:ligatures w14:val="standardContextual"/>
        </w:rPr>
        <w:t>oraz w zakresie wymaganym przez przepisy powszechnie obowiązującego prawa, tj. przez 10 lat od roku następnego po zakończeniu umowy.</w:t>
      </w:r>
    </w:p>
    <w:p w14:paraId="403E9660"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935805">
        <w:rPr>
          <w:rFonts w:eastAsiaTheme="minorHAnsi"/>
          <w:kern w:val="2"/>
          <w:sz w:val="24"/>
          <w:szCs w:val="24"/>
          <w:lang w:eastAsia="en-US"/>
          <w14:ligatures w14:val="standardContextual"/>
        </w:rPr>
        <w:t xml:space="preserve">Ponadto okres przechowywania musi być zgodny </w:t>
      </w:r>
      <w:r w:rsidRPr="00CE4FC3">
        <w:rPr>
          <w:rFonts w:eastAsiaTheme="minorHAnsi"/>
          <w:kern w:val="2"/>
          <w:sz w:val="24"/>
          <w:szCs w:val="24"/>
          <w:lang w:eastAsia="en-US"/>
          <w14:ligatures w14:val="standardContextual"/>
        </w:rPr>
        <w:t xml:space="preserve">z terminami archiwizacji określonymi przez przepisy powszechnie obowiązującego prawa, w tym Rozporządzeniem Prezesa Rady Ministrów z dnia 18 stycznia 2011 r. w sprawie instrukcji kancelaryjnej, jednolitych rzeczowych wykazów akt oraz instrukcji w sprawie organizacji i zakresu działania archiwów zakładowych. </w:t>
      </w:r>
    </w:p>
    <w:p w14:paraId="3C1BAF8D"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9. Posiada Pan/Pani:</w:t>
      </w:r>
    </w:p>
    <w:p w14:paraId="0D2A836D"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1) na podstawie art. 15 RODO prawo dostępu do danych osobowych Pani/Pana dotyczących; </w:t>
      </w:r>
    </w:p>
    <w:p w14:paraId="33009FDA" w14:textId="6F58F1C9"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2) 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r w:rsidR="00996569" w:rsidRPr="00CE4FC3">
        <w:rPr>
          <w:rFonts w:eastAsiaTheme="minorHAnsi"/>
          <w:kern w:val="2"/>
          <w:sz w:val="24"/>
          <w:szCs w:val="24"/>
          <w:lang w:eastAsia="en-US"/>
          <w14:ligatures w14:val="standardContextual"/>
        </w:rPr>
        <w:t>P</w:t>
      </w:r>
      <w:r w:rsidR="00996569">
        <w:rPr>
          <w:rFonts w:eastAsiaTheme="minorHAnsi"/>
          <w:kern w:val="2"/>
          <w:sz w:val="24"/>
          <w:szCs w:val="24"/>
          <w:lang w:eastAsia="en-US"/>
          <w14:ligatures w14:val="standardContextual"/>
        </w:rPr>
        <w:t>ZP</w:t>
      </w:r>
      <w:r w:rsidR="00996569" w:rsidRPr="00CE4FC3">
        <w:rPr>
          <w:rFonts w:eastAsiaTheme="minorHAnsi"/>
          <w:kern w:val="2"/>
          <w:sz w:val="24"/>
          <w:szCs w:val="24"/>
          <w:lang w:eastAsia="en-US"/>
          <w14:ligatures w14:val="standardContextual"/>
        </w:rPr>
        <w:t xml:space="preserve"> </w:t>
      </w:r>
      <w:r w:rsidRPr="00CE4FC3">
        <w:rPr>
          <w:rFonts w:eastAsiaTheme="minorHAnsi"/>
          <w:kern w:val="2"/>
          <w:sz w:val="24"/>
          <w:szCs w:val="24"/>
          <w:lang w:eastAsia="en-US"/>
          <w14:ligatures w14:val="standardContextual"/>
        </w:rPr>
        <w:t>oraz nie może naruszać integralności protokołu postępowania oraz jego załączników;</w:t>
      </w:r>
    </w:p>
    <w:p w14:paraId="3A012AF6"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3)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9DA051E"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lastRenderedPageBreak/>
        <w:t>4) prawo do wniesienia skargi do Prezesa Urzędu Ochrony Danych Osobowych (ul. Stawki 2, 00-913 Warszawa), gdy uzna Pani/Pan, że przetwarzanie danych osobowych Pani/Pana dotyczących narusza przepisy RODO;</w:t>
      </w:r>
    </w:p>
    <w:p w14:paraId="1C03435E"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10. Nie przysługuje Pani/Panu:</w:t>
      </w:r>
    </w:p>
    <w:p w14:paraId="443C1D1A"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1) w związku z art. 17 ust. 3 lit. b, d lub e RODO prawo do usunięcia danych osobowych; </w:t>
      </w:r>
    </w:p>
    <w:p w14:paraId="513551E0"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2) prawo do przenoszenia danych osobowych, o którym mowa w art. 20 RODO; na podstawie art. 21 RODO prawo sprzeciwu, wobec przetwarzania danych osobowych, gdyż podstawą prawną przetwarzania Pani/Pana danych osobowych jest art. 6 ust. 1 lit. c RODO.</w:t>
      </w:r>
    </w:p>
    <w:p w14:paraId="0592D9A4" w14:textId="6CC27DC8"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11. Podanie danych osobowych jest wymogiem ustawowym określonym w ustawie P</w:t>
      </w:r>
      <w:r w:rsidR="00996569">
        <w:rPr>
          <w:rFonts w:eastAsiaTheme="minorHAnsi"/>
          <w:kern w:val="2"/>
          <w:sz w:val="24"/>
          <w:szCs w:val="24"/>
          <w:lang w:eastAsia="en-US"/>
          <w14:ligatures w14:val="standardContextual"/>
        </w:rPr>
        <w:t>ZP</w:t>
      </w:r>
      <w:r w:rsidRPr="00CE4FC3">
        <w:rPr>
          <w:rFonts w:eastAsiaTheme="minorHAnsi"/>
          <w:kern w:val="2"/>
          <w:sz w:val="24"/>
          <w:szCs w:val="24"/>
          <w:lang w:eastAsia="en-US"/>
          <w14:ligatures w14:val="standardContextual"/>
        </w:rPr>
        <w:t>, związanych z udziałem w postępowaniu o udzielenie zamówienia; konsekwencje niepodania określonych danych wynikają z ustawy P</w:t>
      </w:r>
      <w:r w:rsidR="00996569">
        <w:rPr>
          <w:rFonts w:eastAsiaTheme="minorHAnsi"/>
          <w:kern w:val="2"/>
          <w:sz w:val="24"/>
          <w:szCs w:val="24"/>
          <w:lang w:eastAsia="en-US"/>
          <w14:ligatures w14:val="standardContextual"/>
        </w:rPr>
        <w:t>ZP</w:t>
      </w:r>
      <w:r w:rsidRPr="00CE4FC3">
        <w:rPr>
          <w:rFonts w:eastAsiaTheme="minorHAnsi"/>
          <w:kern w:val="2"/>
          <w:sz w:val="24"/>
          <w:szCs w:val="24"/>
          <w:lang w:eastAsia="en-US"/>
          <w14:ligatures w14:val="standardContextual"/>
        </w:rPr>
        <w:t>.</w:t>
      </w:r>
    </w:p>
    <w:p w14:paraId="6DB42531"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12. W celu realizacji swoich praw wynikających z RODO, należy skontaktować się z Inspektorem ochrony danych lub Administratorem na adres siedziby.</w:t>
      </w:r>
    </w:p>
    <w:p w14:paraId="3303C6FB"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13. Źródłem danych osobowych jest Wykonawca.</w:t>
      </w:r>
    </w:p>
    <w:p w14:paraId="32F56087"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 xml:space="preserve">14. Kategorie danych osobowych: dane teleadresowe (m.in.: adres korespondencyjny, adres e-mail, nr telefonu) oraz identyfikacyjne (m.in.: imię i nazwisko), informacje o wykształceniu, kwalifikacjach zawodowych i doświadczeniu, formie zatrudnienia. </w:t>
      </w:r>
    </w:p>
    <w:p w14:paraId="0A84F09D" w14:textId="77777777" w:rsidR="00552F82" w:rsidRPr="00CE4FC3" w:rsidRDefault="00552F82" w:rsidP="00552F82">
      <w:pPr>
        <w:suppressAutoHyphens w:val="0"/>
        <w:spacing w:line="240" w:lineRule="auto"/>
        <w:jc w:val="both"/>
        <w:rPr>
          <w:rFonts w:eastAsiaTheme="minorHAnsi"/>
          <w:kern w:val="2"/>
          <w:sz w:val="24"/>
          <w:szCs w:val="24"/>
          <w:lang w:eastAsia="en-US"/>
          <w14:ligatures w14:val="standardContextual"/>
        </w:rPr>
      </w:pPr>
      <w:r w:rsidRPr="00CE4FC3">
        <w:rPr>
          <w:rFonts w:eastAsiaTheme="minorHAnsi"/>
          <w:kern w:val="2"/>
          <w:sz w:val="24"/>
          <w:szCs w:val="24"/>
          <w:lang w:eastAsia="en-US"/>
          <w14:ligatures w14:val="standardContextual"/>
        </w:rPr>
        <w:t>15. Jednocześnie Zamawiający zobowiązuje Wykonawcę do przekazania powyższych informacji, w celu spełnienia obowiązku informacyjnego ciążącego na Administratorze na podstawie art. 14 RODO, względem osób fizycznych, których dane przekazane zostaną Zamawiającemu w związku z prowadzonym postępowaniem i które Zamawiający pośrednio pozyska od Wykonawcy biorącego udział w postępowaniu.</w:t>
      </w:r>
    </w:p>
    <w:p w14:paraId="290F7B26" w14:textId="77777777" w:rsidR="00552F82" w:rsidRPr="00CE4FC3" w:rsidRDefault="00552F82" w:rsidP="00552F82">
      <w:pPr>
        <w:pStyle w:val="Default"/>
        <w:jc w:val="both"/>
        <w:rPr>
          <w:rFonts w:ascii="Arial" w:hAnsi="Arial" w:cs="Arial"/>
          <w:b/>
          <w:bCs/>
        </w:rPr>
      </w:pPr>
    </w:p>
    <w:p w14:paraId="5F773DDE" w14:textId="77777777" w:rsidR="00CE4FC3" w:rsidRPr="00755890" w:rsidRDefault="00CE4FC3" w:rsidP="00CE4FC3">
      <w:pPr>
        <w:pStyle w:val="Nagwek2"/>
        <w:spacing w:before="0" w:after="0" w:line="240" w:lineRule="auto"/>
        <w:rPr>
          <w:rFonts w:ascii="Arial" w:hAnsi="Arial" w:cs="Arial"/>
          <w:b/>
          <w:bCs/>
          <w:color w:val="auto"/>
          <w:sz w:val="24"/>
          <w:szCs w:val="24"/>
        </w:rPr>
      </w:pPr>
      <w:bookmarkStart w:id="7" w:name="_Toc73356201"/>
      <w:r w:rsidRPr="00755890">
        <w:rPr>
          <w:rFonts w:ascii="Arial" w:hAnsi="Arial" w:cs="Arial"/>
          <w:b/>
          <w:bCs/>
          <w:color w:val="auto"/>
          <w:sz w:val="24"/>
          <w:szCs w:val="24"/>
        </w:rPr>
        <w:t>III. Tryb udzielania zamówienia</w:t>
      </w:r>
      <w:bookmarkEnd w:id="7"/>
    </w:p>
    <w:p w14:paraId="57EA3F4F"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 xml:space="preserve">Niniejsze postępowanie prowadzone jest w trybie podstawowym, o którym mowa w art. 275 pkt 1 ustawy PZP oraz w niniejszej Specyfikacji Warunków Zamówienia, zwanej dalej SWZ. </w:t>
      </w:r>
    </w:p>
    <w:p w14:paraId="508B8D18"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 xml:space="preserve">Zamawiający nie przewiduje wyboru najkorzystniejszej oferty z możliwością prowadzenia negocjacji. </w:t>
      </w:r>
    </w:p>
    <w:p w14:paraId="14B0B1EE"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Szacunkowa wartość przedmiotowego zamówienia nie przekracza progów unijnych, o których mowa w art. 3 ustawy PZP.</w:t>
      </w:r>
    </w:p>
    <w:p w14:paraId="59A6B3A1"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Zamawiający nie przewiduje aukcji elektronicznej.</w:t>
      </w:r>
    </w:p>
    <w:p w14:paraId="6B45FBDB"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Zamawiający nie przewiduje złożenia oferty w postaci katalogów elektronicznych.</w:t>
      </w:r>
    </w:p>
    <w:p w14:paraId="76DBEEA0"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Zamawiający nie prowadzi postępowania w celu zawarcia umowy ramowej.</w:t>
      </w:r>
    </w:p>
    <w:p w14:paraId="6E5E69E2" w14:textId="77777777" w:rsidR="00CE4FC3" w:rsidRPr="00CE4FC3" w:rsidRDefault="00CE4FC3">
      <w:pPr>
        <w:numPr>
          <w:ilvl w:val="0"/>
          <w:numId w:val="25"/>
        </w:numPr>
        <w:suppressAutoHyphens w:val="0"/>
        <w:spacing w:line="240" w:lineRule="auto"/>
        <w:ind w:left="426" w:hanging="426"/>
        <w:jc w:val="both"/>
        <w:rPr>
          <w:sz w:val="24"/>
          <w:szCs w:val="24"/>
        </w:rPr>
      </w:pPr>
      <w:r w:rsidRPr="00CE4FC3">
        <w:rPr>
          <w:sz w:val="24"/>
          <w:szCs w:val="24"/>
        </w:rPr>
        <w:t>Zamawiający nie zastrzega możliwości ubiegania się o udzielenie zamówienia wyłącznie przez wykonawców, o których mowa w art. 94 ustawy PZP.</w:t>
      </w:r>
    </w:p>
    <w:p w14:paraId="3710E363" w14:textId="77777777" w:rsidR="00CE4FC3" w:rsidRPr="00CE4FC3" w:rsidRDefault="00CE4FC3">
      <w:pPr>
        <w:pStyle w:val="Akapitzlist"/>
        <w:numPr>
          <w:ilvl w:val="0"/>
          <w:numId w:val="25"/>
        </w:numPr>
        <w:suppressAutoHyphens w:val="0"/>
        <w:spacing w:line="240" w:lineRule="auto"/>
        <w:ind w:left="426" w:hanging="426"/>
        <w:contextualSpacing w:val="0"/>
        <w:jc w:val="both"/>
        <w:rPr>
          <w:sz w:val="24"/>
          <w:szCs w:val="24"/>
        </w:rPr>
      </w:pPr>
      <w:r w:rsidRPr="00CE4FC3">
        <w:rPr>
          <w:bCs/>
          <w:sz w:val="24"/>
          <w:szCs w:val="24"/>
        </w:rPr>
        <w:t>Na podstawie art. 95 ust. 1 ustawy PZP zamawiający wymaga zatrudnienia przez wykonawcę lub podwykonawcę lub dalszego podwykonawcę na podstawie stosunku pracy w myśl Kodeksu pracy osób wykonujących następujące czynności podczas realizacji zamówienia:</w:t>
      </w:r>
    </w:p>
    <w:p w14:paraId="1DF0102E" w14:textId="77777777" w:rsidR="00CE4FC3" w:rsidRPr="00CE4FC3" w:rsidRDefault="00CE4FC3">
      <w:pPr>
        <w:pStyle w:val="Akapitzlist"/>
        <w:numPr>
          <w:ilvl w:val="0"/>
          <w:numId w:val="33"/>
        </w:numPr>
        <w:tabs>
          <w:tab w:val="left" w:pos="426"/>
        </w:tabs>
        <w:suppressAutoHyphens w:val="0"/>
        <w:spacing w:after="200" w:line="240" w:lineRule="auto"/>
        <w:jc w:val="both"/>
        <w:rPr>
          <w:sz w:val="24"/>
          <w:szCs w:val="24"/>
        </w:rPr>
      </w:pPr>
      <w:r w:rsidRPr="00CE4FC3">
        <w:rPr>
          <w:sz w:val="24"/>
          <w:szCs w:val="24"/>
        </w:rPr>
        <w:t xml:space="preserve">obsługa sprzętu budowlanego, </w:t>
      </w:r>
    </w:p>
    <w:p w14:paraId="1DA96591" w14:textId="77777777" w:rsidR="00CE4FC3" w:rsidRPr="00CE4FC3" w:rsidRDefault="00CE4FC3">
      <w:pPr>
        <w:pStyle w:val="Akapitzlist"/>
        <w:numPr>
          <w:ilvl w:val="0"/>
          <w:numId w:val="33"/>
        </w:numPr>
        <w:tabs>
          <w:tab w:val="left" w:pos="426"/>
        </w:tabs>
        <w:suppressAutoHyphens w:val="0"/>
        <w:spacing w:after="200" w:line="240" w:lineRule="auto"/>
        <w:jc w:val="both"/>
        <w:rPr>
          <w:sz w:val="24"/>
          <w:szCs w:val="24"/>
        </w:rPr>
      </w:pPr>
      <w:r w:rsidRPr="00CE4FC3">
        <w:rPr>
          <w:sz w:val="24"/>
          <w:szCs w:val="24"/>
        </w:rPr>
        <w:t>wykonywanie robót związanych z naprawą nawierzchni, tj.: zebranie warstwy nawierzchniowej materiału, robót niwelacyjnych i związanych zagospodarowaniem terenu, zagęszczania,</w:t>
      </w:r>
    </w:p>
    <w:p w14:paraId="06AA2FA4" w14:textId="77777777" w:rsidR="00CE4FC3" w:rsidRPr="00CE4FC3" w:rsidRDefault="00CE4FC3">
      <w:pPr>
        <w:pStyle w:val="Akapitzlist"/>
        <w:numPr>
          <w:ilvl w:val="0"/>
          <w:numId w:val="33"/>
        </w:numPr>
        <w:tabs>
          <w:tab w:val="left" w:pos="426"/>
        </w:tabs>
        <w:suppressAutoHyphens w:val="0"/>
        <w:spacing w:after="200" w:line="240" w:lineRule="auto"/>
        <w:jc w:val="both"/>
        <w:rPr>
          <w:sz w:val="24"/>
          <w:szCs w:val="24"/>
        </w:rPr>
      </w:pPr>
      <w:r w:rsidRPr="00CE4FC3">
        <w:rPr>
          <w:sz w:val="24"/>
          <w:szCs w:val="24"/>
        </w:rPr>
        <w:t>inne czynności wchodzące w tzw. koszty bezpośrednie.</w:t>
      </w:r>
    </w:p>
    <w:p w14:paraId="49F25063" w14:textId="77777777" w:rsidR="00CE4FC3" w:rsidRPr="00CE4FC3" w:rsidRDefault="00CE4FC3">
      <w:pPr>
        <w:pStyle w:val="Akapitzlist"/>
        <w:numPr>
          <w:ilvl w:val="0"/>
          <w:numId w:val="25"/>
        </w:numPr>
        <w:tabs>
          <w:tab w:val="left" w:pos="0"/>
          <w:tab w:val="left" w:pos="426"/>
        </w:tabs>
        <w:suppressAutoHyphens w:val="0"/>
        <w:spacing w:after="200" w:line="240" w:lineRule="auto"/>
        <w:ind w:left="426" w:hanging="426"/>
        <w:jc w:val="both"/>
        <w:rPr>
          <w:bCs/>
          <w:sz w:val="24"/>
          <w:szCs w:val="24"/>
        </w:rPr>
      </w:pPr>
      <w:r w:rsidRPr="00CE4FC3">
        <w:rPr>
          <w:bCs/>
          <w:sz w:val="24"/>
          <w:szCs w:val="24"/>
        </w:rPr>
        <w:t xml:space="preserve">Obowiązek zatrudnienia na podstawie stosunku pracy nie dotyczy sytuacji, w której wykonawca, podwykonawca, dalszy podwykonawca osobiście wykonuje </w:t>
      </w:r>
      <w:r w:rsidRPr="00CE4FC3">
        <w:rPr>
          <w:bCs/>
          <w:sz w:val="24"/>
          <w:szCs w:val="24"/>
        </w:rPr>
        <w:lastRenderedPageBreak/>
        <w:t>wymienione w ust. 8 czynności (np. osoba fizyczna prowadząca działalność gospodarczą, wspólnicy spółki cywilnej).</w:t>
      </w:r>
    </w:p>
    <w:p w14:paraId="7002CD70" w14:textId="77777777" w:rsidR="00CE4FC3" w:rsidRPr="00CE4FC3" w:rsidRDefault="00CE4FC3">
      <w:pPr>
        <w:pStyle w:val="Akapitzlist"/>
        <w:numPr>
          <w:ilvl w:val="0"/>
          <w:numId w:val="25"/>
        </w:numPr>
        <w:suppressAutoHyphens w:val="0"/>
        <w:spacing w:line="240" w:lineRule="auto"/>
        <w:ind w:left="426" w:hanging="426"/>
        <w:contextualSpacing w:val="0"/>
        <w:jc w:val="both"/>
        <w:rPr>
          <w:sz w:val="24"/>
          <w:szCs w:val="24"/>
        </w:rPr>
      </w:pPr>
      <w:r w:rsidRPr="00CE4FC3">
        <w:rPr>
          <w:sz w:val="24"/>
          <w:szCs w:val="24"/>
        </w:rPr>
        <w:t xml:space="preserve">Szczegółowe wymagania dotyczące realizacji oraz egzekwowania wymogu zatrudnienia na podstawie stosunku pracy zostały określone w projekcie umowy stanowiącym </w:t>
      </w:r>
      <w:r w:rsidRPr="00CE4FC3">
        <w:rPr>
          <w:b/>
          <w:bCs/>
          <w:sz w:val="24"/>
          <w:szCs w:val="24"/>
        </w:rPr>
        <w:t xml:space="preserve">Załącznik nr 2 </w:t>
      </w:r>
      <w:r w:rsidRPr="00CE4FC3">
        <w:rPr>
          <w:bCs/>
          <w:sz w:val="24"/>
          <w:szCs w:val="24"/>
        </w:rPr>
        <w:t>do SWZ</w:t>
      </w:r>
      <w:r w:rsidRPr="00CE4FC3">
        <w:rPr>
          <w:sz w:val="24"/>
          <w:szCs w:val="24"/>
        </w:rPr>
        <w:t xml:space="preserve">. </w:t>
      </w:r>
    </w:p>
    <w:p w14:paraId="0A4CF097" w14:textId="77777777" w:rsidR="00F841BA" w:rsidRPr="00F841BA" w:rsidRDefault="00CE4FC3">
      <w:pPr>
        <w:numPr>
          <w:ilvl w:val="0"/>
          <w:numId w:val="25"/>
        </w:numPr>
        <w:suppressAutoHyphens w:val="0"/>
        <w:spacing w:line="240" w:lineRule="auto"/>
        <w:ind w:left="426" w:hanging="426"/>
        <w:jc w:val="both"/>
        <w:rPr>
          <w:sz w:val="24"/>
          <w:szCs w:val="24"/>
        </w:rPr>
      </w:pPr>
      <w:r w:rsidRPr="00CE4FC3">
        <w:rPr>
          <w:sz w:val="24"/>
          <w:szCs w:val="24"/>
        </w:rPr>
        <w:t xml:space="preserve">Zamawiający nie określa dodatkowych wymagań związanych z zatrudnianiem </w:t>
      </w:r>
      <w:r w:rsidRPr="00F841BA">
        <w:rPr>
          <w:sz w:val="24"/>
          <w:szCs w:val="24"/>
        </w:rPr>
        <w:t>osób, o których mowa w art. 96 ust. 2 pkt 2 ustawy PZP.</w:t>
      </w:r>
    </w:p>
    <w:p w14:paraId="1EDFED55" w14:textId="0FA097D2" w:rsidR="00F841BA" w:rsidRPr="00F841BA" w:rsidRDefault="00F841BA">
      <w:pPr>
        <w:numPr>
          <w:ilvl w:val="0"/>
          <w:numId w:val="25"/>
        </w:numPr>
        <w:suppressAutoHyphens w:val="0"/>
        <w:spacing w:line="240" w:lineRule="auto"/>
        <w:ind w:left="426" w:hanging="426"/>
        <w:jc w:val="both"/>
        <w:rPr>
          <w:sz w:val="24"/>
          <w:szCs w:val="24"/>
        </w:rPr>
      </w:pPr>
      <w:r w:rsidRPr="00F841BA">
        <w:rPr>
          <w:sz w:val="24"/>
          <w:szCs w:val="24"/>
        </w:rPr>
        <w:t>Zamawiający nie przewiduje zwrotu kosztów udziału w postępowania.</w:t>
      </w:r>
    </w:p>
    <w:p w14:paraId="2F9DB2CC" w14:textId="042BC98E" w:rsidR="00F841BA" w:rsidRPr="00F841BA" w:rsidRDefault="00F841BA">
      <w:pPr>
        <w:numPr>
          <w:ilvl w:val="0"/>
          <w:numId w:val="25"/>
        </w:numPr>
        <w:suppressAutoHyphens w:val="0"/>
        <w:spacing w:line="240" w:lineRule="auto"/>
        <w:ind w:left="426" w:hanging="426"/>
        <w:jc w:val="both"/>
        <w:rPr>
          <w:sz w:val="24"/>
          <w:szCs w:val="24"/>
        </w:rPr>
      </w:pPr>
      <w:r w:rsidRPr="00F841BA">
        <w:rPr>
          <w:sz w:val="24"/>
          <w:szCs w:val="24"/>
        </w:rPr>
        <w:t>Wykonawca ponosi koszty związane z przygotowaniem i złożeniem oferty.</w:t>
      </w:r>
    </w:p>
    <w:p w14:paraId="565983B7" w14:textId="77777777" w:rsidR="00CE4FC3" w:rsidRPr="00F841BA" w:rsidRDefault="00CE4FC3" w:rsidP="00CE4FC3">
      <w:pPr>
        <w:spacing w:line="240" w:lineRule="auto"/>
        <w:jc w:val="both"/>
        <w:rPr>
          <w:sz w:val="24"/>
          <w:szCs w:val="24"/>
        </w:rPr>
      </w:pPr>
    </w:p>
    <w:p w14:paraId="14D7E50A" w14:textId="2CF9D610" w:rsidR="00CE4FC3" w:rsidRPr="00755890" w:rsidRDefault="00CE4FC3" w:rsidP="00C122B2">
      <w:pPr>
        <w:pStyle w:val="Nagwek2"/>
        <w:spacing w:before="0" w:after="0" w:line="240" w:lineRule="auto"/>
        <w:ind w:left="360" w:hanging="360"/>
        <w:rPr>
          <w:rFonts w:ascii="Arial" w:hAnsi="Arial" w:cs="Arial"/>
          <w:b/>
          <w:bCs/>
          <w:color w:val="auto"/>
          <w:sz w:val="24"/>
          <w:szCs w:val="24"/>
        </w:rPr>
      </w:pPr>
      <w:bookmarkStart w:id="8" w:name="_Toc73356202"/>
      <w:r w:rsidRPr="00755890">
        <w:rPr>
          <w:rFonts w:ascii="Arial" w:hAnsi="Arial" w:cs="Arial"/>
          <w:b/>
          <w:bCs/>
          <w:color w:val="auto"/>
          <w:sz w:val="24"/>
          <w:szCs w:val="24"/>
        </w:rPr>
        <w:t>IV. Opis przedmiotu zamówienia</w:t>
      </w:r>
      <w:bookmarkEnd w:id="8"/>
    </w:p>
    <w:p w14:paraId="397A5FB0" w14:textId="1E705CBB" w:rsidR="00CE4FC3" w:rsidRPr="000A03FC" w:rsidRDefault="00CE4FC3" w:rsidP="00C122B2">
      <w:pPr>
        <w:spacing w:line="240" w:lineRule="auto"/>
        <w:jc w:val="both"/>
        <w:rPr>
          <w:sz w:val="24"/>
          <w:szCs w:val="24"/>
        </w:rPr>
      </w:pPr>
      <w:r w:rsidRPr="00755890">
        <w:rPr>
          <w:sz w:val="24"/>
          <w:szCs w:val="24"/>
        </w:rPr>
        <w:t xml:space="preserve">1. Przedmiotem </w:t>
      </w:r>
      <w:r w:rsidRPr="00CE4FC3">
        <w:rPr>
          <w:sz w:val="24"/>
          <w:szCs w:val="24"/>
        </w:rPr>
        <w:t xml:space="preserve">zamówienia jest: </w:t>
      </w:r>
      <w:bookmarkStart w:id="9" w:name="_Hlk192513163"/>
      <w:r w:rsidRPr="00CE4FC3">
        <w:rPr>
          <w:b/>
          <w:bCs/>
          <w:sz w:val="24"/>
          <w:szCs w:val="24"/>
        </w:rPr>
        <w:t xml:space="preserve">Naprawa dróg gruntowych </w:t>
      </w:r>
      <w:r w:rsidR="00755890">
        <w:rPr>
          <w:b/>
          <w:bCs/>
          <w:sz w:val="24"/>
          <w:szCs w:val="24"/>
        </w:rPr>
        <w:t xml:space="preserve">związana </w:t>
      </w:r>
      <w:r w:rsidR="000A03FC">
        <w:rPr>
          <w:b/>
          <w:bCs/>
          <w:sz w:val="24"/>
          <w:szCs w:val="24"/>
        </w:rPr>
        <w:br/>
      </w:r>
      <w:r w:rsidR="00755890">
        <w:rPr>
          <w:b/>
          <w:bCs/>
          <w:sz w:val="24"/>
          <w:szCs w:val="24"/>
        </w:rPr>
        <w:t>z równaniem,</w:t>
      </w:r>
      <w:r w:rsidRPr="00CE4FC3">
        <w:rPr>
          <w:b/>
          <w:bCs/>
          <w:sz w:val="24"/>
          <w:szCs w:val="24"/>
        </w:rPr>
        <w:t xml:space="preserve"> na  terenie Gminy Żukowo</w:t>
      </w:r>
      <w:r w:rsidR="00755890">
        <w:rPr>
          <w:b/>
          <w:bCs/>
          <w:sz w:val="24"/>
          <w:szCs w:val="24"/>
        </w:rPr>
        <w:t xml:space="preserve"> na rok 2025 – z </w:t>
      </w:r>
      <w:r w:rsidR="00755890" w:rsidRPr="000A03FC">
        <w:rPr>
          <w:b/>
          <w:bCs/>
          <w:sz w:val="24"/>
          <w:szCs w:val="24"/>
        </w:rPr>
        <w:t xml:space="preserve">podziałem na </w:t>
      </w:r>
      <w:r w:rsidR="00E079A2" w:rsidRPr="000A03FC">
        <w:rPr>
          <w:b/>
          <w:bCs/>
          <w:sz w:val="24"/>
          <w:szCs w:val="24"/>
        </w:rPr>
        <w:t>dwie</w:t>
      </w:r>
      <w:r w:rsidR="00755890" w:rsidRPr="000A03FC">
        <w:rPr>
          <w:b/>
          <w:bCs/>
          <w:sz w:val="24"/>
          <w:szCs w:val="24"/>
        </w:rPr>
        <w:t xml:space="preserve"> części</w:t>
      </w:r>
      <w:r w:rsidRPr="000A03FC">
        <w:rPr>
          <w:b/>
          <w:bCs/>
        </w:rPr>
        <w:t>.</w:t>
      </w:r>
      <w:bookmarkEnd w:id="9"/>
    </w:p>
    <w:p w14:paraId="26B5BF7A" w14:textId="530B6D38" w:rsidR="00CE4FC3" w:rsidRPr="00CE4FC3" w:rsidRDefault="00CE4FC3" w:rsidP="00C122B2">
      <w:pPr>
        <w:spacing w:line="240" w:lineRule="auto"/>
        <w:jc w:val="both"/>
        <w:rPr>
          <w:b/>
          <w:bCs/>
          <w:sz w:val="24"/>
          <w:szCs w:val="24"/>
        </w:rPr>
      </w:pPr>
      <w:r w:rsidRPr="00CE4FC3">
        <w:rPr>
          <w:b/>
          <w:bCs/>
          <w:sz w:val="24"/>
          <w:szCs w:val="24"/>
        </w:rPr>
        <w:t>2.</w:t>
      </w:r>
      <w:r w:rsidRPr="00CE4FC3">
        <w:rPr>
          <w:sz w:val="24"/>
          <w:szCs w:val="24"/>
        </w:rPr>
        <w:t xml:space="preserve"> Zamówienie zostało podzielone na </w:t>
      </w:r>
      <w:r w:rsidR="000A03FC">
        <w:rPr>
          <w:sz w:val="24"/>
          <w:szCs w:val="24"/>
        </w:rPr>
        <w:t>dwie</w:t>
      </w:r>
      <w:r w:rsidRPr="00CE4FC3">
        <w:rPr>
          <w:sz w:val="24"/>
          <w:szCs w:val="24"/>
        </w:rPr>
        <w:t xml:space="preserve"> części:</w:t>
      </w:r>
    </w:p>
    <w:p w14:paraId="257F6B50" w14:textId="2FD898BF" w:rsidR="00CE4FC3" w:rsidRPr="00CE4FC3" w:rsidRDefault="00CE4FC3">
      <w:pPr>
        <w:pStyle w:val="Akapitzlist"/>
        <w:numPr>
          <w:ilvl w:val="0"/>
          <w:numId w:val="32"/>
        </w:numPr>
        <w:spacing w:line="240" w:lineRule="auto"/>
        <w:ind w:right="110"/>
        <w:jc w:val="both"/>
        <w:rPr>
          <w:sz w:val="24"/>
          <w:szCs w:val="24"/>
        </w:rPr>
      </w:pPr>
      <w:r w:rsidRPr="00CE4FC3">
        <w:rPr>
          <w:b/>
          <w:bCs/>
          <w:sz w:val="24"/>
          <w:szCs w:val="24"/>
        </w:rPr>
        <w:t>Część nr 1</w:t>
      </w:r>
      <w:r w:rsidRPr="00CE4FC3">
        <w:rPr>
          <w:sz w:val="24"/>
          <w:szCs w:val="24"/>
        </w:rPr>
        <w:t>: Rejon I obejmujący sołectwa:</w:t>
      </w:r>
      <w:bookmarkStart w:id="10" w:name="_Hlk114565704"/>
      <w:bookmarkStart w:id="11" w:name="_Hlk129776576"/>
      <w:r w:rsidR="00CC7C7B">
        <w:rPr>
          <w:sz w:val="24"/>
          <w:szCs w:val="24"/>
        </w:rPr>
        <w:t xml:space="preserve"> </w:t>
      </w:r>
      <w:bookmarkStart w:id="12" w:name="_Hlk192511929"/>
      <w:r w:rsidR="000A03FC" w:rsidRPr="00CE4FC3">
        <w:rPr>
          <w:sz w:val="24"/>
          <w:szCs w:val="24"/>
        </w:rPr>
        <w:t>Czaple</w:t>
      </w:r>
      <w:r w:rsidR="000A03FC">
        <w:rPr>
          <w:sz w:val="24"/>
          <w:szCs w:val="24"/>
        </w:rPr>
        <w:t>,</w:t>
      </w:r>
      <w:r w:rsidR="000A03FC" w:rsidRPr="00CE4FC3">
        <w:rPr>
          <w:sz w:val="24"/>
          <w:szCs w:val="24"/>
        </w:rPr>
        <w:t xml:space="preserve"> </w:t>
      </w:r>
      <w:r w:rsidRPr="00CE4FC3">
        <w:rPr>
          <w:sz w:val="24"/>
          <w:szCs w:val="24"/>
        </w:rPr>
        <w:t>Chwaszczyno,</w:t>
      </w:r>
      <w:r w:rsidR="000A03FC">
        <w:rPr>
          <w:sz w:val="24"/>
          <w:szCs w:val="24"/>
        </w:rPr>
        <w:t xml:space="preserve"> </w:t>
      </w:r>
      <w:r w:rsidR="00755890" w:rsidRPr="00CE4FC3">
        <w:rPr>
          <w:sz w:val="24"/>
          <w:szCs w:val="24"/>
        </w:rPr>
        <w:t>Miszewo</w:t>
      </w:r>
      <w:r w:rsidRPr="00CE4FC3">
        <w:rPr>
          <w:sz w:val="24"/>
          <w:szCs w:val="24"/>
        </w:rPr>
        <w:t xml:space="preserve">, </w:t>
      </w:r>
      <w:r w:rsidR="000A03FC" w:rsidRPr="00CE4FC3">
        <w:rPr>
          <w:sz w:val="24"/>
          <w:szCs w:val="24"/>
        </w:rPr>
        <w:t>Tuchom</w:t>
      </w:r>
      <w:r w:rsidR="000A03FC">
        <w:rPr>
          <w:sz w:val="24"/>
          <w:szCs w:val="24"/>
        </w:rPr>
        <w:t>,</w:t>
      </w:r>
      <w:r w:rsidR="000A03FC" w:rsidRPr="00CE4FC3">
        <w:rPr>
          <w:sz w:val="24"/>
          <w:szCs w:val="24"/>
        </w:rPr>
        <w:t xml:space="preserve"> </w:t>
      </w:r>
      <w:r w:rsidRPr="00CE4FC3">
        <w:rPr>
          <w:sz w:val="24"/>
          <w:szCs w:val="24"/>
        </w:rPr>
        <w:t>Rębiechowo,</w:t>
      </w:r>
      <w:r w:rsidR="000A03FC">
        <w:rPr>
          <w:sz w:val="24"/>
          <w:szCs w:val="24"/>
        </w:rPr>
        <w:t xml:space="preserve"> </w:t>
      </w:r>
      <w:proofErr w:type="spellStart"/>
      <w:r w:rsidR="000A03FC" w:rsidRPr="00CE4FC3">
        <w:rPr>
          <w:sz w:val="24"/>
          <w:szCs w:val="24"/>
        </w:rPr>
        <w:t>Glincz</w:t>
      </w:r>
      <w:proofErr w:type="spellEnd"/>
      <w:r w:rsidR="000A03FC">
        <w:rPr>
          <w:sz w:val="24"/>
          <w:szCs w:val="24"/>
        </w:rPr>
        <w:t xml:space="preserve">, </w:t>
      </w:r>
      <w:r w:rsidR="000A03FC" w:rsidRPr="00CE4FC3">
        <w:rPr>
          <w:sz w:val="24"/>
          <w:szCs w:val="24"/>
        </w:rPr>
        <w:t>Leźno</w:t>
      </w:r>
      <w:r w:rsidR="000A03FC">
        <w:rPr>
          <w:sz w:val="24"/>
          <w:szCs w:val="24"/>
        </w:rPr>
        <w:t xml:space="preserve">, </w:t>
      </w:r>
      <w:r w:rsidR="000A03FC" w:rsidRPr="00CE4FC3">
        <w:rPr>
          <w:sz w:val="24"/>
          <w:szCs w:val="24"/>
        </w:rPr>
        <w:t>Łapino Kartuskie</w:t>
      </w:r>
      <w:r w:rsidR="000A03FC">
        <w:rPr>
          <w:sz w:val="24"/>
          <w:szCs w:val="24"/>
        </w:rPr>
        <w:t>,</w:t>
      </w:r>
      <w:r w:rsidR="000A03FC" w:rsidRPr="000A03FC">
        <w:rPr>
          <w:sz w:val="24"/>
          <w:szCs w:val="24"/>
        </w:rPr>
        <w:t xml:space="preserve"> </w:t>
      </w:r>
      <w:r w:rsidR="000A03FC" w:rsidRPr="00CE4FC3">
        <w:rPr>
          <w:sz w:val="24"/>
          <w:szCs w:val="24"/>
        </w:rPr>
        <w:t>Niestępowo</w:t>
      </w:r>
      <w:r w:rsidR="000A03FC">
        <w:rPr>
          <w:sz w:val="24"/>
          <w:szCs w:val="24"/>
        </w:rPr>
        <w:t>.</w:t>
      </w:r>
    </w:p>
    <w:bookmarkEnd w:id="10"/>
    <w:bookmarkEnd w:id="11"/>
    <w:bookmarkEnd w:id="12"/>
    <w:p w14:paraId="24449430" w14:textId="771E381E" w:rsidR="00CE4FC3" w:rsidRDefault="00CE4FC3">
      <w:pPr>
        <w:pStyle w:val="Akapitzlist"/>
        <w:numPr>
          <w:ilvl w:val="0"/>
          <w:numId w:val="32"/>
        </w:numPr>
        <w:spacing w:line="240" w:lineRule="auto"/>
        <w:ind w:right="110"/>
        <w:jc w:val="both"/>
        <w:rPr>
          <w:sz w:val="24"/>
          <w:szCs w:val="24"/>
        </w:rPr>
      </w:pPr>
      <w:r w:rsidRPr="00CE4FC3">
        <w:rPr>
          <w:b/>
          <w:bCs/>
          <w:sz w:val="24"/>
          <w:szCs w:val="24"/>
        </w:rPr>
        <w:t>Część nr 2</w:t>
      </w:r>
      <w:r w:rsidRPr="00CE4FC3">
        <w:rPr>
          <w:sz w:val="24"/>
          <w:szCs w:val="24"/>
        </w:rPr>
        <w:t>: Rejon II obejmujący sołectwa:</w:t>
      </w:r>
      <w:bookmarkStart w:id="13" w:name="_Hlk114566518"/>
      <w:r w:rsidRPr="00CE4FC3">
        <w:rPr>
          <w:sz w:val="24"/>
          <w:szCs w:val="24"/>
        </w:rPr>
        <w:t xml:space="preserve"> </w:t>
      </w:r>
      <w:bookmarkStart w:id="14" w:name="_Hlk129776668"/>
      <w:bookmarkStart w:id="15" w:name="_Hlk193278635"/>
      <w:bookmarkStart w:id="16" w:name="_Hlk192512052"/>
      <w:r w:rsidR="00755890" w:rsidRPr="00CE4FC3">
        <w:rPr>
          <w:sz w:val="24"/>
          <w:szCs w:val="24"/>
        </w:rPr>
        <w:t>Banino</w:t>
      </w:r>
      <w:r w:rsidR="00CC7C7B">
        <w:rPr>
          <w:sz w:val="24"/>
          <w:szCs w:val="24"/>
        </w:rPr>
        <w:t>,</w:t>
      </w:r>
      <w:r w:rsidR="00755890" w:rsidRPr="00CE4FC3">
        <w:rPr>
          <w:sz w:val="24"/>
          <w:szCs w:val="24"/>
        </w:rPr>
        <w:t xml:space="preserve"> </w:t>
      </w:r>
      <w:r w:rsidRPr="00CE4FC3">
        <w:rPr>
          <w:sz w:val="24"/>
          <w:szCs w:val="24"/>
        </w:rPr>
        <w:t>Borkowo</w:t>
      </w:r>
      <w:r w:rsidR="00CC7C7B">
        <w:rPr>
          <w:sz w:val="24"/>
          <w:szCs w:val="24"/>
        </w:rPr>
        <w:t>,</w:t>
      </w:r>
      <w:r w:rsidR="00755890" w:rsidRPr="00755890">
        <w:rPr>
          <w:sz w:val="24"/>
          <w:szCs w:val="24"/>
        </w:rPr>
        <w:t xml:space="preserve"> </w:t>
      </w:r>
      <w:r w:rsidR="00755890" w:rsidRPr="00CE4FC3">
        <w:rPr>
          <w:sz w:val="24"/>
          <w:szCs w:val="24"/>
        </w:rPr>
        <w:t>Małkowo</w:t>
      </w:r>
      <w:r w:rsidR="00CC7C7B">
        <w:rPr>
          <w:sz w:val="24"/>
          <w:szCs w:val="24"/>
        </w:rPr>
        <w:t>,</w:t>
      </w:r>
      <w:r w:rsidR="00CC7C7B" w:rsidRPr="00CC7C7B">
        <w:rPr>
          <w:sz w:val="24"/>
          <w:szCs w:val="24"/>
        </w:rPr>
        <w:t xml:space="preserve"> </w:t>
      </w:r>
      <w:r w:rsidR="00CC7C7B" w:rsidRPr="00CE4FC3">
        <w:rPr>
          <w:sz w:val="24"/>
          <w:szCs w:val="24"/>
        </w:rPr>
        <w:t>Otomino</w:t>
      </w:r>
      <w:r w:rsidRPr="00CE4FC3">
        <w:rPr>
          <w:sz w:val="24"/>
          <w:szCs w:val="24"/>
        </w:rPr>
        <w:t xml:space="preserve">, </w:t>
      </w:r>
      <w:r w:rsidR="00CC7C7B" w:rsidRPr="00CE4FC3">
        <w:rPr>
          <w:sz w:val="24"/>
          <w:szCs w:val="24"/>
        </w:rPr>
        <w:t>Pępowo</w:t>
      </w:r>
      <w:r w:rsidRPr="00CE4FC3">
        <w:rPr>
          <w:sz w:val="24"/>
          <w:szCs w:val="24"/>
        </w:rPr>
        <w:t xml:space="preserve">, </w:t>
      </w:r>
      <w:r w:rsidR="00CC7C7B" w:rsidRPr="00CE4FC3">
        <w:rPr>
          <w:sz w:val="24"/>
          <w:szCs w:val="24"/>
        </w:rPr>
        <w:t>Żukowo</w:t>
      </w:r>
      <w:bookmarkStart w:id="17" w:name="_Hlk114566877"/>
      <w:bookmarkEnd w:id="13"/>
      <w:bookmarkEnd w:id="14"/>
      <w:r w:rsidR="000A03FC">
        <w:rPr>
          <w:sz w:val="24"/>
          <w:szCs w:val="24"/>
        </w:rPr>
        <w:t xml:space="preserve">, </w:t>
      </w:r>
      <w:r w:rsidR="000A03FC" w:rsidRPr="00CE4FC3">
        <w:rPr>
          <w:sz w:val="24"/>
          <w:szCs w:val="24"/>
        </w:rPr>
        <w:t>Przyjaźń, Skrzeszewo, Sulmin, Widlino</w:t>
      </w:r>
      <w:bookmarkEnd w:id="15"/>
      <w:r w:rsidR="00A31AB3">
        <w:rPr>
          <w:sz w:val="24"/>
          <w:szCs w:val="24"/>
        </w:rPr>
        <w:t>.</w:t>
      </w:r>
    </w:p>
    <w:bookmarkEnd w:id="16"/>
    <w:bookmarkEnd w:id="17"/>
    <w:p w14:paraId="75F5AAC9" w14:textId="77777777" w:rsidR="00CE4FC3" w:rsidRPr="00CE4FC3" w:rsidRDefault="00CE4FC3" w:rsidP="00CE4FC3">
      <w:pPr>
        <w:tabs>
          <w:tab w:val="left" w:pos="426"/>
        </w:tabs>
        <w:spacing w:line="240" w:lineRule="auto"/>
        <w:jc w:val="both"/>
        <w:rPr>
          <w:b/>
          <w:sz w:val="24"/>
          <w:szCs w:val="24"/>
        </w:rPr>
      </w:pPr>
      <w:r w:rsidRPr="00CE4FC3">
        <w:rPr>
          <w:sz w:val="24"/>
          <w:szCs w:val="24"/>
        </w:rPr>
        <w:t xml:space="preserve">2. Szczegółowy opis przedmiotu zamówienia stanowi </w:t>
      </w:r>
      <w:r w:rsidRPr="00CE4FC3">
        <w:rPr>
          <w:b/>
          <w:sz w:val="24"/>
          <w:szCs w:val="24"/>
        </w:rPr>
        <w:t>Załącznik nr 1</w:t>
      </w:r>
      <w:r w:rsidRPr="00CE4FC3">
        <w:rPr>
          <w:sz w:val="24"/>
          <w:szCs w:val="24"/>
        </w:rPr>
        <w:t xml:space="preserve"> do SWZ.</w:t>
      </w:r>
    </w:p>
    <w:p w14:paraId="6CA5C772" w14:textId="77777777" w:rsidR="00CE4FC3" w:rsidRPr="00CE4FC3" w:rsidRDefault="00CE4FC3" w:rsidP="00CE4FC3">
      <w:pPr>
        <w:tabs>
          <w:tab w:val="left" w:pos="426"/>
        </w:tabs>
        <w:spacing w:line="240" w:lineRule="auto"/>
        <w:jc w:val="both"/>
        <w:rPr>
          <w:sz w:val="24"/>
          <w:szCs w:val="24"/>
        </w:rPr>
      </w:pPr>
      <w:r w:rsidRPr="00CE4FC3">
        <w:rPr>
          <w:sz w:val="24"/>
          <w:szCs w:val="24"/>
        </w:rPr>
        <w:t xml:space="preserve">3. Wykonawca zobowiązany jest zrealizować zamówienie na zasadach i warunkach opisanych w umowie. Projekt umowy wraz z istotnymi dla stron postanowieniami stanowi </w:t>
      </w:r>
      <w:r w:rsidRPr="00CE4FC3">
        <w:rPr>
          <w:b/>
          <w:sz w:val="24"/>
          <w:szCs w:val="24"/>
        </w:rPr>
        <w:t>Załącznik nr 2</w:t>
      </w:r>
      <w:r w:rsidRPr="00CE4FC3">
        <w:rPr>
          <w:sz w:val="24"/>
          <w:szCs w:val="24"/>
        </w:rPr>
        <w:t xml:space="preserve"> do SWZ.</w:t>
      </w:r>
    </w:p>
    <w:p w14:paraId="2EE145F1" w14:textId="77777777" w:rsidR="00CE4FC3" w:rsidRPr="00CE4FC3" w:rsidRDefault="00CE4FC3" w:rsidP="00CE4FC3">
      <w:pPr>
        <w:spacing w:line="240" w:lineRule="auto"/>
        <w:jc w:val="both"/>
        <w:rPr>
          <w:sz w:val="24"/>
          <w:szCs w:val="24"/>
        </w:rPr>
      </w:pPr>
      <w:r w:rsidRPr="00CE4FC3">
        <w:rPr>
          <w:sz w:val="24"/>
          <w:szCs w:val="24"/>
        </w:rPr>
        <w:t xml:space="preserve">4. Nazwy i kody opisujące przedmiot zamówienia określone we Wspólnym Słowniku Zamówień CPV </w:t>
      </w:r>
    </w:p>
    <w:p w14:paraId="13450D30" w14:textId="77777777" w:rsidR="00CE4FC3" w:rsidRPr="00CE4FC3" w:rsidRDefault="00CE4FC3" w:rsidP="00CE4FC3">
      <w:pPr>
        <w:tabs>
          <w:tab w:val="left" w:pos="1985"/>
        </w:tabs>
        <w:ind w:left="426" w:hanging="426"/>
        <w:rPr>
          <w:b/>
          <w:sz w:val="24"/>
          <w:szCs w:val="24"/>
        </w:rPr>
      </w:pPr>
      <w:r w:rsidRPr="00CE4FC3">
        <w:rPr>
          <w:b/>
          <w:sz w:val="24"/>
          <w:szCs w:val="24"/>
        </w:rPr>
        <w:tab/>
        <w:t>45233220-7</w:t>
      </w:r>
      <w:r w:rsidRPr="00CE4FC3">
        <w:rPr>
          <w:b/>
          <w:sz w:val="24"/>
          <w:szCs w:val="24"/>
        </w:rPr>
        <w:tab/>
        <w:t xml:space="preserve">Roboty w zakresie nawierzchni dróg </w:t>
      </w:r>
    </w:p>
    <w:p w14:paraId="5B17ADB9" w14:textId="4C2CACB9" w:rsidR="00CE4FC3" w:rsidRPr="00CE4FC3" w:rsidRDefault="00CE4FC3" w:rsidP="00CE4FC3">
      <w:pPr>
        <w:spacing w:line="240" w:lineRule="auto"/>
        <w:jc w:val="both"/>
        <w:rPr>
          <w:b/>
          <w:bCs/>
          <w:color w:val="FF0000"/>
          <w:sz w:val="24"/>
          <w:szCs w:val="24"/>
        </w:rPr>
      </w:pPr>
      <w:r w:rsidRPr="00CE4FC3">
        <w:rPr>
          <w:sz w:val="24"/>
          <w:szCs w:val="24"/>
        </w:rPr>
        <w:t xml:space="preserve">5.Zamawiający dopuszcza składanie ofert częściowych. </w:t>
      </w:r>
      <w:r w:rsidRPr="00CE4FC3">
        <w:rPr>
          <w:b/>
          <w:bCs/>
          <w:color w:val="FF0000"/>
          <w:sz w:val="24"/>
          <w:szCs w:val="24"/>
        </w:rPr>
        <w:t xml:space="preserve">Maksymalna ilość części zamówienia na którą wykonawca może złożyć ofertę – </w:t>
      </w:r>
      <w:r w:rsidR="000A03FC">
        <w:rPr>
          <w:b/>
          <w:bCs/>
          <w:color w:val="FF0000"/>
          <w:sz w:val="24"/>
          <w:szCs w:val="24"/>
        </w:rPr>
        <w:t>1</w:t>
      </w:r>
      <w:r w:rsidRPr="00CE4FC3">
        <w:rPr>
          <w:b/>
          <w:bCs/>
          <w:color w:val="FF0000"/>
          <w:sz w:val="24"/>
          <w:szCs w:val="24"/>
        </w:rPr>
        <w:t>.</w:t>
      </w:r>
    </w:p>
    <w:p w14:paraId="36707065" w14:textId="77777777" w:rsidR="00CE4FC3" w:rsidRPr="00CE4FC3" w:rsidRDefault="00CE4FC3" w:rsidP="00CE4FC3">
      <w:pPr>
        <w:spacing w:line="240" w:lineRule="auto"/>
        <w:jc w:val="both"/>
        <w:rPr>
          <w:sz w:val="24"/>
          <w:szCs w:val="24"/>
        </w:rPr>
      </w:pPr>
      <w:r w:rsidRPr="00CE4FC3">
        <w:rPr>
          <w:sz w:val="24"/>
          <w:szCs w:val="24"/>
        </w:rPr>
        <w:t>6. Zamawiający nie dopuszcza składania ofert wariantowych.</w:t>
      </w:r>
    </w:p>
    <w:p w14:paraId="47F17F8C" w14:textId="77777777" w:rsidR="00D60F9D" w:rsidRDefault="00D60F9D" w:rsidP="00CE4FC3">
      <w:pPr>
        <w:pStyle w:val="Nagwek2"/>
        <w:spacing w:before="0" w:after="0" w:line="240" w:lineRule="auto"/>
        <w:rPr>
          <w:rFonts w:ascii="Arial" w:hAnsi="Arial" w:cs="Arial"/>
          <w:b/>
          <w:bCs/>
          <w:sz w:val="24"/>
          <w:szCs w:val="24"/>
        </w:rPr>
      </w:pPr>
      <w:bookmarkStart w:id="18" w:name="_Toc73356203"/>
    </w:p>
    <w:p w14:paraId="17F6E399" w14:textId="63762EE2" w:rsidR="00CE4FC3" w:rsidRPr="00D60F9D" w:rsidRDefault="00CE4FC3" w:rsidP="00CE4FC3">
      <w:pPr>
        <w:pStyle w:val="Nagwek2"/>
        <w:spacing w:before="0" w:after="0" w:line="240" w:lineRule="auto"/>
        <w:rPr>
          <w:rFonts w:ascii="Arial" w:hAnsi="Arial" w:cs="Arial"/>
          <w:b/>
          <w:bCs/>
          <w:color w:val="auto"/>
          <w:sz w:val="24"/>
          <w:szCs w:val="24"/>
        </w:rPr>
      </w:pPr>
      <w:r w:rsidRPr="00D60F9D">
        <w:rPr>
          <w:rFonts w:ascii="Arial" w:hAnsi="Arial" w:cs="Arial"/>
          <w:b/>
          <w:bCs/>
          <w:color w:val="auto"/>
          <w:sz w:val="24"/>
          <w:szCs w:val="24"/>
        </w:rPr>
        <w:t>V. Wizja lokalna</w:t>
      </w:r>
      <w:bookmarkEnd w:id="18"/>
    </w:p>
    <w:p w14:paraId="361BF4B0" w14:textId="77777777" w:rsidR="00CE4FC3" w:rsidRPr="00D60F9D" w:rsidRDefault="00CE4FC3" w:rsidP="00CE4FC3">
      <w:pPr>
        <w:pStyle w:val="Nagwek2"/>
        <w:spacing w:before="0" w:after="0" w:line="240" w:lineRule="auto"/>
        <w:rPr>
          <w:rFonts w:ascii="Arial" w:hAnsi="Arial" w:cs="Arial"/>
          <w:color w:val="auto"/>
          <w:sz w:val="24"/>
          <w:szCs w:val="24"/>
        </w:rPr>
      </w:pPr>
      <w:bookmarkStart w:id="19" w:name="_Toc73356204"/>
      <w:r w:rsidRPr="00D60F9D">
        <w:rPr>
          <w:rFonts w:ascii="Arial" w:hAnsi="Arial" w:cs="Arial"/>
          <w:color w:val="auto"/>
          <w:sz w:val="24"/>
          <w:szCs w:val="24"/>
        </w:rPr>
        <w:t>Zamawiający informuje, że złożenie oferty nie musi być poprzedzone odbyciem wizji lokalnej terenu.</w:t>
      </w:r>
      <w:bookmarkEnd w:id="19"/>
    </w:p>
    <w:p w14:paraId="6986DE60" w14:textId="77777777" w:rsidR="00CE4FC3" w:rsidRPr="00D60F9D" w:rsidRDefault="00CE4FC3" w:rsidP="00CE4FC3">
      <w:pPr>
        <w:rPr>
          <w:sz w:val="24"/>
          <w:szCs w:val="24"/>
        </w:rPr>
      </w:pPr>
    </w:p>
    <w:p w14:paraId="760DEBED" w14:textId="77777777" w:rsidR="00CE4FC3" w:rsidRPr="00D60F9D" w:rsidRDefault="00CE4FC3" w:rsidP="00CE4FC3">
      <w:pPr>
        <w:pStyle w:val="Nagwek2"/>
        <w:spacing w:before="0" w:after="0" w:line="240" w:lineRule="auto"/>
        <w:rPr>
          <w:rFonts w:ascii="Arial" w:hAnsi="Arial" w:cs="Arial"/>
          <w:b/>
          <w:bCs/>
          <w:color w:val="auto"/>
          <w:sz w:val="24"/>
          <w:szCs w:val="24"/>
        </w:rPr>
      </w:pPr>
      <w:bookmarkStart w:id="20" w:name="_Toc73356205"/>
      <w:r w:rsidRPr="00D60F9D">
        <w:rPr>
          <w:rFonts w:ascii="Arial" w:hAnsi="Arial" w:cs="Arial"/>
          <w:b/>
          <w:bCs/>
          <w:color w:val="auto"/>
          <w:sz w:val="24"/>
          <w:szCs w:val="24"/>
        </w:rPr>
        <w:t>VI. Podwykonawstwo</w:t>
      </w:r>
      <w:bookmarkEnd w:id="20"/>
    </w:p>
    <w:p w14:paraId="7C7A8A2E" w14:textId="77777777" w:rsidR="00CE4FC3" w:rsidRPr="00D60F9D" w:rsidRDefault="00CE4FC3">
      <w:pPr>
        <w:numPr>
          <w:ilvl w:val="0"/>
          <w:numId w:val="28"/>
        </w:numPr>
        <w:suppressAutoHyphens w:val="0"/>
        <w:spacing w:line="240" w:lineRule="auto"/>
        <w:ind w:left="426" w:hanging="426"/>
        <w:jc w:val="both"/>
        <w:rPr>
          <w:sz w:val="24"/>
          <w:szCs w:val="24"/>
        </w:rPr>
      </w:pPr>
      <w:r w:rsidRPr="00D60F9D">
        <w:rPr>
          <w:sz w:val="24"/>
          <w:szCs w:val="24"/>
        </w:rPr>
        <w:t>Wykonawca może powierzyć wykonanie części zamówienia podwykonawcy / podwykonawcom.</w:t>
      </w:r>
    </w:p>
    <w:p w14:paraId="041409FD" w14:textId="77777777" w:rsidR="00CE4FC3" w:rsidRPr="00D60F9D" w:rsidRDefault="00CE4FC3">
      <w:pPr>
        <w:numPr>
          <w:ilvl w:val="0"/>
          <w:numId w:val="28"/>
        </w:numPr>
        <w:suppressAutoHyphens w:val="0"/>
        <w:spacing w:line="240" w:lineRule="auto"/>
        <w:ind w:left="426" w:hanging="426"/>
        <w:jc w:val="both"/>
        <w:rPr>
          <w:sz w:val="24"/>
          <w:szCs w:val="24"/>
        </w:rPr>
      </w:pPr>
      <w:r w:rsidRPr="00D60F9D">
        <w:rPr>
          <w:sz w:val="24"/>
          <w:szCs w:val="24"/>
        </w:rPr>
        <w:t xml:space="preserve">Zamawiający </w:t>
      </w:r>
      <w:r w:rsidRPr="00D60F9D">
        <w:rPr>
          <w:bCs/>
          <w:sz w:val="24"/>
          <w:szCs w:val="24"/>
        </w:rPr>
        <w:t>nie zastrzega</w:t>
      </w:r>
      <w:r w:rsidRPr="00D60F9D">
        <w:rPr>
          <w:sz w:val="24"/>
          <w:szCs w:val="24"/>
        </w:rPr>
        <w:t xml:space="preserve"> obowiązku osobistego wykonania przez wykonawcę kluczowych części zamówienia. Wykonawca nie może powierzyć jednemu podwykonawcy wykonania zamówienia w całości, tj. w 100%.</w:t>
      </w:r>
    </w:p>
    <w:p w14:paraId="0FCFEB61" w14:textId="77777777" w:rsidR="00CE4FC3" w:rsidRPr="00D60F9D" w:rsidRDefault="00CE4FC3">
      <w:pPr>
        <w:numPr>
          <w:ilvl w:val="0"/>
          <w:numId w:val="28"/>
        </w:numPr>
        <w:suppressAutoHyphens w:val="0"/>
        <w:spacing w:line="240" w:lineRule="auto"/>
        <w:ind w:left="426" w:hanging="426"/>
        <w:jc w:val="both"/>
        <w:rPr>
          <w:sz w:val="24"/>
          <w:szCs w:val="24"/>
        </w:rPr>
      </w:pPr>
      <w:r w:rsidRPr="00D60F9D">
        <w:rPr>
          <w:sz w:val="24"/>
          <w:szCs w:val="24"/>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3685B21E" w14:textId="77777777" w:rsidR="00CE4FC3" w:rsidRPr="00D60F9D" w:rsidRDefault="00CE4FC3" w:rsidP="00CE4FC3">
      <w:pPr>
        <w:spacing w:line="240" w:lineRule="auto"/>
        <w:jc w:val="both"/>
        <w:rPr>
          <w:sz w:val="24"/>
          <w:szCs w:val="24"/>
        </w:rPr>
      </w:pPr>
    </w:p>
    <w:p w14:paraId="420F067C" w14:textId="77777777" w:rsidR="00CE4FC3" w:rsidRPr="00D60F9D" w:rsidRDefault="00CE4FC3" w:rsidP="00CE4FC3">
      <w:pPr>
        <w:pStyle w:val="Nagwek2"/>
        <w:spacing w:before="0" w:after="0" w:line="240" w:lineRule="auto"/>
        <w:rPr>
          <w:rFonts w:ascii="Arial" w:hAnsi="Arial" w:cs="Arial"/>
          <w:b/>
          <w:bCs/>
          <w:color w:val="auto"/>
          <w:sz w:val="24"/>
          <w:szCs w:val="24"/>
        </w:rPr>
      </w:pPr>
      <w:bookmarkStart w:id="21" w:name="_Toc73356206"/>
      <w:r w:rsidRPr="00D60F9D">
        <w:rPr>
          <w:rFonts w:ascii="Arial" w:hAnsi="Arial" w:cs="Arial"/>
          <w:b/>
          <w:bCs/>
          <w:color w:val="auto"/>
          <w:sz w:val="24"/>
          <w:szCs w:val="24"/>
        </w:rPr>
        <w:t>VII. Termin wykonania zamówienia</w:t>
      </w:r>
      <w:bookmarkEnd w:id="21"/>
    </w:p>
    <w:p w14:paraId="0E66EACE" w14:textId="7A305AF3" w:rsidR="00CE4FC3" w:rsidRPr="00ED5F2A" w:rsidRDefault="00CE4FC3" w:rsidP="00CE4FC3">
      <w:pPr>
        <w:spacing w:line="240" w:lineRule="auto"/>
        <w:ind w:left="-284"/>
        <w:contextualSpacing/>
        <w:jc w:val="both"/>
        <w:rPr>
          <w:rFonts w:eastAsia="Times New Roman"/>
          <w:bCs/>
          <w:sz w:val="24"/>
          <w:szCs w:val="24"/>
        </w:rPr>
      </w:pPr>
      <w:r w:rsidRPr="00CE4FC3">
        <w:rPr>
          <w:rFonts w:eastAsia="Times New Roman"/>
          <w:sz w:val="24"/>
          <w:szCs w:val="24"/>
        </w:rPr>
        <w:t xml:space="preserve">Realizacja zamówienia nastąpi sukcesywnie w zależności od warunków atmosferycznych </w:t>
      </w:r>
      <w:r w:rsidRPr="00ED5F2A">
        <w:rPr>
          <w:rFonts w:eastAsia="Times New Roman"/>
          <w:sz w:val="24"/>
          <w:szCs w:val="24"/>
        </w:rPr>
        <w:t xml:space="preserve">w terminie </w:t>
      </w:r>
      <w:r w:rsidR="001F4A02" w:rsidRPr="001F4A02">
        <w:rPr>
          <w:rFonts w:eastAsia="Times New Roman"/>
          <w:b/>
          <w:bCs/>
          <w:sz w:val="24"/>
          <w:szCs w:val="24"/>
        </w:rPr>
        <w:t>180 dni</w:t>
      </w:r>
      <w:r w:rsidR="001F4A02">
        <w:rPr>
          <w:rFonts w:eastAsia="Times New Roman"/>
          <w:sz w:val="24"/>
          <w:szCs w:val="24"/>
        </w:rPr>
        <w:t xml:space="preserve"> licząc od </w:t>
      </w:r>
      <w:r w:rsidR="00EB1D27" w:rsidRPr="00ED5F2A">
        <w:rPr>
          <w:rFonts w:eastAsia="Times New Roman"/>
          <w:sz w:val="24"/>
          <w:szCs w:val="24"/>
        </w:rPr>
        <w:t>dnia zawarcia umowy</w:t>
      </w:r>
      <w:r w:rsidR="001F4A02">
        <w:rPr>
          <w:rFonts w:eastAsia="Times New Roman"/>
          <w:sz w:val="24"/>
          <w:szCs w:val="24"/>
        </w:rPr>
        <w:t>.</w:t>
      </w:r>
    </w:p>
    <w:p w14:paraId="1D4A9B6F" w14:textId="77777777" w:rsidR="00CE4FC3" w:rsidRPr="00ED5F2A" w:rsidRDefault="00CE4FC3" w:rsidP="00CE4FC3">
      <w:pPr>
        <w:autoSpaceDE w:val="0"/>
        <w:autoSpaceDN w:val="0"/>
        <w:adjustRightInd w:val="0"/>
        <w:spacing w:line="240" w:lineRule="auto"/>
        <w:jc w:val="both"/>
        <w:rPr>
          <w:sz w:val="24"/>
          <w:szCs w:val="24"/>
        </w:rPr>
      </w:pPr>
    </w:p>
    <w:p w14:paraId="5239A673" w14:textId="77777777" w:rsidR="00CE4FC3" w:rsidRPr="00D60F9D" w:rsidRDefault="00CE4FC3" w:rsidP="00CE4FC3">
      <w:pPr>
        <w:pStyle w:val="Nagwek1"/>
        <w:spacing w:before="0" w:after="0" w:line="240" w:lineRule="auto"/>
        <w:rPr>
          <w:rFonts w:ascii="Arial" w:hAnsi="Arial" w:cs="Arial"/>
          <w:b/>
          <w:bCs/>
          <w:color w:val="auto"/>
          <w:sz w:val="24"/>
          <w:szCs w:val="24"/>
        </w:rPr>
      </w:pPr>
      <w:bookmarkStart w:id="22" w:name="_Toc73356207"/>
      <w:r w:rsidRPr="00D60F9D">
        <w:rPr>
          <w:rFonts w:ascii="Arial" w:hAnsi="Arial" w:cs="Arial"/>
          <w:b/>
          <w:bCs/>
          <w:color w:val="auto"/>
          <w:sz w:val="24"/>
          <w:szCs w:val="24"/>
        </w:rPr>
        <w:lastRenderedPageBreak/>
        <w:t>VIII. Warunki udziału w postępowaniu</w:t>
      </w:r>
      <w:bookmarkEnd w:id="22"/>
    </w:p>
    <w:p w14:paraId="63C2646C" w14:textId="77777777" w:rsidR="00CE4FC3" w:rsidRPr="00CE4FC3" w:rsidRDefault="00CE4FC3">
      <w:pPr>
        <w:numPr>
          <w:ilvl w:val="0"/>
          <w:numId w:val="22"/>
        </w:numPr>
        <w:suppressAutoHyphens w:val="0"/>
        <w:spacing w:line="240" w:lineRule="auto"/>
        <w:ind w:left="426" w:right="20" w:hanging="426"/>
        <w:jc w:val="both"/>
        <w:rPr>
          <w:sz w:val="24"/>
          <w:szCs w:val="24"/>
        </w:rPr>
      </w:pPr>
      <w:r w:rsidRPr="00D60F9D">
        <w:rPr>
          <w:sz w:val="24"/>
          <w:szCs w:val="24"/>
        </w:rPr>
        <w:t xml:space="preserve">O udzielenie zamówienia mogą ubiegać się wykonawcy, którzy nie podlegają wykluczeniu na zasadach </w:t>
      </w:r>
      <w:r w:rsidRPr="00CE4FC3">
        <w:rPr>
          <w:sz w:val="24"/>
          <w:szCs w:val="24"/>
        </w:rPr>
        <w:t>określonych w Rozdziale IX SWZ oraz spełniają określone przez zamawiającego warunki udziału w postępowaniu.</w:t>
      </w:r>
    </w:p>
    <w:p w14:paraId="33938011" w14:textId="77777777" w:rsidR="00CE4FC3" w:rsidRPr="00CE4FC3" w:rsidRDefault="00CE4FC3">
      <w:pPr>
        <w:numPr>
          <w:ilvl w:val="0"/>
          <w:numId w:val="22"/>
        </w:numPr>
        <w:suppressAutoHyphens w:val="0"/>
        <w:spacing w:line="240" w:lineRule="auto"/>
        <w:ind w:left="426" w:right="20" w:hanging="426"/>
        <w:jc w:val="both"/>
        <w:rPr>
          <w:sz w:val="24"/>
          <w:szCs w:val="24"/>
        </w:rPr>
      </w:pPr>
      <w:r w:rsidRPr="00CE4FC3">
        <w:rPr>
          <w:sz w:val="24"/>
          <w:szCs w:val="24"/>
        </w:rPr>
        <w:t xml:space="preserve">O udzielenie zamówienia mogą ubiegać się wykonawcy, którzy spełniają warunki dotyczące </w:t>
      </w:r>
      <w:r w:rsidRPr="00CE4FC3">
        <w:rPr>
          <w:bCs/>
          <w:sz w:val="24"/>
          <w:szCs w:val="24"/>
        </w:rPr>
        <w:t>zdolności technicznej i zawodowej.</w:t>
      </w:r>
    </w:p>
    <w:p w14:paraId="3CA4D72E" w14:textId="77777777" w:rsidR="00CE4FC3" w:rsidRPr="00CE4FC3" w:rsidRDefault="00CE4FC3" w:rsidP="00CE4FC3">
      <w:pPr>
        <w:spacing w:line="360" w:lineRule="auto"/>
        <w:ind w:right="23"/>
        <w:jc w:val="both"/>
        <w:rPr>
          <w:sz w:val="24"/>
          <w:szCs w:val="24"/>
        </w:rPr>
      </w:pPr>
      <w:r w:rsidRPr="00CE4FC3">
        <w:rPr>
          <w:sz w:val="24"/>
          <w:szCs w:val="24"/>
        </w:rPr>
        <w:t>Wykonawca spełni warunek w tym zakresie, jeżeli wykaże, że:</w:t>
      </w:r>
    </w:p>
    <w:p w14:paraId="1ADFD2BC" w14:textId="77777777" w:rsidR="00CE4FC3" w:rsidRPr="00CE4FC3" w:rsidRDefault="00CE4FC3">
      <w:pPr>
        <w:pStyle w:val="Akapitzlist"/>
        <w:numPr>
          <w:ilvl w:val="1"/>
          <w:numId w:val="22"/>
        </w:numPr>
        <w:suppressAutoHyphens w:val="0"/>
        <w:spacing w:line="360" w:lineRule="auto"/>
        <w:ind w:left="884" w:right="23"/>
        <w:jc w:val="both"/>
        <w:rPr>
          <w:b/>
          <w:bCs/>
          <w:sz w:val="24"/>
          <w:szCs w:val="24"/>
        </w:rPr>
      </w:pPr>
      <w:r w:rsidRPr="00CE4FC3">
        <w:rPr>
          <w:b/>
          <w:bCs/>
          <w:sz w:val="24"/>
          <w:szCs w:val="24"/>
        </w:rPr>
        <w:t>dysponuje następującym sprzętem:</w:t>
      </w:r>
    </w:p>
    <w:p w14:paraId="17A433AA" w14:textId="77777777" w:rsidR="00CE4FC3" w:rsidRPr="00CE4FC3" w:rsidRDefault="00CE4FC3" w:rsidP="00CE4FC3">
      <w:pPr>
        <w:widowControl w:val="0"/>
        <w:tabs>
          <w:tab w:val="left" w:pos="1312"/>
          <w:tab w:val="left" w:pos="9171"/>
        </w:tabs>
        <w:spacing w:line="240" w:lineRule="auto"/>
        <w:ind w:left="69" w:right="122"/>
        <w:jc w:val="both"/>
        <w:rPr>
          <w:rFonts w:eastAsia="Times New Roman"/>
          <w:b/>
          <w:sz w:val="24"/>
          <w:szCs w:val="24"/>
        </w:rPr>
      </w:pPr>
      <w:r w:rsidRPr="00CE4FC3">
        <w:rPr>
          <w:rFonts w:eastAsia="Times New Roman"/>
          <w:b/>
          <w:sz w:val="24"/>
          <w:szCs w:val="24"/>
        </w:rPr>
        <w:t>a) Część I</w:t>
      </w:r>
    </w:p>
    <w:p w14:paraId="115ED189" w14:textId="77777777" w:rsidR="00CE4FC3" w:rsidRPr="00CE4FC3" w:rsidRDefault="00CE4FC3" w:rsidP="00CE4FC3">
      <w:pPr>
        <w:widowControl w:val="0"/>
        <w:tabs>
          <w:tab w:val="left" w:pos="1312"/>
          <w:tab w:val="left" w:pos="9171"/>
        </w:tabs>
        <w:spacing w:line="240" w:lineRule="auto"/>
        <w:ind w:left="69" w:right="122"/>
        <w:jc w:val="both"/>
        <w:rPr>
          <w:sz w:val="24"/>
          <w:szCs w:val="24"/>
        </w:rPr>
      </w:pPr>
      <w:r w:rsidRPr="00CE4FC3">
        <w:rPr>
          <w:rFonts w:eastAsia="Times New Roman"/>
          <w:sz w:val="24"/>
          <w:szCs w:val="24"/>
        </w:rPr>
        <w:t>- j</w:t>
      </w:r>
      <w:r w:rsidRPr="00CE4FC3">
        <w:rPr>
          <w:bCs/>
          <w:sz w:val="24"/>
          <w:szCs w:val="24"/>
        </w:rPr>
        <w:t>edna równiarka drogowa samojezdna wyposażona w urządzenie pomiarowe GPS, o trzech osiach,</w:t>
      </w:r>
      <w:r w:rsidRPr="00CE4FC3">
        <w:rPr>
          <w:rFonts w:eastAsia="Times New Roman"/>
          <w:bCs/>
          <w:sz w:val="24"/>
          <w:szCs w:val="24"/>
        </w:rPr>
        <w:t xml:space="preserve"> ze zrywakiem i lemieszem środkowym o szerokości min 3,5 m i </w:t>
      </w:r>
      <w:r w:rsidRPr="00CE4FC3">
        <w:rPr>
          <w:bCs/>
          <w:sz w:val="24"/>
          <w:szCs w:val="24"/>
        </w:rPr>
        <w:t xml:space="preserve">o mocy min. 115 KM </w:t>
      </w:r>
    </w:p>
    <w:p w14:paraId="7D9920E6" w14:textId="77777777" w:rsidR="00CE4FC3" w:rsidRPr="00CE4FC3" w:rsidRDefault="00CE4FC3" w:rsidP="00CE4FC3">
      <w:pPr>
        <w:widowControl w:val="0"/>
        <w:tabs>
          <w:tab w:val="left" w:pos="1312"/>
          <w:tab w:val="left" w:pos="9171"/>
        </w:tabs>
        <w:spacing w:line="240" w:lineRule="auto"/>
        <w:ind w:right="122"/>
        <w:jc w:val="both"/>
        <w:rPr>
          <w:bCs/>
          <w:sz w:val="24"/>
          <w:szCs w:val="24"/>
        </w:rPr>
      </w:pPr>
      <w:r w:rsidRPr="00CE4FC3">
        <w:rPr>
          <w:bCs/>
          <w:sz w:val="24"/>
          <w:szCs w:val="24"/>
        </w:rPr>
        <w:t>- jeden walec wibracyjny samojezdny o masie min. 16T</w:t>
      </w:r>
    </w:p>
    <w:p w14:paraId="7690173B" w14:textId="77777777" w:rsidR="00CE4FC3" w:rsidRPr="00CE4FC3" w:rsidRDefault="00CE4FC3" w:rsidP="00CE4FC3">
      <w:pPr>
        <w:widowControl w:val="0"/>
        <w:tabs>
          <w:tab w:val="left" w:pos="1312"/>
          <w:tab w:val="left" w:pos="9171"/>
        </w:tabs>
        <w:spacing w:line="240" w:lineRule="auto"/>
        <w:ind w:right="122"/>
        <w:jc w:val="both"/>
        <w:rPr>
          <w:bCs/>
          <w:sz w:val="24"/>
          <w:szCs w:val="24"/>
        </w:rPr>
      </w:pPr>
      <w:r w:rsidRPr="00CE4FC3">
        <w:rPr>
          <w:bCs/>
          <w:sz w:val="24"/>
          <w:szCs w:val="24"/>
        </w:rPr>
        <w:t>- jeden walec guma – guma o masie 10-16T</w:t>
      </w:r>
    </w:p>
    <w:p w14:paraId="10D8200F" w14:textId="77777777" w:rsidR="00CE4FC3" w:rsidRPr="00CE4FC3" w:rsidRDefault="00CE4FC3" w:rsidP="00CE4FC3">
      <w:pPr>
        <w:widowControl w:val="0"/>
        <w:tabs>
          <w:tab w:val="left" w:pos="1312"/>
          <w:tab w:val="left" w:pos="9171"/>
        </w:tabs>
        <w:spacing w:line="240" w:lineRule="auto"/>
        <w:ind w:right="122"/>
        <w:jc w:val="both"/>
        <w:rPr>
          <w:sz w:val="24"/>
          <w:szCs w:val="24"/>
          <w:u w:val="single"/>
        </w:rPr>
      </w:pPr>
      <w:r w:rsidRPr="00CE4FC3">
        <w:rPr>
          <w:bCs/>
          <w:sz w:val="24"/>
          <w:szCs w:val="24"/>
        </w:rPr>
        <w:t>- koparko-ładowarka (dotyczy wąskich dróg – min. 3 m szerokości)</w:t>
      </w:r>
    </w:p>
    <w:p w14:paraId="4E528909" w14:textId="77777777" w:rsidR="00CE4FC3" w:rsidRPr="00CE4FC3" w:rsidRDefault="00CE4FC3" w:rsidP="00CE4FC3">
      <w:pPr>
        <w:widowControl w:val="0"/>
        <w:tabs>
          <w:tab w:val="left" w:pos="1312"/>
          <w:tab w:val="left" w:pos="9171"/>
        </w:tabs>
        <w:spacing w:line="240" w:lineRule="auto"/>
        <w:ind w:left="69" w:right="122"/>
        <w:jc w:val="both"/>
        <w:rPr>
          <w:rFonts w:eastAsia="Times New Roman"/>
          <w:b/>
          <w:sz w:val="24"/>
          <w:szCs w:val="24"/>
        </w:rPr>
      </w:pPr>
    </w:p>
    <w:p w14:paraId="4F5FF0D7" w14:textId="77777777" w:rsidR="00CE4FC3" w:rsidRPr="00CE4FC3" w:rsidRDefault="00CE4FC3" w:rsidP="00CE4FC3">
      <w:pPr>
        <w:widowControl w:val="0"/>
        <w:tabs>
          <w:tab w:val="left" w:pos="1312"/>
          <w:tab w:val="left" w:pos="9171"/>
        </w:tabs>
        <w:spacing w:line="240" w:lineRule="auto"/>
        <w:ind w:left="69" w:right="122"/>
        <w:jc w:val="both"/>
        <w:rPr>
          <w:rFonts w:eastAsia="Times New Roman"/>
          <w:b/>
          <w:sz w:val="24"/>
          <w:szCs w:val="24"/>
        </w:rPr>
      </w:pPr>
      <w:r w:rsidRPr="00CE4FC3">
        <w:rPr>
          <w:rFonts w:eastAsia="Times New Roman"/>
          <w:b/>
          <w:sz w:val="24"/>
          <w:szCs w:val="24"/>
        </w:rPr>
        <w:t>b) Część II</w:t>
      </w:r>
    </w:p>
    <w:p w14:paraId="2EA74864" w14:textId="77777777" w:rsidR="00CE4FC3" w:rsidRPr="00CE4FC3" w:rsidRDefault="00CE4FC3" w:rsidP="00CE4FC3">
      <w:pPr>
        <w:widowControl w:val="0"/>
        <w:tabs>
          <w:tab w:val="left" w:pos="1312"/>
          <w:tab w:val="left" w:pos="9171"/>
        </w:tabs>
        <w:spacing w:line="240" w:lineRule="auto"/>
        <w:ind w:left="69" w:right="122"/>
        <w:jc w:val="both"/>
        <w:rPr>
          <w:sz w:val="24"/>
          <w:szCs w:val="24"/>
        </w:rPr>
      </w:pPr>
      <w:r w:rsidRPr="00CE4FC3">
        <w:rPr>
          <w:rFonts w:eastAsia="Times New Roman"/>
          <w:sz w:val="24"/>
          <w:szCs w:val="24"/>
        </w:rPr>
        <w:t>- j</w:t>
      </w:r>
      <w:r w:rsidRPr="00CE4FC3">
        <w:rPr>
          <w:bCs/>
          <w:sz w:val="24"/>
          <w:szCs w:val="24"/>
        </w:rPr>
        <w:t>edna równiarka drogowa samojezdna wyposażona w urządzenie pomiarowe GPS, o trzech osiach,</w:t>
      </w:r>
      <w:r w:rsidRPr="00CE4FC3">
        <w:rPr>
          <w:rFonts w:eastAsia="Times New Roman"/>
          <w:bCs/>
          <w:sz w:val="24"/>
          <w:szCs w:val="24"/>
        </w:rPr>
        <w:t xml:space="preserve"> ze zrywakiem i lemieszem środkowym o szerokości min 3,5 m i </w:t>
      </w:r>
      <w:r w:rsidRPr="00CE4FC3">
        <w:rPr>
          <w:bCs/>
          <w:sz w:val="24"/>
          <w:szCs w:val="24"/>
        </w:rPr>
        <w:t xml:space="preserve">o mocy min. 115 KM </w:t>
      </w:r>
    </w:p>
    <w:p w14:paraId="6290E776" w14:textId="77777777" w:rsidR="00CE4FC3" w:rsidRPr="00CE4FC3" w:rsidRDefault="00CE4FC3" w:rsidP="00CE4FC3">
      <w:pPr>
        <w:widowControl w:val="0"/>
        <w:tabs>
          <w:tab w:val="left" w:pos="1312"/>
          <w:tab w:val="left" w:pos="9171"/>
        </w:tabs>
        <w:spacing w:line="240" w:lineRule="auto"/>
        <w:ind w:right="122"/>
        <w:jc w:val="both"/>
        <w:rPr>
          <w:bCs/>
          <w:sz w:val="24"/>
          <w:szCs w:val="24"/>
        </w:rPr>
      </w:pPr>
      <w:r w:rsidRPr="00CE4FC3">
        <w:rPr>
          <w:bCs/>
          <w:sz w:val="24"/>
          <w:szCs w:val="24"/>
        </w:rPr>
        <w:t>- jeden walec wibracyjny samojezdny o masie min. 16T</w:t>
      </w:r>
    </w:p>
    <w:p w14:paraId="6C0C907A" w14:textId="77777777" w:rsidR="00CE4FC3" w:rsidRPr="00CE4FC3" w:rsidRDefault="00CE4FC3" w:rsidP="00CE4FC3">
      <w:pPr>
        <w:widowControl w:val="0"/>
        <w:tabs>
          <w:tab w:val="left" w:pos="1312"/>
          <w:tab w:val="left" w:pos="9171"/>
        </w:tabs>
        <w:spacing w:line="240" w:lineRule="auto"/>
        <w:ind w:right="122"/>
        <w:jc w:val="both"/>
        <w:rPr>
          <w:sz w:val="24"/>
          <w:szCs w:val="24"/>
          <w:u w:val="single"/>
        </w:rPr>
      </w:pPr>
      <w:r w:rsidRPr="00CE4FC3">
        <w:rPr>
          <w:bCs/>
          <w:sz w:val="24"/>
          <w:szCs w:val="24"/>
        </w:rPr>
        <w:t>- jeden walec guma – guma o masie 10-16T</w:t>
      </w:r>
    </w:p>
    <w:p w14:paraId="390F86C4" w14:textId="77777777" w:rsidR="00CE4FC3" w:rsidRPr="00CE4FC3" w:rsidRDefault="00CE4FC3" w:rsidP="00CE4FC3">
      <w:pPr>
        <w:spacing w:line="240" w:lineRule="auto"/>
        <w:ind w:left="644" w:hanging="644"/>
        <w:contextualSpacing/>
        <w:jc w:val="both"/>
        <w:rPr>
          <w:bCs/>
          <w:sz w:val="24"/>
          <w:szCs w:val="24"/>
        </w:rPr>
      </w:pPr>
      <w:r w:rsidRPr="00CE4FC3">
        <w:rPr>
          <w:bCs/>
          <w:sz w:val="24"/>
          <w:szCs w:val="24"/>
        </w:rPr>
        <w:t>- koparko-ładowarka (dotyczy wąskich dróg – min. 3 m szerokości)</w:t>
      </w:r>
    </w:p>
    <w:p w14:paraId="23B1DD27" w14:textId="77777777" w:rsidR="00CE4FC3" w:rsidRDefault="00CE4FC3" w:rsidP="00ED5F2A">
      <w:pPr>
        <w:widowControl w:val="0"/>
        <w:tabs>
          <w:tab w:val="left" w:pos="1312"/>
          <w:tab w:val="left" w:pos="9171"/>
        </w:tabs>
        <w:spacing w:line="360" w:lineRule="auto"/>
        <w:ind w:left="69" w:right="122"/>
        <w:jc w:val="both"/>
        <w:rPr>
          <w:rFonts w:eastAsia="Times New Roman"/>
          <w:b/>
          <w:sz w:val="24"/>
          <w:szCs w:val="24"/>
        </w:rPr>
      </w:pPr>
    </w:p>
    <w:p w14:paraId="797DF3BC" w14:textId="77777777" w:rsidR="00CE4FC3" w:rsidRPr="00CE4FC3" w:rsidRDefault="00CE4FC3" w:rsidP="00ED5F2A">
      <w:pPr>
        <w:pStyle w:val="Akapitzlist"/>
        <w:numPr>
          <w:ilvl w:val="1"/>
          <w:numId w:val="22"/>
        </w:numPr>
        <w:suppressAutoHyphens w:val="0"/>
        <w:spacing w:line="360" w:lineRule="auto"/>
        <w:ind w:left="426" w:hanging="426"/>
        <w:jc w:val="both"/>
        <w:rPr>
          <w:sz w:val="24"/>
          <w:szCs w:val="24"/>
        </w:rPr>
      </w:pPr>
      <w:r w:rsidRPr="00CE4FC3">
        <w:rPr>
          <w:b/>
          <w:sz w:val="24"/>
          <w:szCs w:val="24"/>
        </w:rPr>
        <w:t>posiada doświadczenie:</w:t>
      </w:r>
    </w:p>
    <w:p w14:paraId="6FFC79F1" w14:textId="77777777" w:rsidR="00CE4FC3" w:rsidRPr="00CE4FC3" w:rsidRDefault="00CE4FC3" w:rsidP="00ED5F2A">
      <w:pPr>
        <w:pStyle w:val="Akapitzlist"/>
        <w:numPr>
          <w:ilvl w:val="0"/>
          <w:numId w:val="31"/>
        </w:numPr>
        <w:suppressAutoHyphens w:val="0"/>
        <w:spacing w:line="360" w:lineRule="auto"/>
        <w:jc w:val="both"/>
        <w:rPr>
          <w:b/>
          <w:sz w:val="24"/>
          <w:szCs w:val="24"/>
        </w:rPr>
      </w:pPr>
      <w:r w:rsidRPr="00CE4FC3">
        <w:rPr>
          <w:b/>
          <w:sz w:val="24"/>
          <w:szCs w:val="24"/>
        </w:rPr>
        <w:t>Część I</w:t>
      </w:r>
    </w:p>
    <w:p w14:paraId="43DEFC20" w14:textId="5E2A6E86" w:rsidR="00CE4FC3" w:rsidRPr="00CE4FC3" w:rsidRDefault="00CE4FC3" w:rsidP="00CE4FC3">
      <w:pPr>
        <w:spacing w:line="240" w:lineRule="auto"/>
        <w:jc w:val="both"/>
        <w:rPr>
          <w:sz w:val="24"/>
          <w:szCs w:val="24"/>
        </w:rPr>
      </w:pPr>
      <w:bookmarkStart w:id="23" w:name="_Hlk114490807"/>
      <w:r w:rsidRPr="00CE4FC3">
        <w:rPr>
          <w:sz w:val="24"/>
          <w:szCs w:val="24"/>
        </w:rPr>
        <w:t xml:space="preserve">Wykonawca powinien wykazać, iż posiada doświadczenie polegające na wykonaniu (zakończeniu) nie wcześniej niż w okresie ostatnich pięciu lat przed upływem terminu składania ofert, a jeżeli okres prowadzenia działalności jest krótszy – w tym okresie, </w:t>
      </w:r>
      <w:r w:rsidRPr="00CE4FC3">
        <w:rPr>
          <w:b/>
          <w:bCs/>
          <w:sz w:val="24"/>
          <w:szCs w:val="24"/>
        </w:rPr>
        <w:t>co najmniej jednego zamówienia</w:t>
      </w:r>
      <w:r w:rsidRPr="00CE4FC3">
        <w:rPr>
          <w:sz w:val="24"/>
          <w:szCs w:val="24"/>
        </w:rPr>
        <w:t>, obejmującego wykonanie robót budowlanych polegających na naprawie, równaniu, profilowaniu, kształtowaniu dróg gruntowych nieutwardzonych o wartości min 1</w:t>
      </w:r>
      <w:r w:rsidR="000B51A4">
        <w:rPr>
          <w:sz w:val="24"/>
          <w:szCs w:val="24"/>
        </w:rPr>
        <w:t>5</w:t>
      </w:r>
      <w:r w:rsidRPr="00CE4FC3">
        <w:rPr>
          <w:sz w:val="24"/>
          <w:szCs w:val="24"/>
        </w:rPr>
        <w:t>0.000,00 PLN brutto.</w:t>
      </w:r>
    </w:p>
    <w:bookmarkEnd w:id="23"/>
    <w:p w14:paraId="5C7B2EEA" w14:textId="77777777" w:rsidR="00CE4FC3" w:rsidRPr="00CE4FC3" w:rsidRDefault="00CE4FC3" w:rsidP="00CE4FC3">
      <w:pPr>
        <w:pStyle w:val="Akapitzlist"/>
        <w:spacing w:line="240" w:lineRule="auto"/>
        <w:ind w:left="786"/>
        <w:jc w:val="both"/>
        <w:rPr>
          <w:b/>
          <w:sz w:val="24"/>
          <w:szCs w:val="24"/>
        </w:rPr>
      </w:pPr>
    </w:p>
    <w:p w14:paraId="7CC3B84C" w14:textId="77777777" w:rsidR="00CE4FC3" w:rsidRPr="00CE4FC3" w:rsidRDefault="00CE4FC3">
      <w:pPr>
        <w:pStyle w:val="Akapitzlist"/>
        <w:numPr>
          <w:ilvl w:val="0"/>
          <w:numId w:val="31"/>
        </w:numPr>
        <w:suppressAutoHyphens w:val="0"/>
        <w:spacing w:after="200" w:line="240" w:lineRule="auto"/>
        <w:jc w:val="both"/>
        <w:rPr>
          <w:b/>
          <w:sz w:val="24"/>
          <w:szCs w:val="24"/>
        </w:rPr>
      </w:pPr>
      <w:r w:rsidRPr="00CE4FC3">
        <w:rPr>
          <w:b/>
          <w:sz w:val="24"/>
          <w:szCs w:val="24"/>
        </w:rPr>
        <w:t>Część II</w:t>
      </w:r>
    </w:p>
    <w:p w14:paraId="7B822E06" w14:textId="2779E689" w:rsidR="00CE4FC3" w:rsidRDefault="00CE4FC3" w:rsidP="00CE4FC3">
      <w:pPr>
        <w:spacing w:line="240" w:lineRule="auto"/>
        <w:jc w:val="both"/>
        <w:rPr>
          <w:sz w:val="24"/>
          <w:szCs w:val="24"/>
        </w:rPr>
      </w:pPr>
      <w:r w:rsidRPr="00CE4FC3">
        <w:rPr>
          <w:sz w:val="24"/>
          <w:szCs w:val="24"/>
        </w:rPr>
        <w:t xml:space="preserve">Wykonawca powinien wykazać, iż posiada doświadczenie polegające na wykonaniu (zakończeniu) nie wcześniej niż w okresie ostatnich pięciu lat przed upływem terminu składania ofert, a jeżeli okres prowadzenia działalności jest krótszy – w tym okresie, </w:t>
      </w:r>
      <w:r w:rsidRPr="00CE4FC3">
        <w:rPr>
          <w:b/>
          <w:bCs/>
          <w:sz w:val="24"/>
          <w:szCs w:val="24"/>
        </w:rPr>
        <w:t>co najmniej jednego zamówienia</w:t>
      </w:r>
      <w:r w:rsidRPr="00CE4FC3">
        <w:rPr>
          <w:sz w:val="24"/>
          <w:szCs w:val="24"/>
        </w:rPr>
        <w:t>, obejmującego wykonanie robót budowlanych polegających na naprawie, równaniu, profilowaniu, kształtowaniu dróg gruntowych nieutwardzonych o wartości min 1</w:t>
      </w:r>
      <w:r w:rsidR="000B51A4">
        <w:rPr>
          <w:sz w:val="24"/>
          <w:szCs w:val="24"/>
        </w:rPr>
        <w:t>5</w:t>
      </w:r>
      <w:r w:rsidRPr="00CE4FC3">
        <w:rPr>
          <w:sz w:val="24"/>
          <w:szCs w:val="24"/>
        </w:rPr>
        <w:t>0.000,00 PLN brutto.</w:t>
      </w:r>
    </w:p>
    <w:p w14:paraId="43A8F0D9" w14:textId="77777777" w:rsidR="000B51A4" w:rsidRPr="00CE4FC3" w:rsidRDefault="000B51A4" w:rsidP="00CE4FC3">
      <w:pPr>
        <w:spacing w:line="240" w:lineRule="auto"/>
        <w:jc w:val="both"/>
        <w:rPr>
          <w:sz w:val="24"/>
          <w:szCs w:val="24"/>
        </w:rPr>
      </w:pPr>
    </w:p>
    <w:p w14:paraId="186E8C46" w14:textId="202F6482" w:rsidR="00F841BA" w:rsidRPr="00CE4FC3" w:rsidRDefault="00CE4FC3" w:rsidP="002D6536">
      <w:pPr>
        <w:tabs>
          <w:tab w:val="left" w:pos="426"/>
        </w:tabs>
        <w:spacing w:line="240" w:lineRule="auto"/>
        <w:ind w:left="426" w:hanging="426"/>
        <w:jc w:val="both"/>
        <w:rPr>
          <w:sz w:val="24"/>
          <w:szCs w:val="24"/>
        </w:rPr>
      </w:pPr>
      <w:r w:rsidRPr="00CE4FC3">
        <w:rPr>
          <w:sz w:val="24"/>
          <w:szCs w:val="24"/>
        </w:rPr>
        <w:t xml:space="preserve">3. </w:t>
      </w:r>
      <w:r w:rsidRPr="00CE4FC3">
        <w:rPr>
          <w:sz w:val="24"/>
          <w:szCs w:val="24"/>
        </w:rPr>
        <w:tab/>
      </w:r>
      <w:r w:rsidR="00F841BA" w:rsidRPr="00CE4FC3">
        <w:rPr>
          <w:rFonts w:eastAsia="Times New Roman"/>
          <w:sz w:val="24"/>
          <w:szCs w:val="24"/>
        </w:rPr>
        <w:t>Wykonawca wskazuje zamówienia zakończone to znaczy wykonane i odebrane przez zamawiającego przed upływem terminu składania ofert dla wskazanych zamówień potwierdzających spełnienie warunku Wykonawca dołącza do wykazu dokumenty potwierdzające, że wskazane zamówienia zostały wykonane należycie.</w:t>
      </w:r>
    </w:p>
    <w:p w14:paraId="64081B84" w14:textId="01E7F317" w:rsidR="00F841BA" w:rsidRPr="002D6536" w:rsidRDefault="00F841BA">
      <w:pPr>
        <w:pStyle w:val="Akapitzlist"/>
        <w:numPr>
          <w:ilvl w:val="0"/>
          <w:numId w:val="28"/>
        </w:numPr>
        <w:pBdr>
          <w:top w:val="none" w:sz="0" w:space="0" w:color="000000"/>
          <w:left w:val="none" w:sz="0" w:space="0" w:color="000000"/>
          <w:bottom w:val="none" w:sz="0" w:space="0" w:color="000000"/>
          <w:right w:val="none" w:sz="0" w:space="0" w:color="000000"/>
        </w:pBdr>
        <w:spacing w:line="240" w:lineRule="auto"/>
        <w:jc w:val="both"/>
        <w:rPr>
          <w:sz w:val="24"/>
          <w:szCs w:val="24"/>
        </w:rPr>
      </w:pPr>
      <w:r w:rsidRPr="002D6536">
        <w:rPr>
          <w:rFonts w:eastAsia="Times New Roman"/>
          <w:sz w:val="24"/>
          <w:szCs w:val="24"/>
        </w:rPr>
        <w:lastRenderedPageBreak/>
        <w:t>Jeżeli wykonawca powołuje się na doświadczenie w realizacji robót budowlanych wykonywanych wspólnie z innymi wykonawcami, w wykazie robot budowlanych wskazuje tylko ten zakres w którym wykonawca ten bezpośrednio uczestniczył. W przypadku wspólnego ubiegania się o udzielnie zamówienia wykonawców lub powoływania się na zasoby podmiotów trzecich w celu wykazania spełnienia warunków udziału w postepowaniu, wymaga się by warunek określony w pkt 2.2) spełniał samodzielnie co najmniej jeden z tych wykonawców/ podmiotów.</w:t>
      </w:r>
    </w:p>
    <w:p w14:paraId="7A689FB5" w14:textId="77777777" w:rsidR="00F841BA" w:rsidRPr="00CE4FC3" w:rsidRDefault="00F841BA">
      <w:pPr>
        <w:numPr>
          <w:ilvl w:val="0"/>
          <w:numId w:val="28"/>
        </w:numPr>
        <w:tabs>
          <w:tab w:val="left" w:pos="426"/>
        </w:tabs>
        <w:spacing w:line="240" w:lineRule="auto"/>
        <w:jc w:val="both"/>
        <w:rPr>
          <w:sz w:val="24"/>
          <w:szCs w:val="24"/>
        </w:rPr>
      </w:pPr>
      <w:r w:rsidRPr="00CE4FC3">
        <w:rPr>
          <w:sz w:val="24"/>
          <w:szCs w:val="24"/>
        </w:rPr>
        <w:t>Zamawiający odstępuje od stawiania warunków udziału w postępowaniu w zakresie:</w:t>
      </w:r>
    </w:p>
    <w:p w14:paraId="1AC3D3AC" w14:textId="286AFFE4" w:rsidR="00F841BA" w:rsidRPr="002D6536" w:rsidRDefault="00F841BA">
      <w:pPr>
        <w:pStyle w:val="Akapitzlist"/>
        <w:numPr>
          <w:ilvl w:val="1"/>
          <w:numId w:val="28"/>
        </w:numPr>
        <w:tabs>
          <w:tab w:val="left" w:pos="360"/>
        </w:tabs>
        <w:spacing w:line="240" w:lineRule="auto"/>
        <w:jc w:val="both"/>
        <w:rPr>
          <w:sz w:val="24"/>
          <w:szCs w:val="24"/>
        </w:rPr>
      </w:pPr>
      <w:r w:rsidRPr="002D6536">
        <w:rPr>
          <w:sz w:val="24"/>
          <w:szCs w:val="24"/>
        </w:rPr>
        <w:t>zdolności do występowania w obrocie gospodarczym,</w:t>
      </w:r>
    </w:p>
    <w:p w14:paraId="659C3D22" w14:textId="77777777" w:rsidR="00F841BA" w:rsidRPr="00CE4FC3" w:rsidRDefault="00F841BA">
      <w:pPr>
        <w:pStyle w:val="Akapitzlist"/>
        <w:numPr>
          <w:ilvl w:val="1"/>
          <w:numId w:val="28"/>
        </w:numPr>
        <w:tabs>
          <w:tab w:val="left" w:pos="360"/>
        </w:tabs>
        <w:spacing w:line="240" w:lineRule="auto"/>
        <w:contextualSpacing w:val="0"/>
        <w:jc w:val="both"/>
        <w:rPr>
          <w:sz w:val="24"/>
          <w:szCs w:val="24"/>
        </w:rPr>
      </w:pPr>
      <w:r w:rsidRPr="00CE4FC3">
        <w:rPr>
          <w:bCs/>
          <w:sz w:val="24"/>
          <w:szCs w:val="24"/>
        </w:rPr>
        <w:t xml:space="preserve">uprawnień do prowadzenia określonej działalności gospodarczej lub zawodowej, o ile wynika to z odrębnych przepisów,  </w:t>
      </w:r>
    </w:p>
    <w:p w14:paraId="35E21E6A" w14:textId="77777777" w:rsidR="00F841BA" w:rsidRPr="00CE4FC3" w:rsidRDefault="00F841BA">
      <w:pPr>
        <w:numPr>
          <w:ilvl w:val="1"/>
          <w:numId w:val="28"/>
        </w:numPr>
        <w:tabs>
          <w:tab w:val="left" w:pos="360"/>
        </w:tabs>
        <w:spacing w:line="240" w:lineRule="auto"/>
        <w:jc w:val="both"/>
        <w:rPr>
          <w:sz w:val="24"/>
          <w:szCs w:val="24"/>
        </w:rPr>
      </w:pPr>
      <w:r w:rsidRPr="00CE4FC3">
        <w:rPr>
          <w:bCs/>
          <w:sz w:val="24"/>
          <w:szCs w:val="24"/>
        </w:rPr>
        <w:t>sytuacji ekonomicznej lub finansowej.</w:t>
      </w:r>
    </w:p>
    <w:p w14:paraId="3EB592E9" w14:textId="77777777" w:rsidR="00F841BA" w:rsidRPr="00CE4FC3" w:rsidRDefault="00F841BA" w:rsidP="00F841BA">
      <w:pPr>
        <w:tabs>
          <w:tab w:val="left" w:pos="360"/>
        </w:tabs>
        <w:spacing w:line="240" w:lineRule="auto"/>
        <w:ind w:left="360"/>
        <w:jc w:val="both"/>
        <w:rPr>
          <w:sz w:val="24"/>
          <w:szCs w:val="24"/>
        </w:rPr>
      </w:pPr>
    </w:p>
    <w:p w14:paraId="2A4AE707" w14:textId="77777777" w:rsidR="002D6536" w:rsidRPr="00CE4FC3" w:rsidRDefault="00CE4FC3" w:rsidP="002D6536">
      <w:pPr>
        <w:pStyle w:val="Nagwek2"/>
        <w:numPr>
          <w:ilvl w:val="1"/>
          <w:numId w:val="1"/>
        </w:numPr>
        <w:spacing w:before="0" w:after="0" w:line="240" w:lineRule="auto"/>
        <w:rPr>
          <w:rFonts w:ascii="Arial" w:hAnsi="Arial" w:cs="Arial"/>
          <w:b/>
          <w:bCs/>
          <w:color w:val="auto"/>
          <w:sz w:val="24"/>
          <w:szCs w:val="24"/>
        </w:rPr>
      </w:pPr>
      <w:bookmarkStart w:id="24" w:name="_Toc73356208"/>
      <w:r w:rsidRPr="00F841BA">
        <w:rPr>
          <w:rFonts w:ascii="Arial" w:hAnsi="Arial" w:cs="Arial"/>
          <w:b/>
          <w:bCs/>
          <w:color w:val="auto"/>
          <w:sz w:val="24"/>
          <w:szCs w:val="24"/>
        </w:rPr>
        <w:t xml:space="preserve">IX. </w:t>
      </w:r>
      <w:r w:rsidR="002D6536" w:rsidRPr="00CE4FC3">
        <w:rPr>
          <w:rFonts w:ascii="Arial" w:hAnsi="Arial" w:cs="Arial"/>
          <w:b/>
          <w:bCs/>
          <w:color w:val="auto"/>
          <w:sz w:val="24"/>
          <w:szCs w:val="24"/>
        </w:rPr>
        <w:t>Podstawy wykluczenia z postępowania</w:t>
      </w:r>
    </w:p>
    <w:p w14:paraId="168DBC54" w14:textId="40A6FF36" w:rsidR="002D6536" w:rsidRPr="00CE4FC3" w:rsidRDefault="002D6536">
      <w:pPr>
        <w:numPr>
          <w:ilvl w:val="0"/>
          <w:numId w:val="24"/>
        </w:numPr>
        <w:suppressAutoHyphens w:val="0"/>
        <w:spacing w:line="240" w:lineRule="auto"/>
        <w:ind w:left="426"/>
        <w:jc w:val="both"/>
        <w:rPr>
          <w:sz w:val="24"/>
          <w:szCs w:val="24"/>
          <w:lang w:eastAsia="pl-PL"/>
        </w:rPr>
      </w:pPr>
      <w:r w:rsidRPr="00CE4FC3">
        <w:rPr>
          <w:sz w:val="24"/>
          <w:szCs w:val="24"/>
          <w:lang w:eastAsia="pl-PL"/>
        </w:rPr>
        <w:t>Z postępowania o udzielenie zamówienia wyklucza się wykonawców, w stosunku do których zachodzi którakolwiek z okoliczności wskazanych</w:t>
      </w:r>
      <w:r>
        <w:rPr>
          <w:sz w:val="24"/>
          <w:szCs w:val="24"/>
          <w:lang w:eastAsia="pl-PL"/>
        </w:rPr>
        <w:t xml:space="preserve"> w</w:t>
      </w:r>
      <w:r w:rsidRPr="00CE4FC3">
        <w:rPr>
          <w:sz w:val="24"/>
          <w:szCs w:val="24"/>
          <w:lang w:eastAsia="pl-PL"/>
        </w:rPr>
        <w:t>:</w:t>
      </w:r>
    </w:p>
    <w:p w14:paraId="1362B202" w14:textId="3978FA4F" w:rsidR="002D6536" w:rsidRDefault="002D6536">
      <w:pPr>
        <w:pStyle w:val="Akapitzlist"/>
        <w:numPr>
          <w:ilvl w:val="2"/>
          <w:numId w:val="28"/>
        </w:numPr>
        <w:suppressAutoHyphens w:val="0"/>
        <w:spacing w:line="240" w:lineRule="auto"/>
        <w:ind w:left="0" w:firstLine="0"/>
        <w:jc w:val="both"/>
        <w:rPr>
          <w:sz w:val="24"/>
          <w:szCs w:val="24"/>
          <w:lang w:eastAsia="pl-PL"/>
        </w:rPr>
      </w:pPr>
      <w:r>
        <w:rPr>
          <w:sz w:val="24"/>
          <w:szCs w:val="24"/>
          <w:lang w:eastAsia="pl-PL"/>
        </w:rPr>
        <w:t xml:space="preserve"> </w:t>
      </w:r>
      <w:r w:rsidRPr="002D6536">
        <w:rPr>
          <w:sz w:val="24"/>
          <w:szCs w:val="24"/>
          <w:lang w:eastAsia="pl-PL"/>
        </w:rPr>
        <w:t>art. 108 ust. 1 ustawy PZP,</w:t>
      </w:r>
    </w:p>
    <w:p w14:paraId="5EAC2560" w14:textId="77777777" w:rsidR="002D6536" w:rsidRPr="000D0E07" w:rsidRDefault="002D6536">
      <w:pPr>
        <w:pStyle w:val="Akapitzlist"/>
        <w:numPr>
          <w:ilvl w:val="2"/>
          <w:numId w:val="28"/>
        </w:numPr>
        <w:suppressAutoHyphens w:val="0"/>
        <w:spacing w:line="240" w:lineRule="auto"/>
        <w:ind w:left="0" w:firstLine="0"/>
        <w:jc w:val="both"/>
        <w:rPr>
          <w:sz w:val="24"/>
          <w:szCs w:val="24"/>
          <w:lang w:eastAsia="pl-PL"/>
        </w:rPr>
      </w:pPr>
      <w:r>
        <w:rPr>
          <w:sz w:val="24"/>
          <w:szCs w:val="24"/>
          <w:lang w:eastAsia="pl-PL"/>
        </w:rPr>
        <w:t xml:space="preserve"> </w:t>
      </w:r>
      <w:r w:rsidRPr="002D6536">
        <w:rPr>
          <w:sz w:val="24"/>
          <w:szCs w:val="24"/>
          <w:lang w:eastAsia="pl-PL"/>
        </w:rPr>
        <w:t xml:space="preserve">art. 109 ust. 1 pkt </w:t>
      </w:r>
      <w:r w:rsidRPr="000D0E07">
        <w:rPr>
          <w:sz w:val="24"/>
          <w:szCs w:val="24"/>
          <w:lang w:eastAsia="pl-PL"/>
        </w:rPr>
        <w:t xml:space="preserve">4 ustawy PZP, </w:t>
      </w:r>
    </w:p>
    <w:p w14:paraId="1F88D98A" w14:textId="625805D2" w:rsidR="002D6536" w:rsidRPr="000D0E07" w:rsidRDefault="002D6536">
      <w:pPr>
        <w:pStyle w:val="Akapitzlist"/>
        <w:numPr>
          <w:ilvl w:val="2"/>
          <w:numId w:val="28"/>
        </w:numPr>
        <w:suppressAutoHyphens w:val="0"/>
        <w:spacing w:line="240" w:lineRule="auto"/>
        <w:ind w:left="0" w:firstLine="0"/>
        <w:jc w:val="both"/>
        <w:rPr>
          <w:sz w:val="24"/>
          <w:szCs w:val="24"/>
          <w:lang w:eastAsia="pl-PL"/>
        </w:rPr>
      </w:pPr>
      <w:r w:rsidRPr="000D0E07">
        <w:rPr>
          <w:sz w:val="24"/>
          <w:szCs w:val="24"/>
          <w:lang w:eastAsia="pl-PL"/>
        </w:rPr>
        <w:t xml:space="preserve"> </w:t>
      </w:r>
      <w:r w:rsidRPr="000D0E07">
        <w:rPr>
          <w:sz w:val="24"/>
          <w:szCs w:val="24"/>
          <w:lang w:val="en-US" w:eastAsia="pl-PL"/>
        </w:rPr>
        <w:t xml:space="preserve">art. 7 </w:t>
      </w:r>
      <w:proofErr w:type="spellStart"/>
      <w:r w:rsidRPr="000D0E07">
        <w:rPr>
          <w:sz w:val="24"/>
          <w:szCs w:val="24"/>
          <w:lang w:val="en-US" w:eastAsia="pl-PL"/>
        </w:rPr>
        <w:t>ust</w:t>
      </w:r>
      <w:proofErr w:type="spellEnd"/>
      <w:r w:rsidRPr="000D0E07">
        <w:rPr>
          <w:sz w:val="24"/>
          <w:szCs w:val="24"/>
          <w:lang w:val="en-US" w:eastAsia="pl-PL"/>
        </w:rPr>
        <w:t xml:space="preserve">. 1 </w:t>
      </w:r>
      <w:proofErr w:type="spellStart"/>
      <w:r w:rsidRPr="000D0E07">
        <w:rPr>
          <w:sz w:val="24"/>
          <w:szCs w:val="24"/>
          <w:lang w:val="en-US" w:eastAsia="pl-PL"/>
        </w:rPr>
        <w:t>ustawy</w:t>
      </w:r>
      <w:proofErr w:type="spellEnd"/>
      <w:r w:rsidRPr="000D0E07">
        <w:rPr>
          <w:sz w:val="24"/>
          <w:szCs w:val="24"/>
          <w:lang w:val="en-US" w:eastAsia="pl-PL"/>
        </w:rPr>
        <w:t xml:space="preserve"> z </w:t>
      </w:r>
      <w:proofErr w:type="spellStart"/>
      <w:r w:rsidRPr="000D0E07">
        <w:rPr>
          <w:sz w:val="24"/>
          <w:szCs w:val="24"/>
          <w:lang w:val="en-US" w:eastAsia="pl-PL"/>
        </w:rPr>
        <w:t>dnia</w:t>
      </w:r>
      <w:proofErr w:type="spellEnd"/>
      <w:r w:rsidRPr="000D0E07">
        <w:rPr>
          <w:sz w:val="24"/>
          <w:szCs w:val="24"/>
          <w:lang w:val="en-US" w:eastAsia="pl-PL"/>
        </w:rPr>
        <w:t xml:space="preserve"> 13 </w:t>
      </w:r>
      <w:proofErr w:type="spellStart"/>
      <w:r w:rsidRPr="000D0E07">
        <w:rPr>
          <w:sz w:val="24"/>
          <w:szCs w:val="24"/>
          <w:lang w:val="en-US" w:eastAsia="pl-PL"/>
        </w:rPr>
        <w:t>kwietnia</w:t>
      </w:r>
      <w:proofErr w:type="spellEnd"/>
      <w:r w:rsidRPr="000D0E07">
        <w:rPr>
          <w:sz w:val="24"/>
          <w:szCs w:val="24"/>
          <w:lang w:val="en-US" w:eastAsia="pl-PL"/>
        </w:rPr>
        <w:t xml:space="preserve"> 2022 r. o </w:t>
      </w:r>
      <w:proofErr w:type="spellStart"/>
      <w:r w:rsidRPr="000D0E07">
        <w:rPr>
          <w:sz w:val="24"/>
          <w:szCs w:val="24"/>
          <w:lang w:val="en-US" w:eastAsia="pl-PL"/>
        </w:rPr>
        <w:t>szczególnych</w:t>
      </w:r>
      <w:proofErr w:type="spellEnd"/>
      <w:r w:rsidRPr="000D0E07">
        <w:rPr>
          <w:sz w:val="24"/>
          <w:szCs w:val="24"/>
          <w:lang w:val="en-US" w:eastAsia="pl-PL"/>
        </w:rPr>
        <w:t xml:space="preserve"> </w:t>
      </w:r>
      <w:proofErr w:type="spellStart"/>
      <w:r w:rsidRPr="000D0E07">
        <w:rPr>
          <w:sz w:val="24"/>
          <w:szCs w:val="24"/>
          <w:lang w:val="en-US" w:eastAsia="pl-PL"/>
        </w:rPr>
        <w:t>rozwiązaniach</w:t>
      </w:r>
      <w:proofErr w:type="spellEnd"/>
      <w:r w:rsidRPr="000D0E07">
        <w:rPr>
          <w:sz w:val="24"/>
          <w:szCs w:val="24"/>
          <w:lang w:val="en-US" w:eastAsia="pl-PL"/>
        </w:rPr>
        <w:t xml:space="preserve"> w </w:t>
      </w:r>
      <w:proofErr w:type="spellStart"/>
      <w:r w:rsidRPr="000D0E07">
        <w:rPr>
          <w:sz w:val="24"/>
          <w:szCs w:val="24"/>
          <w:lang w:val="en-US" w:eastAsia="pl-PL"/>
        </w:rPr>
        <w:t>zakresie</w:t>
      </w:r>
      <w:proofErr w:type="spellEnd"/>
      <w:r w:rsidRPr="000D0E07">
        <w:rPr>
          <w:sz w:val="24"/>
          <w:szCs w:val="24"/>
          <w:lang w:val="en-US" w:eastAsia="pl-PL"/>
        </w:rPr>
        <w:t xml:space="preserve"> </w:t>
      </w:r>
      <w:proofErr w:type="spellStart"/>
      <w:r w:rsidRPr="000D0E07">
        <w:rPr>
          <w:sz w:val="24"/>
          <w:szCs w:val="24"/>
          <w:lang w:val="en-US" w:eastAsia="pl-PL"/>
        </w:rPr>
        <w:t>przeciwdziałania</w:t>
      </w:r>
      <w:proofErr w:type="spellEnd"/>
      <w:r w:rsidRPr="000D0E07">
        <w:rPr>
          <w:sz w:val="24"/>
          <w:szCs w:val="24"/>
          <w:lang w:val="en-US" w:eastAsia="pl-PL"/>
        </w:rPr>
        <w:t xml:space="preserve"> </w:t>
      </w:r>
      <w:proofErr w:type="spellStart"/>
      <w:r w:rsidRPr="000D0E07">
        <w:rPr>
          <w:sz w:val="24"/>
          <w:szCs w:val="24"/>
          <w:lang w:val="en-US" w:eastAsia="pl-PL"/>
        </w:rPr>
        <w:t>wspieraniu</w:t>
      </w:r>
      <w:proofErr w:type="spellEnd"/>
      <w:r w:rsidRPr="000D0E07">
        <w:rPr>
          <w:sz w:val="24"/>
          <w:szCs w:val="24"/>
          <w:lang w:val="en-US" w:eastAsia="pl-PL"/>
        </w:rPr>
        <w:t xml:space="preserve"> </w:t>
      </w:r>
      <w:proofErr w:type="spellStart"/>
      <w:r w:rsidRPr="000D0E07">
        <w:rPr>
          <w:sz w:val="24"/>
          <w:szCs w:val="24"/>
          <w:lang w:val="en-US" w:eastAsia="pl-PL"/>
        </w:rPr>
        <w:t>agresji</w:t>
      </w:r>
      <w:proofErr w:type="spellEnd"/>
      <w:r w:rsidRPr="000D0E07">
        <w:rPr>
          <w:sz w:val="24"/>
          <w:szCs w:val="24"/>
          <w:lang w:val="en-US" w:eastAsia="pl-PL"/>
        </w:rPr>
        <w:t xml:space="preserve"> </w:t>
      </w:r>
      <w:proofErr w:type="spellStart"/>
      <w:r w:rsidRPr="000D0E07">
        <w:rPr>
          <w:sz w:val="24"/>
          <w:szCs w:val="24"/>
          <w:lang w:val="en-US" w:eastAsia="pl-PL"/>
        </w:rPr>
        <w:t>na</w:t>
      </w:r>
      <w:proofErr w:type="spellEnd"/>
      <w:r w:rsidRPr="000D0E07">
        <w:rPr>
          <w:sz w:val="24"/>
          <w:szCs w:val="24"/>
          <w:lang w:val="en-US" w:eastAsia="pl-PL"/>
        </w:rPr>
        <w:t xml:space="preserve"> </w:t>
      </w:r>
      <w:proofErr w:type="spellStart"/>
      <w:r w:rsidRPr="000D0E07">
        <w:rPr>
          <w:sz w:val="24"/>
          <w:szCs w:val="24"/>
          <w:lang w:val="en-US" w:eastAsia="pl-PL"/>
        </w:rPr>
        <w:t>Ukrainę</w:t>
      </w:r>
      <w:proofErr w:type="spellEnd"/>
      <w:r w:rsidRPr="000D0E07">
        <w:rPr>
          <w:sz w:val="24"/>
          <w:szCs w:val="24"/>
          <w:lang w:val="en-US" w:eastAsia="pl-PL"/>
        </w:rPr>
        <w:t xml:space="preserve"> </w:t>
      </w:r>
      <w:proofErr w:type="spellStart"/>
      <w:r w:rsidRPr="000D0E07">
        <w:rPr>
          <w:sz w:val="24"/>
          <w:szCs w:val="24"/>
          <w:lang w:val="en-US" w:eastAsia="pl-PL"/>
        </w:rPr>
        <w:t>oraz</w:t>
      </w:r>
      <w:proofErr w:type="spellEnd"/>
      <w:r w:rsidRPr="000D0E07">
        <w:rPr>
          <w:sz w:val="24"/>
          <w:szCs w:val="24"/>
          <w:lang w:val="en-US" w:eastAsia="pl-PL"/>
        </w:rPr>
        <w:t xml:space="preserve"> </w:t>
      </w:r>
      <w:proofErr w:type="spellStart"/>
      <w:r w:rsidRPr="000D0E07">
        <w:rPr>
          <w:sz w:val="24"/>
          <w:szCs w:val="24"/>
          <w:lang w:val="en-US" w:eastAsia="pl-PL"/>
        </w:rPr>
        <w:t>służących</w:t>
      </w:r>
      <w:proofErr w:type="spellEnd"/>
      <w:r w:rsidRPr="000D0E07">
        <w:rPr>
          <w:sz w:val="24"/>
          <w:szCs w:val="24"/>
          <w:lang w:val="en-US" w:eastAsia="pl-PL"/>
        </w:rPr>
        <w:t xml:space="preserve"> </w:t>
      </w:r>
      <w:proofErr w:type="spellStart"/>
      <w:r w:rsidRPr="000D0E07">
        <w:rPr>
          <w:sz w:val="24"/>
          <w:szCs w:val="24"/>
          <w:lang w:val="en-US" w:eastAsia="pl-PL"/>
        </w:rPr>
        <w:t>ochronie</w:t>
      </w:r>
      <w:proofErr w:type="spellEnd"/>
      <w:r w:rsidRPr="000D0E07">
        <w:rPr>
          <w:sz w:val="24"/>
          <w:szCs w:val="24"/>
          <w:lang w:val="en-US" w:eastAsia="pl-PL"/>
        </w:rPr>
        <w:t xml:space="preserve"> </w:t>
      </w:r>
      <w:proofErr w:type="spellStart"/>
      <w:r w:rsidRPr="000D0E07">
        <w:rPr>
          <w:sz w:val="24"/>
          <w:szCs w:val="24"/>
          <w:lang w:val="en-US" w:eastAsia="pl-PL"/>
        </w:rPr>
        <w:t>bezpieczeństwa</w:t>
      </w:r>
      <w:proofErr w:type="spellEnd"/>
      <w:r w:rsidRPr="000D0E07">
        <w:rPr>
          <w:sz w:val="24"/>
          <w:szCs w:val="24"/>
          <w:lang w:val="en-US" w:eastAsia="pl-PL"/>
        </w:rPr>
        <w:t xml:space="preserve"> </w:t>
      </w:r>
      <w:proofErr w:type="spellStart"/>
      <w:r w:rsidRPr="000D0E07">
        <w:rPr>
          <w:sz w:val="24"/>
          <w:szCs w:val="24"/>
          <w:lang w:val="en-US" w:eastAsia="pl-PL"/>
        </w:rPr>
        <w:t>narodowego</w:t>
      </w:r>
      <w:proofErr w:type="spellEnd"/>
      <w:r w:rsidRPr="000D0E07">
        <w:rPr>
          <w:sz w:val="24"/>
          <w:szCs w:val="24"/>
          <w:lang w:val="en-US" w:eastAsia="pl-PL"/>
        </w:rPr>
        <w:t xml:space="preserve"> (</w:t>
      </w:r>
      <w:proofErr w:type="spellStart"/>
      <w:r w:rsidRPr="000D0E07">
        <w:rPr>
          <w:sz w:val="24"/>
          <w:szCs w:val="24"/>
          <w:lang w:val="en-US" w:eastAsia="pl-PL"/>
        </w:rPr>
        <w:t>t.j.</w:t>
      </w:r>
      <w:proofErr w:type="spellEnd"/>
      <w:r w:rsidRPr="000D0E07">
        <w:rPr>
          <w:sz w:val="24"/>
          <w:szCs w:val="24"/>
          <w:lang w:val="en-US" w:eastAsia="pl-PL"/>
        </w:rPr>
        <w:t xml:space="preserve"> Dz. U. z 2024 r. </w:t>
      </w:r>
      <w:proofErr w:type="spellStart"/>
      <w:r w:rsidRPr="000D0E07">
        <w:rPr>
          <w:sz w:val="24"/>
          <w:szCs w:val="24"/>
          <w:lang w:val="en-US" w:eastAsia="pl-PL"/>
        </w:rPr>
        <w:t>poz</w:t>
      </w:r>
      <w:proofErr w:type="spellEnd"/>
      <w:r w:rsidRPr="000D0E07">
        <w:rPr>
          <w:sz w:val="24"/>
          <w:szCs w:val="24"/>
          <w:lang w:val="en-US" w:eastAsia="pl-PL"/>
        </w:rPr>
        <w:t xml:space="preserve">. 507 z </w:t>
      </w:r>
      <w:proofErr w:type="spellStart"/>
      <w:r w:rsidRPr="000D0E07">
        <w:rPr>
          <w:sz w:val="24"/>
          <w:szCs w:val="24"/>
          <w:lang w:val="en-US" w:eastAsia="pl-PL"/>
        </w:rPr>
        <w:t>późn</w:t>
      </w:r>
      <w:proofErr w:type="spellEnd"/>
      <w:r w:rsidRPr="000D0E07">
        <w:rPr>
          <w:sz w:val="24"/>
          <w:szCs w:val="24"/>
          <w:lang w:val="en-US" w:eastAsia="pl-PL"/>
        </w:rPr>
        <w:t xml:space="preserve">. </w:t>
      </w:r>
      <w:proofErr w:type="spellStart"/>
      <w:r w:rsidRPr="000D0E07">
        <w:rPr>
          <w:sz w:val="24"/>
          <w:szCs w:val="24"/>
          <w:lang w:val="en-US" w:eastAsia="pl-PL"/>
        </w:rPr>
        <w:t>zm</w:t>
      </w:r>
      <w:proofErr w:type="spellEnd"/>
      <w:r w:rsidRPr="000D0E07">
        <w:rPr>
          <w:sz w:val="24"/>
          <w:szCs w:val="24"/>
          <w:lang w:val="en-US" w:eastAsia="pl-PL"/>
        </w:rPr>
        <w:t xml:space="preserve">.), </w:t>
      </w:r>
      <w:proofErr w:type="spellStart"/>
      <w:r w:rsidRPr="000D0E07">
        <w:rPr>
          <w:sz w:val="24"/>
          <w:szCs w:val="24"/>
          <w:lang w:val="en-US" w:eastAsia="pl-PL"/>
        </w:rPr>
        <w:t>tj</w:t>
      </w:r>
      <w:proofErr w:type="spellEnd"/>
      <w:r w:rsidRPr="000D0E07">
        <w:rPr>
          <w:sz w:val="24"/>
          <w:szCs w:val="24"/>
          <w:lang w:val="en-US" w:eastAsia="pl-PL"/>
        </w:rPr>
        <w:t>.:</w:t>
      </w:r>
    </w:p>
    <w:p w14:paraId="600E4704" w14:textId="77777777" w:rsidR="002D6536" w:rsidRPr="000D0E07" w:rsidRDefault="002D6536" w:rsidP="002D6536">
      <w:pPr>
        <w:autoSpaceDE w:val="0"/>
        <w:autoSpaceDN w:val="0"/>
        <w:adjustRightInd w:val="0"/>
        <w:spacing w:line="240" w:lineRule="auto"/>
        <w:ind w:left="426" w:hanging="452"/>
        <w:jc w:val="both"/>
        <w:rPr>
          <w:rFonts w:eastAsia="Calibri"/>
          <w:sz w:val="24"/>
          <w:szCs w:val="24"/>
        </w:rPr>
      </w:pPr>
      <w:r w:rsidRPr="000D0E07">
        <w:rPr>
          <w:rFonts w:eastAsia="Calibri"/>
          <w:sz w:val="24"/>
          <w:szCs w:val="24"/>
        </w:rPr>
        <w:t xml:space="preserve">a) </w:t>
      </w:r>
      <w:r w:rsidRPr="000D0E07">
        <w:rPr>
          <w:rFonts w:eastAsia="Calibri"/>
          <w:sz w:val="24"/>
          <w:szCs w:val="24"/>
        </w:rPr>
        <w:tab/>
        <w:t>wymienionego w wykazach określonych w rozporządzeniu 765/2006 i rozporządzeniu 269/2014 albo wpisanego na listę na podstawie decyzji w sprawie wpisu na listę rozstrzygającej o zastosowaniu środka, o którym mowa w art. 1 pkt 3 ww. ustawy;</w:t>
      </w:r>
    </w:p>
    <w:p w14:paraId="1EC75406" w14:textId="77777777" w:rsidR="002D6536" w:rsidRPr="000D0E07" w:rsidRDefault="002D6536" w:rsidP="002D6536">
      <w:pPr>
        <w:autoSpaceDE w:val="0"/>
        <w:autoSpaceDN w:val="0"/>
        <w:adjustRightInd w:val="0"/>
        <w:spacing w:line="240" w:lineRule="auto"/>
        <w:ind w:left="426" w:hanging="452"/>
        <w:jc w:val="both"/>
        <w:rPr>
          <w:rFonts w:eastAsia="Calibri"/>
          <w:sz w:val="24"/>
          <w:szCs w:val="24"/>
        </w:rPr>
      </w:pPr>
      <w:r w:rsidRPr="000D0E07">
        <w:rPr>
          <w:rFonts w:eastAsia="Calibri"/>
          <w:sz w:val="24"/>
          <w:szCs w:val="24"/>
        </w:rPr>
        <w:t xml:space="preserve">b) </w:t>
      </w:r>
      <w:r w:rsidRPr="000D0E07">
        <w:rPr>
          <w:rFonts w:eastAsia="Calibri"/>
          <w:sz w:val="24"/>
          <w:szCs w:val="24"/>
        </w:rPr>
        <w:tab/>
        <w:t>którego beneficjentem rzeczywistym w rozumieniu ustawy z dnia 1 marca 2018 r. o przeciwdziałaniu praniu pieniędzy oraz finansowaniu terroryzmu (</w:t>
      </w:r>
      <w:proofErr w:type="spellStart"/>
      <w:r w:rsidRPr="000D0E07">
        <w:rPr>
          <w:sz w:val="24"/>
          <w:szCs w:val="24"/>
        </w:rPr>
        <w:t>t.j</w:t>
      </w:r>
      <w:proofErr w:type="spellEnd"/>
      <w:r w:rsidRPr="000D0E07">
        <w:rPr>
          <w:sz w:val="24"/>
          <w:szCs w:val="24"/>
        </w:rPr>
        <w:t xml:space="preserve">. Dz. U. z 2023 r. poz. 1124 z </w:t>
      </w:r>
      <w:proofErr w:type="spellStart"/>
      <w:r w:rsidRPr="000D0E07">
        <w:rPr>
          <w:sz w:val="24"/>
          <w:szCs w:val="24"/>
        </w:rPr>
        <w:t>późn</w:t>
      </w:r>
      <w:proofErr w:type="spellEnd"/>
      <w:r w:rsidRPr="000D0E07">
        <w:rPr>
          <w:sz w:val="24"/>
          <w:szCs w:val="24"/>
        </w:rPr>
        <w:t>. zm.</w:t>
      </w:r>
      <w:r w:rsidRPr="000D0E07">
        <w:rPr>
          <w:rFonts w:eastAsia="Calibri"/>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FEF2F69" w14:textId="77777777" w:rsidR="002D6536" w:rsidRPr="000D0E07" w:rsidRDefault="002D6536" w:rsidP="002D6536">
      <w:pPr>
        <w:autoSpaceDE w:val="0"/>
        <w:autoSpaceDN w:val="0"/>
        <w:adjustRightInd w:val="0"/>
        <w:spacing w:line="240" w:lineRule="auto"/>
        <w:ind w:left="426" w:hanging="452"/>
        <w:jc w:val="both"/>
        <w:rPr>
          <w:rFonts w:eastAsia="Calibri"/>
          <w:sz w:val="24"/>
          <w:szCs w:val="24"/>
        </w:rPr>
      </w:pPr>
      <w:r w:rsidRPr="000D0E07">
        <w:rPr>
          <w:rFonts w:eastAsia="Calibri"/>
          <w:sz w:val="24"/>
          <w:szCs w:val="24"/>
        </w:rPr>
        <w:t xml:space="preserve">c) </w:t>
      </w:r>
      <w:r w:rsidRPr="000D0E07">
        <w:rPr>
          <w:rFonts w:eastAsia="Calibri"/>
          <w:sz w:val="24"/>
          <w:szCs w:val="24"/>
        </w:rPr>
        <w:tab/>
        <w:t>którego jednostką dominującą w rozumieniu art. 3 ust. 1 pkt 37 ustawy z dnia 29 września 1994 r. o rachunkowości (</w:t>
      </w:r>
      <w:proofErr w:type="spellStart"/>
      <w:r w:rsidRPr="000D0E07">
        <w:rPr>
          <w:rFonts w:eastAsia="Calibri"/>
          <w:sz w:val="24"/>
          <w:szCs w:val="24"/>
        </w:rPr>
        <w:t>t.j</w:t>
      </w:r>
      <w:proofErr w:type="spellEnd"/>
      <w:r w:rsidRPr="000D0E07">
        <w:rPr>
          <w:rFonts w:eastAsia="Calibri"/>
          <w:sz w:val="24"/>
          <w:szCs w:val="24"/>
        </w:rPr>
        <w:t xml:space="preserve">. Dz. U. z 2023 r. poz. 120 z </w:t>
      </w:r>
      <w:proofErr w:type="spellStart"/>
      <w:r w:rsidRPr="000D0E07">
        <w:rPr>
          <w:rFonts w:eastAsia="Calibri"/>
          <w:sz w:val="24"/>
          <w:szCs w:val="24"/>
        </w:rPr>
        <w:t>późn</w:t>
      </w:r>
      <w:proofErr w:type="spellEnd"/>
      <w:r w:rsidRPr="000D0E07">
        <w:rPr>
          <w:rFonts w:eastAsia="Calibri"/>
          <w:sz w:val="24"/>
          <w:szCs w:val="24"/>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5FAC90D" w14:textId="77777777" w:rsidR="002D6536" w:rsidRPr="00CE4FC3" w:rsidRDefault="002D6536" w:rsidP="002D6536">
      <w:pPr>
        <w:spacing w:line="240" w:lineRule="auto"/>
        <w:ind w:left="426" w:hanging="426"/>
        <w:jc w:val="both"/>
        <w:rPr>
          <w:sz w:val="24"/>
          <w:szCs w:val="24"/>
        </w:rPr>
      </w:pPr>
      <w:r w:rsidRPr="000D0E07">
        <w:rPr>
          <w:sz w:val="24"/>
          <w:szCs w:val="24"/>
        </w:rPr>
        <w:t xml:space="preserve">2. </w:t>
      </w:r>
      <w:r w:rsidRPr="000D0E07">
        <w:rPr>
          <w:sz w:val="24"/>
          <w:szCs w:val="24"/>
        </w:rPr>
        <w:tab/>
        <w:t>Wykonawca może zostać wykluczony przez zamawiającego</w:t>
      </w:r>
      <w:r w:rsidRPr="00CE4FC3">
        <w:rPr>
          <w:sz w:val="24"/>
          <w:szCs w:val="24"/>
        </w:rPr>
        <w:t xml:space="preserve"> na każdym etapie postępowania o udzielenie zamówienia.</w:t>
      </w:r>
    </w:p>
    <w:p w14:paraId="30FFE5DE" w14:textId="77777777" w:rsidR="002D6536" w:rsidRPr="00CE4FC3" w:rsidRDefault="002D6536" w:rsidP="002D6536">
      <w:pPr>
        <w:spacing w:line="240" w:lineRule="auto"/>
        <w:ind w:left="426" w:hanging="426"/>
        <w:jc w:val="both"/>
        <w:rPr>
          <w:sz w:val="24"/>
          <w:szCs w:val="24"/>
        </w:rPr>
      </w:pPr>
      <w:r w:rsidRPr="00CE4FC3">
        <w:rPr>
          <w:sz w:val="24"/>
          <w:szCs w:val="24"/>
        </w:rPr>
        <w:t xml:space="preserve">3. Wykonawca nie podlega wykluczeniu w okolicznościach określonych w art. 108 ust. 1 pkt 1, 2 i 5 lub art. 109 ust. 1 pkt 4, jeżeli udowodni zamawiającemu, że spełnił łącznie przesłanki określone w art. 110 ust. 2 ustawy PZP. </w:t>
      </w:r>
    </w:p>
    <w:p w14:paraId="64225016" w14:textId="77777777" w:rsidR="002D6536" w:rsidRPr="00CE4FC3" w:rsidRDefault="002D6536" w:rsidP="002D6536">
      <w:pPr>
        <w:spacing w:line="240" w:lineRule="auto"/>
        <w:ind w:left="426" w:hanging="426"/>
        <w:jc w:val="both"/>
        <w:rPr>
          <w:sz w:val="24"/>
          <w:szCs w:val="24"/>
        </w:rPr>
      </w:pPr>
      <w:r w:rsidRPr="00CE4FC3">
        <w:rPr>
          <w:sz w:val="24"/>
          <w:szCs w:val="24"/>
        </w:rPr>
        <w:t xml:space="preserve">4. Wykluczenie wykonawcy następuje zgodnie z art. 111 ustawy PZP oraz art. 7 ust. 2 ustawy z dnia 13 kwietnia 2022 r. </w:t>
      </w:r>
      <w:r w:rsidRPr="00CE4FC3">
        <w:rPr>
          <w:i/>
          <w:iCs/>
          <w:sz w:val="24"/>
          <w:szCs w:val="24"/>
        </w:rPr>
        <w:t>o szczególnych rozwiązaniach w zakresie przeciwdziałania wspieraniu agresji na Ukrainę oraz służących ochronie bezpieczeństwa narodowego.</w:t>
      </w:r>
    </w:p>
    <w:p w14:paraId="13673F0D" w14:textId="77777777" w:rsidR="002D6536" w:rsidRPr="00CE4FC3" w:rsidRDefault="002D6536" w:rsidP="002D6536">
      <w:pPr>
        <w:suppressAutoHyphens w:val="0"/>
        <w:spacing w:line="240" w:lineRule="auto"/>
        <w:ind w:left="142"/>
        <w:contextualSpacing/>
        <w:jc w:val="both"/>
        <w:rPr>
          <w:sz w:val="24"/>
          <w:szCs w:val="24"/>
          <w:lang w:eastAsia="pl-PL"/>
        </w:rPr>
      </w:pPr>
    </w:p>
    <w:p w14:paraId="7AEA8E24" w14:textId="77777777" w:rsidR="002D6536" w:rsidRPr="00CE4FC3" w:rsidRDefault="002D6536" w:rsidP="002D6536">
      <w:pPr>
        <w:pStyle w:val="Nagwek2"/>
        <w:numPr>
          <w:ilvl w:val="1"/>
          <w:numId w:val="1"/>
        </w:numPr>
        <w:spacing w:before="0" w:after="0" w:line="240" w:lineRule="auto"/>
        <w:jc w:val="both"/>
        <w:rPr>
          <w:rFonts w:ascii="Arial" w:hAnsi="Arial" w:cs="Arial"/>
          <w:b/>
          <w:bCs/>
          <w:color w:val="auto"/>
          <w:sz w:val="24"/>
          <w:szCs w:val="24"/>
        </w:rPr>
      </w:pPr>
      <w:r w:rsidRPr="00CE4FC3">
        <w:rPr>
          <w:rFonts w:ascii="Arial" w:hAnsi="Arial" w:cs="Arial"/>
          <w:b/>
          <w:bCs/>
          <w:color w:val="auto"/>
          <w:sz w:val="24"/>
          <w:szCs w:val="24"/>
        </w:rPr>
        <w:lastRenderedPageBreak/>
        <w:t>X. Oświadczenia i dokumenty, jakie zobowiązani są dostarczyć wykonawcy w celu wykazania braku podstaw wykluczenia</w:t>
      </w:r>
    </w:p>
    <w:p w14:paraId="18EBDCEE" w14:textId="77777777" w:rsidR="004C20DD" w:rsidRPr="004C20DD" w:rsidRDefault="002D6536">
      <w:pPr>
        <w:numPr>
          <w:ilvl w:val="0"/>
          <w:numId w:val="23"/>
        </w:numPr>
        <w:suppressAutoHyphens w:val="0"/>
        <w:spacing w:line="240" w:lineRule="auto"/>
        <w:ind w:left="426" w:hanging="426"/>
        <w:jc w:val="both"/>
        <w:rPr>
          <w:b/>
          <w:sz w:val="24"/>
          <w:szCs w:val="24"/>
          <w:lang w:eastAsia="pl-PL"/>
        </w:rPr>
      </w:pPr>
      <w:r w:rsidRPr="00CE4FC3">
        <w:rPr>
          <w:sz w:val="24"/>
          <w:szCs w:val="24"/>
          <w:lang w:eastAsia="pl-PL"/>
        </w:rPr>
        <w:t>Do oferty wykonawca zobowiązany jest dołączyć</w:t>
      </w:r>
      <w:r w:rsidR="004C20DD">
        <w:rPr>
          <w:sz w:val="24"/>
          <w:szCs w:val="24"/>
          <w:lang w:eastAsia="pl-PL"/>
        </w:rPr>
        <w:t>:</w:t>
      </w:r>
    </w:p>
    <w:p w14:paraId="135BF2AB" w14:textId="6A7AF987" w:rsidR="002D6536" w:rsidRPr="004C20DD" w:rsidRDefault="004C20DD" w:rsidP="004C20DD">
      <w:pPr>
        <w:suppressAutoHyphens w:val="0"/>
        <w:spacing w:line="240" w:lineRule="auto"/>
        <w:ind w:left="426"/>
        <w:jc w:val="both"/>
        <w:rPr>
          <w:bCs/>
          <w:sz w:val="24"/>
          <w:szCs w:val="24"/>
          <w:lang w:eastAsia="pl-PL"/>
        </w:rPr>
      </w:pPr>
      <w:r>
        <w:rPr>
          <w:sz w:val="24"/>
          <w:szCs w:val="24"/>
          <w:lang w:eastAsia="pl-PL"/>
        </w:rPr>
        <w:t>1)</w:t>
      </w:r>
      <w:r w:rsidR="002D6536" w:rsidRPr="00CE4FC3">
        <w:rPr>
          <w:sz w:val="24"/>
          <w:szCs w:val="24"/>
          <w:lang w:eastAsia="pl-PL"/>
        </w:rPr>
        <w:t xml:space="preserve"> aktualne na dzień składania ofert oświadczenie o braku podstaw do wykluczenia z postępowania i spełnianiu warunków udziału w postępowaniu – </w:t>
      </w:r>
      <w:r w:rsidR="002D6536" w:rsidRPr="004C20DD">
        <w:rPr>
          <w:sz w:val="24"/>
          <w:szCs w:val="24"/>
          <w:lang w:eastAsia="pl-PL"/>
        </w:rPr>
        <w:t xml:space="preserve">zgodnie z </w:t>
      </w:r>
      <w:r w:rsidR="002D6536" w:rsidRPr="004C20DD">
        <w:rPr>
          <w:b/>
          <w:bCs/>
          <w:sz w:val="24"/>
          <w:szCs w:val="24"/>
          <w:lang w:eastAsia="pl-PL"/>
        </w:rPr>
        <w:t xml:space="preserve">Załącznikiem nr 4 </w:t>
      </w:r>
      <w:r w:rsidR="002D6536" w:rsidRPr="004C20DD">
        <w:rPr>
          <w:sz w:val="24"/>
          <w:szCs w:val="24"/>
          <w:lang w:eastAsia="pl-PL"/>
        </w:rPr>
        <w:t>d</w:t>
      </w:r>
      <w:r w:rsidR="002D6536" w:rsidRPr="004C20DD">
        <w:rPr>
          <w:bCs/>
          <w:sz w:val="24"/>
          <w:szCs w:val="24"/>
          <w:lang w:eastAsia="pl-PL"/>
        </w:rPr>
        <w:t>o SWZ</w:t>
      </w:r>
      <w:r w:rsidRPr="004C20DD">
        <w:rPr>
          <w:bCs/>
          <w:sz w:val="24"/>
          <w:szCs w:val="24"/>
          <w:lang w:eastAsia="pl-PL"/>
        </w:rPr>
        <w:t>,</w:t>
      </w:r>
    </w:p>
    <w:p w14:paraId="33B0A31A" w14:textId="3C68EB1C" w:rsidR="004C20DD" w:rsidRPr="004C20DD" w:rsidRDefault="004C20DD" w:rsidP="004C20DD">
      <w:pPr>
        <w:tabs>
          <w:tab w:val="left" w:pos="426"/>
        </w:tabs>
        <w:spacing w:line="240" w:lineRule="auto"/>
        <w:contextualSpacing/>
        <w:jc w:val="both"/>
        <w:rPr>
          <w:rFonts w:eastAsia="Times New Roman"/>
          <w:b/>
          <w:sz w:val="24"/>
          <w:szCs w:val="24"/>
        </w:rPr>
      </w:pPr>
      <w:r w:rsidRPr="004C20DD">
        <w:rPr>
          <w:b/>
          <w:sz w:val="24"/>
          <w:szCs w:val="24"/>
          <w:lang w:eastAsia="pl-PL"/>
        </w:rPr>
        <w:t xml:space="preserve">2) </w:t>
      </w:r>
      <w:r w:rsidRPr="004C20DD">
        <w:rPr>
          <w:b/>
          <w:sz w:val="24"/>
          <w:szCs w:val="24"/>
        </w:rPr>
        <w:t xml:space="preserve">Wykaz sprzętu dodatkowego – załącznik nr 7 do SWZ </w:t>
      </w:r>
      <w:r w:rsidRPr="004C20DD">
        <w:rPr>
          <w:sz w:val="24"/>
          <w:szCs w:val="24"/>
        </w:rPr>
        <w:t xml:space="preserve">wskazujący </w:t>
      </w:r>
      <w:r w:rsidRPr="004C20DD">
        <w:rPr>
          <w:b/>
          <w:sz w:val="24"/>
          <w:szCs w:val="24"/>
        </w:rPr>
        <w:t>dodatkowy sprzęt,</w:t>
      </w:r>
      <w:r w:rsidRPr="004C20DD">
        <w:rPr>
          <w:sz w:val="24"/>
          <w:szCs w:val="24"/>
        </w:rPr>
        <w:t xml:space="preserve"> za który zostaną przyznane punkty zgodnie z opisanym kryterium oceny oferty w rozdziale XX SWZ</w:t>
      </w:r>
      <w:r w:rsidRPr="004C20DD">
        <w:rPr>
          <w:rFonts w:eastAsia="Times New Roman"/>
          <w:sz w:val="24"/>
          <w:szCs w:val="24"/>
        </w:rPr>
        <w:t>.</w:t>
      </w:r>
    </w:p>
    <w:p w14:paraId="497939B3" w14:textId="07C83F74" w:rsidR="002D6536" w:rsidRPr="00CE4FC3" w:rsidRDefault="002D6536">
      <w:pPr>
        <w:numPr>
          <w:ilvl w:val="0"/>
          <w:numId w:val="23"/>
        </w:numPr>
        <w:suppressAutoHyphens w:val="0"/>
        <w:spacing w:line="240" w:lineRule="auto"/>
        <w:ind w:left="426" w:hanging="426"/>
        <w:jc w:val="both"/>
        <w:rPr>
          <w:b/>
          <w:sz w:val="24"/>
          <w:szCs w:val="24"/>
          <w:lang w:eastAsia="pl-PL"/>
        </w:rPr>
      </w:pPr>
      <w:r w:rsidRPr="00CE4FC3">
        <w:rPr>
          <w:sz w:val="24"/>
          <w:szCs w:val="24"/>
        </w:rPr>
        <w:t xml:space="preserve">Informacje zawarte w oświadczeniu, o którym mowa w </w:t>
      </w:r>
      <w:r w:rsidR="004C20DD">
        <w:rPr>
          <w:sz w:val="24"/>
          <w:szCs w:val="24"/>
        </w:rPr>
        <w:t>pkt</w:t>
      </w:r>
      <w:r w:rsidRPr="00CE4FC3">
        <w:rPr>
          <w:sz w:val="24"/>
          <w:szCs w:val="24"/>
        </w:rPr>
        <w:t>. 1</w:t>
      </w:r>
      <w:r w:rsidR="004C20DD">
        <w:rPr>
          <w:sz w:val="24"/>
          <w:szCs w:val="24"/>
        </w:rPr>
        <w:t>.1)</w:t>
      </w:r>
      <w:r w:rsidRPr="00CE4FC3">
        <w:rPr>
          <w:sz w:val="24"/>
          <w:szCs w:val="24"/>
        </w:rPr>
        <w:t xml:space="preserve"> stanowią wstępne potwierdzenie, że wykonawca nie podlega wykluczeniu w postępowaniu i spełnia warunki udziału w postepowaniu.</w:t>
      </w:r>
    </w:p>
    <w:p w14:paraId="4AA76EFA" w14:textId="77777777" w:rsidR="002D6536" w:rsidRPr="00CE4FC3" w:rsidRDefault="002D6536">
      <w:pPr>
        <w:numPr>
          <w:ilvl w:val="0"/>
          <w:numId w:val="23"/>
        </w:numPr>
        <w:suppressAutoHyphens w:val="0"/>
        <w:spacing w:line="240" w:lineRule="auto"/>
        <w:ind w:left="426" w:hanging="426"/>
        <w:jc w:val="both"/>
        <w:rPr>
          <w:b/>
          <w:sz w:val="24"/>
          <w:szCs w:val="24"/>
          <w:lang w:eastAsia="pl-PL"/>
        </w:rPr>
      </w:pPr>
      <w:r w:rsidRPr="00CE4FC3">
        <w:rPr>
          <w:sz w:val="24"/>
          <w:szCs w:val="24"/>
        </w:rPr>
        <w:t>Zamawiający wzywa wykonawcę, którego oferta została najwyżej oceniona, do złożenia w wyznaczonym terminie, nie krótszym niż 5 dni od dnia wezwania, podmiotowych środków dowodowych, aktualnych na dzień ich złożenia.</w:t>
      </w:r>
    </w:p>
    <w:p w14:paraId="14595CB1" w14:textId="77777777" w:rsidR="002D6536" w:rsidRPr="00CE4FC3" w:rsidRDefault="002D6536">
      <w:pPr>
        <w:numPr>
          <w:ilvl w:val="0"/>
          <w:numId w:val="23"/>
        </w:numPr>
        <w:suppressAutoHyphens w:val="0"/>
        <w:spacing w:line="240" w:lineRule="auto"/>
        <w:ind w:left="426" w:hanging="426"/>
        <w:jc w:val="both"/>
        <w:rPr>
          <w:b/>
          <w:bCs/>
          <w:sz w:val="24"/>
          <w:szCs w:val="24"/>
          <w:lang w:eastAsia="pl-PL"/>
        </w:rPr>
      </w:pPr>
      <w:r w:rsidRPr="00CE4FC3">
        <w:rPr>
          <w:b/>
          <w:bCs/>
          <w:sz w:val="24"/>
          <w:szCs w:val="24"/>
        </w:rPr>
        <w:t>Podmiotowe środki dowodowe wymagane od wykonawcy obejmują:</w:t>
      </w:r>
    </w:p>
    <w:p w14:paraId="4345AD0B" w14:textId="77777777" w:rsidR="002D6536" w:rsidRPr="00CE4FC3" w:rsidRDefault="002D6536" w:rsidP="002D6536">
      <w:pPr>
        <w:suppressAutoHyphens w:val="0"/>
        <w:spacing w:line="240" w:lineRule="auto"/>
        <w:jc w:val="both"/>
        <w:rPr>
          <w:sz w:val="24"/>
          <w:szCs w:val="24"/>
        </w:rPr>
      </w:pPr>
      <w:r w:rsidRPr="00CE4FC3">
        <w:rPr>
          <w:sz w:val="24"/>
          <w:szCs w:val="24"/>
        </w:rPr>
        <w:t>1) Odpis lub informację z Krajowego Rejestru Sądowego lub z Centralnej Ewidencji i Informacji o Działalności Gospodarczej, w zakresie art. 109 ust. 1 pkt 4 ustawy PZP, sporządzonych nie wcześniej niż 3 miesiące przed ich złożeniem, jeżeli odrębne przepisy wymagają wpisu do rejestru lub ewidencji.</w:t>
      </w:r>
    </w:p>
    <w:p w14:paraId="630C686B" w14:textId="77777777" w:rsidR="002D6536" w:rsidRPr="00CE4FC3" w:rsidRDefault="002D6536" w:rsidP="002D6536">
      <w:pPr>
        <w:suppressAutoHyphens w:val="0"/>
        <w:spacing w:line="240" w:lineRule="auto"/>
        <w:jc w:val="both"/>
        <w:rPr>
          <w:sz w:val="24"/>
          <w:szCs w:val="24"/>
          <w:lang w:eastAsia="pl-PL"/>
        </w:rPr>
      </w:pPr>
      <w:r w:rsidRPr="00CE4FC3">
        <w:rPr>
          <w:sz w:val="24"/>
          <w:szCs w:val="24"/>
        </w:rPr>
        <w:t xml:space="preserve">2) </w:t>
      </w:r>
      <w:r w:rsidRPr="00CE4FC3">
        <w:rPr>
          <w:sz w:val="24"/>
          <w:szCs w:val="24"/>
          <w:lang w:eastAsia="pl-PL"/>
        </w:rPr>
        <w:t>Oświadczenie o aktualności informacji zawartych w oświadczeniu, o którym mowa w art. 125 ust. 1 ustawy PZP, w zakresie podstaw wykluczenia z postępowania wskazanych przez zamawiającego (</w:t>
      </w:r>
      <w:r w:rsidRPr="00CE4FC3">
        <w:rPr>
          <w:b/>
          <w:bCs/>
          <w:sz w:val="24"/>
          <w:szCs w:val="24"/>
          <w:lang w:eastAsia="pl-PL"/>
        </w:rPr>
        <w:t>Załącznik nr 10</w:t>
      </w:r>
      <w:r w:rsidRPr="00CE4FC3">
        <w:rPr>
          <w:sz w:val="24"/>
          <w:szCs w:val="24"/>
          <w:lang w:eastAsia="pl-PL"/>
        </w:rPr>
        <w:t xml:space="preserve"> do SWZ).</w:t>
      </w:r>
    </w:p>
    <w:p w14:paraId="6E0EC083" w14:textId="77777777" w:rsidR="002D6536" w:rsidRPr="00CE4FC3" w:rsidRDefault="002D6536" w:rsidP="002D6536">
      <w:pPr>
        <w:spacing w:line="240" w:lineRule="auto"/>
        <w:jc w:val="both"/>
        <w:rPr>
          <w:sz w:val="24"/>
          <w:szCs w:val="24"/>
        </w:rPr>
      </w:pPr>
      <w:r w:rsidRPr="00CE4FC3">
        <w:rPr>
          <w:sz w:val="24"/>
          <w:szCs w:val="24"/>
        </w:rPr>
        <w:t>3) Wykaz robót budowlanych (</w:t>
      </w:r>
      <w:r w:rsidRPr="00CE4FC3">
        <w:rPr>
          <w:b/>
          <w:bCs/>
          <w:sz w:val="24"/>
          <w:szCs w:val="24"/>
        </w:rPr>
        <w:t xml:space="preserve">Załącznik nr 6 </w:t>
      </w:r>
      <w:r w:rsidRPr="00CE4FC3">
        <w:rPr>
          <w:bCs/>
          <w:sz w:val="24"/>
          <w:szCs w:val="24"/>
        </w:rPr>
        <w:t>do SWZ)</w:t>
      </w:r>
      <w:r w:rsidRPr="00CE4FC3">
        <w:rPr>
          <w:sz w:val="24"/>
          <w:szCs w:val="24"/>
        </w:rPr>
        <w:t xml:space="preserve"> potwierdzający spełnienie warunku w zakresie doświadczenia. W wykazie należy wskazać roboty budowlane zrealizowane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oświadczenie wykonawcy;</w:t>
      </w:r>
    </w:p>
    <w:p w14:paraId="6F5604E2" w14:textId="74F778AD" w:rsidR="004C20DD" w:rsidRPr="004C20DD" w:rsidRDefault="002D6536" w:rsidP="004C20DD">
      <w:pPr>
        <w:suppressAutoHyphens w:val="0"/>
        <w:spacing w:line="240" w:lineRule="auto"/>
        <w:jc w:val="both"/>
        <w:rPr>
          <w:sz w:val="24"/>
          <w:szCs w:val="24"/>
        </w:rPr>
      </w:pPr>
      <w:r w:rsidRPr="00CE4FC3">
        <w:rPr>
          <w:sz w:val="24"/>
          <w:szCs w:val="24"/>
        </w:rPr>
        <w:t>4) Wykaz</w:t>
      </w:r>
      <w:r w:rsidR="004C20DD">
        <w:rPr>
          <w:sz w:val="24"/>
          <w:szCs w:val="24"/>
        </w:rPr>
        <w:t xml:space="preserve"> sprzętu</w:t>
      </w:r>
      <w:r w:rsidRPr="00CE4FC3">
        <w:rPr>
          <w:sz w:val="24"/>
          <w:szCs w:val="24"/>
        </w:rPr>
        <w:t xml:space="preserve"> (</w:t>
      </w:r>
      <w:r w:rsidRPr="00CE4FC3">
        <w:rPr>
          <w:b/>
          <w:sz w:val="24"/>
          <w:szCs w:val="24"/>
        </w:rPr>
        <w:t>Załącznik nr 7</w:t>
      </w:r>
      <w:r w:rsidR="004C20DD">
        <w:rPr>
          <w:b/>
          <w:sz w:val="24"/>
          <w:szCs w:val="24"/>
        </w:rPr>
        <w:t>A</w:t>
      </w:r>
      <w:r w:rsidRPr="00CE4FC3">
        <w:rPr>
          <w:b/>
          <w:sz w:val="24"/>
          <w:szCs w:val="24"/>
        </w:rPr>
        <w:t xml:space="preserve"> </w:t>
      </w:r>
      <w:r w:rsidRPr="00CE4FC3">
        <w:rPr>
          <w:sz w:val="24"/>
          <w:szCs w:val="24"/>
        </w:rPr>
        <w:t>do SWZ</w:t>
      </w:r>
      <w:r w:rsidRPr="004C20DD">
        <w:rPr>
          <w:sz w:val="24"/>
          <w:szCs w:val="24"/>
        </w:rPr>
        <w:t xml:space="preserve">) </w:t>
      </w:r>
      <w:r w:rsidR="004C20DD" w:rsidRPr="004C20DD">
        <w:rPr>
          <w:sz w:val="24"/>
          <w:szCs w:val="24"/>
        </w:rPr>
        <w:t>potwierdzający spełnienie warunku, o którym mowa w rozdziale VIII ust. 2 pkt 1 SWZ.</w:t>
      </w:r>
    </w:p>
    <w:p w14:paraId="59355207" w14:textId="77777777" w:rsidR="002D6536" w:rsidRPr="00CE4FC3" w:rsidRDefault="002D6536" w:rsidP="002D6536">
      <w:pPr>
        <w:spacing w:line="240" w:lineRule="auto"/>
        <w:ind w:left="360" w:hanging="360"/>
        <w:jc w:val="both"/>
        <w:rPr>
          <w:sz w:val="24"/>
          <w:szCs w:val="24"/>
        </w:rPr>
      </w:pPr>
      <w:r w:rsidRPr="00CE4FC3">
        <w:rPr>
          <w:sz w:val="24"/>
          <w:szCs w:val="24"/>
        </w:rPr>
        <w:t>5.</w:t>
      </w:r>
      <w:r w:rsidRPr="00CE4FC3">
        <w:rPr>
          <w:sz w:val="24"/>
          <w:szCs w:val="24"/>
        </w:rPr>
        <w:tab/>
        <w:t>Wykonawca nie jest zobowiązany do złożenia podmiotowych środków dowodowych, które zamawiający posiada, jeżeli wykonawca wskaże te środki oraz potwierdzi ich prawidłowość i aktualność.</w:t>
      </w:r>
    </w:p>
    <w:p w14:paraId="6D98CC07" w14:textId="77777777" w:rsidR="002D6536" w:rsidRPr="000D0E07" w:rsidRDefault="002D6536" w:rsidP="002D6536">
      <w:pPr>
        <w:spacing w:line="240" w:lineRule="auto"/>
        <w:ind w:left="360" w:hanging="360"/>
        <w:jc w:val="both"/>
        <w:rPr>
          <w:sz w:val="24"/>
          <w:szCs w:val="24"/>
        </w:rPr>
      </w:pPr>
      <w:r w:rsidRPr="00CE4FC3">
        <w:rPr>
          <w:sz w:val="24"/>
          <w:szCs w:val="24"/>
        </w:rPr>
        <w:t>6.</w:t>
      </w:r>
      <w:r w:rsidRPr="00CE4FC3">
        <w:rPr>
          <w:sz w:val="24"/>
          <w:szCs w:val="24"/>
        </w:rPr>
        <w:tab/>
        <w:t xml:space="preserve">W zakresie nieuregulowanym ustawą PZP lub niniejszą SWZ do oświadczeń i dokumentów składanych przez wykonawcę w postępowaniu zastosowanie mają w szczególności </w:t>
      </w:r>
      <w:r w:rsidRPr="000D0E07">
        <w:rPr>
          <w:sz w:val="24"/>
          <w:szCs w:val="24"/>
        </w:rPr>
        <w:t xml:space="preserve">przepisy Rozporządzenia Ministra Rozwoju Pracy i Technologii z dnia 23 grudnia 2020 r. w sprawie podmiotowych środków dowodowych oraz innych dokumentów lub oświadczeń, jakich może żądać zamawiający od wykonawcy (Dz. U. z 2020 r. poz. 2415 z </w:t>
      </w:r>
      <w:proofErr w:type="spellStart"/>
      <w:r w:rsidRPr="000D0E07">
        <w:rPr>
          <w:sz w:val="24"/>
          <w:szCs w:val="24"/>
        </w:rPr>
        <w:t>późn</w:t>
      </w:r>
      <w:proofErr w:type="spellEnd"/>
      <w:r w:rsidRPr="000D0E07">
        <w:rPr>
          <w:sz w:val="24"/>
          <w:szCs w:val="24"/>
        </w:rPr>
        <w:t xml:space="preserve">. zm.) oraz Rozporządzenia Prezesa Rady Ministrów z dnia </w:t>
      </w:r>
      <w:r w:rsidRPr="000D0E07">
        <w:rPr>
          <w:smallCaps/>
          <w:sz w:val="24"/>
          <w:szCs w:val="24"/>
        </w:rPr>
        <w:t xml:space="preserve">30 </w:t>
      </w:r>
      <w:r w:rsidRPr="000D0E07">
        <w:rPr>
          <w:sz w:val="24"/>
          <w:szCs w:val="24"/>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19D8218E" w14:textId="77777777" w:rsidR="002D6536" w:rsidRPr="00CE4FC3" w:rsidRDefault="002D6536" w:rsidP="002D6536">
      <w:pPr>
        <w:spacing w:line="240" w:lineRule="auto"/>
        <w:ind w:left="360" w:hanging="360"/>
        <w:jc w:val="both"/>
        <w:rPr>
          <w:sz w:val="24"/>
          <w:szCs w:val="24"/>
        </w:rPr>
      </w:pPr>
      <w:r w:rsidRPr="000D0E07">
        <w:rPr>
          <w:sz w:val="24"/>
          <w:szCs w:val="24"/>
        </w:rPr>
        <w:t>7. W przypadku złożenia przez wykonawców dokumentów, w których</w:t>
      </w:r>
      <w:r w:rsidRPr="00CE4FC3">
        <w:rPr>
          <w:sz w:val="24"/>
          <w:szCs w:val="24"/>
        </w:rPr>
        <w:t xml:space="preserve"> jakiekolwiek kwoty podane zostały w walutach obcych, zamawiający przeliczy te kwoty na złote polskie według średniego kursu narodowego Banku polskiego obowiązującego w dniu publikacji ogłoszenia o zamówieniu. Jeśli w danym dniu publikacji ogłoszenia </w:t>
      </w:r>
      <w:r w:rsidRPr="00CE4FC3">
        <w:rPr>
          <w:sz w:val="24"/>
          <w:szCs w:val="24"/>
        </w:rPr>
        <w:lastRenderedPageBreak/>
        <w:t>o zamówieniu NBP nie opublikuje informacji o średnim  kursie  walut, zamawiający dokona odpowiednich przeliczeń według średniego kursu z pierwszego kolejnego dnia, w którym NBP opublikuje wyżej wymienione informacje.</w:t>
      </w:r>
    </w:p>
    <w:p w14:paraId="138C058D" w14:textId="77777777" w:rsidR="002D6536" w:rsidRPr="00ED5F2A" w:rsidRDefault="002D6536">
      <w:pPr>
        <w:numPr>
          <w:ilvl w:val="0"/>
          <w:numId w:val="23"/>
        </w:numPr>
        <w:suppressAutoHyphens w:val="0"/>
        <w:spacing w:line="240" w:lineRule="auto"/>
        <w:ind w:left="426" w:hanging="426"/>
        <w:contextualSpacing/>
        <w:jc w:val="both"/>
        <w:rPr>
          <w:sz w:val="24"/>
          <w:szCs w:val="24"/>
          <w:lang w:val="en-US" w:eastAsia="pl-PL"/>
        </w:rPr>
      </w:pPr>
      <w:proofErr w:type="spellStart"/>
      <w:r w:rsidRPr="00CE4FC3">
        <w:rPr>
          <w:sz w:val="24"/>
          <w:szCs w:val="24"/>
          <w:lang w:val="en-US" w:eastAsia="pl-PL"/>
        </w:rPr>
        <w:t>Zamawiający</w:t>
      </w:r>
      <w:proofErr w:type="spellEnd"/>
      <w:r w:rsidRPr="00CE4FC3">
        <w:rPr>
          <w:sz w:val="24"/>
          <w:szCs w:val="24"/>
          <w:lang w:val="en-US" w:eastAsia="pl-PL"/>
        </w:rPr>
        <w:t xml:space="preserve"> </w:t>
      </w:r>
      <w:proofErr w:type="spellStart"/>
      <w:r w:rsidRPr="00CE4FC3">
        <w:rPr>
          <w:sz w:val="24"/>
          <w:szCs w:val="24"/>
          <w:lang w:val="en-US" w:eastAsia="pl-PL"/>
        </w:rPr>
        <w:t>nie</w:t>
      </w:r>
      <w:proofErr w:type="spellEnd"/>
      <w:r w:rsidRPr="00CE4FC3">
        <w:rPr>
          <w:sz w:val="24"/>
          <w:szCs w:val="24"/>
          <w:lang w:val="en-US" w:eastAsia="pl-PL"/>
        </w:rPr>
        <w:t xml:space="preserve"> </w:t>
      </w:r>
      <w:proofErr w:type="spellStart"/>
      <w:r w:rsidRPr="00CE4FC3">
        <w:rPr>
          <w:sz w:val="24"/>
          <w:szCs w:val="24"/>
          <w:lang w:val="en-US" w:eastAsia="pl-PL"/>
        </w:rPr>
        <w:t>wzywa</w:t>
      </w:r>
      <w:proofErr w:type="spellEnd"/>
      <w:r w:rsidRPr="00CE4FC3">
        <w:rPr>
          <w:sz w:val="24"/>
          <w:szCs w:val="24"/>
          <w:lang w:val="en-US" w:eastAsia="pl-PL"/>
        </w:rPr>
        <w:t xml:space="preserve"> do </w:t>
      </w:r>
      <w:proofErr w:type="spellStart"/>
      <w:r w:rsidRPr="00CE4FC3">
        <w:rPr>
          <w:sz w:val="24"/>
          <w:szCs w:val="24"/>
          <w:lang w:val="en-US" w:eastAsia="pl-PL"/>
        </w:rPr>
        <w:t>złożenia</w:t>
      </w:r>
      <w:proofErr w:type="spellEnd"/>
      <w:r w:rsidRPr="00CE4FC3">
        <w:rPr>
          <w:sz w:val="24"/>
          <w:szCs w:val="24"/>
          <w:lang w:val="en-US" w:eastAsia="pl-PL"/>
        </w:rPr>
        <w:t xml:space="preserve"> </w:t>
      </w:r>
      <w:proofErr w:type="spellStart"/>
      <w:r w:rsidRPr="00CE4FC3">
        <w:rPr>
          <w:sz w:val="24"/>
          <w:szCs w:val="24"/>
          <w:lang w:val="en-US" w:eastAsia="pl-PL"/>
        </w:rPr>
        <w:t>podmiotowych</w:t>
      </w:r>
      <w:proofErr w:type="spellEnd"/>
      <w:r w:rsidRPr="00CE4FC3">
        <w:rPr>
          <w:sz w:val="24"/>
          <w:szCs w:val="24"/>
          <w:lang w:val="en-US" w:eastAsia="pl-PL"/>
        </w:rPr>
        <w:t xml:space="preserve"> </w:t>
      </w:r>
      <w:proofErr w:type="spellStart"/>
      <w:r w:rsidRPr="00CE4FC3">
        <w:rPr>
          <w:sz w:val="24"/>
          <w:szCs w:val="24"/>
          <w:lang w:val="en-US" w:eastAsia="pl-PL"/>
        </w:rPr>
        <w:t>środków</w:t>
      </w:r>
      <w:proofErr w:type="spellEnd"/>
      <w:r w:rsidRPr="00CE4FC3">
        <w:rPr>
          <w:sz w:val="24"/>
          <w:szCs w:val="24"/>
          <w:lang w:val="en-US" w:eastAsia="pl-PL"/>
        </w:rPr>
        <w:t xml:space="preserve"> </w:t>
      </w:r>
      <w:proofErr w:type="spellStart"/>
      <w:r w:rsidRPr="00CE4FC3">
        <w:rPr>
          <w:sz w:val="24"/>
          <w:szCs w:val="24"/>
          <w:lang w:val="en-US" w:eastAsia="pl-PL"/>
        </w:rPr>
        <w:t>dowodowych</w:t>
      </w:r>
      <w:proofErr w:type="spellEnd"/>
      <w:r w:rsidRPr="00CE4FC3">
        <w:rPr>
          <w:sz w:val="24"/>
          <w:szCs w:val="24"/>
          <w:lang w:val="en-US" w:eastAsia="pl-PL"/>
        </w:rPr>
        <w:t xml:space="preserve">, </w:t>
      </w:r>
      <w:proofErr w:type="spellStart"/>
      <w:r w:rsidRPr="00CE4FC3">
        <w:rPr>
          <w:sz w:val="24"/>
          <w:szCs w:val="24"/>
          <w:lang w:val="en-US" w:eastAsia="pl-PL"/>
        </w:rPr>
        <w:t>jeżeli</w:t>
      </w:r>
      <w:proofErr w:type="spellEnd"/>
      <w:r w:rsidRPr="00CE4FC3">
        <w:rPr>
          <w:sz w:val="24"/>
          <w:szCs w:val="24"/>
          <w:lang w:val="en-US" w:eastAsia="pl-PL"/>
        </w:rPr>
        <w:t xml:space="preserve"> </w:t>
      </w:r>
      <w:proofErr w:type="spellStart"/>
      <w:r w:rsidRPr="00CE4FC3">
        <w:rPr>
          <w:sz w:val="24"/>
          <w:szCs w:val="24"/>
          <w:lang w:val="en-US" w:eastAsia="pl-PL"/>
        </w:rPr>
        <w:t>może</w:t>
      </w:r>
      <w:proofErr w:type="spellEnd"/>
      <w:r w:rsidRPr="00CE4FC3">
        <w:rPr>
          <w:sz w:val="24"/>
          <w:szCs w:val="24"/>
          <w:lang w:val="en-US" w:eastAsia="pl-PL"/>
        </w:rPr>
        <w:t xml:space="preserve"> je </w:t>
      </w:r>
      <w:proofErr w:type="spellStart"/>
      <w:r w:rsidRPr="00CE4FC3">
        <w:rPr>
          <w:sz w:val="24"/>
          <w:szCs w:val="24"/>
          <w:lang w:val="en-US" w:eastAsia="pl-PL"/>
        </w:rPr>
        <w:t>uzyskać</w:t>
      </w:r>
      <w:proofErr w:type="spellEnd"/>
      <w:r w:rsidRPr="00CE4FC3">
        <w:rPr>
          <w:sz w:val="24"/>
          <w:szCs w:val="24"/>
          <w:lang w:val="en-US" w:eastAsia="pl-PL"/>
        </w:rPr>
        <w:t xml:space="preserve"> za </w:t>
      </w:r>
      <w:proofErr w:type="spellStart"/>
      <w:r w:rsidRPr="00CE4FC3">
        <w:rPr>
          <w:sz w:val="24"/>
          <w:szCs w:val="24"/>
          <w:lang w:val="en-US" w:eastAsia="pl-PL"/>
        </w:rPr>
        <w:t>pomocą</w:t>
      </w:r>
      <w:proofErr w:type="spellEnd"/>
      <w:r w:rsidRPr="00CE4FC3">
        <w:rPr>
          <w:sz w:val="24"/>
          <w:szCs w:val="24"/>
          <w:lang w:val="en-US" w:eastAsia="pl-PL"/>
        </w:rPr>
        <w:t xml:space="preserve"> </w:t>
      </w:r>
      <w:proofErr w:type="spellStart"/>
      <w:r w:rsidRPr="00CE4FC3">
        <w:rPr>
          <w:sz w:val="24"/>
          <w:szCs w:val="24"/>
          <w:lang w:val="en-US" w:eastAsia="pl-PL"/>
        </w:rPr>
        <w:t>bezpłatnych</w:t>
      </w:r>
      <w:proofErr w:type="spellEnd"/>
      <w:r w:rsidRPr="00CE4FC3">
        <w:rPr>
          <w:sz w:val="24"/>
          <w:szCs w:val="24"/>
          <w:lang w:val="en-US" w:eastAsia="pl-PL"/>
        </w:rPr>
        <w:t xml:space="preserve"> </w:t>
      </w:r>
      <w:proofErr w:type="spellStart"/>
      <w:r w:rsidRPr="00CE4FC3">
        <w:rPr>
          <w:sz w:val="24"/>
          <w:szCs w:val="24"/>
          <w:lang w:val="en-US" w:eastAsia="pl-PL"/>
        </w:rPr>
        <w:t>i</w:t>
      </w:r>
      <w:proofErr w:type="spellEnd"/>
      <w:r w:rsidRPr="00CE4FC3">
        <w:rPr>
          <w:sz w:val="24"/>
          <w:szCs w:val="24"/>
          <w:lang w:val="en-US" w:eastAsia="pl-PL"/>
        </w:rPr>
        <w:t xml:space="preserve"> </w:t>
      </w:r>
      <w:proofErr w:type="spellStart"/>
      <w:r w:rsidRPr="00CE4FC3">
        <w:rPr>
          <w:sz w:val="24"/>
          <w:szCs w:val="24"/>
          <w:lang w:val="en-US" w:eastAsia="pl-PL"/>
        </w:rPr>
        <w:t>ogólnodostępnych</w:t>
      </w:r>
      <w:proofErr w:type="spellEnd"/>
      <w:r w:rsidRPr="00CE4FC3">
        <w:rPr>
          <w:sz w:val="24"/>
          <w:szCs w:val="24"/>
          <w:lang w:val="en-US" w:eastAsia="pl-PL"/>
        </w:rPr>
        <w:t xml:space="preserve"> </w:t>
      </w:r>
      <w:proofErr w:type="spellStart"/>
      <w:r w:rsidRPr="00CE4FC3">
        <w:rPr>
          <w:sz w:val="24"/>
          <w:szCs w:val="24"/>
          <w:lang w:val="en-US" w:eastAsia="pl-PL"/>
        </w:rPr>
        <w:t>baz</w:t>
      </w:r>
      <w:proofErr w:type="spellEnd"/>
      <w:r w:rsidRPr="00CE4FC3">
        <w:rPr>
          <w:sz w:val="24"/>
          <w:szCs w:val="24"/>
          <w:lang w:val="en-US" w:eastAsia="pl-PL"/>
        </w:rPr>
        <w:t xml:space="preserve"> </w:t>
      </w:r>
      <w:proofErr w:type="spellStart"/>
      <w:r w:rsidRPr="00CE4FC3">
        <w:rPr>
          <w:sz w:val="24"/>
          <w:szCs w:val="24"/>
          <w:lang w:val="en-US" w:eastAsia="pl-PL"/>
        </w:rPr>
        <w:t>danych</w:t>
      </w:r>
      <w:proofErr w:type="spellEnd"/>
      <w:r w:rsidRPr="00CE4FC3">
        <w:rPr>
          <w:sz w:val="24"/>
          <w:szCs w:val="24"/>
          <w:lang w:val="en-US" w:eastAsia="pl-PL"/>
        </w:rPr>
        <w:t xml:space="preserve">, w </w:t>
      </w:r>
      <w:proofErr w:type="spellStart"/>
      <w:r w:rsidRPr="00CE4FC3">
        <w:rPr>
          <w:sz w:val="24"/>
          <w:szCs w:val="24"/>
          <w:lang w:val="en-US" w:eastAsia="pl-PL"/>
        </w:rPr>
        <w:t>szczególności</w:t>
      </w:r>
      <w:proofErr w:type="spellEnd"/>
      <w:r w:rsidRPr="00CE4FC3">
        <w:rPr>
          <w:sz w:val="24"/>
          <w:szCs w:val="24"/>
          <w:lang w:val="en-US" w:eastAsia="pl-PL"/>
        </w:rPr>
        <w:t xml:space="preserve"> </w:t>
      </w:r>
      <w:proofErr w:type="spellStart"/>
      <w:r w:rsidRPr="00CE4FC3">
        <w:rPr>
          <w:sz w:val="24"/>
          <w:szCs w:val="24"/>
          <w:lang w:val="en-US" w:eastAsia="pl-PL"/>
        </w:rPr>
        <w:t>rejestrów</w:t>
      </w:r>
      <w:proofErr w:type="spellEnd"/>
      <w:r w:rsidRPr="00CE4FC3">
        <w:rPr>
          <w:sz w:val="24"/>
          <w:szCs w:val="24"/>
          <w:lang w:val="en-US" w:eastAsia="pl-PL"/>
        </w:rPr>
        <w:t xml:space="preserve"> </w:t>
      </w:r>
      <w:proofErr w:type="spellStart"/>
      <w:r w:rsidRPr="00CE4FC3">
        <w:rPr>
          <w:sz w:val="24"/>
          <w:szCs w:val="24"/>
          <w:lang w:val="en-US" w:eastAsia="pl-PL"/>
        </w:rPr>
        <w:t>publicznych</w:t>
      </w:r>
      <w:proofErr w:type="spellEnd"/>
      <w:r w:rsidRPr="00CE4FC3">
        <w:rPr>
          <w:sz w:val="24"/>
          <w:szCs w:val="24"/>
          <w:lang w:val="en-US" w:eastAsia="pl-PL"/>
        </w:rPr>
        <w:t xml:space="preserve"> w </w:t>
      </w:r>
      <w:proofErr w:type="spellStart"/>
      <w:r w:rsidRPr="00CE4FC3">
        <w:rPr>
          <w:sz w:val="24"/>
          <w:szCs w:val="24"/>
          <w:lang w:val="en-US" w:eastAsia="pl-PL"/>
        </w:rPr>
        <w:t>rozumieniu</w:t>
      </w:r>
      <w:proofErr w:type="spellEnd"/>
      <w:r w:rsidRPr="00CE4FC3">
        <w:rPr>
          <w:sz w:val="24"/>
          <w:szCs w:val="24"/>
          <w:lang w:val="en-US" w:eastAsia="pl-PL"/>
        </w:rPr>
        <w:t xml:space="preserve"> </w:t>
      </w:r>
      <w:proofErr w:type="spellStart"/>
      <w:r w:rsidRPr="00CE4FC3">
        <w:rPr>
          <w:sz w:val="24"/>
          <w:szCs w:val="24"/>
          <w:lang w:val="en-US" w:eastAsia="pl-PL"/>
        </w:rPr>
        <w:t>ustawy</w:t>
      </w:r>
      <w:proofErr w:type="spellEnd"/>
      <w:r w:rsidRPr="00CE4FC3">
        <w:rPr>
          <w:sz w:val="24"/>
          <w:szCs w:val="24"/>
          <w:lang w:val="en-US" w:eastAsia="pl-PL"/>
        </w:rPr>
        <w:t xml:space="preserve"> z </w:t>
      </w:r>
      <w:proofErr w:type="spellStart"/>
      <w:r w:rsidRPr="00CE4FC3">
        <w:rPr>
          <w:sz w:val="24"/>
          <w:szCs w:val="24"/>
          <w:lang w:val="en-US" w:eastAsia="pl-PL"/>
        </w:rPr>
        <w:t>dnia</w:t>
      </w:r>
      <w:proofErr w:type="spellEnd"/>
      <w:r w:rsidRPr="00CE4FC3">
        <w:rPr>
          <w:sz w:val="24"/>
          <w:szCs w:val="24"/>
          <w:lang w:val="en-US" w:eastAsia="pl-PL"/>
        </w:rPr>
        <w:t xml:space="preserve"> 17 </w:t>
      </w:r>
      <w:proofErr w:type="spellStart"/>
      <w:r w:rsidRPr="00CE4FC3">
        <w:rPr>
          <w:sz w:val="24"/>
          <w:szCs w:val="24"/>
          <w:lang w:val="en-US" w:eastAsia="pl-PL"/>
        </w:rPr>
        <w:t>lutego</w:t>
      </w:r>
      <w:proofErr w:type="spellEnd"/>
      <w:r w:rsidRPr="00CE4FC3">
        <w:rPr>
          <w:sz w:val="24"/>
          <w:szCs w:val="24"/>
          <w:lang w:val="en-US" w:eastAsia="pl-PL"/>
        </w:rPr>
        <w:t xml:space="preserve"> 2005 r. </w:t>
      </w:r>
      <w:r w:rsidRPr="00CE4FC3">
        <w:rPr>
          <w:i/>
          <w:sz w:val="24"/>
          <w:szCs w:val="24"/>
          <w:lang w:val="en-US" w:eastAsia="pl-PL"/>
        </w:rPr>
        <w:t xml:space="preserve">o </w:t>
      </w:r>
      <w:proofErr w:type="spellStart"/>
      <w:r w:rsidRPr="00CE4FC3">
        <w:rPr>
          <w:i/>
          <w:sz w:val="24"/>
          <w:szCs w:val="24"/>
          <w:lang w:val="en-US" w:eastAsia="pl-PL"/>
        </w:rPr>
        <w:t>informatyzacji</w:t>
      </w:r>
      <w:proofErr w:type="spellEnd"/>
      <w:r w:rsidRPr="00CE4FC3">
        <w:rPr>
          <w:i/>
          <w:sz w:val="24"/>
          <w:szCs w:val="24"/>
          <w:lang w:val="en-US" w:eastAsia="pl-PL"/>
        </w:rPr>
        <w:t xml:space="preserve"> </w:t>
      </w:r>
      <w:proofErr w:type="spellStart"/>
      <w:r w:rsidRPr="00CE4FC3">
        <w:rPr>
          <w:i/>
          <w:sz w:val="24"/>
          <w:szCs w:val="24"/>
          <w:lang w:val="en-US" w:eastAsia="pl-PL"/>
        </w:rPr>
        <w:t>działalności</w:t>
      </w:r>
      <w:proofErr w:type="spellEnd"/>
      <w:r w:rsidRPr="00CE4FC3">
        <w:rPr>
          <w:i/>
          <w:sz w:val="24"/>
          <w:szCs w:val="24"/>
          <w:lang w:val="en-US" w:eastAsia="pl-PL"/>
        </w:rPr>
        <w:t xml:space="preserve"> </w:t>
      </w:r>
      <w:proofErr w:type="spellStart"/>
      <w:r w:rsidRPr="00CE4FC3">
        <w:rPr>
          <w:i/>
          <w:sz w:val="24"/>
          <w:szCs w:val="24"/>
          <w:lang w:val="en-US" w:eastAsia="pl-PL"/>
        </w:rPr>
        <w:t>podmiotów</w:t>
      </w:r>
      <w:proofErr w:type="spellEnd"/>
      <w:r w:rsidRPr="00CE4FC3">
        <w:rPr>
          <w:i/>
          <w:sz w:val="24"/>
          <w:szCs w:val="24"/>
          <w:lang w:val="en-US" w:eastAsia="pl-PL"/>
        </w:rPr>
        <w:t xml:space="preserve"> </w:t>
      </w:r>
      <w:proofErr w:type="spellStart"/>
      <w:r w:rsidRPr="00CE4FC3">
        <w:rPr>
          <w:i/>
          <w:sz w:val="24"/>
          <w:szCs w:val="24"/>
          <w:lang w:val="en-US" w:eastAsia="pl-PL"/>
        </w:rPr>
        <w:t>realizujących</w:t>
      </w:r>
      <w:proofErr w:type="spellEnd"/>
      <w:r w:rsidRPr="00CE4FC3">
        <w:rPr>
          <w:i/>
          <w:sz w:val="24"/>
          <w:szCs w:val="24"/>
          <w:lang w:val="en-US" w:eastAsia="pl-PL"/>
        </w:rPr>
        <w:t xml:space="preserve"> </w:t>
      </w:r>
      <w:proofErr w:type="spellStart"/>
      <w:r w:rsidRPr="00CE4FC3">
        <w:rPr>
          <w:i/>
          <w:sz w:val="24"/>
          <w:szCs w:val="24"/>
          <w:lang w:val="en-US" w:eastAsia="pl-PL"/>
        </w:rPr>
        <w:t>zadania</w:t>
      </w:r>
      <w:proofErr w:type="spellEnd"/>
      <w:r w:rsidRPr="00CE4FC3">
        <w:rPr>
          <w:i/>
          <w:sz w:val="24"/>
          <w:szCs w:val="24"/>
          <w:lang w:val="en-US" w:eastAsia="pl-PL"/>
        </w:rPr>
        <w:t xml:space="preserve"> </w:t>
      </w:r>
      <w:proofErr w:type="spellStart"/>
      <w:r w:rsidRPr="00CE4FC3">
        <w:rPr>
          <w:i/>
          <w:sz w:val="24"/>
          <w:szCs w:val="24"/>
          <w:lang w:val="en-US" w:eastAsia="pl-PL"/>
        </w:rPr>
        <w:t>publiczne</w:t>
      </w:r>
      <w:proofErr w:type="spellEnd"/>
      <w:r w:rsidRPr="00CE4FC3">
        <w:rPr>
          <w:sz w:val="24"/>
          <w:szCs w:val="24"/>
          <w:lang w:val="en-US" w:eastAsia="pl-PL"/>
        </w:rPr>
        <w:t xml:space="preserve">, o </w:t>
      </w:r>
      <w:proofErr w:type="spellStart"/>
      <w:r w:rsidRPr="00CE4FC3">
        <w:rPr>
          <w:sz w:val="24"/>
          <w:szCs w:val="24"/>
          <w:lang w:val="en-US" w:eastAsia="pl-PL"/>
        </w:rPr>
        <w:t>ile</w:t>
      </w:r>
      <w:proofErr w:type="spellEnd"/>
      <w:r w:rsidRPr="00CE4FC3">
        <w:rPr>
          <w:sz w:val="24"/>
          <w:szCs w:val="24"/>
          <w:lang w:val="en-US" w:eastAsia="pl-PL"/>
        </w:rPr>
        <w:t xml:space="preserve"> </w:t>
      </w:r>
      <w:proofErr w:type="spellStart"/>
      <w:r w:rsidRPr="00ED5F2A">
        <w:rPr>
          <w:sz w:val="24"/>
          <w:szCs w:val="24"/>
          <w:lang w:val="en-US" w:eastAsia="pl-PL"/>
        </w:rPr>
        <w:t>wykonawca</w:t>
      </w:r>
      <w:proofErr w:type="spellEnd"/>
      <w:r w:rsidRPr="00ED5F2A">
        <w:rPr>
          <w:sz w:val="24"/>
          <w:szCs w:val="24"/>
          <w:lang w:val="en-US" w:eastAsia="pl-PL"/>
        </w:rPr>
        <w:t xml:space="preserve"> </w:t>
      </w:r>
      <w:proofErr w:type="spellStart"/>
      <w:r w:rsidRPr="00ED5F2A">
        <w:rPr>
          <w:sz w:val="24"/>
          <w:szCs w:val="24"/>
          <w:lang w:val="en-US" w:eastAsia="pl-PL"/>
        </w:rPr>
        <w:t>wskazał</w:t>
      </w:r>
      <w:proofErr w:type="spellEnd"/>
      <w:r w:rsidRPr="00ED5F2A">
        <w:rPr>
          <w:sz w:val="24"/>
          <w:szCs w:val="24"/>
          <w:lang w:val="en-US" w:eastAsia="pl-PL"/>
        </w:rPr>
        <w:t xml:space="preserve"> w </w:t>
      </w:r>
      <w:proofErr w:type="spellStart"/>
      <w:r w:rsidRPr="00ED5F2A">
        <w:rPr>
          <w:sz w:val="24"/>
          <w:szCs w:val="24"/>
          <w:lang w:val="en-US" w:eastAsia="pl-PL"/>
        </w:rPr>
        <w:t>oświadczeniu</w:t>
      </w:r>
      <w:proofErr w:type="spellEnd"/>
      <w:r w:rsidRPr="00ED5F2A">
        <w:rPr>
          <w:sz w:val="24"/>
          <w:szCs w:val="24"/>
          <w:lang w:val="en-US" w:eastAsia="pl-PL"/>
        </w:rPr>
        <w:t xml:space="preserve">, o </w:t>
      </w:r>
      <w:proofErr w:type="spellStart"/>
      <w:r w:rsidRPr="00ED5F2A">
        <w:rPr>
          <w:sz w:val="24"/>
          <w:szCs w:val="24"/>
          <w:lang w:val="en-US" w:eastAsia="pl-PL"/>
        </w:rPr>
        <w:t>którym</w:t>
      </w:r>
      <w:proofErr w:type="spellEnd"/>
      <w:r w:rsidRPr="00ED5F2A">
        <w:rPr>
          <w:sz w:val="24"/>
          <w:szCs w:val="24"/>
          <w:lang w:val="en-US" w:eastAsia="pl-PL"/>
        </w:rPr>
        <w:t xml:space="preserve"> </w:t>
      </w:r>
      <w:proofErr w:type="spellStart"/>
      <w:r w:rsidRPr="00ED5F2A">
        <w:rPr>
          <w:sz w:val="24"/>
          <w:szCs w:val="24"/>
          <w:lang w:val="en-US" w:eastAsia="pl-PL"/>
        </w:rPr>
        <w:t>mowa</w:t>
      </w:r>
      <w:proofErr w:type="spellEnd"/>
      <w:r w:rsidRPr="00ED5F2A">
        <w:rPr>
          <w:sz w:val="24"/>
          <w:szCs w:val="24"/>
          <w:lang w:val="en-US" w:eastAsia="pl-PL"/>
        </w:rPr>
        <w:t xml:space="preserve"> w art. 125 </w:t>
      </w:r>
      <w:proofErr w:type="spellStart"/>
      <w:r w:rsidRPr="00ED5F2A">
        <w:rPr>
          <w:sz w:val="24"/>
          <w:szCs w:val="24"/>
          <w:lang w:val="en-US" w:eastAsia="pl-PL"/>
        </w:rPr>
        <w:t>ust</w:t>
      </w:r>
      <w:proofErr w:type="spellEnd"/>
      <w:r w:rsidRPr="00ED5F2A">
        <w:rPr>
          <w:sz w:val="24"/>
          <w:szCs w:val="24"/>
          <w:lang w:val="en-US" w:eastAsia="pl-PL"/>
        </w:rPr>
        <w:t xml:space="preserve">. 1 </w:t>
      </w:r>
      <w:proofErr w:type="spellStart"/>
      <w:r w:rsidRPr="00ED5F2A">
        <w:rPr>
          <w:sz w:val="24"/>
          <w:szCs w:val="24"/>
          <w:lang w:val="en-US" w:eastAsia="pl-PL"/>
        </w:rPr>
        <w:t>ustawy</w:t>
      </w:r>
      <w:proofErr w:type="spellEnd"/>
      <w:r w:rsidRPr="00ED5F2A">
        <w:rPr>
          <w:sz w:val="24"/>
          <w:szCs w:val="24"/>
          <w:lang w:val="en-US" w:eastAsia="pl-PL"/>
        </w:rPr>
        <w:t xml:space="preserve"> PZP (</w:t>
      </w:r>
      <w:proofErr w:type="spellStart"/>
      <w:r w:rsidRPr="00ED5F2A">
        <w:rPr>
          <w:b/>
          <w:bCs/>
          <w:sz w:val="24"/>
          <w:szCs w:val="24"/>
          <w:lang w:val="en-US" w:eastAsia="pl-PL"/>
        </w:rPr>
        <w:t>Załącznik</w:t>
      </w:r>
      <w:proofErr w:type="spellEnd"/>
      <w:r w:rsidRPr="00ED5F2A">
        <w:rPr>
          <w:b/>
          <w:bCs/>
          <w:sz w:val="24"/>
          <w:szCs w:val="24"/>
          <w:lang w:val="en-US" w:eastAsia="pl-PL"/>
        </w:rPr>
        <w:t xml:space="preserve"> nr 4 </w:t>
      </w:r>
      <w:r w:rsidRPr="00ED5F2A">
        <w:rPr>
          <w:sz w:val="24"/>
          <w:szCs w:val="24"/>
          <w:lang w:val="en-US" w:eastAsia="pl-PL"/>
        </w:rPr>
        <w:t xml:space="preserve">do SWZ), </w:t>
      </w:r>
      <w:proofErr w:type="spellStart"/>
      <w:r w:rsidRPr="00ED5F2A">
        <w:rPr>
          <w:sz w:val="24"/>
          <w:szCs w:val="24"/>
          <w:lang w:val="en-US" w:eastAsia="pl-PL"/>
        </w:rPr>
        <w:t>dane</w:t>
      </w:r>
      <w:proofErr w:type="spellEnd"/>
      <w:r w:rsidRPr="00ED5F2A">
        <w:rPr>
          <w:sz w:val="24"/>
          <w:szCs w:val="24"/>
          <w:lang w:val="en-US" w:eastAsia="pl-PL"/>
        </w:rPr>
        <w:t xml:space="preserve"> </w:t>
      </w:r>
      <w:proofErr w:type="spellStart"/>
      <w:r w:rsidRPr="00ED5F2A">
        <w:rPr>
          <w:sz w:val="24"/>
          <w:szCs w:val="24"/>
          <w:lang w:val="en-US" w:eastAsia="pl-PL"/>
        </w:rPr>
        <w:t>umożliwiające</w:t>
      </w:r>
      <w:proofErr w:type="spellEnd"/>
      <w:r w:rsidRPr="00ED5F2A">
        <w:rPr>
          <w:sz w:val="24"/>
          <w:szCs w:val="24"/>
          <w:lang w:val="en-US" w:eastAsia="pl-PL"/>
        </w:rPr>
        <w:t xml:space="preserve"> </w:t>
      </w:r>
      <w:proofErr w:type="spellStart"/>
      <w:r w:rsidRPr="00ED5F2A">
        <w:rPr>
          <w:sz w:val="24"/>
          <w:szCs w:val="24"/>
          <w:lang w:val="en-US" w:eastAsia="pl-PL"/>
        </w:rPr>
        <w:t>dostęp</w:t>
      </w:r>
      <w:proofErr w:type="spellEnd"/>
      <w:r w:rsidRPr="00ED5F2A">
        <w:rPr>
          <w:sz w:val="24"/>
          <w:szCs w:val="24"/>
          <w:lang w:val="en-US" w:eastAsia="pl-PL"/>
        </w:rPr>
        <w:t xml:space="preserve"> do </w:t>
      </w:r>
      <w:proofErr w:type="spellStart"/>
      <w:r w:rsidRPr="00ED5F2A">
        <w:rPr>
          <w:sz w:val="24"/>
          <w:szCs w:val="24"/>
          <w:lang w:val="en-US" w:eastAsia="pl-PL"/>
        </w:rPr>
        <w:t>tych</w:t>
      </w:r>
      <w:proofErr w:type="spellEnd"/>
      <w:r w:rsidRPr="00ED5F2A">
        <w:rPr>
          <w:sz w:val="24"/>
          <w:szCs w:val="24"/>
          <w:lang w:val="en-US" w:eastAsia="pl-PL"/>
        </w:rPr>
        <w:t xml:space="preserve"> </w:t>
      </w:r>
      <w:proofErr w:type="spellStart"/>
      <w:r w:rsidRPr="00ED5F2A">
        <w:rPr>
          <w:sz w:val="24"/>
          <w:szCs w:val="24"/>
          <w:lang w:val="en-US" w:eastAsia="pl-PL"/>
        </w:rPr>
        <w:t>środków</w:t>
      </w:r>
      <w:proofErr w:type="spellEnd"/>
      <w:r w:rsidRPr="00ED5F2A">
        <w:rPr>
          <w:sz w:val="24"/>
          <w:szCs w:val="24"/>
          <w:lang w:val="en-US" w:eastAsia="pl-PL"/>
        </w:rPr>
        <w:t>.</w:t>
      </w:r>
    </w:p>
    <w:bookmarkEnd w:id="24"/>
    <w:p w14:paraId="3115EC4B" w14:textId="77777777" w:rsidR="00CE4FC3" w:rsidRPr="00ED5F2A" w:rsidRDefault="00CE4FC3" w:rsidP="00CE4FC3">
      <w:pPr>
        <w:spacing w:line="240" w:lineRule="auto"/>
        <w:jc w:val="both"/>
        <w:rPr>
          <w:iCs/>
          <w:sz w:val="24"/>
          <w:szCs w:val="24"/>
        </w:rPr>
      </w:pPr>
    </w:p>
    <w:p w14:paraId="03420F69" w14:textId="77777777" w:rsidR="002F2179" w:rsidRPr="00CE4FC3" w:rsidRDefault="002F2179" w:rsidP="002F2179">
      <w:pPr>
        <w:pStyle w:val="Nagwek2"/>
        <w:numPr>
          <w:ilvl w:val="1"/>
          <w:numId w:val="1"/>
        </w:numPr>
        <w:spacing w:before="0" w:after="0" w:line="240" w:lineRule="auto"/>
        <w:rPr>
          <w:rFonts w:ascii="Arial" w:hAnsi="Arial" w:cs="Arial"/>
          <w:b/>
          <w:bCs/>
          <w:color w:val="auto"/>
          <w:sz w:val="24"/>
          <w:szCs w:val="24"/>
        </w:rPr>
      </w:pPr>
      <w:r w:rsidRPr="00CE4FC3">
        <w:rPr>
          <w:rFonts w:ascii="Arial" w:hAnsi="Arial" w:cs="Arial"/>
          <w:b/>
          <w:bCs/>
          <w:color w:val="auto"/>
          <w:sz w:val="24"/>
          <w:szCs w:val="24"/>
        </w:rPr>
        <w:t>XI. Poleganie na zasobach innych podmiotów</w:t>
      </w:r>
    </w:p>
    <w:p w14:paraId="1855F189"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341FC5B3"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41F045F5"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Formularz oświadczenia stanowi </w:t>
      </w:r>
      <w:r w:rsidRPr="00CE4FC3">
        <w:rPr>
          <w:b/>
          <w:bCs/>
          <w:sz w:val="24"/>
          <w:szCs w:val="24"/>
        </w:rPr>
        <w:t xml:space="preserve">Załącznik nr 8 </w:t>
      </w:r>
      <w:r w:rsidRPr="00CE4FC3">
        <w:rPr>
          <w:bCs/>
          <w:sz w:val="24"/>
          <w:szCs w:val="24"/>
        </w:rPr>
        <w:t>do SWZ.</w:t>
      </w:r>
    </w:p>
    <w:p w14:paraId="39B8B15B"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D78B25E"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A5FB6D6"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F5FECA" w14:textId="77777777" w:rsidR="002F2179" w:rsidRPr="00CE4FC3" w:rsidRDefault="002F2179">
      <w:pPr>
        <w:numPr>
          <w:ilvl w:val="3"/>
          <w:numId w:val="15"/>
        </w:numPr>
        <w:spacing w:line="240" w:lineRule="auto"/>
        <w:ind w:left="360" w:right="20"/>
        <w:jc w:val="both"/>
        <w:rPr>
          <w:sz w:val="24"/>
          <w:szCs w:val="24"/>
        </w:rPr>
      </w:pPr>
      <w:r w:rsidRPr="00CE4FC3">
        <w:rPr>
          <w:sz w:val="24"/>
          <w:szCs w:val="24"/>
        </w:rPr>
        <w:t xml:space="preserve">Wykonawca, w przypadku polegania na zdolnościach lub sytuacji podmiotów udostępniających zasoby, przedstawia, wraz z oświadczeniem, o którym mowa </w:t>
      </w:r>
      <w:r w:rsidRPr="00CE4FC3">
        <w:rPr>
          <w:sz w:val="24"/>
          <w:szCs w:val="24"/>
        </w:rPr>
        <w:br/>
        <w:t xml:space="preserve">w Rozdziale X ust. 1 SWZ, także oświadczenie podmiotu udostępniającego zasoby, potwierdzające brak podstaw wykluczenia tego podmiotu oraz odpowiednio spełnianie warunków udziału w postępowaniu, w zakresie, w jakim wykonawca powołuje się na jego zasoby. Formularz oświadczenia podmiotu udostępniającego zasoby stanowi </w:t>
      </w:r>
      <w:r w:rsidRPr="00CE4FC3">
        <w:rPr>
          <w:b/>
          <w:bCs/>
          <w:sz w:val="24"/>
          <w:szCs w:val="24"/>
        </w:rPr>
        <w:t>Załącznik nr 5</w:t>
      </w:r>
      <w:r w:rsidRPr="00CE4FC3">
        <w:rPr>
          <w:sz w:val="24"/>
          <w:szCs w:val="24"/>
        </w:rPr>
        <w:t xml:space="preserve"> do SWZ.</w:t>
      </w:r>
    </w:p>
    <w:p w14:paraId="4C3C7D6C" w14:textId="77777777" w:rsidR="002F2179" w:rsidRPr="00CE4FC3" w:rsidRDefault="002F2179" w:rsidP="002F2179">
      <w:pPr>
        <w:shd w:val="clear" w:color="auto" w:fill="FFFFFF"/>
        <w:spacing w:line="240" w:lineRule="auto"/>
        <w:ind w:left="360"/>
        <w:jc w:val="both"/>
        <w:rPr>
          <w:sz w:val="24"/>
          <w:szCs w:val="24"/>
        </w:rPr>
      </w:pPr>
    </w:p>
    <w:p w14:paraId="47A4839B" w14:textId="77777777" w:rsidR="002F2179" w:rsidRPr="00CE4FC3" w:rsidRDefault="002F2179" w:rsidP="002F2179">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lastRenderedPageBreak/>
        <w:t>XII. Informacja dla wykonawców wspólnie ubiegających się o udzielenie zamówienia</w:t>
      </w:r>
    </w:p>
    <w:p w14:paraId="0D59B651" w14:textId="77777777" w:rsidR="002F2179" w:rsidRPr="00CE4FC3" w:rsidRDefault="002F2179">
      <w:pPr>
        <w:numPr>
          <w:ilvl w:val="0"/>
          <w:numId w:val="5"/>
        </w:numPr>
        <w:spacing w:line="240" w:lineRule="auto"/>
        <w:ind w:left="360" w:hanging="360"/>
        <w:jc w:val="both"/>
        <w:rPr>
          <w:sz w:val="24"/>
          <w:szCs w:val="24"/>
        </w:rPr>
      </w:pPr>
      <w:r w:rsidRPr="00CE4FC3">
        <w:rPr>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CE4FC3">
        <w:rPr>
          <w:bCs/>
          <w:sz w:val="24"/>
          <w:szCs w:val="24"/>
        </w:rPr>
        <w:t>powinno</w:t>
      </w:r>
      <w:r w:rsidRPr="00CE4FC3">
        <w:rPr>
          <w:sz w:val="24"/>
          <w:szCs w:val="24"/>
        </w:rPr>
        <w:t xml:space="preserve"> być załączone do oferty. </w:t>
      </w:r>
    </w:p>
    <w:p w14:paraId="45B3EF35" w14:textId="77777777" w:rsidR="002F2179" w:rsidRPr="00CE4FC3" w:rsidRDefault="002F2179">
      <w:pPr>
        <w:numPr>
          <w:ilvl w:val="0"/>
          <w:numId w:val="5"/>
        </w:numPr>
        <w:spacing w:line="240" w:lineRule="auto"/>
        <w:ind w:left="360" w:hanging="360"/>
        <w:jc w:val="both"/>
        <w:rPr>
          <w:sz w:val="24"/>
          <w:szCs w:val="24"/>
        </w:rPr>
      </w:pPr>
      <w:r w:rsidRPr="00CE4FC3">
        <w:rPr>
          <w:sz w:val="24"/>
          <w:szCs w:val="24"/>
        </w:rPr>
        <w:t>Dokument potwierdzający ustanowienie pełnomocnictwa powinien zawierać wskazanie:</w:t>
      </w:r>
    </w:p>
    <w:p w14:paraId="22EC9D6C" w14:textId="77777777" w:rsidR="002F2179" w:rsidRPr="00CE4FC3" w:rsidRDefault="002F2179">
      <w:pPr>
        <w:pStyle w:val="Akapitzlist"/>
        <w:numPr>
          <w:ilvl w:val="3"/>
          <w:numId w:val="17"/>
        </w:numPr>
        <w:tabs>
          <w:tab w:val="left" w:pos="426"/>
        </w:tabs>
        <w:spacing w:line="240" w:lineRule="auto"/>
        <w:ind w:left="360"/>
        <w:jc w:val="both"/>
        <w:rPr>
          <w:sz w:val="24"/>
          <w:szCs w:val="24"/>
        </w:rPr>
      </w:pPr>
      <w:r w:rsidRPr="00CE4FC3">
        <w:rPr>
          <w:sz w:val="24"/>
          <w:szCs w:val="24"/>
        </w:rPr>
        <w:t xml:space="preserve">postępowania o udzielenie zamówienia publicznego, którego dotyczy, </w:t>
      </w:r>
    </w:p>
    <w:p w14:paraId="6A5FF18D" w14:textId="77777777" w:rsidR="002F2179" w:rsidRPr="00CE4FC3" w:rsidRDefault="002F2179">
      <w:pPr>
        <w:pStyle w:val="Akapitzlist"/>
        <w:numPr>
          <w:ilvl w:val="3"/>
          <w:numId w:val="17"/>
        </w:numPr>
        <w:tabs>
          <w:tab w:val="left" w:pos="426"/>
        </w:tabs>
        <w:spacing w:line="240" w:lineRule="auto"/>
        <w:ind w:left="360"/>
        <w:jc w:val="both"/>
        <w:rPr>
          <w:sz w:val="24"/>
          <w:szCs w:val="24"/>
        </w:rPr>
      </w:pPr>
      <w:r w:rsidRPr="00CE4FC3">
        <w:rPr>
          <w:sz w:val="24"/>
          <w:szCs w:val="24"/>
        </w:rPr>
        <w:t xml:space="preserve">wykonawców ubiegających się wspólnie o udzielenie zamówienia, </w:t>
      </w:r>
    </w:p>
    <w:p w14:paraId="7DC2ACB3" w14:textId="77777777" w:rsidR="002F2179" w:rsidRPr="00CE4FC3" w:rsidRDefault="002F2179">
      <w:pPr>
        <w:pStyle w:val="Akapitzlist"/>
        <w:numPr>
          <w:ilvl w:val="3"/>
          <w:numId w:val="17"/>
        </w:numPr>
        <w:tabs>
          <w:tab w:val="left" w:pos="426"/>
        </w:tabs>
        <w:spacing w:line="240" w:lineRule="auto"/>
        <w:ind w:left="360"/>
        <w:jc w:val="both"/>
        <w:rPr>
          <w:sz w:val="24"/>
          <w:szCs w:val="24"/>
        </w:rPr>
      </w:pPr>
      <w:r w:rsidRPr="00CE4FC3">
        <w:rPr>
          <w:sz w:val="24"/>
          <w:szCs w:val="24"/>
        </w:rPr>
        <w:t xml:space="preserve">ustanowionego pełnomocnika oraz zakres jego umocowania. </w:t>
      </w:r>
    </w:p>
    <w:p w14:paraId="522D7189" w14:textId="77777777" w:rsidR="005C4F35" w:rsidRDefault="002F2179">
      <w:pPr>
        <w:pStyle w:val="Akapitzlist"/>
        <w:numPr>
          <w:ilvl w:val="0"/>
          <w:numId w:val="5"/>
        </w:numPr>
        <w:spacing w:line="240" w:lineRule="auto"/>
        <w:jc w:val="both"/>
        <w:rPr>
          <w:sz w:val="24"/>
          <w:szCs w:val="24"/>
        </w:rPr>
      </w:pPr>
      <w:r w:rsidRPr="00CE4FC3">
        <w:rPr>
          <w:sz w:val="24"/>
          <w:szCs w:val="24"/>
        </w:rPr>
        <w:t>Pełnomocnictwo musi być podpisane przez osoby upoważnione do składania oświadczeń woli w imieniu poszczególnych wykonawców.</w:t>
      </w:r>
    </w:p>
    <w:p w14:paraId="3068403F" w14:textId="5234E476" w:rsidR="002F2179" w:rsidRPr="00CE4FC3" w:rsidRDefault="002F2179">
      <w:pPr>
        <w:pStyle w:val="Akapitzlist"/>
        <w:numPr>
          <w:ilvl w:val="0"/>
          <w:numId w:val="5"/>
        </w:numPr>
        <w:spacing w:line="240" w:lineRule="auto"/>
        <w:jc w:val="both"/>
        <w:rPr>
          <w:sz w:val="24"/>
          <w:szCs w:val="24"/>
        </w:rPr>
      </w:pPr>
      <w:r w:rsidRPr="00CE4FC3">
        <w:rPr>
          <w:sz w:val="24"/>
          <w:szCs w:val="24"/>
        </w:rPr>
        <w:t>W przypadku wykonawców wspólnie ubiegających się o udzielenie zamówienia:</w:t>
      </w:r>
    </w:p>
    <w:p w14:paraId="2A75760C" w14:textId="42DE708C" w:rsidR="002F2179" w:rsidRPr="00CE4FC3" w:rsidRDefault="002571C9" w:rsidP="002F2179">
      <w:pPr>
        <w:spacing w:line="240" w:lineRule="auto"/>
        <w:jc w:val="both"/>
        <w:rPr>
          <w:sz w:val="24"/>
          <w:szCs w:val="24"/>
        </w:rPr>
      </w:pPr>
      <w:r>
        <w:rPr>
          <w:sz w:val="24"/>
          <w:szCs w:val="24"/>
        </w:rPr>
        <w:t>1</w:t>
      </w:r>
      <w:r w:rsidR="002F2179" w:rsidRPr="00CE4FC3">
        <w:rPr>
          <w:sz w:val="24"/>
          <w:szCs w:val="24"/>
        </w:rPr>
        <w:t>) żaden z wykonawców wspólnie ubiegających się o udzielenie zamówienia nie może podlegać wykluczeniu w okolicznościach, o których mowa w Rozdziale IX SWZ,</w:t>
      </w:r>
    </w:p>
    <w:p w14:paraId="773E76EF" w14:textId="4678EA9A" w:rsidR="002F2179" w:rsidRPr="00CE4FC3" w:rsidRDefault="002571C9" w:rsidP="002F2179">
      <w:pPr>
        <w:spacing w:line="240" w:lineRule="auto"/>
        <w:jc w:val="both"/>
        <w:rPr>
          <w:sz w:val="24"/>
          <w:szCs w:val="24"/>
        </w:rPr>
      </w:pPr>
      <w:r>
        <w:rPr>
          <w:sz w:val="24"/>
          <w:szCs w:val="24"/>
        </w:rPr>
        <w:t>2</w:t>
      </w:r>
      <w:r w:rsidR="002F2179" w:rsidRPr="00CE4FC3">
        <w:rPr>
          <w:sz w:val="24"/>
          <w:szCs w:val="24"/>
        </w:rPr>
        <w:t>) warunki udziału w postępowaniu określone w Rozdziale VIII SWZ winien spełniać co najmniej jeden z tych wykonawców albo łącznie wykonawcy wspólnie ubiegający się o udzielenie zamówienia</w:t>
      </w:r>
    </w:p>
    <w:p w14:paraId="3265A117" w14:textId="1ECEBF86" w:rsidR="002F2179" w:rsidRPr="002571C9" w:rsidRDefault="002F2179" w:rsidP="002571C9">
      <w:pPr>
        <w:pStyle w:val="Akapitzlist"/>
        <w:numPr>
          <w:ilvl w:val="0"/>
          <w:numId w:val="5"/>
        </w:numPr>
        <w:spacing w:line="240" w:lineRule="auto"/>
        <w:jc w:val="both"/>
        <w:rPr>
          <w:sz w:val="24"/>
          <w:szCs w:val="24"/>
        </w:rPr>
      </w:pPr>
      <w:r w:rsidRPr="002571C9">
        <w:rPr>
          <w:sz w:val="24"/>
          <w:szCs w:val="24"/>
        </w:rPr>
        <w:t xml:space="preserve">Wykonawcy wspólnie ubiegający się o udzielenie zamówienia dołączają do oferty oświadczenie, z którego wynika, które roboty budowlane, usługi wykonają poszczególni wykonawcy. Formularz oświadczenia stanowi </w:t>
      </w:r>
      <w:r w:rsidRPr="002571C9">
        <w:rPr>
          <w:b/>
          <w:bCs/>
          <w:sz w:val="24"/>
          <w:szCs w:val="24"/>
        </w:rPr>
        <w:t xml:space="preserve">Załącznik nr 9 </w:t>
      </w:r>
      <w:r w:rsidRPr="002571C9">
        <w:rPr>
          <w:bCs/>
          <w:sz w:val="24"/>
          <w:szCs w:val="24"/>
        </w:rPr>
        <w:t>do SWZ</w:t>
      </w:r>
      <w:r w:rsidRPr="002571C9">
        <w:rPr>
          <w:b/>
          <w:bCs/>
          <w:sz w:val="24"/>
          <w:szCs w:val="24"/>
        </w:rPr>
        <w:t xml:space="preserve">. </w:t>
      </w:r>
    </w:p>
    <w:p w14:paraId="7FE1C957" w14:textId="45020037" w:rsidR="002F2179" w:rsidRPr="00CE4FC3" w:rsidRDefault="002F2179" w:rsidP="002571C9">
      <w:pPr>
        <w:numPr>
          <w:ilvl w:val="0"/>
          <w:numId w:val="5"/>
        </w:numPr>
        <w:spacing w:line="240" w:lineRule="auto"/>
        <w:ind w:left="360" w:hanging="360"/>
        <w:jc w:val="both"/>
        <w:rPr>
          <w:sz w:val="24"/>
          <w:szCs w:val="24"/>
        </w:rPr>
      </w:pPr>
      <w:r w:rsidRPr="00CE4FC3">
        <w:rPr>
          <w:sz w:val="24"/>
          <w:szCs w:val="24"/>
        </w:rPr>
        <w:t xml:space="preserve">Oświadczenie i dokumenty potwierdzające brak podstaw do wykluczenia z postępowania </w:t>
      </w:r>
      <w:r w:rsidR="004D0A98">
        <w:rPr>
          <w:sz w:val="24"/>
          <w:szCs w:val="24"/>
        </w:rPr>
        <w:t xml:space="preserve">oraz potwierdzające spełnianie warunków udziału w postępowaniu </w:t>
      </w:r>
      <w:r w:rsidRPr="00CE4FC3">
        <w:rPr>
          <w:sz w:val="24"/>
          <w:szCs w:val="24"/>
        </w:rPr>
        <w:t>składa każdy z wykonawców wspólnie ubiegających się o zamówienie.</w:t>
      </w:r>
    </w:p>
    <w:p w14:paraId="6CAE4ECC" w14:textId="77777777" w:rsidR="002F2179" w:rsidRPr="00CE4FC3" w:rsidRDefault="002F2179" w:rsidP="002F2179">
      <w:pPr>
        <w:pStyle w:val="Default"/>
        <w:jc w:val="both"/>
        <w:rPr>
          <w:rFonts w:ascii="Arial" w:hAnsi="Arial" w:cs="Arial"/>
          <w:b/>
          <w:bCs/>
        </w:rPr>
      </w:pPr>
      <w:r w:rsidRPr="00CE4FC3">
        <w:rPr>
          <w:rFonts w:ascii="Arial" w:hAnsi="Arial" w:cs="Arial"/>
        </w:rPr>
        <w:t xml:space="preserve"> </w:t>
      </w:r>
    </w:p>
    <w:p w14:paraId="7611D487" w14:textId="77777777" w:rsidR="002F2179" w:rsidRPr="00CE4FC3" w:rsidRDefault="002F2179" w:rsidP="002F2179">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t>XIII. Informacje o sposobie porozumiewania się zamawiającego z wykonawcami oraz przekazywania oświadczeń lub dokumentów, wyjaśnienia treści SWZ</w:t>
      </w:r>
    </w:p>
    <w:p w14:paraId="519F90B9" w14:textId="16AAC420" w:rsidR="00935805" w:rsidRPr="00935805" w:rsidRDefault="00935805" w:rsidP="00935805">
      <w:pPr>
        <w:spacing w:line="240" w:lineRule="auto"/>
        <w:jc w:val="both"/>
        <w:rPr>
          <w:color w:val="0000FF"/>
          <w:u w:val="single"/>
        </w:rPr>
      </w:pPr>
      <w:r>
        <w:rPr>
          <w:sz w:val="24"/>
          <w:szCs w:val="24"/>
        </w:rPr>
        <w:t xml:space="preserve">1. </w:t>
      </w:r>
      <w:r w:rsidR="002F2179" w:rsidRPr="00935805">
        <w:rPr>
          <w:sz w:val="24"/>
          <w:szCs w:val="24"/>
        </w:rPr>
        <w:t>Postępowanie prowadzone jest w języku polskim elektronicznie za pośrednictwem platformy zakupowej pod adresem</w:t>
      </w:r>
      <w:r w:rsidRPr="00935805">
        <w:rPr>
          <w:sz w:val="24"/>
          <w:szCs w:val="24"/>
        </w:rPr>
        <w:t>:</w:t>
      </w:r>
      <w:r w:rsidR="002F2179" w:rsidRPr="00935805">
        <w:rPr>
          <w:sz w:val="24"/>
          <w:szCs w:val="24"/>
        </w:rPr>
        <w:t xml:space="preserve"> </w:t>
      </w:r>
      <w:hyperlink r:id="rId13" w:history="1">
        <w:r w:rsidR="002F2179" w:rsidRPr="000E4403">
          <w:rPr>
            <w:rStyle w:val="Hipercze"/>
          </w:rPr>
          <w:t xml:space="preserve"> </w:t>
        </w:r>
      </w:hyperlink>
      <w:hyperlink r:id="rId14" w:history="1">
        <w:r w:rsidRPr="0059522A">
          <w:rPr>
            <w:rStyle w:val="Hipercze"/>
          </w:rPr>
          <w:t xml:space="preserve">https://platformazakupowa.pl/transakcja/1074948 </w:t>
        </w:r>
      </w:hyperlink>
    </w:p>
    <w:p w14:paraId="160512D9" w14:textId="3032BBF2" w:rsidR="00935805" w:rsidRPr="00935805" w:rsidRDefault="00935805" w:rsidP="00935805">
      <w:pPr>
        <w:spacing w:line="240" w:lineRule="auto"/>
        <w:jc w:val="both"/>
        <w:rPr>
          <w:sz w:val="24"/>
          <w:szCs w:val="24"/>
        </w:rPr>
      </w:pPr>
      <w:r>
        <w:rPr>
          <w:sz w:val="24"/>
          <w:szCs w:val="24"/>
        </w:rPr>
        <w:t xml:space="preserve">2. </w:t>
      </w:r>
      <w:r w:rsidR="002F2179" w:rsidRPr="00935805">
        <w:rPr>
          <w:sz w:val="24"/>
          <w:szCs w:val="24"/>
        </w:rPr>
        <w:t xml:space="preserve">Wymaga się, aby komunikacja między zamawiającym a wykonawcami, w tym wszelkie oświadczenia, wnioski, zawiadomienia oraz informacje przekazywane były za pośrednictwem </w:t>
      </w:r>
      <w:hyperlink r:id="rId15" w:history="1">
        <w:r w:rsidR="002F2179" w:rsidRPr="00935805">
          <w:rPr>
            <w:rStyle w:val="Hipercze"/>
            <w:color w:val="auto"/>
            <w:sz w:val="24"/>
            <w:szCs w:val="24"/>
            <w:u w:val="none"/>
          </w:rPr>
          <w:t>platformy</w:t>
        </w:r>
      </w:hyperlink>
      <w:r w:rsidR="002F2179" w:rsidRPr="00935805">
        <w:rPr>
          <w:sz w:val="24"/>
          <w:szCs w:val="24"/>
        </w:rPr>
        <w:t xml:space="preserve"> zakupowej</w:t>
      </w:r>
      <w:r>
        <w:rPr>
          <w:sz w:val="24"/>
          <w:szCs w:val="24"/>
        </w:rPr>
        <w:t>:</w:t>
      </w:r>
      <w:r w:rsidR="002F2179" w:rsidRPr="00935805">
        <w:rPr>
          <w:sz w:val="24"/>
          <w:szCs w:val="24"/>
        </w:rPr>
        <w:t xml:space="preserve"> </w:t>
      </w:r>
    </w:p>
    <w:p w14:paraId="61EAF20E" w14:textId="58EAB38F" w:rsidR="007C7690" w:rsidRPr="00935805" w:rsidRDefault="00935805" w:rsidP="00935805">
      <w:pPr>
        <w:spacing w:line="240" w:lineRule="auto"/>
        <w:jc w:val="both"/>
        <w:rPr>
          <w:color w:val="0000FF"/>
          <w:u w:val="single"/>
        </w:rPr>
      </w:pPr>
      <w:hyperlink r:id="rId16" w:history="1">
        <w:r w:rsidRPr="0059522A">
          <w:rPr>
            <w:rStyle w:val="Hipercze"/>
          </w:rPr>
          <w:t>https://platformazakupowa.pl/transakcja/1074948</w:t>
        </w:r>
      </w:hyperlink>
      <w:r w:rsidRPr="00935805">
        <w:rPr>
          <w:sz w:val="24"/>
          <w:szCs w:val="24"/>
        </w:rPr>
        <w:t xml:space="preserve"> </w:t>
      </w:r>
      <w:r w:rsidR="002F2179" w:rsidRPr="00935805">
        <w:rPr>
          <w:sz w:val="24"/>
          <w:szCs w:val="24"/>
        </w:rPr>
        <w:t xml:space="preserve">i formularza „Wyślij wiadomość do zamawiającego”. </w:t>
      </w:r>
    </w:p>
    <w:p w14:paraId="638BD964" w14:textId="391C52E0" w:rsidR="002F2179" w:rsidRPr="00935805" w:rsidRDefault="00935805" w:rsidP="00935805">
      <w:pPr>
        <w:spacing w:line="240" w:lineRule="auto"/>
        <w:jc w:val="both"/>
        <w:rPr>
          <w:color w:val="FF0000"/>
          <w:sz w:val="24"/>
          <w:szCs w:val="24"/>
        </w:rPr>
      </w:pPr>
      <w:r>
        <w:rPr>
          <w:sz w:val="24"/>
          <w:szCs w:val="24"/>
        </w:rPr>
        <w:t xml:space="preserve">3. </w:t>
      </w:r>
      <w:r w:rsidR="002F2179" w:rsidRPr="00935805">
        <w:rPr>
          <w:sz w:val="24"/>
          <w:szCs w:val="24"/>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071FC8D8" w14:textId="254EA30E" w:rsidR="002F2179" w:rsidRPr="00CE4FC3" w:rsidRDefault="00935805" w:rsidP="00935805">
      <w:pPr>
        <w:pStyle w:val="Default"/>
        <w:jc w:val="both"/>
        <w:rPr>
          <w:rFonts w:ascii="Arial" w:hAnsi="Arial" w:cs="Arial"/>
        </w:rPr>
      </w:pPr>
      <w:r>
        <w:rPr>
          <w:rFonts w:ascii="Arial" w:hAnsi="Arial" w:cs="Arial"/>
        </w:rPr>
        <w:t xml:space="preserve">4. </w:t>
      </w:r>
      <w:r w:rsidR="002F2179" w:rsidRPr="00CE4FC3">
        <w:rPr>
          <w:rFonts w:ascii="Arial" w:hAnsi="Arial" w:cs="Arial"/>
        </w:rPr>
        <w:t xml:space="preserve">Zamawiający dopuszcza w wyjątkowych sytuacjach (awaria platformy) komunikację za pośrednictwem poczty elektronicznej: b.mathea@zukowo.pl </w:t>
      </w:r>
      <w:r w:rsidR="002F2179" w:rsidRPr="00CE4FC3">
        <w:rPr>
          <w:rFonts w:ascii="Arial" w:hAnsi="Arial" w:cs="Arial"/>
          <w:b/>
          <w:color w:val="FF0000"/>
        </w:rPr>
        <w:t>Forma komunikacji za pośrednictwem poczty elektronicznej nie dotyczy złożenia oferty.</w:t>
      </w:r>
      <w:r w:rsidR="002F2179" w:rsidRPr="00CE4FC3">
        <w:rPr>
          <w:rFonts w:ascii="Arial" w:hAnsi="Arial" w:cs="Arial"/>
          <w:b/>
          <w:bCs/>
          <w:color w:val="FF0000"/>
        </w:rPr>
        <w:t xml:space="preserve"> </w:t>
      </w:r>
    </w:p>
    <w:p w14:paraId="6968AF14" w14:textId="612CF7FD" w:rsidR="002F2179" w:rsidRPr="00935805" w:rsidRDefault="00935805" w:rsidP="00935805">
      <w:pPr>
        <w:spacing w:line="240" w:lineRule="auto"/>
        <w:jc w:val="both"/>
        <w:rPr>
          <w:color w:val="FF0000"/>
          <w:sz w:val="24"/>
          <w:szCs w:val="24"/>
        </w:rPr>
      </w:pPr>
      <w:r>
        <w:rPr>
          <w:sz w:val="24"/>
          <w:szCs w:val="24"/>
        </w:rPr>
        <w:t xml:space="preserve">5. </w:t>
      </w:r>
      <w:r w:rsidR="002F2179" w:rsidRPr="00935805">
        <w:rPr>
          <w:sz w:val="24"/>
          <w:szCs w:val="24"/>
        </w:rPr>
        <w:t xml:space="preserve">Zamawiający będzie przekazywał wykonawcom informacje elektronicznie za pośrednictwem </w:t>
      </w:r>
      <w:hyperlink r:id="rId17" w:history="1">
        <w:r w:rsidR="002F2179" w:rsidRPr="00935805">
          <w:rPr>
            <w:rStyle w:val="Hipercze"/>
            <w:color w:val="auto"/>
            <w:sz w:val="24"/>
            <w:szCs w:val="24"/>
            <w:u w:val="none"/>
          </w:rPr>
          <w:t>platformy</w:t>
        </w:r>
      </w:hyperlink>
      <w:r w:rsidR="002F2179" w:rsidRPr="00935805">
        <w:rPr>
          <w:sz w:val="24"/>
          <w:szCs w:val="24"/>
        </w:rPr>
        <w:t xml:space="preserve"> zakupowej </w:t>
      </w:r>
      <w:hyperlink r:id="rId18" w:history="1">
        <w:r w:rsidR="007C7690" w:rsidRPr="00935805">
          <w:rPr>
            <w:color w:val="0000FF"/>
            <w:u w:val="single"/>
          </w:rPr>
          <w:t xml:space="preserve">https://platformazakupowa.pl/transakcja/1074948 </w:t>
        </w:r>
      </w:hyperlink>
    </w:p>
    <w:p w14:paraId="70117D56" w14:textId="26FD6AF9" w:rsidR="002F2179" w:rsidRPr="00CE4FC3" w:rsidRDefault="00935805" w:rsidP="00935805">
      <w:pPr>
        <w:pBdr>
          <w:top w:val="none" w:sz="0" w:space="0" w:color="000000"/>
          <w:left w:val="none" w:sz="0" w:space="0" w:color="000000"/>
          <w:bottom w:val="none" w:sz="0" w:space="0" w:color="000000"/>
          <w:right w:val="none" w:sz="0" w:space="0" w:color="000000"/>
        </w:pBdr>
        <w:spacing w:line="240" w:lineRule="auto"/>
        <w:jc w:val="both"/>
        <w:rPr>
          <w:sz w:val="24"/>
          <w:szCs w:val="24"/>
        </w:rPr>
      </w:pPr>
      <w:r w:rsidRPr="00935805">
        <w:rPr>
          <w:sz w:val="24"/>
          <w:szCs w:val="24"/>
        </w:rPr>
        <w:t>6.</w:t>
      </w:r>
      <w:r>
        <w:rPr>
          <w:sz w:val="24"/>
          <w:szCs w:val="24"/>
        </w:rPr>
        <w:t xml:space="preserve"> </w:t>
      </w:r>
      <w:r w:rsidR="002F2179" w:rsidRPr="00CE4FC3">
        <w:rPr>
          <w:sz w:val="24"/>
          <w:szCs w:val="24"/>
        </w:rPr>
        <w:t xml:space="preserve">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elektronicznie za pośrednictwem </w:t>
      </w:r>
      <w:hyperlink r:id="rId19" w:history="1">
        <w:r w:rsidR="002F2179" w:rsidRPr="00CE4FC3">
          <w:rPr>
            <w:rStyle w:val="Hipercze"/>
            <w:color w:val="auto"/>
            <w:sz w:val="24"/>
            <w:szCs w:val="24"/>
            <w:u w:val="none"/>
          </w:rPr>
          <w:t>platformy</w:t>
        </w:r>
      </w:hyperlink>
      <w:r w:rsidR="002F2179" w:rsidRPr="00CE4FC3">
        <w:rPr>
          <w:sz w:val="24"/>
          <w:szCs w:val="24"/>
        </w:rPr>
        <w:t xml:space="preserve"> zakupowej do konkretnego wykonawcy.</w:t>
      </w:r>
    </w:p>
    <w:p w14:paraId="7643FE25" w14:textId="0AF7F3E8" w:rsidR="00935805" w:rsidRDefault="00935805" w:rsidP="00935805">
      <w:pPr>
        <w:pBdr>
          <w:top w:val="none" w:sz="0" w:space="0" w:color="000000"/>
          <w:left w:val="none" w:sz="0" w:space="0" w:color="000000"/>
          <w:bottom w:val="none" w:sz="0" w:space="0" w:color="000000"/>
          <w:right w:val="none" w:sz="0" w:space="0" w:color="000000"/>
        </w:pBdr>
        <w:spacing w:line="240" w:lineRule="auto"/>
        <w:jc w:val="both"/>
        <w:rPr>
          <w:sz w:val="24"/>
          <w:szCs w:val="24"/>
        </w:rPr>
      </w:pPr>
      <w:r>
        <w:rPr>
          <w:sz w:val="24"/>
          <w:szCs w:val="24"/>
        </w:rPr>
        <w:lastRenderedPageBreak/>
        <w:t xml:space="preserve">7. </w:t>
      </w:r>
      <w:r w:rsidR="002F2179" w:rsidRPr="00CE4FC3">
        <w:rPr>
          <w:sz w:val="24"/>
          <w:szCs w:val="24"/>
        </w:rPr>
        <w:t>Wykonawca jako podmiot profesjonalny ma obowiązek sprawdzania komunikatów i wiadomości bezpośrednio na platformie zakupowej</w:t>
      </w:r>
      <w:r>
        <w:rPr>
          <w:sz w:val="24"/>
          <w:szCs w:val="24"/>
        </w:rPr>
        <w:t>:</w:t>
      </w:r>
      <w:r w:rsidR="002F2179" w:rsidRPr="00CE4FC3">
        <w:rPr>
          <w:sz w:val="24"/>
          <w:szCs w:val="24"/>
        </w:rPr>
        <w:t xml:space="preserve"> </w:t>
      </w:r>
    </w:p>
    <w:p w14:paraId="2C404FDD" w14:textId="77777777" w:rsidR="00883728" w:rsidRDefault="00935805" w:rsidP="00935805">
      <w:pPr>
        <w:pBdr>
          <w:top w:val="none" w:sz="0" w:space="0" w:color="000000"/>
          <w:left w:val="none" w:sz="0" w:space="0" w:color="000000"/>
          <w:bottom w:val="none" w:sz="0" w:space="0" w:color="000000"/>
          <w:right w:val="none" w:sz="0" w:space="0" w:color="000000"/>
        </w:pBdr>
        <w:spacing w:line="240" w:lineRule="auto"/>
        <w:jc w:val="both"/>
        <w:rPr>
          <w:color w:val="0000FF"/>
          <w:u w:val="single"/>
        </w:rPr>
      </w:pPr>
      <w:hyperlink r:id="rId20" w:history="1">
        <w:r w:rsidRPr="0059522A">
          <w:rPr>
            <w:rStyle w:val="Hipercze"/>
          </w:rPr>
          <w:t xml:space="preserve">https://platformazakupowa.pl/transakcja/1074948 </w:t>
        </w:r>
      </w:hyperlink>
    </w:p>
    <w:p w14:paraId="6A023BBC" w14:textId="37A41181" w:rsidR="002F2179" w:rsidRPr="00CE4FC3" w:rsidRDefault="002F2179" w:rsidP="00935805">
      <w:pPr>
        <w:pBdr>
          <w:top w:val="none" w:sz="0" w:space="0" w:color="000000"/>
          <w:left w:val="none" w:sz="0" w:space="0" w:color="000000"/>
          <w:bottom w:val="none" w:sz="0" w:space="0" w:color="000000"/>
          <w:right w:val="none" w:sz="0" w:space="0" w:color="000000"/>
        </w:pBdr>
        <w:spacing w:line="240" w:lineRule="auto"/>
        <w:jc w:val="both"/>
        <w:rPr>
          <w:sz w:val="24"/>
          <w:szCs w:val="24"/>
        </w:rPr>
      </w:pPr>
      <w:r w:rsidRPr="00CE4FC3">
        <w:rPr>
          <w:sz w:val="24"/>
          <w:szCs w:val="24"/>
        </w:rPr>
        <w:t>przesłanych przez zamawiającego, gdyż system powiadomień może ulec awarii lub powiadomienie może trafić do folderu SPAM.</w:t>
      </w:r>
    </w:p>
    <w:p w14:paraId="72BA7FEC" w14:textId="77562613" w:rsidR="002F2179" w:rsidRPr="00CE4FC3" w:rsidRDefault="00883728" w:rsidP="00883728">
      <w:pPr>
        <w:pBdr>
          <w:top w:val="none" w:sz="0" w:space="0" w:color="000000"/>
          <w:left w:val="none" w:sz="0" w:space="0" w:color="000000"/>
          <w:bottom w:val="none" w:sz="0" w:space="0" w:color="000000"/>
          <w:right w:val="none" w:sz="0" w:space="0" w:color="000000"/>
        </w:pBdr>
        <w:spacing w:line="240" w:lineRule="auto"/>
        <w:jc w:val="both"/>
        <w:rPr>
          <w:sz w:val="24"/>
          <w:szCs w:val="24"/>
        </w:rPr>
      </w:pPr>
      <w:r>
        <w:rPr>
          <w:sz w:val="24"/>
          <w:szCs w:val="24"/>
        </w:rPr>
        <w:t>8</w:t>
      </w:r>
      <w:r w:rsidRPr="00883728">
        <w:rPr>
          <w:sz w:val="24"/>
          <w:szCs w:val="24"/>
        </w:rPr>
        <w:t xml:space="preserve">. </w:t>
      </w:r>
      <w:r w:rsidR="002F2179" w:rsidRPr="00883728">
        <w:rPr>
          <w:sz w:val="24"/>
          <w:szCs w:val="24"/>
        </w:rPr>
        <w:t xml:space="preserve">Zamawiający, zgodnie z  </w:t>
      </w:r>
      <w:r w:rsidR="002F2179" w:rsidRPr="00883728">
        <w:rPr>
          <w:color w:val="000000"/>
          <w:sz w:val="24"/>
          <w:szCs w:val="24"/>
        </w:rPr>
        <w:t xml:space="preserve">Rozporządzeniem Prezesa Rady </w:t>
      </w:r>
      <w:r w:rsidR="002F2179" w:rsidRPr="00883728">
        <w:rPr>
          <w:sz w:val="24"/>
          <w:szCs w:val="24"/>
        </w:rPr>
        <w:t xml:space="preserve">Ministrów z dnia 30 grudnia 2020 r. w sprawie sposobu sporządzania i przekazywania informacji oraz wymagań technicznych dla dokumentów elektronicznych oraz </w:t>
      </w:r>
      <w:r w:rsidR="002F2179" w:rsidRPr="00883728">
        <w:rPr>
          <w:color w:val="000000"/>
          <w:sz w:val="24"/>
          <w:szCs w:val="24"/>
        </w:rPr>
        <w:t xml:space="preserve">środków komunikacji elektronicznej w postępowaniu o udzielenie zamówienia publicznego lub konkursie, </w:t>
      </w:r>
      <w:r w:rsidR="002F2179" w:rsidRPr="00883728">
        <w:rPr>
          <w:sz w:val="24"/>
          <w:szCs w:val="24"/>
        </w:rPr>
        <w:t xml:space="preserve">określa niezbędne wymagania sprzętowo - aplikacyjne umożliwiające pracę na </w:t>
      </w:r>
      <w:hyperlink r:id="rId21" w:history="1">
        <w:r w:rsidR="002F2179" w:rsidRPr="00883728">
          <w:rPr>
            <w:rStyle w:val="Hipercze"/>
            <w:color w:val="auto"/>
            <w:sz w:val="24"/>
            <w:szCs w:val="24"/>
            <w:u w:val="none"/>
          </w:rPr>
          <w:t>platformie</w:t>
        </w:r>
      </w:hyperlink>
      <w:r w:rsidR="002F2179" w:rsidRPr="00883728">
        <w:rPr>
          <w:sz w:val="24"/>
          <w:szCs w:val="24"/>
        </w:rPr>
        <w:t xml:space="preserve"> zakupowej </w:t>
      </w:r>
      <w:hyperlink r:id="rId22" w:history="1">
        <w:r w:rsidR="007C7690" w:rsidRPr="00883728">
          <w:rPr>
            <w:color w:val="0000FF"/>
            <w:u w:val="single"/>
          </w:rPr>
          <w:t>https://platformazakupowa.pl/transakcja/1074948</w:t>
        </w:r>
      </w:hyperlink>
      <w:r w:rsidR="002F2179" w:rsidRPr="00CE4FC3">
        <w:rPr>
          <w:sz w:val="24"/>
          <w:szCs w:val="24"/>
        </w:rPr>
        <w:t>:</w:t>
      </w:r>
    </w:p>
    <w:p w14:paraId="77CA7EC3"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stały dostęp do sieci Internet o gwarantowanej przepustowości nie mniejszej niż 512 </w:t>
      </w:r>
      <w:proofErr w:type="spellStart"/>
      <w:r w:rsidRPr="00CE4FC3">
        <w:rPr>
          <w:sz w:val="24"/>
          <w:szCs w:val="24"/>
        </w:rPr>
        <w:t>kb</w:t>
      </w:r>
      <w:proofErr w:type="spellEnd"/>
      <w:r w:rsidRPr="00CE4FC3">
        <w:rPr>
          <w:sz w:val="24"/>
          <w:szCs w:val="24"/>
        </w:rPr>
        <w:t>/s,</w:t>
      </w:r>
    </w:p>
    <w:p w14:paraId="2E6DECC3"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komputer klasy PC lub MAC o następującej konfiguracji: pamięć min 2 GB RAM, procesor Intel IV 2 GHz lub jego nowsza wersja, jeden z systemów operacyjnych - MS Windows 7, Mac Os X 10.4, Linux lub ich nowsze wersje,</w:t>
      </w:r>
    </w:p>
    <w:p w14:paraId="4A20BA4C"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zainstalowana dowolna przeglądarka internetowa - w związku z zakończeniem wspierania przeglądarki Internet Explorer przez firmę Microsoft stosowanie tej przeglądarki nie będzie możliwe,</w:t>
      </w:r>
    </w:p>
    <w:p w14:paraId="6497DE0F"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włączona obsługa JavaScript,</w:t>
      </w:r>
    </w:p>
    <w:p w14:paraId="312EC73B"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zainstalowany program Adobe </w:t>
      </w:r>
      <w:proofErr w:type="spellStart"/>
      <w:r w:rsidRPr="00CE4FC3">
        <w:rPr>
          <w:sz w:val="24"/>
          <w:szCs w:val="24"/>
        </w:rPr>
        <w:t>Acrobat</w:t>
      </w:r>
      <w:proofErr w:type="spellEnd"/>
      <w:r w:rsidRPr="00CE4FC3">
        <w:rPr>
          <w:sz w:val="24"/>
          <w:szCs w:val="24"/>
        </w:rPr>
        <w:t xml:space="preserve"> Reader lub inny obsługujący format plików .pdf,</w:t>
      </w:r>
    </w:p>
    <w:p w14:paraId="6A9DFDD8"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platforma zakupowa działa według standardu przyjętego w komunikacji sieciowej - kodowanie UTF8,</w:t>
      </w:r>
    </w:p>
    <w:p w14:paraId="4A203863" w14:textId="77777777" w:rsidR="002F2179" w:rsidRPr="00CE4FC3" w:rsidRDefault="002F2179">
      <w:pPr>
        <w:pStyle w:val="Akapitzlist"/>
        <w:numPr>
          <w:ilvl w:val="0"/>
          <w:numId w:val="1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oznaczenie czasu odbioru danych przez platformę zakupową stanowi datę oraz dokładny czas (</w:t>
      </w:r>
      <w:proofErr w:type="spellStart"/>
      <w:r w:rsidRPr="00CE4FC3">
        <w:rPr>
          <w:sz w:val="24"/>
          <w:szCs w:val="24"/>
        </w:rPr>
        <w:t>hh:mm:ss</w:t>
      </w:r>
      <w:proofErr w:type="spellEnd"/>
      <w:r w:rsidRPr="00CE4FC3">
        <w:rPr>
          <w:sz w:val="24"/>
          <w:szCs w:val="24"/>
        </w:rPr>
        <w:t>) generowany wg. czasu lokalnego serwera synchronizowanego z zegarem Głównego Urzędu Miar.</w:t>
      </w:r>
    </w:p>
    <w:p w14:paraId="511FFD8A" w14:textId="7A668138" w:rsidR="002F2179" w:rsidRPr="00CE4FC3" w:rsidRDefault="00883728" w:rsidP="00883728">
      <w:pPr>
        <w:pBdr>
          <w:top w:val="none" w:sz="0" w:space="0" w:color="000000"/>
          <w:left w:val="none" w:sz="0" w:space="0" w:color="000000"/>
          <w:bottom w:val="none" w:sz="0" w:space="0" w:color="000000"/>
          <w:right w:val="none" w:sz="0" w:space="0" w:color="000000"/>
        </w:pBdr>
        <w:spacing w:line="240" w:lineRule="auto"/>
        <w:jc w:val="both"/>
        <w:rPr>
          <w:sz w:val="24"/>
          <w:szCs w:val="24"/>
        </w:rPr>
      </w:pPr>
      <w:r>
        <w:rPr>
          <w:sz w:val="24"/>
          <w:szCs w:val="24"/>
        </w:rPr>
        <w:t xml:space="preserve">9. </w:t>
      </w:r>
      <w:r w:rsidR="002F2179" w:rsidRPr="00CE4FC3">
        <w:rPr>
          <w:sz w:val="24"/>
          <w:szCs w:val="24"/>
        </w:rPr>
        <w:t>Wykonawca, przystępując do niniejszego postępowania o udzielenie zamówienia publicznego:</w:t>
      </w:r>
    </w:p>
    <w:p w14:paraId="534E6D39" w14:textId="77777777" w:rsidR="002F2179" w:rsidRPr="00CE4FC3" w:rsidRDefault="002F2179">
      <w:pPr>
        <w:numPr>
          <w:ilvl w:val="1"/>
          <w:numId w:val="6"/>
        </w:numPr>
        <w:spacing w:line="240" w:lineRule="auto"/>
        <w:ind w:left="360"/>
        <w:jc w:val="both"/>
        <w:rPr>
          <w:sz w:val="24"/>
          <w:szCs w:val="24"/>
        </w:rPr>
      </w:pPr>
      <w:r w:rsidRPr="00CE4FC3">
        <w:rPr>
          <w:sz w:val="24"/>
          <w:szCs w:val="24"/>
        </w:rPr>
        <w:t xml:space="preserve">akceptuje warunki korzystania z </w:t>
      </w:r>
      <w:hyperlink r:id="rId23" w:history="1">
        <w:r w:rsidRPr="00CE4FC3">
          <w:rPr>
            <w:rStyle w:val="Hipercze"/>
            <w:color w:val="auto"/>
            <w:sz w:val="24"/>
            <w:szCs w:val="24"/>
            <w:u w:val="none"/>
          </w:rPr>
          <w:t>platformy</w:t>
        </w:r>
      </w:hyperlink>
      <w:r w:rsidRPr="00CE4FC3">
        <w:rPr>
          <w:sz w:val="24"/>
          <w:szCs w:val="24"/>
        </w:rPr>
        <w:t xml:space="preserve"> zakupowej określone w Regulaminie zamieszczonym na stronie internetowej </w:t>
      </w:r>
      <w:hyperlink w:history="1">
        <w:r w:rsidRPr="00CE4FC3">
          <w:rPr>
            <w:color w:val="000000"/>
            <w:sz w:val="24"/>
            <w:szCs w:val="24"/>
          </w:rPr>
          <w:t>pod adresem</w:t>
        </w:r>
      </w:hyperlink>
      <w:r w:rsidRPr="00CE4FC3">
        <w:rPr>
          <w:sz w:val="24"/>
          <w:szCs w:val="24"/>
        </w:rPr>
        <w:t xml:space="preserve"> </w:t>
      </w:r>
      <w:hyperlink r:id="rId24" w:history="1">
        <w:r w:rsidRPr="00CE4FC3">
          <w:rPr>
            <w:rStyle w:val="Hipercze"/>
            <w:sz w:val="24"/>
            <w:szCs w:val="24"/>
          </w:rPr>
          <w:t>https://platformazakupowa.pl/</w:t>
        </w:r>
      </w:hyperlink>
      <w:r w:rsidRPr="00CE4FC3">
        <w:rPr>
          <w:sz w:val="24"/>
          <w:szCs w:val="24"/>
        </w:rPr>
        <w:t xml:space="preserve"> w zakładce „Regulamin" oraz uznaje go za wiążący,</w:t>
      </w:r>
    </w:p>
    <w:p w14:paraId="02C11899" w14:textId="77777777" w:rsidR="002F2179" w:rsidRPr="00CE4FC3" w:rsidRDefault="002F2179">
      <w:pPr>
        <w:numPr>
          <w:ilvl w:val="1"/>
          <w:numId w:val="6"/>
        </w:numPr>
        <w:spacing w:line="240" w:lineRule="auto"/>
        <w:ind w:left="360"/>
        <w:jc w:val="both"/>
        <w:rPr>
          <w:sz w:val="24"/>
          <w:szCs w:val="24"/>
        </w:rPr>
      </w:pPr>
      <w:r w:rsidRPr="00CE4FC3">
        <w:rPr>
          <w:sz w:val="24"/>
          <w:szCs w:val="24"/>
        </w:rPr>
        <w:t>zapoznał się „Instrukcjami dla wykonawców”.</w:t>
      </w:r>
    </w:p>
    <w:p w14:paraId="44D966D8" w14:textId="5A91383B" w:rsidR="002F2179" w:rsidRPr="00CE4FC3" w:rsidRDefault="00883728" w:rsidP="00883728">
      <w:pPr>
        <w:pBdr>
          <w:top w:val="none" w:sz="0" w:space="0" w:color="000000"/>
          <w:left w:val="none" w:sz="0" w:space="0" w:color="000000"/>
          <w:bottom w:val="none" w:sz="0" w:space="0" w:color="000000"/>
          <w:right w:val="none" w:sz="0" w:space="0" w:color="000000"/>
        </w:pBdr>
        <w:spacing w:line="240" w:lineRule="auto"/>
        <w:jc w:val="both"/>
        <w:rPr>
          <w:sz w:val="24"/>
          <w:szCs w:val="24"/>
        </w:rPr>
      </w:pPr>
      <w:r>
        <w:rPr>
          <w:bCs/>
          <w:sz w:val="24"/>
          <w:szCs w:val="24"/>
        </w:rPr>
        <w:t xml:space="preserve">10. </w:t>
      </w:r>
      <w:r w:rsidR="002F2179" w:rsidRPr="00CE4FC3">
        <w:rPr>
          <w:bCs/>
          <w:sz w:val="24"/>
          <w:szCs w:val="24"/>
        </w:rPr>
        <w:t xml:space="preserve">Zamawiający nie ponosi odpowiedzialności za złożenie oferty w sposób niezgodny z instrukcją korzystania z </w:t>
      </w:r>
      <w:hyperlink r:id="rId25" w:history="1">
        <w:r w:rsidR="002F2179" w:rsidRPr="00CE4FC3">
          <w:rPr>
            <w:rStyle w:val="Hipercze"/>
            <w:bCs/>
            <w:color w:val="auto"/>
            <w:sz w:val="24"/>
            <w:szCs w:val="24"/>
            <w:u w:val="none"/>
          </w:rPr>
          <w:t>platformy</w:t>
        </w:r>
      </w:hyperlink>
      <w:r w:rsidR="002F2179" w:rsidRPr="00CE4FC3">
        <w:rPr>
          <w:sz w:val="24"/>
          <w:szCs w:val="24"/>
        </w:rPr>
        <w:t xml:space="preserve"> zakupowej</w:t>
      </w:r>
      <w:r w:rsidR="002F2179" w:rsidRPr="00CE4FC3">
        <w:rPr>
          <w:bCs/>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634B4E53" w14:textId="2819F88E" w:rsidR="002F2179" w:rsidRPr="00CE4FC3" w:rsidRDefault="00883728" w:rsidP="00883728">
      <w:pPr>
        <w:pBdr>
          <w:top w:val="none" w:sz="0" w:space="0" w:color="000000"/>
          <w:left w:val="none" w:sz="0" w:space="0" w:color="000000"/>
          <w:bottom w:val="none" w:sz="0" w:space="0" w:color="000000"/>
          <w:right w:val="none" w:sz="0" w:space="0" w:color="000000"/>
        </w:pBdr>
        <w:spacing w:line="240" w:lineRule="auto"/>
        <w:jc w:val="both"/>
        <w:rPr>
          <w:sz w:val="24"/>
          <w:szCs w:val="24"/>
        </w:rPr>
      </w:pPr>
      <w:r>
        <w:rPr>
          <w:sz w:val="24"/>
          <w:szCs w:val="24"/>
        </w:rPr>
        <w:t xml:space="preserve">11. </w:t>
      </w:r>
      <w:r w:rsidR="002F2179" w:rsidRPr="00CE4FC3">
        <w:rPr>
          <w:sz w:val="24"/>
          <w:szCs w:val="24"/>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6" w:history="1">
        <w:r w:rsidR="002F2179" w:rsidRPr="00CE4FC3">
          <w:rPr>
            <w:rStyle w:val="Hipercze"/>
            <w:sz w:val="24"/>
            <w:szCs w:val="24"/>
          </w:rPr>
          <w:t>https://platformazakupowa.pl/strona/45-instrukcje</w:t>
        </w:r>
      </w:hyperlink>
      <w:r w:rsidR="002F2179" w:rsidRPr="00CE4FC3">
        <w:rPr>
          <w:sz w:val="24"/>
          <w:szCs w:val="24"/>
        </w:rPr>
        <w:t>.</w:t>
      </w:r>
    </w:p>
    <w:p w14:paraId="5B08BF89" w14:textId="7AE5FF89" w:rsidR="002F2179" w:rsidRPr="00CE4FC3" w:rsidRDefault="00883728" w:rsidP="00883728">
      <w:pPr>
        <w:pBdr>
          <w:top w:val="none" w:sz="0" w:space="0" w:color="000000"/>
          <w:left w:val="none" w:sz="0" w:space="0" w:color="000000"/>
          <w:bottom w:val="none" w:sz="0" w:space="0" w:color="000000"/>
          <w:right w:val="none" w:sz="0" w:space="0" w:color="000000"/>
        </w:pBdr>
        <w:spacing w:line="240" w:lineRule="auto"/>
        <w:jc w:val="both"/>
        <w:rPr>
          <w:sz w:val="24"/>
          <w:szCs w:val="24"/>
        </w:rPr>
      </w:pPr>
      <w:r>
        <w:rPr>
          <w:color w:val="000000"/>
          <w:sz w:val="24"/>
          <w:szCs w:val="24"/>
        </w:rPr>
        <w:t xml:space="preserve">12. </w:t>
      </w:r>
      <w:r w:rsidR="002F2179" w:rsidRPr="00CE4FC3">
        <w:rPr>
          <w:color w:val="000000"/>
          <w:sz w:val="24"/>
          <w:szCs w:val="24"/>
        </w:rPr>
        <w:t xml:space="preserve">SWZ udostępnia się na stronie internetowej prowadzonego postępowania </w:t>
      </w:r>
      <w:hyperlink r:id="rId27" w:history="1">
        <w:r w:rsidR="007C7690" w:rsidRPr="00CE4FC3">
          <w:rPr>
            <w:color w:val="0000FF"/>
            <w:u w:val="single"/>
          </w:rPr>
          <w:t xml:space="preserve">https://platformazakupowa.pl/transakcja/1074948 </w:t>
        </w:r>
      </w:hyperlink>
    </w:p>
    <w:p w14:paraId="79A8CE7F" w14:textId="3D1EE59C" w:rsidR="002F2179" w:rsidRPr="00883728" w:rsidRDefault="00883728" w:rsidP="00883728">
      <w:pPr>
        <w:spacing w:line="240" w:lineRule="auto"/>
        <w:jc w:val="both"/>
        <w:rPr>
          <w:b/>
          <w:bCs/>
          <w:sz w:val="24"/>
          <w:szCs w:val="24"/>
        </w:rPr>
      </w:pPr>
      <w:r>
        <w:rPr>
          <w:sz w:val="24"/>
          <w:szCs w:val="24"/>
        </w:rPr>
        <w:lastRenderedPageBreak/>
        <w:t xml:space="preserve">13. </w:t>
      </w:r>
      <w:r w:rsidR="002F2179" w:rsidRPr="00883728">
        <w:rPr>
          <w:sz w:val="24"/>
          <w:szCs w:val="24"/>
        </w:rPr>
        <w:t xml:space="preserve">Wyjaśnienia dotyczące treści SWZ udzielane będą z zachowaniem zasad określonych w art. 284 ust. 1 - 6 ustawy PZP. </w:t>
      </w:r>
      <w:r w:rsidR="002F2179" w:rsidRPr="00883728">
        <w:rPr>
          <w:b/>
          <w:bCs/>
          <w:sz w:val="24"/>
          <w:szCs w:val="24"/>
        </w:rPr>
        <w:t xml:space="preserve">Zamawiający nie przewiduje zorganizowania zebrania z wykonawcami. </w:t>
      </w:r>
    </w:p>
    <w:p w14:paraId="5C06D545" w14:textId="0C4385B1" w:rsidR="002F2179" w:rsidRPr="00883728" w:rsidRDefault="00883728" w:rsidP="00883728">
      <w:pPr>
        <w:spacing w:line="240" w:lineRule="auto"/>
        <w:jc w:val="both"/>
        <w:rPr>
          <w:sz w:val="24"/>
          <w:szCs w:val="24"/>
        </w:rPr>
      </w:pPr>
      <w:r>
        <w:rPr>
          <w:sz w:val="24"/>
          <w:szCs w:val="24"/>
        </w:rPr>
        <w:t xml:space="preserve">14. </w:t>
      </w:r>
      <w:r w:rsidR="002F2179" w:rsidRPr="00883728">
        <w:rPr>
          <w:sz w:val="24"/>
          <w:szCs w:val="24"/>
        </w:rPr>
        <w:t xml:space="preserve">W uzasadnionych przypadkach zamawiający może przed upływem terminu składania ofert zmienić treść SWZ. Dokonaną zmianę treści SWZ zamawiający udostępni na stronie internetowej prowadzonego postępowania. </w:t>
      </w:r>
    </w:p>
    <w:p w14:paraId="0D30B114" w14:textId="764DDDC8" w:rsidR="002F2179" w:rsidRPr="00883728" w:rsidRDefault="00883728" w:rsidP="00883728">
      <w:pPr>
        <w:spacing w:line="240" w:lineRule="auto"/>
        <w:jc w:val="both"/>
        <w:rPr>
          <w:sz w:val="24"/>
          <w:szCs w:val="24"/>
        </w:rPr>
      </w:pPr>
      <w:r>
        <w:rPr>
          <w:sz w:val="24"/>
          <w:szCs w:val="24"/>
        </w:rPr>
        <w:t xml:space="preserve">15. </w:t>
      </w:r>
      <w:r w:rsidR="002F2179" w:rsidRPr="00883728">
        <w:rPr>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20060D28" w14:textId="62B7F3F4" w:rsidR="002F2179" w:rsidRPr="00883728" w:rsidRDefault="00883728" w:rsidP="00883728">
      <w:pPr>
        <w:spacing w:line="240" w:lineRule="auto"/>
        <w:jc w:val="both"/>
        <w:rPr>
          <w:sz w:val="24"/>
          <w:szCs w:val="24"/>
        </w:rPr>
      </w:pPr>
      <w:r>
        <w:rPr>
          <w:sz w:val="24"/>
          <w:szCs w:val="24"/>
        </w:rPr>
        <w:t xml:space="preserve">16. </w:t>
      </w:r>
      <w:r w:rsidR="002F2179" w:rsidRPr="00883728">
        <w:rPr>
          <w:sz w:val="24"/>
          <w:szCs w:val="24"/>
        </w:rPr>
        <w:t xml:space="preserve">Osoby uprawnione do komunikowania się z wykonawcami: </w:t>
      </w:r>
    </w:p>
    <w:p w14:paraId="2333768C" w14:textId="77777777" w:rsidR="002F2179" w:rsidRPr="00ED5F2A" w:rsidRDefault="002F2179">
      <w:pPr>
        <w:pStyle w:val="Akapitzlist"/>
        <w:numPr>
          <w:ilvl w:val="1"/>
          <w:numId w:val="14"/>
        </w:numPr>
        <w:spacing w:line="240" w:lineRule="auto"/>
        <w:ind w:left="360"/>
        <w:jc w:val="both"/>
        <w:rPr>
          <w:sz w:val="24"/>
          <w:szCs w:val="24"/>
        </w:rPr>
      </w:pPr>
      <w:r w:rsidRPr="00CE4FC3">
        <w:rPr>
          <w:sz w:val="24"/>
          <w:szCs w:val="24"/>
        </w:rPr>
        <w:t xml:space="preserve">Bernadeta Mathea – sprawy formalne związane z procedurą udzielenia </w:t>
      </w:r>
      <w:r w:rsidRPr="00ED5F2A">
        <w:rPr>
          <w:sz w:val="24"/>
          <w:szCs w:val="24"/>
        </w:rPr>
        <w:t>zamówienia publicznego,</w:t>
      </w:r>
    </w:p>
    <w:p w14:paraId="0857A97C" w14:textId="45C70103" w:rsidR="002F2179" w:rsidRDefault="002F2179">
      <w:pPr>
        <w:pStyle w:val="Akapitzlist"/>
        <w:numPr>
          <w:ilvl w:val="1"/>
          <w:numId w:val="14"/>
        </w:numPr>
        <w:spacing w:line="240" w:lineRule="auto"/>
        <w:ind w:left="360"/>
        <w:jc w:val="both"/>
        <w:rPr>
          <w:sz w:val="24"/>
          <w:szCs w:val="24"/>
        </w:rPr>
      </w:pPr>
      <w:r w:rsidRPr="00ED5F2A">
        <w:rPr>
          <w:sz w:val="24"/>
          <w:szCs w:val="24"/>
        </w:rPr>
        <w:t xml:space="preserve"> </w:t>
      </w:r>
      <w:r w:rsidR="007C7690" w:rsidRPr="00ED5F2A">
        <w:rPr>
          <w:sz w:val="24"/>
          <w:szCs w:val="24"/>
        </w:rPr>
        <w:t xml:space="preserve">Marek </w:t>
      </w:r>
      <w:proofErr w:type="spellStart"/>
      <w:r w:rsidR="007C7690" w:rsidRPr="00ED5F2A">
        <w:rPr>
          <w:sz w:val="24"/>
          <w:szCs w:val="24"/>
        </w:rPr>
        <w:t>Trepczyk</w:t>
      </w:r>
      <w:proofErr w:type="spellEnd"/>
      <w:r w:rsidRPr="00ED5F2A">
        <w:rPr>
          <w:sz w:val="24"/>
          <w:szCs w:val="24"/>
        </w:rPr>
        <w:t xml:space="preserve">, </w:t>
      </w:r>
      <w:r w:rsidR="00ED5F2A" w:rsidRPr="00ED5F2A">
        <w:rPr>
          <w:sz w:val="24"/>
          <w:szCs w:val="24"/>
        </w:rPr>
        <w:t>Elżbieta Szala</w:t>
      </w:r>
      <w:r w:rsidRPr="00ED5F2A">
        <w:rPr>
          <w:sz w:val="24"/>
          <w:szCs w:val="24"/>
        </w:rPr>
        <w:t xml:space="preserve"> – sprawy merytoryczne związane z przedmiotem zamówienia i jego realizacją.</w:t>
      </w:r>
    </w:p>
    <w:p w14:paraId="5A6416FD" w14:textId="77777777" w:rsidR="00ED5F2A" w:rsidRPr="00ED5F2A" w:rsidRDefault="00ED5F2A" w:rsidP="00ED5F2A">
      <w:pPr>
        <w:pStyle w:val="Akapitzlist"/>
        <w:spacing w:line="240" w:lineRule="auto"/>
        <w:ind w:left="360"/>
        <w:jc w:val="both"/>
        <w:rPr>
          <w:sz w:val="24"/>
          <w:szCs w:val="24"/>
        </w:rPr>
      </w:pPr>
    </w:p>
    <w:p w14:paraId="40B1B50A" w14:textId="77777777" w:rsidR="00D24B13" w:rsidRPr="00CE4FC3" w:rsidRDefault="00D24B13" w:rsidP="00D24B13">
      <w:pPr>
        <w:pStyle w:val="Nagwek2"/>
        <w:numPr>
          <w:ilvl w:val="1"/>
          <w:numId w:val="1"/>
        </w:numPr>
        <w:spacing w:before="0" w:after="0" w:line="240" w:lineRule="auto"/>
        <w:ind w:left="360" w:hanging="360"/>
        <w:jc w:val="both"/>
        <w:rPr>
          <w:rFonts w:ascii="Arial" w:hAnsi="Arial" w:cs="Arial"/>
          <w:b/>
          <w:bCs/>
          <w:color w:val="auto"/>
          <w:sz w:val="24"/>
          <w:szCs w:val="24"/>
        </w:rPr>
      </w:pPr>
      <w:r w:rsidRPr="00ED5F2A">
        <w:rPr>
          <w:rFonts w:ascii="Arial" w:hAnsi="Arial" w:cs="Arial"/>
          <w:b/>
          <w:bCs/>
          <w:color w:val="auto"/>
          <w:sz w:val="24"/>
          <w:szCs w:val="24"/>
        </w:rPr>
        <w:t xml:space="preserve">XIV. Opis sposobu </w:t>
      </w:r>
      <w:r w:rsidRPr="00CE4FC3">
        <w:rPr>
          <w:rFonts w:ascii="Arial" w:hAnsi="Arial" w:cs="Arial"/>
          <w:b/>
          <w:bCs/>
          <w:color w:val="auto"/>
          <w:sz w:val="24"/>
          <w:szCs w:val="24"/>
        </w:rPr>
        <w:t>przygotowania ofert oraz dokumentów wymaganych przez zamawiającego w SWZ</w:t>
      </w:r>
    </w:p>
    <w:p w14:paraId="7C7B161F" w14:textId="77777777" w:rsidR="00D24B13" w:rsidRPr="00CE4FC3" w:rsidRDefault="00D24B13">
      <w:pPr>
        <w:pStyle w:val="Akapitzlist"/>
        <w:numPr>
          <w:ilvl w:val="0"/>
          <w:numId w:val="13"/>
        </w:numPr>
        <w:suppressAutoHyphens w:val="0"/>
        <w:spacing w:line="240" w:lineRule="auto"/>
        <w:ind w:left="426" w:hanging="426"/>
        <w:jc w:val="both"/>
        <w:rPr>
          <w:sz w:val="24"/>
          <w:szCs w:val="24"/>
        </w:rPr>
      </w:pPr>
      <w:r w:rsidRPr="00CE4FC3">
        <w:rPr>
          <w:sz w:val="24"/>
          <w:szCs w:val="24"/>
        </w:rPr>
        <w:t>Ofertę, oświadczenia o którym mowa w art. 125 ust. 1 ustawy PZP, składa się pod rygorem nieważności w postaci elektronicznej opatrzone kwalifikowanym podpisem elektronicznym lub podpisem zaufanym lub podpisem osobistym. W procesie składania powyższych dokumentów na platformie zakupowej, kwalifikowany podpis elektroniczny lub podpis zaufany lub podpis osobisty wykonawca składa bezpośrednio na dokumencie, który następnie przesyła do systemu.</w:t>
      </w:r>
    </w:p>
    <w:p w14:paraId="190CAD22" w14:textId="77777777" w:rsidR="00D24B13" w:rsidRPr="00CE4FC3" w:rsidRDefault="00D24B13">
      <w:pPr>
        <w:numPr>
          <w:ilvl w:val="0"/>
          <w:numId w:val="13"/>
        </w:numPr>
        <w:spacing w:line="240" w:lineRule="auto"/>
        <w:ind w:left="360"/>
        <w:jc w:val="both"/>
        <w:rPr>
          <w:sz w:val="24"/>
          <w:szCs w:val="24"/>
        </w:rPr>
      </w:pPr>
      <w:r w:rsidRPr="00CE4FC3">
        <w:rPr>
          <w:sz w:val="24"/>
          <w:szCs w:val="24"/>
        </w:rPr>
        <w:t>Poświadczenia za zgodność z oryginałem dokonuje odpowiednio wykonawca, podmiot, na którego</w:t>
      </w:r>
      <w:r w:rsidRPr="00CE4FC3">
        <w:rPr>
          <w:color w:val="000000"/>
          <w:sz w:val="24"/>
          <w:szCs w:val="24"/>
        </w:rPr>
        <w:t xml:space="preserve"> zdolnościach lub sytuacji polega wykonawca, wykonawcy wspólnie ubiegający się o udzielenie zamówienia publicznego albo podwykonawca, w zakresie dokumentów, które każdego z nich dotyczą. </w:t>
      </w:r>
    </w:p>
    <w:p w14:paraId="165AAD39" w14:textId="77777777" w:rsidR="00D24B13" w:rsidRPr="00CE4FC3" w:rsidRDefault="00D24B13">
      <w:pPr>
        <w:numPr>
          <w:ilvl w:val="0"/>
          <w:numId w:val="13"/>
        </w:numPr>
        <w:spacing w:line="240" w:lineRule="auto"/>
        <w:ind w:left="360"/>
        <w:jc w:val="both"/>
        <w:rPr>
          <w:sz w:val="24"/>
          <w:szCs w:val="24"/>
        </w:rPr>
      </w:pPr>
      <w:r w:rsidRPr="00CE4FC3">
        <w:rPr>
          <w:color w:val="000000"/>
          <w:sz w:val="24"/>
          <w:szCs w:val="24"/>
        </w:rPr>
        <w:t>Poprzez oryginał należy rozumieć dokument podpisany kwalifikowanym podpisem elektronicznym lub podpisem zaufanym lub podpisem osobistym przez osobę upoważnioną / osoby upoważnione.</w:t>
      </w:r>
    </w:p>
    <w:p w14:paraId="2FB41C34" w14:textId="77777777" w:rsidR="00D24B13" w:rsidRPr="00CE4FC3" w:rsidRDefault="00D24B13">
      <w:pPr>
        <w:numPr>
          <w:ilvl w:val="0"/>
          <w:numId w:val="13"/>
        </w:numPr>
        <w:spacing w:line="240" w:lineRule="auto"/>
        <w:ind w:left="360"/>
        <w:jc w:val="both"/>
        <w:rPr>
          <w:sz w:val="24"/>
          <w:szCs w:val="24"/>
        </w:rPr>
      </w:pPr>
      <w:r w:rsidRPr="00CE4FC3">
        <w:rPr>
          <w:color w:val="000000"/>
          <w:sz w:val="24"/>
          <w:szCs w:val="24"/>
        </w:rPr>
        <w:t>Poświadczenie za zgodność z oryginałem następuje w postaci elektronicznej podpisane kwalifikowanym podpisem elektronicznym /podpisem zaufanym lub podpisem osobistym przez osobę upoważnioną / osoby upoważnione.</w:t>
      </w:r>
    </w:p>
    <w:p w14:paraId="2BAACF15"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Oferta powinna być:</w:t>
      </w:r>
    </w:p>
    <w:p w14:paraId="52D72A73" w14:textId="77777777" w:rsidR="00D24B13" w:rsidRPr="00CE4FC3" w:rsidRDefault="00D24B13">
      <w:pPr>
        <w:numPr>
          <w:ilvl w:val="1"/>
          <w:numId w:val="12"/>
        </w:numPr>
        <w:spacing w:line="240" w:lineRule="auto"/>
        <w:ind w:left="360"/>
        <w:jc w:val="both"/>
        <w:rPr>
          <w:sz w:val="24"/>
          <w:szCs w:val="24"/>
        </w:rPr>
      </w:pPr>
      <w:r w:rsidRPr="00CE4FC3">
        <w:rPr>
          <w:sz w:val="24"/>
          <w:szCs w:val="24"/>
        </w:rPr>
        <w:t>sporządzona w języku polskim,</w:t>
      </w:r>
    </w:p>
    <w:p w14:paraId="2384651B" w14:textId="2A0EF874" w:rsidR="00D24B13" w:rsidRPr="00CE4FC3" w:rsidRDefault="00D24B13">
      <w:pPr>
        <w:numPr>
          <w:ilvl w:val="1"/>
          <w:numId w:val="12"/>
        </w:numPr>
        <w:spacing w:line="240" w:lineRule="auto"/>
        <w:ind w:left="360"/>
        <w:jc w:val="both"/>
        <w:rPr>
          <w:sz w:val="24"/>
          <w:szCs w:val="24"/>
        </w:rPr>
      </w:pPr>
      <w:r w:rsidRPr="00CE4FC3">
        <w:rPr>
          <w:sz w:val="24"/>
          <w:szCs w:val="24"/>
        </w:rPr>
        <w:t xml:space="preserve">złożona przy użyciu środków komunikacji elektronicznej, tzn. za pośrednictwem platformy zakupowej </w:t>
      </w:r>
      <w:hyperlink r:id="rId28" w:history="1">
        <w:r w:rsidRPr="000E4403">
          <w:rPr>
            <w:rStyle w:val="Hipercze"/>
          </w:rPr>
          <w:t xml:space="preserve">https://platformazakupowa.pl/transakcja/1074948 </w:t>
        </w:r>
      </w:hyperlink>
    </w:p>
    <w:p w14:paraId="292782CB" w14:textId="77777777" w:rsidR="00D24B13" w:rsidRPr="00CE4FC3" w:rsidRDefault="00D24B13">
      <w:pPr>
        <w:numPr>
          <w:ilvl w:val="1"/>
          <w:numId w:val="12"/>
        </w:numPr>
        <w:spacing w:line="240" w:lineRule="auto"/>
        <w:ind w:left="284"/>
        <w:jc w:val="both"/>
        <w:rPr>
          <w:sz w:val="24"/>
          <w:szCs w:val="24"/>
        </w:rPr>
      </w:pPr>
      <w:r w:rsidRPr="00CE4FC3">
        <w:rPr>
          <w:sz w:val="24"/>
          <w:szCs w:val="24"/>
        </w:rPr>
        <w:t xml:space="preserve">podpisana </w:t>
      </w:r>
      <w:hyperlink r:id="rId29" w:history="1">
        <w:r w:rsidRPr="00CE4FC3">
          <w:rPr>
            <w:rStyle w:val="Hipercze"/>
            <w:b/>
            <w:bCs/>
            <w:color w:val="1155CC"/>
            <w:sz w:val="24"/>
            <w:szCs w:val="24"/>
          </w:rPr>
          <w:t>kwalifikowanym podpisem elektronicznym</w:t>
        </w:r>
      </w:hyperlink>
      <w:r w:rsidRPr="00CE4FC3">
        <w:rPr>
          <w:sz w:val="24"/>
          <w:szCs w:val="24"/>
        </w:rPr>
        <w:t xml:space="preserve">  lub </w:t>
      </w:r>
      <w:hyperlink r:id="rId30" w:history="1">
        <w:r w:rsidRPr="00CE4FC3">
          <w:rPr>
            <w:rStyle w:val="Hipercze"/>
            <w:b/>
            <w:bCs/>
            <w:color w:val="1155CC"/>
            <w:sz w:val="24"/>
            <w:szCs w:val="24"/>
          </w:rPr>
          <w:t>podpisem zaufanym</w:t>
        </w:r>
      </w:hyperlink>
      <w:r w:rsidRPr="00CE4FC3">
        <w:rPr>
          <w:sz w:val="24"/>
          <w:szCs w:val="24"/>
        </w:rPr>
        <w:t xml:space="preserve"> lub </w:t>
      </w:r>
      <w:hyperlink r:id="rId31" w:history="1">
        <w:r w:rsidRPr="00CE4FC3">
          <w:rPr>
            <w:rStyle w:val="Hipercze"/>
            <w:b/>
            <w:bCs/>
            <w:color w:val="1155CC"/>
            <w:sz w:val="24"/>
            <w:szCs w:val="24"/>
          </w:rPr>
          <w:t>podpisem osobistym</w:t>
        </w:r>
      </w:hyperlink>
      <w:r w:rsidRPr="00CE4FC3">
        <w:rPr>
          <w:sz w:val="24"/>
          <w:szCs w:val="24"/>
        </w:rPr>
        <w:t xml:space="preserve"> przez osobę upoważnioną /osoby upoważnione.</w:t>
      </w:r>
    </w:p>
    <w:p w14:paraId="6BD1723F" w14:textId="77777777" w:rsidR="00D24B13" w:rsidRPr="00883728"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883728">
        <w:rPr>
          <w:sz w:val="24"/>
          <w:szCs w:val="24"/>
        </w:rPr>
        <w:t>Podpisy kwalifikowane wykorzystywane przez wykonawców do podpisywania wszelkich plików muszą spełniać wymagania Rozporządzenia Parlamentu Europejskiego i Rady (UE) nr 910/2014 z dnia 23 lipca 2014 r. w sprawie identyfikacji elektronicznej i usług zaufania w odniesieniu do transakcji elektronicznych na rynku wewnętrznym oraz uchylające dyrektywę 1999/93/WE.</w:t>
      </w:r>
    </w:p>
    <w:p w14:paraId="5D18C62F"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883728">
        <w:rPr>
          <w:sz w:val="24"/>
          <w:szCs w:val="24"/>
        </w:rPr>
        <w:t xml:space="preserve">W przypadku wykorzystania formatu podpisu </w:t>
      </w:r>
      <w:proofErr w:type="spellStart"/>
      <w:r w:rsidRPr="00883728">
        <w:rPr>
          <w:sz w:val="24"/>
          <w:szCs w:val="24"/>
        </w:rPr>
        <w:t>XAdES</w:t>
      </w:r>
      <w:proofErr w:type="spellEnd"/>
      <w:r w:rsidRPr="00883728">
        <w:rPr>
          <w:sz w:val="24"/>
          <w:szCs w:val="24"/>
        </w:rPr>
        <w:t xml:space="preserve"> zewnętrzny zamawiający wymaga dołączenia odpowiedniej ilości plików, tj. podpisywanych plików z danymi oraz plików </w:t>
      </w:r>
      <w:proofErr w:type="spellStart"/>
      <w:r w:rsidRPr="00883728">
        <w:rPr>
          <w:sz w:val="24"/>
          <w:szCs w:val="24"/>
        </w:rPr>
        <w:t>XAdES</w:t>
      </w:r>
      <w:proofErr w:type="spellEnd"/>
      <w:r w:rsidRPr="00883728">
        <w:rPr>
          <w:sz w:val="24"/>
          <w:szCs w:val="24"/>
        </w:rPr>
        <w:t xml:space="preserve"> (</w:t>
      </w:r>
      <w:r w:rsidRPr="00883728">
        <w:rPr>
          <w:b/>
          <w:bCs/>
          <w:sz w:val="24"/>
          <w:szCs w:val="24"/>
        </w:rPr>
        <w:t>wykonawca winien</w:t>
      </w:r>
      <w:r w:rsidRPr="00CE4FC3">
        <w:rPr>
          <w:b/>
          <w:bCs/>
          <w:sz w:val="24"/>
          <w:szCs w:val="24"/>
        </w:rPr>
        <w:t xml:space="preserve"> pamiętać, aby plik z podpisem przekazywać łącznie z dokumentem podpisywanym</w:t>
      </w:r>
      <w:r w:rsidRPr="00CE4FC3">
        <w:rPr>
          <w:sz w:val="24"/>
          <w:szCs w:val="24"/>
        </w:rPr>
        <w:t>).</w:t>
      </w:r>
    </w:p>
    <w:p w14:paraId="1A77D71D"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lastRenderedPageBreak/>
        <w:t xml:space="preserve"> Zamawiający zaleca, aby w przypadku podpisywania pliku przez kilka osób, stosować  podpisy tego samego rodzaju. Podpisywanie różnymi rodzajami podpisów np. osobistym i kwalifikowanym może doprowadzić do problemów w weryfikacji plików.</w:t>
      </w:r>
    </w:p>
    <w:p w14:paraId="02842571"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29D127B" w14:textId="77777777" w:rsidR="00D24B13" w:rsidRPr="00CE4FC3" w:rsidRDefault="00D24B13" w:rsidP="00D24B13">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Na platformie zakupowej w formularzu składania oferty znajduje się miejsce wyznaczone do dołączenia części oferty stanowiącej tajemnicę przedsiębiorstwa.</w:t>
      </w:r>
    </w:p>
    <w:p w14:paraId="7EDAB586"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Wykonawca, za pośrednictwem </w:t>
      </w:r>
      <w:hyperlink r:id="rId32" w:history="1">
        <w:r w:rsidRPr="00CE4FC3">
          <w:rPr>
            <w:rStyle w:val="Hipercze"/>
            <w:color w:val="auto"/>
            <w:sz w:val="24"/>
            <w:szCs w:val="24"/>
            <w:u w:val="none"/>
          </w:rPr>
          <w:t>platformy</w:t>
        </w:r>
      </w:hyperlink>
      <w:r w:rsidRPr="00CE4FC3">
        <w:rPr>
          <w:sz w:val="24"/>
          <w:szCs w:val="24"/>
        </w:rPr>
        <w:t xml:space="preserve"> zakupowej może przed upływem terminu do składania ofert zmienić lub wycofać ofertę. </w:t>
      </w:r>
    </w:p>
    <w:p w14:paraId="2772D968" w14:textId="77777777" w:rsidR="00D24B13" w:rsidRPr="00CE4FC3" w:rsidRDefault="00D24B13" w:rsidP="00D24B13">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Sposób dokonywania zmiany lub wycofania oferty zamieszczono w instrukcji zamieszczonej na stronie internetowej pod adresem </w:t>
      </w:r>
      <w:hyperlink r:id="rId33" w:history="1">
        <w:r w:rsidRPr="00CE4FC3">
          <w:rPr>
            <w:rStyle w:val="Hipercze"/>
            <w:sz w:val="24"/>
            <w:szCs w:val="24"/>
          </w:rPr>
          <w:t>https://platformazakupowa.pl/strona/45-instrukcje</w:t>
        </w:r>
      </w:hyperlink>
      <w:r w:rsidRPr="00CE4FC3">
        <w:rPr>
          <w:sz w:val="24"/>
          <w:szCs w:val="24"/>
        </w:rPr>
        <w:t>.</w:t>
      </w:r>
    </w:p>
    <w:p w14:paraId="7C0B2AD7" w14:textId="77777777" w:rsidR="00D24B13" w:rsidRPr="00CE4FC3"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Cena oferty musi zawierać wszystkie koszty, jakie będzie musiał ponieść wykonawca, aby zrealizować zamówienie z najwyższą starannością oraz ewentualne rabaty.</w:t>
      </w:r>
    </w:p>
    <w:p w14:paraId="537785EC" w14:textId="77777777" w:rsidR="00D24B13" w:rsidRPr="00883728"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Dokumenty i oświadczenia składane przez wykonawcę powinny być w języku polskim. W przypadku załączenia dokumentów sporządzonych w innym języku, wykonawca </w:t>
      </w:r>
      <w:r w:rsidRPr="00883728">
        <w:rPr>
          <w:sz w:val="24"/>
          <w:szCs w:val="24"/>
        </w:rPr>
        <w:t>zobowiązany jest załączyć tłumaczenie na język polski.</w:t>
      </w:r>
    </w:p>
    <w:p w14:paraId="2B59867A" w14:textId="77777777" w:rsidR="00D24B13" w:rsidRPr="00883728"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883728">
        <w:rPr>
          <w:sz w:val="24"/>
          <w:szCs w:val="24"/>
        </w:rPr>
        <w:t>Zgodnie z definicją dokumentu elektronicznego zawartą w art. 3 pkt 2 ustawy z dnia 17 lutego 2005 r. o informatyzacji działalności podmiotów realizujących zadania publiczne (</w:t>
      </w:r>
      <w:proofErr w:type="spellStart"/>
      <w:r w:rsidRPr="00883728">
        <w:rPr>
          <w:sz w:val="24"/>
          <w:szCs w:val="24"/>
        </w:rPr>
        <w:t>t.j</w:t>
      </w:r>
      <w:proofErr w:type="spellEnd"/>
      <w:r w:rsidRPr="00883728">
        <w:rPr>
          <w:sz w:val="24"/>
          <w:szCs w:val="24"/>
        </w:rPr>
        <w:t xml:space="preserve">. Dz. U. z 2024 r. poz. 1557 z </w:t>
      </w:r>
      <w:proofErr w:type="spellStart"/>
      <w:r w:rsidRPr="00883728">
        <w:rPr>
          <w:sz w:val="24"/>
          <w:szCs w:val="24"/>
        </w:rPr>
        <w:t>późn</w:t>
      </w:r>
      <w:proofErr w:type="spellEnd"/>
      <w:r w:rsidRPr="00883728">
        <w:rPr>
          <w:sz w:val="24"/>
          <w:szCs w:val="24"/>
        </w:rPr>
        <w:t>.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488C4B3" w14:textId="77777777" w:rsidR="00D24B13" w:rsidRPr="00883728" w:rsidRDefault="00D24B13">
      <w:pPr>
        <w:numPr>
          <w:ilvl w:val="0"/>
          <w:numId w:val="13"/>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883728">
        <w:rPr>
          <w:sz w:val="24"/>
          <w:szCs w:val="24"/>
        </w:rPr>
        <w:t>Maksymalny rozmiar jednego pliku przesyłanego za pośrednictwem dedykowanych formularzy do złożenia, zmiany, wycofania oferty wynosi 150 MB natomiast przy komunikacji wielkość pliku to maksymalnie 500 MB.</w:t>
      </w:r>
    </w:p>
    <w:p w14:paraId="2DEEBA5B" w14:textId="77777777" w:rsidR="00D24B13" w:rsidRPr="00883728" w:rsidRDefault="00D24B13">
      <w:pPr>
        <w:numPr>
          <w:ilvl w:val="0"/>
          <w:numId w:val="13"/>
        </w:numPr>
        <w:spacing w:line="240" w:lineRule="auto"/>
        <w:ind w:left="360"/>
        <w:jc w:val="both"/>
        <w:rPr>
          <w:sz w:val="24"/>
          <w:szCs w:val="24"/>
        </w:rPr>
      </w:pPr>
      <w:r w:rsidRPr="00883728">
        <w:rPr>
          <w:bCs/>
          <w:sz w:val="24"/>
          <w:szCs w:val="24"/>
        </w:rPr>
        <w:t>Rozszerzenia plików wykorzystywanych przez wykonawców powinny być zgodne z Załącznikiem nr 2 do Rozporządzenia Rady Ministrów z dnia 21 maja 2024 r. w sprawie Krajowych Ram Interoperacyjności, minimalnych wymagań dla rejestrów publicznych i wymiany informacji w postaci elektronicznej oraz minimalnych wymagań dla systemów teleinformatycznych (Dz. U. z 2024 r. poz. 773), zwanym dalej Rozporządzeniem KRI.</w:t>
      </w:r>
    </w:p>
    <w:p w14:paraId="2CE5B7C4" w14:textId="03C79A45" w:rsidR="00883728" w:rsidRPr="00883728" w:rsidRDefault="00D24B13">
      <w:pPr>
        <w:numPr>
          <w:ilvl w:val="0"/>
          <w:numId w:val="13"/>
        </w:numPr>
        <w:spacing w:line="240" w:lineRule="auto"/>
        <w:ind w:left="360"/>
        <w:jc w:val="both"/>
        <w:rPr>
          <w:sz w:val="24"/>
          <w:szCs w:val="24"/>
        </w:rPr>
      </w:pPr>
      <w:r w:rsidRPr="00CE4FC3">
        <w:rPr>
          <w:bCs/>
          <w:sz w:val="24"/>
          <w:szCs w:val="24"/>
        </w:rPr>
        <w:t>Zamawiający rekomenduje wykorzystanie formatów</w:t>
      </w:r>
      <w:r w:rsidR="00883728">
        <w:rPr>
          <w:bCs/>
          <w:sz w:val="24"/>
          <w:szCs w:val="24"/>
        </w:rPr>
        <w:t>:</w:t>
      </w:r>
      <w:r w:rsidRPr="00CE4FC3">
        <w:rPr>
          <w:bCs/>
          <w:sz w:val="24"/>
          <w:szCs w:val="24"/>
        </w:rPr>
        <w:t xml:space="preserve"> </w:t>
      </w:r>
    </w:p>
    <w:p w14:paraId="3A6FF8CB" w14:textId="68EED170" w:rsidR="00D24B13" w:rsidRPr="00CE4FC3" w:rsidRDefault="00D24B13" w:rsidP="00883728">
      <w:pPr>
        <w:spacing w:line="240" w:lineRule="auto"/>
        <w:ind w:left="360"/>
        <w:jc w:val="both"/>
        <w:rPr>
          <w:sz w:val="24"/>
          <w:szCs w:val="24"/>
        </w:rPr>
      </w:pPr>
      <w:r w:rsidRPr="00CE4FC3">
        <w:rPr>
          <w:bCs/>
          <w:sz w:val="24"/>
          <w:szCs w:val="24"/>
        </w:rPr>
        <w:t>.pdf, .</w:t>
      </w:r>
      <w:proofErr w:type="spellStart"/>
      <w:r w:rsidRPr="00CE4FC3">
        <w:rPr>
          <w:bCs/>
          <w:sz w:val="24"/>
          <w:szCs w:val="24"/>
        </w:rPr>
        <w:t>doc</w:t>
      </w:r>
      <w:proofErr w:type="spellEnd"/>
      <w:r w:rsidRPr="00CE4FC3">
        <w:rPr>
          <w:bCs/>
          <w:sz w:val="24"/>
          <w:szCs w:val="24"/>
        </w:rPr>
        <w:t>, .</w:t>
      </w:r>
      <w:proofErr w:type="spellStart"/>
      <w:r w:rsidRPr="00CE4FC3">
        <w:rPr>
          <w:bCs/>
          <w:sz w:val="24"/>
          <w:szCs w:val="24"/>
        </w:rPr>
        <w:t>docx</w:t>
      </w:r>
      <w:proofErr w:type="spellEnd"/>
      <w:r w:rsidRPr="00CE4FC3">
        <w:rPr>
          <w:bCs/>
          <w:sz w:val="24"/>
          <w:szCs w:val="24"/>
        </w:rPr>
        <w:t>, .xls, .</w:t>
      </w:r>
      <w:proofErr w:type="spellStart"/>
      <w:r w:rsidRPr="00CE4FC3">
        <w:rPr>
          <w:bCs/>
          <w:sz w:val="24"/>
          <w:szCs w:val="24"/>
        </w:rPr>
        <w:t>xlsx</w:t>
      </w:r>
      <w:proofErr w:type="spellEnd"/>
      <w:r w:rsidRPr="00CE4FC3">
        <w:rPr>
          <w:bCs/>
          <w:sz w:val="24"/>
          <w:szCs w:val="24"/>
        </w:rPr>
        <w:t>, .jpg, (.</w:t>
      </w:r>
      <w:proofErr w:type="spellStart"/>
      <w:r w:rsidRPr="00CE4FC3">
        <w:rPr>
          <w:bCs/>
          <w:sz w:val="24"/>
          <w:szCs w:val="24"/>
        </w:rPr>
        <w:t>jpeg</w:t>
      </w:r>
      <w:proofErr w:type="spellEnd"/>
      <w:r w:rsidRPr="00CE4FC3">
        <w:rPr>
          <w:bCs/>
          <w:sz w:val="24"/>
          <w:szCs w:val="24"/>
        </w:rPr>
        <w:t xml:space="preserve">) </w:t>
      </w:r>
      <w:r w:rsidRPr="00CE4FC3">
        <w:rPr>
          <w:bCs/>
          <w:sz w:val="24"/>
          <w:szCs w:val="24"/>
          <w:u w:val="single"/>
        </w:rPr>
        <w:t>ze szczególnym wskazaniem na .pdf.</w:t>
      </w:r>
    </w:p>
    <w:p w14:paraId="74A86560" w14:textId="77777777" w:rsidR="00D24B13" w:rsidRPr="00CE4FC3" w:rsidRDefault="00D24B13">
      <w:pPr>
        <w:numPr>
          <w:ilvl w:val="0"/>
          <w:numId w:val="13"/>
        </w:numPr>
        <w:spacing w:line="240" w:lineRule="auto"/>
        <w:ind w:left="360"/>
        <w:jc w:val="both"/>
        <w:rPr>
          <w:sz w:val="24"/>
          <w:szCs w:val="24"/>
        </w:rPr>
      </w:pPr>
      <w:r w:rsidRPr="00CE4FC3">
        <w:rPr>
          <w:bCs/>
          <w:sz w:val="24"/>
          <w:szCs w:val="24"/>
        </w:rPr>
        <w:t xml:space="preserve">W celu ewentualnej kompresji danych zamawiający rekomenduje wykorzystanie jednego z rozszerzeń </w:t>
      </w:r>
      <w:r w:rsidRPr="00CE4FC3">
        <w:rPr>
          <w:sz w:val="24"/>
          <w:szCs w:val="24"/>
        </w:rPr>
        <w:t>.zip lub .7Z.</w:t>
      </w:r>
    </w:p>
    <w:p w14:paraId="7B4607B6" w14:textId="77777777" w:rsidR="00D24B13" w:rsidRPr="00CE4FC3" w:rsidRDefault="00D24B13">
      <w:pPr>
        <w:numPr>
          <w:ilvl w:val="0"/>
          <w:numId w:val="13"/>
        </w:numPr>
        <w:spacing w:line="240" w:lineRule="auto"/>
        <w:ind w:left="360"/>
        <w:jc w:val="both"/>
        <w:rPr>
          <w:sz w:val="24"/>
          <w:szCs w:val="24"/>
        </w:rPr>
      </w:pPr>
      <w:r w:rsidRPr="00CE4FC3">
        <w:rPr>
          <w:sz w:val="24"/>
          <w:szCs w:val="24"/>
        </w:rPr>
        <w:t>Wśród rozszerzeń powszechnych a niewystępujących w Rozporządzeniu KRI występują .</w:t>
      </w:r>
      <w:proofErr w:type="spellStart"/>
      <w:r w:rsidRPr="00CE4FC3">
        <w:rPr>
          <w:sz w:val="24"/>
          <w:szCs w:val="24"/>
        </w:rPr>
        <w:t>rar</w:t>
      </w:r>
      <w:proofErr w:type="spellEnd"/>
      <w:r w:rsidRPr="00CE4FC3">
        <w:rPr>
          <w:sz w:val="24"/>
          <w:szCs w:val="24"/>
        </w:rPr>
        <w:t>, .gif, .</w:t>
      </w:r>
      <w:proofErr w:type="spellStart"/>
      <w:r w:rsidRPr="00CE4FC3">
        <w:rPr>
          <w:sz w:val="24"/>
          <w:szCs w:val="24"/>
        </w:rPr>
        <w:t>bmp</w:t>
      </w:r>
      <w:proofErr w:type="spellEnd"/>
      <w:r w:rsidRPr="00CE4FC3">
        <w:rPr>
          <w:sz w:val="24"/>
          <w:szCs w:val="24"/>
        </w:rPr>
        <w:t>, .</w:t>
      </w:r>
      <w:proofErr w:type="spellStart"/>
      <w:r w:rsidRPr="00CE4FC3">
        <w:rPr>
          <w:sz w:val="24"/>
          <w:szCs w:val="24"/>
        </w:rPr>
        <w:t>numbers</w:t>
      </w:r>
      <w:proofErr w:type="spellEnd"/>
      <w:r w:rsidRPr="00CE4FC3">
        <w:rPr>
          <w:sz w:val="24"/>
          <w:szCs w:val="24"/>
        </w:rPr>
        <w:t>, .</w:t>
      </w:r>
      <w:proofErr w:type="spellStart"/>
      <w:r w:rsidRPr="00CE4FC3">
        <w:rPr>
          <w:sz w:val="24"/>
          <w:szCs w:val="24"/>
        </w:rPr>
        <w:t>pages</w:t>
      </w:r>
      <w:proofErr w:type="spellEnd"/>
      <w:r w:rsidRPr="00CE4FC3">
        <w:rPr>
          <w:sz w:val="24"/>
          <w:szCs w:val="24"/>
        </w:rPr>
        <w:t xml:space="preserve">. </w:t>
      </w:r>
      <w:r w:rsidRPr="00CE4FC3">
        <w:rPr>
          <w:sz w:val="24"/>
          <w:szCs w:val="24"/>
          <w:u w:val="single"/>
        </w:rPr>
        <w:t>Dokumenty złożone w takich formatach zostaną uznane za złożone nieskutecznie.</w:t>
      </w:r>
    </w:p>
    <w:p w14:paraId="48A2CA6D" w14:textId="77777777" w:rsidR="00D24B13" w:rsidRPr="00CE4FC3" w:rsidRDefault="00D24B13">
      <w:pPr>
        <w:numPr>
          <w:ilvl w:val="0"/>
          <w:numId w:val="13"/>
        </w:numPr>
        <w:spacing w:line="240" w:lineRule="auto"/>
        <w:ind w:left="360"/>
        <w:jc w:val="both"/>
        <w:rPr>
          <w:sz w:val="24"/>
          <w:szCs w:val="24"/>
        </w:rPr>
      </w:pPr>
      <w:r w:rsidRPr="00CE4FC3">
        <w:rPr>
          <w:sz w:val="24"/>
          <w:szCs w:val="24"/>
        </w:rPr>
        <w:t xml:space="preserve">Zamawiający zwraca uwagę na ograniczenia wielkości plików podpisywanych profilem zaufanym, który wynosi maksymalnie 10MB, oraz na ograniczenie wielkości plików podpisywanych w aplikacji </w:t>
      </w:r>
      <w:proofErr w:type="spellStart"/>
      <w:r w:rsidRPr="00CE4FC3">
        <w:rPr>
          <w:sz w:val="24"/>
          <w:szCs w:val="24"/>
        </w:rPr>
        <w:t>eDoApp</w:t>
      </w:r>
      <w:proofErr w:type="spellEnd"/>
      <w:r w:rsidRPr="00CE4FC3">
        <w:rPr>
          <w:sz w:val="24"/>
          <w:szCs w:val="24"/>
        </w:rPr>
        <w:t xml:space="preserve"> służącej do składania podpisu osobistego, który wynosi maksymalnie 5MB.</w:t>
      </w:r>
    </w:p>
    <w:p w14:paraId="283C9470" w14:textId="77777777" w:rsidR="00D24B13" w:rsidRPr="00CE4FC3" w:rsidRDefault="00D24B13">
      <w:pPr>
        <w:numPr>
          <w:ilvl w:val="0"/>
          <w:numId w:val="13"/>
        </w:numPr>
        <w:spacing w:line="240" w:lineRule="auto"/>
        <w:ind w:left="360"/>
        <w:jc w:val="both"/>
        <w:rPr>
          <w:sz w:val="24"/>
          <w:szCs w:val="24"/>
        </w:rPr>
      </w:pPr>
      <w:r w:rsidRPr="00CE4FC3">
        <w:rPr>
          <w:sz w:val="24"/>
          <w:szCs w:val="24"/>
        </w:rPr>
        <w:lastRenderedPageBreak/>
        <w:t>W przypadku stosowania przez wykonawcę kwalifikowanego podpisu elektronicznego:</w:t>
      </w:r>
    </w:p>
    <w:p w14:paraId="37174230" w14:textId="77777777" w:rsidR="00D24B13" w:rsidRPr="00CE4FC3" w:rsidRDefault="00D24B13">
      <w:pPr>
        <w:pStyle w:val="Akapitzlist"/>
        <w:numPr>
          <w:ilvl w:val="0"/>
          <w:numId w:val="10"/>
        </w:numPr>
        <w:spacing w:line="240" w:lineRule="auto"/>
        <w:jc w:val="both"/>
        <w:rPr>
          <w:sz w:val="24"/>
          <w:szCs w:val="24"/>
        </w:rPr>
      </w:pPr>
      <w:r w:rsidRPr="00CE4FC3">
        <w:rPr>
          <w:sz w:val="24"/>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CE4FC3">
        <w:rPr>
          <w:sz w:val="24"/>
          <w:szCs w:val="24"/>
        </w:rPr>
        <w:t>PAdES</w:t>
      </w:r>
      <w:proofErr w:type="spellEnd"/>
      <w:r w:rsidRPr="00CE4FC3">
        <w:rPr>
          <w:sz w:val="24"/>
          <w:szCs w:val="24"/>
        </w:rPr>
        <w:t xml:space="preserve">; </w:t>
      </w:r>
    </w:p>
    <w:p w14:paraId="1252F971" w14:textId="77777777" w:rsidR="00D24B13" w:rsidRPr="00CE4FC3" w:rsidRDefault="00D24B13">
      <w:pPr>
        <w:numPr>
          <w:ilvl w:val="0"/>
          <w:numId w:val="10"/>
        </w:numPr>
        <w:spacing w:line="240" w:lineRule="auto"/>
        <w:jc w:val="both"/>
        <w:rPr>
          <w:sz w:val="24"/>
          <w:szCs w:val="24"/>
        </w:rPr>
      </w:pPr>
      <w:r w:rsidRPr="00CE4FC3">
        <w:rPr>
          <w:sz w:val="24"/>
          <w:szCs w:val="24"/>
        </w:rPr>
        <w:t xml:space="preserve">pliki w innych formatach niż .pdf zaleca się opatrzyć podpisem w formacie </w:t>
      </w:r>
      <w:proofErr w:type="spellStart"/>
      <w:r w:rsidRPr="00CE4FC3">
        <w:rPr>
          <w:sz w:val="24"/>
          <w:szCs w:val="24"/>
        </w:rPr>
        <w:t>XAdES</w:t>
      </w:r>
      <w:proofErr w:type="spellEnd"/>
      <w:r w:rsidRPr="00CE4FC3">
        <w:rPr>
          <w:sz w:val="24"/>
          <w:szCs w:val="24"/>
        </w:rPr>
        <w:t xml:space="preserve"> zewnętrzny (wykonawca powinien plik z podpisem przekazywać łącznie z dokumentem podpisywanym);</w:t>
      </w:r>
    </w:p>
    <w:p w14:paraId="14381AE7" w14:textId="77777777" w:rsidR="00D24B13" w:rsidRPr="00CE4FC3" w:rsidRDefault="00D24B13">
      <w:pPr>
        <w:numPr>
          <w:ilvl w:val="0"/>
          <w:numId w:val="10"/>
        </w:numPr>
        <w:spacing w:line="240" w:lineRule="auto"/>
        <w:jc w:val="both"/>
        <w:rPr>
          <w:sz w:val="24"/>
          <w:szCs w:val="24"/>
        </w:rPr>
      </w:pPr>
      <w:r w:rsidRPr="00CE4FC3">
        <w:rPr>
          <w:sz w:val="24"/>
          <w:szCs w:val="24"/>
        </w:rPr>
        <w:t>zamawiający rekomenduje wykorzystanie podpisu z kwalifikowanym znacznikiem czasu.</w:t>
      </w:r>
    </w:p>
    <w:p w14:paraId="476CC1E5" w14:textId="77777777" w:rsidR="00D24B13" w:rsidRPr="00CE4FC3" w:rsidRDefault="00D24B13">
      <w:pPr>
        <w:numPr>
          <w:ilvl w:val="0"/>
          <w:numId w:val="13"/>
        </w:numPr>
        <w:spacing w:line="240" w:lineRule="auto"/>
        <w:ind w:left="360"/>
        <w:jc w:val="both"/>
        <w:rPr>
          <w:sz w:val="24"/>
          <w:szCs w:val="24"/>
        </w:rPr>
      </w:pPr>
      <w:r w:rsidRPr="00CE4FC3">
        <w:rPr>
          <w:sz w:val="24"/>
          <w:szCs w:val="24"/>
        </w:rPr>
        <w:t>Ofertę należy przygotować z należytą starannością i zachowaniem odpowiedniego odstępu czasu do zakończenia przyjmowania ofert. Zaleca się złożenie oferty na 24 godziny przed terminem składania ofert.</w:t>
      </w:r>
    </w:p>
    <w:p w14:paraId="32574DF3" w14:textId="77777777" w:rsidR="00D24B13" w:rsidRPr="00CE4FC3" w:rsidRDefault="00D24B13">
      <w:pPr>
        <w:numPr>
          <w:ilvl w:val="0"/>
          <w:numId w:val="13"/>
        </w:numPr>
        <w:spacing w:line="240" w:lineRule="auto"/>
        <w:ind w:left="360"/>
        <w:jc w:val="both"/>
        <w:rPr>
          <w:sz w:val="24"/>
          <w:szCs w:val="24"/>
        </w:rPr>
      </w:pPr>
      <w:r w:rsidRPr="00CE4FC3">
        <w:rPr>
          <w:sz w:val="24"/>
          <w:szCs w:val="24"/>
        </w:rPr>
        <w:t xml:space="preserve">Jeśli wykonawca pakuje dokumenty np. w folder o rozszerzeniu .zip, zaleca się wcześniejsze podpisanie każdego ze skompresowanych plików. </w:t>
      </w:r>
    </w:p>
    <w:p w14:paraId="5A56425C" w14:textId="77777777" w:rsidR="00D24B13" w:rsidRPr="00CE4FC3" w:rsidRDefault="00D24B13">
      <w:pPr>
        <w:numPr>
          <w:ilvl w:val="0"/>
          <w:numId w:val="13"/>
        </w:numPr>
        <w:spacing w:line="240" w:lineRule="auto"/>
        <w:ind w:left="360"/>
        <w:jc w:val="both"/>
        <w:rPr>
          <w:sz w:val="24"/>
          <w:szCs w:val="24"/>
        </w:rPr>
      </w:pPr>
      <w:r w:rsidRPr="00CE4FC3">
        <w:rPr>
          <w:sz w:val="24"/>
          <w:szCs w:val="24"/>
        </w:rPr>
        <w:t>Zamawiający zaleca, aby nie wprowadzać jakichkolwiek zmian w plikach po ich podpisaniu. Może to skutkować naruszeniem integralności plików i w konsekwencji będzie prowadziło do odrzucenia oferty.</w:t>
      </w:r>
    </w:p>
    <w:p w14:paraId="3A3CB085" w14:textId="77777777" w:rsidR="00D24B13" w:rsidRPr="00CE4FC3" w:rsidRDefault="00D24B13">
      <w:pPr>
        <w:numPr>
          <w:ilvl w:val="0"/>
          <w:numId w:val="13"/>
        </w:numPr>
        <w:spacing w:line="240" w:lineRule="auto"/>
        <w:ind w:left="360"/>
        <w:jc w:val="both"/>
        <w:rPr>
          <w:sz w:val="24"/>
          <w:szCs w:val="24"/>
        </w:rPr>
      </w:pPr>
      <w:r w:rsidRPr="00CE4FC3">
        <w:rPr>
          <w:b/>
          <w:bCs/>
          <w:sz w:val="24"/>
          <w:szCs w:val="24"/>
          <w:lang w:eastAsia="pl-PL"/>
        </w:rPr>
        <w:t>Na ofertę składają się:</w:t>
      </w:r>
    </w:p>
    <w:p w14:paraId="454CA3C6" w14:textId="77777777" w:rsidR="00D24B13" w:rsidRPr="00CE4FC3" w:rsidRDefault="00D24B13">
      <w:pPr>
        <w:numPr>
          <w:ilvl w:val="2"/>
          <w:numId w:val="27"/>
        </w:numPr>
        <w:tabs>
          <w:tab w:val="left" w:pos="426"/>
        </w:tabs>
        <w:suppressAutoHyphens w:val="0"/>
        <w:spacing w:line="240" w:lineRule="auto"/>
        <w:ind w:left="426" w:hanging="426"/>
        <w:jc w:val="both"/>
        <w:rPr>
          <w:b/>
          <w:sz w:val="24"/>
          <w:szCs w:val="24"/>
          <w:lang w:eastAsia="pl-PL"/>
        </w:rPr>
      </w:pPr>
      <w:r w:rsidRPr="00CE4FC3">
        <w:rPr>
          <w:sz w:val="24"/>
          <w:szCs w:val="24"/>
          <w:lang w:eastAsia="pl-PL"/>
        </w:rPr>
        <w:t>wypełniony formularz ofertowy (</w:t>
      </w:r>
      <w:r w:rsidRPr="00CE4FC3">
        <w:rPr>
          <w:b/>
          <w:i/>
          <w:sz w:val="24"/>
          <w:szCs w:val="24"/>
          <w:lang w:eastAsia="pl-PL"/>
        </w:rPr>
        <w:t>OFERTA</w:t>
      </w:r>
      <w:r w:rsidRPr="00CE4FC3">
        <w:rPr>
          <w:b/>
          <w:sz w:val="24"/>
          <w:szCs w:val="24"/>
          <w:lang w:eastAsia="pl-PL"/>
        </w:rPr>
        <w:t>)</w:t>
      </w:r>
      <w:r w:rsidRPr="00CE4FC3">
        <w:rPr>
          <w:sz w:val="24"/>
          <w:szCs w:val="24"/>
          <w:lang w:eastAsia="pl-PL"/>
        </w:rPr>
        <w:t xml:space="preserve"> sporządzony z wykorzystaniem wzoru stanowiącego</w:t>
      </w:r>
      <w:r w:rsidRPr="00CE4FC3">
        <w:rPr>
          <w:b/>
          <w:sz w:val="24"/>
          <w:szCs w:val="24"/>
          <w:lang w:eastAsia="pl-PL"/>
        </w:rPr>
        <w:t xml:space="preserve"> Załącznik nr 3 </w:t>
      </w:r>
      <w:r w:rsidRPr="00CE4FC3">
        <w:rPr>
          <w:sz w:val="24"/>
          <w:szCs w:val="24"/>
          <w:lang w:eastAsia="pl-PL"/>
        </w:rPr>
        <w:t>do SWZ,</w:t>
      </w:r>
    </w:p>
    <w:p w14:paraId="2833CB62" w14:textId="77777777" w:rsidR="00D24B13" w:rsidRPr="00CE4FC3" w:rsidRDefault="00D24B13">
      <w:pPr>
        <w:numPr>
          <w:ilvl w:val="2"/>
          <w:numId w:val="27"/>
        </w:numPr>
        <w:tabs>
          <w:tab w:val="left" w:pos="426"/>
        </w:tabs>
        <w:suppressAutoHyphens w:val="0"/>
        <w:spacing w:line="240" w:lineRule="auto"/>
        <w:ind w:left="426" w:hanging="426"/>
        <w:jc w:val="both"/>
        <w:rPr>
          <w:sz w:val="24"/>
          <w:szCs w:val="24"/>
          <w:lang w:eastAsia="pl-PL"/>
        </w:rPr>
      </w:pPr>
      <w:r w:rsidRPr="00CE4FC3">
        <w:rPr>
          <w:color w:val="000000"/>
          <w:sz w:val="24"/>
          <w:szCs w:val="24"/>
          <w:lang w:eastAsia="pl-PL"/>
        </w:rPr>
        <w:t xml:space="preserve">dokumenty / informacje stanowiące tajemnicę przedsiębiorstwa </w:t>
      </w:r>
      <w:r w:rsidRPr="00CE4FC3">
        <w:rPr>
          <w:sz w:val="24"/>
          <w:szCs w:val="24"/>
          <w:lang w:eastAsia="pl-PL"/>
        </w:rPr>
        <w:t>(o ile dotyczy),</w:t>
      </w:r>
    </w:p>
    <w:p w14:paraId="2D6271DB" w14:textId="77777777" w:rsidR="006F5D19" w:rsidRDefault="00D24B13" w:rsidP="006F5D19">
      <w:pPr>
        <w:numPr>
          <w:ilvl w:val="2"/>
          <w:numId w:val="27"/>
        </w:numPr>
        <w:tabs>
          <w:tab w:val="left" w:pos="426"/>
        </w:tabs>
        <w:suppressAutoHyphens w:val="0"/>
        <w:spacing w:line="240" w:lineRule="auto"/>
        <w:ind w:left="426" w:hanging="426"/>
        <w:jc w:val="both"/>
        <w:rPr>
          <w:b/>
          <w:sz w:val="24"/>
          <w:szCs w:val="24"/>
          <w:lang w:eastAsia="pl-PL"/>
        </w:rPr>
      </w:pPr>
      <w:r w:rsidRPr="00CE4FC3">
        <w:rPr>
          <w:sz w:val="24"/>
          <w:szCs w:val="24"/>
          <w:lang w:eastAsia="pl-PL"/>
        </w:rPr>
        <w:t xml:space="preserve">oświadczenie o braku podstaw do wykluczenia z postępowania oraz o spełnianiu warunków udziału w postępowaniu – </w:t>
      </w:r>
      <w:r w:rsidRPr="00CE4FC3">
        <w:rPr>
          <w:b/>
          <w:bCs/>
          <w:sz w:val="24"/>
          <w:szCs w:val="24"/>
          <w:lang w:eastAsia="pl-PL"/>
        </w:rPr>
        <w:t xml:space="preserve">Załącznik nr 4 </w:t>
      </w:r>
      <w:r w:rsidRPr="00CE4FC3">
        <w:rPr>
          <w:sz w:val="24"/>
          <w:szCs w:val="24"/>
          <w:lang w:eastAsia="pl-PL"/>
        </w:rPr>
        <w:t>do SWZ,</w:t>
      </w:r>
    </w:p>
    <w:p w14:paraId="7A2051A1" w14:textId="689945DF" w:rsidR="006F5D19" w:rsidRPr="006F5D19" w:rsidRDefault="006F5D19" w:rsidP="006F5D19">
      <w:pPr>
        <w:numPr>
          <w:ilvl w:val="2"/>
          <w:numId w:val="27"/>
        </w:numPr>
        <w:tabs>
          <w:tab w:val="left" w:pos="426"/>
        </w:tabs>
        <w:suppressAutoHyphens w:val="0"/>
        <w:spacing w:line="240" w:lineRule="auto"/>
        <w:ind w:left="426" w:hanging="426"/>
        <w:jc w:val="both"/>
        <w:rPr>
          <w:b/>
          <w:sz w:val="24"/>
          <w:szCs w:val="24"/>
          <w:lang w:eastAsia="pl-PL"/>
        </w:rPr>
      </w:pPr>
      <w:r w:rsidRPr="006F5D19">
        <w:rPr>
          <w:sz w:val="24"/>
          <w:szCs w:val="24"/>
          <w:lang w:eastAsia="pl-PL"/>
        </w:rPr>
        <w:t xml:space="preserve">wykaz sprzętu </w:t>
      </w:r>
      <w:r w:rsidRPr="006F5D19">
        <w:rPr>
          <w:bCs/>
          <w:sz w:val="24"/>
          <w:szCs w:val="24"/>
        </w:rPr>
        <w:t xml:space="preserve">dodatkowego </w:t>
      </w:r>
      <w:r w:rsidRPr="006F5D19">
        <w:rPr>
          <w:b/>
          <w:sz w:val="24"/>
          <w:szCs w:val="24"/>
        </w:rPr>
        <w:t xml:space="preserve">– </w:t>
      </w:r>
      <w:r>
        <w:rPr>
          <w:b/>
          <w:sz w:val="24"/>
          <w:szCs w:val="24"/>
        </w:rPr>
        <w:t>Z</w:t>
      </w:r>
      <w:r w:rsidRPr="006F5D19">
        <w:rPr>
          <w:b/>
          <w:sz w:val="24"/>
          <w:szCs w:val="24"/>
        </w:rPr>
        <w:t xml:space="preserve">ałącznik nr 7 do SWZ </w:t>
      </w:r>
      <w:r w:rsidRPr="006F5D19">
        <w:rPr>
          <w:sz w:val="24"/>
          <w:szCs w:val="24"/>
        </w:rPr>
        <w:t xml:space="preserve">wskazujący </w:t>
      </w:r>
      <w:r w:rsidRPr="006F5D19">
        <w:rPr>
          <w:b/>
          <w:sz w:val="24"/>
          <w:szCs w:val="24"/>
        </w:rPr>
        <w:t>dodatkowy sprzęt,</w:t>
      </w:r>
      <w:r w:rsidRPr="006F5D19">
        <w:rPr>
          <w:sz w:val="24"/>
          <w:szCs w:val="24"/>
        </w:rPr>
        <w:t xml:space="preserve"> za który zostaną przyznane punkty zgodnie z opisanym kryterium oceny oferty w rozdziale XX SWZ</w:t>
      </w:r>
      <w:r w:rsidRPr="006F5D19">
        <w:rPr>
          <w:rFonts w:eastAsia="Times New Roman"/>
          <w:sz w:val="24"/>
          <w:szCs w:val="24"/>
        </w:rPr>
        <w:t>.</w:t>
      </w:r>
    </w:p>
    <w:p w14:paraId="486EDD3B" w14:textId="77777777" w:rsidR="00D24B13" w:rsidRPr="00CE4FC3" w:rsidRDefault="00D24B13">
      <w:pPr>
        <w:numPr>
          <w:ilvl w:val="2"/>
          <w:numId w:val="27"/>
        </w:numPr>
        <w:tabs>
          <w:tab w:val="left" w:pos="426"/>
        </w:tabs>
        <w:suppressAutoHyphens w:val="0"/>
        <w:spacing w:line="240" w:lineRule="auto"/>
        <w:ind w:left="426" w:hanging="426"/>
        <w:jc w:val="both"/>
        <w:rPr>
          <w:sz w:val="24"/>
          <w:szCs w:val="24"/>
          <w:lang w:eastAsia="pl-PL"/>
        </w:rPr>
      </w:pPr>
      <w:r w:rsidRPr="00CE4FC3">
        <w:rPr>
          <w:sz w:val="24"/>
          <w:szCs w:val="24"/>
          <w:lang w:eastAsia="pl-PL"/>
        </w:rPr>
        <w:t>pełnomocnictwo (o ile dotyczy),</w:t>
      </w:r>
    </w:p>
    <w:p w14:paraId="6029EAFC" w14:textId="77777777" w:rsidR="00D24B13" w:rsidRPr="00CE4FC3" w:rsidRDefault="00D24B13">
      <w:pPr>
        <w:numPr>
          <w:ilvl w:val="2"/>
          <w:numId w:val="27"/>
        </w:numPr>
        <w:tabs>
          <w:tab w:val="left" w:pos="426"/>
        </w:tabs>
        <w:suppressAutoHyphens w:val="0"/>
        <w:spacing w:line="240" w:lineRule="auto"/>
        <w:ind w:left="426" w:hanging="426"/>
        <w:jc w:val="both"/>
        <w:rPr>
          <w:sz w:val="24"/>
          <w:szCs w:val="24"/>
          <w:lang w:eastAsia="pl-PL"/>
        </w:rPr>
      </w:pPr>
      <w:r w:rsidRPr="00CE4FC3">
        <w:rPr>
          <w:sz w:val="24"/>
          <w:szCs w:val="24"/>
          <w:lang w:eastAsia="pl-PL"/>
        </w:rPr>
        <w:t xml:space="preserve">zobowiązania podmiotów udostępniających zasoby – </w:t>
      </w:r>
      <w:r w:rsidRPr="00CE4FC3">
        <w:rPr>
          <w:b/>
          <w:bCs/>
          <w:sz w:val="24"/>
          <w:szCs w:val="24"/>
          <w:lang w:eastAsia="pl-PL"/>
        </w:rPr>
        <w:t>Załącznik nr 8</w:t>
      </w:r>
      <w:r w:rsidRPr="00CE4FC3">
        <w:rPr>
          <w:sz w:val="24"/>
          <w:szCs w:val="24"/>
          <w:lang w:eastAsia="pl-PL"/>
        </w:rPr>
        <w:t xml:space="preserve"> do SWZ </w:t>
      </w:r>
      <w:r w:rsidRPr="00CE4FC3">
        <w:rPr>
          <w:sz w:val="24"/>
          <w:szCs w:val="24"/>
          <w:lang w:eastAsia="pl-PL"/>
        </w:rPr>
        <w:br/>
        <w:t>(o ile dotyczy),</w:t>
      </w:r>
    </w:p>
    <w:p w14:paraId="4328BB7C" w14:textId="77777777" w:rsidR="00D24B13" w:rsidRPr="00CE4FC3" w:rsidRDefault="00D24B13">
      <w:pPr>
        <w:numPr>
          <w:ilvl w:val="2"/>
          <w:numId w:val="27"/>
        </w:numPr>
        <w:tabs>
          <w:tab w:val="left" w:pos="426"/>
        </w:tabs>
        <w:suppressAutoHyphens w:val="0"/>
        <w:spacing w:line="240" w:lineRule="auto"/>
        <w:ind w:left="426" w:hanging="426"/>
        <w:jc w:val="both"/>
        <w:rPr>
          <w:sz w:val="24"/>
          <w:szCs w:val="24"/>
          <w:lang w:eastAsia="pl-PL"/>
        </w:rPr>
      </w:pPr>
      <w:r w:rsidRPr="00CE4FC3">
        <w:rPr>
          <w:sz w:val="24"/>
          <w:szCs w:val="24"/>
          <w:lang w:eastAsia="pl-PL"/>
        </w:rPr>
        <w:t xml:space="preserve">oświadczenie dot. realizacji zamówienia przez wykonawców wspólnie ubiegających się udzielenie zamówienia – </w:t>
      </w:r>
      <w:r w:rsidRPr="00CE4FC3">
        <w:rPr>
          <w:b/>
          <w:bCs/>
          <w:sz w:val="24"/>
          <w:szCs w:val="24"/>
          <w:lang w:eastAsia="pl-PL"/>
        </w:rPr>
        <w:t>Załącznik nr 9</w:t>
      </w:r>
      <w:r w:rsidRPr="00CE4FC3">
        <w:rPr>
          <w:sz w:val="24"/>
          <w:szCs w:val="24"/>
          <w:lang w:eastAsia="pl-PL"/>
        </w:rPr>
        <w:t xml:space="preserve"> do SWZ  (o ile dotyczy);</w:t>
      </w:r>
    </w:p>
    <w:p w14:paraId="0CAD5A25" w14:textId="77777777" w:rsidR="00D24B13" w:rsidRPr="00CE4FC3" w:rsidRDefault="00D24B13">
      <w:pPr>
        <w:numPr>
          <w:ilvl w:val="2"/>
          <w:numId w:val="27"/>
        </w:numPr>
        <w:tabs>
          <w:tab w:val="left" w:pos="426"/>
          <w:tab w:val="num" w:pos="851"/>
        </w:tabs>
        <w:suppressAutoHyphens w:val="0"/>
        <w:spacing w:line="240" w:lineRule="auto"/>
        <w:ind w:left="426" w:hanging="426"/>
        <w:jc w:val="both"/>
        <w:rPr>
          <w:sz w:val="24"/>
          <w:szCs w:val="24"/>
          <w:lang w:eastAsia="pl-PL"/>
        </w:rPr>
      </w:pPr>
      <w:r w:rsidRPr="00CE4FC3">
        <w:rPr>
          <w:sz w:val="24"/>
          <w:szCs w:val="24"/>
          <w:lang w:eastAsia="pl-PL"/>
        </w:rPr>
        <w:t xml:space="preserve">oświadczenie podmiotu udostępniającego zasoby o braku podstaw do wykluczenia z postępowania i spełnianiu warunków udziału w postępowaniu – </w:t>
      </w:r>
      <w:r w:rsidRPr="00CE4FC3">
        <w:rPr>
          <w:b/>
          <w:bCs/>
          <w:sz w:val="24"/>
          <w:szCs w:val="24"/>
          <w:lang w:eastAsia="pl-PL"/>
        </w:rPr>
        <w:t xml:space="preserve">Załącznik nr 5 </w:t>
      </w:r>
      <w:r w:rsidRPr="00CE4FC3">
        <w:rPr>
          <w:sz w:val="24"/>
          <w:szCs w:val="24"/>
          <w:lang w:eastAsia="pl-PL"/>
        </w:rPr>
        <w:t>do SWZ (o ile dotyczy),</w:t>
      </w:r>
    </w:p>
    <w:p w14:paraId="7167E59A" w14:textId="77777777" w:rsidR="00D24B13" w:rsidRPr="00CE4FC3" w:rsidRDefault="00D24B13">
      <w:pPr>
        <w:numPr>
          <w:ilvl w:val="2"/>
          <w:numId w:val="27"/>
        </w:numPr>
        <w:tabs>
          <w:tab w:val="left" w:pos="426"/>
          <w:tab w:val="num" w:pos="851"/>
        </w:tabs>
        <w:suppressAutoHyphens w:val="0"/>
        <w:spacing w:line="240" w:lineRule="auto"/>
        <w:ind w:left="426" w:hanging="426"/>
        <w:jc w:val="both"/>
        <w:rPr>
          <w:sz w:val="24"/>
          <w:szCs w:val="24"/>
          <w:lang w:eastAsia="pl-PL"/>
        </w:rPr>
      </w:pPr>
      <w:r w:rsidRPr="00CE4FC3">
        <w:rPr>
          <w:sz w:val="24"/>
          <w:szCs w:val="24"/>
          <w:lang w:eastAsia="pl-PL"/>
        </w:rPr>
        <w:t>wadium (jeżeli jest wnoszone w formie niepieniężnej).</w:t>
      </w:r>
    </w:p>
    <w:p w14:paraId="39E02C92" w14:textId="77777777" w:rsidR="00D24B13" w:rsidRPr="00CE4FC3" w:rsidRDefault="00D24B13" w:rsidP="00D24B13">
      <w:pPr>
        <w:spacing w:line="240" w:lineRule="auto"/>
        <w:ind w:left="360"/>
        <w:jc w:val="both"/>
        <w:rPr>
          <w:sz w:val="24"/>
          <w:szCs w:val="24"/>
        </w:rPr>
      </w:pPr>
    </w:p>
    <w:p w14:paraId="681ABEF8" w14:textId="77777777" w:rsidR="00D24B13" w:rsidRPr="00CE4FC3" w:rsidRDefault="00D24B13" w:rsidP="00D24B13">
      <w:pPr>
        <w:pStyle w:val="Nagwek2"/>
        <w:numPr>
          <w:ilvl w:val="1"/>
          <w:numId w:val="1"/>
        </w:numPr>
        <w:spacing w:before="0" w:after="0" w:line="240" w:lineRule="auto"/>
        <w:ind w:left="360" w:hanging="360"/>
        <w:rPr>
          <w:rFonts w:ascii="Arial" w:hAnsi="Arial" w:cs="Arial"/>
          <w:b/>
          <w:bCs/>
          <w:color w:val="auto"/>
          <w:sz w:val="24"/>
          <w:szCs w:val="24"/>
        </w:rPr>
      </w:pPr>
      <w:r w:rsidRPr="00CE4FC3">
        <w:rPr>
          <w:rFonts w:ascii="Arial" w:hAnsi="Arial" w:cs="Arial"/>
          <w:b/>
          <w:bCs/>
          <w:color w:val="auto"/>
          <w:sz w:val="24"/>
          <w:szCs w:val="24"/>
        </w:rPr>
        <w:t>XV. Sposób obliczania ceny oferty</w:t>
      </w:r>
    </w:p>
    <w:p w14:paraId="651D1971" w14:textId="77777777" w:rsidR="00D24B13" w:rsidRPr="00CE4FC3" w:rsidRDefault="00D24B13">
      <w:pPr>
        <w:numPr>
          <w:ilvl w:val="0"/>
          <w:numId w:val="8"/>
        </w:numPr>
        <w:tabs>
          <w:tab w:val="left" w:pos="360"/>
          <w:tab w:val="left" w:pos="3855"/>
        </w:tabs>
        <w:spacing w:line="240" w:lineRule="auto"/>
        <w:ind w:left="360" w:hanging="360"/>
        <w:jc w:val="both"/>
        <w:rPr>
          <w:sz w:val="24"/>
          <w:szCs w:val="24"/>
        </w:rPr>
      </w:pPr>
      <w:r w:rsidRPr="00CE4FC3">
        <w:rPr>
          <w:sz w:val="24"/>
          <w:szCs w:val="24"/>
        </w:rPr>
        <w:t xml:space="preserve">Wykonawca określa cenę realizacji zamówienia poprzez wskazanie w formularzu ofertowym, sporządzonym wg wzoru stanowiącego </w:t>
      </w:r>
      <w:r w:rsidRPr="00CE4FC3">
        <w:rPr>
          <w:b/>
          <w:sz w:val="24"/>
          <w:szCs w:val="24"/>
        </w:rPr>
        <w:t xml:space="preserve">Załącznik nr 3 </w:t>
      </w:r>
      <w:r w:rsidRPr="00CE4FC3">
        <w:rPr>
          <w:sz w:val="24"/>
          <w:szCs w:val="24"/>
        </w:rPr>
        <w:t xml:space="preserve">do SWZ, łącznej ceny ofertowej brutto za realizację przedmiotu zamówienia odpowiednio dla części na którą składa ofertę. </w:t>
      </w:r>
    </w:p>
    <w:p w14:paraId="2865ECBA" w14:textId="77777777" w:rsidR="00D24B13" w:rsidRPr="00CE4FC3" w:rsidRDefault="00D24B13">
      <w:pPr>
        <w:numPr>
          <w:ilvl w:val="0"/>
          <w:numId w:val="8"/>
        </w:numPr>
        <w:tabs>
          <w:tab w:val="left" w:pos="360"/>
          <w:tab w:val="left" w:pos="3855"/>
        </w:tabs>
        <w:spacing w:line="240" w:lineRule="auto"/>
        <w:ind w:left="360" w:hanging="360"/>
        <w:jc w:val="both"/>
        <w:rPr>
          <w:sz w:val="24"/>
          <w:szCs w:val="24"/>
        </w:rPr>
      </w:pPr>
      <w:r w:rsidRPr="00CE4FC3">
        <w:rPr>
          <w:sz w:val="24"/>
          <w:szCs w:val="24"/>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CE4FC3">
        <w:rPr>
          <w:i/>
          <w:sz w:val="24"/>
          <w:szCs w:val="24"/>
        </w:rPr>
        <w:t>o podatku od towarów i usług</w:t>
      </w:r>
      <w:r w:rsidRPr="00CE4FC3">
        <w:rPr>
          <w:sz w:val="24"/>
          <w:szCs w:val="24"/>
        </w:rPr>
        <w:t>. Jeżeli wykonawca korzysta z jakiegokolwiek zwolnienia w zakresie podatku VAT  to musi podać w ofercie podstawę prawną takiego zwolnienia.</w:t>
      </w:r>
    </w:p>
    <w:p w14:paraId="69376BE4" w14:textId="77777777" w:rsidR="00D24B13" w:rsidRPr="00CE4FC3" w:rsidRDefault="00D24B13">
      <w:pPr>
        <w:numPr>
          <w:ilvl w:val="0"/>
          <w:numId w:val="8"/>
        </w:numPr>
        <w:tabs>
          <w:tab w:val="left" w:pos="360"/>
        </w:tabs>
        <w:spacing w:line="240" w:lineRule="auto"/>
        <w:ind w:left="360" w:hanging="360"/>
        <w:jc w:val="both"/>
        <w:rPr>
          <w:sz w:val="24"/>
          <w:szCs w:val="24"/>
        </w:rPr>
      </w:pPr>
      <w:r w:rsidRPr="00CE4FC3">
        <w:rPr>
          <w:sz w:val="24"/>
          <w:szCs w:val="24"/>
        </w:rPr>
        <w:lastRenderedPageBreak/>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0E32FF3E" w14:textId="77777777" w:rsidR="00D24B13" w:rsidRPr="00CE4FC3" w:rsidRDefault="00D24B13" w:rsidP="00D24B13">
      <w:pPr>
        <w:tabs>
          <w:tab w:val="left" w:pos="360"/>
        </w:tabs>
        <w:spacing w:line="240" w:lineRule="auto"/>
        <w:ind w:left="360" w:hanging="360"/>
        <w:jc w:val="both"/>
        <w:rPr>
          <w:sz w:val="24"/>
          <w:szCs w:val="24"/>
        </w:rPr>
      </w:pPr>
      <w:r w:rsidRPr="00CE4FC3">
        <w:rPr>
          <w:sz w:val="24"/>
          <w:szCs w:val="24"/>
          <w:lang w:eastAsia="en-US"/>
        </w:rPr>
        <w:t xml:space="preserve">4. </w:t>
      </w:r>
      <w:r w:rsidRPr="00CE4FC3">
        <w:rPr>
          <w:sz w:val="24"/>
          <w:szCs w:val="24"/>
          <w:lang w:eastAsia="en-US"/>
        </w:rPr>
        <w:tab/>
      </w:r>
      <w:r w:rsidRPr="00CE4FC3">
        <w:rPr>
          <w:sz w:val="24"/>
          <w:szCs w:val="24"/>
        </w:rPr>
        <w:t>Wszystkie ceny muszą być podane i wyliczone w zaokrągleniu do dwóch miejsc po przecinku (zasada zaokrąglenia – poniżej 5 należy końcówkę pominąć, powyżej i równe 5 należy zaokrąglić w górę).</w:t>
      </w:r>
    </w:p>
    <w:p w14:paraId="5576B933" w14:textId="77777777" w:rsidR="00D24B13" w:rsidRPr="00CE4FC3" w:rsidRDefault="00D24B13" w:rsidP="00D24B13">
      <w:pPr>
        <w:tabs>
          <w:tab w:val="left" w:pos="360"/>
        </w:tabs>
        <w:spacing w:line="240" w:lineRule="auto"/>
        <w:ind w:left="360" w:hanging="360"/>
        <w:jc w:val="both"/>
        <w:rPr>
          <w:sz w:val="24"/>
          <w:szCs w:val="24"/>
        </w:rPr>
      </w:pPr>
      <w:r w:rsidRPr="00CE4FC3">
        <w:rPr>
          <w:sz w:val="24"/>
          <w:szCs w:val="24"/>
        </w:rPr>
        <w:t>5. Cena oferty winna być wyrażona w złotych polskich (PLN) z dokładnością do dwóch miejsc po przecinku.</w:t>
      </w:r>
    </w:p>
    <w:p w14:paraId="46ABC4E6" w14:textId="77777777" w:rsidR="00D24B13" w:rsidRPr="00CE4FC3" w:rsidRDefault="00D24B13" w:rsidP="00D24B13">
      <w:pPr>
        <w:tabs>
          <w:tab w:val="left" w:pos="360"/>
        </w:tabs>
        <w:spacing w:line="240" w:lineRule="auto"/>
        <w:ind w:left="360" w:hanging="360"/>
        <w:jc w:val="both"/>
        <w:rPr>
          <w:sz w:val="24"/>
          <w:szCs w:val="24"/>
        </w:rPr>
      </w:pPr>
      <w:r w:rsidRPr="00CE4FC3">
        <w:rPr>
          <w:sz w:val="24"/>
          <w:szCs w:val="24"/>
        </w:rPr>
        <w:t>6.</w:t>
      </w:r>
      <w:r w:rsidRPr="00CE4FC3">
        <w:rPr>
          <w:sz w:val="24"/>
          <w:szCs w:val="24"/>
        </w:rPr>
        <w:tab/>
        <w:t>Zamawiający nie przewiduje rozliczeń w walucie obcej.</w:t>
      </w:r>
    </w:p>
    <w:p w14:paraId="46AD908F" w14:textId="77777777" w:rsidR="00D24B13" w:rsidRPr="00CE4FC3" w:rsidRDefault="00D24B13" w:rsidP="00D24B13">
      <w:pPr>
        <w:spacing w:line="240" w:lineRule="auto"/>
        <w:ind w:left="360" w:hanging="360"/>
        <w:jc w:val="both"/>
        <w:rPr>
          <w:sz w:val="24"/>
          <w:szCs w:val="24"/>
        </w:rPr>
      </w:pPr>
      <w:r w:rsidRPr="00CE4FC3">
        <w:rPr>
          <w:sz w:val="24"/>
          <w:szCs w:val="24"/>
        </w:rPr>
        <w:t>7.</w:t>
      </w:r>
      <w:r w:rsidRPr="00CE4FC3">
        <w:rPr>
          <w:sz w:val="24"/>
          <w:szCs w:val="24"/>
        </w:rPr>
        <w:tab/>
        <w:t>Wyliczona cena oferty brutto będzie służyć do porównania złożonych ofert i do rozliczenia w trakcie realizacji zamówienia.</w:t>
      </w:r>
    </w:p>
    <w:p w14:paraId="0B8F9219" w14:textId="77777777" w:rsidR="00D24B13" w:rsidRPr="00CE4FC3" w:rsidRDefault="00D24B13" w:rsidP="00D24B13">
      <w:pPr>
        <w:spacing w:line="240" w:lineRule="auto"/>
        <w:ind w:left="360" w:hanging="360"/>
        <w:jc w:val="both"/>
        <w:rPr>
          <w:sz w:val="24"/>
          <w:szCs w:val="24"/>
        </w:rPr>
      </w:pPr>
      <w:r w:rsidRPr="00CE4FC3">
        <w:rPr>
          <w:sz w:val="24"/>
          <w:szCs w:val="24"/>
        </w:rPr>
        <w:t>8.</w:t>
      </w:r>
      <w:r w:rsidRPr="00CE4FC3">
        <w:rPr>
          <w:sz w:val="24"/>
          <w:szCs w:val="24"/>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1DE47BE3" w14:textId="77777777" w:rsidR="00D24B13" w:rsidRPr="00CE4FC3" w:rsidRDefault="00D24B13" w:rsidP="00D24B13">
      <w:pPr>
        <w:spacing w:line="240" w:lineRule="auto"/>
        <w:ind w:left="360" w:hanging="360"/>
        <w:jc w:val="both"/>
        <w:rPr>
          <w:sz w:val="24"/>
          <w:szCs w:val="24"/>
        </w:rPr>
      </w:pPr>
      <w:r w:rsidRPr="00CE4FC3">
        <w:rPr>
          <w:sz w:val="24"/>
          <w:szCs w:val="24"/>
        </w:rPr>
        <w:t>9.</w:t>
      </w:r>
      <w:r w:rsidRPr="00CE4FC3">
        <w:rPr>
          <w:sz w:val="24"/>
          <w:szCs w:val="24"/>
        </w:rPr>
        <w:tab/>
        <w:t xml:space="preserve">Jeżeli została złożona oferta, której wybór prowadziłby do powstania u zamawiającego obowiązku podatkowego zgodnie z ustawą z dnia 11 marca 2004 r. </w:t>
      </w:r>
      <w:r w:rsidRPr="00CE4FC3">
        <w:rPr>
          <w:i/>
          <w:sz w:val="24"/>
          <w:szCs w:val="24"/>
        </w:rPr>
        <w:t>o podatku od towarów i usług</w:t>
      </w:r>
      <w:r w:rsidRPr="00CE4FC3">
        <w:rPr>
          <w:sz w:val="24"/>
          <w:szCs w:val="24"/>
        </w:rPr>
        <w:t xml:space="preserve"> dla celów zastosowania kryterium ceny lub kosztu zamawiający dolicza do przedstawionej w tej ofercie ceny kwotę podatku od towarów i usług, którą miałby obowiązek rozliczyć. W takim przypadku wykonawca ma obowiązek:</w:t>
      </w:r>
    </w:p>
    <w:p w14:paraId="61716CC9" w14:textId="77777777" w:rsidR="00D24B13" w:rsidRPr="00CE4FC3" w:rsidRDefault="00D24B13" w:rsidP="00D24B13">
      <w:pPr>
        <w:tabs>
          <w:tab w:val="left" w:pos="3855"/>
        </w:tabs>
        <w:spacing w:line="240" w:lineRule="auto"/>
        <w:ind w:left="360" w:hanging="360"/>
        <w:jc w:val="both"/>
        <w:rPr>
          <w:sz w:val="24"/>
          <w:szCs w:val="24"/>
        </w:rPr>
      </w:pPr>
      <w:r w:rsidRPr="00CE4FC3">
        <w:rPr>
          <w:sz w:val="24"/>
          <w:szCs w:val="24"/>
        </w:rPr>
        <w:t>1)</w:t>
      </w:r>
      <w:r w:rsidRPr="00CE4FC3">
        <w:rPr>
          <w:sz w:val="24"/>
          <w:szCs w:val="24"/>
        </w:rPr>
        <w:tab/>
        <w:t>poinformowania zamawiającego, że wybór jego oferty będzie prowadził do powstania u zamawiającego obowiązku podatkowego;</w:t>
      </w:r>
    </w:p>
    <w:p w14:paraId="57673322" w14:textId="77777777" w:rsidR="00D24B13" w:rsidRPr="00CE4FC3" w:rsidRDefault="00D24B13" w:rsidP="00D24B13">
      <w:pPr>
        <w:tabs>
          <w:tab w:val="left" w:pos="3855"/>
        </w:tabs>
        <w:spacing w:line="240" w:lineRule="auto"/>
        <w:ind w:left="360" w:hanging="360"/>
        <w:jc w:val="both"/>
        <w:rPr>
          <w:sz w:val="24"/>
          <w:szCs w:val="24"/>
        </w:rPr>
      </w:pPr>
      <w:r w:rsidRPr="00CE4FC3">
        <w:rPr>
          <w:sz w:val="24"/>
          <w:szCs w:val="24"/>
        </w:rPr>
        <w:t>2)</w:t>
      </w:r>
      <w:r w:rsidRPr="00CE4FC3">
        <w:rPr>
          <w:sz w:val="24"/>
          <w:szCs w:val="24"/>
        </w:rPr>
        <w:tab/>
        <w:t>wskazania nazwy (rodzaju) towaru lub usługi, których dostawa lub świadczenie będą prowadziły do powstania obowiązku podatkowego;</w:t>
      </w:r>
    </w:p>
    <w:p w14:paraId="2D219092" w14:textId="77777777" w:rsidR="00D24B13" w:rsidRPr="00CE4FC3" w:rsidRDefault="00D24B13" w:rsidP="00D24B13">
      <w:pPr>
        <w:tabs>
          <w:tab w:val="left" w:pos="3855"/>
        </w:tabs>
        <w:spacing w:line="240" w:lineRule="auto"/>
        <w:ind w:left="360" w:hanging="360"/>
        <w:jc w:val="both"/>
        <w:rPr>
          <w:sz w:val="24"/>
          <w:szCs w:val="24"/>
        </w:rPr>
      </w:pPr>
      <w:r w:rsidRPr="00CE4FC3">
        <w:rPr>
          <w:sz w:val="24"/>
          <w:szCs w:val="24"/>
        </w:rPr>
        <w:t>3)</w:t>
      </w:r>
      <w:r w:rsidRPr="00CE4FC3">
        <w:rPr>
          <w:sz w:val="24"/>
          <w:szCs w:val="24"/>
        </w:rPr>
        <w:tab/>
        <w:t>wskazania wartości towaru lub usługi objętego obowiązkiem podatkowym zamawiającego, bez kwoty podatku;</w:t>
      </w:r>
    </w:p>
    <w:p w14:paraId="7BB3F61F" w14:textId="77777777" w:rsidR="00D24B13" w:rsidRPr="00CE4FC3" w:rsidRDefault="00D24B13" w:rsidP="00D24B13">
      <w:pPr>
        <w:tabs>
          <w:tab w:val="left" w:pos="3855"/>
        </w:tabs>
        <w:spacing w:line="240" w:lineRule="auto"/>
        <w:ind w:left="360" w:hanging="360"/>
        <w:jc w:val="both"/>
        <w:rPr>
          <w:sz w:val="24"/>
          <w:szCs w:val="24"/>
        </w:rPr>
      </w:pPr>
      <w:r w:rsidRPr="00CE4FC3">
        <w:rPr>
          <w:sz w:val="24"/>
          <w:szCs w:val="24"/>
        </w:rPr>
        <w:t>4)</w:t>
      </w:r>
      <w:r w:rsidRPr="00CE4FC3">
        <w:rPr>
          <w:sz w:val="24"/>
          <w:szCs w:val="24"/>
        </w:rPr>
        <w:tab/>
        <w:t>wskazania stawki podatku od towarów i usług, która zgodnie z wiedzą wykonawcy, będzie miała zastosowanie.</w:t>
      </w:r>
    </w:p>
    <w:p w14:paraId="41F5EF3C" w14:textId="77777777" w:rsidR="00D24B13" w:rsidRPr="00CE4FC3" w:rsidRDefault="00D24B13" w:rsidP="00D24B13">
      <w:pPr>
        <w:tabs>
          <w:tab w:val="left" w:pos="360"/>
        </w:tabs>
        <w:spacing w:line="240" w:lineRule="auto"/>
        <w:ind w:left="360" w:hanging="360"/>
        <w:jc w:val="both"/>
        <w:rPr>
          <w:sz w:val="24"/>
          <w:szCs w:val="24"/>
        </w:rPr>
      </w:pPr>
      <w:r w:rsidRPr="00CE4FC3">
        <w:rPr>
          <w:sz w:val="24"/>
          <w:szCs w:val="24"/>
        </w:rPr>
        <w:t>10.</w:t>
      </w:r>
      <w:r w:rsidRPr="00CE4FC3">
        <w:rPr>
          <w:sz w:val="24"/>
          <w:szCs w:val="24"/>
        </w:rPr>
        <w:tab/>
      </w:r>
      <w:r w:rsidRPr="00CE4FC3">
        <w:rPr>
          <w:bCs/>
          <w:sz w:val="24"/>
          <w:szCs w:val="24"/>
        </w:rPr>
        <w:t>W przypadku gdy ofertę złoży osoba fizyczna, która nie prowadzi działalności gospodarczej przyjmuje się, że w cenie ofertowej zostały uwzględnione wszystkie składki na ubezpieczenie społeczne i zdrowotne (w tym składki, które byłby zobowiązany ponosić zamawiający).</w:t>
      </w:r>
    </w:p>
    <w:p w14:paraId="12E7A0E6" w14:textId="77777777" w:rsidR="00D24B13" w:rsidRPr="00CE4FC3" w:rsidRDefault="00D24B13" w:rsidP="00D24B13">
      <w:pPr>
        <w:tabs>
          <w:tab w:val="left" w:pos="360"/>
        </w:tabs>
        <w:spacing w:line="240" w:lineRule="auto"/>
        <w:ind w:left="360" w:hanging="360"/>
        <w:jc w:val="both"/>
        <w:rPr>
          <w:sz w:val="24"/>
          <w:szCs w:val="24"/>
        </w:rPr>
      </w:pPr>
      <w:r w:rsidRPr="00CE4FC3">
        <w:rPr>
          <w:bCs/>
          <w:sz w:val="24"/>
          <w:szCs w:val="24"/>
        </w:rPr>
        <w:t>11.</w:t>
      </w:r>
      <w:r w:rsidRPr="00CE4FC3">
        <w:rPr>
          <w:bCs/>
          <w:sz w:val="24"/>
          <w:szCs w:val="24"/>
        </w:rPr>
        <w:tab/>
        <w:t xml:space="preserve"> </w:t>
      </w:r>
      <w:r w:rsidRPr="00CE4FC3">
        <w:rPr>
          <w:sz w:val="24"/>
          <w:szCs w:val="24"/>
        </w:rPr>
        <w:t xml:space="preserve">Zmiany wynagrodzenia zostały określone w projekcie umowy – </w:t>
      </w:r>
      <w:r w:rsidRPr="00CE4FC3">
        <w:rPr>
          <w:b/>
          <w:sz w:val="24"/>
          <w:szCs w:val="24"/>
        </w:rPr>
        <w:t>Załącznik nr 2</w:t>
      </w:r>
      <w:r w:rsidRPr="00CE4FC3">
        <w:rPr>
          <w:sz w:val="24"/>
          <w:szCs w:val="24"/>
        </w:rPr>
        <w:t xml:space="preserve"> do SWZ. </w:t>
      </w:r>
    </w:p>
    <w:p w14:paraId="5B1451B3" w14:textId="77777777" w:rsidR="00D24B13" w:rsidRPr="00CE4FC3" w:rsidRDefault="00D24B13" w:rsidP="00D24B13">
      <w:pPr>
        <w:tabs>
          <w:tab w:val="left" w:pos="360"/>
        </w:tabs>
        <w:spacing w:line="240" w:lineRule="auto"/>
        <w:ind w:left="360" w:hanging="360"/>
        <w:jc w:val="both"/>
        <w:rPr>
          <w:sz w:val="24"/>
          <w:szCs w:val="24"/>
        </w:rPr>
      </w:pPr>
      <w:r w:rsidRPr="00CE4FC3">
        <w:rPr>
          <w:sz w:val="24"/>
          <w:szCs w:val="24"/>
        </w:rPr>
        <w:t>12.</w:t>
      </w:r>
      <w:r w:rsidRPr="00CE4FC3">
        <w:rPr>
          <w:sz w:val="24"/>
          <w:szCs w:val="24"/>
        </w:rPr>
        <w:tab/>
        <w:t>Sposób poprawiania przez zamawiającego omyłek w obliczeniu ceny:</w:t>
      </w:r>
    </w:p>
    <w:p w14:paraId="358F1812" w14:textId="77777777" w:rsidR="00D24B13" w:rsidRPr="00CE4FC3" w:rsidRDefault="00D24B13" w:rsidP="00D24B13">
      <w:pPr>
        <w:tabs>
          <w:tab w:val="left" w:pos="0"/>
        </w:tabs>
        <w:autoSpaceDE w:val="0"/>
        <w:spacing w:line="240" w:lineRule="auto"/>
        <w:ind w:left="360"/>
        <w:jc w:val="both"/>
        <w:rPr>
          <w:sz w:val="24"/>
          <w:szCs w:val="24"/>
        </w:rPr>
      </w:pPr>
      <w:r w:rsidRPr="00CE4FC3">
        <w:rPr>
          <w:sz w:val="24"/>
          <w:szCs w:val="24"/>
        </w:rPr>
        <w:t>przyjmuje się, że prawidłowo zostały podane wszystkie ceny netto oraz stawka podatku VAT.</w:t>
      </w:r>
    </w:p>
    <w:p w14:paraId="6F24F62C" w14:textId="77777777" w:rsidR="00CE4FC3" w:rsidRPr="00D24B13" w:rsidRDefault="00CE4FC3" w:rsidP="00D24B13">
      <w:pPr>
        <w:autoSpaceDE w:val="0"/>
        <w:autoSpaceDN w:val="0"/>
        <w:adjustRightInd w:val="0"/>
        <w:spacing w:line="240" w:lineRule="auto"/>
        <w:jc w:val="both"/>
        <w:rPr>
          <w:sz w:val="24"/>
          <w:szCs w:val="24"/>
        </w:rPr>
      </w:pPr>
    </w:p>
    <w:p w14:paraId="7804DCDC" w14:textId="77777777" w:rsidR="00CE4FC3" w:rsidRPr="00D24B13" w:rsidRDefault="00CE4FC3" w:rsidP="00CE4FC3">
      <w:pPr>
        <w:pStyle w:val="Nagwek2"/>
        <w:spacing w:before="0" w:after="0" w:line="240" w:lineRule="auto"/>
        <w:rPr>
          <w:rFonts w:ascii="Arial" w:hAnsi="Arial" w:cs="Arial"/>
          <w:b/>
          <w:bCs/>
          <w:color w:val="auto"/>
          <w:sz w:val="24"/>
          <w:szCs w:val="24"/>
        </w:rPr>
      </w:pPr>
      <w:bookmarkStart w:id="25" w:name="_Toc73356215"/>
      <w:r w:rsidRPr="00D24B13">
        <w:rPr>
          <w:rFonts w:ascii="Arial" w:hAnsi="Arial" w:cs="Arial"/>
          <w:b/>
          <w:bCs/>
          <w:color w:val="auto"/>
          <w:sz w:val="24"/>
          <w:szCs w:val="24"/>
        </w:rPr>
        <w:t>XVI. Wymagania dotyczące wadium</w:t>
      </w:r>
      <w:bookmarkEnd w:id="25"/>
    </w:p>
    <w:p w14:paraId="6D99CCE5" w14:textId="77777777" w:rsidR="00CE4FC3" w:rsidRPr="00D24B13" w:rsidRDefault="00CE4FC3">
      <w:pPr>
        <w:numPr>
          <w:ilvl w:val="3"/>
          <w:numId w:val="29"/>
        </w:numPr>
        <w:suppressAutoHyphens w:val="0"/>
        <w:spacing w:line="240" w:lineRule="auto"/>
        <w:ind w:left="426" w:hanging="426"/>
        <w:jc w:val="both"/>
        <w:rPr>
          <w:sz w:val="24"/>
          <w:szCs w:val="24"/>
        </w:rPr>
      </w:pPr>
      <w:r w:rsidRPr="00D24B13">
        <w:rPr>
          <w:sz w:val="24"/>
          <w:szCs w:val="24"/>
        </w:rPr>
        <w:t xml:space="preserve">Zamawiający żąda wniesienia wadium w wysokości: </w:t>
      </w:r>
    </w:p>
    <w:p w14:paraId="40565977" w14:textId="71C9CA6D" w:rsidR="00CE4FC3" w:rsidRPr="008E13C6" w:rsidRDefault="00CE4FC3" w:rsidP="00CE4FC3">
      <w:pPr>
        <w:spacing w:line="240" w:lineRule="auto"/>
        <w:ind w:left="426"/>
        <w:jc w:val="both"/>
        <w:rPr>
          <w:b/>
          <w:bCs/>
          <w:color w:val="FF0000"/>
          <w:sz w:val="24"/>
          <w:szCs w:val="24"/>
        </w:rPr>
      </w:pPr>
      <w:r w:rsidRPr="008E13C6">
        <w:rPr>
          <w:b/>
          <w:bCs/>
          <w:color w:val="FF0000"/>
          <w:sz w:val="24"/>
          <w:szCs w:val="24"/>
        </w:rPr>
        <w:t xml:space="preserve">Część I – </w:t>
      </w:r>
      <w:r w:rsidR="007E1FB7">
        <w:rPr>
          <w:b/>
          <w:bCs/>
          <w:color w:val="FF0000"/>
          <w:sz w:val="24"/>
          <w:szCs w:val="24"/>
        </w:rPr>
        <w:t>4</w:t>
      </w:r>
      <w:r w:rsidR="006C2110" w:rsidRPr="008E13C6">
        <w:rPr>
          <w:b/>
          <w:bCs/>
          <w:color w:val="FF0000"/>
          <w:sz w:val="24"/>
          <w:szCs w:val="24"/>
        </w:rPr>
        <w:t xml:space="preserve"> </w:t>
      </w:r>
      <w:r w:rsidR="007E1FB7">
        <w:rPr>
          <w:b/>
          <w:bCs/>
          <w:color w:val="FF0000"/>
          <w:sz w:val="24"/>
          <w:szCs w:val="24"/>
        </w:rPr>
        <w:t>0</w:t>
      </w:r>
      <w:r w:rsidRPr="008E13C6">
        <w:rPr>
          <w:b/>
          <w:bCs/>
          <w:color w:val="FF0000"/>
          <w:sz w:val="24"/>
          <w:szCs w:val="24"/>
        </w:rPr>
        <w:t xml:space="preserve">00,00 PLN </w:t>
      </w:r>
      <w:r w:rsidRPr="008E13C6">
        <w:rPr>
          <w:color w:val="FF0000"/>
          <w:sz w:val="24"/>
          <w:szCs w:val="24"/>
        </w:rPr>
        <w:t xml:space="preserve">(słownie: </w:t>
      </w:r>
      <w:bookmarkStart w:id="26" w:name="_Hlk127873023"/>
      <w:r w:rsidR="007E1FB7">
        <w:rPr>
          <w:color w:val="FF0000"/>
          <w:sz w:val="24"/>
          <w:szCs w:val="24"/>
        </w:rPr>
        <w:t>cztery</w:t>
      </w:r>
      <w:r w:rsidRPr="008E13C6">
        <w:rPr>
          <w:color w:val="FF0000"/>
          <w:sz w:val="24"/>
          <w:szCs w:val="24"/>
        </w:rPr>
        <w:t xml:space="preserve"> tysiące </w:t>
      </w:r>
      <w:bookmarkEnd w:id="26"/>
      <w:r w:rsidRPr="008E13C6">
        <w:rPr>
          <w:color w:val="FF0000"/>
          <w:sz w:val="24"/>
          <w:szCs w:val="24"/>
        </w:rPr>
        <w:t>złotych 00/100),</w:t>
      </w:r>
    </w:p>
    <w:p w14:paraId="4BB2EFD7" w14:textId="46B1C6D6" w:rsidR="00CE4FC3" w:rsidRPr="008E13C6" w:rsidRDefault="00CE4FC3" w:rsidP="00CE4FC3">
      <w:pPr>
        <w:spacing w:line="240" w:lineRule="auto"/>
        <w:ind w:left="426"/>
        <w:jc w:val="both"/>
        <w:rPr>
          <w:color w:val="FF0000"/>
          <w:sz w:val="24"/>
          <w:szCs w:val="24"/>
        </w:rPr>
      </w:pPr>
      <w:r w:rsidRPr="008E13C6">
        <w:rPr>
          <w:b/>
          <w:bCs/>
          <w:color w:val="FF0000"/>
          <w:sz w:val="24"/>
          <w:szCs w:val="24"/>
        </w:rPr>
        <w:t xml:space="preserve">Część II – </w:t>
      </w:r>
      <w:r w:rsidR="007E1FB7">
        <w:rPr>
          <w:b/>
          <w:bCs/>
          <w:color w:val="FF0000"/>
          <w:sz w:val="24"/>
          <w:szCs w:val="24"/>
        </w:rPr>
        <w:t>4</w:t>
      </w:r>
      <w:r w:rsidR="006C2110" w:rsidRPr="008E13C6">
        <w:rPr>
          <w:b/>
          <w:bCs/>
          <w:color w:val="FF0000"/>
          <w:sz w:val="24"/>
          <w:szCs w:val="24"/>
        </w:rPr>
        <w:t xml:space="preserve"> </w:t>
      </w:r>
      <w:r w:rsidRPr="008E13C6">
        <w:rPr>
          <w:b/>
          <w:bCs/>
          <w:color w:val="FF0000"/>
          <w:sz w:val="24"/>
          <w:szCs w:val="24"/>
        </w:rPr>
        <w:t xml:space="preserve">000,00 PLN </w:t>
      </w:r>
      <w:r w:rsidRPr="008E13C6">
        <w:rPr>
          <w:color w:val="FF0000"/>
          <w:sz w:val="24"/>
          <w:szCs w:val="24"/>
        </w:rPr>
        <w:t xml:space="preserve">(słownie: </w:t>
      </w:r>
      <w:r w:rsidR="007E1FB7">
        <w:rPr>
          <w:color w:val="FF0000"/>
          <w:sz w:val="24"/>
          <w:szCs w:val="24"/>
        </w:rPr>
        <w:t>cztery</w:t>
      </w:r>
      <w:r w:rsidRPr="008E13C6">
        <w:rPr>
          <w:color w:val="FF0000"/>
          <w:sz w:val="24"/>
          <w:szCs w:val="24"/>
        </w:rPr>
        <w:t xml:space="preserve"> tysiące złotych 00/100)</w:t>
      </w:r>
      <w:r w:rsidR="007E1FB7">
        <w:rPr>
          <w:color w:val="FF0000"/>
          <w:sz w:val="24"/>
          <w:szCs w:val="24"/>
        </w:rPr>
        <w:t>.</w:t>
      </w:r>
    </w:p>
    <w:p w14:paraId="6B959635" w14:textId="77777777" w:rsidR="008E13C6" w:rsidRPr="00883728" w:rsidRDefault="008E13C6" w:rsidP="008E13C6">
      <w:pPr>
        <w:spacing w:line="240" w:lineRule="auto"/>
        <w:jc w:val="both"/>
        <w:rPr>
          <w:sz w:val="24"/>
          <w:szCs w:val="24"/>
        </w:rPr>
      </w:pPr>
      <w:r w:rsidRPr="00883728">
        <w:rPr>
          <w:sz w:val="24"/>
          <w:szCs w:val="24"/>
        </w:rPr>
        <w:t>2. Wadium wnosi się przed upływem terminu składania ofert.</w:t>
      </w:r>
    </w:p>
    <w:p w14:paraId="2CAD5752" w14:textId="04B02DC2" w:rsidR="008E13C6" w:rsidRPr="007E1FB7" w:rsidRDefault="008E13C6" w:rsidP="008E13C6">
      <w:pPr>
        <w:spacing w:line="240" w:lineRule="auto"/>
        <w:jc w:val="both"/>
        <w:rPr>
          <w:b/>
          <w:bCs/>
          <w:sz w:val="24"/>
          <w:szCs w:val="24"/>
        </w:rPr>
      </w:pPr>
      <w:r w:rsidRPr="00883728">
        <w:rPr>
          <w:sz w:val="24"/>
          <w:szCs w:val="24"/>
        </w:rPr>
        <w:t>3.</w:t>
      </w:r>
      <w:r w:rsidRPr="007E1FB7">
        <w:rPr>
          <w:b/>
          <w:bCs/>
          <w:sz w:val="24"/>
          <w:szCs w:val="24"/>
        </w:rPr>
        <w:t xml:space="preserve"> </w:t>
      </w:r>
      <w:r w:rsidRPr="007E1FB7">
        <w:rPr>
          <w:sz w:val="24"/>
          <w:szCs w:val="24"/>
        </w:rPr>
        <w:t>Wadium może być wnoszone w jednej lub kilku następujących formach:</w:t>
      </w:r>
    </w:p>
    <w:p w14:paraId="10FB9F16" w14:textId="77777777" w:rsidR="008E13C6" w:rsidRPr="00CE4FC3" w:rsidRDefault="008E13C6">
      <w:pPr>
        <w:numPr>
          <w:ilvl w:val="1"/>
          <w:numId w:val="19"/>
        </w:numPr>
        <w:spacing w:line="240" w:lineRule="auto"/>
        <w:ind w:left="360" w:hanging="360"/>
        <w:jc w:val="both"/>
        <w:rPr>
          <w:sz w:val="24"/>
          <w:szCs w:val="24"/>
        </w:rPr>
      </w:pPr>
      <w:r w:rsidRPr="00CE4FC3">
        <w:rPr>
          <w:sz w:val="24"/>
          <w:szCs w:val="24"/>
        </w:rPr>
        <w:t xml:space="preserve">pieniądzu; </w:t>
      </w:r>
    </w:p>
    <w:p w14:paraId="2012CE9C" w14:textId="77777777" w:rsidR="008E13C6" w:rsidRPr="00CE4FC3" w:rsidRDefault="008E13C6">
      <w:pPr>
        <w:numPr>
          <w:ilvl w:val="1"/>
          <w:numId w:val="19"/>
        </w:numPr>
        <w:spacing w:line="240" w:lineRule="auto"/>
        <w:ind w:left="360" w:hanging="360"/>
        <w:jc w:val="both"/>
        <w:rPr>
          <w:sz w:val="24"/>
          <w:szCs w:val="24"/>
        </w:rPr>
      </w:pPr>
      <w:r w:rsidRPr="00CE4FC3">
        <w:rPr>
          <w:sz w:val="24"/>
          <w:szCs w:val="24"/>
        </w:rPr>
        <w:lastRenderedPageBreak/>
        <w:t>gwarancjach bankowych;</w:t>
      </w:r>
    </w:p>
    <w:p w14:paraId="0C8CF251" w14:textId="77777777" w:rsidR="008E13C6" w:rsidRPr="00CE4FC3" w:rsidRDefault="008E13C6">
      <w:pPr>
        <w:numPr>
          <w:ilvl w:val="1"/>
          <w:numId w:val="19"/>
        </w:numPr>
        <w:spacing w:line="240" w:lineRule="auto"/>
        <w:ind w:left="360" w:hanging="360"/>
        <w:jc w:val="both"/>
        <w:rPr>
          <w:sz w:val="24"/>
          <w:szCs w:val="24"/>
        </w:rPr>
      </w:pPr>
      <w:r w:rsidRPr="00CE4FC3">
        <w:rPr>
          <w:sz w:val="24"/>
          <w:szCs w:val="24"/>
        </w:rPr>
        <w:t>gwarancjach ubezpieczeniowych;</w:t>
      </w:r>
    </w:p>
    <w:p w14:paraId="1638D762" w14:textId="77777777" w:rsidR="008E13C6" w:rsidRPr="00CE4FC3" w:rsidRDefault="008E13C6">
      <w:pPr>
        <w:numPr>
          <w:ilvl w:val="1"/>
          <w:numId w:val="19"/>
        </w:numPr>
        <w:spacing w:line="240" w:lineRule="auto"/>
        <w:ind w:left="360" w:hanging="360"/>
        <w:jc w:val="both"/>
        <w:rPr>
          <w:sz w:val="24"/>
          <w:szCs w:val="24"/>
        </w:rPr>
      </w:pPr>
      <w:r w:rsidRPr="00CE4FC3">
        <w:rPr>
          <w:sz w:val="24"/>
          <w:szCs w:val="24"/>
        </w:rPr>
        <w:t xml:space="preserve">poręczeniach udzielanych przez podmioty, o których mowa w art. 6b ust. 5 pkt 2 ustawy z dnia 9 listopada 2000 r. </w:t>
      </w:r>
      <w:r w:rsidRPr="00CE4FC3">
        <w:rPr>
          <w:i/>
          <w:sz w:val="24"/>
          <w:szCs w:val="24"/>
        </w:rPr>
        <w:t>o utworzeniu Polskiej Agencji Rozwoju Przedsiębiorczości</w:t>
      </w:r>
      <w:r w:rsidRPr="00CE4FC3">
        <w:rPr>
          <w:sz w:val="24"/>
          <w:szCs w:val="24"/>
        </w:rPr>
        <w:t>.</w:t>
      </w:r>
    </w:p>
    <w:p w14:paraId="1DAB88CB" w14:textId="1B760829" w:rsidR="008E13C6" w:rsidRPr="00727B78" w:rsidRDefault="008E13C6" w:rsidP="008E13C6">
      <w:pPr>
        <w:spacing w:line="240" w:lineRule="auto"/>
        <w:jc w:val="both"/>
        <w:rPr>
          <w:sz w:val="24"/>
          <w:szCs w:val="24"/>
        </w:rPr>
      </w:pPr>
      <w:r w:rsidRPr="00CE4FC3">
        <w:rPr>
          <w:color w:val="000000"/>
          <w:sz w:val="24"/>
          <w:szCs w:val="24"/>
        </w:rPr>
        <w:t xml:space="preserve">4. Wadium w formie pieniądza należy wnieść przelewem na konto nr </w:t>
      </w:r>
      <w:r w:rsidRPr="00CE4FC3">
        <w:rPr>
          <w:b/>
          <w:bCs/>
          <w:color w:val="000000"/>
          <w:sz w:val="24"/>
          <w:szCs w:val="24"/>
        </w:rPr>
        <w:t xml:space="preserve">27 8345 1029 0202 9045 2000 0003 </w:t>
      </w:r>
      <w:r w:rsidRPr="00CE4FC3">
        <w:rPr>
          <w:color w:val="000000"/>
          <w:sz w:val="24"/>
          <w:szCs w:val="24"/>
        </w:rPr>
        <w:t xml:space="preserve">w Banku Spółdzielczym w Tczewie O/Żukowo. Przy wnoszeniu wadium należy powołać się na </w:t>
      </w:r>
      <w:r w:rsidRPr="00CE4FC3">
        <w:rPr>
          <w:sz w:val="24"/>
          <w:szCs w:val="24"/>
        </w:rPr>
        <w:t>oznaczenie</w:t>
      </w:r>
      <w:r w:rsidRPr="00CE4FC3">
        <w:rPr>
          <w:b/>
          <w:bCs/>
          <w:sz w:val="24"/>
          <w:szCs w:val="24"/>
        </w:rPr>
        <w:t>:</w:t>
      </w:r>
      <w:r w:rsidRPr="00CE4FC3">
        <w:rPr>
          <w:b/>
          <w:sz w:val="24"/>
          <w:szCs w:val="24"/>
        </w:rPr>
        <w:t xml:space="preserve"> </w:t>
      </w:r>
      <w:r>
        <w:rPr>
          <w:b/>
          <w:sz w:val="24"/>
          <w:szCs w:val="24"/>
        </w:rPr>
        <w:t xml:space="preserve">Naprawa dróg gruntowych związana </w:t>
      </w:r>
      <w:r w:rsidR="00883728">
        <w:rPr>
          <w:b/>
          <w:sz w:val="24"/>
          <w:szCs w:val="24"/>
        </w:rPr>
        <w:br/>
      </w:r>
      <w:r>
        <w:rPr>
          <w:b/>
          <w:sz w:val="24"/>
          <w:szCs w:val="24"/>
        </w:rPr>
        <w:t>z równaniem, na terenie Gminy Żukowo</w:t>
      </w:r>
      <w:r w:rsidRPr="00CE4FC3">
        <w:rPr>
          <w:b/>
          <w:sz w:val="24"/>
          <w:szCs w:val="24"/>
        </w:rPr>
        <w:t xml:space="preserve"> </w:t>
      </w:r>
      <w:r>
        <w:rPr>
          <w:b/>
          <w:sz w:val="24"/>
          <w:szCs w:val="24"/>
        </w:rPr>
        <w:t xml:space="preserve">na rok 2025- część </w:t>
      </w:r>
      <w:r w:rsidRPr="00727B78">
        <w:rPr>
          <w:b/>
          <w:sz w:val="24"/>
          <w:szCs w:val="24"/>
        </w:rPr>
        <w:t>….., ZP.271</w:t>
      </w:r>
      <w:r w:rsidR="00727B78" w:rsidRPr="00727B78">
        <w:rPr>
          <w:b/>
          <w:sz w:val="24"/>
          <w:szCs w:val="24"/>
        </w:rPr>
        <w:t>.13</w:t>
      </w:r>
      <w:r w:rsidRPr="00727B78">
        <w:rPr>
          <w:b/>
          <w:sz w:val="24"/>
          <w:szCs w:val="24"/>
        </w:rPr>
        <w:t>.2025.</w:t>
      </w:r>
    </w:p>
    <w:p w14:paraId="58ABA471" w14:textId="77777777" w:rsidR="008E13C6" w:rsidRPr="00CE4FC3" w:rsidRDefault="008E13C6" w:rsidP="008E13C6">
      <w:pPr>
        <w:spacing w:line="240" w:lineRule="auto"/>
        <w:jc w:val="both"/>
        <w:rPr>
          <w:sz w:val="24"/>
          <w:szCs w:val="24"/>
        </w:rPr>
      </w:pPr>
      <w:r w:rsidRPr="00CE4FC3">
        <w:rPr>
          <w:sz w:val="24"/>
          <w:szCs w:val="24"/>
        </w:rPr>
        <w:t xml:space="preserve">5.Skuteczne wniesienie wadium w pieniądzu następuje z chwilą uznania środków pieniężnych na rachunku bankowym zamawiającego, o którym mowa w ust. 4, </w:t>
      </w:r>
      <w:r w:rsidRPr="00CE4FC3">
        <w:rPr>
          <w:color w:val="000000"/>
          <w:sz w:val="24"/>
          <w:szCs w:val="24"/>
        </w:rPr>
        <w:t xml:space="preserve">przed upływem terminu składania ofert (tj. przed upływem dnia i godziny wyznaczonej jako ostateczny termin składania ofert). </w:t>
      </w:r>
    </w:p>
    <w:p w14:paraId="4BD074F1" w14:textId="77777777" w:rsidR="008E13C6" w:rsidRPr="00CE4FC3" w:rsidRDefault="008E13C6" w:rsidP="008E13C6">
      <w:pPr>
        <w:autoSpaceDE w:val="0"/>
        <w:spacing w:line="240" w:lineRule="auto"/>
        <w:jc w:val="both"/>
        <w:rPr>
          <w:sz w:val="24"/>
          <w:szCs w:val="24"/>
        </w:rPr>
      </w:pPr>
      <w:r w:rsidRPr="00CE4FC3">
        <w:rPr>
          <w:sz w:val="24"/>
          <w:szCs w:val="24"/>
        </w:rPr>
        <w:t>6.Wadium wnoszone w formie poręczeń lub gwarancji musi być złożone jako oryginał gwarancji lub poręczenia w postaci elektronicznej i spełniać co najmniej poniższe wymagania:</w:t>
      </w:r>
    </w:p>
    <w:p w14:paraId="17231EFD" w14:textId="77777777" w:rsidR="008E13C6" w:rsidRPr="00CE4FC3" w:rsidRDefault="008E13C6">
      <w:pPr>
        <w:numPr>
          <w:ilvl w:val="0"/>
          <w:numId w:val="20"/>
        </w:numPr>
        <w:spacing w:line="240" w:lineRule="auto"/>
        <w:ind w:left="360"/>
        <w:jc w:val="both"/>
        <w:rPr>
          <w:sz w:val="24"/>
          <w:szCs w:val="24"/>
        </w:rPr>
      </w:pPr>
      <w:r w:rsidRPr="00CE4FC3">
        <w:rPr>
          <w:sz w:val="24"/>
          <w:szCs w:val="24"/>
        </w:rPr>
        <w:t>musi obejmować odpowiedzialność za wszystkie przypadki powodujące utratę wadium przez wykonawcę określone w ustawie PZP,</w:t>
      </w:r>
    </w:p>
    <w:p w14:paraId="396896CB" w14:textId="77777777" w:rsidR="008E13C6" w:rsidRPr="00CE4FC3" w:rsidRDefault="008E13C6">
      <w:pPr>
        <w:numPr>
          <w:ilvl w:val="0"/>
          <w:numId w:val="20"/>
        </w:numPr>
        <w:spacing w:line="240" w:lineRule="auto"/>
        <w:ind w:left="360"/>
        <w:jc w:val="both"/>
        <w:rPr>
          <w:sz w:val="24"/>
          <w:szCs w:val="24"/>
        </w:rPr>
      </w:pPr>
      <w:r w:rsidRPr="00CE4FC3">
        <w:rPr>
          <w:sz w:val="24"/>
          <w:szCs w:val="24"/>
        </w:rPr>
        <w:t>z jej treści powinno jednoznacznie wynikać zobowiązanie gwaranta do zapłaty całej kwoty wadium,</w:t>
      </w:r>
    </w:p>
    <w:p w14:paraId="7C6DBD23" w14:textId="77777777" w:rsidR="008E13C6" w:rsidRPr="00CE4FC3" w:rsidRDefault="008E13C6">
      <w:pPr>
        <w:numPr>
          <w:ilvl w:val="0"/>
          <w:numId w:val="20"/>
        </w:numPr>
        <w:spacing w:line="240" w:lineRule="auto"/>
        <w:ind w:left="360"/>
        <w:jc w:val="both"/>
        <w:rPr>
          <w:sz w:val="24"/>
          <w:szCs w:val="24"/>
        </w:rPr>
      </w:pPr>
      <w:r w:rsidRPr="00CE4FC3">
        <w:rPr>
          <w:sz w:val="24"/>
          <w:szCs w:val="24"/>
        </w:rPr>
        <w:t>powinno być nieodwołalne i bezwarunkowe oraz płatne na pierwsze żądanie,</w:t>
      </w:r>
    </w:p>
    <w:p w14:paraId="18FDEE4A" w14:textId="77777777" w:rsidR="008E13C6" w:rsidRPr="00CE4FC3" w:rsidRDefault="008E13C6">
      <w:pPr>
        <w:numPr>
          <w:ilvl w:val="0"/>
          <w:numId w:val="20"/>
        </w:numPr>
        <w:spacing w:line="240" w:lineRule="auto"/>
        <w:ind w:left="360"/>
        <w:jc w:val="both"/>
        <w:rPr>
          <w:sz w:val="24"/>
          <w:szCs w:val="24"/>
        </w:rPr>
      </w:pPr>
      <w:r w:rsidRPr="00CE4FC3">
        <w:rPr>
          <w:sz w:val="24"/>
          <w:szCs w:val="24"/>
        </w:rPr>
        <w:t>termin obowiązywania poręczenia lub gwarancji nie może być krótszy niż termin związania ofertą (z zastrzeżeniem, iż pierwszym dniem związania ofertą jest dzień składania ofert),</w:t>
      </w:r>
    </w:p>
    <w:p w14:paraId="60AB490C" w14:textId="77777777" w:rsidR="008E13C6" w:rsidRPr="00CE4FC3" w:rsidRDefault="008E13C6">
      <w:pPr>
        <w:numPr>
          <w:ilvl w:val="0"/>
          <w:numId w:val="20"/>
        </w:numPr>
        <w:spacing w:line="240" w:lineRule="auto"/>
        <w:ind w:left="360"/>
        <w:jc w:val="both"/>
        <w:rPr>
          <w:sz w:val="24"/>
          <w:szCs w:val="24"/>
        </w:rPr>
      </w:pPr>
      <w:r w:rsidRPr="00CE4FC3">
        <w:rPr>
          <w:sz w:val="24"/>
          <w:szCs w:val="24"/>
        </w:rPr>
        <w:t>w treści poręczenia lub gwarancji powinna znaleźć się nazwa oraz numer przedmiotowego postępowania,</w:t>
      </w:r>
    </w:p>
    <w:p w14:paraId="261E4C18" w14:textId="77777777" w:rsidR="008E13C6" w:rsidRPr="00CE4FC3" w:rsidRDefault="008E13C6">
      <w:pPr>
        <w:numPr>
          <w:ilvl w:val="0"/>
          <w:numId w:val="20"/>
        </w:numPr>
        <w:spacing w:line="240" w:lineRule="auto"/>
        <w:ind w:left="360"/>
        <w:jc w:val="both"/>
        <w:rPr>
          <w:sz w:val="24"/>
          <w:szCs w:val="24"/>
        </w:rPr>
      </w:pPr>
      <w:r w:rsidRPr="00CE4FC3">
        <w:rPr>
          <w:sz w:val="24"/>
          <w:szCs w:val="24"/>
        </w:rPr>
        <w:t>beneficjentem poręczenia lub gwarancji jest Gmina Żukowo.</w:t>
      </w:r>
    </w:p>
    <w:p w14:paraId="7359FC6C" w14:textId="77777777" w:rsidR="008E13C6" w:rsidRPr="00CE4FC3" w:rsidRDefault="008E13C6" w:rsidP="008E13C6">
      <w:pPr>
        <w:spacing w:line="240" w:lineRule="auto"/>
        <w:jc w:val="both"/>
        <w:rPr>
          <w:sz w:val="24"/>
          <w:szCs w:val="24"/>
        </w:rPr>
      </w:pPr>
      <w:r w:rsidRPr="00CE4FC3">
        <w:rPr>
          <w:sz w:val="24"/>
          <w:szCs w:val="24"/>
        </w:rPr>
        <w:t xml:space="preserve">7.W przypadku wykonawców wspólnie ubiegających się o udzielenie zamówienia zamawiający wymaga, aby poręczenie lub gwarancja obejmowała </w:t>
      </w:r>
      <w:r w:rsidRPr="00CE4FC3">
        <w:rPr>
          <w:b/>
          <w:bCs/>
          <w:sz w:val="24"/>
          <w:szCs w:val="24"/>
        </w:rPr>
        <w:t>swą treścią wszystkich wykonawców wspólnie ubiegających się o udzielenie zamówienia lub aby z jej treści wynikało, że zabezpiecza ofertę wykonawców wspólnie ubiegających się o udzielenie zamówienia</w:t>
      </w:r>
      <w:r w:rsidRPr="00CE4FC3">
        <w:rPr>
          <w:sz w:val="24"/>
          <w:szCs w:val="24"/>
        </w:rPr>
        <w:t>.</w:t>
      </w:r>
    </w:p>
    <w:p w14:paraId="5E35B4EB" w14:textId="77777777" w:rsidR="008E13C6" w:rsidRPr="00CE4FC3" w:rsidRDefault="008E13C6" w:rsidP="008E13C6">
      <w:pPr>
        <w:spacing w:line="240" w:lineRule="auto"/>
        <w:jc w:val="both"/>
        <w:rPr>
          <w:sz w:val="24"/>
          <w:szCs w:val="24"/>
        </w:rPr>
      </w:pPr>
      <w:r w:rsidRPr="00CE4FC3">
        <w:rPr>
          <w:sz w:val="24"/>
          <w:szCs w:val="24"/>
        </w:rPr>
        <w:t xml:space="preserve">8.Oferta wykonawcy, który nie wniesie wadium, wniesie wadium w sposób nieprawidłowy lub nie utrzyma wadium nieprzerwanie do upływu terminu związania ofertą lub złoży wniosek o zwrot wadium w przypadku, o którym mowa w art. 98 ust. 2 pkt 3 ustawy PZP </w:t>
      </w:r>
      <w:r w:rsidRPr="00CE4FC3">
        <w:rPr>
          <w:bCs/>
          <w:sz w:val="24"/>
          <w:szCs w:val="24"/>
        </w:rPr>
        <w:t>zostanie odrzucona.</w:t>
      </w:r>
    </w:p>
    <w:p w14:paraId="4D6A749C" w14:textId="77777777" w:rsidR="008E13C6" w:rsidRPr="00CE4FC3" w:rsidRDefault="008E13C6" w:rsidP="008E13C6">
      <w:pPr>
        <w:spacing w:line="240" w:lineRule="auto"/>
        <w:jc w:val="both"/>
        <w:rPr>
          <w:sz w:val="24"/>
          <w:szCs w:val="24"/>
        </w:rPr>
      </w:pPr>
      <w:r w:rsidRPr="00CE4FC3">
        <w:rPr>
          <w:sz w:val="24"/>
          <w:szCs w:val="24"/>
        </w:rPr>
        <w:t>9.Zasady zwrotu oraz okoliczności zatrzymania wadium określa art. 98 ustawy PZP.</w:t>
      </w:r>
    </w:p>
    <w:p w14:paraId="08086B54" w14:textId="77777777" w:rsidR="008E13C6" w:rsidRPr="00CE4FC3" w:rsidRDefault="008E13C6" w:rsidP="008E13C6">
      <w:pPr>
        <w:spacing w:line="240" w:lineRule="auto"/>
        <w:ind w:left="360"/>
        <w:jc w:val="both"/>
        <w:rPr>
          <w:sz w:val="24"/>
          <w:szCs w:val="24"/>
        </w:rPr>
      </w:pPr>
    </w:p>
    <w:p w14:paraId="460A2326" w14:textId="77777777" w:rsidR="008E13C6" w:rsidRPr="00CE4FC3" w:rsidRDefault="008E13C6" w:rsidP="008E13C6">
      <w:pPr>
        <w:pStyle w:val="Nagwek2"/>
        <w:numPr>
          <w:ilvl w:val="1"/>
          <w:numId w:val="1"/>
        </w:numPr>
        <w:spacing w:before="0" w:after="0" w:line="240" w:lineRule="auto"/>
        <w:rPr>
          <w:rFonts w:ascii="Arial" w:hAnsi="Arial" w:cs="Arial"/>
          <w:b/>
          <w:bCs/>
          <w:color w:val="auto"/>
          <w:sz w:val="24"/>
          <w:szCs w:val="24"/>
        </w:rPr>
      </w:pPr>
      <w:r w:rsidRPr="00CE4FC3">
        <w:rPr>
          <w:rFonts w:ascii="Arial" w:hAnsi="Arial" w:cs="Arial"/>
          <w:b/>
          <w:bCs/>
          <w:color w:val="auto"/>
          <w:sz w:val="24"/>
          <w:szCs w:val="24"/>
        </w:rPr>
        <w:t>XVII. Termin związania ofertą</w:t>
      </w:r>
    </w:p>
    <w:p w14:paraId="0DF33409" w14:textId="650E0625" w:rsidR="008E13C6" w:rsidRPr="00CE4FC3" w:rsidRDefault="008E13C6">
      <w:pPr>
        <w:numPr>
          <w:ilvl w:val="0"/>
          <w:numId w:val="18"/>
        </w:numPr>
        <w:spacing w:line="240" w:lineRule="auto"/>
        <w:ind w:left="284"/>
        <w:jc w:val="both"/>
        <w:rPr>
          <w:color w:val="FF0000"/>
          <w:sz w:val="24"/>
          <w:szCs w:val="24"/>
        </w:rPr>
      </w:pPr>
      <w:r w:rsidRPr="00CE4FC3">
        <w:rPr>
          <w:sz w:val="24"/>
          <w:szCs w:val="24"/>
        </w:rPr>
        <w:t xml:space="preserve">Wykonawca będzie związany ofertą przez okres </w:t>
      </w:r>
      <w:r w:rsidRPr="00CE4FC3">
        <w:rPr>
          <w:bCs/>
          <w:sz w:val="24"/>
          <w:szCs w:val="24"/>
        </w:rPr>
        <w:t>30 dni,</w:t>
      </w:r>
      <w:r w:rsidRPr="00CE4FC3">
        <w:rPr>
          <w:sz w:val="24"/>
          <w:szCs w:val="24"/>
        </w:rPr>
        <w:t xml:space="preserve"> tj. </w:t>
      </w:r>
      <w:r w:rsidRPr="00CE4FC3">
        <w:rPr>
          <w:b/>
          <w:bCs/>
          <w:sz w:val="24"/>
          <w:szCs w:val="24"/>
        </w:rPr>
        <w:t xml:space="preserve">do dnia </w:t>
      </w:r>
      <w:r w:rsidRPr="00CE4FC3">
        <w:rPr>
          <w:b/>
          <w:bCs/>
          <w:color w:val="FF0000"/>
          <w:sz w:val="24"/>
          <w:szCs w:val="24"/>
        </w:rPr>
        <w:t xml:space="preserve"> </w:t>
      </w:r>
      <w:r w:rsidR="00883728">
        <w:rPr>
          <w:b/>
          <w:bCs/>
          <w:color w:val="FF0000"/>
          <w:sz w:val="24"/>
          <w:szCs w:val="24"/>
        </w:rPr>
        <w:t>09.05.</w:t>
      </w:r>
      <w:r w:rsidRPr="00CE4FC3">
        <w:rPr>
          <w:b/>
          <w:bCs/>
          <w:color w:val="FF0000"/>
          <w:sz w:val="24"/>
          <w:szCs w:val="24"/>
        </w:rPr>
        <w:t>2025 r</w:t>
      </w:r>
      <w:r w:rsidRPr="00CE4FC3">
        <w:rPr>
          <w:color w:val="FF0000"/>
          <w:sz w:val="24"/>
          <w:szCs w:val="24"/>
        </w:rPr>
        <w:t xml:space="preserve">. </w:t>
      </w:r>
    </w:p>
    <w:p w14:paraId="461FFED5" w14:textId="77777777" w:rsidR="008E13C6" w:rsidRPr="00CE4FC3" w:rsidRDefault="008E13C6" w:rsidP="008E13C6">
      <w:pPr>
        <w:spacing w:line="240" w:lineRule="auto"/>
        <w:ind w:left="284"/>
        <w:jc w:val="both"/>
        <w:rPr>
          <w:sz w:val="24"/>
          <w:szCs w:val="24"/>
        </w:rPr>
      </w:pPr>
      <w:r w:rsidRPr="00CE4FC3">
        <w:rPr>
          <w:sz w:val="24"/>
          <w:szCs w:val="24"/>
        </w:rPr>
        <w:t>Bieg terminu związania ofertą rozpoczyna się wraz z upływem terminu składania ofert.</w:t>
      </w:r>
    </w:p>
    <w:p w14:paraId="548008BF" w14:textId="77777777" w:rsidR="008E13C6" w:rsidRPr="00CE4FC3" w:rsidRDefault="008E13C6">
      <w:pPr>
        <w:numPr>
          <w:ilvl w:val="0"/>
          <w:numId w:val="18"/>
        </w:numPr>
        <w:spacing w:line="240" w:lineRule="auto"/>
        <w:ind w:left="284"/>
        <w:jc w:val="both"/>
        <w:rPr>
          <w:sz w:val="24"/>
          <w:szCs w:val="24"/>
        </w:rPr>
      </w:pPr>
      <w:r w:rsidRPr="00CE4FC3">
        <w:rPr>
          <w:sz w:val="24"/>
          <w:szCs w:val="24"/>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EDC5948" w14:textId="77777777" w:rsidR="008E13C6" w:rsidRPr="00CE4FC3" w:rsidRDefault="008E13C6">
      <w:pPr>
        <w:numPr>
          <w:ilvl w:val="0"/>
          <w:numId w:val="18"/>
        </w:numPr>
        <w:spacing w:line="240" w:lineRule="auto"/>
        <w:ind w:left="284"/>
        <w:jc w:val="both"/>
        <w:rPr>
          <w:sz w:val="24"/>
          <w:szCs w:val="24"/>
        </w:rPr>
      </w:pPr>
      <w:r w:rsidRPr="00CE4FC3">
        <w:rPr>
          <w:sz w:val="24"/>
          <w:szCs w:val="24"/>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65A0D73" w14:textId="77777777" w:rsidR="008E13C6" w:rsidRPr="00CE4FC3" w:rsidRDefault="008E13C6" w:rsidP="008E13C6">
      <w:pPr>
        <w:spacing w:line="240" w:lineRule="auto"/>
        <w:ind w:left="284"/>
        <w:jc w:val="both"/>
        <w:rPr>
          <w:sz w:val="24"/>
          <w:szCs w:val="24"/>
        </w:rPr>
      </w:pPr>
    </w:p>
    <w:p w14:paraId="77C2DD00" w14:textId="77777777" w:rsidR="008E13C6" w:rsidRPr="00CE4FC3" w:rsidRDefault="008E13C6" w:rsidP="008E13C6">
      <w:pPr>
        <w:pStyle w:val="Nagwek2"/>
        <w:numPr>
          <w:ilvl w:val="1"/>
          <w:numId w:val="1"/>
        </w:numPr>
        <w:spacing w:before="0" w:after="0" w:line="240" w:lineRule="auto"/>
        <w:ind w:left="360" w:hanging="360"/>
        <w:rPr>
          <w:rFonts w:ascii="Arial" w:hAnsi="Arial" w:cs="Arial"/>
          <w:b/>
          <w:bCs/>
          <w:color w:val="auto"/>
          <w:sz w:val="24"/>
          <w:szCs w:val="24"/>
        </w:rPr>
      </w:pPr>
      <w:r w:rsidRPr="00CE4FC3">
        <w:rPr>
          <w:rFonts w:ascii="Arial" w:hAnsi="Arial" w:cs="Arial"/>
          <w:b/>
          <w:bCs/>
          <w:color w:val="auto"/>
          <w:sz w:val="24"/>
          <w:szCs w:val="24"/>
        </w:rPr>
        <w:t>XVIII. Miejsce i termin składania ofert</w:t>
      </w:r>
    </w:p>
    <w:p w14:paraId="5AB3261E" w14:textId="5BF74865" w:rsidR="00883728" w:rsidRPr="00883728" w:rsidRDefault="008E13C6">
      <w:pPr>
        <w:pStyle w:val="Akapitzlist"/>
        <w:numPr>
          <w:ilvl w:val="0"/>
          <w:numId w:val="9"/>
        </w:numPr>
        <w:spacing w:line="240" w:lineRule="auto"/>
        <w:ind w:left="284" w:hanging="284"/>
        <w:jc w:val="both"/>
        <w:rPr>
          <w:sz w:val="24"/>
          <w:szCs w:val="24"/>
        </w:rPr>
      </w:pPr>
      <w:r w:rsidRPr="00CE4FC3">
        <w:rPr>
          <w:sz w:val="24"/>
          <w:szCs w:val="24"/>
        </w:rPr>
        <w:t>Ofertę wraz z wymaganymi dokumentami należy umieścić na stronie internetowej prowadzonego postępowania pod adresem</w:t>
      </w:r>
      <w:r w:rsidR="00883728" w:rsidRPr="00883728">
        <w:rPr>
          <w:sz w:val="24"/>
          <w:szCs w:val="24"/>
        </w:rPr>
        <w:t>:</w:t>
      </w:r>
    </w:p>
    <w:p w14:paraId="09A53C51" w14:textId="0B0811D5" w:rsidR="008E13C6" w:rsidRPr="00CE4FC3" w:rsidRDefault="00BF0677" w:rsidP="00883728">
      <w:pPr>
        <w:pStyle w:val="Akapitzlist"/>
        <w:spacing w:line="240" w:lineRule="auto"/>
        <w:ind w:left="284"/>
        <w:jc w:val="both"/>
        <w:rPr>
          <w:color w:val="FF0000"/>
          <w:sz w:val="24"/>
          <w:szCs w:val="24"/>
        </w:rPr>
      </w:pPr>
      <w:hyperlink r:id="rId34" w:history="1">
        <w:r w:rsidRPr="000E4403">
          <w:rPr>
            <w:rStyle w:val="Hipercze"/>
          </w:rPr>
          <w:t xml:space="preserve">https://platformazakupowa.pl/transakcja/1074948 </w:t>
        </w:r>
      </w:hyperlink>
      <w:r w:rsidR="008E13C6" w:rsidRPr="00CE4FC3">
        <w:rPr>
          <w:b/>
          <w:bCs/>
          <w:sz w:val="24"/>
          <w:szCs w:val="24"/>
        </w:rPr>
        <w:t xml:space="preserve">do dnia </w:t>
      </w:r>
      <w:r w:rsidR="00883728" w:rsidRPr="00883728">
        <w:rPr>
          <w:b/>
          <w:bCs/>
          <w:color w:val="FF0000"/>
          <w:sz w:val="24"/>
          <w:szCs w:val="24"/>
        </w:rPr>
        <w:t>10.04</w:t>
      </w:r>
      <w:r w:rsidR="008E13C6" w:rsidRPr="00883728">
        <w:rPr>
          <w:b/>
          <w:bCs/>
          <w:color w:val="FF0000"/>
          <w:sz w:val="24"/>
          <w:szCs w:val="24"/>
        </w:rPr>
        <w:t xml:space="preserve">.2025 </w:t>
      </w:r>
      <w:r w:rsidR="008E13C6" w:rsidRPr="00CE4FC3">
        <w:rPr>
          <w:b/>
          <w:bCs/>
          <w:color w:val="FF0000"/>
          <w:sz w:val="24"/>
          <w:szCs w:val="24"/>
        </w:rPr>
        <w:t>r.</w:t>
      </w:r>
      <w:r w:rsidR="008E13C6" w:rsidRPr="00CE4FC3">
        <w:rPr>
          <w:b/>
          <w:bCs/>
          <w:sz w:val="24"/>
          <w:szCs w:val="24"/>
        </w:rPr>
        <w:t xml:space="preserve"> do godziny 09.00.</w:t>
      </w:r>
    </w:p>
    <w:p w14:paraId="2307B7E2" w14:textId="77777777" w:rsidR="008E13C6" w:rsidRPr="00CE4FC3" w:rsidRDefault="008E13C6">
      <w:pPr>
        <w:numPr>
          <w:ilvl w:val="0"/>
          <w:numId w:val="9"/>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Do oferty należy dołączyć wymagane w SWZ dokumenty.</w:t>
      </w:r>
    </w:p>
    <w:p w14:paraId="7A262560" w14:textId="77777777" w:rsidR="008E13C6" w:rsidRPr="00CE4FC3" w:rsidRDefault="008E13C6">
      <w:pPr>
        <w:numPr>
          <w:ilvl w:val="0"/>
          <w:numId w:val="9"/>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2474D0A2" w14:textId="77777777" w:rsidR="008E13C6" w:rsidRPr="00CE4FC3" w:rsidRDefault="008E13C6">
      <w:pPr>
        <w:numPr>
          <w:ilvl w:val="0"/>
          <w:numId w:val="9"/>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Szczegółowa instrukcja dla wykonawców dotycząca złożenia, zmiany i wycofania oferty znajduje się na stronie internetowej pod adresem  </w:t>
      </w:r>
      <w:hyperlink r:id="rId35" w:history="1">
        <w:r w:rsidRPr="00CE4FC3">
          <w:rPr>
            <w:rStyle w:val="Hipercze"/>
            <w:sz w:val="24"/>
            <w:szCs w:val="24"/>
          </w:rPr>
          <w:t>https://platformazakupowa.pl/strona/45-instrukcje</w:t>
        </w:r>
      </w:hyperlink>
      <w:r w:rsidRPr="00CE4FC3">
        <w:rPr>
          <w:sz w:val="24"/>
          <w:szCs w:val="24"/>
        </w:rPr>
        <w:t>.</w:t>
      </w:r>
    </w:p>
    <w:p w14:paraId="30749AF6" w14:textId="77777777" w:rsidR="008E13C6" w:rsidRPr="00CE4FC3" w:rsidRDefault="008E13C6" w:rsidP="008E13C6">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p>
    <w:p w14:paraId="0469AD7B" w14:textId="77777777" w:rsidR="008E13C6" w:rsidRPr="00CE4FC3" w:rsidRDefault="008E13C6" w:rsidP="008E13C6">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t>XIX. Otwarcie ofert</w:t>
      </w:r>
    </w:p>
    <w:p w14:paraId="6531008D" w14:textId="7DE071A5" w:rsidR="008E13C6" w:rsidRPr="00CE4FC3" w:rsidRDefault="008E13C6">
      <w:pPr>
        <w:numPr>
          <w:ilvl w:val="0"/>
          <w:numId w:val="21"/>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 xml:space="preserve">Otwarcie ofert następuje niezwłocznie po upływie terminu składania ofert, tj. </w:t>
      </w:r>
      <w:r w:rsidRPr="00CE4FC3">
        <w:rPr>
          <w:b/>
          <w:bCs/>
          <w:sz w:val="24"/>
          <w:szCs w:val="24"/>
        </w:rPr>
        <w:t xml:space="preserve">dnia </w:t>
      </w:r>
      <w:r w:rsidR="00883728" w:rsidRPr="00883728">
        <w:rPr>
          <w:b/>
          <w:bCs/>
          <w:color w:val="FF0000"/>
          <w:sz w:val="24"/>
          <w:szCs w:val="24"/>
        </w:rPr>
        <w:t>10.04.</w:t>
      </w:r>
      <w:r w:rsidRPr="00883728">
        <w:rPr>
          <w:b/>
          <w:bCs/>
          <w:color w:val="FF0000"/>
          <w:sz w:val="24"/>
          <w:szCs w:val="24"/>
        </w:rPr>
        <w:t xml:space="preserve">2025 </w:t>
      </w:r>
      <w:r w:rsidRPr="00CE4FC3">
        <w:rPr>
          <w:b/>
          <w:bCs/>
          <w:color w:val="FF0000"/>
          <w:sz w:val="24"/>
          <w:szCs w:val="24"/>
        </w:rPr>
        <w:t>r.</w:t>
      </w:r>
      <w:r w:rsidRPr="00CE4FC3">
        <w:rPr>
          <w:b/>
          <w:bCs/>
          <w:sz w:val="24"/>
          <w:szCs w:val="24"/>
        </w:rPr>
        <w:t xml:space="preserve"> o godzinie 09.30</w:t>
      </w:r>
      <w:r w:rsidRPr="00CE4FC3">
        <w:rPr>
          <w:sz w:val="24"/>
          <w:szCs w:val="24"/>
        </w:rPr>
        <w:t>, lecz nie później niż następnego dnia po dniu, w którym upłynął termin składania ofert.</w:t>
      </w:r>
    </w:p>
    <w:p w14:paraId="23EF1C42" w14:textId="77777777" w:rsidR="008E13C6" w:rsidRPr="00CE4FC3" w:rsidRDefault="008E13C6">
      <w:pPr>
        <w:numPr>
          <w:ilvl w:val="0"/>
          <w:numId w:val="21"/>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1BCD32" w14:textId="77777777" w:rsidR="008E13C6" w:rsidRPr="00CE4FC3" w:rsidRDefault="008E13C6">
      <w:pPr>
        <w:numPr>
          <w:ilvl w:val="0"/>
          <w:numId w:val="21"/>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Zamawiający poinformuje o zmianie terminu otwarcia ofert na stronie internetowej prowadzonego postępowania.</w:t>
      </w:r>
    </w:p>
    <w:p w14:paraId="709BB9FF" w14:textId="77777777" w:rsidR="008E13C6" w:rsidRPr="00CE4FC3" w:rsidRDefault="008E13C6">
      <w:pPr>
        <w:numPr>
          <w:ilvl w:val="0"/>
          <w:numId w:val="21"/>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Zamawiający, najpóźniej przed otwarciem ofert, udostępnia na stronie internetowej prowadzonego postępowania informację o kwocie, jaką zamierza przeznaczyć na sfinansowanie zamówienia.</w:t>
      </w:r>
    </w:p>
    <w:p w14:paraId="213B6CBE" w14:textId="77777777" w:rsidR="008E13C6" w:rsidRPr="00CE4FC3" w:rsidRDefault="008E13C6">
      <w:pPr>
        <w:numPr>
          <w:ilvl w:val="0"/>
          <w:numId w:val="21"/>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CE4FC3">
        <w:rPr>
          <w:sz w:val="24"/>
          <w:szCs w:val="24"/>
        </w:rPr>
        <w:t>Zamawiający, niezwłocznie po otwarciu ofert, udostępnia na stronie internetowej prowadzonego postępowania informacje o:</w:t>
      </w:r>
    </w:p>
    <w:p w14:paraId="7FC7674C" w14:textId="77777777" w:rsidR="008E13C6" w:rsidRPr="00CE4FC3" w:rsidRDefault="008E13C6">
      <w:pPr>
        <w:pStyle w:val="Akapitzlist"/>
        <w:numPr>
          <w:ilvl w:val="2"/>
          <w:numId w:val="16"/>
        </w:numPr>
        <w:shd w:val="clear" w:color="auto" w:fill="FFFFFF"/>
        <w:spacing w:line="240" w:lineRule="auto"/>
        <w:ind w:left="360" w:hanging="360"/>
        <w:jc w:val="both"/>
        <w:rPr>
          <w:sz w:val="24"/>
          <w:szCs w:val="24"/>
        </w:rPr>
      </w:pPr>
      <w:r w:rsidRPr="00CE4FC3">
        <w:rPr>
          <w:sz w:val="24"/>
          <w:szCs w:val="24"/>
        </w:rPr>
        <w:t>nazwach albo imionach i nazwiskach oraz siedzibach lub miejscach prowadzonej działalności gospodarczej albo miejscach zamieszkania wykonawców, których oferty zostały otwarte;</w:t>
      </w:r>
    </w:p>
    <w:p w14:paraId="1FD2CA3E" w14:textId="77777777" w:rsidR="008E13C6" w:rsidRPr="00CE4FC3" w:rsidRDefault="008E13C6">
      <w:pPr>
        <w:pStyle w:val="Akapitzlist"/>
        <w:numPr>
          <w:ilvl w:val="2"/>
          <w:numId w:val="16"/>
        </w:numPr>
        <w:shd w:val="clear" w:color="auto" w:fill="FFFFFF"/>
        <w:spacing w:line="240" w:lineRule="auto"/>
        <w:ind w:left="360" w:hanging="360"/>
        <w:jc w:val="both"/>
        <w:rPr>
          <w:sz w:val="24"/>
          <w:szCs w:val="24"/>
        </w:rPr>
      </w:pPr>
      <w:r w:rsidRPr="00CE4FC3">
        <w:rPr>
          <w:sz w:val="24"/>
          <w:szCs w:val="24"/>
        </w:rPr>
        <w:t>cenach lub kosztach zawartych w ofertach.</w:t>
      </w:r>
    </w:p>
    <w:p w14:paraId="74A57B45" w14:textId="48B9ECBB" w:rsidR="008E13C6" w:rsidRPr="00BF0677" w:rsidRDefault="008E13C6" w:rsidP="008E13C6">
      <w:pPr>
        <w:spacing w:line="240" w:lineRule="auto"/>
        <w:jc w:val="both"/>
        <w:rPr>
          <w:sz w:val="24"/>
          <w:szCs w:val="24"/>
        </w:rPr>
      </w:pPr>
      <w:r w:rsidRPr="00CE4FC3">
        <w:rPr>
          <w:sz w:val="24"/>
          <w:szCs w:val="24"/>
        </w:rPr>
        <w:t>6.Powyższa informacja zostanie opublikowana na stronie postępowania</w:t>
      </w:r>
      <w:r w:rsidRPr="00CE4FC3">
        <w:rPr>
          <w:color w:val="FF0000"/>
          <w:sz w:val="24"/>
          <w:szCs w:val="24"/>
        </w:rPr>
        <w:t xml:space="preserve"> </w:t>
      </w:r>
      <w:r w:rsidR="00BF0677" w:rsidRPr="00CE4FC3">
        <w:rPr>
          <w:sz w:val="24"/>
          <w:szCs w:val="24"/>
        </w:rPr>
        <w:t xml:space="preserve"> </w:t>
      </w:r>
      <w:hyperlink r:id="rId36" w:history="1">
        <w:r w:rsidR="00BF0677" w:rsidRPr="000E4403">
          <w:rPr>
            <w:rStyle w:val="Hipercze"/>
          </w:rPr>
          <w:t xml:space="preserve">https://platformazakupowa.pl/transakcja/1074948 </w:t>
        </w:r>
      </w:hyperlink>
      <w:r w:rsidRPr="00CE4FC3">
        <w:rPr>
          <w:sz w:val="24"/>
          <w:szCs w:val="24"/>
        </w:rPr>
        <w:t>w sekcji „</w:t>
      </w:r>
      <w:r w:rsidRPr="00BF0677">
        <w:rPr>
          <w:sz w:val="24"/>
          <w:szCs w:val="24"/>
        </w:rPr>
        <w:t>Komunikaty”.</w:t>
      </w:r>
    </w:p>
    <w:p w14:paraId="255F770B" w14:textId="257434DF" w:rsidR="00D24B13" w:rsidRPr="00BF0677" w:rsidRDefault="00D24B13" w:rsidP="00CE4FC3">
      <w:pPr>
        <w:spacing w:line="240" w:lineRule="auto"/>
        <w:ind w:left="426"/>
        <w:jc w:val="both"/>
        <w:rPr>
          <w:b/>
          <w:bCs/>
          <w:sz w:val="24"/>
          <w:szCs w:val="24"/>
        </w:rPr>
      </w:pPr>
    </w:p>
    <w:p w14:paraId="4459984D" w14:textId="77777777" w:rsidR="00CE4FC3" w:rsidRPr="00BF0677" w:rsidRDefault="00CE4FC3" w:rsidP="00CE4FC3">
      <w:pPr>
        <w:pStyle w:val="Nagwek2"/>
        <w:spacing w:before="0" w:after="0" w:line="240" w:lineRule="auto"/>
        <w:jc w:val="both"/>
        <w:rPr>
          <w:rFonts w:ascii="Arial" w:hAnsi="Arial" w:cs="Arial"/>
          <w:b/>
          <w:bCs/>
          <w:color w:val="auto"/>
          <w:sz w:val="24"/>
          <w:szCs w:val="24"/>
        </w:rPr>
      </w:pPr>
      <w:bookmarkStart w:id="27" w:name="_Toc73356219"/>
      <w:r w:rsidRPr="00BF0677">
        <w:rPr>
          <w:rFonts w:ascii="Arial" w:hAnsi="Arial" w:cs="Arial"/>
          <w:b/>
          <w:bCs/>
          <w:color w:val="auto"/>
          <w:sz w:val="24"/>
          <w:szCs w:val="24"/>
        </w:rPr>
        <w:t>XX. Opis kryteriów oceny ofert wraz z podaniem wag tych kryteriów i sposobu oceny ofert</w:t>
      </w:r>
      <w:bookmarkEnd w:id="27"/>
    </w:p>
    <w:p w14:paraId="49AC07D6" w14:textId="406DA3FD" w:rsidR="00CE4FC3" w:rsidRPr="00AF234A" w:rsidRDefault="00CE4FC3">
      <w:pPr>
        <w:pStyle w:val="Akapitzlist"/>
        <w:numPr>
          <w:ilvl w:val="3"/>
          <w:numId w:val="16"/>
        </w:numPr>
        <w:spacing w:line="240" w:lineRule="auto"/>
        <w:ind w:left="0" w:firstLine="0"/>
        <w:rPr>
          <w:bCs/>
          <w:sz w:val="24"/>
          <w:szCs w:val="24"/>
        </w:rPr>
      </w:pPr>
      <w:r w:rsidRPr="00AF234A">
        <w:rPr>
          <w:sz w:val="24"/>
          <w:szCs w:val="24"/>
        </w:rPr>
        <w:t>Przy wyborze oferty zamawiający będzie się kierował następującymi kryteriami:</w:t>
      </w:r>
    </w:p>
    <w:p w14:paraId="67B58377" w14:textId="77777777" w:rsidR="00CE4FC3" w:rsidRPr="00CE4FC3" w:rsidRDefault="00CE4FC3">
      <w:pPr>
        <w:pStyle w:val="Akapitzlist"/>
        <w:numPr>
          <w:ilvl w:val="0"/>
          <w:numId w:val="30"/>
        </w:numPr>
        <w:tabs>
          <w:tab w:val="left" w:pos="0"/>
          <w:tab w:val="left" w:pos="426"/>
        </w:tabs>
        <w:spacing w:after="200"/>
        <w:ind w:left="426" w:hanging="426"/>
        <w:rPr>
          <w:b/>
          <w:sz w:val="24"/>
          <w:szCs w:val="24"/>
        </w:rPr>
      </w:pPr>
      <w:r w:rsidRPr="00CE4FC3">
        <w:rPr>
          <w:b/>
          <w:sz w:val="24"/>
          <w:szCs w:val="24"/>
        </w:rPr>
        <w:t xml:space="preserve">Cena – 60%  (60 pkt) </w:t>
      </w:r>
    </w:p>
    <w:p w14:paraId="39816D8F" w14:textId="77777777" w:rsidR="00CE4FC3" w:rsidRPr="00CE4FC3" w:rsidRDefault="00CE4FC3">
      <w:pPr>
        <w:pStyle w:val="Akapitzlist"/>
        <w:numPr>
          <w:ilvl w:val="0"/>
          <w:numId w:val="30"/>
        </w:numPr>
        <w:tabs>
          <w:tab w:val="left" w:pos="0"/>
          <w:tab w:val="left" w:pos="426"/>
        </w:tabs>
        <w:spacing w:after="200"/>
        <w:ind w:left="426" w:hanging="426"/>
        <w:rPr>
          <w:b/>
          <w:sz w:val="24"/>
          <w:szCs w:val="24"/>
        </w:rPr>
      </w:pPr>
      <w:r w:rsidRPr="00CE4FC3">
        <w:rPr>
          <w:b/>
          <w:bCs/>
          <w:w w:val="105"/>
          <w:sz w:val="24"/>
          <w:szCs w:val="24"/>
        </w:rPr>
        <w:t>Dodatkowy sprzęt</w:t>
      </w:r>
      <w:r w:rsidRPr="00CE4FC3">
        <w:rPr>
          <w:b/>
          <w:sz w:val="24"/>
          <w:szCs w:val="24"/>
        </w:rPr>
        <w:t xml:space="preserve"> – 40%  (40 pkt)  </w:t>
      </w:r>
    </w:p>
    <w:p w14:paraId="3554CE0F" w14:textId="77777777" w:rsidR="00CE4FC3" w:rsidRPr="00CE4FC3" w:rsidRDefault="00CE4FC3" w:rsidP="00CE4FC3">
      <w:pPr>
        <w:tabs>
          <w:tab w:val="left" w:pos="1134"/>
          <w:tab w:val="left" w:pos="5103"/>
        </w:tabs>
        <w:spacing w:line="240" w:lineRule="auto"/>
        <w:ind w:left="426" w:hanging="426"/>
        <w:jc w:val="both"/>
        <w:rPr>
          <w:bCs/>
          <w:sz w:val="24"/>
          <w:szCs w:val="24"/>
        </w:rPr>
      </w:pPr>
      <w:r w:rsidRPr="00CE4FC3">
        <w:rPr>
          <w:bCs/>
          <w:sz w:val="24"/>
          <w:szCs w:val="24"/>
        </w:rPr>
        <w:t>2.</w:t>
      </w:r>
      <w:r w:rsidRPr="00CE4FC3">
        <w:rPr>
          <w:bCs/>
          <w:sz w:val="24"/>
          <w:szCs w:val="24"/>
        </w:rPr>
        <w:tab/>
        <w:t>Przy ocenie ofert wartość wagowa wyrażona w procentach będzie wyrażona bezpośrednio w punktach według zasady 1% = 1 pkt.</w:t>
      </w:r>
    </w:p>
    <w:p w14:paraId="1171D764" w14:textId="77777777" w:rsidR="00CE4FC3" w:rsidRPr="00CE4FC3" w:rsidRDefault="00CE4FC3" w:rsidP="00CE4FC3">
      <w:pPr>
        <w:tabs>
          <w:tab w:val="left" w:pos="1134"/>
          <w:tab w:val="left" w:pos="5103"/>
        </w:tabs>
        <w:spacing w:line="240" w:lineRule="auto"/>
        <w:ind w:left="426" w:hanging="426"/>
        <w:jc w:val="both"/>
        <w:rPr>
          <w:bCs/>
          <w:sz w:val="24"/>
          <w:szCs w:val="24"/>
        </w:rPr>
      </w:pPr>
      <w:r w:rsidRPr="00CE4FC3">
        <w:rPr>
          <w:bCs/>
          <w:sz w:val="24"/>
          <w:szCs w:val="24"/>
        </w:rPr>
        <w:lastRenderedPageBreak/>
        <w:t xml:space="preserve">3. </w:t>
      </w:r>
      <w:r w:rsidRPr="00CE4FC3">
        <w:rPr>
          <w:bCs/>
          <w:sz w:val="24"/>
          <w:szCs w:val="24"/>
        </w:rPr>
        <w:tab/>
        <w:t>Opis szczegółowy kryteriów:</w:t>
      </w:r>
    </w:p>
    <w:p w14:paraId="5760C4CF" w14:textId="77777777" w:rsidR="00CE4FC3" w:rsidRPr="00CE4FC3" w:rsidRDefault="00CE4FC3" w:rsidP="00CE4FC3">
      <w:pPr>
        <w:tabs>
          <w:tab w:val="left" w:pos="426"/>
        </w:tabs>
        <w:spacing w:line="240" w:lineRule="auto"/>
        <w:ind w:left="426" w:hanging="426"/>
        <w:jc w:val="both"/>
        <w:rPr>
          <w:sz w:val="24"/>
          <w:szCs w:val="24"/>
        </w:rPr>
      </w:pPr>
      <w:r w:rsidRPr="00CE4FC3">
        <w:rPr>
          <w:sz w:val="24"/>
          <w:szCs w:val="24"/>
        </w:rPr>
        <w:t xml:space="preserve">1) Pod pojęciem </w:t>
      </w:r>
      <w:r w:rsidRPr="00CE4FC3">
        <w:rPr>
          <w:b/>
          <w:i/>
          <w:sz w:val="24"/>
          <w:szCs w:val="24"/>
        </w:rPr>
        <w:t>Cena</w:t>
      </w:r>
      <w:r w:rsidRPr="00CE4FC3">
        <w:rPr>
          <w:sz w:val="24"/>
          <w:szCs w:val="24"/>
        </w:rPr>
        <w:t xml:space="preserve"> należy rozumieć całkowity koszt wykonania przedmiotu zamówienia objętego niniejszym zamówieniem. Zamawiający będzie brał pod uwagę cenę ofertową brutto zamówienia podaną w formularzu ofertowym (</w:t>
      </w:r>
      <w:r w:rsidRPr="00CE4FC3">
        <w:rPr>
          <w:b/>
          <w:i/>
          <w:sz w:val="24"/>
          <w:szCs w:val="24"/>
        </w:rPr>
        <w:t>OFERTA</w:t>
      </w:r>
      <w:r w:rsidRPr="00CE4FC3">
        <w:rPr>
          <w:i/>
          <w:sz w:val="24"/>
          <w:szCs w:val="24"/>
        </w:rPr>
        <w:t>) – Załącznik nr 3 do SWZ</w:t>
      </w:r>
      <w:r w:rsidRPr="00CE4FC3">
        <w:rPr>
          <w:sz w:val="24"/>
          <w:szCs w:val="24"/>
        </w:rPr>
        <w:t>.</w:t>
      </w:r>
      <w:r w:rsidRPr="00CE4FC3">
        <w:rPr>
          <w:sz w:val="24"/>
          <w:szCs w:val="24"/>
        </w:rPr>
        <w:tab/>
      </w:r>
    </w:p>
    <w:p w14:paraId="366B1CDB" w14:textId="77777777" w:rsidR="00CE4FC3" w:rsidRPr="00CE4FC3" w:rsidRDefault="00CE4FC3" w:rsidP="00CE4FC3">
      <w:pPr>
        <w:tabs>
          <w:tab w:val="left" w:pos="360"/>
          <w:tab w:val="left" w:pos="426"/>
          <w:tab w:val="left" w:pos="540"/>
        </w:tabs>
        <w:spacing w:line="240" w:lineRule="auto"/>
        <w:ind w:left="426" w:hanging="426"/>
        <w:jc w:val="both"/>
        <w:rPr>
          <w:sz w:val="24"/>
          <w:szCs w:val="24"/>
        </w:rPr>
      </w:pPr>
      <w:r w:rsidRPr="00CE4FC3">
        <w:rPr>
          <w:sz w:val="24"/>
          <w:szCs w:val="24"/>
        </w:rPr>
        <w:tab/>
      </w:r>
      <w:r w:rsidRPr="00CE4FC3">
        <w:rPr>
          <w:sz w:val="24"/>
          <w:szCs w:val="24"/>
        </w:rPr>
        <w:tab/>
        <w:t xml:space="preserve">Maksymalna ilość punktów jaką może uzyskać oferta w kryterium </w:t>
      </w:r>
      <w:r w:rsidRPr="00CE4FC3">
        <w:rPr>
          <w:b/>
          <w:i/>
          <w:sz w:val="24"/>
          <w:szCs w:val="24"/>
        </w:rPr>
        <w:t>Cena</w:t>
      </w:r>
      <w:r w:rsidRPr="00CE4FC3">
        <w:rPr>
          <w:sz w:val="24"/>
          <w:szCs w:val="24"/>
        </w:rPr>
        <w:t xml:space="preserve"> wynosi </w:t>
      </w:r>
      <w:r w:rsidRPr="00CE4FC3">
        <w:rPr>
          <w:b/>
          <w:sz w:val="24"/>
          <w:szCs w:val="24"/>
        </w:rPr>
        <w:t>60,00 pkt</w:t>
      </w:r>
      <w:r w:rsidRPr="00CE4FC3">
        <w:rPr>
          <w:sz w:val="24"/>
          <w:szCs w:val="24"/>
        </w:rPr>
        <w:t>.</w:t>
      </w:r>
    </w:p>
    <w:p w14:paraId="463EC75D" w14:textId="77777777" w:rsidR="00CE4FC3" w:rsidRPr="00CE4FC3" w:rsidRDefault="00CE4FC3" w:rsidP="00CE4FC3">
      <w:pPr>
        <w:tabs>
          <w:tab w:val="left" w:pos="426"/>
          <w:tab w:val="left" w:pos="540"/>
        </w:tabs>
        <w:spacing w:line="240" w:lineRule="auto"/>
        <w:ind w:left="426" w:hanging="426"/>
        <w:jc w:val="both"/>
        <w:rPr>
          <w:sz w:val="16"/>
          <w:szCs w:val="16"/>
        </w:rPr>
      </w:pPr>
      <w:r w:rsidRPr="00CE4FC3">
        <w:rPr>
          <w:sz w:val="24"/>
          <w:szCs w:val="24"/>
        </w:rPr>
        <w:tab/>
      </w:r>
    </w:p>
    <w:p w14:paraId="71731166" w14:textId="77777777" w:rsidR="00CE4FC3" w:rsidRPr="00CE4FC3" w:rsidRDefault="00CE4FC3" w:rsidP="00CE4FC3">
      <w:pPr>
        <w:tabs>
          <w:tab w:val="left" w:pos="426"/>
          <w:tab w:val="left" w:pos="540"/>
        </w:tabs>
        <w:spacing w:line="240" w:lineRule="auto"/>
        <w:ind w:left="426" w:hanging="426"/>
        <w:jc w:val="both"/>
        <w:rPr>
          <w:sz w:val="24"/>
          <w:szCs w:val="24"/>
        </w:rPr>
      </w:pPr>
      <w:r w:rsidRPr="00CE4FC3">
        <w:rPr>
          <w:sz w:val="24"/>
          <w:szCs w:val="24"/>
        </w:rPr>
        <w:t>Ilość punktów dla poszczególnych ofert zostanie ustalona wg wzoru</w:t>
      </w:r>
    </w:p>
    <w:p w14:paraId="666F755B" w14:textId="77777777" w:rsidR="00CE4FC3" w:rsidRPr="00CE4FC3" w:rsidRDefault="00CE4FC3" w:rsidP="00CE4FC3">
      <w:pPr>
        <w:tabs>
          <w:tab w:val="left" w:pos="284"/>
        </w:tabs>
        <w:spacing w:line="240" w:lineRule="auto"/>
        <w:ind w:left="426" w:hanging="426"/>
        <w:rPr>
          <w:sz w:val="24"/>
          <w:szCs w:val="24"/>
        </w:rPr>
      </w:pPr>
      <w:r w:rsidRPr="00CE4FC3">
        <w:rPr>
          <w:sz w:val="24"/>
          <w:szCs w:val="24"/>
        </w:rPr>
        <w:t xml:space="preserve">                                                               </w:t>
      </w:r>
      <w:proofErr w:type="spellStart"/>
      <w:r w:rsidRPr="00CE4FC3">
        <w:rPr>
          <w:sz w:val="24"/>
          <w:szCs w:val="24"/>
        </w:rPr>
        <w:t>C</w:t>
      </w:r>
      <w:r w:rsidRPr="00CE4FC3">
        <w:rPr>
          <w:sz w:val="24"/>
          <w:szCs w:val="24"/>
          <w:vertAlign w:val="subscript"/>
        </w:rPr>
        <w:t>min</w:t>
      </w:r>
      <w:proofErr w:type="spellEnd"/>
    </w:p>
    <w:p w14:paraId="5CF61546" w14:textId="6CF70C74" w:rsidR="00CE4FC3" w:rsidRPr="00CE4FC3" w:rsidRDefault="00CE4FC3" w:rsidP="00CE4FC3">
      <w:pPr>
        <w:tabs>
          <w:tab w:val="left" w:pos="284"/>
        </w:tabs>
        <w:spacing w:line="240" w:lineRule="auto"/>
        <w:ind w:left="426" w:hanging="426"/>
        <w:jc w:val="center"/>
        <w:rPr>
          <w:sz w:val="24"/>
          <w:szCs w:val="24"/>
        </w:rPr>
      </w:pPr>
      <w:r w:rsidRPr="00CE4FC3">
        <w:rPr>
          <w:sz w:val="24"/>
          <w:szCs w:val="24"/>
        </w:rPr>
        <w:t>C</w:t>
      </w:r>
      <w:r w:rsidR="00AF234A">
        <w:rPr>
          <w:sz w:val="24"/>
          <w:szCs w:val="24"/>
        </w:rPr>
        <w:t xml:space="preserve">  </w:t>
      </w:r>
      <w:r w:rsidRPr="00CE4FC3">
        <w:rPr>
          <w:sz w:val="24"/>
          <w:szCs w:val="24"/>
        </w:rPr>
        <w:t>=  ---------  x 60</w:t>
      </w:r>
    </w:p>
    <w:p w14:paraId="679B09E0" w14:textId="77777777" w:rsidR="00CE4FC3" w:rsidRPr="00CE4FC3" w:rsidRDefault="00CE4FC3" w:rsidP="00CE4FC3">
      <w:pPr>
        <w:tabs>
          <w:tab w:val="left" w:pos="284"/>
        </w:tabs>
        <w:spacing w:line="240" w:lineRule="auto"/>
        <w:ind w:left="426" w:hanging="426"/>
        <w:rPr>
          <w:sz w:val="24"/>
          <w:szCs w:val="24"/>
        </w:rPr>
      </w:pPr>
      <w:r w:rsidRPr="00CE4FC3">
        <w:rPr>
          <w:sz w:val="24"/>
          <w:szCs w:val="24"/>
        </w:rPr>
        <w:t xml:space="preserve">                                                               </w:t>
      </w:r>
      <w:proofErr w:type="spellStart"/>
      <w:r w:rsidRPr="00CE4FC3">
        <w:rPr>
          <w:sz w:val="24"/>
          <w:szCs w:val="24"/>
        </w:rPr>
        <w:t>C</w:t>
      </w:r>
      <w:r w:rsidRPr="00CE4FC3">
        <w:rPr>
          <w:sz w:val="24"/>
          <w:szCs w:val="24"/>
          <w:vertAlign w:val="subscript"/>
        </w:rPr>
        <w:t>bad</w:t>
      </w:r>
      <w:proofErr w:type="spellEnd"/>
    </w:p>
    <w:p w14:paraId="41D6C259" w14:textId="77777777" w:rsidR="00CE4FC3" w:rsidRPr="00CE4FC3" w:rsidRDefault="00CE4FC3" w:rsidP="00CE4FC3">
      <w:pPr>
        <w:tabs>
          <w:tab w:val="left" w:pos="284"/>
        </w:tabs>
        <w:ind w:left="426" w:hanging="426"/>
        <w:rPr>
          <w:sz w:val="24"/>
          <w:szCs w:val="24"/>
        </w:rPr>
      </w:pPr>
    </w:p>
    <w:p w14:paraId="66EAA05A" w14:textId="77777777" w:rsidR="00CE4FC3" w:rsidRPr="00CE4FC3" w:rsidRDefault="00CE4FC3" w:rsidP="00CE4FC3">
      <w:pPr>
        <w:tabs>
          <w:tab w:val="left" w:pos="426"/>
        </w:tabs>
        <w:ind w:left="426" w:hanging="426"/>
        <w:rPr>
          <w:sz w:val="24"/>
          <w:szCs w:val="24"/>
        </w:rPr>
      </w:pPr>
      <w:r w:rsidRPr="00CE4FC3">
        <w:rPr>
          <w:sz w:val="24"/>
          <w:szCs w:val="24"/>
        </w:rPr>
        <w:tab/>
        <w:t xml:space="preserve">gdzie:                                                                                         </w:t>
      </w:r>
    </w:p>
    <w:p w14:paraId="52169C99" w14:textId="77777777" w:rsidR="00CE4FC3" w:rsidRPr="00CE4FC3" w:rsidRDefault="00CE4FC3" w:rsidP="00CE4FC3">
      <w:pPr>
        <w:tabs>
          <w:tab w:val="left" w:pos="426"/>
        </w:tabs>
        <w:autoSpaceDE w:val="0"/>
        <w:autoSpaceDN w:val="0"/>
        <w:adjustRightInd w:val="0"/>
        <w:spacing w:line="240" w:lineRule="auto"/>
        <w:ind w:left="426" w:hanging="426"/>
        <w:rPr>
          <w:sz w:val="24"/>
          <w:szCs w:val="24"/>
        </w:rPr>
      </w:pPr>
      <w:r w:rsidRPr="00CE4FC3">
        <w:rPr>
          <w:sz w:val="24"/>
          <w:szCs w:val="24"/>
        </w:rPr>
        <w:tab/>
      </w:r>
      <w:proofErr w:type="spellStart"/>
      <w:r w:rsidRPr="00CE4FC3">
        <w:rPr>
          <w:sz w:val="24"/>
          <w:szCs w:val="24"/>
        </w:rPr>
        <w:t>C</w:t>
      </w:r>
      <w:r w:rsidRPr="00CE4FC3">
        <w:rPr>
          <w:sz w:val="24"/>
          <w:szCs w:val="24"/>
          <w:vertAlign w:val="subscript"/>
        </w:rPr>
        <w:t>min</w:t>
      </w:r>
      <w:proofErr w:type="spellEnd"/>
      <w:r w:rsidRPr="00CE4FC3">
        <w:rPr>
          <w:sz w:val="24"/>
          <w:szCs w:val="24"/>
        </w:rPr>
        <w:t xml:space="preserve"> – cena minimalna w zbiorze ofert</w:t>
      </w:r>
    </w:p>
    <w:p w14:paraId="488275BE" w14:textId="77777777" w:rsidR="00CE4FC3" w:rsidRPr="00CE4FC3" w:rsidRDefault="00CE4FC3" w:rsidP="00CE4FC3">
      <w:pPr>
        <w:tabs>
          <w:tab w:val="left" w:pos="426"/>
        </w:tabs>
        <w:autoSpaceDE w:val="0"/>
        <w:autoSpaceDN w:val="0"/>
        <w:adjustRightInd w:val="0"/>
        <w:spacing w:line="240" w:lineRule="auto"/>
        <w:ind w:left="426" w:hanging="426"/>
        <w:rPr>
          <w:sz w:val="24"/>
          <w:szCs w:val="24"/>
        </w:rPr>
      </w:pPr>
      <w:r w:rsidRPr="00CE4FC3">
        <w:rPr>
          <w:sz w:val="24"/>
          <w:szCs w:val="24"/>
        </w:rPr>
        <w:tab/>
      </w:r>
      <w:proofErr w:type="spellStart"/>
      <w:r w:rsidRPr="00CE4FC3">
        <w:rPr>
          <w:sz w:val="24"/>
          <w:szCs w:val="24"/>
        </w:rPr>
        <w:t>C</w:t>
      </w:r>
      <w:r w:rsidRPr="00CE4FC3">
        <w:rPr>
          <w:sz w:val="24"/>
          <w:szCs w:val="24"/>
          <w:vertAlign w:val="subscript"/>
        </w:rPr>
        <w:t>bad</w:t>
      </w:r>
      <w:proofErr w:type="spellEnd"/>
      <w:r w:rsidRPr="00CE4FC3">
        <w:rPr>
          <w:sz w:val="24"/>
          <w:szCs w:val="24"/>
        </w:rPr>
        <w:t xml:space="preserve"> – cena rozpatrywanej oferty</w:t>
      </w:r>
    </w:p>
    <w:p w14:paraId="4FEBE3E5" w14:textId="77777777" w:rsidR="00CE4FC3" w:rsidRPr="00CE4FC3" w:rsidRDefault="00CE4FC3" w:rsidP="00CE4FC3">
      <w:pPr>
        <w:tabs>
          <w:tab w:val="left" w:pos="426"/>
        </w:tabs>
        <w:autoSpaceDE w:val="0"/>
        <w:autoSpaceDN w:val="0"/>
        <w:adjustRightInd w:val="0"/>
        <w:spacing w:line="240" w:lineRule="auto"/>
        <w:ind w:left="426" w:hanging="426"/>
        <w:rPr>
          <w:rFonts w:eastAsia="TimesNewRoman"/>
          <w:sz w:val="24"/>
          <w:szCs w:val="24"/>
        </w:rPr>
      </w:pPr>
      <w:r w:rsidRPr="00CE4FC3">
        <w:rPr>
          <w:sz w:val="24"/>
          <w:szCs w:val="24"/>
        </w:rPr>
        <w:tab/>
        <w:t>C – ilo</w:t>
      </w:r>
      <w:r w:rsidRPr="00CE4FC3">
        <w:rPr>
          <w:rFonts w:eastAsia="TimesNewRoman"/>
          <w:sz w:val="24"/>
          <w:szCs w:val="24"/>
        </w:rPr>
        <w:t xml:space="preserve">ść </w:t>
      </w:r>
      <w:r w:rsidRPr="00CE4FC3">
        <w:rPr>
          <w:sz w:val="24"/>
          <w:szCs w:val="24"/>
        </w:rPr>
        <w:t>punktów uzyskana przez dan</w:t>
      </w:r>
      <w:r w:rsidRPr="00CE4FC3">
        <w:rPr>
          <w:rFonts w:eastAsia="TimesNewRoman"/>
          <w:sz w:val="24"/>
          <w:szCs w:val="24"/>
        </w:rPr>
        <w:t xml:space="preserve">ą </w:t>
      </w:r>
      <w:r w:rsidRPr="00CE4FC3">
        <w:rPr>
          <w:sz w:val="24"/>
          <w:szCs w:val="24"/>
        </w:rPr>
        <w:t>ofert</w:t>
      </w:r>
      <w:r w:rsidRPr="00CE4FC3">
        <w:rPr>
          <w:rFonts w:eastAsia="TimesNewRoman"/>
          <w:sz w:val="24"/>
          <w:szCs w:val="24"/>
        </w:rPr>
        <w:t xml:space="preserve">ę </w:t>
      </w:r>
      <w:r w:rsidRPr="00CE4FC3">
        <w:rPr>
          <w:sz w:val="24"/>
          <w:szCs w:val="24"/>
        </w:rPr>
        <w:t xml:space="preserve">w kryterium </w:t>
      </w:r>
      <w:r w:rsidRPr="00CE4FC3">
        <w:rPr>
          <w:b/>
          <w:bCs/>
          <w:i/>
          <w:iCs/>
          <w:sz w:val="24"/>
          <w:szCs w:val="24"/>
        </w:rPr>
        <w:t xml:space="preserve">Cena </w:t>
      </w:r>
      <w:r w:rsidRPr="00CE4FC3">
        <w:rPr>
          <w:sz w:val="24"/>
          <w:szCs w:val="24"/>
        </w:rPr>
        <w:t>podczas oceny przez komisj</w:t>
      </w:r>
      <w:r w:rsidRPr="00CE4FC3">
        <w:rPr>
          <w:rFonts w:eastAsia="TimesNewRoman"/>
          <w:sz w:val="24"/>
          <w:szCs w:val="24"/>
        </w:rPr>
        <w:t xml:space="preserve">ę </w:t>
      </w:r>
      <w:r w:rsidRPr="00CE4FC3">
        <w:rPr>
          <w:sz w:val="24"/>
          <w:szCs w:val="24"/>
        </w:rPr>
        <w:t>przetargow</w:t>
      </w:r>
      <w:r w:rsidRPr="00CE4FC3">
        <w:rPr>
          <w:rFonts w:eastAsia="TimesNewRoman"/>
          <w:sz w:val="24"/>
          <w:szCs w:val="24"/>
        </w:rPr>
        <w:t>ą</w:t>
      </w:r>
    </w:p>
    <w:p w14:paraId="432792FF" w14:textId="77777777" w:rsidR="00CE4FC3" w:rsidRPr="00CE4FC3" w:rsidRDefault="00CE4FC3" w:rsidP="00CE4FC3">
      <w:pPr>
        <w:tabs>
          <w:tab w:val="left" w:pos="426"/>
        </w:tabs>
        <w:ind w:left="426" w:hanging="426"/>
        <w:rPr>
          <w:sz w:val="24"/>
          <w:szCs w:val="24"/>
        </w:rPr>
      </w:pPr>
    </w:p>
    <w:p w14:paraId="603F124F" w14:textId="22BCCAC4" w:rsidR="00CE4FC3" w:rsidRPr="00CE4FC3" w:rsidRDefault="00CE4FC3" w:rsidP="00CE4FC3">
      <w:pPr>
        <w:spacing w:line="240" w:lineRule="auto"/>
        <w:jc w:val="both"/>
        <w:rPr>
          <w:rFonts w:eastAsia="Times New Roman"/>
          <w:spacing w:val="1"/>
          <w:sz w:val="24"/>
          <w:szCs w:val="24"/>
        </w:rPr>
      </w:pPr>
      <w:r w:rsidRPr="00CE4FC3">
        <w:rPr>
          <w:sz w:val="24"/>
          <w:szCs w:val="24"/>
        </w:rPr>
        <w:t>2) W kryterium Dodatkowy sprzęt ,,S” d</w:t>
      </w:r>
      <w:r w:rsidRPr="00CE4FC3">
        <w:rPr>
          <w:rFonts w:eastAsia="Times New Roman"/>
          <w:spacing w:val="1"/>
          <w:sz w:val="24"/>
          <w:szCs w:val="24"/>
        </w:rPr>
        <w:t xml:space="preserve">o oceny Zamawiający przyjmuje informacje zawarte w załączonym do oferty – </w:t>
      </w:r>
      <w:r w:rsidRPr="00CE4FC3">
        <w:rPr>
          <w:rFonts w:eastAsia="Times New Roman"/>
          <w:b/>
          <w:spacing w:val="1"/>
          <w:sz w:val="24"/>
          <w:szCs w:val="24"/>
          <w:u w:val="single"/>
        </w:rPr>
        <w:t xml:space="preserve">Wykaz sprzętu – </w:t>
      </w:r>
      <w:r w:rsidRPr="00CE4FC3">
        <w:rPr>
          <w:rFonts w:eastAsia="Times New Roman"/>
          <w:b/>
          <w:sz w:val="24"/>
          <w:szCs w:val="24"/>
          <w:u w:val="single"/>
        </w:rPr>
        <w:t xml:space="preserve">załącznik nr </w:t>
      </w:r>
      <w:r w:rsidR="00AF234A">
        <w:rPr>
          <w:rFonts w:eastAsia="Times New Roman"/>
          <w:b/>
          <w:sz w:val="24"/>
          <w:szCs w:val="24"/>
          <w:u w:val="single"/>
        </w:rPr>
        <w:t>7</w:t>
      </w:r>
      <w:r w:rsidRPr="00CE4FC3">
        <w:rPr>
          <w:rFonts w:eastAsia="Times New Roman"/>
          <w:b/>
          <w:sz w:val="24"/>
          <w:szCs w:val="24"/>
          <w:u w:val="single"/>
        </w:rPr>
        <w:t xml:space="preserve"> do SWZ</w:t>
      </w:r>
      <w:r w:rsidRPr="00CE4FC3">
        <w:rPr>
          <w:b/>
          <w:sz w:val="24"/>
          <w:szCs w:val="24"/>
        </w:rPr>
        <w:t>.</w:t>
      </w:r>
      <w:r w:rsidRPr="00CE4FC3">
        <w:rPr>
          <w:rFonts w:eastAsia="Times New Roman"/>
          <w:spacing w:val="1"/>
          <w:sz w:val="24"/>
          <w:szCs w:val="24"/>
        </w:rPr>
        <w:t xml:space="preserve"> Zamawiający przyzna punkty w tym kryterium za dodatkowy sprzęt, który stanowi zasoby własne Wykonawcy </w:t>
      </w:r>
      <w:r w:rsidRPr="00CE4FC3">
        <w:rPr>
          <w:rFonts w:eastAsia="Times New Roman"/>
          <w:spacing w:val="1"/>
          <w:sz w:val="24"/>
          <w:szCs w:val="24"/>
          <w:u w:val="single"/>
        </w:rPr>
        <w:t>(własny, leasingowy)</w:t>
      </w:r>
      <w:r w:rsidRPr="00CE4FC3">
        <w:rPr>
          <w:rFonts w:eastAsia="Times New Roman"/>
          <w:spacing w:val="1"/>
          <w:sz w:val="24"/>
          <w:szCs w:val="24"/>
        </w:rPr>
        <w:t xml:space="preserve">. Punkty </w:t>
      </w:r>
      <w:r w:rsidRPr="00CE4FC3">
        <w:rPr>
          <w:rFonts w:eastAsia="Times New Roman"/>
          <w:spacing w:val="1"/>
          <w:sz w:val="24"/>
          <w:szCs w:val="24"/>
          <w:u w:val="single"/>
        </w:rPr>
        <w:t>nie będą</w:t>
      </w:r>
      <w:r w:rsidRPr="00CE4FC3">
        <w:rPr>
          <w:rFonts w:eastAsia="Times New Roman"/>
          <w:spacing w:val="1"/>
          <w:sz w:val="24"/>
          <w:szCs w:val="24"/>
        </w:rPr>
        <w:t xml:space="preserve"> przyznawane za sprzęt, który jest udostępniony Wykonawcy przez inne podmioty np.  dzierżawiony, wypożyczony, udostępniony, użyczony itp. Punkty zostaną przydzielone w następujący sposób:</w:t>
      </w:r>
    </w:p>
    <w:p w14:paraId="6EAE3A16" w14:textId="77777777" w:rsidR="00CE4FC3" w:rsidRPr="00CE4FC3" w:rsidRDefault="00CE4FC3" w:rsidP="00CE4FC3">
      <w:pPr>
        <w:tabs>
          <w:tab w:val="left" w:pos="709"/>
          <w:tab w:val="left" w:pos="1134"/>
        </w:tabs>
        <w:spacing w:line="240" w:lineRule="auto"/>
        <w:jc w:val="both"/>
        <w:rPr>
          <w:rFonts w:eastAsia="Times New Roman"/>
          <w:spacing w:val="1"/>
          <w:sz w:val="24"/>
          <w:szCs w:val="24"/>
          <w:u w:val="single"/>
        </w:rPr>
      </w:pPr>
      <w:r w:rsidRPr="00CE4FC3">
        <w:rPr>
          <w:rFonts w:eastAsia="Times New Roman"/>
          <w:spacing w:val="1"/>
          <w:sz w:val="24"/>
          <w:szCs w:val="24"/>
        </w:rPr>
        <w:t xml:space="preserve">Wykonawca posiada i przeznaczy do realizacji dodatkowy sprzęt </w:t>
      </w:r>
      <w:r w:rsidRPr="00CE4FC3">
        <w:rPr>
          <w:rFonts w:eastAsia="Times New Roman"/>
          <w:spacing w:val="1"/>
          <w:sz w:val="24"/>
          <w:szCs w:val="24"/>
          <w:u w:val="single"/>
        </w:rPr>
        <w:t>(kompletny dodatkowy zestaw):</w:t>
      </w:r>
    </w:p>
    <w:p w14:paraId="2CF75295" w14:textId="77777777" w:rsidR="00CE4FC3" w:rsidRPr="007E1FB7" w:rsidRDefault="00CE4FC3" w:rsidP="00CE4FC3">
      <w:pPr>
        <w:tabs>
          <w:tab w:val="left" w:pos="709"/>
          <w:tab w:val="left" w:pos="1134"/>
        </w:tabs>
        <w:spacing w:line="240" w:lineRule="auto"/>
        <w:jc w:val="both"/>
        <w:rPr>
          <w:rFonts w:eastAsia="Times New Roman"/>
          <w:b/>
          <w:bCs/>
          <w:spacing w:val="1"/>
          <w:sz w:val="24"/>
          <w:szCs w:val="24"/>
          <w:u w:val="single"/>
        </w:rPr>
      </w:pPr>
      <w:r w:rsidRPr="007E1FB7">
        <w:rPr>
          <w:rFonts w:eastAsia="Times New Roman"/>
          <w:b/>
          <w:bCs/>
          <w:spacing w:val="1"/>
          <w:sz w:val="24"/>
          <w:szCs w:val="24"/>
          <w:u w:val="single"/>
        </w:rPr>
        <w:t>Część I</w:t>
      </w:r>
    </w:p>
    <w:p w14:paraId="2727E9E2" w14:textId="77777777" w:rsidR="00CE4FC3" w:rsidRPr="007E1FB7" w:rsidRDefault="00CE4FC3" w:rsidP="00CE4FC3">
      <w:pPr>
        <w:tabs>
          <w:tab w:val="left" w:pos="709"/>
          <w:tab w:val="left" w:pos="1134"/>
        </w:tabs>
        <w:spacing w:line="240" w:lineRule="auto"/>
        <w:jc w:val="both"/>
        <w:rPr>
          <w:rFonts w:eastAsia="Times New Roman"/>
          <w:spacing w:val="1"/>
          <w:sz w:val="24"/>
          <w:szCs w:val="24"/>
        </w:rPr>
      </w:pPr>
      <w:r w:rsidRPr="007E1FB7">
        <w:rPr>
          <w:rFonts w:eastAsia="Times New Roman"/>
          <w:spacing w:val="1"/>
          <w:sz w:val="24"/>
          <w:szCs w:val="24"/>
        </w:rPr>
        <w:t>a) brak dodatkowego zestawu – 0 pkt.</w:t>
      </w:r>
    </w:p>
    <w:p w14:paraId="41444F14" w14:textId="77777777" w:rsidR="00CE4FC3" w:rsidRPr="007E1FB7" w:rsidRDefault="00CE4FC3" w:rsidP="00CE4FC3">
      <w:pPr>
        <w:widowControl w:val="0"/>
        <w:tabs>
          <w:tab w:val="left" w:pos="709"/>
          <w:tab w:val="left" w:pos="1134"/>
          <w:tab w:val="left" w:pos="1312"/>
          <w:tab w:val="left" w:pos="9171"/>
        </w:tabs>
        <w:spacing w:line="240" w:lineRule="auto"/>
        <w:ind w:right="122"/>
        <w:contextualSpacing/>
        <w:jc w:val="both"/>
        <w:rPr>
          <w:rFonts w:eastAsia="Times New Roman"/>
          <w:spacing w:val="1"/>
          <w:sz w:val="24"/>
          <w:szCs w:val="24"/>
        </w:rPr>
      </w:pPr>
      <w:r w:rsidRPr="007E1FB7">
        <w:rPr>
          <w:rFonts w:eastAsia="Times New Roman"/>
          <w:bCs/>
          <w:spacing w:val="1"/>
          <w:sz w:val="24"/>
          <w:szCs w:val="24"/>
        </w:rPr>
        <w:t>b)</w:t>
      </w:r>
      <w:r w:rsidRPr="007E1FB7">
        <w:rPr>
          <w:rFonts w:eastAsia="Times New Roman"/>
          <w:b/>
          <w:spacing w:val="1"/>
          <w:sz w:val="24"/>
          <w:szCs w:val="24"/>
        </w:rPr>
        <w:t xml:space="preserve"> 1 zestaw</w:t>
      </w:r>
      <w:r w:rsidRPr="007E1FB7">
        <w:rPr>
          <w:rFonts w:eastAsia="Times New Roman"/>
          <w:spacing w:val="1"/>
          <w:sz w:val="24"/>
          <w:szCs w:val="24"/>
        </w:rPr>
        <w:t xml:space="preserve"> składający się z:</w:t>
      </w:r>
    </w:p>
    <w:p w14:paraId="749A9325" w14:textId="77777777" w:rsidR="00CE4FC3" w:rsidRPr="007E1FB7" w:rsidRDefault="00CE4FC3" w:rsidP="00CE4FC3">
      <w:pPr>
        <w:widowControl w:val="0"/>
        <w:tabs>
          <w:tab w:val="left" w:pos="1312"/>
          <w:tab w:val="left" w:pos="9171"/>
        </w:tabs>
        <w:spacing w:line="240" w:lineRule="auto"/>
        <w:ind w:right="122"/>
        <w:jc w:val="both"/>
        <w:rPr>
          <w:sz w:val="24"/>
          <w:szCs w:val="24"/>
        </w:rPr>
      </w:pPr>
      <w:r w:rsidRPr="007E1FB7">
        <w:rPr>
          <w:rFonts w:eastAsia="Times New Roman"/>
          <w:sz w:val="24"/>
          <w:szCs w:val="24"/>
        </w:rPr>
        <w:t>- j</w:t>
      </w:r>
      <w:r w:rsidRPr="007E1FB7">
        <w:rPr>
          <w:bCs/>
          <w:sz w:val="24"/>
          <w:szCs w:val="24"/>
        </w:rPr>
        <w:t>ednej równiarki drogowej samojezdnej wyposażonej w urządzenie pomiarowe GPS, o trzech osiach,</w:t>
      </w:r>
      <w:r w:rsidRPr="007E1FB7">
        <w:rPr>
          <w:rFonts w:eastAsia="Times New Roman"/>
          <w:bCs/>
          <w:sz w:val="24"/>
          <w:szCs w:val="24"/>
        </w:rPr>
        <w:t xml:space="preserve"> ze zrywakiem i lemieszem środkowym o szerokości min 3,5 m i </w:t>
      </w:r>
      <w:r w:rsidRPr="007E1FB7">
        <w:rPr>
          <w:bCs/>
          <w:sz w:val="24"/>
          <w:szCs w:val="24"/>
        </w:rPr>
        <w:t xml:space="preserve">o mocy min. 115 KM </w:t>
      </w:r>
    </w:p>
    <w:p w14:paraId="690BED52" w14:textId="77777777" w:rsidR="00CE4FC3" w:rsidRPr="007E1FB7" w:rsidRDefault="00CE4FC3" w:rsidP="00CE4FC3">
      <w:pPr>
        <w:widowControl w:val="0"/>
        <w:tabs>
          <w:tab w:val="left" w:pos="1312"/>
          <w:tab w:val="left" w:pos="9171"/>
        </w:tabs>
        <w:spacing w:line="240" w:lineRule="auto"/>
        <w:ind w:right="122"/>
        <w:jc w:val="both"/>
        <w:rPr>
          <w:bCs/>
          <w:sz w:val="24"/>
          <w:szCs w:val="24"/>
        </w:rPr>
      </w:pPr>
      <w:r w:rsidRPr="007E1FB7">
        <w:rPr>
          <w:bCs/>
          <w:sz w:val="24"/>
          <w:szCs w:val="24"/>
        </w:rPr>
        <w:t xml:space="preserve">- jednego walca </w:t>
      </w:r>
      <w:bookmarkStart w:id="28" w:name="_Hlk115269654"/>
      <w:r w:rsidRPr="007E1FB7">
        <w:rPr>
          <w:bCs/>
          <w:sz w:val="24"/>
          <w:szCs w:val="24"/>
        </w:rPr>
        <w:t>wibracyjnego</w:t>
      </w:r>
      <w:bookmarkEnd w:id="28"/>
      <w:r w:rsidRPr="007E1FB7">
        <w:rPr>
          <w:bCs/>
          <w:sz w:val="24"/>
          <w:szCs w:val="24"/>
        </w:rPr>
        <w:t xml:space="preserve"> samojezdnego o masie min. 16T</w:t>
      </w:r>
    </w:p>
    <w:p w14:paraId="099C5ECD" w14:textId="77777777" w:rsidR="00CE4FC3" w:rsidRPr="007E1FB7" w:rsidRDefault="00CE4FC3" w:rsidP="00CE4FC3">
      <w:pPr>
        <w:widowControl w:val="0"/>
        <w:tabs>
          <w:tab w:val="left" w:pos="1312"/>
          <w:tab w:val="left" w:pos="9171"/>
        </w:tabs>
        <w:spacing w:line="240" w:lineRule="auto"/>
        <w:ind w:right="122"/>
        <w:jc w:val="both"/>
        <w:rPr>
          <w:sz w:val="24"/>
          <w:szCs w:val="24"/>
          <w:u w:val="single"/>
        </w:rPr>
      </w:pPr>
      <w:r w:rsidRPr="007E1FB7">
        <w:rPr>
          <w:bCs/>
          <w:sz w:val="24"/>
          <w:szCs w:val="24"/>
        </w:rPr>
        <w:t xml:space="preserve">- </w:t>
      </w:r>
      <w:bookmarkStart w:id="29" w:name="_Hlk127876681"/>
      <w:r w:rsidRPr="007E1FB7">
        <w:rPr>
          <w:bCs/>
          <w:sz w:val="24"/>
          <w:szCs w:val="24"/>
        </w:rPr>
        <w:t>jednego walca guma – guma o masie 10-16T</w:t>
      </w:r>
      <w:bookmarkEnd w:id="29"/>
    </w:p>
    <w:p w14:paraId="4EED8330" w14:textId="77777777" w:rsidR="00CE4FC3" w:rsidRPr="007E1FB7" w:rsidRDefault="00CE4FC3" w:rsidP="00CE4FC3">
      <w:pPr>
        <w:spacing w:line="240" w:lineRule="auto"/>
        <w:jc w:val="both"/>
        <w:rPr>
          <w:bCs/>
          <w:sz w:val="24"/>
          <w:szCs w:val="24"/>
        </w:rPr>
      </w:pPr>
      <w:r w:rsidRPr="007E1FB7">
        <w:rPr>
          <w:bCs/>
          <w:sz w:val="24"/>
          <w:szCs w:val="24"/>
        </w:rPr>
        <w:t>- koparko-ładowarki (dotyczy wąskich dróg – min. 3 m szerokości)</w:t>
      </w:r>
    </w:p>
    <w:p w14:paraId="08CEA26E" w14:textId="77777777" w:rsidR="00CE4FC3" w:rsidRPr="007E1FB7" w:rsidRDefault="00CE4FC3" w:rsidP="00CE4FC3">
      <w:pPr>
        <w:spacing w:line="240" w:lineRule="auto"/>
        <w:jc w:val="both"/>
        <w:rPr>
          <w:rFonts w:eastAsia="Times New Roman"/>
          <w:b/>
          <w:spacing w:val="1"/>
          <w:sz w:val="24"/>
          <w:szCs w:val="24"/>
        </w:rPr>
      </w:pPr>
      <w:r w:rsidRPr="007E1FB7">
        <w:rPr>
          <w:b/>
          <w:sz w:val="24"/>
          <w:szCs w:val="24"/>
        </w:rPr>
        <w:t>1 zestaw</w:t>
      </w:r>
      <w:r w:rsidRPr="007E1FB7">
        <w:rPr>
          <w:bCs/>
          <w:sz w:val="24"/>
          <w:szCs w:val="24"/>
        </w:rPr>
        <w:t xml:space="preserve"> </w:t>
      </w:r>
      <w:r w:rsidRPr="007E1FB7">
        <w:rPr>
          <w:rFonts w:eastAsia="Times New Roman"/>
          <w:spacing w:val="1"/>
          <w:sz w:val="24"/>
          <w:szCs w:val="24"/>
        </w:rPr>
        <w:t xml:space="preserve">– </w:t>
      </w:r>
      <w:r w:rsidRPr="007E1FB7">
        <w:rPr>
          <w:rFonts w:eastAsia="Times New Roman"/>
          <w:b/>
          <w:spacing w:val="1"/>
          <w:sz w:val="24"/>
          <w:szCs w:val="24"/>
        </w:rPr>
        <w:t>50 pkt</w:t>
      </w:r>
    </w:p>
    <w:p w14:paraId="7A3A0F34" w14:textId="77777777" w:rsidR="00CE4FC3" w:rsidRPr="007E1FB7" w:rsidRDefault="00CE4FC3" w:rsidP="00CE4FC3">
      <w:pPr>
        <w:spacing w:line="240" w:lineRule="auto"/>
        <w:jc w:val="both"/>
        <w:rPr>
          <w:rFonts w:eastAsia="Calibri"/>
          <w:bCs/>
          <w:sz w:val="16"/>
          <w:szCs w:val="16"/>
        </w:rPr>
      </w:pPr>
    </w:p>
    <w:p w14:paraId="20663567" w14:textId="77777777" w:rsidR="00CE4FC3" w:rsidRPr="007E1FB7" w:rsidRDefault="00CE4FC3" w:rsidP="00CE4FC3">
      <w:pPr>
        <w:widowControl w:val="0"/>
        <w:tabs>
          <w:tab w:val="left" w:pos="709"/>
          <w:tab w:val="left" w:pos="1134"/>
          <w:tab w:val="left" w:pos="1312"/>
          <w:tab w:val="left" w:pos="9171"/>
        </w:tabs>
        <w:spacing w:line="240" w:lineRule="auto"/>
        <w:ind w:right="122"/>
        <w:contextualSpacing/>
        <w:jc w:val="both"/>
        <w:rPr>
          <w:rFonts w:eastAsia="Times New Roman"/>
          <w:spacing w:val="1"/>
          <w:sz w:val="24"/>
          <w:szCs w:val="24"/>
        </w:rPr>
      </w:pPr>
      <w:r w:rsidRPr="007E1FB7">
        <w:rPr>
          <w:rFonts w:eastAsia="Times New Roman"/>
          <w:bCs/>
          <w:spacing w:val="1"/>
          <w:sz w:val="24"/>
          <w:szCs w:val="24"/>
        </w:rPr>
        <w:t>c)</w:t>
      </w:r>
      <w:r w:rsidRPr="007E1FB7">
        <w:rPr>
          <w:rFonts w:eastAsia="Times New Roman"/>
          <w:b/>
          <w:spacing w:val="1"/>
          <w:sz w:val="24"/>
          <w:szCs w:val="24"/>
        </w:rPr>
        <w:t xml:space="preserve"> 2 zestawy</w:t>
      </w:r>
      <w:r w:rsidRPr="007E1FB7">
        <w:rPr>
          <w:rFonts w:eastAsia="Times New Roman"/>
          <w:spacing w:val="1"/>
          <w:sz w:val="24"/>
          <w:szCs w:val="24"/>
        </w:rPr>
        <w:t xml:space="preserve"> - każdy składający się z:</w:t>
      </w:r>
    </w:p>
    <w:p w14:paraId="0C1B7F79" w14:textId="77777777" w:rsidR="00CE4FC3" w:rsidRPr="007E1FB7" w:rsidRDefault="00CE4FC3" w:rsidP="00CE4FC3">
      <w:pPr>
        <w:widowControl w:val="0"/>
        <w:tabs>
          <w:tab w:val="left" w:pos="1312"/>
          <w:tab w:val="left" w:pos="9171"/>
        </w:tabs>
        <w:spacing w:line="240" w:lineRule="auto"/>
        <w:ind w:right="122"/>
        <w:jc w:val="both"/>
        <w:rPr>
          <w:sz w:val="24"/>
          <w:szCs w:val="24"/>
        </w:rPr>
      </w:pPr>
      <w:r w:rsidRPr="007E1FB7">
        <w:rPr>
          <w:rFonts w:eastAsia="Times New Roman"/>
          <w:sz w:val="24"/>
          <w:szCs w:val="24"/>
        </w:rPr>
        <w:t>- j</w:t>
      </w:r>
      <w:r w:rsidRPr="007E1FB7">
        <w:rPr>
          <w:bCs/>
          <w:sz w:val="24"/>
          <w:szCs w:val="24"/>
        </w:rPr>
        <w:t>ednej równiarki drogowej samojezdnej wyposażonej w urządzenie pomiarowe GPS (każda), o trzech osiach,</w:t>
      </w:r>
      <w:r w:rsidRPr="007E1FB7">
        <w:rPr>
          <w:rFonts w:eastAsia="Times New Roman"/>
          <w:bCs/>
          <w:sz w:val="24"/>
          <w:szCs w:val="24"/>
        </w:rPr>
        <w:t xml:space="preserve"> ze zrywakiem i lemieszem środkowym o szerokości min 3,5 m i </w:t>
      </w:r>
      <w:r w:rsidRPr="007E1FB7">
        <w:rPr>
          <w:bCs/>
          <w:sz w:val="24"/>
          <w:szCs w:val="24"/>
        </w:rPr>
        <w:t xml:space="preserve">o mocy min. 115 KM </w:t>
      </w:r>
    </w:p>
    <w:p w14:paraId="15F5EA46" w14:textId="77777777" w:rsidR="00CE4FC3" w:rsidRPr="007E1FB7" w:rsidRDefault="00CE4FC3" w:rsidP="00CE4FC3">
      <w:pPr>
        <w:widowControl w:val="0"/>
        <w:tabs>
          <w:tab w:val="left" w:pos="1312"/>
          <w:tab w:val="left" w:pos="9171"/>
        </w:tabs>
        <w:spacing w:line="240" w:lineRule="auto"/>
        <w:ind w:right="122"/>
        <w:jc w:val="both"/>
        <w:rPr>
          <w:bCs/>
          <w:sz w:val="24"/>
          <w:szCs w:val="24"/>
        </w:rPr>
      </w:pPr>
      <w:r w:rsidRPr="007E1FB7">
        <w:rPr>
          <w:bCs/>
          <w:sz w:val="24"/>
          <w:szCs w:val="24"/>
        </w:rPr>
        <w:t>- jednego walca wibracyjnego samojezdnego o masie min. 16T</w:t>
      </w:r>
    </w:p>
    <w:p w14:paraId="16294471" w14:textId="77777777" w:rsidR="00CE4FC3" w:rsidRPr="007E1FB7" w:rsidRDefault="00CE4FC3" w:rsidP="00CE4FC3">
      <w:pPr>
        <w:widowControl w:val="0"/>
        <w:tabs>
          <w:tab w:val="left" w:pos="1312"/>
          <w:tab w:val="left" w:pos="9171"/>
        </w:tabs>
        <w:spacing w:line="240" w:lineRule="auto"/>
        <w:ind w:right="122"/>
        <w:jc w:val="both"/>
        <w:rPr>
          <w:sz w:val="24"/>
          <w:szCs w:val="24"/>
          <w:u w:val="single"/>
        </w:rPr>
      </w:pPr>
      <w:r w:rsidRPr="007E1FB7">
        <w:rPr>
          <w:bCs/>
          <w:sz w:val="24"/>
          <w:szCs w:val="24"/>
        </w:rPr>
        <w:t>- jednego walca guma – guma o masie 10-16T</w:t>
      </w:r>
    </w:p>
    <w:p w14:paraId="483361B1" w14:textId="77777777" w:rsidR="00CE4FC3" w:rsidRPr="007E1FB7" w:rsidRDefault="00CE4FC3" w:rsidP="00CE4FC3">
      <w:pPr>
        <w:spacing w:line="240" w:lineRule="auto"/>
        <w:jc w:val="both"/>
        <w:rPr>
          <w:bCs/>
          <w:sz w:val="24"/>
          <w:szCs w:val="24"/>
        </w:rPr>
      </w:pPr>
      <w:r w:rsidRPr="007E1FB7">
        <w:rPr>
          <w:bCs/>
          <w:sz w:val="24"/>
          <w:szCs w:val="24"/>
        </w:rPr>
        <w:t>- koparko-ładowarki (dotyczy wąskich dróg – min. 3 m szerokości)</w:t>
      </w:r>
    </w:p>
    <w:p w14:paraId="76379771" w14:textId="77777777" w:rsidR="00CE4FC3" w:rsidRPr="007E1FB7" w:rsidRDefault="00CE4FC3" w:rsidP="00CE4FC3">
      <w:pPr>
        <w:spacing w:line="240" w:lineRule="auto"/>
        <w:jc w:val="both"/>
        <w:rPr>
          <w:b/>
          <w:sz w:val="24"/>
          <w:szCs w:val="24"/>
        </w:rPr>
      </w:pPr>
      <w:r w:rsidRPr="007E1FB7">
        <w:rPr>
          <w:b/>
          <w:sz w:val="24"/>
          <w:szCs w:val="24"/>
        </w:rPr>
        <w:t>2 zestawy – 100 pkt</w:t>
      </w:r>
    </w:p>
    <w:p w14:paraId="4DB9C994" w14:textId="77777777" w:rsidR="00CE4FC3" w:rsidRPr="007E1FB7" w:rsidRDefault="00CE4FC3" w:rsidP="00CE4FC3">
      <w:pPr>
        <w:spacing w:line="240" w:lineRule="auto"/>
        <w:jc w:val="both"/>
        <w:rPr>
          <w:b/>
          <w:sz w:val="24"/>
          <w:szCs w:val="24"/>
        </w:rPr>
      </w:pPr>
    </w:p>
    <w:p w14:paraId="6B771299" w14:textId="77777777" w:rsidR="00CE4FC3" w:rsidRPr="007E1FB7" w:rsidRDefault="00CE4FC3" w:rsidP="00CE4FC3">
      <w:pPr>
        <w:tabs>
          <w:tab w:val="left" w:pos="709"/>
          <w:tab w:val="left" w:pos="1134"/>
        </w:tabs>
        <w:spacing w:line="240" w:lineRule="auto"/>
        <w:jc w:val="both"/>
        <w:rPr>
          <w:rFonts w:eastAsia="Times New Roman"/>
          <w:b/>
          <w:bCs/>
          <w:spacing w:val="1"/>
          <w:sz w:val="24"/>
          <w:szCs w:val="24"/>
          <w:u w:val="single"/>
        </w:rPr>
      </w:pPr>
      <w:r w:rsidRPr="007E1FB7">
        <w:rPr>
          <w:rFonts w:eastAsia="Times New Roman"/>
          <w:b/>
          <w:bCs/>
          <w:spacing w:val="1"/>
          <w:sz w:val="24"/>
          <w:szCs w:val="24"/>
          <w:u w:val="single"/>
        </w:rPr>
        <w:t>Część II</w:t>
      </w:r>
    </w:p>
    <w:p w14:paraId="52115DA2" w14:textId="77777777" w:rsidR="00CE4FC3" w:rsidRPr="007E1FB7" w:rsidRDefault="00CE4FC3" w:rsidP="00CE4FC3">
      <w:pPr>
        <w:tabs>
          <w:tab w:val="left" w:pos="709"/>
          <w:tab w:val="left" w:pos="1134"/>
        </w:tabs>
        <w:spacing w:line="240" w:lineRule="auto"/>
        <w:jc w:val="both"/>
        <w:rPr>
          <w:rFonts w:eastAsia="Times New Roman"/>
          <w:spacing w:val="1"/>
          <w:sz w:val="24"/>
          <w:szCs w:val="24"/>
        </w:rPr>
      </w:pPr>
      <w:r w:rsidRPr="007E1FB7">
        <w:rPr>
          <w:rFonts w:eastAsia="Times New Roman"/>
          <w:spacing w:val="1"/>
          <w:sz w:val="24"/>
          <w:szCs w:val="24"/>
        </w:rPr>
        <w:t>a) brak dodatkowego zestawu – 0 pkt.</w:t>
      </w:r>
    </w:p>
    <w:p w14:paraId="7F41F8F9" w14:textId="77777777" w:rsidR="00CE4FC3" w:rsidRPr="007E1FB7" w:rsidRDefault="00CE4FC3" w:rsidP="00CE4FC3">
      <w:pPr>
        <w:tabs>
          <w:tab w:val="left" w:pos="709"/>
          <w:tab w:val="left" w:pos="1134"/>
        </w:tabs>
        <w:spacing w:line="240" w:lineRule="auto"/>
        <w:jc w:val="both"/>
        <w:rPr>
          <w:rFonts w:eastAsia="Times New Roman"/>
          <w:spacing w:val="1"/>
          <w:sz w:val="24"/>
          <w:szCs w:val="24"/>
        </w:rPr>
      </w:pPr>
      <w:r w:rsidRPr="007E1FB7">
        <w:rPr>
          <w:rFonts w:eastAsia="Times New Roman"/>
          <w:spacing w:val="1"/>
          <w:sz w:val="24"/>
          <w:szCs w:val="24"/>
        </w:rPr>
        <w:lastRenderedPageBreak/>
        <w:t>b)</w:t>
      </w:r>
      <w:r w:rsidRPr="007E1FB7">
        <w:rPr>
          <w:rFonts w:eastAsia="Times New Roman"/>
          <w:b/>
          <w:spacing w:val="1"/>
          <w:sz w:val="24"/>
          <w:szCs w:val="24"/>
        </w:rPr>
        <w:t>1 zestaw</w:t>
      </w:r>
      <w:r w:rsidRPr="007E1FB7">
        <w:rPr>
          <w:rFonts w:eastAsia="Times New Roman"/>
          <w:spacing w:val="1"/>
          <w:sz w:val="24"/>
          <w:szCs w:val="24"/>
        </w:rPr>
        <w:t xml:space="preserve"> składający się z:</w:t>
      </w:r>
    </w:p>
    <w:p w14:paraId="20F96298" w14:textId="77777777" w:rsidR="00CE4FC3" w:rsidRPr="007E1FB7" w:rsidRDefault="00CE4FC3" w:rsidP="00CE4FC3">
      <w:pPr>
        <w:widowControl w:val="0"/>
        <w:tabs>
          <w:tab w:val="left" w:pos="1312"/>
          <w:tab w:val="left" w:pos="9171"/>
        </w:tabs>
        <w:spacing w:line="240" w:lineRule="auto"/>
        <w:ind w:right="122"/>
        <w:jc w:val="both"/>
        <w:rPr>
          <w:sz w:val="24"/>
          <w:szCs w:val="24"/>
        </w:rPr>
      </w:pPr>
      <w:r w:rsidRPr="007E1FB7">
        <w:rPr>
          <w:rFonts w:eastAsia="Times New Roman"/>
          <w:sz w:val="24"/>
          <w:szCs w:val="24"/>
        </w:rPr>
        <w:t>- j</w:t>
      </w:r>
      <w:r w:rsidRPr="007E1FB7">
        <w:rPr>
          <w:bCs/>
          <w:sz w:val="24"/>
          <w:szCs w:val="24"/>
        </w:rPr>
        <w:t>ednej równiarki drogowej samojezdnej wyposażonej w urządzenie pomiarowe GPS, o trzech osiach,</w:t>
      </w:r>
      <w:r w:rsidRPr="007E1FB7">
        <w:rPr>
          <w:rFonts w:eastAsia="Times New Roman"/>
          <w:bCs/>
          <w:sz w:val="24"/>
          <w:szCs w:val="24"/>
        </w:rPr>
        <w:t xml:space="preserve"> ze zrywakiem i lemieszem środkowym o szerokości min 3,5 m i </w:t>
      </w:r>
      <w:r w:rsidRPr="007E1FB7">
        <w:rPr>
          <w:bCs/>
          <w:sz w:val="24"/>
          <w:szCs w:val="24"/>
        </w:rPr>
        <w:t xml:space="preserve">o mocy min. 115 KM </w:t>
      </w:r>
    </w:p>
    <w:p w14:paraId="1A4817B2" w14:textId="77777777" w:rsidR="00CE4FC3" w:rsidRPr="007E1FB7" w:rsidRDefault="00CE4FC3" w:rsidP="00CE4FC3">
      <w:pPr>
        <w:widowControl w:val="0"/>
        <w:tabs>
          <w:tab w:val="left" w:pos="1312"/>
          <w:tab w:val="left" w:pos="9171"/>
        </w:tabs>
        <w:spacing w:line="240" w:lineRule="auto"/>
        <w:ind w:right="122"/>
        <w:jc w:val="both"/>
        <w:rPr>
          <w:bCs/>
          <w:sz w:val="24"/>
          <w:szCs w:val="24"/>
        </w:rPr>
      </w:pPr>
      <w:r w:rsidRPr="007E1FB7">
        <w:rPr>
          <w:bCs/>
          <w:sz w:val="24"/>
          <w:szCs w:val="24"/>
        </w:rPr>
        <w:t>- jednego walca wibracyjnego samojezdnego o masie min. 16T</w:t>
      </w:r>
    </w:p>
    <w:p w14:paraId="5AC1BD29" w14:textId="77777777" w:rsidR="00CE4FC3" w:rsidRPr="007E1FB7" w:rsidRDefault="00CE4FC3" w:rsidP="00CE4FC3">
      <w:pPr>
        <w:widowControl w:val="0"/>
        <w:tabs>
          <w:tab w:val="left" w:pos="1312"/>
          <w:tab w:val="left" w:pos="9171"/>
        </w:tabs>
        <w:spacing w:line="240" w:lineRule="auto"/>
        <w:ind w:right="122"/>
        <w:jc w:val="both"/>
        <w:rPr>
          <w:sz w:val="24"/>
          <w:szCs w:val="24"/>
          <w:u w:val="single"/>
        </w:rPr>
      </w:pPr>
      <w:r w:rsidRPr="007E1FB7">
        <w:rPr>
          <w:bCs/>
          <w:sz w:val="24"/>
          <w:szCs w:val="24"/>
        </w:rPr>
        <w:t>- jednego walca guma – guma o masie 10-16T</w:t>
      </w:r>
    </w:p>
    <w:p w14:paraId="5582C242" w14:textId="77777777" w:rsidR="00CE4FC3" w:rsidRPr="007E1FB7" w:rsidRDefault="00CE4FC3" w:rsidP="00CE4FC3">
      <w:pPr>
        <w:spacing w:line="240" w:lineRule="auto"/>
        <w:jc w:val="both"/>
        <w:rPr>
          <w:bCs/>
          <w:sz w:val="24"/>
          <w:szCs w:val="24"/>
        </w:rPr>
      </w:pPr>
      <w:r w:rsidRPr="007E1FB7">
        <w:rPr>
          <w:bCs/>
          <w:sz w:val="24"/>
          <w:szCs w:val="24"/>
        </w:rPr>
        <w:t>- koparko-ładowarki (dotyczy wąskich dróg – min. 3 m szerokości)</w:t>
      </w:r>
    </w:p>
    <w:p w14:paraId="14633B31" w14:textId="77777777" w:rsidR="00CE4FC3" w:rsidRPr="007E1FB7" w:rsidRDefault="00CE4FC3" w:rsidP="00CE4FC3">
      <w:pPr>
        <w:spacing w:line="240" w:lineRule="auto"/>
        <w:jc w:val="both"/>
        <w:rPr>
          <w:rFonts w:eastAsia="Times New Roman"/>
          <w:b/>
          <w:spacing w:val="1"/>
          <w:sz w:val="24"/>
          <w:szCs w:val="24"/>
        </w:rPr>
      </w:pPr>
      <w:r w:rsidRPr="007E1FB7">
        <w:rPr>
          <w:b/>
          <w:sz w:val="24"/>
          <w:szCs w:val="24"/>
        </w:rPr>
        <w:t>1 zestaw</w:t>
      </w:r>
      <w:r w:rsidRPr="007E1FB7">
        <w:rPr>
          <w:bCs/>
          <w:sz w:val="24"/>
          <w:szCs w:val="24"/>
        </w:rPr>
        <w:t xml:space="preserve"> </w:t>
      </w:r>
      <w:r w:rsidRPr="007E1FB7">
        <w:rPr>
          <w:rFonts w:eastAsia="Times New Roman"/>
          <w:spacing w:val="1"/>
          <w:sz w:val="24"/>
          <w:szCs w:val="24"/>
        </w:rPr>
        <w:t xml:space="preserve">– </w:t>
      </w:r>
      <w:r w:rsidRPr="007E1FB7">
        <w:rPr>
          <w:rFonts w:eastAsia="Times New Roman"/>
          <w:b/>
          <w:spacing w:val="1"/>
          <w:sz w:val="24"/>
          <w:szCs w:val="24"/>
        </w:rPr>
        <w:t>50 pkt</w:t>
      </w:r>
    </w:p>
    <w:p w14:paraId="3DE278C7" w14:textId="77777777" w:rsidR="00CE4FC3" w:rsidRPr="007E1FB7" w:rsidRDefault="00CE4FC3" w:rsidP="00CE4FC3">
      <w:pPr>
        <w:spacing w:line="240" w:lineRule="auto"/>
        <w:jc w:val="both"/>
        <w:rPr>
          <w:rFonts w:eastAsia="Calibri"/>
          <w:bCs/>
          <w:sz w:val="16"/>
          <w:szCs w:val="16"/>
        </w:rPr>
      </w:pPr>
    </w:p>
    <w:p w14:paraId="34404A0D" w14:textId="77777777" w:rsidR="00CE4FC3" w:rsidRPr="007E1FB7" w:rsidRDefault="00CE4FC3" w:rsidP="00CE4FC3">
      <w:pPr>
        <w:widowControl w:val="0"/>
        <w:tabs>
          <w:tab w:val="left" w:pos="709"/>
          <w:tab w:val="left" w:pos="1134"/>
          <w:tab w:val="left" w:pos="1312"/>
          <w:tab w:val="left" w:pos="9171"/>
        </w:tabs>
        <w:spacing w:line="240" w:lineRule="auto"/>
        <w:ind w:right="122"/>
        <w:contextualSpacing/>
        <w:jc w:val="both"/>
        <w:rPr>
          <w:rFonts w:eastAsia="Times New Roman"/>
          <w:spacing w:val="1"/>
          <w:sz w:val="24"/>
          <w:szCs w:val="24"/>
        </w:rPr>
      </w:pPr>
      <w:r w:rsidRPr="007E1FB7">
        <w:rPr>
          <w:rFonts w:eastAsia="Times New Roman"/>
          <w:b/>
          <w:spacing w:val="1"/>
          <w:sz w:val="24"/>
          <w:szCs w:val="24"/>
        </w:rPr>
        <w:t>c) 2 zestawy</w:t>
      </w:r>
      <w:r w:rsidRPr="007E1FB7">
        <w:rPr>
          <w:rFonts w:eastAsia="Times New Roman"/>
          <w:spacing w:val="1"/>
          <w:sz w:val="24"/>
          <w:szCs w:val="24"/>
        </w:rPr>
        <w:t xml:space="preserve"> - każdy składający się z:</w:t>
      </w:r>
    </w:p>
    <w:p w14:paraId="2165B3CF" w14:textId="77777777" w:rsidR="00CE4FC3" w:rsidRPr="007E1FB7" w:rsidRDefault="00CE4FC3" w:rsidP="00CE4FC3">
      <w:pPr>
        <w:widowControl w:val="0"/>
        <w:tabs>
          <w:tab w:val="left" w:pos="1312"/>
          <w:tab w:val="left" w:pos="9171"/>
        </w:tabs>
        <w:spacing w:line="240" w:lineRule="auto"/>
        <w:ind w:right="122"/>
        <w:jc w:val="both"/>
        <w:rPr>
          <w:sz w:val="24"/>
          <w:szCs w:val="24"/>
        </w:rPr>
      </w:pPr>
      <w:r w:rsidRPr="007E1FB7">
        <w:rPr>
          <w:rFonts w:eastAsia="Times New Roman"/>
          <w:sz w:val="24"/>
          <w:szCs w:val="24"/>
        </w:rPr>
        <w:t>- j</w:t>
      </w:r>
      <w:r w:rsidRPr="007E1FB7">
        <w:rPr>
          <w:bCs/>
          <w:sz w:val="24"/>
          <w:szCs w:val="24"/>
        </w:rPr>
        <w:t>ednej równiarki drogowej samojezdnej wyposażonej w urządzenie pomiarowe GPS (każda), o trzech osiach,</w:t>
      </w:r>
      <w:r w:rsidRPr="007E1FB7">
        <w:rPr>
          <w:rFonts w:eastAsia="Times New Roman"/>
          <w:bCs/>
          <w:sz w:val="24"/>
          <w:szCs w:val="24"/>
        </w:rPr>
        <w:t xml:space="preserve"> ze zrywakiem i lemieszem środkowym o szerokości min 3,5 m i </w:t>
      </w:r>
      <w:r w:rsidRPr="007E1FB7">
        <w:rPr>
          <w:bCs/>
          <w:sz w:val="24"/>
          <w:szCs w:val="24"/>
        </w:rPr>
        <w:t xml:space="preserve">o mocy min. 115 KM </w:t>
      </w:r>
    </w:p>
    <w:p w14:paraId="55AFD2EE" w14:textId="77777777" w:rsidR="00CE4FC3" w:rsidRPr="007E1FB7" w:rsidRDefault="00CE4FC3" w:rsidP="00CE4FC3">
      <w:pPr>
        <w:widowControl w:val="0"/>
        <w:tabs>
          <w:tab w:val="left" w:pos="1312"/>
          <w:tab w:val="left" w:pos="9171"/>
        </w:tabs>
        <w:spacing w:line="240" w:lineRule="auto"/>
        <w:ind w:right="122"/>
        <w:jc w:val="both"/>
        <w:rPr>
          <w:bCs/>
          <w:sz w:val="24"/>
          <w:szCs w:val="24"/>
        </w:rPr>
      </w:pPr>
      <w:r w:rsidRPr="007E1FB7">
        <w:rPr>
          <w:bCs/>
          <w:sz w:val="24"/>
          <w:szCs w:val="24"/>
        </w:rPr>
        <w:t>- jednego walca wibracyjnego samojezdnego o masie min. 16T</w:t>
      </w:r>
    </w:p>
    <w:p w14:paraId="553BE048" w14:textId="77777777" w:rsidR="00CE4FC3" w:rsidRPr="007E1FB7" w:rsidRDefault="00CE4FC3" w:rsidP="00CE4FC3">
      <w:pPr>
        <w:widowControl w:val="0"/>
        <w:tabs>
          <w:tab w:val="left" w:pos="1312"/>
          <w:tab w:val="left" w:pos="9171"/>
        </w:tabs>
        <w:spacing w:line="240" w:lineRule="auto"/>
        <w:ind w:right="122"/>
        <w:jc w:val="both"/>
        <w:rPr>
          <w:sz w:val="24"/>
          <w:szCs w:val="24"/>
          <w:u w:val="single"/>
        </w:rPr>
      </w:pPr>
      <w:r w:rsidRPr="007E1FB7">
        <w:rPr>
          <w:bCs/>
          <w:sz w:val="24"/>
          <w:szCs w:val="24"/>
        </w:rPr>
        <w:t>- jednego walca guma – guma o masie 10-16T</w:t>
      </w:r>
    </w:p>
    <w:p w14:paraId="7518129A" w14:textId="77777777" w:rsidR="00CE4FC3" w:rsidRPr="007E1FB7" w:rsidRDefault="00CE4FC3" w:rsidP="00CE4FC3">
      <w:pPr>
        <w:spacing w:line="240" w:lineRule="auto"/>
        <w:jc w:val="both"/>
        <w:rPr>
          <w:bCs/>
          <w:sz w:val="24"/>
          <w:szCs w:val="24"/>
        </w:rPr>
      </w:pPr>
      <w:r w:rsidRPr="007E1FB7">
        <w:rPr>
          <w:bCs/>
          <w:sz w:val="24"/>
          <w:szCs w:val="24"/>
        </w:rPr>
        <w:t>- koparko-ładowarki (dotyczy wąskich dróg – min. 3 m szerokości)</w:t>
      </w:r>
    </w:p>
    <w:p w14:paraId="378EA617" w14:textId="77777777" w:rsidR="00CE4FC3" w:rsidRPr="007E1FB7" w:rsidRDefault="00CE4FC3" w:rsidP="00CE4FC3">
      <w:pPr>
        <w:spacing w:line="240" w:lineRule="auto"/>
        <w:jc w:val="both"/>
        <w:rPr>
          <w:b/>
          <w:sz w:val="24"/>
          <w:szCs w:val="24"/>
        </w:rPr>
      </w:pPr>
      <w:r w:rsidRPr="007E1FB7">
        <w:rPr>
          <w:b/>
          <w:sz w:val="24"/>
          <w:szCs w:val="24"/>
        </w:rPr>
        <w:t>2 zestawy – 100 pkt</w:t>
      </w:r>
    </w:p>
    <w:p w14:paraId="44B5A1BA" w14:textId="2D25CABF" w:rsidR="00CE4FC3" w:rsidRPr="007E1FB7" w:rsidRDefault="00CE4FC3" w:rsidP="007E1FB7">
      <w:pPr>
        <w:tabs>
          <w:tab w:val="left" w:pos="709"/>
          <w:tab w:val="left" w:pos="1134"/>
        </w:tabs>
        <w:spacing w:line="240" w:lineRule="auto"/>
        <w:jc w:val="both"/>
        <w:rPr>
          <w:rFonts w:eastAsia="Times New Roman"/>
          <w:b/>
          <w:bCs/>
          <w:spacing w:val="1"/>
          <w:sz w:val="24"/>
          <w:szCs w:val="24"/>
        </w:rPr>
      </w:pPr>
      <w:r w:rsidRPr="007E1FB7">
        <w:rPr>
          <w:rFonts w:eastAsia="Times New Roman"/>
          <w:b/>
          <w:bCs/>
          <w:spacing w:val="1"/>
          <w:sz w:val="24"/>
          <w:szCs w:val="24"/>
        </w:rPr>
        <w:tab/>
      </w:r>
    </w:p>
    <w:p w14:paraId="070A330B" w14:textId="77777777" w:rsidR="00CE4FC3" w:rsidRPr="00CE4FC3" w:rsidRDefault="00CE4FC3" w:rsidP="00CE4FC3">
      <w:pPr>
        <w:autoSpaceDE w:val="0"/>
        <w:autoSpaceDN w:val="0"/>
        <w:adjustRightInd w:val="0"/>
        <w:spacing w:line="240" w:lineRule="auto"/>
        <w:jc w:val="both"/>
        <w:rPr>
          <w:rFonts w:eastAsia="Times New Roman"/>
          <w:sz w:val="24"/>
          <w:szCs w:val="24"/>
        </w:rPr>
      </w:pPr>
      <w:r w:rsidRPr="00CE4FC3">
        <w:rPr>
          <w:rFonts w:eastAsia="Times New Roman"/>
          <w:sz w:val="24"/>
          <w:szCs w:val="24"/>
        </w:rPr>
        <w:t xml:space="preserve">Ilość punktów dla ofert zostanie ustalona proporcjonalnie wg wzoru: </w:t>
      </w:r>
    </w:p>
    <w:p w14:paraId="2D54D1A3" w14:textId="77777777" w:rsidR="00CE4FC3" w:rsidRPr="00CE4FC3" w:rsidRDefault="00CE4FC3" w:rsidP="00CE4FC3">
      <w:pPr>
        <w:widowControl w:val="0"/>
        <w:spacing w:line="240" w:lineRule="auto"/>
        <w:jc w:val="both"/>
        <w:rPr>
          <w:rFonts w:eastAsia="Times New Roman"/>
          <w:b/>
          <w:u w:val="single"/>
        </w:rPr>
      </w:pPr>
    </w:p>
    <w:p w14:paraId="29FB2D3D" w14:textId="77777777" w:rsidR="00CE4FC3" w:rsidRPr="00CE4FC3" w:rsidRDefault="00CE4FC3" w:rsidP="00CE4FC3">
      <w:pPr>
        <w:autoSpaceDE w:val="0"/>
        <w:autoSpaceDN w:val="0"/>
        <w:adjustRightInd w:val="0"/>
        <w:spacing w:line="240" w:lineRule="auto"/>
        <w:ind w:left="708" w:firstLine="708"/>
        <w:rPr>
          <w:rFonts w:eastAsia="Times New Roman"/>
          <w:b/>
          <w:lang w:val="de-DE"/>
        </w:rPr>
      </w:pPr>
      <w:r w:rsidRPr="00CE4FC3">
        <w:rPr>
          <w:rFonts w:eastAsia="Times New Roman"/>
          <w:b/>
        </w:rPr>
        <w:t>ilość punktów przyznana badanej ofercie</w:t>
      </w:r>
    </w:p>
    <w:p w14:paraId="24033A87" w14:textId="77777777" w:rsidR="00CE4FC3" w:rsidRPr="00CE4FC3" w:rsidRDefault="00CE4FC3" w:rsidP="00CE4FC3">
      <w:pPr>
        <w:spacing w:line="240" w:lineRule="auto"/>
        <w:ind w:firstLine="284"/>
        <w:jc w:val="both"/>
        <w:rPr>
          <w:rFonts w:eastAsia="Times New Roman"/>
        </w:rPr>
      </w:pPr>
      <w:r w:rsidRPr="00CE4FC3">
        <w:rPr>
          <w:rFonts w:eastAsia="Times New Roman"/>
          <w:b/>
        </w:rPr>
        <w:t>S = --------------------------------------------------------------------------------------------- x 40</w:t>
      </w:r>
    </w:p>
    <w:p w14:paraId="2AE91DD1" w14:textId="77777777" w:rsidR="00CE4FC3" w:rsidRPr="00CE4FC3" w:rsidRDefault="00CE4FC3" w:rsidP="00CE4FC3">
      <w:pPr>
        <w:spacing w:line="240" w:lineRule="auto"/>
        <w:ind w:firstLine="708"/>
        <w:jc w:val="both"/>
        <w:rPr>
          <w:b/>
        </w:rPr>
      </w:pPr>
      <w:r w:rsidRPr="00CE4FC3">
        <w:rPr>
          <w:b/>
        </w:rPr>
        <w:t xml:space="preserve">   największa ilość punktów spośród wszystkich złożonych ofert</w:t>
      </w:r>
    </w:p>
    <w:p w14:paraId="4C29AD6C" w14:textId="77777777" w:rsidR="00CE4FC3" w:rsidRPr="00CE4FC3" w:rsidRDefault="00CE4FC3" w:rsidP="00CE4FC3">
      <w:pPr>
        <w:spacing w:line="240" w:lineRule="auto"/>
        <w:jc w:val="both"/>
        <w:rPr>
          <w:rFonts w:eastAsia="Times New Roman"/>
        </w:rPr>
      </w:pPr>
    </w:p>
    <w:p w14:paraId="75EEE18C" w14:textId="1F957FDD" w:rsidR="00CE4FC3" w:rsidRPr="00CE4FC3" w:rsidRDefault="00CE4FC3" w:rsidP="00CE4FC3">
      <w:pPr>
        <w:spacing w:line="240" w:lineRule="auto"/>
        <w:jc w:val="both"/>
        <w:rPr>
          <w:rFonts w:eastAsia="Times New Roman"/>
          <w:spacing w:val="1"/>
          <w:sz w:val="24"/>
          <w:szCs w:val="24"/>
        </w:rPr>
      </w:pPr>
      <w:r w:rsidRPr="00CE4FC3">
        <w:rPr>
          <w:rFonts w:eastAsia="Times New Roman"/>
          <w:spacing w:val="1"/>
          <w:sz w:val="24"/>
          <w:szCs w:val="24"/>
        </w:rPr>
        <w:t xml:space="preserve">W przypadku nie dołączenia do oferty wypełnionego załącznika nr </w:t>
      </w:r>
      <w:r w:rsidR="0045224D">
        <w:rPr>
          <w:rFonts w:eastAsia="Times New Roman"/>
          <w:spacing w:val="1"/>
          <w:sz w:val="24"/>
          <w:szCs w:val="24"/>
        </w:rPr>
        <w:t>7</w:t>
      </w:r>
      <w:r w:rsidRPr="00CE4FC3">
        <w:rPr>
          <w:rFonts w:eastAsia="Times New Roman"/>
          <w:spacing w:val="1"/>
          <w:sz w:val="24"/>
          <w:szCs w:val="24"/>
        </w:rPr>
        <w:t xml:space="preserve"> do SWZ – Zamawiający w tym kryterium przyzna 0 pkt.</w:t>
      </w:r>
    </w:p>
    <w:p w14:paraId="684FA57A" w14:textId="77777777" w:rsidR="00CE4FC3" w:rsidRPr="00CE4FC3" w:rsidRDefault="00CE4FC3" w:rsidP="00CE4FC3">
      <w:pPr>
        <w:spacing w:line="240" w:lineRule="auto"/>
        <w:jc w:val="both"/>
        <w:rPr>
          <w:rFonts w:eastAsia="Times New Roman"/>
          <w:spacing w:val="1"/>
          <w:sz w:val="24"/>
          <w:szCs w:val="24"/>
        </w:rPr>
      </w:pPr>
    </w:p>
    <w:p w14:paraId="528C2FA2" w14:textId="77777777" w:rsidR="00CE4FC3" w:rsidRPr="00CE4FC3" w:rsidRDefault="00CE4FC3" w:rsidP="00CE4FC3">
      <w:pPr>
        <w:spacing w:line="240" w:lineRule="auto"/>
        <w:jc w:val="both"/>
        <w:rPr>
          <w:rFonts w:eastAsia="Times New Roman"/>
          <w:spacing w:val="1"/>
          <w:sz w:val="24"/>
          <w:szCs w:val="24"/>
        </w:rPr>
      </w:pPr>
      <w:r w:rsidRPr="00CE4FC3">
        <w:rPr>
          <w:rFonts w:eastAsia="Times New Roman"/>
          <w:spacing w:val="1"/>
          <w:sz w:val="24"/>
          <w:szCs w:val="24"/>
        </w:rPr>
        <w:t xml:space="preserve">W kryterium - Dodatkowy sprzęt „S” Wykonawca może maksymalnie uzyskać 40 pkt. </w:t>
      </w:r>
    </w:p>
    <w:p w14:paraId="670C2C6C" w14:textId="77777777" w:rsidR="00CE4FC3" w:rsidRPr="00CE4FC3" w:rsidRDefault="00CE4FC3" w:rsidP="00CE4FC3">
      <w:pPr>
        <w:tabs>
          <w:tab w:val="left" w:pos="426"/>
        </w:tabs>
        <w:autoSpaceDE w:val="0"/>
        <w:autoSpaceDN w:val="0"/>
        <w:adjustRightInd w:val="0"/>
        <w:ind w:left="426" w:hanging="426"/>
        <w:jc w:val="both"/>
        <w:rPr>
          <w:sz w:val="24"/>
          <w:szCs w:val="24"/>
        </w:rPr>
      </w:pPr>
      <w:r w:rsidRPr="00CE4FC3">
        <w:rPr>
          <w:sz w:val="24"/>
          <w:szCs w:val="24"/>
        </w:rPr>
        <w:tab/>
      </w:r>
    </w:p>
    <w:p w14:paraId="59110B84" w14:textId="77777777" w:rsidR="00CE4FC3" w:rsidRPr="00CE4FC3" w:rsidRDefault="00CE4FC3" w:rsidP="00CE4FC3">
      <w:pPr>
        <w:autoSpaceDE w:val="0"/>
        <w:spacing w:line="240" w:lineRule="auto"/>
        <w:rPr>
          <w:rFonts w:eastAsia="Times New Roman"/>
          <w:sz w:val="24"/>
          <w:szCs w:val="24"/>
        </w:rPr>
      </w:pPr>
      <w:r w:rsidRPr="00CE4FC3">
        <w:rPr>
          <w:rFonts w:eastAsia="Times New Roman"/>
          <w:sz w:val="24"/>
          <w:szCs w:val="24"/>
        </w:rPr>
        <w:t>4.Dla każdej oferty ilości punktów w obu kryteriach zostaną zsumowane wg poniższego wzoru:</w:t>
      </w:r>
    </w:p>
    <w:p w14:paraId="7DF3B073" w14:textId="77777777" w:rsidR="00CE4FC3" w:rsidRPr="00CE4FC3" w:rsidRDefault="00CE4FC3" w:rsidP="00CE4FC3">
      <w:pPr>
        <w:autoSpaceDE w:val="0"/>
        <w:spacing w:line="240" w:lineRule="auto"/>
        <w:jc w:val="center"/>
        <w:rPr>
          <w:rFonts w:eastAsia="Times New Roman"/>
          <w:b/>
          <w:sz w:val="24"/>
          <w:szCs w:val="24"/>
        </w:rPr>
      </w:pPr>
      <w:proofErr w:type="spellStart"/>
      <w:r w:rsidRPr="00CE4FC3">
        <w:rPr>
          <w:rFonts w:eastAsia="Times New Roman"/>
          <w:b/>
          <w:sz w:val="24"/>
          <w:szCs w:val="24"/>
        </w:rPr>
        <w:t>Sp</w:t>
      </w:r>
      <w:proofErr w:type="spellEnd"/>
      <w:r w:rsidRPr="00CE4FC3">
        <w:rPr>
          <w:rFonts w:eastAsia="Times New Roman"/>
          <w:b/>
          <w:sz w:val="24"/>
          <w:szCs w:val="24"/>
        </w:rPr>
        <w:t xml:space="preserve"> = C  +  S</w:t>
      </w:r>
    </w:p>
    <w:p w14:paraId="08C52264" w14:textId="77777777" w:rsidR="00CE4FC3" w:rsidRPr="00CE4FC3" w:rsidRDefault="00CE4FC3" w:rsidP="00CE4FC3">
      <w:pPr>
        <w:autoSpaceDE w:val="0"/>
        <w:spacing w:line="240" w:lineRule="auto"/>
        <w:rPr>
          <w:rFonts w:eastAsia="Times New Roman"/>
        </w:rPr>
      </w:pPr>
      <w:r w:rsidRPr="00CE4FC3">
        <w:rPr>
          <w:rFonts w:eastAsia="Times New Roman"/>
        </w:rPr>
        <w:t xml:space="preserve">gdzie: </w:t>
      </w:r>
    </w:p>
    <w:p w14:paraId="0DC51E7D" w14:textId="77777777" w:rsidR="00CE4FC3" w:rsidRPr="00CE4FC3" w:rsidRDefault="00CE4FC3" w:rsidP="00CE4FC3">
      <w:pPr>
        <w:autoSpaceDE w:val="0"/>
        <w:spacing w:line="240" w:lineRule="auto"/>
        <w:rPr>
          <w:rFonts w:eastAsia="Times New Roman"/>
        </w:rPr>
      </w:pPr>
      <w:proofErr w:type="spellStart"/>
      <w:r w:rsidRPr="00CE4FC3">
        <w:rPr>
          <w:rFonts w:eastAsia="Times New Roman"/>
        </w:rPr>
        <w:t>Sp</w:t>
      </w:r>
      <w:proofErr w:type="spellEnd"/>
      <w:r w:rsidRPr="00CE4FC3">
        <w:rPr>
          <w:rFonts w:eastAsia="Times New Roman"/>
        </w:rPr>
        <w:t xml:space="preserve"> - suma punktów danej oferty</w:t>
      </w:r>
    </w:p>
    <w:p w14:paraId="5E2F51D0" w14:textId="77777777" w:rsidR="00CE4FC3" w:rsidRPr="00CE4FC3" w:rsidRDefault="00CE4FC3" w:rsidP="00CE4FC3">
      <w:pPr>
        <w:autoSpaceDE w:val="0"/>
        <w:spacing w:line="240" w:lineRule="auto"/>
        <w:rPr>
          <w:rFonts w:eastAsia="Times New Roman"/>
        </w:rPr>
      </w:pPr>
      <w:r w:rsidRPr="00CE4FC3">
        <w:rPr>
          <w:rFonts w:eastAsia="Times New Roman"/>
        </w:rPr>
        <w:t>C - ilość punktów w kryterium cena</w:t>
      </w:r>
    </w:p>
    <w:p w14:paraId="58627F70" w14:textId="77777777" w:rsidR="00CE4FC3" w:rsidRPr="00CE4FC3" w:rsidRDefault="00CE4FC3" w:rsidP="00CE4FC3">
      <w:pPr>
        <w:autoSpaceDE w:val="0"/>
        <w:spacing w:line="240" w:lineRule="auto"/>
        <w:rPr>
          <w:rFonts w:eastAsia="Times New Roman"/>
        </w:rPr>
      </w:pPr>
      <w:r w:rsidRPr="00CE4FC3">
        <w:rPr>
          <w:rFonts w:eastAsia="Times New Roman"/>
        </w:rPr>
        <w:t>S - ilość punktów w kryterium dodatkowy sprzęt</w:t>
      </w:r>
    </w:p>
    <w:p w14:paraId="55BFD496" w14:textId="77777777" w:rsidR="00CE4FC3" w:rsidRPr="00CE4FC3" w:rsidRDefault="00CE4FC3" w:rsidP="00CE4FC3">
      <w:pPr>
        <w:autoSpaceDE w:val="0"/>
        <w:autoSpaceDN w:val="0"/>
        <w:adjustRightInd w:val="0"/>
        <w:spacing w:line="240" w:lineRule="auto"/>
        <w:jc w:val="both"/>
        <w:rPr>
          <w:b/>
          <w:bCs/>
          <w:i/>
          <w:iCs/>
          <w:sz w:val="24"/>
          <w:szCs w:val="24"/>
        </w:rPr>
      </w:pPr>
    </w:p>
    <w:p w14:paraId="3B4B63B9" w14:textId="77777777" w:rsidR="00CE4FC3" w:rsidRPr="00CE4FC3" w:rsidRDefault="00CE4FC3" w:rsidP="00CE4FC3">
      <w:pPr>
        <w:spacing w:line="240" w:lineRule="auto"/>
        <w:ind w:left="426" w:hanging="426"/>
        <w:jc w:val="both"/>
        <w:rPr>
          <w:sz w:val="24"/>
          <w:szCs w:val="24"/>
        </w:rPr>
      </w:pPr>
      <w:r w:rsidRPr="00CE4FC3">
        <w:rPr>
          <w:bCs/>
          <w:sz w:val="24"/>
          <w:szCs w:val="24"/>
        </w:rPr>
        <w:t xml:space="preserve">5. </w:t>
      </w:r>
      <w:r w:rsidRPr="00CE4FC3">
        <w:rPr>
          <w:bCs/>
          <w:sz w:val="24"/>
          <w:szCs w:val="24"/>
        </w:rPr>
        <w:tab/>
      </w:r>
      <w:r w:rsidRPr="00CE4FC3">
        <w:rPr>
          <w:sz w:val="24"/>
          <w:szCs w:val="24"/>
        </w:rPr>
        <w:t xml:space="preserve">Oferta, która uzyska największą ilość punktów zostanie uznana za najkorzystniejszą. </w:t>
      </w:r>
    </w:p>
    <w:p w14:paraId="563D72E4" w14:textId="77777777" w:rsidR="00CE4FC3" w:rsidRPr="00CE4FC3" w:rsidRDefault="00CE4FC3" w:rsidP="00CE4FC3">
      <w:pPr>
        <w:spacing w:line="240" w:lineRule="auto"/>
        <w:ind w:left="426" w:hanging="426"/>
        <w:jc w:val="both"/>
        <w:rPr>
          <w:bCs/>
          <w:sz w:val="24"/>
          <w:szCs w:val="24"/>
        </w:rPr>
      </w:pPr>
      <w:r w:rsidRPr="00CE4FC3">
        <w:rPr>
          <w:bCs/>
          <w:sz w:val="24"/>
          <w:szCs w:val="24"/>
        </w:rPr>
        <w:t xml:space="preserve">6. </w:t>
      </w:r>
      <w:r w:rsidRPr="00CE4FC3">
        <w:rPr>
          <w:bCs/>
          <w:sz w:val="24"/>
          <w:szCs w:val="24"/>
        </w:rPr>
        <w:tab/>
      </w:r>
      <w:r w:rsidRPr="00CE4FC3">
        <w:rPr>
          <w:sz w:val="24"/>
          <w:szCs w:val="24"/>
        </w:rPr>
        <w:t xml:space="preserve">Punktacja przyznawana ofertom w poszczególnych kryteriach będzie liczona z dokładnością do dwóch miejsc po przecinku. </w:t>
      </w:r>
    </w:p>
    <w:p w14:paraId="0E6D87FF" w14:textId="77777777" w:rsidR="00CE4FC3" w:rsidRPr="00CE4FC3" w:rsidRDefault="00CE4FC3" w:rsidP="00CE4FC3">
      <w:pPr>
        <w:spacing w:line="240" w:lineRule="auto"/>
        <w:ind w:left="426" w:hanging="426"/>
        <w:jc w:val="both"/>
        <w:rPr>
          <w:sz w:val="24"/>
          <w:szCs w:val="24"/>
        </w:rPr>
      </w:pPr>
      <w:r w:rsidRPr="00CE4FC3">
        <w:rPr>
          <w:sz w:val="24"/>
          <w:szCs w:val="24"/>
        </w:rPr>
        <w:t xml:space="preserve">7. </w:t>
      </w:r>
      <w:r w:rsidRPr="00CE4FC3">
        <w:rPr>
          <w:sz w:val="24"/>
          <w:szCs w:val="24"/>
        </w:rPr>
        <w:tab/>
        <w:t>Zamawiający udzieli zamówienia wykonawcy, którego oferta odpowiadać będzie wszystkim wymaganiom przedstawionym w ustawie PZP oraz w SWZ i zostanie oceniona jako najkorzystniejsza w oparciu o podane kryteria wyboru.</w:t>
      </w:r>
    </w:p>
    <w:p w14:paraId="1B06FC15" w14:textId="77777777" w:rsidR="00CE4FC3" w:rsidRPr="00CE4FC3" w:rsidRDefault="00CE4FC3" w:rsidP="00CE4FC3">
      <w:pPr>
        <w:spacing w:line="240" w:lineRule="auto"/>
        <w:ind w:left="426" w:hanging="426"/>
        <w:jc w:val="both"/>
        <w:rPr>
          <w:sz w:val="24"/>
          <w:szCs w:val="24"/>
        </w:rPr>
      </w:pPr>
      <w:r w:rsidRPr="00CE4FC3">
        <w:rPr>
          <w:sz w:val="24"/>
          <w:szCs w:val="24"/>
        </w:rPr>
        <w:t xml:space="preserve">8. </w:t>
      </w:r>
      <w:r w:rsidRPr="00CE4FC3">
        <w:rPr>
          <w:sz w:val="24"/>
          <w:szCs w:val="24"/>
        </w:rPr>
        <w:tab/>
        <w:t>Jeżeli nie będzie można dokonać wyboru oferty najkorzystniejszej ze względu na to, że dwie lub więcej ofert przedstawia taki sam bilans ceny i innych kryteriów oceny ofert, zamawiający zastosuje do wyboru najkorzystniejszej oferty procedurę o której mowa w art. 248 ustawy PZP.</w:t>
      </w:r>
    </w:p>
    <w:p w14:paraId="76017F2D" w14:textId="77777777" w:rsidR="00CE4FC3" w:rsidRPr="00CE4FC3" w:rsidRDefault="00CE4FC3" w:rsidP="00CE4FC3">
      <w:pPr>
        <w:spacing w:line="240" w:lineRule="auto"/>
        <w:ind w:left="426" w:hanging="426"/>
        <w:jc w:val="both"/>
        <w:rPr>
          <w:sz w:val="24"/>
          <w:szCs w:val="24"/>
        </w:rPr>
      </w:pPr>
      <w:r w:rsidRPr="00CE4FC3">
        <w:rPr>
          <w:sz w:val="24"/>
          <w:szCs w:val="24"/>
        </w:rPr>
        <w:t>9.</w:t>
      </w:r>
      <w:r w:rsidRPr="00CE4FC3">
        <w:rPr>
          <w:rFonts w:eastAsia="Times New Roman"/>
          <w:sz w:val="24"/>
          <w:szCs w:val="24"/>
        </w:rPr>
        <w:t xml:space="preserve"> Oferty dla poszczególnych cz</w:t>
      </w:r>
      <w:r w:rsidRPr="00CE4FC3">
        <w:rPr>
          <w:rFonts w:eastAsia="TimesNewRoman"/>
          <w:sz w:val="24"/>
          <w:szCs w:val="24"/>
        </w:rPr>
        <w:t>ęś</w:t>
      </w:r>
      <w:r w:rsidRPr="00CE4FC3">
        <w:rPr>
          <w:rFonts w:eastAsia="Times New Roman"/>
          <w:sz w:val="24"/>
          <w:szCs w:val="24"/>
        </w:rPr>
        <w:t>ci zamówienia b</w:t>
      </w:r>
      <w:r w:rsidRPr="00CE4FC3">
        <w:rPr>
          <w:rFonts w:eastAsia="TimesNewRoman"/>
          <w:sz w:val="24"/>
          <w:szCs w:val="24"/>
        </w:rPr>
        <w:t>ę</w:t>
      </w:r>
      <w:r w:rsidRPr="00CE4FC3">
        <w:rPr>
          <w:rFonts w:eastAsia="Times New Roman"/>
          <w:sz w:val="24"/>
          <w:szCs w:val="24"/>
        </w:rPr>
        <w:t>d</w:t>
      </w:r>
      <w:r w:rsidRPr="00CE4FC3">
        <w:rPr>
          <w:rFonts w:eastAsia="TimesNewRoman"/>
          <w:sz w:val="24"/>
          <w:szCs w:val="24"/>
        </w:rPr>
        <w:t xml:space="preserve">ą </w:t>
      </w:r>
      <w:r w:rsidRPr="00CE4FC3">
        <w:rPr>
          <w:rFonts w:eastAsia="Times New Roman"/>
          <w:sz w:val="24"/>
          <w:szCs w:val="24"/>
        </w:rPr>
        <w:t>oceniane oddzielnie.</w:t>
      </w:r>
    </w:p>
    <w:p w14:paraId="3278E17A" w14:textId="77777777" w:rsidR="00CE4FC3" w:rsidRDefault="00CE4FC3" w:rsidP="00CE4FC3">
      <w:pPr>
        <w:pStyle w:val="Nagwek2"/>
        <w:spacing w:before="0" w:after="0" w:line="240" w:lineRule="auto"/>
        <w:ind w:left="360" w:hanging="360"/>
        <w:jc w:val="both"/>
        <w:rPr>
          <w:rFonts w:ascii="Arial" w:hAnsi="Arial" w:cs="Arial"/>
          <w:b/>
          <w:bCs/>
          <w:sz w:val="24"/>
          <w:szCs w:val="24"/>
        </w:rPr>
      </w:pPr>
      <w:bookmarkStart w:id="30" w:name="_Toc73356220"/>
    </w:p>
    <w:p w14:paraId="33027E35" w14:textId="77777777" w:rsidR="0045224D" w:rsidRPr="00CE4FC3" w:rsidRDefault="0045224D" w:rsidP="0045224D">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t>XXI. Informacje o formalnościach, jakie powinny być dopełnione po wyborze oferty w celu zawarcia umowy</w:t>
      </w:r>
    </w:p>
    <w:p w14:paraId="01B0906C" w14:textId="77777777" w:rsidR="0045224D" w:rsidRPr="00CE4FC3" w:rsidRDefault="0045224D">
      <w:pPr>
        <w:numPr>
          <w:ilvl w:val="0"/>
          <w:numId w:val="4"/>
        </w:numPr>
        <w:spacing w:line="240" w:lineRule="auto"/>
        <w:ind w:left="360" w:hanging="360"/>
        <w:jc w:val="both"/>
        <w:rPr>
          <w:sz w:val="24"/>
          <w:szCs w:val="24"/>
        </w:rPr>
      </w:pPr>
      <w:r w:rsidRPr="00CE4FC3">
        <w:rPr>
          <w:sz w:val="24"/>
          <w:szCs w:val="24"/>
        </w:rPr>
        <w:t>Wykonawca będzie zobowiązany do podpisania umowy w miejscu i terminie wskazanym przez zamawiającego.</w:t>
      </w:r>
    </w:p>
    <w:p w14:paraId="6DA1388D" w14:textId="77777777" w:rsidR="0045224D" w:rsidRPr="00CE4FC3" w:rsidRDefault="0045224D">
      <w:pPr>
        <w:numPr>
          <w:ilvl w:val="0"/>
          <w:numId w:val="4"/>
        </w:numPr>
        <w:spacing w:line="240" w:lineRule="auto"/>
        <w:ind w:left="360" w:hanging="360"/>
        <w:jc w:val="both"/>
        <w:rPr>
          <w:sz w:val="24"/>
          <w:szCs w:val="24"/>
        </w:rPr>
      </w:pPr>
      <w:r w:rsidRPr="00CE4FC3">
        <w:rPr>
          <w:sz w:val="24"/>
          <w:szCs w:val="24"/>
        </w:rPr>
        <w:t>Zamawiający zawiera umowę w sprawie zamówienia publicznego w terminie nie krótszym niż 5 dni od dnia przesłania zawiadomienia o wyborze najkorzystniejszej oferty.</w:t>
      </w:r>
    </w:p>
    <w:p w14:paraId="5D0377B4" w14:textId="77777777" w:rsidR="0045224D" w:rsidRPr="00CE4FC3" w:rsidRDefault="0045224D">
      <w:pPr>
        <w:numPr>
          <w:ilvl w:val="0"/>
          <w:numId w:val="4"/>
        </w:numPr>
        <w:spacing w:line="240" w:lineRule="auto"/>
        <w:ind w:left="360" w:hanging="360"/>
        <w:jc w:val="both"/>
        <w:rPr>
          <w:sz w:val="24"/>
          <w:szCs w:val="24"/>
        </w:rPr>
      </w:pPr>
      <w:r w:rsidRPr="00CE4FC3">
        <w:rPr>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69141652" w14:textId="77777777" w:rsidR="0045224D" w:rsidRPr="00CE4FC3" w:rsidRDefault="0045224D">
      <w:pPr>
        <w:numPr>
          <w:ilvl w:val="0"/>
          <w:numId w:val="4"/>
        </w:numPr>
        <w:spacing w:line="240" w:lineRule="auto"/>
        <w:ind w:left="360" w:hanging="360"/>
        <w:jc w:val="both"/>
        <w:rPr>
          <w:sz w:val="24"/>
          <w:szCs w:val="24"/>
        </w:rPr>
      </w:pPr>
      <w:r w:rsidRPr="00CE4FC3">
        <w:rPr>
          <w:sz w:val="24"/>
          <w:szCs w:val="24"/>
        </w:rPr>
        <w:t>Wykonawca w celu zawarcia umowy (najpóźniej na 2 dni przed wyznaczonym terminem zawarcia umowy) zobowiązany jest:</w:t>
      </w:r>
    </w:p>
    <w:p w14:paraId="3EE78826" w14:textId="77777777" w:rsidR="0045224D" w:rsidRDefault="0045224D" w:rsidP="0045224D">
      <w:pPr>
        <w:pStyle w:val="Default"/>
        <w:ind w:left="426" w:hanging="426"/>
        <w:jc w:val="both"/>
        <w:rPr>
          <w:rFonts w:ascii="Arial" w:hAnsi="Arial" w:cs="Arial"/>
          <w:bCs/>
        </w:rPr>
      </w:pPr>
      <w:r w:rsidRPr="00CE4FC3">
        <w:rPr>
          <w:rFonts w:ascii="Arial" w:hAnsi="Arial" w:cs="Arial"/>
          <w:bCs/>
          <w:color w:val="auto"/>
        </w:rPr>
        <w:t>1)</w:t>
      </w:r>
      <w:r w:rsidRPr="00CE4FC3">
        <w:rPr>
          <w:rFonts w:ascii="Arial" w:hAnsi="Arial" w:cs="Arial"/>
          <w:bCs/>
        </w:rPr>
        <w:t xml:space="preserve"> </w:t>
      </w:r>
      <w:r w:rsidRPr="00CE4FC3">
        <w:rPr>
          <w:rFonts w:ascii="Arial" w:hAnsi="Arial" w:cs="Arial"/>
          <w:bCs/>
        </w:rPr>
        <w:tab/>
        <w:t>przedstawić umowę konsorcjum (jeżeli dotyczy),</w:t>
      </w:r>
    </w:p>
    <w:p w14:paraId="718270A6" w14:textId="51B24E23" w:rsidR="0045224D" w:rsidRPr="00CE4FC3" w:rsidRDefault="0045224D" w:rsidP="0045224D">
      <w:pPr>
        <w:pStyle w:val="Default"/>
        <w:ind w:left="426" w:hanging="426"/>
        <w:jc w:val="both"/>
        <w:rPr>
          <w:rFonts w:ascii="Arial" w:hAnsi="Arial" w:cs="Arial"/>
        </w:rPr>
      </w:pPr>
      <w:r>
        <w:rPr>
          <w:rFonts w:ascii="Arial" w:hAnsi="Arial" w:cs="Arial"/>
          <w:bCs/>
        </w:rPr>
        <w:t>2</w:t>
      </w:r>
      <w:r w:rsidRPr="00CE4FC3">
        <w:rPr>
          <w:rFonts w:ascii="Arial" w:hAnsi="Arial" w:cs="Arial"/>
          <w:bCs/>
        </w:rPr>
        <w:t xml:space="preserve">) </w:t>
      </w:r>
      <w:r w:rsidRPr="00CE4FC3">
        <w:rPr>
          <w:rFonts w:ascii="Arial" w:hAnsi="Arial" w:cs="Arial"/>
          <w:bCs/>
        </w:rPr>
        <w:tab/>
        <w:t>przedstawić umowę spółki cywilnej (jeżeli dotyczy),</w:t>
      </w:r>
    </w:p>
    <w:p w14:paraId="342885B8" w14:textId="1B0AED10" w:rsidR="0045224D" w:rsidRPr="00CE4FC3" w:rsidRDefault="0045224D" w:rsidP="0045224D">
      <w:pPr>
        <w:spacing w:line="240" w:lineRule="auto"/>
        <w:ind w:left="360" w:hanging="360"/>
        <w:jc w:val="both"/>
        <w:rPr>
          <w:sz w:val="24"/>
          <w:szCs w:val="24"/>
        </w:rPr>
      </w:pPr>
      <w:r>
        <w:rPr>
          <w:bCs/>
          <w:sz w:val="24"/>
          <w:szCs w:val="24"/>
        </w:rPr>
        <w:t>3</w:t>
      </w:r>
      <w:r w:rsidRPr="00CE4FC3">
        <w:rPr>
          <w:bCs/>
          <w:sz w:val="24"/>
          <w:szCs w:val="24"/>
        </w:rPr>
        <w:t xml:space="preserve">) </w:t>
      </w:r>
      <w:r w:rsidRPr="00CE4FC3">
        <w:rPr>
          <w:bCs/>
          <w:sz w:val="24"/>
          <w:szCs w:val="24"/>
        </w:rPr>
        <w:tab/>
        <w:t>przedstawić pełnomocnictwo, jeżeli umowę będzie podpisywała inna osoba / inne osoby niż wynika to z dokumentów rejestrowych (np. KRS, CEIDG),</w:t>
      </w:r>
    </w:p>
    <w:p w14:paraId="119EAF99" w14:textId="4DC5A7D2" w:rsidR="0045224D" w:rsidRPr="00CE4FC3" w:rsidRDefault="0045224D" w:rsidP="0045224D">
      <w:pPr>
        <w:pStyle w:val="Default"/>
        <w:ind w:left="426" w:hanging="426"/>
        <w:jc w:val="both"/>
        <w:rPr>
          <w:rFonts w:ascii="Arial" w:hAnsi="Arial" w:cs="Arial"/>
        </w:rPr>
      </w:pPr>
      <w:r>
        <w:rPr>
          <w:rFonts w:ascii="Arial" w:hAnsi="Arial" w:cs="Arial"/>
          <w:bCs/>
        </w:rPr>
        <w:t>4</w:t>
      </w:r>
      <w:r w:rsidRPr="00CE4FC3">
        <w:rPr>
          <w:rFonts w:ascii="Arial" w:hAnsi="Arial" w:cs="Arial"/>
          <w:bCs/>
        </w:rPr>
        <w:t>)  przedstawić dowód wniesienia zabezpieczenia należytego wykonania umowy.</w:t>
      </w:r>
    </w:p>
    <w:p w14:paraId="0FC34C90" w14:textId="77777777" w:rsidR="0045224D" w:rsidRPr="00CE4FC3" w:rsidRDefault="0045224D" w:rsidP="0045224D">
      <w:pPr>
        <w:pStyle w:val="Tekstpodstawowy24"/>
        <w:tabs>
          <w:tab w:val="left" w:pos="708"/>
        </w:tabs>
        <w:spacing w:after="0" w:line="240" w:lineRule="auto"/>
        <w:ind w:left="284" w:hanging="284"/>
        <w:jc w:val="both"/>
        <w:rPr>
          <w:rFonts w:ascii="Arial" w:hAnsi="Arial" w:cs="Arial"/>
          <w:sz w:val="24"/>
          <w:szCs w:val="24"/>
        </w:rPr>
      </w:pPr>
      <w:r w:rsidRPr="00CE4FC3">
        <w:rPr>
          <w:rFonts w:ascii="Arial" w:hAnsi="Arial" w:cs="Arial"/>
          <w:bCs/>
          <w:sz w:val="24"/>
          <w:szCs w:val="24"/>
        </w:rPr>
        <w:t>5. </w:t>
      </w:r>
      <w:r w:rsidRPr="00CE4FC3">
        <w:rPr>
          <w:rFonts w:ascii="Arial" w:hAnsi="Arial" w:cs="Arial"/>
          <w:sz w:val="24"/>
          <w:szCs w:val="24"/>
        </w:rPr>
        <w:t>Osoby reprezentujące wykonawcę przy podpisywaniu umowy powinny posiadać ze sobą dokumenty potwierdzające ich umocowanie do podpisania umowy, o ile umocowanie to nie będzie wynikać z dokumentów załączonych do oferty.</w:t>
      </w:r>
    </w:p>
    <w:p w14:paraId="525CEAD5" w14:textId="77777777" w:rsidR="0045224D" w:rsidRPr="00CE4FC3" w:rsidRDefault="0045224D" w:rsidP="0045224D">
      <w:pPr>
        <w:spacing w:line="240" w:lineRule="auto"/>
        <w:ind w:left="284" w:hanging="284"/>
        <w:jc w:val="both"/>
        <w:rPr>
          <w:sz w:val="24"/>
          <w:szCs w:val="24"/>
        </w:rPr>
      </w:pPr>
      <w:r w:rsidRPr="00CE4FC3">
        <w:rPr>
          <w:sz w:val="24"/>
          <w:szCs w:val="24"/>
        </w:rPr>
        <w:t>6. 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51A9C1E6" w14:textId="77777777" w:rsidR="0045224D" w:rsidRPr="00CE4FC3" w:rsidRDefault="0045224D" w:rsidP="0045224D">
      <w:pPr>
        <w:spacing w:line="240" w:lineRule="auto"/>
        <w:ind w:left="284" w:hanging="284"/>
        <w:jc w:val="both"/>
        <w:rPr>
          <w:sz w:val="24"/>
          <w:szCs w:val="24"/>
        </w:rPr>
      </w:pPr>
      <w:r w:rsidRPr="00CE4FC3">
        <w:rPr>
          <w:sz w:val="24"/>
          <w:szCs w:val="24"/>
        </w:rPr>
        <w:t xml:space="preserve">7. </w:t>
      </w:r>
      <w:r w:rsidRPr="00CE4FC3">
        <w:rPr>
          <w:bCs/>
          <w:sz w:val="24"/>
          <w:szCs w:val="24"/>
        </w:rPr>
        <w:t>W związku z zawarciem umowy o roboty budowlane wykonawca będzie zobowiązany do posiadania umowy ubezpieczenia od odpowiedzialności cywilnej (OC) wykonawcy z tytułu prowadzonej działalności gospodarczej, obejmujące w swym zakresie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Suma ubezpieczenia nie może  być niższa niż cena brutto oferty.</w:t>
      </w:r>
    </w:p>
    <w:p w14:paraId="78806A32" w14:textId="77777777" w:rsidR="0045224D" w:rsidRPr="00CE4FC3" w:rsidRDefault="0045224D" w:rsidP="0045224D">
      <w:pPr>
        <w:spacing w:line="240" w:lineRule="auto"/>
        <w:ind w:left="426" w:hanging="426"/>
        <w:jc w:val="both"/>
        <w:rPr>
          <w:sz w:val="24"/>
          <w:szCs w:val="24"/>
        </w:rPr>
      </w:pPr>
      <w:r w:rsidRPr="00CE4FC3">
        <w:rPr>
          <w:sz w:val="24"/>
          <w:szCs w:val="24"/>
        </w:rPr>
        <w:t>9. Nie stawienie się wykonawcy w wyznaczonym terminie i miejscu (bez wcześniejszego powiadomienia zamawiającego) będzie traktowane jako sytuacja, kiedy zawarcie umowy stało się niemożliwe z przyczyn leżących po stronie wykonawcy.</w:t>
      </w:r>
    </w:p>
    <w:p w14:paraId="7176F19A" w14:textId="77777777" w:rsidR="0045224D" w:rsidRPr="00CE4FC3" w:rsidRDefault="0045224D" w:rsidP="0045224D">
      <w:pPr>
        <w:spacing w:line="240" w:lineRule="auto"/>
        <w:ind w:left="426" w:hanging="426"/>
        <w:jc w:val="both"/>
        <w:rPr>
          <w:sz w:val="24"/>
          <w:szCs w:val="24"/>
        </w:rPr>
      </w:pPr>
      <w:r w:rsidRPr="00CE4FC3">
        <w:rPr>
          <w:sz w:val="24"/>
          <w:szCs w:val="24"/>
        </w:rPr>
        <w:t>10. W przypadku jeżeli wykonawca, którego oferta została wybrana jest osobą fizyczną nie prowadzącą działalności gospodarczej, zapisy umowy w sprawie zamówienia publicznego zostaną odpowiednio dostosowane.</w:t>
      </w:r>
    </w:p>
    <w:p w14:paraId="7B1FA172" w14:textId="77777777" w:rsidR="0045224D" w:rsidRPr="00CE4FC3" w:rsidRDefault="0045224D" w:rsidP="0045224D">
      <w:pPr>
        <w:spacing w:line="240" w:lineRule="auto"/>
        <w:ind w:left="426" w:hanging="426"/>
        <w:jc w:val="both"/>
        <w:rPr>
          <w:sz w:val="24"/>
          <w:szCs w:val="24"/>
        </w:rPr>
      </w:pPr>
    </w:p>
    <w:p w14:paraId="0781800A" w14:textId="77777777" w:rsidR="0045224D" w:rsidRPr="00CE4FC3" w:rsidRDefault="0045224D" w:rsidP="0045224D">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t>XXII. Wymagania dotyczące zabezpieczenia należytego wykonania umowy</w:t>
      </w:r>
    </w:p>
    <w:p w14:paraId="0E19A939" w14:textId="4F01468D"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sz w:val="24"/>
          <w:szCs w:val="24"/>
        </w:rPr>
        <w:t xml:space="preserve">Wykonawca, którego oferta zostanie uznana za najkorzystniejszą, przed zawarciem umowy zobowiązany jest do wniesienia zabezpieczenia należytego </w:t>
      </w:r>
      <w:r w:rsidRPr="00CE4FC3">
        <w:rPr>
          <w:sz w:val="24"/>
          <w:szCs w:val="24"/>
        </w:rPr>
        <w:lastRenderedPageBreak/>
        <w:t xml:space="preserve">wykonania umowy na sumę stanowiącą </w:t>
      </w:r>
      <w:r w:rsidRPr="00CE4FC3">
        <w:rPr>
          <w:b/>
          <w:sz w:val="24"/>
          <w:szCs w:val="24"/>
        </w:rPr>
        <w:t>5%</w:t>
      </w:r>
      <w:r w:rsidRPr="00CE4FC3">
        <w:rPr>
          <w:sz w:val="24"/>
          <w:szCs w:val="24"/>
        </w:rPr>
        <w:t xml:space="preserve"> zaoferowanej ceny brutto zamówienia</w:t>
      </w:r>
      <w:r w:rsidR="00713E1A">
        <w:rPr>
          <w:sz w:val="24"/>
          <w:szCs w:val="24"/>
        </w:rPr>
        <w:t xml:space="preserve"> (w danej części zamówienia)</w:t>
      </w:r>
      <w:r w:rsidRPr="00CE4FC3">
        <w:rPr>
          <w:sz w:val="24"/>
          <w:szCs w:val="24"/>
        </w:rPr>
        <w:t>. Zabezpieczenie może być wniesione w:</w:t>
      </w:r>
    </w:p>
    <w:p w14:paraId="097D9BEB" w14:textId="77777777" w:rsidR="0045224D" w:rsidRPr="00CE4FC3" w:rsidRDefault="0045224D" w:rsidP="0045224D">
      <w:pPr>
        <w:spacing w:line="240" w:lineRule="auto"/>
        <w:ind w:left="360" w:hanging="360"/>
        <w:jc w:val="both"/>
        <w:rPr>
          <w:sz w:val="24"/>
          <w:szCs w:val="24"/>
        </w:rPr>
      </w:pPr>
      <w:r w:rsidRPr="00CE4FC3">
        <w:rPr>
          <w:sz w:val="24"/>
          <w:szCs w:val="24"/>
        </w:rPr>
        <w:t xml:space="preserve">1)  </w:t>
      </w:r>
      <w:r w:rsidRPr="00CE4FC3">
        <w:rPr>
          <w:sz w:val="24"/>
          <w:szCs w:val="24"/>
        </w:rPr>
        <w:tab/>
        <w:t>pieniądzu,</w:t>
      </w:r>
    </w:p>
    <w:p w14:paraId="32D3404B" w14:textId="77777777" w:rsidR="0045224D" w:rsidRPr="00CE4FC3" w:rsidRDefault="0045224D" w:rsidP="0045224D">
      <w:pPr>
        <w:spacing w:line="240" w:lineRule="auto"/>
        <w:ind w:left="360" w:hanging="360"/>
        <w:jc w:val="both"/>
        <w:rPr>
          <w:sz w:val="24"/>
          <w:szCs w:val="24"/>
        </w:rPr>
      </w:pPr>
      <w:r w:rsidRPr="00CE4FC3">
        <w:rPr>
          <w:sz w:val="24"/>
          <w:szCs w:val="24"/>
        </w:rPr>
        <w:t>2)</w:t>
      </w:r>
      <w:r w:rsidRPr="00CE4FC3">
        <w:rPr>
          <w:sz w:val="24"/>
          <w:szCs w:val="24"/>
        </w:rPr>
        <w:tab/>
        <w:t>poręczeniach bankowych lub poręczeniach spółdzielczej kasy oszczędnościowo                             – kredytowej, z tym że zobowiązanie kasy jest zawsze zobowiązaniem pieniężnym,</w:t>
      </w:r>
    </w:p>
    <w:p w14:paraId="6D564061" w14:textId="77777777" w:rsidR="0045224D" w:rsidRPr="00CE4FC3" w:rsidRDefault="0045224D" w:rsidP="0045224D">
      <w:pPr>
        <w:pStyle w:val="Akapitzlist"/>
        <w:spacing w:line="240" w:lineRule="auto"/>
        <w:ind w:left="360" w:hanging="360"/>
        <w:jc w:val="both"/>
        <w:rPr>
          <w:sz w:val="24"/>
          <w:szCs w:val="24"/>
        </w:rPr>
      </w:pPr>
      <w:r w:rsidRPr="00CE4FC3">
        <w:rPr>
          <w:sz w:val="24"/>
          <w:szCs w:val="24"/>
        </w:rPr>
        <w:t xml:space="preserve">3) </w:t>
      </w:r>
      <w:r w:rsidRPr="00CE4FC3">
        <w:rPr>
          <w:sz w:val="24"/>
          <w:szCs w:val="24"/>
        </w:rPr>
        <w:tab/>
        <w:t>gwarancjach bankowych,</w:t>
      </w:r>
    </w:p>
    <w:p w14:paraId="20F0BFDA" w14:textId="77777777" w:rsidR="0045224D" w:rsidRPr="00CE4FC3" w:rsidRDefault="0045224D" w:rsidP="0045224D">
      <w:pPr>
        <w:pStyle w:val="Akapitzlist"/>
        <w:spacing w:line="240" w:lineRule="auto"/>
        <w:ind w:left="360" w:hanging="360"/>
        <w:jc w:val="both"/>
        <w:rPr>
          <w:sz w:val="24"/>
          <w:szCs w:val="24"/>
        </w:rPr>
      </w:pPr>
      <w:r w:rsidRPr="00CE4FC3">
        <w:rPr>
          <w:sz w:val="24"/>
          <w:szCs w:val="24"/>
        </w:rPr>
        <w:t xml:space="preserve">4) </w:t>
      </w:r>
      <w:r w:rsidRPr="00CE4FC3">
        <w:rPr>
          <w:sz w:val="24"/>
          <w:szCs w:val="24"/>
        </w:rPr>
        <w:tab/>
        <w:t>gwarancjach ubezpieczeniowych,</w:t>
      </w:r>
    </w:p>
    <w:p w14:paraId="4EFCD65A" w14:textId="77777777" w:rsidR="0045224D" w:rsidRPr="00883728" w:rsidRDefault="0045224D" w:rsidP="0045224D">
      <w:pPr>
        <w:pStyle w:val="Akapitzlist"/>
        <w:spacing w:line="240" w:lineRule="auto"/>
        <w:ind w:left="360" w:hanging="360"/>
        <w:jc w:val="both"/>
        <w:rPr>
          <w:sz w:val="24"/>
          <w:szCs w:val="24"/>
        </w:rPr>
      </w:pPr>
      <w:r w:rsidRPr="00CE4FC3">
        <w:rPr>
          <w:sz w:val="24"/>
          <w:szCs w:val="24"/>
        </w:rPr>
        <w:t xml:space="preserve">5) </w:t>
      </w:r>
      <w:r w:rsidRPr="00CE4FC3">
        <w:rPr>
          <w:sz w:val="24"/>
          <w:szCs w:val="24"/>
        </w:rPr>
        <w:tab/>
      </w:r>
      <w:r w:rsidRPr="00883728">
        <w:rPr>
          <w:sz w:val="24"/>
          <w:szCs w:val="24"/>
        </w:rPr>
        <w:t>poręczeniach udzielanych przez podmioty, o których mowa w art. 6b ust. 5 pkt. 2 ustawy z dnia 9 listopada 2000 r. o utworzeniu Polskiej Agencji Rozwoju Przedsiębiorczości.</w:t>
      </w:r>
    </w:p>
    <w:p w14:paraId="54B81176"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883728">
        <w:rPr>
          <w:sz w:val="24"/>
          <w:szCs w:val="24"/>
        </w:rPr>
        <w:t>W trakcie realizacji</w:t>
      </w:r>
      <w:r w:rsidRPr="00CE4FC3">
        <w:rPr>
          <w:sz w:val="24"/>
          <w:szCs w:val="24"/>
        </w:rPr>
        <w:t xml:space="preserve"> umowy wykonawca może dokonać zmiany formy zabezpieczenia na jedną lub kilka form o których mowa w ust. 1, jednakże zmiana zabezpieczenia może być dokonana tylko z zachowaniem ciągłości  zabezpieczenia i bez zmniejszenia jego wysokości.</w:t>
      </w:r>
    </w:p>
    <w:p w14:paraId="3482C2BF"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sz w:val="24"/>
          <w:szCs w:val="24"/>
        </w:rPr>
        <w:t>Zabezpieczenie wniesione w pieniądzu zamawiający zwraca zgodnie z art. 450 ust. 5 ustawy PZP.</w:t>
      </w:r>
    </w:p>
    <w:p w14:paraId="1775DBED"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sz w:val="24"/>
          <w:szCs w:val="24"/>
        </w:rPr>
        <w:t>Zabezpieczenie należytego wykonania umowy w pieniądzu zostanie wpłacone przelewem na ustalony z zamawiającym rachunek bankowy, gwarancje lub poręczenia zostaną wystawione na zamawiającego.</w:t>
      </w:r>
    </w:p>
    <w:p w14:paraId="1F82D1F7"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sz w:val="24"/>
          <w:szCs w:val="24"/>
        </w:rPr>
        <w:t>W przypadku poręczeń i gwarancji muszą być one nieodwołalne, płatne na każde żądanie zamawiającego i bez dodatkowych warunków. Termin zapłaty należności przez gwaranta / poręczyciela nie może być dłuższy niż 30 dni. Wskazane jest, aby projekt poręczenia i gwarancji wykonawca przesłał zamawiającemu do akceptacji za pomocą platformy zakupowej z wyprzedzeniem co najmniej dwóch dni roboczych przed wyznaczoną datą zawarcia umowy. Gwarancja / poręczenie mogą być złożone w postaci papierowej lub w postaci elektronicznej. Oryginały poręczeń i gwarancji (w postaci papierowej) zaakceptowanych przez zamawiającego wykonawca może przekazać zamawiającemu najpóźniej w dniu zawarcia umowy. Poręczenia lub gwarancje w postaci elektronicznej należy przesłać zamawiającemu za pomocą platformy zakupowej najpóźniej w dniu zawarcia umowy.</w:t>
      </w:r>
    </w:p>
    <w:p w14:paraId="78BDB36A"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sz w:val="24"/>
          <w:szCs w:val="24"/>
        </w:rPr>
        <w:t xml:space="preserve">Zabezpieczenie należytego wykonania będzie służyło również m.in. na zabezpieczenie roszczeń z tytułu braku wypłaty wynagrodzenia podwykonawcom, naliczonych kar umownych, realizacji zastępczej usług przez innego wykonawcę. Zamawiający zatrzymuje 100% wniesionego zabezpieczenia należytego wykonania umowy  w przypadku odstąpienia od umowy przez wykonawcę lub odstąpienia od umowy przez zamawiającego z przyczyn leżących po stronie wykonawcy (niezależnie od konieczności zapłaty kar umownych).  </w:t>
      </w:r>
    </w:p>
    <w:p w14:paraId="2098DCAD" w14:textId="77777777" w:rsidR="0045224D" w:rsidRPr="00CE4FC3" w:rsidRDefault="0045224D" w:rsidP="0045224D">
      <w:pPr>
        <w:pStyle w:val="Akapitzlist"/>
        <w:numPr>
          <w:ilvl w:val="0"/>
          <w:numId w:val="2"/>
        </w:numPr>
        <w:tabs>
          <w:tab w:val="left" w:pos="360"/>
        </w:tabs>
        <w:spacing w:line="240" w:lineRule="auto"/>
        <w:ind w:left="360"/>
        <w:jc w:val="both"/>
        <w:rPr>
          <w:sz w:val="24"/>
          <w:szCs w:val="24"/>
        </w:rPr>
      </w:pPr>
      <w:r w:rsidRPr="00CE4FC3">
        <w:rPr>
          <w:rFonts w:eastAsia="Times New Roman"/>
          <w:color w:val="000000"/>
          <w:sz w:val="24"/>
          <w:szCs w:val="24"/>
        </w:rPr>
        <w:t>Zwrot zabezpieczenia należytego wykonania umowy nastąpi na warunkach określonych w projekcie umowy.</w:t>
      </w:r>
    </w:p>
    <w:p w14:paraId="2356935E" w14:textId="77777777" w:rsidR="0045224D" w:rsidRPr="00CE4FC3" w:rsidRDefault="0045224D" w:rsidP="0045224D">
      <w:pPr>
        <w:pStyle w:val="Akapitzlist"/>
        <w:tabs>
          <w:tab w:val="left" w:pos="360"/>
        </w:tabs>
        <w:spacing w:line="240" w:lineRule="auto"/>
        <w:ind w:left="360"/>
        <w:jc w:val="both"/>
        <w:rPr>
          <w:sz w:val="24"/>
          <w:szCs w:val="24"/>
        </w:rPr>
      </w:pPr>
    </w:p>
    <w:p w14:paraId="4B6051AB" w14:textId="77777777" w:rsidR="0045224D" w:rsidRPr="00CE4FC3" w:rsidRDefault="0045224D" w:rsidP="0045224D">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t>XXIII. Informacje o treści zawieranej umowy oraz możliwości jej zmiany</w:t>
      </w:r>
    </w:p>
    <w:p w14:paraId="4929E2C4" w14:textId="77777777" w:rsidR="0045224D" w:rsidRPr="00CE4FC3" w:rsidRDefault="0045224D" w:rsidP="0045224D">
      <w:pPr>
        <w:numPr>
          <w:ilvl w:val="3"/>
          <w:numId w:val="3"/>
        </w:numPr>
        <w:tabs>
          <w:tab w:val="left" w:pos="360"/>
        </w:tabs>
        <w:spacing w:line="240" w:lineRule="auto"/>
        <w:ind w:left="426"/>
        <w:jc w:val="both"/>
        <w:rPr>
          <w:sz w:val="24"/>
          <w:szCs w:val="24"/>
        </w:rPr>
      </w:pPr>
      <w:r w:rsidRPr="00CE4FC3">
        <w:rPr>
          <w:sz w:val="24"/>
          <w:szCs w:val="24"/>
        </w:rPr>
        <w:t>Wybrany wykonawca jest zobowiązany do zawarcia umowy w sprawie zamówienia publicznego na warunkach określonych w projekcie umowy. Projekt umowy wraz z istotnymi dla stron postanowieniami</w:t>
      </w:r>
      <w:r w:rsidRPr="00CE4FC3">
        <w:rPr>
          <w:b/>
          <w:sz w:val="24"/>
          <w:szCs w:val="24"/>
        </w:rPr>
        <w:t xml:space="preserve"> </w:t>
      </w:r>
      <w:r w:rsidRPr="00CE4FC3">
        <w:rPr>
          <w:sz w:val="24"/>
          <w:szCs w:val="24"/>
        </w:rPr>
        <w:t xml:space="preserve">został przedstawiony w </w:t>
      </w:r>
      <w:r w:rsidRPr="00CE4FC3">
        <w:rPr>
          <w:b/>
          <w:sz w:val="24"/>
          <w:szCs w:val="24"/>
        </w:rPr>
        <w:t>Załączniku nr 2</w:t>
      </w:r>
      <w:r w:rsidRPr="00CE4FC3">
        <w:rPr>
          <w:sz w:val="24"/>
          <w:szCs w:val="24"/>
        </w:rPr>
        <w:t xml:space="preserve"> do SWZ.</w:t>
      </w:r>
    </w:p>
    <w:p w14:paraId="21DDFED2" w14:textId="59D4BCC7" w:rsidR="0045224D" w:rsidRPr="007E1FB7" w:rsidRDefault="0045224D" w:rsidP="007E1FB7">
      <w:pPr>
        <w:numPr>
          <w:ilvl w:val="1"/>
          <w:numId w:val="3"/>
        </w:numPr>
        <w:tabs>
          <w:tab w:val="left" w:pos="360"/>
          <w:tab w:val="left" w:pos="426"/>
        </w:tabs>
        <w:spacing w:line="240" w:lineRule="auto"/>
        <w:ind w:left="360"/>
        <w:jc w:val="both"/>
        <w:rPr>
          <w:sz w:val="24"/>
          <w:szCs w:val="24"/>
        </w:rPr>
      </w:pPr>
      <w:r w:rsidRPr="00CE4FC3">
        <w:rPr>
          <w:sz w:val="24"/>
          <w:szCs w:val="24"/>
        </w:rPr>
        <w:t>Zamawiający przewiduje możliwość zmiany zawartej umowy w stosunku do treści wybranej oferty w zakresie uregulowanym w art. 454 - 455 ustawy PZP oraz wskazanym w projekcie umowy.</w:t>
      </w:r>
    </w:p>
    <w:bookmarkEnd w:id="30"/>
    <w:p w14:paraId="6A27E808" w14:textId="77777777" w:rsidR="00CE4FC3" w:rsidRDefault="00CE4FC3" w:rsidP="00CE4FC3">
      <w:pPr>
        <w:tabs>
          <w:tab w:val="num" w:pos="1440"/>
        </w:tabs>
        <w:spacing w:line="240" w:lineRule="auto"/>
        <w:jc w:val="both"/>
        <w:rPr>
          <w:sz w:val="24"/>
          <w:szCs w:val="24"/>
        </w:rPr>
      </w:pPr>
    </w:p>
    <w:p w14:paraId="7C9A7294" w14:textId="77777777" w:rsidR="006E65A8" w:rsidRPr="00CE4FC3" w:rsidRDefault="006E65A8" w:rsidP="006E65A8">
      <w:pPr>
        <w:pStyle w:val="Nagwek2"/>
        <w:numPr>
          <w:ilvl w:val="1"/>
          <w:numId w:val="1"/>
        </w:numPr>
        <w:spacing w:before="0" w:after="0" w:line="240" w:lineRule="auto"/>
        <w:ind w:left="360" w:hanging="360"/>
        <w:jc w:val="both"/>
        <w:rPr>
          <w:rFonts w:ascii="Arial" w:hAnsi="Arial" w:cs="Arial"/>
          <w:b/>
          <w:bCs/>
          <w:color w:val="auto"/>
          <w:sz w:val="24"/>
          <w:szCs w:val="24"/>
        </w:rPr>
      </w:pPr>
      <w:r w:rsidRPr="00CE4FC3">
        <w:rPr>
          <w:rFonts w:ascii="Arial" w:hAnsi="Arial" w:cs="Arial"/>
          <w:b/>
          <w:bCs/>
          <w:color w:val="auto"/>
          <w:sz w:val="24"/>
          <w:szCs w:val="24"/>
        </w:rPr>
        <w:lastRenderedPageBreak/>
        <w:t>XIV. Pouczenie o środkach ochrony prawnej przysługujących wykonawcy</w:t>
      </w:r>
    </w:p>
    <w:p w14:paraId="4C2A8011" w14:textId="77777777" w:rsidR="006E65A8" w:rsidRPr="00CE4FC3" w:rsidRDefault="006E65A8">
      <w:pPr>
        <w:numPr>
          <w:ilvl w:val="0"/>
          <w:numId w:val="7"/>
        </w:numPr>
        <w:spacing w:line="240" w:lineRule="auto"/>
        <w:jc w:val="both"/>
        <w:rPr>
          <w:sz w:val="24"/>
          <w:szCs w:val="24"/>
        </w:rPr>
      </w:pPr>
      <w:r w:rsidRPr="00CE4FC3">
        <w:rPr>
          <w:sz w:val="24"/>
          <w:szCs w:val="24"/>
        </w:rPr>
        <w:t>Środki ochrony prawnej określone w niniejszym dziale przysługują wykonawcy, jeżeli ma lub miał interes w uzyskaniu zamówienia oraz poniósł lub może ponieść szkodę w wyniku naruszenia przez zamawiającego przepisów ustawy PZP.</w:t>
      </w:r>
    </w:p>
    <w:p w14:paraId="157FE006" w14:textId="77777777" w:rsidR="006E65A8" w:rsidRPr="00CE4FC3" w:rsidRDefault="006E65A8">
      <w:pPr>
        <w:numPr>
          <w:ilvl w:val="0"/>
          <w:numId w:val="7"/>
        </w:numPr>
        <w:spacing w:line="240" w:lineRule="auto"/>
        <w:jc w:val="both"/>
        <w:rPr>
          <w:sz w:val="24"/>
          <w:szCs w:val="24"/>
        </w:rPr>
      </w:pPr>
      <w:r w:rsidRPr="00CE4FC3">
        <w:rPr>
          <w:sz w:val="24"/>
          <w:szCs w:val="24"/>
        </w:rPr>
        <w:t>Środki ochrony prawnej wobec ogłoszenia o zamówieniu oraz dokumentów zamówienia przysługują również organizacjom wpisanym na listę, o której mowa w art. 469 pkt 15 ustawy PZP oraz Rzecznikowi Małych i Średnich Przedsiębiorców.</w:t>
      </w:r>
    </w:p>
    <w:p w14:paraId="65C20378" w14:textId="77777777" w:rsidR="006E65A8" w:rsidRPr="00CE4FC3" w:rsidRDefault="006E65A8">
      <w:pPr>
        <w:numPr>
          <w:ilvl w:val="0"/>
          <w:numId w:val="7"/>
        </w:numPr>
        <w:spacing w:line="240" w:lineRule="auto"/>
        <w:jc w:val="both"/>
        <w:rPr>
          <w:sz w:val="24"/>
          <w:szCs w:val="24"/>
        </w:rPr>
      </w:pPr>
      <w:r w:rsidRPr="00CE4FC3">
        <w:rPr>
          <w:sz w:val="24"/>
          <w:szCs w:val="24"/>
        </w:rPr>
        <w:t>Odwołanie przysługuje na:</w:t>
      </w:r>
    </w:p>
    <w:p w14:paraId="5F0C02C3" w14:textId="77777777" w:rsidR="006E65A8" w:rsidRPr="00CE4FC3" w:rsidRDefault="006E65A8" w:rsidP="006E65A8">
      <w:pPr>
        <w:spacing w:line="240" w:lineRule="auto"/>
        <w:ind w:left="360" w:hanging="360"/>
        <w:jc w:val="both"/>
        <w:rPr>
          <w:sz w:val="24"/>
          <w:szCs w:val="24"/>
        </w:rPr>
      </w:pPr>
      <w:r w:rsidRPr="00CE4FC3">
        <w:rPr>
          <w:sz w:val="24"/>
          <w:szCs w:val="24"/>
        </w:rPr>
        <w:t>1)</w:t>
      </w:r>
      <w:r w:rsidRPr="00CE4FC3">
        <w:rPr>
          <w:sz w:val="24"/>
          <w:szCs w:val="24"/>
        </w:rPr>
        <w:tab/>
        <w:t>niezgodną z przepisami ustawy czynność zamawiającego, podjętą w postępowaniu o udzielenie zamówienia, w tym na projektowane postanowienie umowy;</w:t>
      </w:r>
    </w:p>
    <w:p w14:paraId="6AD2C974" w14:textId="77777777" w:rsidR="006E65A8" w:rsidRPr="00CE4FC3" w:rsidRDefault="006E65A8" w:rsidP="006E65A8">
      <w:pPr>
        <w:spacing w:line="240" w:lineRule="auto"/>
        <w:ind w:left="360" w:hanging="360"/>
        <w:jc w:val="both"/>
        <w:rPr>
          <w:sz w:val="24"/>
          <w:szCs w:val="24"/>
        </w:rPr>
      </w:pPr>
      <w:r w:rsidRPr="00CE4FC3">
        <w:rPr>
          <w:sz w:val="24"/>
          <w:szCs w:val="24"/>
        </w:rPr>
        <w:t>2)</w:t>
      </w:r>
      <w:r w:rsidRPr="00CE4FC3">
        <w:rPr>
          <w:sz w:val="24"/>
          <w:szCs w:val="24"/>
        </w:rPr>
        <w:tab/>
        <w:t>zaniechanie czynności w postępowaniu o udzielenie zamówienia do której zamawiający był obowiązany na podstawie ustawy PZP.</w:t>
      </w:r>
    </w:p>
    <w:p w14:paraId="33876672" w14:textId="77777777" w:rsidR="006E65A8" w:rsidRPr="00CE4FC3" w:rsidRDefault="006E65A8">
      <w:pPr>
        <w:numPr>
          <w:ilvl w:val="0"/>
          <w:numId w:val="7"/>
        </w:numPr>
        <w:spacing w:line="240" w:lineRule="auto"/>
        <w:jc w:val="both"/>
        <w:rPr>
          <w:sz w:val="24"/>
          <w:szCs w:val="24"/>
        </w:rPr>
      </w:pPr>
      <w:r w:rsidRPr="00CE4FC3">
        <w:rPr>
          <w:sz w:val="24"/>
          <w:szCs w:val="24"/>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6C71EE44" w14:textId="77777777" w:rsidR="006E65A8" w:rsidRPr="00CE4FC3" w:rsidRDefault="006E65A8">
      <w:pPr>
        <w:numPr>
          <w:ilvl w:val="0"/>
          <w:numId w:val="7"/>
        </w:numPr>
        <w:spacing w:line="240" w:lineRule="auto"/>
        <w:jc w:val="both"/>
        <w:rPr>
          <w:sz w:val="24"/>
          <w:szCs w:val="24"/>
        </w:rPr>
      </w:pPr>
      <w:r w:rsidRPr="00CE4FC3">
        <w:rPr>
          <w:sz w:val="24"/>
          <w:szCs w:val="24"/>
        </w:rPr>
        <w:t>Odwołanie wnosi się w terminie:</w:t>
      </w:r>
    </w:p>
    <w:p w14:paraId="69CE9226" w14:textId="77777777" w:rsidR="006E65A8" w:rsidRPr="00CE4FC3" w:rsidRDefault="006E65A8" w:rsidP="006E65A8">
      <w:pPr>
        <w:spacing w:line="240" w:lineRule="auto"/>
        <w:ind w:left="360" w:hanging="360"/>
        <w:jc w:val="both"/>
        <w:rPr>
          <w:sz w:val="24"/>
          <w:szCs w:val="24"/>
        </w:rPr>
      </w:pPr>
      <w:r w:rsidRPr="00CE4FC3">
        <w:rPr>
          <w:sz w:val="24"/>
          <w:szCs w:val="24"/>
        </w:rPr>
        <w:t>1)</w:t>
      </w:r>
      <w:r w:rsidRPr="00CE4FC3">
        <w:rPr>
          <w:sz w:val="24"/>
          <w:szCs w:val="24"/>
        </w:rPr>
        <w:tab/>
        <w:t>5 dni od dnia przekazania informacji o czynności zamawiającego stanowiącej podstawę jego wniesienia, jeżeli informacja została przekazana przy użyciu środków komunikacji elektronicznej,</w:t>
      </w:r>
    </w:p>
    <w:p w14:paraId="34C9A7ED" w14:textId="77777777" w:rsidR="006E65A8" w:rsidRPr="00CE4FC3" w:rsidRDefault="006E65A8" w:rsidP="006E65A8">
      <w:pPr>
        <w:spacing w:line="240" w:lineRule="auto"/>
        <w:ind w:left="360" w:hanging="360"/>
        <w:jc w:val="both"/>
        <w:rPr>
          <w:sz w:val="24"/>
          <w:szCs w:val="24"/>
        </w:rPr>
      </w:pPr>
      <w:r w:rsidRPr="00CE4FC3">
        <w:rPr>
          <w:sz w:val="24"/>
          <w:szCs w:val="24"/>
        </w:rPr>
        <w:t>2)</w:t>
      </w:r>
      <w:r w:rsidRPr="00CE4FC3">
        <w:rPr>
          <w:sz w:val="24"/>
          <w:szCs w:val="24"/>
        </w:rPr>
        <w:tab/>
        <w:t>10 dni od dnia przekazania informacji o czynności zamawiającego stanowiącej podstawę jego wniesienia, jeżeli informacja została przekazana w sposób inny niż określony w pkt 1).</w:t>
      </w:r>
    </w:p>
    <w:p w14:paraId="373C0D0F" w14:textId="77777777" w:rsidR="006E65A8" w:rsidRPr="00CE4FC3" w:rsidRDefault="006E65A8">
      <w:pPr>
        <w:numPr>
          <w:ilvl w:val="0"/>
          <w:numId w:val="7"/>
        </w:numPr>
        <w:spacing w:line="240" w:lineRule="auto"/>
        <w:jc w:val="both"/>
        <w:rPr>
          <w:sz w:val="24"/>
          <w:szCs w:val="24"/>
        </w:rPr>
      </w:pPr>
      <w:r w:rsidRPr="00CE4FC3">
        <w:rPr>
          <w:sz w:val="24"/>
          <w:szCs w:val="24"/>
        </w:rPr>
        <w:t>Odwołanie wobec treści ogłoszenia lub treści SWZ wnosi się w terminie 5 dni od dnia zamieszczenia ogłoszenia w Biuletynie Zamówień Publicznych lub treści SWZ na stronie internetowej.</w:t>
      </w:r>
    </w:p>
    <w:p w14:paraId="15CDC9C0" w14:textId="77777777" w:rsidR="006E65A8" w:rsidRPr="00CE4FC3" w:rsidRDefault="006E65A8">
      <w:pPr>
        <w:numPr>
          <w:ilvl w:val="0"/>
          <w:numId w:val="7"/>
        </w:numPr>
        <w:spacing w:line="240" w:lineRule="auto"/>
        <w:jc w:val="both"/>
        <w:rPr>
          <w:sz w:val="24"/>
          <w:szCs w:val="24"/>
        </w:rPr>
      </w:pPr>
      <w:r w:rsidRPr="00CE4FC3">
        <w:rPr>
          <w:sz w:val="24"/>
          <w:szCs w:val="24"/>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12C1814D" w14:textId="77777777" w:rsidR="006E65A8" w:rsidRPr="00CE4FC3" w:rsidRDefault="006E65A8">
      <w:pPr>
        <w:numPr>
          <w:ilvl w:val="0"/>
          <w:numId w:val="7"/>
        </w:numPr>
        <w:spacing w:line="240" w:lineRule="auto"/>
        <w:jc w:val="both"/>
        <w:rPr>
          <w:sz w:val="24"/>
          <w:szCs w:val="24"/>
        </w:rPr>
      </w:pPr>
      <w:r w:rsidRPr="00CE4FC3">
        <w:rPr>
          <w:sz w:val="24"/>
          <w:szCs w:val="24"/>
        </w:rPr>
        <w:t>Na orzeczenie KIO oraz postanowienie Prezesa KIO, o którym mowa w art. 519 ust. 1 ustawy PZP, stronom oraz uczestnikom postępowania odwoławczego przysługuje skarga do sądu.</w:t>
      </w:r>
    </w:p>
    <w:p w14:paraId="248A2371" w14:textId="77777777" w:rsidR="006E65A8" w:rsidRPr="00CE4FC3" w:rsidRDefault="006E65A8">
      <w:pPr>
        <w:numPr>
          <w:ilvl w:val="0"/>
          <w:numId w:val="7"/>
        </w:numPr>
        <w:spacing w:line="240" w:lineRule="auto"/>
        <w:jc w:val="both"/>
        <w:rPr>
          <w:sz w:val="24"/>
          <w:szCs w:val="24"/>
        </w:rPr>
      </w:pPr>
      <w:r w:rsidRPr="00CE4FC3">
        <w:rPr>
          <w:sz w:val="24"/>
          <w:szCs w:val="24"/>
        </w:rPr>
        <w:t xml:space="preserve">W postępowaniu toczącym się wskutek wniesienia skargi stosuje się odpowiednio przepisy ustawy z dnia 17 listopada 1964 r. </w:t>
      </w:r>
      <w:r w:rsidRPr="00CE4FC3">
        <w:rPr>
          <w:i/>
          <w:sz w:val="24"/>
          <w:szCs w:val="24"/>
        </w:rPr>
        <w:t>Kodeks postępowania cywilnego</w:t>
      </w:r>
      <w:r w:rsidRPr="00CE4FC3">
        <w:rPr>
          <w:sz w:val="24"/>
          <w:szCs w:val="24"/>
        </w:rPr>
        <w:t xml:space="preserve"> o apelacji, jeżeli przepisy ustawy PZP nie stanowią inaczej.</w:t>
      </w:r>
    </w:p>
    <w:p w14:paraId="627E6FEE" w14:textId="77777777" w:rsidR="006E65A8" w:rsidRPr="00CE4FC3" w:rsidRDefault="006E65A8">
      <w:pPr>
        <w:numPr>
          <w:ilvl w:val="0"/>
          <w:numId w:val="7"/>
        </w:numPr>
        <w:spacing w:line="240" w:lineRule="auto"/>
        <w:jc w:val="both"/>
        <w:rPr>
          <w:sz w:val="24"/>
          <w:szCs w:val="24"/>
        </w:rPr>
      </w:pPr>
      <w:r w:rsidRPr="00CE4FC3">
        <w:rPr>
          <w:sz w:val="24"/>
          <w:szCs w:val="24"/>
        </w:rPr>
        <w:t>Skargę wnosi się do Sądu Okręgowego w Warszawie - sądu zamówień publicznych.</w:t>
      </w:r>
    </w:p>
    <w:p w14:paraId="2798DB0C" w14:textId="77777777" w:rsidR="006E65A8" w:rsidRPr="00CE4FC3" w:rsidRDefault="006E65A8">
      <w:pPr>
        <w:numPr>
          <w:ilvl w:val="0"/>
          <w:numId w:val="7"/>
        </w:numPr>
        <w:spacing w:line="240" w:lineRule="auto"/>
        <w:jc w:val="both"/>
        <w:rPr>
          <w:sz w:val="24"/>
          <w:szCs w:val="24"/>
        </w:rPr>
      </w:pPr>
      <w:r w:rsidRPr="00CE4FC3">
        <w:rPr>
          <w:sz w:val="24"/>
          <w:szCs w:val="24"/>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CE4FC3">
        <w:rPr>
          <w:i/>
          <w:sz w:val="24"/>
          <w:szCs w:val="24"/>
        </w:rPr>
        <w:t>Prawo pocztowe</w:t>
      </w:r>
      <w:r w:rsidRPr="00CE4FC3">
        <w:rPr>
          <w:sz w:val="24"/>
          <w:szCs w:val="24"/>
        </w:rPr>
        <w:t xml:space="preserve"> jest równoznaczne z jej wniesieniem.</w:t>
      </w:r>
    </w:p>
    <w:p w14:paraId="2E18302E" w14:textId="77777777" w:rsidR="006E65A8" w:rsidRPr="00CE4FC3" w:rsidRDefault="006E65A8">
      <w:pPr>
        <w:numPr>
          <w:ilvl w:val="0"/>
          <w:numId w:val="7"/>
        </w:numPr>
        <w:spacing w:line="240" w:lineRule="auto"/>
        <w:jc w:val="both"/>
        <w:rPr>
          <w:sz w:val="24"/>
          <w:szCs w:val="24"/>
        </w:rPr>
      </w:pPr>
      <w:r w:rsidRPr="00CE4FC3">
        <w:rPr>
          <w:sz w:val="24"/>
          <w:szCs w:val="24"/>
        </w:rPr>
        <w:t>Prezes KIO przekazuje skargę wraz z aktami postępowania odwoławczego do sądu zamówień publicznych w terminie 7 dni od dnia jej otrzymania.</w:t>
      </w:r>
    </w:p>
    <w:p w14:paraId="1A6F6D04" w14:textId="77777777" w:rsidR="006E65A8" w:rsidRPr="006E65A8" w:rsidRDefault="006E65A8" w:rsidP="00CE4FC3">
      <w:pPr>
        <w:tabs>
          <w:tab w:val="num" w:pos="1440"/>
        </w:tabs>
        <w:spacing w:line="240" w:lineRule="auto"/>
        <w:jc w:val="both"/>
        <w:rPr>
          <w:sz w:val="24"/>
          <w:szCs w:val="24"/>
        </w:rPr>
      </w:pPr>
    </w:p>
    <w:p w14:paraId="02AA198E" w14:textId="77777777" w:rsidR="00CE4FC3" w:rsidRPr="006E65A8" w:rsidRDefault="00CE4FC3" w:rsidP="00CE4FC3">
      <w:pPr>
        <w:pStyle w:val="Nagwek2"/>
        <w:spacing w:before="0" w:after="0" w:line="240" w:lineRule="auto"/>
        <w:ind w:left="360" w:hanging="360"/>
        <w:jc w:val="both"/>
        <w:rPr>
          <w:rFonts w:ascii="Arial" w:hAnsi="Arial" w:cs="Arial"/>
          <w:b/>
          <w:bCs/>
          <w:color w:val="auto"/>
          <w:sz w:val="24"/>
          <w:szCs w:val="24"/>
        </w:rPr>
      </w:pPr>
      <w:bookmarkStart w:id="31" w:name="_Toc73356225"/>
      <w:r w:rsidRPr="006E65A8">
        <w:rPr>
          <w:rFonts w:ascii="Arial" w:hAnsi="Arial" w:cs="Arial"/>
          <w:b/>
          <w:bCs/>
          <w:color w:val="auto"/>
          <w:sz w:val="24"/>
          <w:szCs w:val="24"/>
        </w:rPr>
        <w:lastRenderedPageBreak/>
        <w:t>XXV. Spis załączników</w:t>
      </w:r>
      <w:bookmarkEnd w:id="31"/>
    </w:p>
    <w:p w14:paraId="52A31EE6" w14:textId="1F533D35" w:rsidR="00CE4FC3" w:rsidRPr="00CE4FC3" w:rsidRDefault="00CE4FC3">
      <w:pPr>
        <w:numPr>
          <w:ilvl w:val="0"/>
          <w:numId w:val="26"/>
        </w:numPr>
        <w:suppressAutoHyphens w:val="0"/>
        <w:spacing w:line="240" w:lineRule="auto"/>
        <w:ind w:left="426" w:hanging="426"/>
        <w:jc w:val="both"/>
        <w:rPr>
          <w:sz w:val="24"/>
          <w:szCs w:val="24"/>
        </w:rPr>
      </w:pPr>
      <w:r w:rsidRPr="006E65A8">
        <w:rPr>
          <w:sz w:val="24"/>
          <w:szCs w:val="24"/>
        </w:rPr>
        <w:t xml:space="preserve">Załącznik nr 1 do SWZ </w:t>
      </w:r>
      <w:r w:rsidRPr="00CE4FC3">
        <w:rPr>
          <w:sz w:val="24"/>
          <w:szCs w:val="24"/>
        </w:rPr>
        <w:t>– Opis przedmiotu zamówienia</w:t>
      </w:r>
      <w:r w:rsidR="00201A38">
        <w:rPr>
          <w:sz w:val="24"/>
          <w:szCs w:val="24"/>
        </w:rPr>
        <w:t>,</w:t>
      </w:r>
    </w:p>
    <w:p w14:paraId="56E52DE1" w14:textId="121C4855" w:rsidR="00CE4FC3" w:rsidRPr="00CE4FC3" w:rsidRDefault="00CE4FC3" w:rsidP="00CE4FC3">
      <w:pPr>
        <w:spacing w:line="240" w:lineRule="auto"/>
        <w:ind w:left="426"/>
        <w:jc w:val="both"/>
        <w:rPr>
          <w:sz w:val="24"/>
          <w:szCs w:val="24"/>
        </w:rPr>
      </w:pPr>
      <w:r w:rsidRPr="00CE4FC3">
        <w:rPr>
          <w:sz w:val="24"/>
          <w:szCs w:val="24"/>
        </w:rPr>
        <w:t>Załącznik 1.1 do SWZ – Specyfikacja techniczna wykonania i odbioru robót</w:t>
      </w:r>
      <w:r w:rsidR="00201A38">
        <w:rPr>
          <w:sz w:val="24"/>
          <w:szCs w:val="24"/>
        </w:rPr>
        <w:t>,</w:t>
      </w:r>
    </w:p>
    <w:p w14:paraId="311DF6CB" w14:textId="620F9CB3" w:rsidR="00CE4FC3" w:rsidRPr="00CE4FC3" w:rsidRDefault="00CE4FC3" w:rsidP="00CE4FC3">
      <w:pPr>
        <w:spacing w:line="240" w:lineRule="auto"/>
        <w:ind w:left="426"/>
        <w:jc w:val="both"/>
        <w:rPr>
          <w:sz w:val="24"/>
          <w:szCs w:val="24"/>
        </w:rPr>
      </w:pPr>
      <w:r w:rsidRPr="00CE4FC3">
        <w:rPr>
          <w:sz w:val="24"/>
          <w:szCs w:val="24"/>
        </w:rPr>
        <w:t>Załącznik 1.2 do SWZ – Przedmiar robót</w:t>
      </w:r>
      <w:r w:rsidR="00201A38">
        <w:rPr>
          <w:sz w:val="24"/>
          <w:szCs w:val="24"/>
        </w:rPr>
        <w:t>,</w:t>
      </w:r>
    </w:p>
    <w:p w14:paraId="65918C5B" w14:textId="0BFB653C" w:rsidR="00CE4FC3" w:rsidRPr="00CE4FC3" w:rsidRDefault="00CE4FC3" w:rsidP="00CE4FC3">
      <w:pPr>
        <w:spacing w:line="240" w:lineRule="auto"/>
        <w:ind w:left="426"/>
        <w:jc w:val="both"/>
        <w:rPr>
          <w:sz w:val="24"/>
          <w:szCs w:val="24"/>
        </w:rPr>
      </w:pPr>
      <w:r w:rsidRPr="00CE4FC3">
        <w:rPr>
          <w:sz w:val="24"/>
          <w:szCs w:val="24"/>
        </w:rPr>
        <w:t>Załącznik 1.3 do SWZ – Przekrój poprzeczny</w:t>
      </w:r>
      <w:r w:rsidR="00201A38">
        <w:rPr>
          <w:sz w:val="24"/>
          <w:szCs w:val="24"/>
        </w:rPr>
        <w:t>,</w:t>
      </w:r>
    </w:p>
    <w:p w14:paraId="0C99818C" w14:textId="466758FB" w:rsidR="00CE4FC3" w:rsidRPr="00CE4FC3" w:rsidRDefault="00CE4FC3">
      <w:pPr>
        <w:numPr>
          <w:ilvl w:val="0"/>
          <w:numId w:val="26"/>
        </w:numPr>
        <w:suppressAutoHyphens w:val="0"/>
        <w:spacing w:line="240" w:lineRule="auto"/>
        <w:ind w:left="426" w:hanging="426"/>
        <w:jc w:val="both"/>
        <w:rPr>
          <w:sz w:val="24"/>
          <w:szCs w:val="24"/>
        </w:rPr>
      </w:pPr>
      <w:r w:rsidRPr="00CE4FC3">
        <w:rPr>
          <w:sz w:val="24"/>
          <w:szCs w:val="24"/>
        </w:rPr>
        <w:t>Załącznik nr 2 do SWZ – Projekt umowy z załącznikami</w:t>
      </w:r>
      <w:r w:rsidR="00201A38">
        <w:rPr>
          <w:sz w:val="24"/>
          <w:szCs w:val="24"/>
        </w:rPr>
        <w:t>,</w:t>
      </w:r>
    </w:p>
    <w:p w14:paraId="780B7EAB" w14:textId="05CD7924" w:rsidR="00CE4FC3" w:rsidRPr="00CE4FC3" w:rsidRDefault="00CE4FC3">
      <w:pPr>
        <w:numPr>
          <w:ilvl w:val="0"/>
          <w:numId w:val="26"/>
        </w:numPr>
        <w:suppressAutoHyphens w:val="0"/>
        <w:spacing w:line="240" w:lineRule="auto"/>
        <w:ind w:left="426" w:hanging="426"/>
        <w:jc w:val="both"/>
        <w:rPr>
          <w:sz w:val="24"/>
          <w:szCs w:val="24"/>
        </w:rPr>
      </w:pPr>
      <w:r w:rsidRPr="00CE4FC3">
        <w:rPr>
          <w:sz w:val="24"/>
          <w:szCs w:val="24"/>
        </w:rPr>
        <w:t>Załącznik nr 3 do SWZ – Formularz ofertowy (</w:t>
      </w:r>
      <w:r w:rsidRPr="00CE4FC3">
        <w:rPr>
          <w:bCs/>
          <w:sz w:val="24"/>
          <w:szCs w:val="24"/>
        </w:rPr>
        <w:t>OFERTA)</w:t>
      </w:r>
      <w:r w:rsidR="00201A38">
        <w:rPr>
          <w:bCs/>
          <w:sz w:val="24"/>
          <w:szCs w:val="24"/>
        </w:rPr>
        <w:t>,</w:t>
      </w:r>
    </w:p>
    <w:p w14:paraId="6C0769C5" w14:textId="36AD1965" w:rsidR="00CE4FC3" w:rsidRPr="00CE4FC3" w:rsidRDefault="00CE4FC3">
      <w:pPr>
        <w:numPr>
          <w:ilvl w:val="0"/>
          <w:numId w:val="26"/>
        </w:numPr>
        <w:suppressAutoHyphens w:val="0"/>
        <w:spacing w:line="240" w:lineRule="auto"/>
        <w:ind w:left="426" w:hanging="426"/>
        <w:jc w:val="both"/>
        <w:rPr>
          <w:sz w:val="24"/>
          <w:szCs w:val="24"/>
        </w:rPr>
      </w:pPr>
      <w:r w:rsidRPr="00CE4FC3">
        <w:rPr>
          <w:sz w:val="24"/>
          <w:szCs w:val="24"/>
        </w:rPr>
        <w:t>Załącznik nr 4 do SWZ –</w:t>
      </w:r>
      <w:bookmarkStart w:id="32" w:name="_Hlk64491230"/>
      <w:r w:rsidRPr="00CE4FC3">
        <w:rPr>
          <w:sz w:val="24"/>
          <w:szCs w:val="24"/>
        </w:rPr>
        <w:t xml:space="preserve"> </w:t>
      </w:r>
      <w:r w:rsidR="006E65A8" w:rsidRPr="00CE4FC3">
        <w:rPr>
          <w:sz w:val="24"/>
          <w:szCs w:val="24"/>
        </w:rPr>
        <w:t>Oświadczenie wykonawcy o braku podstaw do wykluczenia z postępowania oraz o spełnianiu warunków udziału w postępowaniu</w:t>
      </w:r>
      <w:r w:rsidR="00201A38">
        <w:rPr>
          <w:sz w:val="24"/>
          <w:szCs w:val="24"/>
        </w:rPr>
        <w:t>,</w:t>
      </w:r>
      <w:r w:rsidR="006E65A8" w:rsidRPr="00CE4FC3">
        <w:rPr>
          <w:sz w:val="24"/>
          <w:szCs w:val="24"/>
        </w:rPr>
        <w:t xml:space="preserve"> </w:t>
      </w:r>
      <w:bookmarkEnd w:id="32"/>
    </w:p>
    <w:p w14:paraId="737189F3" w14:textId="29B3FDD3" w:rsidR="00CE4FC3" w:rsidRPr="00CE4FC3" w:rsidRDefault="00CE4FC3">
      <w:pPr>
        <w:numPr>
          <w:ilvl w:val="0"/>
          <w:numId w:val="26"/>
        </w:numPr>
        <w:suppressAutoHyphens w:val="0"/>
        <w:spacing w:line="240" w:lineRule="auto"/>
        <w:ind w:left="426" w:hanging="426"/>
        <w:jc w:val="both"/>
        <w:rPr>
          <w:sz w:val="24"/>
          <w:szCs w:val="24"/>
        </w:rPr>
      </w:pPr>
      <w:r w:rsidRPr="00CE4FC3">
        <w:rPr>
          <w:sz w:val="24"/>
          <w:szCs w:val="24"/>
        </w:rPr>
        <w:t xml:space="preserve">Załącznik nr 5 do SWZ – </w:t>
      </w:r>
      <w:r w:rsidR="006E65A8" w:rsidRPr="00CE4FC3">
        <w:rPr>
          <w:sz w:val="24"/>
          <w:szCs w:val="24"/>
        </w:rPr>
        <w:t>Oświadczenie podmiotu udostępniającego zasoby o braku podstaw do wykluczenia z postępowania oraz o spełnianiu warunków udziału w postępowaniu</w:t>
      </w:r>
      <w:r w:rsidR="00201A38">
        <w:rPr>
          <w:sz w:val="24"/>
          <w:szCs w:val="24"/>
        </w:rPr>
        <w:t>,</w:t>
      </w:r>
    </w:p>
    <w:p w14:paraId="1F1828DE" w14:textId="791D6216" w:rsidR="006E65A8" w:rsidRDefault="00CE4FC3">
      <w:pPr>
        <w:numPr>
          <w:ilvl w:val="0"/>
          <w:numId w:val="26"/>
        </w:numPr>
        <w:suppressAutoHyphens w:val="0"/>
        <w:spacing w:line="240" w:lineRule="auto"/>
        <w:ind w:left="426" w:hanging="426"/>
        <w:jc w:val="both"/>
        <w:rPr>
          <w:sz w:val="24"/>
          <w:szCs w:val="24"/>
        </w:rPr>
      </w:pPr>
      <w:r w:rsidRPr="00CE4FC3">
        <w:rPr>
          <w:sz w:val="24"/>
          <w:szCs w:val="24"/>
        </w:rPr>
        <w:t xml:space="preserve">Załącznik nr 6 do SWZ – </w:t>
      </w:r>
      <w:bookmarkStart w:id="33" w:name="_Hlk114563924"/>
      <w:r w:rsidR="006E65A8" w:rsidRPr="00CE4FC3">
        <w:rPr>
          <w:sz w:val="24"/>
          <w:szCs w:val="24"/>
        </w:rPr>
        <w:t>Wykaz robót budowlanych</w:t>
      </w:r>
      <w:bookmarkEnd w:id="33"/>
      <w:r w:rsidR="00201A38">
        <w:rPr>
          <w:sz w:val="24"/>
          <w:szCs w:val="24"/>
        </w:rPr>
        <w:t>,</w:t>
      </w:r>
    </w:p>
    <w:p w14:paraId="7AABC662" w14:textId="7748EF68" w:rsidR="00CE4FC3" w:rsidRPr="006E65A8" w:rsidRDefault="00CE4FC3">
      <w:pPr>
        <w:numPr>
          <w:ilvl w:val="0"/>
          <w:numId w:val="26"/>
        </w:numPr>
        <w:suppressAutoHyphens w:val="0"/>
        <w:spacing w:line="240" w:lineRule="auto"/>
        <w:ind w:left="426" w:hanging="426"/>
        <w:jc w:val="both"/>
        <w:rPr>
          <w:sz w:val="24"/>
          <w:szCs w:val="24"/>
        </w:rPr>
      </w:pPr>
      <w:r w:rsidRPr="006E65A8">
        <w:rPr>
          <w:sz w:val="24"/>
          <w:szCs w:val="24"/>
        </w:rPr>
        <w:t xml:space="preserve">Załącznik nr </w:t>
      </w:r>
      <w:r w:rsidR="006E65A8" w:rsidRPr="006E65A8">
        <w:rPr>
          <w:sz w:val="24"/>
          <w:szCs w:val="24"/>
        </w:rPr>
        <w:t>7</w:t>
      </w:r>
      <w:r w:rsidRPr="006E65A8">
        <w:rPr>
          <w:sz w:val="24"/>
          <w:szCs w:val="24"/>
        </w:rPr>
        <w:t xml:space="preserve"> do SWZ- Wykaz sprzętu</w:t>
      </w:r>
      <w:r w:rsidR="006E65A8" w:rsidRPr="006E65A8">
        <w:rPr>
          <w:sz w:val="24"/>
          <w:szCs w:val="24"/>
        </w:rPr>
        <w:t xml:space="preserve"> dodatkowego</w:t>
      </w:r>
      <w:r w:rsidR="00201A38">
        <w:rPr>
          <w:sz w:val="24"/>
          <w:szCs w:val="24"/>
        </w:rPr>
        <w:t>,</w:t>
      </w:r>
    </w:p>
    <w:p w14:paraId="0FBB6FA3" w14:textId="44156E14" w:rsidR="006E65A8" w:rsidRDefault="00CE4FC3">
      <w:pPr>
        <w:numPr>
          <w:ilvl w:val="0"/>
          <w:numId w:val="26"/>
        </w:numPr>
        <w:suppressAutoHyphens w:val="0"/>
        <w:spacing w:line="240" w:lineRule="auto"/>
        <w:ind w:left="426" w:hanging="426"/>
        <w:jc w:val="both"/>
        <w:rPr>
          <w:sz w:val="24"/>
          <w:szCs w:val="24"/>
        </w:rPr>
      </w:pPr>
      <w:r w:rsidRPr="00CE4FC3">
        <w:rPr>
          <w:sz w:val="24"/>
          <w:szCs w:val="24"/>
        </w:rPr>
        <w:t>Załącznik nr 7</w:t>
      </w:r>
      <w:r w:rsidR="006E65A8">
        <w:rPr>
          <w:sz w:val="24"/>
          <w:szCs w:val="24"/>
        </w:rPr>
        <w:t>A</w:t>
      </w:r>
      <w:r w:rsidRPr="00CE4FC3">
        <w:rPr>
          <w:sz w:val="24"/>
          <w:szCs w:val="24"/>
        </w:rPr>
        <w:t xml:space="preserve"> do SWZ </w:t>
      </w:r>
      <w:bookmarkStart w:id="34" w:name="_Hlk73017245"/>
      <w:r w:rsidRPr="00CE4FC3">
        <w:rPr>
          <w:sz w:val="24"/>
          <w:szCs w:val="24"/>
        </w:rPr>
        <w:t xml:space="preserve">– </w:t>
      </w:r>
      <w:r w:rsidR="006E65A8">
        <w:rPr>
          <w:sz w:val="24"/>
          <w:szCs w:val="24"/>
        </w:rPr>
        <w:t>Wykaz sprzętu</w:t>
      </w:r>
      <w:r w:rsidR="00201A38">
        <w:rPr>
          <w:sz w:val="24"/>
          <w:szCs w:val="24"/>
        </w:rPr>
        <w:t>,</w:t>
      </w:r>
    </w:p>
    <w:bookmarkEnd w:id="34"/>
    <w:p w14:paraId="69583B00" w14:textId="052CD481" w:rsidR="00CE4FC3" w:rsidRPr="00CE4FC3" w:rsidRDefault="00CE4FC3">
      <w:pPr>
        <w:numPr>
          <w:ilvl w:val="0"/>
          <w:numId w:val="26"/>
        </w:numPr>
        <w:suppressAutoHyphens w:val="0"/>
        <w:spacing w:line="240" w:lineRule="auto"/>
        <w:ind w:left="426" w:hanging="426"/>
        <w:jc w:val="both"/>
        <w:rPr>
          <w:sz w:val="24"/>
          <w:szCs w:val="24"/>
        </w:rPr>
      </w:pPr>
      <w:r w:rsidRPr="00CE4FC3">
        <w:rPr>
          <w:sz w:val="24"/>
          <w:szCs w:val="24"/>
        </w:rPr>
        <w:t>Załącznik nr 8 do SWZ - Zobowiązanie podmiotu udostępniającego zasoby</w:t>
      </w:r>
      <w:r w:rsidR="00201A38">
        <w:rPr>
          <w:sz w:val="24"/>
          <w:szCs w:val="24"/>
        </w:rPr>
        <w:t>,</w:t>
      </w:r>
    </w:p>
    <w:p w14:paraId="3D20825D" w14:textId="23E1072C" w:rsidR="008E13C6" w:rsidRDefault="00CE4FC3">
      <w:pPr>
        <w:numPr>
          <w:ilvl w:val="0"/>
          <w:numId w:val="26"/>
        </w:numPr>
        <w:suppressAutoHyphens w:val="0"/>
        <w:spacing w:line="240" w:lineRule="auto"/>
        <w:ind w:left="426" w:hanging="426"/>
        <w:jc w:val="both"/>
        <w:rPr>
          <w:sz w:val="24"/>
          <w:szCs w:val="24"/>
        </w:rPr>
      </w:pPr>
      <w:r w:rsidRPr="006E65A8">
        <w:rPr>
          <w:sz w:val="24"/>
          <w:szCs w:val="24"/>
        </w:rPr>
        <w:t xml:space="preserve">Załącznik nr 9 do SWZ – </w:t>
      </w:r>
      <w:r w:rsidR="006E65A8" w:rsidRPr="006E65A8">
        <w:rPr>
          <w:sz w:val="24"/>
          <w:szCs w:val="24"/>
        </w:rPr>
        <w:t>Oświadczenie dot. realizacji zamówienia przez wykonawców wspólnie ubiegających się udzielenie zamówienia</w:t>
      </w:r>
      <w:r w:rsidR="00201A38">
        <w:rPr>
          <w:sz w:val="24"/>
          <w:szCs w:val="24"/>
        </w:rPr>
        <w:t>,</w:t>
      </w:r>
      <w:r w:rsidR="006E65A8" w:rsidRPr="006E65A8">
        <w:rPr>
          <w:sz w:val="24"/>
          <w:szCs w:val="24"/>
        </w:rPr>
        <w:t xml:space="preserve"> </w:t>
      </w:r>
    </w:p>
    <w:p w14:paraId="5D97FF00" w14:textId="06F4E4D6" w:rsidR="00517861" w:rsidRPr="00517861" w:rsidRDefault="00517861">
      <w:pPr>
        <w:numPr>
          <w:ilvl w:val="0"/>
          <w:numId w:val="26"/>
        </w:numPr>
        <w:suppressAutoHyphens w:val="0"/>
        <w:spacing w:line="240" w:lineRule="auto"/>
        <w:ind w:left="426" w:hanging="426"/>
        <w:jc w:val="both"/>
        <w:rPr>
          <w:sz w:val="24"/>
          <w:szCs w:val="24"/>
        </w:rPr>
      </w:pPr>
      <w:r w:rsidRPr="00CE4FC3">
        <w:rPr>
          <w:sz w:val="24"/>
          <w:szCs w:val="24"/>
        </w:rPr>
        <w:t>Załącznik nr 10 do SWZ – Oświadczenie o aktualności informacji zawartych w oświadczeniu, o którym mowa w art. 125 ust. 1 ustawy PZP</w:t>
      </w:r>
      <w:r>
        <w:rPr>
          <w:sz w:val="24"/>
          <w:szCs w:val="24"/>
        </w:rPr>
        <w:t>.</w:t>
      </w:r>
    </w:p>
    <w:sectPr w:rsidR="00517861" w:rsidRPr="00517861" w:rsidSect="00EE35BD">
      <w:headerReference w:type="default" r:id="rId37"/>
      <w:footerReference w:type="default" r:id="rId38"/>
      <w:pgSz w:w="11906" w:h="16838"/>
      <w:pgMar w:top="1440" w:right="1440" w:bottom="1440" w:left="1440" w:header="568"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F724D" w14:textId="77777777" w:rsidR="007B60FD" w:rsidRDefault="007B60FD">
      <w:pPr>
        <w:spacing w:line="240" w:lineRule="auto"/>
      </w:pPr>
      <w:r>
        <w:separator/>
      </w:r>
    </w:p>
  </w:endnote>
  <w:endnote w:type="continuationSeparator" w:id="0">
    <w:p w14:paraId="6AF930FD" w14:textId="77777777" w:rsidR="007B60FD" w:rsidRDefault="007B6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00"/>
    <w:family w:val="swiss"/>
    <w:pitch w:val="variable"/>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AE3EE" w14:textId="77777777" w:rsidR="00293B34" w:rsidRPr="00CE2961" w:rsidRDefault="00000000">
    <w:pPr>
      <w:jc w:val="right"/>
    </w:pPr>
    <w:r w:rsidRPr="00CE2961">
      <w:fldChar w:fldCharType="begin"/>
    </w:r>
    <w:r w:rsidRPr="00CE2961">
      <w:instrText xml:space="preserve"> PAGE </w:instrText>
    </w:r>
    <w:r w:rsidRPr="00CE2961">
      <w:fldChar w:fldCharType="separate"/>
    </w:r>
    <w:r w:rsidRPr="00CE2961">
      <w:t>22</w:t>
    </w:r>
    <w:r w:rsidRPr="00CE296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034A7" w14:textId="77777777" w:rsidR="007B60FD" w:rsidRDefault="007B60FD">
      <w:pPr>
        <w:spacing w:line="240" w:lineRule="auto"/>
      </w:pPr>
      <w:r>
        <w:separator/>
      </w:r>
    </w:p>
  </w:footnote>
  <w:footnote w:type="continuationSeparator" w:id="0">
    <w:p w14:paraId="24AC3534" w14:textId="77777777" w:rsidR="007B60FD" w:rsidRDefault="007B60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06B1F" w14:textId="0DC82FC1" w:rsidR="00AF66D7" w:rsidRPr="00AF66D7" w:rsidRDefault="00AF66D7" w:rsidP="00AF66D7">
    <w:pPr>
      <w:pStyle w:val="Nagwek"/>
      <w:ind w:firstLine="708"/>
      <w:jc w:val="center"/>
      <w:rPr>
        <w:b/>
        <w:bCs/>
        <w:i/>
        <w:iCs/>
      </w:rPr>
    </w:pPr>
    <w:r w:rsidRPr="00AF66D7">
      <w:rPr>
        <w:b/>
        <w:bCs/>
        <w:i/>
        <w:iCs/>
      </w:rPr>
      <w:t>Postępowanie  nr  ZP.271</w:t>
    </w:r>
    <w:r w:rsidR="00727B78">
      <w:rPr>
        <w:b/>
        <w:bCs/>
        <w:i/>
        <w:iCs/>
      </w:rPr>
      <w:t>.13</w:t>
    </w:r>
    <w:r w:rsidRPr="00AF66D7">
      <w:rPr>
        <w:b/>
        <w:bCs/>
        <w:i/>
        <w:iCs/>
      </w:rPr>
      <w:t>.2025</w:t>
    </w:r>
  </w:p>
  <w:p w14:paraId="6E07439E" w14:textId="3A3E1AC4" w:rsidR="00293B34" w:rsidRDefault="00293B34" w:rsidP="0019244F"/>
  <w:p w14:paraId="3D2E3FCF" w14:textId="7F73A8DD" w:rsidR="00552F82" w:rsidRPr="006F34B7" w:rsidRDefault="00552F82" w:rsidP="00552F82">
    <w:pPr>
      <w:pStyle w:val="Nagwek"/>
      <w:ind w:firstLine="708"/>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09" w:hanging="452"/>
      </w:pPr>
      <w:rPr>
        <w:b w:val="0"/>
        <w:bCs/>
        <w:position w:val="0"/>
        <w:sz w:val="24"/>
        <w:vertAlign w:val="baseline"/>
      </w:rPr>
    </w:lvl>
    <w:lvl w:ilvl="1">
      <w:start w:val="1"/>
      <w:numFmt w:val="lowerLetter"/>
      <w:lvlText w:val="%2)"/>
      <w:lvlJc w:val="left"/>
      <w:pPr>
        <w:tabs>
          <w:tab w:val="num" w:pos="0"/>
        </w:tabs>
        <w:ind w:left="1440" w:hanging="360"/>
      </w:pPr>
      <w:rPr>
        <w:rFonts w:ascii="Arial" w:eastAsia="Arial" w:hAnsi="Arial" w:cs="Arial"/>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878" w:hanging="452"/>
      </w:pPr>
      <w:rPr>
        <w:b w:val="0"/>
        <w:bCs/>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1800" w:hanging="363"/>
      </w:pPr>
      <w:rPr>
        <w:b w:val="0"/>
        <w:bCs/>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5" w15:restartNumberingAfterBreak="0">
    <w:nsid w:val="00000006"/>
    <w:multiLevelType w:val="multilevel"/>
    <w:tmpl w:val="00000006"/>
    <w:name w:val="WW8Num10"/>
    <w:lvl w:ilvl="0">
      <w:start w:val="2"/>
      <w:numFmt w:val="decimal"/>
      <w:lvlText w:val="%1."/>
      <w:lvlJc w:val="left"/>
      <w:pPr>
        <w:tabs>
          <w:tab w:val="num" w:pos="0"/>
        </w:tabs>
        <w:ind w:left="375" w:hanging="375"/>
      </w:pPr>
      <w:rPr>
        <w:rFonts w:hint="default"/>
      </w:rPr>
    </w:lvl>
    <w:lvl w:ilvl="1">
      <w:start w:val="1"/>
      <w:numFmt w:val="decimal"/>
      <w:lvlText w:val="%2)"/>
      <w:lvlJc w:val="left"/>
      <w:pPr>
        <w:tabs>
          <w:tab w:val="num" w:pos="0"/>
        </w:tabs>
        <w:ind w:left="1080" w:hanging="720"/>
      </w:pPr>
      <w:rPr>
        <w:rFonts w:ascii="Arial" w:eastAsia="Times New Roman" w:hAnsi="Arial" w:cs="Arial" w:hint="default"/>
        <w:b w:val="0"/>
        <w:color w:val="000000"/>
      </w:rPr>
    </w:lvl>
    <w:lvl w:ilvl="2">
      <w:start w:val="1"/>
      <w:numFmt w:val="decimal"/>
      <w:lvlText w:val="%3)"/>
      <w:lvlJc w:val="left"/>
      <w:pPr>
        <w:tabs>
          <w:tab w:val="num" w:pos="0"/>
        </w:tabs>
        <w:ind w:left="1440" w:hanging="720"/>
      </w:pPr>
      <w:rPr>
        <w:rFonts w:ascii="Arial" w:eastAsia="Calibri" w:hAnsi="Arial" w:cs="Arial"/>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452" w:hanging="452"/>
      </w:pPr>
      <w:rPr>
        <w:rFonts w:ascii="Arial" w:eastAsia="Arial" w:hAnsi="Arial" w:cs="Arial"/>
        <w:b w:val="0"/>
        <w:bCs/>
        <w:i w:val="0"/>
        <w:position w:val="0"/>
        <w:sz w:val="24"/>
        <w:szCs w:val="24"/>
        <w:vertAlign w:val="baseline"/>
      </w:rPr>
    </w:lvl>
    <w:lvl w:ilvl="1">
      <w:start w:val="1"/>
      <w:numFmt w:val="lowerLetter"/>
      <w:lvlText w:val="%2."/>
      <w:lvlJc w:val="left"/>
      <w:pPr>
        <w:tabs>
          <w:tab w:val="num" w:pos="0"/>
        </w:tabs>
        <w:ind w:left="1080" w:hanging="360"/>
      </w:pPr>
      <w:rPr>
        <w:position w:val="0"/>
        <w:sz w:val="24"/>
        <w:vertAlign w:val="baseline"/>
      </w:rPr>
    </w:lvl>
    <w:lvl w:ilvl="2">
      <w:start w:val="1"/>
      <w:numFmt w:val="lowerRoman"/>
      <w:lvlText w:val="%3."/>
      <w:lvlJc w:val="right"/>
      <w:pPr>
        <w:tabs>
          <w:tab w:val="num" w:pos="0"/>
        </w:tabs>
        <w:ind w:left="1800" w:hanging="180"/>
      </w:pPr>
      <w:rPr>
        <w:position w:val="0"/>
        <w:sz w:val="24"/>
        <w:vertAlign w:val="baseline"/>
      </w:rPr>
    </w:lvl>
    <w:lvl w:ilvl="3">
      <w:start w:val="1"/>
      <w:numFmt w:val="decimal"/>
      <w:lvlText w:val="%4."/>
      <w:lvlJc w:val="left"/>
      <w:pPr>
        <w:tabs>
          <w:tab w:val="num" w:pos="0"/>
        </w:tabs>
        <w:ind w:left="2520" w:hanging="360"/>
      </w:pPr>
      <w:rPr>
        <w:position w:val="0"/>
        <w:sz w:val="24"/>
        <w:vertAlign w:val="baseline"/>
      </w:rPr>
    </w:lvl>
    <w:lvl w:ilvl="4">
      <w:start w:val="1"/>
      <w:numFmt w:val="lowerLetter"/>
      <w:lvlText w:val="%5."/>
      <w:lvlJc w:val="left"/>
      <w:pPr>
        <w:tabs>
          <w:tab w:val="num" w:pos="0"/>
        </w:tabs>
        <w:ind w:left="3240" w:hanging="360"/>
      </w:pPr>
      <w:rPr>
        <w:position w:val="0"/>
        <w:sz w:val="24"/>
        <w:vertAlign w:val="baseline"/>
      </w:rPr>
    </w:lvl>
    <w:lvl w:ilvl="5">
      <w:start w:val="1"/>
      <w:numFmt w:val="lowerRoman"/>
      <w:lvlText w:val="%6."/>
      <w:lvlJc w:val="right"/>
      <w:pPr>
        <w:tabs>
          <w:tab w:val="num" w:pos="0"/>
        </w:tabs>
        <w:ind w:left="3960" w:hanging="180"/>
      </w:pPr>
      <w:rPr>
        <w:position w:val="0"/>
        <w:sz w:val="24"/>
        <w:vertAlign w:val="baseline"/>
      </w:rPr>
    </w:lvl>
    <w:lvl w:ilvl="6">
      <w:start w:val="1"/>
      <w:numFmt w:val="decimal"/>
      <w:lvlText w:val="%7."/>
      <w:lvlJc w:val="left"/>
      <w:pPr>
        <w:tabs>
          <w:tab w:val="num" w:pos="0"/>
        </w:tabs>
        <w:ind w:left="4680" w:hanging="360"/>
      </w:pPr>
      <w:rPr>
        <w:position w:val="0"/>
        <w:sz w:val="24"/>
        <w:vertAlign w:val="baseline"/>
      </w:rPr>
    </w:lvl>
    <w:lvl w:ilvl="7">
      <w:start w:val="1"/>
      <w:numFmt w:val="lowerLetter"/>
      <w:lvlText w:val="%8."/>
      <w:lvlJc w:val="left"/>
      <w:pPr>
        <w:tabs>
          <w:tab w:val="num" w:pos="0"/>
        </w:tabs>
        <w:ind w:left="5400" w:hanging="360"/>
      </w:pPr>
      <w:rPr>
        <w:position w:val="0"/>
        <w:sz w:val="24"/>
        <w:vertAlign w:val="baseline"/>
      </w:rPr>
    </w:lvl>
    <w:lvl w:ilvl="8">
      <w:start w:val="1"/>
      <w:numFmt w:val="lowerRoman"/>
      <w:lvlText w:val="%9."/>
      <w:lvlJc w:val="right"/>
      <w:pPr>
        <w:tabs>
          <w:tab w:val="num" w:pos="0"/>
        </w:tabs>
        <w:ind w:left="6120" w:hanging="180"/>
      </w:pPr>
      <w:rPr>
        <w:position w:val="0"/>
        <w:sz w:val="24"/>
        <w:vertAlign w:val="baseline"/>
      </w:rPr>
    </w:lvl>
  </w:abstractNum>
  <w:abstractNum w:abstractNumId="7" w15:restartNumberingAfterBreak="0">
    <w:nsid w:val="00000008"/>
    <w:multiLevelType w:val="multilevel"/>
    <w:tmpl w:val="00000008"/>
    <w:name w:val="WW8Num12"/>
    <w:lvl w:ilvl="0">
      <w:start w:val="1"/>
      <w:numFmt w:val="decimal"/>
      <w:lvlText w:val="%1)"/>
      <w:lvlJc w:val="left"/>
      <w:pPr>
        <w:tabs>
          <w:tab w:val="num" w:pos="0"/>
        </w:tabs>
        <w:ind w:left="720" w:hanging="360"/>
      </w:pPr>
      <w:rPr>
        <w:u w:val="none"/>
      </w:rPr>
    </w:lvl>
    <w:lvl w:ilvl="1">
      <w:start w:val="1"/>
      <w:numFmt w:val="decimal"/>
      <w:lvlText w:val="%2)"/>
      <w:lvlJc w:val="left"/>
      <w:pPr>
        <w:tabs>
          <w:tab w:val="num" w:pos="0"/>
        </w:tabs>
        <w:ind w:left="1440" w:hanging="360"/>
      </w:pPr>
      <w:rPr>
        <w:rFonts w:ascii="Arial" w:eastAsia="Cambria" w:hAnsi="Arial" w:cs="Arial" w:hint="default"/>
        <w:b w:val="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8" w15:restartNumberingAfterBreak="0">
    <w:nsid w:val="00000009"/>
    <w:multiLevelType w:val="multilevel"/>
    <w:tmpl w:val="00000009"/>
    <w:name w:val="WW8Num14"/>
    <w:lvl w:ilvl="0">
      <w:start w:val="1"/>
      <w:numFmt w:val="decimal"/>
      <w:lvlText w:val="%1."/>
      <w:lvlJc w:val="left"/>
      <w:pPr>
        <w:tabs>
          <w:tab w:val="num" w:pos="0"/>
        </w:tabs>
        <w:ind w:left="453" w:hanging="453"/>
      </w:pPr>
      <w:rPr>
        <w:b w:val="0"/>
        <w:bCs/>
        <w:color w:val="000000"/>
        <w:position w:val="0"/>
        <w:sz w:val="24"/>
        <w:vertAlign w:val="baseline"/>
      </w:rPr>
    </w:lvl>
    <w:lvl w:ilvl="1">
      <w:start w:val="1"/>
      <w:numFmt w:val="lowerLetter"/>
      <w:lvlText w:val="%2."/>
      <w:lvlJc w:val="left"/>
      <w:pPr>
        <w:tabs>
          <w:tab w:val="num" w:pos="0"/>
        </w:tabs>
        <w:ind w:left="164" w:hanging="360"/>
      </w:pPr>
      <w:rPr>
        <w:position w:val="0"/>
        <w:sz w:val="24"/>
        <w:vertAlign w:val="baseline"/>
      </w:rPr>
    </w:lvl>
    <w:lvl w:ilvl="2">
      <w:start w:val="1"/>
      <w:numFmt w:val="lowerRoman"/>
      <w:lvlText w:val="%3."/>
      <w:lvlJc w:val="right"/>
      <w:pPr>
        <w:tabs>
          <w:tab w:val="num" w:pos="0"/>
        </w:tabs>
        <w:ind w:left="884" w:hanging="180"/>
      </w:pPr>
      <w:rPr>
        <w:position w:val="0"/>
        <w:sz w:val="24"/>
        <w:vertAlign w:val="baseline"/>
      </w:rPr>
    </w:lvl>
    <w:lvl w:ilvl="3">
      <w:start w:val="1"/>
      <w:numFmt w:val="decimal"/>
      <w:lvlText w:val="%4."/>
      <w:lvlJc w:val="left"/>
      <w:pPr>
        <w:tabs>
          <w:tab w:val="num" w:pos="0"/>
        </w:tabs>
        <w:ind w:left="1604" w:hanging="360"/>
      </w:pPr>
      <w:rPr>
        <w:position w:val="0"/>
        <w:sz w:val="24"/>
        <w:vertAlign w:val="baseline"/>
      </w:rPr>
    </w:lvl>
    <w:lvl w:ilvl="4">
      <w:start w:val="1"/>
      <w:numFmt w:val="lowerLetter"/>
      <w:lvlText w:val="%5."/>
      <w:lvlJc w:val="left"/>
      <w:pPr>
        <w:tabs>
          <w:tab w:val="num" w:pos="0"/>
        </w:tabs>
        <w:ind w:left="2324" w:hanging="360"/>
      </w:pPr>
      <w:rPr>
        <w:position w:val="0"/>
        <w:sz w:val="24"/>
        <w:vertAlign w:val="baseline"/>
      </w:rPr>
    </w:lvl>
    <w:lvl w:ilvl="5">
      <w:start w:val="1"/>
      <w:numFmt w:val="lowerRoman"/>
      <w:lvlText w:val="%6."/>
      <w:lvlJc w:val="right"/>
      <w:pPr>
        <w:tabs>
          <w:tab w:val="num" w:pos="0"/>
        </w:tabs>
        <w:ind w:left="3044" w:hanging="180"/>
      </w:pPr>
      <w:rPr>
        <w:position w:val="0"/>
        <w:sz w:val="24"/>
        <w:vertAlign w:val="baseline"/>
      </w:rPr>
    </w:lvl>
    <w:lvl w:ilvl="6">
      <w:start w:val="1"/>
      <w:numFmt w:val="decimal"/>
      <w:lvlText w:val="%7."/>
      <w:lvlJc w:val="left"/>
      <w:pPr>
        <w:tabs>
          <w:tab w:val="num" w:pos="0"/>
        </w:tabs>
        <w:ind w:left="3764" w:hanging="360"/>
      </w:pPr>
      <w:rPr>
        <w:position w:val="0"/>
        <w:sz w:val="24"/>
        <w:vertAlign w:val="baseline"/>
      </w:rPr>
    </w:lvl>
    <w:lvl w:ilvl="7">
      <w:start w:val="1"/>
      <w:numFmt w:val="lowerLetter"/>
      <w:lvlText w:val="%8."/>
      <w:lvlJc w:val="left"/>
      <w:pPr>
        <w:tabs>
          <w:tab w:val="num" w:pos="0"/>
        </w:tabs>
        <w:ind w:left="4484" w:hanging="360"/>
      </w:pPr>
      <w:rPr>
        <w:position w:val="0"/>
        <w:sz w:val="24"/>
        <w:vertAlign w:val="baseline"/>
      </w:rPr>
    </w:lvl>
    <w:lvl w:ilvl="8">
      <w:start w:val="1"/>
      <w:numFmt w:val="lowerRoman"/>
      <w:lvlText w:val="%9."/>
      <w:lvlJc w:val="right"/>
      <w:pPr>
        <w:tabs>
          <w:tab w:val="num" w:pos="0"/>
        </w:tabs>
        <w:ind w:left="5204" w:hanging="180"/>
      </w:pPr>
      <w:rPr>
        <w:position w:val="0"/>
        <w:sz w:val="24"/>
        <w:vertAlign w:val="baseline"/>
      </w:rPr>
    </w:lvl>
  </w:abstractNum>
  <w:abstractNum w:abstractNumId="9" w15:restartNumberingAfterBreak="0">
    <w:nsid w:val="0000000A"/>
    <w:multiLevelType w:val="multilevel"/>
    <w:tmpl w:val="0000000A"/>
    <w:name w:val="WW8Num15"/>
    <w:lvl w:ilvl="0">
      <w:start w:val="1"/>
      <w:numFmt w:val="decimal"/>
      <w:lvlText w:val="%1."/>
      <w:lvlJc w:val="left"/>
      <w:pPr>
        <w:tabs>
          <w:tab w:val="num" w:pos="0"/>
        </w:tabs>
        <w:ind w:left="360" w:hanging="360"/>
      </w:pPr>
      <w:rPr>
        <w:b w:val="0"/>
        <w:bCs/>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10" w15:restartNumberingAfterBreak="0">
    <w:nsid w:val="0000000B"/>
    <w:multiLevelType w:val="singleLevel"/>
    <w:tmpl w:val="0000000B"/>
    <w:name w:val="WW8Num16"/>
    <w:lvl w:ilvl="0">
      <w:start w:val="1"/>
      <w:numFmt w:val="decimal"/>
      <w:lvlText w:val="%1."/>
      <w:lvlJc w:val="left"/>
      <w:pPr>
        <w:tabs>
          <w:tab w:val="num" w:pos="647"/>
        </w:tabs>
        <w:ind w:left="647" w:hanging="363"/>
      </w:pPr>
      <w:rPr>
        <w:rFonts w:hint="default"/>
        <w:b w:val="0"/>
        <w:sz w:val="24"/>
        <w:szCs w:val="20"/>
      </w:rPr>
    </w:lvl>
  </w:abstractNum>
  <w:abstractNum w:abstractNumId="11" w15:restartNumberingAfterBreak="0">
    <w:nsid w:val="0000000C"/>
    <w:multiLevelType w:val="multilevel"/>
    <w:tmpl w:val="8C004858"/>
    <w:name w:val="WW8Num17"/>
    <w:lvl w:ilvl="0">
      <w:start w:val="1"/>
      <w:numFmt w:val="decimal"/>
      <w:lvlText w:val="%1."/>
      <w:lvlJc w:val="left"/>
      <w:pPr>
        <w:tabs>
          <w:tab w:val="num" w:pos="0"/>
        </w:tabs>
        <w:ind w:left="720" w:hanging="360"/>
      </w:pPr>
      <w:rPr>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2" w15:restartNumberingAfterBreak="0">
    <w:nsid w:val="0000000D"/>
    <w:multiLevelType w:val="multilevel"/>
    <w:tmpl w:val="0000000D"/>
    <w:name w:val="WW8Num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AF3C288A"/>
    <w:name w:val="WW8Num21"/>
    <w:lvl w:ilvl="0">
      <w:start w:val="1"/>
      <w:numFmt w:val="decimal"/>
      <w:lvlText w:val="%1."/>
      <w:lvlJc w:val="left"/>
      <w:pPr>
        <w:tabs>
          <w:tab w:val="num" w:pos="0"/>
        </w:tabs>
        <w:ind w:left="1004" w:hanging="360"/>
      </w:pPr>
      <w:rPr>
        <w:b w:val="0"/>
        <w:bCs/>
        <w:position w:val="0"/>
        <w:sz w:val="24"/>
        <w:vertAlign w:val="baseline"/>
      </w:rPr>
    </w:lvl>
    <w:lvl w:ilvl="1">
      <w:start w:val="1"/>
      <w:numFmt w:val="lowerLetter"/>
      <w:lvlText w:val="%2."/>
      <w:lvlJc w:val="left"/>
      <w:pPr>
        <w:tabs>
          <w:tab w:val="num" w:pos="0"/>
        </w:tabs>
        <w:ind w:left="1724" w:hanging="360"/>
      </w:pPr>
      <w:rPr>
        <w:position w:val="0"/>
        <w:sz w:val="24"/>
        <w:vertAlign w:val="baseline"/>
      </w:rPr>
    </w:lvl>
    <w:lvl w:ilvl="2">
      <w:start w:val="1"/>
      <w:numFmt w:val="lowerRoman"/>
      <w:lvlText w:val="%3."/>
      <w:lvlJc w:val="right"/>
      <w:pPr>
        <w:tabs>
          <w:tab w:val="num" w:pos="0"/>
        </w:tabs>
        <w:ind w:left="2444" w:hanging="180"/>
      </w:pPr>
      <w:rPr>
        <w:position w:val="0"/>
        <w:sz w:val="24"/>
        <w:vertAlign w:val="baseline"/>
      </w:rPr>
    </w:lvl>
    <w:lvl w:ilvl="3">
      <w:start w:val="1"/>
      <w:numFmt w:val="decimal"/>
      <w:lvlText w:val="%4."/>
      <w:lvlJc w:val="left"/>
      <w:pPr>
        <w:tabs>
          <w:tab w:val="num" w:pos="-2804"/>
        </w:tabs>
        <w:ind w:left="360" w:hanging="360"/>
      </w:pPr>
      <w:rPr>
        <w:rFonts w:ascii="Arial" w:eastAsia="SimSun" w:hAnsi="Arial" w:cs="Arial"/>
        <w:b w:val="0"/>
        <w:bCs/>
        <w:color w:val="auto"/>
        <w:position w:val="0"/>
        <w:sz w:val="22"/>
        <w:szCs w:val="22"/>
        <w:vertAlign w:val="baseline"/>
      </w:rPr>
    </w:lvl>
    <w:lvl w:ilvl="4">
      <w:start w:val="1"/>
      <w:numFmt w:val="lowerLetter"/>
      <w:lvlText w:val="%5."/>
      <w:lvlJc w:val="left"/>
      <w:pPr>
        <w:tabs>
          <w:tab w:val="num" w:pos="0"/>
        </w:tabs>
        <w:ind w:left="3884" w:hanging="360"/>
      </w:pPr>
      <w:rPr>
        <w:position w:val="0"/>
        <w:sz w:val="24"/>
        <w:vertAlign w:val="baseline"/>
      </w:rPr>
    </w:lvl>
    <w:lvl w:ilvl="5">
      <w:start w:val="1"/>
      <w:numFmt w:val="lowerRoman"/>
      <w:lvlText w:val="%6."/>
      <w:lvlJc w:val="right"/>
      <w:pPr>
        <w:tabs>
          <w:tab w:val="num" w:pos="0"/>
        </w:tabs>
        <w:ind w:left="4604" w:hanging="180"/>
      </w:pPr>
      <w:rPr>
        <w:position w:val="0"/>
        <w:sz w:val="24"/>
        <w:vertAlign w:val="baseline"/>
      </w:rPr>
    </w:lvl>
    <w:lvl w:ilvl="6">
      <w:start w:val="1"/>
      <w:numFmt w:val="decimal"/>
      <w:lvlText w:val="%7."/>
      <w:lvlJc w:val="left"/>
      <w:pPr>
        <w:tabs>
          <w:tab w:val="num" w:pos="0"/>
        </w:tabs>
        <w:ind w:left="5324" w:hanging="360"/>
      </w:pPr>
      <w:rPr>
        <w:position w:val="0"/>
        <w:sz w:val="24"/>
        <w:vertAlign w:val="baseline"/>
      </w:rPr>
    </w:lvl>
    <w:lvl w:ilvl="7">
      <w:start w:val="1"/>
      <w:numFmt w:val="lowerLetter"/>
      <w:lvlText w:val="%8."/>
      <w:lvlJc w:val="left"/>
      <w:pPr>
        <w:tabs>
          <w:tab w:val="num" w:pos="0"/>
        </w:tabs>
        <w:ind w:left="6044" w:hanging="360"/>
      </w:pPr>
      <w:rPr>
        <w:position w:val="0"/>
        <w:sz w:val="24"/>
        <w:vertAlign w:val="baseline"/>
      </w:rPr>
    </w:lvl>
    <w:lvl w:ilvl="8">
      <w:start w:val="1"/>
      <w:numFmt w:val="lowerRoman"/>
      <w:lvlText w:val="%9."/>
      <w:lvlJc w:val="right"/>
      <w:pPr>
        <w:tabs>
          <w:tab w:val="num" w:pos="0"/>
        </w:tabs>
        <w:ind w:left="6764" w:hanging="180"/>
      </w:pPr>
      <w:rPr>
        <w:position w:val="0"/>
        <w:sz w:val="24"/>
        <w:vertAlign w:val="baseline"/>
      </w:rPr>
    </w:lvl>
  </w:abstractNum>
  <w:abstractNum w:abstractNumId="14" w15:restartNumberingAfterBreak="0">
    <w:nsid w:val="0000000F"/>
    <w:multiLevelType w:val="singleLevel"/>
    <w:tmpl w:val="0000000F"/>
    <w:name w:val="WW8Num22"/>
    <w:lvl w:ilvl="0">
      <w:start w:val="1"/>
      <w:numFmt w:val="bullet"/>
      <w:lvlText w:val=""/>
      <w:lvlJc w:val="left"/>
      <w:pPr>
        <w:tabs>
          <w:tab w:val="num" w:pos="0"/>
        </w:tabs>
        <w:ind w:left="720" w:hanging="360"/>
      </w:pPr>
      <w:rPr>
        <w:rFonts w:ascii="Symbol" w:hAnsi="Symbol" w:cs="Symbol" w:hint="default"/>
        <w:color w:val="000000"/>
      </w:rPr>
    </w:lvl>
  </w:abstractNum>
  <w:abstractNum w:abstractNumId="15" w15:restartNumberingAfterBreak="0">
    <w:nsid w:val="00000010"/>
    <w:multiLevelType w:val="singleLevel"/>
    <w:tmpl w:val="00000010"/>
    <w:name w:val="WW8Num23"/>
    <w:lvl w:ilvl="0">
      <w:start w:val="1"/>
      <w:numFmt w:val="decimal"/>
      <w:lvlText w:val="%1."/>
      <w:lvlJc w:val="left"/>
      <w:pPr>
        <w:tabs>
          <w:tab w:val="num" w:pos="0"/>
        </w:tabs>
        <w:ind w:left="1572" w:hanging="360"/>
      </w:pPr>
      <w:rPr>
        <w:rFonts w:hint="default"/>
        <w:b w:val="0"/>
      </w:rPr>
    </w:lvl>
  </w:abstractNum>
  <w:abstractNum w:abstractNumId="16" w15:restartNumberingAfterBreak="0">
    <w:nsid w:val="00000011"/>
    <w:multiLevelType w:val="multilevel"/>
    <w:tmpl w:val="00000011"/>
    <w:name w:val="WW8Num24"/>
    <w:lvl w:ilvl="0">
      <w:start w:val="1"/>
      <w:numFmt w:val="decimal"/>
      <w:lvlText w:val="%1)"/>
      <w:lvlJc w:val="left"/>
      <w:pPr>
        <w:tabs>
          <w:tab w:val="num" w:pos="0"/>
        </w:tabs>
        <w:ind w:left="360" w:hanging="360"/>
      </w:pPr>
      <w:rPr>
        <w:rFonts w:ascii="Arial" w:eastAsia="Arial" w:hAnsi="Arial" w:cs="Arial"/>
        <w:u w:val="none"/>
      </w:rPr>
    </w:lvl>
    <w:lvl w:ilvl="1">
      <w:start w:val="1"/>
      <w:numFmt w:val="bullet"/>
      <w:lvlText w:val="-"/>
      <w:lvlJc w:val="left"/>
      <w:pPr>
        <w:tabs>
          <w:tab w:val="num" w:pos="0"/>
        </w:tabs>
        <w:ind w:left="1080" w:hanging="360"/>
      </w:pPr>
      <w:rPr>
        <w:rFonts w:ascii="Liberation Serif" w:hAnsi="Liberation Serif"/>
        <w:u w:val="none"/>
      </w:rPr>
    </w:lvl>
    <w:lvl w:ilvl="2">
      <w:start w:val="1"/>
      <w:numFmt w:val="bullet"/>
      <w:lvlText w:val="-"/>
      <w:lvlJc w:val="left"/>
      <w:pPr>
        <w:tabs>
          <w:tab w:val="num" w:pos="0"/>
        </w:tabs>
        <w:ind w:left="1800" w:hanging="360"/>
      </w:pPr>
      <w:rPr>
        <w:rFonts w:ascii="Liberation Serif" w:hAnsi="Liberation Serif"/>
        <w:u w:val="none"/>
      </w:rPr>
    </w:lvl>
    <w:lvl w:ilvl="3">
      <w:start w:val="1"/>
      <w:numFmt w:val="bullet"/>
      <w:lvlText w:val="-"/>
      <w:lvlJc w:val="left"/>
      <w:pPr>
        <w:tabs>
          <w:tab w:val="num" w:pos="0"/>
        </w:tabs>
        <w:ind w:left="2520" w:hanging="360"/>
      </w:pPr>
      <w:rPr>
        <w:rFonts w:ascii="Liberation Serif" w:hAnsi="Liberation Serif"/>
        <w:u w:val="none"/>
      </w:rPr>
    </w:lvl>
    <w:lvl w:ilvl="4">
      <w:start w:val="1"/>
      <w:numFmt w:val="bullet"/>
      <w:lvlText w:val="-"/>
      <w:lvlJc w:val="left"/>
      <w:pPr>
        <w:tabs>
          <w:tab w:val="num" w:pos="0"/>
        </w:tabs>
        <w:ind w:left="3240" w:hanging="360"/>
      </w:pPr>
      <w:rPr>
        <w:rFonts w:ascii="Liberation Serif" w:hAnsi="Liberation Serif"/>
        <w:u w:val="none"/>
      </w:rPr>
    </w:lvl>
    <w:lvl w:ilvl="5">
      <w:start w:val="1"/>
      <w:numFmt w:val="bullet"/>
      <w:lvlText w:val="-"/>
      <w:lvlJc w:val="left"/>
      <w:pPr>
        <w:tabs>
          <w:tab w:val="num" w:pos="0"/>
        </w:tabs>
        <w:ind w:left="3960" w:hanging="360"/>
      </w:pPr>
      <w:rPr>
        <w:rFonts w:ascii="Liberation Serif" w:hAnsi="Liberation Serif"/>
        <w:u w:val="none"/>
      </w:rPr>
    </w:lvl>
    <w:lvl w:ilvl="6">
      <w:start w:val="1"/>
      <w:numFmt w:val="bullet"/>
      <w:lvlText w:val="-"/>
      <w:lvlJc w:val="left"/>
      <w:pPr>
        <w:tabs>
          <w:tab w:val="num" w:pos="0"/>
        </w:tabs>
        <w:ind w:left="4680" w:hanging="360"/>
      </w:pPr>
      <w:rPr>
        <w:rFonts w:ascii="Liberation Serif" w:hAnsi="Liberation Serif"/>
        <w:u w:val="none"/>
      </w:rPr>
    </w:lvl>
    <w:lvl w:ilvl="7">
      <w:start w:val="1"/>
      <w:numFmt w:val="bullet"/>
      <w:lvlText w:val="-"/>
      <w:lvlJc w:val="left"/>
      <w:pPr>
        <w:tabs>
          <w:tab w:val="num" w:pos="0"/>
        </w:tabs>
        <w:ind w:left="5400" w:hanging="360"/>
      </w:pPr>
      <w:rPr>
        <w:rFonts w:ascii="Liberation Serif" w:hAnsi="Liberation Serif"/>
        <w:u w:val="none"/>
      </w:rPr>
    </w:lvl>
    <w:lvl w:ilvl="8">
      <w:start w:val="1"/>
      <w:numFmt w:val="bullet"/>
      <w:lvlText w:val="-"/>
      <w:lvlJc w:val="left"/>
      <w:pPr>
        <w:tabs>
          <w:tab w:val="num" w:pos="0"/>
        </w:tabs>
        <w:ind w:left="6120" w:hanging="360"/>
      </w:pPr>
      <w:rPr>
        <w:rFonts w:ascii="Liberation Serif" w:hAnsi="Liberation Serif"/>
        <w:u w:val="none"/>
      </w:rPr>
    </w:lvl>
  </w:abstractNum>
  <w:abstractNum w:abstractNumId="17" w15:restartNumberingAfterBreak="0">
    <w:nsid w:val="00000012"/>
    <w:multiLevelType w:val="multilevel"/>
    <w:tmpl w:val="97E82FD2"/>
    <w:name w:val="WW8Num25"/>
    <w:lvl w:ilvl="0">
      <w:start w:val="1"/>
      <w:numFmt w:val="decimal"/>
      <w:lvlText w:val="%1."/>
      <w:lvlJc w:val="left"/>
      <w:pPr>
        <w:tabs>
          <w:tab w:val="num" w:pos="0"/>
        </w:tabs>
        <w:ind w:left="720" w:hanging="360"/>
      </w:pPr>
      <w:rPr>
        <w:rFonts w:ascii="Arial" w:eastAsia="Arial" w:hAnsi="Arial" w:cs="Arial"/>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00000013"/>
    <w:multiLevelType w:val="multilevel"/>
    <w:tmpl w:val="00000013"/>
    <w:name w:val="WW8Num28"/>
    <w:lvl w:ilvl="0">
      <w:start w:val="1"/>
      <w:numFmt w:val="decimal"/>
      <w:lvlText w:val="%1."/>
      <w:lvlJc w:val="left"/>
      <w:pPr>
        <w:tabs>
          <w:tab w:val="num" w:pos="283"/>
        </w:tabs>
        <w:ind w:left="283" w:hanging="283"/>
      </w:pPr>
      <w:rPr>
        <w:rFonts w:ascii="Times New Roman" w:eastAsia="Times New Roman" w:hAnsi="Times New Roman" w:cs="Times New Roman"/>
        <w:b w:val="0"/>
        <w:i w:val="0"/>
        <w:color w:val="000000"/>
        <w:sz w:val="24"/>
        <w:u w:val="none"/>
      </w:rPr>
    </w:lvl>
    <w:lvl w:ilvl="1">
      <w:start w:val="1"/>
      <w:numFmt w:val="lowerLetter"/>
      <w:lvlText w:val="%2."/>
      <w:lvlJc w:val="left"/>
      <w:pPr>
        <w:tabs>
          <w:tab w:val="num" w:pos="363"/>
        </w:tabs>
        <w:ind w:left="363" w:hanging="360"/>
      </w:pPr>
    </w:lvl>
    <w:lvl w:ilvl="2">
      <w:start w:val="1"/>
      <w:numFmt w:val="decimal"/>
      <w:lvlText w:val="%3)"/>
      <w:lvlJc w:val="left"/>
      <w:pPr>
        <w:tabs>
          <w:tab w:val="num" w:pos="0"/>
        </w:tabs>
        <w:ind w:left="1263" w:hanging="360"/>
      </w:pPr>
      <w:rPr>
        <w:rFonts w:hint="default"/>
      </w:rPr>
    </w:lvl>
    <w:lvl w:ilvl="3">
      <w:start w:val="5"/>
      <w:numFmt w:val="decimal"/>
      <w:lvlText w:val="%4."/>
      <w:lvlJc w:val="left"/>
      <w:pPr>
        <w:tabs>
          <w:tab w:val="num" w:pos="0"/>
        </w:tabs>
        <w:ind w:left="1803" w:hanging="360"/>
      </w:pPr>
      <w:rPr>
        <w:rFonts w:hint="default"/>
      </w:rPr>
    </w:lvl>
    <w:lvl w:ilvl="4">
      <w:start w:val="1"/>
      <w:numFmt w:val="lowerLetter"/>
      <w:lvlText w:val="%5."/>
      <w:lvlJc w:val="left"/>
      <w:pPr>
        <w:tabs>
          <w:tab w:val="num" w:pos="2523"/>
        </w:tabs>
        <w:ind w:left="2523" w:hanging="360"/>
      </w:pPr>
    </w:lvl>
    <w:lvl w:ilvl="5">
      <w:start w:val="1"/>
      <w:numFmt w:val="lowerRoman"/>
      <w:lvlText w:val="%6."/>
      <w:lvlJc w:val="right"/>
      <w:pPr>
        <w:tabs>
          <w:tab w:val="num" w:pos="3243"/>
        </w:tabs>
        <w:ind w:left="3243" w:hanging="180"/>
      </w:pPr>
    </w:lvl>
    <w:lvl w:ilvl="6">
      <w:start w:val="1"/>
      <w:numFmt w:val="decimal"/>
      <w:lvlText w:val="%7."/>
      <w:lvlJc w:val="left"/>
      <w:pPr>
        <w:tabs>
          <w:tab w:val="num" w:pos="3963"/>
        </w:tabs>
        <w:ind w:left="3963" w:hanging="360"/>
      </w:pPr>
    </w:lvl>
    <w:lvl w:ilvl="7">
      <w:start w:val="1"/>
      <w:numFmt w:val="lowerLetter"/>
      <w:lvlText w:val="%8."/>
      <w:lvlJc w:val="left"/>
      <w:pPr>
        <w:tabs>
          <w:tab w:val="num" w:pos="4683"/>
        </w:tabs>
        <w:ind w:left="4683" w:hanging="360"/>
      </w:pPr>
    </w:lvl>
    <w:lvl w:ilvl="8">
      <w:start w:val="1"/>
      <w:numFmt w:val="lowerRoman"/>
      <w:lvlText w:val="%9."/>
      <w:lvlJc w:val="right"/>
      <w:pPr>
        <w:tabs>
          <w:tab w:val="num" w:pos="5403"/>
        </w:tabs>
        <w:ind w:left="5403" w:hanging="180"/>
      </w:pPr>
    </w:lvl>
  </w:abstractNum>
  <w:abstractNum w:abstractNumId="19" w15:restartNumberingAfterBreak="0">
    <w:nsid w:val="00000014"/>
    <w:multiLevelType w:val="singleLevel"/>
    <w:tmpl w:val="00000014"/>
    <w:name w:val="WW8Num29"/>
    <w:lvl w:ilvl="0">
      <w:numFmt w:val="bullet"/>
      <w:lvlText w:val=""/>
      <w:lvlJc w:val="left"/>
      <w:pPr>
        <w:tabs>
          <w:tab w:val="num" w:pos="0"/>
        </w:tabs>
        <w:ind w:left="550" w:hanging="550"/>
      </w:pPr>
      <w:rPr>
        <w:rFonts w:ascii="Symbol" w:hAnsi="Symbol" w:cs="Calibri" w:hint="default"/>
        <w:color w:val="000000"/>
      </w:rPr>
    </w:lvl>
  </w:abstractNum>
  <w:abstractNum w:abstractNumId="20" w15:restartNumberingAfterBreak="0">
    <w:nsid w:val="00000015"/>
    <w:multiLevelType w:val="multilevel"/>
    <w:tmpl w:val="00000015"/>
    <w:name w:val="WW8Num30"/>
    <w:lvl w:ilvl="0">
      <w:start w:val="1"/>
      <w:numFmt w:val="decimal"/>
      <w:lvlText w:val="%1)"/>
      <w:lvlJc w:val="left"/>
      <w:pPr>
        <w:tabs>
          <w:tab w:val="num" w:pos="0"/>
        </w:tabs>
        <w:ind w:left="720" w:hanging="360"/>
      </w:pPr>
      <w:rPr>
        <w:rFonts w:ascii="Calibri" w:eastAsia="Calibri" w:hAnsi="Calibri" w:cs="Calibri"/>
        <w:b w:val="0"/>
        <w:position w:val="0"/>
        <w:sz w:val="24"/>
        <w:vertAlign w:val="baseline"/>
      </w:rPr>
    </w:lvl>
    <w:lvl w:ilvl="1">
      <w:start w:val="9"/>
      <w:numFmt w:val="decimal"/>
      <w:lvlText w:val="%2)"/>
      <w:lvlJc w:val="left"/>
      <w:pPr>
        <w:tabs>
          <w:tab w:val="num" w:pos="0"/>
        </w:tabs>
        <w:ind w:left="1440" w:hanging="360"/>
      </w:pPr>
      <w:rPr>
        <w:position w:val="0"/>
        <w:sz w:val="24"/>
        <w:vertAlign w:val="baseline"/>
      </w:rPr>
    </w:lvl>
    <w:lvl w:ilvl="2">
      <w:start w:val="15"/>
      <w:numFmt w:val="upperRoman"/>
      <w:lvlText w:val="%3."/>
      <w:lvlJc w:val="left"/>
      <w:pPr>
        <w:tabs>
          <w:tab w:val="num" w:pos="0"/>
        </w:tabs>
        <w:ind w:left="2700" w:hanging="720"/>
      </w:pPr>
      <w:rPr>
        <w:position w:val="0"/>
        <w:sz w:val="24"/>
        <w:vertAlign w:val="baseline"/>
      </w:rPr>
    </w:lvl>
    <w:lvl w:ilvl="3">
      <w:start w:val="1"/>
      <w:numFmt w:val="decimal"/>
      <w:lvlText w:val="%4."/>
      <w:lvlJc w:val="left"/>
      <w:pPr>
        <w:tabs>
          <w:tab w:val="num" w:pos="-1810"/>
        </w:tabs>
        <w:ind w:left="1070" w:hanging="360"/>
      </w:pPr>
      <w:rPr>
        <w:rFonts w:ascii="Arial" w:hAnsi="Arial" w:cs="Arial" w:hint="default"/>
        <w:b w:val="0"/>
        <w:bCs/>
        <w:position w:val="0"/>
        <w:sz w:val="24"/>
        <w:szCs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21" w15:restartNumberingAfterBreak="0">
    <w:nsid w:val="00000016"/>
    <w:multiLevelType w:val="multilevel"/>
    <w:tmpl w:val="00000016"/>
    <w:name w:val="WW8Num31"/>
    <w:lvl w:ilvl="0">
      <w:start w:val="1"/>
      <w:numFmt w:val="decimal"/>
      <w:lvlText w:val="%1."/>
      <w:lvlJc w:val="left"/>
      <w:pPr>
        <w:tabs>
          <w:tab w:val="num" w:pos="0"/>
        </w:tabs>
        <w:ind w:left="720" w:hanging="360"/>
      </w:pPr>
      <w:rPr>
        <w:color w:val="000000"/>
        <w:sz w:val="20"/>
        <w:szCs w:val="2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00000017"/>
    <w:multiLevelType w:val="multilevel"/>
    <w:tmpl w:val="00000017"/>
    <w:name w:val="WW8Num32"/>
    <w:lvl w:ilvl="0">
      <w:start w:val="1"/>
      <w:numFmt w:val="decimal"/>
      <w:lvlText w:val="%1)"/>
      <w:lvlJc w:val="left"/>
      <w:pPr>
        <w:tabs>
          <w:tab w:val="num" w:pos="0"/>
        </w:tabs>
        <w:ind w:left="720" w:hanging="360"/>
      </w:pPr>
      <w:rPr>
        <w:u w:val="none"/>
      </w:rPr>
    </w:lvl>
    <w:lvl w:ilvl="1">
      <w:start w:val="1"/>
      <w:numFmt w:val="decimal"/>
      <w:lvlText w:val="%2)"/>
      <w:lvlJc w:val="left"/>
      <w:pPr>
        <w:tabs>
          <w:tab w:val="num" w:pos="0"/>
        </w:tabs>
        <w:ind w:left="1440" w:hanging="360"/>
      </w:pPr>
      <w:rPr>
        <w:rFonts w:ascii="Arial" w:eastAsia="Cambria" w:hAnsi="Arial" w:cs="Arial" w:hint="default"/>
        <w:b w:val="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00000018"/>
    <w:multiLevelType w:val="multilevel"/>
    <w:tmpl w:val="0798D25E"/>
    <w:name w:val="WW8Num33"/>
    <w:lvl w:ilvl="0">
      <w:start w:val="1"/>
      <w:numFmt w:val="decimal"/>
      <w:lvlText w:val="%1."/>
      <w:lvlJc w:val="left"/>
      <w:pPr>
        <w:tabs>
          <w:tab w:val="num" w:pos="0"/>
        </w:tabs>
        <w:ind w:left="720" w:hanging="360"/>
      </w:pPr>
      <w:rPr>
        <w:rFonts w:ascii="Arial" w:eastAsia="Arial" w:hAnsi="Arial" w:cs="Arial"/>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00000019"/>
    <w:multiLevelType w:val="multilevel"/>
    <w:tmpl w:val="00000019"/>
    <w:name w:val="WW8Num34"/>
    <w:lvl w:ilvl="0">
      <w:start w:val="1"/>
      <w:numFmt w:val="decimal"/>
      <w:lvlText w:val="%1)"/>
      <w:lvlJc w:val="left"/>
      <w:pPr>
        <w:tabs>
          <w:tab w:val="num" w:pos="0"/>
        </w:tabs>
        <w:ind w:left="630" w:hanging="360"/>
      </w:pPr>
      <w:rPr>
        <w:u w:val="none"/>
      </w:rPr>
    </w:lvl>
    <w:lvl w:ilvl="1">
      <w:start w:val="1"/>
      <w:numFmt w:val="decimal"/>
      <w:lvlText w:val="%2)"/>
      <w:lvlJc w:val="left"/>
      <w:pPr>
        <w:tabs>
          <w:tab w:val="num" w:pos="0"/>
        </w:tabs>
        <w:ind w:left="1350" w:hanging="360"/>
      </w:pPr>
      <w:rPr>
        <w:rFonts w:ascii="Arial" w:eastAsia="Cambria" w:hAnsi="Arial" w:cs="Arial" w:hint="default"/>
        <w:b w:val="0"/>
        <w:u w:val="none"/>
      </w:rPr>
    </w:lvl>
    <w:lvl w:ilvl="2">
      <w:start w:val="1"/>
      <w:numFmt w:val="lowerRoman"/>
      <w:lvlText w:val="%3)"/>
      <w:lvlJc w:val="right"/>
      <w:pPr>
        <w:tabs>
          <w:tab w:val="num" w:pos="0"/>
        </w:tabs>
        <w:ind w:left="2070" w:hanging="360"/>
      </w:pPr>
      <w:rPr>
        <w:u w:val="none"/>
      </w:rPr>
    </w:lvl>
    <w:lvl w:ilvl="3">
      <w:start w:val="1"/>
      <w:numFmt w:val="decimal"/>
      <w:lvlText w:val="(%4)"/>
      <w:lvlJc w:val="left"/>
      <w:pPr>
        <w:tabs>
          <w:tab w:val="num" w:pos="0"/>
        </w:tabs>
        <w:ind w:left="2790" w:hanging="360"/>
      </w:pPr>
      <w:rPr>
        <w:u w:val="none"/>
      </w:rPr>
    </w:lvl>
    <w:lvl w:ilvl="4">
      <w:start w:val="1"/>
      <w:numFmt w:val="lowerLetter"/>
      <w:lvlText w:val="(%5)"/>
      <w:lvlJc w:val="left"/>
      <w:pPr>
        <w:tabs>
          <w:tab w:val="num" w:pos="0"/>
        </w:tabs>
        <w:ind w:left="3510" w:hanging="360"/>
      </w:pPr>
      <w:rPr>
        <w:u w:val="none"/>
      </w:rPr>
    </w:lvl>
    <w:lvl w:ilvl="5">
      <w:start w:val="1"/>
      <w:numFmt w:val="lowerRoman"/>
      <w:lvlText w:val="(%6)"/>
      <w:lvlJc w:val="right"/>
      <w:pPr>
        <w:tabs>
          <w:tab w:val="num" w:pos="0"/>
        </w:tabs>
        <w:ind w:left="4230" w:hanging="360"/>
      </w:pPr>
      <w:rPr>
        <w:u w:val="none"/>
      </w:rPr>
    </w:lvl>
    <w:lvl w:ilvl="6">
      <w:start w:val="1"/>
      <w:numFmt w:val="decimal"/>
      <w:lvlText w:val="%7."/>
      <w:lvlJc w:val="left"/>
      <w:pPr>
        <w:tabs>
          <w:tab w:val="num" w:pos="0"/>
        </w:tabs>
        <w:ind w:left="4950" w:hanging="360"/>
      </w:pPr>
      <w:rPr>
        <w:u w:val="none"/>
      </w:rPr>
    </w:lvl>
    <w:lvl w:ilvl="7">
      <w:start w:val="1"/>
      <w:numFmt w:val="lowerLetter"/>
      <w:lvlText w:val="%8."/>
      <w:lvlJc w:val="left"/>
      <w:pPr>
        <w:tabs>
          <w:tab w:val="num" w:pos="0"/>
        </w:tabs>
        <w:ind w:left="5670" w:hanging="360"/>
      </w:pPr>
      <w:rPr>
        <w:u w:val="none"/>
      </w:rPr>
    </w:lvl>
    <w:lvl w:ilvl="8">
      <w:start w:val="1"/>
      <w:numFmt w:val="lowerRoman"/>
      <w:lvlText w:val="%9."/>
      <w:lvlJc w:val="right"/>
      <w:pPr>
        <w:tabs>
          <w:tab w:val="num" w:pos="0"/>
        </w:tabs>
        <w:ind w:left="6390" w:hanging="360"/>
      </w:pPr>
      <w:rPr>
        <w:u w:val="none"/>
      </w:rPr>
    </w:lvl>
  </w:abstractNum>
  <w:abstractNum w:abstractNumId="25" w15:restartNumberingAfterBreak="0">
    <w:nsid w:val="0000001A"/>
    <w:multiLevelType w:val="multilevel"/>
    <w:tmpl w:val="0000001A"/>
    <w:name w:val="WW8Num35"/>
    <w:lvl w:ilvl="0">
      <w:start w:val="1"/>
      <w:numFmt w:val="decimal"/>
      <w:lvlText w:val="%1)"/>
      <w:lvlJc w:val="left"/>
      <w:pPr>
        <w:tabs>
          <w:tab w:val="num" w:pos="0"/>
        </w:tabs>
        <w:ind w:left="502" w:hanging="360"/>
      </w:pPr>
      <w:rPr>
        <w:b w:val="0"/>
        <w:bCs/>
        <w:position w:val="0"/>
        <w:sz w:val="24"/>
        <w:vertAlign w:val="baseline"/>
      </w:rPr>
    </w:lvl>
    <w:lvl w:ilvl="1">
      <w:start w:val="1"/>
      <w:numFmt w:val="lowerLetter"/>
      <w:lvlText w:val="%2."/>
      <w:lvlJc w:val="left"/>
      <w:pPr>
        <w:tabs>
          <w:tab w:val="num" w:pos="0"/>
        </w:tabs>
        <w:ind w:left="1222" w:hanging="360"/>
      </w:pPr>
      <w:rPr>
        <w:position w:val="0"/>
        <w:sz w:val="24"/>
        <w:vertAlign w:val="baseline"/>
      </w:rPr>
    </w:lvl>
    <w:lvl w:ilvl="2">
      <w:start w:val="1"/>
      <w:numFmt w:val="lowerRoman"/>
      <w:lvlText w:val="%3."/>
      <w:lvlJc w:val="right"/>
      <w:pPr>
        <w:tabs>
          <w:tab w:val="num" w:pos="0"/>
        </w:tabs>
        <w:ind w:left="1942" w:hanging="180"/>
      </w:pPr>
      <w:rPr>
        <w:position w:val="0"/>
        <w:sz w:val="24"/>
        <w:vertAlign w:val="baseline"/>
      </w:rPr>
    </w:lvl>
    <w:lvl w:ilvl="3">
      <w:start w:val="1"/>
      <w:numFmt w:val="decimal"/>
      <w:lvlText w:val="%4."/>
      <w:lvlJc w:val="left"/>
      <w:pPr>
        <w:tabs>
          <w:tab w:val="num" w:pos="0"/>
        </w:tabs>
        <w:ind w:left="2662" w:hanging="360"/>
      </w:pPr>
      <w:rPr>
        <w:position w:val="0"/>
        <w:sz w:val="24"/>
        <w:vertAlign w:val="baseline"/>
      </w:rPr>
    </w:lvl>
    <w:lvl w:ilvl="4">
      <w:start w:val="1"/>
      <w:numFmt w:val="lowerLetter"/>
      <w:lvlText w:val="%5."/>
      <w:lvlJc w:val="left"/>
      <w:pPr>
        <w:tabs>
          <w:tab w:val="num" w:pos="0"/>
        </w:tabs>
        <w:ind w:left="3382" w:hanging="360"/>
      </w:pPr>
      <w:rPr>
        <w:position w:val="0"/>
        <w:sz w:val="24"/>
        <w:vertAlign w:val="baseline"/>
      </w:rPr>
    </w:lvl>
    <w:lvl w:ilvl="5">
      <w:start w:val="1"/>
      <w:numFmt w:val="lowerRoman"/>
      <w:lvlText w:val="%6."/>
      <w:lvlJc w:val="right"/>
      <w:pPr>
        <w:tabs>
          <w:tab w:val="num" w:pos="0"/>
        </w:tabs>
        <w:ind w:left="4102" w:hanging="180"/>
      </w:pPr>
      <w:rPr>
        <w:position w:val="0"/>
        <w:sz w:val="24"/>
        <w:vertAlign w:val="baseline"/>
      </w:rPr>
    </w:lvl>
    <w:lvl w:ilvl="6">
      <w:start w:val="1"/>
      <w:numFmt w:val="decimal"/>
      <w:lvlText w:val="%7."/>
      <w:lvlJc w:val="left"/>
      <w:pPr>
        <w:tabs>
          <w:tab w:val="num" w:pos="0"/>
        </w:tabs>
        <w:ind w:left="4822" w:hanging="360"/>
      </w:pPr>
      <w:rPr>
        <w:position w:val="0"/>
        <w:sz w:val="24"/>
        <w:vertAlign w:val="baseline"/>
      </w:rPr>
    </w:lvl>
    <w:lvl w:ilvl="7">
      <w:start w:val="1"/>
      <w:numFmt w:val="lowerLetter"/>
      <w:lvlText w:val="%8."/>
      <w:lvlJc w:val="left"/>
      <w:pPr>
        <w:tabs>
          <w:tab w:val="num" w:pos="0"/>
        </w:tabs>
        <w:ind w:left="5542" w:hanging="360"/>
      </w:pPr>
      <w:rPr>
        <w:position w:val="0"/>
        <w:sz w:val="24"/>
        <w:vertAlign w:val="baseline"/>
      </w:rPr>
    </w:lvl>
    <w:lvl w:ilvl="8">
      <w:start w:val="1"/>
      <w:numFmt w:val="lowerRoman"/>
      <w:lvlText w:val="%9."/>
      <w:lvlJc w:val="right"/>
      <w:pPr>
        <w:tabs>
          <w:tab w:val="num" w:pos="0"/>
        </w:tabs>
        <w:ind w:left="6262" w:hanging="180"/>
      </w:pPr>
      <w:rPr>
        <w:position w:val="0"/>
        <w:sz w:val="24"/>
        <w:vertAlign w:val="baseline"/>
      </w:rPr>
    </w:lvl>
  </w:abstractNum>
  <w:abstractNum w:abstractNumId="26" w15:restartNumberingAfterBreak="0">
    <w:nsid w:val="0000001B"/>
    <w:multiLevelType w:val="multilevel"/>
    <w:tmpl w:val="8A489054"/>
    <w:name w:val="WW8Num36"/>
    <w:lvl w:ilvl="0">
      <w:start w:val="1"/>
      <w:numFmt w:val="lowerLetter"/>
      <w:lvlText w:val="%1)"/>
      <w:lvlJc w:val="left"/>
      <w:pPr>
        <w:tabs>
          <w:tab w:val="num" w:pos="0"/>
        </w:tabs>
        <w:ind w:left="454" w:hanging="454"/>
      </w:pPr>
      <w:rPr>
        <w:rFonts w:ascii="Arial" w:eastAsia="Arial" w:hAnsi="Arial" w:cs="Arial"/>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27" w15:restartNumberingAfterBreak="0">
    <w:nsid w:val="0000001C"/>
    <w:multiLevelType w:val="multilevel"/>
    <w:tmpl w:val="0000001C"/>
    <w:name w:val="WW8Num38"/>
    <w:lvl w:ilvl="0">
      <w:start w:val="1"/>
      <w:numFmt w:val="decimal"/>
      <w:lvlText w:val="%1)"/>
      <w:lvlJc w:val="left"/>
      <w:pPr>
        <w:tabs>
          <w:tab w:val="num" w:pos="0"/>
        </w:tabs>
        <w:ind w:left="360" w:hanging="360"/>
      </w:pPr>
      <w:rPr>
        <w:rFonts w:ascii="Arial" w:eastAsia="Cambria" w:hAnsi="Arial" w:cs="Arial" w:hint="default"/>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Arial" w:eastAsia="Cambria" w:hAnsi="Arial" w:cs="Arial" w:hint="default"/>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multilevel"/>
    <w:tmpl w:val="0000001D"/>
    <w:name w:val="WW8Num39"/>
    <w:lvl w:ilvl="0">
      <w:start w:val="1"/>
      <w:numFmt w:val="decimal"/>
      <w:lvlText w:val="%1."/>
      <w:lvlJc w:val="left"/>
      <w:pPr>
        <w:tabs>
          <w:tab w:val="num" w:pos="0"/>
        </w:tabs>
        <w:ind w:left="454" w:hanging="454"/>
      </w:pPr>
      <w:rPr>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29" w15:restartNumberingAfterBreak="0">
    <w:nsid w:val="0000001E"/>
    <w:multiLevelType w:val="multilevel"/>
    <w:tmpl w:val="0000001E"/>
    <w:name w:val="WW8Num40"/>
    <w:lvl w:ilvl="0">
      <w:start w:val="1"/>
      <w:numFmt w:val="lowerLetter"/>
      <w:lvlText w:val="%1)"/>
      <w:lvlJc w:val="left"/>
      <w:pPr>
        <w:tabs>
          <w:tab w:val="num" w:pos="0"/>
        </w:tabs>
        <w:ind w:left="36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b w:val="0"/>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0"/>
        </w:tabs>
        <w:ind w:left="72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name w:val="WW8Num41"/>
    <w:lvl w:ilvl="0">
      <w:start w:val="1"/>
      <w:numFmt w:val="decimal"/>
      <w:lvlText w:val="%1."/>
      <w:lvlJc w:val="left"/>
      <w:pPr>
        <w:tabs>
          <w:tab w:val="num" w:pos="0"/>
        </w:tabs>
        <w:ind w:left="1146" w:hanging="360"/>
      </w:pPr>
      <w:rPr>
        <w:rFonts w:ascii="Arial" w:eastAsia="Arial" w:hAnsi="Arial" w:cs="Arial"/>
        <w:b w:val="0"/>
        <w:bCs/>
        <w:position w:val="0"/>
        <w:sz w:val="24"/>
        <w:vertAlign w:val="baseline"/>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31" w15:restartNumberingAfterBreak="0">
    <w:nsid w:val="00000020"/>
    <w:multiLevelType w:val="multilevel"/>
    <w:tmpl w:val="00000020"/>
    <w:name w:val="WW8Num42"/>
    <w:lvl w:ilvl="0">
      <w:start w:val="1"/>
      <w:numFmt w:val="bullet"/>
      <w:lvlText w:val=""/>
      <w:lvlJc w:val="left"/>
      <w:pPr>
        <w:tabs>
          <w:tab w:val="num" w:pos="0"/>
        </w:tabs>
        <w:ind w:left="454" w:hanging="454"/>
      </w:pPr>
      <w:rPr>
        <w:rFonts w:ascii="Symbol" w:hAnsi="Symbol" w:cs="Symbol" w:hint="default"/>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32" w15:restartNumberingAfterBreak="0">
    <w:nsid w:val="00000021"/>
    <w:multiLevelType w:val="singleLevel"/>
    <w:tmpl w:val="00000021"/>
    <w:name w:val="WW8Num43"/>
    <w:lvl w:ilvl="0">
      <w:start w:val="1"/>
      <w:numFmt w:val="decimal"/>
      <w:lvlText w:val="%1)"/>
      <w:lvlJc w:val="left"/>
      <w:pPr>
        <w:tabs>
          <w:tab w:val="num" w:pos="0"/>
        </w:tabs>
        <w:ind w:left="1855" w:hanging="360"/>
      </w:pPr>
      <w:rPr>
        <w:rFonts w:hint="default"/>
      </w:rPr>
    </w:lvl>
  </w:abstractNum>
  <w:abstractNum w:abstractNumId="33" w15:restartNumberingAfterBreak="0">
    <w:nsid w:val="00000022"/>
    <w:multiLevelType w:val="multilevel"/>
    <w:tmpl w:val="25DCF106"/>
    <w:name w:val="WW8Num45"/>
    <w:lvl w:ilvl="0">
      <w:start w:val="1"/>
      <w:numFmt w:val="decimal"/>
      <w:lvlText w:val="%1."/>
      <w:lvlJc w:val="left"/>
      <w:pPr>
        <w:tabs>
          <w:tab w:val="num" w:pos="0"/>
        </w:tabs>
        <w:ind w:left="1800" w:hanging="363"/>
      </w:pPr>
      <w:rPr>
        <w:b w:val="0"/>
        <w:bCs/>
        <w:color w:val="auto"/>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34" w15:restartNumberingAfterBreak="0">
    <w:nsid w:val="00000023"/>
    <w:multiLevelType w:val="multilevel"/>
    <w:tmpl w:val="00000023"/>
    <w:name w:val="WW8Num47"/>
    <w:lvl w:ilvl="0">
      <w:start w:val="1"/>
      <w:numFmt w:val="upperRoman"/>
      <w:lvlText w:val="%1."/>
      <w:lvlJc w:val="right"/>
      <w:pPr>
        <w:tabs>
          <w:tab w:val="num" w:pos="0"/>
        </w:tabs>
        <w:ind w:left="1445" w:hanging="1445"/>
      </w:pPr>
      <w:rPr>
        <w:b/>
        <w:i w:val="0"/>
        <w:color w:val="000000"/>
        <w:position w:val="0"/>
        <w:sz w:val="20"/>
        <w:szCs w:val="20"/>
        <w:vertAlign w:val="baseline"/>
      </w:rPr>
    </w:lvl>
    <w:lvl w:ilvl="1">
      <w:start w:val="1"/>
      <w:numFmt w:val="decimal"/>
      <w:lvlText w:val="%2)"/>
      <w:lvlJc w:val="left"/>
      <w:pPr>
        <w:tabs>
          <w:tab w:val="num" w:pos="0"/>
        </w:tabs>
        <w:ind w:left="1588" w:hanging="1588"/>
      </w:pPr>
      <w:rPr>
        <w:rFonts w:ascii="Arial" w:eastAsia="Arial" w:hAnsi="Arial" w:cs="Arial"/>
        <w:b w:val="0"/>
        <w:bCs/>
        <w:color w:val="000000"/>
        <w:position w:val="0"/>
        <w:sz w:val="24"/>
        <w:szCs w:val="24"/>
        <w:vertAlign w:val="baseline"/>
      </w:rPr>
    </w:lvl>
    <w:lvl w:ilvl="2">
      <w:start w:val="1"/>
      <w:numFmt w:val="decimal"/>
      <w:lvlText w:val="%1.%2.%3."/>
      <w:lvlJc w:val="left"/>
      <w:pPr>
        <w:tabs>
          <w:tab w:val="num" w:pos="0"/>
        </w:tabs>
        <w:ind w:left="1474" w:hanging="1474"/>
      </w:pPr>
      <w:rPr>
        <w:position w:val="0"/>
        <w:sz w:val="24"/>
        <w:vertAlign w:val="baseline"/>
      </w:rPr>
    </w:lvl>
    <w:lvl w:ilvl="3">
      <w:start w:val="1"/>
      <w:numFmt w:val="decimal"/>
      <w:lvlText w:val="%1.%2.%3.%4."/>
      <w:lvlJc w:val="left"/>
      <w:pPr>
        <w:tabs>
          <w:tab w:val="num" w:pos="0"/>
        </w:tabs>
        <w:ind w:left="1728" w:hanging="647"/>
      </w:pPr>
      <w:rPr>
        <w:position w:val="0"/>
        <w:sz w:val="24"/>
        <w:vertAlign w:val="baseline"/>
      </w:rPr>
    </w:lvl>
    <w:lvl w:ilvl="4">
      <w:start w:val="1"/>
      <w:numFmt w:val="decimal"/>
      <w:lvlText w:val="%1.%2.%3.%4.%5."/>
      <w:lvlJc w:val="left"/>
      <w:pPr>
        <w:tabs>
          <w:tab w:val="num" w:pos="0"/>
        </w:tabs>
        <w:ind w:left="2232" w:hanging="792"/>
      </w:pPr>
      <w:rPr>
        <w:position w:val="0"/>
        <w:sz w:val="24"/>
        <w:vertAlign w:val="baseline"/>
      </w:rPr>
    </w:lvl>
    <w:lvl w:ilvl="5">
      <w:start w:val="1"/>
      <w:numFmt w:val="decimal"/>
      <w:lvlText w:val="%1.%2.%3.%4.%5.%6."/>
      <w:lvlJc w:val="left"/>
      <w:pPr>
        <w:tabs>
          <w:tab w:val="num" w:pos="0"/>
        </w:tabs>
        <w:ind w:left="2736" w:hanging="935"/>
      </w:pPr>
      <w:rPr>
        <w:position w:val="0"/>
        <w:sz w:val="24"/>
        <w:vertAlign w:val="baseline"/>
      </w:rPr>
    </w:lvl>
    <w:lvl w:ilvl="6">
      <w:start w:val="1"/>
      <w:numFmt w:val="decimal"/>
      <w:lvlText w:val="%1.%2.%3.%4.%5.%6.%7."/>
      <w:lvlJc w:val="left"/>
      <w:pPr>
        <w:tabs>
          <w:tab w:val="num" w:pos="0"/>
        </w:tabs>
        <w:ind w:left="3240" w:hanging="1080"/>
      </w:pPr>
      <w:rPr>
        <w:position w:val="0"/>
        <w:sz w:val="24"/>
        <w:vertAlign w:val="baseline"/>
      </w:rPr>
    </w:lvl>
    <w:lvl w:ilvl="7">
      <w:start w:val="1"/>
      <w:numFmt w:val="decimal"/>
      <w:lvlText w:val="%1.%2.%3.%4.%5.%6.%7.%8."/>
      <w:lvlJc w:val="left"/>
      <w:pPr>
        <w:tabs>
          <w:tab w:val="num" w:pos="0"/>
        </w:tabs>
        <w:ind w:left="3744" w:hanging="1224"/>
      </w:pPr>
      <w:rPr>
        <w:position w:val="0"/>
        <w:sz w:val="24"/>
        <w:vertAlign w:val="baseline"/>
      </w:rPr>
    </w:lvl>
    <w:lvl w:ilvl="8">
      <w:start w:val="1"/>
      <w:numFmt w:val="decimal"/>
      <w:lvlText w:val="%1.%2.%3.%4.%5.%6.%7.%8.%9."/>
      <w:lvlJc w:val="left"/>
      <w:pPr>
        <w:tabs>
          <w:tab w:val="num" w:pos="0"/>
        </w:tabs>
        <w:ind w:left="4320" w:hanging="1440"/>
      </w:pPr>
      <w:rPr>
        <w:position w:val="0"/>
        <w:sz w:val="24"/>
        <w:vertAlign w:val="baseline"/>
      </w:rPr>
    </w:lvl>
  </w:abstractNum>
  <w:abstractNum w:abstractNumId="35" w15:restartNumberingAfterBreak="0">
    <w:nsid w:val="00000024"/>
    <w:multiLevelType w:val="multilevel"/>
    <w:tmpl w:val="00000024"/>
    <w:name w:val="WW8Num48"/>
    <w:lvl w:ilvl="0">
      <w:start w:val="1"/>
      <w:numFmt w:val="decimal"/>
      <w:lvlText w:val="%1)"/>
      <w:lvlJc w:val="left"/>
      <w:pPr>
        <w:tabs>
          <w:tab w:val="num" w:pos="0"/>
        </w:tabs>
        <w:ind w:left="1146" w:hanging="360"/>
      </w:pPr>
      <w:rPr>
        <w:b w:val="0"/>
        <w:bCs/>
        <w:position w:val="0"/>
        <w:sz w:val="24"/>
        <w:vertAlign w:val="baseline"/>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36" w15:restartNumberingAfterBreak="0">
    <w:nsid w:val="00000025"/>
    <w:multiLevelType w:val="multilevel"/>
    <w:tmpl w:val="00000025"/>
    <w:name w:val="WW8Num4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7" w15:restartNumberingAfterBreak="0">
    <w:nsid w:val="00000026"/>
    <w:multiLevelType w:val="multilevel"/>
    <w:tmpl w:val="00000026"/>
    <w:name w:val="Numeracja abc"/>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8"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1E5904ED"/>
    <w:multiLevelType w:val="multilevel"/>
    <w:tmpl w:val="97CA85F8"/>
    <w:lvl w:ilvl="0">
      <w:start w:val="1"/>
      <w:numFmt w:val="decimal"/>
      <w:lvlText w:val="%1."/>
      <w:lvlJc w:val="left"/>
      <w:pPr>
        <w:ind w:left="453" w:hanging="453"/>
      </w:pPr>
      <w:rPr>
        <w:b w:val="0"/>
        <w:bCs/>
        <w:color w:val="000000"/>
        <w:vertAlign w:val="baseline"/>
      </w:rPr>
    </w:lvl>
    <w:lvl w:ilvl="1">
      <w:start w:val="1"/>
      <w:numFmt w:val="decimal"/>
      <w:lvlText w:val="%2)"/>
      <w:lvlJc w:val="left"/>
      <w:pPr>
        <w:ind w:left="164" w:hanging="360"/>
      </w:pPr>
      <w:rPr>
        <w:rFonts w:ascii="Arial" w:eastAsia="Arial" w:hAnsi="Arial" w:cs="Arial"/>
        <w:vertAlign w:val="baseline"/>
      </w:rPr>
    </w:lvl>
    <w:lvl w:ilvl="2">
      <w:start w:val="1"/>
      <w:numFmt w:val="decimal"/>
      <w:lvlText w:val="%3)"/>
      <w:lvlJc w:val="right"/>
      <w:pPr>
        <w:ind w:left="884" w:hanging="180"/>
      </w:pPr>
      <w:rPr>
        <w:rFonts w:ascii="Arial" w:eastAsia="Arial" w:hAnsi="Arial" w:cs="Arial"/>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0"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1" w15:restartNumberingAfterBreak="0">
    <w:nsid w:val="41C4357F"/>
    <w:multiLevelType w:val="multilevel"/>
    <w:tmpl w:val="0736E774"/>
    <w:lvl w:ilvl="0">
      <w:start w:val="1"/>
      <w:numFmt w:val="decimal"/>
      <w:lvlText w:val="%1)"/>
      <w:lvlJc w:val="left"/>
      <w:pPr>
        <w:ind w:left="720" w:hanging="360"/>
      </w:pPr>
      <w:rPr>
        <w:rFonts w:ascii="Arial" w:eastAsia="Arial" w:hAnsi="Arial" w:cs="Arial"/>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4C0949C3"/>
    <w:multiLevelType w:val="hybridMultilevel"/>
    <w:tmpl w:val="BAE0A9AE"/>
    <w:lvl w:ilvl="0" w:tplc="EB662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A3FCE"/>
    <w:multiLevelType w:val="hybridMultilevel"/>
    <w:tmpl w:val="867EF1B4"/>
    <w:lvl w:ilvl="0" w:tplc="15D289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F287C41"/>
    <w:multiLevelType w:val="hybridMultilevel"/>
    <w:tmpl w:val="3696689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B0259E"/>
    <w:multiLevelType w:val="multilevel"/>
    <w:tmpl w:val="5AC24CC8"/>
    <w:lvl w:ilvl="0">
      <w:start w:val="1"/>
      <w:numFmt w:val="decimal"/>
      <w:lvlText w:val="%1."/>
      <w:lvlJc w:val="left"/>
      <w:pPr>
        <w:ind w:left="454" w:hanging="454"/>
      </w:pPr>
      <w:rPr>
        <w:b w:val="0"/>
        <w:bCs/>
        <w:vertAlign w:val="baseline"/>
      </w:rPr>
    </w:lvl>
    <w:lvl w:ilvl="1">
      <w:start w:val="1"/>
      <w:numFmt w:val="decimal"/>
      <w:lvlText w:val="%2)"/>
      <w:lvlJc w:val="left"/>
      <w:pPr>
        <w:ind w:left="360" w:hanging="360"/>
      </w:pPr>
      <w:rPr>
        <w:rFonts w:ascii="Arial" w:eastAsia="Arial" w:hAnsi="Arial" w:cs="Arial"/>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al="0"/>
        <w:bCs/>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7"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9" w15:restartNumberingAfterBreak="0">
    <w:nsid w:val="74676FCF"/>
    <w:multiLevelType w:val="multilevel"/>
    <w:tmpl w:val="4384AEDE"/>
    <w:lvl w:ilvl="0">
      <w:start w:val="1"/>
      <w:numFmt w:val="decimal"/>
      <w:lvlText w:val="%1)"/>
      <w:lvlJc w:val="left"/>
      <w:pPr>
        <w:tabs>
          <w:tab w:val="num" w:pos="360"/>
        </w:tabs>
        <w:ind w:left="360" w:hanging="360"/>
      </w:pPr>
      <w:rPr>
        <w:rFonts w:ascii="Arial" w:eastAsia="Arial" w:hAnsi="Arial" w:cs="Arial"/>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1906988743">
    <w:abstractNumId w:val="0"/>
  </w:num>
  <w:num w:numId="2" w16cid:durableId="1540582549">
    <w:abstractNumId w:val="1"/>
  </w:num>
  <w:num w:numId="3" w16cid:durableId="1477800018">
    <w:abstractNumId w:val="2"/>
  </w:num>
  <w:num w:numId="4" w16cid:durableId="1428892089">
    <w:abstractNumId w:val="4"/>
  </w:num>
  <w:num w:numId="5" w16cid:durableId="20473501">
    <w:abstractNumId w:val="6"/>
  </w:num>
  <w:num w:numId="6" w16cid:durableId="1932885760">
    <w:abstractNumId w:val="7"/>
  </w:num>
  <w:num w:numId="7" w16cid:durableId="2011786607">
    <w:abstractNumId w:val="9"/>
  </w:num>
  <w:num w:numId="8" w16cid:durableId="2113277153">
    <w:abstractNumId w:val="10"/>
  </w:num>
  <w:num w:numId="9" w16cid:durableId="1056049633">
    <w:abstractNumId w:val="11"/>
  </w:num>
  <w:num w:numId="10" w16cid:durableId="1562248197">
    <w:abstractNumId w:val="16"/>
  </w:num>
  <w:num w:numId="11" w16cid:durableId="1390765913">
    <w:abstractNumId w:val="17"/>
  </w:num>
  <w:num w:numId="12" w16cid:durableId="1626235328">
    <w:abstractNumId w:val="22"/>
  </w:num>
  <w:num w:numId="13" w16cid:durableId="1441218790">
    <w:abstractNumId w:val="23"/>
  </w:num>
  <w:num w:numId="14" w16cid:durableId="37436870">
    <w:abstractNumId w:val="24"/>
  </w:num>
  <w:num w:numId="15" w16cid:durableId="616107527">
    <w:abstractNumId w:val="25"/>
  </w:num>
  <w:num w:numId="16" w16cid:durableId="1794866403">
    <w:abstractNumId w:val="27"/>
  </w:num>
  <w:num w:numId="17" w16cid:durableId="765923327">
    <w:abstractNumId w:val="29"/>
  </w:num>
  <w:num w:numId="18" w16cid:durableId="1843229976">
    <w:abstractNumId w:val="33"/>
  </w:num>
  <w:num w:numId="19" w16cid:durableId="1621574699">
    <w:abstractNumId w:val="34"/>
  </w:num>
  <w:num w:numId="20" w16cid:durableId="1916474657">
    <w:abstractNumId w:val="35"/>
  </w:num>
  <w:num w:numId="21" w16cid:durableId="1407413493">
    <w:abstractNumId w:val="36"/>
  </w:num>
  <w:num w:numId="22" w16cid:durableId="769736037">
    <w:abstractNumId w:val="46"/>
  </w:num>
  <w:num w:numId="23" w16cid:durableId="292292170">
    <w:abstractNumId w:val="48"/>
  </w:num>
  <w:num w:numId="24" w16cid:durableId="1153525114">
    <w:abstractNumId w:val="38"/>
  </w:num>
  <w:num w:numId="25" w16cid:durableId="1314213775">
    <w:abstractNumId w:val="40"/>
  </w:num>
  <w:num w:numId="26" w16cid:durableId="261843833">
    <w:abstractNumId w:val="42"/>
  </w:num>
  <w:num w:numId="27" w16cid:durableId="1355038547">
    <w:abstractNumId w:val="47"/>
  </w:num>
  <w:num w:numId="28" w16cid:durableId="1093358604">
    <w:abstractNumId w:val="39"/>
  </w:num>
  <w:num w:numId="29" w16cid:durableId="1035157516">
    <w:abstractNumId w:val="41"/>
  </w:num>
  <w:num w:numId="30" w16cid:durableId="25565919">
    <w:abstractNumId w:val="45"/>
  </w:num>
  <w:num w:numId="31" w16cid:durableId="468865896">
    <w:abstractNumId w:val="44"/>
  </w:num>
  <w:num w:numId="32" w16cid:durableId="573786107">
    <w:abstractNumId w:val="49"/>
  </w:num>
  <w:num w:numId="33" w16cid:durableId="804855162">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A5B"/>
    <w:rsid w:val="000008EA"/>
    <w:rsid w:val="00001A17"/>
    <w:rsid w:val="000161D9"/>
    <w:rsid w:val="0001724F"/>
    <w:rsid w:val="00097E76"/>
    <w:rsid w:val="000A03FC"/>
    <w:rsid w:val="000B51A4"/>
    <w:rsid w:val="000B597D"/>
    <w:rsid w:val="000D0E07"/>
    <w:rsid w:val="000E1875"/>
    <w:rsid w:val="000F0569"/>
    <w:rsid w:val="000F0603"/>
    <w:rsid w:val="001058EE"/>
    <w:rsid w:val="00112B68"/>
    <w:rsid w:val="00117A5B"/>
    <w:rsid w:val="00147FC4"/>
    <w:rsid w:val="0018150C"/>
    <w:rsid w:val="001A6AB4"/>
    <w:rsid w:val="001C6C3A"/>
    <w:rsid w:val="001F4A02"/>
    <w:rsid w:val="001F67DC"/>
    <w:rsid w:val="001F78CF"/>
    <w:rsid w:val="00201A38"/>
    <w:rsid w:val="00203F3D"/>
    <w:rsid w:val="002167F3"/>
    <w:rsid w:val="0022233B"/>
    <w:rsid w:val="00231A92"/>
    <w:rsid w:val="002432DB"/>
    <w:rsid w:val="00251805"/>
    <w:rsid w:val="002571C9"/>
    <w:rsid w:val="00262B1F"/>
    <w:rsid w:val="00275B0C"/>
    <w:rsid w:val="002776C8"/>
    <w:rsid w:val="00291153"/>
    <w:rsid w:val="002929F0"/>
    <w:rsid w:val="00293B34"/>
    <w:rsid w:val="002B26E1"/>
    <w:rsid w:val="002B5CF7"/>
    <w:rsid w:val="002C514D"/>
    <w:rsid w:val="002D6536"/>
    <w:rsid w:val="002D6D5C"/>
    <w:rsid w:val="002E6952"/>
    <w:rsid w:val="002F166C"/>
    <w:rsid w:val="002F2179"/>
    <w:rsid w:val="00310C05"/>
    <w:rsid w:val="0031520C"/>
    <w:rsid w:val="00375219"/>
    <w:rsid w:val="003832EA"/>
    <w:rsid w:val="00384419"/>
    <w:rsid w:val="00397431"/>
    <w:rsid w:val="003C32A9"/>
    <w:rsid w:val="003D1B07"/>
    <w:rsid w:val="003F3E48"/>
    <w:rsid w:val="003F47A2"/>
    <w:rsid w:val="00400B12"/>
    <w:rsid w:val="00404368"/>
    <w:rsid w:val="0040544F"/>
    <w:rsid w:val="00413E17"/>
    <w:rsid w:val="00440420"/>
    <w:rsid w:val="0044281B"/>
    <w:rsid w:val="00445BCA"/>
    <w:rsid w:val="0045224D"/>
    <w:rsid w:val="004756E7"/>
    <w:rsid w:val="004820BF"/>
    <w:rsid w:val="004C20DD"/>
    <w:rsid w:val="004C3F81"/>
    <w:rsid w:val="004C728D"/>
    <w:rsid w:val="004C7CCE"/>
    <w:rsid w:val="004D0A98"/>
    <w:rsid w:val="004D2FDD"/>
    <w:rsid w:val="004E3C10"/>
    <w:rsid w:val="00516AF5"/>
    <w:rsid w:val="00517861"/>
    <w:rsid w:val="005349BC"/>
    <w:rsid w:val="005412BB"/>
    <w:rsid w:val="0055077C"/>
    <w:rsid w:val="00552F82"/>
    <w:rsid w:val="005A52F5"/>
    <w:rsid w:val="005C08AB"/>
    <w:rsid w:val="005C195F"/>
    <w:rsid w:val="005C4F35"/>
    <w:rsid w:val="005D0522"/>
    <w:rsid w:val="005E686B"/>
    <w:rsid w:val="005F3A15"/>
    <w:rsid w:val="005F3C4C"/>
    <w:rsid w:val="0060416E"/>
    <w:rsid w:val="00615E00"/>
    <w:rsid w:val="006753B4"/>
    <w:rsid w:val="00677B79"/>
    <w:rsid w:val="00685DBA"/>
    <w:rsid w:val="006C2110"/>
    <w:rsid w:val="006C360D"/>
    <w:rsid w:val="006D045B"/>
    <w:rsid w:val="006E65A8"/>
    <w:rsid w:val="006F34B7"/>
    <w:rsid w:val="006F3EB4"/>
    <w:rsid w:val="006F5D19"/>
    <w:rsid w:val="00707CF6"/>
    <w:rsid w:val="007125E0"/>
    <w:rsid w:val="00713E1A"/>
    <w:rsid w:val="0072210D"/>
    <w:rsid w:val="00727B78"/>
    <w:rsid w:val="00732B59"/>
    <w:rsid w:val="00744150"/>
    <w:rsid w:val="00755890"/>
    <w:rsid w:val="007564DC"/>
    <w:rsid w:val="00756871"/>
    <w:rsid w:val="007A1246"/>
    <w:rsid w:val="007B60FD"/>
    <w:rsid w:val="007B6A49"/>
    <w:rsid w:val="007C7690"/>
    <w:rsid w:val="007E1FB7"/>
    <w:rsid w:val="007F72FD"/>
    <w:rsid w:val="00812AA1"/>
    <w:rsid w:val="00815FB0"/>
    <w:rsid w:val="00863A82"/>
    <w:rsid w:val="00883728"/>
    <w:rsid w:val="008928CA"/>
    <w:rsid w:val="008B2EA3"/>
    <w:rsid w:val="008B2FF9"/>
    <w:rsid w:val="008B65B5"/>
    <w:rsid w:val="008C4FEA"/>
    <w:rsid w:val="008E13C6"/>
    <w:rsid w:val="008E4442"/>
    <w:rsid w:val="009124E7"/>
    <w:rsid w:val="00916CAC"/>
    <w:rsid w:val="00935805"/>
    <w:rsid w:val="00950024"/>
    <w:rsid w:val="00980296"/>
    <w:rsid w:val="00990B10"/>
    <w:rsid w:val="00996569"/>
    <w:rsid w:val="009B3D34"/>
    <w:rsid w:val="009B5341"/>
    <w:rsid w:val="009C7622"/>
    <w:rsid w:val="009D2144"/>
    <w:rsid w:val="009F06D8"/>
    <w:rsid w:val="00A001CC"/>
    <w:rsid w:val="00A31AB3"/>
    <w:rsid w:val="00A564C0"/>
    <w:rsid w:val="00A611AB"/>
    <w:rsid w:val="00A71719"/>
    <w:rsid w:val="00A723B4"/>
    <w:rsid w:val="00A72919"/>
    <w:rsid w:val="00A7643E"/>
    <w:rsid w:val="00A80135"/>
    <w:rsid w:val="00A95F76"/>
    <w:rsid w:val="00AA04F7"/>
    <w:rsid w:val="00AC4215"/>
    <w:rsid w:val="00AE02BE"/>
    <w:rsid w:val="00AE67DF"/>
    <w:rsid w:val="00AF234A"/>
    <w:rsid w:val="00AF66D7"/>
    <w:rsid w:val="00B06E1B"/>
    <w:rsid w:val="00B07DA8"/>
    <w:rsid w:val="00B46BFD"/>
    <w:rsid w:val="00B5192A"/>
    <w:rsid w:val="00B558BC"/>
    <w:rsid w:val="00B85D07"/>
    <w:rsid w:val="00B978CD"/>
    <w:rsid w:val="00BE7682"/>
    <w:rsid w:val="00BF0677"/>
    <w:rsid w:val="00C122B2"/>
    <w:rsid w:val="00C34996"/>
    <w:rsid w:val="00C774B6"/>
    <w:rsid w:val="00C86CD6"/>
    <w:rsid w:val="00C91396"/>
    <w:rsid w:val="00CB31CA"/>
    <w:rsid w:val="00CC14CA"/>
    <w:rsid w:val="00CC250C"/>
    <w:rsid w:val="00CC7C7B"/>
    <w:rsid w:val="00CE1880"/>
    <w:rsid w:val="00CE4FC3"/>
    <w:rsid w:val="00D10DC8"/>
    <w:rsid w:val="00D13AB0"/>
    <w:rsid w:val="00D13E67"/>
    <w:rsid w:val="00D162F4"/>
    <w:rsid w:val="00D16B61"/>
    <w:rsid w:val="00D2128E"/>
    <w:rsid w:val="00D2427B"/>
    <w:rsid w:val="00D24B13"/>
    <w:rsid w:val="00D3080D"/>
    <w:rsid w:val="00D435B4"/>
    <w:rsid w:val="00D46542"/>
    <w:rsid w:val="00D60733"/>
    <w:rsid w:val="00D60F9D"/>
    <w:rsid w:val="00D6368C"/>
    <w:rsid w:val="00D840A3"/>
    <w:rsid w:val="00D85D0F"/>
    <w:rsid w:val="00DB0892"/>
    <w:rsid w:val="00DD40EA"/>
    <w:rsid w:val="00DF3903"/>
    <w:rsid w:val="00E079A2"/>
    <w:rsid w:val="00E265BE"/>
    <w:rsid w:val="00E57497"/>
    <w:rsid w:val="00E60125"/>
    <w:rsid w:val="00E61042"/>
    <w:rsid w:val="00E7176B"/>
    <w:rsid w:val="00E8512C"/>
    <w:rsid w:val="00EB1D27"/>
    <w:rsid w:val="00EC2B41"/>
    <w:rsid w:val="00ED3A4E"/>
    <w:rsid w:val="00ED5F2A"/>
    <w:rsid w:val="00EE2FE6"/>
    <w:rsid w:val="00EE35BD"/>
    <w:rsid w:val="00EE3B6B"/>
    <w:rsid w:val="00EE57E4"/>
    <w:rsid w:val="00F23EA1"/>
    <w:rsid w:val="00F27995"/>
    <w:rsid w:val="00F36B4E"/>
    <w:rsid w:val="00F51532"/>
    <w:rsid w:val="00F53B71"/>
    <w:rsid w:val="00F57347"/>
    <w:rsid w:val="00F67724"/>
    <w:rsid w:val="00F73422"/>
    <w:rsid w:val="00F73D59"/>
    <w:rsid w:val="00F841BA"/>
    <w:rsid w:val="00FD1B78"/>
    <w:rsid w:val="00FE1241"/>
    <w:rsid w:val="00FF5266"/>
    <w:rsid w:val="00FF67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DC3D7"/>
  <w15:chartTrackingRefBased/>
  <w15:docId w15:val="{E0D16A9B-5EEC-4633-87F3-9578477F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5BD"/>
    <w:pPr>
      <w:suppressAutoHyphens/>
      <w:spacing w:after="0" w:line="276" w:lineRule="auto"/>
    </w:pPr>
    <w:rPr>
      <w:rFonts w:ascii="Arial" w:eastAsia="Arial" w:hAnsi="Arial" w:cs="Arial"/>
      <w:kern w:val="0"/>
      <w:lang w:eastAsia="zh-CN"/>
      <w14:ligatures w14:val="none"/>
    </w:rPr>
  </w:style>
  <w:style w:type="paragraph" w:styleId="Nagwek1">
    <w:name w:val="heading 1"/>
    <w:basedOn w:val="Normalny"/>
    <w:next w:val="Normalny"/>
    <w:link w:val="Nagwek1Znak"/>
    <w:uiPriority w:val="9"/>
    <w:qFormat/>
    <w:rsid w:val="00117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17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17A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117A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117A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117A5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117A5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17A5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17A5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7A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17A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17A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117A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117A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17A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117A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17A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17A5B"/>
    <w:rPr>
      <w:rFonts w:eastAsiaTheme="majorEastAsia" w:cstheme="majorBidi"/>
      <w:color w:val="272727" w:themeColor="text1" w:themeTint="D8"/>
    </w:rPr>
  </w:style>
  <w:style w:type="paragraph" w:styleId="Tytu">
    <w:name w:val="Title"/>
    <w:basedOn w:val="Normalny"/>
    <w:next w:val="Normalny"/>
    <w:link w:val="TytuZnak"/>
    <w:uiPriority w:val="10"/>
    <w:qFormat/>
    <w:rsid w:val="00117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7A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17A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7A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17A5B"/>
    <w:pPr>
      <w:spacing w:before="160"/>
      <w:jc w:val="center"/>
    </w:pPr>
    <w:rPr>
      <w:i/>
      <w:iCs/>
      <w:color w:val="404040" w:themeColor="text1" w:themeTint="BF"/>
    </w:rPr>
  </w:style>
  <w:style w:type="character" w:customStyle="1" w:styleId="CytatZnak">
    <w:name w:val="Cytat Znak"/>
    <w:basedOn w:val="Domylnaczcionkaakapitu"/>
    <w:link w:val="Cytat"/>
    <w:uiPriority w:val="29"/>
    <w:rsid w:val="00117A5B"/>
    <w:rPr>
      <w:i/>
      <w:iCs/>
      <w:color w:val="404040" w:themeColor="text1" w:themeTint="BF"/>
    </w:rPr>
  </w:style>
  <w:style w:type="paragraph" w:styleId="Akapitzlist">
    <w:name w:val="List Paragraph"/>
    <w:aliases w:val="WyliczPrzyklad,normalny tekst,L1,Numerowanie,CW_Lista,Preambuła,Akapit z listą numerowaną,Podsis rysunku,List Paragraph,Akapit z listą2,Akapit z listą5,Akapit z list¹"/>
    <w:basedOn w:val="Normalny"/>
    <w:uiPriority w:val="34"/>
    <w:qFormat/>
    <w:rsid w:val="00117A5B"/>
    <w:pPr>
      <w:ind w:left="720"/>
      <w:contextualSpacing/>
    </w:pPr>
  </w:style>
  <w:style w:type="character" w:styleId="Wyrnienieintensywne">
    <w:name w:val="Intense Emphasis"/>
    <w:basedOn w:val="Domylnaczcionkaakapitu"/>
    <w:uiPriority w:val="21"/>
    <w:qFormat/>
    <w:rsid w:val="00117A5B"/>
    <w:rPr>
      <w:i/>
      <w:iCs/>
      <w:color w:val="0F4761" w:themeColor="accent1" w:themeShade="BF"/>
    </w:rPr>
  </w:style>
  <w:style w:type="paragraph" w:styleId="Cytatintensywny">
    <w:name w:val="Intense Quote"/>
    <w:basedOn w:val="Normalny"/>
    <w:next w:val="Normalny"/>
    <w:link w:val="CytatintensywnyZnak"/>
    <w:uiPriority w:val="30"/>
    <w:qFormat/>
    <w:rsid w:val="00117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7A5B"/>
    <w:rPr>
      <w:i/>
      <w:iCs/>
      <w:color w:val="0F4761" w:themeColor="accent1" w:themeShade="BF"/>
    </w:rPr>
  </w:style>
  <w:style w:type="character" w:styleId="Odwoanieintensywne">
    <w:name w:val="Intense Reference"/>
    <w:basedOn w:val="Domylnaczcionkaakapitu"/>
    <w:uiPriority w:val="32"/>
    <w:qFormat/>
    <w:rsid w:val="00117A5B"/>
    <w:rPr>
      <w:b/>
      <w:bCs/>
      <w:smallCaps/>
      <w:color w:val="0F4761" w:themeColor="accent1" w:themeShade="BF"/>
      <w:spacing w:val="5"/>
    </w:rPr>
  </w:style>
  <w:style w:type="character" w:customStyle="1" w:styleId="WW8Num1z0">
    <w:name w:val="WW8Num1z0"/>
    <w:rsid w:val="00EE35BD"/>
    <w:rPr>
      <w:b w:val="0"/>
      <w:color w:val="000000"/>
    </w:rPr>
  </w:style>
  <w:style w:type="character" w:customStyle="1" w:styleId="WW8Num3z0">
    <w:name w:val="WW8Num3z0"/>
    <w:rsid w:val="00EE35BD"/>
    <w:rPr>
      <w:rFonts w:ascii="Times New Roman" w:eastAsia="Times New Roman" w:hAnsi="Times New Roman" w:cs="Times New Roman"/>
      <w:sz w:val="24"/>
    </w:rPr>
  </w:style>
  <w:style w:type="character" w:customStyle="1" w:styleId="WW8Num3z1">
    <w:name w:val="WW8Num3z1"/>
    <w:rsid w:val="00EE35BD"/>
    <w:rPr>
      <w:b w:val="0"/>
      <w:bCs/>
      <w:sz w:val="24"/>
      <w:szCs w:val="24"/>
    </w:rPr>
  </w:style>
  <w:style w:type="character" w:customStyle="1" w:styleId="WW8Num5z0">
    <w:name w:val="WW8Num5z0"/>
    <w:rsid w:val="00EE35BD"/>
    <w:rPr>
      <w:rFonts w:hint="default"/>
    </w:rPr>
  </w:style>
  <w:style w:type="character" w:customStyle="1" w:styleId="WW8Num6z0">
    <w:name w:val="WW8Num6z0"/>
    <w:rsid w:val="00EE35BD"/>
    <w:rPr>
      <w:rFonts w:ascii="Times New Roman" w:eastAsia="Arial" w:hAnsi="Times New Roman" w:cs="Arial Narrow" w:hint="default"/>
      <w:bCs/>
      <w:spacing w:val="-11"/>
      <w:w w:val="103"/>
      <w:sz w:val="24"/>
      <w:szCs w:val="24"/>
      <w:lang w:val="pl-PL"/>
    </w:rPr>
  </w:style>
  <w:style w:type="character" w:customStyle="1" w:styleId="WW8Num7z0">
    <w:name w:val="WW8Num7z0"/>
    <w:rsid w:val="00EE35BD"/>
    <w:rPr>
      <w:rFonts w:ascii="Symbol" w:hAnsi="Symbol" w:cs="Symbol" w:hint="default"/>
      <w:color w:val="000000"/>
    </w:rPr>
  </w:style>
  <w:style w:type="character" w:customStyle="1" w:styleId="WW8Num7z1">
    <w:name w:val="WW8Num7z1"/>
    <w:rsid w:val="00EE35BD"/>
    <w:rPr>
      <w:rFonts w:ascii="Courier New" w:hAnsi="Courier New" w:cs="Courier New" w:hint="default"/>
    </w:rPr>
  </w:style>
  <w:style w:type="character" w:customStyle="1" w:styleId="WW8Num7z2">
    <w:name w:val="WW8Num7z2"/>
    <w:rsid w:val="00EE35BD"/>
    <w:rPr>
      <w:rFonts w:ascii="Wingdings" w:hAnsi="Wingdings" w:cs="Wingdings" w:hint="default"/>
    </w:rPr>
  </w:style>
  <w:style w:type="character" w:customStyle="1" w:styleId="WW8Num7z3">
    <w:name w:val="WW8Num7z3"/>
    <w:rsid w:val="00EE35BD"/>
    <w:rPr>
      <w:rFonts w:ascii="Symbol" w:hAnsi="Symbol" w:cs="Symbol" w:hint="default"/>
    </w:rPr>
  </w:style>
  <w:style w:type="character" w:customStyle="1" w:styleId="WW8Num8z0">
    <w:name w:val="WW8Num8z0"/>
    <w:rsid w:val="00EE35BD"/>
    <w:rPr>
      <w:b w:val="0"/>
      <w:bCs/>
      <w:position w:val="0"/>
      <w:sz w:val="24"/>
      <w:vertAlign w:val="baseline"/>
    </w:rPr>
  </w:style>
  <w:style w:type="character" w:customStyle="1" w:styleId="WW8Num8z1">
    <w:name w:val="WW8Num8z1"/>
    <w:rsid w:val="00EE35BD"/>
    <w:rPr>
      <w:rFonts w:ascii="Arial" w:eastAsia="Arial" w:hAnsi="Arial" w:cs="Arial"/>
      <w:position w:val="0"/>
      <w:sz w:val="24"/>
      <w:vertAlign w:val="baseline"/>
    </w:rPr>
  </w:style>
  <w:style w:type="character" w:customStyle="1" w:styleId="WW8Num8z2">
    <w:name w:val="WW8Num8z2"/>
    <w:rsid w:val="00EE35BD"/>
    <w:rPr>
      <w:position w:val="0"/>
      <w:sz w:val="24"/>
      <w:vertAlign w:val="baseline"/>
    </w:rPr>
  </w:style>
  <w:style w:type="character" w:customStyle="1" w:styleId="WW8Num9z0">
    <w:name w:val="WW8Num9z0"/>
    <w:rsid w:val="00EE35BD"/>
    <w:rPr>
      <w:b w:val="0"/>
      <w:bCs/>
      <w:position w:val="0"/>
      <w:sz w:val="24"/>
      <w:vertAlign w:val="baseline"/>
    </w:rPr>
  </w:style>
  <w:style w:type="character" w:customStyle="1" w:styleId="WW8Num9z1">
    <w:name w:val="WW8Num9z1"/>
    <w:rsid w:val="00EE35BD"/>
    <w:rPr>
      <w:position w:val="0"/>
      <w:sz w:val="24"/>
      <w:vertAlign w:val="baseline"/>
    </w:rPr>
  </w:style>
  <w:style w:type="character" w:customStyle="1" w:styleId="WW8Num10z0">
    <w:name w:val="WW8Num10z0"/>
    <w:rsid w:val="00EE35BD"/>
    <w:rPr>
      <w:rFonts w:hint="default"/>
    </w:rPr>
  </w:style>
  <w:style w:type="character" w:customStyle="1" w:styleId="WW8Num10z1">
    <w:name w:val="WW8Num10z1"/>
    <w:rsid w:val="00EE35BD"/>
    <w:rPr>
      <w:rFonts w:ascii="Arial" w:eastAsia="Times New Roman" w:hAnsi="Arial" w:cs="Arial" w:hint="default"/>
      <w:b w:val="0"/>
      <w:color w:val="000000"/>
    </w:rPr>
  </w:style>
  <w:style w:type="character" w:customStyle="1" w:styleId="WW8Num10z2">
    <w:name w:val="WW8Num10z2"/>
    <w:rsid w:val="00EE35BD"/>
    <w:rPr>
      <w:rFonts w:ascii="Arial" w:eastAsia="Calibri" w:hAnsi="Arial" w:cs="Arial"/>
    </w:rPr>
  </w:style>
  <w:style w:type="character" w:customStyle="1" w:styleId="WW8Num11z0">
    <w:name w:val="WW8Num11z0"/>
    <w:rsid w:val="00EE35BD"/>
    <w:rPr>
      <w:rFonts w:ascii="Arial" w:eastAsia="Arial" w:hAnsi="Arial" w:cs="Arial"/>
      <w:b w:val="0"/>
      <w:bCs/>
      <w:i w:val="0"/>
      <w:position w:val="0"/>
      <w:sz w:val="24"/>
      <w:szCs w:val="24"/>
      <w:vertAlign w:val="baseline"/>
    </w:rPr>
  </w:style>
  <w:style w:type="character" w:customStyle="1" w:styleId="WW8Num11z1">
    <w:name w:val="WW8Num11z1"/>
    <w:rsid w:val="00EE35BD"/>
    <w:rPr>
      <w:position w:val="0"/>
      <w:sz w:val="24"/>
      <w:vertAlign w:val="baseline"/>
    </w:rPr>
  </w:style>
  <w:style w:type="character" w:customStyle="1" w:styleId="WW8Num12z0">
    <w:name w:val="WW8Num12z0"/>
    <w:rsid w:val="00EE35BD"/>
    <w:rPr>
      <w:u w:val="none"/>
    </w:rPr>
  </w:style>
  <w:style w:type="character" w:customStyle="1" w:styleId="WW8Num12z1">
    <w:name w:val="WW8Num12z1"/>
    <w:rsid w:val="00EE35BD"/>
    <w:rPr>
      <w:rFonts w:ascii="Arial" w:eastAsia="Cambria" w:hAnsi="Arial" w:cs="Arial" w:hint="default"/>
      <w:b w:val="0"/>
      <w:u w:val="none"/>
    </w:rPr>
  </w:style>
  <w:style w:type="character" w:customStyle="1" w:styleId="WW8Num13z0">
    <w:name w:val="WW8Num13z0"/>
    <w:rsid w:val="00EE35BD"/>
    <w:rPr>
      <w:rFonts w:ascii="Arial" w:hAnsi="Arial" w:cs="Arial" w:hint="default"/>
    </w:rPr>
  </w:style>
  <w:style w:type="character" w:customStyle="1" w:styleId="WW8Num14z0">
    <w:name w:val="WW8Num14z0"/>
    <w:rsid w:val="00EE35BD"/>
    <w:rPr>
      <w:b w:val="0"/>
      <w:bCs/>
      <w:color w:val="000000"/>
      <w:position w:val="0"/>
      <w:sz w:val="24"/>
      <w:vertAlign w:val="baseline"/>
    </w:rPr>
  </w:style>
  <w:style w:type="character" w:customStyle="1" w:styleId="WW8Num14z1">
    <w:name w:val="WW8Num14z1"/>
    <w:rsid w:val="00EE35BD"/>
    <w:rPr>
      <w:position w:val="0"/>
      <w:sz w:val="24"/>
      <w:vertAlign w:val="baseline"/>
    </w:rPr>
  </w:style>
  <w:style w:type="character" w:customStyle="1" w:styleId="WW8Num15z0">
    <w:name w:val="WW8Num15z0"/>
    <w:rsid w:val="00EE35BD"/>
    <w:rPr>
      <w:b w:val="0"/>
      <w:bCs/>
      <w:position w:val="0"/>
      <w:sz w:val="24"/>
      <w:vertAlign w:val="baseline"/>
    </w:rPr>
  </w:style>
  <w:style w:type="character" w:customStyle="1" w:styleId="WW8Num15z1">
    <w:name w:val="WW8Num15z1"/>
    <w:rsid w:val="00EE35BD"/>
    <w:rPr>
      <w:position w:val="0"/>
      <w:sz w:val="24"/>
      <w:vertAlign w:val="baseline"/>
    </w:rPr>
  </w:style>
  <w:style w:type="character" w:customStyle="1" w:styleId="WW8Num16z0">
    <w:name w:val="WW8Num16z0"/>
    <w:rsid w:val="00EE35BD"/>
    <w:rPr>
      <w:rFonts w:hint="default"/>
      <w:b w:val="0"/>
      <w:sz w:val="24"/>
      <w:szCs w:val="20"/>
    </w:rPr>
  </w:style>
  <w:style w:type="character" w:customStyle="1" w:styleId="WW8Num17z0">
    <w:name w:val="WW8Num17z0"/>
    <w:rsid w:val="00EE35BD"/>
    <w:rPr>
      <w:u w:val="none"/>
    </w:rPr>
  </w:style>
  <w:style w:type="character" w:customStyle="1" w:styleId="WW8Num18z0">
    <w:name w:val="WW8Num18z0"/>
    <w:rsid w:val="00EE35BD"/>
    <w:rPr>
      <w:rFonts w:hint="default"/>
    </w:rPr>
  </w:style>
  <w:style w:type="character" w:customStyle="1" w:styleId="WW8Num18z1">
    <w:name w:val="WW8Num18z1"/>
    <w:rsid w:val="00EE35BD"/>
    <w:rPr>
      <w:rFonts w:ascii="Arial" w:eastAsia="Times New Roman" w:hAnsi="Arial" w:cs="Arial" w:hint="default"/>
      <w:b w:val="0"/>
      <w:color w:val="000000"/>
    </w:rPr>
  </w:style>
  <w:style w:type="character" w:customStyle="1" w:styleId="WW8Num21z0">
    <w:name w:val="WW8Num21z0"/>
    <w:rsid w:val="00EE35BD"/>
    <w:rPr>
      <w:b w:val="0"/>
      <w:bCs/>
      <w:position w:val="0"/>
      <w:sz w:val="24"/>
      <w:vertAlign w:val="baseline"/>
    </w:rPr>
  </w:style>
  <w:style w:type="character" w:customStyle="1" w:styleId="WW8Num21z1">
    <w:name w:val="WW8Num21z1"/>
    <w:rsid w:val="00EE35BD"/>
    <w:rPr>
      <w:position w:val="0"/>
      <w:sz w:val="24"/>
      <w:vertAlign w:val="baseline"/>
    </w:rPr>
  </w:style>
  <w:style w:type="character" w:customStyle="1" w:styleId="WW8Num21z3">
    <w:name w:val="WW8Num21z3"/>
    <w:rsid w:val="00EE35BD"/>
    <w:rPr>
      <w:rFonts w:ascii="Arial" w:eastAsia="SimSun" w:hAnsi="Arial" w:cs="Arial"/>
      <w:b w:val="0"/>
      <w:bCs/>
      <w:position w:val="0"/>
      <w:sz w:val="22"/>
      <w:szCs w:val="22"/>
      <w:vertAlign w:val="baseline"/>
    </w:rPr>
  </w:style>
  <w:style w:type="character" w:customStyle="1" w:styleId="WW8Num22z0">
    <w:name w:val="WW8Num22z0"/>
    <w:rsid w:val="00EE35BD"/>
    <w:rPr>
      <w:rFonts w:ascii="Symbol" w:hAnsi="Symbol" w:cs="Symbol" w:hint="default"/>
      <w:color w:val="000000"/>
    </w:rPr>
  </w:style>
  <w:style w:type="character" w:customStyle="1" w:styleId="WW8Num22z1">
    <w:name w:val="WW8Num22z1"/>
    <w:rsid w:val="00EE35BD"/>
    <w:rPr>
      <w:rFonts w:ascii="Courier New" w:hAnsi="Courier New" w:cs="Courier New" w:hint="default"/>
    </w:rPr>
  </w:style>
  <w:style w:type="character" w:customStyle="1" w:styleId="WW8Num22z2">
    <w:name w:val="WW8Num22z2"/>
    <w:rsid w:val="00EE35BD"/>
    <w:rPr>
      <w:rFonts w:ascii="Wingdings" w:hAnsi="Wingdings" w:cs="Wingdings" w:hint="default"/>
    </w:rPr>
  </w:style>
  <w:style w:type="character" w:customStyle="1" w:styleId="WW8Num22z3">
    <w:name w:val="WW8Num22z3"/>
    <w:rsid w:val="00EE35BD"/>
    <w:rPr>
      <w:rFonts w:ascii="Symbol" w:hAnsi="Symbol" w:cs="Symbol" w:hint="default"/>
    </w:rPr>
  </w:style>
  <w:style w:type="character" w:customStyle="1" w:styleId="WW8Num23z0">
    <w:name w:val="WW8Num23z0"/>
    <w:rsid w:val="00EE35BD"/>
    <w:rPr>
      <w:rFonts w:hint="default"/>
      <w:b w:val="0"/>
    </w:rPr>
  </w:style>
  <w:style w:type="character" w:customStyle="1" w:styleId="WW8Num24z0">
    <w:name w:val="WW8Num24z0"/>
    <w:rsid w:val="00EE35BD"/>
    <w:rPr>
      <w:rFonts w:ascii="Arial" w:eastAsia="Arial" w:hAnsi="Arial" w:cs="Arial"/>
      <w:u w:val="none"/>
    </w:rPr>
  </w:style>
  <w:style w:type="character" w:customStyle="1" w:styleId="WW8Num24z1">
    <w:name w:val="WW8Num24z1"/>
    <w:rsid w:val="00EE35BD"/>
    <w:rPr>
      <w:u w:val="none"/>
    </w:rPr>
  </w:style>
  <w:style w:type="character" w:customStyle="1" w:styleId="WW8Num25z0">
    <w:name w:val="WW8Num25z0"/>
    <w:rsid w:val="00EE35BD"/>
    <w:rPr>
      <w:rFonts w:ascii="Arial" w:hAnsi="Arial" w:cs="Arial" w:hint="default"/>
      <w:u w:val="none"/>
    </w:rPr>
  </w:style>
  <w:style w:type="character" w:customStyle="1" w:styleId="WW8Num25z1">
    <w:name w:val="WW8Num25z1"/>
    <w:rsid w:val="00EE35BD"/>
    <w:rPr>
      <w:u w:val="none"/>
    </w:rPr>
  </w:style>
  <w:style w:type="character" w:customStyle="1" w:styleId="WW8Num26z0">
    <w:name w:val="WW8Num26z0"/>
    <w:rsid w:val="00EE35BD"/>
    <w:rPr>
      <w:rFonts w:hint="default"/>
      <w:b/>
      <w:color w:val="000000"/>
    </w:rPr>
  </w:style>
  <w:style w:type="character" w:customStyle="1" w:styleId="WW8Num27z0">
    <w:name w:val="WW8Num27z0"/>
    <w:rsid w:val="00EE35BD"/>
    <w:rPr>
      <w:rFonts w:ascii="Arial" w:eastAsia="Times New Roman" w:hAnsi="Arial" w:cs="Arial" w:hint="default"/>
      <w:color w:val="000000"/>
      <w:sz w:val="24"/>
    </w:rPr>
  </w:style>
  <w:style w:type="character" w:customStyle="1" w:styleId="WW8Num28z0">
    <w:name w:val="WW8Num28z0"/>
    <w:rsid w:val="00EE35BD"/>
    <w:rPr>
      <w:rFonts w:ascii="Times New Roman" w:eastAsia="Times New Roman" w:hAnsi="Times New Roman" w:cs="Times New Roman"/>
      <w:b w:val="0"/>
      <w:i w:val="0"/>
      <w:color w:val="000000"/>
      <w:sz w:val="24"/>
      <w:u w:val="none"/>
    </w:rPr>
  </w:style>
  <w:style w:type="character" w:customStyle="1" w:styleId="WW8Num28z2">
    <w:name w:val="WW8Num28z2"/>
    <w:rsid w:val="00EE35BD"/>
    <w:rPr>
      <w:rFonts w:hint="default"/>
    </w:rPr>
  </w:style>
  <w:style w:type="character" w:customStyle="1" w:styleId="WW8Num29z0">
    <w:name w:val="WW8Num29z0"/>
    <w:rsid w:val="00EE35BD"/>
    <w:rPr>
      <w:rFonts w:ascii="Symbol" w:eastAsia="Times New Roman" w:hAnsi="Symbol" w:cs="Calibri" w:hint="default"/>
      <w:color w:val="000000"/>
    </w:rPr>
  </w:style>
  <w:style w:type="character" w:customStyle="1" w:styleId="WW8Num29z1">
    <w:name w:val="WW8Num29z1"/>
    <w:rsid w:val="00EE35BD"/>
    <w:rPr>
      <w:rFonts w:ascii="Courier New" w:hAnsi="Courier New" w:cs="Courier New" w:hint="default"/>
    </w:rPr>
  </w:style>
  <w:style w:type="character" w:customStyle="1" w:styleId="WW8Num29z2">
    <w:name w:val="WW8Num29z2"/>
    <w:rsid w:val="00EE35BD"/>
    <w:rPr>
      <w:rFonts w:ascii="Wingdings" w:hAnsi="Wingdings" w:cs="Wingdings" w:hint="default"/>
    </w:rPr>
  </w:style>
  <w:style w:type="character" w:customStyle="1" w:styleId="WW8Num29z3">
    <w:name w:val="WW8Num29z3"/>
    <w:rsid w:val="00EE35BD"/>
    <w:rPr>
      <w:rFonts w:ascii="Symbol" w:hAnsi="Symbol" w:cs="Symbol" w:hint="default"/>
    </w:rPr>
  </w:style>
  <w:style w:type="character" w:customStyle="1" w:styleId="WW8Num30z0">
    <w:name w:val="WW8Num30z0"/>
    <w:rsid w:val="00EE35BD"/>
    <w:rPr>
      <w:rFonts w:ascii="Calibri" w:eastAsia="Calibri" w:hAnsi="Calibri" w:cs="Calibri"/>
      <w:b w:val="0"/>
      <w:position w:val="0"/>
      <w:sz w:val="24"/>
      <w:vertAlign w:val="baseline"/>
    </w:rPr>
  </w:style>
  <w:style w:type="character" w:customStyle="1" w:styleId="WW8Num30z1">
    <w:name w:val="WW8Num30z1"/>
    <w:rsid w:val="00EE35BD"/>
    <w:rPr>
      <w:position w:val="0"/>
      <w:sz w:val="24"/>
      <w:vertAlign w:val="baseline"/>
    </w:rPr>
  </w:style>
  <w:style w:type="character" w:customStyle="1" w:styleId="WW8Num30z3">
    <w:name w:val="WW8Num30z3"/>
    <w:rsid w:val="00EE35BD"/>
    <w:rPr>
      <w:rFonts w:ascii="Arial" w:hAnsi="Arial" w:cs="Arial" w:hint="default"/>
      <w:b w:val="0"/>
      <w:bCs/>
      <w:position w:val="0"/>
      <w:sz w:val="24"/>
      <w:szCs w:val="24"/>
      <w:vertAlign w:val="baseline"/>
    </w:rPr>
  </w:style>
  <w:style w:type="character" w:customStyle="1" w:styleId="WW8Num31z0">
    <w:name w:val="WW8Num31z0"/>
    <w:rsid w:val="00EE35BD"/>
    <w:rPr>
      <w:color w:val="000000"/>
      <w:sz w:val="20"/>
      <w:szCs w:val="20"/>
      <w:u w:val="none"/>
    </w:rPr>
  </w:style>
  <w:style w:type="character" w:customStyle="1" w:styleId="WW8Num31z1">
    <w:name w:val="WW8Num31z1"/>
    <w:rsid w:val="00EE35BD"/>
    <w:rPr>
      <w:u w:val="none"/>
    </w:rPr>
  </w:style>
  <w:style w:type="character" w:customStyle="1" w:styleId="WW8Num32z0">
    <w:name w:val="WW8Num32z0"/>
    <w:rsid w:val="00EE35BD"/>
    <w:rPr>
      <w:u w:val="none"/>
    </w:rPr>
  </w:style>
  <w:style w:type="character" w:customStyle="1" w:styleId="WW8Num32z1">
    <w:name w:val="WW8Num32z1"/>
    <w:rsid w:val="00EE35BD"/>
    <w:rPr>
      <w:rFonts w:ascii="Arial" w:eastAsia="Cambria" w:hAnsi="Arial" w:cs="Arial" w:hint="default"/>
      <w:b w:val="0"/>
      <w:u w:val="none"/>
    </w:rPr>
  </w:style>
  <w:style w:type="character" w:customStyle="1" w:styleId="WW8Num33z0">
    <w:name w:val="WW8Num33z0"/>
    <w:rsid w:val="00EE35BD"/>
    <w:rPr>
      <w:rFonts w:ascii="Arial" w:hAnsi="Arial" w:cs="Arial" w:hint="default"/>
      <w:u w:val="none"/>
    </w:rPr>
  </w:style>
  <w:style w:type="character" w:customStyle="1" w:styleId="WW8Num33z1">
    <w:name w:val="WW8Num33z1"/>
    <w:rsid w:val="00EE35BD"/>
    <w:rPr>
      <w:u w:val="none"/>
    </w:rPr>
  </w:style>
  <w:style w:type="character" w:customStyle="1" w:styleId="WW8Num34z0">
    <w:name w:val="WW8Num34z0"/>
    <w:rsid w:val="00EE35BD"/>
    <w:rPr>
      <w:u w:val="none"/>
    </w:rPr>
  </w:style>
  <w:style w:type="character" w:customStyle="1" w:styleId="WW8Num34z1">
    <w:name w:val="WW8Num34z1"/>
    <w:rsid w:val="00EE35BD"/>
    <w:rPr>
      <w:rFonts w:ascii="Arial" w:eastAsia="Cambria" w:hAnsi="Arial" w:cs="Arial" w:hint="default"/>
      <w:b w:val="0"/>
      <w:u w:val="none"/>
    </w:rPr>
  </w:style>
  <w:style w:type="character" w:customStyle="1" w:styleId="WW8Num35z0">
    <w:name w:val="WW8Num35z0"/>
    <w:rsid w:val="00EE35BD"/>
    <w:rPr>
      <w:b w:val="0"/>
      <w:bCs/>
      <w:position w:val="0"/>
      <w:sz w:val="24"/>
      <w:vertAlign w:val="baseline"/>
    </w:rPr>
  </w:style>
  <w:style w:type="character" w:customStyle="1" w:styleId="WW8Num35z1">
    <w:name w:val="WW8Num35z1"/>
    <w:rsid w:val="00EE35BD"/>
    <w:rPr>
      <w:position w:val="0"/>
      <w:sz w:val="24"/>
      <w:vertAlign w:val="baseline"/>
    </w:rPr>
  </w:style>
  <w:style w:type="character" w:customStyle="1" w:styleId="WW8Num36z0">
    <w:name w:val="WW8Num36z0"/>
    <w:rsid w:val="00EE35BD"/>
    <w:rPr>
      <w:rFonts w:ascii="Symbol" w:hAnsi="Symbol" w:cs="Symbol" w:hint="default"/>
      <w:b w:val="0"/>
      <w:bCs/>
      <w:position w:val="0"/>
      <w:sz w:val="24"/>
      <w:vertAlign w:val="baseline"/>
    </w:rPr>
  </w:style>
  <w:style w:type="character" w:customStyle="1" w:styleId="WW8Num36z1">
    <w:name w:val="WW8Num36z1"/>
    <w:rsid w:val="00EE35BD"/>
    <w:rPr>
      <w:position w:val="0"/>
      <w:sz w:val="24"/>
      <w:vertAlign w:val="baseline"/>
    </w:rPr>
  </w:style>
  <w:style w:type="character" w:customStyle="1" w:styleId="WW8Num36z2">
    <w:name w:val="WW8Num36z2"/>
    <w:rsid w:val="00EE35BD"/>
    <w:rPr>
      <w:b w:val="0"/>
      <w:bCs/>
      <w:position w:val="0"/>
      <w:sz w:val="24"/>
      <w:vertAlign w:val="baseline"/>
    </w:rPr>
  </w:style>
  <w:style w:type="character" w:customStyle="1" w:styleId="WW8Num36z3">
    <w:name w:val="WW8Num36z3"/>
    <w:rsid w:val="00EE35BD"/>
    <w:rPr>
      <w:b/>
      <w:position w:val="0"/>
      <w:sz w:val="24"/>
      <w:vertAlign w:val="baseline"/>
    </w:rPr>
  </w:style>
  <w:style w:type="character" w:customStyle="1" w:styleId="WW8Num38z0">
    <w:name w:val="WW8Num38z0"/>
    <w:rsid w:val="00EE35BD"/>
    <w:rPr>
      <w:rFonts w:ascii="Arial" w:eastAsia="Cambria" w:hAnsi="Arial" w:cs="Arial" w:hint="default"/>
      <w:b w:val="0"/>
    </w:rPr>
  </w:style>
  <w:style w:type="character" w:customStyle="1" w:styleId="WW8Num39z0">
    <w:name w:val="WW8Num39z0"/>
    <w:rsid w:val="00EE35BD"/>
    <w:rPr>
      <w:b w:val="0"/>
      <w:bCs/>
      <w:position w:val="0"/>
      <w:sz w:val="24"/>
      <w:vertAlign w:val="baseline"/>
    </w:rPr>
  </w:style>
  <w:style w:type="character" w:customStyle="1" w:styleId="WW8Num39z1">
    <w:name w:val="WW8Num39z1"/>
    <w:rsid w:val="00EE35BD"/>
    <w:rPr>
      <w:position w:val="0"/>
      <w:sz w:val="24"/>
      <w:vertAlign w:val="baseline"/>
    </w:rPr>
  </w:style>
  <w:style w:type="character" w:customStyle="1" w:styleId="WW8Num39z3">
    <w:name w:val="WW8Num39z3"/>
    <w:rsid w:val="00EE35BD"/>
    <w:rPr>
      <w:b/>
      <w:position w:val="0"/>
      <w:sz w:val="24"/>
      <w:vertAlign w:val="baseline"/>
    </w:rPr>
  </w:style>
  <w:style w:type="character" w:customStyle="1" w:styleId="WW8Num40z0">
    <w:name w:val="WW8Num40z0"/>
    <w:rsid w:val="00EE35BD"/>
    <w:rPr>
      <w:rFonts w:ascii="Times New Roman" w:eastAsia="Times New Roman" w:hAnsi="Times New Roman" w:cs="Times New Roman"/>
      <w:b w:val="0"/>
    </w:rPr>
  </w:style>
  <w:style w:type="character" w:customStyle="1" w:styleId="WW8Num40z2">
    <w:name w:val="WW8Num40z2"/>
    <w:rsid w:val="00EE35BD"/>
    <w:rPr>
      <w:rFonts w:hint="default"/>
      <w:b w:val="0"/>
    </w:rPr>
  </w:style>
  <w:style w:type="character" w:customStyle="1" w:styleId="WW8Num40z4">
    <w:name w:val="WW8Num40z4"/>
    <w:rsid w:val="00EE35BD"/>
    <w:rPr>
      <w:rFonts w:hint="default"/>
    </w:rPr>
  </w:style>
  <w:style w:type="character" w:customStyle="1" w:styleId="WW8Num41z0">
    <w:name w:val="WW8Num41z0"/>
    <w:rsid w:val="00EE35BD"/>
    <w:rPr>
      <w:rFonts w:ascii="Arial" w:eastAsia="Arial" w:hAnsi="Arial" w:cs="Arial"/>
      <w:b w:val="0"/>
      <w:bCs/>
      <w:position w:val="0"/>
      <w:sz w:val="24"/>
      <w:vertAlign w:val="baseline"/>
    </w:rPr>
  </w:style>
  <w:style w:type="character" w:customStyle="1" w:styleId="WW8Num41z1">
    <w:name w:val="WW8Num41z1"/>
    <w:rsid w:val="00EE35BD"/>
    <w:rPr>
      <w:position w:val="0"/>
      <w:sz w:val="24"/>
      <w:vertAlign w:val="baseline"/>
    </w:rPr>
  </w:style>
  <w:style w:type="character" w:customStyle="1" w:styleId="WW8Num42z0">
    <w:name w:val="WW8Num42z0"/>
    <w:rsid w:val="00EE35BD"/>
    <w:rPr>
      <w:rFonts w:ascii="Symbol" w:hAnsi="Symbol" w:cs="Symbol" w:hint="default"/>
      <w:b w:val="0"/>
      <w:bCs/>
      <w:position w:val="0"/>
      <w:sz w:val="24"/>
      <w:vertAlign w:val="baseline"/>
    </w:rPr>
  </w:style>
  <w:style w:type="character" w:customStyle="1" w:styleId="WW8Num42z1">
    <w:name w:val="WW8Num42z1"/>
    <w:rsid w:val="00EE35BD"/>
    <w:rPr>
      <w:position w:val="0"/>
      <w:sz w:val="24"/>
      <w:vertAlign w:val="baseline"/>
    </w:rPr>
  </w:style>
  <w:style w:type="character" w:customStyle="1" w:styleId="WW8Num42z2">
    <w:name w:val="WW8Num42z2"/>
    <w:rsid w:val="00EE35BD"/>
    <w:rPr>
      <w:b w:val="0"/>
      <w:bCs/>
      <w:position w:val="0"/>
      <w:sz w:val="24"/>
      <w:vertAlign w:val="baseline"/>
    </w:rPr>
  </w:style>
  <w:style w:type="character" w:customStyle="1" w:styleId="WW8Num42z3">
    <w:name w:val="WW8Num42z3"/>
    <w:rsid w:val="00EE35BD"/>
    <w:rPr>
      <w:b/>
      <w:position w:val="0"/>
      <w:sz w:val="24"/>
      <w:vertAlign w:val="baseline"/>
    </w:rPr>
  </w:style>
  <w:style w:type="character" w:customStyle="1" w:styleId="WW8Num43z0">
    <w:name w:val="WW8Num43z0"/>
    <w:rsid w:val="00EE35BD"/>
    <w:rPr>
      <w:rFonts w:hint="default"/>
    </w:rPr>
  </w:style>
  <w:style w:type="character" w:customStyle="1" w:styleId="WW8Num45z0">
    <w:name w:val="WW8Num45z0"/>
    <w:rsid w:val="00EE35BD"/>
    <w:rPr>
      <w:b w:val="0"/>
      <w:bCs/>
      <w:position w:val="0"/>
      <w:sz w:val="24"/>
      <w:vertAlign w:val="baseline"/>
    </w:rPr>
  </w:style>
  <w:style w:type="character" w:customStyle="1" w:styleId="WW8Num45z1">
    <w:name w:val="WW8Num45z1"/>
    <w:rsid w:val="00EE35BD"/>
    <w:rPr>
      <w:position w:val="0"/>
      <w:sz w:val="24"/>
      <w:vertAlign w:val="baseline"/>
    </w:rPr>
  </w:style>
  <w:style w:type="character" w:customStyle="1" w:styleId="WW8Num46z0">
    <w:name w:val="WW8Num46z0"/>
    <w:rsid w:val="00EE35BD"/>
    <w:rPr>
      <w:rFonts w:hint="default"/>
      <w:b/>
      <w:color w:val="000000"/>
      <w:sz w:val="23"/>
    </w:rPr>
  </w:style>
  <w:style w:type="character" w:customStyle="1" w:styleId="WW8Num47z0">
    <w:name w:val="WW8Num47z0"/>
    <w:rsid w:val="00EE35BD"/>
    <w:rPr>
      <w:b/>
      <w:i w:val="0"/>
      <w:color w:val="000000"/>
      <w:position w:val="0"/>
      <w:sz w:val="20"/>
      <w:szCs w:val="20"/>
      <w:vertAlign w:val="baseline"/>
    </w:rPr>
  </w:style>
  <w:style w:type="character" w:customStyle="1" w:styleId="WW8Num47z1">
    <w:name w:val="WW8Num47z1"/>
    <w:rsid w:val="00EE35BD"/>
    <w:rPr>
      <w:rFonts w:ascii="Arial" w:eastAsia="Arial" w:hAnsi="Arial" w:cs="Arial"/>
      <w:b w:val="0"/>
      <w:bCs/>
      <w:color w:val="000000"/>
      <w:position w:val="0"/>
      <w:sz w:val="24"/>
      <w:szCs w:val="24"/>
      <w:vertAlign w:val="baseline"/>
    </w:rPr>
  </w:style>
  <w:style w:type="character" w:customStyle="1" w:styleId="WW8Num47z2">
    <w:name w:val="WW8Num47z2"/>
    <w:rsid w:val="00EE35BD"/>
    <w:rPr>
      <w:position w:val="0"/>
      <w:sz w:val="24"/>
      <w:vertAlign w:val="baseline"/>
    </w:rPr>
  </w:style>
  <w:style w:type="character" w:customStyle="1" w:styleId="WW8Num48z0">
    <w:name w:val="WW8Num48z0"/>
    <w:rsid w:val="00EE35BD"/>
    <w:rPr>
      <w:b w:val="0"/>
      <w:bCs/>
      <w:position w:val="0"/>
      <w:sz w:val="24"/>
      <w:vertAlign w:val="baseline"/>
    </w:rPr>
  </w:style>
  <w:style w:type="character" w:customStyle="1" w:styleId="WW8Num48z1">
    <w:name w:val="WW8Num48z1"/>
    <w:rsid w:val="00EE35BD"/>
    <w:rPr>
      <w:position w:val="0"/>
      <w:sz w:val="24"/>
      <w:vertAlign w:val="baseline"/>
    </w:rPr>
  </w:style>
  <w:style w:type="character" w:customStyle="1" w:styleId="WW8Num49z0">
    <w:name w:val="WW8Num49z0"/>
    <w:rsid w:val="00EE35BD"/>
    <w:rPr>
      <w:u w:val="none"/>
    </w:rPr>
  </w:style>
  <w:style w:type="character" w:customStyle="1" w:styleId="Domylnaczcionkaakapitu1">
    <w:name w:val="Domyślna czcionka akapitu1"/>
    <w:rsid w:val="00EE35BD"/>
  </w:style>
  <w:style w:type="character" w:customStyle="1" w:styleId="NagwekZnak">
    <w:name w:val="Nagłówek Znak"/>
    <w:basedOn w:val="Domylnaczcionkaakapitu1"/>
    <w:uiPriority w:val="99"/>
    <w:rsid w:val="00EE35BD"/>
  </w:style>
  <w:style w:type="character" w:customStyle="1" w:styleId="StopkaZnak">
    <w:name w:val="Stopka Znak"/>
    <w:basedOn w:val="Domylnaczcionkaakapitu1"/>
    <w:uiPriority w:val="99"/>
    <w:rsid w:val="00EE35BD"/>
  </w:style>
  <w:style w:type="character" w:customStyle="1" w:styleId="TekstpodstawowyZnak">
    <w:name w:val="Tekst podstawowy Znak"/>
    <w:basedOn w:val="Domylnaczcionkaakapitu1"/>
    <w:uiPriority w:val="99"/>
    <w:rsid w:val="00EE35BD"/>
  </w:style>
  <w:style w:type="character" w:styleId="Hipercze">
    <w:name w:val="Hyperlink"/>
    <w:uiPriority w:val="99"/>
    <w:rsid w:val="00EE35BD"/>
    <w:rPr>
      <w:color w:val="0000FF"/>
      <w:u w:val="single"/>
    </w:rPr>
  </w:style>
  <w:style w:type="character" w:customStyle="1" w:styleId="Nierozpoznanawzmianka1">
    <w:name w:val="Nierozpoznana wzmianka1"/>
    <w:uiPriority w:val="99"/>
    <w:rsid w:val="00EE35BD"/>
    <w:rPr>
      <w:color w:val="605E5C"/>
      <w:shd w:val="clear" w:color="auto" w:fill="E1DFDD"/>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
    <w:uiPriority w:val="34"/>
    <w:qFormat/>
    <w:rsid w:val="00EE35BD"/>
    <w:rPr>
      <w:rFonts w:ascii="Calibri" w:eastAsia="Calibri" w:hAnsi="Calibri" w:cs="Times New Roman"/>
      <w:lang w:val="pl-PL"/>
    </w:rPr>
  </w:style>
  <w:style w:type="character" w:customStyle="1" w:styleId="Odwoaniedokomentarza1">
    <w:name w:val="Odwołanie do komentarza1"/>
    <w:rsid w:val="00EE35BD"/>
    <w:rPr>
      <w:sz w:val="16"/>
      <w:szCs w:val="16"/>
    </w:rPr>
  </w:style>
  <w:style w:type="character" w:customStyle="1" w:styleId="TekstkomentarzaZnak">
    <w:name w:val="Tekst komentarza Znak"/>
    <w:uiPriority w:val="99"/>
    <w:rsid w:val="00EE35BD"/>
    <w:rPr>
      <w:sz w:val="20"/>
      <w:szCs w:val="20"/>
    </w:rPr>
  </w:style>
  <w:style w:type="character" w:customStyle="1" w:styleId="TematkomentarzaZnak">
    <w:name w:val="Temat komentarza Znak"/>
    <w:uiPriority w:val="99"/>
    <w:rsid w:val="00EE35BD"/>
    <w:rPr>
      <w:b/>
      <w:bCs/>
      <w:sz w:val="20"/>
      <w:szCs w:val="20"/>
    </w:rPr>
  </w:style>
  <w:style w:type="character" w:styleId="Pogrubienie">
    <w:name w:val="Strong"/>
    <w:uiPriority w:val="22"/>
    <w:qFormat/>
    <w:rsid w:val="00EE35BD"/>
    <w:rPr>
      <w:b/>
      <w:bCs/>
    </w:rPr>
  </w:style>
  <w:style w:type="character" w:customStyle="1" w:styleId="TekstdymkaZnak">
    <w:name w:val="Tekst dymka Znak"/>
    <w:uiPriority w:val="99"/>
    <w:rsid w:val="00EE35BD"/>
    <w:rPr>
      <w:rFonts w:ascii="Tahoma" w:hAnsi="Tahoma" w:cs="Tahoma"/>
      <w:sz w:val="16"/>
      <w:szCs w:val="16"/>
    </w:rPr>
  </w:style>
  <w:style w:type="character" w:styleId="Nierozpoznanawzmianka">
    <w:name w:val="Unresolved Mention"/>
    <w:uiPriority w:val="99"/>
    <w:rsid w:val="00EE35BD"/>
    <w:rPr>
      <w:color w:val="605E5C"/>
      <w:shd w:val="clear" w:color="auto" w:fill="E1DFDD"/>
    </w:rPr>
  </w:style>
  <w:style w:type="character" w:customStyle="1" w:styleId="TekstprzypisukocowegoZnak">
    <w:name w:val="Tekst przypisu końcowego Znak"/>
    <w:rsid w:val="00EE35BD"/>
    <w:rPr>
      <w:lang w:val="en-US"/>
    </w:rPr>
  </w:style>
  <w:style w:type="character" w:customStyle="1" w:styleId="Znakiprzypiswkocowych">
    <w:name w:val="Znaki przypisów końcowych"/>
    <w:rsid w:val="00EE35BD"/>
    <w:rPr>
      <w:vertAlign w:val="superscript"/>
    </w:rPr>
  </w:style>
  <w:style w:type="character" w:styleId="UyteHipercze">
    <w:name w:val="FollowedHyperlink"/>
    <w:uiPriority w:val="99"/>
    <w:rsid w:val="00EE35BD"/>
    <w:rPr>
      <w:color w:val="954F72"/>
      <w:u w:val="single"/>
    </w:rPr>
  </w:style>
  <w:style w:type="character" w:customStyle="1" w:styleId="Znakinumeracji">
    <w:name w:val="Znaki numeracji"/>
    <w:rsid w:val="00EE35BD"/>
  </w:style>
  <w:style w:type="paragraph" w:customStyle="1" w:styleId="Nagwek10">
    <w:name w:val="Nagłówek1"/>
    <w:basedOn w:val="Normalny"/>
    <w:next w:val="Normalny"/>
    <w:rsid w:val="00EE35BD"/>
    <w:pPr>
      <w:keepNext/>
      <w:keepLines/>
      <w:spacing w:after="60"/>
    </w:pPr>
    <w:rPr>
      <w:sz w:val="52"/>
      <w:szCs w:val="52"/>
    </w:rPr>
  </w:style>
  <w:style w:type="paragraph" w:styleId="Tekstpodstawowy">
    <w:name w:val="Body Text"/>
    <w:basedOn w:val="Normalny"/>
    <w:link w:val="TekstpodstawowyZnak1"/>
    <w:uiPriority w:val="99"/>
    <w:rsid w:val="00EE35BD"/>
    <w:pPr>
      <w:spacing w:after="120"/>
    </w:pPr>
  </w:style>
  <w:style w:type="character" w:customStyle="1" w:styleId="TekstpodstawowyZnak1">
    <w:name w:val="Tekst podstawowy Znak1"/>
    <w:basedOn w:val="Domylnaczcionkaakapitu"/>
    <w:link w:val="Tekstpodstawowy"/>
    <w:rsid w:val="00EE35BD"/>
    <w:rPr>
      <w:rFonts w:ascii="Arial" w:eastAsia="Arial" w:hAnsi="Arial" w:cs="Arial"/>
      <w:kern w:val="0"/>
      <w:lang w:eastAsia="zh-CN"/>
      <w14:ligatures w14:val="none"/>
    </w:rPr>
  </w:style>
  <w:style w:type="paragraph" w:styleId="Lista">
    <w:name w:val="List"/>
    <w:basedOn w:val="Tekstpodstawowy"/>
    <w:rsid w:val="00EE35BD"/>
    <w:rPr>
      <w:rFonts w:cs="Mangal"/>
    </w:rPr>
  </w:style>
  <w:style w:type="paragraph" w:styleId="Legenda">
    <w:name w:val="caption"/>
    <w:basedOn w:val="Normalny"/>
    <w:qFormat/>
    <w:rsid w:val="00EE35BD"/>
    <w:pPr>
      <w:suppressLineNumbers/>
      <w:spacing w:before="120" w:after="120"/>
    </w:pPr>
    <w:rPr>
      <w:rFonts w:cs="Mangal"/>
      <w:i/>
      <w:iCs/>
      <w:sz w:val="24"/>
      <w:szCs w:val="24"/>
    </w:rPr>
  </w:style>
  <w:style w:type="paragraph" w:customStyle="1" w:styleId="Indeks">
    <w:name w:val="Indeks"/>
    <w:basedOn w:val="Normalny"/>
    <w:rsid w:val="00EE35BD"/>
    <w:pPr>
      <w:suppressLineNumbers/>
    </w:pPr>
    <w:rPr>
      <w:rFonts w:cs="Times New Roman"/>
    </w:rPr>
  </w:style>
  <w:style w:type="paragraph" w:customStyle="1" w:styleId="Gwkaistopka">
    <w:name w:val="Główka i stopka"/>
    <w:basedOn w:val="Normalny"/>
    <w:rsid w:val="00EE35BD"/>
    <w:pPr>
      <w:suppressLineNumbers/>
      <w:tabs>
        <w:tab w:val="center" w:pos="4819"/>
        <w:tab w:val="right" w:pos="9638"/>
      </w:tabs>
    </w:pPr>
  </w:style>
  <w:style w:type="paragraph" w:styleId="Nagwek">
    <w:name w:val="header"/>
    <w:basedOn w:val="Normalny"/>
    <w:link w:val="NagwekZnak1"/>
    <w:uiPriority w:val="99"/>
    <w:rsid w:val="00EE35BD"/>
    <w:pPr>
      <w:spacing w:line="240" w:lineRule="auto"/>
    </w:pPr>
  </w:style>
  <w:style w:type="character" w:customStyle="1" w:styleId="NagwekZnak1">
    <w:name w:val="Nagłówek Znak1"/>
    <w:basedOn w:val="Domylnaczcionkaakapitu"/>
    <w:link w:val="Nagwek"/>
    <w:rsid w:val="00EE35BD"/>
    <w:rPr>
      <w:rFonts w:ascii="Arial" w:eastAsia="Arial" w:hAnsi="Arial" w:cs="Arial"/>
      <w:kern w:val="0"/>
      <w:lang w:eastAsia="zh-CN"/>
      <w14:ligatures w14:val="none"/>
    </w:rPr>
  </w:style>
  <w:style w:type="paragraph" w:styleId="Stopka">
    <w:name w:val="footer"/>
    <w:basedOn w:val="Normalny"/>
    <w:link w:val="StopkaZnak1"/>
    <w:uiPriority w:val="99"/>
    <w:rsid w:val="00EE35BD"/>
    <w:pPr>
      <w:spacing w:line="240" w:lineRule="auto"/>
    </w:pPr>
  </w:style>
  <w:style w:type="character" w:customStyle="1" w:styleId="StopkaZnak1">
    <w:name w:val="Stopka Znak1"/>
    <w:basedOn w:val="Domylnaczcionkaakapitu"/>
    <w:link w:val="Stopka"/>
    <w:rsid w:val="00EE35BD"/>
    <w:rPr>
      <w:rFonts w:ascii="Arial" w:eastAsia="Arial" w:hAnsi="Arial" w:cs="Arial"/>
      <w:kern w:val="0"/>
      <w:lang w:eastAsia="zh-CN"/>
      <w14:ligatures w14:val="none"/>
    </w:rPr>
  </w:style>
  <w:style w:type="paragraph" w:customStyle="1" w:styleId="Nagwek20">
    <w:name w:val="Nagłówek2"/>
    <w:basedOn w:val="Normalny"/>
    <w:next w:val="Tekstpodstawowy"/>
    <w:rsid w:val="00EE35BD"/>
    <w:pPr>
      <w:keepNext/>
      <w:widowControl w:val="0"/>
      <w:autoSpaceDE w:val="0"/>
      <w:spacing w:before="240" w:after="120" w:line="240" w:lineRule="auto"/>
    </w:pPr>
    <w:rPr>
      <w:rFonts w:eastAsia="MS Mincho" w:cs="Times New Roman"/>
      <w:kern w:val="2"/>
      <w:sz w:val="28"/>
      <w:szCs w:val="28"/>
      <w:lang w:bidi="pl-PL"/>
    </w:rPr>
  </w:style>
  <w:style w:type="paragraph" w:customStyle="1" w:styleId="Normalny4">
    <w:name w:val="Normalny4"/>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Standardowy2">
    <w:name w:val="Standardowy2"/>
    <w:basedOn w:val="Normalny"/>
    <w:next w:val="Normalny"/>
    <w:rsid w:val="00EE35BD"/>
    <w:pPr>
      <w:widowControl w:val="0"/>
      <w:autoSpaceDE w:val="0"/>
      <w:spacing w:line="240" w:lineRule="auto"/>
    </w:pPr>
    <w:rPr>
      <w:rFonts w:ascii="Times New Roman" w:eastAsia="Lucida Sans Unicode" w:hAnsi="Times New Roman" w:cs="Times New Roman"/>
      <w:kern w:val="2"/>
      <w:sz w:val="24"/>
      <w:szCs w:val="24"/>
    </w:rPr>
  </w:style>
  <w:style w:type="paragraph" w:styleId="Bezodstpw">
    <w:name w:val="No Spacing"/>
    <w:uiPriority w:val="1"/>
    <w:qFormat/>
    <w:rsid w:val="00EE35BD"/>
    <w:pPr>
      <w:suppressAutoHyphens/>
      <w:spacing w:after="0" w:line="240" w:lineRule="auto"/>
    </w:pPr>
    <w:rPr>
      <w:rFonts w:ascii="Cambria" w:eastAsia="Times New Roman" w:hAnsi="Cambria" w:cs="Times New Roman"/>
      <w:kern w:val="0"/>
      <w:lang w:eastAsia="zh-CN"/>
      <w14:ligatures w14:val="none"/>
    </w:rPr>
  </w:style>
  <w:style w:type="paragraph" w:customStyle="1" w:styleId="Normalny5">
    <w:name w:val="Normalny5"/>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Normalny8">
    <w:name w:val="Normalny8"/>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Normalny6">
    <w:name w:val="Normalny6"/>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styleId="Spistreci2">
    <w:name w:val="toc 2"/>
    <w:basedOn w:val="Normalny"/>
    <w:next w:val="Normalny"/>
    <w:uiPriority w:val="39"/>
    <w:rsid w:val="00EE35BD"/>
    <w:pPr>
      <w:spacing w:after="100"/>
      <w:ind w:left="220"/>
      <w:jc w:val="both"/>
    </w:pPr>
  </w:style>
  <w:style w:type="paragraph" w:customStyle="1" w:styleId="Tekstkomentarza1">
    <w:name w:val="Tekst komentarza1"/>
    <w:basedOn w:val="Normalny"/>
    <w:rsid w:val="00EE35BD"/>
    <w:pPr>
      <w:spacing w:line="240" w:lineRule="auto"/>
    </w:pPr>
    <w:rPr>
      <w:sz w:val="20"/>
      <w:szCs w:val="20"/>
    </w:rPr>
  </w:style>
  <w:style w:type="paragraph" w:styleId="Tekstkomentarza">
    <w:name w:val="annotation text"/>
    <w:basedOn w:val="Normalny"/>
    <w:link w:val="TekstkomentarzaZnak1"/>
    <w:uiPriority w:val="99"/>
    <w:unhideWhenUsed/>
    <w:rsid w:val="00EE35BD"/>
    <w:pPr>
      <w:spacing w:line="240" w:lineRule="auto"/>
    </w:pPr>
    <w:rPr>
      <w:sz w:val="20"/>
      <w:szCs w:val="20"/>
    </w:rPr>
  </w:style>
  <w:style w:type="character" w:customStyle="1" w:styleId="TekstkomentarzaZnak1">
    <w:name w:val="Tekst komentarza Znak1"/>
    <w:basedOn w:val="Domylnaczcionkaakapitu"/>
    <w:link w:val="Tekstkomentarza"/>
    <w:uiPriority w:val="99"/>
    <w:rsid w:val="00EE35BD"/>
    <w:rPr>
      <w:rFonts w:ascii="Arial" w:eastAsia="Arial" w:hAnsi="Arial" w:cs="Arial"/>
      <w:kern w:val="0"/>
      <w:sz w:val="20"/>
      <w:szCs w:val="20"/>
      <w:lang w:eastAsia="zh-CN"/>
      <w14:ligatures w14:val="none"/>
    </w:rPr>
  </w:style>
  <w:style w:type="paragraph" w:styleId="Tematkomentarza">
    <w:name w:val="annotation subject"/>
    <w:basedOn w:val="Tekstkomentarza1"/>
    <w:next w:val="Tekstkomentarza1"/>
    <w:link w:val="TematkomentarzaZnak1"/>
    <w:uiPriority w:val="99"/>
    <w:rsid w:val="00EE35BD"/>
    <w:rPr>
      <w:b/>
      <w:bCs/>
    </w:rPr>
  </w:style>
  <w:style w:type="character" w:customStyle="1" w:styleId="TematkomentarzaZnak1">
    <w:name w:val="Temat komentarza Znak1"/>
    <w:basedOn w:val="TekstkomentarzaZnak1"/>
    <w:link w:val="Tematkomentarza"/>
    <w:rsid w:val="00EE35BD"/>
    <w:rPr>
      <w:rFonts w:ascii="Arial" w:eastAsia="Arial" w:hAnsi="Arial" w:cs="Arial"/>
      <w:b/>
      <w:bCs/>
      <w:kern w:val="0"/>
      <w:sz w:val="20"/>
      <w:szCs w:val="20"/>
      <w:lang w:eastAsia="zh-CN"/>
      <w14:ligatures w14:val="none"/>
    </w:rPr>
  </w:style>
  <w:style w:type="paragraph" w:styleId="Tekstdymka">
    <w:name w:val="Balloon Text"/>
    <w:basedOn w:val="Normalny"/>
    <w:link w:val="TekstdymkaZnak1"/>
    <w:uiPriority w:val="99"/>
    <w:rsid w:val="00EE35BD"/>
    <w:pPr>
      <w:spacing w:line="240" w:lineRule="auto"/>
    </w:pPr>
    <w:rPr>
      <w:rFonts w:ascii="Tahoma" w:hAnsi="Tahoma" w:cs="Tahoma"/>
      <w:sz w:val="16"/>
      <w:szCs w:val="16"/>
    </w:rPr>
  </w:style>
  <w:style w:type="character" w:customStyle="1" w:styleId="TekstdymkaZnak1">
    <w:name w:val="Tekst dymka Znak1"/>
    <w:basedOn w:val="Domylnaczcionkaakapitu"/>
    <w:link w:val="Tekstdymka"/>
    <w:rsid w:val="00EE35BD"/>
    <w:rPr>
      <w:rFonts w:ascii="Tahoma" w:eastAsia="Arial" w:hAnsi="Tahoma" w:cs="Tahoma"/>
      <w:kern w:val="0"/>
      <w:sz w:val="16"/>
      <w:szCs w:val="16"/>
      <w:lang w:eastAsia="zh-CN"/>
      <w14:ligatures w14:val="none"/>
    </w:rPr>
  </w:style>
  <w:style w:type="paragraph" w:customStyle="1" w:styleId="Default">
    <w:name w:val="Default"/>
    <w:rsid w:val="00EE35BD"/>
    <w:pPr>
      <w:suppressAutoHyphens/>
      <w:autoSpaceDE w:val="0"/>
      <w:spacing w:after="0" w:line="240" w:lineRule="auto"/>
    </w:pPr>
    <w:rPr>
      <w:rFonts w:ascii="Calibri" w:eastAsia="Calibri" w:hAnsi="Calibri" w:cs="Calibri"/>
      <w:color w:val="000000"/>
      <w:kern w:val="0"/>
      <w:sz w:val="24"/>
      <w:szCs w:val="24"/>
      <w:lang w:eastAsia="zh-CN"/>
      <w14:ligatures w14:val="none"/>
    </w:rPr>
  </w:style>
  <w:style w:type="paragraph" w:customStyle="1" w:styleId="Tekstpodstawowy22">
    <w:name w:val="Tekst podstawowy 22"/>
    <w:basedOn w:val="Normalny"/>
    <w:rsid w:val="00EE35BD"/>
    <w:pPr>
      <w:spacing w:line="240" w:lineRule="auto"/>
      <w:jc w:val="both"/>
    </w:pPr>
    <w:rPr>
      <w:rFonts w:ascii="Times New Roman" w:eastAsia="Times New Roman" w:hAnsi="Times New Roman" w:cs="Times New Roman"/>
      <w:b/>
      <w:sz w:val="24"/>
      <w:szCs w:val="20"/>
    </w:rPr>
  </w:style>
  <w:style w:type="paragraph" w:styleId="Spistreci7">
    <w:name w:val="toc 7"/>
    <w:basedOn w:val="Normalny"/>
    <w:next w:val="Normalny"/>
    <w:uiPriority w:val="39"/>
    <w:rsid w:val="00EE35BD"/>
    <w:pPr>
      <w:spacing w:after="100"/>
      <w:ind w:left="1320"/>
    </w:pPr>
  </w:style>
  <w:style w:type="paragraph" w:customStyle="1" w:styleId="Standard">
    <w:name w:val="Standard"/>
    <w:qFormat/>
    <w:rsid w:val="00EE35BD"/>
    <w:pPr>
      <w:suppressAutoHyphens/>
      <w:spacing w:after="200" w:line="276" w:lineRule="auto"/>
      <w:textAlignment w:val="baseline"/>
    </w:pPr>
    <w:rPr>
      <w:rFonts w:ascii="Calibri" w:eastAsia="SimSun" w:hAnsi="Calibri" w:cs="Tahoma"/>
      <w:lang w:eastAsia="zh-CN"/>
      <w14:ligatures w14:val="none"/>
    </w:rPr>
  </w:style>
  <w:style w:type="paragraph" w:styleId="Tekstprzypisukocowego">
    <w:name w:val="endnote text"/>
    <w:basedOn w:val="Normalny"/>
    <w:link w:val="TekstprzypisukocowegoZnak1"/>
    <w:rsid w:val="00EE35BD"/>
    <w:rPr>
      <w:sz w:val="20"/>
      <w:szCs w:val="20"/>
    </w:rPr>
  </w:style>
  <w:style w:type="character" w:customStyle="1" w:styleId="TekstprzypisukocowegoZnak1">
    <w:name w:val="Tekst przypisu końcowego Znak1"/>
    <w:basedOn w:val="Domylnaczcionkaakapitu"/>
    <w:link w:val="Tekstprzypisukocowego"/>
    <w:rsid w:val="00EE35BD"/>
    <w:rPr>
      <w:rFonts w:ascii="Arial" w:eastAsia="Arial" w:hAnsi="Arial" w:cs="Arial"/>
      <w:kern w:val="0"/>
      <w:sz w:val="20"/>
      <w:szCs w:val="20"/>
      <w:lang w:eastAsia="zh-CN"/>
      <w14:ligatures w14:val="none"/>
    </w:rPr>
  </w:style>
  <w:style w:type="paragraph" w:customStyle="1" w:styleId="Tekstpodstawowy24">
    <w:name w:val="Tekst podstawowy 24"/>
    <w:basedOn w:val="Normalny"/>
    <w:rsid w:val="00EE35BD"/>
    <w:pPr>
      <w:spacing w:after="120" w:line="480" w:lineRule="auto"/>
    </w:pPr>
    <w:rPr>
      <w:rFonts w:ascii="MS Sans Serif" w:eastAsia="Times New Roman" w:hAnsi="MS Sans Serif" w:cs="MS Sans Serif"/>
      <w:sz w:val="20"/>
      <w:szCs w:val="20"/>
    </w:rPr>
  </w:style>
  <w:style w:type="paragraph" w:styleId="Spistreci4">
    <w:name w:val="toc 4"/>
    <w:basedOn w:val="Normalny"/>
    <w:next w:val="Normalny"/>
    <w:rsid w:val="00EE35BD"/>
    <w:pPr>
      <w:tabs>
        <w:tab w:val="right" w:pos="9019"/>
      </w:tabs>
      <w:ind w:left="142"/>
    </w:pPr>
  </w:style>
  <w:style w:type="character" w:styleId="Odwoanieprzypisukocowego">
    <w:name w:val="endnote reference"/>
    <w:uiPriority w:val="99"/>
    <w:semiHidden/>
    <w:unhideWhenUsed/>
    <w:rsid w:val="00EE35BD"/>
    <w:rPr>
      <w:vertAlign w:val="superscript"/>
    </w:rPr>
  </w:style>
  <w:style w:type="character" w:styleId="Odwoaniedokomentarza">
    <w:name w:val="annotation reference"/>
    <w:uiPriority w:val="99"/>
    <w:semiHidden/>
    <w:unhideWhenUsed/>
    <w:rsid w:val="00EE35BD"/>
    <w:rPr>
      <w:sz w:val="16"/>
      <w:szCs w:val="16"/>
    </w:rPr>
  </w:style>
  <w:style w:type="paragraph" w:styleId="Poprawka">
    <w:name w:val="Revision"/>
    <w:hidden/>
    <w:uiPriority w:val="99"/>
    <w:semiHidden/>
    <w:rsid w:val="00552F82"/>
    <w:pPr>
      <w:spacing w:after="0" w:line="240" w:lineRule="auto"/>
    </w:pPr>
    <w:rPr>
      <w:rFonts w:ascii="Arial" w:eastAsia="Arial" w:hAnsi="Arial" w:cs="Arial"/>
      <w:kern w:val="0"/>
      <w:lang w:eastAsia="zh-CN"/>
      <w14:ligatures w14:val="none"/>
    </w:rPr>
  </w:style>
  <w:style w:type="table" w:customStyle="1" w:styleId="TableNormal">
    <w:name w:val="Table Normal"/>
    <w:rsid w:val="00CE4FC3"/>
    <w:pPr>
      <w:spacing w:after="0" w:line="276" w:lineRule="auto"/>
    </w:pPr>
    <w:rPr>
      <w:rFonts w:ascii="Arial" w:eastAsia="Arial" w:hAnsi="Arial" w:cs="Arial"/>
      <w:kern w:val="0"/>
      <w:lang w:val="en-US" w:eastAsia="pl-PL"/>
      <w14:ligatures w14:val="none"/>
    </w:rPr>
    <w:tblPr>
      <w:tblCellMar>
        <w:top w:w="0" w:type="dxa"/>
        <w:left w:w="0" w:type="dxa"/>
        <w:bottom w:w="0" w:type="dxa"/>
        <w:right w:w="0" w:type="dxa"/>
      </w:tblCellMar>
    </w:tblPr>
  </w:style>
  <w:style w:type="table" w:styleId="Tabela-Siatka">
    <w:name w:val="Table Grid"/>
    <w:basedOn w:val="Standardowy"/>
    <w:uiPriority w:val="39"/>
    <w:rsid w:val="00CE4FC3"/>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CE4FC3"/>
    <w:rPr>
      <w:color w:val="605E5C"/>
      <w:shd w:val="clear" w:color="auto" w:fill="E1DFDD"/>
    </w:rPr>
  </w:style>
  <w:style w:type="paragraph" w:customStyle="1" w:styleId="Normalny1">
    <w:name w:val="Normalny1"/>
    <w:rsid w:val="00CE4FC3"/>
    <w:pPr>
      <w:spacing w:after="0" w:line="276" w:lineRule="auto"/>
    </w:pPr>
    <w:rPr>
      <w:rFonts w:ascii="Arial" w:eastAsia="Arial" w:hAnsi="Arial" w:cs="Arial"/>
      <w:kern w:val="0"/>
      <w:lang w:val="en-US"/>
      <w14:ligatures w14:val="none"/>
    </w:rPr>
  </w:style>
  <w:style w:type="character" w:customStyle="1" w:styleId="Nierozpoznanawzmianka3">
    <w:name w:val="Nierozpoznana wzmianka3"/>
    <w:basedOn w:val="Domylnaczcionkaakapitu"/>
    <w:uiPriority w:val="99"/>
    <w:semiHidden/>
    <w:unhideWhenUsed/>
    <w:rsid w:val="00CE4FC3"/>
    <w:rPr>
      <w:color w:val="605E5C"/>
      <w:shd w:val="clear" w:color="auto" w:fill="E1DFDD"/>
    </w:rPr>
  </w:style>
  <w:style w:type="paragraph" w:styleId="Tekstpodstawowy2">
    <w:name w:val="Body Text 2"/>
    <w:basedOn w:val="Normalny"/>
    <w:link w:val="Tekstpodstawowy2Znak"/>
    <w:uiPriority w:val="99"/>
    <w:semiHidden/>
    <w:unhideWhenUsed/>
    <w:rsid w:val="00CE4FC3"/>
    <w:pPr>
      <w:suppressAutoHyphens w:val="0"/>
      <w:spacing w:after="120" w:line="480" w:lineRule="auto"/>
    </w:pPr>
    <w:rPr>
      <w:lang w:val="en-US" w:eastAsia="pl-PL"/>
    </w:rPr>
  </w:style>
  <w:style w:type="character" w:customStyle="1" w:styleId="Tekstpodstawowy2Znak">
    <w:name w:val="Tekst podstawowy 2 Znak"/>
    <w:basedOn w:val="Domylnaczcionkaakapitu"/>
    <w:link w:val="Tekstpodstawowy2"/>
    <w:uiPriority w:val="99"/>
    <w:semiHidden/>
    <w:rsid w:val="00CE4FC3"/>
    <w:rPr>
      <w:rFonts w:ascii="Arial" w:eastAsia="Arial" w:hAnsi="Arial" w:cs="Arial"/>
      <w:kern w:val="0"/>
      <w:lang w:val="en-US" w:eastAsia="pl-PL"/>
      <w14:ligatures w14:val="none"/>
    </w:rPr>
  </w:style>
  <w:style w:type="character" w:customStyle="1" w:styleId="Nierozpoznanawzmianka4">
    <w:name w:val="Nierozpoznana wzmianka4"/>
    <w:basedOn w:val="Domylnaczcionkaakapitu"/>
    <w:uiPriority w:val="99"/>
    <w:semiHidden/>
    <w:unhideWhenUsed/>
    <w:rsid w:val="00CE4FC3"/>
    <w:rPr>
      <w:color w:val="605E5C"/>
      <w:shd w:val="clear" w:color="auto" w:fill="E1DFDD"/>
    </w:rPr>
  </w:style>
  <w:style w:type="paragraph" w:styleId="Spistreci1">
    <w:name w:val="toc 1"/>
    <w:basedOn w:val="Normalny"/>
    <w:next w:val="Normalny"/>
    <w:autoRedefine/>
    <w:uiPriority w:val="39"/>
    <w:unhideWhenUsed/>
    <w:rsid w:val="00CE4FC3"/>
    <w:pPr>
      <w:suppressAutoHyphens w:val="0"/>
      <w:spacing w:after="100"/>
    </w:pPr>
    <w:rPr>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233279">
      <w:bodyDiv w:val="1"/>
      <w:marLeft w:val="0"/>
      <w:marRight w:val="0"/>
      <w:marTop w:val="0"/>
      <w:marBottom w:val="0"/>
      <w:divBdr>
        <w:top w:val="none" w:sz="0" w:space="0" w:color="auto"/>
        <w:left w:val="none" w:sz="0" w:space="0" w:color="auto"/>
        <w:bottom w:val="none" w:sz="0" w:space="0" w:color="auto"/>
        <w:right w:val="none" w:sz="0" w:space="0" w:color="auto"/>
      </w:divBdr>
      <w:divsChild>
        <w:div w:id="833958500">
          <w:marLeft w:val="0"/>
          <w:marRight w:val="0"/>
          <w:marTop w:val="0"/>
          <w:marBottom w:val="0"/>
          <w:divBdr>
            <w:top w:val="none" w:sz="0" w:space="0" w:color="auto"/>
            <w:left w:val="none" w:sz="0" w:space="0" w:color="auto"/>
            <w:bottom w:val="none" w:sz="0" w:space="0" w:color="auto"/>
            <w:right w:val="none" w:sz="0" w:space="0" w:color="auto"/>
          </w:divBdr>
        </w:div>
        <w:div w:id="1141772556">
          <w:marLeft w:val="0"/>
          <w:marRight w:val="0"/>
          <w:marTop w:val="0"/>
          <w:marBottom w:val="0"/>
          <w:divBdr>
            <w:top w:val="none" w:sz="0" w:space="0" w:color="auto"/>
            <w:left w:val="none" w:sz="0" w:space="0" w:color="auto"/>
            <w:bottom w:val="none" w:sz="0" w:space="0" w:color="auto"/>
            <w:right w:val="none" w:sz="0" w:space="0" w:color="auto"/>
          </w:divBdr>
        </w:div>
      </w:divsChild>
    </w:div>
    <w:div w:id="85141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20" TargetMode="External"/><Relationship Id="rId18" Type="http://schemas.openxmlformats.org/officeDocument/2006/relationships/hyperlink" Target="https://platformazakupowa.pl/transakcja/1074948"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yperlink" Target="https://platformazakupowa.pl/transakcja/1074948%20" TargetMode="External"/><Relationship Id="rId7" Type="http://schemas.openxmlformats.org/officeDocument/2006/relationships/endnotes" Target="endnotes.xml"/><Relationship Id="rId12" Type="http://schemas.openxmlformats.org/officeDocument/2006/relationships/hyperlink" Target="mailto:iod@zukowo.pl" TargetMode="External"/><Relationship Id="rId17" Type="http://schemas.openxmlformats.org/officeDocument/2006/relationships/hyperlink" Target="platformy"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transakcja/1074948%20" TargetMode="External"/><Relationship Id="rId20" Type="http://schemas.openxmlformats.org/officeDocument/2006/relationships/hyperlink" Target="https://platformazakupowa.pl/transakcja/1074948%20"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zukowo@zukowo.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platformy"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1074948%20" TargetMode="External"/><Relationship Id="rId36" Type="http://schemas.openxmlformats.org/officeDocument/2006/relationships/hyperlink" Target="https://platformazakupowa.pl/transakcja/1074948%20" TargetMode="External"/><Relationship Id="rId10" Type="http://schemas.openxmlformats.org/officeDocument/2006/relationships/hyperlink" Target="mailto:ugzukowo@zukowo.pl"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www.zukowo.pl" TargetMode="External"/><Relationship Id="rId14" Type="http://schemas.openxmlformats.org/officeDocument/2006/relationships/hyperlink" Target="https://platformazakupowa.pl/transakcja/1074948%20" TargetMode="External"/><Relationship Id="rId22" Type="http://schemas.openxmlformats.org/officeDocument/2006/relationships/hyperlink" Target="https://platformazakupowa.pl/transakcja/1074948" TargetMode="External"/><Relationship Id="rId27" Type="http://schemas.openxmlformats.org/officeDocument/2006/relationships/hyperlink" Target="https://platformazakupowa.pl/transakcja/1074948"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C5EB0-5F50-4164-A163-922995C5D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1</Pages>
  <Words>9558</Words>
  <Characters>57349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71</cp:revision>
  <cp:lastPrinted>2025-03-26T09:54:00Z</cp:lastPrinted>
  <dcterms:created xsi:type="dcterms:W3CDTF">2024-10-11T07:05:00Z</dcterms:created>
  <dcterms:modified xsi:type="dcterms:W3CDTF">2025-03-26T13:21:00Z</dcterms:modified>
</cp:coreProperties>
</file>