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FA" w:rsidRPr="00793998" w:rsidRDefault="00963EFA" w:rsidP="00963EFA">
      <w:pPr>
        <w:jc w:val="right"/>
        <w:rPr>
          <w:rFonts w:cs="Arial"/>
          <w:i/>
          <w:iCs/>
        </w:rPr>
      </w:pPr>
      <w:r w:rsidRPr="00793998">
        <w:rPr>
          <w:rFonts w:cs="Arial"/>
          <w:i/>
          <w:iCs/>
        </w:rPr>
        <w:t xml:space="preserve">Załącznik nr </w:t>
      </w:r>
      <w:r w:rsidR="00793998" w:rsidRPr="00793998">
        <w:rPr>
          <w:rFonts w:cs="Arial"/>
          <w:i/>
          <w:iCs/>
        </w:rPr>
        <w:t>4 do zapytania ofertowego</w:t>
      </w:r>
    </w:p>
    <w:p w:rsidR="00963EFA" w:rsidRPr="00793998" w:rsidRDefault="00963EFA" w:rsidP="00963EFA">
      <w:pPr>
        <w:jc w:val="right"/>
        <w:rPr>
          <w:rFonts w:cs="Arial"/>
        </w:rPr>
      </w:pPr>
      <w:r w:rsidRPr="00793998">
        <w:rPr>
          <w:rFonts w:cs="Arial"/>
        </w:rPr>
        <w:t xml:space="preserve">/projekt/ </w:t>
      </w:r>
    </w:p>
    <w:p w:rsidR="00963EFA" w:rsidRPr="00793998" w:rsidRDefault="00963EFA" w:rsidP="00963EFA">
      <w:pPr>
        <w:jc w:val="center"/>
        <w:rPr>
          <w:rFonts w:cs="Arial"/>
        </w:rPr>
      </w:pPr>
      <w:r w:rsidRPr="00793998">
        <w:rPr>
          <w:rFonts w:cs="Arial"/>
        </w:rPr>
        <w:t>UMOWA NR ...2024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W dniu …………….. pomiędzy: </w:t>
      </w:r>
    </w:p>
    <w:p w:rsidR="00963EFA" w:rsidRPr="00793998" w:rsidRDefault="00682C87" w:rsidP="00896C1F">
      <w:pPr>
        <w:spacing w:after="0"/>
        <w:jc w:val="both"/>
        <w:rPr>
          <w:rFonts w:cs="Arial"/>
        </w:rPr>
      </w:pPr>
      <w:r>
        <w:rPr>
          <w:rFonts w:cs="Arial"/>
        </w:rPr>
        <w:t>Miastem Brańsk</w:t>
      </w:r>
      <w:r w:rsidR="00963EFA" w:rsidRPr="00793998">
        <w:rPr>
          <w:rFonts w:cs="Arial"/>
        </w:rPr>
        <w:t xml:space="preserve">, mającą siedzibę w </w:t>
      </w:r>
      <w:r>
        <w:rPr>
          <w:rFonts w:cs="Arial"/>
        </w:rPr>
        <w:t>Brańsku</w:t>
      </w:r>
      <w:r w:rsidR="00963EFA" w:rsidRPr="00793998">
        <w:rPr>
          <w:rFonts w:cs="Arial"/>
        </w:rPr>
        <w:t xml:space="preserve"> przy ul. </w:t>
      </w:r>
      <w:r>
        <w:rPr>
          <w:rFonts w:cs="Arial"/>
        </w:rPr>
        <w:t>Rynek 8</w:t>
      </w:r>
      <w:r w:rsidR="00963EFA" w:rsidRPr="00793998">
        <w:rPr>
          <w:rFonts w:cs="Arial"/>
        </w:rPr>
        <w:t xml:space="preserve">, zwaną dalej „Zamawiającym”, reprezentowaną przez </w:t>
      </w:r>
      <w:r>
        <w:rPr>
          <w:rFonts w:cs="Arial"/>
        </w:rPr>
        <w:t>Agatę Puchalską</w:t>
      </w:r>
      <w:r w:rsidR="00963EFA" w:rsidRPr="00793998">
        <w:rPr>
          <w:rFonts w:cs="Arial"/>
        </w:rPr>
        <w:t xml:space="preserve"> – </w:t>
      </w:r>
      <w:r>
        <w:rPr>
          <w:rFonts w:cs="Arial"/>
        </w:rPr>
        <w:t>Burmistrza Miasta Brańsk</w:t>
      </w:r>
    </w:p>
    <w:p w:rsidR="00896C1F" w:rsidRPr="00793998" w:rsidRDefault="00896C1F" w:rsidP="00896C1F">
      <w:pPr>
        <w:spacing w:after="0" w:line="276" w:lineRule="auto"/>
        <w:jc w:val="both"/>
        <w:rPr>
          <w:rFonts w:eastAsia="Times New Roman" w:cs="Arial"/>
          <w:kern w:val="0"/>
          <w:lang w:eastAsia="pl-PL"/>
        </w:rPr>
      </w:pPr>
      <w:r w:rsidRPr="00793998">
        <w:rPr>
          <w:rFonts w:eastAsia="Times New Roman" w:cs="Arial"/>
          <w:kern w:val="0"/>
          <w:lang w:eastAsia="pl-PL"/>
        </w:rPr>
        <w:t>przy kontrasygnacie Skarbnik</w:t>
      </w:r>
      <w:r w:rsidR="00682C87">
        <w:rPr>
          <w:rFonts w:eastAsia="Times New Roman" w:cs="Arial"/>
          <w:kern w:val="0"/>
          <w:lang w:eastAsia="pl-PL"/>
        </w:rPr>
        <w:t>a Miasta Brańsk</w:t>
      </w:r>
      <w:r w:rsidRPr="00793998">
        <w:rPr>
          <w:rFonts w:eastAsia="Times New Roman" w:cs="Arial"/>
          <w:kern w:val="0"/>
          <w:lang w:eastAsia="pl-PL"/>
        </w:rPr>
        <w:t xml:space="preserve"> </w:t>
      </w:r>
      <w:r w:rsidR="00682C87">
        <w:rPr>
          <w:rFonts w:eastAsia="Times New Roman" w:cs="Arial"/>
          <w:kern w:val="0"/>
          <w:lang w:eastAsia="pl-PL"/>
        </w:rPr>
        <w:t xml:space="preserve">Joanny </w:t>
      </w:r>
      <w:proofErr w:type="spellStart"/>
      <w:r w:rsidR="00682C87">
        <w:rPr>
          <w:rFonts w:eastAsia="Times New Roman" w:cs="Arial"/>
          <w:kern w:val="0"/>
          <w:lang w:eastAsia="pl-PL"/>
        </w:rPr>
        <w:t>Sopek</w:t>
      </w:r>
      <w:proofErr w:type="spellEnd"/>
    </w:p>
    <w:p w:rsidR="00896C1F" w:rsidRPr="00793998" w:rsidRDefault="00896C1F" w:rsidP="00896C1F">
      <w:pPr>
        <w:spacing w:after="0" w:line="240" w:lineRule="auto"/>
        <w:jc w:val="both"/>
        <w:rPr>
          <w:rFonts w:cs="Arial"/>
        </w:rPr>
      </w:pP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a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………………………………………………………………………………….., zwaną dalej „Wykonawcą”,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w wyniku przeprowadzonego zapytania ofertowego na usługę wskazaną w § 1 niniejszej umowy, w związku z Zarządzeniem </w:t>
      </w:r>
      <w:r w:rsidR="00682C87">
        <w:rPr>
          <w:rFonts w:cs="Arial"/>
        </w:rPr>
        <w:t>Burmistrza Miasta Brańsk</w:t>
      </w:r>
      <w:r w:rsidRPr="00793998">
        <w:rPr>
          <w:rFonts w:cs="Arial"/>
        </w:rPr>
        <w:t xml:space="preserve"> Nr 2</w:t>
      </w:r>
      <w:r w:rsidR="00682C87">
        <w:rPr>
          <w:rFonts w:cs="Arial"/>
        </w:rPr>
        <w:t>27</w:t>
      </w:r>
      <w:r w:rsidRPr="00793998">
        <w:rPr>
          <w:rFonts w:cs="Arial"/>
        </w:rPr>
        <w:t>/</w:t>
      </w:r>
      <w:r w:rsidR="00682C87">
        <w:rPr>
          <w:rFonts w:cs="Arial"/>
        </w:rPr>
        <w:t>2022</w:t>
      </w:r>
      <w:r w:rsidRPr="00793998">
        <w:rPr>
          <w:rFonts w:cs="Arial"/>
        </w:rPr>
        <w:t xml:space="preserve"> z dnia </w:t>
      </w:r>
      <w:r w:rsidR="00682C87">
        <w:rPr>
          <w:rFonts w:cs="Arial"/>
        </w:rPr>
        <w:t>10</w:t>
      </w:r>
      <w:r w:rsidRPr="00793998">
        <w:rPr>
          <w:rFonts w:cs="Arial"/>
        </w:rPr>
        <w:t xml:space="preserve"> </w:t>
      </w:r>
      <w:r w:rsidR="00682C87">
        <w:rPr>
          <w:rFonts w:cs="Arial"/>
        </w:rPr>
        <w:t>stycznia</w:t>
      </w:r>
      <w:r w:rsidRPr="00793998">
        <w:rPr>
          <w:rFonts w:cs="Arial"/>
        </w:rPr>
        <w:t xml:space="preserve"> 202</w:t>
      </w:r>
      <w:r w:rsidR="00682C87">
        <w:rPr>
          <w:rFonts w:cs="Arial"/>
        </w:rPr>
        <w:t>2</w:t>
      </w:r>
      <w:r w:rsidRPr="00793998">
        <w:rPr>
          <w:rFonts w:cs="Arial"/>
        </w:rPr>
        <w:t xml:space="preserve"> roku w sprawie </w:t>
      </w:r>
      <w:r w:rsidR="00682C87">
        <w:rPr>
          <w:rFonts w:cs="Arial"/>
        </w:rPr>
        <w:t>wprowadzenia w Urzędzie Miasta Brańsk regulaminu udzielania zamówień finansowanych ze środków publicznych, których wartość nie przekracza kwoty 130 000 złotych,</w:t>
      </w:r>
      <w:r w:rsidRPr="00793998">
        <w:rPr>
          <w:rFonts w:cs="Arial"/>
        </w:rPr>
        <w:t xml:space="preserve">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została zawarta umowa o następującej treści: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1.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1. Wykonawca zobowiązuje się do opracowania projektu planu ogólnego </w:t>
      </w:r>
      <w:r w:rsidR="00682C87">
        <w:rPr>
          <w:rFonts w:cs="Arial"/>
        </w:rPr>
        <w:t xml:space="preserve">Miasta Brańsk </w:t>
      </w:r>
      <w:r w:rsidRPr="00793998">
        <w:rPr>
          <w:rFonts w:cs="Arial"/>
        </w:rPr>
        <w:t>(wraz z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przeprowadzeniem całej procedury planistycznej), zwanego w dalszej części umowy „planem”.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2. Wykonawca zobowiązuje się do wykonania przedmiotu umowy, zgodnie z zasadami współczesnej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wiedzy urbanistycznej i obowiązującymi przepisami prawa, w tym w szczególności z: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1) ustawą z dnia 27 marca 2003 r. o planowaniu i zagospodarowaniu przestrzennym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(Dz. U. z 202</w:t>
      </w:r>
      <w:r w:rsidR="00682C87">
        <w:rPr>
          <w:rFonts w:cs="Arial"/>
        </w:rPr>
        <w:t>4</w:t>
      </w:r>
      <w:r w:rsidRPr="00793998">
        <w:rPr>
          <w:rFonts w:cs="Arial"/>
        </w:rPr>
        <w:t xml:space="preserve"> r. poz. </w:t>
      </w:r>
      <w:r w:rsidR="00682C87">
        <w:rPr>
          <w:rFonts w:cs="Arial"/>
        </w:rPr>
        <w:t>1130</w:t>
      </w:r>
      <w:r w:rsidRPr="00793998">
        <w:rPr>
          <w:rFonts w:cs="Arial"/>
        </w:rPr>
        <w:t xml:space="preserve"> z </w:t>
      </w:r>
      <w:proofErr w:type="spellStart"/>
      <w:r w:rsidRPr="00793998">
        <w:rPr>
          <w:rFonts w:cs="Arial"/>
        </w:rPr>
        <w:t>późn</w:t>
      </w:r>
      <w:proofErr w:type="spellEnd"/>
      <w:r w:rsidRPr="00793998">
        <w:rPr>
          <w:rFonts w:cs="Arial"/>
        </w:rPr>
        <w:t>. zm.) zwanej dalej „ustawą”,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2) rozporządzeniem Ministra Rozwoju i Technologii z dnia 8 grudnia 2023 r. w sprawie projektu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planu ogólnego gminy, dokumentowania prac planistycznych w zakresie tego planu oraz 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wydawania z niego wypisów i wyrysów (Dz. U. z 2023 r. poz. 2758),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3) ustawą z dnia 3 października 2008 r. o udostępnieniu informacji o środowisku i jego ochronie, udziale społeczeństwa w ochronie środowiska oraz ocenach oddziaływania na środowisko (Dz. U. z 202</w:t>
      </w:r>
      <w:r w:rsidR="00FC0651">
        <w:rPr>
          <w:rFonts w:cs="Arial"/>
        </w:rPr>
        <w:t>4</w:t>
      </w:r>
      <w:r w:rsidRPr="00793998">
        <w:rPr>
          <w:rFonts w:cs="Arial"/>
        </w:rPr>
        <w:t xml:space="preserve"> r. poz. 1</w:t>
      </w:r>
      <w:r w:rsidR="00FC0651">
        <w:rPr>
          <w:rFonts w:cs="Arial"/>
        </w:rPr>
        <w:t>112</w:t>
      </w:r>
      <w:r w:rsidRPr="00793998">
        <w:rPr>
          <w:rFonts w:cs="Arial"/>
        </w:rPr>
        <w:t xml:space="preserve"> z </w:t>
      </w:r>
      <w:proofErr w:type="spellStart"/>
      <w:r w:rsidRPr="00793998">
        <w:rPr>
          <w:rFonts w:cs="Arial"/>
        </w:rPr>
        <w:t>późn</w:t>
      </w:r>
      <w:proofErr w:type="spellEnd"/>
      <w:r w:rsidRPr="00793998">
        <w:rPr>
          <w:rFonts w:cs="Arial"/>
        </w:rPr>
        <w:t>. zm.),</w:t>
      </w:r>
    </w:p>
    <w:p w:rsidR="00963EFA" w:rsidRPr="00793998" w:rsidRDefault="001E3C9C" w:rsidP="00963EFA">
      <w:pPr>
        <w:jc w:val="both"/>
        <w:rPr>
          <w:rFonts w:cs="Arial"/>
        </w:rPr>
      </w:pPr>
      <w:r w:rsidRPr="00793998">
        <w:rPr>
          <w:rFonts w:cs="Arial"/>
        </w:rPr>
        <w:t>4</w:t>
      </w:r>
      <w:r w:rsidR="00963EFA" w:rsidRPr="00793998">
        <w:rPr>
          <w:rFonts w:cs="Arial"/>
        </w:rPr>
        <w:t>) z uwzględnieniem uwag zgłaszanych przez Zamawiającego w trakcie realizacji umowy i aktualnego orzecznictwa sądowego dotyczącego zagospodarowania przestrzennego,</w:t>
      </w:r>
    </w:p>
    <w:p w:rsidR="00963EFA" w:rsidRPr="00793998" w:rsidRDefault="001E3C9C" w:rsidP="00963EFA">
      <w:pPr>
        <w:jc w:val="both"/>
        <w:rPr>
          <w:rFonts w:cs="Arial"/>
        </w:rPr>
      </w:pPr>
      <w:r w:rsidRPr="00793998">
        <w:rPr>
          <w:rFonts w:cs="Arial"/>
        </w:rPr>
        <w:t>5</w:t>
      </w:r>
      <w:r w:rsidR="00963EFA" w:rsidRPr="00793998">
        <w:rPr>
          <w:rFonts w:cs="Arial"/>
        </w:rPr>
        <w:t>) innymi przepisami wynikającymi z odpowiednich aktów prawnych, mających odniesienie</w:t>
      </w:r>
      <w:r w:rsidRPr="00793998">
        <w:rPr>
          <w:rFonts w:cs="Arial"/>
        </w:rPr>
        <w:t xml:space="preserve"> </w:t>
      </w:r>
      <w:r w:rsidR="00963EFA" w:rsidRPr="00793998">
        <w:rPr>
          <w:rFonts w:cs="Arial"/>
        </w:rPr>
        <w:t xml:space="preserve">do przedmiotu zlecenia, m. in. dotyczącymi ochrony środowiska, ochrony zabytków, prawa wodnego, ochrony gruntów rolnych i leśnych, dróg.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3. W ramach umowy Wykonawca zobowiązuje się do wykonania następujących czynności:</w:t>
      </w:r>
    </w:p>
    <w:p w:rsidR="00963EFA" w:rsidRPr="00793998" w:rsidRDefault="00963EFA" w:rsidP="007F4798">
      <w:pPr>
        <w:spacing w:after="0" w:line="240" w:lineRule="auto"/>
        <w:jc w:val="both"/>
        <w:rPr>
          <w:rFonts w:cs="Arial"/>
        </w:rPr>
      </w:pPr>
      <w:r w:rsidRPr="00793998">
        <w:rPr>
          <w:rFonts w:cs="Arial"/>
        </w:rPr>
        <w:t xml:space="preserve">1) sporządzenie planu zgodnie z przepisami ustawy z dnia 27 marca 2003 r. o planowaniu i </w:t>
      </w:r>
    </w:p>
    <w:p w:rsidR="00963EFA" w:rsidRPr="00793998" w:rsidRDefault="00963EFA" w:rsidP="007F4798">
      <w:pPr>
        <w:spacing w:line="240" w:lineRule="auto"/>
        <w:jc w:val="both"/>
        <w:rPr>
          <w:rFonts w:cs="Arial"/>
        </w:rPr>
      </w:pPr>
      <w:r w:rsidRPr="00793998">
        <w:rPr>
          <w:rFonts w:cs="Arial"/>
        </w:rPr>
        <w:lastRenderedPageBreak/>
        <w:t xml:space="preserve">zagospodarowaniu przestrzennym </w:t>
      </w:r>
      <w:r w:rsidR="001E3C9C" w:rsidRPr="00793998">
        <w:rPr>
          <w:rFonts w:cs="Arial"/>
        </w:rPr>
        <w:t>,</w:t>
      </w:r>
      <w:r w:rsidRPr="00793998">
        <w:rPr>
          <w:rFonts w:cs="Arial"/>
        </w:rPr>
        <w:t xml:space="preserve"> a także przepisami wykonawczymi do tej ustawy w tym: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a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przygotowanie merytoryczne dokumentów formalno-prawnych (wymaganych ustawowo pism, zawiadomień, ogłoszeń i obwieszczeń: o przystąpieniu do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opracowania planu, o przystąpieniu do konsultacji społecznych nad projektem planu i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innych niezbędnych w ramach przedmiotu zamówienia, komunikatów dotyczących opracowania projektu planu, zestawień opinii i uzgodnień oraz do współpracy przy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prowadzeniu procedury oraz dokumentacji prac planistycznych;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b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przygotowanie materiałów i pism w celu uzyskania opinii i uzgodnień, w tym gminnej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komisji urbanistyczno-architektonicznej, według rozdzielnika wskazanego przez Wykonawcę;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c</w:t>
      </w:r>
      <w:r w:rsidR="001E3C9C" w:rsidRPr="00793998">
        <w:rPr>
          <w:rFonts w:cs="Arial"/>
        </w:rPr>
        <w:t xml:space="preserve">) </w:t>
      </w:r>
      <w:r w:rsidRPr="00793998">
        <w:rPr>
          <w:rFonts w:cs="Arial"/>
        </w:rPr>
        <w:t>wprowadzenie ewentualnych zmian wynikających z uzgodnień, powtórzenie procedury w niezbędnym zakresie, jeśli będzie to konieczne, w razie potrzeby przygotowania treści zażaleń na postanowienia;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d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</w:t>
      </w:r>
      <w:r w:rsidR="001E3C9C" w:rsidRPr="00793998">
        <w:rPr>
          <w:rFonts w:cs="Arial"/>
        </w:rPr>
        <w:t>przygotowanie do zamieszczenia</w:t>
      </w:r>
      <w:r w:rsidRPr="00793998">
        <w:rPr>
          <w:rFonts w:cs="Arial"/>
        </w:rPr>
        <w:t xml:space="preserve"> w prasie stosownych ogłoszeń;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e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793998">
        <w:rPr>
          <w:rFonts w:cs="Arial"/>
        </w:rPr>
        <w:t>geoankiet</w:t>
      </w:r>
      <w:proofErr w:type="spellEnd"/>
      <w:r w:rsidRPr="00793998">
        <w:rPr>
          <w:rFonts w:cs="Arial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:rsidR="001E3C9C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f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przygotowanie (w porozumieniu z Zamawiającym) dokumentów, pism, ankiet, </w:t>
      </w:r>
      <w:proofErr w:type="spellStart"/>
      <w:r w:rsidRPr="00793998">
        <w:rPr>
          <w:rFonts w:cs="Arial"/>
        </w:rPr>
        <w:t>geoankiet</w:t>
      </w:r>
      <w:proofErr w:type="spellEnd"/>
      <w:r w:rsidRPr="00793998">
        <w:rPr>
          <w:rFonts w:cs="Arial"/>
        </w:rPr>
        <w:t>, ogłoszeń, obwieszczeń, zawiadomień i innych w procedurze sporządzenia planu, określonej w art. 13i ust. 3 wyżej wymienionej ustawy, w tym w konsultacjach społecznych, o których mowa w art. 8i, 8j i 8k ustawy,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g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prezentacji projektu planu i uczestnictwa w konsultacjach społecznych na temat rozwiązań przyjętych w projekcie (udział fizyczny), podczas posiedzeń gminnej komisji urbanistyczno - architektonicznej (udział fizyczny) oraz uczestnictwo w spotkaniach z udziałem radnych (komisjach rady gminy oraz sesjach - udział fizyczny);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h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sporządzenie uzasadnienia planu zgodnie z art. 13h ustawy o planowaniu i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zagospodarowaniu przestrzennym,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i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opracowanie danych przestrzennych do planu zgodnie z art. 67a ustawy (na różnych etapach opracowania planu)</w:t>
      </w:r>
      <w:r w:rsidR="001E3C9C" w:rsidRPr="00793998">
        <w:rPr>
          <w:rFonts w:cs="Arial"/>
        </w:rPr>
        <w:t>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j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k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wykonanie opracowania </w:t>
      </w:r>
      <w:proofErr w:type="spellStart"/>
      <w:r w:rsidRPr="00793998">
        <w:rPr>
          <w:rFonts w:cs="Arial"/>
        </w:rPr>
        <w:t>ekofizjograficznego</w:t>
      </w:r>
      <w:proofErr w:type="spellEnd"/>
      <w:r w:rsidRPr="00793998">
        <w:rPr>
          <w:rFonts w:cs="Arial"/>
        </w:rPr>
        <w:t>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l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wprowadzenia do uchwały zatwierdzającej plan, zmian wynikających z rozstrzygnięć nadzorczych wojewody, ustosunkowania się do tych rozstrzygnięć (ewentualnie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powtórzenie procedury w zakresie wymaganym przez wojewodę),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m</w:t>
      </w:r>
      <w:r w:rsidR="001E3C9C" w:rsidRPr="00793998">
        <w:rPr>
          <w:rFonts w:cs="Arial"/>
        </w:rPr>
        <w:t>)</w:t>
      </w:r>
      <w:r w:rsidRPr="00793998">
        <w:rPr>
          <w:rFonts w:cs="Arial"/>
        </w:rPr>
        <w:t xml:space="preserve"> ustosunkowanie się do skarg wniesionych do wojewódzkiego sądu administracyjnego i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 xml:space="preserve">Naczelnego Sądu Administracyjnego;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2) zgodnie z poszczególnymi etapami wskazanymi w Harmonogramie prac projektowych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stanowiącym załącznik nr 1 do umowy.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lastRenderedPageBreak/>
        <w:t>4. W ramach wynagrodzenia uzgodnionego w niniejszej umowie Wykonawca przenosi na Zamawiającego autorskie prawa majątkowe do utworów powstałych w wyniku realizacji niniejszej umowy oraz w zakresie praw zależnych, uprawnienie do korzystania z nich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i rozporządzania nimi, obejmujące miedzy innymi: przystosowanie, dokonywanie poprawek,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zmian i przeróbek (jeżeli dotyczy).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5. Przeniesienie autorskich praw majątkowych oraz praw zależnych następuje z chwilą przekazania nośników materialnych, na których zostały utrwalone, lub z chwilą ich wysłania Zamawiającemu drogą elektroniczną.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6. Utworami, o jakich mowa w ust. 4 niniejszego paragrafu, są w szczególności: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1) projekt planu wraz z raportem podsumowującym przebieg konsultacji społecznych i</w:t>
      </w:r>
      <w:r w:rsidR="001E3C9C" w:rsidRPr="00793998">
        <w:rPr>
          <w:rFonts w:cs="Arial"/>
        </w:rPr>
        <w:t xml:space="preserve"> </w:t>
      </w:r>
      <w:r w:rsidRPr="00793998">
        <w:rPr>
          <w:rFonts w:cs="Arial"/>
        </w:rPr>
        <w:t>uzasadnieniem,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2) prognoza oddziaływania na środowisko,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3) opracowanie </w:t>
      </w:r>
      <w:proofErr w:type="spellStart"/>
      <w:r w:rsidRPr="00793998">
        <w:rPr>
          <w:rFonts w:cs="Arial"/>
        </w:rPr>
        <w:t>ekofizjograficzne</w:t>
      </w:r>
      <w:proofErr w:type="spellEnd"/>
      <w:r w:rsidRPr="00793998">
        <w:rPr>
          <w:rFonts w:cs="Arial"/>
        </w:rPr>
        <w:t>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7. Wykonawca ponosi wyłączną odpowiedzialność względem osób trzecich za naruszenie cudzych praw autorskich lub innych praw.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8. Wymienione w niniejszym paragrafie obowiązki i uprawnienia mają jedynie charakter</w:t>
      </w:r>
      <w:r w:rsidR="00D75551" w:rsidRPr="00793998">
        <w:rPr>
          <w:rFonts w:cs="Arial"/>
        </w:rPr>
        <w:t xml:space="preserve"> </w:t>
      </w:r>
      <w:r w:rsidRPr="00793998">
        <w:rPr>
          <w:rFonts w:cs="Arial"/>
        </w:rPr>
        <w:t>przykładowy, nie wyczerpują całego zakresu zobowiązania Wykonawcy wynikającego z niniejszej umowy. Wykonawca nie może odmówić wykonania jakichkolwiek czynności nie</w:t>
      </w:r>
      <w:r w:rsidR="00D75551" w:rsidRPr="00793998">
        <w:rPr>
          <w:rFonts w:cs="Arial"/>
        </w:rPr>
        <w:t xml:space="preserve"> </w:t>
      </w:r>
      <w:r w:rsidRPr="00793998">
        <w:rPr>
          <w:rFonts w:cs="Arial"/>
        </w:rPr>
        <w:t>wymienionej wprost w umowie, a niezbędnej do osiągnięcia celu oznaczonego w umowie.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9. Ustępy 4 i 5 niniejszego paragrafu dotyczą przejścia praw autorskich zarówno w sytuacji zakończenia, jak i przerwania prac dotyczących przedmiotu umowy. 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2.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1. Zamawiający przekaże Wykonawcy wymagane informacje i materiały niezbędne do przedmiotowego opracowania.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2. Zamawiający zobowiązuje się do terminowej zapłaty wynagrodzenia, jeżeli zostaną spełnione warunki wskazane w umowie.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3.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1. Ustala się, że opracowanie wymienione w § 1 zostanie wykonane </w:t>
      </w:r>
      <w:r w:rsidR="00D75551" w:rsidRPr="00793998">
        <w:rPr>
          <w:rFonts w:cs="Arial"/>
        </w:rPr>
        <w:t>do 31 grudnia 2025 r.</w:t>
      </w:r>
      <w:r w:rsidRPr="00793998">
        <w:rPr>
          <w:rFonts w:cs="Arial"/>
        </w:rPr>
        <w:t xml:space="preserve"> 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2. Dopuszcza się przesunięcie terminów wykonania przedmiotu umowy, w przypadku: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1) negatywnych decyzji organów opiniujących i/lub uzgadniających, mających wpływ na projektowanie,</w:t>
      </w:r>
    </w:p>
    <w:p w:rsidR="00D154A1" w:rsidRPr="00793998" w:rsidRDefault="00963EFA" w:rsidP="00D154A1">
      <w:pPr>
        <w:jc w:val="both"/>
        <w:rPr>
          <w:rFonts w:cs="Arial"/>
        </w:rPr>
      </w:pPr>
      <w:r w:rsidRPr="00793998">
        <w:rPr>
          <w:rFonts w:cs="Arial"/>
        </w:rPr>
        <w:t>2) z powodu dłuższych, niż ustawowe, terminów wydawania decyzji lub opinii przez właściwe organy opiniujące i uzgadniające</w:t>
      </w:r>
      <w:r w:rsidR="00D154A1" w:rsidRPr="00793998">
        <w:rPr>
          <w:rFonts w:cs="Arial"/>
        </w:rPr>
        <w:t>,</w:t>
      </w:r>
    </w:p>
    <w:p w:rsidR="00D154A1" w:rsidRPr="00793998" w:rsidRDefault="00D154A1" w:rsidP="00D154A1">
      <w:pPr>
        <w:jc w:val="both"/>
        <w:rPr>
          <w:rFonts w:cs="Arial"/>
        </w:rPr>
      </w:pPr>
      <w:r w:rsidRPr="00793998">
        <w:rPr>
          <w:rFonts w:cs="Arial"/>
        </w:rPr>
        <w:t xml:space="preserve">3) </w:t>
      </w:r>
      <w:r w:rsidR="0038706D" w:rsidRPr="00793998">
        <w:rPr>
          <w:rFonts w:cs="Arial"/>
        </w:rPr>
        <w:t>gdy</w:t>
      </w:r>
      <w:r w:rsidR="00FA4179" w:rsidRPr="00793998">
        <w:rPr>
          <w:rFonts w:cs="Arial"/>
          <w:shd w:val="clear" w:color="auto" w:fill="FFFFFF"/>
        </w:rPr>
        <w:t xml:space="preserve"> zmiany wprowadzone do projektu planu ogólnego wynikające z konsultacji społecznych</w:t>
      </w:r>
      <w:r w:rsidRPr="00793998">
        <w:rPr>
          <w:rFonts w:cs="Arial"/>
        </w:rPr>
        <w:t>, będ</w:t>
      </w:r>
      <w:r w:rsidR="00FA4179" w:rsidRPr="00793998">
        <w:rPr>
          <w:rFonts w:cs="Arial"/>
        </w:rPr>
        <w:t>ą</w:t>
      </w:r>
      <w:r w:rsidRPr="00793998">
        <w:rPr>
          <w:rFonts w:cs="Arial"/>
        </w:rPr>
        <w:t xml:space="preserve"> skutkował</w:t>
      </w:r>
      <w:r w:rsidR="00FA4179" w:rsidRPr="00793998">
        <w:rPr>
          <w:rFonts w:cs="Arial"/>
        </w:rPr>
        <w:t>y koniecznością powtórzenia określonych w ustawie o planowaniu i zagospodarowaniu przestrzennym czynności</w:t>
      </w:r>
      <w:r w:rsidRPr="00793998">
        <w:rPr>
          <w:rFonts w:cs="Arial"/>
        </w:rPr>
        <w:t>,</w:t>
      </w:r>
    </w:p>
    <w:p w:rsidR="00D154A1" w:rsidRPr="00793998" w:rsidRDefault="00D154A1" w:rsidP="00D154A1">
      <w:pPr>
        <w:jc w:val="both"/>
        <w:rPr>
          <w:rFonts w:cs="Arial"/>
        </w:rPr>
      </w:pPr>
      <w:r w:rsidRPr="00793998">
        <w:rPr>
          <w:rFonts w:cs="Arial"/>
        </w:rPr>
        <w:t>4) wystąpią opóźnienia z winy Zamawiającego,</w:t>
      </w:r>
    </w:p>
    <w:p w:rsidR="00D154A1" w:rsidRPr="00793998" w:rsidRDefault="00D154A1" w:rsidP="00D154A1">
      <w:pPr>
        <w:jc w:val="both"/>
        <w:rPr>
          <w:rFonts w:cs="Arial"/>
          <w:color w:val="FF0000"/>
        </w:rPr>
      </w:pPr>
      <w:r w:rsidRPr="00793998">
        <w:rPr>
          <w:rFonts w:cs="Arial"/>
        </w:rPr>
        <w:t xml:space="preserve">5) wystąpią zdarzenia, których wystąpienia strony umowy nie były w stanie przewidzieć, jak też przezwyciężyć, nawet przy dołożeniu należytej staranności, a w szczególności: klęski </w:t>
      </w:r>
      <w:r w:rsidRPr="00793998">
        <w:rPr>
          <w:rFonts w:cs="Arial"/>
        </w:rPr>
        <w:lastRenderedPageBreak/>
        <w:t>żywiołowe, wojna, niepokoje społeczne</w:t>
      </w:r>
      <w:r w:rsidR="00FA4179" w:rsidRPr="00793998">
        <w:rPr>
          <w:rFonts w:cs="Arial"/>
        </w:rPr>
        <w:t xml:space="preserve"> </w:t>
      </w:r>
      <w:r w:rsidRPr="00793998">
        <w:rPr>
          <w:rFonts w:cs="Arial"/>
        </w:rPr>
        <w:t>-</w:t>
      </w:r>
      <w:r w:rsidR="00FA4179" w:rsidRPr="00793998">
        <w:rPr>
          <w:rFonts w:cs="Arial"/>
        </w:rPr>
        <w:t xml:space="preserve"> </w:t>
      </w:r>
      <w:r w:rsidRPr="00793998">
        <w:rPr>
          <w:rFonts w:cs="Arial"/>
        </w:rPr>
        <w:t>zamieszki, stan wyjątkowy, stan epidemii związany z jej zaostrzeniem.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 3. Wykonawca nie ma prawa powierzenia podwykonawcy realizacji całości ani części zamówienia.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4.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1. Strony ustalają, iż wynagrodzenie za przedmiot umowy wyniesie ………….. zł netto + VAT w wysokości 23%, tj. ………… zł = ……………… zł brutto (słownie: ………………… złotych 00/100) 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2. Płatność uzgodnionego wynagrodzenia nastąpi w </w:t>
      </w:r>
      <w:r w:rsidR="00B40414" w:rsidRPr="00793998">
        <w:rPr>
          <w:rFonts w:cs="Arial"/>
        </w:rPr>
        <w:t>4</w:t>
      </w:r>
      <w:r w:rsidRPr="00793998">
        <w:rPr>
          <w:rFonts w:cs="Arial"/>
        </w:rPr>
        <w:t xml:space="preserve"> (</w:t>
      </w:r>
      <w:r w:rsidR="00B40414" w:rsidRPr="00793998">
        <w:rPr>
          <w:rFonts w:cs="Arial"/>
        </w:rPr>
        <w:t>czterech</w:t>
      </w:r>
      <w:r w:rsidRPr="00793998">
        <w:rPr>
          <w:rFonts w:cs="Arial"/>
        </w:rPr>
        <w:t xml:space="preserve">) </w:t>
      </w:r>
      <w:r w:rsidR="006B5216" w:rsidRPr="00793998">
        <w:rPr>
          <w:rFonts w:cs="Arial"/>
        </w:rPr>
        <w:t>częściach</w:t>
      </w:r>
      <w:r w:rsidRPr="00793998">
        <w:rPr>
          <w:rFonts w:cs="Arial"/>
        </w:rPr>
        <w:t>, na podstawie faktur VAT, wystawionych przez Wykonawcę, po podpisaniu przez strony protokołu odbioru, wymaganego na danym etapie prac.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3. Ustala się następujące terminy płatności poszczególnych części wynagrodzenia zgodnie z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harmonogramem prac projektowych:</w:t>
      </w:r>
    </w:p>
    <w:p w:rsidR="00B40414" w:rsidRPr="00793998" w:rsidRDefault="00B40414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1) pierwsza transza – etap pierwszy – prace wstępne w wysokości 20% wartości umowy, </w:t>
      </w:r>
    </w:p>
    <w:p w:rsidR="00B40414" w:rsidRPr="00793998" w:rsidRDefault="00B40414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2) druga transza – etap drugi – prace planistyczne w wysokości 30% wartości umowy, </w:t>
      </w:r>
    </w:p>
    <w:p w:rsidR="00B40414" w:rsidRPr="00793998" w:rsidRDefault="00B40414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3) trzecia transza – etap trzeci – opiniowanie, uzgadnianie i konsultacje społeczne wysokości 30% wartości umowy, </w:t>
      </w:r>
    </w:p>
    <w:p w:rsidR="00963EFA" w:rsidRPr="00793998" w:rsidRDefault="00B40414" w:rsidP="00963EFA">
      <w:pPr>
        <w:jc w:val="both"/>
        <w:rPr>
          <w:rFonts w:cs="Arial"/>
        </w:rPr>
      </w:pPr>
      <w:r w:rsidRPr="00793998">
        <w:rPr>
          <w:rFonts w:cs="Arial"/>
        </w:rPr>
        <w:t>4) czwarta transza – etap czwarty - uchwalenie i zakończenie prac w wysokości 20 % wartości umowy</w:t>
      </w:r>
      <w:r w:rsidR="00963EFA" w:rsidRPr="00793998">
        <w:rPr>
          <w:rFonts w:cs="Arial"/>
        </w:rPr>
        <w:t>.</w:t>
      </w:r>
    </w:p>
    <w:p w:rsidR="00971516" w:rsidRPr="00793998" w:rsidRDefault="00963EFA" w:rsidP="00971516">
      <w:pPr>
        <w:jc w:val="both"/>
        <w:rPr>
          <w:rFonts w:cs="Arial"/>
        </w:rPr>
      </w:pPr>
      <w:r w:rsidRPr="00793998">
        <w:rPr>
          <w:rFonts w:cs="Arial"/>
        </w:rPr>
        <w:t>4. Płatności następować będą na podstawie prawidłowo wystawionych faktur VAT, po</w:t>
      </w:r>
      <w:r w:rsidR="00D154A1" w:rsidRPr="00793998">
        <w:rPr>
          <w:rFonts w:cs="Arial"/>
        </w:rPr>
        <w:t xml:space="preserve"> </w:t>
      </w:r>
      <w:r w:rsidR="00896C1F" w:rsidRPr="00793998">
        <w:rPr>
          <w:rFonts w:cs="Arial"/>
        </w:rPr>
        <w:t>zrealizowaniu poszczególnych etapów prac wymienionych w ust. 3</w:t>
      </w:r>
      <w:r w:rsidRPr="00793998">
        <w:rPr>
          <w:rFonts w:cs="Arial"/>
        </w:rPr>
        <w:t xml:space="preserve">, co zostanie potwierdzone protokołem odbioru podpisanym przez strony. W przypadku wystawienia wadliwej faktury płatność zostanie dokonana po otrzymaniu faktury korygującej, co nie będzie podstawą do naliczenia odsetek za opóźnienie w płatności. </w:t>
      </w:r>
    </w:p>
    <w:p w:rsidR="00971516" w:rsidRPr="00793998" w:rsidRDefault="00971516" w:rsidP="00971516">
      <w:pPr>
        <w:jc w:val="both"/>
        <w:rPr>
          <w:rFonts w:cs="Arial"/>
        </w:rPr>
      </w:pPr>
      <w:r w:rsidRPr="00793998">
        <w:rPr>
          <w:rFonts w:cs="Arial"/>
        </w:rPr>
        <w:t xml:space="preserve">5. </w:t>
      </w:r>
      <w:r w:rsidRPr="00793998">
        <w:rPr>
          <w:rFonts w:cs="Arial"/>
          <w:color w:val="000000"/>
        </w:rPr>
        <w:t xml:space="preserve">Faktury należy wystawiać dla: </w:t>
      </w:r>
    </w:p>
    <w:p w:rsidR="00971516" w:rsidRPr="00793998" w:rsidRDefault="00971516" w:rsidP="00971516">
      <w:pPr>
        <w:autoSpaceDE w:val="0"/>
        <w:autoSpaceDN w:val="0"/>
        <w:spacing w:after="0" w:line="240" w:lineRule="auto"/>
        <w:jc w:val="both"/>
        <w:rPr>
          <w:rFonts w:cs="Arial"/>
        </w:rPr>
      </w:pPr>
      <w:r w:rsidRPr="00793998">
        <w:rPr>
          <w:rFonts w:cs="Arial"/>
        </w:rPr>
        <w:t xml:space="preserve">- Nabywca: </w:t>
      </w:r>
      <w:r w:rsidR="006A12C9">
        <w:rPr>
          <w:rFonts w:cs="Arial"/>
        </w:rPr>
        <w:t>Miasto Brańsk</w:t>
      </w:r>
      <w:r w:rsidRPr="00793998">
        <w:rPr>
          <w:rFonts w:cs="Arial"/>
        </w:rPr>
        <w:t xml:space="preserve">, ul. </w:t>
      </w:r>
      <w:r w:rsidR="006A12C9">
        <w:rPr>
          <w:rFonts w:cs="Arial"/>
        </w:rPr>
        <w:t>Rynek 8</w:t>
      </w:r>
      <w:r w:rsidRPr="00793998">
        <w:rPr>
          <w:rFonts w:cs="Arial"/>
        </w:rPr>
        <w:t>, 1</w:t>
      </w:r>
      <w:r w:rsidR="006A12C9">
        <w:rPr>
          <w:rFonts w:cs="Arial"/>
        </w:rPr>
        <w:t>7</w:t>
      </w:r>
      <w:r w:rsidRPr="00793998">
        <w:rPr>
          <w:rFonts w:cs="Arial"/>
        </w:rPr>
        <w:t>-</w:t>
      </w:r>
      <w:r w:rsidR="006A12C9">
        <w:rPr>
          <w:rFonts w:cs="Arial"/>
        </w:rPr>
        <w:t>120 Brańsk</w:t>
      </w:r>
      <w:r w:rsidRPr="00793998">
        <w:rPr>
          <w:rFonts w:cs="Arial"/>
        </w:rPr>
        <w:t xml:space="preserve">, NIP </w:t>
      </w:r>
      <w:r w:rsidR="006A12C9">
        <w:rPr>
          <w:rFonts w:cs="Arial"/>
        </w:rPr>
        <w:t>543 20 69 834</w:t>
      </w:r>
      <w:r w:rsidRPr="00793998">
        <w:rPr>
          <w:rFonts w:cs="Arial"/>
        </w:rPr>
        <w:t>,</w:t>
      </w:r>
    </w:p>
    <w:p w:rsidR="00971516" w:rsidRPr="00793998" w:rsidRDefault="00971516" w:rsidP="00971516">
      <w:pPr>
        <w:rPr>
          <w:rFonts w:cs="Aptos"/>
        </w:rPr>
      </w:pPr>
      <w:r w:rsidRPr="00793998">
        <w:rPr>
          <w:rFonts w:cs="Arial"/>
        </w:rPr>
        <w:t xml:space="preserve">- Odbiorca/Adresat: Urząd </w:t>
      </w:r>
      <w:r w:rsidR="00D82AFB">
        <w:rPr>
          <w:rFonts w:cs="Arial"/>
        </w:rPr>
        <w:t>Miasta Brańsk</w:t>
      </w:r>
      <w:r w:rsidRPr="00793998">
        <w:rPr>
          <w:rFonts w:cs="Arial"/>
        </w:rPr>
        <w:t xml:space="preserve">, ul. </w:t>
      </w:r>
      <w:r w:rsidR="00D82AFB">
        <w:rPr>
          <w:rFonts w:cs="Arial"/>
        </w:rPr>
        <w:t>Rynek 8</w:t>
      </w:r>
      <w:r w:rsidRPr="00793998">
        <w:rPr>
          <w:rFonts w:cs="Arial"/>
        </w:rPr>
        <w:t>, 1</w:t>
      </w:r>
      <w:r w:rsidR="00D82AFB">
        <w:rPr>
          <w:rFonts w:cs="Arial"/>
        </w:rPr>
        <w:t>7-120 Brańsk</w:t>
      </w:r>
      <w:r w:rsidRPr="00793998">
        <w:rPr>
          <w:rFonts w:cs="Arial"/>
        </w:rPr>
        <w:t>.</w:t>
      </w:r>
    </w:p>
    <w:p w:rsidR="00963EFA" w:rsidRPr="00793998" w:rsidRDefault="00971516" w:rsidP="00963EFA">
      <w:pPr>
        <w:jc w:val="both"/>
        <w:rPr>
          <w:rFonts w:cs="Arial"/>
        </w:rPr>
      </w:pPr>
      <w:r w:rsidRPr="00793998">
        <w:rPr>
          <w:rFonts w:cs="Arial"/>
        </w:rPr>
        <w:t>6</w:t>
      </w:r>
      <w:r w:rsidR="00963EFA" w:rsidRPr="00793998">
        <w:rPr>
          <w:rFonts w:cs="Arial"/>
        </w:rPr>
        <w:t>. Należność płatna będzie przelewem na numer konta Wykonawcy, wskazany na fakturze, w terminie 14 dni od daty otrzymania faktury przez Zamawiającego.</w:t>
      </w:r>
    </w:p>
    <w:p w:rsidR="00963EFA" w:rsidRPr="00793998" w:rsidRDefault="00971516" w:rsidP="00C31FE9">
      <w:pPr>
        <w:spacing w:after="0"/>
        <w:jc w:val="both"/>
        <w:rPr>
          <w:rFonts w:cs="Arial"/>
        </w:rPr>
      </w:pPr>
      <w:r w:rsidRPr="00793998">
        <w:rPr>
          <w:rFonts w:cs="Arial"/>
        </w:rPr>
        <w:t>7</w:t>
      </w:r>
      <w:r w:rsidR="00963EFA" w:rsidRPr="00793998">
        <w:rPr>
          <w:rFonts w:cs="Arial"/>
        </w:rPr>
        <w:t xml:space="preserve">. Strony zgodnie ustalają, że płatności wynagrodzenia z tytułu wykonania przedmiotu umowy </w:t>
      </w:r>
    </w:p>
    <w:p w:rsidR="00963EFA" w:rsidRPr="00793998" w:rsidRDefault="00963EFA" w:rsidP="00C31FE9">
      <w:pPr>
        <w:jc w:val="both"/>
        <w:rPr>
          <w:rFonts w:cs="Arial"/>
        </w:rPr>
      </w:pPr>
      <w:r w:rsidRPr="00793998">
        <w:rPr>
          <w:rFonts w:cs="Arial"/>
        </w:rPr>
        <w:t>udokumentowanego fakturą będą realizowane w ramach mechanizmu podzielonej płatności.</w:t>
      </w:r>
      <w:r w:rsidR="00D154A1" w:rsidRPr="00793998">
        <w:rPr>
          <w:rFonts w:cs="Arial"/>
        </w:rPr>
        <w:t xml:space="preserve"> </w:t>
      </w:r>
      <w:r w:rsidRPr="00793998">
        <w:rPr>
          <w:rFonts w:cs="Arial"/>
        </w:rPr>
        <w:t>W ramach mechanizmu, o którym mowa w zdaniu poprzednim, faktura powinna zawierać w swojej treści wyrazy „mechanizm podzielonej płatności”.</w:t>
      </w:r>
    </w:p>
    <w:p w:rsidR="00963EFA" w:rsidRPr="00793998" w:rsidRDefault="00971516" w:rsidP="00963EFA">
      <w:pPr>
        <w:jc w:val="both"/>
        <w:rPr>
          <w:rFonts w:cs="Arial"/>
        </w:rPr>
      </w:pPr>
      <w:r w:rsidRPr="00793998">
        <w:rPr>
          <w:rFonts w:cs="Arial"/>
        </w:rPr>
        <w:t>8</w:t>
      </w:r>
      <w:r w:rsidR="00963EFA" w:rsidRPr="00793998">
        <w:rPr>
          <w:rFonts w:cs="Arial"/>
        </w:rPr>
        <w:t xml:space="preserve">. W przypadku zmiany numeru rachunku bankowego, Wykonawca, przed złożeniem faktury, ma obowiązek zgłoszenia tego faktu Zamawiającemu w formie oświadczenia. Zmiana rachunku bankowego nie wymaga </w:t>
      </w:r>
      <w:proofErr w:type="spellStart"/>
      <w:r w:rsidR="00963EFA" w:rsidRPr="00793998">
        <w:rPr>
          <w:rFonts w:cs="Arial"/>
        </w:rPr>
        <w:t>aneksowania</w:t>
      </w:r>
      <w:proofErr w:type="spellEnd"/>
      <w:r w:rsidR="00963EFA" w:rsidRPr="00793998">
        <w:rPr>
          <w:rFonts w:cs="Arial"/>
        </w:rPr>
        <w:t xml:space="preserve"> umowy.</w:t>
      </w:r>
    </w:p>
    <w:p w:rsidR="00963EFA" w:rsidRPr="00793998" w:rsidRDefault="00971516" w:rsidP="00963EFA">
      <w:pPr>
        <w:jc w:val="both"/>
        <w:rPr>
          <w:rFonts w:cs="Arial"/>
        </w:rPr>
      </w:pPr>
      <w:r w:rsidRPr="00793998">
        <w:rPr>
          <w:rFonts w:cs="Arial"/>
        </w:rPr>
        <w:t>9</w:t>
      </w:r>
      <w:r w:rsidR="00963EFA" w:rsidRPr="00793998">
        <w:rPr>
          <w:rFonts w:cs="Arial"/>
        </w:rPr>
        <w:t>. Wykonawca oświadcza, że jest zarejestrowanym podatnikiem VAT czynnym na terytorium</w:t>
      </w:r>
      <w:r w:rsidR="00D154A1" w:rsidRPr="00793998">
        <w:rPr>
          <w:rFonts w:cs="Arial"/>
        </w:rPr>
        <w:t xml:space="preserve"> </w:t>
      </w:r>
      <w:r w:rsidR="00963EFA" w:rsidRPr="00793998">
        <w:rPr>
          <w:rFonts w:cs="Arial"/>
        </w:rPr>
        <w:t>Rzeczypospolitej Polskiej oraz zobowiązuje się, w trakcie trwania umowy, do niezwłocznego poinformowania Zamawiającego o każdej zmianie dotyczącej jego statusu jako</w:t>
      </w:r>
      <w:r w:rsidR="00D154A1" w:rsidRPr="00793998">
        <w:rPr>
          <w:rFonts w:cs="Arial"/>
        </w:rPr>
        <w:t xml:space="preserve"> </w:t>
      </w:r>
      <w:r w:rsidR="00963EFA" w:rsidRPr="00793998">
        <w:rPr>
          <w:rFonts w:cs="Arial"/>
        </w:rPr>
        <w:t>zarejestrowanego</w:t>
      </w:r>
      <w:r w:rsidR="00D154A1" w:rsidRPr="00793998">
        <w:rPr>
          <w:rFonts w:cs="Arial"/>
        </w:rPr>
        <w:t xml:space="preserve"> </w:t>
      </w:r>
      <w:r w:rsidR="00963EFA" w:rsidRPr="00793998">
        <w:rPr>
          <w:rFonts w:cs="Arial"/>
        </w:rPr>
        <w:t xml:space="preserve">podatnika VAT czynnego na terytorium Rzeczypospolitej Polskiej. </w:t>
      </w:r>
      <w:r w:rsidR="00963EFA" w:rsidRPr="00793998">
        <w:rPr>
          <w:rFonts w:cs="Arial"/>
        </w:rPr>
        <w:lastRenderedPageBreak/>
        <w:t>Wykonawca ponosi wobec Zamawiającego odpowiedzialność za wszelkie szkody oraz obciążenia nałożone na Zamawiającego przez organy podatkowe, wynikłe ze zmiany statusu Wykonawcy jako zarejestrowanego podatnika VAT czynnego.</w:t>
      </w:r>
    </w:p>
    <w:p w:rsidR="00D154A1" w:rsidRPr="00793998" w:rsidRDefault="00971516" w:rsidP="00963EFA">
      <w:pPr>
        <w:jc w:val="both"/>
        <w:rPr>
          <w:rFonts w:cs="Arial"/>
        </w:rPr>
      </w:pPr>
      <w:r w:rsidRPr="00793998">
        <w:rPr>
          <w:rFonts w:cs="Arial"/>
        </w:rPr>
        <w:t>10</w:t>
      </w:r>
      <w:r w:rsidR="00963EFA" w:rsidRPr="00793998">
        <w:rPr>
          <w:rFonts w:cs="Arial"/>
        </w:rPr>
        <w:t>. Wykonawca oświadcza, że jego rachunek bankowy, jest rachunkiem umożliwiającym realizację płatności w ramach mechanizmu podzielonej płatności i jest zawarty w wykazie podmiotów</w:t>
      </w:r>
      <w:r w:rsidR="00D154A1" w:rsidRPr="00793998">
        <w:rPr>
          <w:rFonts w:cs="Arial"/>
        </w:rPr>
        <w:t xml:space="preserve"> </w:t>
      </w:r>
      <w:r w:rsidR="00963EFA" w:rsidRPr="00793998">
        <w:rPr>
          <w:rFonts w:cs="Arial"/>
        </w:rPr>
        <w:t>zarejestrowanych jako podatnicy VAT, prowadzonym w postaci elektronicznej przez Szefa Krajowej Administracji Skarbowej oraz zobowiązuje się w trakcie trwania umowy do niezwłocznego poinformowania Zamawiającego o każdej zmianie dotyczącej statusu rachunku bankowego, jako</w:t>
      </w:r>
      <w:r w:rsidR="00D154A1" w:rsidRPr="00793998">
        <w:rPr>
          <w:rFonts w:cs="Arial"/>
        </w:rPr>
        <w:t xml:space="preserve"> </w:t>
      </w:r>
      <w:r w:rsidR="00963EFA" w:rsidRPr="00793998">
        <w:rPr>
          <w:rFonts w:cs="Arial"/>
        </w:rPr>
        <w:t>zawartego w wykazie podmiotów zarejestrowanych jako podatnicy VAT. Wykonawca ponosi wobec Zamawiającego odpowiedzialność za wszelkie szkody oraz obciążenia nałożone na Zamawiającego przez organy podatkowe, wynikłe ze zmiany statusu rachunku bankowego jako</w:t>
      </w:r>
      <w:r w:rsidR="00D154A1" w:rsidRPr="00793998">
        <w:rPr>
          <w:rFonts w:cs="Arial"/>
        </w:rPr>
        <w:t xml:space="preserve"> </w:t>
      </w:r>
      <w:r w:rsidR="00963EFA" w:rsidRPr="00793998">
        <w:rPr>
          <w:rFonts w:cs="Arial"/>
        </w:rPr>
        <w:t>zawartego w wykazie podmiotów zarejestrowanych jako podatnicy VAT.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</w:t>
      </w:r>
      <w:r w:rsidR="00971516" w:rsidRPr="00793998">
        <w:rPr>
          <w:rFonts w:cs="Arial"/>
        </w:rPr>
        <w:t>1</w:t>
      </w:r>
      <w:r w:rsidRPr="00793998">
        <w:rPr>
          <w:rFonts w:cs="Arial"/>
        </w:rPr>
        <w:t>. W przypadku gdy rachunek bankowy Wykonawcy nie spełnia warunków określonych w ust. 9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</w:t>
      </w:r>
      <w:r w:rsidR="00971516" w:rsidRPr="00793998">
        <w:rPr>
          <w:rFonts w:cs="Arial"/>
        </w:rPr>
        <w:t>2</w:t>
      </w:r>
      <w:r w:rsidRPr="00793998">
        <w:rPr>
          <w:rFonts w:cs="Arial"/>
        </w:rPr>
        <w:t>. Termin płatności uznaje się za zachowany z datą obciążenia rachunku Zamawiającego.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5.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1. Strony ustalają, iż za niewykonanie lub nienależyte wykonanie umowy naliczane będą następujące kary umowne: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1) za nieterminowe wykonanie umowy z winy Wykonawcy, zapłaci on karę umowną</w:t>
      </w:r>
      <w:r w:rsidR="00D154A1" w:rsidRPr="00793998">
        <w:rPr>
          <w:rFonts w:cs="Arial"/>
        </w:rPr>
        <w:t xml:space="preserve"> </w:t>
      </w:r>
      <w:r w:rsidRPr="00793998">
        <w:rPr>
          <w:rFonts w:cs="Arial"/>
        </w:rPr>
        <w:t xml:space="preserve">w wysokości </w:t>
      </w:r>
      <w:r w:rsidR="00D154A1" w:rsidRPr="00793998">
        <w:rPr>
          <w:rFonts w:cs="Arial"/>
        </w:rPr>
        <w:t>0,5</w:t>
      </w:r>
      <w:r w:rsidRPr="00793998">
        <w:rPr>
          <w:rFonts w:cs="Arial"/>
        </w:rPr>
        <w:t>% wynagrodzenia brutto określonego w § 4 ust. 1 umowy, za każdy dzień zwłoki,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2) za zwłokę w usunięciu wad i usterek w opracowanej dokumentacji, Wykonawca zapłaci karę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umowną w wysokości </w:t>
      </w:r>
      <w:r w:rsidR="00D154A1" w:rsidRPr="00793998">
        <w:rPr>
          <w:rFonts w:cs="Arial"/>
        </w:rPr>
        <w:t>0,5</w:t>
      </w:r>
      <w:r w:rsidRPr="00793998">
        <w:rPr>
          <w:rFonts w:cs="Arial"/>
        </w:rPr>
        <w:t xml:space="preserve">% wynagrodzenia brutto określonego w § 4 ust. 1 umowy, za każdy dzień zwłoki, licząc od dnia wyznaczonego na usunięcie wad,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3) w przypadku odstąpienia od umowy, przez którąkolwiek ze stron z winy Wykonawcy, zapłaci on Zamawiającemu karę umowną w wysokości </w:t>
      </w:r>
      <w:r w:rsidR="00D154A1" w:rsidRPr="00793998">
        <w:rPr>
          <w:rFonts w:cs="Arial"/>
        </w:rPr>
        <w:t>1</w:t>
      </w:r>
      <w:r w:rsidRPr="00793998">
        <w:rPr>
          <w:rFonts w:cs="Arial"/>
        </w:rPr>
        <w:t xml:space="preserve">0 % wynagrodzenia brutto określonego w § 4 ust. 1 umowy, </w:t>
      </w:r>
    </w:p>
    <w:p w:rsidR="00963EFA" w:rsidRPr="00793998" w:rsidRDefault="00963EFA" w:rsidP="00896C1F">
      <w:pPr>
        <w:spacing w:after="0"/>
        <w:jc w:val="both"/>
        <w:rPr>
          <w:rFonts w:cs="Arial"/>
        </w:rPr>
      </w:pPr>
      <w:r w:rsidRPr="00793998">
        <w:rPr>
          <w:rFonts w:cs="Arial"/>
        </w:rPr>
        <w:t xml:space="preserve">4) w przypadku innego rodzaju naruszenia umowy przez Wykonawcę zapłaci on karę umowną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w wysokości 10% wynagrodzenia brutto określonego w § 4 ust. 1 umowy, za każdy przypadek naruszenia umowy.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2. Zamawiający ma prawo dokonywać potrącenia kar umownych z wymagalnego wynagrodzenia Wykonawcy, bez składania osobnego oświadczenia o potrąceniu, niezwłocznie po ich naliczeniu na podstawie ust. 1, na co Wykonawca wyraża zgodę.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3. Zamawiający uprawniony będzie do dochodzenia odszkodowania na zasadach ogólnych przewyższającego kary umowne, do wysokości poniesionej szkody.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4. Zapisy tego paragrafu obowiązują także po rozwiązaniu lub wygaśnięciu umowy.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lastRenderedPageBreak/>
        <w:t xml:space="preserve">5. Wykonawca udziela Zamawiającemu pisemnej gwarancji jakości prac objętych niniejszą umową na okres 36 miesięcy od daty uchwalenia planu zagospodarowania przestrzennego przez Radę </w:t>
      </w:r>
      <w:r w:rsidR="00D82AFB">
        <w:rPr>
          <w:rFonts w:cs="Arial"/>
        </w:rPr>
        <w:t>Miasta Brańsk</w:t>
      </w:r>
      <w:r w:rsidRPr="00793998">
        <w:rPr>
          <w:rFonts w:cs="Arial"/>
        </w:rPr>
        <w:t xml:space="preserve">, w którym to okresie dokona nieodpłatnie usunięcia stwierdzonych przez Zamawiającego wad w przedmiocie umowy. 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6.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1. Zmiana umowy może być dokonana tylko za zgodą obu stron.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2. Wszystkie zmiany umowy dokonywane będą w formie pisemnej, pod rygorem nieważności.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3. Zamawiający dopuszcza możliwość zmian postanowień zawartej umowy w stosunku do treści oferty, na podstawie której dokonano wyboru Wykonawcy, dotyczących: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1) terminu - termin zakończenia przedmiotu umowy lub termin wykonania etapu umowy ustalonego w umowie, może ulec zmianie w przypadku wystąpienia niżej wymienionych okoliczności: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a</w:t>
      </w:r>
      <w:r w:rsidR="00E73B6B" w:rsidRPr="00793998">
        <w:rPr>
          <w:rFonts w:cs="Arial"/>
        </w:rPr>
        <w:t>)</w:t>
      </w:r>
      <w:r w:rsidRPr="00793998">
        <w:rPr>
          <w:rFonts w:cs="Arial"/>
        </w:rPr>
        <w:t xml:space="preserve"> przestojów i opóźnień zawinionych przez Zamawiającego,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b</w:t>
      </w:r>
      <w:r w:rsidR="00E73B6B" w:rsidRPr="00793998">
        <w:rPr>
          <w:rFonts w:cs="Arial"/>
        </w:rPr>
        <w:t>)</w:t>
      </w:r>
      <w:r w:rsidRPr="00793998">
        <w:rPr>
          <w:rFonts w:cs="Arial"/>
        </w:rPr>
        <w:t xml:space="preserve"> dokonania przez Zamawiającego zmian dotychczasowych ustaleń i założeń projektowych,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c</w:t>
      </w:r>
      <w:r w:rsidR="00E73B6B" w:rsidRPr="00793998">
        <w:rPr>
          <w:rFonts w:cs="Arial"/>
        </w:rPr>
        <w:t>)</w:t>
      </w:r>
      <w:r w:rsidRPr="00793998">
        <w:rPr>
          <w:rFonts w:cs="Arial"/>
        </w:rPr>
        <w:t xml:space="preserve"> rozszerzenie przez Zamawiającego zakresu rzeczowego umowy,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d</w:t>
      </w:r>
      <w:r w:rsidR="00E73B6B" w:rsidRPr="00793998">
        <w:rPr>
          <w:rFonts w:cs="Arial"/>
        </w:rPr>
        <w:t>)</w:t>
      </w:r>
      <w:r w:rsidRPr="00793998">
        <w:rPr>
          <w:rFonts w:cs="Arial"/>
        </w:rPr>
        <w:t xml:space="preserve"> opóźnienia w uzyskaniu, istotnych dla realizacji umowy, uzgodnień, decyzji i warunków od instytucji zewnętrznych i organów wewnętrznych Zamawiającego;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W okolicznościach wyżej wymienionych strony ustalają nowe terminy umowne.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2) zakresu i wartości umowy - powodem wprowadzenia zmian w zakresie wartości umowy może być rozszerzenie zakresu rzeczowego, niezbędnego dla wykonania przedmiotu umowy lub zleconego przez Zamawiającego.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7.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1. Do kierowania pracami wynikającymi z umowy Wykonawca wyznacza ………………………..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2. Do kierowania pracami wynikającymi z umowy Zamawiający wyznacza </w:t>
      </w:r>
      <w:r w:rsidR="00E73B6B" w:rsidRPr="00793998">
        <w:rPr>
          <w:rFonts w:cs="Arial"/>
        </w:rPr>
        <w:t>……………………………………..</w:t>
      </w:r>
      <w:r w:rsidRPr="00793998">
        <w:rPr>
          <w:rFonts w:cs="Arial"/>
        </w:rPr>
        <w:t>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8.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1. Zamawiający może odstąpić od umowy w całości lub jej części w przypadkach przewidzianych przez kodeks cywilny.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2. Niezależnie od uprawnienia wskazanego w ust. 1 Zamawiający może odstąpić od umowy w całości lub jej części w razie wystąpienia istotnej zmiany okoliczności powodującej, że wykonanie umowy</w:t>
      </w:r>
      <w:r w:rsidR="00E73B6B" w:rsidRPr="00793998">
        <w:rPr>
          <w:rFonts w:cs="Arial"/>
        </w:rPr>
        <w:t xml:space="preserve"> </w:t>
      </w:r>
      <w:r w:rsidRPr="00793998">
        <w:rPr>
          <w:rFonts w:cs="Arial"/>
        </w:rPr>
        <w:t>nie leży w interesie publicznym, czego nie można było przewidzieć w chwili zawarcia umowy lub dalsze wykonywanie umowy może zagrozić istotnemu interesowi bezpieczeństwa państwa lub</w:t>
      </w:r>
      <w:r w:rsidR="00E73B6B" w:rsidRPr="00793998">
        <w:rPr>
          <w:rFonts w:cs="Arial"/>
        </w:rPr>
        <w:t xml:space="preserve"> </w:t>
      </w:r>
      <w:r w:rsidRPr="00793998">
        <w:rPr>
          <w:rFonts w:cs="Arial"/>
        </w:rPr>
        <w:t>bezpieczeństwu publicznemu. Zamawiający może odstąpić od umowy w terminie 30 dni od powzięcia wiadomości o powyższych okolicznościach. W takim wypadku Wykonawca może żądać</w:t>
      </w:r>
      <w:r w:rsidR="00E73B6B" w:rsidRPr="00793998">
        <w:rPr>
          <w:rFonts w:cs="Arial"/>
        </w:rPr>
        <w:t xml:space="preserve"> </w:t>
      </w:r>
      <w:r w:rsidRPr="00793998">
        <w:rPr>
          <w:rFonts w:cs="Arial"/>
        </w:rPr>
        <w:t>wynagrodzenia należnego mu z tytułu wykonania części umowy.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lastRenderedPageBreak/>
        <w:t>3. Zamawiający może ponadto odstąpić od umowy, jeżeli Wykonawca narusza w sposób istotny i/lub powtarzający się postanowienia umowy, w terminie 14 dni od powzięcia wiadomości o okolicznościach stanowiących podstawę odstąpienia.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4. Do istotnych naruszeń umowy zaliczają się, w szczególności przypadki, gdy: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1) Wykonawca nie rozpoczął prac w pełnym zakresie objętym umową, w terminie</w:t>
      </w:r>
      <w:r w:rsidR="00E73B6B" w:rsidRPr="00793998">
        <w:rPr>
          <w:rFonts w:cs="Arial"/>
        </w:rPr>
        <w:t xml:space="preserve"> </w:t>
      </w:r>
      <w:r w:rsidRPr="00793998">
        <w:rPr>
          <w:rFonts w:cs="Arial"/>
        </w:rPr>
        <w:t xml:space="preserve">wyznaczonym w umowie, bez uzasadnionych przyczyn,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2) Wykonawca, pomimo uprzednich, pisemnych, co najmniej dwukrotnych zastrzeżeń ze</w:t>
      </w:r>
      <w:r w:rsidR="00E73B6B" w:rsidRPr="00793998">
        <w:rPr>
          <w:rFonts w:cs="Arial"/>
        </w:rPr>
        <w:t xml:space="preserve"> </w:t>
      </w:r>
      <w:r w:rsidRPr="00793998">
        <w:rPr>
          <w:rFonts w:cs="Arial"/>
        </w:rPr>
        <w:t>strony Zamawiającego, nie wykonuje prac , zgodnie z postanowieniami umowy lub w istotny sposób narusza zobowiązania umowne,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3) Wykonawca popada w stan likwidacji lub zaprzestaje spłacania swoich długów,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4) Wykonawca, przy realizacji umowy, narusza obowiązujące przepisy prawa lub jest zaangażowany w jakiekolwiek praktyki korupcyjne,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5) Wykonawca utracił prawo do wykonywania działalności objętej przedmiotem umowy,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6) Wykonawca wykorzystał powierzone mu dane osobowe w sposób niezgodny z umową,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7) Wykonawca powierzył wykonanie przedmiotu umowy osobie trzeciej, 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8)</w:t>
      </w:r>
      <w:r w:rsidR="00896C1F" w:rsidRPr="00793998">
        <w:rPr>
          <w:rFonts w:cs="Arial"/>
        </w:rPr>
        <w:t xml:space="preserve"> Wykonawca </w:t>
      </w:r>
      <w:r w:rsidRPr="00793998">
        <w:rPr>
          <w:rFonts w:cs="Arial"/>
        </w:rPr>
        <w:t>pomimo zaleceń Zamawiającego, nie zaprzestaje niewłaściwego</w:t>
      </w:r>
      <w:r w:rsidR="00896C1F" w:rsidRPr="00793998">
        <w:rPr>
          <w:rFonts w:cs="Arial"/>
        </w:rPr>
        <w:t xml:space="preserve"> </w:t>
      </w:r>
      <w:r w:rsidRPr="00793998">
        <w:rPr>
          <w:rFonts w:cs="Arial"/>
        </w:rPr>
        <w:t>przetwarzania powierzonych mu danych osobowych.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>5. Odstąpienie od umowy powinno nastąpić w formie pisemnej, pod rygorem nieważności takiego oświadczenia i powinno zawierać uzasadnienie.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 xml:space="preserve">§ </w:t>
      </w:r>
      <w:r w:rsidR="00AD306E" w:rsidRPr="00793998">
        <w:rPr>
          <w:rFonts w:cs="Arial"/>
        </w:rPr>
        <w:t>9</w:t>
      </w:r>
      <w:r w:rsidRPr="00793998">
        <w:rPr>
          <w:rFonts w:cs="Arial"/>
        </w:rPr>
        <w:t>.</w:t>
      </w:r>
    </w:p>
    <w:p w:rsidR="00963EFA" w:rsidRPr="00793998" w:rsidRDefault="00963EFA" w:rsidP="007F4798">
      <w:pPr>
        <w:jc w:val="both"/>
        <w:rPr>
          <w:rFonts w:cs="Arial"/>
        </w:rPr>
      </w:pPr>
      <w:r w:rsidRPr="00793998">
        <w:rPr>
          <w:rFonts w:cs="Arial"/>
        </w:rPr>
        <w:t>Spory mogące wyniknąć z tytułu wykonania niniejszej umowy będą rozpatrywane przez Sąd powszechny właściwy miejscowo dla siedziby Zamawiającego.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1</w:t>
      </w:r>
      <w:r w:rsidR="00AD306E" w:rsidRPr="00793998">
        <w:rPr>
          <w:rFonts w:cs="Arial"/>
        </w:rPr>
        <w:t>0</w:t>
      </w:r>
      <w:r w:rsidRPr="00793998">
        <w:rPr>
          <w:rFonts w:cs="Arial"/>
        </w:rPr>
        <w:t>.</w:t>
      </w:r>
    </w:p>
    <w:p w:rsidR="00963EFA" w:rsidRPr="00793998" w:rsidRDefault="00963EFA" w:rsidP="007F4798">
      <w:pPr>
        <w:jc w:val="both"/>
        <w:rPr>
          <w:rFonts w:cs="Arial"/>
        </w:rPr>
      </w:pPr>
      <w:r w:rsidRPr="00793998">
        <w:rPr>
          <w:rFonts w:cs="Arial"/>
        </w:rPr>
        <w:t>W sprawach nie uregulowanych niniejszą umową mają zastosowanie przepisy Kodeksu Cywilnego, przepisów dotyczących planowania prz</w:t>
      </w:r>
      <w:r w:rsidR="000C4B5B">
        <w:rPr>
          <w:rFonts w:cs="Arial"/>
        </w:rPr>
        <w:t xml:space="preserve">estrzennego i innych związanych                          </w:t>
      </w:r>
      <w:r w:rsidRPr="00793998">
        <w:rPr>
          <w:rFonts w:cs="Arial"/>
        </w:rPr>
        <w:t>z opracowywanymi projektami oraz RODO.</w:t>
      </w:r>
    </w:p>
    <w:p w:rsidR="00963EFA" w:rsidRPr="00793998" w:rsidRDefault="00963EFA" w:rsidP="00793998">
      <w:pPr>
        <w:jc w:val="center"/>
        <w:rPr>
          <w:rFonts w:cs="Arial"/>
        </w:rPr>
      </w:pPr>
      <w:r w:rsidRPr="00793998">
        <w:rPr>
          <w:rFonts w:cs="Arial"/>
        </w:rPr>
        <w:t>§ 1</w:t>
      </w:r>
      <w:r w:rsidR="00AD306E" w:rsidRPr="00793998">
        <w:rPr>
          <w:rFonts w:cs="Arial"/>
        </w:rPr>
        <w:t>1</w:t>
      </w:r>
      <w:r w:rsidRPr="00793998">
        <w:rPr>
          <w:rFonts w:cs="Arial"/>
        </w:rPr>
        <w:t>.</w:t>
      </w:r>
    </w:p>
    <w:p w:rsidR="000C4B5B" w:rsidRPr="000C4B5B" w:rsidRDefault="000C4B5B" w:rsidP="000C4B5B">
      <w:pPr>
        <w:spacing w:after="0"/>
        <w:jc w:val="both"/>
        <w:rPr>
          <w:rFonts w:eastAsia="Times New Roman" w:cs="Arial"/>
          <w:lang w:eastAsia="pl-PL"/>
        </w:rPr>
      </w:pPr>
      <w:r w:rsidRPr="000C4B5B">
        <w:rPr>
          <w:rFonts w:eastAsia="Times New Roman" w:cs="Arial"/>
          <w:lang w:eastAsia="pl-PL"/>
        </w:rPr>
        <w:t>Umowa została sporządzona w 3 jednobrzmiących egzemplarzach, dwa egzemplarze Zamawiającemu i jeden Wykonawcy.</w:t>
      </w:r>
    </w:p>
    <w:p w:rsidR="000C4B5B" w:rsidRPr="000C4B5B" w:rsidRDefault="000C4B5B" w:rsidP="000C4B5B">
      <w:pPr>
        <w:rPr>
          <w:rFonts w:cs="Arial"/>
          <w:b/>
        </w:rPr>
      </w:pPr>
    </w:p>
    <w:p w:rsidR="00963EFA" w:rsidRPr="00793998" w:rsidRDefault="00963EFA" w:rsidP="007F4798">
      <w:pPr>
        <w:jc w:val="both"/>
        <w:rPr>
          <w:rFonts w:cs="Arial"/>
        </w:rPr>
      </w:pPr>
    </w:p>
    <w:p w:rsidR="00963EFA" w:rsidRPr="00793998" w:rsidRDefault="000C4B5B" w:rsidP="00963EFA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963EFA" w:rsidRPr="00793998">
        <w:rPr>
          <w:rFonts w:cs="Arial"/>
        </w:rPr>
        <w:t xml:space="preserve">Zamawiający: </w:t>
      </w:r>
      <w:r w:rsidR="00E73B6B" w:rsidRPr="00793998">
        <w:rPr>
          <w:rFonts w:cs="Arial"/>
        </w:rPr>
        <w:t xml:space="preserve">                                                       </w:t>
      </w:r>
      <w:r w:rsidR="00793998">
        <w:rPr>
          <w:rFonts w:cs="Arial"/>
        </w:rPr>
        <w:tab/>
      </w:r>
      <w:r w:rsidR="00793998">
        <w:rPr>
          <w:rFonts w:cs="Arial"/>
        </w:rPr>
        <w:tab/>
      </w:r>
      <w:r w:rsidR="00793998">
        <w:rPr>
          <w:rFonts w:cs="Arial"/>
        </w:rPr>
        <w:tab/>
      </w:r>
      <w:r w:rsidR="00963EFA" w:rsidRPr="00793998">
        <w:rPr>
          <w:rFonts w:cs="Arial"/>
        </w:rPr>
        <w:t>Wykonawca:</w:t>
      </w:r>
    </w:p>
    <w:p w:rsidR="00963EFA" w:rsidRPr="00793998" w:rsidRDefault="00963EFA" w:rsidP="00963EFA">
      <w:pPr>
        <w:jc w:val="both"/>
        <w:rPr>
          <w:rFonts w:cs="Arial"/>
        </w:rPr>
      </w:pPr>
      <w:r w:rsidRPr="00793998">
        <w:rPr>
          <w:rFonts w:cs="Arial"/>
        </w:rPr>
        <w:t xml:space="preserve">…………………………………....… </w:t>
      </w:r>
      <w:r w:rsidR="00E73B6B" w:rsidRPr="00793998">
        <w:rPr>
          <w:rFonts w:cs="Arial"/>
        </w:rPr>
        <w:t xml:space="preserve">            </w:t>
      </w:r>
      <w:r w:rsidR="000C4B5B">
        <w:rPr>
          <w:rFonts w:cs="Arial"/>
        </w:rPr>
        <w:tab/>
      </w:r>
      <w:r w:rsidR="000C4B5B">
        <w:rPr>
          <w:rFonts w:cs="Arial"/>
        </w:rPr>
        <w:tab/>
      </w:r>
      <w:r w:rsidR="000C4B5B">
        <w:rPr>
          <w:rFonts w:cs="Arial"/>
        </w:rPr>
        <w:tab/>
        <w:t xml:space="preserve">  </w:t>
      </w:r>
      <w:r w:rsidRPr="00793998">
        <w:rPr>
          <w:rFonts w:cs="Arial"/>
        </w:rPr>
        <w:t>…..………………………………....</w:t>
      </w:r>
    </w:p>
    <w:p w:rsidR="00857316" w:rsidRPr="00793998" w:rsidRDefault="00857316" w:rsidP="00963EFA">
      <w:pPr>
        <w:jc w:val="both"/>
        <w:rPr>
          <w:rFonts w:cs="Arial"/>
        </w:rPr>
      </w:pPr>
    </w:p>
    <w:p w:rsidR="00857316" w:rsidRPr="00793998" w:rsidRDefault="00857316" w:rsidP="00963EFA">
      <w:pPr>
        <w:jc w:val="both"/>
        <w:rPr>
          <w:rFonts w:cs="Arial"/>
        </w:rPr>
      </w:pPr>
    </w:p>
    <w:p w:rsidR="005C792D" w:rsidRPr="00793998" w:rsidRDefault="000C4B5B" w:rsidP="00963EFA">
      <w:pPr>
        <w:jc w:val="both"/>
        <w:rPr>
          <w:rFonts w:cs="Arial"/>
        </w:rPr>
      </w:pPr>
      <w:r>
        <w:rPr>
          <w:rFonts w:cs="Arial"/>
        </w:rPr>
        <w:t>Kontrasygnata Skarbnika Miasta</w:t>
      </w:r>
      <w:r w:rsidR="00963EFA" w:rsidRPr="00793998">
        <w:rPr>
          <w:rFonts w:cs="Arial"/>
        </w:rPr>
        <w:t>:</w:t>
      </w:r>
    </w:p>
    <w:sectPr w:rsidR="005C792D" w:rsidRPr="00793998" w:rsidSect="002E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E77"/>
    <w:multiLevelType w:val="hybridMultilevel"/>
    <w:tmpl w:val="210AF0EE"/>
    <w:lvl w:ilvl="0" w:tplc="37424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457BB"/>
    <w:multiLevelType w:val="hybridMultilevel"/>
    <w:tmpl w:val="7EAC3454"/>
    <w:lvl w:ilvl="0" w:tplc="E96EA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42CFC"/>
    <w:multiLevelType w:val="hybridMultilevel"/>
    <w:tmpl w:val="BE86CF38"/>
    <w:lvl w:ilvl="0" w:tplc="552A8314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7B4B4A07"/>
    <w:multiLevelType w:val="hybridMultilevel"/>
    <w:tmpl w:val="2A48641E"/>
    <w:lvl w:ilvl="0" w:tplc="142A08D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63EFA"/>
    <w:rsid w:val="000C4B5B"/>
    <w:rsid w:val="001E3C9C"/>
    <w:rsid w:val="00207B9A"/>
    <w:rsid w:val="002E3BF5"/>
    <w:rsid w:val="00335890"/>
    <w:rsid w:val="0038706D"/>
    <w:rsid w:val="004E6F78"/>
    <w:rsid w:val="005C1072"/>
    <w:rsid w:val="005C792D"/>
    <w:rsid w:val="005D0E51"/>
    <w:rsid w:val="00637ABA"/>
    <w:rsid w:val="006460DD"/>
    <w:rsid w:val="00682C87"/>
    <w:rsid w:val="006A12C9"/>
    <w:rsid w:val="006B5216"/>
    <w:rsid w:val="00793998"/>
    <w:rsid w:val="007F4798"/>
    <w:rsid w:val="007F5715"/>
    <w:rsid w:val="00857316"/>
    <w:rsid w:val="00896C1F"/>
    <w:rsid w:val="008A3F98"/>
    <w:rsid w:val="00963EFA"/>
    <w:rsid w:val="00971516"/>
    <w:rsid w:val="00AD1B05"/>
    <w:rsid w:val="00AD306E"/>
    <w:rsid w:val="00B40414"/>
    <w:rsid w:val="00C31FE9"/>
    <w:rsid w:val="00D154A1"/>
    <w:rsid w:val="00D75551"/>
    <w:rsid w:val="00D82AFB"/>
    <w:rsid w:val="00E73B6B"/>
    <w:rsid w:val="00F958CD"/>
    <w:rsid w:val="00F976A3"/>
    <w:rsid w:val="00FA4179"/>
    <w:rsid w:val="00FA7229"/>
    <w:rsid w:val="00FC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BF5"/>
  </w:style>
  <w:style w:type="paragraph" w:styleId="Nagwek1">
    <w:name w:val="heading 1"/>
    <w:basedOn w:val="Normalny"/>
    <w:next w:val="Normalny"/>
    <w:link w:val="Nagwek1Znak"/>
    <w:uiPriority w:val="9"/>
    <w:qFormat/>
    <w:rsid w:val="00963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E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E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E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EFA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54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54A1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857-A2BB-4417-89F8-C4AACF8B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Paluszkiewicz</dc:creator>
  <cp:keywords/>
  <dc:description/>
  <cp:lastModifiedBy>Magda</cp:lastModifiedBy>
  <cp:revision>5</cp:revision>
  <cp:lastPrinted>2024-04-15T06:49:00Z</cp:lastPrinted>
  <dcterms:created xsi:type="dcterms:W3CDTF">2024-09-12T06:24:00Z</dcterms:created>
  <dcterms:modified xsi:type="dcterms:W3CDTF">2024-10-10T06:29:00Z</dcterms:modified>
</cp:coreProperties>
</file>