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94" w:rsidRPr="00BF3C5F" w:rsidRDefault="00A96C94" w:rsidP="00A96C94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:rsidR="00A96C94" w:rsidRPr="00BF3C5F" w:rsidRDefault="00A96C94" w:rsidP="00A96C94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</w:p>
    <w:p w:rsidR="00A96C94" w:rsidRPr="00BF3C5F" w:rsidRDefault="00A96C94" w:rsidP="00A96C94">
      <w:pPr>
        <w:tabs>
          <w:tab w:val="left" w:pos="900"/>
        </w:tabs>
        <w:jc w:val="center"/>
        <w:rPr>
          <w:b/>
        </w:rPr>
      </w:pPr>
    </w:p>
    <w:p w:rsidR="00A96C94" w:rsidRPr="001730CC" w:rsidRDefault="001730CC" w:rsidP="001730CC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 w:rsidRPr="001730CC">
        <w:rPr>
          <w:rFonts w:ascii="Trebuchet MS" w:hAnsi="Trebuchet MS"/>
          <w:b/>
          <w:sz w:val="20"/>
          <w:szCs w:val="20"/>
        </w:rPr>
        <w:t xml:space="preserve">Usługa </w:t>
      </w:r>
      <w:r>
        <w:rPr>
          <w:rFonts w:ascii="Trebuchet MS" w:hAnsi="Trebuchet MS"/>
          <w:b/>
          <w:sz w:val="20"/>
          <w:szCs w:val="20"/>
        </w:rPr>
        <w:t>wynajmu sali, usługa</w:t>
      </w:r>
      <w:r w:rsidRPr="001730CC">
        <w:rPr>
          <w:rFonts w:ascii="Trebuchet MS" w:hAnsi="Trebuchet MS"/>
          <w:b/>
          <w:sz w:val="20"/>
          <w:szCs w:val="20"/>
        </w:rPr>
        <w:t xml:space="preserve"> restauracyjną (uroczysta kolacja) oraz organizacja spotkania w dniu 8 maja 2025r. w ramach w ramach XXXII Ogólnopolskiej Konferencji Naukowej „Rachunkowość w zarządzaniu jednostkami gospodarczymi”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A96C94" w:rsidRPr="00AA50E9" w:rsidTr="002C1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A96C94" w:rsidRPr="00AA50E9" w:rsidTr="002C1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A96C94" w:rsidRPr="00AA50E9" w:rsidTr="002C1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A96C94" w:rsidRPr="00AA50E9" w:rsidTr="002C1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A96C94" w:rsidRPr="00AA50E9" w:rsidTr="002C1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A96C94" w:rsidRPr="00AA50E9" w:rsidTr="002C1FB8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C94" w:rsidRPr="00AA50E9" w:rsidRDefault="00A96C94" w:rsidP="002C1FB8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A96C94" w:rsidRPr="00AA50E9" w:rsidTr="002C1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:rsidR="00A96C94" w:rsidRPr="00AA50E9" w:rsidRDefault="00A96C94" w:rsidP="002C1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A96C94" w:rsidRPr="00AA50E9" w:rsidTr="002C1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:rsidR="00A96C94" w:rsidRPr="00AA50E9" w:rsidRDefault="00A96C94" w:rsidP="002C1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:rsidR="00A96C94" w:rsidRPr="00AA50E9" w:rsidRDefault="00A96C94" w:rsidP="002C1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A96C94" w:rsidRPr="00AA50E9" w:rsidTr="002C1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:rsidR="00A96C94" w:rsidRPr="00AA50E9" w:rsidRDefault="00A96C94" w:rsidP="002C1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:rsidR="00A96C94" w:rsidRPr="00AA50E9" w:rsidRDefault="00A96C94" w:rsidP="002C1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A96C94" w:rsidRPr="00AA50E9" w:rsidTr="002C1FB8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:rsidR="00A96C94" w:rsidRPr="00AA50E9" w:rsidRDefault="00A96C94" w:rsidP="002C1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:rsidR="00A96C94" w:rsidRPr="00AA50E9" w:rsidRDefault="00A96C94" w:rsidP="002C1FB8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:rsidR="00A96C94" w:rsidRDefault="00A96C94" w:rsidP="00A96C94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:rsidR="00B02567" w:rsidRPr="00AA50E9" w:rsidRDefault="00B02567" w:rsidP="00A96C94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bookmarkStart w:id="0" w:name="_GoBack"/>
      <w:bookmarkEnd w:id="0"/>
    </w:p>
    <w:p w:rsidR="00A96C94" w:rsidRPr="00AA50E9" w:rsidRDefault="00A96C94" w:rsidP="00A96C94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tbl>
      <w:tblPr>
        <w:tblW w:w="10167" w:type="dxa"/>
        <w:jc w:val="center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41"/>
        <w:gridCol w:w="2298"/>
        <w:gridCol w:w="2664"/>
        <w:gridCol w:w="2664"/>
      </w:tblGrid>
      <w:tr w:rsidR="002A44EA" w:rsidRPr="00697DDB" w:rsidTr="005066AC">
        <w:trPr>
          <w:jc w:val="center"/>
        </w:trPr>
        <w:tc>
          <w:tcPr>
            <w:tcW w:w="10167" w:type="dxa"/>
            <w:gridSpan w:val="4"/>
            <w:tcBorders>
              <w:top w:val="double" w:sz="3" w:space="0" w:color="auto"/>
              <w:left w:val="double" w:sz="3" w:space="0" w:color="auto"/>
              <w:bottom w:val="double" w:sz="3" w:space="0" w:color="auto"/>
              <w:right w:val="double" w:sz="3" w:space="0" w:color="auto"/>
            </w:tcBorders>
            <w:shd w:val="clear" w:color="auto" w:fill="E6E6E6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</w:rPr>
            </w:pPr>
            <w:r w:rsidRPr="001730CC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2A44EA" w:rsidRPr="00697DDB" w:rsidTr="00BD0AB4">
        <w:trPr>
          <w:jc w:val="center"/>
        </w:trPr>
        <w:tc>
          <w:tcPr>
            <w:tcW w:w="2541" w:type="dxa"/>
            <w:tcBorders>
              <w:top w:val="double" w:sz="3" w:space="0" w:color="auto"/>
              <w:left w:val="double" w:sz="3" w:space="0" w:color="auto"/>
              <w:bottom w:val="double" w:sz="4" w:space="0" w:color="auto"/>
              <w:right w:val="double" w:sz="3" w:space="0" w:color="auto"/>
            </w:tcBorders>
            <w:shd w:val="clear" w:color="auto" w:fill="E6E6E6"/>
          </w:tcPr>
          <w:p w:rsidR="001730CC" w:rsidRDefault="001730CC" w:rsidP="001730CC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:rsidR="002A44EA" w:rsidRPr="001730CC" w:rsidRDefault="002A44EA" w:rsidP="001730CC">
            <w:pPr>
              <w:jc w:val="center"/>
              <w:rPr>
                <w:rFonts w:ascii="Trebuchet MS" w:hAnsi="Trebuchet MS"/>
                <w:b/>
                <w:bCs/>
              </w:rPr>
            </w:pPr>
            <w:r w:rsidRPr="001730CC">
              <w:rPr>
                <w:rFonts w:ascii="Trebuchet MS" w:hAnsi="Trebuchet MS"/>
                <w:b/>
                <w:bCs/>
              </w:rPr>
              <w:t xml:space="preserve">Cena brutto za </w:t>
            </w:r>
          </w:p>
        </w:tc>
        <w:tc>
          <w:tcPr>
            <w:tcW w:w="2298" w:type="dxa"/>
            <w:tcBorders>
              <w:top w:val="double" w:sz="3" w:space="0" w:color="auto"/>
              <w:left w:val="double" w:sz="3" w:space="0" w:color="auto"/>
              <w:bottom w:val="double" w:sz="4" w:space="0" w:color="auto"/>
              <w:right w:val="double" w:sz="3" w:space="0" w:color="auto"/>
            </w:tcBorders>
            <w:shd w:val="clear" w:color="auto" w:fill="E6E6E6"/>
          </w:tcPr>
          <w:p w:rsidR="001730CC" w:rsidRDefault="001730CC" w:rsidP="002C1FB8">
            <w:pPr>
              <w:jc w:val="center"/>
              <w:rPr>
                <w:rFonts w:ascii="Trebuchet MS" w:hAnsi="Trebuchet MS"/>
                <w:b/>
              </w:rPr>
            </w:pPr>
          </w:p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</w:rPr>
            </w:pPr>
            <w:r w:rsidRPr="001730CC">
              <w:rPr>
                <w:rFonts w:ascii="Trebuchet MS" w:hAnsi="Trebuchet MS"/>
                <w:b/>
              </w:rPr>
              <w:t xml:space="preserve">Ilość </w:t>
            </w:r>
          </w:p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</w:rPr>
            </w:pPr>
            <w:r w:rsidRPr="001730CC">
              <w:rPr>
                <w:rFonts w:ascii="Trebuchet MS" w:hAnsi="Trebuchet MS"/>
                <w:b/>
              </w:rPr>
              <w:t>osób</w:t>
            </w:r>
          </w:p>
        </w:tc>
        <w:tc>
          <w:tcPr>
            <w:tcW w:w="2664" w:type="dxa"/>
            <w:tcBorders>
              <w:top w:val="double" w:sz="3" w:space="0" w:color="auto"/>
              <w:left w:val="double" w:sz="3" w:space="0" w:color="auto"/>
              <w:bottom w:val="double" w:sz="3" w:space="0" w:color="auto"/>
              <w:right w:val="double" w:sz="3" w:space="0" w:color="auto"/>
            </w:tcBorders>
            <w:shd w:val="clear" w:color="auto" w:fill="E6E6E6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</w:rPr>
            </w:pPr>
            <w:r w:rsidRPr="001730CC">
              <w:rPr>
                <w:rFonts w:ascii="Trebuchet MS" w:hAnsi="Trebuchet MS"/>
                <w:b/>
              </w:rPr>
              <w:t>Wartość</w:t>
            </w:r>
          </w:p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</w:rPr>
            </w:pPr>
            <w:r w:rsidRPr="001730CC">
              <w:rPr>
                <w:rFonts w:ascii="Trebuchet MS" w:hAnsi="Trebuchet MS"/>
                <w:b/>
              </w:rPr>
              <w:t>brutto</w:t>
            </w:r>
          </w:p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</w:rPr>
            </w:pPr>
            <w:r w:rsidRPr="001730CC">
              <w:rPr>
                <w:rFonts w:ascii="Trebuchet MS" w:hAnsi="Trebuchet MS"/>
                <w:b/>
              </w:rPr>
              <w:t>1x2</w:t>
            </w:r>
          </w:p>
        </w:tc>
        <w:tc>
          <w:tcPr>
            <w:tcW w:w="2664" w:type="dxa"/>
            <w:tcBorders>
              <w:top w:val="double" w:sz="3" w:space="0" w:color="auto"/>
              <w:left w:val="double" w:sz="3" w:space="0" w:color="auto"/>
              <w:bottom w:val="double" w:sz="3" w:space="0" w:color="auto"/>
              <w:right w:val="double" w:sz="3" w:space="0" w:color="auto"/>
            </w:tcBorders>
            <w:shd w:val="clear" w:color="auto" w:fill="E6E6E6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</w:rPr>
            </w:pPr>
            <w:r w:rsidRPr="001730CC">
              <w:rPr>
                <w:rFonts w:ascii="Trebuchet MS" w:hAnsi="Trebuchet MS"/>
                <w:b/>
                <w:bCs/>
              </w:rPr>
              <w:t>Słownie wartość zamówienia brutto</w:t>
            </w:r>
          </w:p>
        </w:tc>
      </w:tr>
      <w:tr w:rsidR="002A44EA" w:rsidRPr="002158C9" w:rsidTr="00BD0AB4">
        <w:trPr>
          <w:trHeight w:val="370"/>
          <w:jc w:val="center"/>
        </w:trPr>
        <w:tc>
          <w:tcPr>
            <w:tcW w:w="2541" w:type="dxa"/>
            <w:tcBorders>
              <w:top w:val="double" w:sz="4" w:space="0" w:color="auto"/>
              <w:left w:val="double" w:sz="3" w:space="0" w:color="auto"/>
              <w:bottom w:val="double" w:sz="4" w:space="0" w:color="auto"/>
              <w:right w:val="double" w:sz="3" w:space="0" w:color="auto"/>
            </w:tcBorders>
            <w:shd w:val="clear" w:color="auto" w:fill="BFBFBF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highlight w:val="lightGray"/>
              </w:rPr>
            </w:pPr>
            <w:r w:rsidRPr="001730CC">
              <w:rPr>
                <w:rFonts w:ascii="Trebuchet MS" w:hAnsi="Trebuchet MS"/>
                <w:highlight w:val="lightGray"/>
              </w:rPr>
              <w:t>1</w:t>
            </w:r>
          </w:p>
        </w:tc>
        <w:tc>
          <w:tcPr>
            <w:tcW w:w="2298" w:type="dxa"/>
            <w:tcBorders>
              <w:top w:val="double" w:sz="4" w:space="0" w:color="auto"/>
              <w:left w:val="double" w:sz="3" w:space="0" w:color="auto"/>
              <w:bottom w:val="double" w:sz="4" w:space="0" w:color="auto"/>
              <w:right w:val="double" w:sz="3" w:space="0" w:color="auto"/>
            </w:tcBorders>
            <w:shd w:val="clear" w:color="auto" w:fill="BFBFBF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highlight w:val="lightGray"/>
              </w:rPr>
            </w:pPr>
            <w:r w:rsidRPr="001730CC">
              <w:rPr>
                <w:rFonts w:ascii="Trebuchet MS" w:hAnsi="Trebuchet MS"/>
                <w:highlight w:val="lightGray"/>
              </w:rPr>
              <w:t>2</w:t>
            </w:r>
          </w:p>
        </w:tc>
        <w:tc>
          <w:tcPr>
            <w:tcW w:w="2664" w:type="dxa"/>
            <w:tcBorders>
              <w:top w:val="double" w:sz="3" w:space="0" w:color="auto"/>
              <w:left w:val="double" w:sz="3" w:space="0" w:color="auto"/>
              <w:bottom w:val="double" w:sz="3" w:space="0" w:color="auto"/>
              <w:right w:val="double" w:sz="3" w:space="0" w:color="auto"/>
            </w:tcBorders>
            <w:shd w:val="clear" w:color="auto" w:fill="BFBFBF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highlight w:val="lightGray"/>
              </w:rPr>
            </w:pPr>
            <w:r w:rsidRPr="001730CC">
              <w:rPr>
                <w:rFonts w:ascii="Trebuchet MS" w:hAnsi="Trebuchet MS"/>
                <w:highlight w:val="lightGray"/>
              </w:rPr>
              <w:t>3</w:t>
            </w:r>
          </w:p>
        </w:tc>
        <w:tc>
          <w:tcPr>
            <w:tcW w:w="2664" w:type="dxa"/>
            <w:tcBorders>
              <w:top w:val="double" w:sz="3" w:space="0" w:color="auto"/>
              <w:left w:val="double" w:sz="3" w:space="0" w:color="auto"/>
              <w:bottom w:val="double" w:sz="3" w:space="0" w:color="auto"/>
              <w:right w:val="double" w:sz="3" w:space="0" w:color="auto"/>
            </w:tcBorders>
            <w:shd w:val="clear" w:color="auto" w:fill="BFBFBF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highlight w:val="lightGray"/>
              </w:rPr>
            </w:pPr>
            <w:r w:rsidRPr="001730CC">
              <w:rPr>
                <w:rFonts w:ascii="Trebuchet MS" w:hAnsi="Trebuchet MS"/>
                <w:highlight w:val="lightGray"/>
              </w:rPr>
              <w:t>4</w:t>
            </w:r>
          </w:p>
        </w:tc>
      </w:tr>
      <w:tr w:rsidR="002A44EA" w:rsidRPr="00697DDB" w:rsidTr="00BD0AB4">
        <w:trPr>
          <w:trHeight w:val="370"/>
          <w:jc w:val="center"/>
        </w:trPr>
        <w:tc>
          <w:tcPr>
            <w:tcW w:w="2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A44EA" w:rsidRDefault="002A44EA" w:rsidP="002A44EA">
            <w:pPr>
              <w:jc w:val="center"/>
              <w:rPr>
                <w:rFonts w:ascii="Trebuchet MS" w:hAnsi="Trebuchet MS"/>
              </w:rPr>
            </w:pPr>
            <w:r w:rsidRPr="001730CC">
              <w:rPr>
                <w:rFonts w:ascii="Trebuchet MS" w:hAnsi="Trebuchet MS"/>
              </w:rPr>
              <w:t xml:space="preserve">Wynajem </w:t>
            </w:r>
            <w:r w:rsidR="001730CC" w:rsidRPr="001730CC">
              <w:rPr>
                <w:rFonts w:ascii="Trebuchet MS" w:hAnsi="Trebuchet MS"/>
              </w:rPr>
              <w:t>S</w:t>
            </w:r>
            <w:r w:rsidRPr="001730CC">
              <w:rPr>
                <w:rFonts w:ascii="Trebuchet MS" w:hAnsi="Trebuchet MS"/>
              </w:rPr>
              <w:t>ali</w:t>
            </w:r>
          </w:p>
          <w:p w:rsidR="001730CC" w:rsidRPr="001730CC" w:rsidRDefault="001730CC" w:rsidP="002A44E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……..</w:t>
            </w:r>
          </w:p>
        </w:tc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  <w:bCs/>
              </w:rPr>
            </w:pPr>
            <w:r w:rsidRPr="001730CC">
              <w:rPr>
                <w:rFonts w:ascii="Trebuchet MS" w:hAnsi="Trebuchet MS"/>
                <w:b/>
                <w:bCs/>
              </w:rPr>
              <w:t>1</w:t>
            </w:r>
          </w:p>
        </w:tc>
        <w:tc>
          <w:tcPr>
            <w:tcW w:w="2664" w:type="dxa"/>
            <w:tcBorders>
              <w:top w:val="double" w:sz="3" w:space="0" w:color="auto"/>
              <w:left w:val="double" w:sz="4" w:space="0" w:color="auto"/>
              <w:bottom w:val="double" w:sz="3" w:space="0" w:color="auto"/>
              <w:right w:val="double" w:sz="3" w:space="0" w:color="auto"/>
            </w:tcBorders>
            <w:shd w:val="clear" w:color="auto" w:fill="FFFFFF"/>
          </w:tcPr>
          <w:p w:rsidR="001730CC" w:rsidRDefault="001730CC" w:rsidP="002C1FB8">
            <w:pPr>
              <w:jc w:val="center"/>
              <w:rPr>
                <w:rFonts w:ascii="Trebuchet MS" w:hAnsi="Trebuchet MS"/>
              </w:rPr>
            </w:pPr>
          </w:p>
          <w:p w:rsidR="002A44EA" w:rsidRPr="001730CC" w:rsidRDefault="002A44EA" w:rsidP="002C1FB8">
            <w:pPr>
              <w:jc w:val="center"/>
              <w:rPr>
                <w:rFonts w:ascii="Trebuchet MS" w:hAnsi="Trebuchet MS"/>
              </w:rPr>
            </w:pPr>
            <w:r w:rsidRPr="001730CC">
              <w:rPr>
                <w:rFonts w:ascii="Trebuchet MS" w:hAnsi="Trebuchet MS"/>
              </w:rPr>
              <w:t>…………</w:t>
            </w:r>
          </w:p>
        </w:tc>
        <w:tc>
          <w:tcPr>
            <w:tcW w:w="2664" w:type="dxa"/>
            <w:tcBorders>
              <w:top w:val="double" w:sz="3" w:space="0" w:color="auto"/>
              <w:left w:val="double" w:sz="3" w:space="0" w:color="auto"/>
              <w:bottom w:val="double" w:sz="3" w:space="0" w:color="auto"/>
              <w:right w:val="double" w:sz="3" w:space="0" w:color="auto"/>
            </w:tcBorders>
            <w:shd w:val="clear" w:color="auto" w:fill="FFFFFF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</w:rPr>
            </w:pPr>
          </w:p>
          <w:p w:rsidR="002A44EA" w:rsidRPr="001730CC" w:rsidRDefault="002A44EA" w:rsidP="002C1FB8">
            <w:pPr>
              <w:jc w:val="center"/>
              <w:rPr>
                <w:rFonts w:ascii="Trebuchet MS" w:hAnsi="Trebuchet MS"/>
              </w:rPr>
            </w:pPr>
          </w:p>
        </w:tc>
      </w:tr>
      <w:tr w:rsidR="002A44EA" w:rsidRPr="00697DDB" w:rsidTr="00BD0AB4">
        <w:trPr>
          <w:trHeight w:val="370"/>
          <w:jc w:val="center"/>
        </w:trPr>
        <w:tc>
          <w:tcPr>
            <w:tcW w:w="2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30CC" w:rsidRDefault="002A44EA" w:rsidP="001730CC">
            <w:pPr>
              <w:jc w:val="center"/>
              <w:rPr>
                <w:rFonts w:ascii="Trebuchet MS" w:hAnsi="Trebuchet MS"/>
              </w:rPr>
            </w:pPr>
            <w:r w:rsidRPr="001730CC">
              <w:rPr>
                <w:rFonts w:ascii="Trebuchet MS" w:hAnsi="Trebuchet MS"/>
              </w:rPr>
              <w:t>Usługa restauracyjna</w:t>
            </w:r>
            <w:r w:rsidR="001730CC">
              <w:rPr>
                <w:rFonts w:ascii="Trebuchet MS" w:hAnsi="Trebuchet MS"/>
              </w:rPr>
              <w:t xml:space="preserve"> </w:t>
            </w:r>
            <w:bookmarkStart w:id="1" w:name="_Hlk113000192"/>
            <w:r w:rsidR="001730CC" w:rsidRPr="001730CC">
              <w:rPr>
                <w:rFonts w:ascii="Trebuchet MS" w:hAnsi="Trebuchet MS"/>
              </w:rPr>
              <w:t>(</w:t>
            </w:r>
            <w:r w:rsidR="001730CC" w:rsidRPr="001730CC">
              <w:rPr>
                <w:rFonts w:ascii="Trebuchet MS" w:hAnsi="Trebuchet MS"/>
              </w:rPr>
              <w:t>świadczenie dla 1 osoby we wskazanym terminie</w:t>
            </w:r>
            <w:bookmarkEnd w:id="1"/>
            <w:r w:rsidR="001730CC" w:rsidRPr="001730CC">
              <w:rPr>
                <w:rFonts w:ascii="Trebuchet MS" w:hAnsi="Trebuchet MS"/>
              </w:rPr>
              <w:t>)</w:t>
            </w:r>
          </w:p>
          <w:p w:rsidR="001730CC" w:rsidRPr="001730CC" w:rsidRDefault="001730CC" w:rsidP="001730CC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……..</w:t>
            </w:r>
          </w:p>
        </w:tc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</w:rPr>
            </w:pPr>
          </w:p>
          <w:p w:rsidR="002A44EA" w:rsidRPr="001730CC" w:rsidRDefault="002A44EA" w:rsidP="002C1FB8">
            <w:pPr>
              <w:jc w:val="center"/>
              <w:rPr>
                <w:rFonts w:ascii="Trebuchet MS" w:hAnsi="Trebuchet MS"/>
              </w:rPr>
            </w:pPr>
            <w:r w:rsidRPr="001730CC">
              <w:rPr>
                <w:rFonts w:ascii="Trebuchet MS" w:hAnsi="Trebuchet MS"/>
              </w:rPr>
              <w:t>60</w:t>
            </w:r>
          </w:p>
        </w:tc>
        <w:tc>
          <w:tcPr>
            <w:tcW w:w="2664" w:type="dxa"/>
            <w:tcBorders>
              <w:top w:val="double" w:sz="3" w:space="0" w:color="auto"/>
              <w:left w:val="double" w:sz="4" w:space="0" w:color="auto"/>
              <w:bottom w:val="double" w:sz="3" w:space="0" w:color="auto"/>
              <w:right w:val="double" w:sz="3" w:space="0" w:color="auto"/>
            </w:tcBorders>
            <w:shd w:val="clear" w:color="auto" w:fill="FFFFFF"/>
          </w:tcPr>
          <w:p w:rsidR="002A44EA" w:rsidRDefault="002A44EA" w:rsidP="002C1FB8">
            <w:pPr>
              <w:jc w:val="center"/>
              <w:rPr>
                <w:rFonts w:ascii="Trebuchet MS" w:hAnsi="Trebuchet MS"/>
              </w:rPr>
            </w:pPr>
          </w:p>
          <w:p w:rsidR="001730CC" w:rsidRPr="001730CC" w:rsidRDefault="001730CC" w:rsidP="002C1FB8">
            <w:pPr>
              <w:jc w:val="center"/>
              <w:rPr>
                <w:rFonts w:ascii="Trebuchet MS" w:hAnsi="Trebuchet MS"/>
              </w:rPr>
            </w:pPr>
            <w:r w:rsidRPr="001730CC">
              <w:rPr>
                <w:rFonts w:ascii="Trebuchet MS" w:hAnsi="Trebuchet MS"/>
              </w:rPr>
              <w:t>…………</w:t>
            </w:r>
          </w:p>
        </w:tc>
        <w:tc>
          <w:tcPr>
            <w:tcW w:w="2664" w:type="dxa"/>
            <w:tcBorders>
              <w:top w:val="double" w:sz="3" w:space="0" w:color="auto"/>
              <w:left w:val="double" w:sz="3" w:space="0" w:color="auto"/>
              <w:bottom w:val="double" w:sz="3" w:space="0" w:color="auto"/>
              <w:right w:val="double" w:sz="3" w:space="0" w:color="auto"/>
            </w:tcBorders>
            <w:shd w:val="clear" w:color="auto" w:fill="FFFFFF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A44EA" w:rsidRPr="00697DDB" w:rsidTr="00BD0AB4">
        <w:trPr>
          <w:trHeight w:val="370"/>
          <w:jc w:val="center"/>
        </w:trPr>
        <w:tc>
          <w:tcPr>
            <w:tcW w:w="2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A44EA" w:rsidRDefault="00322316" w:rsidP="002C1FB8">
            <w:pPr>
              <w:jc w:val="center"/>
              <w:rPr>
                <w:rFonts w:ascii="Trebuchet MS" w:hAnsi="Trebuchet MS"/>
              </w:rPr>
            </w:pPr>
            <w:r w:rsidRPr="001730CC">
              <w:rPr>
                <w:rFonts w:ascii="Trebuchet MS" w:hAnsi="Trebuchet MS" w:cstheme="minorHAnsi"/>
                <w:sz w:val="24"/>
                <w:szCs w:val="24"/>
              </w:rPr>
              <w:lastRenderedPageBreak/>
              <w:t>Organizacja dodatkowych atrakcji</w:t>
            </w:r>
            <w:r w:rsidR="001730CC">
              <w:rPr>
                <w:rFonts w:ascii="Trebuchet MS" w:hAnsi="Trebuchet MS" w:cstheme="minorHAnsi"/>
                <w:sz w:val="24"/>
                <w:szCs w:val="24"/>
              </w:rPr>
              <w:t xml:space="preserve"> </w:t>
            </w:r>
            <w:r w:rsidR="001730CC" w:rsidRPr="001730CC">
              <w:rPr>
                <w:rFonts w:ascii="Trebuchet MS" w:hAnsi="Trebuchet MS"/>
              </w:rPr>
              <w:t>(świadczenie dla 1 osoby we wskazanym terminie)</w:t>
            </w:r>
          </w:p>
          <w:p w:rsidR="001730CC" w:rsidRPr="001730CC" w:rsidRDefault="001730CC" w:rsidP="002C1FB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………..</w:t>
            </w:r>
          </w:p>
        </w:tc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</w:rPr>
            </w:pPr>
          </w:p>
          <w:p w:rsidR="00322316" w:rsidRPr="001730CC" w:rsidRDefault="00322316" w:rsidP="002C1FB8">
            <w:pPr>
              <w:jc w:val="center"/>
              <w:rPr>
                <w:rFonts w:ascii="Trebuchet MS" w:hAnsi="Trebuchet MS"/>
              </w:rPr>
            </w:pPr>
            <w:r w:rsidRPr="001730CC">
              <w:rPr>
                <w:rFonts w:ascii="Trebuchet MS" w:hAnsi="Trebuchet MS"/>
              </w:rPr>
              <w:t>60</w:t>
            </w:r>
          </w:p>
        </w:tc>
        <w:tc>
          <w:tcPr>
            <w:tcW w:w="2664" w:type="dxa"/>
            <w:tcBorders>
              <w:top w:val="double" w:sz="3" w:space="0" w:color="auto"/>
              <w:left w:val="double" w:sz="4" w:space="0" w:color="auto"/>
              <w:bottom w:val="double" w:sz="3" w:space="0" w:color="auto"/>
              <w:right w:val="double" w:sz="3" w:space="0" w:color="auto"/>
            </w:tcBorders>
            <w:shd w:val="clear" w:color="auto" w:fill="FFFFFF"/>
          </w:tcPr>
          <w:p w:rsidR="002A44EA" w:rsidRDefault="002A44EA" w:rsidP="002C1FB8">
            <w:pPr>
              <w:jc w:val="center"/>
              <w:rPr>
                <w:rFonts w:ascii="Trebuchet MS" w:hAnsi="Trebuchet MS"/>
              </w:rPr>
            </w:pPr>
          </w:p>
          <w:p w:rsidR="001730CC" w:rsidRPr="001730CC" w:rsidRDefault="001730CC" w:rsidP="002C1FB8">
            <w:pPr>
              <w:jc w:val="center"/>
              <w:rPr>
                <w:rFonts w:ascii="Trebuchet MS" w:hAnsi="Trebuchet MS"/>
              </w:rPr>
            </w:pPr>
            <w:r w:rsidRPr="001730CC">
              <w:rPr>
                <w:rFonts w:ascii="Trebuchet MS" w:hAnsi="Trebuchet MS"/>
              </w:rPr>
              <w:t>…………</w:t>
            </w:r>
          </w:p>
        </w:tc>
        <w:tc>
          <w:tcPr>
            <w:tcW w:w="2664" w:type="dxa"/>
            <w:tcBorders>
              <w:top w:val="double" w:sz="3" w:space="0" w:color="auto"/>
              <w:left w:val="double" w:sz="3" w:space="0" w:color="auto"/>
              <w:bottom w:val="double" w:sz="3" w:space="0" w:color="auto"/>
              <w:right w:val="double" w:sz="3" w:space="0" w:color="auto"/>
            </w:tcBorders>
            <w:shd w:val="clear" w:color="auto" w:fill="FFFFFF"/>
          </w:tcPr>
          <w:p w:rsidR="002A44EA" w:rsidRPr="001730CC" w:rsidRDefault="002A44EA" w:rsidP="002C1FB8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322316" w:rsidRPr="00697DDB" w:rsidTr="00F80A97">
        <w:trPr>
          <w:trHeight w:val="370"/>
          <w:jc w:val="center"/>
        </w:trPr>
        <w:tc>
          <w:tcPr>
            <w:tcW w:w="25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30CC" w:rsidRPr="001730CC" w:rsidRDefault="00322316" w:rsidP="00BD0AB4">
            <w:pPr>
              <w:jc w:val="center"/>
              <w:rPr>
                <w:rFonts w:ascii="Trebuchet MS" w:hAnsi="Trebuchet MS"/>
              </w:rPr>
            </w:pPr>
            <w:r w:rsidRPr="001730CC">
              <w:rPr>
                <w:rFonts w:ascii="Trebuchet MS" w:hAnsi="Trebuchet MS"/>
              </w:rPr>
              <w:t>Kwota ogółem</w:t>
            </w:r>
          </w:p>
        </w:tc>
        <w:tc>
          <w:tcPr>
            <w:tcW w:w="2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322316" w:rsidRPr="001730CC" w:rsidRDefault="00322316" w:rsidP="002C1FB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664" w:type="dxa"/>
            <w:tcBorders>
              <w:top w:val="double" w:sz="3" w:space="0" w:color="auto"/>
              <w:left w:val="double" w:sz="4" w:space="0" w:color="auto"/>
              <w:bottom w:val="double" w:sz="3" w:space="0" w:color="auto"/>
              <w:right w:val="double" w:sz="3" w:space="0" w:color="auto"/>
            </w:tcBorders>
            <w:shd w:val="clear" w:color="auto" w:fill="FFFFFF"/>
          </w:tcPr>
          <w:p w:rsidR="00322316" w:rsidRPr="001730CC" w:rsidRDefault="00322316" w:rsidP="002C1FB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664" w:type="dxa"/>
            <w:tcBorders>
              <w:top w:val="double" w:sz="3" w:space="0" w:color="auto"/>
              <w:left w:val="double" w:sz="3" w:space="0" w:color="auto"/>
              <w:bottom w:val="double" w:sz="3" w:space="0" w:color="auto"/>
              <w:right w:val="double" w:sz="3" w:space="0" w:color="auto"/>
            </w:tcBorders>
            <w:shd w:val="clear" w:color="auto" w:fill="FFFFFF"/>
          </w:tcPr>
          <w:p w:rsidR="00322316" w:rsidRPr="001730CC" w:rsidRDefault="00322316" w:rsidP="002C1FB8">
            <w:pPr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A96C94" w:rsidRDefault="00A96C94" w:rsidP="00A96C94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p w:rsidR="00A96C94" w:rsidRPr="00AA50E9" w:rsidRDefault="00A96C94" w:rsidP="00A96C94">
      <w:pPr>
        <w:tabs>
          <w:tab w:val="left" w:pos="900"/>
        </w:tabs>
        <w:jc w:val="center"/>
        <w:rPr>
          <w:b/>
        </w:rPr>
      </w:pPr>
    </w:p>
    <w:p w:rsidR="00A96C94" w:rsidRPr="00AA50E9" w:rsidRDefault="00A96C94" w:rsidP="00A96C94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:rsidR="00A96C94" w:rsidRPr="00523696" w:rsidRDefault="00A96C94" w:rsidP="00A96C94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:rsidR="00A96C94" w:rsidRDefault="00A96C94" w:rsidP="00A96C94">
      <w:pPr>
        <w:jc w:val="center"/>
        <w:rPr>
          <w:rFonts w:ascii="Trebuchet MS" w:hAnsi="Trebuchet MS"/>
          <w:b/>
        </w:rPr>
      </w:pPr>
    </w:p>
    <w:p w:rsidR="00A96C94" w:rsidRPr="00AA50E9" w:rsidRDefault="00A96C94" w:rsidP="00A96C94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</w:t>
      </w:r>
    </w:p>
    <w:p w:rsidR="00A96C94" w:rsidRPr="00AA50E9" w:rsidRDefault="00A96C94" w:rsidP="00A96C94">
      <w:pPr>
        <w:jc w:val="center"/>
        <w:rPr>
          <w:rFonts w:ascii="Trebuchet MS" w:hAnsi="Trebuchet MS"/>
          <w:b/>
          <w:bCs/>
        </w:rPr>
      </w:pPr>
    </w:p>
    <w:p w:rsidR="00A96C94" w:rsidRPr="00AA50E9" w:rsidRDefault="00A96C94" w:rsidP="00A96C94">
      <w:pPr>
        <w:pStyle w:val="Akapitzlist"/>
        <w:numPr>
          <w:ilvl w:val="2"/>
          <w:numId w:val="1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:rsidR="00A96C94" w:rsidRPr="00AA50E9" w:rsidRDefault="00A96C94" w:rsidP="00A96C94">
      <w:pPr>
        <w:pStyle w:val="Akapitzlist"/>
        <w:numPr>
          <w:ilvl w:val="2"/>
          <w:numId w:val="1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:rsidR="00A96C94" w:rsidRPr="00AA50E9" w:rsidRDefault="00A96C94" w:rsidP="00A96C94">
      <w:pPr>
        <w:pStyle w:val="Akapitzlist"/>
        <w:numPr>
          <w:ilvl w:val="2"/>
          <w:numId w:val="1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:rsidR="00A96C94" w:rsidRPr="00AA50E9" w:rsidRDefault="00A96C94" w:rsidP="00A96C94">
      <w:pPr>
        <w:pStyle w:val="Akapitzlist"/>
        <w:numPr>
          <w:ilvl w:val="2"/>
          <w:numId w:val="1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:rsidR="00A96C94" w:rsidRPr="00AA50E9" w:rsidRDefault="00A96C94" w:rsidP="00A96C94">
      <w:pPr>
        <w:pStyle w:val="Akapitzlist"/>
        <w:numPr>
          <w:ilvl w:val="2"/>
          <w:numId w:val="1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:rsidR="00A96C94" w:rsidRPr="00AA50E9" w:rsidRDefault="00A96C94" w:rsidP="00A96C94">
      <w:pPr>
        <w:pStyle w:val="Akapitzlist"/>
        <w:numPr>
          <w:ilvl w:val="2"/>
          <w:numId w:val="1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:rsidR="00A96C94" w:rsidRPr="00AA50E9" w:rsidRDefault="00A96C94" w:rsidP="00A96C94">
      <w:pPr>
        <w:tabs>
          <w:tab w:val="left" w:pos="900"/>
        </w:tabs>
        <w:jc w:val="right"/>
        <w:rPr>
          <w:rFonts w:ascii="Trebuchet MS" w:hAnsi="Trebuchet MS"/>
        </w:rPr>
      </w:pPr>
    </w:p>
    <w:p w:rsidR="00A96C94" w:rsidRPr="00AA50E9" w:rsidRDefault="00A96C94" w:rsidP="00A96C94">
      <w:pPr>
        <w:tabs>
          <w:tab w:val="left" w:pos="900"/>
        </w:tabs>
        <w:jc w:val="right"/>
        <w:rPr>
          <w:rFonts w:ascii="Trebuchet MS" w:hAnsi="Trebuchet MS"/>
        </w:rPr>
      </w:pPr>
    </w:p>
    <w:p w:rsidR="00A96C94" w:rsidRDefault="00A96C94" w:rsidP="00A96C94">
      <w:pPr>
        <w:tabs>
          <w:tab w:val="left" w:pos="900"/>
        </w:tabs>
        <w:jc w:val="right"/>
        <w:rPr>
          <w:rFonts w:ascii="Trebuchet MS" w:hAnsi="Trebuchet MS"/>
        </w:rPr>
      </w:pPr>
    </w:p>
    <w:p w:rsidR="00A96C94" w:rsidRPr="00AA50E9" w:rsidRDefault="00A96C94" w:rsidP="00A96C94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:rsidR="00A96C94" w:rsidRPr="00AC3A23" w:rsidRDefault="00A96C94" w:rsidP="00A96C94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:rsidR="001730CC" w:rsidRDefault="001730CC">
      <w:pPr>
        <w:spacing w:after="160" w:line="259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A96C94" w:rsidRDefault="00A96C94" w:rsidP="00A96C94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lastRenderedPageBreak/>
        <w:t>OŚWIADCZENIE</w:t>
      </w:r>
    </w:p>
    <w:p w:rsidR="00A96C94" w:rsidRDefault="00A96C94" w:rsidP="00A96C94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:rsidR="00A96C94" w:rsidRDefault="00A96C94" w:rsidP="00A96C94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:rsidR="00A96C94" w:rsidRPr="002E58C3" w:rsidRDefault="00A96C94" w:rsidP="00A96C94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:rsidR="00A96C94" w:rsidRPr="00F63E8E" w:rsidRDefault="00A96C94" w:rsidP="00A96C94">
      <w:pPr>
        <w:spacing w:after="0" w:line="360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>
        <w:rPr>
          <w:rFonts w:cstheme="minorHAnsi"/>
        </w:rPr>
        <w:t>U</w:t>
      </w:r>
      <w:r w:rsidRPr="00005623">
        <w:rPr>
          <w:rFonts w:cstheme="minorHAnsi"/>
        </w:rPr>
        <w:t>sługa restauracyjna (uroczysta kolacja) w dniu 12 września 2024r.</w:t>
      </w:r>
      <w:r w:rsidRPr="00005623">
        <w:rPr>
          <w:rFonts w:cstheme="minorHAnsi"/>
          <w:color w:val="000000" w:themeColor="text1"/>
        </w:rPr>
        <w:t xml:space="preserve"> w ramach </w:t>
      </w:r>
      <w:r w:rsidRPr="00005623">
        <w:rPr>
          <w:rFonts w:cstheme="minorHAnsi"/>
        </w:rPr>
        <w:t>planu „Umocnienie potencjału naukowego na rzecz inteligentnych specjalizacji” nr umowy RID/SP/0046/2024/01. Dofinansowanego ze środków Ministra Nauki w ramach Programu „Regionalna inicjatywa doskonałości”</w:t>
      </w:r>
      <w:r w:rsidRPr="008C3FB3">
        <w:rPr>
          <w:color w:val="000000"/>
        </w:rPr>
        <w:t>.</w:t>
      </w:r>
    </w:p>
    <w:p w:rsidR="00A96C94" w:rsidRPr="00423ABB" w:rsidRDefault="00A96C94" w:rsidP="00A96C94">
      <w:pPr>
        <w:jc w:val="both"/>
        <w:rPr>
          <w:rFonts w:ascii="Trebuchet MS" w:hAnsi="Trebuchet MS"/>
          <w:sz w:val="20"/>
          <w:szCs w:val="20"/>
        </w:rPr>
      </w:pPr>
      <w:bookmarkStart w:id="2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2"/>
    <w:p w:rsidR="00A96C94" w:rsidRPr="002E58C3" w:rsidRDefault="00A96C94" w:rsidP="00A96C94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:rsidR="00A96C94" w:rsidRDefault="00A96C94" w:rsidP="00A96C94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:rsidR="00A96C94" w:rsidRPr="002E58C3" w:rsidRDefault="00A96C94" w:rsidP="00A96C94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:rsidR="00A96C94" w:rsidRDefault="00A96C94" w:rsidP="00A96C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A96C94" w:rsidRPr="002E58C3" w:rsidRDefault="00A96C94" w:rsidP="00A96C94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:rsidR="00A96C94" w:rsidRDefault="00A96C94" w:rsidP="00A96C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A96C94" w:rsidRPr="00460E0A" w:rsidRDefault="00A96C94" w:rsidP="00A96C94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:rsidR="00A96C94" w:rsidRPr="00460E0A" w:rsidRDefault="00A96C94" w:rsidP="00A96C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</w:t>
      </w:r>
      <w:r w:rsidRPr="00460E0A">
        <w:rPr>
          <w:rFonts w:cs="Calibri"/>
          <w:color w:val="000000"/>
          <w:sz w:val="23"/>
          <w:szCs w:val="23"/>
        </w:rPr>
        <w:lastRenderedPageBreak/>
        <w:t xml:space="preserve">2022 r., o ile został wpisany na listę na podstawie decyzji w sprawie wpisu na listę rozstrzygającej o zastosowaniu środka, o którym mowa w art. 1 pkt 3 ustawy o przeciwdziałaniu. </w:t>
      </w:r>
    </w:p>
    <w:p w:rsidR="00A96C94" w:rsidRDefault="00A96C94" w:rsidP="00A96C94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:rsidR="00A96C94" w:rsidRDefault="00A96C94" w:rsidP="00A96C94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:rsidR="00A96C94" w:rsidRDefault="00A96C94" w:rsidP="00A96C94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A96C94" w:rsidRDefault="00A96C94" w:rsidP="00A96C94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:rsidR="00A96C94" w:rsidRPr="002E58C3" w:rsidRDefault="00A96C94" w:rsidP="00A96C94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:rsidR="00A96C94" w:rsidRPr="002E58C3" w:rsidRDefault="00A96C94" w:rsidP="00A96C94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:rsidR="00A96C94" w:rsidRPr="002E58C3" w:rsidRDefault="00A96C94" w:rsidP="00A96C94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:rsidR="00A96C94" w:rsidRPr="00425160" w:rsidRDefault="00A96C94" w:rsidP="00A96C94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:rsidR="00B82F18" w:rsidRDefault="00B82F18"/>
    <w:sectPr w:rsidR="00B8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94"/>
    <w:rsid w:val="001730CC"/>
    <w:rsid w:val="002A44EA"/>
    <w:rsid w:val="002C2EC8"/>
    <w:rsid w:val="00322316"/>
    <w:rsid w:val="00A96C94"/>
    <w:rsid w:val="00B02567"/>
    <w:rsid w:val="00B82F18"/>
    <w:rsid w:val="00BD0AB4"/>
    <w:rsid w:val="00F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083F"/>
  <w15:chartTrackingRefBased/>
  <w15:docId w15:val="{D8BF1C00-34E6-497C-99E4-2C9A745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C9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A96C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96C9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96C9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96C94"/>
  </w:style>
  <w:style w:type="paragraph" w:customStyle="1" w:styleId="Akapitzlist0">
    <w:name w:val="Akapit z list?"/>
    <w:basedOn w:val="Normalny"/>
    <w:rsid w:val="00A96C94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A96C94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BC49-0307-4350-9A71-A5312F15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709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Wieczorek</dc:creator>
  <cp:keywords/>
  <dc:description/>
  <cp:lastModifiedBy>Joanna Wieczorek</cp:lastModifiedBy>
  <cp:revision>5</cp:revision>
  <dcterms:created xsi:type="dcterms:W3CDTF">2025-04-15T12:05:00Z</dcterms:created>
  <dcterms:modified xsi:type="dcterms:W3CDTF">2025-04-16T08:52:00Z</dcterms:modified>
</cp:coreProperties>
</file>