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85"/>
        <w:gridCol w:w="1287"/>
        <w:gridCol w:w="8228"/>
        <w:gridCol w:w="2126"/>
      </w:tblGrid>
      <w:tr w:rsidR="00180886" w:rsidRPr="00FD7A13" w:rsidTr="00180886">
        <w:trPr>
          <w:cantSplit/>
          <w:trHeight w:val="900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bookmarkStart w:id="0" w:name="_GoBack"/>
            <w:bookmarkEnd w:id="0"/>
            <w:r w:rsidRPr="00FD7A13"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Nazwa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Wymiary (mm)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Materiał (opis)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  <w:b/>
                <w:bCs/>
              </w:rPr>
            </w:pPr>
            <w:r w:rsidRPr="00FD7A13">
              <w:rPr>
                <w:rFonts w:eastAsia="Times New Roman"/>
                <w:b/>
                <w:bCs/>
              </w:rPr>
              <w:t>Łączny nakład w sztukach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(komórki)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E43708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  <w:r w:rsidR="00E43708">
              <w:rPr>
                <w:rFonts w:ascii="Times New Roman" w:hAnsi="Times New Roman"/>
                <w:sz w:val="24"/>
                <w:szCs w:val="24"/>
              </w:rPr>
              <w:t>Wzór przygotowany przez zamawiającego.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A5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(wysokość opłaty dodatkowej)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210x148</w:t>
            </w:r>
          </w:p>
        </w:tc>
        <w:tc>
          <w:tcPr>
            <w:tcW w:w="8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A5 o wymiarze 210x148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</w:t>
            </w:r>
            <w:r w:rsidR="00E43708">
              <w:rPr>
                <w:rFonts w:ascii="Times New Roman" w:hAnsi="Times New Roman"/>
                <w:sz w:val="24"/>
                <w:szCs w:val="24"/>
              </w:rPr>
              <w:t>Wzór przygotowany przez zamawiającego.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(wyciąg z regulaminu)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1200 sztuk - dostawa w 2 partiach po 600 sztuk. Każda partia może mieć inny wzór.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Naklejka A3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(cennik)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297 x 420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A3 o wymiarze 297x420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1200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2x600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(informacja kabina)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148 x 105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Naklejka A6 o wymiarze 148x105 mm, w pełnym kolorze z białym tyłem. Materiał: folia biała samoprzylepna z miękkiego PCV, błyszcząca, grubość 0,1 mm, gramatura 114-122 g, stały klej akrylowy typu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serilux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lub równoważny, zapewniając wysoką odporność na naderwanie i rozerwanie, odporna na ścieranie, odbarwienie (np. w wyniku działania promieni słonecznych) oraz działania środków czyszczących, pokryta lakierem zabezpieczającym lub laminatem PCV zapewniającym wysoką trwałość naklejki. Łączny nakład to 600 sztuk – dostawa w 1 partii 600 sztuk.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z informacją dla pasażerów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594 x 420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Plakat o wymiarze 594 x 420 mm po obcięciu, w pełnym kolorze z białym tyłem. Materiał: kreda błyszcząca 170 g. Łączny nakład to 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A13">
              <w:rPr>
                <w:rFonts w:ascii="Times New Roman" w:hAnsi="Times New Roman"/>
                <w:sz w:val="24"/>
                <w:szCs w:val="24"/>
              </w:rPr>
              <w:t>00 sztuk – dostawa w 2 partiach po 600 sztuk. Każda partia może mieć inny wzór.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 x 600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2 partiach po 600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50 x 90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Wizytówki o wymiarze 50x90 mm, dwustronne. Materiał: kreda matowa 350 g; awers: pełen kolor, lakier punktowy z przodu (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logo+szare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kwadraty w prawym dolnym rogu); rewers: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qr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kod w kolorze czarnym, pokryty lakierem. 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D045E0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1200</w:t>
            </w:r>
          </w:p>
          <w:p w:rsidR="00180886" w:rsidRPr="00D045E0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(dostawa w 2 partiach: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D045E0">
              <w:rPr>
                <w:rFonts w:eastAsia="Times New Roman"/>
              </w:rPr>
              <w:t>12 wzorów po 100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Wniosek </w:t>
            </w:r>
            <w:proofErr w:type="spellStart"/>
            <w:r w:rsidRPr="00FD7A13">
              <w:rPr>
                <w:rFonts w:ascii="Times New Roman" w:hAnsi="Times New Roman"/>
                <w:sz w:val="24"/>
                <w:szCs w:val="24"/>
              </w:rPr>
              <w:t>Lubika</w:t>
            </w:r>
            <w:proofErr w:type="spellEnd"/>
            <w:r w:rsidRPr="00FD7A13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 x 100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80 g/m2, dostawa w postaci oddzielnych pojedynczych druków, nie klejone w bloczku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1 strona pełny kolor, druga jeden kolor. Dostawa w 1 partii 10 000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10 000 sztuk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10 000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Wniosek LKM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Jak w opisie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dwustronny, papier offset 80 g/m2, kartki w formacie A3 420x297 złożone do formatu 210x297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 xml:space="preserve">Kolor: jeden kolor. Dostawa w 1 partii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D7A13">
              <w:rPr>
                <w:rFonts w:ascii="Times New Roman" w:hAnsi="Times New Roman"/>
                <w:sz w:val="24"/>
                <w:szCs w:val="24"/>
              </w:rPr>
              <w:t>0 000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  <w:r w:rsidRPr="00FD7A13">
              <w:rPr>
                <w:rFonts w:eastAsia="Times New Roman"/>
              </w:rPr>
              <w:t>0 000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30 000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upoważnienia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210x297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Druk jednostronny, papier offset 80 g/m2, format A4</w:t>
            </w:r>
          </w:p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FD7A13">
              <w:rPr>
                <w:rFonts w:ascii="Times New Roman" w:hAnsi="Times New Roman"/>
                <w:sz w:val="24"/>
                <w:szCs w:val="24"/>
              </w:rPr>
              <w:t>Kolor: jeden kolor. Dostawa w 1 partii 3000 sztuk (dostawa w 1 partii). Wzory przygotowane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3000</w:t>
            </w:r>
          </w:p>
          <w:p w:rsidR="00180886" w:rsidRPr="00FD7A13" w:rsidRDefault="00180886" w:rsidP="004A0CC2">
            <w:pPr>
              <w:jc w:val="center"/>
              <w:rPr>
                <w:rFonts w:eastAsia="Times New Roman"/>
              </w:rPr>
            </w:pPr>
            <w:r w:rsidRPr="00FD7A13">
              <w:rPr>
                <w:rFonts w:eastAsia="Times New Roman"/>
              </w:rPr>
              <w:t>(dostawa w 1 partii 3000 sztuk)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Wniosek reklamacyjny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 w:rsidRPr="00B536F9">
              <w:rPr>
                <w:rFonts w:eastAsia="Times New Roman"/>
                <w:color w:val="000000"/>
              </w:rPr>
              <w:t>210 x 100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D</w:t>
            </w:r>
            <w:r w:rsidRPr="007A0B20">
              <w:rPr>
                <w:rFonts w:eastAsia="Times New Roman"/>
                <w:color w:val="000000"/>
              </w:rPr>
              <w:t>ruk dwustronny, papier 80 g/m2, dostawa w postaci oddzielnych pojedynczych druków, nie klejone w bloczku</w:t>
            </w:r>
            <w:r>
              <w:rPr>
                <w:rFonts w:eastAsia="Times New Roman"/>
                <w:color w:val="000000"/>
              </w:rPr>
              <w:t>, kolor 2+1</w:t>
            </w:r>
            <w:r w:rsidR="00E43708">
              <w:rPr>
                <w:rFonts w:eastAsia="Times New Roman"/>
                <w:color w:val="000000"/>
              </w:rPr>
              <w:t xml:space="preserve">. </w:t>
            </w:r>
            <w:r w:rsidR="00E43708">
              <w:t>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2000</w:t>
            </w: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A3 -  wzór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297x420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A3 -  wzór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297x420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656E96">
              <w:rPr>
                <w:rFonts w:ascii="Times New Roman" w:hAnsi="Times New Roman"/>
                <w:sz w:val="24"/>
                <w:szCs w:val="24"/>
              </w:rPr>
              <w:t xml:space="preserve">Plakat </w:t>
            </w:r>
            <w:r>
              <w:rPr>
                <w:rFonts w:ascii="Times New Roman" w:hAnsi="Times New Roman"/>
                <w:sz w:val="24"/>
                <w:szCs w:val="24"/>
              </w:rPr>
              <w:t>A4 -  wzór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210x297</w:t>
            </w:r>
            <w:r w:rsidRPr="00656E96">
              <w:rPr>
                <w:rFonts w:eastAsia="Times New Roman"/>
                <w:color w:val="000000"/>
              </w:rPr>
              <w:t xml:space="preserve"> mm po obcięciu</w:t>
            </w:r>
          </w:p>
        </w:tc>
        <w:tc>
          <w:tcPr>
            <w:tcW w:w="8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656E96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  <w:r w:rsidRPr="00E66E3C">
              <w:rPr>
                <w:rFonts w:ascii="Times New Roman" w:hAnsi="Times New Roman"/>
                <w:sz w:val="24"/>
                <w:szCs w:val="24"/>
              </w:rPr>
              <w:t xml:space="preserve">Plakat o wymiarze </w:t>
            </w:r>
            <w:r>
              <w:rPr>
                <w:rFonts w:ascii="Times New Roman" w:hAnsi="Times New Roman"/>
                <w:sz w:val="24"/>
                <w:szCs w:val="24"/>
              </w:rPr>
              <w:t>297x420</w:t>
            </w:r>
            <w:r w:rsidRPr="00E66E3C">
              <w:rPr>
                <w:rFonts w:ascii="Times New Roman" w:hAnsi="Times New Roman"/>
                <w:sz w:val="24"/>
                <w:szCs w:val="24"/>
              </w:rPr>
              <w:t xml:space="preserve"> mm po obcięciu, w pełnym kolorze z białym tyłem. Materiał: kreda błyszcząca 170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g. Łączny nakład to 300 sztuk. Jeden wzór przygotowany przez zamawiającego.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300</w:t>
            </w:r>
          </w:p>
          <w:p w:rsidR="00180886" w:rsidRPr="00B536F9" w:rsidRDefault="00180886" w:rsidP="004A0CC2">
            <w:pPr>
              <w:jc w:val="center"/>
              <w:rPr>
                <w:rFonts w:eastAsia="Times New Roman"/>
                <w:color w:val="000000"/>
              </w:rPr>
            </w:pPr>
          </w:p>
        </w:tc>
      </w:tr>
      <w:tr w:rsidR="00180886" w:rsidRPr="00FD7A13" w:rsidTr="00180886">
        <w:trPr>
          <w:cantSplit/>
          <w:trHeight w:val="855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rPr>
                <w:rFonts w:eastAsia="Times New Roman"/>
              </w:rPr>
            </w:pPr>
          </w:p>
        </w:tc>
        <w:tc>
          <w:tcPr>
            <w:tcW w:w="8228" w:type="dxa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pStyle w:val="Zwykytek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  <w:hideMark/>
          </w:tcPr>
          <w:p w:rsidR="00180886" w:rsidRPr="00FD7A13" w:rsidRDefault="00180886" w:rsidP="004A0CC2">
            <w:pPr>
              <w:jc w:val="right"/>
              <w:rPr>
                <w:rFonts w:eastAsia="Times New Roman"/>
              </w:rPr>
            </w:pPr>
          </w:p>
        </w:tc>
      </w:tr>
    </w:tbl>
    <w:p w:rsidR="00100D8A" w:rsidRDefault="00A025BD"/>
    <w:sectPr w:rsidR="00100D8A" w:rsidSect="00382F7C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BD" w:rsidRDefault="00A025BD" w:rsidP="00180886">
      <w:r>
        <w:separator/>
      </w:r>
    </w:p>
  </w:endnote>
  <w:endnote w:type="continuationSeparator" w:id="0">
    <w:p w:rsidR="00A025BD" w:rsidRDefault="00A025BD" w:rsidP="00180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BD" w:rsidRDefault="00A025BD" w:rsidP="00180886">
      <w:r>
        <w:separator/>
      </w:r>
    </w:p>
  </w:footnote>
  <w:footnote w:type="continuationSeparator" w:id="0">
    <w:p w:rsidR="00A025BD" w:rsidRDefault="00A025BD" w:rsidP="00180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886" w:rsidRDefault="00180886">
    <w:pPr>
      <w:pStyle w:val="Nagwek"/>
    </w:pPr>
    <w:r>
      <w:t>Załącznik nr do umowy – Szczegółowy Opis Przedmiotu Zamówienia</w:t>
    </w:r>
    <w:r w:rsidR="00301FB5">
      <w:t xml:space="preserve">                                                   SO-M-M.370.9.2025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F7C"/>
    <w:rsid w:val="00180886"/>
    <w:rsid w:val="0018191E"/>
    <w:rsid w:val="00301FB5"/>
    <w:rsid w:val="00314667"/>
    <w:rsid w:val="00382F7C"/>
    <w:rsid w:val="00955560"/>
    <w:rsid w:val="009F7F6D"/>
    <w:rsid w:val="00A025BD"/>
    <w:rsid w:val="00B767F0"/>
    <w:rsid w:val="00CC6656"/>
    <w:rsid w:val="00E43708"/>
    <w:rsid w:val="00FF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82F7C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2F7C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F7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382F7C"/>
    <w:rPr>
      <w:rFonts w:ascii="Consolas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82F7C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08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0886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868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Białach</dc:creator>
  <cp:lastModifiedBy>Monika Białach</cp:lastModifiedBy>
  <cp:revision>7</cp:revision>
  <cp:lastPrinted>2025-04-17T12:21:00Z</cp:lastPrinted>
  <dcterms:created xsi:type="dcterms:W3CDTF">2025-04-15T10:14:00Z</dcterms:created>
  <dcterms:modified xsi:type="dcterms:W3CDTF">2025-04-17T12:21:00Z</dcterms:modified>
</cp:coreProperties>
</file>