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F2" w:rsidRPr="00224AF2" w:rsidRDefault="00224AF2" w:rsidP="00224AF2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caps/>
          <w:kern w:val="1"/>
          <w:sz w:val="16"/>
          <w:szCs w:val="16"/>
        </w:rPr>
      </w:pPr>
      <w:r>
        <w:rPr>
          <w:rFonts w:ascii="Arial" w:eastAsia="Lucida Sans Unicode" w:hAnsi="Arial" w:cs="Arial"/>
          <w:b/>
          <w:caps/>
          <w:kern w:val="1"/>
          <w:sz w:val="16"/>
          <w:szCs w:val="16"/>
        </w:rPr>
        <w:t>Z</w:t>
      </w:r>
      <w:bookmarkStart w:id="0" w:name="_GoBack"/>
      <w:r>
        <w:rPr>
          <w:rFonts w:ascii="Arial" w:eastAsia="Lucida Sans Unicode" w:hAnsi="Arial" w:cs="Arial"/>
          <w:b/>
          <w:kern w:val="1"/>
          <w:sz w:val="16"/>
          <w:szCs w:val="16"/>
        </w:rPr>
        <w:t xml:space="preserve">ałącznik nr </w:t>
      </w:r>
      <w:bookmarkEnd w:id="0"/>
      <w:r>
        <w:rPr>
          <w:rFonts w:ascii="Arial" w:eastAsia="Lucida Sans Unicode" w:hAnsi="Arial" w:cs="Arial"/>
          <w:b/>
          <w:caps/>
          <w:kern w:val="1"/>
          <w:sz w:val="16"/>
          <w:szCs w:val="16"/>
        </w:rPr>
        <w:t xml:space="preserve">4 </w:t>
      </w:r>
      <w:r>
        <w:rPr>
          <w:rFonts w:ascii="Arial" w:eastAsia="Lucida Sans Unicode" w:hAnsi="Arial" w:cs="Arial"/>
          <w:b/>
          <w:kern w:val="1"/>
          <w:sz w:val="16"/>
          <w:szCs w:val="16"/>
        </w:rPr>
        <w:t>do</w:t>
      </w:r>
      <w:r>
        <w:rPr>
          <w:rFonts w:ascii="Arial" w:eastAsia="Lucida Sans Unicode" w:hAnsi="Arial" w:cs="Arial"/>
          <w:b/>
          <w:caps/>
          <w:kern w:val="1"/>
          <w:sz w:val="16"/>
          <w:szCs w:val="16"/>
        </w:rPr>
        <w:t xml:space="preserve"> swz</w:t>
      </w:r>
    </w:p>
    <w:p w:rsidR="00664F58" w:rsidRPr="00664F58" w:rsidRDefault="00664F58" w:rsidP="00664F5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aps/>
          <w:kern w:val="1"/>
          <w:sz w:val="40"/>
          <w:szCs w:val="40"/>
        </w:rPr>
      </w:pPr>
      <w:r w:rsidRPr="00664F58">
        <w:rPr>
          <w:rFonts w:ascii="Arial" w:eastAsia="Lucida Sans Unicode" w:hAnsi="Arial" w:cs="Arial"/>
          <w:b/>
          <w:caps/>
          <w:kern w:val="1"/>
          <w:sz w:val="40"/>
          <w:szCs w:val="40"/>
        </w:rPr>
        <w:t>jaja</w:t>
      </w:r>
    </w:p>
    <w:p w:rsidR="00BF69BE" w:rsidRPr="00BF69BE" w:rsidRDefault="00BF69BE" w:rsidP="00BF69B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F69BE">
        <w:rPr>
          <w:rFonts w:ascii="Arial" w:hAnsi="Arial" w:cs="Arial"/>
          <w:b/>
        </w:rPr>
        <w:t>1 Wstęp</w:t>
      </w:r>
    </w:p>
    <w:p w:rsidR="00BF69BE" w:rsidRPr="00BF69BE" w:rsidRDefault="00BF69BE" w:rsidP="00BF69B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BF69BE">
        <w:rPr>
          <w:rFonts w:ascii="Arial" w:hAnsi="Arial" w:cs="Arial"/>
          <w:b/>
        </w:rPr>
        <w:t xml:space="preserve">Zakres </w:t>
      </w:r>
    </w:p>
    <w:p w:rsidR="00BF69BE" w:rsidRPr="00BF69BE" w:rsidRDefault="00BF69BE" w:rsidP="00BF69BE">
      <w:pPr>
        <w:pStyle w:val="E-1"/>
        <w:spacing w:line="360" w:lineRule="auto"/>
        <w:jc w:val="both"/>
        <w:rPr>
          <w:rFonts w:ascii="Arial" w:hAnsi="Arial" w:cs="Arial"/>
        </w:rPr>
      </w:pPr>
      <w:r w:rsidRPr="00BF69BE">
        <w:rPr>
          <w:rFonts w:ascii="Arial" w:hAnsi="Arial" w:cs="Arial"/>
        </w:rPr>
        <w:t>Niniejszymi minimalnymi wymaganiami jakościowymi objęto wymagania, metody badań oraz warunki przechowywania i pakowania jaj.</w:t>
      </w:r>
    </w:p>
    <w:p w:rsidR="00BF69BE" w:rsidRPr="00BF69BE" w:rsidRDefault="00BF69BE" w:rsidP="00BF69BE">
      <w:pPr>
        <w:pStyle w:val="E-1"/>
        <w:jc w:val="both"/>
        <w:rPr>
          <w:rFonts w:ascii="Arial" w:hAnsi="Arial" w:cs="Arial"/>
        </w:rPr>
      </w:pPr>
    </w:p>
    <w:p w:rsidR="00BF69BE" w:rsidRPr="00BF69BE" w:rsidRDefault="00BF69BE" w:rsidP="00BF69BE">
      <w:pPr>
        <w:pStyle w:val="E-1"/>
        <w:spacing w:line="360" w:lineRule="auto"/>
        <w:jc w:val="both"/>
        <w:rPr>
          <w:rFonts w:ascii="Arial" w:hAnsi="Arial" w:cs="Arial"/>
        </w:rPr>
      </w:pPr>
      <w:r w:rsidRPr="00BF69BE">
        <w:rPr>
          <w:rFonts w:ascii="Arial" w:hAnsi="Arial" w:cs="Arial"/>
        </w:rPr>
        <w:t>Postanowienia minimalnych wymagań jakościowych wykorzystywane są podczas produkcji i obrotu handlowego jaj przeznaczonych dla odbiorcy.</w:t>
      </w:r>
    </w:p>
    <w:p w:rsidR="00BF69BE" w:rsidRPr="00BF69BE" w:rsidRDefault="00BF69BE" w:rsidP="00BF69B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</w:rPr>
      </w:pPr>
      <w:r w:rsidRPr="00BF69BE">
        <w:rPr>
          <w:rFonts w:ascii="Arial" w:hAnsi="Arial" w:cs="Arial"/>
          <w:b/>
          <w:bCs/>
        </w:rPr>
        <w:t>Określenie produktu</w:t>
      </w:r>
    </w:p>
    <w:p w:rsidR="00BF69BE" w:rsidRPr="00BF69BE" w:rsidRDefault="00BF69BE" w:rsidP="00BF69B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BF69BE">
        <w:rPr>
          <w:rFonts w:ascii="Arial" w:hAnsi="Arial" w:cs="Arial"/>
          <w:b/>
          <w:bCs/>
        </w:rPr>
        <w:t>Jaja</w:t>
      </w:r>
    </w:p>
    <w:p w:rsidR="00BF69BE" w:rsidRPr="00BF69BE" w:rsidRDefault="00BF69BE" w:rsidP="00BF69B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F69BE">
        <w:rPr>
          <w:rFonts w:ascii="Arial" w:hAnsi="Arial" w:cs="Arial"/>
          <w:bCs/>
        </w:rPr>
        <w:t>Jaja w skorupie pochodzące od kury domowej (Gallus gallus), z chowu ściółkowego (2) lub z chowu na wolnym wybiegu (1) lub z chowu ekologicznego (0), pierwszej klasy jakościowej (A), określane w kategorii wagowej jako duże (L – masa: ≥63g ˂73g), nadające się do bezpośredniego spożycia przez ludzi lub do przygotowywania produktów jajecznych.</w:t>
      </w:r>
    </w:p>
    <w:p w:rsidR="00BF69BE" w:rsidRPr="00BF69BE" w:rsidRDefault="00BF69BE" w:rsidP="00BF69B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F69BE">
        <w:rPr>
          <w:rFonts w:ascii="Arial" w:hAnsi="Arial" w:cs="Arial"/>
          <w:b/>
          <w:bCs/>
        </w:rPr>
        <w:t>2 Wymagania</w:t>
      </w:r>
    </w:p>
    <w:p w:rsidR="00BF69BE" w:rsidRDefault="00BF69BE" w:rsidP="00BF69BE">
      <w:pPr>
        <w:pStyle w:val="Nagwek11"/>
        <w:rPr>
          <w:bCs w:val="0"/>
        </w:rPr>
      </w:pPr>
      <w:bookmarkStart w:id="1" w:name="_Toc134517190"/>
      <w:r>
        <w:rPr>
          <w:bCs w:val="0"/>
        </w:rPr>
        <w:t>2.1 Wymagania ogólne</w:t>
      </w:r>
    </w:p>
    <w:p w:rsidR="00BF69BE" w:rsidRPr="00386F83" w:rsidRDefault="00BF69BE" w:rsidP="00BF69B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F69BE" w:rsidRPr="00133CB7" w:rsidRDefault="00BF69BE" w:rsidP="00BF69BE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  <w:bookmarkEnd w:id="1"/>
    </w:p>
    <w:p w:rsidR="00BF69BE" w:rsidRPr="00E03271" w:rsidRDefault="00BF69BE" w:rsidP="00BF69BE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BF69BE" w:rsidRPr="0010167F" w:rsidRDefault="00BF69BE" w:rsidP="00BF69BE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 xml:space="preserve">                     </w:t>
      </w:r>
      <w:r w:rsidRPr="00860CEB">
        <w:rPr>
          <w:rFonts w:ascii="Arial" w:hAnsi="Arial" w:cs="Arial"/>
          <w:b/>
          <w:sz w:val="18"/>
          <w:szCs w:val="18"/>
        </w:rPr>
        <w:t>Tablica 1 – Wymagania organoleptyczne</w:t>
      </w:r>
      <w:r>
        <w:rPr>
          <w:rFonts w:ascii="Arial" w:hAnsi="Arial" w:cs="Arial"/>
          <w:b/>
          <w:sz w:val="18"/>
          <w:szCs w:val="18"/>
          <w:lang w:val="pl-PL"/>
        </w:rPr>
        <w:t xml:space="preserve"> i fizyczne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86"/>
        <w:gridCol w:w="4961"/>
        <w:gridCol w:w="1543"/>
      </w:tblGrid>
      <w:tr w:rsidR="00BF69BE" w:rsidRPr="002C3EC8" w:rsidTr="002D7943">
        <w:trPr>
          <w:trHeight w:val="450"/>
          <w:jc w:val="center"/>
        </w:trPr>
        <w:tc>
          <w:tcPr>
            <w:tcW w:w="0" w:type="auto"/>
            <w:vAlign w:val="center"/>
          </w:tcPr>
          <w:p w:rsidR="00BF69BE" w:rsidRPr="002C3EC8" w:rsidRDefault="00BF69BE" w:rsidP="002D79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6" w:type="dxa"/>
            <w:vAlign w:val="center"/>
          </w:tcPr>
          <w:p w:rsidR="00BF69BE" w:rsidRPr="002C3EC8" w:rsidRDefault="00BF69BE" w:rsidP="002D79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BF69BE" w:rsidRPr="005B0937" w:rsidRDefault="00BF69BE" w:rsidP="002D7943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5B093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543" w:type="dxa"/>
            <w:vAlign w:val="center"/>
          </w:tcPr>
          <w:p w:rsidR="00BF69BE" w:rsidRPr="002C3EC8" w:rsidRDefault="00BF69BE" w:rsidP="002D79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BF69BE" w:rsidRPr="002C3EC8" w:rsidTr="002D7943">
        <w:trPr>
          <w:cantSplit/>
          <w:trHeight w:val="341"/>
          <w:jc w:val="center"/>
        </w:trPr>
        <w:tc>
          <w:tcPr>
            <w:tcW w:w="0" w:type="auto"/>
          </w:tcPr>
          <w:p w:rsidR="00BF69BE" w:rsidRPr="002C3EC8" w:rsidRDefault="00BF69BE" w:rsidP="002D79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6" w:type="dxa"/>
          </w:tcPr>
          <w:p w:rsidR="00BF69BE" w:rsidRPr="002C3EC8" w:rsidRDefault="00BF69BE" w:rsidP="002D79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Skorupa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BF69BE" w:rsidRPr="002C3EC8" w:rsidRDefault="00BF69BE" w:rsidP="002D79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normalnym kształcie, czysta, nieuszkodzona, niemyta, nieczyszczona</w:t>
            </w:r>
          </w:p>
        </w:tc>
        <w:tc>
          <w:tcPr>
            <w:tcW w:w="1543" w:type="dxa"/>
            <w:vMerge w:val="restart"/>
            <w:vAlign w:val="center"/>
          </w:tcPr>
          <w:p w:rsidR="00BF69BE" w:rsidRPr="00A70646" w:rsidRDefault="00BF69BE" w:rsidP="002D79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Wg. 4.2</w:t>
            </w:r>
          </w:p>
        </w:tc>
      </w:tr>
      <w:tr w:rsidR="00BF69BE" w:rsidRPr="002C3EC8" w:rsidTr="002D7943">
        <w:trPr>
          <w:cantSplit/>
          <w:trHeight w:val="341"/>
          <w:jc w:val="center"/>
        </w:trPr>
        <w:tc>
          <w:tcPr>
            <w:tcW w:w="0" w:type="auto"/>
          </w:tcPr>
          <w:p w:rsidR="00BF69BE" w:rsidRPr="002C3EC8" w:rsidRDefault="00BF69BE" w:rsidP="002D79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6" w:type="dxa"/>
          </w:tcPr>
          <w:p w:rsidR="00BF69BE" w:rsidRDefault="00BF69BE" w:rsidP="002D79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Komora powietrzna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BF69BE" w:rsidRDefault="00BF69BE" w:rsidP="002D79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wysokości nie przekraczającej 6 mm, nieruchoma; w jajach oznakowanych, jako „ekstra” – o wysokości nie przekraczającej 4mm</w:t>
            </w:r>
          </w:p>
        </w:tc>
        <w:tc>
          <w:tcPr>
            <w:tcW w:w="1543" w:type="dxa"/>
            <w:vMerge/>
            <w:vAlign w:val="center"/>
          </w:tcPr>
          <w:p w:rsidR="00BF69BE" w:rsidRPr="002C3EC8" w:rsidRDefault="00BF69BE" w:rsidP="002D79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69BE" w:rsidRPr="002C3EC8" w:rsidTr="002D7943">
        <w:trPr>
          <w:cantSplit/>
          <w:trHeight w:val="90"/>
          <w:jc w:val="center"/>
        </w:trPr>
        <w:tc>
          <w:tcPr>
            <w:tcW w:w="0" w:type="auto"/>
          </w:tcPr>
          <w:p w:rsidR="00BF69BE" w:rsidRPr="002C3EC8" w:rsidRDefault="00BF69BE" w:rsidP="002D79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6" w:type="dxa"/>
          </w:tcPr>
          <w:p w:rsidR="00BF69BE" w:rsidRPr="002C3EC8" w:rsidRDefault="00BF69BE" w:rsidP="002D79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Białko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BF69BE" w:rsidRPr="009D2C5B" w:rsidRDefault="00BF69BE" w:rsidP="002D79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Przejrzyste, przezroczyste, gęste, bez ciał obcych</w:t>
            </w:r>
          </w:p>
        </w:tc>
        <w:tc>
          <w:tcPr>
            <w:tcW w:w="1543" w:type="dxa"/>
            <w:vMerge/>
            <w:vAlign w:val="center"/>
          </w:tcPr>
          <w:p w:rsidR="00BF69BE" w:rsidRPr="002C3EC8" w:rsidRDefault="00BF69BE" w:rsidP="002D7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69BE" w:rsidRPr="002C3EC8" w:rsidTr="002D7943">
        <w:trPr>
          <w:cantSplit/>
          <w:trHeight w:val="90"/>
          <w:jc w:val="center"/>
        </w:trPr>
        <w:tc>
          <w:tcPr>
            <w:tcW w:w="0" w:type="auto"/>
          </w:tcPr>
          <w:p w:rsidR="00BF69BE" w:rsidRPr="002C3EC8" w:rsidRDefault="00BF69BE" w:rsidP="002D79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6" w:type="dxa"/>
          </w:tcPr>
          <w:p w:rsidR="00BF69BE" w:rsidRPr="002C3EC8" w:rsidRDefault="00BF69BE" w:rsidP="002D79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Żółtko 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BF69BE" w:rsidRDefault="00BF69BE" w:rsidP="002D79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Słabo widoczne, podczas prześwietlania widoczne jako cień, bez wyraźnego zarysu, przy obracaniu jajem słabo ruchliwe, powracające do centralnego położenia, bez ciał obcych</w:t>
            </w:r>
          </w:p>
        </w:tc>
        <w:tc>
          <w:tcPr>
            <w:tcW w:w="1543" w:type="dxa"/>
            <w:vMerge/>
            <w:vAlign w:val="center"/>
          </w:tcPr>
          <w:p w:rsidR="00BF69BE" w:rsidRPr="002C3EC8" w:rsidRDefault="00BF69BE" w:rsidP="002D7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69BE" w:rsidRPr="002C3EC8" w:rsidTr="002D7943">
        <w:trPr>
          <w:cantSplit/>
          <w:trHeight w:val="343"/>
          <w:jc w:val="center"/>
        </w:trPr>
        <w:tc>
          <w:tcPr>
            <w:tcW w:w="0" w:type="auto"/>
          </w:tcPr>
          <w:p w:rsidR="00BF69BE" w:rsidRPr="002C3EC8" w:rsidRDefault="00BF69BE" w:rsidP="002D79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6" w:type="dxa"/>
          </w:tcPr>
          <w:p w:rsidR="00BF69BE" w:rsidRPr="002C3EC8" w:rsidRDefault="00BF69BE" w:rsidP="002D79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Tarczka zarodkowa</w:t>
            </w:r>
          </w:p>
        </w:tc>
        <w:tc>
          <w:tcPr>
            <w:tcW w:w="4961" w:type="dxa"/>
          </w:tcPr>
          <w:p w:rsidR="00BF69BE" w:rsidRPr="002C3EC8" w:rsidRDefault="00BF69BE" w:rsidP="002D79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Niewidoczna</w:t>
            </w:r>
          </w:p>
        </w:tc>
        <w:tc>
          <w:tcPr>
            <w:tcW w:w="1543" w:type="dxa"/>
            <w:vMerge/>
            <w:vAlign w:val="center"/>
          </w:tcPr>
          <w:p w:rsidR="00BF69BE" w:rsidRPr="002C3EC8" w:rsidRDefault="00BF69BE" w:rsidP="002D7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69BE" w:rsidRPr="002C3EC8" w:rsidTr="002D7943">
        <w:trPr>
          <w:cantSplit/>
          <w:trHeight w:val="177"/>
          <w:jc w:val="center"/>
        </w:trPr>
        <w:tc>
          <w:tcPr>
            <w:tcW w:w="0" w:type="auto"/>
          </w:tcPr>
          <w:p w:rsidR="00BF69BE" w:rsidRDefault="00BF69BE" w:rsidP="002D79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6" w:type="dxa"/>
          </w:tcPr>
          <w:p w:rsidR="00BF69BE" w:rsidRDefault="00BF69BE" w:rsidP="002D79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961" w:type="dxa"/>
          </w:tcPr>
          <w:p w:rsidR="00BF69BE" w:rsidRDefault="00BF69BE" w:rsidP="002D79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bez obcego zapachu</w:t>
            </w:r>
          </w:p>
        </w:tc>
        <w:tc>
          <w:tcPr>
            <w:tcW w:w="1543" w:type="dxa"/>
            <w:vMerge/>
            <w:vAlign w:val="center"/>
          </w:tcPr>
          <w:p w:rsidR="00BF69BE" w:rsidRPr="002C3EC8" w:rsidRDefault="00BF69BE" w:rsidP="002D7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69BE" w:rsidRPr="002C3EC8" w:rsidTr="002D7943">
        <w:trPr>
          <w:cantSplit/>
          <w:trHeight w:val="177"/>
          <w:jc w:val="center"/>
        </w:trPr>
        <w:tc>
          <w:tcPr>
            <w:tcW w:w="0" w:type="auto"/>
          </w:tcPr>
          <w:p w:rsidR="00BF69BE" w:rsidRDefault="00BF69BE" w:rsidP="002D79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986" w:type="dxa"/>
          </w:tcPr>
          <w:p w:rsidR="00BF69BE" w:rsidRDefault="00BF69BE" w:rsidP="002D79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Masa pojedynczego jaja, g </w:t>
            </w:r>
          </w:p>
        </w:tc>
        <w:tc>
          <w:tcPr>
            <w:tcW w:w="4961" w:type="dxa"/>
          </w:tcPr>
          <w:p w:rsidR="00BF69BE" w:rsidRDefault="00BF69BE" w:rsidP="002D79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</w:p>
          <w:p w:rsidR="00BF69BE" w:rsidRPr="00F800D6" w:rsidRDefault="00BF69BE" w:rsidP="002D79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8"/>
                <w:sz w:val="18"/>
                <w:szCs w:val="18"/>
              </w:rPr>
            </w:pPr>
            <w:r w:rsidRPr="00F800D6">
              <w:rPr>
                <w:rFonts w:ascii="Arial" w:hAnsi="Arial" w:cs="Arial"/>
                <w:bCs/>
                <w:kern w:val="18"/>
                <w:sz w:val="18"/>
                <w:szCs w:val="18"/>
              </w:rPr>
              <w:t>≥63g ˂73g</w:t>
            </w:r>
          </w:p>
        </w:tc>
        <w:tc>
          <w:tcPr>
            <w:tcW w:w="1543" w:type="dxa"/>
            <w:vMerge/>
            <w:vAlign w:val="center"/>
          </w:tcPr>
          <w:p w:rsidR="00BF69BE" w:rsidRPr="002C3EC8" w:rsidRDefault="00BF69BE" w:rsidP="002D7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F69BE" w:rsidRPr="00F800D6" w:rsidRDefault="00BF69BE" w:rsidP="00BF69BE">
      <w:pPr>
        <w:pStyle w:val="Nagwek11"/>
        <w:jc w:val="left"/>
        <w:rPr>
          <w:b w:val="0"/>
          <w:bCs w:val="0"/>
        </w:rPr>
      </w:pPr>
      <w:bookmarkStart w:id="2" w:name="_Toc134517192"/>
      <w:r w:rsidRPr="00F800D6">
        <w:rPr>
          <w:b w:val="0"/>
          <w:bCs w:val="0"/>
        </w:rPr>
        <w:t>Dopuszczalne tolerancje wad jakości i masy jaj</w:t>
      </w:r>
      <w:r>
        <w:rPr>
          <w:b w:val="0"/>
          <w:bCs w:val="0"/>
        </w:rPr>
        <w:t xml:space="preserve"> zgodnie z aktualnie obowiązującym prawem</w:t>
      </w:r>
      <w:r>
        <w:rPr>
          <w:rStyle w:val="Odwoanieprzypisudolnego"/>
          <w:b w:val="0"/>
          <w:bCs w:val="0"/>
        </w:rPr>
        <w:footnoteReference w:id="1"/>
      </w:r>
      <w:r>
        <w:rPr>
          <w:b w:val="0"/>
          <w:bCs w:val="0"/>
        </w:rPr>
        <w:t>.</w:t>
      </w:r>
    </w:p>
    <w:p w:rsidR="00BF69BE" w:rsidRPr="00133CB7" w:rsidRDefault="00BF69BE" w:rsidP="00BF69BE">
      <w:pPr>
        <w:pStyle w:val="Nagwek11"/>
        <w:rPr>
          <w:bCs w:val="0"/>
        </w:rPr>
      </w:pPr>
      <w:r>
        <w:rPr>
          <w:bCs w:val="0"/>
        </w:rPr>
        <w:t>2.3</w:t>
      </w:r>
      <w:r w:rsidRPr="00133CB7">
        <w:rPr>
          <w:bCs w:val="0"/>
        </w:rPr>
        <w:t xml:space="preserve"> Wymagania mikrobiologiczne</w:t>
      </w:r>
      <w:bookmarkEnd w:id="2"/>
    </w:p>
    <w:p w:rsidR="00BF69BE" w:rsidRDefault="00BF69BE" w:rsidP="00BF69B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F69BE" w:rsidRPr="00BF69BE" w:rsidRDefault="00BF69BE" w:rsidP="00BF69BE">
      <w:pPr>
        <w:pStyle w:val="E-1"/>
        <w:spacing w:line="360" w:lineRule="auto"/>
        <w:jc w:val="both"/>
        <w:rPr>
          <w:rFonts w:ascii="Arial" w:hAnsi="Arial" w:cs="Arial"/>
        </w:rPr>
      </w:pPr>
      <w:r w:rsidRPr="00BF69B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F69BE" w:rsidRPr="00BF69BE" w:rsidRDefault="00BF69BE" w:rsidP="00BF69BE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BF69BE">
        <w:rPr>
          <w:rFonts w:ascii="Arial" w:hAnsi="Arial" w:cs="Arial"/>
          <w:b/>
        </w:rPr>
        <w:t>Trwałość</w:t>
      </w:r>
    </w:p>
    <w:p w:rsidR="00BF69BE" w:rsidRPr="0034180F" w:rsidRDefault="00BF69BE" w:rsidP="00BF69B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D004FF">
        <w:rPr>
          <w:rFonts w:ascii="Arial" w:hAnsi="Arial" w:cs="Arial"/>
          <w:sz w:val="20"/>
          <w:szCs w:val="20"/>
        </w:rPr>
        <w:t>niż 14</w:t>
      </w:r>
      <w:r>
        <w:rPr>
          <w:rFonts w:ascii="Arial" w:hAnsi="Arial" w:cs="Arial"/>
          <w:sz w:val="20"/>
          <w:szCs w:val="20"/>
        </w:rPr>
        <w:t xml:space="preserve"> </w:t>
      </w:r>
      <w:r w:rsidRPr="00D004FF"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BF69BE" w:rsidRPr="00BF69BE" w:rsidRDefault="00BF69BE" w:rsidP="00BF69B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BF69BE">
        <w:rPr>
          <w:rFonts w:ascii="Arial" w:hAnsi="Arial" w:cs="Arial"/>
          <w:b/>
        </w:rPr>
        <w:t>4 Metody badań</w:t>
      </w:r>
    </w:p>
    <w:p w:rsidR="00BF69BE" w:rsidRPr="00BF69BE" w:rsidRDefault="00BF69BE" w:rsidP="00BF69B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F69BE">
        <w:rPr>
          <w:rFonts w:ascii="Arial" w:hAnsi="Arial" w:cs="Arial"/>
          <w:b/>
        </w:rPr>
        <w:t>4.1 Sprawdzenie znakowania i stanu opakowań</w:t>
      </w:r>
    </w:p>
    <w:p w:rsidR="00BF69BE" w:rsidRPr="0021573B" w:rsidRDefault="00BF69BE" w:rsidP="00BF69BE">
      <w:pPr>
        <w:rPr>
          <w:rFonts w:ascii="Arial" w:hAnsi="Arial" w:cs="Arial"/>
          <w:sz w:val="20"/>
          <w:szCs w:val="20"/>
        </w:rPr>
      </w:pPr>
      <w:r w:rsidRPr="0021573B">
        <w:rPr>
          <w:rFonts w:ascii="Arial" w:hAnsi="Arial" w:cs="Arial"/>
          <w:sz w:val="20"/>
          <w:szCs w:val="20"/>
        </w:rPr>
        <w:t>Wykonać metodą wizual</w:t>
      </w:r>
      <w:r>
        <w:rPr>
          <w:rFonts w:ascii="Arial" w:hAnsi="Arial" w:cs="Arial"/>
          <w:sz w:val="20"/>
          <w:szCs w:val="20"/>
        </w:rPr>
        <w:t>ną na zgodność z pkt. 5.1 i 5.2.</w:t>
      </w:r>
    </w:p>
    <w:p w:rsidR="00BF69BE" w:rsidRPr="00BF69BE" w:rsidRDefault="00BF69BE" w:rsidP="00BF69B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F69BE">
        <w:rPr>
          <w:rFonts w:ascii="Arial" w:hAnsi="Arial" w:cs="Arial"/>
          <w:b/>
        </w:rPr>
        <w:t>4.2 Oznaczanie cech organoleptycznych i fizycznych</w:t>
      </w:r>
    </w:p>
    <w:p w:rsidR="00BF69BE" w:rsidRDefault="00BF69BE" w:rsidP="00BF69B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Określanie wysokości komory powietrznej, wyglądu białka i żółtka, obecności ciał obcych i widoczności tarczki zarodkowej wykonywać, prześwietlając jaja. Kontrolne prześwietlanie jaj wykonać za pomocą lampy jajczarskiej. Podczas prześwietlania zwrócić uwagę na stabilność i barwę komory powietrznej oraz uszkodzenia skorupy.</w:t>
      </w:r>
    </w:p>
    <w:p w:rsidR="00BF69BE" w:rsidRDefault="00BF69BE" w:rsidP="00BF69B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Zapach jaj oceniać w temperaturze pokojowej bezpośrednio po otwarciu opakowania.</w:t>
      </w:r>
    </w:p>
    <w:p w:rsidR="00BF69BE" w:rsidRDefault="00BF69BE" w:rsidP="00BF69BE">
      <w:pPr>
        <w:pStyle w:val="Nagwek11"/>
        <w:spacing w:before="0" w:after="0" w:line="360" w:lineRule="auto"/>
        <w:rPr>
          <w:b w:val="0"/>
        </w:rPr>
      </w:pPr>
      <w:r w:rsidRPr="0077684B">
        <w:rPr>
          <w:b w:val="0"/>
        </w:rPr>
        <w:t>Określanie wyglądu skorupy należy wykonać wzrokowo przez oględziny jaj. Jaja podejrzane o mycie lub czyszczenie należy badać w świetle lampy ultrafioletowej z filtrem Wooda. Jaja myte lub czyszczone charakteryzują się niejednorodną i zwykle nieco słabszą fluorescencją, z widocznymi konturami plam po usuniętym brudzie,</w:t>
      </w:r>
    </w:p>
    <w:p w:rsidR="00BF69BE" w:rsidRPr="0021573B" w:rsidRDefault="00BF69BE" w:rsidP="00BF69B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Masę jaj określać, ważąc z dokładnością do 1,0g poszczególne jaja w próbce.</w:t>
      </w:r>
    </w:p>
    <w:p w:rsidR="00BF69BE" w:rsidRPr="00BF69BE" w:rsidRDefault="00BF69BE" w:rsidP="00BF69BE">
      <w:pPr>
        <w:pStyle w:val="E-1"/>
        <w:spacing w:before="240" w:after="240" w:line="360" w:lineRule="auto"/>
        <w:rPr>
          <w:rFonts w:ascii="Arial" w:hAnsi="Arial" w:cs="Arial"/>
        </w:rPr>
      </w:pPr>
      <w:r w:rsidRPr="00BF69BE">
        <w:rPr>
          <w:rFonts w:ascii="Arial" w:hAnsi="Arial" w:cs="Arial"/>
          <w:b/>
        </w:rPr>
        <w:t xml:space="preserve">5 Pakowanie, znakowanie, przechowywanie </w:t>
      </w:r>
    </w:p>
    <w:p w:rsidR="00BF69BE" w:rsidRPr="00BF69BE" w:rsidRDefault="00BF69BE" w:rsidP="00BF69B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F69BE">
        <w:rPr>
          <w:rFonts w:ascii="Arial" w:hAnsi="Arial" w:cs="Arial"/>
          <w:b/>
        </w:rPr>
        <w:t>5.1 Pakowanie</w:t>
      </w:r>
    </w:p>
    <w:p w:rsidR="00BF69BE" w:rsidRPr="00BF69BE" w:rsidRDefault="00BF69BE" w:rsidP="00BF69BE">
      <w:pPr>
        <w:pStyle w:val="E-1"/>
        <w:spacing w:line="360" w:lineRule="auto"/>
        <w:jc w:val="both"/>
        <w:rPr>
          <w:rFonts w:ascii="Arial" w:hAnsi="Arial" w:cs="Arial"/>
        </w:rPr>
      </w:pPr>
      <w:r w:rsidRPr="00BF69B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F69BE" w:rsidRDefault="00BF69BE" w:rsidP="00BF69B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Opakowania powinny być wykonane z materiałów opakowaniowych przeznaczonych do kontaktu z żywnością.</w:t>
      </w:r>
    </w:p>
    <w:p w:rsidR="00BF69BE" w:rsidRDefault="00BF69BE" w:rsidP="00BF69B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F69BE" w:rsidRPr="00BF69BE" w:rsidRDefault="00BF69BE" w:rsidP="00BF69B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F69BE">
        <w:rPr>
          <w:rFonts w:ascii="Arial" w:hAnsi="Arial" w:cs="Arial"/>
          <w:b/>
        </w:rPr>
        <w:t>5.2 Znakowanie</w:t>
      </w:r>
    </w:p>
    <w:p w:rsidR="00BF69BE" w:rsidRPr="00BF69BE" w:rsidRDefault="00BF69BE" w:rsidP="00BF69BE">
      <w:pPr>
        <w:pStyle w:val="E-1"/>
        <w:spacing w:before="240" w:after="240"/>
        <w:rPr>
          <w:rFonts w:ascii="Arial" w:hAnsi="Arial" w:cs="Arial"/>
        </w:rPr>
      </w:pPr>
      <w:r w:rsidRPr="00BF69BE">
        <w:rPr>
          <w:rFonts w:ascii="Arial" w:hAnsi="Arial" w:cs="Arial"/>
        </w:rPr>
        <w:t>Zgodnie z aktualnie obowiązującym prawem.</w:t>
      </w:r>
    </w:p>
    <w:p w:rsidR="00BF69BE" w:rsidRPr="00BF69BE" w:rsidRDefault="00BF69BE" w:rsidP="00BF69B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F69BE">
        <w:rPr>
          <w:rFonts w:ascii="Arial" w:hAnsi="Arial" w:cs="Arial"/>
          <w:b/>
        </w:rPr>
        <w:t>5.3 Przechowywanie</w:t>
      </w:r>
    </w:p>
    <w:p w:rsidR="00BF69BE" w:rsidRPr="00BF69BE" w:rsidRDefault="00BF69BE" w:rsidP="00BF69BE">
      <w:pPr>
        <w:pStyle w:val="E-1"/>
        <w:spacing w:line="360" w:lineRule="auto"/>
        <w:rPr>
          <w:rFonts w:ascii="Arial" w:hAnsi="Arial" w:cs="Arial"/>
        </w:rPr>
      </w:pPr>
      <w:r w:rsidRPr="00BF69BE">
        <w:rPr>
          <w:rFonts w:ascii="Arial" w:hAnsi="Arial" w:cs="Arial"/>
        </w:rPr>
        <w:t xml:space="preserve">Przechowywać zgodnie z </w:t>
      </w:r>
      <w:r>
        <w:rPr>
          <w:rFonts w:ascii="Arial" w:hAnsi="Arial" w:cs="Arial"/>
          <w:bCs/>
        </w:rPr>
        <w:t>deklaracją producenta</w:t>
      </w:r>
      <w:r w:rsidRPr="00BF69BE">
        <w:rPr>
          <w:rFonts w:ascii="Arial" w:hAnsi="Arial" w:cs="Arial"/>
        </w:rPr>
        <w:t>.</w:t>
      </w:r>
    </w:p>
    <w:p w:rsidR="00BF2EBB" w:rsidRDefault="00BF2EBB" w:rsidP="00B3099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</w:pPr>
    </w:p>
    <w:sectPr w:rsidR="00BF2EBB" w:rsidSect="00532989">
      <w:footerReference w:type="default" r:id="rId8"/>
      <w:pgSz w:w="11906" w:h="16838" w:code="9"/>
      <w:pgMar w:top="1134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3F" w:rsidRDefault="00D0003F" w:rsidP="00664F58">
      <w:pPr>
        <w:spacing w:after="0" w:line="240" w:lineRule="auto"/>
      </w:pPr>
      <w:r>
        <w:separator/>
      </w:r>
    </w:p>
  </w:endnote>
  <w:endnote w:type="continuationSeparator" w:id="0">
    <w:p w:rsidR="00D0003F" w:rsidRDefault="00D0003F" w:rsidP="0066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4B" w:rsidRDefault="00D0003F" w:rsidP="00532989">
    <w:pPr>
      <w:pStyle w:val="Stopka"/>
      <w:pBdr>
        <w:bottom w:val="single" w:sz="4" w:space="1" w:color="auto"/>
      </w:pBdr>
      <w:tabs>
        <w:tab w:val="right" w:pos="9000"/>
      </w:tabs>
      <w:ind w:right="72"/>
      <w:rPr>
        <w:rStyle w:val="Numerstrony"/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ab/>
    </w:r>
  </w:p>
  <w:p w:rsidR="0077684B" w:rsidRDefault="00D0003F" w:rsidP="00532989">
    <w:pPr>
      <w:pStyle w:val="Stopka"/>
      <w:spacing w:before="120"/>
      <w:ind w:right="357"/>
      <w:jc w:val="center"/>
    </w:pPr>
    <w:r>
      <w:rPr>
        <w:rStyle w:val="Numerstrony"/>
        <w:rFonts w:ascii="Arial" w:hAnsi="Arial" w:cs="Arial"/>
        <w:sz w:val="16"/>
        <w:szCs w:val="16"/>
      </w:rPr>
      <w:tab/>
    </w:r>
    <w:r w:rsidR="004E5AAE">
      <w:rPr>
        <w:rStyle w:val="Numerstrony"/>
        <w:rFonts w:ascii="Arial" w:hAnsi="Arial" w:cs="Arial"/>
        <w:sz w:val="16"/>
        <w:szCs w:val="16"/>
      </w:rPr>
      <w:t>LIPIEC 2024</w:t>
    </w:r>
    <w:r>
      <w:rPr>
        <w:rStyle w:val="Numerstrony"/>
        <w:rFonts w:ascii="Arial" w:hAnsi="Arial" w:cs="Arial"/>
        <w:sz w:val="16"/>
        <w:szCs w:val="16"/>
      </w:rPr>
      <w:t xml:space="preserve"> r.</w:t>
    </w:r>
    <w:r>
      <w:rPr>
        <w:rStyle w:val="Numerstrony"/>
        <w:rFonts w:ascii="Arial" w:hAnsi="Arial" w:cs="Arial"/>
        <w:sz w:val="16"/>
        <w:szCs w:val="16"/>
      </w:rPr>
      <w:tab/>
      <w:t xml:space="preserve">Strona </w:t>
    </w:r>
    <w:r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 xml:space="preserve"> PAGE </w:instrText>
    </w:r>
    <w:r>
      <w:rPr>
        <w:rStyle w:val="Numerstrony"/>
        <w:rFonts w:ascii="Arial" w:hAnsi="Arial" w:cs="Arial"/>
        <w:sz w:val="16"/>
        <w:szCs w:val="16"/>
      </w:rPr>
      <w:fldChar w:fldCharType="separate"/>
    </w:r>
    <w:r w:rsidR="00224AF2">
      <w:rPr>
        <w:rStyle w:val="Numerstrony"/>
        <w:rFonts w:ascii="Arial" w:hAnsi="Arial" w:cs="Arial"/>
        <w:noProof/>
        <w:sz w:val="16"/>
        <w:szCs w:val="16"/>
      </w:rPr>
      <w:t>3</w:t>
    </w:r>
    <w:r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 xml:space="preserve"> NUMPAGES </w:instrText>
    </w:r>
    <w:r>
      <w:rPr>
        <w:rStyle w:val="Numerstrony"/>
        <w:rFonts w:ascii="Arial" w:hAnsi="Arial" w:cs="Arial"/>
        <w:sz w:val="16"/>
        <w:szCs w:val="16"/>
      </w:rPr>
      <w:fldChar w:fldCharType="separate"/>
    </w:r>
    <w:r w:rsidR="00224AF2">
      <w:rPr>
        <w:rStyle w:val="Numerstrony"/>
        <w:rFonts w:ascii="Arial" w:hAnsi="Arial" w:cs="Arial"/>
        <w:noProof/>
        <w:sz w:val="16"/>
        <w:szCs w:val="16"/>
      </w:rPr>
      <w:t>3</w:t>
    </w:r>
    <w:r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3F" w:rsidRDefault="00D0003F" w:rsidP="00664F58">
      <w:pPr>
        <w:spacing w:after="0" w:line="240" w:lineRule="auto"/>
      </w:pPr>
      <w:r>
        <w:separator/>
      </w:r>
    </w:p>
  </w:footnote>
  <w:footnote w:type="continuationSeparator" w:id="0">
    <w:p w:rsidR="00D0003F" w:rsidRDefault="00D0003F" w:rsidP="00664F58">
      <w:pPr>
        <w:spacing w:after="0" w:line="240" w:lineRule="auto"/>
      </w:pPr>
      <w:r>
        <w:continuationSeparator/>
      </w:r>
    </w:p>
  </w:footnote>
  <w:footnote w:id="1">
    <w:p w:rsidR="00BF69BE" w:rsidRPr="00F800D6" w:rsidRDefault="00BF69BE" w:rsidP="00BF69B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Rozporządzenie delegowane Komisji (UE) 2023/2465 z dnia 17 sierpnia 2023r. uzupełniające rozporządzenie Parlamentu Europejskiego i Rady (UE) nr 1308/2013 w odniesieniu do norm handlowych dotyczących jaj oraz uchylające rozporządzenie Komisji (WE) nr 589/2008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C199A"/>
    <w:multiLevelType w:val="multilevel"/>
    <w:tmpl w:val="2FE6D01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trike w:val="0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58"/>
    <w:rsid w:val="00224AF2"/>
    <w:rsid w:val="004E5AAE"/>
    <w:rsid w:val="00664F58"/>
    <w:rsid w:val="00B30990"/>
    <w:rsid w:val="00BF2EBB"/>
    <w:rsid w:val="00BF69BE"/>
    <w:rsid w:val="00D0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98BA10"/>
  <w15:chartTrackingRefBased/>
  <w15:docId w15:val="{139B2C2D-9248-4817-885A-30B01981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30990"/>
    <w:pPr>
      <w:keepNext/>
      <w:numPr>
        <w:numId w:val="3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B30990"/>
    <w:pPr>
      <w:keepNext/>
      <w:numPr>
        <w:ilvl w:val="1"/>
        <w:numId w:val="3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B30990"/>
    <w:pPr>
      <w:keepNext/>
      <w:numPr>
        <w:ilvl w:val="2"/>
        <w:numId w:val="3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B30990"/>
    <w:pPr>
      <w:keepNext/>
      <w:numPr>
        <w:ilvl w:val="3"/>
        <w:numId w:val="3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B30990"/>
    <w:pPr>
      <w:keepNext/>
      <w:numPr>
        <w:ilvl w:val="4"/>
        <w:numId w:val="3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B30990"/>
    <w:pPr>
      <w:keepNext/>
      <w:numPr>
        <w:ilvl w:val="5"/>
        <w:numId w:val="3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B30990"/>
    <w:pPr>
      <w:keepNext/>
      <w:numPr>
        <w:ilvl w:val="6"/>
        <w:numId w:val="3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B30990"/>
    <w:pPr>
      <w:keepNext/>
      <w:numPr>
        <w:ilvl w:val="7"/>
        <w:numId w:val="3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B30990"/>
    <w:pPr>
      <w:keepNext/>
      <w:numPr>
        <w:ilvl w:val="8"/>
        <w:numId w:val="3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F58"/>
  </w:style>
  <w:style w:type="paragraph" w:styleId="Stopka">
    <w:name w:val="footer"/>
    <w:basedOn w:val="Normalny"/>
    <w:link w:val="StopkaZnak"/>
    <w:uiPriority w:val="99"/>
    <w:unhideWhenUsed/>
    <w:rsid w:val="0066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F58"/>
  </w:style>
  <w:style w:type="character" w:styleId="Numerstrony">
    <w:name w:val="page number"/>
    <w:basedOn w:val="Domylnaczcionkaakapitu"/>
    <w:rsid w:val="00664F58"/>
  </w:style>
  <w:style w:type="character" w:customStyle="1" w:styleId="Nagwek1Znak">
    <w:name w:val="Nagłówek 1 Znak"/>
    <w:basedOn w:val="Domylnaczcionkaakapitu"/>
    <w:link w:val="Nagwek1"/>
    <w:rsid w:val="00B30990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B3099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B3099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B3099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B3099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B3099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B30990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B30990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B30990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customStyle="1" w:styleId="E-1">
    <w:name w:val="E-1"/>
    <w:basedOn w:val="Normalny"/>
    <w:rsid w:val="00B3099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customStyle="1" w:styleId="Edward">
    <w:name w:val="Edward"/>
    <w:basedOn w:val="Normalny"/>
    <w:rsid w:val="00B30990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309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30990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customStyle="1" w:styleId="Nagwek11">
    <w:name w:val="Nagłówek 11"/>
    <w:basedOn w:val="Normalny"/>
    <w:rsid w:val="00B3099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30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099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B30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0FDF118-D40E-4900-8007-AE31E3C83AA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Bodecka Agnieszka</dc:creator>
  <cp:keywords/>
  <dc:description/>
  <cp:lastModifiedBy>Romak Monika</cp:lastModifiedBy>
  <cp:revision>5</cp:revision>
  <dcterms:created xsi:type="dcterms:W3CDTF">2023-07-14T11:14:00Z</dcterms:created>
  <dcterms:modified xsi:type="dcterms:W3CDTF">2024-09-18T07:20:00Z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172b627f-63e4-4547-9014-38f890bd99bb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Bodecka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LEhCUKufOZ30ylgupD82CKtm/xjU9CFi</vt:lpwstr>
  </property>
  <property fmtid="{D5CDD505-2E9C-101B-9397-08002B2CF9AE}" pid="11" name="s5636:Creator type=IP">
    <vt:lpwstr>10.102.193.78</vt:lpwstr>
  </property>
</Properties>
</file>