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6B36F5AF" w:rsidR="00380B71" w:rsidRPr="000B553D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0B553D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B1FAFDB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E1A67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79162DA" w14:textId="6B8E4371" w:rsidR="00A832AF" w:rsidRPr="00F306C1" w:rsidRDefault="00214754" w:rsidP="002E1A67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  <w:bookmarkStart w:id="0" w:name="_Hlk143590023"/>
    </w:p>
    <w:p w14:paraId="7DCCB504" w14:textId="071C4ADF" w:rsidR="008B1D47" w:rsidRPr="008B1D47" w:rsidRDefault="00203947" w:rsidP="00203947">
      <w:pPr>
        <w:suppressAutoHyphens/>
        <w:spacing w:after="120"/>
        <w:jc w:val="both"/>
        <w:rPr>
          <w:b/>
          <w:bCs/>
          <w:iCs/>
          <w:sz w:val="24"/>
          <w:szCs w:val="24"/>
        </w:rPr>
      </w:pPr>
      <w:bookmarkStart w:id="1" w:name="_Hlk158353557"/>
      <w:r w:rsidRPr="00203947">
        <w:rPr>
          <w:b/>
          <w:bCs/>
          <w:iCs/>
          <w:sz w:val="24"/>
          <w:szCs w:val="24"/>
        </w:rPr>
        <w:t>Opracowanie dokumentacji technicznej dla zadania pn.: Rozbudowa skrzyżowania drogi wojewódzkiej nr 240 z drogą powiatową nr 1241C i drogą powiatową nr 1280C w m. Plewno</w:t>
      </w:r>
      <w:bookmarkEnd w:id="1"/>
    </w:p>
    <w:bookmarkEnd w:id="0"/>
    <w:p w14:paraId="7E490A57" w14:textId="008014D9" w:rsidR="00214754" w:rsidRPr="00C72DBF" w:rsidRDefault="00203947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m</w:t>
      </w:r>
      <w:r w:rsidR="00214754" w:rsidRPr="00C72DBF">
        <w:rPr>
          <w:rFonts w:eastAsia="SimSun"/>
          <w:kern w:val="1"/>
          <w:sz w:val="24"/>
          <w:szCs w:val="24"/>
          <w:lang w:eastAsia="hi-IN" w:bidi="hi-IN"/>
        </w:rPr>
        <w:t>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2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7D31EF2F" w14:textId="78A3C799" w:rsidR="0032188C" w:rsidRPr="0032188C" w:rsidRDefault="0032188C" w:rsidP="0032188C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2188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za cenę</w:t>
      </w:r>
      <w:r w:rsidR="002039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ryczałtową</w:t>
      </w:r>
      <w:r w:rsidRPr="0032188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: </w:t>
      </w:r>
    </w:p>
    <w:p w14:paraId="7FB1D56E" w14:textId="77777777" w:rsidR="0032188C" w:rsidRPr="0032188C" w:rsidRDefault="0032188C" w:rsidP="0032188C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4787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409"/>
        <w:gridCol w:w="4252"/>
        <w:gridCol w:w="3402"/>
      </w:tblGrid>
      <w:tr w:rsidR="0032188C" w:rsidRPr="0076266D" w14:paraId="68C8CC36" w14:textId="77777777" w:rsidTr="004C198C">
        <w:trPr>
          <w:trHeight w:val="454"/>
        </w:trPr>
        <w:tc>
          <w:tcPr>
            <w:tcW w:w="777" w:type="pct"/>
            <w:shd w:val="clear" w:color="auto" w:fill="D9E2F3"/>
            <w:vAlign w:val="center"/>
          </w:tcPr>
          <w:p w14:paraId="6455EACC" w14:textId="77777777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Lp. </w:t>
            </w:r>
          </w:p>
        </w:tc>
        <w:tc>
          <w:tcPr>
            <w:tcW w:w="2346" w:type="pct"/>
            <w:shd w:val="clear" w:color="auto" w:fill="D9E2F3"/>
            <w:vAlign w:val="center"/>
          </w:tcPr>
          <w:p w14:paraId="4F1D8E77" w14:textId="77777777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Zakres</w:t>
            </w:r>
          </w:p>
        </w:tc>
        <w:tc>
          <w:tcPr>
            <w:tcW w:w="1877" w:type="pct"/>
            <w:shd w:val="clear" w:color="auto" w:fill="D9E2F3"/>
            <w:vAlign w:val="center"/>
          </w:tcPr>
          <w:p w14:paraId="3BEF5CD3" w14:textId="1322B806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</w:t>
            </w:r>
            <w:r w:rsidR="00553798">
              <w:rPr>
                <w:b/>
                <w:iCs/>
                <w:lang w:eastAsia="ar-SA"/>
              </w:rPr>
              <w:t>BRUTTO</w:t>
            </w:r>
          </w:p>
        </w:tc>
      </w:tr>
      <w:tr w:rsidR="0032188C" w:rsidRPr="0076266D" w14:paraId="3B77D7E2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7A4F3158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264839">
              <w:rPr>
                <w:b/>
                <w:iCs/>
                <w:lang w:eastAsia="ar-SA"/>
              </w:rPr>
              <w:t xml:space="preserve">1.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4B24F53A" w14:textId="7A87FA46" w:rsidR="0032188C" w:rsidRPr="0032188C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32188C">
              <w:rPr>
                <w:b/>
                <w:bCs/>
                <w:iCs/>
                <w:lang w:eastAsia="ar-SA"/>
              </w:rPr>
              <w:t>Tabela opracowań projektowych</w:t>
            </w:r>
            <w:r w:rsidR="00350088" w:rsidRPr="00350088">
              <w:rPr>
                <w:bCs/>
                <w:sz w:val="24"/>
                <w:szCs w:val="24"/>
              </w:rPr>
              <w:t xml:space="preserve"> </w:t>
            </w:r>
            <w:r w:rsidRPr="0032188C">
              <w:rPr>
                <w:b/>
                <w:bCs/>
                <w:iCs/>
                <w:lang w:eastAsia="ar-SA"/>
              </w:rPr>
              <w:t>- załącznik 2a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3E0A070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2188C" w:rsidRPr="0076266D" w14:paraId="79D3F3E4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7FA1C1DA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264839">
              <w:rPr>
                <w:b/>
                <w:iCs/>
                <w:lang w:eastAsia="ar-SA"/>
              </w:rPr>
              <w:t xml:space="preserve">2.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7B96D6B5" w14:textId="4D993DA6" w:rsidR="0032188C" w:rsidRPr="0032188C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32188C">
              <w:rPr>
                <w:b/>
                <w:bCs/>
                <w:iCs/>
                <w:lang w:eastAsia="ar-SA"/>
              </w:rPr>
              <w:t>Tabela sprawowania nadzoru autorskiego</w:t>
            </w:r>
            <w:r w:rsidR="00350088" w:rsidRPr="00350088">
              <w:rPr>
                <w:bCs/>
                <w:sz w:val="24"/>
                <w:szCs w:val="24"/>
              </w:rPr>
              <w:t xml:space="preserve"> </w:t>
            </w:r>
            <w:r w:rsidRPr="0032188C">
              <w:rPr>
                <w:b/>
                <w:bCs/>
                <w:iCs/>
                <w:lang w:eastAsia="ar-SA"/>
              </w:rPr>
              <w:t>- załącznik 2b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4B7CA2C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2188C" w:rsidRPr="0076266D" w14:paraId="6D3C4019" w14:textId="77777777" w:rsidTr="004C198C">
        <w:trPr>
          <w:trHeight w:val="282"/>
        </w:trPr>
        <w:tc>
          <w:tcPr>
            <w:tcW w:w="3123" w:type="pct"/>
            <w:gridSpan w:val="2"/>
            <w:shd w:val="clear" w:color="auto" w:fill="auto"/>
            <w:vAlign w:val="center"/>
          </w:tcPr>
          <w:p w14:paraId="7A304B9D" w14:textId="33A3C3CE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Razem wartość brutto</w:t>
            </w:r>
            <w:r w:rsidR="00553798">
              <w:rPr>
                <w:b/>
                <w:iCs/>
                <w:lang w:eastAsia="ar-SA"/>
              </w:rPr>
              <w:t xml:space="preserve"> (Lp. 1 + Lp. 2</w:t>
            </w:r>
            <w:r w:rsidR="00203947">
              <w:rPr>
                <w:b/>
                <w:iCs/>
                <w:lang w:eastAsia="ar-SA"/>
              </w:rPr>
              <w:t>)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9D1B5E8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44F8274C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306C1">
        <w:rPr>
          <w:b/>
          <w:bCs/>
          <w:color w:val="000000"/>
          <w:sz w:val="24"/>
          <w:szCs w:val="24"/>
        </w:rPr>
        <w:t xml:space="preserve">DOŚWIADCZENIE ZAWODOWE PROJKTANTA BRANŻY </w:t>
      </w:r>
      <w:r w:rsidR="00203947">
        <w:rPr>
          <w:b/>
          <w:bCs/>
          <w:sz w:val="24"/>
          <w:szCs w:val="24"/>
        </w:rPr>
        <w:t>DROGOWEJ</w:t>
      </w:r>
    </w:p>
    <w:p w14:paraId="1B2BFDCE" w14:textId="74211920" w:rsidR="0032188C" w:rsidRPr="0032188C" w:rsidRDefault="0032188C" w:rsidP="0032188C">
      <w:pPr>
        <w:ind w:left="426"/>
        <w:jc w:val="both"/>
        <w:rPr>
          <w:iCs/>
          <w:color w:val="000000"/>
          <w:sz w:val="24"/>
          <w:szCs w:val="24"/>
        </w:rPr>
      </w:pPr>
      <w:bookmarkStart w:id="4" w:name="_Hlk59613432"/>
      <w:r w:rsidRPr="0032188C">
        <w:rPr>
          <w:iCs/>
          <w:color w:val="000000"/>
          <w:sz w:val="24"/>
          <w:szCs w:val="24"/>
        </w:rPr>
        <w:t xml:space="preserve">Deklarujemy, że w przypadku wyboru naszej oferty funkcję </w:t>
      </w:r>
      <w:r w:rsidRPr="0032188C">
        <w:rPr>
          <w:b/>
          <w:bCs/>
          <w:iCs/>
          <w:color w:val="000000"/>
          <w:sz w:val="24"/>
          <w:szCs w:val="24"/>
        </w:rPr>
        <w:t>projektanta</w:t>
      </w:r>
      <w:r>
        <w:rPr>
          <w:b/>
          <w:bCs/>
          <w:iCs/>
          <w:color w:val="000000"/>
          <w:sz w:val="24"/>
          <w:szCs w:val="24"/>
        </w:rPr>
        <w:t xml:space="preserve"> branży </w:t>
      </w:r>
      <w:r w:rsidR="00203947">
        <w:rPr>
          <w:b/>
          <w:bCs/>
          <w:iCs/>
          <w:color w:val="000000"/>
          <w:sz w:val="24"/>
          <w:szCs w:val="24"/>
        </w:rPr>
        <w:t>drogowej</w:t>
      </w:r>
      <w:r w:rsidRPr="0032188C">
        <w:rPr>
          <w:b/>
          <w:bCs/>
          <w:iCs/>
          <w:color w:val="000000"/>
          <w:sz w:val="24"/>
          <w:szCs w:val="24"/>
        </w:rPr>
        <w:t xml:space="preserve"> </w:t>
      </w:r>
      <w:r w:rsidRPr="0032188C">
        <w:rPr>
          <w:iCs/>
          <w:color w:val="000000"/>
          <w:sz w:val="24"/>
          <w:szCs w:val="24"/>
        </w:rPr>
        <w:t>pełnić będzie: ………………..………………………………………..., który posiada</w:t>
      </w:r>
      <w:r w:rsidRPr="0032188C">
        <w:rPr>
          <w:b/>
          <w:color w:val="000000"/>
          <w:sz w:val="24"/>
          <w:szCs w:val="24"/>
        </w:rPr>
        <w:t xml:space="preserve"> </w:t>
      </w:r>
      <w:r w:rsidRPr="0032188C">
        <w:rPr>
          <w:b/>
          <w:iCs/>
          <w:color w:val="000000"/>
          <w:sz w:val="24"/>
          <w:szCs w:val="24"/>
        </w:rPr>
        <w:t xml:space="preserve">doświadczenie zawodowe </w:t>
      </w:r>
      <w:r w:rsidRPr="0032188C">
        <w:rPr>
          <w:iCs/>
          <w:color w:val="000000"/>
          <w:sz w:val="24"/>
          <w:szCs w:val="24"/>
        </w:rPr>
        <w:t>i wykonał ……</w:t>
      </w:r>
      <w:r>
        <w:rPr>
          <w:iCs/>
          <w:color w:val="000000"/>
          <w:sz w:val="24"/>
          <w:szCs w:val="24"/>
        </w:rPr>
        <w:t>…..</w:t>
      </w:r>
      <w:r w:rsidRPr="0032188C">
        <w:rPr>
          <w:iCs/>
          <w:color w:val="000000"/>
          <w:sz w:val="24"/>
          <w:szCs w:val="24"/>
        </w:rPr>
        <w:t xml:space="preserve">…. zamówień spełniających wymagania szczegółowo określone w SWZ.   </w:t>
      </w:r>
    </w:p>
    <w:p w14:paraId="3889D7E3" w14:textId="00C413A5" w:rsidR="0032188C" w:rsidRDefault="0032188C" w:rsidP="00350088">
      <w:pPr>
        <w:ind w:left="425"/>
        <w:jc w:val="both"/>
        <w:rPr>
          <w:iCs/>
          <w:color w:val="000000"/>
          <w:sz w:val="24"/>
          <w:szCs w:val="24"/>
        </w:rPr>
      </w:pPr>
      <w:r w:rsidRPr="0032188C">
        <w:rPr>
          <w:iCs/>
          <w:color w:val="000000"/>
          <w:sz w:val="24"/>
          <w:szCs w:val="24"/>
        </w:rPr>
        <w:t>Ilość zamówień należy wpisać liczbą lub słownie, zgodnie z liczbą wskazaną w Załączniku nr 2</w:t>
      </w:r>
      <w:r w:rsidR="00203947">
        <w:rPr>
          <w:iCs/>
          <w:color w:val="000000"/>
          <w:sz w:val="24"/>
          <w:szCs w:val="24"/>
        </w:rPr>
        <w:t>c</w:t>
      </w:r>
      <w:r w:rsidRPr="0032188C">
        <w:rPr>
          <w:iCs/>
          <w:color w:val="000000"/>
          <w:sz w:val="24"/>
          <w:szCs w:val="24"/>
        </w:rPr>
        <w:t xml:space="preserve"> Kryterium </w:t>
      </w:r>
      <w:proofErr w:type="spellStart"/>
      <w:r w:rsidRPr="0032188C">
        <w:rPr>
          <w:iCs/>
          <w:color w:val="000000"/>
          <w:sz w:val="24"/>
          <w:szCs w:val="24"/>
        </w:rPr>
        <w:t>pozacenowe</w:t>
      </w:r>
      <w:proofErr w:type="spellEnd"/>
      <w:r w:rsidRPr="0032188C">
        <w:rPr>
          <w:iCs/>
          <w:color w:val="000000"/>
          <w:sz w:val="24"/>
          <w:szCs w:val="24"/>
        </w:rPr>
        <w:t>.</w:t>
      </w:r>
    </w:p>
    <w:bookmarkEnd w:id="3"/>
    <w:bookmarkEnd w:id="4"/>
    <w:p w14:paraId="7CB0E573" w14:textId="655532C8" w:rsidR="0017368B" w:rsidRPr="00073946" w:rsidRDefault="0017368B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i/>
          <w:iCs/>
          <w:spacing w:val="-3"/>
          <w:kern w:val="1"/>
          <w:sz w:val="24"/>
          <w:szCs w:val="24"/>
          <w:lang w:eastAsia="ar-SA"/>
        </w:rPr>
      </w:pPr>
      <w:r w:rsidRPr="00073946">
        <w:rPr>
          <w:rFonts w:eastAsia="Calibri"/>
          <w:b/>
          <w:spacing w:val="-3"/>
          <w:kern w:val="1"/>
          <w:sz w:val="24"/>
          <w:szCs w:val="24"/>
          <w:lang w:eastAsia="ar-SA"/>
        </w:rPr>
        <w:t>KRYTERIUM WIZJE TERENOWE</w:t>
      </w:r>
    </w:p>
    <w:p w14:paraId="1912C107" w14:textId="50A3D7A7" w:rsidR="0017368B" w:rsidRPr="0017368B" w:rsidRDefault="0017368B" w:rsidP="0017368B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32188C">
        <w:rPr>
          <w:iCs/>
          <w:color w:val="000000"/>
          <w:sz w:val="24"/>
          <w:szCs w:val="24"/>
        </w:rPr>
        <w:t>Deklarujemy, że w przypadku wyboru naszej oferty</w:t>
      </w:r>
      <w:r>
        <w:rPr>
          <w:iCs/>
          <w:color w:val="000000"/>
          <w:sz w:val="24"/>
          <w:szCs w:val="24"/>
        </w:rPr>
        <w:t xml:space="preserve">: </w:t>
      </w:r>
      <w:r w:rsidR="00073946" w:rsidRPr="008D5D94">
        <w:rPr>
          <w:iCs/>
          <w:sz w:val="24"/>
          <w:szCs w:val="24"/>
        </w:rPr>
        <w:t>wykona</w:t>
      </w:r>
      <w:r w:rsidR="00073946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……….(należy wpisać:1, 2</w:t>
      </w:r>
      <w:r w:rsidR="00FC0FEC">
        <w:rPr>
          <w:iCs/>
          <w:color w:val="000000"/>
          <w:sz w:val="24"/>
          <w:szCs w:val="24"/>
        </w:rPr>
        <w:t xml:space="preserve">, </w:t>
      </w:r>
      <w:r>
        <w:rPr>
          <w:iCs/>
          <w:color w:val="000000"/>
          <w:sz w:val="24"/>
          <w:szCs w:val="24"/>
        </w:rPr>
        <w:t xml:space="preserve">3 lub więcej) </w:t>
      </w:r>
      <w:r w:rsidRPr="00C31AF6">
        <w:rPr>
          <w:bCs/>
          <w:iCs/>
          <w:color w:val="000000"/>
          <w:sz w:val="24"/>
          <w:szCs w:val="24"/>
        </w:rPr>
        <w:t>wizj</w:t>
      </w:r>
      <w:r w:rsidR="00073946">
        <w:rPr>
          <w:bCs/>
          <w:iCs/>
          <w:color w:val="000000"/>
          <w:sz w:val="24"/>
          <w:szCs w:val="24"/>
        </w:rPr>
        <w:t>i terenowych na terenie zadania Projektant</w:t>
      </w:r>
      <w:r w:rsidRPr="0017368B">
        <w:rPr>
          <w:bCs/>
          <w:iCs/>
          <w:color w:val="000000"/>
          <w:sz w:val="24"/>
          <w:szCs w:val="24"/>
        </w:rPr>
        <w:t xml:space="preserve"> branży drogowej</w:t>
      </w:r>
      <w:r w:rsidRPr="00C31AF6">
        <w:rPr>
          <w:bCs/>
          <w:iCs/>
          <w:color w:val="000000"/>
          <w:sz w:val="24"/>
          <w:szCs w:val="24"/>
        </w:rPr>
        <w:t xml:space="preserve"> przy udziale i w uzgodnieniu z przedstawicielem Zamawiającego</w:t>
      </w:r>
      <w:r>
        <w:rPr>
          <w:bCs/>
          <w:iCs/>
          <w:color w:val="000000"/>
          <w:sz w:val="24"/>
          <w:szCs w:val="24"/>
        </w:rPr>
        <w:t xml:space="preserve">. </w:t>
      </w:r>
    </w:p>
    <w:p w14:paraId="770BDD68" w14:textId="7DBAA74B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5" w:name="_Hlk175723124"/>
      <w:r w:rsidR="00203947" w:rsidRPr="00203947">
        <w:rPr>
          <w:rFonts w:eastAsia="SimSun"/>
          <w:b/>
          <w:bCs/>
          <w:kern w:val="1"/>
          <w:sz w:val="24"/>
          <w:szCs w:val="24"/>
          <w:lang w:eastAsia="hi-IN" w:bidi="hi-IN"/>
        </w:rPr>
        <w:t>12 miesięcy</w:t>
      </w:r>
      <w:bookmarkEnd w:id="5"/>
      <w:r w:rsidR="00203947" w:rsidRPr="00203947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od dnia zawarcia umowy</w:t>
      </w:r>
      <w:r w:rsidR="00A832AF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lastRenderedPageBreak/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6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6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2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7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7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755FC4">
      <w:headerReference w:type="default" r:id="rId8"/>
      <w:footerReference w:type="default" r:id="rId9"/>
      <w:headerReference w:type="first" r:id="rId10"/>
      <w:pgSz w:w="11906" w:h="16838"/>
      <w:pgMar w:top="1276" w:right="1134" w:bottom="1135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DB3B" w14:textId="77777777" w:rsidR="00A37D66" w:rsidRDefault="00A37D66" w:rsidP="00F63A4C">
      <w:r>
        <w:separator/>
      </w:r>
    </w:p>
  </w:endnote>
  <w:endnote w:type="continuationSeparator" w:id="0">
    <w:p w14:paraId="7EA0CA5F" w14:textId="77777777" w:rsidR="00A37D66" w:rsidRDefault="00A37D66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4A0A3" w14:textId="77777777" w:rsidR="00A37D66" w:rsidRDefault="00A37D66" w:rsidP="00F63A4C">
      <w:r>
        <w:separator/>
      </w:r>
    </w:p>
  </w:footnote>
  <w:footnote w:type="continuationSeparator" w:id="0">
    <w:p w14:paraId="5BDDFFD9" w14:textId="77777777" w:rsidR="00A37D66" w:rsidRDefault="00A37D66" w:rsidP="00F63A4C">
      <w:r>
        <w:continuationSeparator/>
      </w:r>
    </w:p>
  </w:footnote>
  <w:footnote w:id="1">
    <w:p w14:paraId="4B9AC7D7" w14:textId="611DA517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D7503C">
        <w:rPr>
          <w:sz w:val="18"/>
          <w:szCs w:val="18"/>
        </w:rPr>
        <w:t>t.j</w:t>
      </w:r>
      <w:proofErr w:type="spellEnd"/>
      <w:r w:rsidR="00D7503C">
        <w:rPr>
          <w:sz w:val="18"/>
          <w:szCs w:val="18"/>
        </w:rPr>
        <w:t xml:space="preserve">. </w:t>
      </w:r>
      <w:r w:rsidRPr="001E7A45">
        <w:rPr>
          <w:sz w:val="18"/>
          <w:szCs w:val="18"/>
        </w:rPr>
        <w:t>Dz. U. 202</w:t>
      </w:r>
      <w:r w:rsidR="00BF361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BF361E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4E8" w14:textId="12778FD7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8" w:name="_Hlk71195270"/>
    <w:r>
      <w:rPr>
        <w:sz w:val="24"/>
        <w:szCs w:val="24"/>
        <w:u w:val="single"/>
      </w:rPr>
      <w:tab/>
      <w:t xml:space="preserve">      </w:t>
    </w:r>
    <w:r w:rsidR="00350088">
      <w:rPr>
        <w:sz w:val="24"/>
        <w:szCs w:val="24"/>
        <w:u w:val="single"/>
      </w:rPr>
      <w:t>ZDW.N4.361.</w:t>
    </w:r>
    <w:r w:rsidR="001E5196">
      <w:rPr>
        <w:sz w:val="24"/>
        <w:szCs w:val="24"/>
        <w:u w:val="single"/>
      </w:rPr>
      <w:t>36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8"/>
    <w:r w:rsidR="001E5196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04BF8603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2E1A67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</w:t>
    </w:r>
    <w:r w:rsidR="002E1A67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242057">
    <w:abstractNumId w:val="19"/>
  </w:num>
  <w:num w:numId="2" w16cid:durableId="48775224">
    <w:abstractNumId w:val="42"/>
  </w:num>
  <w:num w:numId="3" w16cid:durableId="322198504">
    <w:abstractNumId w:val="22"/>
  </w:num>
  <w:num w:numId="4" w16cid:durableId="220676016">
    <w:abstractNumId w:val="20"/>
  </w:num>
  <w:num w:numId="5" w16cid:durableId="1946498455">
    <w:abstractNumId w:val="35"/>
  </w:num>
  <w:num w:numId="6" w16cid:durableId="1388869797">
    <w:abstractNumId w:val="32"/>
  </w:num>
  <w:num w:numId="7" w16cid:durableId="529076513">
    <w:abstractNumId w:val="15"/>
  </w:num>
  <w:num w:numId="8" w16cid:durableId="1333800971">
    <w:abstractNumId w:val="12"/>
  </w:num>
  <w:num w:numId="9" w16cid:durableId="836992412">
    <w:abstractNumId w:val="37"/>
  </w:num>
  <w:num w:numId="10" w16cid:durableId="2022735647">
    <w:abstractNumId w:val="50"/>
  </w:num>
  <w:num w:numId="11" w16cid:durableId="1540778361">
    <w:abstractNumId w:val="8"/>
  </w:num>
  <w:num w:numId="12" w16cid:durableId="1275480172">
    <w:abstractNumId w:val="54"/>
  </w:num>
  <w:num w:numId="13" w16cid:durableId="1055855732">
    <w:abstractNumId w:val="58"/>
  </w:num>
  <w:num w:numId="14" w16cid:durableId="1968244243">
    <w:abstractNumId w:val="55"/>
  </w:num>
  <w:num w:numId="15" w16cid:durableId="855270523">
    <w:abstractNumId w:val="46"/>
  </w:num>
  <w:num w:numId="16" w16cid:durableId="2075423381">
    <w:abstractNumId w:val="49"/>
  </w:num>
  <w:num w:numId="17" w16cid:durableId="161358828">
    <w:abstractNumId w:val="53"/>
  </w:num>
  <w:num w:numId="18" w16cid:durableId="341009892">
    <w:abstractNumId w:val="43"/>
  </w:num>
  <w:num w:numId="19" w16cid:durableId="898590825">
    <w:abstractNumId w:val="40"/>
  </w:num>
  <w:num w:numId="20" w16cid:durableId="1594587308">
    <w:abstractNumId w:val="52"/>
  </w:num>
  <w:num w:numId="21" w16cid:durableId="993264808">
    <w:abstractNumId w:val="36"/>
  </w:num>
  <w:num w:numId="22" w16cid:durableId="811558472">
    <w:abstractNumId w:val="57"/>
  </w:num>
  <w:num w:numId="23" w16cid:durableId="312029360">
    <w:abstractNumId w:val="14"/>
  </w:num>
  <w:num w:numId="24" w16cid:durableId="1785728625">
    <w:abstractNumId w:val="44"/>
  </w:num>
  <w:num w:numId="25" w16cid:durableId="1700013030">
    <w:abstractNumId w:val="11"/>
  </w:num>
  <w:num w:numId="26" w16cid:durableId="103890341">
    <w:abstractNumId w:val="10"/>
  </w:num>
  <w:num w:numId="27" w16cid:durableId="371999199">
    <w:abstractNumId w:val="45"/>
  </w:num>
  <w:num w:numId="28" w16cid:durableId="1466042408">
    <w:abstractNumId w:val="16"/>
  </w:num>
  <w:num w:numId="29" w16cid:durableId="1103064308">
    <w:abstractNumId w:val="25"/>
  </w:num>
  <w:num w:numId="30" w16cid:durableId="639307630">
    <w:abstractNumId w:val="29"/>
  </w:num>
  <w:num w:numId="31" w16cid:durableId="448595044">
    <w:abstractNumId w:val="39"/>
  </w:num>
  <w:num w:numId="32" w16cid:durableId="122310016">
    <w:abstractNumId w:val="48"/>
  </w:num>
  <w:num w:numId="33" w16cid:durableId="1101411614">
    <w:abstractNumId w:val="27"/>
  </w:num>
  <w:num w:numId="34" w16cid:durableId="892619076">
    <w:abstractNumId w:val="38"/>
  </w:num>
  <w:num w:numId="35" w16cid:durableId="186214210">
    <w:abstractNumId w:val="61"/>
  </w:num>
  <w:num w:numId="36" w16cid:durableId="9844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79702">
    <w:abstractNumId w:val="33"/>
  </w:num>
  <w:num w:numId="38" w16cid:durableId="824929806">
    <w:abstractNumId w:val="56"/>
  </w:num>
  <w:num w:numId="39" w16cid:durableId="429199954">
    <w:abstractNumId w:val="30"/>
  </w:num>
  <w:num w:numId="40" w16cid:durableId="957567907">
    <w:abstractNumId w:val="26"/>
  </w:num>
  <w:num w:numId="41" w16cid:durableId="1330525461">
    <w:abstractNumId w:val="60"/>
  </w:num>
  <w:num w:numId="42" w16cid:durableId="920061609">
    <w:abstractNumId w:val="6"/>
  </w:num>
  <w:num w:numId="43" w16cid:durableId="2045056543">
    <w:abstractNumId w:val="21"/>
  </w:num>
  <w:num w:numId="44" w16cid:durableId="1529415113">
    <w:abstractNumId w:val="18"/>
  </w:num>
  <w:num w:numId="45" w16cid:durableId="246575332">
    <w:abstractNumId w:val="47"/>
  </w:num>
  <w:num w:numId="46" w16cid:durableId="536478211">
    <w:abstractNumId w:val="34"/>
  </w:num>
  <w:num w:numId="47" w16cid:durableId="1436245396">
    <w:abstractNumId w:val="31"/>
  </w:num>
  <w:num w:numId="48" w16cid:durableId="1302542981">
    <w:abstractNumId w:val="17"/>
  </w:num>
  <w:num w:numId="49" w16cid:durableId="1281449031">
    <w:abstractNumId w:val="2"/>
  </w:num>
  <w:num w:numId="50" w16cid:durableId="1982346081">
    <w:abstractNumId w:val="51"/>
  </w:num>
  <w:num w:numId="51" w16cid:durableId="1137647997">
    <w:abstractNumId w:val="62"/>
  </w:num>
  <w:num w:numId="52" w16cid:durableId="1503013002">
    <w:abstractNumId w:val="7"/>
  </w:num>
  <w:num w:numId="53" w16cid:durableId="1264265284">
    <w:abstractNumId w:val="5"/>
  </w:num>
  <w:num w:numId="54" w16cid:durableId="665863921">
    <w:abstractNumId w:val="59"/>
  </w:num>
  <w:num w:numId="55" w16cid:durableId="1094132291">
    <w:abstractNumId w:val="9"/>
  </w:num>
  <w:num w:numId="56" w16cid:durableId="1814520429">
    <w:abstractNumId w:val="13"/>
  </w:num>
  <w:num w:numId="57" w16cid:durableId="387806510">
    <w:abstractNumId w:val="28"/>
  </w:num>
  <w:num w:numId="58" w16cid:durableId="390809695">
    <w:abstractNumId w:val="24"/>
  </w:num>
  <w:num w:numId="59" w16cid:durableId="32285798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46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123"/>
    <w:rsid w:val="000A1AB3"/>
    <w:rsid w:val="000A31DE"/>
    <w:rsid w:val="000A5E08"/>
    <w:rsid w:val="000B4A23"/>
    <w:rsid w:val="000B553D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03F8"/>
    <w:rsid w:val="0014383D"/>
    <w:rsid w:val="0014411C"/>
    <w:rsid w:val="00147EBB"/>
    <w:rsid w:val="0015228D"/>
    <w:rsid w:val="00152CE1"/>
    <w:rsid w:val="00154875"/>
    <w:rsid w:val="001549CD"/>
    <w:rsid w:val="001574AA"/>
    <w:rsid w:val="00157705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68B"/>
    <w:rsid w:val="0017396F"/>
    <w:rsid w:val="00173D17"/>
    <w:rsid w:val="00174460"/>
    <w:rsid w:val="00176EF8"/>
    <w:rsid w:val="00177974"/>
    <w:rsid w:val="001838B7"/>
    <w:rsid w:val="001847D0"/>
    <w:rsid w:val="00185214"/>
    <w:rsid w:val="00185CC7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5196"/>
    <w:rsid w:val="001E627C"/>
    <w:rsid w:val="001E651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94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249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14DC"/>
    <w:rsid w:val="002C390F"/>
    <w:rsid w:val="002C3CEB"/>
    <w:rsid w:val="002C517B"/>
    <w:rsid w:val="002C5BE0"/>
    <w:rsid w:val="002C76BF"/>
    <w:rsid w:val="002C7713"/>
    <w:rsid w:val="002C7FA2"/>
    <w:rsid w:val="002D46AA"/>
    <w:rsid w:val="002E1A67"/>
    <w:rsid w:val="002E37FC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1D2"/>
    <w:rsid w:val="00305610"/>
    <w:rsid w:val="00306C19"/>
    <w:rsid w:val="00307CF0"/>
    <w:rsid w:val="00310703"/>
    <w:rsid w:val="00310C9B"/>
    <w:rsid w:val="00310FF9"/>
    <w:rsid w:val="00312EDB"/>
    <w:rsid w:val="00314F10"/>
    <w:rsid w:val="0032188C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0088"/>
    <w:rsid w:val="00351798"/>
    <w:rsid w:val="003529ED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4E4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04E8B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7645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424A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3771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055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798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6FA7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B02"/>
    <w:rsid w:val="00644F00"/>
    <w:rsid w:val="00645288"/>
    <w:rsid w:val="00646783"/>
    <w:rsid w:val="00646DFA"/>
    <w:rsid w:val="00647547"/>
    <w:rsid w:val="00647D45"/>
    <w:rsid w:val="0065092C"/>
    <w:rsid w:val="006513D9"/>
    <w:rsid w:val="0065430B"/>
    <w:rsid w:val="006574A8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785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41BD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060A"/>
    <w:rsid w:val="007529E0"/>
    <w:rsid w:val="00753132"/>
    <w:rsid w:val="0075456E"/>
    <w:rsid w:val="0075583B"/>
    <w:rsid w:val="00755FC4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D5D94"/>
    <w:rsid w:val="008E1921"/>
    <w:rsid w:val="008E23C4"/>
    <w:rsid w:val="008E316C"/>
    <w:rsid w:val="008E558B"/>
    <w:rsid w:val="008F06DF"/>
    <w:rsid w:val="008F1F1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45F5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351F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37D66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0D7D"/>
    <w:rsid w:val="00A72A4D"/>
    <w:rsid w:val="00A73F86"/>
    <w:rsid w:val="00A74CDC"/>
    <w:rsid w:val="00A77CAB"/>
    <w:rsid w:val="00A80C62"/>
    <w:rsid w:val="00A82FBB"/>
    <w:rsid w:val="00A832AF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3147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361E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CF7A40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6441"/>
    <w:rsid w:val="00D5658D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03C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2DFA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6D7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6B2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C31B4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06C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0FEC"/>
    <w:rsid w:val="00FC3EDA"/>
    <w:rsid w:val="00FC469E"/>
    <w:rsid w:val="00FC6016"/>
    <w:rsid w:val="00FC6BB8"/>
    <w:rsid w:val="00FC736E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170E-A3A2-40E9-B5AE-BD4766E9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7</cp:revision>
  <cp:lastPrinted>2024-01-17T13:20:00Z</cp:lastPrinted>
  <dcterms:created xsi:type="dcterms:W3CDTF">2025-04-25T06:17:00Z</dcterms:created>
  <dcterms:modified xsi:type="dcterms:W3CDTF">2025-04-30T09:15:00Z</dcterms:modified>
</cp:coreProperties>
</file>