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08072" w14:textId="28E35EE8" w:rsidR="00D75073" w:rsidRPr="000376AA" w:rsidRDefault="00A57DFE" w:rsidP="00A57DFE">
      <w:pPr>
        <w:ind w:left="6372" w:firstLine="708"/>
        <w:rPr>
          <w:rFonts w:cstheme="minorHAnsi"/>
          <w:b/>
          <w:bCs/>
          <w:i/>
          <w:iCs/>
          <w:sz w:val="18"/>
          <w:szCs w:val="18"/>
        </w:rPr>
      </w:pPr>
      <w:r w:rsidRPr="000376AA">
        <w:rPr>
          <w:rFonts w:cstheme="minorHAnsi"/>
          <w:b/>
          <w:bCs/>
          <w:i/>
          <w:iCs/>
          <w:sz w:val="18"/>
          <w:szCs w:val="18"/>
        </w:rPr>
        <w:t xml:space="preserve">Załącznik nr </w:t>
      </w:r>
      <w:r w:rsidR="006E16D0">
        <w:rPr>
          <w:rFonts w:cstheme="minorHAnsi"/>
          <w:b/>
          <w:bCs/>
          <w:i/>
          <w:iCs/>
          <w:sz w:val="18"/>
          <w:szCs w:val="18"/>
        </w:rPr>
        <w:t xml:space="preserve">2 </w:t>
      </w:r>
      <w:r w:rsidRPr="000376AA">
        <w:rPr>
          <w:rFonts w:cstheme="minorHAnsi"/>
          <w:b/>
          <w:bCs/>
          <w:i/>
          <w:iCs/>
          <w:sz w:val="18"/>
          <w:szCs w:val="18"/>
        </w:rPr>
        <w:t>do SWZ</w:t>
      </w:r>
    </w:p>
    <w:p w14:paraId="4C271E23" w14:textId="77777777" w:rsidR="00D75073" w:rsidRPr="00061F52" w:rsidRDefault="00D75073" w:rsidP="00D75073">
      <w:pPr>
        <w:rPr>
          <w:rFonts w:cstheme="minorHAnsi"/>
        </w:rPr>
      </w:pPr>
    </w:p>
    <w:p w14:paraId="0561C00B" w14:textId="25917B9D" w:rsidR="00D75073" w:rsidRPr="006E16D0" w:rsidRDefault="0026710D" w:rsidP="006E16D0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E16D0">
        <w:rPr>
          <w:rFonts w:ascii="Calibri" w:hAnsi="Calibri" w:cs="Calibri"/>
          <w:b/>
          <w:bCs/>
          <w:sz w:val="24"/>
          <w:szCs w:val="24"/>
        </w:rPr>
        <w:t xml:space="preserve">Wykonanie </w:t>
      </w:r>
      <w:r w:rsidR="006E16D0">
        <w:rPr>
          <w:rFonts w:ascii="Calibri" w:hAnsi="Calibri" w:cs="Calibri"/>
          <w:b/>
          <w:bCs/>
          <w:sz w:val="24"/>
          <w:szCs w:val="24"/>
        </w:rPr>
        <w:t xml:space="preserve">robót budowlanych </w:t>
      </w:r>
      <w:r w:rsidRPr="006E16D0">
        <w:rPr>
          <w:rFonts w:ascii="Calibri" w:hAnsi="Calibri" w:cs="Calibri"/>
          <w:b/>
          <w:bCs/>
          <w:sz w:val="24"/>
          <w:szCs w:val="24"/>
        </w:rPr>
        <w:t xml:space="preserve">zgodnie z dokumentacją pt.: </w:t>
      </w:r>
      <w:r w:rsidR="00061F52" w:rsidRPr="006E16D0">
        <w:rPr>
          <w:rFonts w:ascii="Calibri" w:hAnsi="Calibri" w:cs="Calibri"/>
          <w:b/>
          <w:bCs/>
          <w:i/>
          <w:iCs/>
          <w:sz w:val="24"/>
          <w:szCs w:val="24"/>
        </w:rPr>
        <w:t xml:space="preserve">„Projekt budowlano-wykonawczy oddymiania 3 klatek schodowych w budynku „Nowy Blok Łóżkowy” </w:t>
      </w:r>
      <w:r w:rsidR="000376AA" w:rsidRPr="006E16D0">
        <w:rPr>
          <w:rFonts w:ascii="Calibri" w:hAnsi="Calibri" w:cs="Calibri"/>
          <w:b/>
          <w:bCs/>
          <w:i/>
          <w:iCs/>
          <w:sz w:val="24"/>
          <w:szCs w:val="24"/>
        </w:rPr>
        <w:t>wraz z przebudową elewacji oraz przebudową i remontem komunikacji</w:t>
      </w:r>
      <w:r w:rsidR="00061F52" w:rsidRPr="006E16D0">
        <w:rPr>
          <w:rFonts w:ascii="Calibri" w:hAnsi="Calibri" w:cs="Calibri"/>
          <w:b/>
          <w:bCs/>
          <w:i/>
          <w:iCs/>
          <w:sz w:val="24"/>
          <w:szCs w:val="24"/>
        </w:rPr>
        <w:t>”</w:t>
      </w:r>
      <w:r w:rsidR="000376AA" w:rsidRPr="006E16D0">
        <w:rPr>
          <w:rFonts w:ascii="Calibri" w:hAnsi="Calibri" w:cs="Calibri"/>
          <w:b/>
          <w:bCs/>
          <w:sz w:val="24"/>
          <w:szCs w:val="24"/>
        </w:rPr>
        <w:t>.</w:t>
      </w:r>
      <w:r w:rsidR="00061F52" w:rsidRPr="006E16D0" w:rsidDel="00CD7256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04A7C69" w14:textId="77777777" w:rsidR="006E16D0" w:rsidRDefault="006E16D0" w:rsidP="006E16D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1DABBBA5" w14:textId="77777777" w:rsidR="006E16D0" w:rsidRPr="006E16D0" w:rsidRDefault="006E16D0" w:rsidP="006E16D0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Opis Przedmiotu zamówienia:</w:t>
      </w:r>
    </w:p>
    <w:p w14:paraId="7706F869" w14:textId="77777777" w:rsidR="006E16D0" w:rsidRDefault="0041623D" w:rsidP="006E16D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Przedmiotem zamówienia jest</w:t>
      </w:r>
      <w:r w:rsidR="0045648D" w:rsidRPr="006E16D0">
        <w:rPr>
          <w:rFonts w:ascii="Calibri" w:hAnsi="Calibri" w:cs="Calibri"/>
          <w:sz w:val="24"/>
          <w:szCs w:val="24"/>
        </w:rPr>
        <w:t xml:space="preserve"> </w:t>
      </w:r>
      <w:r w:rsidR="009F5358" w:rsidRPr="006E16D0">
        <w:rPr>
          <w:rFonts w:ascii="Calibri" w:hAnsi="Calibri" w:cs="Calibri"/>
          <w:sz w:val="24"/>
          <w:szCs w:val="24"/>
        </w:rPr>
        <w:t xml:space="preserve"> wykonanie robót budowlanych wraz z uzyskaniem wszelkich niezbędnych dokumentów oraz zezwoleń do użytkowania budynku </w:t>
      </w:r>
      <w:r w:rsidR="00544122" w:rsidRPr="006E16D0">
        <w:rPr>
          <w:rFonts w:ascii="Calibri" w:hAnsi="Calibri" w:cs="Calibri"/>
          <w:sz w:val="24"/>
          <w:szCs w:val="24"/>
        </w:rPr>
        <w:t>na podstawie dokumentacji projektowej</w:t>
      </w:r>
      <w:r w:rsidR="009F5358" w:rsidRPr="006E16D0">
        <w:rPr>
          <w:rFonts w:ascii="Calibri" w:hAnsi="Calibri" w:cs="Calibri"/>
          <w:sz w:val="24"/>
          <w:szCs w:val="24"/>
        </w:rPr>
        <w:t>:</w:t>
      </w:r>
      <w:r w:rsidR="00544122" w:rsidRPr="006E16D0">
        <w:rPr>
          <w:rFonts w:ascii="Calibri" w:hAnsi="Calibri" w:cs="Calibri"/>
          <w:sz w:val="24"/>
          <w:szCs w:val="24"/>
        </w:rPr>
        <w:t xml:space="preserve"> „Projekt budowlano-wykonawczy oddymiania 3 klatek schodowych w budynku „Nowy Blok Łóżkowy” </w:t>
      </w:r>
      <w:r w:rsidR="00395C45" w:rsidRPr="006E16D0">
        <w:rPr>
          <w:rFonts w:ascii="Calibri" w:hAnsi="Calibri" w:cs="Calibri"/>
          <w:sz w:val="24"/>
          <w:szCs w:val="24"/>
        </w:rPr>
        <w:t>wraz z przebudową elewacji oraz przebudową i remontem komunikacji</w:t>
      </w:r>
      <w:r w:rsidR="00544122" w:rsidRPr="006E16D0">
        <w:rPr>
          <w:rFonts w:ascii="Calibri" w:hAnsi="Calibri" w:cs="Calibri"/>
          <w:sz w:val="24"/>
          <w:szCs w:val="24"/>
        </w:rPr>
        <w:t>”</w:t>
      </w:r>
      <w:r w:rsidR="00395C45" w:rsidRPr="006E16D0">
        <w:rPr>
          <w:rFonts w:ascii="Calibri" w:hAnsi="Calibri" w:cs="Calibri"/>
          <w:sz w:val="24"/>
          <w:szCs w:val="24"/>
        </w:rPr>
        <w:t>.</w:t>
      </w:r>
      <w:r w:rsidR="00544122" w:rsidRPr="006E16D0">
        <w:rPr>
          <w:rFonts w:ascii="Calibri" w:hAnsi="Calibri" w:cs="Calibri"/>
          <w:sz w:val="24"/>
          <w:szCs w:val="24"/>
        </w:rPr>
        <w:t xml:space="preserve"> </w:t>
      </w:r>
    </w:p>
    <w:p w14:paraId="5F8E41BB" w14:textId="77777777" w:rsidR="006E16D0" w:rsidRDefault="00710FFB" w:rsidP="006E16D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Zadnie</w:t>
      </w:r>
      <w:r w:rsidR="0045648D" w:rsidRPr="006E16D0">
        <w:rPr>
          <w:rFonts w:ascii="Calibri" w:hAnsi="Calibri" w:cs="Calibri"/>
          <w:sz w:val="24"/>
          <w:szCs w:val="24"/>
        </w:rPr>
        <w:t xml:space="preserve"> obejmuje</w:t>
      </w:r>
      <w:r w:rsidR="00C879A5" w:rsidRPr="006E16D0">
        <w:rPr>
          <w:rFonts w:ascii="Calibri" w:hAnsi="Calibri" w:cs="Calibri"/>
          <w:sz w:val="24"/>
          <w:szCs w:val="24"/>
        </w:rPr>
        <w:t xml:space="preserve"> kompleksowy remont 3 klatek schodowych budynku wraz z instalacją oddymiania</w:t>
      </w:r>
      <w:r w:rsidR="006E16D0">
        <w:rPr>
          <w:rFonts w:ascii="Calibri" w:hAnsi="Calibri" w:cs="Calibri"/>
          <w:sz w:val="24"/>
          <w:szCs w:val="24"/>
        </w:rPr>
        <w:t xml:space="preserve"> </w:t>
      </w:r>
      <w:r w:rsidR="00C879A5" w:rsidRPr="006E16D0">
        <w:rPr>
          <w:rFonts w:ascii="Calibri" w:hAnsi="Calibri" w:cs="Calibri"/>
          <w:sz w:val="24"/>
          <w:szCs w:val="24"/>
        </w:rPr>
        <w:t>i instalacją oświetlenia awaryjnego i przebudową dachu klatki nr 2, remont komunikacji poziomu sutereny i remont schodów zewnętrznych od strony północnej</w:t>
      </w:r>
      <w:r w:rsidR="006F0BEB" w:rsidRPr="006E16D0">
        <w:rPr>
          <w:rFonts w:ascii="Calibri" w:hAnsi="Calibri" w:cs="Calibri"/>
          <w:sz w:val="24"/>
          <w:szCs w:val="24"/>
        </w:rPr>
        <w:t>.</w:t>
      </w:r>
    </w:p>
    <w:p w14:paraId="64C5F1DC" w14:textId="6F7C9D5D" w:rsidR="00233B49" w:rsidRPr="006E16D0" w:rsidRDefault="00233B49" w:rsidP="006E16D0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Szczegółowy zakres planowanych robót w zakresie oddymiania klatek oraz remontu:</w:t>
      </w:r>
    </w:p>
    <w:p w14:paraId="18DC7F5B" w14:textId="7EF7838A" w:rsidR="00233B49" w:rsidRPr="006E16D0" w:rsidRDefault="006E16D0" w:rsidP="006E16D0">
      <w:pPr>
        <w:spacing w:after="0" w:line="276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a) </w:t>
      </w:r>
      <w:r w:rsidR="00233B49" w:rsidRPr="006E16D0">
        <w:rPr>
          <w:rFonts w:ascii="Calibri" w:hAnsi="Calibri" w:cs="Calibri"/>
          <w:sz w:val="24"/>
          <w:szCs w:val="24"/>
          <w:u w:val="single"/>
        </w:rPr>
        <w:t>Rozbiórki i demontaże:</w:t>
      </w:r>
    </w:p>
    <w:p w14:paraId="5E0E9841" w14:textId="7E9975DC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demontaż wybranych elementów stolarki okiennej – okna na najniższym spoczniku klatki nr 1 i nr 3;</w:t>
      </w:r>
    </w:p>
    <w:p w14:paraId="70F3D96A" w14:textId="1DEB0169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demontaż istniejących przeszkleń obudowy klatki schodowej nr 2;</w:t>
      </w:r>
    </w:p>
    <w:p w14:paraId="55E8B59C" w14:textId="0034C195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demontaż drzwi wewnętrznych i ościeżnic – drzwi klatek schodowych oraz drzwi komunikacji sutereny;</w:t>
      </w:r>
    </w:p>
    <w:p w14:paraId="5B8C167C" w14:textId="7648C035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demontaż istniejących opraw oświetleniowych w komunikacji sutereny;</w:t>
      </w:r>
    </w:p>
    <w:p w14:paraId="284773B5" w14:textId="382770C5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demontaż sufitów podwieszanych w komunikacji sutereny;</w:t>
      </w:r>
    </w:p>
    <w:p w14:paraId="582EA65E" w14:textId="565CDFB6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demontaż istniejącego dachu skośnego nad klatką schodową środkową;</w:t>
      </w:r>
    </w:p>
    <w:p w14:paraId="10B14628" w14:textId="25D6518C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demontaż dwóch okien trójkątnych kondygnacji 6 klatki nr 2;</w:t>
      </w:r>
    </w:p>
    <w:p w14:paraId="7BDD367B" w14:textId="6A528BEC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sfrezowanie lastriko ,  częściowe skucie fragmentów posadzki klatek schodowych oraz komunikacji sutereny;</w:t>
      </w:r>
    </w:p>
    <w:p w14:paraId="70801799" w14:textId="3D15A9E2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 xml:space="preserve">poszerzenie otworów drzwiowych w komunikacji sutereny pod montaż drzwi </w:t>
      </w:r>
      <w:proofErr w:type="spellStart"/>
      <w:r w:rsidRPr="006E16D0">
        <w:rPr>
          <w:rFonts w:ascii="Calibri" w:hAnsi="Calibri" w:cs="Calibri"/>
          <w:sz w:val="24"/>
          <w:szCs w:val="24"/>
        </w:rPr>
        <w:t>ppoż</w:t>
      </w:r>
      <w:proofErr w:type="spellEnd"/>
      <w:r w:rsidRPr="006E16D0">
        <w:rPr>
          <w:rFonts w:ascii="Calibri" w:hAnsi="Calibri" w:cs="Calibri"/>
          <w:sz w:val="24"/>
          <w:szCs w:val="24"/>
        </w:rPr>
        <w:t>;</w:t>
      </w:r>
    </w:p>
    <w:p w14:paraId="7D163FCA" w14:textId="04E74BAB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demontaż odbojnic komunikacji sutereny;</w:t>
      </w:r>
    </w:p>
    <w:p w14:paraId="599A2849" w14:textId="210C5972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skucie istniejących warstw schodów zewnętrznych i podestu przed wejściem do budynku;</w:t>
      </w:r>
    </w:p>
    <w:p w14:paraId="0A0854C3" w14:textId="3AA2A9BA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demontaż balustrad klatek schodowych – nr 1, nr 2, nr 3 – części pomiędzy słupkami nośnymi (słupki stalowe podlegają przeszlifowaniu, zabezpieczeniu farbami antykorozyjnymi oraz pomalowaniu w kolorze balustrad);</w:t>
      </w:r>
    </w:p>
    <w:p w14:paraId="7CA860F4" w14:textId="73E3B998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demontaż balustrad zewnętrznych na murkach oporowych strefy wejścia od strony północnej;</w:t>
      </w:r>
    </w:p>
    <w:p w14:paraId="629C5F9C" w14:textId="0FA54CF8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demontaż okien wyłazowych;</w:t>
      </w:r>
    </w:p>
    <w:p w14:paraId="240CBDF6" w14:textId="1E67678C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skucie części tynków ścian wewnętrznych, w obszarze objętym opracowaniem;</w:t>
      </w:r>
    </w:p>
    <w:p w14:paraId="17E05B7D" w14:textId="2172CB2A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 xml:space="preserve">skucie zawilgoconych i </w:t>
      </w:r>
      <w:r w:rsidR="00B06571" w:rsidRPr="006E16D0">
        <w:rPr>
          <w:rFonts w:ascii="Calibri" w:hAnsi="Calibri" w:cs="Calibri"/>
          <w:sz w:val="24"/>
          <w:szCs w:val="24"/>
        </w:rPr>
        <w:t>zgrzybiałych</w:t>
      </w:r>
      <w:r w:rsidRPr="006E16D0">
        <w:rPr>
          <w:rFonts w:ascii="Calibri" w:hAnsi="Calibri" w:cs="Calibri"/>
          <w:sz w:val="24"/>
          <w:szCs w:val="24"/>
        </w:rPr>
        <w:t xml:space="preserve"> tynków ścian zewnętrznych strefy wejścia od strony północnej;</w:t>
      </w:r>
    </w:p>
    <w:p w14:paraId="15228B14" w14:textId="288B86E4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lastRenderedPageBreak/>
        <w:t>skucie posadzki podestu strefy wejścia od strony północnej;</w:t>
      </w:r>
    </w:p>
    <w:p w14:paraId="693E2860" w14:textId="7EAB9997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osuszanie powierzchni ścian zewnętrznych strefy wejścia;</w:t>
      </w:r>
    </w:p>
    <w:p w14:paraId="109FC7DD" w14:textId="7E00283F" w:rsidR="00233B49" w:rsidRPr="006E16D0" w:rsidRDefault="00233B49" w:rsidP="006E16D0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odgrzybianie powierzchni zewnętrznych strefy wejścia;</w:t>
      </w:r>
    </w:p>
    <w:p w14:paraId="3C5533B1" w14:textId="77777777" w:rsidR="00233B49" w:rsidRPr="006E16D0" w:rsidRDefault="00233B49" w:rsidP="006E16D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BACDE99" w14:textId="41F44167" w:rsidR="00233B49" w:rsidRPr="006E16D0" w:rsidRDefault="006E16D0" w:rsidP="006E16D0">
      <w:pPr>
        <w:spacing w:after="0" w:line="276" w:lineRule="auto"/>
        <w:ind w:firstLine="360"/>
        <w:jc w:val="both"/>
        <w:rPr>
          <w:rFonts w:ascii="Calibri" w:hAnsi="Calibri" w:cs="Calibri"/>
          <w:sz w:val="24"/>
          <w:szCs w:val="24"/>
          <w:u w:val="single"/>
        </w:rPr>
      </w:pPr>
      <w:r w:rsidRPr="006E16D0">
        <w:rPr>
          <w:rFonts w:ascii="Calibri" w:hAnsi="Calibri" w:cs="Calibri"/>
          <w:sz w:val="24"/>
          <w:szCs w:val="24"/>
          <w:u w:val="single"/>
        </w:rPr>
        <w:t xml:space="preserve">b) </w:t>
      </w:r>
      <w:r w:rsidR="00233B49" w:rsidRPr="006E16D0">
        <w:rPr>
          <w:rFonts w:ascii="Calibri" w:hAnsi="Calibri" w:cs="Calibri"/>
          <w:sz w:val="24"/>
          <w:szCs w:val="24"/>
          <w:u w:val="single"/>
        </w:rPr>
        <w:t>Prace budowlane:</w:t>
      </w:r>
    </w:p>
    <w:p w14:paraId="53BC749A" w14:textId="77777777" w:rsidR="00233B49" w:rsidRPr="006E16D0" w:rsidRDefault="00233B49" w:rsidP="006E16D0">
      <w:pPr>
        <w:spacing w:after="0" w:line="276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Klatki schodowe:</w:t>
      </w:r>
    </w:p>
    <w:p w14:paraId="7FD2282F" w14:textId="065B77BF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wykonanie fragmentów ścian klatek schodowych wg projektu architektury – ściany murowane z bloczków betonowych gr. 12 cm;</w:t>
      </w:r>
    </w:p>
    <w:p w14:paraId="3C5C9706" w14:textId="7D4B950E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zamurowania miejsc istniejących przeszkleń bloczkami betonowymi (alternatywnie wykonanie ściany z płyty GKF w systemie REI 60 ) gr. min. 12 cm:</w:t>
      </w:r>
    </w:p>
    <w:p w14:paraId="471A9613" w14:textId="1A99FEBE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tynkowanie i wykonanie tynków i gładzi na projektowanych murowanych ścianach;</w:t>
      </w:r>
    </w:p>
    <w:p w14:paraId="61FC2906" w14:textId="5D3424B1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powiększenie istniejących otworów okiennych w klatkach schodowych nr 1 i nr 2 – obniżenie parapetu – dla montażu okien napowietrzających  o wys. 1,5 m;</w:t>
      </w:r>
    </w:p>
    <w:p w14:paraId="21BEA805" w14:textId="3C5CB4C3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stolarki okiennej – okna napowietrzające w licu ściany konstrukcyjnej, zewnętrznej klatki nr 1 i nr 3 – wymiar okna 210x 150 cm, pow. napowietrzania 1,59 m2;</w:t>
      </w:r>
    </w:p>
    <w:p w14:paraId="2A407D51" w14:textId="4BEC5DD3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parapetów wewnętrznych i zewnętrznych szt. 2 dł. 2,1 m;</w:t>
      </w:r>
    </w:p>
    <w:p w14:paraId="07145A6E" w14:textId="5D15F160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prace związane z odmalowaniem elewacji i ościeży po montażu okien napowietrzających;</w:t>
      </w:r>
    </w:p>
    <w:p w14:paraId="32DDE4CF" w14:textId="245FC52C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częściowa wymiana tynków</w:t>
      </w:r>
      <w:bookmarkStart w:id="0" w:name="_GoBack"/>
      <w:bookmarkEnd w:id="0"/>
      <w:r w:rsidRPr="006E16D0">
        <w:rPr>
          <w:rFonts w:ascii="Calibri" w:hAnsi="Calibri" w:cs="Calibri"/>
          <w:sz w:val="24"/>
          <w:szCs w:val="24"/>
        </w:rPr>
        <w:t>, wzmocnienie istniejących ścian, wyrównanie ścian zaprawami wyrównawczymi i nałożenie gładzi gipsowych ścian i sufitów, malowanie farbami ceramicznymi do obiektów medycznych klatek schodowych ;</w:t>
      </w:r>
    </w:p>
    <w:p w14:paraId="059FB18B" w14:textId="64AAD8B8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wykonanie warstwy ochronnej wys. 2 m od posadzki w klatkach schodowych z lakieru zabezpieczającego, bezbarwnego, matowego, zmywalnego</w:t>
      </w:r>
    </w:p>
    <w:p w14:paraId="5A6ADAE4" w14:textId="5A6F923F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wykonanie konstrukcji wsporczej stalowej otworu pod klapę dymową 1,0 x1,2 m zgodnie z rys. konstrukcyjnym i zabezpieczenie do R60;</w:t>
      </w:r>
    </w:p>
    <w:p w14:paraId="505C3BE9" w14:textId="0A8F5EC2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 xml:space="preserve">poszerzenie otworu wyłazu zewnętrznego pod klapę dymową nad klatką schodową nr 1 i nr 3 do </w:t>
      </w:r>
      <w:proofErr w:type="spellStart"/>
      <w:r w:rsidRPr="006E16D0">
        <w:rPr>
          <w:rFonts w:ascii="Calibri" w:hAnsi="Calibri" w:cs="Calibri"/>
          <w:sz w:val="24"/>
          <w:szCs w:val="24"/>
        </w:rPr>
        <w:t>wym</w:t>
      </w:r>
      <w:proofErr w:type="spellEnd"/>
      <w:r w:rsidRPr="006E16D0">
        <w:rPr>
          <w:rFonts w:ascii="Calibri" w:hAnsi="Calibri" w:cs="Calibri"/>
          <w:sz w:val="24"/>
          <w:szCs w:val="24"/>
        </w:rPr>
        <w:t>, 1,0 m x 1,2, m;</w:t>
      </w:r>
    </w:p>
    <w:p w14:paraId="7D7346BD" w14:textId="73266E3B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obudowa z płyt GKF EI60 wewnętrznej części przekroju dachu pod klapami dymowymi – klatka nr 1 i nr 3;</w:t>
      </w:r>
    </w:p>
    <w:p w14:paraId="4A6DAC7B" w14:textId="15FFB851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klap dymowych 1,0 x 1,2 w klatce schodowej nr 1 i nr 3 wraz z obróbkami zewnętrznymi dachu;</w:t>
      </w:r>
    </w:p>
    <w:p w14:paraId="6C7ED335" w14:textId="2FB7BA3B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wykonanie pokrycia dachu z płyt warstwowych gr. 20 cm z wypełnieniem wełna mineralną;</w:t>
      </w:r>
    </w:p>
    <w:p w14:paraId="58798101" w14:textId="4FFBE79B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ocieplenia dachu od spodu gr. 10 cm z wełny mineralnej;</w:t>
      </w:r>
    </w:p>
    <w:p w14:paraId="4856DACE" w14:textId="45A26AB1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założenie folii Pe na zamontowaną wełnę mineralną;</w:t>
      </w:r>
    </w:p>
    <w:p w14:paraId="4714E9B3" w14:textId="2F4A5440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obudowa dachu skośnego płytami GK do EI60;</w:t>
      </w:r>
    </w:p>
    <w:p w14:paraId="08566234" w14:textId="116F75FA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wykonanie obróbek blacharskich gr. 0,7 mm oraz dodatkowego uszczelnienia dachu z papy wzdłuż nowo montowanego dachu;</w:t>
      </w:r>
    </w:p>
    <w:p w14:paraId="75022720" w14:textId="6C0A60AB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okien oddymiających w klatce nr 2, połaciowych - 2 x 78x 140;</w:t>
      </w:r>
    </w:p>
    <w:p w14:paraId="6EA3E657" w14:textId="2851F92D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ponowny montaż dwóch istniejących okien trójkątnych kondygnacji 6 klatki nr 2;</w:t>
      </w:r>
    </w:p>
    <w:p w14:paraId="20C89137" w14:textId="5815E0A9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lastRenderedPageBreak/>
        <w:t xml:space="preserve"> położenie posadzki na spocznikach i stopniach we wszystkich klatkach schodowych z płytek </w:t>
      </w:r>
      <w:proofErr w:type="spellStart"/>
      <w:r w:rsidRPr="006E16D0">
        <w:rPr>
          <w:rFonts w:ascii="Calibri" w:hAnsi="Calibri" w:cs="Calibri"/>
          <w:sz w:val="24"/>
          <w:szCs w:val="24"/>
        </w:rPr>
        <w:t>gresowych</w:t>
      </w:r>
      <w:proofErr w:type="spellEnd"/>
      <w:r w:rsidRPr="006E16D0">
        <w:rPr>
          <w:rFonts w:ascii="Calibri" w:hAnsi="Calibri" w:cs="Calibri"/>
          <w:sz w:val="24"/>
          <w:szCs w:val="24"/>
        </w:rPr>
        <w:t xml:space="preserve"> gr. min. 8 mm, antypoślizgowych, barwionych w masie, klasa R10 i fugowanie;</w:t>
      </w:r>
    </w:p>
    <w:p w14:paraId="4977BD54" w14:textId="186ECC7D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projektowanej balustrady do istniejących (wyremontowanych) słupków montażowych;</w:t>
      </w:r>
    </w:p>
    <w:p w14:paraId="11A70AE6" w14:textId="549B5928" w:rsidR="00233B49" w:rsidRPr="006E16D0" w:rsidRDefault="00233B49" w:rsidP="006E16D0">
      <w:pPr>
        <w:pStyle w:val="Akapitzlist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ościeżnic kątowych   i drzwi wg zestawienia stolarki;</w:t>
      </w:r>
    </w:p>
    <w:p w14:paraId="5059C2B1" w14:textId="607F478E" w:rsidR="00233B49" w:rsidRPr="006E16D0" w:rsidRDefault="00233B49" w:rsidP="006E16D0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wykonanie koniecznych przekuć, poszerzenia otworów drzwiowych, niezbędne prace związane z instalacjami elektrycznymi;</w:t>
      </w:r>
    </w:p>
    <w:p w14:paraId="1E8ECF6D" w14:textId="77777777" w:rsidR="00233B49" w:rsidRPr="006E16D0" w:rsidRDefault="00233B49" w:rsidP="006E16D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7B85B3E" w14:textId="77777777" w:rsidR="00233B49" w:rsidRPr="006E16D0" w:rsidRDefault="00233B49" w:rsidP="006E16D0">
      <w:pPr>
        <w:spacing w:after="0" w:line="276" w:lineRule="auto"/>
        <w:ind w:firstLine="360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Suterena – komunikacja:</w:t>
      </w:r>
    </w:p>
    <w:p w14:paraId="269140C7" w14:textId="3A9786DC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wykonanie wymiany nadproży nad planowanymi otworami w ścianie komunikacji sutereny – nadproża  HEB120 dł. 150 cm, zabezpieczone ogniochronnie do klasy R120;</w:t>
      </w:r>
    </w:p>
    <w:p w14:paraId="2D6ED14F" w14:textId="31021852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wykonanie uzupełnień tynków na murowanych istniejących ścianach w komunikacji – tynki odpadające i złej jakości – ok. 50% ścian i sufitów;</w:t>
      </w:r>
    </w:p>
    <w:p w14:paraId="0F609453" w14:textId="6A8AB3FA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wzmocnienie istniejących ścian , wyrównanie ścian zaprawami wyrównawczymi nałożenie gładzi gipsowych ścian i sufitów, malowanie farbami ceramicznymi do obiektów medycznych ciągów komunikacyjnych;</w:t>
      </w:r>
    </w:p>
    <w:p w14:paraId="0726F8B7" w14:textId="19BA6273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wykonanie i montaż sufitów podwieszanych akustycznych, przeznaczonych dla obiektów służby zdrowia, systemowych 60 x 60 cm;</w:t>
      </w:r>
    </w:p>
    <w:p w14:paraId="7D203FAC" w14:textId="3DFAB829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ościeżnic i drzwi w komunikacji sutereny – wg rysunku zestawienia drzwi;</w:t>
      </w:r>
    </w:p>
    <w:p w14:paraId="5937965B" w14:textId="146FDA3C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pochwytów, kątowników i zabezpieczeń ścian w komunikacji sutereny;</w:t>
      </w:r>
    </w:p>
    <w:p w14:paraId="448FF80D" w14:textId="4676A3DA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 xml:space="preserve">położenie posadzki z płytek </w:t>
      </w:r>
      <w:proofErr w:type="spellStart"/>
      <w:r w:rsidRPr="006E16D0">
        <w:rPr>
          <w:rFonts w:ascii="Calibri" w:hAnsi="Calibri" w:cs="Calibri"/>
          <w:sz w:val="24"/>
          <w:szCs w:val="24"/>
        </w:rPr>
        <w:t>gresowych</w:t>
      </w:r>
      <w:proofErr w:type="spellEnd"/>
      <w:r w:rsidRPr="006E16D0">
        <w:rPr>
          <w:rFonts w:ascii="Calibri" w:hAnsi="Calibri" w:cs="Calibri"/>
          <w:sz w:val="24"/>
          <w:szCs w:val="24"/>
        </w:rPr>
        <w:t xml:space="preserve"> gr. min. 8 mm, antypoślizgowych, barwionych w masie, klasa R10 i fugowanie;</w:t>
      </w:r>
    </w:p>
    <w:p w14:paraId="622BE024" w14:textId="4E0310DA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wycieraczek obiektowych na profilu aluminiowym;</w:t>
      </w:r>
    </w:p>
    <w:p w14:paraId="4842A19D" w14:textId="488C60E9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wymiana 3 szt. klap studzienek kanalizacyjnych, wewnętrznych;</w:t>
      </w:r>
    </w:p>
    <w:p w14:paraId="3F3EEA63" w14:textId="77777777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Strefa wejścia od północy- zewnętrzna:</w:t>
      </w:r>
    </w:p>
    <w:p w14:paraId="6BB2B672" w14:textId="3FF0CB5A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 xml:space="preserve">izolowanie powierzchni </w:t>
      </w:r>
      <w:r w:rsidR="00B06571" w:rsidRPr="006E16D0">
        <w:rPr>
          <w:rFonts w:ascii="Calibri" w:hAnsi="Calibri" w:cs="Calibri"/>
          <w:sz w:val="24"/>
          <w:szCs w:val="24"/>
        </w:rPr>
        <w:t>ścian</w:t>
      </w:r>
      <w:r w:rsidRPr="006E16D0">
        <w:rPr>
          <w:rFonts w:ascii="Calibri" w:hAnsi="Calibri" w:cs="Calibri"/>
          <w:sz w:val="24"/>
          <w:szCs w:val="24"/>
        </w:rPr>
        <w:t xml:space="preserve"> sutereny strefy wejścia masą bitumiczną;</w:t>
      </w:r>
    </w:p>
    <w:p w14:paraId="420E357D" w14:textId="76E8BD92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 xml:space="preserve">wykonanie podestu strefy wejścia z betonu wodoszczelnego; </w:t>
      </w:r>
    </w:p>
    <w:p w14:paraId="3626E2D7" w14:textId="349E7DC6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 xml:space="preserve">wykonanie warstwy wierzchniej podesta strefy wejścia z płyt </w:t>
      </w:r>
      <w:proofErr w:type="spellStart"/>
      <w:r w:rsidRPr="006E16D0">
        <w:rPr>
          <w:rFonts w:ascii="Calibri" w:hAnsi="Calibri" w:cs="Calibri"/>
          <w:sz w:val="24"/>
          <w:szCs w:val="24"/>
        </w:rPr>
        <w:t>gresowych</w:t>
      </w:r>
      <w:proofErr w:type="spellEnd"/>
      <w:r w:rsidRPr="006E16D0">
        <w:rPr>
          <w:rFonts w:ascii="Calibri" w:hAnsi="Calibri" w:cs="Calibri"/>
          <w:sz w:val="24"/>
          <w:szCs w:val="24"/>
        </w:rPr>
        <w:t>, mrozoodpornych, antypoślizgowych gr. 1 cm i fugowanie;</w:t>
      </w:r>
    </w:p>
    <w:p w14:paraId="0CD91133" w14:textId="69EEBD05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wymiana klapy studzienki kanalizacyjnej;</w:t>
      </w:r>
    </w:p>
    <w:p w14:paraId="7E7582C0" w14:textId="152DCF29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wykonanie tynku mozaikowego na ścianach strefy wejścia – ściany zewnętrzne budynku i ściany oporowe;</w:t>
      </w:r>
    </w:p>
    <w:p w14:paraId="7D260CE9" w14:textId="490DDB53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 xml:space="preserve">montaż wycieraczek systemowych obiektowych na profilu aluminiowym i wycieraczki z krat pomostowych na zewnątrz budynku; </w:t>
      </w:r>
    </w:p>
    <w:p w14:paraId="37CA4EF1" w14:textId="73581130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 xml:space="preserve"> montaż obróbek blacharskich na ścianie oporowej – od góry ścianki;</w:t>
      </w:r>
    </w:p>
    <w:p w14:paraId="6743369C" w14:textId="60FF1B92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 xml:space="preserve">montaż balustrady ze stali nierdzewnej na ściankach oporowych strefy wejścia; </w:t>
      </w:r>
    </w:p>
    <w:p w14:paraId="1892EE51" w14:textId="5E1D2941" w:rsidR="00233B49" w:rsidRPr="006E16D0" w:rsidRDefault="00233B49" w:rsidP="006E16D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konieczne przekucia, poszerzenia otworów drzwiowych;</w:t>
      </w:r>
    </w:p>
    <w:p w14:paraId="57CD65A0" w14:textId="77777777" w:rsidR="00233B49" w:rsidRPr="006E16D0" w:rsidRDefault="00233B49" w:rsidP="006E16D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DC0A0E9" w14:textId="72088AEB" w:rsidR="00233B49" w:rsidRPr="006E16D0" w:rsidRDefault="006E16D0" w:rsidP="006E16D0">
      <w:pPr>
        <w:spacing w:after="0" w:line="276" w:lineRule="auto"/>
        <w:ind w:firstLine="360"/>
        <w:jc w:val="both"/>
        <w:rPr>
          <w:rFonts w:ascii="Calibri" w:hAnsi="Calibri" w:cs="Calibri"/>
          <w:sz w:val="24"/>
          <w:szCs w:val="24"/>
          <w:u w:val="single"/>
        </w:rPr>
      </w:pPr>
      <w:r w:rsidRPr="006E16D0">
        <w:rPr>
          <w:rFonts w:ascii="Calibri" w:hAnsi="Calibri" w:cs="Calibri"/>
          <w:sz w:val="24"/>
          <w:szCs w:val="24"/>
          <w:u w:val="single"/>
        </w:rPr>
        <w:t xml:space="preserve">c) </w:t>
      </w:r>
      <w:r w:rsidR="00233B49" w:rsidRPr="006E16D0">
        <w:rPr>
          <w:rFonts w:ascii="Calibri" w:hAnsi="Calibri" w:cs="Calibri"/>
          <w:sz w:val="24"/>
          <w:szCs w:val="24"/>
          <w:u w:val="single"/>
        </w:rPr>
        <w:t>Zakres prac instalacyjnych:</w:t>
      </w:r>
    </w:p>
    <w:p w14:paraId="61E9F929" w14:textId="5901EF77" w:rsidR="00233B49" w:rsidRPr="006E16D0" w:rsidRDefault="00233B49" w:rsidP="006E16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wykonanie nowej instalacji gniazd wtykowych;</w:t>
      </w:r>
    </w:p>
    <w:p w14:paraId="68089719" w14:textId="58768178" w:rsidR="00233B49" w:rsidRPr="006E16D0" w:rsidRDefault="00233B49" w:rsidP="006E16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lastRenderedPageBreak/>
        <w:t>montaż osprzętu elektrycznego;</w:t>
      </w:r>
    </w:p>
    <w:p w14:paraId="2C9987EE" w14:textId="795F8A02" w:rsidR="00233B49" w:rsidRPr="006E16D0" w:rsidRDefault="00233B49" w:rsidP="006E16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opraw oświetleniowych oświetlenia podstawowego i awaryjnego;</w:t>
      </w:r>
    </w:p>
    <w:p w14:paraId="190073E1" w14:textId="32BB5D3E" w:rsidR="00233B49" w:rsidRPr="006E16D0" w:rsidRDefault="00233B49" w:rsidP="006E16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instalacji oddymiającej w klatkach schodowych;</w:t>
      </w:r>
    </w:p>
    <w:p w14:paraId="42FA96CF" w14:textId="0723C2BB" w:rsidR="00233B49" w:rsidRPr="006E16D0" w:rsidRDefault="00233B49" w:rsidP="006E16D0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sz w:val="24"/>
          <w:szCs w:val="24"/>
        </w:rPr>
        <w:t>montaż centrali sterujących i podpięcie do systemu SSP;</w:t>
      </w:r>
    </w:p>
    <w:p w14:paraId="35F4C9FB" w14:textId="77777777" w:rsidR="000E35C5" w:rsidRPr="006E16D0" w:rsidRDefault="000E35C5" w:rsidP="006E16D0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8BB8E9D" w14:textId="4CC65561" w:rsidR="00857F08" w:rsidRPr="006E16D0" w:rsidRDefault="0041623D" w:rsidP="006E16D0">
      <w:pPr>
        <w:spacing w:after="0" w:line="276" w:lineRule="auto"/>
        <w:ind w:left="709" w:right="14" w:hanging="283"/>
        <w:jc w:val="both"/>
        <w:rPr>
          <w:rFonts w:ascii="Calibri" w:hAnsi="Calibri" w:cs="Calibri"/>
          <w:sz w:val="24"/>
          <w:szCs w:val="24"/>
        </w:rPr>
      </w:pPr>
      <w:r w:rsidRPr="006E16D0">
        <w:rPr>
          <w:rFonts w:ascii="Calibri" w:hAnsi="Calibri" w:cs="Calibr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9D135D2" wp14:editId="0A0A70E4">
                <wp:simplePos x="0" y="0"/>
                <wp:positionH relativeFrom="page">
                  <wp:posOffset>0</wp:posOffset>
                </wp:positionH>
                <wp:positionV relativeFrom="paragraph">
                  <wp:posOffset>840105</wp:posOffset>
                </wp:positionV>
                <wp:extent cx="1270" cy="2092960"/>
                <wp:effectExtent l="0" t="0" r="36830" b="21590"/>
                <wp:wrapNone/>
                <wp:docPr id="410869911" name="Freeform: Shape 410869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209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2092960">
                              <a:moveTo>
                                <a:pt x="0" y="20926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clip" horzOverflow="clip"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62175251" id="Freeform: Shape 410869911" o:spid="_x0000_s1026" style="position:absolute;margin-left:0;margin-top:66.15pt;width:.1pt;height:164.8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209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" path="m,2092678l,e" filled="f" strokeweight="0">
                <v:path arrowok="t"/>
                <w10:wrap anchorx="page"/>
              </v:shape>
            </w:pict>
          </mc:Fallback>
        </mc:AlternateContent>
      </w:r>
      <w:r w:rsidR="006E16D0">
        <w:rPr>
          <w:rFonts w:ascii="Calibri" w:hAnsi="Calibri" w:cs="Calibri"/>
          <w:sz w:val="24"/>
          <w:szCs w:val="24"/>
        </w:rPr>
        <w:t xml:space="preserve">4. </w:t>
      </w:r>
      <w:r w:rsidRPr="006E16D0">
        <w:rPr>
          <w:rFonts w:ascii="Calibri" w:hAnsi="Calibri" w:cs="Calibri"/>
          <w:sz w:val="24"/>
          <w:szCs w:val="24"/>
        </w:rPr>
        <w:t xml:space="preserve">Przedmiotowa inwestycja zlokalizowana jest  w Tychach, przy ul. Edukacji 102, na działce nr </w:t>
      </w:r>
      <w:r w:rsidR="00CE1D96" w:rsidRPr="006E16D0">
        <w:rPr>
          <w:rFonts w:ascii="Calibri" w:hAnsi="Calibri" w:cs="Calibri"/>
          <w:sz w:val="24"/>
          <w:szCs w:val="24"/>
        </w:rPr>
        <w:t>910/32</w:t>
      </w:r>
      <w:r w:rsidR="002647AF" w:rsidRPr="006E16D0">
        <w:rPr>
          <w:rFonts w:ascii="Calibri" w:hAnsi="Calibri" w:cs="Calibri"/>
          <w:sz w:val="24"/>
          <w:szCs w:val="24"/>
        </w:rPr>
        <w:t>.</w:t>
      </w:r>
      <w:r w:rsidR="00CE1D96" w:rsidRPr="006E16D0">
        <w:rPr>
          <w:rFonts w:ascii="Calibri" w:hAnsi="Calibri" w:cs="Calibri"/>
          <w:sz w:val="24"/>
          <w:szCs w:val="24"/>
        </w:rPr>
        <w:t xml:space="preserve"> </w:t>
      </w:r>
      <w:r w:rsidRPr="006E16D0">
        <w:rPr>
          <w:rFonts w:ascii="Calibri" w:hAnsi="Calibri" w:cs="Calibri"/>
          <w:sz w:val="24"/>
          <w:szCs w:val="24"/>
        </w:rPr>
        <w:t xml:space="preserve">Budynek przeznaczony do przebudowy usytuowany w kompleksie Wojewódzkiego Szpitala Specjalistycznego w jego </w:t>
      </w:r>
      <w:r w:rsidR="009F5358" w:rsidRPr="006E16D0">
        <w:rPr>
          <w:rFonts w:ascii="Calibri" w:hAnsi="Calibri" w:cs="Calibri"/>
          <w:sz w:val="24"/>
          <w:szCs w:val="24"/>
        </w:rPr>
        <w:t>zachodniej</w:t>
      </w:r>
      <w:r w:rsidRPr="006E16D0">
        <w:rPr>
          <w:rFonts w:ascii="Calibri" w:hAnsi="Calibri" w:cs="Calibri"/>
          <w:sz w:val="24"/>
          <w:szCs w:val="24"/>
        </w:rPr>
        <w:t xml:space="preserve"> części.</w:t>
      </w:r>
      <w:r w:rsidR="009F5358" w:rsidRPr="006E16D0">
        <w:rPr>
          <w:rFonts w:ascii="Calibri" w:hAnsi="Calibri" w:cs="Calibri"/>
          <w:sz w:val="24"/>
          <w:szCs w:val="24"/>
        </w:rPr>
        <w:t xml:space="preserve"> Budynek ma kształt trzech połączonych prostopadłościanów przesuniętych względem siebie w zabudowie wolnostojącej tunelem komunikacyjnym z podstawowym obiektem. Wejście główne do budynku „Nowy Blok Łóżkowy” znajdują się na poziomie sutereny od strony wschodniej prowadza ce do środkowej części budynku oraz na parterze od strony północno-zachodniej prowadzące do środkowej części budynku. Pozostałe wejścia są zlokalizowane od strony południowej na poziomie sutereny i parteru</w:t>
      </w:r>
      <w:r w:rsidR="00B22A04" w:rsidRPr="006E16D0">
        <w:rPr>
          <w:rFonts w:ascii="Calibri" w:hAnsi="Calibri" w:cs="Calibri"/>
          <w:sz w:val="24"/>
          <w:szCs w:val="24"/>
        </w:rPr>
        <w:t>, od strony wschodniej na poziomie parteru, od strony północnej na poziomie parteru oraz od strony północno-zachodniej na poziomie sutereny. Na ogrodzony teren szpitala prowadzą dwa niezależne wjazdy, umożliwiające dostęp do wszystkich zabudowań. Dostęp do drogi publicznej przez istniejący dojazd i tzw. sięgacz, wspólny dla innych obiektów Szpitalnych.</w:t>
      </w:r>
      <w:r w:rsidR="00857F08" w:rsidRPr="006E16D0">
        <w:rPr>
          <w:rFonts w:ascii="Calibri" w:hAnsi="Calibri" w:cs="Calibri"/>
          <w:sz w:val="24"/>
          <w:szCs w:val="24"/>
        </w:rPr>
        <w:t xml:space="preserve"> </w:t>
      </w:r>
    </w:p>
    <w:p w14:paraId="08A8B7F2" w14:textId="4D455E89" w:rsidR="00857F08" w:rsidRPr="006E16D0" w:rsidRDefault="006E16D0" w:rsidP="006E16D0">
      <w:pPr>
        <w:spacing w:after="0" w:line="276" w:lineRule="auto"/>
        <w:ind w:left="709" w:right="14" w:hanging="283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5. </w:t>
      </w:r>
      <w:r w:rsidR="00857F08" w:rsidRPr="006E16D0">
        <w:rPr>
          <w:rFonts w:ascii="Calibri" w:hAnsi="Calibri" w:cs="Calibri"/>
          <w:sz w:val="24"/>
          <w:szCs w:val="24"/>
        </w:rPr>
        <w:t xml:space="preserve">Szczegółowy zakres zamówienia określa Projekt Budowlany pn.: </w:t>
      </w:r>
      <w:r w:rsidR="00857F08" w:rsidRPr="006E16D0">
        <w:rPr>
          <w:rFonts w:ascii="Calibri" w:hAnsi="Calibri" w:cs="Calibri"/>
          <w:i/>
          <w:iCs/>
          <w:sz w:val="24"/>
          <w:szCs w:val="24"/>
        </w:rPr>
        <w:t xml:space="preserve">„Projekt budowlano-wykonawczy oddymiania 3 klatek schodowych w budynku „Nowy Blok Łóżkowy” </w:t>
      </w:r>
      <w:r w:rsidR="00395C45" w:rsidRPr="006E16D0">
        <w:rPr>
          <w:rFonts w:ascii="Calibri" w:hAnsi="Calibri" w:cs="Calibri"/>
          <w:i/>
          <w:iCs/>
          <w:sz w:val="24"/>
          <w:szCs w:val="24"/>
        </w:rPr>
        <w:t>wraz z przebudową elewacji oraz przebudową i remontem komunikacji</w:t>
      </w:r>
      <w:r w:rsidR="00857F08" w:rsidRPr="006E16D0">
        <w:rPr>
          <w:rFonts w:ascii="Calibri" w:hAnsi="Calibri" w:cs="Calibri"/>
          <w:sz w:val="24"/>
          <w:szCs w:val="24"/>
        </w:rPr>
        <w:t>”, objęty Decyzją pozwolenia na budowę nr 390/2024 z dnia 27 grudnia 2024 r., wydaną przez Prezydenta Miasta Tychy, stanowiąc</w:t>
      </w:r>
      <w:r w:rsidR="002B4C5D" w:rsidRPr="006E16D0">
        <w:rPr>
          <w:rFonts w:ascii="Calibri" w:hAnsi="Calibri" w:cs="Calibri"/>
          <w:sz w:val="24"/>
          <w:szCs w:val="24"/>
        </w:rPr>
        <w:t>y</w:t>
      </w:r>
      <w:r w:rsidR="00857F08" w:rsidRPr="006E16D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</w:t>
      </w:r>
      <w:r w:rsidR="00857F08" w:rsidRPr="006E16D0">
        <w:rPr>
          <w:rFonts w:ascii="Calibri" w:hAnsi="Calibri" w:cs="Calibri"/>
          <w:sz w:val="24"/>
          <w:szCs w:val="24"/>
        </w:rPr>
        <w:t>ałącznik do SWZ.</w:t>
      </w:r>
    </w:p>
    <w:sectPr w:rsidR="00857F08" w:rsidRPr="006E16D0" w:rsidSect="006E16D0">
      <w:footerReference w:type="default" r:id="rId8"/>
      <w:pgSz w:w="11906" w:h="16838"/>
      <w:pgMar w:top="67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ECF867" w14:textId="77777777" w:rsidR="00A57DFE" w:rsidRDefault="00A57DFE" w:rsidP="00A57DFE">
      <w:pPr>
        <w:spacing w:after="0" w:line="240" w:lineRule="auto"/>
      </w:pPr>
      <w:r>
        <w:separator/>
      </w:r>
    </w:p>
  </w:endnote>
  <w:endnote w:type="continuationSeparator" w:id="0">
    <w:p w14:paraId="79A2AE91" w14:textId="77777777" w:rsidR="00A57DFE" w:rsidRDefault="00A57DFE" w:rsidP="00A5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802120"/>
      <w:docPartObj>
        <w:docPartGallery w:val="Page Numbers (Bottom of Page)"/>
        <w:docPartUnique/>
      </w:docPartObj>
    </w:sdtPr>
    <w:sdtEndPr/>
    <w:sdtContent>
      <w:p w14:paraId="1489E35D" w14:textId="7F953731" w:rsidR="000B4F68" w:rsidRDefault="000B4F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F8D">
          <w:rPr>
            <w:noProof/>
          </w:rPr>
          <w:t>2</w:t>
        </w:r>
        <w:r>
          <w:fldChar w:fldCharType="end"/>
        </w:r>
      </w:p>
    </w:sdtContent>
  </w:sdt>
  <w:p w14:paraId="419372AE" w14:textId="77777777" w:rsidR="000B4F68" w:rsidRDefault="000B4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79883" w14:textId="77777777" w:rsidR="00A57DFE" w:rsidRDefault="00A57DFE" w:rsidP="00A57DFE">
      <w:pPr>
        <w:spacing w:after="0" w:line="240" w:lineRule="auto"/>
      </w:pPr>
      <w:r>
        <w:separator/>
      </w:r>
    </w:p>
  </w:footnote>
  <w:footnote w:type="continuationSeparator" w:id="0">
    <w:p w14:paraId="1ACD591A" w14:textId="77777777" w:rsidR="00A57DFE" w:rsidRDefault="00A57DFE" w:rsidP="00A57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52C"/>
    <w:multiLevelType w:val="hybridMultilevel"/>
    <w:tmpl w:val="33C44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92BFF"/>
    <w:multiLevelType w:val="hybridMultilevel"/>
    <w:tmpl w:val="2B329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85F3D"/>
    <w:multiLevelType w:val="hybridMultilevel"/>
    <w:tmpl w:val="C3DE9E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3D1EFF"/>
    <w:multiLevelType w:val="hybridMultilevel"/>
    <w:tmpl w:val="8CECB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6130D"/>
    <w:multiLevelType w:val="hybridMultilevel"/>
    <w:tmpl w:val="06BA5F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73"/>
    <w:rsid w:val="00002365"/>
    <w:rsid w:val="000376AA"/>
    <w:rsid w:val="00061F52"/>
    <w:rsid w:val="00096725"/>
    <w:rsid w:val="000B4F68"/>
    <w:rsid w:val="000E35C5"/>
    <w:rsid w:val="000F2EEC"/>
    <w:rsid w:val="0019012F"/>
    <w:rsid w:val="00233B49"/>
    <w:rsid w:val="00241BAF"/>
    <w:rsid w:val="002647AF"/>
    <w:rsid w:val="0026710D"/>
    <w:rsid w:val="002B4C5D"/>
    <w:rsid w:val="0033766A"/>
    <w:rsid w:val="00395C45"/>
    <w:rsid w:val="003C0DD9"/>
    <w:rsid w:val="003F437C"/>
    <w:rsid w:val="0040630A"/>
    <w:rsid w:val="004074B6"/>
    <w:rsid w:val="0041623D"/>
    <w:rsid w:val="0045648D"/>
    <w:rsid w:val="004708BA"/>
    <w:rsid w:val="00495E30"/>
    <w:rsid w:val="004A5758"/>
    <w:rsid w:val="004C501F"/>
    <w:rsid w:val="004C7910"/>
    <w:rsid w:val="00544122"/>
    <w:rsid w:val="00554E32"/>
    <w:rsid w:val="0068127F"/>
    <w:rsid w:val="006E16D0"/>
    <w:rsid w:val="006F0BEB"/>
    <w:rsid w:val="00710FFB"/>
    <w:rsid w:val="0072213C"/>
    <w:rsid w:val="00750CCC"/>
    <w:rsid w:val="007C474B"/>
    <w:rsid w:val="007D4EC5"/>
    <w:rsid w:val="00811F8D"/>
    <w:rsid w:val="00857F08"/>
    <w:rsid w:val="008E4B20"/>
    <w:rsid w:val="008F3521"/>
    <w:rsid w:val="00944E8A"/>
    <w:rsid w:val="00945310"/>
    <w:rsid w:val="009F5358"/>
    <w:rsid w:val="00A1583C"/>
    <w:rsid w:val="00A57DFE"/>
    <w:rsid w:val="00A60372"/>
    <w:rsid w:val="00AC2FDB"/>
    <w:rsid w:val="00AC63D0"/>
    <w:rsid w:val="00AE3622"/>
    <w:rsid w:val="00B06571"/>
    <w:rsid w:val="00B22A04"/>
    <w:rsid w:val="00B27DCE"/>
    <w:rsid w:val="00B63E8D"/>
    <w:rsid w:val="00BE2BA2"/>
    <w:rsid w:val="00C009E3"/>
    <w:rsid w:val="00C32B75"/>
    <w:rsid w:val="00C71711"/>
    <w:rsid w:val="00C879A5"/>
    <w:rsid w:val="00CC4D2A"/>
    <w:rsid w:val="00CD7256"/>
    <w:rsid w:val="00CE1D96"/>
    <w:rsid w:val="00D1147C"/>
    <w:rsid w:val="00D46417"/>
    <w:rsid w:val="00D75073"/>
    <w:rsid w:val="00E973FD"/>
    <w:rsid w:val="00EA03ED"/>
    <w:rsid w:val="00F9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22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DFE"/>
  </w:style>
  <w:style w:type="paragraph" w:styleId="Stopka">
    <w:name w:val="footer"/>
    <w:basedOn w:val="Normalny"/>
    <w:link w:val="StopkaZnak"/>
    <w:uiPriority w:val="99"/>
    <w:unhideWhenUsed/>
    <w:rsid w:val="00A5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DFE"/>
  </w:style>
  <w:style w:type="paragraph" w:styleId="Poprawka">
    <w:name w:val="Revision"/>
    <w:hidden/>
    <w:uiPriority w:val="99"/>
    <w:semiHidden/>
    <w:rsid w:val="004162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3B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DFE"/>
  </w:style>
  <w:style w:type="paragraph" w:styleId="Stopka">
    <w:name w:val="footer"/>
    <w:basedOn w:val="Normalny"/>
    <w:link w:val="StopkaZnak"/>
    <w:uiPriority w:val="99"/>
    <w:unhideWhenUsed/>
    <w:rsid w:val="00A57D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DFE"/>
  </w:style>
  <w:style w:type="paragraph" w:styleId="Poprawka">
    <w:name w:val="Revision"/>
    <w:hidden/>
    <w:uiPriority w:val="99"/>
    <w:semiHidden/>
    <w:rsid w:val="0041623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33B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1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1220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Janota</dc:creator>
  <cp:keywords/>
  <dc:description/>
  <cp:lastModifiedBy>Wioleta Szyszka-Pietroń</cp:lastModifiedBy>
  <cp:revision>21</cp:revision>
  <cp:lastPrinted>2025-04-15T09:55:00Z</cp:lastPrinted>
  <dcterms:created xsi:type="dcterms:W3CDTF">2025-02-20T09:04:00Z</dcterms:created>
  <dcterms:modified xsi:type="dcterms:W3CDTF">2025-04-15T09:55:00Z</dcterms:modified>
</cp:coreProperties>
</file>