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7A1C94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proofErr w:type="spellStart"/>
      <w:r w:rsidR="00FE1211">
        <w:rPr>
          <w:rFonts w:ascii="Arial" w:hAnsi="Arial" w:cs="Arial"/>
          <w:b/>
          <w:bCs/>
        </w:rPr>
        <w:t>t.j</w:t>
      </w:r>
      <w:proofErr w:type="spellEnd"/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A5520A" w:rsidRPr="00A5520A" w:rsidRDefault="00A5520A" w:rsidP="00A5520A">
      <w:pPr>
        <w:autoSpaceDE w:val="0"/>
        <w:spacing w:after="0" w:line="36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Usługi</w:t>
      </w:r>
      <w:bookmarkStart w:id="0" w:name="_GoBack"/>
      <w:bookmarkEnd w:id="0"/>
      <w:r w:rsidRPr="00A5520A">
        <w:rPr>
          <w:rFonts w:ascii="Arial" w:hAnsi="Arial" w:cs="Arial"/>
          <w:b/>
          <w:bCs/>
          <w:iCs/>
        </w:rPr>
        <w:t xml:space="preserve"> napraw i obsług pojazdów w roku 2025 w podziale na sześć części</w:t>
      </w:r>
    </w:p>
    <w:p w:rsidR="007A1C94" w:rsidRDefault="007A1C94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1B4" w:rsidRDefault="00BF41B4" w:rsidP="00744647">
      <w:pPr>
        <w:spacing w:after="0" w:line="240" w:lineRule="auto"/>
      </w:pPr>
      <w:r>
        <w:separator/>
      </w:r>
    </w:p>
  </w:endnote>
  <w:endnote w:type="continuationSeparator" w:id="0">
    <w:p w:rsidR="00BF41B4" w:rsidRDefault="00BF41B4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1B4" w:rsidRDefault="00BF41B4" w:rsidP="00744647">
      <w:pPr>
        <w:spacing w:after="0" w:line="240" w:lineRule="auto"/>
      </w:pPr>
      <w:r>
        <w:separator/>
      </w:r>
    </w:p>
  </w:footnote>
  <w:footnote w:type="continuationSeparator" w:id="0">
    <w:p w:rsidR="00BF41B4" w:rsidRDefault="00BF41B4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38ED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11D6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A1C9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520A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BF41B4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900C3"/>
    <w:rsid w:val="00DB7C7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DDF9A8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6CD8CC-7818-4C2A-8DE7-84A8406B61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67</cp:revision>
  <dcterms:created xsi:type="dcterms:W3CDTF">2021-03-03T10:57:00Z</dcterms:created>
  <dcterms:modified xsi:type="dcterms:W3CDTF">2025-02-27T11:20:00Z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