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 w:rsidR="009911C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</w:t>
      </w:r>
      <w:r w:rsidR="009911C2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>i w sprawie swobodnego przepływu takich danych oraz uchylenia dyrektywy 95/46/WE (ogólne rozporządzenie o ochronie danych) (Dz. Urz. UE L 119</w:t>
      </w:r>
      <w:r>
        <w:rPr>
          <w:rFonts w:ascii="Arial" w:hAnsi="Arial" w:cs="Arial"/>
          <w:sz w:val="22"/>
          <w:szCs w:val="22"/>
        </w:rPr>
        <w:t xml:space="preserve"> </w:t>
      </w:r>
      <w:r w:rsidR="009911C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>Nadleśnictwo Brzesko z siedzibą</w:t>
      </w:r>
      <w:r w:rsidR="009911C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 w:rsidR="009911C2">
        <w:rPr>
          <w:rFonts w:ascii="Arial" w:hAnsi="Arial" w:cs="Arial"/>
          <w:sz w:val="22"/>
          <w:szCs w:val="22"/>
        </w:rPr>
        <w:t xml:space="preserve"> </w:t>
      </w:r>
      <w:r w:rsidR="009911C2">
        <w:rPr>
          <w:rFonts w:ascii="Arial" w:hAnsi="Arial" w:cs="Arial"/>
          <w:b/>
          <w:sz w:val="22"/>
          <w:szCs w:val="22"/>
        </w:rPr>
        <w:t xml:space="preserve">14 612 51 49 </w:t>
      </w:r>
      <w:r w:rsidRPr="00823D14">
        <w:rPr>
          <w:rFonts w:ascii="Arial" w:hAnsi="Arial" w:cs="Arial"/>
          <w:sz w:val="22"/>
          <w:szCs w:val="22"/>
        </w:rPr>
        <w:t xml:space="preserve">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2E54B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</w:t>
      </w:r>
      <w:r w:rsidR="009911C2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2E54BC" w:rsidRPr="002E54BC">
        <w:rPr>
          <w:rFonts w:ascii="Arial" w:hAnsi="Arial" w:cs="Arial"/>
          <w:b/>
          <w:bCs/>
          <w:sz w:val="22"/>
          <w:szCs w:val="22"/>
        </w:rPr>
        <w:t>Sporządzenie operatu szacunkowego - ujawnienie dróg leśnych w Leśnictwie Kopaliny</w:t>
      </w:r>
      <w:r w:rsidRPr="00823D14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lastRenderedPageBreak/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9911C2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</w:t>
      </w:r>
      <w:r w:rsidR="009911C2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45" w:rsidRDefault="008E5A45">
      <w:r>
        <w:separator/>
      </w:r>
    </w:p>
  </w:endnote>
  <w:endnote w:type="continuationSeparator" w:id="0">
    <w:p w:rsidR="008E5A45" w:rsidRDefault="008E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864590">
          <w:rPr>
            <w:rFonts w:asciiTheme="minorHAnsi" w:hAnsiTheme="minorHAnsi"/>
            <w:noProof/>
          </w:rPr>
          <w:t>1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8E5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45" w:rsidRDefault="008E5A45">
      <w:r>
        <w:separator/>
      </w:r>
    </w:p>
  </w:footnote>
  <w:footnote w:type="continuationSeparator" w:id="0">
    <w:p w:rsidR="008E5A45" w:rsidRDefault="008E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0F694E"/>
    <w:rsid w:val="001427E9"/>
    <w:rsid w:val="0021719A"/>
    <w:rsid w:val="00284626"/>
    <w:rsid w:val="002E54BC"/>
    <w:rsid w:val="00362E1D"/>
    <w:rsid w:val="003972E8"/>
    <w:rsid w:val="003C2287"/>
    <w:rsid w:val="00432CBA"/>
    <w:rsid w:val="00457622"/>
    <w:rsid w:val="00457B8A"/>
    <w:rsid w:val="004F1625"/>
    <w:rsid w:val="005212C2"/>
    <w:rsid w:val="005635CF"/>
    <w:rsid w:val="005D3F6C"/>
    <w:rsid w:val="005E272C"/>
    <w:rsid w:val="006451B5"/>
    <w:rsid w:val="00730C77"/>
    <w:rsid w:val="007B2D4C"/>
    <w:rsid w:val="00834C73"/>
    <w:rsid w:val="008544BE"/>
    <w:rsid w:val="00864590"/>
    <w:rsid w:val="008658FC"/>
    <w:rsid w:val="00867C6A"/>
    <w:rsid w:val="008E5A45"/>
    <w:rsid w:val="008F330B"/>
    <w:rsid w:val="0090185F"/>
    <w:rsid w:val="0095128C"/>
    <w:rsid w:val="009911C2"/>
    <w:rsid w:val="009E7E04"/>
    <w:rsid w:val="00A81FAD"/>
    <w:rsid w:val="00AB1EE0"/>
    <w:rsid w:val="00AE31B9"/>
    <w:rsid w:val="00BE219C"/>
    <w:rsid w:val="00BF1FBB"/>
    <w:rsid w:val="00C20632"/>
    <w:rsid w:val="00C606C1"/>
    <w:rsid w:val="00D4228A"/>
    <w:rsid w:val="00E3021D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2024-11-07T12:13:00Z</dcterms:created>
  <dcterms:modified xsi:type="dcterms:W3CDTF">2024-11-07T12:13:00Z</dcterms:modified>
</cp:coreProperties>
</file>