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93C" w:rsidRPr="00D152C5" w:rsidRDefault="003A293C" w:rsidP="003A293C">
      <w:pPr>
        <w:tabs>
          <w:tab w:val="left" w:pos="5685"/>
          <w:tab w:val="left" w:pos="6379"/>
        </w:tabs>
        <w:spacing w:before="120" w:after="120"/>
        <w:rPr>
          <w:rFonts w:ascii="Arial" w:eastAsia="Times New Roman" w:hAnsi="Arial" w:cs="Arial"/>
          <w:bCs/>
          <w:lang w:val="pl-PL" w:eastAsia="pl-PL"/>
        </w:rPr>
      </w:pPr>
    </w:p>
    <w:p w:rsidR="003A293C" w:rsidRPr="00D152C5" w:rsidRDefault="003A293C" w:rsidP="003A293C">
      <w:pPr>
        <w:pStyle w:val="Nagwek"/>
        <w:jc w:val="right"/>
        <w:rPr>
          <w:rFonts w:ascii="Arial" w:hAnsi="Arial" w:cs="Arial"/>
          <w:i/>
          <w:sz w:val="20"/>
          <w:lang w:val="pl-PL"/>
        </w:rPr>
      </w:pPr>
      <w:r w:rsidRPr="00D152C5">
        <w:rPr>
          <w:rFonts w:ascii="Arial" w:hAnsi="Arial" w:cs="Arial"/>
          <w:i/>
          <w:sz w:val="20"/>
          <w:lang w:val="pl-PL"/>
        </w:rPr>
        <w:t>Załącznik nr 1 do SWZ</w:t>
      </w:r>
    </w:p>
    <w:p w:rsidR="003A293C" w:rsidRPr="00D152C5" w:rsidRDefault="003A293C" w:rsidP="003A293C">
      <w:pPr>
        <w:ind w:left="3540" w:firstLine="708"/>
        <w:rPr>
          <w:rFonts w:ascii="Arial" w:hAnsi="Arial" w:cs="Arial"/>
          <w:b/>
          <w:lang w:val="pl-PL"/>
        </w:rPr>
      </w:pPr>
    </w:p>
    <w:p w:rsidR="003A293C" w:rsidRPr="00D152C5" w:rsidRDefault="003A293C" w:rsidP="003A293C">
      <w:pPr>
        <w:ind w:left="3540" w:firstLine="708"/>
        <w:rPr>
          <w:rFonts w:ascii="Arial" w:hAnsi="Arial" w:cs="Arial"/>
          <w:b/>
          <w:lang w:val="pl-PL"/>
        </w:rPr>
      </w:pPr>
      <w:r w:rsidRPr="00D152C5">
        <w:rPr>
          <w:rFonts w:ascii="Arial" w:hAnsi="Arial" w:cs="Arial"/>
          <w:b/>
          <w:lang w:val="pl-PL"/>
        </w:rPr>
        <w:t xml:space="preserve">Skarb Państwa - Rejonowy Zarząd </w:t>
      </w:r>
      <w:r w:rsidRPr="00D152C5">
        <w:rPr>
          <w:rFonts w:ascii="Arial" w:hAnsi="Arial" w:cs="Arial"/>
          <w:b/>
          <w:lang w:val="pl-PL"/>
        </w:rPr>
        <w:br/>
        <w:t xml:space="preserve">           Infrastruktury w Gdyni</w:t>
      </w:r>
    </w:p>
    <w:p w:rsidR="003A293C" w:rsidRPr="00D152C5" w:rsidRDefault="003A293C" w:rsidP="003A293C">
      <w:pPr>
        <w:ind w:left="3540" w:firstLine="708"/>
        <w:rPr>
          <w:rFonts w:ascii="Arial" w:hAnsi="Arial" w:cs="Arial"/>
          <w:b/>
          <w:lang w:val="pl-PL"/>
        </w:rPr>
      </w:pPr>
      <w:r w:rsidRPr="00D152C5">
        <w:rPr>
          <w:rFonts w:ascii="Arial" w:hAnsi="Arial" w:cs="Arial"/>
          <w:b/>
          <w:lang w:val="pl-PL"/>
        </w:rPr>
        <w:t>ul. Jana z Kolna 8 b</w:t>
      </w:r>
    </w:p>
    <w:p w:rsidR="003A293C" w:rsidRPr="00D152C5" w:rsidRDefault="003A293C" w:rsidP="003A293C">
      <w:pPr>
        <w:ind w:left="3540" w:firstLine="708"/>
        <w:rPr>
          <w:rFonts w:ascii="Arial" w:hAnsi="Arial" w:cs="Arial"/>
          <w:b/>
          <w:lang w:val="pl-PL"/>
        </w:rPr>
      </w:pPr>
      <w:r w:rsidRPr="00D152C5">
        <w:rPr>
          <w:rFonts w:ascii="Arial" w:hAnsi="Arial" w:cs="Arial"/>
          <w:b/>
          <w:lang w:val="pl-PL"/>
        </w:rPr>
        <w:t>81-301 Gdynia</w:t>
      </w:r>
    </w:p>
    <w:p w:rsidR="003A293C" w:rsidRPr="00D152C5" w:rsidRDefault="003A293C" w:rsidP="003A293C">
      <w:pPr>
        <w:rPr>
          <w:rFonts w:ascii="Arial" w:hAnsi="Arial" w:cs="Arial"/>
          <w:lang w:val="pl-PL"/>
        </w:rPr>
      </w:pPr>
    </w:p>
    <w:p w:rsidR="003A293C" w:rsidRPr="00D152C5" w:rsidRDefault="003A293C" w:rsidP="003A293C">
      <w:pPr>
        <w:rPr>
          <w:rFonts w:ascii="Arial" w:hAnsi="Arial" w:cs="Arial"/>
          <w:lang w:val="pl-PL"/>
        </w:rPr>
      </w:pPr>
      <w:r w:rsidRPr="00D152C5">
        <w:rPr>
          <w:rFonts w:ascii="Arial" w:hAnsi="Arial" w:cs="Arial"/>
          <w:b/>
          <w:lang w:val="pl-PL"/>
        </w:rPr>
        <w:t xml:space="preserve">Sygnatura sprawy nr </w:t>
      </w:r>
      <w:r>
        <w:rPr>
          <w:rFonts w:ascii="Arial" w:hAnsi="Arial" w:cs="Arial"/>
          <w:b/>
          <w:lang w:val="pl-PL"/>
        </w:rPr>
        <w:t>2/V/2025</w:t>
      </w:r>
      <w:r w:rsidRPr="00D152C5">
        <w:rPr>
          <w:rFonts w:ascii="Arial" w:hAnsi="Arial" w:cs="Arial"/>
          <w:b/>
          <w:lang w:val="pl-PL"/>
        </w:rPr>
        <w:t xml:space="preserve"> </w:t>
      </w:r>
    </w:p>
    <w:p w:rsidR="003A293C" w:rsidRPr="00D152C5" w:rsidRDefault="003A293C" w:rsidP="003A293C">
      <w:pPr>
        <w:jc w:val="center"/>
        <w:rPr>
          <w:rFonts w:ascii="Arial" w:hAnsi="Arial" w:cs="Arial"/>
          <w:b/>
          <w:lang w:val="pl-PL"/>
        </w:rPr>
      </w:pPr>
    </w:p>
    <w:p w:rsidR="003A293C" w:rsidRPr="00D152C5" w:rsidRDefault="003A293C" w:rsidP="003A293C">
      <w:pPr>
        <w:jc w:val="center"/>
        <w:rPr>
          <w:rFonts w:ascii="Arial" w:hAnsi="Arial" w:cs="Arial"/>
          <w:b/>
          <w:spacing w:val="20"/>
          <w:lang w:val="pl-PL"/>
        </w:rPr>
      </w:pPr>
      <w:r w:rsidRPr="00D152C5">
        <w:rPr>
          <w:rFonts w:ascii="Arial" w:hAnsi="Arial" w:cs="Arial"/>
          <w:b/>
          <w:spacing w:val="20"/>
          <w:lang w:val="pl-PL"/>
        </w:rPr>
        <w:t>OFERTA</w:t>
      </w:r>
    </w:p>
    <w:p w:rsidR="003A293C" w:rsidRPr="00D152C5" w:rsidRDefault="003A293C" w:rsidP="003A293C">
      <w:pPr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D152C5">
        <w:rPr>
          <w:rFonts w:ascii="Arial" w:eastAsia="Times New Roman" w:hAnsi="Arial" w:cs="Arial"/>
          <w:b/>
          <w:bCs/>
          <w:lang w:val="pl-PL" w:eastAsia="pl-PL"/>
        </w:rPr>
        <w:t>MY 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97"/>
      </w:tblGrid>
      <w:tr w:rsidR="003A293C" w:rsidRPr="00D152C5" w:rsidTr="001879F0">
        <w:tc>
          <w:tcPr>
            <w:tcW w:w="8897" w:type="dxa"/>
          </w:tcPr>
          <w:p w:rsidR="003A293C" w:rsidRPr="00D152C5" w:rsidRDefault="003A293C" w:rsidP="001879F0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3A293C" w:rsidRPr="00D152C5" w:rsidRDefault="003A293C" w:rsidP="003A293C">
      <w:pPr>
        <w:tabs>
          <w:tab w:val="num" w:pos="900"/>
          <w:tab w:val="num" w:pos="2880"/>
        </w:tabs>
        <w:spacing w:line="276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D152C5">
        <w:rPr>
          <w:rFonts w:ascii="Arial" w:hAnsi="Arial" w:cs="Arial"/>
          <w:i/>
          <w:sz w:val="20"/>
          <w:szCs w:val="20"/>
          <w:lang w:val="pl-PL"/>
        </w:rPr>
        <w:t xml:space="preserve"> (imię, nazwisko/podstawa do reprezentacji)</w:t>
      </w:r>
    </w:p>
    <w:p w:rsidR="003A293C" w:rsidRPr="00D152C5" w:rsidRDefault="003A293C" w:rsidP="003A293C">
      <w:pPr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3A293C" w:rsidRPr="00D152C5" w:rsidRDefault="003A293C" w:rsidP="003A293C">
      <w:pPr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D152C5">
        <w:rPr>
          <w:rFonts w:ascii="Arial" w:eastAsia="Times New Roman" w:hAnsi="Arial" w:cs="Arial"/>
          <w:b/>
          <w:bCs/>
          <w:lang w:val="pl-PL" w:eastAsia="pl-PL"/>
        </w:rPr>
        <w:t xml:space="preserve">działając w imieniu i na rzecz: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97"/>
      </w:tblGrid>
      <w:tr w:rsidR="003A293C" w:rsidRPr="00D152C5" w:rsidTr="001879F0">
        <w:tc>
          <w:tcPr>
            <w:tcW w:w="8897" w:type="dxa"/>
          </w:tcPr>
          <w:p w:rsidR="003A293C" w:rsidRPr="00D152C5" w:rsidRDefault="003A293C" w:rsidP="001879F0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lang w:val="pl-PL" w:eastAsia="pl-PL"/>
              </w:rPr>
            </w:pPr>
          </w:p>
        </w:tc>
      </w:tr>
    </w:tbl>
    <w:p w:rsidR="003A293C" w:rsidRPr="00D152C5" w:rsidRDefault="003A293C" w:rsidP="003A293C">
      <w:pPr>
        <w:spacing w:line="276" w:lineRule="auto"/>
        <w:jc w:val="both"/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</w:pPr>
      <w:r w:rsidRPr="00D152C5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t xml:space="preserve"> (pełna nazwa wykonawcy/wykonawców w przypadku wykonawców wspólnie </w:t>
      </w:r>
      <w:r w:rsidRPr="00D152C5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br/>
        <w:t>ubiegających się o udzielenie zamówienia)</w:t>
      </w:r>
    </w:p>
    <w:p w:rsidR="003A293C" w:rsidRPr="00D152C5" w:rsidRDefault="003A293C" w:rsidP="003A293C">
      <w:pPr>
        <w:spacing w:line="276" w:lineRule="auto"/>
        <w:jc w:val="both"/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</w:pPr>
    </w:p>
    <w:p w:rsidR="003A293C" w:rsidRPr="00D152C5" w:rsidRDefault="003A293C" w:rsidP="003A293C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D152C5">
        <w:rPr>
          <w:rFonts w:ascii="Arial" w:eastAsia="Times New Roman" w:hAnsi="Arial" w:cs="Arial"/>
          <w:b/>
          <w:bCs/>
          <w:lang w:val="pl-PL" w:eastAsia="pl-PL"/>
        </w:rPr>
        <w:t>Adres:</w:t>
      </w:r>
      <w:r w:rsidRPr="00D152C5">
        <w:rPr>
          <w:rFonts w:ascii="Arial" w:eastAsia="Times New Roman" w:hAnsi="Arial" w:cs="Arial"/>
          <w:bCs/>
          <w:lang w:val="pl-PL" w:eastAsia="pl-PL"/>
        </w:rPr>
        <w:t xml:space="preserve"> ( ulica, miejscowość, kod pocztowy)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97"/>
      </w:tblGrid>
      <w:tr w:rsidR="003A293C" w:rsidRPr="00D152C5" w:rsidTr="001879F0">
        <w:tc>
          <w:tcPr>
            <w:tcW w:w="8897" w:type="dxa"/>
          </w:tcPr>
          <w:p w:rsidR="003A293C" w:rsidRPr="00D152C5" w:rsidRDefault="003A293C" w:rsidP="001879F0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3A293C" w:rsidRPr="00D152C5" w:rsidRDefault="003A293C" w:rsidP="003A293C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3A293C" w:rsidRPr="00D152C5" w:rsidRDefault="003A293C" w:rsidP="003A293C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D152C5">
        <w:rPr>
          <w:rFonts w:ascii="Arial" w:eastAsia="Times New Roman" w:hAnsi="Arial" w:cs="Arial"/>
          <w:b/>
          <w:bCs/>
          <w:lang w:val="pl-PL" w:eastAsia="pl-PL"/>
        </w:rPr>
        <w:t xml:space="preserve">Kraj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3A293C" w:rsidRPr="00D152C5" w:rsidTr="001879F0">
        <w:tc>
          <w:tcPr>
            <w:tcW w:w="9039" w:type="dxa"/>
          </w:tcPr>
          <w:p w:rsidR="003A293C" w:rsidRPr="00D152C5" w:rsidRDefault="003A293C" w:rsidP="001879F0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3A293C" w:rsidRPr="00D152C5" w:rsidRDefault="003A293C" w:rsidP="003A293C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3A293C" w:rsidRPr="00D152C5" w:rsidRDefault="003A293C" w:rsidP="003A293C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D152C5">
        <w:rPr>
          <w:rFonts w:ascii="Arial" w:eastAsia="Times New Roman" w:hAnsi="Arial" w:cs="Arial"/>
          <w:b/>
          <w:bCs/>
          <w:lang w:val="pl-PL" w:eastAsia="pl-PL"/>
        </w:rPr>
        <w:t xml:space="preserve">REGON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3A293C" w:rsidRPr="00D152C5" w:rsidTr="001879F0">
        <w:tc>
          <w:tcPr>
            <w:tcW w:w="9039" w:type="dxa"/>
          </w:tcPr>
          <w:p w:rsidR="003A293C" w:rsidRPr="00D152C5" w:rsidRDefault="003A293C" w:rsidP="001879F0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3A293C" w:rsidRPr="00D152C5" w:rsidRDefault="003A293C" w:rsidP="003A293C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3A293C" w:rsidRPr="00D152C5" w:rsidRDefault="003A293C" w:rsidP="003A293C">
      <w:pPr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D152C5">
        <w:rPr>
          <w:rFonts w:ascii="Arial" w:eastAsia="Times New Roman" w:hAnsi="Arial" w:cs="Arial"/>
          <w:b/>
          <w:bCs/>
          <w:lang w:val="pl-PL" w:eastAsia="pl-PL"/>
        </w:rPr>
        <w:t>NIP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A293C" w:rsidRPr="00D152C5" w:rsidTr="001879F0">
        <w:tc>
          <w:tcPr>
            <w:tcW w:w="9354" w:type="dxa"/>
          </w:tcPr>
          <w:p w:rsidR="003A293C" w:rsidRPr="00D152C5" w:rsidRDefault="003A293C" w:rsidP="001879F0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3A293C" w:rsidRPr="00D152C5" w:rsidRDefault="003A293C" w:rsidP="003A293C">
      <w:pPr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D152C5">
        <w:rPr>
          <w:rFonts w:ascii="Arial" w:eastAsia="Times New Roman" w:hAnsi="Arial" w:cs="Arial"/>
          <w:b/>
          <w:bCs/>
          <w:lang w:val="pl-PL" w:eastAsia="pl-PL"/>
        </w:rPr>
        <w:br/>
        <w:t>Tel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A293C" w:rsidRPr="00D152C5" w:rsidTr="001879F0">
        <w:tc>
          <w:tcPr>
            <w:tcW w:w="9354" w:type="dxa"/>
          </w:tcPr>
          <w:p w:rsidR="003A293C" w:rsidRPr="00D152C5" w:rsidRDefault="003A293C" w:rsidP="001879F0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3A293C" w:rsidRPr="00D152C5" w:rsidRDefault="003A293C" w:rsidP="003A293C">
      <w:pPr>
        <w:spacing w:line="276" w:lineRule="auto"/>
        <w:jc w:val="both"/>
        <w:rPr>
          <w:rFonts w:ascii="Arial" w:hAnsi="Arial" w:cs="Arial"/>
          <w:b/>
          <w:lang w:val="pl-PL"/>
        </w:rPr>
      </w:pPr>
      <w:r w:rsidRPr="00D152C5">
        <w:rPr>
          <w:rFonts w:ascii="Arial" w:eastAsia="Times New Roman" w:hAnsi="Arial" w:cs="Arial"/>
          <w:b/>
          <w:bCs/>
          <w:lang w:val="pl-PL" w:eastAsia="pl-PL"/>
        </w:rPr>
        <w:br/>
      </w:r>
      <w:r w:rsidRPr="00D152C5">
        <w:rPr>
          <w:rFonts w:ascii="Arial" w:hAnsi="Arial" w:cs="Arial"/>
          <w:b/>
          <w:lang w:val="pl-PL"/>
        </w:rPr>
        <w:t>Adres skrzynki e-mail:</w:t>
      </w:r>
      <w:r w:rsidRPr="00D152C5">
        <w:rPr>
          <w:rFonts w:ascii="Arial" w:hAnsi="Arial" w:cs="Arial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A293C" w:rsidRPr="00D152C5" w:rsidTr="001879F0">
        <w:tc>
          <w:tcPr>
            <w:tcW w:w="9354" w:type="dxa"/>
          </w:tcPr>
          <w:p w:rsidR="003A293C" w:rsidRPr="00D152C5" w:rsidRDefault="003A293C" w:rsidP="001879F0">
            <w:pPr>
              <w:spacing w:line="276" w:lineRule="auto"/>
              <w:jc w:val="both"/>
              <w:rPr>
                <w:rFonts w:ascii="Arial" w:hAnsi="Arial" w:cs="Arial"/>
                <w:b/>
                <w:lang w:val="pl-PL"/>
              </w:rPr>
            </w:pPr>
          </w:p>
        </w:tc>
      </w:tr>
    </w:tbl>
    <w:p w:rsidR="003A293C" w:rsidRDefault="003A293C" w:rsidP="003A293C">
      <w:pPr>
        <w:pStyle w:val="Akapitzlist"/>
        <w:spacing w:line="276" w:lineRule="auto"/>
        <w:ind w:left="0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D152C5">
        <w:rPr>
          <w:rFonts w:ascii="Arial" w:eastAsia="Times New Roman" w:hAnsi="Arial" w:cs="Arial"/>
          <w:bCs/>
          <w:lang w:val="pl-PL" w:eastAsia="pl-PL"/>
        </w:rPr>
        <w:t>Ubiegając się o udzielenie zamówienia publicznego</w:t>
      </w:r>
      <w:r w:rsidRPr="00D152C5">
        <w:rPr>
          <w:rFonts w:ascii="Arial" w:hAnsi="Arial" w:cs="Arial"/>
          <w:lang w:val="pl-PL"/>
        </w:rPr>
        <w:t xml:space="preserve"> </w:t>
      </w:r>
      <w:r w:rsidRPr="00D152C5">
        <w:rPr>
          <w:rFonts w:ascii="Arial" w:eastAsia="Times New Roman" w:hAnsi="Arial" w:cs="Arial"/>
          <w:bCs/>
          <w:lang w:val="pl-PL" w:eastAsia="pl-PL"/>
        </w:rPr>
        <w:t>na</w:t>
      </w:r>
      <w:r w:rsidRPr="00D152C5">
        <w:rPr>
          <w:rFonts w:ascii="Arial" w:eastAsia="Times New Roman" w:hAnsi="Arial" w:cs="Arial"/>
          <w:b/>
          <w:bCs/>
          <w:lang w:val="pl-PL" w:eastAsia="pl-PL"/>
        </w:rPr>
        <w:t xml:space="preserve">: </w:t>
      </w:r>
    </w:p>
    <w:p w:rsidR="000D7FEC" w:rsidRPr="000D7FEC" w:rsidRDefault="000D7FEC" w:rsidP="000D7FEC">
      <w:pPr>
        <w:suppressAutoHyphens/>
        <w:autoSpaceDN w:val="0"/>
        <w:jc w:val="center"/>
        <w:textAlignment w:val="baseline"/>
        <w:rPr>
          <w:rFonts w:ascii="Arial" w:eastAsia="SimSun" w:hAnsi="Arial"/>
          <w:b/>
          <w:color w:val="111111"/>
          <w:kern w:val="3"/>
          <w:sz w:val="22"/>
          <w:lang w:val="pl-PL" w:eastAsia="zh-CN" w:bidi="hi-IN"/>
        </w:rPr>
      </w:pPr>
    </w:p>
    <w:p w:rsidR="000D7FEC" w:rsidRPr="000D7FEC" w:rsidRDefault="000D7FEC" w:rsidP="000D7FEC">
      <w:pPr>
        <w:numPr>
          <w:ilvl w:val="0"/>
          <w:numId w:val="8"/>
        </w:numPr>
        <w:suppressAutoHyphens/>
        <w:autoSpaceDN w:val="0"/>
        <w:jc w:val="both"/>
        <w:textAlignment w:val="baseline"/>
        <w:rPr>
          <w:rFonts w:ascii="Arial" w:eastAsia="SimSun" w:hAnsi="Arial"/>
          <w:b/>
          <w:color w:val="111111"/>
          <w:kern w:val="3"/>
          <w:sz w:val="20"/>
          <w:szCs w:val="20"/>
          <w:lang w:val="pl-PL" w:eastAsia="zh-CN" w:bidi="hi-IN"/>
        </w:rPr>
      </w:pPr>
      <w:r w:rsidRPr="000D7FEC">
        <w:rPr>
          <w:rFonts w:ascii="Arial" w:eastAsia="SimSun" w:hAnsi="Arial"/>
          <w:b/>
          <w:color w:val="111111"/>
          <w:kern w:val="3"/>
          <w:sz w:val="20"/>
          <w:szCs w:val="20"/>
          <w:lang w:val="pl-PL" w:eastAsia="zh-CN" w:bidi="hi-IN"/>
        </w:rPr>
        <w:t>cz. I -  Przeprowadzenie badań EFL obiektów infrastruktury lotniskowej w rejonie</w:t>
      </w:r>
    </w:p>
    <w:p w:rsidR="000D7FEC" w:rsidRPr="000D7FEC" w:rsidRDefault="000D7FEC" w:rsidP="000D7FEC">
      <w:pPr>
        <w:ind w:left="720"/>
        <w:jc w:val="both"/>
        <w:rPr>
          <w:rFonts w:ascii="Arial" w:eastAsiaTheme="minorHAnsi" w:hAnsi="Arial"/>
          <w:b/>
          <w:color w:val="111111"/>
          <w:sz w:val="20"/>
          <w:szCs w:val="20"/>
          <w:lang w:val="pl-PL" w:bidi="ar-SA"/>
        </w:rPr>
      </w:pPr>
      <w:r w:rsidRPr="000D7FEC">
        <w:rPr>
          <w:rFonts w:ascii="Arial" w:eastAsiaTheme="minorHAnsi" w:hAnsi="Arial"/>
          <w:b/>
          <w:color w:val="111111"/>
          <w:sz w:val="20"/>
          <w:szCs w:val="20"/>
          <w:lang w:val="pl-PL" w:bidi="ar-SA"/>
        </w:rPr>
        <w:t>odpowiedzialności RZI Gdynia w zakresie:</w:t>
      </w:r>
    </w:p>
    <w:p w:rsidR="000D7FEC" w:rsidRPr="000D7FEC" w:rsidRDefault="000D7FEC" w:rsidP="000D7FEC">
      <w:pPr>
        <w:spacing w:line="259" w:lineRule="auto"/>
        <w:ind w:firstLine="372"/>
        <w:jc w:val="both"/>
        <w:rPr>
          <w:rFonts w:ascii="Arial" w:eastAsiaTheme="minorHAnsi" w:hAnsi="Arial"/>
          <w:b/>
          <w:color w:val="111111"/>
          <w:sz w:val="20"/>
          <w:szCs w:val="20"/>
          <w:lang w:val="pl-PL" w:bidi="ar-SA"/>
        </w:rPr>
      </w:pPr>
      <w:r w:rsidRPr="000D7FEC">
        <w:rPr>
          <w:rFonts w:ascii="Arial" w:eastAsiaTheme="minorHAnsi" w:hAnsi="Arial"/>
          <w:b/>
          <w:color w:val="111111"/>
          <w:sz w:val="20"/>
          <w:szCs w:val="20"/>
          <w:lang w:val="pl-PL" w:bidi="ar-SA"/>
        </w:rPr>
        <w:t xml:space="preserve">      - badania nośności metodą ACR/PCR i równości sztucznych nawierzchni EFL</w:t>
      </w:r>
      <w:r w:rsidRPr="000D7FEC">
        <w:rPr>
          <w:rFonts w:ascii="Arial" w:eastAsiaTheme="minorHAnsi" w:hAnsi="Arial"/>
          <w:b/>
          <w:color w:val="111111"/>
          <w:sz w:val="20"/>
          <w:szCs w:val="20"/>
          <w:vertAlign w:val="subscript"/>
          <w:lang w:val="pl-PL" w:bidi="ar-SA"/>
        </w:rPr>
        <w:t>NSZ</w:t>
      </w:r>
    </w:p>
    <w:p w:rsidR="000D7FEC" w:rsidRPr="000D7FEC" w:rsidRDefault="000D7FEC" w:rsidP="000D7FEC">
      <w:pPr>
        <w:spacing w:line="259" w:lineRule="auto"/>
        <w:rPr>
          <w:rFonts w:ascii="Arial" w:eastAsiaTheme="minorHAnsi" w:hAnsi="Arial"/>
          <w:b/>
          <w:color w:val="111111"/>
          <w:sz w:val="20"/>
          <w:szCs w:val="20"/>
          <w:lang w:val="pl-PL" w:bidi="ar-SA"/>
        </w:rPr>
      </w:pPr>
      <w:r w:rsidRPr="000D7FEC">
        <w:rPr>
          <w:rFonts w:ascii="Arial" w:eastAsiaTheme="minorHAnsi" w:hAnsi="Arial"/>
          <w:b/>
          <w:color w:val="111111"/>
          <w:sz w:val="20"/>
          <w:szCs w:val="20"/>
          <w:lang w:val="pl-PL" w:bidi="ar-SA"/>
        </w:rPr>
        <w:t xml:space="preserve">            - badania nośności naturalnych nawierzchni EFL</w:t>
      </w:r>
      <w:r w:rsidRPr="000D7FEC">
        <w:rPr>
          <w:rFonts w:ascii="Arial" w:eastAsiaTheme="minorHAnsi" w:hAnsi="Arial"/>
          <w:b/>
          <w:color w:val="111111"/>
          <w:sz w:val="20"/>
          <w:szCs w:val="20"/>
          <w:vertAlign w:val="subscript"/>
          <w:lang w:val="pl-PL" w:bidi="ar-SA"/>
        </w:rPr>
        <w:t>NN</w:t>
      </w:r>
    </w:p>
    <w:p w:rsidR="000D7FEC" w:rsidRPr="000D7FEC" w:rsidRDefault="000D7FEC" w:rsidP="000D7FEC">
      <w:pPr>
        <w:spacing w:line="259" w:lineRule="auto"/>
        <w:rPr>
          <w:rFonts w:ascii="Arial" w:eastAsiaTheme="minorHAnsi" w:hAnsi="Arial"/>
          <w:b/>
          <w:color w:val="111111"/>
          <w:sz w:val="20"/>
          <w:szCs w:val="20"/>
          <w:lang w:val="pl-PL" w:bidi="ar-SA"/>
        </w:rPr>
      </w:pPr>
      <w:r w:rsidRPr="000D7FEC">
        <w:rPr>
          <w:rFonts w:ascii="Arial" w:eastAsiaTheme="minorHAnsi" w:hAnsi="Arial"/>
          <w:b/>
          <w:color w:val="111111"/>
          <w:sz w:val="20"/>
          <w:szCs w:val="20"/>
          <w:lang w:val="pl-PL" w:bidi="ar-SA"/>
        </w:rPr>
        <w:t xml:space="preserve">            - oceny stanu zadarnienia naturalnych nawierzchni EFL</w:t>
      </w:r>
      <w:r w:rsidRPr="000D7FEC">
        <w:rPr>
          <w:rFonts w:ascii="Arial" w:eastAsiaTheme="minorHAnsi" w:hAnsi="Arial"/>
          <w:b/>
          <w:color w:val="111111"/>
          <w:sz w:val="20"/>
          <w:szCs w:val="20"/>
          <w:vertAlign w:val="subscript"/>
          <w:lang w:val="pl-PL" w:bidi="ar-SA"/>
        </w:rPr>
        <w:t>NN</w:t>
      </w:r>
    </w:p>
    <w:p w:rsidR="000D7FEC" w:rsidRPr="000D7FEC" w:rsidRDefault="000D7FEC" w:rsidP="000D7FEC">
      <w:pPr>
        <w:spacing w:line="259" w:lineRule="auto"/>
        <w:rPr>
          <w:rFonts w:ascii="Arial" w:eastAsiaTheme="minorHAnsi" w:hAnsi="Arial"/>
          <w:b/>
          <w:color w:val="111111"/>
          <w:sz w:val="20"/>
          <w:szCs w:val="20"/>
          <w:lang w:val="pl-PL" w:bidi="ar-SA"/>
        </w:rPr>
      </w:pPr>
      <w:r w:rsidRPr="000D7FEC">
        <w:rPr>
          <w:rFonts w:ascii="Arial" w:eastAsiaTheme="minorHAnsi" w:hAnsi="Arial"/>
          <w:b/>
          <w:color w:val="111111"/>
          <w:sz w:val="20"/>
          <w:szCs w:val="20"/>
          <w:lang w:val="pl-PL" w:bidi="ar-SA"/>
        </w:rPr>
        <w:t xml:space="preserve">            - inwentaryzacji uszkodzeń i napraw na ocenianych EFL</w:t>
      </w:r>
      <w:r w:rsidRPr="000D7FEC">
        <w:rPr>
          <w:rFonts w:ascii="Arial" w:eastAsiaTheme="minorHAnsi" w:hAnsi="Arial"/>
          <w:b/>
          <w:color w:val="111111"/>
          <w:sz w:val="20"/>
          <w:szCs w:val="20"/>
          <w:vertAlign w:val="subscript"/>
          <w:lang w:val="pl-PL" w:bidi="ar-SA"/>
        </w:rPr>
        <w:t>NSZ</w:t>
      </w:r>
    </w:p>
    <w:p w:rsidR="000D7FEC" w:rsidRPr="000D7FEC" w:rsidRDefault="000D7FEC" w:rsidP="000D7FEC">
      <w:pPr>
        <w:spacing w:line="259" w:lineRule="auto"/>
        <w:ind w:left="708"/>
        <w:rPr>
          <w:rFonts w:ascii="Arial" w:eastAsia="SimSun" w:hAnsi="Arial"/>
          <w:b/>
          <w:color w:val="111111"/>
          <w:kern w:val="3"/>
          <w:sz w:val="20"/>
          <w:szCs w:val="20"/>
          <w:u w:val="single"/>
          <w:lang w:val="pl-PL" w:eastAsia="zh-CN" w:bidi="hi-IN"/>
        </w:rPr>
      </w:pPr>
      <w:r w:rsidRPr="000D7FEC">
        <w:rPr>
          <w:rFonts w:ascii="Arial" w:eastAsiaTheme="minorHAnsi" w:hAnsi="Arial"/>
          <w:b/>
          <w:color w:val="111111"/>
          <w:sz w:val="20"/>
          <w:szCs w:val="20"/>
          <w:lang w:val="pl-PL" w:bidi="ar-SA"/>
        </w:rPr>
        <w:t xml:space="preserve">- badania wytrzymałości warstwy przypowierzchniowej sztucznych nawierzchni   lotniskowych na odrywanie </w:t>
      </w:r>
      <w:r w:rsidRPr="000D7FEC">
        <w:rPr>
          <w:rFonts w:ascii="Arial" w:eastAsia="SimSun" w:hAnsi="Arial"/>
          <w:b/>
          <w:color w:val="111111"/>
          <w:kern w:val="3"/>
          <w:sz w:val="20"/>
          <w:szCs w:val="20"/>
          <w:u w:val="single"/>
          <w:lang w:val="pl-PL" w:eastAsia="zh-CN" w:bidi="hi-IN"/>
        </w:rPr>
        <w:t>– Lotnisko EPOK Oksywie</w:t>
      </w:r>
      <w:r>
        <w:rPr>
          <w:rFonts w:ascii="Arial" w:eastAsia="SimSun" w:hAnsi="Arial"/>
          <w:b/>
          <w:color w:val="111111"/>
          <w:kern w:val="3"/>
          <w:sz w:val="20"/>
          <w:szCs w:val="20"/>
          <w:u w:val="single"/>
          <w:lang w:val="pl-PL" w:eastAsia="zh-CN" w:bidi="hi-IN"/>
        </w:rPr>
        <w:t>*</w:t>
      </w:r>
    </w:p>
    <w:p w:rsidR="000D7FEC" w:rsidRPr="000D7FEC" w:rsidRDefault="000D7FEC" w:rsidP="000D7FEC">
      <w:pPr>
        <w:spacing w:line="259" w:lineRule="auto"/>
        <w:ind w:left="708"/>
        <w:rPr>
          <w:rFonts w:ascii="Arial" w:eastAsia="SimSun" w:hAnsi="Arial"/>
          <w:b/>
          <w:color w:val="111111"/>
          <w:kern w:val="3"/>
          <w:sz w:val="20"/>
          <w:szCs w:val="20"/>
          <w:u w:val="single"/>
          <w:lang w:val="pl-PL" w:eastAsia="zh-CN" w:bidi="hi-IN"/>
        </w:rPr>
      </w:pPr>
      <w:r w:rsidRPr="000D7FEC">
        <w:rPr>
          <w:rFonts w:ascii="Arial" w:eastAsiaTheme="minorHAnsi" w:hAnsi="Arial"/>
          <w:b/>
          <w:color w:val="111111"/>
          <w:sz w:val="20"/>
          <w:szCs w:val="20"/>
          <w:lang w:val="pl-PL" w:bidi="ar-SA"/>
        </w:rPr>
        <w:lastRenderedPageBreak/>
        <w:t>2) cz. II -  Przeprowadzenie badań EFL obiektów infrastruktury lotniskowej w rejonie      odpowiedzialności RZI Gdynia w zakresie:</w:t>
      </w:r>
    </w:p>
    <w:p w:rsidR="000D7FEC" w:rsidRPr="000D7FEC" w:rsidRDefault="000D7FEC" w:rsidP="000D7FEC">
      <w:pPr>
        <w:spacing w:line="259" w:lineRule="auto"/>
        <w:ind w:left="708"/>
        <w:jc w:val="both"/>
        <w:rPr>
          <w:rFonts w:ascii="Arial" w:eastAsiaTheme="minorHAnsi" w:hAnsi="Arial"/>
          <w:b/>
          <w:color w:val="111111"/>
          <w:sz w:val="20"/>
          <w:szCs w:val="20"/>
          <w:lang w:val="pl-PL" w:bidi="ar-SA"/>
        </w:rPr>
      </w:pPr>
      <w:r w:rsidRPr="000D7FEC">
        <w:rPr>
          <w:rFonts w:ascii="Arial" w:eastAsiaTheme="minorHAnsi" w:hAnsi="Arial"/>
          <w:b/>
          <w:color w:val="111111"/>
          <w:sz w:val="20"/>
          <w:szCs w:val="20"/>
          <w:lang w:val="pl-PL" w:bidi="ar-SA"/>
        </w:rPr>
        <w:t>- badania nośności metodą ACR/PCR i równości sztucznych nawierzchni EFL</w:t>
      </w:r>
      <w:r w:rsidRPr="000D7FEC">
        <w:rPr>
          <w:rFonts w:ascii="Arial" w:eastAsiaTheme="minorHAnsi" w:hAnsi="Arial"/>
          <w:b/>
          <w:color w:val="111111"/>
          <w:sz w:val="20"/>
          <w:szCs w:val="20"/>
          <w:vertAlign w:val="subscript"/>
          <w:lang w:val="pl-PL" w:bidi="ar-SA"/>
        </w:rPr>
        <w:t>NSZ</w:t>
      </w:r>
    </w:p>
    <w:p w:rsidR="000D7FEC" w:rsidRPr="000D7FEC" w:rsidRDefault="000D7FEC" w:rsidP="000D7FEC">
      <w:pPr>
        <w:spacing w:line="259" w:lineRule="auto"/>
        <w:ind w:firstLine="708"/>
        <w:rPr>
          <w:rFonts w:ascii="Arial" w:eastAsiaTheme="minorHAnsi" w:hAnsi="Arial"/>
          <w:b/>
          <w:color w:val="111111"/>
          <w:sz w:val="20"/>
          <w:szCs w:val="20"/>
          <w:lang w:val="pl-PL" w:bidi="ar-SA"/>
        </w:rPr>
      </w:pPr>
      <w:r w:rsidRPr="000D7FEC">
        <w:rPr>
          <w:rFonts w:ascii="Arial" w:eastAsiaTheme="minorHAnsi" w:hAnsi="Arial"/>
          <w:b/>
          <w:color w:val="111111"/>
          <w:sz w:val="20"/>
          <w:szCs w:val="20"/>
          <w:lang w:val="pl-PL" w:bidi="ar-SA"/>
        </w:rPr>
        <w:t>- badania nośności naturalnych nawierzchni EFL</w:t>
      </w:r>
      <w:r w:rsidRPr="000D7FEC">
        <w:rPr>
          <w:rFonts w:ascii="Arial" w:eastAsiaTheme="minorHAnsi" w:hAnsi="Arial"/>
          <w:b/>
          <w:color w:val="111111"/>
          <w:sz w:val="20"/>
          <w:szCs w:val="20"/>
          <w:vertAlign w:val="subscript"/>
          <w:lang w:val="pl-PL" w:bidi="ar-SA"/>
        </w:rPr>
        <w:t>NN</w:t>
      </w:r>
    </w:p>
    <w:p w:rsidR="000D7FEC" w:rsidRPr="000D7FEC" w:rsidRDefault="000D7FEC" w:rsidP="000D7FEC">
      <w:pPr>
        <w:spacing w:line="259" w:lineRule="auto"/>
        <w:ind w:firstLine="708"/>
        <w:rPr>
          <w:rFonts w:ascii="Arial" w:eastAsiaTheme="minorHAnsi" w:hAnsi="Arial"/>
          <w:b/>
          <w:color w:val="111111"/>
          <w:sz w:val="20"/>
          <w:szCs w:val="20"/>
          <w:lang w:val="pl-PL" w:bidi="ar-SA"/>
        </w:rPr>
      </w:pPr>
      <w:r w:rsidRPr="000D7FEC">
        <w:rPr>
          <w:rFonts w:ascii="Arial" w:eastAsiaTheme="minorHAnsi" w:hAnsi="Arial"/>
          <w:b/>
          <w:color w:val="111111"/>
          <w:sz w:val="20"/>
          <w:szCs w:val="20"/>
          <w:lang w:val="pl-PL" w:bidi="ar-SA"/>
        </w:rPr>
        <w:t>- oceny stanu zadarnienia naturalnych nawierzchni EFL</w:t>
      </w:r>
      <w:r w:rsidRPr="000D7FEC">
        <w:rPr>
          <w:rFonts w:ascii="Arial" w:eastAsiaTheme="minorHAnsi" w:hAnsi="Arial"/>
          <w:b/>
          <w:color w:val="111111"/>
          <w:sz w:val="20"/>
          <w:szCs w:val="20"/>
          <w:vertAlign w:val="subscript"/>
          <w:lang w:val="pl-PL" w:bidi="ar-SA"/>
        </w:rPr>
        <w:t>NN</w:t>
      </w:r>
    </w:p>
    <w:p w:rsidR="000D7FEC" w:rsidRPr="000D7FEC" w:rsidRDefault="000D7FEC" w:rsidP="000D7FEC">
      <w:pPr>
        <w:spacing w:line="259" w:lineRule="auto"/>
        <w:ind w:firstLine="708"/>
        <w:rPr>
          <w:rFonts w:ascii="Arial" w:eastAsiaTheme="minorHAnsi" w:hAnsi="Arial"/>
          <w:b/>
          <w:color w:val="111111"/>
          <w:sz w:val="20"/>
          <w:szCs w:val="20"/>
          <w:lang w:val="pl-PL" w:bidi="ar-SA"/>
        </w:rPr>
      </w:pPr>
      <w:r w:rsidRPr="000D7FEC">
        <w:rPr>
          <w:rFonts w:ascii="Arial" w:eastAsiaTheme="minorHAnsi" w:hAnsi="Arial"/>
          <w:b/>
          <w:color w:val="111111"/>
          <w:sz w:val="20"/>
          <w:szCs w:val="20"/>
          <w:lang w:val="pl-PL" w:bidi="ar-SA"/>
        </w:rPr>
        <w:t>- inwentaryzacji uszkodzeń i napraw na ocenianych EFL</w:t>
      </w:r>
      <w:r w:rsidRPr="000D7FEC">
        <w:rPr>
          <w:rFonts w:ascii="Arial" w:eastAsiaTheme="minorHAnsi" w:hAnsi="Arial"/>
          <w:b/>
          <w:color w:val="111111"/>
          <w:sz w:val="20"/>
          <w:szCs w:val="20"/>
          <w:vertAlign w:val="subscript"/>
          <w:lang w:val="pl-PL" w:bidi="ar-SA"/>
        </w:rPr>
        <w:t>NSZ</w:t>
      </w:r>
    </w:p>
    <w:p w:rsidR="000D7FEC" w:rsidRPr="000D7FEC" w:rsidRDefault="000D7FEC" w:rsidP="000D7FEC">
      <w:pPr>
        <w:spacing w:line="259" w:lineRule="auto"/>
        <w:ind w:left="708"/>
        <w:rPr>
          <w:rFonts w:ascii="Arial" w:eastAsiaTheme="minorHAnsi" w:hAnsi="Arial"/>
          <w:b/>
          <w:color w:val="111111"/>
          <w:sz w:val="20"/>
          <w:szCs w:val="20"/>
          <w:u w:val="single"/>
          <w:lang w:val="pl-PL" w:bidi="ar-SA"/>
        </w:rPr>
      </w:pPr>
      <w:r w:rsidRPr="000D7FEC">
        <w:rPr>
          <w:rFonts w:ascii="Arial" w:eastAsiaTheme="minorHAnsi" w:hAnsi="Arial"/>
          <w:b/>
          <w:color w:val="111111"/>
          <w:sz w:val="20"/>
          <w:szCs w:val="20"/>
          <w:lang w:val="pl-PL" w:bidi="ar-SA"/>
        </w:rPr>
        <w:t xml:space="preserve">- badania wytrzymałości warstwy przypowierzchniowej sztucznych nawierzchni lotniskowych na odrywanie – </w:t>
      </w:r>
      <w:r w:rsidRPr="000D7FEC">
        <w:rPr>
          <w:rFonts w:ascii="Arial" w:eastAsiaTheme="minorHAnsi" w:hAnsi="Arial"/>
          <w:b/>
          <w:color w:val="111111"/>
          <w:sz w:val="20"/>
          <w:szCs w:val="20"/>
          <w:u w:val="single"/>
          <w:lang w:val="pl-PL" w:bidi="ar-SA"/>
        </w:rPr>
        <w:t>Lotnisko EPMB Malbork</w:t>
      </w:r>
      <w:r>
        <w:rPr>
          <w:rFonts w:ascii="Arial" w:eastAsiaTheme="minorHAnsi" w:hAnsi="Arial"/>
          <w:b/>
          <w:color w:val="111111"/>
          <w:sz w:val="20"/>
          <w:szCs w:val="20"/>
          <w:u w:val="single"/>
          <w:lang w:val="pl-PL" w:bidi="ar-SA"/>
        </w:rPr>
        <w:t>*</w:t>
      </w:r>
    </w:p>
    <w:p w:rsidR="000D7FEC" w:rsidRPr="000D7FEC" w:rsidRDefault="000D7FEC" w:rsidP="000D7FEC">
      <w:pPr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="Arial" w:eastAsia="SimSun" w:hAnsi="Arial"/>
          <w:b/>
          <w:color w:val="111111"/>
          <w:kern w:val="3"/>
          <w:sz w:val="20"/>
          <w:szCs w:val="20"/>
          <w:lang w:val="pl-PL" w:eastAsia="zh-CN" w:bidi="hi-IN"/>
        </w:rPr>
      </w:pPr>
      <w:r w:rsidRPr="000D7FEC">
        <w:rPr>
          <w:rFonts w:ascii="Arial" w:eastAsia="SimSun" w:hAnsi="Arial"/>
          <w:b/>
          <w:color w:val="111111"/>
          <w:kern w:val="3"/>
          <w:sz w:val="20"/>
          <w:szCs w:val="20"/>
          <w:lang w:val="pl-PL" w:eastAsia="zh-CN" w:bidi="hi-IN"/>
        </w:rPr>
        <w:t>cz. III - Przeprowadzenie badań EFL obiektów infrastruktury lotniskowej w rejonie odpowiedzialności RZI Gdynia w zakresie:</w:t>
      </w:r>
    </w:p>
    <w:p w:rsidR="000D7FEC" w:rsidRPr="000D7FEC" w:rsidRDefault="000D7FEC" w:rsidP="000D7FEC">
      <w:pPr>
        <w:ind w:left="708"/>
        <w:jc w:val="both"/>
        <w:rPr>
          <w:rFonts w:ascii="Arial" w:eastAsiaTheme="minorHAnsi" w:hAnsi="Arial"/>
          <w:b/>
          <w:color w:val="111111"/>
          <w:sz w:val="20"/>
          <w:szCs w:val="20"/>
          <w:lang w:val="pl-PL" w:bidi="ar-SA"/>
        </w:rPr>
      </w:pPr>
      <w:r w:rsidRPr="000D7FEC">
        <w:rPr>
          <w:rFonts w:ascii="Arial" w:eastAsiaTheme="minorHAnsi" w:hAnsi="Arial"/>
          <w:b/>
          <w:color w:val="111111"/>
          <w:sz w:val="20"/>
          <w:szCs w:val="20"/>
          <w:lang w:val="pl-PL" w:bidi="ar-SA"/>
        </w:rPr>
        <w:t>- badania nośności metodą ACR/PCR i równości sztucznych nawierzchni EFL</w:t>
      </w:r>
      <w:r w:rsidRPr="000D7FEC">
        <w:rPr>
          <w:rFonts w:ascii="Arial" w:eastAsiaTheme="minorHAnsi" w:hAnsi="Arial"/>
          <w:b/>
          <w:color w:val="111111"/>
          <w:sz w:val="20"/>
          <w:szCs w:val="20"/>
          <w:vertAlign w:val="subscript"/>
          <w:lang w:val="pl-PL" w:bidi="ar-SA"/>
        </w:rPr>
        <w:t>NSZ</w:t>
      </w:r>
    </w:p>
    <w:p w:rsidR="000D7FEC" w:rsidRPr="000D7FEC" w:rsidRDefault="000D7FEC" w:rsidP="000D7FEC">
      <w:pPr>
        <w:spacing w:line="259" w:lineRule="auto"/>
        <w:ind w:firstLine="708"/>
        <w:rPr>
          <w:rFonts w:ascii="Arial" w:eastAsiaTheme="minorHAnsi" w:hAnsi="Arial"/>
          <w:b/>
          <w:color w:val="111111"/>
          <w:sz w:val="20"/>
          <w:szCs w:val="20"/>
          <w:lang w:val="pl-PL" w:bidi="ar-SA"/>
        </w:rPr>
      </w:pPr>
      <w:r w:rsidRPr="000D7FEC">
        <w:rPr>
          <w:rFonts w:ascii="Arial" w:eastAsiaTheme="minorHAnsi" w:hAnsi="Arial"/>
          <w:b/>
          <w:color w:val="111111"/>
          <w:sz w:val="20"/>
          <w:szCs w:val="20"/>
          <w:lang w:val="pl-PL" w:bidi="ar-SA"/>
        </w:rPr>
        <w:t>- badania nośności naturalnych nawierzchni EFL</w:t>
      </w:r>
      <w:r w:rsidRPr="000D7FEC">
        <w:rPr>
          <w:rFonts w:ascii="Arial" w:eastAsiaTheme="minorHAnsi" w:hAnsi="Arial"/>
          <w:b/>
          <w:color w:val="111111"/>
          <w:sz w:val="20"/>
          <w:szCs w:val="20"/>
          <w:vertAlign w:val="subscript"/>
          <w:lang w:val="pl-PL" w:bidi="ar-SA"/>
        </w:rPr>
        <w:t>NN</w:t>
      </w:r>
    </w:p>
    <w:p w:rsidR="000D7FEC" w:rsidRPr="000D7FEC" w:rsidRDefault="000D7FEC" w:rsidP="000D7FEC">
      <w:pPr>
        <w:spacing w:line="259" w:lineRule="auto"/>
        <w:ind w:firstLine="708"/>
        <w:rPr>
          <w:rFonts w:ascii="Arial" w:eastAsiaTheme="minorHAnsi" w:hAnsi="Arial"/>
          <w:b/>
          <w:color w:val="111111"/>
          <w:sz w:val="20"/>
          <w:szCs w:val="20"/>
          <w:lang w:val="pl-PL" w:bidi="ar-SA"/>
        </w:rPr>
      </w:pPr>
      <w:r w:rsidRPr="000D7FEC">
        <w:rPr>
          <w:rFonts w:ascii="Arial" w:eastAsiaTheme="minorHAnsi" w:hAnsi="Arial"/>
          <w:b/>
          <w:color w:val="111111"/>
          <w:sz w:val="20"/>
          <w:szCs w:val="20"/>
          <w:lang w:val="pl-PL" w:bidi="ar-SA"/>
        </w:rPr>
        <w:t>- oceny stanu zadarnienia naturalnych nawierzchni EFL</w:t>
      </w:r>
      <w:r w:rsidRPr="000D7FEC">
        <w:rPr>
          <w:rFonts w:ascii="Arial" w:eastAsiaTheme="minorHAnsi" w:hAnsi="Arial"/>
          <w:b/>
          <w:color w:val="111111"/>
          <w:sz w:val="20"/>
          <w:szCs w:val="20"/>
          <w:vertAlign w:val="subscript"/>
          <w:lang w:val="pl-PL" w:bidi="ar-SA"/>
        </w:rPr>
        <w:t>NN</w:t>
      </w:r>
    </w:p>
    <w:p w:rsidR="000D7FEC" w:rsidRPr="000D7FEC" w:rsidRDefault="000D7FEC" w:rsidP="000D7FEC">
      <w:pPr>
        <w:spacing w:line="259" w:lineRule="auto"/>
        <w:ind w:firstLine="708"/>
        <w:rPr>
          <w:rFonts w:ascii="Arial" w:eastAsiaTheme="minorHAnsi" w:hAnsi="Arial"/>
          <w:b/>
          <w:color w:val="111111"/>
          <w:sz w:val="20"/>
          <w:szCs w:val="20"/>
          <w:lang w:val="pl-PL" w:bidi="ar-SA"/>
        </w:rPr>
      </w:pPr>
      <w:r w:rsidRPr="000D7FEC">
        <w:rPr>
          <w:rFonts w:ascii="Arial" w:eastAsiaTheme="minorHAnsi" w:hAnsi="Arial"/>
          <w:b/>
          <w:color w:val="111111"/>
          <w:sz w:val="20"/>
          <w:szCs w:val="20"/>
          <w:lang w:val="pl-PL" w:bidi="ar-SA"/>
        </w:rPr>
        <w:t>- inwentaryzacji uszkodzeń i napraw na ocenianych EFL</w:t>
      </w:r>
      <w:r w:rsidRPr="000D7FEC">
        <w:rPr>
          <w:rFonts w:ascii="Arial" w:eastAsiaTheme="minorHAnsi" w:hAnsi="Arial"/>
          <w:b/>
          <w:color w:val="111111"/>
          <w:sz w:val="20"/>
          <w:szCs w:val="20"/>
          <w:vertAlign w:val="subscript"/>
          <w:lang w:val="pl-PL" w:bidi="ar-SA"/>
        </w:rPr>
        <w:t>NSZ</w:t>
      </w:r>
    </w:p>
    <w:p w:rsidR="000D7FEC" w:rsidRPr="000D7FEC" w:rsidRDefault="000D7FEC" w:rsidP="000D7FEC">
      <w:pPr>
        <w:spacing w:line="259" w:lineRule="auto"/>
        <w:ind w:left="708"/>
        <w:rPr>
          <w:rFonts w:ascii="Arial" w:eastAsiaTheme="minorHAnsi" w:hAnsi="Arial"/>
          <w:b/>
          <w:color w:val="111111"/>
          <w:sz w:val="20"/>
          <w:szCs w:val="20"/>
          <w:lang w:val="pl-PL" w:bidi="ar-SA"/>
        </w:rPr>
      </w:pPr>
      <w:r w:rsidRPr="000D7FEC">
        <w:rPr>
          <w:rFonts w:ascii="Arial" w:eastAsiaTheme="minorHAnsi" w:hAnsi="Arial"/>
          <w:b/>
          <w:color w:val="111111"/>
          <w:sz w:val="20"/>
          <w:szCs w:val="20"/>
          <w:lang w:val="pl-PL" w:bidi="ar-SA"/>
        </w:rPr>
        <w:t xml:space="preserve">- badania wytrzymałości warstwy przypowierzchniowej sztucznych nawierzchni lotniskowych na odrywanie </w:t>
      </w:r>
      <w:r w:rsidRPr="000D7FEC">
        <w:rPr>
          <w:rFonts w:ascii="Arial" w:eastAsiaTheme="minorHAnsi" w:hAnsi="Arial"/>
          <w:b/>
          <w:color w:val="111111"/>
          <w:sz w:val="20"/>
          <w:szCs w:val="20"/>
          <w:u w:val="single"/>
          <w:lang w:val="pl-PL" w:bidi="ar-SA"/>
        </w:rPr>
        <w:t xml:space="preserve">- </w:t>
      </w:r>
      <w:r w:rsidRPr="000D7FEC">
        <w:rPr>
          <w:rFonts w:ascii="Arial" w:eastAsia="SimSun" w:hAnsi="Arial"/>
          <w:b/>
          <w:color w:val="111111"/>
          <w:kern w:val="3"/>
          <w:sz w:val="20"/>
          <w:szCs w:val="20"/>
          <w:u w:val="single"/>
          <w:lang w:val="pl-PL" w:eastAsia="zh-CN" w:bidi="hi-IN"/>
        </w:rPr>
        <w:t>CZĘŚĆ III – EPPG Pruszcz Gdański</w:t>
      </w:r>
      <w:r>
        <w:rPr>
          <w:rFonts w:ascii="Arial" w:eastAsia="SimSun" w:hAnsi="Arial"/>
          <w:b/>
          <w:color w:val="111111"/>
          <w:kern w:val="3"/>
          <w:sz w:val="20"/>
          <w:szCs w:val="20"/>
          <w:u w:val="single"/>
          <w:lang w:val="pl-PL" w:eastAsia="zh-CN" w:bidi="hi-IN"/>
        </w:rPr>
        <w:t>*</w:t>
      </w:r>
    </w:p>
    <w:p w:rsidR="000D7FEC" w:rsidRPr="000D7FEC" w:rsidRDefault="000D7FEC" w:rsidP="000D7FEC">
      <w:pPr>
        <w:numPr>
          <w:ilvl w:val="0"/>
          <w:numId w:val="9"/>
        </w:numPr>
        <w:suppressAutoHyphens/>
        <w:autoSpaceDN w:val="0"/>
        <w:spacing w:after="160" w:line="259" w:lineRule="auto"/>
        <w:jc w:val="both"/>
        <w:textAlignment w:val="baseline"/>
        <w:rPr>
          <w:rFonts w:ascii="Arial" w:eastAsia="SimSun" w:hAnsi="Arial"/>
          <w:b/>
          <w:color w:val="111111"/>
          <w:kern w:val="3"/>
          <w:sz w:val="20"/>
          <w:szCs w:val="20"/>
          <w:lang w:val="pl-PL" w:eastAsia="zh-CN" w:bidi="hi-IN"/>
        </w:rPr>
      </w:pPr>
      <w:r w:rsidRPr="000D7FEC">
        <w:rPr>
          <w:rFonts w:ascii="Arial" w:eastAsia="SimSun" w:hAnsi="Arial"/>
          <w:b/>
          <w:color w:val="111111"/>
          <w:kern w:val="3"/>
          <w:sz w:val="20"/>
          <w:szCs w:val="20"/>
          <w:lang w:val="pl-PL" w:eastAsia="zh-CN" w:bidi="hi-IN"/>
        </w:rPr>
        <w:t>cz. IV - Przeprowadzenie badań EFL obiektów infrastruktury lotniskowej w rejonie</w:t>
      </w:r>
      <w:r>
        <w:rPr>
          <w:rFonts w:ascii="Arial" w:eastAsia="SimSun" w:hAnsi="Arial"/>
          <w:b/>
          <w:color w:val="111111"/>
          <w:kern w:val="3"/>
          <w:sz w:val="20"/>
          <w:szCs w:val="20"/>
          <w:lang w:val="pl-PL" w:eastAsia="zh-CN" w:bidi="hi-IN"/>
        </w:rPr>
        <w:t xml:space="preserve"> </w:t>
      </w:r>
      <w:r w:rsidRPr="000D7FEC">
        <w:rPr>
          <w:rFonts w:ascii="Arial" w:eastAsiaTheme="minorHAnsi" w:hAnsi="Arial"/>
          <w:b/>
          <w:color w:val="111111"/>
          <w:sz w:val="20"/>
          <w:szCs w:val="20"/>
          <w:lang w:val="pl-PL" w:bidi="ar-SA"/>
        </w:rPr>
        <w:t xml:space="preserve">odpowiedzialności RZI Gdyniajedynie w zakresie przeliczenia nośności nawierzchni wykonanej metodą ACN/PCN na ACR/PCR dla DS. -  </w:t>
      </w:r>
      <w:r w:rsidRPr="000D7FEC">
        <w:rPr>
          <w:rFonts w:ascii="Arial" w:eastAsiaTheme="minorHAnsi" w:hAnsi="Arial"/>
          <w:b/>
          <w:color w:val="111111"/>
          <w:sz w:val="20"/>
          <w:szCs w:val="20"/>
          <w:u w:val="single"/>
          <w:lang w:val="pl-PL" w:bidi="ar-SA"/>
        </w:rPr>
        <w:t>– Lotnisko EPCE Cewice</w:t>
      </w:r>
      <w:r>
        <w:rPr>
          <w:rFonts w:ascii="Arial" w:eastAsiaTheme="minorHAnsi" w:hAnsi="Arial"/>
          <w:b/>
          <w:color w:val="111111"/>
          <w:sz w:val="20"/>
          <w:szCs w:val="20"/>
          <w:u w:val="single"/>
          <w:lang w:val="pl-PL" w:bidi="ar-SA"/>
        </w:rPr>
        <w:t>*</w:t>
      </w:r>
    </w:p>
    <w:p w:rsidR="003A293C" w:rsidRPr="00D152C5" w:rsidRDefault="003A293C" w:rsidP="003A293C">
      <w:pPr>
        <w:rPr>
          <w:rFonts w:ascii="Arial" w:eastAsia="Times New Roman" w:hAnsi="Arial" w:cs="Arial"/>
          <w:i/>
          <w:sz w:val="18"/>
          <w:szCs w:val="18"/>
          <w:lang w:val="pl-PL" w:eastAsia="pl-PL" w:bidi="ar-SA"/>
        </w:rPr>
      </w:pPr>
      <w:r w:rsidRPr="00D152C5">
        <w:rPr>
          <w:rFonts w:ascii="Arial" w:eastAsia="Symbol" w:hAnsi="Arial" w:cs="Arial"/>
          <w:i/>
          <w:sz w:val="18"/>
          <w:szCs w:val="18"/>
          <w:lang w:val="pl-PL" w:eastAsia="pl-PL" w:bidi="ar-SA"/>
        </w:rPr>
        <w:t>*</w:t>
      </w:r>
      <w:r w:rsidRPr="00D152C5">
        <w:rPr>
          <w:rFonts w:ascii="Arial" w:eastAsia="Times New Roman" w:hAnsi="Arial" w:cs="Arial"/>
          <w:i/>
          <w:sz w:val="18"/>
          <w:szCs w:val="18"/>
          <w:lang w:val="pl-PL" w:eastAsia="pl-PL" w:bidi="ar-SA"/>
        </w:rPr>
        <w:t xml:space="preserve"> Niepotrzebne skreślić, lub usunąć w przypadku nie składania oferty cenowej na dana część zamówienia.</w:t>
      </w:r>
    </w:p>
    <w:p w:rsidR="003A293C" w:rsidRPr="00D152C5" w:rsidRDefault="003A293C" w:rsidP="003A293C">
      <w:pPr>
        <w:pStyle w:val="Akapitzlist"/>
        <w:spacing w:line="276" w:lineRule="auto"/>
        <w:ind w:left="0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3A293C" w:rsidRPr="000D7FEC" w:rsidRDefault="003A293C" w:rsidP="003A293C">
      <w:pPr>
        <w:pStyle w:val="Akapitzlist"/>
        <w:numPr>
          <w:ilvl w:val="0"/>
          <w:numId w:val="2"/>
        </w:numPr>
        <w:spacing w:before="120" w:after="120"/>
        <w:jc w:val="both"/>
        <w:rPr>
          <w:rFonts w:ascii="Arial" w:eastAsia="Times New Roman" w:hAnsi="Arial" w:cs="Arial"/>
          <w:bCs/>
          <w:lang w:val="pl-PL" w:eastAsia="pl-PL"/>
        </w:rPr>
      </w:pPr>
      <w:r w:rsidRPr="00D152C5">
        <w:rPr>
          <w:rFonts w:ascii="Arial" w:eastAsia="Times New Roman" w:hAnsi="Arial" w:cs="Arial"/>
          <w:bCs/>
          <w:lang w:val="pl-PL" w:eastAsia="pl-PL"/>
        </w:rPr>
        <w:t xml:space="preserve">Składamy ofertę na realizację przedmiotu zamówienia w zakresie określonym </w:t>
      </w:r>
      <w:r w:rsidRPr="00D152C5">
        <w:rPr>
          <w:rFonts w:ascii="Arial" w:eastAsia="Times New Roman" w:hAnsi="Arial" w:cs="Arial"/>
          <w:bCs/>
          <w:lang w:val="pl-PL" w:eastAsia="pl-PL"/>
        </w:rPr>
        <w:br/>
      </w:r>
      <w:r w:rsidRPr="000D7FEC">
        <w:rPr>
          <w:rFonts w:ascii="Arial" w:eastAsia="Times New Roman" w:hAnsi="Arial" w:cs="Arial"/>
          <w:bCs/>
          <w:lang w:val="pl-PL" w:eastAsia="pl-PL"/>
        </w:rPr>
        <w:t>w Specyfikacji Warunków Zamówienia na następujących warunkach:</w:t>
      </w:r>
    </w:p>
    <w:p w:rsidR="003A293C" w:rsidRPr="000D7FEC" w:rsidRDefault="003A293C" w:rsidP="003A293C">
      <w:pPr>
        <w:tabs>
          <w:tab w:val="left" w:pos="142"/>
          <w:tab w:val="left" w:pos="284"/>
        </w:tabs>
        <w:spacing w:before="120" w:after="120"/>
        <w:ind w:left="284" w:right="281"/>
        <w:jc w:val="both"/>
        <w:rPr>
          <w:rFonts w:ascii="Arial" w:hAnsi="Arial" w:cs="Arial"/>
          <w:b/>
          <w:bCs/>
          <w:sz w:val="16"/>
          <w:szCs w:val="16"/>
          <w:lang w:val="pl-PL"/>
        </w:rPr>
      </w:pPr>
    </w:p>
    <w:p w:rsidR="003A293C" w:rsidRPr="000D7FEC" w:rsidRDefault="003A293C" w:rsidP="003A293C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b/>
          <w:lang w:val="pl-PL"/>
        </w:rPr>
      </w:pPr>
      <w:r w:rsidRPr="000D7FEC">
        <w:rPr>
          <w:rFonts w:ascii="Arial" w:hAnsi="Arial" w:cs="Arial"/>
          <w:b/>
          <w:lang w:val="pl-PL"/>
        </w:rPr>
        <w:t xml:space="preserve">Część I zamówienia – </w:t>
      </w:r>
      <w:r w:rsidRPr="000D7FEC">
        <w:rPr>
          <w:rFonts w:ascii="Arial" w:hAnsi="Arial"/>
          <w:b/>
          <w:color w:val="111111"/>
          <w:lang w:val="pl-PL"/>
        </w:rPr>
        <w:t>Lotnisko EPOK Oksywie</w:t>
      </w:r>
      <w:r w:rsidRPr="000D7FEC">
        <w:rPr>
          <w:rFonts w:ascii="Arial" w:hAnsi="Arial" w:cs="Arial"/>
          <w:color w:val="00000A"/>
          <w:lang w:val="pl-PL"/>
        </w:rPr>
        <w:t>*</w:t>
      </w:r>
    </w:p>
    <w:p w:rsidR="003A293C" w:rsidRPr="000D7FEC" w:rsidRDefault="003A293C" w:rsidP="003A293C">
      <w:pPr>
        <w:ind w:left="284"/>
        <w:jc w:val="both"/>
        <w:rPr>
          <w:rFonts w:ascii="Arial" w:hAnsi="Arial" w:cs="Arial"/>
          <w:b/>
          <w:bCs/>
          <w:sz w:val="16"/>
          <w:szCs w:val="16"/>
          <w:lang w:val="pl-PL"/>
        </w:rPr>
      </w:pPr>
    </w:p>
    <w:p w:rsidR="003A293C" w:rsidRPr="000D7FEC" w:rsidRDefault="003A293C" w:rsidP="003A293C">
      <w:pPr>
        <w:pStyle w:val="Akapitzlist"/>
        <w:ind w:left="644"/>
        <w:jc w:val="both"/>
        <w:rPr>
          <w:rFonts w:ascii="Arial" w:hAnsi="Arial" w:cs="Arial"/>
          <w:bCs/>
          <w:lang w:val="pl-PL"/>
        </w:rPr>
      </w:pPr>
      <w:r w:rsidRPr="000D7FEC">
        <w:rPr>
          <w:rFonts w:ascii="Arial" w:hAnsi="Arial" w:cs="Arial"/>
          <w:bCs/>
          <w:lang w:val="pl-PL"/>
        </w:rPr>
        <w:t>Cena ofertowa brutto:</w:t>
      </w:r>
    </w:p>
    <w:tbl>
      <w:tblPr>
        <w:tblStyle w:val="Tabela-Siatka"/>
        <w:tblpPr w:leftFromText="141" w:rightFromText="141" w:vertAnchor="text" w:tblpX="64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39"/>
      </w:tblGrid>
      <w:tr w:rsidR="003A293C" w:rsidRPr="000D7FEC" w:rsidTr="001879F0">
        <w:trPr>
          <w:trHeight w:val="451"/>
        </w:trPr>
        <w:tc>
          <w:tcPr>
            <w:tcW w:w="3039" w:type="dxa"/>
          </w:tcPr>
          <w:p w:rsidR="003A293C" w:rsidRPr="000D7FEC" w:rsidRDefault="003A293C" w:rsidP="001879F0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3A293C" w:rsidRPr="000D7FEC" w:rsidRDefault="003A293C" w:rsidP="003A293C">
      <w:pPr>
        <w:tabs>
          <w:tab w:val="left" w:pos="142"/>
          <w:tab w:val="left" w:pos="284"/>
        </w:tabs>
        <w:spacing w:before="120" w:after="120"/>
        <w:ind w:left="644" w:right="281"/>
        <w:jc w:val="both"/>
        <w:rPr>
          <w:rFonts w:ascii="Arial" w:hAnsi="Arial" w:cs="Arial"/>
          <w:bCs/>
          <w:lang w:val="pl-PL"/>
        </w:rPr>
      </w:pPr>
      <w:r w:rsidRPr="000D7FEC">
        <w:rPr>
          <w:rFonts w:ascii="Arial" w:hAnsi="Arial" w:cs="Arial"/>
          <w:bCs/>
          <w:lang w:val="pl-PL"/>
        </w:rPr>
        <w:t>w tym należny podatek VAT.</w:t>
      </w:r>
    </w:p>
    <w:p w:rsidR="0043576B" w:rsidRPr="000D7FEC" w:rsidRDefault="0043576B" w:rsidP="003A293C">
      <w:pPr>
        <w:tabs>
          <w:tab w:val="left" w:pos="142"/>
          <w:tab w:val="left" w:pos="284"/>
        </w:tabs>
        <w:spacing w:before="120" w:after="120"/>
        <w:ind w:left="644" w:right="281"/>
        <w:jc w:val="both"/>
        <w:rPr>
          <w:rFonts w:ascii="Arial" w:hAnsi="Arial" w:cs="Arial"/>
          <w:bCs/>
          <w:lang w:val="pl-PL"/>
        </w:rPr>
      </w:pPr>
    </w:p>
    <w:p w:rsidR="0043576B" w:rsidRPr="000D7FEC" w:rsidRDefault="0043576B" w:rsidP="0043576B">
      <w:pPr>
        <w:pStyle w:val="Akapitzlist"/>
        <w:ind w:left="644"/>
        <w:jc w:val="both"/>
        <w:rPr>
          <w:rFonts w:ascii="Arial" w:hAnsi="Arial" w:cs="Arial"/>
          <w:bCs/>
          <w:lang w:val="pl-PL"/>
        </w:rPr>
      </w:pPr>
      <w:r w:rsidRPr="000D7FEC">
        <w:rPr>
          <w:rFonts w:ascii="Arial" w:hAnsi="Arial" w:cs="Arial"/>
          <w:bCs/>
          <w:lang w:val="pl-PL"/>
        </w:rPr>
        <w:t>Termin realizacji zamówienia</w:t>
      </w:r>
    </w:p>
    <w:tbl>
      <w:tblPr>
        <w:tblStyle w:val="Tabela-Siatka"/>
        <w:tblpPr w:leftFromText="141" w:rightFromText="141" w:vertAnchor="text" w:tblpX="64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39"/>
      </w:tblGrid>
      <w:tr w:rsidR="0043576B" w:rsidRPr="000D7FEC" w:rsidTr="001879F0">
        <w:trPr>
          <w:trHeight w:val="451"/>
        </w:trPr>
        <w:tc>
          <w:tcPr>
            <w:tcW w:w="3039" w:type="dxa"/>
          </w:tcPr>
          <w:p w:rsidR="0043576B" w:rsidRPr="000D7FEC" w:rsidRDefault="0043576B" w:rsidP="001879F0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43576B" w:rsidRPr="000D7FEC" w:rsidRDefault="0043576B" w:rsidP="003A293C">
      <w:pPr>
        <w:tabs>
          <w:tab w:val="left" w:pos="142"/>
          <w:tab w:val="left" w:pos="284"/>
        </w:tabs>
        <w:spacing w:before="120" w:after="120"/>
        <w:ind w:left="644" w:right="281"/>
        <w:jc w:val="both"/>
        <w:rPr>
          <w:rFonts w:ascii="Arial" w:hAnsi="Arial" w:cs="Arial"/>
          <w:bCs/>
          <w:lang w:val="pl-PL"/>
        </w:rPr>
      </w:pPr>
    </w:p>
    <w:p w:rsidR="0043576B" w:rsidRDefault="00A7138B" w:rsidP="003A293C">
      <w:pPr>
        <w:tabs>
          <w:tab w:val="left" w:pos="142"/>
          <w:tab w:val="left" w:pos="284"/>
        </w:tabs>
        <w:spacing w:before="120" w:after="120"/>
        <w:ind w:left="644" w:right="281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 xml:space="preserve">       </w:t>
      </w:r>
      <w:r w:rsidR="0043576B" w:rsidRPr="000D7FEC">
        <w:rPr>
          <w:rFonts w:ascii="Arial" w:hAnsi="Arial" w:cs="Arial"/>
          <w:bCs/>
          <w:lang w:val="pl-PL"/>
        </w:rPr>
        <w:t>(</w:t>
      </w:r>
      <w:r>
        <w:rPr>
          <w:rFonts w:ascii="Arial" w:hAnsi="Arial" w:cs="Arial"/>
          <w:bCs/>
          <w:lang w:val="pl-PL"/>
        </w:rPr>
        <w:t xml:space="preserve">od 3 do </w:t>
      </w:r>
      <w:r w:rsidR="0043576B" w:rsidRPr="000D7FEC">
        <w:rPr>
          <w:rFonts w:ascii="Arial" w:hAnsi="Arial" w:cs="Arial"/>
          <w:bCs/>
          <w:lang w:val="pl-PL"/>
        </w:rPr>
        <w:t>7 miesięcy)</w:t>
      </w:r>
    </w:p>
    <w:p w:rsidR="00442ED9" w:rsidRPr="0043576B" w:rsidRDefault="00442ED9" w:rsidP="00442ED9">
      <w:pPr>
        <w:tabs>
          <w:tab w:val="left" w:pos="142"/>
          <w:tab w:val="left" w:pos="284"/>
        </w:tabs>
        <w:spacing w:before="120" w:after="120"/>
        <w:ind w:right="281"/>
        <w:jc w:val="both"/>
        <w:rPr>
          <w:rFonts w:ascii="Arial" w:hAnsi="Arial" w:cs="Arial"/>
          <w:b/>
          <w:bCs/>
          <w:lang w:val="pl-PL"/>
        </w:rPr>
      </w:pPr>
    </w:p>
    <w:p w:rsidR="003A293C" w:rsidRPr="000D7FEC" w:rsidRDefault="003A293C" w:rsidP="000D7FEC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before="120" w:after="120"/>
        <w:ind w:right="281" w:hanging="436"/>
        <w:jc w:val="both"/>
        <w:rPr>
          <w:rFonts w:ascii="Arial" w:hAnsi="Arial" w:cs="Arial"/>
          <w:b/>
          <w:lang w:val="pl-PL"/>
        </w:rPr>
      </w:pPr>
      <w:r w:rsidRPr="000D7FEC">
        <w:rPr>
          <w:rFonts w:ascii="Arial" w:hAnsi="Arial" w:cs="Arial"/>
          <w:b/>
          <w:lang w:val="pl-PL"/>
        </w:rPr>
        <w:t xml:space="preserve">Część II zamówienia - </w:t>
      </w:r>
      <w:r w:rsidR="00CF7F6E">
        <w:rPr>
          <w:rFonts w:ascii="Arial" w:hAnsi="Arial"/>
          <w:b/>
          <w:color w:val="111111"/>
          <w:lang w:val="pl-PL"/>
        </w:rPr>
        <w:t xml:space="preserve">Lotnisko EPMB Malbork </w:t>
      </w:r>
      <w:r w:rsidRPr="000D7FEC">
        <w:rPr>
          <w:rFonts w:ascii="Arial" w:hAnsi="Arial" w:cs="Arial"/>
          <w:lang w:val="pl-PL"/>
        </w:rPr>
        <w:t>*</w:t>
      </w:r>
    </w:p>
    <w:p w:rsidR="003A293C" w:rsidRPr="00D152C5" w:rsidRDefault="003A293C" w:rsidP="003A293C">
      <w:pPr>
        <w:ind w:left="284"/>
        <w:jc w:val="both"/>
        <w:rPr>
          <w:rFonts w:ascii="Arial" w:hAnsi="Arial" w:cs="Arial"/>
          <w:b/>
          <w:bCs/>
          <w:sz w:val="10"/>
          <w:szCs w:val="10"/>
          <w:lang w:val="pl-PL"/>
        </w:rPr>
      </w:pPr>
    </w:p>
    <w:p w:rsidR="003A293C" w:rsidRPr="00D152C5" w:rsidRDefault="003A293C" w:rsidP="003A293C">
      <w:pPr>
        <w:pStyle w:val="Akapitzlist"/>
        <w:ind w:left="644"/>
        <w:jc w:val="both"/>
        <w:rPr>
          <w:rFonts w:ascii="Arial" w:hAnsi="Arial" w:cs="Arial"/>
          <w:bCs/>
          <w:lang w:val="pl-PL"/>
        </w:rPr>
      </w:pPr>
      <w:r w:rsidRPr="00D152C5">
        <w:rPr>
          <w:rFonts w:ascii="Arial" w:hAnsi="Arial" w:cs="Arial"/>
          <w:bCs/>
          <w:lang w:val="pl-PL"/>
        </w:rPr>
        <w:t xml:space="preserve"> Cena ofertowa brutto: </w:t>
      </w:r>
    </w:p>
    <w:tbl>
      <w:tblPr>
        <w:tblStyle w:val="Tabela-Siatka"/>
        <w:tblpPr w:leftFromText="141" w:rightFromText="141" w:vertAnchor="text" w:horzAnchor="page" w:tblpX="2048" w:tblpY="176"/>
        <w:tblOverlap w:val="never"/>
        <w:tblW w:w="0" w:type="auto"/>
        <w:tblLook w:val="04A0" w:firstRow="1" w:lastRow="0" w:firstColumn="1" w:lastColumn="0" w:noHBand="0" w:noVBand="1"/>
      </w:tblPr>
      <w:tblGrid>
        <w:gridCol w:w="3039"/>
      </w:tblGrid>
      <w:tr w:rsidR="000D7FEC" w:rsidRPr="00D152C5" w:rsidTr="000D7FEC">
        <w:trPr>
          <w:trHeight w:val="451"/>
        </w:trPr>
        <w:tc>
          <w:tcPr>
            <w:tcW w:w="3039" w:type="dxa"/>
          </w:tcPr>
          <w:p w:rsidR="000D7FEC" w:rsidRPr="00D152C5" w:rsidRDefault="000D7FEC" w:rsidP="000D7FEC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3A293C" w:rsidRDefault="0043576B" w:rsidP="0043576B">
      <w:pPr>
        <w:tabs>
          <w:tab w:val="left" w:pos="142"/>
          <w:tab w:val="left" w:pos="284"/>
        </w:tabs>
        <w:spacing w:before="120" w:after="120"/>
        <w:ind w:left="644" w:right="281" w:firstLine="207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 xml:space="preserve">   w </w:t>
      </w:r>
      <w:r w:rsidR="003A293C" w:rsidRPr="00D152C5">
        <w:rPr>
          <w:rFonts w:ascii="Arial" w:hAnsi="Arial" w:cs="Arial"/>
          <w:bCs/>
          <w:lang w:val="pl-PL"/>
        </w:rPr>
        <w:t>tym należny podatek VAT.</w:t>
      </w:r>
    </w:p>
    <w:p w:rsidR="000D7FEC" w:rsidRDefault="000D7FEC" w:rsidP="0043576B">
      <w:pPr>
        <w:tabs>
          <w:tab w:val="left" w:pos="142"/>
          <w:tab w:val="left" w:pos="284"/>
        </w:tabs>
        <w:spacing w:before="120" w:after="120"/>
        <w:ind w:left="644" w:right="281" w:firstLine="207"/>
        <w:jc w:val="both"/>
        <w:rPr>
          <w:rFonts w:ascii="Arial" w:hAnsi="Arial" w:cs="Arial"/>
          <w:bCs/>
          <w:lang w:val="pl-PL"/>
        </w:rPr>
      </w:pPr>
    </w:p>
    <w:p w:rsidR="000D7FEC" w:rsidRPr="000D7FEC" w:rsidRDefault="000D7FEC" w:rsidP="000D7FEC">
      <w:pPr>
        <w:pStyle w:val="Akapitzlist"/>
        <w:ind w:left="644"/>
        <w:jc w:val="both"/>
        <w:rPr>
          <w:rFonts w:ascii="Arial" w:hAnsi="Arial" w:cs="Arial"/>
          <w:bCs/>
          <w:lang w:val="pl-PL"/>
        </w:rPr>
      </w:pPr>
      <w:r w:rsidRPr="000D7FEC">
        <w:rPr>
          <w:rFonts w:ascii="Arial" w:hAnsi="Arial" w:cs="Arial"/>
          <w:bCs/>
          <w:lang w:val="pl-PL"/>
        </w:rPr>
        <w:t>Termin realizacji zamówienia</w:t>
      </w:r>
    </w:p>
    <w:tbl>
      <w:tblPr>
        <w:tblStyle w:val="Tabela-Siatka"/>
        <w:tblpPr w:leftFromText="141" w:rightFromText="141" w:vertAnchor="text" w:tblpX="64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39"/>
      </w:tblGrid>
      <w:tr w:rsidR="000D7FEC" w:rsidRPr="000D7FEC" w:rsidTr="00833B30">
        <w:trPr>
          <w:trHeight w:val="451"/>
        </w:trPr>
        <w:tc>
          <w:tcPr>
            <w:tcW w:w="3039" w:type="dxa"/>
          </w:tcPr>
          <w:p w:rsidR="000D7FEC" w:rsidRPr="000D7FEC" w:rsidRDefault="000D7FEC" w:rsidP="00833B30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0D7FEC" w:rsidRPr="000D7FEC" w:rsidRDefault="000D7FEC" w:rsidP="000D7FEC">
      <w:pPr>
        <w:tabs>
          <w:tab w:val="left" w:pos="142"/>
          <w:tab w:val="left" w:pos="284"/>
        </w:tabs>
        <w:spacing w:before="120" w:after="120"/>
        <w:ind w:left="644" w:right="281"/>
        <w:jc w:val="both"/>
        <w:rPr>
          <w:rFonts w:ascii="Arial" w:hAnsi="Arial" w:cs="Arial"/>
          <w:bCs/>
          <w:lang w:val="pl-PL"/>
        </w:rPr>
      </w:pPr>
    </w:p>
    <w:p w:rsidR="000D7FEC" w:rsidRDefault="00A7138B" w:rsidP="000D7FEC">
      <w:pPr>
        <w:tabs>
          <w:tab w:val="left" w:pos="142"/>
          <w:tab w:val="left" w:pos="284"/>
        </w:tabs>
        <w:spacing w:before="120" w:after="120"/>
        <w:ind w:left="644" w:right="281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 xml:space="preserve">       </w:t>
      </w:r>
      <w:r w:rsidR="000D7FEC" w:rsidRPr="000D7FEC">
        <w:rPr>
          <w:rFonts w:ascii="Arial" w:hAnsi="Arial" w:cs="Arial"/>
          <w:bCs/>
          <w:lang w:val="pl-PL"/>
        </w:rPr>
        <w:t>(</w:t>
      </w:r>
      <w:r>
        <w:rPr>
          <w:rFonts w:ascii="Arial" w:hAnsi="Arial" w:cs="Arial"/>
          <w:bCs/>
          <w:lang w:val="pl-PL"/>
        </w:rPr>
        <w:t xml:space="preserve">od 3 do </w:t>
      </w:r>
      <w:r w:rsidRPr="000D7FEC">
        <w:rPr>
          <w:rFonts w:ascii="Arial" w:hAnsi="Arial" w:cs="Arial"/>
          <w:bCs/>
          <w:lang w:val="pl-PL"/>
        </w:rPr>
        <w:t>7 miesięcy</w:t>
      </w:r>
      <w:r w:rsidR="000D7FEC" w:rsidRPr="000D7FEC">
        <w:rPr>
          <w:rFonts w:ascii="Arial" w:hAnsi="Arial" w:cs="Arial"/>
          <w:bCs/>
          <w:lang w:val="pl-PL"/>
        </w:rPr>
        <w:t>)</w:t>
      </w:r>
    </w:p>
    <w:p w:rsidR="000D7FEC" w:rsidRPr="00D152C5" w:rsidRDefault="000D7FEC" w:rsidP="0043576B">
      <w:pPr>
        <w:tabs>
          <w:tab w:val="left" w:pos="142"/>
          <w:tab w:val="left" w:pos="284"/>
        </w:tabs>
        <w:spacing w:before="120" w:after="120"/>
        <w:ind w:left="644" w:right="281" w:firstLine="207"/>
        <w:jc w:val="both"/>
        <w:rPr>
          <w:rFonts w:ascii="Arial" w:hAnsi="Arial" w:cs="Arial"/>
          <w:bCs/>
          <w:lang w:val="pl-PL"/>
        </w:rPr>
      </w:pPr>
    </w:p>
    <w:p w:rsidR="003A293C" w:rsidRDefault="003A293C" w:rsidP="003A293C">
      <w:pPr>
        <w:tabs>
          <w:tab w:val="left" w:pos="142"/>
          <w:tab w:val="left" w:pos="284"/>
        </w:tabs>
        <w:spacing w:before="120" w:after="120"/>
        <w:ind w:left="644" w:right="281"/>
        <w:jc w:val="both"/>
        <w:rPr>
          <w:rFonts w:ascii="Arial" w:hAnsi="Arial" w:cs="Arial"/>
          <w:bCs/>
          <w:sz w:val="10"/>
          <w:szCs w:val="10"/>
          <w:lang w:val="pl-PL"/>
        </w:rPr>
      </w:pPr>
    </w:p>
    <w:p w:rsidR="000D7FEC" w:rsidRDefault="000D7FEC" w:rsidP="003A293C">
      <w:pPr>
        <w:tabs>
          <w:tab w:val="left" w:pos="142"/>
          <w:tab w:val="left" w:pos="284"/>
        </w:tabs>
        <w:spacing w:before="120" w:after="120"/>
        <w:ind w:left="644" w:right="281"/>
        <w:jc w:val="both"/>
        <w:rPr>
          <w:rFonts w:ascii="Arial" w:hAnsi="Arial" w:cs="Arial"/>
          <w:bCs/>
          <w:sz w:val="10"/>
          <w:szCs w:val="10"/>
          <w:lang w:val="pl-PL"/>
        </w:rPr>
      </w:pPr>
    </w:p>
    <w:p w:rsidR="00B73525" w:rsidRDefault="00B73525" w:rsidP="003A293C">
      <w:pPr>
        <w:tabs>
          <w:tab w:val="left" w:pos="142"/>
          <w:tab w:val="left" w:pos="284"/>
        </w:tabs>
        <w:spacing w:before="120" w:after="120"/>
        <w:ind w:left="644" w:right="281"/>
        <w:jc w:val="both"/>
        <w:rPr>
          <w:rFonts w:ascii="Arial" w:hAnsi="Arial" w:cs="Arial"/>
          <w:bCs/>
          <w:sz w:val="10"/>
          <w:szCs w:val="10"/>
          <w:lang w:val="pl-PL"/>
        </w:rPr>
      </w:pPr>
    </w:p>
    <w:p w:rsidR="000D7FEC" w:rsidRPr="00D152C5" w:rsidRDefault="000D7FEC" w:rsidP="003A293C">
      <w:pPr>
        <w:tabs>
          <w:tab w:val="left" w:pos="142"/>
          <w:tab w:val="left" w:pos="284"/>
        </w:tabs>
        <w:spacing w:before="120" w:after="120"/>
        <w:ind w:left="644" w:right="281"/>
        <w:jc w:val="both"/>
        <w:rPr>
          <w:rFonts w:ascii="Arial" w:hAnsi="Arial" w:cs="Arial"/>
          <w:bCs/>
          <w:sz w:val="10"/>
          <w:szCs w:val="10"/>
          <w:lang w:val="pl-PL"/>
        </w:rPr>
      </w:pPr>
    </w:p>
    <w:p w:rsidR="003A293C" w:rsidRPr="00D152C5" w:rsidRDefault="003A293C" w:rsidP="003A293C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before="120" w:after="120"/>
        <w:ind w:right="281" w:hanging="436"/>
        <w:jc w:val="both"/>
        <w:rPr>
          <w:rFonts w:ascii="Arial" w:hAnsi="Arial" w:cs="Arial"/>
          <w:lang w:val="pl-PL"/>
        </w:rPr>
      </w:pPr>
      <w:r w:rsidRPr="00D152C5">
        <w:rPr>
          <w:rFonts w:ascii="Arial" w:hAnsi="Arial" w:cs="Arial"/>
          <w:b/>
          <w:lang w:val="pl-PL"/>
        </w:rPr>
        <w:lastRenderedPageBreak/>
        <w:t xml:space="preserve">Część III zamówienia </w:t>
      </w:r>
      <w:r w:rsidR="00157F35">
        <w:rPr>
          <w:rFonts w:ascii="Arial" w:hAnsi="Arial" w:cs="Arial"/>
          <w:b/>
          <w:lang w:val="pl-PL"/>
        </w:rPr>
        <w:t>–</w:t>
      </w:r>
      <w:r w:rsidRPr="00D152C5">
        <w:rPr>
          <w:rFonts w:ascii="Arial" w:hAnsi="Arial"/>
          <w:b/>
          <w:color w:val="111111"/>
          <w:lang w:val="pl-PL"/>
        </w:rPr>
        <w:t xml:space="preserve"> </w:t>
      </w:r>
      <w:r w:rsidR="00CF7F6E">
        <w:rPr>
          <w:rFonts w:ascii="Arial" w:hAnsi="Arial"/>
          <w:b/>
          <w:color w:val="111111"/>
          <w:lang w:val="pl-PL"/>
        </w:rPr>
        <w:t>EPPG</w:t>
      </w:r>
      <w:r w:rsidR="00157F35">
        <w:rPr>
          <w:rFonts w:ascii="Arial" w:hAnsi="Arial"/>
          <w:b/>
          <w:color w:val="111111"/>
          <w:lang w:val="pl-PL"/>
        </w:rPr>
        <w:t xml:space="preserve"> Pruszcz Gdański</w:t>
      </w:r>
      <w:r w:rsidRPr="00D152C5">
        <w:rPr>
          <w:rFonts w:ascii="Arial" w:hAnsi="Arial" w:cs="Arial"/>
          <w:lang w:val="pl-PL"/>
        </w:rPr>
        <w:t>*</w:t>
      </w:r>
    </w:p>
    <w:p w:rsidR="003A293C" w:rsidRPr="00D152C5" w:rsidRDefault="003A293C" w:rsidP="003A293C">
      <w:pPr>
        <w:ind w:left="284"/>
        <w:jc w:val="both"/>
        <w:rPr>
          <w:rFonts w:ascii="Arial" w:hAnsi="Arial" w:cs="Arial"/>
          <w:b/>
          <w:bCs/>
          <w:sz w:val="10"/>
          <w:szCs w:val="10"/>
          <w:lang w:val="pl-PL"/>
        </w:rPr>
      </w:pPr>
    </w:p>
    <w:p w:rsidR="003A293C" w:rsidRPr="00D152C5" w:rsidRDefault="003A293C" w:rsidP="003A293C">
      <w:pPr>
        <w:pStyle w:val="Akapitzlist"/>
        <w:ind w:left="644"/>
        <w:jc w:val="both"/>
        <w:rPr>
          <w:rFonts w:ascii="Arial" w:hAnsi="Arial" w:cs="Arial"/>
          <w:bCs/>
          <w:lang w:val="pl-PL"/>
        </w:rPr>
      </w:pPr>
      <w:r w:rsidRPr="00D152C5">
        <w:rPr>
          <w:rFonts w:ascii="Arial" w:hAnsi="Arial" w:cs="Arial"/>
          <w:bCs/>
          <w:lang w:val="pl-PL"/>
        </w:rPr>
        <w:t xml:space="preserve"> Cena ofertowa brutto: </w:t>
      </w:r>
    </w:p>
    <w:tbl>
      <w:tblPr>
        <w:tblStyle w:val="Tabela-Siatka"/>
        <w:tblpPr w:leftFromText="141" w:rightFromText="141" w:vertAnchor="text" w:horzAnchor="page" w:tblpX="2021" w:tblpY="103"/>
        <w:tblOverlap w:val="never"/>
        <w:tblW w:w="0" w:type="auto"/>
        <w:tblLook w:val="04A0" w:firstRow="1" w:lastRow="0" w:firstColumn="1" w:lastColumn="0" w:noHBand="0" w:noVBand="1"/>
      </w:tblPr>
      <w:tblGrid>
        <w:gridCol w:w="3039"/>
      </w:tblGrid>
      <w:tr w:rsidR="000D7FEC" w:rsidRPr="00D152C5" w:rsidTr="000D7FEC">
        <w:trPr>
          <w:trHeight w:val="451"/>
        </w:trPr>
        <w:tc>
          <w:tcPr>
            <w:tcW w:w="3039" w:type="dxa"/>
          </w:tcPr>
          <w:p w:rsidR="000D7FEC" w:rsidRPr="00D152C5" w:rsidRDefault="000D7FEC" w:rsidP="000D7FEC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3A293C" w:rsidRDefault="0043576B" w:rsidP="003A293C">
      <w:pPr>
        <w:tabs>
          <w:tab w:val="left" w:pos="142"/>
          <w:tab w:val="left" w:pos="284"/>
        </w:tabs>
        <w:spacing w:before="120" w:after="120"/>
        <w:ind w:left="644" w:right="281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 xml:space="preserve">   w </w:t>
      </w:r>
      <w:r w:rsidR="003A293C" w:rsidRPr="00D152C5">
        <w:rPr>
          <w:rFonts w:ascii="Arial" w:hAnsi="Arial" w:cs="Arial"/>
          <w:bCs/>
          <w:lang w:val="pl-PL"/>
        </w:rPr>
        <w:t>tym należny podatek VAT.</w:t>
      </w:r>
    </w:p>
    <w:p w:rsidR="000D7FEC" w:rsidRDefault="000D7FEC" w:rsidP="003A293C">
      <w:pPr>
        <w:tabs>
          <w:tab w:val="left" w:pos="142"/>
          <w:tab w:val="left" w:pos="284"/>
        </w:tabs>
        <w:spacing w:before="120" w:after="120"/>
        <w:ind w:left="644" w:right="281"/>
        <w:jc w:val="both"/>
        <w:rPr>
          <w:rFonts w:ascii="Arial" w:hAnsi="Arial" w:cs="Arial"/>
          <w:bCs/>
          <w:lang w:val="pl-PL"/>
        </w:rPr>
      </w:pPr>
    </w:p>
    <w:p w:rsidR="000D7FEC" w:rsidRPr="000D7FEC" w:rsidRDefault="000D7FEC" w:rsidP="000D7FEC">
      <w:pPr>
        <w:pStyle w:val="Akapitzlist"/>
        <w:ind w:left="644"/>
        <w:jc w:val="both"/>
        <w:rPr>
          <w:rFonts w:ascii="Arial" w:hAnsi="Arial" w:cs="Arial"/>
          <w:bCs/>
          <w:lang w:val="pl-PL"/>
        </w:rPr>
      </w:pPr>
      <w:r w:rsidRPr="000D7FEC">
        <w:rPr>
          <w:rFonts w:ascii="Arial" w:hAnsi="Arial" w:cs="Arial"/>
          <w:bCs/>
          <w:lang w:val="pl-PL"/>
        </w:rPr>
        <w:t>Termin realizacji zamówienia</w:t>
      </w:r>
    </w:p>
    <w:tbl>
      <w:tblPr>
        <w:tblStyle w:val="Tabela-Siatka"/>
        <w:tblpPr w:leftFromText="141" w:rightFromText="141" w:vertAnchor="text" w:tblpX="64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39"/>
      </w:tblGrid>
      <w:tr w:rsidR="000D7FEC" w:rsidRPr="000D7FEC" w:rsidTr="00833B30">
        <w:trPr>
          <w:trHeight w:val="451"/>
        </w:trPr>
        <w:tc>
          <w:tcPr>
            <w:tcW w:w="3039" w:type="dxa"/>
          </w:tcPr>
          <w:p w:rsidR="000D7FEC" w:rsidRPr="000D7FEC" w:rsidRDefault="000D7FEC" w:rsidP="00833B30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0D7FEC" w:rsidRPr="000D7FEC" w:rsidRDefault="000D7FEC" w:rsidP="000D7FEC">
      <w:pPr>
        <w:tabs>
          <w:tab w:val="left" w:pos="142"/>
          <w:tab w:val="left" w:pos="284"/>
        </w:tabs>
        <w:spacing w:before="120" w:after="120"/>
        <w:ind w:left="644" w:right="281"/>
        <w:jc w:val="both"/>
        <w:rPr>
          <w:rFonts w:ascii="Arial" w:hAnsi="Arial" w:cs="Arial"/>
          <w:bCs/>
          <w:lang w:val="pl-PL"/>
        </w:rPr>
      </w:pPr>
    </w:p>
    <w:p w:rsidR="003A293C" w:rsidRDefault="00A7138B" w:rsidP="00064482">
      <w:pPr>
        <w:tabs>
          <w:tab w:val="left" w:pos="142"/>
          <w:tab w:val="left" w:pos="284"/>
        </w:tabs>
        <w:spacing w:before="120" w:after="120"/>
        <w:ind w:left="644" w:right="281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 xml:space="preserve">      </w:t>
      </w:r>
      <w:r w:rsidR="000D7FEC" w:rsidRPr="000D7FEC">
        <w:rPr>
          <w:rFonts w:ascii="Arial" w:hAnsi="Arial" w:cs="Arial"/>
          <w:bCs/>
          <w:lang w:val="pl-PL"/>
        </w:rPr>
        <w:t>(</w:t>
      </w:r>
      <w:r>
        <w:rPr>
          <w:rFonts w:ascii="Arial" w:hAnsi="Arial" w:cs="Arial"/>
          <w:bCs/>
          <w:lang w:val="pl-PL"/>
        </w:rPr>
        <w:t xml:space="preserve">od 3 do </w:t>
      </w:r>
      <w:r w:rsidRPr="000D7FEC">
        <w:rPr>
          <w:rFonts w:ascii="Arial" w:hAnsi="Arial" w:cs="Arial"/>
          <w:bCs/>
          <w:lang w:val="pl-PL"/>
        </w:rPr>
        <w:t>7 miesięcy</w:t>
      </w:r>
      <w:r w:rsidR="000D7FEC" w:rsidRPr="000D7FEC">
        <w:rPr>
          <w:rFonts w:ascii="Arial" w:hAnsi="Arial" w:cs="Arial"/>
          <w:bCs/>
          <w:lang w:val="pl-PL"/>
        </w:rPr>
        <w:t>)</w:t>
      </w:r>
    </w:p>
    <w:p w:rsidR="003A293C" w:rsidRPr="0043576B" w:rsidRDefault="0043576B" w:rsidP="0043576B">
      <w:pPr>
        <w:pStyle w:val="Akapitzlist"/>
        <w:numPr>
          <w:ilvl w:val="1"/>
          <w:numId w:val="7"/>
        </w:numPr>
        <w:tabs>
          <w:tab w:val="left" w:pos="142"/>
          <w:tab w:val="left" w:pos="284"/>
        </w:tabs>
        <w:spacing w:before="120" w:after="120"/>
        <w:ind w:right="281" w:hanging="43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b/>
          <w:lang w:val="pl-PL"/>
        </w:rPr>
        <w:t xml:space="preserve"> </w:t>
      </w:r>
      <w:r w:rsidR="003A293C" w:rsidRPr="0043576B">
        <w:rPr>
          <w:rFonts w:ascii="Arial" w:hAnsi="Arial" w:cs="Arial"/>
          <w:b/>
          <w:lang w:val="pl-PL"/>
        </w:rPr>
        <w:t>Część IV zamówienia -</w:t>
      </w:r>
      <w:r w:rsidR="003A293C" w:rsidRPr="0043576B">
        <w:rPr>
          <w:rFonts w:ascii="Arial" w:hAnsi="Arial"/>
          <w:b/>
          <w:color w:val="111111"/>
          <w:lang w:val="pl-PL"/>
        </w:rPr>
        <w:t xml:space="preserve"> </w:t>
      </w:r>
      <w:r w:rsidR="003A293C" w:rsidRPr="0043576B">
        <w:rPr>
          <w:rFonts w:ascii="Arial" w:eastAsia="SimSun" w:hAnsi="Arial"/>
          <w:b/>
          <w:color w:val="111111"/>
          <w:kern w:val="3"/>
          <w:lang w:eastAsia="zh-CN" w:bidi="hi-IN"/>
        </w:rPr>
        <w:t>Lotnisko EPCE Cewice</w:t>
      </w:r>
      <w:r w:rsidR="00A72E2A">
        <w:rPr>
          <w:rFonts w:ascii="Arial" w:eastAsia="SimSun" w:hAnsi="Arial"/>
          <w:b/>
          <w:color w:val="111111"/>
          <w:kern w:val="3"/>
          <w:lang w:eastAsia="zh-CN" w:bidi="hi-IN"/>
        </w:rPr>
        <w:t>*</w:t>
      </w:r>
    </w:p>
    <w:p w:rsidR="003A293C" w:rsidRPr="00D152C5" w:rsidRDefault="003A293C" w:rsidP="003A293C">
      <w:pPr>
        <w:ind w:left="284"/>
        <w:jc w:val="both"/>
        <w:rPr>
          <w:rFonts w:ascii="Arial" w:hAnsi="Arial" w:cs="Arial"/>
          <w:b/>
          <w:bCs/>
          <w:sz w:val="10"/>
          <w:szCs w:val="10"/>
          <w:lang w:val="pl-PL"/>
        </w:rPr>
      </w:pPr>
    </w:p>
    <w:p w:rsidR="003A293C" w:rsidRPr="00D152C5" w:rsidRDefault="003A293C" w:rsidP="003A293C">
      <w:pPr>
        <w:pStyle w:val="Akapitzlist"/>
        <w:ind w:left="644"/>
        <w:jc w:val="both"/>
        <w:rPr>
          <w:rFonts w:ascii="Arial" w:hAnsi="Arial" w:cs="Arial"/>
          <w:bCs/>
          <w:lang w:val="pl-PL"/>
        </w:rPr>
      </w:pPr>
      <w:r w:rsidRPr="00D152C5">
        <w:rPr>
          <w:rFonts w:ascii="Arial" w:hAnsi="Arial" w:cs="Arial"/>
          <w:bCs/>
          <w:lang w:val="pl-PL"/>
        </w:rPr>
        <w:t xml:space="preserve"> Cena ofertowa brutto: </w:t>
      </w:r>
    </w:p>
    <w:tbl>
      <w:tblPr>
        <w:tblStyle w:val="Tabela-Siatka"/>
        <w:tblpPr w:leftFromText="141" w:rightFromText="141" w:vertAnchor="text" w:horzAnchor="page" w:tblpX="2058" w:tblpY="65"/>
        <w:tblOverlap w:val="never"/>
        <w:tblW w:w="0" w:type="auto"/>
        <w:tblLook w:val="04A0" w:firstRow="1" w:lastRow="0" w:firstColumn="1" w:lastColumn="0" w:noHBand="0" w:noVBand="1"/>
      </w:tblPr>
      <w:tblGrid>
        <w:gridCol w:w="3039"/>
      </w:tblGrid>
      <w:tr w:rsidR="000D7FEC" w:rsidRPr="00D152C5" w:rsidTr="000D7FEC">
        <w:trPr>
          <w:trHeight w:val="451"/>
        </w:trPr>
        <w:tc>
          <w:tcPr>
            <w:tcW w:w="3039" w:type="dxa"/>
          </w:tcPr>
          <w:p w:rsidR="000D7FEC" w:rsidRPr="00D152C5" w:rsidRDefault="000D7FEC" w:rsidP="000D7FEC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3A293C" w:rsidRDefault="0043576B" w:rsidP="003A293C">
      <w:pPr>
        <w:tabs>
          <w:tab w:val="left" w:pos="142"/>
          <w:tab w:val="left" w:pos="284"/>
        </w:tabs>
        <w:spacing w:before="120" w:after="120"/>
        <w:ind w:left="644" w:right="281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 xml:space="preserve">   w </w:t>
      </w:r>
      <w:r w:rsidR="003A293C" w:rsidRPr="00D152C5">
        <w:rPr>
          <w:rFonts w:ascii="Arial" w:hAnsi="Arial" w:cs="Arial"/>
          <w:bCs/>
          <w:lang w:val="pl-PL"/>
        </w:rPr>
        <w:t>tym należny podatek VAT.</w:t>
      </w:r>
    </w:p>
    <w:p w:rsidR="000D7FEC" w:rsidRDefault="000D7FEC" w:rsidP="000D7FEC">
      <w:pPr>
        <w:pStyle w:val="Akapitzlist"/>
        <w:ind w:left="644"/>
        <w:jc w:val="both"/>
        <w:rPr>
          <w:rFonts w:ascii="Arial" w:hAnsi="Arial" w:cs="Arial"/>
          <w:bCs/>
          <w:lang w:val="pl-PL"/>
        </w:rPr>
      </w:pPr>
    </w:p>
    <w:p w:rsidR="000D7FEC" w:rsidRPr="000D7FEC" w:rsidRDefault="000D7FEC" w:rsidP="000D7FEC">
      <w:pPr>
        <w:pStyle w:val="Akapitzlist"/>
        <w:ind w:left="644"/>
        <w:jc w:val="both"/>
        <w:rPr>
          <w:rFonts w:ascii="Arial" w:hAnsi="Arial" w:cs="Arial"/>
          <w:bCs/>
          <w:lang w:val="pl-PL"/>
        </w:rPr>
      </w:pPr>
      <w:r w:rsidRPr="000D7FEC">
        <w:rPr>
          <w:rFonts w:ascii="Arial" w:hAnsi="Arial" w:cs="Arial"/>
          <w:bCs/>
          <w:lang w:val="pl-PL"/>
        </w:rPr>
        <w:t>Termin realizacji zamówienia</w:t>
      </w:r>
    </w:p>
    <w:tbl>
      <w:tblPr>
        <w:tblStyle w:val="Tabela-Siatka"/>
        <w:tblpPr w:leftFromText="141" w:rightFromText="141" w:vertAnchor="text" w:tblpX="64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39"/>
      </w:tblGrid>
      <w:tr w:rsidR="000D7FEC" w:rsidRPr="000D7FEC" w:rsidTr="00833B30">
        <w:trPr>
          <w:trHeight w:val="451"/>
        </w:trPr>
        <w:tc>
          <w:tcPr>
            <w:tcW w:w="3039" w:type="dxa"/>
          </w:tcPr>
          <w:p w:rsidR="000D7FEC" w:rsidRPr="000D7FEC" w:rsidRDefault="000D7FEC" w:rsidP="00833B30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0D7FEC" w:rsidRPr="000D7FEC" w:rsidRDefault="000D7FEC" w:rsidP="000D7FEC">
      <w:pPr>
        <w:tabs>
          <w:tab w:val="left" w:pos="142"/>
          <w:tab w:val="left" w:pos="284"/>
        </w:tabs>
        <w:spacing w:before="120" w:after="120"/>
        <w:ind w:left="644" w:right="281"/>
        <w:jc w:val="both"/>
        <w:rPr>
          <w:rFonts w:ascii="Arial" w:hAnsi="Arial" w:cs="Arial"/>
          <w:bCs/>
          <w:lang w:val="pl-PL"/>
        </w:rPr>
      </w:pPr>
    </w:p>
    <w:p w:rsidR="000D7FEC" w:rsidRDefault="00A7138B" w:rsidP="000D7FEC">
      <w:pPr>
        <w:tabs>
          <w:tab w:val="left" w:pos="142"/>
          <w:tab w:val="left" w:pos="284"/>
        </w:tabs>
        <w:spacing w:before="120" w:after="120"/>
        <w:ind w:left="644" w:right="281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 xml:space="preserve">     </w:t>
      </w:r>
      <w:r w:rsidR="000D7FEC" w:rsidRPr="000D7FEC">
        <w:rPr>
          <w:rFonts w:ascii="Arial" w:hAnsi="Arial" w:cs="Arial"/>
          <w:bCs/>
          <w:lang w:val="pl-PL"/>
        </w:rPr>
        <w:t>(</w:t>
      </w:r>
      <w:r>
        <w:rPr>
          <w:rFonts w:ascii="Arial" w:hAnsi="Arial" w:cs="Arial"/>
          <w:bCs/>
          <w:lang w:val="pl-PL"/>
        </w:rPr>
        <w:t xml:space="preserve">od 3 do </w:t>
      </w:r>
      <w:r w:rsidRPr="000D7FEC">
        <w:rPr>
          <w:rFonts w:ascii="Arial" w:hAnsi="Arial" w:cs="Arial"/>
          <w:bCs/>
          <w:lang w:val="pl-PL"/>
        </w:rPr>
        <w:t>7 miesięcy</w:t>
      </w:r>
      <w:r w:rsidR="000D7FEC" w:rsidRPr="000D7FEC">
        <w:rPr>
          <w:rFonts w:ascii="Arial" w:hAnsi="Arial" w:cs="Arial"/>
          <w:bCs/>
          <w:lang w:val="pl-PL"/>
        </w:rPr>
        <w:t>)</w:t>
      </w:r>
    </w:p>
    <w:p w:rsidR="003A293C" w:rsidRPr="00D152C5" w:rsidRDefault="003A293C" w:rsidP="003A293C">
      <w:pPr>
        <w:tabs>
          <w:tab w:val="left" w:pos="142"/>
          <w:tab w:val="left" w:pos="284"/>
        </w:tabs>
        <w:spacing w:before="120" w:after="120"/>
        <w:ind w:right="281"/>
        <w:jc w:val="both"/>
        <w:rPr>
          <w:rFonts w:ascii="Arial" w:hAnsi="Arial" w:cs="Arial"/>
          <w:bCs/>
          <w:sz w:val="10"/>
          <w:szCs w:val="10"/>
          <w:lang w:val="pl-PL"/>
        </w:rPr>
      </w:pPr>
    </w:p>
    <w:p w:rsidR="00EA5327" w:rsidRPr="000D7FEC" w:rsidRDefault="003A293C" w:rsidP="000D7FEC">
      <w:pPr>
        <w:pStyle w:val="Akapitzlist"/>
        <w:ind w:left="390"/>
        <w:rPr>
          <w:rFonts w:ascii="Arial" w:eastAsia="Times New Roman" w:hAnsi="Arial" w:cs="Arial"/>
          <w:i/>
          <w:sz w:val="18"/>
          <w:szCs w:val="18"/>
          <w:lang w:val="pl-PL" w:eastAsia="pl-PL" w:bidi="ar-SA"/>
        </w:rPr>
      </w:pPr>
      <w:r w:rsidRPr="00D152C5">
        <w:rPr>
          <w:rFonts w:ascii="Arial" w:eastAsia="Symbol" w:hAnsi="Arial" w:cs="Arial"/>
          <w:i/>
          <w:sz w:val="18"/>
          <w:szCs w:val="18"/>
          <w:lang w:val="pl-PL" w:eastAsia="pl-PL" w:bidi="ar-SA"/>
        </w:rPr>
        <w:t>*</w:t>
      </w:r>
      <w:r w:rsidRPr="00D152C5">
        <w:rPr>
          <w:rFonts w:ascii="Arial" w:eastAsia="Times New Roman" w:hAnsi="Arial" w:cs="Arial"/>
          <w:i/>
          <w:sz w:val="18"/>
          <w:szCs w:val="18"/>
          <w:lang w:val="pl-PL" w:eastAsia="pl-PL" w:bidi="ar-SA"/>
        </w:rPr>
        <w:t xml:space="preserve"> Niepotrzebne skreślić, lub usunąć w przypadku nie składania oferty cenowej na dana część zamówienia.</w:t>
      </w:r>
    </w:p>
    <w:p w:rsidR="003A293C" w:rsidRPr="00D152C5" w:rsidRDefault="003A293C" w:rsidP="003A293C">
      <w:pPr>
        <w:pStyle w:val="Akapitzlist"/>
        <w:tabs>
          <w:tab w:val="left" w:pos="142"/>
          <w:tab w:val="left" w:pos="284"/>
        </w:tabs>
        <w:spacing w:line="276" w:lineRule="auto"/>
        <w:ind w:left="862" w:right="281"/>
        <w:jc w:val="both"/>
        <w:rPr>
          <w:rFonts w:ascii="Arial" w:hAnsi="Arial" w:cs="Arial"/>
          <w:b/>
          <w:bCs/>
          <w:lang w:val="pl-PL"/>
        </w:rPr>
      </w:pPr>
    </w:p>
    <w:p w:rsidR="003A293C" w:rsidRPr="00D152C5" w:rsidRDefault="003A293C" w:rsidP="003A293C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Arial" w:hAnsi="Arial" w:cs="Arial"/>
          <w:lang w:val="pl-PL"/>
        </w:rPr>
      </w:pPr>
      <w:r w:rsidRPr="00D152C5">
        <w:rPr>
          <w:rFonts w:ascii="Arial" w:hAnsi="Arial" w:cs="Arial"/>
          <w:lang w:val="pl-PL"/>
        </w:rPr>
        <w:t>Oświadczamy, że:</w:t>
      </w:r>
    </w:p>
    <w:p w:rsidR="003A293C" w:rsidRPr="00D152C5" w:rsidRDefault="003A293C" w:rsidP="003A293C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D152C5">
        <w:rPr>
          <w:rFonts w:ascii="Arial" w:hAnsi="Arial" w:cs="Arial"/>
          <w:lang w:val="pl-PL"/>
        </w:rPr>
        <w:t>zapoznaliśmy się ze Specyfikacją Warunków Zamówienia i akceptujemy wszystkie warunki w niej zawarte.</w:t>
      </w:r>
    </w:p>
    <w:p w:rsidR="003A293C" w:rsidRPr="00D152C5" w:rsidRDefault="003A293C" w:rsidP="003A293C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D152C5">
        <w:rPr>
          <w:rFonts w:ascii="Arial" w:hAnsi="Arial" w:cs="Arial"/>
          <w:lang w:val="pl-PL"/>
        </w:rPr>
        <w:t xml:space="preserve">uzyskaliśmy wszelkie informacje niezbędne do prawidłowego przygotowania </w:t>
      </w:r>
      <w:r w:rsidRPr="00D152C5">
        <w:rPr>
          <w:rFonts w:ascii="Arial" w:hAnsi="Arial" w:cs="Arial"/>
          <w:lang w:val="pl-PL"/>
        </w:rPr>
        <w:br/>
        <w:t>i złożenia niniejszej oferty,</w:t>
      </w:r>
    </w:p>
    <w:p w:rsidR="003A293C" w:rsidRPr="00D152C5" w:rsidRDefault="003A293C" w:rsidP="003A293C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D152C5">
        <w:rPr>
          <w:rFonts w:ascii="Arial" w:hAnsi="Arial" w:cs="Arial"/>
          <w:lang w:val="pl-PL"/>
        </w:rPr>
        <w:t xml:space="preserve">zapoznaliśmy się z zakresem przedmiotu zamówienia, </w:t>
      </w:r>
    </w:p>
    <w:p w:rsidR="003A293C" w:rsidRPr="00D152C5" w:rsidRDefault="003A293C" w:rsidP="003A293C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D152C5">
        <w:rPr>
          <w:rFonts w:ascii="Arial" w:hAnsi="Arial" w:cs="Arial"/>
          <w:lang w:val="pl-PL"/>
        </w:rPr>
        <w:t xml:space="preserve">zapoznaliśmy się z projektowanymi postanowieniami umowy określonymi </w:t>
      </w:r>
      <w:r w:rsidRPr="00D152C5">
        <w:rPr>
          <w:rFonts w:ascii="Arial" w:hAnsi="Arial" w:cs="Arial"/>
          <w:lang w:val="pl-PL"/>
        </w:rPr>
        <w:br/>
        <w:t xml:space="preserve">w załączniku </w:t>
      </w:r>
      <w:r w:rsidRPr="000D7FEC">
        <w:rPr>
          <w:rFonts w:ascii="Arial" w:hAnsi="Arial" w:cs="Arial"/>
          <w:lang w:val="pl-PL"/>
        </w:rPr>
        <w:t>nr  11</w:t>
      </w:r>
      <w:r w:rsidRPr="00D152C5">
        <w:rPr>
          <w:rFonts w:ascii="Arial" w:hAnsi="Arial" w:cs="Arial"/>
          <w:lang w:val="pl-PL"/>
        </w:rPr>
        <w:t xml:space="preserve"> do SWZ i zobowiązujemy się w przypadku wyboru naszej oferty do zawarcia umowy zgodnej z niniejszą ofertą, na warunkach w nich określonych,</w:t>
      </w:r>
    </w:p>
    <w:p w:rsidR="003A293C" w:rsidRPr="00D152C5" w:rsidRDefault="003A293C" w:rsidP="003A293C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D152C5">
        <w:rPr>
          <w:rFonts w:ascii="Arial" w:hAnsi="Arial" w:cs="Arial"/>
          <w:lang w:val="pl-PL"/>
        </w:rPr>
        <w:t>w cenie oferty zostały uwzględnione wszystkie koszty realizacji zamówienia,</w:t>
      </w:r>
    </w:p>
    <w:p w:rsidR="003A293C" w:rsidRPr="00D152C5" w:rsidRDefault="003A293C" w:rsidP="003A293C">
      <w:pPr>
        <w:numPr>
          <w:ilvl w:val="1"/>
          <w:numId w:val="1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rFonts w:ascii="Arial" w:hAnsi="Arial" w:cs="Arial"/>
          <w:lang w:val="pl-PL"/>
        </w:rPr>
      </w:pPr>
      <w:r w:rsidRPr="00D152C5">
        <w:rPr>
          <w:rFonts w:ascii="Arial" w:hAnsi="Arial" w:cs="Arial"/>
          <w:lang w:val="pl-PL"/>
        </w:rPr>
        <w:t xml:space="preserve">całość zamówienia wykonam/(my) </w:t>
      </w:r>
    </w:p>
    <w:p w:rsidR="003A293C" w:rsidRPr="00D152C5" w:rsidRDefault="0065268E" w:rsidP="003A293C">
      <w:pPr>
        <w:tabs>
          <w:tab w:val="left" w:pos="142"/>
        </w:tabs>
        <w:spacing w:line="276" w:lineRule="auto"/>
        <w:ind w:left="720" w:right="-2"/>
        <w:jc w:val="both"/>
        <w:rPr>
          <w:rFonts w:ascii="Arial" w:hAnsi="Arial" w:cs="Arial"/>
          <w:lang w:val="pl-PL"/>
        </w:rPr>
      </w:pPr>
      <w:sdt>
        <w:sdtPr>
          <w:rPr>
            <w:rFonts w:ascii="Arial" w:hAnsi="Arial" w:cs="Arial"/>
            <w:lang w:val="pl-PL"/>
          </w:rPr>
          <w:id w:val="1995754714"/>
        </w:sdtPr>
        <w:sdtEndPr/>
        <w:sdtContent>
          <w:r w:rsidR="003A293C" w:rsidRPr="00D152C5">
            <w:rPr>
              <w:rFonts w:ascii="MS Gothic" w:eastAsia="MS Gothic" w:hAnsi="MS Gothic" w:cs="Arial"/>
              <w:lang w:val="pl-PL"/>
            </w:rPr>
            <w:t>☐</w:t>
          </w:r>
        </w:sdtContent>
      </w:sdt>
      <w:r w:rsidR="003A293C" w:rsidRPr="00D152C5">
        <w:rPr>
          <w:rFonts w:ascii="Arial" w:hAnsi="Arial" w:cs="Arial"/>
          <w:lang w:val="pl-PL"/>
        </w:rPr>
        <w:t>siłami własnymi*,</w:t>
      </w:r>
    </w:p>
    <w:p w:rsidR="003A293C" w:rsidRPr="005B6372" w:rsidRDefault="0065268E" w:rsidP="005B6372">
      <w:pPr>
        <w:tabs>
          <w:tab w:val="left" w:pos="142"/>
        </w:tabs>
        <w:spacing w:line="276" w:lineRule="auto"/>
        <w:ind w:left="720" w:right="-2"/>
        <w:jc w:val="both"/>
        <w:rPr>
          <w:rFonts w:ascii="Arial" w:hAnsi="Arial" w:cs="Arial"/>
          <w:lang w:val="pl-PL"/>
        </w:rPr>
      </w:pPr>
      <w:sdt>
        <w:sdtPr>
          <w:rPr>
            <w:rFonts w:ascii="Arial" w:hAnsi="Arial" w:cs="Arial"/>
            <w:lang w:val="pl-PL"/>
          </w:rPr>
          <w:id w:val="509032372"/>
        </w:sdtPr>
        <w:sdtEndPr/>
        <w:sdtContent>
          <w:r w:rsidR="003A293C" w:rsidRPr="00D152C5">
            <w:rPr>
              <w:rFonts w:ascii="MS Gothic" w:eastAsia="MS Gothic" w:hAnsi="MS Gothic" w:cs="Arial"/>
              <w:lang w:val="pl-PL"/>
            </w:rPr>
            <w:t>☐</w:t>
          </w:r>
        </w:sdtContent>
      </w:sdt>
      <w:r w:rsidR="005B6372">
        <w:rPr>
          <w:rFonts w:ascii="Arial" w:hAnsi="Arial" w:cs="Arial"/>
          <w:lang w:val="pl-PL"/>
        </w:rPr>
        <w:t>powierzymy</w:t>
      </w:r>
      <w:r w:rsidR="00B73525">
        <w:rPr>
          <w:rFonts w:ascii="Arial" w:hAnsi="Arial" w:cs="Arial"/>
          <w:lang w:val="pl-PL"/>
        </w:rPr>
        <w:t xml:space="preserve"> podwykonawcom w zakresi</w:t>
      </w:r>
      <w:r w:rsidR="005B6372">
        <w:rPr>
          <w:rFonts w:ascii="Arial" w:hAnsi="Arial" w:cs="Arial"/>
          <w:lang w:val="pl-PL"/>
        </w:rPr>
        <w:t>e wskazanym w formularzu JEDZ*</w:t>
      </w:r>
    </w:p>
    <w:p w:rsidR="003A293C" w:rsidRPr="00D152C5" w:rsidRDefault="003A293C" w:rsidP="003A293C">
      <w:pPr>
        <w:ind w:left="720"/>
        <w:jc w:val="both"/>
        <w:rPr>
          <w:rFonts w:ascii="Arial" w:hAnsi="Arial" w:cs="Arial"/>
          <w:i/>
          <w:sz w:val="20"/>
          <w:szCs w:val="20"/>
          <w:u w:val="single"/>
          <w:lang w:val="pl-PL"/>
        </w:rPr>
      </w:pPr>
      <w:r w:rsidRPr="00D152C5">
        <w:rPr>
          <w:rFonts w:ascii="Arial" w:hAnsi="Arial" w:cs="Arial"/>
          <w:i/>
          <w:sz w:val="20"/>
          <w:szCs w:val="20"/>
          <w:u w:val="single"/>
          <w:lang w:val="pl-PL"/>
        </w:rPr>
        <w:t>*właściwe zaznaczyć</w:t>
      </w:r>
    </w:p>
    <w:p w:rsidR="003A293C" w:rsidRPr="00D152C5" w:rsidRDefault="003A293C" w:rsidP="003A293C">
      <w:pPr>
        <w:ind w:left="720"/>
        <w:jc w:val="both"/>
        <w:rPr>
          <w:rFonts w:ascii="Arial" w:hAnsi="Arial" w:cs="Arial"/>
          <w:b/>
          <w:i/>
          <w:szCs w:val="20"/>
          <w:u w:val="single"/>
          <w:lang w:val="pl-PL"/>
        </w:rPr>
      </w:pPr>
    </w:p>
    <w:p w:rsidR="003A293C" w:rsidRPr="00D152C5" w:rsidRDefault="003A293C" w:rsidP="003A293C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lang w:val="pl-PL"/>
        </w:rPr>
      </w:pPr>
      <w:r w:rsidRPr="00D152C5">
        <w:rPr>
          <w:rFonts w:ascii="Arial" w:hAnsi="Arial" w:cs="Arial"/>
          <w:lang w:val="pl-PL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</w:t>
      </w:r>
      <w:r w:rsidRPr="00D152C5">
        <w:rPr>
          <w:rFonts w:ascii="Arial" w:hAnsi="Arial" w:cs="Arial"/>
          <w:lang w:val="pl-PL"/>
        </w:rPr>
        <w:br/>
        <w:t>w niniejszym postepowaniu**</w:t>
      </w:r>
    </w:p>
    <w:p w:rsidR="003A293C" w:rsidRPr="00D152C5" w:rsidRDefault="003A293C" w:rsidP="003A293C">
      <w:pPr>
        <w:pStyle w:val="Akapitzlist"/>
        <w:spacing w:line="276" w:lineRule="auto"/>
        <w:ind w:left="284"/>
        <w:jc w:val="both"/>
        <w:rPr>
          <w:rFonts w:ascii="Arial" w:hAnsi="Arial" w:cs="Arial"/>
          <w:lang w:val="pl-PL"/>
        </w:rPr>
      </w:pPr>
    </w:p>
    <w:p w:rsidR="003A293C" w:rsidRPr="00D152C5" w:rsidRDefault="003A293C" w:rsidP="003A293C">
      <w:pPr>
        <w:ind w:left="284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D152C5">
        <w:rPr>
          <w:rFonts w:ascii="Arial" w:hAnsi="Arial" w:cs="Arial"/>
          <w:sz w:val="20"/>
          <w:szCs w:val="20"/>
          <w:lang w:val="pl-PL"/>
        </w:rPr>
        <w:t xml:space="preserve">* </w:t>
      </w:r>
      <w:r w:rsidRPr="00D152C5">
        <w:rPr>
          <w:rFonts w:ascii="Arial" w:hAnsi="Arial" w:cs="Arial"/>
          <w:i/>
          <w:sz w:val="20"/>
          <w:szCs w:val="20"/>
          <w:lang w:val="pl-PL"/>
        </w:rPr>
        <w:t xml:space="preserve">rozporządzenie Parlamentu Europejskiego i Rady (UE) 2016/679 z dnia 27 kwietnia 2016 r. </w:t>
      </w:r>
      <w:r w:rsidRPr="00D152C5">
        <w:rPr>
          <w:rFonts w:ascii="Arial" w:hAnsi="Arial" w:cs="Arial"/>
          <w:i/>
          <w:sz w:val="20"/>
          <w:szCs w:val="20"/>
          <w:lang w:val="pl-PL"/>
        </w:rPr>
        <w:br/>
        <w:t>w sprawie ochrony osób fizycznych w związku z przetwarzaniem danych osobowych i w sprawie swobodnego przepływu takich danych oraz uchylenia dyrektywy 95/46/WE (ogólne rozporządzenie o ochronie danych) (Dz.Urz. UE L 119 z 04.05.2016, str. 1),</w:t>
      </w:r>
    </w:p>
    <w:p w:rsidR="003A293C" w:rsidRPr="00D152C5" w:rsidRDefault="003A293C" w:rsidP="003A293C">
      <w:pPr>
        <w:ind w:left="284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3A293C" w:rsidRPr="00D152C5" w:rsidRDefault="003A293C" w:rsidP="003A293C">
      <w:pPr>
        <w:ind w:left="284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D152C5">
        <w:rPr>
          <w:rFonts w:ascii="Arial" w:hAnsi="Arial" w:cs="Arial"/>
          <w:i/>
          <w:sz w:val="20"/>
          <w:szCs w:val="20"/>
          <w:lang w:val="pl-PL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3A293C" w:rsidRPr="00D152C5" w:rsidRDefault="003A293C" w:rsidP="003A293C">
      <w:pPr>
        <w:spacing w:line="276" w:lineRule="auto"/>
        <w:jc w:val="both"/>
        <w:rPr>
          <w:rFonts w:ascii="Arial" w:hAnsi="Arial" w:cs="Arial"/>
          <w:lang w:val="pl-PL"/>
        </w:rPr>
      </w:pPr>
    </w:p>
    <w:p w:rsidR="003A293C" w:rsidRPr="00D152C5" w:rsidRDefault="003A293C" w:rsidP="003A293C">
      <w:pPr>
        <w:pStyle w:val="Akapitzlist"/>
        <w:numPr>
          <w:ilvl w:val="0"/>
          <w:numId w:val="1"/>
        </w:numPr>
        <w:tabs>
          <w:tab w:val="clear" w:pos="720"/>
          <w:tab w:val="num" w:pos="142"/>
        </w:tabs>
        <w:spacing w:line="276" w:lineRule="auto"/>
        <w:ind w:left="0" w:hanging="142"/>
        <w:rPr>
          <w:rFonts w:ascii="Arial" w:hAnsi="Arial" w:cs="Arial"/>
          <w:lang w:val="pl-PL"/>
        </w:rPr>
      </w:pPr>
      <w:r w:rsidRPr="00D152C5">
        <w:rPr>
          <w:rFonts w:ascii="Arial" w:hAnsi="Arial" w:cs="Arial"/>
          <w:lang w:val="pl-PL"/>
        </w:rPr>
        <w:t>Wnosimy wadium w formie:</w:t>
      </w:r>
    </w:p>
    <w:p w:rsidR="003A293C" w:rsidRDefault="00064482" w:rsidP="003A293C">
      <w:pPr>
        <w:pStyle w:val="Akapitzlist"/>
        <w:spacing w:line="276" w:lineRule="auto"/>
        <w:ind w:left="0"/>
        <w:rPr>
          <w:rFonts w:ascii="Arial" w:hAnsi="Arial" w:cs="Arial"/>
          <w:color w:val="00000A"/>
          <w:lang w:val="pl-PL"/>
        </w:rPr>
      </w:pPr>
      <w:r w:rsidRPr="00064482">
        <w:rPr>
          <w:rFonts w:ascii="Arial" w:hAnsi="Arial" w:cs="Arial"/>
          <w:lang w:val="pl-PL"/>
        </w:rPr>
        <w:t xml:space="preserve">5.1. Część I zamówienia – </w:t>
      </w:r>
      <w:r w:rsidRPr="00064482">
        <w:rPr>
          <w:rFonts w:ascii="Arial" w:hAnsi="Arial"/>
          <w:color w:val="111111"/>
          <w:lang w:val="pl-PL"/>
        </w:rPr>
        <w:t>Lotnisko EPOK Oksywie</w:t>
      </w:r>
      <w:r w:rsidRPr="00064482">
        <w:rPr>
          <w:rFonts w:ascii="Arial" w:hAnsi="Arial" w:cs="Arial"/>
          <w:color w:val="00000A"/>
          <w:lang w:val="pl-PL"/>
        </w:rPr>
        <w:t>*</w:t>
      </w:r>
    </w:p>
    <w:p w:rsidR="00064482" w:rsidRPr="00064482" w:rsidRDefault="00064482" w:rsidP="003A293C">
      <w:pPr>
        <w:pStyle w:val="Akapitzlist"/>
        <w:spacing w:line="276" w:lineRule="auto"/>
        <w:ind w:left="0"/>
        <w:rPr>
          <w:rFonts w:ascii="Arial" w:hAnsi="Arial" w:cs="Arial"/>
          <w:sz w:val="16"/>
          <w:szCs w:val="16"/>
          <w:lang w:val="pl-PL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252"/>
      </w:tblGrid>
      <w:tr w:rsidR="003A293C" w:rsidRPr="00D152C5" w:rsidTr="001879F0">
        <w:tc>
          <w:tcPr>
            <w:tcW w:w="4252" w:type="dxa"/>
          </w:tcPr>
          <w:p w:rsidR="003A293C" w:rsidRPr="00D152C5" w:rsidRDefault="003A293C" w:rsidP="001879F0">
            <w:pPr>
              <w:pStyle w:val="Akapitzlist"/>
              <w:spacing w:line="276" w:lineRule="auto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:rsidR="00064482" w:rsidRDefault="00064482" w:rsidP="00064482">
      <w:pPr>
        <w:tabs>
          <w:tab w:val="left" w:pos="142"/>
          <w:tab w:val="left" w:pos="284"/>
        </w:tabs>
        <w:spacing w:before="120" w:after="120"/>
        <w:ind w:right="281"/>
        <w:jc w:val="both"/>
        <w:rPr>
          <w:rFonts w:ascii="Arial" w:hAnsi="Arial" w:cs="Arial"/>
          <w:lang w:val="pl-PL"/>
        </w:rPr>
      </w:pPr>
      <w:r w:rsidRPr="00064482">
        <w:rPr>
          <w:rFonts w:ascii="Arial" w:hAnsi="Arial" w:cs="Arial"/>
          <w:lang w:val="pl-PL"/>
        </w:rPr>
        <w:t xml:space="preserve">5.2  Część II zamówienia - </w:t>
      </w:r>
      <w:r w:rsidRPr="00064482">
        <w:rPr>
          <w:rFonts w:ascii="Arial" w:hAnsi="Arial"/>
          <w:color w:val="111111"/>
          <w:lang w:val="pl-PL"/>
        </w:rPr>
        <w:t xml:space="preserve">Lotnisko </w:t>
      </w:r>
      <w:r w:rsidR="00CF7F6E">
        <w:rPr>
          <w:rFonts w:ascii="Arial" w:hAnsi="Arial"/>
          <w:color w:val="111111"/>
          <w:lang w:val="pl-PL"/>
        </w:rPr>
        <w:t xml:space="preserve">EPMB Malbork </w:t>
      </w:r>
      <w:r w:rsidRPr="00064482">
        <w:rPr>
          <w:rFonts w:ascii="Arial" w:hAnsi="Arial" w:cs="Arial"/>
          <w:lang w:val="pl-PL"/>
        </w:rPr>
        <w:t>*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252"/>
      </w:tblGrid>
      <w:tr w:rsidR="00064482" w:rsidRPr="00D152C5" w:rsidTr="00833B30">
        <w:tc>
          <w:tcPr>
            <w:tcW w:w="4252" w:type="dxa"/>
          </w:tcPr>
          <w:p w:rsidR="00064482" w:rsidRPr="00D152C5" w:rsidRDefault="00064482" w:rsidP="00833B30">
            <w:pPr>
              <w:pStyle w:val="Akapitzlist"/>
              <w:spacing w:line="276" w:lineRule="auto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:rsidR="00064482" w:rsidRPr="00064482" w:rsidRDefault="00064482" w:rsidP="00064482">
      <w:pPr>
        <w:tabs>
          <w:tab w:val="left" w:pos="142"/>
          <w:tab w:val="left" w:pos="284"/>
        </w:tabs>
        <w:spacing w:before="120" w:after="120"/>
        <w:ind w:right="281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5.3 </w:t>
      </w:r>
      <w:r w:rsidRPr="00064482">
        <w:rPr>
          <w:rFonts w:ascii="Arial" w:hAnsi="Arial" w:cs="Arial"/>
          <w:lang w:val="pl-PL"/>
        </w:rPr>
        <w:t>Część III zamówienia -</w:t>
      </w:r>
      <w:r w:rsidRPr="00064482">
        <w:rPr>
          <w:rFonts w:ascii="Arial" w:hAnsi="Arial"/>
          <w:color w:val="111111"/>
          <w:lang w:val="pl-PL"/>
        </w:rPr>
        <w:t xml:space="preserve"> </w:t>
      </w:r>
      <w:r w:rsidR="00CF7F6E" w:rsidRPr="00CF7F6E">
        <w:rPr>
          <w:rFonts w:ascii="Arial" w:hAnsi="Arial"/>
          <w:color w:val="111111"/>
          <w:lang w:val="pl-PL"/>
        </w:rPr>
        <w:t>EPPG Pruszcz Gdański</w:t>
      </w:r>
      <w:r w:rsidR="00A72E2A">
        <w:rPr>
          <w:rFonts w:ascii="Arial" w:hAnsi="Arial"/>
          <w:color w:val="111111"/>
          <w:lang w:val="pl-PL"/>
        </w:rPr>
        <w:t>*</w:t>
      </w:r>
      <w:bookmarkStart w:id="0" w:name="_GoBack"/>
      <w:bookmarkEnd w:id="0"/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252"/>
      </w:tblGrid>
      <w:tr w:rsidR="00064482" w:rsidRPr="00D152C5" w:rsidTr="00833B30">
        <w:tc>
          <w:tcPr>
            <w:tcW w:w="4252" w:type="dxa"/>
          </w:tcPr>
          <w:p w:rsidR="00064482" w:rsidRPr="00D152C5" w:rsidRDefault="00064482" w:rsidP="00833B30">
            <w:pPr>
              <w:pStyle w:val="Akapitzlist"/>
              <w:spacing w:line="276" w:lineRule="auto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:rsidR="00064482" w:rsidRDefault="00064482" w:rsidP="00064482">
      <w:pPr>
        <w:tabs>
          <w:tab w:val="left" w:pos="142"/>
          <w:tab w:val="left" w:pos="284"/>
        </w:tabs>
        <w:spacing w:before="120" w:after="120"/>
        <w:ind w:right="281"/>
        <w:jc w:val="both"/>
        <w:rPr>
          <w:rFonts w:ascii="Arial" w:eastAsia="SimSun" w:hAnsi="Arial"/>
          <w:b/>
          <w:color w:val="111111"/>
          <w:kern w:val="3"/>
          <w:lang w:eastAsia="zh-CN" w:bidi="hi-IN"/>
        </w:rPr>
      </w:pPr>
      <w:r w:rsidRPr="00064482">
        <w:rPr>
          <w:rFonts w:ascii="Arial" w:hAnsi="Arial" w:cs="Arial"/>
          <w:lang w:val="pl-PL"/>
        </w:rPr>
        <w:t>5.4 Część IV zamówienia -</w:t>
      </w:r>
      <w:r w:rsidRPr="00064482">
        <w:rPr>
          <w:rFonts w:ascii="Arial" w:hAnsi="Arial"/>
          <w:color w:val="111111"/>
          <w:lang w:val="pl-PL"/>
        </w:rPr>
        <w:t xml:space="preserve"> </w:t>
      </w:r>
      <w:r w:rsidRPr="00064482">
        <w:rPr>
          <w:rFonts w:ascii="Arial" w:eastAsia="SimSun" w:hAnsi="Arial"/>
          <w:color w:val="111111"/>
          <w:kern w:val="3"/>
          <w:lang w:eastAsia="zh-CN" w:bidi="hi-IN"/>
        </w:rPr>
        <w:t>Lotnisko EPCE Cewice</w:t>
      </w:r>
      <w:r w:rsidR="008C4C58">
        <w:rPr>
          <w:rFonts w:ascii="Arial" w:eastAsia="SimSun" w:hAnsi="Arial"/>
          <w:b/>
          <w:color w:val="111111"/>
          <w:kern w:val="3"/>
          <w:lang w:eastAsia="zh-CN" w:bidi="hi-IN"/>
        </w:rPr>
        <w:t>*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252"/>
      </w:tblGrid>
      <w:tr w:rsidR="00064482" w:rsidRPr="00D152C5" w:rsidTr="00833B30">
        <w:tc>
          <w:tcPr>
            <w:tcW w:w="4252" w:type="dxa"/>
          </w:tcPr>
          <w:p w:rsidR="00064482" w:rsidRPr="00D152C5" w:rsidRDefault="00064482" w:rsidP="00833B30">
            <w:pPr>
              <w:pStyle w:val="Akapitzlist"/>
              <w:spacing w:line="276" w:lineRule="auto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:rsidR="003A293C" w:rsidRDefault="003A293C" w:rsidP="00064482">
      <w:pPr>
        <w:spacing w:line="276" w:lineRule="auto"/>
        <w:rPr>
          <w:rFonts w:ascii="Arial" w:hAnsi="Arial" w:cs="Arial"/>
          <w:lang w:val="pl-PL"/>
        </w:rPr>
      </w:pPr>
    </w:p>
    <w:p w:rsidR="008C4C58" w:rsidRDefault="008C4C58" w:rsidP="00064482">
      <w:pPr>
        <w:spacing w:line="276" w:lineRule="auto"/>
        <w:rPr>
          <w:rFonts w:ascii="Arial" w:eastAsia="Times New Roman" w:hAnsi="Arial" w:cs="Arial"/>
          <w:i/>
          <w:sz w:val="18"/>
          <w:szCs w:val="18"/>
          <w:lang w:val="pl-PL" w:eastAsia="pl-PL" w:bidi="ar-SA"/>
        </w:rPr>
      </w:pPr>
      <w:r>
        <w:rPr>
          <w:rFonts w:ascii="Arial" w:hAnsi="Arial" w:cs="Arial"/>
          <w:lang w:val="pl-PL"/>
        </w:rPr>
        <w:t xml:space="preserve"> </w:t>
      </w:r>
      <w:r w:rsidRPr="00D152C5">
        <w:rPr>
          <w:rFonts w:ascii="Arial" w:eastAsia="Symbol" w:hAnsi="Arial" w:cs="Arial"/>
          <w:i/>
          <w:sz w:val="18"/>
          <w:szCs w:val="18"/>
          <w:lang w:val="pl-PL" w:eastAsia="pl-PL" w:bidi="ar-SA"/>
        </w:rPr>
        <w:t>*</w:t>
      </w:r>
      <w:r w:rsidRPr="00D152C5">
        <w:rPr>
          <w:rFonts w:ascii="Arial" w:eastAsia="Times New Roman" w:hAnsi="Arial" w:cs="Arial"/>
          <w:i/>
          <w:sz w:val="18"/>
          <w:szCs w:val="18"/>
          <w:lang w:val="pl-PL" w:eastAsia="pl-PL" w:bidi="ar-SA"/>
        </w:rPr>
        <w:t xml:space="preserve"> Niepotrzebne skreślić, lub usunąć w przypadku nie składania oferty cenowej na dana część zamówienia.</w:t>
      </w:r>
    </w:p>
    <w:p w:rsidR="008C4C58" w:rsidRPr="00D152C5" w:rsidRDefault="008C4C58" w:rsidP="00064482">
      <w:pPr>
        <w:spacing w:line="276" w:lineRule="auto"/>
        <w:rPr>
          <w:rFonts w:ascii="Arial" w:hAnsi="Arial" w:cs="Arial"/>
          <w:lang w:val="pl-PL"/>
        </w:rPr>
      </w:pPr>
    </w:p>
    <w:p w:rsidR="003A293C" w:rsidRPr="00D152C5" w:rsidRDefault="003A293C" w:rsidP="003A293C">
      <w:pPr>
        <w:pStyle w:val="Akapitzlist"/>
        <w:numPr>
          <w:ilvl w:val="0"/>
          <w:numId w:val="1"/>
        </w:numPr>
        <w:tabs>
          <w:tab w:val="clear" w:pos="720"/>
          <w:tab w:val="left" w:pos="284"/>
        </w:tabs>
        <w:spacing w:line="276" w:lineRule="auto"/>
        <w:ind w:left="284" w:right="281" w:hanging="426"/>
        <w:jc w:val="both"/>
        <w:rPr>
          <w:rFonts w:ascii="Arial" w:eastAsia="Times New Roman" w:hAnsi="Arial" w:cs="Arial"/>
          <w:lang w:val="pl-PL" w:eastAsia="pl-PL" w:bidi="ar-SA"/>
        </w:rPr>
      </w:pPr>
      <w:r w:rsidRPr="00D152C5">
        <w:rPr>
          <w:rFonts w:ascii="Arial" w:eastAsia="Times New Roman" w:hAnsi="Arial" w:cs="Arial"/>
          <w:lang w:val="pl-PL" w:eastAsia="pl-PL" w:bidi="ar-SA"/>
        </w:rPr>
        <w:t xml:space="preserve">Prosimy o zwrot wadium wniesionego w pieniądzu, na zasadach określonych </w:t>
      </w:r>
      <w:r w:rsidRPr="00D152C5">
        <w:rPr>
          <w:rFonts w:ascii="Arial" w:eastAsia="Times New Roman" w:hAnsi="Arial" w:cs="Arial"/>
          <w:lang w:val="pl-PL" w:eastAsia="pl-PL" w:bidi="ar-SA"/>
        </w:rPr>
        <w:br/>
        <w:t xml:space="preserve">w art. 98 ustawy PZP, na następujący rachunek: </w:t>
      </w:r>
    </w:p>
    <w:p w:rsidR="003A293C" w:rsidRPr="00D152C5" w:rsidRDefault="003A293C" w:rsidP="003A293C">
      <w:pPr>
        <w:pStyle w:val="Akapitzlist"/>
        <w:tabs>
          <w:tab w:val="left" w:pos="142"/>
        </w:tabs>
        <w:spacing w:line="276" w:lineRule="auto"/>
        <w:ind w:left="284" w:right="281"/>
        <w:jc w:val="both"/>
        <w:rPr>
          <w:rFonts w:ascii="Arial" w:eastAsia="Times New Roman" w:hAnsi="Arial" w:cs="Arial"/>
          <w:sz w:val="16"/>
          <w:szCs w:val="16"/>
          <w:lang w:val="pl-PL" w:eastAsia="pl-PL" w:bidi="ar-SA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045"/>
      </w:tblGrid>
      <w:tr w:rsidR="003A293C" w:rsidRPr="00D152C5" w:rsidTr="001879F0">
        <w:trPr>
          <w:trHeight w:val="649"/>
        </w:trPr>
        <w:tc>
          <w:tcPr>
            <w:tcW w:w="8045" w:type="dxa"/>
          </w:tcPr>
          <w:p w:rsidR="003A293C" w:rsidRPr="00D152C5" w:rsidRDefault="003A293C" w:rsidP="001879F0">
            <w:pPr>
              <w:tabs>
                <w:tab w:val="left" w:pos="142"/>
              </w:tabs>
              <w:spacing w:line="276" w:lineRule="auto"/>
              <w:ind w:right="281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3A293C" w:rsidRPr="00D152C5" w:rsidRDefault="003A293C" w:rsidP="00EC644C">
      <w:pPr>
        <w:tabs>
          <w:tab w:val="left" w:pos="142"/>
        </w:tabs>
        <w:spacing w:line="276" w:lineRule="auto"/>
        <w:ind w:right="281"/>
        <w:jc w:val="both"/>
        <w:rPr>
          <w:rFonts w:ascii="Arial" w:eastAsia="Times New Roman" w:hAnsi="Arial" w:cs="Arial"/>
          <w:lang w:val="pl-PL" w:eastAsia="pl-PL" w:bidi="ar-SA"/>
        </w:rPr>
      </w:pPr>
    </w:p>
    <w:p w:rsidR="003A293C" w:rsidRPr="00D152C5" w:rsidRDefault="003A293C" w:rsidP="003A293C">
      <w:pPr>
        <w:pStyle w:val="Akapitzlist"/>
        <w:numPr>
          <w:ilvl w:val="0"/>
          <w:numId w:val="1"/>
        </w:numPr>
        <w:tabs>
          <w:tab w:val="clear" w:pos="720"/>
          <w:tab w:val="left" w:pos="142"/>
          <w:tab w:val="num" w:pos="426"/>
        </w:tabs>
        <w:spacing w:line="276" w:lineRule="auto"/>
        <w:ind w:left="284" w:right="281" w:hanging="284"/>
        <w:jc w:val="both"/>
        <w:rPr>
          <w:rFonts w:ascii="Arial" w:eastAsia="Times New Roman" w:hAnsi="Arial" w:cs="Arial"/>
          <w:lang w:val="pl-PL" w:eastAsia="pl-PL" w:bidi="ar-SA"/>
        </w:rPr>
      </w:pPr>
      <w:r w:rsidRPr="00D152C5">
        <w:rPr>
          <w:rFonts w:ascii="Arial" w:hAnsi="Arial" w:cs="Arial"/>
          <w:lang w:val="pl-PL"/>
        </w:rPr>
        <w:t xml:space="preserve">Oryginał dokumentu </w:t>
      </w:r>
      <w:r w:rsidRPr="00D152C5">
        <w:rPr>
          <w:rFonts w:ascii="Arial" w:eastAsia="Times New Roman" w:hAnsi="Arial" w:cs="Arial"/>
          <w:lang w:val="pl-PL" w:eastAsia="pl-PL" w:bidi="ar-SA"/>
        </w:rPr>
        <w:t xml:space="preserve">potwierdzającego wniesienie wadium w formie </w:t>
      </w:r>
      <w:r w:rsidRPr="00D152C5">
        <w:rPr>
          <w:rFonts w:ascii="Arial" w:hAnsi="Arial" w:cs="Arial"/>
          <w:lang w:val="pl-PL"/>
        </w:rPr>
        <w:t xml:space="preserve">innej </w:t>
      </w:r>
      <w:r w:rsidRPr="00D152C5">
        <w:rPr>
          <w:rFonts w:ascii="Arial" w:hAnsi="Arial" w:cs="Arial"/>
          <w:lang w:val="pl-PL"/>
        </w:rPr>
        <w:br/>
        <w:t xml:space="preserve">niż pieniądz </w:t>
      </w:r>
      <w:r w:rsidRPr="00D152C5">
        <w:rPr>
          <w:rFonts w:ascii="Arial" w:eastAsia="Times New Roman" w:hAnsi="Arial" w:cs="Arial"/>
          <w:lang w:val="pl-PL" w:eastAsia="pl-PL" w:bidi="ar-SA"/>
        </w:rPr>
        <w:t xml:space="preserve">o nr 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080"/>
      </w:tblGrid>
      <w:tr w:rsidR="003A293C" w:rsidRPr="00D152C5" w:rsidTr="001879F0">
        <w:trPr>
          <w:trHeight w:val="519"/>
        </w:trPr>
        <w:tc>
          <w:tcPr>
            <w:tcW w:w="8080" w:type="dxa"/>
          </w:tcPr>
          <w:p w:rsidR="003A293C" w:rsidRPr="00D152C5" w:rsidRDefault="003A293C" w:rsidP="001879F0">
            <w:pPr>
              <w:tabs>
                <w:tab w:val="left" w:pos="142"/>
              </w:tabs>
              <w:spacing w:line="276" w:lineRule="auto"/>
              <w:ind w:right="281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3A293C" w:rsidRPr="00D152C5" w:rsidRDefault="003A293C" w:rsidP="003A293C">
      <w:pPr>
        <w:tabs>
          <w:tab w:val="left" w:pos="142"/>
        </w:tabs>
        <w:spacing w:line="276" w:lineRule="auto"/>
        <w:ind w:right="281"/>
        <w:jc w:val="both"/>
        <w:rPr>
          <w:rFonts w:ascii="Arial" w:eastAsia="Times New Roman" w:hAnsi="Arial" w:cs="Arial"/>
          <w:sz w:val="10"/>
          <w:szCs w:val="10"/>
          <w:lang w:val="pl-PL" w:eastAsia="pl-PL" w:bidi="ar-SA"/>
        </w:rPr>
      </w:pPr>
    </w:p>
    <w:p w:rsidR="003A293C" w:rsidRPr="00D152C5" w:rsidRDefault="003A293C" w:rsidP="003A293C">
      <w:pPr>
        <w:tabs>
          <w:tab w:val="left" w:pos="142"/>
        </w:tabs>
        <w:spacing w:line="276" w:lineRule="auto"/>
        <w:ind w:right="281"/>
        <w:jc w:val="both"/>
        <w:rPr>
          <w:rFonts w:ascii="Arial" w:eastAsia="Times New Roman" w:hAnsi="Arial" w:cs="Arial"/>
          <w:lang w:val="pl-PL" w:eastAsia="pl-PL" w:bidi="ar-SA"/>
        </w:rPr>
      </w:pPr>
      <w:r w:rsidRPr="00D152C5">
        <w:rPr>
          <w:rFonts w:ascii="Arial" w:eastAsia="Times New Roman" w:hAnsi="Arial" w:cs="Arial"/>
          <w:lang w:val="pl-PL" w:eastAsia="pl-PL" w:bidi="ar-SA"/>
        </w:rPr>
        <w:t xml:space="preserve">     został przekazany wraz z ofertą.</w:t>
      </w:r>
    </w:p>
    <w:p w:rsidR="003A293C" w:rsidRPr="00D152C5" w:rsidRDefault="003A293C" w:rsidP="003A293C">
      <w:pPr>
        <w:pStyle w:val="Akapitzlist"/>
        <w:spacing w:line="276" w:lineRule="auto"/>
        <w:rPr>
          <w:rFonts w:ascii="Arial" w:eastAsia="Times New Roman" w:hAnsi="Arial" w:cs="Arial"/>
          <w:lang w:val="pl-PL" w:eastAsia="pl-PL"/>
        </w:rPr>
      </w:pPr>
    </w:p>
    <w:p w:rsidR="003A293C" w:rsidRPr="00D152C5" w:rsidRDefault="003A293C" w:rsidP="003A293C">
      <w:pPr>
        <w:pStyle w:val="Akapitzlist"/>
        <w:numPr>
          <w:ilvl w:val="0"/>
          <w:numId w:val="1"/>
        </w:numPr>
        <w:tabs>
          <w:tab w:val="clear" w:pos="720"/>
          <w:tab w:val="left" w:pos="142"/>
          <w:tab w:val="num" w:pos="284"/>
        </w:tabs>
        <w:spacing w:line="276" w:lineRule="auto"/>
        <w:ind w:right="281" w:hanging="720"/>
        <w:jc w:val="both"/>
        <w:rPr>
          <w:rFonts w:ascii="Arial" w:eastAsia="Times New Roman" w:hAnsi="Arial" w:cs="Arial"/>
          <w:lang w:val="pl-PL" w:eastAsia="pl-PL" w:bidi="ar-SA"/>
        </w:rPr>
      </w:pPr>
      <w:r w:rsidRPr="00D152C5">
        <w:rPr>
          <w:rFonts w:ascii="Arial" w:eastAsia="Times New Roman" w:hAnsi="Arial" w:cs="Arial"/>
          <w:lang w:val="pl-PL" w:eastAsia="pl-PL"/>
        </w:rPr>
        <w:t xml:space="preserve">W przypadku wyboru naszej oferty zobowiązujemy się do: </w:t>
      </w:r>
    </w:p>
    <w:p w:rsidR="003A293C" w:rsidRPr="00D152C5" w:rsidRDefault="003A293C" w:rsidP="008C4C58">
      <w:pPr>
        <w:pStyle w:val="Akapitzlist"/>
        <w:numPr>
          <w:ilvl w:val="0"/>
          <w:numId w:val="4"/>
        </w:numPr>
        <w:tabs>
          <w:tab w:val="left" w:pos="142"/>
          <w:tab w:val="left" w:pos="426"/>
        </w:tabs>
        <w:spacing w:line="276" w:lineRule="auto"/>
        <w:ind w:left="709" w:right="340"/>
        <w:jc w:val="both"/>
        <w:rPr>
          <w:rFonts w:ascii="Arial" w:eastAsia="Times New Roman" w:hAnsi="Arial" w:cs="Arial"/>
          <w:lang w:val="pl-PL" w:eastAsia="pl-PL" w:bidi="ar-SA"/>
        </w:rPr>
      </w:pPr>
      <w:r w:rsidRPr="00D152C5">
        <w:rPr>
          <w:rFonts w:ascii="Arial" w:eastAsia="Times New Roman" w:hAnsi="Arial" w:cs="Arial"/>
          <w:lang w:val="pl-PL" w:eastAsia="pl-PL" w:bidi="ar-SA"/>
        </w:rPr>
        <w:t>podpisania umowy w terminie i miejscu wskazanym przez zamawiającego;</w:t>
      </w:r>
    </w:p>
    <w:p w:rsidR="003A293C" w:rsidRPr="00D152C5" w:rsidRDefault="003A293C" w:rsidP="008C4C58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line="276" w:lineRule="auto"/>
        <w:ind w:left="709" w:right="340"/>
        <w:jc w:val="both"/>
        <w:rPr>
          <w:rFonts w:ascii="Arial" w:eastAsia="Times New Roman" w:hAnsi="Arial" w:cs="Arial"/>
          <w:lang w:val="pl-PL" w:eastAsia="pl-PL"/>
        </w:rPr>
      </w:pPr>
      <w:r w:rsidRPr="00D152C5">
        <w:rPr>
          <w:rFonts w:ascii="Arial" w:eastAsia="Times New Roman" w:hAnsi="Arial" w:cs="Arial"/>
          <w:lang w:val="pl-PL" w:eastAsia="pl-PL"/>
        </w:rPr>
        <w:t xml:space="preserve">wniesienia zabezpieczenia należytego wykonania umowy w wysokości </w:t>
      </w:r>
      <w:r w:rsidRPr="00D152C5">
        <w:rPr>
          <w:rFonts w:ascii="Arial" w:eastAsia="Times New Roman" w:hAnsi="Arial" w:cs="Arial"/>
          <w:lang w:val="pl-PL" w:eastAsia="pl-PL"/>
        </w:rPr>
        <w:br/>
        <w:t xml:space="preserve">5 % ceny całkowitej podanej </w:t>
      </w:r>
      <w:r w:rsidR="008C4C58">
        <w:rPr>
          <w:rFonts w:ascii="Arial" w:eastAsia="Times New Roman" w:hAnsi="Arial" w:cs="Arial"/>
          <w:lang w:val="pl-PL" w:eastAsia="pl-PL"/>
        </w:rPr>
        <w:t>w ofercie przed zawarciem umowy dla każdej części zamówienia.</w:t>
      </w:r>
    </w:p>
    <w:p w:rsidR="003A293C" w:rsidRPr="00D152C5" w:rsidRDefault="003A293C" w:rsidP="003A293C">
      <w:pPr>
        <w:pStyle w:val="Akapitzlist"/>
        <w:tabs>
          <w:tab w:val="left" w:pos="142"/>
          <w:tab w:val="left" w:pos="426"/>
        </w:tabs>
        <w:spacing w:line="276" w:lineRule="auto"/>
        <w:ind w:left="426" w:right="340"/>
        <w:jc w:val="both"/>
        <w:rPr>
          <w:rFonts w:ascii="Arial" w:eastAsia="Times New Roman" w:hAnsi="Arial" w:cs="Arial"/>
          <w:lang w:val="pl-PL" w:eastAsia="pl-PL"/>
        </w:rPr>
      </w:pPr>
    </w:p>
    <w:p w:rsidR="003A293C" w:rsidRPr="00D152C5" w:rsidRDefault="003A293C" w:rsidP="003A293C">
      <w:pPr>
        <w:pStyle w:val="Akapitzlist"/>
        <w:numPr>
          <w:ilvl w:val="0"/>
          <w:numId w:val="1"/>
        </w:numPr>
        <w:tabs>
          <w:tab w:val="clear" w:pos="720"/>
          <w:tab w:val="left" w:pos="142"/>
          <w:tab w:val="num" w:pos="284"/>
          <w:tab w:val="left" w:pos="426"/>
        </w:tabs>
        <w:spacing w:line="276" w:lineRule="auto"/>
        <w:ind w:right="340" w:hanging="720"/>
        <w:jc w:val="both"/>
        <w:rPr>
          <w:rFonts w:ascii="Arial" w:hAnsi="Arial" w:cs="Arial"/>
          <w:lang w:val="pl-PL"/>
        </w:rPr>
      </w:pPr>
      <w:r w:rsidRPr="00D152C5">
        <w:rPr>
          <w:rFonts w:ascii="Arial" w:eastAsia="Times New Roman" w:hAnsi="Arial" w:cs="Arial"/>
          <w:b/>
          <w:bCs/>
          <w:lang w:val="pl-PL" w:eastAsia="pl-PL"/>
        </w:rPr>
        <w:t>OŚWIADCZAMY</w:t>
      </w:r>
      <w:r w:rsidRPr="00D152C5">
        <w:rPr>
          <w:rFonts w:ascii="Arial" w:hAnsi="Arial" w:cs="Arial"/>
          <w:lang w:val="pl-PL"/>
        </w:rPr>
        <w:t xml:space="preserve">, że przedsiębiorstwo które reprezentuję: </w:t>
      </w:r>
    </w:p>
    <w:p w:rsidR="003A293C" w:rsidRPr="00D152C5" w:rsidRDefault="003A293C" w:rsidP="003A293C">
      <w:pPr>
        <w:spacing w:line="276" w:lineRule="auto"/>
        <w:ind w:left="360"/>
        <w:jc w:val="both"/>
        <w:rPr>
          <w:rFonts w:ascii="Arial" w:hAnsi="Arial" w:cs="Arial"/>
          <w:lang w:val="pl-PL"/>
        </w:rPr>
      </w:pPr>
      <w:r w:rsidRPr="00D152C5">
        <w:rPr>
          <w:rFonts w:ascii="Arial" w:hAnsi="Arial" w:cs="Arial"/>
          <w:lang w:val="pl-PL"/>
        </w:rPr>
        <w:t xml:space="preserve">  -  jest mikro / małym / średnim przedsiębiorstwem </w:t>
      </w:r>
      <w:r w:rsidRPr="00D152C5">
        <w:rPr>
          <w:rFonts w:ascii="Arial" w:hAnsi="Arial" w:cs="Arial"/>
          <w:b/>
          <w:lang w:val="pl-PL"/>
        </w:rPr>
        <w:t>*</w:t>
      </w:r>
    </w:p>
    <w:p w:rsidR="003A293C" w:rsidRPr="00D152C5" w:rsidRDefault="003A293C" w:rsidP="003A293C">
      <w:pPr>
        <w:spacing w:line="276" w:lineRule="auto"/>
        <w:ind w:left="284" w:hanging="284"/>
        <w:jc w:val="both"/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</w:pPr>
      <w:r w:rsidRPr="00D152C5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t>* niepotrzebne skreślić</w:t>
      </w:r>
    </w:p>
    <w:p w:rsidR="003A293C" w:rsidRPr="00D152C5" w:rsidRDefault="003A293C" w:rsidP="008C4C58">
      <w:pPr>
        <w:spacing w:line="276" w:lineRule="auto"/>
        <w:jc w:val="both"/>
        <w:rPr>
          <w:rFonts w:ascii="Arial" w:eastAsia="Times New Roman" w:hAnsi="Arial" w:cs="Arial"/>
          <w:bCs/>
          <w:lang w:val="pl-PL" w:eastAsia="pl-PL"/>
        </w:rPr>
      </w:pPr>
    </w:p>
    <w:p w:rsidR="003A293C" w:rsidRPr="00D152C5" w:rsidRDefault="003A293C" w:rsidP="003A293C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426" w:hanging="426"/>
        <w:jc w:val="both"/>
        <w:rPr>
          <w:rFonts w:ascii="Arial" w:eastAsia="Times New Roman" w:hAnsi="Arial" w:cs="Arial"/>
          <w:bCs/>
          <w:lang w:val="pl-PL" w:eastAsia="pl-PL"/>
        </w:rPr>
      </w:pPr>
      <w:r w:rsidRPr="00D152C5">
        <w:rPr>
          <w:rFonts w:ascii="Arial" w:eastAsia="Times New Roman" w:hAnsi="Arial" w:cs="Arial"/>
          <w:bCs/>
          <w:lang w:val="pl-PL" w:eastAsia="pl-PL"/>
        </w:rPr>
        <w:t xml:space="preserve"> Wraz z ofertą składamy następujące oświadczenia i dokumenty:</w:t>
      </w:r>
    </w:p>
    <w:p w:rsidR="003A293C" w:rsidRPr="00D152C5" w:rsidRDefault="003A293C" w:rsidP="003A293C">
      <w:pPr>
        <w:pStyle w:val="Akapitzlist"/>
        <w:spacing w:line="276" w:lineRule="auto"/>
        <w:ind w:left="426"/>
        <w:jc w:val="both"/>
        <w:rPr>
          <w:rFonts w:ascii="Arial" w:eastAsia="Times New Roman" w:hAnsi="Arial" w:cs="Arial"/>
          <w:bCs/>
          <w:lang w:val="pl-PL" w:eastAsia="pl-PL"/>
        </w:rPr>
      </w:pPr>
    </w:p>
    <w:tbl>
      <w:tblPr>
        <w:tblStyle w:val="Tabela-Siatka"/>
        <w:tblW w:w="0" w:type="auto"/>
        <w:tblInd w:w="48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"/>
        <w:gridCol w:w="7446"/>
      </w:tblGrid>
      <w:tr w:rsidR="003A293C" w:rsidRPr="00D152C5" w:rsidTr="001879F0">
        <w:tc>
          <w:tcPr>
            <w:tcW w:w="236" w:type="dxa"/>
          </w:tcPr>
          <w:p w:rsidR="003A293C" w:rsidRPr="00D152C5" w:rsidRDefault="003A293C" w:rsidP="001879F0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D152C5"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7446" w:type="dxa"/>
          </w:tcPr>
          <w:p w:rsidR="003A293C" w:rsidRPr="00D152C5" w:rsidRDefault="003A293C" w:rsidP="001879F0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  <w:tr w:rsidR="003A293C" w:rsidRPr="00D152C5" w:rsidTr="001879F0">
        <w:tc>
          <w:tcPr>
            <w:tcW w:w="236" w:type="dxa"/>
          </w:tcPr>
          <w:p w:rsidR="003A293C" w:rsidRPr="00D152C5" w:rsidRDefault="003A293C" w:rsidP="001879F0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D152C5">
              <w:rPr>
                <w:rFonts w:ascii="Arial" w:hAnsi="Arial" w:cs="Arial"/>
                <w:lang w:val="pl-PL"/>
              </w:rPr>
              <w:lastRenderedPageBreak/>
              <w:t>2</w:t>
            </w:r>
          </w:p>
        </w:tc>
        <w:tc>
          <w:tcPr>
            <w:tcW w:w="7446" w:type="dxa"/>
          </w:tcPr>
          <w:p w:rsidR="003A293C" w:rsidRPr="00D152C5" w:rsidRDefault="003A293C" w:rsidP="001879F0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  <w:tr w:rsidR="003A293C" w:rsidRPr="00D152C5" w:rsidTr="001879F0">
        <w:tc>
          <w:tcPr>
            <w:tcW w:w="236" w:type="dxa"/>
          </w:tcPr>
          <w:p w:rsidR="003A293C" w:rsidRPr="00D152C5" w:rsidRDefault="003A293C" w:rsidP="001879F0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D152C5"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7446" w:type="dxa"/>
          </w:tcPr>
          <w:p w:rsidR="003A293C" w:rsidRPr="00D152C5" w:rsidRDefault="003A293C" w:rsidP="001879F0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</w:tbl>
    <w:p w:rsidR="003A293C" w:rsidRPr="00D152C5" w:rsidRDefault="003A293C" w:rsidP="003A293C">
      <w:pPr>
        <w:spacing w:line="276" w:lineRule="auto"/>
        <w:jc w:val="both"/>
        <w:rPr>
          <w:rFonts w:ascii="Arial" w:hAnsi="Arial" w:cs="Arial"/>
          <w:b/>
          <w:i/>
          <w:u w:val="single"/>
          <w:lang w:val="pl-PL"/>
        </w:rPr>
      </w:pPr>
    </w:p>
    <w:p w:rsidR="003A293C" w:rsidRPr="00D152C5" w:rsidRDefault="003A293C" w:rsidP="003A293C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pl-PL"/>
        </w:rPr>
      </w:pPr>
      <w:r w:rsidRPr="00D152C5">
        <w:rPr>
          <w:rFonts w:ascii="Arial" w:hAnsi="Arial" w:cs="Arial"/>
          <w:b/>
          <w:i/>
          <w:sz w:val="20"/>
          <w:szCs w:val="20"/>
          <w:u w:val="single"/>
          <w:lang w:val="pl-PL"/>
        </w:rPr>
        <w:t>*Uwaga:</w:t>
      </w:r>
    </w:p>
    <w:p w:rsidR="003A293C" w:rsidRPr="00D152C5" w:rsidRDefault="003A293C" w:rsidP="003A293C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D152C5">
        <w:rPr>
          <w:rFonts w:ascii="Arial" w:hAnsi="Arial" w:cs="Arial"/>
          <w:b/>
          <w:sz w:val="20"/>
          <w:szCs w:val="20"/>
          <w:lang w:val="pl-PL"/>
        </w:rPr>
        <w:t>Mikro przedsiębiorstwo</w:t>
      </w:r>
      <w:r w:rsidRPr="00D152C5">
        <w:rPr>
          <w:rFonts w:ascii="Arial" w:hAnsi="Arial" w:cs="Arial"/>
          <w:sz w:val="20"/>
          <w:szCs w:val="20"/>
          <w:lang w:val="pl-PL"/>
        </w:rPr>
        <w:t>: przedsiębiorstwo, które zatrudnia mniej niż 10 osób i którego roczny obrót lub roczna suma bilansowa nie przekracza 2 milionów EURO</w:t>
      </w:r>
      <w:r w:rsidRPr="00D152C5">
        <w:rPr>
          <w:rFonts w:ascii="Arial" w:hAnsi="Arial" w:cs="Arial"/>
          <w:b/>
          <w:sz w:val="20"/>
          <w:szCs w:val="20"/>
          <w:lang w:val="pl-PL"/>
        </w:rPr>
        <w:t xml:space="preserve"> </w:t>
      </w:r>
    </w:p>
    <w:p w:rsidR="003A293C" w:rsidRPr="00D152C5" w:rsidRDefault="003A293C" w:rsidP="003A293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D152C5">
        <w:rPr>
          <w:rFonts w:ascii="Arial" w:hAnsi="Arial" w:cs="Arial"/>
          <w:b/>
          <w:sz w:val="20"/>
          <w:szCs w:val="20"/>
          <w:lang w:val="pl-PL"/>
        </w:rPr>
        <w:t>Małe przedsiębiorstwo</w:t>
      </w:r>
      <w:r w:rsidRPr="00D152C5">
        <w:rPr>
          <w:rFonts w:ascii="Arial" w:hAnsi="Arial" w:cs="Arial"/>
          <w:sz w:val="20"/>
          <w:szCs w:val="20"/>
          <w:lang w:val="pl-PL"/>
        </w:rPr>
        <w:t xml:space="preserve">: przedsiębiorstwo, które zatrudnia mniej niż 50 osób i którego roczny obrót lub roczna suma bilansowa nie przekracza 10 milionów EURO. </w:t>
      </w:r>
    </w:p>
    <w:p w:rsidR="003A293C" w:rsidRPr="00D152C5" w:rsidRDefault="003A293C" w:rsidP="003A293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D152C5">
        <w:rPr>
          <w:rFonts w:ascii="Arial" w:hAnsi="Arial" w:cs="Arial"/>
          <w:b/>
          <w:sz w:val="20"/>
          <w:szCs w:val="20"/>
          <w:lang w:val="pl-PL"/>
        </w:rPr>
        <w:t>Średnie przedsiębiorstwo</w:t>
      </w:r>
      <w:r w:rsidRPr="00D152C5">
        <w:rPr>
          <w:rFonts w:ascii="Arial" w:hAnsi="Arial" w:cs="Arial"/>
          <w:sz w:val="20"/>
          <w:szCs w:val="20"/>
          <w:lang w:val="pl-PL"/>
        </w:rPr>
        <w:t xml:space="preserve">: przedsiębiorstwo, które nie jest mikroprzedsiębiorstwem ani małym przedsiębiorstwem i które zatrudnia mniej niż 250 osób i którego roczny obrót nie przekracza 50 milionów EURO lub roczna suma bilansowa nie przekracza 43 milionów EURO.  </w:t>
      </w:r>
    </w:p>
    <w:p w:rsidR="003A293C" w:rsidRPr="00D152C5" w:rsidRDefault="003A293C" w:rsidP="003A293C">
      <w:pPr>
        <w:spacing w:line="276" w:lineRule="auto"/>
        <w:rPr>
          <w:rFonts w:ascii="Arial" w:eastAsia="Times New Roman" w:hAnsi="Arial" w:cs="Arial"/>
          <w:lang w:val="pl-PL" w:eastAsia="pl-PL" w:bidi="ar-SA"/>
        </w:rPr>
      </w:pPr>
    </w:p>
    <w:p w:rsidR="003A293C" w:rsidRPr="00D152C5" w:rsidRDefault="003A293C" w:rsidP="003A293C">
      <w:pPr>
        <w:spacing w:line="276" w:lineRule="auto"/>
        <w:rPr>
          <w:rFonts w:ascii="Arial" w:eastAsia="Times New Roman" w:hAnsi="Arial" w:cs="Arial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5"/>
        <w:gridCol w:w="4200"/>
      </w:tblGrid>
      <w:tr w:rsidR="003A293C" w:rsidRPr="00D152C5" w:rsidTr="001879F0">
        <w:tc>
          <w:tcPr>
            <w:tcW w:w="4555" w:type="dxa"/>
            <w:tcBorders>
              <w:top w:val="nil"/>
              <w:left w:val="nil"/>
              <w:bottom w:val="nil"/>
            </w:tcBorders>
          </w:tcPr>
          <w:p w:rsidR="003A293C" w:rsidRPr="00D152C5" w:rsidRDefault="003A293C" w:rsidP="001879F0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3A293C" w:rsidRPr="00D152C5" w:rsidRDefault="003A293C" w:rsidP="001879F0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  <w:p w:rsidR="003A293C" w:rsidRPr="00D152C5" w:rsidRDefault="003A293C" w:rsidP="001879F0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3A293C" w:rsidRPr="00D152C5" w:rsidTr="001879F0">
        <w:trPr>
          <w:trHeight w:val="70"/>
        </w:trPr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</w:tcPr>
          <w:p w:rsidR="003A293C" w:rsidRPr="00D152C5" w:rsidRDefault="003A293C" w:rsidP="001879F0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200" w:type="dxa"/>
            <w:tcBorders>
              <w:left w:val="nil"/>
              <w:bottom w:val="nil"/>
              <w:right w:val="nil"/>
            </w:tcBorders>
          </w:tcPr>
          <w:p w:rsidR="003A293C" w:rsidRPr="00D152C5" w:rsidRDefault="003A293C" w:rsidP="001879F0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D152C5">
              <w:rPr>
                <w:rFonts w:ascii="Arial" w:eastAsia="Times New Roman" w:hAnsi="Arial" w:cs="Arial"/>
                <w:lang w:val="pl-PL" w:eastAsia="pl-PL" w:bidi="ar-SA"/>
              </w:rPr>
              <w:t>(podpis wykonawcy)</w:t>
            </w:r>
          </w:p>
        </w:tc>
      </w:tr>
    </w:tbl>
    <w:p w:rsidR="00713456" w:rsidRDefault="0065268E"/>
    <w:sectPr w:rsidR="00713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68E" w:rsidRDefault="0065268E" w:rsidP="003A293C">
      <w:r>
        <w:separator/>
      </w:r>
    </w:p>
  </w:endnote>
  <w:endnote w:type="continuationSeparator" w:id="0">
    <w:p w:rsidR="0065268E" w:rsidRDefault="0065268E" w:rsidP="003A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68E" w:rsidRDefault="0065268E" w:rsidP="003A293C">
      <w:r>
        <w:separator/>
      </w:r>
    </w:p>
  </w:footnote>
  <w:footnote w:type="continuationSeparator" w:id="0">
    <w:p w:rsidR="0065268E" w:rsidRDefault="0065268E" w:rsidP="003A2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0152"/>
    <w:multiLevelType w:val="hybridMultilevel"/>
    <w:tmpl w:val="C87026EE"/>
    <w:lvl w:ilvl="0" w:tplc="18E8E45C">
      <w:start w:val="1"/>
      <w:numFmt w:val="ordin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FD60FD6"/>
    <w:multiLevelType w:val="hybridMultilevel"/>
    <w:tmpl w:val="5EC060EC"/>
    <w:lvl w:ilvl="0" w:tplc="04150011">
      <w:start w:val="1"/>
      <w:numFmt w:val="decimal"/>
      <w:lvlText w:val="%1)"/>
      <w:lvlJc w:val="left"/>
      <w:pPr>
        <w:ind w:left="5169" w:hanging="360"/>
      </w:pPr>
    </w:lvl>
    <w:lvl w:ilvl="1" w:tplc="04150019">
      <w:start w:val="1"/>
      <w:numFmt w:val="lowerLetter"/>
      <w:lvlText w:val="%2."/>
      <w:lvlJc w:val="left"/>
      <w:pPr>
        <w:ind w:left="5889" w:hanging="360"/>
      </w:pPr>
    </w:lvl>
    <w:lvl w:ilvl="2" w:tplc="0415001B" w:tentative="1">
      <w:start w:val="1"/>
      <w:numFmt w:val="lowerRoman"/>
      <w:lvlText w:val="%3."/>
      <w:lvlJc w:val="right"/>
      <w:pPr>
        <w:ind w:left="6609" w:hanging="180"/>
      </w:pPr>
    </w:lvl>
    <w:lvl w:ilvl="3" w:tplc="0415000F" w:tentative="1">
      <w:start w:val="1"/>
      <w:numFmt w:val="decimal"/>
      <w:lvlText w:val="%4."/>
      <w:lvlJc w:val="left"/>
      <w:pPr>
        <w:ind w:left="7329" w:hanging="360"/>
      </w:pPr>
    </w:lvl>
    <w:lvl w:ilvl="4" w:tplc="04150019" w:tentative="1">
      <w:start w:val="1"/>
      <w:numFmt w:val="lowerLetter"/>
      <w:lvlText w:val="%5."/>
      <w:lvlJc w:val="left"/>
      <w:pPr>
        <w:ind w:left="8049" w:hanging="360"/>
      </w:pPr>
    </w:lvl>
    <w:lvl w:ilvl="5" w:tplc="0415001B" w:tentative="1">
      <w:start w:val="1"/>
      <w:numFmt w:val="lowerRoman"/>
      <w:lvlText w:val="%6."/>
      <w:lvlJc w:val="right"/>
      <w:pPr>
        <w:ind w:left="8769" w:hanging="180"/>
      </w:pPr>
    </w:lvl>
    <w:lvl w:ilvl="6" w:tplc="0415000F" w:tentative="1">
      <w:start w:val="1"/>
      <w:numFmt w:val="decimal"/>
      <w:lvlText w:val="%7."/>
      <w:lvlJc w:val="left"/>
      <w:pPr>
        <w:ind w:left="9489" w:hanging="360"/>
      </w:pPr>
    </w:lvl>
    <w:lvl w:ilvl="7" w:tplc="04150019" w:tentative="1">
      <w:start w:val="1"/>
      <w:numFmt w:val="lowerLetter"/>
      <w:lvlText w:val="%8."/>
      <w:lvlJc w:val="left"/>
      <w:pPr>
        <w:ind w:left="10209" w:hanging="360"/>
      </w:pPr>
    </w:lvl>
    <w:lvl w:ilvl="8" w:tplc="0415001B" w:tentative="1">
      <w:start w:val="1"/>
      <w:numFmt w:val="lowerRoman"/>
      <w:lvlText w:val="%9."/>
      <w:lvlJc w:val="right"/>
      <w:pPr>
        <w:ind w:left="10929" w:hanging="180"/>
      </w:pPr>
    </w:lvl>
  </w:abstractNum>
  <w:abstractNum w:abstractNumId="2" w15:restartNumberingAfterBreak="0">
    <w:nsid w:val="2DD62965"/>
    <w:multiLevelType w:val="hybridMultilevel"/>
    <w:tmpl w:val="F1423A3A"/>
    <w:lvl w:ilvl="0" w:tplc="BEF8BE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D074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A6EEB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D680A9D8">
      <w:start w:val="15"/>
      <w:numFmt w:val="bullet"/>
      <w:lvlText w:val=""/>
      <w:lvlJc w:val="left"/>
      <w:pPr>
        <w:ind w:left="3600" w:hanging="360"/>
      </w:pPr>
      <w:rPr>
        <w:rFonts w:ascii="Symbol" w:eastAsia="Calibri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CF7DD6"/>
    <w:multiLevelType w:val="hybridMultilevel"/>
    <w:tmpl w:val="A3125F32"/>
    <w:lvl w:ilvl="0" w:tplc="B34C0F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717468"/>
    <w:multiLevelType w:val="multilevel"/>
    <w:tmpl w:val="7810A446"/>
    <w:lvl w:ilvl="0">
      <w:start w:val="1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794" w:hanging="1800"/>
      </w:pPr>
    </w:lvl>
    <w:lvl w:ilvl="8">
      <w:start w:val="1"/>
      <w:numFmt w:val="decimal"/>
      <w:lvlText w:val="%1.%2.%3.%4.%5.%6.%7.%8.%9."/>
      <w:lvlJc w:val="left"/>
      <w:pPr>
        <w:ind w:left="3296" w:hanging="2160"/>
      </w:pPr>
    </w:lvl>
  </w:abstractNum>
  <w:abstractNum w:abstractNumId="5" w15:restartNumberingAfterBreak="0">
    <w:nsid w:val="41B6156C"/>
    <w:multiLevelType w:val="hybridMultilevel"/>
    <w:tmpl w:val="0120A9A6"/>
    <w:lvl w:ilvl="0" w:tplc="AEF8D2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A7616C"/>
    <w:multiLevelType w:val="multilevel"/>
    <w:tmpl w:val="6F904A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49935B50"/>
    <w:multiLevelType w:val="hybridMultilevel"/>
    <w:tmpl w:val="BB761C98"/>
    <w:lvl w:ilvl="0" w:tplc="18E8E45C">
      <w:start w:val="1"/>
      <w:numFmt w:val="ordin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49F03B69"/>
    <w:multiLevelType w:val="hybridMultilevel"/>
    <w:tmpl w:val="4508AFE6"/>
    <w:lvl w:ilvl="0" w:tplc="18E8E45C">
      <w:start w:val="1"/>
      <w:numFmt w:val="ordin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62BB7B96"/>
    <w:multiLevelType w:val="hybridMultilevel"/>
    <w:tmpl w:val="8FCACD8A"/>
    <w:lvl w:ilvl="0" w:tplc="E212664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32FD4"/>
    <w:multiLevelType w:val="multilevel"/>
    <w:tmpl w:val="6F904A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 w15:restartNumberingAfterBreak="0">
    <w:nsid w:val="77B539F7"/>
    <w:multiLevelType w:val="hybridMultilevel"/>
    <w:tmpl w:val="E1620FA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1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9"/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48"/>
    <w:rsid w:val="00026791"/>
    <w:rsid w:val="00027674"/>
    <w:rsid w:val="00062242"/>
    <w:rsid w:val="00064482"/>
    <w:rsid w:val="000A565C"/>
    <w:rsid w:val="000D7FEC"/>
    <w:rsid w:val="00157F35"/>
    <w:rsid w:val="002B1273"/>
    <w:rsid w:val="002D7D17"/>
    <w:rsid w:val="003A293C"/>
    <w:rsid w:val="0043576B"/>
    <w:rsid w:val="00442ED9"/>
    <w:rsid w:val="00505E2D"/>
    <w:rsid w:val="005B6372"/>
    <w:rsid w:val="0065268E"/>
    <w:rsid w:val="008C4C58"/>
    <w:rsid w:val="00992306"/>
    <w:rsid w:val="00A25AAE"/>
    <w:rsid w:val="00A7138B"/>
    <w:rsid w:val="00A72E2A"/>
    <w:rsid w:val="00B5315D"/>
    <w:rsid w:val="00B73525"/>
    <w:rsid w:val="00CA7ECB"/>
    <w:rsid w:val="00CB345E"/>
    <w:rsid w:val="00CE1420"/>
    <w:rsid w:val="00CF7F6E"/>
    <w:rsid w:val="00E96748"/>
    <w:rsid w:val="00EA5327"/>
    <w:rsid w:val="00EC644C"/>
    <w:rsid w:val="00F117D5"/>
    <w:rsid w:val="00F5604D"/>
    <w:rsid w:val="00F7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0F139"/>
  <w15:chartTrackingRefBased/>
  <w15:docId w15:val="{ABFB653B-C774-41B3-84E2-9CCDF174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293C"/>
    <w:pPr>
      <w:spacing w:after="0" w:line="240" w:lineRule="auto"/>
    </w:pPr>
    <w:rPr>
      <w:rFonts w:ascii="Book Antiqua" w:eastAsia="Calibri" w:hAnsi="Book Antiqua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3A29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3A293C"/>
  </w:style>
  <w:style w:type="paragraph" w:styleId="Stopka">
    <w:name w:val="footer"/>
    <w:basedOn w:val="Normalny"/>
    <w:link w:val="StopkaZnak"/>
    <w:uiPriority w:val="99"/>
    <w:unhideWhenUsed/>
    <w:rsid w:val="003A29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293C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A293C"/>
    <w:pPr>
      <w:ind w:left="720"/>
      <w:contextualSpacing/>
    </w:pPr>
  </w:style>
  <w:style w:type="table" w:styleId="Tabela-Siatka">
    <w:name w:val="Table Grid"/>
    <w:basedOn w:val="Standardowy"/>
    <w:uiPriority w:val="59"/>
    <w:rsid w:val="003A29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3A293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3A293C"/>
    <w:rPr>
      <w:rFonts w:ascii="Book Antiqua" w:eastAsia="Calibri" w:hAnsi="Book Antiqua" w:cs="Times New Roman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A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AAE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B858A52-8D6E-4B79-A100-EA7360EC1F2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944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Adamejtis Paulina</dc:creator>
  <cp:keywords/>
  <dc:description/>
  <cp:lastModifiedBy>Adamejtis Paulina</cp:lastModifiedBy>
  <cp:revision>19</cp:revision>
  <cp:lastPrinted>2025-02-17T08:29:00Z</cp:lastPrinted>
  <dcterms:created xsi:type="dcterms:W3CDTF">2025-02-04T07:04:00Z</dcterms:created>
  <dcterms:modified xsi:type="dcterms:W3CDTF">2025-02-17T08:29:00Z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b4d8b09d-432a-4b10-8d3c-0f1cade5193f</vt:lpwstr>
  </property>
  <property fmtid="{D5CDD505-2E9C-101B-9397-08002B2CF9AE}" pid="3" name="bjSaver">
    <vt:lpwstr>bwQip6sA/9tLuOrgsXhPLEyJH/yQh2Xa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Adamejtis Paulina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10.49.57.144</vt:lpwstr>
  </property>
  <property fmtid="{D5CDD505-2E9C-101B-9397-08002B2CF9AE}" pid="11" name="bjClsUserRVM">
    <vt:lpwstr>[]</vt:lpwstr>
  </property>
</Properties>
</file>