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1A" w:rsidRDefault="001A084B">
      <w:r>
        <w:t>Usługa EDM w chmurze</w:t>
      </w:r>
    </w:p>
    <w:p w:rsidR="001A084B" w:rsidRDefault="001A084B" w:rsidP="001A084B">
      <w:pPr>
        <w:pStyle w:val="Akapitzlist"/>
        <w:numPr>
          <w:ilvl w:val="0"/>
          <w:numId w:val="1"/>
        </w:numPr>
      </w:pPr>
      <w:r>
        <w:t>Usługa EDM w chmurze polegająca na przekazywaniu z lokalnego repozytorium EDM do repozytorium chmurowego</w:t>
      </w:r>
      <w:r w:rsidR="001B7145">
        <w:t xml:space="preserve"> oraz przechowywaniu dokumentów klasy EDM zgodnie z </w:t>
      </w:r>
      <w:r w:rsidRPr="001A084B">
        <w:t>Rozporządzenie</w:t>
      </w:r>
      <w:r>
        <w:t>m</w:t>
      </w:r>
      <w:r w:rsidRPr="001A084B">
        <w:t xml:space="preserve"> Ministra Zdrowia w sprawie rodzajów elektronicznej dokumentacji medycznej</w:t>
      </w:r>
      <w:r>
        <w:t xml:space="preserve"> – opłata za 36 miesięcy.</w:t>
      </w:r>
      <w:bookmarkStart w:id="0" w:name="_GoBack"/>
      <w:bookmarkEnd w:id="0"/>
    </w:p>
    <w:p w:rsidR="001A084B" w:rsidRDefault="001A084B" w:rsidP="001A084B">
      <w:pPr>
        <w:pStyle w:val="Akapitzlist"/>
        <w:numPr>
          <w:ilvl w:val="0"/>
          <w:numId w:val="1"/>
        </w:numPr>
      </w:pPr>
      <w:r>
        <w:t xml:space="preserve">Przewidywana liczba dokumentów miesięcznie to około </w:t>
      </w:r>
      <w:r w:rsidR="00DC2244">
        <w:t>8.000 kart informacyjnych, informacji dla lekarza kierującego</w:t>
      </w:r>
      <w:r w:rsidR="001B7145">
        <w:t xml:space="preserve"> i </w:t>
      </w:r>
      <w:r w:rsidR="00DC2244">
        <w:t>odmów oraz około 35.000 wyników badań.</w:t>
      </w:r>
    </w:p>
    <w:p w:rsidR="001A084B" w:rsidRDefault="001A084B" w:rsidP="001A084B">
      <w:pPr>
        <w:pStyle w:val="Akapitzlist"/>
        <w:numPr>
          <w:ilvl w:val="0"/>
          <w:numId w:val="1"/>
        </w:numPr>
      </w:pPr>
      <w:r>
        <w:t>Zasilenie inicjalne repozytorium chmurowego dokumentami z lat 2023-2025 w liczbie około 180.000 dokumentów. Poprawne zaindeksowanie w/w dokumentów w bazie P1.</w:t>
      </w:r>
    </w:p>
    <w:p w:rsidR="001A084B" w:rsidRDefault="001A084B" w:rsidP="001A084B">
      <w:pPr>
        <w:pStyle w:val="Akapitzlist"/>
        <w:numPr>
          <w:ilvl w:val="0"/>
          <w:numId w:val="1"/>
        </w:numPr>
      </w:pPr>
      <w:r>
        <w:t>D</w:t>
      </w:r>
      <w:r w:rsidRPr="001A084B">
        <w:t>ostępność usługi w skali miesiąca na poziomie 96%.</w:t>
      </w:r>
    </w:p>
    <w:p w:rsidR="001A084B" w:rsidRDefault="001A084B" w:rsidP="001A084B">
      <w:pPr>
        <w:pStyle w:val="Akapitzlist"/>
        <w:numPr>
          <w:ilvl w:val="0"/>
          <w:numId w:val="1"/>
        </w:numPr>
      </w:pPr>
      <w:r>
        <w:t>Dane przechowywane na serwerach znajdujących się w Europejskim Obszarze Gospodarczym.</w:t>
      </w:r>
    </w:p>
    <w:p w:rsidR="001A084B" w:rsidRDefault="001A084B"/>
    <w:p w:rsidR="001A084B" w:rsidRDefault="001A084B"/>
    <w:sectPr w:rsidR="001A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51FE"/>
    <w:multiLevelType w:val="hybridMultilevel"/>
    <w:tmpl w:val="4950E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53"/>
    <w:rsid w:val="001A084B"/>
    <w:rsid w:val="001B7145"/>
    <w:rsid w:val="002D3C53"/>
    <w:rsid w:val="0066101A"/>
    <w:rsid w:val="00D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5349"/>
  <w15:chartTrackingRefBased/>
  <w15:docId w15:val="{AFD9603B-24D4-4B0A-A04B-1191580E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3</cp:revision>
  <dcterms:created xsi:type="dcterms:W3CDTF">2025-04-22T11:07:00Z</dcterms:created>
  <dcterms:modified xsi:type="dcterms:W3CDTF">2025-04-22T11:21:00Z</dcterms:modified>
</cp:coreProperties>
</file>