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CDE0" w14:textId="68152859" w:rsidR="006813FE" w:rsidRPr="006E0CF1" w:rsidRDefault="009E2A38" w:rsidP="002E18CD">
      <w:pPr>
        <w:spacing w:before="120" w:line="276" w:lineRule="auto"/>
        <w:jc w:val="right"/>
        <w:rPr>
          <w:rFonts w:ascii="Arial" w:hAnsi="Arial" w:cs="Arial"/>
          <w:b/>
          <w:i/>
          <w:sz w:val="22"/>
          <w:szCs w:val="22"/>
          <w:lang w:eastAsia="zh-CN"/>
        </w:rPr>
      </w:pPr>
      <w:r w:rsidRPr="006E0CF1">
        <w:rPr>
          <w:rFonts w:ascii="Arial" w:hAnsi="Arial" w:cs="Arial"/>
          <w:b/>
          <w:lang w:eastAsia="zh-CN"/>
        </w:rPr>
        <w:tab/>
      </w:r>
      <w:r w:rsidRPr="006E0CF1">
        <w:rPr>
          <w:rFonts w:ascii="Arial" w:hAnsi="Arial" w:cs="Arial"/>
          <w:b/>
          <w:lang w:eastAsia="zh-CN"/>
        </w:rPr>
        <w:tab/>
      </w:r>
    </w:p>
    <w:p w14:paraId="28768F22" w14:textId="77777777" w:rsidR="006E0CF1" w:rsidRPr="006E0CF1" w:rsidRDefault="006E0CF1" w:rsidP="00C24BDF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>Nr sprawy: AP-272-PN-36/2025</w:t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  <w:t>Załącznik nr 5 do SWZ</w:t>
      </w:r>
    </w:p>
    <w:p w14:paraId="675DE4E4" w14:textId="77777777" w:rsidR="006E0CF1" w:rsidRPr="006E0CF1" w:rsidRDefault="006E0CF1" w:rsidP="006E0CF1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C42BCBF" w14:textId="77777777" w:rsidR="006E0CF1" w:rsidRPr="006E0CF1" w:rsidRDefault="006E0CF1" w:rsidP="006E0CF1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74FC53B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A4E13BF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lang w:eastAsia="pl-PL"/>
        </w:rPr>
        <w:t xml:space="preserve">składane na podstawie art. 108 ust. 1 pkt 5 ustawy </w:t>
      </w:r>
      <w:proofErr w:type="spellStart"/>
      <w:r w:rsidRPr="00C24BDF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</w:p>
    <w:p w14:paraId="4058396A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lang w:eastAsia="pl-PL"/>
        </w:rPr>
        <w:t xml:space="preserve">dot. postępowania pn. </w:t>
      </w:r>
    </w:p>
    <w:p w14:paraId="139F65BC" w14:textId="77777777" w:rsidR="006E0CF1" w:rsidRPr="00C24BDF" w:rsidRDefault="006E0CF1" w:rsidP="006E0CF1">
      <w:pPr>
        <w:jc w:val="center"/>
        <w:rPr>
          <w:rFonts w:ascii="Arial" w:hAnsi="Arial" w:cs="Arial"/>
          <w:b/>
          <w:sz w:val="20"/>
          <w:szCs w:val="20"/>
        </w:rPr>
      </w:pPr>
      <w:r w:rsidRPr="00C24BDF">
        <w:rPr>
          <w:rFonts w:ascii="Arial" w:hAnsi="Arial" w:cs="Arial"/>
          <w:b/>
          <w:sz w:val="20"/>
          <w:szCs w:val="20"/>
        </w:rPr>
        <w:t>Sukcesywna dostawa mebli dla Politechniki Lubelskiej z podziałem na części</w:t>
      </w:r>
    </w:p>
    <w:p w14:paraId="650EA90C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7E7823B2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DOTYCZĄCE PRZYNALEŻNOŚCI LUB BRAKU PRZYNALEŻNOŚCI DO GRUPY KAPITAŁOWEJ</w:t>
      </w:r>
    </w:p>
    <w:p w14:paraId="61FE6AE8" w14:textId="77777777" w:rsidR="006E0CF1" w:rsidRPr="00C24BDF" w:rsidRDefault="006E0CF1" w:rsidP="006E0CF1">
      <w:pPr>
        <w:spacing w:line="276" w:lineRule="auto"/>
        <w:ind w:right="567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C24BD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(składane przez Wykonawcę na wezwanie Zamawiającego)</w:t>
      </w:r>
    </w:p>
    <w:p w14:paraId="7858413C" w14:textId="77777777" w:rsidR="006E0CF1" w:rsidRPr="00C24BDF" w:rsidRDefault="006E0CF1" w:rsidP="006E0CF1">
      <w:pPr>
        <w:spacing w:line="276" w:lineRule="auto"/>
        <w:ind w:right="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6824"/>
      </w:tblGrid>
      <w:tr w:rsidR="006E0CF1" w:rsidRPr="00C24BDF" w14:paraId="284D8DE8" w14:textId="77777777" w:rsidTr="00951F6F">
        <w:tc>
          <w:tcPr>
            <w:tcW w:w="1737" w:type="pct"/>
            <w:shd w:val="clear" w:color="auto" w:fill="BDD6EE"/>
            <w:vAlign w:val="center"/>
          </w:tcPr>
          <w:p w14:paraId="6CCB9DC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Dane Wykonawcy</w:t>
            </w:r>
          </w:p>
        </w:tc>
        <w:tc>
          <w:tcPr>
            <w:tcW w:w="3263" w:type="pct"/>
            <w:shd w:val="clear" w:color="auto" w:fill="auto"/>
          </w:tcPr>
          <w:p w14:paraId="5A707BE3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6FC26FBE" w14:textId="77777777" w:rsidTr="00951F6F">
        <w:tc>
          <w:tcPr>
            <w:tcW w:w="1737" w:type="pct"/>
            <w:shd w:val="clear" w:color="auto" w:fill="BDD6EE"/>
            <w:vAlign w:val="center"/>
          </w:tcPr>
          <w:p w14:paraId="4249B9F9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263" w:type="pct"/>
            <w:shd w:val="clear" w:color="auto" w:fill="auto"/>
          </w:tcPr>
          <w:p w14:paraId="2170643E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086415F9" w14:textId="77777777" w:rsidTr="00951F6F">
        <w:tc>
          <w:tcPr>
            <w:tcW w:w="1737" w:type="pct"/>
            <w:shd w:val="clear" w:color="auto" w:fill="BDD6EE"/>
            <w:vAlign w:val="center"/>
          </w:tcPr>
          <w:p w14:paraId="1145C85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</w:p>
        </w:tc>
        <w:tc>
          <w:tcPr>
            <w:tcW w:w="3263" w:type="pct"/>
            <w:shd w:val="clear" w:color="auto" w:fill="auto"/>
          </w:tcPr>
          <w:p w14:paraId="3D23258B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783BDEEF" w14:textId="77777777" w:rsidTr="00951F6F">
        <w:tc>
          <w:tcPr>
            <w:tcW w:w="1737" w:type="pct"/>
            <w:shd w:val="clear" w:color="auto" w:fill="BDD6EE"/>
            <w:vAlign w:val="center"/>
          </w:tcPr>
          <w:p w14:paraId="02ABA81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3263" w:type="pct"/>
            <w:shd w:val="clear" w:color="auto" w:fill="auto"/>
          </w:tcPr>
          <w:p w14:paraId="0E5BF111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4C1000A4" w14:textId="77777777" w:rsidTr="00951F6F">
        <w:tc>
          <w:tcPr>
            <w:tcW w:w="1737" w:type="pct"/>
            <w:shd w:val="clear" w:color="auto" w:fill="BDD6EE"/>
            <w:vAlign w:val="center"/>
          </w:tcPr>
          <w:p w14:paraId="2BE46BCA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REGON</w:t>
            </w:r>
          </w:p>
        </w:tc>
        <w:tc>
          <w:tcPr>
            <w:tcW w:w="3263" w:type="pct"/>
            <w:shd w:val="clear" w:color="auto" w:fill="auto"/>
          </w:tcPr>
          <w:p w14:paraId="7507ECB0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0FBEEDE4" w14:textId="77777777" w:rsidTr="00951F6F">
        <w:tc>
          <w:tcPr>
            <w:tcW w:w="1737" w:type="pct"/>
            <w:shd w:val="clear" w:color="auto" w:fill="BDD6EE"/>
            <w:vAlign w:val="center"/>
          </w:tcPr>
          <w:p w14:paraId="1CF57237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NIP</w:t>
            </w:r>
          </w:p>
        </w:tc>
        <w:tc>
          <w:tcPr>
            <w:tcW w:w="3263" w:type="pct"/>
            <w:shd w:val="clear" w:color="auto" w:fill="auto"/>
          </w:tcPr>
          <w:p w14:paraId="0F2B6B4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B903AB" w14:textId="77777777" w:rsidR="006E0CF1" w:rsidRPr="00C24BDF" w:rsidRDefault="006E0CF1" w:rsidP="006E0CF1">
      <w:pPr>
        <w:autoSpaceDE w:val="0"/>
        <w:autoSpaceDN w:val="0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bookmarkStart w:id="1" w:name="_Toc516060416"/>
    </w:p>
    <w:bookmarkEnd w:id="1"/>
    <w:p w14:paraId="16CE87AC" w14:textId="77777777" w:rsidR="006E0CF1" w:rsidRPr="00C24BDF" w:rsidRDefault="006E0CF1" w:rsidP="006E0CF1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>Oświadczam, że:</w:t>
      </w:r>
    </w:p>
    <w:p w14:paraId="0C378F14" w14:textId="3D330F58" w:rsidR="006E0CF1" w:rsidRPr="00C24BDF" w:rsidRDefault="006E0CF1" w:rsidP="006E0CF1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C24BDF">
        <w:rPr>
          <w:rFonts w:ascii="Arial" w:eastAsia="Calibri" w:hAnsi="Arial" w:cs="Arial"/>
          <w:sz w:val="20"/>
          <w:szCs w:val="20"/>
        </w:rPr>
        <w:t xml:space="preserve">nie należymy do grupy kapitałowej, w rozumieniu ustawy z dnia 16 lutego 2007 r. o ochronie konkurencji </w:t>
      </w:r>
      <w:r w:rsidR="00557BA9">
        <w:rPr>
          <w:rFonts w:ascii="Arial" w:eastAsia="Calibri" w:hAnsi="Arial" w:cs="Arial"/>
          <w:sz w:val="20"/>
          <w:szCs w:val="20"/>
        </w:rPr>
        <w:br/>
      </w:r>
      <w:r w:rsidRPr="00C24BDF">
        <w:rPr>
          <w:rFonts w:ascii="Arial" w:eastAsia="Calibri" w:hAnsi="Arial" w:cs="Arial"/>
          <w:sz w:val="20"/>
          <w:szCs w:val="20"/>
        </w:rPr>
        <w:t>i konsumentów (</w:t>
      </w:r>
      <w:proofErr w:type="spellStart"/>
      <w:r w:rsidR="00557BA9">
        <w:rPr>
          <w:rFonts w:ascii="Arial" w:eastAsia="Calibri" w:hAnsi="Arial" w:cs="Arial"/>
          <w:sz w:val="20"/>
          <w:szCs w:val="20"/>
        </w:rPr>
        <w:t>tj.</w:t>
      </w:r>
      <w:r w:rsidRPr="00C24BDF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C24BDF">
        <w:rPr>
          <w:rFonts w:ascii="Arial" w:eastAsia="Calibri" w:hAnsi="Arial" w:cs="Arial"/>
          <w:sz w:val="20"/>
          <w:szCs w:val="20"/>
        </w:rPr>
        <w:t>. U. z 202</w:t>
      </w:r>
      <w:r w:rsidR="00557BA9">
        <w:rPr>
          <w:rFonts w:ascii="Arial" w:eastAsia="Calibri" w:hAnsi="Arial" w:cs="Arial"/>
          <w:sz w:val="20"/>
          <w:szCs w:val="20"/>
        </w:rPr>
        <w:t>4</w:t>
      </w:r>
      <w:r w:rsidRPr="00C24BDF">
        <w:rPr>
          <w:rFonts w:ascii="Arial" w:eastAsia="Calibri" w:hAnsi="Arial" w:cs="Arial"/>
          <w:sz w:val="20"/>
          <w:szCs w:val="20"/>
        </w:rPr>
        <w:t xml:space="preserve"> r. poz. </w:t>
      </w:r>
      <w:r w:rsidR="00557BA9">
        <w:rPr>
          <w:rFonts w:ascii="Arial" w:eastAsia="Calibri" w:hAnsi="Arial" w:cs="Arial"/>
          <w:sz w:val="20"/>
          <w:szCs w:val="20"/>
        </w:rPr>
        <w:t>1616</w:t>
      </w:r>
      <w:r w:rsidRPr="00C24BDF">
        <w:rPr>
          <w:rFonts w:ascii="Arial" w:eastAsia="Calibri" w:hAnsi="Arial" w:cs="Arial"/>
          <w:sz w:val="20"/>
          <w:szCs w:val="20"/>
        </w:rPr>
        <w:t>)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C24BDF">
        <w:rPr>
          <w:rFonts w:ascii="Arial" w:eastAsia="Calibri" w:hAnsi="Arial" w:cs="Arial"/>
          <w:sz w:val="20"/>
          <w:szCs w:val="20"/>
        </w:rPr>
        <w:t xml:space="preserve"> z innym wykonawcą, który złożył odrębną ofertę w postępowaniu</w:t>
      </w:r>
    </w:p>
    <w:p w14:paraId="4A78B194" w14:textId="3E2CE50F" w:rsidR="006E0CF1" w:rsidRPr="00C24BDF" w:rsidRDefault="006E0CF1" w:rsidP="006E0CF1">
      <w:pPr>
        <w:numPr>
          <w:ilvl w:val="0"/>
          <w:numId w:val="13"/>
        </w:numPr>
        <w:tabs>
          <w:tab w:val="left" w:pos="0"/>
        </w:tabs>
        <w:spacing w:after="160" w:line="259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 xml:space="preserve">po zapoznaniu się z listą Wykonawców, którzy złożyli w oferty w postępowaniu o udzielenie zamówienia na </w:t>
      </w:r>
      <w:r w:rsidR="00557BA9" w:rsidRPr="009C01F6">
        <w:rPr>
          <w:rFonts w:ascii="Arial" w:hAnsi="Arial" w:cs="Arial"/>
          <w:sz w:val="20"/>
          <w:szCs w:val="20"/>
        </w:rPr>
        <w:t>„</w:t>
      </w:r>
      <w:r w:rsidR="00557BA9" w:rsidRPr="009C01F6">
        <w:rPr>
          <w:rFonts w:ascii="Arial" w:eastAsia="Calibri" w:hAnsi="Arial" w:cs="Arial"/>
          <w:b/>
          <w:sz w:val="20"/>
          <w:szCs w:val="20"/>
        </w:rPr>
        <w:t>Dostawa mebli na potrzeby jednostek Politechniki Lubelskiej. Podział na części"</w:t>
      </w:r>
      <w:r w:rsidRPr="00C24BDF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C24BDF">
        <w:rPr>
          <w:rFonts w:ascii="Arial" w:eastAsia="Calibri" w:hAnsi="Arial" w:cs="Arial"/>
          <w:sz w:val="20"/>
          <w:szCs w:val="20"/>
        </w:rPr>
        <w:t>należymy do tej samej grupy kapitałowej, w rozumieniu ustawy z dnia 16 lutego 2007 r. o ochronie konkurencji i konsumentów (</w:t>
      </w:r>
      <w:proofErr w:type="spellStart"/>
      <w:r w:rsidR="00557BA9">
        <w:rPr>
          <w:rFonts w:ascii="Arial" w:eastAsia="Calibri" w:hAnsi="Arial" w:cs="Arial"/>
          <w:sz w:val="20"/>
          <w:szCs w:val="20"/>
        </w:rPr>
        <w:t>tj.</w:t>
      </w:r>
      <w:r w:rsidRPr="00C24BDF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C24BDF">
        <w:rPr>
          <w:rFonts w:ascii="Arial" w:eastAsia="Calibri" w:hAnsi="Arial" w:cs="Arial"/>
          <w:sz w:val="20"/>
          <w:szCs w:val="20"/>
        </w:rPr>
        <w:t xml:space="preserve">. U. </w:t>
      </w:r>
      <w:r w:rsidR="00557BA9">
        <w:rPr>
          <w:rFonts w:ascii="Arial" w:eastAsia="Calibri" w:hAnsi="Arial" w:cs="Arial"/>
          <w:sz w:val="20"/>
          <w:szCs w:val="20"/>
        </w:rPr>
        <w:br/>
      </w:r>
      <w:r w:rsidRPr="00C24BDF">
        <w:rPr>
          <w:rFonts w:ascii="Arial" w:eastAsia="Calibri" w:hAnsi="Arial" w:cs="Arial"/>
          <w:sz w:val="20"/>
          <w:szCs w:val="20"/>
        </w:rPr>
        <w:t>z 202</w:t>
      </w:r>
      <w:r w:rsidR="00557BA9">
        <w:rPr>
          <w:rFonts w:ascii="Arial" w:eastAsia="Calibri" w:hAnsi="Arial" w:cs="Arial"/>
          <w:sz w:val="20"/>
          <w:szCs w:val="20"/>
        </w:rPr>
        <w:t>4</w:t>
      </w:r>
      <w:r w:rsidRPr="00C24BDF">
        <w:rPr>
          <w:rFonts w:ascii="Arial" w:eastAsia="Calibri" w:hAnsi="Arial" w:cs="Arial"/>
          <w:sz w:val="20"/>
          <w:szCs w:val="20"/>
        </w:rPr>
        <w:t xml:space="preserve"> r. poz. </w:t>
      </w:r>
      <w:r w:rsidR="00557BA9">
        <w:rPr>
          <w:rFonts w:ascii="Arial" w:eastAsia="Calibri" w:hAnsi="Arial" w:cs="Arial"/>
          <w:sz w:val="20"/>
          <w:szCs w:val="20"/>
        </w:rPr>
        <w:t>1616</w:t>
      </w:r>
      <w:r w:rsidRPr="00C24BDF">
        <w:rPr>
          <w:rFonts w:ascii="Arial" w:eastAsia="Calibri" w:hAnsi="Arial" w:cs="Arial"/>
          <w:sz w:val="20"/>
          <w:szCs w:val="20"/>
        </w:rPr>
        <w:t>)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C24BDF">
        <w:rPr>
          <w:rFonts w:ascii="Arial" w:eastAsia="Calibri" w:hAnsi="Arial" w:cs="Arial"/>
          <w:sz w:val="20"/>
          <w:szCs w:val="20"/>
        </w:rPr>
        <w:t xml:space="preserve"> z innym wykonawcą, który złożył odrębną ofertę/</w:t>
      </w:r>
      <w:r w:rsidRPr="00C24BDF">
        <w:rPr>
          <w:rFonts w:ascii="Arial" w:eastAsia="Calibri" w:hAnsi="Arial" w:cs="Arial"/>
          <w:i/>
          <w:iCs/>
          <w:sz w:val="20"/>
          <w:szCs w:val="20"/>
        </w:rPr>
        <w:t>ofertę częściową</w:t>
      </w:r>
      <w:r w:rsidRPr="00C24BDF">
        <w:rPr>
          <w:rFonts w:ascii="Arial" w:eastAsia="Calibri" w:hAnsi="Arial" w:cs="Arial"/>
          <w:sz w:val="20"/>
          <w:szCs w:val="20"/>
        </w:rPr>
        <w:t xml:space="preserve"> w postępowaniu, tj. z następującym(-i) Wykonawcą(-</w:t>
      </w:r>
      <w:proofErr w:type="spellStart"/>
      <w:r w:rsidRPr="00C24BDF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C24BDF">
        <w:rPr>
          <w:rFonts w:ascii="Arial" w:eastAsia="Calibri" w:hAnsi="Arial" w:cs="Arial"/>
          <w:sz w:val="20"/>
          <w:szCs w:val="20"/>
        </w:rPr>
        <w:t>):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</w:t>
      </w:r>
    </w:p>
    <w:p w14:paraId="13416744" w14:textId="2B820A86" w:rsidR="006E0CF1" w:rsidRPr="00C24BDF" w:rsidRDefault="006E0CF1" w:rsidP="006E0CF1">
      <w:pPr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>……………………………………………………………….……………………………………………………………………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**</w:t>
      </w:r>
    </w:p>
    <w:p w14:paraId="4F234FC7" w14:textId="444383F3" w:rsidR="006E0CF1" w:rsidRPr="00C24BDF" w:rsidRDefault="006E0CF1" w:rsidP="006E0CF1">
      <w:p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 xml:space="preserve">- w załączeniu przekazujemy dokumenty lub informacje potwierdzające przygotowanie oferty/oferty częściowej </w:t>
      </w:r>
      <w:r w:rsidR="00557BA9">
        <w:rPr>
          <w:rFonts w:ascii="Arial" w:eastAsia="Calibri" w:hAnsi="Arial" w:cs="Arial"/>
          <w:sz w:val="20"/>
          <w:szCs w:val="20"/>
        </w:rPr>
        <w:br/>
      </w:r>
      <w:r w:rsidRPr="00C24BDF">
        <w:rPr>
          <w:rFonts w:ascii="Arial" w:eastAsia="Calibri" w:hAnsi="Arial" w:cs="Arial"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14:paraId="18B8685A" w14:textId="77777777" w:rsidR="006E0CF1" w:rsidRPr="00C24BDF" w:rsidRDefault="006E0CF1" w:rsidP="006E0CF1">
      <w:pPr>
        <w:spacing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587FD1D" w14:textId="77777777" w:rsidR="006E0CF1" w:rsidRPr="00C24BDF" w:rsidRDefault="006E0CF1" w:rsidP="006E0CF1">
      <w:pPr>
        <w:spacing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D06391E" w14:textId="77777777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2CA3034" w14:textId="77777777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51A821EB" w14:textId="77777777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>………………………………………………………………</w:t>
      </w:r>
    </w:p>
    <w:p w14:paraId="3A2A04EB" w14:textId="77777777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  <w:r w:rsidRPr="00C24BDF">
        <w:rPr>
          <w:rFonts w:ascii="Arial" w:eastAsia="Calibri" w:hAnsi="Arial" w:cs="Arial"/>
          <w:i/>
          <w:sz w:val="20"/>
          <w:szCs w:val="20"/>
        </w:rPr>
        <w:t>Kwalifikowany podpis elektroniczny złożony  przez osobę(osoby) uprawnioną(-e)</w:t>
      </w:r>
    </w:p>
    <w:p w14:paraId="790B8F53" w14:textId="77777777" w:rsidR="006E0CF1" w:rsidRPr="00C24BDF" w:rsidRDefault="006E0CF1" w:rsidP="006E0CF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79D792D" w14:textId="77777777" w:rsidR="006813FE" w:rsidRPr="00C24BDF" w:rsidRDefault="006813FE" w:rsidP="006813FE">
      <w:pPr>
        <w:ind w:left="567" w:right="543"/>
        <w:rPr>
          <w:rFonts w:ascii="Arial" w:hAnsi="Arial" w:cs="Arial"/>
          <w:sz w:val="20"/>
          <w:szCs w:val="20"/>
        </w:rPr>
      </w:pPr>
    </w:p>
    <w:sectPr w:rsidR="006813FE" w:rsidRPr="00C24BDF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52A" w14:textId="77777777" w:rsidR="00F84BEA" w:rsidRDefault="00F84BEA" w:rsidP="0061788B">
      <w:r>
        <w:separator/>
      </w:r>
    </w:p>
  </w:endnote>
  <w:endnote w:type="continuationSeparator" w:id="0">
    <w:p w14:paraId="2702609A" w14:textId="77777777" w:rsidR="00F84BEA" w:rsidRDefault="00F84BE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6DB096D7" w14:textId="77777777" w:rsidR="007848DF" w:rsidRPr="0091020E" w:rsidRDefault="007848DF" w:rsidP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  <w:p w14:paraId="17C0609C" w14:textId="77777777" w:rsidR="007848DF" w:rsidRDefault="0078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81BB" w14:textId="77777777" w:rsidR="00F84BEA" w:rsidRDefault="00F84BEA" w:rsidP="0061788B">
      <w:bookmarkStart w:id="0" w:name="_Hlk187750592"/>
      <w:bookmarkEnd w:id="0"/>
      <w:r>
        <w:separator/>
      </w:r>
    </w:p>
  </w:footnote>
  <w:footnote w:type="continuationSeparator" w:id="0">
    <w:p w14:paraId="305D97D4" w14:textId="77777777" w:rsidR="00F84BEA" w:rsidRDefault="00F84BEA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176"/>
    <w:multiLevelType w:val="hybridMultilevel"/>
    <w:tmpl w:val="31C227F6"/>
    <w:lvl w:ilvl="0" w:tplc="8340980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F0553"/>
    <w:rsid w:val="00277E57"/>
    <w:rsid w:val="002A66BF"/>
    <w:rsid w:val="002A69BB"/>
    <w:rsid w:val="002D397A"/>
    <w:rsid w:val="002E18CD"/>
    <w:rsid w:val="00321310"/>
    <w:rsid w:val="004C23CA"/>
    <w:rsid w:val="00557BA9"/>
    <w:rsid w:val="00560DA4"/>
    <w:rsid w:val="005B6208"/>
    <w:rsid w:val="0060494C"/>
    <w:rsid w:val="00607BE4"/>
    <w:rsid w:val="0061788B"/>
    <w:rsid w:val="00636210"/>
    <w:rsid w:val="006462C8"/>
    <w:rsid w:val="006813FE"/>
    <w:rsid w:val="006B5EA9"/>
    <w:rsid w:val="006B66DD"/>
    <w:rsid w:val="006E0CF1"/>
    <w:rsid w:val="00707267"/>
    <w:rsid w:val="00751012"/>
    <w:rsid w:val="007848DF"/>
    <w:rsid w:val="008079B8"/>
    <w:rsid w:val="00843569"/>
    <w:rsid w:val="00886436"/>
    <w:rsid w:val="00895238"/>
    <w:rsid w:val="008B7D87"/>
    <w:rsid w:val="0091020E"/>
    <w:rsid w:val="00952385"/>
    <w:rsid w:val="009E2A38"/>
    <w:rsid w:val="00A212FF"/>
    <w:rsid w:val="00A81AD8"/>
    <w:rsid w:val="00AA6409"/>
    <w:rsid w:val="00B073E1"/>
    <w:rsid w:val="00B212DE"/>
    <w:rsid w:val="00B467D1"/>
    <w:rsid w:val="00B92FE6"/>
    <w:rsid w:val="00BB4624"/>
    <w:rsid w:val="00C24BDF"/>
    <w:rsid w:val="00CE7125"/>
    <w:rsid w:val="00D976DD"/>
    <w:rsid w:val="00DD3DA1"/>
    <w:rsid w:val="00E70AAA"/>
    <w:rsid w:val="00F71887"/>
    <w:rsid w:val="00F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2</cp:revision>
  <cp:lastPrinted>2024-11-07T09:47:00Z</cp:lastPrinted>
  <dcterms:created xsi:type="dcterms:W3CDTF">2025-04-15T08:16:00Z</dcterms:created>
  <dcterms:modified xsi:type="dcterms:W3CDTF">2025-04-15T08:16:00Z</dcterms:modified>
</cp:coreProperties>
</file>