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21EEF" w14:textId="77777777" w:rsidR="008B71DF" w:rsidRPr="001C4435" w:rsidRDefault="001C4435" w:rsidP="008B71DF">
      <w:pPr>
        <w:jc w:val="center"/>
        <w:rPr>
          <w:rFonts w:ascii="Arial" w:hAnsi="Arial" w:cs="Arial"/>
          <w:sz w:val="24"/>
          <w:szCs w:val="24"/>
        </w:rPr>
      </w:pPr>
      <w:r w:rsidRPr="001C4435">
        <w:rPr>
          <w:rFonts w:ascii="Arial" w:hAnsi="Arial" w:cs="Arial"/>
          <w:sz w:val="24"/>
          <w:szCs w:val="24"/>
        </w:rPr>
        <w:t xml:space="preserve">Zapytanie ofertowe </w:t>
      </w:r>
    </w:p>
    <w:p w14:paraId="71B96E58" w14:textId="1D7D21AF" w:rsidR="00F04614" w:rsidRPr="008C6590" w:rsidRDefault="008B71DF" w:rsidP="008B71DF">
      <w:pPr>
        <w:jc w:val="center"/>
        <w:rPr>
          <w:rFonts w:ascii="Arial" w:hAnsi="Arial" w:cs="Arial"/>
          <w:sz w:val="24"/>
          <w:szCs w:val="24"/>
        </w:rPr>
      </w:pPr>
      <w:r w:rsidRPr="008C6590">
        <w:rPr>
          <w:rFonts w:ascii="Arial" w:hAnsi="Arial" w:cs="Arial"/>
          <w:sz w:val="24"/>
          <w:szCs w:val="24"/>
        </w:rPr>
        <w:t>z  dnia</w:t>
      </w:r>
      <w:r w:rsidR="003F1BD1" w:rsidRPr="008C6590">
        <w:rPr>
          <w:rFonts w:ascii="Arial" w:hAnsi="Arial" w:cs="Arial"/>
          <w:sz w:val="24"/>
          <w:szCs w:val="24"/>
        </w:rPr>
        <w:t xml:space="preserve"> </w:t>
      </w:r>
      <w:r w:rsidR="00505484">
        <w:rPr>
          <w:rFonts w:ascii="Arial" w:hAnsi="Arial" w:cs="Arial"/>
          <w:sz w:val="24"/>
          <w:szCs w:val="24"/>
        </w:rPr>
        <w:t>10</w:t>
      </w:r>
      <w:r w:rsidR="00A7312A" w:rsidRPr="008C6590">
        <w:rPr>
          <w:rFonts w:ascii="Arial" w:hAnsi="Arial" w:cs="Arial"/>
          <w:sz w:val="24"/>
          <w:szCs w:val="24"/>
        </w:rPr>
        <w:t>.</w:t>
      </w:r>
      <w:r w:rsidR="002924D6">
        <w:rPr>
          <w:rFonts w:ascii="Arial" w:hAnsi="Arial" w:cs="Arial"/>
          <w:sz w:val="24"/>
          <w:szCs w:val="24"/>
        </w:rPr>
        <w:t>11</w:t>
      </w:r>
      <w:r w:rsidR="00110FCB">
        <w:rPr>
          <w:rFonts w:ascii="Arial" w:hAnsi="Arial" w:cs="Arial"/>
          <w:sz w:val="24"/>
          <w:szCs w:val="24"/>
        </w:rPr>
        <w:t>.2022</w:t>
      </w:r>
      <w:r w:rsidR="00A7312A" w:rsidRPr="008C6590">
        <w:rPr>
          <w:rFonts w:ascii="Arial" w:hAnsi="Arial" w:cs="Arial"/>
          <w:sz w:val="24"/>
          <w:szCs w:val="24"/>
        </w:rPr>
        <w:t xml:space="preserve"> </w:t>
      </w:r>
      <w:r w:rsidR="00F04614" w:rsidRPr="008C6590">
        <w:rPr>
          <w:rFonts w:ascii="Arial" w:hAnsi="Arial" w:cs="Arial"/>
          <w:sz w:val="24"/>
          <w:szCs w:val="24"/>
        </w:rPr>
        <w:t>r.</w:t>
      </w:r>
    </w:p>
    <w:p w14:paraId="71CB16A8" w14:textId="640C390B" w:rsidR="008B71DF" w:rsidRPr="00FE5C7E" w:rsidRDefault="008B71DF" w:rsidP="008B71DF">
      <w:pPr>
        <w:jc w:val="center"/>
        <w:rPr>
          <w:rFonts w:ascii="Arial" w:hAnsi="Arial" w:cs="Arial"/>
        </w:rPr>
      </w:pPr>
      <w:r w:rsidRPr="00FE5C7E">
        <w:rPr>
          <w:rFonts w:ascii="Arial" w:hAnsi="Arial" w:cs="Arial"/>
        </w:rPr>
        <w:t xml:space="preserve">na </w:t>
      </w:r>
      <w:r w:rsidR="00113D45">
        <w:rPr>
          <w:rFonts w:ascii="Arial" w:hAnsi="Arial" w:cs="Arial"/>
        </w:rPr>
        <w:t>dostawę</w:t>
      </w:r>
      <w:r w:rsidRPr="00FE5C7E">
        <w:rPr>
          <w:rFonts w:ascii="Arial" w:hAnsi="Arial" w:cs="Arial"/>
        </w:rPr>
        <w:t xml:space="preserve"> pod nazwą</w:t>
      </w:r>
      <w:r w:rsidR="007D1DFD" w:rsidRPr="00FE5C7E">
        <w:rPr>
          <w:rFonts w:ascii="Arial" w:hAnsi="Arial" w:cs="Arial"/>
        </w:rPr>
        <w:t>:</w:t>
      </w:r>
    </w:p>
    <w:p w14:paraId="1731326E" w14:textId="2D0C1904" w:rsidR="008B71DF" w:rsidRPr="00FE5C7E" w:rsidRDefault="008B71DF" w:rsidP="008B71DF">
      <w:pPr>
        <w:suppressAutoHyphens/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val="cs-CZ" w:eastAsia="ar-SA"/>
        </w:rPr>
      </w:pPr>
      <w:r w:rsidRPr="00FE5C7E">
        <w:rPr>
          <w:rFonts w:ascii="Arial" w:hAnsi="Arial" w:cs="Arial"/>
        </w:rPr>
        <w:t>„</w:t>
      </w:r>
      <w:r w:rsidR="00113D45" w:rsidRPr="00113D45">
        <w:rPr>
          <w:rFonts w:ascii="Arial" w:eastAsia="Calibri" w:hAnsi="Arial" w:cs="Arial"/>
          <w:b/>
          <w:sz w:val="24"/>
          <w:szCs w:val="24"/>
          <w:lang w:eastAsia="ar-SA"/>
        </w:rPr>
        <w:t>Dostawa materiałów eksploatacyjnych do drukarek i kopiarek dla ZTM w Lublinie</w:t>
      </w:r>
      <w:r w:rsidRPr="00FE5C7E">
        <w:rPr>
          <w:rFonts w:ascii="Arial" w:hAnsi="Arial" w:cs="Arial"/>
        </w:rPr>
        <w:t>”</w:t>
      </w:r>
    </w:p>
    <w:p w14:paraId="55686221" w14:textId="2566FED8" w:rsidR="00D1077F" w:rsidRPr="00FE5C7E" w:rsidRDefault="007D1DFD" w:rsidP="003F1BD1">
      <w:pPr>
        <w:jc w:val="center"/>
        <w:rPr>
          <w:rFonts w:ascii="Arial" w:hAnsi="Arial" w:cs="Arial"/>
        </w:rPr>
      </w:pPr>
      <w:r w:rsidRPr="00FE5C7E">
        <w:rPr>
          <w:rFonts w:ascii="Arial" w:hAnsi="Arial" w:cs="Arial"/>
        </w:rPr>
        <w:t xml:space="preserve">Oznaczenie </w:t>
      </w:r>
      <w:r w:rsidR="008B71DF" w:rsidRPr="00FE5C7E">
        <w:rPr>
          <w:rFonts w:ascii="Arial" w:hAnsi="Arial" w:cs="Arial"/>
        </w:rPr>
        <w:t>sprawy</w:t>
      </w:r>
      <w:r w:rsidR="00C673AB" w:rsidRPr="00FE5C7E">
        <w:rPr>
          <w:rFonts w:ascii="Arial" w:hAnsi="Arial" w:cs="Arial"/>
        </w:rPr>
        <w:t>:</w:t>
      </w:r>
      <w:r w:rsidR="001C4435">
        <w:rPr>
          <w:rFonts w:ascii="Arial" w:hAnsi="Arial" w:cs="Arial"/>
        </w:rPr>
        <w:t xml:space="preserve"> </w:t>
      </w:r>
      <w:r w:rsidR="00110FCB">
        <w:rPr>
          <w:rFonts w:ascii="Arial" w:hAnsi="Arial" w:cs="Arial"/>
        </w:rPr>
        <w:t>D</w:t>
      </w:r>
      <w:r w:rsidR="00113D45">
        <w:rPr>
          <w:rFonts w:ascii="Arial" w:hAnsi="Arial" w:cs="Arial"/>
        </w:rPr>
        <w:t>I</w:t>
      </w:r>
      <w:r w:rsidR="00110FCB">
        <w:rPr>
          <w:rFonts w:ascii="Arial" w:hAnsi="Arial" w:cs="Arial"/>
        </w:rPr>
        <w:t>.370.3.</w:t>
      </w:r>
      <w:r w:rsidR="001C4435" w:rsidRPr="009179D1">
        <w:rPr>
          <w:rFonts w:ascii="Arial" w:hAnsi="Arial" w:cs="Arial"/>
        </w:rPr>
        <w:t>20</w:t>
      </w:r>
      <w:r w:rsidR="00110FCB">
        <w:rPr>
          <w:rFonts w:ascii="Arial" w:hAnsi="Arial" w:cs="Arial"/>
        </w:rPr>
        <w:t>22</w:t>
      </w:r>
    </w:p>
    <w:p w14:paraId="2089605C" w14:textId="77777777" w:rsidR="001C4435" w:rsidRDefault="00D1077F" w:rsidP="00110FCB">
      <w:pPr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 xml:space="preserve">Postępowanie o udzielenie zamówienia publicznego- dalej zwane „postępowaniem”- jest prowadzone </w:t>
      </w:r>
      <w:r w:rsidR="008B71DF" w:rsidRPr="00FE5C7E">
        <w:rPr>
          <w:rFonts w:ascii="Arial" w:hAnsi="Arial" w:cs="Arial"/>
        </w:rPr>
        <w:t>na podstawie</w:t>
      </w:r>
      <w:r w:rsidRPr="00FE5C7E">
        <w:rPr>
          <w:rFonts w:ascii="Arial" w:hAnsi="Arial" w:cs="Arial"/>
        </w:rPr>
        <w:t xml:space="preserve"> </w:t>
      </w:r>
      <w:r w:rsidR="00110FCB">
        <w:rPr>
          <w:rFonts w:ascii="Arial" w:hAnsi="Arial" w:cs="Arial"/>
        </w:rPr>
        <w:t xml:space="preserve">Zarządzenia nr  021.ZTM.4.2021 </w:t>
      </w:r>
      <w:r w:rsidR="00110FCB" w:rsidRPr="00110FCB">
        <w:rPr>
          <w:rFonts w:ascii="Arial" w:hAnsi="Arial" w:cs="Arial"/>
        </w:rPr>
        <w:t xml:space="preserve">Dyrektora Zarządu Transportu Miejskiego w Lublinie z dnia 29 </w:t>
      </w:r>
      <w:r w:rsidR="00110FCB">
        <w:rPr>
          <w:rFonts w:ascii="Arial" w:hAnsi="Arial" w:cs="Arial"/>
        </w:rPr>
        <w:t xml:space="preserve">stycznia 2021 r. </w:t>
      </w:r>
      <w:r w:rsidR="00110FCB" w:rsidRPr="00110FCB">
        <w:rPr>
          <w:rFonts w:ascii="Arial" w:hAnsi="Arial" w:cs="Arial"/>
        </w:rPr>
        <w:t>wprowadzającego w Zarządzie Transportu Miejskiego w Lublinie Regulamin udzielania zamówień  publicznych zwolnionych ze stosowania ustawy Prawo zamówień publicznych</w:t>
      </w:r>
      <w:r w:rsidR="00110FCB">
        <w:rPr>
          <w:rFonts w:ascii="Arial" w:hAnsi="Arial" w:cs="Arial"/>
        </w:rPr>
        <w:t xml:space="preserve"> z późniejszymi zmianami</w:t>
      </w:r>
    </w:p>
    <w:p w14:paraId="51427121" w14:textId="77777777" w:rsidR="001C4435" w:rsidRDefault="001C4435" w:rsidP="0060253B">
      <w:pPr>
        <w:jc w:val="both"/>
        <w:rPr>
          <w:rFonts w:ascii="Arial" w:hAnsi="Arial" w:cs="Arial"/>
        </w:rPr>
      </w:pPr>
    </w:p>
    <w:p w14:paraId="7CFAD24E" w14:textId="77777777" w:rsidR="001C4435" w:rsidRDefault="001C4435" w:rsidP="0060253B">
      <w:pPr>
        <w:jc w:val="both"/>
        <w:rPr>
          <w:rFonts w:ascii="Arial" w:hAnsi="Arial" w:cs="Arial"/>
        </w:rPr>
      </w:pPr>
    </w:p>
    <w:p w14:paraId="3D62F9F0" w14:textId="77777777" w:rsidR="00D1077F" w:rsidRPr="00FE5C7E" w:rsidRDefault="0060253B" w:rsidP="0060253B">
      <w:pPr>
        <w:jc w:val="both"/>
        <w:rPr>
          <w:rFonts w:ascii="Arial" w:hAnsi="Arial" w:cs="Arial"/>
          <w:b/>
          <w:u w:val="single"/>
        </w:rPr>
      </w:pPr>
      <w:r w:rsidRPr="00FE5C7E">
        <w:rPr>
          <w:rFonts w:ascii="Arial" w:hAnsi="Arial" w:cs="Arial"/>
        </w:rPr>
        <w:t xml:space="preserve">Tryb udzielenia zamówienia: </w:t>
      </w:r>
      <w:r w:rsidR="008B71DF" w:rsidRPr="00FE5C7E">
        <w:rPr>
          <w:rFonts w:ascii="Arial" w:hAnsi="Arial" w:cs="Arial"/>
        </w:rPr>
        <w:t xml:space="preserve">zapytanie ofertowe </w:t>
      </w:r>
    </w:p>
    <w:p w14:paraId="191B52EB" w14:textId="77777777" w:rsidR="008354D9" w:rsidRPr="00FE5C7E" w:rsidRDefault="008354D9" w:rsidP="007D1DFD">
      <w:pPr>
        <w:suppressAutoHyphens/>
        <w:spacing w:after="120" w:line="240" w:lineRule="auto"/>
        <w:jc w:val="both"/>
        <w:rPr>
          <w:rFonts w:ascii="Arial" w:hAnsi="Arial" w:cs="Arial"/>
        </w:rPr>
      </w:pPr>
    </w:p>
    <w:p w14:paraId="4848B5F8" w14:textId="77777777" w:rsidR="008354D9" w:rsidRPr="00FE5C7E" w:rsidRDefault="008354D9" w:rsidP="007D1DFD">
      <w:pPr>
        <w:suppressAutoHyphens/>
        <w:spacing w:after="120" w:line="240" w:lineRule="auto"/>
        <w:jc w:val="both"/>
        <w:rPr>
          <w:rFonts w:ascii="Arial" w:hAnsi="Arial" w:cs="Arial"/>
        </w:rPr>
      </w:pPr>
    </w:p>
    <w:p w14:paraId="2879D891" w14:textId="77777777" w:rsidR="008354D9" w:rsidRDefault="008354D9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6575F49C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7935FEE0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277FE165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6FF6A9A5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64D7037E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27ADEFFC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56DC7003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61C1F848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695ED026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75643484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203FAFAE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46436646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22B770E2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727265B1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29B41E1B" w14:textId="77777777" w:rsidR="001C4435" w:rsidRDefault="001C4435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7DF3AD60" w14:textId="77777777" w:rsidR="00110FCB" w:rsidRPr="00FE5C7E" w:rsidRDefault="00110FCB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084F253A" w14:textId="0A907BD0" w:rsidR="007D1DFD" w:rsidRPr="00FE5C7E" w:rsidRDefault="007D1DFD" w:rsidP="0015047A">
      <w:pPr>
        <w:suppressAutoHyphens/>
        <w:spacing w:after="0" w:line="360" w:lineRule="auto"/>
        <w:ind w:firstLine="708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lastRenderedPageBreak/>
        <w:t xml:space="preserve">Zarząd Transportu Miejskiego w Lublinie zwraca się z prośbą o złożenie oferty na wykonanie zamówienia na </w:t>
      </w:r>
      <w:r w:rsidR="00113D45">
        <w:rPr>
          <w:rFonts w:ascii="Arial" w:hAnsi="Arial" w:cs="Arial"/>
        </w:rPr>
        <w:t>dostawę</w:t>
      </w:r>
      <w:r w:rsidRPr="00FE5C7E">
        <w:rPr>
          <w:rFonts w:ascii="Arial" w:hAnsi="Arial" w:cs="Arial"/>
        </w:rPr>
        <w:t xml:space="preserve"> pod nazwą: </w:t>
      </w:r>
      <w:r w:rsidR="009616D3" w:rsidRPr="00FE5C7E">
        <w:rPr>
          <w:rFonts w:ascii="Arial" w:hAnsi="Arial" w:cs="Arial"/>
        </w:rPr>
        <w:t>„</w:t>
      </w:r>
      <w:r w:rsidR="00113D45" w:rsidRPr="00113D45">
        <w:rPr>
          <w:rFonts w:ascii="Arial" w:eastAsia="Calibri" w:hAnsi="Arial" w:cs="Arial"/>
          <w:b/>
          <w:sz w:val="24"/>
          <w:szCs w:val="24"/>
          <w:lang w:eastAsia="ar-SA"/>
        </w:rPr>
        <w:t>Dostawa materiałów eksploatacyjnych do drukarek i kopiarek dla ZTM w Lublinie</w:t>
      </w:r>
      <w:r w:rsidR="009616D3" w:rsidRPr="00FE5C7E">
        <w:rPr>
          <w:rFonts w:ascii="Arial" w:hAnsi="Arial" w:cs="Arial"/>
        </w:rPr>
        <w:t>”.</w:t>
      </w:r>
    </w:p>
    <w:p w14:paraId="5F53E488" w14:textId="77777777" w:rsidR="007D1DFD" w:rsidRPr="00FE5C7E" w:rsidRDefault="007D1DFD" w:rsidP="0015047A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307313AB" w14:textId="77777777" w:rsidR="007D1DFD" w:rsidRPr="00FE5C7E" w:rsidRDefault="007D1DFD" w:rsidP="007D1DFD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val="cs-CZ" w:eastAsia="ar-SA"/>
        </w:rPr>
      </w:pPr>
      <w:r w:rsidRPr="00FE5C7E">
        <w:rPr>
          <w:rFonts w:ascii="Arial" w:hAnsi="Arial" w:cs="Arial"/>
          <w:b/>
        </w:rPr>
        <w:t>Informacje niezbędne do przygotowania i złożenia oferty:</w:t>
      </w:r>
    </w:p>
    <w:p w14:paraId="49C64DEE" w14:textId="77777777" w:rsidR="00BD1B70" w:rsidRPr="00FE5C7E" w:rsidRDefault="00BD1B70" w:rsidP="003F1BD1">
      <w:pPr>
        <w:spacing w:after="0" w:line="240" w:lineRule="auto"/>
        <w:jc w:val="both"/>
      </w:pPr>
    </w:p>
    <w:p w14:paraId="57A86FE3" w14:textId="77777777" w:rsidR="00BD1B70" w:rsidRPr="00FE5C7E" w:rsidRDefault="00BD1B70" w:rsidP="00BD1B70">
      <w:pPr>
        <w:pStyle w:val="Akapitzlist"/>
        <w:spacing w:after="0" w:line="240" w:lineRule="auto"/>
        <w:jc w:val="both"/>
      </w:pPr>
    </w:p>
    <w:p w14:paraId="73D93BCA" w14:textId="77777777" w:rsidR="00BD1B70" w:rsidRPr="00FE5C7E" w:rsidRDefault="00BD1B70" w:rsidP="00B65361">
      <w:pPr>
        <w:pStyle w:val="Akapitzlist"/>
        <w:numPr>
          <w:ilvl w:val="0"/>
          <w:numId w:val="2"/>
        </w:numPr>
        <w:tabs>
          <w:tab w:val="left" w:pos="709"/>
          <w:tab w:val="left" w:pos="2694"/>
        </w:tabs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>Nazwa (firma)</w:t>
      </w:r>
      <w:r w:rsidR="00B65361" w:rsidRPr="00FE5C7E">
        <w:rPr>
          <w:rFonts w:ascii="Arial" w:hAnsi="Arial" w:cs="Arial"/>
          <w:b/>
        </w:rPr>
        <w:t xml:space="preserve"> oraz</w:t>
      </w:r>
      <w:r w:rsidRPr="00FE5C7E">
        <w:rPr>
          <w:rFonts w:ascii="Arial" w:hAnsi="Arial" w:cs="Arial"/>
          <w:b/>
        </w:rPr>
        <w:t xml:space="preserve"> adres zamawiającego</w:t>
      </w:r>
      <w:r w:rsidR="00DA5852" w:rsidRPr="00FE5C7E">
        <w:rPr>
          <w:rFonts w:ascii="Arial" w:hAnsi="Arial" w:cs="Arial"/>
          <w:b/>
        </w:rPr>
        <w:t>.</w:t>
      </w:r>
    </w:p>
    <w:p w14:paraId="6FD7BCE6" w14:textId="77777777" w:rsidR="00BD1B70" w:rsidRPr="00FE5C7E" w:rsidRDefault="00BD1B70" w:rsidP="00BD1B70">
      <w:pPr>
        <w:pStyle w:val="Akapitzlist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4276C1F5" w14:textId="77777777" w:rsidR="00BD1B70" w:rsidRPr="00FE5C7E" w:rsidRDefault="00B65361" w:rsidP="00DA5852">
      <w:pPr>
        <w:pStyle w:val="Akapitzlist"/>
        <w:tabs>
          <w:tab w:val="left" w:pos="2694"/>
          <w:tab w:val="left" w:pos="4395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 xml:space="preserve">Zamawiający:                            Zarząd Transportu Miejskiego w Lublinie </w:t>
      </w:r>
    </w:p>
    <w:p w14:paraId="60FBBE53" w14:textId="77777777" w:rsidR="00B65361" w:rsidRPr="00FE5C7E" w:rsidRDefault="00B65361" w:rsidP="00DA5852">
      <w:pPr>
        <w:pStyle w:val="Akapitzlist"/>
        <w:tabs>
          <w:tab w:val="left" w:pos="993"/>
          <w:tab w:val="left" w:pos="2694"/>
          <w:tab w:val="left" w:pos="3828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 xml:space="preserve">Adres:                                        </w:t>
      </w:r>
      <w:r w:rsidR="003F1BD1" w:rsidRPr="00FE5C7E">
        <w:rPr>
          <w:rFonts w:ascii="Arial" w:hAnsi="Arial" w:cs="Arial"/>
        </w:rPr>
        <w:t>ul. Nałęczowska 14, 20-701</w:t>
      </w:r>
      <w:r w:rsidRPr="00FE5C7E">
        <w:rPr>
          <w:rFonts w:ascii="Arial" w:hAnsi="Arial" w:cs="Arial"/>
        </w:rPr>
        <w:t xml:space="preserve"> Lublin</w:t>
      </w:r>
    </w:p>
    <w:p w14:paraId="34C16CB1" w14:textId="77777777" w:rsidR="00B65361" w:rsidRPr="00FE5C7E" w:rsidRDefault="00B65361" w:rsidP="00DA5852">
      <w:pPr>
        <w:pStyle w:val="Akapitzlist"/>
        <w:tabs>
          <w:tab w:val="left" w:pos="993"/>
          <w:tab w:val="left" w:pos="2694"/>
          <w:tab w:val="left" w:pos="3828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Telefon:                                     81 - 466-29-00</w:t>
      </w:r>
    </w:p>
    <w:p w14:paraId="7B738369" w14:textId="77777777" w:rsidR="00B65361" w:rsidRPr="00FE5C7E" w:rsidRDefault="00B65361" w:rsidP="00DA5852">
      <w:pPr>
        <w:pStyle w:val="Akapitzlist"/>
        <w:tabs>
          <w:tab w:val="left" w:pos="993"/>
          <w:tab w:val="left" w:pos="2694"/>
          <w:tab w:val="left" w:pos="3828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Godziny pracy:                          poniedziałek- piątek 7:30 – 15:30</w:t>
      </w:r>
      <w:r w:rsidR="00110FCB" w:rsidRPr="00110FCB">
        <w:rPr>
          <w:rFonts w:ascii="Arial" w:hAnsi="Arial" w:cs="Arial"/>
        </w:rPr>
        <w:t xml:space="preserve"> z wyłączeniem dni ustawowo wolnych od pracy.</w:t>
      </w:r>
    </w:p>
    <w:p w14:paraId="19854D6E" w14:textId="77777777" w:rsidR="00110FCB" w:rsidRPr="00110FCB" w:rsidRDefault="00110FCB" w:rsidP="00110FCB">
      <w:pPr>
        <w:pStyle w:val="Akapitzlist"/>
        <w:tabs>
          <w:tab w:val="left" w:pos="993"/>
          <w:tab w:val="left" w:pos="2694"/>
          <w:tab w:val="left" w:pos="3828"/>
        </w:tabs>
        <w:spacing w:after="0" w:line="360" w:lineRule="auto"/>
        <w:ind w:left="709"/>
        <w:rPr>
          <w:rFonts w:ascii="Arial" w:hAnsi="Arial" w:cs="Arial"/>
          <w:b/>
        </w:rPr>
      </w:pPr>
      <w:r w:rsidRPr="00110FCB">
        <w:rPr>
          <w:rFonts w:ascii="Arial" w:hAnsi="Arial" w:cs="Arial"/>
          <w:bCs/>
        </w:rPr>
        <w:t xml:space="preserve">Poczta elektroniczna [e-mail]:  </w:t>
      </w:r>
      <w:hyperlink r:id="rId9" w:history="1">
        <w:r w:rsidRPr="00110FCB">
          <w:rPr>
            <w:rStyle w:val="Hipercze"/>
            <w:rFonts w:ascii="Arial" w:hAnsi="Arial" w:cs="Arial"/>
            <w:b/>
          </w:rPr>
          <w:t>ztm@ztm.lublin.eu</w:t>
        </w:r>
      </w:hyperlink>
      <w:r w:rsidR="005206AE" w:rsidRPr="005206AE">
        <w:rPr>
          <w:rFonts w:ascii="Arial" w:hAnsi="Arial" w:cs="Arial"/>
        </w:rPr>
        <w:t xml:space="preserve"> </w:t>
      </w:r>
    </w:p>
    <w:p w14:paraId="29F83939" w14:textId="77777777" w:rsidR="00110FCB" w:rsidRPr="00110FCB" w:rsidRDefault="00110FCB" w:rsidP="00110FCB">
      <w:pPr>
        <w:pStyle w:val="Akapitzlist"/>
        <w:tabs>
          <w:tab w:val="left" w:pos="993"/>
          <w:tab w:val="left" w:pos="2694"/>
          <w:tab w:val="left" w:pos="3828"/>
        </w:tabs>
        <w:spacing w:after="0" w:line="360" w:lineRule="auto"/>
        <w:ind w:left="709"/>
        <w:rPr>
          <w:rFonts w:ascii="Arial" w:hAnsi="Arial" w:cs="Arial"/>
          <w:b/>
        </w:rPr>
      </w:pPr>
      <w:r w:rsidRPr="00110FCB">
        <w:rPr>
          <w:rFonts w:ascii="Arial" w:hAnsi="Arial" w:cs="Arial"/>
          <w:bCs/>
        </w:rPr>
        <w:t xml:space="preserve">Strona internetowa zamawiającego [URL]:  </w:t>
      </w:r>
      <w:hyperlink r:id="rId10" w:history="1">
        <w:r w:rsidRPr="00110FCB">
          <w:rPr>
            <w:rStyle w:val="Hipercze"/>
            <w:rFonts w:ascii="Arial" w:hAnsi="Arial" w:cs="Arial"/>
            <w:b/>
          </w:rPr>
          <w:t>www.ztm.lublin.eu</w:t>
        </w:r>
      </w:hyperlink>
      <w:r w:rsidR="005206AE">
        <w:rPr>
          <w:rStyle w:val="Hipercze"/>
          <w:rFonts w:ascii="Arial" w:hAnsi="Arial" w:cs="Arial"/>
          <w:b/>
        </w:rPr>
        <w:t xml:space="preserve">, </w:t>
      </w:r>
      <w:r w:rsidR="005206AE" w:rsidRPr="005206AE">
        <w:rPr>
          <w:rFonts w:ascii="Arial" w:hAnsi="Arial" w:cs="Arial"/>
        </w:rPr>
        <w:t xml:space="preserve"> </w:t>
      </w:r>
      <w:r w:rsidR="005206AE" w:rsidRPr="00FE5C7E">
        <w:rPr>
          <w:rFonts w:ascii="Arial" w:hAnsi="Arial" w:cs="Arial"/>
        </w:rPr>
        <w:t>ztm.bip.lublin.eu</w:t>
      </w:r>
    </w:p>
    <w:p w14:paraId="32B80564" w14:textId="77777777" w:rsidR="00110FCB" w:rsidRPr="00110FCB" w:rsidRDefault="00110FCB" w:rsidP="00110FCB">
      <w:pPr>
        <w:pStyle w:val="Akapitzlist"/>
        <w:tabs>
          <w:tab w:val="left" w:pos="993"/>
          <w:tab w:val="left" w:pos="2694"/>
          <w:tab w:val="left" w:pos="3828"/>
        </w:tabs>
        <w:spacing w:after="0" w:line="360" w:lineRule="auto"/>
        <w:ind w:left="709"/>
        <w:rPr>
          <w:rFonts w:ascii="Arial" w:hAnsi="Arial" w:cs="Arial"/>
          <w:bCs/>
        </w:rPr>
      </w:pPr>
      <w:r w:rsidRPr="00110FCB">
        <w:rPr>
          <w:rFonts w:ascii="Arial" w:hAnsi="Arial" w:cs="Arial"/>
          <w:b/>
          <w:bCs/>
        </w:rPr>
        <w:t>Strona internetowa prowadzonego postępowania:</w:t>
      </w:r>
      <w:r w:rsidRPr="00110FCB">
        <w:rPr>
          <w:rFonts w:ascii="Arial" w:hAnsi="Arial" w:cs="Arial"/>
          <w:bCs/>
        </w:rPr>
        <w:t xml:space="preserve"> </w:t>
      </w:r>
    </w:p>
    <w:p w14:paraId="58B3A452" w14:textId="77777777" w:rsidR="00B65361" w:rsidRPr="00110FCB" w:rsidRDefault="0011010C" w:rsidP="00110FCB">
      <w:pPr>
        <w:pStyle w:val="Akapitzlist"/>
        <w:tabs>
          <w:tab w:val="left" w:pos="993"/>
          <w:tab w:val="left" w:pos="2694"/>
          <w:tab w:val="left" w:pos="3828"/>
        </w:tabs>
        <w:spacing w:after="0" w:line="360" w:lineRule="auto"/>
        <w:ind w:left="709"/>
        <w:rPr>
          <w:rFonts w:ascii="Arial" w:hAnsi="Arial" w:cs="Arial"/>
          <w:b/>
          <w:u w:val="single"/>
        </w:rPr>
      </w:pPr>
      <w:hyperlink r:id="rId11" w:history="1">
        <w:r w:rsidR="00110FCB" w:rsidRPr="00110FCB">
          <w:rPr>
            <w:rStyle w:val="Hipercze"/>
            <w:rFonts w:ascii="Arial" w:hAnsi="Arial" w:cs="Arial"/>
            <w:b/>
          </w:rPr>
          <w:t>https://platformazakupowa.pl/pn/ztm_lublin</w:t>
        </w:r>
      </w:hyperlink>
      <w:r w:rsidR="00110FCB" w:rsidRPr="00110FCB">
        <w:rPr>
          <w:rFonts w:ascii="Arial" w:hAnsi="Arial" w:cs="Arial"/>
          <w:b/>
          <w:u w:val="single"/>
        </w:rPr>
        <w:t>.</w:t>
      </w:r>
    </w:p>
    <w:p w14:paraId="7EB3B334" w14:textId="77777777" w:rsidR="00B65361" w:rsidRPr="00FE5C7E" w:rsidRDefault="00B65361" w:rsidP="00DA5852">
      <w:pPr>
        <w:pStyle w:val="Akapitzlist"/>
        <w:tabs>
          <w:tab w:val="left" w:pos="993"/>
          <w:tab w:val="left" w:pos="2694"/>
          <w:tab w:val="left" w:pos="3828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14:paraId="4EEED4CA" w14:textId="77777777" w:rsidR="00B65361" w:rsidRPr="00FE5C7E" w:rsidRDefault="00B65361" w:rsidP="00DA5852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>Tryb udzielenia  zamówienia</w:t>
      </w:r>
      <w:r w:rsidR="00DA5852" w:rsidRPr="00FE5C7E">
        <w:rPr>
          <w:rFonts w:ascii="Arial" w:hAnsi="Arial" w:cs="Arial"/>
          <w:b/>
        </w:rPr>
        <w:t>.</w:t>
      </w:r>
      <w:r w:rsidRPr="00FE5C7E">
        <w:rPr>
          <w:rFonts w:ascii="Arial" w:hAnsi="Arial" w:cs="Arial"/>
          <w:b/>
        </w:rPr>
        <w:t xml:space="preserve"> </w:t>
      </w:r>
    </w:p>
    <w:p w14:paraId="3B662FCF" w14:textId="44E5ABB3" w:rsidR="00110FCB" w:rsidRDefault="00110FCB" w:rsidP="008F6186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110FCB">
        <w:rPr>
          <w:rFonts w:ascii="Arial" w:hAnsi="Arial" w:cs="Arial"/>
        </w:rPr>
        <w:t>Postępowanie o udzielenie zamówienia publicznego prowadzone jest z wyłączeniem  przepisów ustawy z dnia 11 września  2019 r. Prawo zam</w:t>
      </w:r>
      <w:r>
        <w:rPr>
          <w:rFonts w:ascii="Arial" w:hAnsi="Arial" w:cs="Arial"/>
        </w:rPr>
        <w:t>ówień publicznych (Dz. U. z 2022</w:t>
      </w:r>
      <w:r w:rsidRPr="00110FCB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>1710</w:t>
      </w:r>
      <w:r w:rsidR="001D704B">
        <w:rPr>
          <w:rFonts w:ascii="Arial" w:hAnsi="Arial" w:cs="Arial"/>
        </w:rPr>
        <w:t xml:space="preserve"> z </w:t>
      </w:r>
      <w:proofErr w:type="spellStart"/>
      <w:r w:rsidR="001D704B">
        <w:rPr>
          <w:rFonts w:ascii="Arial" w:hAnsi="Arial" w:cs="Arial"/>
        </w:rPr>
        <w:t>późn</w:t>
      </w:r>
      <w:proofErr w:type="spellEnd"/>
      <w:r w:rsidR="001D704B">
        <w:rPr>
          <w:rFonts w:ascii="Arial" w:hAnsi="Arial" w:cs="Arial"/>
        </w:rPr>
        <w:t>. zm.</w:t>
      </w:r>
      <w:r w:rsidRPr="00110FCB">
        <w:rPr>
          <w:rFonts w:ascii="Arial" w:hAnsi="Arial" w:cs="Arial"/>
        </w:rPr>
        <w:t xml:space="preserve">) zwanej dalej ustawą </w:t>
      </w:r>
      <w:proofErr w:type="spellStart"/>
      <w:r w:rsidRPr="00110FCB">
        <w:rPr>
          <w:rFonts w:ascii="Arial" w:hAnsi="Arial" w:cs="Arial"/>
        </w:rPr>
        <w:t>Pzp</w:t>
      </w:r>
      <w:proofErr w:type="spellEnd"/>
      <w:r w:rsidRPr="00110FCB">
        <w:rPr>
          <w:rFonts w:ascii="Arial" w:hAnsi="Arial" w:cs="Arial"/>
        </w:rPr>
        <w:t>.</w:t>
      </w:r>
    </w:p>
    <w:p w14:paraId="5A44FDA7" w14:textId="77777777" w:rsidR="0015047A" w:rsidRPr="00110FCB" w:rsidRDefault="00E657F1" w:rsidP="00110FCB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110FCB">
        <w:rPr>
          <w:rFonts w:ascii="Arial" w:hAnsi="Arial" w:cs="Arial"/>
        </w:rPr>
        <w:t>Postę</w:t>
      </w:r>
      <w:r w:rsidR="008B71DF" w:rsidRPr="00110FCB">
        <w:rPr>
          <w:rFonts w:ascii="Arial" w:hAnsi="Arial" w:cs="Arial"/>
        </w:rPr>
        <w:t xml:space="preserve">powanie o udzielenie zamówienia prowadzone </w:t>
      </w:r>
      <w:r w:rsidR="007C30F2" w:rsidRPr="00110FCB">
        <w:rPr>
          <w:rFonts w:ascii="Arial" w:hAnsi="Arial" w:cs="Arial"/>
        </w:rPr>
        <w:t xml:space="preserve">na podstawie </w:t>
      </w:r>
      <w:r w:rsidR="00110FCB" w:rsidRPr="00110FCB">
        <w:rPr>
          <w:rFonts w:ascii="Arial" w:hAnsi="Arial" w:cs="Arial"/>
        </w:rPr>
        <w:t>Zarządzenia nr  021.ZTM.4.2021 Dyrektora Zarządu Transportu Miejskiego w Lublinie z dnia 29 stycznia 2021 r. wprowadzającego w Zarządzie Transportu Miejskiego w Lublinie Regulamin udzielania zamówień  publicznych zwolnionych ze stosowania ustawy Prawo zamówień publicznych z późniejszymi zmianami</w:t>
      </w:r>
      <w:r w:rsidR="005206AE">
        <w:rPr>
          <w:rFonts w:ascii="Arial" w:hAnsi="Arial" w:cs="Arial"/>
        </w:rPr>
        <w:t>.</w:t>
      </w:r>
    </w:p>
    <w:p w14:paraId="23C3C743" w14:textId="77777777" w:rsidR="0015047A" w:rsidRPr="00FE5C7E" w:rsidRDefault="0015047A" w:rsidP="00ED5CAB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</w:p>
    <w:p w14:paraId="28C015C8" w14:textId="77777777" w:rsidR="00EE2A5E" w:rsidRPr="00FE5C7E" w:rsidRDefault="00B65361" w:rsidP="00EE2A5E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>Opis przedmiotu zamówienia</w:t>
      </w:r>
      <w:r w:rsidR="00DA5852" w:rsidRPr="00FE5C7E">
        <w:rPr>
          <w:rFonts w:ascii="Arial" w:hAnsi="Arial" w:cs="Arial"/>
          <w:b/>
        </w:rPr>
        <w:t>.</w:t>
      </w:r>
      <w:r w:rsidRPr="00FE5C7E">
        <w:rPr>
          <w:rFonts w:ascii="Arial" w:hAnsi="Arial" w:cs="Arial"/>
          <w:b/>
        </w:rPr>
        <w:t xml:space="preserve"> </w:t>
      </w:r>
    </w:p>
    <w:p w14:paraId="6C105539" w14:textId="77777777" w:rsidR="00EE2A5E" w:rsidRPr="00FE5C7E" w:rsidRDefault="00EE2A5E" w:rsidP="00EE2A5E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46676179" w14:textId="2B95FAB5" w:rsidR="00113D45" w:rsidRDefault="00113D45" w:rsidP="00113D45">
      <w:pPr>
        <w:pStyle w:val="Akapitzlist"/>
        <w:widowControl w:val="0"/>
        <w:numPr>
          <w:ilvl w:val="1"/>
          <w:numId w:val="2"/>
        </w:numPr>
        <w:spacing w:before="20" w:after="40"/>
        <w:jc w:val="both"/>
        <w:outlineLvl w:val="3"/>
        <w:rPr>
          <w:rFonts w:ascii="Arial" w:hAnsi="Arial" w:cs="Arial"/>
        </w:rPr>
      </w:pPr>
      <w:r w:rsidRPr="00EF4D9A">
        <w:rPr>
          <w:rFonts w:ascii="Arial" w:hAnsi="Arial" w:cs="Arial"/>
        </w:rPr>
        <w:t>Przedmiotem zamówienia jest</w:t>
      </w:r>
      <w:r w:rsidR="00505484">
        <w:rPr>
          <w:rFonts w:ascii="Arial" w:hAnsi="Arial" w:cs="Arial"/>
        </w:rPr>
        <w:t xml:space="preserve"> dostawa tonerów do drukarek i kopiarek oraz taśm do drukarek Zebra dla ZTM w Lublinie w podziale na dwie części:</w:t>
      </w:r>
    </w:p>
    <w:p w14:paraId="0DF20078" w14:textId="07F33727" w:rsidR="00113D45" w:rsidRDefault="00113D45" w:rsidP="00113D45">
      <w:pPr>
        <w:pStyle w:val="Akapitzlist"/>
        <w:widowControl w:val="0"/>
        <w:numPr>
          <w:ilvl w:val="2"/>
          <w:numId w:val="2"/>
        </w:numPr>
        <w:spacing w:before="20" w:after="40"/>
        <w:jc w:val="both"/>
        <w:outlineLvl w:val="3"/>
        <w:rPr>
          <w:rFonts w:ascii="Arial" w:hAnsi="Arial" w:cs="Arial"/>
        </w:rPr>
      </w:pPr>
      <w:r w:rsidRPr="00113D45">
        <w:rPr>
          <w:rFonts w:ascii="Arial" w:hAnsi="Arial" w:cs="Arial"/>
          <w:b/>
        </w:rPr>
        <w:t>Część I:</w:t>
      </w:r>
      <w:r w:rsidRPr="00EF4D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BE563E">
        <w:rPr>
          <w:rFonts w:ascii="Arial" w:hAnsi="Arial" w:cs="Arial"/>
        </w:rPr>
        <w:t xml:space="preserve">ostawa </w:t>
      </w:r>
      <w:r>
        <w:rPr>
          <w:rFonts w:ascii="Arial" w:hAnsi="Arial" w:cs="Arial"/>
        </w:rPr>
        <w:t>tonerów</w:t>
      </w:r>
      <w:r w:rsidRPr="00BE563E">
        <w:rPr>
          <w:rFonts w:ascii="Arial" w:hAnsi="Arial" w:cs="Arial"/>
        </w:rPr>
        <w:t xml:space="preserve"> do drukarek i kopiarek dla ZTM w Lublinie zgodnie z formularzem oferty stanowiącym załącznik nr 1</w:t>
      </w:r>
      <w:r>
        <w:rPr>
          <w:rFonts w:ascii="Arial" w:hAnsi="Arial" w:cs="Arial"/>
        </w:rPr>
        <w:t>a</w:t>
      </w:r>
      <w:r w:rsidRPr="00BE563E">
        <w:rPr>
          <w:rFonts w:ascii="Arial" w:hAnsi="Arial" w:cs="Arial"/>
        </w:rPr>
        <w:t xml:space="preserve"> do Zapytania ofertowego</w:t>
      </w:r>
      <w:r w:rsidRPr="00EE6F31">
        <w:rPr>
          <w:rFonts w:ascii="Arial" w:hAnsi="Arial" w:cs="Arial"/>
        </w:rPr>
        <w:t>.</w:t>
      </w:r>
    </w:p>
    <w:p w14:paraId="6FB6F941" w14:textId="1F352396" w:rsidR="00113D45" w:rsidRPr="00113D45" w:rsidRDefault="00113D45" w:rsidP="00113D45">
      <w:pPr>
        <w:pStyle w:val="Akapitzlist"/>
        <w:widowControl w:val="0"/>
        <w:numPr>
          <w:ilvl w:val="2"/>
          <w:numId w:val="2"/>
        </w:numPr>
        <w:spacing w:before="20" w:after="40"/>
        <w:jc w:val="both"/>
        <w:outlineLvl w:val="3"/>
        <w:rPr>
          <w:rFonts w:ascii="Arial" w:hAnsi="Arial" w:cs="Arial"/>
        </w:rPr>
      </w:pPr>
      <w:r w:rsidRPr="00113D45">
        <w:rPr>
          <w:rFonts w:ascii="Arial" w:hAnsi="Arial" w:cs="Arial"/>
          <w:b/>
        </w:rPr>
        <w:t>Część II:</w:t>
      </w:r>
      <w:r w:rsidRPr="00EF4D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Dostawa taśm</w:t>
      </w:r>
      <w:r w:rsidRPr="00BE563E">
        <w:rPr>
          <w:rFonts w:ascii="Arial" w:hAnsi="Arial" w:cs="Arial"/>
        </w:rPr>
        <w:t xml:space="preserve"> do drukarek </w:t>
      </w:r>
      <w:r>
        <w:rPr>
          <w:rFonts w:ascii="Arial" w:hAnsi="Arial" w:cs="Arial"/>
        </w:rPr>
        <w:t>Zebra</w:t>
      </w:r>
      <w:r w:rsidRPr="00BE563E">
        <w:rPr>
          <w:rFonts w:ascii="Arial" w:hAnsi="Arial" w:cs="Arial"/>
        </w:rPr>
        <w:t xml:space="preserve"> dla ZTM w Lublinie zgodnie z formularzem oferty stanowiącym załącznik nr 1</w:t>
      </w:r>
      <w:r>
        <w:rPr>
          <w:rFonts w:ascii="Arial" w:hAnsi="Arial" w:cs="Arial"/>
        </w:rPr>
        <w:t>b</w:t>
      </w:r>
      <w:r w:rsidRPr="00BE563E">
        <w:rPr>
          <w:rFonts w:ascii="Arial" w:hAnsi="Arial" w:cs="Arial"/>
        </w:rPr>
        <w:t xml:space="preserve"> do Zapytania ofertowego</w:t>
      </w:r>
      <w:r w:rsidRPr="00EE6F31">
        <w:rPr>
          <w:rFonts w:ascii="Arial" w:hAnsi="Arial" w:cs="Arial"/>
        </w:rPr>
        <w:t>.</w:t>
      </w:r>
    </w:p>
    <w:p w14:paraId="02FA643D" w14:textId="1FF18F3F" w:rsidR="00B31CF8" w:rsidRDefault="00EE2A5E" w:rsidP="00113D45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lastRenderedPageBreak/>
        <w:t xml:space="preserve">Nazwy i kody określone we Wspólnym Słowniku Zamówień: - kod CPV: </w:t>
      </w:r>
      <w:r w:rsidR="00113D45" w:rsidRPr="00113D45">
        <w:rPr>
          <w:rFonts w:ascii="Arial" w:hAnsi="Arial" w:cs="Arial"/>
        </w:rPr>
        <w:t>30125100-2 Wkłady barwiące</w:t>
      </w:r>
      <w:r w:rsidRPr="00FE5C7E">
        <w:rPr>
          <w:rFonts w:ascii="Arial" w:hAnsi="Arial" w:cs="Arial"/>
        </w:rPr>
        <w:t xml:space="preserve">, </w:t>
      </w:r>
    </w:p>
    <w:p w14:paraId="5AE42005" w14:textId="64AA8190" w:rsidR="00B65361" w:rsidRPr="00FE5C7E" w:rsidRDefault="0006470B" w:rsidP="00B31CF8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  <w:r w:rsidRPr="0006470B">
        <w:rPr>
          <w:rFonts w:ascii="Arial" w:hAnsi="Arial" w:cs="Arial"/>
        </w:rPr>
        <w:t>30190000-7: Różny sprzęt i artykuły biurowe</w:t>
      </w:r>
      <w:r w:rsidR="00B31CF8">
        <w:rPr>
          <w:rFonts w:ascii="Arial" w:hAnsi="Arial" w:cs="Arial"/>
        </w:rPr>
        <w:t>.</w:t>
      </w:r>
    </w:p>
    <w:p w14:paraId="7CAD51EE" w14:textId="77777777" w:rsidR="00DA5852" w:rsidRPr="00FE5C7E" w:rsidRDefault="00DA5852" w:rsidP="00E23456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</w:p>
    <w:p w14:paraId="202D20CF" w14:textId="77777777" w:rsidR="00DA5852" w:rsidRPr="00FE5C7E" w:rsidRDefault="00DA5852" w:rsidP="00B31CF8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 xml:space="preserve">Termin wykonania zamówienia. </w:t>
      </w:r>
    </w:p>
    <w:p w14:paraId="7E5056B9" w14:textId="77777777" w:rsidR="008E1236" w:rsidRPr="00FE5C7E" w:rsidRDefault="008E1236" w:rsidP="008E1236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2F9349C3" w14:textId="3A916E6D" w:rsidR="0006470B" w:rsidRDefault="00505484" w:rsidP="006D7E7F">
      <w:pPr>
        <w:pStyle w:val="Akapitzlist"/>
        <w:suppressAutoHyphens/>
        <w:spacing w:after="0" w:line="360" w:lineRule="auto"/>
        <w:jc w:val="both"/>
        <w:rPr>
          <w:rFonts w:ascii="Arial" w:eastAsia="Calibri" w:hAnsi="Arial" w:cs="Arial"/>
          <w:bCs/>
          <w:lang w:val="cs-CZ" w:eastAsia="ar-SA"/>
        </w:rPr>
      </w:pPr>
      <w:r>
        <w:rPr>
          <w:rFonts w:ascii="Arial" w:eastAsia="Calibri" w:hAnsi="Arial" w:cs="Arial"/>
          <w:bCs/>
          <w:lang w:val="cs-CZ" w:eastAsia="ar-SA"/>
        </w:rPr>
        <w:t>Przedmiot zamówienia zostanie zrealizowany w terminie:</w:t>
      </w:r>
    </w:p>
    <w:p w14:paraId="34CE0E76" w14:textId="30EE8616" w:rsidR="0006470B" w:rsidRDefault="0006470B" w:rsidP="006D7E7F">
      <w:pPr>
        <w:pStyle w:val="Akapitzlist"/>
        <w:suppressAutoHyphens/>
        <w:spacing w:after="0" w:line="360" w:lineRule="auto"/>
        <w:jc w:val="both"/>
        <w:rPr>
          <w:rFonts w:ascii="Arial" w:eastAsia="Calibri" w:hAnsi="Arial" w:cs="Arial"/>
          <w:b/>
          <w:bCs/>
          <w:lang w:val="cs-CZ" w:eastAsia="ar-SA"/>
        </w:rPr>
      </w:pPr>
      <w:r>
        <w:rPr>
          <w:rFonts w:ascii="Arial" w:eastAsia="Calibri" w:hAnsi="Arial" w:cs="Arial"/>
          <w:bCs/>
          <w:lang w:val="cs-CZ" w:eastAsia="ar-SA"/>
        </w:rPr>
        <w:t xml:space="preserve">Część I: 14 </w:t>
      </w:r>
      <w:r>
        <w:rPr>
          <w:rFonts w:ascii="Arial" w:eastAsia="Calibri" w:hAnsi="Arial" w:cs="Arial"/>
          <w:b/>
          <w:bCs/>
          <w:lang w:val="cs-CZ" w:eastAsia="ar-SA"/>
        </w:rPr>
        <w:t>dni od daty zawarcia umowy</w:t>
      </w:r>
      <w:r w:rsidR="007A2294" w:rsidRPr="00FE5C7E">
        <w:rPr>
          <w:rFonts w:ascii="Arial" w:eastAsia="Calibri" w:hAnsi="Arial" w:cs="Arial"/>
          <w:b/>
          <w:bCs/>
          <w:lang w:val="cs-CZ" w:eastAsia="ar-SA"/>
        </w:rPr>
        <w:t>.</w:t>
      </w:r>
    </w:p>
    <w:p w14:paraId="6B1BF9E1" w14:textId="0C72C354" w:rsidR="00DA5852" w:rsidRPr="0006470B" w:rsidRDefault="0006470B" w:rsidP="0006470B">
      <w:pPr>
        <w:pStyle w:val="Akapitzlist"/>
        <w:suppressAutoHyphens/>
        <w:spacing w:after="0" w:line="360" w:lineRule="auto"/>
        <w:jc w:val="both"/>
        <w:rPr>
          <w:rFonts w:ascii="Arial" w:eastAsia="Calibri" w:hAnsi="Arial" w:cs="Arial"/>
          <w:b/>
          <w:bCs/>
          <w:lang w:val="cs-CZ" w:eastAsia="ar-SA"/>
        </w:rPr>
      </w:pPr>
      <w:r>
        <w:rPr>
          <w:rFonts w:ascii="Arial" w:eastAsia="Calibri" w:hAnsi="Arial" w:cs="Arial"/>
          <w:bCs/>
          <w:lang w:val="cs-CZ" w:eastAsia="ar-SA"/>
        </w:rPr>
        <w:t xml:space="preserve">Część II: 21 </w:t>
      </w:r>
      <w:r>
        <w:rPr>
          <w:rFonts w:ascii="Arial" w:eastAsia="Calibri" w:hAnsi="Arial" w:cs="Arial"/>
          <w:b/>
          <w:bCs/>
          <w:lang w:val="cs-CZ" w:eastAsia="ar-SA"/>
        </w:rPr>
        <w:t>dni od daty zawarcia umowy</w:t>
      </w:r>
      <w:r w:rsidRPr="00FE5C7E">
        <w:rPr>
          <w:rFonts w:ascii="Arial" w:eastAsia="Calibri" w:hAnsi="Arial" w:cs="Arial"/>
          <w:b/>
          <w:bCs/>
          <w:lang w:val="cs-CZ" w:eastAsia="ar-SA"/>
        </w:rPr>
        <w:t>.</w:t>
      </w:r>
    </w:p>
    <w:p w14:paraId="23F3B15C" w14:textId="77777777" w:rsidR="008D00F5" w:rsidRPr="00FE5C7E" w:rsidRDefault="008D00F5" w:rsidP="00FF7BD4">
      <w:pPr>
        <w:tabs>
          <w:tab w:val="left" w:pos="142"/>
          <w:tab w:val="left" w:pos="1418"/>
        </w:tabs>
        <w:spacing w:after="0" w:line="360" w:lineRule="auto"/>
        <w:jc w:val="both"/>
        <w:rPr>
          <w:rFonts w:ascii="Arial" w:hAnsi="Arial" w:cs="Arial"/>
        </w:rPr>
      </w:pPr>
    </w:p>
    <w:p w14:paraId="56E7DA4E" w14:textId="77777777" w:rsidR="00EE5EC4" w:rsidRDefault="001E5D2D" w:rsidP="00EE5EC4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>Wykaz dokumentów, potwierdzających spełnianie warunków udziału w postępowaniu.</w:t>
      </w:r>
    </w:p>
    <w:p w14:paraId="28B77684" w14:textId="77777777" w:rsidR="00EE5EC4" w:rsidRPr="00EE5EC4" w:rsidRDefault="00801ED0" w:rsidP="00EE5EC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</w:rPr>
      </w:pPr>
      <w:r w:rsidRPr="00EE5EC4">
        <w:rPr>
          <w:rFonts w:ascii="Arial" w:hAnsi="Arial" w:cs="Arial"/>
        </w:rPr>
        <w:t>Dokumenty, sporządzone w języku obcym składane są  wraz z tłumaczeniem na język polski.</w:t>
      </w:r>
    </w:p>
    <w:p w14:paraId="4123EB48" w14:textId="345AFAD7" w:rsidR="005D64DA" w:rsidRPr="00447932" w:rsidRDefault="005D64DA" w:rsidP="0005312C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</w:rPr>
      </w:pPr>
      <w:r w:rsidRPr="005D64DA">
        <w:rPr>
          <w:rFonts w:ascii="Arial" w:hAnsi="Arial" w:cs="Arial"/>
        </w:rPr>
        <w:t xml:space="preserve">Uwaga: </w:t>
      </w:r>
      <w:r>
        <w:rPr>
          <w:rFonts w:ascii="Arial" w:hAnsi="Arial" w:cs="Arial"/>
        </w:rPr>
        <w:t>W postępowaniu</w:t>
      </w:r>
      <w:r w:rsidRPr="005D64DA">
        <w:rPr>
          <w:rFonts w:ascii="Arial" w:hAnsi="Arial" w:cs="Arial"/>
        </w:rPr>
        <w:t xml:space="preserve"> w trybie zapytania ofertowego wykonawca nie jest zobowiązany do</w:t>
      </w:r>
      <w:r w:rsidR="002473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poświadczania dokumentów i podpisania oferty</w:t>
      </w:r>
      <w:r w:rsidRPr="005D64DA">
        <w:rPr>
          <w:rFonts w:ascii="Arial" w:hAnsi="Arial" w:cs="Arial"/>
        </w:rPr>
        <w:t xml:space="preserve"> podpisem zaufanym, osobistym czy kwalifikowanym. </w:t>
      </w:r>
      <w:r>
        <w:rPr>
          <w:rFonts w:ascii="Arial" w:hAnsi="Arial" w:cs="Arial"/>
        </w:rPr>
        <w:t>Wykonawca może dołączyć skan dokumentów poświadczonych za zgodność z oryginałem, bądź skan podpisanych dokumentów i podpisanej oferty</w:t>
      </w:r>
      <w:r w:rsidR="000E4A27">
        <w:rPr>
          <w:rFonts w:ascii="Arial" w:hAnsi="Arial" w:cs="Arial"/>
        </w:rPr>
        <w:t xml:space="preserve"> (cyfrowe odwzorowanie)</w:t>
      </w:r>
      <w:r>
        <w:rPr>
          <w:rFonts w:ascii="Arial" w:hAnsi="Arial" w:cs="Arial"/>
        </w:rPr>
        <w:t>.</w:t>
      </w:r>
    </w:p>
    <w:p w14:paraId="4F8207C4" w14:textId="58C2A573" w:rsidR="00447932" w:rsidRPr="00447932" w:rsidRDefault="00447932" w:rsidP="00447932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447932">
        <w:rPr>
          <w:rFonts w:ascii="Arial" w:hAnsi="Arial" w:cs="Arial"/>
        </w:rPr>
        <w:t>Wykonawca zobowiązany jest złożyć oświadczenie w Załączniku nr 1</w:t>
      </w:r>
      <w:r>
        <w:rPr>
          <w:rFonts w:ascii="Arial" w:hAnsi="Arial" w:cs="Arial"/>
        </w:rPr>
        <w:t>a i/lub 1b</w:t>
      </w:r>
      <w:r w:rsidRPr="00447932">
        <w:rPr>
          <w:rFonts w:ascii="Arial" w:hAnsi="Arial" w:cs="Arial"/>
        </w:rPr>
        <w:t xml:space="preserve"> do zapytania ofertowego- Formularz ofertowy w zakresie podstawy wykluczenia na podstawie art. 7 ust. 1 w zw. z ust. 9 ustawy z dnia 13 kwietnia 2022 r. o szczególnych rozwiązaniach w zakresie przeciwdziałania wspieraniu agresji na Ukrainę oraz służących ochronie bezpieczeństwa narodowego(Dz. U. z 2022 r. poz. 835 z </w:t>
      </w:r>
      <w:proofErr w:type="spellStart"/>
      <w:r w:rsidRPr="00447932">
        <w:rPr>
          <w:rFonts w:ascii="Arial" w:hAnsi="Arial" w:cs="Arial"/>
        </w:rPr>
        <w:t>późn</w:t>
      </w:r>
      <w:proofErr w:type="spellEnd"/>
      <w:r w:rsidRPr="00447932">
        <w:rPr>
          <w:rFonts w:ascii="Arial" w:hAnsi="Arial" w:cs="Arial"/>
        </w:rPr>
        <w:t>. zm.):</w:t>
      </w:r>
    </w:p>
    <w:p w14:paraId="4A70CBD6" w14:textId="77777777" w:rsidR="00447932" w:rsidRPr="00447932" w:rsidRDefault="00447932" w:rsidP="00447932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447932">
        <w:rPr>
          <w:rFonts w:ascii="Arial" w:hAnsi="Arial" w:cs="Arial"/>
        </w:rPr>
        <w:t xml:space="preserve">Na podstawie art. 7 ust. 1 w zw. z ust. 9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447932">
        <w:rPr>
          <w:rFonts w:ascii="Arial" w:hAnsi="Arial" w:cs="Arial"/>
        </w:rPr>
        <w:t>późn</w:t>
      </w:r>
      <w:proofErr w:type="spellEnd"/>
      <w:r w:rsidRPr="00447932">
        <w:rPr>
          <w:rFonts w:ascii="Arial" w:hAnsi="Arial" w:cs="Arial"/>
        </w:rPr>
        <w:t xml:space="preserve">. zm.) z postępowania o udzielenie zamówienia publicznego prowadzonego z wyłączeniem stosowania ustawy z dnia 11 września 2019 r.- Prawo zamówień publicznych </w:t>
      </w:r>
      <w:proofErr w:type="spellStart"/>
      <w:r w:rsidRPr="00447932">
        <w:rPr>
          <w:rFonts w:ascii="Arial" w:hAnsi="Arial" w:cs="Arial"/>
        </w:rPr>
        <w:t>Pzp</w:t>
      </w:r>
      <w:proofErr w:type="spellEnd"/>
      <w:r w:rsidRPr="00447932">
        <w:rPr>
          <w:rFonts w:ascii="Arial" w:hAnsi="Arial" w:cs="Arial"/>
        </w:rPr>
        <w:t xml:space="preserve"> wyklucza się:</w:t>
      </w:r>
    </w:p>
    <w:p w14:paraId="64489E37" w14:textId="77777777" w:rsidR="00447932" w:rsidRPr="00447932" w:rsidRDefault="00447932" w:rsidP="00447932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447932">
        <w:rPr>
          <w:rFonts w:ascii="Arial" w:hAnsi="Arial"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EA9D24" w14:textId="77777777" w:rsidR="00447932" w:rsidRPr="00447932" w:rsidRDefault="00447932" w:rsidP="00447932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447932">
        <w:rPr>
          <w:rFonts w:ascii="Arial" w:hAnsi="Arial" w:cs="Arial"/>
        </w:rPr>
        <w:t xml:space="preserve">wykonawcę oraz uczestnika konkursu, którego beneficjentem rzeczywistym w rozumieniu ustawy z dnia 1 marca 2018 r. o przeciwdziałaniu praniu pieniędzy </w:t>
      </w:r>
      <w:r w:rsidRPr="00447932">
        <w:rPr>
          <w:rFonts w:ascii="Arial" w:hAnsi="Arial" w:cs="Arial"/>
        </w:rPr>
        <w:lastRenderedPageBreak/>
        <w:t xml:space="preserve">oraz finansowaniu terroryzmu (Dz. U. z 2022 r. poz. 593 z </w:t>
      </w:r>
      <w:proofErr w:type="spellStart"/>
      <w:r w:rsidRPr="00447932">
        <w:rPr>
          <w:rFonts w:ascii="Arial" w:hAnsi="Arial" w:cs="Arial"/>
        </w:rPr>
        <w:t>późn</w:t>
      </w:r>
      <w:proofErr w:type="spellEnd"/>
      <w:r w:rsidRPr="00447932">
        <w:rPr>
          <w:rFonts w:ascii="Arial" w:hAnsi="Arial" w:cs="Aria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B3CE7" w14:textId="77777777" w:rsidR="00447932" w:rsidRPr="00447932" w:rsidRDefault="00447932" w:rsidP="00447932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447932">
        <w:rPr>
          <w:rFonts w:ascii="Arial" w:hAnsi="Arial" w:cs="Arial"/>
        </w:rPr>
        <w:t xml:space="preserve">wykonawcę oraz uczestnika konkursu, którego jednostką dominującą w rozumieniu art. 3 ust. 1 pkt 37 ustawy z dnia 29 września 1994 r. o rachunkowości (Dz. U. z 2021 r. poz. 217 z </w:t>
      </w:r>
      <w:proofErr w:type="spellStart"/>
      <w:r w:rsidRPr="00447932">
        <w:rPr>
          <w:rFonts w:ascii="Arial" w:hAnsi="Arial" w:cs="Arial"/>
        </w:rPr>
        <w:t>późn</w:t>
      </w:r>
      <w:proofErr w:type="spellEnd"/>
      <w:r w:rsidRPr="00447932">
        <w:rPr>
          <w:rFonts w:ascii="Arial" w:hAnsi="Arial" w:cs="Aria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7C470F" w14:textId="6CC06277" w:rsidR="00447932" w:rsidRPr="00447932" w:rsidRDefault="00447932" w:rsidP="00447932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447932">
        <w:rPr>
          <w:rFonts w:ascii="Arial" w:hAnsi="Arial" w:cs="Arial"/>
        </w:rPr>
        <w:t>Wykluczenie następuje na okres trwania okoliczności określonych w pkt 5.</w:t>
      </w:r>
      <w:r>
        <w:rPr>
          <w:rFonts w:ascii="Arial" w:hAnsi="Arial" w:cs="Arial"/>
        </w:rPr>
        <w:t>4</w:t>
      </w:r>
      <w:r w:rsidRPr="00447932">
        <w:rPr>
          <w:rFonts w:ascii="Arial" w:hAnsi="Arial" w:cs="Arial"/>
        </w:rPr>
        <w:t>.</w:t>
      </w:r>
    </w:p>
    <w:p w14:paraId="0BBEB576" w14:textId="77777777" w:rsidR="00447932" w:rsidRPr="00447932" w:rsidRDefault="00447932" w:rsidP="00447932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447932">
        <w:rPr>
          <w:rFonts w:ascii="Arial" w:hAnsi="Arial" w:cs="Arial"/>
        </w:rPr>
        <w:t>W przypadku wykonawcy wykluczonego na podstawie art. 7 ust. 1 ustawy, zamawiający odrzuca ofertę takiego wykonawcy.</w:t>
      </w:r>
    </w:p>
    <w:p w14:paraId="2E442D62" w14:textId="77777777" w:rsidR="00447932" w:rsidRPr="00447932" w:rsidRDefault="00447932" w:rsidP="00447932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447932">
        <w:rPr>
          <w:rFonts w:ascii="Arial" w:hAnsi="Arial" w:cs="Arial"/>
        </w:rPr>
        <w:t>Wykonawca może zostać wykluczony przez zamawiającego na każdym etapie postępowania o udzielenie zamówienia.</w:t>
      </w:r>
    </w:p>
    <w:p w14:paraId="1A060373" w14:textId="77777777" w:rsidR="00497F9D" w:rsidRPr="00FE5C7E" w:rsidRDefault="00497F9D" w:rsidP="00497F9D">
      <w:pPr>
        <w:pStyle w:val="Akapitzlist"/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/>
        </w:rPr>
      </w:pPr>
    </w:p>
    <w:p w14:paraId="73BF0188" w14:textId="78559E3A" w:rsidR="005D64DA" w:rsidRPr="005D64DA" w:rsidRDefault="005D64DA" w:rsidP="005D64DA">
      <w:pPr>
        <w:pStyle w:val="Akapitzlist"/>
        <w:numPr>
          <w:ilvl w:val="0"/>
          <w:numId w:val="2"/>
        </w:numPr>
        <w:tabs>
          <w:tab w:val="left" w:pos="732"/>
        </w:tabs>
        <w:suppressAutoHyphens/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5D64DA">
        <w:rPr>
          <w:rFonts w:ascii="Arial" w:hAnsi="Arial" w:cs="Arial"/>
          <w:b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</w:t>
      </w:r>
      <w:r w:rsidR="002473B7">
        <w:rPr>
          <w:rFonts w:ascii="Arial" w:hAnsi="Arial" w:cs="Arial"/>
          <w:b/>
        </w:rPr>
        <w:t>j.</w:t>
      </w:r>
    </w:p>
    <w:p w14:paraId="01AAA570" w14:textId="77777777" w:rsidR="005D64DA" w:rsidRPr="005D64DA" w:rsidRDefault="005D64DA" w:rsidP="005D64DA">
      <w:pPr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5D64DA">
        <w:rPr>
          <w:rFonts w:ascii="Arial" w:hAnsi="Arial" w:cs="Arial"/>
        </w:rPr>
        <w:t xml:space="preserve">Postępowanie prowadzone jest w języku polskim na elektronicznej Platformie platformazakupowa.pl (zwaną dalej w skrócie: Platforma)  pod adresem: </w:t>
      </w:r>
      <w:hyperlink r:id="rId12" w:history="1">
        <w:r w:rsidRPr="005D64DA">
          <w:rPr>
            <w:rFonts w:ascii="Arial" w:hAnsi="Arial" w:cs="Arial"/>
          </w:rPr>
          <w:t>https://platformazakupowa.pl/pn/ztm_lublin</w:t>
        </w:r>
      </w:hyperlink>
    </w:p>
    <w:p w14:paraId="0A9963E0" w14:textId="77777777" w:rsidR="005D64DA" w:rsidRPr="005D64DA" w:rsidRDefault="005D64DA" w:rsidP="005D64DA">
      <w:pPr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5D64DA">
        <w:rPr>
          <w:rFonts w:ascii="Arial" w:hAnsi="Arial" w:cs="Arial"/>
        </w:rPr>
        <w:t>Wymagania techniczne i organizacyjne, związane z wykorzystaniem Platformy, zostały przedstawione na stronie Platformy: platformazakupowa.pl w zakładce Instrukcje (Instrukcja dla wykonawców).</w:t>
      </w:r>
    </w:p>
    <w:p w14:paraId="399945F8" w14:textId="6D272739" w:rsidR="005D64DA" w:rsidRPr="005D64DA" w:rsidRDefault="005D64DA" w:rsidP="005D64DA">
      <w:pPr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5D64DA">
        <w:rPr>
          <w:rFonts w:ascii="Arial" w:hAnsi="Arial" w:cs="Arial"/>
        </w:rPr>
        <w:t xml:space="preserve">Komunikacja między Zamawiającym, a Wykonawcami, </w:t>
      </w:r>
      <w:r w:rsidR="002473B7">
        <w:rPr>
          <w:rFonts w:ascii="Arial" w:hAnsi="Arial" w:cs="Arial"/>
        </w:rPr>
        <w:t xml:space="preserve">w </w:t>
      </w:r>
      <w:r w:rsidRPr="005D64DA">
        <w:rPr>
          <w:rFonts w:ascii="Arial" w:hAnsi="Arial" w:cs="Arial"/>
        </w:rPr>
        <w:t>tym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14:paraId="481E1167" w14:textId="77777777" w:rsidR="005D64DA" w:rsidRPr="005D64DA" w:rsidRDefault="005D64DA" w:rsidP="005D64DA">
      <w:pPr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5D64DA">
        <w:rPr>
          <w:rFonts w:ascii="Arial" w:hAnsi="Arial" w:cs="Arial"/>
        </w:rPr>
        <w:lastRenderedPageBreak/>
        <w:t xml:space="preserve">W sytuacjach awaryjnych, np. w przypadku awarii Platformy, Zamawiający dopuszcza komunikację z wykonawcami za pomocą poczty elektronicznej na adres </w:t>
      </w:r>
      <w:hyperlink r:id="rId13" w:history="1">
        <w:r w:rsidRPr="005D64DA">
          <w:rPr>
            <w:rFonts w:ascii="Arial" w:hAnsi="Arial" w:cs="Arial"/>
          </w:rPr>
          <w:t>ztm@ztm.lublin.eu</w:t>
        </w:r>
      </w:hyperlink>
      <w:r w:rsidRPr="005D64DA">
        <w:rPr>
          <w:rFonts w:ascii="Arial" w:hAnsi="Arial" w:cs="Arial"/>
        </w:rPr>
        <w:t>.</w:t>
      </w:r>
    </w:p>
    <w:p w14:paraId="448E7090" w14:textId="26E64AD1" w:rsidR="005D64DA" w:rsidRPr="005D64DA" w:rsidRDefault="005D64DA" w:rsidP="005D64DA">
      <w:pPr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5D64DA">
        <w:rPr>
          <w:rFonts w:ascii="Arial" w:hAnsi="Arial" w:cs="Arial"/>
        </w:rPr>
        <w:t>Forma komunikacji za pomocą poczty elektronicznej nie dotyczy złożenia oferty</w:t>
      </w:r>
      <w:r w:rsidR="002473B7">
        <w:rPr>
          <w:rFonts w:ascii="Arial" w:hAnsi="Arial" w:cs="Arial"/>
        </w:rPr>
        <w:t>,</w:t>
      </w:r>
      <w:r w:rsidRPr="005D64DA">
        <w:rPr>
          <w:rFonts w:ascii="Arial" w:hAnsi="Arial" w:cs="Arial"/>
        </w:rPr>
        <w:t xml:space="preserve"> która powinna zostać złożone wg zasad, o których mowa </w:t>
      </w:r>
      <w:r w:rsidR="007470E6" w:rsidRPr="007470E6">
        <w:rPr>
          <w:rFonts w:ascii="Arial" w:hAnsi="Arial" w:cs="Arial"/>
        </w:rPr>
        <w:t>w pkt 10</w:t>
      </w:r>
      <w:r w:rsidRPr="007470E6">
        <w:rPr>
          <w:rFonts w:ascii="Arial" w:hAnsi="Arial" w:cs="Arial"/>
        </w:rPr>
        <w:t xml:space="preserve"> </w:t>
      </w:r>
      <w:r w:rsidRPr="005D64DA">
        <w:rPr>
          <w:rFonts w:ascii="Arial" w:hAnsi="Arial" w:cs="Arial"/>
        </w:rPr>
        <w:t>zapytania ofertowego. Złożenie oferty za pośrednictwem poczty elektronicznej</w:t>
      </w:r>
      <w:r w:rsidR="00CA55C9">
        <w:rPr>
          <w:rFonts w:ascii="Arial" w:hAnsi="Arial" w:cs="Arial"/>
        </w:rPr>
        <w:t xml:space="preserve"> lub za pośrednictwem operatora pocztowego/kuriera</w:t>
      </w:r>
      <w:r w:rsidRPr="005D64DA">
        <w:rPr>
          <w:rFonts w:ascii="Arial" w:hAnsi="Arial" w:cs="Arial"/>
        </w:rPr>
        <w:t xml:space="preserve"> będzie stanowiło podstawę do odrzucenia oferty jako niezgodnej z treścią zapytania ofertowego.</w:t>
      </w:r>
    </w:p>
    <w:p w14:paraId="27811D7B" w14:textId="24DA983A" w:rsidR="005D64DA" w:rsidRPr="005D64DA" w:rsidRDefault="005D64DA" w:rsidP="005D64DA">
      <w:pPr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5D64DA">
        <w:rPr>
          <w:rFonts w:ascii="Arial" w:hAnsi="Arial" w:cs="Arial"/>
        </w:rPr>
        <w:t xml:space="preserve">Wykonawca może zwrócić się do Zamawiającego z wnioskiem o wyjaśnienie treści zapytania ofertowego w formie przewidzianej powyżej  w pkt </w:t>
      </w:r>
      <w:r w:rsidR="00505484">
        <w:rPr>
          <w:rFonts w:ascii="Arial" w:hAnsi="Arial" w:cs="Arial"/>
        </w:rPr>
        <w:t>6</w:t>
      </w:r>
      <w:r w:rsidRPr="005D64DA">
        <w:rPr>
          <w:rFonts w:ascii="Arial" w:hAnsi="Arial" w:cs="Arial"/>
        </w:rPr>
        <w:t xml:space="preserve">.3 i </w:t>
      </w:r>
      <w:r w:rsidR="00505484">
        <w:rPr>
          <w:rFonts w:ascii="Arial" w:hAnsi="Arial" w:cs="Arial"/>
        </w:rPr>
        <w:t>6</w:t>
      </w:r>
      <w:r w:rsidRPr="005D64DA">
        <w:rPr>
          <w:rFonts w:ascii="Arial" w:hAnsi="Arial" w:cs="Arial"/>
        </w:rPr>
        <w:t>.4  nie później niż na 4 dni przed upływem terminu składania ofert. Zamawiający udzieli wyjaśnień niezwłocznie, nie później niż na 2 dni przed upływem terminu składania ofert.</w:t>
      </w:r>
    </w:p>
    <w:p w14:paraId="1F54B102" w14:textId="77777777" w:rsidR="005D64DA" w:rsidRPr="005D64DA" w:rsidRDefault="005D64DA" w:rsidP="005D64DA">
      <w:pPr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5D64DA">
        <w:rPr>
          <w:rFonts w:ascii="Arial" w:hAnsi="Arial" w:cs="Arial"/>
        </w:rPr>
        <w:t>Wniosek należy przesłać za pośrednictwem https://platformazakupowa.pl/pn/ztm_lublin poprzez kliknięcie przycisku „Wyślij wiadomość do zamawiającego”.</w:t>
      </w:r>
    </w:p>
    <w:p w14:paraId="0F174B7B" w14:textId="289F631C" w:rsidR="006D2DF9" w:rsidRDefault="005D64DA" w:rsidP="006D2DF9">
      <w:pPr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5D64DA">
        <w:rPr>
          <w:rFonts w:ascii="Arial" w:hAnsi="Arial" w:cs="Arial"/>
        </w:rPr>
        <w:t xml:space="preserve">Jeżeli wniosek o wyjaśnienie treści zapytania ofertowego wpłynie po upływie terminu, o którym mowa w pkt </w:t>
      </w:r>
      <w:r w:rsidR="00505484">
        <w:rPr>
          <w:rFonts w:ascii="Arial" w:hAnsi="Arial" w:cs="Arial"/>
        </w:rPr>
        <w:t>6</w:t>
      </w:r>
      <w:r w:rsidRPr="005D64DA">
        <w:rPr>
          <w:rFonts w:ascii="Arial" w:hAnsi="Arial" w:cs="Arial"/>
        </w:rPr>
        <w:t xml:space="preserve">.6 lub dotyczy już udzielonych wyjaśnień, Zamawiający może udzielić wyjaśnień albo pozostawić wniosek bez rozpoznania. Przedłużenie terminu składania ofert nie wpływa na bieg terminu składania wniosku, o którym mowa w pkt </w:t>
      </w:r>
      <w:r w:rsidR="00505484">
        <w:rPr>
          <w:rFonts w:ascii="Arial" w:hAnsi="Arial" w:cs="Arial"/>
        </w:rPr>
        <w:t>6</w:t>
      </w:r>
      <w:r w:rsidRPr="005D64DA">
        <w:rPr>
          <w:rFonts w:ascii="Arial" w:hAnsi="Arial" w:cs="Arial"/>
        </w:rPr>
        <w:t>.6.</w:t>
      </w:r>
    </w:p>
    <w:p w14:paraId="0BB7788A" w14:textId="4B7F8D5C" w:rsidR="005D64DA" w:rsidRPr="006D2DF9" w:rsidRDefault="005D64DA" w:rsidP="006D2DF9">
      <w:pPr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6D2DF9">
        <w:rPr>
          <w:rFonts w:ascii="Arial" w:eastAsia="Calibri" w:hAnsi="Arial" w:cs="Arial"/>
          <w:lang w:eastAsia="ar-SA"/>
        </w:rPr>
        <w:t>Zamawiający będzie przekazywał wykonawcom informacje w formie elektronicznej za pośrednictwem platformazakupowa.pl. Informacje dotyczące odpowiedzi na pytania, zmiany zapytania ofertowego, zmiany terminu składania i otwarcia ofert, Zamawiający będzie zamieszczał na platformie w sekcji „Komunikaty”. Korespondencja, której zgodnie z obowiązującymi przepisami adresatem jest konkretny wykonawca, będzie przekazywana w formie elektronicznej za pośrednictwem platformazakupowa.pl do konkretnego wykonawcy.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8980B38" w14:textId="77777777" w:rsidR="00597890" w:rsidRPr="00FE5C7E" w:rsidRDefault="00597890" w:rsidP="00597890">
      <w:pPr>
        <w:pStyle w:val="Akapitzlist"/>
        <w:numPr>
          <w:ilvl w:val="1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mallCaps/>
          <w:lang w:eastAsia="ar-SA"/>
        </w:rPr>
      </w:pPr>
      <w:r w:rsidRPr="00FE5C7E">
        <w:rPr>
          <w:rFonts w:ascii="Arial" w:eastAsia="Calibri" w:hAnsi="Arial" w:cs="Arial"/>
          <w:b/>
        </w:rPr>
        <w:t xml:space="preserve">Klauzula informacyjna do zastosowania przez zamawiającego w celu związanym z postępowaniem o udzielenie zamówienia publicznego: </w:t>
      </w:r>
    </w:p>
    <w:p w14:paraId="1BF328F4" w14:textId="77777777" w:rsidR="00597890" w:rsidRPr="00FE5C7E" w:rsidRDefault="00597890" w:rsidP="00597890">
      <w:pPr>
        <w:pStyle w:val="Akapitzlist"/>
        <w:numPr>
          <w:ilvl w:val="2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mallCaps/>
          <w:lang w:eastAsia="ar-SA"/>
        </w:rPr>
      </w:pPr>
      <w:r w:rsidRPr="00FE5C7E">
        <w:rPr>
          <w:rFonts w:ascii="Arial" w:eastAsia="Calibri" w:hAnsi="Arial" w:cs="Arial"/>
        </w:rPr>
        <w:lastRenderedPageBreak/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ogólne rozporządzenie o ochronie danych (</w:t>
      </w:r>
      <w:proofErr w:type="spellStart"/>
      <w:r w:rsidRPr="00FE5C7E">
        <w:rPr>
          <w:rFonts w:ascii="Arial" w:eastAsia="Calibri" w:hAnsi="Arial" w:cs="Arial"/>
        </w:rPr>
        <w:t>Dz.Urz</w:t>
      </w:r>
      <w:proofErr w:type="spellEnd"/>
      <w:r w:rsidRPr="00FE5C7E">
        <w:rPr>
          <w:rFonts w:ascii="Arial" w:eastAsia="Calibri" w:hAnsi="Arial" w:cs="Arial"/>
        </w:rPr>
        <w:t xml:space="preserve">. Eu L 119, s.1) – dalej RODO – informujemy, że: </w:t>
      </w:r>
    </w:p>
    <w:p w14:paraId="5A76E8AA" w14:textId="77777777" w:rsidR="00597890" w:rsidRPr="00FE5C7E" w:rsidRDefault="00597890" w:rsidP="00597890">
      <w:pPr>
        <w:pStyle w:val="Akapitzlist"/>
        <w:numPr>
          <w:ilvl w:val="3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mallCaps/>
          <w:lang w:eastAsia="ar-SA"/>
        </w:rPr>
      </w:pPr>
      <w:r w:rsidRPr="00FE5C7E">
        <w:rPr>
          <w:rFonts w:ascii="Arial" w:eastAsia="Calibri" w:hAnsi="Arial" w:cs="Arial"/>
        </w:rPr>
        <w:t xml:space="preserve">Administratorem Pani/Pana danych osobowych jest Zarząd Transportu Miejskiego w Lublinie ul. Nałęczowska 14, kod pocztowy 20-701, numer telefonu 81– 466-29-00, adres e-mail </w:t>
      </w:r>
      <w:hyperlink r:id="rId14" w:history="1">
        <w:r w:rsidRPr="00FE5C7E">
          <w:rPr>
            <w:rFonts w:ascii="Arial" w:eastAsia="Calibri" w:hAnsi="Arial" w:cs="Arial"/>
            <w:u w:val="single"/>
          </w:rPr>
          <w:t>ztm@lublin.ztm.eu</w:t>
        </w:r>
      </w:hyperlink>
      <w:r w:rsidRPr="00FE5C7E">
        <w:rPr>
          <w:rFonts w:ascii="Arial" w:eastAsia="Calibri" w:hAnsi="Arial" w:cs="Arial"/>
        </w:rPr>
        <w:t>.</w:t>
      </w:r>
    </w:p>
    <w:p w14:paraId="1EC89B4D" w14:textId="77777777" w:rsidR="00597890" w:rsidRPr="00FE5C7E" w:rsidRDefault="00597890" w:rsidP="00597890">
      <w:pPr>
        <w:pStyle w:val="Akapitzlist"/>
        <w:numPr>
          <w:ilvl w:val="3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mallCaps/>
          <w:lang w:eastAsia="ar-SA"/>
        </w:rPr>
      </w:pPr>
      <w:r w:rsidRPr="00FE5C7E">
        <w:rPr>
          <w:rFonts w:ascii="Arial" w:eastAsia="Calibri" w:hAnsi="Arial" w:cs="Arial"/>
        </w:rPr>
        <w:t xml:space="preserve">Wyznaczyliśmy Inspektora Ochrony Danych, z którym może się Pani/Pan skontaktować w sprawach ochrony swoich danych osobowych pod adresem e-mail </w:t>
      </w:r>
      <w:hyperlink r:id="rId15" w:history="1">
        <w:r w:rsidRPr="00FE5C7E">
          <w:rPr>
            <w:rFonts w:ascii="Arial" w:eastAsia="Calibri" w:hAnsi="Arial" w:cs="Arial"/>
            <w:u w:val="single"/>
          </w:rPr>
          <w:t>odo@ztm.lublin.eu</w:t>
        </w:r>
      </w:hyperlink>
      <w:r w:rsidRPr="00FE5C7E">
        <w:rPr>
          <w:rFonts w:ascii="Arial" w:eastAsia="Calibri" w:hAnsi="Arial" w:cs="Arial"/>
        </w:rPr>
        <w:t xml:space="preserve">; lub </w:t>
      </w:r>
      <w:r w:rsidR="006D76E2">
        <w:rPr>
          <w:rFonts w:ascii="Arial" w:eastAsia="Calibri" w:hAnsi="Arial" w:cs="Arial"/>
        </w:rPr>
        <w:t>pisemnie na adres e-mail</w:t>
      </w:r>
      <w:r w:rsidRPr="00FE5C7E">
        <w:rPr>
          <w:rFonts w:ascii="Arial" w:eastAsia="Calibri" w:hAnsi="Arial" w:cs="Arial"/>
        </w:rPr>
        <w:t xml:space="preserve">. </w:t>
      </w:r>
    </w:p>
    <w:p w14:paraId="10FA8EC6" w14:textId="23FD630F" w:rsidR="00597890" w:rsidRPr="0050348F" w:rsidRDefault="00597890" w:rsidP="00505484">
      <w:pPr>
        <w:pStyle w:val="Akapitzlist"/>
        <w:numPr>
          <w:ilvl w:val="3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mallCaps/>
          <w:lang w:eastAsia="ar-SA"/>
        </w:rPr>
      </w:pPr>
      <w:r w:rsidRPr="00FE5C7E">
        <w:rPr>
          <w:rFonts w:ascii="Arial" w:eastAsia="Calibri" w:hAnsi="Arial" w:cs="Arial"/>
        </w:rPr>
        <w:t>Jako administrator będziemy przetwarzać Pani/Pana dane na podstawie art. 6 ust. 1 lit. c RODO</w:t>
      </w:r>
      <w:r w:rsidR="0050348F">
        <w:rPr>
          <w:rFonts w:ascii="Arial" w:eastAsia="Calibri" w:hAnsi="Arial" w:cs="Arial"/>
        </w:rPr>
        <w:t xml:space="preserve"> w związku z przepisami ustawy z dnia 27 sierpnia 2009 r. o finansach publicznych, w celu związanym z postępowaniem o udzielenie zamówienia publicznego na </w:t>
      </w:r>
      <w:r w:rsidR="0050348F" w:rsidRPr="0050348F">
        <w:rPr>
          <w:rFonts w:ascii="Arial" w:eastAsia="Calibri" w:hAnsi="Arial" w:cs="Arial"/>
        </w:rPr>
        <w:t>„</w:t>
      </w:r>
      <w:r w:rsidR="00505484" w:rsidRPr="00505484">
        <w:rPr>
          <w:rFonts w:ascii="Arial" w:eastAsia="Calibri" w:hAnsi="Arial" w:cs="Arial"/>
        </w:rPr>
        <w:t>Dostawa materiałów eksploatacyjnych do drukarek i kopiarek dla ZTM w Lublinie</w:t>
      </w:r>
      <w:r w:rsidR="0050348F" w:rsidRPr="0050348F">
        <w:rPr>
          <w:rFonts w:ascii="Arial" w:eastAsia="Calibri" w:hAnsi="Arial" w:cs="Arial"/>
        </w:rPr>
        <w:t>”</w:t>
      </w:r>
      <w:r w:rsidR="0050348F">
        <w:rPr>
          <w:rFonts w:ascii="Arial" w:eastAsia="Calibri" w:hAnsi="Arial" w:cs="Arial"/>
        </w:rPr>
        <w:t xml:space="preserve">, </w:t>
      </w:r>
      <w:r w:rsidR="0050348F" w:rsidRPr="009179D1">
        <w:rPr>
          <w:rFonts w:ascii="Arial" w:eastAsia="Calibri" w:hAnsi="Arial" w:cs="Arial"/>
        </w:rPr>
        <w:t>Nr sprawy</w:t>
      </w:r>
      <w:r w:rsidR="00BA1320">
        <w:rPr>
          <w:rFonts w:ascii="Arial" w:eastAsia="Calibri" w:hAnsi="Arial" w:cs="Arial"/>
        </w:rPr>
        <w:t xml:space="preserve"> D</w:t>
      </w:r>
      <w:r w:rsidR="00505484">
        <w:rPr>
          <w:rFonts w:ascii="Arial" w:eastAsia="Calibri" w:hAnsi="Arial" w:cs="Arial"/>
        </w:rPr>
        <w:t>I</w:t>
      </w:r>
      <w:r w:rsidR="00BA1320">
        <w:rPr>
          <w:rFonts w:ascii="Arial" w:eastAsia="Calibri" w:hAnsi="Arial" w:cs="Arial"/>
        </w:rPr>
        <w:t xml:space="preserve">.370.3.2022 </w:t>
      </w:r>
      <w:r w:rsidR="0050348F">
        <w:rPr>
          <w:rFonts w:ascii="Arial" w:eastAsia="Calibri" w:hAnsi="Arial" w:cs="Arial"/>
        </w:rPr>
        <w:t>prowadzonego w trybie zapytania ofertowego. Po zakończeniu sprawy Pani/Pana dane będą przetwarzane na podstawie i w celach określonych ustawą z dnia 14 lipca 1983 r. o narodowym zasobie archiwalnym i archiwach.</w:t>
      </w:r>
    </w:p>
    <w:p w14:paraId="77440570" w14:textId="77777777" w:rsidR="00597890" w:rsidRPr="00FE5C7E" w:rsidRDefault="00597890" w:rsidP="00597890">
      <w:pPr>
        <w:pStyle w:val="Akapitzlist"/>
        <w:numPr>
          <w:ilvl w:val="3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mallCaps/>
          <w:lang w:eastAsia="ar-SA"/>
        </w:rPr>
      </w:pPr>
      <w:r w:rsidRPr="00FE5C7E">
        <w:rPr>
          <w:rFonts w:ascii="Arial" w:eastAsia="Calibri" w:hAnsi="Arial" w:cs="Arial"/>
        </w:rPr>
        <w:t xml:space="preserve">Odbiorcami Pani/Pana danych osobowych będą osoby lub podmioty, którym udostępniona zostanie dokumentacja postępowania w oparciu o </w:t>
      </w:r>
      <w:r w:rsidR="00AD53F3">
        <w:rPr>
          <w:rFonts w:ascii="Arial" w:eastAsia="Calibri" w:hAnsi="Arial" w:cs="Arial"/>
        </w:rPr>
        <w:t>przepisy prawa, w tym ustawy z dnia 6 września 2001 r. o dostępie do informacji publicznej oraz ustawy z dnia 27 sierpnia 2009 r. o finansach publicznych.</w:t>
      </w:r>
    </w:p>
    <w:p w14:paraId="07918CC8" w14:textId="77777777" w:rsidR="00597890" w:rsidRPr="00FE5C7E" w:rsidRDefault="00597890" w:rsidP="00597890">
      <w:pPr>
        <w:pStyle w:val="Akapitzlist"/>
        <w:numPr>
          <w:ilvl w:val="3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mallCaps/>
          <w:lang w:eastAsia="ar-SA"/>
        </w:rPr>
      </w:pPr>
      <w:r w:rsidRPr="00FE5C7E">
        <w:rPr>
          <w:rFonts w:ascii="Arial" w:eastAsia="Calibri" w:hAnsi="Arial" w:cs="Arial"/>
        </w:rPr>
        <w:t>Pan</w:t>
      </w:r>
      <w:r w:rsidR="00AD53F3">
        <w:rPr>
          <w:rFonts w:ascii="Arial" w:eastAsia="Calibri" w:hAnsi="Arial" w:cs="Arial"/>
        </w:rPr>
        <w:t>i/Pana dane będą przechowywane w czasie określonym przepisami prawa, zgodnie z Jednolitym rzeczowym Wykazem Akt Zarządu Transportu Miejskiego w Lublinie ustalonym przez Archiwum Państwowe w Lublinie, dostępnym do wglądu w siedzibie administratora.</w:t>
      </w:r>
    </w:p>
    <w:p w14:paraId="75D28821" w14:textId="77777777" w:rsidR="00597890" w:rsidRPr="00FE5C7E" w:rsidRDefault="00597890" w:rsidP="00597890">
      <w:pPr>
        <w:pStyle w:val="Akapitzlist"/>
        <w:numPr>
          <w:ilvl w:val="3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mallCaps/>
          <w:lang w:eastAsia="ar-SA"/>
        </w:rPr>
      </w:pPr>
      <w:r w:rsidRPr="00FE5C7E">
        <w:rPr>
          <w:rFonts w:ascii="Arial" w:eastAsia="Times New Roman" w:hAnsi="Arial" w:cs="Arial"/>
          <w:lang w:eastAsia="pl-PL"/>
        </w:rPr>
        <w:t>Posiada Pani/Pan:</w:t>
      </w:r>
    </w:p>
    <w:p w14:paraId="28BD5206" w14:textId="77777777" w:rsidR="00597890" w:rsidRPr="00FE5C7E" w:rsidRDefault="00597890" w:rsidP="00597890">
      <w:pPr>
        <w:numPr>
          <w:ilvl w:val="0"/>
          <w:numId w:val="2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FE5C7E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020089B9" w14:textId="77777777" w:rsidR="00597890" w:rsidRPr="00FE5C7E" w:rsidRDefault="00597890" w:rsidP="00597890">
      <w:pPr>
        <w:numPr>
          <w:ilvl w:val="0"/>
          <w:numId w:val="2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FE5C7E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FE5C7E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FE5C7E">
        <w:rPr>
          <w:rFonts w:ascii="Arial" w:eastAsia="Times New Roman" w:hAnsi="Arial" w:cs="Arial"/>
          <w:lang w:eastAsia="pl-PL"/>
        </w:rPr>
        <w:t>;</w:t>
      </w:r>
    </w:p>
    <w:p w14:paraId="69B03401" w14:textId="77777777" w:rsidR="00597890" w:rsidRPr="00FE5C7E" w:rsidRDefault="00597890" w:rsidP="00597890">
      <w:pPr>
        <w:numPr>
          <w:ilvl w:val="0"/>
          <w:numId w:val="2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FE5C7E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27C7F43E" w14:textId="77777777" w:rsidR="00597890" w:rsidRPr="00FE5C7E" w:rsidRDefault="00597890" w:rsidP="00597890">
      <w:pPr>
        <w:numPr>
          <w:ilvl w:val="0"/>
          <w:numId w:val="2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E5C7E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  <w:r w:rsidRPr="00FE5C7E">
        <w:rPr>
          <w:rFonts w:ascii="Arial" w:eastAsia="Times New Roman" w:hAnsi="Arial" w:cs="Arial"/>
          <w:i/>
          <w:lang w:eastAsia="pl-PL"/>
        </w:rPr>
        <w:t xml:space="preserve"> </w:t>
      </w:r>
    </w:p>
    <w:p w14:paraId="3CF1ABE4" w14:textId="77777777" w:rsidR="00597890" w:rsidRPr="00FE5C7E" w:rsidRDefault="00597890" w:rsidP="00597890">
      <w:pPr>
        <w:pStyle w:val="Akapitzlist"/>
        <w:numPr>
          <w:ilvl w:val="3"/>
          <w:numId w:val="2"/>
        </w:numPr>
        <w:spacing w:after="15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FE5C7E">
        <w:rPr>
          <w:rFonts w:ascii="Arial" w:eastAsia="Times New Roman" w:hAnsi="Arial" w:cs="Arial"/>
          <w:lang w:eastAsia="pl-PL"/>
        </w:rPr>
        <w:t>Nie przysługuje Pani/Panu:</w:t>
      </w:r>
    </w:p>
    <w:p w14:paraId="1E5C1A9A" w14:textId="77777777" w:rsidR="00597890" w:rsidRPr="00FE5C7E" w:rsidRDefault="00597890" w:rsidP="00597890">
      <w:pPr>
        <w:numPr>
          <w:ilvl w:val="0"/>
          <w:numId w:val="2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E5C7E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4E755871" w14:textId="77777777" w:rsidR="00597890" w:rsidRPr="00FE5C7E" w:rsidRDefault="00597890" w:rsidP="00597890">
      <w:pPr>
        <w:numPr>
          <w:ilvl w:val="0"/>
          <w:numId w:val="2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FE5C7E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06CEC05E" w14:textId="77777777" w:rsidR="00597890" w:rsidRPr="00FE5C7E" w:rsidRDefault="00597890" w:rsidP="00597890">
      <w:pPr>
        <w:numPr>
          <w:ilvl w:val="0"/>
          <w:numId w:val="2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E5C7E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4B69D68" w14:textId="77777777" w:rsidR="00597890" w:rsidRPr="00FE5C7E" w:rsidRDefault="00597890" w:rsidP="00597890">
      <w:pPr>
        <w:tabs>
          <w:tab w:val="left" w:pos="1134"/>
        </w:tabs>
        <w:spacing w:after="150" w:line="360" w:lineRule="auto"/>
        <w:ind w:left="1843" w:hanging="1134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E5C7E">
        <w:rPr>
          <w:rFonts w:ascii="Arial" w:eastAsia="Times New Roman" w:hAnsi="Arial" w:cs="Arial"/>
          <w:lang w:eastAsia="pl-PL"/>
        </w:rPr>
        <w:t>7.9.1.8.</w:t>
      </w:r>
      <w:r w:rsidRPr="00FE5C7E">
        <w:rPr>
          <w:rFonts w:ascii="Arial" w:eastAsia="Times New Roman" w:hAnsi="Arial" w:cs="Arial"/>
          <w:i/>
          <w:lang w:eastAsia="pl-PL"/>
        </w:rPr>
        <w:t xml:space="preserve"> </w:t>
      </w:r>
      <w:r w:rsidRPr="00FE5C7E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14:paraId="2CC16EA8" w14:textId="77777777" w:rsidR="00597890" w:rsidRDefault="009B5AF3" w:rsidP="00597890">
      <w:pPr>
        <w:tabs>
          <w:tab w:val="left" w:pos="1134"/>
        </w:tabs>
        <w:spacing w:after="150" w:line="360" w:lineRule="auto"/>
        <w:ind w:left="1843" w:hanging="113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7.9.1.9. Pani/Pana dane nie trafią poza Europejski Obszar Gospodarczy (obejmujący Unię Europejską, Norwegię, Lichtenstein i Islandię);</w:t>
      </w:r>
    </w:p>
    <w:p w14:paraId="13BEEEA3" w14:textId="77777777" w:rsidR="009B5AF3" w:rsidRPr="00FE5C7E" w:rsidRDefault="009B5AF3" w:rsidP="00597890">
      <w:pPr>
        <w:tabs>
          <w:tab w:val="left" w:pos="1134"/>
        </w:tabs>
        <w:spacing w:after="150" w:line="360" w:lineRule="auto"/>
        <w:ind w:left="1843" w:hanging="1134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7.9.1.10. Podanie przez Panią/Pana danych osobowych bezpośrednio Pani/Pana dotyczących jest dobrowolne, ale niezbędne do udziału w postepowaniu o udzielenie zamówienia publicznego.</w:t>
      </w:r>
    </w:p>
    <w:p w14:paraId="1ED5A142" w14:textId="77777777" w:rsidR="00597890" w:rsidRPr="00FE5C7E" w:rsidRDefault="00597890" w:rsidP="00597890">
      <w:pPr>
        <w:spacing w:after="0" w:line="240" w:lineRule="auto"/>
        <w:ind w:left="426"/>
        <w:contextualSpacing/>
        <w:jc w:val="both"/>
        <w:rPr>
          <w:rFonts w:ascii="Arial" w:hAnsi="Arial" w:cs="Arial"/>
          <w:i/>
        </w:rPr>
      </w:pPr>
      <w:r w:rsidRPr="00FE5C7E">
        <w:rPr>
          <w:rFonts w:ascii="Arial" w:hAnsi="Arial" w:cs="Arial"/>
          <w:b/>
          <w:i/>
          <w:vertAlign w:val="superscript"/>
        </w:rPr>
        <w:t xml:space="preserve">* </w:t>
      </w:r>
      <w:r w:rsidRPr="00FE5C7E">
        <w:rPr>
          <w:rFonts w:ascii="Arial" w:hAnsi="Arial" w:cs="Arial"/>
          <w:b/>
          <w:i/>
        </w:rPr>
        <w:t>Wyjaśnienie:</w:t>
      </w:r>
      <w:r w:rsidRPr="00FE5C7E">
        <w:rPr>
          <w:rFonts w:ascii="Arial" w:hAnsi="Arial" w:cs="Arial"/>
          <w:i/>
        </w:rPr>
        <w:t xml:space="preserve"> </w:t>
      </w:r>
      <w:r w:rsidRPr="00FE5C7E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FE5C7E">
        <w:rPr>
          <w:rFonts w:ascii="Arial" w:hAnsi="Arial" w:cs="Arial"/>
          <w:i/>
        </w:rPr>
        <w:t xml:space="preserve">wyniku postępowania o udzielenie zamówienia publicznego ani zmianą postanowień umowy w zakresie niezgodnym z ustawą </w:t>
      </w:r>
      <w:proofErr w:type="spellStart"/>
      <w:r w:rsidRPr="00FE5C7E">
        <w:rPr>
          <w:rFonts w:ascii="Arial" w:hAnsi="Arial" w:cs="Arial"/>
          <w:i/>
        </w:rPr>
        <w:t>Pzp</w:t>
      </w:r>
      <w:proofErr w:type="spellEnd"/>
      <w:r w:rsidRPr="00FE5C7E">
        <w:rPr>
          <w:rFonts w:ascii="Arial" w:hAnsi="Arial" w:cs="Arial"/>
          <w:i/>
        </w:rPr>
        <w:t xml:space="preserve"> oraz nie może naruszać integralności protokołu oraz jego załączników.</w:t>
      </w:r>
    </w:p>
    <w:p w14:paraId="049823BE" w14:textId="77777777" w:rsidR="00597890" w:rsidRPr="00FE5C7E" w:rsidRDefault="00597890" w:rsidP="00597890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E5C7E">
        <w:rPr>
          <w:rFonts w:ascii="Arial" w:hAnsi="Arial" w:cs="Arial"/>
          <w:b/>
          <w:i/>
          <w:vertAlign w:val="superscript"/>
        </w:rPr>
        <w:t>**</w:t>
      </w:r>
      <w:r w:rsidRPr="00FE5C7E">
        <w:rPr>
          <w:rFonts w:ascii="Arial" w:hAnsi="Arial" w:cs="Arial"/>
          <w:b/>
          <w:i/>
        </w:rPr>
        <w:t>Wyjaśnienie:</w:t>
      </w:r>
      <w:r w:rsidRPr="00FE5C7E">
        <w:rPr>
          <w:rFonts w:ascii="Arial" w:hAnsi="Arial" w:cs="Arial"/>
          <w:i/>
        </w:rPr>
        <w:t xml:space="preserve"> prawo do ograniczenia przetwarzania nie ma zastosowania w odniesieniu do </w:t>
      </w:r>
      <w:r w:rsidRPr="00FE5C7E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CBDFAFF" w14:textId="77777777" w:rsidR="00D65111" w:rsidRPr="00D65111" w:rsidRDefault="00597890" w:rsidP="00FF7BD4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 xml:space="preserve">Wykonawca, zobowiązany jest do złożenia oświadczenia wymaganego od wykonawcy w zakresie wypełnienia obowiązków informacyjnych przewidzianych w art. 13 lub art. 14 RODO </w:t>
      </w:r>
      <w:r w:rsidRPr="006D2DF9">
        <w:rPr>
          <w:rFonts w:ascii="Arial" w:hAnsi="Arial" w:cs="Arial"/>
          <w:b/>
        </w:rPr>
        <w:t xml:space="preserve">w </w:t>
      </w:r>
    </w:p>
    <w:p w14:paraId="287F839D" w14:textId="1F53040C" w:rsidR="00D65111" w:rsidRPr="00D65111" w:rsidRDefault="00D65111" w:rsidP="00D65111">
      <w:pPr>
        <w:pStyle w:val="Akapitzlist"/>
        <w:spacing w:after="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Część I: </w:t>
      </w:r>
      <w:r w:rsidR="00597890" w:rsidRPr="006D2DF9">
        <w:rPr>
          <w:rFonts w:ascii="Arial" w:hAnsi="Arial" w:cs="Arial"/>
          <w:b/>
        </w:rPr>
        <w:t>Formularzu ofertowym wg Z</w:t>
      </w:r>
      <w:r w:rsidR="009E2C79" w:rsidRPr="006D2DF9">
        <w:rPr>
          <w:rFonts w:ascii="Arial" w:hAnsi="Arial" w:cs="Arial"/>
          <w:b/>
        </w:rPr>
        <w:t>ałącznika nr 1</w:t>
      </w:r>
      <w:r>
        <w:rPr>
          <w:rFonts w:ascii="Arial" w:hAnsi="Arial" w:cs="Arial"/>
          <w:b/>
        </w:rPr>
        <w:t>a</w:t>
      </w:r>
      <w:r w:rsidR="00E172E6" w:rsidRPr="006D2DF9">
        <w:rPr>
          <w:rFonts w:ascii="Arial" w:hAnsi="Arial" w:cs="Arial"/>
          <w:b/>
        </w:rPr>
        <w:t xml:space="preserve"> do zapytania ofertowego</w:t>
      </w:r>
    </w:p>
    <w:p w14:paraId="755E9F8C" w14:textId="5DEE0546" w:rsidR="00D65111" w:rsidRPr="00D65111" w:rsidRDefault="00D65111" w:rsidP="00D65111">
      <w:pPr>
        <w:pStyle w:val="Akapitzlist"/>
        <w:spacing w:after="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Część II: </w:t>
      </w:r>
      <w:r w:rsidRPr="006D2DF9">
        <w:rPr>
          <w:rFonts w:ascii="Arial" w:hAnsi="Arial" w:cs="Arial"/>
          <w:b/>
        </w:rPr>
        <w:t>Formularzu ofertowym wg Załącznika nr 1</w:t>
      </w:r>
      <w:r>
        <w:rPr>
          <w:rFonts w:ascii="Arial" w:hAnsi="Arial" w:cs="Arial"/>
          <w:b/>
        </w:rPr>
        <w:t>b</w:t>
      </w:r>
      <w:r w:rsidRPr="006D2DF9">
        <w:rPr>
          <w:rFonts w:ascii="Arial" w:hAnsi="Arial" w:cs="Arial"/>
          <w:b/>
        </w:rPr>
        <w:t xml:space="preserve"> do zapytania ofertowego</w:t>
      </w:r>
    </w:p>
    <w:p w14:paraId="5B9FDD6E" w14:textId="3EE8DDB0" w:rsidR="00597890" w:rsidRDefault="00597890" w:rsidP="00D65111">
      <w:pPr>
        <w:pStyle w:val="Akapitzlist"/>
        <w:spacing w:after="0" w:line="360" w:lineRule="auto"/>
        <w:ind w:left="1440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FEA1A6" w14:textId="77777777" w:rsidR="006D2DF9" w:rsidRDefault="006D2DF9" w:rsidP="006D2DF9">
      <w:pPr>
        <w:pStyle w:val="Akapitzlist"/>
        <w:spacing w:after="0" w:line="360" w:lineRule="auto"/>
        <w:ind w:left="1440"/>
        <w:jc w:val="both"/>
        <w:rPr>
          <w:rFonts w:ascii="Arial" w:hAnsi="Arial" w:cs="Arial"/>
        </w:rPr>
      </w:pPr>
    </w:p>
    <w:p w14:paraId="298C2B3B" w14:textId="77777777" w:rsidR="006D2DF9" w:rsidRPr="006D2DF9" w:rsidRDefault="006D2DF9" w:rsidP="006D2DF9">
      <w:pPr>
        <w:pStyle w:val="Akapitzlist"/>
        <w:numPr>
          <w:ilvl w:val="0"/>
          <w:numId w:val="2"/>
        </w:numPr>
        <w:tabs>
          <w:tab w:val="left" w:pos="732"/>
        </w:tabs>
        <w:suppressAutoHyphens/>
        <w:spacing w:after="0" w:line="360" w:lineRule="auto"/>
        <w:ind w:hanging="1211"/>
        <w:jc w:val="both"/>
        <w:rPr>
          <w:rFonts w:ascii="Arial" w:eastAsia="Calibri" w:hAnsi="Arial" w:cs="Arial"/>
          <w:lang w:eastAsia="ar-SA"/>
        </w:rPr>
      </w:pPr>
      <w:r w:rsidRPr="006D2DF9">
        <w:rPr>
          <w:rFonts w:ascii="Arial" w:eastAsia="Calibri" w:hAnsi="Arial" w:cs="Arial"/>
          <w:b/>
          <w:lang w:eastAsia="ar-SA"/>
        </w:rPr>
        <w:t>Wskazanie osób uprawnionych do komunikowania się z wykonawcami</w:t>
      </w:r>
    </w:p>
    <w:p w14:paraId="65EB43C1" w14:textId="77777777" w:rsidR="0006470B" w:rsidRPr="0006470B" w:rsidRDefault="0006470B" w:rsidP="0006470B">
      <w:pPr>
        <w:pStyle w:val="Akapitzlist"/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06470B">
        <w:rPr>
          <w:rFonts w:ascii="Arial" w:eastAsia="Calibri" w:hAnsi="Arial" w:cs="Arial"/>
          <w:lang w:eastAsia="ar-SA"/>
        </w:rPr>
        <w:lastRenderedPageBreak/>
        <w:t>Do kontaktowania z wykonawcami upoważniona jest:</w:t>
      </w:r>
    </w:p>
    <w:p w14:paraId="0D9333E2" w14:textId="77777777" w:rsidR="0006470B" w:rsidRPr="0006470B" w:rsidRDefault="0006470B" w:rsidP="0006470B">
      <w:pPr>
        <w:pStyle w:val="Akapitzlist"/>
        <w:numPr>
          <w:ilvl w:val="2"/>
          <w:numId w:val="2"/>
        </w:numPr>
        <w:tabs>
          <w:tab w:val="left" w:pos="732"/>
        </w:tabs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06470B">
        <w:rPr>
          <w:rFonts w:ascii="Arial" w:eastAsia="Calibri" w:hAnsi="Arial" w:cs="Arial"/>
          <w:lang w:eastAsia="ar-SA"/>
        </w:rPr>
        <w:t>pod względem formalnym Przemysław Czop, tel. (81) 466 29 31</w:t>
      </w:r>
    </w:p>
    <w:p w14:paraId="633A26BD" w14:textId="77777777" w:rsidR="0006470B" w:rsidRPr="0006470B" w:rsidRDefault="0006470B" w:rsidP="0006470B">
      <w:pPr>
        <w:pStyle w:val="Akapitzlist"/>
        <w:numPr>
          <w:ilvl w:val="2"/>
          <w:numId w:val="2"/>
        </w:numPr>
        <w:tabs>
          <w:tab w:val="left" w:pos="732"/>
        </w:tabs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06470B">
        <w:rPr>
          <w:rFonts w:ascii="Arial" w:eastAsia="Calibri" w:hAnsi="Arial" w:cs="Arial"/>
          <w:lang w:eastAsia="ar-SA"/>
        </w:rPr>
        <w:t>pod względem merytorycznym Artur Kloc, Jakub Bardzał tel. (81) 466 29 37 wew. 125</w:t>
      </w:r>
    </w:p>
    <w:p w14:paraId="48ECFEFF" w14:textId="77777777" w:rsidR="0006470B" w:rsidRPr="0006470B" w:rsidRDefault="0006470B" w:rsidP="0006470B">
      <w:pPr>
        <w:pStyle w:val="Akapitzlist"/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06470B">
        <w:rPr>
          <w:rFonts w:ascii="Arial" w:eastAsia="Calibri" w:hAnsi="Arial" w:cs="Arial"/>
          <w:lang w:eastAsia="ar-SA"/>
        </w:rPr>
        <w:t xml:space="preserve">Zamawiający przypomina, że w toku niniejszego postępowania komunikacja ustna dopuszczalna jest jedynie w odniesieniu do informacji, które nie są istotne, w szczególności nie dotyczą zapytania ofertowego, ofert itp. </w:t>
      </w:r>
    </w:p>
    <w:p w14:paraId="54186715" w14:textId="77777777" w:rsidR="006D2DF9" w:rsidRPr="00B75182" w:rsidRDefault="006D2DF9" w:rsidP="006D2DF9">
      <w:pPr>
        <w:pStyle w:val="Akapitzlist"/>
        <w:numPr>
          <w:ilvl w:val="1"/>
          <w:numId w:val="2"/>
        </w:numPr>
        <w:tabs>
          <w:tab w:val="left" w:pos="732"/>
        </w:tabs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B75182">
        <w:rPr>
          <w:rFonts w:ascii="Arial" w:eastAsia="Calibri" w:hAnsi="Arial" w:cs="Arial"/>
          <w:lang w:eastAsia="ar-SA"/>
        </w:rPr>
        <w:t>Zamawiający przypomina, że w toku postępowania komunikacja ustna dopuszczalna jest jedynie w odniesieniu do informacji, które nie są istotne, w szczególności nie dotyczą zapytania ofertowego lub dokumentów zamówienia, ofert.</w:t>
      </w:r>
    </w:p>
    <w:p w14:paraId="47377EB3" w14:textId="77777777" w:rsidR="006D2DF9" w:rsidRPr="00FF7BD4" w:rsidRDefault="006D2DF9" w:rsidP="006D2DF9">
      <w:pPr>
        <w:pStyle w:val="Akapitzlist"/>
        <w:spacing w:after="0" w:line="360" w:lineRule="auto"/>
        <w:ind w:left="1211"/>
        <w:jc w:val="both"/>
        <w:rPr>
          <w:rFonts w:ascii="Arial" w:hAnsi="Arial" w:cs="Arial"/>
        </w:rPr>
      </w:pPr>
    </w:p>
    <w:p w14:paraId="3FBD6B92" w14:textId="77777777" w:rsidR="001E5D2D" w:rsidRPr="00FE5C7E" w:rsidRDefault="00A86B0D" w:rsidP="00597890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związania ofertą</w:t>
      </w:r>
    </w:p>
    <w:p w14:paraId="60D4A6B0" w14:textId="71A3BAE7" w:rsidR="00497F9D" w:rsidRPr="006D2DF9" w:rsidRDefault="006D2DF9" w:rsidP="00497F9D">
      <w:pPr>
        <w:pStyle w:val="Akapitzlist"/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6D2DF9">
        <w:rPr>
          <w:rFonts w:ascii="Arial" w:hAnsi="Arial" w:cs="Arial"/>
        </w:rPr>
        <w:t>Wykonawca będzie związany ofertą przez okre</w:t>
      </w:r>
      <w:r>
        <w:rPr>
          <w:rFonts w:ascii="Arial" w:hAnsi="Arial" w:cs="Arial"/>
        </w:rPr>
        <w:t xml:space="preserve">s 30 dni, </w:t>
      </w:r>
      <w:r w:rsidR="0006470B">
        <w:rPr>
          <w:rFonts w:ascii="Arial" w:hAnsi="Arial" w:cs="Arial"/>
        </w:rPr>
        <w:t>b</w:t>
      </w:r>
      <w:r w:rsidRPr="006D2DF9">
        <w:rPr>
          <w:rFonts w:ascii="Arial" w:hAnsi="Arial" w:cs="Arial"/>
        </w:rPr>
        <w:t>ieg terminu związania ofertą rozpoczyna się wraz z upływem t</w:t>
      </w:r>
      <w:r w:rsidR="00505484">
        <w:rPr>
          <w:rFonts w:ascii="Arial" w:hAnsi="Arial" w:cs="Arial"/>
        </w:rPr>
        <w:t>erminu składania ofert.</w:t>
      </w:r>
    </w:p>
    <w:p w14:paraId="590BA84B" w14:textId="77777777" w:rsidR="008432D9" w:rsidRPr="00FE5C7E" w:rsidRDefault="008432D9" w:rsidP="00C103A9">
      <w:pPr>
        <w:pStyle w:val="Akapitzlist"/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14:paraId="2F4436D7" w14:textId="77777777" w:rsidR="0075686E" w:rsidRPr="0075686E" w:rsidRDefault="0075686E" w:rsidP="0075686E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0" w:after="40"/>
        <w:ind w:hanging="1211"/>
        <w:jc w:val="both"/>
        <w:rPr>
          <w:rFonts w:ascii="Arial" w:hAnsi="Arial" w:cs="Arial"/>
        </w:rPr>
      </w:pPr>
      <w:r w:rsidRPr="0075686E">
        <w:rPr>
          <w:rFonts w:ascii="Arial" w:hAnsi="Arial" w:cs="Arial"/>
          <w:b/>
        </w:rPr>
        <w:t>Sposób oraz termin składania i otwarcia ofert</w:t>
      </w:r>
    </w:p>
    <w:p w14:paraId="66F897AA" w14:textId="0AB62ACC" w:rsidR="0075686E" w:rsidRPr="0075686E" w:rsidRDefault="0075686E" w:rsidP="00A86B0D">
      <w:pPr>
        <w:pStyle w:val="Akapitzlist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5686E">
        <w:rPr>
          <w:rFonts w:ascii="Arial" w:hAnsi="Arial" w:cs="Arial"/>
          <w:b/>
        </w:rPr>
        <w:t xml:space="preserve">Ofertę należy złożyć na Platformie: platformazakupowa.pl pod adresem postępowania: </w:t>
      </w:r>
      <w:r w:rsidR="00A86B0D" w:rsidRPr="00A86B0D">
        <w:rPr>
          <w:rFonts w:ascii="Arial" w:hAnsi="Arial" w:cs="Arial"/>
          <w:b/>
        </w:rPr>
        <w:t>https://platformazakupowa.pl/pn/ztm_lublin</w:t>
      </w:r>
      <w:r w:rsidR="00A86B0D" w:rsidRPr="00A86B0D">
        <w:rPr>
          <w:rFonts w:ascii="Arial" w:hAnsi="Arial" w:cs="Arial"/>
        </w:rPr>
        <w:t xml:space="preserve"> </w:t>
      </w:r>
      <w:r w:rsidR="00A86B0D" w:rsidRPr="00A86B0D">
        <w:rPr>
          <w:rFonts w:ascii="Arial" w:hAnsi="Arial" w:cs="Arial"/>
          <w:b/>
        </w:rPr>
        <w:t>do dnia</w:t>
      </w:r>
      <w:r w:rsidR="00A86B0D" w:rsidRPr="00A86B0D">
        <w:rPr>
          <w:rFonts w:ascii="Arial" w:hAnsi="Arial" w:cs="Arial"/>
        </w:rPr>
        <w:t xml:space="preserve"> </w:t>
      </w:r>
      <w:r w:rsidR="0006470B">
        <w:rPr>
          <w:rFonts w:ascii="Arial" w:hAnsi="Arial" w:cs="Arial"/>
          <w:b/>
        </w:rPr>
        <w:t>18</w:t>
      </w:r>
      <w:r w:rsidR="00A86B0D">
        <w:rPr>
          <w:rFonts w:ascii="Arial" w:hAnsi="Arial" w:cs="Arial"/>
          <w:b/>
        </w:rPr>
        <w:t>.11</w:t>
      </w:r>
      <w:r w:rsidRPr="0075686E">
        <w:rPr>
          <w:rFonts w:ascii="Arial" w:hAnsi="Arial" w:cs="Arial"/>
          <w:b/>
          <w:u w:val="single"/>
        </w:rPr>
        <w:t xml:space="preserve"> </w:t>
      </w:r>
      <w:r w:rsidRPr="00A86B0D">
        <w:rPr>
          <w:rFonts w:ascii="Arial" w:hAnsi="Arial" w:cs="Arial"/>
          <w:b/>
        </w:rPr>
        <w:t>2022</w:t>
      </w:r>
      <w:r w:rsidR="00A86B0D" w:rsidRPr="00A86B0D">
        <w:rPr>
          <w:rFonts w:ascii="Arial" w:hAnsi="Arial" w:cs="Arial"/>
          <w:b/>
        </w:rPr>
        <w:t xml:space="preserve"> </w:t>
      </w:r>
      <w:r w:rsidRPr="00A86B0D">
        <w:rPr>
          <w:rFonts w:ascii="Arial" w:hAnsi="Arial" w:cs="Arial"/>
          <w:b/>
        </w:rPr>
        <w:t xml:space="preserve">r. do godziny </w:t>
      </w:r>
      <w:r w:rsidR="00837F8B">
        <w:rPr>
          <w:rFonts w:ascii="Arial" w:hAnsi="Arial" w:cs="Arial"/>
          <w:b/>
        </w:rPr>
        <w:t>0</w:t>
      </w:r>
      <w:r w:rsidR="0006470B">
        <w:rPr>
          <w:rFonts w:ascii="Arial" w:hAnsi="Arial" w:cs="Arial"/>
          <w:b/>
        </w:rPr>
        <w:t>9</w:t>
      </w:r>
      <w:r w:rsidR="00837F8B">
        <w:rPr>
          <w:rFonts w:ascii="Arial" w:hAnsi="Arial" w:cs="Arial"/>
          <w:b/>
        </w:rPr>
        <w:t>:0</w:t>
      </w:r>
      <w:r w:rsidRPr="00A86B0D">
        <w:rPr>
          <w:rFonts w:ascii="Arial" w:hAnsi="Arial" w:cs="Arial"/>
          <w:b/>
        </w:rPr>
        <w:t>0.</w:t>
      </w:r>
      <w:r w:rsidRPr="0075686E">
        <w:rPr>
          <w:rFonts w:ascii="Arial" w:hAnsi="Arial" w:cs="Arial"/>
          <w:b/>
        </w:rPr>
        <w:t xml:space="preserve"> Termin składania jest jednocześnie terminem otwarcia ofert.</w:t>
      </w:r>
    </w:p>
    <w:p w14:paraId="69DF527C" w14:textId="7E6D1876" w:rsidR="0075686E" w:rsidRDefault="0075686E" w:rsidP="00A86B0D">
      <w:pPr>
        <w:pStyle w:val="Akapitzlist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5686E">
        <w:rPr>
          <w:rFonts w:ascii="Arial" w:hAnsi="Arial" w:cs="Arial"/>
        </w:rPr>
        <w:t xml:space="preserve">Aby złożyć ofertę należy uzupełnić </w:t>
      </w:r>
      <w:r w:rsidRPr="0075686E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1</w:t>
      </w:r>
      <w:r w:rsidR="00505484">
        <w:rPr>
          <w:rFonts w:ascii="Arial" w:hAnsi="Arial" w:cs="Arial"/>
          <w:b/>
        </w:rPr>
        <w:t>a</w:t>
      </w:r>
      <w:r w:rsidRPr="0075686E">
        <w:rPr>
          <w:rFonts w:ascii="Arial" w:hAnsi="Arial" w:cs="Arial"/>
          <w:b/>
        </w:rPr>
        <w:t xml:space="preserve"> do zapytania ofertowego – Formularz ofertowy</w:t>
      </w:r>
      <w:r w:rsidR="00505484">
        <w:rPr>
          <w:rFonts w:ascii="Arial" w:hAnsi="Arial" w:cs="Arial"/>
          <w:b/>
        </w:rPr>
        <w:t xml:space="preserve"> i/lub </w:t>
      </w:r>
      <w:r w:rsidR="00505484" w:rsidRPr="0075686E">
        <w:rPr>
          <w:rFonts w:ascii="Arial" w:hAnsi="Arial" w:cs="Arial"/>
          <w:b/>
        </w:rPr>
        <w:t xml:space="preserve">Załącznik nr </w:t>
      </w:r>
      <w:r w:rsidR="00505484">
        <w:rPr>
          <w:rFonts w:ascii="Arial" w:hAnsi="Arial" w:cs="Arial"/>
          <w:b/>
        </w:rPr>
        <w:t>1</w:t>
      </w:r>
      <w:r w:rsidR="00505484">
        <w:rPr>
          <w:rFonts w:ascii="Arial" w:hAnsi="Arial" w:cs="Arial"/>
          <w:b/>
        </w:rPr>
        <w:t>b</w:t>
      </w:r>
      <w:r w:rsidR="00505484" w:rsidRPr="0075686E">
        <w:rPr>
          <w:rFonts w:ascii="Arial" w:hAnsi="Arial" w:cs="Arial"/>
          <w:b/>
        </w:rPr>
        <w:t xml:space="preserve"> do zapytania ofertowego – Formularz ofertowy</w:t>
      </w:r>
      <w:r w:rsidRPr="0075686E">
        <w:rPr>
          <w:rFonts w:ascii="Arial" w:hAnsi="Arial" w:cs="Arial"/>
        </w:rPr>
        <w:t>, zapisując go na dysku komputera Wykonawcy, a następnie dołączyć plik w dowolnym momencie oraz dołączyć wszelkie wy</w:t>
      </w:r>
      <w:r>
        <w:rPr>
          <w:rFonts w:ascii="Arial" w:hAnsi="Arial" w:cs="Arial"/>
        </w:rPr>
        <w:t xml:space="preserve">magane dokumenty i oświadczenia </w:t>
      </w:r>
      <w:r w:rsidRPr="0075686E">
        <w:rPr>
          <w:rFonts w:ascii="Arial" w:hAnsi="Arial" w:cs="Arial"/>
        </w:rPr>
        <w:t>przed upływem terminu składania ofert do pomarańczowego spinacza</w:t>
      </w:r>
      <w:r>
        <w:rPr>
          <w:rFonts w:ascii="Arial" w:hAnsi="Arial" w:cs="Arial"/>
        </w:rPr>
        <w:t>. W</w:t>
      </w:r>
      <w:r w:rsidRPr="0075686E">
        <w:rPr>
          <w:rFonts w:ascii="Arial" w:hAnsi="Arial" w:cs="Arial"/>
        </w:rPr>
        <w:t xml:space="preserve"> przypadku składania oferty przez podmioty występujące wspólnie należy podać nazwy (firmy) oraz dokładne adresy wszystkich wykonawców składających ofertę wspólną</w:t>
      </w:r>
      <w:r>
        <w:rPr>
          <w:rFonts w:ascii="Arial" w:hAnsi="Arial" w:cs="Arial"/>
        </w:rPr>
        <w:t>.</w:t>
      </w:r>
    </w:p>
    <w:p w14:paraId="376C574F" w14:textId="008A942B" w:rsidR="0075686E" w:rsidRDefault="0075686E" w:rsidP="00A86B0D">
      <w:pPr>
        <w:pStyle w:val="Akapitzlist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5686E">
        <w:rPr>
          <w:rFonts w:ascii="Arial" w:hAnsi="Arial" w:cs="Arial"/>
        </w:rPr>
        <w:t>Wykonawca w „Miejscu na twój opcjonalny, dodatkowy komentarz do całości oferty” ma możliwość przesłania do zamawiającego informacji uzupełniających składaną ofertę, które muszą być zgodne z zapytaniem ofertowym.</w:t>
      </w:r>
    </w:p>
    <w:p w14:paraId="525E39A1" w14:textId="77777777" w:rsidR="0075686E" w:rsidRDefault="0075686E" w:rsidP="00A86B0D">
      <w:pPr>
        <w:pStyle w:val="Akapitzlist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5686E">
        <w:rPr>
          <w:rFonts w:ascii="Arial" w:hAnsi="Arial" w:cs="Arial"/>
        </w:rPr>
        <w:t xml:space="preserve">Ponadto wykonawca zobowiązany jest uzupełnić żółte pola z danymi wykonawcy oraz potwierdzić fakt zapoznania się z Regulaminem Platformy i akceptację warunków postępowania. Następnie należy </w:t>
      </w:r>
      <w:r w:rsidRPr="0075686E">
        <w:rPr>
          <w:rFonts w:ascii="Arial" w:hAnsi="Arial" w:cs="Arial"/>
          <w:b/>
        </w:rPr>
        <w:t>kliknąć przycisk „Złóż ofertę”.</w:t>
      </w:r>
      <w:r w:rsidRPr="0075686E">
        <w:rPr>
          <w:rFonts w:ascii="Arial" w:hAnsi="Arial" w:cs="Arial"/>
        </w:rPr>
        <w:t xml:space="preserve"> </w:t>
      </w:r>
    </w:p>
    <w:p w14:paraId="03D5BDB8" w14:textId="7369CD91" w:rsidR="0075686E" w:rsidRDefault="0075686E" w:rsidP="00A86B0D">
      <w:pPr>
        <w:pStyle w:val="Akapitzlist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5686E">
        <w:rPr>
          <w:rFonts w:ascii="Arial" w:hAnsi="Arial" w:cs="Arial"/>
        </w:rPr>
        <w:lastRenderedPageBreak/>
        <w:t xml:space="preserve">Uwaga: W postępowania w trybie zapytania ofertowego wykonawca nie jest zobowiązany do podpisania oferty podpisem zaufanym, osobistym czy kwalifikowanym. </w:t>
      </w:r>
    </w:p>
    <w:p w14:paraId="73BD0405" w14:textId="77777777" w:rsidR="00A44A13" w:rsidRDefault="0075686E" w:rsidP="00A86B0D">
      <w:pPr>
        <w:pStyle w:val="Akapitzlist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5686E">
        <w:rPr>
          <w:rFonts w:ascii="Arial" w:hAnsi="Arial" w:cs="Arial"/>
        </w:rPr>
        <w:t>Zamawiający żąda wskazania przez wykonawcę części zamówienia, których wykonanie zamierza powierzyć podwykonawcom, i podania przez wykonawcę firm podwykonawców w Formularzu ofertowym</w:t>
      </w:r>
      <w:r w:rsidR="00A44A13">
        <w:rPr>
          <w:rFonts w:ascii="Arial" w:hAnsi="Arial" w:cs="Arial"/>
        </w:rPr>
        <w:t>:</w:t>
      </w:r>
    </w:p>
    <w:p w14:paraId="39DBE25C" w14:textId="711EFEDA" w:rsidR="0075686E" w:rsidRDefault="00A44A13" w:rsidP="00A44A13">
      <w:pPr>
        <w:pStyle w:val="Akapitzlist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I:</w:t>
      </w:r>
      <w:r w:rsidR="0075686E" w:rsidRPr="0075686E">
        <w:rPr>
          <w:rFonts w:ascii="Arial" w:hAnsi="Arial" w:cs="Arial"/>
        </w:rPr>
        <w:t xml:space="preserve"> </w:t>
      </w:r>
      <w:r w:rsidR="0075686E" w:rsidRPr="00A44A13">
        <w:rPr>
          <w:rFonts w:ascii="Arial" w:hAnsi="Arial" w:cs="Arial"/>
          <w:b/>
        </w:rPr>
        <w:t>wg Załącznika nr 1</w:t>
      </w:r>
      <w:r w:rsidRPr="00A44A13">
        <w:rPr>
          <w:rFonts w:ascii="Arial" w:hAnsi="Arial" w:cs="Arial"/>
          <w:b/>
        </w:rPr>
        <w:t>a</w:t>
      </w:r>
      <w:r w:rsidR="0075686E" w:rsidRPr="00A44A13">
        <w:rPr>
          <w:rFonts w:ascii="Arial" w:hAnsi="Arial" w:cs="Arial"/>
          <w:b/>
        </w:rPr>
        <w:t xml:space="preserve"> </w:t>
      </w:r>
      <w:r w:rsidRPr="00A44A13">
        <w:rPr>
          <w:rFonts w:ascii="Arial" w:hAnsi="Arial" w:cs="Arial"/>
          <w:b/>
        </w:rPr>
        <w:t>Formularz ofertowy</w:t>
      </w:r>
      <w:r w:rsidRPr="0075686E">
        <w:rPr>
          <w:rFonts w:ascii="Arial" w:hAnsi="Arial" w:cs="Arial"/>
          <w:b/>
        </w:rPr>
        <w:t xml:space="preserve"> </w:t>
      </w:r>
      <w:r w:rsidR="0075686E" w:rsidRPr="0075686E">
        <w:rPr>
          <w:rFonts w:ascii="Arial" w:hAnsi="Arial" w:cs="Arial"/>
          <w:b/>
        </w:rPr>
        <w:t>do zapytania ofertowego</w:t>
      </w:r>
      <w:r w:rsidR="0075686E" w:rsidRPr="0075686E">
        <w:rPr>
          <w:rFonts w:ascii="Arial" w:hAnsi="Arial" w:cs="Arial"/>
        </w:rPr>
        <w:t>.</w:t>
      </w:r>
    </w:p>
    <w:p w14:paraId="4D23DD51" w14:textId="530B6F34" w:rsidR="00A44A13" w:rsidRPr="00A44A13" w:rsidRDefault="00A44A13" w:rsidP="00A44A13">
      <w:pPr>
        <w:pStyle w:val="Akapitzlist"/>
        <w:numPr>
          <w:ilvl w:val="2"/>
          <w:numId w:val="2"/>
        </w:numPr>
        <w:rPr>
          <w:rFonts w:ascii="Arial" w:hAnsi="Arial" w:cs="Arial"/>
          <w:b/>
        </w:rPr>
      </w:pPr>
      <w:r w:rsidRPr="00A44A13">
        <w:rPr>
          <w:rFonts w:ascii="Arial" w:hAnsi="Arial" w:cs="Arial"/>
        </w:rPr>
        <w:t xml:space="preserve">Część </w:t>
      </w:r>
      <w:r>
        <w:rPr>
          <w:rFonts w:ascii="Arial" w:hAnsi="Arial" w:cs="Arial"/>
        </w:rPr>
        <w:t>I</w:t>
      </w:r>
      <w:r w:rsidRPr="00A44A13">
        <w:rPr>
          <w:rFonts w:ascii="Arial" w:hAnsi="Arial" w:cs="Arial"/>
        </w:rPr>
        <w:t xml:space="preserve">I: </w:t>
      </w:r>
      <w:r w:rsidRPr="00A44A13">
        <w:rPr>
          <w:rFonts w:ascii="Arial" w:hAnsi="Arial" w:cs="Arial"/>
          <w:b/>
        </w:rPr>
        <w:t>wg Załącznika nr 1b Formularz ofertowy do zapytania ofertowego.</w:t>
      </w:r>
    </w:p>
    <w:p w14:paraId="4387A4D6" w14:textId="6D5F9487" w:rsidR="0075686E" w:rsidRDefault="0075686E" w:rsidP="00A86B0D">
      <w:pPr>
        <w:pStyle w:val="Akapitzlist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5686E">
        <w:rPr>
          <w:rFonts w:ascii="Arial" w:hAnsi="Arial" w:cs="Arial"/>
        </w:rPr>
        <w:t>Sporządzoną ofertę wykonawca może</w:t>
      </w:r>
      <w:r w:rsidR="00BF638B">
        <w:rPr>
          <w:rFonts w:ascii="Arial" w:hAnsi="Arial" w:cs="Arial"/>
        </w:rPr>
        <w:t xml:space="preserve"> </w:t>
      </w:r>
      <w:r w:rsidRPr="0075686E">
        <w:rPr>
          <w:rFonts w:ascii="Arial" w:hAnsi="Arial" w:cs="Arial"/>
        </w:rPr>
        <w:t xml:space="preserve">podpisać podpisem zaufanym, osobistym czy kwalifikowanym. Wykonawca może również dołączyć skan </w:t>
      </w:r>
      <w:r w:rsidR="00A9365B">
        <w:rPr>
          <w:rFonts w:ascii="Arial" w:hAnsi="Arial" w:cs="Arial"/>
        </w:rPr>
        <w:t xml:space="preserve">podpisanych dokumentów bądź poświadczonych za zgodność z oryginałem oraz </w:t>
      </w:r>
      <w:r w:rsidRPr="0075686E">
        <w:rPr>
          <w:rFonts w:ascii="Arial" w:hAnsi="Arial" w:cs="Arial"/>
        </w:rPr>
        <w:t>podpisanej oferty.</w:t>
      </w:r>
    </w:p>
    <w:p w14:paraId="45CB6F2C" w14:textId="77777777" w:rsidR="0075686E" w:rsidRPr="0075686E" w:rsidRDefault="0075686E" w:rsidP="00A86B0D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75686E">
        <w:rPr>
          <w:rFonts w:ascii="Arial" w:hAnsi="Arial" w:cs="Arial"/>
        </w:rPr>
        <w:t>Dokumenty składające się na ofertę sporządzone w języku obcym winny być składane wraz z tłumaczeniem na język polski.</w:t>
      </w:r>
    </w:p>
    <w:p w14:paraId="2874C520" w14:textId="77777777" w:rsidR="00A9365B" w:rsidRDefault="00587EB9" w:rsidP="00A9365B">
      <w:pPr>
        <w:pStyle w:val="Akapitzlist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5686E">
        <w:rPr>
          <w:rFonts w:ascii="Arial" w:hAnsi="Arial" w:cs="Arial"/>
        </w:rPr>
        <w:t>Każdy wykonawc</w:t>
      </w:r>
      <w:r w:rsidR="00E172E6" w:rsidRPr="0075686E">
        <w:rPr>
          <w:rFonts w:ascii="Arial" w:hAnsi="Arial" w:cs="Arial"/>
        </w:rPr>
        <w:t>a może złożyć w niniejszym postę</w:t>
      </w:r>
      <w:r w:rsidR="00A9365B">
        <w:rPr>
          <w:rFonts w:ascii="Arial" w:hAnsi="Arial" w:cs="Arial"/>
        </w:rPr>
        <w:t>powaniu tylko jedną ofertę, która będzie złożona wraz z następującymi dokumentami:</w:t>
      </w:r>
    </w:p>
    <w:p w14:paraId="22BB23CF" w14:textId="77777777" w:rsidR="00A9365B" w:rsidRDefault="00A9365B" w:rsidP="00A9365B">
      <w:pPr>
        <w:pStyle w:val="Akapitzlist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9365B">
        <w:rPr>
          <w:rFonts w:ascii="Arial" w:hAnsi="Arial" w:cs="Arial"/>
        </w:rPr>
        <w:t xml:space="preserve">Ofertę należy złożyć wraz z </w:t>
      </w:r>
      <w:r w:rsidRPr="00A9365B">
        <w:rPr>
          <w:rFonts w:ascii="Arial" w:hAnsi="Arial" w:cs="Arial"/>
          <w:b/>
        </w:rPr>
        <w:t>pełnomocnictwem</w:t>
      </w:r>
      <w:r w:rsidRPr="00A9365B">
        <w:rPr>
          <w:rFonts w:ascii="Arial" w:hAnsi="Arial" w:cs="Arial"/>
        </w:rPr>
        <w:t xml:space="preserve"> w przypadku, gdy ofertę podpisuje osoba, której uprawnienie do reprezentacji wykonawcy nie wynika z dokumentów rejestrowych. Pełnomocnictwo może zostać dołączone w postaci skanu, bądź oryginału, jak również poświadczone za zgodność z oryginałem przez wykonawcę bądź notariusza podpisem zaufanym, osobistym czy kwalifikowanym.</w:t>
      </w:r>
    </w:p>
    <w:p w14:paraId="5C74E188" w14:textId="77777777" w:rsidR="00916BAD" w:rsidRPr="00B60043" w:rsidRDefault="00916BAD" w:rsidP="005A216A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B60043">
        <w:rPr>
          <w:rFonts w:ascii="Arial" w:hAnsi="Arial" w:cs="Arial"/>
        </w:rPr>
        <w:t>Aktualny odpis z właściwego rejestru lub z centralnej ewidencji i informacji o działalności gospodarczej, jeżeli odrębne przepisy wymagają wpisu do rejestru lub ewidencji wystawiony nie wcześniej niż 6 miesięcy przed upływem terminu składania ofert</w:t>
      </w:r>
      <w:r w:rsidR="005F1426" w:rsidRPr="00B60043">
        <w:rPr>
          <w:rFonts w:ascii="Arial" w:hAnsi="Arial" w:cs="Arial"/>
        </w:rPr>
        <w:t xml:space="preserve"> (w celu stwierdzenia prawidłowości podpisania oferty oraz załączników do oferty</w:t>
      </w:r>
      <w:r w:rsidR="00686833" w:rsidRPr="00B60043">
        <w:rPr>
          <w:rFonts w:ascii="Arial" w:hAnsi="Arial" w:cs="Arial"/>
        </w:rPr>
        <w:t>- dotyczy również wykonawców wspólnie biorących udział w postępowaniu</w:t>
      </w:r>
      <w:r w:rsidR="005F1426" w:rsidRPr="00B60043">
        <w:rPr>
          <w:rFonts w:ascii="Arial" w:hAnsi="Arial" w:cs="Arial"/>
        </w:rPr>
        <w:t>)</w:t>
      </w:r>
      <w:r w:rsidRPr="00B60043">
        <w:rPr>
          <w:rFonts w:ascii="Arial" w:hAnsi="Arial" w:cs="Arial"/>
        </w:rPr>
        <w:t>.</w:t>
      </w:r>
    </w:p>
    <w:p w14:paraId="2872BC0A" w14:textId="77777777" w:rsidR="00916BAD" w:rsidRPr="00B60043" w:rsidRDefault="00916BAD" w:rsidP="005A216A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B60043">
        <w:rPr>
          <w:rFonts w:ascii="Arial" w:hAnsi="Arial" w:cs="Arial"/>
        </w:rPr>
        <w:t>Pełnomocnictwo do reprezentowania w postępowaniu albo do reprezentowania w postępowaniu i zawarcia umowy, w przypadku wykonawców wspólnie ubiegających się o udzielenie zamówienia.</w:t>
      </w:r>
    </w:p>
    <w:p w14:paraId="54A49789" w14:textId="77777777" w:rsidR="00916BAD" w:rsidRPr="00B60043" w:rsidRDefault="00916BAD" w:rsidP="005A216A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B60043">
        <w:rPr>
          <w:rFonts w:ascii="Arial" w:hAnsi="Arial" w:cs="Arial"/>
        </w:rPr>
        <w:t>Pełnomocnictwo do występowania w imieniu wykonawcy, w przypadku gdy dokumentów składających się na ofertę nie podpisuje osoba uprawniona do reprezentowania wykonawcy lub wykonawca-  w przypadku osób fizycznych.</w:t>
      </w:r>
    </w:p>
    <w:p w14:paraId="0C62DE38" w14:textId="77777777" w:rsidR="006C4284" w:rsidRPr="00B60043" w:rsidRDefault="00C226E0" w:rsidP="005A216A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B60043">
        <w:rPr>
          <w:rFonts w:ascii="Arial" w:hAnsi="Arial" w:cs="Arial"/>
        </w:rPr>
        <w:t>Uwaga: Dokumenty</w:t>
      </w:r>
      <w:r w:rsidR="008F2D95" w:rsidRPr="00B60043">
        <w:rPr>
          <w:rFonts w:ascii="Arial" w:hAnsi="Arial" w:cs="Arial"/>
        </w:rPr>
        <w:t xml:space="preserve"> i oświadczenia</w:t>
      </w:r>
      <w:r w:rsidRPr="00B60043">
        <w:rPr>
          <w:rFonts w:ascii="Arial" w:hAnsi="Arial" w:cs="Arial"/>
        </w:rPr>
        <w:t xml:space="preserve"> winny być podpisane przez osobę upoważnioną do występowania w imieniu wykonawcy albo przez osobę </w:t>
      </w:r>
      <w:r w:rsidRPr="00B60043">
        <w:rPr>
          <w:rFonts w:ascii="Arial" w:hAnsi="Arial" w:cs="Arial"/>
        </w:rPr>
        <w:lastRenderedPageBreak/>
        <w:t>umocowaną przez osobę uprawnioną, a  w przypadku osób fizycznych przez wykonawcę albo przez osobę umocowaną przez wykonawcę. W przypadku wykonawców wspólnie ubiegających się o udzielenie zamówienia dokumenty i oświa</w:t>
      </w:r>
      <w:r w:rsidR="008F2D95" w:rsidRPr="00B60043">
        <w:rPr>
          <w:rFonts w:ascii="Arial" w:hAnsi="Arial" w:cs="Arial"/>
        </w:rPr>
        <w:t>dczenia składające się na ofert</w:t>
      </w:r>
      <w:r w:rsidRPr="00B60043">
        <w:rPr>
          <w:rFonts w:ascii="Arial" w:hAnsi="Arial" w:cs="Arial"/>
        </w:rPr>
        <w:t>ę powinny  być podpisane przez pełnomocnika.</w:t>
      </w:r>
    </w:p>
    <w:p w14:paraId="47F3B940" w14:textId="77777777" w:rsidR="006C4284" w:rsidRPr="00B60043" w:rsidRDefault="006C4284" w:rsidP="005A216A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B60043">
        <w:rPr>
          <w:rFonts w:ascii="Arial" w:hAnsi="Arial" w:cs="Arial"/>
        </w:rPr>
        <w:t>Informację dot.  powstania u zamawiającego obowiązku podatkowego zgodnie z przepisami o podatku  od towarów i usług  zawierającą:</w:t>
      </w:r>
    </w:p>
    <w:p w14:paraId="6C169AD9" w14:textId="77777777" w:rsidR="006C4284" w:rsidRPr="00B60043" w:rsidRDefault="006C4284" w:rsidP="005A216A">
      <w:pPr>
        <w:pStyle w:val="Akapitzlist"/>
        <w:numPr>
          <w:ilvl w:val="3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B60043">
        <w:rPr>
          <w:rFonts w:ascii="Arial" w:hAnsi="Arial" w:cs="Arial"/>
        </w:rPr>
        <w:t>określenie czy wybór oferty wykonawcy będzie prowadzić do powstania u zamawiającego obowiązku podatkowego (podatek VAT);</w:t>
      </w:r>
    </w:p>
    <w:p w14:paraId="2D22E456" w14:textId="649104E7" w:rsidR="006C4284" w:rsidRPr="00B60043" w:rsidRDefault="006C4284" w:rsidP="005A216A">
      <w:pPr>
        <w:pStyle w:val="Akapitzlist"/>
        <w:numPr>
          <w:ilvl w:val="3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B60043">
        <w:rPr>
          <w:rFonts w:ascii="Arial" w:hAnsi="Arial" w:cs="Arial"/>
        </w:rPr>
        <w:t>Uwaga:  Brak załączenia przez wykonawcę do oferty ww. informacji jest równoznaczn</w:t>
      </w:r>
      <w:r w:rsidR="00BF638B">
        <w:rPr>
          <w:rFonts w:ascii="Arial" w:hAnsi="Arial" w:cs="Arial"/>
        </w:rPr>
        <w:t>y</w:t>
      </w:r>
      <w:r w:rsidRPr="00B60043">
        <w:rPr>
          <w:rFonts w:ascii="Arial" w:hAnsi="Arial" w:cs="Arial"/>
        </w:rPr>
        <w:t xml:space="preserve"> ze złożeniem przez wykonawcę informacji, że wybór jego oferty nie będzie prowadzić do powstania u zamawiającego obowiązku podatkowego w  podatku VAT.</w:t>
      </w:r>
    </w:p>
    <w:p w14:paraId="2E9E73A3" w14:textId="77777777" w:rsidR="006C4284" w:rsidRPr="00B60043" w:rsidRDefault="006C4284" w:rsidP="005A216A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B60043">
        <w:rPr>
          <w:rFonts w:ascii="Arial" w:hAnsi="Arial" w:cs="Arial"/>
        </w:rPr>
        <w:t>Jako najkorzystniejsza zostanie wybrana oferta, któ</w:t>
      </w:r>
      <w:r w:rsidR="005160AB" w:rsidRPr="00B60043">
        <w:rPr>
          <w:rFonts w:ascii="Arial" w:hAnsi="Arial" w:cs="Arial"/>
        </w:rPr>
        <w:t>ra będzie przedstawiała najkorzystniejszy bilans punktów przyznanych w oparciu o ustalone kryteria, tzn. uzyska największą łączną liczbę punktów.</w:t>
      </w:r>
    </w:p>
    <w:p w14:paraId="0FC6F721" w14:textId="36D18ED8" w:rsidR="005160AB" w:rsidRPr="00B60043" w:rsidRDefault="005160AB" w:rsidP="005A216A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B60043">
        <w:rPr>
          <w:rFonts w:ascii="Arial" w:hAnsi="Arial" w:cs="Arial"/>
        </w:rPr>
        <w:t xml:space="preserve">Jeżeli nie będzie można dokonać wyboru oferty najkorzystniejszej ze względu na to, że dwie lub więcej ofert przedstawia taki sam bilans ceny zamawiający spośród tych ofert </w:t>
      </w:r>
      <w:r w:rsidR="0015047A" w:rsidRPr="00B60043">
        <w:rPr>
          <w:rFonts w:ascii="Arial" w:hAnsi="Arial" w:cs="Arial"/>
        </w:rPr>
        <w:t>wybierze</w:t>
      </w:r>
      <w:r w:rsidRPr="00B60043">
        <w:rPr>
          <w:rFonts w:ascii="Arial" w:hAnsi="Arial" w:cs="Arial"/>
        </w:rPr>
        <w:t xml:space="preserve"> ofertę z </w:t>
      </w:r>
      <w:r w:rsidR="0015047A" w:rsidRPr="00B60043">
        <w:rPr>
          <w:rFonts w:ascii="Arial" w:hAnsi="Arial" w:cs="Arial"/>
        </w:rPr>
        <w:t>najniższą</w:t>
      </w:r>
      <w:r w:rsidRPr="00B60043">
        <w:rPr>
          <w:rFonts w:ascii="Arial" w:hAnsi="Arial" w:cs="Arial"/>
        </w:rPr>
        <w:t xml:space="preserve"> ceną, a jeżeli zostały złożone oferty o takiej samej cenie, zamawiający wezwie wykonawców, którzy złożyli te oferty do złożenia w terminie określonym przez </w:t>
      </w:r>
      <w:r w:rsidR="00843DDF" w:rsidRPr="00B60043">
        <w:rPr>
          <w:rFonts w:ascii="Arial" w:hAnsi="Arial" w:cs="Arial"/>
        </w:rPr>
        <w:t>zamawiającego</w:t>
      </w:r>
      <w:r w:rsidRPr="00B60043">
        <w:rPr>
          <w:rFonts w:ascii="Arial" w:hAnsi="Arial" w:cs="Arial"/>
        </w:rPr>
        <w:t>, ofert dodatkowych.</w:t>
      </w:r>
    </w:p>
    <w:p w14:paraId="5F036854" w14:textId="77777777" w:rsidR="00B60043" w:rsidRPr="00B60043" w:rsidRDefault="00B60043" w:rsidP="005A216A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B60043">
        <w:rPr>
          <w:rFonts w:ascii="Arial" w:hAnsi="Arial" w:cs="Arial"/>
        </w:rPr>
        <w:t>Zamawiający zastrzega sobi</w:t>
      </w:r>
      <w:r w:rsidR="00C1105B">
        <w:rPr>
          <w:rFonts w:ascii="Arial" w:hAnsi="Arial" w:cs="Arial"/>
        </w:rPr>
        <w:t>e możliwość unieważnienia  postę</w:t>
      </w:r>
      <w:r w:rsidRPr="00B60043">
        <w:rPr>
          <w:rFonts w:ascii="Arial" w:hAnsi="Arial" w:cs="Arial"/>
        </w:rPr>
        <w:t>powania na każdym jego etapie bez podania przyczyny.</w:t>
      </w:r>
    </w:p>
    <w:p w14:paraId="745D93D3" w14:textId="77777777" w:rsidR="00843DDF" w:rsidRPr="005B5303" w:rsidRDefault="00843DDF" w:rsidP="005B5303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</w:rPr>
      </w:pPr>
    </w:p>
    <w:p w14:paraId="44FCFB37" w14:textId="77777777" w:rsidR="00E12F48" w:rsidRPr="00FE5C7E" w:rsidRDefault="00E12F48" w:rsidP="005A216A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>Opis sposobu obliczenia ceny.</w:t>
      </w:r>
    </w:p>
    <w:p w14:paraId="78B60D75" w14:textId="77777777" w:rsidR="00A44A13" w:rsidRPr="00A44A13" w:rsidRDefault="0075686E" w:rsidP="005A216A">
      <w:pPr>
        <w:pStyle w:val="Akapitzlist"/>
        <w:numPr>
          <w:ilvl w:val="1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B75182">
        <w:rPr>
          <w:rFonts w:ascii="Arial" w:eastAsia="Calibri" w:hAnsi="Arial" w:cs="Arial"/>
          <w:bCs/>
          <w:lang w:eastAsia="ar-SA"/>
        </w:rPr>
        <w:t>Oferta musi zawierać ostateczną sumaryczną cenę obejmującą wszystkie koszty związane z realizacją zadania niezbędne do jego wykonania z uwzględnieniem wszystkich opłat i podatków, oraz obejmować wszelkie koszty towarzyszące wykonaniu wynikające</w:t>
      </w:r>
      <w:r>
        <w:rPr>
          <w:rFonts w:ascii="Arial" w:eastAsia="Calibri" w:hAnsi="Arial" w:cs="Arial"/>
          <w:bCs/>
          <w:lang w:eastAsia="ar-SA"/>
        </w:rPr>
        <w:t xml:space="preserve"> wprost z postanowień niniejszego</w:t>
      </w:r>
      <w:r w:rsidRPr="00B75182">
        <w:rPr>
          <w:rFonts w:ascii="Arial" w:eastAsia="Calibri" w:hAnsi="Arial" w:cs="Arial"/>
          <w:bCs/>
          <w:lang w:eastAsia="ar-SA"/>
        </w:rPr>
        <w:t xml:space="preserve"> </w:t>
      </w:r>
      <w:r>
        <w:rPr>
          <w:rFonts w:ascii="Arial" w:eastAsia="Calibri" w:hAnsi="Arial" w:cs="Arial"/>
          <w:bCs/>
          <w:lang w:eastAsia="ar-SA"/>
        </w:rPr>
        <w:t xml:space="preserve">zapytania ofertowego </w:t>
      </w:r>
      <w:r w:rsidRPr="00B75182">
        <w:rPr>
          <w:rFonts w:ascii="Arial" w:eastAsia="Calibri" w:hAnsi="Arial" w:cs="Arial"/>
          <w:bCs/>
          <w:lang w:eastAsia="ar-SA"/>
        </w:rPr>
        <w:t>wraz z załącznikami ze szczególnym uwz</w:t>
      </w:r>
      <w:r>
        <w:rPr>
          <w:rFonts w:ascii="Arial" w:eastAsia="Calibri" w:hAnsi="Arial" w:cs="Arial"/>
          <w:bCs/>
          <w:lang w:eastAsia="ar-SA"/>
        </w:rPr>
        <w:t xml:space="preserve">ględnieniem postanowień projektowanych postanowień </w:t>
      </w:r>
      <w:r w:rsidRPr="00B75182">
        <w:rPr>
          <w:rFonts w:ascii="Arial" w:eastAsia="Calibri" w:hAnsi="Arial" w:cs="Arial"/>
          <w:bCs/>
          <w:lang w:eastAsia="ar-SA"/>
        </w:rPr>
        <w:t xml:space="preserve"> umowy stanowiącej </w:t>
      </w:r>
    </w:p>
    <w:p w14:paraId="383E46AC" w14:textId="245CA663" w:rsidR="0075686E" w:rsidRDefault="00A44A13" w:rsidP="00A44A13">
      <w:pPr>
        <w:pStyle w:val="Akapitzlist"/>
        <w:numPr>
          <w:ilvl w:val="2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Część I: </w:t>
      </w:r>
      <w:r w:rsidR="0075686E" w:rsidRPr="005003FE">
        <w:rPr>
          <w:rFonts w:ascii="Arial" w:eastAsia="Calibri" w:hAnsi="Arial" w:cs="Arial"/>
          <w:b/>
          <w:bCs/>
          <w:lang w:eastAsia="ar-SA"/>
        </w:rPr>
        <w:t xml:space="preserve">Załącznik nr </w:t>
      </w:r>
      <w:r>
        <w:rPr>
          <w:rFonts w:ascii="Arial" w:eastAsia="Calibri" w:hAnsi="Arial" w:cs="Arial"/>
          <w:b/>
          <w:bCs/>
          <w:lang w:eastAsia="ar-SA"/>
        </w:rPr>
        <w:t>2a</w:t>
      </w:r>
      <w:r w:rsidR="0075686E" w:rsidRPr="005003FE">
        <w:rPr>
          <w:rFonts w:ascii="Arial" w:eastAsia="Calibri" w:hAnsi="Arial" w:cs="Arial"/>
          <w:b/>
          <w:bCs/>
          <w:lang w:eastAsia="ar-SA"/>
        </w:rPr>
        <w:t xml:space="preserve"> do zapytania ofertowego. </w:t>
      </w:r>
    </w:p>
    <w:p w14:paraId="1167FB1C" w14:textId="2C2C1D42" w:rsidR="00A44A13" w:rsidRPr="00A44A13" w:rsidRDefault="00A44A13" w:rsidP="00A44A13">
      <w:pPr>
        <w:pStyle w:val="Akapitzlist"/>
        <w:numPr>
          <w:ilvl w:val="2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Część II: </w:t>
      </w:r>
      <w:r w:rsidRPr="005003FE">
        <w:rPr>
          <w:rFonts w:ascii="Arial" w:eastAsia="Calibri" w:hAnsi="Arial" w:cs="Arial"/>
          <w:b/>
          <w:bCs/>
          <w:lang w:eastAsia="ar-SA"/>
        </w:rPr>
        <w:t xml:space="preserve">Załącznik nr </w:t>
      </w:r>
      <w:r>
        <w:rPr>
          <w:rFonts w:ascii="Arial" w:eastAsia="Calibri" w:hAnsi="Arial" w:cs="Arial"/>
          <w:b/>
          <w:bCs/>
          <w:lang w:eastAsia="ar-SA"/>
        </w:rPr>
        <w:t>2b</w:t>
      </w:r>
      <w:r w:rsidRPr="005003FE">
        <w:rPr>
          <w:rFonts w:ascii="Arial" w:eastAsia="Calibri" w:hAnsi="Arial" w:cs="Arial"/>
          <w:b/>
          <w:bCs/>
          <w:lang w:eastAsia="ar-SA"/>
        </w:rPr>
        <w:t xml:space="preserve"> do zapytania ofertowego. </w:t>
      </w:r>
    </w:p>
    <w:p w14:paraId="4829F838" w14:textId="77777777" w:rsidR="0075686E" w:rsidRDefault="0075686E" w:rsidP="005A216A">
      <w:pPr>
        <w:pStyle w:val="Akapitzlist"/>
        <w:numPr>
          <w:ilvl w:val="1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bCs/>
          <w:lang w:eastAsia="ar-SA"/>
        </w:rPr>
      </w:pPr>
      <w:r w:rsidRPr="00B75182">
        <w:rPr>
          <w:rFonts w:ascii="Arial" w:eastAsia="Calibri" w:hAnsi="Arial" w:cs="Arial"/>
          <w:bCs/>
          <w:lang w:eastAsia="ar-SA"/>
        </w:rPr>
        <w:t xml:space="preserve">Obliczeń należy dokonać z dokładnością do pełnych groszy (z dokładnością do dwóch miejsc po przecinku, zarówno przy kwotach netto, VAT jak i brutto), przy czym końcówki poniżej 0,5 grosza pomija się, a końcówki 0,5 grosza i </w:t>
      </w:r>
      <w:r w:rsidRPr="00B75182">
        <w:rPr>
          <w:rFonts w:ascii="Arial" w:eastAsia="Calibri" w:hAnsi="Arial" w:cs="Arial"/>
          <w:bCs/>
          <w:lang w:eastAsia="ar-SA"/>
        </w:rPr>
        <w:lastRenderedPageBreak/>
        <w:t>wyższe zaokrągla się do 1 grosza. Ilekroć mowa o cenie należy przez to rozumieć cenę w rozumieniu art. 3 ust. 1 pkt 1 i ust. 2 ustawy z dnia 9 maja 2014 r. o informowaniu o cenach towarów i usług (Dz.U. z 2019r. poz. 178) -dla Wykonawców mających siedzibę lub miejsce zamieszkania na terytorium Rzeczypospolitej Polskiej. Cena w przypadku Wykonawców nie mających siedziby lub miejsca zamieszkania na terytorium Rzeczypospolitej Polskiej jest ceną netto.</w:t>
      </w:r>
    </w:p>
    <w:p w14:paraId="47360D4C" w14:textId="6A293026" w:rsidR="0075686E" w:rsidRPr="0031613E" w:rsidRDefault="0075686E" w:rsidP="00A44A13">
      <w:pPr>
        <w:pStyle w:val="Akapitzlist"/>
        <w:numPr>
          <w:ilvl w:val="1"/>
          <w:numId w:val="2"/>
        </w:numPr>
        <w:spacing w:after="0" w:line="360" w:lineRule="auto"/>
        <w:rPr>
          <w:rFonts w:ascii="Arial" w:eastAsia="Calibri" w:hAnsi="Arial" w:cs="Arial"/>
          <w:bCs/>
          <w:lang w:eastAsia="ar-SA"/>
        </w:rPr>
      </w:pPr>
      <w:r w:rsidRPr="0031613E">
        <w:rPr>
          <w:rFonts w:ascii="Arial" w:eastAsia="Calibri" w:hAnsi="Arial" w:cs="Arial"/>
          <w:bCs/>
          <w:lang w:eastAsia="ar-SA"/>
        </w:rPr>
        <w:t xml:space="preserve">Ceną podlegającą ocenie jest całkowita cena oferty brutto za realizację przedmiotu </w:t>
      </w:r>
      <w:r w:rsidR="00A44A13">
        <w:rPr>
          <w:rFonts w:ascii="Arial" w:eastAsia="Calibri" w:hAnsi="Arial" w:cs="Arial"/>
          <w:bCs/>
          <w:lang w:eastAsia="ar-SA"/>
        </w:rPr>
        <w:t>zamówienia.</w:t>
      </w:r>
    </w:p>
    <w:p w14:paraId="7FA8EF67" w14:textId="77777777" w:rsidR="0075686E" w:rsidRDefault="0075686E" w:rsidP="005A216A">
      <w:pPr>
        <w:pStyle w:val="Akapitzlist"/>
        <w:numPr>
          <w:ilvl w:val="1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>Cena podana przez Wykonawcę nie będzie podlegać żadnym negocjacjom.</w:t>
      </w:r>
    </w:p>
    <w:p w14:paraId="49291CE9" w14:textId="77777777" w:rsidR="00A44A13" w:rsidRDefault="0075686E" w:rsidP="005A216A">
      <w:pPr>
        <w:pStyle w:val="Akapitzlist"/>
        <w:numPr>
          <w:ilvl w:val="1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>Cena podana przez Wykonawcę musi zawierać wszelkie koszty związane z realizacją zamówienia i obowiązywać będzie przez cały okres trwania umowy i jest niezmienna</w:t>
      </w:r>
      <w:r w:rsidR="0031613E">
        <w:rPr>
          <w:rFonts w:ascii="Arial" w:eastAsia="Calibri" w:hAnsi="Arial" w:cs="Arial"/>
          <w:bCs/>
          <w:lang w:eastAsia="ar-SA"/>
        </w:rPr>
        <w:t xml:space="preserve"> z zastrzeżeniem zapisów, o których mowa </w:t>
      </w:r>
      <w:r w:rsidR="0031613E" w:rsidRPr="0031613E">
        <w:rPr>
          <w:rFonts w:ascii="Arial" w:eastAsia="Calibri" w:hAnsi="Arial" w:cs="Arial"/>
          <w:b/>
          <w:bCs/>
          <w:lang w:eastAsia="ar-SA"/>
        </w:rPr>
        <w:t xml:space="preserve">w </w:t>
      </w:r>
    </w:p>
    <w:p w14:paraId="0EF5379C" w14:textId="29E05515" w:rsidR="0075686E" w:rsidRDefault="00A44A13" w:rsidP="00A44A13">
      <w:pPr>
        <w:pStyle w:val="Akapitzlist"/>
        <w:numPr>
          <w:ilvl w:val="2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Część I: </w:t>
      </w:r>
      <w:r w:rsidR="008A46C8">
        <w:rPr>
          <w:rFonts w:ascii="Arial" w:eastAsia="Calibri" w:hAnsi="Arial" w:cs="Arial"/>
          <w:b/>
          <w:bCs/>
          <w:lang w:eastAsia="ar-SA"/>
        </w:rPr>
        <w:t>Załączniku nr 2</w:t>
      </w:r>
      <w:r>
        <w:rPr>
          <w:rFonts w:ascii="Arial" w:eastAsia="Calibri" w:hAnsi="Arial" w:cs="Arial"/>
          <w:b/>
          <w:bCs/>
          <w:lang w:eastAsia="ar-SA"/>
        </w:rPr>
        <w:t>a</w:t>
      </w:r>
      <w:r w:rsidR="0031613E" w:rsidRPr="0031613E">
        <w:rPr>
          <w:rFonts w:ascii="Arial" w:eastAsia="Calibri" w:hAnsi="Arial" w:cs="Arial"/>
          <w:b/>
          <w:bCs/>
          <w:lang w:eastAsia="ar-SA"/>
        </w:rPr>
        <w:t xml:space="preserve"> do zap</w:t>
      </w:r>
      <w:r w:rsidR="00B60043">
        <w:rPr>
          <w:rFonts w:ascii="Arial" w:eastAsia="Calibri" w:hAnsi="Arial" w:cs="Arial"/>
          <w:b/>
          <w:bCs/>
          <w:lang w:eastAsia="ar-SA"/>
        </w:rPr>
        <w:t>ytania ofertowego- P</w:t>
      </w:r>
      <w:r w:rsidR="0031613E" w:rsidRPr="0031613E">
        <w:rPr>
          <w:rFonts w:ascii="Arial" w:eastAsia="Calibri" w:hAnsi="Arial" w:cs="Arial"/>
          <w:b/>
          <w:bCs/>
          <w:lang w:eastAsia="ar-SA"/>
        </w:rPr>
        <w:t>rojektowane postanowienia umowy</w:t>
      </w:r>
      <w:r w:rsidR="0075686E" w:rsidRPr="0031613E">
        <w:rPr>
          <w:rFonts w:ascii="Arial" w:eastAsia="Calibri" w:hAnsi="Arial" w:cs="Arial"/>
          <w:b/>
          <w:bCs/>
          <w:lang w:eastAsia="ar-SA"/>
        </w:rPr>
        <w:t>.</w:t>
      </w:r>
    </w:p>
    <w:p w14:paraId="42A293F5" w14:textId="35DB04BF" w:rsidR="00A44A13" w:rsidRPr="00A44A13" w:rsidRDefault="00A44A13" w:rsidP="00A44A13">
      <w:pPr>
        <w:pStyle w:val="Akapitzlist"/>
        <w:numPr>
          <w:ilvl w:val="2"/>
          <w:numId w:val="2"/>
        </w:numPr>
        <w:rPr>
          <w:rFonts w:ascii="Arial" w:eastAsia="Calibri" w:hAnsi="Arial" w:cs="Arial"/>
          <w:b/>
          <w:bCs/>
          <w:lang w:eastAsia="ar-SA"/>
        </w:rPr>
      </w:pPr>
      <w:r w:rsidRPr="00A44A13">
        <w:rPr>
          <w:rFonts w:ascii="Arial" w:eastAsia="Calibri" w:hAnsi="Arial" w:cs="Arial"/>
          <w:b/>
          <w:bCs/>
          <w:lang w:eastAsia="ar-SA"/>
        </w:rPr>
        <w:t xml:space="preserve">Część I: Załączniku nr </w:t>
      </w:r>
      <w:r w:rsidR="008A46C8">
        <w:rPr>
          <w:rFonts w:ascii="Arial" w:eastAsia="Calibri" w:hAnsi="Arial" w:cs="Arial"/>
          <w:b/>
          <w:bCs/>
          <w:lang w:eastAsia="ar-SA"/>
        </w:rPr>
        <w:t>2</w:t>
      </w:r>
      <w:r>
        <w:rPr>
          <w:rFonts w:ascii="Arial" w:eastAsia="Calibri" w:hAnsi="Arial" w:cs="Arial"/>
          <w:b/>
          <w:bCs/>
          <w:lang w:eastAsia="ar-SA"/>
        </w:rPr>
        <w:t>b</w:t>
      </w:r>
      <w:r w:rsidRPr="00A44A13">
        <w:rPr>
          <w:rFonts w:ascii="Arial" w:eastAsia="Calibri" w:hAnsi="Arial" w:cs="Arial"/>
          <w:b/>
          <w:bCs/>
          <w:lang w:eastAsia="ar-SA"/>
        </w:rPr>
        <w:t xml:space="preserve"> do zapytania ofertowego- Projektowane postanowienia umowy.</w:t>
      </w:r>
    </w:p>
    <w:p w14:paraId="70631271" w14:textId="77777777" w:rsidR="0075686E" w:rsidRDefault="0075686E" w:rsidP="005A216A">
      <w:pPr>
        <w:pStyle w:val="Akapitzlist"/>
        <w:numPr>
          <w:ilvl w:val="1"/>
          <w:numId w:val="2"/>
        </w:numPr>
        <w:suppressAutoHyphens/>
        <w:spacing w:after="120" w:line="36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>Wykonawca sporządzając ofertę powinien określić ceny w sposób rzetelny, tj. w taki, żeby wybór jego oferty gwarantował Zamawiającemu realizację zamówienia.</w:t>
      </w:r>
    </w:p>
    <w:p w14:paraId="23C770CA" w14:textId="07E526F4" w:rsidR="0075686E" w:rsidRPr="00C30C88" w:rsidRDefault="0075686E" w:rsidP="005A216A">
      <w:pPr>
        <w:pStyle w:val="Akapitzlist"/>
        <w:numPr>
          <w:ilvl w:val="1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bCs/>
          <w:lang w:eastAsia="ar-SA"/>
        </w:rPr>
      </w:pPr>
      <w:r w:rsidRPr="00C30C88">
        <w:rPr>
          <w:rFonts w:ascii="Arial" w:eastAsia="Calibri" w:hAnsi="Arial" w:cs="Arial"/>
          <w:bCs/>
          <w:lang w:eastAsia="ar-SA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 rozliczyć  zgodnie z tymi przepisami. </w:t>
      </w:r>
      <w:r w:rsidR="002224B0">
        <w:rPr>
          <w:rFonts w:ascii="Arial" w:eastAsia="Calibri" w:hAnsi="Arial" w:cs="Arial"/>
          <w:bCs/>
          <w:lang w:eastAsia="ar-SA"/>
        </w:rPr>
        <w:t>W</w:t>
      </w:r>
      <w:r w:rsidRPr="00C30C88">
        <w:rPr>
          <w:rFonts w:ascii="Arial" w:eastAsia="Calibri" w:hAnsi="Arial" w:cs="Arial"/>
          <w:bCs/>
          <w:lang w:eastAsia="ar-SA"/>
        </w:rPr>
        <w:t>ykonawca, składając 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4167C001" w14:textId="77777777" w:rsidR="0098190F" w:rsidRPr="00FE5C7E" w:rsidRDefault="0098190F" w:rsidP="0098190F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</w:p>
    <w:p w14:paraId="443DCEBD" w14:textId="77777777" w:rsidR="00034684" w:rsidRPr="00FE5C7E" w:rsidRDefault="00E12F48" w:rsidP="005A216A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>Opis kryteriów, którymi zamawiający będzie się kierował przy wyborze oferty, wraz z podaniem wag tych kryteriów</w:t>
      </w:r>
      <w:r w:rsidR="001E67B1" w:rsidRPr="00FE5C7E">
        <w:rPr>
          <w:rFonts w:ascii="Arial" w:hAnsi="Arial" w:cs="Arial"/>
          <w:b/>
        </w:rPr>
        <w:t xml:space="preserve"> i sposobu oceny ofert</w:t>
      </w:r>
      <w:r w:rsidR="008432D9" w:rsidRPr="00FE5C7E">
        <w:rPr>
          <w:rFonts w:ascii="Arial" w:hAnsi="Arial" w:cs="Arial"/>
          <w:b/>
        </w:rPr>
        <w:t>.</w:t>
      </w:r>
    </w:p>
    <w:p w14:paraId="1231037A" w14:textId="77777777" w:rsidR="00534AB4" w:rsidRPr="00FE5C7E" w:rsidRDefault="00534AB4" w:rsidP="00534AB4">
      <w:pPr>
        <w:pStyle w:val="Akapitzlist"/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/>
        </w:rPr>
      </w:pPr>
    </w:p>
    <w:p w14:paraId="7D5F187D" w14:textId="27D11CEE" w:rsidR="0098190F" w:rsidRPr="00FE5C7E" w:rsidRDefault="00034684" w:rsidP="005A216A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Zamawiający dokona wyboru oferty, spośród ofert niepodlegających odrzuceniu, na podstawie poniższych kryteriów</w:t>
      </w:r>
      <w:r w:rsidR="00505484">
        <w:rPr>
          <w:rFonts w:ascii="Arial" w:hAnsi="Arial" w:cs="Arial"/>
        </w:rPr>
        <w:t xml:space="preserve"> – dotyczy części I </w:t>
      </w:r>
      <w:proofErr w:type="spellStart"/>
      <w:r w:rsidR="00505484">
        <w:rPr>
          <w:rFonts w:ascii="Arial" w:hAnsi="Arial" w:cs="Arial"/>
        </w:rPr>
        <w:t>i</w:t>
      </w:r>
      <w:proofErr w:type="spellEnd"/>
      <w:r w:rsidR="00505484">
        <w:rPr>
          <w:rFonts w:ascii="Arial" w:hAnsi="Arial" w:cs="Arial"/>
        </w:rPr>
        <w:t xml:space="preserve"> II</w:t>
      </w:r>
      <w:r w:rsidRPr="00FE5C7E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520"/>
        <w:gridCol w:w="2764"/>
        <w:gridCol w:w="2564"/>
      </w:tblGrid>
      <w:tr w:rsidR="00FE5C7E" w:rsidRPr="00FE5C7E" w14:paraId="6F4F7F11" w14:textId="77777777" w:rsidTr="0006470B">
        <w:tc>
          <w:tcPr>
            <w:tcW w:w="2520" w:type="dxa"/>
          </w:tcPr>
          <w:p w14:paraId="443B63F4" w14:textId="77777777" w:rsidR="00034684" w:rsidRPr="00FE5C7E" w:rsidRDefault="00034684" w:rsidP="00034684">
            <w:pPr>
              <w:pStyle w:val="Akapitzlist"/>
              <w:tabs>
                <w:tab w:val="left" w:pos="142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E5C7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764" w:type="dxa"/>
          </w:tcPr>
          <w:p w14:paraId="35765AE3" w14:textId="77777777" w:rsidR="00034684" w:rsidRPr="00FE5C7E" w:rsidRDefault="00034684" w:rsidP="00034684">
            <w:pPr>
              <w:pStyle w:val="Akapitzlist"/>
              <w:tabs>
                <w:tab w:val="left" w:pos="142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E5C7E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2564" w:type="dxa"/>
          </w:tcPr>
          <w:p w14:paraId="188988BD" w14:textId="77777777" w:rsidR="00034684" w:rsidRPr="00FE5C7E" w:rsidRDefault="00034684" w:rsidP="00034684">
            <w:pPr>
              <w:pStyle w:val="Akapitzlist"/>
              <w:tabs>
                <w:tab w:val="left" w:pos="142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FE5C7E">
              <w:rPr>
                <w:rFonts w:ascii="Arial" w:hAnsi="Arial" w:cs="Arial"/>
                <w:b/>
              </w:rPr>
              <w:t>Waga</w:t>
            </w:r>
          </w:p>
        </w:tc>
      </w:tr>
      <w:tr w:rsidR="00FE5C7E" w:rsidRPr="00FE5C7E" w14:paraId="6D5B6FAA" w14:textId="77777777" w:rsidTr="0006470B">
        <w:tc>
          <w:tcPr>
            <w:tcW w:w="2520" w:type="dxa"/>
          </w:tcPr>
          <w:p w14:paraId="57CAA928" w14:textId="77777777" w:rsidR="00034684" w:rsidRPr="00FE5C7E" w:rsidRDefault="00034684" w:rsidP="00034684">
            <w:pPr>
              <w:pStyle w:val="Akapitzlist"/>
              <w:tabs>
                <w:tab w:val="left" w:pos="142"/>
              </w:tabs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FE5C7E">
              <w:rPr>
                <w:rFonts w:ascii="Arial" w:hAnsi="Arial" w:cs="Arial"/>
              </w:rPr>
              <w:t>1</w:t>
            </w:r>
          </w:p>
        </w:tc>
        <w:tc>
          <w:tcPr>
            <w:tcW w:w="2764" w:type="dxa"/>
          </w:tcPr>
          <w:p w14:paraId="14C858A6" w14:textId="77777777" w:rsidR="00034684" w:rsidRPr="00FE5C7E" w:rsidRDefault="00034684" w:rsidP="00034684">
            <w:pPr>
              <w:pStyle w:val="Akapitzlist"/>
              <w:tabs>
                <w:tab w:val="left" w:pos="142"/>
              </w:tabs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FE5C7E">
              <w:rPr>
                <w:rFonts w:ascii="Arial" w:hAnsi="Arial" w:cs="Arial"/>
              </w:rPr>
              <w:t>Cena</w:t>
            </w:r>
          </w:p>
        </w:tc>
        <w:tc>
          <w:tcPr>
            <w:tcW w:w="2564" w:type="dxa"/>
          </w:tcPr>
          <w:p w14:paraId="64FD881B" w14:textId="23A665B5" w:rsidR="00034684" w:rsidRPr="00FE5C7E" w:rsidRDefault="0006470B" w:rsidP="00034684">
            <w:pPr>
              <w:pStyle w:val="Akapitzlist"/>
              <w:tabs>
                <w:tab w:val="left" w:pos="142"/>
              </w:tabs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34684" w:rsidRPr="00FE5C7E">
              <w:rPr>
                <w:rFonts w:ascii="Arial" w:hAnsi="Arial" w:cs="Arial"/>
              </w:rPr>
              <w:t>0%</w:t>
            </w:r>
          </w:p>
        </w:tc>
      </w:tr>
    </w:tbl>
    <w:p w14:paraId="7A176748" w14:textId="77777777" w:rsidR="00034684" w:rsidRPr="00FE5C7E" w:rsidRDefault="00034684" w:rsidP="00034684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6EE22386" w14:textId="77777777" w:rsidR="00034684" w:rsidRPr="00FE5C7E" w:rsidRDefault="00C22C1E" w:rsidP="005A216A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Określenie skali ocen dla poszczególnych kryteriów:</w:t>
      </w:r>
    </w:p>
    <w:p w14:paraId="7479BAF2" w14:textId="77777777" w:rsidR="00C22C1E" w:rsidRPr="00FE5C7E" w:rsidRDefault="0031613E" w:rsidP="005A216A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(</w:t>
      </w:r>
      <w:proofErr w:type="spellStart"/>
      <w:r>
        <w:rPr>
          <w:rFonts w:ascii="Arial" w:hAnsi="Arial" w:cs="Arial"/>
        </w:rPr>
        <w:t>Cx</w:t>
      </w:r>
      <w:proofErr w:type="spellEnd"/>
      <w:r>
        <w:rPr>
          <w:rFonts w:ascii="Arial" w:hAnsi="Arial" w:cs="Arial"/>
        </w:rPr>
        <w:t>)- 100 pkt</w:t>
      </w:r>
    </w:p>
    <w:p w14:paraId="4CB6CCFF" w14:textId="2A5D7AC0" w:rsidR="008E5946" w:rsidRDefault="00C22C1E" w:rsidP="0006470B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 xml:space="preserve">W powyższym kryterium oceniana będzie cena oferty brutto za realizację </w:t>
      </w:r>
    </w:p>
    <w:p w14:paraId="1BE3364B" w14:textId="77777777" w:rsidR="00A51AE8" w:rsidRPr="00FE5C7E" w:rsidRDefault="00DB2DA7" w:rsidP="00BA776A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zostanie uznana oferta, która uzyska najwyższą ilość punktów według kryteriów opisanych powyżej.</w:t>
      </w:r>
    </w:p>
    <w:p w14:paraId="27A96DF9" w14:textId="77777777" w:rsidR="00D16924" w:rsidRPr="00FE5C7E" w:rsidRDefault="00D16924" w:rsidP="008E594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7216BA56" w14:textId="77777777" w:rsidR="00DB2DA7" w:rsidRDefault="001E67B1" w:rsidP="00BA776A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>Informacje o formalnościach, jakie powinny zostać dopełnione po wyborze oferty w celu zawarcia umowy w sprawie zamówienia publicznego.</w:t>
      </w:r>
    </w:p>
    <w:p w14:paraId="6CF7748B" w14:textId="1F1E25B0" w:rsidR="00DB2DA7" w:rsidRPr="00505484" w:rsidRDefault="00DB2DA7" w:rsidP="0050548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505484">
        <w:rPr>
          <w:rFonts w:ascii="Arial" w:hAnsi="Arial" w:cs="Arial"/>
          <w:bCs/>
        </w:rPr>
        <w:t>Niezwłocznie po wyborze najkorzystniejszej oferty zamawiający informuje równocześnie Wykonawców, którzy złożyli oferty o:</w:t>
      </w:r>
    </w:p>
    <w:p w14:paraId="6C3EE9B6" w14:textId="5B66D616" w:rsidR="00DB2DA7" w:rsidRPr="00505484" w:rsidRDefault="00DB2DA7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505484">
        <w:rPr>
          <w:rFonts w:ascii="Arial" w:hAnsi="Arial" w:cs="Arial"/>
          <w:bCs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100% cena.</w:t>
      </w:r>
    </w:p>
    <w:p w14:paraId="4498D6A4" w14:textId="77777777" w:rsidR="00DB2DA7" w:rsidRPr="00DB2DA7" w:rsidRDefault="00DB2DA7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DB2DA7">
        <w:rPr>
          <w:rFonts w:ascii="Arial" w:hAnsi="Arial" w:cs="Arial"/>
          <w:bCs/>
        </w:rPr>
        <w:t>Wykonawcach, których oferty zostały odrzucone podając uzasadnienie faktyczne (takie, które nie będą spełniały wymagań zapytania ofertowego).</w:t>
      </w:r>
    </w:p>
    <w:p w14:paraId="366F1E3B" w14:textId="2739E452" w:rsidR="00DB2DA7" w:rsidRDefault="00DB2DA7" w:rsidP="0050548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Cs/>
        </w:rPr>
      </w:pPr>
      <w:r w:rsidRPr="00DB2DA7">
        <w:rPr>
          <w:rFonts w:ascii="Arial" w:hAnsi="Arial" w:cs="Arial"/>
          <w:bCs/>
        </w:rPr>
        <w:t xml:space="preserve">Zamawiający udostępnia niezwłocznie informacje, o których mowa w pkt </w:t>
      </w:r>
      <w:r w:rsidR="00505484">
        <w:rPr>
          <w:rFonts w:ascii="Arial" w:hAnsi="Arial" w:cs="Arial"/>
          <w:bCs/>
        </w:rPr>
        <w:t>12</w:t>
      </w:r>
      <w:r w:rsidRPr="002C0DAB">
        <w:rPr>
          <w:rFonts w:ascii="Arial" w:hAnsi="Arial" w:cs="Arial"/>
          <w:bCs/>
        </w:rPr>
        <w:t>.</w:t>
      </w:r>
      <w:r w:rsidR="00505484">
        <w:rPr>
          <w:rFonts w:ascii="Arial" w:hAnsi="Arial" w:cs="Arial"/>
          <w:bCs/>
        </w:rPr>
        <w:t>2</w:t>
      </w:r>
      <w:r w:rsidRPr="002C0DAB">
        <w:rPr>
          <w:rFonts w:ascii="Arial" w:hAnsi="Arial" w:cs="Arial"/>
          <w:bCs/>
        </w:rPr>
        <w:t xml:space="preserve">.1.  </w:t>
      </w:r>
      <w:r w:rsidRPr="00DB2DA7">
        <w:rPr>
          <w:rFonts w:ascii="Arial" w:hAnsi="Arial" w:cs="Arial"/>
          <w:bCs/>
        </w:rPr>
        <w:t xml:space="preserve">powyżej, na stronie internetowej prowadzonego postępowania. </w:t>
      </w:r>
    </w:p>
    <w:p w14:paraId="59D39074" w14:textId="7A474004" w:rsidR="00D16924" w:rsidRPr="00A44A13" w:rsidRDefault="00DB2DA7" w:rsidP="0050548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Cs/>
        </w:rPr>
      </w:pPr>
      <w:r w:rsidRPr="00DB2DA7">
        <w:rPr>
          <w:rFonts w:ascii="Arial" w:hAnsi="Arial" w:cs="Arial"/>
          <w:bCs/>
        </w:rPr>
        <w:t xml:space="preserve">Z Wykonawcą, którego oferta zostanie wybrana jako najkorzystniejsza, zostanie zawarta przez zamawiającego umowa, zgodnie z Projektowanymi </w:t>
      </w:r>
    </w:p>
    <w:p w14:paraId="4E2F0886" w14:textId="77777777" w:rsidR="00A44A13" w:rsidRDefault="00DB2DA7" w:rsidP="00D16924">
      <w:pPr>
        <w:pStyle w:val="Akapitzlist"/>
        <w:tabs>
          <w:tab w:val="left" w:pos="142"/>
        </w:tabs>
        <w:spacing w:after="0" w:line="360" w:lineRule="auto"/>
        <w:ind w:left="1429"/>
        <w:jc w:val="both"/>
        <w:rPr>
          <w:rFonts w:ascii="Arial" w:hAnsi="Arial" w:cs="Arial"/>
          <w:bCs/>
        </w:rPr>
      </w:pPr>
      <w:r w:rsidRPr="00DB2DA7">
        <w:rPr>
          <w:rFonts w:ascii="Arial" w:hAnsi="Arial" w:cs="Arial"/>
          <w:bCs/>
        </w:rPr>
        <w:t>postanowieniami u</w:t>
      </w:r>
      <w:r w:rsidR="002C0DAB">
        <w:rPr>
          <w:rFonts w:ascii="Arial" w:hAnsi="Arial" w:cs="Arial"/>
          <w:bCs/>
        </w:rPr>
        <w:t>mowy stanowiącymi</w:t>
      </w:r>
      <w:r w:rsidR="00A44A13">
        <w:rPr>
          <w:rFonts w:ascii="Arial" w:hAnsi="Arial" w:cs="Arial"/>
          <w:bCs/>
        </w:rPr>
        <w:t>:</w:t>
      </w:r>
    </w:p>
    <w:p w14:paraId="5FE7904D" w14:textId="28F10934" w:rsidR="00DB2DA7" w:rsidRDefault="00A44A13" w:rsidP="00D16924">
      <w:pPr>
        <w:pStyle w:val="Akapitzlist"/>
        <w:tabs>
          <w:tab w:val="left" w:pos="142"/>
        </w:tabs>
        <w:spacing w:after="0" w:line="360" w:lineRule="auto"/>
        <w:ind w:left="142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Część I</w:t>
      </w:r>
      <w:r w:rsidR="002C0DAB">
        <w:rPr>
          <w:rFonts w:ascii="Arial" w:hAnsi="Arial" w:cs="Arial"/>
          <w:bCs/>
        </w:rPr>
        <w:t xml:space="preserve"> Załącznik nr 3</w:t>
      </w:r>
      <w:r>
        <w:rPr>
          <w:rFonts w:ascii="Arial" w:hAnsi="Arial" w:cs="Arial"/>
          <w:bCs/>
        </w:rPr>
        <w:t>a</w:t>
      </w:r>
      <w:r w:rsidR="00DB2DA7" w:rsidRPr="00DB2DA7">
        <w:rPr>
          <w:rFonts w:ascii="Arial" w:hAnsi="Arial" w:cs="Arial"/>
          <w:bCs/>
        </w:rPr>
        <w:t xml:space="preserve"> do zapytania ofertowego.</w:t>
      </w:r>
    </w:p>
    <w:p w14:paraId="500E28D1" w14:textId="194B12F4" w:rsidR="00A44A13" w:rsidRPr="00A44A13" w:rsidRDefault="00A44A13" w:rsidP="00A44A13">
      <w:pPr>
        <w:pStyle w:val="Akapitzlist"/>
        <w:tabs>
          <w:tab w:val="left" w:pos="142"/>
        </w:tabs>
        <w:spacing w:after="0" w:line="360" w:lineRule="auto"/>
        <w:ind w:left="142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Część II Załącznik nr 3a</w:t>
      </w:r>
      <w:r w:rsidRPr="00DB2DA7">
        <w:rPr>
          <w:rFonts w:ascii="Arial" w:hAnsi="Arial" w:cs="Arial"/>
          <w:bCs/>
        </w:rPr>
        <w:t xml:space="preserve"> do zapytania ofertowego.</w:t>
      </w:r>
    </w:p>
    <w:p w14:paraId="5197D621" w14:textId="77777777" w:rsidR="00DB2DA7" w:rsidRPr="00DB2DA7" w:rsidRDefault="00DB2DA7" w:rsidP="0050548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Cs/>
        </w:rPr>
      </w:pPr>
      <w:r w:rsidRPr="00DB2DA7">
        <w:rPr>
          <w:rFonts w:ascii="Arial" w:hAnsi="Arial" w:cs="Arial"/>
          <w:bCs/>
        </w:rPr>
        <w:t xml:space="preserve">Jednocześnie po wyborze najkorzystniejszej oferty Wykonawca jest zobowiązany przekazać Zamawiającemu dane oraz dokumentację niezbędną do sporządzenia umowy tj. </w:t>
      </w:r>
      <w:r w:rsidRPr="00DB2DA7">
        <w:rPr>
          <w:rFonts w:ascii="Arial" w:hAnsi="Arial" w:cs="Arial"/>
        </w:rPr>
        <w:t xml:space="preserve">szczegółowe dane przedsiębiorstwa (pełna nazwa, siedziba, numer NIP, Regon, forma prowadzenia działalności, dane identyfikujące właściciela/właścicieli w tym adres zamieszkania i nr Pesel) </w:t>
      </w:r>
      <w:r w:rsidRPr="00DB2DA7">
        <w:rPr>
          <w:rFonts w:ascii="Arial" w:hAnsi="Arial" w:cs="Arial"/>
          <w:bCs/>
        </w:rPr>
        <w:t xml:space="preserve">wypis z </w:t>
      </w:r>
      <w:r w:rsidRPr="00DB2DA7">
        <w:rPr>
          <w:rFonts w:ascii="Arial" w:hAnsi="Arial" w:cs="Arial"/>
        </w:rPr>
        <w:t xml:space="preserve">KRS lub nr KRS(jeżeli dotyczy), wydruk z CEIDG (jeśli dotyczy); umowę spółki (jeśli dotyczy) oraz pozostałe informacje stanowiące podstawę sporządzenia umowy. W przypadku wskazania przez wykonawcę w ofercie dostępności dokumentów powyżej (wpis do rejestru lub ewidencji) w formie elektronicznej pod określonymi adresami internetowymi ogólnodostępnych i </w:t>
      </w:r>
      <w:r w:rsidRPr="00DB2DA7">
        <w:rPr>
          <w:rFonts w:ascii="Arial" w:hAnsi="Arial" w:cs="Arial"/>
        </w:rPr>
        <w:lastRenderedPageBreak/>
        <w:t>bezpłatnych baz danych, zamawiający pobierze samodzielnie z tych baz danych Wskazane przez wykonawcę dokumenty.</w:t>
      </w:r>
    </w:p>
    <w:p w14:paraId="48FE8901" w14:textId="77777777" w:rsidR="00DB2DA7" w:rsidRPr="00DB2DA7" w:rsidRDefault="00DB2DA7" w:rsidP="0050548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Cs/>
        </w:rPr>
      </w:pPr>
      <w:r w:rsidRPr="00DB2DA7">
        <w:rPr>
          <w:rFonts w:ascii="Arial" w:hAnsi="Arial" w:cs="Arial"/>
        </w:rPr>
        <w:t>Jeżeli wykonawca, którego oferta została wybrana jako najkorzystniejsza uchyla się od zawarcia umowy w sprawie zamówienia publicznego, zamawiający może dokonać badania i oceny ofert spośród ofert pozostałych w postępowaniu wykonawców oraz wybrać najkorzystniejszą ofertę albo unieważnić po</w:t>
      </w:r>
      <w:r>
        <w:rPr>
          <w:rFonts w:ascii="Arial" w:hAnsi="Arial" w:cs="Arial"/>
        </w:rPr>
        <w:t>stępowanie.</w:t>
      </w:r>
    </w:p>
    <w:p w14:paraId="67DABD1C" w14:textId="6A531AA7" w:rsidR="00DB2DA7" w:rsidRPr="00DB2DA7" w:rsidRDefault="00DB2DA7" w:rsidP="00DB2DA7">
      <w:pPr>
        <w:pStyle w:val="Akapitzlist"/>
        <w:tabs>
          <w:tab w:val="left" w:pos="142"/>
        </w:tabs>
        <w:spacing w:after="0" w:line="360" w:lineRule="auto"/>
        <w:ind w:left="1429"/>
        <w:jc w:val="both"/>
        <w:rPr>
          <w:rFonts w:ascii="Arial" w:hAnsi="Arial" w:cs="Arial"/>
          <w:bCs/>
        </w:rPr>
      </w:pPr>
      <w:r w:rsidRPr="00DB2DA7">
        <w:rPr>
          <w:rFonts w:ascii="Arial" w:hAnsi="Arial" w:cs="Arial"/>
          <w:bCs/>
        </w:rPr>
        <w:t>Przez uchylanie się od zawarcia umowy rozumie si</w:t>
      </w:r>
      <w:r w:rsidR="00BD5FF9">
        <w:rPr>
          <w:rFonts w:ascii="Arial" w:hAnsi="Arial" w:cs="Arial"/>
          <w:bCs/>
        </w:rPr>
        <w:t>ę</w:t>
      </w:r>
      <w:r w:rsidRPr="00DB2DA7">
        <w:rPr>
          <w:rFonts w:ascii="Arial" w:hAnsi="Arial" w:cs="Arial"/>
          <w:bCs/>
        </w:rPr>
        <w:t xml:space="preserve"> przesłanie przez wykonawcę pisma informującego o tym fakcie lub nie stawienie się w miejscu i terminie wyznaczonym do zawarcia umowy</w:t>
      </w:r>
      <w:r w:rsidR="00337C18">
        <w:rPr>
          <w:rFonts w:ascii="Arial" w:hAnsi="Arial" w:cs="Arial"/>
          <w:bCs/>
        </w:rPr>
        <w:t>.</w:t>
      </w:r>
    </w:p>
    <w:p w14:paraId="4D95BB87" w14:textId="77777777" w:rsidR="006E445B" w:rsidRPr="00FE5C7E" w:rsidRDefault="006E445B" w:rsidP="00505484">
      <w:pPr>
        <w:pStyle w:val="Akapitzlist"/>
        <w:numPr>
          <w:ilvl w:val="1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ar-SA"/>
        </w:rPr>
      </w:pPr>
      <w:r w:rsidRPr="00FE5C7E">
        <w:rPr>
          <w:rFonts w:ascii="Arial" w:eastAsia="Arial" w:hAnsi="Arial" w:cs="Arial"/>
          <w:lang w:eastAsia="ar-SA"/>
        </w:rPr>
        <w:t>Wykonawca, którego oferta zostanie wybrana  zobowiązany jest:</w:t>
      </w:r>
    </w:p>
    <w:p w14:paraId="04481A84" w14:textId="77777777" w:rsidR="006E445B" w:rsidRPr="00FE5C7E" w:rsidRDefault="006E445B" w:rsidP="00505484">
      <w:pPr>
        <w:pStyle w:val="Akapitzlist"/>
        <w:numPr>
          <w:ilvl w:val="2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ar-SA"/>
        </w:rPr>
      </w:pPr>
      <w:r w:rsidRPr="00FE5C7E">
        <w:rPr>
          <w:rFonts w:ascii="Arial" w:eastAsia="Arial" w:hAnsi="Arial" w:cs="Arial"/>
          <w:lang w:val="cs-CZ" w:eastAsia="ar-SA"/>
        </w:rPr>
        <w:t xml:space="preserve">Podpisać umowę w miejscu wskazanym przez zamawiającego, zgodną </w:t>
      </w:r>
      <w:r w:rsidR="00E17416">
        <w:rPr>
          <w:rFonts w:ascii="Arial" w:eastAsia="Arial" w:hAnsi="Arial" w:cs="Arial"/>
          <w:lang w:val="cs-CZ" w:eastAsia="ar-SA"/>
        </w:rPr>
        <w:t>z zapytaniem ofertowym</w:t>
      </w:r>
      <w:r w:rsidR="00CE0B05" w:rsidRPr="00FE5C7E">
        <w:rPr>
          <w:rFonts w:ascii="Arial" w:eastAsia="Arial" w:hAnsi="Arial" w:cs="Arial"/>
          <w:lang w:val="cs-CZ" w:eastAsia="ar-SA"/>
        </w:rPr>
        <w:t xml:space="preserve"> </w:t>
      </w:r>
      <w:r w:rsidRPr="00FE5C7E">
        <w:rPr>
          <w:rFonts w:ascii="Arial" w:eastAsia="Arial" w:hAnsi="Arial" w:cs="Arial"/>
          <w:lang w:val="cs-CZ" w:eastAsia="ar-SA"/>
        </w:rPr>
        <w:t>wraz z załącznikami oraz złożoną ofertą, w terminie wyznaczonym przez zamawiającego;</w:t>
      </w:r>
    </w:p>
    <w:p w14:paraId="5D2DDFB7" w14:textId="77777777" w:rsidR="00DB2DA7" w:rsidRPr="00DB2DA7" w:rsidRDefault="006E445B" w:rsidP="00505484">
      <w:pPr>
        <w:pStyle w:val="Akapitzlist"/>
        <w:numPr>
          <w:ilvl w:val="2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ar-SA"/>
        </w:rPr>
      </w:pPr>
      <w:r w:rsidRPr="00FE5C7E">
        <w:rPr>
          <w:rFonts w:ascii="Arial" w:eastAsia="Arial" w:hAnsi="Arial" w:cs="Arial"/>
          <w:lang w:val="cs-CZ" w:eastAsia="ar-SA"/>
        </w:rPr>
        <w:t>Przedstawić do wglądu umowę regulującą współpracę wykonawców wspólnie ubiegających się o udzielenie zamówienia. Umowa taka winna określać strony umowy, cel działania, sposób współdzialania, zakres prac przewidzianych do wykonania każdemu z nich, solidarną odpowiedzialność za wykonanie zamówienia, oznaczenie czasu trwania konsorcjum (obejmującego okres realizacji przedmiotu zamowienia,</w:t>
      </w:r>
      <w:r w:rsidR="00CE0B05" w:rsidRPr="00FE5C7E">
        <w:rPr>
          <w:rFonts w:ascii="Arial" w:eastAsia="Arial" w:hAnsi="Arial" w:cs="Arial"/>
          <w:lang w:val="cs-CZ" w:eastAsia="ar-SA"/>
        </w:rPr>
        <w:t>), wykluczenie możliwości</w:t>
      </w:r>
      <w:r w:rsidR="00F139C2" w:rsidRPr="00FE5C7E">
        <w:rPr>
          <w:rFonts w:ascii="Arial" w:eastAsia="Arial" w:hAnsi="Arial" w:cs="Arial"/>
          <w:lang w:val="cs-CZ" w:eastAsia="ar-SA"/>
        </w:rPr>
        <w:t xml:space="preserve"> wyp</w:t>
      </w:r>
      <w:r w:rsidRPr="00FE5C7E">
        <w:rPr>
          <w:rFonts w:ascii="Arial" w:eastAsia="Arial" w:hAnsi="Arial" w:cs="Arial"/>
          <w:lang w:val="cs-CZ" w:eastAsia="ar-SA"/>
        </w:rPr>
        <w:t>owiedzenia umowy konsorcjum przez któregokolwiek z jego członków do czasu wykonania zamówienia.</w:t>
      </w:r>
    </w:p>
    <w:p w14:paraId="5DEA7C40" w14:textId="4055C590" w:rsidR="006E445B" w:rsidRPr="00FA468C" w:rsidRDefault="006E445B" w:rsidP="00505484">
      <w:pPr>
        <w:pStyle w:val="Akapitzlist"/>
        <w:numPr>
          <w:ilvl w:val="2"/>
          <w:numId w:val="2"/>
        </w:numPr>
        <w:tabs>
          <w:tab w:val="left" w:pos="7799"/>
        </w:tabs>
        <w:suppressAutoHyphens/>
        <w:spacing w:after="0" w:line="360" w:lineRule="auto"/>
        <w:jc w:val="both"/>
        <w:rPr>
          <w:rFonts w:ascii="Arial" w:eastAsia="Arial" w:hAnsi="Arial" w:cs="Arial"/>
          <w:lang w:eastAsia="ar-SA"/>
        </w:rPr>
      </w:pPr>
      <w:r w:rsidRPr="00DB2DA7">
        <w:rPr>
          <w:rFonts w:ascii="Arial" w:eastAsia="Arial" w:hAnsi="Arial" w:cs="Arial"/>
          <w:lang w:val="cs-CZ" w:eastAsia="ar-SA"/>
        </w:rPr>
        <w:t>Osoby podpisujące umowę powinny posiadać ze sobą dokument potwierdzający ich umocowanie do podpisania umowy, o ile umocowanie to nie będzie wynikać z dokumentów załączonych do oferty.</w:t>
      </w:r>
    </w:p>
    <w:p w14:paraId="07AD79A5" w14:textId="77777777" w:rsidR="006E445B" w:rsidRPr="00FE5C7E" w:rsidRDefault="006E445B" w:rsidP="006E445B">
      <w:pPr>
        <w:pStyle w:val="Akapitzlist"/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/>
        </w:rPr>
      </w:pPr>
    </w:p>
    <w:p w14:paraId="252072FA" w14:textId="5FFFE163" w:rsidR="0005716E" w:rsidRPr="00505484" w:rsidRDefault="0005716E" w:rsidP="00505484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</w:rPr>
      </w:pPr>
      <w:r w:rsidRPr="00505484">
        <w:rPr>
          <w:rFonts w:ascii="Arial" w:hAnsi="Arial" w:cs="Arial"/>
          <w:b/>
        </w:rPr>
        <w:t>Projektowane postanowienia umowy w sprawie zamówienia publicznego, które zostaną wprowadzone do umowy w sprawie zamówienia publicznego.</w:t>
      </w:r>
    </w:p>
    <w:p w14:paraId="68E7B7F6" w14:textId="77777777" w:rsidR="0005716E" w:rsidRPr="0005716E" w:rsidRDefault="0005716E" w:rsidP="0005716E">
      <w:pPr>
        <w:pStyle w:val="Akapitzlist"/>
        <w:tabs>
          <w:tab w:val="left" w:pos="142"/>
        </w:tabs>
        <w:spacing w:after="0" w:line="360" w:lineRule="auto"/>
        <w:ind w:left="480"/>
        <w:jc w:val="both"/>
        <w:rPr>
          <w:rFonts w:ascii="Arial" w:hAnsi="Arial" w:cs="Arial"/>
          <w:b/>
        </w:rPr>
      </w:pPr>
    </w:p>
    <w:p w14:paraId="1E06E82D" w14:textId="77777777" w:rsidR="00A44A13" w:rsidRDefault="0005716E" w:rsidP="0050548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837F8B">
        <w:rPr>
          <w:rFonts w:ascii="Arial" w:hAnsi="Arial" w:cs="Arial"/>
        </w:rPr>
        <w:t xml:space="preserve">Z Wykonawcą wyłonionym na podstawie niniejszego postępowania zostanie podpisana umowa. </w:t>
      </w:r>
    </w:p>
    <w:p w14:paraId="1B3D683A" w14:textId="719BF328" w:rsidR="00A44A13" w:rsidRDefault="00A44A13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Część I: </w:t>
      </w:r>
      <w:r w:rsidR="0005716E" w:rsidRPr="00837F8B">
        <w:rPr>
          <w:rFonts w:ascii="Arial" w:hAnsi="Arial" w:cs="Arial"/>
        </w:rPr>
        <w:t xml:space="preserve">Projektowane postanowienia umowy zawiera Załącznik nr </w:t>
      </w:r>
      <w:r>
        <w:rPr>
          <w:rFonts w:ascii="Arial" w:hAnsi="Arial" w:cs="Arial"/>
        </w:rPr>
        <w:t xml:space="preserve">2a </w:t>
      </w:r>
      <w:r w:rsidRPr="00837F8B">
        <w:rPr>
          <w:rFonts w:ascii="Arial" w:hAnsi="Arial" w:cs="Arial"/>
        </w:rPr>
        <w:t>do zapytania ofertowego</w:t>
      </w:r>
    </w:p>
    <w:p w14:paraId="1C893BB9" w14:textId="263E2396" w:rsidR="0005716E" w:rsidRPr="00837F8B" w:rsidRDefault="0005716E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837F8B">
        <w:rPr>
          <w:rFonts w:ascii="Arial" w:hAnsi="Arial" w:cs="Arial"/>
        </w:rPr>
        <w:t xml:space="preserve"> </w:t>
      </w:r>
      <w:r w:rsidR="00A44A13" w:rsidRPr="00A44A13">
        <w:rPr>
          <w:rFonts w:ascii="Arial" w:hAnsi="Arial" w:cs="Arial"/>
        </w:rPr>
        <w:t>Część I</w:t>
      </w:r>
      <w:r w:rsidR="00A44A13">
        <w:rPr>
          <w:rFonts w:ascii="Arial" w:hAnsi="Arial" w:cs="Arial"/>
        </w:rPr>
        <w:t>I</w:t>
      </w:r>
      <w:r w:rsidR="00A44A13" w:rsidRPr="00A44A13">
        <w:rPr>
          <w:rFonts w:ascii="Arial" w:hAnsi="Arial" w:cs="Arial"/>
        </w:rPr>
        <w:t>: Projektowane postanowienia umowy zawiera Załącznik nr 2</w:t>
      </w:r>
      <w:r w:rsidR="00A44A13">
        <w:rPr>
          <w:rFonts w:ascii="Arial" w:hAnsi="Arial" w:cs="Arial"/>
        </w:rPr>
        <w:t>b</w:t>
      </w:r>
    </w:p>
    <w:p w14:paraId="3B17A19A" w14:textId="6B923BFC" w:rsidR="0098190F" w:rsidRPr="00FE5C7E" w:rsidRDefault="00A44A13" w:rsidP="00523D1A">
      <w:pPr>
        <w:pStyle w:val="Akapitzlist"/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/>
        </w:rPr>
      </w:pPr>
      <w:r w:rsidRPr="00837F8B">
        <w:rPr>
          <w:rFonts w:ascii="Arial" w:hAnsi="Arial" w:cs="Arial"/>
        </w:rPr>
        <w:t>do zapytania ofertowego</w:t>
      </w:r>
    </w:p>
    <w:p w14:paraId="149F6864" w14:textId="77777777" w:rsidR="00523D1A" w:rsidRPr="00FE5C7E" w:rsidRDefault="001E67B1" w:rsidP="00505484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lastRenderedPageBreak/>
        <w:t>Pouczenie o środkach ochrony prawnej przysługujących wykonawcy w toku postępowania o udzielenie zamówienia.</w:t>
      </w:r>
    </w:p>
    <w:p w14:paraId="427476D4" w14:textId="77777777" w:rsidR="00F139C2" w:rsidRPr="00FE5C7E" w:rsidRDefault="00F139C2" w:rsidP="00F139C2">
      <w:pPr>
        <w:pStyle w:val="Akapitzlist"/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/>
        </w:rPr>
      </w:pPr>
    </w:p>
    <w:p w14:paraId="08FF8D31" w14:textId="1D037B59" w:rsidR="00F139C2" w:rsidRDefault="00CE0B05" w:rsidP="0098190F">
      <w:pPr>
        <w:pStyle w:val="Akapitzlist"/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 xml:space="preserve">W niniejszym postępowaniu wykonawcy nie przysługują środki ochrony prawnej, o których mowa w ustawie z dnia </w:t>
      </w:r>
      <w:r w:rsidR="0005716E" w:rsidRPr="0005716E">
        <w:rPr>
          <w:rFonts w:ascii="Arial" w:hAnsi="Arial" w:cs="Arial"/>
        </w:rPr>
        <w:t>11 września 2019 r. Prawo zamówień publicznych (Dz. U. z 2022 r. poz. 1710</w:t>
      </w:r>
      <w:r w:rsidR="00FA468C">
        <w:rPr>
          <w:rFonts w:ascii="Arial" w:hAnsi="Arial" w:cs="Arial"/>
        </w:rPr>
        <w:t xml:space="preserve">z </w:t>
      </w:r>
      <w:proofErr w:type="spellStart"/>
      <w:r w:rsidR="00FA468C">
        <w:rPr>
          <w:rFonts w:ascii="Arial" w:hAnsi="Arial" w:cs="Arial"/>
        </w:rPr>
        <w:t>późn</w:t>
      </w:r>
      <w:proofErr w:type="spellEnd"/>
      <w:r w:rsidR="00FA468C">
        <w:rPr>
          <w:rFonts w:ascii="Arial" w:hAnsi="Arial" w:cs="Arial"/>
        </w:rPr>
        <w:t>. zm.</w:t>
      </w:r>
      <w:r w:rsidR="0005716E" w:rsidRPr="0005716E">
        <w:rPr>
          <w:rFonts w:ascii="Arial" w:hAnsi="Arial" w:cs="Arial"/>
        </w:rPr>
        <w:t>).</w:t>
      </w:r>
    </w:p>
    <w:p w14:paraId="4ED85309" w14:textId="77777777" w:rsidR="0005716E" w:rsidRPr="00FE5C7E" w:rsidRDefault="0005716E" w:rsidP="0098190F">
      <w:pPr>
        <w:pStyle w:val="Akapitzlist"/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14:paraId="5BF66FFC" w14:textId="77777777" w:rsidR="0078492F" w:rsidRPr="00FE5C7E" w:rsidRDefault="001E67B1" w:rsidP="00505484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>Opis części zamówienia, jeżeli zamawiający dopuszcza składanie ofert częściowych.</w:t>
      </w:r>
    </w:p>
    <w:p w14:paraId="18331015" w14:textId="77777777" w:rsidR="00820763" w:rsidRPr="00FE5C7E" w:rsidRDefault="00820763" w:rsidP="00820763">
      <w:pPr>
        <w:pStyle w:val="Akapitzlist"/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  <w:b/>
        </w:rPr>
      </w:pPr>
    </w:p>
    <w:p w14:paraId="79FCC0EE" w14:textId="247D684C" w:rsidR="0098190F" w:rsidRDefault="001E67B1" w:rsidP="00CE0B05">
      <w:pPr>
        <w:pStyle w:val="Akapitzlist"/>
        <w:tabs>
          <w:tab w:val="left" w:pos="142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Zamawiający dopusz</w:t>
      </w:r>
      <w:r w:rsidR="0006470B">
        <w:rPr>
          <w:rFonts w:ascii="Arial" w:hAnsi="Arial" w:cs="Arial"/>
        </w:rPr>
        <w:t>cza składania ofert częściowych:</w:t>
      </w:r>
    </w:p>
    <w:p w14:paraId="673E5C31" w14:textId="77777777" w:rsidR="0006470B" w:rsidRPr="0006470B" w:rsidRDefault="0006470B" w:rsidP="0006470B">
      <w:pPr>
        <w:widowControl w:val="0"/>
        <w:spacing w:before="20" w:after="40"/>
        <w:ind w:left="708"/>
        <w:jc w:val="both"/>
        <w:outlineLvl w:val="3"/>
        <w:rPr>
          <w:rFonts w:ascii="Arial" w:hAnsi="Arial" w:cs="Arial"/>
        </w:rPr>
      </w:pPr>
      <w:r w:rsidRPr="0006470B">
        <w:rPr>
          <w:rFonts w:ascii="Arial" w:hAnsi="Arial" w:cs="Arial"/>
          <w:b/>
        </w:rPr>
        <w:t>Część I:</w:t>
      </w:r>
      <w:r w:rsidRPr="0006470B">
        <w:rPr>
          <w:rFonts w:ascii="Arial" w:hAnsi="Arial" w:cs="Arial"/>
        </w:rPr>
        <w:t xml:space="preserve"> Dostawa tonerów do drukarek i kopiarek dla ZTM w Lublinie zgodnie z formularzem oferty stanowiącym załącznik nr 1a do Zapytania ofertowego.</w:t>
      </w:r>
    </w:p>
    <w:p w14:paraId="5E63A0A3" w14:textId="77777777" w:rsidR="0006470B" w:rsidRPr="0006470B" w:rsidRDefault="0006470B" w:rsidP="0006470B">
      <w:pPr>
        <w:widowControl w:val="0"/>
        <w:spacing w:before="20" w:after="40"/>
        <w:ind w:left="720"/>
        <w:jc w:val="both"/>
        <w:outlineLvl w:val="3"/>
        <w:rPr>
          <w:rFonts w:ascii="Arial" w:hAnsi="Arial" w:cs="Arial"/>
        </w:rPr>
      </w:pPr>
      <w:r w:rsidRPr="0006470B">
        <w:rPr>
          <w:rFonts w:ascii="Arial" w:hAnsi="Arial" w:cs="Arial"/>
          <w:b/>
        </w:rPr>
        <w:t>Część II:</w:t>
      </w:r>
      <w:r w:rsidRPr="0006470B">
        <w:rPr>
          <w:rFonts w:ascii="Arial" w:hAnsi="Arial" w:cs="Arial"/>
        </w:rPr>
        <w:t xml:space="preserve"> Dostawa taśm do drukarek Zebra dla ZTM w Lublinie zgodnie z formularzem oferty stanowiącym załącznik nr 1b do Zapytania ofertowego.</w:t>
      </w:r>
    </w:p>
    <w:p w14:paraId="7082595A" w14:textId="77777777" w:rsidR="00D10F52" w:rsidRPr="00FE5C7E" w:rsidRDefault="00D10F52" w:rsidP="00D10F52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</w:p>
    <w:p w14:paraId="53AACB4E" w14:textId="77777777" w:rsidR="00D10F52" w:rsidRPr="00FE5C7E" w:rsidRDefault="00D10F52" w:rsidP="00505484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>Pozostałe informacje dotyczące postępowania.</w:t>
      </w:r>
    </w:p>
    <w:p w14:paraId="5A4641AE" w14:textId="299FC134" w:rsidR="00025A62" w:rsidRPr="00FE5C7E" w:rsidRDefault="00025A62" w:rsidP="0050548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Zamawiający zastrzega sobie prawo do występowania do wykonawców z wezwaniami do złożenia wyjaśnień treści oferty lub dokumentów składanych wraz z ofertą, w szczególności w sytuacji, gdy zaoferowana cena lub jej istotne części składowe, wydawać się będą rażąco niskie w stosunku do przedmiotu zamówienia i budzić będą wątpliwości zamawiającego, co do możliwości wykonania przedmiotu zamówienia zgodnie z wymaganiami określonymi przez zamawiającego.</w:t>
      </w:r>
    </w:p>
    <w:p w14:paraId="5452A1F3" w14:textId="77777777" w:rsidR="00025A62" w:rsidRPr="00C41A56" w:rsidRDefault="00025A62" w:rsidP="0050548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C41A56">
        <w:rPr>
          <w:rFonts w:ascii="Arial" w:hAnsi="Arial" w:cs="Arial"/>
        </w:rPr>
        <w:t xml:space="preserve">Zamawiający informuje, że w przedmiotowym postępowaniu nie mają zastosowania przepisy ustawy z dnia </w:t>
      </w:r>
      <w:r w:rsidR="002C0DAB" w:rsidRPr="00C41A56">
        <w:rPr>
          <w:rFonts w:ascii="Arial" w:hAnsi="Arial" w:cs="Arial"/>
        </w:rPr>
        <w:t>11 września  2019</w:t>
      </w:r>
      <w:r w:rsidRPr="00C41A56">
        <w:rPr>
          <w:rFonts w:ascii="Arial" w:hAnsi="Arial" w:cs="Arial"/>
        </w:rPr>
        <w:t xml:space="preserve"> r. Prawo zamówień publicznych, co oznacza, iż zamawiający nie będzie występował do wykonawców o uzupełnienie brakujących lub błędnych dokumentów, oświadczeń lub pełnomocnictw wymaganych w niniejszym </w:t>
      </w:r>
      <w:r w:rsidR="00985DFF" w:rsidRPr="00C41A56">
        <w:rPr>
          <w:rFonts w:ascii="Arial" w:hAnsi="Arial" w:cs="Arial"/>
        </w:rPr>
        <w:t>zapytaniu ofertowym</w:t>
      </w:r>
      <w:r w:rsidRPr="00C41A56">
        <w:rPr>
          <w:rFonts w:ascii="Arial" w:hAnsi="Arial" w:cs="Arial"/>
        </w:rPr>
        <w:t>.</w:t>
      </w:r>
    </w:p>
    <w:p w14:paraId="011BDD25" w14:textId="77777777" w:rsidR="00025A62" w:rsidRPr="00FE5C7E" w:rsidRDefault="00A12CC6" w:rsidP="0050548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Zamawiający poprawi w ofercie:</w:t>
      </w:r>
    </w:p>
    <w:p w14:paraId="24FF7D34" w14:textId="77777777" w:rsidR="00A12CC6" w:rsidRPr="00FE5C7E" w:rsidRDefault="00A12CC6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Oczywiste omyłki pisarskie,</w:t>
      </w:r>
    </w:p>
    <w:p w14:paraId="78730689" w14:textId="77777777" w:rsidR="00A12CC6" w:rsidRPr="00FE5C7E" w:rsidRDefault="00A12CC6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 xml:space="preserve">Oczywiste omyłki rachunkowe, z uwzględnieniem konsekwencji rachunkowych dokonanych poprawek </w:t>
      </w:r>
    </w:p>
    <w:p w14:paraId="6FCEA885" w14:textId="77777777" w:rsidR="00A12CC6" w:rsidRPr="00FE5C7E" w:rsidRDefault="00A12CC6" w:rsidP="00686833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- niezwłocznie zawiadamiając o tym wykonawcę, którego oferta została poprawiona.</w:t>
      </w:r>
    </w:p>
    <w:p w14:paraId="6623EA61" w14:textId="77777777" w:rsidR="0098190F" w:rsidRPr="00FE5C7E" w:rsidRDefault="00A12CC6" w:rsidP="0050548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Zamawiający odrzuci</w:t>
      </w:r>
      <w:r w:rsidR="00EA6391" w:rsidRPr="00FE5C7E">
        <w:rPr>
          <w:rFonts w:ascii="Arial" w:hAnsi="Arial" w:cs="Arial"/>
        </w:rPr>
        <w:t xml:space="preserve"> ofertę, jeżeli:</w:t>
      </w:r>
    </w:p>
    <w:p w14:paraId="0AE37304" w14:textId="77777777" w:rsidR="00EA6391" w:rsidRPr="00FE5C7E" w:rsidRDefault="00985DFF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Jej treść nie odpowiada treści zapytania ofertowego</w:t>
      </w:r>
      <w:r w:rsidR="00EA6391" w:rsidRPr="00FE5C7E">
        <w:rPr>
          <w:rFonts w:ascii="Arial" w:hAnsi="Arial" w:cs="Arial"/>
        </w:rPr>
        <w:t>,</w:t>
      </w:r>
    </w:p>
    <w:p w14:paraId="52C029E2" w14:textId="20B80DDB" w:rsidR="00EA6391" w:rsidRPr="00FE5C7E" w:rsidRDefault="00534AB4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Jej złożenie</w:t>
      </w:r>
      <w:r w:rsidR="00EA6391" w:rsidRPr="00FE5C7E">
        <w:rPr>
          <w:rFonts w:ascii="Arial" w:hAnsi="Arial" w:cs="Arial"/>
        </w:rPr>
        <w:t xml:space="preserve"> stanowi czyn nieuczciwej konkurencji w rozumieniu przepisów o zwa</w:t>
      </w:r>
      <w:r w:rsidR="003C0893">
        <w:rPr>
          <w:rFonts w:ascii="Arial" w:hAnsi="Arial" w:cs="Arial"/>
        </w:rPr>
        <w:t>lczaniu nieuczciwej konkurencji.</w:t>
      </w:r>
    </w:p>
    <w:p w14:paraId="31139D3E" w14:textId="77777777" w:rsidR="00EA6391" w:rsidRDefault="00EA6391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Zawiera rażąco niską cenę w stosunku do przedmiotu zamówienia lub wykonawca w odpowiedzi na wezwanie zamawiającego nie złożył wyjaśnień w spra</w:t>
      </w:r>
      <w:r w:rsidR="004D28B6" w:rsidRPr="00FE5C7E">
        <w:rPr>
          <w:rFonts w:ascii="Arial" w:hAnsi="Arial" w:cs="Arial"/>
        </w:rPr>
        <w:t>wie wysokości zaoferowanej ceny.</w:t>
      </w:r>
    </w:p>
    <w:p w14:paraId="5F015AA8" w14:textId="0D090E69" w:rsidR="00CA55C9" w:rsidRDefault="00CA55C9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Zostanie złożona</w:t>
      </w:r>
      <w:r w:rsidRPr="00CA55C9">
        <w:rPr>
          <w:rFonts w:ascii="Arial" w:hAnsi="Arial" w:cs="Arial"/>
        </w:rPr>
        <w:t xml:space="preserve"> za pośrednictwem poczty elektronicznej lub za pośrednictwem operatora pocztowego/kuriera jako niezgodn</w:t>
      </w:r>
      <w:r>
        <w:rPr>
          <w:rFonts w:ascii="Arial" w:hAnsi="Arial" w:cs="Arial"/>
        </w:rPr>
        <w:t>ą</w:t>
      </w:r>
      <w:r w:rsidRPr="00CA55C9">
        <w:rPr>
          <w:rFonts w:ascii="Arial" w:hAnsi="Arial" w:cs="Arial"/>
        </w:rPr>
        <w:t xml:space="preserve"> z treścią zapytania ofertowego.</w:t>
      </w:r>
    </w:p>
    <w:p w14:paraId="5C9B1400" w14:textId="72998949" w:rsidR="003C0893" w:rsidRPr="00CA55C9" w:rsidRDefault="003C0893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podlega wykluczeniu.</w:t>
      </w:r>
    </w:p>
    <w:p w14:paraId="67C92C65" w14:textId="77777777" w:rsidR="004D28B6" w:rsidRPr="00FE5C7E" w:rsidRDefault="004D28B6" w:rsidP="0050548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Zamawiający unieważni postępowanie o udzielenie zamówienia, jeżeli:</w:t>
      </w:r>
    </w:p>
    <w:p w14:paraId="2BB91FDF" w14:textId="77777777" w:rsidR="004D28B6" w:rsidRPr="00FE5C7E" w:rsidRDefault="004D28B6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Nie złożono żadnej oferty niepodlegającej odrzuceniu,</w:t>
      </w:r>
    </w:p>
    <w:p w14:paraId="7808672E" w14:textId="77777777" w:rsidR="004D28B6" w:rsidRDefault="004D28B6" w:rsidP="00505484">
      <w:pPr>
        <w:pStyle w:val="Akapitzlist"/>
        <w:numPr>
          <w:ilvl w:val="2"/>
          <w:numId w:val="2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 w:rsidRPr="00FE5C7E">
        <w:rPr>
          <w:rFonts w:ascii="Arial" w:hAnsi="Arial" w:cs="Arial"/>
        </w:rPr>
        <w:t>Cena najkorzystniejszej oferty lub oferta z najniższą ceną przewyższa kwotę, którą zamawiający zamierza przeznaczyć na sfinansowanie zamówienia, chyba, że zamawiający będzie mógł zwiększyć tę kwotę do</w:t>
      </w:r>
      <w:r w:rsidR="00F04D31" w:rsidRPr="00FE5C7E">
        <w:rPr>
          <w:rFonts w:ascii="Arial" w:hAnsi="Arial" w:cs="Arial"/>
        </w:rPr>
        <w:t xml:space="preserve"> ceny najkorzystniejszej oferty.</w:t>
      </w:r>
    </w:p>
    <w:p w14:paraId="11327102" w14:textId="77777777" w:rsidR="00337C18" w:rsidRDefault="00337C18" w:rsidP="00F04D31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  <w:bookmarkStart w:id="0" w:name="_GoBack"/>
      <w:bookmarkEnd w:id="0"/>
    </w:p>
    <w:p w14:paraId="57260243" w14:textId="77777777" w:rsidR="00337C18" w:rsidRDefault="00337C18" w:rsidP="00F04D31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37199927" w14:textId="77777777" w:rsidR="000C7BC5" w:rsidRPr="00FE5C7E" w:rsidRDefault="000C7BC5" w:rsidP="00F04D31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2E8CD0DC" w14:textId="77777777" w:rsidR="009616D3" w:rsidRPr="00985DFF" w:rsidRDefault="009616D3" w:rsidP="009616D3">
      <w:pPr>
        <w:jc w:val="right"/>
        <w:rPr>
          <w:rFonts w:ascii="Arial" w:hAnsi="Arial" w:cs="Arial"/>
          <w:b/>
        </w:rPr>
      </w:pPr>
      <w:r w:rsidRPr="00985DFF">
        <w:rPr>
          <w:rFonts w:ascii="Arial" w:hAnsi="Arial" w:cs="Arial"/>
          <w:b/>
        </w:rPr>
        <w:t xml:space="preserve">Dokument zatwierdził </w:t>
      </w:r>
    </w:p>
    <w:p w14:paraId="21912BC6" w14:textId="77777777" w:rsidR="00FB679A" w:rsidRDefault="00FB679A" w:rsidP="009616D3">
      <w:pPr>
        <w:jc w:val="right"/>
        <w:rPr>
          <w:rFonts w:ascii="Arial" w:hAnsi="Arial" w:cs="Arial"/>
        </w:rPr>
      </w:pPr>
    </w:p>
    <w:p w14:paraId="78D4D471" w14:textId="77777777" w:rsidR="009616D3" w:rsidRPr="00FE5C7E" w:rsidRDefault="009616D3" w:rsidP="009616D3">
      <w:pPr>
        <w:jc w:val="right"/>
        <w:rPr>
          <w:rFonts w:ascii="Arial" w:hAnsi="Arial" w:cs="Arial"/>
        </w:rPr>
      </w:pPr>
      <w:r w:rsidRPr="00FE5C7E">
        <w:rPr>
          <w:rFonts w:ascii="Arial" w:hAnsi="Arial" w:cs="Arial"/>
        </w:rPr>
        <w:t>………………………………………………………………………….</w:t>
      </w:r>
    </w:p>
    <w:p w14:paraId="17E6E911" w14:textId="77777777" w:rsidR="009616D3" w:rsidRPr="00FE5C7E" w:rsidRDefault="009616D3" w:rsidP="009616D3">
      <w:pPr>
        <w:spacing w:after="0" w:line="240" w:lineRule="auto"/>
        <w:jc w:val="right"/>
        <w:rPr>
          <w:rFonts w:ascii="Arial" w:hAnsi="Arial" w:cs="Arial"/>
        </w:rPr>
      </w:pPr>
      <w:r w:rsidRPr="00FE5C7E">
        <w:rPr>
          <w:rFonts w:ascii="Arial" w:hAnsi="Arial" w:cs="Arial"/>
        </w:rPr>
        <w:t>Grzegorz Malec- Dyrektor</w:t>
      </w:r>
    </w:p>
    <w:p w14:paraId="1087E7F4" w14:textId="77777777" w:rsidR="009616D3" w:rsidRPr="00FE5C7E" w:rsidRDefault="009616D3" w:rsidP="009616D3">
      <w:pPr>
        <w:spacing w:after="0" w:line="240" w:lineRule="auto"/>
        <w:jc w:val="right"/>
        <w:rPr>
          <w:rFonts w:ascii="Arial" w:hAnsi="Arial" w:cs="Arial"/>
        </w:rPr>
      </w:pPr>
      <w:r w:rsidRPr="00FE5C7E">
        <w:rPr>
          <w:rFonts w:ascii="Arial" w:hAnsi="Arial" w:cs="Arial"/>
        </w:rPr>
        <w:t>Zarządu Transportu Miejskiego w Lublinie</w:t>
      </w:r>
    </w:p>
    <w:p w14:paraId="48DA26A6" w14:textId="77777777" w:rsidR="00985DFF" w:rsidRPr="002C0DAB" w:rsidRDefault="00985DFF" w:rsidP="002C0DAB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</w:p>
    <w:p w14:paraId="7409922E" w14:textId="77777777" w:rsidR="00985DFF" w:rsidRDefault="00985DFF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2E39F3C9" w14:textId="77777777" w:rsidR="00985DFF" w:rsidRDefault="00985DFF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004A3047" w14:textId="77777777" w:rsidR="00985DFF" w:rsidRDefault="00985DFF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392AC77F" w14:textId="77777777" w:rsidR="00985DFF" w:rsidRDefault="00985DFF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3934135A" w14:textId="77777777" w:rsidR="00985DFF" w:rsidRDefault="00985DFF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1DD73F1C" w14:textId="77777777" w:rsidR="00985DFF" w:rsidRDefault="00985DFF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659CDFB9" w14:textId="77777777" w:rsidR="00985DFF" w:rsidRDefault="00985DFF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4E3FB225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7CA20B88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6FA1554B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1B5205E0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34B81DF2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16618FE7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37DA533B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4DB7CEC2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1F83B787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1B2481B9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62915B37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7D6531FB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2E3B64B1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2C12A8FA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62E940AE" w14:textId="77777777" w:rsidR="00BA0696" w:rsidRDefault="00BA069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</w:rPr>
      </w:pPr>
    </w:p>
    <w:p w14:paraId="29634674" w14:textId="77777777" w:rsidR="004D28B6" w:rsidRPr="00FE5C7E" w:rsidRDefault="004D28B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 xml:space="preserve">Załączniki do </w:t>
      </w:r>
      <w:r w:rsidR="00985DFF">
        <w:rPr>
          <w:rFonts w:ascii="Arial" w:hAnsi="Arial" w:cs="Arial"/>
          <w:b/>
        </w:rPr>
        <w:t>zapytania ofertowego</w:t>
      </w:r>
      <w:r w:rsidRPr="00FE5C7E">
        <w:rPr>
          <w:rFonts w:ascii="Arial" w:hAnsi="Arial" w:cs="Arial"/>
          <w:b/>
        </w:rPr>
        <w:t>, które stanowią  integralną jego część:</w:t>
      </w:r>
    </w:p>
    <w:p w14:paraId="6092918D" w14:textId="39CAC20A" w:rsidR="004D28B6" w:rsidRDefault="004D28B6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>Załącznik nr 1</w:t>
      </w:r>
      <w:r w:rsidR="008A46C8">
        <w:rPr>
          <w:rFonts w:ascii="Arial" w:hAnsi="Arial" w:cs="Arial"/>
          <w:b/>
        </w:rPr>
        <w:t>a</w:t>
      </w:r>
      <w:r w:rsidRPr="00FE5C7E">
        <w:rPr>
          <w:rFonts w:ascii="Arial" w:hAnsi="Arial" w:cs="Arial"/>
          <w:b/>
        </w:rPr>
        <w:t>-</w:t>
      </w:r>
      <w:r w:rsidR="00542A0D" w:rsidRPr="00FE5C7E">
        <w:rPr>
          <w:rFonts w:ascii="Arial" w:hAnsi="Arial" w:cs="Arial"/>
          <w:b/>
        </w:rPr>
        <w:t xml:space="preserve"> Formularz ofertowy</w:t>
      </w:r>
      <w:r w:rsidR="008A46C8">
        <w:rPr>
          <w:rFonts w:ascii="Arial" w:hAnsi="Arial" w:cs="Arial"/>
          <w:b/>
        </w:rPr>
        <w:t xml:space="preserve"> Część I</w:t>
      </w:r>
    </w:p>
    <w:p w14:paraId="40BEEF5E" w14:textId="63C155F2" w:rsidR="008A46C8" w:rsidRPr="008A46C8" w:rsidRDefault="008A46C8" w:rsidP="008A46C8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  <w:b/>
        </w:rPr>
      </w:pPr>
      <w:r w:rsidRPr="00FE5C7E">
        <w:rPr>
          <w:rFonts w:ascii="Arial" w:hAnsi="Arial" w:cs="Arial"/>
          <w:b/>
        </w:rPr>
        <w:t>Załącznik nr 1</w:t>
      </w:r>
      <w:r>
        <w:rPr>
          <w:rFonts w:ascii="Arial" w:hAnsi="Arial" w:cs="Arial"/>
          <w:b/>
        </w:rPr>
        <w:t>b</w:t>
      </w:r>
      <w:r w:rsidRPr="00FE5C7E">
        <w:rPr>
          <w:rFonts w:ascii="Arial" w:hAnsi="Arial" w:cs="Arial"/>
          <w:b/>
        </w:rPr>
        <w:t>- Formularz ofertowy</w:t>
      </w:r>
      <w:r>
        <w:rPr>
          <w:rFonts w:ascii="Arial" w:hAnsi="Arial" w:cs="Arial"/>
          <w:b/>
        </w:rPr>
        <w:t xml:space="preserve"> Część II</w:t>
      </w:r>
    </w:p>
    <w:p w14:paraId="3C147998" w14:textId="46F8C385" w:rsidR="004D28B6" w:rsidRPr="00FE5C7E" w:rsidRDefault="008A46C8" w:rsidP="004D28B6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2a</w:t>
      </w:r>
      <w:r w:rsidR="004D28B6" w:rsidRPr="00FE5C7E">
        <w:rPr>
          <w:rFonts w:ascii="Arial" w:hAnsi="Arial" w:cs="Arial"/>
          <w:b/>
        </w:rPr>
        <w:t xml:space="preserve">- </w:t>
      </w:r>
      <w:r w:rsidR="002C0DAB">
        <w:rPr>
          <w:rFonts w:ascii="Arial" w:hAnsi="Arial" w:cs="Arial"/>
          <w:b/>
        </w:rPr>
        <w:t>Projektowane postanowienia umowy</w:t>
      </w:r>
      <w:r>
        <w:rPr>
          <w:rFonts w:ascii="Arial" w:hAnsi="Arial" w:cs="Arial"/>
          <w:b/>
        </w:rPr>
        <w:t xml:space="preserve"> Część I</w:t>
      </w:r>
    </w:p>
    <w:p w14:paraId="75CE4B24" w14:textId="4426C6E7" w:rsidR="008A46C8" w:rsidRPr="00FE5C7E" w:rsidRDefault="008A46C8" w:rsidP="008A46C8">
      <w:pPr>
        <w:pStyle w:val="Akapitzlist"/>
        <w:tabs>
          <w:tab w:val="left" w:pos="142"/>
        </w:tabs>
        <w:spacing w:after="0" w:line="360" w:lineRule="auto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2b</w:t>
      </w:r>
      <w:r w:rsidRPr="00FE5C7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Projektowane postanowienia umowy Część II</w:t>
      </w:r>
    </w:p>
    <w:p w14:paraId="78898379" w14:textId="36C9C66E" w:rsidR="003C5C9D" w:rsidRPr="00FE5C7E" w:rsidRDefault="003C5C9D" w:rsidP="00CE0B0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</w:p>
    <w:sectPr w:rsidR="003C5C9D" w:rsidRPr="00FE5C7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C5ADA5" w15:done="0"/>
  <w15:commentEx w15:paraId="4D93C0E3" w15:done="0"/>
  <w15:commentEx w15:paraId="3F513B9F" w15:done="0"/>
  <w15:commentEx w15:paraId="0E8B4207" w15:done="0"/>
  <w15:commentEx w15:paraId="4AFEE5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B8EC4" w16cex:dateUtc="2022-11-01T11:25:00Z"/>
  <w16cex:commentExtensible w16cex:durableId="270B8AFA" w16cex:dateUtc="2022-11-01T11:09:00Z"/>
  <w16cex:commentExtensible w16cex:durableId="270B91D6" w16cex:dateUtc="2022-11-01T11:38:00Z"/>
  <w16cex:commentExtensible w16cex:durableId="270B983A" w16cex:dateUtc="2022-11-01T12:06:00Z"/>
  <w16cex:commentExtensible w16cex:durableId="270B998F" w16cex:dateUtc="2022-11-01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C5ADA5" w16cid:durableId="270B8EC4"/>
  <w16cid:commentId w16cid:paraId="4D93C0E3" w16cid:durableId="270B8AFA"/>
  <w16cid:commentId w16cid:paraId="3F513B9F" w16cid:durableId="270B91D6"/>
  <w16cid:commentId w16cid:paraId="0E8B4207" w16cid:durableId="270B983A"/>
  <w16cid:commentId w16cid:paraId="4AFEE5A0" w16cid:durableId="270B99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D94FA" w14:textId="77777777" w:rsidR="00B71327" w:rsidRDefault="00B71327" w:rsidP="0060253B">
      <w:pPr>
        <w:spacing w:after="0" w:line="240" w:lineRule="auto"/>
      </w:pPr>
      <w:r>
        <w:separator/>
      </w:r>
    </w:p>
  </w:endnote>
  <w:endnote w:type="continuationSeparator" w:id="0">
    <w:p w14:paraId="654BA409" w14:textId="77777777" w:rsidR="00B71327" w:rsidRDefault="00B71327" w:rsidP="0060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4702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9B18B4" w14:textId="77777777" w:rsidR="00656435" w:rsidRDefault="0065643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1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10C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1855" w14:textId="77777777" w:rsidR="00B71327" w:rsidRDefault="00B71327" w:rsidP="0060253B">
      <w:pPr>
        <w:spacing w:after="0" w:line="240" w:lineRule="auto"/>
      </w:pPr>
      <w:r>
        <w:separator/>
      </w:r>
    </w:p>
  </w:footnote>
  <w:footnote w:type="continuationSeparator" w:id="0">
    <w:p w14:paraId="156C5D59" w14:textId="77777777" w:rsidR="00B71327" w:rsidRDefault="00B71327" w:rsidP="0060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84BC1" w14:textId="77777777" w:rsidR="00656435" w:rsidRPr="003F1BD1" w:rsidRDefault="001C4435" w:rsidP="001C4435">
    <w:pPr>
      <w:pStyle w:val="Nagwek"/>
      <w:tabs>
        <w:tab w:val="clear" w:pos="4536"/>
        <w:tab w:val="clear" w:pos="9072"/>
        <w:tab w:val="left" w:pos="2562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  <w:p w14:paraId="658F31D5" w14:textId="5FE2165F" w:rsidR="00656435" w:rsidRPr="003F1BD1" w:rsidRDefault="001C4435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Oznaczenie sprawy </w:t>
    </w:r>
    <w:r w:rsidR="00EE1236">
      <w:rPr>
        <w:rFonts w:ascii="Arial" w:hAnsi="Arial" w:cs="Arial"/>
        <w:b/>
        <w:sz w:val="16"/>
        <w:szCs w:val="16"/>
      </w:rPr>
      <w:t>DI</w:t>
    </w:r>
    <w:r w:rsidR="00110FCB">
      <w:rPr>
        <w:rFonts w:ascii="Arial" w:hAnsi="Arial" w:cs="Arial"/>
        <w:b/>
        <w:sz w:val="16"/>
        <w:szCs w:val="16"/>
      </w:rPr>
      <w:t>.370.3.2022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989059D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color w:val="auto"/>
      </w:rPr>
    </w:lvl>
  </w:abstractNum>
  <w:abstractNum w:abstractNumId="3">
    <w:nsid w:val="029E1FC6"/>
    <w:multiLevelType w:val="multilevel"/>
    <w:tmpl w:val="5E1A99A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4AE42A7"/>
    <w:multiLevelType w:val="hybridMultilevel"/>
    <w:tmpl w:val="9ED4B59C"/>
    <w:lvl w:ilvl="0" w:tplc="1F06B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170632"/>
    <w:multiLevelType w:val="multilevel"/>
    <w:tmpl w:val="3710CFF6"/>
    <w:lvl w:ilvl="0">
      <w:start w:val="13"/>
      <w:numFmt w:val="decimal"/>
      <w:lvlText w:val="%1."/>
      <w:lvlJc w:val="left"/>
      <w:pPr>
        <w:ind w:left="660" w:hanging="660"/>
      </w:pPr>
      <w:rPr>
        <w:rFonts w:eastAsia="TimesNewRomanPSMT"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eastAsia="TimesNewRomanPSMT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PSMT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NewRomanPSMT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PSMT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NewRomanPSMT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PSMT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NewRomanPSMT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PSMT" w:hint="default"/>
        <w:b/>
      </w:rPr>
    </w:lvl>
  </w:abstractNum>
  <w:abstractNum w:abstractNumId="6">
    <w:nsid w:val="174B41BC"/>
    <w:multiLevelType w:val="multilevel"/>
    <w:tmpl w:val="C6DEB2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7">
    <w:nsid w:val="17D45FCA"/>
    <w:multiLevelType w:val="multilevel"/>
    <w:tmpl w:val="C3CE4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1831577A"/>
    <w:multiLevelType w:val="multilevel"/>
    <w:tmpl w:val="661007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9811FE4"/>
    <w:multiLevelType w:val="multilevel"/>
    <w:tmpl w:val="28CA16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A282A73"/>
    <w:multiLevelType w:val="hybridMultilevel"/>
    <w:tmpl w:val="8334E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772D0E"/>
    <w:multiLevelType w:val="multilevel"/>
    <w:tmpl w:val="177E7C9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25D649B1"/>
    <w:multiLevelType w:val="multilevel"/>
    <w:tmpl w:val="302C5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DB24E1F"/>
    <w:multiLevelType w:val="multilevel"/>
    <w:tmpl w:val="7EF4B64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1ED0E18"/>
    <w:multiLevelType w:val="multilevel"/>
    <w:tmpl w:val="A57C3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2F9475D"/>
    <w:multiLevelType w:val="hybridMultilevel"/>
    <w:tmpl w:val="F2A69290"/>
    <w:lvl w:ilvl="0" w:tplc="63B69E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BA729EB"/>
    <w:multiLevelType w:val="hybridMultilevel"/>
    <w:tmpl w:val="6212B560"/>
    <w:lvl w:ilvl="0" w:tplc="DBB43E4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C5370BB"/>
    <w:multiLevelType w:val="multilevel"/>
    <w:tmpl w:val="192C2A3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D07632F"/>
    <w:multiLevelType w:val="multilevel"/>
    <w:tmpl w:val="5F466C3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416E6C96"/>
    <w:multiLevelType w:val="multilevel"/>
    <w:tmpl w:val="6F6049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4C6A5488"/>
    <w:multiLevelType w:val="multilevel"/>
    <w:tmpl w:val="4848642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3">
    <w:nsid w:val="4E2649F9"/>
    <w:multiLevelType w:val="multilevel"/>
    <w:tmpl w:val="821E4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EDD0722"/>
    <w:multiLevelType w:val="multilevel"/>
    <w:tmpl w:val="6A861A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FBA26EB"/>
    <w:multiLevelType w:val="multilevel"/>
    <w:tmpl w:val="5F466C3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>
    <w:nsid w:val="5FFB5891"/>
    <w:multiLevelType w:val="hybridMultilevel"/>
    <w:tmpl w:val="C240B5B2"/>
    <w:lvl w:ilvl="0" w:tplc="11AC6A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9744B4"/>
    <w:multiLevelType w:val="multilevel"/>
    <w:tmpl w:val="C77A12D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32936D4"/>
    <w:multiLevelType w:val="multilevel"/>
    <w:tmpl w:val="6F6049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364026"/>
    <w:multiLevelType w:val="multilevel"/>
    <w:tmpl w:val="66A2AA6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7DB6A7A"/>
    <w:multiLevelType w:val="multilevel"/>
    <w:tmpl w:val="129EB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7E4B5FD8"/>
    <w:multiLevelType w:val="hybridMultilevel"/>
    <w:tmpl w:val="208CE03C"/>
    <w:lvl w:ilvl="0" w:tplc="0484991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313CC9"/>
    <w:multiLevelType w:val="hybridMultilevel"/>
    <w:tmpl w:val="C2582AD2"/>
    <w:lvl w:ilvl="0" w:tplc="0BB0C1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33"/>
  </w:num>
  <w:num w:numId="5">
    <w:abstractNumId w:val="26"/>
  </w:num>
  <w:num w:numId="6">
    <w:abstractNumId w:val="24"/>
  </w:num>
  <w:num w:numId="7">
    <w:abstractNumId w:val="1"/>
  </w:num>
  <w:num w:numId="8">
    <w:abstractNumId w:val="31"/>
  </w:num>
  <w:num w:numId="9">
    <w:abstractNumId w:val="7"/>
  </w:num>
  <w:num w:numId="10">
    <w:abstractNumId w:val="19"/>
  </w:num>
  <w:num w:numId="11">
    <w:abstractNumId w:val="3"/>
  </w:num>
  <w:num w:numId="12">
    <w:abstractNumId w:val="2"/>
  </w:num>
  <w:num w:numId="13">
    <w:abstractNumId w:val="18"/>
  </w:num>
  <w:num w:numId="14">
    <w:abstractNumId w:val="20"/>
  </w:num>
  <w:num w:numId="15">
    <w:abstractNumId w:val="25"/>
  </w:num>
  <w:num w:numId="16">
    <w:abstractNumId w:val="23"/>
  </w:num>
  <w:num w:numId="17">
    <w:abstractNumId w:val="4"/>
  </w:num>
  <w:num w:numId="18">
    <w:abstractNumId w:val="13"/>
  </w:num>
  <w:num w:numId="19">
    <w:abstractNumId w:val="32"/>
  </w:num>
  <w:num w:numId="20">
    <w:abstractNumId w:val="0"/>
  </w:num>
  <w:num w:numId="21">
    <w:abstractNumId w:val="9"/>
  </w:num>
  <w:num w:numId="22">
    <w:abstractNumId w:val="15"/>
  </w:num>
  <w:num w:numId="23">
    <w:abstractNumId w:val="11"/>
  </w:num>
  <w:num w:numId="24">
    <w:abstractNumId w:val="17"/>
  </w:num>
  <w:num w:numId="25">
    <w:abstractNumId w:val="5"/>
  </w:num>
  <w:num w:numId="26">
    <w:abstractNumId w:val="22"/>
  </w:num>
  <w:num w:numId="27">
    <w:abstractNumId w:val="6"/>
  </w:num>
  <w:num w:numId="28">
    <w:abstractNumId w:val="29"/>
  </w:num>
  <w:num w:numId="29">
    <w:abstractNumId w:val="8"/>
  </w:num>
  <w:num w:numId="30">
    <w:abstractNumId w:val="28"/>
  </w:num>
  <w:num w:numId="31">
    <w:abstractNumId w:val="30"/>
  </w:num>
  <w:num w:numId="32">
    <w:abstractNumId w:val="12"/>
  </w:num>
  <w:num w:numId="33">
    <w:abstractNumId w:val="14"/>
  </w:num>
  <w:num w:numId="3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ek">
    <w15:presenceInfo w15:providerId="None" w15:userId="Bar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3B"/>
    <w:rsid w:val="00003CC3"/>
    <w:rsid w:val="00006A61"/>
    <w:rsid w:val="00007353"/>
    <w:rsid w:val="00010950"/>
    <w:rsid w:val="00016852"/>
    <w:rsid w:val="000211FD"/>
    <w:rsid w:val="00025A62"/>
    <w:rsid w:val="00025EA4"/>
    <w:rsid w:val="00030D18"/>
    <w:rsid w:val="00034684"/>
    <w:rsid w:val="00036AA9"/>
    <w:rsid w:val="0004487E"/>
    <w:rsid w:val="00050AE4"/>
    <w:rsid w:val="0005312C"/>
    <w:rsid w:val="00056351"/>
    <w:rsid w:val="0005716E"/>
    <w:rsid w:val="00061B6C"/>
    <w:rsid w:val="0006470B"/>
    <w:rsid w:val="0006509D"/>
    <w:rsid w:val="00071D6F"/>
    <w:rsid w:val="0007479B"/>
    <w:rsid w:val="00075921"/>
    <w:rsid w:val="0008052C"/>
    <w:rsid w:val="000900AD"/>
    <w:rsid w:val="000915F4"/>
    <w:rsid w:val="000938CE"/>
    <w:rsid w:val="000A0B6E"/>
    <w:rsid w:val="000A5315"/>
    <w:rsid w:val="000C4BBF"/>
    <w:rsid w:val="000C4D33"/>
    <w:rsid w:val="000C7BC5"/>
    <w:rsid w:val="000C7E6F"/>
    <w:rsid w:val="000D0A2D"/>
    <w:rsid w:val="000D1104"/>
    <w:rsid w:val="000D2E06"/>
    <w:rsid w:val="000D614B"/>
    <w:rsid w:val="000E4A27"/>
    <w:rsid w:val="000F1000"/>
    <w:rsid w:val="00106D6A"/>
    <w:rsid w:val="0011010C"/>
    <w:rsid w:val="00110FCB"/>
    <w:rsid w:val="00110FD6"/>
    <w:rsid w:val="00113D45"/>
    <w:rsid w:val="001258EE"/>
    <w:rsid w:val="00130AA5"/>
    <w:rsid w:val="00131C90"/>
    <w:rsid w:val="001323CF"/>
    <w:rsid w:val="0014282C"/>
    <w:rsid w:val="0014486B"/>
    <w:rsid w:val="0015047A"/>
    <w:rsid w:val="00151753"/>
    <w:rsid w:val="001727F4"/>
    <w:rsid w:val="0017674D"/>
    <w:rsid w:val="00180128"/>
    <w:rsid w:val="001951B2"/>
    <w:rsid w:val="001971B2"/>
    <w:rsid w:val="001A04C9"/>
    <w:rsid w:val="001A2761"/>
    <w:rsid w:val="001B0224"/>
    <w:rsid w:val="001B0EC5"/>
    <w:rsid w:val="001B4B8D"/>
    <w:rsid w:val="001C2D64"/>
    <w:rsid w:val="001C346F"/>
    <w:rsid w:val="001C4435"/>
    <w:rsid w:val="001C63C2"/>
    <w:rsid w:val="001D0349"/>
    <w:rsid w:val="001D0510"/>
    <w:rsid w:val="001D1091"/>
    <w:rsid w:val="001D2273"/>
    <w:rsid w:val="001D704B"/>
    <w:rsid w:val="001E226C"/>
    <w:rsid w:val="001E5D2D"/>
    <w:rsid w:val="001E67B1"/>
    <w:rsid w:val="001F1854"/>
    <w:rsid w:val="001F5F61"/>
    <w:rsid w:val="0020011B"/>
    <w:rsid w:val="00212F33"/>
    <w:rsid w:val="002149BB"/>
    <w:rsid w:val="00214CC4"/>
    <w:rsid w:val="00215039"/>
    <w:rsid w:val="00220535"/>
    <w:rsid w:val="002224B0"/>
    <w:rsid w:val="00235455"/>
    <w:rsid w:val="00236EBD"/>
    <w:rsid w:val="00243B89"/>
    <w:rsid w:val="00246BBB"/>
    <w:rsid w:val="002473B7"/>
    <w:rsid w:val="002512E7"/>
    <w:rsid w:val="00272627"/>
    <w:rsid w:val="00274766"/>
    <w:rsid w:val="00286317"/>
    <w:rsid w:val="002924D6"/>
    <w:rsid w:val="002948E5"/>
    <w:rsid w:val="002A12CC"/>
    <w:rsid w:val="002A63FB"/>
    <w:rsid w:val="002A71BE"/>
    <w:rsid w:val="002B1858"/>
    <w:rsid w:val="002B7F60"/>
    <w:rsid w:val="002C0DAB"/>
    <w:rsid w:val="002C2DBF"/>
    <w:rsid w:val="002C356A"/>
    <w:rsid w:val="002C51A5"/>
    <w:rsid w:val="002C5EDB"/>
    <w:rsid w:val="002D2C92"/>
    <w:rsid w:val="002D4D09"/>
    <w:rsid w:val="002D4DCD"/>
    <w:rsid w:val="002E10A9"/>
    <w:rsid w:val="002E1B23"/>
    <w:rsid w:val="002E69B4"/>
    <w:rsid w:val="002F278C"/>
    <w:rsid w:val="002F5891"/>
    <w:rsid w:val="002F7920"/>
    <w:rsid w:val="0031157D"/>
    <w:rsid w:val="00313BDB"/>
    <w:rsid w:val="00313F8B"/>
    <w:rsid w:val="0031613E"/>
    <w:rsid w:val="003266D9"/>
    <w:rsid w:val="003327BB"/>
    <w:rsid w:val="00333DED"/>
    <w:rsid w:val="00334945"/>
    <w:rsid w:val="00337BF1"/>
    <w:rsid w:val="00337C18"/>
    <w:rsid w:val="00343B29"/>
    <w:rsid w:val="00344C7D"/>
    <w:rsid w:val="00347271"/>
    <w:rsid w:val="00360D7D"/>
    <w:rsid w:val="00364590"/>
    <w:rsid w:val="003645F3"/>
    <w:rsid w:val="003707D8"/>
    <w:rsid w:val="003761BD"/>
    <w:rsid w:val="003769DF"/>
    <w:rsid w:val="003824D7"/>
    <w:rsid w:val="00386768"/>
    <w:rsid w:val="0039462B"/>
    <w:rsid w:val="003A0EBE"/>
    <w:rsid w:val="003C0893"/>
    <w:rsid w:val="003C3C76"/>
    <w:rsid w:val="003C5C9D"/>
    <w:rsid w:val="003D5243"/>
    <w:rsid w:val="003E5E6D"/>
    <w:rsid w:val="003F1BD1"/>
    <w:rsid w:val="003F3134"/>
    <w:rsid w:val="003F66C4"/>
    <w:rsid w:val="00412FAB"/>
    <w:rsid w:val="00414770"/>
    <w:rsid w:val="004159B1"/>
    <w:rsid w:val="00421A49"/>
    <w:rsid w:val="004307CD"/>
    <w:rsid w:val="00431DD7"/>
    <w:rsid w:val="0043636D"/>
    <w:rsid w:val="00437F65"/>
    <w:rsid w:val="004407FD"/>
    <w:rsid w:val="004442E4"/>
    <w:rsid w:val="004443DE"/>
    <w:rsid w:val="00445371"/>
    <w:rsid w:val="00447932"/>
    <w:rsid w:val="0045722F"/>
    <w:rsid w:val="0046624A"/>
    <w:rsid w:val="004710E4"/>
    <w:rsid w:val="00471A61"/>
    <w:rsid w:val="00476CFD"/>
    <w:rsid w:val="00497F9D"/>
    <w:rsid w:val="004A162D"/>
    <w:rsid w:val="004B3173"/>
    <w:rsid w:val="004B4A0E"/>
    <w:rsid w:val="004D28B6"/>
    <w:rsid w:val="004D3372"/>
    <w:rsid w:val="004D7828"/>
    <w:rsid w:val="004E4094"/>
    <w:rsid w:val="004F1E50"/>
    <w:rsid w:val="0050348F"/>
    <w:rsid w:val="00505484"/>
    <w:rsid w:val="005061CF"/>
    <w:rsid w:val="00515264"/>
    <w:rsid w:val="005160AB"/>
    <w:rsid w:val="005206AE"/>
    <w:rsid w:val="00520887"/>
    <w:rsid w:val="0052252D"/>
    <w:rsid w:val="005238B7"/>
    <w:rsid w:val="00523D1A"/>
    <w:rsid w:val="00526050"/>
    <w:rsid w:val="00534AB4"/>
    <w:rsid w:val="005350B6"/>
    <w:rsid w:val="00535255"/>
    <w:rsid w:val="0054297A"/>
    <w:rsid w:val="00542A0D"/>
    <w:rsid w:val="005537E3"/>
    <w:rsid w:val="00556337"/>
    <w:rsid w:val="00563C18"/>
    <w:rsid w:val="00587EB9"/>
    <w:rsid w:val="00597890"/>
    <w:rsid w:val="005A216A"/>
    <w:rsid w:val="005A22F2"/>
    <w:rsid w:val="005A4619"/>
    <w:rsid w:val="005A7ED5"/>
    <w:rsid w:val="005B0D84"/>
    <w:rsid w:val="005B3E4F"/>
    <w:rsid w:val="005B3F1D"/>
    <w:rsid w:val="005B5303"/>
    <w:rsid w:val="005B5EF4"/>
    <w:rsid w:val="005B6416"/>
    <w:rsid w:val="005C3AF8"/>
    <w:rsid w:val="005D1CBE"/>
    <w:rsid w:val="005D2CCA"/>
    <w:rsid w:val="005D31DE"/>
    <w:rsid w:val="005D4611"/>
    <w:rsid w:val="005D4B04"/>
    <w:rsid w:val="005D64DA"/>
    <w:rsid w:val="005D7B1A"/>
    <w:rsid w:val="005F0D82"/>
    <w:rsid w:val="005F1426"/>
    <w:rsid w:val="005F47A5"/>
    <w:rsid w:val="005F7522"/>
    <w:rsid w:val="00601D05"/>
    <w:rsid w:val="0060253B"/>
    <w:rsid w:val="00607E35"/>
    <w:rsid w:val="006149FD"/>
    <w:rsid w:val="00620B96"/>
    <w:rsid w:val="00625475"/>
    <w:rsid w:val="006261FC"/>
    <w:rsid w:val="0062681A"/>
    <w:rsid w:val="00653C65"/>
    <w:rsid w:val="006554D5"/>
    <w:rsid w:val="00656435"/>
    <w:rsid w:val="006600B5"/>
    <w:rsid w:val="00666AE1"/>
    <w:rsid w:val="00674272"/>
    <w:rsid w:val="0067433D"/>
    <w:rsid w:val="00686833"/>
    <w:rsid w:val="00690E07"/>
    <w:rsid w:val="00692C96"/>
    <w:rsid w:val="00694384"/>
    <w:rsid w:val="006C0183"/>
    <w:rsid w:val="006C4284"/>
    <w:rsid w:val="006C7CBF"/>
    <w:rsid w:val="006D2DF9"/>
    <w:rsid w:val="006D70BE"/>
    <w:rsid w:val="006D76E2"/>
    <w:rsid w:val="006D7E7F"/>
    <w:rsid w:val="006E1B0E"/>
    <w:rsid w:val="006E445B"/>
    <w:rsid w:val="006E5FB6"/>
    <w:rsid w:val="006E6A63"/>
    <w:rsid w:val="006F1108"/>
    <w:rsid w:val="006F1E7F"/>
    <w:rsid w:val="00711F20"/>
    <w:rsid w:val="00714A3A"/>
    <w:rsid w:val="00723244"/>
    <w:rsid w:val="0072368F"/>
    <w:rsid w:val="0074517C"/>
    <w:rsid w:val="007470E6"/>
    <w:rsid w:val="0074721C"/>
    <w:rsid w:val="00750F35"/>
    <w:rsid w:val="0075686E"/>
    <w:rsid w:val="00761A34"/>
    <w:rsid w:val="007728F4"/>
    <w:rsid w:val="00774B91"/>
    <w:rsid w:val="00774FB5"/>
    <w:rsid w:val="0078492F"/>
    <w:rsid w:val="00795291"/>
    <w:rsid w:val="007A2294"/>
    <w:rsid w:val="007A5F7A"/>
    <w:rsid w:val="007A6444"/>
    <w:rsid w:val="007A7B92"/>
    <w:rsid w:val="007C16B5"/>
    <w:rsid w:val="007C30F2"/>
    <w:rsid w:val="007C7B05"/>
    <w:rsid w:val="007D1847"/>
    <w:rsid w:val="007D1DFD"/>
    <w:rsid w:val="00801ED0"/>
    <w:rsid w:val="00806DF7"/>
    <w:rsid w:val="0081036E"/>
    <w:rsid w:val="00814CF0"/>
    <w:rsid w:val="00820763"/>
    <w:rsid w:val="00821532"/>
    <w:rsid w:val="00822650"/>
    <w:rsid w:val="00831AB3"/>
    <w:rsid w:val="008341F1"/>
    <w:rsid w:val="008354D9"/>
    <w:rsid w:val="00836E6B"/>
    <w:rsid w:val="00837F8B"/>
    <w:rsid w:val="00840D17"/>
    <w:rsid w:val="008432D9"/>
    <w:rsid w:val="00843DDF"/>
    <w:rsid w:val="00844B09"/>
    <w:rsid w:val="00850E94"/>
    <w:rsid w:val="00854DC3"/>
    <w:rsid w:val="008562E7"/>
    <w:rsid w:val="00871729"/>
    <w:rsid w:val="008733E2"/>
    <w:rsid w:val="00884ECC"/>
    <w:rsid w:val="008851E2"/>
    <w:rsid w:val="00887045"/>
    <w:rsid w:val="008907D8"/>
    <w:rsid w:val="00891B06"/>
    <w:rsid w:val="008A46C8"/>
    <w:rsid w:val="008B05EE"/>
    <w:rsid w:val="008B1961"/>
    <w:rsid w:val="008B6685"/>
    <w:rsid w:val="008B71DF"/>
    <w:rsid w:val="008C21D3"/>
    <w:rsid w:val="008C395B"/>
    <w:rsid w:val="008C6590"/>
    <w:rsid w:val="008C7F61"/>
    <w:rsid w:val="008D00F5"/>
    <w:rsid w:val="008D4F07"/>
    <w:rsid w:val="008E0631"/>
    <w:rsid w:val="008E1236"/>
    <w:rsid w:val="008E5946"/>
    <w:rsid w:val="008E7420"/>
    <w:rsid w:val="008F2D95"/>
    <w:rsid w:val="008F3251"/>
    <w:rsid w:val="008F6186"/>
    <w:rsid w:val="00916BAD"/>
    <w:rsid w:val="009179D1"/>
    <w:rsid w:val="00917DC8"/>
    <w:rsid w:val="00941984"/>
    <w:rsid w:val="00945CB2"/>
    <w:rsid w:val="00954CC0"/>
    <w:rsid w:val="009616D3"/>
    <w:rsid w:val="009623B8"/>
    <w:rsid w:val="009800B3"/>
    <w:rsid w:val="0098190F"/>
    <w:rsid w:val="00983231"/>
    <w:rsid w:val="0098507D"/>
    <w:rsid w:val="00985DFF"/>
    <w:rsid w:val="00994E06"/>
    <w:rsid w:val="009A1A04"/>
    <w:rsid w:val="009B4F2F"/>
    <w:rsid w:val="009B5AF3"/>
    <w:rsid w:val="009B5C45"/>
    <w:rsid w:val="009C1B9F"/>
    <w:rsid w:val="009D6FE2"/>
    <w:rsid w:val="009E119E"/>
    <w:rsid w:val="009E2064"/>
    <w:rsid w:val="009E2C79"/>
    <w:rsid w:val="009E7AE7"/>
    <w:rsid w:val="009F0AD2"/>
    <w:rsid w:val="009F6100"/>
    <w:rsid w:val="00A00A20"/>
    <w:rsid w:val="00A00ADF"/>
    <w:rsid w:val="00A03361"/>
    <w:rsid w:val="00A10188"/>
    <w:rsid w:val="00A12CC6"/>
    <w:rsid w:val="00A1507B"/>
    <w:rsid w:val="00A1698A"/>
    <w:rsid w:val="00A17217"/>
    <w:rsid w:val="00A206CD"/>
    <w:rsid w:val="00A23540"/>
    <w:rsid w:val="00A32B62"/>
    <w:rsid w:val="00A34045"/>
    <w:rsid w:val="00A44A13"/>
    <w:rsid w:val="00A465DB"/>
    <w:rsid w:val="00A51AE8"/>
    <w:rsid w:val="00A528BB"/>
    <w:rsid w:val="00A56AB9"/>
    <w:rsid w:val="00A57111"/>
    <w:rsid w:val="00A63A1D"/>
    <w:rsid w:val="00A70E90"/>
    <w:rsid w:val="00A717C4"/>
    <w:rsid w:val="00A7312A"/>
    <w:rsid w:val="00A75581"/>
    <w:rsid w:val="00A7688A"/>
    <w:rsid w:val="00A86B0D"/>
    <w:rsid w:val="00A9016B"/>
    <w:rsid w:val="00A92161"/>
    <w:rsid w:val="00A9365B"/>
    <w:rsid w:val="00A936D9"/>
    <w:rsid w:val="00A948D5"/>
    <w:rsid w:val="00AA4323"/>
    <w:rsid w:val="00AC4B42"/>
    <w:rsid w:val="00AD53F3"/>
    <w:rsid w:val="00AD5A7C"/>
    <w:rsid w:val="00AF06CB"/>
    <w:rsid w:val="00AF3B3F"/>
    <w:rsid w:val="00AF4EA9"/>
    <w:rsid w:val="00AF6EAC"/>
    <w:rsid w:val="00AF7937"/>
    <w:rsid w:val="00B05471"/>
    <w:rsid w:val="00B10539"/>
    <w:rsid w:val="00B114C4"/>
    <w:rsid w:val="00B12D59"/>
    <w:rsid w:val="00B22575"/>
    <w:rsid w:val="00B22CB7"/>
    <w:rsid w:val="00B31CF8"/>
    <w:rsid w:val="00B32A28"/>
    <w:rsid w:val="00B40546"/>
    <w:rsid w:val="00B40F4E"/>
    <w:rsid w:val="00B44EEA"/>
    <w:rsid w:val="00B5422E"/>
    <w:rsid w:val="00B55101"/>
    <w:rsid w:val="00B60043"/>
    <w:rsid w:val="00B65361"/>
    <w:rsid w:val="00B67D32"/>
    <w:rsid w:val="00B71327"/>
    <w:rsid w:val="00B71DCD"/>
    <w:rsid w:val="00B75EA6"/>
    <w:rsid w:val="00B86B17"/>
    <w:rsid w:val="00B97D06"/>
    <w:rsid w:val="00BA0696"/>
    <w:rsid w:val="00BA1320"/>
    <w:rsid w:val="00BA2C78"/>
    <w:rsid w:val="00BA6311"/>
    <w:rsid w:val="00BA776A"/>
    <w:rsid w:val="00BB18B2"/>
    <w:rsid w:val="00BB294B"/>
    <w:rsid w:val="00BB2B94"/>
    <w:rsid w:val="00BB6F75"/>
    <w:rsid w:val="00BB70E9"/>
    <w:rsid w:val="00BC4F76"/>
    <w:rsid w:val="00BC50AC"/>
    <w:rsid w:val="00BD1B70"/>
    <w:rsid w:val="00BD5FF9"/>
    <w:rsid w:val="00BD7340"/>
    <w:rsid w:val="00BF5A79"/>
    <w:rsid w:val="00BF638B"/>
    <w:rsid w:val="00C103A9"/>
    <w:rsid w:val="00C1105B"/>
    <w:rsid w:val="00C14A59"/>
    <w:rsid w:val="00C156C7"/>
    <w:rsid w:val="00C16408"/>
    <w:rsid w:val="00C226E0"/>
    <w:rsid w:val="00C22C1E"/>
    <w:rsid w:val="00C257B9"/>
    <w:rsid w:val="00C3398C"/>
    <w:rsid w:val="00C41A56"/>
    <w:rsid w:val="00C52EBF"/>
    <w:rsid w:val="00C6204E"/>
    <w:rsid w:val="00C641A6"/>
    <w:rsid w:val="00C673AB"/>
    <w:rsid w:val="00C73416"/>
    <w:rsid w:val="00C75A99"/>
    <w:rsid w:val="00C75CAB"/>
    <w:rsid w:val="00C75E1B"/>
    <w:rsid w:val="00C828FB"/>
    <w:rsid w:val="00C83B9C"/>
    <w:rsid w:val="00C91334"/>
    <w:rsid w:val="00C94902"/>
    <w:rsid w:val="00CA55C9"/>
    <w:rsid w:val="00CA6959"/>
    <w:rsid w:val="00CC20C5"/>
    <w:rsid w:val="00CD5F85"/>
    <w:rsid w:val="00CE0B05"/>
    <w:rsid w:val="00CE62AE"/>
    <w:rsid w:val="00CF2E62"/>
    <w:rsid w:val="00CF3867"/>
    <w:rsid w:val="00D041C4"/>
    <w:rsid w:val="00D06844"/>
    <w:rsid w:val="00D1077F"/>
    <w:rsid w:val="00D10C84"/>
    <w:rsid w:val="00D10F52"/>
    <w:rsid w:val="00D136E1"/>
    <w:rsid w:val="00D16080"/>
    <w:rsid w:val="00D16924"/>
    <w:rsid w:val="00D26718"/>
    <w:rsid w:val="00D314A3"/>
    <w:rsid w:val="00D33ADE"/>
    <w:rsid w:val="00D466B8"/>
    <w:rsid w:val="00D57805"/>
    <w:rsid w:val="00D65111"/>
    <w:rsid w:val="00D658A6"/>
    <w:rsid w:val="00D72219"/>
    <w:rsid w:val="00D97FC0"/>
    <w:rsid w:val="00DA0209"/>
    <w:rsid w:val="00DA4AA5"/>
    <w:rsid w:val="00DA5852"/>
    <w:rsid w:val="00DB2DA7"/>
    <w:rsid w:val="00DB303F"/>
    <w:rsid w:val="00DB3899"/>
    <w:rsid w:val="00DC2E74"/>
    <w:rsid w:val="00DD563E"/>
    <w:rsid w:val="00DD5C02"/>
    <w:rsid w:val="00DE0A1A"/>
    <w:rsid w:val="00DF02F5"/>
    <w:rsid w:val="00DF1522"/>
    <w:rsid w:val="00E01E20"/>
    <w:rsid w:val="00E03A23"/>
    <w:rsid w:val="00E03C7A"/>
    <w:rsid w:val="00E03F69"/>
    <w:rsid w:val="00E06F9A"/>
    <w:rsid w:val="00E12F48"/>
    <w:rsid w:val="00E172E6"/>
    <w:rsid w:val="00E17416"/>
    <w:rsid w:val="00E207F3"/>
    <w:rsid w:val="00E23456"/>
    <w:rsid w:val="00E41B6F"/>
    <w:rsid w:val="00E439C0"/>
    <w:rsid w:val="00E50487"/>
    <w:rsid w:val="00E555EA"/>
    <w:rsid w:val="00E657F1"/>
    <w:rsid w:val="00E7469F"/>
    <w:rsid w:val="00E74E45"/>
    <w:rsid w:val="00E80070"/>
    <w:rsid w:val="00E866AE"/>
    <w:rsid w:val="00E942CD"/>
    <w:rsid w:val="00E9543C"/>
    <w:rsid w:val="00E9556E"/>
    <w:rsid w:val="00EA3381"/>
    <w:rsid w:val="00EA3D78"/>
    <w:rsid w:val="00EA6391"/>
    <w:rsid w:val="00EB2AAB"/>
    <w:rsid w:val="00EB51AA"/>
    <w:rsid w:val="00EC2873"/>
    <w:rsid w:val="00EC35E2"/>
    <w:rsid w:val="00EC51BF"/>
    <w:rsid w:val="00EC5745"/>
    <w:rsid w:val="00ED390B"/>
    <w:rsid w:val="00ED3B5A"/>
    <w:rsid w:val="00ED5CAB"/>
    <w:rsid w:val="00ED5DF1"/>
    <w:rsid w:val="00EE1236"/>
    <w:rsid w:val="00EE2A5E"/>
    <w:rsid w:val="00EE5086"/>
    <w:rsid w:val="00EE5EC4"/>
    <w:rsid w:val="00EF30B8"/>
    <w:rsid w:val="00EF3895"/>
    <w:rsid w:val="00F03BF0"/>
    <w:rsid w:val="00F04614"/>
    <w:rsid w:val="00F04D31"/>
    <w:rsid w:val="00F07685"/>
    <w:rsid w:val="00F10387"/>
    <w:rsid w:val="00F139C2"/>
    <w:rsid w:val="00F32686"/>
    <w:rsid w:val="00F32DEE"/>
    <w:rsid w:val="00F40760"/>
    <w:rsid w:val="00F43B74"/>
    <w:rsid w:val="00F4499A"/>
    <w:rsid w:val="00F55489"/>
    <w:rsid w:val="00F560FE"/>
    <w:rsid w:val="00F57BD0"/>
    <w:rsid w:val="00F65194"/>
    <w:rsid w:val="00F67491"/>
    <w:rsid w:val="00F80939"/>
    <w:rsid w:val="00F81F33"/>
    <w:rsid w:val="00F867D9"/>
    <w:rsid w:val="00FA468C"/>
    <w:rsid w:val="00FA56CA"/>
    <w:rsid w:val="00FA66FD"/>
    <w:rsid w:val="00FB679A"/>
    <w:rsid w:val="00FC1130"/>
    <w:rsid w:val="00FC3535"/>
    <w:rsid w:val="00FC7486"/>
    <w:rsid w:val="00FD34F5"/>
    <w:rsid w:val="00FD49C8"/>
    <w:rsid w:val="00FD6A1F"/>
    <w:rsid w:val="00FE141F"/>
    <w:rsid w:val="00FE5C7E"/>
    <w:rsid w:val="00FE6A4E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EEE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53B"/>
  </w:style>
  <w:style w:type="paragraph" w:styleId="Stopka">
    <w:name w:val="footer"/>
    <w:basedOn w:val="Normalny"/>
    <w:link w:val="StopkaZnak"/>
    <w:uiPriority w:val="99"/>
    <w:unhideWhenUsed/>
    <w:rsid w:val="0060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53B"/>
  </w:style>
  <w:style w:type="paragraph" w:styleId="Tekstdymka">
    <w:name w:val="Balloon Text"/>
    <w:basedOn w:val="Normalny"/>
    <w:link w:val="TekstdymkaZnak"/>
    <w:uiPriority w:val="99"/>
    <w:semiHidden/>
    <w:unhideWhenUsed/>
    <w:rsid w:val="0060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53B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link w:val="AkapitzlistZnak"/>
    <w:uiPriority w:val="34"/>
    <w:qFormat/>
    <w:rsid w:val="00BD1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5C9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3472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7271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customStyle="1" w:styleId="NumberList">
    <w:name w:val="Number List"/>
    <w:rsid w:val="00347271"/>
    <w:pPr>
      <w:suppressAutoHyphens/>
      <w:spacing w:after="0" w:line="240" w:lineRule="auto"/>
      <w:ind w:left="432"/>
      <w:jc w:val="both"/>
    </w:pPr>
    <w:rPr>
      <w:rFonts w:ascii="Times New Roman" w:eastAsia="Arial" w:hAnsi="Times New Roman" w:cs="Times New Roman"/>
      <w:color w:val="000000"/>
      <w:sz w:val="24"/>
      <w:szCs w:val="20"/>
      <w:lang w:val="cs-CZ" w:eastAsia="ar-SA"/>
    </w:rPr>
  </w:style>
  <w:style w:type="table" w:styleId="Tabela-Siatka">
    <w:name w:val="Table Grid"/>
    <w:basedOn w:val="Standardowy"/>
    <w:uiPriority w:val="59"/>
    <w:rsid w:val="0003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p1 Znak"/>
    <w:link w:val="Akapitzlist"/>
    <w:uiPriority w:val="34"/>
    <w:qFormat/>
    <w:rsid w:val="005D64DA"/>
  </w:style>
  <w:style w:type="character" w:styleId="Odwoaniedokomentarza">
    <w:name w:val="annotation reference"/>
    <w:basedOn w:val="Domylnaczcionkaakapitu"/>
    <w:uiPriority w:val="99"/>
    <w:semiHidden/>
    <w:unhideWhenUsed/>
    <w:rsid w:val="00332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7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7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53B"/>
  </w:style>
  <w:style w:type="paragraph" w:styleId="Stopka">
    <w:name w:val="footer"/>
    <w:basedOn w:val="Normalny"/>
    <w:link w:val="StopkaZnak"/>
    <w:uiPriority w:val="99"/>
    <w:unhideWhenUsed/>
    <w:rsid w:val="0060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53B"/>
  </w:style>
  <w:style w:type="paragraph" w:styleId="Tekstdymka">
    <w:name w:val="Balloon Text"/>
    <w:basedOn w:val="Normalny"/>
    <w:link w:val="TekstdymkaZnak"/>
    <w:uiPriority w:val="99"/>
    <w:semiHidden/>
    <w:unhideWhenUsed/>
    <w:rsid w:val="0060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53B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link w:val="AkapitzlistZnak"/>
    <w:uiPriority w:val="34"/>
    <w:qFormat/>
    <w:rsid w:val="00BD1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5C9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3472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7271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customStyle="1" w:styleId="NumberList">
    <w:name w:val="Number List"/>
    <w:rsid w:val="00347271"/>
    <w:pPr>
      <w:suppressAutoHyphens/>
      <w:spacing w:after="0" w:line="240" w:lineRule="auto"/>
      <w:ind w:left="432"/>
      <w:jc w:val="both"/>
    </w:pPr>
    <w:rPr>
      <w:rFonts w:ascii="Times New Roman" w:eastAsia="Arial" w:hAnsi="Times New Roman" w:cs="Times New Roman"/>
      <w:color w:val="000000"/>
      <w:sz w:val="24"/>
      <w:szCs w:val="20"/>
      <w:lang w:val="cs-CZ" w:eastAsia="ar-SA"/>
    </w:rPr>
  </w:style>
  <w:style w:type="table" w:styleId="Tabela-Siatka">
    <w:name w:val="Table Grid"/>
    <w:basedOn w:val="Standardowy"/>
    <w:uiPriority w:val="59"/>
    <w:rsid w:val="0003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p1 Znak"/>
    <w:link w:val="Akapitzlist"/>
    <w:uiPriority w:val="34"/>
    <w:qFormat/>
    <w:rsid w:val="005D64DA"/>
  </w:style>
  <w:style w:type="character" w:styleId="Odwoaniedokomentarza">
    <w:name w:val="annotation reference"/>
    <w:basedOn w:val="Domylnaczcionkaakapitu"/>
    <w:uiPriority w:val="99"/>
    <w:semiHidden/>
    <w:unhideWhenUsed/>
    <w:rsid w:val="00332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7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tm@ztm.lublin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ztm_lubli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ztm_lubli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do@ztm.lublin.eu" TargetMode="External"/><Relationship Id="rId23" Type="http://schemas.microsoft.com/office/2011/relationships/people" Target="people.xml"/><Relationship Id="rId10" Type="http://schemas.openxmlformats.org/officeDocument/2006/relationships/hyperlink" Target="http://www.ztm.lublin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ztm@ztm.lublin.eu" TargetMode="External"/><Relationship Id="rId14" Type="http://schemas.openxmlformats.org/officeDocument/2006/relationships/hyperlink" Target="mailto:ztm@lublin.ztm.eu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E48D-E4E8-4D0F-BFE9-BC296942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4238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Artur Kloc</cp:lastModifiedBy>
  <cp:revision>13</cp:revision>
  <cp:lastPrinted>2022-11-10T13:31:00Z</cp:lastPrinted>
  <dcterms:created xsi:type="dcterms:W3CDTF">2022-11-10T09:07:00Z</dcterms:created>
  <dcterms:modified xsi:type="dcterms:W3CDTF">2022-11-10T13:32:00Z</dcterms:modified>
</cp:coreProperties>
</file>