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50474D4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3B37C4A0" w:rsidR="00214754" w:rsidRDefault="00214754" w:rsidP="005564B5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38FB55A" w14:textId="77777777" w:rsidR="005564B5" w:rsidRPr="005564B5" w:rsidRDefault="005564B5" w:rsidP="005564B5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709264F3" w:rsidR="00C72DBF" w:rsidRPr="005564B5" w:rsidRDefault="00214754" w:rsidP="005564B5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DCCB504" w14:textId="43A49444" w:rsidR="008B1D47" w:rsidRPr="005564B5" w:rsidRDefault="00F753EC" w:rsidP="00496605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5564B5">
        <w:rPr>
          <w:b/>
          <w:bCs/>
          <w:iCs/>
          <w:sz w:val="24"/>
          <w:szCs w:val="24"/>
        </w:rPr>
        <w:t>Przedłużanie żywotności drzew i nasadzenia przy drodze wojewódzkiej nr 266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370358F3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 zgodnie z opisem przedmiotu zamówienia zawartym w specyfikacji warunków zamówienia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.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C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F753E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F753E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6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1049DAD0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330E8C">
        <w:rPr>
          <w:rFonts w:eastAsia="SimSun"/>
          <w:b/>
          <w:bCs/>
          <w:kern w:val="1"/>
          <w:sz w:val="24"/>
          <w:szCs w:val="24"/>
          <w:lang w:eastAsia="hi-IN" w:bidi="hi-IN"/>
        </w:rPr>
        <w:t>4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2A2CF6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66E18AB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181C7A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1C918AA3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0D1F9F8C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</w:t>
    </w:r>
    <w:r w:rsidR="00ED70B1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="00ED70B1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 w:rsidR="00330E8C">
      <w:rPr>
        <w:sz w:val="24"/>
        <w:szCs w:val="24"/>
        <w:u w:val="single"/>
      </w:rPr>
      <w:t>5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76FB" w14:textId="3A5CC766" w:rsidR="00F753EC" w:rsidRDefault="00F753EC" w:rsidP="00F228EC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145A6B6D" wp14:editId="6BD7E021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91C7D" w14:textId="166E17C0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ED70B1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="00ED70B1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</w:t>
    </w:r>
    <w:r w:rsidR="00330E8C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45FA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1C7A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01E8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B4A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0E8C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B7A42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564B5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07DD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2699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5E5E"/>
    <w:rsid w:val="007A7B70"/>
    <w:rsid w:val="007B2B90"/>
    <w:rsid w:val="007B3B6E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1830"/>
    <w:rsid w:val="007D1B5D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6731B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42F4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B5464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0757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2A18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16D4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202A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672C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0BF"/>
    <w:rsid w:val="00ED2302"/>
    <w:rsid w:val="00ED508F"/>
    <w:rsid w:val="00ED5376"/>
    <w:rsid w:val="00ED70B1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3EC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24</cp:revision>
  <cp:lastPrinted>2024-01-17T13:20:00Z</cp:lastPrinted>
  <dcterms:created xsi:type="dcterms:W3CDTF">2024-02-07T11:27:00Z</dcterms:created>
  <dcterms:modified xsi:type="dcterms:W3CDTF">2025-04-18T06:51:00Z</dcterms:modified>
</cp:coreProperties>
</file>