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Pr="0068338C" w:rsidRDefault="00C62D35" w:rsidP="002A6AA4">
      <w:pPr>
        <w:pStyle w:val="Tekstpodstawowy"/>
        <w:rPr>
          <w:rFonts w:ascii="Times New Roman" w:hAnsi="Times New Roman" w:cs="Times New Roman"/>
          <w:b/>
          <w:bCs/>
          <w:sz w:val="20"/>
          <w:szCs w:val="20"/>
        </w:rPr>
      </w:pPr>
      <w:r w:rsidRPr="0068338C">
        <w:rPr>
          <w:rFonts w:ascii="Times New Roman" w:hAnsi="Times New Roman" w:cs="Times New Roman"/>
          <w:b/>
          <w:sz w:val="20"/>
          <w:szCs w:val="20"/>
        </w:rPr>
        <w:t>COZL/DZP/C</w:t>
      </w:r>
      <w:r w:rsidR="00A123AD" w:rsidRPr="0068338C">
        <w:rPr>
          <w:rFonts w:ascii="Times New Roman" w:hAnsi="Times New Roman" w:cs="Times New Roman"/>
          <w:b/>
          <w:sz w:val="20"/>
          <w:szCs w:val="20"/>
        </w:rPr>
        <w:t>J/3413/Z-</w:t>
      </w:r>
      <w:r w:rsidR="00AE6975">
        <w:rPr>
          <w:rFonts w:ascii="Times New Roman" w:hAnsi="Times New Roman" w:cs="Times New Roman"/>
          <w:b/>
          <w:sz w:val="20"/>
          <w:szCs w:val="20"/>
        </w:rPr>
        <w:t>69</w:t>
      </w:r>
      <w:r w:rsidR="00EA2CD9" w:rsidRPr="0068338C">
        <w:rPr>
          <w:rFonts w:ascii="Times New Roman" w:hAnsi="Times New Roman" w:cs="Times New Roman"/>
          <w:b/>
          <w:sz w:val="20"/>
          <w:szCs w:val="20"/>
        </w:rPr>
        <w:t>/202</w:t>
      </w:r>
      <w:r w:rsidR="00A123AD" w:rsidRPr="0068338C">
        <w:rPr>
          <w:rFonts w:ascii="Times New Roman" w:hAnsi="Times New Roman" w:cs="Times New Roman"/>
          <w:b/>
          <w:sz w:val="20"/>
          <w:szCs w:val="20"/>
        </w:rPr>
        <w:t>5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>
        <w:rPr>
          <w:rFonts w:asciiTheme="minorHAnsi" w:hAnsiTheme="minorHAnsi" w:cstheme="minorHAnsi"/>
          <w:b/>
          <w:sz w:val="22"/>
          <w:szCs w:val="22"/>
        </w:rPr>
        <w:tab/>
      </w:r>
      <w:r w:rsidR="000912EC" w:rsidRPr="0068338C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036AD" w:rsidRPr="0068338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EA2CD9" w:rsidRPr="0068338C">
        <w:rPr>
          <w:rFonts w:ascii="Times New Roman" w:hAnsi="Times New Roman" w:cs="Times New Roman"/>
          <w:b/>
          <w:sz w:val="20"/>
          <w:szCs w:val="20"/>
        </w:rPr>
        <w:t>Kosztorys ofertowy</w:t>
      </w:r>
      <w:r w:rsidR="00CA3DD6" w:rsidRPr="006833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2CD9" w:rsidRPr="0068338C">
        <w:rPr>
          <w:rFonts w:ascii="Times New Roman" w:hAnsi="Times New Roman" w:cs="Times New Roman"/>
          <w:b/>
          <w:sz w:val="20"/>
          <w:szCs w:val="20"/>
        </w:rPr>
        <w:t>- Załącznik nr 1</w:t>
      </w:r>
      <w:r w:rsidR="00F15576" w:rsidRPr="0068338C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AE6975">
        <w:rPr>
          <w:rFonts w:ascii="Times New Roman" w:hAnsi="Times New Roman" w:cs="Times New Roman"/>
          <w:b/>
          <w:sz w:val="20"/>
          <w:szCs w:val="20"/>
        </w:rPr>
        <w:t xml:space="preserve">wózki, </w:t>
      </w:r>
      <w:r w:rsidR="009C4D52">
        <w:rPr>
          <w:rFonts w:ascii="Times New Roman" w:hAnsi="Times New Roman" w:cs="Times New Roman"/>
          <w:b/>
          <w:sz w:val="20"/>
          <w:szCs w:val="20"/>
        </w:rPr>
        <w:t>leżanka</w:t>
      </w:r>
    </w:p>
    <w:tbl>
      <w:tblPr>
        <w:tblW w:w="14744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7147"/>
        <w:gridCol w:w="567"/>
        <w:gridCol w:w="1014"/>
        <w:gridCol w:w="50"/>
        <w:gridCol w:w="631"/>
        <w:gridCol w:w="75"/>
        <w:gridCol w:w="90"/>
        <w:gridCol w:w="1385"/>
        <w:gridCol w:w="75"/>
        <w:gridCol w:w="15"/>
        <w:gridCol w:w="165"/>
        <w:gridCol w:w="1461"/>
        <w:gridCol w:w="175"/>
        <w:gridCol w:w="56"/>
        <w:gridCol w:w="104"/>
        <w:gridCol w:w="56"/>
        <w:gridCol w:w="1311"/>
      </w:tblGrid>
      <w:tr w:rsidR="00EF127B" w:rsidRPr="00BA3DB5" w:rsidTr="009C4D52">
        <w:trPr>
          <w:trHeight w:val="51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Asortyment</w:t>
            </w:r>
          </w:p>
          <w:p w:rsidR="002A6AA4" w:rsidRPr="00F25DD5" w:rsidRDefault="002A6AA4" w:rsidP="002A6AA4">
            <w:pPr>
              <w:spacing w:line="276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Jednostka</w:t>
            </w:r>
          </w:p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miary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Cena jednostkowa</w:t>
            </w:r>
          </w:p>
          <w:p w:rsidR="002A6AA4" w:rsidRPr="00F25DD5" w:rsidRDefault="002A6AA4" w:rsidP="002A6AA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brutto</w:t>
            </w: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</w:rPr>
              <w:t>Wartość brutto ogółem*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9C4D52">
            <w:pPr>
              <w:widowControl/>
              <w:suppressAutoHyphens w:val="0"/>
              <w:spacing w:after="160" w:line="259" w:lineRule="auto"/>
              <w:ind w:left="-69" w:firstLine="69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2A6AA4" w:rsidRPr="00F25DD5" w:rsidRDefault="002A6AA4" w:rsidP="002A6AA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9C4D52">
            <w:pPr>
              <w:snapToGrid w:val="0"/>
              <w:spacing w:line="276" w:lineRule="auto"/>
              <w:ind w:lef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DD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Producent/ Nazwa/Nazwa na fakturze*</w:t>
            </w:r>
          </w:p>
        </w:tc>
      </w:tr>
      <w:tr w:rsidR="002A6AA4" w:rsidRPr="00BA3DB5" w:rsidTr="009C4D52">
        <w:trPr>
          <w:trHeight w:val="4104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3DB5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Wózek</w:t>
            </w:r>
            <w:r w:rsidR="00A34FC3"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funkcyjny do Poradni Okulistycznej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Szafka z 4 szufladami (wysokość frontów 3x156mm, 1x234mm) WYPOSAŻENIE: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2x szyna instrumentalna do zawieszania</w:t>
            </w:r>
            <w:r w:rsidR="00A34FC3"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ewentualnego wyposażenia</w:t>
            </w:r>
            <w:r w:rsidR="00A34FC3"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br/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WYKONANIE: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- blat z tworzywa ABS w</w:t>
            </w:r>
            <w:r w:rsidR="00A34FC3"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kolorze białym, z pogłębieniem, otoczony z 3 stron bandami o wysokości 40 mm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- szafka stalowa lakierowana proszkowo na RAL9003 (biały), front lakierowany na kolor wg palety RAL wzornik TECHMED, prowadnice szuflady z </w:t>
            </w:r>
            <w:proofErr w:type="spellStart"/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samodociągiem</w:t>
            </w:r>
            <w:proofErr w:type="spellEnd"/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,</w:t>
            </w:r>
            <w:r w:rsidR="009C4D52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korpus szafki wyposażony w materiał wygłuszający, niechłonący wilgoci,</w:t>
            </w:r>
            <w:r w:rsidR="009C4D52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minimalizujący wibracje, wyposażona w uchwyt do prowadzenia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-podstawa stalowa z osłoną z tworzywa z ABS w kolorze białym, pełniącą funkcję odbojów, wyposażona w koła w obudowie z tworzywa sztucznego o średnicy</w:t>
            </w:r>
            <w:r w:rsidR="009C4D52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125 mm, w tym dwa z blokadą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Wymiary wózka bez wyposażenia opcjonalnego: 670x570x1000 mm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Wymiary szafki: 600x500x805 mm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wymiary powierzchni użytkowej szuflady (przy wysokości frontów 3x156mm):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525x440x141 mm</w:t>
            </w:r>
          </w:p>
          <w:p w:rsidR="00713BF8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(przy wysokości frontu 1x234mm): 525x440x209</w:t>
            </w:r>
            <w:r w:rsid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mm</w:t>
            </w:r>
          </w:p>
          <w:p w:rsidR="002A6AA4" w:rsidRPr="00F55460" w:rsidRDefault="00713BF8" w:rsidP="009C4D52">
            <w:pPr>
              <w:pStyle w:val="NormalnyWeb"/>
              <w:spacing w:before="0" w:beforeAutospacing="0" w:after="0" w:afterAutospacing="0"/>
              <w:ind w:lef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[</w:t>
            </w:r>
            <w:proofErr w:type="spellStart"/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szerokośćxgłębokośćxwysokość</w:t>
            </w:r>
            <w:proofErr w:type="spellEnd"/>
            <w:r w:rsidRPr="00F55460">
              <w:rPr>
                <w:rStyle w:val="Pogrubienie"/>
                <w:rFonts w:asciiTheme="minorHAnsi" w:eastAsia="SimSun" w:hAnsiTheme="minorHAnsi" w:cstheme="minorHAnsi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A4" w:rsidRPr="00F55460" w:rsidRDefault="002A6AA4" w:rsidP="002A6AA4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AE6975" w:rsidP="002A6A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A6AA4" w:rsidRPr="00BA3DB5" w:rsidTr="009C4D52">
        <w:trPr>
          <w:trHeight w:val="366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3DB5">
              <w:rPr>
                <w:rFonts w:ascii="Calibri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Stolik </w:t>
            </w:r>
            <w:r w:rsidR="00E25BAF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(wózek)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oddziałowy: 3</w:t>
            </w:r>
            <w:r w:rsidR="00E25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E25B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kuweta 395x325x65 mm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WYPOSAŻENIE: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1x koszyk na akcesoria 295x95x85mm, 1x stelaż do worka na odpady na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odpady z pokrywą uchylną 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WYKONANIE:</w:t>
            </w:r>
          </w:p>
          <w:p w:rsidR="00C76DB4" w:rsidRPr="00F55460" w:rsidRDefault="00C76DB4" w:rsidP="00A34FC3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stelaż aluminiowo 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 stalowy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lakierowany proszkowo na biało, z kanałami montażowymi po wewnętrznej stronie, umożliwiający dowolną regulację</w:t>
            </w:r>
            <w:r w:rsidR="00A34FC3" w:rsidRPr="00F554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wysokości półek, przystosowany do montażu wyposażenia dodatkowego wyłącznie za pomocą elementów złącznych bez konieczności wykonywania otworów, wyposażony w koła w obudowie stalowej ocynkowanej o średnicy 75 mm, w tym dwa z blokadą, z uchwytem do prowadzenia z kształtownika o przekroju 20x20 mm stanowiącym zintegrowany element konstrukcji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- kuweta z tworzywa sztucznego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- koszyk stalowy lakierowany proszkowo na biało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- stelaż do worka na odpady stalowy lakierowany proszkowo na biało, pokrywa z tworzywa w kolorze białym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Wymiary całkowite: 680x430x890 mm Wymiary powierzchni użytkowej kuwety: 335x260x60 mm</w:t>
            </w:r>
          </w:p>
          <w:p w:rsidR="002A6AA4" w:rsidRPr="00F55460" w:rsidRDefault="00C76DB4" w:rsidP="00C76DB4">
            <w:pPr>
              <w:pStyle w:val="NormalnyWeb"/>
              <w:spacing w:before="0" w:beforeAutospacing="0" w:after="0" w:afterAutospacing="0"/>
              <w:ind w:lef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szerokośćxgłębokośćxwysokość</w:t>
            </w:r>
            <w:proofErr w:type="spellEnd"/>
            <w:r w:rsidRPr="00F55460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2A6A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AE6975" w:rsidP="002A6A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F25DD5" w:rsidRDefault="002A6AA4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A6AA4" w:rsidRPr="00BA3DB5" w:rsidTr="009C4D52">
        <w:trPr>
          <w:trHeight w:val="159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A4" w:rsidRPr="00D326C8" w:rsidRDefault="002A6AA4" w:rsidP="002A6AA4">
            <w:pPr>
              <w:pStyle w:val="NormalnyWeb"/>
              <w:spacing w:before="0" w:after="0"/>
              <w:rPr>
                <w:rStyle w:val="Pogrubienie"/>
                <w:rFonts w:eastAsia="SimSu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4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4" w:rsidRPr="00BA3DB5" w:rsidRDefault="002A6AA4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F127B" w:rsidRPr="00BA3DB5" w:rsidTr="009C4D52">
        <w:trPr>
          <w:trHeight w:val="210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BA3DB5" w:rsidRDefault="00EF127B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4C3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Wózek anestezjologiczny: 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szafka z 5 szufladami. </w:t>
            </w:r>
            <w:proofErr w:type="spellStart"/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Ixblat</w:t>
            </w:r>
            <w:proofErr w:type="spellEnd"/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 boczny wysuwany wykonany ze stali </w:t>
            </w:r>
            <w:r w:rsidR="00A34FC3"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br/>
            </w: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WYPOSAŻENIE: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1x stelaż nadstawki,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1x nadstawka 8 poj. (4+4), 2x odcinki szyny instrumentalnej z narożnikami zabezpieczonymi i zintegrowanymi z korpusem, 2x odcinki szyny na nadstawce,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1x kosz na cewniki ze stali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kwasoodpornej 115x115x500mm,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1x koszyk na akcesoria ze stali kwasoodpornej 360x160x150mm 1x uchwyt do butli z </w:t>
            </w:r>
            <w:proofErr w:type="spellStart"/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tlenen</w:t>
            </w:r>
            <w:proofErr w:type="spellEnd"/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WYKONANIE: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- szafka stalowa l</w:t>
            </w:r>
            <w:r w:rsidR="00253B63"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akierowana proszkowo na biało. F</w:t>
            </w: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ront lakierowany na kolor wg palety RAL prowadnice szuflad z </w:t>
            </w:r>
            <w:proofErr w:type="spellStart"/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samodociągiem</w:t>
            </w:r>
            <w:proofErr w:type="spellEnd"/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, korpus szafki wyposażony w materiał wygłuszający, niechłonący wilgoci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- stelaż nadstawki lakierowany proszkowo na biało z kanałami montażowymi po wewnętrznej stronie, umożliwiającymi regulację wysokości położenia szyn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instrumentalnych oraz rozbudowę wózka o wyposażenie dodatkowe wyłącznie za pomocą elementów złącznych, bez konieczności wykonywania otworów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- podstawa stalowa lakierowana proszkowo na biało z odbojami, wyposażona w koła w obudowie z tworzywa sztucznego o średnicy 125 mm, w tym dwa z</w:t>
            </w:r>
          </w:p>
          <w:p w:rsidR="00C76DB4" w:rsidRPr="00F55460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blokadą</w:t>
            </w:r>
          </w:p>
          <w:p w:rsidR="00EF127B" w:rsidRPr="00BA3DB5" w:rsidRDefault="00C76DB4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 w:rsidRPr="00F55460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Wysokość wózka z nadstawką: 1700 mm Wymiary szafki: 600x500x805 mm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BA3DB5" w:rsidRDefault="00EF127B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F25DD5" w:rsidRDefault="00EF127B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27B" w:rsidRPr="00BA3DB5" w:rsidRDefault="00EF127B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27B" w:rsidRPr="00BA3DB5" w:rsidRDefault="00EF127B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53B63" w:rsidRPr="00BA3DB5" w:rsidTr="009C4D52">
        <w:trPr>
          <w:trHeight w:val="210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253B63" w:rsidRDefault="00253B63" w:rsidP="00253B63">
            <w:pPr>
              <w:ind w:right="102" w:hanging="6"/>
              <w:rPr>
                <w:rFonts w:ascii="Times New Roman" w:hAnsi="Times New Roman" w:cs="Times New Roman"/>
                <w:color w:val="151515"/>
                <w:sz w:val="20"/>
                <w:szCs w:val="20"/>
              </w:rPr>
            </w:pP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Wózek oddziałowy WZ-03</w:t>
            </w:r>
          </w:p>
          <w:p w:rsidR="00253B63" w:rsidRPr="00253B63" w:rsidRDefault="00253B63" w:rsidP="00253B63">
            <w:pPr>
              <w:ind w:right="102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Wózek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wielofunkcyjny, mobilny</w:t>
            </w:r>
            <w:r w:rsidR="001764C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,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lekki. Konstrukcja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wykonana z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metalowych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rurek lakierowanych proszkowo, wyposażony </w:t>
            </w:r>
            <w:r w:rsidR="00D3654B"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w druciany koszyk</w:t>
            </w:r>
            <w:r w:rsidR="00D3654B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,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3 zdejmowane tace</w:t>
            </w:r>
            <w:r w:rsidR="00D3654B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 </w:t>
            </w:r>
            <w:r w:rsidR="00D3654B"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z </w:t>
            </w:r>
            <w:r w:rsidR="00D3654B"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>tworzywa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oraz </w:t>
            </w:r>
            <w:r w:rsidRPr="00253B63">
              <w:rPr>
                <w:rFonts w:ascii="Times New Roman" w:hAnsi="Times New Roman" w:cs="Times New Roman"/>
                <w:color w:val="151515"/>
                <w:kern w:val="18"/>
                <w:sz w:val="20"/>
                <w:szCs w:val="20"/>
              </w:rPr>
              <w:t>uchwyt na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 worek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foliowy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z przykryciem. Wózek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posiada cztery kółka jezdne, w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tym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dwa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 xml:space="preserve">z </w:t>
            </w: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blokadą.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Pojemność worka 40L.</w:t>
            </w:r>
          </w:p>
          <w:p w:rsidR="00253B63" w:rsidRPr="00253B63" w:rsidRDefault="00253B63" w:rsidP="00253B63">
            <w:pPr>
              <w:pStyle w:val="Tekstpodstawowy"/>
              <w:tabs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Drugość: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645 mm</w:t>
            </w:r>
          </w:p>
          <w:p w:rsidR="00253B63" w:rsidRPr="00253B63" w:rsidRDefault="00253B63" w:rsidP="00253B63">
            <w:pPr>
              <w:pStyle w:val="Tekstpodstawowy"/>
              <w:tabs>
                <w:tab w:val="left" w:pos="6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Szerokość: 425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mm</w:t>
            </w:r>
          </w:p>
          <w:p w:rsidR="00253B63" w:rsidRPr="00253B63" w:rsidRDefault="00253B63" w:rsidP="00253B63">
            <w:pPr>
              <w:pStyle w:val="Tekstpodstawowy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53B6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t xml:space="preserve">Wysokość: 905 </w:t>
            </w:r>
            <w:r w:rsidRPr="00253B63">
              <w:rPr>
                <w:rFonts w:ascii="Times New Roman" w:hAnsi="Times New Roman" w:cs="Times New Roman"/>
                <w:color w:val="151515"/>
                <w:sz w:val="20"/>
                <w:szCs w:val="20"/>
              </w:rPr>
              <w:t>mm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7B1F8B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</w:t>
            </w:r>
            <w:r w:rsidR="00253B63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53B63" w:rsidRPr="00BA3DB5" w:rsidTr="009C4D52">
        <w:trPr>
          <w:trHeight w:val="9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C76DB4" w:rsidRDefault="00E25BAF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Stolik</w:t>
            </w:r>
            <w:r w:rsidR="00253B63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 </w:t>
            </w:r>
            <w:r w:rsidR="007B1F8B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(wóz</w:t>
            </w:r>
            <w:r w:rsidR="00D3654B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ek) ze stali nierdzewnej na 4 ko</w:t>
            </w:r>
            <w:r w:rsidR="00253B63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 xml:space="preserve">łach </w:t>
            </w:r>
            <w:r w:rsidR="007B1F8B"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  <w:t>z czego dwa posiadają hamulce postojowe. Wymiary 60x80 cm., udźwig 135 kg.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7B1F8B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7B1F8B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53B63" w:rsidRPr="00BA3DB5" w:rsidTr="009C4D52">
        <w:trPr>
          <w:trHeight w:val="183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D30" w:rsidRPr="001764C3" w:rsidRDefault="001764C3" w:rsidP="00631D30">
            <w:pPr>
              <w:spacing w:line="326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Leżanka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/st</w:t>
            </w:r>
            <w:r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ół</w:t>
            </w:r>
          </w:p>
          <w:p w:rsidR="00631D30" w:rsidRPr="001764C3" w:rsidRDefault="00631D30" w:rsidP="001764C3">
            <w:pPr>
              <w:ind w:left="103" w:right="1915" w:hanging="4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KSR E</w:t>
            </w:r>
            <w:r w:rsidRPr="001764C3">
              <w:rPr>
                <w:rFonts w:ascii="Times New Roman" w:hAnsi="Times New Roman" w:cs="Times New Roman"/>
                <w:color w:val="0E0E0E"/>
                <w:spacing w:val="-16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Elektryczna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regulacja </w:t>
            </w:r>
            <w:r w:rsid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w</w:t>
            </w:r>
            <w:r w:rsidR="001764C3" w:rsidRPr="001764C3">
              <w:rPr>
                <w:rFonts w:ascii="Times New Roman" w:hAnsi="Times New Roman" w:cs="Times New Roman"/>
                <w:color w:val="1D1D1D"/>
                <w:spacing w:val="-2"/>
                <w:w w:val="105"/>
                <w:sz w:val="20"/>
                <w:szCs w:val="20"/>
              </w:rPr>
              <w:t>ysokości</w:t>
            </w:r>
          </w:p>
          <w:p w:rsidR="00631D30" w:rsidRPr="001764C3" w:rsidRDefault="001764C3" w:rsidP="001764C3">
            <w:pPr>
              <w:pStyle w:val="Tekstpodstawowy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Wyposażenie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17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standardow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e:</w:t>
            </w:r>
          </w:p>
          <w:p w:rsidR="00631D30" w:rsidRPr="001764C3" w:rsidRDefault="001764C3" w:rsidP="001764C3">
            <w:pPr>
              <w:tabs>
                <w:tab w:val="left" w:pos="347"/>
              </w:tabs>
              <w:ind w:left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blat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dwuczęściowy</w:t>
            </w:r>
          </w:p>
          <w:p w:rsidR="00631D30" w:rsidRPr="001764C3" w:rsidRDefault="001764C3" w:rsidP="001764C3">
            <w:pPr>
              <w:tabs>
                <w:tab w:val="left" w:pos="362"/>
              </w:tabs>
              <w:ind w:left="132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podg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łówek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 regulo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wany sprężyną g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azo</w:t>
            </w:r>
            <w:r w:rsidRPr="001764C3">
              <w:rPr>
                <w:rFonts w:ascii="Times New Roman" w:hAnsi="Times New Roman" w:cs="Times New Roman"/>
                <w:color w:val="0E0E0E"/>
                <w:spacing w:val="-2"/>
                <w:w w:val="105"/>
                <w:sz w:val="20"/>
                <w:szCs w:val="20"/>
              </w:rPr>
              <w:t>wą</w:t>
            </w:r>
          </w:p>
          <w:p w:rsidR="00631D30" w:rsidRPr="001764C3" w:rsidRDefault="001764C3" w:rsidP="001764C3">
            <w:pPr>
              <w:tabs>
                <w:tab w:val="left" w:pos="336"/>
              </w:tabs>
              <w:ind w:left="132" w:right="922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uchwyty na pasy do</w:t>
            </w:r>
            <w:r w:rsidRPr="001764C3">
              <w:rPr>
                <w:rFonts w:ascii="Times New Roman" w:hAnsi="Times New Roman" w:cs="Times New Roman"/>
                <w:color w:val="0E0E0E"/>
                <w:spacing w:val="-16"/>
                <w:w w:val="105"/>
                <w:sz w:val="20"/>
                <w:szCs w:val="20"/>
              </w:rPr>
              <w:t xml:space="preserve"> stabilizacji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po obu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stronach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 leża</w:t>
            </w:r>
          </w:p>
          <w:p w:rsidR="001764C3" w:rsidRPr="001764C3" w:rsidRDefault="001764C3" w:rsidP="001764C3">
            <w:pPr>
              <w:tabs>
                <w:tab w:val="left" w:pos="331"/>
              </w:tabs>
              <w:ind w:left="132" w:right="2056"/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tapicerka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skóropodobna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 standard </w:t>
            </w:r>
            <w:proofErr w:type="spellStart"/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line</w:t>
            </w:r>
            <w:proofErr w:type="spellEnd"/>
            <w:r w:rsidR="00631D30" w:rsidRPr="001764C3">
              <w:rPr>
                <w:rFonts w:ascii="Times New Roman" w:hAnsi="Times New Roman" w:cs="Times New Roman"/>
                <w:color w:val="0E0E0E"/>
                <w:spacing w:val="-11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(kolory 1-25) </w:t>
            </w:r>
            <w:r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-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biały kol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or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ste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l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a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ż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a </w:t>
            </w:r>
          </w:p>
          <w:p w:rsidR="00631D30" w:rsidRPr="001764C3" w:rsidRDefault="001764C3" w:rsidP="001764C3">
            <w:pPr>
              <w:tabs>
                <w:tab w:val="left" w:pos="331"/>
              </w:tabs>
              <w:ind w:right="2056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lastRenderedPageBreak/>
              <w:t xml:space="preserve">  Długość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: 200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c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m</w:t>
            </w:r>
          </w:p>
          <w:p w:rsidR="00631D30" w:rsidRPr="001764C3" w:rsidRDefault="001764C3" w:rsidP="001764C3">
            <w:pPr>
              <w:pStyle w:val="Tekstpodstawowy"/>
              <w:spacing w:after="0" w:line="240" w:lineRule="auto"/>
              <w:ind w:right="2198" w:hanging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  Szerokość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: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40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69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40"/>
                <w:w w:val="105"/>
                <w:sz w:val="20"/>
                <w:szCs w:val="20"/>
              </w:rPr>
              <w:t xml:space="preserve"> </w:t>
            </w:r>
            <w:r w:rsidR="002020A6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cm</w:t>
            </w:r>
            <w:r w:rsidR="00631D30" w:rsidRPr="001764C3">
              <w:rPr>
                <w:rFonts w:ascii="Times New Roman" w:hAnsi="Times New Roman" w:cs="Times New Roman"/>
                <w:color w:val="1D1D1D"/>
                <w:spacing w:val="80"/>
                <w:w w:val="150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Wysokość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: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3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od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8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64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cm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do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16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87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cm</w:t>
            </w:r>
          </w:p>
          <w:p w:rsidR="00631D30" w:rsidRPr="001764C3" w:rsidRDefault="00631D30" w:rsidP="001764C3">
            <w:pPr>
              <w:pStyle w:val="Tekstpodstawowy"/>
              <w:spacing w:after="0" w:line="240" w:lineRule="auto"/>
              <w:ind w:lef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Regulacja</w:t>
            </w:r>
            <w:r w:rsidRPr="001764C3">
              <w:rPr>
                <w:rFonts w:ascii="Times New Roman" w:hAnsi="Times New Roman" w:cs="Times New Roman"/>
                <w:color w:val="0E0E0E"/>
                <w:spacing w:val="25"/>
                <w:w w:val="105"/>
                <w:sz w:val="20"/>
                <w:szCs w:val="20"/>
              </w:rPr>
              <w:t xml:space="preserve"> </w:t>
            </w:r>
            <w:r w:rsidR="00D3654B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kąta</w:t>
            </w:r>
            <w:r w:rsidRPr="001764C3">
              <w:rPr>
                <w:rFonts w:ascii="Times New Roman" w:hAnsi="Times New Roman" w:cs="Times New Roman"/>
                <w:color w:val="0E0E0E"/>
                <w:spacing w:val="2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nachylenia</w:t>
            </w:r>
            <w:r w:rsidRPr="001764C3">
              <w:rPr>
                <w:rFonts w:ascii="Times New Roman" w:hAnsi="Times New Roman" w:cs="Times New Roman"/>
                <w:color w:val="0E0E0E"/>
                <w:spacing w:val="71"/>
                <w:w w:val="105"/>
                <w:sz w:val="20"/>
                <w:szCs w:val="20"/>
              </w:rPr>
              <w:t xml:space="preserve"> </w:t>
            </w:r>
            <w:r w:rsidR="00D3654B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zagłówka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:</w:t>
            </w:r>
            <w:r w:rsidRPr="001764C3">
              <w:rPr>
                <w:rFonts w:ascii="Times New Roman" w:hAnsi="Times New Roman" w:cs="Times New Roman"/>
                <w:color w:val="1D1D1D"/>
                <w:spacing w:val="5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od</w:t>
            </w:r>
            <w:r w:rsidRPr="001764C3">
              <w:rPr>
                <w:rFonts w:ascii="Times New Roman" w:hAnsi="Times New Roman" w:cs="Times New Roman"/>
                <w:color w:val="0E0E0E"/>
                <w:spacing w:val="16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-80</w:t>
            </w:r>
            <w:r w:rsidRPr="001764C3">
              <w:rPr>
                <w:rFonts w:ascii="Times New Roman" w:hAnsi="Times New Roman" w:cs="Times New Roman"/>
                <w:color w:val="0E0E0E"/>
                <w:spacing w:val="-11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°</w:t>
            </w:r>
            <w:r w:rsidRPr="001764C3">
              <w:rPr>
                <w:rFonts w:ascii="Times New Roman" w:hAnsi="Times New Roman" w:cs="Times New Roman"/>
                <w:color w:val="1D1D1D"/>
                <w:spacing w:val="-80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spacing w:val="11"/>
                <w:w w:val="105"/>
                <w:sz w:val="20"/>
                <w:szCs w:val="20"/>
              </w:rPr>
              <w:t>do</w:t>
            </w:r>
            <w:r w:rsidRPr="001764C3">
              <w:rPr>
                <w:rFonts w:ascii="Times New Roman" w:hAnsi="Times New Roman" w:cs="Times New Roman"/>
                <w:color w:val="1D1D1D"/>
                <w:spacing w:val="11"/>
                <w:w w:val="105"/>
                <w:sz w:val="20"/>
                <w:szCs w:val="20"/>
              </w:rPr>
              <w:t>+50</w:t>
            </w:r>
            <w:r w:rsidRPr="001764C3">
              <w:rPr>
                <w:rFonts w:ascii="Times New Roman" w:hAnsi="Times New Roman" w:cs="Times New Roman"/>
                <w:color w:val="1D1D1D"/>
                <w:spacing w:val="6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1D1D1D"/>
                <w:spacing w:val="-10"/>
                <w:w w:val="105"/>
                <w:sz w:val="20"/>
                <w:szCs w:val="20"/>
              </w:rPr>
              <w:t>°</w:t>
            </w:r>
          </w:p>
          <w:p w:rsidR="00631D30" w:rsidRPr="001764C3" w:rsidRDefault="001764C3" w:rsidP="001764C3">
            <w:pPr>
              <w:pStyle w:val="Tekstpodstawowy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E0E0E"/>
                <w:w w:val="110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10"/>
                <w:sz w:val="20"/>
                <w:szCs w:val="20"/>
              </w:rPr>
              <w:t>Waga: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45"/>
                <w:w w:val="110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10"/>
                <w:sz w:val="20"/>
                <w:szCs w:val="20"/>
              </w:rPr>
              <w:t>65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4"/>
                <w:w w:val="110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-5"/>
                <w:w w:val="110"/>
                <w:sz w:val="20"/>
                <w:szCs w:val="20"/>
              </w:rPr>
              <w:t>kg</w:t>
            </w:r>
          </w:p>
          <w:p w:rsidR="001764C3" w:rsidRPr="001764C3" w:rsidRDefault="00631D30" w:rsidP="001764C3">
            <w:pPr>
              <w:pStyle w:val="Tekstpodstawowy"/>
              <w:spacing w:after="0" w:line="240" w:lineRule="auto"/>
              <w:ind w:left="72" w:firstLine="29"/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Dopuszczalne </w:t>
            </w:r>
            <w:r w:rsidR="001764C3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obciążenie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(regulacja 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elektryczna):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150</w:t>
            </w:r>
            <w:r w:rsidRPr="001764C3">
              <w:rPr>
                <w:rFonts w:ascii="Times New Roman" w:hAnsi="Times New Roman" w:cs="Times New Roman"/>
                <w:color w:val="0E0E0E"/>
                <w:spacing w:val="-6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 xml:space="preserve">kg </w:t>
            </w:r>
          </w:p>
          <w:p w:rsidR="00631D30" w:rsidRPr="001764C3" w:rsidRDefault="001764C3" w:rsidP="001764C3">
            <w:pPr>
              <w:pStyle w:val="Tekstpodstawowy"/>
              <w:spacing w:after="0" w:line="240" w:lineRule="auto"/>
              <w:ind w:left="72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/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W70/ Wieszak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40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na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40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0E0E0E"/>
                <w:w w:val="105"/>
                <w:sz w:val="20"/>
                <w:szCs w:val="20"/>
              </w:rPr>
              <w:t>podkład</w:t>
            </w:r>
            <w:r w:rsidR="00631D30" w:rsidRPr="001764C3">
              <w:rPr>
                <w:rFonts w:ascii="Times New Roman" w:hAnsi="Times New Roman" w:cs="Times New Roman"/>
                <w:color w:val="0E0E0E"/>
                <w:spacing w:val="40"/>
                <w:w w:val="105"/>
                <w:sz w:val="20"/>
                <w:szCs w:val="20"/>
              </w:rPr>
              <w:t xml:space="preserve"> 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celul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ozowy</w:t>
            </w:r>
            <w:r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-</w:t>
            </w:r>
            <w:r w:rsidR="00631D30" w:rsidRPr="001764C3">
              <w:rPr>
                <w:rFonts w:ascii="Times New Roman" w:hAnsi="Times New Roman" w:cs="Times New Roman"/>
                <w:color w:val="1D1D1D"/>
                <w:spacing w:val="40"/>
                <w:w w:val="105"/>
                <w:sz w:val="20"/>
                <w:szCs w:val="20"/>
              </w:rPr>
              <w:t xml:space="preserve"> </w:t>
            </w:r>
            <w:r w:rsidR="00631D30" w:rsidRPr="001764C3">
              <w:rPr>
                <w:rFonts w:ascii="Times New Roman" w:hAnsi="Times New Roman" w:cs="Times New Roman"/>
                <w:color w:val="1D1D1D"/>
                <w:w w:val="105"/>
                <w:sz w:val="20"/>
                <w:szCs w:val="20"/>
              </w:rPr>
              <w:t>szer. 70cm</w:t>
            </w:r>
          </w:p>
          <w:p w:rsidR="00253B63" w:rsidRPr="00C76DB4" w:rsidRDefault="00253B63" w:rsidP="00C76DB4">
            <w:pPr>
              <w:pStyle w:val="NormalnyWeb"/>
              <w:spacing w:before="0" w:beforeAutospacing="0" w:after="0" w:afterAutospacing="0"/>
              <w:rPr>
                <w:rStyle w:val="Pogrubienie"/>
                <w:rFonts w:eastAsia="SimSu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2A6AA4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1764C3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1764C3" w:rsidP="00450BE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F25DD5" w:rsidRDefault="00253B63" w:rsidP="00064FFF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B63" w:rsidRPr="00BA3DB5" w:rsidRDefault="00253B63" w:rsidP="00064FFF">
            <w:pPr>
              <w:suppressAutoHyphens w:val="0"/>
              <w:snapToGrid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455CC7" w:rsidRPr="00BA3DB5" w:rsidTr="009C4D52">
        <w:trPr>
          <w:gridAfter w:val="1"/>
          <w:wAfter w:w="1311" w:type="dxa"/>
          <w:trHeight w:val="268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6C8" w:rsidRDefault="00D326C8" w:rsidP="0068338C">
            <w:pPr>
              <w:pStyle w:val="NormalnyWeb"/>
              <w:spacing w:before="0" w:beforeAutospacing="0" w:after="0" w:afterAutospacing="0"/>
              <w:rPr>
                <w:b/>
                <w:kern w:val="36"/>
                <w:sz w:val="20"/>
                <w:szCs w:val="20"/>
              </w:rPr>
            </w:pPr>
          </w:p>
          <w:p w:rsidR="00F25DD5" w:rsidRPr="00F25DD5" w:rsidRDefault="00F25DD5" w:rsidP="0068338C">
            <w:pPr>
              <w:pStyle w:val="NormalnyWeb"/>
              <w:spacing w:before="0" w:beforeAutospacing="0" w:after="0" w:afterAutospacing="0"/>
              <w:rPr>
                <w:b/>
                <w:kern w:val="36"/>
                <w:sz w:val="16"/>
                <w:szCs w:val="16"/>
              </w:rPr>
            </w:pPr>
          </w:p>
        </w:tc>
        <w:tc>
          <w:tcPr>
            <w:tcW w:w="226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CC7" w:rsidRPr="00BA3DB5" w:rsidRDefault="00455CC7" w:rsidP="0068338C">
            <w:pPr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CC7" w:rsidRPr="00F25DD5" w:rsidRDefault="00455CC7" w:rsidP="0068338C">
            <w:pPr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Razem brutto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C7" w:rsidRPr="00F25DD5" w:rsidRDefault="00455CC7" w:rsidP="0068338C">
            <w:pPr>
              <w:suppressAutoHyphens w:val="0"/>
              <w:snapToGrid w:val="0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C7" w:rsidRPr="00F25DD5" w:rsidRDefault="00455CC7" w:rsidP="0068338C">
            <w:p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F25DD5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………………… </w:t>
            </w:r>
            <w:r w:rsidRPr="00F25DD5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CC7" w:rsidRPr="00BA3DB5" w:rsidRDefault="00455CC7" w:rsidP="0068338C">
            <w:pPr>
              <w:suppressAutoHyphens w:val="0"/>
              <w:snapToGrid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:rsidR="002020A6" w:rsidRDefault="002020A6" w:rsidP="0068338C">
      <w:pPr>
        <w:rPr>
          <w:rFonts w:ascii="Times New Roman" w:hAnsi="Times New Roman" w:cs="Times New Roman"/>
          <w:b/>
          <w:sz w:val="22"/>
          <w:szCs w:val="22"/>
        </w:rPr>
      </w:pPr>
    </w:p>
    <w:p w:rsidR="002020A6" w:rsidRPr="001036AD" w:rsidRDefault="002020A6" w:rsidP="002020A6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1036AD">
        <w:rPr>
          <w:b/>
          <w:sz w:val="20"/>
          <w:szCs w:val="20"/>
        </w:rPr>
        <w:t xml:space="preserve">Do złożonej oferty należy dołączyć  ulotkę informacyjną z opisem, zdjęciem, wymiarami </w:t>
      </w:r>
      <w:r>
        <w:rPr>
          <w:b/>
          <w:sz w:val="20"/>
          <w:szCs w:val="20"/>
        </w:rPr>
        <w:t>oferowanego produktu</w:t>
      </w:r>
      <w:r>
        <w:rPr>
          <w:b/>
          <w:sz w:val="20"/>
          <w:szCs w:val="20"/>
        </w:rPr>
        <w:t>.</w:t>
      </w:r>
    </w:p>
    <w:p w:rsidR="002020A6" w:rsidRDefault="002020A6" w:rsidP="0068338C">
      <w:pPr>
        <w:rPr>
          <w:rFonts w:ascii="Times New Roman" w:hAnsi="Times New Roman" w:cs="Times New Roman"/>
          <w:b/>
          <w:sz w:val="22"/>
          <w:szCs w:val="22"/>
        </w:rPr>
      </w:pPr>
    </w:p>
    <w:p w:rsidR="00455CC7" w:rsidRDefault="00EA2CD9" w:rsidP="0068338C">
      <w:pPr>
        <w:rPr>
          <w:rFonts w:ascii="Times New Roman" w:hAnsi="Times New Roman" w:cs="Times New Roman"/>
          <w:sz w:val="22"/>
          <w:szCs w:val="22"/>
        </w:rPr>
      </w:pPr>
      <w:r w:rsidRPr="00515ACA">
        <w:rPr>
          <w:rFonts w:ascii="Times New Roman" w:hAnsi="Times New Roman" w:cs="Times New Roman"/>
          <w:b/>
          <w:sz w:val="22"/>
          <w:szCs w:val="22"/>
        </w:rPr>
        <w:t>*) wypełnia wykonawca</w:t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AF5592" w:rsidRPr="00515ACA">
        <w:rPr>
          <w:rFonts w:ascii="Times New Roman" w:hAnsi="Times New Roman" w:cs="Times New Roman"/>
          <w:b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  <w:r w:rsidR="00515ACA" w:rsidRPr="00515ACA">
        <w:rPr>
          <w:rFonts w:ascii="Times New Roman" w:hAnsi="Times New Roman" w:cs="Times New Roman"/>
          <w:sz w:val="22"/>
          <w:szCs w:val="22"/>
        </w:rPr>
        <w:tab/>
      </w:r>
    </w:p>
    <w:p w:rsidR="00A34FC3" w:rsidRDefault="00A34FC3" w:rsidP="0068338C">
      <w:pPr>
        <w:rPr>
          <w:rFonts w:ascii="Times New Roman" w:hAnsi="Times New Roman" w:cs="Times New Roman"/>
          <w:sz w:val="22"/>
          <w:szCs w:val="22"/>
        </w:rPr>
      </w:pPr>
    </w:p>
    <w:p w:rsidR="001764C3" w:rsidRDefault="001764C3" w:rsidP="0068338C">
      <w:pPr>
        <w:rPr>
          <w:rFonts w:ascii="Times New Roman" w:hAnsi="Times New Roman" w:cs="Times New Roman"/>
          <w:sz w:val="22"/>
          <w:szCs w:val="22"/>
        </w:rPr>
      </w:pPr>
    </w:p>
    <w:p w:rsidR="001764C3" w:rsidRDefault="001764C3" w:rsidP="0068338C">
      <w:pPr>
        <w:rPr>
          <w:rFonts w:ascii="Times New Roman" w:hAnsi="Times New Roman" w:cs="Times New Roman"/>
          <w:sz w:val="22"/>
          <w:szCs w:val="22"/>
        </w:rPr>
      </w:pPr>
    </w:p>
    <w:p w:rsidR="0068338C" w:rsidRDefault="0068338C" w:rsidP="0068338C">
      <w:pPr>
        <w:rPr>
          <w:rFonts w:ascii="Times New Roman" w:hAnsi="Times New Roman" w:cs="Times New Roman"/>
          <w:sz w:val="22"/>
          <w:szCs w:val="22"/>
        </w:rPr>
      </w:pPr>
    </w:p>
    <w:p w:rsidR="001764C3" w:rsidRDefault="001764C3" w:rsidP="0068338C">
      <w:pPr>
        <w:rPr>
          <w:rFonts w:ascii="Times New Roman" w:hAnsi="Times New Roman" w:cs="Times New Roman"/>
          <w:sz w:val="22"/>
          <w:szCs w:val="22"/>
        </w:rPr>
      </w:pPr>
    </w:p>
    <w:p w:rsidR="00515ACA" w:rsidRPr="00515ACA" w:rsidRDefault="00515ACA" w:rsidP="00455CC7">
      <w:pPr>
        <w:jc w:val="right"/>
        <w:rPr>
          <w:rFonts w:ascii="Times New Roman" w:hAnsi="Times New Roman" w:cs="Times New Roman"/>
          <w:sz w:val="22"/>
          <w:szCs w:val="22"/>
        </w:rPr>
      </w:pPr>
      <w:r w:rsidRPr="00515ACA">
        <w:rPr>
          <w:rFonts w:ascii="Times New Roman" w:hAnsi="Times New Roman" w:cs="Times New Roman"/>
          <w:sz w:val="22"/>
          <w:szCs w:val="22"/>
        </w:rPr>
        <w:t xml:space="preserve">  …………………………………</w:t>
      </w:r>
    </w:p>
    <w:p w:rsidR="0070366A" w:rsidRDefault="00515ACA" w:rsidP="00064FFF">
      <w:pPr>
        <w:tabs>
          <w:tab w:val="left" w:pos="-142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Pr="00515ACA">
        <w:rPr>
          <w:rFonts w:ascii="Times New Roman" w:hAnsi="Times New Roman" w:cs="Times New Roman"/>
          <w:sz w:val="22"/>
          <w:szCs w:val="22"/>
        </w:rPr>
        <w:tab/>
      </w:r>
      <w:r w:rsidR="00064FFF" w:rsidRPr="00064FFF">
        <w:rPr>
          <w:rFonts w:ascii="Times New Roman" w:hAnsi="Times New Roman" w:cs="Times New Roman"/>
          <w:sz w:val="18"/>
          <w:szCs w:val="18"/>
        </w:rPr>
        <w:t>p</w:t>
      </w:r>
      <w:r w:rsidRPr="00F25DD5">
        <w:rPr>
          <w:rFonts w:ascii="Times New Roman" w:hAnsi="Times New Roman" w:cs="Times New Roman"/>
          <w:sz w:val="18"/>
          <w:szCs w:val="18"/>
        </w:rPr>
        <w:t>odpis osoby upoważnionej</w:t>
      </w:r>
    </w:p>
    <w:p w:rsidR="00064FFF" w:rsidRPr="00F25DD5" w:rsidRDefault="00064FFF" w:rsidP="00064FFF">
      <w:pPr>
        <w:tabs>
          <w:tab w:val="left" w:pos="-142"/>
        </w:tabs>
        <w:jc w:val="right"/>
        <w:rPr>
          <w:rFonts w:ascii="Times New Roman" w:eastAsia="Tahoma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do reprezentacji wykonawcy</w:t>
      </w:r>
    </w:p>
    <w:sectPr w:rsidR="00064FFF" w:rsidRPr="00F25DD5" w:rsidSect="00515AC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92" w:rsidRDefault="00AF5592" w:rsidP="00AF5592">
      <w:r>
        <w:separator/>
      </w:r>
    </w:p>
  </w:endnote>
  <w:endnote w:type="continuationSeparator" w:id="0">
    <w:p w:rsidR="00AF5592" w:rsidRDefault="00AF5592" w:rsidP="00AF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92" w:rsidRDefault="00AF5592" w:rsidP="00AF5592">
      <w:r>
        <w:separator/>
      </w:r>
    </w:p>
  </w:footnote>
  <w:footnote w:type="continuationSeparator" w:id="0">
    <w:p w:rsidR="00AF5592" w:rsidRDefault="00AF5592" w:rsidP="00AF5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AB5"/>
    <w:multiLevelType w:val="hybridMultilevel"/>
    <w:tmpl w:val="5FBE6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1C65"/>
    <w:multiLevelType w:val="hybridMultilevel"/>
    <w:tmpl w:val="071AC85C"/>
    <w:lvl w:ilvl="0" w:tplc="16D8D5C2">
      <w:numFmt w:val="bullet"/>
      <w:lvlText w:val="•"/>
      <w:lvlJc w:val="left"/>
      <w:pPr>
        <w:ind w:left="8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103"/>
        <w:sz w:val="40"/>
        <w:szCs w:val="40"/>
        <w:lang w:val="pl-PL" w:eastAsia="en-US" w:bidi="ar-SA"/>
      </w:rPr>
    </w:lvl>
    <w:lvl w:ilvl="1" w:tplc="1488F062">
      <w:numFmt w:val="bullet"/>
      <w:lvlText w:val="•"/>
      <w:lvlJc w:val="left"/>
      <w:pPr>
        <w:ind w:left="1071" w:hanging="264"/>
      </w:pPr>
      <w:rPr>
        <w:rFonts w:hint="default"/>
        <w:lang w:val="pl-PL" w:eastAsia="en-US" w:bidi="ar-SA"/>
      </w:rPr>
    </w:lvl>
    <w:lvl w:ilvl="2" w:tplc="63C4EBFC">
      <w:numFmt w:val="bullet"/>
      <w:lvlText w:val="•"/>
      <w:lvlJc w:val="left"/>
      <w:pPr>
        <w:ind w:left="2063" w:hanging="264"/>
      </w:pPr>
      <w:rPr>
        <w:rFonts w:hint="default"/>
        <w:lang w:val="pl-PL" w:eastAsia="en-US" w:bidi="ar-SA"/>
      </w:rPr>
    </w:lvl>
    <w:lvl w:ilvl="3" w:tplc="B3F43108">
      <w:numFmt w:val="bullet"/>
      <w:lvlText w:val="•"/>
      <w:lvlJc w:val="left"/>
      <w:pPr>
        <w:ind w:left="3054" w:hanging="264"/>
      </w:pPr>
      <w:rPr>
        <w:rFonts w:hint="default"/>
        <w:lang w:val="pl-PL" w:eastAsia="en-US" w:bidi="ar-SA"/>
      </w:rPr>
    </w:lvl>
    <w:lvl w:ilvl="4" w:tplc="4CD62ACA">
      <w:numFmt w:val="bullet"/>
      <w:lvlText w:val="•"/>
      <w:lvlJc w:val="left"/>
      <w:pPr>
        <w:ind w:left="4046" w:hanging="264"/>
      </w:pPr>
      <w:rPr>
        <w:rFonts w:hint="default"/>
        <w:lang w:val="pl-PL" w:eastAsia="en-US" w:bidi="ar-SA"/>
      </w:rPr>
    </w:lvl>
    <w:lvl w:ilvl="5" w:tplc="F996ABA2">
      <w:numFmt w:val="bullet"/>
      <w:lvlText w:val="•"/>
      <w:lvlJc w:val="left"/>
      <w:pPr>
        <w:ind w:left="5037" w:hanging="264"/>
      </w:pPr>
      <w:rPr>
        <w:rFonts w:hint="default"/>
        <w:lang w:val="pl-PL" w:eastAsia="en-US" w:bidi="ar-SA"/>
      </w:rPr>
    </w:lvl>
    <w:lvl w:ilvl="6" w:tplc="06A2C2DC">
      <w:numFmt w:val="bullet"/>
      <w:lvlText w:val="•"/>
      <w:lvlJc w:val="left"/>
      <w:pPr>
        <w:ind w:left="6029" w:hanging="264"/>
      </w:pPr>
      <w:rPr>
        <w:rFonts w:hint="default"/>
        <w:lang w:val="pl-PL" w:eastAsia="en-US" w:bidi="ar-SA"/>
      </w:rPr>
    </w:lvl>
    <w:lvl w:ilvl="7" w:tplc="FD1819E6">
      <w:numFmt w:val="bullet"/>
      <w:lvlText w:val="•"/>
      <w:lvlJc w:val="left"/>
      <w:pPr>
        <w:ind w:left="7020" w:hanging="264"/>
      </w:pPr>
      <w:rPr>
        <w:rFonts w:hint="default"/>
        <w:lang w:val="pl-PL" w:eastAsia="en-US" w:bidi="ar-SA"/>
      </w:rPr>
    </w:lvl>
    <w:lvl w:ilvl="8" w:tplc="E0106022">
      <w:numFmt w:val="bullet"/>
      <w:lvlText w:val="•"/>
      <w:lvlJc w:val="left"/>
      <w:pPr>
        <w:ind w:left="8012" w:hanging="264"/>
      </w:pPr>
      <w:rPr>
        <w:rFonts w:hint="default"/>
        <w:lang w:val="pl-PL" w:eastAsia="en-US" w:bidi="ar-SA"/>
      </w:rPr>
    </w:lvl>
  </w:abstractNum>
  <w:abstractNum w:abstractNumId="2">
    <w:nsid w:val="66080DAF"/>
    <w:multiLevelType w:val="hybridMultilevel"/>
    <w:tmpl w:val="59407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024C1"/>
    <w:multiLevelType w:val="hybridMultilevel"/>
    <w:tmpl w:val="91C85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23EB4"/>
    <w:rsid w:val="0005484E"/>
    <w:rsid w:val="00064FFF"/>
    <w:rsid w:val="000912EC"/>
    <w:rsid w:val="00096317"/>
    <w:rsid w:val="000E4A01"/>
    <w:rsid w:val="001036AD"/>
    <w:rsid w:val="00113FF9"/>
    <w:rsid w:val="00154324"/>
    <w:rsid w:val="001764C3"/>
    <w:rsid w:val="001A103A"/>
    <w:rsid w:val="002020A6"/>
    <w:rsid w:val="00253B63"/>
    <w:rsid w:val="002A115B"/>
    <w:rsid w:val="002A6AA4"/>
    <w:rsid w:val="003432D5"/>
    <w:rsid w:val="00376958"/>
    <w:rsid w:val="00392E99"/>
    <w:rsid w:val="003B1B81"/>
    <w:rsid w:val="003F34EB"/>
    <w:rsid w:val="00455CC7"/>
    <w:rsid w:val="00456CE9"/>
    <w:rsid w:val="004754DE"/>
    <w:rsid w:val="004C09C5"/>
    <w:rsid w:val="004D52DA"/>
    <w:rsid w:val="004F09E3"/>
    <w:rsid w:val="004F3C3C"/>
    <w:rsid w:val="00515ACA"/>
    <w:rsid w:val="00516CCD"/>
    <w:rsid w:val="0056749E"/>
    <w:rsid w:val="00583576"/>
    <w:rsid w:val="005A4429"/>
    <w:rsid w:val="00631D30"/>
    <w:rsid w:val="006337D5"/>
    <w:rsid w:val="006830A6"/>
    <w:rsid w:val="0068338C"/>
    <w:rsid w:val="0070366A"/>
    <w:rsid w:val="00713BF8"/>
    <w:rsid w:val="007263BD"/>
    <w:rsid w:val="007A4D42"/>
    <w:rsid w:val="007B1F8B"/>
    <w:rsid w:val="00835CB8"/>
    <w:rsid w:val="00847EE2"/>
    <w:rsid w:val="0085265F"/>
    <w:rsid w:val="00853B98"/>
    <w:rsid w:val="008660C4"/>
    <w:rsid w:val="00875A62"/>
    <w:rsid w:val="008A2138"/>
    <w:rsid w:val="008C4227"/>
    <w:rsid w:val="00906A6D"/>
    <w:rsid w:val="00992CEA"/>
    <w:rsid w:val="009A612B"/>
    <w:rsid w:val="009C4D52"/>
    <w:rsid w:val="009F2552"/>
    <w:rsid w:val="00A123AD"/>
    <w:rsid w:val="00A34FC3"/>
    <w:rsid w:val="00AA1573"/>
    <w:rsid w:val="00AB2BCC"/>
    <w:rsid w:val="00AE6975"/>
    <w:rsid w:val="00AF5592"/>
    <w:rsid w:val="00B0395D"/>
    <w:rsid w:val="00B5627B"/>
    <w:rsid w:val="00B65B8C"/>
    <w:rsid w:val="00B9659E"/>
    <w:rsid w:val="00BA3DB5"/>
    <w:rsid w:val="00C04FCC"/>
    <w:rsid w:val="00C62D35"/>
    <w:rsid w:val="00C76DB4"/>
    <w:rsid w:val="00CA3DD6"/>
    <w:rsid w:val="00CC0BB7"/>
    <w:rsid w:val="00CD7734"/>
    <w:rsid w:val="00D326C8"/>
    <w:rsid w:val="00D3654B"/>
    <w:rsid w:val="00D84CB8"/>
    <w:rsid w:val="00E25BAF"/>
    <w:rsid w:val="00E63052"/>
    <w:rsid w:val="00EA2CD9"/>
    <w:rsid w:val="00EF127B"/>
    <w:rsid w:val="00F15576"/>
    <w:rsid w:val="00F25DD5"/>
    <w:rsid w:val="00F55460"/>
    <w:rsid w:val="00FE42B3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A123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123AD"/>
    <w:rPr>
      <w:b/>
      <w:bCs/>
    </w:rPr>
  </w:style>
  <w:style w:type="character" w:customStyle="1" w:styleId="caps">
    <w:name w:val="caps"/>
    <w:basedOn w:val="Domylnaczcionkaakapitu"/>
    <w:rsid w:val="004754DE"/>
  </w:style>
  <w:style w:type="paragraph" w:styleId="Nagwek">
    <w:name w:val="header"/>
    <w:basedOn w:val="Normalny"/>
    <w:link w:val="NagwekZnak"/>
    <w:uiPriority w:val="99"/>
    <w:unhideWhenUsed/>
    <w:rsid w:val="00AF559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559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F559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559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631D30"/>
    <w:pPr>
      <w:suppressAutoHyphens w:val="0"/>
      <w:autoSpaceDE w:val="0"/>
      <w:autoSpaceDN w:val="0"/>
      <w:spacing w:before="12"/>
      <w:ind w:left="86" w:hanging="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A123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123AD"/>
    <w:rPr>
      <w:b/>
      <w:bCs/>
    </w:rPr>
  </w:style>
  <w:style w:type="character" w:customStyle="1" w:styleId="caps">
    <w:name w:val="caps"/>
    <w:basedOn w:val="Domylnaczcionkaakapitu"/>
    <w:rsid w:val="004754DE"/>
  </w:style>
  <w:style w:type="paragraph" w:styleId="Nagwek">
    <w:name w:val="header"/>
    <w:basedOn w:val="Normalny"/>
    <w:link w:val="NagwekZnak"/>
    <w:uiPriority w:val="99"/>
    <w:unhideWhenUsed/>
    <w:rsid w:val="00AF559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F559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F559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559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631D30"/>
    <w:pPr>
      <w:suppressAutoHyphens w:val="0"/>
      <w:autoSpaceDE w:val="0"/>
      <w:autoSpaceDN w:val="0"/>
      <w:spacing w:before="12"/>
      <w:ind w:left="86" w:hanging="7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1CBE-E303-4A34-9930-C93E9850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48</cp:revision>
  <cp:lastPrinted>2025-05-19T10:15:00Z</cp:lastPrinted>
  <dcterms:created xsi:type="dcterms:W3CDTF">2022-04-12T06:51:00Z</dcterms:created>
  <dcterms:modified xsi:type="dcterms:W3CDTF">2025-05-21T05:28:00Z</dcterms:modified>
</cp:coreProperties>
</file>