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2B" w:rsidRDefault="00F6752B" w:rsidP="00F6752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WYBORZE OFERTY NAJKORZYSTNIEJSZEJ</w:t>
      </w:r>
    </w:p>
    <w:p w:rsidR="0073647B" w:rsidRDefault="0073647B" w:rsidP="00F6752B">
      <w:pPr>
        <w:spacing w:line="360" w:lineRule="auto"/>
        <w:jc w:val="center"/>
        <w:rPr>
          <w:rFonts w:ascii="Arial" w:hAnsi="Arial" w:cs="Arial"/>
          <w:b/>
        </w:rPr>
      </w:pPr>
    </w:p>
    <w:p w:rsidR="00F6752B" w:rsidRDefault="00F6752B" w:rsidP="00F6752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Zamawiający :</w:t>
      </w:r>
      <w:r>
        <w:rPr>
          <w:rFonts w:ascii="Arial" w:hAnsi="Arial" w:cs="Arial"/>
          <w:sz w:val="22"/>
          <w:szCs w:val="22"/>
        </w:rPr>
        <w:t xml:space="preserve"> </w:t>
      </w:r>
    </w:p>
    <w:p w:rsidR="00F6752B" w:rsidRDefault="00F6752B" w:rsidP="00F6752B">
      <w:pPr>
        <w:spacing w:line="360" w:lineRule="auto"/>
        <w:rPr>
          <w:rFonts w:ascii="Arial" w:hAnsi="Arial" w:cs="Arial"/>
          <w:sz w:val="22"/>
          <w:szCs w:val="22"/>
        </w:rPr>
      </w:pPr>
    </w:p>
    <w:p w:rsidR="00F6752B" w:rsidRDefault="00F6752B" w:rsidP="00F6752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KOMENDA PORTU WOJENNEGO GDYNIA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F6752B" w:rsidRDefault="00F6752B" w:rsidP="00F6752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ul. Rondo Bitwy pod Oliwą 1, 81-103 GDYNIA, informuje o wyborze najkorzystniejszej oferty.</w:t>
      </w:r>
    </w:p>
    <w:p w:rsidR="00F6752B" w:rsidRDefault="00F6752B" w:rsidP="00F6752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6752B" w:rsidRDefault="00F6752B" w:rsidP="001F0C4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 xml:space="preserve">Zamówienie publiczne dotyczy: </w:t>
      </w:r>
    </w:p>
    <w:p w:rsidR="00290E34" w:rsidRPr="00290E34" w:rsidRDefault="00290E34" w:rsidP="00A91C83">
      <w:pPr>
        <w:ind w:right="-142"/>
        <w:jc w:val="both"/>
        <w:rPr>
          <w:rFonts w:ascii="Arial" w:hAnsi="Arial" w:cs="Arial"/>
          <w:b/>
          <w:sz w:val="20"/>
          <w:szCs w:val="20"/>
        </w:rPr>
      </w:pPr>
      <w:r w:rsidRPr="00290E34">
        <w:rPr>
          <w:rFonts w:ascii="Arial" w:hAnsi="Arial" w:cs="Arial"/>
          <w:b/>
          <w:sz w:val="20"/>
          <w:szCs w:val="20"/>
        </w:rPr>
        <w:t>Dostawa do OBSMPS Rejonowego Laboratorium MPS w Kazimierzu wyposażenia, specjalistycznego i ogólno-laboratoryjnego z podziałem na 8 części:</w:t>
      </w:r>
    </w:p>
    <w:p w:rsidR="00290E34" w:rsidRPr="00290E34" w:rsidRDefault="00290E34" w:rsidP="00A91C83">
      <w:pPr>
        <w:ind w:right="-142"/>
        <w:jc w:val="both"/>
        <w:rPr>
          <w:rFonts w:ascii="Arial" w:hAnsi="Arial" w:cs="Arial"/>
          <w:i/>
          <w:sz w:val="20"/>
          <w:szCs w:val="20"/>
        </w:rPr>
      </w:pPr>
      <w:r w:rsidRPr="00290E34">
        <w:rPr>
          <w:rFonts w:ascii="Arial" w:hAnsi="Arial" w:cs="Arial"/>
          <w:i/>
          <w:sz w:val="20"/>
          <w:szCs w:val="20"/>
        </w:rPr>
        <w:t>Część I: Dostawa do Laboratorium Rejonowego w Kazimierzu wyposażenia ogólno-laboratoryjnego grupy A;</w:t>
      </w:r>
    </w:p>
    <w:p w:rsidR="00290E34" w:rsidRPr="00290E34" w:rsidRDefault="00290E34" w:rsidP="00A91C83">
      <w:pPr>
        <w:ind w:right="-142"/>
        <w:jc w:val="both"/>
        <w:rPr>
          <w:rFonts w:ascii="Arial" w:hAnsi="Arial" w:cs="Arial"/>
          <w:i/>
          <w:sz w:val="20"/>
          <w:szCs w:val="20"/>
        </w:rPr>
      </w:pPr>
      <w:r w:rsidRPr="00290E34">
        <w:rPr>
          <w:rFonts w:ascii="Arial" w:hAnsi="Arial" w:cs="Arial"/>
          <w:i/>
          <w:sz w:val="20"/>
          <w:szCs w:val="20"/>
        </w:rPr>
        <w:t>Część II: Dostawa do Laboratorium Rejonowego w Kazimierzu wyposażenia laboratoryjnego                          specjalistycznego grupy B;</w:t>
      </w:r>
    </w:p>
    <w:p w:rsidR="00290E34" w:rsidRPr="00290E34" w:rsidRDefault="00290E34" w:rsidP="00A91C83">
      <w:pPr>
        <w:ind w:right="-142"/>
        <w:jc w:val="both"/>
        <w:rPr>
          <w:rFonts w:ascii="Arial" w:hAnsi="Arial" w:cs="Arial"/>
          <w:i/>
          <w:sz w:val="20"/>
          <w:szCs w:val="20"/>
        </w:rPr>
      </w:pPr>
      <w:r w:rsidRPr="00290E34">
        <w:rPr>
          <w:rFonts w:ascii="Arial" w:hAnsi="Arial" w:cs="Arial"/>
          <w:i/>
          <w:sz w:val="20"/>
          <w:szCs w:val="20"/>
        </w:rPr>
        <w:t>Część III: Dostawa do Laboratorium Rejonowego w Kazimierzu wyposażenia laboratoryjnego        specjalistycznego grupy C;</w:t>
      </w:r>
    </w:p>
    <w:p w:rsidR="00290E34" w:rsidRPr="00290E34" w:rsidRDefault="00290E34" w:rsidP="00A91C83">
      <w:pPr>
        <w:ind w:right="-142"/>
        <w:jc w:val="both"/>
        <w:rPr>
          <w:rFonts w:ascii="Arial" w:hAnsi="Arial" w:cs="Arial"/>
          <w:i/>
          <w:sz w:val="20"/>
          <w:szCs w:val="20"/>
        </w:rPr>
      </w:pPr>
      <w:r w:rsidRPr="00290E34">
        <w:rPr>
          <w:rFonts w:ascii="Arial" w:hAnsi="Arial" w:cs="Arial"/>
          <w:i/>
          <w:sz w:val="20"/>
          <w:szCs w:val="20"/>
        </w:rPr>
        <w:t>Część IV: Dostawa do Laboratorium Rejonowego w Kazimierzu wyposażenia laboratoryjnego specjalistycznego   grupy D;</w:t>
      </w:r>
    </w:p>
    <w:p w:rsidR="00290E34" w:rsidRPr="00290E34" w:rsidRDefault="00290E34" w:rsidP="00A91C83">
      <w:pPr>
        <w:ind w:right="-142"/>
        <w:jc w:val="both"/>
        <w:rPr>
          <w:rFonts w:ascii="Arial" w:hAnsi="Arial" w:cs="Arial"/>
          <w:i/>
          <w:sz w:val="20"/>
          <w:szCs w:val="20"/>
        </w:rPr>
      </w:pPr>
      <w:r w:rsidRPr="00290E34">
        <w:rPr>
          <w:rFonts w:ascii="Arial" w:hAnsi="Arial" w:cs="Arial"/>
          <w:i/>
          <w:sz w:val="20"/>
          <w:szCs w:val="20"/>
        </w:rPr>
        <w:t xml:space="preserve">Część V: Dostawa do Laboratorium Rejonowego w Kazimierzu wyposażenia laboratoryjnego specjalistycznego  grupy E; </w:t>
      </w:r>
    </w:p>
    <w:p w:rsidR="00290E34" w:rsidRPr="00290E34" w:rsidRDefault="00290E34" w:rsidP="00A91C83">
      <w:pPr>
        <w:ind w:right="-142"/>
        <w:jc w:val="both"/>
        <w:rPr>
          <w:rFonts w:ascii="Arial" w:hAnsi="Arial" w:cs="Arial"/>
          <w:i/>
          <w:sz w:val="20"/>
          <w:szCs w:val="20"/>
        </w:rPr>
      </w:pPr>
      <w:r w:rsidRPr="00290E34">
        <w:rPr>
          <w:rFonts w:ascii="Arial" w:hAnsi="Arial" w:cs="Arial"/>
          <w:i/>
          <w:sz w:val="20"/>
          <w:szCs w:val="20"/>
        </w:rPr>
        <w:t>Część VI: Dostawa do Laboratorium Rejonowego w Kazimierzu wyposażenia laboratoryjnego specjalistycznego  grupy F;</w:t>
      </w:r>
    </w:p>
    <w:p w:rsidR="00290E34" w:rsidRPr="00290E34" w:rsidRDefault="00290E34" w:rsidP="00A91C83">
      <w:pPr>
        <w:ind w:right="-142"/>
        <w:jc w:val="both"/>
        <w:rPr>
          <w:rFonts w:ascii="Arial" w:hAnsi="Arial" w:cs="Arial"/>
          <w:i/>
          <w:sz w:val="20"/>
          <w:szCs w:val="20"/>
        </w:rPr>
      </w:pPr>
      <w:r w:rsidRPr="00290E34">
        <w:rPr>
          <w:rFonts w:ascii="Arial" w:hAnsi="Arial" w:cs="Arial"/>
          <w:i/>
          <w:sz w:val="20"/>
          <w:szCs w:val="20"/>
        </w:rPr>
        <w:t>Część VII: Dostawa do Laboratorium Rejonowego w Kazimierzu wyposażenia ogólno-laboratoryjnego grupy G;</w:t>
      </w:r>
    </w:p>
    <w:p w:rsidR="004B1FD5" w:rsidRPr="00290E34" w:rsidRDefault="00290E34" w:rsidP="00A91C83">
      <w:pPr>
        <w:ind w:right="-142"/>
        <w:jc w:val="both"/>
        <w:rPr>
          <w:rFonts w:ascii="Arial" w:hAnsi="Arial" w:cs="Arial"/>
          <w:i/>
          <w:sz w:val="20"/>
          <w:szCs w:val="20"/>
        </w:rPr>
      </w:pPr>
      <w:r w:rsidRPr="00290E34">
        <w:rPr>
          <w:rFonts w:ascii="Arial" w:hAnsi="Arial" w:cs="Arial"/>
          <w:i/>
          <w:sz w:val="20"/>
          <w:szCs w:val="20"/>
        </w:rPr>
        <w:t>Część VIII: Dostawa do Laboratorium Rejonowego w Kazimierzu wyposażenia ogólno-laboratoryjnego grupy H</w:t>
      </w:r>
    </w:p>
    <w:p w:rsidR="004B1FD5" w:rsidRPr="004B1FD5" w:rsidRDefault="004B1FD5" w:rsidP="004B1FD5">
      <w:pPr>
        <w:spacing w:line="276" w:lineRule="auto"/>
        <w:rPr>
          <w:rFonts w:ascii="Arial" w:hAnsi="Arial" w:cs="Arial"/>
          <w:sz w:val="20"/>
          <w:szCs w:val="20"/>
        </w:rPr>
      </w:pPr>
    </w:p>
    <w:p w:rsidR="00F6752B" w:rsidRDefault="00F6752B" w:rsidP="005F0B3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nr sprawy: </w:t>
      </w:r>
      <w:r w:rsidR="00290E34">
        <w:rPr>
          <w:rFonts w:ascii="Arial" w:hAnsi="Arial" w:cs="Arial"/>
          <w:b/>
          <w:sz w:val="22"/>
          <w:szCs w:val="22"/>
        </w:rPr>
        <w:t>10</w:t>
      </w:r>
      <w:r w:rsidRPr="002A41C7">
        <w:rPr>
          <w:rFonts w:ascii="Arial" w:hAnsi="Arial" w:cs="Arial"/>
          <w:b/>
          <w:sz w:val="22"/>
          <w:szCs w:val="22"/>
        </w:rPr>
        <w:t>/</w:t>
      </w:r>
      <w:r w:rsidR="002E5C22" w:rsidRPr="002A41C7">
        <w:rPr>
          <w:rFonts w:ascii="Arial" w:hAnsi="Arial" w:cs="Arial"/>
          <w:b/>
          <w:sz w:val="22"/>
          <w:szCs w:val="22"/>
        </w:rPr>
        <w:t>P</w:t>
      </w:r>
      <w:r w:rsidR="002E01CE">
        <w:rPr>
          <w:rFonts w:ascii="Arial" w:hAnsi="Arial" w:cs="Arial"/>
          <w:b/>
          <w:sz w:val="22"/>
          <w:szCs w:val="22"/>
        </w:rPr>
        <w:t>/MPS/202</w:t>
      </w:r>
      <w:r w:rsidR="00290E34">
        <w:rPr>
          <w:rFonts w:ascii="Arial" w:hAnsi="Arial" w:cs="Arial"/>
          <w:b/>
          <w:sz w:val="22"/>
          <w:szCs w:val="22"/>
        </w:rPr>
        <w:t>5</w:t>
      </w:r>
    </w:p>
    <w:p w:rsidR="00F6752B" w:rsidRDefault="00F6752B" w:rsidP="00F6752B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F6752B" w:rsidRDefault="00F6752B" w:rsidP="00F6752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Złożone oferty:</w:t>
      </w:r>
    </w:p>
    <w:p w:rsidR="00B7771E" w:rsidRPr="00B7771E" w:rsidRDefault="00B7771E" w:rsidP="00B7771E">
      <w:pPr>
        <w:spacing w:line="276" w:lineRule="auto"/>
        <w:rPr>
          <w:rFonts w:ascii="Arial" w:hAnsi="Arial" w:cs="Arial"/>
          <w:sz w:val="20"/>
          <w:szCs w:val="20"/>
        </w:rPr>
      </w:pPr>
      <w:r w:rsidRPr="00B7771E">
        <w:rPr>
          <w:rFonts w:ascii="Arial" w:hAnsi="Arial" w:cs="Arial"/>
          <w:sz w:val="20"/>
          <w:szCs w:val="20"/>
        </w:rPr>
        <w:t>Część I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3046"/>
      </w:tblGrid>
      <w:tr w:rsidR="00A91C83" w:rsidRPr="00A91C83" w:rsidTr="003752D6">
        <w:trPr>
          <w:trHeight w:val="666"/>
          <w:jc w:val="center"/>
        </w:trPr>
        <w:tc>
          <w:tcPr>
            <w:tcW w:w="3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C83" w:rsidRPr="00A91C83" w:rsidRDefault="00A91C83" w:rsidP="00A91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C83">
              <w:rPr>
                <w:rFonts w:ascii="Arial" w:hAnsi="Arial" w:cs="Arial"/>
                <w:sz w:val="16"/>
                <w:szCs w:val="16"/>
              </w:rPr>
              <w:t xml:space="preserve">nazwa i adres Wykonawców, którzy złożyli oferty </w:t>
            </w:r>
          </w:p>
        </w:tc>
        <w:tc>
          <w:tcPr>
            <w:tcW w:w="197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C83" w:rsidRPr="00A91C83" w:rsidRDefault="00A91C83" w:rsidP="00A91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C8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zaoferowana cena brutto w zł.</w:t>
            </w:r>
          </w:p>
        </w:tc>
      </w:tr>
      <w:tr w:rsidR="00A91C83" w:rsidRPr="00A91C83" w:rsidTr="00A91C83">
        <w:trPr>
          <w:trHeight w:val="184"/>
          <w:jc w:val="center"/>
        </w:trPr>
        <w:tc>
          <w:tcPr>
            <w:tcW w:w="37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83" w:rsidRPr="00A91C83" w:rsidRDefault="00A91C83" w:rsidP="00A91C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83" w:rsidRPr="00A91C83" w:rsidRDefault="00A91C83" w:rsidP="00A91C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1C83" w:rsidRPr="00A91C83" w:rsidTr="003752D6">
        <w:trPr>
          <w:trHeight w:val="827"/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ARLAB s.c. A. Zięba, Piotr Pieńkowski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ul. Kalinowa 40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75-667 Koszalin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NIP: 6692492725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Regon: 320786783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83" w:rsidRPr="00A91C83" w:rsidRDefault="00A91C83" w:rsidP="00A91C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1C83">
              <w:rPr>
                <w:rFonts w:ascii="Arial" w:hAnsi="Arial" w:cs="Arial"/>
                <w:sz w:val="18"/>
                <w:szCs w:val="18"/>
              </w:rPr>
              <w:t>5 269,32</w:t>
            </w:r>
          </w:p>
        </w:tc>
      </w:tr>
      <w:tr w:rsidR="00A91C83" w:rsidRPr="00A91C83" w:rsidTr="003752D6">
        <w:trPr>
          <w:trHeight w:val="827"/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Alchem Grupa Sp. z o.o.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ul. Polna 21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87-100 Toruń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NIP: 5272355435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Regon: 017381150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A91C83" w:rsidRPr="00A91C83" w:rsidRDefault="00A91C83" w:rsidP="00A91C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1C83">
              <w:rPr>
                <w:rFonts w:ascii="Arial" w:hAnsi="Arial" w:cs="Arial"/>
                <w:sz w:val="18"/>
                <w:szCs w:val="18"/>
              </w:rPr>
              <w:t>4 397,25</w:t>
            </w:r>
          </w:p>
        </w:tc>
      </w:tr>
    </w:tbl>
    <w:p w:rsidR="00B7771E" w:rsidRDefault="00B7771E" w:rsidP="00F6752B">
      <w:pPr>
        <w:spacing w:line="360" w:lineRule="auto"/>
        <w:rPr>
          <w:rFonts w:ascii="Arial" w:hAnsi="Arial" w:cs="Arial"/>
          <w:sz w:val="22"/>
          <w:szCs w:val="22"/>
        </w:rPr>
      </w:pPr>
    </w:p>
    <w:p w:rsidR="00B7771E" w:rsidRPr="00B7771E" w:rsidRDefault="00B7771E" w:rsidP="00B7771E">
      <w:pPr>
        <w:spacing w:line="276" w:lineRule="auto"/>
        <w:rPr>
          <w:rFonts w:ascii="Arial" w:hAnsi="Arial" w:cs="Arial"/>
          <w:sz w:val="20"/>
          <w:szCs w:val="20"/>
        </w:rPr>
      </w:pPr>
      <w:r w:rsidRPr="00B7771E">
        <w:rPr>
          <w:rFonts w:ascii="Arial" w:hAnsi="Arial" w:cs="Arial"/>
          <w:sz w:val="20"/>
          <w:szCs w:val="20"/>
        </w:rPr>
        <w:t>Część II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2"/>
        <w:gridCol w:w="2826"/>
      </w:tblGrid>
      <w:tr w:rsidR="00A91C83" w:rsidRPr="00A91C83" w:rsidTr="003752D6">
        <w:trPr>
          <w:trHeight w:val="666"/>
          <w:jc w:val="center"/>
        </w:trPr>
        <w:tc>
          <w:tcPr>
            <w:tcW w:w="3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C83" w:rsidRPr="00A91C83" w:rsidRDefault="00A91C83" w:rsidP="00A91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C83">
              <w:rPr>
                <w:rFonts w:ascii="Arial" w:hAnsi="Arial" w:cs="Arial"/>
                <w:sz w:val="16"/>
                <w:szCs w:val="16"/>
              </w:rPr>
              <w:t xml:space="preserve">nazwa i adres Wykonawców, którzy złożyli oferty </w:t>
            </w:r>
          </w:p>
        </w:tc>
        <w:tc>
          <w:tcPr>
            <w:tcW w:w="183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C83" w:rsidRPr="00A91C83" w:rsidRDefault="00A91C83" w:rsidP="00A91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C8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zaoferowana cena brutto w zł.</w:t>
            </w:r>
          </w:p>
        </w:tc>
      </w:tr>
      <w:tr w:rsidR="00A91C83" w:rsidRPr="00A91C83" w:rsidTr="003752D6">
        <w:trPr>
          <w:trHeight w:val="276"/>
          <w:jc w:val="center"/>
        </w:trPr>
        <w:tc>
          <w:tcPr>
            <w:tcW w:w="385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83" w:rsidRPr="00A91C83" w:rsidRDefault="00A91C83" w:rsidP="00A91C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83" w:rsidRPr="00A91C83" w:rsidRDefault="00A91C83" w:rsidP="00A91C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1C83" w:rsidRPr="00A91C83" w:rsidTr="003752D6">
        <w:trPr>
          <w:trHeight w:val="82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ARLAB s.c. A. Zięba, Piotr Pieńkowski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ul. Kalinowa 40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75-667 Koszalin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NIP: 6692492725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Regon: 320786783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83" w:rsidRPr="00A91C83" w:rsidRDefault="00A91C83" w:rsidP="00A91C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1C83">
              <w:rPr>
                <w:rFonts w:ascii="Arial" w:hAnsi="Arial" w:cs="Arial"/>
                <w:sz w:val="18"/>
                <w:szCs w:val="18"/>
              </w:rPr>
              <w:t>11 157,97</w:t>
            </w:r>
          </w:p>
        </w:tc>
      </w:tr>
      <w:tr w:rsidR="00A91C83" w:rsidRPr="00A91C83" w:rsidTr="003752D6">
        <w:trPr>
          <w:trHeight w:val="82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Przedsiębiorstwo Techniczno-Handlowe "CHEMLAND" Mariusz Bartczak 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ul. Usługowa 3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73-110 Stargard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NIP: 2530148740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Regon:321305372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A91C83" w:rsidRPr="00A91C83" w:rsidRDefault="00A91C83" w:rsidP="00A91C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1C83">
              <w:rPr>
                <w:rFonts w:ascii="Arial" w:hAnsi="Arial" w:cs="Arial"/>
                <w:sz w:val="18"/>
                <w:szCs w:val="18"/>
              </w:rPr>
              <w:t>7 719,39</w:t>
            </w:r>
          </w:p>
          <w:p w:rsidR="00A91C83" w:rsidRPr="00A91C83" w:rsidRDefault="00A91C83" w:rsidP="00A91C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1C83">
              <w:rPr>
                <w:rFonts w:ascii="Arial" w:hAnsi="Arial" w:cs="Arial"/>
                <w:sz w:val="18"/>
                <w:szCs w:val="18"/>
              </w:rPr>
              <w:t>po poprawieniu omyłki rachunkowej</w:t>
            </w:r>
          </w:p>
          <w:p w:rsidR="00A91C83" w:rsidRPr="00A91C83" w:rsidRDefault="00A91C83" w:rsidP="00A91C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1C83">
              <w:rPr>
                <w:rFonts w:ascii="Arial" w:hAnsi="Arial" w:cs="Arial"/>
                <w:sz w:val="18"/>
                <w:szCs w:val="18"/>
              </w:rPr>
              <w:t>7 719,60</w:t>
            </w:r>
          </w:p>
        </w:tc>
      </w:tr>
    </w:tbl>
    <w:p w:rsidR="00B7771E" w:rsidRDefault="00B7771E" w:rsidP="00F6752B">
      <w:pPr>
        <w:spacing w:line="360" w:lineRule="auto"/>
        <w:rPr>
          <w:rFonts w:ascii="Arial" w:hAnsi="Arial" w:cs="Arial"/>
          <w:sz w:val="22"/>
          <w:szCs w:val="22"/>
        </w:rPr>
      </w:pPr>
    </w:p>
    <w:p w:rsidR="00B7771E" w:rsidRPr="00B7771E" w:rsidRDefault="00B7771E" w:rsidP="00B7771E">
      <w:pPr>
        <w:spacing w:line="276" w:lineRule="auto"/>
        <w:rPr>
          <w:rFonts w:ascii="Arial" w:hAnsi="Arial" w:cs="Arial"/>
          <w:sz w:val="20"/>
          <w:szCs w:val="20"/>
        </w:rPr>
      </w:pPr>
      <w:r w:rsidRPr="00B7771E">
        <w:rPr>
          <w:rFonts w:ascii="Arial" w:hAnsi="Arial" w:cs="Arial"/>
          <w:sz w:val="20"/>
          <w:szCs w:val="20"/>
        </w:rPr>
        <w:t>Część III</w:t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3"/>
        <w:gridCol w:w="2689"/>
      </w:tblGrid>
      <w:tr w:rsidR="00A91C83" w:rsidRPr="00A91C83" w:rsidTr="003752D6">
        <w:trPr>
          <w:trHeight w:val="666"/>
          <w:jc w:val="center"/>
        </w:trPr>
        <w:tc>
          <w:tcPr>
            <w:tcW w:w="357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C83" w:rsidRPr="00A91C83" w:rsidRDefault="00A91C83" w:rsidP="00A91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C83">
              <w:rPr>
                <w:rFonts w:ascii="Arial" w:hAnsi="Arial" w:cs="Arial"/>
                <w:sz w:val="16"/>
                <w:szCs w:val="16"/>
              </w:rPr>
              <w:t xml:space="preserve">nazwa i adres Wykonawców, którzy złożyli oferty </w:t>
            </w:r>
          </w:p>
        </w:tc>
        <w:tc>
          <w:tcPr>
            <w:tcW w:w="164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C83" w:rsidRPr="00A91C83" w:rsidRDefault="00A91C83" w:rsidP="00A91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C8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zaoferowana cena brutto w zł.</w:t>
            </w:r>
          </w:p>
        </w:tc>
      </w:tr>
      <w:tr w:rsidR="00A91C83" w:rsidRPr="00A91C83" w:rsidTr="00A91C83">
        <w:trPr>
          <w:trHeight w:val="184"/>
          <w:jc w:val="center"/>
        </w:trPr>
        <w:tc>
          <w:tcPr>
            <w:tcW w:w="357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83" w:rsidRPr="00A91C83" w:rsidRDefault="00A91C83" w:rsidP="00A91C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83" w:rsidRPr="00A91C83" w:rsidRDefault="00A91C83" w:rsidP="00A91C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1C83" w:rsidRPr="00A91C83" w:rsidTr="003752D6">
        <w:trPr>
          <w:trHeight w:val="827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METROHM POLSKA Sp. z o.o.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ul. Centralna 27,</w:t>
            </w:r>
            <w:r w:rsidRPr="00A91C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91C83">
              <w:rPr>
                <w:rFonts w:ascii="Arial" w:hAnsi="Arial" w:cs="Arial"/>
                <w:i/>
                <w:sz w:val="18"/>
                <w:szCs w:val="18"/>
              </w:rPr>
              <w:t xml:space="preserve">Opacz Kolonia 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05­816 Michałowice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NIP: 5213542992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Regon: 142043580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A91C83" w:rsidRPr="00A91C83" w:rsidRDefault="00A91C83" w:rsidP="00305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1C83">
              <w:rPr>
                <w:rFonts w:ascii="Arial" w:hAnsi="Arial" w:cs="Arial"/>
                <w:sz w:val="18"/>
                <w:szCs w:val="18"/>
              </w:rPr>
              <w:t>53 </w:t>
            </w:r>
            <w:r w:rsidR="0030599D">
              <w:rPr>
                <w:rFonts w:ascii="Arial" w:hAnsi="Arial" w:cs="Arial"/>
                <w:sz w:val="18"/>
                <w:szCs w:val="18"/>
              </w:rPr>
              <w:t>2</w:t>
            </w:r>
            <w:r w:rsidRPr="00A91C83">
              <w:rPr>
                <w:rFonts w:ascii="Arial" w:hAnsi="Arial" w:cs="Arial"/>
                <w:sz w:val="18"/>
                <w:szCs w:val="18"/>
              </w:rPr>
              <w:t>76,22</w:t>
            </w:r>
          </w:p>
        </w:tc>
      </w:tr>
    </w:tbl>
    <w:p w:rsidR="00B7771E" w:rsidRDefault="00B7771E" w:rsidP="00F6752B">
      <w:pPr>
        <w:spacing w:line="360" w:lineRule="auto"/>
        <w:rPr>
          <w:rFonts w:ascii="Arial" w:hAnsi="Arial" w:cs="Arial"/>
          <w:sz w:val="22"/>
          <w:szCs w:val="22"/>
        </w:rPr>
      </w:pPr>
    </w:p>
    <w:p w:rsidR="00B7771E" w:rsidRPr="00B7771E" w:rsidRDefault="00B7771E" w:rsidP="00B7771E">
      <w:pPr>
        <w:spacing w:line="276" w:lineRule="auto"/>
        <w:rPr>
          <w:rFonts w:ascii="Arial" w:hAnsi="Arial" w:cs="Arial"/>
          <w:sz w:val="20"/>
          <w:szCs w:val="20"/>
        </w:rPr>
      </w:pPr>
      <w:r w:rsidRPr="00B7771E">
        <w:rPr>
          <w:rFonts w:ascii="Arial" w:hAnsi="Arial" w:cs="Arial"/>
          <w:sz w:val="20"/>
          <w:szCs w:val="20"/>
        </w:rPr>
        <w:t>Część IV</w:t>
      </w:r>
    </w:p>
    <w:tbl>
      <w:tblPr>
        <w:tblW w:w="8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5"/>
        <w:gridCol w:w="2796"/>
      </w:tblGrid>
      <w:tr w:rsidR="00A91C83" w:rsidRPr="00A91C83" w:rsidTr="003752D6">
        <w:trPr>
          <w:trHeight w:val="666"/>
          <w:jc w:val="center"/>
        </w:trPr>
        <w:tc>
          <w:tcPr>
            <w:tcW w:w="348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C83" w:rsidRPr="00A91C83" w:rsidRDefault="00A91C83" w:rsidP="00A91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C83">
              <w:rPr>
                <w:rFonts w:ascii="Arial" w:hAnsi="Arial" w:cs="Arial"/>
                <w:sz w:val="16"/>
                <w:szCs w:val="16"/>
              </w:rPr>
              <w:t xml:space="preserve">nazwa i adres Wykonawców, którzy złożyli oferty 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C83" w:rsidRPr="00A91C83" w:rsidRDefault="00A91C83" w:rsidP="00A91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C8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zaoferowana cena brutto w zł.</w:t>
            </w:r>
          </w:p>
        </w:tc>
      </w:tr>
      <w:tr w:rsidR="00A91C83" w:rsidRPr="00A91C83" w:rsidTr="00A91C83">
        <w:trPr>
          <w:trHeight w:val="184"/>
          <w:jc w:val="center"/>
        </w:trPr>
        <w:tc>
          <w:tcPr>
            <w:tcW w:w="348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83" w:rsidRPr="00A91C83" w:rsidRDefault="00A91C83" w:rsidP="00A91C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83" w:rsidRPr="00A91C83" w:rsidRDefault="00A91C83" w:rsidP="00A91C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1C83" w:rsidRPr="00A91C83" w:rsidTr="003752D6">
        <w:trPr>
          <w:trHeight w:val="827"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INKOM INSTRUMENTS Sp. z o.o. Sp. k.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ul. Dzielna 21/11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01­029 Warszawa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NIP: 5240303889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Regon: 012191090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A91C83" w:rsidRPr="00A91C83" w:rsidRDefault="00A91C83" w:rsidP="00A91C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1C83">
              <w:rPr>
                <w:rFonts w:ascii="Arial" w:hAnsi="Arial" w:cs="Arial"/>
                <w:sz w:val="18"/>
                <w:szCs w:val="18"/>
              </w:rPr>
              <w:t>60 765,69</w:t>
            </w:r>
          </w:p>
        </w:tc>
      </w:tr>
    </w:tbl>
    <w:p w:rsidR="00B7771E" w:rsidRDefault="00B7771E" w:rsidP="00F6752B">
      <w:pPr>
        <w:spacing w:line="360" w:lineRule="auto"/>
        <w:rPr>
          <w:rFonts w:ascii="Arial" w:hAnsi="Arial" w:cs="Arial"/>
          <w:sz w:val="22"/>
          <w:szCs w:val="22"/>
        </w:rPr>
      </w:pPr>
    </w:p>
    <w:p w:rsidR="00B7771E" w:rsidRPr="00B7771E" w:rsidRDefault="00B7771E" w:rsidP="00B7771E">
      <w:pPr>
        <w:spacing w:line="276" w:lineRule="auto"/>
        <w:rPr>
          <w:rFonts w:ascii="Arial" w:hAnsi="Arial" w:cs="Arial"/>
          <w:sz w:val="20"/>
          <w:szCs w:val="20"/>
        </w:rPr>
      </w:pPr>
      <w:r w:rsidRPr="00B7771E">
        <w:rPr>
          <w:rFonts w:ascii="Arial" w:hAnsi="Arial" w:cs="Arial"/>
          <w:sz w:val="20"/>
          <w:szCs w:val="20"/>
        </w:rPr>
        <w:t>Część V</w:t>
      </w: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9"/>
        <w:gridCol w:w="3237"/>
      </w:tblGrid>
      <w:tr w:rsidR="00A91C83" w:rsidRPr="00A91C83" w:rsidTr="003752D6">
        <w:trPr>
          <w:trHeight w:val="666"/>
          <w:jc w:val="center"/>
        </w:trPr>
        <w:tc>
          <w:tcPr>
            <w:tcW w:w="351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C83" w:rsidRPr="00A91C83" w:rsidRDefault="00A91C83" w:rsidP="00A91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C83">
              <w:rPr>
                <w:rFonts w:ascii="Arial" w:hAnsi="Arial" w:cs="Arial"/>
                <w:sz w:val="16"/>
                <w:szCs w:val="16"/>
              </w:rPr>
              <w:t xml:space="preserve">nazwa i adres Wykonawców, którzy złożyli oferty </w:t>
            </w:r>
          </w:p>
        </w:tc>
        <w:tc>
          <w:tcPr>
            <w:tcW w:w="211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C83" w:rsidRPr="00A91C83" w:rsidRDefault="00A91C83" w:rsidP="00A91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C8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zaoferowana cena brutto w zł.</w:t>
            </w:r>
          </w:p>
        </w:tc>
      </w:tr>
      <w:tr w:rsidR="00A91C83" w:rsidRPr="00A91C83" w:rsidTr="00A91C83">
        <w:trPr>
          <w:trHeight w:val="184"/>
          <w:jc w:val="center"/>
        </w:trPr>
        <w:tc>
          <w:tcPr>
            <w:tcW w:w="351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83" w:rsidRPr="00A91C83" w:rsidRDefault="00A91C83" w:rsidP="00A91C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83" w:rsidRPr="00A91C83" w:rsidRDefault="00A91C83" w:rsidP="00A91C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1C83" w:rsidRPr="00A91C83" w:rsidTr="003752D6">
        <w:trPr>
          <w:trHeight w:val="827"/>
          <w:jc w:val="center"/>
        </w:trPr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A91C83" w:rsidRPr="00A91C83" w:rsidRDefault="00A91C83" w:rsidP="00A91C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1C83">
              <w:rPr>
                <w:rFonts w:ascii="Arial" w:hAnsi="Arial" w:cs="Arial"/>
                <w:sz w:val="18"/>
                <w:szCs w:val="18"/>
              </w:rPr>
              <w:t>Brak ofert</w:t>
            </w:r>
          </w:p>
        </w:tc>
      </w:tr>
    </w:tbl>
    <w:p w:rsidR="00B7771E" w:rsidRDefault="00B7771E" w:rsidP="00F6752B">
      <w:pPr>
        <w:spacing w:line="360" w:lineRule="auto"/>
        <w:rPr>
          <w:rFonts w:ascii="Arial" w:hAnsi="Arial" w:cs="Arial"/>
          <w:sz w:val="22"/>
          <w:szCs w:val="22"/>
        </w:rPr>
      </w:pPr>
    </w:p>
    <w:p w:rsidR="00B7771E" w:rsidRPr="00B7771E" w:rsidRDefault="00B7771E" w:rsidP="00B7771E">
      <w:pPr>
        <w:spacing w:line="276" w:lineRule="auto"/>
        <w:rPr>
          <w:rFonts w:ascii="Arial" w:hAnsi="Arial" w:cs="Arial"/>
          <w:sz w:val="20"/>
          <w:szCs w:val="20"/>
        </w:rPr>
      </w:pPr>
      <w:r w:rsidRPr="00B7771E">
        <w:rPr>
          <w:rFonts w:ascii="Arial" w:hAnsi="Arial" w:cs="Arial"/>
          <w:sz w:val="20"/>
          <w:szCs w:val="20"/>
        </w:rPr>
        <w:t>Część VI</w:t>
      </w: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2"/>
        <w:gridCol w:w="2784"/>
      </w:tblGrid>
      <w:tr w:rsidR="00A91C83" w:rsidRPr="00A91C83" w:rsidTr="003752D6">
        <w:trPr>
          <w:trHeight w:val="666"/>
          <w:jc w:val="center"/>
        </w:trPr>
        <w:tc>
          <w:tcPr>
            <w:tcW w:w="3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C83" w:rsidRPr="00A91C83" w:rsidRDefault="00A91C83" w:rsidP="00A91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C83">
              <w:rPr>
                <w:rFonts w:ascii="Arial" w:hAnsi="Arial" w:cs="Arial"/>
                <w:sz w:val="16"/>
                <w:szCs w:val="16"/>
              </w:rPr>
              <w:t xml:space="preserve">nazwa i adres Wykonawców, którzy złożyli oferty </w:t>
            </w:r>
          </w:p>
        </w:tc>
        <w:tc>
          <w:tcPr>
            <w:tcW w:w="183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C83" w:rsidRPr="00A91C83" w:rsidRDefault="00A91C83" w:rsidP="00A91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C8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zaoferowana cena brutto w zł.</w:t>
            </w:r>
          </w:p>
        </w:tc>
      </w:tr>
      <w:tr w:rsidR="00A91C83" w:rsidRPr="00A91C83" w:rsidTr="003752D6">
        <w:trPr>
          <w:trHeight w:val="276"/>
          <w:jc w:val="center"/>
        </w:trPr>
        <w:tc>
          <w:tcPr>
            <w:tcW w:w="385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83" w:rsidRPr="00A91C83" w:rsidRDefault="00A91C83" w:rsidP="00A91C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83" w:rsidRPr="00A91C83" w:rsidRDefault="00A91C83" w:rsidP="00A91C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1C83" w:rsidRPr="00A91C83" w:rsidTr="003752D6">
        <w:trPr>
          <w:trHeight w:val="82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INKOM INSTRUMENTS Sp. z o.o. Sp. k.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ul. Dzielna 21/11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01­029 Warszawa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NIP: 5240303889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Regon: 012191090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A91C83" w:rsidRPr="00A91C83" w:rsidRDefault="00A91C83" w:rsidP="00A91C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1C83">
              <w:rPr>
                <w:rFonts w:ascii="Arial" w:hAnsi="Arial" w:cs="Arial"/>
                <w:sz w:val="18"/>
                <w:szCs w:val="18"/>
              </w:rPr>
              <w:t>7 463,64</w:t>
            </w:r>
          </w:p>
        </w:tc>
      </w:tr>
    </w:tbl>
    <w:p w:rsidR="00B7771E" w:rsidRDefault="00B7771E" w:rsidP="00F6752B">
      <w:pPr>
        <w:spacing w:line="360" w:lineRule="auto"/>
        <w:rPr>
          <w:rFonts w:ascii="Arial" w:hAnsi="Arial" w:cs="Arial"/>
          <w:sz w:val="22"/>
          <w:szCs w:val="22"/>
        </w:rPr>
      </w:pPr>
    </w:p>
    <w:p w:rsidR="00B7771E" w:rsidRPr="00B7771E" w:rsidRDefault="00B7771E" w:rsidP="00B7771E">
      <w:pPr>
        <w:spacing w:line="276" w:lineRule="auto"/>
        <w:rPr>
          <w:rFonts w:ascii="Arial" w:hAnsi="Arial" w:cs="Arial"/>
          <w:sz w:val="20"/>
          <w:szCs w:val="20"/>
        </w:rPr>
      </w:pPr>
      <w:r w:rsidRPr="00B7771E">
        <w:rPr>
          <w:rFonts w:ascii="Arial" w:hAnsi="Arial" w:cs="Arial"/>
          <w:sz w:val="20"/>
          <w:szCs w:val="20"/>
        </w:rPr>
        <w:t>Część VII</w:t>
      </w:r>
    </w:p>
    <w:tbl>
      <w:tblPr>
        <w:tblW w:w="8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7"/>
        <w:gridCol w:w="2767"/>
      </w:tblGrid>
      <w:tr w:rsidR="00A91C83" w:rsidRPr="00A91C83" w:rsidTr="003752D6">
        <w:trPr>
          <w:trHeight w:val="666"/>
          <w:jc w:val="center"/>
        </w:trPr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C83" w:rsidRPr="00A91C83" w:rsidRDefault="00A91C83" w:rsidP="00A91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C83">
              <w:rPr>
                <w:rFonts w:ascii="Arial" w:hAnsi="Arial" w:cs="Arial"/>
                <w:sz w:val="16"/>
                <w:szCs w:val="16"/>
              </w:rPr>
              <w:t xml:space="preserve">nazwa i adres Wykonawców, którzy złożyli oferty </w:t>
            </w:r>
          </w:p>
        </w:tc>
        <w:tc>
          <w:tcPr>
            <w:tcW w:w="156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C83" w:rsidRPr="00A91C83" w:rsidRDefault="00A91C83" w:rsidP="00A91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C8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zaoferowana cena brutto w zł.</w:t>
            </w:r>
          </w:p>
        </w:tc>
      </w:tr>
      <w:tr w:rsidR="00A91C83" w:rsidRPr="00A91C83" w:rsidTr="003752D6">
        <w:trPr>
          <w:trHeight w:val="276"/>
          <w:jc w:val="center"/>
        </w:trPr>
        <w:tc>
          <w:tcPr>
            <w:tcW w:w="340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83" w:rsidRPr="00A91C83" w:rsidRDefault="00A91C83" w:rsidP="00A91C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83" w:rsidRPr="00A91C83" w:rsidRDefault="00A91C83" w:rsidP="00A91C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1C83" w:rsidRPr="00A91C83" w:rsidTr="003752D6">
        <w:trPr>
          <w:trHeight w:val="27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ARLAB s.c. A. Zięba, Piotr Pieńkowski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ul. Kalinowa 40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75-667 Koszalin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NIP: 6692492725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Regon: 320786783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A91C83" w:rsidRPr="00A91C83" w:rsidRDefault="00A91C83" w:rsidP="00A91C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1C83">
              <w:rPr>
                <w:rFonts w:ascii="Arial" w:hAnsi="Arial" w:cs="Arial"/>
                <w:sz w:val="18"/>
                <w:szCs w:val="18"/>
              </w:rPr>
              <w:t>479,70</w:t>
            </w:r>
          </w:p>
        </w:tc>
      </w:tr>
    </w:tbl>
    <w:p w:rsidR="00B7771E" w:rsidRDefault="00B7771E" w:rsidP="00F6752B">
      <w:pPr>
        <w:spacing w:line="360" w:lineRule="auto"/>
        <w:rPr>
          <w:rFonts w:ascii="Arial" w:hAnsi="Arial" w:cs="Arial"/>
          <w:sz w:val="22"/>
          <w:szCs w:val="22"/>
        </w:rPr>
      </w:pPr>
    </w:p>
    <w:p w:rsidR="00B7771E" w:rsidRDefault="00B7771E" w:rsidP="00B7771E">
      <w:pPr>
        <w:spacing w:line="276" w:lineRule="auto"/>
        <w:rPr>
          <w:rFonts w:ascii="Arial" w:hAnsi="Arial" w:cs="Arial"/>
          <w:sz w:val="20"/>
          <w:szCs w:val="20"/>
        </w:rPr>
      </w:pPr>
      <w:r w:rsidRPr="00B7771E">
        <w:rPr>
          <w:rFonts w:ascii="Arial" w:hAnsi="Arial" w:cs="Arial"/>
          <w:sz w:val="20"/>
          <w:szCs w:val="20"/>
        </w:rPr>
        <w:t>Część VIII</w:t>
      </w: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6"/>
        <w:gridCol w:w="2688"/>
      </w:tblGrid>
      <w:tr w:rsidR="00A91C83" w:rsidRPr="00A91C83" w:rsidTr="003752D6">
        <w:trPr>
          <w:trHeight w:val="666"/>
          <w:jc w:val="center"/>
        </w:trPr>
        <w:tc>
          <w:tcPr>
            <w:tcW w:w="33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C83" w:rsidRPr="00A91C83" w:rsidRDefault="00A91C83" w:rsidP="00A91C8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1C83">
              <w:rPr>
                <w:rFonts w:ascii="Arial" w:hAnsi="Arial" w:cs="Arial"/>
                <w:i/>
                <w:sz w:val="16"/>
                <w:szCs w:val="16"/>
              </w:rPr>
              <w:t xml:space="preserve">nazwa i adres Wykonawców, którzy złożyli oferty </w:t>
            </w:r>
          </w:p>
        </w:tc>
        <w:tc>
          <w:tcPr>
            <w:tcW w:w="14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C83" w:rsidRPr="00A91C83" w:rsidRDefault="00A91C83" w:rsidP="00A91C8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1C83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zaoferowana cena brutto w zł.</w:t>
            </w:r>
          </w:p>
        </w:tc>
      </w:tr>
      <w:tr w:rsidR="00A91C83" w:rsidRPr="00A91C83" w:rsidTr="00A91C83">
        <w:trPr>
          <w:trHeight w:val="184"/>
          <w:jc w:val="center"/>
        </w:trPr>
        <w:tc>
          <w:tcPr>
            <w:tcW w:w="33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83" w:rsidRPr="00A91C83" w:rsidRDefault="00A91C83" w:rsidP="00A91C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83" w:rsidRPr="00A91C83" w:rsidRDefault="00A91C83" w:rsidP="00A91C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1C83" w:rsidRPr="00A91C83" w:rsidTr="003752D6">
        <w:trPr>
          <w:trHeight w:val="416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ARLAB s.c. A. Zięba, Piotr Pieńkowski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ul. Kalinowa 40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75-667 Koszalin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NIP: 6692492725</w:t>
            </w:r>
          </w:p>
          <w:p w:rsidR="00A91C83" w:rsidRPr="00A91C83" w:rsidRDefault="00A91C83" w:rsidP="00A91C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1C83">
              <w:rPr>
                <w:rFonts w:ascii="Arial" w:hAnsi="Arial" w:cs="Arial"/>
                <w:i/>
                <w:sz w:val="18"/>
                <w:szCs w:val="18"/>
              </w:rPr>
              <w:t>Regon: 320786783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A91C83" w:rsidRPr="00A91C83" w:rsidRDefault="00A91C83" w:rsidP="00A91C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1C83">
              <w:rPr>
                <w:rFonts w:ascii="Arial" w:hAnsi="Arial" w:cs="Arial"/>
                <w:sz w:val="18"/>
                <w:szCs w:val="18"/>
              </w:rPr>
              <w:t>5 995,02</w:t>
            </w:r>
          </w:p>
        </w:tc>
      </w:tr>
    </w:tbl>
    <w:p w:rsidR="004B1FD5" w:rsidRPr="00B7771E" w:rsidRDefault="004B1FD5" w:rsidP="00B7771E">
      <w:pPr>
        <w:spacing w:line="276" w:lineRule="auto"/>
        <w:rPr>
          <w:rFonts w:ascii="Arial" w:hAnsi="Arial" w:cs="Arial"/>
          <w:sz w:val="20"/>
          <w:szCs w:val="20"/>
        </w:rPr>
      </w:pPr>
    </w:p>
    <w:p w:rsidR="004B1FD5" w:rsidRDefault="004B1FD5" w:rsidP="00F6752B">
      <w:pPr>
        <w:rPr>
          <w:rFonts w:ascii="Arial" w:hAnsi="Arial" w:cs="Arial"/>
          <w:b/>
          <w:sz w:val="22"/>
          <w:szCs w:val="22"/>
        </w:rPr>
      </w:pPr>
    </w:p>
    <w:p w:rsidR="00F6752B" w:rsidRPr="00B7771E" w:rsidRDefault="00F6752B" w:rsidP="00F6752B">
      <w:pPr>
        <w:rPr>
          <w:rFonts w:ascii="Arial" w:hAnsi="Arial" w:cs="Arial"/>
          <w:sz w:val="20"/>
          <w:szCs w:val="20"/>
        </w:rPr>
      </w:pPr>
      <w:r w:rsidRPr="00B7771E">
        <w:rPr>
          <w:rFonts w:ascii="Arial" w:hAnsi="Arial" w:cs="Arial"/>
          <w:b/>
          <w:sz w:val="20"/>
          <w:szCs w:val="20"/>
        </w:rPr>
        <w:t>3.</w:t>
      </w:r>
      <w:r w:rsidRPr="00B7771E">
        <w:rPr>
          <w:rFonts w:ascii="Arial" w:hAnsi="Arial" w:cs="Arial"/>
          <w:sz w:val="20"/>
          <w:szCs w:val="20"/>
        </w:rPr>
        <w:t xml:space="preserve"> Wybrany Wykonawca:</w:t>
      </w:r>
    </w:p>
    <w:p w:rsidR="00290E34" w:rsidRPr="00290E34" w:rsidRDefault="00290E34" w:rsidP="00290E34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90E34">
        <w:rPr>
          <w:rFonts w:ascii="Arial" w:hAnsi="Arial" w:cs="Arial"/>
          <w:bCs/>
          <w:sz w:val="20"/>
          <w:szCs w:val="20"/>
        </w:rPr>
        <w:t>Część I: Alchem Grupa Sp. z o.o., ul. Polna 21, 87-100 Toruń</w:t>
      </w:r>
    </w:p>
    <w:p w:rsidR="00290E34" w:rsidRPr="00290E34" w:rsidRDefault="00290E34" w:rsidP="00290E34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90E34">
        <w:rPr>
          <w:rFonts w:ascii="Arial" w:hAnsi="Arial" w:cs="Arial"/>
          <w:bCs/>
          <w:sz w:val="20"/>
          <w:szCs w:val="20"/>
        </w:rPr>
        <w:t xml:space="preserve">Część II: Przedsiębiorstwo Techniczno-Handlowe "CHEMLAND" Mariusz Bartczak </w:t>
      </w:r>
    </w:p>
    <w:p w:rsidR="00290E34" w:rsidRPr="00290E34" w:rsidRDefault="00290E34" w:rsidP="00290E34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90E34">
        <w:rPr>
          <w:rFonts w:ascii="Arial" w:hAnsi="Arial" w:cs="Arial"/>
          <w:bCs/>
          <w:sz w:val="20"/>
          <w:szCs w:val="20"/>
        </w:rPr>
        <w:t>ul. Usługowa 3, 73-110 Stargard</w:t>
      </w:r>
    </w:p>
    <w:p w:rsidR="00290E34" w:rsidRPr="00290E34" w:rsidRDefault="00290E34" w:rsidP="002D3C8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90E34">
        <w:rPr>
          <w:rFonts w:ascii="Arial" w:hAnsi="Arial" w:cs="Arial"/>
          <w:bCs/>
          <w:sz w:val="20"/>
          <w:szCs w:val="20"/>
        </w:rPr>
        <w:t xml:space="preserve">Część III: METROHM POLSKA Sp. z o.o., </w:t>
      </w:r>
      <w:r w:rsidR="002D3C86" w:rsidRPr="002D3C86">
        <w:rPr>
          <w:rFonts w:ascii="Arial" w:hAnsi="Arial" w:cs="Arial"/>
          <w:bCs/>
          <w:sz w:val="20"/>
          <w:szCs w:val="20"/>
        </w:rPr>
        <w:t>ul. Centralna 27, Opacz Kolonia</w:t>
      </w:r>
      <w:r w:rsidR="002D3C86">
        <w:rPr>
          <w:rFonts w:ascii="Arial" w:hAnsi="Arial" w:cs="Arial"/>
          <w:bCs/>
          <w:sz w:val="20"/>
          <w:szCs w:val="20"/>
        </w:rPr>
        <w:t xml:space="preserve">, </w:t>
      </w:r>
      <w:bookmarkStart w:id="0" w:name="_GoBack"/>
      <w:bookmarkEnd w:id="0"/>
      <w:r w:rsidR="002D3C86" w:rsidRPr="002D3C86">
        <w:rPr>
          <w:rFonts w:ascii="Arial" w:hAnsi="Arial" w:cs="Arial"/>
          <w:bCs/>
          <w:sz w:val="20"/>
          <w:szCs w:val="20"/>
        </w:rPr>
        <w:t>05­816 Michałowice</w:t>
      </w:r>
    </w:p>
    <w:p w:rsidR="00290E34" w:rsidRPr="00290E34" w:rsidRDefault="00290E34" w:rsidP="00290E34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90E34">
        <w:rPr>
          <w:rFonts w:ascii="Arial" w:hAnsi="Arial" w:cs="Arial"/>
          <w:bCs/>
          <w:sz w:val="20"/>
          <w:szCs w:val="20"/>
        </w:rPr>
        <w:t>Część IV: INKOM INSTRUMENTS Sp. z o.o. Sp. k., ul. Dzielna 21/11, 01­029 Warszawa</w:t>
      </w:r>
    </w:p>
    <w:p w:rsidR="00290E34" w:rsidRPr="00290E34" w:rsidRDefault="00290E34" w:rsidP="00290E34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90E34">
        <w:rPr>
          <w:rFonts w:ascii="Arial" w:hAnsi="Arial" w:cs="Arial"/>
          <w:bCs/>
          <w:sz w:val="20"/>
          <w:szCs w:val="20"/>
        </w:rPr>
        <w:t>Część VI: INKOM INSTRUMENTS Sp. z o.o. Sp. k., ul. Dzielna 21/11, 01­029 Warszawa</w:t>
      </w:r>
    </w:p>
    <w:p w:rsidR="00290E34" w:rsidRPr="00290E34" w:rsidRDefault="00290E34" w:rsidP="00290E34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90E34">
        <w:rPr>
          <w:rFonts w:ascii="Arial" w:hAnsi="Arial" w:cs="Arial"/>
          <w:bCs/>
          <w:sz w:val="20"/>
          <w:szCs w:val="20"/>
        </w:rPr>
        <w:t>Część VII: ARLAB s.c. A. ZIĘBA, PIOTR PIEŃKOWSKI, ul. Kalinowa 40, 75-667 Koszalin</w:t>
      </w:r>
    </w:p>
    <w:p w:rsidR="00290E34" w:rsidRDefault="00290E34" w:rsidP="00290E34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90E34">
        <w:rPr>
          <w:rFonts w:ascii="Arial" w:hAnsi="Arial" w:cs="Arial"/>
          <w:bCs/>
          <w:sz w:val="20"/>
          <w:szCs w:val="20"/>
        </w:rPr>
        <w:t>Część VIII: ARLAB s.c. A. ZIĘBA, PIOTR PIEŃKOWSKI, ul. Kalinowa 40, 75-667 Koszalin</w:t>
      </w:r>
    </w:p>
    <w:p w:rsidR="000726DB" w:rsidRDefault="000726DB" w:rsidP="00F6752B">
      <w:pPr>
        <w:rPr>
          <w:rFonts w:ascii="Arial" w:hAnsi="Arial" w:cs="Arial"/>
          <w:sz w:val="22"/>
          <w:szCs w:val="22"/>
        </w:rPr>
      </w:pPr>
    </w:p>
    <w:p w:rsidR="00290E34" w:rsidRDefault="00290E34" w:rsidP="00F6752B">
      <w:pPr>
        <w:rPr>
          <w:rFonts w:ascii="Arial" w:hAnsi="Arial" w:cs="Arial"/>
          <w:sz w:val="22"/>
          <w:szCs w:val="22"/>
        </w:rPr>
      </w:pPr>
      <w:r w:rsidRPr="00A91C83"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Unieważnienie post</w:t>
      </w:r>
      <w:r w:rsidR="006B323D">
        <w:rPr>
          <w:rFonts w:ascii="Arial" w:hAnsi="Arial" w:cs="Arial"/>
          <w:bCs/>
          <w:sz w:val="20"/>
          <w:szCs w:val="20"/>
        </w:rPr>
        <w:t>ę</w:t>
      </w:r>
      <w:r>
        <w:rPr>
          <w:rFonts w:ascii="Arial" w:hAnsi="Arial" w:cs="Arial"/>
          <w:bCs/>
          <w:sz w:val="20"/>
          <w:szCs w:val="20"/>
        </w:rPr>
        <w:t>powania w części V – brak ofert</w:t>
      </w:r>
    </w:p>
    <w:p w:rsidR="00290E34" w:rsidRDefault="00290E34" w:rsidP="00F6752B">
      <w:pPr>
        <w:rPr>
          <w:rFonts w:ascii="Arial" w:hAnsi="Arial" w:cs="Arial"/>
          <w:sz w:val="22"/>
          <w:szCs w:val="22"/>
        </w:rPr>
      </w:pPr>
    </w:p>
    <w:p w:rsidR="00290E34" w:rsidRDefault="00290E34" w:rsidP="00F6752B">
      <w:pPr>
        <w:rPr>
          <w:rFonts w:ascii="Arial" w:hAnsi="Arial" w:cs="Arial"/>
          <w:sz w:val="22"/>
          <w:szCs w:val="22"/>
        </w:rPr>
      </w:pPr>
    </w:p>
    <w:p w:rsidR="00F6752B" w:rsidRDefault="00F6752B" w:rsidP="00F6752B">
      <w:pPr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Sporządziła: Justyna Gawin Magnuska</w:t>
      </w:r>
    </w:p>
    <w:p w:rsidR="00F6752B" w:rsidRDefault="00F6752B" w:rsidP="00F6752B"/>
    <w:sectPr w:rsidR="00F6752B" w:rsidSect="00B7771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FDD" w:rsidRDefault="000A0FDD" w:rsidP="000A0FDD">
      <w:r>
        <w:separator/>
      </w:r>
    </w:p>
  </w:endnote>
  <w:endnote w:type="continuationSeparator" w:id="0">
    <w:p w:rsidR="000A0FDD" w:rsidRDefault="000A0FDD" w:rsidP="000A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FDD" w:rsidRDefault="000A0FDD" w:rsidP="000A0FDD">
      <w:r>
        <w:separator/>
      </w:r>
    </w:p>
  </w:footnote>
  <w:footnote w:type="continuationSeparator" w:id="0">
    <w:p w:rsidR="000A0FDD" w:rsidRDefault="000A0FDD" w:rsidP="000A0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5A1"/>
    <w:multiLevelType w:val="hybridMultilevel"/>
    <w:tmpl w:val="2DAA1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16A70"/>
    <w:multiLevelType w:val="hybridMultilevel"/>
    <w:tmpl w:val="0E620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33"/>
    <w:rsid w:val="000726DB"/>
    <w:rsid w:val="000A0FDD"/>
    <w:rsid w:val="001270B1"/>
    <w:rsid w:val="001871FC"/>
    <w:rsid w:val="001F0C46"/>
    <w:rsid w:val="00290E34"/>
    <w:rsid w:val="00293A6F"/>
    <w:rsid w:val="002A41C7"/>
    <w:rsid w:val="002D3C86"/>
    <w:rsid w:val="002E01CE"/>
    <w:rsid w:val="002E5C22"/>
    <w:rsid w:val="0030599D"/>
    <w:rsid w:val="003F23B6"/>
    <w:rsid w:val="00454EE7"/>
    <w:rsid w:val="004B1FD5"/>
    <w:rsid w:val="004B4C0E"/>
    <w:rsid w:val="004C0B35"/>
    <w:rsid w:val="004D5933"/>
    <w:rsid w:val="005441E3"/>
    <w:rsid w:val="005E55D4"/>
    <w:rsid w:val="005F0B3B"/>
    <w:rsid w:val="006B323D"/>
    <w:rsid w:val="00711EB3"/>
    <w:rsid w:val="0073647B"/>
    <w:rsid w:val="00750A63"/>
    <w:rsid w:val="00772696"/>
    <w:rsid w:val="007D2000"/>
    <w:rsid w:val="00937E81"/>
    <w:rsid w:val="009C2483"/>
    <w:rsid w:val="009D0E11"/>
    <w:rsid w:val="00A91C83"/>
    <w:rsid w:val="00B27944"/>
    <w:rsid w:val="00B7771E"/>
    <w:rsid w:val="00BC6506"/>
    <w:rsid w:val="00BE4B2F"/>
    <w:rsid w:val="00C05417"/>
    <w:rsid w:val="00C40B07"/>
    <w:rsid w:val="00D0135B"/>
    <w:rsid w:val="00D5100E"/>
    <w:rsid w:val="00DD271B"/>
    <w:rsid w:val="00E34C5A"/>
    <w:rsid w:val="00F05E2C"/>
    <w:rsid w:val="00F25800"/>
    <w:rsid w:val="00F43333"/>
    <w:rsid w:val="00F64C68"/>
    <w:rsid w:val="00F6752B"/>
    <w:rsid w:val="00F82A54"/>
    <w:rsid w:val="00F86605"/>
    <w:rsid w:val="00FD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5129A7"/>
  <w15:docId w15:val="{EF9DA67D-9547-4992-8ACF-F0C6345C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0C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C4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0F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0F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0F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FD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AB85F99-F2A8-47C6-A6D8-6FFAB91552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38</cp:revision>
  <cp:lastPrinted>2025-05-21T09:05:00Z</cp:lastPrinted>
  <dcterms:created xsi:type="dcterms:W3CDTF">2016-05-10T07:53:00Z</dcterms:created>
  <dcterms:modified xsi:type="dcterms:W3CDTF">2025-05-21T09:08:00Z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0df9bb7f-a17b-47dd-bd22-c88b37d77696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5VZXpXXxLoK12WWYyEtA0ZUyoHJmGn+j</vt:lpwstr>
  </property>
</Properties>
</file>