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12B30E1" w:rsidR="00303AAF" w:rsidRPr="005D6B1B" w:rsidRDefault="00DD30B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19</w:t>
      </w:r>
      <w:bookmarkStart w:id="0" w:name="_GoBack"/>
      <w:bookmarkEnd w:id="0"/>
      <w:r w:rsidR="00134FF7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9846523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D30BE">
        <w:rPr>
          <w:rFonts w:asciiTheme="majorHAnsi" w:eastAsia="Times New Roman" w:hAnsiTheme="majorHAnsi" w:cstheme="majorHAnsi"/>
          <w:color w:val="auto"/>
          <w:sz w:val="22"/>
          <w:szCs w:val="22"/>
        </w:rPr>
        <w:t>19</w:t>
      </w:r>
      <w:r w:rsidR="00134FF7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12CC7D16" w14:textId="4E95A47B" w:rsidR="00EA5B12" w:rsidRDefault="00BE33A3" w:rsidP="008465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DD30B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2EFD82F4" w14:textId="6A78A07E" w:rsidR="00DD30BE" w:rsidRDefault="00DD30BE" w:rsidP="008465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DD30BE">
        <w:rPr>
          <w:rFonts w:asciiTheme="majorHAnsi" w:eastAsia="Times New Roman" w:hAnsiTheme="majorHAnsi" w:cstheme="majorHAnsi"/>
          <w:bCs/>
          <w:sz w:val="22"/>
          <w:szCs w:val="22"/>
        </w:rPr>
        <w:t>Phasemaker</w:t>
      </w:r>
      <w:proofErr w:type="spellEnd"/>
      <w:r w:rsidRPr="00DD30BE">
        <w:rPr>
          <w:rFonts w:asciiTheme="majorHAnsi" w:eastAsia="Times New Roman" w:hAnsiTheme="majorHAnsi" w:cstheme="majorHAnsi"/>
          <w:bCs/>
          <w:sz w:val="22"/>
          <w:szCs w:val="22"/>
        </w:rPr>
        <w:t xml:space="preserve">™ Tubes, Invitrogen, 100 tubes (A33248) - </w:t>
      </w:r>
      <w:proofErr w:type="spellStart"/>
      <w:r w:rsidRPr="00DD30BE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DD30BE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49E77FC5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CE1FABB" w14:textId="5DAA91AB" w:rsidR="0067359F" w:rsidRDefault="0067359F" w:rsidP="001B78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92C824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D30BE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6182E" w14:textId="77777777" w:rsidR="00AB72A9" w:rsidRDefault="00AB72A9">
      <w:r>
        <w:separator/>
      </w:r>
    </w:p>
  </w:endnote>
  <w:endnote w:type="continuationSeparator" w:id="0">
    <w:p w14:paraId="2E24D2F7" w14:textId="77777777" w:rsidR="00AB72A9" w:rsidRDefault="00AB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E13D8" w14:textId="77777777" w:rsidR="00AB72A9" w:rsidRDefault="00AB72A9">
      <w:r>
        <w:separator/>
      </w:r>
    </w:p>
  </w:footnote>
  <w:footnote w:type="continuationSeparator" w:id="0">
    <w:p w14:paraId="45208F11" w14:textId="77777777" w:rsidR="00AB72A9" w:rsidRDefault="00AB72A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E1F84"/>
    <w:rsid w:val="000F21DF"/>
    <w:rsid w:val="00101585"/>
    <w:rsid w:val="001019C5"/>
    <w:rsid w:val="00106B2A"/>
    <w:rsid w:val="00106D8E"/>
    <w:rsid w:val="00110CCE"/>
    <w:rsid w:val="00112916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36045"/>
    <w:rsid w:val="00243806"/>
    <w:rsid w:val="00250255"/>
    <w:rsid w:val="002504CF"/>
    <w:rsid w:val="002536B5"/>
    <w:rsid w:val="0025734D"/>
    <w:rsid w:val="00283668"/>
    <w:rsid w:val="00294F35"/>
    <w:rsid w:val="002A24A6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959FE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7359F"/>
    <w:rsid w:val="00680AD2"/>
    <w:rsid w:val="006816FE"/>
    <w:rsid w:val="006867AD"/>
    <w:rsid w:val="00686C4A"/>
    <w:rsid w:val="0069148D"/>
    <w:rsid w:val="0069339C"/>
    <w:rsid w:val="0069399E"/>
    <w:rsid w:val="006A1BF8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4EE5"/>
    <w:rsid w:val="00777762"/>
    <w:rsid w:val="00777BBC"/>
    <w:rsid w:val="007831AA"/>
    <w:rsid w:val="0079701F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1FBA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7080"/>
    <w:rsid w:val="00A800A1"/>
    <w:rsid w:val="00A85356"/>
    <w:rsid w:val="00A858D6"/>
    <w:rsid w:val="00A90E1C"/>
    <w:rsid w:val="00AA4483"/>
    <w:rsid w:val="00AA60BD"/>
    <w:rsid w:val="00AB52F0"/>
    <w:rsid w:val="00AB72A9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20B9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6BC2"/>
    <w:rsid w:val="00DC0AA3"/>
    <w:rsid w:val="00DC2676"/>
    <w:rsid w:val="00DD18AA"/>
    <w:rsid w:val="00DD30BE"/>
    <w:rsid w:val="00DD434F"/>
    <w:rsid w:val="00DE0206"/>
    <w:rsid w:val="00DE4A38"/>
    <w:rsid w:val="00DE71B8"/>
    <w:rsid w:val="00DF0748"/>
    <w:rsid w:val="00DF17DD"/>
    <w:rsid w:val="00DF33A5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A5B12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2024-11-08T11:42:00Z</dcterms:created>
  <dcterms:modified xsi:type="dcterms:W3CDTF">2024-11-08T11:42:00Z</dcterms:modified>
</cp:coreProperties>
</file>