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7C4D2" w14:textId="67036F11" w:rsidR="009E73DC" w:rsidRDefault="009E73DC" w:rsidP="009E73DC">
      <w:pPr>
        <w:widowControl w:val="0"/>
        <w:autoSpaceDE w:val="0"/>
        <w:autoSpaceDN w:val="0"/>
        <w:adjustRightInd w:val="0"/>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p>
    <w:p w14:paraId="01DFA0F0" w14:textId="6D2B722B" w:rsidR="002C1682" w:rsidRPr="00CB1839" w:rsidRDefault="002C1682" w:rsidP="009E73DC">
      <w:pPr>
        <w:widowControl w:val="0"/>
        <w:autoSpaceDE w:val="0"/>
        <w:autoSpaceDN w:val="0"/>
        <w:adjustRightInd w:val="0"/>
        <w:spacing w:line="276" w:lineRule="auto"/>
        <w:ind w:left="3540" w:firstLine="708"/>
        <w:rPr>
          <w:rFonts w:asciiTheme="minorHAnsi" w:hAnsiTheme="minorHAnsi" w:cstheme="minorHAnsi"/>
          <w:color w:val="000000"/>
          <w:sz w:val="22"/>
          <w:szCs w:val="22"/>
        </w:rPr>
      </w:pPr>
      <w:r w:rsidRPr="00CB1839">
        <w:rPr>
          <w:rFonts w:asciiTheme="minorHAnsi" w:hAnsiTheme="minorHAnsi" w:cstheme="minorHAnsi"/>
          <w:color w:val="000000"/>
          <w:sz w:val="22"/>
          <w:szCs w:val="22"/>
        </w:rPr>
        <w:t>ZAMAWIAJĄCY</w:t>
      </w:r>
      <w:r w:rsidR="00CD7844">
        <w:rPr>
          <w:rFonts w:asciiTheme="minorHAnsi" w:hAnsiTheme="minorHAnsi" w:cstheme="minorHAnsi"/>
          <w:color w:val="000000"/>
          <w:sz w:val="22"/>
          <w:szCs w:val="22"/>
        </w:rPr>
        <w:t>:</w:t>
      </w:r>
    </w:p>
    <w:p w14:paraId="31E933BC" w14:textId="197D89E4" w:rsidR="00F001F7" w:rsidRPr="00C3710A" w:rsidRDefault="00F55BCE" w:rsidP="00F001F7">
      <w:pPr>
        <w:spacing w:line="276" w:lineRule="auto"/>
        <w:jc w:val="center"/>
        <w:rPr>
          <w:rFonts w:asciiTheme="minorHAnsi" w:hAnsiTheme="minorHAnsi" w:cstheme="minorHAnsi"/>
          <w:b/>
          <w:color w:val="000000"/>
          <w:sz w:val="22"/>
          <w:szCs w:val="22"/>
        </w:rPr>
      </w:pPr>
      <w:bookmarkStart w:id="0" w:name="_Hlk190023322"/>
      <w:r w:rsidRPr="00C3710A">
        <w:rPr>
          <w:rFonts w:asciiTheme="minorHAnsi" w:hAnsiTheme="minorHAnsi" w:cstheme="minorHAnsi"/>
          <w:b/>
          <w:color w:val="000000"/>
          <w:sz w:val="22"/>
          <w:szCs w:val="22"/>
        </w:rPr>
        <w:t xml:space="preserve">Zakład Usług Komunalnych Sp. z o. o. </w:t>
      </w:r>
    </w:p>
    <w:p w14:paraId="5A72832B" w14:textId="001FBC1C" w:rsidR="00F001F7" w:rsidRPr="00C3710A" w:rsidRDefault="00800C38" w:rsidP="00F001F7">
      <w:pPr>
        <w:spacing w:line="276" w:lineRule="auto"/>
        <w:jc w:val="center"/>
        <w:rPr>
          <w:rFonts w:asciiTheme="minorHAnsi" w:hAnsiTheme="minorHAnsi" w:cstheme="minorHAnsi"/>
          <w:color w:val="000000"/>
          <w:sz w:val="22"/>
          <w:szCs w:val="22"/>
        </w:rPr>
      </w:pPr>
      <w:r w:rsidRPr="00C3710A">
        <w:rPr>
          <w:rFonts w:asciiTheme="minorHAnsi" w:hAnsiTheme="minorHAnsi" w:cstheme="minorHAnsi"/>
          <w:color w:val="000000"/>
          <w:sz w:val="22"/>
          <w:szCs w:val="22"/>
        </w:rPr>
        <w:t xml:space="preserve">ul. </w:t>
      </w:r>
      <w:r w:rsidR="00F55BCE" w:rsidRPr="00C3710A">
        <w:rPr>
          <w:rFonts w:asciiTheme="minorHAnsi" w:hAnsiTheme="minorHAnsi" w:cstheme="minorHAnsi"/>
          <w:color w:val="000000"/>
          <w:sz w:val="22"/>
          <w:szCs w:val="22"/>
        </w:rPr>
        <w:t>Kilińskiego 15</w:t>
      </w:r>
      <w:r w:rsidR="00F001F7" w:rsidRPr="00C3710A">
        <w:rPr>
          <w:rFonts w:asciiTheme="minorHAnsi" w:hAnsiTheme="minorHAnsi" w:cstheme="minorHAnsi"/>
          <w:color w:val="000000"/>
          <w:sz w:val="22"/>
          <w:szCs w:val="22"/>
        </w:rPr>
        <w:t xml:space="preserve">, </w:t>
      </w:r>
      <w:r w:rsidR="00F55BCE" w:rsidRPr="00C3710A">
        <w:rPr>
          <w:rFonts w:asciiTheme="minorHAnsi" w:hAnsiTheme="minorHAnsi" w:cstheme="minorHAnsi"/>
          <w:color w:val="000000"/>
          <w:sz w:val="22"/>
          <w:szCs w:val="22"/>
        </w:rPr>
        <w:t>89-650 Czersk</w:t>
      </w:r>
    </w:p>
    <w:p w14:paraId="761EFA96" w14:textId="6A5A10B4" w:rsidR="00F001F7" w:rsidRPr="00C3710A" w:rsidRDefault="00F001F7" w:rsidP="00F001F7">
      <w:pPr>
        <w:spacing w:line="276" w:lineRule="auto"/>
        <w:jc w:val="center"/>
        <w:rPr>
          <w:rFonts w:asciiTheme="minorHAnsi" w:hAnsiTheme="minorHAnsi" w:cstheme="minorHAnsi"/>
          <w:color w:val="000000"/>
          <w:sz w:val="22"/>
          <w:szCs w:val="22"/>
        </w:rPr>
      </w:pPr>
      <w:r w:rsidRPr="00C3710A">
        <w:rPr>
          <w:rFonts w:asciiTheme="minorHAnsi" w:hAnsiTheme="minorHAnsi" w:cstheme="minorHAnsi"/>
          <w:color w:val="000000"/>
          <w:sz w:val="22"/>
          <w:szCs w:val="22"/>
        </w:rPr>
        <w:t xml:space="preserve">tel. </w:t>
      </w:r>
      <w:r w:rsidR="00F55BCE" w:rsidRPr="00C3710A">
        <w:rPr>
          <w:rFonts w:asciiTheme="minorHAnsi" w:hAnsiTheme="minorHAnsi" w:cstheme="minorHAnsi"/>
          <w:color w:val="000000"/>
          <w:sz w:val="22"/>
          <w:szCs w:val="22"/>
        </w:rPr>
        <w:t>+48 52 398 43 80</w:t>
      </w:r>
    </w:p>
    <w:p w14:paraId="1D8030E6" w14:textId="35039975" w:rsidR="00F001F7" w:rsidRPr="00C3710A" w:rsidRDefault="00F001F7" w:rsidP="00F001F7">
      <w:pPr>
        <w:spacing w:line="276" w:lineRule="auto"/>
        <w:jc w:val="center"/>
        <w:rPr>
          <w:rFonts w:asciiTheme="minorHAnsi" w:hAnsiTheme="minorHAnsi" w:cstheme="minorHAnsi"/>
          <w:color w:val="000000"/>
          <w:sz w:val="22"/>
          <w:szCs w:val="22"/>
        </w:rPr>
      </w:pPr>
      <w:r w:rsidRPr="00C3710A">
        <w:rPr>
          <w:rFonts w:asciiTheme="minorHAnsi" w:hAnsiTheme="minorHAnsi" w:cstheme="minorHAnsi"/>
          <w:color w:val="000000"/>
          <w:sz w:val="22"/>
          <w:szCs w:val="22"/>
        </w:rPr>
        <w:t xml:space="preserve">e-mail: </w:t>
      </w:r>
      <w:r w:rsidR="00F55BCE" w:rsidRPr="00C3710A">
        <w:rPr>
          <w:rFonts w:asciiTheme="minorHAnsi" w:hAnsiTheme="minorHAnsi" w:cstheme="minorHAnsi"/>
          <w:color w:val="000000"/>
          <w:sz w:val="22"/>
          <w:szCs w:val="22"/>
        </w:rPr>
        <w:t>biuro@zuk-czersk.pl</w:t>
      </w:r>
    </w:p>
    <w:p w14:paraId="59E0AA51" w14:textId="5DD6FA79" w:rsidR="00F001F7" w:rsidRPr="00C3710A" w:rsidRDefault="00F001F7" w:rsidP="00F001F7">
      <w:pPr>
        <w:spacing w:line="276" w:lineRule="auto"/>
        <w:jc w:val="center"/>
        <w:rPr>
          <w:rFonts w:asciiTheme="minorHAnsi" w:hAnsiTheme="minorHAnsi" w:cstheme="minorHAnsi"/>
          <w:color w:val="000000"/>
          <w:sz w:val="22"/>
          <w:szCs w:val="22"/>
        </w:rPr>
      </w:pPr>
      <w:r w:rsidRPr="00C3710A">
        <w:rPr>
          <w:rFonts w:asciiTheme="minorHAnsi" w:hAnsiTheme="minorHAnsi" w:cstheme="minorHAnsi"/>
          <w:color w:val="000000"/>
          <w:sz w:val="22"/>
          <w:szCs w:val="22"/>
        </w:rPr>
        <w:t xml:space="preserve">NIP: </w:t>
      </w:r>
      <w:r w:rsidR="00F55BCE" w:rsidRPr="00C3710A">
        <w:rPr>
          <w:rFonts w:asciiTheme="minorHAnsi" w:hAnsiTheme="minorHAnsi" w:cstheme="minorHAnsi"/>
          <w:color w:val="000000"/>
          <w:sz w:val="22"/>
          <w:szCs w:val="22"/>
        </w:rPr>
        <w:t>555-18-18-271</w:t>
      </w:r>
      <w:r w:rsidRPr="00C3710A">
        <w:rPr>
          <w:rFonts w:asciiTheme="minorHAnsi" w:hAnsiTheme="minorHAnsi" w:cstheme="minorHAnsi"/>
          <w:color w:val="000000"/>
          <w:sz w:val="22"/>
          <w:szCs w:val="22"/>
        </w:rPr>
        <w:t xml:space="preserve">, REGON: </w:t>
      </w:r>
      <w:r w:rsidR="00F55BCE" w:rsidRPr="00C3710A">
        <w:rPr>
          <w:rFonts w:asciiTheme="minorHAnsi" w:hAnsiTheme="minorHAnsi" w:cstheme="minorHAnsi"/>
          <w:color w:val="000000"/>
          <w:sz w:val="22"/>
          <w:szCs w:val="22"/>
        </w:rPr>
        <w:t>771285592</w:t>
      </w:r>
    </w:p>
    <w:bookmarkEnd w:id="0"/>
    <w:p w14:paraId="1AF2B933" w14:textId="77777777" w:rsidR="00F001F7" w:rsidRPr="00C3710A" w:rsidRDefault="00F001F7" w:rsidP="00F001F7">
      <w:pPr>
        <w:spacing w:line="276" w:lineRule="auto"/>
        <w:jc w:val="center"/>
        <w:rPr>
          <w:rFonts w:asciiTheme="minorHAnsi" w:hAnsiTheme="minorHAnsi" w:cstheme="minorHAnsi"/>
          <w:color w:val="000000"/>
          <w:sz w:val="22"/>
          <w:szCs w:val="22"/>
        </w:rPr>
      </w:pPr>
    </w:p>
    <w:p w14:paraId="6B0ADB24" w14:textId="616AE8D3" w:rsidR="002C1682" w:rsidRPr="00C3710A" w:rsidRDefault="00800C38" w:rsidP="00800C38">
      <w:pPr>
        <w:spacing w:line="276" w:lineRule="auto"/>
        <w:jc w:val="center"/>
        <w:rPr>
          <w:rFonts w:asciiTheme="minorHAnsi" w:hAnsiTheme="minorHAnsi" w:cstheme="minorHAnsi"/>
          <w:color w:val="000000"/>
          <w:sz w:val="22"/>
          <w:szCs w:val="22"/>
        </w:rPr>
      </w:pPr>
      <w:r w:rsidRPr="00C3710A">
        <w:rPr>
          <w:rFonts w:asciiTheme="minorHAnsi" w:hAnsiTheme="minorHAnsi" w:cstheme="minorHAnsi"/>
          <w:color w:val="000000"/>
          <w:sz w:val="22"/>
          <w:szCs w:val="22"/>
        </w:rPr>
        <w:t>Godziny pracy: poniedziałek - piątek</w:t>
      </w:r>
      <w:r w:rsidR="00F001F7" w:rsidRPr="00C3710A">
        <w:rPr>
          <w:rFonts w:asciiTheme="minorHAnsi" w:hAnsiTheme="minorHAnsi" w:cstheme="minorHAnsi"/>
          <w:color w:val="000000"/>
          <w:sz w:val="22"/>
          <w:szCs w:val="22"/>
        </w:rPr>
        <w:t xml:space="preserve"> 7:</w:t>
      </w:r>
      <w:r w:rsidRPr="00C3710A">
        <w:rPr>
          <w:rFonts w:asciiTheme="minorHAnsi" w:hAnsiTheme="minorHAnsi" w:cstheme="minorHAnsi"/>
          <w:color w:val="000000"/>
          <w:sz w:val="22"/>
          <w:szCs w:val="22"/>
        </w:rPr>
        <w:t>0</w:t>
      </w:r>
      <w:r w:rsidR="00F001F7" w:rsidRPr="00C3710A">
        <w:rPr>
          <w:rFonts w:asciiTheme="minorHAnsi" w:hAnsiTheme="minorHAnsi" w:cstheme="minorHAnsi"/>
          <w:color w:val="000000"/>
          <w:sz w:val="22"/>
          <w:szCs w:val="22"/>
        </w:rPr>
        <w:t>0 - 15:00</w:t>
      </w:r>
    </w:p>
    <w:p w14:paraId="1A85F495" w14:textId="77777777" w:rsidR="002C1682" w:rsidRPr="00C3710A" w:rsidRDefault="002C1682" w:rsidP="002C1682">
      <w:pPr>
        <w:widowControl w:val="0"/>
        <w:autoSpaceDE w:val="0"/>
        <w:autoSpaceDN w:val="0"/>
        <w:adjustRightInd w:val="0"/>
        <w:jc w:val="center"/>
        <w:rPr>
          <w:rFonts w:asciiTheme="minorHAnsi" w:hAnsiTheme="minorHAnsi" w:cstheme="minorHAnsi"/>
          <w:color w:val="000000"/>
          <w:sz w:val="22"/>
          <w:szCs w:val="22"/>
        </w:rPr>
      </w:pPr>
    </w:p>
    <w:p w14:paraId="2004BF63" w14:textId="77777777" w:rsidR="002C1682" w:rsidRPr="00C3710A" w:rsidRDefault="002C1682" w:rsidP="002C1682">
      <w:pPr>
        <w:suppressLineNumbers/>
        <w:pBdr>
          <w:bottom w:val="double" w:sz="2" w:space="0" w:color="808080"/>
        </w:pBdr>
        <w:spacing w:after="283"/>
        <w:rPr>
          <w:rFonts w:asciiTheme="minorHAnsi" w:hAnsiTheme="minorHAnsi" w:cstheme="minorHAnsi"/>
          <w:sz w:val="22"/>
          <w:szCs w:val="22"/>
        </w:rPr>
      </w:pPr>
    </w:p>
    <w:p w14:paraId="712F08D6" w14:textId="77777777" w:rsidR="002C1682" w:rsidRPr="00C3710A" w:rsidRDefault="002C1682" w:rsidP="002C1682">
      <w:pPr>
        <w:spacing w:line="276" w:lineRule="auto"/>
        <w:rPr>
          <w:rFonts w:asciiTheme="minorHAnsi" w:hAnsiTheme="minorHAnsi" w:cstheme="minorHAnsi"/>
          <w:color w:val="000000"/>
          <w:sz w:val="22"/>
          <w:szCs w:val="22"/>
        </w:rPr>
      </w:pPr>
    </w:p>
    <w:p w14:paraId="37C9633C" w14:textId="77777777" w:rsidR="002C1682" w:rsidRPr="00C3710A" w:rsidRDefault="002C1682" w:rsidP="002C1682">
      <w:pPr>
        <w:spacing w:line="276" w:lineRule="auto"/>
        <w:rPr>
          <w:rFonts w:asciiTheme="minorHAnsi" w:hAnsiTheme="minorHAnsi" w:cstheme="minorHAnsi"/>
          <w:color w:val="000000"/>
          <w:sz w:val="22"/>
          <w:szCs w:val="22"/>
        </w:rPr>
      </w:pPr>
    </w:p>
    <w:p w14:paraId="43F0BE87" w14:textId="77777777" w:rsidR="002C1682" w:rsidRPr="00C3710A" w:rsidRDefault="002C1682" w:rsidP="002C1682">
      <w:pPr>
        <w:pStyle w:val="Nagwek"/>
        <w:spacing w:line="276" w:lineRule="auto"/>
        <w:jc w:val="center"/>
        <w:rPr>
          <w:rFonts w:asciiTheme="minorHAnsi" w:hAnsiTheme="minorHAnsi" w:cstheme="minorHAnsi"/>
          <w:b/>
          <w:color w:val="000000"/>
          <w:sz w:val="22"/>
          <w:szCs w:val="22"/>
        </w:rPr>
      </w:pPr>
      <w:r w:rsidRPr="00C3710A">
        <w:rPr>
          <w:rFonts w:asciiTheme="minorHAnsi" w:hAnsiTheme="minorHAnsi" w:cstheme="minorHAnsi"/>
          <w:b/>
          <w:color w:val="000000"/>
          <w:sz w:val="22"/>
          <w:szCs w:val="22"/>
        </w:rPr>
        <w:t xml:space="preserve">SPECYFIKACJA WARUNKÓW ZAMÓWIENIA </w:t>
      </w:r>
    </w:p>
    <w:p w14:paraId="05CA10B2" w14:textId="77777777" w:rsidR="002C1682" w:rsidRPr="00C3710A" w:rsidRDefault="002C1682" w:rsidP="002C1682">
      <w:pPr>
        <w:pStyle w:val="Nagwek"/>
        <w:spacing w:line="276" w:lineRule="auto"/>
        <w:jc w:val="center"/>
        <w:rPr>
          <w:rFonts w:asciiTheme="minorHAnsi" w:hAnsiTheme="minorHAnsi" w:cstheme="minorHAnsi"/>
          <w:b/>
          <w:color w:val="000000"/>
          <w:sz w:val="22"/>
          <w:szCs w:val="22"/>
        </w:rPr>
      </w:pPr>
      <w:r w:rsidRPr="00C3710A">
        <w:rPr>
          <w:rFonts w:asciiTheme="minorHAnsi" w:hAnsiTheme="minorHAnsi" w:cstheme="minorHAnsi"/>
          <w:color w:val="000000"/>
          <w:sz w:val="22"/>
          <w:szCs w:val="22"/>
        </w:rPr>
        <w:t xml:space="preserve">(dalej: </w:t>
      </w:r>
      <w:r w:rsidRPr="00C3710A">
        <w:rPr>
          <w:rFonts w:asciiTheme="minorHAnsi" w:hAnsiTheme="minorHAnsi" w:cstheme="minorHAnsi"/>
          <w:b/>
          <w:color w:val="000000"/>
          <w:sz w:val="22"/>
          <w:szCs w:val="22"/>
        </w:rPr>
        <w:t>SWZ</w:t>
      </w:r>
      <w:r w:rsidRPr="00C3710A">
        <w:rPr>
          <w:rFonts w:asciiTheme="minorHAnsi" w:hAnsiTheme="minorHAnsi" w:cstheme="minorHAnsi"/>
          <w:color w:val="000000"/>
          <w:sz w:val="22"/>
          <w:szCs w:val="22"/>
        </w:rPr>
        <w:t>)</w:t>
      </w:r>
    </w:p>
    <w:p w14:paraId="33EF335D" w14:textId="77777777" w:rsidR="002C1682" w:rsidRPr="00C3710A" w:rsidRDefault="002C1682" w:rsidP="002C1682">
      <w:pPr>
        <w:pStyle w:val="Nagwek"/>
        <w:spacing w:line="276" w:lineRule="auto"/>
        <w:jc w:val="center"/>
        <w:rPr>
          <w:rFonts w:asciiTheme="minorHAnsi" w:hAnsiTheme="minorHAnsi" w:cstheme="minorHAnsi"/>
          <w:b/>
          <w:color w:val="000000"/>
          <w:sz w:val="22"/>
          <w:szCs w:val="22"/>
        </w:rPr>
      </w:pPr>
    </w:p>
    <w:p w14:paraId="7A924130" w14:textId="77777777" w:rsidR="002C1682" w:rsidRPr="00C3710A" w:rsidRDefault="002C1682" w:rsidP="002C1682">
      <w:pPr>
        <w:tabs>
          <w:tab w:val="left" w:pos="1560"/>
        </w:tabs>
        <w:spacing w:line="300" w:lineRule="auto"/>
        <w:jc w:val="both"/>
        <w:rPr>
          <w:rFonts w:asciiTheme="minorHAnsi" w:hAnsiTheme="minorHAnsi" w:cstheme="minorHAnsi"/>
          <w:sz w:val="22"/>
          <w:szCs w:val="22"/>
        </w:rPr>
      </w:pPr>
    </w:p>
    <w:p w14:paraId="57DBB670" w14:textId="77777777" w:rsidR="002C1682" w:rsidRPr="00C3710A" w:rsidRDefault="002C1682" w:rsidP="002C1682">
      <w:pPr>
        <w:pStyle w:val="Nagwek"/>
        <w:spacing w:line="276" w:lineRule="auto"/>
        <w:jc w:val="center"/>
        <w:rPr>
          <w:rFonts w:asciiTheme="minorHAnsi" w:hAnsiTheme="minorHAnsi" w:cstheme="minorHAnsi"/>
          <w:b/>
          <w:color w:val="000000"/>
          <w:sz w:val="22"/>
          <w:szCs w:val="22"/>
        </w:rPr>
      </w:pPr>
    </w:p>
    <w:p w14:paraId="3F470A89" w14:textId="77777777" w:rsidR="00256809" w:rsidRPr="00C3710A" w:rsidRDefault="002C1682" w:rsidP="002C1682">
      <w:pPr>
        <w:spacing w:line="276" w:lineRule="auto"/>
        <w:jc w:val="center"/>
        <w:rPr>
          <w:rFonts w:asciiTheme="minorHAnsi" w:hAnsiTheme="minorHAnsi" w:cstheme="minorHAnsi"/>
          <w:color w:val="000000"/>
          <w:sz w:val="22"/>
          <w:szCs w:val="22"/>
        </w:rPr>
      </w:pPr>
      <w:r w:rsidRPr="00C3710A">
        <w:rPr>
          <w:rFonts w:asciiTheme="minorHAnsi" w:hAnsiTheme="minorHAnsi" w:cstheme="minorHAnsi"/>
          <w:color w:val="000000"/>
          <w:sz w:val="22"/>
          <w:szCs w:val="22"/>
        </w:rPr>
        <w:t xml:space="preserve">Postępowanie prowadzone jest w trybie przetargu nieograniczonego, na podstawie art. 132 – 139 ustawy z dnia 11 września 2019 r. – Prawo zamówień publicznych (dalej jako „ustawa </w:t>
      </w:r>
      <w:proofErr w:type="spellStart"/>
      <w:r w:rsidRPr="00C3710A">
        <w:rPr>
          <w:rFonts w:asciiTheme="minorHAnsi" w:hAnsiTheme="minorHAnsi" w:cstheme="minorHAnsi"/>
          <w:color w:val="000000"/>
          <w:sz w:val="22"/>
          <w:szCs w:val="22"/>
        </w:rPr>
        <w:t>Pzp</w:t>
      </w:r>
      <w:proofErr w:type="spellEnd"/>
      <w:r w:rsidRPr="00C3710A">
        <w:rPr>
          <w:rFonts w:asciiTheme="minorHAnsi" w:hAnsiTheme="minorHAnsi" w:cstheme="minorHAnsi"/>
          <w:color w:val="000000"/>
          <w:sz w:val="22"/>
          <w:szCs w:val="22"/>
        </w:rPr>
        <w:t xml:space="preserve">”) oraz </w:t>
      </w:r>
      <w:r w:rsidR="00256809" w:rsidRPr="00C3710A">
        <w:rPr>
          <w:rFonts w:asciiTheme="minorHAnsi" w:hAnsiTheme="minorHAnsi" w:cstheme="minorHAnsi"/>
          <w:color w:val="000000"/>
          <w:sz w:val="22"/>
          <w:szCs w:val="22"/>
        </w:rPr>
        <w:t xml:space="preserve">przepisów </w:t>
      </w:r>
      <w:r w:rsidRPr="00C3710A">
        <w:rPr>
          <w:rFonts w:asciiTheme="minorHAnsi" w:hAnsiTheme="minorHAnsi" w:cstheme="minorHAnsi"/>
          <w:color w:val="000000"/>
          <w:sz w:val="22"/>
          <w:szCs w:val="22"/>
        </w:rPr>
        <w:t xml:space="preserve"> wykonawczych wydanych na jej podstawie, </w:t>
      </w:r>
    </w:p>
    <w:p w14:paraId="567D44F4" w14:textId="1C3B1C62" w:rsidR="002C1682" w:rsidRPr="00C3710A" w:rsidRDefault="00256809" w:rsidP="00256809">
      <w:pPr>
        <w:spacing w:line="276" w:lineRule="auto"/>
        <w:jc w:val="center"/>
        <w:rPr>
          <w:rFonts w:asciiTheme="minorHAnsi" w:hAnsiTheme="minorHAnsi" w:cstheme="minorHAnsi"/>
          <w:color w:val="000000"/>
          <w:sz w:val="22"/>
          <w:szCs w:val="22"/>
        </w:rPr>
      </w:pPr>
      <w:r w:rsidRPr="00C3710A">
        <w:rPr>
          <w:rFonts w:asciiTheme="minorHAnsi" w:hAnsiTheme="minorHAnsi" w:cstheme="minorHAnsi"/>
          <w:color w:val="000000"/>
          <w:sz w:val="22"/>
          <w:szCs w:val="22"/>
        </w:rPr>
        <w:t xml:space="preserve">na dostawy </w:t>
      </w:r>
      <w:r w:rsidR="002C1682" w:rsidRPr="00C3710A">
        <w:rPr>
          <w:rFonts w:asciiTheme="minorHAnsi" w:hAnsiTheme="minorHAnsi" w:cstheme="minorHAnsi"/>
          <w:color w:val="000000"/>
          <w:sz w:val="22"/>
          <w:szCs w:val="22"/>
        </w:rPr>
        <w:t>pod nazwą:</w:t>
      </w:r>
    </w:p>
    <w:p w14:paraId="1ECB3350" w14:textId="77777777" w:rsidR="002C1682" w:rsidRPr="00C3710A" w:rsidRDefault="002C1682" w:rsidP="002C1682">
      <w:pPr>
        <w:spacing w:line="276" w:lineRule="auto"/>
        <w:jc w:val="both"/>
        <w:rPr>
          <w:rFonts w:asciiTheme="minorHAnsi" w:hAnsiTheme="minorHAnsi" w:cstheme="minorHAnsi"/>
          <w:b/>
          <w:color w:val="000000"/>
          <w:sz w:val="22"/>
          <w:szCs w:val="22"/>
        </w:rPr>
      </w:pPr>
    </w:p>
    <w:p w14:paraId="747C4266" w14:textId="77777777" w:rsidR="002C1682" w:rsidRPr="00C3710A" w:rsidRDefault="002C1682" w:rsidP="002C1682">
      <w:pPr>
        <w:spacing w:line="276" w:lineRule="auto"/>
        <w:jc w:val="both"/>
        <w:rPr>
          <w:rFonts w:asciiTheme="minorHAnsi" w:hAnsiTheme="minorHAnsi" w:cstheme="minorHAnsi"/>
          <w:b/>
          <w:color w:val="000000"/>
          <w:sz w:val="22"/>
          <w:szCs w:val="22"/>
        </w:rPr>
      </w:pPr>
    </w:p>
    <w:p w14:paraId="07E26030" w14:textId="77777777" w:rsidR="00721B5F" w:rsidRPr="00C3710A" w:rsidRDefault="00721B5F" w:rsidP="00F001F7">
      <w:pPr>
        <w:spacing w:line="276" w:lineRule="auto"/>
        <w:jc w:val="center"/>
        <w:rPr>
          <w:rFonts w:asciiTheme="minorHAnsi" w:hAnsiTheme="minorHAnsi" w:cstheme="minorHAnsi"/>
          <w:b/>
          <w:color w:val="000000"/>
          <w:sz w:val="22"/>
          <w:szCs w:val="22"/>
        </w:rPr>
      </w:pPr>
      <w:bookmarkStart w:id="1" w:name="_Hlk190024249"/>
      <w:r w:rsidRPr="00C3710A">
        <w:rPr>
          <w:rFonts w:asciiTheme="minorHAnsi" w:hAnsiTheme="minorHAnsi" w:cstheme="minorHAnsi"/>
          <w:b/>
          <w:color w:val="000000"/>
          <w:sz w:val="22"/>
          <w:szCs w:val="22"/>
        </w:rPr>
        <w:t xml:space="preserve">Zakup energii elektrycznej </w:t>
      </w:r>
    </w:p>
    <w:p w14:paraId="2DCA8672" w14:textId="4B7A9C19" w:rsidR="00A12518" w:rsidRPr="00C3710A" w:rsidRDefault="00721B5F" w:rsidP="00F001F7">
      <w:pPr>
        <w:spacing w:line="276" w:lineRule="auto"/>
        <w:jc w:val="center"/>
        <w:rPr>
          <w:rFonts w:asciiTheme="minorHAnsi" w:hAnsiTheme="minorHAnsi" w:cstheme="minorHAnsi"/>
          <w:b/>
          <w:color w:val="000000"/>
          <w:sz w:val="22"/>
          <w:szCs w:val="22"/>
        </w:rPr>
      </w:pPr>
      <w:r w:rsidRPr="00C3710A">
        <w:rPr>
          <w:rFonts w:asciiTheme="minorHAnsi" w:hAnsiTheme="minorHAnsi" w:cstheme="minorHAnsi"/>
          <w:b/>
          <w:color w:val="000000"/>
          <w:sz w:val="22"/>
          <w:szCs w:val="22"/>
        </w:rPr>
        <w:t xml:space="preserve">dla obiektów </w:t>
      </w:r>
      <w:r w:rsidR="00F55BCE" w:rsidRPr="00C3710A">
        <w:rPr>
          <w:rFonts w:asciiTheme="minorHAnsi" w:hAnsiTheme="minorHAnsi" w:cstheme="minorHAnsi"/>
          <w:b/>
          <w:color w:val="000000"/>
          <w:sz w:val="22"/>
          <w:szCs w:val="22"/>
        </w:rPr>
        <w:t>Zakładu Usług Komunalnych Sp. z o. o.</w:t>
      </w:r>
      <w:r w:rsidRPr="00C3710A">
        <w:rPr>
          <w:rFonts w:asciiTheme="minorHAnsi" w:hAnsiTheme="minorHAnsi" w:cstheme="minorHAnsi"/>
          <w:b/>
          <w:color w:val="000000"/>
          <w:sz w:val="22"/>
          <w:szCs w:val="22"/>
        </w:rPr>
        <w:t xml:space="preserve"> w </w:t>
      </w:r>
      <w:r w:rsidR="00F55BCE" w:rsidRPr="00C3710A">
        <w:rPr>
          <w:rFonts w:asciiTheme="minorHAnsi" w:hAnsiTheme="minorHAnsi" w:cstheme="minorHAnsi"/>
          <w:b/>
          <w:color w:val="000000"/>
          <w:sz w:val="22"/>
          <w:szCs w:val="22"/>
        </w:rPr>
        <w:t>Czersku</w:t>
      </w:r>
      <w:r w:rsidRPr="00C3710A">
        <w:rPr>
          <w:rFonts w:asciiTheme="minorHAnsi" w:hAnsiTheme="minorHAnsi" w:cstheme="minorHAnsi"/>
          <w:b/>
          <w:color w:val="000000"/>
          <w:sz w:val="22"/>
          <w:szCs w:val="22"/>
        </w:rPr>
        <w:t xml:space="preserve"> </w:t>
      </w:r>
    </w:p>
    <w:p w14:paraId="066E461A" w14:textId="159F07BC" w:rsidR="001369EC" w:rsidRPr="004801D4" w:rsidRDefault="00721B5F" w:rsidP="00F001F7">
      <w:pPr>
        <w:spacing w:line="276" w:lineRule="auto"/>
        <w:jc w:val="center"/>
        <w:rPr>
          <w:rFonts w:asciiTheme="minorHAnsi" w:hAnsiTheme="minorHAnsi" w:cstheme="minorHAnsi"/>
          <w:b/>
          <w:color w:val="000000"/>
          <w:sz w:val="22"/>
          <w:szCs w:val="22"/>
        </w:rPr>
      </w:pPr>
      <w:r w:rsidRPr="00C3710A">
        <w:rPr>
          <w:rFonts w:asciiTheme="minorHAnsi" w:hAnsiTheme="minorHAnsi" w:cstheme="minorHAnsi"/>
          <w:b/>
          <w:color w:val="000000"/>
          <w:sz w:val="22"/>
          <w:szCs w:val="22"/>
        </w:rPr>
        <w:t xml:space="preserve">w </w:t>
      </w:r>
      <w:r w:rsidR="00A12518" w:rsidRPr="00C3710A">
        <w:rPr>
          <w:rFonts w:asciiTheme="minorHAnsi" w:hAnsiTheme="minorHAnsi" w:cstheme="minorHAnsi"/>
          <w:b/>
          <w:color w:val="000000"/>
          <w:sz w:val="22"/>
          <w:szCs w:val="22"/>
        </w:rPr>
        <w:t>okresie od 01.0</w:t>
      </w:r>
      <w:r w:rsidR="00F55BCE" w:rsidRPr="00C3710A">
        <w:rPr>
          <w:rFonts w:asciiTheme="minorHAnsi" w:hAnsiTheme="minorHAnsi" w:cstheme="minorHAnsi"/>
          <w:b/>
          <w:color w:val="000000"/>
          <w:sz w:val="22"/>
          <w:szCs w:val="22"/>
        </w:rPr>
        <w:t>7</w:t>
      </w:r>
      <w:r w:rsidR="00A12518" w:rsidRPr="00C3710A">
        <w:rPr>
          <w:rFonts w:asciiTheme="minorHAnsi" w:hAnsiTheme="minorHAnsi" w:cstheme="minorHAnsi"/>
          <w:b/>
          <w:color w:val="000000"/>
          <w:sz w:val="22"/>
          <w:szCs w:val="22"/>
        </w:rPr>
        <w:t>.2025</w:t>
      </w:r>
      <w:r w:rsidRPr="00C3710A">
        <w:rPr>
          <w:rFonts w:asciiTheme="minorHAnsi" w:hAnsiTheme="minorHAnsi" w:cstheme="minorHAnsi"/>
          <w:b/>
          <w:color w:val="000000"/>
          <w:sz w:val="22"/>
          <w:szCs w:val="22"/>
        </w:rPr>
        <w:t xml:space="preserve"> r.</w:t>
      </w:r>
      <w:r w:rsidR="00A12518" w:rsidRPr="00C3710A">
        <w:rPr>
          <w:rFonts w:asciiTheme="minorHAnsi" w:hAnsiTheme="minorHAnsi" w:cstheme="minorHAnsi"/>
          <w:b/>
          <w:color w:val="000000"/>
          <w:sz w:val="22"/>
          <w:szCs w:val="22"/>
        </w:rPr>
        <w:t xml:space="preserve"> do 31.12.2026 r.</w:t>
      </w:r>
    </w:p>
    <w:bookmarkEnd w:id="1"/>
    <w:p w14:paraId="09B692C3" w14:textId="77777777" w:rsidR="002C1682" w:rsidRPr="00CB1839" w:rsidRDefault="002C1682" w:rsidP="002C1682">
      <w:pPr>
        <w:spacing w:line="276" w:lineRule="auto"/>
        <w:jc w:val="right"/>
        <w:rPr>
          <w:rFonts w:asciiTheme="minorHAnsi" w:hAnsiTheme="minorHAnsi" w:cstheme="minorHAnsi"/>
          <w:color w:val="000000"/>
          <w:sz w:val="22"/>
          <w:szCs w:val="22"/>
        </w:rPr>
      </w:pPr>
    </w:p>
    <w:p w14:paraId="4BB30B0D" w14:textId="77777777" w:rsidR="002C1682" w:rsidRPr="00CB1839" w:rsidRDefault="002C1682" w:rsidP="002C1682">
      <w:pPr>
        <w:spacing w:line="276" w:lineRule="auto"/>
        <w:jc w:val="both"/>
        <w:rPr>
          <w:rFonts w:asciiTheme="minorHAnsi" w:hAnsiTheme="minorHAnsi" w:cstheme="minorHAnsi"/>
          <w:b/>
          <w:color w:val="000000"/>
          <w:sz w:val="22"/>
          <w:szCs w:val="22"/>
        </w:rPr>
      </w:pPr>
    </w:p>
    <w:p w14:paraId="2EBBE0EB" w14:textId="77777777" w:rsidR="002C1682" w:rsidRPr="00CB1839" w:rsidRDefault="002C1682" w:rsidP="002C1682">
      <w:pPr>
        <w:spacing w:line="276" w:lineRule="auto"/>
        <w:jc w:val="both"/>
        <w:rPr>
          <w:rFonts w:asciiTheme="minorHAnsi" w:hAnsiTheme="minorHAnsi" w:cstheme="minorHAnsi"/>
          <w:color w:val="000000"/>
          <w:sz w:val="22"/>
          <w:szCs w:val="22"/>
        </w:rPr>
      </w:pPr>
    </w:p>
    <w:p w14:paraId="7C0D4325" w14:textId="2D5ED3C4" w:rsidR="00F001F7" w:rsidRDefault="00F001F7" w:rsidP="002C1682">
      <w:pPr>
        <w:spacing w:line="276" w:lineRule="auto"/>
        <w:jc w:val="both"/>
        <w:rPr>
          <w:rFonts w:asciiTheme="minorHAnsi" w:hAnsiTheme="minorHAnsi" w:cstheme="minorHAnsi"/>
          <w:color w:val="000000"/>
          <w:sz w:val="22"/>
          <w:szCs w:val="22"/>
        </w:rPr>
      </w:pPr>
      <w:r w:rsidRPr="00F001F7">
        <w:rPr>
          <w:rFonts w:asciiTheme="minorHAnsi" w:hAnsiTheme="minorHAnsi" w:cstheme="minorHAnsi"/>
          <w:color w:val="000000"/>
          <w:sz w:val="22"/>
          <w:szCs w:val="22"/>
        </w:rPr>
        <w:t>Podmiot: Zamawiający</w:t>
      </w:r>
    </w:p>
    <w:p w14:paraId="78B06020" w14:textId="77777777" w:rsidR="002C1682" w:rsidRPr="00CB1839" w:rsidRDefault="002C1682" w:rsidP="002C1682">
      <w:pPr>
        <w:spacing w:line="276" w:lineRule="auto"/>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Rodzaj zamówienia: Dostawy</w:t>
      </w:r>
    </w:p>
    <w:p w14:paraId="216493C7" w14:textId="6AF31F48" w:rsidR="002C1682" w:rsidRPr="00CB1839" w:rsidRDefault="002C1682" w:rsidP="002C1682">
      <w:pPr>
        <w:spacing w:line="276" w:lineRule="auto"/>
        <w:jc w:val="both"/>
        <w:rPr>
          <w:rFonts w:asciiTheme="minorHAnsi" w:hAnsiTheme="minorHAnsi" w:cstheme="minorHAnsi"/>
          <w:b/>
          <w:color w:val="000000"/>
          <w:sz w:val="22"/>
          <w:szCs w:val="22"/>
        </w:rPr>
      </w:pPr>
      <w:r w:rsidRPr="00CB1839">
        <w:rPr>
          <w:rFonts w:asciiTheme="minorHAnsi" w:hAnsiTheme="minorHAnsi" w:cstheme="minorHAnsi"/>
          <w:color w:val="000000"/>
          <w:sz w:val="22"/>
          <w:szCs w:val="22"/>
        </w:rPr>
        <w:t xml:space="preserve">Numer postępowania: </w:t>
      </w:r>
      <w:r w:rsidR="00994E18">
        <w:rPr>
          <w:rFonts w:asciiTheme="minorHAnsi" w:hAnsiTheme="minorHAnsi" w:cstheme="minorHAnsi"/>
          <w:color w:val="000000"/>
          <w:sz w:val="22"/>
          <w:szCs w:val="22"/>
        </w:rPr>
        <w:t>1/PN/</w:t>
      </w:r>
      <w:r w:rsidR="00A12518">
        <w:rPr>
          <w:rFonts w:asciiTheme="minorHAnsi" w:hAnsiTheme="minorHAnsi" w:cstheme="minorHAnsi"/>
          <w:color w:val="000000"/>
          <w:sz w:val="22"/>
          <w:szCs w:val="22"/>
        </w:rPr>
        <w:t>20</w:t>
      </w:r>
      <w:r w:rsidR="00A12518" w:rsidRPr="00C3710A">
        <w:rPr>
          <w:rFonts w:asciiTheme="minorHAnsi" w:hAnsiTheme="minorHAnsi" w:cstheme="minorHAnsi"/>
          <w:color w:val="000000"/>
          <w:sz w:val="22"/>
          <w:szCs w:val="22"/>
        </w:rPr>
        <w:t>2</w:t>
      </w:r>
      <w:r w:rsidR="00F55BCE" w:rsidRPr="00C3710A">
        <w:rPr>
          <w:rFonts w:asciiTheme="minorHAnsi" w:hAnsiTheme="minorHAnsi" w:cstheme="minorHAnsi"/>
          <w:color w:val="000000"/>
          <w:sz w:val="22"/>
          <w:szCs w:val="22"/>
        </w:rPr>
        <w:t>5</w:t>
      </w:r>
    </w:p>
    <w:p w14:paraId="2A85FF5A" w14:textId="77777777" w:rsidR="002C1682" w:rsidRPr="00CB1839" w:rsidRDefault="002C1682" w:rsidP="002C1682">
      <w:pPr>
        <w:spacing w:line="276" w:lineRule="auto"/>
        <w:jc w:val="both"/>
        <w:rPr>
          <w:rFonts w:asciiTheme="minorHAnsi" w:hAnsiTheme="minorHAnsi" w:cstheme="minorHAnsi"/>
          <w:b/>
          <w:color w:val="000000"/>
          <w:sz w:val="22"/>
          <w:szCs w:val="22"/>
        </w:rPr>
      </w:pPr>
    </w:p>
    <w:p w14:paraId="6CFA796F" w14:textId="77777777" w:rsidR="002C1682" w:rsidRPr="00CB1839" w:rsidRDefault="002C1682" w:rsidP="002C1682">
      <w:pPr>
        <w:spacing w:line="276" w:lineRule="auto"/>
        <w:jc w:val="center"/>
        <w:rPr>
          <w:rFonts w:asciiTheme="minorHAnsi" w:hAnsiTheme="minorHAnsi" w:cstheme="minorHAnsi"/>
          <w:b/>
          <w:color w:val="000000"/>
          <w:sz w:val="22"/>
          <w:szCs w:val="22"/>
        </w:rPr>
      </w:pPr>
    </w:p>
    <w:p w14:paraId="601175CF" w14:textId="77777777" w:rsidR="002C1682" w:rsidRPr="00CB1839" w:rsidRDefault="002C1682" w:rsidP="002C1682">
      <w:pPr>
        <w:ind w:left="5529"/>
        <w:jc w:val="center"/>
        <w:rPr>
          <w:rFonts w:asciiTheme="minorHAnsi" w:hAnsiTheme="minorHAnsi" w:cstheme="minorHAnsi"/>
          <w:sz w:val="22"/>
          <w:szCs w:val="22"/>
        </w:rPr>
      </w:pPr>
      <w:r w:rsidRPr="00CB1839">
        <w:rPr>
          <w:rFonts w:asciiTheme="minorHAnsi" w:hAnsiTheme="minorHAnsi" w:cstheme="minorHAnsi"/>
          <w:sz w:val="22"/>
          <w:szCs w:val="22"/>
        </w:rPr>
        <w:t>………………………………………</w:t>
      </w:r>
    </w:p>
    <w:p w14:paraId="18E161FD" w14:textId="616B6CD2" w:rsidR="002C1682" w:rsidRPr="00CB1839" w:rsidRDefault="00256809" w:rsidP="002C1682">
      <w:pPr>
        <w:spacing w:line="276" w:lineRule="auto"/>
        <w:ind w:left="5529"/>
        <w:jc w:val="center"/>
        <w:rPr>
          <w:rFonts w:asciiTheme="minorHAnsi" w:hAnsiTheme="minorHAnsi" w:cstheme="minorHAnsi"/>
          <w:b/>
          <w:color w:val="000000"/>
          <w:sz w:val="22"/>
          <w:szCs w:val="22"/>
        </w:rPr>
      </w:pPr>
      <w:r>
        <w:rPr>
          <w:rFonts w:asciiTheme="minorHAnsi" w:hAnsiTheme="minorHAnsi" w:cstheme="minorHAnsi"/>
          <w:i/>
          <w:sz w:val="22"/>
          <w:szCs w:val="22"/>
        </w:rPr>
        <w:t>zatwierdził</w:t>
      </w:r>
    </w:p>
    <w:p w14:paraId="1978EDF2" w14:textId="77777777" w:rsidR="002C1682" w:rsidRPr="00CB1839" w:rsidRDefault="002C1682" w:rsidP="002C1682">
      <w:pPr>
        <w:spacing w:line="276" w:lineRule="auto"/>
        <w:jc w:val="right"/>
        <w:rPr>
          <w:rFonts w:asciiTheme="minorHAnsi" w:hAnsiTheme="minorHAnsi" w:cstheme="minorHAnsi"/>
          <w:b/>
          <w:color w:val="000000"/>
          <w:sz w:val="22"/>
          <w:szCs w:val="22"/>
        </w:rPr>
      </w:pPr>
    </w:p>
    <w:p w14:paraId="5B9A1111" w14:textId="77777777" w:rsidR="002C1682" w:rsidRDefault="002C1682" w:rsidP="002C1682">
      <w:pPr>
        <w:spacing w:line="276" w:lineRule="auto"/>
        <w:jc w:val="both"/>
        <w:rPr>
          <w:rFonts w:asciiTheme="minorHAnsi" w:hAnsiTheme="minorHAnsi" w:cstheme="minorHAnsi"/>
          <w:b/>
          <w:color w:val="000000"/>
          <w:sz w:val="22"/>
          <w:szCs w:val="22"/>
        </w:rPr>
      </w:pPr>
    </w:p>
    <w:p w14:paraId="15A0FB19" w14:textId="77777777" w:rsidR="001369EC" w:rsidRPr="00CB1839" w:rsidRDefault="001369EC" w:rsidP="002C1682">
      <w:pPr>
        <w:spacing w:line="276" w:lineRule="auto"/>
        <w:jc w:val="both"/>
        <w:rPr>
          <w:rFonts w:asciiTheme="minorHAnsi" w:hAnsiTheme="minorHAnsi" w:cstheme="minorHAnsi"/>
          <w:b/>
          <w:color w:val="000000"/>
          <w:sz w:val="22"/>
          <w:szCs w:val="22"/>
        </w:rPr>
      </w:pPr>
    </w:p>
    <w:p w14:paraId="408D9C75" w14:textId="77777777" w:rsidR="002C1682" w:rsidRPr="00CB1839" w:rsidRDefault="002C1682" w:rsidP="002C1682">
      <w:pPr>
        <w:spacing w:line="276" w:lineRule="auto"/>
        <w:jc w:val="both"/>
        <w:rPr>
          <w:rFonts w:asciiTheme="minorHAnsi" w:hAnsiTheme="minorHAnsi" w:cstheme="minorHAnsi"/>
          <w:b/>
          <w:color w:val="000000"/>
          <w:sz w:val="22"/>
          <w:szCs w:val="22"/>
        </w:rPr>
      </w:pPr>
    </w:p>
    <w:p w14:paraId="13B801D5" w14:textId="77777777" w:rsidR="002C1682" w:rsidRPr="00CB1839" w:rsidRDefault="002C1682" w:rsidP="002C1682">
      <w:pPr>
        <w:spacing w:line="276" w:lineRule="auto"/>
        <w:jc w:val="both"/>
        <w:rPr>
          <w:rFonts w:asciiTheme="minorHAnsi" w:hAnsiTheme="minorHAnsi" w:cstheme="minorHAnsi"/>
          <w:b/>
          <w:color w:val="000000"/>
          <w:sz w:val="22"/>
          <w:szCs w:val="22"/>
        </w:rPr>
      </w:pPr>
    </w:p>
    <w:p w14:paraId="2FA7B43A" w14:textId="0B1A18B9" w:rsidR="002C1682" w:rsidRPr="001369EC" w:rsidRDefault="00F55BCE" w:rsidP="001369EC">
      <w:pPr>
        <w:spacing w:line="276" w:lineRule="auto"/>
        <w:jc w:val="center"/>
        <w:rPr>
          <w:rFonts w:asciiTheme="minorHAnsi" w:hAnsiTheme="minorHAnsi" w:cstheme="minorHAnsi"/>
          <w:b/>
          <w:sz w:val="22"/>
          <w:szCs w:val="22"/>
        </w:rPr>
      </w:pPr>
      <w:r w:rsidRPr="00C3710A">
        <w:rPr>
          <w:rFonts w:asciiTheme="minorHAnsi" w:hAnsiTheme="minorHAnsi" w:cstheme="minorHAnsi"/>
          <w:color w:val="000000"/>
          <w:sz w:val="22"/>
          <w:szCs w:val="22"/>
        </w:rPr>
        <w:t>Czersk</w:t>
      </w:r>
      <w:r w:rsidR="00256809" w:rsidRPr="00C3710A">
        <w:rPr>
          <w:rFonts w:asciiTheme="minorHAnsi" w:hAnsiTheme="minorHAnsi" w:cstheme="minorHAnsi"/>
          <w:color w:val="000000"/>
          <w:sz w:val="22"/>
          <w:szCs w:val="22"/>
        </w:rPr>
        <w:t>,</w:t>
      </w:r>
      <w:r w:rsidR="00256809">
        <w:rPr>
          <w:rFonts w:asciiTheme="minorHAnsi" w:hAnsiTheme="minorHAnsi" w:cstheme="minorHAnsi"/>
          <w:color w:val="000000"/>
          <w:sz w:val="22"/>
          <w:szCs w:val="22"/>
        </w:rPr>
        <w:t xml:space="preserve"> </w:t>
      </w:r>
      <w:r w:rsidR="00994E18">
        <w:rPr>
          <w:rFonts w:asciiTheme="minorHAnsi" w:hAnsiTheme="minorHAnsi" w:cstheme="minorHAnsi"/>
          <w:color w:val="000000"/>
          <w:sz w:val="22"/>
          <w:szCs w:val="22"/>
        </w:rPr>
        <w:t xml:space="preserve">LUTY </w:t>
      </w:r>
      <w:r w:rsidR="00A12518" w:rsidRPr="00C3710A">
        <w:rPr>
          <w:rFonts w:asciiTheme="minorHAnsi" w:hAnsiTheme="minorHAnsi" w:cstheme="minorHAnsi"/>
          <w:color w:val="000000"/>
          <w:sz w:val="22"/>
          <w:szCs w:val="22"/>
          <w:shd w:val="clear" w:color="auto" w:fill="FFFFFF"/>
        </w:rPr>
        <w:t>202</w:t>
      </w:r>
      <w:r w:rsidRPr="00C3710A">
        <w:rPr>
          <w:rFonts w:asciiTheme="minorHAnsi" w:hAnsiTheme="minorHAnsi" w:cstheme="minorHAnsi"/>
          <w:color w:val="000000"/>
          <w:sz w:val="22"/>
          <w:szCs w:val="22"/>
          <w:shd w:val="clear" w:color="auto" w:fill="FFFFFF"/>
        </w:rPr>
        <w:t>5</w:t>
      </w:r>
      <w:r w:rsidR="002C1682" w:rsidRPr="00C3710A">
        <w:rPr>
          <w:rFonts w:asciiTheme="minorHAnsi" w:hAnsiTheme="minorHAnsi" w:cstheme="minorHAnsi"/>
          <w:color w:val="000000"/>
          <w:sz w:val="22"/>
          <w:szCs w:val="22"/>
          <w:shd w:val="clear" w:color="auto" w:fill="FFFFFF"/>
        </w:rPr>
        <w:t xml:space="preserve"> r.</w:t>
      </w:r>
      <w:r w:rsidR="002C1682" w:rsidRPr="00CB1839">
        <w:rPr>
          <w:rFonts w:asciiTheme="minorHAnsi" w:hAnsiTheme="minorHAnsi" w:cstheme="minorHAnsi"/>
          <w:sz w:val="22"/>
          <w:szCs w:val="22"/>
        </w:rPr>
        <w:br w:type="page"/>
      </w:r>
    </w:p>
    <w:p w14:paraId="4FB9F175" w14:textId="77777777" w:rsidR="002C1682" w:rsidRPr="00CB1839" w:rsidRDefault="002C1682" w:rsidP="002C1682">
      <w:pPr>
        <w:spacing w:line="276" w:lineRule="auto"/>
        <w:jc w:val="center"/>
        <w:rPr>
          <w:rFonts w:asciiTheme="minorHAnsi" w:hAnsiTheme="minorHAnsi" w:cstheme="minorHAnsi"/>
          <w:b/>
        </w:rPr>
      </w:pPr>
      <w:r w:rsidRPr="00CB1839">
        <w:rPr>
          <w:rFonts w:asciiTheme="minorHAnsi" w:hAnsiTheme="minorHAnsi" w:cstheme="minorHAnsi"/>
          <w:b/>
          <w:sz w:val="22"/>
        </w:rPr>
        <w:lastRenderedPageBreak/>
        <w:t>SPIS ROZDZIAŁÓW</w:t>
      </w:r>
    </w:p>
    <w:p w14:paraId="2B70EDEC" w14:textId="77777777" w:rsidR="002C1682" w:rsidRPr="00CB1839" w:rsidRDefault="002C1682" w:rsidP="002C1682">
      <w:pPr>
        <w:spacing w:line="276" w:lineRule="auto"/>
        <w:jc w:val="center"/>
        <w:rPr>
          <w:rFonts w:asciiTheme="minorHAnsi" w:hAnsiTheme="minorHAnsi" w:cstheme="minorHAns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618"/>
      </w:tblGrid>
      <w:tr w:rsidR="002C1682" w:rsidRPr="00CB1839" w14:paraId="113CB478" w14:textId="77777777" w:rsidTr="00D619F3">
        <w:trPr>
          <w:trHeight w:val="454"/>
        </w:trPr>
        <w:tc>
          <w:tcPr>
            <w:tcW w:w="988" w:type="dxa"/>
            <w:shd w:val="clear" w:color="auto" w:fill="auto"/>
            <w:vAlign w:val="center"/>
          </w:tcPr>
          <w:p w14:paraId="2664371A" w14:textId="77777777" w:rsidR="002C1682" w:rsidRPr="00CB1839" w:rsidRDefault="002C1682" w:rsidP="00D619F3">
            <w:pPr>
              <w:spacing w:line="276" w:lineRule="auto"/>
              <w:jc w:val="center"/>
              <w:rPr>
                <w:rFonts w:asciiTheme="minorHAnsi" w:hAnsiTheme="minorHAnsi" w:cstheme="minorHAnsi"/>
                <w:b/>
                <w:sz w:val="20"/>
                <w:szCs w:val="20"/>
              </w:rPr>
            </w:pPr>
            <w:r w:rsidRPr="00CB1839">
              <w:rPr>
                <w:rFonts w:asciiTheme="minorHAnsi" w:hAnsiTheme="minorHAnsi" w:cstheme="minorHAnsi"/>
                <w:b/>
                <w:sz w:val="20"/>
                <w:szCs w:val="20"/>
              </w:rPr>
              <w:t>Rozdział</w:t>
            </w:r>
          </w:p>
        </w:tc>
        <w:tc>
          <w:tcPr>
            <w:tcW w:w="8618" w:type="dxa"/>
            <w:shd w:val="clear" w:color="auto" w:fill="auto"/>
            <w:vAlign w:val="center"/>
          </w:tcPr>
          <w:p w14:paraId="6DA2950B" w14:textId="77777777" w:rsidR="002C1682" w:rsidRPr="00CB1839" w:rsidRDefault="002C1682" w:rsidP="00D619F3">
            <w:pPr>
              <w:spacing w:line="276" w:lineRule="auto"/>
              <w:jc w:val="center"/>
              <w:rPr>
                <w:rFonts w:asciiTheme="minorHAnsi" w:hAnsiTheme="minorHAnsi" w:cstheme="minorHAnsi"/>
                <w:b/>
                <w:sz w:val="20"/>
                <w:szCs w:val="20"/>
              </w:rPr>
            </w:pPr>
            <w:r w:rsidRPr="00CB1839">
              <w:rPr>
                <w:rFonts w:asciiTheme="minorHAnsi" w:hAnsiTheme="minorHAnsi" w:cstheme="minorHAnsi"/>
                <w:b/>
                <w:sz w:val="20"/>
                <w:szCs w:val="20"/>
              </w:rPr>
              <w:t>Nazwa</w:t>
            </w:r>
          </w:p>
        </w:tc>
      </w:tr>
      <w:tr w:rsidR="002C1682" w:rsidRPr="00CB1839" w14:paraId="70C60ECB" w14:textId="77777777" w:rsidTr="00D619F3">
        <w:trPr>
          <w:trHeight w:val="454"/>
        </w:trPr>
        <w:tc>
          <w:tcPr>
            <w:tcW w:w="988" w:type="dxa"/>
            <w:shd w:val="clear" w:color="auto" w:fill="auto"/>
            <w:vAlign w:val="center"/>
          </w:tcPr>
          <w:p w14:paraId="60E4219B" w14:textId="77777777" w:rsidR="002C1682" w:rsidRPr="00CB1839" w:rsidRDefault="002C1682" w:rsidP="00D619F3">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I</w:t>
            </w:r>
          </w:p>
        </w:tc>
        <w:tc>
          <w:tcPr>
            <w:tcW w:w="8618" w:type="dxa"/>
            <w:shd w:val="clear" w:color="auto" w:fill="auto"/>
            <w:vAlign w:val="center"/>
          </w:tcPr>
          <w:p w14:paraId="2AEA1220" w14:textId="77777777" w:rsidR="002C1682" w:rsidRPr="00CB1839" w:rsidRDefault="002C1682" w:rsidP="00D619F3">
            <w:pPr>
              <w:spacing w:line="276" w:lineRule="auto"/>
              <w:rPr>
                <w:rFonts w:asciiTheme="minorHAnsi" w:hAnsiTheme="minorHAnsi" w:cstheme="minorHAnsi"/>
                <w:sz w:val="20"/>
                <w:szCs w:val="20"/>
              </w:rPr>
            </w:pPr>
            <w:r w:rsidRPr="00CB1839">
              <w:rPr>
                <w:rFonts w:asciiTheme="minorHAnsi" w:hAnsiTheme="minorHAnsi" w:cstheme="minorHAnsi"/>
                <w:sz w:val="20"/>
                <w:szCs w:val="20"/>
              </w:rPr>
              <w:t>ZAMAWIAJĄCY</w:t>
            </w:r>
          </w:p>
        </w:tc>
      </w:tr>
      <w:tr w:rsidR="002C1682" w:rsidRPr="00CB1839" w14:paraId="74434855" w14:textId="77777777" w:rsidTr="00D619F3">
        <w:trPr>
          <w:trHeight w:val="454"/>
        </w:trPr>
        <w:tc>
          <w:tcPr>
            <w:tcW w:w="988" w:type="dxa"/>
            <w:shd w:val="clear" w:color="auto" w:fill="auto"/>
            <w:vAlign w:val="center"/>
          </w:tcPr>
          <w:p w14:paraId="79327249" w14:textId="77777777" w:rsidR="002C1682" w:rsidRPr="00CB1839" w:rsidRDefault="002C1682" w:rsidP="00D619F3">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II</w:t>
            </w:r>
          </w:p>
        </w:tc>
        <w:tc>
          <w:tcPr>
            <w:tcW w:w="8618" w:type="dxa"/>
            <w:shd w:val="clear" w:color="auto" w:fill="auto"/>
            <w:vAlign w:val="center"/>
          </w:tcPr>
          <w:p w14:paraId="1F575421" w14:textId="77777777" w:rsidR="002C1682" w:rsidRPr="00CB1839" w:rsidRDefault="002C1682" w:rsidP="00D619F3">
            <w:pPr>
              <w:spacing w:line="276" w:lineRule="auto"/>
              <w:rPr>
                <w:rFonts w:asciiTheme="minorHAnsi" w:hAnsiTheme="minorHAnsi" w:cstheme="minorHAnsi"/>
                <w:sz w:val="20"/>
                <w:szCs w:val="20"/>
              </w:rPr>
            </w:pPr>
            <w:r w:rsidRPr="00CB1839">
              <w:rPr>
                <w:rFonts w:asciiTheme="minorHAnsi" w:hAnsiTheme="minorHAnsi" w:cstheme="minorHAnsi"/>
                <w:sz w:val="20"/>
                <w:szCs w:val="20"/>
              </w:rPr>
              <w:t xml:space="preserve">TRYB UDZIELANIA ZAMÓWIEŃ </w:t>
            </w:r>
          </w:p>
        </w:tc>
      </w:tr>
      <w:tr w:rsidR="002C1682" w:rsidRPr="00CB1839" w14:paraId="23CDD635" w14:textId="77777777" w:rsidTr="00D619F3">
        <w:trPr>
          <w:trHeight w:val="454"/>
        </w:trPr>
        <w:tc>
          <w:tcPr>
            <w:tcW w:w="988" w:type="dxa"/>
            <w:shd w:val="clear" w:color="auto" w:fill="auto"/>
            <w:vAlign w:val="center"/>
          </w:tcPr>
          <w:p w14:paraId="543AD69F" w14:textId="77777777" w:rsidR="002C1682" w:rsidRPr="00CB1839" w:rsidRDefault="002C1682" w:rsidP="00D619F3">
            <w:pPr>
              <w:spacing w:line="276" w:lineRule="auto"/>
              <w:jc w:val="center"/>
              <w:rPr>
                <w:rFonts w:asciiTheme="minorHAnsi" w:hAnsiTheme="minorHAnsi" w:cstheme="minorHAnsi"/>
                <w:color w:val="000000"/>
                <w:sz w:val="20"/>
                <w:szCs w:val="20"/>
              </w:rPr>
            </w:pPr>
            <w:r w:rsidRPr="00CB1839">
              <w:rPr>
                <w:rFonts w:asciiTheme="minorHAnsi" w:hAnsiTheme="minorHAnsi" w:cstheme="minorHAnsi"/>
                <w:color w:val="000000"/>
                <w:sz w:val="20"/>
                <w:szCs w:val="20"/>
              </w:rPr>
              <w:t>III</w:t>
            </w:r>
          </w:p>
        </w:tc>
        <w:tc>
          <w:tcPr>
            <w:tcW w:w="8618" w:type="dxa"/>
            <w:shd w:val="clear" w:color="auto" w:fill="auto"/>
            <w:vAlign w:val="center"/>
          </w:tcPr>
          <w:p w14:paraId="70486168" w14:textId="77777777" w:rsidR="002C1682" w:rsidRPr="00CB1839" w:rsidRDefault="002C1682" w:rsidP="00D619F3">
            <w:pPr>
              <w:spacing w:line="276" w:lineRule="auto"/>
              <w:rPr>
                <w:rFonts w:asciiTheme="minorHAnsi" w:hAnsiTheme="minorHAnsi" w:cstheme="minorHAnsi"/>
                <w:color w:val="000000"/>
                <w:sz w:val="20"/>
                <w:szCs w:val="20"/>
              </w:rPr>
            </w:pPr>
            <w:r w:rsidRPr="00CB1839">
              <w:rPr>
                <w:rFonts w:asciiTheme="minorHAnsi" w:hAnsiTheme="minorHAnsi" w:cstheme="minorHAnsi"/>
                <w:color w:val="000000"/>
                <w:sz w:val="20"/>
                <w:szCs w:val="20"/>
              </w:rPr>
              <w:t>OPIS PRZEDMIOTU ZAMÓWIENIA</w:t>
            </w:r>
          </w:p>
        </w:tc>
      </w:tr>
      <w:tr w:rsidR="002C1682" w:rsidRPr="00CB1839" w14:paraId="76198705" w14:textId="77777777" w:rsidTr="00D619F3">
        <w:trPr>
          <w:trHeight w:val="454"/>
        </w:trPr>
        <w:tc>
          <w:tcPr>
            <w:tcW w:w="988" w:type="dxa"/>
            <w:shd w:val="clear" w:color="auto" w:fill="auto"/>
            <w:vAlign w:val="center"/>
          </w:tcPr>
          <w:p w14:paraId="2A9F79CF" w14:textId="77777777" w:rsidR="002C1682" w:rsidRPr="00CB1839" w:rsidRDefault="002C1682" w:rsidP="00D619F3">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IV</w:t>
            </w:r>
          </w:p>
        </w:tc>
        <w:tc>
          <w:tcPr>
            <w:tcW w:w="8618" w:type="dxa"/>
            <w:shd w:val="clear" w:color="auto" w:fill="auto"/>
            <w:vAlign w:val="center"/>
          </w:tcPr>
          <w:p w14:paraId="4310C9C6" w14:textId="77777777" w:rsidR="002C1682" w:rsidRPr="00CB1839" w:rsidRDefault="002C1682" w:rsidP="00D619F3">
            <w:pPr>
              <w:spacing w:line="276" w:lineRule="auto"/>
              <w:rPr>
                <w:rFonts w:asciiTheme="minorHAnsi" w:hAnsiTheme="minorHAnsi" w:cstheme="minorHAnsi"/>
                <w:sz w:val="20"/>
                <w:szCs w:val="20"/>
              </w:rPr>
            </w:pPr>
            <w:r w:rsidRPr="00CB1839">
              <w:rPr>
                <w:rFonts w:asciiTheme="minorHAnsi" w:hAnsiTheme="minorHAnsi" w:cstheme="minorHAnsi"/>
                <w:sz w:val="20"/>
                <w:szCs w:val="20"/>
              </w:rPr>
              <w:t>TERMIN WYKONANIA ZAMÓWIENIA</w:t>
            </w:r>
          </w:p>
        </w:tc>
      </w:tr>
      <w:tr w:rsidR="00CD1F55" w:rsidRPr="00CB1839" w14:paraId="1D4900B9" w14:textId="77777777" w:rsidTr="00D619F3">
        <w:trPr>
          <w:trHeight w:val="454"/>
        </w:trPr>
        <w:tc>
          <w:tcPr>
            <w:tcW w:w="988" w:type="dxa"/>
            <w:shd w:val="clear" w:color="auto" w:fill="auto"/>
            <w:vAlign w:val="center"/>
          </w:tcPr>
          <w:p w14:paraId="43287833" w14:textId="2AC825B0" w:rsidR="00CD1F55" w:rsidRPr="00CB1839" w:rsidRDefault="00CD1F55" w:rsidP="00CD1F55">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V</w:t>
            </w:r>
          </w:p>
        </w:tc>
        <w:tc>
          <w:tcPr>
            <w:tcW w:w="8618" w:type="dxa"/>
            <w:shd w:val="clear" w:color="auto" w:fill="auto"/>
            <w:vAlign w:val="center"/>
          </w:tcPr>
          <w:p w14:paraId="029806C9" w14:textId="36924BAC" w:rsidR="00CD1F55" w:rsidRPr="00CB1839" w:rsidRDefault="00CD1F55" w:rsidP="00CD1F55">
            <w:pPr>
              <w:spacing w:line="276" w:lineRule="auto"/>
              <w:rPr>
                <w:rFonts w:asciiTheme="minorHAnsi" w:hAnsiTheme="minorHAnsi" w:cstheme="minorHAnsi"/>
                <w:sz w:val="20"/>
                <w:szCs w:val="20"/>
              </w:rPr>
            </w:pPr>
            <w:r>
              <w:rPr>
                <w:rFonts w:asciiTheme="minorHAnsi" w:hAnsiTheme="minorHAnsi" w:cstheme="minorHAnsi"/>
                <w:sz w:val="20"/>
                <w:szCs w:val="20"/>
              </w:rPr>
              <w:t>WARUNKI PŁATNOŚCI</w:t>
            </w:r>
          </w:p>
        </w:tc>
      </w:tr>
      <w:tr w:rsidR="00CD1F55" w:rsidRPr="00CB1839" w14:paraId="108E2F50" w14:textId="77777777" w:rsidTr="00D619F3">
        <w:trPr>
          <w:trHeight w:val="454"/>
        </w:trPr>
        <w:tc>
          <w:tcPr>
            <w:tcW w:w="988" w:type="dxa"/>
            <w:shd w:val="clear" w:color="auto" w:fill="auto"/>
            <w:vAlign w:val="center"/>
          </w:tcPr>
          <w:p w14:paraId="4C5DBFB4" w14:textId="5B5A97E5" w:rsidR="00CD1F55" w:rsidRPr="00CB1839" w:rsidRDefault="00CD1F55" w:rsidP="00CD1F55">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VI</w:t>
            </w:r>
          </w:p>
        </w:tc>
        <w:tc>
          <w:tcPr>
            <w:tcW w:w="8618" w:type="dxa"/>
            <w:shd w:val="clear" w:color="auto" w:fill="auto"/>
            <w:vAlign w:val="center"/>
          </w:tcPr>
          <w:p w14:paraId="43904404" w14:textId="77777777" w:rsidR="00CD1F55" w:rsidRPr="00CB1839" w:rsidRDefault="00CD1F55" w:rsidP="00CD1F55">
            <w:pPr>
              <w:spacing w:line="276" w:lineRule="auto"/>
              <w:rPr>
                <w:rFonts w:asciiTheme="minorHAnsi" w:hAnsiTheme="minorHAnsi" w:cstheme="minorHAnsi"/>
                <w:sz w:val="20"/>
                <w:szCs w:val="20"/>
              </w:rPr>
            </w:pPr>
            <w:r w:rsidRPr="00CB1839">
              <w:rPr>
                <w:rFonts w:asciiTheme="minorHAnsi" w:hAnsiTheme="minorHAnsi" w:cstheme="minorHAnsi"/>
                <w:sz w:val="20"/>
                <w:szCs w:val="20"/>
              </w:rPr>
              <w:t>PODSTAWY WYKLUCZENIA I WARUNKI UDZIAŁU W POSTĘPOWANIU ORAZ SPOSÓB ICH OCENY</w:t>
            </w:r>
          </w:p>
        </w:tc>
      </w:tr>
      <w:tr w:rsidR="00CD1F55" w:rsidRPr="00CB1839" w14:paraId="7F5D1DC2" w14:textId="77777777" w:rsidTr="00D619F3">
        <w:trPr>
          <w:trHeight w:val="454"/>
        </w:trPr>
        <w:tc>
          <w:tcPr>
            <w:tcW w:w="988" w:type="dxa"/>
            <w:shd w:val="clear" w:color="auto" w:fill="auto"/>
            <w:vAlign w:val="center"/>
          </w:tcPr>
          <w:p w14:paraId="39B9CC15" w14:textId="3D82068E" w:rsidR="00CD1F55" w:rsidRPr="00CB1839" w:rsidRDefault="00CD1F55" w:rsidP="00CD1F55">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VII</w:t>
            </w:r>
          </w:p>
        </w:tc>
        <w:tc>
          <w:tcPr>
            <w:tcW w:w="8618" w:type="dxa"/>
            <w:shd w:val="clear" w:color="auto" w:fill="auto"/>
            <w:vAlign w:val="center"/>
          </w:tcPr>
          <w:p w14:paraId="27D70810" w14:textId="24663A1B" w:rsidR="00CD1F55" w:rsidRPr="00CB1839" w:rsidRDefault="00CD1F55" w:rsidP="00CD1F55">
            <w:pPr>
              <w:spacing w:line="276" w:lineRule="auto"/>
              <w:rPr>
                <w:rFonts w:asciiTheme="minorHAnsi" w:hAnsiTheme="minorHAnsi" w:cstheme="minorHAnsi"/>
                <w:sz w:val="20"/>
                <w:szCs w:val="20"/>
              </w:rPr>
            </w:pPr>
            <w:r w:rsidRPr="00700500">
              <w:rPr>
                <w:rFonts w:asciiTheme="minorHAnsi" w:hAnsiTheme="minorHAnsi" w:cstheme="minorHAnsi"/>
                <w:sz w:val="20"/>
                <w:szCs w:val="20"/>
              </w:rPr>
              <w:t xml:space="preserve">PODMIOTOWE </w:t>
            </w:r>
            <w:r w:rsidR="000617DE" w:rsidRPr="00700500">
              <w:rPr>
                <w:rFonts w:asciiTheme="minorHAnsi" w:hAnsiTheme="minorHAnsi" w:cstheme="minorHAnsi"/>
                <w:sz w:val="20"/>
                <w:szCs w:val="20"/>
              </w:rPr>
              <w:t xml:space="preserve">I PRZEDMIOTOWE </w:t>
            </w:r>
            <w:r w:rsidRPr="00700500">
              <w:rPr>
                <w:rFonts w:asciiTheme="minorHAnsi" w:hAnsiTheme="minorHAnsi" w:cstheme="minorHAnsi"/>
                <w:sz w:val="20"/>
                <w:szCs w:val="20"/>
              </w:rPr>
              <w:t xml:space="preserve">ŚRODKI </w:t>
            </w:r>
            <w:r w:rsidRPr="00CB1839">
              <w:rPr>
                <w:rFonts w:asciiTheme="minorHAnsi" w:hAnsiTheme="minorHAnsi" w:cstheme="minorHAnsi"/>
                <w:sz w:val="20"/>
                <w:szCs w:val="20"/>
              </w:rPr>
              <w:t>DOWODOWE, POTWIERDZAJĄCE BRAK PODSTAW WYKLUCZENIA, SPEŁNIANIE WARUNKÓW UDZIAŁU W POSTĘPOWANIU ORAZ POTWIERDZAJĄCYCH, ŻE OFEROWANE DOSTAWY ODPOWIADAJĄ WYMAGANIOM OKREŚLONYM PRZEZ ZAMAWIAJĄCEGO</w:t>
            </w:r>
          </w:p>
        </w:tc>
      </w:tr>
      <w:tr w:rsidR="00CD1F55" w:rsidRPr="00CB1839" w14:paraId="694ADED6" w14:textId="77777777" w:rsidTr="00D619F3">
        <w:trPr>
          <w:trHeight w:val="454"/>
        </w:trPr>
        <w:tc>
          <w:tcPr>
            <w:tcW w:w="988" w:type="dxa"/>
            <w:shd w:val="clear" w:color="auto" w:fill="auto"/>
            <w:vAlign w:val="center"/>
          </w:tcPr>
          <w:p w14:paraId="324B9469" w14:textId="404251AC" w:rsidR="00CD1F55" w:rsidRPr="00CB1839" w:rsidRDefault="00CD1F55" w:rsidP="00CD1F55">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VIII</w:t>
            </w:r>
          </w:p>
        </w:tc>
        <w:tc>
          <w:tcPr>
            <w:tcW w:w="8618" w:type="dxa"/>
            <w:shd w:val="clear" w:color="auto" w:fill="auto"/>
            <w:vAlign w:val="center"/>
          </w:tcPr>
          <w:p w14:paraId="18896094" w14:textId="77777777" w:rsidR="00CD1F55" w:rsidRPr="00CB1839" w:rsidRDefault="00CD1F55" w:rsidP="00CD1F55">
            <w:pPr>
              <w:spacing w:line="276" w:lineRule="auto"/>
              <w:rPr>
                <w:rFonts w:asciiTheme="minorHAnsi" w:hAnsiTheme="minorHAnsi" w:cstheme="minorHAnsi"/>
                <w:sz w:val="20"/>
                <w:szCs w:val="20"/>
              </w:rPr>
            </w:pPr>
            <w:r w:rsidRPr="00CB1839">
              <w:rPr>
                <w:rFonts w:asciiTheme="minorHAnsi" w:hAnsiTheme="minorHAnsi" w:cstheme="minorHAnsi"/>
                <w:sz w:val="20"/>
                <w:szCs w:val="20"/>
              </w:rPr>
              <w:t xml:space="preserve">INFORMACJA DLA WYKONAWCÓW ZAMIERZAJĄCYCH POWIERZYĆ WYKONANIE CZĘŚCI ZAMÓWIENIA PODWYKONAWCOM ORAZ POLEGAJACYCH NA ZASOBACH PODMIOTÓW UDOSTEPNIAJĄCYCH ZASOBY </w:t>
            </w:r>
          </w:p>
        </w:tc>
      </w:tr>
      <w:tr w:rsidR="00CD1F55" w:rsidRPr="00CB1839" w14:paraId="107531E8" w14:textId="77777777" w:rsidTr="00D619F3">
        <w:trPr>
          <w:trHeight w:val="454"/>
        </w:trPr>
        <w:tc>
          <w:tcPr>
            <w:tcW w:w="988" w:type="dxa"/>
            <w:shd w:val="clear" w:color="auto" w:fill="auto"/>
            <w:vAlign w:val="center"/>
          </w:tcPr>
          <w:p w14:paraId="7853A61C" w14:textId="4B441664" w:rsidR="00CD1F55" w:rsidRPr="00CB1839" w:rsidRDefault="00CD1F55" w:rsidP="00CD1F55">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IX</w:t>
            </w:r>
          </w:p>
        </w:tc>
        <w:tc>
          <w:tcPr>
            <w:tcW w:w="8618" w:type="dxa"/>
            <w:shd w:val="clear" w:color="auto" w:fill="auto"/>
            <w:vAlign w:val="center"/>
          </w:tcPr>
          <w:p w14:paraId="3C186F5E" w14:textId="77777777" w:rsidR="00CD1F55" w:rsidRPr="00CB1839" w:rsidRDefault="00CD1F55" w:rsidP="00CD1F55">
            <w:pPr>
              <w:spacing w:line="276" w:lineRule="auto"/>
              <w:rPr>
                <w:rFonts w:asciiTheme="minorHAnsi" w:hAnsiTheme="minorHAnsi" w:cstheme="minorHAnsi"/>
                <w:sz w:val="20"/>
                <w:szCs w:val="20"/>
              </w:rPr>
            </w:pPr>
            <w:r w:rsidRPr="00CB1839">
              <w:rPr>
                <w:rFonts w:asciiTheme="minorHAnsi" w:hAnsiTheme="minorHAnsi" w:cstheme="minorHAnsi"/>
                <w:sz w:val="20"/>
                <w:szCs w:val="20"/>
              </w:rPr>
              <w:t>INFORMACJA DLA WYKONAWCÓW WSPÓLNIE UBIEGAJĄCYCH SIĘ O UDZIELENIE ZAMÓWIENIA (NP. SPÓŁKI CYWILNE, KONSORCJA)</w:t>
            </w:r>
          </w:p>
        </w:tc>
      </w:tr>
      <w:tr w:rsidR="00CD1F55" w:rsidRPr="00CB1839" w14:paraId="675CC462" w14:textId="77777777" w:rsidTr="00D619F3">
        <w:trPr>
          <w:trHeight w:val="454"/>
        </w:trPr>
        <w:tc>
          <w:tcPr>
            <w:tcW w:w="988" w:type="dxa"/>
            <w:shd w:val="clear" w:color="auto" w:fill="auto"/>
            <w:vAlign w:val="center"/>
          </w:tcPr>
          <w:p w14:paraId="7B085311" w14:textId="0E1BCB2E" w:rsidR="00CD1F55" w:rsidRPr="00CB1839" w:rsidRDefault="00CD1F55" w:rsidP="00CD1F55">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X</w:t>
            </w:r>
          </w:p>
        </w:tc>
        <w:tc>
          <w:tcPr>
            <w:tcW w:w="8618" w:type="dxa"/>
            <w:shd w:val="clear" w:color="auto" w:fill="auto"/>
            <w:vAlign w:val="center"/>
          </w:tcPr>
          <w:p w14:paraId="09679F73" w14:textId="77777777" w:rsidR="00CD1F55" w:rsidRPr="00CB1839" w:rsidRDefault="00CD1F55" w:rsidP="00CD1F55">
            <w:pPr>
              <w:spacing w:line="276" w:lineRule="auto"/>
              <w:rPr>
                <w:rFonts w:asciiTheme="minorHAnsi" w:hAnsiTheme="minorHAnsi" w:cstheme="minorHAnsi"/>
                <w:sz w:val="20"/>
                <w:szCs w:val="20"/>
              </w:rPr>
            </w:pPr>
            <w:r w:rsidRPr="00CB1839">
              <w:rPr>
                <w:rFonts w:asciiTheme="minorHAnsi" w:hAnsiTheme="minorHAnsi" w:cstheme="minorHAnsi"/>
                <w:sz w:val="20"/>
                <w:szCs w:val="20"/>
              </w:rPr>
              <w:t>INFORMACJE O ŚRODKACH KOMUNIKACJI ELEKTRONICZNEJ, PRZY UŻYCIU KTÓRYCH ZAMAWIAJĄCY BĘDZIE KOMINIKOWAŁ SIĘ Z WYKONAWCAMI, SPOSOBIE POROZUMIEWANIA SIĘ ZAMAWIAJĄCEGO Z WYKONAWCAMI ORAZ PRZEKAZYWANIA OŚWIADCZEŃ LUB DOKUMENTÓW; OSOBY UPRAWNIONE DO POROZUMIEWANIA SIĘ Z WYKONAWCAMI</w:t>
            </w:r>
          </w:p>
        </w:tc>
      </w:tr>
      <w:tr w:rsidR="00CD1F55" w:rsidRPr="00CB1839" w14:paraId="5BF65003" w14:textId="77777777" w:rsidTr="00D619F3">
        <w:trPr>
          <w:trHeight w:val="454"/>
        </w:trPr>
        <w:tc>
          <w:tcPr>
            <w:tcW w:w="988" w:type="dxa"/>
            <w:shd w:val="clear" w:color="auto" w:fill="auto"/>
            <w:vAlign w:val="center"/>
          </w:tcPr>
          <w:p w14:paraId="6CE6D9FC" w14:textId="5B4E56D0" w:rsidR="00CD1F55" w:rsidRPr="00CB1839" w:rsidRDefault="00CD1F55" w:rsidP="00CD1F55">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XI</w:t>
            </w:r>
          </w:p>
        </w:tc>
        <w:tc>
          <w:tcPr>
            <w:tcW w:w="8618" w:type="dxa"/>
            <w:shd w:val="clear" w:color="auto" w:fill="auto"/>
            <w:vAlign w:val="center"/>
          </w:tcPr>
          <w:p w14:paraId="6F459872" w14:textId="77777777" w:rsidR="00CD1F55" w:rsidRPr="00CB1839" w:rsidRDefault="00CD1F55" w:rsidP="00CD1F55">
            <w:pPr>
              <w:spacing w:line="276" w:lineRule="auto"/>
              <w:rPr>
                <w:rFonts w:asciiTheme="minorHAnsi" w:hAnsiTheme="minorHAnsi" w:cstheme="minorHAnsi"/>
                <w:sz w:val="20"/>
                <w:szCs w:val="20"/>
              </w:rPr>
            </w:pPr>
            <w:r w:rsidRPr="00CB1839">
              <w:rPr>
                <w:rFonts w:asciiTheme="minorHAnsi" w:hAnsiTheme="minorHAnsi" w:cstheme="minorHAnsi"/>
                <w:sz w:val="20"/>
                <w:szCs w:val="20"/>
              </w:rPr>
              <w:t>SPOSÓB UDZIELANIA WYJAŚNIEŃ I ZMIANY TREŚCI SWZ</w:t>
            </w:r>
          </w:p>
        </w:tc>
      </w:tr>
      <w:tr w:rsidR="00CD1F55" w:rsidRPr="00CB1839" w14:paraId="47AAA011" w14:textId="77777777" w:rsidTr="00D619F3">
        <w:trPr>
          <w:trHeight w:val="454"/>
        </w:trPr>
        <w:tc>
          <w:tcPr>
            <w:tcW w:w="988" w:type="dxa"/>
            <w:shd w:val="clear" w:color="auto" w:fill="auto"/>
            <w:vAlign w:val="center"/>
          </w:tcPr>
          <w:p w14:paraId="13687403" w14:textId="67653EC1" w:rsidR="00CD1F55" w:rsidRPr="00CB1839" w:rsidRDefault="00CD1F55" w:rsidP="00CD1F55">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XII</w:t>
            </w:r>
          </w:p>
        </w:tc>
        <w:tc>
          <w:tcPr>
            <w:tcW w:w="8618" w:type="dxa"/>
            <w:shd w:val="clear" w:color="auto" w:fill="auto"/>
            <w:vAlign w:val="center"/>
          </w:tcPr>
          <w:p w14:paraId="2937404D" w14:textId="77777777" w:rsidR="00CD1F55" w:rsidRPr="00CB1839" w:rsidRDefault="00CD1F55" w:rsidP="00CD1F55">
            <w:pPr>
              <w:spacing w:line="276" w:lineRule="auto"/>
              <w:rPr>
                <w:rFonts w:asciiTheme="minorHAnsi" w:hAnsiTheme="minorHAnsi" w:cstheme="minorHAnsi"/>
                <w:sz w:val="20"/>
                <w:szCs w:val="20"/>
              </w:rPr>
            </w:pPr>
            <w:r w:rsidRPr="00CB1839">
              <w:rPr>
                <w:rFonts w:asciiTheme="minorHAnsi" w:hAnsiTheme="minorHAnsi" w:cstheme="minorHAnsi"/>
                <w:sz w:val="20"/>
                <w:szCs w:val="20"/>
              </w:rPr>
              <w:t>WYMAGANIA DOTYCZĄCE WADIUM</w:t>
            </w:r>
          </w:p>
        </w:tc>
      </w:tr>
      <w:tr w:rsidR="00CD1F55" w:rsidRPr="00CB1839" w14:paraId="2C05449A" w14:textId="77777777" w:rsidTr="00D619F3">
        <w:trPr>
          <w:trHeight w:val="454"/>
        </w:trPr>
        <w:tc>
          <w:tcPr>
            <w:tcW w:w="988" w:type="dxa"/>
            <w:shd w:val="clear" w:color="auto" w:fill="auto"/>
            <w:vAlign w:val="center"/>
          </w:tcPr>
          <w:p w14:paraId="77CB7AB3" w14:textId="3225601C" w:rsidR="00CD1F55" w:rsidRPr="00CB1839" w:rsidRDefault="00CD1F55" w:rsidP="00CD1F55">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XIII</w:t>
            </w:r>
          </w:p>
        </w:tc>
        <w:tc>
          <w:tcPr>
            <w:tcW w:w="8618" w:type="dxa"/>
            <w:shd w:val="clear" w:color="auto" w:fill="auto"/>
            <w:vAlign w:val="center"/>
          </w:tcPr>
          <w:p w14:paraId="542F0CA7" w14:textId="77777777" w:rsidR="00CD1F55" w:rsidRPr="00CB1839" w:rsidRDefault="00CD1F55" w:rsidP="00CD1F55">
            <w:pPr>
              <w:spacing w:line="276" w:lineRule="auto"/>
              <w:rPr>
                <w:rFonts w:asciiTheme="minorHAnsi" w:hAnsiTheme="minorHAnsi" w:cstheme="minorHAnsi"/>
                <w:sz w:val="20"/>
                <w:szCs w:val="20"/>
              </w:rPr>
            </w:pPr>
            <w:r w:rsidRPr="00CB1839">
              <w:rPr>
                <w:rFonts w:asciiTheme="minorHAnsi" w:hAnsiTheme="minorHAnsi" w:cstheme="minorHAnsi"/>
                <w:sz w:val="20"/>
                <w:szCs w:val="20"/>
              </w:rPr>
              <w:t>TERMIN ZWIĄZANIA OFERTĄ</w:t>
            </w:r>
          </w:p>
        </w:tc>
      </w:tr>
      <w:tr w:rsidR="00CD1F55" w:rsidRPr="00CB1839" w14:paraId="24E4D00A" w14:textId="77777777" w:rsidTr="00D619F3">
        <w:trPr>
          <w:trHeight w:val="454"/>
        </w:trPr>
        <w:tc>
          <w:tcPr>
            <w:tcW w:w="988" w:type="dxa"/>
            <w:shd w:val="clear" w:color="auto" w:fill="auto"/>
            <w:vAlign w:val="center"/>
          </w:tcPr>
          <w:p w14:paraId="61258AEE" w14:textId="5EE4DE86" w:rsidR="00CD1F55" w:rsidRPr="00CB1839" w:rsidRDefault="00CD1F55" w:rsidP="00CD1F55">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XIV</w:t>
            </w:r>
          </w:p>
        </w:tc>
        <w:tc>
          <w:tcPr>
            <w:tcW w:w="8618" w:type="dxa"/>
            <w:shd w:val="clear" w:color="auto" w:fill="auto"/>
            <w:vAlign w:val="center"/>
          </w:tcPr>
          <w:p w14:paraId="784FB522" w14:textId="77777777" w:rsidR="00CD1F55" w:rsidRPr="00CB1839" w:rsidRDefault="00CD1F55" w:rsidP="00CD1F55">
            <w:pPr>
              <w:spacing w:line="276" w:lineRule="auto"/>
              <w:rPr>
                <w:rFonts w:asciiTheme="minorHAnsi" w:hAnsiTheme="minorHAnsi" w:cstheme="minorHAnsi"/>
                <w:sz w:val="20"/>
                <w:szCs w:val="20"/>
              </w:rPr>
            </w:pPr>
            <w:r w:rsidRPr="00CB1839">
              <w:rPr>
                <w:rFonts w:asciiTheme="minorHAnsi" w:hAnsiTheme="minorHAnsi" w:cstheme="minorHAnsi"/>
                <w:sz w:val="20"/>
                <w:szCs w:val="20"/>
              </w:rPr>
              <w:t>OPIS SPOSOBU PRZYGOTOWYWANIA OFERT</w:t>
            </w:r>
          </w:p>
        </w:tc>
      </w:tr>
      <w:tr w:rsidR="00CD1F55" w:rsidRPr="00CB1839" w14:paraId="2DCAA1C6" w14:textId="77777777" w:rsidTr="00D619F3">
        <w:trPr>
          <w:trHeight w:val="454"/>
        </w:trPr>
        <w:tc>
          <w:tcPr>
            <w:tcW w:w="988" w:type="dxa"/>
            <w:shd w:val="clear" w:color="auto" w:fill="auto"/>
            <w:vAlign w:val="center"/>
          </w:tcPr>
          <w:p w14:paraId="790DDEAE" w14:textId="0D39980B" w:rsidR="00CD1F55" w:rsidRPr="00CB1839" w:rsidRDefault="00CD1F55" w:rsidP="00CD1F55">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XV</w:t>
            </w:r>
          </w:p>
        </w:tc>
        <w:tc>
          <w:tcPr>
            <w:tcW w:w="8618" w:type="dxa"/>
            <w:shd w:val="clear" w:color="auto" w:fill="auto"/>
            <w:vAlign w:val="center"/>
          </w:tcPr>
          <w:p w14:paraId="2424AB41" w14:textId="77777777" w:rsidR="00CD1F55" w:rsidRPr="00CB1839" w:rsidRDefault="00CD1F55" w:rsidP="00CD1F55">
            <w:pPr>
              <w:spacing w:line="276" w:lineRule="auto"/>
              <w:rPr>
                <w:rFonts w:asciiTheme="minorHAnsi" w:hAnsiTheme="minorHAnsi" w:cstheme="minorHAnsi"/>
                <w:sz w:val="20"/>
                <w:szCs w:val="20"/>
              </w:rPr>
            </w:pPr>
            <w:r w:rsidRPr="00CB1839">
              <w:rPr>
                <w:rFonts w:asciiTheme="minorHAnsi" w:hAnsiTheme="minorHAnsi" w:cstheme="minorHAnsi"/>
                <w:sz w:val="20"/>
                <w:szCs w:val="20"/>
              </w:rPr>
              <w:t>SPOSÓB I TERMIN SKŁADANIA OFERT</w:t>
            </w:r>
          </w:p>
        </w:tc>
      </w:tr>
      <w:tr w:rsidR="00CD1F55" w:rsidRPr="00CB1839" w14:paraId="5D02F3E7" w14:textId="77777777" w:rsidTr="00D619F3">
        <w:trPr>
          <w:trHeight w:val="454"/>
        </w:trPr>
        <w:tc>
          <w:tcPr>
            <w:tcW w:w="988" w:type="dxa"/>
            <w:shd w:val="clear" w:color="auto" w:fill="auto"/>
            <w:vAlign w:val="center"/>
          </w:tcPr>
          <w:p w14:paraId="51ACF581" w14:textId="758A9DE8" w:rsidR="00CD1F55" w:rsidRPr="00CB1839" w:rsidRDefault="00CD1F55" w:rsidP="00CD1F55">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XVI</w:t>
            </w:r>
          </w:p>
        </w:tc>
        <w:tc>
          <w:tcPr>
            <w:tcW w:w="8618" w:type="dxa"/>
            <w:shd w:val="clear" w:color="auto" w:fill="auto"/>
            <w:vAlign w:val="center"/>
          </w:tcPr>
          <w:p w14:paraId="73534820" w14:textId="77777777" w:rsidR="00CD1F55" w:rsidRPr="00CB1839" w:rsidRDefault="00CD1F55" w:rsidP="00CD1F55">
            <w:pPr>
              <w:spacing w:line="276" w:lineRule="auto"/>
              <w:rPr>
                <w:rFonts w:asciiTheme="minorHAnsi" w:hAnsiTheme="minorHAnsi" w:cstheme="minorHAnsi"/>
                <w:sz w:val="20"/>
                <w:szCs w:val="20"/>
              </w:rPr>
            </w:pPr>
            <w:r w:rsidRPr="00CB1839">
              <w:rPr>
                <w:rFonts w:asciiTheme="minorHAnsi" w:hAnsiTheme="minorHAnsi" w:cstheme="minorHAnsi"/>
                <w:sz w:val="20"/>
                <w:szCs w:val="20"/>
              </w:rPr>
              <w:t>TERMIN OTWARCIA OFERT</w:t>
            </w:r>
          </w:p>
        </w:tc>
      </w:tr>
      <w:tr w:rsidR="00CD1F55" w:rsidRPr="00CB1839" w14:paraId="60C1EEF1" w14:textId="77777777" w:rsidTr="00D619F3">
        <w:trPr>
          <w:trHeight w:val="454"/>
        </w:trPr>
        <w:tc>
          <w:tcPr>
            <w:tcW w:w="988" w:type="dxa"/>
            <w:shd w:val="clear" w:color="auto" w:fill="auto"/>
            <w:vAlign w:val="center"/>
          </w:tcPr>
          <w:p w14:paraId="5553BD8F" w14:textId="61D8CB29" w:rsidR="00CD1F55" w:rsidRPr="00CB1839" w:rsidRDefault="00CD1F55" w:rsidP="00CD1F55">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XVII</w:t>
            </w:r>
          </w:p>
        </w:tc>
        <w:tc>
          <w:tcPr>
            <w:tcW w:w="8618" w:type="dxa"/>
            <w:shd w:val="clear" w:color="auto" w:fill="auto"/>
            <w:vAlign w:val="center"/>
          </w:tcPr>
          <w:p w14:paraId="089BEC39" w14:textId="77777777" w:rsidR="00CD1F55" w:rsidRPr="00CB1839" w:rsidRDefault="00CD1F55" w:rsidP="00CD1F55">
            <w:pPr>
              <w:spacing w:line="276" w:lineRule="auto"/>
              <w:rPr>
                <w:rFonts w:asciiTheme="minorHAnsi" w:hAnsiTheme="minorHAnsi" w:cstheme="minorHAnsi"/>
                <w:sz w:val="20"/>
                <w:szCs w:val="20"/>
              </w:rPr>
            </w:pPr>
            <w:r w:rsidRPr="00CB1839">
              <w:rPr>
                <w:rFonts w:asciiTheme="minorHAnsi" w:hAnsiTheme="minorHAnsi" w:cstheme="minorHAnsi"/>
                <w:sz w:val="20"/>
                <w:szCs w:val="20"/>
              </w:rPr>
              <w:t xml:space="preserve">OPIS SPOSOBU OBLICZENIA CENY </w:t>
            </w:r>
          </w:p>
        </w:tc>
      </w:tr>
      <w:tr w:rsidR="00CD1F55" w:rsidRPr="00CB1839" w14:paraId="3F71D81B" w14:textId="77777777" w:rsidTr="00D619F3">
        <w:trPr>
          <w:trHeight w:val="454"/>
        </w:trPr>
        <w:tc>
          <w:tcPr>
            <w:tcW w:w="988" w:type="dxa"/>
            <w:shd w:val="clear" w:color="auto" w:fill="auto"/>
            <w:vAlign w:val="center"/>
          </w:tcPr>
          <w:p w14:paraId="0AF88226" w14:textId="54F6C3BA" w:rsidR="00CD1F55" w:rsidRPr="00CB1839" w:rsidRDefault="00CD1F55" w:rsidP="00CD1F55">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XVIII</w:t>
            </w:r>
          </w:p>
        </w:tc>
        <w:tc>
          <w:tcPr>
            <w:tcW w:w="8618" w:type="dxa"/>
            <w:shd w:val="clear" w:color="auto" w:fill="auto"/>
            <w:vAlign w:val="center"/>
          </w:tcPr>
          <w:p w14:paraId="7AA5A32C" w14:textId="77777777" w:rsidR="00CD1F55" w:rsidRPr="00CB1839" w:rsidRDefault="00CD1F55" w:rsidP="00CD1F55">
            <w:pPr>
              <w:spacing w:line="276" w:lineRule="auto"/>
              <w:rPr>
                <w:rFonts w:asciiTheme="minorHAnsi" w:hAnsiTheme="minorHAnsi" w:cstheme="minorHAnsi"/>
                <w:sz w:val="20"/>
                <w:szCs w:val="20"/>
              </w:rPr>
            </w:pPr>
            <w:r w:rsidRPr="00CB1839">
              <w:rPr>
                <w:rFonts w:asciiTheme="minorHAnsi" w:hAnsiTheme="minorHAnsi" w:cstheme="minorHAnsi"/>
                <w:sz w:val="20"/>
                <w:szCs w:val="20"/>
              </w:rPr>
              <w:t>OPIS KRYTERIÓW, KTÓRYMI ZAMAWIAJĄCY BĘDZIE SIĘ KIEROWAŁ PRZY WYBORZE OFERTY, WRAZ Z PODANIEM WAG TYCH KRYTERIÓW I SPOSOBU OCENY OFERT</w:t>
            </w:r>
          </w:p>
        </w:tc>
      </w:tr>
      <w:tr w:rsidR="00CD1F55" w:rsidRPr="00CB1839" w14:paraId="66D9E372" w14:textId="77777777" w:rsidTr="00D619F3">
        <w:trPr>
          <w:trHeight w:val="454"/>
        </w:trPr>
        <w:tc>
          <w:tcPr>
            <w:tcW w:w="988" w:type="dxa"/>
            <w:shd w:val="clear" w:color="auto" w:fill="auto"/>
            <w:vAlign w:val="center"/>
          </w:tcPr>
          <w:p w14:paraId="0D7C46DF" w14:textId="19BF9CA0" w:rsidR="00CD1F55" w:rsidRPr="00CB1839" w:rsidRDefault="00CD1F55" w:rsidP="00CD1F55">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XIX</w:t>
            </w:r>
          </w:p>
        </w:tc>
        <w:tc>
          <w:tcPr>
            <w:tcW w:w="8618" w:type="dxa"/>
            <w:shd w:val="clear" w:color="auto" w:fill="auto"/>
            <w:vAlign w:val="center"/>
          </w:tcPr>
          <w:p w14:paraId="73B7A24A" w14:textId="77777777" w:rsidR="00CD1F55" w:rsidRPr="00CB1839" w:rsidRDefault="00CD1F55" w:rsidP="00CD1F55">
            <w:pPr>
              <w:spacing w:line="276" w:lineRule="auto"/>
              <w:rPr>
                <w:rFonts w:asciiTheme="minorHAnsi" w:hAnsiTheme="minorHAnsi" w:cstheme="minorHAnsi"/>
                <w:sz w:val="20"/>
                <w:szCs w:val="20"/>
              </w:rPr>
            </w:pPr>
            <w:r w:rsidRPr="00CB1839">
              <w:rPr>
                <w:rFonts w:asciiTheme="minorHAnsi" w:hAnsiTheme="minorHAnsi" w:cstheme="minorHAnsi"/>
                <w:sz w:val="20"/>
                <w:szCs w:val="20"/>
              </w:rPr>
              <w:t>WYBÓR OFERTY; INFORMACJE O FORMALNOŚCIACH, JAKIE POWINNY ZOSTAĆ DOPEŁNIONE PO WYBORZE OFERTY W CELU ZAWARCIA UMOWY</w:t>
            </w:r>
          </w:p>
        </w:tc>
      </w:tr>
      <w:tr w:rsidR="00CD1F55" w:rsidRPr="00CB1839" w14:paraId="6FEF8604" w14:textId="77777777" w:rsidTr="00D619F3">
        <w:trPr>
          <w:trHeight w:val="454"/>
        </w:trPr>
        <w:tc>
          <w:tcPr>
            <w:tcW w:w="988" w:type="dxa"/>
            <w:shd w:val="clear" w:color="auto" w:fill="auto"/>
            <w:vAlign w:val="center"/>
          </w:tcPr>
          <w:p w14:paraId="4FF78247" w14:textId="66E868BC" w:rsidR="00CD1F55" w:rsidRPr="00CB1839" w:rsidRDefault="00CD1F55" w:rsidP="00CD1F55">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XX</w:t>
            </w:r>
          </w:p>
        </w:tc>
        <w:tc>
          <w:tcPr>
            <w:tcW w:w="8618" w:type="dxa"/>
            <w:shd w:val="clear" w:color="auto" w:fill="auto"/>
            <w:vAlign w:val="center"/>
          </w:tcPr>
          <w:p w14:paraId="654DACEA" w14:textId="77777777" w:rsidR="00CD1F55" w:rsidRPr="00CB1839" w:rsidRDefault="00CD1F55" w:rsidP="00CD1F55">
            <w:pPr>
              <w:spacing w:line="276" w:lineRule="auto"/>
              <w:rPr>
                <w:rFonts w:asciiTheme="minorHAnsi" w:hAnsiTheme="minorHAnsi" w:cstheme="minorHAnsi"/>
                <w:sz w:val="20"/>
                <w:szCs w:val="20"/>
              </w:rPr>
            </w:pPr>
            <w:r w:rsidRPr="00CB1839">
              <w:rPr>
                <w:rFonts w:asciiTheme="minorHAnsi" w:hAnsiTheme="minorHAnsi" w:cstheme="minorHAnsi"/>
                <w:sz w:val="20"/>
                <w:szCs w:val="20"/>
              </w:rPr>
              <w:t>WYMAGANIA DOTYCZĄCE ZABEZPIECZENIA NALEŻYTEGO WYKONANIA UMOWY</w:t>
            </w:r>
          </w:p>
        </w:tc>
      </w:tr>
      <w:tr w:rsidR="00CD1F55" w:rsidRPr="00CB1839" w14:paraId="5B16D9EE" w14:textId="77777777" w:rsidTr="00D619F3">
        <w:trPr>
          <w:trHeight w:val="454"/>
        </w:trPr>
        <w:tc>
          <w:tcPr>
            <w:tcW w:w="988" w:type="dxa"/>
            <w:shd w:val="clear" w:color="auto" w:fill="auto"/>
            <w:vAlign w:val="center"/>
          </w:tcPr>
          <w:p w14:paraId="52F52EB4" w14:textId="7D06E07D" w:rsidR="00CD1F55" w:rsidRPr="00CB1839" w:rsidRDefault="00CD1F55" w:rsidP="00CD1F55">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XXI</w:t>
            </w:r>
          </w:p>
        </w:tc>
        <w:tc>
          <w:tcPr>
            <w:tcW w:w="8618" w:type="dxa"/>
            <w:shd w:val="clear" w:color="auto" w:fill="auto"/>
            <w:vAlign w:val="center"/>
          </w:tcPr>
          <w:p w14:paraId="230D94EC" w14:textId="7E96C5A9" w:rsidR="00CD1F55" w:rsidRPr="00CB1839" w:rsidRDefault="00CD1F55" w:rsidP="00700500">
            <w:pPr>
              <w:spacing w:line="276" w:lineRule="auto"/>
              <w:rPr>
                <w:rFonts w:asciiTheme="minorHAnsi" w:hAnsiTheme="minorHAnsi" w:cstheme="minorHAnsi"/>
                <w:sz w:val="20"/>
                <w:szCs w:val="20"/>
              </w:rPr>
            </w:pPr>
            <w:r w:rsidRPr="00CB1839">
              <w:rPr>
                <w:rFonts w:asciiTheme="minorHAnsi" w:hAnsiTheme="minorHAnsi" w:cstheme="minorHAnsi"/>
                <w:sz w:val="20"/>
                <w:szCs w:val="20"/>
              </w:rPr>
              <w:t xml:space="preserve">PROJEKTOWANE POSTANOWIENIA UMOWY </w:t>
            </w:r>
          </w:p>
        </w:tc>
      </w:tr>
      <w:tr w:rsidR="00CD1F55" w:rsidRPr="00CB1839" w14:paraId="077B526F" w14:textId="77777777" w:rsidTr="00D619F3">
        <w:trPr>
          <w:trHeight w:val="454"/>
        </w:trPr>
        <w:tc>
          <w:tcPr>
            <w:tcW w:w="988" w:type="dxa"/>
            <w:shd w:val="clear" w:color="auto" w:fill="auto"/>
            <w:vAlign w:val="center"/>
          </w:tcPr>
          <w:p w14:paraId="16B36225" w14:textId="0BDF26B5" w:rsidR="00CD1F55" w:rsidRPr="00CB1839" w:rsidRDefault="00CD1F55" w:rsidP="00CD1F55">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XXII</w:t>
            </w:r>
          </w:p>
        </w:tc>
        <w:tc>
          <w:tcPr>
            <w:tcW w:w="8618" w:type="dxa"/>
            <w:shd w:val="clear" w:color="auto" w:fill="auto"/>
            <w:vAlign w:val="center"/>
          </w:tcPr>
          <w:p w14:paraId="7AC8E161" w14:textId="77777777" w:rsidR="00CD1F55" w:rsidRPr="00CB1839" w:rsidRDefault="00CD1F55" w:rsidP="00CD1F55">
            <w:pPr>
              <w:spacing w:line="276" w:lineRule="auto"/>
              <w:rPr>
                <w:rFonts w:asciiTheme="minorHAnsi" w:hAnsiTheme="minorHAnsi" w:cstheme="minorHAnsi"/>
                <w:sz w:val="20"/>
                <w:szCs w:val="20"/>
              </w:rPr>
            </w:pPr>
            <w:r w:rsidRPr="00CB1839">
              <w:rPr>
                <w:rFonts w:asciiTheme="minorHAnsi" w:hAnsiTheme="minorHAnsi" w:cstheme="minorHAnsi"/>
                <w:sz w:val="20"/>
                <w:szCs w:val="20"/>
              </w:rPr>
              <w:t>POUCZENIE O ŚRODKACH OCHRONY PRAWNEJ PRZYSŁUGUJĄCYCH WYKONAWCY W TOKU POSTĘPOWANIA O UDZIELENIE ZAMÓWIENIA PUBLICZNEGO</w:t>
            </w:r>
          </w:p>
        </w:tc>
      </w:tr>
      <w:tr w:rsidR="00CD1F55" w:rsidRPr="00CB1839" w14:paraId="23B96E24" w14:textId="77777777" w:rsidTr="00D619F3">
        <w:trPr>
          <w:trHeight w:val="454"/>
        </w:trPr>
        <w:tc>
          <w:tcPr>
            <w:tcW w:w="988" w:type="dxa"/>
            <w:shd w:val="clear" w:color="auto" w:fill="auto"/>
            <w:vAlign w:val="center"/>
          </w:tcPr>
          <w:p w14:paraId="21161A1C" w14:textId="3C655A9A" w:rsidR="00CD1F55" w:rsidRPr="00CB1839" w:rsidRDefault="00CD1F55" w:rsidP="00CD1F55">
            <w:pPr>
              <w:spacing w:line="276" w:lineRule="auto"/>
              <w:jc w:val="center"/>
              <w:rPr>
                <w:rFonts w:asciiTheme="minorHAnsi" w:hAnsiTheme="minorHAnsi" w:cstheme="minorHAnsi"/>
                <w:sz w:val="20"/>
                <w:szCs w:val="20"/>
              </w:rPr>
            </w:pPr>
            <w:r w:rsidRPr="00CB1839">
              <w:rPr>
                <w:rFonts w:asciiTheme="minorHAnsi" w:hAnsiTheme="minorHAnsi" w:cstheme="minorHAnsi"/>
                <w:sz w:val="20"/>
                <w:szCs w:val="20"/>
              </w:rPr>
              <w:t>XXII</w:t>
            </w:r>
            <w:r>
              <w:rPr>
                <w:rFonts w:asciiTheme="minorHAnsi" w:hAnsiTheme="minorHAnsi" w:cstheme="minorHAnsi"/>
                <w:sz w:val="20"/>
                <w:szCs w:val="20"/>
              </w:rPr>
              <w:t>I</w:t>
            </w:r>
          </w:p>
        </w:tc>
        <w:tc>
          <w:tcPr>
            <w:tcW w:w="8618" w:type="dxa"/>
            <w:shd w:val="clear" w:color="auto" w:fill="auto"/>
            <w:vAlign w:val="center"/>
          </w:tcPr>
          <w:p w14:paraId="67F456F9" w14:textId="46A41178" w:rsidR="00CD1F55" w:rsidRPr="00CB1839" w:rsidRDefault="00CD1F55" w:rsidP="00CD1F55">
            <w:pPr>
              <w:spacing w:line="276" w:lineRule="auto"/>
              <w:rPr>
                <w:rFonts w:asciiTheme="minorHAnsi" w:hAnsiTheme="minorHAnsi" w:cstheme="minorHAnsi"/>
                <w:sz w:val="20"/>
                <w:szCs w:val="20"/>
              </w:rPr>
            </w:pPr>
            <w:r w:rsidRPr="00CB1839">
              <w:rPr>
                <w:rFonts w:asciiTheme="minorHAnsi" w:hAnsiTheme="minorHAnsi" w:cstheme="minorHAnsi"/>
                <w:bCs/>
                <w:sz w:val="20"/>
                <w:szCs w:val="20"/>
              </w:rPr>
              <w:t>Do spraw nieuregulowanych</w:t>
            </w:r>
            <w:r w:rsidRPr="00CB1839">
              <w:rPr>
                <w:rFonts w:asciiTheme="minorHAnsi" w:hAnsiTheme="minorHAnsi" w:cstheme="minorHAnsi"/>
                <w:sz w:val="20"/>
                <w:szCs w:val="20"/>
              </w:rPr>
              <w:t xml:space="preserve"> w SWZ mają zastosowanie przepisy ustawy z 11 września 2019 r. – Prawo zamówień publicznych (Dz. U. z </w:t>
            </w:r>
            <w:r w:rsidR="00B64967" w:rsidRPr="00C3710A">
              <w:rPr>
                <w:rFonts w:asciiTheme="minorHAnsi" w:hAnsiTheme="minorHAnsi" w:cstheme="minorHAnsi"/>
                <w:sz w:val="20"/>
                <w:szCs w:val="20"/>
              </w:rPr>
              <w:t>2024 r., poz. 1320</w:t>
            </w:r>
            <w:r w:rsidRPr="00C3710A">
              <w:rPr>
                <w:rFonts w:asciiTheme="minorHAnsi" w:hAnsiTheme="minorHAnsi" w:cstheme="minorHAnsi"/>
                <w:sz w:val="20"/>
                <w:szCs w:val="20"/>
              </w:rPr>
              <w:t xml:space="preserve"> ze zm.).</w:t>
            </w:r>
          </w:p>
        </w:tc>
      </w:tr>
    </w:tbl>
    <w:p w14:paraId="1BC33332" w14:textId="77777777" w:rsidR="002C1682" w:rsidRPr="00CB1839" w:rsidRDefault="002C1682" w:rsidP="002C1682">
      <w:pPr>
        <w:spacing w:line="276" w:lineRule="auto"/>
        <w:jc w:val="center"/>
        <w:rPr>
          <w:rFonts w:asciiTheme="minorHAnsi" w:hAnsiTheme="minorHAnsi" w:cstheme="minorHAnsi"/>
        </w:rPr>
      </w:pPr>
    </w:p>
    <w:p w14:paraId="313AD249" w14:textId="77777777" w:rsidR="00CB1839" w:rsidRDefault="00CB1839" w:rsidP="002C1682">
      <w:pPr>
        <w:spacing w:line="276" w:lineRule="auto"/>
        <w:rPr>
          <w:rFonts w:asciiTheme="minorHAnsi" w:hAnsiTheme="minorHAnsi" w:cstheme="minorHAnsi"/>
          <w:b/>
          <w:sz w:val="22"/>
        </w:rPr>
      </w:pPr>
    </w:p>
    <w:p w14:paraId="3D781925" w14:textId="77777777" w:rsidR="00CB1839" w:rsidRDefault="00CB1839" w:rsidP="002C1682">
      <w:pPr>
        <w:spacing w:line="276" w:lineRule="auto"/>
        <w:rPr>
          <w:rFonts w:asciiTheme="minorHAnsi" w:hAnsiTheme="minorHAnsi" w:cstheme="minorHAnsi"/>
          <w:b/>
          <w:sz w:val="22"/>
        </w:rPr>
      </w:pPr>
    </w:p>
    <w:p w14:paraId="2A8FD005" w14:textId="38A217CE" w:rsidR="002C1682" w:rsidRPr="00CB1839" w:rsidRDefault="002C1682" w:rsidP="002C1682">
      <w:pPr>
        <w:spacing w:line="276" w:lineRule="auto"/>
        <w:rPr>
          <w:rFonts w:asciiTheme="minorHAnsi" w:hAnsiTheme="minorHAnsi" w:cstheme="minorHAnsi"/>
          <w:b/>
        </w:rPr>
      </w:pPr>
      <w:r w:rsidRPr="00CB1839">
        <w:rPr>
          <w:rFonts w:asciiTheme="minorHAnsi" w:hAnsiTheme="minorHAnsi" w:cstheme="minorHAnsi"/>
          <w:b/>
          <w:sz w:val="22"/>
        </w:rPr>
        <w:t>Specyfikacja Warunków Zamówienia (dalej SWZ) zawiera następujące załączniki:</w:t>
      </w:r>
    </w:p>
    <w:p w14:paraId="6A2C14E6" w14:textId="77777777" w:rsidR="002C1682" w:rsidRPr="00CB1839" w:rsidRDefault="002C1682" w:rsidP="002C1682">
      <w:pPr>
        <w:spacing w:line="276" w:lineRule="auto"/>
        <w:rPr>
          <w:rFonts w:asciiTheme="minorHAnsi" w:hAnsiTheme="minorHAnsi" w:cstheme="minorHAns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2C1682" w:rsidRPr="00CB1839" w14:paraId="0D7A83B8" w14:textId="77777777" w:rsidTr="00D619F3">
        <w:trPr>
          <w:trHeight w:val="454"/>
        </w:trPr>
        <w:tc>
          <w:tcPr>
            <w:tcW w:w="1384" w:type="dxa"/>
            <w:shd w:val="clear" w:color="auto" w:fill="auto"/>
            <w:vAlign w:val="center"/>
          </w:tcPr>
          <w:p w14:paraId="382AA787" w14:textId="77777777" w:rsidR="002C1682" w:rsidRPr="00CB1839" w:rsidRDefault="002C1682" w:rsidP="00D619F3">
            <w:pPr>
              <w:spacing w:line="276" w:lineRule="auto"/>
              <w:jc w:val="center"/>
              <w:rPr>
                <w:rFonts w:asciiTheme="minorHAnsi" w:hAnsiTheme="minorHAnsi" w:cstheme="minorHAnsi"/>
                <w:b/>
              </w:rPr>
            </w:pPr>
            <w:r w:rsidRPr="00CB1839">
              <w:rPr>
                <w:rFonts w:asciiTheme="minorHAnsi" w:hAnsiTheme="minorHAnsi" w:cstheme="minorHAnsi"/>
                <w:b/>
                <w:sz w:val="22"/>
                <w:szCs w:val="22"/>
              </w:rPr>
              <w:t>Numer załącznika</w:t>
            </w:r>
          </w:p>
        </w:tc>
        <w:tc>
          <w:tcPr>
            <w:tcW w:w="8222" w:type="dxa"/>
            <w:shd w:val="clear" w:color="auto" w:fill="auto"/>
            <w:vAlign w:val="center"/>
          </w:tcPr>
          <w:p w14:paraId="5769B611" w14:textId="77777777" w:rsidR="002C1682" w:rsidRPr="00CB1839" w:rsidRDefault="002C1682" w:rsidP="00D619F3">
            <w:pPr>
              <w:spacing w:line="276" w:lineRule="auto"/>
              <w:jc w:val="center"/>
              <w:rPr>
                <w:rFonts w:asciiTheme="minorHAnsi" w:hAnsiTheme="minorHAnsi" w:cstheme="minorHAnsi"/>
                <w:b/>
              </w:rPr>
            </w:pPr>
            <w:r w:rsidRPr="00CB1839">
              <w:rPr>
                <w:rFonts w:asciiTheme="minorHAnsi" w:hAnsiTheme="minorHAnsi" w:cstheme="minorHAnsi"/>
                <w:b/>
                <w:sz w:val="22"/>
                <w:szCs w:val="22"/>
              </w:rPr>
              <w:t>Nazwa załącznika</w:t>
            </w:r>
          </w:p>
        </w:tc>
      </w:tr>
      <w:tr w:rsidR="002C1682" w:rsidRPr="00CB1839" w14:paraId="42CFAEDE" w14:textId="77777777" w:rsidTr="00D619F3">
        <w:trPr>
          <w:trHeight w:val="454"/>
        </w:trPr>
        <w:tc>
          <w:tcPr>
            <w:tcW w:w="1384" w:type="dxa"/>
            <w:shd w:val="clear" w:color="auto" w:fill="auto"/>
            <w:vAlign w:val="center"/>
          </w:tcPr>
          <w:p w14:paraId="301BDFA5" w14:textId="77777777" w:rsidR="002C1682" w:rsidRPr="00CB1839" w:rsidRDefault="002C1682" w:rsidP="00D619F3">
            <w:pPr>
              <w:spacing w:line="276" w:lineRule="auto"/>
              <w:jc w:val="center"/>
              <w:rPr>
                <w:rFonts w:asciiTheme="minorHAnsi" w:hAnsiTheme="minorHAnsi" w:cstheme="minorHAnsi"/>
              </w:rPr>
            </w:pPr>
            <w:r w:rsidRPr="00CB1839">
              <w:rPr>
                <w:rFonts w:asciiTheme="minorHAnsi" w:hAnsiTheme="minorHAnsi" w:cstheme="minorHAnsi"/>
                <w:sz w:val="22"/>
                <w:szCs w:val="22"/>
              </w:rPr>
              <w:t>1</w:t>
            </w:r>
          </w:p>
        </w:tc>
        <w:tc>
          <w:tcPr>
            <w:tcW w:w="8222" w:type="dxa"/>
            <w:shd w:val="clear" w:color="auto" w:fill="auto"/>
            <w:vAlign w:val="center"/>
          </w:tcPr>
          <w:p w14:paraId="385F8074" w14:textId="77777777" w:rsidR="002C1682" w:rsidRPr="00CB1839" w:rsidRDefault="002C1682" w:rsidP="00D619F3">
            <w:pPr>
              <w:spacing w:line="276" w:lineRule="auto"/>
              <w:rPr>
                <w:rFonts w:asciiTheme="minorHAnsi" w:hAnsiTheme="minorHAnsi" w:cstheme="minorHAnsi"/>
              </w:rPr>
            </w:pPr>
            <w:r w:rsidRPr="00CB1839">
              <w:rPr>
                <w:rFonts w:asciiTheme="minorHAnsi" w:hAnsiTheme="minorHAnsi" w:cstheme="minorHAnsi"/>
                <w:sz w:val="22"/>
                <w:szCs w:val="22"/>
              </w:rPr>
              <w:t>Formularz oferty</w:t>
            </w:r>
          </w:p>
        </w:tc>
      </w:tr>
      <w:tr w:rsidR="002C1682" w:rsidRPr="00CB1839" w14:paraId="61CE2C04" w14:textId="77777777" w:rsidTr="00D619F3">
        <w:trPr>
          <w:trHeight w:val="454"/>
        </w:trPr>
        <w:tc>
          <w:tcPr>
            <w:tcW w:w="1384" w:type="dxa"/>
            <w:shd w:val="clear" w:color="auto" w:fill="auto"/>
            <w:vAlign w:val="center"/>
          </w:tcPr>
          <w:p w14:paraId="3474547D" w14:textId="77777777" w:rsidR="002C1682" w:rsidRPr="00CB1839" w:rsidRDefault="002C1682" w:rsidP="00D619F3">
            <w:pPr>
              <w:spacing w:line="276" w:lineRule="auto"/>
              <w:jc w:val="center"/>
              <w:rPr>
                <w:rFonts w:asciiTheme="minorHAnsi" w:hAnsiTheme="minorHAnsi" w:cstheme="minorHAnsi"/>
              </w:rPr>
            </w:pPr>
            <w:r w:rsidRPr="00CB1839">
              <w:rPr>
                <w:rFonts w:asciiTheme="minorHAnsi" w:hAnsiTheme="minorHAnsi" w:cstheme="minorHAnsi"/>
                <w:sz w:val="22"/>
                <w:szCs w:val="22"/>
              </w:rPr>
              <w:t>2</w:t>
            </w:r>
          </w:p>
        </w:tc>
        <w:tc>
          <w:tcPr>
            <w:tcW w:w="8222" w:type="dxa"/>
            <w:shd w:val="clear" w:color="auto" w:fill="auto"/>
            <w:vAlign w:val="center"/>
          </w:tcPr>
          <w:p w14:paraId="6DDA1114" w14:textId="77777777" w:rsidR="002C1682" w:rsidRPr="00CB1839" w:rsidRDefault="002C1682" w:rsidP="00D619F3">
            <w:pPr>
              <w:spacing w:line="276" w:lineRule="auto"/>
              <w:rPr>
                <w:rFonts w:asciiTheme="minorHAnsi" w:hAnsiTheme="minorHAnsi" w:cstheme="minorHAnsi"/>
              </w:rPr>
            </w:pPr>
            <w:r w:rsidRPr="00CB1839">
              <w:rPr>
                <w:rFonts w:asciiTheme="minorHAnsi" w:hAnsiTheme="minorHAnsi" w:cstheme="minorHAnsi"/>
                <w:sz w:val="22"/>
                <w:szCs w:val="22"/>
              </w:rPr>
              <w:t>JEDZ (w wersji edytowalnej)</w:t>
            </w:r>
          </w:p>
        </w:tc>
      </w:tr>
      <w:tr w:rsidR="00F0385E" w:rsidRPr="00CB1839" w14:paraId="57DEB6F5" w14:textId="77777777" w:rsidTr="00D619F3">
        <w:trPr>
          <w:trHeight w:val="454"/>
        </w:trPr>
        <w:tc>
          <w:tcPr>
            <w:tcW w:w="1384" w:type="dxa"/>
            <w:shd w:val="clear" w:color="auto" w:fill="auto"/>
            <w:vAlign w:val="center"/>
          </w:tcPr>
          <w:p w14:paraId="5E0FFA25" w14:textId="0C563FCF" w:rsidR="00F0385E" w:rsidRPr="00CB1839" w:rsidRDefault="00F0385E" w:rsidP="00D619F3">
            <w:pPr>
              <w:spacing w:line="276" w:lineRule="auto"/>
              <w:jc w:val="center"/>
              <w:rPr>
                <w:rFonts w:asciiTheme="minorHAnsi" w:hAnsiTheme="minorHAnsi" w:cstheme="minorHAnsi"/>
              </w:rPr>
            </w:pPr>
            <w:r>
              <w:rPr>
                <w:rFonts w:asciiTheme="minorHAnsi" w:hAnsiTheme="minorHAnsi" w:cstheme="minorHAnsi"/>
                <w:sz w:val="22"/>
                <w:szCs w:val="22"/>
              </w:rPr>
              <w:t>2a</w:t>
            </w:r>
          </w:p>
        </w:tc>
        <w:tc>
          <w:tcPr>
            <w:tcW w:w="8222" w:type="dxa"/>
            <w:shd w:val="clear" w:color="auto" w:fill="auto"/>
            <w:vAlign w:val="center"/>
          </w:tcPr>
          <w:p w14:paraId="25FC3735" w14:textId="7B1C7415" w:rsidR="00F0385E" w:rsidRPr="00EB587E" w:rsidRDefault="00C37881" w:rsidP="00D619F3">
            <w:pPr>
              <w:spacing w:line="276" w:lineRule="auto"/>
              <w:rPr>
                <w:rFonts w:asciiTheme="minorHAnsi" w:hAnsiTheme="minorHAnsi" w:cstheme="minorHAnsi"/>
                <w:bCs/>
              </w:rPr>
            </w:pPr>
            <w:r w:rsidRPr="00EB587E">
              <w:rPr>
                <w:rFonts w:asciiTheme="minorHAnsi" w:hAnsiTheme="minorHAnsi" w:cstheme="minorHAnsi"/>
                <w:bCs/>
                <w:sz w:val="22"/>
                <w:szCs w:val="22"/>
              </w:rPr>
              <w:t>O</w:t>
            </w:r>
            <w:r w:rsidR="00EB587E" w:rsidRPr="00EB587E">
              <w:rPr>
                <w:rFonts w:asciiTheme="minorHAnsi" w:hAnsiTheme="minorHAnsi" w:cstheme="minorHAnsi"/>
                <w:bCs/>
                <w:sz w:val="22"/>
                <w:szCs w:val="22"/>
              </w:rPr>
              <w:t>świadczenie</w:t>
            </w:r>
            <w:r w:rsidRPr="00EB587E">
              <w:rPr>
                <w:rFonts w:asciiTheme="minorHAnsi" w:hAnsiTheme="minorHAnsi" w:cstheme="minorHAnsi"/>
                <w:bCs/>
                <w:sz w:val="22"/>
                <w:szCs w:val="22"/>
              </w:rPr>
              <w:t xml:space="preserve"> W</w:t>
            </w:r>
            <w:r w:rsidR="00EB587E" w:rsidRPr="00EB587E">
              <w:rPr>
                <w:rFonts w:asciiTheme="minorHAnsi" w:hAnsiTheme="minorHAnsi" w:cstheme="minorHAnsi"/>
                <w:bCs/>
                <w:sz w:val="22"/>
                <w:szCs w:val="22"/>
              </w:rPr>
              <w:t xml:space="preserve">ykonawcy/ Wykonawcy wspólnie ubiegającego się o udzielenie zamówienia </w:t>
            </w:r>
          </w:p>
        </w:tc>
      </w:tr>
      <w:tr w:rsidR="002C1682" w:rsidRPr="00CB1839" w14:paraId="7356629D" w14:textId="77777777" w:rsidTr="00D619F3">
        <w:trPr>
          <w:trHeight w:val="454"/>
        </w:trPr>
        <w:tc>
          <w:tcPr>
            <w:tcW w:w="1384" w:type="dxa"/>
            <w:shd w:val="clear" w:color="auto" w:fill="auto"/>
            <w:vAlign w:val="center"/>
          </w:tcPr>
          <w:p w14:paraId="3D7B8A1E" w14:textId="77777777" w:rsidR="002C1682" w:rsidRPr="00CB1839" w:rsidRDefault="002C1682" w:rsidP="00D619F3">
            <w:pPr>
              <w:spacing w:line="276" w:lineRule="auto"/>
              <w:jc w:val="center"/>
              <w:rPr>
                <w:rFonts w:asciiTheme="minorHAnsi" w:hAnsiTheme="minorHAnsi" w:cstheme="minorHAnsi"/>
              </w:rPr>
            </w:pPr>
            <w:r w:rsidRPr="00CB1839">
              <w:rPr>
                <w:rFonts w:asciiTheme="minorHAnsi" w:hAnsiTheme="minorHAnsi" w:cstheme="minorHAnsi"/>
                <w:sz w:val="22"/>
                <w:szCs w:val="22"/>
              </w:rPr>
              <w:t>3</w:t>
            </w:r>
          </w:p>
        </w:tc>
        <w:tc>
          <w:tcPr>
            <w:tcW w:w="8222" w:type="dxa"/>
            <w:shd w:val="clear" w:color="auto" w:fill="auto"/>
            <w:vAlign w:val="center"/>
          </w:tcPr>
          <w:p w14:paraId="476E739F" w14:textId="77777777" w:rsidR="002C1682" w:rsidRPr="00CB1839" w:rsidRDefault="002C1682" w:rsidP="00D619F3">
            <w:pPr>
              <w:spacing w:line="276" w:lineRule="auto"/>
              <w:rPr>
                <w:rFonts w:asciiTheme="minorHAnsi" w:hAnsiTheme="minorHAnsi" w:cstheme="minorHAnsi"/>
              </w:rPr>
            </w:pPr>
            <w:r w:rsidRPr="00CB1839">
              <w:rPr>
                <w:rFonts w:asciiTheme="minorHAnsi" w:hAnsiTheme="minorHAnsi" w:cstheme="minorHAnsi"/>
                <w:sz w:val="22"/>
                <w:szCs w:val="22"/>
              </w:rPr>
              <w:t>Szczegółowy opis przedmiotu zamówienia</w:t>
            </w:r>
          </w:p>
        </w:tc>
      </w:tr>
      <w:tr w:rsidR="002C1682" w:rsidRPr="00CB1839" w14:paraId="5D5E61AF" w14:textId="77777777" w:rsidTr="00D619F3">
        <w:trPr>
          <w:trHeight w:val="454"/>
        </w:trPr>
        <w:tc>
          <w:tcPr>
            <w:tcW w:w="1384" w:type="dxa"/>
            <w:shd w:val="clear" w:color="auto" w:fill="auto"/>
            <w:vAlign w:val="center"/>
          </w:tcPr>
          <w:p w14:paraId="541228A8" w14:textId="77777777" w:rsidR="002C1682" w:rsidRPr="00CB1839" w:rsidRDefault="002C1682" w:rsidP="00D619F3">
            <w:pPr>
              <w:spacing w:line="276" w:lineRule="auto"/>
              <w:jc w:val="center"/>
              <w:rPr>
                <w:rFonts w:asciiTheme="minorHAnsi" w:hAnsiTheme="minorHAnsi" w:cstheme="minorHAnsi"/>
              </w:rPr>
            </w:pPr>
            <w:r w:rsidRPr="00CB1839">
              <w:rPr>
                <w:rFonts w:asciiTheme="minorHAnsi" w:hAnsiTheme="minorHAnsi" w:cstheme="minorHAnsi"/>
                <w:sz w:val="22"/>
                <w:szCs w:val="22"/>
              </w:rPr>
              <w:t>4</w:t>
            </w:r>
          </w:p>
        </w:tc>
        <w:tc>
          <w:tcPr>
            <w:tcW w:w="8222" w:type="dxa"/>
            <w:shd w:val="clear" w:color="auto" w:fill="auto"/>
            <w:vAlign w:val="center"/>
          </w:tcPr>
          <w:p w14:paraId="57AE862D" w14:textId="77777777" w:rsidR="002C1682" w:rsidRPr="00CB1839" w:rsidRDefault="002C1682" w:rsidP="00D619F3">
            <w:pPr>
              <w:spacing w:line="276" w:lineRule="auto"/>
              <w:rPr>
                <w:rFonts w:asciiTheme="minorHAnsi" w:hAnsiTheme="minorHAnsi" w:cstheme="minorHAnsi"/>
              </w:rPr>
            </w:pPr>
            <w:r w:rsidRPr="00CB1839">
              <w:rPr>
                <w:rFonts w:asciiTheme="minorHAnsi" w:hAnsiTheme="minorHAnsi" w:cstheme="minorHAnsi"/>
                <w:sz w:val="22"/>
                <w:szCs w:val="22"/>
              </w:rPr>
              <w:t>Formularz kalkulacji cenowej</w:t>
            </w:r>
          </w:p>
        </w:tc>
      </w:tr>
      <w:tr w:rsidR="002C1682" w:rsidRPr="00CB1839" w14:paraId="23D114F4" w14:textId="77777777" w:rsidTr="00D619F3">
        <w:trPr>
          <w:trHeight w:val="454"/>
        </w:trPr>
        <w:tc>
          <w:tcPr>
            <w:tcW w:w="1384" w:type="dxa"/>
            <w:shd w:val="clear" w:color="auto" w:fill="auto"/>
            <w:vAlign w:val="center"/>
          </w:tcPr>
          <w:p w14:paraId="08D661A7" w14:textId="77777777" w:rsidR="002C1682" w:rsidRPr="00CB1839" w:rsidRDefault="002C1682" w:rsidP="00D619F3">
            <w:pPr>
              <w:spacing w:line="276" w:lineRule="auto"/>
              <w:jc w:val="center"/>
              <w:rPr>
                <w:rFonts w:asciiTheme="minorHAnsi" w:hAnsiTheme="minorHAnsi" w:cstheme="minorHAnsi"/>
              </w:rPr>
            </w:pPr>
            <w:r w:rsidRPr="00CB1839">
              <w:rPr>
                <w:rFonts w:asciiTheme="minorHAnsi" w:hAnsiTheme="minorHAnsi" w:cstheme="minorHAnsi"/>
                <w:sz w:val="22"/>
                <w:szCs w:val="22"/>
              </w:rPr>
              <w:t>5</w:t>
            </w:r>
          </w:p>
        </w:tc>
        <w:tc>
          <w:tcPr>
            <w:tcW w:w="8222" w:type="dxa"/>
            <w:shd w:val="clear" w:color="auto" w:fill="auto"/>
            <w:vAlign w:val="center"/>
          </w:tcPr>
          <w:p w14:paraId="236CE670" w14:textId="77777777" w:rsidR="002C1682" w:rsidRPr="00CB1839" w:rsidRDefault="002C1682" w:rsidP="00D619F3">
            <w:pPr>
              <w:spacing w:line="276" w:lineRule="auto"/>
              <w:rPr>
                <w:rFonts w:asciiTheme="minorHAnsi" w:hAnsiTheme="minorHAnsi" w:cstheme="minorHAnsi"/>
              </w:rPr>
            </w:pPr>
            <w:r w:rsidRPr="00CB1839">
              <w:rPr>
                <w:rFonts w:asciiTheme="minorHAnsi" w:hAnsiTheme="minorHAnsi" w:cstheme="minorHAnsi"/>
                <w:sz w:val="22"/>
                <w:szCs w:val="22"/>
              </w:rPr>
              <w:t>Projektowane postanowienia umowy wraz z załącznikami (1 i 2)</w:t>
            </w:r>
          </w:p>
        </w:tc>
      </w:tr>
      <w:tr w:rsidR="002C1682" w:rsidRPr="00CB1839" w14:paraId="0CBE5B9F" w14:textId="77777777" w:rsidTr="00D619F3">
        <w:trPr>
          <w:trHeight w:val="454"/>
        </w:trPr>
        <w:tc>
          <w:tcPr>
            <w:tcW w:w="1384" w:type="dxa"/>
            <w:shd w:val="clear" w:color="auto" w:fill="auto"/>
            <w:vAlign w:val="center"/>
          </w:tcPr>
          <w:p w14:paraId="271DAC4F" w14:textId="77777777" w:rsidR="002C1682" w:rsidRPr="00CB1839" w:rsidRDefault="002C1682" w:rsidP="00D619F3">
            <w:pPr>
              <w:spacing w:line="276" w:lineRule="auto"/>
              <w:jc w:val="center"/>
              <w:rPr>
                <w:rFonts w:asciiTheme="minorHAnsi" w:hAnsiTheme="minorHAnsi" w:cstheme="minorHAnsi"/>
              </w:rPr>
            </w:pPr>
            <w:r w:rsidRPr="00CB1839">
              <w:rPr>
                <w:rFonts w:asciiTheme="minorHAnsi" w:hAnsiTheme="minorHAnsi" w:cstheme="minorHAnsi"/>
                <w:sz w:val="22"/>
                <w:szCs w:val="22"/>
              </w:rPr>
              <w:t>6</w:t>
            </w:r>
          </w:p>
        </w:tc>
        <w:tc>
          <w:tcPr>
            <w:tcW w:w="8222" w:type="dxa"/>
            <w:shd w:val="clear" w:color="auto" w:fill="auto"/>
            <w:vAlign w:val="center"/>
          </w:tcPr>
          <w:p w14:paraId="38681A1B" w14:textId="1B76ACFC" w:rsidR="002C1682" w:rsidRPr="00CB1839" w:rsidRDefault="002C1682" w:rsidP="00D619F3">
            <w:pPr>
              <w:spacing w:line="276" w:lineRule="auto"/>
              <w:rPr>
                <w:rFonts w:asciiTheme="minorHAnsi" w:hAnsiTheme="minorHAnsi" w:cstheme="minorHAnsi"/>
              </w:rPr>
            </w:pPr>
            <w:r w:rsidRPr="00CB1839">
              <w:rPr>
                <w:rFonts w:asciiTheme="minorHAnsi" w:hAnsiTheme="minorHAnsi" w:cstheme="minorHAnsi"/>
                <w:iCs/>
                <w:sz w:val="22"/>
                <w:szCs w:val="22"/>
              </w:rPr>
              <w:t>Oświadczenie o aktualności</w:t>
            </w:r>
            <w:r w:rsidRPr="00CB1839">
              <w:rPr>
                <w:rFonts w:asciiTheme="minorHAnsi" w:hAnsiTheme="minorHAnsi" w:cstheme="minorHAnsi"/>
                <w:sz w:val="22"/>
                <w:szCs w:val="22"/>
              </w:rPr>
              <w:t xml:space="preserve"> </w:t>
            </w:r>
          </w:p>
        </w:tc>
      </w:tr>
      <w:tr w:rsidR="002C1682" w:rsidRPr="00CB1839" w14:paraId="7EFD3CBC" w14:textId="77777777" w:rsidTr="00D619F3">
        <w:trPr>
          <w:trHeight w:val="454"/>
        </w:trPr>
        <w:tc>
          <w:tcPr>
            <w:tcW w:w="1384" w:type="dxa"/>
            <w:shd w:val="clear" w:color="auto" w:fill="auto"/>
            <w:vAlign w:val="center"/>
          </w:tcPr>
          <w:p w14:paraId="7DCDA61E" w14:textId="77777777" w:rsidR="002C1682" w:rsidRPr="00CB1839" w:rsidRDefault="002C1682" w:rsidP="00D619F3">
            <w:pPr>
              <w:spacing w:line="276" w:lineRule="auto"/>
              <w:jc w:val="center"/>
              <w:rPr>
                <w:rFonts w:asciiTheme="minorHAnsi" w:hAnsiTheme="minorHAnsi" w:cstheme="minorHAnsi"/>
              </w:rPr>
            </w:pPr>
            <w:r w:rsidRPr="00CB1839">
              <w:rPr>
                <w:rFonts w:asciiTheme="minorHAnsi" w:hAnsiTheme="minorHAnsi" w:cstheme="minorHAnsi"/>
                <w:sz w:val="22"/>
                <w:szCs w:val="22"/>
              </w:rPr>
              <w:t>7</w:t>
            </w:r>
          </w:p>
        </w:tc>
        <w:tc>
          <w:tcPr>
            <w:tcW w:w="8222" w:type="dxa"/>
            <w:shd w:val="clear" w:color="auto" w:fill="auto"/>
            <w:vAlign w:val="center"/>
          </w:tcPr>
          <w:p w14:paraId="556AD86A" w14:textId="77777777" w:rsidR="002C1682" w:rsidRPr="00CB1839" w:rsidRDefault="002C1682" w:rsidP="00D619F3">
            <w:pPr>
              <w:spacing w:line="276" w:lineRule="auto"/>
              <w:rPr>
                <w:rFonts w:asciiTheme="minorHAnsi" w:hAnsiTheme="minorHAnsi" w:cstheme="minorHAnsi"/>
              </w:rPr>
            </w:pPr>
            <w:r w:rsidRPr="00CB1839">
              <w:rPr>
                <w:rFonts w:asciiTheme="minorHAnsi" w:hAnsiTheme="minorHAnsi" w:cstheme="minorHAnsi"/>
                <w:sz w:val="22"/>
                <w:szCs w:val="22"/>
              </w:rPr>
              <w:t xml:space="preserve">Zobowiązanie podmiotu udostepniającego zasoby do oddania Wykonawcy do dyspozycji niezbędnych zasobów </w:t>
            </w:r>
          </w:p>
        </w:tc>
      </w:tr>
      <w:tr w:rsidR="002C1682" w:rsidRPr="00CB1839" w14:paraId="51A834F9" w14:textId="77777777" w:rsidTr="00D619F3">
        <w:trPr>
          <w:trHeight w:val="45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FA6E777" w14:textId="7C455410" w:rsidR="002C1682" w:rsidRPr="00CB1839" w:rsidRDefault="00F0385E" w:rsidP="00D619F3">
            <w:pPr>
              <w:spacing w:line="276" w:lineRule="auto"/>
              <w:jc w:val="center"/>
              <w:rPr>
                <w:rFonts w:asciiTheme="minorHAnsi" w:hAnsiTheme="minorHAnsi" w:cstheme="minorHAnsi"/>
              </w:rPr>
            </w:pPr>
            <w:r>
              <w:rPr>
                <w:rFonts w:asciiTheme="minorHAnsi" w:hAnsiTheme="minorHAnsi" w:cstheme="minorHAnsi"/>
                <w:sz w:val="22"/>
                <w:szCs w:val="22"/>
              </w:rPr>
              <w:t>8</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10AAD54" w14:textId="77777777" w:rsidR="002C1682" w:rsidRPr="00CB1839" w:rsidRDefault="002C1682" w:rsidP="00D619F3">
            <w:pPr>
              <w:spacing w:line="276" w:lineRule="auto"/>
              <w:rPr>
                <w:rFonts w:asciiTheme="minorHAnsi" w:hAnsiTheme="minorHAnsi" w:cstheme="minorHAnsi"/>
              </w:rPr>
            </w:pPr>
            <w:r w:rsidRPr="00CB1839">
              <w:rPr>
                <w:rFonts w:asciiTheme="minorHAnsi" w:hAnsiTheme="minorHAnsi" w:cstheme="minorHAnsi"/>
                <w:sz w:val="22"/>
                <w:szCs w:val="22"/>
              </w:rPr>
              <w:t>Wykaz dostaw</w:t>
            </w:r>
          </w:p>
        </w:tc>
      </w:tr>
      <w:tr w:rsidR="002C1682" w:rsidRPr="00CB1839" w14:paraId="20B18B3A" w14:textId="77777777" w:rsidTr="00D619F3">
        <w:trPr>
          <w:trHeight w:val="45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D051CE8" w14:textId="3CB206B0" w:rsidR="002C1682" w:rsidRPr="00CB1839" w:rsidRDefault="00F0385E" w:rsidP="00D619F3">
            <w:pPr>
              <w:spacing w:line="276" w:lineRule="auto"/>
              <w:jc w:val="center"/>
              <w:rPr>
                <w:rFonts w:asciiTheme="minorHAnsi" w:hAnsiTheme="minorHAnsi" w:cstheme="minorHAnsi"/>
              </w:rPr>
            </w:pPr>
            <w:r>
              <w:rPr>
                <w:rFonts w:asciiTheme="minorHAnsi" w:hAnsiTheme="minorHAnsi" w:cstheme="minorHAnsi"/>
                <w:sz w:val="22"/>
                <w:szCs w:val="22"/>
              </w:rPr>
              <w:t>9</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832D211" w14:textId="77777777" w:rsidR="002C1682" w:rsidRPr="00CB1839" w:rsidRDefault="002C1682" w:rsidP="00D619F3">
            <w:pPr>
              <w:spacing w:line="276" w:lineRule="auto"/>
              <w:rPr>
                <w:rFonts w:asciiTheme="minorHAnsi" w:hAnsiTheme="minorHAnsi" w:cstheme="minorHAnsi"/>
              </w:rPr>
            </w:pPr>
            <w:r w:rsidRPr="00CB1839">
              <w:rPr>
                <w:rFonts w:asciiTheme="minorHAnsi" w:hAnsiTheme="minorHAnsi" w:cstheme="minorHAnsi"/>
                <w:sz w:val="22"/>
                <w:szCs w:val="22"/>
              </w:rPr>
              <w:t>Oświadczenie o przynależności do grupy kapitałowej</w:t>
            </w:r>
          </w:p>
        </w:tc>
      </w:tr>
    </w:tbl>
    <w:p w14:paraId="5636FA9F" w14:textId="77777777" w:rsidR="002C1682" w:rsidRPr="00CB1839" w:rsidRDefault="002C1682" w:rsidP="002C1682">
      <w:pPr>
        <w:spacing w:line="276" w:lineRule="auto"/>
        <w:rPr>
          <w:rFonts w:asciiTheme="minorHAnsi" w:hAnsiTheme="minorHAnsi" w:cstheme="minorHAnsi"/>
        </w:rPr>
      </w:pPr>
    </w:p>
    <w:p w14:paraId="16399BB4" w14:textId="77777777" w:rsidR="002C1682" w:rsidRPr="00CB1839" w:rsidRDefault="002C1682" w:rsidP="002C1682">
      <w:pPr>
        <w:spacing w:line="300" w:lineRule="auto"/>
        <w:jc w:val="center"/>
        <w:rPr>
          <w:rFonts w:asciiTheme="minorHAnsi" w:hAnsiTheme="minorHAnsi" w:cstheme="minorHAnsi"/>
          <w:sz w:val="22"/>
          <w:szCs w:val="22"/>
        </w:rPr>
      </w:pPr>
    </w:p>
    <w:p w14:paraId="3B16F81F" w14:textId="77777777" w:rsidR="002C1682" w:rsidRPr="00CB1839" w:rsidRDefault="002C1682" w:rsidP="002C1682">
      <w:pPr>
        <w:spacing w:line="300" w:lineRule="auto"/>
        <w:jc w:val="center"/>
        <w:rPr>
          <w:rFonts w:asciiTheme="minorHAnsi" w:hAnsiTheme="minorHAnsi" w:cstheme="minorHAnsi"/>
          <w:sz w:val="22"/>
          <w:szCs w:val="22"/>
        </w:rPr>
      </w:pPr>
    </w:p>
    <w:p w14:paraId="7B398BC9" w14:textId="77777777" w:rsidR="002C1682" w:rsidRPr="00CB1839" w:rsidRDefault="002C1682" w:rsidP="002C1682">
      <w:pPr>
        <w:spacing w:line="300" w:lineRule="auto"/>
        <w:jc w:val="center"/>
        <w:rPr>
          <w:rFonts w:asciiTheme="minorHAnsi" w:hAnsiTheme="minorHAnsi" w:cstheme="minorHAnsi"/>
          <w:sz w:val="22"/>
          <w:szCs w:val="22"/>
        </w:rPr>
      </w:pPr>
    </w:p>
    <w:p w14:paraId="69B485A5" w14:textId="77777777" w:rsidR="002C1682" w:rsidRPr="00CB1839" w:rsidRDefault="002C1682" w:rsidP="002C1682">
      <w:pPr>
        <w:spacing w:line="300" w:lineRule="auto"/>
        <w:jc w:val="center"/>
        <w:rPr>
          <w:rFonts w:asciiTheme="minorHAnsi" w:hAnsiTheme="minorHAnsi" w:cstheme="minorHAnsi"/>
          <w:sz w:val="22"/>
          <w:szCs w:val="22"/>
        </w:rPr>
      </w:pPr>
    </w:p>
    <w:p w14:paraId="4D77ECDF" w14:textId="77777777" w:rsidR="002C1682" w:rsidRPr="00CB1839" w:rsidRDefault="002C1682" w:rsidP="002C1682">
      <w:pPr>
        <w:spacing w:line="300" w:lineRule="auto"/>
        <w:jc w:val="center"/>
        <w:rPr>
          <w:rFonts w:asciiTheme="minorHAnsi" w:hAnsiTheme="minorHAnsi" w:cstheme="minorHAnsi"/>
          <w:sz w:val="22"/>
          <w:szCs w:val="22"/>
        </w:rPr>
      </w:pPr>
    </w:p>
    <w:p w14:paraId="0CC7105D" w14:textId="77777777" w:rsidR="002C1682" w:rsidRPr="00CB1839" w:rsidRDefault="002C1682" w:rsidP="002C1682">
      <w:pPr>
        <w:spacing w:line="300" w:lineRule="auto"/>
        <w:jc w:val="center"/>
        <w:rPr>
          <w:rFonts w:asciiTheme="minorHAnsi" w:hAnsiTheme="minorHAnsi" w:cstheme="minorHAnsi"/>
          <w:sz w:val="22"/>
          <w:szCs w:val="22"/>
        </w:rPr>
      </w:pPr>
    </w:p>
    <w:p w14:paraId="4BCB8219" w14:textId="77777777" w:rsidR="002C1682" w:rsidRPr="00CB1839" w:rsidRDefault="002C1682" w:rsidP="002C1682">
      <w:pPr>
        <w:spacing w:line="300" w:lineRule="auto"/>
        <w:jc w:val="center"/>
        <w:rPr>
          <w:rFonts w:asciiTheme="minorHAnsi" w:hAnsiTheme="minorHAnsi" w:cstheme="minorHAnsi"/>
          <w:sz w:val="22"/>
          <w:szCs w:val="22"/>
        </w:rPr>
      </w:pPr>
    </w:p>
    <w:p w14:paraId="594AC967" w14:textId="77777777" w:rsidR="002C1682" w:rsidRPr="00CB1839" w:rsidRDefault="002C1682" w:rsidP="002C1682">
      <w:pPr>
        <w:spacing w:line="300" w:lineRule="auto"/>
        <w:jc w:val="center"/>
        <w:rPr>
          <w:rFonts w:asciiTheme="minorHAnsi" w:hAnsiTheme="minorHAnsi" w:cstheme="minorHAnsi"/>
          <w:sz w:val="22"/>
          <w:szCs w:val="22"/>
        </w:rPr>
      </w:pPr>
    </w:p>
    <w:p w14:paraId="251D69D5" w14:textId="77777777" w:rsidR="002C1682" w:rsidRPr="00CB1839" w:rsidRDefault="002C1682" w:rsidP="002C1682">
      <w:pPr>
        <w:spacing w:line="300" w:lineRule="auto"/>
        <w:jc w:val="center"/>
        <w:rPr>
          <w:rFonts w:asciiTheme="minorHAnsi" w:hAnsiTheme="minorHAnsi" w:cstheme="minorHAnsi"/>
          <w:sz w:val="22"/>
          <w:szCs w:val="22"/>
        </w:rPr>
      </w:pPr>
    </w:p>
    <w:p w14:paraId="7471DC0E" w14:textId="77777777" w:rsidR="002C1682" w:rsidRPr="00CB1839" w:rsidRDefault="002C1682" w:rsidP="002C1682">
      <w:pPr>
        <w:spacing w:line="300" w:lineRule="auto"/>
        <w:jc w:val="center"/>
        <w:rPr>
          <w:rFonts w:asciiTheme="minorHAnsi" w:hAnsiTheme="minorHAnsi" w:cstheme="minorHAnsi"/>
          <w:sz w:val="22"/>
          <w:szCs w:val="22"/>
        </w:rPr>
      </w:pPr>
    </w:p>
    <w:p w14:paraId="4F13F075" w14:textId="77777777" w:rsidR="002C1682" w:rsidRPr="00CB1839" w:rsidRDefault="002C1682" w:rsidP="002C1682">
      <w:pPr>
        <w:spacing w:line="300" w:lineRule="auto"/>
        <w:jc w:val="center"/>
        <w:rPr>
          <w:rFonts w:asciiTheme="minorHAnsi" w:hAnsiTheme="minorHAnsi" w:cstheme="minorHAnsi"/>
          <w:sz w:val="22"/>
          <w:szCs w:val="22"/>
        </w:rPr>
      </w:pPr>
    </w:p>
    <w:p w14:paraId="4AFC9D95" w14:textId="77777777" w:rsidR="002C1682" w:rsidRPr="00CB1839" w:rsidRDefault="002C1682" w:rsidP="002C1682">
      <w:pPr>
        <w:spacing w:line="300" w:lineRule="auto"/>
        <w:jc w:val="center"/>
        <w:rPr>
          <w:rFonts w:asciiTheme="minorHAnsi" w:hAnsiTheme="minorHAnsi" w:cstheme="minorHAnsi"/>
          <w:sz w:val="22"/>
          <w:szCs w:val="22"/>
        </w:rPr>
      </w:pPr>
    </w:p>
    <w:p w14:paraId="5836383E" w14:textId="77777777" w:rsidR="002C1682" w:rsidRPr="00CB1839" w:rsidRDefault="002C1682" w:rsidP="002C1682">
      <w:pPr>
        <w:spacing w:line="300" w:lineRule="auto"/>
        <w:jc w:val="center"/>
        <w:rPr>
          <w:rFonts w:asciiTheme="minorHAnsi" w:hAnsiTheme="minorHAnsi" w:cstheme="minorHAnsi"/>
          <w:sz w:val="22"/>
          <w:szCs w:val="22"/>
        </w:rPr>
      </w:pPr>
    </w:p>
    <w:p w14:paraId="33187791" w14:textId="77777777" w:rsidR="002C1682" w:rsidRPr="00CB1839" w:rsidRDefault="002C1682" w:rsidP="002C1682">
      <w:pPr>
        <w:spacing w:line="300" w:lineRule="auto"/>
        <w:jc w:val="center"/>
        <w:rPr>
          <w:rFonts w:asciiTheme="minorHAnsi" w:hAnsiTheme="minorHAnsi" w:cstheme="minorHAnsi"/>
          <w:sz w:val="22"/>
          <w:szCs w:val="22"/>
        </w:rPr>
      </w:pPr>
    </w:p>
    <w:p w14:paraId="4CAFD5BC" w14:textId="77777777" w:rsidR="002C1682" w:rsidRPr="00CB1839" w:rsidRDefault="002C1682" w:rsidP="002C1682">
      <w:pPr>
        <w:spacing w:line="300" w:lineRule="auto"/>
        <w:jc w:val="center"/>
        <w:rPr>
          <w:rFonts w:asciiTheme="minorHAnsi" w:hAnsiTheme="minorHAnsi" w:cstheme="minorHAnsi"/>
          <w:sz w:val="22"/>
          <w:szCs w:val="22"/>
        </w:rPr>
      </w:pPr>
    </w:p>
    <w:p w14:paraId="10A761E5" w14:textId="77777777" w:rsidR="002C1682" w:rsidRPr="00CB1839" w:rsidRDefault="002C1682" w:rsidP="002C1682">
      <w:pPr>
        <w:spacing w:line="300" w:lineRule="auto"/>
        <w:jc w:val="center"/>
        <w:rPr>
          <w:rFonts w:asciiTheme="minorHAnsi" w:hAnsiTheme="minorHAnsi" w:cstheme="minorHAnsi"/>
          <w:sz w:val="22"/>
          <w:szCs w:val="22"/>
        </w:rPr>
      </w:pPr>
    </w:p>
    <w:p w14:paraId="00634472" w14:textId="77777777" w:rsidR="002C1682" w:rsidRPr="00CB1839" w:rsidRDefault="002C1682" w:rsidP="002C1682">
      <w:pPr>
        <w:spacing w:line="300" w:lineRule="auto"/>
        <w:jc w:val="center"/>
        <w:rPr>
          <w:rFonts w:asciiTheme="minorHAnsi" w:hAnsiTheme="minorHAnsi" w:cstheme="minorHAnsi"/>
          <w:sz w:val="22"/>
          <w:szCs w:val="22"/>
        </w:rPr>
      </w:pPr>
    </w:p>
    <w:p w14:paraId="7B456A01" w14:textId="77777777" w:rsidR="002C1682" w:rsidRPr="00CB1839" w:rsidRDefault="002C1682" w:rsidP="002C1682">
      <w:pPr>
        <w:spacing w:line="300" w:lineRule="auto"/>
        <w:jc w:val="center"/>
        <w:rPr>
          <w:rFonts w:asciiTheme="minorHAnsi" w:hAnsiTheme="minorHAnsi" w:cstheme="minorHAnsi"/>
          <w:sz w:val="22"/>
          <w:szCs w:val="22"/>
        </w:rPr>
      </w:pPr>
    </w:p>
    <w:p w14:paraId="3100A918" w14:textId="77777777" w:rsidR="002C1682" w:rsidRPr="00CB1839" w:rsidRDefault="002C1682" w:rsidP="002C1682">
      <w:pPr>
        <w:spacing w:line="300" w:lineRule="auto"/>
        <w:jc w:val="center"/>
        <w:rPr>
          <w:rFonts w:asciiTheme="minorHAnsi" w:hAnsiTheme="minorHAnsi" w:cstheme="minorHAnsi"/>
          <w:sz w:val="22"/>
          <w:szCs w:val="22"/>
        </w:rPr>
      </w:pPr>
    </w:p>
    <w:p w14:paraId="0163C1D5" w14:textId="77777777" w:rsidR="002C1682" w:rsidRPr="00CB1839" w:rsidRDefault="002C1682" w:rsidP="002C1682">
      <w:pPr>
        <w:spacing w:line="300" w:lineRule="auto"/>
        <w:jc w:val="center"/>
        <w:rPr>
          <w:rFonts w:asciiTheme="minorHAnsi" w:hAnsiTheme="minorHAnsi" w:cstheme="minorHAnsi"/>
          <w:sz w:val="22"/>
          <w:szCs w:val="22"/>
        </w:rPr>
      </w:pPr>
    </w:p>
    <w:p w14:paraId="0C13DA94" w14:textId="77777777" w:rsidR="002C1682" w:rsidRPr="00CB1839" w:rsidRDefault="002C1682" w:rsidP="002C1682">
      <w:pPr>
        <w:spacing w:line="300" w:lineRule="auto"/>
        <w:jc w:val="center"/>
        <w:rPr>
          <w:rFonts w:asciiTheme="minorHAnsi" w:eastAsia="Calibri" w:hAnsiTheme="minorHAnsi" w:cstheme="minorHAnsi"/>
          <w:b/>
          <w:sz w:val="22"/>
          <w:szCs w:val="22"/>
          <w:lang w:eastAsia="en-US"/>
        </w:rPr>
      </w:pPr>
      <w:r w:rsidRPr="00CB1839">
        <w:rPr>
          <w:rFonts w:asciiTheme="minorHAnsi" w:eastAsia="Calibri" w:hAnsiTheme="minorHAnsi" w:cstheme="minorHAnsi"/>
          <w:b/>
          <w:sz w:val="22"/>
          <w:szCs w:val="22"/>
          <w:lang w:eastAsia="en-US"/>
        </w:rPr>
        <w:t>Klauzula informacyjna w sprawie ochrony danych osobowych</w:t>
      </w:r>
    </w:p>
    <w:p w14:paraId="70C67FA1" w14:textId="77777777" w:rsidR="002C1682" w:rsidRPr="00CB1839" w:rsidRDefault="002C1682" w:rsidP="002C1682">
      <w:pPr>
        <w:spacing w:line="276" w:lineRule="auto"/>
        <w:jc w:val="both"/>
        <w:rPr>
          <w:rFonts w:asciiTheme="minorHAnsi" w:hAnsiTheme="minorHAnsi" w:cstheme="minorHAnsi"/>
          <w:sz w:val="22"/>
          <w:szCs w:val="22"/>
        </w:rPr>
      </w:pPr>
      <w:r w:rsidRPr="00CB1839">
        <w:rPr>
          <w:rFonts w:asciiTheme="minorHAnsi" w:hAnsiTheme="minorHAnsi" w:cstheme="minorHAnsi"/>
          <w:sz w:val="22"/>
          <w:szCs w:val="22"/>
        </w:rPr>
        <w:lastRenderedPageBreak/>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CB1839">
        <w:rPr>
          <w:rFonts w:asciiTheme="minorHAnsi" w:hAnsiTheme="minorHAnsi" w:cstheme="minorHAnsi"/>
          <w:b/>
          <w:sz w:val="22"/>
          <w:szCs w:val="22"/>
        </w:rPr>
        <w:t>„RODO”</w:t>
      </w:r>
      <w:r w:rsidRPr="00CB1839">
        <w:rPr>
          <w:rFonts w:asciiTheme="minorHAnsi" w:hAnsiTheme="minorHAnsi" w:cstheme="minorHAnsi"/>
          <w:sz w:val="22"/>
          <w:szCs w:val="22"/>
        </w:rPr>
        <w:t xml:space="preserve">) informujemy, że: </w:t>
      </w:r>
    </w:p>
    <w:p w14:paraId="544BD726" w14:textId="3F095562" w:rsidR="00CD7844" w:rsidRPr="00CD7844" w:rsidRDefault="002C1682" w:rsidP="00CD7844">
      <w:pPr>
        <w:numPr>
          <w:ilvl w:val="0"/>
          <w:numId w:val="26"/>
        </w:numPr>
        <w:suppressAutoHyphens/>
        <w:spacing w:line="276" w:lineRule="auto"/>
        <w:ind w:left="426" w:hanging="426"/>
        <w:jc w:val="both"/>
        <w:rPr>
          <w:rFonts w:asciiTheme="minorHAnsi" w:hAnsiTheme="minorHAnsi" w:cstheme="minorHAnsi"/>
          <w:b/>
          <w:color w:val="000000"/>
          <w:sz w:val="22"/>
          <w:szCs w:val="22"/>
        </w:rPr>
      </w:pPr>
      <w:r w:rsidRPr="00CB1839">
        <w:rPr>
          <w:rFonts w:asciiTheme="minorHAnsi" w:hAnsiTheme="minorHAnsi" w:cstheme="minorHAnsi"/>
          <w:sz w:val="22"/>
          <w:szCs w:val="22"/>
        </w:rPr>
        <w:t>administratorem Pani/Pa</w:t>
      </w:r>
      <w:r w:rsidR="00721B5F">
        <w:rPr>
          <w:rFonts w:asciiTheme="minorHAnsi" w:hAnsiTheme="minorHAnsi" w:cstheme="minorHAnsi"/>
          <w:sz w:val="22"/>
          <w:szCs w:val="22"/>
        </w:rPr>
        <w:t>na danych osobowych („ADO”)</w:t>
      </w:r>
      <w:r w:rsidR="00CD7844">
        <w:rPr>
          <w:rFonts w:asciiTheme="minorHAnsi" w:hAnsiTheme="minorHAnsi" w:cstheme="minorHAnsi"/>
        </w:rPr>
        <w:t xml:space="preserve"> </w:t>
      </w:r>
      <w:r w:rsidR="00CD7844" w:rsidRPr="00CD7844">
        <w:rPr>
          <w:rFonts w:asciiTheme="minorHAnsi" w:hAnsiTheme="minorHAnsi" w:cstheme="minorHAnsi"/>
          <w:sz w:val="22"/>
          <w:szCs w:val="22"/>
        </w:rPr>
        <w:t xml:space="preserve">jest </w:t>
      </w:r>
      <w:r w:rsidR="00CD7844" w:rsidRPr="00B64967">
        <w:rPr>
          <w:rFonts w:asciiTheme="minorHAnsi" w:hAnsiTheme="minorHAnsi" w:cstheme="minorHAnsi"/>
          <w:b/>
          <w:bCs/>
          <w:sz w:val="22"/>
          <w:szCs w:val="22"/>
        </w:rPr>
        <w:t>Zakład</w:t>
      </w:r>
      <w:r w:rsidR="00CD7844" w:rsidRPr="00B64967">
        <w:rPr>
          <w:rFonts w:asciiTheme="minorHAnsi" w:hAnsiTheme="minorHAnsi" w:cstheme="minorHAnsi"/>
          <w:b/>
          <w:color w:val="000000"/>
          <w:sz w:val="22"/>
          <w:szCs w:val="22"/>
        </w:rPr>
        <w:t xml:space="preserve"> </w:t>
      </w:r>
      <w:r w:rsidR="00CD7844" w:rsidRPr="00CD7844">
        <w:rPr>
          <w:rFonts w:asciiTheme="minorHAnsi" w:hAnsiTheme="minorHAnsi" w:cstheme="minorHAnsi"/>
          <w:b/>
          <w:color w:val="000000"/>
          <w:sz w:val="22"/>
          <w:szCs w:val="22"/>
        </w:rPr>
        <w:t xml:space="preserve">Usług Komunalnych Sp. z o. o. </w:t>
      </w:r>
    </w:p>
    <w:p w14:paraId="6375BF1E" w14:textId="1460B45E" w:rsidR="00CD7844" w:rsidRPr="00CD7844" w:rsidRDefault="00CD7844" w:rsidP="00CD7844">
      <w:pPr>
        <w:shd w:val="clear" w:color="auto" w:fill="FFFFFF" w:themeFill="background1"/>
        <w:spacing w:line="276" w:lineRule="auto"/>
        <w:ind w:firstLine="426"/>
        <w:jc w:val="both"/>
        <w:rPr>
          <w:rFonts w:asciiTheme="minorHAnsi" w:hAnsiTheme="minorHAnsi" w:cstheme="minorHAnsi"/>
          <w:sz w:val="22"/>
          <w:szCs w:val="22"/>
          <w:shd w:val="clear" w:color="auto" w:fill="FFFFFF"/>
        </w:rPr>
      </w:pPr>
      <w:r w:rsidRPr="00CD7844">
        <w:rPr>
          <w:rFonts w:asciiTheme="minorHAnsi" w:hAnsiTheme="minorHAnsi" w:cstheme="minorHAnsi"/>
          <w:color w:val="000000"/>
          <w:sz w:val="22"/>
          <w:szCs w:val="22"/>
        </w:rPr>
        <w:t xml:space="preserve">ul. Kilińskiego 15, 89-650 Czersk, </w:t>
      </w:r>
      <w:r w:rsidR="00F001F7" w:rsidRPr="00CD7844">
        <w:rPr>
          <w:rFonts w:asciiTheme="minorHAnsi" w:hAnsiTheme="minorHAnsi" w:cstheme="minorHAnsi"/>
          <w:b/>
          <w:sz w:val="22"/>
          <w:szCs w:val="22"/>
        </w:rPr>
        <w:t xml:space="preserve"> </w:t>
      </w:r>
      <w:r w:rsidR="00721B5F" w:rsidRPr="00CD7844">
        <w:rPr>
          <w:rFonts w:asciiTheme="minorHAnsi" w:hAnsiTheme="minorHAnsi" w:cstheme="minorHAnsi"/>
          <w:b/>
          <w:sz w:val="22"/>
          <w:szCs w:val="22"/>
        </w:rPr>
        <w:t xml:space="preserve">e-mail: </w:t>
      </w:r>
      <w:r w:rsidR="002C1682" w:rsidRPr="00CD7844">
        <w:rPr>
          <w:rFonts w:asciiTheme="minorHAnsi" w:hAnsiTheme="minorHAnsi" w:cstheme="minorHAnsi"/>
          <w:sz w:val="22"/>
          <w:szCs w:val="22"/>
        </w:rPr>
        <w:t xml:space="preserve"> </w:t>
      </w:r>
      <w:hyperlink r:id="rId8" w:history="1">
        <w:r w:rsidRPr="00CD7844">
          <w:rPr>
            <w:rStyle w:val="Hipercze"/>
            <w:rFonts w:asciiTheme="minorHAnsi" w:hAnsiTheme="minorHAnsi" w:cstheme="minorHAnsi"/>
            <w:sz w:val="22"/>
            <w:szCs w:val="22"/>
          </w:rPr>
          <w:t>biuro@zuk-czersk.pl</w:t>
        </w:r>
      </w:hyperlink>
      <w:r w:rsidRPr="00CD7844">
        <w:rPr>
          <w:rFonts w:asciiTheme="minorHAnsi" w:hAnsiTheme="minorHAnsi" w:cstheme="minorHAnsi"/>
          <w:sz w:val="22"/>
          <w:szCs w:val="22"/>
          <w:shd w:val="clear" w:color="auto" w:fill="FFFFFF"/>
        </w:rPr>
        <w:t xml:space="preserve">, </w:t>
      </w:r>
    </w:p>
    <w:p w14:paraId="4FD61384" w14:textId="0BD08ABE" w:rsidR="002C1682" w:rsidRPr="00CB1839" w:rsidRDefault="002C1682" w:rsidP="00721B5F">
      <w:pPr>
        <w:numPr>
          <w:ilvl w:val="0"/>
          <w:numId w:val="26"/>
        </w:numPr>
        <w:suppressAutoHyphens/>
        <w:spacing w:line="276" w:lineRule="auto"/>
        <w:ind w:left="426" w:hanging="426"/>
        <w:jc w:val="both"/>
        <w:rPr>
          <w:rFonts w:asciiTheme="minorHAnsi" w:hAnsiTheme="minorHAnsi" w:cstheme="minorHAnsi"/>
          <w:sz w:val="22"/>
          <w:szCs w:val="22"/>
        </w:rPr>
      </w:pPr>
      <w:r w:rsidRPr="00B64967">
        <w:rPr>
          <w:rFonts w:asciiTheme="minorHAnsi" w:hAnsiTheme="minorHAnsi" w:cstheme="minorHAnsi"/>
          <w:color w:val="000000" w:themeColor="text1"/>
          <w:sz w:val="22"/>
          <w:szCs w:val="22"/>
        </w:rPr>
        <w:t xml:space="preserve">kontakt z Inspektorem Ochrony Danych jest dostępny za pomocą </w:t>
      </w:r>
      <w:r w:rsidR="00021366" w:rsidRPr="00B64967">
        <w:rPr>
          <w:rFonts w:asciiTheme="minorHAnsi" w:hAnsiTheme="minorHAnsi" w:cstheme="minorHAnsi"/>
          <w:color w:val="000000" w:themeColor="text1"/>
          <w:sz w:val="22"/>
          <w:szCs w:val="22"/>
        </w:rPr>
        <w:t>e-mail</w:t>
      </w:r>
      <w:r w:rsidRPr="00B64967">
        <w:rPr>
          <w:rFonts w:asciiTheme="minorHAnsi" w:hAnsiTheme="minorHAnsi" w:cstheme="minorHAnsi"/>
          <w:color w:val="000000" w:themeColor="text1"/>
          <w:sz w:val="22"/>
          <w:szCs w:val="22"/>
        </w:rPr>
        <w:t xml:space="preserve">: </w:t>
      </w:r>
      <w:hyperlink r:id="rId9" w:history="1">
        <w:r w:rsidR="00994E18" w:rsidRPr="00EB57EF">
          <w:rPr>
            <w:rStyle w:val="Hipercze"/>
            <w:rFonts w:asciiTheme="minorHAnsi" w:hAnsiTheme="minorHAnsi" w:cstheme="minorHAnsi"/>
            <w:sz w:val="22"/>
            <w:szCs w:val="22"/>
          </w:rPr>
          <w:t>iod@epomerania.pl</w:t>
        </w:r>
      </w:hyperlink>
      <w:r w:rsidR="00994E18">
        <w:rPr>
          <w:rFonts w:asciiTheme="minorHAnsi" w:hAnsiTheme="minorHAnsi" w:cstheme="minorHAnsi"/>
          <w:color w:val="000000" w:themeColor="text1"/>
          <w:sz w:val="22"/>
          <w:szCs w:val="22"/>
        </w:rPr>
        <w:t xml:space="preserve"> </w:t>
      </w:r>
      <w:r w:rsidR="00994E18">
        <w:rPr>
          <w:rFonts w:asciiTheme="minorHAnsi" w:hAnsiTheme="minorHAnsi" w:cstheme="minorHAnsi"/>
          <w:b/>
          <w:bCs/>
          <w:color w:val="000000" w:themeColor="text1"/>
          <w:sz w:val="22"/>
          <w:szCs w:val="22"/>
        </w:rPr>
        <w:t>,</w:t>
      </w:r>
    </w:p>
    <w:p w14:paraId="62B79A8C" w14:textId="70A20E77" w:rsidR="002C1682" w:rsidRPr="00CB1839" w:rsidRDefault="002C1682" w:rsidP="00AC3D83">
      <w:pPr>
        <w:numPr>
          <w:ilvl w:val="0"/>
          <w:numId w:val="26"/>
        </w:numPr>
        <w:suppressAutoHyphens/>
        <w:spacing w:line="276"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 xml:space="preserve">Pani/Pana dane osobowe przetwarzane będą na podstawie art. 6 ust. 1 lit. c RODO w celu związanym z </w:t>
      </w:r>
      <w:r w:rsidR="00721B5F">
        <w:rPr>
          <w:rFonts w:asciiTheme="minorHAnsi" w:hAnsiTheme="minorHAnsi" w:cstheme="minorHAnsi"/>
          <w:sz w:val="22"/>
          <w:szCs w:val="22"/>
        </w:rPr>
        <w:t xml:space="preserve">niniejszym </w:t>
      </w:r>
      <w:r w:rsidRPr="00CB1839">
        <w:rPr>
          <w:rFonts w:asciiTheme="minorHAnsi" w:hAnsiTheme="minorHAnsi" w:cstheme="minorHAnsi"/>
          <w:sz w:val="22"/>
          <w:szCs w:val="22"/>
        </w:rPr>
        <w:t>postępowaniem o udzielenie zamówienia publicznego</w:t>
      </w:r>
      <w:r w:rsidRPr="00E515AD">
        <w:rPr>
          <w:rFonts w:asciiTheme="minorHAnsi" w:hAnsiTheme="minorHAnsi" w:cstheme="minorHAnsi"/>
          <w:sz w:val="22"/>
          <w:szCs w:val="22"/>
        </w:rPr>
        <w:t>;</w:t>
      </w:r>
    </w:p>
    <w:p w14:paraId="38B0E6C5" w14:textId="77777777" w:rsidR="002C1682" w:rsidRPr="00CB1839" w:rsidRDefault="002C1682" w:rsidP="00AC3D83">
      <w:pPr>
        <w:numPr>
          <w:ilvl w:val="0"/>
          <w:numId w:val="26"/>
        </w:numPr>
        <w:suppressAutoHyphens/>
        <w:spacing w:line="276"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CB1839">
        <w:rPr>
          <w:rFonts w:asciiTheme="minorHAnsi" w:hAnsiTheme="minorHAnsi" w:cstheme="minorHAnsi"/>
          <w:sz w:val="22"/>
          <w:szCs w:val="22"/>
        </w:rPr>
        <w:t>Pzp</w:t>
      </w:r>
      <w:proofErr w:type="spellEnd"/>
      <w:r w:rsidRPr="00CB1839">
        <w:rPr>
          <w:rFonts w:asciiTheme="minorHAnsi" w:hAnsiTheme="minorHAnsi" w:cstheme="minorHAnsi"/>
          <w:sz w:val="22"/>
          <w:szCs w:val="22"/>
        </w:rPr>
        <w:t>”;</w:t>
      </w:r>
    </w:p>
    <w:p w14:paraId="7591DB58" w14:textId="77777777" w:rsidR="002C1682" w:rsidRPr="00CB1839" w:rsidRDefault="002C1682" w:rsidP="00AC3D83">
      <w:pPr>
        <w:numPr>
          <w:ilvl w:val="0"/>
          <w:numId w:val="26"/>
        </w:numPr>
        <w:suppressAutoHyphens/>
        <w:spacing w:line="276"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 xml:space="preserve">Pani/Pana dane osobowe będą przechowywane, zgodnie przez okres </w:t>
      </w:r>
      <w:r w:rsidRPr="002032D1">
        <w:rPr>
          <w:rFonts w:asciiTheme="minorHAnsi" w:hAnsiTheme="minorHAnsi" w:cstheme="minorHAnsi"/>
          <w:bCs/>
          <w:sz w:val="22"/>
          <w:szCs w:val="22"/>
        </w:rPr>
        <w:t>5</w:t>
      </w:r>
      <w:r w:rsidRPr="00CB1839">
        <w:rPr>
          <w:rFonts w:asciiTheme="minorHAnsi" w:hAnsiTheme="minorHAnsi" w:cstheme="minorHAnsi"/>
          <w:sz w:val="22"/>
          <w:szCs w:val="22"/>
        </w:rPr>
        <w:t xml:space="preserve"> lat od dnia zakończenia postępowania o udzielenie zamówienia;</w:t>
      </w:r>
    </w:p>
    <w:p w14:paraId="7798BF9E" w14:textId="77777777" w:rsidR="002C1682" w:rsidRPr="00CB1839" w:rsidRDefault="002C1682" w:rsidP="00AC3D83">
      <w:pPr>
        <w:numPr>
          <w:ilvl w:val="0"/>
          <w:numId w:val="26"/>
        </w:numPr>
        <w:suppressAutoHyphens/>
        <w:spacing w:line="276"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CB1839">
        <w:rPr>
          <w:rFonts w:asciiTheme="minorHAnsi" w:hAnsiTheme="minorHAnsi" w:cstheme="minorHAnsi"/>
          <w:sz w:val="22"/>
          <w:szCs w:val="22"/>
        </w:rPr>
        <w:t>Pzp</w:t>
      </w:r>
      <w:proofErr w:type="spellEnd"/>
      <w:r w:rsidRPr="00CB1839">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CB1839">
        <w:rPr>
          <w:rFonts w:asciiTheme="minorHAnsi" w:hAnsiTheme="minorHAnsi" w:cstheme="minorHAnsi"/>
          <w:sz w:val="22"/>
          <w:szCs w:val="22"/>
        </w:rPr>
        <w:t>Pzp</w:t>
      </w:r>
      <w:proofErr w:type="spellEnd"/>
      <w:r w:rsidRPr="00CB1839">
        <w:rPr>
          <w:rFonts w:asciiTheme="minorHAnsi" w:hAnsiTheme="minorHAnsi" w:cstheme="minorHAnsi"/>
          <w:sz w:val="22"/>
          <w:szCs w:val="22"/>
        </w:rPr>
        <w:t>;</w:t>
      </w:r>
    </w:p>
    <w:p w14:paraId="39FC0BF5" w14:textId="77777777" w:rsidR="002C1682" w:rsidRPr="00CB1839" w:rsidRDefault="002C1682" w:rsidP="00AC3D83">
      <w:pPr>
        <w:numPr>
          <w:ilvl w:val="0"/>
          <w:numId w:val="26"/>
        </w:numPr>
        <w:suppressAutoHyphens/>
        <w:spacing w:line="276"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w odniesieniu do Pani/Pana danych osobowych decyzje nie będą podejmowane w sposób zautomatyzowany, stosowanie do art. 22 RODO;</w:t>
      </w:r>
    </w:p>
    <w:p w14:paraId="15637DB7" w14:textId="77777777" w:rsidR="002C1682" w:rsidRPr="00CB1839" w:rsidRDefault="002C1682" w:rsidP="00AC3D83">
      <w:pPr>
        <w:numPr>
          <w:ilvl w:val="0"/>
          <w:numId w:val="26"/>
        </w:numPr>
        <w:suppressAutoHyphens/>
        <w:spacing w:line="276"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posiada Pani/Pan:</w:t>
      </w:r>
    </w:p>
    <w:p w14:paraId="24DA8270" w14:textId="77777777" w:rsidR="002C1682" w:rsidRPr="00CB1839" w:rsidRDefault="002C1682" w:rsidP="002C1682">
      <w:pPr>
        <w:spacing w:line="276" w:lineRule="auto"/>
        <w:ind w:left="709" w:hanging="283"/>
        <w:jc w:val="both"/>
        <w:rPr>
          <w:rFonts w:asciiTheme="minorHAnsi" w:hAnsiTheme="minorHAnsi" w:cstheme="minorHAnsi"/>
          <w:sz w:val="22"/>
          <w:szCs w:val="22"/>
        </w:rPr>
      </w:pPr>
      <w:r w:rsidRPr="00CB1839">
        <w:rPr>
          <w:rFonts w:asciiTheme="minorHAnsi" w:hAnsiTheme="minorHAnsi" w:cstheme="minorHAnsi"/>
          <w:sz w:val="22"/>
          <w:szCs w:val="22"/>
        </w:rPr>
        <w:t>−</w:t>
      </w:r>
      <w:r w:rsidRPr="00CB1839">
        <w:rPr>
          <w:rFonts w:asciiTheme="minorHAnsi" w:hAnsiTheme="minorHAnsi" w:cstheme="minorHAnsi"/>
          <w:sz w:val="22"/>
          <w:szCs w:val="22"/>
        </w:rPr>
        <w:tab/>
        <w:t>na podstawie art. 15 RODO prawo dostępu do danych osobowych Pani/Pana dotyczących;</w:t>
      </w:r>
    </w:p>
    <w:p w14:paraId="6DCADBED" w14:textId="77777777" w:rsidR="002C1682" w:rsidRPr="00CB1839" w:rsidRDefault="002C1682" w:rsidP="002C1682">
      <w:pPr>
        <w:spacing w:line="276" w:lineRule="auto"/>
        <w:ind w:left="709" w:hanging="283"/>
        <w:jc w:val="both"/>
        <w:rPr>
          <w:rFonts w:asciiTheme="minorHAnsi" w:hAnsiTheme="minorHAnsi" w:cstheme="minorHAnsi"/>
          <w:sz w:val="22"/>
          <w:szCs w:val="22"/>
        </w:rPr>
      </w:pPr>
      <w:r w:rsidRPr="00CB1839">
        <w:rPr>
          <w:rFonts w:asciiTheme="minorHAnsi" w:hAnsiTheme="minorHAnsi" w:cstheme="minorHAnsi"/>
          <w:sz w:val="22"/>
          <w:szCs w:val="22"/>
        </w:rPr>
        <w:t>−</w:t>
      </w:r>
      <w:r w:rsidRPr="00CB1839">
        <w:rPr>
          <w:rFonts w:asciiTheme="minorHAnsi" w:hAnsiTheme="minorHAnsi" w:cstheme="minorHAnsi"/>
          <w:sz w:val="22"/>
          <w:szCs w:val="22"/>
        </w:rPr>
        <w:tab/>
        <w:t>na podstawie art. 16 RODO prawo do sprostowania Pani/Pana danych osobowych*;</w:t>
      </w:r>
    </w:p>
    <w:p w14:paraId="1A63F9C1" w14:textId="77777777" w:rsidR="002C1682" w:rsidRPr="00CB1839" w:rsidRDefault="002C1682" w:rsidP="002C1682">
      <w:pPr>
        <w:spacing w:line="276" w:lineRule="auto"/>
        <w:ind w:left="709" w:hanging="283"/>
        <w:jc w:val="both"/>
        <w:rPr>
          <w:rFonts w:asciiTheme="minorHAnsi" w:hAnsiTheme="minorHAnsi" w:cstheme="minorHAnsi"/>
          <w:sz w:val="22"/>
          <w:szCs w:val="22"/>
        </w:rPr>
      </w:pPr>
      <w:r w:rsidRPr="00CB1839">
        <w:rPr>
          <w:rFonts w:asciiTheme="minorHAnsi" w:hAnsiTheme="minorHAnsi" w:cstheme="minorHAnsi"/>
          <w:sz w:val="22"/>
          <w:szCs w:val="22"/>
        </w:rPr>
        <w:t>−</w:t>
      </w:r>
      <w:r w:rsidRPr="00CB1839">
        <w:rPr>
          <w:rFonts w:asciiTheme="minorHAnsi" w:hAnsiTheme="minorHAnsi" w:cstheme="minorHAnsi"/>
          <w:sz w:val="22"/>
          <w:szCs w:val="22"/>
        </w:rPr>
        <w:tab/>
        <w:t>na podstawie art. 18 RODO prawo żądania od administratora ograniczenia przetwarzania danych osobowych z zastrzeżeniem przypadków, o których mowa w art. 18 ust. 2 RODO**;</w:t>
      </w:r>
    </w:p>
    <w:p w14:paraId="08710EE6" w14:textId="77777777" w:rsidR="002C1682" w:rsidRPr="00CB1839" w:rsidRDefault="002C1682" w:rsidP="002C1682">
      <w:pPr>
        <w:spacing w:line="276" w:lineRule="auto"/>
        <w:ind w:left="709" w:hanging="283"/>
        <w:jc w:val="both"/>
        <w:rPr>
          <w:rFonts w:asciiTheme="minorHAnsi" w:hAnsiTheme="minorHAnsi" w:cstheme="minorHAnsi"/>
          <w:sz w:val="22"/>
          <w:szCs w:val="22"/>
        </w:rPr>
      </w:pPr>
      <w:r w:rsidRPr="00CB1839">
        <w:rPr>
          <w:rFonts w:asciiTheme="minorHAnsi" w:hAnsiTheme="minorHAnsi" w:cstheme="minorHAnsi"/>
          <w:sz w:val="22"/>
          <w:szCs w:val="22"/>
        </w:rPr>
        <w:t>−</w:t>
      </w:r>
      <w:r w:rsidRPr="00CB1839">
        <w:rPr>
          <w:rFonts w:asciiTheme="minorHAnsi" w:hAnsiTheme="minorHAnsi" w:cstheme="minorHAnsi"/>
          <w:sz w:val="22"/>
          <w:szCs w:val="22"/>
        </w:rPr>
        <w:tab/>
        <w:t>prawo do wniesienia skargi do Prezesa Urzędu Ochrony Danych Osobowych, gdy przetwarzanie danych osobowych Pani/Pana dotyczących narusza przepisy RODO;</w:t>
      </w:r>
    </w:p>
    <w:p w14:paraId="7455405A" w14:textId="77777777" w:rsidR="002C1682" w:rsidRPr="00CB1839" w:rsidRDefault="002C1682" w:rsidP="00AC3D83">
      <w:pPr>
        <w:numPr>
          <w:ilvl w:val="0"/>
          <w:numId w:val="27"/>
        </w:numPr>
        <w:suppressAutoHyphens/>
        <w:spacing w:line="276" w:lineRule="auto"/>
        <w:ind w:left="426" w:hanging="426"/>
        <w:jc w:val="both"/>
        <w:rPr>
          <w:rFonts w:asciiTheme="minorHAnsi" w:hAnsiTheme="minorHAnsi" w:cstheme="minorHAnsi"/>
          <w:b/>
          <w:sz w:val="22"/>
          <w:szCs w:val="22"/>
        </w:rPr>
      </w:pPr>
      <w:r w:rsidRPr="00CB1839">
        <w:rPr>
          <w:rFonts w:asciiTheme="minorHAnsi" w:hAnsiTheme="minorHAnsi" w:cstheme="minorHAnsi"/>
          <w:b/>
          <w:sz w:val="22"/>
          <w:szCs w:val="22"/>
        </w:rPr>
        <w:t>nie przysługuje Pani/Panu:</w:t>
      </w:r>
    </w:p>
    <w:p w14:paraId="0592C2BF" w14:textId="77777777" w:rsidR="002C1682" w:rsidRPr="00CB1839" w:rsidRDefault="002C1682" w:rsidP="002C1682">
      <w:pPr>
        <w:spacing w:line="276" w:lineRule="auto"/>
        <w:ind w:left="709" w:hanging="283"/>
        <w:jc w:val="both"/>
        <w:rPr>
          <w:rFonts w:asciiTheme="minorHAnsi" w:hAnsiTheme="minorHAnsi" w:cstheme="minorHAnsi"/>
          <w:sz w:val="22"/>
          <w:szCs w:val="22"/>
        </w:rPr>
      </w:pPr>
      <w:r w:rsidRPr="00CB1839">
        <w:rPr>
          <w:rFonts w:asciiTheme="minorHAnsi" w:hAnsiTheme="minorHAnsi" w:cstheme="minorHAnsi"/>
          <w:sz w:val="22"/>
          <w:szCs w:val="22"/>
        </w:rPr>
        <w:t>−</w:t>
      </w:r>
      <w:r w:rsidRPr="00CB1839">
        <w:rPr>
          <w:rFonts w:asciiTheme="minorHAnsi" w:hAnsiTheme="minorHAnsi" w:cstheme="minorHAnsi"/>
          <w:sz w:val="22"/>
          <w:szCs w:val="22"/>
        </w:rPr>
        <w:tab/>
        <w:t>w związku z art. 17 ust. 3 lit. b, d i e RODO prawo do usunięcia danych osobowych;</w:t>
      </w:r>
    </w:p>
    <w:p w14:paraId="6A45CB36" w14:textId="77777777" w:rsidR="002C1682" w:rsidRPr="00CB1839" w:rsidRDefault="002C1682" w:rsidP="002C1682">
      <w:pPr>
        <w:spacing w:line="276" w:lineRule="auto"/>
        <w:ind w:left="709" w:hanging="283"/>
        <w:jc w:val="both"/>
        <w:rPr>
          <w:rFonts w:asciiTheme="minorHAnsi" w:hAnsiTheme="minorHAnsi" w:cstheme="minorHAnsi"/>
          <w:sz w:val="22"/>
          <w:szCs w:val="22"/>
        </w:rPr>
      </w:pPr>
      <w:r w:rsidRPr="00CB1839">
        <w:rPr>
          <w:rFonts w:asciiTheme="minorHAnsi" w:hAnsiTheme="minorHAnsi" w:cstheme="minorHAnsi"/>
          <w:sz w:val="22"/>
          <w:szCs w:val="22"/>
        </w:rPr>
        <w:t>−</w:t>
      </w:r>
      <w:r w:rsidRPr="00CB1839">
        <w:rPr>
          <w:rFonts w:asciiTheme="minorHAnsi" w:hAnsiTheme="minorHAnsi" w:cstheme="minorHAnsi"/>
          <w:sz w:val="22"/>
          <w:szCs w:val="22"/>
        </w:rPr>
        <w:tab/>
        <w:t>prawo do przenoszenia danych osobowych, o którym mowa w art. 20 RODO;</w:t>
      </w:r>
    </w:p>
    <w:p w14:paraId="1291CECE" w14:textId="77777777" w:rsidR="002C1682" w:rsidRPr="00CB1839" w:rsidRDefault="002C1682" w:rsidP="002C1682">
      <w:pPr>
        <w:spacing w:line="276" w:lineRule="auto"/>
        <w:ind w:left="709" w:hanging="283"/>
        <w:jc w:val="both"/>
        <w:rPr>
          <w:rFonts w:asciiTheme="minorHAnsi" w:hAnsiTheme="minorHAnsi" w:cstheme="minorHAnsi"/>
          <w:sz w:val="22"/>
          <w:szCs w:val="22"/>
        </w:rPr>
      </w:pPr>
      <w:r w:rsidRPr="00CB1839">
        <w:rPr>
          <w:rFonts w:asciiTheme="minorHAnsi" w:hAnsiTheme="minorHAnsi" w:cstheme="minorHAnsi"/>
          <w:sz w:val="22"/>
          <w:szCs w:val="22"/>
        </w:rPr>
        <w:t>−</w:t>
      </w:r>
      <w:r w:rsidRPr="00CB1839">
        <w:rPr>
          <w:rFonts w:asciiTheme="minorHAnsi" w:hAnsiTheme="minorHAnsi" w:cstheme="minorHAnsi"/>
          <w:sz w:val="22"/>
          <w:szCs w:val="22"/>
        </w:rPr>
        <w:tab/>
        <w:t>na podstawie art. 21 RODO prawo sprzeciwu, wobec przetwarzania danych osobowych, gdyż podstawą prawną przetwarzania Pani/Pana danych osobowych jest art. 6 ust. 1 lit. c RODO.</w:t>
      </w:r>
    </w:p>
    <w:p w14:paraId="7EB775CC" w14:textId="77777777" w:rsidR="002C1682" w:rsidRPr="00CB1839" w:rsidRDefault="002C1682" w:rsidP="002C1682">
      <w:pPr>
        <w:spacing w:line="276" w:lineRule="auto"/>
        <w:jc w:val="both"/>
        <w:rPr>
          <w:rFonts w:asciiTheme="minorHAnsi" w:hAnsiTheme="minorHAnsi" w:cstheme="minorHAnsi"/>
          <w:b/>
          <w:sz w:val="22"/>
          <w:szCs w:val="22"/>
        </w:rPr>
      </w:pPr>
    </w:p>
    <w:p w14:paraId="5F2EFF74" w14:textId="77777777" w:rsidR="002C1682" w:rsidRPr="002C16C6" w:rsidRDefault="002C1682" w:rsidP="002C1682">
      <w:pPr>
        <w:spacing w:line="276" w:lineRule="auto"/>
        <w:jc w:val="both"/>
        <w:rPr>
          <w:rFonts w:asciiTheme="minorHAnsi" w:hAnsiTheme="minorHAnsi" w:cstheme="minorHAnsi"/>
          <w:sz w:val="18"/>
          <w:szCs w:val="18"/>
        </w:rPr>
      </w:pPr>
      <w:r w:rsidRPr="002C16C6">
        <w:rPr>
          <w:rFonts w:asciiTheme="minorHAnsi" w:hAnsiTheme="minorHAnsi" w:cstheme="minorHAnsi"/>
          <w:b/>
          <w:sz w:val="18"/>
          <w:szCs w:val="18"/>
        </w:rPr>
        <w:t xml:space="preserve">* Wyjaśnienie: </w:t>
      </w:r>
      <w:r w:rsidRPr="002C16C6">
        <w:rPr>
          <w:rFonts w:asciiTheme="minorHAnsi" w:hAnsiTheme="minorHAnsi" w:cstheme="minorHAnsi"/>
          <w:sz w:val="18"/>
          <w:szCs w:val="18"/>
        </w:rPr>
        <w:t xml:space="preserve">skorzystanie z prawa do sprostowania nie może skutkować zmianą wyniku postępowania o udzielenie zamówienia publicznego ani zmianą postanowień umowy w zakresie niezgodnym z ustawą </w:t>
      </w:r>
      <w:proofErr w:type="spellStart"/>
      <w:r w:rsidRPr="002C16C6">
        <w:rPr>
          <w:rFonts w:asciiTheme="minorHAnsi" w:hAnsiTheme="minorHAnsi" w:cstheme="minorHAnsi"/>
          <w:sz w:val="18"/>
          <w:szCs w:val="18"/>
        </w:rPr>
        <w:t>Pzp</w:t>
      </w:r>
      <w:proofErr w:type="spellEnd"/>
      <w:r w:rsidRPr="002C16C6">
        <w:rPr>
          <w:rFonts w:asciiTheme="minorHAnsi" w:hAnsiTheme="minorHAnsi" w:cstheme="minorHAnsi"/>
          <w:sz w:val="18"/>
          <w:szCs w:val="18"/>
        </w:rPr>
        <w:t xml:space="preserve"> oraz nie może naruszać integralności protokołu oraz jego załączników.</w:t>
      </w:r>
    </w:p>
    <w:p w14:paraId="290AF828" w14:textId="77777777" w:rsidR="002C1682" w:rsidRPr="002C16C6" w:rsidRDefault="002C1682" w:rsidP="002C1682">
      <w:pPr>
        <w:spacing w:line="276" w:lineRule="auto"/>
        <w:jc w:val="both"/>
        <w:rPr>
          <w:rFonts w:asciiTheme="minorHAnsi" w:hAnsiTheme="minorHAnsi" w:cstheme="minorHAnsi"/>
          <w:b/>
          <w:sz w:val="18"/>
          <w:szCs w:val="18"/>
        </w:rPr>
      </w:pPr>
      <w:r w:rsidRPr="002C16C6">
        <w:rPr>
          <w:rFonts w:asciiTheme="minorHAnsi" w:hAnsiTheme="minorHAnsi" w:cstheme="minorHAnsi"/>
          <w:b/>
          <w:sz w:val="18"/>
          <w:szCs w:val="18"/>
        </w:rPr>
        <w:t xml:space="preserve">** Wyjaśnienie: </w:t>
      </w:r>
      <w:r w:rsidRPr="002C16C6">
        <w:rPr>
          <w:rFonts w:asciiTheme="minorHAnsi" w:hAnsiTheme="minorHAnsi" w:cstheme="minorHAns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4DEE967" w14:textId="77777777" w:rsidR="002C1682" w:rsidRPr="00CB1839" w:rsidRDefault="002C1682" w:rsidP="002C1682">
      <w:pPr>
        <w:shd w:val="clear" w:color="auto" w:fill="FFFFFF" w:themeFill="background1"/>
        <w:spacing w:line="300" w:lineRule="auto"/>
        <w:rPr>
          <w:rFonts w:asciiTheme="minorHAnsi" w:hAnsiTheme="minorHAnsi" w:cstheme="minorHAnsi"/>
          <w:b/>
          <w:sz w:val="22"/>
          <w:szCs w:val="22"/>
        </w:rPr>
      </w:pPr>
      <w:r w:rsidRPr="00CB1839">
        <w:rPr>
          <w:rFonts w:asciiTheme="minorHAnsi" w:eastAsia="Calibri" w:hAnsiTheme="minorHAnsi" w:cstheme="minorHAnsi"/>
          <w:sz w:val="22"/>
          <w:szCs w:val="22"/>
          <w:lang w:eastAsia="en-US"/>
        </w:rPr>
        <w:br w:type="column"/>
      </w:r>
    </w:p>
    <w:p w14:paraId="16ACEA37" w14:textId="77777777" w:rsidR="002C1682" w:rsidRPr="00CB1839" w:rsidRDefault="002C1682" w:rsidP="00FE52B7">
      <w:pPr>
        <w:numPr>
          <w:ilvl w:val="0"/>
          <w:numId w:val="2"/>
        </w:numPr>
        <w:shd w:val="clear" w:color="auto" w:fill="D9D9D9" w:themeFill="background1" w:themeFillShade="D9"/>
        <w:spacing w:line="300" w:lineRule="auto"/>
        <w:ind w:left="284" w:hanging="284"/>
        <w:rPr>
          <w:rFonts w:asciiTheme="minorHAnsi" w:hAnsiTheme="minorHAnsi" w:cstheme="minorHAnsi"/>
          <w:b/>
          <w:sz w:val="22"/>
          <w:szCs w:val="22"/>
        </w:rPr>
      </w:pPr>
      <w:r w:rsidRPr="00CB1839">
        <w:rPr>
          <w:rFonts w:asciiTheme="minorHAnsi" w:hAnsiTheme="minorHAnsi" w:cstheme="minorHAnsi"/>
          <w:b/>
          <w:sz w:val="22"/>
          <w:szCs w:val="22"/>
          <w:shd w:val="clear" w:color="auto" w:fill="D0CECE" w:themeFill="background2" w:themeFillShade="E6"/>
        </w:rPr>
        <w:t>ZAMAWIAJĄCY</w:t>
      </w:r>
    </w:p>
    <w:p w14:paraId="73A9CD22" w14:textId="77777777" w:rsidR="00CD7844" w:rsidRPr="00CD7844" w:rsidRDefault="00CD7844" w:rsidP="00CD7844">
      <w:pPr>
        <w:pStyle w:val="Akapitzlist"/>
        <w:numPr>
          <w:ilvl w:val="0"/>
          <w:numId w:val="28"/>
        </w:numPr>
        <w:shd w:val="clear" w:color="auto" w:fill="FFFFFF" w:themeFill="background1"/>
        <w:suppressAutoHyphens/>
        <w:spacing w:line="276" w:lineRule="auto"/>
        <w:jc w:val="both"/>
        <w:rPr>
          <w:rFonts w:asciiTheme="minorHAnsi" w:hAnsiTheme="minorHAnsi" w:cstheme="minorHAnsi"/>
          <w:b/>
          <w:color w:val="000000"/>
        </w:rPr>
      </w:pPr>
      <w:bookmarkStart w:id="2" w:name="_Hlk190023547"/>
      <w:r w:rsidRPr="00B64967">
        <w:rPr>
          <w:rFonts w:asciiTheme="minorHAnsi" w:hAnsiTheme="minorHAnsi" w:cstheme="minorHAnsi"/>
          <w:b/>
          <w:bCs/>
        </w:rPr>
        <w:t>Zakład</w:t>
      </w:r>
      <w:r w:rsidRPr="00B64967">
        <w:rPr>
          <w:rFonts w:asciiTheme="minorHAnsi" w:hAnsiTheme="minorHAnsi" w:cstheme="minorHAnsi"/>
          <w:b/>
          <w:color w:val="000000"/>
        </w:rPr>
        <w:t xml:space="preserve"> Usług</w:t>
      </w:r>
      <w:r w:rsidRPr="00CD7844">
        <w:rPr>
          <w:rFonts w:asciiTheme="minorHAnsi" w:hAnsiTheme="minorHAnsi" w:cstheme="minorHAnsi"/>
          <w:b/>
          <w:color w:val="000000"/>
        </w:rPr>
        <w:t xml:space="preserve"> Komunalnych Sp. z o. o. </w:t>
      </w:r>
    </w:p>
    <w:bookmarkEnd w:id="2"/>
    <w:p w14:paraId="5427F498" w14:textId="3DCB2899" w:rsidR="00CD7844" w:rsidRPr="00CD7844" w:rsidRDefault="00CD7844" w:rsidP="00CD7844">
      <w:pPr>
        <w:shd w:val="clear" w:color="auto" w:fill="FFFFFF" w:themeFill="background1"/>
        <w:spacing w:line="276" w:lineRule="auto"/>
        <w:ind w:left="360" w:firstLine="284"/>
        <w:jc w:val="both"/>
        <w:rPr>
          <w:rFonts w:asciiTheme="minorHAnsi" w:hAnsiTheme="minorHAnsi" w:cstheme="minorHAnsi"/>
          <w:color w:val="000000"/>
          <w:sz w:val="22"/>
          <w:szCs w:val="22"/>
        </w:rPr>
      </w:pPr>
      <w:r w:rsidRPr="00CD7844">
        <w:rPr>
          <w:rFonts w:asciiTheme="minorHAnsi" w:hAnsiTheme="minorHAnsi" w:cstheme="minorHAnsi"/>
          <w:color w:val="000000"/>
          <w:sz w:val="22"/>
          <w:szCs w:val="22"/>
        </w:rPr>
        <w:t>ul. Kilińskiego 15, 89-650 Czersk</w:t>
      </w:r>
    </w:p>
    <w:p w14:paraId="0D6EE7C8" w14:textId="77777777" w:rsidR="00CD7844" w:rsidRPr="00EC3CC7" w:rsidRDefault="00CD7844" w:rsidP="00CD7844">
      <w:pPr>
        <w:shd w:val="clear" w:color="auto" w:fill="FFFFFF" w:themeFill="background1"/>
        <w:spacing w:line="276" w:lineRule="auto"/>
        <w:ind w:firstLine="644"/>
        <w:rPr>
          <w:rFonts w:asciiTheme="minorHAnsi" w:hAnsiTheme="minorHAnsi" w:cstheme="minorHAnsi"/>
          <w:color w:val="000000"/>
          <w:sz w:val="22"/>
          <w:szCs w:val="22"/>
        </w:rPr>
      </w:pPr>
      <w:r w:rsidRPr="00EC3CC7">
        <w:rPr>
          <w:rFonts w:asciiTheme="minorHAnsi" w:hAnsiTheme="minorHAnsi" w:cstheme="minorHAnsi"/>
          <w:color w:val="000000"/>
          <w:sz w:val="22"/>
          <w:szCs w:val="22"/>
        </w:rPr>
        <w:t xml:space="preserve">NIP: 555-18-18-271, </w:t>
      </w:r>
    </w:p>
    <w:p w14:paraId="16819C27" w14:textId="7C741C4E" w:rsidR="00CD7844" w:rsidRPr="00EC3CC7" w:rsidRDefault="00CD7844" w:rsidP="00CD7844">
      <w:pPr>
        <w:shd w:val="clear" w:color="auto" w:fill="FFFFFF" w:themeFill="background1"/>
        <w:spacing w:line="276" w:lineRule="auto"/>
        <w:ind w:firstLine="644"/>
        <w:rPr>
          <w:rFonts w:asciiTheme="minorHAnsi" w:hAnsiTheme="minorHAnsi" w:cstheme="minorHAnsi"/>
          <w:color w:val="000000"/>
          <w:sz w:val="22"/>
          <w:szCs w:val="22"/>
        </w:rPr>
      </w:pPr>
      <w:r w:rsidRPr="00EC3CC7">
        <w:rPr>
          <w:rFonts w:asciiTheme="minorHAnsi" w:hAnsiTheme="minorHAnsi" w:cstheme="minorHAnsi"/>
          <w:color w:val="000000"/>
          <w:sz w:val="22"/>
          <w:szCs w:val="22"/>
        </w:rPr>
        <w:t>REGON: 771285592</w:t>
      </w:r>
    </w:p>
    <w:p w14:paraId="57879922" w14:textId="4CD19830" w:rsidR="00CD7844" w:rsidRPr="00CD7844" w:rsidRDefault="002C1682" w:rsidP="00CD7844">
      <w:pPr>
        <w:shd w:val="clear" w:color="auto" w:fill="FFFFFF" w:themeFill="background1"/>
        <w:spacing w:line="276" w:lineRule="auto"/>
        <w:ind w:left="360" w:firstLine="284"/>
        <w:jc w:val="both"/>
        <w:rPr>
          <w:rFonts w:asciiTheme="minorHAnsi" w:hAnsiTheme="minorHAnsi" w:cstheme="minorHAnsi"/>
          <w:color w:val="000000"/>
          <w:sz w:val="22"/>
          <w:szCs w:val="22"/>
          <w:lang w:val="fr-FR"/>
        </w:rPr>
      </w:pPr>
      <w:r w:rsidRPr="00CD7844">
        <w:rPr>
          <w:rFonts w:asciiTheme="minorHAnsi" w:hAnsiTheme="minorHAnsi" w:cstheme="minorHAnsi"/>
          <w:sz w:val="22"/>
          <w:szCs w:val="22"/>
          <w:lang w:val="fr-FR"/>
        </w:rPr>
        <w:t xml:space="preserve">tel. / fax: </w:t>
      </w:r>
      <w:r w:rsidR="00CD7844" w:rsidRPr="00CD7844">
        <w:rPr>
          <w:rFonts w:asciiTheme="minorHAnsi" w:hAnsiTheme="minorHAnsi" w:cstheme="minorHAnsi"/>
          <w:color w:val="000000"/>
          <w:sz w:val="22"/>
          <w:szCs w:val="22"/>
          <w:lang w:val="fr-FR"/>
        </w:rPr>
        <w:t>+48 52 398 43 80</w:t>
      </w:r>
    </w:p>
    <w:p w14:paraId="14EC82B3" w14:textId="1FC84CCB" w:rsidR="00CD7844" w:rsidRPr="00CD7844" w:rsidRDefault="002C1682" w:rsidP="00CD7844">
      <w:pPr>
        <w:shd w:val="clear" w:color="auto" w:fill="FFFFFF" w:themeFill="background1"/>
        <w:spacing w:line="276" w:lineRule="auto"/>
        <w:ind w:left="360" w:firstLine="284"/>
        <w:jc w:val="both"/>
        <w:rPr>
          <w:rFonts w:asciiTheme="minorHAnsi" w:hAnsiTheme="minorHAnsi" w:cstheme="minorHAnsi"/>
          <w:sz w:val="22"/>
          <w:szCs w:val="22"/>
          <w:shd w:val="clear" w:color="auto" w:fill="FFFFFF"/>
          <w:lang w:val="fr-FR"/>
        </w:rPr>
      </w:pPr>
      <w:r w:rsidRPr="00CD7844">
        <w:rPr>
          <w:rFonts w:asciiTheme="minorHAnsi" w:hAnsiTheme="minorHAnsi" w:cstheme="minorHAnsi"/>
          <w:sz w:val="22"/>
          <w:szCs w:val="22"/>
          <w:lang w:val="fr-FR"/>
        </w:rPr>
        <w:t>e-mail:</w:t>
      </w:r>
      <w:r w:rsidRPr="00CD7844">
        <w:rPr>
          <w:rFonts w:asciiTheme="minorHAnsi" w:hAnsiTheme="minorHAnsi" w:cstheme="minorHAnsi"/>
          <w:sz w:val="22"/>
          <w:szCs w:val="22"/>
          <w:shd w:val="clear" w:color="auto" w:fill="FFFFFF"/>
          <w:lang w:val="fr-FR"/>
        </w:rPr>
        <w:t xml:space="preserve"> </w:t>
      </w:r>
      <w:hyperlink r:id="rId10" w:history="1">
        <w:r w:rsidR="00CD7844" w:rsidRPr="00CD7844">
          <w:rPr>
            <w:rStyle w:val="Hipercze"/>
            <w:rFonts w:asciiTheme="minorHAnsi" w:hAnsiTheme="minorHAnsi" w:cstheme="minorHAnsi"/>
            <w:sz w:val="22"/>
            <w:szCs w:val="22"/>
            <w:lang w:val="fr-FR"/>
          </w:rPr>
          <w:t>biuro@zuk-czersk.pl</w:t>
        </w:r>
      </w:hyperlink>
      <w:r w:rsidR="00CD7844" w:rsidRPr="00CD7844">
        <w:rPr>
          <w:rFonts w:asciiTheme="minorHAnsi" w:hAnsiTheme="minorHAnsi" w:cstheme="minorHAnsi"/>
          <w:sz w:val="22"/>
          <w:szCs w:val="22"/>
          <w:shd w:val="clear" w:color="auto" w:fill="FFFFFF"/>
          <w:lang w:val="fr-FR"/>
        </w:rPr>
        <w:t xml:space="preserve"> </w:t>
      </w:r>
    </w:p>
    <w:p w14:paraId="65DBCB38" w14:textId="72BE987A" w:rsidR="002C1682" w:rsidRPr="00CB1839" w:rsidRDefault="002C1682" w:rsidP="00CD7844">
      <w:pPr>
        <w:spacing w:line="276" w:lineRule="auto"/>
        <w:ind w:left="360" w:firstLine="284"/>
        <w:jc w:val="both"/>
        <w:rPr>
          <w:rFonts w:asciiTheme="minorHAnsi" w:hAnsiTheme="minorHAnsi" w:cstheme="minorHAnsi"/>
          <w:sz w:val="22"/>
          <w:szCs w:val="22"/>
          <w:shd w:val="clear" w:color="auto" w:fill="FFFFFF"/>
          <w:lang w:val="en-US"/>
        </w:rPr>
      </w:pPr>
      <w:r w:rsidRPr="00CB1839">
        <w:rPr>
          <w:rFonts w:asciiTheme="minorHAnsi" w:hAnsiTheme="minorHAnsi" w:cstheme="minorHAnsi"/>
          <w:sz w:val="22"/>
          <w:szCs w:val="22"/>
          <w:shd w:val="clear" w:color="auto" w:fill="FFFFFF"/>
        </w:rPr>
        <w:t>Godziny pracy</w:t>
      </w:r>
      <w:r w:rsidRPr="00CB1839">
        <w:rPr>
          <w:rFonts w:asciiTheme="minorHAnsi" w:hAnsiTheme="minorHAnsi" w:cstheme="minorHAnsi"/>
          <w:sz w:val="22"/>
          <w:szCs w:val="22"/>
          <w:shd w:val="clear" w:color="auto" w:fill="FFFFFF"/>
          <w:lang w:val="en-US"/>
        </w:rPr>
        <w:t>:</w:t>
      </w:r>
      <w:r w:rsidRPr="00CB1839">
        <w:rPr>
          <w:rFonts w:asciiTheme="minorHAnsi" w:hAnsiTheme="minorHAnsi" w:cstheme="minorHAnsi"/>
          <w:sz w:val="22"/>
          <w:szCs w:val="22"/>
          <w:shd w:val="clear" w:color="auto" w:fill="FFFFFF"/>
        </w:rPr>
        <w:t xml:space="preserve"> </w:t>
      </w:r>
      <w:r w:rsidR="002032D1" w:rsidRPr="002032D1">
        <w:rPr>
          <w:rFonts w:asciiTheme="minorHAnsi" w:hAnsiTheme="minorHAnsi" w:cstheme="minorHAnsi"/>
          <w:sz w:val="22"/>
          <w:szCs w:val="22"/>
          <w:shd w:val="clear" w:color="auto" w:fill="FFFFFF"/>
        </w:rPr>
        <w:t>poniedziałek - piątek 7:00 - 15:00</w:t>
      </w:r>
    </w:p>
    <w:p w14:paraId="50A0F582" w14:textId="2E710651" w:rsidR="002C1682" w:rsidRPr="00994E18" w:rsidRDefault="002032D1" w:rsidP="009E73DC">
      <w:pPr>
        <w:pStyle w:val="Akapitzlist"/>
        <w:numPr>
          <w:ilvl w:val="0"/>
          <w:numId w:val="28"/>
        </w:numPr>
        <w:suppressAutoHyphens/>
        <w:spacing w:line="276" w:lineRule="auto"/>
        <w:rPr>
          <w:rFonts w:asciiTheme="minorHAnsi" w:hAnsiTheme="minorHAnsi" w:cstheme="minorHAnsi"/>
        </w:rPr>
      </w:pPr>
      <w:r w:rsidRPr="00EC3CC7">
        <w:rPr>
          <w:rFonts w:asciiTheme="minorHAnsi" w:hAnsiTheme="minorHAnsi" w:cstheme="minorHAnsi"/>
          <w:bCs/>
        </w:rPr>
        <w:t>Adres strony internetowej, na której jest prowadzone postępowanie i na której będą dostępne wszelkie dokumenty związane z prowadzoną procedurą</w:t>
      </w:r>
      <w:r w:rsidR="00EF7267" w:rsidRPr="00EC3CC7">
        <w:rPr>
          <w:rFonts w:asciiTheme="minorHAnsi" w:hAnsiTheme="minorHAnsi" w:cstheme="minorHAnsi"/>
        </w:rPr>
        <w:t xml:space="preserve">: </w:t>
      </w:r>
      <w:hyperlink r:id="rId11" w:tgtFrame="_blank" w:history="1">
        <w:r w:rsidR="00EC3CC7" w:rsidRPr="00994E18">
          <w:rPr>
            <w:rStyle w:val="Hipercze"/>
          </w:rPr>
          <w:t>https://platformazakupowa.pl/pn/zuk_czersk/proceedings</w:t>
        </w:r>
      </w:hyperlink>
    </w:p>
    <w:p w14:paraId="3CB40E7E" w14:textId="67CC4BED" w:rsidR="002032D1" w:rsidRDefault="002C1682" w:rsidP="009E73DC">
      <w:pPr>
        <w:numPr>
          <w:ilvl w:val="0"/>
          <w:numId w:val="28"/>
        </w:numPr>
        <w:suppressAutoHyphens/>
        <w:spacing w:line="276" w:lineRule="auto"/>
        <w:rPr>
          <w:rFonts w:asciiTheme="minorHAnsi" w:hAnsiTheme="minorHAnsi" w:cstheme="minorHAnsi"/>
          <w:sz w:val="22"/>
          <w:szCs w:val="22"/>
        </w:rPr>
      </w:pPr>
      <w:r w:rsidRPr="00EC3CC7">
        <w:rPr>
          <w:rFonts w:asciiTheme="minorHAnsi" w:hAnsiTheme="minorHAnsi" w:cstheme="minorHAnsi"/>
          <w:sz w:val="22"/>
          <w:szCs w:val="22"/>
        </w:rPr>
        <w:t xml:space="preserve">Strona </w:t>
      </w:r>
      <w:r w:rsidR="00EF7267" w:rsidRPr="00EC3CC7">
        <w:rPr>
          <w:rFonts w:asciiTheme="minorHAnsi" w:hAnsiTheme="minorHAnsi" w:cstheme="minorHAnsi"/>
          <w:sz w:val="22"/>
          <w:szCs w:val="22"/>
        </w:rPr>
        <w:t>internetowa, na której udostępniane będą zmiany i wyjaśnienia treści SWZ oraz inne dokumenty zamówienia bezpośrednio związane z postępowaniem o udzielenie zamówienia</w:t>
      </w:r>
      <w:r w:rsidR="002032D1" w:rsidRPr="00EC3CC7">
        <w:rPr>
          <w:rFonts w:asciiTheme="minorHAnsi" w:hAnsiTheme="minorHAnsi" w:cstheme="minorHAnsi"/>
          <w:sz w:val="22"/>
          <w:szCs w:val="22"/>
        </w:rPr>
        <w:t xml:space="preserve"> </w:t>
      </w:r>
      <w:r w:rsidR="00EF7267" w:rsidRPr="00EC3CC7">
        <w:rPr>
          <w:rFonts w:asciiTheme="minorHAnsi" w:hAnsiTheme="minorHAnsi" w:cstheme="minorHAnsi"/>
          <w:sz w:val="22"/>
          <w:szCs w:val="22"/>
        </w:rPr>
        <w:t>na Platformie Zakupowej Zamawiającego pod adresem:</w:t>
      </w:r>
      <w:r w:rsidR="00B64967">
        <w:rPr>
          <w:rFonts w:asciiTheme="minorHAnsi" w:hAnsiTheme="minorHAnsi" w:cstheme="minorHAnsi"/>
          <w:sz w:val="22"/>
          <w:szCs w:val="22"/>
        </w:rPr>
        <w:br/>
      </w:r>
      <w:hyperlink r:id="rId12" w:history="1">
        <w:r w:rsidR="00B64967" w:rsidRPr="00994E18">
          <w:rPr>
            <w:rStyle w:val="Hipercze"/>
            <w:rFonts w:asciiTheme="minorHAnsi" w:hAnsiTheme="minorHAnsi" w:cstheme="minorHAnsi"/>
            <w:sz w:val="22"/>
            <w:szCs w:val="22"/>
          </w:rPr>
          <w:t>https://platformazakupowa.pl/pn/zuk_czersk/proceedings</w:t>
        </w:r>
      </w:hyperlink>
    </w:p>
    <w:p w14:paraId="3037C127" w14:textId="2DFE98DA" w:rsidR="002C1682" w:rsidRPr="00CD7844" w:rsidRDefault="002C1682" w:rsidP="00CD7844">
      <w:pPr>
        <w:pStyle w:val="Akapitzlist"/>
        <w:numPr>
          <w:ilvl w:val="0"/>
          <w:numId w:val="28"/>
        </w:numPr>
        <w:shd w:val="clear" w:color="auto" w:fill="FFFFFF" w:themeFill="background1"/>
        <w:suppressAutoHyphens/>
        <w:spacing w:after="240" w:line="276" w:lineRule="auto"/>
        <w:jc w:val="both"/>
        <w:rPr>
          <w:rFonts w:asciiTheme="minorHAnsi" w:hAnsiTheme="minorHAnsi" w:cstheme="minorHAnsi"/>
        </w:rPr>
      </w:pPr>
      <w:r w:rsidRPr="00CD7844">
        <w:rPr>
          <w:rFonts w:asciiTheme="minorHAnsi" w:hAnsiTheme="minorHAnsi" w:cstheme="minorHAnsi"/>
        </w:rPr>
        <w:t>Zamawiający</w:t>
      </w:r>
      <w:r w:rsidRPr="00CD7844">
        <w:rPr>
          <w:rFonts w:asciiTheme="minorHAnsi" w:hAnsiTheme="minorHAnsi" w:cstheme="minorHAnsi"/>
          <w:kern w:val="1"/>
          <w:lang w:eastAsia="ar-SA"/>
        </w:rPr>
        <w:t xml:space="preserve"> </w:t>
      </w:r>
      <w:bookmarkStart w:id="3" w:name="_Hlk190023604"/>
      <w:r w:rsidR="00CD7844" w:rsidRPr="00CD7844">
        <w:rPr>
          <w:rFonts w:asciiTheme="minorHAnsi" w:hAnsiTheme="minorHAnsi" w:cstheme="minorHAnsi"/>
          <w:b/>
        </w:rPr>
        <w:t>Zakład</w:t>
      </w:r>
      <w:r w:rsidR="00CD7844" w:rsidRPr="00CD7844">
        <w:rPr>
          <w:rFonts w:asciiTheme="minorHAnsi" w:hAnsiTheme="minorHAnsi" w:cstheme="minorHAnsi"/>
          <w:b/>
          <w:color w:val="000000"/>
        </w:rPr>
        <w:t xml:space="preserve"> Usług Komunalnych Sp. z o. o. </w:t>
      </w:r>
      <w:r w:rsidR="00CD7844">
        <w:rPr>
          <w:rFonts w:asciiTheme="minorHAnsi" w:hAnsiTheme="minorHAnsi" w:cstheme="minorHAnsi"/>
          <w:b/>
          <w:color w:val="000000"/>
        </w:rPr>
        <w:t xml:space="preserve">w Czersku </w:t>
      </w:r>
      <w:bookmarkEnd w:id="3"/>
      <w:r w:rsidRPr="00CD7844">
        <w:rPr>
          <w:rFonts w:asciiTheme="minorHAnsi" w:hAnsiTheme="minorHAnsi" w:cstheme="minorHAnsi"/>
        </w:rPr>
        <w:t>działa w imieniu własnym.</w:t>
      </w:r>
    </w:p>
    <w:p w14:paraId="65F9B7B4" w14:textId="77777777" w:rsidR="002C1682" w:rsidRPr="00CB1839" w:rsidRDefault="002C1682" w:rsidP="00273C8E">
      <w:pPr>
        <w:numPr>
          <w:ilvl w:val="0"/>
          <w:numId w:val="28"/>
        </w:numPr>
        <w:suppressAutoHyphens/>
        <w:spacing w:line="276" w:lineRule="auto"/>
        <w:jc w:val="both"/>
        <w:rPr>
          <w:rFonts w:asciiTheme="minorHAnsi" w:hAnsiTheme="minorHAnsi" w:cstheme="minorHAnsi"/>
          <w:sz w:val="22"/>
          <w:szCs w:val="22"/>
        </w:rPr>
      </w:pPr>
      <w:r w:rsidRPr="00CB1839">
        <w:rPr>
          <w:rFonts w:asciiTheme="minorHAnsi" w:hAnsiTheme="minorHAnsi" w:cstheme="minorHAnsi"/>
          <w:sz w:val="22"/>
          <w:szCs w:val="22"/>
        </w:rPr>
        <w:t>Pojęcia użyte w Specyfikacji Warunków Zamówienia:</w:t>
      </w:r>
    </w:p>
    <w:p w14:paraId="3809599F" w14:textId="77777777" w:rsidR="002C1682" w:rsidRPr="00CB1839" w:rsidRDefault="002C1682" w:rsidP="00AC3D83">
      <w:pPr>
        <w:numPr>
          <w:ilvl w:val="0"/>
          <w:numId w:val="29"/>
        </w:numPr>
        <w:suppressAutoHyphens/>
        <w:spacing w:line="276" w:lineRule="auto"/>
        <w:ind w:left="851" w:hanging="425"/>
        <w:jc w:val="both"/>
        <w:rPr>
          <w:rFonts w:asciiTheme="minorHAnsi" w:hAnsiTheme="minorHAnsi" w:cstheme="minorHAnsi"/>
          <w:sz w:val="22"/>
          <w:szCs w:val="22"/>
        </w:rPr>
      </w:pPr>
      <w:r w:rsidRPr="00CB1839">
        <w:rPr>
          <w:rFonts w:asciiTheme="minorHAnsi" w:hAnsiTheme="minorHAnsi" w:cstheme="minorHAnsi"/>
          <w:b/>
          <w:sz w:val="22"/>
          <w:szCs w:val="22"/>
        </w:rPr>
        <w:t>SWZ</w:t>
      </w:r>
      <w:r w:rsidRPr="00CB1839">
        <w:rPr>
          <w:rFonts w:asciiTheme="minorHAnsi" w:hAnsiTheme="minorHAnsi" w:cstheme="minorHAnsi"/>
          <w:sz w:val="22"/>
          <w:szCs w:val="22"/>
        </w:rPr>
        <w:t xml:space="preserve"> - Specyfikacja Warunków Zamówienia.</w:t>
      </w:r>
    </w:p>
    <w:p w14:paraId="5D57BA89" w14:textId="29EEC1A0" w:rsidR="00C80178" w:rsidRPr="00C80178" w:rsidRDefault="00C80178" w:rsidP="00AC3D83">
      <w:pPr>
        <w:numPr>
          <w:ilvl w:val="0"/>
          <w:numId w:val="29"/>
        </w:numPr>
        <w:suppressAutoHyphens/>
        <w:spacing w:line="276" w:lineRule="auto"/>
        <w:ind w:left="851" w:hanging="425"/>
        <w:jc w:val="both"/>
        <w:rPr>
          <w:rFonts w:asciiTheme="minorHAnsi" w:hAnsiTheme="minorHAnsi" w:cstheme="minorHAnsi"/>
          <w:sz w:val="22"/>
          <w:szCs w:val="22"/>
        </w:rPr>
      </w:pPr>
      <w:r w:rsidRPr="00C80178">
        <w:rPr>
          <w:rFonts w:asciiTheme="minorHAnsi" w:hAnsiTheme="minorHAnsi" w:cstheme="minorHAnsi"/>
          <w:b/>
          <w:sz w:val="22"/>
          <w:szCs w:val="22"/>
        </w:rPr>
        <w:t>Zamawiający</w:t>
      </w:r>
      <w:r w:rsidRPr="00C80178">
        <w:rPr>
          <w:rFonts w:asciiTheme="minorHAnsi" w:hAnsiTheme="minorHAnsi" w:cstheme="minorHAnsi"/>
          <w:sz w:val="22"/>
          <w:szCs w:val="22"/>
        </w:rPr>
        <w:t xml:space="preserve"> - Zamawiających (na podstawie art. 5 ustawy z dnia 11 września 2019 r. – Prawo zamówień publicznych);</w:t>
      </w:r>
    </w:p>
    <w:p w14:paraId="099BFD5A" w14:textId="2AEB401D" w:rsidR="00C80178" w:rsidRPr="00C80178" w:rsidRDefault="00C80178" w:rsidP="00AC3D83">
      <w:pPr>
        <w:numPr>
          <w:ilvl w:val="0"/>
          <w:numId w:val="29"/>
        </w:numPr>
        <w:suppressAutoHyphens/>
        <w:spacing w:line="276" w:lineRule="auto"/>
        <w:ind w:left="851" w:hanging="425"/>
        <w:jc w:val="both"/>
        <w:rPr>
          <w:rFonts w:asciiTheme="minorHAnsi" w:hAnsiTheme="minorHAnsi" w:cstheme="minorHAnsi"/>
          <w:sz w:val="22"/>
          <w:szCs w:val="22"/>
        </w:rPr>
      </w:pPr>
      <w:r w:rsidRPr="00C80178">
        <w:rPr>
          <w:rFonts w:asciiTheme="minorHAnsi" w:hAnsiTheme="minorHAnsi" w:cstheme="minorHAnsi"/>
          <w:b/>
          <w:sz w:val="22"/>
          <w:szCs w:val="22"/>
        </w:rPr>
        <w:t>Operator Systemu Dystrybucyjnego (OSD)</w:t>
      </w:r>
      <w:r w:rsidRPr="00C80178">
        <w:rPr>
          <w:rFonts w:asciiTheme="minorHAnsi" w:hAnsiTheme="minorHAnsi" w:cstheme="minorHAnsi"/>
          <w:sz w:val="22"/>
          <w:szCs w:val="22"/>
        </w:rPr>
        <w:t xml:space="preserve"> - przedsiębiorstwo energetyczne zajmujące się świadczeniem usług dystrybucyjnych energii elektrycznej na obszarze, do sieci którego przyłączone są PPE Zamawiającego, tj. </w:t>
      </w:r>
      <w:r w:rsidR="007069D8">
        <w:rPr>
          <w:rFonts w:asciiTheme="minorHAnsi" w:hAnsiTheme="minorHAnsi" w:cstheme="minorHAnsi"/>
          <w:sz w:val="22"/>
          <w:szCs w:val="22"/>
        </w:rPr>
        <w:t>ENEA</w:t>
      </w:r>
      <w:r w:rsidR="00273C8E" w:rsidRPr="00273C8E">
        <w:rPr>
          <w:rFonts w:asciiTheme="minorHAnsi" w:hAnsiTheme="minorHAnsi" w:cstheme="minorHAnsi"/>
          <w:sz w:val="22"/>
          <w:szCs w:val="22"/>
        </w:rPr>
        <w:t xml:space="preserve"> Operator Sp. z o.o.</w:t>
      </w:r>
    </w:p>
    <w:p w14:paraId="40532888" w14:textId="77777777" w:rsidR="00C80178" w:rsidRPr="00C80178" w:rsidRDefault="00C80178" w:rsidP="00AC3D83">
      <w:pPr>
        <w:numPr>
          <w:ilvl w:val="0"/>
          <w:numId w:val="29"/>
        </w:numPr>
        <w:suppressAutoHyphens/>
        <w:spacing w:line="276" w:lineRule="auto"/>
        <w:ind w:left="851" w:hanging="425"/>
        <w:jc w:val="both"/>
        <w:rPr>
          <w:rFonts w:asciiTheme="minorHAnsi" w:hAnsiTheme="minorHAnsi" w:cstheme="minorHAnsi"/>
          <w:sz w:val="22"/>
          <w:szCs w:val="22"/>
        </w:rPr>
      </w:pPr>
      <w:proofErr w:type="spellStart"/>
      <w:r w:rsidRPr="00C80178">
        <w:rPr>
          <w:rFonts w:asciiTheme="minorHAnsi" w:hAnsiTheme="minorHAnsi" w:cstheme="minorHAnsi"/>
          <w:b/>
          <w:sz w:val="22"/>
          <w:szCs w:val="22"/>
        </w:rPr>
        <w:t>IRiESD</w:t>
      </w:r>
      <w:proofErr w:type="spellEnd"/>
      <w:r w:rsidRPr="00C80178">
        <w:rPr>
          <w:rFonts w:asciiTheme="minorHAnsi" w:hAnsiTheme="minorHAnsi" w:cstheme="minorHAnsi"/>
          <w:sz w:val="22"/>
          <w:szCs w:val="22"/>
        </w:rPr>
        <w:t xml:space="preserve"> – Instrukcja Ruchu i Eksploatacji Sieci Dystrybucyjnej OSD;</w:t>
      </w:r>
    </w:p>
    <w:p w14:paraId="0936665C" w14:textId="60AFFF19" w:rsidR="006414EA" w:rsidRPr="006414EA" w:rsidRDefault="006414EA" w:rsidP="00AC3D83">
      <w:pPr>
        <w:numPr>
          <w:ilvl w:val="0"/>
          <w:numId w:val="29"/>
        </w:numPr>
        <w:suppressAutoHyphens/>
        <w:spacing w:line="276" w:lineRule="auto"/>
        <w:ind w:left="851" w:hanging="425"/>
        <w:jc w:val="both"/>
        <w:rPr>
          <w:rFonts w:asciiTheme="minorHAnsi" w:hAnsiTheme="minorHAnsi" w:cstheme="minorHAnsi"/>
          <w:sz w:val="22"/>
          <w:szCs w:val="22"/>
        </w:rPr>
      </w:pPr>
      <w:r w:rsidRPr="006414EA">
        <w:rPr>
          <w:rFonts w:asciiTheme="minorHAnsi" w:hAnsiTheme="minorHAnsi" w:cstheme="minorHAnsi"/>
          <w:b/>
          <w:sz w:val="22"/>
          <w:szCs w:val="22"/>
        </w:rPr>
        <w:t>PPE</w:t>
      </w:r>
      <w:r>
        <w:rPr>
          <w:rFonts w:asciiTheme="minorHAnsi" w:hAnsiTheme="minorHAnsi" w:cstheme="minorHAnsi"/>
          <w:sz w:val="22"/>
          <w:szCs w:val="22"/>
        </w:rPr>
        <w:t xml:space="preserve"> - </w:t>
      </w:r>
      <w:r w:rsidRPr="006414EA">
        <w:rPr>
          <w:rFonts w:asciiTheme="minorHAnsi" w:hAnsiTheme="minorHAnsi" w:cstheme="minorHAnsi"/>
          <w:sz w:val="22"/>
          <w:szCs w:val="22"/>
        </w:rPr>
        <w:t>punkt poboru energii elektrycznej</w:t>
      </w:r>
      <w:r>
        <w:rPr>
          <w:rFonts w:asciiTheme="minorHAnsi" w:hAnsiTheme="minorHAnsi" w:cstheme="minorHAnsi"/>
          <w:sz w:val="22"/>
          <w:szCs w:val="22"/>
        </w:rPr>
        <w:t>;</w:t>
      </w:r>
    </w:p>
    <w:p w14:paraId="5146C425" w14:textId="77777777" w:rsidR="00C80178" w:rsidRPr="00C80178" w:rsidRDefault="00C80178" w:rsidP="00AC3D83">
      <w:pPr>
        <w:numPr>
          <w:ilvl w:val="0"/>
          <w:numId w:val="29"/>
        </w:numPr>
        <w:suppressAutoHyphens/>
        <w:spacing w:line="276" w:lineRule="auto"/>
        <w:ind w:left="851" w:hanging="425"/>
        <w:jc w:val="both"/>
        <w:rPr>
          <w:rFonts w:asciiTheme="minorHAnsi" w:hAnsiTheme="minorHAnsi" w:cstheme="minorHAnsi"/>
          <w:sz w:val="22"/>
          <w:szCs w:val="22"/>
        </w:rPr>
      </w:pPr>
      <w:r w:rsidRPr="00C80178">
        <w:rPr>
          <w:rFonts w:asciiTheme="minorHAnsi" w:hAnsiTheme="minorHAnsi" w:cstheme="minorHAnsi"/>
          <w:b/>
          <w:sz w:val="22"/>
          <w:szCs w:val="22"/>
        </w:rPr>
        <w:t>Platforma zakupowa</w:t>
      </w:r>
      <w:r w:rsidRPr="00C80178">
        <w:rPr>
          <w:rFonts w:asciiTheme="minorHAnsi" w:hAnsiTheme="minorHAnsi" w:cstheme="minorHAnsi"/>
          <w:sz w:val="22"/>
          <w:szCs w:val="22"/>
        </w:rPr>
        <w:t xml:space="preserve"> - narzędzie umożliwiające realizację procesu związanego z udzielaniem zamówień publicznych w formie elektronicznej służące w szczególności do przekazywania ofert, oświadczeń w tym jednolitego europejskiego dokumentu zamówienia;</w:t>
      </w:r>
    </w:p>
    <w:p w14:paraId="22DF9802" w14:textId="77777777" w:rsidR="00C80178" w:rsidRPr="00C80178" w:rsidRDefault="00C80178" w:rsidP="00AC3D83">
      <w:pPr>
        <w:numPr>
          <w:ilvl w:val="0"/>
          <w:numId w:val="29"/>
        </w:numPr>
        <w:suppressAutoHyphens/>
        <w:spacing w:line="276" w:lineRule="auto"/>
        <w:ind w:left="851" w:hanging="425"/>
        <w:jc w:val="both"/>
        <w:rPr>
          <w:rFonts w:asciiTheme="minorHAnsi" w:hAnsiTheme="minorHAnsi" w:cstheme="minorHAnsi"/>
          <w:sz w:val="22"/>
          <w:szCs w:val="22"/>
        </w:rPr>
      </w:pPr>
      <w:r w:rsidRPr="00C80178">
        <w:rPr>
          <w:rFonts w:asciiTheme="minorHAnsi" w:hAnsiTheme="minorHAnsi" w:cstheme="minorHAnsi"/>
          <w:b/>
          <w:sz w:val="22"/>
          <w:szCs w:val="22"/>
        </w:rPr>
        <w:t xml:space="preserve">Rozporządzenie </w:t>
      </w:r>
      <w:proofErr w:type="spellStart"/>
      <w:r w:rsidRPr="00C80178">
        <w:rPr>
          <w:rFonts w:asciiTheme="minorHAnsi" w:hAnsiTheme="minorHAnsi" w:cstheme="minorHAnsi"/>
          <w:b/>
          <w:sz w:val="22"/>
          <w:szCs w:val="22"/>
        </w:rPr>
        <w:t>MRPiT</w:t>
      </w:r>
      <w:proofErr w:type="spellEnd"/>
      <w:r w:rsidRPr="00C80178">
        <w:rPr>
          <w:rFonts w:asciiTheme="minorHAnsi" w:hAnsiTheme="minorHAnsi" w:cstheme="minorHAnsi"/>
          <w:sz w:val="22"/>
          <w:szCs w:val="22"/>
        </w:rPr>
        <w:t xml:space="preserve"> - Rozporządzenie Ministra Rozwoju, Pracy i Technologii z dnia 23 grudnia 2020r. w sprawie podmiotowych środków dowodowych oraz innych dokumentów lub oświadczeń, jakich może żądać zamawiający od wykonawcy (Dz.U. 2020, poz. 2415);</w:t>
      </w:r>
    </w:p>
    <w:p w14:paraId="76D75306" w14:textId="77777777" w:rsidR="00C80178" w:rsidRPr="00C80178" w:rsidRDefault="00C80178" w:rsidP="00AC3D83">
      <w:pPr>
        <w:numPr>
          <w:ilvl w:val="0"/>
          <w:numId w:val="29"/>
        </w:numPr>
        <w:suppressAutoHyphens/>
        <w:spacing w:line="276" w:lineRule="auto"/>
        <w:ind w:left="851" w:hanging="425"/>
        <w:jc w:val="both"/>
        <w:rPr>
          <w:rFonts w:asciiTheme="minorHAnsi" w:hAnsiTheme="minorHAnsi" w:cstheme="minorHAnsi"/>
          <w:sz w:val="22"/>
          <w:szCs w:val="22"/>
        </w:rPr>
      </w:pPr>
      <w:r w:rsidRPr="00C80178">
        <w:rPr>
          <w:rFonts w:asciiTheme="minorHAnsi" w:hAnsiTheme="minorHAnsi" w:cstheme="minorHAnsi"/>
          <w:b/>
          <w:sz w:val="22"/>
          <w:szCs w:val="22"/>
        </w:rPr>
        <w:t>Rozporządzenie PRM</w:t>
      </w:r>
      <w:r w:rsidRPr="00C80178">
        <w:rPr>
          <w:rFonts w:asciiTheme="minorHAnsi" w:hAnsiTheme="minorHAnsi" w:cstheme="minorHAnsi"/>
          <w:sz w:val="22"/>
          <w:szCs w:val="22"/>
        </w:rPr>
        <w:t xml:space="preserve"> -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 poz. 2452);</w:t>
      </w:r>
    </w:p>
    <w:p w14:paraId="3D990644" w14:textId="77777777" w:rsidR="00C80178" w:rsidRPr="00FF5590" w:rsidRDefault="00C80178" w:rsidP="00AC3D83">
      <w:pPr>
        <w:numPr>
          <w:ilvl w:val="0"/>
          <w:numId w:val="29"/>
        </w:numPr>
        <w:suppressAutoHyphens/>
        <w:spacing w:line="276" w:lineRule="auto"/>
        <w:ind w:left="851" w:hanging="425"/>
        <w:jc w:val="both"/>
        <w:rPr>
          <w:rFonts w:asciiTheme="minorHAnsi" w:hAnsiTheme="minorHAnsi" w:cstheme="minorHAnsi"/>
          <w:sz w:val="22"/>
          <w:szCs w:val="22"/>
        </w:rPr>
      </w:pPr>
      <w:r w:rsidRPr="00FF5590">
        <w:rPr>
          <w:rFonts w:asciiTheme="minorHAnsi" w:hAnsiTheme="minorHAnsi" w:cstheme="minorHAnsi"/>
          <w:b/>
          <w:sz w:val="22"/>
          <w:szCs w:val="22"/>
        </w:rPr>
        <w:t>Rozporządzenie (UE) 2022/576</w:t>
      </w:r>
      <w:r w:rsidRPr="00FF5590">
        <w:rPr>
          <w:rFonts w:asciiTheme="minorHAnsi" w:hAnsiTheme="minorHAnsi" w:cstheme="minorHAnsi"/>
          <w:sz w:val="22"/>
          <w:szCs w:val="22"/>
        </w:rPr>
        <w:t xml:space="preserve"> - Rozporządzenie Rady (UE) 2022/576 z dnia 8 kwietnia 2022 r. w sprawie zmiany rozporządzenia (UE) nr 833/2014 dotyczącego środków ograniczających w związku z działaniami Rosji destabilizującymi sytuację na Ukrainie. </w:t>
      </w:r>
    </w:p>
    <w:p w14:paraId="3292268F" w14:textId="77777777" w:rsidR="00C80178" w:rsidRPr="00FF5590" w:rsidRDefault="00C80178" w:rsidP="00AC3D83">
      <w:pPr>
        <w:numPr>
          <w:ilvl w:val="0"/>
          <w:numId w:val="29"/>
        </w:numPr>
        <w:suppressAutoHyphens/>
        <w:spacing w:line="276" w:lineRule="auto"/>
        <w:ind w:left="851" w:hanging="425"/>
        <w:jc w:val="both"/>
        <w:rPr>
          <w:rFonts w:asciiTheme="minorHAnsi" w:hAnsiTheme="minorHAnsi" w:cstheme="minorHAnsi"/>
          <w:sz w:val="22"/>
          <w:szCs w:val="22"/>
        </w:rPr>
      </w:pPr>
      <w:r w:rsidRPr="00FF5590">
        <w:rPr>
          <w:rFonts w:asciiTheme="minorHAnsi" w:hAnsiTheme="minorHAnsi" w:cstheme="minorHAnsi"/>
          <w:b/>
          <w:sz w:val="22"/>
          <w:szCs w:val="22"/>
        </w:rPr>
        <w:t>Rozporządzenie (UE) 833/2014</w:t>
      </w:r>
      <w:r w:rsidRPr="00FF5590">
        <w:rPr>
          <w:rFonts w:asciiTheme="minorHAnsi" w:hAnsiTheme="minorHAnsi" w:cstheme="minorHAnsi"/>
          <w:sz w:val="22"/>
          <w:szCs w:val="22"/>
        </w:rPr>
        <w:t xml:space="preserve"> - Rozporządzenie Rady (UE) NR 833/2014 z dnia 31 lipca 2014 r. dotyczące środków ograniczających w związku z działaniami Rosji destabilizującymi sytuację na Ukrainie.</w:t>
      </w:r>
    </w:p>
    <w:p w14:paraId="2BDE1D35" w14:textId="77777777" w:rsidR="00C80178" w:rsidRPr="00C80178" w:rsidRDefault="00C80178" w:rsidP="00AC3D83">
      <w:pPr>
        <w:numPr>
          <w:ilvl w:val="0"/>
          <w:numId w:val="29"/>
        </w:numPr>
        <w:suppressAutoHyphens/>
        <w:spacing w:line="276" w:lineRule="auto"/>
        <w:ind w:left="851" w:hanging="425"/>
        <w:jc w:val="both"/>
        <w:rPr>
          <w:rFonts w:asciiTheme="minorHAnsi" w:hAnsiTheme="minorHAnsi" w:cstheme="minorHAnsi"/>
          <w:sz w:val="22"/>
          <w:szCs w:val="22"/>
        </w:rPr>
      </w:pPr>
      <w:r w:rsidRPr="00C80178">
        <w:rPr>
          <w:rFonts w:asciiTheme="minorHAnsi" w:hAnsiTheme="minorHAnsi" w:cstheme="minorHAnsi"/>
          <w:b/>
          <w:sz w:val="22"/>
          <w:szCs w:val="22"/>
        </w:rPr>
        <w:t>Ustawa sankcyjna</w:t>
      </w:r>
      <w:r w:rsidRPr="00C80178">
        <w:rPr>
          <w:rFonts w:asciiTheme="minorHAnsi" w:hAnsiTheme="minorHAnsi" w:cstheme="minorHAnsi"/>
          <w:sz w:val="22"/>
          <w:szCs w:val="22"/>
        </w:rPr>
        <w:t xml:space="preserve"> - Ustawa z dnia 13 kwietnia 2022 r. o szczególnych rozwiązaniach w zakresie przeciwdziałania wspieraniu agresji na Ukrainę oraz służących ochronie bezpieczeństwa narodowego (Dz.U. 2022, poz. 835). </w:t>
      </w:r>
    </w:p>
    <w:p w14:paraId="03134B41" w14:textId="31EAC37B" w:rsidR="00C80178" w:rsidRPr="00C3710A" w:rsidRDefault="00C80178" w:rsidP="00AC3D83">
      <w:pPr>
        <w:numPr>
          <w:ilvl w:val="0"/>
          <w:numId w:val="29"/>
        </w:numPr>
        <w:suppressAutoHyphens/>
        <w:spacing w:line="276" w:lineRule="auto"/>
        <w:ind w:left="851" w:hanging="425"/>
        <w:jc w:val="both"/>
        <w:rPr>
          <w:rFonts w:asciiTheme="minorHAnsi" w:hAnsiTheme="minorHAnsi" w:cstheme="minorHAnsi"/>
          <w:sz w:val="22"/>
          <w:szCs w:val="22"/>
        </w:rPr>
      </w:pPr>
      <w:r w:rsidRPr="00C80178">
        <w:rPr>
          <w:rFonts w:asciiTheme="minorHAnsi" w:hAnsiTheme="minorHAnsi" w:cstheme="minorHAnsi"/>
          <w:b/>
          <w:sz w:val="22"/>
          <w:szCs w:val="22"/>
        </w:rPr>
        <w:lastRenderedPageBreak/>
        <w:t xml:space="preserve">Ustawa </w:t>
      </w:r>
      <w:proofErr w:type="spellStart"/>
      <w:r w:rsidRPr="00C80178">
        <w:rPr>
          <w:rFonts w:asciiTheme="minorHAnsi" w:hAnsiTheme="minorHAnsi" w:cstheme="minorHAnsi"/>
          <w:b/>
          <w:sz w:val="22"/>
          <w:szCs w:val="22"/>
        </w:rPr>
        <w:t>Pzp</w:t>
      </w:r>
      <w:proofErr w:type="spellEnd"/>
      <w:r w:rsidRPr="00C80178">
        <w:rPr>
          <w:rFonts w:asciiTheme="minorHAnsi" w:hAnsiTheme="minorHAnsi" w:cstheme="minorHAnsi"/>
          <w:b/>
          <w:sz w:val="22"/>
          <w:szCs w:val="22"/>
        </w:rPr>
        <w:t xml:space="preserve"> / </w:t>
      </w:r>
      <w:proofErr w:type="spellStart"/>
      <w:r w:rsidRPr="00C80178">
        <w:rPr>
          <w:rFonts w:asciiTheme="minorHAnsi" w:hAnsiTheme="minorHAnsi" w:cstheme="minorHAnsi"/>
          <w:b/>
          <w:sz w:val="22"/>
          <w:szCs w:val="22"/>
        </w:rPr>
        <w:t>Pzp</w:t>
      </w:r>
      <w:proofErr w:type="spellEnd"/>
      <w:r w:rsidRPr="00C80178">
        <w:rPr>
          <w:rFonts w:asciiTheme="minorHAnsi" w:hAnsiTheme="minorHAnsi" w:cstheme="minorHAnsi"/>
          <w:sz w:val="22"/>
          <w:szCs w:val="22"/>
        </w:rPr>
        <w:t xml:space="preserve"> – ustawa Prawo zamówień publicznych z dnia z 11 września 2019 r. (Dz. U. </w:t>
      </w:r>
      <w:r w:rsidRPr="00C3710A">
        <w:rPr>
          <w:rFonts w:asciiTheme="minorHAnsi" w:hAnsiTheme="minorHAnsi" w:cstheme="minorHAnsi"/>
          <w:sz w:val="22"/>
          <w:szCs w:val="22"/>
        </w:rPr>
        <w:t xml:space="preserve">z </w:t>
      </w:r>
      <w:r w:rsidR="000B7BF9" w:rsidRPr="00C3710A">
        <w:rPr>
          <w:rFonts w:asciiTheme="minorHAnsi" w:hAnsiTheme="minorHAnsi" w:cstheme="minorHAnsi"/>
          <w:sz w:val="22"/>
          <w:szCs w:val="22"/>
        </w:rPr>
        <w:t>202</w:t>
      </w:r>
      <w:r w:rsidR="00342EA8" w:rsidRPr="00C3710A">
        <w:rPr>
          <w:rFonts w:asciiTheme="minorHAnsi" w:hAnsiTheme="minorHAnsi" w:cstheme="minorHAnsi"/>
          <w:sz w:val="22"/>
          <w:szCs w:val="22"/>
        </w:rPr>
        <w:t>4</w:t>
      </w:r>
      <w:r w:rsidR="00273C8E">
        <w:rPr>
          <w:rFonts w:asciiTheme="minorHAnsi" w:hAnsiTheme="minorHAnsi" w:cstheme="minorHAnsi"/>
          <w:sz w:val="22"/>
          <w:szCs w:val="22"/>
        </w:rPr>
        <w:t xml:space="preserve"> r., </w:t>
      </w:r>
      <w:r w:rsidR="00273C8E" w:rsidRPr="00C3710A">
        <w:rPr>
          <w:rFonts w:asciiTheme="minorHAnsi" w:hAnsiTheme="minorHAnsi" w:cstheme="minorHAnsi"/>
          <w:sz w:val="22"/>
          <w:szCs w:val="22"/>
        </w:rPr>
        <w:t>poz. 1</w:t>
      </w:r>
      <w:r w:rsidR="00342EA8" w:rsidRPr="00C3710A">
        <w:rPr>
          <w:rFonts w:asciiTheme="minorHAnsi" w:hAnsiTheme="minorHAnsi" w:cstheme="minorHAnsi"/>
          <w:sz w:val="22"/>
          <w:szCs w:val="22"/>
        </w:rPr>
        <w:t>320</w:t>
      </w:r>
      <w:r w:rsidRPr="00C3710A">
        <w:rPr>
          <w:rFonts w:asciiTheme="minorHAnsi" w:hAnsiTheme="minorHAnsi" w:cstheme="minorHAnsi"/>
          <w:sz w:val="22"/>
          <w:szCs w:val="22"/>
        </w:rPr>
        <w:t xml:space="preserve"> ze zm.);</w:t>
      </w:r>
    </w:p>
    <w:p w14:paraId="6731115F" w14:textId="44F3DED1" w:rsidR="00C80178" w:rsidRPr="00C80178" w:rsidRDefault="00C80178" w:rsidP="00AC3D83">
      <w:pPr>
        <w:numPr>
          <w:ilvl w:val="0"/>
          <w:numId w:val="29"/>
        </w:numPr>
        <w:suppressAutoHyphens/>
        <w:spacing w:line="276" w:lineRule="auto"/>
        <w:ind w:left="851" w:hanging="425"/>
        <w:jc w:val="both"/>
        <w:rPr>
          <w:rFonts w:asciiTheme="minorHAnsi" w:hAnsiTheme="minorHAnsi" w:cstheme="minorHAnsi"/>
          <w:sz w:val="22"/>
          <w:szCs w:val="22"/>
        </w:rPr>
      </w:pPr>
      <w:r w:rsidRPr="00C3710A">
        <w:rPr>
          <w:rFonts w:asciiTheme="minorHAnsi" w:hAnsiTheme="minorHAnsi" w:cstheme="minorHAnsi"/>
          <w:b/>
          <w:sz w:val="22"/>
          <w:szCs w:val="22"/>
        </w:rPr>
        <w:t>Prawo energetyczne</w:t>
      </w:r>
      <w:r w:rsidRPr="00C3710A">
        <w:rPr>
          <w:rFonts w:asciiTheme="minorHAnsi" w:hAnsiTheme="minorHAnsi" w:cstheme="minorHAnsi"/>
          <w:sz w:val="22"/>
          <w:szCs w:val="22"/>
        </w:rPr>
        <w:t xml:space="preserve"> - ustawa z dnia 1</w:t>
      </w:r>
      <w:r w:rsidR="000B7BF9" w:rsidRPr="00C3710A">
        <w:rPr>
          <w:rFonts w:asciiTheme="minorHAnsi" w:hAnsiTheme="minorHAnsi" w:cstheme="minorHAnsi"/>
          <w:sz w:val="22"/>
          <w:szCs w:val="22"/>
        </w:rPr>
        <w:t>0 kwietnia 1997 r. (Dz.U. z 202</w:t>
      </w:r>
      <w:r w:rsidR="00342EA8" w:rsidRPr="00C3710A">
        <w:rPr>
          <w:rFonts w:asciiTheme="minorHAnsi" w:hAnsiTheme="minorHAnsi" w:cstheme="minorHAnsi"/>
          <w:sz w:val="22"/>
          <w:szCs w:val="22"/>
        </w:rPr>
        <w:t>4</w:t>
      </w:r>
      <w:r w:rsidR="000B7BF9" w:rsidRPr="00C3710A">
        <w:rPr>
          <w:rFonts w:asciiTheme="minorHAnsi" w:hAnsiTheme="minorHAnsi" w:cstheme="minorHAnsi"/>
          <w:sz w:val="22"/>
          <w:szCs w:val="22"/>
        </w:rPr>
        <w:t xml:space="preserve"> r., poz. </w:t>
      </w:r>
      <w:r w:rsidR="00342EA8" w:rsidRPr="00C3710A">
        <w:rPr>
          <w:rFonts w:asciiTheme="minorHAnsi" w:hAnsiTheme="minorHAnsi" w:cstheme="minorHAnsi"/>
          <w:sz w:val="22"/>
          <w:szCs w:val="22"/>
        </w:rPr>
        <w:t>266</w:t>
      </w:r>
      <w:r w:rsidR="000B7BF9" w:rsidRPr="00C3710A">
        <w:rPr>
          <w:rFonts w:asciiTheme="minorHAnsi" w:hAnsiTheme="minorHAnsi" w:cstheme="minorHAnsi"/>
          <w:sz w:val="22"/>
          <w:szCs w:val="22"/>
        </w:rPr>
        <w:t xml:space="preserve"> </w:t>
      </w:r>
      <w:r w:rsidRPr="00C3710A">
        <w:rPr>
          <w:rFonts w:asciiTheme="minorHAnsi" w:hAnsiTheme="minorHAnsi" w:cstheme="minorHAnsi"/>
          <w:sz w:val="22"/>
          <w:szCs w:val="22"/>
        </w:rPr>
        <w:t>ze</w:t>
      </w:r>
      <w:r w:rsidRPr="00C80178">
        <w:rPr>
          <w:rFonts w:asciiTheme="minorHAnsi" w:hAnsiTheme="minorHAnsi" w:cstheme="minorHAnsi"/>
          <w:sz w:val="22"/>
          <w:szCs w:val="22"/>
        </w:rPr>
        <w:t xml:space="preserve"> zm.) wraz z aktami wykonawczymi.</w:t>
      </w:r>
    </w:p>
    <w:p w14:paraId="311F04BB" w14:textId="77777777" w:rsidR="002C1682" w:rsidRPr="00CB1839" w:rsidRDefault="002C1682" w:rsidP="002C1682">
      <w:pPr>
        <w:spacing w:line="300" w:lineRule="auto"/>
        <w:jc w:val="both"/>
        <w:rPr>
          <w:rFonts w:asciiTheme="minorHAnsi" w:hAnsiTheme="minorHAnsi" w:cstheme="minorHAnsi"/>
          <w:sz w:val="22"/>
          <w:szCs w:val="22"/>
        </w:rPr>
      </w:pPr>
    </w:p>
    <w:p w14:paraId="0E0557F9" w14:textId="77777777" w:rsidR="002C1682" w:rsidRPr="00CB1839" w:rsidRDefault="002C1682" w:rsidP="00FE52B7">
      <w:pPr>
        <w:numPr>
          <w:ilvl w:val="0"/>
          <w:numId w:val="2"/>
        </w:numPr>
        <w:shd w:val="clear" w:color="auto" w:fill="D0CECE" w:themeFill="background2" w:themeFillShade="E6"/>
        <w:spacing w:line="300" w:lineRule="auto"/>
        <w:ind w:left="284" w:hanging="284"/>
        <w:rPr>
          <w:rFonts w:asciiTheme="minorHAnsi" w:hAnsiTheme="minorHAnsi" w:cstheme="minorHAnsi"/>
          <w:b/>
          <w:sz w:val="22"/>
          <w:szCs w:val="22"/>
        </w:rPr>
      </w:pPr>
      <w:r w:rsidRPr="00CB1839">
        <w:rPr>
          <w:rFonts w:asciiTheme="minorHAnsi" w:hAnsiTheme="minorHAnsi" w:cstheme="minorHAnsi"/>
          <w:b/>
          <w:sz w:val="22"/>
          <w:szCs w:val="22"/>
        </w:rPr>
        <w:t>TRYB UDZIELANIA ZAMÓWIEŃ</w:t>
      </w:r>
    </w:p>
    <w:p w14:paraId="7E0C9D5B" w14:textId="77777777" w:rsidR="002C1682" w:rsidRPr="00CB1839" w:rsidRDefault="002C1682" w:rsidP="00FE52B7">
      <w:pPr>
        <w:numPr>
          <w:ilvl w:val="1"/>
          <w:numId w:val="1"/>
        </w:numPr>
        <w:tabs>
          <w:tab w:val="clear" w:pos="1440"/>
          <w:tab w:val="left" w:pos="426"/>
        </w:tabs>
        <w:spacing w:line="276" w:lineRule="auto"/>
        <w:ind w:left="426" w:hanging="426"/>
        <w:jc w:val="both"/>
        <w:rPr>
          <w:rFonts w:asciiTheme="minorHAnsi" w:hAnsiTheme="minorHAnsi" w:cstheme="minorHAnsi"/>
          <w:sz w:val="22"/>
          <w:szCs w:val="22"/>
        </w:rPr>
      </w:pPr>
      <w:r w:rsidRPr="00021366">
        <w:rPr>
          <w:rFonts w:asciiTheme="minorHAnsi" w:hAnsiTheme="minorHAnsi" w:cstheme="minorHAnsi"/>
          <w:b/>
          <w:sz w:val="22"/>
          <w:szCs w:val="22"/>
        </w:rPr>
        <w:t>Postępowanie o udzielenie niniejszego zamówienia publicznego prowadzone jest w trybie przetargu nieograniczonego</w:t>
      </w:r>
      <w:r w:rsidRPr="00CB1839">
        <w:rPr>
          <w:rFonts w:asciiTheme="minorHAnsi" w:hAnsiTheme="minorHAnsi" w:cstheme="minorHAnsi"/>
          <w:sz w:val="22"/>
          <w:szCs w:val="22"/>
        </w:rPr>
        <w:t xml:space="preserve">, na podstawie art. 132 – 139 ustawy z dnia 11 września 2019 r. – Prawo zamówień publicznych (dalej jako „ustawa </w:t>
      </w:r>
      <w:proofErr w:type="spellStart"/>
      <w:r w:rsidRPr="00CB1839">
        <w:rPr>
          <w:rFonts w:asciiTheme="minorHAnsi" w:hAnsiTheme="minorHAnsi" w:cstheme="minorHAnsi"/>
          <w:sz w:val="22"/>
          <w:szCs w:val="22"/>
        </w:rPr>
        <w:t>Pzp</w:t>
      </w:r>
      <w:proofErr w:type="spellEnd"/>
      <w:r w:rsidRPr="00CB1839">
        <w:rPr>
          <w:rFonts w:asciiTheme="minorHAnsi" w:hAnsiTheme="minorHAnsi" w:cstheme="minorHAnsi"/>
          <w:sz w:val="22"/>
          <w:szCs w:val="22"/>
        </w:rPr>
        <w:t>”) oraz aktów wykonawczych wydanych na jej podstawie.</w:t>
      </w:r>
    </w:p>
    <w:p w14:paraId="44FDAB36" w14:textId="19BC5F45" w:rsidR="002C1682" w:rsidRPr="003333B9" w:rsidRDefault="003333B9" w:rsidP="00FE52B7">
      <w:pPr>
        <w:numPr>
          <w:ilvl w:val="1"/>
          <w:numId w:val="1"/>
        </w:numPr>
        <w:tabs>
          <w:tab w:val="clear" w:pos="1440"/>
          <w:tab w:val="left" w:pos="426"/>
        </w:tabs>
        <w:spacing w:line="276" w:lineRule="auto"/>
        <w:ind w:left="426" w:hanging="426"/>
        <w:jc w:val="both"/>
        <w:rPr>
          <w:rFonts w:asciiTheme="minorHAnsi" w:hAnsiTheme="minorHAnsi" w:cstheme="minorHAnsi"/>
          <w:sz w:val="22"/>
          <w:szCs w:val="22"/>
        </w:rPr>
      </w:pPr>
      <w:r w:rsidRPr="003333B9">
        <w:rPr>
          <w:rFonts w:asciiTheme="minorHAnsi" w:hAnsiTheme="minorHAnsi" w:cstheme="minorHAnsi"/>
          <w:sz w:val="22"/>
          <w:szCs w:val="22"/>
        </w:rPr>
        <w:t xml:space="preserve">Rodzaj zamówienia: </w:t>
      </w:r>
      <w:r w:rsidRPr="003333B9">
        <w:rPr>
          <w:rFonts w:asciiTheme="minorHAnsi" w:hAnsiTheme="minorHAnsi" w:cstheme="minorHAnsi"/>
          <w:b/>
          <w:bCs/>
          <w:sz w:val="22"/>
          <w:szCs w:val="22"/>
        </w:rPr>
        <w:t>dostawy.</w:t>
      </w:r>
    </w:p>
    <w:p w14:paraId="529E19E5" w14:textId="77777777" w:rsidR="002C1682" w:rsidRDefault="002C1682" w:rsidP="00FE52B7">
      <w:pPr>
        <w:numPr>
          <w:ilvl w:val="1"/>
          <w:numId w:val="1"/>
        </w:numPr>
        <w:tabs>
          <w:tab w:val="clear" w:pos="1440"/>
          <w:tab w:val="left" w:pos="426"/>
        </w:tabs>
        <w:spacing w:line="276"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 xml:space="preserve">Wartość szacunkowa zamówienia przekracza kwotę określoną w przepisach wydanych na podstawie art. 3 ust. 1 ustawy </w:t>
      </w:r>
      <w:proofErr w:type="spellStart"/>
      <w:r w:rsidRPr="00CB1839">
        <w:rPr>
          <w:rFonts w:asciiTheme="minorHAnsi" w:hAnsiTheme="minorHAnsi" w:cstheme="minorHAnsi"/>
          <w:sz w:val="22"/>
          <w:szCs w:val="22"/>
        </w:rPr>
        <w:t>Pzp</w:t>
      </w:r>
      <w:proofErr w:type="spellEnd"/>
      <w:r w:rsidRPr="00CB1839">
        <w:rPr>
          <w:rFonts w:asciiTheme="minorHAnsi" w:hAnsiTheme="minorHAnsi" w:cstheme="minorHAnsi"/>
          <w:sz w:val="22"/>
          <w:szCs w:val="22"/>
        </w:rPr>
        <w:t>.</w:t>
      </w:r>
    </w:p>
    <w:p w14:paraId="4D16ABD4" w14:textId="63E2FDCB" w:rsidR="003333B9" w:rsidRPr="00CB1839" w:rsidRDefault="003333B9" w:rsidP="00FE52B7">
      <w:pPr>
        <w:numPr>
          <w:ilvl w:val="1"/>
          <w:numId w:val="1"/>
        </w:numPr>
        <w:tabs>
          <w:tab w:val="clear" w:pos="1440"/>
          <w:tab w:val="left" w:pos="426"/>
        </w:tabs>
        <w:spacing w:line="276"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 xml:space="preserve">Zamawiający </w:t>
      </w:r>
      <w:r w:rsidRPr="003333B9">
        <w:rPr>
          <w:rFonts w:asciiTheme="minorHAnsi" w:hAnsiTheme="minorHAnsi" w:cstheme="minorHAnsi"/>
          <w:sz w:val="22"/>
          <w:szCs w:val="22"/>
        </w:rPr>
        <w:t xml:space="preserve">zgodnie z art. 139 ust. 1 ustawy </w:t>
      </w:r>
      <w:proofErr w:type="spellStart"/>
      <w:r w:rsidRPr="003333B9">
        <w:rPr>
          <w:rFonts w:asciiTheme="minorHAnsi" w:hAnsiTheme="minorHAnsi" w:cstheme="minorHAnsi"/>
          <w:sz w:val="22"/>
          <w:szCs w:val="22"/>
        </w:rPr>
        <w:t>Pzp</w:t>
      </w:r>
      <w:proofErr w:type="spellEnd"/>
      <w:r w:rsidRPr="003333B9">
        <w:rPr>
          <w:rFonts w:asciiTheme="minorHAnsi" w:hAnsiTheme="minorHAnsi" w:cstheme="minorHAnsi"/>
          <w:sz w:val="22"/>
          <w:szCs w:val="22"/>
        </w:rPr>
        <w:t xml:space="preserve"> najpierw dokona badania i oceny ofert, a następnie dokona kwalifikacji podmiotowej wykonawcy, którego oferta została najwyżej oceniona, w zakresie braku podstaw wykluczenia oraz spełniania </w:t>
      </w:r>
      <w:r>
        <w:rPr>
          <w:rFonts w:asciiTheme="minorHAnsi" w:hAnsiTheme="minorHAnsi" w:cstheme="minorHAnsi"/>
          <w:sz w:val="22"/>
          <w:szCs w:val="22"/>
        </w:rPr>
        <w:t>warunków udziału w postępowaniu</w:t>
      </w:r>
      <w:r w:rsidRPr="00CB1839">
        <w:rPr>
          <w:rFonts w:asciiTheme="minorHAnsi" w:hAnsiTheme="minorHAnsi" w:cstheme="minorHAnsi"/>
          <w:sz w:val="22"/>
          <w:szCs w:val="22"/>
        </w:rPr>
        <w:t>.</w:t>
      </w:r>
    </w:p>
    <w:p w14:paraId="3D08F7F6" w14:textId="056FB8F6" w:rsidR="002C1682" w:rsidRDefault="003333B9" w:rsidP="00FE52B7">
      <w:pPr>
        <w:numPr>
          <w:ilvl w:val="1"/>
          <w:numId w:val="1"/>
        </w:numPr>
        <w:tabs>
          <w:tab w:val="clear" w:pos="1440"/>
          <w:tab w:val="left" w:pos="426"/>
        </w:tabs>
        <w:spacing w:line="276" w:lineRule="auto"/>
        <w:ind w:left="426" w:hanging="426"/>
        <w:jc w:val="both"/>
        <w:rPr>
          <w:rFonts w:asciiTheme="minorHAnsi" w:hAnsiTheme="minorHAnsi" w:cstheme="minorHAnsi"/>
          <w:sz w:val="22"/>
          <w:szCs w:val="22"/>
        </w:rPr>
      </w:pPr>
      <w:r w:rsidRPr="003333B9">
        <w:rPr>
          <w:rFonts w:asciiTheme="minorHAnsi" w:hAnsiTheme="minorHAnsi" w:cstheme="minorHAnsi"/>
          <w:bCs/>
          <w:sz w:val="22"/>
          <w:szCs w:val="22"/>
        </w:rPr>
        <w:t xml:space="preserve">Zgodnie z art. 256 ustawy </w:t>
      </w:r>
      <w:proofErr w:type="spellStart"/>
      <w:r w:rsidRPr="003333B9">
        <w:rPr>
          <w:rFonts w:asciiTheme="minorHAnsi" w:hAnsiTheme="minorHAnsi" w:cstheme="minorHAnsi"/>
          <w:bCs/>
          <w:sz w:val="22"/>
          <w:szCs w:val="22"/>
        </w:rPr>
        <w:t>Pzp</w:t>
      </w:r>
      <w:proofErr w:type="spellEnd"/>
      <w:r w:rsidRPr="003333B9">
        <w:rPr>
          <w:rFonts w:asciiTheme="minorHAnsi" w:hAnsiTheme="minorHAnsi" w:cstheme="minorHAnsi"/>
          <w:bCs/>
          <w:sz w:val="22"/>
          <w:szCs w:val="22"/>
        </w:rPr>
        <w:t xml:space="preserve"> zamawiający przewiduje możliwość unieważnienia postępowania przed upływem terminu składania ofert, jeżeli wystąpią okoliczności powodujące, że dalsze prowadzenie postę</w:t>
      </w:r>
      <w:r>
        <w:rPr>
          <w:rFonts w:asciiTheme="minorHAnsi" w:hAnsiTheme="minorHAnsi" w:cstheme="minorHAnsi"/>
          <w:bCs/>
          <w:sz w:val="22"/>
          <w:szCs w:val="22"/>
        </w:rPr>
        <w:t>powania jest nieuzasadnione</w:t>
      </w:r>
      <w:r w:rsidR="00DE60E5" w:rsidRPr="00DE60E5">
        <w:rPr>
          <w:rFonts w:asciiTheme="minorHAnsi" w:hAnsiTheme="minorHAnsi" w:cstheme="minorHAnsi"/>
          <w:sz w:val="22"/>
          <w:szCs w:val="22"/>
        </w:rPr>
        <w:t>.</w:t>
      </w:r>
    </w:p>
    <w:p w14:paraId="2A1772F6" w14:textId="7A186DC8" w:rsidR="003333B9" w:rsidRPr="00DE60E5" w:rsidRDefault="003333B9" w:rsidP="00FE52B7">
      <w:pPr>
        <w:numPr>
          <w:ilvl w:val="1"/>
          <w:numId w:val="1"/>
        </w:numPr>
        <w:tabs>
          <w:tab w:val="clear" w:pos="1440"/>
          <w:tab w:val="left" w:pos="426"/>
        </w:tabs>
        <w:spacing w:line="276" w:lineRule="auto"/>
        <w:ind w:left="426" w:hanging="426"/>
        <w:jc w:val="both"/>
        <w:rPr>
          <w:rFonts w:asciiTheme="minorHAnsi" w:hAnsiTheme="minorHAnsi" w:cstheme="minorHAnsi"/>
          <w:sz w:val="22"/>
          <w:szCs w:val="22"/>
        </w:rPr>
      </w:pPr>
      <w:r w:rsidRPr="003333B9">
        <w:rPr>
          <w:rFonts w:asciiTheme="minorHAnsi" w:hAnsiTheme="minorHAnsi" w:cstheme="minorHAnsi"/>
          <w:bCs/>
          <w:sz w:val="22"/>
          <w:szCs w:val="22"/>
        </w:rPr>
        <w:t xml:space="preserve">Zgodnie z art. 257 ustawy </w:t>
      </w:r>
      <w:proofErr w:type="spellStart"/>
      <w:r w:rsidRPr="003333B9">
        <w:rPr>
          <w:rFonts w:asciiTheme="minorHAnsi" w:hAnsiTheme="minorHAnsi" w:cstheme="minorHAnsi"/>
          <w:bCs/>
          <w:sz w:val="22"/>
          <w:szCs w:val="22"/>
        </w:rPr>
        <w:t>Pzp</w:t>
      </w:r>
      <w:proofErr w:type="spellEnd"/>
      <w:r w:rsidRPr="003333B9">
        <w:rPr>
          <w:rFonts w:asciiTheme="minorHAnsi" w:hAnsiTheme="minorHAnsi" w:cstheme="minorHAnsi"/>
          <w:bCs/>
          <w:sz w:val="22"/>
          <w:szCs w:val="22"/>
        </w:rPr>
        <w:t xml:space="preserve"> zamawiający przewiduje możliwość unieważnienia postępowania,  jeżeli środki publiczne, które zamawiający zamierzał przeznaczyć na sfinansowanie całości lub części zamówienia, nie zostały mu przyznane</w:t>
      </w:r>
      <w:r>
        <w:rPr>
          <w:rFonts w:asciiTheme="minorHAnsi" w:hAnsiTheme="minorHAnsi" w:cstheme="minorHAnsi"/>
          <w:bCs/>
          <w:sz w:val="22"/>
          <w:szCs w:val="22"/>
        </w:rPr>
        <w:t>.</w:t>
      </w:r>
    </w:p>
    <w:p w14:paraId="1C1D6F70" w14:textId="77777777" w:rsidR="002C1682" w:rsidRPr="00CB1839" w:rsidRDefault="002C1682" w:rsidP="002C1682">
      <w:pPr>
        <w:spacing w:line="300" w:lineRule="auto"/>
        <w:jc w:val="both"/>
        <w:rPr>
          <w:rFonts w:asciiTheme="minorHAnsi" w:hAnsiTheme="minorHAnsi" w:cstheme="minorHAnsi"/>
          <w:sz w:val="22"/>
          <w:szCs w:val="22"/>
        </w:rPr>
      </w:pPr>
    </w:p>
    <w:p w14:paraId="3048D1B6" w14:textId="77777777" w:rsidR="002C1682" w:rsidRPr="00CB1839" w:rsidRDefault="002C1682" w:rsidP="00FE52B7">
      <w:pPr>
        <w:numPr>
          <w:ilvl w:val="0"/>
          <w:numId w:val="2"/>
        </w:numPr>
        <w:shd w:val="clear" w:color="auto" w:fill="D0CECE" w:themeFill="background2" w:themeFillShade="E6"/>
        <w:spacing w:line="300" w:lineRule="auto"/>
        <w:ind w:left="284" w:hanging="284"/>
        <w:rPr>
          <w:rFonts w:asciiTheme="minorHAnsi" w:hAnsiTheme="minorHAnsi" w:cstheme="minorHAnsi"/>
          <w:b/>
          <w:sz w:val="22"/>
          <w:szCs w:val="22"/>
        </w:rPr>
      </w:pPr>
      <w:r w:rsidRPr="00CB1839">
        <w:rPr>
          <w:rFonts w:asciiTheme="minorHAnsi" w:hAnsiTheme="minorHAnsi" w:cstheme="minorHAnsi"/>
          <w:b/>
          <w:sz w:val="22"/>
          <w:szCs w:val="22"/>
        </w:rPr>
        <w:t>OPIS PRZEDMIOTU ZAMÓWIENIA</w:t>
      </w:r>
    </w:p>
    <w:p w14:paraId="0DABF8CC" w14:textId="201A1816" w:rsidR="00A223FE" w:rsidRPr="00C3710A" w:rsidRDefault="002C1682" w:rsidP="00273C8E">
      <w:pPr>
        <w:numPr>
          <w:ilvl w:val="0"/>
          <w:numId w:val="30"/>
        </w:numPr>
        <w:suppressAutoHyphens/>
        <w:spacing w:line="276" w:lineRule="auto"/>
        <w:ind w:left="426" w:hanging="426"/>
        <w:jc w:val="both"/>
        <w:rPr>
          <w:rFonts w:asciiTheme="minorHAnsi" w:hAnsiTheme="minorHAnsi" w:cstheme="minorHAnsi"/>
          <w:sz w:val="22"/>
          <w:szCs w:val="22"/>
        </w:rPr>
      </w:pPr>
      <w:r w:rsidRPr="00CB1839">
        <w:rPr>
          <w:rFonts w:asciiTheme="minorHAnsi" w:hAnsiTheme="minorHAnsi" w:cstheme="minorHAnsi"/>
          <w:color w:val="000000"/>
          <w:sz w:val="22"/>
          <w:szCs w:val="22"/>
        </w:rPr>
        <w:t xml:space="preserve">Przedmiotem niniejszego zamówienia jest </w:t>
      </w:r>
      <w:r w:rsidRPr="00CB1839">
        <w:rPr>
          <w:rFonts w:asciiTheme="minorHAnsi" w:hAnsiTheme="minorHAnsi" w:cstheme="minorHAnsi"/>
          <w:b/>
          <w:color w:val="000000"/>
          <w:sz w:val="22"/>
          <w:szCs w:val="22"/>
        </w:rPr>
        <w:t xml:space="preserve">zakup energii elektrycznej przez Zamawiającego </w:t>
      </w:r>
      <w:r w:rsidRPr="00CB1839">
        <w:rPr>
          <w:rFonts w:asciiTheme="minorHAnsi" w:hAnsiTheme="minorHAnsi" w:cstheme="minorHAnsi"/>
          <w:sz w:val="22"/>
          <w:szCs w:val="22"/>
        </w:rPr>
        <w:t>zgodnie</w:t>
      </w:r>
      <w:r w:rsidRPr="00CB1839">
        <w:rPr>
          <w:rFonts w:asciiTheme="minorHAnsi" w:hAnsiTheme="minorHAnsi" w:cstheme="minorHAnsi"/>
          <w:sz w:val="22"/>
          <w:szCs w:val="22"/>
        </w:rPr>
        <w:br/>
        <w:t xml:space="preserve">z przepisami ustawy z dnia 10 kwietnia 1997 r. Prawo </w:t>
      </w:r>
      <w:r w:rsidR="000B7BF9">
        <w:rPr>
          <w:rFonts w:asciiTheme="minorHAnsi" w:hAnsiTheme="minorHAnsi" w:cstheme="minorHAnsi"/>
          <w:sz w:val="22"/>
          <w:szCs w:val="22"/>
        </w:rPr>
        <w:t>energetyczne (</w:t>
      </w:r>
      <w:proofErr w:type="spellStart"/>
      <w:r w:rsidR="000B7BF9">
        <w:rPr>
          <w:rFonts w:asciiTheme="minorHAnsi" w:hAnsiTheme="minorHAnsi" w:cstheme="minorHAnsi"/>
          <w:sz w:val="22"/>
          <w:szCs w:val="22"/>
        </w:rPr>
        <w:t>t.j</w:t>
      </w:r>
      <w:proofErr w:type="spellEnd"/>
      <w:r w:rsidR="000B7BF9">
        <w:rPr>
          <w:rFonts w:asciiTheme="minorHAnsi" w:hAnsiTheme="minorHAnsi" w:cstheme="minorHAnsi"/>
          <w:sz w:val="22"/>
          <w:szCs w:val="22"/>
        </w:rPr>
        <w:t>. Dz.U</w:t>
      </w:r>
      <w:r w:rsidR="000B7BF9" w:rsidRPr="00C3710A">
        <w:rPr>
          <w:rFonts w:asciiTheme="minorHAnsi" w:hAnsiTheme="minorHAnsi" w:cstheme="minorHAnsi"/>
          <w:sz w:val="22"/>
          <w:szCs w:val="22"/>
        </w:rPr>
        <w:t>. z 202</w:t>
      </w:r>
      <w:r w:rsidR="00342EA8" w:rsidRPr="00C3710A">
        <w:rPr>
          <w:rFonts w:asciiTheme="minorHAnsi" w:hAnsiTheme="minorHAnsi" w:cstheme="minorHAnsi"/>
          <w:sz w:val="22"/>
          <w:szCs w:val="22"/>
        </w:rPr>
        <w:t>4</w:t>
      </w:r>
      <w:r w:rsidR="000B7BF9" w:rsidRPr="00C3710A">
        <w:rPr>
          <w:rFonts w:asciiTheme="minorHAnsi" w:hAnsiTheme="minorHAnsi" w:cstheme="minorHAnsi"/>
          <w:sz w:val="22"/>
          <w:szCs w:val="22"/>
        </w:rPr>
        <w:t xml:space="preserve"> r., poz. </w:t>
      </w:r>
      <w:r w:rsidR="00342EA8" w:rsidRPr="00C3710A">
        <w:rPr>
          <w:rFonts w:asciiTheme="minorHAnsi" w:hAnsiTheme="minorHAnsi" w:cstheme="minorHAnsi"/>
          <w:sz w:val="22"/>
          <w:szCs w:val="22"/>
        </w:rPr>
        <w:t>266</w:t>
      </w:r>
      <w:r w:rsidR="000B7BF9" w:rsidRPr="00C3710A">
        <w:rPr>
          <w:rFonts w:asciiTheme="minorHAnsi" w:hAnsiTheme="minorHAnsi" w:cstheme="minorHAnsi"/>
          <w:sz w:val="22"/>
          <w:szCs w:val="22"/>
        </w:rPr>
        <w:t xml:space="preserve"> </w:t>
      </w:r>
      <w:r w:rsidRPr="00C3710A">
        <w:rPr>
          <w:rFonts w:asciiTheme="minorHAnsi" w:hAnsiTheme="minorHAnsi" w:cstheme="minorHAnsi"/>
          <w:sz w:val="22"/>
          <w:szCs w:val="22"/>
        </w:rPr>
        <w:t xml:space="preserve">ze zm.) wraz z przepisami wykonawczymi, </w:t>
      </w:r>
      <w:r w:rsidRPr="00C3710A">
        <w:rPr>
          <w:rFonts w:asciiTheme="minorHAnsi" w:hAnsiTheme="minorHAnsi" w:cstheme="minorHAnsi"/>
          <w:b/>
          <w:sz w:val="22"/>
          <w:szCs w:val="22"/>
        </w:rPr>
        <w:t xml:space="preserve">dla potrzeb </w:t>
      </w:r>
      <w:r w:rsidR="00CD7844" w:rsidRPr="00C3710A">
        <w:rPr>
          <w:rFonts w:asciiTheme="minorHAnsi" w:hAnsiTheme="minorHAnsi" w:cstheme="minorHAnsi"/>
          <w:b/>
          <w:sz w:val="22"/>
          <w:szCs w:val="22"/>
        </w:rPr>
        <w:t>Zakładu</w:t>
      </w:r>
      <w:r w:rsidR="00CD7844" w:rsidRPr="00C3710A">
        <w:rPr>
          <w:rFonts w:asciiTheme="minorHAnsi" w:hAnsiTheme="minorHAnsi" w:cstheme="minorHAnsi"/>
          <w:b/>
          <w:color w:val="000000"/>
          <w:sz w:val="22"/>
          <w:szCs w:val="22"/>
        </w:rPr>
        <w:t xml:space="preserve"> Usług Komunalnych Sp. z o. o. w Czersku</w:t>
      </w:r>
      <w:r w:rsidR="00BB1A79" w:rsidRPr="00C3710A">
        <w:rPr>
          <w:rFonts w:asciiTheme="minorHAnsi" w:hAnsiTheme="minorHAnsi" w:cstheme="minorHAnsi"/>
          <w:b/>
          <w:color w:val="000000"/>
          <w:sz w:val="22"/>
          <w:szCs w:val="22"/>
        </w:rPr>
        <w:t xml:space="preserve"> w okresie od 01.07.2025 r. do 31.12.2026 r</w:t>
      </w:r>
      <w:r w:rsidR="00342EA8" w:rsidRPr="00C3710A">
        <w:rPr>
          <w:rFonts w:asciiTheme="minorHAnsi" w:hAnsiTheme="minorHAnsi" w:cstheme="minorHAnsi"/>
          <w:color w:val="000000"/>
          <w:sz w:val="22"/>
          <w:szCs w:val="22"/>
        </w:rPr>
        <w:t>.</w:t>
      </w:r>
    </w:p>
    <w:p w14:paraId="7F37E8C3" w14:textId="2DBC3D46" w:rsidR="00BB1A79" w:rsidRPr="00BB1A79" w:rsidRDefault="002C1682" w:rsidP="00A223FE">
      <w:pPr>
        <w:numPr>
          <w:ilvl w:val="0"/>
          <w:numId w:val="30"/>
        </w:numPr>
        <w:suppressAutoHyphens/>
        <w:spacing w:line="276" w:lineRule="auto"/>
        <w:ind w:left="426" w:hanging="426"/>
        <w:jc w:val="both"/>
        <w:rPr>
          <w:rFonts w:asciiTheme="minorHAnsi" w:hAnsiTheme="minorHAnsi" w:cstheme="minorHAnsi"/>
          <w:sz w:val="22"/>
          <w:szCs w:val="22"/>
        </w:rPr>
      </w:pPr>
      <w:r w:rsidRPr="00C3710A">
        <w:rPr>
          <w:rFonts w:asciiTheme="minorHAnsi" w:hAnsiTheme="minorHAnsi" w:cstheme="minorHAnsi"/>
          <w:color w:val="000000"/>
          <w:sz w:val="22"/>
          <w:szCs w:val="22"/>
        </w:rPr>
        <w:t xml:space="preserve">Całkowite szacunkowe zużycie energii elektrycznej w okresie zamówienia, tj. </w:t>
      </w:r>
      <w:r w:rsidRPr="00C3710A">
        <w:rPr>
          <w:rFonts w:asciiTheme="minorHAnsi" w:hAnsiTheme="minorHAnsi" w:cstheme="minorHAnsi"/>
          <w:b/>
          <w:color w:val="000000"/>
          <w:sz w:val="22"/>
          <w:szCs w:val="22"/>
        </w:rPr>
        <w:t>od 01.0</w:t>
      </w:r>
      <w:r w:rsidR="00CD7844" w:rsidRPr="00C3710A">
        <w:rPr>
          <w:rFonts w:asciiTheme="minorHAnsi" w:hAnsiTheme="minorHAnsi" w:cstheme="minorHAnsi"/>
          <w:b/>
          <w:color w:val="000000"/>
          <w:sz w:val="22"/>
          <w:szCs w:val="22"/>
        </w:rPr>
        <w:t>7</w:t>
      </w:r>
      <w:r w:rsidRPr="00C3710A">
        <w:rPr>
          <w:rFonts w:asciiTheme="minorHAnsi" w:hAnsiTheme="minorHAnsi" w:cstheme="minorHAnsi"/>
          <w:b/>
          <w:color w:val="000000"/>
          <w:sz w:val="22"/>
          <w:szCs w:val="22"/>
        </w:rPr>
        <w:t>.202</w:t>
      </w:r>
      <w:r w:rsidR="00A12518" w:rsidRPr="00C3710A">
        <w:rPr>
          <w:rFonts w:asciiTheme="minorHAnsi" w:hAnsiTheme="minorHAnsi" w:cstheme="minorHAnsi"/>
          <w:b/>
          <w:color w:val="000000"/>
          <w:sz w:val="22"/>
          <w:szCs w:val="22"/>
        </w:rPr>
        <w:t>5</w:t>
      </w:r>
      <w:r w:rsidRPr="00C3710A">
        <w:rPr>
          <w:rFonts w:asciiTheme="minorHAnsi" w:hAnsiTheme="minorHAnsi" w:cstheme="minorHAnsi"/>
          <w:b/>
          <w:color w:val="000000"/>
          <w:sz w:val="22"/>
          <w:szCs w:val="22"/>
        </w:rPr>
        <w:t xml:space="preserve"> r. do 31.</w:t>
      </w:r>
      <w:r w:rsidR="00B314A0" w:rsidRPr="00C3710A">
        <w:rPr>
          <w:rFonts w:asciiTheme="minorHAnsi" w:hAnsiTheme="minorHAnsi" w:cstheme="minorHAnsi"/>
          <w:b/>
          <w:color w:val="000000"/>
          <w:sz w:val="22"/>
          <w:szCs w:val="22"/>
        </w:rPr>
        <w:t>12</w:t>
      </w:r>
      <w:r w:rsidRPr="00C3710A">
        <w:rPr>
          <w:rFonts w:asciiTheme="minorHAnsi" w:hAnsiTheme="minorHAnsi" w:cstheme="minorHAnsi"/>
          <w:b/>
          <w:color w:val="000000"/>
          <w:sz w:val="22"/>
          <w:szCs w:val="22"/>
        </w:rPr>
        <w:t>.202</w:t>
      </w:r>
      <w:r w:rsidR="00A12518" w:rsidRPr="00C3710A">
        <w:rPr>
          <w:rFonts w:asciiTheme="minorHAnsi" w:hAnsiTheme="minorHAnsi" w:cstheme="minorHAnsi"/>
          <w:b/>
          <w:color w:val="000000"/>
          <w:sz w:val="22"/>
          <w:szCs w:val="22"/>
        </w:rPr>
        <w:t>6</w:t>
      </w:r>
      <w:r w:rsidRPr="00C3710A">
        <w:rPr>
          <w:rFonts w:asciiTheme="minorHAnsi" w:hAnsiTheme="minorHAnsi" w:cstheme="minorHAnsi"/>
          <w:b/>
          <w:color w:val="000000"/>
          <w:sz w:val="22"/>
          <w:szCs w:val="22"/>
        </w:rPr>
        <w:t xml:space="preserve"> r.</w:t>
      </w:r>
      <w:r w:rsidRPr="00C3710A">
        <w:rPr>
          <w:rFonts w:asciiTheme="minorHAnsi" w:hAnsiTheme="minorHAnsi" w:cstheme="minorHAnsi"/>
          <w:color w:val="000000"/>
          <w:sz w:val="22"/>
          <w:szCs w:val="22"/>
        </w:rPr>
        <w:t xml:space="preserve"> do </w:t>
      </w:r>
      <w:r w:rsidR="00342EA8" w:rsidRPr="00C3710A">
        <w:rPr>
          <w:rFonts w:asciiTheme="minorHAnsi" w:hAnsiTheme="minorHAnsi" w:cstheme="minorHAnsi"/>
          <w:b/>
          <w:color w:val="000000"/>
          <w:sz w:val="22"/>
          <w:szCs w:val="22"/>
        </w:rPr>
        <w:t>74</w:t>
      </w:r>
      <w:r w:rsidRPr="00C3710A">
        <w:rPr>
          <w:rFonts w:asciiTheme="minorHAnsi" w:hAnsiTheme="minorHAnsi" w:cstheme="minorHAnsi"/>
          <w:b/>
          <w:color w:val="000000"/>
          <w:sz w:val="22"/>
          <w:szCs w:val="22"/>
        </w:rPr>
        <w:t xml:space="preserve"> PPE</w:t>
      </w:r>
      <w:r w:rsidRPr="00C3710A">
        <w:rPr>
          <w:rFonts w:asciiTheme="minorHAnsi" w:hAnsiTheme="minorHAnsi" w:cstheme="minorHAnsi"/>
          <w:color w:val="000000"/>
          <w:sz w:val="22"/>
          <w:szCs w:val="22"/>
        </w:rPr>
        <w:t xml:space="preserve"> wynosi </w:t>
      </w:r>
      <w:r w:rsidR="00AB1DE4" w:rsidRPr="00C3710A">
        <w:rPr>
          <w:rFonts w:asciiTheme="minorHAnsi" w:hAnsiTheme="minorHAnsi" w:cstheme="minorHAnsi"/>
          <w:b/>
          <w:color w:val="000000"/>
          <w:sz w:val="22"/>
          <w:szCs w:val="22"/>
        </w:rPr>
        <w:t>2 435 817</w:t>
      </w:r>
      <w:r w:rsidR="00CE3B2A">
        <w:rPr>
          <w:rFonts w:asciiTheme="minorHAnsi" w:hAnsiTheme="minorHAnsi" w:cstheme="minorHAnsi"/>
          <w:b/>
          <w:color w:val="000000"/>
          <w:sz w:val="22"/>
          <w:szCs w:val="22"/>
        </w:rPr>
        <w:t xml:space="preserve"> k</w:t>
      </w:r>
      <w:r w:rsidRPr="004A1088">
        <w:rPr>
          <w:rFonts w:asciiTheme="minorHAnsi" w:hAnsiTheme="minorHAnsi" w:cstheme="minorHAnsi"/>
          <w:b/>
          <w:sz w:val="22"/>
          <w:szCs w:val="22"/>
        </w:rPr>
        <w:t>Wh</w:t>
      </w:r>
      <w:r w:rsidRPr="004A1088">
        <w:rPr>
          <w:rFonts w:asciiTheme="minorHAnsi" w:hAnsiTheme="minorHAnsi" w:cstheme="minorHAnsi"/>
          <w:sz w:val="22"/>
          <w:szCs w:val="22"/>
        </w:rPr>
        <w:t>.</w:t>
      </w:r>
      <w:r w:rsidRPr="004A1088">
        <w:rPr>
          <w:rFonts w:asciiTheme="minorHAnsi" w:hAnsiTheme="minorHAnsi" w:cstheme="minorHAnsi"/>
          <w:color w:val="000000"/>
          <w:sz w:val="22"/>
          <w:szCs w:val="22"/>
        </w:rPr>
        <w:t xml:space="preserve"> </w:t>
      </w:r>
    </w:p>
    <w:p w14:paraId="7CB63CB9" w14:textId="1EE98E88" w:rsidR="00DC72F5" w:rsidRPr="00A223FE" w:rsidRDefault="002C1682" w:rsidP="00BB1A79">
      <w:pPr>
        <w:suppressAutoHyphens/>
        <w:spacing w:line="276" w:lineRule="auto"/>
        <w:ind w:left="426"/>
        <w:jc w:val="both"/>
        <w:rPr>
          <w:rFonts w:asciiTheme="minorHAnsi" w:hAnsiTheme="minorHAnsi" w:cstheme="minorHAnsi"/>
          <w:sz w:val="22"/>
          <w:szCs w:val="22"/>
        </w:rPr>
      </w:pPr>
      <w:r w:rsidRPr="004A1088">
        <w:rPr>
          <w:rFonts w:asciiTheme="minorHAnsi" w:hAnsiTheme="minorHAnsi" w:cstheme="minorHAnsi"/>
          <w:color w:val="000000"/>
          <w:sz w:val="22"/>
          <w:szCs w:val="22"/>
        </w:rPr>
        <w:t>Z</w:t>
      </w:r>
      <w:r w:rsidRPr="004A1088">
        <w:rPr>
          <w:rFonts w:asciiTheme="minorHAnsi" w:hAnsiTheme="minorHAnsi" w:cstheme="minorHAnsi"/>
          <w:sz w:val="22"/>
          <w:szCs w:val="22"/>
        </w:rPr>
        <w:t>akres rzeczowy</w:t>
      </w:r>
      <w:r w:rsidRPr="00A223FE">
        <w:rPr>
          <w:rFonts w:asciiTheme="minorHAnsi" w:hAnsiTheme="minorHAnsi" w:cstheme="minorHAnsi"/>
          <w:sz w:val="22"/>
          <w:szCs w:val="22"/>
        </w:rPr>
        <w:t xml:space="preserve"> przedmiotu zamówienia objętego niniejszym postępowaniem określa szczegółowy opis przedmiotu zamówienia (</w:t>
      </w:r>
      <w:r w:rsidRPr="00A223FE">
        <w:rPr>
          <w:rFonts w:asciiTheme="minorHAnsi" w:hAnsiTheme="minorHAnsi" w:cstheme="minorHAnsi"/>
          <w:b/>
          <w:sz w:val="22"/>
          <w:szCs w:val="22"/>
        </w:rPr>
        <w:t>Załącznik nr 3 do SWZ</w:t>
      </w:r>
      <w:r w:rsidRPr="00A223FE">
        <w:rPr>
          <w:rFonts w:asciiTheme="minorHAnsi" w:hAnsiTheme="minorHAnsi" w:cstheme="minorHAnsi"/>
          <w:sz w:val="22"/>
          <w:szCs w:val="22"/>
        </w:rPr>
        <w:t>) oraz projektowane postanowienia umowy (</w:t>
      </w:r>
      <w:r w:rsidRPr="00A223FE">
        <w:rPr>
          <w:rFonts w:asciiTheme="minorHAnsi" w:hAnsiTheme="minorHAnsi" w:cstheme="minorHAnsi"/>
          <w:b/>
          <w:sz w:val="22"/>
          <w:szCs w:val="22"/>
        </w:rPr>
        <w:t>Załącznik nr 5 do SWZ</w:t>
      </w:r>
      <w:r w:rsidRPr="00A223FE">
        <w:rPr>
          <w:rFonts w:asciiTheme="minorHAnsi" w:hAnsiTheme="minorHAnsi" w:cstheme="minorHAnsi"/>
          <w:sz w:val="22"/>
          <w:szCs w:val="22"/>
        </w:rPr>
        <w:t xml:space="preserve">) wraz z </w:t>
      </w:r>
      <w:r w:rsidRPr="00A223FE">
        <w:rPr>
          <w:rFonts w:asciiTheme="minorHAnsi" w:hAnsiTheme="minorHAnsi" w:cstheme="minorHAnsi"/>
          <w:b/>
          <w:sz w:val="22"/>
          <w:szCs w:val="22"/>
        </w:rPr>
        <w:t>Załącznikiem nr 1 do projektowanych postanowień umowy</w:t>
      </w:r>
      <w:r w:rsidRPr="00A223FE">
        <w:rPr>
          <w:rFonts w:asciiTheme="minorHAnsi" w:hAnsiTheme="minorHAnsi" w:cstheme="minorHAnsi"/>
          <w:sz w:val="22"/>
          <w:szCs w:val="22"/>
        </w:rPr>
        <w:t xml:space="preserve"> (wykaz obiektów Zamawiającego objętych umową) i </w:t>
      </w:r>
      <w:r w:rsidRPr="00A223FE">
        <w:rPr>
          <w:rFonts w:asciiTheme="minorHAnsi" w:hAnsiTheme="minorHAnsi" w:cstheme="minorHAnsi"/>
          <w:b/>
          <w:sz w:val="22"/>
          <w:szCs w:val="22"/>
        </w:rPr>
        <w:t>Załącznikiem nr 2</w:t>
      </w:r>
      <w:r w:rsidRPr="00A223FE">
        <w:rPr>
          <w:rFonts w:asciiTheme="minorHAnsi" w:hAnsiTheme="minorHAnsi" w:cstheme="minorHAnsi"/>
          <w:sz w:val="22"/>
          <w:szCs w:val="22"/>
        </w:rPr>
        <w:t xml:space="preserve"> </w:t>
      </w:r>
      <w:r w:rsidRPr="00A223FE">
        <w:rPr>
          <w:rFonts w:asciiTheme="minorHAnsi" w:hAnsiTheme="minorHAnsi" w:cstheme="minorHAnsi"/>
          <w:b/>
          <w:sz w:val="22"/>
          <w:szCs w:val="22"/>
        </w:rPr>
        <w:t>projektowanych postanowień umowy</w:t>
      </w:r>
      <w:r w:rsidRPr="00A223FE">
        <w:rPr>
          <w:rFonts w:asciiTheme="minorHAnsi" w:hAnsiTheme="minorHAnsi" w:cstheme="minorHAnsi"/>
          <w:sz w:val="22"/>
          <w:szCs w:val="22"/>
        </w:rPr>
        <w:t xml:space="preserve"> (pełnomocnictwo), stanowiące integralną część niniejszej SWZ.</w:t>
      </w:r>
      <w:r w:rsidR="00974E49" w:rsidRPr="00A223FE">
        <w:rPr>
          <w:rFonts w:asciiTheme="minorHAnsi" w:hAnsiTheme="minorHAnsi" w:cstheme="minorHAnsi"/>
          <w:sz w:val="22"/>
          <w:szCs w:val="22"/>
        </w:rPr>
        <w:t xml:space="preserve"> Faktyczne zapotrzebowanie na energię elektryczną, uzależnione będzie wyłącznie od rzeczywistych potrzeb Zamawiającego. Ewentualna zmiana ilości zakupionej energii elektrycznej, nie będzie skutkować obciążeniem Zamawiającego dodatkowymi kosztami.</w:t>
      </w:r>
    </w:p>
    <w:p w14:paraId="76447B24" w14:textId="3C3510AF" w:rsidR="00DC72F5" w:rsidRPr="00852B8D" w:rsidRDefault="00DC72F5" w:rsidP="002C1682">
      <w:pPr>
        <w:spacing w:line="276" w:lineRule="auto"/>
        <w:ind w:left="426"/>
        <w:jc w:val="both"/>
        <w:rPr>
          <w:rFonts w:asciiTheme="minorHAnsi" w:hAnsiTheme="minorHAnsi" w:cstheme="minorHAnsi"/>
          <w:b/>
          <w:sz w:val="22"/>
          <w:szCs w:val="22"/>
          <w:u w:val="single"/>
        </w:rPr>
      </w:pPr>
      <w:r w:rsidRPr="00852B8D">
        <w:rPr>
          <w:rFonts w:asciiTheme="minorHAnsi" w:hAnsiTheme="minorHAnsi" w:cstheme="minorHAnsi"/>
          <w:b/>
          <w:sz w:val="22"/>
          <w:szCs w:val="22"/>
          <w:u w:val="single"/>
        </w:rPr>
        <w:t>UWAGA!</w:t>
      </w:r>
    </w:p>
    <w:p w14:paraId="175F0C59" w14:textId="072A51B4" w:rsidR="00DC72F5" w:rsidRPr="00852B8D" w:rsidRDefault="00DC72F5" w:rsidP="006A0D61">
      <w:pPr>
        <w:spacing w:after="240" w:line="276" w:lineRule="auto"/>
        <w:ind w:left="426"/>
        <w:jc w:val="both"/>
        <w:rPr>
          <w:rFonts w:asciiTheme="minorHAnsi" w:hAnsiTheme="minorHAnsi" w:cstheme="minorHAnsi"/>
          <w:sz w:val="22"/>
          <w:szCs w:val="22"/>
        </w:rPr>
      </w:pPr>
      <w:r w:rsidRPr="00852B8D">
        <w:rPr>
          <w:rFonts w:asciiTheme="minorHAnsi" w:hAnsiTheme="minorHAnsi" w:cstheme="minorHAnsi"/>
          <w:sz w:val="22"/>
          <w:szCs w:val="22"/>
        </w:rPr>
        <w:t xml:space="preserve">Zamawiający oświadcza, </w:t>
      </w:r>
      <w:r w:rsidR="007910C7" w:rsidRPr="00852B8D">
        <w:rPr>
          <w:rFonts w:asciiTheme="minorHAnsi" w:hAnsiTheme="minorHAnsi" w:cstheme="minorHAnsi"/>
          <w:sz w:val="22"/>
          <w:szCs w:val="22"/>
        </w:rPr>
        <w:t xml:space="preserve">że </w:t>
      </w:r>
      <w:r w:rsidR="00342EA8">
        <w:rPr>
          <w:rFonts w:asciiTheme="minorHAnsi" w:hAnsiTheme="minorHAnsi" w:cstheme="minorHAnsi"/>
          <w:sz w:val="22"/>
          <w:szCs w:val="22"/>
        </w:rPr>
        <w:t xml:space="preserve">w II lub III kwartale 2025 roku planuje zostać </w:t>
      </w:r>
      <w:r w:rsidR="00C80178" w:rsidRPr="00852B8D">
        <w:rPr>
          <w:rFonts w:asciiTheme="minorHAnsi" w:hAnsiTheme="minorHAnsi" w:cstheme="minorHAnsi"/>
          <w:sz w:val="22"/>
          <w:szCs w:val="22"/>
        </w:rPr>
        <w:t xml:space="preserve">wytwórcą </w:t>
      </w:r>
      <w:r w:rsidR="006414EA" w:rsidRPr="006414EA">
        <w:rPr>
          <w:rFonts w:asciiTheme="minorHAnsi" w:hAnsiTheme="minorHAnsi" w:cstheme="minorHAnsi"/>
          <w:sz w:val="22"/>
          <w:szCs w:val="22"/>
        </w:rPr>
        <w:t xml:space="preserve">energii elektrycznej produkowanej w </w:t>
      </w:r>
      <w:proofErr w:type="spellStart"/>
      <w:r w:rsidR="00342EA8">
        <w:rPr>
          <w:rFonts w:asciiTheme="minorHAnsi" w:hAnsiTheme="minorHAnsi" w:cstheme="minorHAnsi"/>
          <w:sz w:val="22"/>
          <w:szCs w:val="22"/>
        </w:rPr>
        <w:t>mikroinstalacji</w:t>
      </w:r>
      <w:proofErr w:type="spellEnd"/>
      <w:r w:rsidR="00D9679F">
        <w:rPr>
          <w:rFonts w:asciiTheme="minorHAnsi" w:hAnsiTheme="minorHAnsi" w:cstheme="minorHAnsi"/>
          <w:sz w:val="22"/>
          <w:szCs w:val="22"/>
        </w:rPr>
        <w:t>.</w:t>
      </w:r>
      <w:r w:rsidR="00342EA8">
        <w:rPr>
          <w:rFonts w:asciiTheme="minorHAnsi" w:hAnsiTheme="minorHAnsi" w:cstheme="minorHAnsi"/>
          <w:sz w:val="22"/>
          <w:szCs w:val="22"/>
        </w:rPr>
        <w:t xml:space="preserve"> </w:t>
      </w:r>
      <w:r w:rsidR="006414EA">
        <w:rPr>
          <w:rFonts w:asciiTheme="minorHAnsi" w:hAnsiTheme="minorHAnsi" w:cstheme="minorHAnsi"/>
          <w:sz w:val="22"/>
          <w:szCs w:val="22"/>
        </w:rPr>
        <w:t>Źró</w:t>
      </w:r>
      <w:r w:rsidR="00A85F3E">
        <w:rPr>
          <w:rFonts w:asciiTheme="minorHAnsi" w:hAnsiTheme="minorHAnsi" w:cstheme="minorHAnsi"/>
          <w:sz w:val="22"/>
          <w:szCs w:val="22"/>
        </w:rPr>
        <w:t xml:space="preserve">dłem wytwarzania </w:t>
      </w:r>
      <w:r w:rsidR="0096221B">
        <w:rPr>
          <w:rFonts w:asciiTheme="minorHAnsi" w:hAnsiTheme="minorHAnsi" w:cstheme="minorHAnsi"/>
          <w:sz w:val="22"/>
          <w:szCs w:val="22"/>
        </w:rPr>
        <w:t>e</w:t>
      </w:r>
      <w:r w:rsidR="00A85F3E">
        <w:rPr>
          <w:rFonts w:asciiTheme="minorHAnsi" w:hAnsiTheme="minorHAnsi" w:cstheme="minorHAnsi"/>
          <w:sz w:val="22"/>
          <w:szCs w:val="22"/>
        </w:rPr>
        <w:t xml:space="preserve">nergii </w:t>
      </w:r>
      <w:r w:rsidR="0096221B">
        <w:rPr>
          <w:rFonts w:asciiTheme="minorHAnsi" w:hAnsiTheme="minorHAnsi" w:cstheme="minorHAnsi"/>
          <w:sz w:val="22"/>
          <w:szCs w:val="22"/>
        </w:rPr>
        <w:t>e</w:t>
      </w:r>
      <w:r w:rsidR="00A85F3E">
        <w:rPr>
          <w:rFonts w:asciiTheme="minorHAnsi" w:hAnsiTheme="minorHAnsi" w:cstheme="minorHAnsi"/>
          <w:sz w:val="22"/>
          <w:szCs w:val="22"/>
        </w:rPr>
        <w:t xml:space="preserve">lektrycznej w </w:t>
      </w:r>
      <w:proofErr w:type="spellStart"/>
      <w:r w:rsidR="005E54B5">
        <w:rPr>
          <w:rFonts w:asciiTheme="minorHAnsi" w:hAnsiTheme="minorHAnsi" w:cstheme="minorHAnsi"/>
          <w:sz w:val="22"/>
          <w:szCs w:val="22"/>
        </w:rPr>
        <w:t>mikroinstalacji</w:t>
      </w:r>
      <w:proofErr w:type="spellEnd"/>
      <w:r w:rsidR="005E54B5">
        <w:rPr>
          <w:rFonts w:asciiTheme="minorHAnsi" w:hAnsiTheme="minorHAnsi" w:cstheme="minorHAnsi"/>
          <w:sz w:val="22"/>
          <w:szCs w:val="22"/>
        </w:rPr>
        <w:t xml:space="preserve"> będzie </w:t>
      </w:r>
      <w:r w:rsidR="00A85F3E">
        <w:rPr>
          <w:rFonts w:asciiTheme="minorHAnsi" w:hAnsiTheme="minorHAnsi" w:cstheme="minorHAnsi"/>
          <w:sz w:val="22"/>
          <w:szCs w:val="22"/>
        </w:rPr>
        <w:t xml:space="preserve">instalacja </w:t>
      </w:r>
      <w:r w:rsidR="005E54B5">
        <w:rPr>
          <w:rFonts w:asciiTheme="minorHAnsi" w:hAnsiTheme="minorHAnsi" w:cstheme="minorHAnsi"/>
          <w:sz w:val="22"/>
          <w:szCs w:val="22"/>
        </w:rPr>
        <w:t xml:space="preserve">fotowoltaiczna </w:t>
      </w:r>
      <w:r w:rsidR="00A85F3E">
        <w:rPr>
          <w:rFonts w:asciiTheme="minorHAnsi" w:hAnsiTheme="minorHAnsi" w:cstheme="minorHAnsi"/>
          <w:sz w:val="22"/>
          <w:szCs w:val="22"/>
        </w:rPr>
        <w:t xml:space="preserve">o łącznej mocy </w:t>
      </w:r>
      <w:r w:rsidR="005E54B5">
        <w:rPr>
          <w:rFonts w:asciiTheme="minorHAnsi" w:hAnsiTheme="minorHAnsi" w:cstheme="minorHAnsi"/>
          <w:sz w:val="22"/>
          <w:szCs w:val="22"/>
        </w:rPr>
        <w:t>do 50 kW</w:t>
      </w:r>
      <w:r w:rsidR="00A85F3E">
        <w:rPr>
          <w:rFonts w:asciiTheme="minorHAnsi" w:hAnsiTheme="minorHAnsi" w:cstheme="minorHAnsi"/>
          <w:sz w:val="22"/>
          <w:szCs w:val="22"/>
        </w:rPr>
        <w:t xml:space="preserve">, </w:t>
      </w:r>
      <w:r w:rsidR="005E54B5">
        <w:rPr>
          <w:rFonts w:asciiTheme="minorHAnsi" w:hAnsiTheme="minorHAnsi" w:cstheme="minorHAnsi"/>
          <w:sz w:val="22"/>
          <w:szCs w:val="22"/>
        </w:rPr>
        <w:t xml:space="preserve">która </w:t>
      </w:r>
      <w:r w:rsidR="00A85F3E">
        <w:rPr>
          <w:rFonts w:asciiTheme="minorHAnsi" w:hAnsiTheme="minorHAnsi" w:cstheme="minorHAnsi"/>
          <w:sz w:val="22"/>
          <w:szCs w:val="22"/>
        </w:rPr>
        <w:t xml:space="preserve">przyłączona </w:t>
      </w:r>
      <w:r w:rsidR="005E54B5">
        <w:rPr>
          <w:rFonts w:asciiTheme="minorHAnsi" w:hAnsiTheme="minorHAnsi" w:cstheme="minorHAnsi"/>
          <w:sz w:val="22"/>
          <w:szCs w:val="22"/>
        </w:rPr>
        <w:t xml:space="preserve">będzie </w:t>
      </w:r>
      <w:r w:rsidR="00A85F3E">
        <w:rPr>
          <w:rFonts w:asciiTheme="minorHAnsi" w:hAnsiTheme="minorHAnsi" w:cstheme="minorHAnsi"/>
          <w:sz w:val="22"/>
          <w:szCs w:val="22"/>
        </w:rPr>
        <w:t xml:space="preserve">do sieci dystrybucyjnej </w:t>
      </w:r>
      <w:r w:rsidR="004A1088" w:rsidRPr="00852B8D">
        <w:rPr>
          <w:rFonts w:asciiTheme="minorHAnsi" w:hAnsiTheme="minorHAnsi" w:cstheme="minorHAnsi"/>
          <w:sz w:val="22"/>
          <w:szCs w:val="22"/>
        </w:rPr>
        <w:t xml:space="preserve">w </w:t>
      </w:r>
      <w:r w:rsidR="005E54B5">
        <w:rPr>
          <w:rFonts w:asciiTheme="minorHAnsi" w:hAnsiTheme="minorHAnsi" w:cstheme="minorHAnsi"/>
          <w:sz w:val="22"/>
          <w:szCs w:val="22"/>
        </w:rPr>
        <w:t>Czersku</w:t>
      </w:r>
      <w:r w:rsidR="004A1088" w:rsidRPr="00852B8D">
        <w:rPr>
          <w:rFonts w:asciiTheme="minorHAnsi" w:hAnsiTheme="minorHAnsi" w:cstheme="minorHAnsi"/>
          <w:sz w:val="22"/>
          <w:szCs w:val="22"/>
        </w:rPr>
        <w:t xml:space="preserve"> przy ul. </w:t>
      </w:r>
      <w:r w:rsidR="005E54B5">
        <w:rPr>
          <w:rFonts w:asciiTheme="minorHAnsi" w:hAnsiTheme="minorHAnsi" w:cstheme="minorHAnsi"/>
          <w:sz w:val="22"/>
          <w:szCs w:val="22"/>
        </w:rPr>
        <w:t>J</w:t>
      </w:r>
      <w:r w:rsidR="005E54B5" w:rsidRPr="005E54B5">
        <w:rPr>
          <w:rFonts w:asciiTheme="minorHAnsi" w:hAnsiTheme="minorHAnsi" w:cstheme="minorHAnsi"/>
          <w:sz w:val="22"/>
          <w:szCs w:val="22"/>
        </w:rPr>
        <w:t>ana Kilińskiego 15, 89-650 Czersk</w:t>
      </w:r>
      <w:r w:rsidR="005E54B5">
        <w:rPr>
          <w:rFonts w:asciiTheme="minorHAnsi" w:hAnsiTheme="minorHAnsi" w:cstheme="minorHAnsi"/>
          <w:sz w:val="22"/>
          <w:szCs w:val="22"/>
        </w:rPr>
        <w:t xml:space="preserve"> </w:t>
      </w:r>
      <w:r w:rsidR="00F30B61">
        <w:rPr>
          <w:rFonts w:asciiTheme="minorHAnsi" w:hAnsiTheme="minorHAnsi" w:cstheme="minorHAnsi"/>
          <w:sz w:val="22"/>
          <w:szCs w:val="22"/>
        </w:rPr>
        <w:t>w</w:t>
      </w:r>
      <w:r w:rsidR="006F5F87">
        <w:rPr>
          <w:rFonts w:asciiTheme="minorHAnsi" w:hAnsiTheme="minorHAnsi" w:cstheme="minorHAnsi"/>
          <w:sz w:val="22"/>
          <w:szCs w:val="22"/>
        </w:rPr>
        <w:t xml:space="preserve"> PPE </w:t>
      </w:r>
      <w:r w:rsidR="005E54B5" w:rsidRPr="005E54B5">
        <w:rPr>
          <w:rFonts w:asciiTheme="minorHAnsi" w:hAnsiTheme="minorHAnsi" w:cstheme="minorHAnsi"/>
          <w:sz w:val="22"/>
          <w:szCs w:val="22"/>
        </w:rPr>
        <w:t>590310600000120670</w:t>
      </w:r>
      <w:r w:rsidR="00452B3D" w:rsidRPr="00852B8D">
        <w:rPr>
          <w:rFonts w:asciiTheme="minorHAnsi" w:hAnsiTheme="minorHAnsi" w:cstheme="minorHAnsi"/>
          <w:sz w:val="22"/>
          <w:szCs w:val="22"/>
        </w:rPr>
        <w:t>,</w:t>
      </w:r>
      <w:r w:rsidR="00BB1A79">
        <w:rPr>
          <w:rFonts w:asciiTheme="minorHAnsi" w:hAnsiTheme="minorHAnsi" w:cstheme="minorHAnsi"/>
          <w:sz w:val="22"/>
          <w:szCs w:val="22"/>
        </w:rPr>
        <w:t xml:space="preserve"> w którym</w:t>
      </w:r>
      <w:r w:rsidR="00C80178" w:rsidRPr="00852B8D">
        <w:rPr>
          <w:rFonts w:asciiTheme="minorHAnsi" w:hAnsiTheme="minorHAnsi" w:cstheme="minorHAnsi"/>
          <w:sz w:val="22"/>
          <w:szCs w:val="22"/>
        </w:rPr>
        <w:t xml:space="preserve"> zainstalowany </w:t>
      </w:r>
      <w:r w:rsidR="005E54B5">
        <w:rPr>
          <w:rFonts w:asciiTheme="minorHAnsi" w:hAnsiTheme="minorHAnsi" w:cstheme="minorHAnsi"/>
          <w:sz w:val="22"/>
          <w:szCs w:val="22"/>
        </w:rPr>
        <w:t xml:space="preserve">zostanie </w:t>
      </w:r>
      <w:r w:rsidR="00C80178" w:rsidRPr="00852B8D">
        <w:rPr>
          <w:rFonts w:asciiTheme="minorHAnsi" w:hAnsiTheme="minorHAnsi" w:cstheme="minorHAnsi"/>
          <w:sz w:val="22"/>
          <w:szCs w:val="22"/>
        </w:rPr>
        <w:t xml:space="preserve">licznik dwukierunkowy. </w:t>
      </w:r>
      <w:r w:rsidR="005E54B5" w:rsidRPr="005E54B5">
        <w:rPr>
          <w:rFonts w:asciiTheme="minorHAnsi" w:hAnsiTheme="minorHAnsi" w:cstheme="minorHAnsi"/>
          <w:sz w:val="22"/>
          <w:szCs w:val="22"/>
        </w:rPr>
        <w:t xml:space="preserve">Zamawiający jednocześnie informuje, </w:t>
      </w:r>
      <w:r w:rsidR="006A0D61">
        <w:rPr>
          <w:rFonts w:asciiTheme="minorHAnsi" w:hAnsiTheme="minorHAnsi" w:cstheme="minorHAnsi"/>
          <w:sz w:val="22"/>
          <w:szCs w:val="22"/>
        </w:rPr>
        <w:t>że układ pomiarowy w taryfie B22</w:t>
      </w:r>
      <w:r w:rsidR="005E54B5" w:rsidRPr="005E54B5">
        <w:rPr>
          <w:rFonts w:asciiTheme="minorHAnsi" w:hAnsiTheme="minorHAnsi" w:cstheme="minorHAnsi"/>
          <w:sz w:val="22"/>
          <w:szCs w:val="22"/>
        </w:rPr>
        <w:t xml:space="preserve"> dostosowany jest do zasady TPA, a </w:t>
      </w:r>
      <w:r w:rsidR="005E54B5">
        <w:rPr>
          <w:rFonts w:asciiTheme="minorHAnsi" w:hAnsiTheme="minorHAnsi" w:cstheme="minorHAnsi"/>
          <w:sz w:val="22"/>
          <w:szCs w:val="22"/>
        </w:rPr>
        <w:t>całość</w:t>
      </w:r>
      <w:r w:rsidR="005E54B5" w:rsidRPr="005E54B5">
        <w:rPr>
          <w:rFonts w:asciiTheme="minorHAnsi" w:hAnsiTheme="minorHAnsi" w:cstheme="minorHAnsi"/>
          <w:sz w:val="22"/>
          <w:szCs w:val="22"/>
        </w:rPr>
        <w:t xml:space="preserve"> energii elektrycznej wypr</w:t>
      </w:r>
      <w:r w:rsidR="005E54B5">
        <w:rPr>
          <w:rFonts w:asciiTheme="minorHAnsi" w:hAnsiTheme="minorHAnsi" w:cstheme="minorHAnsi"/>
          <w:sz w:val="22"/>
          <w:szCs w:val="22"/>
        </w:rPr>
        <w:t xml:space="preserve">odukowanej ww. </w:t>
      </w:r>
      <w:proofErr w:type="spellStart"/>
      <w:r w:rsidR="005E54B5">
        <w:rPr>
          <w:rFonts w:asciiTheme="minorHAnsi" w:hAnsiTheme="minorHAnsi" w:cstheme="minorHAnsi"/>
          <w:sz w:val="22"/>
          <w:szCs w:val="22"/>
        </w:rPr>
        <w:t>mikroinstalacji</w:t>
      </w:r>
      <w:proofErr w:type="spellEnd"/>
      <w:r w:rsidR="005E54B5" w:rsidRPr="005E54B5">
        <w:rPr>
          <w:rFonts w:asciiTheme="minorHAnsi" w:hAnsiTheme="minorHAnsi" w:cstheme="minorHAnsi"/>
          <w:sz w:val="22"/>
          <w:szCs w:val="22"/>
        </w:rPr>
        <w:t xml:space="preserve"> będzie wykorzystywana na bieżące potrzeby własne Zamawiającego</w:t>
      </w:r>
      <w:r w:rsidR="005E54B5">
        <w:rPr>
          <w:rFonts w:asciiTheme="minorHAnsi" w:hAnsiTheme="minorHAnsi" w:cstheme="minorHAnsi"/>
          <w:sz w:val="22"/>
          <w:szCs w:val="22"/>
        </w:rPr>
        <w:t>.</w:t>
      </w:r>
      <w:r w:rsidR="00323B0D" w:rsidRPr="00852B8D">
        <w:rPr>
          <w:rFonts w:asciiTheme="minorHAnsi" w:hAnsiTheme="minorHAnsi" w:cstheme="minorHAnsi"/>
          <w:sz w:val="22"/>
          <w:szCs w:val="22"/>
        </w:rPr>
        <w:t xml:space="preserve"> </w:t>
      </w:r>
    </w:p>
    <w:p w14:paraId="34696330" w14:textId="738E014D" w:rsidR="00DC72F5" w:rsidRPr="00852B8D" w:rsidRDefault="005E54B5" w:rsidP="00DC72F5">
      <w:pPr>
        <w:spacing w:line="276" w:lineRule="auto"/>
        <w:ind w:left="426"/>
        <w:jc w:val="both"/>
        <w:rPr>
          <w:rFonts w:asciiTheme="minorHAnsi" w:hAnsiTheme="minorHAnsi" w:cstheme="minorHAnsi"/>
          <w:sz w:val="22"/>
          <w:szCs w:val="22"/>
        </w:rPr>
      </w:pPr>
      <w:r>
        <w:rPr>
          <w:rFonts w:asciiTheme="minorHAnsi" w:hAnsiTheme="minorHAnsi" w:cstheme="minorHAnsi"/>
          <w:sz w:val="22"/>
          <w:szCs w:val="22"/>
        </w:rPr>
        <w:lastRenderedPageBreak/>
        <w:t xml:space="preserve">W przypadku powstania ww. </w:t>
      </w:r>
      <w:proofErr w:type="spellStart"/>
      <w:r>
        <w:rPr>
          <w:rFonts w:asciiTheme="minorHAnsi" w:hAnsiTheme="minorHAnsi" w:cstheme="minorHAnsi"/>
          <w:sz w:val="22"/>
          <w:szCs w:val="22"/>
        </w:rPr>
        <w:t>mikroinstlacji</w:t>
      </w:r>
      <w:proofErr w:type="spellEnd"/>
      <w:r w:rsidR="006A0D61">
        <w:rPr>
          <w:rFonts w:asciiTheme="minorHAnsi" w:hAnsiTheme="minorHAnsi" w:cstheme="minorHAnsi"/>
          <w:sz w:val="22"/>
          <w:szCs w:val="22"/>
        </w:rPr>
        <w:t>,</w:t>
      </w:r>
      <w:r>
        <w:rPr>
          <w:rFonts w:asciiTheme="minorHAnsi" w:hAnsiTheme="minorHAnsi" w:cstheme="minorHAnsi"/>
          <w:sz w:val="22"/>
          <w:szCs w:val="22"/>
        </w:rPr>
        <w:t xml:space="preserve"> </w:t>
      </w:r>
      <w:r w:rsidR="00DC72F5" w:rsidRPr="00852B8D">
        <w:rPr>
          <w:rFonts w:asciiTheme="minorHAnsi" w:hAnsiTheme="minorHAnsi" w:cstheme="minorHAnsi"/>
          <w:sz w:val="22"/>
          <w:szCs w:val="22"/>
        </w:rPr>
        <w:t>Wykonawca w ramach realizacji niniejszego zamówienia będzie zobowiązany także do:</w:t>
      </w:r>
    </w:p>
    <w:p w14:paraId="4A0EEC66" w14:textId="77777777" w:rsidR="00DC72F5" w:rsidRPr="00852B8D" w:rsidRDefault="00DC72F5" w:rsidP="00AC3D83">
      <w:pPr>
        <w:numPr>
          <w:ilvl w:val="0"/>
          <w:numId w:val="47"/>
        </w:numPr>
        <w:spacing w:line="276" w:lineRule="auto"/>
        <w:ind w:left="851" w:hanging="425"/>
        <w:jc w:val="both"/>
        <w:rPr>
          <w:rFonts w:asciiTheme="minorHAnsi" w:hAnsiTheme="minorHAnsi" w:cstheme="minorHAnsi"/>
          <w:sz w:val="22"/>
          <w:szCs w:val="22"/>
        </w:rPr>
      </w:pPr>
      <w:r w:rsidRPr="00852B8D">
        <w:rPr>
          <w:rFonts w:asciiTheme="minorHAnsi" w:hAnsiTheme="minorHAnsi" w:cstheme="minorHAnsi"/>
          <w:sz w:val="22"/>
          <w:szCs w:val="22"/>
        </w:rPr>
        <w:t>zawarcia z Zamawiającym umowy na terminową odsprzedaż wyprodukowanej i nie wykorzystanej energii;</w:t>
      </w:r>
    </w:p>
    <w:p w14:paraId="398FD53B" w14:textId="77777777" w:rsidR="00DC72F5" w:rsidRPr="00852B8D" w:rsidRDefault="00DC72F5" w:rsidP="00AC3D83">
      <w:pPr>
        <w:numPr>
          <w:ilvl w:val="0"/>
          <w:numId w:val="47"/>
        </w:numPr>
        <w:spacing w:line="276" w:lineRule="auto"/>
        <w:ind w:left="851" w:hanging="425"/>
        <w:jc w:val="both"/>
        <w:rPr>
          <w:rFonts w:asciiTheme="minorHAnsi" w:hAnsiTheme="minorHAnsi" w:cstheme="minorHAnsi"/>
          <w:sz w:val="22"/>
          <w:szCs w:val="22"/>
        </w:rPr>
      </w:pPr>
      <w:r w:rsidRPr="00852B8D">
        <w:rPr>
          <w:rFonts w:asciiTheme="minorHAnsi" w:hAnsiTheme="minorHAnsi" w:cstheme="minorHAnsi"/>
          <w:sz w:val="22"/>
          <w:szCs w:val="22"/>
        </w:rPr>
        <w:t>zawarcia z Zamawiającym umowy na świadczenie usługi bilansowania handlowego (wytwórca / odbiorca końcowy niebędący prosumentem, w rozumieniu art. 5 ust. 1 ustawy  OZE), według wzoru powszechnie obowiązującego u danego Wykonawcy. Przedmiotem niniejszej umowy będzie świadczenie przez Wykonawcę na rzecz Zamawiającego Usługi Podmiotu Odpowiedzialnego za Bilansowanie Handlowe (dalej: „Usługa POB”);</w:t>
      </w:r>
    </w:p>
    <w:p w14:paraId="5DF3F98B" w14:textId="667F090F" w:rsidR="00DC72F5" w:rsidRPr="00852B8D" w:rsidRDefault="00DC72F5" w:rsidP="00AC3D83">
      <w:pPr>
        <w:numPr>
          <w:ilvl w:val="0"/>
          <w:numId w:val="47"/>
        </w:numPr>
        <w:spacing w:line="276" w:lineRule="auto"/>
        <w:ind w:left="851" w:hanging="425"/>
        <w:jc w:val="both"/>
        <w:rPr>
          <w:rFonts w:asciiTheme="minorHAnsi" w:hAnsiTheme="minorHAnsi" w:cstheme="minorHAnsi"/>
          <w:sz w:val="22"/>
          <w:szCs w:val="22"/>
        </w:rPr>
      </w:pPr>
      <w:r w:rsidRPr="00852B8D">
        <w:rPr>
          <w:rFonts w:asciiTheme="minorHAnsi" w:hAnsiTheme="minorHAnsi" w:cstheme="minorHAnsi"/>
          <w:sz w:val="22"/>
          <w:szCs w:val="22"/>
        </w:rPr>
        <w:t>świadczenia i realizowania Usługi POB w okresie obowiązywania umowy tj. od 01.0</w:t>
      </w:r>
      <w:r w:rsidR="006A0D61">
        <w:rPr>
          <w:rFonts w:asciiTheme="minorHAnsi" w:hAnsiTheme="minorHAnsi" w:cstheme="minorHAnsi"/>
          <w:sz w:val="22"/>
          <w:szCs w:val="22"/>
        </w:rPr>
        <w:t>7</w:t>
      </w:r>
      <w:r w:rsidRPr="00852B8D">
        <w:rPr>
          <w:rFonts w:asciiTheme="minorHAnsi" w:hAnsiTheme="minorHAnsi" w:cstheme="minorHAnsi"/>
          <w:sz w:val="22"/>
          <w:szCs w:val="22"/>
        </w:rPr>
        <w:t>.202</w:t>
      </w:r>
      <w:r w:rsidR="0096221B">
        <w:rPr>
          <w:rFonts w:asciiTheme="minorHAnsi" w:hAnsiTheme="minorHAnsi" w:cstheme="minorHAnsi"/>
          <w:sz w:val="22"/>
          <w:szCs w:val="22"/>
        </w:rPr>
        <w:t>5</w:t>
      </w:r>
      <w:r w:rsidRPr="00852B8D">
        <w:rPr>
          <w:rFonts w:asciiTheme="minorHAnsi" w:hAnsiTheme="minorHAnsi" w:cstheme="minorHAnsi"/>
          <w:sz w:val="22"/>
          <w:szCs w:val="22"/>
        </w:rPr>
        <w:t xml:space="preserve"> r. do 31.12.202</w:t>
      </w:r>
      <w:r w:rsidR="0096221B">
        <w:rPr>
          <w:rFonts w:asciiTheme="minorHAnsi" w:hAnsiTheme="minorHAnsi" w:cstheme="minorHAnsi"/>
          <w:sz w:val="22"/>
          <w:szCs w:val="22"/>
        </w:rPr>
        <w:t>6</w:t>
      </w:r>
      <w:r w:rsidRPr="00852B8D">
        <w:rPr>
          <w:rFonts w:asciiTheme="minorHAnsi" w:hAnsiTheme="minorHAnsi" w:cstheme="minorHAnsi"/>
          <w:sz w:val="22"/>
          <w:szCs w:val="22"/>
        </w:rPr>
        <w:t xml:space="preserve"> r. w odniesieniu do energii elektrycznej wytworzonej i wprowadzonej w miejscu dostarczania do sieci OSD przez Zamawiającego;</w:t>
      </w:r>
    </w:p>
    <w:p w14:paraId="73B943C7" w14:textId="37868F89" w:rsidR="00DC72F5" w:rsidRPr="00852B8D" w:rsidRDefault="00DC72F5" w:rsidP="00AC3D83">
      <w:pPr>
        <w:numPr>
          <w:ilvl w:val="0"/>
          <w:numId w:val="47"/>
        </w:numPr>
        <w:spacing w:line="276" w:lineRule="auto"/>
        <w:ind w:left="851" w:hanging="425"/>
        <w:jc w:val="both"/>
        <w:rPr>
          <w:rFonts w:asciiTheme="minorHAnsi" w:hAnsiTheme="minorHAnsi" w:cstheme="minorHAnsi"/>
          <w:sz w:val="22"/>
          <w:szCs w:val="22"/>
        </w:rPr>
      </w:pPr>
      <w:r w:rsidRPr="00852B8D">
        <w:rPr>
          <w:rFonts w:asciiTheme="minorHAnsi" w:hAnsiTheme="minorHAnsi" w:cstheme="minorHAnsi"/>
          <w:sz w:val="22"/>
          <w:szCs w:val="22"/>
        </w:rPr>
        <w:t xml:space="preserve">wyrażenia zgody na czas obowiązywania umowy na wskazanie przez Zamawiającego w umowie o świadczenie usług dystrybucji zawartej z OSD, Wykonawcy jako Podmiotu Odpowiedzialnego za Bilansowanie Handlowe w odniesieniu do źródła wytwarzania energii elektrycznej przypisanego do miejsca dostarczania energii elektrycznej określonego w </w:t>
      </w:r>
      <w:r w:rsidR="00C80178" w:rsidRPr="00852B8D">
        <w:rPr>
          <w:rFonts w:asciiTheme="minorHAnsi" w:hAnsiTheme="minorHAnsi" w:cstheme="minorHAnsi"/>
          <w:sz w:val="22"/>
          <w:szCs w:val="22"/>
        </w:rPr>
        <w:t xml:space="preserve">PPE </w:t>
      </w:r>
      <w:r w:rsidR="006A0D61" w:rsidRPr="006A0D61">
        <w:rPr>
          <w:rFonts w:asciiTheme="minorHAnsi" w:hAnsiTheme="minorHAnsi" w:cstheme="minorHAnsi"/>
          <w:sz w:val="22"/>
          <w:szCs w:val="22"/>
        </w:rPr>
        <w:t>590310600000120670</w:t>
      </w:r>
      <w:r w:rsidR="007910C7" w:rsidRPr="00852B8D">
        <w:rPr>
          <w:rFonts w:asciiTheme="minorHAnsi" w:hAnsiTheme="minorHAnsi" w:cstheme="minorHAnsi"/>
          <w:sz w:val="22"/>
          <w:szCs w:val="22"/>
        </w:rPr>
        <w:t>.</w:t>
      </w:r>
    </w:p>
    <w:p w14:paraId="22BED068" w14:textId="3DB275D1" w:rsidR="002C1682" w:rsidRPr="00852B8D" w:rsidRDefault="00DC72F5" w:rsidP="00323B0D">
      <w:pPr>
        <w:numPr>
          <w:ilvl w:val="0"/>
          <w:numId w:val="47"/>
        </w:numPr>
        <w:spacing w:after="240" w:line="276" w:lineRule="auto"/>
        <w:ind w:left="851" w:hanging="425"/>
        <w:jc w:val="both"/>
        <w:rPr>
          <w:rFonts w:asciiTheme="minorHAnsi" w:hAnsiTheme="minorHAnsi" w:cstheme="minorHAnsi"/>
          <w:sz w:val="22"/>
          <w:szCs w:val="22"/>
        </w:rPr>
      </w:pPr>
      <w:r w:rsidRPr="00852B8D">
        <w:rPr>
          <w:rFonts w:asciiTheme="minorHAnsi" w:hAnsiTheme="minorHAnsi" w:cstheme="minorHAnsi"/>
          <w:sz w:val="22"/>
          <w:szCs w:val="22"/>
        </w:rPr>
        <w:t xml:space="preserve">uruchomienia funkcjonalności polegającej na wystawianiu przez Wykonawcę dokumentu rozliczeniowego (tzw. faktur </w:t>
      </w:r>
      <w:proofErr w:type="spellStart"/>
      <w:r w:rsidRPr="00852B8D">
        <w:rPr>
          <w:rFonts w:asciiTheme="minorHAnsi" w:hAnsiTheme="minorHAnsi" w:cstheme="minorHAnsi"/>
          <w:sz w:val="22"/>
          <w:szCs w:val="22"/>
        </w:rPr>
        <w:t>self</w:t>
      </w:r>
      <w:proofErr w:type="spellEnd"/>
      <w:r w:rsidRPr="00852B8D">
        <w:rPr>
          <w:rFonts w:asciiTheme="minorHAnsi" w:hAnsiTheme="minorHAnsi" w:cstheme="minorHAnsi"/>
          <w:sz w:val="22"/>
          <w:szCs w:val="22"/>
        </w:rPr>
        <w:t>-billing) w imieniu i na rzecz Zamawiającego za całość energii elektrycznej wytworzonej ww. obiekcie i wprowadzonej do sieci dystrybucyjnej OSD, objętej ww. umową</w:t>
      </w:r>
      <w:r w:rsidR="00700500" w:rsidRPr="00852B8D">
        <w:rPr>
          <w:rFonts w:asciiTheme="minorHAnsi" w:hAnsiTheme="minorHAnsi" w:cstheme="minorHAnsi"/>
          <w:sz w:val="22"/>
          <w:szCs w:val="22"/>
        </w:rPr>
        <w:t xml:space="preserve"> – </w:t>
      </w:r>
      <w:r w:rsidR="00700500" w:rsidRPr="00852B8D">
        <w:rPr>
          <w:rFonts w:asciiTheme="minorHAnsi" w:hAnsiTheme="minorHAnsi" w:cstheme="minorHAnsi"/>
          <w:sz w:val="22"/>
          <w:szCs w:val="22"/>
          <w:u w:val="single"/>
        </w:rPr>
        <w:t>o ile Wykonawca taką funkcjonalność posiada</w:t>
      </w:r>
      <w:r w:rsidRPr="00852B8D">
        <w:rPr>
          <w:rFonts w:asciiTheme="minorHAnsi" w:hAnsiTheme="minorHAnsi" w:cstheme="minorHAnsi"/>
          <w:sz w:val="22"/>
          <w:szCs w:val="22"/>
        </w:rPr>
        <w:t>.</w:t>
      </w:r>
    </w:p>
    <w:p w14:paraId="002138CE" w14:textId="42AE6B22" w:rsidR="002C1682" w:rsidRPr="00C3710A" w:rsidRDefault="002C1682" w:rsidP="006A0D61">
      <w:pPr>
        <w:numPr>
          <w:ilvl w:val="0"/>
          <w:numId w:val="30"/>
        </w:numPr>
        <w:suppressAutoHyphens/>
        <w:spacing w:line="276"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Warunkiem rozpoczęcia dostaw energii elektrycznej we wskazanym (w odniesieniu do poszczególnych punktów poboru) terminie jest pozytywne przeprowadzenie procedury zmiany sprzedawcy, posiadanie przez odbiorcę ważnych umów o świadczenie usług dystrybucji energii elektrycznej oraz skuteczne rozwiązanie</w:t>
      </w:r>
      <w:r w:rsidR="00B314A0">
        <w:rPr>
          <w:rFonts w:asciiTheme="minorHAnsi" w:hAnsiTheme="minorHAnsi" w:cstheme="minorHAnsi"/>
          <w:sz w:val="22"/>
          <w:szCs w:val="22"/>
        </w:rPr>
        <w:t>/</w:t>
      </w:r>
      <w:r w:rsidR="00B314A0" w:rsidRPr="00DA5139">
        <w:rPr>
          <w:rFonts w:asciiTheme="minorHAnsi" w:hAnsiTheme="minorHAnsi" w:cstheme="minorHAnsi"/>
          <w:sz w:val="22"/>
          <w:szCs w:val="22"/>
        </w:rPr>
        <w:t>wygaśnięcie</w:t>
      </w:r>
      <w:r w:rsidRPr="00DA5139">
        <w:rPr>
          <w:rFonts w:asciiTheme="minorHAnsi" w:hAnsiTheme="minorHAnsi" w:cstheme="minorHAnsi"/>
          <w:sz w:val="22"/>
          <w:szCs w:val="22"/>
        </w:rPr>
        <w:t xml:space="preserve"> dotychczas obowiązując</w:t>
      </w:r>
      <w:r w:rsidR="00DA5139" w:rsidRPr="00DA5139">
        <w:rPr>
          <w:rFonts w:asciiTheme="minorHAnsi" w:hAnsiTheme="minorHAnsi" w:cstheme="minorHAnsi"/>
          <w:sz w:val="22"/>
          <w:szCs w:val="22"/>
        </w:rPr>
        <w:t>ej umowy</w:t>
      </w:r>
      <w:r w:rsidRPr="00DA5139">
        <w:rPr>
          <w:rFonts w:asciiTheme="minorHAnsi" w:hAnsiTheme="minorHAnsi" w:cstheme="minorHAnsi"/>
          <w:sz w:val="22"/>
          <w:szCs w:val="22"/>
        </w:rPr>
        <w:t xml:space="preserve"> sprzedaży</w:t>
      </w:r>
      <w:r w:rsidRPr="00CB1839">
        <w:rPr>
          <w:rFonts w:asciiTheme="minorHAnsi" w:hAnsiTheme="minorHAnsi" w:cstheme="minorHAnsi"/>
          <w:sz w:val="22"/>
          <w:szCs w:val="22"/>
        </w:rPr>
        <w:t xml:space="preserve"> energii elektrycznej</w:t>
      </w:r>
      <w:r w:rsidR="006A0D61">
        <w:rPr>
          <w:rFonts w:asciiTheme="minorHAnsi" w:hAnsiTheme="minorHAnsi" w:cstheme="minorHAnsi"/>
          <w:sz w:val="22"/>
          <w:szCs w:val="22"/>
        </w:rPr>
        <w:t xml:space="preserve"> oraz umowy kompleksowej (</w:t>
      </w:r>
      <w:r w:rsidR="006A0D61" w:rsidRPr="00C3710A">
        <w:rPr>
          <w:rFonts w:asciiTheme="minorHAnsi" w:hAnsiTheme="minorHAnsi" w:cstheme="minorHAnsi"/>
          <w:sz w:val="22"/>
          <w:szCs w:val="22"/>
        </w:rPr>
        <w:t>dotyczy PPE 590310600031692740)</w:t>
      </w:r>
      <w:r w:rsidRPr="00C3710A">
        <w:rPr>
          <w:rFonts w:asciiTheme="minorHAnsi" w:hAnsiTheme="minorHAnsi" w:cstheme="minorHAnsi"/>
          <w:sz w:val="22"/>
          <w:szCs w:val="22"/>
        </w:rPr>
        <w:t>.</w:t>
      </w:r>
    </w:p>
    <w:p w14:paraId="168BC5CA" w14:textId="77777777" w:rsidR="00DE60E5" w:rsidRPr="00CB1839" w:rsidRDefault="00DE60E5" w:rsidP="002C1682">
      <w:pPr>
        <w:suppressAutoHyphens/>
        <w:spacing w:line="276" w:lineRule="auto"/>
        <w:ind w:left="426"/>
        <w:jc w:val="both"/>
        <w:rPr>
          <w:rFonts w:asciiTheme="minorHAnsi" w:hAnsiTheme="minorHAnsi" w:cstheme="minorHAnsi"/>
          <w:sz w:val="22"/>
          <w:szCs w:val="22"/>
        </w:rPr>
      </w:pPr>
    </w:p>
    <w:p w14:paraId="7D8D2734" w14:textId="1211AAE9" w:rsidR="00BB1A79" w:rsidRDefault="00BB1A79" w:rsidP="00AC3D83">
      <w:pPr>
        <w:numPr>
          <w:ilvl w:val="0"/>
          <w:numId w:val="30"/>
        </w:numPr>
        <w:suppressAutoHyphen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Zamawiający informuje, że </w:t>
      </w:r>
      <w:r w:rsidRPr="00C944CF">
        <w:rPr>
          <w:rFonts w:asciiTheme="minorHAnsi" w:hAnsiTheme="minorHAnsi" w:cstheme="minorHAnsi"/>
          <w:b/>
          <w:sz w:val="22"/>
          <w:szCs w:val="22"/>
        </w:rPr>
        <w:t>dla 73 PPE</w:t>
      </w:r>
      <w:r>
        <w:rPr>
          <w:rFonts w:asciiTheme="minorHAnsi" w:hAnsiTheme="minorHAnsi" w:cstheme="minorHAnsi"/>
          <w:sz w:val="22"/>
          <w:szCs w:val="22"/>
        </w:rPr>
        <w:t xml:space="preserve"> ma obecnie zawarte umowy </w:t>
      </w:r>
      <w:r w:rsidRPr="00BB1A79">
        <w:rPr>
          <w:rFonts w:asciiTheme="minorHAnsi" w:hAnsiTheme="minorHAnsi" w:cstheme="minorHAnsi"/>
          <w:b/>
          <w:sz w:val="22"/>
          <w:szCs w:val="22"/>
        </w:rPr>
        <w:t xml:space="preserve">na zakup energii elektrycznej z </w:t>
      </w:r>
      <w:proofErr w:type="spellStart"/>
      <w:r w:rsidRPr="00BB1A79">
        <w:rPr>
          <w:rFonts w:asciiTheme="minorHAnsi" w:hAnsiTheme="minorHAnsi" w:cstheme="minorHAnsi"/>
          <w:b/>
          <w:sz w:val="22"/>
          <w:szCs w:val="22"/>
        </w:rPr>
        <w:t>Veolia</w:t>
      </w:r>
      <w:proofErr w:type="spellEnd"/>
      <w:r w:rsidRPr="00BB1A79">
        <w:rPr>
          <w:rFonts w:asciiTheme="minorHAnsi" w:hAnsiTheme="minorHAnsi" w:cstheme="minorHAnsi"/>
          <w:b/>
          <w:sz w:val="22"/>
          <w:szCs w:val="22"/>
        </w:rPr>
        <w:t xml:space="preserve"> Energy </w:t>
      </w:r>
      <w:proofErr w:type="spellStart"/>
      <w:r w:rsidRPr="00BB1A79">
        <w:rPr>
          <w:rFonts w:asciiTheme="minorHAnsi" w:hAnsiTheme="minorHAnsi" w:cstheme="minorHAnsi"/>
          <w:b/>
          <w:sz w:val="22"/>
          <w:szCs w:val="22"/>
        </w:rPr>
        <w:t>Contracting</w:t>
      </w:r>
      <w:proofErr w:type="spellEnd"/>
      <w:r w:rsidRPr="00BB1A79">
        <w:rPr>
          <w:rFonts w:asciiTheme="minorHAnsi" w:hAnsiTheme="minorHAnsi" w:cstheme="minorHAnsi"/>
          <w:b/>
          <w:sz w:val="22"/>
          <w:szCs w:val="22"/>
        </w:rPr>
        <w:t xml:space="preserve"> Poland Sp. z o.o.</w:t>
      </w:r>
      <w:r>
        <w:rPr>
          <w:rFonts w:asciiTheme="minorHAnsi" w:hAnsiTheme="minorHAnsi" w:cstheme="minorHAnsi"/>
          <w:b/>
          <w:sz w:val="22"/>
          <w:szCs w:val="22"/>
        </w:rPr>
        <w:t>, które obowiązują</w:t>
      </w:r>
      <w:r w:rsidRPr="00BB1A79">
        <w:rPr>
          <w:rFonts w:asciiTheme="minorHAnsi" w:hAnsiTheme="minorHAnsi" w:cstheme="minorHAnsi"/>
          <w:b/>
          <w:sz w:val="22"/>
          <w:szCs w:val="22"/>
        </w:rPr>
        <w:t xml:space="preserve"> na czas określony do 30.06.2025 r.</w:t>
      </w:r>
      <w:r w:rsidRPr="00BB1A79">
        <w:rPr>
          <w:rFonts w:asciiTheme="minorHAnsi" w:hAnsiTheme="minorHAnsi" w:cstheme="minorHAnsi"/>
          <w:sz w:val="22"/>
          <w:szCs w:val="22"/>
        </w:rPr>
        <w:t xml:space="preserve"> i </w:t>
      </w:r>
      <w:r>
        <w:rPr>
          <w:rFonts w:asciiTheme="minorHAnsi" w:hAnsiTheme="minorHAnsi" w:cstheme="minorHAnsi"/>
          <w:sz w:val="22"/>
          <w:szCs w:val="22"/>
        </w:rPr>
        <w:t>ulegną</w:t>
      </w:r>
      <w:r w:rsidRPr="00BB1A79">
        <w:rPr>
          <w:rFonts w:asciiTheme="minorHAnsi" w:hAnsiTheme="minorHAnsi" w:cstheme="minorHAnsi"/>
          <w:sz w:val="22"/>
          <w:szCs w:val="22"/>
        </w:rPr>
        <w:t xml:space="preserve"> rozwiązaniu ze skutkiem na dzień poprzedzający planowaną datę rozpoczęcia dostaw (kolumna „Okres dostaw”).</w:t>
      </w:r>
      <w:r w:rsidR="0078329A">
        <w:rPr>
          <w:rFonts w:asciiTheme="minorHAnsi" w:hAnsiTheme="minorHAnsi" w:cstheme="minorHAnsi"/>
          <w:sz w:val="22"/>
          <w:szCs w:val="22"/>
        </w:rPr>
        <w:br/>
      </w:r>
      <w:r w:rsidR="0078329A" w:rsidRPr="007C01AD">
        <w:rPr>
          <w:rFonts w:asciiTheme="minorHAnsi" w:hAnsiTheme="minorHAnsi" w:cstheme="minorHAnsi"/>
          <w:b/>
          <w:sz w:val="22"/>
          <w:szCs w:val="22"/>
        </w:rPr>
        <w:t xml:space="preserve">Wyjątek stanowi jedynie </w:t>
      </w:r>
      <w:r w:rsidR="007C01AD">
        <w:rPr>
          <w:rFonts w:asciiTheme="minorHAnsi" w:hAnsiTheme="minorHAnsi" w:cstheme="minorHAnsi"/>
          <w:b/>
          <w:sz w:val="22"/>
          <w:szCs w:val="22"/>
        </w:rPr>
        <w:t xml:space="preserve">1 </w:t>
      </w:r>
      <w:r w:rsidR="0078329A" w:rsidRPr="007C01AD">
        <w:rPr>
          <w:rFonts w:asciiTheme="minorHAnsi" w:hAnsiTheme="minorHAnsi" w:cstheme="minorHAnsi"/>
          <w:b/>
          <w:sz w:val="22"/>
          <w:szCs w:val="22"/>
        </w:rPr>
        <w:t>PPE</w:t>
      </w:r>
      <w:r w:rsidR="007C01AD" w:rsidRPr="007C01AD">
        <w:rPr>
          <w:rFonts w:asciiTheme="minorHAnsi" w:hAnsiTheme="minorHAnsi" w:cstheme="minorHAnsi"/>
          <w:b/>
          <w:sz w:val="22"/>
          <w:szCs w:val="22"/>
        </w:rPr>
        <w:t xml:space="preserve"> </w:t>
      </w:r>
      <w:r w:rsidR="007C01AD">
        <w:rPr>
          <w:rFonts w:asciiTheme="minorHAnsi" w:hAnsiTheme="minorHAnsi" w:cstheme="minorHAnsi"/>
          <w:b/>
          <w:sz w:val="22"/>
          <w:szCs w:val="22"/>
        </w:rPr>
        <w:t xml:space="preserve">o numerze </w:t>
      </w:r>
      <w:r w:rsidR="007C01AD" w:rsidRPr="007C01AD">
        <w:rPr>
          <w:rFonts w:asciiTheme="minorHAnsi" w:hAnsiTheme="minorHAnsi" w:cstheme="minorHAnsi"/>
          <w:b/>
          <w:sz w:val="22"/>
          <w:szCs w:val="22"/>
        </w:rPr>
        <w:t>590310600031692740</w:t>
      </w:r>
      <w:r w:rsidR="007C01AD">
        <w:rPr>
          <w:rFonts w:asciiTheme="minorHAnsi" w:hAnsiTheme="minorHAnsi" w:cstheme="minorHAnsi"/>
          <w:sz w:val="22"/>
          <w:szCs w:val="22"/>
        </w:rPr>
        <w:t xml:space="preserve"> dla którego Zamawiający ma zawartą umowę kompleksową z ENEA S.A. na czas nieokreślony. </w:t>
      </w:r>
      <w:r w:rsidR="007C01AD" w:rsidRPr="007C01AD">
        <w:rPr>
          <w:rFonts w:asciiTheme="minorHAnsi" w:hAnsiTheme="minorHAnsi" w:cstheme="minorHAnsi"/>
          <w:sz w:val="22"/>
          <w:szCs w:val="22"/>
        </w:rPr>
        <w:t xml:space="preserve">Dla </w:t>
      </w:r>
      <w:r w:rsidR="007C01AD">
        <w:rPr>
          <w:rFonts w:asciiTheme="minorHAnsi" w:hAnsiTheme="minorHAnsi" w:cstheme="minorHAnsi"/>
          <w:sz w:val="22"/>
          <w:szCs w:val="22"/>
        </w:rPr>
        <w:t>tego</w:t>
      </w:r>
      <w:r w:rsidR="007C01AD" w:rsidRPr="007C01AD">
        <w:rPr>
          <w:rFonts w:asciiTheme="minorHAnsi" w:hAnsiTheme="minorHAnsi" w:cstheme="minorHAnsi"/>
          <w:sz w:val="22"/>
          <w:szCs w:val="22"/>
        </w:rPr>
        <w:t xml:space="preserve"> PPE </w:t>
      </w:r>
      <w:r w:rsidR="007C01AD">
        <w:rPr>
          <w:rFonts w:asciiTheme="minorHAnsi" w:hAnsiTheme="minorHAnsi" w:cstheme="minorHAnsi"/>
          <w:sz w:val="22"/>
          <w:szCs w:val="22"/>
        </w:rPr>
        <w:t>Zamawiający</w:t>
      </w:r>
      <w:r w:rsidR="007C01AD" w:rsidRPr="007C01AD">
        <w:rPr>
          <w:rFonts w:asciiTheme="minorHAnsi" w:hAnsiTheme="minorHAnsi" w:cstheme="minorHAnsi"/>
          <w:sz w:val="22"/>
          <w:szCs w:val="22"/>
        </w:rPr>
        <w:t xml:space="preserve"> </w:t>
      </w:r>
      <w:r w:rsidR="007C01AD">
        <w:rPr>
          <w:rFonts w:asciiTheme="minorHAnsi" w:hAnsiTheme="minorHAnsi" w:cstheme="minorHAnsi"/>
          <w:sz w:val="22"/>
          <w:szCs w:val="22"/>
        </w:rPr>
        <w:t>sam złoży stosowne oświadczenie o rozwiązaniu umowy kompleksowej</w:t>
      </w:r>
      <w:r w:rsidR="007C01AD" w:rsidRPr="007C01AD">
        <w:rPr>
          <w:rFonts w:asciiTheme="minorHAnsi" w:hAnsiTheme="minorHAnsi" w:cstheme="minorHAnsi"/>
          <w:sz w:val="22"/>
          <w:szCs w:val="22"/>
        </w:rPr>
        <w:t xml:space="preserve">, ze skutkiem na dzień poprzedzającym planowaną datę rozpoczęcia dostaw (w </w:t>
      </w:r>
      <w:r w:rsidR="007C01AD" w:rsidRPr="007C01AD">
        <w:rPr>
          <w:rFonts w:asciiTheme="minorHAnsi" w:hAnsiTheme="minorHAnsi" w:cstheme="minorHAnsi"/>
          <w:b/>
          <w:sz w:val="22"/>
          <w:szCs w:val="22"/>
        </w:rPr>
        <w:t>Załączniku nr 3 do SWZ</w:t>
      </w:r>
      <w:r w:rsidR="007C01AD" w:rsidRPr="007C01AD">
        <w:rPr>
          <w:rFonts w:asciiTheme="minorHAnsi" w:hAnsiTheme="minorHAnsi" w:cstheme="minorHAnsi"/>
          <w:sz w:val="22"/>
          <w:szCs w:val="22"/>
        </w:rPr>
        <w:t xml:space="preserve"> kolumna „Okres dostaw”), zachowując </w:t>
      </w:r>
      <w:r w:rsidR="007C01AD">
        <w:rPr>
          <w:rFonts w:asciiTheme="minorHAnsi" w:hAnsiTheme="minorHAnsi" w:cstheme="minorHAnsi"/>
          <w:sz w:val="22"/>
          <w:szCs w:val="22"/>
        </w:rPr>
        <w:t>3-</w:t>
      </w:r>
      <w:r w:rsidR="007C01AD" w:rsidRPr="007C01AD">
        <w:rPr>
          <w:rFonts w:asciiTheme="minorHAnsi" w:hAnsiTheme="minorHAnsi" w:cstheme="minorHAnsi"/>
          <w:sz w:val="22"/>
          <w:szCs w:val="22"/>
        </w:rPr>
        <w:t>miesięczny okres wypowiedzenia.</w:t>
      </w:r>
    </w:p>
    <w:p w14:paraId="2B25DFCE" w14:textId="77777777" w:rsidR="00BB1A79" w:rsidRDefault="00BB1A79" w:rsidP="007C01AD">
      <w:pPr>
        <w:pStyle w:val="Akapitzlist"/>
        <w:spacing w:line="276" w:lineRule="auto"/>
        <w:rPr>
          <w:rFonts w:asciiTheme="minorHAnsi" w:hAnsiTheme="minorHAnsi" w:cstheme="minorHAnsi"/>
        </w:rPr>
      </w:pPr>
    </w:p>
    <w:p w14:paraId="158CF09C" w14:textId="0B2FA164" w:rsidR="002C1682" w:rsidRDefault="002C1682" w:rsidP="00AC3D83">
      <w:pPr>
        <w:numPr>
          <w:ilvl w:val="0"/>
          <w:numId w:val="30"/>
        </w:numPr>
        <w:suppressAutoHyphens/>
        <w:spacing w:line="276"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 xml:space="preserve">W </w:t>
      </w:r>
      <w:r w:rsidRPr="00CB1839">
        <w:rPr>
          <w:rFonts w:asciiTheme="minorHAnsi" w:hAnsiTheme="minorHAnsi" w:cstheme="minorHAnsi"/>
          <w:b/>
          <w:sz w:val="22"/>
          <w:szCs w:val="22"/>
        </w:rPr>
        <w:t>Załączniku nr 3 do SWZ</w:t>
      </w:r>
      <w:r w:rsidRPr="00CB1839">
        <w:rPr>
          <w:rFonts w:asciiTheme="minorHAnsi" w:hAnsiTheme="minorHAnsi" w:cstheme="minorHAnsi"/>
          <w:sz w:val="22"/>
          <w:szCs w:val="22"/>
        </w:rPr>
        <w:t xml:space="preserve"> wskazano dane i adres Odbiorcy do przesyłania faktur. Ostateczne dane dotyczące wystawiania i dostarczania faktur zawarte zostaną w Umowie sprzedaży/Załączniku nr 1 do Umowy sprzedaży energii elektrycznej.</w:t>
      </w:r>
    </w:p>
    <w:p w14:paraId="3D4F25FC" w14:textId="77777777" w:rsidR="00DE60E5" w:rsidRPr="00CB1839" w:rsidRDefault="00DE60E5" w:rsidP="00DE60E5">
      <w:pPr>
        <w:suppressAutoHyphens/>
        <w:spacing w:line="276" w:lineRule="auto"/>
        <w:ind w:left="426"/>
        <w:jc w:val="both"/>
        <w:rPr>
          <w:rFonts w:asciiTheme="minorHAnsi" w:hAnsiTheme="minorHAnsi" w:cstheme="minorHAnsi"/>
          <w:sz w:val="22"/>
          <w:szCs w:val="22"/>
        </w:rPr>
      </w:pPr>
    </w:p>
    <w:p w14:paraId="5AF745DF" w14:textId="0B185971" w:rsidR="002C1682" w:rsidRDefault="002C1682" w:rsidP="00AC3D83">
      <w:pPr>
        <w:numPr>
          <w:ilvl w:val="0"/>
          <w:numId w:val="30"/>
        </w:numPr>
        <w:suppressAutoHyphens/>
        <w:spacing w:line="276"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 xml:space="preserve">W </w:t>
      </w:r>
      <w:r w:rsidRPr="00CB1839">
        <w:rPr>
          <w:rFonts w:asciiTheme="minorHAnsi" w:hAnsiTheme="minorHAnsi" w:cstheme="minorHAnsi"/>
          <w:b/>
          <w:bCs/>
          <w:sz w:val="22"/>
          <w:szCs w:val="22"/>
        </w:rPr>
        <w:t>Załączniku nr 3</w:t>
      </w:r>
      <w:r w:rsidRPr="00CB1839">
        <w:rPr>
          <w:rFonts w:asciiTheme="minorHAnsi" w:hAnsiTheme="minorHAnsi" w:cstheme="minorHAnsi"/>
          <w:sz w:val="22"/>
          <w:szCs w:val="22"/>
        </w:rPr>
        <w:t xml:space="preserve"> </w:t>
      </w:r>
      <w:r w:rsidRPr="00F30B61">
        <w:rPr>
          <w:rFonts w:asciiTheme="minorHAnsi" w:hAnsiTheme="minorHAnsi" w:cstheme="minorHAnsi"/>
          <w:b/>
          <w:sz w:val="22"/>
          <w:szCs w:val="22"/>
        </w:rPr>
        <w:t>do SWZ</w:t>
      </w:r>
      <w:r w:rsidRPr="00CB1839">
        <w:rPr>
          <w:rFonts w:asciiTheme="minorHAnsi" w:hAnsiTheme="minorHAnsi" w:cstheme="minorHAnsi"/>
          <w:sz w:val="22"/>
          <w:szCs w:val="22"/>
        </w:rPr>
        <w:t xml:space="preserve"> w kolumn</w:t>
      </w:r>
      <w:r w:rsidR="005262C0">
        <w:rPr>
          <w:rFonts w:asciiTheme="minorHAnsi" w:hAnsiTheme="minorHAnsi" w:cstheme="minorHAnsi"/>
          <w:sz w:val="22"/>
          <w:szCs w:val="22"/>
        </w:rPr>
        <w:t xml:space="preserve">ie „Zmiana sprzedawcy” wskazano, </w:t>
      </w:r>
      <w:r w:rsidR="0097718C">
        <w:rPr>
          <w:rFonts w:asciiTheme="minorHAnsi" w:hAnsiTheme="minorHAnsi" w:cstheme="minorHAnsi"/>
          <w:sz w:val="22"/>
          <w:szCs w:val="22"/>
        </w:rPr>
        <w:t>w odniesieniu do których punktów</w:t>
      </w:r>
      <w:r w:rsidR="005262C0">
        <w:rPr>
          <w:rFonts w:asciiTheme="minorHAnsi" w:hAnsiTheme="minorHAnsi" w:cstheme="minorHAnsi"/>
          <w:sz w:val="22"/>
          <w:szCs w:val="22"/>
        </w:rPr>
        <w:t xml:space="preserve"> </w:t>
      </w:r>
      <w:r w:rsidRPr="00CB1839">
        <w:rPr>
          <w:rFonts w:asciiTheme="minorHAnsi" w:hAnsiTheme="minorHAnsi" w:cstheme="minorHAnsi"/>
          <w:sz w:val="22"/>
          <w:szCs w:val="22"/>
        </w:rPr>
        <w:t xml:space="preserve">poboru zmiana sprzedawcy nastąpi po raz </w:t>
      </w:r>
      <w:r w:rsidR="00D9679F">
        <w:rPr>
          <w:rFonts w:asciiTheme="minorHAnsi" w:hAnsiTheme="minorHAnsi" w:cstheme="minorHAnsi"/>
          <w:sz w:val="22"/>
          <w:szCs w:val="22"/>
        </w:rPr>
        <w:t xml:space="preserve">kolejny, a dla którego PPE po raz pierwszy. </w:t>
      </w:r>
      <w:r w:rsidR="00F30B61">
        <w:rPr>
          <w:rFonts w:asciiTheme="minorHAnsi" w:hAnsiTheme="minorHAnsi" w:cstheme="minorHAnsi"/>
          <w:sz w:val="22"/>
          <w:szCs w:val="22"/>
        </w:rPr>
        <w:br/>
      </w:r>
      <w:r w:rsidR="00F30B61" w:rsidRPr="00F30B61">
        <w:rPr>
          <w:rFonts w:asciiTheme="minorHAnsi" w:hAnsiTheme="minorHAnsi" w:cstheme="minorHAnsi"/>
          <w:sz w:val="22"/>
          <w:szCs w:val="22"/>
        </w:rPr>
        <w:t xml:space="preserve">W przypadku punktów poboru, w których nastąpił już rozdział umów na sprzedażową i dystrybucyjną (kolejna zmiana sprzedawcy), </w:t>
      </w:r>
      <w:r w:rsidR="00F30B61" w:rsidRPr="00F30B61">
        <w:rPr>
          <w:rFonts w:asciiTheme="minorHAnsi" w:hAnsiTheme="minorHAnsi" w:cstheme="minorHAnsi"/>
          <w:b/>
          <w:sz w:val="22"/>
          <w:szCs w:val="22"/>
        </w:rPr>
        <w:t>Zamawiający posiada podpisane umowy dystrybucyjne na czas nieokreślony</w:t>
      </w:r>
      <w:r w:rsidRPr="00CB1839">
        <w:rPr>
          <w:rFonts w:asciiTheme="minorHAnsi" w:hAnsiTheme="minorHAnsi" w:cstheme="minorHAnsi"/>
          <w:sz w:val="22"/>
          <w:szCs w:val="22"/>
        </w:rPr>
        <w:t>.</w:t>
      </w:r>
    </w:p>
    <w:p w14:paraId="2DBD2C91" w14:textId="77777777" w:rsidR="00DE60E5" w:rsidRPr="00CB1839" w:rsidRDefault="00DE60E5" w:rsidP="00DE60E5">
      <w:pPr>
        <w:suppressAutoHyphens/>
        <w:spacing w:line="276" w:lineRule="auto"/>
        <w:ind w:left="426"/>
        <w:jc w:val="both"/>
        <w:rPr>
          <w:rFonts w:asciiTheme="minorHAnsi" w:hAnsiTheme="minorHAnsi" w:cstheme="minorHAnsi"/>
          <w:sz w:val="22"/>
          <w:szCs w:val="22"/>
        </w:rPr>
      </w:pPr>
    </w:p>
    <w:p w14:paraId="402BF907" w14:textId="24A47665" w:rsidR="00F30B61" w:rsidRPr="00F30B61" w:rsidRDefault="00F30B61" w:rsidP="00AC3D83">
      <w:pPr>
        <w:numPr>
          <w:ilvl w:val="0"/>
          <w:numId w:val="30"/>
        </w:numPr>
        <w:suppressAutoHyphens/>
        <w:spacing w:line="276" w:lineRule="auto"/>
        <w:ind w:left="426" w:hanging="426"/>
        <w:jc w:val="both"/>
        <w:rPr>
          <w:rFonts w:asciiTheme="minorHAnsi" w:hAnsiTheme="minorHAnsi" w:cstheme="minorHAnsi"/>
          <w:sz w:val="22"/>
          <w:szCs w:val="22"/>
        </w:rPr>
      </w:pPr>
      <w:r w:rsidRPr="00F30B61">
        <w:rPr>
          <w:rFonts w:asciiTheme="minorHAnsi" w:hAnsiTheme="minorHAnsi" w:cstheme="minorHAnsi"/>
          <w:sz w:val="22"/>
          <w:szCs w:val="22"/>
        </w:rPr>
        <w:t xml:space="preserve">W przypadku gdy na dzień zawarcia umowy sprzedaży energii elektrycznej Zamawiający nie będzie posiadał ważnych umów dystrybucji energii elektrycznej lub w przypadku, gdy w trakcie trwania umowy nastąpi zmiana po stronie Zamawiającego, Wykonawca zobowiązany będzie do złożenia wniosków o zawarcie umów dystrybucyjnych oraz do podpisania umów w imieniu i na rzecz Zamawiającego lub złożenia w imieniu Zamawiającego oświadczenia o zgodzie na zawarcie umów dystrybucyjnych z OSD (zgodnie z treścią </w:t>
      </w:r>
      <w:proofErr w:type="spellStart"/>
      <w:r w:rsidRPr="00F30B61">
        <w:rPr>
          <w:rFonts w:asciiTheme="minorHAnsi" w:hAnsiTheme="minorHAnsi" w:cstheme="minorHAnsi"/>
          <w:sz w:val="22"/>
          <w:szCs w:val="22"/>
        </w:rPr>
        <w:t>IRiESD</w:t>
      </w:r>
      <w:proofErr w:type="spellEnd"/>
      <w:r w:rsidRPr="00F30B61">
        <w:rPr>
          <w:rFonts w:asciiTheme="minorHAnsi" w:hAnsiTheme="minorHAnsi" w:cstheme="minorHAnsi"/>
          <w:sz w:val="22"/>
          <w:szCs w:val="22"/>
        </w:rPr>
        <w:t xml:space="preserve"> OSD), na co Wykonawcy udzielone zostanie stosowne Pełnomocnictwo. Zamawiający w </w:t>
      </w:r>
      <w:r w:rsidRPr="00F30B61">
        <w:rPr>
          <w:rFonts w:asciiTheme="minorHAnsi" w:hAnsiTheme="minorHAnsi" w:cstheme="minorHAnsi"/>
          <w:b/>
          <w:sz w:val="22"/>
          <w:szCs w:val="22"/>
        </w:rPr>
        <w:t>Załączniku nr 3 do SWZ</w:t>
      </w:r>
      <w:r w:rsidRPr="00F30B61">
        <w:rPr>
          <w:rFonts w:asciiTheme="minorHAnsi" w:hAnsiTheme="minorHAnsi" w:cstheme="minorHAnsi"/>
          <w:sz w:val="22"/>
          <w:szCs w:val="22"/>
        </w:rPr>
        <w:t xml:space="preserve"> kolumna „Uwagi dla Wykonawcy” szczegółowo okreś</w:t>
      </w:r>
      <w:r>
        <w:rPr>
          <w:rFonts w:asciiTheme="minorHAnsi" w:hAnsiTheme="minorHAnsi" w:cstheme="minorHAnsi"/>
          <w:sz w:val="22"/>
          <w:szCs w:val="22"/>
        </w:rPr>
        <w:t>lił dla którego</w:t>
      </w:r>
      <w:r w:rsidRPr="00F30B61">
        <w:rPr>
          <w:rFonts w:asciiTheme="minorHAnsi" w:hAnsiTheme="minorHAnsi" w:cstheme="minorHAnsi"/>
          <w:sz w:val="22"/>
          <w:szCs w:val="22"/>
        </w:rPr>
        <w:t xml:space="preserve"> PPE będzie konieczne przeprowadzenie takiego zobowiązania.</w:t>
      </w:r>
    </w:p>
    <w:p w14:paraId="06B2D42D" w14:textId="77777777" w:rsidR="00DE60E5" w:rsidRPr="00CB1839" w:rsidRDefault="00DE60E5" w:rsidP="00BB1A79">
      <w:pPr>
        <w:suppressAutoHyphens/>
        <w:spacing w:line="276" w:lineRule="auto"/>
        <w:jc w:val="both"/>
        <w:rPr>
          <w:rFonts w:asciiTheme="minorHAnsi" w:hAnsiTheme="minorHAnsi" w:cstheme="minorHAnsi"/>
          <w:sz w:val="22"/>
          <w:szCs w:val="22"/>
        </w:rPr>
      </w:pPr>
    </w:p>
    <w:p w14:paraId="14CC4290" w14:textId="15827C45" w:rsidR="002C1682" w:rsidRDefault="002C1682" w:rsidP="00AC3D83">
      <w:pPr>
        <w:numPr>
          <w:ilvl w:val="0"/>
          <w:numId w:val="30"/>
        </w:numPr>
        <w:suppressAutoHyphens/>
        <w:spacing w:line="276"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W odniesieniu do wszystkich punktów poboru Zamawiający posiada status odbiorcy, wobec czego przysługuje mu uprawnienie do zakupu energii od wybranego przez siebie sprzedawcy /art. 4j ust 1 ustawy prawo energetyczne z dnia 10 kwietnia 1997 r.</w:t>
      </w:r>
    </w:p>
    <w:p w14:paraId="49E62634" w14:textId="77777777" w:rsidR="00DE60E5" w:rsidRPr="00CB1839" w:rsidRDefault="00DE60E5" w:rsidP="00DE60E5">
      <w:pPr>
        <w:suppressAutoHyphens/>
        <w:spacing w:line="276" w:lineRule="auto"/>
        <w:ind w:left="426"/>
        <w:jc w:val="both"/>
        <w:rPr>
          <w:rFonts w:asciiTheme="minorHAnsi" w:hAnsiTheme="minorHAnsi" w:cstheme="minorHAnsi"/>
          <w:sz w:val="22"/>
          <w:szCs w:val="22"/>
        </w:rPr>
      </w:pPr>
    </w:p>
    <w:p w14:paraId="302029A6" w14:textId="55667684" w:rsidR="004F0E9F" w:rsidRDefault="004F0E9F" w:rsidP="004F0E9F">
      <w:pPr>
        <w:numPr>
          <w:ilvl w:val="0"/>
          <w:numId w:val="30"/>
        </w:numPr>
        <w:suppressAutoHyphens/>
        <w:spacing w:line="276" w:lineRule="auto"/>
        <w:ind w:left="426" w:hanging="426"/>
        <w:jc w:val="both"/>
        <w:rPr>
          <w:rFonts w:asciiTheme="minorHAnsi" w:hAnsiTheme="minorHAnsi" w:cstheme="minorHAnsi"/>
          <w:sz w:val="22"/>
          <w:szCs w:val="22"/>
        </w:rPr>
      </w:pPr>
      <w:r w:rsidRPr="004F0E9F">
        <w:rPr>
          <w:rFonts w:asciiTheme="minorHAnsi" w:hAnsiTheme="minorHAnsi" w:cstheme="minorHAnsi"/>
          <w:sz w:val="22"/>
          <w:szCs w:val="22"/>
        </w:rPr>
        <w:t xml:space="preserve">Zamawiający oświadcza, że wszystkie układy pomiarowe </w:t>
      </w:r>
      <w:r w:rsidRPr="00C3710A">
        <w:rPr>
          <w:rFonts w:asciiTheme="minorHAnsi" w:hAnsiTheme="minorHAnsi" w:cstheme="minorHAnsi"/>
          <w:sz w:val="22"/>
          <w:szCs w:val="22"/>
        </w:rPr>
        <w:t>w taryfie B2</w:t>
      </w:r>
      <w:r w:rsidR="00405590" w:rsidRPr="00C3710A">
        <w:rPr>
          <w:rFonts w:asciiTheme="minorHAnsi" w:hAnsiTheme="minorHAnsi" w:cstheme="minorHAnsi"/>
          <w:sz w:val="22"/>
          <w:szCs w:val="22"/>
        </w:rPr>
        <w:t>2</w:t>
      </w:r>
      <w:r w:rsidRPr="00C3710A">
        <w:rPr>
          <w:rFonts w:asciiTheme="minorHAnsi" w:hAnsiTheme="minorHAnsi" w:cstheme="minorHAnsi"/>
          <w:sz w:val="22"/>
          <w:szCs w:val="22"/>
        </w:rPr>
        <w:t xml:space="preserve"> dostosowane</w:t>
      </w:r>
      <w:r w:rsidRPr="004F0E9F">
        <w:rPr>
          <w:rFonts w:asciiTheme="minorHAnsi" w:hAnsiTheme="minorHAnsi" w:cstheme="minorHAnsi"/>
          <w:sz w:val="22"/>
          <w:szCs w:val="22"/>
        </w:rPr>
        <w:t xml:space="preserve"> są do zasady TPA.</w:t>
      </w:r>
    </w:p>
    <w:p w14:paraId="5CEA97CD" w14:textId="77777777" w:rsidR="004F0E9F" w:rsidRDefault="004F0E9F" w:rsidP="004F0E9F">
      <w:pPr>
        <w:pStyle w:val="Akapitzlist"/>
        <w:rPr>
          <w:rFonts w:asciiTheme="minorHAnsi" w:hAnsiTheme="minorHAnsi" w:cstheme="minorHAnsi"/>
        </w:rPr>
      </w:pPr>
    </w:p>
    <w:p w14:paraId="063963C1" w14:textId="1CE23BD3" w:rsidR="00061F68" w:rsidRDefault="00061F68" w:rsidP="00AC3D83">
      <w:pPr>
        <w:numPr>
          <w:ilvl w:val="0"/>
          <w:numId w:val="30"/>
        </w:numPr>
        <w:suppressAutoHyphens/>
        <w:spacing w:line="276" w:lineRule="auto"/>
        <w:ind w:left="426" w:hanging="426"/>
        <w:jc w:val="both"/>
        <w:rPr>
          <w:rFonts w:asciiTheme="minorHAnsi" w:hAnsiTheme="minorHAnsi" w:cstheme="minorHAnsi"/>
          <w:sz w:val="22"/>
          <w:szCs w:val="22"/>
        </w:rPr>
      </w:pPr>
      <w:r w:rsidRPr="00061F68">
        <w:rPr>
          <w:rFonts w:asciiTheme="minorHAnsi" w:hAnsiTheme="minorHAnsi" w:cstheme="minorHAnsi"/>
          <w:sz w:val="22"/>
          <w:szCs w:val="22"/>
        </w:rPr>
        <w:t>Niniejsze zamówienie nie obejmuje usług dystrybucji energii elektrycznej</w:t>
      </w:r>
      <w:r>
        <w:rPr>
          <w:rFonts w:asciiTheme="minorHAnsi" w:hAnsiTheme="minorHAnsi" w:cstheme="minorHAnsi"/>
          <w:sz w:val="22"/>
          <w:szCs w:val="22"/>
        </w:rPr>
        <w:t>.</w:t>
      </w:r>
    </w:p>
    <w:p w14:paraId="62B4914E" w14:textId="77777777" w:rsidR="00061F68" w:rsidRDefault="00061F68" w:rsidP="00061F68">
      <w:pPr>
        <w:pStyle w:val="Akapitzlist"/>
        <w:spacing w:line="276" w:lineRule="auto"/>
        <w:rPr>
          <w:rFonts w:asciiTheme="minorHAnsi" w:hAnsiTheme="minorHAnsi" w:cstheme="minorHAnsi"/>
        </w:rPr>
      </w:pPr>
    </w:p>
    <w:p w14:paraId="7B225C16" w14:textId="373B7588" w:rsidR="002C1682" w:rsidRDefault="002C1682" w:rsidP="00AC3D83">
      <w:pPr>
        <w:numPr>
          <w:ilvl w:val="0"/>
          <w:numId w:val="30"/>
        </w:numPr>
        <w:suppressAutoHyphens/>
        <w:spacing w:line="276"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Usługi dystrybucyjne będą świadczone na podstawie odrębnych umów zawartych pomiędzy Zamawiającym a Operatorem Systemu Dystrybucyjnego (OSD)</w:t>
      </w:r>
      <w:r w:rsidR="00F649AF">
        <w:rPr>
          <w:rFonts w:asciiTheme="minorHAnsi" w:hAnsiTheme="minorHAnsi" w:cstheme="minorHAnsi"/>
          <w:sz w:val="22"/>
          <w:szCs w:val="22"/>
        </w:rPr>
        <w:t xml:space="preserve"> – E</w:t>
      </w:r>
      <w:r w:rsidR="00C9276A">
        <w:rPr>
          <w:rFonts w:asciiTheme="minorHAnsi" w:hAnsiTheme="minorHAnsi" w:cstheme="minorHAnsi"/>
          <w:sz w:val="22"/>
          <w:szCs w:val="22"/>
        </w:rPr>
        <w:t>NEA Operator Sp. z o.o.</w:t>
      </w:r>
      <w:r w:rsidR="00F649AF">
        <w:rPr>
          <w:rFonts w:asciiTheme="minorHAnsi" w:hAnsiTheme="minorHAnsi" w:cstheme="minorHAnsi"/>
          <w:sz w:val="22"/>
          <w:szCs w:val="22"/>
        </w:rPr>
        <w:t>, które zawarte są na czas nieokreślony.</w:t>
      </w:r>
    </w:p>
    <w:p w14:paraId="5326BEB1" w14:textId="77777777" w:rsidR="00DE60E5" w:rsidRPr="00CB1839" w:rsidRDefault="00DE60E5" w:rsidP="00DE60E5">
      <w:pPr>
        <w:suppressAutoHyphens/>
        <w:spacing w:line="276" w:lineRule="auto"/>
        <w:ind w:left="426"/>
        <w:jc w:val="both"/>
        <w:rPr>
          <w:rFonts w:asciiTheme="minorHAnsi" w:hAnsiTheme="minorHAnsi" w:cstheme="minorHAnsi"/>
          <w:sz w:val="22"/>
          <w:szCs w:val="22"/>
        </w:rPr>
      </w:pPr>
    </w:p>
    <w:p w14:paraId="7033A6A9" w14:textId="78E38722" w:rsidR="002C1682" w:rsidRDefault="002C1682" w:rsidP="00AC3D83">
      <w:pPr>
        <w:numPr>
          <w:ilvl w:val="0"/>
          <w:numId w:val="30"/>
        </w:numPr>
        <w:suppressAutoHyphens/>
        <w:spacing w:line="276"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Wykonawca w oparciu o udzielone Pełnomocnictwo, zobowiązany będzie do zgłoszenia w imieniu własnym i Zamawiającego umowy sprzedaży energii elektrycznej właściwemu OSD zgodnie z obowiązującymi przepisami.</w:t>
      </w:r>
    </w:p>
    <w:p w14:paraId="301C50F9" w14:textId="77777777" w:rsidR="00260CEC" w:rsidRPr="00061F68" w:rsidRDefault="00260CEC" w:rsidP="00061F68">
      <w:pPr>
        <w:spacing w:line="276" w:lineRule="auto"/>
        <w:rPr>
          <w:rFonts w:asciiTheme="minorHAnsi" w:hAnsiTheme="minorHAnsi" w:cstheme="minorHAnsi"/>
        </w:rPr>
      </w:pPr>
    </w:p>
    <w:p w14:paraId="088D862D" w14:textId="77777777" w:rsidR="002C1682" w:rsidRDefault="002C1682" w:rsidP="00AC3D83">
      <w:pPr>
        <w:numPr>
          <w:ilvl w:val="0"/>
          <w:numId w:val="30"/>
        </w:numPr>
        <w:suppressAutoHyphens/>
        <w:spacing w:line="276"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Standardy jakościowe przedmiotu zamówienia:</w:t>
      </w:r>
    </w:p>
    <w:p w14:paraId="11BC0D41" w14:textId="1DE761AF" w:rsidR="00A223FE" w:rsidRPr="00CB1839" w:rsidRDefault="00A223FE" w:rsidP="00A223FE">
      <w:pPr>
        <w:suppressAutoHyphens/>
        <w:spacing w:line="276" w:lineRule="auto"/>
        <w:ind w:left="426"/>
        <w:jc w:val="both"/>
        <w:rPr>
          <w:rFonts w:asciiTheme="minorHAnsi" w:hAnsiTheme="minorHAnsi" w:cstheme="minorHAnsi"/>
          <w:sz w:val="22"/>
          <w:szCs w:val="22"/>
        </w:rPr>
      </w:pPr>
      <w:r w:rsidRPr="00A223FE">
        <w:rPr>
          <w:rFonts w:asciiTheme="minorHAnsi" w:hAnsiTheme="minorHAnsi" w:cstheme="minorHAnsi"/>
          <w:sz w:val="22"/>
          <w:szCs w:val="22"/>
        </w:rPr>
        <w:t>Wykonawca zobowiązuje się zapewnić Zamawiającemu standardy jakościowe obsługi odbiorców, zgodnie z obowiązującymi przepisami Prawa energetycznego. W przypadku niedotrzymania standardów jakościowych obsługi dotyczącej sprzedaży energii, Zamawiającemu przysługuje bonifikata - zgodnie z zasadami określonymi w § 44 Rozporządzenia Ministra Klimatu i Środowiska z dnia 29 listopada 2022 r. w sprawie sposobu kształtowania i kalkulacji taryf oraz sposobu rozliczeń w obrocie energią elektryczną (Dz. U. z 2022 poz. 2505 ze zm.) lub w każdym później wydanym akcie prawnym dotyczącym jakościowych standardów obsług.</w:t>
      </w:r>
    </w:p>
    <w:p w14:paraId="10ECD5BE" w14:textId="4EF6FF94" w:rsidR="00EB6D9D" w:rsidRPr="00A223FE" w:rsidRDefault="00EB6D9D" w:rsidP="00A223FE">
      <w:pPr>
        <w:spacing w:line="276" w:lineRule="auto"/>
        <w:ind w:left="426"/>
        <w:jc w:val="both"/>
        <w:rPr>
          <w:rFonts w:asciiTheme="minorHAnsi" w:hAnsiTheme="minorHAnsi" w:cstheme="minorHAnsi"/>
          <w:color w:val="0070C0"/>
        </w:rPr>
      </w:pPr>
    </w:p>
    <w:p w14:paraId="3B77AB44" w14:textId="77777777" w:rsidR="002C1682" w:rsidRPr="00CB1839" w:rsidRDefault="002C1682" w:rsidP="00AC3D83">
      <w:pPr>
        <w:numPr>
          <w:ilvl w:val="0"/>
          <w:numId w:val="30"/>
        </w:numPr>
        <w:suppressAutoHyphens/>
        <w:spacing w:line="276"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Wspólny Słownik Zamówień (</w:t>
      </w:r>
      <w:r w:rsidRPr="00CB1839">
        <w:rPr>
          <w:rFonts w:asciiTheme="minorHAnsi" w:hAnsiTheme="minorHAnsi" w:cstheme="minorHAnsi"/>
          <w:color w:val="000000"/>
          <w:sz w:val="22"/>
          <w:szCs w:val="22"/>
        </w:rPr>
        <w:t xml:space="preserve">CPV): </w:t>
      </w:r>
    </w:p>
    <w:p w14:paraId="78F232C2" w14:textId="5A74C589" w:rsidR="002C1682" w:rsidRDefault="002C1682" w:rsidP="002C1682">
      <w:pPr>
        <w:tabs>
          <w:tab w:val="left" w:pos="-6804"/>
          <w:tab w:val="left" w:pos="426"/>
          <w:tab w:val="right" w:pos="9072"/>
        </w:tabs>
        <w:spacing w:line="276" w:lineRule="auto"/>
        <w:ind w:left="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 xml:space="preserve">Główny Kod </w:t>
      </w:r>
      <w:r w:rsidRPr="00CB1839">
        <w:rPr>
          <w:rFonts w:asciiTheme="minorHAnsi" w:hAnsiTheme="minorHAnsi" w:cstheme="minorHAnsi"/>
          <w:b/>
          <w:bCs/>
          <w:color w:val="000000"/>
          <w:sz w:val="22"/>
          <w:szCs w:val="22"/>
        </w:rPr>
        <w:t>CPV 09300000-2</w:t>
      </w:r>
      <w:r w:rsidRPr="00CB1839">
        <w:rPr>
          <w:rFonts w:asciiTheme="minorHAnsi" w:hAnsiTheme="minorHAnsi" w:cstheme="minorHAnsi"/>
          <w:color w:val="000000"/>
          <w:sz w:val="22"/>
          <w:szCs w:val="22"/>
        </w:rPr>
        <w:t xml:space="preserve"> Energia elektryczna, cieplna, słoneczna i jądrowa,</w:t>
      </w:r>
    </w:p>
    <w:p w14:paraId="12732EE3" w14:textId="77777777" w:rsidR="00F43041" w:rsidRDefault="00F43041" w:rsidP="002C1682">
      <w:pPr>
        <w:tabs>
          <w:tab w:val="left" w:pos="-6804"/>
          <w:tab w:val="left" w:pos="426"/>
          <w:tab w:val="right" w:pos="9072"/>
        </w:tabs>
        <w:spacing w:line="276" w:lineRule="auto"/>
        <w:ind w:left="426"/>
        <w:jc w:val="both"/>
        <w:rPr>
          <w:rFonts w:asciiTheme="minorHAnsi" w:hAnsiTheme="minorHAnsi" w:cstheme="minorHAnsi"/>
          <w:color w:val="000000"/>
          <w:sz w:val="22"/>
          <w:szCs w:val="22"/>
        </w:rPr>
      </w:pPr>
    </w:p>
    <w:p w14:paraId="56C07ADA" w14:textId="58C64265" w:rsidR="00F43041" w:rsidRDefault="00F43041" w:rsidP="00AC3D83">
      <w:pPr>
        <w:pStyle w:val="Akapitzlist"/>
        <w:numPr>
          <w:ilvl w:val="0"/>
          <w:numId w:val="30"/>
        </w:numPr>
        <w:tabs>
          <w:tab w:val="left" w:pos="-6804"/>
          <w:tab w:val="left" w:pos="426"/>
          <w:tab w:val="right" w:pos="9072"/>
        </w:tabs>
        <w:spacing w:line="276" w:lineRule="auto"/>
        <w:ind w:left="426" w:hanging="426"/>
        <w:jc w:val="both"/>
        <w:rPr>
          <w:rFonts w:asciiTheme="minorHAnsi" w:hAnsiTheme="minorHAnsi" w:cstheme="minorHAnsi"/>
          <w:color w:val="000000"/>
        </w:rPr>
      </w:pPr>
      <w:r>
        <w:rPr>
          <w:rFonts w:asciiTheme="minorHAnsi" w:hAnsiTheme="minorHAnsi" w:cstheme="minorHAnsi"/>
          <w:color w:val="000000"/>
        </w:rPr>
        <w:t>Zamawiający informuje, że:</w:t>
      </w:r>
    </w:p>
    <w:p w14:paraId="7E923243" w14:textId="2326D8AF" w:rsidR="002C1682" w:rsidRPr="00B72FF8" w:rsidRDefault="002C1682" w:rsidP="00AC3D83">
      <w:pPr>
        <w:pStyle w:val="Akapitzlist"/>
        <w:numPr>
          <w:ilvl w:val="0"/>
          <w:numId w:val="48"/>
        </w:numPr>
        <w:tabs>
          <w:tab w:val="left" w:pos="-6804"/>
          <w:tab w:val="left" w:pos="426"/>
          <w:tab w:val="right" w:pos="9072"/>
        </w:tabs>
        <w:spacing w:line="276" w:lineRule="auto"/>
        <w:jc w:val="both"/>
        <w:rPr>
          <w:rFonts w:asciiTheme="minorHAnsi" w:hAnsiTheme="minorHAnsi" w:cstheme="minorHAnsi"/>
          <w:color w:val="000000"/>
        </w:rPr>
      </w:pPr>
      <w:r w:rsidRPr="00F43041">
        <w:rPr>
          <w:rFonts w:asciiTheme="minorHAnsi" w:hAnsiTheme="minorHAnsi" w:cstheme="minorHAnsi"/>
        </w:rPr>
        <w:t>nie dopuszcza możliwości składania ofert częściowych.</w:t>
      </w:r>
    </w:p>
    <w:p w14:paraId="15148B66" w14:textId="77777777" w:rsidR="00B72FF8" w:rsidRDefault="00B72FF8" w:rsidP="00B72FF8">
      <w:pPr>
        <w:pStyle w:val="Akapitzlist"/>
        <w:tabs>
          <w:tab w:val="left" w:pos="-6804"/>
          <w:tab w:val="left" w:pos="426"/>
          <w:tab w:val="right" w:pos="9072"/>
        </w:tabs>
        <w:spacing w:line="276" w:lineRule="auto"/>
        <w:ind w:left="1146"/>
        <w:jc w:val="both"/>
        <w:rPr>
          <w:rFonts w:asciiTheme="minorHAnsi" w:hAnsiTheme="minorHAnsi" w:cstheme="minorHAnsi"/>
        </w:rPr>
      </w:pPr>
      <w:r>
        <w:rPr>
          <w:rFonts w:asciiTheme="minorHAnsi" w:hAnsiTheme="minorHAnsi" w:cstheme="minorHAnsi"/>
        </w:rPr>
        <w:t>Uzasadnienie: Zamawiający nie dzieli zamówienia na części, ponieważ jednorodny przedmiot zamówienia jakim jest dostawa energii elektrycznej utrudnia podział zamówienia na części. Wykonawcy dostarczający energię elektryczna są w stanie dostarczyć każdy jej wolumen, a jego wielkość nie stanowi o ograniczeniu konkurencji.</w:t>
      </w:r>
    </w:p>
    <w:p w14:paraId="499F22DC" w14:textId="59DD1EE4" w:rsidR="002C1682" w:rsidRDefault="00B72FF8" w:rsidP="00AC3D83">
      <w:pPr>
        <w:pStyle w:val="Akapitzlist"/>
        <w:numPr>
          <w:ilvl w:val="0"/>
          <w:numId w:val="48"/>
        </w:numPr>
        <w:tabs>
          <w:tab w:val="left" w:pos="-6804"/>
          <w:tab w:val="left" w:pos="426"/>
          <w:tab w:val="right" w:pos="9072"/>
        </w:tabs>
        <w:spacing w:line="276" w:lineRule="auto"/>
        <w:jc w:val="both"/>
        <w:rPr>
          <w:rFonts w:asciiTheme="minorHAnsi" w:hAnsiTheme="minorHAnsi" w:cstheme="minorHAnsi"/>
          <w:color w:val="000000"/>
        </w:rPr>
      </w:pPr>
      <w:r>
        <w:rPr>
          <w:rFonts w:asciiTheme="minorHAnsi" w:hAnsiTheme="minorHAnsi" w:cstheme="minorHAnsi"/>
        </w:rPr>
        <w:t xml:space="preserve"> </w:t>
      </w:r>
      <w:r w:rsidR="002C1682" w:rsidRPr="00B72FF8">
        <w:rPr>
          <w:rFonts w:asciiTheme="minorHAnsi" w:hAnsiTheme="minorHAnsi" w:cstheme="minorHAnsi"/>
          <w:color w:val="000000"/>
        </w:rPr>
        <w:t>nie dopuszcza</w:t>
      </w:r>
      <w:r w:rsidR="002C1682" w:rsidRPr="00B72FF8">
        <w:rPr>
          <w:rFonts w:asciiTheme="minorHAnsi" w:hAnsiTheme="minorHAnsi" w:cstheme="minorHAnsi"/>
        </w:rPr>
        <w:t xml:space="preserve"> możliwości</w:t>
      </w:r>
      <w:r>
        <w:rPr>
          <w:rFonts w:asciiTheme="minorHAnsi" w:hAnsiTheme="minorHAnsi" w:cstheme="minorHAnsi"/>
          <w:color w:val="000000"/>
        </w:rPr>
        <w:t xml:space="preserve"> składania ofert wariantowych,</w:t>
      </w:r>
    </w:p>
    <w:p w14:paraId="790928C3" w14:textId="008FAB3B" w:rsidR="002C1682" w:rsidRDefault="002C1682" w:rsidP="00AC3D83">
      <w:pPr>
        <w:pStyle w:val="Akapitzlist"/>
        <w:numPr>
          <w:ilvl w:val="0"/>
          <w:numId w:val="48"/>
        </w:numPr>
        <w:tabs>
          <w:tab w:val="left" w:pos="-6804"/>
          <w:tab w:val="left" w:pos="426"/>
          <w:tab w:val="right" w:pos="9072"/>
        </w:tabs>
        <w:spacing w:line="276" w:lineRule="auto"/>
        <w:jc w:val="both"/>
        <w:rPr>
          <w:rFonts w:asciiTheme="minorHAnsi" w:hAnsiTheme="minorHAnsi" w:cstheme="minorHAnsi"/>
          <w:color w:val="000000"/>
        </w:rPr>
      </w:pPr>
      <w:r w:rsidRPr="00B72FF8">
        <w:rPr>
          <w:rFonts w:asciiTheme="minorHAnsi" w:hAnsiTheme="minorHAnsi" w:cstheme="minorHAnsi"/>
          <w:color w:val="000000"/>
        </w:rPr>
        <w:lastRenderedPageBreak/>
        <w:t>nie zastrzega możliwości ubiegania się o udzielenie zamówienia wyłącznie przez Wykonawcó</w:t>
      </w:r>
      <w:r w:rsidR="00B72FF8">
        <w:rPr>
          <w:rFonts w:asciiTheme="minorHAnsi" w:hAnsiTheme="minorHAnsi" w:cstheme="minorHAnsi"/>
          <w:color w:val="000000"/>
        </w:rPr>
        <w:t xml:space="preserve">w, o których mowa w art. 94 </w:t>
      </w:r>
      <w:proofErr w:type="spellStart"/>
      <w:r w:rsidR="00B72FF8">
        <w:rPr>
          <w:rFonts w:asciiTheme="minorHAnsi" w:hAnsiTheme="minorHAnsi" w:cstheme="minorHAnsi"/>
          <w:color w:val="000000"/>
        </w:rPr>
        <w:t>Pzp</w:t>
      </w:r>
      <w:proofErr w:type="spellEnd"/>
      <w:r w:rsidR="00B72FF8">
        <w:rPr>
          <w:rFonts w:asciiTheme="minorHAnsi" w:hAnsiTheme="minorHAnsi" w:cstheme="minorHAnsi"/>
          <w:color w:val="000000"/>
        </w:rPr>
        <w:t>,</w:t>
      </w:r>
    </w:p>
    <w:p w14:paraId="6F6DAEAF" w14:textId="5736C08B" w:rsidR="002C1682" w:rsidRDefault="002C1682" w:rsidP="00AC3D83">
      <w:pPr>
        <w:pStyle w:val="Akapitzlist"/>
        <w:numPr>
          <w:ilvl w:val="0"/>
          <w:numId w:val="48"/>
        </w:numPr>
        <w:tabs>
          <w:tab w:val="left" w:pos="-6804"/>
          <w:tab w:val="left" w:pos="426"/>
          <w:tab w:val="right" w:pos="9072"/>
        </w:tabs>
        <w:spacing w:line="276" w:lineRule="auto"/>
        <w:jc w:val="both"/>
        <w:rPr>
          <w:rFonts w:asciiTheme="minorHAnsi" w:hAnsiTheme="minorHAnsi" w:cstheme="minorHAnsi"/>
          <w:color w:val="000000"/>
        </w:rPr>
      </w:pPr>
      <w:r w:rsidRPr="00B72FF8">
        <w:rPr>
          <w:rFonts w:asciiTheme="minorHAnsi" w:hAnsiTheme="minorHAnsi" w:cstheme="minorHAnsi"/>
          <w:color w:val="000000"/>
        </w:rPr>
        <w:t xml:space="preserve">nie określa dodatkowych wymagań związanych z zatrudnianiem osób, o których </w:t>
      </w:r>
      <w:r w:rsidR="00B72FF8">
        <w:rPr>
          <w:rFonts w:asciiTheme="minorHAnsi" w:hAnsiTheme="minorHAnsi" w:cstheme="minorHAnsi"/>
          <w:color w:val="000000"/>
        </w:rPr>
        <w:t xml:space="preserve">mowa w art. 96 ust. 2 pkt 2 </w:t>
      </w:r>
      <w:proofErr w:type="spellStart"/>
      <w:r w:rsidR="00B72FF8">
        <w:rPr>
          <w:rFonts w:asciiTheme="minorHAnsi" w:hAnsiTheme="minorHAnsi" w:cstheme="minorHAnsi"/>
          <w:color w:val="000000"/>
        </w:rPr>
        <w:t>Pzp</w:t>
      </w:r>
      <w:proofErr w:type="spellEnd"/>
      <w:r w:rsidR="00B72FF8">
        <w:rPr>
          <w:rFonts w:asciiTheme="minorHAnsi" w:hAnsiTheme="minorHAnsi" w:cstheme="minorHAnsi"/>
          <w:color w:val="000000"/>
        </w:rPr>
        <w:t>,</w:t>
      </w:r>
    </w:p>
    <w:p w14:paraId="5DD35480" w14:textId="66C39301" w:rsidR="002C1682" w:rsidRPr="00B72FF8" w:rsidRDefault="002C1682" w:rsidP="00AC3D83">
      <w:pPr>
        <w:pStyle w:val="Akapitzlist"/>
        <w:numPr>
          <w:ilvl w:val="0"/>
          <w:numId w:val="48"/>
        </w:numPr>
        <w:tabs>
          <w:tab w:val="left" w:pos="-6804"/>
          <w:tab w:val="left" w:pos="426"/>
          <w:tab w:val="right" w:pos="9072"/>
        </w:tabs>
        <w:spacing w:line="276" w:lineRule="auto"/>
        <w:jc w:val="both"/>
        <w:rPr>
          <w:rFonts w:asciiTheme="minorHAnsi" w:hAnsiTheme="minorHAnsi" w:cstheme="minorHAnsi"/>
          <w:color w:val="000000"/>
        </w:rPr>
      </w:pPr>
      <w:r w:rsidRPr="00B72FF8">
        <w:rPr>
          <w:rFonts w:asciiTheme="minorHAnsi" w:hAnsiTheme="minorHAnsi" w:cstheme="minorHAnsi"/>
        </w:rPr>
        <w:t>nie przewiduje udzielania zamówień, o których mowa a</w:t>
      </w:r>
      <w:r w:rsidR="00B72FF8">
        <w:rPr>
          <w:rFonts w:asciiTheme="minorHAnsi" w:hAnsiTheme="minorHAnsi" w:cstheme="minorHAnsi"/>
        </w:rPr>
        <w:t xml:space="preserve">rt. 214 ust. 1 pkt 8 ustawy </w:t>
      </w:r>
      <w:proofErr w:type="spellStart"/>
      <w:r w:rsidR="00B72FF8">
        <w:rPr>
          <w:rFonts w:asciiTheme="minorHAnsi" w:hAnsiTheme="minorHAnsi" w:cstheme="minorHAnsi"/>
        </w:rPr>
        <w:t>Pzp</w:t>
      </w:r>
      <w:proofErr w:type="spellEnd"/>
      <w:r w:rsidR="00B72FF8">
        <w:rPr>
          <w:rFonts w:asciiTheme="minorHAnsi" w:hAnsiTheme="minorHAnsi" w:cstheme="minorHAnsi"/>
        </w:rPr>
        <w:t>,</w:t>
      </w:r>
    </w:p>
    <w:p w14:paraId="0F5DA61E" w14:textId="713E012B" w:rsidR="002C1682" w:rsidRPr="00B72FF8" w:rsidRDefault="002C1682" w:rsidP="00AC3D83">
      <w:pPr>
        <w:pStyle w:val="Akapitzlist"/>
        <w:numPr>
          <w:ilvl w:val="0"/>
          <w:numId w:val="48"/>
        </w:numPr>
        <w:tabs>
          <w:tab w:val="left" w:pos="-6804"/>
          <w:tab w:val="left" w:pos="426"/>
          <w:tab w:val="right" w:pos="9072"/>
        </w:tabs>
        <w:spacing w:line="276" w:lineRule="auto"/>
        <w:jc w:val="both"/>
        <w:rPr>
          <w:rFonts w:asciiTheme="minorHAnsi" w:hAnsiTheme="minorHAnsi" w:cstheme="minorHAnsi"/>
          <w:color w:val="000000"/>
        </w:rPr>
      </w:pPr>
      <w:r w:rsidRPr="00B72FF8">
        <w:rPr>
          <w:rFonts w:asciiTheme="minorHAnsi" w:hAnsiTheme="minorHAnsi" w:cstheme="minorHAnsi"/>
        </w:rPr>
        <w:t>nie przewiduje składania pr</w:t>
      </w:r>
      <w:r w:rsidR="00B72FF8">
        <w:rPr>
          <w:rFonts w:asciiTheme="minorHAnsi" w:hAnsiTheme="minorHAnsi" w:cstheme="minorHAnsi"/>
        </w:rPr>
        <w:t>zedmiotowych środków dowodowych,</w:t>
      </w:r>
    </w:p>
    <w:p w14:paraId="16BA8ACB" w14:textId="2628B4C8" w:rsidR="002C1682" w:rsidRPr="00B72FF8" w:rsidRDefault="002C1682" w:rsidP="00AC3D83">
      <w:pPr>
        <w:pStyle w:val="Akapitzlist"/>
        <w:numPr>
          <w:ilvl w:val="0"/>
          <w:numId w:val="48"/>
        </w:numPr>
        <w:tabs>
          <w:tab w:val="left" w:pos="-6804"/>
          <w:tab w:val="left" w:pos="426"/>
          <w:tab w:val="right" w:pos="9072"/>
        </w:tabs>
        <w:spacing w:line="276" w:lineRule="auto"/>
        <w:jc w:val="both"/>
        <w:rPr>
          <w:rFonts w:asciiTheme="minorHAnsi" w:hAnsiTheme="minorHAnsi" w:cstheme="minorHAnsi"/>
          <w:color w:val="000000"/>
        </w:rPr>
      </w:pPr>
      <w:r w:rsidRPr="00B72FF8">
        <w:rPr>
          <w:rFonts w:asciiTheme="minorHAnsi" w:hAnsiTheme="minorHAnsi" w:cstheme="minorHAnsi"/>
        </w:rPr>
        <w:t xml:space="preserve">nie przewiduje rozliczenia w </w:t>
      </w:r>
      <w:r w:rsidR="00B72FF8">
        <w:rPr>
          <w:rFonts w:asciiTheme="minorHAnsi" w:hAnsiTheme="minorHAnsi" w:cstheme="minorHAnsi"/>
        </w:rPr>
        <w:t>walutach obcych,</w:t>
      </w:r>
    </w:p>
    <w:p w14:paraId="0D6B4293" w14:textId="3781661D" w:rsidR="002C1682" w:rsidRPr="00B72FF8" w:rsidRDefault="002C1682" w:rsidP="00AC3D83">
      <w:pPr>
        <w:pStyle w:val="Akapitzlist"/>
        <w:numPr>
          <w:ilvl w:val="0"/>
          <w:numId w:val="48"/>
        </w:numPr>
        <w:tabs>
          <w:tab w:val="left" w:pos="-6804"/>
          <w:tab w:val="left" w:pos="426"/>
          <w:tab w:val="right" w:pos="9072"/>
        </w:tabs>
        <w:spacing w:line="276" w:lineRule="auto"/>
        <w:jc w:val="both"/>
        <w:rPr>
          <w:rFonts w:asciiTheme="minorHAnsi" w:hAnsiTheme="minorHAnsi" w:cstheme="minorHAnsi"/>
          <w:color w:val="000000"/>
        </w:rPr>
      </w:pPr>
      <w:r w:rsidRPr="00B72FF8">
        <w:rPr>
          <w:rFonts w:asciiTheme="minorHAnsi" w:hAnsiTheme="minorHAnsi" w:cstheme="minorHAnsi"/>
        </w:rPr>
        <w:t>nie przewiduje przepr</w:t>
      </w:r>
      <w:r w:rsidR="00B72FF8">
        <w:rPr>
          <w:rFonts w:asciiTheme="minorHAnsi" w:hAnsiTheme="minorHAnsi" w:cstheme="minorHAnsi"/>
        </w:rPr>
        <w:t>owadzenia aukcji elektronicznej,</w:t>
      </w:r>
    </w:p>
    <w:p w14:paraId="66E5B70D" w14:textId="00178E16" w:rsidR="002C1682" w:rsidRPr="00B72FF8" w:rsidRDefault="002C1682" w:rsidP="00AC3D83">
      <w:pPr>
        <w:pStyle w:val="Akapitzlist"/>
        <w:numPr>
          <w:ilvl w:val="0"/>
          <w:numId w:val="48"/>
        </w:numPr>
        <w:tabs>
          <w:tab w:val="left" w:pos="-6804"/>
          <w:tab w:val="left" w:pos="426"/>
          <w:tab w:val="right" w:pos="9072"/>
        </w:tabs>
        <w:spacing w:line="276" w:lineRule="auto"/>
        <w:jc w:val="both"/>
        <w:rPr>
          <w:rFonts w:asciiTheme="minorHAnsi" w:hAnsiTheme="minorHAnsi" w:cstheme="minorHAnsi"/>
          <w:color w:val="000000"/>
        </w:rPr>
      </w:pPr>
      <w:r w:rsidRPr="00B72FF8">
        <w:rPr>
          <w:rFonts w:asciiTheme="minorHAnsi" w:hAnsiTheme="minorHAnsi" w:cstheme="minorHAnsi"/>
        </w:rPr>
        <w:t>nie wymaga złożenia ofert w po</w:t>
      </w:r>
      <w:r w:rsidR="00B72FF8">
        <w:rPr>
          <w:rFonts w:asciiTheme="minorHAnsi" w:hAnsiTheme="minorHAnsi" w:cstheme="minorHAnsi"/>
        </w:rPr>
        <w:t>staci katalogów elektronicznych,</w:t>
      </w:r>
    </w:p>
    <w:p w14:paraId="15AC49AA" w14:textId="28AD6538" w:rsidR="002C1682" w:rsidRPr="00B72FF8" w:rsidRDefault="002C1682" w:rsidP="00AC3D83">
      <w:pPr>
        <w:pStyle w:val="Akapitzlist"/>
        <w:numPr>
          <w:ilvl w:val="0"/>
          <w:numId w:val="48"/>
        </w:numPr>
        <w:tabs>
          <w:tab w:val="left" w:pos="-6804"/>
          <w:tab w:val="left" w:pos="426"/>
          <w:tab w:val="right" w:pos="9072"/>
        </w:tabs>
        <w:spacing w:line="276" w:lineRule="auto"/>
        <w:jc w:val="both"/>
        <w:rPr>
          <w:rFonts w:asciiTheme="minorHAnsi" w:hAnsiTheme="minorHAnsi" w:cstheme="minorHAnsi"/>
          <w:color w:val="000000"/>
        </w:rPr>
      </w:pPr>
      <w:r w:rsidRPr="00B72FF8">
        <w:rPr>
          <w:rFonts w:asciiTheme="minorHAnsi" w:hAnsiTheme="minorHAnsi" w:cstheme="minorHAnsi"/>
        </w:rPr>
        <w:t>nie pr</w:t>
      </w:r>
      <w:r w:rsidR="00B72FF8">
        <w:rPr>
          <w:rFonts w:asciiTheme="minorHAnsi" w:hAnsiTheme="minorHAnsi" w:cstheme="minorHAnsi"/>
        </w:rPr>
        <w:t>zewiduje zawarcia umowy ramowej,</w:t>
      </w:r>
    </w:p>
    <w:p w14:paraId="0D92AD5E" w14:textId="2D0B8F6D" w:rsidR="002C1682" w:rsidRPr="00B72FF8" w:rsidRDefault="002C1682" w:rsidP="00AC3D83">
      <w:pPr>
        <w:pStyle w:val="Akapitzlist"/>
        <w:numPr>
          <w:ilvl w:val="0"/>
          <w:numId w:val="48"/>
        </w:numPr>
        <w:tabs>
          <w:tab w:val="left" w:pos="-6804"/>
          <w:tab w:val="left" w:pos="426"/>
          <w:tab w:val="right" w:pos="9072"/>
        </w:tabs>
        <w:spacing w:line="276" w:lineRule="auto"/>
        <w:jc w:val="both"/>
        <w:rPr>
          <w:rFonts w:asciiTheme="minorHAnsi" w:hAnsiTheme="minorHAnsi" w:cstheme="minorHAnsi"/>
          <w:color w:val="000000"/>
        </w:rPr>
      </w:pPr>
      <w:r w:rsidRPr="00B72FF8">
        <w:rPr>
          <w:rFonts w:asciiTheme="minorHAnsi" w:hAnsiTheme="minorHAnsi" w:cstheme="minorHAnsi"/>
        </w:rPr>
        <w:t>nie przewiduje zwrotu kosztów u</w:t>
      </w:r>
      <w:r w:rsidR="00B72FF8">
        <w:rPr>
          <w:rFonts w:asciiTheme="minorHAnsi" w:hAnsiTheme="minorHAnsi" w:cstheme="minorHAnsi"/>
        </w:rPr>
        <w:t>działu w postępowaniu,</w:t>
      </w:r>
    </w:p>
    <w:p w14:paraId="6DFD5AAE" w14:textId="77891A58" w:rsidR="00DE60E5" w:rsidRPr="00AB348A" w:rsidRDefault="00B72FF8" w:rsidP="00AC3D83">
      <w:pPr>
        <w:pStyle w:val="Akapitzlist"/>
        <w:numPr>
          <w:ilvl w:val="0"/>
          <w:numId w:val="48"/>
        </w:numPr>
        <w:tabs>
          <w:tab w:val="left" w:pos="-6804"/>
          <w:tab w:val="left" w:pos="426"/>
          <w:tab w:val="right" w:pos="9072"/>
        </w:tabs>
        <w:spacing w:line="276" w:lineRule="auto"/>
        <w:jc w:val="both"/>
        <w:rPr>
          <w:rFonts w:asciiTheme="minorHAnsi" w:hAnsiTheme="minorHAnsi" w:cstheme="minorHAnsi"/>
          <w:color w:val="000000"/>
        </w:rPr>
      </w:pPr>
      <w:r>
        <w:rPr>
          <w:rFonts w:asciiTheme="minorHAnsi" w:hAnsiTheme="minorHAnsi" w:cstheme="minorHAnsi"/>
        </w:rPr>
        <w:t xml:space="preserve">nie stawia wymagań </w:t>
      </w:r>
      <w:r w:rsidR="002C1682" w:rsidRPr="00B72FF8">
        <w:rPr>
          <w:rFonts w:asciiTheme="minorHAnsi" w:hAnsiTheme="minorHAnsi" w:cstheme="minorHAnsi"/>
        </w:rPr>
        <w:t>w zakresie zatrudnia</w:t>
      </w:r>
      <w:r w:rsidR="00AB348A">
        <w:rPr>
          <w:rFonts w:asciiTheme="minorHAnsi" w:hAnsiTheme="minorHAnsi" w:cstheme="minorHAnsi"/>
        </w:rPr>
        <w:t>nia na podstawie stosunku pracy,</w:t>
      </w:r>
    </w:p>
    <w:p w14:paraId="117746C7" w14:textId="61C49F79" w:rsidR="002C1682" w:rsidRPr="00AB348A" w:rsidRDefault="002C1682" w:rsidP="00AC3D83">
      <w:pPr>
        <w:pStyle w:val="Akapitzlist"/>
        <w:numPr>
          <w:ilvl w:val="0"/>
          <w:numId w:val="48"/>
        </w:numPr>
        <w:tabs>
          <w:tab w:val="left" w:pos="-6804"/>
          <w:tab w:val="left" w:pos="426"/>
          <w:tab w:val="right" w:pos="9072"/>
        </w:tabs>
        <w:spacing w:line="276" w:lineRule="auto"/>
        <w:jc w:val="both"/>
        <w:rPr>
          <w:rFonts w:asciiTheme="minorHAnsi" w:hAnsiTheme="minorHAnsi" w:cstheme="minorHAnsi"/>
          <w:color w:val="000000"/>
        </w:rPr>
      </w:pPr>
      <w:r w:rsidRPr="00AB348A">
        <w:rPr>
          <w:rFonts w:asciiTheme="minorHAnsi" w:hAnsiTheme="minorHAnsi" w:cstheme="minorHAnsi"/>
        </w:rPr>
        <w:t>nie wymaga przeprowadzenia wizji lokalnej.</w:t>
      </w:r>
    </w:p>
    <w:p w14:paraId="4621DBE3" w14:textId="77777777" w:rsidR="00AB348A" w:rsidRDefault="00AB348A" w:rsidP="00AB348A">
      <w:pPr>
        <w:pStyle w:val="Akapitzlist"/>
        <w:tabs>
          <w:tab w:val="left" w:pos="-6804"/>
          <w:tab w:val="left" w:pos="426"/>
          <w:tab w:val="right" w:pos="9072"/>
        </w:tabs>
        <w:spacing w:line="276" w:lineRule="auto"/>
        <w:ind w:left="1146"/>
        <w:jc w:val="both"/>
        <w:rPr>
          <w:rFonts w:asciiTheme="minorHAnsi" w:hAnsiTheme="minorHAnsi" w:cstheme="minorHAnsi"/>
        </w:rPr>
      </w:pPr>
    </w:p>
    <w:p w14:paraId="27E2E981" w14:textId="77FC8374" w:rsidR="002C1682" w:rsidRPr="00D23EEE" w:rsidRDefault="002C1682" w:rsidP="00D23EEE">
      <w:pPr>
        <w:pStyle w:val="Akapitzlist"/>
        <w:numPr>
          <w:ilvl w:val="0"/>
          <w:numId w:val="30"/>
        </w:numPr>
        <w:tabs>
          <w:tab w:val="left" w:pos="-6804"/>
          <w:tab w:val="left" w:pos="426"/>
          <w:tab w:val="right" w:pos="9072"/>
        </w:tabs>
        <w:spacing w:line="276" w:lineRule="auto"/>
        <w:ind w:left="426" w:hanging="426"/>
        <w:jc w:val="both"/>
        <w:rPr>
          <w:rFonts w:asciiTheme="minorHAnsi" w:hAnsiTheme="minorHAnsi" w:cstheme="minorHAnsi"/>
          <w:color w:val="000000"/>
        </w:rPr>
      </w:pPr>
      <w:r w:rsidRPr="00D23EEE">
        <w:rPr>
          <w:rFonts w:asciiTheme="minorHAnsi" w:hAnsiTheme="minorHAnsi" w:cstheme="minorHAnsi"/>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D23EEE">
        <w:rPr>
          <w:rFonts w:asciiTheme="minorHAnsi" w:hAnsiTheme="minorHAnsi" w:cstheme="minorHAnsi"/>
        </w:rPr>
        <w:t>Pzp</w:t>
      </w:r>
      <w:proofErr w:type="spellEnd"/>
      <w:r w:rsidRPr="00D23EEE">
        <w:rPr>
          <w:rFonts w:asciiTheme="minorHAnsi" w:hAnsiTheme="minorHAnsi" w:cstheme="minorHAnsi"/>
        </w:rPr>
        <w:t>.</w:t>
      </w:r>
    </w:p>
    <w:p w14:paraId="4724CFF5" w14:textId="77777777" w:rsidR="002C1682" w:rsidRPr="00CB1839" w:rsidRDefault="002C1682" w:rsidP="002C1682">
      <w:pPr>
        <w:spacing w:line="300" w:lineRule="auto"/>
        <w:jc w:val="both"/>
        <w:rPr>
          <w:rFonts w:asciiTheme="minorHAnsi" w:hAnsiTheme="minorHAnsi" w:cstheme="minorHAnsi"/>
          <w:color w:val="00B050"/>
          <w:sz w:val="22"/>
          <w:szCs w:val="22"/>
        </w:rPr>
      </w:pPr>
    </w:p>
    <w:p w14:paraId="6A4AB887" w14:textId="77777777" w:rsidR="002C1682" w:rsidRPr="00CB1839" w:rsidRDefault="002C1682" w:rsidP="00FE52B7">
      <w:pPr>
        <w:numPr>
          <w:ilvl w:val="0"/>
          <w:numId w:val="2"/>
        </w:numPr>
        <w:shd w:val="clear" w:color="auto" w:fill="D0CECE" w:themeFill="background2" w:themeFillShade="E6"/>
        <w:spacing w:line="300" w:lineRule="auto"/>
        <w:ind w:left="284" w:hanging="284"/>
        <w:jc w:val="both"/>
        <w:rPr>
          <w:rFonts w:asciiTheme="minorHAnsi" w:hAnsiTheme="minorHAnsi" w:cstheme="minorHAnsi"/>
          <w:b/>
          <w:sz w:val="22"/>
          <w:szCs w:val="22"/>
        </w:rPr>
      </w:pPr>
      <w:r w:rsidRPr="00CB1839">
        <w:rPr>
          <w:rFonts w:asciiTheme="minorHAnsi" w:hAnsiTheme="minorHAnsi" w:cstheme="minorHAnsi"/>
          <w:b/>
          <w:sz w:val="22"/>
          <w:szCs w:val="22"/>
        </w:rPr>
        <w:t>TERMIN WYKONANIA ZAMÓWIENIA</w:t>
      </w:r>
    </w:p>
    <w:p w14:paraId="22CC71B4" w14:textId="095BD828" w:rsidR="00AB348A" w:rsidRDefault="00AB348A" w:rsidP="00FE52B7">
      <w:pPr>
        <w:pStyle w:val="Akapitzlist"/>
        <w:numPr>
          <w:ilvl w:val="6"/>
          <w:numId w:val="1"/>
        </w:numPr>
        <w:tabs>
          <w:tab w:val="clear" w:pos="5040"/>
        </w:tabs>
        <w:spacing w:line="276" w:lineRule="auto"/>
        <w:ind w:left="426" w:hanging="426"/>
        <w:jc w:val="both"/>
        <w:rPr>
          <w:rFonts w:asciiTheme="minorHAnsi" w:hAnsiTheme="minorHAnsi" w:cstheme="minorHAnsi"/>
        </w:rPr>
      </w:pPr>
      <w:r>
        <w:rPr>
          <w:rFonts w:asciiTheme="minorHAnsi" w:hAnsiTheme="minorHAnsi" w:cstheme="minorHAnsi"/>
        </w:rPr>
        <w:t xml:space="preserve">Termin realizacji przedmiotu zamówienia: </w:t>
      </w:r>
      <w:r w:rsidR="00F649AF" w:rsidRPr="00AB348A">
        <w:rPr>
          <w:rFonts w:asciiTheme="minorHAnsi" w:hAnsiTheme="minorHAnsi" w:cstheme="minorHAnsi"/>
          <w:b/>
        </w:rPr>
        <w:t>od 01.0</w:t>
      </w:r>
      <w:r w:rsidR="00CD7844">
        <w:rPr>
          <w:rFonts w:asciiTheme="minorHAnsi" w:hAnsiTheme="minorHAnsi" w:cstheme="minorHAnsi"/>
          <w:b/>
        </w:rPr>
        <w:t>7</w:t>
      </w:r>
      <w:r w:rsidR="00F649AF" w:rsidRPr="00AB348A">
        <w:rPr>
          <w:rFonts w:asciiTheme="minorHAnsi" w:hAnsiTheme="minorHAnsi" w:cstheme="minorHAnsi"/>
          <w:b/>
        </w:rPr>
        <w:t>.202</w:t>
      </w:r>
      <w:r w:rsidR="0096221B">
        <w:rPr>
          <w:rFonts w:asciiTheme="minorHAnsi" w:hAnsiTheme="minorHAnsi" w:cstheme="minorHAnsi"/>
          <w:b/>
        </w:rPr>
        <w:t>5</w:t>
      </w:r>
      <w:r w:rsidR="00260CEC">
        <w:rPr>
          <w:rFonts w:asciiTheme="minorHAnsi" w:hAnsiTheme="minorHAnsi" w:cstheme="minorHAnsi"/>
          <w:b/>
        </w:rPr>
        <w:t xml:space="preserve"> r. do 31.12.202</w:t>
      </w:r>
      <w:r w:rsidR="0096221B">
        <w:rPr>
          <w:rFonts w:asciiTheme="minorHAnsi" w:hAnsiTheme="minorHAnsi" w:cstheme="minorHAnsi"/>
          <w:b/>
        </w:rPr>
        <w:t>6</w:t>
      </w:r>
      <w:r w:rsidR="00F649AF" w:rsidRPr="00AB348A">
        <w:rPr>
          <w:rFonts w:asciiTheme="minorHAnsi" w:hAnsiTheme="minorHAnsi" w:cstheme="minorHAnsi"/>
          <w:b/>
        </w:rPr>
        <w:t xml:space="preserve"> r.</w:t>
      </w:r>
      <w:r w:rsidR="00F649AF" w:rsidRPr="00AB348A">
        <w:rPr>
          <w:rFonts w:asciiTheme="minorHAnsi" w:hAnsiTheme="minorHAnsi" w:cstheme="minorHAnsi"/>
        </w:rPr>
        <w:t xml:space="preserve"> </w:t>
      </w:r>
    </w:p>
    <w:p w14:paraId="47BE53FA" w14:textId="7D6E214E" w:rsidR="002C1682" w:rsidRPr="00AB348A" w:rsidRDefault="00405590" w:rsidP="00FE52B7">
      <w:pPr>
        <w:pStyle w:val="Akapitzlist"/>
        <w:numPr>
          <w:ilvl w:val="6"/>
          <w:numId w:val="1"/>
        </w:numPr>
        <w:tabs>
          <w:tab w:val="clear" w:pos="5040"/>
        </w:tabs>
        <w:spacing w:line="276" w:lineRule="auto"/>
        <w:ind w:left="426" w:hanging="426"/>
        <w:jc w:val="both"/>
        <w:rPr>
          <w:rFonts w:asciiTheme="minorHAnsi" w:hAnsiTheme="minorHAnsi" w:cstheme="minorHAnsi"/>
          <w:b/>
        </w:rPr>
      </w:pPr>
      <w:r w:rsidRPr="00405590">
        <w:rPr>
          <w:rFonts w:asciiTheme="minorHAnsi" w:hAnsiTheme="minorHAnsi" w:cstheme="minorHAnsi"/>
          <w:iCs/>
        </w:rPr>
        <w:t xml:space="preserve">Sprzedaż </w:t>
      </w:r>
      <w:r w:rsidRPr="00405590">
        <w:rPr>
          <w:rFonts w:asciiTheme="minorHAnsi" w:hAnsiTheme="minorHAnsi" w:cstheme="minorHAnsi"/>
          <w:bCs/>
          <w:iCs/>
        </w:rPr>
        <w:t>energii elektrycznej dla poszczególnych punktów poboru energii elektrycznej, objętych zamówieniem publicznym rozpocznie się zgodnie z terminami określonymi w</w:t>
      </w:r>
      <w:r w:rsidRPr="00405590">
        <w:rPr>
          <w:rFonts w:asciiTheme="minorHAnsi" w:hAnsiTheme="minorHAnsi" w:cstheme="minorHAnsi"/>
          <w:b/>
          <w:bCs/>
          <w:iCs/>
        </w:rPr>
        <w:t xml:space="preserve"> Załączniku nr 3 do SWZ</w:t>
      </w:r>
      <w:r w:rsidRPr="00405590">
        <w:rPr>
          <w:rFonts w:asciiTheme="minorHAnsi" w:hAnsiTheme="minorHAnsi" w:cstheme="minorHAnsi"/>
          <w:bCs/>
          <w:iCs/>
        </w:rPr>
        <w:t>, lecz nie wcześniej niż z dniem skutecznego rozwiązania dotychczasowych umów sprzedaży energii elektrycznej oraz umów kompleksowych, a także po pozytywnie przeprowadzonej procedurze zmiany sprzedawcy i, jeżeli będzie taka konieczność, wejściu w życie nowych umów dystrybucyjnych</w:t>
      </w:r>
      <w:r w:rsidR="003B1FF6" w:rsidRPr="00405590">
        <w:rPr>
          <w:rFonts w:asciiTheme="minorHAnsi" w:hAnsiTheme="minorHAnsi" w:cstheme="minorHAnsi"/>
        </w:rPr>
        <w:t>.</w:t>
      </w:r>
    </w:p>
    <w:p w14:paraId="44B0314C" w14:textId="1C6724EB" w:rsidR="003B1FF6" w:rsidRDefault="003B1FF6" w:rsidP="002C1682">
      <w:pPr>
        <w:spacing w:line="300" w:lineRule="auto"/>
        <w:jc w:val="both"/>
        <w:rPr>
          <w:rFonts w:asciiTheme="minorHAnsi" w:hAnsiTheme="minorHAnsi" w:cstheme="minorHAnsi"/>
          <w:sz w:val="22"/>
          <w:szCs w:val="22"/>
        </w:rPr>
      </w:pPr>
    </w:p>
    <w:p w14:paraId="598F2D24" w14:textId="77777777" w:rsidR="001C39B4" w:rsidRPr="00EB4607" w:rsidRDefault="001C39B4" w:rsidP="001C39B4">
      <w:pPr>
        <w:numPr>
          <w:ilvl w:val="0"/>
          <w:numId w:val="2"/>
        </w:numPr>
        <w:shd w:val="clear" w:color="auto" w:fill="D0CECE" w:themeFill="background2" w:themeFillShade="E6"/>
        <w:spacing w:line="300" w:lineRule="auto"/>
        <w:ind w:left="284" w:hanging="284"/>
        <w:jc w:val="both"/>
        <w:rPr>
          <w:rFonts w:asciiTheme="minorHAnsi" w:hAnsiTheme="minorHAnsi" w:cstheme="minorHAnsi"/>
          <w:b/>
          <w:sz w:val="22"/>
          <w:szCs w:val="22"/>
        </w:rPr>
      </w:pPr>
      <w:bookmarkStart w:id="4" w:name="_Hlk14257235"/>
      <w:r w:rsidRPr="00EB4607">
        <w:rPr>
          <w:rFonts w:asciiTheme="minorHAnsi" w:hAnsiTheme="minorHAnsi" w:cstheme="minorHAnsi"/>
          <w:b/>
          <w:sz w:val="22"/>
          <w:szCs w:val="22"/>
        </w:rPr>
        <w:t>WARUNKI PŁATNOŚCI</w:t>
      </w:r>
    </w:p>
    <w:p w14:paraId="707AA4AA" w14:textId="04091A9B" w:rsidR="001C39B4" w:rsidRPr="001C39B4" w:rsidRDefault="00061F68" w:rsidP="001C39B4">
      <w:pPr>
        <w:spacing w:line="300" w:lineRule="auto"/>
        <w:jc w:val="both"/>
        <w:rPr>
          <w:rFonts w:asciiTheme="minorHAnsi" w:hAnsiTheme="minorHAnsi" w:cstheme="minorHAnsi"/>
          <w:sz w:val="22"/>
          <w:szCs w:val="22"/>
        </w:rPr>
      </w:pPr>
      <w:bookmarkStart w:id="5" w:name="_Hlk24531761"/>
      <w:bookmarkEnd w:id="4"/>
      <w:r w:rsidRPr="00061F68">
        <w:rPr>
          <w:rFonts w:asciiTheme="minorHAnsi" w:hAnsiTheme="minorHAnsi" w:cstheme="minorHAnsi"/>
          <w:sz w:val="22"/>
          <w:szCs w:val="22"/>
        </w:rPr>
        <w:t xml:space="preserve">Szczegółowe warunki płatności zostały określone w </w:t>
      </w:r>
      <w:r w:rsidRPr="00061F68">
        <w:rPr>
          <w:rFonts w:asciiTheme="minorHAnsi" w:hAnsiTheme="minorHAnsi" w:cstheme="minorHAnsi"/>
          <w:b/>
          <w:sz w:val="22"/>
          <w:szCs w:val="22"/>
        </w:rPr>
        <w:t>Załączniku nr 5 do SWZ – projektowanych postanowieniach umowy.</w:t>
      </w:r>
    </w:p>
    <w:bookmarkEnd w:id="5"/>
    <w:p w14:paraId="3C00060A" w14:textId="67F49016" w:rsidR="001C39B4" w:rsidRDefault="001C39B4" w:rsidP="002C1682">
      <w:pPr>
        <w:spacing w:line="300" w:lineRule="auto"/>
        <w:jc w:val="both"/>
        <w:rPr>
          <w:rFonts w:asciiTheme="minorHAnsi" w:hAnsiTheme="minorHAnsi" w:cstheme="minorHAnsi"/>
          <w:sz w:val="22"/>
          <w:szCs w:val="22"/>
        </w:rPr>
      </w:pPr>
    </w:p>
    <w:p w14:paraId="6BA88033" w14:textId="77777777" w:rsidR="002C1682" w:rsidRPr="00CB1839" w:rsidRDefault="002C1682" w:rsidP="00FE52B7">
      <w:pPr>
        <w:numPr>
          <w:ilvl w:val="0"/>
          <w:numId w:val="2"/>
        </w:numPr>
        <w:shd w:val="clear" w:color="auto" w:fill="D0CECE" w:themeFill="background2" w:themeFillShade="E6"/>
        <w:spacing w:line="300" w:lineRule="auto"/>
        <w:ind w:left="284" w:hanging="284"/>
        <w:jc w:val="both"/>
        <w:rPr>
          <w:rFonts w:asciiTheme="minorHAnsi" w:hAnsiTheme="minorHAnsi" w:cstheme="minorHAnsi"/>
          <w:b/>
          <w:sz w:val="22"/>
          <w:szCs w:val="22"/>
        </w:rPr>
      </w:pPr>
      <w:r w:rsidRPr="00CB1839">
        <w:rPr>
          <w:rFonts w:asciiTheme="minorHAnsi" w:hAnsiTheme="minorHAnsi" w:cstheme="minorHAnsi"/>
          <w:b/>
          <w:sz w:val="22"/>
          <w:szCs w:val="22"/>
        </w:rPr>
        <w:t>PODSTAWY WYKLUCZENIA I WARUNKI UDZIAŁU W POSTĘPOWANIU ORAZ SPOSÓB ICH OCENY</w:t>
      </w:r>
    </w:p>
    <w:p w14:paraId="3A4B1153" w14:textId="77777777" w:rsidR="002C1682" w:rsidRPr="00CB1839" w:rsidRDefault="002C1682" w:rsidP="002C1682">
      <w:pPr>
        <w:spacing w:line="300" w:lineRule="auto"/>
        <w:ind w:left="284"/>
        <w:jc w:val="both"/>
        <w:rPr>
          <w:rFonts w:asciiTheme="minorHAnsi" w:hAnsiTheme="minorHAnsi" w:cstheme="minorHAnsi"/>
          <w:sz w:val="22"/>
          <w:szCs w:val="22"/>
        </w:rPr>
      </w:pPr>
      <w:r w:rsidRPr="00CB1839">
        <w:rPr>
          <w:rFonts w:asciiTheme="minorHAnsi" w:hAnsiTheme="minorHAnsi" w:cstheme="minorHAnsi"/>
          <w:sz w:val="22"/>
          <w:szCs w:val="22"/>
        </w:rPr>
        <w:t xml:space="preserve">Zgodnie z art. 57 ustawy </w:t>
      </w:r>
      <w:proofErr w:type="spellStart"/>
      <w:r w:rsidRPr="00CB1839">
        <w:rPr>
          <w:rFonts w:asciiTheme="minorHAnsi" w:hAnsiTheme="minorHAnsi" w:cstheme="minorHAnsi"/>
          <w:sz w:val="22"/>
          <w:szCs w:val="22"/>
        </w:rPr>
        <w:t>Pzp</w:t>
      </w:r>
      <w:proofErr w:type="spellEnd"/>
      <w:r w:rsidRPr="00CB1839">
        <w:rPr>
          <w:rFonts w:asciiTheme="minorHAnsi" w:hAnsiTheme="minorHAnsi" w:cstheme="minorHAnsi"/>
          <w:sz w:val="22"/>
          <w:szCs w:val="22"/>
        </w:rPr>
        <w:t xml:space="preserve"> o udzielenie zamówienia mogą ubiegać się Wykonawcy, którzy:</w:t>
      </w:r>
    </w:p>
    <w:p w14:paraId="6CE46D19" w14:textId="76960317" w:rsidR="002C1682" w:rsidRPr="005F29C0" w:rsidRDefault="002C1682" w:rsidP="00FE52B7">
      <w:pPr>
        <w:numPr>
          <w:ilvl w:val="0"/>
          <w:numId w:val="5"/>
        </w:numPr>
        <w:tabs>
          <w:tab w:val="num" w:pos="709"/>
        </w:tabs>
        <w:spacing w:line="300" w:lineRule="auto"/>
        <w:ind w:left="709" w:hanging="425"/>
        <w:jc w:val="both"/>
        <w:rPr>
          <w:rFonts w:asciiTheme="minorHAnsi" w:hAnsiTheme="minorHAnsi" w:cstheme="minorHAnsi"/>
          <w:sz w:val="22"/>
          <w:szCs w:val="22"/>
        </w:rPr>
      </w:pPr>
      <w:r w:rsidRPr="00CB1839">
        <w:rPr>
          <w:rFonts w:asciiTheme="minorHAnsi" w:hAnsiTheme="minorHAnsi" w:cstheme="minorHAnsi"/>
          <w:sz w:val="22"/>
          <w:szCs w:val="22"/>
        </w:rPr>
        <w:t>nie podlegają wykluczeniu na podstawie art.</w:t>
      </w:r>
      <w:bookmarkStart w:id="6" w:name="_Hlk61706233"/>
      <w:r w:rsidRPr="00CB1839">
        <w:rPr>
          <w:rFonts w:asciiTheme="minorHAnsi" w:hAnsiTheme="minorHAnsi" w:cstheme="minorHAnsi"/>
          <w:sz w:val="22"/>
          <w:szCs w:val="22"/>
        </w:rPr>
        <w:t xml:space="preserve">108 ust. 1 pkt. 1-6 ustawy </w:t>
      </w:r>
      <w:proofErr w:type="spellStart"/>
      <w:r w:rsidRPr="00CB1839">
        <w:rPr>
          <w:rFonts w:asciiTheme="minorHAnsi" w:hAnsiTheme="minorHAnsi" w:cstheme="minorHAnsi"/>
          <w:sz w:val="22"/>
          <w:szCs w:val="22"/>
        </w:rPr>
        <w:t>Pzp</w:t>
      </w:r>
      <w:proofErr w:type="spellEnd"/>
      <w:r w:rsidRPr="00CB1839">
        <w:rPr>
          <w:rFonts w:asciiTheme="minorHAnsi" w:hAnsiTheme="minorHAnsi" w:cstheme="minorHAnsi"/>
          <w:sz w:val="22"/>
          <w:szCs w:val="22"/>
        </w:rPr>
        <w:t xml:space="preserve"> oraz art. 109  ust. 1 pkt 1 i 4 ustawy </w:t>
      </w:r>
      <w:proofErr w:type="spellStart"/>
      <w:r w:rsidRPr="00CB1839">
        <w:rPr>
          <w:rFonts w:asciiTheme="minorHAnsi" w:hAnsiTheme="minorHAnsi" w:cstheme="minorHAnsi"/>
          <w:sz w:val="22"/>
          <w:szCs w:val="22"/>
        </w:rPr>
        <w:t>Pzp</w:t>
      </w:r>
      <w:bookmarkEnd w:id="6"/>
      <w:proofErr w:type="spellEnd"/>
      <w:r w:rsidRPr="00CB1839">
        <w:rPr>
          <w:rFonts w:asciiTheme="minorHAnsi" w:hAnsiTheme="minorHAnsi" w:cstheme="minorHAnsi"/>
          <w:sz w:val="22"/>
          <w:szCs w:val="22"/>
        </w:rPr>
        <w:t xml:space="preserve">. </w:t>
      </w:r>
      <w:r w:rsidRPr="00CB1839">
        <w:rPr>
          <w:rFonts w:asciiTheme="minorHAnsi" w:hAnsiTheme="minorHAnsi" w:cstheme="minorHAnsi"/>
          <w:i/>
          <w:sz w:val="22"/>
          <w:szCs w:val="22"/>
        </w:rPr>
        <w:t xml:space="preserve">Brak podstaw do wykluczenia Zamawiający oceni na podstawie złożonego </w:t>
      </w:r>
      <w:r w:rsidR="0026497E">
        <w:rPr>
          <w:rFonts w:asciiTheme="minorHAnsi" w:hAnsiTheme="minorHAnsi" w:cstheme="minorHAnsi"/>
          <w:i/>
          <w:sz w:val="22"/>
          <w:szCs w:val="22"/>
        </w:rPr>
        <w:t>wraz z ofertą formularza JEDZ (</w:t>
      </w:r>
      <w:r w:rsidR="0026497E" w:rsidRPr="0026497E">
        <w:rPr>
          <w:rFonts w:asciiTheme="minorHAnsi" w:hAnsiTheme="minorHAnsi" w:cstheme="minorHAnsi"/>
          <w:b/>
          <w:i/>
          <w:sz w:val="22"/>
          <w:szCs w:val="22"/>
        </w:rPr>
        <w:t>Z</w:t>
      </w:r>
      <w:r w:rsidRPr="0026497E">
        <w:rPr>
          <w:rFonts w:asciiTheme="minorHAnsi" w:hAnsiTheme="minorHAnsi" w:cstheme="minorHAnsi"/>
          <w:b/>
          <w:i/>
          <w:sz w:val="22"/>
          <w:szCs w:val="22"/>
        </w:rPr>
        <w:t>ałącznik nr 2  do SWZ</w:t>
      </w:r>
      <w:r w:rsidRPr="00CB1839">
        <w:rPr>
          <w:rFonts w:asciiTheme="minorHAnsi" w:hAnsiTheme="minorHAnsi" w:cstheme="minorHAnsi"/>
          <w:i/>
          <w:sz w:val="22"/>
          <w:szCs w:val="22"/>
        </w:rPr>
        <w:t xml:space="preserve">) oraz dokumentów lub oświadczeń </w:t>
      </w:r>
      <w:r w:rsidRPr="00F53507">
        <w:rPr>
          <w:rFonts w:asciiTheme="minorHAnsi" w:hAnsiTheme="minorHAnsi" w:cstheme="minorHAnsi"/>
          <w:i/>
          <w:sz w:val="22"/>
          <w:szCs w:val="22"/>
        </w:rPr>
        <w:t>wymienionych w rozdziale V</w:t>
      </w:r>
      <w:r w:rsidR="00F53507" w:rsidRPr="00F53507">
        <w:rPr>
          <w:rFonts w:asciiTheme="minorHAnsi" w:hAnsiTheme="minorHAnsi" w:cstheme="minorHAnsi"/>
          <w:i/>
          <w:sz w:val="22"/>
          <w:szCs w:val="22"/>
        </w:rPr>
        <w:t>I</w:t>
      </w:r>
      <w:r w:rsidRPr="00F53507">
        <w:rPr>
          <w:rFonts w:asciiTheme="minorHAnsi" w:hAnsiTheme="minorHAnsi" w:cstheme="minorHAnsi"/>
          <w:i/>
          <w:sz w:val="22"/>
          <w:szCs w:val="22"/>
        </w:rPr>
        <w:t>I pk</w:t>
      </w:r>
      <w:r w:rsidRPr="00CB1839">
        <w:rPr>
          <w:rFonts w:asciiTheme="minorHAnsi" w:hAnsiTheme="minorHAnsi" w:cstheme="minorHAnsi"/>
          <w:i/>
          <w:sz w:val="22"/>
          <w:szCs w:val="22"/>
        </w:rPr>
        <w:t>t 6 lit. od „a” do „f” SWZ.</w:t>
      </w:r>
      <w:bookmarkStart w:id="7" w:name="_Hlk61340809"/>
      <w:r w:rsidRPr="00CB1839">
        <w:rPr>
          <w:rFonts w:asciiTheme="minorHAnsi" w:hAnsiTheme="minorHAnsi" w:cstheme="minorHAnsi"/>
          <w:sz w:val="22"/>
          <w:szCs w:val="22"/>
        </w:rPr>
        <w:t xml:space="preserve"> </w:t>
      </w:r>
      <w:r w:rsidRPr="00CB1839">
        <w:rPr>
          <w:rFonts w:asciiTheme="minorHAnsi" w:hAnsiTheme="minorHAnsi" w:cstheme="minorHAnsi"/>
          <w:i/>
          <w:sz w:val="22"/>
          <w:szCs w:val="22"/>
        </w:rPr>
        <w:t xml:space="preserve">Wykluczenie następuje w przypadkach wskazanych w art. 111 Ustawy </w:t>
      </w:r>
      <w:proofErr w:type="spellStart"/>
      <w:r w:rsidRPr="00CB1839">
        <w:rPr>
          <w:rFonts w:asciiTheme="minorHAnsi" w:hAnsiTheme="minorHAnsi" w:cstheme="minorHAnsi"/>
          <w:i/>
          <w:sz w:val="22"/>
          <w:szCs w:val="22"/>
        </w:rPr>
        <w:t>Pzp</w:t>
      </w:r>
      <w:proofErr w:type="spellEnd"/>
      <w:r w:rsidRPr="00CB1839">
        <w:rPr>
          <w:rFonts w:asciiTheme="minorHAnsi" w:hAnsiTheme="minorHAnsi" w:cstheme="minorHAnsi"/>
          <w:i/>
          <w:sz w:val="22"/>
          <w:szCs w:val="22"/>
        </w:rPr>
        <w:t>.</w:t>
      </w:r>
    </w:p>
    <w:p w14:paraId="34A0F18C" w14:textId="60BE84F4" w:rsidR="005F29C0" w:rsidRPr="00FF5590" w:rsidRDefault="005F29C0" w:rsidP="005F29C0">
      <w:pPr>
        <w:numPr>
          <w:ilvl w:val="0"/>
          <w:numId w:val="5"/>
        </w:numPr>
        <w:tabs>
          <w:tab w:val="num" w:pos="709"/>
        </w:tabs>
        <w:spacing w:line="300" w:lineRule="auto"/>
        <w:ind w:left="709" w:hanging="425"/>
        <w:jc w:val="both"/>
        <w:rPr>
          <w:rFonts w:asciiTheme="minorHAnsi" w:hAnsiTheme="minorHAnsi" w:cstheme="minorHAnsi"/>
          <w:sz w:val="22"/>
          <w:szCs w:val="22"/>
        </w:rPr>
      </w:pPr>
      <w:r w:rsidRPr="00FF5590">
        <w:rPr>
          <w:rFonts w:asciiTheme="minorHAnsi" w:hAnsiTheme="minorHAnsi" w:cstheme="minorHAnsi"/>
          <w:sz w:val="22"/>
          <w:szCs w:val="22"/>
        </w:rPr>
        <w:t xml:space="preserve">nie podlegają wykluczeniu na podstawie art. 5k rozporządzenia Rady (UE) nr 833/2014 z dnia 31 lipca 2014 r. dotyczącego środków ograniczających w związku z działaniami Rosji destabilizującymi sytuację na Ukrainie oraz art. 7 ust. 1 ustawy z dnia 13 kwietnia 2022 r. o szczególnych rozwiązaniach w zakresie przeciwdziałania wspieraniu agresji na Ukrainę oraz służących ochronie bezpieczeństwa narodowego. </w:t>
      </w:r>
      <w:r w:rsidRPr="00FF5590">
        <w:rPr>
          <w:rFonts w:asciiTheme="minorHAnsi" w:hAnsiTheme="minorHAnsi" w:cstheme="minorHAnsi"/>
          <w:i/>
          <w:sz w:val="22"/>
          <w:szCs w:val="22"/>
        </w:rPr>
        <w:t>Brak podstaw do wykluczenia Zamawiający oceni na podstawie złożonego wraz z ofertą oświadczenia (</w:t>
      </w:r>
      <w:r w:rsidR="0026497E" w:rsidRPr="0026497E">
        <w:rPr>
          <w:rFonts w:asciiTheme="minorHAnsi" w:hAnsiTheme="minorHAnsi" w:cstheme="minorHAnsi"/>
          <w:b/>
          <w:i/>
          <w:sz w:val="22"/>
          <w:szCs w:val="22"/>
        </w:rPr>
        <w:t>Z</w:t>
      </w:r>
      <w:r w:rsidRPr="0026497E">
        <w:rPr>
          <w:rFonts w:asciiTheme="minorHAnsi" w:hAnsiTheme="minorHAnsi" w:cstheme="minorHAnsi"/>
          <w:b/>
          <w:i/>
          <w:sz w:val="22"/>
          <w:szCs w:val="22"/>
        </w:rPr>
        <w:t>ałącznik 2a do SWZ</w:t>
      </w:r>
      <w:r w:rsidRPr="00FF5590">
        <w:rPr>
          <w:rFonts w:asciiTheme="minorHAnsi" w:hAnsiTheme="minorHAnsi" w:cstheme="minorHAnsi"/>
          <w:i/>
          <w:sz w:val="22"/>
          <w:szCs w:val="22"/>
        </w:rPr>
        <w:t xml:space="preserve">); </w:t>
      </w:r>
    </w:p>
    <w:bookmarkEnd w:id="7"/>
    <w:p w14:paraId="123A5105" w14:textId="77777777" w:rsidR="002C1682" w:rsidRPr="00CB1839" w:rsidRDefault="002C1682" w:rsidP="00FE52B7">
      <w:pPr>
        <w:numPr>
          <w:ilvl w:val="0"/>
          <w:numId w:val="5"/>
        </w:numPr>
        <w:tabs>
          <w:tab w:val="num" w:pos="709"/>
        </w:tabs>
        <w:spacing w:line="300" w:lineRule="auto"/>
        <w:ind w:left="709" w:hanging="425"/>
        <w:jc w:val="both"/>
        <w:rPr>
          <w:rFonts w:asciiTheme="minorHAnsi" w:hAnsiTheme="minorHAnsi" w:cstheme="minorHAnsi"/>
          <w:sz w:val="22"/>
          <w:szCs w:val="22"/>
        </w:rPr>
      </w:pPr>
      <w:r w:rsidRPr="00CB1839">
        <w:rPr>
          <w:rFonts w:asciiTheme="minorHAnsi" w:hAnsiTheme="minorHAnsi" w:cstheme="minorHAnsi"/>
          <w:sz w:val="22"/>
          <w:szCs w:val="22"/>
        </w:rPr>
        <w:lastRenderedPageBreak/>
        <w:t xml:space="preserve">spełniają warunki udziału w postępowaniu, dotyczące </w:t>
      </w:r>
      <w:r w:rsidRPr="00CB1839">
        <w:rPr>
          <w:rFonts w:asciiTheme="minorHAnsi" w:hAnsiTheme="minorHAnsi" w:cstheme="minorHAnsi"/>
          <w:sz w:val="22"/>
          <w:szCs w:val="22"/>
          <w:u w:val="single"/>
        </w:rPr>
        <w:t xml:space="preserve">zdolności do występowania w obrocie gospodarczym </w:t>
      </w:r>
      <w:r w:rsidRPr="00CB1839">
        <w:rPr>
          <w:rFonts w:asciiTheme="minorHAnsi" w:hAnsiTheme="minorHAnsi" w:cstheme="minorHAnsi"/>
          <w:sz w:val="22"/>
          <w:szCs w:val="22"/>
        </w:rPr>
        <w:t>– Zamawiający nie formułuje szczegółowych wymagań w tym zakresie;</w:t>
      </w:r>
    </w:p>
    <w:p w14:paraId="3D8F3C71" w14:textId="3AC0A71C" w:rsidR="00B12D9F" w:rsidRPr="00C3710A" w:rsidRDefault="002C1682" w:rsidP="00B12D9F">
      <w:pPr>
        <w:numPr>
          <w:ilvl w:val="0"/>
          <w:numId w:val="5"/>
        </w:numPr>
        <w:tabs>
          <w:tab w:val="num" w:pos="709"/>
        </w:tabs>
        <w:spacing w:line="300" w:lineRule="auto"/>
        <w:ind w:left="708" w:hanging="425"/>
        <w:jc w:val="both"/>
        <w:rPr>
          <w:rFonts w:asciiTheme="minorHAnsi" w:hAnsiTheme="minorHAnsi" w:cstheme="minorHAnsi"/>
          <w:i/>
          <w:sz w:val="16"/>
          <w:szCs w:val="16"/>
        </w:rPr>
      </w:pPr>
      <w:r w:rsidRPr="00B12D9F">
        <w:rPr>
          <w:rFonts w:asciiTheme="minorHAnsi" w:hAnsiTheme="minorHAnsi" w:cstheme="minorHAnsi"/>
          <w:sz w:val="22"/>
          <w:szCs w:val="22"/>
        </w:rPr>
        <w:t xml:space="preserve">spełniają warunki udziału w postępowaniu, dotyczące </w:t>
      </w:r>
      <w:r w:rsidRPr="00B12D9F">
        <w:rPr>
          <w:rFonts w:asciiTheme="minorHAnsi" w:hAnsiTheme="minorHAnsi" w:cstheme="minorHAnsi"/>
          <w:sz w:val="22"/>
          <w:szCs w:val="22"/>
          <w:u w:val="single"/>
        </w:rPr>
        <w:t xml:space="preserve">uprawnień do prowadzenia określonej działalności zawodowej, o ile wynika to z odrębnych przepisów </w:t>
      </w:r>
      <w:r w:rsidRPr="00B12D9F">
        <w:rPr>
          <w:rFonts w:asciiTheme="minorHAnsi" w:hAnsiTheme="minorHAnsi" w:cstheme="minorHAnsi"/>
          <w:sz w:val="22"/>
          <w:szCs w:val="22"/>
        </w:rPr>
        <w:t xml:space="preserve">– </w:t>
      </w:r>
      <w:r w:rsidR="00AB359A" w:rsidRPr="00B12D9F">
        <w:rPr>
          <w:rFonts w:asciiTheme="minorHAnsi" w:hAnsiTheme="minorHAnsi" w:cstheme="minorHAnsi"/>
          <w:b/>
          <w:bCs/>
          <w:sz w:val="22"/>
          <w:szCs w:val="22"/>
        </w:rPr>
        <w:t>warunek ten będzie spełniony wówczas, gdy Wykonawca wykaże</w:t>
      </w:r>
      <w:r w:rsidR="00AB359A" w:rsidRPr="00B12D9F">
        <w:rPr>
          <w:rFonts w:asciiTheme="minorHAnsi" w:hAnsiTheme="minorHAnsi" w:cstheme="minorHAnsi"/>
          <w:sz w:val="22"/>
          <w:szCs w:val="22"/>
        </w:rPr>
        <w:t xml:space="preserve">, </w:t>
      </w:r>
      <w:r w:rsidRPr="00B12D9F">
        <w:rPr>
          <w:rFonts w:asciiTheme="minorHAnsi" w:hAnsiTheme="minorHAnsi" w:cstheme="minorHAnsi"/>
          <w:sz w:val="22"/>
          <w:szCs w:val="22"/>
        </w:rPr>
        <w:t xml:space="preserve">że </w:t>
      </w:r>
      <w:r w:rsidRPr="00C3710A">
        <w:rPr>
          <w:rFonts w:asciiTheme="minorHAnsi" w:hAnsiTheme="minorHAnsi" w:cstheme="minorHAnsi"/>
          <w:sz w:val="22"/>
          <w:szCs w:val="22"/>
        </w:rPr>
        <w:t>posiada aktualną koncesję na prowadzenie działalności gospodarczej w zakresie obrotu (sprzedaży) energią elektryczną, wydaną przez Prezesa Urzędu Regulacji Energetyki zgodnie z art. 32 ustawy z 10.04.1997 r. Prawo energetyczne (</w:t>
      </w:r>
      <w:proofErr w:type="spellStart"/>
      <w:r w:rsidRPr="00C3710A">
        <w:rPr>
          <w:rFonts w:asciiTheme="minorHAnsi" w:hAnsiTheme="minorHAnsi" w:cstheme="minorHAnsi"/>
          <w:sz w:val="22"/>
          <w:szCs w:val="22"/>
          <w:lang w:val="en-US"/>
        </w:rPr>
        <w:t>t.j.</w:t>
      </w:r>
      <w:proofErr w:type="spellEnd"/>
      <w:r w:rsidRPr="00C3710A">
        <w:rPr>
          <w:rFonts w:asciiTheme="minorHAnsi" w:hAnsiTheme="minorHAnsi" w:cstheme="minorHAnsi"/>
          <w:sz w:val="22"/>
          <w:szCs w:val="22"/>
          <w:lang w:val="en-US"/>
        </w:rPr>
        <w:t xml:space="preserve"> </w:t>
      </w:r>
      <w:r w:rsidR="00A02056" w:rsidRPr="00C3710A">
        <w:rPr>
          <w:rFonts w:asciiTheme="minorHAnsi" w:hAnsiTheme="minorHAnsi" w:cstheme="minorHAnsi"/>
          <w:sz w:val="22"/>
          <w:szCs w:val="22"/>
        </w:rPr>
        <w:t>Dz.U. z 202</w:t>
      </w:r>
      <w:r w:rsidR="005163C3" w:rsidRPr="00C3710A">
        <w:rPr>
          <w:rFonts w:asciiTheme="minorHAnsi" w:hAnsiTheme="minorHAnsi" w:cstheme="minorHAnsi"/>
          <w:sz w:val="22"/>
          <w:szCs w:val="22"/>
        </w:rPr>
        <w:t>4</w:t>
      </w:r>
      <w:r w:rsidRPr="00C3710A">
        <w:rPr>
          <w:rFonts w:asciiTheme="minorHAnsi" w:hAnsiTheme="minorHAnsi" w:cstheme="minorHAnsi"/>
          <w:sz w:val="22"/>
          <w:szCs w:val="22"/>
        </w:rPr>
        <w:t xml:space="preserve"> r</w:t>
      </w:r>
      <w:r w:rsidR="00A02056" w:rsidRPr="00C3710A">
        <w:rPr>
          <w:rFonts w:asciiTheme="minorHAnsi" w:hAnsiTheme="minorHAnsi" w:cstheme="minorHAnsi"/>
          <w:sz w:val="22"/>
          <w:szCs w:val="22"/>
        </w:rPr>
        <w:t xml:space="preserve">., poz. </w:t>
      </w:r>
      <w:r w:rsidR="005163C3" w:rsidRPr="00C3710A">
        <w:rPr>
          <w:rFonts w:asciiTheme="minorHAnsi" w:hAnsiTheme="minorHAnsi" w:cstheme="minorHAnsi"/>
          <w:sz w:val="22"/>
          <w:szCs w:val="22"/>
        </w:rPr>
        <w:t>266</w:t>
      </w:r>
      <w:r w:rsidR="00A02056" w:rsidRPr="00C3710A">
        <w:rPr>
          <w:rFonts w:asciiTheme="minorHAnsi" w:hAnsiTheme="minorHAnsi" w:cstheme="minorHAnsi"/>
          <w:sz w:val="22"/>
          <w:szCs w:val="22"/>
        </w:rPr>
        <w:t xml:space="preserve"> </w:t>
      </w:r>
      <w:r w:rsidRPr="00C3710A">
        <w:rPr>
          <w:rFonts w:asciiTheme="minorHAnsi" w:hAnsiTheme="minorHAnsi" w:cstheme="minorHAnsi"/>
          <w:sz w:val="22"/>
          <w:szCs w:val="22"/>
        </w:rPr>
        <w:t>ze zm.),</w:t>
      </w:r>
    </w:p>
    <w:p w14:paraId="3BA0638A" w14:textId="6E1CE0B8" w:rsidR="002C1682" w:rsidRDefault="002C1682" w:rsidP="00B12D9F">
      <w:pPr>
        <w:spacing w:before="120" w:line="300" w:lineRule="auto"/>
        <w:ind w:left="708"/>
        <w:jc w:val="both"/>
        <w:rPr>
          <w:rFonts w:asciiTheme="minorHAnsi" w:hAnsiTheme="minorHAnsi" w:cstheme="minorHAnsi"/>
          <w:i/>
          <w:sz w:val="16"/>
          <w:szCs w:val="16"/>
        </w:rPr>
      </w:pPr>
      <w:r w:rsidRPr="00C3710A">
        <w:rPr>
          <w:rFonts w:asciiTheme="minorHAnsi" w:hAnsiTheme="minorHAnsi" w:cstheme="minorHAnsi"/>
          <w:i/>
          <w:sz w:val="16"/>
          <w:szCs w:val="16"/>
        </w:rPr>
        <w:t>Spełnianie przez Wykonawcę powyższego warunku Zamawiając</w:t>
      </w:r>
      <w:r w:rsidRPr="00B12D9F">
        <w:rPr>
          <w:rFonts w:asciiTheme="minorHAnsi" w:hAnsiTheme="minorHAnsi" w:cstheme="minorHAnsi"/>
          <w:i/>
          <w:sz w:val="16"/>
          <w:szCs w:val="16"/>
        </w:rPr>
        <w:t xml:space="preserve">y oceni na podstawie złożonego wraz z ofertą formularza JEDZ </w:t>
      </w:r>
      <w:r w:rsidR="0026497E">
        <w:rPr>
          <w:rFonts w:asciiTheme="minorHAnsi" w:hAnsiTheme="minorHAnsi" w:cstheme="minorHAnsi"/>
          <w:b/>
          <w:bCs/>
          <w:i/>
          <w:sz w:val="16"/>
          <w:szCs w:val="16"/>
        </w:rPr>
        <w:t>(Z</w:t>
      </w:r>
      <w:r w:rsidRPr="00B12D9F">
        <w:rPr>
          <w:rFonts w:asciiTheme="minorHAnsi" w:hAnsiTheme="minorHAnsi" w:cstheme="minorHAnsi"/>
          <w:b/>
          <w:bCs/>
          <w:i/>
          <w:sz w:val="16"/>
          <w:szCs w:val="16"/>
        </w:rPr>
        <w:t>ałącznik nr 2 do SWZ)</w:t>
      </w:r>
      <w:r w:rsidRPr="00B12D9F">
        <w:rPr>
          <w:rFonts w:asciiTheme="minorHAnsi" w:hAnsiTheme="minorHAnsi" w:cstheme="minorHAnsi"/>
          <w:i/>
          <w:sz w:val="16"/>
          <w:szCs w:val="16"/>
        </w:rPr>
        <w:t xml:space="preserve"> oraz dokumentów lub oświadczeń wymienionych w rozdziale V</w:t>
      </w:r>
      <w:r w:rsidR="00825E8B">
        <w:rPr>
          <w:rFonts w:asciiTheme="minorHAnsi" w:hAnsiTheme="minorHAnsi" w:cstheme="minorHAnsi"/>
          <w:i/>
          <w:sz w:val="16"/>
          <w:szCs w:val="16"/>
        </w:rPr>
        <w:t>I</w:t>
      </w:r>
      <w:r w:rsidRPr="00B12D9F">
        <w:rPr>
          <w:rFonts w:asciiTheme="minorHAnsi" w:hAnsiTheme="minorHAnsi" w:cstheme="minorHAnsi"/>
          <w:i/>
          <w:sz w:val="16"/>
          <w:szCs w:val="16"/>
        </w:rPr>
        <w:t>I pkt 6 lit. „</w:t>
      </w:r>
      <w:r w:rsidR="00B21A54">
        <w:rPr>
          <w:rFonts w:asciiTheme="minorHAnsi" w:hAnsiTheme="minorHAnsi" w:cstheme="minorHAnsi"/>
          <w:i/>
          <w:sz w:val="16"/>
          <w:szCs w:val="16"/>
        </w:rPr>
        <w:t>e</w:t>
      </w:r>
      <w:r w:rsidRPr="00B12D9F">
        <w:rPr>
          <w:rFonts w:asciiTheme="minorHAnsi" w:hAnsiTheme="minorHAnsi" w:cstheme="minorHAnsi"/>
          <w:i/>
          <w:sz w:val="16"/>
          <w:szCs w:val="16"/>
        </w:rPr>
        <w:t>” SWZ.</w:t>
      </w:r>
    </w:p>
    <w:p w14:paraId="7E8977BA" w14:textId="77777777" w:rsidR="00B21A54" w:rsidRPr="00B12D9F" w:rsidRDefault="00B21A54" w:rsidP="00B12D9F">
      <w:pPr>
        <w:spacing w:before="120" w:line="300" w:lineRule="auto"/>
        <w:ind w:left="708"/>
        <w:jc w:val="both"/>
        <w:rPr>
          <w:rFonts w:asciiTheme="minorHAnsi" w:hAnsiTheme="minorHAnsi" w:cstheme="minorHAnsi"/>
          <w:i/>
          <w:sz w:val="16"/>
          <w:szCs w:val="16"/>
        </w:rPr>
      </w:pPr>
    </w:p>
    <w:p w14:paraId="04C2C6EA" w14:textId="6E4F37BC" w:rsidR="002C1682" w:rsidRPr="00C3710A" w:rsidRDefault="002C1682" w:rsidP="00FE52B7">
      <w:pPr>
        <w:numPr>
          <w:ilvl w:val="0"/>
          <w:numId w:val="5"/>
        </w:numPr>
        <w:tabs>
          <w:tab w:val="num" w:pos="709"/>
        </w:tabs>
        <w:spacing w:line="300" w:lineRule="auto"/>
        <w:ind w:left="709" w:hanging="425"/>
        <w:jc w:val="both"/>
        <w:rPr>
          <w:rFonts w:asciiTheme="minorHAnsi" w:hAnsiTheme="minorHAnsi" w:cstheme="minorHAnsi"/>
          <w:sz w:val="22"/>
          <w:szCs w:val="22"/>
        </w:rPr>
      </w:pPr>
      <w:r w:rsidRPr="00CB1839">
        <w:rPr>
          <w:rFonts w:asciiTheme="minorHAnsi" w:hAnsiTheme="minorHAnsi" w:cstheme="minorHAnsi"/>
          <w:sz w:val="22"/>
          <w:szCs w:val="22"/>
        </w:rPr>
        <w:t xml:space="preserve">spełniają warunki udziału w postępowaniu, dotyczące </w:t>
      </w:r>
      <w:r w:rsidRPr="00CB1839">
        <w:rPr>
          <w:rFonts w:asciiTheme="minorHAnsi" w:hAnsiTheme="minorHAnsi" w:cstheme="minorHAnsi"/>
          <w:sz w:val="22"/>
          <w:szCs w:val="22"/>
          <w:u w:val="single"/>
        </w:rPr>
        <w:t xml:space="preserve">sytuacji ekonomicznej lub finansowej </w:t>
      </w:r>
      <w:r w:rsidRPr="00CB1839">
        <w:rPr>
          <w:rFonts w:asciiTheme="minorHAnsi" w:hAnsiTheme="minorHAnsi" w:cstheme="minorHAnsi"/>
          <w:sz w:val="22"/>
          <w:szCs w:val="22"/>
        </w:rPr>
        <w:t xml:space="preserve">– </w:t>
      </w:r>
      <w:r w:rsidR="00D02906" w:rsidRPr="00CB1839">
        <w:rPr>
          <w:rFonts w:asciiTheme="minorHAnsi" w:hAnsiTheme="minorHAnsi" w:cstheme="minorHAnsi"/>
          <w:b/>
          <w:bCs/>
          <w:sz w:val="22"/>
          <w:szCs w:val="22"/>
        </w:rPr>
        <w:t>warunek ten będzie spełniony wówczas, gdy Wykonawca wykaże</w:t>
      </w:r>
      <w:r w:rsidR="00D02906" w:rsidRPr="00CB1839">
        <w:rPr>
          <w:rFonts w:asciiTheme="minorHAnsi" w:hAnsiTheme="minorHAnsi" w:cstheme="minorHAnsi"/>
          <w:sz w:val="22"/>
          <w:szCs w:val="22"/>
        </w:rPr>
        <w:t xml:space="preserve">, </w:t>
      </w:r>
      <w:r w:rsidRPr="00CB1839">
        <w:rPr>
          <w:rFonts w:asciiTheme="minorHAnsi" w:hAnsiTheme="minorHAnsi" w:cstheme="minorHAnsi"/>
          <w:sz w:val="22"/>
          <w:szCs w:val="22"/>
        </w:rPr>
        <w:t xml:space="preserve">że jest ubezpieczony od odpowiedzialności cywilnej w zakresie prowadzonej działalności gospodarczej związanej z przedmiotem zamówienia z sumą gwarancyjną nie </w:t>
      </w:r>
      <w:r w:rsidRPr="00C3710A">
        <w:rPr>
          <w:rFonts w:asciiTheme="minorHAnsi" w:hAnsiTheme="minorHAnsi" w:cstheme="minorHAnsi"/>
          <w:sz w:val="22"/>
          <w:szCs w:val="22"/>
        </w:rPr>
        <w:t xml:space="preserve">niższą niż </w:t>
      </w:r>
      <w:r w:rsidRPr="00C3710A">
        <w:rPr>
          <w:rFonts w:asciiTheme="minorHAnsi" w:hAnsiTheme="minorHAnsi" w:cstheme="minorHAnsi"/>
          <w:b/>
          <w:sz w:val="22"/>
          <w:szCs w:val="22"/>
        </w:rPr>
        <w:t>1.000.000,00 zł (słownie: milion złotych)</w:t>
      </w:r>
      <w:r w:rsidRPr="00C3710A">
        <w:rPr>
          <w:rFonts w:asciiTheme="minorHAnsi" w:hAnsiTheme="minorHAnsi" w:cstheme="minorHAnsi"/>
          <w:sz w:val="22"/>
          <w:szCs w:val="22"/>
        </w:rPr>
        <w:t xml:space="preserve"> lub równowartością tej kwoty w przypadku walut innych, niż złotych polski.</w:t>
      </w:r>
    </w:p>
    <w:p w14:paraId="3F55A166" w14:textId="77777777" w:rsidR="002C1682" w:rsidRPr="00CB1839" w:rsidRDefault="002C1682" w:rsidP="002C1682">
      <w:pPr>
        <w:spacing w:line="276" w:lineRule="auto"/>
        <w:ind w:left="851"/>
        <w:jc w:val="both"/>
        <w:rPr>
          <w:rFonts w:asciiTheme="minorHAnsi" w:hAnsiTheme="minorHAnsi" w:cstheme="minorHAnsi"/>
          <w:b/>
          <w:i/>
          <w:sz w:val="22"/>
          <w:szCs w:val="22"/>
        </w:rPr>
      </w:pPr>
      <w:r w:rsidRPr="00CB1839">
        <w:rPr>
          <w:rFonts w:asciiTheme="minorHAnsi" w:hAnsiTheme="minorHAnsi" w:cstheme="minorHAnsi"/>
          <w:b/>
          <w:i/>
          <w:sz w:val="22"/>
          <w:szCs w:val="22"/>
        </w:rPr>
        <w:t>Uwaga:</w:t>
      </w:r>
    </w:p>
    <w:p w14:paraId="531DAE34" w14:textId="77777777" w:rsidR="002C1682" w:rsidRPr="00CB1839" w:rsidRDefault="002C1682" w:rsidP="00AC3D83">
      <w:pPr>
        <w:numPr>
          <w:ilvl w:val="0"/>
          <w:numId w:val="34"/>
        </w:numPr>
        <w:spacing w:line="276" w:lineRule="auto"/>
        <w:ind w:left="1134" w:hanging="283"/>
        <w:jc w:val="both"/>
        <w:rPr>
          <w:rFonts w:asciiTheme="minorHAnsi" w:hAnsiTheme="minorHAnsi" w:cstheme="minorHAnsi"/>
          <w:i/>
          <w:sz w:val="22"/>
          <w:szCs w:val="22"/>
        </w:rPr>
      </w:pPr>
      <w:r w:rsidRPr="00CB1839">
        <w:rPr>
          <w:rFonts w:asciiTheme="minorHAnsi" w:hAnsiTheme="minorHAnsi" w:cstheme="minorHAnsi"/>
          <w:i/>
          <w:sz w:val="22"/>
          <w:szCs w:val="22"/>
        </w:rPr>
        <w:t>W przypadku</w:t>
      </w:r>
      <w:r w:rsidRPr="00CB1839">
        <w:rPr>
          <w:rFonts w:asciiTheme="minorHAnsi" w:hAnsiTheme="minorHAnsi" w:cstheme="minorHAnsi"/>
          <w:b/>
          <w:i/>
          <w:sz w:val="22"/>
          <w:szCs w:val="22"/>
        </w:rPr>
        <w:t xml:space="preserve"> </w:t>
      </w:r>
      <w:r w:rsidRPr="00CB1839">
        <w:rPr>
          <w:rFonts w:asciiTheme="minorHAnsi" w:hAnsiTheme="minorHAnsi" w:cstheme="minorHAnsi"/>
          <w:i/>
          <w:sz w:val="22"/>
          <w:szCs w:val="22"/>
        </w:rPr>
        <w:t>składania oferty przez podmioty występujące wspólnie – ww. warunek musi spełniać co najmniej jeden podmiot.</w:t>
      </w:r>
    </w:p>
    <w:p w14:paraId="34B0ED2A" w14:textId="77777777" w:rsidR="002C1682" w:rsidRPr="00CB1839" w:rsidRDefault="002C1682" w:rsidP="00AC3D83">
      <w:pPr>
        <w:numPr>
          <w:ilvl w:val="0"/>
          <w:numId w:val="34"/>
        </w:numPr>
        <w:spacing w:line="276" w:lineRule="auto"/>
        <w:ind w:left="1134" w:hanging="283"/>
        <w:jc w:val="both"/>
        <w:rPr>
          <w:rFonts w:asciiTheme="minorHAnsi" w:hAnsiTheme="minorHAnsi" w:cstheme="minorHAnsi"/>
          <w:i/>
          <w:sz w:val="22"/>
          <w:szCs w:val="22"/>
        </w:rPr>
      </w:pPr>
      <w:r w:rsidRPr="00CB1839">
        <w:rPr>
          <w:rFonts w:asciiTheme="minorHAnsi" w:hAnsiTheme="minorHAnsi" w:cstheme="minorHAnsi"/>
          <w:i/>
          <w:sz w:val="22"/>
          <w:szCs w:val="22"/>
        </w:rPr>
        <w:t xml:space="preserve"> W przypadku złożenia przez Wykonawcę dokumentów zawierających kwoty wyrażone w innej walucie niż PLN, Zamawiający, jako kurs przeliczeniowy przyjmie:</w:t>
      </w:r>
    </w:p>
    <w:p w14:paraId="028729CC" w14:textId="77777777" w:rsidR="002C1682" w:rsidRPr="00CB1839" w:rsidRDefault="002C1682" w:rsidP="00AC3D83">
      <w:pPr>
        <w:numPr>
          <w:ilvl w:val="0"/>
          <w:numId w:val="33"/>
        </w:numPr>
        <w:spacing w:line="276" w:lineRule="auto"/>
        <w:ind w:left="1134"/>
        <w:jc w:val="both"/>
        <w:rPr>
          <w:rFonts w:asciiTheme="minorHAnsi" w:hAnsiTheme="minorHAnsi" w:cstheme="minorHAnsi"/>
          <w:i/>
          <w:sz w:val="22"/>
          <w:szCs w:val="22"/>
        </w:rPr>
      </w:pPr>
      <w:r w:rsidRPr="00CB1839">
        <w:rPr>
          <w:rFonts w:asciiTheme="minorHAnsi" w:hAnsiTheme="minorHAnsi" w:cstheme="minorHAnsi"/>
          <w:i/>
          <w:sz w:val="22"/>
          <w:szCs w:val="22"/>
        </w:rPr>
        <w:t xml:space="preserve">średni kurs danej waluty opublikowany przez Narodowy Bank Polski w dniu publikacji ogłoszenia o zamówieniu w Dzienniku Urzędowym Unii Europejskiej, </w:t>
      </w:r>
    </w:p>
    <w:p w14:paraId="165B19CE" w14:textId="77777777" w:rsidR="002C1682" w:rsidRPr="00CB1839" w:rsidRDefault="002C1682" w:rsidP="00AC3D83">
      <w:pPr>
        <w:numPr>
          <w:ilvl w:val="0"/>
          <w:numId w:val="32"/>
        </w:numPr>
        <w:spacing w:after="240" w:line="276" w:lineRule="auto"/>
        <w:ind w:left="1134"/>
        <w:jc w:val="both"/>
        <w:rPr>
          <w:rFonts w:asciiTheme="minorHAnsi" w:hAnsiTheme="minorHAnsi" w:cstheme="minorHAnsi"/>
          <w:i/>
          <w:sz w:val="22"/>
          <w:szCs w:val="22"/>
        </w:rPr>
      </w:pPr>
      <w:r w:rsidRPr="00CB1839">
        <w:rPr>
          <w:rFonts w:asciiTheme="minorHAnsi" w:hAnsiTheme="minorHAnsi" w:cstheme="minorHAnsi"/>
          <w:i/>
          <w:sz w:val="22"/>
          <w:szCs w:val="22"/>
        </w:rPr>
        <w:t>jeżeli w dniu publikacji ogłoszenia o zamówieniu w Dzienniku Urzędowym Unii Europejskiej</w:t>
      </w:r>
      <w:r w:rsidRPr="00CB1839" w:rsidDel="007019E7">
        <w:rPr>
          <w:rFonts w:asciiTheme="minorHAnsi" w:hAnsiTheme="minorHAnsi" w:cstheme="minorHAnsi"/>
          <w:i/>
          <w:sz w:val="22"/>
          <w:szCs w:val="22"/>
        </w:rPr>
        <w:t xml:space="preserve"> </w:t>
      </w:r>
      <w:r w:rsidRPr="00CB1839">
        <w:rPr>
          <w:rFonts w:asciiTheme="minorHAnsi" w:hAnsiTheme="minorHAnsi" w:cstheme="minorHAnsi"/>
          <w:i/>
          <w:sz w:val="22"/>
          <w:szCs w:val="22"/>
        </w:rPr>
        <w:t>Narodowy Bank Polski nie publikuje średniego kursu waluty, za podstawę przeliczenia przyjmie się średni kurs waluty publikowany pierwszego dnia po dniu publikacji ogłoszenia o zamówieniu w</w:t>
      </w:r>
      <w:r w:rsidRPr="00CB1839">
        <w:rPr>
          <w:rFonts w:asciiTheme="minorHAnsi" w:hAnsiTheme="minorHAnsi" w:cstheme="minorHAnsi"/>
          <w:sz w:val="22"/>
          <w:szCs w:val="22"/>
        </w:rPr>
        <w:t xml:space="preserve"> </w:t>
      </w:r>
      <w:r w:rsidRPr="00CB1839">
        <w:rPr>
          <w:rFonts w:asciiTheme="minorHAnsi" w:hAnsiTheme="minorHAnsi" w:cstheme="minorHAnsi"/>
          <w:i/>
          <w:sz w:val="22"/>
          <w:szCs w:val="22"/>
        </w:rPr>
        <w:t>Dzienniku Urzędowym Unii Europejskiej, w którym zostanie on opublikowany.</w:t>
      </w:r>
    </w:p>
    <w:p w14:paraId="3FF9AB23" w14:textId="631A5701" w:rsidR="002C1682" w:rsidRPr="00CB1839" w:rsidRDefault="002C1682" w:rsidP="002C1682">
      <w:pPr>
        <w:spacing w:before="120" w:line="300" w:lineRule="auto"/>
        <w:ind w:left="708"/>
        <w:jc w:val="both"/>
        <w:rPr>
          <w:rFonts w:asciiTheme="minorHAnsi" w:hAnsiTheme="minorHAnsi" w:cstheme="minorHAnsi"/>
          <w:i/>
          <w:sz w:val="16"/>
          <w:szCs w:val="16"/>
        </w:rPr>
      </w:pPr>
      <w:r w:rsidRPr="00CB1839">
        <w:rPr>
          <w:rFonts w:asciiTheme="minorHAnsi" w:hAnsiTheme="minorHAnsi" w:cstheme="minorHAnsi"/>
          <w:i/>
          <w:sz w:val="16"/>
          <w:szCs w:val="16"/>
        </w:rPr>
        <w:t xml:space="preserve">Spełnianie przez Wykonawcę powyższego warunku Zamawiający oceni na podstawie złożonego wraz z ofertą formularza JEDZ </w:t>
      </w:r>
      <w:r w:rsidR="0026497E">
        <w:rPr>
          <w:rFonts w:asciiTheme="minorHAnsi" w:hAnsiTheme="minorHAnsi" w:cstheme="minorHAnsi"/>
          <w:b/>
          <w:bCs/>
          <w:i/>
          <w:sz w:val="16"/>
          <w:szCs w:val="16"/>
        </w:rPr>
        <w:t>(Z</w:t>
      </w:r>
      <w:r w:rsidRPr="00CB1839">
        <w:rPr>
          <w:rFonts w:asciiTheme="minorHAnsi" w:hAnsiTheme="minorHAnsi" w:cstheme="minorHAnsi"/>
          <w:b/>
          <w:bCs/>
          <w:i/>
          <w:sz w:val="16"/>
          <w:szCs w:val="16"/>
        </w:rPr>
        <w:t>ałącznik nr 2 do SWZ)</w:t>
      </w:r>
      <w:r w:rsidRPr="00CB1839">
        <w:rPr>
          <w:rFonts w:asciiTheme="minorHAnsi" w:hAnsiTheme="minorHAnsi" w:cstheme="minorHAnsi"/>
          <w:i/>
          <w:sz w:val="16"/>
          <w:szCs w:val="16"/>
        </w:rPr>
        <w:t xml:space="preserve"> oraz dokumentów lub oświadczeń </w:t>
      </w:r>
      <w:r w:rsidRPr="00B21A54">
        <w:rPr>
          <w:rFonts w:asciiTheme="minorHAnsi" w:hAnsiTheme="minorHAnsi" w:cstheme="minorHAnsi"/>
          <w:i/>
          <w:sz w:val="16"/>
          <w:szCs w:val="16"/>
        </w:rPr>
        <w:t>wymienionych w rozdziale V</w:t>
      </w:r>
      <w:r w:rsidR="00825E8B" w:rsidRPr="00B21A54">
        <w:rPr>
          <w:rFonts w:asciiTheme="minorHAnsi" w:hAnsiTheme="minorHAnsi" w:cstheme="minorHAnsi"/>
          <w:i/>
          <w:sz w:val="16"/>
          <w:szCs w:val="16"/>
        </w:rPr>
        <w:t>I</w:t>
      </w:r>
      <w:r w:rsidRPr="00B21A54">
        <w:rPr>
          <w:rFonts w:asciiTheme="minorHAnsi" w:hAnsiTheme="minorHAnsi" w:cstheme="minorHAnsi"/>
          <w:i/>
          <w:sz w:val="16"/>
          <w:szCs w:val="16"/>
        </w:rPr>
        <w:t>I pkt 6 lit. „</w:t>
      </w:r>
      <w:r w:rsidR="00B21A54" w:rsidRPr="00B21A54">
        <w:rPr>
          <w:rFonts w:asciiTheme="minorHAnsi" w:hAnsiTheme="minorHAnsi" w:cstheme="minorHAnsi"/>
          <w:i/>
          <w:sz w:val="16"/>
          <w:szCs w:val="16"/>
        </w:rPr>
        <w:t>f</w:t>
      </w:r>
      <w:r w:rsidRPr="00B21A54">
        <w:rPr>
          <w:rFonts w:asciiTheme="minorHAnsi" w:hAnsiTheme="minorHAnsi" w:cstheme="minorHAnsi"/>
          <w:i/>
          <w:sz w:val="16"/>
          <w:szCs w:val="16"/>
        </w:rPr>
        <w:t>” SWZ.</w:t>
      </w:r>
    </w:p>
    <w:p w14:paraId="68272A24" w14:textId="77777777" w:rsidR="002C1682" w:rsidRPr="00CB1839" w:rsidRDefault="002C1682" w:rsidP="002C1682">
      <w:pPr>
        <w:spacing w:before="120" w:line="300" w:lineRule="auto"/>
        <w:ind w:left="708"/>
        <w:jc w:val="both"/>
        <w:rPr>
          <w:rFonts w:asciiTheme="minorHAnsi" w:hAnsiTheme="minorHAnsi" w:cstheme="minorHAnsi"/>
          <w:i/>
          <w:sz w:val="16"/>
          <w:szCs w:val="16"/>
        </w:rPr>
      </w:pPr>
    </w:p>
    <w:p w14:paraId="41888B68" w14:textId="77777777" w:rsidR="002C1682" w:rsidRPr="00CB1839" w:rsidRDefault="002C1682" w:rsidP="00FE52B7">
      <w:pPr>
        <w:numPr>
          <w:ilvl w:val="0"/>
          <w:numId w:val="5"/>
        </w:numPr>
        <w:tabs>
          <w:tab w:val="num" w:pos="709"/>
        </w:tabs>
        <w:spacing w:line="300" w:lineRule="auto"/>
        <w:ind w:left="709" w:hanging="425"/>
        <w:jc w:val="both"/>
        <w:rPr>
          <w:rFonts w:asciiTheme="minorHAnsi" w:hAnsiTheme="minorHAnsi" w:cstheme="minorHAnsi"/>
          <w:sz w:val="22"/>
          <w:szCs w:val="22"/>
        </w:rPr>
      </w:pPr>
      <w:r w:rsidRPr="00CB1839">
        <w:rPr>
          <w:rFonts w:asciiTheme="minorHAnsi" w:hAnsiTheme="minorHAnsi" w:cstheme="minorHAnsi"/>
          <w:sz w:val="22"/>
          <w:szCs w:val="22"/>
        </w:rPr>
        <w:t xml:space="preserve">spełniają warunki udziału w postępowaniu, dotyczące </w:t>
      </w:r>
      <w:r w:rsidRPr="00DE60E5">
        <w:rPr>
          <w:rFonts w:asciiTheme="minorHAnsi" w:hAnsiTheme="minorHAnsi" w:cstheme="minorHAnsi"/>
          <w:sz w:val="22"/>
          <w:szCs w:val="22"/>
          <w:u w:val="single"/>
        </w:rPr>
        <w:t xml:space="preserve">zdolności technicznej lub zawodowej </w:t>
      </w:r>
      <w:r w:rsidRPr="00CB1839">
        <w:rPr>
          <w:rFonts w:asciiTheme="minorHAnsi" w:hAnsiTheme="minorHAnsi" w:cstheme="minorHAnsi"/>
          <w:sz w:val="22"/>
          <w:szCs w:val="22"/>
        </w:rPr>
        <w:t xml:space="preserve">– </w:t>
      </w:r>
    </w:p>
    <w:p w14:paraId="2E58F6F0" w14:textId="5E9D242B" w:rsidR="002C1682" w:rsidRPr="00CB1839" w:rsidRDefault="002C1682" w:rsidP="002C1682">
      <w:pPr>
        <w:spacing w:line="300" w:lineRule="auto"/>
        <w:ind w:left="709"/>
        <w:jc w:val="both"/>
        <w:rPr>
          <w:rFonts w:asciiTheme="minorHAnsi" w:hAnsiTheme="minorHAnsi" w:cstheme="minorHAnsi"/>
          <w:color w:val="00B050"/>
          <w:sz w:val="22"/>
          <w:szCs w:val="22"/>
        </w:rPr>
      </w:pPr>
      <w:r w:rsidRPr="00CB1839">
        <w:rPr>
          <w:rFonts w:asciiTheme="minorHAnsi" w:hAnsiTheme="minorHAnsi" w:cstheme="minorHAnsi"/>
          <w:b/>
          <w:bCs/>
          <w:sz w:val="22"/>
          <w:szCs w:val="22"/>
        </w:rPr>
        <w:t>warunek ten będzie spełniony wówczas, gdy Wykonawca wykaże</w:t>
      </w:r>
      <w:r w:rsidRPr="00CB1839">
        <w:rPr>
          <w:rFonts w:asciiTheme="minorHAnsi" w:hAnsiTheme="minorHAnsi" w:cstheme="minorHAnsi"/>
          <w:sz w:val="22"/>
          <w:szCs w:val="22"/>
        </w:rPr>
        <w:t xml:space="preserve">, że w okresie ostatnich trzech lat przed upływem terminu składania ofert, a jeżeli okres prowadzenia działalności jest krótszy – w tym okresie wykonał </w:t>
      </w:r>
      <w:r w:rsidRPr="00CB1839">
        <w:rPr>
          <w:rFonts w:asciiTheme="minorHAnsi" w:hAnsiTheme="minorHAnsi" w:cstheme="minorHAnsi"/>
          <w:iCs/>
          <w:sz w:val="22"/>
          <w:szCs w:val="22"/>
        </w:rPr>
        <w:t xml:space="preserve">co najmniej </w:t>
      </w:r>
      <w:r w:rsidR="00F53507">
        <w:rPr>
          <w:rFonts w:asciiTheme="minorHAnsi" w:hAnsiTheme="minorHAnsi" w:cstheme="minorHAnsi"/>
          <w:b/>
          <w:iCs/>
          <w:sz w:val="22"/>
          <w:szCs w:val="22"/>
        </w:rPr>
        <w:t>2</w:t>
      </w:r>
      <w:r w:rsidRPr="00CB1839">
        <w:rPr>
          <w:rFonts w:asciiTheme="minorHAnsi" w:hAnsiTheme="minorHAnsi" w:cstheme="minorHAnsi"/>
          <w:b/>
          <w:iCs/>
          <w:sz w:val="22"/>
          <w:szCs w:val="22"/>
        </w:rPr>
        <w:t xml:space="preserve"> zamówienia</w:t>
      </w:r>
      <w:r w:rsidRPr="00CB1839">
        <w:rPr>
          <w:rFonts w:asciiTheme="minorHAnsi" w:hAnsiTheme="minorHAnsi" w:cstheme="minorHAnsi"/>
          <w:iCs/>
          <w:sz w:val="22"/>
          <w:szCs w:val="22"/>
        </w:rPr>
        <w:t xml:space="preserve">, w których przedmiot obejmował (obejmuje) sukcesywną sprzedaż przez minimum 12 miesięcy energii elektrycznej dla odbiorcy, przy czym </w:t>
      </w:r>
      <w:r w:rsidR="008A3B57">
        <w:rPr>
          <w:rFonts w:asciiTheme="minorHAnsi" w:hAnsiTheme="minorHAnsi" w:cstheme="minorHAnsi"/>
          <w:iCs/>
          <w:sz w:val="22"/>
          <w:szCs w:val="22"/>
        </w:rPr>
        <w:t>ilość</w:t>
      </w:r>
      <w:r w:rsidRPr="00CB1839">
        <w:rPr>
          <w:rFonts w:asciiTheme="minorHAnsi" w:hAnsiTheme="minorHAnsi" w:cstheme="minorHAnsi"/>
          <w:iCs/>
          <w:sz w:val="22"/>
          <w:szCs w:val="22"/>
        </w:rPr>
        <w:t xml:space="preserve"> sprzedanej energii elektrycznej każdorazowo w trakcie 12 miesięcy była nie </w:t>
      </w:r>
      <w:r w:rsidRPr="00C3710A">
        <w:rPr>
          <w:rFonts w:asciiTheme="minorHAnsi" w:hAnsiTheme="minorHAnsi" w:cstheme="minorHAnsi"/>
          <w:iCs/>
          <w:sz w:val="22"/>
          <w:szCs w:val="22"/>
        </w:rPr>
        <w:t xml:space="preserve">mniejsza niż </w:t>
      </w:r>
      <w:r w:rsidR="005163C3" w:rsidRPr="00C3710A">
        <w:rPr>
          <w:rFonts w:asciiTheme="minorHAnsi" w:hAnsiTheme="minorHAnsi" w:cstheme="minorHAnsi"/>
          <w:b/>
          <w:iCs/>
          <w:sz w:val="22"/>
          <w:szCs w:val="22"/>
        </w:rPr>
        <w:t>1</w:t>
      </w:r>
      <w:r w:rsidR="0085776C" w:rsidRPr="00C3710A">
        <w:rPr>
          <w:rFonts w:asciiTheme="minorHAnsi" w:hAnsiTheme="minorHAnsi" w:cstheme="minorHAnsi"/>
          <w:b/>
          <w:iCs/>
          <w:sz w:val="22"/>
          <w:szCs w:val="22"/>
        </w:rPr>
        <w:t xml:space="preserve"> </w:t>
      </w:r>
      <w:r w:rsidR="0096221B" w:rsidRPr="00C3710A">
        <w:rPr>
          <w:rFonts w:asciiTheme="minorHAnsi" w:hAnsiTheme="minorHAnsi" w:cstheme="minorHAnsi"/>
          <w:b/>
          <w:iCs/>
          <w:sz w:val="22"/>
          <w:szCs w:val="22"/>
        </w:rPr>
        <w:t>5</w:t>
      </w:r>
      <w:r w:rsidR="0085776C" w:rsidRPr="00C3710A">
        <w:rPr>
          <w:rFonts w:asciiTheme="minorHAnsi" w:hAnsiTheme="minorHAnsi" w:cstheme="minorHAnsi"/>
          <w:b/>
          <w:iCs/>
          <w:sz w:val="22"/>
          <w:szCs w:val="22"/>
        </w:rPr>
        <w:t>00</w:t>
      </w:r>
      <w:r w:rsidR="00D94C96" w:rsidRPr="00C3710A">
        <w:rPr>
          <w:rFonts w:asciiTheme="minorHAnsi" w:hAnsiTheme="minorHAnsi" w:cstheme="minorHAnsi"/>
          <w:b/>
          <w:iCs/>
          <w:sz w:val="22"/>
          <w:szCs w:val="22"/>
        </w:rPr>
        <w:t xml:space="preserve"> M</w:t>
      </w:r>
      <w:r w:rsidRPr="00C3710A">
        <w:rPr>
          <w:rFonts w:asciiTheme="minorHAnsi" w:hAnsiTheme="minorHAnsi" w:cstheme="minorHAnsi"/>
          <w:b/>
          <w:iCs/>
          <w:sz w:val="22"/>
          <w:szCs w:val="22"/>
        </w:rPr>
        <w:t>Wh</w:t>
      </w:r>
      <w:r w:rsidRPr="00CB1839">
        <w:rPr>
          <w:rFonts w:asciiTheme="minorHAnsi" w:hAnsiTheme="minorHAnsi" w:cstheme="minorHAnsi"/>
          <w:iCs/>
          <w:sz w:val="22"/>
          <w:szCs w:val="22"/>
        </w:rPr>
        <w:t xml:space="preserve"> dla jednego odbiorcy.</w:t>
      </w:r>
    </w:p>
    <w:p w14:paraId="26062D15" w14:textId="0D00CEA7" w:rsidR="002C1682" w:rsidRPr="00CB1839" w:rsidRDefault="002C1682" w:rsidP="002C1682">
      <w:pPr>
        <w:spacing w:before="120" w:line="300" w:lineRule="auto"/>
        <w:ind w:left="709"/>
        <w:jc w:val="both"/>
        <w:rPr>
          <w:rFonts w:asciiTheme="minorHAnsi" w:hAnsiTheme="minorHAnsi" w:cstheme="minorHAnsi"/>
          <w:i/>
          <w:sz w:val="16"/>
          <w:szCs w:val="16"/>
        </w:rPr>
      </w:pPr>
      <w:r w:rsidRPr="00CB1839">
        <w:rPr>
          <w:rFonts w:asciiTheme="minorHAnsi" w:hAnsiTheme="minorHAnsi" w:cstheme="minorHAnsi"/>
          <w:i/>
          <w:sz w:val="16"/>
          <w:szCs w:val="16"/>
        </w:rPr>
        <w:t xml:space="preserve">Spełnianie przez Wykonawcę powyższego warunku Zamawiający oceni na podstawie złożonego wraz z ofertą formularza JEDZ </w:t>
      </w:r>
      <w:r w:rsidR="0026497E">
        <w:rPr>
          <w:rFonts w:asciiTheme="minorHAnsi" w:hAnsiTheme="minorHAnsi" w:cstheme="minorHAnsi"/>
          <w:b/>
          <w:bCs/>
          <w:i/>
          <w:sz w:val="16"/>
          <w:szCs w:val="16"/>
        </w:rPr>
        <w:t>(Z</w:t>
      </w:r>
      <w:r w:rsidRPr="00CB1839">
        <w:rPr>
          <w:rFonts w:asciiTheme="minorHAnsi" w:hAnsiTheme="minorHAnsi" w:cstheme="minorHAnsi"/>
          <w:b/>
          <w:bCs/>
          <w:i/>
          <w:sz w:val="16"/>
          <w:szCs w:val="16"/>
        </w:rPr>
        <w:t>ałącznik nr 2 do SWZ)</w:t>
      </w:r>
      <w:r w:rsidRPr="00CB1839">
        <w:rPr>
          <w:rFonts w:asciiTheme="minorHAnsi" w:hAnsiTheme="minorHAnsi" w:cstheme="minorHAnsi"/>
          <w:i/>
          <w:sz w:val="16"/>
          <w:szCs w:val="16"/>
        </w:rPr>
        <w:t xml:space="preserve"> oraz dokumentów lub oświadczeń wymienionych w rozdziale V</w:t>
      </w:r>
      <w:r w:rsidR="00825E8B">
        <w:rPr>
          <w:rFonts w:asciiTheme="minorHAnsi" w:hAnsiTheme="minorHAnsi" w:cstheme="minorHAnsi"/>
          <w:i/>
          <w:sz w:val="16"/>
          <w:szCs w:val="16"/>
        </w:rPr>
        <w:t>I</w:t>
      </w:r>
      <w:r w:rsidRPr="00CB1839">
        <w:rPr>
          <w:rFonts w:asciiTheme="minorHAnsi" w:hAnsiTheme="minorHAnsi" w:cstheme="minorHAnsi"/>
          <w:i/>
          <w:sz w:val="16"/>
          <w:szCs w:val="16"/>
        </w:rPr>
        <w:t>I pkt 6 lit. „</w:t>
      </w:r>
      <w:r w:rsidR="00B21A54">
        <w:rPr>
          <w:rFonts w:asciiTheme="minorHAnsi" w:hAnsiTheme="minorHAnsi" w:cstheme="minorHAnsi"/>
          <w:i/>
          <w:sz w:val="16"/>
          <w:szCs w:val="16"/>
        </w:rPr>
        <w:t>g</w:t>
      </w:r>
      <w:r w:rsidRPr="00CB1839">
        <w:rPr>
          <w:rFonts w:asciiTheme="minorHAnsi" w:hAnsiTheme="minorHAnsi" w:cstheme="minorHAnsi"/>
          <w:i/>
          <w:sz w:val="16"/>
          <w:szCs w:val="16"/>
        </w:rPr>
        <w:t>” SWZ.</w:t>
      </w:r>
    </w:p>
    <w:p w14:paraId="55FC3494" w14:textId="77777777" w:rsidR="002C1682" w:rsidRPr="00CB1839" w:rsidRDefault="002C1682" w:rsidP="002C1682">
      <w:pPr>
        <w:spacing w:line="300" w:lineRule="auto"/>
        <w:ind w:left="709"/>
        <w:contextualSpacing/>
        <w:jc w:val="both"/>
        <w:rPr>
          <w:rFonts w:asciiTheme="minorHAnsi" w:eastAsia="Calibri" w:hAnsiTheme="minorHAnsi" w:cstheme="minorHAnsi"/>
          <w:bCs/>
          <w:i/>
          <w:iCs/>
          <w:sz w:val="16"/>
          <w:szCs w:val="16"/>
          <w:lang w:eastAsia="en-US"/>
        </w:rPr>
      </w:pPr>
      <w:r w:rsidRPr="00CB1839">
        <w:rPr>
          <w:rFonts w:asciiTheme="minorHAnsi" w:eastAsia="Calibri" w:hAnsiTheme="minorHAnsi" w:cstheme="minorHAnsi"/>
          <w:bCs/>
          <w:i/>
          <w:iCs/>
          <w:sz w:val="16"/>
          <w:szCs w:val="16"/>
          <w:lang w:eastAsia="en-US"/>
        </w:rPr>
        <w:t>* W przypadku, gdy Wykonawca dla potwierdzenia spełniania warunku udziału w postępowaniu, przedstawi dokumenty zawierające kwoty wyrażone w walutach innych niż złoty polski, Zamawiający przeliczy je na złoty polski. Do przeliczenia zostanie zastosowany średni kurs danej waluty opublikowany przez NBP (wg tabeli A kursów średnich walut obcych) w dniu publikacji ogłoszenia o zamówieniu lub pierwszego dnia roboczego następującego po publikacji ogłoszenia o zamówienia, jeżeli dniem opublikowania ogłoszenia jest dzień, w którym nie jest publikowany średni kurs NBP.</w:t>
      </w:r>
    </w:p>
    <w:p w14:paraId="4779E336" w14:textId="77777777" w:rsidR="002C1682" w:rsidRPr="00CB1839" w:rsidRDefault="002C1682" w:rsidP="002C1682">
      <w:pPr>
        <w:spacing w:line="300" w:lineRule="auto"/>
        <w:ind w:left="284"/>
        <w:jc w:val="both"/>
        <w:rPr>
          <w:rFonts w:asciiTheme="minorHAnsi" w:hAnsiTheme="minorHAnsi" w:cstheme="minorHAnsi"/>
          <w:bCs/>
          <w:sz w:val="22"/>
          <w:szCs w:val="22"/>
          <w:u w:val="single"/>
        </w:rPr>
      </w:pPr>
    </w:p>
    <w:p w14:paraId="2A0E7977" w14:textId="77777777" w:rsidR="002C1682" w:rsidRPr="00CB1839" w:rsidRDefault="002C1682" w:rsidP="002C1682">
      <w:pPr>
        <w:spacing w:line="300" w:lineRule="auto"/>
        <w:ind w:left="284"/>
        <w:jc w:val="both"/>
        <w:rPr>
          <w:rFonts w:asciiTheme="minorHAnsi" w:hAnsiTheme="minorHAnsi" w:cstheme="minorHAnsi"/>
          <w:bCs/>
          <w:sz w:val="22"/>
          <w:szCs w:val="22"/>
          <w:u w:val="single"/>
        </w:rPr>
      </w:pPr>
      <w:r w:rsidRPr="00CB1839">
        <w:rPr>
          <w:rFonts w:asciiTheme="minorHAnsi" w:hAnsiTheme="minorHAnsi" w:cstheme="minorHAnsi"/>
          <w:bCs/>
          <w:sz w:val="22"/>
          <w:szCs w:val="22"/>
          <w:u w:val="single"/>
        </w:rPr>
        <w:t>Wypełniając JEDZ w części IV: Kryteria kwalifikacji Wykonawca może ograniczyć się do wypełnienia sekcji α i nie musi wypełniać żadnej z pozostałych sekcji w części IV.</w:t>
      </w:r>
    </w:p>
    <w:p w14:paraId="0856A4D3" w14:textId="77777777" w:rsidR="002C1682" w:rsidRPr="00CB1839" w:rsidRDefault="002C1682" w:rsidP="002C1682">
      <w:pPr>
        <w:spacing w:line="300" w:lineRule="auto"/>
        <w:ind w:left="284"/>
        <w:jc w:val="both"/>
        <w:rPr>
          <w:rFonts w:asciiTheme="minorHAnsi" w:hAnsiTheme="minorHAnsi" w:cstheme="minorHAnsi"/>
          <w:bCs/>
          <w:sz w:val="22"/>
          <w:szCs w:val="22"/>
        </w:rPr>
      </w:pPr>
    </w:p>
    <w:p w14:paraId="7EFDD6EA" w14:textId="50D0AD5E" w:rsidR="002C1682" w:rsidRPr="00CB1839" w:rsidRDefault="002C1682" w:rsidP="002C1682">
      <w:pPr>
        <w:spacing w:line="300" w:lineRule="auto"/>
        <w:ind w:left="284"/>
        <w:jc w:val="both"/>
        <w:rPr>
          <w:rFonts w:asciiTheme="minorHAnsi" w:hAnsiTheme="minorHAnsi" w:cstheme="minorHAnsi"/>
          <w:bCs/>
          <w:sz w:val="22"/>
          <w:szCs w:val="22"/>
        </w:rPr>
      </w:pPr>
      <w:r w:rsidRPr="00CB1839">
        <w:rPr>
          <w:rFonts w:asciiTheme="minorHAnsi" w:hAnsiTheme="minorHAnsi" w:cstheme="minorHAnsi"/>
          <w:bCs/>
          <w:sz w:val="22"/>
          <w:szCs w:val="22"/>
        </w:rPr>
        <w:t xml:space="preserve">Oferta Wykonawcy, który nie wykażą spełniania powyższych warunków podlega odrzuceniu na podstawie art. 226 ust 1 pkt 2 ustawy </w:t>
      </w:r>
      <w:proofErr w:type="spellStart"/>
      <w:r w:rsidRPr="00CB1839">
        <w:rPr>
          <w:rFonts w:asciiTheme="minorHAnsi" w:hAnsiTheme="minorHAnsi" w:cstheme="minorHAnsi"/>
          <w:bCs/>
          <w:sz w:val="22"/>
          <w:szCs w:val="22"/>
        </w:rPr>
        <w:t>Pzp</w:t>
      </w:r>
      <w:proofErr w:type="spellEnd"/>
      <w:r w:rsidRPr="00CB1839">
        <w:rPr>
          <w:rFonts w:asciiTheme="minorHAnsi" w:hAnsiTheme="minorHAnsi" w:cstheme="minorHAnsi"/>
          <w:bCs/>
          <w:sz w:val="22"/>
          <w:szCs w:val="22"/>
        </w:rPr>
        <w:t xml:space="preserve">. </w:t>
      </w:r>
      <w:bookmarkStart w:id="8" w:name="_Hlk14258061"/>
      <w:r w:rsidRPr="00CB1839">
        <w:rPr>
          <w:rFonts w:asciiTheme="minorHAnsi" w:hAnsiTheme="minorHAnsi" w:cstheme="minorHAnsi"/>
          <w:bCs/>
          <w:sz w:val="22"/>
          <w:szCs w:val="22"/>
        </w:rPr>
        <w:t>Zamawiający może wykluczyć Wykonawcę na każdym etapie postępowania o udzielenie zamówienia.</w:t>
      </w:r>
      <w:bookmarkEnd w:id="8"/>
    </w:p>
    <w:p w14:paraId="1CCED256" w14:textId="11D8AA1C" w:rsidR="005F29C0" w:rsidRDefault="005F29C0" w:rsidP="002C1682">
      <w:pPr>
        <w:spacing w:line="300" w:lineRule="auto"/>
        <w:jc w:val="both"/>
        <w:rPr>
          <w:rFonts w:asciiTheme="minorHAnsi" w:hAnsiTheme="minorHAnsi" w:cstheme="minorHAnsi"/>
          <w:sz w:val="22"/>
          <w:szCs w:val="22"/>
        </w:rPr>
      </w:pPr>
    </w:p>
    <w:p w14:paraId="6765D747" w14:textId="77777777" w:rsidR="00272EC6" w:rsidRPr="00EB4607" w:rsidRDefault="00272EC6" w:rsidP="00272EC6">
      <w:pPr>
        <w:numPr>
          <w:ilvl w:val="0"/>
          <w:numId w:val="2"/>
        </w:numPr>
        <w:shd w:val="clear" w:color="auto" w:fill="D0CECE" w:themeFill="background2" w:themeFillShade="E6"/>
        <w:spacing w:line="300" w:lineRule="auto"/>
        <w:ind w:left="284" w:hanging="284"/>
        <w:rPr>
          <w:rFonts w:asciiTheme="minorHAnsi" w:hAnsiTheme="minorHAnsi" w:cstheme="minorHAnsi"/>
          <w:b/>
          <w:sz w:val="22"/>
          <w:szCs w:val="22"/>
        </w:rPr>
      </w:pPr>
      <w:bookmarkStart w:id="9" w:name="_Hlk14938657"/>
      <w:r w:rsidRPr="00EB4607">
        <w:rPr>
          <w:rFonts w:asciiTheme="minorHAnsi" w:hAnsiTheme="minorHAnsi" w:cstheme="minorHAnsi"/>
          <w:b/>
          <w:sz w:val="22"/>
          <w:szCs w:val="22"/>
        </w:rPr>
        <w:t xml:space="preserve">PODMIOTOWE </w:t>
      </w:r>
      <w:r w:rsidRPr="002E70AD">
        <w:rPr>
          <w:rFonts w:asciiTheme="minorHAnsi" w:hAnsiTheme="minorHAnsi" w:cstheme="minorHAnsi"/>
          <w:b/>
          <w:sz w:val="22"/>
          <w:szCs w:val="22"/>
        </w:rPr>
        <w:t>I PRZEDMIOTOW</w:t>
      </w:r>
      <w:r>
        <w:rPr>
          <w:rFonts w:asciiTheme="minorHAnsi" w:hAnsiTheme="minorHAnsi" w:cstheme="minorHAnsi"/>
          <w:b/>
          <w:sz w:val="22"/>
          <w:szCs w:val="22"/>
        </w:rPr>
        <w:t>E</w:t>
      </w:r>
      <w:r w:rsidRPr="002E70AD">
        <w:rPr>
          <w:rFonts w:asciiTheme="minorHAnsi" w:hAnsiTheme="minorHAnsi" w:cstheme="minorHAnsi"/>
          <w:b/>
          <w:sz w:val="22"/>
          <w:szCs w:val="22"/>
        </w:rPr>
        <w:t xml:space="preserve"> </w:t>
      </w:r>
      <w:r w:rsidRPr="00EB4607">
        <w:rPr>
          <w:rFonts w:asciiTheme="minorHAnsi" w:hAnsiTheme="minorHAnsi" w:cstheme="minorHAnsi"/>
          <w:b/>
          <w:sz w:val="22"/>
          <w:szCs w:val="22"/>
        </w:rPr>
        <w:t xml:space="preserve">ŚRODKI DOWODOWE, POTWIERDZAJĄCE BRAK PODSTAW WYKLUCZENIA, SPEŁNIANIE WARUNKÓW UDZIAŁU W POSTĘPOWANIU ORAZ POTWIERDZAJĄCYCH, ŻE OFEROWANE </w:t>
      </w:r>
      <w:r>
        <w:rPr>
          <w:rFonts w:asciiTheme="minorHAnsi" w:hAnsiTheme="minorHAnsi" w:cstheme="minorHAnsi"/>
          <w:b/>
          <w:sz w:val="22"/>
          <w:szCs w:val="22"/>
        </w:rPr>
        <w:t>USŁUGI</w:t>
      </w:r>
      <w:r w:rsidRPr="00EB4607">
        <w:rPr>
          <w:rFonts w:asciiTheme="minorHAnsi" w:hAnsiTheme="minorHAnsi" w:cstheme="minorHAnsi"/>
          <w:b/>
          <w:sz w:val="22"/>
          <w:szCs w:val="22"/>
        </w:rPr>
        <w:t xml:space="preserve"> ODPOWIADAJĄ WYMAGANIOM OKREŚLONYM PRZEZ ZAMAWIAJĄCEGO </w:t>
      </w:r>
      <w:bookmarkStart w:id="10" w:name="_Toc489350394"/>
      <w:bookmarkStart w:id="11" w:name="_Toc515896286"/>
      <w:bookmarkStart w:id="12" w:name="_Toc40987343"/>
      <w:bookmarkStart w:id="13" w:name="_Toc51166259"/>
    </w:p>
    <w:bookmarkEnd w:id="10"/>
    <w:bookmarkEnd w:id="11"/>
    <w:bookmarkEnd w:id="12"/>
    <w:bookmarkEnd w:id="13"/>
    <w:p w14:paraId="489EC907" w14:textId="77777777" w:rsidR="002C1682" w:rsidRPr="00CB1839" w:rsidRDefault="002C1682" w:rsidP="002C1682">
      <w:pPr>
        <w:spacing w:line="300" w:lineRule="auto"/>
        <w:jc w:val="both"/>
        <w:rPr>
          <w:rFonts w:asciiTheme="minorHAnsi" w:hAnsiTheme="minorHAnsi" w:cstheme="minorHAnsi"/>
          <w:b/>
          <w:sz w:val="22"/>
          <w:szCs w:val="22"/>
        </w:rPr>
      </w:pPr>
    </w:p>
    <w:bookmarkEnd w:id="9"/>
    <w:p w14:paraId="0E92F87F" w14:textId="77777777" w:rsidR="002C1682" w:rsidRPr="00CB1839" w:rsidRDefault="002C1682" w:rsidP="00FE52B7">
      <w:pPr>
        <w:numPr>
          <w:ilvl w:val="0"/>
          <w:numId w:val="6"/>
        </w:numPr>
        <w:spacing w:line="300" w:lineRule="auto"/>
        <w:ind w:left="709" w:hanging="425"/>
        <w:jc w:val="both"/>
        <w:rPr>
          <w:rFonts w:asciiTheme="minorHAnsi" w:hAnsiTheme="minorHAnsi" w:cstheme="minorHAnsi"/>
          <w:bCs/>
          <w:sz w:val="22"/>
          <w:szCs w:val="22"/>
        </w:rPr>
      </w:pPr>
      <w:r w:rsidRPr="00CB1839">
        <w:rPr>
          <w:rFonts w:asciiTheme="minorHAnsi" w:hAnsiTheme="minorHAnsi" w:cstheme="minorHAnsi"/>
          <w:bCs/>
          <w:sz w:val="22"/>
          <w:szCs w:val="22"/>
        </w:rPr>
        <w:t>Wykonawca zobowiązany jest:</w:t>
      </w:r>
    </w:p>
    <w:p w14:paraId="3753E9A4" w14:textId="77777777" w:rsidR="002C1682" w:rsidRPr="00CB1839" w:rsidRDefault="002C1682" w:rsidP="00AC3D83">
      <w:pPr>
        <w:numPr>
          <w:ilvl w:val="0"/>
          <w:numId w:val="20"/>
        </w:numPr>
        <w:tabs>
          <w:tab w:val="left" w:pos="1134"/>
        </w:tabs>
        <w:spacing w:line="300" w:lineRule="auto"/>
        <w:ind w:left="1134" w:hanging="425"/>
        <w:jc w:val="both"/>
        <w:rPr>
          <w:rFonts w:asciiTheme="minorHAnsi" w:hAnsiTheme="minorHAnsi" w:cstheme="minorHAnsi"/>
          <w:bCs/>
          <w:sz w:val="22"/>
          <w:szCs w:val="22"/>
        </w:rPr>
      </w:pPr>
      <w:r w:rsidRPr="00CB1839">
        <w:rPr>
          <w:rFonts w:asciiTheme="minorHAnsi" w:hAnsiTheme="minorHAnsi" w:cstheme="minorHAnsi"/>
          <w:b/>
          <w:sz w:val="22"/>
          <w:szCs w:val="22"/>
        </w:rPr>
        <w:t>złożyć ofertę</w:t>
      </w:r>
      <w:r w:rsidRPr="00CB1839">
        <w:rPr>
          <w:rFonts w:asciiTheme="minorHAnsi" w:hAnsiTheme="minorHAnsi" w:cstheme="minorHAnsi"/>
          <w:bCs/>
          <w:sz w:val="22"/>
          <w:szCs w:val="22"/>
        </w:rPr>
        <w:t xml:space="preserve"> według wzoru stanowiącego </w:t>
      </w:r>
      <w:r w:rsidRPr="00CB1839">
        <w:rPr>
          <w:rFonts w:asciiTheme="minorHAnsi" w:hAnsiTheme="minorHAnsi" w:cstheme="minorHAnsi"/>
          <w:b/>
          <w:sz w:val="22"/>
          <w:szCs w:val="22"/>
        </w:rPr>
        <w:t>Załącznik nr 1 do SWZ;</w:t>
      </w:r>
    </w:p>
    <w:p w14:paraId="41E13800" w14:textId="0E3956EC" w:rsidR="002C1682" w:rsidRPr="005F29C0" w:rsidRDefault="002C1682" w:rsidP="00AC3D83">
      <w:pPr>
        <w:numPr>
          <w:ilvl w:val="0"/>
          <w:numId w:val="20"/>
        </w:numPr>
        <w:tabs>
          <w:tab w:val="left" w:pos="1134"/>
        </w:tabs>
        <w:spacing w:line="300" w:lineRule="auto"/>
        <w:ind w:left="1134" w:hanging="425"/>
        <w:jc w:val="both"/>
        <w:rPr>
          <w:rFonts w:asciiTheme="minorHAnsi" w:hAnsiTheme="minorHAnsi" w:cstheme="minorHAnsi"/>
          <w:bCs/>
          <w:sz w:val="22"/>
          <w:szCs w:val="22"/>
        </w:rPr>
      </w:pPr>
      <w:r w:rsidRPr="00CB1839">
        <w:rPr>
          <w:rFonts w:asciiTheme="minorHAnsi" w:hAnsiTheme="minorHAnsi" w:cstheme="minorHAnsi"/>
          <w:b/>
          <w:sz w:val="22"/>
          <w:szCs w:val="22"/>
        </w:rPr>
        <w:t>aktualne na dzień składania ofert oświadczeni</w:t>
      </w:r>
      <w:bookmarkStart w:id="14" w:name="_Hlk60655299"/>
      <w:r w:rsidRPr="00CB1839">
        <w:rPr>
          <w:rFonts w:asciiTheme="minorHAnsi" w:hAnsiTheme="minorHAnsi" w:cstheme="minorHAnsi"/>
          <w:b/>
          <w:sz w:val="22"/>
          <w:szCs w:val="22"/>
        </w:rPr>
        <w:t xml:space="preserve">e, o którym mowa w art. 125 ust. </w:t>
      </w:r>
      <w:r w:rsidR="00272EC6">
        <w:rPr>
          <w:rFonts w:asciiTheme="minorHAnsi" w:hAnsiTheme="minorHAnsi" w:cstheme="minorHAnsi"/>
          <w:b/>
          <w:sz w:val="22"/>
          <w:szCs w:val="22"/>
        </w:rPr>
        <w:t>1</w:t>
      </w:r>
      <w:r w:rsidRPr="00CB1839">
        <w:rPr>
          <w:rFonts w:asciiTheme="minorHAnsi" w:hAnsiTheme="minorHAnsi" w:cstheme="minorHAnsi"/>
          <w:bCs/>
          <w:sz w:val="22"/>
          <w:szCs w:val="22"/>
        </w:rPr>
        <w:t xml:space="preserve">, </w:t>
      </w:r>
      <w:r w:rsidRPr="00CB1839">
        <w:rPr>
          <w:rFonts w:asciiTheme="minorHAnsi" w:hAnsiTheme="minorHAnsi" w:cstheme="minorHAnsi"/>
          <w:bCs/>
          <w:sz w:val="22"/>
          <w:szCs w:val="22"/>
        </w:rPr>
        <w:br/>
        <w:t>o niepodleganiu wykluczeniu oraz spełnianiu warunków udziału w postępowaniu</w:t>
      </w:r>
      <w:bookmarkEnd w:id="14"/>
      <w:r w:rsidRPr="00CB1839">
        <w:rPr>
          <w:rFonts w:asciiTheme="minorHAnsi" w:hAnsiTheme="minorHAnsi" w:cstheme="minorHAnsi"/>
          <w:bCs/>
          <w:sz w:val="22"/>
          <w:szCs w:val="22"/>
        </w:rPr>
        <w:t xml:space="preserve">. </w:t>
      </w:r>
      <w:r w:rsidRPr="00CB1839">
        <w:rPr>
          <w:rFonts w:asciiTheme="minorHAnsi" w:hAnsiTheme="minorHAnsi" w:cstheme="minorHAnsi"/>
          <w:bCs/>
          <w:sz w:val="22"/>
          <w:szCs w:val="22"/>
        </w:rPr>
        <w:br/>
        <w:t>Oświadczenie, o którym mowa składa się na formularzu jednolitego europejskiego dokumentu zamówienia (dalej „</w:t>
      </w:r>
      <w:r w:rsidRPr="00CB1839">
        <w:rPr>
          <w:rFonts w:asciiTheme="minorHAnsi" w:hAnsiTheme="minorHAnsi" w:cstheme="minorHAnsi"/>
          <w:b/>
          <w:sz w:val="22"/>
          <w:szCs w:val="22"/>
        </w:rPr>
        <w:t>JEDZ</w:t>
      </w:r>
      <w:r w:rsidRPr="00CB1839">
        <w:rPr>
          <w:rFonts w:asciiTheme="minorHAnsi" w:hAnsiTheme="minorHAnsi" w:cstheme="minorHAnsi"/>
          <w:bCs/>
          <w:sz w:val="22"/>
          <w:szCs w:val="22"/>
        </w:rPr>
        <w:t xml:space="preserve">”), sporządzonym zgodnie ze wzorem standardowego formularza określonego w rozporządzeniu wykonawczym Komisji (UE) 2016/7 z dnia 5.01.2016 r. ustanawiającym standardowy formularz jednolitego europejskiego dokumentu zamówienia, zwanego „jednolitym dokumentem”. Wzór jednolitego dokumentu stanowi </w:t>
      </w:r>
      <w:r w:rsidRPr="00CB1839">
        <w:rPr>
          <w:rFonts w:asciiTheme="minorHAnsi" w:hAnsiTheme="minorHAnsi" w:cstheme="minorHAnsi"/>
          <w:b/>
          <w:sz w:val="22"/>
          <w:szCs w:val="22"/>
        </w:rPr>
        <w:t>Załącznik nr 2 do SWZ;</w:t>
      </w:r>
    </w:p>
    <w:p w14:paraId="213A5A40" w14:textId="135C731F" w:rsidR="005F29C0" w:rsidRDefault="005F29C0" w:rsidP="00AC3D83">
      <w:pPr>
        <w:numPr>
          <w:ilvl w:val="0"/>
          <w:numId w:val="20"/>
        </w:numPr>
        <w:tabs>
          <w:tab w:val="left" w:pos="1134"/>
        </w:tabs>
        <w:spacing w:line="300" w:lineRule="auto"/>
        <w:ind w:left="1134" w:hanging="425"/>
        <w:jc w:val="both"/>
        <w:rPr>
          <w:rFonts w:asciiTheme="minorHAnsi" w:hAnsiTheme="minorHAnsi" w:cstheme="minorHAnsi"/>
          <w:bCs/>
          <w:sz w:val="22"/>
          <w:szCs w:val="22"/>
        </w:rPr>
      </w:pPr>
      <w:r w:rsidRPr="0053315F">
        <w:rPr>
          <w:rFonts w:asciiTheme="minorHAnsi" w:hAnsiTheme="minorHAnsi" w:cstheme="minorHAnsi"/>
          <w:b/>
          <w:bCs/>
          <w:sz w:val="22"/>
          <w:szCs w:val="22"/>
        </w:rPr>
        <w:t>oświadczenie dotyczące przesłanek wykluczenia</w:t>
      </w:r>
      <w:r w:rsidRPr="0053315F">
        <w:rPr>
          <w:rFonts w:asciiTheme="minorHAnsi" w:hAnsiTheme="minorHAnsi" w:cstheme="minorHAnsi"/>
          <w:bCs/>
          <w:sz w:val="22"/>
          <w:szCs w:val="22"/>
        </w:rPr>
        <w:t xml:space="preserve">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53315F">
        <w:rPr>
          <w:rFonts w:asciiTheme="minorHAnsi" w:hAnsiTheme="minorHAnsi" w:cstheme="minorHAnsi"/>
          <w:bCs/>
          <w:sz w:val="22"/>
          <w:szCs w:val="22"/>
        </w:rPr>
        <w:t>Pzp</w:t>
      </w:r>
      <w:proofErr w:type="spellEnd"/>
      <w:r w:rsidRPr="0053315F">
        <w:rPr>
          <w:rFonts w:asciiTheme="minorHAnsi" w:hAnsiTheme="minorHAnsi" w:cstheme="minorHAnsi"/>
          <w:bCs/>
          <w:sz w:val="22"/>
          <w:szCs w:val="22"/>
        </w:rPr>
        <w:t xml:space="preserve">. Wzór stanowi </w:t>
      </w:r>
      <w:r w:rsidR="0026497E" w:rsidRPr="0026497E">
        <w:rPr>
          <w:rFonts w:asciiTheme="minorHAnsi" w:hAnsiTheme="minorHAnsi" w:cstheme="minorHAnsi"/>
          <w:b/>
          <w:bCs/>
          <w:sz w:val="22"/>
          <w:szCs w:val="22"/>
        </w:rPr>
        <w:t>Z</w:t>
      </w:r>
      <w:r w:rsidRPr="0026497E">
        <w:rPr>
          <w:rFonts w:asciiTheme="minorHAnsi" w:hAnsiTheme="minorHAnsi" w:cstheme="minorHAnsi"/>
          <w:b/>
          <w:bCs/>
          <w:sz w:val="22"/>
          <w:szCs w:val="22"/>
        </w:rPr>
        <w:t>ałącznik nr 2a do SWZ</w:t>
      </w:r>
      <w:r w:rsidRPr="0053315F">
        <w:rPr>
          <w:rFonts w:asciiTheme="minorHAnsi" w:hAnsiTheme="minorHAnsi" w:cstheme="minorHAnsi"/>
          <w:bCs/>
          <w:sz w:val="22"/>
          <w:szCs w:val="22"/>
        </w:rPr>
        <w:t>.</w:t>
      </w:r>
    </w:p>
    <w:p w14:paraId="492996DC" w14:textId="77777777" w:rsidR="00C44FF8" w:rsidRPr="00CB1839" w:rsidRDefault="00C44FF8" w:rsidP="00C44FF8">
      <w:pPr>
        <w:numPr>
          <w:ilvl w:val="0"/>
          <w:numId w:val="20"/>
        </w:numPr>
        <w:tabs>
          <w:tab w:val="left" w:pos="1134"/>
        </w:tabs>
        <w:spacing w:line="300" w:lineRule="auto"/>
        <w:ind w:left="1134" w:hanging="425"/>
        <w:jc w:val="both"/>
        <w:rPr>
          <w:rFonts w:asciiTheme="minorHAnsi" w:hAnsiTheme="minorHAnsi" w:cstheme="minorHAnsi"/>
          <w:bCs/>
          <w:sz w:val="22"/>
          <w:szCs w:val="22"/>
        </w:rPr>
      </w:pPr>
      <w:r w:rsidRPr="004F4841">
        <w:rPr>
          <w:rFonts w:asciiTheme="minorHAnsi" w:hAnsiTheme="minorHAnsi" w:cstheme="minorHAnsi"/>
          <w:b/>
          <w:bCs/>
          <w:sz w:val="22"/>
          <w:szCs w:val="22"/>
        </w:rPr>
        <w:t>Formularz Kalkulacji Cenowej</w:t>
      </w:r>
      <w:r w:rsidRPr="00CB1839">
        <w:rPr>
          <w:rFonts w:asciiTheme="minorHAnsi" w:hAnsiTheme="minorHAnsi" w:cstheme="minorHAnsi"/>
          <w:bCs/>
          <w:sz w:val="22"/>
          <w:szCs w:val="22"/>
        </w:rPr>
        <w:t xml:space="preserve"> według wzoru stanowiącego </w:t>
      </w:r>
      <w:r w:rsidRPr="00CB1839">
        <w:rPr>
          <w:rFonts w:asciiTheme="minorHAnsi" w:hAnsiTheme="minorHAnsi" w:cstheme="minorHAnsi"/>
          <w:b/>
          <w:sz w:val="22"/>
          <w:szCs w:val="22"/>
        </w:rPr>
        <w:t>Załącznik nr 4 do SWZ;</w:t>
      </w:r>
    </w:p>
    <w:p w14:paraId="189112EE" w14:textId="77777777" w:rsidR="00C44FF8" w:rsidRPr="00C44FF8" w:rsidRDefault="00C44FF8" w:rsidP="00C44FF8">
      <w:pPr>
        <w:tabs>
          <w:tab w:val="left" w:pos="1134"/>
        </w:tabs>
        <w:spacing w:line="300" w:lineRule="auto"/>
        <w:ind w:left="709"/>
        <w:jc w:val="both"/>
        <w:rPr>
          <w:rFonts w:asciiTheme="minorHAnsi" w:hAnsiTheme="minorHAnsi" w:cstheme="minorHAnsi"/>
          <w:bCs/>
          <w:sz w:val="22"/>
          <w:szCs w:val="22"/>
          <w:u w:val="single"/>
        </w:rPr>
      </w:pPr>
      <w:r w:rsidRPr="00C44FF8">
        <w:rPr>
          <w:rFonts w:asciiTheme="minorHAnsi" w:hAnsiTheme="minorHAnsi" w:cstheme="minorHAnsi"/>
          <w:bCs/>
          <w:sz w:val="22"/>
          <w:szCs w:val="22"/>
          <w:u w:val="single"/>
        </w:rPr>
        <w:t>jeżeli dotyczy:</w:t>
      </w:r>
    </w:p>
    <w:p w14:paraId="108FF4D4" w14:textId="52B039B3" w:rsidR="00C44FF8" w:rsidRPr="00C44FF8" w:rsidRDefault="00C44FF8" w:rsidP="00C44FF8">
      <w:pPr>
        <w:numPr>
          <w:ilvl w:val="0"/>
          <w:numId w:val="20"/>
        </w:numPr>
        <w:tabs>
          <w:tab w:val="left" w:pos="1134"/>
        </w:tabs>
        <w:spacing w:line="300" w:lineRule="auto"/>
        <w:ind w:left="1134" w:hanging="425"/>
        <w:jc w:val="both"/>
        <w:rPr>
          <w:rFonts w:asciiTheme="minorHAnsi" w:hAnsiTheme="minorHAnsi" w:cstheme="minorHAnsi"/>
          <w:bCs/>
          <w:sz w:val="22"/>
          <w:szCs w:val="22"/>
        </w:rPr>
      </w:pPr>
      <w:r w:rsidRPr="00C44FF8">
        <w:rPr>
          <w:rFonts w:asciiTheme="minorHAnsi" w:eastAsia="Calibri" w:hAnsiTheme="minorHAnsi" w:cstheme="minorHAnsi"/>
          <w:bCs/>
          <w:sz w:val="22"/>
          <w:szCs w:val="22"/>
          <w:lang w:eastAsia="en-US"/>
        </w:rPr>
        <w:t xml:space="preserve">w przypadku powoływania się na zdolności lub sytuacji podmiotów udostępniających zasoby  Wykonawca składa </w:t>
      </w:r>
      <w:r w:rsidRPr="00C44FF8">
        <w:rPr>
          <w:rFonts w:asciiTheme="minorHAnsi" w:eastAsia="Calibri" w:hAnsiTheme="minorHAnsi" w:cstheme="minorHAnsi"/>
          <w:b/>
          <w:sz w:val="22"/>
          <w:szCs w:val="22"/>
          <w:lang w:eastAsia="en-US"/>
        </w:rPr>
        <w:t xml:space="preserve">zobowiązanie podmiotu udostepniającego zasoby (wzór Załącznik nr 7 </w:t>
      </w:r>
      <w:r w:rsidRPr="00C44FF8">
        <w:rPr>
          <w:rFonts w:asciiTheme="minorHAnsi" w:eastAsia="Calibri" w:hAnsiTheme="minorHAnsi" w:cstheme="minorHAnsi"/>
          <w:b/>
          <w:sz w:val="22"/>
          <w:szCs w:val="22"/>
          <w:lang w:eastAsia="en-US"/>
        </w:rPr>
        <w:br/>
        <w:t xml:space="preserve">do SWZ), </w:t>
      </w:r>
      <w:r w:rsidRPr="00C44FF8">
        <w:rPr>
          <w:rFonts w:asciiTheme="minorHAnsi" w:eastAsia="Calibri" w:hAnsiTheme="minorHAnsi" w:cstheme="minorHAnsi"/>
          <w:bCs/>
          <w:sz w:val="22"/>
          <w:szCs w:val="22"/>
          <w:lang w:eastAsia="en-US"/>
        </w:rPr>
        <w:t>zgodnie z wymaganiami określonymi w rozdziale V</w:t>
      </w:r>
      <w:r w:rsidR="001B15CF">
        <w:rPr>
          <w:rFonts w:asciiTheme="minorHAnsi" w:eastAsia="Calibri" w:hAnsiTheme="minorHAnsi" w:cstheme="minorHAnsi"/>
          <w:bCs/>
          <w:sz w:val="22"/>
          <w:szCs w:val="22"/>
          <w:lang w:eastAsia="en-US"/>
        </w:rPr>
        <w:t>I</w:t>
      </w:r>
      <w:r w:rsidRPr="00C44FF8">
        <w:rPr>
          <w:rFonts w:asciiTheme="minorHAnsi" w:eastAsia="Calibri" w:hAnsiTheme="minorHAnsi" w:cstheme="minorHAnsi"/>
          <w:bCs/>
          <w:sz w:val="22"/>
          <w:szCs w:val="22"/>
          <w:lang w:eastAsia="en-US"/>
        </w:rPr>
        <w:t xml:space="preserve"> pkt 5 oraz oświadczeniem z którego wynika, które dostawy wykonają poszczególni Wykonawcy. Zapisy art. 119, 122 i 123 ustawy </w:t>
      </w:r>
      <w:proofErr w:type="spellStart"/>
      <w:r w:rsidRPr="00C44FF8">
        <w:rPr>
          <w:rFonts w:asciiTheme="minorHAnsi" w:eastAsia="Calibri" w:hAnsiTheme="minorHAnsi" w:cstheme="minorHAnsi"/>
          <w:bCs/>
          <w:sz w:val="22"/>
          <w:szCs w:val="22"/>
          <w:lang w:eastAsia="en-US"/>
        </w:rPr>
        <w:t>Pzp</w:t>
      </w:r>
      <w:proofErr w:type="spellEnd"/>
      <w:r w:rsidRPr="00C44FF8">
        <w:rPr>
          <w:rFonts w:asciiTheme="minorHAnsi" w:eastAsia="Calibri" w:hAnsiTheme="minorHAnsi" w:cstheme="minorHAnsi"/>
          <w:bCs/>
          <w:sz w:val="22"/>
          <w:szCs w:val="22"/>
          <w:lang w:eastAsia="en-US"/>
        </w:rPr>
        <w:t xml:space="preserve"> Zamawiający stosuje odpowiednio. dotyczący tych podmiotów, podpisany przez te podmioty (dla każdego z podmiotów osobno);</w:t>
      </w:r>
    </w:p>
    <w:p w14:paraId="0727059E" w14:textId="1A541526" w:rsidR="005F6755" w:rsidRPr="005F6755" w:rsidRDefault="005F6755" w:rsidP="005F6755">
      <w:pPr>
        <w:numPr>
          <w:ilvl w:val="0"/>
          <w:numId w:val="6"/>
        </w:numPr>
        <w:tabs>
          <w:tab w:val="clear" w:pos="1440"/>
          <w:tab w:val="num" w:pos="709"/>
        </w:tabs>
        <w:spacing w:line="300" w:lineRule="auto"/>
        <w:ind w:left="709" w:hanging="425"/>
        <w:jc w:val="both"/>
        <w:rPr>
          <w:rFonts w:asciiTheme="minorHAnsi" w:hAnsiTheme="minorHAnsi" w:cstheme="minorHAnsi"/>
          <w:sz w:val="22"/>
          <w:szCs w:val="22"/>
        </w:rPr>
      </w:pPr>
      <w:r>
        <w:rPr>
          <w:rFonts w:asciiTheme="minorHAnsi" w:hAnsiTheme="minorHAnsi" w:cstheme="minorHAnsi"/>
          <w:sz w:val="22"/>
          <w:szCs w:val="22"/>
        </w:rPr>
        <w:t xml:space="preserve">JEDZ i </w:t>
      </w:r>
      <w:r w:rsidRPr="005F6755">
        <w:rPr>
          <w:rFonts w:asciiTheme="minorHAnsi" w:hAnsiTheme="minorHAnsi" w:cstheme="minorHAnsi"/>
          <w:sz w:val="22"/>
          <w:szCs w:val="22"/>
        </w:rPr>
        <w:t>oświadczenie dotyczące przesłanek wykluczenia stanowią dowód potwierdzający brak podstaw wykluczenia oraz spełnianie warunków udziału w postępowaniu na dzień składania ofert, tymczasowo zastępujący wymagane przez Zamawiającego podmiotowe środki dowodowe.</w:t>
      </w:r>
    </w:p>
    <w:p w14:paraId="7F0F23C9" w14:textId="77777777" w:rsidR="005F6755" w:rsidRPr="00EB4607" w:rsidRDefault="005F6755" w:rsidP="005F6755">
      <w:pPr>
        <w:numPr>
          <w:ilvl w:val="0"/>
          <w:numId w:val="6"/>
        </w:numPr>
        <w:tabs>
          <w:tab w:val="clear" w:pos="1440"/>
          <w:tab w:val="num" w:pos="709"/>
        </w:tabs>
        <w:spacing w:line="300" w:lineRule="auto"/>
        <w:ind w:left="709" w:hanging="425"/>
        <w:jc w:val="both"/>
        <w:rPr>
          <w:rFonts w:asciiTheme="minorHAnsi" w:hAnsiTheme="minorHAnsi" w:cstheme="minorHAnsi"/>
          <w:sz w:val="22"/>
          <w:szCs w:val="22"/>
        </w:rPr>
      </w:pPr>
      <w:r w:rsidRPr="00B373F7">
        <w:rPr>
          <w:rFonts w:asciiTheme="minorHAnsi" w:hAnsiTheme="minorHAnsi" w:cstheme="minorHAnsi"/>
          <w:sz w:val="22"/>
          <w:szCs w:val="22"/>
        </w:rPr>
        <w:t xml:space="preserve">JEDZ i oświadczenie </w:t>
      </w:r>
      <w:r w:rsidRPr="005F6755">
        <w:rPr>
          <w:rFonts w:asciiTheme="minorHAnsi" w:hAnsiTheme="minorHAnsi" w:cstheme="minorHAnsi"/>
          <w:sz w:val="22"/>
          <w:szCs w:val="22"/>
        </w:rPr>
        <w:t xml:space="preserve">dotyczące przesłanek wykluczenia </w:t>
      </w:r>
      <w:r w:rsidRPr="00B373F7">
        <w:rPr>
          <w:rFonts w:asciiTheme="minorHAnsi" w:hAnsiTheme="minorHAnsi" w:cstheme="minorHAnsi"/>
          <w:sz w:val="22"/>
          <w:szCs w:val="22"/>
        </w:rPr>
        <w:t>składane</w:t>
      </w:r>
      <w:r>
        <w:rPr>
          <w:rFonts w:asciiTheme="minorHAnsi" w:hAnsiTheme="minorHAnsi" w:cstheme="minorHAnsi"/>
          <w:sz w:val="22"/>
          <w:szCs w:val="22"/>
        </w:rPr>
        <w:t xml:space="preserve"> jest pod rygorem nieważności w </w:t>
      </w:r>
      <w:r w:rsidRPr="00B373F7">
        <w:rPr>
          <w:rFonts w:asciiTheme="minorHAnsi" w:hAnsiTheme="minorHAnsi" w:cstheme="minorHAnsi"/>
          <w:sz w:val="22"/>
          <w:szCs w:val="22"/>
        </w:rPr>
        <w:t>formie elektronicznej opatrzonej kwalifikowanym podpisem elektronicznym</w:t>
      </w:r>
      <w:r w:rsidRPr="00EB4607">
        <w:rPr>
          <w:rFonts w:asciiTheme="minorHAnsi" w:hAnsiTheme="minorHAnsi" w:cstheme="minorHAnsi"/>
          <w:sz w:val="22"/>
          <w:szCs w:val="22"/>
        </w:rPr>
        <w:t>.</w:t>
      </w:r>
    </w:p>
    <w:p w14:paraId="02DCC85D" w14:textId="77777777" w:rsidR="005F6755" w:rsidRPr="005F6755" w:rsidRDefault="005F6755" w:rsidP="005F6755">
      <w:pPr>
        <w:numPr>
          <w:ilvl w:val="0"/>
          <w:numId w:val="6"/>
        </w:numPr>
        <w:tabs>
          <w:tab w:val="clear" w:pos="1440"/>
          <w:tab w:val="num" w:pos="709"/>
        </w:tabs>
        <w:spacing w:line="300" w:lineRule="auto"/>
        <w:ind w:left="709" w:hanging="425"/>
        <w:jc w:val="both"/>
        <w:rPr>
          <w:rFonts w:asciiTheme="minorHAnsi" w:hAnsiTheme="minorHAnsi" w:cstheme="minorHAnsi"/>
          <w:sz w:val="22"/>
          <w:szCs w:val="22"/>
        </w:rPr>
      </w:pPr>
      <w:r w:rsidRPr="005F6755">
        <w:rPr>
          <w:rFonts w:asciiTheme="minorHAnsi" w:hAnsiTheme="minorHAnsi" w:cstheme="minorHAnsi"/>
          <w:sz w:val="22"/>
          <w:szCs w:val="22"/>
        </w:rPr>
        <w:t>W rozdziale IX SWZ opisano wymagania w przypadku wspólnego ubiegania się o zamówienie przez Wykonawców. W rozdziale VIII SWZ opisano wymagania w przypadku powoływania się na zasoby podmiotu udostepniającego zasoby.</w:t>
      </w:r>
    </w:p>
    <w:p w14:paraId="4340CE04" w14:textId="263DDF29" w:rsidR="00272EC6" w:rsidRPr="005F29C0" w:rsidRDefault="00272EC6" w:rsidP="00272EC6">
      <w:pPr>
        <w:numPr>
          <w:ilvl w:val="0"/>
          <w:numId w:val="6"/>
        </w:numPr>
        <w:tabs>
          <w:tab w:val="num" w:pos="709"/>
        </w:tabs>
        <w:spacing w:line="300" w:lineRule="auto"/>
        <w:ind w:left="709" w:hanging="425"/>
        <w:jc w:val="both"/>
        <w:rPr>
          <w:rFonts w:asciiTheme="minorHAnsi" w:hAnsiTheme="minorHAnsi" w:cstheme="minorHAnsi"/>
          <w:sz w:val="22"/>
          <w:szCs w:val="22"/>
        </w:rPr>
      </w:pPr>
      <w:r w:rsidRPr="005F29C0">
        <w:rPr>
          <w:rFonts w:asciiTheme="minorHAnsi" w:hAnsiTheme="minorHAnsi" w:cstheme="minorHAnsi"/>
          <w:sz w:val="22"/>
          <w:szCs w:val="22"/>
        </w:rPr>
        <w:lastRenderedPageBreak/>
        <w:t>Za</w:t>
      </w:r>
      <w:r>
        <w:rPr>
          <w:rFonts w:asciiTheme="minorHAnsi" w:hAnsiTheme="minorHAnsi" w:cstheme="minorHAnsi"/>
          <w:sz w:val="22"/>
          <w:szCs w:val="22"/>
        </w:rPr>
        <w:t>m</w:t>
      </w:r>
      <w:r w:rsidRPr="005F29C0">
        <w:rPr>
          <w:rFonts w:asciiTheme="minorHAnsi" w:hAnsiTheme="minorHAnsi" w:cstheme="minorHAnsi"/>
          <w:sz w:val="22"/>
          <w:szCs w:val="22"/>
        </w:rPr>
        <w:t xml:space="preserve">awiający </w:t>
      </w:r>
      <w:r w:rsidRPr="005F29C0">
        <w:rPr>
          <w:rFonts w:asciiTheme="minorHAnsi" w:hAnsiTheme="minorHAnsi" w:cstheme="minorHAnsi"/>
          <w:b/>
          <w:bCs/>
          <w:sz w:val="22"/>
          <w:szCs w:val="22"/>
        </w:rPr>
        <w:t>nie wymaga składania przedmiotowych środków dowodowych.</w:t>
      </w:r>
      <w:r w:rsidRPr="005F29C0">
        <w:rPr>
          <w:rFonts w:asciiTheme="minorHAnsi" w:hAnsiTheme="minorHAnsi" w:cstheme="minorHAnsi"/>
          <w:sz w:val="22"/>
          <w:szCs w:val="22"/>
        </w:rPr>
        <w:t xml:space="preserve"> </w:t>
      </w:r>
    </w:p>
    <w:p w14:paraId="4CC6E379" w14:textId="42536A41" w:rsidR="002C1682" w:rsidRPr="00CB1839" w:rsidRDefault="002C1682" w:rsidP="00FE52B7">
      <w:pPr>
        <w:numPr>
          <w:ilvl w:val="0"/>
          <w:numId w:val="6"/>
        </w:numPr>
        <w:tabs>
          <w:tab w:val="clear" w:pos="1440"/>
          <w:tab w:val="num" w:pos="709"/>
        </w:tabs>
        <w:spacing w:line="300" w:lineRule="auto"/>
        <w:ind w:left="709" w:hanging="425"/>
        <w:jc w:val="both"/>
        <w:rPr>
          <w:rFonts w:asciiTheme="minorHAnsi" w:hAnsiTheme="minorHAnsi" w:cstheme="minorHAnsi"/>
          <w:sz w:val="22"/>
          <w:szCs w:val="22"/>
        </w:rPr>
      </w:pPr>
      <w:r w:rsidRPr="00CB1839">
        <w:rPr>
          <w:rFonts w:asciiTheme="minorHAnsi" w:hAnsiTheme="minorHAnsi" w:cstheme="minorHAnsi"/>
          <w:sz w:val="22"/>
          <w:szCs w:val="22"/>
        </w:rPr>
        <w:t>Zamawiający, przed udzieleniem zamówienia, w wyznaczonym ter</w:t>
      </w:r>
      <w:r w:rsidR="00B05A18">
        <w:rPr>
          <w:rFonts w:asciiTheme="minorHAnsi" w:hAnsiTheme="minorHAnsi" w:cstheme="minorHAnsi"/>
          <w:sz w:val="22"/>
          <w:szCs w:val="22"/>
        </w:rPr>
        <w:t>minie, nie krótszym niż 10 dni,</w:t>
      </w:r>
      <w:r w:rsidRPr="00CB1839">
        <w:rPr>
          <w:rFonts w:asciiTheme="minorHAnsi" w:hAnsiTheme="minorHAnsi" w:cstheme="minorHAnsi"/>
          <w:sz w:val="22"/>
          <w:szCs w:val="22"/>
        </w:rPr>
        <w:t xml:space="preserve"> </w:t>
      </w:r>
      <w:r w:rsidRPr="00CB1839">
        <w:rPr>
          <w:rFonts w:asciiTheme="minorHAnsi" w:hAnsiTheme="minorHAnsi" w:cstheme="minorHAnsi"/>
          <w:b/>
          <w:bCs/>
          <w:sz w:val="22"/>
          <w:szCs w:val="22"/>
        </w:rPr>
        <w:t>wezwie Wykonawcę,</w:t>
      </w:r>
      <w:r w:rsidRPr="00CB1839">
        <w:rPr>
          <w:rFonts w:asciiTheme="minorHAnsi" w:hAnsiTheme="minorHAnsi" w:cstheme="minorHAnsi"/>
          <w:sz w:val="22"/>
          <w:szCs w:val="22"/>
        </w:rPr>
        <w:t xml:space="preserve"> którego </w:t>
      </w:r>
      <w:r w:rsidRPr="00CB1839">
        <w:rPr>
          <w:rFonts w:asciiTheme="minorHAnsi" w:hAnsiTheme="minorHAnsi" w:cstheme="minorHAnsi"/>
          <w:b/>
          <w:bCs/>
          <w:sz w:val="22"/>
          <w:szCs w:val="22"/>
        </w:rPr>
        <w:t>oferta została najwyżej oceniona</w:t>
      </w:r>
      <w:r w:rsidRPr="00CB1839">
        <w:rPr>
          <w:rFonts w:asciiTheme="minorHAnsi" w:hAnsiTheme="minorHAnsi" w:cstheme="minorHAnsi"/>
          <w:sz w:val="22"/>
          <w:szCs w:val="22"/>
        </w:rPr>
        <w:t xml:space="preserve"> do złożenia za pośrednictwem Platformy, wskazania dostępności w formie elektronicznej w ogólnodostępnej i bezpłatnej bazie danych lub wskazania faktu posiadania przez Zamawiającego wraz z podaniem numeru postępowania, aktualnych na dzień złożenia następujących </w:t>
      </w:r>
      <w:r w:rsidRPr="00CB1839">
        <w:rPr>
          <w:rFonts w:asciiTheme="minorHAnsi" w:hAnsiTheme="minorHAnsi" w:cstheme="minorHAnsi"/>
          <w:b/>
          <w:bCs/>
          <w:sz w:val="22"/>
          <w:szCs w:val="22"/>
        </w:rPr>
        <w:t>podmiotowych środków dowodowych</w:t>
      </w:r>
      <w:r w:rsidRPr="00CB1839">
        <w:rPr>
          <w:rFonts w:asciiTheme="minorHAnsi" w:hAnsiTheme="minorHAnsi" w:cstheme="minorHAnsi"/>
          <w:sz w:val="22"/>
          <w:szCs w:val="22"/>
        </w:rPr>
        <w:t>, którymi są:</w:t>
      </w:r>
    </w:p>
    <w:p w14:paraId="05117A85" w14:textId="77777777" w:rsidR="002C1682" w:rsidRPr="00CB1839" w:rsidRDefault="002C1682" w:rsidP="00AC3D83">
      <w:pPr>
        <w:numPr>
          <w:ilvl w:val="0"/>
          <w:numId w:val="22"/>
        </w:numPr>
        <w:tabs>
          <w:tab w:val="left" w:pos="1134"/>
        </w:tabs>
        <w:spacing w:line="300" w:lineRule="auto"/>
        <w:ind w:left="1134" w:hanging="425"/>
        <w:jc w:val="both"/>
        <w:rPr>
          <w:rFonts w:asciiTheme="minorHAnsi" w:hAnsiTheme="minorHAnsi" w:cstheme="minorHAnsi"/>
          <w:b/>
          <w:sz w:val="22"/>
          <w:szCs w:val="22"/>
        </w:rPr>
      </w:pPr>
      <w:r w:rsidRPr="00CB1839">
        <w:rPr>
          <w:rFonts w:asciiTheme="minorHAnsi" w:hAnsiTheme="minorHAnsi" w:cstheme="minorHAnsi"/>
          <w:b/>
          <w:sz w:val="22"/>
          <w:szCs w:val="22"/>
        </w:rPr>
        <w:t xml:space="preserve">odpis lub informacja </w:t>
      </w:r>
      <w:r w:rsidRPr="00CB1839">
        <w:rPr>
          <w:rFonts w:asciiTheme="minorHAnsi" w:hAnsiTheme="minorHAnsi" w:cstheme="minorHAnsi"/>
          <w:bCs/>
          <w:sz w:val="22"/>
          <w:szCs w:val="22"/>
        </w:rPr>
        <w:t xml:space="preserve">z Krajowego Rejestru Sądowego lub z Centralnej Ewidencji i Informacji o Działalności Gospodarczej, w zakresie art. 109 ust. 1 pkt 4 ustawy </w:t>
      </w:r>
      <w:proofErr w:type="spellStart"/>
      <w:r w:rsidRPr="00CB1839">
        <w:rPr>
          <w:rFonts w:asciiTheme="minorHAnsi" w:hAnsiTheme="minorHAnsi" w:cstheme="minorHAnsi"/>
          <w:bCs/>
          <w:sz w:val="22"/>
          <w:szCs w:val="22"/>
        </w:rPr>
        <w:t>Pzp</w:t>
      </w:r>
      <w:proofErr w:type="spellEnd"/>
      <w:r w:rsidRPr="00CB1839">
        <w:rPr>
          <w:rFonts w:asciiTheme="minorHAnsi" w:hAnsiTheme="minorHAnsi" w:cstheme="minorHAnsi"/>
          <w:bCs/>
          <w:sz w:val="22"/>
          <w:szCs w:val="22"/>
        </w:rPr>
        <w:t>, sporządzonych nie wcześniej niż 3 miesiące przed jej złożeniem, jeżeli odrębne przepisy wymagają wpisu do rejestru lub ewidencji;</w:t>
      </w:r>
    </w:p>
    <w:p w14:paraId="0A95E077" w14:textId="77777777" w:rsidR="002C1682" w:rsidRPr="00CB1839" w:rsidRDefault="002C1682" w:rsidP="00AC3D83">
      <w:pPr>
        <w:numPr>
          <w:ilvl w:val="0"/>
          <w:numId w:val="22"/>
        </w:numPr>
        <w:tabs>
          <w:tab w:val="left" w:pos="1134"/>
        </w:tabs>
        <w:spacing w:line="300" w:lineRule="auto"/>
        <w:ind w:left="1134" w:hanging="425"/>
        <w:jc w:val="both"/>
        <w:rPr>
          <w:rFonts w:asciiTheme="minorHAnsi" w:hAnsiTheme="minorHAnsi" w:cstheme="minorHAnsi"/>
          <w:sz w:val="22"/>
          <w:szCs w:val="22"/>
        </w:rPr>
      </w:pPr>
      <w:r w:rsidRPr="00CB1839">
        <w:rPr>
          <w:rFonts w:asciiTheme="minorHAnsi" w:hAnsiTheme="minorHAnsi" w:cstheme="minorHAnsi"/>
          <w:b/>
          <w:sz w:val="22"/>
          <w:szCs w:val="22"/>
        </w:rPr>
        <w:t>informacji z Krajowego Rejestru Karnego</w:t>
      </w:r>
      <w:r w:rsidRPr="00CB1839">
        <w:rPr>
          <w:rFonts w:asciiTheme="minorHAnsi" w:hAnsiTheme="minorHAnsi" w:cstheme="minorHAnsi"/>
          <w:sz w:val="22"/>
          <w:szCs w:val="22"/>
        </w:rPr>
        <w:t xml:space="preserve"> w zakresie określonym w art. 108 ust. 1 </w:t>
      </w:r>
      <w:r w:rsidRPr="00CB1839">
        <w:rPr>
          <w:rFonts w:asciiTheme="minorHAnsi" w:hAnsiTheme="minorHAnsi" w:cstheme="minorHAnsi"/>
          <w:sz w:val="22"/>
          <w:szCs w:val="22"/>
        </w:rPr>
        <w:br/>
        <w:t xml:space="preserve">ustawy </w:t>
      </w:r>
      <w:proofErr w:type="spellStart"/>
      <w:r w:rsidRPr="00CB1839">
        <w:rPr>
          <w:rFonts w:asciiTheme="minorHAnsi" w:hAnsiTheme="minorHAnsi" w:cstheme="minorHAnsi"/>
          <w:sz w:val="22"/>
          <w:szCs w:val="22"/>
        </w:rPr>
        <w:t>Pzp</w:t>
      </w:r>
      <w:proofErr w:type="spellEnd"/>
      <w:r w:rsidRPr="00CB1839">
        <w:rPr>
          <w:rFonts w:asciiTheme="minorHAnsi" w:hAnsiTheme="minorHAnsi" w:cstheme="minorHAnsi"/>
          <w:sz w:val="22"/>
          <w:szCs w:val="22"/>
        </w:rPr>
        <w:t>, sporządzonej nie wcześniej niż 6 miesięcy przed jej złożeniem;</w:t>
      </w:r>
    </w:p>
    <w:p w14:paraId="646D2442" w14:textId="1683546B" w:rsidR="00A90EED" w:rsidRPr="000B0079" w:rsidRDefault="00A90EED" w:rsidP="00AC3D83">
      <w:pPr>
        <w:numPr>
          <w:ilvl w:val="0"/>
          <w:numId w:val="22"/>
        </w:numPr>
        <w:tabs>
          <w:tab w:val="left" w:pos="1134"/>
        </w:tabs>
        <w:spacing w:line="300" w:lineRule="auto"/>
        <w:ind w:left="1134" w:hanging="425"/>
        <w:jc w:val="both"/>
        <w:rPr>
          <w:rFonts w:asciiTheme="minorHAnsi" w:hAnsiTheme="minorHAnsi" w:cstheme="minorHAnsi"/>
          <w:bCs/>
          <w:sz w:val="22"/>
          <w:szCs w:val="22"/>
        </w:rPr>
      </w:pPr>
      <w:r w:rsidRPr="001F150F">
        <w:rPr>
          <w:rFonts w:asciiTheme="minorHAnsi" w:hAnsiTheme="minorHAnsi" w:cstheme="minorHAnsi"/>
          <w:b/>
          <w:sz w:val="22"/>
          <w:szCs w:val="22"/>
        </w:rPr>
        <w:t>oświadczenie Wykonawcy o aktualności informacji zawartych w oświadczeniu</w:t>
      </w:r>
      <w:r w:rsidRPr="001F150F">
        <w:rPr>
          <w:rFonts w:asciiTheme="minorHAnsi" w:hAnsiTheme="minorHAnsi" w:cstheme="minorHAnsi"/>
          <w:bCs/>
          <w:sz w:val="22"/>
          <w:szCs w:val="22"/>
        </w:rPr>
        <w:t xml:space="preserve">, o którym mowa w art. 125 ust 1 ustawy </w:t>
      </w:r>
      <w:proofErr w:type="spellStart"/>
      <w:r w:rsidRPr="001F150F">
        <w:rPr>
          <w:rFonts w:asciiTheme="minorHAnsi" w:hAnsiTheme="minorHAnsi" w:cstheme="minorHAnsi"/>
          <w:bCs/>
          <w:sz w:val="22"/>
          <w:szCs w:val="22"/>
        </w:rPr>
        <w:t>Pzp</w:t>
      </w:r>
      <w:proofErr w:type="spellEnd"/>
      <w:r w:rsidRPr="001F150F">
        <w:rPr>
          <w:rFonts w:asciiTheme="minorHAnsi" w:hAnsiTheme="minorHAnsi" w:cstheme="minorHAnsi"/>
          <w:bCs/>
          <w:sz w:val="22"/>
          <w:szCs w:val="22"/>
        </w:rPr>
        <w:t xml:space="preserve">, w zakresie podstaw wykluczenia z postepowania, o których mowa w art. 108 ust. 1 pkt 3-6 ustawy </w:t>
      </w:r>
      <w:proofErr w:type="spellStart"/>
      <w:r w:rsidRPr="001F150F">
        <w:rPr>
          <w:rFonts w:asciiTheme="minorHAnsi" w:hAnsiTheme="minorHAnsi" w:cstheme="minorHAnsi"/>
          <w:bCs/>
          <w:sz w:val="22"/>
          <w:szCs w:val="22"/>
        </w:rPr>
        <w:t>Pzp</w:t>
      </w:r>
      <w:proofErr w:type="spellEnd"/>
      <w:r w:rsidRPr="001F150F">
        <w:rPr>
          <w:rFonts w:asciiTheme="minorHAnsi" w:hAnsiTheme="minorHAnsi" w:cstheme="minorHAnsi"/>
          <w:bCs/>
          <w:sz w:val="22"/>
          <w:szCs w:val="22"/>
        </w:rPr>
        <w:t xml:space="preserve"> oraz art. 5k rozporządzenia Rady (UE) nr 833/2014 z dnia 31 lipca 2014 r. dotyczącego środków ograniczających w związku z działaniami Rosji destabilizującymi sytuację na Ukrainie oraz art. 7 ust. 1 ustawy z dnia 13 kwietnia 2022 r. o szczególnych rozwiązaniach w zakresie przeciwdziałania wspieraniu agresji na Ukrainę oraz </w:t>
      </w:r>
      <w:r w:rsidRPr="000B0079">
        <w:rPr>
          <w:rFonts w:asciiTheme="minorHAnsi" w:hAnsiTheme="minorHAnsi" w:cstheme="minorHAnsi"/>
          <w:bCs/>
          <w:sz w:val="22"/>
          <w:szCs w:val="22"/>
        </w:rPr>
        <w:t xml:space="preserve">służących ochronie bezpieczeństwa narodowego. Oświadczenie Wykonawca stanowi wzór </w:t>
      </w:r>
      <w:r w:rsidR="000617DE">
        <w:rPr>
          <w:rFonts w:asciiTheme="minorHAnsi" w:hAnsiTheme="minorHAnsi" w:cstheme="minorHAnsi"/>
          <w:b/>
          <w:sz w:val="22"/>
          <w:szCs w:val="22"/>
        </w:rPr>
        <w:t>Z</w:t>
      </w:r>
      <w:r w:rsidRPr="00F664A3">
        <w:rPr>
          <w:rFonts w:asciiTheme="minorHAnsi" w:hAnsiTheme="minorHAnsi" w:cstheme="minorHAnsi"/>
          <w:b/>
          <w:sz w:val="22"/>
          <w:szCs w:val="22"/>
        </w:rPr>
        <w:t xml:space="preserve">ałącznik nr </w:t>
      </w:r>
      <w:r w:rsidR="00C7001E" w:rsidRPr="00F664A3">
        <w:rPr>
          <w:rFonts w:asciiTheme="minorHAnsi" w:hAnsiTheme="minorHAnsi" w:cstheme="minorHAnsi"/>
          <w:b/>
          <w:sz w:val="22"/>
          <w:szCs w:val="22"/>
        </w:rPr>
        <w:t>6</w:t>
      </w:r>
      <w:r w:rsidRPr="00F664A3">
        <w:rPr>
          <w:rFonts w:asciiTheme="minorHAnsi" w:hAnsiTheme="minorHAnsi" w:cstheme="minorHAnsi"/>
          <w:b/>
          <w:sz w:val="22"/>
          <w:szCs w:val="22"/>
        </w:rPr>
        <w:t xml:space="preserve"> do SWZ</w:t>
      </w:r>
      <w:r w:rsidRPr="00A90EED">
        <w:rPr>
          <w:rFonts w:asciiTheme="minorHAnsi" w:hAnsiTheme="minorHAnsi" w:cstheme="minorHAnsi"/>
          <w:bCs/>
          <w:i/>
          <w:iCs/>
          <w:sz w:val="22"/>
          <w:szCs w:val="22"/>
        </w:rPr>
        <w:t>;</w:t>
      </w:r>
    </w:p>
    <w:p w14:paraId="529DF73A" w14:textId="49377191" w:rsidR="002C1682" w:rsidRPr="00CB1839" w:rsidRDefault="002C1682" w:rsidP="00AC3D83">
      <w:pPr>
        <w:numPr>
          <w:ilvl w:val="0"/>
          <w:numId w:val="22"/>
        </w:numPr>
        <w:tabs>
          <w:tab w:val="left" w:pos="1134"/>
        </w:tabs>
        <w:spacing w:line="300" w:lineRule="auto"/>
        <w:ind w:left="1134" w:hanging="425"/>
        <w:jc w:val="both"/>
        <w:rPr>
          <w:rFonts w:asciiTheme="minorHAnsi" w:hAnsiTheme="minorHAnsi" w:cstheme="minorHAnsi"/>
          <w:sz w:val="22"/>
          <w:szCs w:val="22"/>
        </w:rPr>
      </w:pPr>
      <w:r w:rsidRPr="00CB1839">
        <w:rPr>
          <w:rFonts w:asciiTheme="minorHAnsi" w:hAnsiTheme="minorHAnsi" w:cstheme="minorHAnsi"/>
          <w:b/>
          <w:bCs/>
          <w:sz w:val="22"/>
          <w:szCs w:val="22"/>
        </w:rPr>
        <w:t xml:space="preserve">oświadczenie Wykonawcy, </w:t>
      </w:r>
      <w:r w:rsidRPr="00CB1839">
        <w:rPr>
          <w:rFonts w:asciiTheme="minorHAnsi" w:hAnsiTheme="minorHAnsi" w:cstheme="minorHAnsi"/>
          <w:sz w:val="22"/>
          <w:szCs w:val="22"/>
        </w:rPr>
        <w:t>w zakresie art. 108 ust. 1 pkt 5 ustawy</w:t>
      </w:r>
      <w:r w:rsidRPr="00CB1839">
        <w:rPr>
          <w:rFonts w:asciiTheme="minorHAnsi" w:hAnsiTheme="minorHAnsi" w:cstheme="minorHAnsi"/>
          <w:b/>
          <w:bCs/>
          <w:sz w:val="22"/>
          <w:szCs w:val="22"/>
        </w:rPr>
        <w:t xml:space="preserve"> </w:t>
      </w:r>
      <w:proofErr w:type="spellStart"/>
      <w:r w:rsidRPr="00CB1839">
        <w:rPr>
          <w:rFonts w:asciiTheme="minorHAnsi" w:hAnsiTheme="minorHAnsi" w:cstheme="minorHAnsi"/>
          <w:sz w:val="22"/>
          <w:szCs w:val="22"/>
        </w:rPr>
        <w:t>Pzp</w:t>
      </w:r>
      <w:proofErr w:type="spellEnd"/>
      <w:r w:rsidRPr="00CB1839">
        <w:rPr>
          <w:rFonts w:asciiTheme="minorHAnsi" w:hAnsiTheme="minorHAnsi" w:cstheme="minorHAnsi"/>
          <w:sz w:val="22"/>
          <w:szCs w:val="22"/>
        </w:rPr>
        <w:t xml:space="preserve"> </w:t>
      </w:r>
      <w:r w:rsidRPr="00CB1839">
        <w:rPr>
          <w:rFonts w:asciiTheme="minorHAnsi" w:hAnsiTheme="minorHAnsi" w:cstheme="minorHAnsi"/>
          <w:b/>
          <w:bCs/>
          <w:sz w:val="22"/>
          <w:szCs w:val="22"/>
        </w:rPr>
        <w:t>o przynależności lub braku przynależności do tej samej grupy kapitałowej</w:t>
      </w:r>
      <w:r w:rsidRPr="00CB1839">
        <w:rPr>
          <w:rFonts w:asciiTheme="minorHAnsi" w:hAnsiTheme="minorHAnsi" w:cstheme="minorHAnsi"/>
          <w:sz w:val="22"/>
          <w:szCs w:val="22"/>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Pr="00CB1839">
        <w:rPr>
          <w:rFonts w:asciiTheme="minorHAnsi" w:hAnsiTheme="minorHAnsi" w:cstheme="minorHAnsi"/>
          <w:sz w:val="22"/>
          <w:szCs w:val="22"/>
        </w:rPr>
        <w:br/>
        <w:t xml:space="preserve">o dopuszczenie do udziału w postępowaniu niezależnie od innego Wykonawcy należącego do tej samej grupy kapitałowej - oświadczenie Wykonawcy stanowi </w:t>
      </w:r>
      <w:r w:rsidRPr="00CB1839">
        <w:rPr>
          <w:rFonts w:asciiTheme="minorHAnsi" w:hAnsiTheme="minorHAnsi" w:cstheme="minorHAnsi"/>
          <w:b/>
          <w:bCs/>
          <w:sz w:val="22"/>
          <w:szCs w:val="22"/>
        </w:rPr>
        <w:t xml:space="preserve">wzór Załącznik nr </w:t>
      </w:r>
      <w:r w:rsidR="00C7001E">
        <w:rPr>
          <w:rFonts w:asciiTheme="minorHAnsi" w:hAnsiTheme="minorHAnsi" w:cstheme="minorHAnsi"/>
          <w:b/>
          <w:bCs/>
          <w:sz w:val="22"/>
          <w:szCs w:val="22"/>
        </w:rPr>
        <w:t>9</w:t>
      </w:r>
      <w:r w:rsidRPr="00CB1839">
        <w:rPr>
          <w:rFonts w:asciiTheme="minorHAnsi" w:hAnsiTheme="minorHAnsi" w:cstheme="minorHAnsi"/>
          <w:b/>
          <w:bCs/>
          <w:sz w:val="22"/>
          <w:szCs w:val="22"/>
        </w:rPr>
        <w:t xml:space="preserve"> do SWZ.</w:t>
      </w:r>
    </w:p>
    <w:p w14:paraId="11224E14" w14:textId="77777777" w:rsidR="002C1682" w:rsidRPr="00CB1839" w:rsidRDefault="002C1682" w:rsidP="002C1682">
      <w:pPr>
        <w:pStyle w:val="Akapitzlist"/>
        <w:tabs>
          <w:tab w:val="left" w:pos="993"/>
        </w:tabs>
        <w:spacing w:line="300" w:lineRule="auto"/>
        <w:ind w:left="1134"/>
        <w:jc w:val="both"/>
        <w:rPr>
          <w:rFonts w:asciiTheme="minorHAnsi" w:hAnsiTheme="minorHAnsi" w:cstheme="minorHAnsi"/>
          <w:i/>
          <w:sz w:val="16"/>
          <w:szCs w:val="16"/>
        </w:rPr>
      </w:pPr>
      <w:r w:rsidRPr="00CB1839">
        <w:rPr>
          <w:rFonts w:asciiTheme="minorHAnsi" w:hAnsiTheme="minorHAnsi" w:cstheme="minorHAnsi"/>
          <w:i/>
          <w:sz w:val="16"/>
          <w:szCs w:val="16"/>
        </w:rPr>
        <w:t>Wykonawca nie jest zobowiązany do przekazywania Zamawiającemu informacji, o której mowa powyżej, jeśli w wyznaczonym przez Zamawiającego terminie wpłynie tylko jedna oferta.</w:t>
      </w:r>
    </w:p>
    <w:p w14:paraId="412C8BE6" w14:textId="213B06D6" w:rsidR="002C1682" w:rsidRPr="00C3710A" w:rsidRDefault="002C1682" w:rsidP="00AC3D83">
      <w:pPr>
        <w:numPr>
          <w:ilvl w:val="0"/>
          <w:numId w:val="22"/>
        </w:numPr>
        <w:tabs>
          <w:tab w:val="left" w:pos="1134"/>
        </w:tabs>
        <w:spacing w:line="300" w:lineRule="auto"/>
        <w:ind w:left="1134" w:hanging="425"/>
        <w:jc w:val="both"/>
        <w:rPr>
          <w:rFonts w:asciiTheme="minorHAnsi" w:hAnsiTheme="minorHAnsi" w:cstheme="minorHAnsi"/>
          <w:sz w:val="22"/>
          <w:szCs w:val="22"/>
        </w:rPr>
      </w:pPr>
      <w:r w:rsidRPr="00CB1839">
        <w:rPr>
          <w:rFonts w:asciiTheme="minorHAnsi" w:hAnsiTheme="minorHAnsi" w:cstheme="minorHAnsi"/>
          <w:b/>
          <w:sz w:val="22"/>
          <w:szCs w:val="22"/>
        </w:rPr>
        <w:t>aktualną koncesję na prowadzenie działalności gospodarczej w zakresie obrotu (sprzedaży) energią elektryczną</w:t>
      </w:r>
      <w:r w:rsidRPr="00CB1839">
        <w:rPr>
          <w:rFonts w:asciiTheme="minorHAnsi" w:hAnsiTheme="minorHAnsi" w:cstheme="minorHAnsi"/>
          <w:sz w:val="22"/>
          <w:szCs w:val="22"/>
        </w:rPr>
        <w:t>, wydana przez Prezesa Urzędu Regulacji Energetyki zgodnie z art. 32 ustawy z 10.04.1997 r. Prawo energetyczne (</w:t>
      </w:r>
      <w:proofErr w:type="spellStart"/>
      <w:r w:rsidRPr="00CB1839">
        <w:rPr>
          <w:rFonts w:asciiTheme="minorHAnsi" w:hAnsiTheme="minorHAnsi" w:cstheme="minorHAnsi"/>
          <w:sz w:val="22"/>
          <w:szCs w:val="22"/>
          <w:lang w:val="en-US"/>
        </w:rPr>
        <w:t>t.j.</w:t>
      </w:r>
      <w:proofErr w:type="spellEnd"/>
      <w:r w:rsidRPr="00CB1839">
        <w:rPr>
          <w:rFonts w:asciiTheme="minorHAnsi" w:hAnsiTheme="minorHAnsi" w:cstheme="minorHAnsi"/>
          <w:sz w:val="22"/>
          <w:szCs w:val="22"/>
          <w:lang w:val="en-US"/>
        </w:rPr>
        <w:t xml:space="preserve"> </w:t>
      </w:r>
      <w:r w:rsidR="00A02056">
        <w:rPr>
          <w:rFonts w:asciiTheme="minorHAnsi" w:hAnsiTheme="minorHAnsi" w:cstheme="minorHAnsi"/>
          <w:sz w:val="22"/>
          <w:szCs w:val="22"/>
        </w:rPr>
        <w:t xml:space="preserve">Dz.U. z </w:t>
      </w:r>
      <w:r w:rsidR="00A02056" w:rsidRPr="00C3710A">
        <w:rPr>
          <w:rFonts w:asciiTheme="minorHAnsi" w:hAnsiTheme="minorHAnsi" w:cstheme="minorHAnsi"/>
          <w:sz w:val="22"/>
          <w:szCs w:val="22"/>
        </w:rPr>
        <w:t>202</w:t>
      </w:r>
      <w:r w:rsidR="006C673F" w:rsidRPr="00C3710A">
        <w:rPr>
          <w:rFonts w:asciiTheme="minorHAnsi" w:hAnsiTheme="minorHAnsi" w:cstheme="minorHAnsi"/>
          <w:sz w:val="22"/>
          <w:szCs w:val="22"/>
        </w:rPr>
        <w:t>4</w:t>
      </w:r>
      <w:r w:rsidR="00A02056" w:rsidRPr="00C3710A">
        <w:rPr>
          <w:rFonts w:asciiTheme="minorHAnsi" w:hAnsiTheme="minorHAnsi" w:cstheme="minorHAnsi"/>
          <w:sz w:val="22"/>
          <w:szCs w:val="22"/>
        </w:rPr>
        <w:t xml:space="preserve"> r., poz. </w:t>
      </w:r>
      <w:r w:rsidR="006C673F" w:rsidRPr="00C3710A">
        <w:rPr>
          <w:rFonts w:asciiTheme="minorHAnsi" w:hAnsiTheme="minorHAnsi" w:cstheme="minorHAnsi"/>
          <w:sz w:val="22"/>
          <w:szCs w:val="22"/>
        </w:rPr>
        <w:t>266</w:t>
      </w:r>
      <w:r w:rsidRPr="00C3710A">
        <w:rPr>
          <w:rFonts w:asciiTheme="minorHAnsi" w:hAnsiTheme="minorHAnsi" w:cstheme="minorHAnsi"/>
          <w:sz w:val="22"/>
          <w:szCs w:val="22"/>
        </w:rPr>
        <w:t xml:space="preserve"> </w:t>
      </w:r>
      <w:proofErr w:type="spellStart"/>
      <w:r w:rsidRPr="00C3710A">
        <w:rPr>
          <w:rFonts w:asciiTheme="minorHAnsi" w:hAnsiTheme="minorHAnsi" w:cstheme="minorHAnsi"/>
          <w:sz w:val="22"/>
          <w:szCs w:val="22"/>
        </w:rPr>
        <w:t>t.j</w:t>
      </w:r>
      <w:proofErr w:type="spellEnd"/>
      <w:r w:rsidR="002715F4" w:rsidRPr="00C3710A">
        <w:rPr>
          <w:rFonts w:asciiTheme="minorHAnsi" w:hAnsiTheme="minorHAnsi" w:cstheme="minorHAnsi"/>
          <w:sz w:val="22"/>
          <w:szCs w:val="22"/>
        </w:rPr>
        <w:t>.</w:t>
      </w:r>
      <w:r w:rsidRPr="00C3710A">
        <w:rPr>
          <w:rFonts w:asciiTheme="minorHAnsi" w:hAnsiTheme="minorHAnsi" w:cstheme="minorHAnsi"/>
          <w:sz w:val="22"/>
          <w:szCs w:val="22"/>
        </w:rPr>
        <w:t xml:space="preserve"> ze zm. ).</w:t>
      </w:r>
    </w:p>
    <w:p w14:paraId="64FFC766" w14:textId="38F35A52" w:rsidR="002C1682" w:rsidRPr="00986A42" w:rsidRDefault="002C1682" w:rsidP="00AC3D83">
      <w:pPr>
        <w:numPr>
          <w:ilvl w:val="0"/>
          <w:numId w:val="22"/>
        </w:numPr>
        <w:tabs>
          <w:tab w:val="left" w:pos="1134"/>
        </w:tabs>
        <w:spacing w:line="300" w:lineRule="auto"/>
        <w:ind w:left="1134" w:hanging="425"/>
        <w:jc w:val="both"/>
        <w:rPr>
          <w:rFonts w:asciiTheme="minorHAnsi" w:hAnsiTheme="minorHAnsi" w:cstheme="minorHAnsi"/>
          <w:sz w:val="22"/>
          <w:szCs w:val="22"/>
        </w:rPr>
      </w:pPr>
      <w:r w:rsidRPr="00CB1839">
        <w:rPr>
          <w:rFonts w:asciiTheme="minorHAnsi" w:hAnsiTheme="minorHAnsi" w:cstheme="minorHAnsi"/>
          <w:b/>
          <w:sz w:val="22"/>
          <w:szCs w:val="22"/>
        </w:rPr>
        <w:t>dokument potwierdzający, że Wykonawca jest ubezpieczony od odpowiedzialności cywilnej</w:t>
      </w:r>
      <w:r w:rsidRPr="00CB1839">
        <w:rPr>
          <w:rFonts w:asciiTheme="minorHAnsi" w:hAnsiTheme="minorHAnsi" w:cstheme="minorHAnsi"/>
          <w:sz w:val="22"/>
          <w:szCs w:val="22"/>
        </w:rPr>
        <w:t xml:space="preserve"> w zakresie prowadzonej działalności związanej </w:t>
      </w:r>
      <w:r w:rsidRPr="00986A42">
        <w:rPr>
          <w:rFonts w:asciiTheme="minorHAnsi" w:hAnsiTheme="minorHAnsi" w:cstheme="minorHAnsi"/>
          <w:sz w:val="22"/>
          <w:szCs w:val="22"/>
        </w:rPr>
        <w:t>z przedmiotem zamówienia na sumę gwarancyjną określoną przez Zamawiającego w rozdziale V</w:t>
      </w:r>
      <w:r w:rsidR="000617DE" w:rsidRPr="00986A42">
        <w:rPr>
          <w:rFonts w:asciiTheme="minorHAnsi" w:hAnsiTheme="minorHAnsi" w:cstheme="minorHAnsi"/>
          <w:sz w:val="22"/>
          <w:szCs w:val="22"/>
        </w:rPr>
        <w:t>I ust. 5</w:t>
      </w:r>
      <w:r w:rsidRPr="00986A42">
        <w:rPr>
          <w:rFonts w:asciiTheme="minorHAnsi" w:hAnsiTheme="minorHAnsi" w:cstheme="minorHAnsi"/>
          <w:sz w:val="22"/>
          <w:szCs w:val="22"/>
        </w:rPr>
        <w:t xml:space="preserve"> SWZ.</w:t>
      </w:r>
    </w:p>
    <w:p w14:paraId="439193E2" w14:textId="77777777" w:rsidR="002C1682" w:rsidRPr="00986A42" w:rsidRDefault="002C1682" w:rsidP="002C1682">
      <w:pPr>
        <w:tabs>
          <w:tab w:val="left" w:pos="1134"/>
        </w:tabs>
        <w:spacing w:line="300" w:lineRule="auto"/>
        <w:ind w:left="1134"/>
        <w:jc w:val="both"/>
        <w:rPr>
          <w:rFonts w:asciiTheme="minorHAnsi" w:hAnsiTheme="minorHAnsi" w:cstheme="minorHAnsi"/>
          <w:sz w:val="22"/>
          <w:szCs w:val="22"/>
        </w:rPr>
      </w:pPr>
      <w:r w:rsidRPr="00986A42">
        <w:rPr>
          <w:rFonts w:asciiTheme="minorHAnsi" w:hAnsiTheme="minorHAnsi" w:cstheme="minorHAnsi"/>
          <w:b/>
          <w:i/>
          <w:sz w:val="22"/>
          <w:szCs w:val="22"/>
        </w:rPr>
        <w:t>UWAGA:</w:t>
      </w:r>
      <w:r w:rsidRPr="00986A42">
        <w:rPr>
          <w:rFonts w:asciiTheme="minorHAnsi" w:hAnsiTheme="minorHAnsi" w:cstheme="minorHAnsi"/>
          <w:i/>
          <w:sz w:val="22"/>
          <w:szCs w:val="22"/>
        </w:rPr>
        <w:br/>
      </w:r>
      <w:r w:rsidRPr="00986A42">
        <w:rPr>
          <w:rFonts w:asciiTheme="minorHAnsi" w:hAnsiTheme="minorHAnsi" w:cstheme="minorHAnsi"/>
          <w:i/>
          <w:sz w:val="16"/>
          <w:szCs w:val="16"/>
        </w:rPr>
        <w:t>Jeżeli z uzasadnionej przyczyny Wykonawca nie może złożyć dokumentów dotyczących sytuacji finansowej lub ekonomicznej wymaganych przez Zamawiającego, może złożyć inny dokument, który w wystarczający sposób potwierdza spełnienie opisanego przez Zamawiającego warunku udziału w postępowaniu.</w:t>
      </w:r>
    </w:p>
    <w:p w14:paraId="42E31A4C" w14:textId="04935D12" w:rsidR="002C1682" w:rsidRPr="00CB1839" w:rsidRDefault="002C1682" w:rsidP="00AC3D83">
      <w:pPr>
        <w:numPr>
          <w:ilvl w:val="0"/>
          <w:numId w:val="22"/>
        </w:numPr>
        <w:tabs>
          <w:tab w:val="left" w:pos="1134"/>
        </w:tabs>
        <w:spacing w:line="300" w:lineRule="auto"/>
        <w:ind w:left="1134" w:hanging="425"/>
        <w:jc w:val="both"/>
        <w:rPr>
          <w:rFonts w:asciiTheme="minorHAnsi" w:hAnsiTheme="minorHAnsi" w:cstheme="minorHAnsi"/>
          <w:sz w:val="22"/>
          <w:szCs w:val="22"/>
        </w:rPr>
      </w:pPr>
      <w:bookmarkStart w:id="15" w:name="_Hlk70486450"/>
      <w:r w:rsidRPr="00986A42">
        <w:rPr>
          <w:rFonts w:asciiTheme="minorHAnsi" w:hAnsiTheme="minorHAnsi" w:cstheme="minorHAnsi"/>
          <w:b/>
          <w:sz w:val="22"/>
          <w:szCs w:val="22"/>
        </w:rPr>
        <w:t xml:space="preserve">Wykaz dostaw (wzór – Załącznik nr </w:t>
      </w:r>
      <w:r w:rsidR="00B51ABD" w:rsidRPr="00986A42">
        <w:rPr>
          <w:rFonts w:asciiTheme="minorHAnsi" w:hAnsiTheme="minorHAnsi" w:cstheme="minorHAnsi"/>
          <w:b/>
          <w:sz w:val="22"/>
          <w:szCs w:val="22"/>
        </w:rPr>
        <w:t>8</w:t>
      </w:r>
      <w:r w:rsidRPr="00986A42">
        <w:rPr>
          <w:rFonts w:asciiTheme="minorHAnsi" w:hAnsiTheme="minorHAnsi" w:cstheme="minorHAnsi"/>
          <w:b/>
          <w:sz w:val="22"/>
          <w:szCs w:val="22"/>
        </w:rPr>
        <w:t xml:space="preserve"> do </w:t>
      </w:r>
      <w:bookmarkEnd w:id="15"/>
      <w:r w:rsidRPr="00986A42">
        <w:rPr>
          <w:rFonts w:asciiTheme="minorHAnsi" w:hAnsiTheme="minorHAnsi" w:cstheme="minorHAnsi"/>
          <w:b/>
          <w:sz w:val="22"/>
          <w:szCs w:val="22"/>
        </w:rPr>
        <w:t>SWZ),</w:t>
      </w:r>
      <w:r w:rsidRPr="00986A42">
        <w:rPr>
          <w:rFonts w:asciiTheme="minorHAnsi" w:hAnsiTheme="minorHAnsi" w:cstheme="minorHAnsi"/>
          <w:sz w:val="22"/>
          <w:szCs w:val="22"/>
        </w:rPr>
        <w:t xml:space="preserve"> o których mowa w rozdziale V</w:t>
      </w:r>
      <w:r w:rsidR="000617DE" w:rsidRPr="00986A42">
        <w:rPr>
          <w:rFonts w:asciiTheme="minorHAnsi" w:hAnsiTheme="minorHAnsi" w:cstheme="minorHAnsi"/>
          <w:sz w:val="22"/>
          <w:szCs w:val="22"/>
        </w:rPr>
        <w:t>I pkt 6</w:t>
      </w:r>
      <w:r w:rsidRPr="00986A42">
        <w:rPr>
          <w:rFonts w:asciiTheme="minorHAnsi" w:hAnsiTheme="minorHAnsi" w:cstheme="minorHAnsi"/>
          <w:sz w:val="22"/>
          <w:szCs w:val="22"/>
        </w:rPr>
        <w:t xml:space="preserve"> SWZ</w:t>
      </w:r>
      <w:r w:rsidRPr="00CB1839">
        <w:rPr>
          <w:rFonts w:asciiTheme="minorHAnsi" w:hAnsiTheme="minorHAnsi" w:cstheme="minorHAnsi"/>
          <w:sz w:val="22"/>
          <w:szCs w:val="22"/>
        </w:rPr>
        <w:t xml:space="preserve">, wykonanych, w okresie ostatnich 3 lat, a jeżeli okres prowadzenia działalności jest krótszy – w tym okresie,  wraz z podaniem ich </w:t>
      </w:r>
      <w:r w:rsidR="008A3B57">
        <w:rPr>
          <w:rFonts w:asciiTheme="minorHAnsi" w:hAnsiTheme="minorHAnsi" w:cstheme="minorHAnsi"/>
          <w:sz w:val="22"/>
          <w:szCs w:val="22"/>
        </w:rPr>
        <w:t>wielko</w:t>
      </w:r>
      <w:r w:rsidRPr="00CB1839">
        <w:rPr>
          <w:rFonts w:asciiTheme="minorHAnsi" w:hAnsiTheme="minorHAnsi" w:cstheme="minorHAnsi"/>
          <w:sz w:val="22"/>
          <w:szCs w:val="22"/>
        </w:rPr>
        <w:t>ści</w:t>
      </w:r>
      <w:r w:rsidR="008A3B57">
        <w:rPr>
          <w:rFonts w:asciiTheme="minorHAnsi" w:hAnsiTheme="minorHAnsi" w:cstheme="minorHAnsi"/>
          <w:sz w:val="22"/>
          <w:szCs w:val="22"/>
        </w:rPr>
        <w:t xml:space="preserve"> wolumenu</w:t>
      </w:r>
      <w:r w:rsidRPr="00CB1839">
        <w:rPr>
          <w:rFonts w:asciiTheme="minorHAnsi" w:hAnsiTheme="minorHAnsi" w:cstheme="minorHAnsi"/>
          <w:sz w:val="22"/>
          <w:szCs w:val="22"/>
        </w:rPr>
        <w:t xml:space="preserve">, przedmiotu, dat wykonania i podmiotów, na rzecz których usługi zostały wykonane oraz załączeniem dowodów określających, czy te usługi </w:t>
      </w:r>
      <w:r w:rsidRPr="00CB1839">
        <w:rPr>
          <w:rFonts w:asciiTheme="minorHAnsi" w:hAnsiTheme="minorHAnsi" w:cstheme="minorHAnsi"/>
          <w:sz w:val="22"/>
          <w:szCs w:val="22"/>
        </w:rPr>
        <w:lastRenderedPageBreak/>
        <w:t>zostały wykonane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0DF5F92" w14:textId="77777777" w:rsidR="002C1682" w:rsidRPr="00CB1839" w:rsidRDefault="002C1682" w:rsidP="00FE52B7">
      <w:pPr>
        <w:numPr>
          <w:ilvl w:val="0"/>
          <w:numId w:val="6"/>
        </w:numPr>
        <w:tabs>
          <w:tab w:val="clear" w:pos="1440"/>
          <w:tab w:val="num" w:pos="709"/>
        </w:tabs>
        <w:spacing w:line="300" w:lineRule="auto"/>
        <w:ind w:left="709" w:hanging="425"/>
        <w:jc w:val="both"/>
        <w:rPr>
          <w:rFonts w:asciiTheme="minorHAnsi" w:hAnsiTheme="minorHAnsi" w:cstheme="minorHAnsi"/>
          <w:sz w:val="22"/>
          <w:szCs w:val="22"/>
        </w:rPr>
      </w:pPr>
      <w:r w:rsidRPr="00CB1839">
        <w:rPr>
          <w:rFonts w:asciiTheme="minorHAnsi" w:hAnsiTheme="minorHAnsi" w:cstheme="minorHAnsi"/>
          <w:b/>
          <w:bCs/>
          <w:sz w:val="22"/>
          <w:szCs w:val="22"/>
        </w:rPr>
        <w:t>WYKONAWCA ZAGRANICZNY</w:t>
      </w:r>
      <w:r w:rsidRPr="00CB1839">
        <w:rPr>
          <w:rFonts w:asciiTheme="minorHAnsi" w:hAnsiTheme="minorHAnsi" w:cstheme="minorHAnsi"/>
          <w:sz w:val="22"/>
          <w:szCs w:val="22"/>
        </w:rPr>
        <w:t>. Jeżeli Wykonawca ma siedzibę lub miejsce zamieszkania poza terytorium Rzeczypospolitej Polskiej:</w:t>
      </w:r>
    </w:p>
    <w:p w14:paraId="446261EB" w14:textId="65477F17" w:rsidR="002C1682" w:rsidRPr="00CB1839" w:rsidRDefault="002C1682" w:rsidP="00AC3D83">
      <w:pPr>
        <w:numPr>
          <w:ilvl w:val="0"/>
          <w:numId w:val="21"/>
        </w:numPr>
        <w:tabs>
          <w:tab w:val="left" w:pos="1134"/>
        </w:tabs>
        <w:spacing w:line="300" w:lineRule="auto"/>
        <w:ind w:left="1134" w:hanging="425"/>
        <w:jc w:val="both"/>
        <w:rPr>
          <w:rFonts w:asciiTheme="minorHAnsi" w:hAnsiTheme="minorHAnsi" w:cstheme="minorHAnsi"/>
          <w:sz w:val="22"/>
          <w:szCs w:val="22"/>
        </w:rPr>
      </w:pPr>
      <w:r w:rsidRPr="00CB1839">
        <w:rPr>
          <w:rFonts w:asciiTheme="minorHAnsi" w:hAnsiTheme="minorHAnsi" w:cstheme="minorHAnsi"/>
          <w:sz w:val="22"/>
          <w:szCs w:val="22"/>
        </w:rPr>
        <w:t xml:space="preserve">zamiast dokumentu, o którym mowa w pkt. </w:t>
      </w:r>
      <w:r w:rsidRPr="00D05BA2">
        <w:rPr>
          <w:rFonts w:asciiTheme="minorHAnsi" w:hAnsiTheme="minorHAnsi" w:cstheme="minorHAnsi"/>
          <w:b/>
          <w:bCs/>
          <w:sz w:val="22"/>
          <w:szCs w:val="22"/>
        </w:rPr>
        <w:t>6 lit. „b”</w:t>
      </w:r>
      <w:r w:rsidRPr="00CB1839">
        <w:rPr>
          <w:rFonts w:asciiTheme="minorHAnsi" w:hAnsiTheme="minorHAnsi" w:cstheme="minorHAnsi"/>
          <w:sz w:val="22"/>
          <w:szCs w:val="22"/>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której dotyczy informacja albo dokument, w zakresie określonym w art.</w:t>
      </w:r>
      <w:r w:rsidRPr="00D05BA2">
        <w:rPr>
          <w:rFonts w:asciiTheme="minorHAnsi" w:hAnsiTheme="minorHAnsi" w:cstheme="minorHAnsi"/>
          <w:b/>
          <w:bCs/>
          <w:sz w:val="22"/>
          <w:szCs w:val="22"/>
        </w:rPr>
        <w:t xml:space="preserve"> 108 ust. 1</w:t>
      </w:r>
      <w:r w:rsidR="00D05BA2" w:rsidRPr="00D05BA2">
        <w:rPr>
          <w:rFonts w:asciiTheme="minorHAnsi" w:hAnsiTheme="minorHAnsi" w:cstheme="minorHAnsi"/>
          <w:b/>
          <w:bCs/>
          <w:sz w:val="22"/>
          <w:szCs w:val="22"/>
        </w:rPr>
        <w:t>, 2 i 4</w:t>
      </w:r>
      <w:r w:rsidRPr="00D05BA2">
        <w:rPr>
          <w:rFonts w:asciiTheme="minorHAnsi" w:hAnsiTheme="minorHAnsi" w:cstheme="minorHAnsi"/>
          <w:b/>
          <w:bCs/>
          <w:sz w:val="22"/>
          <w:szCs w:val="22"/>
        </w:rPr>
        <w:t xml:space="preserve"> </w:t>
      </w:r>
      <w:r w:rsidRPr="00CB1839">
        <w:rPr>
          <w:rFonts w:asciiTheme="minorHAnsi" w:hAnsiTheme="minorHAnsi" w:cstheme="minorHAnsi"/>
          <w:sz w:val="22"/>
          <w:szCs w:val="22"/>
        </w:rPr>
        <w:t xml:space="preserve">ustawy </w:t>
      </w:r>
      <w:proofErr w:type="spellStart"/>
      <w:r w:rsidRPr="00CB1839">
        <w:rPr>
          <w:rFonts w:asciiTheme="minorHAnsi" w:hAnsiTheme="minorHAnsi" w:cstheme="minorHAnsi"/>
          <w:sz w:val="22"/>
          <w:szCs w:val="22"/>
        </w:rPr>
        <w:t>Pzp</w:t>
      </w:r>
      <w:proofErr w:type="spellEnd"/>
      <w:r w:rsidRPr="00CB1839">
        <w:rPr>
          <w:rFonts w:asciiTheme="minorHAnsi" w:hAnsiTheme="minorHAnsi" w:cstheme="minorHAnsi"/>
          <w:sz w:val="22"/>
          <w:szCs w:val="22"/>
        </w:rPr>
        <w:t>, sporządzony nie wcześniej niż 6 miesięcy przed jego złożeniem;</w:t>
      </w:r>
    </w:p>
    <w:p w14:paraId="434243B3" w14:textId="369D2EF4" w:rsidR="0053315F" w:rsidRPr="000A3BC8" w:rsidRDefault="0053315F" w:rsidP="00AC3D83">
      <w:pPr>
        <w:numPr>
          <w:ilvl w:val="0"/>
          <w:numId w:val="21"/>
        </w:numPr>
        <w:tabs>
          <w:tab w:val="left" w:pos="1134"/>
        </w:tabs>
        <w:spacing w:line="300" w:lineRule="auto"/>
        <w:ind w:left="1134" w:hanging="425"/>
        <w:jc w:val="both"/>
        <w:rPr>
          <w:rFonts w:asciiTheme="minorHAnsi" w:hAnsiTheme="minorHAnsi" w:cstheme="minorHAnsi"/>
          <w:sz w:val="22"/>
          <w:szCs w:val="22"/>
        </w:rPr>
      </w:pPr>
      <w:r w:rsidRPr="000A3BC8">
        <w:rPr>
          <w:rFonts w:asciiTheme="minorHAnsi" w:hAnsiTheme="minorHAnsi" w:cstheme="minorHAnsi"/>
          <w:sz w:val="22"/>
          <w:szCs w:val="22"/>
        </w:rPr>
        <w:t>zamiast dokumentów o</w:t>
      </w:r>
      <w:r w:rsidR="002715F4">
        <w:rPr>
          <w:rFonts w:asciiTheme="minorHAnsi" w:hAnsiTheme="minorHAnsi" w:cstheme="minorHAnsi"/>
          <w:sz w:val="22"/>
          <w:szCs w:val="22"/>
        </w:rPr>
        <w:t> których mowa w pkt. 6 lit. „a”</w:t>
      </w:r>
      <w:r w:rsidRPr="000A3BC8">
        <w:rPr>
          <w:rFonts w:asciiTheme="minorHAnsi" w:hAnsiTheme="minorHAnsi" w:cstheme="minorHAnsi"/>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r w:rsidRPr="000A3BC8">
        <w:rPr>
          <w:rFonts w:asciiTheme="minorHAnsi" w:hAnsiTheme="minorHAnsi" w:cstheme="minorHAnsi"/>
        </w:rPr>
        <w:t xml:space="preserve"> </w:t>
      </w:r>
    </w:p>
    <w:p w14:paraId="344302E1" w14:textId="4E78A787" w:rsidR="002C1682" w:rsidRPr="00CB1839" w:rsidRDefault="002C1682" w:rsidP="00AC3D83">
      <w:pPr>
        <w:numPr>
          <w:ilvl w:val="0"/>
          <w:numId w:val="21"/>
        </w:numPr>
        <w:tabs>
          <w:tab w:val="num" w:pos="709"/>
          <w:tab w:val="left" w:pos="1134"/>
        </w:tabs>
        <w:spacing w:line="300" w:lineRule="auto"/>
        <w:ind w:left="1134" w:hanging="425"/>
        <w:jc w:val="both"/>
        <w:rPr>
          <w:rFonts w:asciiTheme="minorHAnsi" w:hAnsiTheme="minorHAnsi" w:cstheme="minorHAnsi"/>
          <w:sz w:val="22"/>
          <w:szCs w:val="22"/>
        </w:rPr>
      </w:pPr>
      <w:r w:rsidRPr="00CB1839">
        <w:rPr>
          <w:rFonts w:asciiTheme="minorHAnsi" w:hAnsiTheme="minorHAnsi" w:cstheme="minorHAnsi"/>
          <w:sz w:val="22"/>
          <w:szCs w:val="22"/>
        </w:rPr>
        <w:t xml:space="preserve">jeżeli w kraju, w którym Wykonawca ma siedzibę lub miejsce zamieszkania lub miejsce zamieszkania ma osoba, której dokument dotyczy, nie wydaje się dokumentów, o których mowa w pkt. 6 lit. „b”, lub gdy dokumenty te nie odnoszą się do wszystkich przypadków, o których mowa </w:t>
      </w:r>
      <w:r w:rsidRPr="006E1F30">
        <w:rPr>
          <w:rFonts w:asciiTheme="minorHAnsi" w:hAnsiTheme="minorHAnsi" w:cstheme="minorHAnsi"/>
          <w:b/>
          <w:bCs/>
          <w:sz w:val="22"/>
          <w:szCs w:val="22"/>
        </w:rPr>
        <w:t>w art. 108 ust. 1 pkt 1, 2 i 4</w:t>
      </w:r>
      <w:r w:rsidR="006E1F30">
        <w:rPr>
          <w:rFonts w:asciiTheme="minorHAnsi" w:hAnsiTheme="minorHAnsi" w:cstheme="minorHAnsi"/>
          <w:sz w:val="22"/>
          <w:szCs w:val="22"/>
        </w:rPr>
        <w:t xml:space="preserve"> </w:t>
      </w:r>
      <w:r w:rsidRPr="00CB1839">
        <w:rPr>
          <w:rFonts w:asciiTheme="minorHAnsi" w:hAnsiTheme="minorHAnsi" w:cstheme="minorHAnsi"/>
          <w:sz w:val="22"/>
          <w:szCs w:val="22"/>
        </w:rPr>
        <w:t xml:space="preserve">ustawy </w:t>
      </w:r>
      <w:proofErr w:type="spellStart"/>
      <w:r w:rsidRPr="00CB1839">
        <w:rPr>
          <w:rFonts w:asciiTheme="minorHAnsi" w:hAnsiTheme="minorHAnsi" w:cstheme="minorHAnsi"/>
          <w:sz w:val="22"/>
          <w:szCs w:val="22"/>
        </w:rPr>
        <w:t>Pzp</w:t>
      </w:r>
      <w:proofErr w:type="spellEnd"/>
      <w:r w:rsidRPr="00CB1839">
        <w:rPr>
          <w:rFonts w:asciiTheme="minorHAnsi" w:hAnsiTheme="minorHAnsi" w:cstheme="min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9D2304F" w14:textId="77777777" w:rsidR="002C1682" w:rsidRPr="00CB1839" w:rsidRDefault="002C1682" w:rsidP="00FE52B7">
      <w:pPr>
        <w:numPr>
          <w:ilvl w:val="0"/>
          <w:numId w:val="6"/>
        </w:numPr>
        <w:tabs>
          <w:tab w:val="clear" w:pos="1440"/>
          <w:tab w:val="num" w:pos="709"/>
        </w:tabs>
        <w:spacing w:line="300" w:lineRule="auto"/>
        <w:ind w:left="709" w:hanging="425"/>
        <w:jc w:val="both"/>
        <w:rPr>
          <w:rFonts w:asciiTheme="minorHAnsi" w:hAnsiTheme="minorHAnsi" w:cstheme="minorHAnsi"/>
          <w:b/>
          <w:bCs/>
          <w:sz w:val="22"/>
          <w:szCs w:val="22"/>
        </w:rPr>
      </w:pPr>
      <w:r w:rsidRPr="00CB1839">
        <w:rPr>
          <w:rFonts w:asciiTheme="minorHAnsi" w:hAnsiTheme="minorHAnsi" w:cstheme="minorHAnsi"/>
          <w:b/>
          <w:bCs/>
          <w:sz w:val="22"/>
          <w:szCs w:val="22"/>
        </w:rPr>
        <w:t>Dokumenty sporządzone w języku obcym składane są wraz z tłumaczeniem na język polski.</w:t>
      </w:r>
    </w:p>
    <w:p w14:paraId="4B613589" w14:textId="77777777" w:rsidR="008B5A66" w:rsidRPr="00EB4607" w:rsidRDefault="002C1682" w:rsidP="008B5A66">
      <w:pPr>
        <w:numPr>
          <w:ilvl w:val="0"/>
          <w:numId w:val="6"/>
        </w:numPr>
        <w:tabs>
          <w:tab w:val="clear" w:pos="1440"/>
          <w:tab w:val="num" w:pos="709"/>
        </w:tabs>
        <w:spacing w:line="300" w:lineRule="auto"/>
        <w:ind w:left="709" w:hanging="425"/>
        <w:jc w:val="both"/>
        <w:rPr>
          <w:rFonts w:asciiTheme="minorHAnsi" w:hAnsiTheme="minorHAnsi" w:cstheme="minorHAnsi"/>
          <w:sz w:val="22"/>
          <w:szCs w:val="22"/>
        </w:rPr>
      </w:pPr>
      <w:bookmarkStart w:id="16" w:name="_Hlk61705471"/>
      <w:r w:rsidRPr="00CB1839">
        <w:rPr>
          <w:rFonts w:asciiTheme="minorHAnsi" w:hAnsiTheme="minorHAnsi" w:cstheme="minorHAnsi"/>
          <w:sz w:val="22"/>
          <w:szCs w:val="22"/>
        </w:rPr>
        <w:t xml:space="preserve">Jeżeli </w:t>
      </w:r>
      <w:bookmarkEnd w:id="16"/>
      <w:r w:rsidR="008B5A66" w:rsidRPr="00EB4607">
        <w:rPr>
          <w:rFonts w:asciiTheme="minorHAnsi" w:hAnsiTheme="minorHAnsi" w:cstheme="minorHAnsi"/>
          <w:sz w:val="22"/>
          <w:szCs w:val="22"/>
        </w:rPr>
        <w:t xml:space="preserve">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w:t>
      </w:r>
      <w:r w:rsidR="008B5A66">
        <w:rPr>
          <w:rFonts w:asciiTheme="minorHAnsi" w:hAnsiTheme="minorHAnsi" w:cstheme="minorHAnsi"/>
          <w:sz w:val="22"/>
          <w:szCs w:val="22"/>
        </w:rPr>
        <w:t>o </w:t>
      </w:r>
      <w:r w:rsidR="008B5A66" w:rsidRPr="00EB4607">
        <w:rPr>
          <w:rFonts w:asciiTheme="minorHAnsi" w:hAnsiTheme="minorHAnsi" w:cstheme="minorHAnsi"/>
          <w:sz w:val="22"/>
          <w:szCs w:val="22"/>
        </w:rPr>
        <w:t>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 przypadku, gdy pobrane przez Zamawiającego dokumenty nie są w języku polskim Wykonawca zobowiązany jest złożyć ich tłumaczenie.</w:t>
      </w:r>
    </w:p>
    <w:p w14:paraId="134CC972" w14:textId="77777777" w:rsidR="002C7208" w:rsidRPr="00CB1839" w:rsidRDefault="002C7208" w:rsidP="002C1682">
      <w:pPr>
        <w:spacing w:line="300" w:lineRule="auto"/>
        <w:jc w:val="both"/>
        <w:rPr>
          <w:rFonts w:asciiTheme="minorHAnsi" w:hAnsiTheme="minorHAnsi" w:cstheme="minorHAnsi"/>
          <w:sz w:val="22"/>
          <w:szCs w:val="22"/>
        </w:rPr>
      </w:pPr>
    </w:p>
    <w:p w14:paraId="5CCE4BAF" w14:textId="77777777" w:rsidR="002C1682" w:rsidRPr="00CB1839" w:rsidRDefault="002C1682" w:rsidP="00FE52B7">
      <w:pPr>
        <w:numPr>
          <w:ilvl w:val="0"/>
          <w:numId w:val="2"/>
        </w:numPr>
        <w:shd w:val="clear" w:color="auto" w:fill="D0CECE" w:themeFill="background2" w:themeFillShade="E6"/>
        <w:spacing w:line="300" w:lineRule="auto"/>
        <w:ind w:left="284" w:hanging="284"/>
        <w:jc w:val="both"/>
        <w:rPr>
          <w:rFonts w:asciiTheme="minorHAnsi" w:hAnsiTheme="minorHAnsi" w:cstheme="minorHAnsi"/>
          <w:b/>
          <w:sz w:val="22"/>
          <w:szCs w:val="22"/>
        </w:rPr>
      </w:pPr>
      <w:bookmarkStart w:id="17" w:name="_Hlk14675716"/>
      <w:r w:rsidRPr="00CB1839">
        <w:rPr>
          <w:rFonts w:asciiTheme="minorHAnsi" w:hAnsiTheme="minorHAnsi" w:cstheme="minorHAnsi"/>
          <w:b/>
          <w:sz w:val="22"/>
          <w:szCs w:val="22"/>
        </w:rPr>
        <w:lastRenderedPageBreak/>
        <w:t>INFORMACJA DLA WYKONAWCÓW ZAMIERZAJĄCYCH POWIERZYĆ WYKONANIE CZĘŚCI ZAMÓWIENIA PODWYKONAWCOM ORAZ POLEGAJACYCH NA ZASOBACH PODMIOTÓW UDOSTEPNIAJĄCYCH ZASOBY</w:t>
      </w:r>
    </w:p>
    <w:bookmarkEnd w:id="17"/>
    <w:p w14:paraId="0957DA8E" w14:textId="77777777" w:rsidR="00035D68" w:rsidRPr="00530FE2" w:rsidRDefault="002C1682" w:rsidP="00AC3D83">
      <w:pPr>
        <w:pStyle w:val="Akapitzlist"/>
        <w:numPr>
          <w:ilvl w:val="0"/>
          <w:numId w:val="13"/>
        </w:numPr>
        <w:tabs>
          <w:tab w:val="clear" w:pos="1440"/>
          <w:tab w:val="num" w:pos="1134"/>
        </w:tabs>
        <w:spacing w:line="300" w:lineRule="auto"/>
        <w:ind w:left="709" w:hanging="425"/>
        <w:rPr>
          <w:rFonts w:asciiTheme="minorHAnsi" w:eastAsia="Times New Roman" w:hAnsiTheme="minorHAnsi" w:cstheme="minorHAnsi"/>
          <w:lang w:eastAsia="pl-PL"/>
        </w:rPr>
      </w:pPr>
      <w:r w:rsidRPr="00CB1839">
        <w:rPr>
          <w:rFonts w:asciiTheme="minorHAnsi" w:hAnsiTheme="minorHAnsi" w:cstheme="minorHAnsi"/>
        </w:rPr>
        <w:t xml:space="preserve">Zamawiający </w:t>
      </w:r>
      <w:r w:rsidR="00035D68" w:rsidRPr="00530FE2">
        <w:rPr>
          <w:rFonts w:asciiTheme="minorHAnsi" w:eastAsia="Times New Roman" w:hAnsiTheme="minorHAnsi" w:cstheme="minorHAnsi"/>
          <w:lang w:eastAsia="pl-PL"/>
        </w:rPr>
        <w:t>dopuszcza udział podwykonawców  przy realizacji zamówienie i nie zastrzega obowiązku osobistego wykonania przez Wykonawcę kluczowych części zamówienia.</w:t>
      </w:r>
    </w:p>
    <w:p w14:paraId="0A683755" w14:textId="54879A21" w:rsidR="00035D68" w:rsidRPr="00767F85" w:rsidRDefault="00035D68" w:rsidP="00AC3D83">
      <w:pPr>
        <w:numPr>
          <w:ilvl w:val="0"/>
          <w:numId w:val="13"/>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Zamawiający </w:t>
      </w:r>
      <w:r w:rsidRPr="00EB4607">
        <w:rPr>
          <w:rFonts w:asciiTheme="minorHAnsi" w:hAnsiTheme="minorHAnsi" w:cstheme="minorHAnsi"/>
          <w:b/>
          <w:bCs/>
          <w:sz w:val="22"/>
          <w:szCs w:val="22"/>
        </w:rPr>
        <w:t>żąda</w:t>
      </w:r>
      <w:r w:rsidRPr="00EB4607">
        <w:rPr>
          <w:rFonts w:asciiTheme="minorHAnsi" w:hAnsiTheme="minorHAnsi" w:cstheme="minorHAnsi"/>
          <w:sz w:val="22"/>
          <w:szCs w:val="22"/>
        </w:rPr>
        <w:t xml:space="preserve"> </w:t>
      </w:r>
      <w:bookmarkStart w:id="18" w:name="_Hlk61708228"/>
      <w:r w:rsidRPr="00EB4607">
        <w:rPr>
          <w:rFonts w:asciiTheme="minorHAnsi" w:hAnsiTheme="minorHAnsi" w:cstheme="minorHAnsi"/>
          <w:sz w:val="22"/>
          <w:szCs w:val="22"/>
        </w:rPr>
        <w:t xml:space="preserve">wskazania przez Wykonawcę części zamówienia, której wykonanie powierzy </w:t>
      </w:r>
      <w:r w:rsidRPr="00767F85">
        <w:rPr>
          <w:rFonts w:asciiTheme="minorHAnsi" w:hAnsiTheme="minorHAnsi" w:cstheme="minorHAnsi"/>
          <w:sz w:val="22"/>
          <w:szCs w:val="22"/>
        </w:rPr>
        <w:t xml:space="preserve">podwykonawcom (o ile są znani) oraz podania </w:t>
      </w:r>
      <w:bookmarkEnd w:id="18"/>
      <w:r w:rsidRPr="00767F85">
        <w:rPr>
          <w:rFonts w:asciiTheme="minorHAnsi" w:hAnsiTheme="minorHAnsi" w:cstheme="minorHAnsi"/>
          <w:sz w:val="22"/>
          <w:szCs w:val="22"/>
        </w:rPr>
        <w:t>(o ile są mu wiadome na tym etapie) nazwy (firmy) tych po</w:t>
      </w:r>
      <w:r w:rsidR="00511395">
        <w:rPr>
          <w:rFonts w:asciiTheme="minorHAnsi" w:hAnsiTheme="minorHAnsi" w:cstheme="minorHAnsi"/>
          <w:sz w:val="22"/>
          <w:szCs w:val="22"/>
        </w:rPr>
        <w:t>dwykonawców w formularzu JEDZ (</w:t>
      </w:r>
      <w:r w:rsidR="00511395" w:rsidRPr="00511395">
        <w:rPr>
          <w:rFonts w:asciiTheme="minorHAnsi" w:hAnsiTheme="minorHAnsi" w:cstheme="minorHAnsi"/>
          <w:b/>
          <w:sz w:val="22"/>
          <w:szCs w:val="22"/>
        </w:rPr>
        <w:t>Z</w:t>
      </w:r>
      <w:r w:rsidRPr="00511395">
        <w:rPr>
          <w:rFonts w:asciiTheme="minorHAnsi" w:hAnsiTheme="minorHAnsi" w:cstheme="minorHAnsi"/>
          <w:b/>
          <w:sz w:val="22"/>
          <w:szCs w:val="22"/>
        </w:rPr>
        <w:t>ałącznik nr 2 do SWZ</w:t>
      </w:r>
      <w:r w:rsidRPr="00767F85">
        <w:rPr>
          <w:rFonts w:asciiTheme="minorHAnsi" w:hAnsiTheme="minorHAnsi" w:cstheme="minorHAnsi"/>
          <w:sz w:val="22"/>
          <w:szCs w:val="22"/>
        </w:rPr>
        <w:t xml:space="preserve">) </w:t>
      </w:r>
      <w:r w:rsidRPr="00767F85">
        <w:rPr>
          <w:rFonts w:asciiTheme="minorHAnsi" w:hAnsiTheme="minorHAnsi" w:cstheme="minorHAnsi"/>
          <w:bCs/>
        </w:rPr>
        <w:t xml:space="preserve">oraz </w:t>
      </w:r>
      <w:r w:rsidRPr="00767F85">
        <w:rPr>
          <w:rFonts w:asciiTheme="minorHAnsi" w:hAnsiTheme="minorHAnsi" w:cstheme="minorHAnsi"/>
          <w:sz w:val="22"/>
          <w:szCs w:val="22"/>
        </w:rPr>
        <w:t xml:space="preserve">oświadczeniu </w:t>
      </w:r>
      <w:r w:rsidRPr="00767F85">
        <w:rPr>
          <w:rFonts w:asciiTheme="minorHAnsi" w:hAnsiTheme="minorHAnsi" w:cstheme="minorHAnsi"/>
          <w:bCs/>
          <w:sz w:val="22"/>
          <w:szCs w:val="22"/>
        </w:rPr>
        <w:t>dotyczące przesłanek wykluczenia</w:t>
      </w:r>
      <w:r w:rsidR="00511395">
        <w:rPr>
          <w:rFonts w:asciiTheme="minorHAnsi" w:hAnsiTheme="minorHAnsi" w:cstheme="minorHAnsi"/>
          <w:sz w:val="22"/>
          <w:szCs w:val="22"/>
        </w:rPr>
        <w:t xml:space="preserve"> (</w:t>
      </w:r>
      <w:r w:rsidR="00511395" w:rsidRPr="00511395">
        <w:rPr>
          <w:rFonts w:asciiTheme="minorHAnsi" w:hAnsiTheme="minorHAnsi" w:cstheme="minorHAnsi"/>
          <w:b/>
          <w:sz w:val="22"/>
          <w:szCs w:val="22"/>
        </w:rPr>
        <w:t>Z</w:t>
      </w:r>
      <w:r w:rsidRPr="00511395">
        <w:rPr>
          <w:rFonts w:asciiTheme="minorHAnsi" w:hAnsiTheme="minorHAnsi" w:cstheme="minorHAnsi"/>
          <w:b/>
          <w:sz w:val="22"/>
          <w:szCs w:val="22"/>
        </w:rPr>
        <w:t>ałącznik nr 2a do SWZ</w:t>
      </w:r>
      <w:r w:rsidRPr="00767F85">
        <w:rPr>
          <w:rFonts w:asciiTheme="minorHAnsi" w:hAnsiTheme="minorHAnsi" w:cstheme="minorHAnsi"/>
          <w:sz w:val="22"/>
          <w:szCs w:val="22"/>
        </w:rPr>
        <w:t>).</w:t>
      </w:r>
    </w:p>
    <w:p w14:paraId="5B1F5EC4" w14:textId="7E93C48D" w:rsidR="00035D68" w:rsidRPr="00767F85" w:rsidRDefault="00035D68" w:rsidP="00AC3D83">
      <w:pPr>
        <w:numPr>
          <w:ilvl w:val="0"/>
          <w:numId w:val="13"/>
        </w:numPr>
        <w:tabs>
          <w:tab w:val="clear" w:pos="1440"/>
          <w:tab w:val="num" w:pos="709"/>
        </w:tabs>
        <w:spacing w:line="300" w:lineRule="auto"/>
        <w:ind w:left="709" w:hanging="425"/>
        <w:jc w:val="both"/>
        <w:rPr>
          <w:rFonts w:asciiTheme="minorHAnsi" w:hAnsiTheme="minorHAnsi" w:cstheme="minorHAnsi"/>
          <w:sz w:val="22"/>
          <w:szCs w:val="22"/>
        </w:rPr>
      </w:pPr>
      <w:r w:rsidRPr="00767F85">
        <w:rPr>
          <w:rFonts w:asciiTheme="minorHAnsi" w:hAnsiTheme="minorHAnsi" w:cstheme="minorHAnsi"/>
          <w:sz w:val="22"/>
          <w:szCs w:val="22"/>
        </w:rPr>
        <w:t>Zamawiający nie będzie weryfikował podwykonawców pod kątem braku istnienia podstaw do wykluczenia</w:t>
      </w:r>
      <w:r w:rsidR="001A6F16">
        <w:rPr>
          <w:rFonts w:asciiTheme="minorHAnsi" w:hAnsiTheme="minorHAnsi" w:cstheme="minorHAnsi"/>
          <w:sz w:val="22"/>
          <w:szCs w:val="22"/>
        </w:rPr>
        <w:t>.</w:t>
      </w:r>
    </w:p>
    <w:p w14:paraId="5D836975" w14:textId="77777777" w:rsidR="00035D68" w:rsidRPr="00767F85" w:rsidRDefault="00035D68" w:rsidP="00AC3D83">
      <w:pPr>
        <w:numPr>
          <w:ilvl w:val="0"/>
          <w:numId w:val="13"/>
        </w:numPr>
        <w:tabs>
          <w:tab w:val="clear" w:pos="1440"/>
          <w:tab w:val="num" w:pos="709"/>
        </w:tabs>
        <w:spacing w:line="300" w:lineRule="auto"/>
        <w:ind w:left="709" w:hanging="425"/>
        <w:jc w:val="both"/>
        <w:rPr>
          <w:rFonts w:asciiTheme="minorHAnsi" w:hAnsiTheme="minorHAnsi" w:cstheme="minorHAnsi"/>
          <w:sz w:val="22"/>
          <w:szCs w:val="22"/>
        </w:rPr>
      </w:pPr>
      <w:r w:rsidRPr="00767F85">
        <w:rPr>
          <w:rFonts w:asciiTheme="minorHAnsi" w:hAnsiTheme="minorHAnsi" w:cstheme="minorHAnsi"/>
          <w:sz w:val="22"/>
          <w:szCs w:val="22"/>
        </w:rPr>
        <w:t>W przypadku braku informacji o podwykonawcach Zamawiający uzna, że Wykonawca sam zrealizuje zamówienie i nie będzie korzystał z podwykonawców przy jego realizacji.</w:t>
      </w:r>
    </w:p>
    <w:p w14:paraId="157188B2" w14:textId="77777777" w:rsidR="00035D68" w:rsidRPr="00767F85" w:rsidRDefault="00035D68" w:rsidP="00AC3D83">
      <w:pPr>
        <w:numPr>
          <w:ilvl w:val="0"/>
          <w:numId w:val="13"/>
        </w:numPr>
        <w:tabs>
          <w:tab w:val="clear" w:pos="1440"/>
          <w:tab w:val="num" w:pos="709"/>
        </w:tabs>
        <w:spacing w:line="300" w:lineRule="auto"/>
        <w:ind w:left="709" w:hanging="425"/>
        <w:jc w:val="both"/>
        <w:rPr>
          <w:rFonts w:asciiTheme="minorHAnsi" w:hAnsiTheme="minorHAnsi" w:cstheme="minorHAnsi"/>
          <w:sz w:val="22"/>
          <w:szCs w:val="22"/>
        </w:rPr>
      </w:pPr>
      <w:r w:rsidRPr="00767F85">
        <w:rPr>
          <w:rFonts w:asciiTheme="minorHAnsi" w:hAnsiTheme="minorHAnsi" w:cstheme="min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3F95CA50" w14:textId="77777777" w:rsidR="00035D68" w:rsidRPr="00EB4607" w:rsidRDefault="00035D68" w:rsidP="00AC3D83">
      <w:pPr>
        <w:numPr>
          <w:ilvl w:val="0"/>
          <w:numId w:val="13"/>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Powierzenie wykonania części zamówienia podwykonawcom nie zwalnia Wykonawcy z odpowiedzialności za należyte wykonanie zamówienia. </w:t>
      </w:r>
    </w:p>
    <w:p w14:paraId="497B2FC0" w14:textId="707F3AFF" w:rsidR="002C1682" w:rsidRPr="00CB1839" w:rsidRDefault="002C1682" w:rsidP="00C34A5D">
      <w:pPr>
        <w:spacing w:line="300" w:lineRule="auto"/>
        <w:ind w:left="709"/>
        <w:jc w:val="both"/>
        <w:rPr>
          <w:rFonts w:asciiTheme="minorHAnsi" w:hAnsiTheme="minorHAnsi" w:cstheme="minorHAnsi"/>
          <w:sz w:val="22"/>
          <w:szCs w:val="22"/>
        </w:rPr>
      </w:pPr>
    </w:p>
    <w:p w14:paraId="15E3B60A" w14:textId="77777777" w:rsidR="002C1682" w:rsidRPr="00CB1839" w:rsidRDefault="002C1682" w:rsidP="00FE52B7">
      <w:pPr>
        <w:numPr>
          <w:ilvl w:val="0"/>
          <w:numId w:val="2"/>
        </w:numPr>
        <w:shd w:val="clear" w:color="auto" w:fill="D0CECE" w:themeFill="background2" w:themeFillShade="E6"/>
        <w:spacing w:line="300" w:lineRule="auto"/>
        <w:ind w:left="284" w:hanging="284"/>
        <w:jc w:val="both"/>
        <w:rPr>
          <w:rFonts w:asciiTheme="minorHAnsi" w:hAnsiTheme="minorHAnsi" w:cstheme="minorHAnsi"/>
          <w:b/>
          <w:sz w:val="22"/>
          <w:szCs w:val="22"/>
        </w:rPr>
      </w:pPr>
      <w:r w:rsidRPr="00CB1839">
        <w:rPr>
          <w:rFonts w:asciiTheme="minorHAnsi" w:hAnsiTheme="minorHAnsi" w:cstheme="minorHAnsi"/>
          <w:b/>
          <w:sz w:val="22"/>
          <w:szCs w:val="22"/>
        </w:rPr>
        <w:t>INFORMACJA DLA WYKONAWCÓW WSPÓLNIE UBIEGAJĄCYCH SIĘ O UDZIELENIE ZAMÓWIENIA (NP. SPÓŁKI CYWILNE, KONSORCJA)</w:t>
      </w:r>
    </w:p>
    <w:p w14:paraId="339642AE" w14:textId="77777777" w:rsidR="00C34A5D" w:rsidRPr="008F23D8" w:rsidRDefault="00C34A5D" w:rsidP="00AC3D83">
      <w:pPr>
        <w:numPr>
          <w:ilvl w:val="0"/>
          <w:numId w:val="50"/>
        </w:numPr>
        <w:spacing w:line="300" w:lineRule="auto"/>
        <w:jc w:val="both"/>
        <w:rPr>
          <w:rFonts w:asciiTheme="minorHAnsi" w:hAnsiTheme="minorHAnsi" w:cstheme="minorHAnsi"/>
          <w:sz w:val="22"/>
          <w:szCs w:val="22"/>
        </w:rPr>
      </w:pPr>
      <w:r w:rsidRPr="008F23D8">
        <w:rPr>
          <w:rFonts w:asciiTheme="minorHAnsi" w:hAnsiTheme="minorHAnsi" w:cstheme="minorHAnsi"/>
          <w:sz w:val="22"/>
          <w:szCs w:val="22"/>
        </w:rPr>
        <w:t xml:space="preserve">O udzielenie zamówienia publicznego Wykonawcy mogą się ubiegać wspólnie. W takim przypadku Wykonawcy zobowiązani są </w:t>
      </w:r>
      <w:r w:rsidRPr="008F23D8">
        <w:rPr>
          <w:rFonts w:asciiTheme="minorHAnsi" w:hAnsiTheme="minorHAnsi" w:cstheme="minorHAnsi"/>
          <w:b/>
          <w:bCs/>
          <w:sz w:val="22"/>
          <w:szCs w:val="22"/>
        </w:rPr>
        <w:t>ustanowić pełnomocnika</w:t>
      </w:r>
      <w:r w:rsidRPr="008F23D8">
        <w:rPr>
          <w:rFonts w:asciiTheme="minorHAnsi" w:hAnsiTheme="minorHAnsi" w:cstheme="minorHAnsi"/>
          <w:sz w:val="22"/>
          <w:szCs w:val="22"/>
        </w:rPr>
        <w:t xml:space="preserve"> do reprezentowania ich w postępowaniu o udzielenie zamówienia publicznego albo reprezentowania ich w postępowaniu i zawarcia umowy w sprawie udzielenia zamówienia publicznego.</w:t>
      </w:r>
    </w:p>
    <w:p w14:paraId="2688D7FE" w14:textId="1BD7F9A1" w:rsidR="00C34A5D" w:rsidRPr="008F23D8" w:rsidRDefault="00C34A5D" w:rsidP="00AC3D83">
      <w:pPr>
        <w:numPr>
          <w:ilvl w:val="0"/>
          <w:numId w:val="50"/>
        </w:numPr>
        <w:shd w:val="clear" w:color="auto" w:fill="FFFFFF" w:themeFill="background1"/>
        <w:spacing w:line="300" w:lineRule="auto"/>
        <w:jc w:val="both"/>
        <w:rPr>
          <w:rFonts w:asciiTheme="minorHAnsi" w:hAnsiTheme="minorHAnsi" w:cstheme="minorHAnsi"/>
          <w:sz w:val="22"/>
          <w:szCs w:val="22"/>
        </w:rPr>
      </w:pPr>
      <w:r w:rsidRPr="008F23D8">
        <w:rPr>
          <w:rFonts w:asciiTheme="minorHAnsi" w:hAnsiTheme="minorHAnsi" w:cstheme="minorHAnsi"/>
          <w:sz w:val="22"/>
          <w:szCs w:val="22"/>
        </w:rPr>
        <w:t xml:space="preserve">Żaden z Wykonawców wspólnie ubiegających się o udzielenie zamówienia nie może podlegać wykluczeniu z postępowania na podstawie przesłanek wskazanych w rozdziale VI pkt 1. W związku z powyższym </w:t>
      </w:r>
      <w:r w:rsidRPr="008F23D8">
        <w:rPr>
          <w:rFonts w:asciiTheme="minorHAnsi" w:hAnsiTheme="minorHAnsi" w:cstheme="minorHAnsi"/>
          <w:b/>
          <w:sz w:val="22"/>
          <w:szCs w:val="22"/>
        </w:rPr>
        <w:t xml:space="preserve">każdy z Wykonawców (odrębnie) składa oświadczenie </w:t>
      </w:r>
      <w:r w:rsidRPr="008F23D8">
        <w:rPr>
          <w:rFonts w:asciiTheme="minorHAnsi" w:hAnsiTheme="minorHAnsi" w:cstheme="minorHAnsi"/>
          <w:b/>
          <w:bCs/>
          <w:sz w:val="22"/>
          <w:szCs w:val="22"/>
        </w:rPr>
        <w:t>JEDZ</w:t>
      </w:r>
      <w:r w:rsidRPr="008F23D8">
        <w:rPr>
          <w:rFonts w:asciiTheme="minorHAnsi" w:hAnsiTheme="minorHAnsi" w:cstheme="minorHAnsi"/>
          <w:sz w:val="22"/>
          <w:szCs w:val="22"/>
        </w:rPr>
        <w:t xml:space="preserve"> (</w:t>
      </w:r>
      <w:r w:rsidR="00511395" w:rsidRPr="008F23D8">
        <w:rPr>
          <w:rFonts w:asciiTheme="minorHAnsi" w:hAnsiTheme="minorHAnsi" w:cstheme="minorHAnsi"/>
          <w:b/>
          <w:sz w:val="22"/>
          <w:szCs w:val="22"/>
        </w:rPr>
        <w:t>Z</w:t>
      </w:r>
      <w:r w:rsidRPr="008F23D8">
        <w:rPr>
          <w:rFonts w:asciiTheme="minorHAnsi" w:hAnsiTheme="minorHAnsi" w:cstheme="minorHAnsi"/>
          <w:b/>
          <w:sz w:val="22"/>
          <w:szCs w:val="22"/>
        </w:rPr>
        <w:t>ałącznik nr 2 do SWZ</w:t>
      </w:r>
      <w:r w:rsidRPr="008F23D8">
        <w:rPr>
          <w:rFonts w:asciiTheme="minorHAnsi" w:hAnsiTheme="minorHAnsi" w:cstheme="minorHAnsi"/>
          <w:sz w:val="22"/>
          <w:szCs w:val="22"/>
        </w:rPr>
        <w:t xml:space="preserve">) oraz oświadczenie </w:t>
      </w:r>
      <w:r w:rsidRPr="008F23D8">
        <w:rPr>
          <w:rFonts w:asciiTheme="minorHAnsi" w:hAnsiTheme="minorHAnsi" w:cstheme="minorHAnsi"/>
          <w:bCs/>
          <w:sz w:val="22"/>
          <w:szCs w:val="22"/>
        </w:rPr>
        <w:t>dotyczące przesłanek wykluczenia</w:t>
      </w:r>
      <w:r w:rsidRPr="008F23D8">
        <w:rPr>
          <w:rFonts w:asciiTheme="minorHAnsi" w:hAnsiTheme="minorHAnsi" w:cstheme="minorHAnsi"/>
          <w:sz w:val="22"/>
          <w:szCs w:val="22"/>
        </w:rPr>
        <w:t xml:space="preserve"> (</w:t>
      </w:r>
      <w:r w:rsidR="00511395" w:rsidRPr="008F23D8">
        <w:rPr>
          <w:rFonts w:asciiTheme="minorHAnsi" w:hAnsiTheme="minorHAnsi" w:cstheme="minorHAnsi"/>
          <w:b/>
          <w:sz w:val="22"/>
          <w:szCs w:val="22"/>
        </w:rPr>
        <w:t>Z</w:t>
      </w:r>
      <w:r w:rsidRPr="008F23D8">
        <w:rPr>
          <w:rFonts w:asciiTheme="minorHAnsi" w:hAnsiTheme="minorHAnsi" w:cstheme="minorHAnsi"/>
          <w:b/>
          <w:sz w:val="22"/>
          <w:szCs w:val="22"/>
        </w:rPr>
        <w:t>ałącznik nr 2a do SWZ</w:t>
      </w:r>
      <w:r w:rsidRPr="008F23D8">
        <w:rPr>
          <w:rFonts w:asciiTheme="minorHAnsi" w:hAnsiTheme="minorHAnsi" w:cstheme="minorHAnsi"/>
          <w:sz w:val="22"/>
          <w:szCs w:val="22"/>
        </w:rPr>
        <w:t xml:space="preserve">) </w:t>
      </w:r>
      <w:r w:rsidRPr="008F23D8">
        <w:rPr>
          <w:rFonts w:asciiTheme="minorHAnsi" w:hAnsiTheme="minorHAnsi" w:cstheme="minorHAnsi"/>
          <w:b/>
          <w:sz w:val="22"/>
          <w:szCs w:val="22"/>
        </w:rPr>
        <w:t xml:space="preserve">dotyczące przesłanek wykluczenia z postępowania oraz </w:t>
      </w:r>
      <w:r w:rsidRPr="008F23D8">
        <w:rPr>
          <w:rFonts w:asciiTheme="minorHAnsi" w:hAnsiTheme="minorHAnsi" w:cstheme="minorHAnsi"/>
          <w:b/>
          <w:bCs/>
          <w:sz w:val="22"/>
          <w:szCs w:val="22"/>
        </w:rPr>
        <w:t>spełniania warunków udziału w postępowaniu</w:t>
      </w:r>
      <w:r w:rsidRPr="008F23D8">
        <w:rPr>
          <w:rFonts w:asciiTheme="minorHAnsi" w:hAnsiTheme="minorHAnsi" w:cstheme="minorHAnsi"/>
          <w:sz w:val="22"/>
          <w:szCs w:val="22"/>
        </w:rPr>
        <w:t xml:space="preserve"> </w:t>
      </w:r>
      <w:r w:rsidRPr="008F23D8">
        <w:rPr>
          <w:rFonts w:asciiTheme="minorHAnsi" w:hAnsiTheme="minorHAnsi" w:cstheme="minorHAnsi"/>
          <w:b/>
          <w:bCs/>
          <w:sz w:val="22"/>
          <w:szCs w:val="22"/>
        </w:rPr>
        <w:t xml:space="preserve">w zakresie w jakim wykazuje spełnianie warunków udziału w postępowaniu. </w:t>
      </w:r>
    </w:p>
    <w:p w14:paraId="6AD2E963" w14:textId="77777777" w:rsidR="00C34A5D" w:rsidRPr="008F23D8" w:rsidRDefault="00C34A5D" w:rsidP="00C34A5D">
      <w:pPr>
        <w:pStyle w:val="Akapitzlist"/>
        <w:shd w:val="clear" w:color="auto" w:fill="FFFFFF" w:themeFill="background1"/>
        <w:spacing w:line="300" w:lineRule="auto"/>
        <w:jc w:val="both"/>
        <w:rPr>
          <w:rFonts w:asciiTheme="minorHAnsi" w:hAnsiTheme="minorHAnsi" w:cstheme="minorHAnsi"/>
        </w:rPr>
      </w:pPr>
      <w:r w:rsidRPr="008F23D8">
        <w:rPr>
          <w:rFonts w:asciiTheme="minorHAnsi" w:hAnsiTheme="minorHAnsi" w:cstheme="minorHAnsi"/>
        </w:rPr>
        <w:t>Informacje zawarte w oświadczeniach będą stanowić wstępne potwierdzenie braku podstaw do wykluczenia oraz spełnianie warunków udziału w postępowaniu.</w:t>
      </w:r>
    </w:p>
    <w:p w14:paraId="38506B0F" w14:textId="77777777" w:rsidR="00C34A5D" w:rsidRPr="008F23D8" w:rsidRDefault="00C34A5D" w:rsidP="00AC3D83">
      <w:pPr>
        <w:numPr>
          <w:ilvl w:val="0"/>
          <w:numId w:val="50"/>
        </w:numPr>
        <w:spacing w:line="300" w:lineRule="auto"/>
        <w:jc w:val="both"/>
        <w:rPr>
          <w:rFonts w:asciiTheme="minorHAnsi" w:hAnsiTheme="minorHAnsi" w:cstheme="minorHAnsi"/>
          <w:sz w:val="22"/>
          <w:szCs w:val="22"/>
        </w:rPr>
      </w:pPr>
      <w:r w:rsidRPr="008F23D8">
        <w:rPr>
          <w:rFonts w:asciiTheme="minorHAnsi" w:hAnsiTheme="minorHAnsi" w:cstheme="minorHAnsi"/>
          <w:sz w:val="22"/>
          <w:szCs w:val="22"/>
        </w:rPr>
        <w:t xml:space="preserve">W przypadku wspólnego ubiegania się o zamówienie przez Wykonawców, są oni zobowiązani, na wezwanie Zamawiającego, do złożenia dokumentów i oświadczeń, o których mowa w rozdziale VII pkt 6, przy czym dokumenty i oświadczenia, o których mowa w rozdziale VII pkt 6 lit. „a” do „d” SWZ </w:t>
      </w:r>
      <w:r w:rsidRPr="008F23D8">
        <w:rPr>
          <w:rFonts w:asciiTheme="minorHAnsi" w:hAnsiTheme="minorHAnsi" w:cstheme="minorHAnsi"/>
          <w:b/>
          <w:sz w:val="22"/>
          <w:szCs w:val="22"/>
        </w:rPr>
        <w:t>składa każdy z nich;</w:t>
      </w:r>
    </w:p>
    <w:p w14:paraId="0027EE1A" w14:textId="77777777" w:rsidR="00C34A5D" w:rsidRPr="008F23D8" w:rsidRDefault="00C34A5D" w:rsidP="00AC3D83">
      <w:pPr>
        <w:numPr>
          <w:ilvl w:val="0"/>
          <w:numId w:val="50"/>
        </w:numPr>
        <w:spacing w:line="300" w:lineRule="auto"/>
        <w:contextualSpacing/>
        <w:jc w:val="both"/>
        <w:rPr>
          <w:rFonts w:asciiTheme="minorHAnsi" w:hAnsiTheme="minorHAnsi" w:cstheme="minorHAnsi"/>
          <w:sz w:val="22"/>
          <w:szCs w:val="22"/>
        </w:rPr>
      </w:pPr>
      <w:r w:rsidRPr="008F23D8">
        <w:rPr>
          <w:rFonts w:asciiTheme="minorHAnsi" w:hAnsiTheme="minorHAnsi" w:cstheme="minorHAnsi"/>
          <w:sz w:val="22"/>
          <w:szCs w:val="22"/>
        </w:rPr>
        <w:t>W przypadku wspólnego ubiegania się o zamówienie przez Wykonawców, Zamawiający przed podpisaniem umowy może zażądać kopii umowy regulującej współpracę tych Wykonawców.</w:t>
      </w:r>
    </w:p>
    <w:p w14:paraId="111DC818" w14:textId="77777777" w:rsidR="002C1682" w:rsidRPr="00CB1839" w:rsidRDefault="002C1682" w:rsidP="002C1682">
      <w:pPr>
        <w:pStyle w:val="Akapitzlist"/>
        <w:spacing w:line="300" w:lineRule="auto"/>
        <w:ind w:left="709"/>
        <w:jc w:val="both"/>
        <w:rPr>
          <w:rFonts w:asciiTheme="minorHAnsi" w:eastAsia="Times New Roman" w:hAnsiTheme="minorHAnsi" w:cstheme="minorHAnsi"/>
          <w:highlight w:val="yellow"/>
          <w:lang w:eastAsia="pl-PL"/>
        </w:rPr>
      </w:pPr>
    </w:p>
    <w:p w14:paraId="43BF5B0C" w14:textId="6FE18F1B" w:rsidR="00B20D70" w:rsidRPr="008F23D8" w:rsidRDefault="002C1682" w:rsidP="008F23D8">
      <w:pPr>
        <w:numPr>
          <w:ilvl w:val="0"/>
          <w:numId w:val="2"/>
        </w:numPr>
        <w:shd w:val="clear" w:color="auto" w:fill="D0CECE" w:themeFill="background2" w:themeFillShade="E6"/>
        <w:spacing w:line="300" w:lineRule="auto"/>
        <w:ind w:left="284" w:hanging="284"/>
        <w:jc w:val="both"/>
        <w:rPr>
          <w:rFonts w:asciiTheme="minorHAnsi" w:hAnsiTheme="minorHAnsi" w:cstheme="minorHAnsi"/>
          <w:b/>
          <w:sz w:val="22"/>
          <w:szCs w:val="22"/>
        </w:rPr>
      </w:pPr>
      <w:r w:rsidRPr="00CB1839">
        <w:rPr>
          <w:rFonts w:asciiTheme="minorHAnsi" w:hAnsiTheme="minorHAnsi" w:cstheme="minorHAnsi"/>
          <w:b/>
          <w:sz w:val="22"/>
          <w:szCs w:val="22"/>
        </w:rPr>
        <w:t xml:space="preserve">INFORMACJE O ŚRODKACH KOMUNIKACJI ELEKTRONICZNEJ, PRZY UŻYCIU KTÓRYCH ZAMAWIAJĄCY BĘDZIE KOMINIKOWAŁ SIĘ Z WYKONAWCAMI, SPOSOBIE POROZUMIEWANIA SIĘ ZAMAWIAJĄCEGO </w:t>
      </w:r>
      <w:r w:rsidRPr="00CB1839">
        <w:rPr>
          <w:rFonts w:asciiTheme="minorHAnsi" w:hAnsiTheme="minorHAnsi" w:cstheme="minorHAnsi"/>
          <w:b/>
          <w:sz w:val="22"/>
          <w:szCs w:val="22"/>
        </w:rPr>
        <w:lastRenderedPageBreak/>
        <w:t>Z WYKONAWCAMI ORAZ PRZEKAZYWANIA OŚWIADCZEŃ LUB DOKUMENTÓW; OSOBY UPRAWNIONE DO POROZUMIEWANIA SIĘ Z WYKONAWCAMI</w:t>
      </w:r>
    </w:p>
    <w:p w14:paraId="52E3701F" w14:textId="082F65C0" w:rsidR="008F23D8" w:rsidRDefault="008F23D8" w:rsidP="009E73DC">
      <w:pPr>
        <w:numPr>
          <w:ilvl w:val="0"/>
          <w:numId w:val="52"/>
        </w:numPr>
        <w:tabs>
          <w:tab w:val="num" w:pos="709"/>
        </w:tabs>
        <w:spacing w:line="300" w:lineRule="auto"/>
        <w:ind w:left="709" w:hanging="425"/>
        <w:rPr>
          <w:rFonts w:asciiTheme="minorHAnsi" w:hAnsiTheme="minorHAnsi" w:cstheme="minorHAnsi"/>
          <w:sz w:val="22"/>
          <w:szCs w:val="22"/>
        </w:rPr>
      </w:pPr>
      <w:r w:rsidRPr="00986A42">
        <w:rPr>
          <w:rFonts w:asciiTheme="minorHAnsi" w:hAnsiTheme="minorHAnsi" w:cstheme="minorHAnsi"/>
          <w:sz w:val="22"/>
          <w:szCs w:val="22"/>
        </w:rPr>
        <w:t>Postępowanie prowadzone</w:t>
      </w:r>
      <w:r w:rsidRPr="008F23D8">
        <w:rPr>
          <w:rFonts w:asciiTheme="minorHAnsi" w:hAnsiTheme="minorHAnsi" w:cstheme="minorHAnsi"/>
          <w:sz w:val="22"/>
          <w:szCs w:val="22"/>
        </w:rPr>
        <w:t xml:space="preserve"> jest w języku polskim przy użyciu śro</w:t>
      </w:r>
      <w:r w:rsidR="001A6F16">
        <w:rPr>
          <w:rFonts w:asciiTheme="minorHAnsi" w:hAnsiTheme="minorHAnsi" w:cstheme="minorHAnsi"/>
          <w:sz w:val="22"/>
          <w:szCs w:val="22"/>
        </w:rPr>
        <w:t xml:space="preserve">dków komunikacji elektronicznej </w:t>
      </w:r>
      <w:r w:rsidRPr="00061F68">
        <w:rPr>
          <w:rFonts w:asciiTheme="minorHAnsi" w:hAnsiTheme="minorHAnsi" w:cstheme="minorHAnsi"/>
          <w:b/>
          <w:sz w:val="22"/>
          <w:szCs w:val="22"/>
        </w:rPr>
        <w:t xml:space="preserve">wyłącznie za pośrednictwem Platformy </w:t>
      </w:r>
      <w:r w:rsidRPr="00061F68">
        <w:rPr>
          <w:rFonts w:asciiTheme="minorHAnsi" w:hAnsiTheme="minorHAnsi" w:cstheme="minorHAnsi"/>
          <w:sz w:val="22"/>
          <w:szCs w:val="22"/>
        </w:rPr>
        <w:t xml:space="preserve">pod adresem: </w:t>
      </w:r>
      <w:hyperlink r:id="rId13" w:tgtFrame="_blank" w:history="1">
        <w:r w:rsidR="00EC3CC7" w:rsidRPr="00994E18">
          <w:rPr>
            <w:rStyle w:val="Hipercze"/>
            <w:rFonts w:asciiTheme="minorHAnsi" w:hAnsiTheme="minorHAnsi" w:cstheme="minorHAnsi"/>
            <w:sz w:val="22"/>
            <w:szCs w:val="22"/>
          </w:rPr>
          <w:t>https://platformazakupowa.pl/pn/zuk_czersk/proceedings</w:t>
        </w:r>
      </w:hyperlink>
    </w:p>
    <w:p w14:paraId="0075506F" w14:textId="2F9B6BF2" w:rsidR="008F23D8" w:rsidRDefault="008F23D8" w:rsidP="008F23D8">
      <w:pPr>
        <w:spacing w:line="300" w:lineRule="auto"/>
        <w:ind w:left="709"/>
        <w:jc w:val="both"/>
        <w:rPr>
          <w:rFonts w:asciiTheme="minorHAnsi" w:hAnsiTheme="minorHAnsi" w:cstheme="minorHAnsi"/>
          <w:sz w:val="22"/>
          <w:szCs w:val="22"/>
        </w:rPr>
      </w:pPr>
      <w:r w:rsidRPr="00EB4607">
        <w:rPr>
          <w:rFonts w:asciiTheme="minorHAnsi" w:hAnsiTheme="minorHAnsi" w:cstheme="minorHAnsi"/>
          <w:bCs/>
          <w:sz w:val="22"/>
          <w:szCs w:val="22"/>
        </w:rPr>
        <w:t>Korzystanie z Platformy jest bezpłatne.</w:t>
      </w:r>
    </w:p>
    <w:p w14:paraId="26DD90F1" w14:textId="77777777" w:rsidR="00B20D70" w:rsidRPr="00EB4607" w:rsidRDefault="00B20D70" w:rsidP="00AC3D83">
      <w:pPr>
        <w:numPr>
          <w:ilvl w:val="0"/>
          <w:numId w:val="52"/>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Komunikacja między Wykonawcami a Zamawiającym, w tym wszelkie oświadczenia, wnioski, zawiadomienia oraz informacje, </w:t>
      </w:r>
      <w:bookmarkStart w:id="19" w:name="_Hlk2781278"/>
      <w:r w:rsidRPr="00EB4607">
        <w:rPr>
          <w:rFonts w:asciiTheme="minorHAnsi" w:hAnsiTheme="minorHAnsi" w:cstheme="min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EB4607">
        <w:rPr>
          <w:rFonts w:asciiTheme="minorHAnsi" w:hAnsiTheme="minorHAnsi" w:cstheme="minorHAnsi"/>
          <w:b/>
          <w:bCs/>
          <w:sz w:val="22"/>
          <w:szCs w:val="22"/>
        </w:rPr>
        <w:t>po których pojawi się komunikat, że wiadomość została wysłana do Zamawiającego</w:t>
      </w:r>
      <w:r w:rsidRPr="00EB4607">
        <w:rPr>
          <w:rFonts w:asciiTheme="minorHAnsi" w:hAnsiTheme="minorHAnsi" w:cstheme="minorHAnsi"/>
          <w:sz w:val="22"/>
          <w:szCs w:val="22"/>
        </w:rPr>
        <w:t>.</w:t>
      </w:r>
    </w:p>
    <w:bookmarkEnd w:id="19"/>
    <w:p w14:paraId="1D0E4140" w14:textId="77777777" w:rsidR="00B20D70" w:rsidRPr="00EB4607" w:rsidRDefault="00B20D70" w:rsidP="00AC3D83">
      <w:pPr>
        <w:numPr>
          <w:ilvl w:val="0"/>
          <w:numId w:val="52"/>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46E9E39B" w14:textId="77777777" w:rsidR="00B20D70" w:rsidRPr="00EB4607" w:rsidRDefault="00B20D70" w:rsidP="00AC3D83">
      <w:pPr>
        <w:numPr>
          <w:ilvl w:val="0"/>
          <w:numId w:val="52"/>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15CD835C" w14:textId="77777777" w:rsidR="00B20D70" w:rsidRPr="00EB4607" w:rsidRDefault="00B20D70" w:rsidP="00AC3D83">
      <w:pPr>
        <w:numPr>
          <w:ilvl w:val="0"/>
          <w:numId w:val="52"/>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Osobami upoważnionymi do kontaktowania się z Wykonawcami są:</w:t>
      </w:r>
    </w:p>
    <w:p w14:paraId="71F46309" w14:textId="77777777" w:rsidR="001A6F16" w:rsidRDefault="00B20D70" w:rsidP="00AC3D83">
      <w:pPr>
        <w:numPr>
          <w:ilvl w:val="0"/>
          <w:numId w:val="51"/>
        </w:numPr>
        <w:tabs>
          <w:tab w:val="left" w:pos="1134"/>
        </w:tabs>
        <w:spacing w:line="300" w:lineRule="auto"/>
        <w:ind w:left="1134"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w sprawach związanych z procedurą </w:t>
      </w:r>
      <w:r w:rsidRPr="00986A42">
        <w:rPr>
          <w:rFonts w:asciiTheme="minorHAnsi" w:hAnsiTheme="minorHAnsi" w:cstheme="minorHAnsi"/>
          <w:sz w:val="22"/>
          <w:szCs w:val="22"/>
        </w:rPr>
        <w:t xml:space="preserve">przetargową </w:t>
      </w:r>
      <w:r w:rsidR="008F23D8" w:rsidRPr="00986A42">
        <w:rPr>
          <w:rFonts w:asciiTheme="minorHAnsi" w:hAnsiTheme="minorHAnsi" w:cstheme="minorHAnsi"/>
          <w:sz w:val="22"/>
          <w:szCs w:val="22"/>
        </w:rPr>
        <w:t xml:space="preserve">jest </w:t>
      </w:r>
      <w:r w:rsidR="008F23D8" w:rsidRPr="00994E18">
        <w:rPr>
          <w:rFonts w:asciiTheme="minorHAnsi" w:hAnsiTheme="minorHAnsi" w:cstheme="minorHAnsi"/>
          <w:strike/>
          <w:sz w:val="22"/>
          <w:szCs w:val="22"/>
        </w:rPr>
        <w:t>Pan/</w:t>
      </w:r>
      <w:r w:rsidR="008F23D8" w:rsidRPr="00986A42">
        <w:rPr>
          <w:rFonts w:asciiTheme="minorHAnsi" w:hAnsiTheme="minorHAnsi" w:cstheme="minorHAnsi"/>
          <w:sz w:val="22"/>
          <w:szCs w:val="22"/>
        </w:rPr>
        <w:t>Pani</w:t>
      </w:r>
      <w:r w:rsidR="001A6F16">
        <w:rPr>
          <w:rFonts w:asciiTheme="minorHAnsi" w:hAnsiTheme="minorHAnsi" w:cstheme="minorHAnsi"/>
          <w:sz w:val="22"/>
          <w:szCs w:val="22"/>
        </w:rPr>
        <w:t>:</w:t>
      </w:r>
      <w:r w:rsidR="008F23D8">
        <w:rPr>
          <w:rFonts w:asciiTheme="minorHAnsi" w:hAnsiTheme="minorHAnsi" w:cstheme="minorHAnsi"/>
          <w:sz w:val="22"/>
          <w:szCs w:val="22"/>
        </w:rPr>
        <w:t xml:space="preserve"> </w:t>
      </w:r>
    </w:p>
    <w:p w14:paraId="5A3E325F" w14:textId="26BB5740" w:rsidR="001A6F16" w:rsidRPr="007E5C5D" w:rsidRDefault="00994E18" w:rsidP="001E1CB3">
      <w:pPr>
        <w:tabs>
          <w:tab w:val="left" w:pos="1134"/>
        </w:tabs>
        <w:spacing w:line="300" w:lineRule="auto"/>
        <w:ind w:left="1134"/>
        <w:jc w:val="both"/>
        <w:rPr>
          <w:rFonts w:asciiTheme="minorHAnsi" w:hAnsiTheme="minorHAnsi" w:cstheme="minorHAnsi"/>
          <w:color w:val="FF0000"/>
          <w:sz w:val="22"/>
          <w:szCs w:val="22"/>
        </w:rPr>
      </w:pPr>
      <w:r>
        <w:rPr>
          <w:rFonts w:asciiTheme="minorHAnsi" w:hAnsiTheme="minorHAnsi" w:cstheme="minorHAnsi"/>
          <w:color w:val="000000" w:themeColor="text1"/>
          <w:sz w:val="22"/>
          <w:szCs w:val="22"/>
        </w:rPr>
        <w:t xml:space="preserve">Beata Pyżewska </w:t>
      </w:r>
      <w:r w:rsidR="00B20D70" w:rsidRPr="006C673F">
        <w:rPr>
          <w:rFonts w:asciiTheme="minorHAnsi" w:hAnsiTheme="minorHAnsi" w:cstheme="minorHAnsi"/>
          <w:color w:val="000000" w:themeColor="text1"/>
          <w:sz w:val="22"/>
          <w:szCs w:val="22"/>
        </w:rPr>
        <w:t>pod numerem tel.  </w:t>
      </w:r>
      <w:r>
        <w:rPr>
          <w:rFonts w:asciiTheme="minorHAnsi" w:hAnsiTheme="minorHAnsi" w:cstheme="minorHAnsi"/>
          <w:color w:val="000000" w:themeColor="text1"/>
          <w:sz w:val="22"/>
          <w:szCs w:val="22"/>
        </w:rPr>
        <w:t>52/398 43 80,</w:t>
      </w:r>
    </w:p>
    <w:p w14:paraId="08350FEE" w14:textId="1F1F4E37" w:rsidR="00B20D70" w:rsidRPr="00EB4607" w:rsidRDefault="00B20D70" w:rsidP="001A6F16">
      <w:pPr>
        <w:tabs>
          <w:tab w:val="left" w:pos="1134"/>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w dni robocze, od poniedziałku do piątku, w godzinach 8:00–14:30;</w:t>
      </w:r>
    </w:p>
    <w:p w14:paraId="76B0D714" w14:textId="77777777" w:rsidR="00B20D70" w:rsidRPr="00EB4607" w:rsidRDefault="00B20D70" w:rsidP="00AC3D83">
      <w:pPr>
        <w:numPr>
          <w:ilvl w:val="0"/>
          <w:numId w:val="51"/>
        </w:numPr>
        <w:tabs>
          <w:tab w:val="left" w:pos="1134"/>
        </w:tabs>
        <w:spacing w:line="300" w:lineRule="auto"/>
        <w:ind w:left="1134"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w sprawach związanych z obsługą Platformy pracownicy Centrum Wsparcia Klienta platformy zakupowej Open </w:t>
      </w:r>
      <w:proofErr w:type="spellStart"/>
      <w:r w:rsidRPr="00EB4607">
        <w:rPr>
          <w:rFonts w:asciiTheme="minorHAnsi" w:hAnsiTheme="minorHAnsi" w:cstheme="minorHAnsi"/>
          <w:sz w:val="22"/>
          <w:szCs w:val="22"/>
        </w:rPr>
        <w:t>Nexus</w:t>
      </w:r>
      <w:proofErr w:type="spellEnd"/>
      <w:r w:rsidRPr="00EB4607">
        <w:rPr>
          <w:rFonts w:asciiTheme="minorHAnsi" w:hAnsiTheme="minorHAnsi" w:cstheme="minorHAnsi"/>
          <w:sz w:val="22"/>
          <w:szCs w:val="22"/>
        </w:rPr>
        <w:t xml:space="preserve"> sp. z o.o., dostępni pod numerem tel. 22 101 02 02 w dni robocze, od poniedziałku do piątku, w godzinach 8:00–17:00</w:t>
      </w:r>
      <w:r w:rsidRPr="00EB4607">
        <w:rPr>
          <w:rFonts w:asciiTheme="minorHAnsi" w:hAnsiTheme="minorHAnsi" w:cstheme="minorHAnsi"/>
        </w:rPr>
        <w:t>.</w:t>
      </w:r>
    </w:p>
    <w:p w14:paraId="79380E40" w14:textId="4547F0DC" w:rsidR="00B20D70" w:rsidRPr="00EB4607" w:rsidRDefault="00B20D70" w:rsidP="00AC3D83">
      <w:pPr>
        <w:numPr>
          <w:ilvl w:val="0"/>
          <w:numId w:val="52"/>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Zamawiający, zgodnie z Rozporządzeniem Prezesa Rady Ministrów z dnia 30.12.2020</w:t>
      </w:r>
      <w:r w:rsidR="001A6F16">
        <w:rPr>
          <w:rFonts w:asciiTheme="minorHAnsi" w:hAnsiTheme="minorHAnsi" w:cstheme="minorHAnsi"/>
          <w:sz w:val="22"/>
          <w:szCs w:val="22"/>
        </w:rPr>
        <w:t xml:space="preserve"> </w:t>
      </w:r>
      <w:r w:rsidRPr="00EB4607">
        <w:rPr>
          <w:rFonts w:asciiTheme="minorHAnsi" w:hAnsiTheme="minorHAnsi" w:cstheme="minorHAnsi"/>
          <w:sz w:val="22"/>
          <w:szCs w:val="22"/>
        </w:rPr>
        <w:t>r. w sprawie sposobu sporządzania i przekazywania informacji oraz wymagań technicznych dla dokumentów elektronicznych oraz środków komunikacji elektronicznej w postępowaniu o udzielenie zamówienia publicznego lub konkursie (Dz.U. 2020</w:t>
      </w:r>
      <w:r w:rsidR="001A6F16">
        <w:rPr>
          <w:rFonts w:asciiTheme="minorHAnsi" w:hAnsiTheme="minorHAnsi" w:cstheme="minorHAnsi"/>
          <w:sz w:val="22"/>
          <w:szCs w:val="22"/>
        </w:rPr>
        <w:t xml:space="preserve"> </w:t>
      </w:r>
      <w:r w:rsidRPr="00EB4607">
        <w:rPr>
          <w:rFonts w:asciiTheme="minorHAnsi" w:hAnsiTheme="minorHAnsi" w:cstheme="minorHAnsi"/>
          <w:sz w:val="22"/>
          <w:szCs w:val="22"/>
        </w:rPr>
        <w:t>r. poz. 2452), określa niezbędne wymagania sprzętowo - aplikacyjne umożliwiające pracę na platformazakupowa.pl, tj.:</w:t>
      </w:r>
    </w:p>
    <w:p w14:paraId="7687B458" w14:textId="77777777" w:rsidR="00B20D70" w:rsidRPr="00EB4607" w:rsidRDefault="00B20D70" w:rsidP="00AC3D83">
      <w:pPr>
        <w:numPr>
          <w:ilvl w:val="0"/>
          <w:numId w:val="55"/>
        </w:numPr>
        <w:spacing w:line="300" w:lineRule="auto"/>
        <w:jc w:val="both"/>
        <w:rPr>
          <w:rFonts w:asciiTheme="minorHAnsi" w:hAnsiTheme="minorHAnsi" w:cstheme="minorHAnsi"/>
          <w:sz w:val="22"/>
          <w:szCs w:val="22"/>
        </w:rPr>
      </w:pPr>
      <w:r w:rsidRPr="00EB4607">
        <w:rPr>
          <w:rFonts w:asciiTheme="minorHAnsi" w:hAnsiTheme="minorHAnsi" w:cstheme="minorHAnsi"/>
          <w:sz w:val="22"/>
          <w:szCs w:val="22"/>
        </w:rPr>
        <w:t xml:space="preserve">stały dostęp do sieci Internet o gwarantowanej przepustowości nie mniejszej niż 512 </w:t>
      </w:r>
      <w:proofErr w:type="spellStart"/>
      <w:r w:rsidRPr="00EB4607">
        <w:rPr>
          <w:rFonts w:asciiTheme="minorHAnsi" w:hAnsiTheme="minorHAnsi" w:cstheme="minorHAnsi"/>
          <w:sz w:val="22"/>
          <w:szCs w:val="22"/>
        </w:rPr>
        <w:t>kb</w:t>
      </w:r>
      <w:proofErr w:type="spellEnd"/>
      <w:r w:rsidRPr="00EB4607">
        <w:rPr>
          <w:rFonts w:asciiTheme="minorHAnsi" w:hAnsiTheme="minorHAnsi" w:cstheme="minorHAnsi"/>
          <w:sz w:val="22"/>
          <w:szCs w:val="22"/>
        </w:rPr>
        <w:t>/s,</w:t>
      </w:r>
    </w:p>
    <w:p w14:paraId="4F1E80FD" w14:textId="77777777" w:rsidR="00B20D70" w:rsidRPr="00EB4607" w:rsidRDefault="00B20D70" w:rsidP="00AC3D83">
      <w:pPr>
        <w:numPr>
          <w:ilvl w:val="0"/>
          <w:numId w:val="55"/>
        </w:numPr>
        <w:spacing w:line="300" w:lineRule="auto"/>
        <w:jc w:val="both"/>
        <w:rPr>
          <w:rFonts w:asciiTheme="minorHAnsi" w:hAnsiTheme="minorHAnsi" w:cstheme="minorHAnsi"/>
          <w:sz w:val="22"/>
          <w:szCs w:val="22"/>
        </w:rPr>
      </w:pPr>
      <w:r w:rsidRPr="00EB4607">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60474ED6" w14:textId="77777777" w:rsidR="00B20D70" w:rsidRPr="00EB4607" w:rsidRDefault="00B20D70" w:rsidP="00AC3D83">
      <w:pPr>
        <w:numPr>
          <w:ilvl w:val="0"/>
          <w:numId w:val="55"/>
        </w:numPr>
        <w:spacing w:line="300" w:lineRule="auto"/>
        <w:jc w:val="both"/>
        <w:rPr>
          <w:rFonts w:asciiTheme="minorHAnsi" w:hAnsiTheme="minorHAnsi" w:cstheme="minorHAnsi"/>
          <w:sz w:val="22"/>
          <w:szCs w:val="22"/>
        </w:rPr>
      </w:pPr>
      <w:r w:rsidRPr="00EB4607">
        <w:rPr>
          <w:rFonts w:asciiTheme="minorHAnsi" w:hAnsiTheme="minorHAnsi" w:cstheme="minorHAnsi"/>
          <w:sz w:val="22"/>
          <w:szCs w:val="22"/>
        </w:rPr>
        <w:t>zainstalowana dowolna przeglądarka internetowa, w przypadku Internet Explorer minimalnie wersja 10 0.,</w:t>
      </w:r>
    </w:p>
    <w:p w14:paraId="2AA85B49" w14:textId="77777777" w:rsidR="00B20D70" w:rsidRPr="00EB4607" w:rsidRDefault="00B20D70" w:rsidP="00AC3D83">
      <w:pPr>
        <w:numPr>
          <w:ilvl w:val="0"/>
          <w:numId w:val="55"/>
        </w:numPr>
        <w:spacing w:line="300" w:lineRule="auto"/>
        <w:jc w:val="both"/>
        <w:rPr>
          <w:rFonts w:asciiTheme="minorHAnsi" w:hAnsiTheme="minorHAnsi" w:cstheme="minorHAnsi"/>
          <w:sz w:val="22"/>
          <w:szCs w:val="22"/>
        </w:rPr>
      </w:pPr>
      <w:r w:rsidRPr="00EB4607">
        <w:rPr>
          <w:rFonts w:asciiTheme="minorHAnsi" w:hAnsiTheme="minorHAnsi" w:cstheme="minorHAnsi"/>
          <w:sz w:val="22"/>
          <w:szCs w:val="22"/>
        </w:rPr>
        <w:t>włączona obsługa JavaScript,</w:t>
      </w:r>
    </w:p>
    <w:p w14:paraId="17C2B672" w14:textId="77777777" w:rsidR="00B20D70" w:rsidRPr="00EB4607" w:rsidRDefault="00B20D70" w:rsidP="00AC3D83">
      <w:pPr>
        <w:numPr>
          <w:ilvl w:val="0"/>
          <w:numId w:val="55"/>
        </w:numPr>
        <w:spacing w:line="300" w:lineRule="auto"/>
        <w:jc w:val="both"/>
        <w:rPr>
          <w:rFonts w:asciiTheme="minorHAnsi" w:hAnsiTheme="minorHAnsi" w:cstheme="minorHAnsi"/>
          <w:sz w:val="22"/>
          <w:szCs w:val="22"/>
        </w:rPr>
      </w:pPr>
      <w:r w:rsidRPr="00EB4607">
        <w:rPr>
          <w:rFonts w:asciiTheme="minorHAnsi" w:hAnsiTheme="minorHAnsi" w:cstheme="minorHAnsi"/>
          <w:sz w:val="22"/>
          <w:szCs w:val="22"/>
        </w:rPr>
        <w:t xml:space="preserve">zainstalowany program Adobe </w:t>
      </w:r>
      <w:proofErr w:type="spellStart"/>
      <w:r w:rsidRPr="00EB4607">
        <w:rPr>
          <w:rFonts w:asciiTheme="minorHAnsi" w:hAnsiTheme="minorHAnsi" w:cstheme="minorHAnsi"/>
          <w:sz w:val="22"/>
          <w:szCs w:val="22"/>
        </w:rPr>
        <w:t>Acrobat</w:t>
      </w:r>
      <w:proofErr w:type="spellEnd"/>
      <w:r w:rsidRPr="00EB4607">
        <w:rPr>
          <w:rFonts w:asciiTheme="minorHAnsi" w:hAnsiTheme="minorHAnsi" w:cstheme="minorHAnsi"/>
          <w:sz w:val="22"/>
          <w:szCs w:val="22"/>
        </w:rPr>
        <w:t xml:space="preserve"> Reader lub inny obsługujący format plików .pdf,</w:t>
      </w:r>
    </w:p>
    <w:p w14:paraId="23DDEC5D" w14:textId="77777777" w:rsidR="00B20D70" w:rsidRPr="00EB4607" w:rsidRDefault="00B20D70" w:rsidP="00AC3D83">
      <w:pPr>
        <w:numPr>
          <w:ilvl w:val="0"/>
          <w:numId w:val="55"/>
        </w:numPr>
        <w:spacing w:line="300" w:lineRule="auto"/>
        <w:jc w:val="both"/>
        <w:rPr>
          <w:rFonts w:asciiTheme="minorHAnsi" w:hAnsiTheme="minorHAnsi" w:cstheme="minorHAnsi"/>
          <w:sz w:val="22"/>
          <w:szCs w:val="22"/>
        </w:rPr>
      </w:pPr>
      <w:r w:rsidRPr="00EB4607">
        <w:rPr>
          <w:rFonts w:asciiTheme="minorHAnsi" w:hAnsiTheme="minorHAnsi" w:cstheme="minorHAnsi"/>
          <w:sz w:val="22"/>
          <w:szCs w:val="22"/>
        </w:rPr>
        <w:t>Platformazakupowa.pl działa według standardu przyjętego w komunikacji sieciowej - kodowanie UTF8,</w:t>
      </w:r>
    </w:p>
    <w:p w14:paraId="13C16110" w14:textId="77777777" w:rsidR="00B20D70" w:rsidRPr="00EB4607" w:rsidRDefault="00B20D70" w:rsidP="00AC3D83">
      <w:pPr>
        <w:numPr>
          <w:ilvl w:val="0"/>
          <w:numId w:val="55"/>
        </w:numPr>
        <w:spacing w:line="300" w:lineRule="auto"/>
        <w:jc w:val="both"/>
        <w:rPr>
          <w:rFonts w:asciiTheme="minorHAnsi" w:hAnsiTheme="minorHAnsi" w:cstheme="minorHAnsi"/>
          <w:sz w:val="22"/>
          <w:szCs w:val="22"/>
        </w:rPr>
      </w:pPr>
      <w:r w:rsidRPr="00EB4607">
        <w:rPr>
          <w:rFonts w:asciiTheme="minorHAnsi" w:hAnsiTheme="minorHAnsi" w:cstheme="minorHAnsi"/>
          <w:sz w:val="22"/>
          <w:szCs w:val="22"/>
        </w:rPr>
        <w:lastRenderedPageBreak/>
        <w:t>Oznaczenie czasu odbioru danych przez platformę zakupową stanowi datę oraz dokładny czas (</w:t>
      </w:r>
      <w:proofErr w:type="spellStart"/>
      <w:r w:rsidRPr="00EB4607">
        <w:rPr>
          <w:rFonts w:asciiTheme="minorHAnsi" w:hAnsiTheme="minorHAnsi" w:cstheme="minorHAnsi"/>
          <w:sz w:val="22"/>
          <w:szCs w:val="22"/>
        </w:rPr>
        <w:t>hh:mm:ss</w:t>
      </w:r>
      <w:proofErr w:type="spellEnd"/>
      <w:r w:rsidRPr="00EB4607">
        <w:rPr>
          <w:rFonts w:asciiTheme="minorHAnsi" w:hAnsiTheme="minorHAnsi" w:cstheme="minorHAnsi"/>
          <w:sz w:val="22"/>
          <w:szCs w:val="22"/>
        </w:rPr>
        <w:t xml:space="preserve">) generowany wg. czasu lokalnego serwera synchronizowanego z zegarem Głównego Urzędu Miar. </w:t>
      </w:r>
    </w:p>
    <w:p w14:paraId="7CB55BE8" w14:textId="77777777" w:rsidR="00B20D70" w:rsidRPr="00EB4607" w:rsidRDefault="00B20D70" w:rsidP="00AC3D83">
      <w:pPr>
        <w:numPr>
          <w:ilvl w:val="0"/>
          <w:numId w:val="52"/>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Wykonawca, przystępując do niniejszego postępowania o udzielenie zamówienia publicznego:</w:t>
      </w:r>
    </w:p>
    <w:p w14:paraId="5493BCDB" w14:textId="77777777" w:rsidR="00B20D70" w:rsidRPr="00EB4607" w:rsidRDefault="00B20D70" w:rsidP="00AC3D83">
      <w:pPr>
        <w:numPr>
          <w:ilvl w:val="0"/>
          <w:numId w:val="54"/>
        </w:numPr>
        <w:spacing w:line="300" w:lineRule="auto"/>
        <w:jc w:val="both"/>
        <w:rPr>
          <w:rFonts w:asciiTheme="minorHAnsi" w:hAnsiTheme="minorHAnsi" w:cstheme="minorHAnsi"/>
          <w:sz w:val="22"/>
          <w:szCs w:val="22"/>
        </w:rPr>
      </w:pPr>
      <w:r w:rsidRPr="00EB4607">
        <w:rPr>
          <w:rFonts w:asciiTheme="minorHAnsi" w:hAnsiTheme="minorHAnsi" w:cstheme="minorHAnsi"/>
          <w:sz w:val="22"/>
          <w:szCs w:val="22"/>
        </w:rPr>
        <w:t xml:space="preserve">akceptuje warunki korzystania z </w:t>
      </w:r>
      <w:hyperlink r:id="rId14" w:history="1">
        <w:r w:rsidRPr="00EB4607">
          <w:rPr>
            <w:rFonts w:asciiTheme="minorHAnsi" w:hAnsiTheme="minorHAnsi" w:cstheme="minorHAnsi"/>
            <w:sz w:val="22"/>
            <w:szCs w:val="22"/>
          </w:rPr>
          <w:t>platformazakupowa.pl</w:t>
        </w:r>
      </w:hyperlink>
      <w:r w:rsidRPr="00EB4607">
        <w:rPr>
          <w:rFonts w:asciiTheme="minorHAnsi" w:hAnsiTheme="minorHAnsi" w:cstheme="minorHAnsi"/>
          <w:sz w:val="22"/>
          <w:szCs w:val="22"/>
        </w:rPr>
        <w:t xml:space="preserve"> określone w Regulaminie zamieszczonym na stronie internetowej w zakładce „Regulamin" oraz uznaje go za wiążący,</w:t>
      </w:r>
    </w:p>
    <w:p w14:paraId="42C0F4DA" w14:textId="77777777" w:rsidR="00B20D70" w:rsidRPr="00EB4607" w:rsidRDefault="00B20D70" w:rsidP="00AC3D83">
      <w:pPr>
        <w:numPr>
          <w:ilvl w:val="0"/>
          <w:numId w:val="54"/>
        </w:numPr>
        <w:spacing w:line="300" w:lineRule="auto"/>
        <w:jc w:val="both"/>
        <w:rPr>
          <w:rFonts w:asciiTheme="minorHAnsi" w:hAnsiTheme="minorHAnsi" w:cstheme="minorHAnsi"/>
          <w:sz w:val="22"/>
          <w:szCs w:val="22"/>
        </w:rPr>
      </w:pPr>
      <w:r w:rsidRPr="00EB4607">
        <w:rPr>
          <w:rFonts w:asciiTheme="minorHAnsi" w:hAnsiTheme="minorHAnsi" w:cstheme="minorHAnsi"/>
          <w:sz w:val="22"/>
          <w:szCs w:val="22"/>
        </w:rPr>
        <w:t>zapoznał i stosuje się do Instrukcji składania ofert/wniosków dostępnej na stronie internetowej. </w:t>
      </w:r>
    </w:p>
    <w:p w14:paraId="7F7E1A1F" w14:textId="73F0050E" w:rsidR="00B20D70" w:rsidRPr="00EB4607" w:rsidRDefault="00B20D70" w:rsidP="00AC3D83">
      <w:pPr>
        <w:numPr>
          <w:ilvl w:val="0"/>
          <w:numId w:val="52"/>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Formaty plików wykorzystywanych przez Wykonawców powinny być zgodne z Obwieszczeniem Prezesa Rady Ministrów z 09.11.2017</w:t>
      </w:r>
      <w:r w:rsidR="001A6F16">
        <w:rPr>
          <w:rFonts w:asciiTheme="minorHAnsi" w:hAnsiTheme="minorHAnsi" w:cstheme="minorHAnsi"/>
          <w:sz w:val="22"/>
          <w:szCs w:val="22"/>
        </w:rPr>
        <w:t xml:space="preserve"> </w:t>
      </w:r>
      <w:r w:rsidRPr="00EB4607">
        <w:rPr>
          <w:rFonts w:asciiTheme="minorHAnsi" w:hAnsiTheme="minorHAnsi" w:cstheme="minorHAnsi"/>
          <w:sz w:val="22"/>
          <w:szCs w:val="22"/>
        </w:rPr>
        <w:t>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3BD09AE" w14:textId="77777777" w:rsidR="00B20D70" w:rsidRPr="00EB4607" w:rsidRDefault="00B20D70" w:rsidP="00AC3D83">
      <w:pPr>
        <w:numPr>
          <w:ilvl w:val="0"/>
          <w:numId w:val="53"/>
        </w:numPr>
        <w:spacing w:line="300" w:lineRule="auto"/>
        <w:jc w:val="both"/>
        <w:rPr>
          <w:rFonts w:asciiTheme="minorHAnsi" w:hAnsiTheme="minorHAnsi" w:cstheme="minorHAnsi"/>
          <w:sz w:val="22"/>
          <w:szCs w:val="22"/>
        </w:rPr>
      </w:pPr>
      <w:r w:rsidRPr="00EB4607">
        <w:rPr>
          <w:rFonts w:asciiTheme="minorHAnsi" w:hAnsiTheme="minorHAnsi" w:cstheme="minorHAnsi"/>
          <w:sz w:val="22"/>
          <w:szCs w:val="22"/>
        </w:rPr>
        <w:t>Zamawiający rekomenduje wykorzystanie formatów: .pdf .</w:t>
      </w:r>
      <w:proofErr w:type="spellStart"/>
      <w:r w:rsidRPr="00EB4607">
        <w:rPr>
          <w:rFonts w:asciiTheme="minorHAnsi" w:hAnsiTheme="minorHAnsi" w:cstheme="minorHAnsi"/>
          <w:sz w:val="22"/>
          <w:szCs w:val="22"/>
        </w:rPr>
        <w:t>doc</w:t>
      </w:r>
      <w:proofErr w:type="spellEnd"/>
      <w:r w:rsidRPr="00EB4607">
        <w:rPr>
          <w:rFonts w:asciiTheme="minorHAnsi" w:hAnsiTheme="minorHAnsi" w:cstheme="minorHAnsi"/>
          <w:sz w:val="22"/>
          <w:szCs w:val="22"/>
        </w:rPr>
        <w:t xml:space="preserve"> .xls .jpg (.</w:t>
      </w:r>
      <w:proofErr w:type="spellStart"/>
      <w:r w:rsidRPr="00EB4607">
        <w:rPr>
          <w:rFonts w:asciiTheme="minorHAnsi" w:hAnsiTheme="minorHAnsi" w:cstheme="minorHAnsi"/>
          <w:sz w:val="22"/>
          <w:szCs w:val="22"/>
        </w:rPr>
        <w:t>jpeg</w:t>
      </w:r>
      <w:proofErr w:type="spellEnd"/>
      <w:r w:rsidRPr="00EB4607">
        <w:rPr>
          <w:rFonts w:asciiTheme="minorHAnsi" w:hAnsiTheme="minorHAnsi" w:cstheme="minorHAnsi"/>
          <w:sz w:val="22"/>
          <w:szCs w:val="22"/>
        </w:rPr>
        <w:t>),</w:t>
      </w:r>
    </w:p>
    <w:p w14:paraId="262919C6" w14:textId="77777777" w:rsidR="00B20D70" w:rsidRPr="00EB4607" w:rsidRDefault="00B20D70" w:rsidP="00AC3D83">
      <w:pPr>
        <w:numPr>
          <w:ilvl w:val="0"/>
          <w:numId w:val="53"/>
        </w:numPr>
        <w:spacing w:line="300" w:lineRule="auto"/>
        <w:jc w:val="both"/>
        <w:rPr>
          <w:rFonts w:asciiTheme="minorHAnsi" w:hAnsiTheme="minorHAnsi" w:cstheme="minorHAnsi"/>
          <w:sz w:val="22"/>
          <w:szCs w:val="22"/>
        </w:rPr>
      </w:pPr>
      <w:r w:rsidRPr="00EB4607">
        <w:rPr>
          <w:rFonts w:asciiTheme="minorHAnsi" w:hAnsiTheme="minorHAnsi" w:cstheme="minorHAnsi"/>
          <w:sz w:val="22"/>
          <w:szCs w:val="22"/>
        </w:rPr>
        <w:t>W celu ewentualnej kompresji danych Zamawiający reko</w:t>
      </w:r>
      <w:r>
        <w:rPr>
          <w:rFonts w:asciiTheme="minorHAnsi" w:hAnsiTheme="minorHAnsi" w:cstheme="minorHAnsi"/>
          <w:sz w:val="22"/>
          <w:szCs w:val="22"/>
        </w:rPr>
        <w:t>menduje wykorzystanie jednego z </w:t>
      </w:r>
      <w:r w:rsidRPr="00EB4607">
        <w:rPr>
          <w:rFonts w:asciiTheme="minorHAnsi" w:hAnsiTheme="minorHAnsi" w:cstheme="minorHAnsi"/>
          <w:sz w:val="22"/>
          <w:szCs w:val="22"/>
        </w:rPr>
        <w:t>formatów: .zip i .7Z.</w:t>
      </w:r>
    </w:p>
    <w:p w14:paraId="11CE984D" w14:textId="77777777" w:rsidR="00B20D70" w:rsidRPr="00EB4607" w:rsidRDefault="00B20D70" w:rsidP="00AC3D83">
      <w:pPr>
        <w:numPr>
          <w:ilvl w:val="0"/>
          <w:numId w:val="52"/>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Podpisy kwalifikowane wykorzystywane przez wykonawców do podpisywania wszelkich plików muszą spełniać “Rozporządzenie Parlamentu Europejskiego i Rady w sprawie</w:t>
      </w:r>
      <w:r>
        <w:rPr>
          <w:rFonts w:asciiTheme="minorHAnsi" w:hAnsiTheme="minorHAnsi" w:cstheme="minorHAnsi"/>
          <w:sz w:val="22"/>
          <w:szCs w:val="22"/>
        </w:rPr>
        <w:t xml:space="preserve"> identyfikacji elektronicznej i </w:t>
      </w:r>
      <w:r w:rsidRPr="00EB4607">
        <w:rPr>
          <w:rFonts w:asciiTheme="minorHAnsi" w:hAnsiTheme="minorHAnsi" w:cstheme="minorHAnsi"/>
          <w:sz w:val="22"/>
          <w:szCs w:val="22"/>
        </w:rPr>
        <w:t>usług zaufania w odniesieniu do transakcji elektronicznych na rynku wewnętrznym (</w:t>
      </w:r>
      <w:proofErr w:type="spellStart"/>
      <w:r w:rsidRPr="00EB4607">
        <w:rPr>
          <w:rFonts w:asciiTheme="minorHAnsi" w:hAnsiTheme="minorHAnsi" w:cstheme="minorHAnsi"/>
          <w:sz w:val="22"/>
          <w:szCs w:val="22"/>
        </w:rPr>
        <w:t>eIDAS</w:t>
      </w:r>
      <w:proofErr w:type="spellEnd"/>
      <w:r w:rsidRPr="00EB4607">
        <w:rPr>
          <w:rFonts w:asciiTheme="minorHAnsi" w:hAnsiTheme="minorHAnsi" w:cstheme="minorHAnsi"/>
          <w:sz w:val="22"/>
          <w:szCs w:val="22"/>
        </w:rPr>
        <w:t>) (UE) nr 910/2014 - od 1 lipca 2016 roku”.</w:t>
      </w:r>
    </w:p>
    <w:p w14:paraId="3DB56D82" w14:textId="77777777" w:rsidR="00B20D70" w:rsidRPr="00EB4607" w:rsidRDefault="00B20D70" w:rsidP="00AC3D83">
      <w:pPr>
        <w:numPr>
          <w:ilvl w:val="0"/>
          <w:numId w:val="52"/>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W przypadku wykorzystania formatu podpisu </w:t>
      </w:r>
      <w:proofErr w:type="spellStart"/>
      <w:r w:rsidRPr="00EB4607">
        <w:rPr>
          <w:rFonts w:asciiTheme="minorHAnsi" w:hAnsiTheme="minorHAnsi" w:cstheme="minorHAnsi"/>
          <w:sz w:val="22"/>
          <w:szCs w:val="22"/>
        </w:rPr>
        <w:t>XAdES</w:t>
      </w:r>
      <w:proofErr w:type="spellEnd"/>
      <w:r w:rsidRPr="00EB4607">
        <w:rPr>
          <w:rFonts w:asciiTheme="minorHAnsi" w:hAnsiTheme="minorHAnsi" w:cstheme="minorHAnsi"/>
          <w:sz w:val="22"/>
          <w:szCs w:val="22"/>
        </w:rPr>
        <w:t xml:space="preserve"> zewnętrzny. Zamawiający wymaga dołączenia odpowiedniej ilości plików tj. podpisywanych plików z danymi oraz plików podpisu w formacie </w:t>
      </w:r>
      <w:proofErr w:type="spellStart"/>
      <w:r w:rsidRPr="00EB4607">
        <w:rPr>
          <w:rFonts w:asciiTheme="minorHAnsi" w:hAnsiTheme="minorHAnsi" w:cstheme="minorHAnsi"/>
          <w:sz w:val="22"/>
          <w:szCs w:val="22"/>
        </w:rPr>
        <w:t>XAdES</w:t>
      </w:r>
      <w:proofErr w:type="spellEnd"/>
      <w:r w:rsidRPr="00EB4607">
        <w:rPr>
          <w:rFonts w:asciiTheme="minorHAnsi" w:hAnsiTheme="minorHAnsi" w:cstheme="minorHAnsi"/>
          <w:sz w:val="22"/>
          <w:szCs w:val="22"/>
        </w:rPr>
        <w:t>.</w:t>
      </w:r>
    </w:p>
    <w:p w14:paraId="7436DC28" w14:textId="77777777" w:rsidR="00B20D70" w:rsidRPr="00EB4607" w:rsidRDefault="00B20D70" w:rsidP="00AC3D83">
      <w:pPr>
        <w:numPr>
          <w:ilvl w:val="0"/>
          <w:numId w:val="52"/>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Zgodnie z art. 18 ust. 3 ustawy </w:t>
      </w:r>
      <w:proofErr w:type="spellStart"/>
      <w:r w:rsidRPr="00EB4607">
        <w:rPr>
          <w:rFonts w:asciiTheme="minorHAnsi" w:hAnsiTheme="minorHAnsi" w:cstheme="minorHAnsi"/>
          <w:sz w:val="22"/>
          <w:szCs w:val="22"/>
        </w:rPr>
        <w:t>Pzp</w:t>
      </w:r>
      <w:proofErr w:type="spellEnd"/>
      <w:r w:rsidRPr="00EB4607">
        <w:rPr>
          <w:rFonts w:asciiTheme="minorHAnsi" w:hAnsiTheme="minorHAnsi" w:cstheme="minorHAns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7A8D2C1" w14:textId="77777777" w:rsidR="00B20D70" w:rsidRPr="00EB4607" w:rsidRDefault="00B20D70" w:rsidP="00AC3D83">
      <w:pPr>
        <w:numPr>
          <w:ilvl w:val="0"/>
          <w:numId w:val="52"/>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Zamawiający nie ponosi odpowiedzialności za złożenie oferty w sposób niezgodny z Instrukcją korzystania z platformazakupowa.pl, w szczególności za sytuację</w:t>
      </w:r>
      <w:r>
        <w:rPr>
          <w:rFonts w:asciiTheme="minorHAnsi" w:hAnsiTheme="minorHAnsi" w:cstheme="minorHAnsi"/>
          <w:sz w:val="22"/>
          <w:szCs w:val="22"/>
        </w:rPr>
        <w:t>, gdy zamawiający zapozna się z </w:t>
      </w:r>
      <w:r w:rsidRPr="00EB4607">
        <w:rPr>
          <w:rFonts w:asciiTheme="minorHAnsi" w:hAnsiTheme="minorHAnsi" w:cstheme="minorHAnsi"/>
          <w:sz w:val="22"/>
          <w:szCs w:val="22"/>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2AA296E" w14:textId="77777777" w:rsidR="00B20D70" w:rsidRPr="00EB4607" w:rsidRDefault="00B20D70" w:rsidP="00AC3D83">
      <w:pPr>
        <w:numPr>
          <w:ilvl w:val="0"/>
          <w:numId w:val="52"/>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Zamawiający informuje, że instrukcje korzystania z platformazakupowa.pl dotyczące w szczególności logowania, składania wniosków o wyjaśnienie treści SWZ, składania ofert oraz innych czynności podejmowanych w niniejszym postępowaniu przy użyciu plat</w:t>
      </w:r>
      <w:r>
        <w:rPr>
          <w:rFonts w:asciiTheme="minorHAnsi" w:hAnsiTheme="minorHAnsi" w:cstheme="minorHAnsi"/>
          <w:sz w:val="22"/>
          <w:szCs w:val="22"/>
        </w:rPr>
        <w:t>formazakupowa.pl znajdują się w </w:t>
      </w:r>
      <w:r w:rsidRPr="00EB4607">
        <w:rPr>
          <w:rFonts w:asciiTheme="minorHAnsi" w:hAnsiTheme="minorHAnsi" w:cstheme="minorHAnsi"/>
          <w:sz w:val="22"/>
          <w:szCs w:val="22"/>
        </w:rPr>
        <w:t xml:space="preserve">zakładce „Instrukcje dla Wykonawców" na stronie internetowej pod adresem: </w:t>
      </w:r>
      <w:hyperlink r:id="rId15" w:history="1">
        <w:r w:rsidRPr="00EB4607">
          <w:rPr>
            <w:rStyle w:val="Hipercze"/>
            <w:rFonts w:asciiTheme="minorHAnsi" w:hAnsiTheme="minorHAnsi" w:cstheme="minorHAnsi"/>
            <w:sz w:val="22"/>
            <w:szCs w:val="22"/>
          </w:rPr>
          <w:t>https://platformazakupowa.pl/strona/45-instrukcje</w:t>
        </w:r>
      </w:hyperlink>
    </w:p>
    <w:p w14:paraId="7504296A" w14:textId="77777777" w:rsidR="00B20D70" w:rsidRPr="00EB4607" w:rsidRDefault="00B20D70" w:rsidP="00AC3D83">
      <w:pPr>
        <w:numPr>
          <w:ilvl w:val="0"/>
          <w:numId w:val="52"/>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w:t>
      </w:r>
      <w:r>
        <w:rPr>
          <w:rFonts w:asciiTheme="minorHAnsi" w:hAnsiTheme="minorHAnsi" w:cstheme="minorHAnsi"/>
          <w:sz w:val="22"/>
          <w:szCs w:val="22"/>
        </w:rPr>
        <w:t xml:space="preserve">pisaniem oryginału dokumentu, </w:t>
      </w:r>
      <w:r>
        <w:rPr>
          <w:rFonts w:asciiTheme="minorHAnsi" w:hAnsiTheme="minorHAnsi" w:cstheme="minorHAnsi"/>
          <w:sz w:val="22"/>
          <w:szCs w:val="22"/>
        </w:rPr>
        <w:lastRenderedPageBreak/>
        <w:t>z </w:t>
      </w:r>
      <w:r w:rsidRPr="00EB4607">
        <w:rPr>
          <w:rFonts w:asciiTheme="minorHAnsi" w:hAnsiTheme="minorHAnsi" w:cstheme="minorHAnsi"/>
          <w:sz w:val="22"/>
          <w:szCs w:val="22"/>
        </w:rPr>
        <w:t>wyjątkiem kopii poświadczonych odpowiednio przez innego wykona</w:t>
      </w:r>
      <w:r>
        <w:rPr>
          <w:rFonts w:asciiTheme="minorHAnsi" w:hAnsiTheme="minorHAnsi" w:cstheme="minorHAnsi"/>
          <w:sz w:val="22"/>
          <w:szCs w:val="22"/>
        </w:rPr>
        <w:t>wcę ubiegającego się wspólnie z </w:t>
      </w:r>
      <w:r w:rsidRPr="00EB4607">
        <w:rPr>
          <w:rFonts w:asciiTheme="minorHAnsi" w:hAnsiTheme="minorHAnsi" w:cstheme="minorHAnsi"/>
          <w:sz w:val="22"/>
          <w:szCs w:val="22"/>
        </w:rPr>
        <w:t>nim o udzielenie zamówienia, przez podmiot, na którego zdolnościach lub sytuacji polega wykonawca, albo przez podwykonawcę.</w:t>
      </w:r>
    </w:p>
    <w:p w14:paraId="32F12999" w14:textId="4CBA826A" w:rsidR="009E35D8" w:rsidRPr="008F23D8" w:rsidRDefault="00B20D70" w:rsidP="002C1682">
      <w:pPr>
        <w:numPr>
          <w:ilvl w:val="0"/>
          <w:numId w:val="52"/>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14:paraId="677B45F5" w14:textId="77777777" w:rsidR="009E35D8" w:rsidRPr="00CB1839" w:rsidRDefault="009E35D8" w:rsidP="002C1682">
      <w:pPr>
        <w:spacing w:line="300" w:lineRule="auto"/>
        <w:jc w:val="both"/>
        <w:rPr>
          <w:rFonts w:asciiTheme="minorHAnsi" w:hAnsiTheme="minorHAnsi" w:cstheme="minorHAnsi"/>
          <w:sz w:val="22"/>
          <w:szCs w:val="22"/>
        </w:rPr>
      </w:pPr>
    </w:p>
    <w:p w14:paraId="7868E991" w14:textId="77777777" w:rsidR="002C1682" w:rsidRPr="00CB1839" w:rsidRDefault="002C1682" w:rsidP="00FE52B7">
      <w:pPr>
        <w:numPr>
          <w:ilvl w:val="0"/>
          <w:numId w:val="2"/>
        </w:numPr>
        <w:shd w:val="clear" w:color="auto" w:fill="D0CECE" w:themeFill="background2" w:themeFillShade="E6"/>
        <w:spacing w:line="300" w:lineRule="auto"/>
        <w:ind w:left="284" w:hanging="284"/>
        <w:jc w:val="both"/>
        <w:rPr>
          <w:rFonts w:asciiTheme="minorHAnsi" w:hAnsiTheme="minorHAnsi" w:cstheme="minorHAnsi"/>
          <w:b/>
          <w:sz w:val="22"/>
          <w:szCs w:val="22"/>
        </w:rPr>
      </w:pPr>
      <w:r w:rsidRPr="00CB1839">
        <w:rPr>
          <w:rFonts w:asciiTheme="minorHAnsi" w:hAnsiTheme="minorHAnsi" w:cstheme="minorHAnsi"/>
          <w:b/>
          <w:sz w:val="22"/>
          <w:szCs w:val="22"/>
        </w:rPr>
        <w:t>SPOSÓB UDZIELANIA WYJAŚNIEŃ I ZMIANY TREŚCI SWZ</w:t>
      </w:r>
    </w:p>
    <w:p w14:paraId="66882A79" w14:textId="70F14429" w:rsidR="001D0C04" w:rsidRPr="00EB4607" w:rsidRDefault="002C1682" w:rsidP="001D0C04">
      <w:pPr>
        <w:numPr>
          <w:ilvl w:val="0"/>
          <w:numId w:val="7"/>
        </w:numPr>
        <w:tabs>
          <w:tab w:val="clear" w:pos="1440"/>
          <w:tab w:val="num" w:pos="709"/>
        </w:tabs>
        <w:spacing w:line="300" w:lineRule="auto"/>
        <w:ind w:left="709" w:hanging="425"/>
        <w:jc w:val="both"/>
        <w:rPr>
          <w:rFonts w:asciiTheme="minorHAnsi" w:hAnsiTheme="minorHAnsi" w:cstheme="minorHAnsi"/>
          <w:sz w:val="22"/>
          <w:szCs w:val="22"/>
        </w:rPr>
      </w:pPr>
      <w:r w:rsidRPr="00CB1839">
        <w:rPr>
          <w:rFonts w:asciiTheme="minorHAnsi" w:hAnsiTheme="minorHAnsi" w:cstheme="minorHAnsi"/>
          <w:sz w:val="22"/>
          <w:szCs w:val="22"/>
        </w:rPr>
        <w:t xml:space="preserve">Wykonawca </w:t>
      </w:r>
      <w:r w:rsidR="001D0C04" w:rsidRPr="00EB4607">
        <w:rPr>
          <w:rFonts w:asciiTheme="minorHAnsi" w:hAnsiTheme="minorHAnsi" w:cstheme="minorHAnsi"/>
          <w:sz w:val="22"/>
          <w:szCs w:val="22"/>
        </w:rPr>
        <w:t xml:space="preserve">może zwrócić się do Zamawiającego z wnioskiem o wyjaśnienie treści niniejszej SWZ. </w:t>
      </w:r>
      <w:r w:rsidR="00980746" w:rsidRPr="00986A42">
        <w:rPr>
          <w:rFonts w:asciiTheme="minorHAnsi" w:hAnsiTheme="minorHAnsi" w:cstheme="minorHAnsi"/>
          <w:sz w:val="22"/>
          <w:szCs w:val="22"/>
        </w:rPr>
        <w:t>W</w:t>
      </w:r>
      <w:r w:rsidR="001D0C04" w:rsidRPr="00986A42">
        <w:rPr>
          <w:rFonts w:asciiTheme="minorHAnsi" w:hAnsiTheme="minorHAnsi" w:cstheme="minorHAnsi"/>
          <w:sz w:val="22"/>
          <w:szCs w:val="22"/>
        </w:rPr>
        <w:t>w.</w:t>
      </w:r>
      <w:r w:rsidR="001D0C04" w:rsidRPr="00EB4607">
        <w:rPr>
          <w:rFonts w:asciiTheme="minorHAnsi" w:hAnsiTheme="minorHAnsi" w:cstheme="minorHAnsi"/>
          <w:sz w:val="22"/>
          <w:szCs w:val="22"/>
        </w:rPr>
        <w:t xml:space="preserve"> wnioski należy przekazywać w formie elektronicznej za pośrednictwem Platformy i formularza „Wyślij wiadomość” znajdującego się na stronie danego postępowania. </w:t>
      </w:r>
      <w:r w:rsidR="001D0C04" w:rsidRPr="00EB4607">
        <w:rPr>
          <w:rFonts w:asciiTheme="minorHAnsi" w:hAnsiTheme="minorHAnsi" w:cstheme="minorHAnsi"/>
          <w:sz w:val="22"/>
          <w:szCs w:val="22"/>
          <w:u w:val="single"/>
        </w:rPr>
        <w:t>Zamawiający prosi o przekazywanie pytań również w formie edytowalnej, gdyż skróci to czas udzielania wyjaśnień.</w:t>
      </w:r>
    </w:p>
    <w:p w14:paraId="10D23F4C" w14:textId="3882A618" w:rsidR="001D0C04" w:rsidRPr="00EB4607" w:rsidRDefault="001D0C04" w:rsidP="001D0C04">
      <w:pPr>
        <w:numPr>
          <w:ilvl w:val="0"/>
          <w:numId w:val="7"/>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Zamawiający jest zobowiązany do udzielenia wyjaśnień niezwł</w:t>
      </w:r>
      <w:r w:rsidR="00B1697F">
        <w:rPr>
          <w:rFonts w:asciiTheme="minorHAnsi" w:hAnsiTheme="minorHAnsi" w:cstheme="minorHAnsi"/>
          <w:sz w:val="22"/>
          <w:szCs w:val="22"/>
        </w:rPr>
        <w:t xml:space="preserve">ocznie, nie </w:t>
      </w:r>
      <w:r w:rsidR="00B1697F" w:rsidRPr="005A0352">
        <w:rPr>
          <w:rFonts w:asciiTheme="minorHAnsi" w:hAnsiTheme="minorHAnsi" w:cstheme="minorHAnsi"/>
          <w:sz w:val="22"/>
          <w:szCs w:val="22"/>
        </w:rPr>
        <w:t xml:space="preserve">później niż na </w:t>
      </w:r>
      <w:r w:rsidR="005A0352" w:rsidRPr="00061F68">
        <w:rPr>
          <w:rFonts w:asciiTheme="minorHAnsi" w:hAnsiTheme="minorHAnsi" w:cstheme="minorHAnsi"/>
          <w:b/>
          <w:sz w:val="22"/>
          <w:szCs w:val="22"/>
        </w:rPr>
        <w:t>sześć</w:t>
      </w:r>
      <w:r w:rsidRPr="00061F68">
        <w:rPr>
          <w:rFonts w:asciiTheme="minorHAnsi" w:hAnsiTheme="minorHAnsi" w:cstheme="minorHAnsi"/>
          <w:b/>
          <w:sz w:val="22"/>
          <w:szCs w:val="22"/>
        </w:rPr>
        <w:t xml:space="preserve"> (</w:t>
      </w:r>
      <w:r w:rsidR="005A0352" w:rsidRPr="00061F68">
        <w:rPr>
          <w:rFonts w:asciiTheme="minorHAnsi" w:hAnsiTheme="minorHAnsi" w:cstheme="minorHAnsi"/>
          <w:b/>
          <w:sz w:val="22"/>
          <w:szCs w:val="22"/>
        </w:rPr>
        <w:t>6</w:t>
      </w:r>
      <w:r w:rsidRPr="00061F68">
        <w:rPr>
          <w:rFonts w:asciiTheme="minorHAnsi" w:hAnsiTheme="minorHAnsi" w:cstheme="minorHAnsi"/>
          <w:b/>
          <w:sz w:val="22"/>
          <w:szCs w:val="22"/>
        </w:rPr>
        <w:t>)</w:t>
      </w:r>
      <w:r w:rsidRPr="005A0352">
        <w:rPr>
          <w:rFonts w:asciiTheme="minorHAnsi" w:hAnsiTheme="minorHAnsi" w:cstheme="minorHAnsi"/>
          <w:sz w:val="22"/>
          <w:szCs w:val="22"/>
        </w:rPr>
        <w:t xml:space="preserve"> dni przed upływem terminu składania ofert, jeżeli wniosek o wyjaśnienie treści SWZ wpłynął do Zamawiającego nie później niż na </w:t>
      </w:r>
      <w:r w:rsidR="005A0352" w:rsidRPr="00061F68">
        <w:rPr>
          <w:rFonts w:asciiTheme="minorHAnsi" w:hAnsiTheme="minorHAnsi" w:cstheme="minorHAnsi"/>
          <w:b/>
          <w:sz w:val="22"/>
          <w:szCs w:val="22"/>
        </w:rPr>
        <w:t>czternaście</w:t>
      </w:r>
      <w:r w:rsidR="00B1697F" w:rsidRPr="00061F68">
        <w:rPr>
          <w:rFonts w:asciiTheme="minorHAnsi" w:hAnsiTheme="minorHAnsi" w:cstheme="minorHAnsi"/>
          <w:b/>
          <w:sz w:val="22"/>
          <w:szCs w:val="22"/>
        </w:rPr>
        <w:t xml:space="preserve"> (</w:t>
      </w:r>
      <w:r w:rsidR="005A0352" w:rsidRPr="00061F68">
        <w:rPr>
          <w:rFonts w:asciiTheme="minorHAnsi" w:hAnsiTheme="minorHAnsi" w:cstheme="minorHAnsi"/>
          <w:b/>
          <w:sz w:val="22"/>
          <w:szCs w:val="22"/>
        </w:rPr>
        <w:t>14</w:t>
      </w:r>
      <w:r w:rsidRPr="00061F68">
        <w:rPr>
          <w:rFonts w:asciiTheme="minorHAnsi" w:hAnsiTheme="minorHAnsi" w:cstheme="minorHAnsi"/>
          <w:b/>
          <w:sz w:val="22"/>
          <w:szCs w:val="22"/>
        </w:rPr>
        <w:t>)</w:t>
      </w:r>
      <w:r w:rsidRPr="005A0352">
        <w:rPr>
          <w:rFonts w:asciiTheme="minorHAnsi" w:hAnsiTheme="minorHAnsi" w:cstheme="minorHAnsi"/>
          <w:sz w:val="22"/>
          <w:szCs w:val="22"/>
        </w:rPr>
        <w:t xml:space="preserve"> dni przed</w:t>
      </w:r>
      <w:r w:rsidRPr="00EB4607">
        <w:rPr>
          <w:rFonts w:asciiTheme="minorHAnsi" w:hAnsiTheme="minorHAnsi" w:cstheme="minorHAnsi"/>
          <w:sz w:val="22"/>
          <w:szCs w:val="22"/>
        </w:rPr>
        <w:t xml:space="preserve"> upływem terminu składania ofert.</w:t>
      </w:r>
    </w:p>
    <w:p w14:paraId="6CD30A31" w14:textId="77777777" w:rsidR="001D0C04" w:rsidRPr="00EB4607" w:rsidRDefault="001D0C04" w:rsidP="001D0C04">
      <w:pPr>
        <w:numPr>
          <w:ilvl w:val="0"/>
          <w:numId w:val="7"/>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Jeżeli wniosek o wyjaśnienie treści SWZ wpłynął po terminie określonym w punkcie poprzedzającym, Zamawiający może udzielić wyjaśnień lub pozostawić wniosek bez rozpoznania.</w:t>
      </w:r>
    </w:p>
    <w:p w14:paraId="773AF3DB" w14:textId="77777777" w:rsidR="001D0C04" w:rsidRPr="00EB4607" w:rsidRDefault="001D0C04" w:rsidP="001D0C04">
      <w:pPr>
        <w:numPr>
          <w:ilvl w:val="0"/>
          <w:numId w:val="7"/>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Treść zapytań (bez ujawniania ich źródła) wraz z wyjaśnieniami udostępniona zostanie na stronie internetowej prowadzonego postępowania, na której zamieszczona jest SWZ.</w:t>
      </w:r>
    </w:p>
    <w:p w14:paraId="2BAA14B7" w14:textId="77777777" w:rsidR="001D0C04" w:rsidRPr="00EB4607" w:rsidRDefault="001D0C04" w:rsidP="001D0C04">
      <w:pPr>
        <w:numPr>
          <w:ilvl w:val="0"/>
          <w:numId w:val="7"/>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Zamawiający jest uprawniony (w uzasadnionych przypadkach) do zmiany treści SWZ. Dokonana zmiana zostanie opublikowana na stronie internetowej prowadzonego postępowania.</w:t>
      </w:r>
    </w:p>
    <w:p w14:paraId="36E98992" w14:textId="77777777" w:rsidR="001D0C04" w:rsidRPr="00EB4607" w:rsidRDefault="001D0C04" w:rsidP="001D0C04">
      <w:pPr>
        <w:numPr>
          <w:ilvl w:val="0"/>
          <w:numId w:val="7"/>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W przypadku rozbieżności pomiędzy treścią niniejszej SWZ, a treścią udzielonych odpowiedzi jako obowiązującą należy przyjąć treść pisma zawierającego późniejsze oświadczenie Zamawiającego.</w:t>
      </w:r>
    </w:p>
    <w:p w14:paraId="384F7EC1" w14:textId="77777777" w:rsidR="001D0C04" w:rsidRPr="00EB4607" w:rsidRDefault="001D0C04" w:rsidP="001D0C04">
      <w:pPr>
        <w:numPr>
          <w:ilvl w:val="0"/>
          <w:numId w:val="7"/>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Jeżeli w wyniku zmiany treści SWZ niezbędny będzie dodatko</w:t>
      </w:r>
      <w:r>
        <w:rPr>
          <w:rFonts w:asciiTheme="minorHAnsi" w:hAnsiTheme="minorHAnsi" w:cstheme="minorHAnsi"/>
          <w:sz w:val="22"/>
          <w:szCs w:val="22"/>
        </w:rPr>
        <w:t>wy czas na wprowadzenie zmian w </w:t>
      </w:r>
      <w:r w:rsidRPr="00EB4607">
        <w:rPr>
          <w:rFonts w:asciiTheme="minorHAnsi" w:hAnsiTheme="minorHAnsi" w:cstheme="minorHAnsi"/>
          <w:sz w:val="22"/>
          <w:szCs w:val="22"/>
        </w:rPr>
        <w:t>ofertach oraz w przypadku dokonywania zmiany treści ogłoszenia o zamówieniu w Dzienniku Urzędowym Unii Europejskiej, Zamawiający przedłuży termin składania ofert informując o tym Wykonawców, za pośrednictwem Platformie. Informacja o nowym terminie składania ofert zamieszczona zostanie również w Dzienniku Urzędowym Unii Europejskiej.</w:t>
      </w:r>
    </w:p>
    <w:p w14:paraId="5CBE8E59" w14:textId="77777777" w:rsidR="001D0C04" w:rsidRPr="00EB4607" w:rsidRDefault="001D0C04" w:rsidP="001D0C04">
      <w:pPr>
        <w:numPr>
          <w:ilvl w:val="0"/>
          <w:numId w:val="7"/>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Przedłużenie terminu składania ofert nie wpływa na bieg terminu składania wniosków o wyjaśnienie treści SWZ. Termin na zgłaszanie wniosków o wyjaśnienia treści SWZ zawsze będzie liczony wstecz od pierwotnego terminu składania ofert.</w:t>
      </w:r>
    </w:p>
    <w:p w14:paraId="1567DD2D" w14:textId="77777777" w:rsidR="001D0C04" w:rsidRPr="00EB4607" w:rsidRDefault="001D0C04" w:rsidP="001D0C04">
      <w:pPr>
        <w:numPr>
          <w:ilvl w:val="0"/>
          <w:numId w:val="7"/>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Informacje udzielone w trybie innym niż przewidziany w niniejszym rozdziale (w szczególności udzielone telefonicznie przez osoby uprawnione do kontaktu z Wykonawcami) nie mają waloru wyjaśnień, o których mowa w art. 135 ustawy </w:t>
      </w:r>
      <w:proofErr w:type="spellStart"/>
      <w:r w:rsidRPr="00EB4607">
        <w:rPr>
          <w:rFonts w:asciiTheme="minorHAnsi" w:hAnsiTheme="minorHAnsi" w:cstheme="minorHAnsi"/>
          <w:sz w:val="22"/>
          <w:szCs w:val="22"/>
        </w:rPr>
        <w:t>Pzp</w:t>
      </w:r>
      <w:proofErr w:type="spellEnd"/>
      <w:r w:rsidRPr="00EB4607">
        <w:rPr>
          <w:rFonts w:asciiTheme="minorHAnsi" w:hAnsiTheme="minorHAnsi" w:cstheme="minorHAnsi"/>
          <w:sz w:val="22"/>
          <w:szCs w:val="22"/>
        </w:rPr>
        <w:t>.</w:t>
      </w:r>
    </w:p>
    <w:p w14:paraId="73E2105C" w14:textId="4C9CCFF4" w:rsidR="002C1682" w:rsidRPr="00CB1839" w:rsidRDefault="002C1682" w:rsidP="001D0C04">
      <w:pPr>
        <w:spacing w:line="300" w:lineRule="auto"/>
        <w:ind w:left="426"/>
        <w:jc w:val="both"/>
        <w:rPr>
          <w:rFonts w:asciiTheme="minorHAnsi" w:hAnsiTheme="minorHAnsi" w:cstheme="minorHAnsi"/>
          <w:sz w:val="22"/>
          <w:szCs w:val="22"/>
        </w:rPr>
      </w:pPr>
    </w:p>
    <w:p w14:paraId="429A919B" w14:textId="77777777" w:rsidR="002C1682" w:rsidRPr="00CB1839" w:rsidRDefault="002C1682" w:rsidP="00FE52B7">
      <w:pPr>
        <w:numPr>
          <w:ilvl w:val="0"/>
          <w:numId w:val="2"/>
        </w:numPr>
        <w:shd w:val="clear" w:color="auto" w:fill="D0CECE" w:themeFill="background2" w:themeFillShade="E6"/>
        <w:spacing w:line="300" w:lineRule="auto"/>
        <w:ind w:left="284" w:hanging="284"/>
        <w:jc w:val="both"/>
        <w:rPr>
          <w:rFonts w:asciiTheme="minorHAnsi" w:hAnsiTheme="minorHAnsi" w:cstheme="minorHAnsi"/>
          <w:b/>
          <w:sz w:val="22"/>
          <w:szCs w:val="22"/>
        </w:rPr>
      </w:pPr>
      <w:r w:rsidRPr="00CB1839">
        <w:rPr>
          <w:rFonts w:asciiTheme="minorHAnsi" w:hAnsiTheme="minorHAnsi" w:cstheme="minorHAnsi"/>
          <w:b/>
          <w:sz w:val="22"/>
          <w:szCs w:val="22"/>
        </w:rPr>
        <w:t>WYMAGANIA DOTYCZĄCE WADIUM</w:t>
      </w:r>
    </w:p>
    <w:p w14:paraId="3ED0CEA3" w14:textId="2331F78C" w:rsidR="002C1682" w:rsidRPr="00C3710A" w:rsidRDefault="002C1682" w:rsidP="00AC3D83">
      <w:pPr>
        <w:numPr>
          <w:ilvl w:val="1"/>
          <w:numId w:val="37"/>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 xml:space="preserve">Zamawiający wymaga </w:t>
      </w:r>
      <w:r w:rsidRPr="00C3710A">
        <w:rPr>
          <w:rFonts w:asciiTheme="minorHAnsi" w:hAnsiTheme="minorHAnsi" w:cstheme="minorHAnsi"/>
          <w:color w:val="000000"/>
          <w:sz w:val="22"/>
          <w:szCs w:val="22"/>
        </w:rPr>
        <w:t xml:space="preserve">wniesienia przez Wykonawców wadium w kwocie </w:t>
      </w:r>
      <w:r w:rsidR="0069780C" w:rsidRPr="00C3710A">
        <w:rPr>
          <w:rFonts w:asciiTheme="minorHAnsi" w:hAnsiTheme="minorHAnsi" w:cstheme="minorHAnsi"/>
          <w:b/>
          <w:sz w:val="22"/>
          <w:szCs w:val="22"/>
          <w:shd w:val="clear" w:color="auto" w:fill="FFFFFF"/>
        </w:rPr>
        <w:t>5.</w:t>
      </w:r>
      <w:r w:rsidRPr="00C3710A">
        <w:rPr>
          <w:rFonts w:asciiTheme="minorHAnsi" w:hAnsiTheme="minorHAnsi" w:cstheme="minorHAnsi"/>
          <w:b/>
          <w:sz w:val="22"/>
          <w:szCs w:val="22"/>
          <w:shd w:val="clear" w:color="auto" w:fill="FFFFFF"/>
        </w:rPr>
        <w:t xml:space="preserve">000,00 PLN </w:t>
      </w:r>
      <w:r w:rsidR="00D059C3" w:rsidRPr="00C3710A">
        <w:rPr>
          <w:rFonts w:asciiTheme="minorHAnsi" w:hAnsiTheme="minorHAnsi" w:cstheme="minorHAnsi"/>
          <w:b/>
          <w:sz w:val="22"/>
          <w:szCs w:val="22"/>
          <w:shd w:val="clear" w:color="auto" w:fill="FFFFFF"/>
        </w:rPr>
        <w:t xml:space="preserve">                                </w:t>
      </w:r>
      <w:r w:rsidRPr="00C3710A">
        <w:rPr>
          <w:rFonts w:asciiTheme="minorHAnsi" w:hAnsiTheme="minorHAnsi" w:cstheme="minorHAnsi"/>
          <w:sz w:val="22"/>
          <w:szCs w:val="22"/>
          <w:shd w:val="clear" w:color="auto" w:fill="FFFFFF"/>
        </w:rPr>
        <w:t xml:space="preserve">(słownie: </w:t>
      </w:r>
      <w:r w:rsidR="007B5966" w:rsidRPr="00C3710A">
        <w:rPr>
          <w:rFonts w:asciiTheme="minorHAnsi" w:hAnsiTheme="minorHAnsi" w:cstheme="minorHAnsi"/>
          <w:sz w:val="22"/>
          <w:szCs w:val="22"/>
          <w:shd w:val="clear" w:color="auto" w:fill="FFFFFF"/>
        </w:rPr>
        <w:t>pięciu</w:t>
      </w:r>
      <w:r w:rsidR="0013578D" w:rsidRPr="00C3710A">
        <w:rPr>
          <w:rFonts w:asciiTheme="minorHAnsi" w:hAnsiTheme="minorHAnsi" w:cstheme="minorHAnsi"/>
          <w:sz w:val="22"/>
          <w:szCs w:val="22"/>
          <w:shd w:val="clear" w:color="auto" w:fill="FFFFFF"/>
        </w:rPr>
        <w:t xml:space="preserve"> </w:t>
      </w:r>
      <w:r w:rsidRPr="00C3710A">
        <w:rPr>
          <w:rFonts w:asciiTheme="minorHAnsi" w:hAnsiTheme="minorHAnsi" w:cstheme="minorHAnsi"/>
          <w:sz w:val="22"/>
          <w:szCs w:val="22"/>
          <w:shd w:val="clear" w:color="auto" w:fill="FFFFFF"/>
        </w:rPr>
        <w:t>tysięcy złotych 00/100)</w:t>
      </w:r>
      <w:r w:rsidRPr="00C3710A">
        <w:rPr>
          <w:rFonts w:asciiTheme="minorHAnsi" w:hAnsiTheme="minorHAnsi" w:cstheme="minorHAnsi"/>
          <w:color w:val="000000"/>
          <w:sz w:val="22"/>
          <w:szCs w:val="22"/>
        </w:rPr>
        <w:t xml:space="preserve">. </w:t>
      </w:r>
    </w:p>
    <w:p w14:paraId="6B940932" w14:textId="77777777" w:rsidR="002C1682" w:rsidRPr="00CB1839" w:rsidRDefault="002C1682" w:rsidP="00AC3D83">
      <w:pPr>
        <w:numPr>
          <w:ilvl w:val="1"/>
          <w:numId w:val="37"/>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 xml:space="preserve">Wadium wnosi się przed upływem terminu składania ofert.  </w:t>
      </w:r>
    </w:p>
    <w:p w14:paraId="2931B608" w14:textId="77777777" w:rsidR="002C1682" w:rsidRPr="00CB1839" w:rsidRDefault="002C1682" w:rsidP="00AC3D83">
      <w:pPr>
        <w:numPr>
          <w:ilvl w:val="1"/>
          <w:numId w:val="37"/>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 xml:space="preserve">Wadium, zgodnie z  art. 97 ust. 7 pkt 1-4 </w:t>
      </w:r>
      <w:proofErr w:type="spellStart"/>
      <w:r w:rsidRPr="00CB1839">
        <w:rPr>
          <w:rFonts w:asciiTheme="minorHAnsi" w:hAnsiTheme="minorHAnsi" w:cstheme="minorHAnsi"/>
          <w:color w:val="000000"/>
          <w:sz w:val="22"/>
          <w:szCs w:val="22"/>
        </w:rPr>
        <w:t>Pzp</w:t>
      </w:r>
      <w:proofErr w:type="spellEnd"/>
      <w:r w:rsidRPr="00CB1839">
        <w:rPr>
          <w:rFonts w:asciiTheme="minorHAnsi" w:hAnsiTheme="minorHAnsi" w:cstheme="minorHAnsi"/>
          <w:color w:val="000000"/>
          <w:sz w:val="22"/>
          <w:szCs w:val="22"/>
        </w:rPr>
        <w:t xml:space="preserve"> wadium może być wnoszone według wyboru wykonawcy w jednej lub kilku następujących formach: </w:t>
      </w:r>
    </w:p>
    <w:p w14:paraId="732115EA" w14:textId="77777777" w:rsidR="002C1682" w:rsidRPr="00CB1839" w:rsidRDefault="002C1682" w:rsidP="00AC3D83">
      <w:pPr>
        <w:numPr>
          <w:ilvl w:val="1"/>
          <w:numId w:val="36"/>
        </w:numPr>
        <w:tabs>
          <w:tab w:val="clear" w:pos="0"/>
        </w:tabs>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 xml:space="preserve">pieniądzu; </w:t>
      </w:r>
    </w:p>
    <w:p w14:paraId="57529703" w14:textId="77777777" w:rsidR="002C1682" w:rsidRPr="00CB1839" w:rsidRDefault="002C1682" w:rsidP="00AC3D83">
      <w:pPr>
        <w:numPr>
          <w:ilvl w:val="1"/>
          <w:numId w:val="36"/>
        </w:numPr>
        <w:tabs>
          <w:tab w:val="clear" w:pos="0"/>
        </w:tabs>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lastRenderedPageBreak/>
        <w:t xml:space="preserve">gwarancjach bankowych; </w:t>
      </w:r>
    </w:p>
    <w:p w14:paraId="1678223D" w14:textId="77777777" w:rsidR="002C1682" w:rsidRPr="00CB1839" w:rsidRDefault="002C1682" w:rsidP="00AC3D83">
      <w:pPr>
        <w:numPr>
          <w:ilvl w:val="1"/>
          <w:numId w:val="36"/>
        </w:numPr>
        <w:tabs>
          <w:tab w:val="clear" w:pos="0"/>
        </w:tabs>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gwarancjach ubezpieczeniowych;</w:t>
      </w:r>
    </w:p>
    <w:p w14:paraId="19C630F7" w14:textId="77777777" w:rsidR="002C1682" w:rsidRPr="00CB1839" w:rsidRDefault="002C1682" w:rsidP="00AC3D83">
      <w:pPr>
        <w:numPr>
          <w:ilvl w:val="1"/>
          <w:numId w:val="36"/>
        </w:numPr>
        <w:tabs>
          <w:tab w:val="clear" w:pos="0"/>
        </w:tabs>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poręczeniach udzielanych przez podmioty, o których mowa w art. 6b ust. 5 pkt 2 ustawy z dnia 9 listopada 2000 r. o utworzeniu Polskiej Agencji Rozwoju Przedsiębiorczości.</w:t>
      </w:r>
    </w:p>
    <w:p w14:paraId="30E47A70" w14:textId="33A99626" w:rsidR="003824D6" w:rsidRPr="008D5940" w:rsidRDefault="002C1682" w:rsidP="008D5940">
      <w:pPr>
        <w:numPr>
          <w:ilvl w:val="1"/>
          <w:numId w:val="37"/>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 xml:space="preserve">Wadium wnoszone w pieniądzu należy wpłacić przelewem na rachunek bankowy </w:t>
      </w:r>
      <w:r w:rsidR="00CD7844" w:rsidRPr="00CD7844">
        <w:rPr>
          <w:rFonts w:asciiTheme="minorHAnsi" w:hAnsiTheme="minorHAnsi" w:cstheme="minorHAnsi"/>
          <w:b/>
          <w:sz w:val="22"/>
          <w:szCs w:val="22"/>
        </w:rPr>
        <w:t>Zakładu</w:t>
      </w:r>
      <w:r w:rsidR="00CD7844" w:rsidRPr="00CD7844">
        <w:rPr>
          <w:rFonts w:asciiTheme="minorHAnsi" w:hAnsiTheme="minorHAnsi" w:cstheme="minorHAnsi"/>
          <w:b/>
          <w:color w:val="000000"/>
          <w:sz w:val="22"/>
          <w:szCs w:val="22"/>
        </w:rPr>
        <w:t xml:space="preserve"> Usług Komunalnych Sp. z o. o. w Czersku </w:t>
      </w:r>
      <w:r w:rsidR="00261584" w:rsidRPr="00CD7844">
        <w:rPr>
          <w:rFonts w:asciiTheme="minorHAnsi" w:hAnsiTheme="minorHAnsi" w:cstheme="minorHAnsi"/>
          <w:b/>
          <w:color w:val="000000"/>
          <w:sz w:val="22"/>
          <w:szCs w:val="22"/>
        </w:rPr>
        <w:t>nr konta:</w:t>
      </w:r>
      <w:r w:rsidR="00261584" w:rsidRPr="008D5940">
        <w:rPr>
          <w:rFonts w:asciiTheme="minorHAnsi" w:hAnsiTheme="minorHAnsi" w:cstheme="minorHAnsi"/>
          <w:b/>
          <w:color w:val="000000"/>
          <w:sz w:val="22"/>
          <w:szCs w:val="22"/>
        </w:rPr>
        <w:t xml:space="preserve"> </w:t>
      </w:r>
      <w:bookmarkStart w:id="20" w:name="_Hlk188437093"/>
      <w:r w:rsidR="00994E18" w:rsidRPr="00994E18">
        <w:rPr>
          <w:rFonts w:asciiTheme="minorHAnsi" w:hAnsiTheme="minorHAnsi" w:cstheme="minorHAnsi"/>
          <w:b/>
          <w:bCs/>
          <w:sz w:val="22"/>
          <w:szCs w:val="22"/>
        </w:rPr>
        <w:t>45 8147 0002 0000 0114 2000 0010</w:t>
      </w:r>
      <w:r w:rsidR="00994E18" w:rsidRPr="00994E18">
        <w:rPr>
          <w:rFonts w:cs="Arial"/>
          <w:sz w:val="22"/>
          <w:szCs w:val="22"/>
        </w:rPr>
        <w:t xml:space="preserve"> </w:t>
      </w:r>
      <w:bookmarkEnd w:id="20"/>
      <w:r w:rsidR="00261584" w:rsidRPr="00994E18">
        <w:rPr>
          <w:rFonts w:asciiTheme="minorHAnsi" w:hAnsiTheme="minorHAnsi" w:cstheme="minorHAnsi"/>
          <w:b/>
          <w:color w:val="000000"/>
        </w:rPr>
        <w:t xml:space="preserve"> </w:t>
      </w:r>
      <w:r w:rsidR="00261584" w:rsidRPr="008D5940">
        <w:rPr>
          <w:rFonts w:asciiTheme="minorHAnsi" w:hAnsiTheme="minorHAnsi" w:cstheme="minorHAnsi"/>
          <w:b/>
          <w:color w:val="000000"/>
          <w:sz w:val="22"/>
          <w:szCs w:val="22"/>
        </w:rPr>
        <w:t xml:space="preserve">w Banku </w:t>
      </w:r>
      <w:r w:rsidR="00994E18">
        <w:rPr>
          <w:rFonts w:asciiTheme="minorHAnsi" w:hAnsiTheme="minorHAnsi" w:cstheme="minorHAnsi"/>
          <w:b/>
          <w:color w:val="000000"/>
          <w:sz w:val="22"/>
          <w:szCs w:val="22"/>
        </w:rPr>
        <w:t>Spółdzielczym w Czersku</w:t>
      </w:r>
      <w:r w:rsidR="00261584" w:rsidRPr="008D5940">
        <w:rPr>
          <w:rFonts w:asciiTheme="minorHAnsi" w:hAnsiTheme="minorHAnsi" w:cstheme="minorHAnsi"/>
          <w:b/>
          <w:color w:val="000000"/>
          <w:sz w:val="22"/>
          <w:szCs w:val="22"/>
        </w:rPr>
        <w:t xml:space="preserve"> z dopiskiem</w:t>
      </w:r>
      <w:r w:rsidR="00261584" w:rsidRPr="002A4D69">
        <w:rPr>
          <w:rFonts w:asciiTheme="minorHAnsi" w:hAnsiTheme="minorHAnsi" w:cstheme="minorHAnsi"/>
          <w:b/>
          <w:color w:val="000000"/>
          <w:sz w:val="22"/>
          <w:szCs w:val="22"/>
        </w:rPr>
        <w:t>: „</w:t>
      </w:r>
      <w:r w:rsidR="00261584" w:rsidRPr="00994E18">
        <w:rPr>
          <w:rFonts w:asciiTheme="minorHAnsi" w:hAnsiTheme="minorHAnsi" w:cstheme="minorHAnsi"/>
          <w:b/>
          <w:color w:val="000000"/>
          <w:sz w:val="22"/>
          <w:szCs w:val="22"/>
        </w:rPr>
        <w:t xml:space="preserve">Wadium </w:t>
      </w:r>
      <w:r w:rsidR="002A4D69" w:rsidRPr="00994E18">
        <w:rPr>
          <w:rFonts w:asciiTheme="minorHAnsi" w:hAnsiTheme="minorHAnsi" w:cstheme="minorHAnsi"/>
          <w:b/>
          <w:color w:val="000000"/>
          <w:sz w:val="22"/>
          <w:szCs w:val="22"/>
        </w:rPr>
        <w:t xml:space="preserve">do postępowania </w:t>
      </w:r>
      <w:r w:rsidR="00994E18" w:rsidRPr="00994E18">
        <w:rPr>
          <w:rFonts w:asciiTheme="minorHAnsi" w:hAnsiTheme="minorHAnsi" w:cstheme="minorHAnsi"/>
          <w:b/>
          <w:sz w:val="22"/>
          <w:szCs w:val="22"/>
        </w:rPr>
        <w:t>1/PN/2025</w:t>
      </w:r>
      <w:r w:rsidR="00261584" w:rsidRPr="00994E18">
        <w:rPr>
          <w:rFonts w:asciiTheme="minorHAnsi" w:hAnsiTheme="minorHAnsi" w:cstheme="minorHAnsi"/>
          <w:b/>
          <w:color w:val="000000"/>
          <w:sz w:val="22"/>
          <w:szCs w:val="22"/>
        </w:rPr>
        <w:t>- Zakup energii elektrycznej”</w:t>
      </w:r>
      <w:r w:rsidR="00046DEB" w:rsidRPr="00994E18">
        <w:rPr>
          <w:rFonts w:asciiTheme="minorHAnsi" w:hAnsiTheme="minorHAnsi" w:cstheme="minorHAnsi"/>
          <w:b/>
          <w:color w:val="000000"/>
          <w:sz w:val="22"/>
          <w:szCs w:val="22"/>
        </w:rPr>
        <w:t>.</w:t>
      </w:r>
    </w:p>
    <w:p w14:paraId="1D7DB9F6" w14:textId="77777777" w:rsidR="002C1682" w:rsidRPr="00CB1839" w:rsidRDefault="002C1682" w:rsidP="00AC3D83">
      <w:pPr>
        <w:numPr>
          <w:ilvl w:val="1"/>
          <w:numId w:val="37"/>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W przypadku wniesienia wadium w pieniądzu za moment wniesienia uznaje się moment uznania rachunku Zamawiającego. Wadium wniesione w pieniądzu Zamawiający przechowuje na rachunku bankowym.</w:t>
      </w:r>
    </w:p>
    <w:p w14:paraId="7B53D773" w14:textId="77777777" w:rsidR="002C1682" w:rsidRPr="00CB1839" w:rsidRDefault="002C1682" w:rsidP="00AC3D83">
      <w:pPr>
        <w:numPr>
          <w:ilvl w:val="1"/>
          <w:numId w:val="37"/>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Wadium wnoszone w formie poręczeń lub gwarancji musi spełniać co najmniej poniższe wymagania:</w:t>
      </w:r>
    </w:p>
    <w:p w14:paraId="5A7D42BF" w14:textId="77777777" w:rsidR="002C1682" w:rsidRPr="00CB1839" w:rsidRDefault="002C1682" w:rsidP="00AC3D83">
      <w:pPr>
        <w:numPr>
          <w:ilvl w:val="0"/>
          <w:numId w:val="38"/>
        </w:numPr>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 xml:space="preserve">musi obejmować odpowiedzialność za wszystkie przypadki powodujące utratę wadium przez Wykonawcę określone w </w:t>
      </w:r>
      <w:proofErr w:type="spellStart"/>
      <w:r w:rsidRPr="00CB1839">
        <w:rPr>
          <w:rFonts w:asciiTheme="minorHAnsi" w:hAnsiTheme="minorHAnsi" w:cstheme="minorHAnsi"/>
          <w:color w:val="000000"/>
          <w:sz w:val="22"/>
          <w:szCs w:val="22"/>
        </w:rPr>
        <w:t>Pzp</w:t>
      </w:r>
      <w:proofErr w:type="spellEnd"/>
      <w:r w:rsidRPr="00CB1839">
        <w:rPr>
          <w:rFonts w:asciiTheme="minorHAnsi" w:hAnsiTheme="minorHAnsi" w:cstheme="minorHAnsi"/>
          <w:color w:val="000000"/>
          <w:sz w:val="22"/>
          <w:szCs w:val="22"/>
        </w:rPr>
        <w:t>., bez potwierdzania tych okoliczności;</w:t>
      </w:r>
    </w:p>
    <w:p w14:paraId="12768FDA" w14:textId="77777777" w:rsidR="002C1682" w:rsidRPr="00CB1839" w:rsidRDefault="002C1682" w:rsidP="00AC3D83">
      <w:pPr>
        <w:numPr>
          <w:ilvl w:val="0"/>
          <w:numId w:val="38"/>
        </w:numPr>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z jej treści powinno jednoznacznej wynikać zobowiązanie gwaranta do zapłaty całej kwoty wadium;</w:t>
      </w:r>
    </w:p>
    <w:p w14:paraId="69795856" w14:textId="77777777" w:rsidR="002C1682" w:rsidRPr="00CB1839" w:rsidRDefault="002C1682" w:rsidP="00AC3D83">
      <w:pPr>
        <w:numPr>
          <w:ilvl w:val="0"/>
          <w:numId w:val="38"/>
        </w:numPr>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powinno być nieodwołalne i bezwarunkowe oraz płatne na pierwsze żądanie;</w:t>
      </w:r>
    </w:p>
    <w:p w14:paraId="6F3ED9A5" w14:textId="77777777" w:rsidR="002C1682" w:rsidRPr="00CB1839" w:rsidRDefault="002C1682" w:rsidP="00AC3D83">
      <w:pPr>
        <w:numPr>
          <w:ilvl w:val="0"/>
          <w:numId w:val="38"/>
        </w:numPr>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termin obowiązywania poręczenia lub gwarancji nie może być krótszy niż termin związania ofertą (z zastrzeżeniem iż pierwszym dniem związania ofertą jest dzień składania ofert);</w:t>
      </w:r>
    </w:p>
    <w:p w14:paraId="59307930" w14:textId="77777777" w:rsidR="002C1682" w:rsidRPr="00CB1839" w:rsidRDefault="002C1682" w:rsidP="00AC3D83">
      <w:pPr>
        <w:numPr>
          <w:ilvl w:val="0"/>
          <w:numId w:val="38"/>
        </w:numPr>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w treści poręczenia lub gwarancji powinna znaleźć się nazwa oraz numer przedmiotowego postępowania;</w:t>
      </w:r>
    </w:p>
    <w:p w14:paraId="33A61628" w14:textId="5FAB7BEF" w:rsidR="002C1682" w:rsidRPr="00CB1839" w:rsidRDefault="002C1682" w:rsidP="00AC3D83">
      <w:pPr>
        <w:numPr>
          <w:ilvl w:val="0"/>
          <w:numId w:val="38"/>
        </w:numPr>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wskazanie beneficjenta poręczenia lub gwarancji, tj</w:t>
      </w:r>
      <w:r w:rsidRPr="00CD7844">
        <w:rPr>
          <w:rFonts w:asciiTheme="minorHAnsi" w:hAnsiTheme="minorHAnsi" w:cstheme="minorHAnsi"/>
          <w:b/>
          <w:bCs/>
          <w:color w:val="000000"/>
          <w:sz w:val="22"/>
          <w:szCs w:val="22"/>
        </w:rPr>
        <w:t xml:space="preserve">. </w:t>
      </w:r>
      <w:r w:rsidR="00CD7844" w:rsidRPr="00CD7844">
        <w:rPr>
          <w:rFonts w:asciiTheme="minorHAnsi" w:hAnsiTheme="minorHAnsi" w:cstheme="minorHAnsi"/>
          <w:b/>
          <w:bCs/>
          <w:sz w:val="22"/>
          <w:szCs w:val="22"/>
        </w:rPr>
        <w:t>Zakład</w:t>
      </w:r>
      <w:r w:rsidR="00CD7844" w:rsidRPr="00CD7844">
        <w:rPr>
          <w:rFonts w:asciiTheme="minorHAnsi" w:hAnsiTheme="minorHAnsi" w:cstheme="minorHAnsi"/>
          <w:b/>
          <w:bCs/>
          <w:color w:val="000000"/>
          <w:sz w:val="22"/>
          <w:szCs w:val="22"/>
        </w:rPr>
        <w:t xml:space="preserve"> Usług Komunalnych Sp. z o. o. w Czersku</w:t>
      </w:r>
      <w:r w:rsidR="0069780C">
        <w:rPr>
          <w:rFonts w:asciiTheme="minorHAnsi" w:hAnsiTheme="minorHAnsi" w:cstheme="minorHAnsi"/>
          <w:b/>
          <w:bCs/>
          <w:color w:val="000000"/>
          <w:sz w:val="22"/>
          <w:szCs w:val="22"/>
        </w:rPr>
        <w:t xml:space="preserve">, </w:t>
      </w:r>
      <w:r w:rsidR="0069780C" w:rsidRPr="0069780C">
        <w:rPr>
          <w:rFonts w:asciiTheme="minorHAnsi" w:hAnsiTheme="minorHAnsi" w:cstheme="minorHAnsi"/>
          <w:b/>
          <w:bCs/>
          <w:color w:val="000000"/>
          <w:sz w:val="22"/>
          <w:szCs w:val="22"/>
        </w:rPr>
        <w:t>ul. Kilińskiego 15, 89-650 Czersk</w:t>
      </w:r>
      <w:r w:rsidRPr="00CD7844">
        <w:rPr>
          <w:rFonts w:asciiTheme="minorHAnsi" w:hAnsiTheme="minorHAnsi" w:cstheme="minorHAnsi"/>
          <w:b/>
          <w:bCs/>
          <w:color w:val="000000"/>
          <w:sz w:val="22"/>
          <w:szCs w:val="22"/>
        </w:rPr>
        <w:t>;</w:t>
      </w:r>
    </w:p>
    <w:p w14:paraId="05ACCFB5" w14:textId="77777777" w:rsidR="002C1682" w:rsidRPr="00CB1839" w:rsidRDefault="002C1682" w:rsidP="00AC3D83">
      <w:pPr>
        <w:numPr>
          <w:ilvl w:val="0"/>
          <w:numId w:val="38"/>
        </w:numPr>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w przypadku wykonawców wspólnie ubiegających się o udzielenie zamówienia, Zamawiający wymaga aby poręczenie lub gwarancja obejmowała swą treścią wszystkich wykonawców wspólnie ubiegających się o udzielenie zamówienia lub aby z jej treści wynikało, że zabezpiecza ofertę wykonawców wspólnie ubiegających się o udzielenie zamówienia;</w:t>
      </w:r>
    </w:p>
    <w:p w14:paraId="51A8F7B1" w14:textId="77777777" w:rsidR="002C1682" w:rsidRPr="00CB1839" w:rsidRDefault="002C1682" w:rsidP="00AC3D83">
      <w:pPr>
        <w:numPr>
          <w:ilvl w:val="0"/>
          <w:numId w:val="38"/>
        </w:numPr>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musi zostać złożone w formie elektronicznej tj. opatrzone kwalifikowanym podpisem elektronicznym.</w:t>
      </w:r>
    </w:p>
    <w:p w14:paraId="5A333032" w14:textId="77777777" w:rsidR="002C1682" w:rsidRPr="00CB1839" w:rsidRDefault="002C1682" w:rsidP="00AC3D83">
      <w:pPr>
        <w:numPr>
          <w:ilvl w:val="1"/>
          <w:numId w:val="37"/>
        </w:numPr>
        <w:suppressAutoHyphens/>
        <w:spacing w:line="276" w:lineRule="auto"/>
        <w:ind w:left="426" w:hanging="426"/>
        <w:jc w:val="both"/>
        <w:rPr>
          <w:rFonts w:asciiTheme="minorHAnsi" w:hAnsiTheme="minorHAnsi" w:cstheme="minorHAnsi"/>
          <w:sz w:val="22"/>
          <w:szCs w:val="22"/>
        </w:rPr>
      </w:pPr>
      <w:r w:rsidRPr="00CB1839">
        <w:rPr>
          <w:rFonts w:asciiTheme="minorHAnsi" w:hAnsiTheme="minorHAnsi" w:cstheme="minorHAnsi"/>
          <w:color w:val="000000"/>
          <w:sz w:val="22"/>
          <w:szCs w:val="22"/>
        </w:rPr>
        <w:t xml:space="preserve">W przypadku wniesienia wadium w formie: </w:t>
      </w:r>
    </w:p>
    <w:p w14:paraId="78CCC168" w14:textId="77777777" w:rsidR="002C1682" w:rsidRPr="00CB1839" w:rsidRDefault="002C1682" w:rsidP="00AC3D83">
      <w:pPr>
        <w:numPr>
          <w:ilvl w:val="0"/>
          <w:numId w:val="39"/>
        </w:numPr>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pieniężnej - zaleca się, by dowód dokonania przelewu został dołączony do oferty;</w:t>
      </w:r>
    </w:p>
    <w:p w14:paraId="6224AB6A" w14:textId="77777777" w:rsidR="002C1682" w:rsidRPr="00CB1839" w:rsidRDefault="002C1682" w:rsidP="00AC3D83">
      <w:pPr>
        <w:numPr>
          <w:ilvl w:val="0"/>
          <w:numId w:val="39"/>
        </w:numPr>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poręczeń lub gwarancji - wymaga się, by oryginał gwarancji lub poręczenia w postaci elektronicznej został złożony wraz z ofertą został złożony wraz z ofertą.</w:t>
      </w:r>
    </w:p>
    <w:p w14:paraId="33D0EC6E" w14:textId="77777777" w:rsidR="002C1682" w:rsidRPr="00CB1839" w:rsidRDefault="002C1682" w:rsidP="00AC3D83">
      <w:pPr>
        <w:numPr>
          <w:ilvl w:val="1"/>
          <w:numId w:val="37"/>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 xml:space="preserve">Zgodnie z art. 98 ust. 6 </w:t>
      </w:r>
      <w:proofErr w:type="spellStart"/>
      <w:r w:rsidRPr="00CB1839">
        <w:rPr>
          <w:rFonts w:asciiTheme="minorHAnsi" w:hAnsiTheme="minorHAnsi" w:cstheme="minorHAnsi"/>
          <w:color w:val="000000"/>
          <w:sz w:val="22"/>
          <w:szCs w:val="22"/>
        </w:rPr>
        <w:t>Pzp</w:t>
      </w:r>
      <w:proofErr w:type="spellEnd"/>
      <w:r w:rsidRPr="00CB1839">
        <w:rPr>
          <w:rFonts w:asciiTheme="minorHAnsi" w:hAnsiTheme="minorHAnsi" w:cstheme="minorHAnsi"/>
          <w:color w:val="000000"/>
          <w:sz w:val="22"/>
          <w:szCs w:val="22"/>
        </w:rPr>
        <w:t xml:space="preserve"> Zamawiający zatrzymuje wadium wraz z odsetkami, a w przypadku wadium wniesionego w formie gwarancji lub poręczenia, o których mowa w art. 97 ust. 7 pkt 2-4 </w:t>
      </w:r>
      <w:proofErr w:type="spellStart"/>
      <w:r w:rsidRPr="00CB1839">
        <w:rPr>
          <w:rFonts w:asciiTheme="minorHAnsi" w:hAnsiTheme="minorHAnsi" w:cstheme="minorHAnsi"/>
          <w:color w:val="000000"/>
          <w:sz w:val="22"/>
          <w:szCs w:val="22"/>
        </w:rPr>
        <w:t>Pzp</w:t>
      </w:r>
      <w:proofErr w:type="spellEnd"/>
      <w:r w:rsidRPr="00CB1839">
        <w:rPr>
          <w:rFonts w:asciiTheme="minorHAnsi" w:hAnsiTheme="minorHAnsi" w:cstheme="minorHAnsi"/>
          <w:color w:val="000000"/>
          <w:sz w:val="22"/>
          <w:szCs w:val="22"/>
        </w:rPr>
        <w:t>, występuje odpowiednio do gwaranta lub poręczyciela z żądaniem zapłaty wadium, jeżeli:</w:t>
      </w:r>
    </w:p>
    <w:p w14:paraId="710B1984" w14:textId="77777777" w:rsidR="002C1682" w:rsidRPr="00CB1839" w:rsidRDefault="002C1682" w:rsidP="00AC3D83">
      <w:pPr>
        <w:numPr>
          <w:ilvl w:val="0"/>
          <w:numId w:val="40"/>
        </w:numPr>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 xml:space="preserve">Wykonawca w odpowiedzi na wezwanie, o którym mowa w art. 128 ust. 1 </w:t>
      </w:r>
      <w:proofErr w:type="spellStart"/>
      <w:r w:rsidRPr="00CB1839">
        <w:rPr>
          <w:rFonts w:asciiTheme="minorHAnsi" w:hAnsiTheme="minorHAnsi" w:cstheme="minorHAnsi"/>
          <w:color w:val="000000"/>
          <w:sz w:val="22"/>
          <w:szCs w:val="22"/>
        </w:rPr>
        <w:t>Pzp</w:t>
      </w:r>
      <w:proofErr w:type="spellEnd"/>
      <w:r w:rsidRPr="00CB1839">
        <w:rPr>
          <w:rFonts w:asciiTheme="minorHAnsi" w:hAnsiTheme="minorHAnsi" w:cstheme="minorHAnsi"/>
          <w:color w:val="000000"/>
          <w:sz w:val="22"/>
          <w:szCs w:val="22"/>
        </w:rPr>
        <w:t xml:space="preserve">, z przyczyn leżących po jego stronie, nie złożył podmiotowych środków dowodowych potwierdzających okoliczności, o których mowa w art. 57 </w:t>
      </w:r>
      <w:proofErr w:type="spellStart"/>
      <w:r w:rsidRPr="00CB1839">
        <w:rPr>
          <w:rFonts w:asciiTheme="minorHAnsi" w:hAnsiTheme="minorHAnsi" w:cstheme="minorHAnsi"/>
          <w:color w:val="000000"/>
          <w:sz w:val="22"/>
          <w:szCs w:val="22"/>
        </w:rPr>
        <w:t>Pzp</w:t>
      </w:r>
      <w:proofErr w:type="spellEnd"/>
      <w:r w:rsidRPr="00CB1839">
        <w:rPr>
          <w:rFonts w:asciiTheme="minorHAnsi" w:hAnsiTheme="minorHAnsi" w:cstheme="minorHAnsi"/>
          <w:color w:val="000000"/>
          <w:sz w:val="22"/>
          <w:szCs w:val="22"/>
        </w:rPr>
        <w:t xml:space="preserve">, oświadczenia, o którym mowa w art. 125 ust. 1 </w:t>
      </w:r>
      <w:proofErr w:type="spellStart"/>
      <w:r w:rsidRPr="00CB1839">
        <w:rPr>
          <w:rFonts w:asciiTheme="minorHAnsi" w:hAnsiTheme="minorHAnsi" w:cstheme="minorHAnsi"/>
          <w:color w:val="000000"/>
          <w:sz w:val="22"/>
          <w:szCs w:val="22"/>
        </w:rPr>
        <w:t>Pzp</w:t>
      </w:r>
      <w:proofErr w:type="spellEnd"/>
      <w:r w:rsidRPr="00CB1839">
        <w:rPr>
          <w:rFonts w:asciiTheme="minorHAnsi" w:hAnsiTheme="minorHAnsi" w:cstheme="minorHAnsi"/>
          <w:color w:val="000000"/>
          <w:sz w:val="22"/>
          <w:szCs w:val="22"/>
        </w:rPr>
        <w:t xml:space="preserve">, innych dokumentów lub oświadczeń lub nie wyraził zgody na poprawienie omyłki, o której mowa w art. 223 ust. 2 pkt 3 </w:t>
      </w:r>
      <w:proofErr w:type="spellStart"/>
      <w:r w:rsidRPr="00CB1839">
        <w:rPr>
          <w:rFonts w:asciiTheme="minorHAnsi" w:hAnsiTheme="minorHAnsi" w:cstheme="minorHAnsi"/>
          <w:color w:val="000000"/>
          <w:sz w:val="22"/>
          <w:szCs w:val="22"/>
        </w:rPr>
        <w:t>Pzp</w:t>
      </w:r>
      <w:proofErr w:type="spellEnd"/>
      <w:r w:rsidRPr="00CB1839">
        <w:rPr>
          <w:rFonts w:asciiTheme="minorHAnsi" w:hAnsiTheme="minorHAnsi" w:cstheme="minorHAnsi"/>
          <w:color w:val="000000"/>
          <w:sz w:val="22"/>
          <w:szCs w:val="22"/>
        </w:rPr>
        <w:t xml:space="preserve">, co spowodowało brak możliwości wybrania oferty złożonej przez Wykonawcę jako najkorzystniejszej; </w:t>
      </w:r>
    </w:p>
    <w:p w14:paraId="6AF17AA4" w14:textId="271A5058" w:rsidR="002C1682" w:rsidRPr="004F4841" w:rsidRDefault="002C1682" w:rsidP="004F4841">
      <w:pPr>
        <w:numPr>
          <w:ilvl w:val="0"/>
          <w:numId w:val="40"/>
        </w:numPr>
        <w:suppressAutoHyphens/>
        <w:spacing w:line="276" w:lineRule="auto"/>
        <w:ind w:left="709" w:hanging="284"/>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Wykonawca,</w:t>
      </w:r>
      <w:r w:rsidR="004F4841">
        <w:rPr>
          <w:rFonts w:asciiTheme="minorHAnsi" w:hAnsiTheme="minorHAnsi" w:cstheme="minorHAnsi"/>
          <w:color w:val="000000"/>
          <w:sz w:val="22"/>
          <w:szCs w:val="22"/>
        </w:rPr>
        <w:t xml:space="preserve"> którego oferta została wybrana </w:t>
      </w:r>
      <w:r w:rsidRPr="004F4841">
        <w:rPr>
          <w:rFonts w:asciiTheme="minorHAnsi" w:hAnsiTheme="minorHAnsi" w:cstheme="minorHAnsi"/>
          <w:color w:val="000000"/>
          <w:sz w:val="22"/>
          <w:szCs w:val="22"/>
        </w:rPr>
        <w:t>odmówił podpisania umowy w sprawie zamówienia publicznego na wa</w:t>
      </w:r>
      <w:r w:rsidR="004F4841">
        <w:rPr>
          <w:rFonts w:asciiTheme="minorHAnsi" w:hAnsiTheme="minorHAnsi" w:cstheme="minorHAnsi"/>
          <w:color w:val="000000"/>
          <w:sz w:val="22"/>
          <w:szCs w:val="22"/>
        </w:rPr>
        <w:t>runkach określonych w ofercie;</w:t>
      </w:r>
    </w:p>
    <w:p w14:paraId="4CFAE15C" w14:textId="77777777" w:rsidR="002C1682" w:rsidRPr="00CB1839" w:rsidRDefault="002C1682" w:rsidP="00AC3D83">
      <w:pPr>
        <w:numPr>
          <w:ilvl w:val="0"/>
          <w:numId w:val="40"/>
        </w:numPr>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zawarcie umowy w sprawie zamówienia publicznego stało się niemożliwe z przyczyn leżących po stronie Wykonawcy, którego oferta została wybrana.</w:t>
      </w:r>
    </w:p>
    <w:p w14:paraId="4FA462F5" w14:textId="77777777" w:rsidR="002C1682" w:rsidRPr="00CB1839" w:rsidRDefault="002C1682" w:rsidP="00AC3D83">
      <w:pPr>
        <w:numPr>
          <w:ilvl w:val="1"/>
          <w:numId w:val="37"/>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 xml:space="preserve">Z treści gwarancji i poręczeń, o których mowa w art. 97 ust. 7 pkt 2-4 </w:t>
      </w:r>
      <w:proofErr w:type="spellStart"/>
      <w:r w:rsidRPr="00CB1839">
        <w:rPr>
          <w:rFonts w:asciiTheme="minorHAnsi" w:hAnsiTheme="minorHAnsi" w:cstheme="minorHAnsi"/>
          <w:color w:val="000000"/>
          <w:sz w:val="22"/>
          <w:szCs w:val="22"/>
        </w:rPr>
        <w:t>Pzp</w:t>
      </w:r>
      <w:proofErr w:type="spellEnd"/>
      <w:r w:rsidRPr="00CB1839">
        <w:rPr>
          <w:rFonts w:asciiTheme="minorHAnsi" w:hAnsiTheme="minorHAnsi" w:cstheme="minorHAnsi"/>
          <w:color w:val="000000"/>
          <w:sz w:val="22"/>
          <w:szCs w:val="22"/>
        </w:rPr>
        <w:t xml:space="preserve"> musi wynikać bezwarunkowe, nieodwołalne i na pierwsze pisemne żądanie Zamawiającego, zobowiązanie gwaranta lub poręczyciela do zapłaty na rzecz Zamawiającego kwoty określonej w gwarancji lub poręczeniu, w okolicznościach, o których mowa w art. 98 ust. 6 </w:t>
      </w:r>
      <w:proofErr w:type="spellStart"/>
      <w:r w:rsidRPr="00CB1839">
        <w:rPr>
          <w:rFonts w:asciiTheme="minorHAnsi" w:hAnsiTheme="minorHAnsi" w:cstheme="minorHAnsi"/>
          <w:color w:val="000000"/>
          <w:sz w:val="22"/>
          <w:szCs w:val="22"/>
        </w:rPr>
        <w:t>Pzp</w:t>
      </w:r>
      <w:proofErr w:type="spellEnd"/>
      <w:r w:rsidRPr="00CB1839">
        <w:rPr>
          <w:rFonts w:asciiTheme="minorHAnsi" w:hAnsiTheme="minorHAnsi" w:cstheme="minorHAnsi"/>
          <w:color w:val="000000"/>
          <w:sz w:val="22"/>
          <w:szCs w:val="22"/>
        </w:rPr>
        <w:t>.</w:t>
      </w:r>
    </w:p>
    <w:p w14:paraId="7075375A" w14:textId="77777777" w:rsidR="002C1682" w:rsidRPr="00CB1839" w:rsidRDefault="002C1682" w:rsidP="00AC3D83">
      <w:pPr>
        <w:numPr>
          <w:ilvl w:val="1"/>
          <w:numId w:val="37"/>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lastRenderedPageBreak/>
        <w:t xml:space="preserve">Gwarancje i poręczenia, o których mowa w art. 97 ust. 7 pkt 2-4 </w:t>
      </w:r>
      <w:proofErr w:type="spellStart"/>
      <w:r w:rsidRPr="00CB1839">
        <w:rPr>
          <w:rFonts w:asciiTheme="minorHAnsi" w:hAnsiTheme="minorHAnsi" w:cstheme="minorHAnsi"/>
          <w:color w:val="000000"/>
          <w:sz w:val="22"/>
          <w:szCs w:val="22"/>
        </w:rPr>
        <w:t>Pzp</w:t>
      </w:r>
      <w:proofErr w:type="spellEnd"/>
      <w:r w:rsidRPr="00CB1839">
        <w:rPr>
          <w:rFonts w:asciiTheme="minorHAnsi" w:hAnsiTheme="minorHAnsi" w:cstheme="minorHAnsi"/>
          <w:color w:val="000000"/>
          <w:sz w:val="22"/>
          <w:szCs w:val="22"/>
        </w:rPr>
        <w:t xml:space="preserve"> podlegać muszą prawu polskiemu. Wszystkie spory dotyczące gwarancji i poręczeń, o których mowa w art. 97 ust. 7 pkt 2-4 </w:t>
      </w:r>
      <w:proofErr w:type="spellStart"/>
      <w:r w:rsidRPr="00CB1839">
        <w:rPr>
          <w:rFonts w:asciiTheme="minorHAnsi" w:hAnsiTheme="minorHAnsi" w:cstheme="minorHAnsi"/>
          <w:color w:val="000000"/>
          <w:sz w:val="22"/>
          <w:szCs w:val="22"/>
        </w:rPr>
        <w:t>Pzp</w:t>
      </w:r>
      <w:proofErr w:type="spellEnd"/>
      <w:r w:rsidRPr="00CB1839">
        <w:rPr>
          <w:rFonts w:asciiTheme="minorHAnsi" w:hAnsiTheme="minorHAnsi" w:cstheme="minorHAnsi"/>
          <w:color w:val="000000"/>
          <w:sz w:val="22"/>
          <w:szCs w:val="22"/>
        </w:rPr>
        <w:t xml:space="preserve"> będą rozstrzygane zgodnie z prawem polskim przez sądy polskie. W przypadku, gdy Wykonawca wnosi wadium w formie gwarancji lub poręczeń, o których mowa w art. 97 ust. 7 pkt 2-4 </w:t>
      </w:r>
      <w:proofErr w:type="spellStart"/>
      <w:r w:rsidRPr="00CB1839">
        <w:rPr>
          <w:rFonts w:asciiTheme="minorHAnsi" w:hAnsiTheme="minorHAnsi" w:cstheme="minorHAnsi"/>
          <w:color w:val="000000"/>
          <w:sz w:val="22"/>
          <w:szCs w:val="22"/>
        </w:rPr>
        <w:t>Pzp</w:t>
      </w:r>
      <w:proofErr w:type="spellEnd"/>
      <w:r w:rsidRPr="00CB1839">
        <w:rPr>
          <w:rFonts w:asciiTheme="minorHAnsi" w:hAnsiTheme="minorHAnsi" w:cstheme="minorHAnsi"/>
          <w:color w:val="000000"/>
          <w:sz w:val="22"/>
          <w:szCs w:val="22"/>
        </w:rPr>
        <w:t xml:space="preserve"> w języku innym niż język polski, dokument gwarancji lub poręczenia należy złożyć wraz z tłumaczeniem na język polski.</w:t>
      </w:r>
    </w:p>
    <w:p w14:paraId="5BD97C8B" w14:textId="77777777" w:rsidR="002C1682" w:rsidRPr="00CB1839" w:rsidRDefault="002C1682" w:rsidP="00AC3D83">
      <w:pPr>
        <w:numPr>
          <w:ilvl w:val="1"/>
          <w:numId w:val="37"/>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Zamawiający zwraca wadium:</w:t>
      </w:r>
    </w:p>
    <w:p w14:paraId="418BBC49" w14:textId="77777777" w:rsidR="002C1682" w:rsidRPr="00CB1839" w:rsidRDefault="002C1682" w:rsidP="00AC3D83">
      <w:pPr>
        <w:numPr>
          <w:ilvl w:val="2"/>
          <w:numId w:val="37"/>
        </w:numPr>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28C3038E" w14:textId="77777777" w:rsidR="002C1682" w:rsidRPr="00CB1839" w:rsidRDefault="002C1682" w:rsidP="00AC3D83">
      <w:pPr>
        <w:numPr>
          <w:ilvl w:val="2"/>
          <w:numId w:val="37"/>
        </w:numPr>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wniesione w innej formie niż w pieniądzu poprzez złożenie gwarantowi lub poręczycielowi oświadczenia o zwolnieniu wadium.</w:t>
      </w:r>
    </w:p>
    <w:p w14:paraId="5C6C198E" w14:textId="20A497E7" w:rsidR="002C1682" w:rsidRPr="00CB1839" w:rsidRDefault="002C1682" w:rsidP="00AC3D83">
      <w:pPr>
        <w:numPr>
          <w:ilvl w:val="1"/>
          <w:numId w:val="37"/>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 xml:space="preserve">W pozostałym zakresie odnośnie postępowania w wadium stosuje się </w:t>
      </w:r>
      <w:r w:rsidR="004F4841">
        <w:rPr>
          <w:rFonts w:asciiTheme="minorHAnsi" w:hAnsiTheme="minorHAnsi" w:cstheme="minorHAnsi"/>
          <w:color w:val="000000"/>
          <w:sz w:val="22"/>
          <w:szCs w:val="22"/>
        </w:rPr>
        <w:t xml:space="preserve">przepisy określone w ustawie </w:t>
      </w:r>
      <w:proofErr w:type="spellStart"/>
      <w:r w:rsidR="004F4841">
        <w:rPr>
          <w:rFonts w:asciiTheme="minorHAnsi" w:hAnsiTheme="minorHAnsi" w:cstheme="minorHAnsi"/>
          <w:color w:val="000000"/>
          <w:sz w:val="22"/>
          <w:szCs w:val="22"/>
        </w:rPr>
        <w:t>Pzp</w:t>
      </w:r>
      <w:proofErr w:type="spellEnd"/>
      <w:r w:rsidRPr="00CB1839">
        <w:rPr>
          <w:rFonts w:asciiTheme="minorHAnsi" w:hAnsiTheme="minorHAnsi" w:cstheme="minorHAnsi"/>
          <w:color w:val="000000"/>
          <w:sz w:val="22"/>
          <w:szCs w:val="22"/>
        </w:rPr>
        <w:t>.</w:t>
      </w:r>
    </w:p>
    <w:p w14:paraId="3A1D348D" w14:textId="77777777" w:rsidR="002C1682" w:rsidRPr="00CB1839" w:rsidRDefault="002C1682" w:rsidP="002C1682">
      <w:pPr>
        <w:spacing w:line="300" w:lineRule="auto"/>
        <w:jc w:val="both"/>
        <w:rPr>
          <w:rFonts w:asciiTheme="minorHAnsi" w:hAnsiTheme="minorHAnsi" w:cstheme="minorHAnsi"/>
          <w:sz w:val="22"/>
          <w:szCs w:val="22"/>
        </w:rPr>
      </w:pPr>
    </w:p>
    <w:p w14:paraId="0D75E882" w14:textId="77777777" w:rsidR="002C1682" w:rsidRPr="00CB1839" w:rsidRDefault="002C1682" w:rsidP="00FE52B7">
      <w:pPr>
        <w:numPr>
          <w:ilvl w:val="0"/>
          <w:numId w:val="2"/>
        </w:numPr>
        <w:shd w:val="clear" w:color="auto" w:fill="D0CECE" w:themeFill="background2" w:themeFillShade="E6"/>
        <w:spacing w:line="300" w:lineRule="auto"/>
        <w:ind w:left="284" w:hanging="284"/>
        <w:jc w:val="both"/>
        <w:rPr>
          <w:rFonts w:asciiTheme="minorHAnsi" w:hAnsiTheme="minorHAnsi" w:cstheme="minorHAnsi"/>
          <w:b/>
          <w:sz w:val="22"/>
          <w:szCs w:val="22"/>
        </w:rPr>
      </w:pPr>
      <w:r w:rsidRPr="00CB1839">
        <w:rPr>
          <w:rFonts w:asciiTheme="minorHAnsi" w:hAnsiTheme="minorHAnsi" w:cstheme="minorHAnsi"/>
          <w:b/>
          <w:sz w:val="22"/>
          <w:szCs w:val="22"/>
        </w:rPr>
        <w:t>TERMIN ZWIĄZANIA OFERTĄ</w:t>
      </w:r>
    </w:p>
    <w:p w14:paraId="388B0313" w14:textId="7DB62C1D" w:rsidR="00AC3D83" w:rsidRPr="00CA27FB" w:rsidRDefault="008B4AB7" w:rsidP="00AC3D83">
      <w:pPr>
        <w:numPr>
          <w:ilvl w:val="0"/>
          <w:numId w:val="56"/>
        </w:numPr>
        <w:spacing w:line="300" w:lineRule="auto"/>
        <w:jc w:val="both"/>
        <w:rPr>
          <w:rFonts w:asciiTheme="minorHAnsi" w:hAnsiTheme="minorHAnsi" w:cstheme="minorHAnsi"/>
          <w:b/>
          <w:sz w:val="22"/>
          <w:szCs w:val="22"/>
        </w:rPr>
      </w:pPr>
      <w:r w:rsidRPr="008B4AB7">
        <w:rPr>
          <w:rFonts w:asciiTheme="minorHAnsi" w:hAnsiTheme="minorHAnsi" w:cstheme="minorHAnsi"/>
          <w:sz w:val="22"/>
          <w:szCs w:val="22"/>
        </w:rPr>
        <w:t xml:space="preserve">Wykonawca związany jest ofertą od dnia upływu terminu składania ofert do dnia </w:t>
      </w:r>
      <w:r w:rsidR="00D85606" w:rsidRPr="009E73DC">
        <w:rPr>
          <w:rFonts w:asciiTheme="minorHAnsi" w:hAnsiTheme="minorHAnsi" w:cstheme="minorHAnsi"/>
          <w:sz w:val="22"/>
          <w:szCs w:val="22"/>
        </w:rPr>
        <w:t xml:space="preserve">30 czerwca </w:t>
      </w:r>
      <w:r w:rsidRPr="009E73DC">
        <w:rPr>
          <w:rFonts w:asciiTheme="minorHAnsi" w:hAnsiTheme="minorHAnsi" w:cstheme="minorHAnsi"/>
          <w:sz w:val="22"/>
          <w:szCs w:val="22"/>
        </w:rPr>
        <w:t>202</w:t>
      </w:r>
      <w:r w:rsidR="007E5C5D" w:rsidRPr="009E73DC">
        <w:rPr>
          <w:rFonts w:asciiTheme="minorHAnsi" w:hAnsiTheme="minorHAnsi" w:cstheme="minorHAnsi"/>
          <w:sz w:val="22"/>
          <w:szCs w:val="22"/>
        </w:rPr>
        <w:t>5</w:t>
      </w:r>
      <w:r w:rsidRPr="009E73DC">
        <w:rPr>
          <w:rFonts w:asciiTheme="minorHAnsi" w:hAnsiTheme="minorHAnsi" w:cstheme="minorHAnsi"/>
          <w:sz w:val="22"/>
          <w:szCs w:val="22"/>
        </w:rPr>
        <w:t xml:space="preserve"> r.</w:t>
      </w:r>
      <w:r w:rsidR="00AC3D83" w:rsidRPr="0000379E">
        <w:rPr>
          <w:rFonts w:asciiTheme="minorHAnsi" w:hAnsiTheme="minorHAnsi" w:cstheme="minorHAnsi"/>
          <w:b/>
          <w:sz w:val="22"/>
          <w:szCs w:val="22"/>
        </w:rPr>
        <w:t xml:space="preserve"> </w:t>
      </w:r>
    </w:p>
    <w:p w14:paraId="4801BCA1" w14:textId="65642B91" w:rsidR="00AC3D83" w:rsidRPr="00EB4607" w:rsidRDefault="00AC3D83" w:rsidP="00AC3D83">
      <w:pPr>
        <w:numPr>
          <w:ilvl w:val="0"/>
          <w:numId w:val="56"/>
        </w:numPr>
        <w:spacing w:line="300" w:lineRule="auto"/>
        <w:jc w:val="both"/>
        <w:rPr>
          <w:rFonts w:asciiTheme="minorHAnsi" w:hAnsiTheme="minorHAnsi" w:cstheme="minorHAnsi"/>
          <w:sz w:val="22"/>
          <w:szCs w:val="22"/>
        </w:rPr>
      </w:pPr>
      <w:r w:rsidRPr="00EB4607">
        <w:rPr>
          <w:rFonts w:asciiTheme="minorHAnsi" w:hAnsiTheme="minorHAnsi" w:cstheme="minorHAnsi"/>
          <w:sz w:val="22"/>
          <w:szCs w:val="22"/>
        </w:rPr>
        <w:t>W przypadku</w:t>
      </w:r>
      <w:r w:rsidR="004F4841">
        <w:rPr>
          <w:rFonts w:asciiTheme="minorHAnsi" w:hAnsiTheme="minorHAnsi" w:cstheme="minorHAnsi"/>
          <w:sz w:val="22"/>
          <w:szCs w:val="22"/>
        </w:rPr>
        <w:t>,</w:t>
      </w:r>
      <w:r w:rsidRPr="00EB4607">
        <w:rPr>
          <w:rFonts w:asciiTheme="minorHAnsi" w:hAnsiTheme="minorHAnsi" w:cstheme="minorHAnsi"/>
          <w:sz w:val="22"/>
          <w:szCs w:val="22"/>
        </w:rPr>
        <w:t xml:space="preserve">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w:t>
      </w:r>
      <w:r w:rsidRPr="005A0352">
        <w:rPr>
          <w:rFonts w:asciiTheme="minorHAnsi" w:hAnsiTheme="minorHAnsi" w:cstheme="minorHAnsi"/>
          <w:sz w:val="22"/>
          <w:szCs w:val="22"/>
        </w:rPr>
        <w:t>dłuższy niż 60 dni.</w:t>
      </w:r>
    </w:p>
    <w:p w14:paraId="05AE4655" w14:textId="77777777" w:rsidR="00AC3D83" w:rsidRPr="00EB4607" w:rsidRDefault="00AC3D83" w:rsidP="00AC3D83">
      <w:pPr>
        <w:numPr>
          <w:ilvl w:val="0"/>
          <w:numId w:val="56"/>
        </w:numPr>
        <w:spacing w:line="300" w:lineRule="auto"/>
        <w:jc w:val="both"/>
        <w:rPr>
          <w:rFonts w:asciiTheme="minorHAnsi" w:hAnsiTheme="minorHAnsi" w:cstheme="minorHAnsi"/>
          <w:sz w:val="22"/>
          <w:szCs w:val="22"/>
        </w:rPr>
      </w:pPr>
      <w:r w:rsidRPr="00EB4607">
        <w:rPr>
          <w:rFonts w:asciiTheme="minorHAnsi" w:hAnsiTheme="minorHAnsi" w:cstheme="minorHAnsi"/>
          <w:sz w:val="22"/>
          <w:szCs w:val="22"/>
        </w:rPr>
        <w:t>Przedłużenie terminu związania ofertą, o którym mowa w ust. 2, wymaga złożenia przez Wykonawcę pisemnego oświadczenia o wyrażeniu zgody na przedłużenie terminu związania ofertą.</w:t>
      </w:r>
    </w:p>
    <w:p w14:paraId="09CCD631" w14:textId="77777777" w:rsidR="00AC3D83" w:rsidRPr="00EB4607" w:rsidRDefault="00AC3D83" w:rsidP="00AC3D83">
      <w:pPr>
        <w:numPr>
          <w:ilvl w:val="0"/>
          <w:numId w:val="56"/>
        </w:numPr>
        <w:spacing w:line="300" w:lineRule="auto"/>
        <w:jc w:val="both"/>
        <w:rPr>
          <w:rFonts w:asciiTheme="minorHAnsi" w:hAnsiTheme="minorHAnsi" w:cstheme="minorHAnsi"/>
          <w:sz w:val="22"/>
          <w:szCs w:val="22"/>
        </w:rPr>
      </w:pPr>
      <w:r w:rsidRPr="00EB4607">
        <w:rPr>
          <w:rFonts w:asciiTheme="minorHAnsi" w:hAnsiTheme="minorHAnsi" w:cstheme="minorHAnsi"/>
          <w:sz w:val="22"/>
          <w:szCs w:val="22"/>
        </w:rPr>
        <w:t>Oferta Wykonawcy, który nie wyrazi pisemnej zgody na przedłużenie terminu związania ofertą, zostanie odrzucona na podstawie art. 226 ust 1 pkt. 12.</w:t>
      </w:r>
    </w:p>
    <w:p w14:paraId="1241C8D4" w14:textId="77777777" w:rsidR="00AC3D83" w:rsidRPr="00EB4607" w:rsidRDefault="00AC3D83" w:rsidP="00AC3D83">
      <w:pPr>
        <w:numPr>
          <w:ilvl w:val="0"/>
          <w:numId w:val="56"/>
        </w:numPr>
        <w:spacing w:line="300" w:lineRule="auto"/>
        <w:jc w:val="both"/>
        <w:rPr>
          <w:rFonts w:asciiTheme="minorHAnsi" w:hAnsiTheme="minorHAnsi" w:cstheme="minorHAnsi"/>
          <w:sz w:val="22"/>
          <w:szCs w:val="22"/>
        </w:rPr>
      </w:pPr>
      <w:r w:rsidRPr="00EB4607">
        <w:rPr>
          <w:rFonts w:asciiTheme="minorHAnsi" w:hAnsiTheme="minorHAnsi" w:cstheme="minorHAnsi"/>
          <w:sz w:val="22"/>
          <w:szCs w:val="22"/>
        </w:rPr>
        <w:t>Odmowa wyrażenia zgody na przedłużenie terminu związania ofertą nie powoduje utraty wadium.</w:t>
      </w:r>
    </w:p>
    <w:p w14:paraId="00C23B3F" w14:textId="77777777" w:rsidR="00AC3D83" w:rsidRPr="00EB4607" w:rsidRDefault="00AC3D83" w:rsidP="00AC3D83">
      <w:pPr>
        <w:numPr>
          <w:ilvl w:val="0"/>
          <w:numId w:val="56"/>
        </w:numPr>
        <w:spacing w:line="300" w:lineRule="auto"/>
        <w:jc w:val="both"/>
        <w:rPr>
          <w:rFonts w:asciiTheme="minorHAnsi" w:hAnsiTheme="minorHAnsi" w:cstheme="minorHAnsi"/>
          <w:sz w:val="22"/>
          <w:szCs w:val="22"/>
        </w:rPr>
      </w:pPr>
      <w:r w:rsidRPr="00EB4607">
        <w:rPr>
          <w:rFonts w:asciiTheme="minorHAnsi" w:hAnsiTheme="minorHAnsi" w:cstheme="minorHAnsi"/>
          <w:sz w:val="22"/>
          <w:szCs w:val="22"/>
        </w:rPr>
        <w:t>Przedłużenie terminu związania ofertą jest dopuszczalne tylko z jednoczesnym przedłużeniem okresu ważności wadium albo jeżeli nie jest to możliwe, z wniesieniem nowego wadium na przedłużony okres związania ofertą.</w:t>
      </w:r>
    </w:p>
    <w:p w14:paraId="22B1C24A" w14:textId="77777777" w:rsidR="002C1682" w:rsidRPr="00CB1839" w:rsidRDefault="002C1682" w:rsidP="002C1682">
      <w:pPr>
        <w:spacing w:line="300" w:lineRule="auto"/>
        <w:jc w:val="both"/>
        <w:rPr>
          <w:rFonts w:asciiTheme="minorHAnsi" w:hAnsiTheme="minorHAnsi" w:cstheme="minorHAnsi"/>
          <w:sz w:val="22"/>
          <w:szCs w:val="22"/>
        </w:rPr>
      </w:pPr>
    </w:p>
    <w:p w14:paraId="18776674" w14:textId="77777777" w:rsidR="002C1682" w:rsidRPr="00CB1839" w:rsidRDefault="002C1682" w:rsidP="00FE52B7">
      <w:pPr>
        <w:numPr>
          <w:ilvl w:val="0"/>
          <w:numId w:val="2"/>
        </w:numPr>
        <w:shd w:val="clear" w:color="auto" w:fill="D0CECE" w:themeFill="background2" w:themeFillShade="E6"/>
        <w:spacing w:line="300" w:lineRule="auto"/>
        <w:ind w:left="284" w:hanging="284"/>
        <w:jc w:val="both"/>
        <w:rPr>
          <w:rFonts w:asciiTheme="minorHAnsi" w:hAnsiTheme="minorHAnsi" w:cstheme="minorHAnsi"/>
          <w:b/>
          <w:sz w:val="22"/>
          <w:szCs w:val="22"/>
        </w:rPr>
      </w:pPr>
      <w:r w:rsidRPr="00CB1839">
        <w:rPr>
          <w:rFonts w:asciiTheme="minorHAnsi" w:hAnsiTheme="minorHAnsi" w:cstheme="minorHAnsi"/>
          <w:b/>
          <w:sz w:val="22"/>
          <w:szCs w:val="22"/>
        </w:rPr>
        <w:t>OPIS SPOSOBU PRZYGOTOWYWANIA OFERT</w:t>
      </w:r>
    </w:p>
    <w:p w14:paraId="37A23440" w14:textId="77777777" w:rsidR="002C1682" w:rsidRPr="00CB1839" w:rsidRDefault="002C1682" w:rsidP="00AC3D83">
      <w:pPr>
        <w:numPr>
          <w:ilvl w:val="0"/>
          <w:numId w:val="19"/>
        </w:numPr>
        <w:tabs>
          <w:tab w:val="clear" w:pos="1440"/>
          <w:tab w:val="num" w:pos="1276"/>
        </w:tabs>
        <w:spacing w:line="300" w:lineRule="auto"/>
        <w:ind w:left="709" w:hanging="425"/>
        <w:jc w:val="both"/>
        <w:rPr>
          <w:rFonts w:asciiTheme="minorHAnsi" w:hAnsiTheme="minorHAnsi" w:cstheme="minorHAnsi"/>
          <w:sz w:val="22"/>
          <w:szCs w:val="22"/>
        </w:rPr>
      </w:pPr>
      <w:r w:rsidRPr="00CB1839">
        <w:rPr>
          <w:rFonts w:asciiTheme="minorHAnsi" w:hAnsiTheme="minorHAnsi" w:cstheme="minorHAnsi"/>
          <w:sz w:val="22"/>
          <w:szCs w:val="22"/>
        </w:rPr>
        <w:t xml:space="preserve">Wykonawca ma prawo złożyć tylko jedną ofertę. Złożenie większej liczby ofert lub oferty alternatywnej będzie skutkowało odrzuceniem wszystkich ofert złożonych przez Wykonawcę. Ofertę zaleca się sporządzić według wzoru stanowiącego </w:t>
      </w:r>
      <w:r w:rsidRPr="00CB1839">
        <w:rPr>
          <w:rFonts w:asciiTheme="minorHAnsi" w:hAnsiTheme="minorHAnsi" w:cstheme="minorHAnsi"/>
          <w:b/>
          <w:sz w:val="22"/>
          <w:szCs w:val="22"/>
        </w:rPr>
        <w:t>Załącznik nr 1 do SWZ</w:t>
      </w:r>
      <w:r w:rsidRPr="00CB1839">
        <w:rPr>
          <w:rFonts w:asciiTheme="minorHAnsi" w:hAnsiTheme="minorHAnsi" w:cstheme="minorHAnsi"/>
          <w:sz w:val="22"/>
          <w:szCs w:val="22"/>
        </w:rPr>
        <w:t xml:space="preserve"> (Formularz oferty).</w:t>
      </w:r>
    </w:p>
    <w:p w14:paraId="64BB595C" w14:textId="77777777" w:rsidR="002C1682" w:rsidRPr="00CB1839" w:rsidRDefault="002C1682" w:rsidP="00AC3D83">
      <w:pPr>
        <w:numPr>
          <w:ilvl w:val="0"/>
          <w:numId w:val="19"/>
        </w:numPr>
        <w:tabs>
          <w:tab w:val="clear" w:pos="1440"/>
          <w:tab w:val="num" w:pos="709"/>
        </w:tabs>
        <w:spacing w:line="300" w:lineRule="auto"/>
        <w:ind w:left="709" w:hanging="425"/>
        <w:jc w:val="both"/>
        <w:rPr>
          <w:rFonts w:asciiTheme="minorHAnsi" w:hAnsiTheme="minorHAnsi" w:cstheme="minorHAnsi"/>
          <w:sz w:val="22"/>
          <w:szCs w:val="22"/>
        </w:rPr>
      </w:pPr>
      <w:r w:rsidRPr="00CB1839">
        <w:rPr>
          <w:rFonts w:asciiTheme="minorHAnsi" w:hAnsiTheme="minorHAnsi" w:cstheme="minorHAnsi"/>
          <w:sz w:val="22"/>
          <w:szCs w:val="22"/>
        </w:rPr>
        <w:t>Pod rygorem nieważności oferta (w tym również wszelkie dokumenty i oświadczenia składane na wezwanie) musi być:</w:t>
      </w:r>
    </w:p>
    <w:p w14:paraId="025FFDA9" w14:textId="77777777" w:rsidR="002C1682" w:rsidRPr="00CB1839" w:rsidRDefault="002C1682" w:rsidP="00AC3D83">
      <w:pPr>
        <w:numPr>
          <w:ilvl w:val="0"/>
          <w:numId w:val="16"/>
        </w:numPr>
        <w:tabs>
          <w:tab w:val="left" w:pos="1134"/>
        </w:tabs>
        <w:spacing w:line="300" w:lineRule="auto"/>
        <w:ind w:left="1134" w:hanging="425"/>
        <w:jc w:val="both"/>
        <w:rPr>
          <w:rFonts w:asciiTheme="minorHAnsi" w:hAnsiTheme="minorHAnsi" w:cstheme="minorHAnsi"/>
          <w:sz w:val="22"/>
          <w:szCs w:val="22"/>
        </w:rPr>
      </w:pPr>
      <w:r w:rsidRPr="00CB1839">
        <w:rPr>
          <w:rFonts w:asciiTheme="minorHAnsi" w:hAnsiTheme="minorHAnsi" w:cstheme="minorHAnsi"/>
          <w:sz w:val="22"/>
          <w:szCs w:val="22"/>
        </w:rPr>
        <w:t>sporządzona na podstawie załączników niniejszej SWZ w języku polskim;</w:t>
      </w:r>
    </w:p>
    <w:p w14:paraId="3792EAB3" w14:textId="77777777" w:rsidR="002C1682" w:rsidRPr="00CB1839" w:rsidRDefault="002C1682" w:rsidP="00AC3D83">
      <w:pPr>
        <w:numPr>
          <w:ilvl w:val="0"/>
          <w:numId w:val="16"/>
        </w:numPr>
        <w:tabs>
          <w:tab w:val="left" w:pos="1134"/>
        </w:tabs>
        <w:spacing w:line="300" w:lineRule="auto"/>
        <w:ind w:left="1134" w:hanging="425"/>
        <w:jc w:val="both"/>
        <w:rPr>
          <w:rFonts w:asciiTheme="minorHAnsi" w:hAnsiTheme="minorHAnsi" w:cstheme="minorHAnsi"/>
          <w:sz w:val="22"/>
          <w:szCs w:val="22"/>
        </w:rPr>
      </w:pPr>
      <w:r w:rsidRPr="00CB1839">
        <w:rPr>
          <w:rFonts w:asciiTheme="minorHAnsi" w:hAnsiTheme="minorHAnsi" w:cstheme="minorHAnsi"/>
          <w:b/>
          <w:sz w:val="22"/>
          <w:szCs w:val="22"/>
        </w:rPr>
        <w:t>złożona w formie elektronicznej</w:t>
      </w:r>
      <w:r w:rsidRPr="00CB1839">
        <w:rPr>
          <w:rFonts w:asciiTheme="minorHAnsi" w:hAnsiTheme="minorHAnsi" w:cstheme="minorHAnsi"/>
          <w:sz w:val="22"/>
          <w:szCs w:val="22"/>
        </w:rPr>
        <w:t xml:space="preserve"> </w:t>
      </w:r>
      <w:r w:rsidRPr="00CB1839">
        <w:rPr>
          <w:rFonts w:asciiTheme="minorHAnsi" w:hAnsiTheme="minorHAnsi" w:cstheme="minorHAnsi"/>
          <w:b/>
          <w:sz w:val="22"/>
          <w:szCs w:val="22"/>
        </w:rPr>
        <w:t xml:space="preserve">opatrzona </w:t>
      </w:r>
      <w:bookmarkStart w:id="21" w:name="_Hlk37328867"/>
      <w:r w:rsidRPr="00CB1839">
        <w:rPr>
          <w:rFonts w:asciiTheme="minorHAnsi" w:hAnsiTheme="minorHAnsi" w:cstheme="minorHAnsi"/>
          <w:b/>
          <w:sz w:val="22"/>
          <w:szCs w:val="22"/>
        </w:rPr>
        <w:t xml:space="preserve">kwalifikowanym podpisem elektronicznym </w:t>
      </w:r>
      <w:bookmarkEnd w:id="21"/>
      <w:r w:rsidRPr="00CB1839">
        <w:rPr>
          <w:rFonts w:asciiTheme="minorHAnsi" w:hAnsiTheme="minorHAnsi" w:cstheme="minorHAnsi"/>
          <w:sz w:val="22"/>
          <w:szCs w:val="22"/>
        </w:rPr>
        <w:t>przez właściwe osoby ze względu na rodzaj dokumentu (odpowiednio wykonawca, współkonsorcjant, podwykonawca, inny podmiot użyczający zasoby itp.);</w:t>
      </w:r>
    </w:p>
    <w:p w14:paraId="1A42B89D" w14:textId="1ED80537" w:rsidR="002C1682" w:rsidRPr="00CB1839" w:rsidRDefault="002C1682" w:rsidP="00AC3D83">
      <w:pPr>
        <w:numPr>
          <w:ilvl w:val="0"/>
          <w:numId w:val="16"/>
        </w:numPr>
        <w:tabs>
          <w:tab w:val="left" w:pos="1134"/>
        </w:tabs>
        <w:spacing w:line="300" w:lineRule="auto"/>
        <w:ind w:left="1134" w:hanging="425"/>
        <w:jc w:val="both"/>
        <w:rPr>
          <w:rFonts w:asciiTheme="minorHAnsi" w:hAnsiTheme="minorHAnsi" w:cstheme="minorHAnsi"/>
          <w:sz w:val="22"/>
          <w:szCs w:val="22"/>
        </w:rPr>
      </w:pPr>
      <w:r w:rsidRPr="00CB1839">
        <w:rPr>
          <w:rFonts w:asciiTheme="minorHAnsi" w:hAnsiTheme="minorHAnsi" w:cstheme="minorHAnsi"/>
          <w:sz w:val="22"/>
          <w:szCs w:val="22"/>
        </w:rPr>
        <w:t xml:space="preserve">złożona </w:t>
      </w:r>
      <w:r w:rsidRPr="00CB1839">
        <w:rPr>
          <w:rFonts w:asciiTheme="minorHAnsi" w:hAnsiTheme="minorHAnsi" w:cstheme="minorHAnsi"/>
          <w:b/>
          <w:sz w:val="22"/>
          <w:szCs w:val="22"/>
        </w:rPr>
        <w:t>za pośrednictwem Platformy</w:t>
      </w:r>
      <w:r w:rsidR="00FA7F04">
        <w:rPr>
          <w:rFonts w:asciiTheme="minorHAnsi" w:hAnsiTheme="minorHAnsi" w:cstheme="minorHAnsi"/>
          <w:b/>
          <w:sz w:val="22"/>
          <w:szCs w:val="22"/>
        </w:rPr>
        <w:t>;</w:t>
      </w:r>
    </w:p>
    <w:p w14:paraId="0CB11284" w14:textId="22A84D1D" w:rsidR="002C1682" w:rsidRPr="008D5940" w:rsidRDefault="002C1682" w:rsidP="00AC3D83">
      <w:pPr>
        <w:numPr>
          <w:ilvl w:val="0"/>
          <w:numId w:val="16"/>
        </w:numPr>
        <w:tabs>
          <w:tab w:val="left" w:pos="1134"/>
        </w:tabs>
        <w:spacing w:line="300" w:lineRule="auto"/>
        <w:ind w:left="1134" w:hanging="425"/>
        <w:jc w:val="both"/>
        <w:rPr>
          <w:rFonts w:asciiTheme="minorHAnsi" w:hAnsiTheme="minorHAnsi" w:cstheme="minorHAnsi"/>
          <w:sz w:val="22"/>
          <w:szCs w:val="22"/>
        </w:rPr>
      </w:pPr>
      <w:r w:rsidRPr="008D5940">
        <w:rPr>
          <w:rFonts w:asciiTheme="minorHAnsi" w:hAnsiTheme="minorHAnsi" w:cstheme="minorHAnsi"/>
          <w:b/>
          <w:sz w:val="22"/>
          <w:szCs w:val="22"/>
        </w:rPr>
        <w:t>zabezpieczona wadium</w:t>
      </w:r>
      <w:r w:rsidRPr="008D5940">
        <w:rPr>
          <w:rFonts w:asciiTheme="minorHAnsi" w:hAnsiTheme="minorHAnsi" w:cstheme="minorHAnsi"/>
          <w:sz w:val="22"/>
          <w:szCs w:val="22"/>
        </w:rPr>
        <w:t>, zgodnie z wymaganiami rozdziału X</w:t>
      </w:r>
      <w:r w:rsidR="00980746" w:rsidRPr="008D5940">
        <w:rPr>
          <w:rFonts w:asciiTheme="minorHAnsi" w:hAnsiTheme="minorHAnsi" w:cstheme="minorHAnsi"/>
          <w:sz w:val="22"/>
          <w:szCs w:val="22"/>
        </w:rPr>
        <w:t>I</w:t>
      </w:r>
      <w:r w:rsidRPr="008D5940">
        <w:rPr>
          <w:rFonts w:asciiTheme="minorHAnsi" w:hAnsiTheme="minorHAnsi" w:cstheme="minorHAnsi"/>
          <w:sz w:val="22"/>
          <w:szCs w:val="22"/>
        </w:rPr>
        <w:t>I.</w:t>
      </w:r>
    </w:p>
    <w:p w14:paraId="001FFD44" w14:textId="77777777" w:rsidR="002C1682" w:rsidRPr="00CB1839" w:rsidRDefault="002C1682" w:rsidP="00AC3D83">
      <w:pPr>
        <w:numPr>
          <w:ilvl w:val="0"/>
          <w:numId w:val="19"/>
        </w:numPr>
        <w:tabs>
          <w:tab w:val="clear" w:pos="1440"/>
          <w:tab w:val="num" w:pos="709"/>
        </w:tabs>
        <w:spacing w:line="300" w:lineRule="auto"/>
        <w:ind w:left="709" w:hanging="425"/>
        <w:jc w:val="both"/>
        <w:rPr>
          <w:rFonts w:asciiTheme="minorHAnsi" w:hAnsiTheme="minorHAnsi" w:cstheme="minorHAnsi"/>
          <w:sz w:val="22"/>
          <w:szCs w:val="22"/>
        </w:rPr>
      </w:pPr>
      <w:r w:rsidRPr="00CB1839">
        <w:rPr>
          <w:rFonts w:asciiTheme="minorHAnsi" w:hAnsiTheme="minorHAnsi" w:cstheme="minorHAnsi"/>
          <w:sz w:val="22"/>
          <w:szCs w:val="22"/>
        </w:rPr>
        <w:t xml:space="preserve">Oferta musi być podpisana </w:t>
      </w:r>
      <w:bookmarkStart w:id="22" w:name="_Hlk37326011"/>
      <w:r w:rsidRPr="00CB1839">
        <w:rPr>
          <w:rFonts w:asciiTheme="minorHAnsi" w:hAnsiTheme="minorHAnsi" w:cstheme="minorHAnsi"/>
          <w:b/>
          <w:bCs/>
          <w:sz w:val="22"/>
          <w:szCs w:val="22"/>
        </w:rPr>
        <w:t>kwalifikowanym podpisem elektronicznym</w:t>
      </w:r>
      <w:bookmarkEnd w:id="22"/>
      <w:r w:rsidRPr="00CB1839">
        <w:rPr>
          <w:rFonts w:asciiTheme="minorHAnsi" w:hAnsiTheme="minorHAnsi" w:cstheme="minorHAnsi"/>
          <w:color w:val="FF0000"/>
          <w:sz w:val="22"/>
          <w:szCs w:val="22"/>
        </w:rPr>
        <w:t xml:space="preserve"> </w:t>
      </w:r>
      <w:r w:rsidRPr="00CB1839">
        <w:rPr>
          <w:rFonts w:asciiTheme="minorHAnsi" w:hAnsiTheme="minorHAnsi" w:cstheme="minorHAnsi"/>
          <w:sz w:val="22"/>
          <w:szCs w:val="22"/>
        </w:rPr>
        <w:t xml:space="preserve">przez osobę/osoby uprawnioną/uprawnione do reprezentacji Wykonawcy. Jeżeli upoważnienie nie wynika wprost </w:t>
      </w:r>
      <w:r w:rsidRPr="00CB1839">
        <w:rPr>
          <w:rFonts w:asciiTheme="minorHAnsi" w:hAnsiTheme="minorHAnsi" w:cstheme="minorHAnsi"/>
          <w:sz w:val="22"/>
          <w:szCs w:val="22"/>
        </w:rPr>
        <w:lastRenderedPageBreak/>
        <w:t>z odpowiednich dokumentów rejestrowych Wykonawcy do oferty należy dołączyć odpowiednie pełnomocnictwa lub inne dokumenty potwierdzające umocowanie do reprezentowania Wykonawcy.</w:t>
      </w:r>
    </w:p>
    <w:p w14:paraId="6643CCBA" w14:textId="77777777" w:rsidR="002C1682" w:rsidRPr="00CB1839" w:rsidRDefault="002C1682" w:rsidP="00AC3D83">
      <w:pPr>
        <w:numPr>
          <w:ilvl w:val="0"/>
          <w:numId w:val="19"/>
        </w:numPr>
        <w:tabs>
          <w:tab w:val="clear" w:pos="1440"/>
          <w:tab w:val="num" w:pos="709"/>
        </w:tabs>
        <w:spacing w:line="300" w:lineRule="auto"/>
        <w:ind w:left="709" w:hanging="425"/>
        <w:jc w:val="both"/>
        <w:rPr>
          <w:rFonts w:asciiTheme="minorHAnsi" w:hAnsiTheme="minorHAnsi" w:cstheme="minorHAnsi"/>
          <w:sz w:val="22"/>
          <w:szCs w:val="22"/>
        </w:rPr>
      </w:pPr>
      <w:r w:rsidRPr="0082562C">
        <w:rPr>
          <w:rFonts w:asciiTheme="minorHAnsi" w:hAnsiTheme="minorHAnsi" w:cstheme="minorHAnsi"/>
          <w:b/>
          <w:sz w:val="22"/>
          <w:szCs w:val="22"/>
        </w:rPr>
        <w:t>Pełnomocnictwo</w:t>
      </w:r>
      <w:r w:rsidRPr="00CB1839">
        <w:rPr>
          <w:rFonts w:asciiTheme="minorHAnsi" w:hAnsiTheme="minorHAnsi" w:cstheme="minorHAnsi"/>
          <w:sz w:val="22"/>
          <w:szCs w:val="22"/>
        </w:rPr>
        <w:t xml:space="preserve"> musi zostać złożone w postaci elektronicznej opatrzone kwalifikowanym podpisem elektronicznym.</w:t>
      </w:r>
    </w:p>
    <w:p w14:paraId="5211F029" w14:textId="77777777" w:rsidR="002C1682" w:rsidRPr="00CB1839" w:rsidRDefault="002C1682" w:rsidP="00AC3D83">
      <w:pPr>
        <w:numPr>
          <w:ilvl w:val="0"/>
          <w:numId w:val="19"/>
        </w:numPr>
        <w:tabs>
          <w:tab w:val="clear" w:pos="1440"/>
          <w:tab w:val="num" w:pos="709"/>
        </w:tabs>
        <w:spacing w:line="300" w:lineRule="auto"/>
        <w:ind w:left="709" w:hanging="425"/>
        <w:jc w:val="both"/>
        <w:rPr>
          <w:rFonts w:asciiTheme="minorHAnsi" w:hAnsiTheme="minorHAnsi" w:cstheme="minorHAnsi"/>
          <w:sz w:val="22"/>
          <w:szCs w:val="22"/>
        </w:rPr>
      </w:pPr>
      <w:r w:rsidRPr="00CB1839">
        <w:rPr>
          <w:rFonts w:asciiTheme="minorHAnsi" w:hAnsiTheme="minorHAnsi" w:cstheme="minorHAnsi"/>
          <w:sz w:val="22"/>
          <w:szCs w:val="22"/>
        </w:rPr>
        <w:t>Dopuszcza się również przedłożenie elektronicznej kopii dokumentu poświadczonej za zgodność z oryginałem przez notariusza, tj. podpisana kwalifikowanym podpisem elektronicznym osoby posiadającej uprawnienia notariusza lub przez osoby, które tego pełnomocnictwa udzieliły.</w:t>
      </w:r>
    </w:p>
    <w:p w14:paraId="15372F09" w14:textId="77777777" w:rsidR="002C1682" w:rsidRPr="00CB1839" w:rsidRDefault="002C1682" w:rsidP="002C1682">
      <w:pPr>
        <w:spacing w:line="300" w:lineRule="auto"/>
        <w:ind w:left="709"/>
        <w:jc w:val="both"/>
        <w:rPr>
          <w:rFonts w:asciiTheme="minorHAnsi" w:hAnsiTheme="minorHAnsi" w:cstheme="minorHAnsi"/>
          <w:sz w:val="22"/>
          <w:szCs w:val="22"/>
        </w:rPr>
      </w:pPr>
      <w:r w:rsidRPr="00CB1839">
        <w:rPr>
          <w:rFonts w:asciiTheme="minorHAnsi" w:hAnsiTheme="minorHAnsi" w:cstheme="minorHAnsi"/>
          <w:b/>
          <w:sz w:val="22"/>
          <w:szCs w:val="22"/>
        </w:rPr>
        <w:t>UWAGA!</w:t>
      </w:r>
      <w:r w:rsidRPr="00CB1839">
        <w:rPr>
          <w:rFonts w:asciiTheme="minorHAnsi" w:hAnsiTheme="minorHAnsi" w:cstheme="minorHAnsi"/>
          <w:sz w:val="22"/>
          <w:szCs w:val="22"/>
        </w:rPr>
        <w:t xml:space="preserve">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1143375" w14:textId="77777777" w:rsidR="002C1682" w:rsidRPr="00CB1839" w:rsidRDefault="002C1682" w:rsidP="00AC3D83">
      <w:pPr>
        <w:numPr>
          <w:ilvl w:val="0"/>
          <w:numId w:val="19"/>
        </w:numPr>
        <w:tabs>
          <w:tab w:val="clear" w:pos="1440"/>
          <w:tab w:val="num" w:pos="1134"/>
        </w:tabs>
        <w:spacing w:line="300" w:lineRule="auto"/>
        <w:ind w:left="709"/>
        <w:jc w:val="both"/>
        <w:rPr>
          <w:rFonts w:asciiTheme="minorHAnsi" w:hAnsiTheme="minorHAnsi" w:cstheme="minorHAnsi"/>
          <w:sz w:val="22"/>
          <w:szCs w:val="22"/>
        </w:rPr>
      </w:pPr>
      <w:r w:rsidRPr="00CB1839">
        <w:rPr>
          <w:rFonts w:asciiTheme="minorHAnsi" w:hAnsiTheme="minorHAnsi" w:cstheme="minorHAnsi"/>
          <w:sz w:val="22"/>
          <w:szCs w:val="22"/>
        </w:rPr>
        <w:t xml:space="preserve">Zgodnie z art. 18 ust. 3 ustawy </w:t>
      </w:r>
      <w:proofErr w:type="spellStart"/>
      <w:r w:rsidRPr="00CB1839">
        <w:rPr>
          <w:rFonts w:asciiTheme="minorHAnsi" w:hAnsiTheme="minorHAnsi" w:cstheme="minorHAnsi"/>
          <w:sz w:val="22"/>
          <w:szCs w:val="22"/>
        </w:rPr>
        <w:t>Pzp</w:t>
      </w:r>
      <w:proofErr w:type="spellEnd"/>
      <w:r w:rsidRPr="00CB1839">
        <w:rPr>
          <w:rFonts w:asciiTheme="minorHAnsi" w:hAnsiTheme="minorHAnsi" w:cstheme="min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CB1839">
        <w:rPr>
          <w:rFonts w:asciiTheme="minorHAnsi" w:hAnsiTheme="minorHAnsi" w:cstheme="minorHAnsi"/>
          <w:b/>
          <w:sz w:val="22"/>
          <w:szCs w:val="22"/>
        </w:rPr>
        <w:t>„informacje stanowiące tajemnicę przedsiębiorstwa”</w:t>
      </w:r>
      <w:r w:rsidRPr="00CB1839">
        <w:rPr>
          <w:rFonts w:asciiTheme="minorHAnsi" w:hAnsiTheme="minorHAnsi" w:cstheme="minorHAnsi"/>
          <w:sz w:val="22"/>
          <w:szCs w:val="22"/>
        </w:rPr>
        <w:t xml:space="preserve">. W celu wykonania przesłanek objęcia informacji tajemnicą przedsiębiorstwa przesłanki utajnienia należy załączyć do oferty </w:t>
      </w:r>
      <w:r w:rsidRPr="00CB1839">
        <w:rPr>
          <w:rFonts w:asciiTheme="minorHAnsi" w:hAnsiTheme="minorHAnsi" w:cstheme="minorHAnsi"/>
          <w:b/>
          <w:sz w:val="22"/>
          <w:szCs w:val="22"/>
        </w:rPr>
        <w:t>w formie odrębnego pliku</w:t>
      </w:r>
      <w:r w:rsidRPr="00CB1839">
        <w:rPr>
          <w:rFonts w:asciiTheme="minorHAnsi" w:hAnsiTheme="minorHAnsi" w:cstheme="min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F06B20B" w14:textId="77777777" w:rsidR="002C1682" w:rsidRPr="00CB1839" w:rsidRDefault="002C1682" w:rsidP="00AC3D83">
      <w:pPr>
        <w:numPr>
          <w:ilvl w:val="0"/>
          <w:numId w:val="19"/>
        </w:numPr>
        <w:tabs>
          <w:tab w:val="clear" w:pos="1440"/>
        </w:tabs>
        <w:spacing w:line="300" w:lineRule="auto"/>
        <w:ind w:left="709"/>
        <w:jc w:val="both"/>
        <w:rPr>
          <w:rFonts w:asciiTheme="minorHAnsi" w:hAnsiTheme="minorHAnsi" w:cstheme="minorHAnsi"/>
          <w:sz w:val="22"/>
          <w:szCs w:val="22"/>
        </w:rPr>
      </w:pPr>
      <w:r w:rsidRPr="00CB1839">
        <w:rPr>
          <w:rFonts w:asciiTheme="minorHAnsi" w:hAnsiTheme="minorHAnsi" w:cstheme="minorHAnsi"/>
          <w:sz w:val="22"/>
          <w:szCs w:val="22"/>
        </w:rPr>
        <w:t>Dokumenty sporządzone w języku obcym należy złożyć razem z tłumaczeniem na język polski, chyba że, w odniesieniu do konkretnego dokumentu, wyraźnie określono inaczej.</w:t>
      </w:r>
    </w:p>
    <w:p w14:paraId="3EE94616" w14:textId="77777777" w:rsidR="002C1682" w:rsidRPr="00CB1839" w:rsidRDefault="002C1682" w:rsidP="00AC3D83">
      <w:pPr>
        <w:numPr>
          <w:ilvl w:val="0"/>
          <w:numId w:val="19"/>
        </w:numPr>
        <w:tabs>
          <w:tab w:val="clear" w:pos="1440"/>
        </w:tabs>
        <w:spacing w:line="300" w:lineRule="auto"/>
        <w:ind w:left="709"/>
        <w:jc w:val="both"/>
        <w:rPr>
          <w:rFonts w:asciiTheme="minorHAnsi" w:hAnsiTheme="minorHAnsi" w:cstheme="minorHAnsi"/>
          <w:sz w:val="22"/>
          <w:szCs w:val="22"/>
        </w:rPr>
      </w:pPr>
      <w:r w:rsidRPr="00CB1839">
        <w:rPr>
          <w:rFonts w:asciiTheme="minorHAnsi" w:hAnsiTheme="minorHAnsi" w:cstheme="min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16328333" w14:textId="77777777" w:rsidR="002C1682" w:rsidRPr="00CB1839" w:rsidRDefault="002C1682" w:rsidP="00AC3D83">
      <w:pPr>
        <w:numPr>
          <w:ilvl w:val="0"/>
          <w:numId w:val="19"/>
        </w:numPr>
        <w:tabs>
          <w:tab w:val="clear" w:pos="1440"/>
        </w:tabs>
        <w:spacing w:line="300" w:lineRule="auto"/>
        <w:ind w:left="709"/>
        <w:jc w:val="both"/>
        <w:rPr>
          <w:rFonts w:asciiTheme="minorHAnsi" w:hAnsiTheme="minorHAnsi" w:cstheme="minorHAnsi"/>
          <w:sz w:val="22"/>
          <w:szCs w:val="22"/>
        </w:rPr>
      </w:pPr>
      <w:r w:rsidRPr="00CB1839">
        <w:rPr>
          <w:rFonts w:asciiTheme="minorHAnsi" w:hAnsiTheme="minorHAnsi" w:cstheme="minorHAnsi"/>
          <w:sz w:val="22"/>
          <w:szCs w:val="22"/>
        </w:rPr>
        <w:t xml:space="preserve">Do </w:t>
      </w:r>
      <w:r w:rsidRPr="00CB1839">
        <w:rPr>
          <w:rFonts w:asciiTheme="minorHAnsi" w:hAnsiTheme="minorHAnsi" w:cstheme="minorHAnsi"/>
          <w:b/>
          <w:sz w:val="22"/>
          <w:szCs w:val="22"/>
        </w:rPr>
        <w:t>wypełnionego Formularza oferty</w:t>
      </w:r>
      <w:r w:rsidRPr="00CB1839">
        <w:rPr>
          <w:rFonts w:asciiTheme="minorHAnsi" w:hAnsiTheme="minorHAnsi" w:cstheme="minorHAnsi"/>
          <w:sz w:val="22"/>
          <w:szCs w:val="22"/>
        </w:rPr>
        <w:t xml:space="preserve"> (wzór – </w:t>
      </w:r>
      <w:r w:rsidRPr="00CB1839">
        <w:rPr>
          <w:rFonts w:asciiTheme="minorHAnsi" w:hAnsiTheme="minorHAnsi" w:cstheme="minorHAnsi"/>
          <w:b/>
          <w:sz w:val="22"/>
          <w:szCs w:val="22"/>
        </w:rPr>
        <w:t>Załącznik nr 1 do SWZ</w:t>
      </w:r>
      <w:r w:rsidRPr="00CB1839">
        <w:rPr>
          <w:rFonts w:asciiTheme="minorHAnsi" w:hAnsiTheme="minorHAnsi" w:cstheme="minorHAnsi"/>
          <w:sz w:val="22"/>
          <w:szCs w:val="22"/>
        </w:rPr>
        <w:t>) należy dołączyć:</w:t>
      </w:r>
    </w:p>
    <w:p w14:paraId="30C611F0" w14:textId="77777777" w:rsidR="004C2B90" w:rsidRDefault="002C1682" w:rsidP="004C2B90">
      <w:pPr>
        <w:numPr>
          <w:ilvl w:val="0"/>
          <w:numId w:val="17"/>
        </w:numPr>
        <w:spacing w:line="300" w:lineRule="auto"/>
        <w:ind w:left="1134" w:hanging="283"/>
        <w:jc w:val="both"/>
        <w:rPr>
          <w:rFonts w:asciiTheme="minorHAnsi" w:hAnsiTheme="minorHAnsi" w:cstheme="minorHAnsi"/>
          <w:sz w:val="22"/>
          <w:szCs w:val="22"/>
        </w:rPr>
      </w:pPr>
      <w:r w:rsidRPr="00CB1839">
        <w:rPr>
          <w:rFonts w:asciiTheme="minorHAnsi" w:hAnsiTheme="minorHAnsi" w:cstheme="minorHAnsi"/>
          <w:b/>
          <w:sz w:val="22"/>
          <w:szCs w:val="22"/>
        </w:rPr>
        <w:t>oświadczenie</w:t>
      </w:r>
      <w:r w:rsidRPr="00CB1839">
        <w:rPr>
          <w:rFonts w:asciiTheme="minorHAnsi" w:hAnsiTheme="minorHAnsi" w:cstheme="minorHAnsi"/>
          <w:sz w:val="22"/>
          <w:szCs w:val="22"/>
        </w:rPr>
        <w:t xml:space="preserve">, o którym mowa w art. 125 ust. </w:t>
      </w:r>
      <w:r w:rsidR="004C2B90">
        <w:rPr>
          <w:rFonts w:asciiTheme="minorHAnsi" w:hAnsiTheme="minorHAnsi" w:cstheme="minorHAnsi"/>
          <w:sz w:val="22"/>
          <w:szCs w:val="22"/>
        </w:rPr>
        <w:t>1</w:t>
      </w:r>
      <w:r w:rsidRPr="00CB1839">
        <w:rPr>
          <w:rFonts w:asciiTheme="minorHAnsi" w:hAnsiTheme="minorHAnsi" w:cstheme="minorHAnsi"/>
          <w:sz w:val="22"/>
          <w:szCs w:val="22"/>
        </w:rPr>
        <w:t>, o niepodleganiu wykluczeniu oraz spełnianiu warunków udziału w postępowaniu (</w:t>
      </w:r>
      <w:r w:rsidRPr="004C2B90">
        <w:rPr>
          <w:rFonts w:asciiTheme="minorHAnsi" w:hAnsiTheme="minorHAnsi" w:cstheme="minorHAnsi"/>
          <w:b/>
          <w:bCs/>
          <w:sz w:val="22"/>
          <w:szCs w:val="22"/>
        </w:rPr>
        <w:t>JEDZ,</w:t>
      </w:r>
      <w:r w:rsidRPr="00CB1839">
        <w:rPr>
          <w:rFonts w:asciiTheme="minorHAnsi" w:hAnsiTheme="minorHAnsi" w:cstheme="minorHAnsi"/>
          <w:sz w:val="22"/>
          <w:szCs w:val="22"/>
        </w:rPr>
        <w:t xml:space="preserve"> wzór – </w:t>
      </w:r>
      <w:r w:rsidRPr="00CB1839">
        <w:rPr>
          <w:rFonts w:asciiTheme="minorHAnsi" w:hAnsiTheme="minorHAnsi" w:cstheme="minorHAnsi"/>
          <w:b/>
          <w:bCs/>
          <w:sz w:val="22"/>
          <w:szCs w:val="22"/>
        </w:rPr>
        <w:t>Załącznik nr 2 do SWZ</w:t>
      </w:r>
      <w:r w:rsidRPr="00CB1839">
        <w:rPr>
          <w:rFonts w:asciiTheme="minorHAnsi" w:hAnsiTheme="minorHAnsi" w:cstheme="minorHAnsi"/>
          <w:sz w:val="22"/>
          <w:szCs w:val="22"/>
        </w:rPr>
        <w:t>);</w:t>
      </w:r>
    </w:p>
    <w:p w14:paraId="514AFDDA" w14:textId="646B3A16" w:rsidR="004C2B90" w:rsidRPr="004C2B90" w:rsidRDefault="004C2B90" w:rsidP="004C2B90">
      <w:pPr>
        <w:numPr>
          <w:ilvl w:val="0"/>
          <w:numId w:val="17"/>
        </w:numPr>
        <w:spacing w:line="300" w:lineRule="auto"/>
        <w:ind w:left="1134" w:hanging="283"/>
        <w:jc w:val="both"/>
        <w:rPr>
          <w:rFonts w:asciiTheme="minorHAnsi" w:hAnsiTheme="minorHAnsi" w:cstheme="minorHAnsi"/>
          <w:sz w:val="22"/>
          <w:szCs w:val="22"/>
        </w:rPr>
      </w:pPr>
      <w:r w:rsidRPr="004C2B90">
        <w:rPr>
          <w:rFonts w:asciiTheme="minorHAnsi" w:hAnsiTheme="minorHAnsi" w:cstheme="minorHAnsi"/>
          <w:b/>
          <w:bCs/>
          <w:sz w:val="22"/>
          <w:szCs w:val="22"/>
        </w:rPr>
        <w:t xml:space="preserve">oświadczenie </w:t>
      </w:r>
      <w:r w:rsidRPr="004C2B90">
        <w:rPr>
          <w:rFonts w:asciiTheme="minorHAnsi" w:hAnsiTheme="minorHAnsi" w:cstheme="minorHAnsi"/>
          <w:bCs/>
          <w:sz w:val="22"/>
          <w:szCs w:val="22"/>
        </w:rPr>
        <w:t>dotyczące przesłanek wykluczenia</w:t>
      </w:r>
      <w:r w:rsidR="00980746">
        <w:rPr>
          <w:rFonts w:asciiTheme="minorHAnsi" w:hAnsiTheme="minorHAnsi" w:cstheme="minorHAnsi"/>
          <w:sz w:val="22"/>
          <w:szCs w:val="22"/>
        </w:rPr>
        <w:t xml:space="preserve"> (</w:t>
      </w:r>
      <w:r w:rsidR="00980746" w:rsidRPr="00980746">
        <w:rPr>
          <w:rFonts w:asciiTheme="minorHAnsi" w:hAnsiTheme="minorHAnsi" w:cstheme="minorHAnsi"/>
          <w:b/>
          <w:sz w:val="22"/>
          <w:szCs w:val="22"/>
        </w:rPr>
        <w:t>Z</w:t>
      </w:r>
      <w:r w:rsidRPr="00980746">
        <w:rPr>
          <w:rFonts w:asciiTheme="minorHAnsi" w:hAnsiTheme="minorHAnsi" w:cstheme="minorHAnsi"/>
          <w:b/>
          <w:sz w:val="22"/>
          <w:szCs w:val="22"/>
        </w:rPr>
        <w:t>ałącznik nr 2a do SWZ</w:t>
      </w:r>
      <w:r w:rsidRPr="004C2B90">
        <w:rPr>
          <w:rFonts w:asciiTheme="minorHAnsi" w:hAnsiTheme="minorHAnsi" w:cstheme="minorHAnsi"/>
          <w:sz w:val="22"/>
          <w:szCs w:val="22"/>
        </w:rPr>
        <w:t>);</w:t>
      </w:r>
    </w:p>
    <w:p w14:paraId="6E8A0C62" w14:textId="77777777" w:rsidR="002C1682" w:rsidRPr="00CB1839" w:rsidRDefault="002C1682" w:rsidP="00AC3D83">
      <w:pPr>
        <w:numPr>
          <w:ilvl w:val="0"/>
          <w:numId w:val="17"/>
        </w:numPr>
        <w:spacing w:line="300" w:lineRule="auto"/>
        <w:ind w:left="1134" w:hanging="283"/>
        <w:jc w:val="both"/>
        <w:rPr>
          <w:rFonts w:asciiTheme="minorHAnsi" w:hAnsiTheme="minorHAnsi" w:cstheme="minorHAnsi"/>
          <w:sz w:val="22"/>
          <w:szCs w:val="22"/>
        </w:rPr>
      </w:pPr>
      <w:r w:rsidRPr="00CB1839">
        <w:rPr>
          <w:rFonts w:asciiTheme="minorHAnsi" w:hAnsiTheme="minorHAnsi" w:cstheme="minorHAnsi"/>
          <w:b/>
          <w:sz w:val="22"/>
          <w:szCs w:val="22"/>
        </w:rPr>
        <w:t>dokument wadium</w:t>
      </w:r>
      <w:r w:rsidRPr="00CB1839">
        <w:rPr>
          <w:rFonts w:asciiTheme="minorHAnsi" w:hAnsiTheme="minorHAnsi" w:cstheme="minorHAnsi"/>
          <w:sz w:val="22"/>
          <w:szCs w:val="22"/>
        </w:rPr>
        <w:t xml:space="preserve"> (jeżeli wadium zostało złożone w innej formie niż pieniężna);</w:t>
      </w:r>
      <w:bookmarkStart w:id="23" w:name="_Hlk71804478"/>
    </w:p>
    <w:p w14:paraId="4109F9BF" w14:textId="7FC37E76" w:rsidR="002C1682" w:rsidRPr="00B05A18" w:rsidRDefault="00261584" w:rsidP="00AC3D83">
      <w:pPr>
        <w:numPr>
          <w:ilvl w:val="0"/>
          <w:numId w:val="17"/>
        </w:numPr>
        <w:spacing w:line="300" w:lineRule="auto"/>
        <w:ind w:left="1134" w:hanging="283"/>
        <w:jc w:val="both"/>
        <w:rPr>
          <w:rFonts w:asciiTheme="minorHAnsi" w:hAnsiTheme="minorHAnsi" w:cstheme="minorHAnsi"/>
          <w:sz w:val="22"/>
          <w:szCs w:val="22"/>
        </w:rPr>
      </w:pPr>
      <w:r w:rsidRPr="00261584">
        <w:rPr>
          <w:rFonts w:asciiTheme="minorHAnsi" w:hAnsiTheme="minorHAnsi" w:cstheme="minorHAnsi"/>
          <w:b/>
          <w:bCs/>
          <w:sz w:val="22"/>
          <w:szCs w:val="22"/>
        </w:rPr>
        <w:t>Formularz Kalkulacji C</w:t>
      </w:r>
      <w:r w:rsidR="002C1682" w:rsidRPr="00261584">
        <w:rPr>
          <w:rFonts w:asciiTheme="minorHAnsi" w:hAnsiTheme="minorHAnsi" w:cstheme="minorHAnsi"/>
          <w:b/>
          <w:bCs/>
          <w:sz w:val="22"/>
          <w:szCs w:val="22"/>
        </w:rPr>
        <w:t>enowej</w:t>
      </w:r>
      <w:r w:rsidR="002C1682" w:rsidRPr="00CB1839">
        <w:rPr>
          <w:rFonts w:asciiTheme="minorHAnsi" w:hAnsiTheme="minorHAnsi" w:cstheme="minorHAnsi"/>
          <w:b/>
        </w:rPr>
        <w:t xml:space="preserve"> </w:t>
      </w:r>
      <w:r w:rsidR="002C1682" w:rsidRPr="00CB1839">
        <w:rPr>
          <w:rFonts w:asciiTheme="minorHAnsi" w:hAnsiTheme="minorHAnsi" w:cstheme="minorHAnsi"/>
          <w:bCs/>
          <w:sz w:val="22"/>
          <w:szCs w:val="22"/>
        </w:rPr>
        <w:t xml:space="preserve">według wzoru stanowiącego </w:t>
      </w:r>
      <w:r w:rsidR="002C1682" w:rsidRPr="00CB1839">
        <w:rPr>
          <w:rFonts w:asciiTheme="minorHAnsi" w:hAnsiTheme="minorHAnsi" w:cstheme="minorHAnsi"/>
          <w:b/>
          <w:sz w:val="22"/>
          <w:szCs w:val="22"/>
        </w:rPr>
        <w:t>Załącznik nr 4 do SWZ</w:t>
      </w:r>
      <w:r w:rsidR="00B05A18">
        <w:rPr>
          <w:rFonts w:asciiTheme="minorHAnsi" w:hAnsiTheme="minorHAnsi" w:cstheme="minorHAnsi"/>
          <w:b/>
          <w:sz w:val="22"/>
          <w:szCs w:val="22"/>
        </w:rPr>
        <w:t>;</w:t>
      </w:r>
    </w:p>
    <w:bookmarkEnd w:id="23"/>
    <w:p w14:paraId="55DCF7B5" w14:textId="77777777" w:rsidR="002C1682" w:rsidRPr="00CB1839" w:rsidRDefault="002C1682" w:rsidP="002C1682">
      <w:pPr>
        <w:tabs>
          <w:tab w:val="left" w:pos="851"/>
        </w:tabs>
        <w:spacing w:line="300" w:lineRule="auto"/>
        <w:ind w:left="709"/>
        <w:jc w:val="both"/>
        <w:rPr>
          <w:rFonts w:asciiTheme="minorHAnsi" w:hAnsiTheme="minorHAnsi" w:cstheme="minorHAnsi"/>
          <w:sz w:val="22"/>
          <w:szCs w:val="22"/>
        </w:rPr>
      </w:pPr>
      <w:r w:rsidRPr="00CB1839">
        <w:rPr>
          <w:rFonts w:asciiTheme="minorHAnsi" w:hAnsiTheme="minorHAnsi" w:cstheme="minorHAnsi"/>
          <w:sz w:val="22"/>
          <w:szCs w:val="22"/>
        </w:rPr>
        <w:t>jeżeli dotyczy:</w:t>
      </w:r>
    </w:p>
    <w:p w14:paraId="1917B98A" w14:textId="6D31CDCA" w:rsidR="002C1682" w:rsidRPr="00CB1839" w:rsidRDefault="002C1682" w:rsidP="00AC3D83">
      <w:pPr>
        <w:numPr>
          <w:ilvl w:val="0"/>
          <w:numId w:val="17"/>
        </w:numPr>
        <w:spacing w:line="300" w:lineRule="auto"/>
        <w:ind w:left="1134" w:hanging="283"/>
        <w:jc w:val="both"/>
        <w:rPr>
          <w:rFonts w:asciiTheme="minorHAnsi" w:hAnsiTheme="minorHAnsi" w:cstheme="minorHAnsi"/>
          <w:sz w:val="22"/>
          <w:szCs w:val="22"/>
        </w:rPr>
      </w:pPr>
      <w:r w:rsidRPr="00CB1839">
        <w:rPr>
          <w:rFonts w:asciiTheme="minorHAnsi" w:hAnsiTheme="minorHAnsi" w:cstheme="minorHAnsi"/>
          <w:b/>
          <w:bCs/>
          <w:sz w:val="22"/>
          <w:szCs w:val="22"/>
        </w:rPr>
        <w:lastRenderedPageBreak/>
        <w:t xml:space="preserve">pełnomocnictwo </w:t>
      </w:r>
      <w:r w:rsidRPr="00CB1839">
        <w:rPr>
          <w:rFonts w:asciiTheme="minorHAnsi" w:hAnsiTheme="minorHAnsi" w:cstheme="minorHAnsi"/>
          <w:sz w:val="22"/>
          <w:szCs w:val="22"/>
        </w:rPr>
        <w:t>upoważniające do reprezentowania Wykonawcy, jeżeli umocowanie nie wynika wprost z dokumentów rejestrowych lub bezpłatnych i ogólnodostępnych baz danych, o ile Wykonawca dostarczył dane umożliwi</w:t>
      </w:r>
      <w:r w:rsidR="00551E6D">
        <w:rPr>
          <w:rFonts w:asciiTheme="minorHAnsi" w:hAnsiTheme="minorHAnsi" w:cstheme="minorHAnsi"/>
          <w:sz w:val="22"/>
          <w:szCs w:val="22"/>
        </w:rPr>
        <w:t>ające dostęp do tych dokumentów;</w:t>
      </w:r>
    </w:p>
    <w:p w14:paraId="7DA606F6" w14:textId="7871D2C6" w:rsidR="004C2B90" w:rsidRPr="00EB4607" w:rsidRDefault="004C2B90" w:rsidP="00980746">
      <w:pPr>
        <w:numPr>
          <w:ilvl w:val="0"/>
          <w:numId w:val="17"/>
        </w:numPr>
        <w:tabs>
          <w:tab w:val="left" w:pos="1134"/>
        </w:tabs>
        <w:spacing w:line="300" w:lineRule="auto"/>
        <w:ind w:left="1134" w:hanging="283"/>
        <w:jc w:val="both"/>
        <w:rPr>
          <w:rFonts w:asciiTheme="minorHAnsi" w:hAnsiTheme="minorHAnsi" w:cstheme="minorHAnsi"/>
          <w:b/>
          <w:sz w:val="22"/>
          <w:szCs w:val="22"/>
        </w:rPr>
      </w:pPr>
      <w:bookmarkStart w:id="24" w:name="_Hlk70486535"/>
      <w:bookmarkStart w:id="25" w:name="_Hlk61693435"/>
      <w:r w:rsidRPr="00EB4607">
        <w:rPr>
          <w:rFonts w:asciiTheme="minorHAnsi" w:hAnsiTheme="minorHAnsi" w:cstheme="minorHAnsi"/>
          <w:b/>
          <w:sz w:val="22"/>
          <w:szCs w:val="22"/>
        </w:rPr>
        <w:t>oświadczenie dotyczące przesłanek wykluczenia i spełniania</w:t>
      </w:r>
      <w:r>
        <w:rPr>
          <w:rFonts w:asciiTheme="minorHAnsi" w:hAnsiTheme="minorHAnsi" w:cstheme="minorHAnsi"/>
          <w:b/>
          <w:bCs/>
          <w:sz w:val="22"/>
          <w:szCs w:val="22"/>
        </w:rPr>
        <w:t xml:space="preserve"> warunków udziału </w:t>
      </w:r>
      <w:r w:rsidRPr="002B6A32">
        <w:rPr>
          <w:rFonts w:asciiTheme="minorHAnsi" w:hAnsiTheme="minorHAnsi" w:cstheme="minorHAnsi"/>
          <w:b/>
          <w:bCs/>
          <w:sz w:val="22"/>
          <w:szCs w:val="22"/>
        </w:rPr>
        <w:t>w postepowaniu</w:t>
      </w:r>
      <w:r w:rsidRPr="002B6A32">
        <w:rPr>
          <w:rFonts w:asciiTheme="minorHAnsi" w:hAnsiTheme="minorHAnsi" w:cstheme="minorHAnsi"/>
          <w:sz w:val="22"/>
          <w:szCs w:val="22"/>
        </w:rPr>
        <w:t xml:space="preserve"> </w:t>
      </w:r>
      <w:r w:rsidRPr="002B6A32">
        <w:rPr>
          <w:rFonts w:asciiTheme="minorHAnsi" w:hAnsiTheme="minorHAnsi" w:cstheme="minorHAnsi"/>
          <w:bCs/>
          <w:sz w:val="22"/>
          <w:szCs w:val="22"/>
        </w:rPr>
        <w:t xml:space="preserve">(JEDZ </w:t>
      </w:r>
      <w:r w:rsidR="00980746" w:rsidRPr="00980746">
        <w:rPr>
          <w:rFonts w:asciiTheme="minorHAnsi" w:hAnsiTheme="minorHAnsi" w:cstheme="minorHAnsi"/>
          <w:b/>
          <w:bCs/>
          <w:sz w:val="22"/>
          <w:szCs w:val="22"/>
        </w:rPr>
        <w:t>Z</w:t>
      </w:r>
      <w:r w:rsidRPr="00980746">
        <w:rPr>
          <w:rFonts w:asciiTheme="minorHAnsi" w:hAnsiTheme="minorHAnsi" w:cstheme="minorHAnsi"/>
          <w:b/>
          <w:bCs/>
          <w:sz w:val="22"/>
          <w:szCs w:val="22"/>
        </w:rPr>
        <w:t>ałącznik nr 2</w:t>
      </w:r>
      <w:r w:rsidR="00980746">
        <w:rPr>
          <w:rFonts w:asciiTheme="minorHAnsi" w:hAnsiTheme="minorHAnsi" w:cstheme="minorHAnsi"/>
          <w:bCs/>
          <w:sz w:val="22"/>
          <w:szCs w:val="22"/>
        </w:rPr>
        <w:t xml:space="preserve"> </w:t>
      </w:r>
      <w:r w:rsidR="00980746" w:rsidRPr="00980746">
        <w:rPr>
          <w:rFonts w:asciiTheme="minorHAnsi" w:hAnsiTheme="minorHAnsi" w:cstheme="minorHAnsi"/>
          <w:b/>
          <w:bCs/>
          <w:sz w:val="22"/>
          <w:szCs w:val="22"/>
        </w:rPr>
        <w:t>do SWZ</w:t>
      </w:r>
      <w:r w:rsidRPr="002B6A32">
        <w:rPr>
          <w:rFonts w:asciiTheme="minorHAnsi" w:hAnsiTheme="minorHAnsi" w:cstheme="minorHAnsi"/>
          <w:bCs/>
          <w:sz w:val="22"/>
          <w:szCs w:val="22"/>
        </w:rPr>
        <w:t>)</w:t>
      </w:r>
      <w:r w:rsidRPr="002B6A32">
        <w:rPr>
          <w:rFonts w:asciiTheme="minorHAnsi" w:hAnsiTheme="minorHAnsi" w:cstheme="minorHAnsi"/>
          <w:sz w:val="22"/>
          <w:szCs w:val="22"/>
        </w:rPr>
        <w:t xml:space="preserve"> oraz oświadczenie </w:t>
      </w:r>
      <w:r w:rsidRPr="002B6A32">
        <w:rPr>
          <w:rFonts w:asciiTheme="minorHAnsi" w:hAnsiTheme="minorHAnsi" w:cstheme="minorHAnsi"/>
          <w:bCs/>
          <w:sz w:val="22"/>
          <w:szCs w:val="22"/>
        </w:rPr>
        <w:t>dotyczące przesłanek wykluczenia</w:t>
      </w:r>
      <w:r w:rsidR="00980746">
        <w:rPr>
          <w:rFonts w:asciiTheme="minorHAnsi" w:hAnsiTheme="minorHAnsi" w:cstheme="minorHAnsi"/>
          <w:sz w:val="22"/>
          <w:szCs w:val="22"/>
        </w:rPr>
        <w:t xml:space="preserve"> (</w:t>
      </w:r>
      <w:r w:rsidR="00980746" w:rsidRPr="00980746">
        <w:rPr>
          <w:rFonts w:asciiTheme="minorHAnsi" w:hAnsiTheme="minorHAnsi" w:cstheme="minorHAnsi"/>
          <w:b/>
          <w:sz w:val="22"/>
          <w:szCs w:val="22"/>
        </w:rPr>
        <w:t>Z</w:t>
      </w:r>
      <w:r w:rsidRPr="00980746">
        <w:rPr>
          <w:rFonts w:asciiTheme="minorHAnsi" w:hAnsiTheme="minorHAnsi" w:cstheme="minorHAnsi"/>
          <w:b/>
          <w:sz w:val="22"/>
          <w:szCs w:val="22"/>
        </w:rPr>
        <w:t>ałącznik nr 2a do SWZ</w:t>
      </w:r>
      <w:r w:rsidRPr="002B6A32">
        <w:rPr>
          <w:rFonts w:asciiTheme="minorHAnsi" w:hAnsiTheme="minorHAnsi" w:cstheme="minorHAnsi"/>
          <w:sz w:val="22"/>
          <w:szCs w:val="22"/>
        </w:rPr>
        <w:t>) wszystkich podmiotów wspólnie ubiegających się o udzielenie zamówienia;</w:t>
      </w:r>
    </w:p>
    <w:p w14:paraId="6565FCA8" w14:textId="77777777" w:rsidR="004C2B90" w:rsidRPr="001637CD" w:rsidRDefault="004C2B90" w:rsidP="00980746">
      <w:pPr>
        <w:pStyle w:val="Akapitzlist"/>
        <w:numPr>
          <w:ilvl w:val="0"/>
          <w:numId w:val="17"/>
        </w:numPr>
        <w:tabs>
          <w:tab w:val="left" w:pos="1134"/>
        </w:tabs>
        <w:spacing w:line="300" w:lineRule="auto"/>
        <w:ind w:left="1134" w:hanging="283"/>
        <w:rPr>
          <w:rFonts w:asciiTheme="minorHAnsi" w:eastAsia="Times New Roman" w:hAnsiTheme="minorHAnsi" w:cstheme="minorHAnsi"/>
          <w:bCs/>
          <w:lang w:eastAsia="pl-PL"/>
        </w:rPr>
      </w:pPr>
      <w:r w:rsidRPr="00636142">
        <w:rPr>
          <w:rFonts w:asciiTheme="minorHAnsi" w:eastAsia="Times New Roman" w:hAnsiTheme="minorHAnsi" w:cstheme="minorHAnsi"/>
          <w:b/>
          <w:lang w:eastAsia="pl-PL"/>
        </w:rPr>
        <w:t>uzasadnienie zastrzeżenia tajemnicy przedsiębiorstwa</w:t>
      </w:r>
      <w:r w:rsidRPr="00636142">
        <w:rPr>
          <w:rFonts w:asciiTheme="minorHAnsi" w:eastAsia="Times New Roman" w:hAnsiTheme="minorHAnsi" w:cstheme="minorHAnsi"/>
          <w:bCs/>
          <w:lang w:eastAsia="pl-PL"/>
        </w:rPr>
        <w:t>, jeżeli wykonawca zastrzegł w ofercie informacje jako tajemnicę przedsiębiorstwa;</w:t>
      </w:r>
    </w:p>
    <w:p w14:paraId="7ACF6D24" w14:textId="5553A363" w:rsidR="002C1682" w:rsidRPr="00CB1839" w:rsidRDefault="002C1682" w:rsidP="00980746">
      <w:pPr>
        <w:numPr>
          <w:ilvl w:val="0"/>
          <w:numId w:val="17"/>
        </w:numPr>
        <w:spacing w:line="300" w:lineRule="auto"/>
        <w:ind w:left="1134" w:hanging="283"/>
        <w:jc w:val="both"/>
        <w:rPr>
          <w:rFonts w:asciiTheme="minorHAnsi" w:hAnsiTheme="minorHAnsi" w:cstheme="minorHAnsi"/>
          <w:bCs/>
          <w:sz w:val="22"/>
          <w:szCs w:val="22"/>
        </w:rPr>
      </w:pPr>
      <w:r w:rsidRPr="00CB1839">
        <w:rPr>
          <w:rFonts w:asciiTheme="minorHAnsi" w:hAnsiTheme="minorHAnsi" w:cstheme="minorHAnsi"/>
          <w:b/>
          <w:sz w:val="22"/>
          <w:szCs w:val="22"/>
        </w:rPr>
        <w:t>zobowiązania podmiotów udostępniających zasoby</w:t>
      </w:r>
      <w:bookmarkEnd w:id="24"/>
      <w:r w:rsidRPr="00CB1839">
        <w:rPr>
          <w:rFonts w:asciiTheme="minorHAnsi" w:hAnsiTheme="minorHAnsi" w:cstheme="minorHAnsi"/>
          <w:bCs/>
          <w:sz w:val="22"/>
          <w:szCs w:val="22"/>
        </w:rPr>
        <w:t xml:space="preserve">, jeśli Wykonawca korzysta z zasobów tych podmiotów na podstawie art. 118 Ustawy </w:t>
      </w:r>
      <w:proofErr w:type="spellStart"/>
      <w:r w:rsidRPr="00CB1839">
        <w:rPr>
          <w:rFonts w:asciiTheme="minorHAnsi" w:hAnsiTheme="minorHAnsi" w:cstheme="minorHAnsi"/>
          <w:bCs/>
          <w:sz w:val="22"/>
          <w:szCs w:val="22"/>
        </w:rPr>
        <w:t>Pzp</w:t>
      </w:r>
      <w:proofErr w:type="spellEnd"/>
      <w:r w:rsidRPr="00CB1839">
        <w:rPr>
          <w:rFonts w:asciiTheme="minorHAnsi" w:hAnsiTheme="minorHAnsi" w:cstheme="minorHAnsi"/>
          <w:bCs/>
          <w:sz w:val="22"/>
          <w:szCs w:val="22"/>
        </w:rPr>
        <w:t xml:space="preserve"> </w:t>
      </w:r>
      <w:bookmarkStart w:id="26" w:name="_Hlk61352759"/>
      <w:r w:rsidRPr="00CB1839">
        <w:rPr>
          <w:rFonts w:asciiTheme="minorHAnsi" w:hAnsiTheme="minorHAnsi" w:cstheme="minorHAnsi"/>
          <w:bCs/>
          <w:sz w:val="22"/>
          <w:szCs w:val="22"/>
        </w:rPr>
        <w:t xml:space="preserve">(wzór </w:t>
      </w:r>
      <w:bookmarkStart w:id="27" w:name="_Hlk70486525"/>
      <w:r w:rsidRPr="00CB1839">
        <w:rPr>
          <w:rFonts w:asciiTheme="minorHAnsi" w:hAnsiTheme="minorHAnsi" w:cstheme="minorHAnsi"/>
          <w:b/>
          <w:sz w:val="22"/>
          <w:szCs w:val="22"/>
        </w:rPr>
        <w:t xml:space="preserve">Załącznik nr 7 </w:t>
      </w:r>
      <w:bookmarkEnd w:id="27"/>
      <w:r w:rsidRPr="00CB1839">
        <w:rPr>
          <w:rFonts w:asciiTheme="minorHAnsi" w:hAnsiTheme="minorHAnsi" w:cstheme="minorHAnsi"/>
          <w:b/>
          <w:sz w:val="22"/>
          <w:szCs w:val="22"/>
        </w:rPr>
        <w:t>do SWZ)</w:t>
      </w:r>
      <w:bookmarkEnd w:id="26"/>
      <w:r w:rsidR="00551E6D">
        <w:rPr>
          <w:rFonts w:asciiTheme="minorHAnsi" w:hAnsiTheme="minorHAnsi" w:cstheme="minorHAnsi"/>
          <w:b/>
          <w:sz w:val="22"/>
          <w:szCs w:val="22"/>
        </w:rPr>
        <w:t>;</w:t>
      </w:r>
    </w:p>
    <w:bookmarkEnd w:id="25"/>
    <w:p w14:paraId="1030B549" w14:textId="3F2E868C" w:rsidR="002C1682" w:rsidRPr="00CB1839" w:rsidRDefault="002C1682" w:rsidP="00AC3D83">
      <w:pPr>
        <w:numPr>
          <w:ilvl w:val="0"/>
          <w:numId w:val="19"/>
        </w:numPr>
        <w:tabs>
          <w:tab w:val="clear" w:pos="1440"/>
        </w:tabs>
        <w:spacing w:line="300" w:lineRule="auto"/>
        <w:ind w:left="709"/>
        <w:jc w:val="both"/>
        <w:rPr>
          <w:rFonts w:asciiTheme="minorHAnsi" w:hAnsiTheme="minorHAnsi" w:cstheme="minorHAnsi"/>
          <w:sz w:val="22"/>
          <w:szCs w:val="22"/>
        </w:rPr>
      </w:pPr>
      <w:r w:rsidRPr="00CB1839">
        <w:rPr>
          <w:rFonts w:asciiTheme="minorHAnsi" w:hAnsiTheme="minorHAnsi" w:cstheme="minorHAnsi"/>
          <w:sz w:val="22"/>
          <w:szCs w:val="22"/>
        </w:rPr>
        <w:t xml:space="preserve">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w:t>
      </w:r>
      <w:r w:rsidRPr="00986A42">
        <w:rPr>
          <w:rFonts w:asciiTheme="minorHAnsi" w:hAnsiTheme="minorHAnsi" w:cstheme="minorHAnsi"/>
          <w:sz w:val="22"/>
          <w:szCs w:val="22"/>
        </w:rPr>
        <w:t>rozdziale VI</w:t>
      </w:r>
      <w:r w:rsidR="00980746" w:rsidRPr="00986A42">
        <w:rPr>
          <w:rFonts w:asciiTheme="minorHAnsi" w:hAnsiTheme="minorHAnsi" w:cstheme="minorHAnsi"/>
          <w:sz w:val="22"/>
          <w:szCs w:val="22"/>
        </w:rPr>
        <w:t>I</w:t>
      </w:r>
      <w:r w:rsidRPr="00CB1839">
        <w:rPr>
          <w:rFonts w:asciiTheme="minorHAnsi" w:hAnsiTheme="minorHAnsi" w:cstheme="minorHAnsi"/>
          <w:sz w:val="22"/>
          <w:szCs w:val="22"/>
        </w:rPr>
        <w:t xml:space="preserve"> pkt 6 SWZ.</w:t>
      </w:r>
    </w:p>
    <w:p w14:paraId="37A77ACD" w14:textId="77777777" w:rsidR="002C1682" w:rsidRPr="00CB1839" w:rsidRDefault="002C1682" w:rsidP="00AC3D83">
      <w:pPr>
        <w:numPr>
          <w:ilvl w:val="0"/>
          <w:numId w:val="19"/>
        </w:numPr>
        <w:tabs>
          <w:tab w:val="clear" w:pos="1440"/>
          <w:tab w:val="num" w:pos="567"/>
        </w:tabs>
        <w:spacing w:line="300" w:lineRule="auto"/>
        <w:ind w:left="709"/>
        <w:jc w:val="both"/>
        <w:rPr>
          <w:rFonts w:asciiTheme="minorHAnsi" w:hAnsiTheme="minorHAnsi" w:cstheme="minorHAnsi"/>
          <w:sz w:val="22"/>
          <w:szCs w:val="22"/>
        </w:rPr>
      </w:pPr>
      <w:r w:rsidRPr="00CB1839">
        <w:rPr>
          <w:rFonts w:asciiTheme="minorHAnsi" w:hAnsiTheme="minorHAnsi" w:cstheme="minorHAnsi"/>
          <w:sz w:val="22"/>
          <w:szCs w:val="22"/>
        </w:rPr>
        <w:t>Wszelkie koszty związane z przygotowaniem i złożeniem oferty ponosi Wykonawca.</w:t>
      </w:r>
    </w:p>
    <w:p w14:paraId="2F1EEDAE" w14:textId="35A9ABEA" w:rsidR="002C1682" w:rsidRPr="007D70A9" w:rsidRDefault="002C1682" w:rsidP="00AC3D83">
      <w:pPr>
        <w:numPr>
          <w:ilvl w:val="0"/>
          <w:numId w:val="19"/>
        </w:numPr>
        <w:tabs>
          <w:tab w:val="clear" w:pos="1440"/>
        </w:tabs>
        <w:spacing w:line="300" w:lineRule="auto"/>
        <w:ind w:left="709"/>
        <w:jc w:val="both"/>
        <w:rPr>
          <w:rFonts w:asciiTheme="minorHAnsi" w:hAnsiTheme="minorHAnsi" w:cstheme="minorHAnsi"/>
          <w:sz w:val="22"/>
          <w:szCs w:val="22"/>
        </w:rPr>
      </w:pPr>
      <w:r w:rsidRPr="00CB1839">
        <w:rPr>
          <w:rFonts w:asciiTheme="minorHAnsi" w:hAnsiTheme="minorHAnsi" w:cstheme="minorHAnsi"/>
          <w:sz w:val="22"/>
          <w:szCs w:val="22"/>
        </w:rPr>
        <w:t xml:space="preserve">Wykonawca, za pośrednictwem Platformy, ma prawo przed upływem terminu do składania ofert zmienić lub wycofać </w:t>
      </w:r>
      <w:r w:rsidRPr="007D70A9">
        <w:rPr>
          <w:rFonts w:asciiTheme="minorHAnsi" w:hAnsiTheme="minorHAnsi" w:cstheme="minorHAnsi"/>
          <w:sz w:val="22"/>
          <w:szCs w:val="22"/>
        </w:rPr>
        <w:t xml:space="preserve">ofertę. Sposób dokonywania zmiany lub wycofania oferty zamieszczono w instrukcji zamieszczonej pod adresem </w:t>
      </w:r>
      <w:hyperlink r:id="rId16" w:history="1">
        <w:r w:rsidR="00046DEB" w:rsidRPr="00046DEB">
          <w:rPr>
            <w:rStyle w:val="Hipercze"/>
            <w:rFonts w:asciiTheme="minorHAnsi" w:hAnsiTheme="minorHAnsi" w:cstheme="minorHAnsi"/>
            <w:sz w:val="22"/>
            <w:szCs w:val="22"/>
            <w:lang w:eastAsia="ar-SA"/>
          </w:rPr>
          <w:t>https://platformazakupowa.pl/strona/45-instrukcje</w:t>
        </w:r>
      </w:hyperlink>
      <w:r w:rsidR="00046DEB">
        <w:rPr>
          <w:color w:val="000000"/>
        </w:rPr>
        <w:t xml:space="preserve"> </w:t>
      </w:r>
    </w:p>
    <w:p w14:paraId="55A41D02" w14:textId="78698AC4" w:rsidR="007D70A9" w:rsidRPr="007D70A9" w:rsidRDefault="002C1682" w:rsidP="00AC3D83">
      <w:pPr>
        <w:numPr>
          <w:ilvl w:val="0"/>
          <w:numId w:val="19"/>
        </w:numPr>
        <w:tabs>
          <w:tab w:val="clear" w:pos="1440"/>
          <w:tab w:val="num" w:pos="1134"/>
        </w:tabs>
        <w:spacing w:line="300" w:lineRule="auto"/>
        <w:ind w:left="709"/>
        <w:jc w:val="both"/>
        <w:rPr>
          <w:rFonts w:asciiTheme="minorHAnsi" w:hAnsiTheme="minorHAnsi" w:cstheme="minorHAnsi"/>
          <w:sz w:val="22"/>
          <w:szCs w:val="22"/>
        </w:rPr>
      </w:pPr>
      <w:r w:rsidRPr="007D70A9">
        <w:rPr>
          <w:rFonts w:asciiTheme="minorHAnsi" w:hAnsiTheme="minorHAnsi" w:cstheme="minorHAnsi"/>
          <w:sz w:val="22"/>
          <w:szCs w:val="22"/>
        </w:rPr>
        <w:t xml:space="preserve">Szczegółowa instrukcja dla Wykonawców dotycząca złożenia oferty znajduje się na stronie internetowej pod adresami: </w:t>
      </w:r>
      <w:hyperlink r:id="rId17" w:history="1">
        <w:r w:rsidR="00414724" w:rsidRPr="00046DEB">
          <w:rPr>
            <w:rStyle w:val="Hipercze"/>
            <w:rFonts w:asciiTheme="minorHAnsi" w:hAnsiTheme="minorHAnsi" w:cstheme="minorHAnsi"/>
            <w:sz w:val="22"/>
            <w:szCs w:val="22"/>
            <w:lang w:eastAsia="ar-SA"/>
          </w:rPr>
          <w:t>https://platformazakupowa.pl/strona/45-instrukcje</w:t>
        </w:r>
      </w:hyperlink>
      <w:r w:rsidRPr="007D70A9">
        <w:rPr>
          <w:rFonts w:asciiTheme="minorHAnsi" w:hAnsiTheme="minorHAnsi" w:cstheme="minorHAnsi"/>
          <w:sz w:val="22"/>
          <w:szCs w:val="22"/>
        </w:rPr>
        <w:t xml:space="preserve"> </w:t>
      </w:r>
    </w:p>
    <w:p w14:paraId="6E595A82" w14:textId="00E7BF57" w:rsidR="002C1682" w:rsidRPr="00CB1839" w:rsidRDefault="002C1682" w:rsidP="00AC3D83">
      <w:pPr>
        <w:numPr>
          <w:ilvl w:val="0"/>
          <w:numId w:val="19"/>
        </w:numPr>
        <w:tabs>
          <w:tab w:val="clear" w:pos="1440"/>
          <w:tab w:val="num" w:pos="1134"/>
        </w:tabs>
        <w:spacing w:line="300" w:lineRule="auto"/>
        <w:ind w:left="709"/>
        <w:jc w:val="both"/>
        <w:rPr>
          <w:rFonts w:asciiTheme="minorHAnsi" w:hAnsiTheme="minorHAnsi" w:cstheme="minorHAnsi"/>
          <w:sz w:val="22"/>
          <w:szCs w:val="22"/>
        </w:rPr>
      </w:pPr>
      <w:r w:rsidRPr="00CB1839">
        <w:rPr>
          <w:rFonts w:asciiTheme="minorHAnsi" w:hAnsiTheme="minorHAnsi" w:cstheme="minorHAnsi"/>
          <w:sz w:val="22"/>
          <w:szCs w:val="22"/>
        </w:rPr>
        <w:t xml:space="preserve">Zgodnie z art. 223 ust 2 ustawy </w:t>
      </w:r>
      <w:proofErr w:type="spellStart"/>
      <w:r w:rsidRPr="00CB1839">
        <w:rPr>
          <w:rFonts w:asciiTheme="minorHAnsi" w:hAnsiTheme="minorHAnsi" w:cstheme="minorHAnsi"/>
          <w:sz w:val="22"/>
          <w:szCs w:val="22"/>
        </w:rPr>
        <w:t>Pzp</w:t>
      </w:r>
      <w:proofErr w:type="spellEnd"/>
      <w:r w:rsidRPr="00CB1839">
        <w:rPr>
          <w:rFonts w:asciiTheme="minorHAnsi" w:hAnsiTheme="minorHAnsi" w:cstheme="minorHAnsi"/>
          <w:sz w:val="22"/>
          <w:szCs w:val="22"/>
        </w:rPr>
        <w:t xml:space="preserve"> Zamawiający jest zobowiązany poprawić w ofercie:</w:t>
      </w:r>
    </w:p>
    <w:p w14:paraId="74F20D22" w14:textId="77777777" w:rsidR="002C1682" w:rsidRPr="00CB1839" w:rsidRDefault="002C1682" w:rsidP="00AC3D83">
      <w:pPr>
        <w:numPr>
          <w:ilvl w:val="0"/>
          <w:numId w:val="18"/>
        </w:numPr>
        <w:tabs>
          <w:tab w:val="left" w:pos="1134"/>
        </w:tabs>
        <w:spacing w:line="300" w:lineRule="auto"/>
        <w:ind w:left="1134" w:hanging="425"/>
        <w:jc w:val="both"/>
        <w:rPr>
          <w:rFonts w:asciiTheme="minorHAnsi" w:hAnsiTheme="minorHAnsi" w:cstheme="minorHAnsi"/>
          <w:sz w:val="22"/>
          <w:szCs w:val="22"/>
        </w:rPr>
      </w:pPr>
      <w:r w:rsidRPr="00CB1839">
        <w:rPr>
          <w:rFonts w:asciiTheme="minorHAnsi" w:hAnsiTheme="minorHAnsi" w:cstheme="minorHAnsi"/>
          <w:sz w:val="22"/>
          <w:szCs w:val="22"/>
        </w:rPr>
        <w:t>oczywiste omyłki pisarskie;</w:t>
      </w:r>
    </w:p>
    <w:p w14:paraId="04EEBE60" w14:textId="77777777" w:rsidR="002C1682" w:rsidRPr="00CB1839" w:rsidRDefault="002C1682" w:rsidP="00AC3D83">
      <w:pPr>
        <w:numPr>
          <w:ilvl w:val="0"/>
          <w:numId w:val="18"/>
        </w:numPr>
        <w:tabs>
          <w:tab w:val="left" w:pos="1134"/>
        </w:tabs>
        <w:spacing w:line="300" w:lineRule="auto"/>
        <w:ind w:left="1134" w:hanging="425"/>
        <w:jc w:val="both"/>
        <w:rPr>
          <w:rFonts w:asciiTheme="minorHAnsi" w:hAnsiTheme="minorHAnsi" w:cstheme="minorHAnsi"/>
          <w:sz w:val="22"/>
          <w:szCs w:val="22"/>
        </w:rPr>
      </w:pPr>
      <w:r w:rsidRPr="00CB1839">
        <w:rPr>
          <w:rFonts w:asciiTheme="minorHAnsi" w:hAnsiTheme="minorHAnsi" w:cstheme="minorHAnsi"/>
          <w:sz w:val="22"/>
          <w:szCs w:val="22"/>
        </w:rPr>
        <w:t>oczywiste omyłki rachunkowe, z uwzględnieniem konsekwencji rachunkowych dokonanych poprawek;</w:t>
      </w:r>
    </w:p>
    <w:p w14:paraId="560A2770" w14:textId="77777777" w:rsidR="002C1682" w:rsidRPr="00CB1839" w:rsidRDefault="002C1682" w:rsidP="00AC3D83">
      <w:pPr>
        <w:numPr>
          <w:ilvl w:val="0"/>
          <w:numId w:val="18"/>
        </w:numPr>
        <w:tabs>
          <w:tab w:val="left" w:pos="1134"/>
        </w:tabs>
        <w:spacing w:line="300" w:lineRule="auto"/>
        <w:ind w:left="1134" w:hanging="425"/>
        <w:jc w:val="both"/>
        <w:rPr>
          <w:rFonts w:asciiTheme="minorHAnsi" w:hAnsiTheme="minorHAnsi" w:cstheme="minorHAnsi"/>
          <w:sz w:val="22"/>
          <w:szCs w:val="22"/>
        </w:rPr>
      </w:pPr>
      <w:r w:rsidRPr="00CB1839">
        <w:rPr>
          <w:rFonts w:asciiTheme="minorHAnsi" w:hAnsiTheme="minorHAnsi" w:cstheme="min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5E97E73A" w14:textId="77777777" w:rsidR="002C1682" w:rsidRPr="00CB1839" w:rsidRDefault="002C1682" w:rsidP="002C1682">
      <w:pPr>
        <w:tabs>
          <w:tab w:val="left" w:pos="1134"/>
        </w:tabs>
        <w:spacing w:line="300" w:lineRule="auto"/>
        <w:ind w:left="1134"/>
        <w:jc w:val="both"/>
        <w:rPr>
          <w:rFonts w:asciiTheme="minorHAnsi" w:hAnsiTheme="minorHAnsi" w:cstheme="minorHAnsi"/>
          <w:sz w:val="22"/>
          <w:szCs w:val="22"/>
        </w:rPr>
      </w:pPr>
    </w:p>
    <w:p w14:paraId="048E795C" w14:textId="77777777" w:rsidR="002C1682" w:rsidRPr="00CB1839" w:rsidRDefault="002C1682" w:rsidP="00FE52B7">
      <w:pPr>
        <w:numPr>
          <w:ilvl w:val="0"/>
          <w:numId w:val="2"/>
        </w:numPr>
        <w:shd w:val="clear" w:color="auto" w:fill="D9D9D9" w:themeFill="background1" w:themeFillShade="D9"/>
        <w:spacing w:line="300" w:lineRule="auto"/>
        <w:ind w:left="284" w:hanging="284"/>
        <w:jc w:val="both"/>
        <w:rPr>
          <w:rFonts w:asciiTheme="minorHAnsi" w:hAnsiTheme="minorHAnsi" w:cstheme="minorHAnsi"/>
          <w:b/>
          <w:sz w:val="22"/>
          <w:szCs w:val="22"/>
        </w:rPr>
      </w:pPr>
      <w:r w:rsidRPr="00CB1839">
        <w:rPr>
          <w:rFonts w:asciiTheme="minorHAnsi" w:hAnsiTheme="minorHAnsi" w:cstheme="minorHAnsi"/>
          <w:b/>
          <w:sz w:val="22"/>
          <w:szCs w:val="22"/>
        </w:rPr>
        <w:t>SPOSÓB I TERMIN SKŁADANIA OFERT</w:t>
      </w:r>
    </w:p>
    <w:p w14:paraId="50F676A3" w14:textId="2D5F722B" w:rsidR="007D70A9" w:rsidRPr="008D5940" w:rsidRDefault="002C1682" w:rsidP="007D70A9">
      <w:pPr>
        <w:numPr>
          <w:ilvl w:val="0"/>
          <w:numId w:val="8"/>
        </w:numPr>
        <w:tabs>
          <w:tab w:val="clear" w:pos="1440"/>
          <w:tab w:val="num" w:pos="709"/>
        </w:tabs>
        <w:spacing w:line="300" w:lineRule="auto"/>
        <w:ind w:left="709" w:hanging="425"/>
        <w:jc w:val="both"/>
        <w:rPr>
          <w:rFonts w:asciiTheme="minorHAnsi" w:hAnsiTheme="minorHAnsi" w:cstheme="minorHAnsi"/>
          <w:sz w:val="22"/>
          <w:szCs w:val="22"/>
        </w:rPr>
      </w:pPr>
      <w:r w:rsidRPr="00CB1839">
        <w:rPr>
          <w:rFonts w:asciiTheme="minorHAnsi" w:hAnsiTheme="minorHAnsi" w:cstheme="minorHAnsi"/>
          <w:sz w:val="22"/>
          <w:szCs w:val="22"/>
        </w:rPr>
        <w:t>Oferty wraz z wymaganymi dokumentami należy</w:t>
      </w:r>
      <w:bookmarkStart w:id="28" w:name="_Hlk2779437"/>
      <w:r w:rsidRPr="00CB1839">
        <w:rPr>
          <w:rFonts w:asciiTheme="minorHAnsi" w:hAnsiTheme="minorHAnsi" w:cstheme="minorHAnsi"/>
          <w:sz w:val="22"/>
          <w:szCs w:val="22"/>
        </w:rPr>
        <w:t xml:space="preserve"> umieścić na Platformie pod adresem: </w:t>
      </w:r>
      <w:bookmarkStart w:id="29" w:name="_Hlk3297649"/>
    </w:p>
    <w:p w14:paraId="7233EF50" w14:textId="1AA38FD6" w:rsidR="00EC3CC7" w:rsidRPr="00C3710A" w:rsidRDefault="006C0A10" w:rsidP="00EC3CC7">
      <w:pPr>
        <w:spacing w:line="300" w:lineRule="auto"/>
        <w:ind w:left="709"/>
        <w:jc w:val="both"/>
        <w:rPr>
          <w:rFonts w:asciiTheme="minorHAnsi" w:hAnsiTheme="minorHAnsi" w:cstheme="minorHAnsi"/>
          <w:sz w:val="22"/>
          <w:szCs w:val="22"/>
        </w:rPr>
      </w:pPr>
      <w:hyperlink r:id="rId18" w:history="1">
        <w:r w:rsidRPr="00994E18">
          <w:rPr>
            <w:rStyle w:val="Hipercze"/>
            <w:rFonts w:asciiTheme="minorHAnsi" w:hAnsiTheme="minorHAnsi" w:cstheme="minorHAnsi"/>
            <w:sz w:val="22"/>
            <w:szCs w:val="22"/>
          </w:rPr>
          <w:t>https://platformazakupowa.pl/pn/zuk_czersk/proceedings</w:t>
        </w:r>
      </w:hyperlink>
    </w:p>
    <w:p w14:paraId="6BD4FA7A" w14:textId="569E673A" w:rsidR="002C1682" w:rsidRPr="00CB1839" w:rsidRDefault="002C1682" w:rsidP="00AC3D83">
      <w:pPr>
        <w:numPr>
          <w:ilvl w:val="0"/>
          <w:numId w:val="8"/>
        </w:numPr>
        <w:tabs>
          <w:tab w:val="clear" w:pos="1440"/>
          <w:tab w:val="num" w:pos="709"/>
        </w:tabs>
        <w:spacing w:line="300" w:lineRule="auto"/>
        <w:ind w:left="709" w:hanging="425"/>
        <w:jc w:val="both"/>
        <w:rPr>
          <w:rFonts w:asciiTheme="minorHAnsi" w:hAnsiTheme="minorHAnsi" w:cstheme="minorHAnsi"/>
          <w:sz w:val="22"/>
          <w:szCs w:val="22"/>
        </w:rPr>
      </w:pPr>
      <w:r w:rsidRPr="00CB1839">
        <w:rPr>
          <w:rFonts w:asciiTheme="minorHAnsi" w:hAnsiTheme="minorHAnsi" w:cstheme="minorHAnsi"/>
          <w:sz w:val="22"/>
          <w:szCs w:val="22"/>
        </w:rPr>
        <w:t>Termin składania ofert</w:t>
      </w:r>
      <w:r w:rsidRPr="00452D66">
        <w:rPr>
          <w:rFonts w:asciiTheme="minorHAnsi" w:hAnsiTheme="minorHAnsi" w:cstheme="minorHAnsi"/>
          <w:sz w:val="22"/>
          <w:szCs w:val="22"/>
        </w:rPr>
        <w:t xml:space="preserve">: do </w:t>
      </w:r>
      <w:r w:rsidR="00921772">
        <w:rPr>
          <w:rFonts w:asciiTheme="minorHAnsi" w:hAnsiTheme="minorHAnsi" w:cstheme="minorHAnsi"/>
          <w:b/>
          <w:sz w:val="22"/>
          <w:szCs w:val="22"/>
        </w:rPr>
        <w:t xml:space="preserve">1 kwietnia </w:t>
      </w:r>
      <w:r w:rsidR="00613671">
        <w:rPr>
          <w:rFonts w:asciiTheme="minorHAnsi" w:hAnsiTheme="minorHAnsi" w:cstheme="minorHAnsi"/>
          <w:b/>
          <w:sz w:val="22"/>
          <w:szCs w:val="22"/>
        </w:rPr>
        <w:t>202</w:t>
      </w:r>
      <w:r w:rsidR="00CD7844">
        <w:rPr>
          <w:rFonts w:asciiTheme="minorHAnsi" w:hAnsiTheme="minorHAnsi" w:cstheme="minorHAnsi"/>
          <w:b/>
          <w:sz w:val="22"/>
          <w:szCs w:val="22"/>
        </w:rPr>
        <w:t>5</w:t>
      </w:r>
      <w:r w:rsidRPr="008B4AB7">
        <w:rPr>
          <w:rFonts w:asciiTheme="minorHAnsi" w:hAnsiTheme="minorHAnsi" w:cstheme="minorHAnsi"/>
          <w:b/>
          <w:sz w:val="22"/>
          <w:szCs w:val="22"/>
        </w:rPr>
        <w:t xml:space="preserve"> r.</w:t>
      </w:r>
      <w:r w:rsidRPr="008B4AB7">
        <w:rPr>
          <w:rFonts w:asciiTheme="minorHAnsi" w:hAnsiTheme="minorHAnsi" w:cstheme="minorHAnsi"/>
          <w:sz w:val="22"/>
          <w:szCs w:val="22"/>
        </w:rPr>
        <w:t xml:space="preserve">, do godz. </w:t>
      </w:r>
      <w:r w:rsidRPr="008B4AB7">
        <w:rPr>
          <w:rFonts w:asciiTheme="minorHAnsi" w:hAnsiTheme="minorHAnsi" w:cstheme="minorHAnsi"/>
          <w:b/>
          <w:sz w:val="22"/>
          <w:szCs w:val="22"/>
        </w:rPr>
        <w:t>10:00</w:t>
      </w:r>
      <w:r w:rsidRPr="008B4AB7">
        <w:rPr>
          <w:rFonts w:asciiTheme="minorHAnsi" w:hAnsiTheme="minorHAnsi" w:cstheme="minorHAnsi"/>
          <w:sz w:val="22"/>
          <w:szCs w:val="22"/>
        </w:rPr>
        <w:t>.</w:t>
      </w:r>
      <w:r w:rsidRPr="00452D66">
        <w:rPr>
          <w:rFonts w:asciiTheme="minorHAnsi" w:hAnsiTheme="minorHAnsi" w:cstheme="minorHAnsi"/>
          <w:sz w:val="22"/>
          <w:szCs w:val="22"/>
        </w:rPr>
        <w:t xml:space="preserve"> </w:t>
      </w:r>
    </w:p>
    <w:bookmarkEnd w:id="29"/>
    <w:p w14:paraId="7AF201D0" w14:textId="77777777" w:rsidR="00261584" w:rsidRDefault="00261584" w:rsidP="00AC3D83">
      <w:pPr>
        <w:numPr>
          <w:ilvl w:val="0"/>
          <w:numId w:val="8"/>
        </w:numPr>
        <w:tabs>
          <w:tab w:val="clear" w:pos="1440"/>
        </w:tabs>
        <w:spacing w:line="300" w:lineRule="auto"/>
        <w:ind w:left="709" w:hanging="425"/>
        <w:jc w:val="both"/>
        <w:rPr>
          <w:rFonts w:asciiTheme="minorHAnsi" w:hAnsiTheme="minorHAnsi" w:cstheme="minorHAnsi"/>
          <w:sz w:val="22"/>
          <w:szCs w:val="22"/>
        </w:rPr>
      </w:pPr>
      <w:r w:rsidRPr="0013578D">
        <w:rPr>
          <w:rFonts w:asciiTheme="minorHAnsi" w:hAnsiTheme="minorHAnsi" w:cstheme="min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p w14:paraId="64E719E1" w14:textId="77777777" w:rsidR="009E73DC" w:rsidRPr="0013578D" w:rsidRDefault="009E73DC" w:rsidP="009E73DC">
      <w:pPr>
        <w:spacing w:line="300" w:lineRule="auto"/>
        <w:ind w:left="709"/>
        <w:jc w:val="both"/>
        <w:rPr>
          <w:rFonts w:asciiTheme="minorHAnsi" w:hAnsiTheme="minorHAnsi" w:cstheme="minorHAnsi"/>
          <w:sz w:val="22"/>
          <w:szCs w:val="22"/>
        </w:rPr>
      </w:pPr>
    </w:p>
    <w:bookmarkEnd w:id="28"/>
    <w:p w14:paraId="0399FF3A" w14:textId="77777777" w:rsidR="002C1682" w:rsidRPr="00CB1839" w:rsidRDefault="002C1682" w:rsidP="002C1682">
      <w:pPr>
        <w:spacing w:line="300" w:lineRule="auto"/>
        <w:jc w:val="both"/>
        <w:rPr>
          <w:rFonts w:asciiTheme="minorHAnsi" w:hAnsiTheme="minorHAnsi" w:cstheme="minorHAnsi"/>
          <w:sz w:val="22"/>
          <w:szCs w:val="22"/>
        </w:rPr>
      </w:pPr>
    </w:p>
    <w:p w14:paraId="45E116C2" w14:textId="77777777" w:rsidR="002C1682" w:rsidRPr="00CB1839" w:rsidRDefault="002C1682" w:rsidP="00FE52B7">
      <w:pPr>
        <w:numPr>
          <w:ilvl w:val="0"/>
          <w:numId w:val="2"/>
        </w:numPr>
        <w:shd w:val="clear" w:color="auto" w:fill="D9D9D9" w:themeFill="background1" w:themeFillShade="D9"/>
        <w:spacing w:line="300" w:lineRule="auto"/>
        <w:ind w:left="284" w:hanging="284"/>
        <w:jc w:val="both"/>
        <w:rPr>
          <w:rFonts w:asciiTheme="minorHAnsi" w:hAnsiTheme="minorHAnsi" w:cstheme="minorHAnsi"/>
          <w:b/>
          <w:sz w:val="22"/>
          <w:szCs w:val="22"/>
        </w:rPr>
      </w:pPr>
      <w:r w:rsidRPr="00CB1839">
        <w:rPr>
          <w:rFonts w:asciiTheme="minorHAnsi" w:hAnsiTheme="minorHAnsi" w:cstheme="minorHAnsi"/>
          <w:b/>
          <w:sz w:val="22"/>
          <w:szCs w:val="22"/>
        </w:rPr>
        <w:lastRenderedPageBreak/>
        <w:t>TERMIN OTWARCIA OFERT</w:t>
      </w:r>
    </w:p>
    <w:p w14:paraId="6732DD47" w14:textId="6DA77561" w:rsidR="002C1682" w:rsidRPr="00CB1839" w:rsidRDefault="002C1682" w:rsidP="00AC3D83">
      <w:pPr>
        <w:numPr>
          <w:ilvl w:val="0"/>
          <w:numId w:val="42"/>
        </w:numPr>
        <w:suppressAutoHyphens/>
        <w:spacing w:line="276" w:lineRule="auto"/>
        <w:ind w:left="426" w:hanging="426"/>
        <w:jc w:val="both"/>
        <w:rPr>
          <w:rFonts w:asciiTheme="minorHAnsi" w:hAnsiTheme="minorHAnsi" w:cstheme="minorHAnsi"/>
          <w:b/>
          <w:color w:val="000000"/>
          <w:sz w:val="22"/>
          <w:szCs w:val="22"/>
        </w:rPr>
      </w:pPr>
      <w:r w:rsidRPr="00CB1839">
        <w:rPr>
          <w:rFonts w:asciiTheme="minorHAnsi" w:hAnsiTheme="minorHAnsi" w:cstheme="minorHAnsi"/>
          <w:color w:val="000000"/>
          <w:sz w:val="22"/>
          <w:szCs w:val="22"/>
          <w:u w:val="single"/>
        </w:rPr>
        <w:t xml:space="preserve">Otwarcie ofert </w:t>
      </w:r>
      <w:r w:rsidRPr="008B4AB7">
        <w:rPr>
          <w:rFonts w:asciiTheme="minorHAnsi" w:hAnsiTheme="minorHAnsi" w:cstheme="minorHAnsi"/>
          <w:color w:val="000000"/>
          <w:sz w:val="22"/>
          <w:szCs w:val="22"/>
          <w:u w:val="single"/>
        </w:rPr>
        <w:t>nastąpi</w:t>
      </w:r>
      <w:r w:rsidR="00921772">
        <w:rPr>
          <w:rFonts w:asciiTheme="minorHAnsi" w:hAnsiTheme="minorHAnsi" w:cstheme="minorHAnsi"/>
          <w:b/>
          <w:bCs/>
          <w:sz w:val="22"/>
          <w:szCs w:val="22"/>
          <w:u w:val="single"/>
        </w:rPr>
        <w:t xml:space="preserve">1 kwietnia </w:t>
      </w:r>
      <w:r w:rsidR="00613671">
        <w:rPr>
          <w:rFonts w:asciiTheme="minorHAnsi" w:hAnsiTheme="minorHAnsi" w:cstheme="minorHAnsi"/>
          <w:b/>
          <w:bCs/>
          <w:sz w:val="22"/>
          <w:szCs w:val="22"/>
          <w:u w:val="single"/>
        </w:rPr>
        <w:t>202</w:t>
      </w:r>
      <w:r w:rsidR="00CD7844">
        <w:rPr>
          <w:rFonts w:asciiTheme="minorHAnsi" w:hAnsiTheme="minorHAnsi" w:cstheme="minorHAnsi"/>
          <w:b/>
          <w:bCs/>
          <w:sz w:val="22"/>
          <w:szCs w:val="22"/>
          <w:u w:val="single"/>
        </w:rPr>
        <w:t>5</w:t>
      </w:r>
      <w:r w:rsidRPr="008B4AB7">
        <w:rPr>
          <w:rFonts w:asciiTheme="minorHAnsi" w:hAnsiTheme="minorHAnsi" w:cstheme="minorHAnsi"/>
          <w:b/>
          <w:bCs/>
          <w:sz w:val="22"/>
          <w:szCs w:val="22"/>
          <w:u w:val="single"/>
        </w:rPr>
        <w:t xml:space="preserve"> r.</w:t>
      </w:r>
      <w:r w:rsidRPr="008B4AB7">
        <w:rPr>
          <w:rFonts w:asciiTheme="minorHAnsi" w:hAnsiTheme="minorHAnsi" w:cstheme="minorHAnsi"/>
          <w:sz w:val="22"/>
          <w:szCs w:val="22"/>
          <w:u w:val="single"/>
        </w:rPr>
        <w:t xml:space="preserve">, do godz. </w:t>
      </w:r>
      <w:r w:rsidR="00695966" w:rsidRPr="008B4AB7">
        <w:rPr>
          <w:rFonts w:asciiTheme="minorHAnsi" w:hAnsiTheme="minorHAnsi" w:cstheme="minorHAnsi"/>
          <w:b/>
          <w:bCs/>
          <w:sz w:val="22"/>
          <w:szCs w:val="22"/>
          <w:u w:val="single"/>
        </w:rPr>
        <w:t>10:15</w:t>
      </w:r>
      <w:r w:rsidR="008B4AB7" w:rsidRPr="008B4AB7">
        <w:rPr>
          <w:rFonts w:asciiTheme="minorHAnsi" w:hAnsiTheme="minorHAnsi" w:cstheme="minorHAnsi"/>
          <w:bCs/>
          <w:sz w:val="22"/>
          <w:szCs w:val="22"/>
        </w:rPr>
        <w:t>,</w:t>
      </w:r>
      <w:r w:rsidR="008B4AB7">
        <w:rPr>
          <w:rFonts w:asciiTheme="minorHAnsi" w:hAnsiTheme="minorHAnsi" w:cstheme="minorHAnsi"/>
          <w:bCs/>
          <w:sz w:val="22"/>
          <w:szCs w:val="22"/>
        </w:rPr>
        <w:t xml:space="preserve"> </w:t>
      </w:r>
      <w:r w:rsidR="008B4AB7" w:rsidRPr="008B4AB7">
        <w:rPr>
          <w:rFonts w:asciiTheme="minorHAnsi" w:hAnsiTheme="minorHAnsi" w:cstheme="minorHAnsi"/>
          <w:bCs/>
          <w:sz w:val="22"/>
          <w:szCs w:val="22"/>
        </w:rPr>
        <w:t xml:space="preserve">z zastrzeżeniem postanowień art. 222 ust. 1 </w:t>
      </w:r>
      <w:proofErr w:type="spellStart"/>
      <w:r w:rsidR="008B4AB7" w:rsidRPr="008B4AB7">
        <w:rPr>
          <w:rFonts w:asciiTheme="minorHAnsi" w:hAnsiTheme="minorHAnsi" w:cstheme="minorHAnsi"/>
          <w:bCs/>
          <w:sz w:val="22"/>
          <w:szCs w:val="22"/>
        </w:rPr>
        <w:t>Pzp</w:t>
      </w:r>
      <w:proofErr w:type="spellEnd"/>
      <w:r w:rsidR="008B4AB7">
        <w:rPr>
          <w:rFonts w:asciiTheme="minorHAnsi" w:hAnsiTheme="minorHAnsi" w:cstheme="minorHAnsi"/>
          <w:bCs/>
          <w:sz w:val="22"/>
          <w:szCs w:val="22"/>
        </w:rPr>
        <w:t>.</w:t>
      </w:r>
    </w:p>
    <w:p w14:paraId="255FCD9A" w14:textId="77777777" w:rsidR="002C1682" w:rsidRPr="00CB1839" w:rsidRDefault="002C1682" w:rsidP="00AC3D83">
      <w:pPr>
        <w:numPr>
          <w:ilvl w:val="0"/>
          <w:numId w:val="42"/>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675F5A7E" w14:textId="77777777" w:rsidR="002C1682" w:rsidRPr="00CB1839" w:rsidRDefault="002C1682" w:rsidP="00AC3D83">
      <w:pPr>
        <w:numPr>
          <w:ilvl w:val="0"/>
          <w:numId w:val="42"/>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Najpóźniej przed otwarciem ofert Zamawiający udostępni na stronie internetowej prowadzonego postępowania, kwotę, jaką zamierza przeznaczyć na sfinansowanie zamówienia.</w:t>
      </w:r>
    </w:p>
    <w:p w14:paraId="501F93E6" w14:textId="77777777" w:rsidR="002C1682" w:rsidRPr="00CB1839" w:rsidRDefault="002C1682" w:rsidP="00AC3D83">
      <w:pPr>
        <w:numPr>
          <w:ilvl w:val="0"/>
          <w:numId w:val="42"/>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 xml:space="preserve">Niezwłocznie po otwarciu ofert Zamawiający udostępni na stronie internetowej prowadzonego postępowania, w </w:t>
      </w:r>
      <w:r w:rsidRPr="00414724">
        <w:rPr>
          <w:rFonts w:asciiTheme="minorHAnsi" w:hAnsiTheme="minorHAnsi" w:cstheme="minorHAnsi"/>
          <w:color w:val="000000"/>
          <w:sz w:val="22"/>
          <w:szCs w:val="22"/>
        </w:rPr>
        <w:t>zakładce „Komunikaty”</w:t>
      </w:r>
      <w:r w:rsidRPr="00CB1839">
        <w:rPr>
          <w:rFonts w:asciiTheme="minorHAnsi" w:hAnsiTheme="minorHAnsi" w:cstheme="minorHAnsi"/>
          <w:color w:val="000000"/>
          <w:sz w:val="22"/>
          <w:szCs w:val="22"/>
        </w:rPr>
        <w:t xml:space="preserve"> informacje o:</w:t>
      </w:r>
    </w:p>
    <w:p w14:paraId="6679CF9F" w14:textId="77777777" w:rsidR="002C1682" w:rsidRPr="00CB1839" w:rsidRDefault="002C1682" w:rsidP="00AC3D83">
      <w:pPr>
        <w:numPr>
          <w:ilvl w:val="0"/>
          <w:numId w:val="43"/>
        </w:numPr>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nazwach albo imionach i nazwiskach oraz siedzibach lub miejscach prowadzonej działalności gospodarczej albo miejscach zamieszkania Wykonawców, których oferty zostały otwarte;</w:t>
      </w:r>
    </w:p>
    <w:p w14:paraId="6A1EE445" w14:textId="77777777" w:rsidR="002C1682" w:rsidRPr="00CB1839" w:rsidRDefault="002C1682" w:rsidP="00AC3D83">
      <w:pPr>
        <w:numPr>
          <w:ilvl w:val="0"/>
          <w:numId w:val="43"/>
        </w:numPr>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cenach lub kosztach zawartych w ofertach.</w:t>
      </w:r>
    </w:p>
    <w:p w14:paraId="3E281F48" w14:textId="77777777" w:rsidR="002C1682" w:rsidRPr="00CB1839" w:rsidRDefault="002C1682" w:rsidP="002C1682">
      <w:pPr>
        <w:tabs>
          <w:tab w:val="left" w:pos="1134"/>
        </w:tabs>
        <w:spacing w:line="300" w:lineRule="auto"/>
        <w:ind w:left="1134"/>
        <w:jc w:val="both"/>
        <w:rPr>
          <w:rFonts w:asciiTheme="minorHAnsi" w:hAnsiTheme="minorHAnsi" w:cstheme="minorHAnsi"/>
          <w:sz w:val="22"/>
          <w:szCs w:val="22"/>
        </w:rPr>
      </w:pPr>
    </w:p>
    <w:p w14:paraId="2444DC6F" w14:textId="77777777" w:rsidR="002C1682" w:rsidRPr="00CB1839" w:rsidRDefault="002C1682" w:rsidP="00FE52B7">
      <w:pPr>
        <w:numPr>
          <w:ilvl w:val="0"/>
          <w:numId w:val="2"/>
        </w:numPr>
        <w:shd w:val="clear" w:color="auto" w:fill="D9D9D9" w:themeFill="background1" w:themeFillShade="D9"/>
        <w:spacing w:line="300" w:lineRule="auto"/>
        <w:ind w:left="284" w:hanging="284"/>
        <w:jc w:val="both"/>
        <w:rPr>
          <w:rFonts w:asciiTheme="minorHAnsi" w:hAnsiTheme="minorHAnsi" w:cstheme="minorHAnsi"/>
          <w:b/>
          <w:sz w:val="22"/>
          <w:szCs w:val="22"/>
        </w:rPr>
      </w:pPr>
      <w:r w:rsidRPr="00CB1839">
        <w:rPr>
          <w:rFonts w:asciiTheme="minorHAnsi" w:hAnsiTheme="minorHAnsi" w:cstheme="minorHAnsi"/>
          <w:b/>
          <w:sz w:val="22"/>
          <w:szCs w:val="22"/>
        </w:rPr>
        <w:t>OPIS SPOSOBU OBLICZENIA CENY</w:t>
      </w:r>
    </w:p>
    <w:p w14:paraId="00C9488C" w14:textId="77777777" w:rsidR="002C1682" w:rsidRPr="00CB1839" w:rsidRDefault="002C1682" w:rsidP="00AC3D83">
      <w:pPr>
        <w:numPr>
          <w:ilvl w:val="0"/>
          <w:numId w:val="44"/>
        </w:numPr>
        <w:suppressAutoHyphens/>
        <w:spacing w:line="276" w:lineRule="auto"/>
        <w:ind w:left="426" w:hanging="426"/>
        <w:jc w:val="both"/>
        <w:rPr>
          <w:rFonts w:asciiTheme="minorHAnsi" w:hAnsiTheme="minorHAnsi" w:cstheme="minorHAnsi"/>
          <w:sz w:val="22"/>
          <w:szCs w:val="22"/>
        </w:rPr>
      </w:pPr>
      <w:r w:rsidRPr="00CB1839">
        <w:rPr>
          <w:rFonts w:asciiTheme="minorHAnsi" w:hAnsiTheme="minorHAnsi" w:cstheme="minorHAnsi"/>
          <w:bCs/>
          <w:iCs/>
          <w:color w:val="000000"/>
          <w:sz w:val="22"/>
          <w:szCs w:val="22"/>
        </w:rPr>
        <w:t xml:space="preserve">Wykonawca określi cenę realizacji zamówienia zgodnie z </w:t>
      </w:r>
      <w:r w:rsidRPr="00CB1839">
        <w:rPr>
          <w:rFonts w:asciiTheme="minorHAnsi" w:hAnsiTheme="minorHAnsi" w:cstheme="minorHAnsi"/>
          <w:b/>
          <w:bCs/>
          <w:iCs/>
          <w:color w:val="000000"/>
          <w:sz w:val="22"/>
          <w:szCs w:val="22"/>
        </w:rPr>
        <w:t>Formularzem oferty</w:t>
      </w:r>
      <w:r w:rsidRPr="00CB1839">
        <w:rPr>
          <w:rFonts w:asciiTheme="minorHAnsi" w:hAnsiTheme="minorHAnsi" w:cstheme="minorHAnsi"/>
          <w:bCs/>
          <w:iCs/>
          <w:color w:val="000000"/>
          <w:sz w:val="22"/>
          <w:szCs w:val="22"/>
        </w:rPr>
        <w:t xml:space="preserve">, który stanowi </w:t>
      </w:r>
      <w:r w:rsidRPr="00CB1839">
        <w:rPr>
          <w:rFonts w:asciiTheme="minorHAnsi" w:hAnsiTheme="minorHAnsi" w:cstheme="minorHAnsi"/>
          <w:b/>
          <w:iCs/>
          <w:color w:val="000000"/>
          <w:sz w:val="22"/>
          <w:szCs w:val="22"/>
        </w:rPr>
        <w:t>Załącznik nr 1 do SWZ</w:t>
      </w:r>
      <w:r w:rsidRPr="00CB1839">
        <w:rPr>
          <w:rFonts w:asciiTheme="minorHAnsi" w:hAnsiTheme="minorHAnsi" w:cstheme="minorHAnsi"/>
          <w:bCs/>
          <w:iCs/>
          <w:color w:val="000000"/>
          <w:sz w:val="22"/>
          <w:szCs w:val="22"/>
        </w:rPr>
        <w:t xml:space="preserve"> i </w:t>
      </w:r>
      <w:r w:rsidRPr="00CB1839">
        <w:rPr>
          <w:rFonts w:asciiTheme="minorHAnsi" w:hAnsiTheme="minorHAnsi" w:cstheme="minorHAnsi"/>
          <w:b/>
          <w:iCs/>
          <w:color w:val="000000"/>
          <w:sz w:val="22"/>
          <w:szCs w:val="22"/>
        </w:rPr>
        <w:t>Formularza Kalkulacji Cenowej</w:t>
      </w:r>
      <w:r w:rsidRPr="00CB1839">
        <w:rPr>
          <w:rFonts w:asciiTheme="minorHAnsi" w:hAnsiTheme="minorHAnsi" w:cstheme="minorHAnsi"/>
          <w:bCs/>
          <w:iCs/>
          <w:color w:val="000000"/>
          <w:sz w:val="22"/>
          <w:szCs w:val="22"/>
        </w:rPr>
        <w:t xml:space="preserve"> stanowiącego </w:t>
      </w:r>
      <w:r w:rsidRPr="00CB1839">
        <w:rPr>
          <w:rFonts w:asciiTheme="minorHAnsi" w:hAnsiTheme="minorHAnsi" w:cstheme="minorHAnsi"/>
          <w:b/>
          <w:iCs/>
          <w:color w:val="000000"/>
          <w:sz w:val="22"/>
          <w:szCs w:val="22"/>
        </w:rPr>
        <w:t>Załącznik nr 4 do SWZ.</w:t>
      </w:r>
    </w:p>
    <w:p w14:paraId="44F0DB81" w14:textId="77777777" w:rsidR="002C1682" w:rsidRPr="00CB1839" w:rsidRDefault="002C1682" w:rsidP="00AC3D83">
      <w:pPr>
        <w:numPr>
          <w:ilvl w:val="0"/>
          <w:numId w:val="44"/>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sz w:val="22"/>
          <w:szCs w:val="22"/>
        </w:rPr>
        <w:t xml:space="preserve">Wykonawca w </w:t>
      </w:r>
      <w:r w:rsidRPr="00CB1839">
        <w:rPr>
          <w:rFonts w:asciiTheme="minorHAnsi" w:hAnsiTheme="minorHAnsi" w:cstheme="minorHAnsi"/>
          <w:b/>
          <w:sz w:val="22"/>
          <w:szCs w:val="22"/>
        </w:rPr>
        <w:t>Formularzu Kalkulacji Cenowej</w:t>
      </w:r>
      <w:r w:rsidRPr="00CB1839">
        <w:rPr>
          <w:rFonts w:asciiTheme="minorHAnsi" w:hAnsiTheme="minorHAnsi" w:cstheme="minorHAnsi"/>
          <w:sz w:val="22"/>
          <w:szCs w:val="22"/>
        </w:rPr>
        <w:t xml:space="preserve"> (</w:t>
      </w:r>
      <w:r w:rsidRPr="00CB1839">
        <w:rPr>
          <w:rFonts w:asciiTheme="minorHAnsi" w:hAnsiTheme="minorHAnsi" w:cstheme="minorHAnsi"/>
          <w:b/>
          <w:bCs/>
          <w:sz w:val="22"/>
          <w:szCs w:val="22"/>
        </w:rPr>
        <w:t>Załącznik nr 4 do SWZ</w:t>
      </w:r>
      <w:r w:rsidRPr="00CB1839">
        <w:rPr>
          <w:rFonts w:asciiTheme="minorHAnsi" w:hAnsiTheme="minorHAnsi" w:cstheme="minorHAnsi"/>
          <w:sz w:val="22"/>
          <w:szCs w:val="22"/>
        </w:rPr>
        <w:t xml:space="preserve">) podaje ceny jednostkowe, przy użyciu których realizował będzie przedmiot zamówienia na warunkach określonych w </w:t>
      </w:r>
      <w:r w:rsidRPr="00CB1839">
        <w:rPr>
          <w:rFonts w:asciiTheme="minorHAnsi" w:hAnsiTheme="minorHAnsi" w:cstheme="minorHAnsi"/>
          <w:b/>
          <w:bCs/>
          <w:sz w:val="22"/>
          <w:szCs w:val="22"/>
        </w:rPr>
        <w:t>Załączniku nr 3 do SWZ</w:t>
      </w:r>
      <w:r w:rsidRPr="00CB1839">
        <w:rPr>
          <w:rFonts w:asciiTheme="minorHAnsi" w:hAnsiTheme="minorHAnsi" w:cstheme="minorHAnsi"/>
          <w:sz w:val="22"/>
          <w:szCs w:val="22"/>
        </w:rPr>
        <w:t xml:space="preserve"> – Opis Przedmiotu Zamówienia oraz we wzorze umowy.  </w:t>
      </w:r>
    </w:p>
    <w:p w14:paraId="6721C9FD" w14:textId="5D96F159" w:rsidR="002C1682" w:rsidRPr="006B10DE" w:rsidRDefault="002C1682" w:rsidP="00AC3D83">
      <w:pPr>
        <w:numPr>
          <w:ilvl w:val="0"/>
          <w:numId w:val="44"/>
        </w:numPr>
        <w:suppressAutoHyphens/>
        <w:spacing w:line="276" w:lineRule="auto"/>
        <w:ind w:left="426" w:hanging="426"/>
        <w:jc w:val="both"/>
        <w:rPr>
          <w:rFonts w:asciiTheme="minorHAnsi" w:hAnsiTheme="minorHAnsi" w:cstheme="minorHAnsi"/>
          <w:color w:val="000000"/>
          <w:sz w:val="22"/>
          <w:szCs w:val="22"/>
        </w:rPr>
      </w:pPr>
      <w:r w:rsidRPr="006B10DE">
        <w:rPr>
          <w:rFonts w:asciiTheme="minorHAnsi" w:hAnsiTheme="minorHAnsi" w:cstheme="minorHAnsi"/>
          <w:color w:val="000000"/>
          <w:sz w:val="22"/>
          <w:szCs w:val="22"/>
        </w:rPr>
        <w:t xml:space="preserve">Cena oferty brutto stanowi </w:t>
      </w:r>
      <w:r w:rsidR="00B30316" w:rsidRPr="006B10DE">
        <w:rPr>
          <w:rFonts w:asciiTheme="minorHAnsi" w:hAnsiTheme="minorHAnsi" w:cstheme="minorHAnsi"/>
          <w:color w:val="000000"/>
          <w:sz w:val="22"/>
          <w:szCs w:val="22"/>
        </w:rPr>
        <w:t xml:space="preserve">suma </w:t>
      </w:r>
      <w:r w:rsidR="00C45A4F" w:rsidRPr="006B10DE">
        <w:rPr>
          <w:rFonts w:asciiTheme="minorHAnsi" w:hAnsiTheme="minorHAnsi" w:cstheme="minorHAnsi"/>
          <w:color w:val="000000"/>
          <w:sz w:val="22"/>
          <w:szCs w:val="22"/>
        </w:rPr>
        <w:t>iloczyn</w:t>
      </w:r>
      <w:r w:rsidR="00B30316" w:rsidRPr="006B10DE">
        <w:rPr>
          <w:rFonts w:asciiTheme="minorHAnsi" w:hAnsiTheme="minorHAnsi" w:cstheme="minorHAnsi"/>
          <w:color w:val="000000"/>
          <w:sz w:val="22"/>
          <w:szCs w:val="22"/>
        </w:rPr>
        <w:t>u</w:t>
      </w:r>
      <w:r w:rsidR="00613671" w:rsidRPr="006B10DE">
        <w:rPr>
          <w:rFonts w:asciiTheme="minorHAnsi" w:hAnsiTheme="minorHAnsi" w:cstheme="minorHAnsi"/>
          <w:color w:val="000000"/>
          <w:sz w:val="22"/>
          <w:szCs w:val="22"/>
        </w:rPr>
        <w:t xml:space="preserve"> ceny jednostkowej dla roku 202</w:t>
      </w:r>
      <w:r w:rsidR="007B5966" w:rsidRPr="006B10DE">
        <w:rPr>
          <w:rFonts w:asciiTheme="minorHAnsi" w:hAnsiTheme="minorHAnsi" w:cstheme="minorHAnsi"/>
          <w:color w:val="000000"/>
          <w:sz w:val="22"/>
          <w:szCs w:val="22"/>
        </w:rPr>
        <w:t>5</w:t>
      </w:r>
      <w:r w:rsidR="00B30316" w:rsidRPr="006B10DE">
        <w:rPr>
          <w:rFonts w:asciiTheme="minorHAnsi" w:hAnsiTheme="minorHAnsi" w:cstheme="minorHAnsi"/>
          <w:color w:val="000000"/>
          <w:sz w:val="22"/>
          <w:szCs w:val="22"/>
        </w:rPr>
        <w:t xml:space="preserve"> i 2026</w:t>
      </w:r>
      <w:r w:rsidR="006B10DE" w:rsidRPr="006B10DE">
        <w:rPr>
          <w:rFonts w:asciiTheme="minorHAnsi" w:hAnsiTheme="minorHAnsi" w:cstheme="minorHAnsi"/>
          <w:color w:val="000000"/>
          <w:sz w:val="22"/>
          <w:szCs w:val="22"/>
        </w:rPr>
        <w:t xml:space="preserve"> zawartych</w:t>
      </w:r>
      <w:r w:rsidR="00261584" w:rsidRPr="006B10DE">
        <w:rPr>
          <w:rFonts w:asciiTheme="minorHAnsi" w:hAnsiTheme="minorHAnsi" w:cstheme="minorHAnsi"/>
          <w:color w:val="000000"/>
          <w:sz w:val="22"/>
          <w:szCs w:val="22"/>
        </w:rPr>
        <w:t xml:space="preserve"> w</w:t>
      </w:r>
      <w:bookmarkStart w:id="30" w:name="_Hlk70486572"/>
      <w:r w:rsidR="00261584" w:rsidRPr="006B10DE">
        <w:rPr>
          <w:rFonts w:asciiTheme="minorHAnsi" w:hAnsiTheme="minorHAnsi" w:cstheme="minorHAnsi"/>
          <w:color w:val="000000"/>
          <w:sz w:val="22"/>
          <w:szCs w:val="22"/>
        </w:rPr>
        <w:t xml:space="preserve"> </w:t>
      </w:r>
      <w:r w:rsidRPr="006B10DE">
        <w:rPr>
          <w:rFonts w:asciiTheme="minorHAnsi" w:hAnsiTheme="minorHAnsi" w:cstheme="minorHAnsi"/>
          <w:b/>
          <w:bCs/>
          <w:color w:val="000000"/>
          <w:sz w:val="22"/>
          <w:szCs w:val="22"/>
        </w:rPr>
        <w:t>Załączniku nr 4</w:t>
      </w:r>
      <w:r w:rsidRPr="006B10DE">
        <w:rPr>
          <w:rFonts w:asciiTheme="minorHAnsi" w:hAnsiTheme="minorHAnsi" w:cstheme="minorHAnsi"/>
          <w:b/>
          <w:color w:val="000000"/>
          <w:sz w:val="22"/>
          <w:szCs w:val="22"/>
        </w:rPr>
        <w:t xml:space="preserve"> do SWZ</w:t>
      </w:r>
      <w:r w:rsidRPr="006B10DE">
        <w:rPr>
          <w:rFonts w:asciiTheme="minorHAnsi" w:hAnsiTheme="minorHAnsi" w:cstheme="minorHAnsi"/>
          <w:color w:val="000000"/>
          <w:sz w:val="22"/>
          <w:szCs w:val="22"/>
        </w:rPr>
        <w:t xml:space="preserve"> </w:t>
      </w:r>
      <w:r w:rsidRPr="006B10DE">
        <w:rPr>
          <w:rFonts w:asciiTheme="minorHAnsi" w:hAnsiTheme="minorHAnsi" w:cstheme="minorHAnsi"/>
          <w:b/>
          <w:bCs/>
          <w:color w:val="000000"/>
          <w:sz w:val="22"/>
          <w:szCs w:val="22"/>
        </w:rPr>
        <w:t>(Formularz Kalkulacji Cenowej)</w:t>
      </w:r>
      <w:r w:rsidRPr="006B10DE">
        <w:rPr>
          <w:rFonts w:asciiTheme="minorHAnsi" w:hAnsiTheme="minorHAnsi" w:cstheme="minorHAnsi"/>
          <w:color w:val="000000"/>
          <w:sz w:val="22"/>
          <w:szCs w:val="22"/>
        </w:rPr>
        <w:t xml:space="preserve"> </w:t>
      </w:r>
      <w:bookmarkEnd w:id="30"/>
      <w:r w:rsidRPr="006B10DE">
        <w:rPr>
          <w:rFonts w:asciiTheme="minorHAnsi" w:hAnsiTheme="minorHAnsi" w:cstheme="minorHAnsi"/>
          <w:color w:val="000000"/>
          <w:sz w:val="22"/>
          <w:szCs w:val="22"/>
        </w:rPr>
        <w:t xml:space="preserve">oraz szacowanej wielkości zużycia energii elektrycznej </w:t>
      </w:r>
      <w:r w:rsidR="00613671" w:rsidRPr="006B10DE">
        <w:rPr>
          <w:rFonts w:asciiTheme="minorHAnsi" w:hAnsiTheme="minorHAnsi" w:cstheme="minorHAnsi"/>
          <w:color w:val="000000"/>
          <w:sz w:val="22"/>
          <w:szCs w:val="22"/>
        </w:rPr>
        <w:t>dla roku 202</w:t>
      </w:r>
      <w:r w:rsidR="007B5966" w:rsidRPr="006B10DE">
        <w:rPr>
          <w:rFonts w:asciiTheme="minorHAnsi" w:hAnsiTheme="minorHAnsi" w:cstheme="minorHAnsi"/>
          <w:color w:val="000000"/>
          <w:sz w:val="22"/>
          <w:szCs w:val="22"/>
        </w:rPr>
        <w:t>5</w:t>
      </w:r>
      <w:r w:rsidR="006B10DE" w:rsidRPr="006B10DE">
        <w:rPr>
          <w:rFonts w:asciiTheme="minorHAnsi" w:hAnsiTheme="minorHAnsi" w:cstheme="minorHAnsi"/>
          <w:color w:val="000000"/>
          <w:sz w:val="22"/>
          <w:szCs w:val="22"/>
        </w:rPr>
        <w:t xml:space="preserve"> i 2026</w:t>
      </w:r>
      <w:r w:rsidR="00261584" w:rsidRPr="006B10DE">
        <w:rPr>
          <w:rFonts w:asciiTheme="minorHAnsi" w:hAnsiTheme="minorHAnsi" w:cstheme="minorHAnsi"/>
          <w:color w:val="000000"/>
          <w:sz w:val="22"/>
          <w:szCs w:val="22"/>
        </w:rPr>
        <w:t xml:space="preserve"> ujętej w</w:t>
      </w:r>
      <w:r w:rsidRPr="006B10DE">
        <w:rPr>
          <w:rFonts w:asciiTheme="minorHAnsi" w:hAnsiTheme="minorHAnsi" w:cstheme="minorHAnsi"/>
          <w:color w:val="000000"/>
          <w:sz w:val="22"/>
          <w:szCs w:val="22"/>
        </w:rPr>
        <w:t xml:space="preserve"> </w:t>
      </w:r>
      <w:r w:rsidRPr="006B10DE">
        <w:rPr>
          <w:rFonts w:asciiTheme="minorHAnsi" w:hAnsiTheme="minorHAnsi" w:cstheme="minorHAnsi"/>
          <w:b/>
          <w:bCs/>
          <w:color w:val="000000"/>
          <w:sz w:val="22"/>
          <w:szCs w:val="22"/>
        </w:rPr>
        <w:t>Załączniku nr 3 do SWZ – Opis przedmiotu zamówienia</w:t>
      </w:r>
      <w:r w:rsidRPr="006B10DE">
        <w:rPr>
          <w:rFonts w:asciiTheme="minorHAnsi" w:hAnsiTheme="minorHAnsi" w:cstheme="minorHAnsi"/>
          <w:color w:val="000000"/>
          <w:sz w:val="22"/>
          <w:szCs w:val="22"/>
        </w:rPr>
        <w:t>.</w:t>
      </w:r>
    </w:p>
    <w:p w14:paraId="164EEA52" w14:textId="1BC86B0D" w:rsidR="002C1682" w:rsidRPr="00CB1839" w:rsidRDefault="002C1682" w:rsidP="00AC3D83">
      <w:pPr>
        <w:numPr>
          <w:ilvl w:val="0"/>
          <w:numId w:val="44"/>
        </w:numPr>
        <w:suppressAutoHyphens/>
        <w:spacing w:line="276" w:lineRule="auto"/>
        <w:ind w:left="426" w:hanging="426"/>
        <w:jc w:val="both"/>
        <w:rPr>
          <w:rFonts w:asciiTheme="minorHAnsi" w:hAnsiTheme="minorHAnsi" w:cstheme="minorHAnsi"/>
          <w:color w:val="000000"/>
          <w:sz w:val="22"/>
          <w:szCs w:val="22"/>
        </w:rPr>
      </w:pPr>
      <w:r w:rsidRPr="006B10DE">
        <w:rPr>
          <w:rFonts w:asciiTheme="minorHAnsi" w:hAnsiTheme="minorHAnsi" w:cstheme="minorHAnsi"/>
          <w:b/>
          <w:color w:val="000000"/>
          <w:sz w:val="22"/>
          <w:szCs w:val="22"/>
          <w:u w:val="single"/>
        </w:rPr>
        <w:t>Cena brutto</w:t>
      </w:r>
      <w:r w:rsidRPr="006B10DE">
        <w:rPr>
          <w:rFonts w:asciiTheme="minorHAnsi" w:hAnsiTheme="minorHAnsi" w:cstheme="minorHAnsi"/>
          <w:color w:val="000000"/>
          <w:sz w:val="22"/>
          <w:szCs w:val="22"/>
        </w:rPr>
        <w:t xml:space="preserve"> – na potrzeby</w:t>
      </w:r>
      <w:r w:rsidRPr="00CB1839">
        <w:rPr>
          <w:rFonts w:asciiTheme="minorHAnsi" w:hAnsiTheme="minorHAnsi" w:cstheme="minorHAnsi"/>
          <w:color w:val="000000"/>
          <w:sz w:val="22"/>
          <w:szCs w:val="22"/>
        </w:rPr>
        <w:t xml:space="preserve"> skalkulowania i wyboru najkorzystniejszej oferty winna zawierać </w:t>
      </w:r>
      <w:r w:rsidR="008D3EBF">
        <w:rPr>
          <w:rFonts w:asciiTheme="minorHAnsi" w:hAnsiTheme="minorHAnsi" w:cstheme="minorHAnsi"/>
          <w:b/>
          <w:color w:val="000000"/>
          <w:sz w:val="22"/>
          <w:szCs w:val="22"/>
          <w:u w:val="single"/>
        </w:rPr>
        <w:t>23</w:t>
      </w:r>
      <w:r w:rsidRPr="00CB1839">
        <w:rPr>
          <w:rFonts w:asciiTheme="minorHAnsi" w:hAnsiTheme="minorHAnsi" w:cstheme="minorHAnsi"/>
          <w:b/>
          <w:color w:val="000000"/>
          <w:sz w:val="22"/>
          <w:szCs w:val="22"/>
          <w:u w:val="single"/>
        </w:rPr>
        <w:t>% stawkę podatku VAT</w:t>
      </w:r>
      <w:r w:rsidR="004C4C3F">
        <w:rPr>
          <w:rFonts w:asciiTheme="minorHAnsi" w:hAnsiTheme="minorHAnsi" w:cstheme="minorHAnsi"/>
          <w:color w:val="000000"/>
          <w:sz w:val="22"/>
          <w:szCs w:val="22"/>
        </w:rPr>
        <w:t>.</w:t>
      </w:r>
    </w:p>
    <w:p w14:paraId="6C80057B" w14:textId="77777777" w:rsidR="002C1682" w:rsidRPr="00CB1839" w:rsidRDefault="002C1682" w:rsidP="00510285">
      <w:pPr>
        <w:suppressAutoHyphens/>
        <w:spacing w:line="276" w:lineRule="auto"/>
        <w:ind w:left="426"/>
        <w:jc w:val="both"/>
        <w:rPr>
          <w:rFonts w:asciiTheme="minorHAnsi" w:hAnsiTheme="minorHAnsi" w:cstheme="minorHAnsi"/>
          <w:i/>
          <w:color w:val="000000"/>
          <w:sz w:val="22"/>
          <w:szCs w:val="22"/>
        </w:rPr>
      </w:pPr>
      <w:r w:rsidRPr="00CB1839">
        <w:rPr>
          <w:rFonts w:asciiTheme="minorHAnsi" w:hAnsiTheme="minorHAnsi" w:cstheme="minorHAnsi"/>
          <w:b/>
          <w:i/>
          <w:color w:val="000000"/>
          <w:sz w:val="22"/>
          <w:szCs w:val="22"/>
        </w:rPr>
        <w:t>UWAGA</w:t>
      </w:r>
      <w:r w:rsidRPr="00CB1839">
        <w:rPr>
          <w:rFonts w:asciiTheme="minorHAnsi" w:hAnsiTheme="minorHAnsi" w:cstheme="minorHAnsi"/>
          <w:i/>
          <w:color w:val="000000"/>
          <w:sz w:val="22"/>
          <w:szCs w:val="22"/>
        </w:rPr>
        <w:t>:</w:t>
      </w:r>
    </w:p>
    <w:p w14:paraId="065F3AA5" w14:textId="2960E733" w:rsidR="002C1682" w:rsidRPr="00CB1839" w:rsidRDefault="002C1682" w:rsidP="00D31B25">
      <w:pPr>
        <w:suppressAutoHyphens/>
        <w:spacing w:line="276" w:lineRule="auto"/>
        <w:ind w:left="426"/>
        <w:jc w:val="both"/>
        <w:rPr>
          <w:rFonts w:asciiTheme="minorHAnsi" w:hAnsiTheme="minorHAnsi" w:cstheme="minorHAnsi"/>
          <w:b/>
          <w:i/>
          <w:color w:val="000000"/>
          <w:sz w:val="22"/>
          <w:szCs w:val="22"/>
        </w:rPr>
      </w:pPr>
      <w:r w:rsidRPr="00CB1839">
        <w:rPr>
          <w:rFonts w:asciiTheme="minorHAnsi" w:hAnsiTheme="minorHAnsi" w:cstheme="minorHAnsi"/>
          <w:b/>
          <w:i/>
          <w:color w:val="000000"/>
          <w:sz w:val="22"/>
          <w:szCs w:val="22"/>
        </w:rPr>
        <w:t>Zamawiający informuje, że faktyczne rozliczenia pomiędzy Zamawiającym, a Wykonawcą za pobraną energię elektryczną odbywać się będą na podstawie wystawianych przez Wykonawcę faktur VAT, zgodnie z obowiązującymi w da</w:t>
      </w:r>
      <w:r w:rsidR="00400E80">
        <w:rPr>
          <w:rFonts w:asciiTheme="minorHAnsi" w:hAnsiTheme="minorHAnsi" w:cstheme="minorHAnsi"/>
          <w:b/>
          <w:i/>
          <w:color w:val="000000"/>
          <w:sz w:val="22"/>
          <w:szCs w:val="22"/>
        </w:rPr>
        <w:t>nym czasie przepisami prawa</w:t>
      </w:r>
      <w:r w:rsidRPr="00CB1839">
        <w:rPr>
          <w:rFonts w:asciiTheme="minorHAnsi" w:hAnsiTheme="minorHAnsi" w:cstheme="minorHAnsi"/>
          <w:b/>
          <w:i/>
          <w:color w:val="000000"/>
          <w:sz w:val="22"/>
          <w:szCs w:val="22"/>
        </w:rPr>
        <w:t>.</w:t>
      </w:r>
    </w:p>
    <w:p w14:paraId="0E598245" w14:textId="59E18F59" w:rsidR="002C1682" w:rsidRPr="00CB1839" w:rsidRDefault="002C1682" w:rsidP="00AC3D83">
      <w:pPr>
        <w:numPr>
          <w:ilvl w:val="0"/>
          <w:numId w:val="44"/>
        </w:numPr>
        <w:suppressAutoHyphens/>
        <w:spacing w:line="276" w:lineRule="auto"/>
        <w:ind w:left="426" w:hanging="426"/>
        <w:jc w:val="both"/>
        <w:rPr>
          <w:rFonts w:asciiTheme="minorHAnsi" w:hAnsiTheme="minorHAnsi" w:cstheme="minorHAnsi"/>
          <w:sz w:val="22"/>
          <w:szCs w:val="22"/>
        </w:rPr>
      </w:pPr>
      <w:r w:rsidRPr="00CB1839">
        <w:rPr>
          <w:rFonts w:asciiTheme="minorHAnsi" w:hAnsiTheme="minorHAnsi" w:cstheme="minorHAnsi"/>
          <w:color w:val="000000"/>
          <w:sz w:val="22"/>
          <w:szCs w:val="22"/>
        </w:rPr>
        <w:t xml:space="preserve">Ceny jednostkowe za energię elektryczną </w:t>
      </w:r>
      <w:r w:rsidR="00400E80">
        <w:rPr>
          <w:rFonts w:asciiTheme="minorHAnsi" w:hAnsiTheme="minorHAnsi" w:cstheme="minorHAnsi"/>
          <w:color w:val="000000"/>
          <w:sz w:val="22"/>
          <w:szCs w:val="22"/>
        </w:rPr>
        <w:t xml:space="preserve">czynną </w:t>
      </w:r>
      <w:r w:rsidRPr="00CB1839">
        <w:rPr>
          <w:rFonts w:asciiTheme="minorHAnsi" w:hAnsiTheme="minorHAnsi" w:cstheme="minorHAnsi"/>
          <w:color w:val="000000"/>
          <w:sz w:val="22"/>
          <w:szCs w:val="22"/>
        </w:rPr>
        <w:t xml:space="preserve">muszą być wyrażone w walucie polskiej </w:t>
      </w:r>
      <w:r w:rsidRPr="00CB1839">
        <w:rPr>
          <w:rFonts w:asciiTheme="minorHAnsi" w:hAnsiTheme="minorHAnsi" w:cstheme="minorHAnsi"/>
          <w:b/>
          <w:color w:val="000000"/>
          <w:sz w:val="22"/>
          <w:szCs w:val="22"/>
        </w:rPr>
        <w:t xml:space="preserve">z dokładnością </w:t>
      </w:r>
      <w:r w:rsidRPr="00613671">
        <w:rPr>
          <w:rFonts w:asciiTheme="minorHAnsi" w:hAnsiTheme="minorHAnsi" w:cstheme="minorHAnsi"/>
          <w:b/>
          <w:color w:val="000000"/>
          <w:sz w:val="22"/>
          <w:szCs w:val="22"/>
        </w:rPr>
        <w:t xml:space="preserve">do </w:t>
      </w:r>
      <w:r w:rsidR="00613671" w:rsidRPr="00613671">
        <w:rPr>
          <w:rFonts w:asciiTheme="minorHAnsi" w:hAnsiTheme="minorHAnsi" w:cstheme="minorHAnsi"/>
          <w:b/>
          <w:color w:val="000000"/>
          <w:sz w:val="22"/>
          <w:szCs w:val="22"/>
        </w:rPr>
        <w:t>dwóch</w:t>
      </w:r>
      <w:r w:rsidRPr="00CB1839">
        <w:rPr>
          <w:rFonts w:asciiTheme="minorHAnsi" w:hAnsiTheme="minorHAnsi" w:cstheme="minorHAnsi"/>
          <w:b/>
          <w:color w:val="000000"/>
          <w:sz w:val="22"/>
          <w:szCs w:val="22"/>
        </w:rPr>
        <w:t xml:space="preserve"> miejsc po przecinku</w:t>
      </w:r>
      <w:r w:rsidRPr="00CB1839">
        <w:rPr>
          <w:rFonts w:asciiTheme="minorHAnsi" w:hAnsiTheme="minorHAnsi" w:cstheme="minorHAnsi"/>
          <w:color w:val="000000"/>
          <w:sz w:val="22"/>
          <w:szCs w:val="22"/>
        </w:rPr>
        <w:t>.</w:t>
      </w:r>
    </w:p>
    <w:p w14:paraId="1AE738A2" w14:textId="77777777" w:rsidR="002C1682" w:rsidRPr="00CB1839" w:rsidRDefault="002C1682" w:rsidP="00AC3D83">
      <w:pPr>
        <w:numPr>
          <w:ilvl w:val="0"/>
          <w:numId w:val="44"/>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sz w:val="22"/>
          <w:szCs w:val="22"/>
        </w:rPr>
        <w:t xml:space="preserve">Ceny jednostkowe przyjęte w ofercie nie mogą być podwyższone w czasie realizacji umowy, z wyjątkiem przypadków opisanych w </w:t>
      </w:r>
      <w:r w:rsidRPr="00CB1839">
        <w:rPr>
          <w:rFonts w:asciiTheme="minorHAnsi" w:hAnsiTheme="minorHAnsi" w:cstheme="minorHAnsi"/>
          <w:b/>
          <w:sz w:val="22"/>
          <w:szCs w:val="22"/>
        </w:rPr>
        <w:t>Załączniku nr 5 do SWZ</w:t>
      </w:r>
      <w:r w:rsidRPr="00CB1839">
        <w:rPr>
          <w:rFonts w:asciiTheme="minorHAnsi" w:hAnsiTheme="minorHAnsi" w:cstheme="minorHAnsi"/>
          <w:sz w:val="22"/>
          <w:szCs w:val="22"/>
        </w:rPr>
        <w:t xml:space="preserve"> </w:t>
      </w:r>
      <w:r w:rsidRPr="00CB1839">
        <w:rPr>
          <w:rFonts w:asciiTheme="minorHAnsi" w:hAnsiTheme="minorHAnsi" w:cstheme="minorHAnsi"/>
          <w:b/>
          <w:sz w:val="22"/>
          <w:szCs w:val="22"/>
        </w:rPr>
        <w:t>- projektowanych postanowieniach umowy</w:t>
      </w:r>
      <w:r w:rsidRPr="00CB1839">
        <w:rPr>
          <w:rFonts w:asciiTheme="minorHAnsi" w:hAnsiTheme="minorHAnsi" w:cstheme="minorHAnsi"/>
          <w:sz w:val="22"/>
          <w:szCs w:val="22"/>
        </w:rPr>
        <w:t>.</w:t>
      </w:r>
    </w:p>
    <w:p w14:paraId="33744EBB" w14:textId="77777777" w:rsidR="002C1682" w:rsidRPr="00CB1839" w:rsidRDefault="002C1682" w:rsidP="00AC3D83">
      <w:pPr>
        <w:numPr>
          <w:ilvl w:val="0"/>
          <w:numId w:val="44"/>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Podana w ofercie cena musi uwzględniać wszystkie wymagania Zamawiającego określone w niniejszej SWZ oraz obejmować wszelkie koszty, jakie poniesie Wykonawca z tytułu należnej oraz zgodnej z obowiązującymi przepisami realizacji przedmiotu zamówienia.</w:t>
      </w:r>
    </w:p>
    <w:p w14:paraId="0FFD3866" w14:textId="77777777" w:rsidR="002C1682" w:rsidRPr="00CB1839" w:rsidRDefault="002C1682" w:rsidP="00AC3D83">
      <w:pPr>
        <w:numPr>
          <w:ilvl w:val="0"/>
          <w:numId w:val="44"/>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Zamawiający nie przewiduje możliwości rozliczenia z Wykonawcą w innej niż złoty polski walucie.</w:t>
      </w:r>
    </w:p>
    <w:p w14:paraId="00695A14" w14:textId="77777777" w:rsidR="002C1682" w:rsidRPr="00CB1839" w:rsidRDefault="002C1682" w:rsidP="00AC3D83">
      <w:pPr>
        <w:numPr>
          <w:ilvl w:val="0"/>
          <w:numId w:val="44"/>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CB1839">
        <w:rPr>
          <w:rFonts w:asciiTheme="minorHAnsi" w:hAnsiTheme="minorHAnsi" w:cstheme="minorHAnsi"/>
          <w:color w:val="000000"/>
          <w:sz w:val="22"/>
          <w:szCs w:val="22"/>
        </w:rPr>
        <w:t>Pzp</w:t>
      </w:r>
      <w:proofErr w:type="spellEnd"/>
      <w:r w:rsidRPr="00CB1839">
        <w:rPr>
          <w:rFonts w:asciiTheme="minorHAnsi" w:hAnsiTheme="minorHAnsi" w:cstheme="minorHAnsi"/>
          <w:color w:val="000000"/>
          <w:sz w:val="22"/>
          <w:szCs w:val="22"/>
        </w:rPr>
        <w:t xml:space="preserve"> </w:t>
      </w:r>
      <w:r w:rsidRPr="00CB1839">
        <w:rPr>
          <w:rFonts w:asciiTheme="minorHAnsi" w:hAnsiTheme="minorHAnsi" w:cstheme="minorHAnsi"/>
          <w:b/>
          <w:color w:val="000000"/>
          <w:sz w:val="22"/>
          <w:szCs w:val="22"/>
        </w:rPr>
        <w:t>ma obowiązek poinformować</w:t>
      </w:r>
      <w:r w:rsidRPr="00CB1839">
        <w:rPr>
          <w:rFonts w:asciiTheme="minorHAnsi" w:hAnsiTheme="minorHAnsi" w:cstheme="minorHAnsi"/>
          <w:color w:val="000000"/>
          <w:sz w:val="22"/>
          <w:szCs w:val="22"/>
        </w:rPr>
        <w:t xml:space="preserve"> czy wybór jego oferty będzie prowadził </w:t>
      </w:r>
      <w:r w:rsidRPr="00CB1839">
        <w:rPr>
          <w:rFonts w:asciiTheme="minorHAnsi" w:hAnsiTheme="minorHAnsi" w:cstheme="minorHAnsi"/>
          <w:b/>
          <w:bCs/>
          <w:color w:val="000000"/>
          <w:sz w:val="22"/>
          <w:szCs w:val="22"/>
        </w:rPr>
        <w:t>do powstania u Zamawiającego obowiązku podatkowego,</w:t>
      </w:r>
      <w:r w:rsidRPr="00CB1839">
        <w:rPr>
          <w:rFonts w:asciiTheme="minorHAnsi" w:hAnsiTheme="minorHAnsi" w:cstheme="minorHAnsi"/>
          <w:color w:val="000000"/>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w:t>
      </w:r>
      <w:r w:rsidRPr="00CB1839">
        <w:rPr>
          <w:rFonts w:asciiTheme="minorHAnsi" w:hAnsiTheme="minorHAnsi" w:cstheme="minorHAnsi"/>
          <w:color w:val="000000"/>
          <w:sz w:val="22"/>
          <w:szCs w:val="22"/>
        </w:rPr>
        <w:lastRenderedPageBreak/>
        <w:t>przedstawionej w niej ceny podatek od towarów i usług, który miałby obowiązek rozliczyć zgodnie z tymi przepisami.</w:t>
      </w:r>
    </w:p>
    <w:p w14:paraId="64B16D82" w14:textId="77777777" w:rsidR="002C1682" w:rsidRPr="00CB1839" w:rsidRDefault="002C1682" w:rsidP="00510285">
      <w:pPr>
        <w:pStyle w:val="Akapitzlist"/>
        <w:spacing w:line="276" w:lineRule="auto"/>
        <w:jc w:val="both"/>
        <w:rPr>
          <w:rFonts w:asciiTheme="minorHAnsi" w:hAnsiTheme="minorHAnsi" w:cstheme="minorHAnsi"/>
          <w:color w:val="000000"/>
          <w:sz w:val="16"/>
          <w:szCs w:val="16"/>
        </w:rPr>
      </w:pPr>
      <w:r w:rsidRPr="00CB1839">
        <w:rPr>
          <w:rFonts w:asciiTheme="minorHAnsi" w:hAnsiTheme="minorHAnsi" w:cstheme="minorHAnsi"/>
          <w:b/>
          <w:color w:val="000000"/>
          <w:sz w:val="16"/>
          <w:szCs w:val="16"/>
        </w:rPr>
        <w:t>*</w:t>
      </w:r>
      <w:r w:rsidRPr="00CB1839">
        <w:rPr>
          <w:rFonts w:asciiTheme="minorHAnsi" w:hAnsiTheme="minorHAnsi" w:cstheme="minorHAnsi"/>
          <w:b/>
          <w:i/>
          <w:color w:val="000000"/>
          <w:sz w:val="16"/>
          <w:szCs w:val="16"/>
        </w:rPr>
        <w:t>W powyższym przypadku</w:t>
      </w:r>
      <w:r w:rsidRPr="00CB1839">
        <w:rPr>
          <w:rFonts w:asciiTheme="minorHAnsi" w:hAnsiTheme="minorHAnsi" w:cstheme="minorHAnsi"/>
          <w:i/>
          <w:color w:val="000000"/>
          <w:sz w:val="16"/>
          <w:szCs w:val="16"/>
        </w:rPr>
        <w:t xml:space="preserve"> Wykonawca w formularzu oferty zobowiązany jest zamieścić odpowiednią adnotacje np. „wewnątrzwspólnotowe nabycie towarów”.</w:t>
      </w:r>
      <w:r w:rsidRPr="00CB1839">
        <w:rPr>
          <w:rFonts w:asciiTheme="minorHAnsi" w:hAnsiTheme="minorHAnsi" w:cstheme="minorHAnsi"/>
          <w:color w:val="000000"/>
          <w:sz w:val="16"/>
          <w:szCs w:val="16"/>
        </w:rPr>
        <w:t xml:space="preserve"> </w:t>
      </w:r>
      <w:r w:rsidRPr="00CB1839">
        <w:rPr>
          <w:rFonts w:asciiTheme="minorHAnsi" w:hAnsiTheme="minorHAnsi" w:cstheme="minorHAnsi"/>
          <w:i/>
          <w:color w:val="000000"/>
          <w:sz w:val="16"/>
          <w:szCs w:val="16"/>
        </w:rPr>
        <w:t>Brak złożenia ww. informacji będzie postrzegany jako brak powstania obowiązku podatkowego u Zamawiającego.</w:t>
      </w:r>
    </w:p>
    <w:p w14:paraId="05C2EF92" w14:textId="77777777" w:rsidR="002C1682" w:rsidRPr="00CB1839" w:rsidRDefault="002C1682" w:rsidP="002C1682">
      <w:pPr>
        <w:spacing w:line="300" w:lineRule="auto"/>
        <w:jc w:val="both"/>
        <w:rPr>
          <w:rFonts w:asciiTheme="minorHAnsi" w:hAnsiTheme="minorHAnsi" w:cstheme="minorHAnsi"/>
          <w:sz w:val="22"/>
          <w:szCs w:val="22"/>
        </w:rPr>
      </w:pPr>
      <w:r w:rsidRPr="00CB1839">
        <w:rPr>
          <w:rFonts w:asciiTheme="minorHAnsi" w:hAnsiTheme="minorHAnsi" w:cstheme="minorHAnsi"/>
          <w:sz w:val="22"/>
          <w:szCs w:val="22"/>
        </w:rPr>
        <w:tab/>
      </w:r>
    </w:p>
    <w:p w14:paraId="226D5FA6" w14:textId="77777777" w:rsidR="002C1682" w:rsidRPr="00CB1839" w:rsidRDefault="002C1682" w:rsidP="00FE52B7">
      <w:pPr>
        <w:numPr>
          <w:ilvl w:val="0"/>
          <w:numId w:val="2"/>
        </w:numPr>
        <w:shd w:val="clear" w:color="auto" w:fill="D9D9D9" w:themeFill="background1" w:themeFillShade="D9"/>
        <w:spacing w:line="300" w:lineRule="auto"/>
        <w:ind w:left="284" w:hanging="284"/>
        <w:jc w:val="both"/>
        <w:rPr>
          <w:rFonts w:asciiTheme="minorHAnsi" w:hAnsiTheme="minorHAnsi" w:cstheme="minorHAnsi"/>
          <w:b/>
          <w:sz w:val="22"/>
          <w:szCs w:val="22"/>
        </w:rPr>
      </w:pPr>
      <w:r w:rsidRPr="00CB1839">
        <w:rPr>
          <w:rFonts w:asciiTheme="minorHAnsi" w:hAnsiTheme="minorHAnsi" w:cstheme="minorHAnsi"/>
          <w:b/>
          <w:sz w:val="22"/>
          <w:szCs w:val="22"/>
        </w:rPr>
        <w:t>OPIS KRYTERIÓW, KTÓRYMI ZAMAWIAJĄCY BĘDZIE SIĘ KIEROWAŁ PRZY WYBORZE OFERTY, WRAZ Z PODANIEM WAG TYCH KRYTERIÓW I SPOSOBU OCENY OFERT</w:t>
      </w:r>
    </w:p>
    <w:p w14:paraId="58FB3234" w14:textId="77777777" w:rsidR="002C1682" w:rsidRPr="00CB1839" w:rsidRDefault="002C1682" w:rsidP="00AC3D83">
      <w:pPr>
        <w:numPr>
          <w:ilvl w:val="0"/>
          <w:numId w:val="35"/>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 xml:space="preserve">Jedynym kryterium oceny ofert jest </w:t>
      </w:r>
      <w:r w:rsidRPr="00CB1839">
        <w:rPr>
          <w:rFonts w:asciiTheme="minorHAnsi" w:hAnsiTheme="minorHAnsi" w:cstheme="minorHAnsi"/>
          <w:b/>
          <w:color w:val="000000"/>
          <w:sz w:val="22"/>
          <w:szCs w:val="22"/>
        </w:rPr>
        <w:t>cena oferty brutto – 100%</w:t>
      </w:r>
      <w:r w:rsidRPr="00CB1839">
        <w:rPr>
          <w:rFonts w:asciiTheme="minorHAnsi" w:hAnsiTheme="minorHAnsi" w:cstheme="minorHAnsi"/>
          <w:color w:val="000000"/>
          <w:sz w:val="22"/>
          <w:szCs w:val="22"/>
        </w:rPr>
        <w:t>.</w:t>
      </w:r>
    </w:p>
    <w:p w14:paraId="37C1D8FF" w14:textId="77777777" w:rsidR="002C1682" w:rsidRPr="00CB1839" w:rsidRDefault="002C1682" w:rsidP="00AC3D83">
      <w:pPr>
        <w:numPr>
          <w:ilvl w:val="0"/>
          <w:numId w:val="35"/>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Oferta z najniższą ceną otrzyma 100 punktów. W pozostałych przypadkach liczba punktów będzie obliczana wg poniższego wzoru:</w:t>
      </w:r>
    </w:p>
    <w:p w14:paraId="22AE7BE4" w14:textId="77777777" w:rsidR="002C1682" w:rsidRPr="00CB1839" w:rsidRDefault="002C1682" w:rsidP="002C1682">
      <w:pPr>
        <w:tabs>
          <w:tab w:val="left" w:pos="426"/>
        </w:tabs>
        <w:spacing w:line="276" w:lineRule="auto"/>
        <w:ind w:left="426" w:firstLine="2835"/>
        <w:jc w:val="center"/>
        <w:rPr>
          <w:rFonts w:asciiTheme="minorHAnsi" w:hAnsiTheme="minorHAnsi" w:cstheme="minorHAnsi"/>
          <w:sz w:val="22"/>
          <w:szCs w:val="22"/>
        </w:rPr>
      </w:pPr>
    </w:p>
    <w:p w14:paraId="1AD397B9" w14:textId="77777777" w:rsidR="002C1682" w:rsidRPr="00CB1839" w:rsidRDefault="002C1682" w:rsidP="002C1682">
      <w:pPr>
        <w:spacing w:line="276" w:lineRule="auto"/>
        <w:jc w:val="center"/>
        <w:rPr>
          <w:rFonts w:asciiTheme="minorHAnsi" w:hAnsiTheme="minorHAnsi" w:cstheme="minorHAnsi"/>
          <w:sz w:val="22"/>
          <w:szCs w:val="22"/>
        </w:rPr>
      </w:pPr>
      <w:proofErr w:type="spellStart"/>
      <w:r w:rsidRPr="00CB1839">
        <w:rPr>
          <w:rFonts w:asciiTheme="minorHAnsi" w:hAnsiTheme="minorHAnsi" w:cstheme="minorHAnsi"/>
          <w:sz w:val="22"/>
          <w:szCs w:val="22"/>
        </w:rPr>
        <w:t>Cmin</w:t>
      </w:r>
      <w:proofErr w:type="spellEnd"/>
    </w:p>
    <w:p w14:paraId="42704908" w14:textId="77777777" w:rsidR="002C1682" w:rsidRPr="00CB1839" w:rsidRDefault="002C1682" w:rsidP="002C1682">
      <w:pPr>
        <w:tabs>
          <w:tab w:val="left" w:pos="426"/>
        </w:tabs>
        <w:spacing w:line="276" w:lineRule="auto"/>
        <w:ind w:left="426"/>
        <w:jc w:val="center"/>
        <w:rPr>
          <w:rFonts w:asciiTheme="minorHAnsi" w:hAnsiTheme="minorHAnsi" w:cstheme="minorHAnsi"/>
          <w:sz w:val="22"/>
          <w:szCs w:val="22"/>
        </w:rPr>
      </w:pPr>
      <w:r w:rsidRPr="00CB1839">
        <w:rPr>
          <w:rFonts w:asciiTheme="minorHAnsi" w:hAnsiTheme="minorHAnsi" w:cstheme="minorHAnsi"/>
          <w:sz w:val="22"/>
          <w:szCs w:val="22"/>
        </w:rPr>
        <w:t>C =    ------------------  x  100%</w:t>
      </w:r>
    </w:p>
    <w:p w14:paraId="68AE93EB" w14:textId="77777777" w:rsidR="002C1682" w:rsidRPr="00CB1839" w:rsidRDefault="002C1682" w:rsidP="002C1682">
      <w:pPr>
        <w:spacing w:line="276" w:lineRule="auto"/>
        <w:jc w:val="center"/>
        <w:rPr>
          <w:rFonts w:asciiTheme="minorHAnsi" w:hAnsiTheme="minorHAnsi" w:cstheme="minorHAnsi"/>
          <w:b/>
          <w:color w:val="000000"/>
          <w:sz w:val="22"/>
          <w:szCs w:val="22"/>
        </w:rPr>
      </w:pPr>
      <w:proofErr w:type="spellStart"/>
      <w:r w:rsidRPr="00CB1839">
        <w:rPr>
          <w:rFonts w:asciiTheme="minorHAnsi" w:hAnsiTheme="minorHAnsi" w:cstheme="minorHAnsi"/>
          <w:sz w:val="22"/>
          <w:szCs w:val="22"/>
        </w:rPr>
        <w:t>Cob</w:t>
      </w:r>
      <w:proofErr w:type="spellEnd"/>
    </w:p>
    <w:p w14:paraId="0C6D7A50" w14:textId="77777777" w:rsidR="002C1682" w:rsidRPr="00CB1839" w:rsidRDefault="002C1682" w:rsidP="002C1682">
      <w:pPr>
        <w:spacing w:line="276" w:lineRule="auto"/>
        <w:ind w:left="720"/>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 xml:space="preserve">gdzie: </w:t>
      </w:r>
    </w:p>
    <w:p w14:paraId="5EF9FDAB" w14:textId="77777777" w:rsidR="002C1682" w:rsidRPr="00CB1839" w:rsidRDefault="002C1682" w:rsidP="002C1682">
      <w:pPr>
        <w:spacing w:line="276" w:lineRule="auto"/>
        <w:ind w:left="720"/>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C – liczba punktów przyznanych Wykonawcy w kryterium cena oferty brutto</w:t>
      </w:r>
    </w:p>
    <w:p w14:paraId="37856236" w14:textId="77777777" w:rsidR="002C1682" w:rsidRPr="00CB1839" w:rsidRDefault="002C1682" w:rsidP="002C1682">
      <w:pPr>
        <w:spacing w:line="276" w:lineRule="auto"/>
        <w:ind w:left="720"/>
        <w:jc w:val="both"/>
        <w:rPr>
          <w:rFonts w:asciiTheme="minorHAnsi" w:hAnsiTheme="minorHAnsi" w:cstheme="minorHAnsi"/>
          <w:color w:val="000000"/>
          <w:sz w:val="22"/>
          <w:szCs w:val="22"/>
        </w:rPr>
      </w:pPr>
    </w:p>
    <w:p w14:paraId="13158A56" w14:textId="77777777" w:rsidR="002C1682" w:rsidRPr="00CB1839" w:rsidRDefault="002C1682" w:rsidP="002C1682">
      <w:pPr>
        <w:spacing w:line="276" w:lineRule="auto"/>
        <w:ind w:left="720"/>
        <w:jc w:val="both"/>
        <w:rPr>
          <w:rFonts w:asciiTheme="minorHAnsi" w:hAnsiTheme="minorHAnsi" w:cstheme="minorHAnsi"/>
          <w:color w:val="000000"/>
          <w:sz w:val="22"/>
          <w:szCs w:val="22"/>
        </w:rPr>
      </w:pPr>
      <w:proofErr w:type="spellStart"/>
      <w:r w:rsidRPr="00CB1839">
        <w:rPr>
          <w:rFonts w:asciiTheme="minorHAnsi" w:hAnsiTheme="minorHAnsi" w:cstheme="minorHAnsi"/>
          <w:color w:val="000000"/>
          <w:sz w:val="22"/>
          <w:szCs w:val="22"/>
        </w:rPr>
        <w:t>Cmin</w:t>
      </w:r>
      <w:proofErr w:type="spellEnd"/>
      <w:r w:rsidRPr="00CB1839">
        <w:rPr>
          <w:rFonts w:asciiTheme="minorHAnsi" w:hAnsiTheme="minorHAnsi" w:cstheme="minorHAnsi"/>
          <w:color w:val="000000"/>
          <w:sz w:val="22"/>
          <w:szCs w:val="22"/>
        </w:rPr>
        <w:t xml:space="preserve"> – najniższa zaoferowana cena brutto spośród złożonych ofert</w:t>
      </w:r>
    </w:p>
    <w:p w14:paraId="3C68BB1E" w14:textId="77777777" w:rsidR="002C1682" w:rsidRPr="00CB1839" w:rsidRDefault="002C1682" w:rsidP="002C1682">
      <w:pPr>
        <w:spacing w:line="276" w:lineRule="auto"/>
        <w:ind w:left="720"/>
        <w:jc w:val="both"/>
        <w:rPr>
          <w:rFonts w:asciiTheme="minorHAnsi" w:hAnsiTheme="minorHAnsi" w:cstheme="minorHAnsi"/>
          <w:color w:val="000000"/>
          <w:sz w:val="22"/>
          <w:szCs w:val="22"/>
        </w:rPr>
      </w:pPr>
      <w:proofErr w:type="spellStart"/>
      <w:r w:rsidRPr="00CB1839">
        <w:rPr>
          <w:rFonts w:asciiTheme="minorHAnsi" w:hAnsiTheme="minorHAnsi" w:cstheme="minorHAnsi"/>
          <w:color w:val="000000"/>
          <w:sz w:val="22"/>
          <w:szCs w:val="22"/>
        </w:rPr>
        <w:t>Cob</w:t>
      </w:r>
      <w:proofErr w:type="spellEnd"/>
      <w:r w:rsidRPr="00CB1839">
        <w:rPr>
          <w:rFonts w:asciiTheme="minorHAnsi" w:hAnsiTheme="minorHAnsi" w:cstheme="minorHAnsi"/>
          <w:color w:val="000000"/>
          <w:sz w:val="22"/>
          <w:szCs w:val="22"/>
        </w:rPr>
        <w:t xml:space="preserve"> – Cena oferty brutto zaoferowana w badanej ofercie</w:t>
      </w:r>
    </w:p>
    <w:p w14:paraId="18DF3861" w14:textId="77777777" w:rsidR="002C1682" w:rsidRPr="00CB1839" w:rsidRDefault="002C1682" w:rsidP="002C1682">
      <w:pPr>
        <w:spacing w:after="240" w:line="276" w:lineRule="auto"/>
        <w:ind w:left="720"/>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 xml:space="preserve">100% – waga kryterium </w:t>
      </w:r>
    </w:p>
    <w:p w14:paraId="4682A9D8" w14:textId="77777777" w:rsidR="002C1682" w:rsidRPr="00CB1839" w:rsidRDefault="002C1682" w:rsidP="00AC3D83">
      <w:pPr>
        <w:numPr>
          <w:ilvl w:val="0"/>
          <w:numId w:val="35"/>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Za ofertę najkorzystniejszą Zamawiający uzna tę ofertę, która uzyska największą ilość punktów w ostatecznej ocenie punktowej.</w:t>
      </w:r>
    </w:p>
    <w:p w14:paraId="1DBA9DAF" w14:textId="77777777" w:rsidR="002C1682" w:rsidRPr="00CB1839" w:rsidRDefault="002C1682" w:rsidP="00AC3D83">
      <w:pPr>
        <w:numPr>
          <w:ilvl w:val="0"/>
          <w:numId w:val="35"/>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1B4010BA" w14:textId="77777777" w:rsidR="002C1682" w:rsidRPr="00CB1839" w:rsidRDefault="002C1682" w:rsidP="00AC3D83">
      <w:pPr>
        <w:numPr>
          <w:ilvl w:val="0"/>
          <w:numId w:val="35"/>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Wykonawcy, składając oferty dodatkowe, nie mogą oferować cen wyższych niż zaoferowane w uprzednio złożonych przez nich ofertach.</w:t>
      </w:r>
    </w:p>
    <w:p w14:paraId="03CE745C" w14:textId="77777777" w:rsidR="002C1682" w:rsidRPr="00CB1839" w:rsidRDefault="002C1682" w:rsidP="00AC3D83">
      <w:pPr>
        <w:numPr>
          <w:ilvl w:val="0"/>
          <w:numId w:val="35"/>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Zamawiający wybiera najkorzystniejszą ofertę w terminie związania ofertą.</w:t>
      </w:r>
    </w:p>
    <w:p w14:paraId="22529729" w14:textId="77777777" w:rsidR="002C1682" w:rsidRPr="00CB1839" w:rsidRDefault="002C1682" w:rsidP="00AC3D83">
      <w:pPr>
        <w:numPr>
          <w:ilvl w:val="0"/>
          <w:numId w:val="35"/>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557DBA0A" w14:textId="77777777" w:rsidR="002C1682" w:rsidRPr="00CB1839" w:rsidRDefault="002C1682" w:rsidP="00AC3D83">
      <w:pPr>
        <w:numPr>
          <w:ilvl w:val="0"/>
          <w:numId w:val="35"/>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W przypadku braku zgody, o której mowa w pkt 7, Zamawiający zwraca się o wyrażenie takiej zgody do kolejnego Wykonawcy, którego oferta została najwyżej oceniona, chyba że zachodzą przesłanki do unieważnienia postępowania.</w:t>
      </w:r>
    </w:p>
    <w:p w14:paraId="5356E9AC" w14:textId="77777777" w:rsidR="002C1682" w:rsidRPr="00CB1839" w:rsidRDefault="002C1682" w:rsidP="00AC3D83">
      <w:pPr>
        <w:numPr>
          <w:ilvl w:val="0"/>
          <w:numId w:val="35"/>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Niezwłocznie po wyborze najkorzystniejszej oferty Zamawiający informuje równocześnie Wykonawców, którzy złożyli oferty, o:</w:t>
      </w:r>
    </w:p>
    <w:p w14:paraId="484F55BC" w14:textId="77777777" w:rsidR="002C1682" w:rsidRPr="00CB1839" w:rsidRDefault="002C1682" w:rsidP="00AC3D83">
      <w:pPr>
        <w:numPr>
          <w:ilvl w:val="0"/>
          <w:numId w:val="45"/>
        </w:numPr>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w:t>
      </w:r>
    </w:p>
    <w:p w14:paraId="2698D681" w14:textId="77777777" w:rsidR="002C1682" w:rsidRPr="00CB1839" w:rsidRDefault="002C1682" w:rsidP="00AC3D83">
      <w:pPr>
        <w:numPr>
          <w:ilvl w:val="0"/>
          <w:numId w:val="45"/>
        </w:numPr>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Wykonawcach, których oferty zostały odrzucone podając uzasadnienie faktyczne i prawne.</w:t>
      </w:r>
    </w:p>
    <w:p w14:paraId="5069D819" w14:textId="77777777" w:rsidR="002C1682" w:rsidRPr="00CB1839" w:rsidRDefault="002C1682" w:rsidP="00AC3D83">
      <w:pPr>
        <w:numPr>
          <w:ilvl w:val="0"/>
          <w:numId w:val="45"/>
        </w:numPr>
        <w:suppressAutoHyphens/>
        <w:spacing w:line="276" w:lineRule="auto"/>
        <w:ind w:left="709" w:hanging="283"/>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o unieważnieniu postępowania – o ile dane zdarzenie wystąpi.</w:t>
      </w:r>
    </w:p>
    <w:p w14:paraId="07940AA1" w14:textId="77777777" w:rsidR="002C1682" w:rsidRPr="00CB1839" w:rsidRDefault="002C1682" w:rsidP="00AC3D83">
      <w:pPr>
        <w:numPr>
          <w:ilvl w:val="0"/>
          <w:numId w:val="35"/>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Zamawiający udostępnia niezwłocznie informacje, o których mowa w pkt 9, na stronie internetowej prowadzonego postępowania.</w:t>
      </w:r>
    </w:p>
    <w:p w14:paraId="55688A45" w14:textId="77777777" w:rsidR="002C1682" w:rsidRPr="00CB1839" w:rsidRDefault="002C1682" w:rsidP="00AC3D83">
      <w:pPr>
        <w:numPr>
          <w:ilvl w:val="0"/>
          <w:numId w:val="35"/>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lastRenderedPageBreak/>
        <w:t>W toku badania i oceny ofert Zamawiający może żądać od Wykonawców wyjaśnień dotyczących treści złożonych ofert oraz innych składanych dokumentów lub oświadczeń.</w:t>
      </w:r>
    </w:p>
    <w:p w14:paraId="268D535B" w14:textId="77777777" w:rsidR="002C1682" w:rsidRPr="00CB1839" w:rsidRDefault="002C1682" w:rsidP="00AC3D83">
      <w:pPr>
        <w:numPr>
          <w:ilvl w:val="0"/>
          <w:numId w:val="35"/>
        </w:numPr>
        <w:suppressAutoHyphens/>
        <w:spacing w:line="276" w:lineRule="auto"/>
        <w:ind w:left="426" w:hanging="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Zamawiający poprawia w ofercie:</w:t>
      </w:r>
    </w:p>
    <w:p w14:paraId="16C39F2E" w14:textId="77777777" w:rsidR="002C1682" w:rsidRPr="00CB1839" w:rsidRDefault="002C1682" w:rsidP="00AC3D83">
      <w:pPr>
        <w:numPr>
          <w:ilvl w:val="0"/>
          <w:numId w:val="46"/>
        </w:numPr>
        <w:suppressAutoHyphens/>
        <w:spacing w:line="276" w:lineRule="auto"/>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oczywiste omyłki pisarskie;</w:t>
      </w:r>
    </w:p>
    <w:p w14:paraId="69BE685F" w14:textId="77777777" w:rsidR="002C1682" w:rsidRPr="00CB1839" w:rsidRDefault="002C1682" w:rsidP="00AC3D83">
      <w:pPr>
        <w:numPr>
          <w:ilvl w:val="0"/>
          <w:numId w:val="46"/>
        </w:numPr>
        <w:suppressAutoHyphens/>
        <w:spacing w:line="276" w:lineRule="auto"/>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oczywiste omyłki rachunkowe, z uwzględnieniem konsekwencji rachunkowych dokonanych poprawek;</w:t>
      </w:r>
    </w:p>
    <w:p w14:paraId="48B6FB59" w14:textId="38EC8DA8" w:rsidR="002C1682" w:rsidRPr="00CB1839" w:rsidRDefault="002C1682" w:rsidP="00AC3D83">
      <w:pPr>
        <w:numPr>
          <w:ilvl w:val="0"/>
          <w:numId w:val="46"/>
        </w:numPr>
        <w:suppressAutoHyphens/>
        <w:spacing w:line="276" w:lineRule="auto"/>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inne omyłki polegające na niezgodności oferty z dokumentami zamówienia, niepowodujące istotnych zmian w treści oferty</w:t>
      </w:r>
      <w:r w:rsidR="0035642F">
        <w:rPr>
          <w:rFonts w:asciiTheme="minorHAnsi" w:hAnsiTheme="minorHAnsi" w:cstheme="minorHAnsi"/>
          <w:color w:val="000000"/>
          <w:sz w:val="22"/>
          <w:szCs w:val="22"/>
        </w:rPr>
        <w:t>,</w:t>
      </w:r>
    </w:p>
    <w:p w14:paraId="2ED56252" w14:textId="77777777" w:rsidR="002C1682" w:rsidRPr="00CB1839" w:rsidRDefault="002C1682" w:rsidP="002C1682">
      <w:pPr>
        <w:spacing w:line="276" w:lineRule="auto"/>
        <w:ind w:left="426"/>
        <w:jc w:val="both"/>
        <w:rPr>
          <w:rFonts w:asciiTheme="minorHAnsi" w:hAnsiTheme="minorHAnsi" w:cstheme="minorHAnsi"/>
          <w:color w:val="000000"/>
          <w:sz w:val="22"/>
          <w:szCs w:val="22"/>
        </w:rPr>
      </w:pPr>
      <w:r w:rsidRPr="00CB1839">
        <w:rPr>
          <w:rFonts w:asciiTheme="minorHAnsi" w:hAnsiTheme="minorHAnsi" w:cstheme="minorHAnsi"/>
          <w:color w:val="000000"/>
          <w:sz w:val="22"/>
          <w:szCs w:val="22"/>
        </w:rPr>
        <w:t>niezwłocznie zawiadamiając o tym Wykonawcę, którego oferta została poprawiona.</w:t>
      </w:r>
    </w:p>
    <w:p w14:paraId="4B29A739" w14:textId="77777777" w:rsidR="002C1682" w:rsidRPr="00CB1839" w:rsidRDefault="002C1682" w:rsidP="002C1682">
      <w:pPr>
        <w:spacing w:line="300" w:lineRule="auto"/>
        <w:jc w:val="both"/>
        <w:rPr>
          <w:rFonts w:asciiTheme="minorHAnsi" w:hAnsiTheme="minorHAnsi" w:cstheme="minorHAnsi"/>
          <w:sz w:val="22"/>
          <w:szCs w:val="22"/>
        </w:rPr>
      </w:pPr>
    </w:p>
    <w:p w14:paraId="180121D5" w14:textId="77777777" w:rsidR="002C1682" w:rsidRPr="00CB1839" w:rsidRDefault="002C1682" w:rsidP="00FE52B7">
      <w:pPr>
        <w:numPr>
          <w:ilvl w:val="0"/>
          <w:numId w:val="2"/>
        </w:numPr>
        <w:shd w:val="clear" w:color="auto" w:fill="D9D9D9" w:themeFill="background1" w:themeFillShade="D9"/>
        <w:spacing w:line="300" w:lineRule="auto"/>
        <w:ind w:left="284" w:hanging="284"/>
        <w:jc w:val="both"/>
        <w:rPr>
          <w:rFonts w:asciiTheme="minorHAnsi" w:hAnsiTheme="minorHAnsi" w:cstheme="minorHAnsi"/>
          <w:b/>
          <w:sz w:val="22"/>
          <w:szCs w:val="22"/>
        </w:rPr>
      </w:pPr>
      <w:r w:rsidRPr="00CB1839">
        <w:rPr>
          <w:rFonts w:asciiTheme="minorHAnsi" w:hAnsiTheme="minorHAnsi" w:cstheme="minorHAnsi"/>
          <w:b/>
          <w:sz w:val="22"/>
          <w:szCs w:val="22"/>
        </w:rPr>
        <w:t>WYBÓR OFERTY; INFORMACJE O FORMALNOŚCIACH, JAKIE POWINNY ZOSTAĆ DOPEŁNIONE PO WYBORZE OFERTY W CELU ZAWARCIA UMOWY</w:t>
      </w:r>
    </w:p>
    <w:p w14:paraId="67B50B1E" w14:textId="77777777" w:rsidR="002C1682" w:rsidRPr="0007228B" w:rsidRDefault="002C1682" w:rsidP="0007228B">
      <w:pPr>
        <w:numPr>
          <w:ilvl w:val="0"/>
          <w:numId w:val="9"/>
        </w:numPr>
        <w:tabs>
          <w:tab w:val="clear" w:pos="1440"/>
          <w:tab w:val="num" w:pos="567"/>
        </w:tabs>
        <w:spacing w:line="300" w:lineRule="auto"/>
        <w:ind w:left="426" w:hanging="426"/>
        <w:jc w:val="both"/>
        <w:rPr>
          <w:rFonts w:asciiTheme="minorHAnsi" w:hAnsiTheme="minorHAnsi" w:cstheme="minorHAnsi"/>
          <w:sz w:val="22"/>
          <w:szCs w:val="22"/>
        </w:rPr>
      </w:pPr>
      <w:r w:rsidRPr="0007228B">
        <w:rPr>
          <w:rFonts w:asciiTheme="minorHAnsi" w:hAnsiTheme="minorHAnsi" w:cstheme="min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4870F50C" w14:textId="77777777" w:rsidR="002C1682" w:rsidRPr="00CB1839" w:rsidRDefault="002C1682" w:rsidP="00AC3D83">
      <w:pPr>
        <w:numPr>
          <w:ilvl w:val="0"/>
          <w:numId w:val="9"/>
        </w:numPr>
        <w:tabs>
          <w:tab w:val="clear" w:pos="1440"/>
          <w:tab w:val="num" w:pos="567"/>
        </w:tabs>
        <w:spacing w:line="300"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Informacja o wyborze najkorzystniejszej oferty lub/oraz o unieważnieniu postępowania zostanie zamieszczona na stronie internetowej prowadzonego postępowania.</w:t>
      </w:r>
    </w:p>
    <w:p w14:paraId="3075B031" w14:textId="77777777" w:rsidR="002C1682" w:rsidRPr="00CB1839" w:rsidRDefault="002C1682" w:rsidP="00AC3D83">
      <w:pPr>
        <w:numPr>
          <w:ilvl w:val="0"/>
          <w:numId w:val="9"/>
        </w:numPr>
        <w:tabs>
          <w:tab w:val="clear" w:pos="1440"/>
          <w:tab w:val="num" w:pos="567"/>
        </w:tabs>
        <w:spacing w:line="300"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 xml:space="preserve">Umowa zostanie zawarta w terminach określonych zgodnie z art. 264 ust. 1 i 2 ustawy </w:t>
      </w:r>
      <w:proofErr w:type="spellStart"/>
      <w:r w:rsidRPr="00CB1839">
        <w:rPr>
          <w:rFonts w:asciiTheme="minorHAnsi" w:hAnsiTheme="minorHAnsi" w:cstheme="minorHAnsi"/>
          <w:sz w:val="22"/>
          <w:szCs w:val="22"/>
        </w:rPr>
        <w:t>Pzp</w:t>
      </w:r>
      <w:proofErr w:type="spellEnd"/>
      <w:r w:rsidRPr="00CB1839">
        <w:rPr>
          <w:rFonts w:asciiTheme="minorHAnsi" w:hAnsiTheme="minorHAnsi" w:cstheme="minorHAnsi"/>
          <w:sz w:val="22"/>
          <w:szCs w:val="22"/>
        </w:rPr>
        <w:t>.</w:t>
      </w:r>
    </w:p>
    <w:p w14:paraId="2DF511AE" w14:textId="77777777" w:rsidR="002C1682" w:rsidRPr="00CB1839" w:rsidRDefault="002C1682" w:rsidP="00AC3D83">
      <w:pPr>
        <w:numPr>
          <w:ilvl w:val="0"/>
          <w:numId w:val="9"/>
        </w:numPr>
        <w:tabs>
          <w:tab w:val="clear" w:pos="1440"/>
          <w:tab w:val="num" w:pos="567"/>
        </w:tabs>
        <w:spacing w:line="300"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zadania, oznaczenie czasu trwania (obejmującego okres realizacji przedmiotu zamówienia, gwarancji jakości i rękojmi), wykluczenie możliwości wypowiedzenia umowy przez któregokolwiek z Wykonawców do czasu wykonania zamówienia).</w:t>
      </w:r>
    </w:p>
    <w:p w14:paraId="2DB41DCC" w14:textId="77777777" w:rsidR="002C1682" w:rsidRPr="00CB1839" w:rsidRDefault="002C1682" w:rsidP="00AC3D83">
      <w:pPr>
        <w:numPr>
          <w:ilvl w:val="0"/>
          <w:numId w:val="9"/>
        </w:numPr>
        <w:tabs>
          <w:tab w:val="clear" w:pos="1440"/>
          <w:tab w:val="num" w:pos="567"/>
        </w:tabs>
        <w:spacing w:line="300"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Wykonawca przed podpisaniem umowy przekaże Zamawiającemu:</w:t>
      </w:r>
    </w:p>
    <w:p w14:paraId="71E7EFED" w14:textId="77777777" w:rsidR="002C1682" w:rsidRPr="00CB1839" w:rsidRDefault="002C1682" w:rsidP="00AC3D83">
      <w:pPr>
        <w:numPr>
          <w:ilvl w:val="0"/>
          <w:numId w:val="14"/>
        </w:numPr>
        <w:tabs>
          <w:tab w:val="left" w:pos="1134"/>
        </w:tabs>
        <w:spacing w:line="300" w:lineRule="auto"/>
        <w:ind w:left="1134" w:hanging="425"/>
        <w:jc w:val="both"/>
        <w:rPr>
          <w:rFonts w:asciiTheme="minorHAnsi" w:hAnsiTheme="minorHAnsi" w:cstheme="minorHAnsi"/>
          <w:sz w:val="22"/>
          <w:szCs w:val="22"/>
        </w:rPr>
      </w:pPr>
      <w:r w:rsidRPr="00CB1839">
        <w:rPr>
          <w:rFonts w:asciiTheme="minorHAnsi" w:hAnsiTheme="minorHAnsi" w:cstheme="minorHAnsi"/>
          <w:sz w:val="22"/>
          <w:szCs w:val="22"/>
        </w:rPr>
        <w:t>informacje dotyczące osób podpisujących umowę oraz osób upoważnionych do kontaktów w związku z realizacją umowy;</w:t>
      </w:r>
    </w:p>
    <w:p w14:paraId="69EC489D" w14:textId="77777777" w:rsidR="002C1682" w:rsidRPr="00CB1839" w:rsidRDefault="002C1682" w:rsidP="00AC3D83">
      <w:pPr>
        <w:numPr>
          <w:ilvl w:val="0"/>
          <w:numId w:val="14"/>
        </w:numPr>
        <w:tabs>
          <w:tab w:val="left" w:pos="1134"/>
        </w:tabs>
        <w:spacing w:line="300" w:lineRule="auto"/>
        <w:ind w:left="1134" w:hanging="425"/>
        <w:jc w:val="both"/>
        <w:rPr>
          <w:rFonts w:asciiTheme="minorHAnsi" w:hAnsiTheme="minorHAnsi" w:cstheme="minorHAnsi"/>
          <w:sz w:val="22"/>
          <w:szCs w:val="22"/>
        </w:rPr>
      </w:pPr>
      <w:r w:rsidRPr="00CB1839">
        <w:rPr>
          <w:rFonts w:asciiTheme="minorHAnsi" w:hAnsiTheme="minorHAnsi" w:cstheme="minorHAnsi"/>
          <w:sz w:val="22"/>
          <w:szCs w:val="22"/>
        </w:rPr>
        <w:t>pełnomocnictwo, jeżeli umowę podpisze pełnomocnik;</w:t>
      </w:r>
    </w:p>
    <w:p w14:paraId="28AA9012" w14:textId="77777777" w:rsidR="002C1682" w:rsidRPr="00CB1839" w:rsidRDefault="002C1682" w:rsidP="002C1682">
      <w:pPr>
        <w:spacing w:line="300" w:lineRule="auto"/>
        <w:jc w:val="both"/>
        <w:rPr>
          <w:rFonts w:asciiTheme="minorHAnsi" w:hAnsiTheme="minorHAnsi" w:cstheme="minorHAnsi"/>
          <w:sz w:val="22"/>
          <w:szCs w:val="22"/>
        </w:rPr>
      </w:pPr>
    </w:p>
    <w:p w14:paraId="3265BEA2" w14:textId="77777777" w:rsidR="002C1682" w:rsidRPr="00CB1839" w:rsidRDefault="002C1682" w:rsidP="00FE52B7">
      <w:pPr>
        <w:numPr>
          <w:ilvl w:val="0"/>
          <w:numId w:val="2"/>
        </w:numPr>
        <w:shd w:val="clear" w:color="auto" w:fill="D9D9D9" w:themeFill="background1" w:themeFillShade="D9"/>
        <w:spacing w:line="300" w:lineRule="auto"/>
        <w:ind w:left="284" w:hanging="284"/>
        <w:jc w:val="both"/>
        <w:rPr>
          <w:rFonts w:asciiTheme="minorHAnsi" w:hAnsiTheme="minorHAnsi" w:cstheme="minorHAnsi"/>
          <w:b/>
          <w:sz w:val="22"/>
          <w:szCs w:val="22"/>
        </w:rPr>
      </w:pPr>
      <w:r w:rsidRPr="00CB1839">
        <w:rPr>
          <w:rFonts w:asciiTheme="minorHAnsi" w:hAnsiTheme="minorHAnsi" w:cstheme="minorHAnsi"/>
          <w:b/>
          <w:sz w:val="22"/>
          <w:szCs w:val="22"/>
        </w:rPr>
        <w:t>WYMAGANIA DOTYCZĄCE ZABEZPIECZENIA NALEŻYTEGO WYKONANIA UMOWY</w:t>
      </w:r>
    </w:p>
    <w:p w14:paraId="160AFBD2" w14:textId="141AEFA2" w:rsidR="00A02EF4" w:rsidRPr="00865576" w:rsidRDefault="006D0302" w:rsidP="006D0302">
      <w:pPr>
        <w:pStyle w:val="Akapitzlist"/>
        <w:spacing w:line="300" w:lineRule="auto"/>
        <w:ind w:left="426"/>
        <w:jc w:val="both"/>
        <w:rPr>
          <w:rFonts w:asciiTheme="minorHAnsi" w:hAnsiTheme="minorHAnsi" w:cstheme="minorHAnsi"/>
        </w:rPr>
      </w:pPr>
      <w:r>
        <w:rPr>
          <w:rFonts w:asciiTheme="minorHAnsi" w:hAnsiTheme="minorHAnsi" w:cstheme="minorHAnsi"/>
        </w:rPr>
        <w:t>Zamawiający nie wymaga wniesienia zabezpieczenia należytego wykonania umowy</w:t>
      </w:r>
      <w:r w:rsidR="00A02EF4" w:rsidRPr="00865576">
        <w:rPr>
          <w:rFonts w:asciiTheme="minorHAnsi" w:hAnsiTheme="minorHAnsi" w:cstheme="minorHAnsi"/>
        </w:rPr>
        <w:t>.</w:t>
      </w:r>
    </w:p>
    <w:p w14:paraId="69AEFB70" w14:textId="77777777" w:rsidR="002C1682" w:rsidRPr="00CB1839" w:rsidRDefault="002C1682" w:rsidP="002C1682">
      <w:pPr>
        <w:spacing w:line="300" w:lineRule="auto"/>
        <w:jc w:val="both"/>
        <w:rPr>
          <w:rFonts w:asciiTheme="minorHAnsi" w:hAnsiTheme="minorHAnsi" w:cstheme="minorHAnsi"/>
          <w:sz w:val="22"/>
          <w:szCs w:val="22"/>
        </w:rPr>
      </w:pPr>
    </w:p>
    <w:p w14:paraId="78F0F0FE" w14:textId="797CECE2" w:rsidR="002C1682" w:rsidRPr="00CB1839" w:rsidRDefault="002C1682" w:rsidP="00FE52B7">
      <w:pPr>
        <w:numPr>
          <w:ilvl w:val="0"/>
          <w:numId w:val="2"/>
        </w:numPr>
        <w:shd w:val="clear" w:color="auto" w:fill="D9D9D9" w:themeFill="background1" w:themeFillShade="D9"/>
        <w:spacing w:line="300" w:lineRule="auto"/>
        <w:ind w:left="284" w:hanging="284"/>
        <w:jc w:val="both"/>
        <w:rPr>
          <w:rFonts w:asciiTheme="minorHAnsi" w:hAnsiTheme="minorHAnsi" w:cstheme="minorHAnsi"/>
          <w:b/>
          <w:sz w:val="22"/>
          <w:szCs w:val="22"/>
        </w:rPr>
      </w:pPr>
      <w:r w:rsidRPr="00CB1839">
        <w:rPr>
          <w:rFonts w:asciiTheme="minorHAnsi" w:hAnsiTheme="minorHAnsi" w:cstheme="minorHAnsi"/>
          <w:b/>
          <w:sz w:val="22"/>
          <w:szCs w:val="22"/>
        </w:rPr>
        <w:t xml:space="preserve">PROJEKTOWANE </w:t>
      </w:r>
      <w:r w:rsidR="00D4091F">
        <w:rPr>
          <w:rFonts w:asciiTheme="minorHAnsi" w:hAnsiTheme="minorHAnsi" w:cstheme="minorHAnsi"/>
          <w:b/>
          <w:sz w:val="22"/>
          <w:szCs w:val="22"/>
        </w:rPr>
        <w:t xml:space="preserve">POSTANOWIENIA UMOWY </w:t>
      </w:r>
    </w:p>
    <w:p w14:paraId="4E5A4366" w14:textId="4F0E5D49" w:rsidR="002C1682" w:rsidRPr="00CB1839" w:rsidRDefault="0007228B" w:rsidP="00FE52B7">
      <w:pPr>
        <w:numPr>
          <w:ilvl w:val="0"/>
          <w:numId w:val="4"/>
        </w:numPr>
        <w:tabs>
          <w:tab w:val="clear" w:pos="1440"/>
          <w:tab w:val="num" w:pos="426"/>
        </w:tabs>
        <w:spacing w:line="300" w:lineRule="auto"/>
        <w:ind w:left="426" w:hanging="426"/>
        <w:jc w:val="both"/>
        <w:rPr>
          <w:rFonts w:asciiTheme="minorHAnsi" w:hAnsiTheme="minorHAnsi" w:cstheme="minorHAnsi"/>
          <w:b/>
          <w:sz w:val="22"/>
          <w:szCs w:val="22"/>
        </w:rPr>
      </w:pPr>
      <w:r>
        <w:rPr>
          <w:rFonts w:asciiTheme="minorHAnsi" w:hAnsiTheme="minorHAnsi" w:cstheme="minorHAnsi"/>
          <w:b/>
          <w:sz w:val="22"/>
          <w:szCs w:val="22"/>
        </w:rPr>
        <w:t>Projektowane postanowienia</w:t>
      </w:r>
      <w:r w:rsidR="002C1682" w:rsidRPr="00CB1839">
        <w:rPr>
          <w:rFonts w:asciiTheme="minorHAnsi" w:hAnsiTheme="minorHAnsi" w:cstheme="minorHAnsi"/>
          <w:b/>
          <w:sz w:val="22"/>
          <w:szCs w:val="22"/>
        </w:rPr>
        <w:t xml:space="preserve"> umowy</w:t>
      </w:r>
    </w:p>
    <w:p w14:paraId="77D87518" w14:textId="564086EB" w:rsidR="002C1682" w:rsidRPr="00CB1839" w:rsidRDefault="008C1D1C" w:rsidP="008C1D1C">
      <w:pPr>
        <w:tabs>
          <w:tab w:val="num" w:pos="426"/>
        </w:tabs>
        <w:spacing w:line="300" w:lineRule="auto"/>
        <w:ind w:left="426" w:hanging="426"/>
        <w:jc w:val="both"/>
        <w:rPr>
          <w:rFonts w:asciiTheme="minorHAnsi" w:hAnsiTheme="minorHAnsi" w:cstheme="minorHAnsi"/>
          <w:sz w:val="22"/>
          <w:szCs w:val="22"/>
        </w:rPr>
      </w:pPr>
      <w:r>
        <w:rPr>
          <w:rFonts w:asciiTheme="minorHAnsi" w:hAnsiTheme="minorHAnsi" w:cstheme="minorHAnsi"/>
          <w:sz w:val="22"/>
          <w:szCs w:val="22"/>
        </w:rPr>
        <w:tab/>
      </w:r>
      <w:r w:rsidR="002C1682" w:rsidRPr="00CB1839">
        <w:rPr>
          <w:rFonts w:asciiTheme="minorHAnsi" w:hAnsiTheme="minorHAnsi" w:cstheme="minorHAnsi"/>
          <w:sz w:val="22"/>
          <w:szCs w:val="22"/>
        </w:rPr>
        <w:t xml:space="preserve">Zamawiający wymaga od Wykonawcy, aby zawarł z nim umowę w sprawie zamówienia publicznego, której </w:t>
      </w:r>
      <w:bookmarkStart w:id="31" w:name="_Hlk70486626"/>
      <w:r w:rsidR="002C1682" w:rsidRPr="00CB1839">
        <w:rPr>
          <w:rFonts w:asciiTheme="minorHAnsi" w:hAnsiTheme="minorHAnsi" w:cstheme="minorHAnsi"/>
          <w:sz w:val="22"/>
          <w:szCs w:val="22"/>
        </w:rPr>
        <w:t xml:space="preserve">wzór stanowi </w:t>
      </w:r>
      <w:r w:rsidR="002C1682" w:rsidRPr="00CB1839">
        <w:rPr>
          <w:rFonts w:asciiTheme="minorHAnsi" w:hAnsiTheme="minorHAnsi" w:cstheme="minorHAnsi"/>
          <w:b/>
          <w:bCs/>
          <w:sz w:val="22"/>
          <w:szCs w:val="22"/>
        </w:rPr>
        <w:t>Załącznik nr 5 do SWZ - Projektowane postanowienia umowy</w:t>
      </w:r>
      <w:r w:rsidR="00400E80">
        <w:rPr>
          <w:rFonts w:asciiTheme="minorHAnsi" w:hAnsiTheme="minorHAnsi" w:cstheme="minorHAnsi"/>
          <w:bCs/>
          <w:sz w:val="22"/>
          <w:szCs w:val="22"/>
        </w:rPr>
        <w:t xml:space="preserve"> wraz z Załącznikami.</w:t>
      </w:r>
      <w:r w:rsidR="002C1682" w:rsidRPr="00CB1839">
        <w:rPr>
          <w:rFonts w:asciiTheme="minorHAnsi" w:hAnsiTheme="minorHAnsi" w:cstheme="minorHAnsi"/>
          <w:sz w:val="22"/>
          <w:szCs w:val="22"/>
        </w:rPr>
        <w:t xml:space="preserve"> </w:t>
      </w:r>
      <w:bookmarkEnd w:id="31"/>
    </w:p>
    <w:p w14:paraId="32606CC2" w14:textId="77777777" w:rsidR="00B51ABD" w:rsidRPr="00986A42" w:rsidRDefault="00B51ABD" w:rsidP="00400E80">
      <w:pPr>
        <w:numPr>
          <w:ilvl w:val="0"/>
          <w:numId w:val="4"/>
        </w:numPr>
        <w:tabs>
          <w:tab w:val="clear" w:pos="1440"/>
        </w:tabs>
        <w:spacing w:line="300" w:lineRule="auto"/>
        <w:ind w:left="426" w:hanging="425"/>
        <w:jc w:val="both"/>
        <w:rPr>
          <w:rFonts w:asciiTheme="minorHAnsi" w:hAnsiTheme="minorHAnsi" w:cstheme="minorHAnsi"/>
          <w:b/>
          <w:sz w:val="22"/>
          <w:szCs w:val="22"/>
        </w:rPr>
      </w:pPr>
      <w:r w:rsidRPr="00986A42">
        <w:rPr>
          <w:rFonts w:asciiTheme="minorHAnsi" w:hAnsiTheme="minorHAnsi" w:cstheme="minorHAnsi"/>
          <w:b/>
          <w:sz w:val="22"/>
          <w:szCs w:val="22"/>
        </w:rPr>
        <w:t>Forma i termin zawarcia umowy</w:t>
      </w:r>
    </w:p>
    <w:p w14:paraId="38392E9C" w14:textId="77777777" w:rsidR="00B51ABD" w:rsidRDefault="00B51ABD" w:rsidP="00400E80">
      <w:pPr>
        <w:spacing w:line="300" w:lineRule="auto"/>
        <w:ind w:left="426"/>
        <w:jc w:val="both"/>
        <w:rPr>
          <w:rFonts w:asciiTheme="minorHAnsi" w:hAnsiTheme="minorHAnsi" w:cstheme="minorHAnsi"/>
          <w:sz w:val="22"/>
          <w:szCs w:val="22"/>
        </w:rPr>
      </w:pPr>
      <w:r w:rsidRPr="00986A42">
        <w:rPr>
          <w:rFonts w:asciiTheme="minorHAnsi" w:hAnsiTheme="minorHAnsi" w:cstheme="minorHAnsi"/>
          <w:sz w:val="22"/>
          <w:szCs w:val="22"/>
        </w:rPr>
        <w:t xml:space="preserve">Zamawiający dopuszcza zawarcie umowy w formie elektronicznej. Elektroniczna forma czynności prawnej wymaga złożenia oświadczenia woli w postaci elektronicznej i opatrzenie go kwalifikowanym podpisem </w:t>
      </w:r>
      <w:r w:rsidRPr="00986A42">
        <w:rPr>
          <w:rFonts w:asciiTheme="minorHAnsi" w:hAnsiTheme="minorHAnsi" w:cstheme="minorHAnsi"/>
          <w:sz w:val="22"/>
          <w:szCs w:val="22"/>
        </w:rPr>
        <w:lastRenderedPageBreak/>
        <w:t>elektronicznym</w:t>
      </w:r>
      <w:r w:rsidRPr="00986A42">
        <w:rPr>
          <w:rStyle w:val="Odwoanieprzypisudolnego"/>
          <w:rFonts w:asciiTheme="minorHAnsi" w:hAnsiTheme="minorHAnsi" w:cstheme="minorHAnsi"/>
          <w:sz w:val="22"/>
          <w:szCs w:val="22"/>
        </w:rPr>
        <w:footnoteReference w:id="1"/>
      </w:r>
      <w:r w:rsidRPr="00986A42">
        <w:rPr>
          <w:rFonts w:asciiTheme="minorHAnsi" w:hAnsiTheme="minorHAnsi" w:cstheme="minorHAnsi"/>
          <w:sz w:val="22"/>
          <w:szCs w:val="22"/>
        </w:rPr>
        <w:t>. Do zawarcia takiej umowy dochodzi po jej obustronnym podpisaniu, wobec tego termin zawarcia będzie liczony od daty złożenia podpisu przez ostatnią ze Stron.</w:t>
      </w:r>
      <w:r w:rsidRPr="00F72E4E">
        <w:rPr>
          <w:rFonts w:asciiTheme="minorHAnsi" w:hAnsiTheme="minorHAnsi" w:cstheme="minorHAnsi"/>
          <w:sz w:val="22"/>
          <w:szCs w:val="22"/>
        </w:rPr>
        <w:t xml:space="preserve"> </w:t>
      </w:r>
    </w:p>
    <w:p w14:paraId="16EAC12C" w14:textId="77777777" w:rsidR="00986A42" w:rsidRPr="004F484A" w:rsidRDefault="00986A42" w:rsidP="00B51ABD">
      <w:pPr>
        <w:spacing w:line="300" w:lineRule="auto"/>
        <w:ind w:left="709"/>
        <w:jc w:val="both"/>
        <w:rPr>
          <w:rFonts w:asciiTheme="minorHAnsi" w:hAnsiTheme="minorHAnsi" w:cstheme="minorHAnsi"/>
          <w:sz w:val="22"/>
          <w:szCs w:val="22"/>
        </w:rPr>
      </w:pPr>
    </w:p>
    <w:p w14:paraId="487E7C81" w14:textId="77777777" w:rsidR="002C1682" w:rsidRPr="00CB1839" w:rsidRDefault="002C1682" w:rsidP="00FE52B7">
      <w:pPr>
        <w:numPr>
          <w:ilvl w:val="0"/>
          <w:numId w:val="2"/>
        </w:numPr>
        <w:shd w:val="clear" w:color="auto" w:fill="D9D9D9" w:themeFill="background1" w:themeFillShade="D9"/>
        <w:spacing w:line="300" w:lineRule="auto"/>
        <w:ind w:left="284" w:hanging="284"/>
        <w:jc w:val="both"/>
        <w:rPr>
          <w:rFonts w:asciiTheme="minorHAnsi" w:hAnsiTheme="minorHAnsi" w:cstheme="minorHAnsi"/>
          <w:b/>
          <w:sz w:val="22"/>
          <w:szCs w:val="22"/>
        </w:rPr>
      </w:pPr>
      <w:bookmarkStart w:id="32" w:name="_Hlk61787704"/>
      <w:r w:rsidRPr="00CB1839">
        <w:rPr>
          <w:rFonts w:asciiTheme="minorHAnsi" w:hAnsiTheme="minorHAnsi" w:cstheme="minorHAnsi"/>
          <w:b/>
          <w:sz w:val="22"/>
          <w:szCs w:val="22"/>
        </w:rPr>
        <w:t>POUCZENIE O ŚRODKACH OCHRONY PRAWNEJ PRZYSŁUGUJĄCYCH WYKONAWCY W TOKU POSTĘPOWANIA O UDZIELENIE ZAMÓWIENIA PUBLICZNEGO</w:t>
      </w:r>
    </w:p>
    <w:bookmarkEnd w:id="32"/>
    <w:p w14:paraId="377B2DF7" w14:textId="77777777" w:rsidR="002C1682" w:rsidRPr="00CB1839" w:rsidRDefault="002C1682" w:rsidP="00AC3D83">
      <w:pPr>
        <w:numPr>
          <w:ilvl w:val="0"/>
          <w:numId w:val="10"/>
        </w:numPr>
        <w:tabs>
          <w:tab w:val="clear" w:pos="1440"/>
          <w:tab w:val="num" w:pos="426"/>
        </w:tabs>
        <w:spacing w:line="300"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 xml:space="preserve">Wykonawcom oraz innym podmiotom, którzy mają lub mieli interes w uzyskaniu zamówienia oraz ponieśli lub mogą ponieść szkodę w wyniku naruszenia przepisów Prawa zamówień publicznych, przysługuje </w:t>
      </w:r>
      <w:r w:rsidRPr="00CB1839">
        <w:rPr>
          <w:rFonts w:asciiTheme="minorHAnsi" w:hAnsiTheme="minorHAnsi" w:cstheme="minorHAnsi"/>
          <w:b/>
          <w:sz w:val="22"/>
          <w:szCs w:val="22"/>
        </w:rPr>
        <w:t>odwołanie</w:t>
      </w:r>
      <w:r w:rsidRPr="00CB1839">
        <w:rPr>
          <w:rFonts w:asciiTheme="minorHAnsi" w:hAnsiTheme="minorHAnsi" w:cstheme="minorHAnsi"/>
          <w:sz w:val="22"/>
          <w:szCs w:val="22"/>
        </w:rPr>
        <w:t>.</w:t>
      </w:r>
    </w:p>
    <w:p w14:paraId="0B9F330D" w14:textId="77777777" w:rsidR="002C1682" w:rsidRPr="00CB1839" w:rsidRDefault="002C1682" w:rsidP="00AC3D83">
      <w:pPr>
        <w:numPr>
          <w:ilvl w:val="0"/>
          <w:numId w:val="10"/>
        </w:numPr>
        <w:tabs>
          <w:tab w:val="clear" w:pos="1440"/>
          <w:tab w:val="num" w:pos="426"/>
        </w:tabs>
        <w:spacing w:line="300"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W niniejszym postępowaniu odwołanie przysługuje na:</w:t>
      </w:r>
    </w:p>
    <w:p w14:paraId="757636C9" w14:textId="77777777" w:rsidR="002C1682" w:rsidRPr="00CB1839" w:rsidRDefault="002C1682" w:rsidP="00870BE1">
      <w:pPr>
        <w:numPr>
          <w:ilvl w:val="0"/>
          <w:numId w:val="11"/>
        </w:numPr>
        <w:spacing w:line="300" w:lineRule="auto"/>
        <w:ind w:left="709" w:hanging="283"/>
        <w:jc w:val="both"/>
        <w:rPr>
          <w:rFonts w:asciiTheme="minorHAnsi" w:hAnsiTheme="minorHAnsi" w:cstheme="minorHAnsi"/>
          <w:sz w:val="22"/>
          <w:szCs w:val="22"/>
        </w:rPr>
      </w:pPr>
      <w:r w:rsidRPr="00CB1839">
        <w:rPr>
          <w:rFonts w:asciiTheme="minorHAnsi" w:hAnsiTheme="minorHAnsi" w:cstheme="minorHAnsi"/>
          <w:sz w:val="22"/>
          <w:szCs w:val="22"/>
        </w:rPr>
        <w:t>niezgodną z przepisami ustawy czynność Zamawiającego, podjętą w niniejszym postępowaniu o udzielenie zamówienia, w tym na projektowane postanowienie umowy;</w:t>
      </w:r>
    </w:p>
    <w:p w14:paraId="5320BEA5" w14:textId="77777777" w:rsidR="002C1682" w:rsidRPr="00CB1839" w:rsidRDefault="002C1682" w:rsidP="00870BE1">
      <w:pPr>
        <w:numPr>
          <w:ilvl w:val="0"/>
          <w:numId w:val="11"/>
        </w:numPr>
        <w:spacing w:line="300" w:lineRule="auto"/>
        <w:ind w:left="709" w:hanging="283"/>
        <w:jc w:val="both"/>
        <w:rPr>
          <w:rFonts w:asciiTheme="minorHAnsi" w:hAnsiTheme="minorHAnsi" w:cstheme="minorHAnsi"/>
          <w:sz w:val="22"/>
          <w:szCs w:val="22"/>
        </w:rPr>
      </w:pPr>
      <w:r w:rsidRPr="00CB1839">
        <w:rPr>
          <w:rFonts w:asciiTheme="minorHAnsi" w:hAnsiTheme="minorHAnsi" w:cstheme="minorHAnsi"/>
          <w:sz w:val="22"/>
          <w:szCs w:val="22"/>
        </w:rPr>
        <w:t>zaniechanie czynności w postępowaniu o udzielenie zamówienia, do której Zamawiający był obowiązany na podstawie ustawy;</w:t>
      </w:r>
    </w:p>
    <w:p w14:paraId="2A3EA313" w14:textId="77777777" w:rsidR="002C1682" w:rsidRPr="00CB1839" w:rsidRDefault="002C1682" w:rsidP="00870BE1">
      <w:pPr>
        <w:numPr>
          <w:ilvl w:val="0"/>
          <w:numId w:val="11"/>
        </w:numPr>
        <w:spacing w:line="300" w:lineRule="auto"/>
        <w:ind w:left="709" w:hanging="283"/>
        <w:jc w:val="both"/>
        <w:rPr>
          <w:rFonts w:asciiTheme="minorHAnsi" w:hAnsiTheme="minorHAnsi" w:cstheme="minorHAnsi"/>
          <w:sz w:val="22"/>
          <w:szCs w:val="22"/>
        </w:rPr>
      </w:pPr>
      <w:r w:rsidRPr="00CB1839">
        <w:rPr>
          <w:rFonts w:asciiTheme="minorHAnsi" w:hAnsiTheme="minorHAnsi" w:cstheme="minorHAnsi"/>
          <w:sz w:val="22"/>
          <w:szCs w:val="22"/>
        </w:rPr>
        <w:t>zaniechanie przeprowadzenia postępowania o udzielenie zamówienia lub zorganizowania konkursu na podstawie ustawy, mimo że Zamawiający był do tego obowiązany.</w:t>
      </w:r>
    </w:p>
    <w:p w14:paraId="4002CF4B" w14:textId="77777777" w:rsidR="002C1682" w:rsidRPr="00CB1839" w:rsidRDefault="002C1682" w:rsidP="00AC3D83">
      <w:pPr>
        <w:numPr>
          <w:ilvl w:val="0"/>
          <w:numId w:val="10"/>
        </w:numPr>
        <w:tabs>
          <w:tab w:val="clear" w:pos="1440"/>
          <w:tab w:val="num" w:pos="426"/>
        </w:tabs>
        <w:spacing w:line="300"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Odwołanie wnosi się do Prezesa Krajowej Izby Odwoławczej w terminie 10 dni od dnia przesłania informacji o czynności Zamawiającego stanowiącej podstawę jego wniesienia – jeżeli zostały przesłane przy użyciu środków komunikacji elektronicznej, albo w terminie 15 dni – jeżeli zostały przesłane w inny sposób;</w:t>
      </w:r>
    </w:p>
    <w:p w14:paraId="46D73D59" w14:textId="77777777" w:rsidR="002C1682" w:rsidRPr="00CB1839" w:rsidRDefault="002C1682" w:rsidP="00AC3D83">
      <w:pPr>
        <w:numPr>
          <w:ilvl w:val="0"/>
          <w:numId w:val="10"/>
        </w:numPr>
        <w:tabs>
          <w:tab w:val="clear" w:pos="1440"/>
          <w:tab w:val="num" w:pos="426"/>
        </w:tabs>
        <w:spacing w:line="300"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Odwołanie wobec treści ogłoszenia o zamówieniu, a także wobec postanowień niniejszej SWZ wnosi się w terminie 10 dni od dnia zamieszczenia ogłoszenia w Dzienniku Urzędowym Unii Europejskiej lub SWZ na Platformie.</w:t>
      </w:r>
    </w:p>
    <w:p w14:paraId="4A5955A6" w14:textId="77777777" w:rsidR="002C1682" w:rsidRPr="00CB1839" w:rsidRDefault="002C1682" w:rsidP="00AC3D83">
      <w:pPr>
        <w:numPr>
          <w:ilvl w:val="0"/>
          <w:numId w:val="10"/>
        </w:numPr>
        <w:tabs>
          <w:tab w:val="clear" w:pos="1440"/>
          <w:tab w:val="num" w:pos="426"/>
        </w:tabs>
        <w:spacing w:line="300"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Odwołanie wobec innych czynności wnosi się w terminie 10 dni od dnia, w którym powzięto lub przy zachowaniu należytej staranności można było powziąć wiadomość o okolicznościach stanowiących podstawę jego wniesienia.</w:t>
      </w:r>
    </w:p>
    <w:p w14:paraId="6037A4BC" w14:textId="77777777" w:rsidR="002C1682" w:rsidRPr="00CB1839" w:rsidRDefault="002C1682" w:rsidP="00AC3D83">
      <w:pPr>
        <w:numPr>
          <w:ilvl w:val="0"/>
          <w:numId w:val="10"/>
        </w:numPr>
        <w:tabs>
          <w:tab w:val="clear" w:pos="1440"/>
          <w:tab w:val="num" w:pos="426"/>
        </w:tabs>
        <w:spacing w:line="300"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Od rozstrzygnięcia odwołania przez Krajową Izbę Odwoławczą przysługuje skarga do Sądu Okręgowego w Warszawie.</w:t>
      </w:r>
    </w:p>
    <w:p w14:paraId="51B79B8F" w14:textId="77777777" w:rsidR="002C1682" w:rsidRPr="00CB1839" w:rsidRDefault="002C1682" w:rsidP="00AC3D83">
      <w:pPr>
        <w:numPr>
          <w:ilvl w:val="0"/>
          <w:numId w:val="10"/>
        </w:numPr>
        <w:tabs>
          <w:tab w:val="clear" w:pos="1440"/>
          <w:tab w:val="num" w:pos="426"/>
        </w:tabs>
        <w:spacing w:line="300" w:lineRule="auto"/>
        <w:ind w:left="426" w:hanging="426"/>
        <w:jc w:val="both"/>
        <w:rPr>
          <w:rFonts w:asciiTheme="minorHAnsi" w:hAnsiTheme="minorHAnsi" w:cstheme="minorHAnsi"/>
          <w:sz w:val="22"/>
          <w:szCs w:val="22"/>
        </w:rPr>
      </w:pPr>
      <w:r w:rsidRPr="00CB1839">
        <w:rPr>
          <w:rFonts w:asciiTheme="minorHAnsi" w:hAnsiTheme="minorHAnsi" w:cstheme="minorHAnsi"/>
          <w:sz w:val="22"/>
          <w:szCs w:val="22"/>
        </w:rPr>
        <w:t>Skargę wnosi się za pośrednictwem Prezesa Krajowej Izby Odwoławczej w terminie 14 dni od dnia doręczenia orzeczenia Krajowej Izby Odwoławczej.</w:t>
      </w:r>
    </w:p>
    <w:p w14:paraId="0BD79FEF" w14:textId="77777777" w:rsidR="002C1682" w:rsidRPr="00CB1839" w:rsidRDefault="002C1682" w:rsidP="002C1682">
      <w:pPr>
        <w:spacing w:line="300" w:lineRule="auto"/>
        <w:ind w:left="709"/>
        <w:jc w:val="both"/>
        <w:rPr>
          <w:rFonts w:asciiTheme="minorHAnsi" w:hAnsiTheme="minorHAnsi" w:cstheme="minorHAnsi"/>
          <w:sz w:val="22"/>
          <w:szCs w:val="22"/>
        </w:rPr>
      </w:pPr>
    </w:p>
    <w:p w14:paraId="6A1F4546" w14:textId="0A458FCD" w:rsidR="002C1682" w:rsidRPr="00CB1839" w:rsidRDefault="002C1682" w:rsidP="00FE52B7">
      <w:pPr>
        <w:numPr>
          <w:ilvl w:val="0"/>
          <w:numId w:val="2"/>
        </w:numPr>
        <w:shd w:val="clear" w:color="auto" w:fill="D9D9D9" w:themeFill="background1" w:themeFillShade="D9"/>
        <w:spacing w:line="300" w:lineRule="auto"/>
        <w:ind w:left="284" w:hanging="284"/>
        <w:jc w:val="both"/>
        <w:rPr>
          <w:rFonts w:asciiTheme="minorHAnsi" w:hAnsiTheme="minorHAnsi" w:cstheme="minorHAnsi"/>
          <w:b/>
          <w:sz w:val="22"/>
          <w:szCs w:val="22"/>
        </w:rPr>
      </w:pPr>
      <w:r w:rsidRPr="00CB1839">
        <w:rPr>
          <w:rFonts w:asciiTheme="minorHAnsi" w:hAnsiTheme="minorHAnsi" w:cstheme="minorHAnsi"/>
          <w:bCs/>
          <w:sz w:val="22"/>
          <w:szCs w:val="22"/>
        </w:rPr>
        <w:t>Do spraw nieuregulowanych</w:t>
      </w:r>
      <w:r w:rsidRPr="00CB1839">
        <w:rPr>
          <w:rFonts w:asciiTheme="minorHAnsi" w:hAnsiTheme="minorHAnsi" w:cstheme="minorHAnsi"/>
          <w:sz w:val="22"/>
          <w:szCs w:val="22"/>
        </w:rPr>
        <w:t xml:space="preserve"> w SWZ mają zastosowanie przepisy ustawy z 11 września 2019 r. – Prawo zam</w:t>
      </w:r>
      <w:r w:rsidR="00870BE1">
        <w:rPr>
          <w:rFonts w:asciiTheme="minorHAnsi" w:hAnsiTheme="minorHAnsi" w:cstheme="minorHAnsi"/>
          <w:sz w:val="22"/>
          <w:szCs w:val="22"/>
        </w:rPr>
        <w:t xml:space="preserve">ówień publicznych (Dz. U. z </w:t>
      </w:r>
      <w:r w:rsidR="00870BE1" w:rsidRPr="00C3710A">
        <w:rPr>
          <w:rFonts w:asciiTheme="minorHAnsi" w:hAnsiTheme="minorHAnsi" w:cstheme="minorHAnsi"/>
          <w:sz w:val="22"/>
          <w:szCs w:val="22"/>
        </w:rPr>
        <w:t>202</w:t>
      </w:r>
      <w:r w:rsidR="00CB0A33" w:rsidRPr="00C3710A">
        <w:rPr>
          <w:rFonts w:asciiTheme="minorHAnsi" w:hAnsiTheme="minorHAnsi" w:cstheme="minorHAnsi"/>
          <w:sz w:val="22"/>
          <w:szCs w:val="22"/>
        </w:rPr>
        <w:t>4 r., poz. 1320</w:t>
      </w:r>
      <w:r w:rsidRPr="00CB1839">
        <w:rPr>
          <w:rFonts w:asciiTheme="minorHAnsi" w:hAnsiTheme="minorHAnsi" w:cstheme="minorHAnsi"/>
          <w:sz w:val="22"/>
          <w:szCs w:val="22"/>
        </w:rPr>
        <w:t xml:space="preserve"> ze zm.).</w:t>
      </w:r>
    </w:p>
    <w:p w14:paraId="20733ADC" w14:textId="414D682D" w:rsidR="00535477" w:rsidRPr="00CB1839" w:rsidRDefault="00535477" w:rsidP="002C1682">
      <w:pPr>
        <w:rPr>
          <w:rFonts w:asciiTheme="minorHAnsi" w:hAnsiTheme="minorHAnsi" w:cstheme="minorHAnsi"/>
        </w:rPr>
      </w:pPr>
    </w:p>
    <w:sectPr w:rsidR="00535477" w:rsidRPr="00CB1839" w:rsidSect="009E73DC">
      <w:footerReference w:type="even" r:id="rId19"/>
      <w:footerReference w:type="default" r:id="rId20"/>
      <w:pgSz w:w="11906" w:h="16838"/>
      <w:pgMar w:top="1702" w:right="1077" w:bottom="567" w:left="1077" w:header="426"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50BF4" w14:textId="77777777" w:rsidR="00D543B0" w:rsidRDefault="00D543B0" w:rsidP="00535477">
      <w:r>
        <w:separator/>
      </w:r>
    </w:p>
  </w:endnote>
  <w:endnote w:type="continuationSeparator" w:id="0">
    <w:p w14:paraId="38A3D7A1" w14:textId="77777777" w:rsidR="00D543B0" w:rsidRDefault="00D543B0" w:rsidP="0053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tima">
    <w:altName w:val="Times New Roman"/>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C32DF" w14:textId="77777777" w:rsidR="00B64967" w:rsidRDefault="00B6496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EC88E40" w14:textId="77777777" w:rsidR="00B64967" w:rsidRDefault="00B649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469503103"/>
      <w:docPartObj>
        <w:docPartGallery w:val="Page Numbers (Bottom of Page)"/>
        <w:docPartUnique/>
      </w:docPartObj>
    </w:sdtPr>
    <w:sdtContent>
      <w:p w14:paraId="6EF597F7" w14:textId="77777777" w:rsidR="00B64967" w:rsidRDefault="00B64967">
        <w:pPr>
          <w:pStyle w:val="Stopka"/>
          <w:jc w:val="right"/>
          <w:rPr>
            <w:rFonts w:asciiTheme="majorHAnsi" w:eastAsiaTheme="majorEastAsia" w:hAnsiTheme="majorHAnsi" w:cstheme="majorBidi"/>
            <w:sz w:val="28"/>
            <w:szCs w:val="28"/>
          </w:rPr>
        </w:pPr>
        <w:r w:rsidRPr="000C4438">
          <w:rPr>
            <w:rFonts w:eastAsiaTheme="majorEastAsia"/>
            <w:sz w:val="22"/>
            <w:szCs w:val="22"/>
          </w:rPr>
          <w:t xml:space="preserve">str. </w:t>
        </w:r>
        <w:r w:rsidRPr="000C4438">
          <w:rPr>
            <w:rFonts w:eastAsiaTheme="minorEastAsia"/>
            <w:sz w:val="22"/>
            <w:szCs w:val="22"/>
          </w:rPr>
          <w:fldChar w:fldCharType="begin"/>
        </w:r>
        <w:r w:rsidRPr="000C4438">
          <w:rPr>
            <w:sz w:val="22"/>
            <w:szCs w:val="22"/>
          </w:rPr>
          <w:instrText>PAGE    \* MERGEFORMAT</w:instrText>
        </w:r>
        <w:r w:rsidRPr="000C4438">
          <w:rPr>
            <w:rFonts w:eastAsiaTheme="minorEastAsia"/>
            <w:sz w:val="22"/>
            <w:szCs w:val="22"/>
          </w:rPr>
          <w:fldChar w:fldCharType="separate"/>
        </w:r>
        <w:r w:rsidR="00CE3B2A" w:rsidRPr="00CE3B2A">
          <w:rPr>
            <w:rFonts w:eastAsiaTheme="majorEastAsia"/>
            <w:noProof/>
            <w:sz w:val="22"/>
            <w:szCs w:val="22"/>
          </w:rPr>
          <w:t>22</w:t>
        </w:r>
        <w:r w:rsidRPr="000C4438">
          <w:rPr>
            <w:rFonts w:eastAsiaTheme="majorEastAsia"/>
            <w:sz w:val="22"/>
            <w:szCs w:val="22"/>
          </w:rPr>
          <w:fldChar w:fldCharType="end"/>
        </w:r>
      </w:p>
    </w:sdtContent>
  </w:sdt>
  <w:p w14:paraId="5ED3CE99" w14:textId="77777777" w:rsidR="00B64967" w:rsidRPr="000C4438" w:rsidRDefault="00B64967" w:rsidP="005354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4E4CF" w14:textId="77777777" w:rsidR="00D543B0" w:rsidRDefault="00D543B0" w:rsidP="00535477">
      <w:r>
        <w:separator/>
      </w:r>
    </w:p>
  </w:footnote>
  <w:footnote w:type="continuationSeparator" w:id="0">
    <w:p w14:paraId="0E1627A0" w14:textId="77777777" w:rsidR="00D543B0" w:rsidRDefault="00D543B0" w:rsidP="00535477">
      <w:r>
        <w:continuationSeparator/>
      </w:r>
    </w:p>
  </w:footnote>
  <w:footnote w:id="1">
    <w:p w14:paraId="04BDF23D" w14:textId="77777777" w:rsidR="00B64967" w:rsidRDefault="00B64967" w:rsidP="00B51ABD">
      <w:pPr>
        <w:pStyle w:val="Tekstprzypisudolnego"/>
        <w:jc w:val="both"/>
      </w:pPr>
      <w:r>
        <w:rPr>
          <w:rStyle w:val="Odwoanieprzypisudolnego"/>
        </w:rPr>
        <w:footnoteRef/>
      </w:r>
      <w:r>
        <w:t xml:space="preserve"> </w:t>
      </w:r>
      <w:r w:rsidRPr="00F72E4E">
        <w:rPr>
          <w:rFonts w:asciiTheme="minorHAnsi" w:hAnsiTheme="minorHAnsi" w:cstheme="minorHAnsi"/>
          <w:sz w:val="22"/>
          <w:szCs w:val="22"/>
        </w:rPr>
        <w:t>Zgodnie z art. 781 § 1 Kodeks</w:t>
      </w:r>
      <w:r>
        <w:rPr>
          <w:rFonts w:asciiTheme="minorHAnsi" w:hAnsiTheme="minorHAnsi" w:cstheme="minorHAnsi"/>
          <w:sz w:val="22"/>
          <w:szCs w:val="22"/>
        </w:rPr>
        <w:t>u</w:t>
      </w:r>
      <w:r w:rsidRPr="00F72E4E">
        <w:rPr>
          <w:rFonts w:asciiTheme="minorHAnsi" w:hAnsiTheme="minorHAnsi" w:cstheme="minorHAnsi"/>
          <w:sz w:val="22"/>
          <w:szCs w:val="22"/>
        </w:rPr>
        <w:t xml:space="preserve"> cywiln</w:t>
      </w:r>
      <w:r>
        <w:rPr>
          <w:rFonts w:asciiTheme="minorHAnsi" w:hAnsiTheme="minorHAnsi" w:cstheme="minorHAnsi"/>
          <w:sz w:val="22"/>
          <w:szCs w:val="22"/>
        </w:rPr>
        <w:t xml:space="preserve">ego </w:t>
      </w:r>
      <w:r w:rsidRPr="00F72E4E">
        <w:rPr>
          <w:rFonts w:asciiTheme="minorHAnsi" w:hAnsiTheme="minorHAnsi" w:cstheme="minorHAnsi"/>
          <w:sz w:val="22"/>
          <w:szCs w:val="22"/>
        </w:rPr>
        <w:t xml:space="preserve">oświadczenie woli złożone w formie elektronicznej jest równoważne z oświadczeniem woli złożonym w formie pisemnej. Umowa w sprawie zamówienia publicznego zawarta </w:t>
      </w:r>
      <w:r>
        <w:rPr>
          <w:rFonts w:asciiTheme="minorHAnsi" w:hAnsiTheme="minorHAnsi" w:cstheme="minorHAnsi"/>
          <w:sz w:val="22"/>
          <w:szCs w:val="22"/>
        </w:rPr>
        <w:br/>
      </w:r>
      <w:r w:rsidRPr="00F72E4E">
        <w:rPr>
          <w:rFonts w:asciiTheme="minorHAnsi" w:hAnsiTheme="minorHAnsi" w:cstheme="minorHAnsi"/>
          <w:sz w:val="22"/>
          <w:szCs w:val="22"/>
        </w:rPr>
        <w:t>w formie innej niż pisemna jest nieważna.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multilevel"/>
    <w:tmpl w:val="10A84614"/>
    <w:name w:val="WWNum3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720"/>
      </w:pPr>
      <w:rPr>
        <w:b w:val="0"/>
        <w:i w:val="0"/>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4D0421C"/>
    <w:multiLevelType w:val="hybridMultilevel"/>
    <w:tmpl w:val="EE56E926"/>
    <w:lvl w:ilvl="0" w:tplc="F53E0D98">
      <w:start w:val="1"/>
      <w:numFmt w:val="lowerLetter"/>
      <w:lvlText w:val="%1."/>
      <w:lvlJc w:val="left"/>
      <w:pPr>
        <w:ind w:left="786" w:hanging="360"/>
      </w:pPr>
      <w:rPr>
        <w:b w:val="0"/>
        <w:bCs/>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 w15:restartNumberingAfterBreak="0">
    <w:nsid w:val="091A5ADF"/>
    <w:multiLevelType w:val="hybridMultilevel"/>
    <w:tmpl w:val="A00687D0"/>
    <w:lvl w:ilvl="0" w:tplc="97AC2BCA">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E17C4A"/>
    <w:multiLevelType w:val="hybridMultilevel"/>
    <w:tmpl w:val="0C7C5C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BF974E7"/>
    <w:multiLevelType w:val="hybridMultilevel"/>
    <w:tmpl w:val="0DA2647A"/>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329C6"/>
    <w:multiLevelType w:val="hybridMultilevel"/>
    <w:tmpl w:val="8408CF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7452F6"/>
    <w:multiLevelType w:val="hybridMultilevel"/>
    <w:tmpl w:val="A504FB74"/>
    <w:lvl w:ilvl="0" w:tplc="1FF080B2">
      <w:start w:val="1"/>
      <w:numFmt w:val="lowerLetter"/>
      <w:lvlText w:val="%1."/>
      <w:lvlJc w:val="left"/>
      <w:pPr>
        <w:ind w:left="1200" w:hanging="360"/>
      </w:pPr>
      <w:rPr>
        <w:b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 w15:restartNumberingAfterBreak="0">
    <w:nsid w:val="1A10204C"/>
    <w:multiLevelType w:val="hybridMultilevel"/>
    <w:tmpl w:val="7C205C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777DB3"/>
    <w:multiLevelType w:val="hybridMultilevel"/>
    <w:tmpl w:val="F8C6597A"/>
    <w:lvl w:ilvl="0" w:tplc="248A460C">
      <w:start w:val="1"/>
      <w:numFmt w:val="decimal"/>
      <w:lvlText w:val="%1)"/>
      <w:lvlJc w:val="left"/>
      <w:pPr>
        <w:ind w:left="786" w:hanging="360"/>
      </w:pPr>
      <w:rPr>
        <w:rFonts w:hint="default"/>
      </w:rPr>
    </w:lvl>
    <w:lvl w:ilvl="1" w:tplc="6D305966">
      <w:start w:val="1"/>
      <w:numFmt w:val="decimal"/>
      <w:lvlText w:val="%2."/>
      <w:lvlJc w:val="left"/>
      <w:pPr>
        <w:ind w:left="1506" w:hanging="360"/>
      </w:pPr>
      <w:rPr>
        <w:rFonts w:hint="default"/>
      </w:rPr>
    </w:lvl>
    <w:lvl w:ilvl="2" w:tplc="35E02834">
      <w:start w:val="1"/>
      <w:numFmt w:val="decimal"/>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2" w15:restartNumberingAfterBreak="0">
    <w:nsid w:val="1DB1512F"/>
    <w:multiLevelType w:val="hybridMultilevel"/>
    <w:tmpl w:val="70C4AA58"/>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0A75EF"/>
    <w:multiLevelType w:val="hybridMultilevel"/>
    <w:tmpl w:val="640A7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8321F6"/>
    <w:multiLevelType w:val="hybridMultilevel"/>
    <w:tmpl w:val="F946A94C"/>
    <w:lvl w:ilvl="0" w:tplc="6FE4E55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79778B4"/>
    <w:multiLevelType w:val="hybridMultilevel"/>
    <w:tmpl w:val="E4260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016D86"/>
    <w:multiLevelType w:val="hybridMultilevel"/>
    <w:tmpl w:val="E7041760"/>
    <w:lvl w:ilvl="0" w:tplc="817AA4C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1262C2"/>
    <w:multiLevelType w:val="hybridMultilevel"/>
    <w:tmpl w:val="D5884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6336C9"/>
    <w:multiLevelType w:val="hybridMultilevel"/>
    <w:tmpl w:val="4AB0D43E"/>
    <w:lvl w:ilvl="0" w:tplc="E7D6AA76">
      <w:start w:val="1"/>
      <w:numFmt w:val="decimal"/>
      <w:lvlText w:val="%1."/>
      <w:lvlJc w:val="left"/>
      <w:pPr>
        <w:ind w:left="720" w:hanging="360"/>
      </w:pPr>
      <w:rPr>
        <w:rFonts w:hint="default"/>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E35AE3"/>
    <w:multiLevelType w:val="hybridMultilevel"/>
    <w:tmpl w:val="3F726764"/>
    <w:lvl w:ilvl="0" w:tplc="E19490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3" w15:restartNumberingAfterBreak="0">
    <w:nsid w:val="35CE54A3"/>
    <w:multiLevelType w:val="hybridMultilevel"/>
    <w:tmpl w:val="8760EF66"/>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9140C9"/>
    <w:multiLevelType w:val="hybridMultilevel"/>
    <w:tmpl w:val="5A90CEB4"/>
    <w:lvl w:ilvl="0" w:tplc="6870F51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094925"/>
    <w:multiLevelType w:val="hybridMultilevel"/>
    <w:tmpl w:val="8304AC76"/>
    <w:lvl w:ilvl="0" w:tplc="DCDEEC94">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D7F770B"/>
    <w:multiLevelType w:val="hybridMultilevel"/>
    <w:tmpl w:val="BEFC3E30"/>
    <w:lvl w:ilvl="0" w:tplc="0E34666E">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477930"/>
    <w:multiLevelType w:val="hybridMultilevel"/>
    <w:tmpl w:val="BA889CB0"/>
    <w:lvl w:ilvl="0" w:tplc="04150017">
      <w:start w:val="1"/>
      <w:numFmt w:val="bullet"/>
      <w:lvlText w:val=""/>
      <w:lvlJc w:val="left"/>
      <w:pPr>
        <w:tabs>
          <w:tab w:val="num" w:pos="1080"/>
        </w:tabs>
        <w:ind w:left="1080" w:hanging="720"/>
      </w:pPr>
      <w:rPr>
        <w:rFonts w:ascii="Symbol" w:hAnsi="Symbol" w:hint="default"/>
        <w:b/>
        <w:sz w:val="20"/>
        <w:szCs w:val="20"/>
      </w:rPr>
    </w:lvl>
    <w:lvl w:ilvl="1" w:tplc="7EBE9BFA">
      <w:start w:val="1"/>
      <w:numFmt w:val="decimal"/>
      <w:lvlText w:val="%2."/>
      <w:lvlJc w:val="left"/>
      <w:pPr>
        <w:tabs>
          <w:tab w:val="num" w:pos="1440"/>
        </w:tabs>
        <w:ind w:left="1440" w:hanging="360"/>
      </w:pPr>
      <w:rPr>
        <w:rFonts w:asciiTheme="minorHAnsi" w:hAnsiTheme="minorHAnsi" w:cstheme="min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17">
      <w:start w:val="1"/>
      <w:numFmt w:val="lowerLetter"/>
      <w:lvlText w:val="%4)"/>
      <w:lvlJc w:val="left"/>
      <w:pPr>
        <w:tabs>
          <w:tab w:val="num" w:pos="2880"/>
        </w:tabs>
        <w:ind w:left="2880" w:hanging="360"/>
      </w:pPr>
      <w:rPr>
        <w:rFonts w:hint="default"/>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4C2E00CE">
      <w:start w:val="1"/>
      <w:numFmt w:val="decimal"/>
      <w:lvlText w:val="%7."/>
      <w:lvlJc w:val="left"/>
      <w:pPr>
        <w:tabs>
          <w:tab w:val="num" w:pos="5040"/>
        </w:tabs>
        <w:ind w:left="5040" w:hanging="360"/>
      </w:pPr>
      <w:rPr>
        <w:b w:val="0"/>
      </w:r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28" w15:restartNumberingAfterBreak="0">
    <w:nsid w:val="3E6B4979"/>
    <w:multiLevelType w:val="hybridMultilevel"/>
    <w:tmpl w:val="BD74B3E4"/>
    <w:lvl w:ilvl="0" w:tplc="AB70865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24A513F"/>
    <w:multiLevelType w:val="hybridMultilevel"/>
    <w:tmpl w:val="A85EA4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1">
      <w:start w:val="1"/>
      <w:numFmt w:val="decimal"/>
      <w:lvlText w:val="%3)"/>
      <w:lvlJc w:val="left"/>
      <w:pPr>
        <w:ind w:left="2340" w:hanging="360"/>
      </w:pPr>
    </w:lvl>
    <w:lvl w:ilvl="3" w:tplc="172C63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2A15B41"/>
    <w:multiLevelType w:val="hybridMultilevel"/>
    <w:tmpl w:val="55FCFF6E"/>
    <w:lvl w:ilvl="0" w:tplc="EC389EAA">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F211B8"/>
    <w:multiLevelType w:val="hybridMultilevel"/>
    <w:tmpl w:val="5380E19A"/>
    <w:lvl w:ilvl="0" w:tplc="89E0D28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7467FD"/>
    <w:multiLevelType w:val="hybridMultilevel"/>
    <w:tmpl w:val="3216C2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9297637"/>
    <w:multiLevelType w:val="hybridMultilevel"/>
    <w:tmpl w:val="EEA035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C5D49A2"/>
    <w:multiLevelType w:val="hybridMultilevel"/>
    <w:tmpl w:val="EA045E9A"/>
    <w:lvl w:ilvl="0" w:tplc="BBFC5E70">
      <w:start w:val="1"/>
      <w:numFmt w:val="decimal"/>
      <w:lvlText w:val="%1."/>
      <w:lvlJc w:val="left"/>
      <w:pPr>
        <w:tabs>
          <w:tab w:val="num" w:pos="1920"/>
        </w:tabs>
        <w:ind w:left="1920" w:hanging="360"/>
      </w:pPr>
      <w:rPr>
        <w:rFonts w:asciiTheme="minorHAnsi" w:hAnsiTheme="minorHAnsi" w:cstheme="minorHAnsi" w:hint="default"/>
        <w:b w:val="0"/>
        <w:i w:val="0"/>
        <w:i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7" w15:restartNumberingAfterBreak="0">
    <w:nsid w:val="4DCC48D6"/>
    <w:multiLevelType w:val="hybridMultilevel"/>
    <w:tmpl w:val="FF70034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4F3A28A3"/>
    <w:multiLevelType w:val="hybridMultilevel"/>
    <w:tmpl w:val="91C6F14C"/>
    <w:lvl w:ilvl="0" w:tplc="D4821E04">
      <w:start w:val="1"/>
      <w:numFmt w:val="lowerLetter"/>
      <w:lvlText w:val="%1."/>
      <w:lvlJc w:val="left"/>
      <w:pPr>
        <w:ind w:left="786" w:hanging="360"/>
      </w:pPr>
      <w:rPr>
        <w:b w:val="0"/>
        <w:bCs/>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9" w15:restartNumberingAfterBreak="0">
    <w:nsid w:val="503703D2"/>
    <w:multiLevelType w:val="hybridMultilevel"/>
    <w:tmpl w:val="183644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2B82E3A"/>
    <w:multiLevelType w:val="hybridMultilevel"/>
    <w:tmpl w:val="B7860926"/>
    <w:lvl w:ilvl="0" w:tplc="651083EA">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D70B96"/>
    <w:multiLevelType w:val="hybridMultilevel"/>
    <w:tmpl w:val="32540A46"/>
    <w:lvl w:ilvl="0" w:tplc="04150011">
      <w:start w:val="1"/>
      <w:numFmt w:val="decimal"/>
      <w:lvlText w:val="%1)"/>
      <w:lvlJc w:val="left"/>
      <w:pPr>
        <w:ind w:left="2082" w:hanging="360"/>
      </w:pPr>
    </w:lvl>
    <w:lvl w:ilvl="1" w:tplc="04150019">
      <w:start w:val="1"/>
      <w:numFmt w:val="lowerLetter"/>
      <w:lvlText w:val="%2."/>
      <w:lvlJc w:val="left"/>
      <w:pPr>
        <w:ind w:left="2802" w:hanging="360"/>
      </w:pPr>
    </w:lvl>
    <w:lvl w:ilvl="2" w:tplc="0415001B" w:tentative="1">
      <w:start w:val="1"/>
      <w:numFmt w:val="lowerRoman"/>
      <w:lvlText w:val="%3."/>
      <w:lvlJc w:val="right"/>
      <w:pPr>
        <w:ind w:left="3522" w:hanging="180"/>
      </w:pPr>
    </w:lvl>
    <w:lvl w:ilvl="3" w:tplc="0415000F" w:tentative="1">
      <w:start w:val="1"/>
      <w:numFmt w:val="decimal"/>
      <w:lvlText w:val="%4."/>
      <w:lvlJc w:val="left"/>
      <w:pPr>
        <w:ind w:left="4242" w:hanging="360"/>
      </w:pPr>
    </w:lvl>
    <w:lvl w:ilvl="4" w:tplc="04150019" w:tentative="1">
      <w:start w:val="1"/>
      <w:numFmt w:val="lowerLetter"/>
      <w:lvlText w:val="%5."/>
      <w:lvlJc w:val="left"/>
      <w:pPr>
        <w:ind w:left="4962" w:hanging="360"/>
      </w:pPr>
    </w:lvl>
    <w:lvl w:ilvl="5" w:tplc="0415001B" w:tentative="1">
      <w:start w:val="1"/>
      <w:numFmt w:val="lowerRoman"/>
      <w:lvlText w:val="%6."/>
      <w:lvlJc w:val="right"/>
      <w:pPr>
        <w:ind w:left="5682" w:hanging="180"/>
      </w:pPr>
    </w:lvl>
    <w:lvl w:ilvl="6" w:tplc="0415000F" w:tentative="1">
      <w:start w:val="1"/>
      <w:numFmt w:val="decimal"/>
      <w:lvlText w:val="%7."/>
      <w:lvlJc w:val="left"/>
      <w:pPr>
        <w:ind w:left="6402" w:hanging="360"/>
      </w:pPr>
    </w:lvl>
    <w:lvl w:ilvl="7" w:tplc="04150019" w:tentative="1">
      <w:start w:val="1"/>
      <w:numFmt w:val="lowerLetter"/>
      <w:lvlText w:val="%8."/>
      <w:lvlJc w:val="left"/>
      <w:pPr>
        <w:ind w:left="7122" w:hanging="360"/>
      </w:pPr>
    </w:lvl>
    <w:lvl w:ilvl="8" w:tplc="0415001B" w:tentative="1">
      <w:start w:val="1"/>
      <w:numFmt w:val="lowerRoman"/>
      <w:lvlText w:val="%9."/>
      <w:lvlJc w:val="right"/>
      <w:pPr>
        <w:ind w:left="7842" w:hanging="180"/>
      </w:pPr>
    </w:lvl>
  </w:abstractNum>
  <w:abstractNum w:abstractNumId="44" w15:restartNumberingAfterBreak="0">
    <w:nsid w:val="5C160AB0"/>
    <w:multiLevelType w:val="hybridMultilevel"/>
    <w:tmpl w:val="51CA3708"/>
    <w:lvl w:ilvl="0" w:tplc="FFFFFFFF">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62A63CDB"/>
    <w:multiLevelType w:val="hybridMultilevel"/>
    <w:tmpl w:val="BC2C600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67AE5919"/>
    <w:multiLevelType w:val="hybridMultilevel"/>
    <w:tmpl w:val="DD2C9E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81D65A1"/>
    <w:multiLevelType w:val="hybridMultilevel"/>
    <w:tmpl w:val="F5F6A2DE"/>
    <w:lvl w:ilvl="0" w:tplc="13422654">
      <w:start w:val="1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A162852"/>
    <w:multiLevelType w:val="hybridMultilevel"/>
    <w:tmpl w:val="28386B2A"/>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6A2715B2"/>
    <w:multiLevelType w:val="hybridMultilevel"/>
    <w:tmpl w:val="5B08AC4E"/>
    <w:lvl w:ilvl="0" w:tplc="BC2A2FB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6D2832"/>
    <w:multiLevelType w:val="hybridMultilevel"/>
    <w:tmpl w:val="7082A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C7F1AB0"/>
    <w:multiLevelType w:val="hybridMultilevel"/>
    <w:tmpl w:val="083C65B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6F2F1AA0"/>
    <w:multiLevelType w:val="hybridMultilevel"/>
    <w:tmpl w:val="84FE70F4"/>
    <w:lvl w:ilvl="0" w:tplc="FE3267BE">
      <w:start w:val="2"/>
      <w:numFmt w:val="lowerLetter"/>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4"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EC24E3"/>
    <w:multiLevelType w:val="hybridMultilevel"/>
    <w:tmpl w:val="E13EBDC4"/>
    <w:lvl w:ilvl="0" w:tplc="C32ADC9A">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C5028C"/>
    <w:multiLevelType w:val="hybridMultilevel"/>
    <w:tmpl w:val="C0C4962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7D21288F"/>
    <w:multiLevelType w:val="multilevel"/>
    <w:tmpl w:val="7F12565E"/>
    <w:lvl w:ilvl="0">
      <w:start w:val="1"/>
      <w:numFmt w:val="decimal"/>
      <w:lvlText w:val="%1."/>
      <w:lvlJc w:val="left"/>
      <w:pPr>
        <w:ind w:left="720" w:hanging="360"/>
      </w:pPr>
      <w:rPr>
        <w:b w:val="0"/>
        <w:bCs/>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E474B3B"/>
    <w:multiLevelType w:val="hybridMultilevel"/>
    <w:tmpl w:val="AA0C0806"/>
    <w:lvl w:ilvl="0" w:tplc="0F5232B8">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4087579">
    <w:abstractNumId w:val="27"/>
  </w:num>
  <w:num w:numId="2" w16cid:durableId="902982281">
    <w:abstractNumId w:val="40"/>
  </w:num>
  <w:num w:numId="3" w16cid:durableId="1399203652">
    <w:abstractNumId w:val="36"/>
  </w:num>
  <w:num w:numId="4" w16cid:durableId="1561017435">
    <w:abstractNumId w:val="24"/>
  </w:num>
  <w:num w:numId="5" w16cid:durableId="875049775">
    <w:abstractNumId w:val="35"/>
  </w:num>
  <w:num w:numId="6" w16cid:durableId="1798717873">
    <w:abstractNumId w:val="41"/>
  </w:num>
  <w:num w:numId="7" w16cid:durableId="781195624">
    <w:abstractNumId w:val="31"/>
  </w:num>
  <w:num w:numId="8" w16cid:durableId="1524827514">
    <w:abstractNumId w:val="3"/>
  </w:num>
  <w:num w:numId="9" w16cid:durableId="1134062796">
    <w:abstractNumId w:val="58"/>
  </w:num>
  <w:num w:numId="10" w16cid:durableId="383650140">
    <w:abstractNumId w:val="26"/>
  </w:num>
  <w:num w:numId="11" w16cid:durableId="365831815">
    <w:abstractNumId w:val="7"/>
  </w:num>
  <w:num w:numId="12" w16cid:durableId="2069834969">
    <w:abstractNumId w:val="44"/>
  </w:num>
  <w:num w:numId="13" w16cid:durableId="1387147284">
    <w:abstractNumId w:val="55"/>
  </w:num>
  <w:num w:numId="14" w16cid:durableId="1231575868">
    <w:abstractNumId w:val="42"/>
  </w:num>
  <w:num w:numId="15" w16cid:durableId="1933002729">
    <w:abstractNumId w:val="13"/>
  </w:num>
  <w:num w:numId="16" w16cid:durableId="818422484">
    <w:abstractNumId w:val="1"/>
  </w:num>
  <w:num w:numId="17" w16cid:durableId="484054396">
    <w:abstractNumId w:val="8"/>
  </w:num>
  <w:num w:numId="18" w16cid:durableId="17969076">
    <w:abstractNumId w:val="22"/>
  </w:num>
  <w:num w:numId="19" w16cid:durableId="1934587002">
    <w:abstractNumId w:val="50"/>
  </w:num>
  <w:num w:numId="20" w16cid:durableId="1268386903">
    <w:abstractNumId w:val="2"/>
  </w:num>
  <w:num w:numId="21" w16cid:durableId="790636991">
    <w:abstractNumId w:val="11"/>
  </w:num>
  <w:num w:numId="22" w16cid:durableId="259483743">
    <w:abstractNumId w:val="38"/>
  </w:num>
  <w:num w:numId="23" w16cid:durableId="1294406782">
    <w:abstractNumId w:val="45"/>
    <w:lvlOverride w:ilvl="0">
      <w:startOverride w:val="1"/>
    </w:lvlOverride>
  </w:num>
  <w:num w:numId="24" w16cid:durableId="1179199204">
    <w:abstractNumId w:val="30"/>
    <w:lvlOverride w:ilvl="0">
      <w:startOverride w:val="1"/>
    </w:lvlOverride>
  </w:num>
  <w:num w:numId="25" w16cid:durableId="980689692">
    <w:abstractNumId w:val="14"/>
  </w:num>
  <w:num w:numId="26" w16cid:durableId="995645163">
    <w:abstractNumId w:val="17"/>
  </w:num>
  <w:num w:numId="27" w16cid:durableId="1146238647">
    <w:abstractNumId w:val="51"/>
  </w:num>
  <w:num w:numId="28" w16cid:durableId="1943956705">
    <w:abstractNumId w:val="16"/>
  </w:num>
  <w:num w:numId="29" w16cid:durableId="316151703">
    <w:abstractNumId w:val="43"/>
  </w:num>
  <w:num w:numId="30" w16cid:durableId="833758645">
    <w:abstractNumId w:val="20"/>
  </w:num>
  <w:num w:numId="31" w16cid:durableId="725766420">
    <w:abstractNumId w:val="48"/>
  </w:num>
  <w:num w:numId="32" w16cid:durableId="1479153111">
    <w:abstractNumId w:val="53"/>
  </w:num>
  <w:num w:numId="33" w16cid:durableId="23293481">
    <w:abstractNumId w:val="52"/>
  </w:num>
  <w:num w:numId="34" w16cid:durableId="1188256989">
    <w:abstractNumId w:val="49"/>
  </w:num>
  <w:num w:numId="35" w16cid:durableId="106702726">
    <w:abstractNumId w:val="21"/>
  </w:num>
  <w:num w:numId="36" w16cid:durableId="1357778544">
    <w:abstractNumId w:val="0"/>
  </w:num>
  <w:num w:numId="37" w16cid:durableId="75983417">
    <w:abstractNumId w:val="10"/>
  </w:num>
  <w:num w:numId="38" w16cid:durableId="1903058609">
    <w:abstractNumId w:val="33"/>
  </w:num>
  <w:num w:numId="39" w16cid:durableId="2076971839">
    <w:abstractNumId w:val="4"/>
  </w:num>
  <w:num w:numId="40" w16cid:durableId="300036632">
    <w:abstractNumId w:val="47"/>
  </w:num>
  <w:num w:numId="41" w16cid:durableId="103378895">
    <w:abstractNumId w:val="56"/>
  </w:num>
  <w:num w:numId="42" w16cid:durableId="129520781">
    <w:abstractNumId w:val="18"/>
  </w:num>
  <w:num w:numId="43" w16cid:durableId="127667276">
    <w:abstractNumId w:val="39"/>
  </w:num>
  <w:num w:numId="44" w16cid:durableId="881753177">
    <w:abstractNumId w:val="19"/>
  </w:num>
  <w:num w:numId="45" w16cid:durableId="404257042">
    <w:abstractNumId w:val="6"/>
  </w:num>
  <w:num w:numId="46" w16cid:durableId="230822127">
    <w:abstractNumId w:val="9"/>
  </w:num>
  <w:num w:numId="47" w16cid:durableId="1715696488">
    <w:abstractNumId w:val="25"/>
  </w:num>
  <w:num w:numId="48" w16cid:durableId="1098406286">
    <w:abstractNumId w:val="46"/>
  </w:num>
  <w:num w:numId="49" w16cid:durableId="2071659155">
    <w:abstractNumId w:val="29"/>
  </w:num>
  <w:num w:numId="50" w16cid:durableId="1591354702">
    <w:abstractNumId w:val="15"/>
  </w:num>
  <w:num w:numId="51" w16cid:durableId="1278173491">
    <w:abstractNumId w:val="54"/>
  </w:num>
  <w:num w:numId="52" w16cid:durableId="786777088">
    <w:abstractNumId w:val="32"/>
  </w:num>
  <w:num w:numId="53" w16cid:durableId="237137172">
    <w:abstractNumId w:val="12"/>
  </w:num>
  <w:num w:numId="54" w16cid:durableId="740759436">
    <w:abstractNumId w:val="5"/>
  </w:num>
  <w:num w:numId="55" w16cid:durableId="685596169">
    <w:abstractNumId w:val="23"/>
  </w:num>
  <w:num w:numId="56" w16cid:durableId="80834611">
    <w:abstractNumId w:val="57"/>
  </w:num>
  <w:num w:numId="57" w16cid:durableId="563561287">
    <w:abstractNumId w:val="37"/>
  </w:num>
  <w:num w:numId="58" w16cid:durableId="630130397">
    <w:abstractNumId w:val="28"/>
  </w:num>
  <w:num w:numId="59" w16cid:durableId="359553088">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4D"/>
    <w:rsid w:val="000006BF"/>
    <w:rsid w:val="00013DD6"/>
    <w:rsid w:val="00015D16"/>
    <w:rsid w:val="00021366"/>
    <w:rsid w:val="00021D40"/>
    <w:rsid w:val="00035D68"/>
    <w:rsid w:val="00041F44"/>
    <w:rsid w:val="000446A8"/>
    <w:rsid w:val="00046DEB"/>
    <w:rsid w:val="0004741F"/>
    <w:rsid w:val="00060148"/>
    <w:rsid w:val="00060773"/>
    <w:rsid w:val="000617DE"/>
    <w:rsid w:val="00061F68"/>
    <w:rsid w:val="0006634D"/>
    <w:rsid w:val="0007228B"/>
    <w:rsid w:val="000A274C"/>
    <w:rsid w:val="000A2E29"/>
    <w:rsid w:val="000A5567"/>
    <w:rsid w:val="000B0E24"/>
    <w:rsid w:val="000B372F"/>
    <w:rsid w:val="000B5B99"/>
    <w:rsid w:val="000B7BF9"/>
    <w:rsid w:val="000D5AEE"/>
    <w:rsid w:val="000E2068"/>
    <w:rsid w:val="000E4E43"/>
    <w:rsid w:val="000E6737"/>
    <w:rsid w:val="000F4017"/>
    <w:rsid w:val="00102E58"/>
    <w:rsid w:val="0010396C"/>
    <w:rsid w:val="00107D17"/>
    <w:rsid w:val="00114A1C"/>
    <w:rsid w:val="00127B78"/>
    <w:rsid w:val="00134F18"/>
    <w:rsid w:val="00135710"/>
    <w:rsid w:val="0013578D"/>
    <w:rsid w:val="001369EC"/>
    <w:rsid w:val="00143A57"/>
    <w:rsid w:val="0015115B"/>
    <w:rsid w:val="00157DAC"/>
    <w:rsid w:val="00163F7F"/>
    <w:rsid w:val="00183659"/>
    <w:rsid w:val="001843DE"/>
    <w:rsid w:val="00186F61"/>
    <w:rsid w:val="001874FD"/>
    <w:rsid w:val="001A6F16"/>
    <w:rsid w:val="001B01B7"/>
    <w:rsid w:val="001B15CF"/>
    <w:rsid w:val="001B2973"/>
    <w:rsid w:val="001C39B4"/>
    <w:rsid w:val="001D0C04"/>
    <w:rsid w:val="001E1CB3"/>
    <w:rsid w:val="001F0969"/>
    <w:rsid w:val="001F4C4D"/>
    <w:rsid w:val="002032D1"/>
    <w:rsid w:val="002112ED"/>
    <w:rsid w:val="00216A2C"/>
    <w:rsid w:val="002256E1"/>
    <w:rsid w:val="00231606"/>
    <w:rsid w:val="0023646B"/>
    <w:rsid w:val="00255E94"/>
    <w:rsid w:val="00256809"/>
    <w:rsid w:val="00260CEC"/>
    <w:rsid w:val="00261584"/>
    <w:rsid w:val="0026497E"/>
    <w:rsid w:val="00265DA0"/>
    <w:rsid w:val="0026663C"/>
    <w:rsid w:val="002715F4"/>
    <w:rsid w:val="00272EC6"/>
    <w:rsid w:val="00273AE1"/>
    <w:rsid w:val="00273C8E"/>
    <w:rsid w:val="00293946"/>
    <w:rsid w:val="002A1261"/>
    <w:rsid w:val="002A12F7"/>
    <w:rsid w:val="002A4D69"/>
    <w:rsid w:val="002C1682"/>
    <w:rsid w:val="002C16C6"/>
    <w:rsid w:val="002C530C"/>
    <w:rsid w:val="002C7208"/>
    <w:rsid w:val="002C750C"/>
    <w:rsid w:val="002D0AED"/>
    <w:rsid w:val="002D0F84"/>
    <w:rsid w:val="002D5D41"/>
    <w:rsid w:val="002D714F"/>
    <w:rsid w:val="00302860"/>
    <w:rsid w:val="00323B0D"/>
    <w:rsid w:val="0033076B"/>
    <w:rsid w:val="00331DD8"/>
    <w:rsid w:val="003333B9"/>
    <w:rsid w:val="00337355"/>
    <w:rsid w:val="00341ADE"/>
    <w:rsid w:val="00342EA8"/>
    <w:rsid w:val="003513BE"/>
    <w:rsid w:val="00356186"/>
    <w:rsid w:val="0035642F"/>
    <w:rsid w:val="003758F3"/>
    <w:rsid w:val="0037658F"/>
    <w:rsid w:val="003824D6"/>
    <w:rsid w:val="00382F34"/>
    <w:rsid w:val="003902C9"/>
    <w:rsid w:val="0039345D"/>
    <w:rsid w:val="00394BC1"/>
    <w:rsid w:val="003A01D8"/>
    <w:rsid w:val="003A527F"/>
    <w:rsid w:val="003A6002"/>
    <w:rsid w:val="003A697D"/>
    <w:rsid w:val="003B1FF6"/>
    <w:rsid w:val="003B5662"/>
    <w:rsid w:val="003C6D57"/>
    <w:rsid w:val="003D7469"/>
    <w:rsid w:val="003E6DE6"/>
    <w:rsid w:val="00400E80"/>
    <w:rsid w:val="004039EF"/>
    <w:rsid w:val="00405590"/>
    <w:rsid w:val="00414724"/>
    <w:rsid w:val="004148B8"/>
    <w:rsid w:val="00421459"/>
    <w:rsid w:val="004218F4"/>
    <w:rsid w:val="00423B91"/>
    <w:rsid w:val="004362B7"/>
    <w:rsid w:val="004379E3"/>
    <w:rsid w:val="004474D2"/>
    <w:rsid w:val="00452B3D"/>
    <w:rsid w:val="00452D66"/>
    <w:rsid w:val="004801D4"/>
    <w:rsid w:val="004837BB"/>
    <w:rsid w:val="00486FB8"/>
    <w:rsid w:val="00490D4D"/>
    <w:rsid w:val="00491A50"/>
    <w:rsid w:val="00491AF1"/>
    <w:rsid w:val="004A1088"/>
    <w:rsid w:val="004C2B90"/>
    <w:rsid w:val="004C2DF8"/>
    <w:rsid w:val="004C3EA7"/>
    <w:rsid w:val="004C4C3F"/>
    <w:rsid w:val="004D01C6"/>
    <w:rsid w:val="004D41DA"/>
    <w:rsid w:val="004E7C63"/>
    <w:rsid w:val="004F0E9F"/>
    <w:rsid w:val="004F4841"/>
    <w:rsid w:val="004F5188"/>
    <w:rsid w:val="0050507E"/>
    <w:rsid w:val="00510285"/>
    <w:rsid w:val="00511395"/>
    <w:rsid w:val="005163C3"/>
    <w:rsid w:val="005226C2"/>
    <w:rsid w:val="005226F6"/>
    <w:rsid w:val="00524EB9"/>
    <w:rsid w:val="00525BC5"/>
    <w:rsid w:val="005262C0"/>
    <w:rsid w:val="0053315F"/>
    <w:rsid w:val="00535477"/>
    <w:rsid w:val="00536A96"/>
    <w:rsid w:val="00541E78"/>
    <w:rsid w:val="00551E6D"/>
    <w:rsid w:val="00565D44"/>
    <w:rsid w:val="005667D8"/>
    <w:rsid w:val="0058207C"/>
    <w:rsid w:val="005A0352"/>
    <w:rsid w:val="005A19CF"/>
    <w:rsid w:val="005A4BED"/>
    <w:rsid w:val="005C0716"/>
    <w:rsid w:val="005D7621"/>
    <w:rsid w:val="005E3338"/>
    <w:rsid w:val="005E4EFF"/>
    <w:rsid w:val="005E54B5"/>
    <w:rsid w:val="005F29C0"/>
    <w:rsid w:val="005F6755"/>
    <w:rsid w:val="005F7AB4"/>
    <w:rsid w:val="00606075"/>
    <w:rsid w:val="00613671"/>
    <w:rsid w:val="00625F80"/>
    <w:rsid w:val="00631268"/>
    <w:rsid w:val="00633464"/>
    <w:rsid w:val="00633B36"/>
    <w:rsid w:val="00636972"/>
    <w:rsid w:val="006414EA"/>
    <w:rsid w:val="00643091"/>
    <w:rsid w:val="00680C5C"/>
    <w:rsid w:val="00682F6F"/>
    <w:rsid w:val="006935F6"/>
    <w:rsid w:val="00695966"/>
    <w:rsid w:val="0069780C"/>
    <w:rsid w:val="00697D2B"/>
    <w:rsid w:val="006A0D61"/>
    <w:rsid w:val="006A727E"/>
    <w:rsid w:val="006B10DE"/>
    <w:rsid w:val="006C0A10"/>
    <w:rsid w:val="006C4F0C"/>
    <w:rsid w:val="006C673F"/>
    <w:rsid w:val="006C71CC"/>
    <w:rsid w:val="006D0302"/>
    <w:rsid w:val="006D5CD9"/>
    <w:rsid w:val="006E1F30"/>
    <w:rsid w:val="006E293B"/>
    <w:rsid w:val="006E555D"/>
    <w:rsid w:val="006F0207"/>
    <w:rsid w:val="006F3934"/>
    <w:rsid w:val="006F5F87"/>
    <w:rsid w:val="00700500"/>
    <w:rsid w:val="007069D8"/>
    <w:rsid w:val="00721B5F"/>
    <w:rsid w:val="00725535"/>
    <w:rsid w:val="00743305"/>
    <w:rsid w:val="007503AF"/>
    <w:rsid w:val="00754DA9"/>
    <w:rsid w:val="007557B4"/>
    <w:rsid w:val="007668CA"/>
    <w:rsid w:val="007755D8"/>
    <w:rsid w:val="0078329A"/>
    <w:rsid w:val="00783B16"/>
    <w:rsid w:val="007910C7"/>
    <w:rsid w:val="007A0E9A"/>
    <w:rsid w:val="007A744C"/>
    <w:rsid w:val="007B5966"/>
    <w:rsid w:val="007B7CB4"/>
    <w:rsid w:val="007C01AD"/>
    <w:rsid w:val="007D4FB5"/>
    <w:rsid w:val="007D70A9"/>
    <w:rsid w:val="007E1997"/>
    <w:rsid w:val="007E5C5D"/>
    <w:rsid w:val="007F19EF"/>
    <w:rsid w:val="007F3747"/>
    <w:rsid w:val="007F3EAF"/>
    <w:rsid w:val="00800C38"/>
    <w:rsid w:val="00803F6E"/>
    <w:rsid w:val="0080708B"/>
    <w:rsid w:val="0081395F"/>
    <w:rsid w:val="00816D96"/>
    <w:rsid w:val="00821471"/>
    <w:rsid w:val="0082562C"/>
    <w:rsid w:val="00825E8B"/>
    <w:rsid w:val="00830042"/>
    <w:rsid w:val="00832928"/>
    <w:rsid w:val="008413B9"/>
    <w:rsid w:val="00852B8D"/>
    <w:rsid w:val="00853AC8"/>
    <w:rsid w:val="00856108"/>
    <w:rsid w:val="0085776C"/>
    <w:rsid w:val="00860DE0"/>
    <w:rsid w:val="00865576"/>
    <w:rsid w:val="00870BE1"/>
    <w:rsid w:val="00872AB9"/>
    <w:rsid w:val="00887F1C"/>
    <w:rsid w:val="00890EE7"/>
    <w:rsid w:val="00892BEE"/>
    <w:rsid w:val="008A0B51"/>
    <w:rsid w:val="008A222F"/>
    <w:rsid w:val="008A3B57"/>
    <w:rsid w:val="008A46AA"/>
    <w:rsid w:val="008B4AB7"/>
    <w:rsid w:val="008B5A66"/>
    <w:rsid w:val="008C1D1C"/>
    <w:rsid w:val="008D3EBF"/>
    <w:rsid w:val="008D5940"/>
    <w:rsid w:val="008E2751"/>
    <w:rsid w:val="008E599B"/>
    <w:rsid w:val="008F23D8"/>
    <w:rsid w:val="008F270A"/>
    <w:rsid w:val="008F4E4D"/>
    <w:rsid w:val="0090044A"/>
    <w:rsid w:val="00900557"/>
    <w:rsid w:val="0090352E"/>
    <w:rsid w:val="00921772"/>
    <w:rsid w:val="0092475D"/>
    <w:rsid w:val="009579D2"/>
    <w:rsid w:val="0096221B"/>
    <w:rsid w:val="00974E49"/>
    <w:rsid w:val="0097627A"/>
    <w:rsid w:val="0097718C"/>
    <w:rsid w:val="00980746"/>
    <w:rsid w:val="00981C18"/>
    <w:rsid w:val="00986A42"/>
    <w:rsid w:val="00994E18"/>
    <w:rsid w:val="009A1D30"/>
    <w:rsid w:val="009B3D04"/>
    <w:rsid w:val="009B5586"/>
    <w:rsid w:val="009C59D2"/>
    <w:rsid w:val="009D33D1"/>
    <w:rsid w:val="009D5AEB"/>
    <w:rsid w:val="009D6A2B"/>
    <w:rsid w:val="009E18F4"/>
    <w:rsid w:val="009E20DA"/>
    <w:rsid w:val="009E259A"/>
    <w:rsid w:val="009E25DA"/>
    <w:rsid w:val="009E35D8"/>
    <w:rsid w:val="009E73DC"/>
    <w:rsid w:val="00A02056"/>
    <w:rsid w:val="00A02EF4"/>
    <w:rsid w:val="00A12518"/>
    <w:rsid w:val="00A223FE"/>
    <w:rsid w:val="00A40BEC"/>
    <w:rsid w:val="00A44748"/>
    <w:rsid w:val="00A46A44"/>
    <w:rsid w:val="00A82578"/>
    <w:rsid w:val="00A826D5"/>
    <w:rsid w:val="00A85F3E"/>
    <w:rsid w:val="00A90CC3"/>
    <w:rsid w:val="00A90EED"/>
    <w:rsid w:val="00A95F80"/>
    <w:rsid w:val="00AA6E31"/>
    <w:rsid w:val="00AB1DE4"/>
    <w:rsid w:val="00AB348A"/>
    <w:rsid w:val="00AB359A"/>
    <w:rsid w:val="00AC25C9"/>
    <w:rsid w:val="00AC3D83"/>
    <w:rsid w:val="00AD026C"/>
    <w:rsid w:val="00AD1113"/>
    <w:rsid w:val="00AE3E6C"/>
    <w:rsid w:val="00B03CEE"/>
    <w:rsid w:val="00B05A18"/>
    <w:rsid w:val="00B12D9F"/>
    <w:rsid w:val="00B1697F"/>
    <w:rsid w:val="00B20D70"/>
    <w:rsid w:val="00B21A54"/>
    <w:rsid w:val="00B30316"/>
    <w:rsid w:val="00B314A0"/>
    <w:rsid w:val="00B44BC1"/>
    <w:rsid w:val="00B478F9"/>
    <w:rsid w:val="00B51ABD"/>
    <w:rsid w:val="00B54A36"/>
    <w:rsid w:val="00B60F13"/>
    <w:rsid w:val="00B639CA"/>
    <w:rsid w:val="00B64967"/>
    <w:rsid w:val="00B72FF8"/>
    <w:rsid w:val="00B73A11"/>
    <w:rsid w:val="00B763B4"/>
    <w:rsid w:val="00B82D2B"/>
    <w:rsid w:val="00BA3AD8"/>
    <w:rsid w:val="00BA4006"/>
    <w:rsid w:val="00BB0ED8"/>
    <w:rsid w:val="00BB1A79"/>
    <w:rsid w:val="00BB70DF"/>
    <w:rsid w:val="00BC2FAB"/>
    <w:rsid w:val="00BD2D1A"/>
    <w:rsid w:val="00BE0CAE"/>
    <w:rsid w:val="00BE6853"/>
    <w:rsid w:val="00C12DE7"/>
    <w:rsid w:val="00C2233F"/>
    <w:rsid w:val="00C242C5"/>
    <w:rsid w:val="00C34A5D"/>
    <w:rsid w:val="00C34EA9"/>
    <w:rsid w:val="00C3710A"/>
    <w:rsid w:val="00C37881"/>
    <w:rsid w:val="00C41C64"/>
    <w:rsid w:val="00C44FF8"/>
    <w:rsid w:val="00C45A4F"/>
    <w:rsid w:val="00C465FB"/>
    <w:rsid w:val="00C51D73"/>
    <w:rsid w:val="00C574A4"/>
    <w:rsid w:val="00C6230A"/>
    <w:rsid w:val="00C7001E"/>
    <w:rsid w:val="00C76A31"/>
    <w:rsid w:val="00C80178"/>
    <w:rsid w:val="00C9276A"/>
    <w:rsid w:val="00C944CF"/>
    <w:rsid w:val="00C94AD7"/>
    <w:rsid w:val="00CA51A2"/>
    <w:rsid w:val="00CB0A33"/>
    <w:rsid w:val="00CB1839"/>
    <w:rsid w:val="00CC6538"/>
    <w:rsid w:val="00CC6CB5"/>
    <w:rsid w:val="00CD1F55"/>
    <w:rsid w:val="00CD3451"/>
    <w:rsid w:val="00CD7844"/>
    <w:rsid w:val="00CE3B2A"/>
    <w:rsid w:val="00CF0603"/>
    <w:rsid w:val="00D02906"/>
    <w:rsid w:val="00D05197"/>
    <w:rsid w:val="00D059C3"/>
    <w:rsid w:val="00D05BA2"/>
    <w:rsid w:val="00D20665"/>
    <w:rsid w:val="00D23EEE"/>
    <w:rsid w:val="00D31B25"/>
    <w:rsid w:val="00D4091F"/>
    <w:rsid w:val="00D543B0"/>
    <w:rsid w:val="00D6061A"/>
    <w:rsid w:val="00D619F3"/>
    <w:rsid w:val="00D647A7"/>
    <w:rsid w:val="00D64A8B"/>
    <w:rsid w:val="00D7604B"/>
    <w:rsid w:val="00D77FED"/>
    <w:rsid w:val="00D804C0"/>
    <w:rsid w:val="00D85606"/>
    <w:rsid w:val="00D85B73"/>
    <w:rsid w:val="00D94C96"/>
    <w:rsid w:val="00D95B60"/>
    <w:rsid w:val="00D9679F"/>
    <w:rsid w:val="00DA331E"/>
    <w:rsid w:val="00DA5139"/>
    <w:rsid w:val="00DB12BA"/>
    <w:rsid w:val="00DC09FD"/>
    <w:rsid w:val="00DC1556"/>
    <w:rsid w:val="00DC2D7B"/>
    <w:rsid w:val="00DC3DBD"/>
    <w:rsid w:val="00DC72F5"/>
    <w:rsid w:val="00DD1A20"/>
    <w:rsid w:val="00DD4662"/>
    <w:rsid w:val="00DD76AF"/>
    <w:rsid w:val="00DE2185"/>
    <w:rsid w:val="00DE2935"/>
    <w:rsid w:val="00DE352B"/>
    <w:rsid w:val="00DE60E5"/>
    <w:rsid w:val="00E02EE3"/>
    <w:rsid w:val="00E06B0C"/>
    <w:rsid w:val="00E13FCE"/>
    <w:rsid w:val="00E14217"/>
    <w:rsid w:val="00E37B28"/>
    <w:rsid w:val="00E4121F"/>
    <w:rsid w:val="00E45534"/>
    <w:rsid w:val="00E45D08"/>
    <w:rsid w:val="00E515AD"/>
    <w:rsid w:val="00E53327"/>
    <w:rsid w:val="00E77515"/>
    <w:rsid w:val="00E93429"/>
    <w:rsid w:val="00EA58CA"/>
    <w:rsid w:val="00EB587E"/>
    <w:rsid w:val="00EB6D9D"/>
    <w:rsid w:val="00EB6F54"/>
    <w:rsid w:val="00EC36FF"/>
    <w:rsid w:val="00EC3CC7"/>
    <w:rsid w:val="00ED083C"/>
    <w:rsid w:val="00ED3409"/>
    <w:rsid w:val="00EF2671"/>
    <w:rsid w:val="00EF7267"/>
    <w:rsid w:val="00F001F7"/>
    <w:rsid w:val="00F0385E"/>
    <w:rsid w:val="00F1314A"/>
    <w:rsid w:val="00F14908"/>
    <w:rsid w:val="00F217BF"/>
    <w:rsid w:val="00F248C0"/>
    <w:rsid w:val="00F27FB9"/>
    <w:rsid w:val="00F30B61"/>
    <w:rsid w:val="00F43041"/>
    <w:rsid w:val="00F53507"/>
    <w:rsid w:val="00F55BCE"/>
    <w:rsid w:val="00F56E77"/>
    <w:rsid w:val="00F57C83"/>
    <w:rsid w:val="00F649AF"/>
    <w:rsid w:val="00F64CEA"/>
    <w:rsid w:val="00F664A3"/>
    <w:rsid w:val="00F74C77"/>
    <w:rsid w:val="00F84F01"/>
    <w:rsid w:val="00F9069C"/>
    <w:rsid w:val="00FA7F04"/>
    <w:rsid w:val="00FB2765"/>
    <w:rsid w:val="00FB29D6"/>
    <w:rsid w:val="00FC4B6A"/>
    <w:rsid w:val="00FD1163"/>
    <w:rsid w:val="00FE52B7"/>
    <w:rsid w:val="00FF55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5756A"/>
  <w15:docId w15:val="{2BD847E5-A97E-4D6F-85E9-024983D4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2EF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35477"/>
    <w:pPr>
      <w:keepNext/>
      <w:spacing w:line="360" w:lineRule="auto"/>
      <w:jc w:val="center"/>
      <w:outlineLvl w:val="0"/>
    </w:pPr>
    <w:rPr>
      <w:b/>
      <w:sz w:val="28"/>
      <w:szCs w:val="20"/>
    </w:rPr>
  </w:style>
  <w:style w:type="paragraph" w:styleId="Nagwek2">
    <w:name w:val="heading 2"/>
    <w:basedOn w:val="Normalny"/>
    <w:next w:val="Normalny"/>
    <w:link w:val="Nagwek2Znak"/>
    <w:qFormat/>
    <w:rsid w:val="00535477"/>
    <w:pPr>
      <w:keepNext/>
      <w:spacing w:line="360" w:lineRule="auto"/>
      <w:outlineLvl w:val="1"/>
    </w:pPr>
    <w:rPr>
      <w:szCs w:val="20"/>
    </w:rPr>
  </w:style>
  <w:style w:type="paragraph" w:styleId="Nagwek3">
    <w:name w:val="heading 3"/>
    <w:basedOn w:val="Normalny"/>
    <w:next w:val="Normalny"/>
    <w:link w:val="Nagwek3Znak"/>
    <w:qFormat/>
    <w:rsid w:val="00535477"/>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535477"/>
    <w:pPr>
      <w:keepNext/>
      <w:spacing w:before="240" w:after="60"/>
      <w:outlineLvl w:val="3"/>
    </w:pPr>
    <w:rPr>
      <w:b/>
      <w:bCs/>
      <w:sz w:val="28"/>
      <w:szCs w:val="28"/>
    </w:rPr>
  </w:style>
  <w:style w:type="paragraph" w:styleId="Nagwek5">
    <w:name w:val="heading 5"/>
    <w:basedOn w:val="Normalny"/>
    <w:next w:val="Normalny"/>
    <w:link w:val="Nagwek5Znak"/>
    <w:qFormat/>
    <w:rsid w:val="00535477"/>
    <w:pPr>
      <w:spacing w:before="240" w:after="60"/>
      <w:outlineLvl w:val="4"/>
    </w:pPr>
    <w:rPr>
      <w:b/>
      <w:bCs/>
      <w:i/>
      <w:iCs/>
      <w:sz w:val="26"/>
      <w:szCs w:val="26"/>
    </w:rPr>
  </w:style>
  <w:style w:type="paragraph" w:styleId="Nagwek6">
    <w:name w:val="heading 6"/>
    <w:basedOn w:val="Normalny"/>
    <w:next w:val="Normalny"/>
    <w:link w:val="Nagwek6Znak"/>
    <w:qFormat/>
    <w:rsid w:val="00535477"/>
    <w:pPr>
      <w:tabs>
        <w:tab w:val="num" w:pos="1152"/>
      </w:tabs>
      <w:spacing w:before="240" w:after="60"/>
      <w:ind w:left="1152" w:hanging="1152"/>
      <w:outlineLvl w:val="5"/>
    </w:pPr>
    <w:rPr>
      <w:b/>
      <w:bCs/>
      <w:sz w:val="20"/>
      <w:szCs w:val="20"/>
    </w:rPr>
  </w:style>
  <w:style w:type="paragraph" w:styleId="Nagwek7">
    <w:name w:val="heading 7"/>
    <w:basedOn w:val="Normalny"/>
    <w:next w:val="Normalny"/>
    <w:link w:val="Nagwek7Znak"/>
    <w:qFormat/>
    <w:rsid w:val="00535477"/>
    <w:pPr>
      <w:tabs>
        <w:tab w:val="num" w:pos="1296"/>
      </w:tabs>
      <w:spacing w:before="240" w:after="60"/>
      <w:ind w:left="1296" w:hanging="1296"/>
      <w:outlineLvl w:val="6"/>
    </w:pPr>
  </w:style>
  <w:style w:type="paragraph" w:styleId="Nagwek8">
    <w:name w:val="heading 8"/>
    <w:basedOn w:val="Normalny"/>
    <w:next w:val="Normalny"/>
    <w:link w:val="Nagwek8Znak"/>
    <w:qFormat/>
    <w:rsid w:val="00535477"/>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535477"/>
    <w:pPr>
      <w:tabs>
        <w:tab w:val="num" w:pos="1584"/>
      </w:tabs>
      <w:spacing w:before="240" w:after="60"/>
      <w:ind w:left="1584" w:hanging="1584"/>
      <w:outlineLvl w:val="8"/>
    </w:pPr>
    <w:rPr>
      <w:rFonts w:ascii="Arial" w:hAnsi="Arial"/>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3547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535477"/>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535477"/>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53547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3547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35477"/>
    <w:rPr>
      <w:rFonts w:ascii="Times New Roman" w:eastAsia="Times New Roman" w:hAnsi="Times New Roman" w:cs="Times New Roman"/>
      <w:b/>
      <w:bCs/>
      <w:sz w:val="20"/>
      <w:szCs w:val="20"/>
      <w:lang w:eastAsia="pl-PL"/>
    </w:rPr>
  </w:style>
  <w:style w:type="character" w:customStyle="1" w:styleId="Nagwek7Znak">
    <w:name w:val="Nagłówek 7 Znak"/>
    <w:basedOn w:val="Domylnaczcionkaakapitu"/>
    <w:link w:val="Nagwek7"/>
    <w:rsid w:val="0053547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3547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535477"/>
    <w:rPr>
      <w:rFonts w:ascii="Arial" w:eastAsia="Times New Roman" w:hAnsi="Arial" w:cs="Times New Roman"/>
      <w:sz w:val="20"/>
      <w:szCs w:val="20"/>
      <w:lang w:eastAsia="pl-PL"/>
    </w:rPr>
  </w:style>
  <w:style w:type="paragraph" w:styleId="Nagwek">
    <w:name w:val="header"/>
    <w:aliases w:val="Nagłówek strony1,Nagłówek strony 1,Nagłówek strony,Nagłówek_strona_tyt,Nag,Nag³ówek strony"/>
    <w:basedOn w:val="Normalny"/>
    <w:link w:val="NagwekZnak"/>
    <w:rsid w:val="00535477"/>
    <w:pPr>
      <w:tabs>
        <w:tab w:val="center" w:pos="4536"/>
        <w:tab w:val="right" w:pos="9072"/>
      </w:tabs>
    </w:pPr>
    <w:rPr>
      <w:szCs w:val="20"/>
    </w:rPr>
  </w:style>
  <w:style w:type="character" w:customStyle="1" w:styleId="NagwekZnak">
    <w:name w:val="Nagłówek Znak"/>
    <w:aliases w:val="Nagłówek strony1 Znak,Nagłówek strony 1 Znak,Nagłówek strony Znak,Nagłówek_strona_tyt Znak,Nag Znak,Nag³ówek strony Znak"/>
    <w:basedOn w:val="Domylnaczcionkaakapitu"/>
    <w:link w:val="Nagwek"/>
    <w:rsid w:val="00535477"/>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535477"/>
    <w:pPr>
      <w:spacing w:line="360" w:lineRule="auto"/>
      <w:jc w:val="center"/>
    </w:pPr>
    <w:rPr>
      <w:szCs w:val="20"/>
    </w:rPr>
  </w:style>
  <w:style w:type="character" w:customStyle="1" w:styleId="TekstpodstawowyZnak">
    <w:name w:val="Tekst podstawowy Znak"/>
    <w:basedOn w:val="Domylnaczcionkaakapitu"/>
    <w:link w:val="Tekstpodstawowy"/>
    <w:semiHidden/>
    <w:rsid w:val="00535477"/>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535477"/>
    <w:pPr>
      <w:spacing w:after="120" w:line="480" w:lineRule="auto"/>
      <w:ind w:left="283"/>
    </w:pPr>
  </w:style>
  <w:style w:type="character" w:customStyle="1" w:styleId="Tekstpodstawowywcity2Znak">
    <w:name w:val="Tekst podstawowy wcięty 2 Znak"/>
    <w:basedOn w:val="Domylnaczcionkaakapitu"/>
    <w:link w:val="Tekstpodstawowywcity2"/>
    <w:semiHidden/>
    <w:rsid w:val="0053547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535477"/>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535477"/>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semiHidden/>
    <w:rsid w:val="00535477"/>
    <w:pPr>
      <w:spacing w:after="120"/>
      <w:ind w:left="283"/>
    </w:pPr>
  </w:style>
  <w:style w:type="character" w:customStyle="1" w:styleId="TekstpodstawowywcityZnak">
    <w:name w:val="Tekst podstawowy wcięty Znak"/>
    <w:basedOn w:val="Domylnaczcionkaakapitu"/>
    <w:link w:val="Tekstpodstawowywcity"/>
    <w:semiHidden/>
    <w:rsid w:val="00535477"/>
    <w:rPr>
      <w:rFonts w:ascii="Times New Roman" w:eastAsia="Times New Roman" w:hAnsi="Times New Roman" w:cs="Times New Roman"/>
      <w:sz w:val="24"/>
      <w:szCs w:val="24"/>
      <w:lang w:eastAsia="pl-PL"/>
    </w:rPr>
  </w:style>
  <w:style w:type="paragraph" w:styleId="NormalnyWeb">
    <w:name w:val="Normal (Web)"/>
    <w:basedOn w:val="Normalny"/>
    <w:semiHidden/>
    <w:rsid w:val="00535477"/>
    <w:pPr>
      <w:spacing w:before="100" w:beforeAutospacing="1" w:after="100" w:afterAutospacing="1"/>
    </w:pPr>
    <w:rPr>
      <w:rFonts w:ascii="Arial Unicode MS" w:eastAsia="Arial Unicode MS" w:hAnsi="Arial Unicode MS" w:cs="Arial Unicode MS"/>
    </w:rPr>
  </w:style>
  <w:style w:type="paragraph" w:styleId="Tytu">
    <w:name w:val="Title"/>
    <w:basedOn w:val="Normalny"/>
    <w:link w:val="TytuZnak"/>
    <w:qFormat/>
    <w:rsid w:val="00535477"/>
    <w:pPr>
      <w:jc w:val="center"/>
    </w:pPr>
    <w:rPr>
      <w:rFonts w:ascii="Arial" w:hAnsi="Arial"/>
      <w:b/>
      <w:szCs w:val="20"/>
    </w:rPr>
  </w:style>
  <w:style w:type="character" w:customStyle="1" w:styleId="TytuZnak">
    <w:name w:val="Tytuł Znak"/>
    <w:basedOn w:val="Domylnaczcionkaakapitu"/>
    <w:link w:val="Tytu"/>
    <w:rsid w:val="00535477"/>
    <w:rPr>
      <w:rFonts w:ascii="Arial" w:eastAsia="Times New Roman" w:hAnsi="Arial" w:cs="Times New Roman"/>
      <w:b/>
      <w:sz w:val="24"/>
      <w:szCs w:val="20"/>
      <w:lang w:eastAsia="pl-PL"/>
    </w:rPr>
  </w:style>
  <w:style w:type="paragraph" w:styleId="Tekstdymka">
    <w:name w:val="Balloon Text"/>
    <w:basedOn w:val="Normalny"/>
    <w:link w:val="TekstdymkaZnak"/>
    <w:semiHidden/>
    <w:rsid w:val="00535477"/>
    <w:rPr>
      <w:rFonts w:ascii="Tahoma" w:hAnsi="Tahoma"/>
      <w:sz w:val="16"/>
      <w:szCs w:val="16"/>
    </w:rPr>
  </w:style>
  <w:style w:type="character" w:customStyle="1" w:styleId="TekstdymkaZnak">
    <w:name w:val="Tekst dymka Znak"/>
    <w:basedOn w:val="Domylnaczcionkaakapitu"/>
    <w:link w:val="Tekstdymka"/>
    <w:semiHidden/>
    <w:rsid w:val="00535477"/>
    <w:rPr>
      <w:rFonts w:ascii="Tahoma" w:eastAsia="Times New Roman" w:hAnsi="Tahoma" w:cs="Times New Roman"/>
      <w:sz w:val="16"/>
      <w:szCs w:val="16"/>
      <w:lang w:eastAsia="pl-PL"/>
    </w:rPr>
  </w:style>
  <w:style w:type="paragraph" w:styleId="Tekstpodstawowy2">
    <w:name w:val="Body Text 2"/>
    <w:basedOn w:val="Normalny"/>
    <w:link w:val="Tekstpodstawowy2Znak"/>
    <w:semiHidden/>
    <w:rsid w:val="00535477"/>
    <w:pPr>
      <w:spacing w:after="120" w:line="480" w:lineRule="auto"/>
    </w:pPr>
  </w:style>
  <w:style w:type="character" w:customStyle="1" w:styleId="Tekstpodstawowy2Znak">
    <w:name w:val="Tekst podstawowy 2 Znak"/>
    <w:basedOn w:val="Domylnaczcionkaakapitu"/>
    <w:link w:val="Tekstpodstawowy2"/>
    <w:semiHidden/>
    <w:rsid w:val="0053547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35477"/>
    <w:pPr>
      <w:tabs>
        <w:tab w:val="center" w:pos="4536"/>
        <w:tab w:val="right" w:pos="9072"/>
      </w:tabs>
    </w:pPr>
  </w:style>
  <w:style w:type="character" w:customStyle="1" w:styleId="StopkaZnak">
    <w:name w:val="Stopka Znak"/>
    <w:basedOn w:val="Domylnaczcionkaakapitu"/>
    <w:link w:val="Stopka"/>
    <w:uiPriority w:val="99"/>
    <w:rsid w:val="00535477"/>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535477"/>
  </w:style>
  <w:style w:type="paragraph" w:styleId="Tekstprzypisukocowego">
    <w:name w:val="endnote text"/>
    <w:basedOn w:val="Normalny"/>
    <w:link w:val="TekstprzypisukocowegoZnak"/>
    <w:semiHidden/>
    <w:rsid w:val="00535477"/>
    <w:rPr>
      <w:sz w:val="20"/>
      <w:szCs w:val="20"/>
    </w:rPr>
  </w:style>
  <w:style w:type="character" w:customStyle="1" w:styleId="TekstprzypisukocowegoZnak">
    <w:name w:val="Tekst przypisu końcowego Znak"/>
    <w:basedOn w:val="Domylnaczcionkaakapitu"/>
    <w:link w:val="Tekstprzypisukocowego"/>
    <w:semiHidden/>
    <w:rsid w:val="00535477"/>
    <w:rPr>
      <w:rFonts w:ascii="Times New Roman" w:eastAsia="Times New Roman" w:hAnsi="Times New Roman" w:cs="Times New Roman"/>
      <w:sz w:val="20"/>
      <w:szCs w:val="20"/>
      <w:lang w:eastAsia="pl-PL"/>
    </w:rPr>
  </w:style>
  <w:style w:type="character" w:styleId="Odwoanieprzypisukocowego">
    <w:name w:val="endnote reference"/>
    <w:semiHidden/>
    <w:rsid w:val="00535477"/>
    <w:rPr>
      <w:vertAlign w:val="superscript"/>
    </w:rPr>
  </w:style>
  <w:style w:type="paragraph" w:customStyle="1" w:styleId="normaltableau">
    <w:name w:val="normal_tableau"/>
    <w:basedOn w:val="Normalny"/>
    <w:rsid w:val="00535477"/>
    <w:pPr>
      <w:spacing w:before="120" w:after="120"/>
      <w:jc w:val="both"/>
    </w:pPr>
    <w:rPr>
      <w:rFonts w:ascii="Optima" w:hAnsi="Optima"/>
      <w:sz w:val="22"/>
      <w:szCs w:val="22"/>
      <w:lang w:val="en-GB"/>
    </w:rPr>
  </w:style>
  <w:style w:type="character" w:customStyle="1" w:styleId="TekstprzypisudolnegoZnak">
    <w:name w:val="Tekst przypisu dolnego Znak"/>
    <w:semiHidden/>
    <w:locked/>
    <w:rsid w:val="00535477"/>
    <w:rPr>
      <w:noProof w:val="0"/>
      <w:lang w:val="pl-PL" w:eastAsia="pl-PL" w:bidi="ar-SA"/>
    </w:rPr>
  </w:style>
  <w:style w:type="paragraph" w:styleId="Tekstprzypisudolnego">
    <w:name w:val="footnote text"/>
    <w:basedOn w:val="Normalny"/>
    <w:link w:val="TekstprzypisudolnegoZnak1"/>
    <w:uiPriority w:val="99"/>
    <w:rsid w:val="00535477"/>
    <w:rPr>
      <w:sz w:val="20"/>
      <w:szCs w:val="20"/>
    </w:rPr>
  </w:style>
  <w:style w:type="character" w:customStyle="1" w:styleId="TekstprzypisudolnegoZnak1">
    <w:name w:val="Tekst przypisu dolnego Znak1"/>
    <w:basedOn w:val="Domylnaczcionkaakapitu"/>
    <w:link w:val="Tekstprzypisudolnego"/>
    <w:uiPriority w:val="99"/>
    <w:rsid w:val="00535477"/>
    <w:rPr>
      <w:rFonts w:ascii="Times New Roman" w:eastAsia="Times New Roman" w:hAnsi="Times New Roman" w:cs="Times New Roman"/>
      <w:sz w:val="20"/>
      <w:szCs w:val="20"/>
      <w:lang w:eastAsia="pl-PL"/>
    </w:rPr>
  </w:style>
  <w:style w:type="paragraph" w:styleId="Akapitzlist">
    <w:name w:val="List Paragraph"/>
    <w:aliases w:val="normalny tekst,L1,Numerowanie,List Paragraph,Akapit z listą5,Bullet List,FooterText,numbered,List Paragraph1,Paragraphe de liste1,lp1"/>
    <w:basedOn w:val="Normalny"/>
    <w:link w:val="AkapitzlistZnak"/>
    <w:uiPriority w:val="34"/>
    <w:qFormat/>
    <w:rsid w:val="00535477"/>
    <w:pPr>
      <w:spacing w:line="360" w:lineRule="auto"/>
      <w:ind w:left="720"/>
      <w:contextualSpacing/>
    </w:pPr>
    <w:rPr>
      <w:rFonts w:ascii="Calibri" w:eastAsia="Calibri" w:hAnsi="Calibri"/>
      <w:sz w:val="22"/>
      <w:szCs w:val="22"/>
      <w:lang w:eastAsia="en-US"/>
    </w:rPr>
  </w:style>
  <w:style w:type="paragraph" w:customStyle="1" w:styleId="Angebotstabelle">
    <w:name w:val="Angebotstabelle"/>
    <w:basedOn w:val="Normalny"/>
    <w:rsid w:val="00535477"/>
    <w:pPr>
      <w:tabs>
        <w:tab w:val="decimal" w:pos="5670"/>
        <w:tab w:val="decimal" w:pos="7371"/>
      </w:tabs>
      <w:spacing w:before="60"/>
    </w:pPr>
    <w:rPr>
      <w:rFonts w:ascii="SartoriusRotisMail" w:hAnsi="SartoriusRotisMail"/>
      <w:sz w:val="22"/>
      <w:szCs w:val="20"/>
      <w:lang w:val="de-DE" w:eastAsia="de-DE"/>
    </w:rPr>
  </w:style>
  <w:style w:type="character" w:styleId="Odwoanieprzypisudolnego">
    <w:name w:val="footnote reference"/>
    <w:rsid w:val="00535477"/>
    <w:rPr>
      <w:vertAlign w:val="superscript"/>
    </w:rPr>
  </w:style>
  <w:style w:type="character" w:styleId="Uwydatnienie">
    <w:name w:val="Emphasis"/>
    <w:qFormat/>
    <w:rsid w:val="00535477"/>
    <w:rPr>
      <w:i/>
      <w:iCs/>
    </w:rPr>
  </w:style>
  <w:style w:type="character" w:styleId="Hipercze">
    <w:name w:val="Hyperlink"/>
    <w:uiPriority w:val="99"/>
    <w:unhideWhenUsed/>
    <w:rsid w:val="00535477"/>
    <w:rPr>
      <w:color w:val="0000FF"/>
      <w:u w:val="single"/>
    </w:rPr>
  </w:style>
  <w:style w:type="character" w:styleId="UyteHipercze">
    <w:name w:val="FollowedHyperlink"/>
    <w:semiHidden/>
    <w:unhideWhenUsed/>
    <w:rsid w:val="00535477"/>
    <w:rPr>
      <w:color w:val="800080"/>
      <w:u w:val="single"/>
    </w:rPr>
  </w:style>
  <w:style w:type="character" w:customStyle="1" w:styleId="al">
    <w:name w:val="al"/>
    <w:basedOn w:val="Domylnaczcionkaakapitu"/>
    <w:rsid w:val="00535477"/>
  </w:style>
  <w:style w:type="paragraph" w:styleId="Tekstpodstawowy3">
    <w:name w:val="Body Text 3"/>
    <w:basedOn w:val="Normalny"/>
    <w:link w:val="Tekstpodstawowy3Znak"/>
    <w:semiHidden/>
    <w:unhideWhenUsed/>
    <w:rsid w:val="00535477"/>
    <w:pPr>
      <w:spacing w:after="120"/>
    </w:pPr>
    <w:rPr>
      <w:sz w:val="16"/>
      <w:szCs w:val="16"/>
    </w:rPr>
  </w:style>
  <w:style w:type="character" w:customStyle="1" w:styleId="Tekstpodstawowy3Znak">
    <w:name w:val="Tekst podstawowy 3 Znak"/>
    <w:basedOn w:val="Domylnaczcionkaakapitu"/>
    <w:link w:val="Tekstpodstawowy3"/>
    <w:semiHidden/>
    <w:rsid w:val="00535477"/>
    <w:rPr>
      <w:rFonts w:ascii="Times New Roman" w:eastAsia="Times New Roman" w:hAnsi="Times New Roman" w:cs="Times New Roman"/>
      <w:sz w:val="16"/>
      <w:szCs w:val="16"/>
      <w:lang w:eastAsia="pl-PL"/>
    </w:rPr>
  </w:style>
  <w:style w:type="character" w:styleId="Odwoaniedokomentarza">
    <w:name w:val="annotation reference"/>
    <w:uiPriority w:val="99"/>
    <w:unhideWhenUsed/>
    <w:rsid w:val="00535477"/>
    <w:rPr>
      <w:sz w:val="16"/>
      <w:szCs w:val="16"/>
    </w:rPr>
  </w:style>
  <w:style w:type="paragraph" w:styleId="Tekstkomentarza">
    <w:name w:val="annotation text"/>
    <w:basedOn w:val="Normalny"/>
    <w:link w:val="TekstkomentarzaZnak"/>
    <w:uiPriority w:val="99"/>
    <w:unhideWhenUsed/>
    <w:rsid w:val="00535477"/>
    <w:rPr>
      <w:sz w:val="20"/>
      <w:szCs w:val="20"/>
    </w:rPr>
  </w:style>
  <w:style w:type="character" w:customStyle="1" w:styleId="TekstkomentarzaZnak">
    <w:name w:val="Tekst komentarza Znak"/>
    <w:basedOn w:val="Domylnaczcionkaakapitu"/>
    <w:link w:val="Tekstkomentarza"/>
    <w:uiPriority w:val="99"/>
    <w:rsid w:val="0053547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535477"/>
    <w:rPr>
      <w:b/>
      <w:bCs/>
    </w:rPr>
  </w:style>
  <w:style w:type="character" w:customStyle="1" w:styleId="TematkomentarzaZnak">
    <w:name w:val="Temat komentarza Znak"/>
    <w:basedOn w:val="TekstkomentarzaZnak"/>
    <w:link w:val="Tematkomentarza"/>
    <w:rsid w:val="00535477"/>
    <w:rPr>
      <w:rFonts w:ascii="Times New Roman" w:eastAsia="Times New Roman" w:hAnsi="Times New Roman" w:cs="Times New Roman"/>
      <w:b/>
      <w:bCs/>
      <w:sz w:val="20"/>
      <w:szCs w:val="20"/>
      <w:lang w:eastAsia="pl-PL"/>
    </w:rPr>
  </w:style>
  <w:style w:type="paragraph" w:styleId="Zwykytekst">
    <w:name w:val="Plain Text"/>
    <w:basedOn w:val="Normalny"/>
    <w:link w:val="ZwykytekstZnak"/>
    <w:semiHidden/>
    <w:rsid w:val="00535477"/>
    <w:rPr>
      <w:rFonts w:ascii="Courier New" w:hAnsi="Courier New"/>
      <w:sz w:val="20"/>
      <w:szCs w:val="20"/>
    </w:rPr>
  </w:style>
  <w:style w:type="character" w:customStyle="1" w:styleId="ZwykytekstZnak">
    <w:name w:val="Zwykły tekst Znak"/>
    <w:basedOn w:val="Domylnaczcionkaakapitu"/>
    <w:link w:val="Zwykytekst"/>
    <w:semiHidden/>
    <w:rsid w:val="00535477"/>
    <w:rPr>
      <w:rFonts w:ascii="Courier New" w:eastAsia="Times New Roman" w:hAnsi="Courier New" w:cs="Times New Roman"/>
      <w:sz w:val="20"/>
      <w:szCs w:val="20"/>
      <w:lang w:eastAsia="pl-PL"/>
    </w:rPr>
  </w:style>
  <w:style w:type="character" w:customStyle="1" w:styleId="shorttext">
    <w:name w:val="short_text"/>
    <w:basedOn w:val="Domylnaczcionkaakapitu"/>
    <w:rsid w:val="00535477"/>
  </w:style>
  <w:style w:type="character" w:styleId="Pogrubienie">
    <w:name w:val="Strong"/>
    <w:qFormat/>
    <w:rsid w:val="00535477"/>
    <w:rPr>
      <w:b/>
      <w:bCs/>
    </w:rPr>
  </w:style>
  <w:style w:type="paragraph" w:styleId="Listapunktowana">
    <w:name w:val="List Bullet"/>
    <w:basedOn w:val="Normalny"/>
    <w:autoRedefine/>
    <w:semiHidden/>
    <w:rsid w:val="00535477"/>
    <w:pPr>
      <w:numPr>
        <w:numId w:val="3"/>
      </w:numPr>
      <w:ind w:left="540" w:hanging="540"/>
      <w:jc w:val="both"/>
    </w:pPr>
    <w:rPr>
      <w:rFonts w:ascii="Arial" w:hAnsi="Arial" w:cs="Arial"/>
      <w:bCs/>
      <w:lang w:eastAsia="de-DE"/>
    </w:rPr>
  </w:style>
  <w:style w:type="character" w:customStyle="1" w:styleId="attributenametext">
    <w:name w:val="attribute_name_text"/>
    <w:basedOn w:val="Domylnaczcionkaakapitu"/>
    <w:rsid w:val="00535477"/>
  </w:style>
  <w:style w:type="paragraph" w:customStyle="1" w:styleId="Tabelapozycja">
    <w:name w:val="Tabela pozycja"/>
    <w:basedOn w:val="Normalny"/>
    <w:rsid w:val="00535477"/>
    <w:rPr>
      <w:rFonts w:ascii="Arial" w:eastAsia="MS Outlook" w:hAnsi="Arial"/>
      <w:sz w:val="22"/>
      <w:szCs w:val="20"/>
    </w:rPr>
  </w:style>
  <w:style w:type="character" w:customStyle="1" w:styleId="big">
    <w:name w:val="big"/>
    <w:basedOn w:val="Domylnaczcionkaakapitu"/>
    <w:rsid w:val="00535477"/>
  </w:style>
  <w:style w:type="paragraph" w:customStyle="1" w:styleId="headline">
    <w:name w:val="headline"/>
    <w:basedOn w:val="Normalny"/>
    <w:rsid w:val="00535477"/>
    <w:pPr>
      <w:spacing w:before="100" w:beforeAutospacing="1" w:after="100" w:afterAutospacing="1"/>
    </w:pPr>
  </w:style>
  <w:style w:type="paragraph" w:customStyle="1" w:styleId="western">
    <w:name w:val="western"/>
    <w:basedOn w:val="Normalny"/>
    <w:rsid w:val="00535477"/>
    <w:pPr>
      <w:spacing w:before="100" w:beforeAutospacing="1" w:after="142" w:line="288" w:lineRule="auto"/>
    </w:pPr>
    <w:rPr>
      <w:color w:val="000000"/>
    </w:rPr>
  </w:style>
  <w:style w:type="character" w:customStyle="1" w:styleId="tech-name">
    <w:name w:val="tech-name"/>
    <w:basedOn w:val="Domylnaczcionkaakapitu"/>
    <w:rsid w:val="00535477"/>
  </w:style>
  <w:style w:type="character" w:customStyle="1" w:styleId="apple-style-span">
    <w:name w:val="apple-style-span"/>
    <w:basedOn w:val="Domylnaczcionkaakapitu"/>
    <w:rsid w:val="00535477"/>
  </w:style>
  <w:style w:type="character" w:customStyle="1" w:styleId="hps">
    <w:name w:val="hps"/>
    <w:basedOn w:val="Domylnaczcionkaakapitu"/>
    <w:rsid w:val="00535477"/>
  </w:style>
  <w:style w:type="paragraph" w:customStyle="1" w:styleId="Zawartotabeli">
    <w:name w:val="Zawartość tabeli"/>
    <w:basedOn w:val="Normalny"/>
    <w:rsid w:val="00535477"/>
    <w:pPr>
      <w:widowControl w:val="0"/>
      <w:suppressLineNumbers/>
      <w:suppressAutoHyphens/>
    </w:pPr>
    <w:rPr>
      <w:rFonts w:eastAsia="Lucida Sans Unicode" w:cs="Mangal"/>
      <w:kern w:val="1"/>
      <w:lang w:eastAsia="hi-IN" w:bidi="hi-IN"/>
    </w:rPr>
  </w:style>
  <w:style w:type="paragraph" w:customStyle="1" w:styleId="Standard">
    <w:name w:val="Standard"/>
    <w:rsid w:val="00535477"/>
    <w:pPr>
      <w:widowControl w:val="0"/>
      <w:suppressAutoHyphens/>
      <w:autoSpaceDN w:val="0"/>
      <w:spacing w:after="0" w:line="240" w:lineRule="auto"/>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535477"/>
    <w:pPr>
      <w:suppressAutoHyphens/>
      <w:spacing w:line="360" w:lineRule="auto"/>
      <w:ind w:left="720"/>
    </w:pPr>
    <w:rPr>
      <w:rFonts w:ascii="Calibri" w:eastAsia="Calibri" w:hAnsi="Calibri" w:cs="Calibri"/>
      <w:kern w:val="1"/>
      <w:sz w:val="22"/>
      <w:szCs w:val="22"/>
      <w:lang w:eastAsia="ar-SA"/>
    </w:rPr>
  </w:style>
  <w:style w:type="paragraph" w:styleId="Bezodstpw">
    <w:name w:val="No Spacing"/>
    <w:uiPriority w:val="1"/>
    <w:qFormat/>
    <w:rsid w:val="00535477"/>
    <w:pPr>
      <w:spacing w:after="0" w:line="240" w:lineRule="auto"/>
    </w:pPr>
    <w:rPr>
      <w:rFonts w:ascii="Calibri" w:eastAsia="Times New Roman" w:hAnsi="Calibri" w:cs="Times New Roman"/>
      <w:szCs w:val="24"/>
      <w:lang w:eastAsia="pl-PL"/>
    </w:rPr>
  </w:style>
  <w:style w:type="character" w:customStyle="1" w:styleId="st">
    <w:name w:val="st"/>
    <w:basedOn w:val="Domylnaczcionkaakapitu"/>
    <w:rsid w:val="00535477"/>
  </w:style>
  <w:style w:type="character" w:customStyle="1" w:styleId="czeinternetowe">
    <w:name w:val="Łącze internetowe"/>
    <w:rsid w:val="00535477"/>
    <w:rPr>
      <w:rFonts w:ascii="Times New Roman" w:hAnsi="Times New Roman" w:cs="Times New Roman"/>
      <w:color w:val="0000FF"/>
      <w:u w:val="single"/>
    </w:rPr>
  </w:style>
  <w:style w:type="character" w:customStyle="1" w:styleId="tooltipstertooltipstered">
    <w:name w:val="tooltipster tooltipstered"/>
    <w:rsid w:val="00535477"/>
  </w:style>
  <w:style w:type="paragraph" w:styleId="Poprawka">
    <w:name w:val="Revision"/>
    <w:hidden/>
    <w:uiPriority w:val="99"/>
    <w:semiHidden/>
    <w:rsid w:val="00535477"/>
    <w:pPr>
      <w:spacing w:after="0" w:line="240" w:lineRule="auto"/>
    </w:pPr>
    <w:rPr>
      <w:rFonts w:ascii="Times New Roman" w:eastAsia="Times New Roman" w:hAnsi="Times New Roman" w:cs="Times New Roman"/>
      <w:sz w:val="24"/>
      <w:szCs w:val="24"/>
      <w:lang w:eastAsia="pl-PL"/>
    </w:rPr>
  </w:style>
  <w:style w:type="character" w:customStyle="1" w:styleId="Odwoaniedokomentarza2">
    <w:name w:val="Odwołanie do komentarza2"/>
    <w:rsid w:val="00535477"/>
    <w:rPr>
      <w:sz w:val="16"/>
      <w:szCs w:val="16"/>
    </w:rPr>
  </w:style>
  <w:style w:type="character" w:customStyle="1" w:styleId="TekstkomentarzaZnak2">
    <w:name w:val="Tekst komentarza Znak2"/>
    <w:uiPriority w:val="99"/>
    <w:semiHidden/>
    <w:rsid w:val="00535477"/>
    <w:rPr>
      <w:lang w:eastAsia="zh-CN"/>
    </w:rPr>
  </w:style>
  <w:style w:type="paragraph" w:customStyle="1" w:styleId="TableParagraph">
    <w:name w:val="Table Paragraph"/>
    <w:basedOn w:val="Normalny"/>
    <w:uiPriority w:val="1"/>
    <w:qFormat/>
    <w:rsid w:val="00535477"/>
    <w:pPr>
      <w:widowControl w:val="0"/>
      <w:ind w:left="103" w:right="308"/>
    </w:pPr>
    <w:rPr>
      <w:rFonts w:ascii="Arial" w:eastAsia="Arial" w:hAnsi="Arial" w:cs="Arial"/>
      <w:sz w:val="22"/>
      <w:szCs w:val="22"/>
      <w:lang w:val="en-US" w:eastAsia="en-US"/>
    </w:rPr>
  </w:style>
  <w:style w:type="paragraph" w:customStyle="1" w:styleId="Default">
    <w:name w:val="Default"/>
    <w:rsid w:val="0053547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ierozpoznanawzmianka1">
    <w:name w:val="Nierozpoznana wzmianka1"/>
    <w:basedOn w:val="Domylnaczcionkaakapitu"/>
    <w:uiPriority w:val="99"/>
    <w:semiHidden/>
    <w:unhideWhenUsed/>
    <w:rsid w:val="00535477"/>
    <w:rPr>
      <w:color w:val="605E5C"/>
      <w:shd w:val="clear" w:color="auto" w:fill="E1DFDD"/>
    </w:rPr>
  </w:style>
  <w:style w:type="table" w:styleId="Tabela-Siatka">
    <w:name w:val="Table Grid"/>
    <w:basedOn w:val="Standardowy"/>
    <w:uiPriority w:val="59"/>
    <w:rsid w:val="005354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5354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
    <w:name w:val="Znak1 Znak Znak Znak Znak Znak Znak"/>
    <w:basedOn w:val="Normalny"/>
    <w:rsid w:val="00535477"/>
  </w:style>
  <w:style w:type="character" w:customStyle="1" w:styleId="DeltaViewInsertion">
    <w:name w:val="DeltaView Insertion"/>
    <w:rsid w:val="00535477"/>
    <w:rPr>
      <w:b/>
      <w:i/>
      <w:spacing w:val="0"/>
    </w:rPr>
  </w:style>
  <w:style w:type="paragraph" w:customStyle="1" w:styleId="Tiret0">
    <w:name w:val="Tiret 0"/>
    <w:basedOn w:val="Normalny"/>
    <w:rsid w:val="00535477"/>
    <w:pPr>
      <w:numPr>
        <w:numId w:val="23"/>
      </w:numPr>
      <w:spacing w:before="120" w:after="120"/>
      <w:jc w:val="both"/>
    </w:pPr>
    <w:rPr>
      <w:rFonts w:eastAsia="Calibri"/>
      <w:szCs w:val="22"/>
      <w:lang w:eastAsia="en-GB"/>
    </w:rPr>
  </w:style>
  <w:style w:type="paragraph" w:customStyle="1" w:styleId="Tiret1">
    <w:name w:val="Tiret 1"/>
    <w:basedOn w:val="Normalny"/>
    <w:rsid w:val="00535477"/>
    <w:pPr>
      <w:numPr>
        <w:numId w:val="24"/>
      </w:numPr>
      <w:spacing w:before="120" w:after="120"/>
      <w:jc w:val="both"/>
    </w:pPr>
    <w:rPr>
      <w:rFonts w:eastAsia="Calibri"/>
      <w:szCs w:val="22"/>
      <w:lang w:eastAsia="en-GB"/>
    </w:rPr>
  </w:style>
  <w:style w:type="paragraph" w:customStyle="1" w:styleId="NumPar1">
    <w:name w:val="NumPar 1"/>
    <w:basedOn w:val="Normalny"/>
    <w:next w:val="Normalny"/>
    <w:rsid w:val="00535477"/>
    <w:pPr>
      <w:numPr>
        <w:numId w:val="25"/>
      </w:numPr>
      <w:spacing w:before="120" w:after="120"/>
      <w:jc w:val="both"/>
    </w:pPr>
    <w:rPr>
      <w:rFonts w:eastAsia="Calibri"/>
      <w:szCs w:val="22"/>
      <w:lang w:eastAsia="en-GB"/>
    </w:rPr>
  </w:style>
  <w:style w:type="paragraph" w:customStyle="1" w:styleId="NumPar2">
    <w:name w:val="NumPar 2"/>
    <w:basedOn w:val="Normalny"/>
    <w:next w:val="Normalny"/>
    <w:rsid w:val="00535477"/>
    <w:pPr>
      <w:numPr>
        <w:ilvl w:val="1"/>
        <w:numId w:val="25"/>
      </w:numPr>
      <w:spacing w:before="120" w:after="120"/>
      <w:jc w:val="both"/>
    </w:pPr>
    <w:rPr>
      <w:rFonts w:eastAsia="Calibri"/>
      <w:szCs w:val="22"/>
      <w:lang w:eastAsia="en-GB"/>
    </w:rPr>
  </w:style>
  <w:style w:type="paragraph" w:customStyle="1" w:styleId="NumPar3">
    <w:name w:val="NumPar 3"/>
    <w:basedOn w:val="Normalny"/>
    <w:next w:val="Normalny"/>
    <w:rsid w:val="00535477"/>
    <w:pPr>
      <w:numPr>
        <w:ilvl w:val="2"/>
        <w:numId w:val="25"/>
      </w:numPr>
      <w:spacing w:before="120" w:after="120"/>
      <w:jc w:val="both"/>
    </w:pPr>
    <w:rPr>
      <w:rFonts w:eastAsia="Calibri"/>
      <w:szCs w:val="22"/>
      <w:lang w:eastAsia="en-GB"/>
    </w:rPr>
  </w:style>
  <w:style w:type="paragraph" w:customStyle="1" w:styleId="NumPar4">
    <w:name w:val="NumPar 4"/>
    <w:basedOn w:val="Normalny"/>
    <w:next w:val="Normalny"/>
    <w:rsid w:val="00535477"/>
    <w:pPr>
      <w:numPr>
        <w:ilvl w:val="3"/>
        <w:numId w:val="25"/>
      </w:numPr>
      <w:spacing w:before="120" w:after="120"/>
      <w:jc w:val="both"/>
    </w:pPr>
    <w:rPr>
      <w:rFonts w:eastAsia="Calibri"/>
      <w:szCs w:val="22"/>
      <w:lang w:eastAsia="en-GB"/>
    </w:rPr>
  </w:style>
  <w:style w:type="character" w:customStyle="1" w:styleId="Nierozpoznanawzmianka2">
    <w:name w:val="Nierozpoznana wzmianka2"/>
    <w:basedOn w:val="Domylnaczcionkaakapitu"/>
    <w:uiPriority w:val="99"/>
    <w:semiHidden/>
    <w:unhideWhenUsed/>
    <w:rsid w:val="007D70A9"/>
    <w:rPr>
      <w:color w:val="605E5C"/>
      <w:shd w:val="clear" w:color="auto" w:fill="E1DFDD"/>
    </w:r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
    <w:link w:val="Akapitzlist"/>
    <w:uiPriority w:val="34"/>
    <w:rsid w:val="001C39B4"/>
    <w:rPr>
      <w:rFonts w:ascii="Calibri" w:eastAsia="Calibri" w:hAnsi="Calibri" w:cs="Times New Roman"/>
    </w:rPr>
  </w:style>
  <w:style w:type="character" w:customStyle="1" w:styleId="Nierozpoznanawzmianka3">
    <w:name w:val="Nierozpoznana wzmianka3"/>
    <w:basedOn w:val="Domylnaczcionkaakapitu"/>
    <w:uiPriority w:val="99"/>
    <w:semiHidden/>
    <w:unhideWhenUsed/>
    <w:rsid w:val="000E4E43"/>
    <w:rPr>
      <w:color w:val="605E5C"/>
      <w:shd w:val="clear" w:color="auto" w:fill="E1DFDD"/>
    </w:rPr>
  </w:style>
  <w:style w:type="character" w:customStyle="1" w:styleId="Nierozpoznanawzmianka4">
    <w:name w:val="Nierozpoznana wzmianka4"/>
    <w:basedOn w:val="Domylnaczcionkaakapitu"/>
    <w:uiPriority w:val="99"/>
    <w:semiHidden/>
    <w:unhideWhenUsed/>
    <w:rsid w:val="00CD7844"/>
    <w:rPr>
      <w:color w:val="605E5C"/>
      <w:shd w:val="clear" w:color="auto" w:fill="E1DFDD"/>
    </w:rPr>
  </w:style>
  <w:style w:type="character" w:styleId="Nierozpoznanawzmianka">
    <w:name w:val="Unresolved Mention"/>
    <w:basedOn w:val="Domylnaczcionkaakapitu"/>
    <w:uiPriority w:val="99"/>
    <w:semiHidden/>
    <w:unhideWhenUsed/>
    <w:rsid w:val="00994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zuk-czersk.pl" TargetMode="External"/><Relationship Id="rId13" Type="http://schemas.openxmlformats.org/officeDocument/2006/relationships/hyperlink" Target="https://platformazakupowa.pl/pn/zuk_czersk/proceedings" TargetMode="External"/><Relationship Id="rId18" Type="http://schemas.openxmlformats.org/officeDocument/2006/relationships/hyperlink" Target="https://platformazakupowa.pl/pn/zuk_czersk/proceeding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zuk_czersk/proceedings"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uk_czersk/proceedings"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biuro@zuk-czersk.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epomerania.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FC099-C2E5-4D46-80CA-E28DB6AA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10267</Words>
  <Characters>61607</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SWZ</vt:lpstr>
    </vt:vector>
  </TitlesOfParts>
  <Company>Energy Code</Company>
  <LinksUpToDate>false</LinksUpToDate>
  <CharactersWithSpaces>71731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Energy Code</dc:creator>
  <cp:keywords/>
  <dc:description/>
  <cp:lastModifiedBy>Beata Pyżewska</cp:lastModifiedBy>
  <cp:revision>27</cp:revision>
  <cp:lastPrinted>2022-09-01T12:17:00Z</cp:lastPrinted>
  <dcterms:created xsi:type="dcterms:W3CDTF">2025-02-05T12:23:00Z</dcterms:created>
  <dcterms:modified xsi:type="dcterms:W3CDTF">2025-02-21T09:52:00Z</dcterms:modified>
</cp:coreProperties>
</file>