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77B" w:rsidRPr="008728E7" w:rsidRDefault="005A59C7" w:rsidP="00CA1622">
      <w:pPr>
        <w:spacing w:line="240" w:lineRule="auto"/>
        <w:ind w:left="-851"/>
        <w:jc w:val="center"/>
        <w:rPr>
          <w:rFonts w:ascii="Arial" w:hAnsi="Arial" w:cs="Arial"/>
          <w:b/>
          <w:sz w:val="28"/>
          <w:szCs w:val="28"/>
        </w:rPr>
      </w:pPr>
      <w:r w:rsidRPr="008728E7">
        <w:rPr>
          <w:rFonts w:ascii="Arial" w:hAnsi="Arial" w:cs="Arial"/>
          <w:b/>
          <w:sz w:val="28"/>
          <w:szCs w:val="28"/>
        </w:rPr>
        <w:t>OPIS TECHNICZNY</w:t>
      </w:r>
    </w:p>
    <w:p w:rsidR="005A59C7" w:rsidRPr="008728E7" w:rsidRDefault="00A54142" w:rsidP="00CA1622">
      <w:pPr>
        <w:spacing w:line="240" w:lineRule="auto"/>
        <w:ind w:left="-851"/>
        <w:jc w:val="center"/>
        <w:rPr>
          <w:rFonts w:ascii="Arial" w:hAnsi="Arial" w:cs="Arial"/>
          <w:b/>
          <w:sz w:val="28"/>
        </w:rPr>
      </w:pPr>
      <w:r w:rsidRPr="008728E7">
        <w:rPr>
          <w:rFonts w:ascii="Arial" w:hAnsi="Arial" w:cs="Arial"/>
          <w:b/>
          <w:sz w:val="28"/>
        </w:rPr>
        <w:t xml:space="preserve">do projektu </w:t>
      </w:r>
      <w:r w:rsidR="00CB0BA8">
        <w:rPr>
          <w:rFonts w:ascii="Arial" w:hAnsi="Arial" w:cs="Arial"/>
          <w:b/>
          <w:sz w:val="28"/>
        </w:rPr>
        <w:t xml:space="preserve">technicznego </w:t>
      </w:r>
      <w:r w:rsidRPr="008728E7">
        <w:rPr>
          <w:rFonts w:ascii="Arial" w:hAnsi="Arial" w:cs="Arial"/>
          <w:b/>
          <w:sz w:val="28"/>
        </w:rPr>
        <w:t xml:space="preserve">zagospodarowania terenu </w:t>
      </w:r>
      <w:r w:rsidR="008728E7" w:rsidRPr="008728E7">
        <w:rPr>
          <w:rFonts w:ascii="Arial" w:hAnsi="Arial" w:cs="Arial"/>
          <w:b/>
          <w:sz w:val="28"/>
        </w:rPr>
        <w:t>dla zadania</w:t>
      </w:r>
      <w:r w:rsidRPr="008728E7">
        <w:rPr>
          <w:rFonts w:ascii="Arial" w:hAnsi="Arial" w:cs="Arial"/>
          <w:b/>
          <w:sz w:val="28"/>
        </w:rPr>
        <w:t xml:space="preserve"> </w:t>
      </w:r>
      <w:r w:rsidR="00CA1622" w:rsidRPr="008728E7">
        <w:rPr>
          <w:rFonts w:ascii="Arial" w:hAnsi="Arial" w:cs="Arial"/>
          <w:b/>
          <w:sz w:val="28"/>
        </w:rPr>
        <w:br/>
      </w:r>
      <w:r w:rsidR="008728E7" w:rsidRPr="008728E7">
        <w:rPr>
          <w:rFonts w:ascii="Arial" w:hAnsi="Arial" w:cs="Arial"/>
          <w:b/>
          <w:sz w:val="28"/>
        </w:rPr>
        <w:t xml:space="preserve">Miejska winnica na tyłach </w:t>
      </w:r>
      <w:proofErr w:type="spellStart"/>
      <w:r w:rsidR="008728E7" w:rsidRPr="008728E7">
        <w:rPr>
          <w:rFonts w:ascii="Arial" w:hAnsi="Arial" w:cs="Arial"/>
          <w:b/>
          <w:sz w:val="28"/>
        </w:rPr>
        <w:t>DPS-u</w:t>
      </w:r>
      <w:proofErr w:type="spellEnd"/>
      <w:r w:rsidR="008728E7" w:rsidRPr="008728E7">
        <w:rPr>
          <w:rFonts w:ascii="Arial" w:hAnsi="Arial" w:cs="Arial"/>
          <w:b/>
          <w:sz w:val="28"/>
        </w:rPr>
        <w:t xml:space="preserve"> przy alei Słowackiego i taras widokowy,</w:t>
      </w:r>
      <w:r w:rsidR="00214F40">
        <w:rPr>
          <w:rFonts w:ascii="Arial" w:hAnsi="Arial" w:cs="Arial"/>
          <w:b/>
          <w:sz w:val="28"/>
        </w:rPr>
        <w:t xml:space="preserve"> </w:t>
      </w:r>
      <w:r w:rsidR="008728E7" w:rsidRPr="008728E7">
        <w:rPr>
          <w:rFonts w:ascii="Arial" w:hAnsi="Arial" w:cs="Arial"/>
          <w:b/>
          <w:sz w:val="28"/>
        </w:rPr>
        <w:t xml:space="preserve">z którego widać Śnieżkę (działka nr 40/5 </w:t>
      </w:r>
      <w:proofErr w:type="spellStart"/>
      <w:r w:rsidR="008728E7" w:rsidRPr="008728E7">
        <w:rPr>
          <w:rFonts w:ascii="Arial" w:hAnsi="Arial" w:cs="Arial"/>
          <w:b/>
          <w:sz w:val="28"/>
        </w:rPr>
        <w:t>obr</w:t>
      </w:r>
      <w:proofErr w:type="spellEnd"/>
      <w:r w:rsidR="008728E7" w:rsidRPr="008728E7">
        <w:rPr>
          <w:rFonts w:ascii="Arial" w:hAnsi="Arial" w:cs="Arial"/>
          <w:b/>
          <w:sz w:val="28"/>
        </w:rPr>
        <w:t>. 0034 w Zielonej Górze)</w:t>
      </w:r>
    </w:p>
    <w:p w:rsidR="005A59C7" w:rsidRPr="00D54D4B" w:rsidRDefault="005A59C7" w:rsidP="00F66698">
      <w:pPr>
        <w:numPr>
          <w:ilvl w:val="0"/>
          <w:numId w:val="5"/>
        </w:numPr>
        <w:tabs>
          <w:tab w:val="clear" w:pos="720"/>
          <w:tab w:val="num" w:pos="-284"/>
        </w:tabs>
        <w:spacing w:after="0" w:line="280" w:lineRule="atLeast"/>
        <w:ind w:left="-426" w:firstLine="0"/>
        <w:jc w:val="both"/>
        <w:rPr>
          <w:rFonts w:ascii="Arial" w:hAnsi="Arial" w:cs="Arial"/>
          <w:sz w:val="28"/>
          <w:szCs w:val="28"/>
          <w:u w:val="single"/>
        </w:rPr>
      </w:pPr>
      <w:r w:rsidRPr="00D54D4B">
        <w:rPr>
          <w:rFonts w:ascii="Arial" w:hAnsi="Arial" w:cs="Arial"/>
          <w:b/>
          <w:sz w:val="28"/>
          <w:szCs w:val="28"/>
          <w:u w:val="single"/>
        </w:rPr>
        <w:t>Dane ogólne</w:t>
      </w:r>
    </w:p>
    <w:p w:rsidR="007B38BE" w:rsidRPr="00D54D4B" w:rsidRDefault="00F27603" w:rsidP="007B38BE">
      <w:pPr>
        <w:numPr>
          <w:ilvl w:val="1"/>
          <w:numId w:val="2"/>
        </w:numPr>
        <w:tabs>
          <w:tab w:val="clear" w:pos="1203"/>
          <w:tab w:val="num" w:pos="0"/>
        </w:tabs>
        <w:spacing w:after="0" w:line="280" w:lineRule="atLeast"/>
        <w:ind w:left="709" w:hanging="709"/>
        <w:rPr>
          <w:rFonts w:ascii="Arial" w:hAnsi="Arial" w:cs="Arial"/>
          <w:sz w:val="24"/>
          <w:szCs w:val="24"/>
        </w:rPr>
      </w:pPr>
      <w:r w:rsidRPr="00D54D4B">
        <w:rPr>
          <w:rFonts w:ascii="Arial" w:hAnsi="Arial" w:cs="Arial"/>
          <w:b/>
          <w:sz w:val="24"/>
          <w:szCs w:val="24"/>
        </w:rPr>
        <w:t>Inwestor:</w:t>
      </w:r>
      <w:r w:rsidRPr="00D54D4B">
        <w:rPr>
          <w:rFonts w:ascii="Arial" w:hAnsi="Arial" w:cs="Arial"/>
          <w:sz w:val="24"/>
          <w:szCs w:val="24"/>
        </w:rPr>
        <w:t xml:space="preserve"> Miast</w:t>
      </w:r>
      <w:r w:rsidR="00A844D9" w:rsidRPr="00D54D4B">
        <w:rPr>
          <w:rFonts w:ascii="Arial" w:hAnsi="Arial" w:cs="Arial"/>
          <w:sz w:val="24"/>
          <w:szCs w:val="24"/>
        </w:rPr>
        <w:t>o</w:t>
      </w:r>
      <w:r w:rsidRPr="00D54D4B">
        <w:rPr>
          <w:rFonts w:ascii="Arial" w:hAnsi="Arial" w:cs="Arial"/>
          <w:sz w:val="24"/>
          <w:szCs w:val="24"/>
        </w:rPr>
        <w:t xml:space="preserve"> Zielona Góra </w:t>
      </w:r>
      <w:r w:rsidR="00A54142" w:rsidRPr="00D54D4B">
        <w:rPr>
          <w:rFonts w:ascii="Arial" w:hAnsi="Arial" w:cs="Arial"/>
          <w:sz w:val="24"/>
          <w:szCs w:val="24"/>
        </w:rPr>
        <w:br/>
      </w:r>
      <w:r w:rsidR="00A54142" w:rsidRPr="00D54D4B">
        <w:rPr>
          <w:rFonts w:ascii="Arial" w:hAnsi="Arial" w:cs="Arial"/>
          <w:sz w:val="24"/>
          <w:szCs w:val="24"/>
        </w:rPr>
        <w:tab/>
        <w:t xml:space="preserve">      </w:t>
      </w:r>
      <w:r w:rsidRPr="00D54D4B">
        <w:rPr>
          <w:rFonts w:ascii="Arial" w:hAnsi="Arial" w:cs="Arial"/>
          <w:sz w:val="24"/>
          <w:szCs w:val="24"/>
        </w:rPr>
        <w:t xml:space="preserve">ul. Podgórna 22,  </w:t>
      </w:r>
      <w:r w:rsidR="00A54142" w:rsidRPr="00D54D4B">
        <w:rPr>
          <w:rFonts w:ascii="Arial" w:hAnsi="Arial" w:cs="Arial"/>
          <w:sz w:val="24"/>
          <w:szCs w:val="24"/>
        </w:rPr>
        <w:br/>
      </w:r>
      <w:r w:rsidR="00A54142" w:rsidRPr="00D54D4B">
        <w:rPr>
          <w:rFonts w:ascii="Arial" w:hAnsi="Arial" w:cs="Arial"/>
          <w:sz w:val="24"/>
          <w:szCs w:val="24"/>
        </w:rPr>
        <w:tab/>
        <w:t xml:space="preserve">      </w:t>
      </w:r>
      <w:r w:rsidRPr="00D54D4B">
        <w:rPr>
          <w:rFonts w:ascii="Arial" w:hAnsi="Arial" w:cs="Arial"/>
          <w:sz w:val="24"/>
          <w:szCs w:val="24"/>
        </w:rPr>
        <w:t>65-424 Zielona Góra</w:t>
      </w:r>
    </w:p>
    <w:p w:rsidR="007B38BE" w:rsidRPr="008728E7" w:rsidRDefault="007B38BE" w:rsidP="007B38BE">
      <w:pPr>
        <w:spacing w:after="0" w:line="280" w:lineRule="atLeast"/>
        <w:ind w:left="709"/>
        <w:rPr>
          <w:rFonts w:ascii="Arial" w:hAnsi="Arial" w:cs="Arial"/>
          <w:color w:val="FF0000"/>
          <w:sz w:val="24"/>
          <w:szCs w:val="24"/>
        </w:rPr>
      </w:pPr>
    </w:p>
    <w:p w:rsidR="007B38BE" w:rsidRPr="008728E7" w:rsidRDefault="007B38BE" w:rsidP="007B38BE">
      <w:pPr>
        <w:numPr>
          <w:ilvl w:val="1"/>
          <w:numId w:val="2"/>
        </w:numPr>
        <w:tabs>
          <w:tab w:val="clear" w:pos="1203"/>
          <w:tab w:val="num" w:pos="0"/>
        </w:tabs>
        <w:spacing w:after="0" w:line="280" w:lineRule="atLeast"/>
        <w:ind w:left="709" w:hanging="709"/>
        <w:rPr>
          <w:rFonts w:ascii="Arial" w:hAnsi="Arial" w:cs="Arial"/>
          <w:sz w:val="24"/>
          <w:szCs w:val="24"/>
        </w:rPr>
      </w:pPr>
      <w:r w:rsidRPr="008728E7">
        <w:rPr>
          <w:rFonts w:ascii="Arial" w:hAnsi="Arial" w:cs="Arial"/>
          <w:b/>
          <w:sz w:val="24"/>
          <w:szCs w:val="24"/>
        </w:rPr>
        <w:t>Obiekt:</w:t>
      </w:r>
      <w:r w:rsidRPr="008728E7">
        <w:rPr>
          <w:rFonts w:ascii="Arial" w:hAnsi="Arial" w:cs="Arial"/>
          <w:sz w:val="24"/>
          <w:szCs w:val="24"/>
        </w:rPr>
        <w:t xml:space="preserve"> </w:t>
      </w:r>
      <w:r w:rsidR="008728E7" w:rsidRPr="008728E7">
        <w:rPr>
          <w:rFonts w:ascii="Arial" w:hAnsi="Arial" w:cs="Arial"/>
          <w:sz w:val="24"/>
          <w:szCs w:val="24"/>
        </w:rPr>
        <w:t>Miejska winnica wraz z ogrodzonym, ogólnodostępnym terenem rekreacyjnym z</w:t>
      </w:r>
      <w:r w:rsidR="008728E7" w:rsidRPr="008728E7">
        <w:rPr>
          <w:rFonts w:ascii="Arial" w:hAnsi="Arial" w:cs="Arial"/>
          <w:color w:val="FF0000"/>
          <w:sz w:val="24"/>
          <w:szCs w:val="24"/>
        </w:rPr>
        <w:t xml:space="preserve"> </w:t>
      </w:r>
      <w:r w:rsidR="00D54D4B" w:rsidRPr="00D54D4B">
        <w:rPr>
          <w:rFonts w:ascii="Arial" w:hAnsi="Arial" w:cs="Arial"/>
          <w:sz w:val="24"/>
          <w:szCs w:val="24"/>
        </w:rPr>
        <w:t xml:space="preserve">platformą </w:t>
      </w:r>
      <w:r w:rsidR="008728E7" w:rsidRPr="008728E7">
        <w:rPr>
          <w:rFonts w:ascii="Arial" w:hAnsi="Arial" w:cs="Arial"/>
          <w:sz w:val="24"/>
          <w:szCs w:val="24"/>
        </w:rPr>
        <w:t>widokow</w:t>
      </w:r>
      <w:r w:rsidR="00D54D4B">
        <w:rPr>
          <w:rFonts w:ascii="Arial" w:hAnsi="Arial" w:cs="Arial"/>
          <w:sz w:val="24"/>
          <w:szCs w:val="24"/>
        </w:rPr>
        <w:t>ą</w:t>
      </w:r>
    </w:p>
    <w:p w:rsidR="007B38BE" w:rsidRPr="008728E7" w:rsidRDefault="007B38BE" w:rsidP="007B38BE">
      <w:pPr>
        <w:spacing w:after="0" w:line="280" w:lineRule="atLeast"/>
        <w:ind w:left="709"/>
        <w:rPr>
          <w:rFonts w:ascii="Arial" w:hAnsi="Arial" w:cs="Arial"/>
          <w:color w:val="FF0000"/>
          <w:sz w:val="24"/>
          <w:szCs w:val="24"/>
        </w:rPr>
      </w:pPr>
    </w:p>
    <w:p w:rsidR="0037187D" w:rsidRPr="0037187D" w:rsidRDefault="005A59C7" w:rsidP="0037187D">
      <w:pPr>
        <w:numPr>
          <w:ilvl w:val="1"/>
          <w:numId w:val="2"/>
        </w:numPr>
        <w:tabs>
          <w:tab w:val="clear" w:pos="1203"/>
          <w:tab w:val="num" w:pos="0"/>
        </w:tabs>
        <w:spacing w:after="0" w:line="280" w:lineRule="atLeast"/>
        <w:ind w:left="709" w:hanging="709"/>
        <w:rPr>
          <w:rFonts w:ascii="Arial" w:hAnsi="Arial" w:cs="Arial"/>
          <w:sz w:val="24"/>
          <w:szCs w:val="24"/>
        </w:rPr>
      </w:pPr>
      <w:r w:rsidRPr="000B0BD8">
        <w:rPr>
          <w:rFonts w:ascii="Arial" w:hAnsi="Arial" w:cs="Arial"/>
          <w:b/>
          <w:sz w:val="24"/>
          <w:szCs w:val="24"/>
        </w:rPr>
        <w:t>Lokalizacja:</w:t>
      </w:r>
      <w:r w:rsidR="00CA1622" w:rsidRPr="000B0BD8">
        <w:rPr>
          <w:rFonts w:ascii="Arial" w:hAnsi="Arial" w:cs="Arial"/>
          <w:sz w:val="24"/>
          <w:szCs w:val="24"/>
        </w:rPr>
        <w:t xml:space="preserve"> </w:t>
      </w:r>
      <w:r w:rsidR="007B38BE" w:rsidRPr="000B0BD8">
        <w:rPr>
          <w:rFonts w:ascii="Arial" w:hAnsi="Arial" w:cs="Arial"/>
          <w:sz w:val="24"/>
          <w:szCs w:val="24"/>
        </w:rPr>
        <w:t>Zielona Góra</w:t>
      </w:r>
      <w:r w:rsidRPr="000B0BD8">
        <w:rPr>
          <w:rFonts w:ascii="Arial" w:hAnsi="Arial" w:cs="Arial"/>
          <w:sz w:val="24"/>
          <w:szCs w:val="24"/>
        </w:rPr>
        <w:t>, ul.</w:t>
      </w:r>
      <w:r w:rsidR="000B0BD8" w:rsidRPr="000B0BD8">
        <w:rPr>
          <w:rFonts w:ascii="Arial" w:hAnsi="Arial" w:cs="Arial"/>
          <w:sz w:val="24"/>
          <w:szCs w:val="24"/>
        </w:rPr>
        <w:t xml:space="preserve"> Aleja Juliusza</w:t>
      </w:r>
      <w:r w:rsidRPr="000B0BD8">
        <w:rPr>
          <w:rFonts w:ascii="Arial" w:hAnsi="Arial" w:cs="Arial"/>
          <w:sz w:val="24"/>
          <w:szCs w:val="24"/>
        </w:rPr>
        <w:t xml:space="preserve"> </w:t>
      </w:r>
      <w:r w:rsidR="008728E7" w:rsidRPr="000B0BD8">
        <w:rPr>
          <w:rFonts w:ascii="Arial" w:hAnsi="Arial" w:cs="Arial"/>
          <w:sz w:val="24"/>
          <w:szCs w:val="24"/>
        </w:rPr>
        <w:t xml:space="preserve">Słowackiego </w:t>
      </w:r>
      <w:r w:rsidR="000B0BD8" w:rsidRPr="000B0BD8">
        <w:rPr>
          <w:rFonts w:ascii="Arial" w:hAnsi="Arial" w:cs="Arial"/>
          <w:sz w:val="24"/>
          <w:szCs w:val="24"/>
        </w:rPr>
        <w:t>29</w:t>
      </w:r>
      <w:r w:rsidR="0037187D">
        <w:rPr>
          <w:rFonts w:ascii="Arial" w:hAnsi="Arial" w:cs="Arial"/>
          <w:sz w:val="24"/>
          <w:szCs w:val="24"/>
        </w:rPr>
        <w:br/>
      </w:r>
      <w:r w:rsidR="0037187D">
        <w:rPr>
          <w:rFonts w:ascii="Arial" w:hAnsi="Arial" w:cs="Arial"/>
          <w:sz w:val="24"/>
          <w:szCs w:val="24"/>
        </w:rPr>
        <w:tab/>
      </w:r>
      <w:r w:rsidR="0037187D">
        <w:rPr>
          <w:rFonts w:ascii="Arial" w:hAnsi="Arial" w:cs="Arial"/>
          <w:sz w:val="24"/>
          <w:szCs w:val="24"/>
        </w:rPr>
        <w:tab/>
        <w:t xml:space="preserve">j. </w:t>
      </w:r>
      <w:proofErr w:type="spellStart"/>
      <w:r w:rsidR="0037187D">
        <w:rPr>
          <w:rFonts w:ascii="Arial" w:hAnsi="Arial" w:cs="Arial"/>
          <w:sz w:val="24"/>
          <w:szCs w:val="24"/>
        </w:rPr>
        <w:t>ewid</w:t>
      </w:r>
      <w:proofErr w:type="spellEnd"/>
      <w:r w:rsidR="0037187D">
        <w:rPr>
          <w:rFonts w:ascii="Arial" w:hAnsi="Arial" w:cs="Arial"/>
          <w:sz w:val="24"/>
          <w:szCs w:val="24"/>
        </w:rPr>
        <w:t>. 086201_1 Zielona Góra, Obr. 0034, dz. nr 40/5</w:t>
      </w:r>
    </w:p>
    <w:p w:rsidR="00820C2C" w:rsidRDefault="00820C2C" w:rsidP="00820C2C">
      <w:pPr>
        <w:spacing w:after="0" w:line="280" w:lineRule="atLeast"/>
        <w:ind w:left="709"/>
        <w:rPr>
          <w:rFonts w:ascii="Arial" w:hAnsi="Arial" w:cs="Arial"/>
          <w:sz w:val="24"/>
          <w:szCs w:val="24"/>
        </w:rPr>
      </w:pPr>
    </w:p>
    <w:p w:rsidR="00344CCF" w:rsidRPr="000B0BD8" w:rsidRDefault="00344CCF" w:rsidP="00344CCF">
      <w:pPr>
        <w:spacing w:after="0" w:line="280" w:lineRule="atLeast"/>
        <w:ind w:left="709"/>
        <w:rPr>
          <w:rFonts w:ascii="Arial" w:hAnsi="Arial" w:cs="Arial"/>
          <w:sz w:val="24"/>
          <w:szCs w:val="24"/>
        </w:rPr>
      </w:pPr>
    </w:p>
    <w:p w:rsidR="005A59C7" w:rsidRPr="00D54D4B" w:rsidRDefault="005A59C7" w:rsidP="005A59C7">
      <w:pPr>
        <w:numPr>
          <w:ilvl w:val="0"/>
          <w:numId w:val="5"/>
        </w:numPr>
        <w:tabs>
          <w:tab w:val="clear" w:pos="720"/>
          <w:tab w:val="num" w:pos="-284"/>
        </w:tabs>
        <w:spacing w:after="0" w:line="280" w:lineRule="atLeast"/>
        <w:ind w:left="-426" w:firstLine="0"/>
        <w:jc w:val="both"/>
        <w:rPr>
          <w:rFonts w:ascii="Arial" w:hAnsi="Arial" w:cs="Arial"/>
          <w:sz w:val="28"/>
          <w:szCs w:val="28"/>
          <w:u w:val="single"/>
        </w:rPr>
      </w:pPr>
      <w:r w:rsidRPr="00D54D4B">
        <w:rPr>
          <w:rFonts w:ascii="Arial" w:hAnsi="Arial" w:cs="Arial"/>
          <w:b/>
          <w:sz w:val="28"/>
          <w:szCs w:val="28"/>
          <w:u w:val="single"/>
        </w:rPr>
        <w:t>Przedmiot i zakres opracowania</w:t>
      </w:r>
    </w:p>
    <w:p w:rsidR="0041777B" w:rsidRPr="008728E7" w:rsidRDefault="0041777B" w:rsidP="0041777B">
      <w:pPr>
        <w:spacing w:after="0" w:line="280" w:lineRule="atLeast"/>
        <w:ind w:left="-426"/>
        <w:jc w:val="both"/>
        <w:rPr>
          <w:rFonts w:ascii="Arial" w:hAnsi="Arial" w:cs="Arial"/>
          <w:color w:val="FF0000"/>
          <w:sz w:val="28"/>
          <w:szCs w:val="28"/>
          <w:u w:val="single"/>
        </w:rPr>
      </w:pPr>
    </w:p>
    <w:p w:rsidR="005A59C7" w:rsidRPr="00310608" w:rsidRDefault="005A59C7" w:rsidP="005A59C7">
      <w:pPr>
        <w:spacing w:line="280" w:lineRule="atLeast"/>
        <w:ind w:left="-426" w:firstLine="426"/>
        <w:jc w:val="both"/>
        <w:rPr>
          <w:rFonts w:ascii="Arial" w:hAnsi="Arial" w:cs="Arial"/>
          <w:sz w:val="24"/>
          <w:szCs w:val="24"/>
        </w:rPr>
      </w:pPr>
      <w:r w:rsidRPr="00FD65E1">
        <w:rPr>
          <w:rFonts w:ascii="Arial" w:hAnsi="Arial" w:cs="Arial"/>
          <w:sz w:val="24"/>
          <w:szCs w:val="24"/>
        </w:rPr>
        <w:t xml:space="preserve">Przedmiotem opracowania jest projekt </w:t>
      </w:r>
      <w:r w:rsidR="007B38BE" w:rsidRPr="00FD65E1">
        <w:rPr>
          <w:rFonts w:ascii="Arial" w:hAnsi="Arial" w:cs="Arial"/>
          <w:sz w:val="24"/>
          <w:szCs w:val="24"/>
        </w:rPr>
        <w:t xml:space="preserve">zagospodarowania terenu </w:t>
      </w:r>
      <w:r w:rsidR="00126A99" w:rsidRPr="00FD65E1">
        <w:rPr>
          <w:rFonts w:ascii="Arial" w:hAnsi="Arial" w:cs="Arial"/>
          <w:sz w:val="24"/>
          <w:szCs w:val="24"/>
        </w:rPr>
        <w:t xml:space="preserve">winnicy miejskiej </w:t>
      </w:r>
      <w:r w:rsidR="00126A99" w:rsidRPr="00310608">
        <w:rPr>
          <w:rFonts w:ascii="Arial" w:hAnsi="Arial" w:cs="Arial"/>
          <w:sz w:val="24"/>
          <w:szCs w:val="24"/>
        </w:rPr>
        <w:t>oraz ogólnodostępnego</w:t>
      </w:r>
      <w:r w:rsidR="00D54D4B" w:rsidRPr="00310608">
        <w:rPr>
          <w:rFonts w:ascii="Arial" w:hAnsi="Arial" w:cs="Arial"/>
          <w:sz w:val="24"/>
          <w:szCs w:val="24"/>
        </w:rPr>
        <w:t xml:space="preserve"> terenu rekreacyjno-wypoczynkowego z platformą widokową.</w:t>
      </w:r>
    </w:p>
    <w:p w:rsidR="005A59C7" w:rsidRPr="00310608" w:rsidRDefault="00147D07" w:rsidP="005A59C7">
      <w:pPr>
        <w:pStyle w:val="Standard"/>
        <w:jc w:val="both"/>
        <w:rPr>
          <w:rFonts w:ascii="Arial" w:hAnsi="Arial" w:cs="Arial"/>
          <w:bCs/>
          <w:sz w:val="24"/>
          <w:szCs w:val="24"/>
        </w:rPr>
      </w:pPr>
      <w:r w:rsidRPr="00310608">
        <w:rPr>
          <w:rFonts w:ascii="Arial" w:hAnsi="Arial" w:cs="Arial"/>
          <w:bCs/>
          <w:sz w:val="24"/>
          <w:szCs w:val="24"/>
        </w:rPr>
        <w:t>Inwestycja swoim zakresem obejmuje:</w:t>
      </w:r>
    </w:p>
    <w:p w:rsidR="00ED6A34" w:rsidRPr="00310608" w:rsidRDefault="00D54D4B" w:rsidP="00D54D4B">
      <w:pPr>
        <w:pStyle w:val="Standard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 w:rsidRPr="00310608">
        <w:rPr>
          <w:rFonts w:ascii="Arial" w:hAnsi="Arial" w:cs="Arial"/>
          <w:sz w:val="24"/>
          <w:szCs w:val="24"/>
        </w:rPr>
        <w:t>Przeniesienie istniejącej altany wypoczynkowej.</w:t>
      </w:r>
    </w:p>
    <w:p w:rsidR="008A610A" w:rsidRPr="00310608" w:rsidRDefault="008A610A" w:rsidP="00D54D4B">
      <w:pPr>
        <w:pStyle w:val="Standard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 w:rsidRPr="00310608">
        <w:rPr>
          <w:rFonts w:ascii="Arial" w:hAnsi="Arial" w:cs="Arial"/>
          <w:sz w:val="24"/>
          <w:szCs w:val="24"/>
        </w:rPr>
        <w:t>Budowa platformy widokowej</w:t>
      </w:r>
    </w:p>
    <w:p w:rsidR="00C51E68" w:rsidRDefault="0053322C" w:rsidP="00D54D4B">
      <w:pPr>
        <w:pStyle w:val="Standard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 w:rsidRPr="008A610A">
        <w:rPr>
          <w:rFonts w:ascii="Arial" w:hAnsi="Arial" w:cs="Arial"/>
          <w:sz w:val="24"/>
          <w:szCs w:val="24"/>
        </w:rPr>
        <w:t xml:space="preserve">Wykonanie placu rekreacyjnego oraz dojścia </w:t>
      </w:r>
    </w:p>
    <w:p w:rsidR="00D54D4B" w:rsidRPr="008A610A" w:rsidRDefault="00D54D4B" w:rsidP="00D54D4B">
      <w:pPr>
        <w:pStyle w:val="Standard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 w:rsidRPr="008A610A">
        <w:rPr>
          <w:rFonts w:ascii="Arial" w:hAnsi="Arial" w:cs="Arial"/>
          <w:sz w:val="24"/>
          <w:szCs w:val="24"/>
        </w:rPr>
        <w:t>Rozbiórka istniejących nawierzchni utwardzonych.</w:t>
      </w:r>
    </w:p>
    <w:p w:rsidR="00D54D4B" w:rsidRPr="008A610A" w:rsidRDefault="00D54D4B" w:rsidP="00D54D4B">
      <w:pPr>
        <w:pStyle w:val="Standard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 w:rsidRPr="008A610A">
        <w:rPr>
          <w:rFonts w:ascii="Arial" w:hAnsi="Arial" w:cs="Arial"/>
          <w:sz w:val="24"/>
          <w:szCs w:val="24"/>
        </w:rPr>
        <w:t>Wykonanie zbiornik</w:t>
      </w:r>
      <w:r w:rsidR="008A610A" w:rsidRPr="008A610A">
        <w:rPr>
          <w:rFonts w:ascii="Arial" w:hAnsi="Arial" w:cs="Arial"/>
          <w:sz w:val="24"/>
          <w:szCs w:val="24"/>
        </w:rPr>
        <w:t>ów</w:t>
      </w:r>
      <w:r w:rsidRPr="008A610A">
        <w:rPr>
          <w:rFonts w:ascii="Arial" w:hAnsi="Arial" w:cs="Arial"/>
          <w:sz w:val="24"/>
          <w:szCs w:val="24"/>
        </w:rPr>
        <w:t xml:space="preserve"> wody deszczowej.</w:t>
      </w:r>
    </w:p>
    <w:p w:rsidR="00D54D4B" w:rsidRPr="008A610A" w:rsidRDefault="00D54D4B" w:rsidP="00D54D4B">
      <w:pPr>
        <w:pStyle w:val="Standard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 w:rsidRPr="008A610A">
        <w:rPr>
          <w:rFonts w:ascii="Arial" w:hAnsi="Arial" w:cs="Arial"/>
          <w:sz w:val="24"/>
          <w:szCs w:val="24"/>
        </w:rPr>
        <w:t>Wykonanie ogrodzenia oraz furtki w ogrodzeniu istniejącym</w:t>
      </w:r>
    </w:p>
    <w:p w:rsidR="00D54D4B" w:rsidRPr="008A610A" w:rsidRDefault="00310608" w:rsidP="00D54D4B">
      <w:pPr>
        <w:pStyle w:val="Standard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Montaż elementów</w:t>
      </w:r>
      <w:r w:rsidR="00D54D4B" w:rsidRPr="008A610A">
        <w:rPr>
          <w:rFonts w:ascii="Arial" w:hAnsi="Arial" w:cs="Arial"/>
          <w:sz w:val="24"/>
          <w:szCs w:val="24"/>
        </w:rPr>
        <w:t xml:space="preserve"> małej architektury</w:t>
      </w:r>
    </w:p>
    <w:p w:rsidR="00EE526B" w:rsidRDefault="00EE526B" w:rsidP="00EE526B">
      <w:pPr>
        <w:pStyle w:val="Standard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 w:rsidRPr="008A610A">
        <w:rPr>
          <w:rFonts w:ascii="Arial" w:hAnsi="Arial" w:cs="Arial"/>
          <w:sz w:val="24"/>
          <w:szCs w:val="24"/>
        </w:rPr>
        <w:t>Wykonanie barierki ze stali nierdzewnej</w:t>
      </w:r>
    </w:p>
    <w:p w:rsidR="004003D3" w:rsidRPr="008A610A" w:rsidRDefault="004003D3" w:rsidP="00EE526B">
      <w:pPr>
        <w:pStyle w:val="Standard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Założenie winnicy</w:t>
      </w:r>
    </w:p>
    <w:p w:rsidR="00147D07" w:rsidRPr="008728E7" w:rsidRDefault="00147D07" w:rsidP="00ED6A34">
      <w:pPr>
        <w:pStyle w:val="Standard"/>
        <w:ind w:left="284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5A59C7" w:rsidRPr="009F3CD4" w:rsidRDefault="005A59C7" w:rsidP="0041777B">
      <w:pPr>
        <w:widowControl w:val="0"/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-426" w:firstLine="0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9F3CD4">
        <w:rPr>
          <w:rFonts w:ascii="Arial" w:hAnsi="Arial" w:cs="Arial"/>
          <w:b/>
          <w:bCs/>
          <w:sz w:val="28"/>
          <w:szCs w:val="28"/>
          <w:u w:val="single"/>
        </w:rPr>
        <w:t>Opis stanu istniejącego zagospodarowania działki</w:t>
      </w:r>
    </w:p>
    <w:p w:rsidR="0041777B" w:rsidRPr="008728E7" w:rsidRDefault="0041777B" w:rsidP="0041777B">
      <w:pPr>
        <w:widowControl w:val="0"/>
        <w:autoSpaceDE w:val="0"/>
        <w:autoSpaceDN w:val="0"/>
        <w:adjustRightInd w:val="0"/>
        <w:spacing w:after="0" w:line="240" w:lineRule="auto"/>
        <w:ind w:left="-426"/>
        <w:jc w:val="both"/>
        <w:rPr>
          <w:rFonts w:ascii="Arial" w:hAnsi="Arial" w:cs="Arial"/>
          <w:b/>
          <w:bCs/>
          <w:color w:val="FF0000"/>
          <w:sz w:val="28"/>
          <w:szCs w:val="28"/>
          <w:u w:val="single"/>
        </w:rPr>
      </w:pPr>
    </w:p>
    <w:p w:rsidR="0053322C" w:rsidRPr="0053322C" w:rsidRDefault="0053322C" w:rsidP="0053322C">
      <w:pPr>
        <w:pStyle w:val="Akapitzlist"/>
        <w:numPr>
          <w:ilvl w:val="1"/>
          <w:numId w:val="22"/>
        </w:numPr>
        <w:ind w:left="567" w:hanging="567"/>
        <w:rPr>
          <w:rFonts w:ascii="Arial" w:hAnsi="Arial" w:cs="Arial"/>
          <w:b/>
          <w:sz w:val="24"/>
          <w:szCs w:val="24"/>
        </w:rPr>
      </w:pPr>
      <w:r w:rsidRPr="0053322C">
        <w:rPr>
          <w:rFonts w:ascii="Arial" w:hAnsi="Arial" w:cs="Arial"/>
          <w:b/>
          <w:sz w:val="24"/>
          <w:szCs w:val="24"/>
        </w:rPr>
        <w:t>Lokalizacja inwestycji</w:t>
      </w:r>
    </w:p>
    <w:p w:rsidR="009F3CD4" w:rsidRDefault="0074619B" w:rsidP="0053322C">
      <w:pPr>
        <w:rPr>
          <w:rFonts w:ascii="Arial" w:hAnsi="Arial" w:cs="Arial"/>
          <w:sz w:val="24"/>
          <w:szCs w:val="24"/>
        </w:rPr>
      </w:pPr>
      <w:r w:rsidRPr="009F3CD4">
        <w:rPr>
          <w:rFonts w:ascii="Arial" w:hAnsi="Arial" w:cs="Arial"/>
          <w:sz w:val="24"/>
          <w:szCs w:val="24"/>
        </w:rPr>
        <w:t>Obszar</w:t>
      </w:r>
      <w:r w:rsidR="00147D07" w:rsidRPr="009F3CD4">
        <w:rPr>
          <w:rFonts w:ascii="Arial" w:hAnsi="Arial" w:cs="Arial"/>
          <w:sz w:val="24"/>
          <w:szCs w:val="24"/>
        </w:rPr>
        <w:t xml:space="preserve"> objęty inwe</w:t>
      </w:r>
      <w:r w:rsidR="00B210D5" w:rsidRPr="009F3CD4">
        <w:rPr>
          <w:rFonts w:ascii="Arial" w:hAnsi="Arial" w:cs="Arial"/>
          <w:sz w:val="24"/>
          <w:szCs w:val="24"/>
        </w:rPr>
        <w:t xml:space="preserve">stycją znajduje się na </w:t>
      </w:r>
      <w:r w:rsidR="00EE526B" w:rsidRPr="009F3CD4">
        <w:rPr>
          <w:rFonts w:ascii="Arial" w:hAnsi="Arial" w:cs="Arial"/>
          <w:sz w:val="24"/>
          <w:szCs w:val="24"/>
        </w:rPr>
        <w:t xml:space="preserve">terenie istniejącego domu pomocy społecznej, na </w:t>
      </w:r>
      <w:r w:rsidR="00B210D5" w:rsidRPr="009F3CD4">
        <w:rPr>
          <w:rFonts w:ascii="Arial" w:hAnsi="Arial" w:cs="Arial"/>
          <w:sz w:val="24"/>
          <w:szCs w:val="24"/>
        </w:rPr>
        <w:t>działce</w:t>
      </w:r>
      <w:r w:rsidR="00147D07" w:rsidRPr="009F3CD4">
        <w:rPr>
          <w:rFonts w:ascii="Arial" w:hAnsi="Arial" w:cs="Arial"/>
          <w:sz w:val="24"/>
          <w:szCs w:val="24"/>
        </w:rPr>
        <w:t xml:space="preserve"> nr </w:t>
      </w:r>
      <w:proofErr w:type="spellStart"/>
      <w:r w:rsidR="00CA1622" w:rsidRPr="009F3CD4">
        <w:rPr>
          <w:rFonts w:ascii="Arial" w:hAnsi="Arial" w:cs="Arial"/>
          <w:sz w:val="24"/>
          <w:szCs w:val="24"/>
        </w:rPr>
        <w:t>ewid</w:t>
      </w:r>
      <w:proofErr w:type="spellEnd"/>
      <w:r w:rsidR="00CA1622" w:rsidRPr="009F3CD4">
        <w:rPr>
          <w:rFonts w:ascii="Arial" w:hAnsi="Arial" w:cs="Arial"/>
          <w:sz w:val="24"/>
          <w:szCs w:val="24"/>
        </w:rPr>
        <w:t>.</w:t>
      </w:r>
      <w:r w:rsidR="00B210D5" w:rsidRPr="009F3CD4">
        <w:rPr>
          <w:rFonts w:ascii="Arial" w:hAnsi="Arial" w:cs="Arial"/>
          <w:sz w:val="24"/>
          <w:szCs w:val="24"/>
        </w:rPr>
        <w:t xml:space="preserve"> 40/5</w:t>
      </w:r>
      <w:r w:rsidR="00CA1622" w:rsidRPr="009F3CD4">
        <w:rPr>
          <w:rFonts w:ascii="Arial" w:hAnsi="Arial" w:cs="Arial"/>
          <w:sz w:val="24"/>
          <w:szCs w:val="24"/>
        </w:rPr>
        <w:t xml:space="preserve"> </w:t>
      </w:r>
      <w:r w:rsidR="00147D07" w:rsidRPr="009F3CD4">
        <w:rPr>
          <w:rFonts w:ascii="Arial" w:hAnsi="Arial" w:cs="Arial"/>
          <w:sz w:val="24"/>
          <w:szCs w:val="24"/>
        </w:rPr>
        <w:t>-</w:t>
      </w:r>
      <w:r w:rsidR="001E46FB" w:rsidRPr="009F3CD4">
        <w:rPr>
          <w:rFonts w:ascii="Arial" w:hAnsi="Arial" w:cs="Arial"/>
          <w:sz w:val="24"/>
          <w:szCs w:val="24"/>
        </w:rPr>
        <w:t xml:space="preserve"> </w:t>
      </w:r>
      <w:r w:rsidR="00147D07" w:rsidRPr="009F3CD4">
        <w:rPr>
          <w:rFonts w:ascii="Arial" w:hAnsi="Arial" w:cs="Arial"/>
          <w:sz w:val="24"/>
          <w:szCs w:val="24"/>
        </w:rPr>
        <w:t>obręb 43</w:t>
      </w:r>
      <w:r w:rsidR="00F035DF" w:rsidRPr="009F3CD4">
        <w:rPr>
          <w:rFonts w:ascii="Arial" w:hAnsi="Arial" w:cs="Arial"/>
          <w:sz w:val="24"/>
          <w:szCs w:val="24"/>
        </w:rPr>
        <w:t xml:space="preserve">, </w:t>
      </w:r>
      <w:r w:rsidR="00EE526B" w:rsidRPr="009F3CD4">
        <w:rPr>
          <w:rFonts w:ascii="Arial" w:hAnsi="Arial" w:cs="Arial"/>
          <w:sz w:val="24"/>
          <w:szCs w:val="24"/>
        </w:rPr>
        <w:t xml:space="preserve">przy </w:t>
      </w:r>
      <w:r w:rsidR="0053322C">
        <w:rPr>
          <w:rFonts w:ascii="Arial" w:hAnsi="Arial" w:cs="Arial"/>
          <w:sz w:val="24"/>
          <w:szCs w:val="24"/>
        </w:rPr>
        <w:t>al. Słowackiego w Zielonej Górze</w:t>
      </w:r>
      <w:r w:rsidR="00EE526B" w:rsidRPr="009F3CD4">
        <w:rPr>
          <w:rFonts w:ascii="Arial" w:hAnsi="Arial" w:cs="Arial"/>
          <w:sz w:val="24"/>
          <w:szCs w:val="24"/>
        </w:rPr>
        <w:t>.</w:t>
      </w:r>
      <w:r w:rsidR="001E46FB" w:rsidRPr="009F3CD4">
        <w:rPr>
          <w:rFonts w:ascii="Arial" w:hAnsi="Arial" w:cs="Arial"/>
          <w:sz w:val="24"/>
          <w:szCs w:val="24"/>
        </w:rPr>
        <w:t xml:space="preserve"> </w:t>
      </w:r>
      <w:r w:rsidR="009F3CD4" w:rsidRPr="009F3CD4">
        <w:rPr>
          <w:rFonts w:ascii="Arial" w:hAnsi="Arial" w:cs="Arial"/>
          <w:sz w:val="24"/>
          <w:szCs w:val="24"/>
        </w:rPr>
        <w:br/>
        <w:t>Teren położony jest na szczycie wzgórza – występuje wyraźny spadek w kierunku południowym.</w:t>
      </w:r>
    </w:p>
    <w:p w:rsidR="0053322C" w:rsidRDefault="0053322C" w:rsidP="0053322C">
      <w:pPr>
        <w:pStyle w:val="Akapitzlist"/>
        <w:numPr>
          <w:ilvl w:val="1"/>
          <w:numId w:val="22"/>
        </w:numPr>
        <w:ind w:left="567" w:hanging="567"/>
        <w:rPr>
          <w:rFonts w:ascii="Arial" w:hAnsi="Arial" w:cs="Arial"/>
          <w:b/>
          <w:sz w:val="24"/>
          <w:szCs w:val="24"/>
        </w:rPr>
      </w:pPr>
      <w:r w:rsidRPr="0053322C">
        <w:rPr>
          <w:rFonts w:ascii="Arial" w:hAnsi="Arial" w:cs="Arial"/>
          <w:b/>
          <w:sz w:val="24"/>
          <w:szCs w:val="24"/>
        </w:rPr>
        <w:t>Dostęp do drogi publicznej</w:t>
      </w:r>
    </w:p>
    <w:p w:rsidR="0053322C" w:rsidRPr="0053322C" w:rsidRDefault="0053322C" w:rsidP="0053322C">
      <w:pPr>
        <w:rPr>
          <w:rFonts w:ascii="Arial" w:hAnsi="Arial" w:cs="Arial"/>
          <w:sz w:val="24"/>
          <w:szCs w:val="24"/>
        </w:rPr>
      </w:pPr>
      <w:r w:rsidRPr="0053322C">
        <w:rPr>
          <w:rFonts w:ascii="Arial" w:hAnsi="Arial" w:cs="Arial"/>
          <w:sz w:val="24"/>
          <w:szCs w:val="24"/>
        </w:rPr>
        <w:t>Inwestycja zlokalizowana jest na terenie istniejącego Domu Pomocy Społecznej, który posiada dostęp do drogi publicznej znajdującej się na działce 36/4 – al. Juliusza Słowackiego.</w:t>
      </w:r>
    </w:p>
    <w:p w:rsidR="0053322C" w:rsidRDefault="008062A8" w:rsidP="0053322C">
      <w:pPr>
        <w:pStyle w:val="Akapitzlist"/>
        <w:numPr>
          <w:ilvl w:val="1"/>
          <w:numId w:val="22"/>
        </w:numPr>
        <w:ind w:left="567" w:hanging="56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column"/>
      </w:r>
      <w:r w:rsidR="0053322C" w:rsidRPr="0053322C">
        <w:rPr>
          <w:rFonts w:ascii="Arial" w:hAnsi="Arial" w:cs="Arial"/>
          <w:b/>
          <w:sz w:val="24"/>
          <w:szCs w:val="24"/>
        </w:rPr>
        <w:lastRenderedPageBreak/>
        <w:t>Istniejące zagospodarowanie terenu</w:t>
      </w:r>
    </w:p>
    <w:p w:rsidR="0053322C" w:rsidRPr="0053322C" w:rsidRDefault="0053322C" w:rsidP="0053322C">
      <w:pPr>
        <w:rPr>
          <w:rFonts w:ascii="Arial" w:hAnsi="Arial" w:cs="Arial"/>
          <w:b/>
          <w:sz w:val="24"/>
          <w:szCs w:val="24"/>
        </w:rPr>
      </w:pPr>
      <w:r w:rsidRPr="0053322C">
        <w:rPr>
          <w:rFonts w:ascii="Arial" w:hAnsi="Arial" w:cs="Arial"/>
          <w:sz w:val="24"/>
          <w:szCs w:val="24"/>
        </w:rPr>
        <w:t xml:space="preserve">Teren objęty inwestycją otoczony jest niską zabudową – od północy i zachodu - mieszkaniową, od południa i wschodu sąsiadując z ogródkami działkowymi. Teren jest zagospodarowany i ogrodzony. Północny fragment działki zajęty jest przez wjazd na posesję wraz z dojściem do wejścia głównego budynku oraz teren rekreacyjny dla pensjonariuszy obiektu z siecią alejek spacerowych wykonanych z kostki betonowej. Centralną część działki zajmuje budynek </w:t>
      </w:r>
      <w:proofErr w:type="spellStart"/>
      <w:r w:rsidRPr="0053322C">
        <w:rPr>
          <w:rFonts w:ascii="Arial" w:hAnsi="Arial" w:cs="Arial"/>
          <w:sz w:val="24"/>
          <w:szCs w:val="24"/>
        </w:rPr>
        <w:t>DPSu</w:t>
      </w:r>
      <w:proofErr w:type="spellEnd"/>
      <w:r w:rsidRPr="0053322C">
        <w:rPr>
          <w:rFonts w:ascii="Arial" w:hAnsi="Arial" w:cs="Arial"/>
          <w:sz w:val="24"/>
          <w:szCs w:val="24"/>
        </w:rPr>
        <w:t>.</w:t>
      </w:r>
      <w:r w:rsidRPr="0053322C">
        <w:rPr>
          <w:rFonts w:ascii="Arial" w:hAnsi="Arial" w:cs="Arial"/>
          <w:sz w:val="24"/>
          <w:szCs w:val="24"/>
        </w:rPr>
        <w:br/>
        <w:t>Południowa część działki stanowi zielony obszar rekreacyjno-wypoczynkowy, poprzecinany alejkami z nawierzchni asfaltowej. Znajdują się tu również trzy drewniane wiaty wypoczynkowe. Dominuje zieleń niska z występującymi sporadycznie krzewami oraz drzewami owocowymi.</w:t>
      </w:r>
    </w:p>
    <w:p w:rsidR="005A59C7" w:rsidRPr="00867106" w:rsidRDefault="005A59C7" w:rsidP="00F66698">
      <w:pPr>
        <w:numPr>
          <w:ilvl w:val="0"/>
          <w:numId w:val="5"/>
        </w:numPr>
        <w:tabs>
          <w:tab w:val="clear" w:pos="720"/>
          <w:tab w:val="num" w:pos="-284"/>
        </w:tabs>
        <w:spacing w:after="0" w:line="240" w:lineRule="auto"/>
        <w:ind w:left="-426" w:firstLine="0"/>
        <w:rPr>
          <w:rFonts w:ascii="Arial" w:hAnsi="Arial" w:cs="Arial"/>
          <w:b/>
          <w:sz w:val="28"/>
          <w:u w:val="single"/>
        </w:rPr>
      </w:pPr>
      <w:r w:rsidRPr="00867106">
        <w:rPr>
          <w:rFonts w:ascii="Arial" w:hAnsi="Arial" w:cs="Arial"/>
          <w:b/>
          <w:sz w:val="28"/>
          <w:u w:val="single"/>
        </w:rPr>
        <w:t>Opis projektowanego zagospodarowania działki</w:t>
      </w:r>
    </w:p>
    <w:p w:rsidR="005A59C7" w:rsidRPr="008728E7" w:rsidRDefault="005A59C7" w:rsidP="005A59C7">
      <w:pPr>
        <w:pStyle w:val="Standard"/>
        <w:jc w:val="both"/>
        <w:rPr>
          <w:rFonts w:ascii="Arial" w:hAnsi="Arial" w:cs="Arial"/>
          <w:bCs/>
          <w:color w:val="FF0000"/>
          <w:sz w:val="24"/>
          <w:szCs w:val="24"/>
        </w:rPr>
      </w:pPr>
    </w:p>
    <w:p w:rsidR="00C51E68" w:rsidRPr="00C51E68" w:rsidRDefault="00C51E68" w:rsidP="00C51E68">
      <w:pPr>
        <w:pStyle w:val="Standard"/>
        <w:numPr>
          <w:ilvl w:val="1"/>
          <w:numId w:val="23"/>
        </w:numPr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C51E68">
        <w:rPr>
          <w:rFonts w:ascii="Arial" w:hAnsi="Arial" w:cs="Arial"/>
          <w:b/>
          <w:bCs/>
          <w:sz w:val="24"/>
          <w:szCs w:val="24"/>
        </w:rPr>
        <w:t>Projektowane zagospodarowanie terenu</w:t>
      </w:r>
    </w:p>
    <w:p w:rsidR="00D46132" w:rsidRDefault="00297E6F" w:rsidP="00D46132">
      <w:pPr>
        <w:pStyle w:val="Standard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 ramach przedsięwzięcia przewiduje się utworzenie w południowej części działki winnicy miejskiej oraz ogólnodostępnego terenu rekreacyjnego z placem widokowym oraz drewnianą platformą z tarasem</w:t>
      </w:r>
      <w:r w:rsidR="00D46132">
        <w:rPr>
          <w:rFonts w:ascii="Arial" w:hAnsi="Arial" w:cs="Arial"/>
          <w:bCs/>
          <w:sz w:val="24"/>
          <w:szCs w:val="24"/>
        </w:rPr>
        <w:t xml:space="preserve"> widokowym</w:t>
      </w:r>
      <w:r w:rsidR="00D46132" w:rsidRPr="00090149">
        <w:rPr>
          <w:rFonts w:ascii="Arial" w:hAnsi="Arial" w:cs="Arial"/>
          <w:bCs/>
          <w:sz w:val="24"/>
          <w:szCs w:val="24"/>
        </w:rPr>
        <w:t>,</w:t>
      </w:r>
      <w:r w:rsidR="00D46132">
        <w:rPr>
          <w:rFonts w:ascii="Arial" w:hAnsi="Arial" w:cs="Arial"/>
          <w:bCs/>
          <w:sz w:val="24"/>
          <w:szCs w:val="24"/>
        </w:rPr>
        <w:t xml:space="preserve"> składający się z placu i dojścia pieszego</w:t>
      </w:r>
      <w:r w:rsidR="00D46132" w:rsidRPr="00090149">
        <w:rPr>
          <w:rFonts w:ascii="Arial" w:hAnsi="Arial" w:cs="Arial"/>
          <w:bCs/>
          <w:sz w:val="24"/>
          <w:szCs w:val="24"/>
        </w:rPr>
        <w:t xml:space="preserve"> </w:t>
      </w:r>
      <w:r w:rsidR="00D46132">
        <w:rPr>
          <w:rFonts w:ascii="Arial" w:hAnsi="Arial" w:cs="Arial"/>
          <w:bCs/>
          <w:sz w:val="24"/>
          <w:szCs w:val="24"/>
        </w:rPr>
        <w:t xml:space="preserve">o nawierzchni mineralnej, drewnianej platformy widokowej oraz obiektów małej architektury. Plac będzie w całości ogrodzony – na granicach działki przez istniejące ogrodzenie panelowe oraz przez projektowane ogrodzenie oddzielające ogólnodostępną część rekreacyjną od terenów rekreacyjnych </w:t>
      </w:r>
      <w:proofErr w:type="spellStart"/>
      <w:r w:rsidR="00D46132">
        <w:rPr>
          <w:rFonts w:ascii="Arial" w:hAnsi="Arial" w:cs="Arial"/>
          <w:bCs/>
          <w:sz w:val="24"/>
          <w:szCs w:val="24"/>
        </w:rPr>
        <w:t>DPSu</w:t>
      </w:r>
      <w:proofErr w:type="spellEnd"/>
      <w:r w:rsidR="00D46132">
        <w:rPr>
          <w:rFonts w:ascii="Arial" w:hAnsi="Arial" w:cs="Arial"/>
          <w:bCs/>
          <w:sz w:val="24"/>
          <w:szCs w:val="24"/>
        </w:rPr>
        <w:t xml:space="preserve"> w celu zapewnienia bezpieczeństwa jego mieszkańcom.</w:t>
      </w:r>
    </w:p>
    <w:p w:rsidR="00D46132" w:rsidRDefault="00D46132" w:rsidP="00D46132">
      <w:pPr>
        <w:pStyle w:val="Standard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Dostęp na projektowany teren rekreacyjny zapewniać będą zamontowane w ogrodzeniu furtki.</w:t>
      </w:r>
    </w:p>
    <w:p w:rsidR="00D46132" w:rsidRPr="00AD4C3C" w:rsidRDefault="00D46132" w:rsidP="00D46132">
      <w:pPr>
        <w:pStyle w:val="Standard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Na terenie projektowanej winnicy planuje się budowę dwóch zbiorników na wodę deszczową oraz rozbudowę instalacji kanalizacji deszczowej o kanały odprowadzające wody opadowe z istniejących rur spustowych południowej części budynku </w:t>
      </w:r>
      <w:proofErr w:type="spellStart"/>
      <w:r>
        <w:rPr>
          <w:rFonts w:ascii="Arial" w:hAnsi="Arial" w:cs="Arial"/>
          <w:bCs/>
          <w:sz w:val="24"/>
          <w:szCs w:val="24"/>
        </w:rPr>
        <w:t>DPSu</w:t>
      </w:r>
      <w:proofErr w:type="spellEnd"/>
      <w:r>
        <w:rPr>
          <w:rFonts w:ascii="Arial" w:hAnsi="Arial" w:cs="Arial"/>
          <w:bCs/>
          <w:sz w:val="24"/>
          <w:szCs w:val="24"/>
        </w:rPr>
        <w:t>.</w:t>
      </w:r>
    </w:p>
    <w:p w:rsidR="00297E6F" w:rsidRDefault="00297E6F" w:rsidP="007255A6">
      <w:pPr>
        <w:pStyle w:val="Standard"/>
        <w:jc w:val="both"/>
        <w:rPr>
          <w:rFonts w:ascii="Arial" w:hAnsi="Arial" w:cs="Arial"/>
          <w:bCs/>
          <w:sz w:val="24"/>
          <w:szCs w:val="24"/>
        </w:rPr>
      </w:pPr>
    </w:p>
    <w:p w:rsidR="00C93F9E" w:rsidRPr="002B42F7" w:rsidRDefault="00C93F9E" w:rsidP="00297E6F">
      <w:pPr>
        <w:pStyle w:val="Standard"/>
        <w:numPr>
          <w:ilvl w:val="1"/>
          <w:numId w:val="23"/>
        </w:numPr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2B42F7">
        <w:rPr>
          <w:rFonts w:ascii="Arial" w:hAnsi="Arial" w:cs="Arial"/>
          <w:b/>
          <w:bCs/>
          <w:sz w:val="24"/>
          <w:szCs w:val="24"/>
        </w:rPr>
        <w:t>Wyszczególnienie elementów zagospodarowania terenu</w:t>
      </w:r>
    </w:p>
    <w:p w:rsidR="00D60764" w:rsidRPr="007D631F" w:rsidRDefault="00D60764" w:rsidP="00D60764">
      <w:pPr>
        <w:pStyle w:val="Zawartotabeli"/>
        <w:ind w:left="567"/>
        <w:rPr>
          <w:rFonts w:ascii="Arial" w:hAnsi="Arial" w:cs="Arial"/>
          <w:bCs/>
          <w:color w:val="000000"/>
        </w:rPr>
      </w:pPr>
      <w:r w:rsidRPr="007D631F">
        <w:rPr>
          <w:rFonts w:ascii="Arial" w:hAnsi="Arial" w:cs="Arial"/>
          <w:bCs/>
          <w:color w:val="000000"/>
        </w:rPr>
        <w:t xml:space="preserve">W ramach zagospodarowania terenu przewiduje się </w:t>
      </w:r>
      <w:r>
        <w:rPr>
          <w:rFonts w:ascii="Arial" w:hAnsi="Arial" w:cs="Arial"/>
          <w:bCs/>
          <w:color w:val="000000"/>
        </w:rPr>
        <w:t>wykonanie</w:t>
      </w:r>
      <w:r w:rsidRPr="007D631F">
        <w:rPr>
          <w:rFonts w:ascii="Arial" w:hAnsi="Arial" w:cs="Arial"/>
          <w:bCs/>
          <w:color w:val="000000"/>
        </w:rPr>
        <w:t>:</w:t>
      </w:r>
    </w:p>
    <w:p w:rsidR="00D60764" w:rsidRDefault="002B42F7" w:rsidP="00D60764">
      <w:pPr>
        <w:pStyle w:val="Zawartotabeli"/>
        <w:numPr>
          <w:ilvl w:val="0"/>
          <w:numId w:val="37"/>
        </w:numPr>
        <w:tabs>
          <w:tab w:val="left" w:pos="993"/>
        </w:tabs>
        <w:ind w:left="567" w:firstLine="0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Platformy widokowej</w:t>
      </w:r>
      <w:r w:rsidR="00C044F2">
        <w:rPr>
          <w:rFonts w:ascii="Arial" w:hAnsi="Arial" w:cs="Arial"/>
          <w:bCs/>
          <w:color w:val="000000"/>
        </w:rPr>
        <w:t xml:space="preserve"> – wg odrębnego opracowania</w:t>
      </w:r>
    </w:p>
    <w:p w:rsidR="002B42F7" w:rsidRDefault="002B42F7" w:rsidP="00D60764">
      <w:pPr>
        <w:pStyle w:val="Zawartotabeli"/>
        <w:numPr>
          <w:ilvl w:val="0"/>
          <w:numId w:val="37"/>
        </w:numPr>
        <w:tabs>
          <w:tab w:val="left" w:pos="993"/>
        </w:tabs>
        <w:ind w:left="567" w:firstLine="0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Placu i dojść pieszych</w:t>
      </w:r>
    </w:p>
    <w:p w:rsidR="00D60764" w:rsidRPr="007D631F" w:rsidRDefault="00D60764" w:rsidP="00D60764">
      <w:pPr>
        <w:pStyle w:val="Zawartotabeli"/>
        <w:numPr>
          <w:ilvl w:val="0"/>
          <w:numId w:val="37"/>
        </w:numPr>
        <w:tabs>
          <w:tab w:val="left" w:pos="993"/>
        </w:tabs>
        <w:ind w:left="567" w:firstLine="0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obiektów</w:t>
      </w:r>
      <w:r w:rsidRPr="007D631F">
        <w:rPr>
          <w:rFonts w:ascii="Arial" w:hAnsi="Arial" w:cs="Arial"/>
          <w:bCs/>
          <w:color w:val="000000"/>
        </w:rPr>
        <w:t xml:space="preserve"> małej architektury:</w:t>
      </w:r>
    </w:p>
    <w:p w:rsidR="00D60764" w:rsidRPr="007D631F" w:rsidRDefault="002B42F7" w:rsidP="00D60764">
      <w:pPr>
        <w:pStyle w:val="Zawartotabeli"/>
        <w:numPr>
          <w:ilvl w:val="1"/>
          <w:numId w:val="38"/>
        </w:numPr>
        <w:ind w:left="1276" w:hanging="283"/>
        <w:rPr>
          <w:rFonts w:ascii="Arial" w:hAnsi="Arial" w:cs="Arial"/>
          <w:bCs/>
          <w:color w:val="000000"/>
        </w:rPr>
      </w:pPr>
      <w:r>
        <w:rPr>
          <w:rFonts w:ascii="Arial" w:hAnsi="Arial" w:cs="Arial"/>
        </w:rPr>
        <w:t>tablice d</w:t>
      </w:r>
      <w:r w:rsidR="00D60764" w:rsidRPr="007D631F">
        <w:rPr>
          <w:rFonts w:ascii="Arial" w:hAnsi="Arial" w:cs="Arial"/>
        </w:rPr>
        <w:t xml:space="preserve">ydaktyczne  </w:t>
      </w:r>
    </w:p>
    <w:p w:rsidR="00D60764" w:rsidRPr="007D631F" w:rsidRDefault="00D60764" w:rsidP="00D60764">
      <w:pPr>
        <w:numPr>
          <w:ilvl w:val="1"/>
          <w:numId w:val="38"/>
        </w:numPr>
        <w:shd w:val="clear" w:color="auto" w:fill="FFFFFF"/>
        <w:spacing w:after="0" w:line="240" w:lineRule="auto"/>
        <w:ind w:left="1276" w:hanging="283"/>
        <w:rPr>
          <w:rFonts w:ascii="Arial" w:eastAsia="Calibri" w:hAnsi="Arial" w:cs="Arial"/>
          <w:sz w:val="24"/>
          <w:szCs w:val="24"/>
        </w:rPr>
      </w:pPr>
      <w:r w:rsidRPr="007D631F">
        <w:rPr>
          <w:rFonts w:ascii="Arial" w:eastAsia="Calibri" w:hAnsi="Arial" w:cs="Arial"/>
          <w:sz w:val="24"/>
          <w:szCs w:val="24"/>
        </w:rPr>
        <w:t>tablica przy wejściu na teren</w:t>
      </w:r>
      <w:r w:rsidR="002B42F7">
        <w:rPr>
          <w:rFonts w:ascii="Arial" w:hAnsi="Arial" w:cs="Arial"/>
          <w:sz w:val="24"/>
          <w:szCs w:val="24"/>
        </w:rPr>
        <w:t xml:space="preserve"> rekreacyjny</w:t>
      </w:r>
      <w:r w:rsidRPr="007D631F">
        <w:rPr>
          <w:rFonts w:ascii="Arial" w:eastAsia="Calibri" w:hAnsi="Arial" w:cs="Arial"/>
          <w:sz w:val="24"/>
          <w:szCs w:val="24"/>
        </w:rPr>
        <w:t xml:space="preserve"> - regulamin korzystania z terenu</w:t>
      </w:r>
    </w:p>
    <w:p w:rsidR="00D60764" w:rsidRPr="007D631F" w:rsidRDefault="00D60764" w:rsidP="00D60764">
      <w:pPr>
        <w:pStyle w:val="Zawartotabeli"/>
        <w:numPr>
          <w:ilvl w:val="1"/>
          <w:numId w:val="38"/>
        </w:numPr>
        <w:ind w:left="1276" w:hanging="283"/>
        <w:rPr>
          <w:rFonts w:ascii="Arial" w:hAnsi="Arial" w:cs="Arial"/>
          <w:bCs/>
          <w:color w:val="000000"/>
        </w:rPr>
      </w:pPr>
      <w:r w:rsidRPr="007D631F">
        <w:rPr>
          <w:rFonts w:ascii="Arial" w:hAnsi="Arial" w:cs="Arial"/>
          <w:bCs/>
          <w:color w:val="000000"/>
        </w:rPr>
        <w:t xml:space="preserve">stojaki na rowery </w:t>
      </w:r>
    </w:p>
    <w:p w:rsidR="00D60764" w:rsidRDefault="00D60764" w:rsidP="00D60764">
      <w:pPr>
        <w:pStyle w:val="Zawartotabeli"/>
        <w:numPr>
          <w:ilvl w:val="1"/>
          <w:numId w:val="38"/>
        </w:numPr>
        <w:ind w:left="1276" w:hanging="283"/>
        <w:rPr>
          <w:rFonts w:ascii="Arial" w:hAnsi="Arial" w:cs="Arial"/>
          <w:bCs/>
          <w:color w:val="000000"/>
        </w:rPr>
      </w:pPr>
      <w:r w:rsidRPr="007D631F">
        <w:rPr>
          <w:rFonts w:ascii="Arial" w:hAnsi="Arial" w:cs="Arial"/>
          <w:bCs/>
          <w:color w:val="000000"/>
        </w:rPr>
        <w:t>ławki z oparciami</w:t>
      </w:r>
      <w:r>
        <w:rPr>
          <w:rFonts w:ascii="Arial" w:hAnsi="Arial" w:cs="Arial"/>
          <w:bCs/>
          <w:color w:val="000000"/>
        </w:rPr>
        <w:t>,</w:t>
      </w:r>
    </w:p>
    <w:p w:rsidR="002B42F7" w:rsidRDefault="002B42F7" w:rsidP="00D60764">
      <w:pPr>
        <w:pStyle w:val="Zawartotabeli"/>
        <w:numPr>
          <w:ilvl w:val="1"/>
          <w:numId w:val="38"/>
        </w:numPr>
        <w:ind w:left="1276" w:hanging="283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lunety</w:t>
      </w:r>
    </w:p>
    <w:p w:rsidR="002B42F7" w:rsidRPr="002B42F7" w:rsidRDefault="002B42F7" w:rsidP="00D60764">
      <w:pPr>
        <w:pStyle w:val="Zawartotabeli"/>
        <w:numPr>
          <w:ilvl w:val="1"/>
          <w:numId w:val="38"/>
        </w:numPr>
        <w:ind w:left="1276" w:hanging="283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pulpity informacyjne</w:t>
      </w:r>
    </w:p>
    <w:p w:rsidR="00D60764" w:rsidRPr="007D631F" w:rsidRDefault="00D60764" w:rsidP="00D60764">
      <w:pPr>
        <w:pStyle w:val="Zawartotabeli"/>
        <w:numPr>
          <w:ilvl w:val="1"/>
          <w:numId w:val="38"/>
        </w:numPr>
        <w:ind w:left="1276" w:hanging="283"/>
        <w:rPr>
          <w:rFonts w:ascii="Arial" w:hAnsi="Arial" w:cs="Arial"/>
          <w:bCs/>
          <w:color w:val="000000"/>
        </w:rPr>
      </w:pPr>
      <w:r w:rsidRPr="007D631F">
        <w:rPr>
          <w:rFonts w:ascii="Arial" w:hAnsi="Arial" w:cs="Arial"/>
          <w:bCs/>
          <w:color w:val="000000"/>
        </w:rPr>
        <w:t xml:space="preserve">kosze na odpady, </w:t>
      </w:r>
    </w:p>
    <w:p w:rsidR="009062C5" w:rsidRDefault="009062C5" w:rsidP="00D60764">
      <w:pPr>
        <w:pStyle w:val="Zawartotabeli"/>
        <w:numPr>
          <w:ilvl w:val="0"/>
          <w:numId w:val="37"/>
        </w:numPr>
        <w:tabs>
          <w:tab w:val="left" w:pos="993"/>
        </w:tabs>
        <w:ind w:left="567" w:firstLine="0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barierki ze stali nierdzewnej</w:t>
      </w:r>
    </w:p>
    <w:p w:rsidR="00D60764" w:rsidRPr="00D60764" w:rsidRDefault="00D60764" w:rsidP="00D60764">
      <w:pPr>
        <w:pStyle w:val="Zawartotabeli"/>
        <w:numPr>
          <w:ilvl w:val="0"/>
          <w:numId w:val="37"/>
        </w:numPr>
        <w:tabs>
          <w:tab w:val="left" w:pos="993"/>
        </w:tabs>
        <w:ind w:left="567" w:firstLine="0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ogrodzenia</w:t>
      </w:r>
      <w:r w:rsidR="00ED15B5">
        <w:rPr>
          <w:rFonts w:ascii="Arial" w:hAnsi="Arial" w:cs="Arial"/>
          <w:bCs/>
          <w:color w:val="000000"/>
        </w:rPr>
        <w:t xml:space="preserve"> wraz z furtką</w:t>
      </w:r>
      <w:r>
        <w:rPr>
          <w:rFonts w:ascii="Arial" w:hAnsi="Arial" w:cs="Arial"/>
          <w:bCs/>
          <w:color w:val="000000"/>
        </w:rPr>
        <w:t xml:space="preserve"> terenu rekreacyjnego oraz furtki w ogrodzeniu istniejącym</w:t>
      </w:r>
    </w:p>
    <w:p w:rsidR="00D60764" w:rsidRPr="00D60764" w:rsidRDefault="00D60764" w:rsidP="00D60764">
      <w:pPr>
        <w:pStyle w:val="Zawartotabeli"/>
        <w:numPr>
          <w:ilvl w:val="0"/>
          <w:numId w:val="37"/>
        </w:numPr>
        <w:tabs>
          <w:tab w:val="left" w:pos="993"/>
        </w:tabs>
        <w:ind w:left="567" w:firstLine="0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zbiornika na wodę deszczową wraz z instalacją </w:t>
      </w:r>
      <w:r w:rsidRPr="00C222A4">
        <w:rPr>
          <w:rFonts w:ascii="Arial" w:hAnsi="Arial" w:cs="Arial"/>
          <w:bCs/>
        </w:rPr>
        <w:t>- wg odrębnego opracowania</w:t>
      </w:r>
    </w:p>
    <w:p w:rsidR="00D60764" w:rsidRPr="009A2142" w:rsidRDefault="00D60764" w:rsidP="00D60764">
      <w:pPr>
        <w:pStyle w:val="Zawartotabeli"/>
        <w:numPr>
          <w:ilvl w:val="0"/>
          <w:numId w:val="37"/>
        </w:numPr>
        <w:tabs>
          <w:tab w:val="left" w:pos="993"/>
        </w:tabs>
        <w:ind w:left="567" w:firstLine="0"/>
        <w:rPr>
          <w:rFonts w:ascii="Arial" w:hAnsi="Arial" w:cs="Arial"/>
          <w:iCs/>
          <w:lang w:eastAsia="ar-SA"/>
        </w:rPr>
      </w:pPr>
      <w:r w:rsidRPr="00C25C29">
        <w:rPr>
          <w:rFonts w:ascii="Arial" w:hAnsi="Arial" w:cs="Arial"/>
          <w:bCs/>
          <w:color w:val="000000"/>
        </w:rPr>
        <w:t xml:space="preserve">Oświetlenie terenu </w:t>
      </w:r>
      <w:r>
        <w:rPr>
          <w:rFonts w:ascii="Arial" w:hAnsi="Arial" w:cs="Arial"/>
          <w:bCs/>
          <w:color w:val="000000"/>
        </w:rPr>
        <w:t xml:space="preserve">i monitoringu </w:t>
      </w:r>
      <w:r w:rsidRPr="00C25C29">
        <w:rPr>
          <w:rFonts w:ascii="Arial" w:hAnsi="Arial" w:cs="Arial"/>
          <w:bCs/>
          <w:color w:val="000000"/>
        </w:rPr>
        <w:t>- wg odrębnego opracowania</w:t>
      </w:r>
    </w:p>
    <w:p w:rsidR="009A2142" w:rsidRPr="00C25C29" w:rsidRDefault="009A2142" w:rsidP="00D60764">
      <w:pPr>
        <w:pStyle w:val="Zawartotabeli"/>
        <w:numPr>
          <w:ilvl w:val="0"/>
          <w:numId w:val="37"/>
        </w:numPr>
        <w:tabs>
          <w:tab w:val="left" w:pos="993"/>
        </w:tabs>
        <w:ind w:left="567" w:firstLine="0"/>
        <w:rPr>
          <w:rFonts w:ascii="Arial" w:hAnsi="Arial" w:cs="Arial"/>
          <w:iCs/>
          <w:lang w:eastAsia="ar-SA"/>
        </w:rPr>
      </w:pPr>
      <w:r>
        <w:rPr>
          <w:rFonts w:ascii="Arial" w:hAnsi="Arial" w:cs="Arial"/>
          <w:bCs/>
          <w:color w:val="000000"/>
        </w:rPr>
        <w:t>Założenie winnicy – wg odrębnego opracowania</w:t>
      </w:r>
    </w:p>
    <w:p w:rsidR="00C93F9E" w:rsidRDefault="00C93F9E" w:rsidP="00C93F9E">
      <w:pPr>
        <w:pStyle w:val="Standard"/>
        <w:ind w:left="567"/>
        <w:jc w:val="both"/>
        <w:rPr>
          <w:rFonts w:ascii="Arial" w:hAnsi="Arial" w:cs="Arial"/>
          <w:b/>
          <w:bCs/>
          <w:sz w:val="24"/>
          <w:szCs w:val="24"/>
        </w:rPr>
      </w:pPr>
    </w:p>
    <w:p w:rsidR="00297E6F" w:rsidRDefault="009A2142" w:rsidP="00297E6F">
      <w:pPr>
        <w:pStyle w:val="Standard"/>
        <w:numPr>
          <w:ilvl w:val="1"/>
          <w:numId w:val="23"/>
        </w:numPr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column"/>
      </w:r>
      <w:r w:rsidR="00297E6F" w:rsidRPr="00297E6F">
        <w:rPr>
          <w:rFonts w:ascii="Arial" w:hAnsi="Arial" w:cs="Arial"/>
          <w:b/>
          <w:bCs/>
          <w:sz w:val="24"/>
          <w:szCs w:val="24"/>
        </w:rPr>
        <w:lastRenderedPageBreak/>
        <w:t>Układ komunikacyjny</w:t>
      </w:r>
    </w:p>
    <w:p w:rsidR="003B1488" w:rsidRDefault="00D46132" w:rsidP="003B1488">
      <w:pPr>
        <w:pStyle w:val="Standard"/>
        <w:jc w:val="both"/>
        <w:rPr>
          <w:rFonts w:ascii="Arial" w:hAnsi="Arial" w:cs="Arial"/>
          <w:bCs/>
          <w:sz w:val="24"/>
          <w:szCs w:val="24"/>
        </w:rPr>
      </w:pPr>
      <w:r w:rsidRPr="00D46132">
        <w:rPr>
          <w:rFonts w:ascii="Arial" w:hAnsi="Arial" w:cs="Arial"/>
          <w:bCs/>
          <w:sz w:val="24"/>
          <w:szCs w:val="24"/>
        </w:rPr>
        <w:t>Projektowane zagospodarowanie terenu nie wpływa</w:t>
      </w:r>
      <w:r w:rsidR="003B1488">
        <w:rPr>
          <w:rFonts w:ascii="Arial" w:hAnsi="Arial" w:cs="Arial"/>
          <w:bCs/>
          <w:sz w:val="24"/>
          <w:szCs w:val="24"/>
        </w:rPr>
        <w:t xml:space="preserve"> znacząco</w:t>
      </w:r>
      <w:r w:rsidRPr="00D46132">
        <w:rPr>
          <w:rFonts w:ascii="Arial" w:hAnsi="Arial" w:cs="Arial"/>
          <w:bCs/>
          <w:sz w:val="24"/>
          <w:szCs w:val="24"/>
        </w:rPr>
        <w:t xml:space="preserve"> na istniejący układ komunikacyjny obsługujący teren </w:t>
      </w:r>
      <w:proofErr w:type="spellStart"/>
      <w:r w:rsidRPr="00D46132">
        <w:rPr>
          <w:rFonts w:ascii="Arial" w:hAnsi="Arial" w:cs="Arial"/>
          <w:bCs/>
          <w:sz w:val="24"/>
          <w:szCs w:val="24"/>
        </w:rPr>
        <w:t>DPSu</w:t>
      </w:r>
      <w:proofErr w:type="spellEnd"/>
      <w:r w:rsidRPr="00D46132">
        <w:rPr>
          <w:rFonts w:ascii="Arial" w:hAnsi="Arial" w:cs="Arial"/>
          <w:bCs/>
          <w:sz w:val="24"/>
          <w:szCs w:val="24"/>
        </w:rPr>
        <w:t>.</w:t>
      </w:r>
      <w:r w:rsidR="003B1488">
        <w:rPr>
          <w:rFonts w:ascii="Arial" w:hAnsi="Arial" w:cs="Arial"/>
          <w:bCs/>
          <w:sz w:val="24"/>
          <w:szCs w:val="24"/>
        </w:rPr>
        <w:t xml:space="preserve"> Projektuje się dodatkowe wejście dla pieszych na teren działki od strony południowej, z działki drogowej nr 41.</w:t>
      </w:r>
    </w:p>
    <w:p w:rsidR="003B1488" w:rsidRPr="003B1488" w:rsidRDefault="003B1488" w:rsidP="003B1488">
      <w:pPr>
        <w:pStyle w:val="Standard"/>
        <w:jc w:val="both"/>
        <w:rPr>
          <w:rFonts w:ascii="Arial" w:hAnsi="Arial" w:cs="Arial"/>
          <w:bCs/>
          <w:sz w:val="24"/>
          <w:szCs w:val="24"/>
        </w:rPr>
      </w:pPr>
    </w:p>
    <w:p w:rsidR="003B1488" w:rsidRDefault="003B1488" w:rsidP="00297E6F">
      <w:pPr>
        <w:pStyle w:val="Standard"/>
        <w:numPr>
          <w:ilvl w:val="1"/>
          <w:numId w:val="23"/>
        </w:numPr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Nawierzchnie</w:t>
      </w:r>
    </w:p>
    <w:p w:rsidR="003B1488" w:rsidRDefault="006477BF" w:rsidP="00553C9B">
      <w:pPr>
        <w:pStyle w:val="Standard"/>
        <w:jc w:val="both"/>
        <w:rPr>
          <w:rFonts w:ascii="Arial" w:hAnsi="Arial" w:cs="Arial"/>
          <w:bCs/>
          <w:sz w:val="24"/>
          <w:szCs w:val="24"/>
        </w:rPr>
      </w:pPr>
      <w:r w:rsidRPr="000A7511">
        <w:rPr>
          <w:rFonts w:ascii="Arial" w:hAnsi="Arial" w:cs="Arial"/>
          <w:bCs/>
          <w:sz w:val="24"/>
          <w:szCs w:val="24"/>
        </w:rPr>
        <w:t>Projektuje się plac widokowy oraz dojścia piesze z nawierzchni mineralnej. Odwodnienie nawierzchni będzie odbywało się za pomocą spadków poprzecznych na tereny zielone działki.</w:t>
      </w:r>
    </w:p>
    <w:p w:rsidR="000A7511" w:rsidRPr="003F3ED1" w:rsidRDefault="000A7511" w:rsidP="000A751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KONSTRUKCJA ŚCIEŻEK PIESZYCH</w:t>
      </w:r>
      <w:r w:rsidRPr="003F3ED1">
        <w:rPr>
          <w:rFonts w:ascii="Arial" w:hAnsi="Arial" w:cs="Arial"/>
          <w:b/>
          <w:sz w:val="24"/>
          <w:szCs w:val="24"/>
        </w:rPr>
        <w:t>:</w:t>
      </w:r>
    </w:p>
    <w:p w:rsidR="000A7511" w:rsidRPr="003F3ED1" w:rsidRDefault="000A7511" w:rsidP="000A7511">
      <w:pPr>
        <w:pStyle w:val="Akapitzlist"/>
        <w:numPr>
          <w:ilvl w:val="0"/>
          <w:numId w:val="10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F3ED1">
        <w:rPr>
          <w:rFonts w:ascii="Arial" w:hAnsi="Arial" w:cs="Arial"/>
          <w:sz w:val="24"/>
          <w:szCs w:val="24"/>
        </w:rPr>
        <w:t xml:space="preserve">3 cm- nawierzchnia mineralna 0-8 mm </w:t>
      </w:r>
    </w:p>
    <w:p w:rsidR="000A7511" w:rsidRPr="003F3ED1" w:rsidRDefault="000A7511" w:rsidP="000A7511">
      <w:pPr>
        <w:pStyle w:val="Akapitzlist"/>
        <w:numPr>
          <w:ilvl w:val="0"/>
          <w:numId w:val="10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F3ED1">
        <w:rPr>
          <w:rFonts w:ascii="Arial" w:hAnsi="Arial" w:cs="Arial"/>
          <w:sz w:val="24"/>
          <w:szCs w:val="24"/>
        </w:rPr>
        <w:t>1</w:t>
      </w:r>
      <w:r w:rsidR="0098527D">
        <w:rPr>
          <w:rFonts w:ascii="Arial" w:hAnsi="Arial" w:cs="Arial"/>
          <w:sz w:val="24"/>
          <w:szCs w:val="24"/>
        </w:rPr>
        <w:t>5</w:t>
      </w:r>
      <w:r w:rsidRPr="003F3ED1">
        <w:rPr>
          <w:rFonts w:ascii="Arial" w:hAnsi="Arial" w:cs="Arial"/>
          <w:sz w:val="24"/>
          <w:szCs w:val="24"/>
        </w:rPr>
        <w:t xml:space="preserve"> cm- podbudowa z tłucznia 0-31,5 mm </w:t>
      </w:r>
    </w:p>
    <w:p w:rsidR="000A7511" w:rsidRPr="003F3ED1" w:rsidRDefault="000A7511" w:rsidP="000A7511">
      <w:pPr>
        <w:pStyle w:val="Akapitzlist"/>
        <w:numPr>
          <w:ilvl w:val="0"/>
          <w:numId w:val="10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F3ED1">
        <w:rPr>
          <w:rFonts w:ascii="Arial" w:hAnsi="Arial" w:cs="Arial"/>
          <w:sz w:val="24"/>
          <w:szCs w:val="24"/>
        </w:rPr>
        <w:t>grunt rodzimy</w:t>
      </w:r>
    </w:p>
    <w:p w:rsidR="00056AF2" w:rsidRPr="003B1488" w:rsidRDefault="00056AF2" w:rsidP="00553C9B">
      <w:pPr>
        <w:pStyle w:val="Standard"/>
        <w:jc w:val="both"/>
        <w:rPr>
          <w:rFonts w:ascii="Arial" w:hAnsi="Arial" w:cs="Arial"/>
          <w:bCs/>
          <w:color w:val="FF0000"/>
          <w:sz w:val="24"/>
          <w:szCs w:val="24"/>
        </w:rPr>
      </w:pPr>
    </w:p>
    <w:p w:rsidR="00297E6F" w:rsidRDefault="00297E6F" w:rsidP="00297E6F">
      <w:pPr>
        <w:pStyle w:val="Standard"/>
        <w:numPr>
          <w:ilvl w:val="1"/>
          <w:numId w:val="23"/>
        </w:numPr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297E6F">
        <w:rPr>
          <w:rFonts w:ascii="Arial" w:hAnsi="Arial" w:cs="Arial"/>
          <w:b/>
          <w:bCs/>
          <w:sz w:val="24"/>
          <w:szCs w:val="24"/>
        </w:rPr>
        <w:t>Ukształtowanie terenu</w:t>
      </w:r>
    </w:p>
    <w:p w:rsidR="00D46132" w:rsidRPr="00D46132" w:rsidRDefault="00D46132" w:rsidP="00D46132">
      <w:pPr>
        <w:jc w:val="both"/>
        <w:rPr>
          <w:rFonts w:ascii="Arial" w:hAnsi="Arial" w:cs="Arial"/>
          <w:sz w:val="24"/>
        </w:rPr>
      </w:pPr>
      <w:r w:rsidRPr="00D46132">
        <w:rPr>
          <w:rFonts w:ascii="Arial" w:hAnsi="Arial" w:cs="Arial"/>
          <w:sz w:val="24"/>
          <w:szCs w:val="24"/>
        </w:rPr>
        <w:t xml:space="preserve">Zagospodarowanie terenu nie wpłynie na znaczną zmianę ukształtowania działki. Przewiduje się nieznaczne prace </w:t>
      </w:r>
      <w:proofErr w:type="spellStart"/>
      <w:r w:rsidRPr="00D46132">
        <w:rPr>
          <w:rFonts w:ascii="Arial" w:hAnsi="Arial" w:cs="Arial"/>
          <w:sz w:val="24"/>
          <w:szCs w:val="24"/>
        </w:rPr>
        <w:t>deniwelacyjne</w:t>
      </w:r>
      <w:proofErr w:type="spellEnd"/>
      <w:r w:rsidRPr="00D46132">
        <w:rPr>
          <w:rFonts w:ascii="Arial" w:hAnsi="Arial" w:cs="Arial"/>
          <w:sz w:val="24"/>
          <w:szCs w:val="24"/>
        </w:rPr>
        <w:t xml:space="preserve">. Spadki projektowanych nawierzchni dostosowano do istniejącego ukształtowania terenu. </w:t>
      </w:r>
    </w:p>
    <w:p w:rsidR="00297E6F" w:rsidRPr="00297E6F" w:rsidRDefault="00297E6F" w:rsidP="00297E6F">
      <w:pPr>
        <w:pStyle w:val="Standard"/>
        <w:numPr>
          <w:ilvl w:val="1"/>
          <w:numId w:val="23"/>
        </w:numPr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297E6F">
        <w:rPr>
          <w:rFonts w:ascii="Arial" w:hAnsi="Arial" w:cs="Arial"/>
          <w:b/>
          <w:bCs/>
          <w:sz w:val="24"/>
          <w:szCs w:val="24"/>
        </w:rPr>
        <w:t>Zieleń</w:t>
      </w:r>
    </w:p>
    <w:p w:rsidR="0041777B" w:rsidRDefault="00553C9B" w:rsidP="00553C9B">
      <w:pPr>
        <w:pStyle w:val="Standard"/>
        <w:jc w:val="both"/>
        <w:rPr>
          <w:rFonts w:ascii="Arial" w:hAnsi="Arial" w:cs="Arial"/>
          <w:sz w:val="24"/>
          <w:szCs w:val="24"/>
        </w:rPr>
      </w:pPr>
      <w:r w:rsidRPr="00553C9B">
        <w:rPr>
          <w:rFonts w:ascii="Arial" w:hAnsi="Arial" w:cs="Arial"/>
          <w:sz w:val="24"/>
          <w:szCs w:val="24"/>
        </w:rPr>
        <w:t>Inwestycja przewiduje założenie winnicy miejskiej</w:t>
      </w:r>
      <w:r w:rsidR="00D60764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D60764">
        <w:rPr>
          <w:rFonts w:ascii="Arial" w:hAnsi="Arial" w:cs="Arial"/>
          <w:sz w:val="24"/>
          <w:szCs w:val="24"/>
        </w:rPr>
        <w:t>wg</w:t>
      </w:r>
      <w:proofErr w:type="spellEnd"/>
      <w:r w:rsidR="00D60764">
        <w:rPr>
          <w:rFonts w:ascii="Arial" w:hAnsi="Arial" w:cs="Arial"/>
          <w:sz w:val="24"/>
          <w:szCs w:val="24"/>
        </w:rPr>
        <w:t>. Odrębnego opracowania)</w:t>
      </w:r>
      <w:r w:rsidRPr="00553C9B">
        <w:rPr>
          <w:rFonts w:ascii="Arial" w:hAnsi="Arial" w:cs="Arial"/>
          <w:sz w:val="24"/>
          <w:szCs w:val="24"/>
        </w:rPr>
        <w:t xml:space="preserve">. </w:t>
      </w:r>
      <w:r w:rsidR="00FC7E25">
        <w:rPr>
          <w:rFonts w:ascii="Arial" w:hAnsi="Arial" w:cs="Arial"/>
          <w:sz w:val="24"/>
          <w:szCs w:val="24"/>
        </w:rPr>
        <w:t>Nie wprowadza się zmian w zieleni istniejącej.</w:t>
      </w:r>
    </w:p>
    <w:p w:rsidR="00553C9B" w:rsidRPr="00553C9B" w:rsidRDefault="00553C9B" w:rsidP="00553C9B">
      <w:pPr>
        <w:pStyle w:val="Standard"/>
        <w:jc w:val="both"/>
        <w:rPr>
          <w:rFonts w:ascii="Arial" w:hAnsi="Arial" w:cs="Arial"/>
          <w:sz w:val="24"/>
          <w:szCs w:val="24"/>
        </w:rPr>
      </w:pPr>
    </w:p>
    <w:p w:rsidR="00F43D5D" w:rsidRDefault="00344CCF" w:rsidP="00344CCF">
      <w:pPr>
        <w:pStyle w:val="Akapitzlist"/>
        <w:numPr>
          <w:ilvl w:val="1"/>
          <w:numId w:val="23"/>
        </w:num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297E6F">
        <w:rPr>
          <w:rFonts w:ascii="Arial" w:hAnsi="Arial" w:cs="Arial"/>
          <w:b/>
          <w:sz w:val="24"/>
          <w:szCs w:val="24"/>
        </w:rPr>
        <w:t>Prace rozbiórkowe</w:t>
      </w:r>
    </w:p>
    <w:p w:rsidR="00553C9B" w:rsidRPr="00056AF2" w:rsidRDefault="009062C5" w:rsidP="009062C5">
      <w:pPr>
        <w:pStyle w:val="Akapitzlist"/>
        <w:numPr>
          <w:ilvl w:val="0"/>
          <w:numId w:val="27"/>
        </w:numPr>
        <w:tabs>
          <w:tab w:val="left" w:pos="426"/>
        </w:tabs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Projektuje się rozbiórkę asfaltowych utwardzeń nieużywanych alejek spacerowych oraz betonowych schodów terenowych.</w:t>
      </w:r>
    </w:p>
    <w:p w:rsidR="00553C9B" w:rsidRPr="00056AF2" w:rsidRDefault="00553C9B" w:rsidP="00056AF2">
      <w:pPr>
        <w:pStyle w:val="Akapitzlist"/>
        <w:numPr>
          <w:ilvl w:val="0"/>
          <w:numId w:val="27"/>
        </w:numPr>
        <w:tabs>
          <w:tab w:val="left" w:pos="426"/>
        </w:tabs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056AF2">
        <w:rPr>
          <w:rFonts w:ascii="Arial" w:hAnsi="Arial" w:cs="Arial"/>
          <w:sz w:val="24"/>
          <w:szCs w:val="24"/>
        </w:rPr>
        <w:t xml:space="preserve">Planuje się rozbiórkę istniejącej wiaty rekreacyjnej </w:t>
      </w:r>
      <w:r w:rsidR="00056AF2" w:rsidRPr="00056AF2">
        <w:rPr>
          <w:rFonts w:ascii="Arial" w:hAnsi="Arial" w:cs="Arial"/>
          <w:sz w:val="24"/>
          <w:szCs w:val="24"/>
        </w:rPr>
        <w:t>wraz z utwardzeniem z kostki betonowej</w:t>
      </w:r>
      <w:r w:rsidR="00987EF8">
        <w:rPr>
          <w:rFonts w:ascii="Arial" w:hAnsi="Arial" w:cs="Arial"/>
          <w:sz w:val="24"/>
          <w:szCs w:val="24"/>
        </w:rPr>
        <w:t xml:space="preserve"> (43m</w:t>
      </w:r>
      <w:r w:rsidR="00987EF8" w:rsidRPr="00987EF8">
        <w:rPr>
          <w:rFonts w:ascii="Arial" w:hAnsi="Arial" w:cs="Arial"/>
          <w:sz w:val="24"/>
          <w:szCs w:val="24"/>
          <w:vertAlign w:val="superscript"/>
        </w:rPr>
        <w:t>2</w:t>
      </w:r>
      <w:r w:rsidR="00987EF8">
        <w:rPr>
          <w:rFonts w:ascii="Arial" w:hAnsi="Arial" w:cs="Arial"/>
          <w:sz w:val="24"/>
          <w:szCs w:val="24"/>
        </w:rPr>
        <w:t>)</w:t>
      </w:r>
      <w:r w:rsidR="00056AF2" w:rsidRPr="00056AF2">
        <w:rPr>
          <w:rFonts w:ascii="Arial" w:hAnsi="Arial" w:cs="Arial"/>
          <w:sz w:val="24"/>
          <w:szCs w:val="24"/>
        </w:rPr>
        <w:t xml:space="preserve"> </w:t>
      </w:r>
      <w:r w:rsidRPr="00056AF2">
        <w:rPr>
          <w:rFonts w:ascii="Arial" w:hAnsi="Arial" w:cs="Arial"/>
          <w:sz w:val="24"/>
          <w:szCs w:val="24"/>
        </w:rPr>
        <w:t>w celu przeniesienia w nowe miejsce.</w:t>
      </w:r>
    </w:p>
    <w:p w:rsidR="00F43D5D" w:rsidRPr="00344CCF" w:rsidRDefault="00F43D5D" w:rsidP="00344CCF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D600A9" w:rsidRPr="00C82189" w:rsidRDefault="005A59C7" w:rsidP="00D600A9">
      <w:pPr>
        <w:numPr>
          <w:ilvl w:val="0"/>
          <w:numId w:val="5"/>
        </w:numPr>
        <w:tabs>
          <w:tab w:val="clear" w:pos="720"/>
          <w:tab w:val="num" w:pos="-284"/>
        </w:tabs>
        <w:spacing w:after="0" w:line="240" w:lineRule="auto"/>
        <w:ind w:left="-426" w:firstLine="0"/>
        <w:rPr>
          <w:rFonts w:ascii="Arial" w:hAnsi="Arial" w:cs="Arial"/>
          <w:b/>
          <w:sz w:val="28"/>
          <w:u w:val="single"/>
        </w:rPr>
      </w:pPr>
      <w:r w:rsidRPr="00C82189">
        <w:rPr>
          <w:rFonts w:ascii="Arial" w:hAnsi="Arial" w:cs="Arial"/>
          <w:b/>
          <w:sz w:val="28"/>
          <w:u w:val="single"/>
        </w:rPr>
        <w:t>Pr</w:t>
      </w:r>
      <w:r w:rsidR="00D600A9" w:rsidRPr="00C82189">
        <w:rPr>
          <w:rFonts w:ascii="Arial" w:hAnsi="Arial" w:cs="Arial"/>
          <w:b/>
          <w:sz w:val="28"/>
          <w:u w:val="single"/>
        </w:rPr>
        <w:t>ojektowane elementy zagospodarowania terenu</w:t>
      </w:r>
    </w:p>
    <w:p w:rsidR="00500F50" w:rsidRPr="00C82189" w:rsidRDefault="00500F50" w:rsidP="00511F86">
      <w:pPr>
        <w:pStyle w:val="Akapitzlist"/>
        <w:numPr>
          <w:ilvl w:val="1"/>
          <w:numId w:val="29"/>
        </w:numPr>
        <w:spacing w:after="0" w:line="240" w:lineRule="auto"/>
        <w:ind w:left="567" w:hanging="567"/>
        <w:rPr>
          <w:rFonts w:ascii="Arial" w:hAnsi="Arial" w:cs="Arial"/>
          <w:b/>
          <w:sz w:val="26"/>
          <w:szCs w:val="26"/>
        </w:rPr>
      </w:pPr>
      <w:r w:rsidRPr="00C82189">
        <w:rPr>
          <w:rFonts w:ascii="Arial" w:hAnsi="Arial" w:cs="Arial"/>
          <w:b/>
          <w:sz w:val="26"/>
          <w:szCs w:val="26"/>
        </w:rPr>
        <w:t>Zbiornik</w:t>
      </w:r>
      <w:r w:rsidR="002420ED" w:rsidRPr="00C82189">
        <w:rPr>
          <w:rFonts w:ascii="Arial" w:hAnsi="Arial" w:cs="Arial"/>
          <w:b/>
          <w:sz w:val="26"/>
          <w:szCs w:val="26"/>
        </w:rPr>
        <w:t>i</w:t>
      </w:r>
      <w:r w:rsidRPr="00C82189">
        <w:rPr>
          <w:rFonts w:ascii="Arial" w:hAnsi="Arial" w:cs="Arial"/>
          <w:b/>
          <w:sz w:val="26"/>
          <w:szCs w:val="26"/>
        </w:rPr>
        <w:t xml:space="preserve"> na wodę deszczową</w:t>
      </w:r>
    </w:p>
    <w:p w:rsidR="00CF18D7" w:rsidRPr="00CF18D7" w:rsidRDefault="00CF18D7" w:rsidP="00511F8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82189">
        <w:rPr>
          <w:rFonts w:ascii="Arial" w:hAnsi="Arial" w:cs="Arial"/>
          <w:sz w:val="26"/>
          <w:szCs w:val="26"/>
        </w:rPr>
        <w:t>Projektuje się dwa żelbetowe zbiorniki na wodę deszczową o</w:t>
      </w:r>
      <w:r w:rsidR="00220501">
        <w:rPr>
          <w:rFonts w:ascii="Arial" w:hAnsi="Arial" w:cs="Arial"/>
          <w:sz w:val="26"/>
          <w:szCs w:val="26"/>
        </w:rPr>
        <w:t xml:space="preserve"> powierzchni 7,2m</w:t>
      </w:r>
      <w:r w:rsidR="00220501" w:rsidRPr="00220501">
        <w:rPr>
          <w:rFonts w:ascii="Arial" w:hAnsi="Arial" w:cs="Arial"/>
          <w:sz w:val="26"/>
          <w:szCs w:val="26"/>
          <w:vertAlign w:val="superscript"/>
        </w:rPr>
        <w:t>2</w:t>
      </w:r>
      <w:r w:rsidRPr="00C82189">
        <w:rPr>
          <w:rFonts w:ascii="Arial" w:hAnsi="Arial" w:cs="Arial"/>
          <w:sz w:val="26"/>
          <w:szCs w:val="26"/>
        </w:rPr>
        <w:t xml:space="preserve"> </w:t>
      </w:r>
      <w:r w:rsidR="00220501">
        <w:rPr>
          <w:rFonts w:ascii="Arial" w:hAnsi="Arial" w:cs="Arial"/>
          <w:sz w:val="26"/>
          <w:szCs w:val="26"/>
        </w:rPr>
        <w:t xml:space="preserve">i </w:t>
      </w:r>
      <w:r w:rsidRPr="00C82189">
        <w:rPr>
          <w:rFonts w:ascii="Arial" w:hAnsi="Arial" w:cs="Arial"/>
          <w:sz w:val="26"/>
          <w:szCs w:val="26"/>
        </w:rPr>
        <w:t xml:space="preserve">objętości </w:t>
      </w:r>
      <w:r w:rsidR="00432614">
        <w:rPr>
          <w:rFonts w:ascii="Arial" w:hAnsi="Arial" w:cs="Arial"/>
          <w:sz w:val="26"/>
          <w:szCs w:val="26"/>
        </w:rPr>
        <w:t xml:space="preserve">do </w:t>
      </w:r>
      <w:r w:rsidRPr="00C82189">
        <w:rPr>
          <w:rFonts w:ascii="Arial" w:hAnsi="Arial" w:cs="Arial"/>
          <w:sz w:val="26"/>
          <w:szCs w:val="26"/>
        </w:rPr>
        <w:t>10m</w:t>
      </w:r>
      <w:r w:rsidRPr="00C82189">
        <w:rPr>
          <w:rFonts w:ascii="Arial" w:hAnsi="Arial" w:cs="Arial"/>
          <w:sz w:val="26"/>
          <w:szCs w:val="26"/>
          <w:vertAlign w:val="superscript"/>
        </w:rPr>
        <w:t>3</w:t>
      </w:r>
      <w:r w:rsidRPr="00C82189">
        <w:rPr>
          <w:rFonts w:ascii="Arial" w:hAnsi="Arial" w:cs="Arial"/>
          <w:sz w:val="26"/>
          <w:szCs w:val="26"/>
        </w:rPr>
        <w:t xml:space="preserve"> każdy, </w:t>
      </w:r>
      <w:r w:rsidR="006477BF" w:rsidRPr="00C82189">
        <w:rPr>
          <w:rFonts w:ascii="Arial" w:hAnsi="Arial" w:cs="Arial"/>
          <w:sz w:val="26"/>
          <w:szCs w:val="26"/>
        </w:rPr>
        <w:t>na podsypce</w:t>
      </w:r>
      <w:r w:rsidR="002420ED" w:rsidRPr="00C82189">
        <w:rPr>
          <w:rFonts w:ascii="Arial" w:hAnsi="Arial" w:cs="Arial"/>
          <w:sz w:val="26"/>
          <w:szCs w:val="26"/>
        </w:rPr>
        <w:t xml:space="preserve"> </w:t>
      </w:r>
      <w:r w:rsidR="00C82189" w:rsidRPr="00C82189">
        <w:rPr>
          <w:rFonts w:ascii="Arial" w:hAnsi="Arial" w:cs="Arial"/>
          <w:sz w:val="26"/>
          <w:szCs w:val="26"/>
        </w:rPr>
        <w:t>z mieszaniny piasku średniego z cementem o wskaźniku zagęszczenia Is=0,97</w:t>
      </w:r>
      <w:r w:rsidR="006477BF">
        <w:rPr>
          <w:rFonts w:ascii="Arial" w:hAnsi="Arial" w:cs="Arial"/>
          <w:sz w:val="26"/>
          <w:szCs w:val="26"/>
        </w:rPr>
        <w:t xml:space="preserve"> grubości 15cm. Grubość płyty pokrywowej: 12cm.</w:t>
      </w:r>
    </w:p>
    <w:p w:rsidR="00500F50" w:rsidRPr="00511F86" w:rsidRDefault="00500F50" w:rsidP="00511F86">
      <w:pPr>
        <w:pStyle w:val="Akapitzlist"/>
        <w:numPr>
          <w:ilvl w:val="1"/>
          <w:numId w:val="29"/>
        </w:numPr>
        <w:spacing w:after="0" w:line="240" w:lineRule="auto"/>
        <w:ind w:left="567" w:hanging="567"/>
        <w:rPr>
          <w:rFonts w:ascii="Arial" w:hAnsi="Arial" w:cs="Arial"/>
          <w:b/>
          <w:sz w:val="26"/>
          <w:szCs w:val="26"/>
        </w:rPr>
      </w:pPr>
      <w:r w:rsidRPr="00511F86">
        <w:rPr>
          <w:rFonts w:ascii="Arial" w:hAnsi="Arial" w:cs="Arial"/>
          <w:b/>
          <w:sz w:val="26"/>
          <w:szCs w:val="26"/>
        </w:rPr>
        <w:t>Altana wypoczynkowa</w:t>
      </w:r>
    </w:p>
    <w:p w:rsidR="00500F50" w:rsidRPr="00C85D84" w:rsidRDefault="00500F50" w:rsidP="00511F8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5D84">
        <w:rPr>
          <w:rFonts w:ascii="Arial" w:hAnsi="Arial" w:cs="Arial"/>
          <w:sz w:val="24"/>
          <w:szCs w:val="24"/>
        </w:rPr>
        <w:t>Planuje się demontaż i przeniesienie istniejącej altany wypoczynkowej</w:t>
      </w:r>
      <w:r w:rsidR="00511F86" w:rsidRPr="00C85D84">
        <w:rPr>
          <w:rFonts w:ascii="Arial" w:hAnsi="Arial" w:cs="Arial"/>
          <w:sz w:val="24"/>
          <w:szCs w:val="24"/>
        </w:rPr>
        <w:t xml:space="preserve"> </w:t>
      </w:r>
      <w:r w:rsidR="00CB543F">
        <w:rPr>
          <w:rFonts w:ascii="Arial" w:hAnsi="Arial" w:cs="Arial"/>
          <w:sz w:val="24"/>
          <w:szCs w:val="24"/>
        </w:rPr>
        <w:t xml:space="preserve">o powierzchni 12,5 </w:t>
      </w:r>
      <w:r w:rsidR="00CB543F" w:rsidRPr="001567E1">
        <w:rPr>
          <w:rFonts w:ascii="Arial" w:hAnsi="Arial" w:cs="Arial"/>
          <w:sz w:val="24"/>
          <w:szCs w:val="24"/>
        </w:rPr>
        <w:t>m</w:t>
      </w:r>
      <w:r w:rsidR="00CB543F">
        <w:rPr>
          <w:rFonts w:ascii="Arial" w:hAnsi="Arial" w:cs="Arial"/>
          <w:sz w:val="24"/>
          <w:szCs w:val="24"/>
          <w:vertAlign w:val="superscript"/>
        </w:rPr>
        <w:t xml:space="preserve">2 </w:t>
      </w:r>
      <w:r w:rsidR="00511F86" w:rsidRPr="00CB543F">
        <w:rPr>
          <w:rFonts w:ascii="Arial" w:hAnsi="Arial" w:cs="Arial"/>
          <w:sz w:val="24"/>
          <w:szCs w:val="24"/>
        </w:rPr>
        <w:t>bez</w:t>
      </w:r>
      <w:r w:rsidR="00511F86" w:rsidRPr="00C85D84">
        <w:rPr>
          <w:rFonts w:ascii="Arial" w:hAnsi="Arial" w:cs="Arial"/>
          <w:sz w:val="24"/>
          <w:szCs w:val="24"/>
        </w:rPr>
        <w:t xml:space="preserve"> wprowadzania zmian w jej wyglądzie i konstrukcji.</w:t>
      </w:r>
    </w:p>
    <w:p w:rsidR="00500F50" w:rsidRPr="00511F86" w:rsidRDefault="00500F50" w:rsidP="00511F86">
      <w:pPr>
        <w:pStyle w:val="Akapitzlist"/>
        <w:numPr>
          <w:ilvl w:val="1"/>
          <w:numId w:val="29"/>
        </w:numPr>
        <w:spacing w:after="0" w:line="240" w:lineRule="auto"/>
        <w:ind w:left="567" w:hanging="567"/>
        <w:rPr>
          <w:rFonts w:ascii="Arial" w:hAnsi="Arial" w:cs="Arial"/>
          <w:b/>
          <w:sz w:val="26"/>
          <w:szCs w:val="26"/>
        </w:rPr>
      </w:pPr>
      <w:r w:rsidRPr="00511F86">
        <w:rPr>
          <w:rFonts w:ascii="Arial" w:hAnsi="Arial" w:cs="Arial"/>
          <w:b/>
          <w:sz w:val="26"/>
          <w:szCs w:val="26"/>
        </w:rPr>
        <w:t>Drewniana platforma widokowa</w:t>
      </w:r>
    </w:p>
    <w:p w:rsidR="00511F86" w:rsidRDefault="00500F50" w:rsidP="00511F86">
      <w:pPr>
        <w:pStyle w:val="Akapitzlist"/>
        <w:spacing w:after="0" w:line="240" w:lineRule="auto"/>
        <w:ind w:left="0"/>
        <w:rPr>
          <w:rFonts w:ascii="Arial" w:hAnsi="Arial" w:cs="Arial"/>
          <w:b/>
          <w:sz w:val="26"/>
          <w:szCs w:val="26"/>
        </w:rPr>
      </w:pPr>
      <w:r w:rsidRPr="00C85D84">
        <w:rPr>
          <w:rFonts w:ascii="Arial" w:hAnsi="Arial" w:cs="Arial"/>
          <w:sz w:val="24"/>
          <w:szCs w:val="24"/>
        </w:rPr>
        <w:t xml:space="preserve">Projektuje się niezadaszoną platformę widokową o konstrukcji drewnianej. Jest to obiekt wolnostojący na planie zbliżonym do kwadratu o charakterze wieży, wykonany w całości </w:t>
      </w:r>
      <w:r w:rsidR="00C85D84" w:rsidRPr="00C85D84">
        <w:rPr>
          <w:rFonts w:ascii="Arial" w:hAnsi="Arial" w:cs="Arial"/>
          <w:sz w:val="24"/>
          <w:szCs w:val="24"/>
        </w:rPr>
        <w:t>z</w:t>
      </w:r>
      <w:r w:rsidR="00C85D84">
        <w:rPr>
          <w:rFonts w:ascii="Arial" w:hAnsi="Arial" w:cs="Arial"/>
          <w:sz w:val="24"/>
          <w:szCs w:val="24"/>
        </w:rPr>
        <w:t xml:space="preserve"> </w:t>
      </w:r>
      <w:r w:rsidR="00C85D84" w:rsidRPr="00C85D84">
        <w:rPr>
          <w:rFonts w:ascii="Arial" w:hAnsi="Arial" w:cs="Arial"/>
          <w:sz w:val="24"/>
          <w:szCs w:val="24"/>
        </w:rPr>
        <w:t>drewna impregnowanego</w:t>
      </w:r>
      <w:r w:rsidRPr="00C85D84">
        <w:rPr>
          <w:rFonts w:ascii="Arial" w:hAnsi="Arial" w:cs="Arial"/>
          <w:sz w:val="24"/>
          <w:szCs w:val="24"/>
        </w:rPr>
        <w:t>.</w:t>
      </w:r>
    </w:p>
    <w:p w:rsidR="00500F50" w:rsidRPr="008C183C" w:rsidRDefault="00500F50" w:rsidP="00511F86">
      <w:pPr>
        <w:pStyle w:val="Akapitzlist"/>
        <w:numPr>
          <w:ilvl w:val="1"/>
          <w:numId w:val="29"/>
        </w:numPr>
        <w:spacing w:after="0" w:line="240" w:lineRule="auto"/>
        <w:ind w:left="567" w:hanging="567"/>
        <w:rPr>
          <w:rFonts w:ascii="Arial" w:hAnsi="Arial" w:cs="Arial"/>
          <w:b/>
          <w:sz w:val="26"/>
          <w:szCs w:val="26"/>
        </w:rPr>
      </w:pPr>
      <w:r w:rsidRPr="008C183C">
        <w:rPr>
          <w:rFonts w:ascii="Arial" w:hAnsi="Arial" w:cs="Arial"/>
          <w:b/>
          <w:sz w:val="26"/>
          <w:szCs w:val="26"/>
        </w:rPr>
        <w:t>Założenie winnicy</w:t>
      </w:r>
    </w:p>
    <w:p w:rsidR="00C85D84" w:rsidRPr="00C85D84" w:rsidRDefault="008C183C" w:rsidP="00C85D84">
      <w:pPr>
        <w:pStyle w:val="Akapitzlist"/>
        <w:spacing w:after="0" w:line="240" w:lineRule="auto"/>
        <w:ind w:left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 południowej części działki planuje się założenie winnicy miejskiej w uprawie rzędowej na rusztowaniach ze stalowych słupków podporowych i drutów. W obszarze dostępnym dla zwiedzających planuję się uprawę winorośli przy drewnianych słupkach.</w:t>
      </w:r>
    </w:p>
    <w:p w:rsidR="00B82102" w:rsidRPr="00511F86" w:rsidRDefault="001106F6" w:rsidP="00511F86">
      <w:pPr>
        <w:pStyle w:val="Akapitzlist"/>
        <w:numPr>
          <w:ilvl w:val="1"/>
          <w:numId w:val="29"/>
        </w:numPr>
        <w:spacing w:after="0" w:line="240" w:lineRule="auto"/>
        <w:ind w:left="567" w:hanging="567"/>
        <w:rPr>
          <w:rFonts w:ascii="Arial" w:hAnsi="Arial" w:cs="Arial"/>
          <w:b/>
          <w:sz w:val="26"/>
          <w:szCs w:val="26"/>
        </w:rPr>
      </w:pPr>
      <w:r w:rsidRPr="00511F86">
        <w:rPr>
          <w:rFonts w:ascii="Arial" w:hAnsi="Arial" w:cs="Arial"/>
          <w:b/>
          <w:sz w:val="26"/>
          <w:szCs w:val="26"/>
        </w:rPr>
        <w:t>Mała architektura</w:t>
      </w:r>
    </w:p>
    <w:p w:rsidR="00F035DF" w:rsidRPr="002420ED" w:rsidRDefault="00F035DF" w:rsidP="00511F86">
      <w:p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2420ED">
        <w:rPr>
          <w:rFonts w:ascii="Arial" w:hAnsi="Arial" w:cs="Arial"/>
          <w:sz w:val="24"/>
          <w:szCs w:val="24"/>
        </w:rPr>
        <w:t>Na terenie inwestycji należy zastosować elementy małej architektury:</w:t>
      </w:r>
    </w:p>
    <w:p w:rsidR="001106F6" w:rsidRPr="002420ED" w:rsidRDefault="001106F6" w:rsidP="00511F86">
      <w:p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2420ED">
        <w:rPr>
          <w:rFonts w:ascii="Arial" w:hAnsi="Arial" w:cs="Arial"/>
          <w:sz w:val="24"/>
          <w:szCs w:val="24"/>
        </w:rPr>
        <w:t>a) Ławki –</w:t>
      </w:r>
      <w:r w:rsidR="00C044F2">
        <w:rPr>
          <w:rFonts w:ascii="Arial" w:hAnsi="Arial" w:cs="Arial"/>
          <w:sz w:val="24"/>
          <w:szCs w:val="24"/>
        </w:rPr>
        <w:t xml:space="preserve"> 6</w:t>
      </w:r>
      <w:r w:rsidRPr="002420ED">
        <w:rPr>
          <w:rFonts w:ascii="Arial" w:hAnsi="Arial" w:cs="Arial"/>
          <w:sz w:val="24"/>
          <w:szCs w:val="24"/>
        </w:rPr>
        <w:t xml:space="preserve"> szt. </w:t>
      </w:r>
    </w:p>
    <w:p w:rsidR="002D6E9D" w:rsidRPr="002420ED" w:rsidRDefault="00215BF2" w:rsidP="00511F86">
      <w:p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2420ED">
        <w:rPr>
          <w:rFonts w:ascii="Arial" w:hAnsi="Arial" w:cs="Arial"/>
          <w:sz w:val="24"/>
          <w:szCs w:val="24"/>
        </w:rPr>
        <w:t>b) Kosze parkowe</w:t>
      </w:r>
      <w:r w:rsidR="000647D5" w:rsidRPr="002420ED">
        <w:rPr>
          <w:rFonts w:ascii="Arial" w:hAnsi="Arial" w:cs="Arial"/>
          <w:sz w:val="24"/>
          <w:szCs w:val="24"/>
        </w:rPr>
        <w:t xml:space="preserve"> </w:t>
      </w:r>
      <w:r w:rsidRPr="002420ED">
        <w:rPr>
          <w:rFonts w:ascii="Arial" w:hAnsi="Arial" w:cs="Arial"/>
          <w:sz w:val="24"/>
          <w:szCs w:val="24"/>
        </w:rPr>
        <w:t xml:space="preserve">– </w:t>
      </w:r>
      <w:r w:rsidR="00C044F2">
        <w:rPr>
          <w:rFonts w:ascii="Arial" w:hAnsi="Arial" w:cs="Arial"/>
          <w:sz w:val="24"/>
          <w:szCs w:val="24"/>
        </w:rPr>
        <w:t>2</w:t>
      </w:r>
      <w:r w:rsidRPr="002420ED">
        <w:rPr>
          <w:rFonts w:ascii="Arial" w:hAnsi="Arial" w:cs="Arial"/>
          <w:sz w:val="24"/>
          <w:szCs w:val="24"/>
        </w:rPr>
        <w:t xml:space="preserve"> szt.</w:t>
      </w:r>
    </w:p>
    <w:p w:rsidR="000647D5" w:rsidRPr="002420ED" w:rsidRDefault="00D5364C" w:rsidP="00511F86">
      <w:p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2420ED">
        <w:rPr>
          <w:rFonts w:ascii="Arial" w:hAnsi="Arial" w:cs="Arial"/>
          <w:sz w:val="24"/>
          <w:szCs w:val="24"/>
        </w:rPr>
        <w:lastRenderedPageBreak/>
        <w:t>c) T</w:t>
      </w:r>
      <w:r w:rsidR="000647D5" w:rsidRPr="002420ED">
        <w:rPr>
          <w:rFonts w:ascii="Arial" w:hAnsi="Arial" w:cs="Arial"/>
          <w:sz w:val="24"/>
          <w:szCs w:val="24"/>
        </w:rPr>
        <w:t>ablice informacyjne</w:t>
      </w:r>
      <w:r w:rsidRPr="002420ED">
        <w:rPr>
          <w:rFonts w:ascii="Arial" w:hAnsi="Arial" w:cs="Arial"/>
          <w:sz w:val="24"/>
          <w:szCs w:val="24"/>
        </w:rPr>
        <w:t xml:space="preserve"> – 2szt.</w:t>
      </w:r>
    </w:p>
    <w:p w:rsidR="00D5364C" w:rsidRPr="002420ED" w:rsidRDefault="00D5364C" w:rsidP="00511F86">
      <w:p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2420ED">
        <w:rPr>
          <w:rFonts w:ascii="Arial" w:hAnsi="Arial" w:cs="Arial"/>
          <w:sz w:val="24"/>
          <w:szCs w:val="24"/>
        </w:rPr>
        <w:t>d) Tablica z regulaminem – 1szt.</w:t>
      </w:r>
    </w:p>
    <w:p w:rsidR="00D5364C" w:rsidRPr="002420ED" w:rsidRDefault="00D5364C" w:rsidP="00511F86">
      <w:p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2420ED">
        <w:rPr>
          <w:rFonts w:ascii="Arial" w:hAnsi="Arial" w:cs="Arial"/>
          <w:sz w:val="24"/>
          <w:szCs w:val="24"/>
        </w:rPr>
        <w:t>e) Tablice informacyjne pulpitowe – 2szt.</w:t>
      </w:r>
    </w:p>
    <w:p w:rsidR="00D5364C" w:rsidRPr="002420ED" w:rsidRDefault="00D5364C" w:rsidP="00511F86">
      <w:p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2420ED">
        <w:rPr>
          <w:rFonts w:ascii="Arial" w:hAnsi="Arial" w:cs="Arial"/>
          <w:sz w:val="24"/>
          <w:szCs w:val="24"/>
        </w:rPr>
        <w:t>f) Lunety widokowe – 2szt.</w:t>
      </w:r>
    </w:p>
    <w:p w:rsidR="00F035DF" w:rsidRPr="002420ED" w:rsidRDefault="00B212C4" w:rsidP="00511F86">
      <w:pPr>
        <w:pStyle w:val="Akapitzlist"/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2420ED">
        <w:rPr>
          <w:rFonts w:ascii="Arial" w:hAnsi="Arial" w:cs="Arial"/>
          <w:sz w:val="24"/>
          <w:szCs w:val="24"/>
        </w:rPr>
        <w:t xml:space="preserve">g) Stojak na rowery – </w:t>
      </w:r>
      <w:r w:rsidR="00BC0456">
        <w:rPr>
          <w:rFonts w:ascii="Arial" w:hAnsi="Arial" w:cs="Arial"/>
          <w:sz w:val="24"/>
          <w:szCs w:val="24"/>
        </w:rPr>
        <w:t>2</w:t>
      </w:r>
      <w:r w:rsidRPr="002420ED">
        <w:rPr>
          <w:rFonts w:ascii="Arial" w:hAnsi="Arial" w:cs="Arial"/>
          <w:sz w:val="24"/>
          <w:szCs w:val="24"/>
        </w:rPr>
        <w:t>szt.</w:t>
      </w:r>
    </w:p>
    <w:p w:rsidR="00987EF8" w:rsidRDefault="00344CCF" w:rsidP="00511F86">
      <w:pPr>
        <w:pStyle w:val="Akapitzlist"/>
        <w:numPr>
          <w:ilvl w:val="1"/>
          <w:numId w:val="29"/>
        </w:num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F12A3F">
        <w:rPr>
          <w:rFonts w:ascii="Arial" w:hAnsi="Arial" w:cs="Arial"/>
          <w:b/>
          <w:sz w:val="24"/>
          <w:szCs w:val="24"/>
        </w:rPr>
        <w:t xml:space="preserve"> </w:t>
      </w:r>
      <w:r w:rsidR="00987EF8">
        <w:rPr>
          <w:rFonts w:ascii="Arial" w:hAnsi="Arial" w:cs="Arial"/>
          <w:b/>
          <w:sz w:val="24"/>
          <w:szCs w:val="24"/>
        </w:rPr>
        <w:t>Barierka ze stali nierdzewnej</w:t>
      </w:r>
    </w:p>
    <w:p w:rsidR="00987EF8" w:rsidRDefault="00987EF8" w:rsidP="00987EF8">
      <w:pPr>
        <w:pStyle w:val="Akapitzlist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987EF8">
        <w:rPr>
          <w:rFonts w:ascii="Arial" w:hAnsi="Arial" w:cs="Arial"/>
          <w:sz w:val="24"/>
          <w:szCs w:val="24"/>
        </w:rPr>
        <w:t>Projektuje się wykonanie barierki ze stali nierdzewnej poprowadzonej wzdłuż istniejącego dojścia do głównego wejścia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DPS-u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987EF8" w:rsidRDefault="00987EF8" w:rsidP="00987EF8">
      <w:pPr>
        <w:pStyle w:val="Akapitzlist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System dostosowany do potrzeb osób niepełnosprawnych: dwa pochwyty na wysokości 75 i 90cm mocowane bocznie na słupkach</w:t>
      </w:r>
    </w:p>
    <w:p w:rsidR="00987EF8" w:rsidRPr="003565DB" w:rsidRDefault="00987EF8" w:rsidP="00987EF8">
      <w:pPr>
        <w:pStyle w:val="Akapitzlist"/>
        <w:spacing w:after="0" w:line="240" w:lineRule="auto"/>
        <w:ind w:left="0"/>
        <w:rPr>
          <w:rFonts w:ascii="Arial" w:hAnsi="Arial" w:cs="Arial"/>
          <w:sz w:val="24"/>
          <w:szCs w:val="24"/>
          <w:shd w:val="clear" w:color="auto" w:fill="FFFFFF"/>
        </w:rPr>
      </w:pPr>
      <w:r w:rsidRPr="00987EF8">
        <w:rPr>
          <w:rFonts w:ascii="Arial" w:hAnsi="Arial" w:cs="Arial"/>
          <w:sz w:val="24"/>
          <w:szCs w:val="24"/>
          <w:shd w:val="clear" w:color="auto" w:fill="FFFFFF"/>
        </w:rPr>
        <w:t>Dane techniczne balustrady:</w:t>
      </w:r>
      <w:r w:rsidRPr="00987EF8">
        <w:rPr>
          <w:rFonts w:ascii="Arial" w:hAnsi="Arial" w:cs="Arial"/>
          <w:sz w:val="24"/>
          <w:szCs w:val="24"/>
        </w:rPr>
        <w:br/>
      </w:r>
      <w:r w:rsidRPr="00987EF8">
        <w:rPr>
          <w:rFonts w:ascii="Arial" w:hAnsi="Arial" w:cs="Arial"/>
          <w:sz w:val="24"/>
          <w:szCs w:val="24"/>
        </w:rPr>
        <w:br/>
      </w:r>
      <w:r w:rsidRPr="00987EF8">
        <w:rPr>
          <w:rFonts w:ascii="Arial" w:hAnsi="Arial" w:cs="Arial"/>
          <w:sz w:val="24"/>
          <w:szCs w:val="24"/>
          <w:shd w:val="clear" w:color="auto" w:fill="FFFFFF"/>
        </w:rPr>
        <w:t xml:space="preserve">- słupki proste z przyspawana kryzą i rozetą maskującą ES-424-950  - </w:t>
      </w:r>
      <w:r>
        <w:rPr>
          <w:rFonts w:ascii="Arial" w:hAnsi="Arial" w:cs="Arial"/>
          <w:sz w:val="24"/>
          <w:szCs w:val="24"/>
          <w:shd w:val="clear" w:color="auto" w:fill="FFFFFF"/>
        </w:rPr>
        <w:t>30</w:t>
      </w:r>
      <w:r w:rsidRPr="00987EF8">
        <w:rPr>
          <w:rFonts w:ascii="Arial" w:hAnsi="Arial" w:cs="Arial"/>
          <w:sz w:val="24"/>
          <w:szCs w:val="24"/>
          <w:shd w:val="clear" w:color="auto" w:fill="FFFFFF"/>
        </w:rPr>
        <w:t xml:space="preserve"> szt.</w:t>
      </w:r>
      <w:r w:rsidRPr="00987EF8">
        <w:rPr>
          <w:rFonts w:ascii="Arial" w:hAnsi="Arial" w:cs="Arial"/>
          <w:sz w:val="24"/>
          <w:szCs w:val="24"/>
        </w:rPr>
        <w:br/>
      </w:r>
      <w:r w:rsidRPr="00987EF8">
        <w:rPr>
          <w:rFonts w:ascii="Arial" w:hAnsi="Arial" w:cs="Arial"/>
          <w:sz w:val="24"/>
          <w:szCs w:val="24"/>
          <w:shd w:val="clear" w:color="auto" w:fill="FFFFFF"/>
        </w:rPr>
        <w:t>- rura nierdzewna AISI 304 dł. 3</w:t>
      </w:r>
      <w:r w:rsidR="00C044F2">
        <w:rPr>
          <w:rFonts w:ascii="Arial" w:hAnsi="Arial" w:cs="Arial"/>
          <w:sz w:val="24"/>
          <w:szCs w:val="24"/>
          <w:shd w:val="clear" w:color="auto" w:fill="FFFFFF"/>
        </w:rPr>
        <w:t>9</w:t>
      </w:r>
      <w:r w:rsidRPr="00987EF8">
        <w:rPr>
          <w:rFonts w:ascii="Arial" w:hAnsi="Arial" w:cs="Arial"/>
          <w:sz w:val="24"/>
          <w:szCs w:val="24"/>
          <w:shd w:val="clear" w:color="auto" w:fill="FFFFFF"/>
        </w:rPr>
        <w:t>m -  pochwyt</w:t>
      </w:r>
      <w:r w:rsidRPr="00987EF8">
        <w:rPr>
          <w:rFonts w:ascii="Arial" w:hAnsi="Arial" w:cs="Arial"/>
          <w:sz w:val="24"/>
          <w:szCs w:val="24"/>
        </w:rPr>
        <w:br/>
      </w:r>
      <w:r w:rsidRPr="00987EF8">
        <w:rPr>
          <w:rFonts w:ascii="Arial" w:hAnsi="Arial" w:cs="Arial"/>
          <w:sz w:val="24"/>
          <w:szCs w:val="24"/>
          <w:shd w:val="clear" w:color="auto" w:fill="FFFFFF"/>
        </w:rPr>
        <w:t xml:space="preserve">- mocowanie boczne pochwytu/ poręczy kątowe regulowane w dwóch </w:t>
      </w:r>
      <w:r w:rsidRPr="003565DB">
        <w:rPr>
          <w:rFonts w:ascii="Arial" w:hAnsi="Arial" w:cs="Arial"/>
          <w:sz w:val="24"/>
          <w:szCs w:val="24"/>
          <w:shd w:val="clear" w:color="auto" w:fill="FFFFFF"/>
        </w:rPr>
        <w:t>płaszczyznach   - 60 szt.</w:t>
      </w:r>
      <w:r w:rsidRPr="003565DB">
        <w:rPr>
          <w:rFonts w:ascii="Arial" w:hAnsi="Arial" w:cs="Arial"/>
          <w:sz w:val="24"/>
          <w:szCs w:val="24"/>
        </w:rPr>
        <w:br/>
      </w:r>
      <w:r w:rsidRPr="003565DB">
        <w:rPr>
          <w:rFonts w:ascii="Arial" w:hAnsi="Arial" w:cs="Arial"/>
          <w:sz w:val="24"/>
          <w:szCs w:val="24"/>
          <w:shd w:val="clear" w:color="auto" w:fill="FFFFFF"/>
        </w:rPr>
        <w:t>- kolanko obłe zakończenie pochwytów 90 st.  - 4 szt.</w:t>
      </w:r>
      <w:r w:rsidRPr="003565DB">
        <w:rPr>
          <w:rFonts w:ascii="Arial" w:hAnsi="Arial" w:cs="Arial"/>
          <w:sz w:val="24"/>
          <w:szCs w:val="24"/>
        </w:rPr>
        <w:br/>
      </w:r>
      <w:r w:rsidRPr="003565DB">
        <w:rPr>
          <w:rFonts w:ascii="Arial" w:hAnsi="Arial" w:cs="Arial"/>
          <w:sz w:val="24"/>
          <w:szCs w:val="24"/>
          <w:shd w:val="clear" w:color="auto" w:fill="FFFFFF"/>
        </w:rPr>
        <w:t xml:space="preserve">- kolanko przegubowe do połączenia </w:t>
      </w:r>
      <w:proofErr w:type="spellStart"/>
      <w:r w:rsidRPr="003565DB">
        <w:rPr>
          <w:rFonts w:ascii="Arial" w:hAnsi="Arial" w:cs="Arial"/>
          <w:sz w:val="24"/>
          <w:szCs w:val="24"/>
          <w:shd w:val="clear" w:color="auto" w:fill="FFFFFF"/>
        </w:rPr>
        <w:t>wypłaszczenia</w:t>
      </w:r>
      <w:proofErr w:type="spellEnd"/>
      <w:r w:rsidRPr="003565DB">
        <w:rPr>
          <w:rFonts w:ascii="Arial" w:hAnsi="Arial" w:cs="Arial"/>
          <w:sz w:val="24"/>
          <w:szCs w:val="24"/>
          <w:shd w:val="clear" w:color="auto" w:fill="FFFFFF"/>
        </w:rPr>
        <w:t xml:space="preserve"> 90 st.  - 4 szt.</w:t>
      </w:r>
      <w:r w:rsidRPr="003565DB">
        <w:rPr>
          <w:rFonts w:ascii="Arial" w:hAnsi="Arial" w:cs="Arial"/>
          <w:sz w:val="24"/>
          <w:szCs w:val="24"/>
        </w:rPr>
        <w:br/>
      </w:r>
      <w:r w:rsidRPr="003565DB">
        <w:rPr>
          <w:rFonts w:ascii="Arial" w:hAnsi="Arial" w:cs="Arial"/>
          <w:sz w:val="24"/>
          <w:szCs w:val="24"/>
          <w:shd w:val="clear" w:color="auto" w:fill="FFFFFF"/>
        </w:rPr>
        <w:t>- wstawka rury fi 42,4 mm do połączenia z kolankami ES-5030-424  </w:t>
      </w:r>
    </w:p>
    <w:p w:rsidR="00987EF8" w:rsidRDefault="00987EF8" w:rsidP="00987EF8">
      <w:pPr>
        <w:pStyle w:val="Akapitzlist"/>
        <w:spacing w:after="0" w:line="240" w:lineRule="auto"/>
        <w:ind w:left="0"/>
        <w:rPr>
          <w:rFonts w:ascii="Arial" w:hAnsi="Arial" w:cs="Arial"/>
          <w:sz w:val="24"/>
          <w:szCs w:val="24"/>
          <w:shd w:val="clear" w:color="auto" w:fill="FFFFFF"/>
        </w:rPr>
      </w:pPr>
      <w:r w:rsidRPr="003565DB">
        <w:rPr>
          <w:rFonts w:ascii="Arial" w:hAnsi="Arial" w:cs="Arial"/>
          <w:sz w:val="24"/>
          <w:szCs w:val="24"/>
          <w:shd w:val="clear" w:color="auto" w:fill="FFFFFF"/>
        </w:rPr>
        <w:t xml:space="preserve">- wstawka </w:t>
      </w:r>
      <w:proofErr w:type="spellStart"/>
      <w:r w:rsidRPr="003565DB">
        <w:rPr>
          <w:rFonts w:ascii="Arial" w:hAnsi="Arial" w:cs="Arial"/>
          <w:sz w:val="24"/>
          <w:szCs w:val="24"/>
          <w:shd w:val="clear" w:color="auto" w:fill="FFFFFF"/>
        </w:rPr>
        <w:t>wypłaszczenia</w:t>
      </w:r>
      <w:proofErr w:type="spellEnd"/>
      <w:r w:rsidRPr="003565DB">
        <w:rPr>
          <w:rFonts w:ascii="Arial" w:hAnsi="Arial" w:cs="Arial"/>
          <w:sz w:val="24"/>
          <w:szCs w:val="24"/>
          <w:shd w:val="clear" w:color="auto" w:fill="FFFFFF"/>
        </w:rPr>
        <w:t xml:space="preserve"> z rury fi 42,4 mm   - 4 szt..</w:t>
      </w:r>
      <w:r w:rsidRPr="003565DB">
        <w:rPr>
          <w:rFonts w:ascii="Arial" w:hAnsi="Arial" w:cs="Arial"/>
          <w:sz w:val="24"/>
          <w:szCs w:val="24"/>
        </w:rPr>
        <w:br/>
      </w:r>
      <w:r w:rsidRPr="003565DB">
        <w:rPr>
          <w:rFonts w:ascii="Arial" w:hAnsi="Arial" w:cs="Arial"/>
          <w:sz w:val="24"/>
          <w:szCs w:val="24"/>
          <w:shd w:val="clear" w:color="auto" w:fill="FFFFFF"/>
        </w:rPr>
        <w:t xml:space="preserve">- zaślepka soczewkowa wbijana na zakończenie słupka ES-0002-424 - </w:t>
      </w:r>
      <w:r w:rsidR="003565DB" w:rsidRPr="003565DB">
        <w:rPr>
          <w:rFonts w:ascii="Arial" w:hAnsi="Arial" w:cs="Arial"/>
          <w:sz w:val="24"/>
          <w:szCs w:val="24"/>
          <w:shd w:val="clear" w:color="auto" w:fill="FFFFFF"/>
        </w:rPr>
        <w:t>30</w:t>
      </w:r>
      <w:r w:rsidRPr="003565DB">
        <w:rPr>
          <w:rFonts w:ascii="Arial" w:hAnsi="Arial" w:cs="Arial"/>
          <w:sz w:val="24"/>
          <w:szCs w:val="24"/>
          <w:shd w:val="clear" w:color="auto" w:fill="FFFFFF"/>
        </w:rPr>
        <w:t>szt.</w:t>
      </w:r>
      <w:r w:rsidRPr="003565DB">
        <w:rPr>
          <w:rFonts w:ascii="Arial" w:hAnsi="Arial" w:cs="Arial"/>
          <w:sz w:val="24"/>
          <w:szCs w:val="24"/>
        </w:rPr>
        <w:br/>
      </w:r>
      <w:r w:rsidRPr="003565DB">
        <w:rPr>
          <w:rFonts w:ascii="Arial" w:hAnsi="Arial" w:cs="Arial"/>
          <w:sz w:val="24"/>
          <w:szCs w:val="24"/>
          <w:shd w:val="clear" w:color="auto" w:fill="FFFFFF"/>
        </w:rPr>
        <w:t>- śrubki do połączenia elementów barierki</w:t>
      </w:r>
      <w:r w:rsidRPr="003565DB">
        <w:rPr>
          <w:rFonts w:ascii="Arial" w:hAnsi="Arial" w:cs="Arial"/>
          <w:sz w:val="24"/>
          <w:szCs w:val="24"/>
        </w:rPr>
        <w:br/>
      </w:r>
      <w:r w:rsidRPr="003565DB">
        <w:rPr>
          <w:rFonts w:ascii="Arial" w:hAnsi="Arial" w:cs="Arial"/>
          <w:sz w:val="24"/>
          <w:szCs w:val="24"/>
          <w:shd w:val="clear" w:color="auto" w:fill="FFFFFF"/>
        </w:rPr>
        <w:t>- śruby kotwiące do podłoża</w:t>
      </w:r>
      <w:r w:rsidRPr="003565DB">
        <w:rPr>
          <w:rFonts w:ascii="Arial" w:hAnsi="Arial" w:cs="Arial"/>
          <w:sz w:val="24"/>
          <w:szCs w:val="24"/>
        </w:rPr>
        <w:br/>
      </w:r>
      <w:r w:rsidRPr="003565DB">
        <w:rPr>
          <w:rFonts w:ascii="Arial" w:hAnsi="Arial" w:cs="Arial"/>
          <w:sz w:val="24"/>
          <w:szCs w:val="24"/>
          <w:shd w:val="clear" w:color="auto" w:fill="FFFFFF"/>
        </w:rPr>
        <w:t>- klej do połączenia elementów balustrady</w:t>
      </w:r>
      <w:r w:rsidRPr="003565DB">
        <w:rPr>
          <w:rFonts w:ascii="Arial" w:hAnsi="Arial" w:cs="Arial"/>
          <w:sz w:val="24"/>
          <w:szCs w:val="24"/>
        </w:rPr>
        <w:br/>
      </w:r>
      <w:r w:rsidRPr="003565DB">
        <w:rPr>
          <w:rFonts w:ascii="Arial" w:hAnsi="Arial" w:cs="Arial"/>
          <w:sz w:val="24"/>
          <w:szCs w:val="24"/>
          <w:shd w:val="clear" w:color="auto" w:fill="FFFFFF"/>
        </w:rPr>
        <w:t>- środek do pielęgnacji stali nierdzewnej</w:t>
      </w:r>
      <w:r w:rsidRPr="00987EF8">
        <w:rPr>
          <w:rFonts w:ascii="Arial" w:hAnsi="Arial" w:cs="Arial"/>
          <w:sz w:val="24"/>
          <w:szCs w:val="24"/>
        </w:rPr>
        <w:br/>
      </w:r>
      <w:r w:rsidRPr="00987EF8">
        <w:rPr>
          <w:rFonts w:ascii="Arial" w:hAnsi="Arial" w:cs="Arial"/>
          <w:sz w:val="24"/>
          <w:szCs w:val="24"/>
        </w:rPr>
        <w:br/>
      </w:r>
      <w:r w:rsidRPr="00987EF8">
        <w:rPr>
          <w:rFonts w:ascii="Arial" w:hAnsi="Arial" w:cs="Arial"/>
          <w:sz w:val="24"/>
          <w:szCs w:val="24"/>
          <w:shd w:val="clear" w:color="auto" w:fill="FFFFFF"/>
        </w:rPr>
        <w:t>Wykończenie:</w:t>
      </w:r>
      <w:r w:rsidRPr="00987EF8">
        <w:rPr>
          <w:rFonts w:ascii="Arial" w:hAnsi="Arial" w:cs="Arial"/>
          <w:sz w:val="24"/>
          <w:szCs w:val="24"/>
        </w:rPr>
        <w:br/>
      </w:r>
      <w:r w:rsidRPr="00987EF8">
        <w:rPr>
          <w:rFonts w:ascii="Arial" w:hAnsi="Arial" w:cs="Arial"/>
          <w:sz w:val="24"/>
          <w:szCs w:val="24"/>
          <w:shd w:val="clear" w:color="auto" w:fill="FFFFFF"/>
        </w:rPr>
        <w:t>- powierzchnia szlifowana (satyna) - standard</w:t>
      </w:r>
      <w:r w:rsidR="00C044F2" w:rsidRPr="00987EF8">
        <w:rPr>
          <w:rFonts w:ascii="Arial" w:hAnsi="Arial" w:cs="Arial"/>
          <w:sz w:val="24"/>
          <w:szCs w:val="24"/>
        </w:rPr>
        <w:t xml:space="preserve"> </w:t>
      </w:r>
      <w:r w:rsidRPr="00987EF8">
        <w:rPr>
          <w:rFonts w:ascii="Arial" w:hAnsi="Arial" w:cs="Arial"/>
          <w:sz w:val="24"/>
          <w:szCs w:val="24"/>
        </w:rPr>
        <w:br/>
      </w:r>
      <w:r w:rsidRPr="00987EF8">
        <w:rPr>
          <w:rFonts w:ascii="Arial" w:hAnsi="Arial" w:cs="Arial"/>
          <w:sz w:val="24"/>
          <w:szCs w:val="24"/>
        </w:rPr>
        <w:br/>
      </w:r>
      <w:r w:rsidRPr="00987EF8">
        <w:rPr>
          <w:rFonts w:ascii="Arial" w:hAnsi="Arial" w:cs="Arial"/>
          <w:sz w:val="24"/>
          <w:szCs w:val="24"/>
          <w:shd w:val="clear" w:color="auto" w:fill="FFFFFF"/>
        </w:rPr>
        <w:t>Gatunek stali:</w:t>
      </w:r>
      <w:r w:rsidRPr="00987EF8">
        <w:rPr>
          <w:rFonts w:ascii="Arial" w:hAnsi="Arial" w:cs="Arial"/>
          <w:sz w:val="24"/>
          <w:szCs w:val="24"/>
        </w:rPr>
        <w:br/>
      </w:r>
      <w:r w:rsidRPr="00987EF8">
        <w:rPr>
          <w:rFonts w:ascii="Arial" w:hAnsi="Arial" w:cs="Arial"/>
          <w:sz w:val="24"/>
          <w:szCs w:val="24"/>
          <w:shd w:val="clear" w:color="auto" w:fill="FFFFFF"/>
        </w:rPr>
        <w:t>- stal nierdzewna 304</w:t>
      </w:r>
    </w:p>
    <w:p w:rsidR="00987EF8" w:rsidRPr="00987EF8" w:rsidRDefault="00987EF8" w:rsidP="00987EF8">
      <w:pPr>
        <w:pStyle w:val="Akapitzlist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344CCF" w:rsidRPr="00F12A3F" w:rsidRDefault="00344CCF" w:rsidP="00511F86">
      <w:pPr>
        <w:pStyle w:val="Akapitzlist"/>
        <w:numPr>
          <w:ilvl w:val="1"/>
          <w:numId w:val="29"/>
        </w:num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F12A3F">
        <w:rPr>
          <w:rFonts w:ascii="Arial" w:hAnsi="Arial" w:cs="Arial"/>
          <w:b/>
          <w:sz w:val="24"/>
          <w:szCs w:val="24"/>
        </w:rPr>
        <w:t>Ogrodzenie</w:t>
      </w:r>
    </w:p>
    <w:p w:rsidR="00987EF8" w:rsidRDefault="00344CCF" w:rsidP="00511F86">
      <w:pPr>
        <w:pStyle w:val="Akapitzlist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F12A3F">
        <w:rPr>
          <w:rFonts w:ascii="Arial" w:hAnsi="Arial" w:cs="Arial"/>
          <w:sz w:val="24"/>
          <w:szCs w:val="24"/>
        </w:rPr>
        <w:t xml:space="preserve">Projektuje się rozbudowę istniejącego ogrodzenia o dodatkowy fragment długości </w:t>
      </w:r>
      <w:r w:rsidR="00F12A3F" w:rsidRPr="00F12A3F">
        <w:rPr>
          <w:rFonts w:ascii="Arial" w:hAnsi="Arial" w:cs="Arial"/>
          <w:sz w:val="24"/>
          <w:szCs w:val="24"/>
        </w:rPr>
        <w:t xml:space="preserve">30m </w:t>
      </w:r>
      <w:r w:rsidRPr="00F12A3F">
        <w:rPr>
          <w:rFonts w:ascii="Arial" w:hAnsi="Arial" w:cs="Arial"/>
          <w:sz w:val="24"/>
          <w:szCs w:val="24"/>
        </w:rPr>
        <w:t xml:space="preserve">oddzielający ogólnodostępną część widokowo-rekreacyjną od planowanej winnicy. Ogrodzenie systemowe </w:t>
      </w:r>
      <w:r w:rsidR="00F12A3F" w:rsidRPr="00F12A3F">
        <w:rPr>
          <w:rFonts w:ascii="Arial" w:hAnsi="Arial" w:cs="Arial"/>
          <w:sz w:val="24"/>
          <w:szCs w:val="24"/>
        </w:rPr>
        <w:t xml:space="preserve">z furtką </w:t>
      </w:r>
      <w:r w:rsidRPr="00F12A3F">
        <w:rPr>
          <w:rFonts w:ascii="Arial" w:hAnsi="Arial" w:cs="Arial"/>
          <w:sz w:val="24"/>
          <w:szCs w:val="24"/>
        </w:rPr>
        <w:t>z paneli tożsamych z istniejącym ogrodzeniem terenu</w:t>
      </w:r>
      <w:r w:rsidR="001567E1">
        <w:rPr>
          <w:rFonts w:ascii="Arial" w:hAnsi="Arial" w:cs="Arial"/>
          <w:sz w:val="24"/>
          <w:szCs w:val="24"/>
        </w:rPr>
        <w:t xml:space="preserve"> o wysokości 2,1 m</w:t>
      </w:r>
      <w:r w:rsidR="00987EF8">
        <w:rPr>
          <w:rFonts w:ascii="Arial" w:hAnsi="Arial" w:cs="Arial"/>
          <w:sz w:val="24"/>
          <w:szCs w:val="24"/>
        </w:rPr>
        <w:t xml:space="preserve"> ze stali ocynkowanej i malowanej proszkowo, kolor ciemna zieleń (RAL 6005 lub zbliżony).</w:t>
      </w:r>
    </w:p>
    <w:p w:rsidR="00987EF8" w:rsidRPr="00987EF8" w:rsidRDefault="00987EF8" w:rsidP="00987EF8">
      <w:pPr>
        <w:pStyle w:val="NormalnyWeb"/>
        <w:numPr>
          <w:ilvl w:val="0"/>
          <w:numId w:val="39"/>
        </w:numPr>
        <w:shd w:val="clear" w:color="auto" w:fill="FFFFFF"/>
        <w:spacing w:before="240" w:beforeAutospacing="0" w:after="240" w:afterAutospacing="0"/>
        <w:rPr>
          <w:rFonts w:ascii="Arial" w:hAnsi="Arial" w:cs="Arial"/>
          <w:color w:val="111111"/>
        </w:rPr>
      </w:pPr>
      <w:r w:rsidRPr="00987EF8">
        <w:rPr>
          <w:rFonts w:ascii="Arial" w:hAnsi="Arial" w:cs="Arial"/>
          <w:color w:val="111111"/>
        </w:rPr>
        <w:t>Panel 3d 153x250 cm, fi4</w:t>
      </w:r>
    </w:p>
    <w:p w:rsidR="00987EF8" w:rsidRPr="00987EF8" w:rsidRDefault="00987EF8" w:rsidP="00987EF8">
      <w:pPr>
        <w:pStyle w:val="NormalnyWeb"/>
        <w:numPr>
          <w:ilvl w:val="0"/>
          <w:numId w:val="39"/>
        </w:numPr>
        <w:shd w:val="clear" w:color="auto" w:fill="FFFFFF"/>
        <w:spacing w:before="240" w:beforeAutospacing="0" w:after="240" w:afterAutospacing="0"/>
        <w:rPr>
          <w:rFonts w:ascii="Arial" w:hAnsi="Arial" w:cs="Arial"/>
          <w:color w:val="111111"/>
        </w:rPr>
      </w:pPr>
      <w:r w:rsidRPr="00987EF8">
        <w:rPr>
          <w:rFonts w:ascii="Arial" w:hAnsi="Arial" w:cs="Arial"/>
          <w:color w:val="111111"/>
        </w:rPr>
        <w:t>Słupek 6x4 cm</w:t>
      </w:r>
    </w:p>
    <w:p w:rsidR="00987EF8" w:rsidRPr="00987EF8" w:rsidRDefault="00987EF8" w:rsidP="00987EF8">
      <w:pPr>
        <w:pStyle w:val="NormalnyWeb"/>
        <w:numPr>
          <w:ilvl w:val="0"/>
          <w:numId w:val="39"/>
        </w:numPr>
        <w:shd w:val="clear" w:color="auto" w:fill="FFFFFF"/>
        <w:spacing w:before="240" w:beforeAutospacing="0" w:after="240" w:afterAutospacing="0"/>
        <w:rPr>
          <w:rFonts w:ascii="Arial" w:hAnsi="Arial" w:cs="Arial"/>
          <w:color w:val="111111"/>
        </w:rPr>
      </w:pPr>
      <w:r w:rsidRPr="00987EF8">
        <w:rPr>
          <w:rFonts w:ascii="Arial" w:hAnsi="Arial" w:cs="Arial"/>
          <w:color w:val="111111"/>
        </w:rPr>
        <w:t>Komplet obejm.</w:t>
      </w:r>
    </w:p>
    <w:p w:rsidR="00987EF8" w:rsidRDefault="00987EF8" w:rsidP="00987EF8">
      <w:pPr>
        <w:pStyle w:val="NormalnyWeb"/>
        <w:numPr>
          <w:ilvl w:val="0"/>
          <w:numId w:val="39"/>
        </w:numPr>
        <w:shd w:val="clear" w:color="auto" w:fill="FFFFFF"/>
        <w:spacing w:before="240" w:beforeAutospacing="0" w:after="240" w:afterAutospacing="0"/>
        <w:rPr>
          <w:rFonts w:ascii="Arial" w:hAnsi="Arial" w:cs="Arial"/>
          <w:color w:val="111111"/>
        </w:rPr>
      </w:pPr>
      <w:r w:rsidRPr="00987EF8">
        <w:rPr>
          <w:rFonts w:ascii="Arial" w:hAnsi="Arial" w:cs="Arial"/>
          <w:color w:val="111111"/>
        </w:rPr>
        <w:t>Podmurówka 25x247 cm</w:t>
      </w:r>
    </w:p>
    <w:p w:rsidR="00987EF8" w:rsidRPr="00987EF8" w:rsidRDefault="00987EF8" w:rsidP="00987EF8">
      <w:pPr>
        <w:pStyle w:val="NormalnyWeb"/>
        <w:numPr>
          <w:ilvl w:val="0"/>
          <w:numId w:val="39"/>
        </w:numPr>
        <w:shd w:val="clear" w:color="auto" w:fill="FFFFFF"/>
        <w:spacing w:before="240" w:beforeAutospacing="0" w:after="240" w:afterAutospacing="0"/>
        <w:rPr>
          <w:rFonts w:ascii="Arial" w:hAnsi="Arial" w:cs="Arial"/>
          <w:color w:val="111111"/>
        </w:rPr>
      </w:pPr>
      <w:r w:rsidRPr="00987EF8">
        <w:rPr>
          <w:rFonts w:ascii="Arial" w:hAnsi="Arial" w:cs="Arial"/>
          <w:color w:val="111111"/>
        </w:rPr>
        <w:t>Ceowniki do podmurówki</w:t>
      </w:r>
    </w:p>
    <w:p w:rsidR="00F12A3F" w:rsidRDefault="00F12A3F" w:rsidP="00511F86">
      <w:pPr>
        <w:pStyle w:val="Akapitzlist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F12A3F">
        <w:rPr>
          <w:rFonts w:ascii="Arial" w:hAnsi="Arial" w:cs="Arial"/>
          <w:sz w:val="24"/>
          <w:szCs w:val="24"/>
        </w:rPr>
        <w:t>Planuje się również wykonanie furtki w ogrodzeniu istniejącym, w celu zapewnienia dostępu do części widokowo-rekreacyjnej.</w:t>
      </w:r>
    </w:p>
    <w:p w:rsidR="00987EF8" w:rsidRDefault="00987EF8" w:rsidP="00511F86">
      <w:pPr>
        <w:pStyle w:val="Akapitzlist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Furtka panelowa na słupkach:</w:t>
      </w:r>
    </w:p>
    <w:p w:rsidR="00987EF8" w:rsidRPr="00987EF8" w:rsidRDefault="00987EF8" w:rsidP="00987EF8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87EF8">
        <w:rPr>
          <w:rFonts w:ascii="Arial" w:eastAsia="Times New Roman" w:hAnsi="Arial" w:cs="Arial"/>
          <w:sz w:val="24"/>
          <w:szCs w:val="24"/>
          <w:lang w:eastAsia="pl-PL"/>
        </w:rPr>
        <w:t>Rama - profil 40x30 mm</w:t>
      </w:r>
    </w:p>
    <w:p w:rsidR="00987EF8" w:rsidRPr="00987EF8" w:rsidRDefault="00987EF8" w:rsidP="00987EF8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87EF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Wypełnienie - panel φ4 (oczko 5x20)</w:t>
      </w:r>
    </w:p>
    <w:p w:rsidR="00987EF8" w:rsidRPr="00987EF8" w:rsidRDefault="00987EF8" w:rsidP="00987EF8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87EF8">
        <w:rPr>
          <w:rFonts w:ascii="Arial" w:eastAsia="Times New Roman" w:hAnsi="Arial" w:cs="Arial"/>
          <w:sz w:val="24"/>
          <w:szCs w:val="24"/>
          <w:lang w:eastAsia="pl-PL"/>
        </w:rPr>
        <w:t>Słupy - profil 60x60 mm</w:t>
      </w:r>
    </w:p>
    <w:p w:rsidR="00987EF8" w:rsidRPr="00987EF8" w:rsidRDefault="00987EF8" w:rsidP="00987EF8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87EF8">
        <w:rPr>
          <w:rFonts w:ascii="Arial" w:eastAsia="Times New Roman" w:hAnsi="Arial" w:cs="Arial"/>
          <w:sz w:val="24"/>
          <w:szCs w:val="24"/>
          <w:lang w:eastAsia="pl-PL"/>
        </w:rPr>
        <w:t>Zawisy regulowane</w:t>
      </w:r>
    </w:p>
    <w:p w:rsidR="00987EF8" w:rsidRPr="00987EF8" w:rsidRDefault="00987EF8" w:rsidP="00987EF8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87EF8">
        <w:rPr>
          <w:rFonts w:ascii="Arial" w:eastAsia="Times New Roman" w:hAnsi="Arial" w:cs="Arial"/>
          <w:sz w:val="24"/>
          <w:szCs w:val="24"/>
          <w:lang w:eastAsia="pl-PL"/>
        </w:rPr>
        <w:t xml:space="preserve">Zabezpieczenie antykorozyjne - </w:t>
      </w:r>
      <w:proofErr w:type="spellStart"/>
      <w:r w:rsidRPr="00987EF8">
        <w:rPr>
          <w:rFonts w:ascii="Arial" w:eastAsia="Times New Roman" w:hAnsi="Arial" w:cs="Arial"/>
          <w:sz w:val="24"/>
          <w:szCs w:val="24"/>
          <w:lang w:eastAsia="pl-PL"/>
        </w:rPr>
        <w:t>Ocynk</w:t>
      </w:r>
      <w:proofErr w:type="spellEnd"/>
      <w:r w:rsidRPr="00987EF8">
        <w:rPr>
          <w:rFonts w:ascii="Arial" w:eastAsia="Times New Roman" w:hAnsi="Arial" w:cs="Arial"/>
          <w:sz w:val="24"/>
          <w:szCs w:val="24"/>
          <w:lang w:eastAsia="pl-PL"/>
        </w:rPr>
        <w:t xml:space="preserve"> Ogniowy + Malowanie proszkowe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(</w:t>
      </w:r>
      <w:r>
        <w:rPr>
          <w:rFonts w:ascii="Arial" w:hAnsi="Arial" w:cs="Arial"/>
          <w:sz w:val="24"/>
          <w:szCs w:val="24"/>
        </w:rPr>
        <w:t>RAL 6005 lub zbliżony)</w:t>
      </w:r>
    </w:p>
    <w:p w:rsidR="00CE5734" w:rsidRPr="00CE5734" w:rsidRDefault="00CE5734" w:rsidP="00F035DF">
      <w:pPr>
        <w:pStyle w:val="Akapitzlist"/>
        <w:spacing w:after="0" w:line="240" w:lineRule="auto"/>
        <w:ind w:left="0"/>
        <w:rPr>
          <w:rFonts w:ascii="Arial" w:hAnsi="Arial" w:cs="Arial"/>
          <w:color w:val="FF0000"/>
          <w:sz w:val="24"/>
          <w:szCs w:val="24"/>
        </w:rPr>
      </w:pPr>
    </w:p>
    <w:p w:rsidR="00B82102" w:rsidRPr="00F35C56" w:rsidRDefault="007F290F" w:rsidP="00F035DF">
      <w:pPr>
        <w:pStyle w:val="Akapitzlist"/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hanging="1146"/>
        <w:rPr>
          <w:rFonts w:ascii="Arial" w:hAnsi="Arial" w:cs="Arial"/>
          <w:sz w:val="26"/>
          <w:szCs w:val="26"/>
        </w:rPr>
      </w:pPr>
      <w:r w:rsidRPr="00F35C56">
        <w:rPr>
          <w:rFonts w:ascii="Arial" w:hAnsi="Arial" w:cs="Arial"/>
          <w:b/>
          <w:sz w:val="28"/>
          <w:u w:val="single"/>
        </w:rPr>
        <w:t>Bilans terenu</w:t>
      </w:r>
    </w:p>
    <w:p w:rsidR="00F12A3F" w:rsidRPr="00F12A3F" w:rsidRDefault="00F12A3F" w:rsidP="009C2DEC">
      <w:pPr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F12A3F">
        <w:rPr>
          <w:rFonts w:ascii="Arial" w:eastAsia="SimSun" w:hAnsi="Arial" w:cs="Arial"/>
          <w:b/>
          <w:sz w:val="24"/>
          <w:szCs w:val="24"/>
          <w:lang w:eastAsia="zh-CN" w:bidi="hi-IN"/>
        </w:rPr>
        <w:t>Powierzchnia działki nr 40/5</w:t>
      </w:r>
      <w:r w:rsidRPr="00F12A3F">
        <w:rPr>
          <w:rFonts w:ascii="Arial" w:eastAsia="SimSun" w:hAnsi="Arial" w:cs="Arial"/>
          <w:b/>
          <w:sz w:val="24"/>
          <w:szCs w:val="24"/>
          <w:lang w:eastAsia="zh-CN" w:bidi="hi-IN"/>
        </w:rPr>
        <w:tab/>
      </w:r>
      <w:r w:rsidRPr="00F12A3F">
        <w:rPr>
          <w:rFonts w:ascii="Arial" w:eastAsia="SimSun" w:hAnsi="Arial" w:cs="Arial"/>
          <w:b/>
          <w:sz w:val="24"/>
          <w:szCs w:val="24"/>
          <w:lang w:eastAsia="zh-CN" w:bidi="hi-IN"/>
        </w:rPr>
        <w:tab/>
      </w:r>
      <w:r w:rsidRPr="00F12A3F">
        <w:rPr>
          <w:rFonts w:ascii="Arial" w:eastAsia="SimSun" w:hAnsi="Arial" w:cs="Arial"/>
          <w:b/>
          <w:sz w:val="24"/>
          <w:szCs w:val="24"/>
          <w:lang w:eastAsia="zh-CN" w:bidi="hi-IN"/>
        </w:rPr>
        <w:tab/>
      </w:r>
      <w:r w:rsidRPr="00F12A3F">
        <w:rPr>
          <w:rFonts w:ascii="Arial" w:eastAsia="SimSun" w:hAnsi="Arial" w:cs="Arial"/>
          <w:b/>
          <w:sz w:val="24"/>
          <w:szCs w:val="24"/>
          <w:lang w:eastAsia="zh-CN" w:bidi="hi-IN"/>
        </w:rPr>
        <w:tab/>
      </w:r>
      <w:r w:rsidRPr="00F12A3F">
        <w:rPr>
          <w:rFonts w:ascii="Arial" w:eastAsia="SimSun" w:hAnsi="Arial" w:cs="Arial"/>
          <w:b/>
          <w:sz w:val="24"/>
          <w:szCs w:val="24"/>
          <w:lang w:eastAsia="zh-CN" w:bidi="hi-IN"/>
        </w:rPr>
        <w:tab/>
        <w:t>0,98 ha</w:t>
      </w:r>
      <w:r w:rsidRPr="00F12A3F">
        <w:rPr>
          <w:rFonts w:ascii="Arial" w:eastAsia="SimSun" w:hAnsi="Arial" w:cs="Arial"/>
          <w:sz w:val="24"/>
          <w:szCs w:val="24"/>
          <w:vertAlign w:val="superscript"/>
          <w:lang w:eastAsia="zh-CN" w:bidi="hi-IN"/>
        </w:rPr>
        <w:t xml:space="preserve"> </w:t>
      </w:r>
    </w:p>
    <w:p w:rsidR="009C2DEC" w:rsidRDefault="00F12A3F" w:rsidP="009C2DEC">
      <w:pPr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F12A3F">
        <w:rPr>
          <w:rFonts w:ascii="Arial" w:eastAsia="SimSun" w:hAnsi="Arial" w:cs="Arial"/>
          <w:b/>
          <w:sz w:val="24"/>
          <w:szCs w:val="24"/>
          <w:lang w:eastAsia="zh-CN" w:bidi="hi-IN"/>
        </w:rPr>
        <w:t>Powierzchnia objęta opracowaniem</w:t>
      </w:r>
      <w:r w:rsidRPr="00F12A3F">
        <w:rPr>
          <w:rFonts w:ascii="Arial" w:eastAsia="SimSun" w:hAnsi="Arial" w:cs="Arial"/>
          <w:b/>
          <w:sz w:val="24"/>
          <w:szCs w:val="24"/>
          <w:lang w:eastAsia="zh-CN" w:bidi="hi-IN"/>
        </w:rPr>
        <w:tab/>
      </w:r>
      <w:r w:rsidRPr="00F12A3F">
        <w:rPr>
          <w:rFonts w:ascii="Arial" w:eastAsia="SimSun" w:hAnsi="Arial" w:cs="Arial"/>
          <w:b/>
          <w:sz w:val="24"/>
          <w:szCs w:val="24"/>
          <w:lang w:eastAsia="zh-CN" w:bidi="hi-IN"/>
        </w:rPr>
        <w:tab/>
      </w:r>
      <w:r w:rsidRPr="00F12A3F">
        <w:rPr>
          <w:rFonts w:ascii="Arial" w:eastAsia="SimSun" w:hAnsi="Arial" w:cs="Arial"/>
          <w:b/>
          <w:sz w:val="24"/>
          <w:szCs w:val="24"/>
          <w:lang w:eastAsia="zh-CN" w:bidi="hi-IN"/>
        </w:rPr>
        <w:tab/>
      </w:r>
      <w:r w:rsidRPr="00F12A3F">
        <w:rPr>
          <w:rFonts w:ascii="Arial" w:eastAsia="SimSun" w:hAnsi="Arial" w:cs="Arial"/>
          <w:b/>
          <w:sz w:val="24"/>
          <w:szCs w:val="24"/>
          <w:lang w:eastAsia="zh-CN" w:bidi="hi-IN"/>
        </w:rPr>
        <w:tab/>
        <w:t>6 904 m</w:t>
      </w:r>
      <w:r w:rsidRPr="00F12A3F">
        <w:rPr>
          <w:rFonts w:ascii="Arial" w:eastAsia="SimSun" w:hAnsi="Arial" w:cs="Arial"/>
          <w:b/>
          <w:sz w:val="24"/>
          <w:szCs w:val="24"/>
          <w:vertAlign w:val="superscript"/>
          <w:lang w:eastAsia="zh-CN" w:bidi="hi-IN"/>
        </w:rPr>
        <w:t>2</w:t>
      </w:r>
      <w:r w:rsidRPr="00F12A3F">
        <w:rPr>
          <w:rFonts w:ascii="Arial" w:eastAsia="SimSun" w:hAnsi="Arial" w:cs="Arial"/>
          <w:sz w:val="24"/>
          <w:szCs w:val="24"/>
          <w:lang w:eastAsia="zh-CN" w:bidi="hi-IN"/>
        </w:rPr>
        <w:tab/>
      </w:r>
      <w:r w:rsidRPr="004B7F1C">
        <w:rPr>
          <w:rFonts w:ascii="Arial" w:eastAsia="SimSun" w:hAnsi="Arial" w:cs="Arial"/>
          <w:sz w:val="24"/>
          <w:szCs w:val="24"/>
          <w:lang w:eastAsia="zh-CN" w:bidi="hi-IN"/>
        </w:rPr>
        <w:tab/>
      </w:r>
    </w:p>
    <w:p w:rsidR="009C2DEC" w:rsidRDefault="009C2DEC" w:rsidP="009C2DEC">
      <w:pPr>
        <w:jc w:val="both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istn</w:t>
      </w:r>
      <w:proofErr w:type="spellEnd"/>
      <w:r w:rsidRPr="004B7F1C">
        <w:rPr>
          <w:rFonts w:ascii="Arial" w:eastAsia="Calibri" w:hAnsi="Arial" w:cs="Arial"/>
          <w:b/>
          <w:sz w:val="24"/>
          <w:szCs w:val="24"/>
        </w:rPr>
        <w:t>. powierzchni</w:t>
      </w:r>
      <w:r w:rsidR="007F55F2">
        <w:rPr>
          <w:rFonts w:ascii="Arial" w:hAnsi="Arial" w:cs="Arial"/>
          <w:b/>
          <w:sz w:val="24"/>
          <w:szCs w:val="24"/>
        </w:rPr>
        <w:t>e utwardzone</w:t>
      </w:r>
      <w:r w:rsidR="007F55F2">
        <w:rPr>
          <w:rFonts w:ascii="Arial" w:hAnsi="Arial" w:cs="Arial"/>
          <w:b/>
          <w:sz w:val="24"/>
          <w:szCs w:val="24"/>
        </w:rPr>
        <w:tab/>
      </w:r>
      <w:r w:rsidR="007F55F2">
        <w:rPr>
          <w:rFonts w:ascii="Arial" w:hAnsi="Arial" w:cs="Arial"/>
          <w:b/>
          <w:sz w:val="24"/>
          <w:szCs w:val="24"/>
        </w:rPr>
        <w:tab/>
      </w:r>
      <w:r w:rsidR="007F55F2">
        <w:rPr>
          <w:rFonts w:ascii="Arial" w:hAnsi="Arial" w:cs="Arial"/>
          <w:b/>
          <w:sz w:val="24"/>
          <w:szCs w:val="24"/>
        </w:rPr>
        <w:tab/>
      </w:r>
      <w:r w:rsidR="007F55F2">
        <w:rPr>
          <w:rFonts w:ascii="Arial" w:hAnsi="Arial" w:cs="Arial"/>
          <w:b/>
          <w:sz w:val="24"/>
          <w:szCs w:val="24"/>
        </w:rPr>
        <w:tab/>
      </w:r>
      <w:r w:rsidR="007F55F2">
        <w:rPr>
          <w:rFonts w:ascii="Arial" w:hAnsi="Arial" w:cs="Arial"/>
          <w:b/>
          <w:sz w:val="24"/>
          <w:szCs w:val="24"/>
        </w:rPr>
        <w:tab/>
        <w:t>1850 m</w:t>
      </w:r>
      <w:r w:rsidR="007F55F2" w:rsidRPr="007F55F2">
        <w:rPr>
          <w:rFonts w:ascii="Arial" w:hAnsi="Arial" w:cs="Arial"/>
          <w:b/>
          <w:sz w:val="24"/>
          <w:szCs w:val="24"/>
          <w:vertAlign w:val="superscript"/>
        </w:rPr>
        <w:t>2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9C2DEC" w:rsidRPr="009C2DEC" w:rsidRDefault="009C2DEC" w:rsidP="009C2DEC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Fragment budynku DPS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896,4 m</w:t>
      </w:r>
      <w:r w:rsidRPr="009C2DEC">
        <w:rPr>
          <w:rFonts w:ascii="Arial" w:hAnsi="Arial" w:cs="Arial"/>
          <w:sz w:val="24"/>
          <w:szCs w:val="24"/>
          <w:vertAlign w:val="superscript"/>
        </w:rPr>
        <w:t>2</w:t>
      </w:r>
    </w:p>
    <w:p w:rsidR="009C2DEC" w:rsidRPr="008702D8" w:rsidRDefault="009C2DEC" w:rsidP="009C2DEC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Droga dojazdowa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276 m</w:t>
      </w:r>
      <w:r w:rsidRPr="009C2DEC">
        <w:rPr>
          <w:rFonts w:ascii="Arial" w:hAnsi="Arial" w:cs="Arial"/>
          <w:sz w:val="24"/>
          <w:szCs w:val="24"/>
          <w:vertAlign w:val="superscript"/>
        </w:rPr>
        <w:t>2</w:t>
      </w:r>
    </w:p>
    <w:p w:rsidR="008702D8" w:rsidRPr="009C2DEC" w:rsidRDefault="008702D8" w:rsidP="009C2DEC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Chodniki z kostki betonowej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1F66C8">
        <w:rPr>
          <w:rFonts w:ascii="Arial" w:hAnsi="Arial" w:cs="Arial"/>
          <w:sz w:val="24"/>
          <w:szCs w:val="24"/>
        </w:rPr>
        <w:t>678 m</w:t>
      </w:r>
      <w:r w:rsidR="001F66C8" w:rsidRPr="001F66C8">
        <w:rPr>
          <w:rFonts w:ascii="Arial" w:hAnsi="Arial" w:cs="Arial"/>
          <w:sz w:val="24"/>
          <w:szCs w:val="24"/>
          <w:vertAlign w:val="superscript"/>
        </w:rPr>
        <w:t>2</w:t>
      </w:r>
    </w:p>
    <w:p w:rsidR="007F55F2" w:rsidRDefault="007F55F2" w:rsidP="009C2DEC">
      <w:pPr>
        <w:jc w:val="both"/>
        <w:rPr>
          <w:rFonts w:ascii="Arial" w:hAnsi="Arial" w:cs="Arial"/>
          <w:b/>
          <w:sz w:val="24"/>
          <w:szCs w:val="24"/>
          <w:vertAlign w:val="superscript"/>
        </w:rPr>
      </w:pPr>
      <w:proofErr w:type="spellStart"/>
      <w:r>
        <w:rPr>
          <w:rFonts w:ascii="Arial" w:hAnsi="Arial" w:cs="Arial"/>
          <w:b/>
          <w:sz w:val="24"/>
          <w:szCs w:val="24"/>
        </w:rPr>
        <w:t>Istn</w:t>
      </w:r>
      <w:proofErr w:type="spellEnd"/>
      <w:r>
        <w:rPr>
          <w:rFonts w:ascii="Arial" w:hAnsi="Arial" w:cs="Arial"/>
          <w:b/>
          <w:sz w:val="24"/>
          <w:szCs w:val="24"/>
        </w:rPr>
        <w:t>. powierzchnie utwardzone do rozbiórki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4B7F1C">
        <w:rPr>
          <w:rFonts w:ascii="Arial" w:eastAsia="Calibri" w:hAnsi="Arial" w:cs="Arial"/>
          <w:sz w:val="24"/>
          <w:szCs w:val="24"/>
        </w:rPr>
        <w:tab/>
      </w:r>
      <w:r w:rsidR="00C64FF1">
        <w:rPr>
          <w:rFonts w:ascii="Arial" w:hAnsi="Arial" w:cs="Arial"/>
          <w:b/>
          <w:sz w:val="24"/>
          <w:szCs w:val="24"/>
        </w:rPr>
        <w:t>60</w:t>
      </w:r>
      <w:r w:rsidRPr="009C2DEC">
        <w:rPr>
          <w:rFonts w:ascii="Arial" w:eastAsia="Calibri" w:hAnsi="Arial" w:cs="Arial"/>
          <w:b/>
          <w:sz w:val="24"/>
          <w:szCs w:val="24"/>
        </w:rPr>
        <w:t xml:space="preserve"> m</w:t>
      </w:r>
      <w:r w:rsidRPr="009C2DEC">
        <w:rPr>
          <w:rFonts w:ascii="Arial" w:eastAsia="Calibri" w:hAnsi="Arial" w:cs="Arial"/>
          <w:b/>
          <w:sz w:val="24"/>
          <w:szCs w:val="24"/>
          <w:vertAlign w:val="superscript"/>
        </w:rPr>
        <w:t>2</w:t>
      </w:r>
    </w:p>
    <w:p w:rsidR="00C64FF1" w:rsidRDefault="00C64FF1" w:rsidP="00C64FF1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 w:rsidRPr="00C64FF1">
        <w:rPr>
          <w:rFonts w:ascii="Arial" w:hAnsi="Arial" w:cs="Arial"/>
          <w:sz w:val="24"/>
          <w:szCs w:val="24"/>
        </w:rPr>
        <w:t>Ścieżka z nawierzchni asfaltowej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58 m</w:t>
      </w:r>
      <w:r w:rsidRPr="00C64FF1">
        <w:rPr>
          <w:rFonts w:ascii="Arial" w:hAnsi="Arial" w:cs="Arial"/>
          <w:sz w:val="24"/>
          <w:szCs w:val="24"/>
          <w:vertAlign w:val="superscript"/>
        </w:rPr>
        <w:t>2</w:t>
      </w:r>
    </w:p>
    <w:p w:rsidR="00C64FF1" w:rsidRPr="00C64FF1" w:rsidRDefault="00C64FF1" w:rsidP="00C64FF1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Schody terenowe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2 m</w:t>
      </w:r>
      <w:r w:rsidRPr="00C64FF1">
        <w:rPr>
          <w:rFonts w:ascii="Arial" w:hAnsi="Arial" w:cs="Arial"/>
          <w:sz w:val="24"/>
          <w:szCs w:val="24"/>
          <w:vertAlign w:val="superscript"/>
        </w:rPr>
        <w:t>2</w:t>
      </w:r>
    </w:p>
    <w:p w:rsidR="00F12A3F" w:rsidRPr="004B7F1C" w:rsidRDefault="00F12A3F" w:rsidP="009C2DEC">
      <w:pPr>
        <w:jc w:val="both"/>
        <w:rPr>
          <w:rFonts w:ascii="Arial" w:eastAsia="Calibri" w:hAnsi="Arial" w:cs="Arial"/>
          <w:b/>
          <w:color w:val="FF0000"/>
          <w:sz w:val="24"/>
          <w:szCs w:val="24"/>
        </w:rPr>
      </w:pPr>
      <w:r w:rsidRPr="004B7F1C">
        <w:rPr>
          <w:rFonts w:ascii="Arial" w:eastAsia="Calibri" w:hAnsi="Arial" w:cs="Arial"/>
          <w:b/>
          <w:sz w:val="24"/>
          <w:szCs w:val="24"/>
        </w:rPr>
        <w:t xml:space="preserve">proj. powierzchnia </w:t>
      </w:r>
      <w:r w:rsidRPr="009D40D4">
        <w:rPr>
          <w:rFonts w:ascii="Arial" w:eastAsia="Calibri" w:hAnsi="Arial" w:cs="Arial"/>
          <w:b/>
          <w:sz w:val="24"/>
          <w:szCs w:val="24"/>
        </w:rPr>
        <w:t>zabudowy</w:t>
      </w:r>
      <w:r w:rsidR="004B7F1C" w:rsidRPr="009D40D4">
        <w:rPr>
          <w:rFonts w:ascii="Arial" w:hAnsi="Arial" w:cs="Arial"/>
          <w:b/>
          <w:sz w:val="24"/>
          <w:szCs w:val="24"/>
        </w:rPr>
        <w:t xml:space="preserve"> - platforma</w:t>
      </w:r>
      <w:r w:rsidRPr="009D40D4">
        <w:rPr>
          <w:rFonts w:ascii="Arial" w:eastAsia="Calibri" w:hAnsi="Arial" w:cs="Arial"/>
          <w:b/>
          <w:sz w:val="24"/>
          <w:szCs w:val="24"/>
        </w:rPr>
        <w:t xml:space="preserve"> widokowa</w:t>
      </w:r>
      <w:r w:rsidRPr="004B7F1C">
        <w:rPr>
          <w:rFonts w:ascii="Arial" w:eastAsia="Calibri" w:hAnsi="Arial" w:cs="Arial"/>
          <w:sz w:val="24"/>
          <w:szCs w:val="24"/>
        </w:rPr>
        <w:tab/>
      </w:r>
      <w:r w:rsidR="004B7F1C" w:rsidRPr="009C2DEC">
        <w:rPr>
          <w:rFonts w:ascii="Arial" w:hAnsi="Arial" w:cs="Arial"/>
          <w:b/>
          <w:sz w:val="24"/>
          <w:szCs w:val="24"/>
        </w:rPr>
        <w:t>36</w:t>
      </w:r>
      <w:r w:rsidRPr="009C2DEC">
        <w:rPr>
          <w:rFonts w:ascii="Arial" w:eastAsia="Calibri" w:hAnsi="Arial" w:cs="Arial"/>
          <w:b/>
          <w:sz w:val="24"/>
          <w:szCs w:val="24"/>
        </w:rPr>
        <w:t xml:space="preserve"> m</w:t>
      </w:r>
      <w:r w:rsidRPr="009C2DEC">
        <w:rPr>
          <w:rFonts w:ascii="Arial" w:eastAsia="Calibri" w:hAnsi="Arial" w:cs="Arial"/>
          <w:b/>
          <w:sz w:val="24"/>
          <w:szCs w:val="24"/>
          <w:vertAlign w:val="superscript"/>
        </w:rPr>
        <w:t>2</w:t>
      </w:r>
    </w:p>
    <w:p w:rsidR="00F12A3F" w:rsidRPr="004B7F1C" w:rsidRDefault="00F12A3F" w:rsidP="009C2DE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4B7F1C">
        <w:rPr>
          <w:rFonts w:ascii="Arial" w:eastAsia="Calibri" w:hAnsi="Arial" w:cs="Arial"/>
          <w:b/>
          <w:sz w:val="24"/>
          <w:szCs w:val="24"/>
        </w:rPr>
        <w:t xml:space="preserve">proj. nawierzchnia </w:t>
      </w:r>
      <w:r w:rsidR="004B7F1C" w:rsidRPr="004B7F1C">
        <w:rPr>
          <w:rFonts w:ascii="Arial" w:hAnsi="Arial" w:cs="Arial"/>
          <w:b/>
          <w:sz w:val="24"/>
          <w:szCs w:val="24"/>
        </w:rPr>
        <w:t>mineralna</w:t>
      </w:r>
      <w:r w:rsidR="004B7F1C" w:rsidRPr="004B7F1C">
        <w:rPr>
          <w:rFonts w:ascii="Arial" w:hAnsi="Arial" w:cs="Arial"/>
          <w:b/>
          <w:sz w:val="24"/>
          <w:szCs w:val="24"/>
        </w:rPr>
        <w:tab/>
      </w:r>
      <w:r w:rsidRPr="004B7F1C">
        <w:rPr>
          <w:rFonts w:ascii="Arial" w:eastAsia="Calibri" w:hAnsi="Arial" w:cs="Arial"/>
          <w:b/>
          <w:sz w:val="24"/>
          <w:szCs w:val="24"/>
        </w:rPr>
        <w:tab/>
      </w:r>
      <w:r w:rsidRPr="004B7F1C">
        <w:rPr>
          <w:rFonts w:ascii="Arial" w:eastAsia="Calibri" w:hAnsi="Arial" w:cs="Arial"/>
          <w:b/>
          <w:sz w:val="24"/>
          <w:szCs w:val="24"/>
        </w:rPr>
        <w:tab/>
      </w:r>
      <w:r w:rsidRPr="004B7F1C">
        <w:rPr>
          <w:rFonts w:ascii="Arial" w:eastAsia="Calibri" w:hAnsi="Arial" w:cs="Arial"/>
          <w:b/>
          <w:sz w:val="24"/>
          <w:szCs w:val="24"/>
        </w:rPr>
        <w:tab/>
      </w:r>
      <w:r w:rsidR="009C2DEC">
        <w:rPr>
          <w:rFonts w:ascii="Arial" w:hAnsi="Arial" w:cs="Arial"/>
          <w:b/>
          <w:sz w:val="24"/>
          <w:szCs w:val="24"/>
        </w:rPr>
        <w:tab/>
      </w:r>
      <w:r w:rsidR="004B7F1C" w:rsidRPr="004B7F1C">
        <w:rPr>
          <w:rFonts w:ascii="Arial" w:hAnsi="Arial" w:cs="Arial"/>
          <w:b/>
          <w:sz w:val="24"/>
          <w:szCs w:val="24"/>
        </w:rPr>
        <w:t>69</w:t>
      </w:r>
      <w:r w:rsidRPr="004B7F1C">
        <w:rPr>
          <w:rFonts w:ascii="Arial" w:eastAsia="SimSun" w:hAnsi="Arial" w:cs="Arial"/>
          <w:b/>
          <w:sz w:val="24"/>
          <w:szCs w:val="24"/>
          <w:lang w:eastAsia="zh-CN" w:bidi="hi-IN"/>
        </w:rPr>
        <w:t xml:space="preserve"> m</w:t>
      </w:r>
      <w:r w:rsidRPr="004B7F1C">
        <w:rPr>
          <w:rFonts w:ascii="Arial" w:eastAsia="SimSun" w:hAnsi="Arial" w:cs="Arial"/>
          <w:b/>
          <w:sz w:val="24"/>
          <w:szCs w:val="24"/>
          <w:vertAlign w:val="superscript"/>
          <w:lang w:eastAsia="zh-CN" w:bidi="hi-IN"/>
        </w:rPr>
        <w:t>2</w:t>
      </w:r>
    </w:p>
    <w:p w:rsidR="00F12A3F" w:rsidRPr="004B7F1C" w:rsidRDefault="004B7F1C" w:rsidP="00CA40A5">
      <w:pPr>
        <w:pStyle w:val="Tekstpodstawowywcity3"/>
        <w:numPr>
          <w:ilvl w:val="0"/>
          <w:numId w:val="36"/>
        </w:numPr>
        <w:tabs>
          <w:tab w:val="left" w:pos="709"/>
        </w:tabs>
        <w:spacing w:line="280" w:lineRule="atLeast"/>
        <w:ind w:left="426" w:right="-108" w:firstLine="7"/>
        <w:jc w:val="both"/>
        <w:rPr>
          <w:rFonts w:ascii="Arial" w:hAnsi="Arial" w:cs="Arial"/>
          <w:sz w:val="24"/>
          <w:szCs w:val="24"/>
        </w:rPr>
      </w:pPr>
      <w:r w:rsidRPr="004B7F1C">
        <w:rPr>
          <w:rFonts w:ascii="Arial" w:hAnsi="Arial" w:cs="Arial"/>
          <w:sz w:val="24"/>
          <w:szCs w:val="24"/>
        </w:rPr>
        <w:t>dojścia piesze</w:t>
      </w:r>
      <w:r w:rsidRPr="004B7F1C">
        <w:rPr>
          <w:rFonts w:ascii="Arial" w:hAnsi="Arial" w:cs="Arial"/>
          <w:sz w:val="24"/>
          <w:szCs w:val="24"/>
        </w:rPr>
        <w:tab/>
      </w:r>
      <w:r w:rsidR="00F12A3F" w:rsidRPr="004B7F1C">
        <w:rPr>
          <w:rFonts w:ascii="Arial" w:hAnsi="Arial" w:cs="Arial"/>
          <w:sz w:val="24"/>
          <w:szCs w:val="24"/>
        </w:rPr>
        <w:tab/>
      </w:r>
      <w:r w:rsidR="009D40D4">
        <w:rPr>
          <w:rFonts w:ascii="Arial" w:hAnsi="Arial" w:cs="Arial"/>
          <w:sz w:val="24"/>
          <w:szCs w:val="24"/>
        </w:rPr>
        <w:tab/>
      </w:r>
      <w:r w:rsidR="009D40D4">
        <w:rPr>
          <w:rFonts w:ascii="Arial" w:hAnsi="Arial" w:cs="Arial"/>
          <w:sz w:val="24"/>
          <w:szCs w:val="24"/>
        </w:rPr>
        <w:tab/>
      </w:r>
      <w:r w:rsidR="009D40D4">
        <w:rPr>
          <w:rFonts w:ascii="Arial" w:hAnsi="Arial" w:cs="Arial"/>
          <w:sz w:val="24"/>
          <w:szCs w:val="24"/>
        </w:rPr>
        <w:tab/>
      </w:r>
      <w:r w:rsidR="009D40D4">
        <w:rPr>
          <w:rFonts w:ascii="Arial" w:hAnsi="Arial" w:cs="Arial"/>
          <w:sz w:val="24"/>
          <w:szCs w:val="24"/>
        </w:rPr>
        <w:tab/>
      </w:r>
      <w:r w:rsidRPr="004B7F1C">
        <w:rPr>
          <w:rFonts w:ascii="Arial" w:hAnsi="Arial" w:cs="Arial"/>
          <w:sz w:val="24"/>
          <w:szCs w:val="24"/>
        </w:rPr>
        <w:t>15,5</w:t>
      </w:r>
      <w:r w:rsidR="00F12A3F" w:rsidRPr="004B7F1C">
        <w:rPr>
          <w:rFonts w:ascii="Arial" w:eastAsia="SimSun" w:hAnsi="Arial" w:cs="Arial"/>
          <w:sz w:val="24"/>
          <w:szCs w:val="24"/>
          <w:lang w:eastAsia="zh-CN" w:bidi="hi-IN"/>
        </w:rPr>
        <w:t xml:space="preserve"> m</w:t>
      </w:r>
      <w:r w:rsidR="00F12A3F" w:rsidRPr="004B7F1C">
        <w:rPr>
          <w:rFonts w:ascii="Arial" w:eastAsia="SimSun" w:hAnsi="Arial" w:cs="Arial"/>
          <w:sz w:val="24"/>
          <w:szCs w:val="24"/>
          <w:vertAlign w:val="superscript"/>
          <w:lang w:eastAsia="zh-CN" w:bidi="hi-IN"/>
        </w:rPr>
        <w:t>2</w:t>
      </w:r>
    </w:p>
    <w:p w:rsidR="003467B8" w:rsidRDefault="004B7F1C" w:rsidP="003467B8">
      <w:pPr>
        <w:pStyle w:val="Tekstpodstawowywcity3"/>
        <w:numPr>
          <w:ilvl w:val="0"/>
          <w:numId w:val="36"/>
        </w:numPr>
        <w:tabs>
          <w:tab w:val="left" w:pos="709"/>
        </w:tabs>
        <w:ind w:left="426" w:right="-108" w:firstLine="7"/>
        <w:jc w:val="both"/>
        <w:rPr>
          <w:rFonts w:ascii="Arial" w:hAnsi="Arial" w:cs="Arial"/>
          <w:b/>
          <w:sz w:val="24"/>
          <w:szCs w:val="24"/>
        </w:rPr>
      </w:pPr>
      <w:r w:rsidRPr="003467B8">
        <w:rPr>
          <w:rFonts w:ascii="Arial" w:hAnsi="Arial" w:cs="Arial"/>
          <w:sz w:val="24"/>
          <w:szCs w:val="24"/>
        </w:rPr>
        <w:t>plac widokowy</w:t>
      </w:r>
      <w:r w:rsidRPr="003467B8">
        <w:rPr>
          <w:rFonts w:ascii="Arial" w:hAnsi="Arial" w:cs="Arial"/>
          <w:sz w:val="24"/>
          <w:szCs w:val="24"/>
        </w:rPr>
        <w:tab/>
      </w:r>
      <w:r w:rsidR="00F12A3F" w:rsidRPr="003467B8">
        <w:rPr>
          <w:rFonts w:ascii="Arial" w:hAnsi="Arial" w:cs="Arial"/>
          <w:sz w:val="24"/>
          <w:szCs w:val="24"/>
        </w:rPr>
        <w:tab/>
      </w:r>
      <w:r w:rsidR="00F12A3F" w:rsidRPr="003467B8">
        <w:rPr>
          <w:rFonts w:ascii="Arial" w:hAnsi="Arial" w:cs="Arial"/>
          <w:sz w:val="24"/>
          <w:szCs w:val="24"/>
        </w:rPr>
        <w:tab/>
      </w:r>
      <w:r w:rsidR="00F12A3F" w:rsidRPr="003467B8">
        <w:rPr>
          <w:rFonts w:ascii="Arial" w:hAnsi="Arial" w:cs="Arial"/>
          <w:sz w:val="24"/>
          <w:szCs w:val="24"/>
        </w:rPr>
        <w:tab/>
      </w:r>
      <w:r w:rsidR="00F12A3F" w:rsidRPr="003467B8">
        <w:rPr>
          <w:rFonts w:ascii="Arial" w:hAnsi="Arial" w:cs="Arial"/>
          <w:sz w:val="24"/>
          <w:szCs w:val="24"/>
        </w:rPr>
        <w:tab/>
      </w:r>
      <w:r w:rsidR="00F12A3F" w:rsidRPr="003467B8">
        <w:rPr>
          <w:rFonts w:ascii="Arial" w:hAnsi="Arial" w:cs="Arial"/>
          <w:sz w:val="24"/>
          <w:szCs w:val="24"/>
        </w:rPr>
        <w:tab/>
      </w:r>
      <w:r w:rsidRPr="003467B8">
        <w:rPr>
          <w:rFonts w:ascii="Arial" w:hAnsi="Arial" w:cs="Arial"/>
          <w:sz w:val="24"/>
          <w:szCs w:val="24"/>
        </w:rPr>
        <w:t>53,5</w:t>
      </w:r>
      <w:r w:rsidR="00F12A3F" w:rsidRPr="003467B8">
        <w:rPr>
          <w:rFonts w:ascii="Arial" w:eastAsia="SimSun" w:hAnsi="Arial" w:cs="Arial"/>
          <w:sz w:val="24"/>
          <w:szCs w:val="24"/>
          <w:lang w:eastAsia="zh-CN" w:bidi="hi-IN"/>
        </w:rPr>
        <w:t xml:space="preserve"> m</w:t>
      </w:r>
      <w:r w:rsidR="00F12A3F" w:rsidRPr="003467B8">
        <w:rPr>
          <w:rFonts w:ascii="Arial" w:eastAsia="SimSun" w:hAnsi="Arial" w:cs="Arial"/>
          <w:sz w:val="24"/>
          <w:szCs w:val="24"/>
          <w:vertAlign w:val="superscript"/>
          <w:lang w:eastAsia="zh-CN" w:bidi="hi-IN"/>
        </w:rPr>
        <w:t>2</w:t>
      </w:r>
    </w:p>
    <w:p w:rsidR="00F12A3F" w:rsidRPr="003467B8" w:rsidRDefault="00F12A3F" w:rsidP="003467B8">
      <w:pPr>
        <w:pStyle w:val="Tekstpodstawowywcity3"/>
        <w:tabs>
          <w:tab w:val="left" w:pos="709"/>
        </w:tabs>
        <w:ind w:left="0" w:right="-108"/>
        <w:jc w:val="both"/>
        <w:rPr>
          <w:rFonts w:ascii="Arial" w:hAnsi="Arial" w:cs="Arial"/>
          <w:b/>
          <w:sz w:val="24"/>
          <w:szCs w:val="24"/>
        </w:rPr>
      </w:pPr>
      <w:r w:rsidRPr="003467B8">
        <w:rPr>
          <w:rFonts w:ascii="Arial" w:hAnsi="Arial" w:cs="Arial"/>
          <w:b/>
          <w:sz w:val="24"/>
          <w:szCs w:val="24"/>
        </w:rPr>
        <w:t xml:space="preserve">proj. </w:t>
      </w:r>
      <w:r w:rsidR="009C2DEC" w:rsidRPr="003467B8">
        <w:rPr>
          <w:rFonts w:ascii="Arial" w:hAnsi="Arial" w:cs="Arial"/>
          <w:b/>
          <w:sz w:val="24"/>
          <w:szCs w:val="24"/>
        </w:rPr>
        <w:t>Powierzchnia zbiorników</w:t>
      </w:r>
      <w:r w:rsidRPr="003467B8">
        <w:rPr>
          <w:rFonts w:ascii="Arial" w:hAnsi="Arial" w:cs="Arial"/>
          <w:b/>
          <w:sz w:val="24"/>
          <w:szCs w:val="24"/>
        </w:rPr>
        <w:tab/>
      </w:r>
      <w:r w:rsidRPr="003467B8">
        <w:rPr>
          <w:rFonts w:ascii="Arial" w:hAnsi="Arial" w:cs="Arial"/>
          <w:b/>
          <w:sz w:val="24"/>
          <w:szCs w:val="24"/>
        </w:rPr>
        <w:tab/>
      </w:r>
      <w:r w:rsidRPr="003467B8">
        <w:rPr>
          <w:rFonts w:ascii="Arial" w:hAnsi="Arial" w:cs="Arial"/>
          <w:b/>
          <w:sz w:val="24"/>
          <w:szCs w:val="24"/>
        </w:rPr>
        <w:tab/>
      </w:r>
      <w:r w:rsidRPr="003467B8">
        <w:rPr>
          <w:rFonts w:ascii="Arial" w:hAnsi="Arial" w:cs="Arial"/>
          <w:b/>
          <w:sz w:val="24"/>
          <w:szCs w:val="24"/>
        </w:rPr>
        <w:tab/>
      </w:r>
      <w:r w:rsidR="003467B8" w:rsidRPr="003467B8">
        <w:rPr>
          <w:rFonts w:ascii="Arial" w:hAnsi="Arial" w:cs="Arial"/>
          <w:b/>
          <w:sz w:val="24"/>
          <w:szCs w:val="24"/>
        </w:rPr>
        <w:tab/>
      </w:r>
      <w:r w:rsidR="009C2DEC" w:rsidRPr="003467B8">
        <w:rPr>
          <w:rFonts w:ascii="Arial" w:hAnsi="Arial" w:cs="Arial"/>
          <w:b/>
          <w:sz w:val="24"/>
          <w:szCs w:val="24"/>
        </w:rPr>
        <w:t>14,4</w:t>
      </w:r>
      <w:r w:rsidRPr="003467B8">
        <w:rPr>
          <w:rFonts w:ascii="Arial" w:hAnsi="Arial" w:cs="Arial"/>
          <w:b/>
          <w:sz w:val="24"/>
          <w:szCs w:val="24"/>
        </w:rPr>
        <w:t xml:space="preserve"> </w:t>
      </w:r>
      <w:r w:rsidRPr="003467B8">
        <w:rPr>
          <w:rFonts w:ascii="Arial" w:eastAsia="SimSun" w:hAnsi="Arial" w:cs="Arial"/>
          <w:b/>
          <w:sz w:val="24"/>
          <w:szCs w:val="24"/>
          <w:lang w:eastAsia="zh-CN" w:bidi="hi-IN"/>
        </w:rPr>
        <w:t>m</w:t>
      </w:r>
      <w:r w:rsidRPr="003467B8">
        <w:rPr>
          <w:rFonts w:ascii="Arial" w:eastAsia="SimSun" w:hAnsi="Arial" w:cs="Arial"/>
          <w:b/>
          <w:sz w:val="24"/>
          <w:szCs w:val="24"/>
          <w:vertAlign w:val="superscript"/>
          <w:lang w:eastAsia="zh-CN" w:bidi="hi-IN"/>
        </w:rPr>
        <w:t>2</w:t>
      </w:r>
    </w:p>
    <w:p w:rsidR="00F12A3F" w:rsidRPr="00F12A3F" w:rsidRDefault="00F12A3F" w:rsidP="00F12A3F">
      <w:pPr>
        <w:pStyle w:val="Tekstpodstawowywcity3"/>
        <w:tabs>
          <w:tab w:val="left" w:pos="9240"/>
        </w:tabs>
        <w:spacing w:line="280" w:lineRule="atLeast"/>
        <w:ind w:left="700" w:right="-108" w:firstLine="700"/>
        <w:jc w:val="both"/>
        <w:rPr>
          <w:rFonts w:ascii="Arial" w:hAnsi="Arial" w:cs="Arial"/>
          <w:color w:val="FF0000"/>
          <w:sz w:val="24"/>
          <w:szCs w:val="24"/>
        </w:rPr>
      </w:pPr>
    </w:p>
    <w:p w:rsidR="001804CA" w:rsidRPr="00B13BBD" w:rsidRDefault="00F12A3F" w:rsidP="00B13BBD">
      <w:pPr>
        <w:spacing w:after="0" w:line="280" w:lineRule="atLeast"/>
        <w:jc w:val="both"/>
        <w:rPr>
          <w:rFonts w:ascii="Arial" w:hAnsi="Arial" w:cs="Arial"/>
          <w:sz w:val="26"/>
          <w:szCs w:val="26"/>
        </w:rPr>
      </w:pPr>
      <w:r w:rsidRPr="00B13BBD">
        <w:rPr>
          <w:rFonts w:ascii="Arial" w:eastAsia="SimSun" w:hAnsi="Arial" w:cs="Arial"/>
          <w:b/>
          <w:sz w:val="24"/>
          <w:szCs w:val="24"/>
          <w:lang w:eastAsia="zh-CN" w:bidi="hi-IN"/>
        </w:rPr>
        <w:t>Powierzchnia biologicznie czynna</w:t>
      </w:r>
      <w:r w:rsidR="00B13BBD">
        <w:rPr>
          <w:rFonts w:ascii="Arial" w:eastAsia="SimSun" w:hAnsi="Arial" w:cs="Arial"/>
          <w:b/>
          <w:sz w:val="24"/>
          <w:szCs w:val="24"/>
          <w:lang w:eastAsia="zh-CN" w:bidi="hi-IN"/>
        </w:rPr>
        <w:t>: 7</w:t>
      </w:r>
      <w:r w:rsidR="00E75EEE">
        <w:rPr>
          <w:rFonts w:ascii="Arial" w:eastAsia="SimSun" w:hAnsi="Arial" w:cs="Arial"/>
          <w:b/>
          <w:sz w:val="24"/>
          <w:szCs w:val="24"/>
          <w:lang w:eastAsia="zh-CN" w:bidi="hi-IN"/>
        </w:rPr>
        <w:t>3%</w:t>
      </w:r>
      <w:r w:rsidRPr="00B13BBD">
        <w:rPr>
          <w:rFonts w:ascii="Arial" w:eastAsia="SimSun" w:hAnsi="Arial" w:cs="Arial"/>
          <w:b/>
          <w:sz w:val="24"/>
          <w:szCs w:val="24"/>
          <w:lang w:eastAsia="zh-CN" w:bidi="hi-IN"/>
        </w:rPr>
        <w:tab/>
      </w:r>
      <w:r w:rsidRPr="00B13BBD">
        <w:rPr>
          <w:rFonts w:ascii="Arial" w:eastAsia="SimSun" w:hAnsi="Arial" w:cs="Arial"/>
          <w:b/>
          <w:sz w:val="24"/>
          <w:szCs w:val="24"/>
          <w:lang w:eastAsia="zh-CN" w:bidi="hi-IN"/>
        </w:rPr>
        <w:tab/>
      </w:r>
      <w:r w:rsidRPr="00B13BBD">
        <w:rPr>
          <w:rFonts w:ascii="Arial" w:eastAsia="SimSun" w:hAnsi="Arial" w:cs="Arial"/>
          <w:b/>
          <w:sz w:val="24"/>
          <w:szCs w:val="24"/>
          <w:lang w:eastAsia="zh-CN" w:bidi="hi-IN"/>
        </w:rPr>
        <w:tab/>
      </w:r>
      <w:r w:rsidR="00B13BBD" w:rsidRPr="00B13BBD">
        <w:rPr>
          <w:rFonts w:ascii="Arial" w:eastAsia="SimSun" w:hAnsi="Arial" w:cs="Arial"/>
          <w:b/>
          <w:sz w:val="24"/>
          <w:szCs w:val="24"/>
          <w:lang w:eastAsia="zh-CN" w:bidi="hi-IN"/>
        </w:rPr>
        <w:t>5 018</w:t>
      </w:r>
      <w:r w:rsidRPr="00B13BBD">
        <w:rPr>
          <w:rFonts w:ascii="Arial" w:eastAsia="SimSun" w:hAnsi="Arial" w:cs="Arial"/>
          <w:b/>
          <w:sz w:val="24"/>
          <w:szCs w:val="24"/>
          <w:lang w:eastAsia="zh-CN" w:bidi="hi-IN"/>
        </w:rPr>
        <w:t xml:space="preserve"> m</w:t>
      </w:r>
      <w:r w:rsidRPr="00B13BBD">
        <w:rPr>
          <w:rFonts w:ascii="Arial" w:eastAsia="SimSun" w:hAnsi="Arial" w:cs="Arial"/>
          <w:b/>
          <w:sz w:val="24"/>
          <w:szCs w:val="24"/>
          <w:vertAlign w:val="superscript"/>
          <w:lang w:eastAsia="zh-CN" w:bidi="hi-IN"/>
        </w:rPr>
        <w:t>2</w:t>
      </w:r>
    </w:p>
    <w:p w:rsidR="001804CA" w:rsidRPr="008728E7" w:rsidRDefault="001804CA" w:rsidP="001804CA">
      <w:pPr>
        <w:spacing w:after="0" w:line="280" w:lineRule="atLeast"/>
        <w:ind w:left="-426"/>
        <w:jc w:val="both"/>
        <w:rPr>
          <w:rFonts w:ascii="Arial" w:hAnsi="Arial" w:cs="Arial"/>
          <w:color w:val="FF0000"/>
          <w:sz w:val="26"/>
          <w:szCs w:val="26"/>
        </w:rPr>
      </w:pPr>
    </w:p>
    <w:p w:rsidR="005A59C7" w:rsidRPr="00D5364C" w:rsidRDefault="001804CA" w:rsidP="00F66698">
      <w:pPr>
        <w:numPr>
          <w:ilvl w:val="0"/>
          <w:numId w:val="5"/>
        </w:numPr>
        <w:tabs>
          <w:tab w:val="clear" w:pos="720"/>
          <w:tab w:val="num" w:pos="-284"/>
        </w:tabs>
        <w:spacing w:after="0" w:line="280" w:lineRule="atLeast"/>
        <w:ind w:left="-426" w:firstLine="0"/>
        <w:jc w:val="both"/>
        <w:rPr>
          <w:rFonts w:ascii="Arial" w:hAnsi="Arial" w:cs="Arial"/>
          <w:b/>
          <w:sz w:val="28"/>
          <w:u w:val="single"/>
        </w:rPr>
      </w:pPr>
      <w:r w:rsidRPr="00D5364C">
        <w:rPr>
          <w:rFonts w:ascii="Arial" w:hAnsi="Arial" w:cs="Arial"/>
          <w:b/>
          <w:sz w:val="28"/>
          <w:u w:val="single"/>
        </w:rPr>
        <w:t>Uwagi końcowe</w:t>
      </w:r>
    </w:p>
    <w:p w:rsidR="001804CA" w:rsidRPr="00D5364C" w:rsidRDefault="001804CA" w:rsidP="0041777B">
      <w:pPr>
        <w:widowControl w:val="0"/>
        <w:autoSpaceDE w:val="0"/>
        <w:autoSpaceDN w:val="0"/>
        <w:adjustRightInd w:val="0"/>
        <w:spacing w:after="0" w:line="280" w:lineRule="atLeast"/>
        <w:jc w:val="both"/>
        <w:rPr>
          <w:rFonts w:ascii="Arial" w:eastAsia="Calibri" w:hAnsi="Arial" w:cs="Arial"/>
          <w:sz w:val="24"/>
        </w:rPr>
      </w:pPr>
      <w:r w:rsidRPr="00D5364C">
        <w:rPr>
          <w:rFonts w:ascii="Arial" w:eastAsia="Calibri" w:hAnsi="Arial" w:cs="Arial"/>
          <w:sz w:val="24"/>
        </w:rPr>
        <w:t>Wszystkie roboty budowlano – montażowe należy wykonać zgodnie z niniejszym projektem budowlano-wykonawczym, warunkami technicznymi wykonania robót oraz zaleceniami producenta urządzeń pod nadzorem kierownika robót.</w:t>
      </w:r>
      <w:r w:rsidR="0041777B" w:rsidRPr="00D5364C">
        <w:rPr>
          <w:rFonts w:ascii="Arial" w:eastAsia="Calibri" w:hAnsi="Arial" w:cs="Arial"/>
          <w:sz w:val="24"/>
        </w:rPr>
        <w:br/>
        <w:t xml:space="preserve">Zmiany </w:t>
      </w:r>
      <w:r w:rsidRPr="00D5364C">
        <w:rPr>
          <w:rFonts w:ascii="Arial" w:eastAsia="Calibri" w:hAnsi="Arial" w:cs="Arial"/>
          <w:sz w:val="24"/>
        </w:rPr>
        <w:t>i odstępstwa od powyższych waru</w:t>
      </w:r>
      <w:r w:rsidR="0041777B" w:rsidRPr="00D5364C">
        <w:rPr>
          <w:rFonts w:ascii="Arial" w:eastAsia="Calibri" w:hAnsi="Arial" w:cs="Arial"/>
          <w:sz w:val="24"/>
        </w:rPr>
        <w:t>nków wymagają zgody projektanta</w:t>
      </w:r>
      <w:r w:rsidR="0041777B" w:rsidRPr="00D5364C">
        <w:rPr>
          <w:rFonts w:ascii="Arial" w:eastAsia="Calibri" w:hAnsi="Arial" w:cs="Arial"/>
          <w:sz w:val="24"/>
        </w:rPr>
        <w:br/>
      </w:r>
      <w:r w:rsidRPr="00D5364C">
        <w:rPr>
          <w:rFonts w:ascii="Arial" w:eastAsia="Calibri" w:hAnsi="Arial" w:cs="Arial"/>
          <w:sz w:val="24"/>
        </w:rPr>
        <w:t>i inwestora.</w:t>
      </w:r>
    </w:p>
    <w:p w:rsidR="001804CA" w:rsidRPr="00D5364C" w:rsidRDefault="001804CA" w:rsidP="0041777B">
      <w:pPr>
        <w:widowControl w:val="0"/>
        <w:autoSpaceDE w:val="0"/>
        <w:autoSpaceDN w:val="0"/>
        <w:adjustRightInd w:val="0"/>
        <w:spacing w:after="0" w:line="280" w:lineRule="atLeast"/>
        <w:jc w:val="both"/>
        <w:rPr>
          <w:rFonts w:ascii="Arial" w:eastAsia="Calibri" w:hAnsi="Arial" w:cs="Arial"/>
          <w:sz w:val="24"/>
        </w:rPr>
      </w:pPr>
      <w:r w:rsidRPr="00D5364C">
        <w:rPr>
          <w:rFonts w:ascii="Arial" w:eastAsia="Calibri" w:hAnsi="Arial" w:cs="Arial"/>
          <w:sz w:val="24"/>
        </w:rPr>
        <w:t>Wykonawca do realizacji robót zobowiązany jest zastosować wyłącznie materiały, wyroby budowlane oraz urządzenia posiadające wymagane atesty i świadectwa jakości oraz załączyć ww. dokumenty do dokumentacji odbiorowej inwestycji.</w:t>
      </w:r>
    </w:p>
    <w:p w:rsidR="00AD74D5" w:rsidRPr="008728E7" w:rsidRDefault="00AD74D5">
      <w:pPr>
        <w:rPr>
          <w:rFonts w:ascii="Arial" w:hAnsi="Arial" w:cs="Arial"/>
          <w:color w:val="FF0000"/>
          <w:sz w:val="18"/>
          <w:szCs w:val="18"/>
        </w:rPr>
      </w:pPr>
    </w:p>
    <w:sectPr w:rsidR="00AD74D5" w:rsidRPr="008728E7" w:rsidSect="0041777B">
      <w:footerReference w:type="default" r:id="rId8"/>
      <w:pgSz w:w="11906" w:h="16838"/>
      <w:pgMar w:top="851" w:right="851" w:bottom="851" w:left="1985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4B1" w:rsidRDefault="000154B1" w:rsidP="00F00A65">
      <w:pPr>
        <w:spacing w:after="0" w:line="240" w:lineRule="auto"/>
      </w:pPr>
      <w:r>
        <w:separator/>
      </w:r>
    </w:p>
  </w:endnote>
  <w:endnote w:type="continuationSeparator" w:id="0">
    <w:p w:rsidR="000154B1" w:rsidRDefault="000154B1" w:rsidP="00F00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wis721 LtCn BT">
    <w:panose1 w:val="020B040602020203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BCB" w:rsidRDefault="00ED0BCB">
    <w:pPr>
      <w:pStyle w:val="Stopka"/>
      <w:jc w:val="right"/>
    </w:pPr>
  </w:p>
  <w:p w:rsidR="00ED0BCB" w:rsidRDefault="00ED0BC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4B1" w:rsidRDefault="000154B1" w:rsidP="00F00A65">
      <w:pPr>
        <w:spacing w:after="0" w:line="240" w:lineRule="auto"/>
      </w:pPr>
      <w:r>
        <w:separator/>
      </w:r>
    </w:p>
  </w:footnote>
  <w:footnote w:type="continuationSeparator" w:id="0">
    <w:p w:rsidR="000154B1" w:rsidRDefault="000154B1" w:rsidP="00F00A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A2EC7"/>
    <w:multiLevelType w:val="multilevel"/>
    <w:tmpl w:val="7A44141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1">
    <w:nsid w:val="12435886"/>
    <w:multiLevelType w:val="multilevel"/>
    <w:tmpl w:val="78F0F8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59101CE"/>
    <w:multiLevelType w:val="hybridMultilevel"/>
    <w:tmpl w:val="19CE484C"/>
    <w:lvl w:ilvl="0" w:tplc="04150019">
      <w:start w:val="1"/>
      <w:numFmt w:val="lowerLetter"/>
      <w:lvlText w:val="%1."/>
      <w:lvlJc w:val="left"/>
      <w:pPr>
        <w:ind w:left="1014" w:hanging="360"/>
      </w:pPr>
    </w:lvl>
    <w:lvl w:ilvl="1" w:tplc="04150019" w:tentative="1">
      <w:start w:val="1"/>
      <w:numFmt w:val="lowerLetter"/>
      <w:lvlText w:val="%2."/>
      <w:lvlJc w:val="left"/>
      <w:pPr>
        <w:ind w:left="1734" w:hanging="360"/>
      </w:pPr>
    </w:lvl>
    <w:lvl w:ilvl="2" w:tplc="0415001B" w:tentative="1">
      <w:start w:val="1"/>
      <w:numFmt w:val="lowerRoman"/>
      <w:lvlText w:val="%3."/>
      <w:lvlJc w:val="right"/>
      <w:pPr>
        <w:ind w:left="2454" w:hanging="180"/>
      </w:pPr>
    </w:lvl>
    <w:lvl w:ilvl="3" w:tplc="0415000F" w:tentative="1">
      <w:start w:val="1"/>
      <w:numFmt w:val="decimal"/>
      <w:lvlText w:val="%4."/>
      <w:lvlJc w:val="left"/>
      <w:pPr>
        <w:ind w:left="3174" w:hanging="360"/>
      </w:pPr>
    </w:lvl>
    <w:lvl w:ilvl="4" w:tplc="04150019" w:tentative="1">
      <w:start w:val="1"/>
      <w:numFmt w:val="lowerLetter"/>
      <w:lvlText w:val="%5."/>
      <w:lvlJc w:val="left"/>
      <w:pPr>
        <w:ind w:left="3894" w:hanging="360"/>
      </w:pPr>
    </w:lvl>
    <w:lvl w:ilvl="5" w:tplc="0415001B" w:tentative="1">
      <w:start w:val="1"/>
      <w:numFmt w:val="lowerRoman"/>
      <w:lvlText w:val="%6."/>
      <w:lvlJc w:val="right"/>
      <w:pPr>
        <w:ind w:left="4614" w:hanging="180"/>
      </w:pPr>
    </w:lvl>
    <w:lvl w:ilvl="6" w:tplc="0415000F" w:tentative="1">
      <w:start w:val="1"/>
      <w:numFmt w:val="decimal"/>
      <w:lvlText w:val="%7."/>
      <w:lvlJc w:val="left"/>
      <w:pPr>
        <w:ind w:left="5334" w:hanging="360"/>
      </w:pPr>
    </w:lvl>
    <w:lvl w:ilvl="7" w:tplc="04150019" w:tentative="1">
      <w:start w:val="1"/>
      <w:numFmt w:val="lowerLetter"/>
      <w:lvlText w:val="%8."/>
      <w:lvlJc w:val="left"/>
      <w:pPr>
        <w:ind w:left="6054" w:hanging="360"/>
      </w:pPr>
    </w:lvl>
    <w:lvl w:ilvl="8" w:tplc="0415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3">
    <w:nsid w:val="1B780F40"/>
    <w:multiLevelType w:val="hybridMultilevel"/>
    <w:tmpl w:val="89A4C7B8"/>
    <w:lvl w:ilvl="0" w:tplc="2098D1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D5C182F"/>
    <w:multiLevelType w:val="hybridMultilevel"/>
    <w:tmpl w:val="F28C82EC"/>
    <w:lvl w:ilvl="0" w:tplc="2098D1D4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>
    <w:nsid w:val="1F540CD8"/>
    <w:multiLevelType w:val="hybridMultilevel"/>
    <w:tmpl w:val="FE0A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4C2E65"/>
    <w:multiLevelType w:val="hybridMultilevel"/>
    <w:tmpl w:val="23D027BE"/>
    <w:lvl w:ilvl="0" w:tplc="5C941B48">
      <w:start w:val="1"/>
      <w:numFmt w:val="bullet"/>
      <w:lvlText w:val="-"/>
      <w:lvlJc w:val="left"/>
      <w:pPr>
        <w:ind w:left="720" w:hanging="360"/>
      </w:pPr>
      <w:rPr>
        <w:rFonts w:ascii="Swis721 LtCn BT" w:hAnsi="Swis721 LtCn B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310820"/>
    <w:multiLevelType w:val="multilevel"/>
    <w:tmpl w:val="DE54D70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8">
    <w:nsid w:val="287840D3"/>
    <w:multiLevelType w:val="multilevel"/>
    <w:tmpl w:val="238ADA36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2917052C"/>
    <w:multiLevelType w:val="hybridMultilevel"/>
    <w:tmpl w:val="14F2F8D4"/>
    <w:lvl w:ilvl="0" w:tplc="5C941B48">
      <w:start w:val="1"/>
      <w:numFmt w:val="bullet"/>
      <w:lvlText w:val="-"/>
      <w:lvlJc w:val="left"/>
      <w:pPr>
        <w:ind w:left="720" w:hanging="360"/>
      </w:pPr>
      <w:rPr>
        <w:rFonts w:ascii="Swis721 LtCn BT" w:hAnsi="Swis721 LtCn B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81532E"/>
    <w:multiLevelType w:val="multilevel"/>
    <w:tmpl w:val="4E3263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tabs>
          <w:tab w:val="num" w:pos="1203"/>
        </w:tabs>
        <w:ind w:left="1203" w:hanging="495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sz w:val="28"/>
      </w:rPr>
    </w:lvl>
  </w:abstractNum>
  <w:abstractNum w:abstractNumId="11">
    <w:nsid w:val="32C60D39"/>
    <w:multiLevelType w:val="hybridMultilevel"/>
    <w:tmpl w:val="8848A170"/>
    <w:lvl w:ilvl="0" w:tplc="F6DAA17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9B5012"/>
    <w:multiLevelType w:val="hybridMultilevel"/>
    <w:tmpl w:val="6F78B602"/>
    <w:lvl w:ilvl="0" w:tplc="04150011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FCF04D9A">
      <w:start w:val="8"/>
      <w:numFmt w:val="decimal"/>
      <w:lvlText w:val="%3"/>
      <w:lvlJc w:val="left"/>
      <w:pPr>
        <w:tabs>
          <w:tab w:val="num" w:pos="3048"/>
        </w:tabs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>
    <w:nsid w:val="34B71190"/>
    <w:multiLevelType w:val="hybridMultilevel"/>
    <w:tmpl w:val="E74863E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EF7495"/>
    <w:multiLevelType w:val="hybridMultilevel"/>
    <w:tmpl w:val="993AAA4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37F57E6D"/>
    <w:multiLevelType w:val="hybridMultilevel"/>
    <w:tmpl w:val="4BF43E8A"/>
    <w:lvl w:ilvl="0" w:tplc="E2EAAD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F6131E3"/>
    <w:multiLevelType w:val="hybridMultilevel"/>
    <w:tmpl w:val="218421AA"/>
    <w:lvl w:ilvl="0" w:tplc="04150001">
      <w:start w:val="1"/>
      <w:numFmt w:val="bullet"/>
      <w:lvlText w:val=""/>
      <w:lvlJc w:val="left"/>
      <w:pPr>
        <w:ind w:left="2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17">
    <w:nsid w:val="45C131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6253E40"/>
    <w:multiLevelType w:val="hybridMultilevel"/>
    <w:tmpl w:val="CC1AA4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4203B7"/>
    <w:multiLevelType w:val="hybridMultilevel"/>
    <w:tmpl w:val="6DB09A10"/>
    <w:lvl w:ilvl="0" w:tplc="2098D1D4">
      <w:start w:val="1"/>
      <w:numFmt w:val="bullet"/>
      <w:lvlText w:val=""/>
      <w:lvlJc w:val="left"/>
      <w:pPr>
        <w:ind w:left="18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3" w:hanging="360"/>
      </w:pPr>
      <w:rPr>
        <w:rFonts w:ascii="Wingdings" w:hAnsi="Wingdings" w:hint="default"/>
      </w:rPr>
    </w:lvl>
  </w:abstractNum>
  <w:abstractNum w:abstractNumId="20">
    <w:nsid w:val="47E6789E"/>
    <w:multiLevelType w:val="hybridMultilevel"/>
    <w:tmpl w:val="3334CDB6"/>
    <w:lvl w:ilvl="0" w:tplc="ACE0B64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B179CF"/>
    <w:multiLevelType w:val="hybridMultilevel"/>
    <w:tmpl w:val="887C6EBA"/>
    <w:lvl w:ilvl="0" w:tplc="5C941B48">
      <w:start w:val="1"/>
      <w:numFmt w:val="bullet"/>
      <w:lvlText w:val="-"/>
      <w:lvlJc w:val="left"/>
      <w:pPr>
        <w:ind w:left="2120" w:hanging="360"/>
      </w:pPr>
      <w:rPr>
        <w:rFonts w:ascii="Swis721 LtCn BT" w:hAnsi="Swis721 LtCn BT" w:hint="default"/>
      </w:rPr>
    </w:lvl>
    <w:lvl w:ilvl="1" w:tplc="0415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22">
    <w:nsid w:val="493B200C"/>
    <w:multiLevelType w:val="hybridMultilevel"/>
    <w:tmpl w:val="28A8150A"/>
    <w:lvl w:ilvl="0" w:tplc="2098D1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A1A0016"/>
    <w:multiLevelType w:val="hybridMultilevel"/>
    <w:tmpl w:val="FD2AFB48"/>
    <w:lvl w:ilvl="0" w:tplc="041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ACE0B64A">
      <w:numFmt w:val="bullet"/>
      <w:lvlText w:val="-"/>
      <w:lvlJc w:val="left"/>
      <w:pPr>
        <w:ind w:left="3564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4">
    <w:nsid w:val="4A5B59CE"/>
    <w:multiLevelType w:val="hybridMultilevel"/>
    <w:tmpl w:val="0A4669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297B32"/>
    <w:multiLevelType w:val="hybridMultilevel"/>
    <w:tmpl w:val="10F84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8970FA"/>
    <w:multiLevelType w:val="hybridMultilevel"/>
    <w:tmpl w:val="A7944A32"/>
    <w:lvl w:ilvl="0" w:tplc="5EB81E46">
      <w:start w:val="1"/>
      <w:numFmt w:val="decimal"/>
      <w:pStyle w:val="Nagwek2"/>
      <w:lvlText w:val="%1."/>
      <w:lvlJc w:val="left"/>
      <w:pPr>
        <w:ind w:left="1637" w:hanging="360"/>
      </w:pPr>
      <w:rPr>
        <w:rFonts w:hint="default"/>
      </w:rPr>
    </w:lvl>
    <w:lvl w:ilvl="1" w:tplc="171AA746">
      <w:start w:val="1"/>
      <w:numFmt w:val="lowerRoman"/>
      <w:lvlText w:val="%2)"/>
      <w:lvlJc w:val="left"/>
      <w:pPr>
        <w:ind w:left="3456" w:hanging="2376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943079"/>
    <w:multiLevelType w:val="hybridMultilevel"/>
    <w:tmpl w:val="B220F7AC"/>
    <w:lvl w:ilvl="0" w:tplc="2A94C2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4DD6A40"/>
    <w:multiLevelType w:val="hybridMultilevel"/>
    <w:tmpl w:val="CB9A6A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5219B8"/>
    <w:multiLevelType w:val="multilevel"/>
    <w:tmpl w:val="DD9E9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7DA6910"/>
    <w:multiLevelType w:val="multilevel"/>
    <w:tmpl w:val="C2AE150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16" w:hanging="2160"/>
      </w:pPr>
      <w:rPr>
        <w:rFonts w:hint="default"/>
      </w:rPr>
    </w:lvl>
  </w:abstractNum>
  <w:abstractNum w:abstractNumId="31">
    <w:nsid w:val="6E24355C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2">
    <w:nsid w:val="6E784971"/>
    <w:multiLevelType w:val="multilevel"/>
    <w:tmpl w:val="5B7404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2160"/>
      </w:pPr>
      <w:rPr>
        <w:rFonts w:hint="default"/>
      </w:rPr>
    </w:lvl>
  </w:abstractNum>
  <w:abstractNum w:abstractNumId="33">
    <w:nsid w:val="71E66001"/>
    <w:multiLevelType w:val="hybridMultilevel"/>
    <w:tmpl w:val="A808CE70"/>
    <w:lvl w:ilvl="0" w:tplc="041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34">
    <w:nsid w:val="7510439E"/>
    <w:multiLevelType w:val="hybridMultilevel"/>
    <w:tmpl w:val="86D88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B139FD"/>
    <w:multiLevelType w:val="multilevel"/>
    <w:tmpl w:val="4E3263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tabs>
          <w:tab w:val="num" w:pos="1203"/>
        </w:tabs>
        <w:ind w:left="1203" w:hanging="495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sz w:val="28"/>
      </w:rPr>
    </w:lvl>
  </w:abstractNum>
  <w:abstractNum w:abstractNumId="36">
    <w:nsid w:val="78F76552"/>
    <w:multiLevelType w:val="hybridMultilevel"/>
    <w:tmpl w:val="6F2EC128"/>
    <w:lvl w:ilvl="0" w:tplc="5C941B48">
      <w:start w:val="1"/>
      <w:numFmt w:val="bullet"/>
      <w:lvlText w:val="-"/>
      <w:lvlJc w:val="left"/>
      <w:pPr>
        <w:ind w:left="720" w:hanging="360"/>
      </w:pPr>
      <w:rPr>
        <w:rFonts w:ascii="Swis721 LtCn BT" w:hAnsi="Swis721 LtCn B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155673"/>
    <w:multiLevelType w:val="multilevel"/>
    <w:tmpl w:val="1CDA2F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38">
    <w:nsid w:val="7A585233"/>
    <w:multiLevelType w:val="multilevel"/>
    <w:tmpl w:val="44F82CA4"/>
    <w:lvl w:ilvl="0">
      <w:start w:val="1"/>
      <w:numFmt w:val="decimal"/>
      <w:pStyle w:val="ppkt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>
    <w:nsid w:val="7D9B7E40"/>
    <w:multiLevelType w:val="hybridMultilevel"/>
    <w:tmpl w:val="6BB6AE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0"/>
  </w:num>
  <w:num w:numId="3">
    <w:abstractNumId w:val="38"/>
  </w:num>
  <w:num w:numId="4">
    <w:abstractNumId w:val="37"/>
  </w:num>
  <w:num w:numId="5">
    <w:abstractNumId w:val="27"/>
  </w:num>
  <w:num w:numId="6">
    <w:abstractNumId w:val="2"/>
  </w:num>
  <w:num w:numId="7">
    <w:abstractNumId w:val="13"/>
  </w:num>
  <w:num w:numId="8">
    <w:abstractNumId w:val="3"/>
  </w:num>
  <w:num w:numId="9">
    <w:abstractNumId w:val="15"/>
  </w:num>
  <w:num w:numId="10">
    <w:abstractNumId w:val="24"/>
  </w:num>
  <w:num w:numId="11">
    <w:abstractNumId w:val="28"/>
  </w:num>
  <w:num w:numId="12">
    <w:abstractNumId w:val="34"/>
  </w:num>
  <w:num w:numId="13">
    <w:abstractNumId w:val="14"/>
  </w:num>
  <w:num w:numId="14">
    <w:abstractNumId w:val="39"/>
  </w:num>
  <w:num w:numId="15">
    <w:abstractNumId w:val="11"/>
  </w:num>
  <w:num w:numId="16">
    <w:abstractNumId w:val="25"/>
  </w:num>
  <w:num w:numId="17">
    <w:abstractNumId w:val="18"/>
  </w:num>
  <w:num w:numId="18">
    <w:abstractNumId w:val="12"/>
  </w:num>
  <w:num w:numId="19">
    <w:abstractNumId w:val="19"/>
  </w:num>
  <w:num w:numId="20">
    <w:abstractNumId w:val="1"/>
  </w:num>
  <w:num w:numId="21">
    <w:abstractNumId w:val="31"/>
  </w:num>
  <w:num w:numId="22">
    <w:abstractNumId w:val="30"/>
  </w:num>
  <w:num w:numId="23">
    <w:abstractNumId w:val="7"/>
  </w:num>
  <w:num w:numId="24">
    <w:abstractNumId w:val="17"/>
  </w:num>
  <w:num w:numId="25">
    <w:abstractNumId w:val="35"/>
  </w:num>
  <w:num w:numId="26">
    <w:abstractNumId w:val="32"/>
  </w:num>
  <w:num w:numId="27">
    <w:abstractNumId w:val="6"/>
  </w:num>
  <w:num w:numId="28">
    <w:abstractNumId w:val="5"/>
  </w:num>
  <w:num w:numId="29">
    <w:abstractNumId w:val="8"/>
  </w:num>
  <w:num w:numId="30">
    <w:abstractNumId w:val="0"/>
  </w:num>
  <w:num w:numId="31">
    <w:abstractNumId w:val="4"/>
  </w:num>
  <w:num w:numId="32">
    <w:abstractNumId w:val="16"/>
  </w:num>
  <w:num w:numId="33">
    <w:abstractNumId w:val="22"/>
  </w:num>
  <w:num w:numId="34">
    <w:abstractNumId w:val="36"/>
  </w:num>
  <w:num w:numId="35">
    <w:abstractNumId w:val="9"/>
  </w:num>
  <w:num w:numId="36">
    <w:abstractNumId w:val="21"/>
  </w:num>
  <w:num w:numId="37">
    <w:abstractNumId w:val="33"/>
  </w:num>
  <w:num w:numId="38">
    <w:abstractNumId w:val="23"/>
  </w:num>
  <w:num w:numId="39">
    <w:abstractNumId w:val="20"/>
  </w:num>
  <w:num w:numId="40">
    <w:abstractNumId w:val="29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3778"/>
  </w:hdrShapeDefaults>
  <w:footnotePr>
    <w:footnote w:id="-1"/>
    <w:footnote w:id="0"/>
  </w:footnotePr>
  <w:endnotePr>
    <w:endnote w:id="-1"/>
    <w:endnote w:id="0"/>
  </w:endnotePr>
  <w:compat/>
  <w:rsids>
    <w:rsidRoot w:val="008D4239"/>
    <w:rsid w:val="0000451D"/>
    <w:rsid w:val="00005DA6"/>
    <w:rsid w:val="0000673B"/>
    <w:rsid w:val="000154B1"/>
    <w:rsid w:val="00016411"/>
    <w:rsid w:val="000224E4"/>
    <w:rsid w:val="000245E2"/>
    <w:rsid w:val="00026952"/>
    <w:rsid w:val="00027707"/>
    <w:rsid w:val="00050610"/>
    <w:rsid w:val="00054D35"/>
    <w:rsid w:val="00056AF2"/>
    <w:rsid w:val="00062DCE"/>
    <w:rsid w:val="000647D5"/>
    <w:rsid w:val="000650BF"/>
    <w:rsid w:val="00073817"/>
    <w:rsid w:val="00083F5B"/>
    <w:rsid w:val="00084685"/>
    <w:rsid w:val="00090149"/>
    <w:rsid w:val="00093190"/>
    <w:rsid w:val="000A19E1"/>
    <w:rsid w:val="000A356A"/>
    <w:rsid w:val="000A7511"/>
    <w:rsid w:val="000A788B"/>
    <w:rsid w:val="000B0BD8"/>
    <w:rsid w:val="000C4FDB"/>
    <w:rsid w:val="000C5C29"/>
    <w:rsid w:val="000E51B1"/>
    <w:rsid w:val="000E6A6D"/>
    <w:rsid w:val="001002B3"/>
    <w:rsid w:val="00101845"/>
    <w:rsid w:val="001106F6"/>
    <w:rsid w:val="00113254"/>
    <w:rsid w:val="00116BFE"/>
    <w:rsid w:val="00126A99"/>
    <w:rsid w:val="001369FA"/>
    <w:rsid w:val="0014520F"/>
    <w:rsid w:val="00146ECA"/>
    <w:rsid w:val="00147663"/>
    <w:rsid w:val="00147D07"/>
    <w:rsid w:val="00152CD5"/>
    <w:rsid w:val="00154530"/>
    <w:rsid w:val="00155416"/>
    <w:rsid w:val="001567E1"/>
    <w:rsid w:val="00172B30"/>
    <w:rsid w:val="00174887"/>
    <w:rsid w:val="001804CA"/>
    <w:rsid w:val="00180524"/>
    <w:rsid w:val="00192137"/>
    <w:rsid w:val="00192518"/>
    <w:rsid w:val="001959F7"/>
    <w:rsid w:val="001975E1"/>
    <w:rsid w:val="001A1D23"/>
    <w:rsid w:val="001A359C"/>
    <w:rsid w:val="001B1407"/>
    <w:rsid w:val="001B2FE3"/>
    <w:rsid w:val="001B39E5"/>
    <w:rsid w:val="001B3F6D"/>
    <w:rsid w:val="001B712C"/>
    <w:rsid w:val="001C1BD0"/>
    <w:rsid w:val="001C6C18"/>
    <w:rsid w:val="001D16B3"/>
    <w:rsid w:val="001D600F"/>
    <w:rsid w:val="001E257E"/>
    <w:rsid w:val="001E445C"/>
    <w:rsid w:val="001E46FB"/>
    <w:rsid w:val="001E4721"/>
    <w:rsid w:val="001F66C8"/>
    <w:rsid w:val="00201CC9"/>
    <w:rsid w:val="00201F53"/>
    <w:rsid w:val="0021037E"/>
    <w:rsid w:val="00214F40"/>
    <w:rsid w:val="00215BF2"/>
    <w:rsid w:val="00220501"/>
    <w:rsid w:val="00223FF6"/>
    <w:rsid w:val="00230E63"/>
    <w:rsid w:val="00235023"/>
    <w:rsid w:val="00241D6F"/>
    <w:rsid w:val="002420ED"/>
    <w:rsid w:val="00244692"/>
    <w:rsid w:val="00245EFB"/>
    <w:rsid w:val="00293C88"/>
    <w:rsid w:val="002942FF"/>
    <w:rsid w:val="002959FE"/>
    <w:rsid w:val="002978B2"/>
    <w:rsid w:val="00297E6F"/>
    <w:rsid w:val="002A10A9"/>
    <w:rsid w:val="002B0C57"/>
    <w:rsid w:val="002B1B1C"/>
    <w:rsid w:val="002B42F7"/>
    <w:rsid w:val="002C0E75"/>
    <w:rsid w:val="002C4856"/>
    <w:rsid w:val="002C78CA"/>
    <w:rsid w:val="002D2F41"/>
    <w:rsid w:val="002D6E9D"/>
    <w:rsid w:val="002E1BBD"/>
    <w:rsid w:val="002E1DC3"/>
    <w:rsid w:val="002E4389"/>
    <w:rsid w:val="002E686D"/>
    <w:rsid w:val="00310608"/>
    <w:rsid w:val="00311BC1"/>
    <w:rsid w:val="003173BB"/>
    <w:rsid w:val="0034330D"/>
    <w:rsid w:val="00343CF7"/>
    <w:rsid w:val="00344CCF"/>
    <w:rsid w:val="003467B8"/>
    <w:rsid w:val="003565DB"/>
    <w:rsid w:val="0037187D"/>
    <w:rsid w:val="00372D03"/>
    <w:rsid w:val="00374C64"/>
    <w:rsid w:val="00376F72"/>
    <w:rsid w:val="003807F5"/>
    <w:rsid w:val="003811CE"/>
    <w:rsid w:val="00390044"/>
    <w:rsid w:val="00392D43"/>
    <w:rsid w:val="003965C1"/>
    <w:rsid w:val="00397A75"/>
    <w:rsid w:val="003B1488"/>
    <w:rsid w:val="003B38DB"/>
    <w:rsid w:val="003B63C7"/>
    <w:rsid w:val="003C58F2"/>
    <w:rsid w:val="003C75A0"/>
    <w:rsid w:val="003D7273"/>
    <w:rsid w:val="003E7E28"/>
    <w:rsid w:val="003F1841"/>
    <w:rsid w:val="003F3ED1"/>
    <w:rsid w:val="003F680D"/>
    <w:rsid w:val="004003D3"/>
    <w:rsid w:val="00402B52"/>
    <w:rsid w:val="00415BEA"/>
    <w:rsid w:val="00415C86"/>
    <w:rsid w:val="0041777B"/>
    <w:rsid w:val="00432614"/>
    <w:rsid w:val="00435FA6"/>
    <w:rsid w:val="00462730"/>
    <w:rsid w:val="004760A0"/>
    <w:rsid w:val="00476613"/>
    <w:rsid w:val="00484A72"/>
    <w:rsid w:val="004861D0"/>
    <w:rsid w:val="004B7F1C"/>
    <w:rsid w:val="004C01DC"/>
    <w:rsid w:val="004C5ADB"/>
    <w:rsid w:val="004D65B8"/>
    <w:rsid w:val="004E3BF2"/>
    <w:rsid w:val="004E6266"/>
    <w:rsid w:val="004F08E0"/>
    <w:rsid w:val="004F729E"/>
    <w:rsid w:val="004F7B19"/>
    <w:rsid w:val="004F7D32"/>
    <w:rsid w:val="00500F50"/>
    <w:rsid w:val="00506F55"/>
    <w:rsid w:val="00507E8D"/>
    <w:rsid w:val="00511F86"/>
    <w:rsid w:val="005120E7"/>
    <w:rsid w:val="00516AAF"/>
    <w:rsid w:val="00521B66"/>
    <w:rsid w:val="00526C5E"/>
    <w:rsid w:val="0053322C"/>
    <w:rsid w:val="00547DBF"/>
    <w:rsid w:val="00553C9B"/>
    <w:rsid w:val="00566599"/>
    <w:rsid w:val="00567A01"/>
    <w:rsid w:val="00576705"/>
    <w:rsid w:val="00580654"/>
    <w:rsid w:val="00582B1D"/>
    <w:rsid w:val="00584145"/>
    <w:rsid w:val="0059152D"/>
    <w:rsid w:val="00594D8F"/>
    <w:rsid w:val="005A16A4"/>
    <w:rsid w:val="005A3896"/>
    <w:rsid w:val="005A44ED"/>
    <w:rsid w:val="005A59C7"/>
    <w:rsid w:val="005A6DBA"/>
    <w:rsid w:val="005B4605"/>
    <w:rsid w:val="005C08F9"/>
    <w:rsid w:val="005E712E"/>
    <w:rsid w:val="005F0E84"/>
    <w:rsid w:val="005F53D4"/>
    <w:rsid w:val="005F6621"/>
    <w:rsid w:val="00606E84"/>
    <w:rsid w:val="006076E5"/>
    <w:rsid w:val="00616338"/>
    <w:rsid w:val="00621ED2"/>
    <w:rsid w:val="0062364A"/>
    <w:rsid w:val="006247BF"/>
    <w:rsid w:val="00625989"/>
    <w:rsid w:val="00626B21"/>
    <w:rsid w:val="00630FC4"/>
    <w:rsid w:val="0064213E"/>
    <w:rsid w:val="006477BF"/>
    <w:rsid w:val="00660097"/>
    <w:rsid w:val="00661016"/>
    <w:rsid w:val="00666B44"/>
    <w:rsid w:val="0067370D"/>
    <w:rsid w:val="00687AED"/>
    <w:rsid w:val="006919CC"/>
    <w:rsid w:val="006971DA"/>
    <w:rsid w:val="00697A0C"/>
    <w:rsid w:val="006B1A83"/>
    <w:rsid w:val="006C618E"/>
    <w:rsid w:val="006D3105"/>
    <w:rsid w:val="006D3B9F"/>
    <w:rsid w:val="006E4EAB"/>
    <w:rsid w:val="006F1C66"/>
    <w:rsid w:val="006F2BDE"/>
    <w:rsid w:val="006F58DA"/>
    <w:rsid w:val="007069E2"/>
    <w:rsid w:val="007255A6"/>
    <w:rsid w:val="0074143A"/>
    <w:rsid w:val="0074619B"/>
    <w:rsid w:val="007513DF"/>
    <w:rsid w:val="00752A78"/>
    <w:rsid w:val="00757187"/>
    <w:rsid w:val="00760BAE"/>
    <w:rsid w:val="007673D1"/>
    <w:rsid w:val="007739B6"/>
    <w:rsid w:val="00773C93"/>
    <w:rsid w:val="007862C2"/>
    <w:rsid w:val="00786475"/>
    <w:rsid w:val="00787A15"/>
    <w:rsid w:val="0079335D"/>
    <w:rsid w:val="00793BBA"/>
    <w:rsid w:val="007A02A9"/>
    <w:rsid w:val="007A6292"/>
    <w:rsid w:val="007B12D1"/>
    <w:rsid w:val="007B38BE"/>
    <w:rsid w:val="007C4508"/>
    <w:rsid w:val="007D1177"/>
    <w:rsid w:val="007D17C6"/>
    <w:rsid w:val="007E15A7"/>
    <w:rsid w:val="007F290F"/>
    <w:rsid w:val="007F32BE"/>
    <w:rsid w:val="007F36A8"/>
    <w:rsid w:val="007F55F2"/>
    <w:rsid w:val="007F65D6"/>
    <w:rsid w:val="007F6FD2"/>
    <w:rsid w:val="008062A8"/>
    <w:rsid w:val="00806446"/>
    <w:rsid w:val="00820C2C"/>
    <w:rsid w:val="0083297A"/>
    <w:rsid w:val="0084157A"/>
    <w:rsid w:val="0084500C"/>
    <w:rsid w:val="00847D99"/>
    <w:rsid w:val="00854082"/>
    <w:rsid w:val="00856C4A"/>
    <w:rsid w:val="008661F2"/>
    <w:rsid w:val="00866480"/>
    <w:rsid w:val="00867106"/>
    <w:rsid w:val="008702D8"/>
    <w:rsid w:val="008728E7"/>
    <w:rsid w:val="00873549"/>
    <w:rsid w:val="008741A1"/>
    <w:rsid w:val="008747D2"/>
    <w:rsid w:val="00890748"/>
    <w:rsid w:val="008A610A"/>
    <w:rsid w:val="008B43DD"/>
    <w:rsid w:val="008B71EF"/>
    <w:rsid w:val="008B743C"/>
    <w:rsid w:val="008B75C7"/>
    <w:rsid w:val="008C183C"/>
    <w:rsid w:val="008D02EB"/>
    <w:rsid w:val="008D07BB"/>
    <w:rsid w:val="008D3774"/>
    <w:rsid w:val="008D4239"/>
    <w:rsid w:val="008E250A"/>
    <w:rsid w:val="008F2357"/>
    <w:rsid w:val="008F398B"/>
    <w:rsid w:val="0090107D"/>
    <w:rsid w:val="0090317F"/>
    <w:rsid w:val="009062C5"/>
    <w:rsid w:val="0091503A"/>
    <w:rsid w:val="009228F3"/>
    <w:rsid w:val="00925295"/>
    <w:rsid w:val="009360A8"/>
    <w:rsid w:val="00937F57"/>
    <w:rsid w:val="00944AA3"/>
    <w:rsid w:val="00945399"/>
    <w:rsid w:val="00947791"/>
    <w:rsid w:val="00950CFE"/>
    <w:rsid w:val="00952B91"/>
    <w:rsid w:val="00963C96"/>
    <w:rsid w:val="00967AED"/>
    <w:rsid w:val="009744F8"/>
    <w:rsid w:val="009776F3"/>
    <w:rsid w:val="00977BF2"/>
    <w:rsid w:val="0098527D"/>
    <w:rsid w:val="0098666D"/>
    <w:rsid w:val="0098674F"/>
    <w:rsid w:val="00987EF8"/>
    <w:rsid w:val="00993DBC"/>
    <w:rsid w:val="0099642F"/>
    <w:rsid w:val="009966DA"/>
    <w:rsid w:val="009978BB"/>
    <w:rsid w:val="009A1553"/>
    <w:rsid w:val="009A2142"/>
    <w:rsid w:val="009A7F5C"/>
    <w:rsid w:val="009B628E"/>
    <w:rsid w:val="009C24CF"/>
    <w:rsid w:val="009C2DEC"/>
    <w:rsid w:val="009C5381"/>
    <w:rsid w:val="009D1D35"/>
    <w:rsid w:val="009D3381"/>
    <w:rsid w:val="009D401A"/>
    <w:rsid w:val="009D40D4"/>
    <w:rsid w:val="009D6D2E"/>
    <w:rsid w:val="009D7433"/>
    <w:rsid w:val="009D76F7"/>
    <w:rsid w:val="009F3CD4"/>
    <w:rsid w:val="009F4B70"/>
    <w:rsid w:val="00A07A70"/>
    <w:rsid w:val="00A329FD"/>
    <w:rsid w:val="00A32B91"/>
    <w:rsid w:val="00A36097"/>
    <w:rsid w:val="00A37033"/>
    <w:rsid w:val="00A371C0"/>
    <w:rsid w:val="00A40313"/>
    <w:rsid w:val="00A4070A"/>
    <w:rsid w:val="00A4433A"/>
    <w:rsid w:val="00A4563C"/>
    <w:rsid w:val="00A463CF"/>
    <w:rsid w:val="00A5390A"/>
    <w:rsid w:val="00A54142"/>
    <w:rsid w:val="00A659CF"/>
    <w:rsid w:val="00A82812"/>
    <w:rsid w:val="00A844D9"/>
    <w:rsid w:val="00A93E97"/>
    <w:rsid w:val="00A94FE5"/>
    <w:rsid w:val="00AB2E87"/>
    <w:rsid w:val="00AB36FA"/>
    <w:rsid w:val="00AB666F"/>
    <w:rsid w:val="00AB683F"/>
    <w:rsid w:val="00AD0048"/>
    <w:rsid w:val="00AD1879"/>
    <w:rsid w:val="00AD4C3C"/>
    <w:rsid w:val="00AD54FE"/>
    <w:rsid w:val="00AD74D5"/>
    <w:rsid w:val="00B00F72"/>
    <w:rsid w:val="00B13BBD"/>
    <w:rsid w:val="00B210D5"/>
    <w:rsid w:val="00B212C4"/>
    <w:rsid w:val="00B23B8D"/>
    <w:rsid w:val="00B31F75"/>
    <w:rsid w:val="00B35BCF"/>
    <w:rsid w:val="00B40116"/>
    <w:rsid w:val="00B41319"/>
    <w:rsid w:val="00B42D55"/>
    <w:rsid w:val="00B5307E"/>
    <w:rsid w:val="00B601C5"/>
    <w:rsid w:val="00B71C9B"/>
    <w:rsid w:val="00B75BB3"/>
    <w:rsid w:val="00B82102"/>
    <w:rsid w:val="00B8663F"/>
    <w:rsid w:val="00B906CB"/>
    <w:rsid w:val="00B9320C"/>
    <w:rsid w:val="00B958D0"/>
    <w:rsid w:val="00BA0E5F"/>
    <w:rsid w:val="00BA7960"/>
    <w:rsid w:val="00BB450F"/>
    <w:rsid w:val="00BB649F"/>
    <w:rsid w:val="00BC0456"/>
    <w:rsid w:val="00BD3019"/>
    <w:rsid w:val="00BE005F"/>
    <w:rsid w:val="00C044F2"/>
    <w:rsid w:val="00C06CE4"/>
    <w:rsid w:val="00C0707E"/>
    <w:rsid w:val="00C10D39"/>
    <w:rsid w:val="00C127C1"/>
    <w:rsid w:val="00C33584"/>
    <w:rsid w:val="00C35E01"/>
    <w:rsid w:val="00C35EF1"/>
    <w:rsid w:val="00C51E68"/>
    <w:rsid w:val="00C5583D"/>
    <w:rsid w:val="00C57188"/>
    <w:rsid w:val="00C576C5"/>
    <w:rsid w:val="00C614D3"/>
    <w:rsid w:val="00C64FF1"/>
    <w:rsid w:val="00C66947"/>
    <w:rsid w:val="00C77F21"/>
    <w:rsid w:val="00C82189"/>
    <w:rsid w:val="00C8585C"/>
    <w:rsid w:val="00C85BCE"/>
    <w:rsid w:val="00C85D84"/>
    <w:rsid w:val="00C85E27"/>
    <w:rsid w:val="00C93D95"/>
    <w:rsid w:val="00C93F9E"/>
    <w:rsid w:val="00CA1622"/>
    <w:rsid w:val="00CA3F43"/>
    <w:rsid w:val="00CA40A5"/>
    <w:rsid w:val="00CA417A"/>
    <w:rsid w:val="00CB0BA8"/>
    <w:rsid w:val="00CB51EF"/>
    <w:rsid w:val="00CB543F"/>
    <w:rsid w:val="00CB76B5"/>
    <w:rsid w:val="00CD4761"/>
    <w:rsid w:val="00CD789A"/>
    <w:rsid w:val="00CE5734"/>
    <w:rsid w:val="00CF18D7"/>
    <w:rsid w:val="00CF7AB8"/>
    <w:rsid w:val="00D04876"/>
    <w:rsid w:val="00D10720"/>
    <w:rsid w:val="00D35BD9"/>
    <w:rsid w:val="00D438B4"/>
    <w:rsid w:val="00D4447F"/>
    <w:rsid w:val="00D4477D"/>
    <w:rsid w:val="00D46132"/>
    <w:rsid w:val="00D467F2"/>
    <w:rsid w:val="00D5364C"/>
    <w:rsid w:val="00D54325"/>
    <w:rsid w:val="00D54D4B"/>
    <w:rsid w:val="00D600A9"/>
    <w:rsid w:val="00D60764"/>
    <w:rsid w:val="00D666F0"/>
    <w:rsid w:val="00D7179C"/>
    <w:rsid w:val="00D80913"/>
    <w:rsid w:val="00D8450E"/>
    <w:rsid w:val="00D902E0"/>
    <w:rsid w:val="00D92941"/>
    <w:rsid w:val="00D92EE3"/>
    <w:rsid w:val="00D97202"/>
    <w:rsid w:val="00DB6373"/>
    <w:rsid w:val="00DC4FF9"/>
    <w:rsid w:val="00DD631B"/>
    <w:rsid w:val="00DD7314"/>
    <w:rsid w:val="00DD77D9"/>
    <w:rsid w:val="00DE0B76"/>
    <w:rsid w:val="00DE6C37"/>
    <w:rsid w:val="00DE7E37"/>
    <w:rsid w:val="00DF0BED"/>
    <w:rsid w:val="00DF7A9D"/>
    <w:rsid w:val="00E17B38"/>
    <w:rsid w:val="00E33D60"/>
    <w:rsid w:val="00E36177"/>
    <w:rsid w:val="00E65A00"/>
    <w:rsid w:val="00E722E2"/>
    <w:rsid w:val="00E75EEE"/>
    <w:rsid w:val="00E76122"/>
    <w:rsid w:val="00E7715C"/>
    <w:rsid w:val="00E87855"/>
    <w:rsid w:val="00E95FD2"/>
    <w:rsid w:val="00EA08B9"/>
    <w:rsid w:val="00EA0EDE"/>
    <w:rsid w:val="00EB58AF"/>
    <w:rsid w:val="00EB6635"/>
    <w:rsid w:val="00EB6B4E"/>
    <w:rsid w:val="00EC2458"/>
    <w:rsid w:val="00EC7F97"/>
    <w:rsid w:val="00ED0BCB"/>
    <w:rsid w:val="00ED15B5"/>
    <w:rsid w:val="00ED676D"/>
    <w:rsid w:val="00ED6A34"/>
    <w:rsid w:val="00EE526B"/>
    <w:rsid w:val="00F00A65"/>
    <w:rsid w:val="00F02678"/>
    <w:rsid w:val="00F035DF"/>
    <w:rsid w:val="00F12A3F"/>
    <w:rsid w:val="00F15550"/>
    <w:rsid w:val="00F24A32"/>
    <w:rsid w:val="00F26772"/>
    <w:rsid w:val="00F26ED9"/>
    <w:rsid w:val="00F27603"/>
    <w:rsid w:val="00F35C56"/>
    <w:rsid w:val="00F36992"/>
    <w:rsid w:val="00F43D5D"/>
    <w:rsid w:val="00F44470"/>
    <w:rsid w:val="00F45D32"/>
    <w:rsid w:val="00F54A8E"/>
    <w:rsid w:val="00F54B53"/>
    <w:rsid w:val="00F566C0"/>
    <w:rsid w:val="00F5682D"/>
    <w:rsid w:val="00F61824"/>
    <w:rsid w:val="00F66698"/>
    <w:rsid w:val="00F7648F"/>
    <w:rsid w:val="00F81AC6"/>
    <w:rsid w:val="00F82DDC"/>
    <w:rsid w:val="00FC02CD"/>
    <w:rsid w:val="00FC7E25"/>
    <w:rsid w:val="00FD3280"/>
    <w:rsid w:val="00FD419B"/>
    <w:rsid w:val="00FD609D"/>
    <w:rsid w:val="00FD65E1"/>
    <w:rsid w:val="00FE46B1"/>
    <w:rsid w:val="00FF5EC1"/>
    <w:rsid w:val="00FF6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3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A75"/>
  </w:style>
  <w:style w:type="paragraph" w:styleId="Nagwek1">
    <w:name w:val="heading 1"/>
    <w:basedOn w:val="Normalny"/>
    <w:next w:val="Normalny"/>
    <w:link w:val="Nagwek1Znak"/>
    <w:uiPriority w:val="9"/>
    <w:qFormat/>
    <w:rsid w:val="00A456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next w:val="Normalny"/>
    <w:link w:val="Nagwek2Znak"/>
    <w:qFormat/>
    <w:rsid w:val="009F4B70"/>
    <w:pPr>
      <w:keepLines/>
      <w:numPr>
        <w:numId w:val="1"/>
      </w:numPr>
      <w:spacing w:before="360" w:after="120"/>
      <w:outlineLvl w:val="1"/>
    </w:pPr>
    <w:rPr>
      <w:rFonts w:ascii="Arial" w:eastAsia="Times New Roman" w:hAnsi="Arial" w:cs="Times New Roman"/>
      <w:b/>
      <w:bCs/>
      <w:szCs w:val="26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4239"/>
    <w:pPr>
      <w:ind w:left="720"/>
      <w:contextualSpacing/>
    </w:pPr>
  </w:style>
  <w:style w:type="paragraph" w:customStyle="1" w:styleId="AKAPIT">
    <w:name w:val="AKAPIT"/>
    <w:basedOn w:val="Normalny"/>
    <w:rsid w:val="008D42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9F4B70"/>
    <w:rPr>
      <w:rFonts w:ascii="Arial" w:eastAsia="Times New Roman" w:hAnsi="Arial" w:cs="Times New Roman"/>
      <w:b/>
      <w:bCs/>
      <w:szCs w:val="26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A456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re">
    <w:name w:val="treść"/>
    <w:basedOn w:val="Normalny"/>
    <w:link w:val="treZnak"/>
    <w:qFormat/>
    <w:rsid w:val="00A4563C"/>
    <w:pPr>
      <w:spacing w:after="0" w:line="240" w:lineRule="auto"/>
      <w:ind w:firstLine="709"/>
      <w:jc w:val="both"/>
    </w:pPr>
    <w:rPr>
      <w:rFonts w:ascii="Arial Narrow" w:eastAsia="Times New Roman" w:hAnsi="Arial Narrow" w:cs="Times New Roman"/>
      <w:bCs/>
      <w:sz w:val="24"/>
      <w:szCs w:val="28"/>
    </w:rPr>
  </w:style>
  <w:style w:type="character" w:customStyle="1" w:styleId="treZnak">
    <w:name w:val="treść Znak"/>
    <w:basedOn w:val="Domylnaczcionkaakapitu"/>
    <w:link w:val="tre"/>
    <w:rsid w:val="00A4563C"/>
    <w:rPr>
      <w:rFonts w:ascii="Arial Narrow" w:eastAsia="Times New Roman" w:hAnsi="Arial Narrow" w:cs="Times New Roman"/>
      <w:bCs/>
      <w:sz w:val="24"/>
      <w:szCs w:val="28"/>
    </w:rPr>
  </w:style>
  <w:style w:type="paragraph" w:customStyle="1" w:styleId="Cz">
    <w:name w:val="Część"/>
    <w:link w:val="CzZnak"/>
    <w:qFormat/>
    <w:rsid w:val="002978B2"/>
    <w:pPr>
      <w:spacing w:after="360" w:line="240" w:lineRule="auto"/>
      <w:jc w:val="center"/>
      <w:outlineLvl w:val="0"/>
    </w:pPr>
    <w:rPr>
      <w:rFonts w:ascii="Arial Narrow" w:eastAsia="Times New Roman" w:hAnsi="Arial Narrow" w:cs="Times New Roman"/>
      <w:b/>
      <w:bCs/>
      <w:sz w:val="36"/>
      <w:szCs w:val="28"/>
    </w:rPr>
  </w:style>
  <w:style w:type="character" w:customStyle="1" w:styleId="CzZnak">
    <w:name w:val="Część Znak"/>
    <w:basedOn w:val="Nagwek1Znak"/>
    <w:link w:val="Cz"/>
    <w:rsid w:val="002978B2"/>
    <w:rPr>
      <w:rFonts w:ascii="Arial Narrow" w:eastAsia="Times New Roman" w:hAnsi="Arial Narrow" w:cs="Times New Roman"/>
      <w:sz w:val="3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78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78B2"/>
    <w:rPr>
      <w:rFonts w:ascii="Tahoma" w:hAnsi="Tahoma" w:cs="Tahoma"/>
      <w:sz w:val="16"/>
      <w:szCs w:val="16"/>
    </w:rPr>
  </w:style>
  <w:style w:type="paragraph" w:customStyle="1" w:styleId="podtytu">
    <w:name w:val="podtytuł"/>
    <w:link w:val="podtytuZnak"/>
    <w:qFormat/>
    <w:rsid w:val="00C10D39"/>
    <w:pPr>
      <w:spacing w:before="120" w:after="0" w:line="240" w:lineRule="auto"/>
      <w:jc w:val="center"/>
    </w:pPr>
    <w:rPr>
      <w:rFonts w:ascii="Arial Narrow" w:eastAsia="Times New Roman" w:hAnsi="Arial Narrow" w:cs="Times New Roman"/>
      <w:b/>
      <w:i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C10D39"/>
    <w:rPr>
      <w:rFonts w:ascii="Arial Narrow" w:eastAsia="Times New Roman" w:hAnsi="Arial Narrow" w:cs="Times New Roman"/>
      <w:b/>
      <w:iCs/>
      <w:sz w:val="24"/>
      <w:szCs w:val="24"/>
    </w:rPr>
  </w:style>
  <w:style w:type="paragraph" w:customStyle="1" w:styleId="ppkt">
    <w:name w:val="ppkt"/>
    <w:next w:val="tre"/>
    <w:link w:val="ppktZnak"/>
    <w:qFormat/>
    <w:rsid w:val="00C10D39"/>
    <w:pPr>
      <w:numPr>
        <w:numId w:val="3"/>
      </w:numPr>
      <w:tabs>
        <w:tab w:val="left" w:pos="709"/>
        <w:tab w:val="left" w:pos="851"/>
        <w:tab w:val="left" w:pos="9240"/>
      </w:tabs>
      <w:spacing w:before="240" w:after="120" w:line="280" w:lineRule="atLeast"/>
      <w:ind w:left="714" w:hanging="357"/>
      <w:jc w:val="both"/>
    </w:pPr>
    <w:rPr>
      <w:rFonts w:ascii="Arial Narrow" w:eastAsia="Calibri" w:hAnsi="Arial Narrow" w:cs="Times New Roman"/>
      <w:b/>
      <w:bCs/>
      <w:sz w:val="26"/>
      <w:szCs w:val="24"/>
    </w:rPr>
  </w:style>
  <w:style w:type="character" w:customStyle="1" w:styleId="ppktZnak">
    <w:name w:val="ppkt Znak"/>
    <w:basedOn w:val="Domylnaczcionkaakapitu"/>
    <w:link w:val="ppkt"/>
    <w:rsid w:val="00C10D39"/>
    <w:rPr>
      <w:rFonts w:ascii="Arial Narrow" w:eastAsia="Calibri" w:hAnsi="Arial Narrow" w:cs="Times New Roman"/>
      <w:b/>
      <w:bCs/>
      <w:sz w:val="26"/>
      <w:szCs w:val="24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F00A65"/>
    <w:pPr>
      <w:tabs>
        <w:tab w:val="left" w:pos="480"/>
        <w:tab w:val="right" w:leader="dot" w:pos="8789"/>
      </w:tabs>
      <w:spacing w:before="200" w:after="0" w:line="240" w:lineRule="exact"/>
      <w:jc w:val="both"/>
    </w:pPr>
    <w:rPr>
      <w:rFonts w:ascii="Arial Narrow" w:eastAsia="Calibri" w:hAnsi="Arial Narrow" w:cs="Times New Roman"/>
      <w:b/>
      <w:bCs/>
      <w:caps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00A65"/>
    <w:rPr>
      <w:color w:val="0000FF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F00A65"/>
    <w:pPr>
      <w:tabs>
        <w:tab w:val="left" w:pos="851"/>
        <w:tab w:val="right" w:leader="dot" w:pos="8789"/>
      </w:tabs>
      <w:spacing w:after="0"/>
    </w:pPr>
    <w:rPr>
      <w:rFonts w:ascii="Arial Narrow" w:eastAsia="Calibri" w:hAnsi="Arial Narrow" w:cs="Times New Roman"/>
      <w:bCs/>
      <w:sz w:val="24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F00A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00A65"/>
  </w:style>
  <w:style w:type="paragraph" w:styleId="Stopka">
    <w:name w:val="footer"/>
    <w:basedOn w:val="Normalny"/>
    <w:link w:val="StopkaZnak"/>
    <w:uiPriority w:val="99"/>
    <w:unhideWhenUsed/>
    <w:rsid w:val="00F00A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A65"/>
  </w:style>
  <w:style w:type="character" w:styleId="Pogrubienie">
    <w:name w:val="Strong"/>
    <w:basedOn w:val="Domylnaczcionkaakapitu"/>
    <w:uiPriority w:val="22"/>
    <w:qFormat/>
    <w:rsid w:val="00A07A70"/>
    <w:rPr>
      <w:b/>
      <w:bCs/>
    </w:rPr>
  </w:style>
  <w:style w:type="paragraph" w:customStyle="1" w:styleId="Standard">
    <w:name w:val="Standard"/>
    <w:uiPriority w:val="99"/>
    <w:rsid w:val="00950C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bszartekstu">
    <w:name w:val="Obszar tekstu"/>
    <w:basedOn w:val="Standard"/>
    <w:rsid w:val="00950CFE"/>
    <w:pPr>
      <w:spacing w:after="120"/>
    </w:pPr>
  </w:style>
  <w:style w:type="character" w:customStyle="1" w:styleId="Teksttreci2">
    <w:name w:val="Tekst treści (2)"/>
    <w:basedOn w:val="Domylnaczcionkaakapitu"/>
    <w:uiPriority w:val="99"/>
    <w:rsid w:val="00C614D3"/>
    <w:rPr>
      <w:rFonts w:cs="Times New Roman"/>
      <w:sz w:val="20"/>
      <w:szCs w:val="20"/>
      <w:u w:val="none"/>
    </w:rPr>
  </w:style>
  <w:style w:type="paragraph" w:styleId="Tekstpodstawowywcity3">
    <w:name w:val="Body Text Indent 3"/>
    <w:basedOn w:val="Normalny"/>
    <w:link w:val="Tekstpodstawowywcity3Znak"/>
    <w:rsid w:val="001804CA"/>
    <w:pPr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804C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68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68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E686D"/>
    <w:rPr>
      <w:vertAlign w:val="superscript"/>
    </w:rPr>
  </w:style>
  <w:style w:type="paragraph" w:customStyle="1" w:styleId="Zawartotabeli">
    <w:name w:val="Zawartość tabeli"/>
    <w:basedOn w:val="Normalny"/>
    <w:qFormat/>
    <w:rsid w:val="00D60764"/>
    <w:pPr>
      <w:widowControl w:val="0"/>
      <w:suppressLineNumbers/>
      <w:suppressAutoHyphens/>
      <w:spacing w:after="0" w:line="240" w:lineRule="auto"/>
    </w:pPr>
    <w:rPr>
      <w:rFonts w:ascii="Liberation Serif;Times New Roma" w:eastAsia="SimSun" w:hAnsi="Liberation Serif;Times New Roma" w:cs="Mangal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87E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FF815A-D99B-48EC-8410-D51D547B8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</Pages>
  <Words>1369</Words>
  <Characters>8214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ADESI Sp. z o.o.</Company>
  <LinksUpToDate>false</LinksUpToDate>
  <CharactersWithSpaces>9564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MaRoz</dc:creator>
  <cp:lastModifiedBy>1903201</cp:lastModifiedBy>
  <cp:revision>11</cp:revision>
  <cp:lastPrinted>2024-09-09T11:26:00Z</cp:lastPrinted>
  <dcterms:created xsi:type="dcterms:W3CDTF">2024-11-18T07:10:00Z</dcterms:created>
  <dcterms:modified xsi:type="dcterms:W3CDTF">2024-11-19T09:17:00Z</dcterms:modified>
</cp:coreProperties>
</file>