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6569F" w14:textId="1DB158A0" w:rsidR="00AE1A08" w:rsidRPr="006119C5" w:rsidRDefault="00AE1A08" w:rsidP="00AE1A08">
      <w:pPr>
        <w:tabs>
          <w:tab w:val="num" w:pos="0"/>
        </w:tabs>
        <w:suppressAutoHyphens/>
        <w:spacing w:after="40" w:line="360" w:lineRule="auto"/>
        <w:ind w:left="709" w:hanging="709"/>
        <w:jc w:val="right"/>
        <w:rPr>
          <w:rFonts w:ascii="Arial" w:eastAsia="Times New Roman" w:hAnsi="Arial" w:cs="Arial"/>
          <w:b/>
          <w:lang w:eastAsia="pl-PL"/>
        </w:rPr>
      </w:pPr>
      <w:r w:rsidRPr="006119C5">
        <w:rPr>
          <w:rFonts w:ascii="Arial" w:eastAsia="Times New Roman" w:hAnsi="Arial" w:cs="Arial"/>
          <w:b/>
          <w:lang w:eastAsia="pl-PL"/>
        </w:rPr>
        <w:t xml:space="preserve">Załącznik nr </w:t>
      </w:r>
      <w:r w:rsidR="005F0EE5" w:rsidRPr="006119C5">
        <w:rPr>
          <w:rFonts w:ascii="Arial" w:eastAsia="Times New Roman" w:hAnsi="Arial" w:cs="Arial"/>
          <w:b/>
          <w:lang w:eastAsia="pl-PL"/>
        </w:rPr>
        <w:t>8</w:t>
      </w:r>
      <w:r w:rsidRPr="006119C5">
        <w:rPr>
          <w:rFonts w:ascii="Arial" w:eastAsia="Times New Roman" w:hAnsi="Arial" w:cs="Arial"/>
          <w:b/>
          <w:lang w:eastAsia="pl-PL"/>
        </w:rPr>
        <w:t xml:space="preserve"> do SWZ</w:t>
      </w:r>
    </w:p>
    <w:p w14:paraId="48D6BD69" w14:textId="77777777" w:rsidR="00C0435C" w:rsidRPr="00C0435C" w:rsidRDefault="00AE1A08" w:rsidP="00C0435C">
      <w:pPr>
        <w:autoSpaceDE w:val="0"/>
        <w:autoSpaceDN w:val="0"/>
        <w:adjustRightInd w:val="0"/>
        <w:spacing w:line="240" w:lineRule="auto"/>
        <w:ind w:right="-432"/>
        <w:jc w:val="center"/>
        <w:rPr>
          <w:rFonts w:ascii="Arial" w:eastAsia="Calibri" w:hAnsi="Arial" w:cs="Arial"/>
          <w:b/>
          <w:bCs/>
        </w:rPr>
      </w:pPr>
      <w:r w:rsidRPr="006119C5">
        <w:rPr>
          <w:rFonts w:ascii="Arial" w:eastAsia="Calibri" w:hAnsi="Arial" w:cs="Arial"/>
          <w:b/>
          <w:bCs/>
        </w:rPr>
        <w:t xml:space="preserve">Umowa </w:t>
      </w:r>
      <w:r w:rsidR="00337DAB" w:rsidRPr="006119C5">
        <w:rPr>
          <w:rFonts w:ascii="Arial" w:eastAsia="Calibri" w:hAnsi="Arial" w:cs="Arial"/>
          <w:b/>
          <w:bCs/>
        </w:rPr>
        <w:t xml:space="preserve">nr  </w:t>
      </w:r>
    </w:p>
    <w:p w14:paraId="54D5E06F" w14:textId="38958FB9" w:rsidR="00AE1A08" w:rsidRPr="006119C5" w:rsidRDefault="00C0435C" w:rsidP="00C0435C">
      <w:pPr>
        <w:autoSpaceDE w:val="0"/>
        <w:autoSpaceDN w:val="0"/>
        <w:adjustRightInd w:val="0"/>
        <w:spacing w:line="240" w:lineRule="auto"/>
        <w:ind w:right="-432"/>
        <w:jc w:val="center"/>
        <w:rPr>
          <w:rFonts w:ascii="Arial" w:eastAsia="Calibri" w:hAnsi="Arial" w:cs="Arial"/>
          <w:b/>
          <w:bCs/>
        </w:rPr>
      </w:pPr>
      <w:r w:rsidRPr="00C0435C">
        <w:rPr>
          <w:rFonts w:ascii="Arial" w:eastAsia="Calibri" w:hAnsi="Arial" w:cs="Arial"/>
          <w:b/>
          <w:bCs/>
        </w:rPr>
        <w:t xml:space="preserve"> PZD.2621.1.202</w:t>
      </w:r>
      <w:r w:rsidR="002079B1">
        <w:rPr>
          <w:rFonts w:ascii="Arial" w:eastAsia="Calibri" w:hAnsi="Arial" w:cs="Arial"/>
          <w:b/>
          <w:bCs/>
        </w:rPr>
        <w:t>5</w:t>
      </w:r>
      <w:r w:rsidRPr="00C0435C">
        <w:rPr>
          <w:rFonts w:ascii="Arial" w:eastAsia="Calibri" w:hAnsi="Arial" w:cs="Arial"/>
          <w:b/>
          <w:bCs/>
        </w:rPr>
        <w:t xml:space="preserve"> </w:t>
      </w:r>
      <w:r w:rsidR="00AE1A08" w:rsidRPr="006119C5">
        <w:rPr>
          <w:rFonts w:ascii="Arial" w:eastAsia="Calibri" w:hAnsi="Arial" w:cs="Arial"/>
          <w:b/>
          <w:bCs/>
        </w:rPr>
        <w:t>o roboty budowlane</w:t>
      </w:r>
    </w:p>
    <w:p w14:paraId="4AAFAC70" w14:textId="6873FBD8" w:rsidR="00337DAB" w:rsidRPr="006119C5" w:rsidRDefault="00337DAB" w:rsidP="00337DAB">
      <w:pPr>
        <w:spacing w:after="0" w:line="360" w:lineRule="auto"/>
        <w:rPr>
          <w:rFonts w:ascii="Arial" w:eastAsia="Calibri" w:hAnsi="Arial" w:cs="Arial"/>
        </w:rPr>
      </w:pPr>
      <w:r w:rsidRPr="006119C5">
        <w:rPr>
          <w:rFonts w:ascii="Arial" w:eastAsia="Calibri" w:hAnsi="Arial" w:cs="Arial"/>
        </w:rPr>
        <w:t xml:space="preserve">zawarta w dniu </w:t>
      </w:r>
      <w:r w:rsidR="002079B1">
        <w:rPr>
          <w:rFonts w:ascii="Arial" w:eastAsia="Calibri" w:hAnsi="Arial" w:cs="Arial"/>
        </w:rPr>
        <w:t>………</w:t>
      </w:r>
      <w:r w:rsidR="00C0435C">
        <w:rPr>
          <w:rFonts w:ascii="Arial" w:eastAsia="Calibri" w:hAnsi="Arial" w:cs="Arial"/>
        </w:rPr>
        <w:t xml:space="preserve"> 202</w:t>
      </w:r>
      <w:r w:rsidR="002079B1">
        <w:rPr>
          <w:rFonts w:ascii="Arial" w:eastAsia="Calibri" w:hAnsi="Arial" w:cs="Arial"/>
        </w:rPr>
        <w:t>5</w:t>
      </w:r>
      <w:r w:rsidR="00C0435C">
        <w:rPr>
          <w:rFonts w:ascii="Arial" w:eastAsia="Calibri" w:hAnsi="Arial" w:cs="Arial"/>
        </w:rPr>
        <w:t xml:space="preserve">r </w:t>
      </w:r>
      <w:r w:rsidRPr="006119C5">
        <w:rPr>
          <w:rFonts w:ascii="Arial" w:eastAsia="Calibri" w:hAnsi="Arial" w:cs="Arial"/>
        </w:rPr>
        <w:t>w  Pińczowie pomiędzy:</w:t>
      </w:r>
    </w:p>
    <w:p w14:paraId="507711A3"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Powiatem Pińczowskim, ul. Zacisze 5</w:t>
      </w:r>
      <w:r w:rsidRPr="006119C5">
        <w:rPr>
          <w:rFonts w:ascii="Arial" w:eastAsia="Calibri" w:hAnsi="Arial" w:cs="Arial"/>
        </w:rPr>
        <w:t xml:space="preserve">, </w:t>
      </w:r>
      <w:r w:rsidRPr="006119C5">
        <w:rPr>
          <w:rFonts w:ascii="Arial" w:eastAsia="Calibri" w:hAnsi="Arial" w:cs="Arial"/>
          <w:b/>
          <w:bCs/>
        </w:rPr>
        <w:t>28-400 Pińczów</w:t>
      </w:r>
      <w:r w:rsidRPr="006119C5">
        <w:rPr>
          <w:rFonts w:ascii="Arial" w:eastAsia="Calibri" w:hAnsi="Arial" w:cs="Arial"/>
        </w:rPr>
        <w:t xml:space="preserve">, </w:t>
      </w:r>
      <w:r w:rsidRPr="006119C5">
        <w:rPr>
          <w:rFonts w:ascii="Arial" w:eastAsia="Calibri" w:hAnsi="Arial" w:cs="Arial"/>
          <w:b/>
          <w:bCs/>
        </w:rPr>
        <w:t xml:space="preserve"> </w:t>
      </w:r>
    </w:p>
    <w:p w14:paraId="02EC88F7" w14:textId="77777777" w:rsidR="00337DAB" w:rsidRPr="006119C5" w:rsidRDefault="00337DAB" w:rsidP="00337DAB">
      <w:pPr>
        <w:spacing w:after="0"/>
        <w:rPr>
          <w:rFonts w:ascii="Arial" w:eastAsia="Calibri" w:hAnsi="Arial" w:cs="Arial"/>
        </w:rPr>
      </w:pPr>
      <w:r w:rsidRPr="006119C5">
        <w:rPr>
          <w:rFonts w:ascii="Arial" w:eastAsia="Calibri" w:hAnsi="Arial" w:cs="Arial"/>
        </w:rPr>
        <w:t xml:space="preserve">w imieniu którego działa </w:t>
      </w:r>
    </w:p>
    <w:p w14:paraId="474F0AAD" w14:textId="77777777" w:rsidR="00337DAB" w:rsidRPr="006119C5" w:rsidRDefault="00337DAB" w:rsidP="00337DAB">
      <w:pPr>
        <w:spacing w:after="0" w:line="360" w:lineRule="auto"/>
        <w:rPr>
          <w:rFonts w:ascii="Arial" w:eastAsia="Calibri" w:hAnsi="Arial" w:cs="Arial"/>
          <w:b/>
          <w:bCs/>
        </w:rPr>
      </w:pPr>
      <w:r w:rsidRPr="006119C5">
        <w:rPr>
          <w:rFonts w:ascii="Arial" w:eastAsia="Calibri" w:hAnsi="Arial" w:cs="Arial"/>
          <w:b/>
          <w:bCs/>
        </w:rPr>
        <w:t xml:space="preserve">Powiatowy Zarząd Dróg w Pińczowie, ul. Przemysłowa 3C, 28-400 Pińczów, </w:t>
      </w:r>
    </w:p>
    <w:p w14:paraId="3E59695D"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reprezentowany przez:</w:t>
      </w:r>
    </w:p>
    <w:p w14:paraId="072BEF74" w14:textId="6C79AFD6" w:rsidR="00337DAB" w:rsidRPr="003E241A" w:rsidRDefault="00337DAB" w:rsidP="00337DAB">
      <w:pPr>
        <w:spacing w:after="0" w:line="360" w:lineRule="auto"/>
        <w:rPr>
          <w:rFonts w:ascii="Arial" w:eastAsia="Calibri" w:hAnsi="Arial" w:cs="Arial"/>
          <w:b/>
          <w:bCs/>
        </w:rPr>
      </w:pPr>
      <w:r w:rsidRPr="003E241A">
        <w:rPr>
          <w:rFonts w:ascii="Arial" w:eastAsia="Calibri" w:hAnsi="Arial" w:cs="Arial"/>
          <w:b/>
          <w:bCs/>
        </w:rPr>
        <w:t xml:space="preserve">Dyrektora  - </w:t>
      </w:r>
      <w:r w:rsidR="003E241A" w:rsidRPr="003E241A">
        <w:rPr>
          <w:rFonts w:ascii="Arial" w:eastAsia="Calibri" w:hAnsi="Arial" w:cs="Arial"/>
          <w:b/>
          <w:bCs/>
        </w:rPr>
        <w:t xml:space="preserve">Zdzisława Woźniaka </w:t>
      </w:r>
    </w:p>
    <w:p w14:paraId="4CE5954C" w14:textId="2C293562" w:rsidR="00337DAB" w:rsidRPr="006119C5" w:rsidRDefault="00337DAB" w:rsidP="00337DAB">
      <w:pPr>
        <w:widowControl w:val="0"/>
        <w:suppressAutoHyphens/>
        <w:spacing w:after="0" w:line="360" w:lineRule="auto"/>
        <w:rPr>
          <w:rFonts w:ascii="Arial" w:eastAsia="Calibri" w:hAnsi="Arial" w:cs="Arial"/>
          <w:kern w:val="1"/>
          <w:lang w:eastAsia="hi-IN" w:bidi="hi-IN"/>
        </w:rPr>
      </w:pPr>
      <w:r w:rsidRPr="006119C5">
        <w:rPr>
          <w:rFonts w:ascii="Arial" w:eastAsia="Calibri" w:hAnsi="Arial" w:cs="Arial"/>
          <w:kern w:val="1"/>
          <w:lang w:eastAsia="hi-IN" w:bidi="hi-IN"/>
        </w:rPr>
        <w:t>przy kontrasygnacie Głównego Księgowego Powiatowego Zarządu Dróg w Pińczowie:</w:t>
      </w:r>
    </w:p>
    <w:p w14:paraId="1E9D56F5" w14:textId="02B6E722" w:rsidR="00337DAB" w:rsidRPr="006119C5" w:rsidRDefault="003E241A" w:rsidP="00337DAB">
      <w:pPr>
        <w:widowControl w:val="0"/>
        <w:suppressAutoHyphens/>
        <w:spacing w:after="0" w:line="360" w:lineRule="auto"/>
        <w:rPr>
          <w:rFonts w:ascii="Arial" w:eastAsia="Calibri" w:hAnsi="Arial" w:cs="Arial"/>
          <w:kern w:val="1"/>
          <w:lang w:eastAsia="hi-IN" w:bidi="hi-IN"/>
        </w:rPr>
      </w:pPr>
      <w:r>
        <w:rPr>
          <w:rFonts w:ascii="Arial" w:eastAsia="Calibri" w:hAnsi="Arial" w:cs="Arial"/>
          <w:kern w:val="1"/>
          <w:lang w:eastAsia="hi-IN" w:bidi="hi-IN"/>
        </w:rPr>
        <w:t xml:space="preserve">Beatę Wilk </w:t>
      </w:r>
    </w:p>
    <w:p w14:paraId="151DC062" w14:textId="77777777" w:rsidR="00337DAB" w:rsidRPr="006119C5" w:rsidRDefault="00337DAB" w:rsidP="00337DAB">
      <w:pPr>
        <w:spacing w:after="0" w:line="240" w:lineRule="auto"/>
        <w:rPr>
          <w:rFonts w:ascii="Arial" w:eastAsia="Calibri" w:hAnsi="Arial" w:cs="Arial"/>
        </w:rPr>
      </w:pPr>
      <w:r w:rsidRPr="006119C5">
        <w:rPr>
          <w:rFonts w:ascii="Arial" w:eastAsia="Calibri" w:hAnsi="Arial" w:cs="Arial"/>
        </w:rPr>
        <w:t>zwanym dalej „Zamawiającym”</w:t>
      </w:r>
    </w:p>
    <w:p w14:paraId="316A3F1A" w14:textId="77777777" w:rsidR="00337DAB" w:rsidRPr="006119C5" w:rsidRDefault="00337DAB" w:rsidP="00337DAB">
      <w:pPr>
        <w:spacing w:after="0" w:line="240" w:lineRule="auto"/>
        <w:rPr>
          <w:rFonts w:ascii="Arial" w:eastAsia="Calibri" w:hAnsi="Arial" w:cs="Arial"/>
        </w:rPr>
      </w:pPr>
    </w:p>
    <w:p w14:paraId="54039792" w14:textId="070A4E41" w:rsidR="00337DAB" w:rsidRDefault="00337DAB" w:rsidP="00337DAB">
      <w:pPr>
        <w:spacing w:after="0" w:line="360" w:lineRule="auto"/>
        <w:rPr>
          <w:rFonts w:ascii="Arial" w:eastAsia="Calibri" w:hAnsi="Arial" w:cs="Arial"/>
          <w:b/>
          <w:bCs/>
        </w:rPr>
      </w:pPr>
      <w:r w:rsidRPr="006119C5">
        <w:rPr>
          <w:rFonts w:ascii="Arial" w:eastAsia="Calibri" w:hAnsi="Arial" w:cs="Arial"/>
          <w:b/>
          <w:bCs/>
        </w:rPr>
        <w:t xml:space="preserve">a </w:t>
      </w:r>
    </w:p>
    <w:p w14:paraId="1D25FDF5" w14:textId="7865E74A" w:rsidR="003E241A" w:rsidRPr="006119C5" w:rsidRDefault="002079B1" w:rsidP="00337DAB">
      <w:pPr>
        <w:spacing w:after="0" w:line="360" w:lineRule="auto"/>
        <w:rPr>
          <w:rFonts w:ascii="Arial" w:eastAsia="Calibri" w:hAnsi="Arial" w:cs="Arial"/>
          <w:b/>
          <w:bCs/>
        </w:rPr>
      </w:pPr>
      <w:r>
        <w:rPr>
          <w:rFonts w:ascii="Arial" w:eastAsia="Calibri" w:hAnsi="Arial" w:cs="Arial"/>
          <w:b/>
          <w:bCs/>
        </w:rPr>
        <w:t>…………………………………………………………………….</w:t>
      </w:r>
      <w:r w:rsidR="003E241A">
        <w:rPr>
          <w:rFonts w:ascii="Arial" w:eastAsia="Calibri" w:hAnsi="Arial" w:cs="Arial"/>
          <w:b/>
          <w:bCs/>
        </w:rPr>
        <w:t xml:space="preserve">   </w:t>
      </w:r>
      <w:r w:rsidR="003E241A" w:rsidRPr="003E241A">
        <w:rPr>
          <w:rFonts w:ascii="Arial" w:eastAsia="Calibri" w:hAnsi="Arial" w:cs="Arial"/>
          <w:b/>
          <w:bCs/>
        </w:rPr>
        <w:t>NIP</w:t>
      </w:r>
      <w:r>
        <w:rPr>
          <w:rFonts w:ascii="Arial" w:eastAsia="Calibri" w:hAnsi="Arial" w:cs="Arial"/>
          <w:b/>
          <w:bCs/>
        </w:rPr>
        <w:t xml:space="preserve">……………….                </w:t>
      </w:r>
      <w:r w:rsidR="003E241A" w:rsidRPr="003E241A">
        <w:rPr>
          <w:rFonts w:ascii="Arial" w:eastAsia="Calibri" w:hAnsi="Arial" w:cs="Arial"/>
          <w:b/>
          <w:bCs/>
        </w:rPr>
        <w:t xml:space="preserve"> REGON </w:t>
      </w:r>
      <w:r>
        <w:rPr>
          <w:rFonts w:ascii="Arial" w:eastAsia="Calibri" w:hAnsi="Arial" w:cs="Arial"/>
          <w:b/>
          <w:bCs/>
        </w:rPr>
        <w:t>……………………………………..</w:t>
      </w:r>
    </w:p>
    <w:p w14:paraId="28DA8EB0" w14:textId="77777777" w:rsidR="00337DAB" w:rsidRPr="006119C5" w:rsidRDefault="00337DAB" w:rsidP="00337DAB">
      <w:pPr>
        <w:spacing w:after="0" w:line="360" w:lineRule="auto"/>
        <w:rPr>
          <w:rFonts w:ascii="Arial" w:eastAsia="Calibri" w:hAnsi="Arial" w:cs="Arial"/>
        </w:rPr>
      </w:pPr>
      <w:r w:rsidRPr="006119C5">
        <w:rPr>
          <w:rFonts w:ascii="Arial" w:eastAsia="Calibri" w:hAnsi="Arial" w:cs="Arial"/>
        </w:rPr>
        <w:t>zwanym dalej „Wykonawcą” reprezentowanym przez:</w:t>
      </w:r>
    </w:p>
    <w:p w14:paraId="1AC3A424" w14:textId="11B5CD03" w:rsidR="00803363" w:rsidRPr="00803363" w:rsidRDefault="002079B1" w:rsidP="00803363">
      <w:pPr>
        <w:widowControl w:val="0"/>
        <w:suppressAutoHyphens/>
        <w:spacing w:after="0" w:line="240" w:lineRule="auto"/>
        <w:rPr>
          <w:rFonts w:ascii="Arial" w:eastAsia="Calibri" w:hAnsi="Arial" w:cs="Arial"/>
          <w:b/>
          <w:bCs/>
          <w:kern w:val="1"/>
          <w:lang w:eastAsia="hi-IN" w:bidi="hi-IN"/>
        </w:rPr>
      </w:pPr>
      <w:r>
        <w:rPr>
          <w:rFonts w:ascii="Arial" w:eastAsia="Calibri" w:hAnsi="Arial" w:cs="Arial"/>
          <w:b/>
          <w:bCs/>
          <w:kern w:val="1"/>
          <w:lang w:eastAsia="hi-IN" w:bidi="hi-IN"/>
        </w:rPr>
        <w:t>…………………………………</w:t>
      </w:r>
    </w:p>
    <w:p w14:paraId="2792A208" w14:textId="763D8D1B" w:rsidR="00337DAB" w:rsidRDefault="00337DAB" w:rsidP="00337DAB">
      <w:pPr>
        <w:widowControl w:val="0"/>
        <w:suppressAutoHyphens/>
        <w:spacing w:after="0" w:line="240" w:lineRule="auto"/>
        <w:rPr>
          <w:rFonts w:ascii="Arial" w:eastAsia="Calibri" w:hAnsi="Arial" w:cs="Arial"/>
          <w:b/>
          <w:bCs/>
          <w:kern w:val="1"/>
          <w:lang w:eastAsia="hi-IN" w:bidi="hi-IN"/>
        </w:rPr>
      </w:pPr>
    </w:p>
    <w:p w14:paraId="738A2937" w14:textId="77777777" w:rsidR="00803363" w:rsidRPr="006119C5" w:rsidRDefault="00803363" w:rsidP="00337DAB">
      <w:pPr>
        <w:widowControl w:val="0"/>
        <w:suppressAutoHyphens/>
        <w:spacing w:after="0" w:line="240" w:lineRule="auto"/>
        <w:rPr>
          <w:rFonts w:ascii="Arial" w:eastAsia="Calibri" w:hAnsi="Arial" w:cs="Arial"/>
          <w:kern w:val="1"/>
          <w:lang w:eastAsia="hi-IN" w:bidi="hi-IN"/>
        </w:rPr>
      </w:pPr>
    </w:p>
    <w:p w14:paraId="1A219557" w14:textId="5634563F" w:rsidR="00DC22EF" w:rsidRPr="00DC22EF" w:rsidRDefault="00337DAB" w:rsidP="00DC22EF">
      <w:pPr>
        <w:tabs>
          <w:tab w:val="num" w:pos="516"/>
          <w:tab w:val="left" w:pos="720"/>
        </w:tabs>
        <w:jc w:val="both"/>
        <w:rPr>
          <w:b/>
          <w:bCs/>
          <w:lang w:bidi="pl-PL"/>
        </w:rPr>
      </w:pPr>
      <w:r w:rsidRPr="006119C5">
        <w:rPr>
          <w:rFonts w:ascii="Arial" w:eastAsia="Calibri" w:hAnsi="Arial" w:cs="Arial"/>
          <w:color w:val="000000"/>
          <w:spacing w:val="-4"/>
        </w:rPr>
        <w:t>W rezultacie dokonania przez Zamawiającego wyboru oferty Wykonawcy, na podstawie</w:t>
      </w:r>
      <w:r w:rsidRPr="006119C5">
        <w:rPr>
          <w:rFonts w:ascii="Arial" w:eastAsia="Calibri" w:hAnsi="Arial" w:cs="Arial"/>
          <w:color w:val="000000"/>
          <w:spacing w:val="-4"/>
        </w:rPr>
        <w:br/>
        <w:t>wyniku postępowania o udzielenie zamówienia publicznego w trybie podstawowym zgodnie</w:t>
      </w:r>
      <w:r w:rsidRPr="006119C5">
        <w:rPr>
          <w:rFonts w:ascii="Arial" w:eastAsia="Calibri" w:hAnsi="Arial" w:cs="Arial"/>
          <w:color w:val="000000"/>
          <w:spacing w:val="-4"/>
        </w:rPr>
        <w:br/>
        <w:t>z art. 275 pkt 1 ustawy z dnia 11 września 2019 r. Prawo zamówień publicznych</w:t>
      </w:r>
      <w:r w:rsidR="00217FB6" w:rsidRPr="00217FB6">
        <w:rPr>
          <w:rFonts w:ascii="Arial" w:eastAsia="Calibri" w:hAnsi="Arial" w:cs="Arial"/>
          <w:color w:val="000000"/>
          <w:spacing w:val="-4"/>
        </w:rPr>
        <w:t>(Dz.U.2024.1320</w:t>
      </w:r>
      <w:r w:rsidR="00217FB6">
        <w:rPr>
          <w:rFonts w:ascii="Arial" w:eastAsia="Calibri" w:hAnsi="Arial" w:cs="Arial"/>
          <w:color w:val="000000"/>
          <w:spacing w:val="-4"/>
        </w:rPr>
        <w:t>)</w:t>
      </w:r>
      <w:r w:rsidRPr="006119C5">
        <w:rPr>
          <w:rFonts w:ascii="Arial" w:eastAsia="Calibri" w:hAnsi="Arial" w:cs="Arial"/>
          <w:color w:val="000000"/>
          <w:spacing w:val="-4"/>
        </w:rPr>
        <w:t xml:space="preserve">  na roboty budowlane w zakresie</w:t>
      </w:r>
      <w:bookmarkStart w:id="0" w:name="_Hlk83916098"/>
      <w:bookmarkStart w:id="1" w:name="_Hlk98092574"/>
      <w:r w:rsidR="002079B1">
        <w:rPr>
          <w:rFonts w:ascii="Arial" w:eastAsia="Calibri" w:hAnsi="Arial" w:cs="Arial"/>
          <w:color w:val="000000"/>
          <w:spacing w:val="-4"/>
        </w:rPr>
        <w:t>:</w:t>
      </w:r>
      <w:r w:rsidR="0075272D" w:rsidRPr="006119C5">
        <w:rPr>
          <w:rFonts w:ascii="Arial" w:eastAsia="Calibri" w:hAnsi="Arial" w:cs="Arial"/>
          <w:color w:val="000000"/>
          <w:spacing w:val="-4"/>
        </w:rPr>
        <w:t xml:space="preserve"> </w:t>
      </w:r>
      <w:r w:rsidR="00816A2A" w:rsidRPr="006119C5">
        <w:t xml:space="preserve"> </w:t>
      </w:r>
      <w:bookmarkStart w:id="2" w:name="_Hlk98085761"/>
      <w:r w:rsidR="002079B1" w:rsidRPr="002079B1">
        <w:rPr>
          <w:b/>
        </w:rPr>
        <w:t>„Przebudowa drogi powiatowej nr 1653T Korytnica – Wierzbica – Kije odc. Wierzbica – Kije ”</w:t>
      </w:r>
    </w:p>
    <w:bookmarkEnd w:id="2"/>
    <w:p w14:paraId="1A837C3C" w14:textId="11288170" w:rsidR="00816A2A" w:rsidRPr="006119C5" w:rsidRDefault="00816A2A" w:rsidP="00C211F7">
      <w:pPr>
        <w:tabs>
          <w:tab w:val="num" w:pos="516"/>
          <w:tab w:val="left" w:pos="720"/>
        </w:tabs>
        <w:spacing w:after="0" w:line="240" w:lineRule="auto"/>
        <w:jc w:val="both"/>
      </w:pPr>
    </w:p>
    <w:p w14:paraId="6CE59FAF" w14:textId="77777777" w:rsidR="00816A2A" w:rsidRPr="006119C5" w:rsidRDefault="00816A2A" w:rsidP="0075272D">
      <w:pPr>
        <w:tabs>
          <w:tab w:val="num" w:pos="516"/>
          <w:tab w:val="left" w:pos="720"/>
        </w:tabs>
        <w:spacing w:after="0" w:line="240" w:lineRule="auto"/>
        <w:jc w:val="both"/>
        <w:rPr>
          <w:rFonts w:ascii="Arial" w:eastAsia="Calibri" w:hAnsi="Arial" w:cs="Arial"/>
          <w:color w:val="000000"/>
          <w:spacing w:val="-4"/>
        </w:rPr>
      </w:pPr>
    </w:p>
    <w:bookmarkEnd w:id="0"/>
    <w:bookmarkEnd w:id="1"/>
    <w:p w14:paraId="12AD3BF8" w14:textId="7B87543C" w:rsidR="00337DAB" w:rsidRPr="006119C5" w:rsidRDefault="00337DAB" w:rsidP="00337DAB">
      <w:pPr>
        <w:tabs>
          <w:tab w:val="num" w:pos="516"/>
          <w:tab w:val="left" w:pos="720"/>
        </w:tabs>
        <w:spacing w:after="0" w:line="240" w:lineRule="auto"/>
        <w:jc w:val="both"/>
        <w:rPr>
          <w:rFonts w:ascii="Arial" w:eastAsia="Calibri" w:hAnsi="Arial" w:cs="Arial"/>
          <w:b/>
          <w:bCs/>
          <w:color w:val="000000"/>
          <w:spacing w:val="-4"/>
        </w:rPr>
      </w:pPr>
      <w:r w:rsidRPr="006119C5">
        <w:rPr>
          <w:rFonts w:ascii="Arial" w:eastAsia="Calibri" w:hAnsi="Arial" w:cs="Arial"/>
          <w:color w:val="000000"/>
          <w:spacing w:val="-4"/>
        </w:rPr>
        <w:t>została zawarta umowa o następującej treści:</w:t>
      </w:r>
    </w:p>
    <w:p w14:paraId="4A6E02D7" w14:textId="77777777" w:rsidR="00AE1A08" w:rsidRPr="006119C5" w:rsidRDefault="00AE1A08" w:rsidP="00AE1A08">
      <w:pPr>
        <w:autoSpaceDE w:val="0"/>
        <w:autoSpaceDN w:val="0"/>
        <w:adjustRightInd w:val="0"/>
        <w:spacing w:after="0" w:line="276" w:lineRule="auto"/>
        <w:ind w:right="-432"/>
        <w:jc w:val="both"/>
        <w:rPr>
          <w:rFonts w:ascii="Arial" w:eastAsia="Calibri" w:hAnsi="Arial" w:cs="Arial"/>
        </w:rPr>
      </w:pPr>
    </w:p>
    <w:p w14:paraId="796FCC2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 Przedmiot umowy</w:t>
      </w:r>
    </w:p>
    <w:p w14:paraId="64DF7DAC" w14:textId="22B99A20" w:rsidR="0075272D" w:rsidRPr="006119C5" w:rsidRDefault="00AE1A08" w:rsidP="004A0089">
      <w:pPr>
        <w:autoSpaceDE w:val="0"/>
        <w:autoSpaceDN w:val="0"/>
        <w:adjustRightInd w:val="0"/>
        <w:spacing w:after="0" w:line="276" w:lineRule="auto"/>
        <w:ind w:right="50"/>
        <w:jc w:val="both"/>
        <w:rPr>
          <w:rFonts w:ascii="Arial" w:eastAsia="Calibri" w:hAnsi="Arial" w:cs="Arial"/>
        </w:rPr>
      </w:pPr>
      <w:r w:rsidRPr="006119C5">
        <w:rPr>
          <w:rFonts w:ascii="Arial" w:eastAsia="Calibri" w:hAnsi="Arial" w:cs="Arial"/>
        </w:rPr>
        <w:t>W ramach niniejszej umowy Wykonawca zobowiązuje się do wykonania robót budowlanych dla</w:t>
      </w:r>
      <w:r w:rsidR="00202B26">
        <w:rPr>
          <w:rFonts w:ascii="Arial" w:eastAsia="Calibri" w:hAnsi="Arial" w:cs="Arial"/>
        </w:rPr>
        <w:t xml:space="preserve"> zadania p.n.:</w:t>
      </w:r>
      <w:r w:rsidR="0075272D" w:rsidRPr="006119C5">
        <w:rPr>
          <w:rFonts w:ascii="Arial" w:eastAsia="Calibri" w:hAnsi="Arial" w:cs="Arial"/>
        </w:rPr>
        <w:t>:</w:t>
      </w:r>
    </w:p>
    <w:p w14:paraId="22AB6981" w14:textId="1A8535F9" w:rsidR="00DC22EF" w:rsidRPr="00DC22EF" w:rsidRDefault="002079B1" w:rsidP="00DC22EF">
      <w:pPr>
        <w:tabs>
          <w:tab w:val="left" w:pos="720"/>
        </w:tabs>
        <w:spacing w:after="0" w:line="240" w:lineRule="auto"/>
        <w:jc w:val="both"/>
        <w:rPr>
          <w:rFonts w:ascii="Arial" w:eastAsia="Times New Roman" w:hAnsi="Arial" w:cs="Arial"/>
          <w:b/>
          <w:bCs/>
          <w:lang w:eastAsia="pl-PL" w:bidi="pl-PL"/>
        </w:rPr>
      </w:pPr>
      <w:r w:rsidRPr="002079B1">
        <w:rPr>
          <w:rFonts w:ascii="Arial" w:eastAsia="Times New Roman" w:hAnsi="Arial" w:cs="Arial"/>
          <w:b/>
          <w:bCs/>
          <w:lang w:eastAsia="pl-PL" w:bidi="pl-PL"/>
        </w:rPr>
        <w:t>„Przebudowa drogi powiatowej nr 1653T Korytnica – Wierzbica – Kije odc. Wierzbica – Kije ”</w:t>
      </w:r>
    </w:p>
    <w:p w14:paraId="130CE3B2" w14:textId="7F4A9E8A" w:rsidR="00914CA6" w:rsidRPr="00914CA6" w:rsidRDefault="00914CA6" w:rsidP="00914CA6">
      <w:pPr>
        <w:tabs>
          <w:tab w:val="left" w:pos="720"/>
        </w:tabs>
        <w:spacing w:after="0" w:line="240" w:lineRule="auto"/>
        <w:jc w:val="both"/>
        <w:rPr>
          <w:rFonts w:ascii="Arial" w:hAnsi="Arial" w:cs="Arial"/>
          <w:b/>
          <w:bCs/>
          <w:lang w:bidi="pl-PL"/>
        </w:rPr>
      </w:pPr>
    </w:p>
    <w:p w14:paraId="084235AF" w14:textId="7087E1A1" w:rsidR="00C211F7" w:rsidRDefault="00C211F7" w:rsidP="00816A2A">
      <w:pPr>
        <w:tabs>
          <w:tab w:val="left" w:pos="720"/>
        </w:tabs>
        <w:spacing w:after="0" w:line="240" w:lineRule="auto"/>
        <w:jc w:val="both"/>
        <w:rPr>
          <w:rFonts w:ascii="Arial" w:eastAsia="Times New Roman" w:hAnsi="Arial" w:cs="Arial"/>
          <w:b/>
          <w:bCs/>
        </w:rPr>
      </w:pPr>
    </w:p>
    <w:p w14:paraId="3F066772" w14:textId="3AFC9DE5" w:rsidR="0075272D" w:rsidRPr="006119C5" w:rsidRDefault="0075272D" w:rsidP="00816A2A">
      <w:pPr>
        <w:tabs>
          <w:tab w:val="left" w:pos="720"/>
        </w:tabs>
        <w:spacing w:after="0" w:line="240" w:lineRule="auto"/>
        <w:jc w:val="both"/>
        <w:rPr>
          <w:rFonts w:ascii="Arial" w:eastAsia="Calibri" w:hAnsi="Arial" w:cs="Arial"/>
          <w:color w:val="000000"/>
          <w:spacing w:val="-4"/>
          <w:lang w:bidi="pl-PL"/>
        </w:rPr>
      </w:pPr>
      <w:r w:rsidRPr="006119C5">
        <w:rPr>
          <w:rFonts w:ascii="Arial" w:eastAsia="Calibri" w:hAnsi="Arial" w:cs="Arial"/>
          <w:color w:val="000000"/>
          <w:spacing w:val="-4"/>
          <w:lang w:bidi="pl-PL"/>
        </w:rPr>
        <w:t xml:space="preserve">  </w:t>
      </w:r>
    </w:p>
    <w:p w14:paraId="070F17CF"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2 Zakres robót</w:t>
      </w:r>
    </w:p>
    <w:p w14:paraId="4AFE681B" w14:textId="77777777" w:rsidR="00C22674" w:rsidRDefault="00AE1A08" w:rsidP="004A0089">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Szczegółowy zakres robót podlegających wykonaniu w ramach niniejszej umowy określa:  SWZ </w:t>
      </w:r>
      <w:r w:rsidR="004A0089" w:rsidRPr="006119C5">
        <w:rPr>
          <w:rFonts w:ascii="Arial" w:eastAsia="Calibri" w:hAnsi="Arial" w:cs="Arial"/>
        </w:rPr>
        <w:t>pkt</w:t>
      </w:r>
      <w:r w:rsidRPr="006119C5">
        <w:rPr>
          <w:rFonts w:ascii="Arial" w:eastAsia="Calibri" w:hAnsi="Arial" w:cs="Arial"/>
        </w:rPr>
        <w:t xml:space="preserve"> </w:t>
      </w:r>
      <w:r w:rsidR="00BF6943" w:rsidRPr="006119C5">
        <w:rPr>
          <w:rFonts w:ascii="Arial" w:eastAsia="Calibri" w:hAnsi="Arial" w:cs="Arial"/>
        </w:rPr>
        <w:t>4</w:t>
      </w:r>
      <w:r w:rsidRPr="006119C5">
        <w:rPr>
          <w:rFonts w:ascii="Arial" w:eastAsia="Calibri" w:hAnsi="Arial" w:cs="Arial"/>
        </w:rPr>
        <w:t>. Opis przedmiotu zamówienia stanowiąca załącznik nr 2 do umowy, Specyfikacje Techniczne Wykonania i Odbioru Robót Budowlanych stanowiące załącznik nr 3 do umowy</w:t>
      </w:r>
      <w:r w:rsidR="00BF6943" w:rsidRPr="006119C5">
        <w:rPr>
          <w:rFonts w:ascii="Arial" w:eastAsia="Calibri" w:hAnsi="Arial" w:cs="Arial"/>
        </w:rPr>
        <w:t xml:space="preserve">, </w:t>
      </w:r>
      <w:r w:rsidRPr="006119C5">
        <w:rPr>
          <w:rFonts w:ascii="Arial" w:eastAsia="Calibri" w:hAnsi="Arial" w:cs="Arial"/>
        </w:rPr>
        <w:t>przedmiar robót stanowiący załącznik nr 4 do umowy</w:t>
      </w:r>
      <w:r w:rsidR="00BF6943" w:rsidRPr="006119C5">
        <w:rPr>
          <w:rFonts w:ascii="Arial" w:eastAsia="Calibri" w:hAnsi="Arial" w:cs="Arial"/>
        </w:rPr>
        <w:t xml:space="preserve"> oraz kosztorys ofertowy stanowiący załącznik nr 5 do umowy</w:t>
      </w:r>
      <w:r w:rsidRPr="006119C5">
        <w:rPr>
          <w:rFonts w:ascii="Arial" w:eastAsia="Calibri" w:hAnsi="Arial" w:cs="Arial"/>
        </w:rPr>
        <w:t xml:space="preserve">. Zakres robót podlegających wykonaniu w ramach niniejszej umowy obejmuje również roboty nie ujęte w dokumentacji, a bez których nie można wykonać </w:t>
      </w:r>
      <w:r w:rsidRPr="006119C5">
        <w:rPr>
          <w:rFonts w:ascii="Arial" w:eastAsia="Calibri" w:hAnsi="Arial" w:cs="Arial"/>
        </w:rPr>
        <w:lastRenderedPageBreak/>
        <w:t xml:space="preserve">zamówienia z uwzględnieniem wymagań warunków technicznego wykonania i odbioru robót budowlanych, jak również ich wykonania zgodnie z normami i obowiązującymi przepisami. </w:t>
      </w:r>
    </w:p>
    <w:p w14:paraId="58256337" w14:textId="1865017D" w:rsidR="00C211F7" w:rsidRPr="00C22674" w:rsidRDefault="00C22674" w:rsidP="00C22674">
      <w:pPr>
        <w:numPr>
          <w:ilvl w:val="0"/>
          <w:numId w:val="12"/>
        </w:numPr>
        <w:tabs>
          <w:tab w:val="left" w:pos="284"/>
        </w:tabs>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color w:val="000000"/>
        </w:rPr>
        <w:t>Wykonawca zobowiązuje się realizować przedmiot niniejszego zamówienia z zachowaniem należytej staranności, z uwzględnieniem zawodowego charakteru prowadzonej działalności, w zgodzie z postanowieniami niniejszej Umowy, powszechnie obowiązującymi przepisami prawa, normami, zasadami wiedzy technicznej i sztuki budowlanej oraz pod nadzorem osoby uprawnionej.</w:t>
      </w:r>
      <w:r w:rsidR="00AE1A08" w:rsidRPr="00C22674">
        <w:rPr>
          <w:rFonts w:ascii="Arial" w:eastAsia="Calibri" w:hAnsi="Arial" w:cs="Arial"/>
        </w:rPr>
        <w:t xml:space="preserve"> </w:t>
      </w:r>
    </w:p>
    <w:p w14:paraId="43CD70A1" w14:textId="77777777" w:rsidR="00C211F7" w:rsidRPr="006119C5" w:rsidRDefault="00C211F7" w:rsidP="004A0089">
      <w:pPr>
        <w:tabs>
          <w:tab w:val="left" w:pos="284"/>
        </w:tabs>
        <w:autoSpaceDE w:val="0"/>
        <w:autoSpaceDN w:val="0"/>
        <w:adjustRightInd w:val="0"/>
        <w:spacing w:after="0" w:line="276" w:lineRule="auto"/>
        <w:ind w:left="284" w:right="-92"/>
        <w:jc w:val="both"/>
        <w:rPr>
          <w:rFonts w:ascii="Arial" w:eastAsia="Calibri" w:hAnsi="Arial" w:cs="Arial"/>
        </w:rPr>
      </w:pPr>
    </w:p>
    <w:p w14:paraId="34A0DFEF" w14:textId="0027B7D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3 Przekazanie terenu budowy</w:t>
      </w:r>
    </w:p>
    <w:p w14:paraId="1ABBA92C" w14:textId="1D2F7DDF"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Przekazanie terenu budowy przez Zamawiającego wraz z wymaganymi dokumentami, niezbędnymi do realizacji robót budowlanych nastąpi Wykonawcy, w obecności Kierownika budowy, w ciągu 1</w:t>
      </w:r>
      <w:r w:rsidR="00C22674">
        <w:rPr>
          <w:rFonts w:ascii="Arial" w:eastAsia="Calibri" w:hAnsi="Arial" w:cs="Arial"/>
        </w:rPr>
        <w:t>4</w:t>
      </w:r>
      <w:r w:rsidRPr="006119C5">
        <w:rPr>
          <w:rFonts w:ascii="Arial" w:eastAsia="Calibri" w:hAnsi="Arial" w:cs="Arial"/>
        </w:rPr>
        <w:t xml:space="preserve"> dni (dziesięciu dni) od dnia podpisania umowy. </w:t>
      </w:r>
    </w:p>
    <w:p w14:paraId="2C55AC3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czynności przekazania terenu budowy sporządzony zostanie protokół, podpisany przez strony. </w:t>
      </w:r>
    </w:p>
    <w:p w14:paraId="6DBB97E8" w14:textId="430D63AE"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wykonać roboty budowlane w całości, w terminie</w:t>
      </w:r>
      <w:r w:rsidRPr="006119C5">
        <w:rPr>
          <w:rFonts w:ascii="Arial" w:eastAsia="Calibri" w:hAnsi="Arial" w:cs="Arial"/>
        </w:rPr>
        <w:br/>
      </w:r>
      <w:r w:rsidR="008005D6">
        <w:rPr>
          <w:rFonts w:ascii="Arial" w:eastAsia="Calibri" w:hAnsi="Arial" w:cs="Arial"/>
          <w:b/>
          <w:bCs/>
        </w:rPr>
        <w:t xml:space="preserve">7 miesięcy </w:t>
      </w:r>
      <w:r w:rsidRPr="006119C5">
        <w:rPr>
          <w:rFonts w:ascii="Arial" w:eastAsia="Calibri" w:hAnsi="Arial" w:cs="Arial"/>
          <w:b/>
          <w:bCs/>
        </w:rPr>
        <w:t xml:space="preserve"> od dnia podpisania niniejszej umowy</w:t>
      </w:r>
      <w:r w:rsidRPr="006119C5">
        <w:rPr>
          <w:rFonts w:ascii="Arial" w:eastAsia="Calibri" w:hAnsi="Arial" w:cs="Arial"/>
        </w:rPr>
        <w:t xml:space="preserve"> oraz zgłosić na piśmie gotowość robót budowlanych do odbioru końcowego z określeniem daty zakończenia robót budowlanych.</w:t>
      </w:r>
    </w:p>
    <w:p w14:paraId="50BFA3C1" w14:textId="77777777" w:rsidR="00AE1A08" w:rsidRPr="006119C5" w:rsidRDefault="00AE1A08" w:rsidP="00AE1A08">
      <w:pPr>
        <w:numPr>
          <w:ilvl w:val="0"/>
          <w:numId w:val="1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winien chronić informacje, z którymi zapoznał się podczas realizacji zamówienia również po wygaśnięciu umowy na wykonanie robót budowlanych.</w:t>
      </w:r>
    </w:p>
    <w:p w14:paraId="62FA0258"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2C38E501" w14:textId="612AFECA"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4 Kierownik budowy</w:t>
      </w:r>
    </w:p>
    <w:p w14:paraId="5329243C" w14:textId="77777777"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Osobami odpowiedzialnymi za prawidłową realizację umowy są: </w:t>
      </w:r>
    </w:p>
    <w:p w14:paraId="6C5FE710" w14:textId="1B7E9EF7" w:rsidR="00AE1A08" w:rsidRPr="006119C5" w:rsidRDefault="00AE1A08" w:rsidP="00AE1A08">
      <w:pPr>
        <w:numPr>
          <w:ilvl w:val="0"/>
          <w:numId w:val="20"/>
        </w:numPr>
        <w:autoSpaceDE w:val="0"/>
        <w:autoSpaceDN w:val="0"/>
        <w:adjustRightInd w:val="0"/>
        <w:spacing w:after="0" w:line="276" w:lineRule="auto"/>
        <w:ind w:left="567" w:right="-92" w:hanging="283"/>
        <w:jc w:val="both"/>
        <w:rPr>
          <w:rFonts w:ascii="Arial" w:eastAsia="Calibri" w:hAnsi="Arial" w:cs="Arial"/>
        </w:rPr>
      </w:pPr>
      <w:r w:rsidRPr="006119C5">
        <w:rPr>
          <w:rFonts w:ascii="Arial" w:eastAsia="Calibri" w:hAnsi="Arial" w:cs="Arial"/>
        </w:rPr>
        <w:t xml:space="preserve">ze strony Zamawiającego </w:t>
      </w:r>
      <w:r w:rsidR="003E241A">
        <w:rPr>
          <w:rFonts w:ascii="Arial" w:eastAsia="Calibri" w:hAnsi="Arial" w:cs="Arial"/>
        </w:rPr>
        <w:t xml:space="preserve">Przemysław Fatyga PZD Pińczów                       </w:t>
      </w:r>
      <w:r w:rsidRPr="006119C5">
        <w:rPr>
          <w:rFonts w:ascii="Arial" w:eastAsia="Calibri" w:hAnsi="Arial" w:cs="Arial"/>
        </w:rPr>
        <w:t xml:space="preserve">, </w:t>
      </w:r>
      <w:r w:rsidRPr="006119C5">
        <w:rPr>
          <w:rFonts w:ascii="Arial" w:eastAsia="Calibri" w:hAnsi="Arial" w:cs="Arial"/>
        </w:rPr>
        <w:br/>
        <w:t>w terminach: od poniedziałku do piątku w godz. pomiędzy 7:</w:t>
      </w:r>
      <w:r w:rsidR="00BF6943" w:rsidRPr="006119C5">
        <w:rPr>
          <w:rFonts w:ascii="Arial" w:eastAsia="Calibri" w:hAnsi="Arial" w:cs="Arial"/>
        </w:rPr>
        <w:t>3</w:t>
      </w:r>
      <w:r w:rsidRPr="006119C5">
        <w:rPr>
          <w:rFonts w:ascii="Arial" w:eastAsia="Calibri" w:hAnsi="Arial" w:cs="Arial"/>
        </w:rPr>
        <w:t>0 a 15:</w:t>
      </w:r>
      <w:r w:rsidR="00BF6943" w:rsidRPr="006119C5">
        <w:rPr>
          <w:rFonts w:ascii="Arial" w:eastAsia="Calibri" w:hAnsi="Arial" w:cs="Arial"/>
        </w:rPr>
        <w:t>3</w:t>
      </w:r>
      <w:r w:rsidRPr="006119C5">
        <w:rPr>
          <w:rFonts w:ascii="Arial" w:eastAsia="Calibri" w:hAnsi="Arial" w:cs="Arial"/>
        </w:rPr>
        <w:t>0</w:t>
      </w:r>
    </w:p>
    <w:p w14:paraId="363045C7" w14:textId="08557DF1" w:rsidR="00AE1A08" w:rsidRPr="006119C5" w:rsidRDefault="00AE1A08" w:rsidP="00AE1A08">
      <w:pPr>
        <w:numPr>
          <w:ilvl w:val="0"/>
          <w:numId w:val="2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ze strony Wykonawcy – </w:t>
      </w:r>
      <w:r w:rsidR="002079B1">
        <w:rPr>
          <w:rFonts w:ascii="Arial" w:eastAsia="Calibri" w:hAnsi="Arial" w:cs="Arial"/>
        </w:rPr>
        <w:t>…………………………..</w:t>
      </w:r>
      <w:r w:rsidR="003E241A">
        <w:rPr>
          <w:rFonts w:ascii="Arial" w:eastAsia="Calibri" w:hAnsi="Arial" w:cs="Arial"/>
        </w:rPr>
        <w:t xml:space="preserve"> </w:t>
      </w:r>
    </w:p>
    <w:p w14:paraId="74F1AB99" w14:textId="6FAF6EE0" w:rsidR="00AE1A08" w:rsidRPr="006119C5" w:rsidRDefault="00AE1A08" w:rsidP="00AE1A08">
      <w:pPr>
        <w:numPr>
          <w:ilvl w:val="0"/>
          <w:numId w:val="19"/>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oświadcza, że powołał kierownika budowy posiadającego uprawnienia budowlane do pełnienia samodzielnych funkcji technicznych w budownictwie w specjalności </w:t>
      </w:r>
      <w:r w:rsidR="003E241A">
        <w:rPr>
          <w:rFonts w:ascii="Arial" w:eastAsia="Calibri" w:hAnsi="Arial" w:cs="Arial"/>
        </w:rPr>
        <w:t xml:space="preserve">drogowej </w:t>
      </w:r>
      <w:r w:rsidRPr="006119C5">
        <w:rPr>
          <w:rFonts w:ascii="Arial" w:eastAsia="Calibri" w:hAnsi="Arial" w:cs="Arial"/>
        </w:rPr>
        <w:t xml:space="preserve"> do kierowania robotami w osobie</w:t>
      </w:r>
      <w:r w:rsidR="00EE08C0">
        <w:rPr>
          <w:rFonts w:ascii="Arial" w:eastAsia="Calibri" w:hAnsi="Arial" w:cs="Arial"/>
        </w:rPr>
        <w:t>……………………………………..</w:t>
      </w:r>
    </w:p>
    <w:p w14:paraId="7650F148" w14:textId="77777777" w:rsidR="00AE1A08" w:rsidRPr="006119C5" w:rsidRDefault="00AE1A08" w:rsidP="00AE1A08">
      <w:pPr>
        <w:autoSpaceDE w:val="0"/>
        <w:autoSpaceDN w:val="0"/>
        <w:adjustRightInd w:val="0"/>
        <w:spacing w:after="0" w:line="276" w:lineRule="auto"/>
        <w:ind w:right="-92"/>
        <w:jc w:val="center"/>
        <w:rPr>
          <w:rFonts w:ascii="Arial" w:eastAsia="Calibri" w:hAnsi="Arial" w:cs="Arial"/>
          <w:b/>
        </w:rPr>
      </w:pPr>
    </w:p>
    <w:p w14:paraId="1A455C28"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5 Jakość wykonania robót budowlanych</w:t>
      </w:r>
    </w:p>
    <w:p w14:paraId="71ED2DE4" w14:textId="187B9A26"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jest odpowiedzialny za jakość wykonania robót budowlanych oraz za zgodność ich przeprowadzenia ze sztuką budowlaną, </w:t>
      </w:r>
      <w:r w:rsidR="00E476E5">
        <w:rPr>
          <w:rFonts w:ascii="Arial" w:eastAsia="Calibri" w:hAnsi="Arial" w:cs="Arial"/>
        </w:rPr>
        <w:t>przedmiarem robót</w:t>
      </w:r>
      <w:r w:rsidRPr="006119C5">
        <w:rPr>
          <w:rFonts w:ascii="Arial" w:eastAsia="Calibri" w:hAnsi="Arial" w:cs="Arial"/>
        </w:rPr>
        <w:t>, specyfikacją techniczną,</w:t>
      </w:r>
      <w:r w:rsidR="00E476E5">
        <w:rPr>
          <w:rFonts w:ascii="Arial" w:eastAsia="Calibri" w:hAnsi="Arial" w:cs="Arial"/>
        </w:rPr>
        <w:t xml:space="preserve"> </w:t>
      </w:r>
      <w:r w:rsidRPr="006119C5">
        <w:rPr>
          <w:rFonts w:ascii="Arial" w:eastAsia="Calibri" w:hAnsi="Arial" w:cs="Arial"/>
        </w:rPr>
        <w:t xml:space="preserve">oraz zasadami BHP i ppoż. </w:t>
      </w:r>
    </w:p>
    <w:p w14:paraId="330668F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17F6476B"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6 Zabezpieczenie terenu robót</w:t>
      </w:r>
    </w:p>
    <w:p w14:paraId="5E1E8C5E"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przeprowadzić zagospodarowanie terenu budowy na własny koszt. </w:t>
      </w:r>
    </w:p>
    <w:p w14:paraId="54FBCA57" w14:textId="77777777" w:rsidR="00AE1A08"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14:paraId="19ECBEA3" w14:textId="33E90428" w:rsidR="00C22674" w:rsidRPr="00C22674" w:rsidRDefault="00C22674" w:rsidP="00AE1A08">
      <w:pPr>
        <w:numPr>
          <w:ilvl w:val="0"/>
          <w:numId w:val="21"/>
        </w:numPr>
        <w:autoSpaceDE w:val="0"/>
        <w:autoSpaceDN w:val="0"/>
        <w:adjustRightInd w:val="0"/>
        <w:spacing w:after="0" w:line="276" w:lineRule="auto"/>
        <w:ind w:left="284" w:right="-92" w:hanging="284"/>
        <w:jc w:val="both"/>
        <w:rPr>
          <w:rFonts w:ascii="Arial" w:eastAsia="Calibri" w:hAnsi="Arial" w:cs="Arial"/>
          <w:sz w:val="24"/>
          <w:szCs w:val="24"/>
        </w:rPr>
      </w:pPr>
      <w:r w:rsidRPr="00C22674">
        <w:rPr>
          <w:rFonts w:ascii="Arial" w:hAnsi="Arial" w:cs="Arial"/>
          <w:color w:val="000000"/>
        </w:rPr>
        <w:t>Wykonawca, na własny koszt jest zobowiązany do utrzymania wykonanego oznakowania robót przez cały okres realizacji a także do jego demontażu po zakończeniu robót oraz przywrócenia stałej organizacji ruchu.</w:t>
      </w:r>
    </w:p>
    <w:p w14:paraId="5A8E3D6D" w14:textId="77777777" w:rsidR="00AE1A08" w:rsidRPr="006119C5" w:rsidRDefault="00AE1A08" w:rsidP="00AE1A08">
      <w:pPr>
        <w:numPr>
          <w:ilvl w:val="0"/>
          <w:numId w:val="2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lastRenderedPageBreak/>
        <w:t xml:space="preserve">Wykonawca odpowiada ponadto za ochronę terenu robót budowlanych oraz za wszelkie materiały i urządzenia używane do ich realizacji, od momentu rozpoczęcia prac, do dnia ich zakończenia. </w:t>
      </w:r>
    </w:p>
    <w:p w14:paraId="2576566D" w14:textId="77777777" w:rsidR="00C211F7" w:rsidRPr="006119C5" w:rsidRDefault="00C211F7" w:rsidP="00AE1A08">
      <w:pPr>
        <w:autoSpaceDE w:val="0"/>
        <w:autoSpaceDN w:val="0"/>
        <w:adjustRightInd w:val="0"/>
        <w:spacing w:after="0" w:line="276" w:lineRule="auto"/>
        <w:ind w:right="-91"/>
        <w:jc w:val="center"/>
        <w:rPr>
          <w:rFonts w:ascii="Arial" w:eastAsia="Calibri" w:hAnsi="Arial" w:cs="Arial"/>
          <w:b/>
        </w:rPr>
      </w:pPr>
    </w:p>
    <w:p w14:paraId="6B6DFB14"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7 Materiały i wyroby budowlane</w:t>
      </w:r>
    </w:p>
    <w:p w14:paraId="75462121" w14:textId="77777777"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zobowiązuje się wykonać roboty budowlane korzystając z odpowiednich materiałów i wyrobów budowlanych, zgodnie z zasadami sztuki budowlanej i aktualną wiedzą techniczną, odpowiadających warunkom określonym w ustawie Prawo budowlane. </w:t>
      </w:r>
    </w:p>
    <w:p w14:paraId="1E71DA5D" w14:textId="3D1F808C" w:rsidR="00AE1A08" w:rsidRPr="006119C5"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Materiały użyte do realizacji zamówienia powinny odpowiadać co do jakości wymogom wyrobów dopuszczonych do obrotu i stosowania w budownictwie, określonym w ustawie  z dnia 16 kwietnia 2004 r. o wyrobach budowlanych (Dz. U. z 202</w:t>
      </w:r>
      <w:r w:rsidR="00816A2A" w:rsidRPr="006119C5">
        <w:rPr>
          <w:rFonts w:ascii="Arial" w:eastAsia="Calibri" w:hAnsi="Arial" w:cs="Arial"/>
        </w:rPr>
        <w:t>1</w:t>
      </w:r>
      <w:r w:rsidRPr="006119C5">
        <w:rPr>
          <w:rFonts w:ascii="Arial" w:eastAsia="Calibri" w:hAnsi="Arial" w:cs="Arial"/>
        </w:rPr>
        <w:t xml:space="preserve"> r., poz. </w:t>
      </w:r>
      <w:r w:rsidR="00816A2A" w:rsidRPr="006119C5">
        <w:rPr>
          <w:rFonts w:ascii="Arial" w:eastAsia="Calibri" w:hAnsi="Arial" w:cs="Arial"/>
        </w:rPr>
        <w:t>1213</w:t>
      </w:r>
      <w:r w:rsidRPr="006119C5">
        <w:rPr>
          <w:rFonts w:ascii="Arial" w:eastAsia="Calibri" w:hAnsi="Arial" w:cs="Arial"/>
        </w:rPr>
        <w:t xml:space="preserve"> z</w:t>
      </w:r>
      <w:r w:rsidR="00816A2A" w:rsidRPr="006119C5">
        <w:rPr>
          <w:rFonts w:ascii="Arial" w:eastAsia="Calibri" w:hAnsi="Arial" w:cs="Arial"/>
        </w:rPr>
        <w:t xml:space="preserve"> późń.</w:t>
      </w:r>
      <w:r w:rsidRPr="006119C5">
        <w:rPr>
          <w:rFonts w:ascii="Arial" w:eastAsia="Calibri" w:hAnsi="Arial" w:cs="Arial"/>
        </w:rPr>
        <w:t xml:space="preserve"> zm.) oraz art. 10 ustawy z dnia 7 lipca 1994 Prawo Budowlane (</w:t>
      </w:r>
      <w:r w:rsidR="00EB448A" w:rsidRPr="00EB448A">
        <w:rPr>
          <w:rFonts w:ascii="Arial" w:eastAsia="Calibri" w:hAnsi="Arial" w:cs="Arial"/>
        </w:rPr>
        <w:t>Dz.U.2024.725</w:t>
      </w:r>
      <w:r w:rsidRPr="006119C5">
        <w:rPr>
          <w:rFonts w:ascii="Arial" w:eastAsia="Calibri" w:hAnsi="Arial" w:cs="Arial"/>
        </w:rPr>
        <w:t>), wymaganiom specyfikacji technicznej wykonania i odbioru robót oraz projektu budowlano-wykonawczego i posiadać właściwe aprobaty techniczne, Certyfikaty lub Deklaracje zgodności z Polską Normą, Certyfikaty na Znak Bezpieczeństwa, Certyfikaty zgodności ze zharmonizowaną normą europejską wprowadzoną do zbioru norm polskich.</w:t>
      </w:r>
    </w:p>
    <w:p w14:paraId="10D2E081" w14:textId="6E7BC51B" w:rsidR="00AE1A08" w:rsidRPr="009A7B4E" w:rsidRDefault="00AE1A08"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Na każde żądanie Zamawiającego Wykonawca zobowiązany jest okazać w stosunku do wskazanych materiałów dokumenty, o których mowa w ust.2.</w:t>
      </w:r>
    </w:p>
    <w:p w14:paraId="07D93886" w14:textId="4D45FD54"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Calibri" w:hAnsi="Arial" w:cs="Arial"/>
        </w:rPr>
        <w:t>Wykonawca ponosi odpowiedzialność za spełnienie wymagań ilościowych i jakościowych materiałów dostarczanych na plac budowy oraz za ich właściwe składowanie i wbudowanie.</w:t>
      </w:r>
    </w:p>
    <w:p w14:paraId="69758B57"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eastAsia="Times New Roman" w:hAnsi="Arial" w:cs="Arial"/>
          <w:lang w:eastAsia="pl-PL"/>
        </w:rPr>
        <w:t xml:space="preserve">Przed rozpoczęciem robót </w:t>
      </w:r>
      <w:r w:rsidRPr="009A7B4E">
        <w:rPr>
          <w:rFonts w:ascii="Arial" w:hAnsi="Arial" w:cs="Arial"/>
          <w:color w:val="000000"/>
        </w:rPr>
        <w:t xml:space="preserve">wykonawca zobowiązany jest dostarczyć do laboratorium wskazanego przez zamawiającego opracowaną na własny koszt receptę na mieszankę  bitumiczną dla warstwy ścieralnej.  </w:t>
      </w:r>
    </w:p>
    <w:p w14:paraId="01F946B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Ponadto wykonawca powinien dostarczyć próby materiałów składowych, tj. wypełniacz, piasek, grysy i asfalt w celu sprawdzenia przez Laboratorium wskazane przez zamawiającego zgodności zastosowanych materiałów z wymaganiami SST.  </w:t>
      </w:r>
    </w:p>
    <w:p w14:paraId="5A2E5BDC" w14:textId="77777777" w:rsidR="009A7B4E" w:rsidRPr="009A7B4E"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9A7B4E">
        <w:rPr>
          <w:rFonts w:ascii="Arial" w:hAnsi="Arial" w:cs="Arial"/>
          <w:color w:val="000000"/>
        </w:rPr>
        <w:t xml:space="preserve">Recepta jest dopuszczona do stosowania po sprawdzeniu zgodności z wymogami SST </w:t>
      </w:r>
      <w:r w:rsidRPr="009A7B4E">
        <w:rPr>
          <w:rFonts w:ascii="Arial" w:hAnsi="Arial" w:cs="Arial"/>
          <w:color w:val="000000"/>
        </w:rPr>
        <w:br/>
        <w:t>i uzyskaniu pozytywnej opinii wydanej przez Laboratorium wskazane przez zamawiającego.</w:t>
      </w:r>
    </w:p>
    <w:p w14:paraId="7C2BA0D6" w14:textId="0F1616E9" w:rsidR="009A7B4E" w:rsidRPr="00C22674" w:rsidRDefault="009A7B4E" w:rsidP="00C22674">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Wszystkie badania niezbędne do wykonania i odbioru przedmiotu umowy zgodnie ze SST będą wykonywane w laboratorium wskazanym przez </w:t>
      </w:r>
      <w:r w:rsidR="00E476E5">
        <w:rPr>
          <w:rFonts w:ascii="Arial" w:hAnsi="Arial" w:cs="Arial"/>
        </w:rPr>
        <w:t>Z</w:t>
      </w:r>
      <w:r w:rsidRPr="00C22674">
        <w:rPr>
          <w:rFonts w:ascii="Arial" w:hAnsi="Arial" w:cs="Arial"/>
        </w:rPr>
        <w:t>amawiającego.</w:t>
      </w:r>
      <w:r w:rsidRPr="00C22674">
        <w:rPr>
          <w:rFonts w:ascii="Arial" w:eastAsia="Times New Roman" w:hAnsi="Arial" w:cs="Arial"/>
          <w:iCs/>
          <w:lang w:eastAsia="pl-PL"/>
        </w:rPr>
        <w:t xml:space="preserve"> Kierunek i zakres badań kontrolnych określa Zamawiający</w:t>
      </w:r>
      <w:r w:rsidR="00C22674" w:rsidRPr="00C22674">
        <w:rPr>
          <w:rFonts w:ascii="Arial" w:eastAsia="Times New Roman" w:hAnsi="Arial" w:cs="Arial"/>
          <w:iCs/>
          <w:lang w:eastAsia="pl-PL"/>
        </w:rPr>
        <w:t>. Zamawiający zleci osobom uprawnionym pobranie prób i wykonanie badań w wybranym laboratorium w zleconym kierunku i zakresie badań.</w:t>
      </w:r>
    </w:p>
    <w:p w14:paraId="66AAE686" w14:textId="77777777" w:rsidR="009A7B4E" w:rsidRPr="00C22674" w:rsidRDefault="009A7B4E" w:rsidP="00AE1A08">
      <w:pPr>
        <w:numPr>
          <w:ilvl w:val="0"/>
          <w:numId w:val="22"/>
        </w:numPr>
        <w:autoSpaceDE w:val="0"/>
        <w:autoSpaceDN w:val="0"/>
        <w:adjustRightInd w:val="0"/>
        <w:spacing w:after="0" w:line="276" w:lineRule="auto"/>
        <w:ind w:left="284" w:right="-92" w:hanging="284"/>
        <w:jc w:val="both"/>
        <w:rPr>
          <w:rFonts w:ascii="Arial" w:eastAsia="Calibri" w:hAnsi="Arial" w:cs="Arial"/>
        </w:rPr>
      </w:pPr>
      <w:r w:rsidRPr="00C22674">
        <w:rPr>
          <w:rFonts w:ascii="Arial" w:hAnsi="Arial" w:cs="Arial"/>
        </w:rPr>
        <w:t xml:space="preserve">Koszty niezbędnych badań do wykonania robót ponosi wykonawca.  </w:t>
      </w:r>
    </w:p>
    <w:p w14:paraId="5128CDD6" w14:textId="77777777" w:rsidR="004A0089" w:rsidRPr="006119C5" w:rsidRDefault="004A0089" w:rsidP="004A0089">
      <w:pPr>
        <w:autoSpaceDE w:val="0"/>
        <w:autoSpaceDN w:val="0"/>
        <w:adjustRightInd w:val="0"/>
        <w:spacing w:after="0" w:line="276" w:lineRule="auto"/>
        <w:ind w:left="284" w:right="-92"/>
        <w:jc w:val="both"/>
        <w:rPr>
          <w:rFonts w:ascii="Arial" w:eastAsia="Calibri" w:hAnsi="Arial" w:cs="Arial"/>
        </w:rPr>
      </w:pPr>
    </w:p>
    <w:p w14:paraId="246090C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8 Sprzęt, energia i woda</w:t>
      </w:r>
    </w:p>
    <w:p w14:paraId="279DCC00"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w:t>
      </w:r>
    </w:p>
    <w:p w14:paraId="6BA7E2F4" w14:textId="77777777" w:rsidR="00AE1A08" w:rsidRPr="006119C5"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Jakikolwiek sprzęt, urządzenia i maszyny nie gwarantujące zachowania warunków umowy lub grożące zdrowiu zostaną przez inspektora nadzoru zdyskwalifikowane i niedopuszczone do użycia przy robotach budowlanych. </w:t>
      </w:r>
    </w:p>
    <w:p w14:paraId="22BAAB5F" w14:textId="77777777" w:rsidR="00AE1A08" w:rsidRDefault="00AE1A08" w:rsidP="00AE1A08">
      <w:pPr>
        <w:numPr>
          <w:ilvl w:val="0"/>
          <w:numId w:val="23"/>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Dla celów technologicznych i socjalnych Wykonawca zobowiązuje się do korzystania</w:t>
      </w:r>
      <w:r w:rsidRPr="006119C5">
        <w:rPr>
          <w:rFonts w:ascii="Arial" w:eastAsia="Calibri" w:hAnsi="Arial" w:cs="Arial"/>
        </w:rPr>
        <w:br/>
        <w:t xml:space="preserve">z własnych źródeł energii elektrycznej oraz wody. </w:t>
      </w:r>
    </w:p>
    <w:p w14:paraId="30965EAA" w14:textId="77777777" w:rsidR="00DC22EF" w:rsidRPr="006119C5" w:rsidRDefault="00DC22EF" w:rsidP="00DC22EF">
      <w:pPr>
        <w:autoSpaceDE w:val="0"/>
        <w:autoSpaceDN w:val="0"/>
        <w:adjustRightInd w:val="0"/>
        <w:spacing w:after="0" w:line="276" w:lineRule="auto"/>
        <w:ind w:left="284" w:right="-92"/>
        <w:jc w:val="both"/>
        <w:rPr>
          <w:rFonts w:ascii="Arial" w:eastAsia="Calibri" w:hAnsi="Arial" w:cs="Arial"/>
        </w:rPr>
      </w:pPr>
    </w:p>
    <w:p w14:paraId="637496F8" w14:textId="77777777" w:rsidR="00816A2A" w:rsidRPr="006119C5" w:rsidRDefault="00816A2A" w:rsidP="00AE1A08">
      <w:pPr>
        <w:autoSpaceDE w:val="0"/>
        <w:autoSpaceDN w:val="0"/>
        <w:adjustRightInd w:val="0"/>
        <w:spacing w:after="0" w:line="276" w:lineRule="auto"/>
        <w:ind w:right="-92"/>
        <w:jc w:val="both"/>
        <w:rPr>
          <w:rFonts w:ascii="Arial" w:eastAsia="Calibri" w:hAnsi="Arial" w:cs="Arial"/>
        </w:rPr>
      </w:pPr>
    </w:p>
    <w:p w14:paraId="1DA0CD72"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lastRenderedPageBreak/>
        <w:t>§ 9 Ochrona środowiska i odpady</w:t>
      </w:r>
    </w:p>
    <w:p w14:paraId="43F943FE" w14:textId="77777777" w:rsidR="00865550"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Przy realizacji robót budowlanych Wykonawca ma obowiązek znać oraz stosować się do norm i przepisów dotyczących ochrony środowiska naturalnego, w szczególności do przepisów ustawy z dnia 27 kwietnia 2001 roku Prawo ochrony środowiska </w:t>
      </w:r>
      <w:r w:rsidR="00602C34" w:rsidRPr="00602C34">
        <w:rPr>
          <w:rFonts w:ascii="Arial" w:eastAsia="Calibri" w:hAnsi="Arial" w:cs="Arial"/>
        </w:rPr>
        <w:t>Dz.U.2024.0.54 t.j.</w:t>
      </w:r>
    </w:p>
    <w:p w14:paraId="3CF6572C" w14:textId="269BD9A5" w:rsidR="00AE1A08" w:rsidRPr="006119C5" w:rsidRDefault="00602C34"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t>
      </w:r>
      <w:r w:rsidR="00AE1A08" w:rsidRPr="006119C5">
        <w:rPr>
          <w:rFonts w:ascii="Arial" w:eastAsia="Calibri" w:hAnsi="Arial" w:cs="Arial"/>
        </w:rPr>
        <w:t xml:space="preserve">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14:paraId="517AF4C5" w14:textId="37D77CD5" w:rsidR="00AE1A08" w:rsidRPr="006119C5" w:rsidRDefault="00AE1A08" w:rsidP="00AE1A08">
      <w:pPr>
        <w:numPr>
          <w:ilvl w:val="0"/>
          <w:numId w:val="2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jako wytwórca odpadów zobowiązany jest do przestrzegania przepisów ustawy z dnia 14 grudnia 2012 roku o odpadach (Dz. U. z 202</w:t>
      </w:r>
      <w:r w:rsidR="00A52114" w:rsidRPr="006119C5">
        <w:rPr>
          <w:rFonts w:ascii="Arial" w:eastAsia="Calibri" w:hAnsi="Arial" w:cs="Arial"/>
        </w:rPr>
        <w:t>2</w:t>
      </w:r>
      <w:r w:rsidRPr="006119C5">
        <w:rPr>
          <w:rFonts w:ascii="Arial" w:eastAsia="Calibri" w:hAnsi="Arial" w:cs="Arial"/>
        </w:rPr>
        <w:t xml:space="preserve"> roku, poz. </w:t>
      </w:r>
      <w:r w:rsidR="00A52114" w:rsidRPr="006119C5">
        <w:rPr>
          <w:rFonts w:ascii="Arial" w:eastAsia="Calibri" w:hAnsi="Arial" w:cs="Arial"/>
        </w:rPr>
        <w:t>699</w:t>
      </w:r>
      <w:r w:rsidRPr="006119C5">
        <w:rPr>
          <w:rFonts w:ascii="Arial" w:eastAsia="Calibri" w:hAnsi="Arial" w:cs="Arial"/>
        </w:rPr>
        <w:t xml:space="preserve"> z późn. zm.). </w:t>
      </w:r>
    </w:p>
    <w:p w14:paraId="1358B740" w14:textId="77777777" w:rsidR="00A52114" w:rsidRPr="006119C5" w:rsidRDefault="00A52114" w:rsidP="00AE1A08">
      <w:pPr>
        <w:autoSpaceDE w:val="0"/>
        <w:autoSpaceDN w:val="0"/>
        <w:adjustRightInd w:val="0"/>
        <w:spacing w:after="0" w:line="276" w:lineRule="auto"/>
        <w:ind w:right="-431"/>
        <w:jc w:val="center"/>
        <w:rPr>
          <w:rFonts w:ascii="Arial" w:eastAsia="Calibri" w:hAnsi="Arial" w:cs="Arial"/>
          <w:b/>
        </w:rPr>
      </w:pPr>
    </w:p>
    <w:p w14:paraId="750D15D6" w14:textId="60DCD809"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r w:rsidRPr="006119C5">
        <w:rPr>
          <w:rFonts w:ascii="Arial" w:eastAsia="Calibri" w:hAnsi="Arial" w:cs="Arial"/>
          <w:b/>
        </w:rPr>
        <w:t>§ 10 Przepisy bhp i ppoż</w:t>
      </w:r>
    </w:p>
    <w:p w14:paraId="120B9EA4"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14:paraId="62D1C2A2" w14:textId="77777777" w:rsidR="00AE1A08" w:rsidRPr="006119C5" w:rsidRDefault="00AE1A08" w:rsidP="00AE1A08">
      <w:pPr>
        <w:numPr>
          <w:ilvl w:val="0"/>
          <w:numId w:val="2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się do prowadzenia robót budowlanych zgodnie z przepisami</w:t>
      </w:r>
      <w:r w:rsidRPr="006119C5">
        <w:rPr>
          <w:rFonts w:ascii="Arial" w:eastAsia="Calibri" w:hAnsi="Arial" w:cs="Arial"/>
        </w:rPr>
        <w:br/>
        <w:t xml:space="preserve">i zasadami bezpieczeństwa i higieny pracy, w szczególności w oparciu o przepisy rozporządzenia Ministra Pracy i Polityki Socjalnej z dnia 26 września 1997 roku w sprawie ogólnych przepisów bezpieczeństwa i higieny pracy (Dz. U. z 2003 roku, Nr 169, poz. 1650, z poźn.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14:paraId="24249E84" w14:textId="77777777" w:rsidR="00AE1A08" w:rsidRPr="006119C5" w:rsidRDefault="00AE1A08" w:rsidP="00AE1A08">
      <w:pPr>
        <w:autoSpaceDE w:val="0"/>
        <w:autoSpaceDN w:val="0"/>
        <w:adjustRightInd w:val="0"/>
        <w:spacing w:after="0" w:line="276" w:lineRule="auto"/>
        <w:ind w:right="-431"/>
        <w:jc w:val="center"/>
        <w:rPr>
          <w:rFonts w:ascii="Arial" w:eastAsia="Calibri" w:hAnsi="Arial" w:cs="Arial"/>
          <w:b/>
        </w:rPr>
      </w:pPr>
    </w:p>
    <w:p w14:paraId="2BE1E361"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11 Środki transportu, kolejność robót</w:t>
      </w:r>
    </w:p>
    <w:p w14:paraId="13DCC746"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14:paraId="17D58367"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ponosi odpowiedzialność za zanieczyszczenia lub uszkodzenia dróg publicznych oraz dróg wewnętrznych, powstałe w związku z realizacją robót budowlanych. Powstałe uszkodzenia lub zanieczyszczenia zostaną usunięte na koszt Wykonawcy. </w:t>
      </w:r>
    </w:p>
    <w:p w14:paraId="751EB805" w14:textId="77777777" w:rsidR="00AE1A08" w:rsidRPr="006119C5" w:rsidRDefault="00AE1A08" w:rsidP="00AE1A08">
      <w:pPr>
        <w:numPr>
          <w:ilvl w:val="0"/>
          <w:numId w:val="2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będzie odpowiadać ponadto za wszelkie szkody powstałe w związku</w:t>
      </w:r>
      <w:r w:rsidRPr="006119C5">
        <w:rPr>
          <w:rFonts w:ascii="Arial" w:eastAsia="Calibri" w:hAnsi="Arial" w:cs="Arial"/>
        </w:rPr>
        <w:br/>
        <w:t xml:space="preserve">z prowadzonymi przez niego robotami budowlanymi. W przypadku wystąpienia jakichkolwiek szkód w obrębie realizowanych robót budowlanych, Wykonawca jest zobowiązany do ich </w:t>
      </w:r>
      <w:r w:rsidRPr="006119C5">
        <w:rPr>
          <w:rFonts w:ascii="Arial" w:eastAsia="Calibri" w:hAnsi="Arial" w:cs="Arial"/>
        </w:rPr>
        <w:lastRenderedPageBreak/>
        <w:t xml:space="preserve">usunięcia lub naprawy na własny koszt, a gdy okaże się to niemożliwe, poniesie on koszty odszkodowania lub zadośćuczynienia. </w:t>
      </w:r>
    </w:p>
    <w:p w14:paraId="36867B19" w14:textId="77777777" w:rsidR="00AE1A08" w:rsidRPr="006119C5" w:rsidRDefault="00AE1A08" w:rsidP="00AE1A08">
      <w:pPr>
        <w:numPr>
          <w:ilvl w:val="0"/>
          <w:numId w:val="26"/>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Kolejność wykonywanych robót powinna się odbywać zgodnie ze sztuką budowlaną. Po wykonaniu wszystkich robót, obowiązek ostatecznego uporządkowania i przekazania terenu po realizacji robót budowlanych Zamawiającemu, leży po stronie Wykonawcy. </w:t>
      </w:r>
    </w:p>
    <w:p w14:paraId="602D3B7B" w14:textId="77777777" w:rsidR="00AE1A08" w:rsidRDefault="00AE1A08" w:rsidP="00AE1A08">
      <w:pPr>
        <w:autoSpaceDE w:val="0"/>
        <w:autoSpaceDN w:val="0"/>
        <w:adjustRightInd w:val="0"/>
        <w:spacing w:after="0" w:line="276" w:lineRule="auto"/>
        <w:ind w:right="-92"/>
        <w:jc w:val="center"/>
        <w:rPr>
          <w:rFonts w:ascii="Arial" w:eastAsia="Calibri" w:hAnsi="Arial" w:cs="Arial"/>
          <w:b/>
        </w:rPr>
      </w:pPr>
    </w:p>
    <w:p w14:paraId="39A3842C" w14:textId="77777777" w:rsidR="00C211F7" w:rsidRPr="006119C5" w:rsidRDefault="00C211F7" w:rsidP="00AE1A08">
      <w:pPr>
        <w:autoSpaceDE w:val="0"/>
        <w:autoSpaceDN w:val="0"/>
        <w:adjustRightInd w:val="0"/>
        <w:spacing w:after="0" w:line="276" w:lineRule="auto"/>
        <w:ind w:right="-92"/>
        <w:jc w:val="center"/>
        <w:rPr>
          <w:rFonts w:ascii="Arial" w:eastAsia="Calibri" w:hAnsi="Arial" w:cs="Arial"/>
          <w:b/>
        </w:rPr>
      </w:pPr>
    </w:p>
    <w:p w14:paraId="424FCFE0" w14:textId="77777777" w:rsidR="00AE1A08" w:rsidRPr="006119C5" w:rsidRDefault="00AE1A08" w:rsidP="00AE1A08">
      <w:pPr>
        <w:autoSpaceDE w:val="0"/>
        <w:autoSpaceDN w:val="0"/>
        <w:adjustRightInd w:val="0"/>
        <w:spacing w:after="120" w:line="276" w:lineRule="auto"/>
        <w:ind w:right="-431"/>
        <w:jc w:val="center"/>
        <w:rPr>
          <w:rFonts w:ascii="Arial" w:eastAsia="Calibri" w:hAnsi="Arial" w:cs="Arial"/>
          <w:b/>
        </w:rPr>
      </w:pPr>
      <w:r w:rsidRPr="006119C5">
        <w:rPr>
          <w:rFonts w:ascii="Arial" w:eastAsia="Calibri" w:hAnsi="Arial" w:cs="Arial"/>
          <w:b/>
        </w:rPr>
        <w:t>§ 12 Podwykonawstwo</w:t>
      </w:r>
    </w:p>
    <w:p w14:paraId="0AE69753" w14:textId="77777777" w:rsidR="00AE1A08" w:rsidRPr="006119C5" w:rsidRDefault="00AE1A08" w:rsidP="00AE1A08">
      <w:pPr>
        <w:numPr>
          <w:ilvl w:val="0"/>
          <w:numId w:val="27"/>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B48018D" w14:textId="77777777" w:rsidR="00AE1A08" w:rsidRPr="002079B1"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2079B1">
        <w:rPr>
          <w:rFonts w:ascii="Arial" w:eastAsia="Calibri" w:hAnsi="Arial" w:cs="Arial"/>
        </w:rPr>
        <w:t xml:space="preserve">Wykonawca zamierza powierzyć wykonanie zamówienia następującym Podwykonawcom: ……………….. w następującym zakresie wskazanym w ofercie……………………… </w:t>
      </w:r>
    </w:p>
    <w:p w14:paraId="2470531E"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zamówień na roboty budowlane,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0431780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78D634A6" w14:textId="77777777" w:rsidR="00AE1A08" w:rsidRPr="006119C5" w:rsidRDefault="00AE1A08" w:rsidP="00AE1A08">
      <w:pPr>
        <w:numPr>
          <w:ilvl w:val="0"/>
          <w:numId w:val="28"/>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4CAEC688"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r w:rsidRPr="006119C5">
        <w:rPr>
          <w:rFonts w:ascii="Arial" w:eastAsia="Times New Roman" w:hAnsi="Arial" w:cs="Arial"/>
          <w:lang w:eastAsia="pl-PL"/>
        </w:rPr>
        <w:t xml:space="preserve">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t>
      </w:r>
      <w:r w:rsidRPr="006119C5">
        <w:rPr>
          <w:rFonts w:ascii="Arial" w:eastAsia="Times New Roman" w:hAnsi="Arial" w:cs="Arial"/>
          <w:lang w:eastAsia="pl-PL"/>
        </w:rPr>
        <w:lastRenderedPageBreak/>
        <w:t>wobec podwykonawcy zachodzą podstawy wykluczenia, zamawiający żąda, aby wykonawca w terminie określonym przez zamawiającego zastąpił tego podwykonawcę pod rygorem niedopuszczenia podwykonawcy do realizacji części zamówienia.</w:t>
      </w:r>
    </w:p>
    <w:p w14:paraId="68031D8E"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A91BBBB"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Powierzenie przez Wykonawcę wykonania części robót budowlanych Podwykonawcy może nastąpić wyłącznie na podstawie umowy zawartej przez Wykonawcę z Podwykonawcą w formie pisemnej. </w:t>
      </w:r>
    </w:p>
    <w:p w14:paraId="23DBEB66" w14:textId="77777777" w:rsidR="00AE1A08" w:rsidRPr="006119C5" w:rsidRDefault="00AE1A08" w:rsidP="00AE1A08">
      <w:pPr>
        <w:numPr>
          <w:ilvl w:val="0"/>
          <w:numId w:val="29"/>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 xml:space="preserve">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46E26233"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75DE1691" w14:textId="77777777" w:rsidR="00AE1A08" w:rsidRPr="006119C5" w:rsidRDefault="00AE1A08" w:rsidP="00AE1A08">
      <w:pPr>
        <w:numPr>
          <w:ilvl w:val="0"/>
          <w:numId w:val="30"/>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poświadczoną za zgodność z oryginałem kopię zawartej umowy o podwykonawstwo, której przedmiotem są roboty budowlane i jej zmian, w terminie 7 dni (siedmiu dni) od dnia jej zawarcia lub jej zmiany. </w:t>
      </w:r>
    </w:p>
    <w:p w14:paraId="6414A2EC"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Termin zapłaty wynagrodzenia Podwykonawcy lub dalszemu Podwykonawcy przewidziany</w:t>
      </w:r>
      <w:r w:rsidRPr="006119C5">
        <w:rPr>
          <w:rFonts w:ascii="Arial" w:eastAsia="Calibri" w:hAnsi="Arial" w:cs="Arial"/>
        </w:rPr>
        <w:br/>
        <w:t xml:space="preserve">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06BB2775"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w:t>
      </w:r>
    </w:p>
    <w:p w14:paraId="54E5604F"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18 ust.1 pkt. 7.</w:t>
      </w:r>
      <w:r w:rsidRPr="006119C5">
        <w:rPr>
          <w:rFonts w:ascii="Arial" w:eastAsia="Calibri" w:hAnsi="Arial" w:cs="Arial"/>
          <w:b/>
        </w:rPr>
        <w:t xml:space="preserve"> </w:t>
      </w:r>
    </w:p>
    <w:p w14:paraId="7EACA85D" w14:textId="77777777" w:rsidR="00AE1A08" w:rsidRPr="006119C5" w:rsidRDefault="00AE1A08" w:rsidP="00AE1A08">
      <w:pPr>
        <w:numPr>
          <w:ilvl w:val="0"/>
          <w:numId w:val="31"/>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w terminie 7 dni (siedmiu dni) zgłosi w formie pisemnej zastrzeżenia do projektu umowy o </w:t>
      </w:r>
      <w:r w:rsidRPr="006119C5">
        <w:rPr>
          <w:rFonts w:ascii="Arial" w:eastAsia="Calibri" w:hAnsi="Arial" w:cs="Arial"/>
          <w:color w:val="000000"/>
        </w:rPr>
        <w:t xml:space="preserve">podwykonawstwo, której przedmiotem są roboty budowlane i do projektu jej zmiany: </w:t>
      </w:r>
    </w:p>
    <w:p w14:paraId="40C3E6AE" w14:textId="77777777" w:rsidR="00AE1A08"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FF0000"/>
        </w:rPr>
      </w:pPr>
      <w:bookmarkStart w:id="3" w:name="_Hlk180485424"/>
      <w:r w:rsidRPr="00DC22EF">
        <w:rPr>
          <w:rFonts w:ascii="Arial" w:eastAsia="Calibri" w:hAnsi="Arial" w:cs="Arial"/>
        </w:rPr>
        <w:t xml:space="preserve">niespełniającej wymagań określonych w SWZ oraz załącznikach do SWZ oraz wymagań określonych w niniejszej umowie i załącznikach do niej; </w:t>
      </w:r>
    </w:p>
    <w:p w14:paraId="1EC6317E" w14:textId="19B85B2B" w:rsidR="00865550"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bookmarkStart w:id="4" w:name="_Hlk180494542"/>
      <w:r>
        <w:rPr>
          <w:rFonts w:ascii="Arial" w:eastAsia="Calibri" w:hAnsi="Arial" w:cs="Arial"/>
          <w:color w:val="FF0000"/>
        </w:rPr>
        <w:lastRenderedPageBreak/>
        <w:t xml:space="preserve">- </w:t>
      </w:r>
      <w:bookmarkEnd w:id="3"/>
      <w:r w:rsidRPr="00DC22EF">
        <w:rPr>
          <w:rFonts w:ascii="Arial" w:eastAsia="Calibri" w:hAnsi="Arial" w:cs="Arial"/>
        </w:rPr>
        <w:t>przedmiotem umowy o podwykonawstwo jest wyłącznie wykonanie robót budowlanych, które ściśle odpowiadają części zamówienia określonego umową zawartą pomiędzy Zamawiającym a Wykonawcą,</w:t>
      </w:r>
    </w:p>
    <w:p w14:paraId="7D6B327B" w14:textId="15DDAB8E"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3F2F4C07" w14:textId="52BB4F56" w:rsidR="009A5A7A" w:rsidRPr="00DC22EF" w:rsidRDefault="009A5A7A" w:rsidP="009A5A7A">
      <w:pPr>
        <w:tabs>
          <w:tab w:val="left" w:pos="709"/>
        </w:tabs>
        <w:autoSpaceDE w:val="0"/>
        <w:autoSpaceDN w:val="0"/>
        <w:adjustRightInd w:val="0"/>
        <w:spacing w:after="0" w:line="276" w:lineRule="auto"/>
        <w:ind w:right="-92"/>
        <w:jc w:val="both"/>
        <w:rPr>
          <w:rFonts w:ascii="Arial" w:eastAsia="Calibri" w:hAnsi="Arial" w:cs="Arial"/>
          <w:lang w:bidi="pl-PL"/>
        </w:rPr>
      </w:pPr>
      <w:r w:rsidRPr="00DC22EF">
        <w:rPr>
          <w:rFonts w:ascii="Arial" w:eastAsia="Calibri" w:hAnsi="Arial" w:cs="Arial"/>
        </w:rPr>
        <w:t>- zakazuje się wprowadzenia do umowy zapisów, które będą zwalniały Wykonawcę  z odpowiedzialności względem Zamawiającego za roboty wykonane przez podwykonawcę.</w:t>
      </w:r>
      <w:bookmarkEnd w:id="4"/>
    </w:p>
    <w:p w14:paraId="36757475"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53017EC6"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gdy kwota wynagrodzenia Podwykonawcy lub dalszego Podwykonawcy jest wyższa niż wartość tego zakresu robót, wynikająca z kosztorysu ofertowego, dostarczonego Zamawiającemu,</w:t>
      </w:r>
    </w:p>
    <w:p w14:paraId="7B695CB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rPr>
        <w:t>jeżeli treść projektu umowy lub treść projektu jej zmiany będzie sprzeczna z treścią umowy zawartej przez Zamawiającego z Wykonawcą.</w:t>
      </w:r>
    </w:p>
    <w:p w14:paraId="14163903" w14:textId="77777777" w:rsidR="00AE1A08" w:rsidRPr="006119C5" w:rsidRDefault="00AE1A08" w:rsidP="00AE1A08">
      <w:pPr>
        <w:numPr>
          <w:ilvl w:val="0"/>
          <w:numId w:val="32"/>
        </w:numPr>
        <w:tabs>
          <w:tab w:val="left" w:pos="709"/>
        </w:tabs>
        <w:autoSpaceDE w:val="0"/>
        <w:autoSpaceDN w:val="0"/>
        <w:adjustRightInd w:val="0"/>
        <w:spacing w:after="0" w:line="276" w:lineRule="auto"/>
        <w:ind w:right="-92"/>
        <w:jc w:val="both"/>
        <w:rPr>
          <w:rFonts w:ascii="Arial" w:eastAsia="Calibri" w:hAnsi="Arial" w:cs="Arial"/>
          <w:color w:val="000000"/>
        </w:rPr>
      </w:pPr>
      <w:r w:rsidRPr="006119C5">
        <w:rPr>
          <w:rFonts w:ascii="Arial" w:eastAsia="Calibri" w:hAnsi="Arial" w:cs="Arial"/>
          <w:color w:val="000000"/>
        </w:rPr>
        <w:t>z</w:t>
      </w:r>
      <w:r w:rsidRPr="006119C5">
        <w:rPr>
          <w:rFonts w:ascii="Arial" w:eastAsia="Calibri" w:hAnsi="Arial" w:cs="Arial"/>
        </w:rPr>
        <w:t xml:space="preserve">awiera ona postanowienia niezgodne z art. 463 PZP. </w:t>
      </w:r>
    </w:p>
    <w:p w14:paraId="3395F6D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zastrzeżeń do przedłożonego projektu umowy</w:t>
      </w:r>
      <w:r w:rsidRPr="006119C5">
        <w:rPr>
          <w:rFonts w:ascii="Arial" w:eastAsia="Calibri" w:hAnsi="Arial" w:cs="Arial"/>
        </w:rPr>
        <w:br/>
        <w:t>o podwykonawstwo, której przedmiotem są roboty budowlane lub do projektu jej zmiany</w:t>
      </w:r>
      <w:r w:rsidRPr="006119C5">
        <w:rPr>
          <w:rFonts w:ascii="Arial" w:eastAsia="Calibri" w:hAnsi="Arial" w:cs="Arial"/>
        </w:rPr>
        <w:br/>
        <w:t xml:space="preserve">w przewidzianym powyżej terminie, uważa się za akceptację projektu umowy lub projektu jej zmiany przez Zamawiającego. </w:t>
      </w:r>
    </w:p>
    <w:p w14:paraId="1B2B6C47"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Podwykonawca lub dalszy Podwykonawca jest obowiązany dołączyć zgodę Wykonawcy na zawarcie umowy o podwykonawstwo o treści zgodnej z projektem umowy. </w:t>
      </w:r>
    </w:p>
    <w:p w14:paraId="6BE58EEC"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winna być zawarta w formie pisemnej pod rygorem nieważności.</w:t>
      </w:r>
    </w:p>
    <w:p w14:paraId="60A8D73D"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48562164"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Wynagrodzenie, o którym mowa w ust. 13, dotyczy wyłącznie należności powstałych po zaakceptowaniu przez Zamawiającego umowy o podwykonawstwo, której przedmiotem są roboty budowlane, lub po przedłożeniu zamawiającemu poświadczonej za zgodność</w:t>
      </w:r>
      <w:r w:rsidRPr="006119C5">
        <w:rPr>
          <w:rFonts w:ascii="Arial" w:eastAsia="Calibri" w:hAnsi="Arial" w:cs="Arial"/>
        </w:rPr>
        <w:br/>
        <w:t>z oryginałem kopii umowy o podwykonawstwo, której przedmiotem są dostawy lub usługi.</w:t>
      </w:r>
    </w:p>
    <w:p w14:paraId="2B4BD83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Bezpośrednia zapłata obejmuje wyłącznie należne wynagrodzenie, bez odsetek, należnych Podwykonawcy lub dalszemu Podwykonawcy. </w:t>
      </w:r>
    </w:p>
    <w:p w14:paraId="17B181A2"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0FC6CF50" w14:textId="77777777" w:rsidR="00AE1A08" w:rsidRPr="006119C5" w:rsidRDefault="00AE1A08" w:rsidP="00AE1A08">
      <w:pPr>
        <w:numPr>
          <w:ilvl w:val="0"/>
          <w:numId w:val="33"/>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przypadku zgłoszenia uwag, o których mowa w ust. 16, w terminie wskazanym przez Zamawiającego, Zamawiający może:</w:t>
      </w:r>
    </w:p>
    <w:p w14:paraId="590BF106" w14:textId="77777777" w:rsidR="00AE1A08" w:rsidRPr="006119C5" w:rsidRDefault="00AE1A08" w:rsidP="00AE1A08">
      <w:pPr>
        <w:numPr>
          <w:ilvl w:val="0"/>
          <w:numId w:val="34"/>
        </w:numPr>
        <w:tabs>
          <w:tab w:val="left" w:pos="709"/>
        </w:tabs>
        <w:autoSpaceDE w:val="0"/>
        <w:autoSpaceDN w:val="0"/>
        <w:adjustRightInd w:val="0"/>
        <w:spacing w:after="0" w:line="276" w:lineRule="auto"/>
        <w:ind w:left="709" w:right="-91" w:hanging="283"/>
        <w:jc w:val="both"/>
        <w:rPr>
          <w:rFonts w:ascii="Arial" w:eastAsia="Calibri" w:hAnsi="Arial" w:cs="Arial"/>
        </w:rPr>
      </w:pPr>
      <w:r w:rsidRPr="006119C5">
        <w:rPr>
          <w:rFonts w:ascii="Arial" w:eastAsia="Calibri" w:hAnsi="Arial" w:cs="Arial"/>
        </w:rPr>
        <w:lastRenderedPageBreak/>
        <w:t>nie dokonać bezpośredniej zapłaty wynagrodzenia podwykonawcy lub dalszemu podwykonawcy, jeżeli wykonawca wykaże niezasadność takiej zapłaty albo</w:t>
      </w:r>
    </w:p>
    <w:p w14:paraId="3A2A5F87"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9F8A8C" w14:textId="77777777" w:rsidR="00AE1A08" w:rsidRPr="006119C5" w:rsidRDefault="00AE1A08" w:rsidP="00AE1A08">
      <w:pPr>
        <w:numPr>
          <w:ilvl w:val="0"/>
          <w:numId w:val="34"/>
        </w:numPr>
        <w:tabs>
          <w:tab w:val="left" w:pos="709"/>
        </w:tabs>
        <w:autoSpaceDE w:val="0"/>
        <w:autoSpaceDN w:val="0"/>
        <w:adjustRightInd w:val="0"/>
        <w:spacing w:after="0" w:line="276" w:lineRule="auto"/>
        <w:ind w:right="-91" w:hanging="294"/>
        <w:jc w:val="both"/>
        <w:rPr>
          <w:rFonts w:ascii="Arial" w:eastAsia="Calibri" w:hAnsi="Arial" w:cs="Arial"/>
        </w:rPr>
      </w:pPr>
      <w:r w:rsidRPr="006119C5">
        <w:rPr>
          <w:rFonts w:ascii="Arial" w:eastAsia="Calibri" w:hAnsi="Arial" w:cs="Arial"/>
        </w:rPr>
        <w:t xml:space="preserve">dokonać bezpośredniej zapłaty wynagrodzenia podwykonawcy lub dalszemu podwykonawcy, jeżeli podwykonawca lub dalszy podwykonawca wykaże zasadność takiej zapłaty. </w:t>
      </w:r>
    </w:p>
    <w:p w14:paraId="3192E1CB"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dokonania bezpośredniej zapłaty Podwykonawcy lub dalszemu Podwykonawcy, o których mowa w ust. 13, Zamawiający potrąca kwotę wypłaconego wynagrodzenia z wynagrodzenia należnego Wykonawcy. </w:t>
      </w:r>
    </w:p>
    <w:p w14:paraId="6AED06C7"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18 ust. 1 pkt. 2. </w:t>
      </w:r>
    </w:p>
    <w:p w14:paraId="2229FEE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14:paraId="40257CAD" w14:textId="77777777" w:rsidR="00AE1A08" w:rsidRPr="006119C5" w:rsidRDefault="00AE1A08" w:rsidP="00AE1A08">
      <w:pPr>
        <w:numPr>
          <w:ilvl w:val="0"/>
          <w:numId w:val="35"/>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opóźnienia w zapłacie Podwykonawcy, Zamawiający wstrzyma płatności na rzecz Wykonawcy do momentu udokumentowania przez Wykonawcę uregulowania zobowiązań wobec Podwykonawców. </w:t>
      </w:r>
    </w:p>
    <w:p w14:paraId="792CC39F"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4559B59B"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1D98C51E" w14:textId="77777777" w:rsidR="00AE1A08" w:rsidRPr="006119C5" w:rsidRDefault="00AE1A08" w:rsidP="00AE1A08">
      <w:pPr>
        <w:numPr>
          <w:ilvl w:val="0"/>
          <w:numId w:val="35"/>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 przypadku wykonania części przedmiotu umowy przez Podwykonawców lub dalszych Podwykonawców, Zamawiający dokona wypłaty całego wynagrodzenia umownego na rzecz Wykonawcy po wykonaniu przez niego zamówienia, jeżeli Wykonawca przedstawi: </w:t>
      </w:r>
    </w:p>
    <w:p w14:paraId="08CEC028"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oryginały oświadczeń każdego z zaakceptowanych Podwykonawców oraz dalszych Podwykonawców o uregulowaniu wszystkich ich należności z podaniem kwot i tytułów uregulowanych należności; </w:t>
      </w:r>
    </w:p>
    <w:p w14:paraId="7EAE711B" w14:textId="77777777" w:rsidR="00AE1A08" w:rsidRPr="006119C5" w:rsidRDefault="00AE1A08" w:rsidP="00AE1A08">
      <w:pPr>
        <w:numPr>
          <w:ilvl w:val="0"/>
          <w:numId w:val="36"/>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053609F4"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w:t>
      </w:r>
      <w:r w:rsidRPr="006119C5">
        <w:rPr>
          <w:rFonts w:ascii="Arial" w:eastAsia="Calibri" w:hAnsi="Arial" w:cs="Arial"/>
        </w:rPr>
        <w:lastRenderedPageBreak/>
        <w:t>udzielenie zamówienia. Powyższe stosuje się wobec dalszych podwykonawców. Powierzenie wykonania części zamówienia podwykonawcom nie zwalnia wykonawcy z odpowiedzialności za należyte wykonanie tego zamówienia.</w:t>
      </w:r>
    </w:p>
    <w:p w14:paraId="052893E9" w14:textId="77777777" w:rsidR="00AE1A08" w:rsidRPr="006119C5" w:rsidRDefault="00AE1A08" w:rsidP="00AE1A08">
      <w:pPr>
        <w:numPr>
          <w:ilvl w:val="0"/>
          <w:numId w:val="37"/>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Zamawiający w terminie 7 dni (siedmiu dni) zgłosi w formie pisemnej sprzeciw do umowy</w:t>
      </w:r>
      <w:r w:rsidRPr="006119C5">
        <w:rPr>
          <w:rFonts w:ascii="Arial" w:eastAsia="Calibri" w:hAnsi="Arial" w:cs="Arial"/>
        </w:rPr>
        <w:br/>
        <w:t xml:space="preserve">o podwykonawstwo, </w:t>
      </w:r>
      <w:r w:rsidRPr="006119C5">
        <w:rPr>
          <w:rFonts w:ascii="Arial" w:eastAsia="Calibri" w:hAnsi="Arial" w:cs="Arial"/>
          <w:color w:val="000000"/>
        </w:rPr>
        <w:t xml:space="preserve">której przedmiotem są roboty budowlane i do jej zmiany: </w:t>
      </w:r>
    </w:p>
    <w:p w14:paraId="06E029BB" w14:textId="5A3B15ED" w:rsidR="00615F94" w:rsidRPr="00DC22EF" w:rsidRDefault="00AE1A08" w:rsidP="00615F94">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DC22EF">
        <w:rPr>
          <w:rFonts w:ascii="Arial" w:eastAsia="Calibri" w:hAnsi="Arial" w:cs="Arial"/>
        </w:rPr>
        <w:t xml:space="preserve">niespełniającej wymagań określonych w SWZ oraz załącznikach do SWZ oraz wymagań określonych w niniejszej umowie i załącznikach do niej; </w:t>
      </w:r>
    </w:p>
    <w:p w14:paraId="687B7C0F" w14:textId="77777777" w:rsidR="004E2932" w:rsidRPr="00DC22EF" w:rsidRDefault="00615F94"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w:t>
      </w:r>
      <w:r w:rsidR="004E2932" w:rsidRPr="00DC22EF">
        <w:rPr>
          <w:rFonts w:ascii="Arial" w:eastAsia="Calibri" w:hAnsi="Arial" w:cs="Arial"/>
        </w:rPr>
        <w:t>- przedmiotem umowy o podwykonawstwo jest wyłącznie wykonanie robót budowlanych, które ściśle odpowiadają części zamówienia określonego umową zawartą pomiędzy Zamawiającym a Wykonawcą,</w:t>
      </w:r>
    </w:p>
    <w:p w14:paraId="64534B0D" w14:textId="77777777" w:rsidR="004E2932"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okres odpowiedzialności podwykonawcy lub dalszego podwykonawcy za wady przedmiotu    umowy nie będzie krótszy od okresu odpowiedzialności za wady przedmiotu umowy Wykonawcy wobec Zamawiającego, </w:t>
      </w:r>
    </w:p>
    <w:p w14:paraId="44F19A26" w14:textId="14BC2204" w:rsidR="00615F94" w:rsidRPr="00DC22EF" w:rsidRDefault="004E2932" w:rsidP="004E2932">
      <w:pPr>
        <w:tabs>
          <w:tab w:val="left" w:pos="709"/>
        </w:tabs>
        <w:autoSpaceDE w:val="0"/>
        <w:autoSpaceDN w:val="0"/>
        <w:adjustRightInd w:val="0"/>
        <w:spacing w:after="0" w:line="276" w:lineRule="auto"/>
        <w:ind w:left="720" w:right="-92"/>
        <w:jc w:val="both"/>
        <w:rPr>
          <w:rFonts w:ascii="Arial" w:eastAsia="Calibri" w:hAnsi="Arial" w:cs="Arial"/>
        </w:rPr>
      </w:pPr>
      <w:r w:rsidRPr="00DC22EF">
        <w:rPr>
          <w:rFonts w:ascii="Arial" w:eastAsia="Calibri" w:hAnsi="Arial" w:cs="Arial"/>
        </w:rPr>
        <w:t>- zakazuje się wprowadzenia do umowy zapisów, które będą zwalniały Wykonawcę  z odpowiedzialności względem Zamawiającego za roboty wykonane przez podwykonawcę.</w:t>
      </w:r>
    </w:p>
    <w:p w14:paraId="3AE0EBAF"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61BE7662"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 xml:space="preserve">gdy kwota wynagrodzenia Podwykonawcy lub dalszego Podwykonawcy jest wyższa niż wartość tego zakresu robót, wynikająca z kosztorysu ofertowego dostarczonego Zamawiającemu; </w:t>
      </w:r>
    </w:p>
    <w:p w14:paraId="62D082CA"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tej umowy lub jej zmiany jest niezgodna z zaakceptowanym uprzednio przez Zamawiającego projektem tej umowy lub jej zmiany;</w:t>
      </w:r>
    </w:p>
    <w:p w14:paraId="74365C84" w14:textId="77777777" w:rsidR="00AE1A08" w:rsidRPr="006119C5" w:rsidRDefault="00AE1A08" w:rsidP="00AE1A08">
      <w:pPr>
        <w:numPr>
          <w:ilvl w:val="0"/>
          <w:numId w:val="38"/>
        </w:numPr>
        <w:tabs>
          <w:tab w:val="left" w:pos="709"/>
        </w:tabs>
        <w:autoSpaceDE w:val="0"/>
        <w:autoSpaceDN w:val="0"/>
        <w:adjustRightInd w:val="0"/>
        <w:spacing w:after="0" w:line="276" w:lineRule="auto"/>
        <w:ind w:right="-92" w:hanging="294"/>
        <w:jc w:val="both"/>
        <w:rPr>
          <w:rFonts w:ascii="Arial" w:eastAsia="Calibri" w:hAnsi="Arial" w:cs="Arial"/>
        </w:rPr>
      </w:pPr>
      <w:r w:rsidRPr="006119C5">
        <w:rPr>
          <w:rFonts w:ascii="Arial" w:eastAsia="Calibri" w:hAnsi="Arial" w:cs="Arial"/>
        </w:rPr>
        <w:t>jeżeli treść umowy lub treść jej zmiany będzie sprzeczna z treścią umowy zawartej przez Zamawiającego z Wykonawcą.</w:t>
      </w:r>
    </w:p>
    <w:p w14:paraId="64882BB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Niezgłoszenie w formie pisemnej sprzeciwu do przedłożonej umowy o podwykonawstwo, której przedmiotem są roboty budowlane lub jej zmiany w przewidzianym powyżej terminie, uważa się za akceptację umowy lub jej zmiany przez Zamawiającego.</w:t>
      </w:r>
    </w:p>
    <w:p w14:paraId="5700E2F7"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14:paraId="58100A60" w14:textId="77777777" w:rsidR="00AE1A08" w:rsidRPr="006119C5"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Podwykonawca powinien posiadać stosowne uprawnienia do realizacji powierzonej mu części przedmiotu zamówienia, jeżeli do wykonania tej części zamówienia zgodnie z przepisami prawa wymagane jest posiadanie stosownych uprawnień.</w:t>
      </w:r>
    </w:p>
    <w:p w14:paraId="7A6AED3F" w14:textId="77777777" w:rsidR="00AE1A08" w:rsidRDefault="00AE1A08" w:rsidP="00AE1A08">
      <w:pPr>
        <w:numPr>
          <w:ilvl w:val="0"/>
          <w:numId w:val="39"/>
        </w:numPr>
        <w:tabs>
          <w:tab w:val="left" w:pos="426"/>
        </w:tabs>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84E95F"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1637FD0C" w14:textId="77777777" w:rsidR="00DC22EF"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20BEEEC7" w14:textId="77777777" w:rsidR="00DC22EF" w:rsidRPr="006119C5" w:rsidRDefault="00DC22EF" w:rsidP="00DC22EF">
      <w:pPr>
        <w:tabs>
          <w:tab w:val="left" w:pos="426"/>
        </w:tabs>
        <w:autoSpaceDE w:val="0"/>
        <w:autoSpaceDN w:val="0"/>
        <w:adjustRightInd w:val="0"/>
        <w:spacing w:after="0" w:line="276" w:lineRule="auto"/>
        <w:ind w:right="-92"/>
        <w:jc w:val="both"/>
        <w:rPr>
          <w:rFonts w:ascii="Arial" w:eastAsia="Calibri" w:hAnsi="Arial" w:cs="Arial"/>
        </w:rPr>
      </w:pPr>
    </w:p>
    <w:p w14:paraId="731C8B0F" w14:textId="77777777" w:rsidR="00AE1A08" w:rsidRPr="006119C5" w:rsidRDefault="00AE1A08" w:rsidP="00AE1A08">
      <w:pPr>
        <w:autoSpaceDE w:val="0"/>
        <w:autoSpaceDN w:val="0"/>
        <w:adjustRightInd w:val="0"/>
        <w:spacing w:after="120" w:line="276" w:lineRule="auto"/>
        <w:ind w:right="-91"/>
        <w:rPr>
          <w:rFonts w:ascii="Arial" w:eastAsia="Calibri" w:hAnsi="Arial" w:cs="Arial"/>
          <w:b/>
        </w:rPr>
      </w:pPr>
    </w:p>
    <w:p w14:paraId="290FC459"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13 Kontrola robót</w:t>
      </w:r>
    </w:p>
    <w:p w14:paraId="5CEC5496"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jest odpowiedzialny za pełną kontrolę jakości robót, materiałów i urządzeń użytych przy realizacji robót budowlanych. Wykonawca zapewni odpowiedni system i środki techniczne do kontroli jakości robót na terenie i poza placem budowy. </w:t>
      </w:r>
    </w:p>
    <w:p w14:paraId="7175D88E" w14:textId="77777777" w:rsidR="00AE1A08" w:rsidRPr="006119C5" w:rsidRDefault="00AE1A08" w:rsidP="00AE1A08">
      <w:pPr>
        <w:numPr>
          <w:ilvl w:val="0"/>
          <w:numId w:val="40"/>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Wszystkie badania i pomiary będą przeprowadzane zgodnie z wymaganiami norm lub Aprobat Technicznych przez jednostki posiadające odpowiednie uprawnienia budowlane. </w:t>
      </w:r>
    </w:p>
    <w:p w14:paraId="5101A629"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A4A8B1D" w14:textId="77777777" w:rsidR="006E7079"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xml:space="preserve">§ 14 Wynagrodzenie </w:t>
      </w:r>
    </w:p>
    <w:p w14:paraId="655E5B0B" w14:textId="78325A1E" w:rsidR="006E7079" w:rsidRPr="006119C5" w:rsidRDefault="006E7079" w:rsidP="00464F74">
      <w:pPr>
        <w:pStyle w:val="Tytu"/>
        <w:numPr>
          <w:ilvl w:val="0"/>
          <w:numId w:val="71"/>
        </w:numPr>
        <w:spacing w:line="276" w:lineRule="auto"/>
        <w:jc w:val="both"/>
        <w:rPr>
          <w:rFonts w:cs="Arial"/>
          <w:b w:val="0"/>
          <w:szCs w:val="22"/>
        </w:rPr>
      </w:pPr>
      <w:r w:rsidRPr="006119C5">
        <w:rPr>
          <w:rFonts w:cs="Arial"/>
          <w:b w:val="0"/>
          <w:szCs w:val="22"/>
        </w:rPr>
        <w:t xml:space="preserve">Strony ustalają szacunkowe wynagrodzenie Wykonawcy za wykonanie przedmiotu umowy, zgodnie z ofertą Wykonawcy, na kwotę w wysokości: </w:t>
      </w:r>
    </w:p>
    <w:p w14:paraId="6FD7A0BE" w14:textId="77777777" w:rsidR="006E7079" w:rsidRPr="006119C5" w:rsidRDefault="006E7079" w:rsidP="00B11840">
      <w:pPr>
        <w:tabs>
          <w:tab w:val="left" w:pos="9096"/>
        </w:tabs>
        <w:spacing w:after="0" w:line="276" w:lineRule="auto"/>
        <w:jc w:val="both"/>
        <w:rPr>
          <w:rFonts w:ascii="Arial" w:eastAsia="Times New Roman" w:hAnsi="Arial" w:cs="Arial"/>
          <w:lang w:eastAsia="pl-PL"/>
        </w:rPr>
      </w:pPr>
    </w:p>
    <w:p w14:paraId="3E3E7A81" w14:textId="53F73AC3"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w:t>
      </w:r>
      <w:r w:rsidR="002079B1">
        <w:rPr>
          <w:rFonts w:ascii="Arial" w:eastAsia="Times New Roman" w:hAnsi="Arial" w:cs="Arial"/>
          <w:b/>
          <w:lang w:eastAsia="pl-PL"/>
        </w:rPr>
        <w:t>……………………….</w:t>
      </w:r>
      <w:r w:rsidR="00875A33" w:rsidRPr="00875A33">
        <w:rPr>
          <w:rFonts w:ascii="Arial" w:eastAsia="Times New Roman" w:hAnsi="Arial" w:cs="Arial"/>
          <w:bCs/>
          <w:lang w:eastAsia="pl-PL"/>
        </w:rPr>
        <w:t xml:space="preserve"> </w:t>
      </w:r>
      <w:r w:rsidRPr="006119C5">
        <w:rPr>
          <w:rFonts w:ascii="Arial" w:eastAsia="Times New Roman" w:hAnsi="Arial" w:cs="Arial"/>
          <w:bCs/>
          <w:lang w:eastAsia="pl-PL"/>
        </w:rPr>
        <w:t xml:space="preserve">zł netto    słownie złotych; </w:t>
      </w:r>
      <w:r w:rsidR="002079B1">
        <w:rPr>
          <w:rFonts w:ascii="Arial" w:eastAsia="Times New Roman" w:hAnsi="Arial" w:cs="Arial"/>
          <w:bCs/>
          <w:lang w:eastAsia="pl-PL"/>
        </w:rPr>
        <w:t>…………….</w:t>
      </w:r>
      <w:r w:rsidR="00875A33">
        <w:rPr>
          <w:rFonts w:ascii="Arial" w:eastAsia="Times New Roman" w:hAnsi="Arial" w:cs="Arial"/>
          <w:bCs/>
          <w:lang w:eastAsia="pl-PL"/>
        </w:rPr>
        <w:t xml:space="preserve">złoty </w:t>
      </w:r>
      <w:r w:rsidR="002079B1">
        <w:rPr>
          <w:rFonts w:ascii="Arial" w:eastAsia="Times New Roman" w:hAnsi="Arial" w:cs="Arial"/>
          <w:bCs/>
          <w:lang w:eastAsia="pl-PL"/>
        </w:rPr>
        <w:t>00</w:t>
      </w:r>
      <w:r w:rsidR="00875A33">
        <w:rPr>
          <w:rFonts w:ascii="Arial" w:eastAsia="Times New Roman" w:hAnsi="Arial" w:cs="Arial"/>
          <w:bCs/>
          <w:lang w:eastAsia="pl-PL"/>
        </w:rPr>
        <w:t xml:space="preserve"> /100 </w:t>
      </w:r>
    </w:p>
    <w:p w14:paraId="7DEE8CD6" w14:textId="145DCCFC" w:rsidR="006E7079" w:rsidRPr="006119C5" w:rsidRDefault="006E7079" w:rsidP="00B11840">
      <w:pPr>
        <w:tabs>
          <w:tab w:val="left" w:pos="9096"/>
        </w:tabs>
        <w:spacing w:after="0" w:line="276" w:lineRule="auto"/>
        <w:jc w:val="both"/>
        <w:rPr>
          <w:rFonts w:ascii="Arial" w:eastAsia="Times New Roman" w:hAnsi="Arial" w:cs="Arial"/>
          <w:bCs/>
          <w:lang w:eastAsia="pl-PL"/>
        </w:rPr>
      </w:pPr>
      <w:r w:rsidRPr="006119C5">
        <w:rPr>
          <w:rFonts w:ascii="Arial" w:eastAsia="Times New Roman" w:hAnsi="Arial" w:cs="Arial"/>
          <w:bCs/>
          <w:lang w:eastAsia="pl-PL"/>
        </w:rPr>
        <w:t xml:space="preserve">    </w:t>
      </w:r>
      <w:r w:rsidR="002079B1">
        <w:rPr>
          <w:rFonts w:ascii="Arial" w:eastAsia="Times New Roman" w:hAnsi="Arial" w:cs="Arial"/>
          <w:bCs/>
          <w:lang w:eastAsia="pl-PL"/>
        </w:rPr>
        <w:t>………………….</w:t>
      </w:r>
      <w:r w:rsidRPr="006119C5">
        <w:rPr>
          <w:rFonts w:ascii="Arial" w:eastAsia="Times New Roman" w:hAnsi="Arial" w:cs="Arial"/>
          <w:bCs/>
          <w:lang w:eastAsia="pl-PL"/>
        </w:rPr>
        <w:t>zł podatek  VAT   słownie złotych;</w:t>
      </w:r>
      <w:r w:rsidR="001907FA">
        <w:rPr>
          <w:rFonts w:ascii="Arial" w:eastAsia="Times New Roman" w:hAnsi="Arial" w:cs="Arial"/>
          <w:bCs/>
          <w:lang w:eastAsia="pl-PL"/>
        </w:rPr>
        <w:t xml:space="preserve"> </w:t>
      </w:r>
      <w:r w:rsidR="002079B1">
        <w:rPr>
          <w:rFonts w:ascii="Arial" w:eastAsia="Times New Roman" w:hAnsi="Arial" w:cs="Arial"/>
          <w:bCs/>
          <w:lang w:eastAsia="pl-PL"/>
        </w:rPr>
        <w:t>…………………</w:t>
      </w:r>
      <w:r w:rsidR="001907FA">
        <w:rPr>
          <w:rFonts w:ascii="Arial" w:eastAsia="Times New Roman" w:hAnsi="Arial" w:cs="Arial"/>
          <w:bCs/>
          <w:lang w:eastAsia="pl-PL"/>
        </w:rPr>
        <w:t xml:space="preserve">złote </w:t>
      </w:r>
      <w:r w:rsidR="002079B1">
        <w:rPr>
          <w:rFonts w:ascii="Arial" w:eastAsia="Times New Roman" w:hAnsi="Arial" w:cs="Arial"/>
          <w:bCs/>
          <w:lang w:eastAsia="pl-PL"/>
        </w:rPr>
        <w:t>00</w:t>
      </w:r>
      <w:r w:rsidR="001907FA">
        <w:rPr>
          <w:rFonts w:ascii="Arial" w:eastAsia="Times New Roman" w:hAnsi="Arial" w:cs="Arial"/>
          <w:bCs/>
          <w:lang w:eastAsia="pl-PL"/>
        </w:rPr>
        <w:t>/100</w:t>
      </w:r>
    </w:p>
    <w:p w14:paraId="439DF61D" w14:textId="1E69D619"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co łącznie stanowi </w:t>
      </w:r>
      <w:r w:rsidR="002079B1">
        <w:rPr>
          <w:rFonts w:ascii="Arial" w:eastAsia="Times New Roman" w:hAnsi="Arial" w:cs="Arial"/>
          <w:b/>
          <w:lang w:eastAsia="pl-PL"/>
        </w:rPr>
        <w:t>…………………</w:t>
      </w:r>
      <w:r w:rsidRPr="001907FA">
        <w:rPr>
          <w:rFonts w:ascii="Arial" w:eastAsia="Times New Roman" w:hAnsi="Arial" w:cs="Arial"/>
          <w:b/>
          <w:lang w:eastAsia="pl-PL"/>
        </w:rPr>
        <w:t xml:space="preserve"> zł. brutto.</w:t>
      </w:r>
      <w:r w:rsidRPr="006119C5">
        <w:rPr>
          <w:rFonts w:ascii="Arial" w:eastAsia="Times New Roman" w:hAnsi="Arial" w:cs="Arial"/>
          <w:bCs/>
          <w:lang w:eastAsia="pl-PL"/>
        </w:rPr>
        <w:t xml:space="preserve"> </w:t>
      </w:r>
    </w:p>
    <w:p w14:paraId="1DF7807E" w14:textId="637FC97B" w:rsidR="006E7079" w:rsidRPr="006119C5" w:rsidRDefault="006E7079" w:rsidP="00B11840">
      <w:pPr>
        <w:tabs>
          <w:tab w:val="left" w:pos="9096"/>
        </w:tabs>
        <w:spacing w:after="0" w:line="276" w:lineRule="auto"/>
        <w:ind w:left="284"/>
        <w:jc w:val="both"/>
        <w:rPr>
          <w:rFonts w:ascii="Arial" w:eastAsia="Times New Roman" w:hAnsi="Arial" w:cs="Arial"/>
          <w:bCs/>
          <w:lang w:eastAsia="pl-PL"/>
        </w:rPr>
      </w:pPr>
      <w:r w:rsidRPr="006119C5">
        <w:rPr>
          <w:rFonts w:ascii="Arial" w:eastAsia="Times New Roman" w:hAnsi="Arial" w:cs="Arial"/>
          <w:bCs/>
          <w:lang w:eastAsia="pl-PL"/>
        </w:rPr>
        <w:t xml:space="preserve">słownie </w:t>
      </w:r>
      <w:r w:rsidR="001907FA">
        <w:rPr>
          <w:rFonts w:ascii="Arial" w:eastAsia="Times New Roman" w:hAnsi="Arial" w:cs="Arial"/>
          <w:bCs/>
          <w:lang w:eastAsia="pl-PL"/>
        </w:rPr>
        <w:t>( złoty 4</w:t>
      </w:r>
      <w:r w:rsidR="002079B1">
        <w:rPr>
          <w:rFonts w:ascii="Arial" w:eastAsia="Times New Roman" w:hAnsi="Arial" w:cs="Arial"/>
          <w:bCs/>
          <w:lang w:eastAsia="pl-PL"/>
        </w:rPr>
        <w:t>00</w:t>
      </w:r>
      <w:r w:rsidR="001907FA">
        <w:rPr>
          <w:rFonts w:ascii="Arial" w:eastAsia="Times New Roman" w:hAnsi="Arial" w:cs="Arial"/>
          <w:bCs/>
          <w:lang w:eastAsia="pl-PL"/>
        </w:rPr>
        <w:t>100</w:t>
      </w:r>
      <w:r w:rsidR="00B11840" w:rsidRPr="006119C5">
        <w:rPr>
          <w:rFonts w:ascii="Arial" w:eastAsia="Times New Roman" w:hAnsi="Arial" w:cs="Arial"/>
          <w:bCs/>
          <w:lang w:eastAsia="pl-PL"/>
        </w:rPr>
        <w:t xml:space="preserve"> )</w:t>
      </w:r>
      <w:r w:rsidRPr="006119C5">
        <w:rPr>
          <w:rFonts w:ascii="Arial" w:eastAsia="Times New Roman" w:hAnsi="Arial" w:cs="Arial"/>
          <w:bCs/>
          <w:lang w:eastAsia="pl-PL"/>
        </w:rPr>
        <w:t xml:space="preserve"> </w:t>
      </w:r>
    </w:p>
    <w:p w14:paraId="3B091FF7" w14:textId="374C0B11" w:rsidR="006E7079" w:rsidRPr="006119C5" w:rsidRDefault="006E7079" w:rsidP="00464F74">
      <w:pPr>
        <w:pStyle w:val="Akapitzlist"/>
        <w:numPr>
          <w:ilvl w:val="0"/>
          <w:numId w:val="71"/>
        </w:numPr>
        <w:tabs>
          <w:tab w:val="left" w:pos="9096"/>
        </w:tabs>
        <w:spacing w:line="276" w:lineRule="auto"/>
        <w:jc w:val="both"/>
        <w:rPr>
          <w:rFonts w:ascii="Arial" w:hAnsi="Arial" w:cs="Arial"/>
          <w:bCs/>
          <w:sz w:val="22"/>
          <w:szCs w:val="22"/>
        </w:rPr>
      </w:pPr>
      <w:r w:rsidRPr="006119C5">
        <w:rPr>
          <w:rFonts w:ascii="Arial" w:hAnsi="Arial" w:cs="Arial"/>
          <w:bCs/>
          <w:sz w:val="22"/>
          <w:szCs w:val="22"/>
        </w:rPr>
        <w:t xml:space="preserve">Wynagrodzenie zawiera podatek VAT oraz wszystkie koszty związane z wykonaniem </w:t>
      </w:r>
      <w:r w:rsidRPr="006119C5">
        <w:rPr>
          <w:rFonts w:ascii="Arial" w:hAnsi="Arial" w:cs="Arial"/>
          <w:bCs/>
          <w:sz w:val="22"/>
          <w:szCs w:val="22"/>
        </w:rPr>
        <w:br/>
        <w:t>zamówienia, organizacji i zabezpieczenia  placu budowy, utrzymania zaplecza budowy wszelkich robót  przygotowawczych i porządkowych,   uporządkowania terenu, planu bezpieczeństwa, projektu organizacji ruchu na czas  trwania  robót  oraz innych czynności, niezbędnych do wykonania przedmiotu zamówienia.</w:t>
      </w:r>
    </w:p>
    <w:p w14:paraId="2AB2BD94" w14:textId="202E72D9" w:rsidR="00464F74"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 xml:space="preserve">Wynagrodzenie, określone w § </w:t>
      </w:r>
      <w:r w:rsidR="00464F74" w:rsidRPr="006119C5">
        <w:rPr>
          <w:rFonts w:ascii="Arial" w:hAnsi="Arial" w:cs="Arial"/>
          <w:sz w:val="22"/>
          <w:szCs w:val="22"/>
        </w:rPr>
        <w:t>14</w:t>
      </w:r>
      <w:r w:rsidRPr="006119C5">
        <w:rPr>
          <w:rFonts w:ascii="Arial" w:hAnsi="Arial" w:cs="Arial"/>
          <w:sz w:val="22"/>
          <w:szCs w:val="22"/>
        </w:rPr>
        <w:t xml:space="preserve"> ust. 1. jest wynagrodzeniem kosztorysowym, </w:t>
      </w:r>
      <w:r w:rsidRPr="006119C5">
        <w:rPr>
          <w:rFonts w:ascii="Arial" w:hAnsi="Arial" w:cs="Arial"/>
          <w:b/>
          <w:sz w:val="22"/>
          <w:szCs w:val="22"/>
        </w:rPr>
        <w:t>ostateczne wynagrodzenie Wykonawcy</w:t>
      </w:r>
      <w:r w:rsidRPr="006119C5">
        <w:rPr>
          <w:rFonts w:ascii="Arial" w:hAnsi="Arial" w:cs="Arial"/>
          <w:sz w:val="22"/>
          <w:szCs w:val="22"/>
        </w:rPr>
        <w:t xml:space="preserve"> zostanie ustalone w kosztorysie powykonawczym</w:t>
      </w:r>
      <w:r w:rsidR="00464F74" w:rsidRPr="006119C5">
        <w:rPr>
          <w:rFonts w:ascii="Arial" w:hAnsi="Arial" w:cs="Arial"/>
          <w:sz w:val="22"/>
          <w:szCs w:val="22"/>
        </w:rPr>
        <w:t xml:space="preserve"> </w:t>
      </w:r>
      <w:r w:rsidRPr="006119C5">
        <w:rPr>
          <w:rFonts w:ascii="Arial" w:hAnsi="Arial" w:cs="Arial"/>
          <w:sz w:val="22"/>
          <w:szCs w:val="22"/>
        </w:rPr>
        <w:t>sporządzonym przy uwzględnieniu faktycznie wykonanych ilości robót stwierdzonych</w:t>
      </w:r>
      <w:r w:rsidR="00316256">
        <w:rPr>
          <w:rFonts w:ascii="Arial" w:hAnsi="Arial" w:cs="Arial"/>
          <w:sz w:val="22"/>
          <w:szCs w:val="22"/>
        </w:rPr>
        <w:t xml:space="preserve"> </w:t>
      </w:r>
      <w:r w:rsidRPr="006119C5">
        <w:rPr>
          <w:rFonts w:ascii="Arial" w:hAnsi="Arial" w:cs="Arial"/>
          <w:sz w:val="22"/>
          <w:szCs w:val="22"/>
        </w:rPr>
        <w:t>dokonanym obmiarem i cen jednostkowych zawartych w kosztorysie ofertowym będącym załącznikiem   do oferty.  Za wartość wykonanych robót budowlanych Strony uznają iloczyn ilości odebranych robót budowlanych, ustalonych na podstawie sprawdzonych i zatwierdzonych przez Inspektora nadzoru obmiarów i odpowiadających im określonych Umową i Ofertą cen jednostkowych.</w:t>
      </w:r>
    </w:p>
    <w:p w14:paraId="7CA27735" w14:textId="4F080525" w:rsidR="003D4F0A" w:rsidRPr="00E476E5" w:rsidRDefault="003D4F0A"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E476E5">
        <w:rPr>
          <w:rFonts w:ascii="Arial" w:hAnsi="Arial" w:cs="Arial"/>
          <w:sz w:val="22"/>
          <w:szCs w:val="22"/>
        </w:rPr>
        <w:t>Zamawiający nie przewiduje płatności częściowych.</w:t>
      </w:r>
    </w:p>
    <w:p w14:paraId="25EBDACE" w14:textId="77777777" w:rsidR="00464F74" w:rsidRPr="006119C5" w:rsidRDefault="006E7079"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hAnsi="Arial" w:cs="Arial"/>
          <w:sz w:val="22"/>
          <w:szCs w:val="22"/>
        </w:rPr>
        <w:t>Ceny jednostkowe poszczególnych asortymentów robót określone w kosztorys</w:t>
      </w:r>
      <w:r w:rsidR="002119F4" w:rsidRPr="006119C5">
        <w:rPr>
          <w:rFonts w:ascii="Arial" w:hAnsi="Arial" w:cs="Arial"/>
          <w:sz w:val="22"/>
          <w:szCs w:val="22"/>
        </w:rPr>
        <w:t>ie</w:t>
      </w:r>
      <w:r w:rsidRPr="006119C5">
        <w:rPr>
          <w:rFonts w:ascii="Arial" w:hAnsi="Arial" w:cs="Arial"/>
          <w:sz w:val="22"/>
          <w:szCs w:val="22"/>
        </w:rPr>
        <w:t xml:space="preserve"> ofertowy</w:t>
      </w:r>
      <w:r w:rsidR="002119F4" w:rsidRPr="006119C5">
        <w:rPr>
          <w:rFonts w:ascii="Arial" w:hAnsi="Arial" w:cs="Arial"/>
          <w:sz w:val="22"/>
          <w:szCs w:val="22"/>
        </w:rPr>
        <w:t>m</w:t>
      </w:r>
      <w:r w:rsidRPr="006119C5">
        <w:rPr>
          <w:rFonts w:ascii="Arial" w:hAnsi="Arial" w:cs="Arial"/>
          <w:sz w:val="22"/>
          <w:szCs w:val="22"/>
        </w:rPr>
        <w:t xml:space="preserve"> pozostają niezmienne na  cały okres realizacji zamówienia.</w:t>
      </w:r>
    </w:p>
    <w:p w14:paraId="0BCB8AF7" w14:textId="1669C890" w:rsidR="00AE1A08" w:rsidRPr="006119C5" w:rsidRDefault="00AE1A08" w:rsidP="00464F74">
      <w:pPr>
        <w:pStyle w:val="Akapitzlist"/>
        <w:keepLines/>
        <w:widowControl w:val="0"/>
        <w:numPr>
          <w:ilvl w:val="0"/>
          <w:numId w:val="71"/>
        </w:numPr>
        <w:autoSpaceDE w:val="0"/>
        <w:autoSpaceDN w:val="0"/>
        <w:adjustRightInd w:val="0"/>
        <w:spacing w:line="276" w:lineRule="auto"/>
        <w:jc w:val="both"/>
        <w:rPr>
          <w:rFonts w:ascii="Arial" w:hAnsi="Arial" w:cs="Arial"/>
          <w:sz w:val="22"/>
          <w:szCs w:val="22"/>
        </w:rPr>
      </w:pPr>
      <w:r w:rsidRPr="006119C5">
        <w:rPr>
          <w:rFonts w:ascii="Arial" w:eastAsia="Calibri" w:hAnsi="Arial" w:cs="Arial"/>
          <w:sz w:val="22"/>
          <w:szCs w:val="22"/>
        </w:rPr>
        <w:t>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w:t>
      </w:r>
      <w:r w:rsidR="004F3EFB" w:rsidRPr="006119C5">
        <w:rPr>
          <w:rFonts w:ascii="Arial" w:eastAsia="Calibri" w:hAnsi="Arial" w:cs="Arial"/>
          <w:sz w:val="22"/>
          <w:szCs w:val="22"/>
        </w:rPr>
        <w:t xml:space="preserve"> </w:t>
      </w:r>
      <w:r w:rsidRPr="006119C5">
        <w:rPr>
          <w:rFonts w:ascii="Arial" w:eastAsia="Calibri" w:hAnsi="Arial" w:cs="Arial"/>
          <w:sz w:val="22"/>
          <w:szCs w:val="22"/>
        </w:rPr>
        <w:t>art. 2 pkt 32 ustawy z dnia 11 marca 2004 r. o podatku od towarów i usług (Dz. U. z 202</w:t>
      </w:r>
      <w:r w:rsidR="004F3EFB" w:rsidRPr="006119C5">
        <w:rPr>
          <w:rFonts w:ascii="Arial" w:eastAsia="Calibri" w:hAnsi="Arial" w:cs="Arial"/>
          <w:sz w:val="22"/>
          <w:szCs w:val="22"/>
        </w:rPr>
        <w:t>2</w:t>
      </w:r>
      <w:r w:rsidRPr="006119C5">
        <w:rPr>
          <w:rFonts w:ascii="Arial" w:eastAsia="Calibri" w:hAnsi="Arial" w:cs="Arial"/>
          <w:sz w:val="22"/>
          <w:szCs w:val="22"/>
        </w:rPr>
        <w:t xml:space="preserve"> r. poz. </w:t>
      </w:r>
      <w:r w:rsidR="004F3EFB" w:rsidRPr="006119C5">
        <w:rPr>
          <w:rFonts w:ascii="Arial" w:eastAsia="Calibri" w:hAnsi="Arial" w:cs="Arial"/>
          <w:sz w:val="22"/>
          <w:szCs w:val="22"/>
        </w:rPr>
        <w:t>931</w:t>
      </w:r>
      <w:r w:rsidRPr="006119C5">
        <w:rPr>
          <w:rFonts w:ascii="Arial" w:eastAsia="Calibri" w:hAnsi="Arial" w:cs="Arial"/>
          <w:sz w:val="22"/>
          <w:szCs w:val="22"/>
        </w:rPr>
        <w:t xml:space="preserve"> z późn. zm.).</w:t>
      </w:r>
    </w:p>
    <w:p w14:paraId="5E3892CF" w14:textId="0F38EFB1"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W związku z obowiązkiem odbioru ustrukturyzowanych faktur elektronicznych, o których mowa w art. 2 pkt. 4 ustawy z dnia 9 listopada 2018 r. o elektronicznym fakturowaniu</w:t>
      </w:r>
      <w:r w:rsidRPr="006119C5">
        <w:rPr>
          <w:rFonts w:ascii="Arial" w:eastAsia="Calibri" w:hAnsi="Arial" w:cs="Arial"/>
        </w:rPr>
        <w:br/>
        <w:t>w zamówieniach publicznych (Dz. U. z 2020 r. poz. 1666) przez Zamawiającego, w celu wypełnienia ww. obowiązku, niezbędne jest oświadczenie Wykonawcy czy zamierza wysyłać ustrukturyzowane faktury elektroniczne do Zamawiającego za pomocą platformy elektronicznego fakturowania.</w:t>
      </w:r>
    </w:p>
    <w:p w14:paraId="3B64EF1C" w14:textId="77777777" w:rsidR="00AE1A08" w:rsidRPr="006119C5" w:rsidRDefault="00AE1A08" w:rsidP="00B11840">
      <w:pPr>
        <w:numPr>
          <w:ilvl w:val="0"/>
          <w:numId w:val="68"/>
        </w:numPr>
        <w:autoSpaceDE w:val="0"/>
        <w:autoSpaceDN w:val="0"/>
        <w:adjustRightInd w:val="0"/>
        <w:spacing w:after="0" w:line="276" w:lineRule="auto"/>
        <w:ind w:left="426" w:right="-92" w:hanging="426"/>
        <w:jc w:val="both"/>
        <w:rPr>
          <w:rFonts w:ascii="Arial" w:eastAsia="Calibri" w:hAnsi="Arial" w:cs="Arial"/>
        </w:rPr>
      </w:pPr>
      <w:r w:rsidRPr="006119C5">
        <w:rPr>
          <w:rFonts w:ascii="Arial" w:eastAsia="Calibri" w:hAnsi="Arial" w:cs="Arial"/>
        </w:rPr>
        <w:t xml:space="preserve">Wykonawca oświadcza, że: </w:t>
      </w:r>
    </w:p>
    <w:p w14:paraId="2A35CBD5" w14:textId="68CC7602"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zamierza</w:t>
      </w:r>
      <w:r w:rsidRPr="006119C5">
        <w:rPr>
          <w:rFonts w:ascii="Arial" w:eastAsia="Calibri" w:hAnsi="Arial" w:cs="Arial"/>
        </w:rPr>
        <w:t xml:space="preserve"> </w:t>
      </w:r>
    </w:p>
    <w:p w14:paraId="6CD968DE" w14:textId="2A7E7CF8" w:rsidR="00AE1A08" w:rsidRPr="006119C5" w:rsidRDefault="004F3EFB" w:rsidP="00AE1A08">
      <w:pPr>
        <w:autoSpaceDE w:val="0"/>
        <w:autoSpaceDN w:val="0"/>
        <w:adjustRightInd w:val="0"/>
        <w:spacing w:after="0" w:line="276" w:lineRule="auto"/>
        <w:ind w:left="284" w:right="-92"/>
        <w:jc w:val="both"/>
        <w:rPr>
          <w:rFonts w:ascii="Arial" w:eastAsia="Calibri" w:hAnsi="Arial" w:cs="Arial"/>
        </w:rPr>
      </w:pPr>
      <w:r w:rsidRPr="006119C5">
        <w:rPr>
          <w:color w:val="000000"/>
        </w:rPr>
        <w:fldChar w:fldCharType="begin">
          <w:ffData>
            <w:name w:val=""/>
            <w:enabled/>
            <w:calcOnExit w:val="0"/>
            <w:checkBox>
              <w:sizeAuto/>
              <w:default w:val="0"/>
            </w:checkBox>
          </w:ffData>
        </w:fldChar>
      </w:r>
      <w:r w:rsidRPr="006119C5">
        <w:rPr>
          <w:color w:val="000000"/>
        </w:rPr>
        <w:instrText xml:space="preserve"> FORMCHECKBOX </w:instrText>
      </w:r>
      <w:r w:rsidRPr="006119C5">
        <w:rPr>
          <w:color w:val="000000"/>
        </w:rPr>
      </w:r>
      <w:r w:rsidRPr="006119C5">
        <w:rPr>
          <w:color w:val="000000"/>
        </w:rPr>
        <w:fldChar w:fldCharType="separate"/>
      </w:r>
      <w:r w:rsidRPr="006119C5">
        <w:rPr>
          <w:color w:val="000000"/>
        </w:rPr>
        <w:fldChar w:fldCharType="end"/>
      </w:r>
      <w:r w:rsidRPr="006119C5">
        <w:rPr>
          <w:color w:val="000000"/>
        </w:rPr>
        <w:tab/>
      </w:r>
      <w:r w:rsidR="00AE1A08" w:rsidRPr="006119C5">
        <w:rPr>
          <w:rFonts w:ascii="Arial" w:eastAsia="Calibri" w:hAnsi="Arial" w:cs="Arial"/>
        </w:rPr>
        <w:t>nie zamierza</w:t>
      </w:r>
    </w:p>
    <w:p w14:paraId="6B98F938" w14:textId="5231B041" w:rsidR="00AE1A08" w:rsidRPr="006119C5" w:rsidRDefault="00AE1A08" w:rsidP="00B11840">
      <w:pPr>
        <w:autoSpaceDE w:val="0"/>
        <w:autoSpaceDN w:val="0"/>
        <w:adjustRightInd w:val="0"/>
        <w:spacing w:after="0" w:line="276" w:lineRule="auto"/>
        <w:ind w:left="426" w:right="-92" w:hanging="142"/>
        <w:jc w:val="both"/>
        <w:rPr>
          <w:rFonts w:ascii="Arial" w:eastAsia="Calibri" w:hAnsi="Arial" w:cs="Arial"/>
        </w:rPr>
      </w:pPr>
      <w:r w:rsidRPr="006119C5">
        <w:rPr>
          <w:rFonts w:ascii="Arial" w:eastAsia="Calibri" w:hAnsi="Arial" w:cs="Arial"/>
        </w:rPr>
        <w:lastRenderedPageBreak/>
        <w:t>wysyłać za pośrednictwem PEF ustrukturyzowane faktury elektroniczne, o których mowa</w:t>
      </w:r>
      <w:r w:rsidR="004F3EFB" w:rsidRPr="006119C5">
        <w:rPr>
          <w:rFonts w:ascii="Arial" w:eastAsia="Calibri" w:hAnsi="Arial" w:cs="Arial"/>
        </w:rPr>
        <w:t xml:space="preserve"> </w:t>
      </w:r>
      <w:r w:rsidR="004F3EFB" w:rsidRPr="006119C5">
        <w:rPr>
          <w:rFonts w:ascii="Arial" w:eastAsia="Calibri" w:hAnsi="Arial" w:cs="Arial"/>
        </w:rPr>
        <w:br/>
      </w:r>
      <w:r w:rsidRPr="006119C5">
        <w:rPr>
          <w:rFonts w:ascii="Arial" w:eastAsia="Calibri" w:hAnsi="Arial" w:cs="Arial"/>
        </w:rPr>
        <w:t>w art. 2 pkt. 4 ustawy z dnia 9 listopada 2018 r. o elektronicznym fakturowaniu</w:t>
      </w:r>
      <w:r w:rsidRPr="006119C5">
        <w:rPr>
          <w:rFonts w:ascii="Arial" w:eastAsia="Calibri" w:hAnsi="Arial" w:cs="Arial"/>
        </w:rPr>
        <w:br/>
        <w:t>w zamówieniach publicznych. W przypadku zmiany woli w ww. zakresie Wykonawca zobowiązuje się do powiadomienia. Zawiadamiającego najpóźniej w terminie do 7 dni przed taką zmianą do poinformowania Zamawiającego o tym fakcie.</w:t>
      </w:r>
    </w:p>
    <w:p w14:paraId="669DBAD3" w14:textId="77777777" w:rsidR="00AE1A08" w:rsidRPr="006119C5" w:rsidRDefault="00AE1A08" w:rsidP="00B11840">
      <w:pPr>
        <w:numPr>
          <w:ilvl w:val="0"/>
          <w:numId w:val="68"/>
        </w:numPr>
        <w:tabs>
          <w:tab w:val="left" w:pos="284"/>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Wprowadza się następujące zasady dotyczące płatności wynagrodzenia należnego dla Wykonawcy z tytułu realizacji Umowy z zastosowaniem mechanizmu podzielonej płatności:</w:t>
      </w:r>
    </w:p>
    <w:p w14:paraId="4C1516A1"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Zamawiający zastrzega sobie prawo rozliczenia płatności wynikających z umowy za pośrednictwem metody podzielonej płatności (ang. split payment) przewidzianego</w:t>
      </w:r>
      <w:r w:rsidRPr="006119C5">
        <w:rPr>
          <w:rFonts w:ascii="Arial" w:eastAsia="Calibri" w:hAnsi="Arial" w:cs="Arial"/>
        </w:rPr>
        <w:br/>
        <w:t>w przepisach ustawy o podatku od towarów i usług.</w:t>
      </w:r>
    </w:p>
    <w:p w14:paraId="6012007E" w14:textId="77777777" w:rsidR="00AE1A08" w:rsidRPr="006119C5" w:rsidRDefault="00AE1A08" w:rsidP="00B11840">
      <w:pPr>
        <w:numPr>
          <w:ilvl w:val="1"/>
          <w:numId w:val="68"/>
        </w:numPr>
        <w:tabs>
          <w:tab w:val="left" w:pos="709"/>
        </w:tabs>
        <w:autoSpaceDE w:val="0"/>
        <w:autoSpaceDN w:val="0"/>
        <w:adjustRightInd w:val="0"/>
        <w:spacing w:after="0" w:line="276" w:lineRule="auto"/>
        <w:ind w:left="709" w:right="-92" w:hanging="283"/>
        <w:jc w:val="both"/>
        <w:rPr>
          <w:rFonts w:ascii="Arial" w:eastAsia="Calibri" w:hAnsi="Arial" w:cs="Arial"/>
        </w:rPr>
      </w:pPr>
      <w:r w:rsidRPr="006119C5">
        <w:rPr>
          <w:rFonts w:ascii="Arial" w:eastAsia="Calibri" w:hAnsi="Arial" w:cs="Arial"/>
        </w:rPr>
        <w:t xml:space="preserve">Wykonawca oświadcza, że rachunek bankowy wskazany na fakturze </w:t>
      </w:r>
    </w:p>
    <w:p w14:paraId="70B58A95" w14:textId="7B6ADFF2" w:rsidR="004F3EFB"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umożliwiającym płatność w ramach mechanizmu podzielonej płatności, o którym mowa powyżej.</w:t>
      </w:r>
    </w:p>
    <w:p w14:paraId="66EDA0E8" w14:textId="4E1E4CE3" w:rsidR="00AE1A08" w:rsidRPr="006119C5" w:rsidRDefault="00AE1A08" w:rsidP="004F3EFB">
      <w:pPr>
        <w:pStyle w:val="Akapitzlist"/>
        <w:numPr>
          <w:ilvl w:val="0"/>
          <w:numId w:val="72"/>
        </w:numPr>
        <w:autoSpaceDE w:val="0"/>
        <w:autoSpaceDN w:val="0"/>
        <w:adjustRightInd w:val="0"/>
        <w:spacing w:line="276" w:lineRule="auto"/>
        <w:ind w:right="-92"/>
        <w:jc w:val="both"/>
        <w:rPr>
          <w:rFonts w:ascii="Arial" w:eastAsia="Calibri" w:hAnsi="Arial" w:cs="Arial"/>
          <w:sz w:val="22"/>
          <w:szCs w:val="22"/>
        </w:rPr>
      </w:pPr>
      <w:r w:rsidRPr="006119C5">
        <w:rPr>
          <w:rFonts w:ascii="Arial" w:eastAsia="Calibri" w:hAnsi="Arial" w:cs="Arial"/>
          <w:sz w:val="22"/>
          <w:szCs w:val="22"/>
        </w:rPr>
        <w:t>jest rachunkiem znajdującym się w elektronicznym wykazie podmiotów prowadzonym od 1 września 2019 r. przez Szefa Krajowej Administracji Skarbowej, o którym mowa w ustawie o podatku od towarów i usług.</w:t>
      </w:r>
    </w:p>
    <w:p w14:paraId="4542DB58" w14:textId="77777777"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W przypadku gdy rachunek bankowy wykonawcy nie spełnia warunków określonych</w:t>
      </w:r>
      <w:r w:rsidRPr="006119C5">
        <w:rPr>
          <w:rFonts w:ascii="Arial" w:eastAsia="Calibri" w:hAnsi="Arial" w:cs="Arial"/>
        </w:rPr>
        <w:br/>
        <w:t>w ust. 9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30E58A7F" w14:textId="099DE293" w:rsidR="00AE1A08" w:rsidRPr="006119C5" w:rsidRDefault="00AE1A08" w:rsidP="00B11840">
      <w:pPr>
        <w:numPr>
          <w:ilvl w:val="0"/>
          <w:numId w:val="68"/>
        </w:numPr>
        <w:autoSpaceDE w:val="0"/>
        <w:autoSpaceDN w:val="0"/>
        <w:adjustRightInd w:val="0"/>
        <w:spacing w:after="0" w:line="276" w:lineRule="auto"/>
        <w:ind w:left="567" w:right="-92" w:hanging="567"/>
        <w:jc w:val="both"/>
        <w:rPr>
          <w:rFonts w:ascii="Arial" w:eastAsia="Calibri" w:hAnsi="Arial" w:cs="Arial"/>
        </w:rPr>
      </w:pPr>
      <w:r w:rsidRPr="006119C5">
        <w:rPr>
          <w:rFonts w:ascii="Arial" w:eastAsia="Calibri" w:hAnsi="Arial" w:cs="Arial"/>
        </w:rPr>
        <w:t xml:space="preserve">Strony dopuszczają możliwość zmiany kwoty wynagrodzenia </w:t>
      </w:r>
      <w:r w:rsidR="00A51E2F">
        <w:rPr>
          <w:rFonts w:ascii="Arial" w:eastAsia="Calibri" w:hAnsi="Arial" w:cs="Arial"/>
        </w:rPr>
        <w:t>kosztorysowego</w:t>
      </w:r>
      <w:r w:rsidRPr="006119C5">
        <w:rPr>
          <w:rFonts w:ascii="Arial" w:eastAsia="Calibri" w:hAnsi="Arial" w:cs="Arial"/>
        </w:rPr>
        <w:t xml:space="preserve"> w przypadku zajścia urzędowych zmian w obowiązujących przepisach podatkowych, w tym zmiany podatku VAT, w stopniu wynikającym z tych zmian. </w:t>
      </w:r>
    </w:p>
    <w:p w14:paraId="62018649" w14:textId="77777777" w:rsidR="00D810AB" w:rsidRPr="006119C5" w:rsidRDefault="00D810AB" w:rsidP="00AE1A08">
      <w:pPr>
        <w:autoSpaceDE w:val="0"/>
        <w:autoSpaceDN w:val="0"/>
        <w:adjustRightInd w:val="0"/>
        <w:spacing w:after="0" w:line="276" w:lineRule="auto"/>
        <w:ind w:right="-92"/>
        <w:jc w:val="both"/>
        <w:rPr>
          <w:rFonts w:ascii="Arial" w:eastAsia="Calibri" w:hAnsi="Arial" w:cs="Arial"/>
        </w:rPr>
      </w:pPr>
    </w:p>
    <w:p w14:paraId="02D2594A"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15 Odbiór robót</w:t>
      </w:r>
    </w:p>
    <w:p w14:paraId="5AB81910" w14:textId="77777777" w:rsidR="00AE1A08" w:rsidRPr="006119C5" w:rsidRDefault="00AE1A08" w:rsidP="00AE1A08">
      <w:pPr>
        <w:numPr>
          <w:ilvl w:val="0"/>
          <w:numId w:val="14"/>
        </w:numPr>
        <w:tabs>
          <w:tab w:val="left" w:pos="284"/>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Strony ustalają, że przedmiotem odbioru końcowego jest bezusterkowe wykonanie przedmiotu zamówienia objętego niniejszą umową, potwierdzone protokołem odbioru końcowego. </w:t>
      </w:r>
    </w:p>
    <w:p w14:paraId="63A668F5"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Zamawiający powoła komisję i dokona odbioru końcowego. Rozpoczęcie czynności odbioru nastąpi w terminie 7 dni, licząc od daty zgłoszenia przez Wykonawcę gotowości do odbioru. Zakończenie czynności odbioru winno nastąpić najpóźniej 21 dnia, licząc od dnia ich rozpoczęcia.</w:t>
      </w:r>
    </w:p>
    <w:p w14:paraId="0215704D"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W czynnościach odbioru końcowego powinni uczestniczyć również przedstawiciele Wykonawcy oraz jednostek, których udział nakazują odrębne przepisy.</w:t>
      </w:r>
    </w:p>
    <w:p w14:paraId="0B81DFAA" w14:textId="6DCD4F5B"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 xml:space="preserve">Na co najmniej </w:t>
      </w:r>
      <w:r w:rsidR="00E476E5">
        <w:rPr>
          <w:rFonts w:ascii="Arial" w:eastAsia="Calibri" w:hAnsi="Arial" w:cs="Arial"/>
          <w:color w:val="000000"/>
        </w:rPr>
        <w:t>7</w:t>
      </w:r>
      <w:r w:rsidRPr="006119C5">
        <w:rPr>
          <w:rFonts w:ascii="Arial" w:eastAsia="Calibri" w:hAnsi="Arial" w:cs="Arial"/>
          <w:color w:val="000000"/>
        </w:rPr>
        <w:t xml:space="preserve"> dni przed dniem odbioru końcowego Wykonawca przedłoży Zamawiającemu wszystkie dokumenty pozwalające na ocenę prawidłowości wykonania przedmiotu odbioru, a w szczególności Dziennik budowy, świadectwa jakości, certyfikaty oraz świadectwa wykonanych prób i atesty.</w:t>
      </w:r>
    </w:p>
    <w:p w14:paraId="106E3E40"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Z czynności odbioru zostanie sporządzony protokół, który zawierać będzie wszystkie ustalenia, zalecenia poczynione w trakcie odbioru.</w:t>
      </w:r>
    </w:p>
    <w:p w14:paraId="7056DE47" w14:textId="77777777" w:rsidR="00AE1A08" w:rsidRPr="006119C5" w:rsidRDefault="00AE1A08" w:rsidP="00AE1A08">
      <w:pPr>
        <w:numPr>
          <w:ilvl w:val="0"/>
          <w:numId w:val="14"/>
        </w:numPr>
        <w:tabs>
          <w:tab w:val="left" w:pos="336"/>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zostanie stwierdzone, że przedmiot umowy nie osiągnął gotowości do odbioru z powodu niezakończenia robót lub jego wadliwego wykonania, to Zamawiający odmówi odbioru z winy Wykonawcy.</w:t>
      </w:r>
    </w:p>
    <w:p w14:paraId="4F9A2DDC" w14:textId="77777777" w:rsidR="00AE1A08" w:rsidRPr="006119C5" w:rsidRDefault="00AE1A08" w:rsidP="00AE1A08">
      <w:pPr>
        <w:numPr>
          <w:ilvl w:val="0"/>
          <w:numId w:val="14"/>
        </w:numPr>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Jeżeli w toku czynności odbioru końcowego zadania zostaną stwierdzone wady:</w:t>
      </w:r>
    </w:p>
    <w:p w14:paraId="68DE2DE8"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lastRenderedPageBreak/>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940715" w14:textId="77777777" w:rsidR="00AE1A08" w:rsidRPr="006119C5" w:rsidRDefault="00AE1A08" w:rsidP="00AE1A08">
      <w:pPr>
        <w:numPr>
          <w:ilvl w:val="0"/>
          <w:numId w:val="41"/>
        </w:numPr>
        <w:tabs>
          <w:tab w:val="left" w:pos="709"/>
        </w:tabs>
        <w:autoSpaceDE w:val="0"/>
        <w:autoSpaceDN w:val="0"/>
        <w:adjustRightInd w:val="0"/>
        <w:spacing w:after="0" w:line="276" w:lineRule="auto"/>
        <w:jc w:val="both"/>
        <w:rPr>
          <w:rFonts w:ascii="Arial" w:eastAsia="Calibri" w:hAnsi="Arial" w:cs="Arial"/>
          <w:color w:val="000000"/>
        </w:rPr>
      </w:pPr>
      <w:r w:rsidRPr="006119C5">
        <w:rPr>
          <w:rFonts w:ascii="Arial" w:eastAsia="Calibri" w:hAnsi="Arial" w:cs="Arial"/>
          <w:color w:val="000000"/>
        </w:rPr>
        <w:t>Nie nadające się do usunięcia, to Zamawiający może:</w:t>
      </w:r>
    </w:p>
    <w:p w14:paraId="7FE07662"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jeżeli wady umożliwiają użytkowanie obiektu zgodnie z jego przeznaczeniem, obniżyć wynagrodzenie Wykonawcy odpowiednio do utraconej wartości użytkowej, estetycznej i technicznej,</w:t>
      </w:r>
    </w:p>
    <w:p w14:paraId="612A91EC" w14:textId="77777777" w:rsidR="00AE1A08" w:rsidRPr="006119C5" w:rsidRDefault="00AE1A08" w:rsidP="00AE1A08">
      <w:pPr>
        <w:numPr>
          <w:ilvl w:val="0"/>
          <w:numId w:val="42"/>
        </w:numPr>
        <w:tabs>
          <w:tab w:val="left" w:pos="900"/>
        </w:tabs>
        <w:autoSpaceDE w:val="0"/>
        <w:autoSpaceDN w:val="0"/>
        <w:adjustRightInd w:val="0"/>
        <w:spacing w:after="0" w:line="276" w:lineRule="auto"/>
        <w:ind w:left="1134"/>
        <w:jc w:val="both"/>
        <w:rPr>
          <w:rFonts w:ascii="Arial" w:eastAsia="Calibri" w:hAnsi="Arial" w:cs="Arial"/>
          <w:color w:val="000000"/>
        </w:rPr>
      </w:pPr>
      <w:r w:rsidRPr="006119C5">
        <w:rPr>
          <w:rFonts w:ascii="Arial" w:eastAsia="Calibri" w:hAnsi="Arial" w:cs="Arial"/>
          <w:color w:val="000000"/>
        </w:rPr>
        <w:t xml:space="preserve">jeżeli wady uniemożliwiają użytkowanie obiektu zgodnie z jego przeznaczeniem, zażądać wykonania przedmiotu umowy po raz drugi, zachowując prawo do naliczania Wykonawcy zastrzeżonych kar umownych i odszkodowań. </w:t>
      </w:r>
    </w:p>
    <w:p w14:paraId="6E37C562" w14:textId="77777777" w:rsidR="00337DAB" w:rsidRPr="006119C5" w:rsidRDefault="00337DAB" w:rsidP="004A0089">
      <w:pPr>
        <w:autoSpaceDE w:val="0"/>
        <w:autoSpaceDN w:val="0"/>
        <w:adjustRightInd w:val="0"/>
        <w:spacing w:after="120" w:line="276" w:lineRule="auto"/>
        <w:ind w:right="-91"/>
        <w:rPr>
          <w:rFonts w:ascii="Arial" w:eastAsia="Calibri" w:hAnsi="Arial" w:cs="Arial"/>
          <w:b/>
        </w:rPr>
      </w:pPr>
    </w:p>
    <w:p w14:paraId="0EC77959" w14:textId="356E943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16 Warunki płatności</w:t>
      </w:r>
    </w:p>
    <w:p w14:paraId="1586FF8F" w14:textId="60D7741F"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rozliczenie końcowe za wykonane roboty budowlane nastąpi na podstawie </w:t>
      </w:r>
      <w:r w:rsidR="007A19A7">
        <w:rPr>
          <w:rFonts w:ascii="Arial" w:eastAsia="Calibri" w:hAnsi="Arial" w:cs="Arial"/>
        </w:rPr>
        <w:t xml:space="preserve">kosztorysu powykonawczego i prawidłowo wystawionej </w:t>
      </w:r>
      <w:r w:rsidRPr="006119C5">
        <w:rPr>
          <w:rFonts w:ascii="Arial" w:eastAsia="Calibri" w:hAnsi="Arial" w:cs="Arial"/>
        </w:rPr>
        <w:t xml:space="preserve">faktury VAT, </w:t>
      </w:r>
      <w:r w:rsidR="007A19A7">
        <w:rPr>
          <w:rFonts w:ascii="Arial" w:eastAsia="Calibri" w:hAnsi="Arial" w:cs="Arial"/>
        </w:rPr>
        <w:t xml:space="preserve">przez Wykonawcę po podpisaniu bez zastrzeżeń przez strony </w:t>
      </w:r>
      <w:r w:rsidRPr="006119C5">
        <w:rPr>
          <w:rFonts w:ascii="Arial" w:eastAsia="Calibri" w:hAnsi="Arial" w:cs="Arial"/>
        </w:rPr>
        <w:t xml:space="preserve">protokołu końcowego odbioru robót budowlanych. </w:t>
      </w:r>
    </w:p>
    <w:p w14:paraId="7706DB93" w14:textId="764BF8BA"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7A19A7">
        <w:rPr>
          <w:rFonts w:ascii="Arial" w:eastAsia="Calibri" w:hAnsi="Arial" w:cs="Arial"/>
        </w:rPr>
        <w:t>kosztorysowe</w:t>
      </w:r>
      <w:r w:rsidRPr="006119C5">
        <w:rPr>
          <w:rFonts w:ascii="Arial" w:eastAsia="Calibri" w:hAnsi="Arial" w:cs="Arial"/>
        </w:rPr>
        <w:t xml:space="preserve"> brutto należne Wykonawcy, z zastrzeżeniem zapisów § 12 umowy. </w:t>
      </w:r>
    </w:p>
    <w:p w14:paraId="5D22934E"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14:paraId="127A0FC0" w14:textId="77777777" w:rsidR="00AE1A08" w:rsidRPr="006119C5" w:rsidRDefault="00AE1A08" w:rsidP="00AE1A08">
      <w:pPr>
        <w:numPr>
          <w:ilvl w:val="0"/>
          <w:numId w:val="43"/>
        </w:numPr>
        <w:tabs>
          <w:tab w:val="left" w:pos="284"/>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zobowiązuje się do nieprzenoszenia wierzytelności, wynikającej z umowy na osoby trzecie bez zgody Zamawiającego wyrażonej w formie pisemnej.</w:t>
      </w:r>
    </w:p>
    <w:p w14:paraId="6FBAE841"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p>
    <w:p w14:paraId="706CE598"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17 Zabezpieczenie należytego wykonania umowy</w:t>
      </w:r>
    </w:p>
    <w:p w14:paraId="4A656DEE" w14:textId="020B573D" w:rsidR="00AE1A08" w:rsidRPr="00320107" w:rsidRDefault="00AE1A08" w:rsidP="00E25DCC">
      <w:pPr>
        <w:numPr>
          <w:ilvl w:val="0"/>
          <w:numId w:val="11"/>
        </w:numPr>
        <w:tabs>
          <w:tab w:val="left" w:pos="350"/>
        </w:tabs>
        <w:autoSpaceDE w:val="0"/>
        <w:autoSpaceDN w:val="0"/>
        <w:adjustRightInd w:val="0"/>
        <w:spacing w:after="0" w:line="276" w:lineRule="auto"/>
        <w:ind w:right="-92"/>
        <w:jc w:val="both"/>
        <w:rPr>
          <w:rFonts w:ascii="Arial" w:eastAsia="Calibri" w:hAnsi="Arial" w:cs="Arial"/>
          <w:strike/>
          <w:color w:val="FF0000"/>
        </w:rPr>
      </w:pPr>
      <w:r w:rsidRPr="00320107">
        <w:rPr>
          <w:rFonts w:ascii="Arial" w:eastAsia="Calibri" w:hAnsi="Arial" w:cs="Arial"/>
        </w:rPr>
        <w:t xml:space="preserve">W celu zapewnienia właściwej jakości robót budowlanych ustala się zabezpieczenie należytego wykonania umowy w wysokości 5 % wartości całkowitego wynagrodzenia brutto za przedmiot umowy, określonego w § 14 ust. 1, tj. w kwocie </w:t>
      </w:r>
      <w:r w:rsidR="002079B1">
        <w:rPr>
          <w:rFonts w:ascii="Arial" w:eastAsia="Calibri" w:hAnsi="Arial" w:cs="Arial"/>
        </w:rPr>
        <w:t>………..</w:t>
      </w:r>
      <w:r w:rsidR="005D7F1E" w:rsidRPr="00320107">
        <w:rPr>
          <w:rFonts w:ascii="Arial" w:eastAsia="Calibri" w:hAnsi="Arial" w:cs="Arial"/>
        </w:rPr>
        <w:t xml:space="preserve"> </w:t>
      </w:r>
      <w:r w:rsidRPr="00320107">
        <w:rPr>
          <w:rFonts w:ascii="Arial" w:eastAsia="Calibri" w:hAnsi="Arial" w:cs="Arial"/>
        </w:rPr>
        <w:t xml:space="preserve">zł (słownie: </w:t>
      </w:r>
      <w:r w:rsidR="005D7F1E" w:rsidRPr="00320107">
        <w:rPr>
          <w:rFonts w:ascii="Arial" w:eastAsia="Calibri" w:hAnsi="Arial" w:cs="Arial"/>
        </w:rPr>
        <w:t xml:space="preserve"> złote </w:t>
      </w:r>
      <w:r w:rsidR="002079B1">
        <w:rPr>
          <w:rFonts w:ascii="Arial" w:eastAsia="Calibri" w:hAnsi="Arial" w:cs="Arial"/>
        </w:rPr>
        <w:t>00</w:t>
      </w:r>
      <w:r w:rsidR="005D7F1E" w:rsidRPr="00320107">
        <w:rPr>
          <w:rFonts w:ascii="Arial" w:eastAsia="Calibri" w:hAnsi="Arial" w:cs="Arial"/>
        </w:rPr>
        <w:t>/100</w:t>
      </w:r>
      <w:r w:rsidRPr="00320107">
        <w:rPr>
          <w:rFonts w:ascii="Arial" w:eastAsia="Calibri" w:hAnsi="Arial" w:cs="Arial"/>
        </w:rPr>
        <w:t xml:space="preserve"> zł) w formie </w:t>
      </w:r>
      <w:r w:rsidR="002079B1">
        <w:rPr>
          <w:rFonts w:ascii="Arial" w:eastAsia="Calibri" w:hAnsi="Arial" w:cs="Arial"/>
        </w:rPr>
        <w:t>………………………..</w:t>
      </w:r>
      <w:r w:rsidR="00320107">
        <w:rPr>
          <w:rFonts w:ascii="Arial" w:eastAsia="Calibri" w:hAnsi="Arial" w:cs="Arial"/>
        </w:rPr>
        <w:t xml:space="preserve"> </w:t>
      </w:r>
      <w:r w:rsidRPr="00320107">
        <w:rPr>
          <w:rFonts w:ascii="Arial" w:eastAsia="Calibri" w:hAnsi="Arial" w:cs="Arial"/>
        </w:rPr>
        <w:t>Wykonawca przed podpisaniem umowy wniesie całość zabezpieczenia należytego wykonania umowy.</w:t>
      </w:r>
      <w:r w:rsidRPr="00320107">
        <w:rPr>
          <w:rFonts w:ascii="Arial" w:eastAsia="Calibri" w:hAnsi="Arial" w:cs="Arial"/>
          <w:strike/>
          <w:color w:val="FF0000"/>
        </w:rPr>
        <w:t xml:space="preserve"> </w:t>
      </w:r>
    </w:p>
    <w:p w14:paraId="30373341"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niewykonania umowy w terminie, Wykonawca zobowiązany jest do niezbędnego przedłużenia ważności zabezpieczenia. W przypadku wnoszenia zabezpieczenia należytego wykonania umowy przeznaczonego następnie na zabezpieczenie roszczeń z tytułu rękojmi za wady lub gwarancji w innej formie niż </w:t>
      </w:r>
      <w:r w:rsidRPr="006119C5">
        <w:rPr>
          <w:rFonts w:ascii="Arial" w:eastAsia="Calibri" w:hAnsi="Arial" w:cs="Arial"/>
        </w:rPr>
        <w:lastRenderedPageBreak/>
        <w:t xml:space="preserve">pieniężna, Wykonawca przedstawi stosowny dokument (lub dokumenty) gwarancyjne, obowiązujący(e) do upływu terminu rękojmi za wady i gwarancji tj. …………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0B61E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14:paraId="75C6994B"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14:paraId="5EF3C183"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14:paraId="4853B4C0"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Zwrotu zabezpieczenia Zamawiający dokona na rachunek bankowy Wykonawcy</w:t>
      </w:r>
    </w:p>
    <w:p w14:paraId="0B0ACBEA" w14:textId="49339C92" w:rsidR="00AE1A08" w:rsidRPr="00EF063E" w:rsidRDefault="00AE1A08" w:rsidP="00935E4D">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EF063E">
        <w:rPr>
          <w:rFonts w:ascii="Arial" w:eastAsia="Calibri" w:hAnsi="Arial" w:cs="Arial"/>
        </w:rPr>
        <w:t>numerze:</w:t>
      </w:r>
      <w:r w:rsidR="00EF063E" w:rsidRPr="00EF063E">
        <w:rPr>
          <w:rFonts w:ascii="Roboto" w:hAnsi="Roboto"/>
          <w:b/>
          <w:bCs/>
          <w:color w:val="2C363A"/>
          <w:sz w:val="21"/>
          <w:szCs w:val="21"/>
          <w:shd w:val="clear" w:color="auto" w:fill="FFFFFF"/>
        </w:rPr>
        <w:t xml:space="preserve"> </w:t>
      </w:r>
      <w:r w:rsidR="002728E6">
        <w:rPr>
          <w:rFonts w:ascii="Arial" w:eastAsia="Calibri" w:hAnsi="Arial" w:cs="Arial"/>
          <w:b/>
          <w:bCs/>
        </w:rPr>
        <w:t>…………………………………….</w:t>
      </w:r>
      <w:r w:rsidR="00EF063E">
        <w:rPr>
          <w:rFonts w:ascii="Arial" w:eastAsia="Calibri" w:hAnsi="Arial" w:cs="Arial"/>
          <w:b/>
          <w:bCs/>
        </w:rPr>
        <w:t>.</w:t>
      </w:r>
      <w:r w:rsidR="00F16629" w:rsidRPr="00EF063E">
        <w:rPr>
          <w:rFonts w:ascii="Open Sans" w:hAnsi="Open Sans" w:cs="Open Sans"/>
          <w:b/>
          <w:bCs/>
          <w:color w:val="000000"/>
        </w:rPr>
        <w:t xml:space="preserve"> </w:t>
      </w:r>
      <w:r w:rsidRPr="00EF063E">
        <w:rPr>
          <w:rFonts w:ascii="Arial" w:eastAsia="Calibri" w:hAnsi="Arial" w:cs="Arial"/>
        </w:rPr>
        <w:t>Dokument gwarancji lub poręczenia winien zawierać bezwarunkowe i nieodwołalne zobowiązanie gwaranta lub poręczyciela zapłaty wymaganej kwoty zabezpieczenia, na pierwsze, pisemne żądanie Zamawiającego wzywające do zapłaty kwoty zabezpieczenia.</w:t>
      </w:r>
    </w:p>
    <w:p w14:paraId="383D9265"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14:paraId="2D2603FC"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Zamawiający zwróci zabezpieczenie należytego wykonania umowy na zasadach określonych w ustawie Prawo zamówień publicznych.</w:t>
      </w:r>
    </w:p>
    <w:p w14:paraId="2673A57A"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14:paraId="3DA0055F" w14:textId="77777777" w:rsidR="00AE1A08" w:rsidRPr="006119C5" w:rsidRDefault="00AE1A08" w:rsidP="00AE1A08">
      <w:pPr>
        <w:numPr>
          <w:ilvl w:val="0"/>
          <w:numId w:val="11"/>
        </w:numPr>
        <w:tabs>
          <w:tab w:val="left" w:pos="35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niewykonania lub nienależytego wykonania umowy zabezpieczenie może zostać przekazane na poczet kar umownych lub odszkodowania.</w:t>
      </w:r>
    </w:p>
    <w:p w14:paraId="5702916A" w14:textId="77777777" w:rsidR="00E24638" w:rsidRDefault="00E24638" w:rsidP="00AE1A08">
      <w:pPr>
        <w:autoSpaceDE w:val="0"/>
        <w:autoSpaceDN w:val="0"/>
        <w:adjustRightInd w:val="0"/>
        <w:spacing w:after="120" w:line="276" w:lineRule="auto"/>
        <w:ind w:right="-91"/>
        <w:jc w:val="center"/>
        <w:rPr>
          <w:rFonts w:ascii="Arial" w:eastAsia="Calibri" w:hAnsi="Arial" w:cs="Arial"/>
          <w:b/>
        </w:rPr>
      </w:pPr>
    </w:p>
    <w:p w14:paraId="121B14A9" w14:textId="77777777" w:rsidR="002079B1" w:rsidRPr="006119C5" w:rsidRDefault="002079B1" w:rsidP="00AE1A08">
      <w:pPr>
        <w:autoSpaceDE w:val="0"/>
        <w:autoSpaceDN w:val="0"/>
        <w:adjustRightInd w:val="0"/>
        <w:spacing w:after="120" w:line="276" w:lineRule="auto"/>
        <w:ind w:right="-91"/>
        <w:jc w:val="center"/>
        <w:rPr>
          <w:rFonts w:ascii="Arial" w:eastAsia="Calibri" w:hAnsi="Arial" w:cs="Arial"/>
          <w:b/>
        </w:rPr>
      </w:pPr>
    </w:p>
    <w:p w14:paraId="3EFAF55D" w14:textId="200766E1"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lastRenderedPageBreak/>
        <w:t>§ 18 Kary umowne</w:t>
      </w:r>
    </w:p>
    <w:p w14:paraId="3CA3C12F"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naliczenia Wykonawcy kar umownych w następujących przypadkach i wysokościach:</w:t>
      </w:r>
    </w:p>
    <w:p w14:paraId="7136FE17" w14:textId="7C951126"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 wykonaniu robót budowlanych w terminie określonym w § 3 ust. 3 umowy, Zamawiający ma prawo do naliczenia Wykonawcy kary umownej w wysokości 0,2% całkowitej wartości wynagrodzenia </w:t>
      </w:r>
      <w:r w:rsidR="00822DFD">
        <w:rPr>
          <w:rFonts w:ascii="Arial" w:eastAsia="Calibri" w:hAnsi="Arial" w:cs="Arial"/>
        </w:rPr>
        <w:t>kosztorysowego</w:t>
      </w:r>
      <w:r w:rsidRPr="006119C5">
        <w:rPr>
          <w:rFonts w:ascii="Arial" w:eastAsia="Calibri" w:hAnsi="Arial" w:cs="Arial"/>
        </w:rPr>
        <w:t xml:space="preserve"> brutto, określonego w § 14 ust. 1 umowy, za każdy dzień zwłoki, naliczanej począwszy od pierwszego dnia po upływie terminu; </w:t>
      </w:r>
    </w:p>
    <w:p w14:paraId="65BEA646" w14:textId="18BC5BE2"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odstąpienia od umowy lub jej rozwiązania przez którąkolwiek ze stron,</w:t>
      </w:r>
      <w:r w:rsidRPr="006119C5">
        <w:rPr>
          <w:rFonts w:ascii="Arial" w:eastAsia="Calibri" w:hAnsi="Arial" w:cs="Arial"/>
        </w:rPr>
        <w:br/>
        <w:t xml:space="preserve">w wyniku wystąpienia okoliczności, za które odpowiedzialność ponosi Wykonawca – Zamawiającemu przysługuje prawo do naliczenia Wykonawcy kary umownej w wysokości 10 % całkowitej wartości wynagrodzenia </w:t>
      </w:r>
      <w:r w:rsidR="00E02BE3">
        <w:rPr>
          <w:rFonts w:ascii="Arial" w:eastAsia="Calibri" w:hAnsi="Arial" w:cs="Arial"/>
        </w:rPr>
        <w:t>kosztorysowego</w:t>
      </w:r>
      <w:r w:rsidRPr="006119C5">
        <w:rPr>
          <w:rFonts w:ascii="Arial" w:eastAsia="Calibri" w:hAnsi="Arial" w:cs="Arial"/>
        </w:rPr>
        <w:t xml:space="preserve"> brutto Wykonawcy, określonego</w:t>
      </w:r>
      <w:r w:rsidR="00E24638" w:rsidRPr="006119C5">
        <w:rPr>
          <w:rFonts w:ascii="Arial" w:eastAsia="Calibri" w:hAnsi="Arial" w:cs="Arial"/>
        </w:rPr>
        <w:t xml:space="preserve"> </w:t>
      </w:r>
      <w:r w:rsidRPr="006119C5">
        <w:rPr>
          <w:rFonts w:ascii="Arial" w:eastAsia="Calibri" w:hAnsi="Arial" w:cs="Arial"/>
        </w:rPr>
        <w:t xml:space="preserve">w § 14 ust. 1 umowy; </w:t>
      </w:r>
    </w:p>
    <w:p w14:paraId="5DFDB740" w14:textId="72DB8F32"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Wykonawcy w usunięciu wad robót budowlanych stwierdzonych przy odbiorze końcowym lub w okresie gwarancyjnym, w terminach na to przeznaczonych – Zamawiającemu przysługuje prawo do naliczenia Wykonawcy kary umownej w wysokości 0,3 % wartości całkowitego wynagrodzenia </w:t>
      </w:r>
      <w:r w:rsidR="00D468BC">
        <w:rPr>
          <w:rFonts w:ascii="Arial" w:eastAsia="Calibri" w:hAnsi="Arial" w:cs="Arial"/>
        </w:rPr>
        <w:t>kosztorysowego</w:t>
      </w:r>
      <w:r w:rsidRPr="006119C5">
        <w:rPr>
          <w:rFonts w:ascii="Arial" w:eastAsia="Calibri" w:hAnsi="Arial" w:cs="Arial"/>
        </w:rPr>
        <w:t xml:space="preserve"> brutto Wykonawcy, określonego w § 14 ust. 1 umowy, przypadającej za każdy dzień zwłoki</w:t>
      </w:r>
      <w:r w:rsidRPr="006119C5">
        <w:rPr>
          <w:rFonts w:ascii="Arial" w:eastAsia="Calibri" w:hAnsi="Arial" w:cs="Arial"/>
          <w:color w:val="FF0000"/>
        </w:rPr>
        <w:t>.</w:t>
      </w:r>
      <w:r w:rsidRPr="006119C5">
        <w:rPr>
          <w:rFonts w:ascii="Arial" w:eastAsia="Calibri" w:hAnsi="Arial" w:cs="Arial"/>
        </w:rPr>
        <w:t xml:space="preserve"> </w:t>
      </w:r>
    </w:p>
    <w:p w14:paraId="696BFAB3"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zapłaty lub nieterminowej zapłaty wynagrodzenia należnego Podwykonawcom lub dalszym Podwykonawcom – Zamawiającemu przysługuje prawo do naliczenia Wykonawcy kary umownej w wysokości 0,2 % wynagrodzenia brutto należnego Podwykonawcy lub dalszemu Podwykonawcy, przysługującej za każdy dzień przekroczenia terminu zapłaty, o którym mowa w § 12 ust. 6 umowy, jednakże nie więcej niż 30 % tego wynagrodzenia; </w:t>
      </w:r>
    </w:p>
    <w:p w14:paraId="6E7D86C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nieprzedłożenia Zamawiającemu do akceptacji projektu umowy</w:t>
      </w:r>
      <w:r w:rsidRPr="006119C5">
        <w:rPr>
          <w:rFonts w:ascii="Arial" w:eastAsia="Calibri" w:hAnsi="Arial" w:cs="Arial"/>
        </w:rPr>
        <w:br/>
        <w:t xml:space="preserve">o podwykonawstwo, której przedmiotem są roboty budowlane, lub projektu jej zmiany - Zamawiającemu przysługuje prawo do naliczenia Wykonawcy kary umownej w wysokości 500 zł, przysługującej za każdy taki przypadek; </w:t>
      </w:r>
    </w:p>
    <w:p w14:paraId="60A98E9C" w14:textId="1D8AC32C"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nieprzedłożenia Zamawiającemu poświadczonej za zgodność z oryginałem kopii umowy o podwykonawstwo lub jej zmiany w terminie określonym w </w:t>
      </w:r>
      <w:r w:rsidR="00E24638" w:rsidRPr="006119C5">
        <w:rPr>
          <w:rFonts w:ascii="Arial" w:eastAsia="Calibri" w:hAnsi="Arial" w:cs="Arial"/>
        </w:rPr>
        <w:br/>
      </w:r>
      <w:r w:rsidRPr="006119C5">
        <w:rPr>
          <w:rFonts w:ascii="Arial" w:eastAsia="Calibri" w:hAnsi="Arial" w:cs="Arial"/>
        </w:rPr>
        <w:t xml:space="preserve">§ 12 ust. 5 pkt 2 oraz § 12 ust. 7 umowy - Zamawiającemu przysługuje prawo do naliczenia Wykonawcy kary umownej w wysokości 500 zł, przysługującej za każdy taki przypadek; </w:t>
      </w:r>
    </w:p>
    <w:p w14:paraId="63D0E796" w14:textId="6793A77A"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braku zmiany umowy o podwykonawstwo w zakresie terminu zapłaty </w:t>
      </w:r>
      <w:r w:rsidRPr="006119C5">
        <w:rPr>
          <w:rFonts w:ascii="Arial" w:eastAsia="Times New Roman" w:hAnsi="Arial" w:cs="Arial"/>
          <w:lang w:eastAsia="pl-PL"/>
        </w:rPr>
        <w:t xml:space="preserve">braku zmiany umowy o podwykonawstwo w zakresie terminu zapłaty, zgodnie z art. 464 ust. 10 PZP  </w:t>
      </w:r>
      <w:r w:rsidRPr="006119C5">
        <w:rPr>
          <w:rFonts w:ascii="Arial" w:eastAsia="Calibri" w:hAnsi="Arial" w:cs="Arial"/>
        </w:rPr>
        <w:t xml:space="preserve">przekraczającego 30 dni, pomimo sprzeciwu Zamawiającego, o którym mowa w § 12 ust. 26 umowy - Zamawiającemu przysługuje prawo do naliczenia Wykonawcy kary umownej w wysokości 0,01 % wartości całkowitego wynagrodzenia </w:t>
      </w:r>
      <w:r w:rsidR="00D468BC">
        <w:rPr>
          <w:rFonts w:ascii="Arial" w:eastAsia="Calibri" w:hAnsi="Arial" w:cs="Arial"/>
        </w:rPr>
        <w:t>kosztorysowgo</w:t>
      </w:r>
      <w:r w:rsidRPr="006119C5">
        <w:rPr>
          <w:rFonts w:ascii="Arial" w:eastAsia="Calibri" w:hAnsi="Arial" w:cs="Arial"/>
        </w:rPr>
        <w:t xml:space="preserve"> brutto Wykonawcy, określonego w § 14 ust. 1 umowy, przysługującej za każdy dzień niewprowadzenia zmian, jednakże nie więcej niż 5 % tego wynagrodzenia. </w:t>
      </w:r>
      <w:r w:rsidRPr="006119C5">
        <w:rPr>
          <w:rFonts w:ascii="Arial" w:eastAsia="Times New Roman" w:hAnsi="Arial" w:cs="Arial"/>
          <w:lang w:eastAsia="pl-PL"/>
        </w:rPr>
        <w:t xml:space="preserve">braku zmiany umowy o podwykonawstwo w zakresie terminu zapłaty, </w:t>
      </w:r>
    </w:p>
    <w:p w14:paraId="60515B6D"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2C2D610E"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lastRenderedPageBreak/>
        <w:t>w przypadku nie przedstawienia w terminach określonych § 22 ust. 3 umowy dokumentów potwierdzających zatrudnienie na podstawie umowy o pracę Zamawiającemu przysługuje prawo do naliczenia Wykonawcy kary umownej w wysokości 1500,00 zł (słownie: jeden tysiąc pięćset złotych), za każdy stwierdzony przypadek.,</w:t>
      </w:r>
    </w:p>
    <w:p w14:paraId="63F1249C" w14:textId="77777777"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dwukrotnego stwierdzenia nie wywiązywania się z obowiązku zatrudnienia na podstawie umowy o pracę Zamawiający ma prawo odstąpić od umowy i naliczyć karę umowną za odstąpienie od umowy w wysokości 10% wynagrodzenia umownego brutto.</w:t>
      </w:r>
    </w:p>
    <w:p w14:paraId="35165C4C" w14:textId="4D460741" w:rsidR="00AE1A08" w:rsidRPr="006119C5" w:rsidRDefault="00AE1A08" w:rsidP="00AE1A08">
      <w:pPr>
        <w:numPr>
          <w:ilvl w:val="0"/>
          <w:numId w:val="45"/>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 przypadku zwłoki odnośnie innych niż powyżej określone w ust. 1 terminów umownych, Zamawiający ma prawo do naliczenia Wykonawcy kary umownej w wysokości 0,1% całkowitej wartości wynagrodzenia </w:t>
      </w:r>
      <w:r w:rsidR="00D468BC">
        <w:rPr>
          <w:rFonts w:ascii="Arial" w:eastAsia="Calibri" w:hAnsi="Arial" w:cs="Arial"/>
        </w:rPr>
        <w:t>kosztorysowego</w:t>
      </w:r>
      <w:r w:rsidRPr="006119C5">
        <w:rPr>
          <w:rFonts w:ascii="Arial" w:eastAsia="Calibri" w:hAnsi="Arial" w:cs="Arial"/>
        </w:rPr>
        <w:t xml:space="preserve"> brutto, określonego w § 14 ust. 1 umowy, za każdy dzień zwłoki, naliczanej począwszy od pierwszego dnia po upływie terminu;</w:t>
      </w:r>
    </w:p>
    <w:p w14:paraId="35DFB177" w14:textId="0163E6C3"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Maksymalna łączna wysokość kar umownych o których mowa w ust. 1, które Zamawiający może naliczyć wykonawcy  nie może przekroczyć 30 % wartości całkowitego wynagrodzenia </w:t>
      </w:r>
      <w:r w:rsidR="00D468BC">
        <w:rPr>
          <w:rFonts w:ascii="Arial" w:eastAsia="Calibri" w:hAnsi="Arial" w:cs="Arial"/>
        </w:rPr>
        <w:t>kosztorysowego</w:t>
      </w:r>
      <w:r w:rsidRPr="006119C5">
        <w:rPr>
          <w:rFonts w:ascii="Arial" w:eastAsia="Calibri" w:hAnsi="Arial" w:cs="Arial"/>
        </w:rPr>
        <w:t xml:space="preserve"> brutto Wykonawcy, określonego w § 14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1A8049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05C5C179"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w:t>
      </w:r>
    </w:p>
    <w:p w14:paraId="0E9BE88C"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14:paraId="0E34EF12"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14:paraId="1FC43F76"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Opóźnienie lub wadliwe wykonanie całości lub części umowy z powodu siły wyższej nie stanowi dla Strony dotkniętej siłą wyższą naruszenia postanowień umowy. </w:t>
      </w:r>
    </w:p>
    <w:p w14:paraId="46C35501" w14:textId="77777777" w:rsidR="00AE1A08" w:rsidRPr="006119C5" w:rsidRDefault="00AE1A08" w:rsidP="00AE1A08">
      <w:pPr>
        <w:numPr>
          <w:ilvl w:val="0"/>
          <w:numId w:val="44"/>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Przepisy niniejszego paragrafu dotyczące Podwykonawców stosuje się także do dalszych Podwykonawców. </w:t>
      </w:r>
    </w:p>
    <w:p w14:paraId="0B775283"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08C25F8F" w14:textId="77777777" w:rsidR="00DC22EF" w:rsidRDefault="00DC22EF" w:rsidP="00AE1A08">
      <w:pPr>
        <w:autoSpaceDE w:val="0"/>
        <w:autoSpaceDN w:val="0"/>
        <w:adjustRightInd w:val="0"/>
        <w:spacing w:after="120" w:line="276" w:lineRule="auto"/>
        <w:ind w:right="-91"/>
        <w:jc w:val="center"/>
        <w:rPr>
          <w:rFonts w:ascii="Arial" w:eastAsia="Calibri" w:hAnsi="Arial" w:cs="Arial"/>
          <w:b/>
        </w:rPr>
      </w:pPr>
    </w:p>
    <w:p w14:paraId="4EA0D79C" w14:textId="7BA51FD0"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19 Gwarancja jakości</w:t>
      </w:r>
    </w:p>
    <w:p w14:paraId="0B7C6A1F"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robót budowlanych, zostaną stwierdzone wady lub niewłaściwe wykonanie prac, Zamawiającemu przysługuje prawo do:</w:t>
      </w:r>
    </w:p>
    <w:p w14:paraId="3EFFD0B3"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 przypadku, gdy wady nie nadają się do usunięcia i utrudniają użytkowanie terenu budowy zgodnie z jego przeznaczeniem, Zamawiającemu przysługuje prawo do żądania wykonania roboty budowlanej po raz drugi w całości na koszt Wykonawcy;</w:t>
      </w:r>
    </w:p>
    <w:p w14:paraId="76F627A9" w14:textId="77777777" w:rsidR="00AE1A08" w:rsidRPr="006119C5" w:rsidRDefault="00AE1A08" w:rsidP="00AE1A08">
      <w:pPr>
        <w:numPr>
          <w:ilvl w:val="0"/>
          <w:numId w:val="47"/>
        </w:numPr>
        <w:tabs>
          <w:tab w:val="left" w:pos="700"/>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jeżeli wady nie nadają się do usunięcia, ale nie uniemożliwiają użytkowania terenu budowy zgodnie z jego przeznaczeniem, Zamawiającemu przysługuje prawo do obniżenia wynagrodzenia umownego Wykonawcy.</w:t>
      </w:r>
    </w:p>
    <w:p w14:paraId="5C5C66EB"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14:paraId="5FE52E32"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gdy wady nie zostaną usunięte w terminie, o którym mowa w ust. 2, Zamawiający ma prawo do naliczenia kary umownej, o której mowa w § 18 ust. 1 pkt 3.</w:t>
      </w:r>
    </w:p>
    <w:p w14:paraId="762A126C"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 miesięcy od momentu podpisania protokołu odbioru końcowego robót budowlanych bez zastrzeżeń przez strony.</w:t>
      </w:r>
    </w:p>
    <w:p w14:paraId="4711A668" w14:textId="03755DC4"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Wykonawca udziela Zamawiającemu </w:t>
      </w:r>
      <w:r w:rsidR="002079B1">
        <w:rPr>
          <w:rFonts w:ascii="Arial" w:eastAsia="Calibri" w:hAnsi="Arial" w:cs="Arial"/>
          <w:b/>
          <w:bCs/>
        </w:rPr>
        <w:t>…….</w:t>
      </w:r>
      <w:r w:rsidR="00F16629">
        <w:rPr>
          <w:rFonts w:ascii="Arial" w:eastAsia="Calibri" w:hAnsi="Arial" w:cs="Arial"/>
        </w:rPr>
        <w:t xml:space="preserve"> </w:t>
      </w:r>
      <w:r w:rsidRPr="006119C5">
        <w:rPr>
          <w:rFonts w:ascii="Arial" w:eastAsia="Calibri" w:hAnsi="Arial" w:cs="Arial"/>
        </w:rPr>
        <w:t xml:space="preserve">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14:paraId="0B29B049"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14:paraId="595CA574"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innych wypadkach termin gwarancji ulega przedłużeniu o czas, w ciągu którego wskutek wady robót budowlanych, urządzeń, wyrobów objętych gwarancją, Zamawiający nie mógł z nich korzystać.</w:t>
      </w:r>
    </w:p>
    <w:p w14:paraId="5244312D" w14:textId="77777777" w:rsidR="00AE1A08" w:rsidRPr="006119C5" w:rsidRDefault="00AE1A08" w:rsidP="00AE1A08">
      <w:pPr>
        <w:numPr>
          <w:ilvl w:val="0"/>
          <w:numId w:val="46"/>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Gwarancja nie obejmuje wad i usterek powstałych w robotach budowlanych lub zainstalowanych urządzeniach, wynikłych jedynie z winy użytkownika.</w:t>
      </w:r>
    </w:p>
    <w:p w14:paraId="1D1F639E" w14:textId="221F384C"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r w:rsidR="008D220F">
        <w:rPr>
          <w:rFonts w:ascii="CIDFont+F1" w:hAnsi="CIDFont+F1" w:cs="CIDFont+F1"/>
          <w:sz w:val="21"/>
          <w:szCs w:val="21"/>
        </w:rPr>
        <w:t>……………………………………………………………………………</w:t>
      </w:r>
    </w:p>
    <w:p w14:paraId="583D56D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Powyższe warunki gwarancji wiążą Zamawiającego oraz Wykonawcę. Zamawiający zastrzega, iż są one niezależne od gwarancji udzielanej przez producentów wyrobów, </w:t>
      </w:r>
      <w:r w:rsidRPr="006119C5">
        <w:rPr>
          <w:rFonts w:ascii="Arial" w:eastAsia="Calibri" w:hAnsi="Arial" w:cs="Arial"/>
        </w:rPr>
        <w:lastRenderedPageBreak/>
        <w:t>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14:paraId="4438BFDC"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Utrata roszczeń z tytułu wad fizycznych i prawnych nie następuje mimo upływu terminu gwarancji i rękojmi, jeżeli Wykonawca wadę zataił.</w:t>
      </w:r>
    </w:p>
    <w:p w14:paraId="50252147"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Powyższe warunki gwarancji udzielonej przez Wykonawcę, określone kompleksowo</w:t>
      </w:r>
      <w:r w:rsidRPr="006119C5">
        <w:rPr>
          <w:rFonts w:ascii="Arial" w:eastAsia="Calibri" w:hAnsi="Arial" w:cs="Arial"/>
        </w:rPr>
        <w:br/>
        <w:t xml:space="preserve">i w sposób zupełny </w:t>
      </w:r>
      <w:r w:rsidRPr="006119C5">
        <w:rPr>
          <w:rFonts w:ascii="Arial" w:eastAsia="Calibri" w:hAnsi="Arial" w:cs="Arial"/>
          <w:color w:val="000000"/>
        </w:rPr>
        <w:t>w SWZ i niniejszej</w:t>
      </w:r>
      <w:r w:rsidRPr="006119C5">
        <w:rPr>
          <w:rFonts w:ascii="Arial" w:eastAsia="Calibri" w:hAnsi="Arial" w:cs="Arial"/>
        </w:rPr>
        <w:t xml:space="preserve"> umowie, nie mogą być modyfikowane przez Wykonawcę poprzez wręczanie Zamawiającemu kart gwarancyjnych i innych dokumentów oraz oświadczenia Wykonawcy składane w trakcie trwania umowy.</w:t>
      </w:r>
    </w:p>
    <w:p w14:paraId="3B7A9023"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przedmiotowej umowie wszelkie regulacje odnośnie gwarancji dotyczą gwarancji udzielanej przez Wykonawcę, a nie Producenta.</w:t>
      </w:r>
    </w:p>
    <w:p w14:paraId="67F86568"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przypadkach nieuregulowanych w umowie dotyczących uprawnień wynikających</w:t>
      </w:r>
      <w:r w:rsidRPr="006119C5">
        <w:rPr>
          <w:rFonts w:ascii="Arial" w:eastAsia="Calibri" w:hAnsi="Arial" w:cs="Arial"/>
        </w:rPr>
        <w:br/>
        <w:t xml:space="preserve">z gwarancji lub rękojmi za wady fizyczne, stosuje się odpowiednio przepisy Kodeksu cywilnego. </w:t>
      </w:r>
    </w:p>
    <w:p w14:paraId="3F5726B1" w14:textId="77777777" w:rsidR="00AE1A08" w:rsidRPr="006119C5"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Wykonawca zobowiązuje w okresie gwarancji do dokonywania konserwacji oraz przeglądów zamontowanych urządzeń w wymaganych okresach na własny koszt.</w:t>
      </w:r>
    </w:p>
    <w:p w14:paraId="0D741AF6" w14:textId="77777777" w:rsidR="00AE1A08" w:rsidRPr="001B44D6" w:rsidRDefault="00AE1A08" w:rsidP="00AE1A08">
      <w:pPr>
        <w:numPr>
          <w:ilvl w:val="0"/>
          <w:numId w:val="46"/>
        </w:numPr>
        <w:tabs>
          <w:tab w:val="left" w:pos="284"/>
          <w:tab w:val="left" w:pos="426"/>
        </w:tabs>
        <w:autoSpaceDE w:val="0"/>
        <w:autoSpaceDN w:val="0"/>
        <w:adjustRightInd w:val="0"/>
        <w:spacing w:after="0" w:line="276" w:lineRule="auto"/>
        <w:ind w:left="284" w:right="-92" w:hanging="284"/>
        <w:jc w:val="both"/>
        <w:rPr>
          <w:rFonts w:ascii="Arial" w:eastAsia="Calibri" w:hAnsi="Arial" w:cs="Arial"/>
        </w:rPr>
      </w:pPr>
      <w:r w:rsidRPr="006119C5">
        <w:rPr>
          <w:rFonts w:ascii="Arial" w:eastAsia="Times New Roman" w:hAnsi="Arial" w:cs="Arial"/>
          <w:lang w:eastAsia="pl-PL"/>
        </w:rPr>
        <w:t>Jeżeli Wykonawca nie usunie wad w terminie 10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B7AEE7A" w14:textId="61F1523A" w:rsidR="001B44D6" w:rsidRPr="001B44D6" w:rsidRDefault="001B44D6" w:rsidP="001B44D6">
      <w:pPr>
        <w:rPr>
          <w:rFonts w:ascii="Arial" w:eastAsia="Calibri" w:hAnsi="Arial" w:cs="Arial"/>
        </w:rPr>
      </w:pPr>
      <w:r>
        <w:rPr>
          <w:rFonts w:ascii="Arial" w:eastAsia="Calibri" w:hAnsi="Arial" w:cs="Arial"/>
        </w:rPr>
        <w:t>17</w:t>
      </w:r>
      <w:r w:rsidRPr="0098452D">
        <w:rPr>
          <w:rFonts w:ascii="Arial" w:eastAsia="Calibri" w:hAnsi="Arial" w:cs="Arial"/>
        </w:rPr>
        <w:t>.Strony postanawiają, iż odpowiedzialność Wykonawcy z tytułu rękojmi za wady fizyczne każdego z elementów przedmiotu umowy wynosi 5 lat licząc od dnia odbioru końcowego całego przedmiotu umowy</w:t>
      </w:r>
      <w:r w:rsidRPr="001B44D6">
        <w:rPr>
          <w:rFonts w:ascii="Arial" w:eastAsia="Calibri" w:hAnsi="Arial" w:cs="Arial"/>
          <w:color w:val="FF0000"/>
        </w:rPr>
        <w:t>.</w:t>
      </w:r>
    </w:p>
    <w:p w14:paraId="3A3B0DDC" w14:textId="77777777" w:rsidR="00AE1A08" w:rsidRPr="006119C5" w:rsidRDefault="00AE1A08" w:rsidP="00AE1A08">
      <w:pPr>
        <w:autoSpaceDE w:val="0"/>
        <w:autoSpaceDN w:val="0"/>
        <w:adjustRightInd w:val="0"/>
        <w:spacing w:after="0" w:line="276" w:lineRule="auto"/>
        <w:ind w:right="-91"/>
        <w:rPr>
          <w:rFonts w:ascii="Arial" w:eastAsia="Calibri" w:hAnsi="Arial" w:cs="Arial"/>
          <w:b/>
        </w:rPr>
      </w:pPr>
    </w:p>
    <w:p w14:paraId="068F7722"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20 Prawo odstąpienia od umowy, rozwiązania umowy</w:t>
      </w:r>
    </w:p>
    <w:p w14:paraId="48DA0E65"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odstąpienia od umowy i prawo do naliczenia kary umownej, o której mowa w § 18 ust. 1 pkt 2 umowy, gdy Wykonawca:</w:t>
      </w:r>
    </w:p>
    <w:p w14:paraId="7067179F" w14:textId="77777777" w:rsidR="00AE1A08" w:rsidRPr="006119C5" w:rsidRDefault="00AE1A08" w:rsidP="00AE1A08">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nie rozpoczął realizacji robót budowlanych w terminie ustalonym przez strony umowy, albo nie kontynuuje ich pomimo wezwania Zamawiającego złożonego na piśmie,</w:t>
      </w:r>
    </w:p>
    <w:p w14:paraId="3E023449" w14:textId="2A8D5648" w:rsidR="00AE1A08" w:rsidRPr="0098452D" w:rsidRDefault="00AE1A08" w:rsidP="00BF14C4">
      <w:pPr>
        <w:numPr>
          <w:ilvl w:val="0"/>
          <w:numId w:val="49"/>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realizuje umowę niezgodnie z wymaganiami określonymi w dokumentacji projektowej stanowiącej złącznik nr 3 do umowy Specyfikacji Technicznej Wykonania i Odbioru Robót Budowlanych stanowiącej załącznik nr 4 do umowy</w:t>
      </w:r>
      <w:r w:rsidR="00BF14C4">
        <w:rPr>
          <w:rFonts w:ascii="Arial" w:eastAsia="Calibri" w:hAnsi="Arial" w:cs="Arial"/>
        </w:rPr>
        <w:t xml:space="preserve"> </w:t>
      </w:r>
      <w:r w:rsidR="00BF14C4" w:rsidRPr="0098452D">
        <w:rPr>
          <w:rFonts w:ascii="Arial" w:eastAsia="Calibri" w:hAnsi="Arial" w:cs="Arial"/>
        </w:rPr>
        <w:t>mimo wezwania zamawiającego i wyznaczenia terminu do właściwej realizacji umowy</w:t>
      </w:r>
    </w:p>
    <w:p w14:paraId="759CA25E" w14:textId="77777777" w:rsidR="00AE1A08" w:rsidRPr="006119C5" w:rsidRDefault="00AE1A08" w:rsidP="00AE1A08">
      <w:pPr>
        <w:autoSpaceDE w:val="0"/>
        <w:autoSpaceDN w:val="0"/>
        <w:adjustRightInd w:val="0"/>
        <w:spacing w:after="0" w:line="276" w:lineRule="auto"/>
        <w:ind w:left="266" w:right="-92"/>
        <w:jc w:val="both"/>
        <w:rPr>
          <w:rFonts w:ascii="Arial" w:eastAsia="Calibri" w:hAnsi="Arial" w:cs="Arial"/>
        </w:rPr>
      </w:pPr>
      <w:r w:rsidRPr="006119C5">
        <w:rPr>
          <w:rFonts w:ascii="Arial" w:eastAsia="Calibri" w:hAnsi="Arial" w:cs="Arial"/>
        </w:rPr>
        <w:t>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14:paraId="150DE5CA" w14:textId="4C7FEC49"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Zamawiającemu przysługuje prawo do odstąpienia od umowy w przypadku nienależytego wykonywania umowy przez Wykonawcę, a w szczególności jeśli łączna wartość kar umownych, o których mowa w § 18 ust. 1 pkt 1, pkt 3 – pkt 9 przekroczy 10 % całkowitej wartości wynagrodzenia </w:t>
      </w:r>
      <w:r w:rsidR="00F4489F">
        <w:rPr>
          <w:rFonts w:ascii="Arial" w:eastAsia="Calibri" w:hAnsi="Arial" w:cs="Arial"/>
        </w:rPr>
        <w:t>kosztorysowego</w:t>
      </w:r>
      <w:r w:rsidRPr="006119C5">
        <w:rPr>
          <w:rFonts w:ascii="Arial" w:eastAsia="Calibri" w:hAnsi="Arial" w:cs="Arial"/>
        </w:rPr>
        <w:t xml:space="preserve"> brutto, określonego w § 14 ust. 1.</w:t>
      </w:r>
    </w:p>
    <w:p w14:paraId="513530C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także w następujących przypadkach:</w:t>
      </w:r>
    </w:p>
    <w:p w14:paraId="009C22B3" w14:textId="77777777"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Wykonawca z własnej winy przerwał realizację robót i nie realizuje ich przez okres 14 dni;</w:t>
      </w:r>
    </w:p>
    <w:p w14:paraId="00EBE48E" w14:textId="4D1E5C9F" w:rsidR="00AE1A08" w:rsidRPr="00BF14C4" w:rsidRDefault="00AE1A08" w:rsidP="00BF14C4">
      <w:pPr>
        <w:pStyle w:val="Akapitzlist"/>
        <w:numPr>
          <w:ilvl w:val="0"/>
          <w:numId w:val="50"/>
        </w:numPr>
        <w:rPr>
          <w:rFonts w:ascii="Arial" w:eastAsia="Calibri" w:hAnsi="Arial" w:cs="Arial"/>
          <w:color w:val="FF0000"/>
          <w:sz w:val="22"/>
          <w:szCs w:val="22"/>
          <w:lang w:eastAsia="en-US"/>
        </w:rPr>
      </w:pPr>
      <w:r w:rsidRPr="00BF14C4">
        <w:rPr>
          <w:rFonts w:ascii="Arial" w:eastAsia="Calibri" w:hAnsi="Arial" w:cs="Arial"/>
        </w:rPr>
        <w:lastRenderedPageBreak/>
        <w:t xml:space="preserve"> Wykonawca wykonuje roboty niezgodnie z </w:t>
      </w:r>
      <w:r w:rsidRPr="003864CD">
        <w:rPr>
          <w:rFonts w:ascii="Arial" w:eastAsia="Calibri" w:hAnsi="Arial" w:cs="Arial"/>
        </w:rPr>
        <w:t>umową</w:t>
      </w:r>
      <w:r w:rsidR="00BF14C4" w:rsidRPr="003864CD">
        <w:rPr>
          <w:rFonts w:ascii="Arial" w:eastAsia="Calibri" w:hAnsi="Arial" w:cs="Arial"/>
        </w:rPr>
        <w:t xml:space="preserve"> </w:t>
      </w:r>
      <w:r w:rsidR="00BF14C4" w:rsidRPr="003864CD">
        <w:rPr>
          <w:rFonts w:ascii="Arial" w:eastAsia="Calibri" w:hAnsi="Arial" w:cs="Arial"/>
          <w:sz w:val="22"/>
          <w:szCs w:val="22"/>
          <w:lang w:eastAsia="en-US"/>
        </w:rPr>
        <w:t>mimo wezwania zamawiającego i wyznaczenia terminu do właściwej realizacji umowy</w:t>
      </w:r>
    </w:p>
    <w:p w14:paraId="74ABBF8D" w14:textId="05E4191F" w:rsidR="00AE1A08" w:rsidRPr="006119C5" w:rsidRDefault="00AE1A08" w:rsidP="00AE1A08">
      <w:pPr>
        <w:numPr>
          <w:ilvl w:val="0"/>
          <w:numId w:val="50"/>
        </w:num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 w przypadkach określonych w art. 456 ust. 1 ustawy Prawo zamówień publicznych</w:t>
      </w:r>
      <w:r w:rsidR="00BF14C4">
        <w:rPr>
          <w:rFonts w:ascii="Arial" w:eastAsia="Calibri" w:hAnsi="Arial" w:cs="Arial"/>
        </w:rPr>
        <w:t>,</w:t>
      </w:r>
    </w:p>
    <w:p w14:paraId="7BE070C0" w14:textId="6D937686"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Zamawiającemu przysługuje prawo do odstąpienia od umowy i prawo do naliczenia kar umownych, o których mowa w § 18 ust. 1 pkt 2 w przypadku niedotrzymania przez Wykonawcę terminu wykonania umowy określonego w § 3 ust. 3 umowy</w:t>
      </w:r>
      <w:r w:rsidR="001B44D6">
        <w:rPr>
          <w:rFonts w:ascii="Arial" w:eastAsia="Calibri" w:hAnsi="Arial" w:cs="Arial"/>
        </w:rPr>
        <w:t xml:space="preserve"> </w:t>
      </w:r>
      <w:r w:rsidR="001B44D6" w:rsidRPr="003864CD">
        <w:rPr>
          <w:rFonts w:ascii="Arial" w:eastAsia="Calibri" w:hAnsi="Arial" w:cs="Arial"/>
        </w:rPr>
        <w:t xml:space="preserve">o 7 dni </w:t>
      </w:r>
    </w:p>
    <w:p w14:paraId="6C527640"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14:paraId="328F62DF"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Oświadczenie o odstąpieniu od umowy lub jej rozwiązaniu należy złożyć drugiej stronie</w:t>
      </w:r>
      <w:r w:rsidRPr="006119C5">
        <w:rPr>
          <w:rFonts w:ascii="Arial" w:eastAsia="Calibri" w:hAnsi="Arial" w:cs="Arial"/>
        </w:rPr>
        <w:br/>
        <w:t>w  terminie 1 miesiąca od dnia wystąpienia okoliczności uzasadniających to odstąpienie</w:t>
      </w:r>
      <w:r w:rsidRPr="006119C5">
        <w:rPr>
          <w:rFonts w:ascii="Arial" w:eastAsia="Calibri" w:hAnsi="Arial" w:cs="Arial"/>
        </w:rPr>
        <w:br/>
        <w:t xml:space="preserve">z zastrzeżeniem ust. 3 pkt 3 i ust. 5. </w:t>
      </w:r>
    </w:p>
    <w:p w14:paraId="41D0D4F6"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14:paraId="0386B3F1" w14:textId="77777777" w:rsidR="00AE1A08" w:rsidRPr="006119C5" w:rsidRDefault="00AE1A08" w:rsidP="00AE1A08">
      <w:pPr>
        <w:numPr>
          <w:ilvl w:val="0"/>
          <w:numId w:val="4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razie odstąpienia przez Zamawiającego od umowy z przyczyn, za które Wykonawca nie odpowiada, Zamawiający jest zobowiązany do:</w:t>
      </w:r>
    </w:p>
    <w:p w14:paraId="61B1DE78"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dokonania odbioru wykonanych robót budowlanych oraz zapłaty wynagrodzenia za wykonane roboty;</w:t>
      </w:r>
    </w:p>
    <w:p w14:paraId="7FB08B17" w14:textId="77777777" w:rsidR="00AE1A08" w:rsidRPr="006119C5" w:rsidRDefault="00AE1A08" w:rsidP="00AE1A08">
      <w:pPr>
        <w:numPr>
          <w:ilvl w:val="0"/>
          <w:numId w:val="51"/>
        </w:numPr>
        <w:tabs>
          <w:tab w:val="left" w:pos="686"/>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przejęcia terenu robót budowlanych.</w:t>
      </w:r>
    </w:p>
    <w:p w14:paraId="32D4E7F8" w14:textId="77777777" w:rsidR="00AE1A08" w:rsidRPr="006119C5" w:rsidRDefault="00AE1A08" w:rsidP="00AE1A08">
      <w:pPr>
        <w:numPr>
          <w:ilvl w:val="0"/>
          <w:numId w:val="52"/>
        </w:numPr>
        <w:autoSpaceDE w:val="0"/>
        <w:autoSpaceDN w:val="0"/>
        <w:adjustRightInd w:val="0"/>
        <w:spacing w:after="0" w:line="276" w:lineRule="auto"/>
        <w:ind w:left="284" w:right="-91" w:hanging="284"/>
        <w:jc w:val="both"/>
        <w:rPr>
          <w:rFonts w:ascii="Arial" w:eastAsia="Calibri" w:hAnsi="Arial" w:cs="Arial"/>
        </w:rPr>
      </w:pPr>
      <w:r w:rsidRPr="006119C5">
        <w:rPr>
          <w:rFonts w:ascii="Arial" w:eastAsia="Calibri" w:hAnsi="Arial" w:cs="Arial"/>
        </w:rPr>
        <w:t>W przypadku odstąpienia Zamawiającego od umowy, Wykonawca robót budowlanych zobowiązany jest do:</w:t>
      </w:r>
    </w:p>
    <w:p w14:paraId="2CD3DD40"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sporządzenia przy udziale Zamawiającego protokołu inwentaryzacji robót budowlanych na dzień odstąpienia;</w:t>
      </w:r>
    </w:p>
    <w:p w14:paraId="56DBB70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zabezpieczenia przerwanych robót budowlanych w zakresie uzgodnionym;</w:t>
      </w:r>
    </w:p>
    <w:p w14:paraId="4608FB54" w14:textId="77777777" w:rsidR="00AE1A08" w:rsidRPr="006119C5" w:rsidRDefault="00AE1A08" w:rsidP="00AE1A08">
      <w:pPr>
        <w:numPr>
          <w:ilvl w:val="0"/>
          <w:numId w:val="53"/>
        </w:numPr>
        <w:tabs>
          <w:tab w:val="left" w:pos="728"/>
        </w:tabs>
        <w:autoSpaceDE w:val="0"/>
        <w:autoSpaceDN w:val="0"/>
        <w:adjustRightInd w:val="0"/>
        <w:spacing w:after="0" w:line="276" w:lineRule="auto"/>
        <w:ind w:right="-91"/>
        <w:jc w:val="both"/>
        <w:rPr>
          <w:rFonts w:ascii="Arial" w:eastAsia="Calibri" w:hAnsi="Arial" w:cs="Arial"/>
        </w:rPr>
      </w:pPr>
      <w:r w:rsidRPr="006119C5">
        <w:rPr>
          <w:rFonts w:ascii="Arial" w:eastAsia="Calibri" w:hAnsi="Arial" w:cs="Arial"/>
        </w:rPr>
        <w:t>wezwania Zamawiającego do odbioru robót budowlanych.</w:t>
      </w:r>
    </w:p>
    <w:p w14:paraId="619EAE6A" w14:textId="77777777" w:rsidR="00AE1A08" w:rsidRDefault="00AE1A08" w:rsidP="00AE1A08">
      <w:pPr>
        <w:autoSpaceDE w:val="0"/>
        <w:autoSpaceDN w:val="0"/>
        <w:adjustRightInd w:val="0"/>
        <w:spacing w:after="0" w:line="276" w:lineRule="auto"/>
        <w:ind w:right="-91"/>
        <w:jc w:val="both"/>
        <w:rPr>
          <w:rFonts w:ascii="Arial" w:eastAsia="Calibri" w:hAnsi="Arial" w:cs="Arial"/>
        </w:rPr>
      </w:pPr>
    </w:p>
    <w:p w14:paraId="385C3A79"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2D6B4B74"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4436DBC1" w14:textId="77777777" w:rsidR="00EF063E" w:rsidRDefault="00EF063E" w:rsidP="00AE1A08">
      <w:pPr>
        <w:autoSpaceDE w:val="0"/>
        <w:autoSpaceDN w:val="0"/>
        <w:adjustRightInd w:val="0"/>
        <w:spacing w:after="0" w:line="276" w:lineRule="auto"/>
        <w:ind w:right="-91"/>
        <w:jc w:val="both"/>
        <w:rPr>
          <w:rFonts w:ascii="Arial" w:eastAsia="Calibri" w:hAnsi="Arial" w:cs="Arial"/>
        </w:rPr>
      </w:pPr>
    </w:p>
    <w:p w14:paraId="22459054" w14:textId="77777777" w:rsidR="00EF063E" w:rsidRPr="006119C5" w:rsidRDefault="00EF063E" w:rsidP="00AE1A08">
      <w:pPr>
        <w:autoSpaceDE w:val="0"/>
        <w:autoSpaceDN w:val="0"/>
        <w:adjustRightInd w:val="0"/>
        <w:spacing w:after="0" w:line="276" w:lineRule="auto"/>
        <w:ind w:right="-91"/>
        <w:jc w:val="both"/>
        <w:rPr>
          <w:rFonts w:ascii="Arial" w:eastAsia="Calibri" w:hAnsi="Arial" w:cs="Arial"/>
        </w:rPr>
      </w:pPr>
    </w:p>
    <w:p w14:paraId="1F95FDBD"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21 Zmiany umowy</w:t>
      </w:r>
    </w:p>
    <w:p w14:paraId="5833FE58" w14:textId="77777777" w:rsidR="00AE1A08" w:rsidRPr="006119C5" w:rsidRDefault="00AE1A08" w:rsidP="00AE1A08">
      <w:pPr>
        <w:numPr>
          <w:ilvl w:val="0"/>
          <w:numId w:val="59"/>
        </w:numPr>
        <w:spacing w:after="0" w:line="240" w:lineRule="auto"/>
        <w:ind w:left="284" w:hanging="284"/>
        <w:jc w:val="both"/>
        <w:rPr>
          <w:rFonts w:ascii="Arial" w:eastAsia="Times New Roman" w:hAnsi="Arial" w:cs="Times New Roman"/>
          <w:lang w:eastAsia="pl-PL"/>
        </w:rPr>
      </w:pPr>
      <w:r w:rsidRPr="006119C5">
        <w:rPr>
          <w:rFonts w:ascii="Arial" w:eastAsia="Times New Roman" w:hAnsi="Arial" w:cs="Times New Roman"/>
          <w:lang w:eastAsia="pl-PL"/>
        </w:rPr>
        <w:t xml:space="preserve">Zmiany umowy mogą być dokonywane w zakresie dopuszczonym przez ustawę Prawo zamówień publicznych, wymagają zgodnej woli stron oraz zachowania formy pisemnej w postaci aneksu, pod rygorem nieważności w poniższym zakresie: </w:t>
      </w:r>
    </w:p>
    <w:p w14:paraId="5DB16922" w14:textId="77777777" w:rsidR="00AE1A08" w:rsidRPr="006119C5" w:rsidRDefault="00AE1A08" w:rsidP="00AE1A08">
      <w:pPr>
        <w:numPr>
          <w:ilvl w:val="0"/>
          <w:numId w:val="61"/>
        </w:numPr>
        <w:tabs>
          <w:tab w:val="left" w:pos="851"/>
        </w:tabs>
        <w:autoSpaceDE w:val="0"/>
        <w:autoSpaceDN w:val="0"/>
        <w:adjustRightInd w:val="0"/>
        <w:spacing w:after="28" w:line="240" w:lineRule="auto"/>
        <w:ind w:left="993" w:hanging="567"/>
        <w:jc w:val="both"/>
        <w:rPr>
          <w:rFonts w:ascii="Arial" w:eastAsia="Calibri" w:hAnsi="Arial" w:cs="Arial"/>
          <w:lang w:eastAsia="pl-PL"/>
        </w:rPr>
      </w:pPr>
      <w:r w:rsidRPr="006119C5">
        <w:rPr>
          <w:rFonts w:ascii="Arial" w:eastAsia="Calibri" w:hAnsi="Arial" w:cs="Arial"/>
          <w:lang w:eastAsia="pl-PL"/>
        </w:rPr>
        <w:t>zmiany terminu wykonania umowy w sytuacji:</w:t>
      </w:r>
    </w:p>
    <w:p w14:paraId="7A1B1E28"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lastRenderedPageBreak/>
        <w:t>zmiany powszechnie obowiązujących przepisów prawa mającej wpływ na termin realizacji przedmiotu niniejszej umowy,</w:t>
      </w:r>
    </w:p>
    <w:p w14:paraId="7D60D871" w14:textId="77777777" w:rsidR="00AE1A08" w:rsidRPr="006119C5" w:rsidRDefault="00AE1A08" w:rsidP="00AE1A08">
      <w:pPr>
        <w:numPr>
          <w:ilvl w:val="0"/>
          <w:numId w:val="60"/>
        </w:numPr>
        <w:tabs>
          <w:tab w:val="left" w:pos="1134"/>
        </w:tabs>
        <w:autoSpaceDE w:val="0"/>
        <w:autoSpaceDN w:val="0"/>
        <w:adjustRightInd w:val="0"/>
        <w:spacing w:after="28" w:line="240" w:lineRule="auto"/>
        <w:ind w:left="1134" w:hanging="283"/>
        <w:jc w:val="both"/>
        <w:rPr>
          <w:rFonts w:ascii="Arial" w:eastAsia="Calibri" w:hAnsi="Arial" w:cs="Arial"/>
          <w:lang w:eastAsia="pl-PL"/>
        </w:rPr>
      </w:pPr>
      <w:r w:rsidRPr="006119C5">
        <w:rPr>
          <w:rFonts w:ascii="Arial" w:eastAsia="Calibri" w:hAnsi="Arial" w:cs="Arial"/>
          <w:lang w:eastAsia="pl-PL"/>
        </w:rPr>
        <w:t>konieczności dokonania zmian projektowych, które są niezbędne dla prawidłowego wykonania przedmiotu umowy, wprowadzanych w trybie nadzoru autorskiego przeprowadzonego zgodnie z przepisami Prawa Budowlanego lub usuwania błędów w tej dokumentacji,</w:t>
      </w:r>
    </w:p>
    <w:p w14:paraId="075C6742"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warunków atmosferycznych tj. temperatury powietrza poniżej O</w:t>
      </w:r>
      <w:r w:rsidRPr="006119C5">
        <w:rPr>
          <w:rFonts w:ascii="Arial" w:eastAsia="Calibri" w:hAnsi="Arial" w:cs="Arial"/>
          <w:vertAlign w:val="superscript"/>
          <w:lang w:eastAsia="pl-PL"/>
        </w:rPr>
        <w:t>0</w:t>
      </w:r>
      <w:r w:rsidRPr="006119C5">
        <w:rPr>
          <w:rFonts w:ascii="Arial" w:eastAsia="Calibri" w:hAnsi="Arial" w:cs="Arial"/>
          <w:lang w:eastAsia="pl-PL"/>
        </w:rPr>
        <w:t xml:space="preserve">C, wiatru niweczącego pracę maszyn budowlanych, gwałtownych opadów deszczu (oberwanie chmury), gradobicia, burz z wyładowaniami atmosferycznymi, uniemożliwiających prowadzenie robót budowlanych, przeprowadzanie prób i sprawdzeń, dokonywanie odbiorów, dochowanie wymogów technicznych i technologicznych właściwych dla przedmiotu umowy, które nie pozwoliły na wykonanie przedmiotu umowy, trwających powyżej 5 dni roboczych – o ile Wykonawca zgłosił fakt wystąpienia przedmiotowej przesłanki Zamawiającemu w terminie 10 dni od dnia jej zaistnienia, </w:t>
      </w:r>
    </w:p>
    <w:p w14:paraId="7EF1FA5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klęski żywiołowej w rozumieniu ustawy z dnia 18 kwietnia 2002 r. o stanie klęski żywiołowej uniemożliwiającej prowadzenie robót budowlanych, przeprowadzanie prób i sprawdzeń, dokonywanie odbiorów,</w:t>
      </w:r>
    </w:p>
    <w:p w14:paraId="241E7BC8"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niewypałów lub niewybuchów uniemożliwiających prowadzenie robót budowlanych, przeprowadzanie prób i sprawdzeń, dokonywanie odbiorów,</w:t>
      </w:r>
    </w:p>
    <w:p w14:paraId="407F71E9"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wykopalisk archeologicznych uniemożliwiających prowadzenie robót budowlanych, przeprowadzanie prób i sprawdzeń, dokonywanie odbiorów,</w:t>
      </w:r>
    </w:p>
    <w:p w14:paraId="7441D1B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geologicznych (kategorie gruntu, kurzawka, głazy narzutowe itp.), uniemożliwiających prowadzenie robót budowlanych, przeprowadzanie prób i sprawdzeń, dokonywanie odbiorów,</w:t>
      </w:r>
    </w:p>
    <w:p w14:paraId="1C16F35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wystąpienie odmiennych od przyjętych w dokumentacji przedstawionej przez Zamawiającego warunków terenowych, w szczególności istnienie podziemnych sieci, instalacji, urządzeń lub niezinwentaryzowanych obiektów budowlanych (bunkry, fundamenty, ściany szczelne itp.), uniemożliwiających prowadzenie robót budowlanych, przeprowadzanie prób i sprawdzeń, dokonywanie odbiorów,</w:t>
      </w:r>
    </w:p>
    <w:p w14:paraId="3781D0FB"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nieterminowego przekazania terenu budowy przez Zamawiającego spowodowane okolicznościami, za które odpowiedzialność ponosi Zamawiający, </w:t>
      </w:r>
    </w:p>
    <w:p w14:paraId="0A3B038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wstrzymania robót przez Zamawiającego spowodowane okolicznościami, za które odpowiedzialność ponosi Zamawiający, </w:t>
      </w:r>
    </w:p>
    <w:p w14:paraId="150228EF"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wykonania przez Zamawiającego robót budowlanych lub dostaw bez realizacji, których Wykonawca nie może w sposób należyty wykonywać przedmiotu umowy, z przekroczeniem terminów wskazanych dla wykonania tych robót lub dostaw, </w:t>
      </w:r>
    </w:p>
    <w:p w14:paraId="0EE90DBA"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konieczności usunięcia błędów lub wprowadzenia zmian w dokumentacji umowy, w szczególności w projekcie budowlanym i przedmiarach robót; </w:t>
      </w:r>
    </w:p>
    <w:p w14:paraId="1DC05531"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odmowy wydania przez organy administracji i inne podmioty wymaganych decyzji, zezwoleń, uzgodnień na skutek błędów w dokumentacji dostarczonej przez Zamawiającego,</w:t>
      </w:r>
    </w:p>
    <w:p w14:paraId="7690EA40"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braku możliwości dojazdu oraz transportu materiałów na teren budowy spowodowanego awariami, remontami lub przebudowami dróg dojazdowych, </w:t>
      </w:r>
    </w:p>
    <w:p w14:paraId="307794F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wystąpienia protestów mieszkańców uniemożliwiających prowadzenie robót budowlanych, przeprowadzanie prób i sprawdzeń, dokonywanie odbiorów,</w:t>
      </w:r>
    </w:p>
    <w:p w14:paraId="769A50A5"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przerw w dostawie energii elektrycznej, wody, gazu uniemożliwiających prowadzenie robót budowlanych, przeprowadzanie prób i sprawdzeń, dokonywanie odbiorów, </w:t>
      </w:r>
    </w:p>
    <w:p w14:paraId="1914BB63" w14:textId="77777777" w:rsidR="00AE1A08" w:rsidRPr="006119C5" w:rsidRDefault="00AE1A08" w:rsidP="00AE1A08">
      <w:pPr>
        <w:numPr>
          <w:ilvl w:val="0"/>
          <w:numId w:val="60"/>
        </w:numPr>
        <w:tabs>
          <w:tab w:val="left" w:pos="1134"/>
        </w:tabs>
        <w:autoSpaceDE w:val="0"/>
        <w:autoSpaceDN w:val="0"/>
        <w:adjustRightInd w:val="0"/>
        <w:spacing w:after="0" w:line="240" w:lineRule="auto"/>
        <w:ind w:left="1134" w:hanging="283"/>
        <w:jc w:val="both"/>
        <w:rPr>
          <w:rFonts w:ascii="Arial" w:eastAsia="Calibri" w:hAnsi="Arial" w:cs="Arial"/>
          <w:lang w:eastAsia="pl-PL"/>
        </w:rPr>
      </w:pPr>
      <w:r w:rsidRPr="006119C5">
        <w:rPr>
          <w:rFonts w:ascii="Arial" w:eastAsia="Calibri" w:hAnsi="Arial" w:cs="Arial"/>
          <w:lang w:eastAsia="pl-PL"/>
        </w:rPr>
        <w:t xml:space="preserve">wystąpienia okoliczności, za które odpowiedzialność ponosi Wykonawca, jeżeli: </w:t>
      </w:r>
    </w:p>
    <w:p w14:paraId="4B6578BD"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powiadomi Zamawiającego najpóźniej na 20 dni przed upływem terminu wykonania umowy o niemożliwości ukończenia robót w tej dacie, </w:t>
      </w:r>
    </w:p>
    <w:p w14:paraId="0ED5D835"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lastRenderedPageBreak/>
        <w:t xml:space="preserve">Wykonawca zaproponuje nowy termin wykonania umowy, </w:t>
      </w:r>
    </w:p>
    <w:p w14:paraId="3CD43229" w14:textId="77777777" w:rsidR="00AE1A08" w:rsidRPr="006119C5" w:rsidRDefault="00AE1A08" w:rsidP="00AE1A08">
      <w:pPr>
        <w:numPr>
          <w:ilvl w:val="0"/>
          <w:numId w:val="62"/>
        </w:numPr>
        <w:tabs>
          <w:tab w:val="left" w:pos="1610"/>
        </w:tabs>
        <w:autoSpaceDE w:val="0"/>
        <w:autoSpaceDN w:val="0"/>
        <w:adjustRightInd w:val="0"/>
        <w:spacing w:after="0" w:line="240" w:lineRule="auto"/>
        <w:ind w:left="1624" w:hanging="399"/>
        <w:jc w:val="both"/>
        <w:rPr>
          <w:rFonts w:ascii="Arial" w:eastAsia="Calibri" w:hAnsi="Arial" w:cs="Arial"/>
          <w:lang w:eastAsia="pl-PL"/>
        </w:rPr>
      </w:pPr>
      <w:r w:rsidRPr="006119C5">
        <w:rPr>
          <w:rFonts w:ascii="Arial" w:eastAsia="Calibri" w:hAnsi="Arial" w:cs="Arial"/>
          <w:lang w:eastAsia="pl-PL"/>
        </w:rPr>
        <w:t xml:space="preserve">Wykonawca zaproponuje Zamawiającemu zrekompensowanie powstałego opóźnienia, w tym przez przedłużenie okresu gwarancji. W takim przypadku wartość umowy może zostać obniżona o kwotę nie mniejszą niż równowartość połowy kar umownych, które Wykonawca byłby zobowiązany zapłacić Zamawiającemu za takie opóźnienie, lecz niższą niż kwota tych kar. </w:t>
      </w:r>
    </w:p>
    <w:p w14:paraId="33951E9F" w14:textId="77777777" w:rsidR="00AE1A08" w:rsidRPr="006119C5" w:rsidRDefault="00AE1A08" w:rsidP="00AE1A08">
      <w:pPr>
        <w:autoSpaceDE w:val="0"/>
        <w:autoSpaceDN w:val="0"/>
        <w:adjustRightInd w:val="0"/>
        <w:spacing w:after="0" w:line="240" w:lineRule="auto"/>
        <w:ind w:left="426"/>
        <w:jc w:val="both"/>
        <w:rPr>
          <w:rFonts w:ascii="Arial" w:eastAsia="Calibri" w:hAnsi="Arial" w:cs="Arial"/>
          <w:lang w:eastAsia="pl-PL"/>
        </w:rPr>
      </w:pPr>
      <w:r w:rsidRPr="006119C5">
        <w:rPr>
          <w:rFonts w:ascii="Arial" w:eastAsia="Calibri" w:hAnsi="Arial" w:cs="Arial"/>
          <w:lang w:eastAsia="pl-PL"/>
        </w:rPr>
        <w:t>W przypadku wystąpienia którejkolwiek z okoliczności wymienionych w pkt 1 niniejszego ustępu termin wykonania umowy może ulec odpowiedniemu przedłużeniu, o czas niezbędny do wykonania przedmiotu umowy w sposób należyty, nie dłużej jednak niż o okres trwania tych okoliczności;</w:t>
      </w:r>
    </w:p>
    <w:p w14:paraId="7AC4776D" w14:textId="77777777" w:rsidR="00AE1A08" w:rsidRPr="006119C5" w:rsidRDefault="00AE1A08" w:rsidP="00AE1A08">
      <w:pPr>
        <w:numPr>
          <w:ilvl w:val="0"/>
          <w:numId w:val="61"/>
        </w:numPr>
        <w:tabs>
          <w:tab w:val="left" w:pos="709"/>
        </w:tabs>
        <w:autoSpaceDE w:val="0"/>
        <w:autoSpaceDN w:val="0"/>
        <w:adjustRightInd w:val="0"/>
        <w:spacing w:after="28" w:line="240" w:lineRule="auto"/>
        <w:ind w:left="854" w:hanging="567"/>
        <w:jc w:val="both"/>
        <w:rPr>
          <w:rFonts w:ascii="Arial" w:eastAsia="Calibri" w:hAnsi="Arial" w:cs="Arial"/>
          <w:lang w:eastAsia="pl-PL"/>
        </w:rPr>
      </w:pPr>
      <w:r w:rsidRPr="006119C5">
        <w:rPr>
          <w:rFonts w:ascii="Arial" w:eastAsia="Calibri" w:hAnsi="Arial" w:cs="Arial"/>
          <w:lang w:eastAsia="pl-PL"/>
        </w:rPr>
        <w:t xml:space="preserve">zmiany sposobu wykonania przedmiotu umowy w sytuacji: </w:t>
      </w:r>
    </w:p>
    <w:p w14:paraId="5E267D3E"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niedostępności na rynku materiałów lub urządzeń wskazanych w dokumentacji umowy, w szczególności w projekcie budowlanym, a spowodowane zaprzestaniem produkcji lub wycofaniem z rynku tych materiałów lub urządzeń,</w:t>
      </w:r>
    </w:p>
    <w:p w14:paraId="059F9C0D"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pojawienia się na rynku materiałów lub urządzeń nowszej generacji pozwalających na zaoszczędzenie kosztów realizacji przedmiotu Umowy lub kosztów eksploatacji wykonanego przedmiotu umowy,</w:t>
      </w:r>
    </w:p>
    <w:p w14:paraId="5732611C"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pojawienia się nowszej technologii wykonania zaprojektowanych robót pozwalającej na zaoszczędzenie czasu realizacji umowy lub kosztów wykonywanych robót, jak również kosztów eksploatacji wykonanego przedmiotu umowy, </w:t>
      </w:r>
    </w:p>
    <w:p w14:paraId="42C44677" w14:textId="77777777" w:rsidR="00AE1A08" w:rsidRPr="006119C5" w:rsidRDefault="00AE1A08" w:rsidP="00AE1A08">
      <w:pPr>
        <w:numPr>
          <w:ilvl w:val="0"/>
          <w:numId w:val="63"/>
        </w:numPr>
        <w:tabs>
          <w:tab w:val="left" w:pos="1276"/>
        </w:tabs>
        <w:autoSpaceDE w:val="0"/>
        <w:autoSpaceDN w:val="0"/>
        <w:adjustRightInd w:val="0"/>
        <w:spacing w:after="0"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technicznych/technologicznych lub materiałowych niż wskazane w dokumentach umowy, w szczególności w projekcie budowlanym w sytuacji, gdyby zastosowanie przewidzianych rozwiązań groziło niewykonaniem lub wadliwym wykonaniem umowy, </w:t>
      </w:r>
    </w:p>
    <w:p w14:paraId="7ED00E28" w14:textId="77777777" w:rsidR="00AE1A08" w:rsidRPr="006119C5" w:rsidRDefault="00AE1A08" w:rsidP="00AE1A08">
      <w:pPr>
        <w:numPr>
          <w:ilvl w:val="0"/>
          <w:numId w:val="63"/>
        </w:numPr>
        <w:tabs>
          <w:tab w:val="left" w:pos="1276"/>
        </w:tabs>
        <w:autoSpaceDE w:val="0"/>
        <w:autoSpaceDN w:val="0"/>
        <w:adjustRightInd w:val="0"/>
        <w:spacing w:after="28" w:line="240" w:lineRule="auto"/>
        <w:ind w:left="1276" w:hanging="425"/>
        <w:jc w:val="both"/>
        <w:rPr>
          <w:rFonts w:ascii="Arial" w:eastAsia="Calibri" w:hAnsi="Arial" w:cs="Arial"/>
          <w:lang w:eastAsia="pl-PL"/>
        </w:rPr>
      </w:pPr>
      <w:r w:rsidRPr="006119C5">
        <w:rPr>
          <w:rFonts w:ascii="Arial" w:eastAsia="Calibri" w:hAnsi="Arial" w:cs="Arial"/>
          <w:lang w:eastAsia="pl-PL"/>
        </w:rPr>
        <w:t xml:space="preserve">konieczności zrealizowania umowy przy zastosowaniu innych rozwiązań technicznych lub materiałowych ze względu na zmiany obowiązującego prawa. </w:t>
      </w:r>
    </w:p>
    <w:p w14:paraId="0EBC06F3" w14:textId="08AECB65"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Zmiany, o których mowa w pkt 2 nie mogą stanowić podstawy zwiększenia wartości umowy</w:t>
      </w:r>
      <w:r w:rsidR="00334B3A">
        <w:rPr>
          <w:rFonts w:ascii="Arial" w:eastAsia="Calibri" w:hAnsi="Arial" w:cs="Arial"/>
          <w:lang w:eastAsia="pl-PL"/>
        </w:rPr>
        <w:t>.</w:t>
      </w:r>
      <w:r w:rsidRPr="006119C5">
        <w:rPr>
          <w:rFonts w:ascii="Arial" w:eastAsia="Calibri" w:hAnsi="Arial" w:cs="Arial"/>
          <w:lang w:eastAsia="pl-PL"/>
        </w:rPr>
        <w:t xml:space="preserve"> </w:t>
      </w:r>
    </w:p>
    <w:p w14:paraId="5E6359D7" w14:textId="77777777" w:rsidR="00AE1A08"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 xml:space="preserve">Zmiany wskazywane w tirecie czwartym i piątym będą wprowadzane wyłącznie w zakresie umożliwiającym oddanie przedmiotu umowy do użytkowania, a Zamawiający może ponieść ryzyko zwiększenia wynagrodzenia z tytułu takich zmian wyłącznie w kwocie równej zwiększonym z tego powodu kosztom. </w:t>
      </w:r>
    </w:p>
    <w:p w14:paraId="42E7A38A"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19639F56"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040CC40"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6B86329" w14:textId="77777777" w:rsidR="003D64FB" w:rsidRDefault="003D64FB" w:rsidP="00AE1A08">
      <w:pPr>
        <w:autoSpaceDE w:val="0"/>
        <w:autoSpaceDN w:val="0"/>
        <w:adjustRightInd w:val="0"/>
        <w:spacing w:after="0" w:line="240" w:lineRule="auto"/>
        <w:ind w:left="284"/>
        <w:jc w:val="both"/>
        <w:rPr>
          <w:rFonts w:ascii="Arial" w:eastAsia="Calibri" w:hAnsi="Arial" w:cs="Arial"/>
          <w:lang w:eastAsia="pl-PL"/>
        </w:rPr>
      </w:pPr>
    </w:p>
    <w:p w14:paraId="6A859D9A" w14:textId="77777777" w:rsidR="003D64FB" w:rsidRPr="006119C5" w:rsidRDefault="003D64FB" w:rsidP="00AE1A08">
      <w:pPr>
        <w:autoSpaceDE w:val="0"/>
        <w:autoSpaceDN w:val="0"/>
        <w:adjustRightInd w:val="0"/>
        <w:spacing w:after="0" w:line="240" w:lineRule="auto"/>
        <w:ind w:left="284"/>
        <w:jc w:val="both"/>
        <w:rPr>
          <w:rFonts w:ascii="Arial" w:eastAsia="Calibri" w:hAnsi="Arial" w:cs="Arial"/>
          <w:lang w:eastAsia="pl-PL"/>
        </w:rPr>
      </w:pPr>
    </w:p>
    <w:p w14:paraId="247A6479" w14:textId="77777777" w:rsidR="00AE1A08" w:rsidRPr="006119C5" w:rsidRDefault="00AE1A08" w:rsidP="00AE1A08">
      <w:pPr>
        <w:autoSpaceDE w:val="0"/>
        <w:autoSpaceDN w:val="0"/>
        <w:adjustRightInd w:val="0"/>
        <w:spacing w:after="0" w:line="240" w:lineRule="auto"/>
        <w:ind w:left="284"/>
        <w:jc w:val="both"/>
        <w:rPr>
          <w:rFonts w:ascii="Arial" w:eastAsia="Calibri" w:hAnsi="Arial" w:cs="Arial"/>
          <w:lang w:eastAsia="pl-PL"/>
        </w:rPr>
      </w:pPr>
      <w:r w:rsidRPr="006119C5">
        <w:rPr>
          <w:rFonts w:ascii="Arial" w:eastAsia="Calibri" w:hAnsi="Arial" w:cs="Arial"/>
          <w:lang w:eastAsia="pl-PL"/>
        </w:rPr>
        <w:t>Każda ze wskazywanych w tym punkcie zmian może być powiązana z obniżeniem wartości umowy;</w:t>
      </w:r>
    </w:p>
    <w:p w14:paraId="066D47DC"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osób, zmiany osób odpowiedzialnych za realizację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w:t>
      </w:r>
    </w:p>
    <w:p w14:paraId="296A647E"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zmiany zakresu wykonania przedmiotu umowy w sytuacji rezygnacji przez Zamawiającego z realizacji części przedmiotu umowy. W takim przypadku wartość umowy przysługująca wykonawcy zostanie pomniejszona, przy czym Zamawiający zapłaci za wszystkie spełnione świadczenia oraz udokumentowane koszty, które Wykonawca poniósł w związku z wynikającymi z umowy planowanymi świadczeniami;</w:t>
      </w:r>
    </w:p>
    <w:p w14:paraId="719DF7A2"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t xml:space="preserve">zmiany wynagrodzenia w sytuacji zmiany ustawowej stawki podatku VAT, z zastrzeżeniem, iż zmiana ta nie może prowadzić do zwiększenia wynagrodzenia netto; </w:t>
      </w:r>
    </w:p>
    <w:p w14:paraId="5431F517"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lang w:eastAsia="pl-PL"/>
        </w:rPr>
        <w:lastRenderedPageBreak/>
        <w:t xml:space="preserve">zmiany sposobu rozliczania lub dokonywania płatności na rzecz Wykonawcy w sytuacji zmian zawartej przez Zamawiającego umowy o wsparcie finansowe projektu lub wytycznych dotyczących realizacji projektu, </w:t>
      </w:r>
    </w:p>
    <w:p w14:paraId="1B945B49" w14:textId="77777777" w:rsidR="00AE1A08" w:rsidRPr="006119C5" w:rsidRDefault="00AE1A08" w:rsidP="00AE1A08">
      <w:pPr>
        <w:numPr>
          <w:ilvl w:val="0"/>
          <w:numId w:val="61"/>
        </w:numPr>
        <w:tabs>
          <w:tab w:val="left" w:pos="709"/>
        </w:tabs>
        <w:autoSpaceDE w:val="0"/>
        <w:autoSpaceDN w:val="0"/>
        <w:adjustRightInd w:val="0"/>
        <w:spacing w:after="28" w:line="240" w:lineRule="auto"/>
        <w:ind w:left="709" w:hanging="284"/>
        <w:jc w:val="both"/>
        <w:rPr>
          <w:rFonts w:ascii="Arial" w:eastAsia="Calibri" w:hAnsi="Arial" w:cs="Arial"/>
          <w:lang w:eastAsia="pl-PL"/>
        </w:rPr>
      </w:pPr>
      <w:r w:rsidRPr="006119C5">
        <w:rPr>
          <w:rFonts w:ascii="Arial" w:eastAsia="Calibri" w:hAnsi="Arial" w:cs="Arial"/>
        </w:rPr>
        <w:t xml:space="preserve">zmiany zakresu części prac powierzonych podwykonawcy w przypadku, gdy: </w:t>
      </w:r>
    </w:p>
    <w:p w14:paraId="257EB086"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konieczność powierzenia przez Wykonawcę prac podwykonawcy spowodowana jest rozwiązaniem umów o pracę z pracownikami wykonującymi pracę w danej branży w takiej liczbie, która uniemożliwia realizację prac przez Wykonawcę,</w:t>
      </w:r>
    </w:p>
    <w:p w14:paraId="0846D69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wprowadzenie nowego podwykonawcy zapewni lepszą realizację danej części zamówienia,</w:t>
      </w:r>
    </w:p>
    <w:p w14:paraId="20A2B3B3"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konieczność powierzenia prac podwykonawcy jest wynikiem zmiany technologii robót lub materiałów, </w:t>
      </w:r>
    </w:p>
    <w:p w14:paraId="1CD49BE4"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w przypadku opóźnień zapewni terminową realizację przedmiotu umowy, z zastrzeżeniem trybu opisanego w § 12 umowy,</w:t>
      </w:r>
    </w:p>
    <w:p w14:paraId="236D46B5" w14:textId="77777777" w:rsidR="00AE1A08" w:rsidRPr="006119C5" w:rsidRDefault="00AE1A08" w:rsidP="00AE1A08">
      <w:pPr>
        <w:numPr>
          <w:ilvl w:val="0"/>
          <w:numId w:val="64"/>
        </w:numPr>
        <w:tabs>
          <w:tab w:val="left" w:pos="1276"/>
        </w:tabs>
        <w:autoSpaceDE w:val="0"/>
        <w:autoSpaceDN w:val="0"/>
        <w:adjustRightInd w:val="0"/>
        <w:spacing w:after="0" w:line="276" w:lineRule="auto"/>
        <w:ind w:left="1276" w:right="-92" w:hanging="425"/>
        <w:jc w:val="both"/>
        <w:rPr>
          <w:rFonts w:ascii="Arial" w:eastAsia="Calibri" w:hAnsi="Arial" w:cs="Arial"/>
        </w:rPr>
      </w:pPr>
      <w:r w:rsidRPr="006119C5">
        <w:rPr>
          <w:rFonts w:ascii="Arial" w:eastAsia="Calibri" w:hAnsi="Arial" w:cs="Arial"/>
        </w:rPr>
        <w:t xml:space="preserve">wprowadzenia nowego podwykonawcy lub zmiany zakresu podwykonawstwa </w:t>
      </w:r>
    </w:p>
    <w:p w14:paraId="323E4F2B" w14:textId="77777777" w:rsidR="00AE1A08" w:rsidRPr="006119C5" w:rsidRDefault="00AE1A08" w:rsidP="00AE1A08">
      <w:pPr>
        <w:numPr>
          <w:ilvl w:val="0"/>
          <w:numId w:val="54"/>
        </w:numPr>
        <w:tabs>
          <w:tab w:val="left" w:pos="1276"/>
        </w:tabs>
        <w:autoSpaceDE w:val="0"/>
        <w:autoSpaceDN w:val="0"/>
        <w:adjustRightInd w:val="0"/>
        <w:spacing w:after="0" w:line="276" w:lineRule="auto"/>
        <w:ind w:left="1276" w:right="-92" w:hanging="283"/>
        <w:jc w:val="both"/>
        <w:rPr>
          <w:rFonts w:ascii="Arial" w:eastAsia="Calibri" w:hAnsi="Arial" w:cs="Arial"/>
        </w:rPr>
      </w:pPr>
      <w:r w:rsidRPr="006119C5">
        <w:rPr>
          <w:rFonts w:ascii="Arial" w:eastAsia="Calibri" w:hAnsi="Arial" w:cs="Arial"/>
        </w:rPr>
        <w:t>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1B6FEE0E" w14:textId="77777777" w:rsidR="00AE1A08" w:rsidRPr="006119C5" w:rsidRDefault="00AE1A08" w:rsidP="00AE1A08">
      <w:pPr>
        <w:numPr>
          <w:ilvl w:val="0"/>
          <w:numId w:val="65"/>
        </w:numPr>
        <w:spacing w:after="0" w:line="240" w:lineRule="auto"/>
        <w:ind w:left="266" w:hanging="266"/>
        <w:jc w:val="both"/>
        <w:rPr>
          <w:rFonts w:ascii="Arial" w:eastAsia="Calibri" w:hAnsi="Arial" w:cs="Arial"/>
          <w:lang w:eastAsia="pl-PL"/>
        </w:rPr>
      </w:pPr>
      <w:r w:rsidRPr="006119C5">
        <w:rPr>
          <w:rFonts w:ascii="Arial" w:eastAsia="Calibri" w:hAnsi="Arial" w:cs="Arial"/>
          <w:lang w:eastAsia="pl-PL"/>
        </w:rPr>
        <w:t xml:space="preserve">Wszystkie powyższe postanowienia stanowią katalog zmian, na które Zamawiający może wyrazić zgodę. Nie stanowią jednocześnie zobowiązania do wyrażenia takiej zgody. </w:t>
      </w:r>
    </w:p>
    <w:p w14:paraId="300C42DD" w14:textId="77777777" w:rsidR="00AE1A08" w:rsidRDefault="00AE1A08" w:rsidP="00AE1A08">
      <w:pPr>
        <w:autoSpaceDE w:val="0"/>
        <w:autoSpaceDN w:val="0"/>
        <w:adjustRightInd w:val="0"/>
        <w:spacing w:after="120" w:line="276" w:lineRule="auto"/>
        <w:ind w:right="-91"/>
        <w:jc w:val="center"/>
        <w:rPr>
          <w:rFonts w:ascii="Arial" w:eastAsia="Calibri" w:hAnsi="Arial" w:cs="Arial"/>
          <w:b/>
        </w:rPr>
      </w:pPr>
    </w:p>
    <w:p w14:paraId="3F16CBCB" w14:textId="77777777" w:rsidR="00EF063E" w:rsidRPr="006119C5" w:rsidRDefault="00EF063E" w:rsidP="00AE1A08">
      <w:pPr>
        <w:autoSpaceDE w:val="0"/>
        <w:autoSpaceDN w:val="0"/>
        <w:adjustRightInd w:val="0"/>
        <w:spacing w:after="120" w:line="276" w:lineRule="auto"/>
        <w:ind w:right="-91"/>
        <w:jc w:val="center"/>
        <w:rPr>
          <w:rFonts w:ascii="Arial" w:eastAsia="Calibri" w:hAnsi="Arial" w:cs="Arial"/>
          <w:b/>
        </w:rPr>
      </w:pPr>
    </w:p>
    <w:p w14:paraId="616DDF77" w14:textId="77777777"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22 Zatrudnienie</w:t>
      </w:r>
    </w:p>
    <w:p w14:paraId="4F22C780" w14:textId="2CDA30AD"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Times New Roman" w:hAnsi="Arial" w:cs="Arial"/>
          <w:lang w:eastAsia="pl-PL"/>
        </w:rPr>
      </w:pPr>
      <w:r w:rsidRPr="006119C5">
        <w:rPr>
          <w:rFonts w:ascii="Arial" w:eastAsia="Calibri" w:hAnsi="Arial" w:cs="Arial"/>
        </w:rPr>
        <w:t>Stosownie do art. 95 ust. 1 PZP Zamawiający wymaga zatrudnienia przez Wykonawcę</w:t>
      </w:r>
      <w:r w:rsidR="00411EBA" w:rsidRPr="006119C5">
        <w:rPr>
          <w:rFonts w:ascii="Arial" w:eastAsia="Calibri" w:hAnsi="Arial" w:cs="Arial"/>
        </w:rPr>
        <w:t xml:space="preserve"> </w:t>
      </w:r>
      <w:r w:rsidRPr="006119C5">
        <w:rPr>
          <w:rFonts w:ascii="Arial" w:eastAsia="Calibri" w:hAnsi="Arial" w:cs="Arial"/>
        </w:rPr>
        <w:t xml:space="preserve">na podstawie umowy o pracę w całym okresie realizacji przedmiotu zamówienia przez Wykonawcę lub Podwykonawcę </w:t>
      </w:r>
      <w:r w:rsidRPr="006119C5">
        <w:rPr>
          <w:rFonts w:ascii="Arial" w:eastAsia="Times New Roman" w:hAnsi="Arial" w:cs="Arial"/>
          <w:lang w:eastAsia="pl-PL"/>
        </w:rPr>
        <w:t>wszystkich pracowników fizycznych bezpośrednio związanych z wykonywaniem robót budowlanych stanowiących przedmiot niniejszego zamówienia,</w:t>
      </w:r>
      <w:r w:rsidRPr="006119C5">
        <w:rPr>
          <w:rFonts w:ascii="Arial" w:eastAsia="Calibri" w:hAnsi="Arial" w:cs="Arial"/>
        </w:rPr>
        <w:t xml:space="preserve"> których wykonanie polega na wykonaniu pracy w sposób określony w art. 22 § 1 Ustawy z dnia 26 czerwca 1974 r. – Kodeks Pracy</w:t>
      </w:r>
      <w:r w:rsidRPr="006119C5">
        <w:rPr>
          <w:rFonts w:ascii="Arial" w:eastAsia="Times New Roman" w:hAnsi="Arial" w:cs="Arial"/>
          <w:lang w:eastAsia="pl-PL"/>
        </w:rPr>
        <w:t>.</w:t>
      </w:r>
    </w:p>
    <w:p w14:paraId="044C493A"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14:paraId="7DA1F3BC"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oświadczeń i dokumentów w zakresie potwierdzenia spełniania ww. wymogów i dokonywania ich oceny;</w:t>
      </w:r>
    </w:p>
    <w:p w14:paraId="49105FF1"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żądania wyjaśnień w przypadku wątpliwości w zakresie potwierdzenia spełniania w/w. wymogów;</w:t>
      </w:r>
    </w:p>
    <w:p w14:paraId="143D8914" w14:textId="77777777" w:rsidR="00AE1A08" w:rsidRPr="006119C5" w:rsidRDefault="00AE1A08" w:rsidP="00AE1A08">
      <w:pPr>
        <w:numPr>
          <w:ilvl w:val="0"/>
          <w:numId w:val="56"/>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przeprowadzania kontroli na miejscu wykonywania świadczenia.</w:t>
      </w:r>
    </w:p>
    <w:p w14:paraId="17C086A8"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trakcie realizacji zamówienia Wykonawca przedstawi Zamawiającemu:</w:t>
      </w:r>
    </w:p>
    <w:p w14:paraId="4FFA8BF5"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b/>
          <w:bCs/>
        </w:rPr>
        <w:t xml:space="preserve">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w:t>
      </w:r>
      <w:r w:rsidRPr="006119C5">
        <w:rPr>
          <w:rFonts w:ascii="Arial" w:eastAsia="Calibri" w:hAnsi="Arial" w:cs="Arial"/>
          <w:b/>
          <w:bCs/>
        </w:rPr>
        <w:lastRenderedPageBreak/>
        <w:t>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r w:rsidRPr="006119C5">
        <w:rPr>
          <w:rFonts w:ascii="Arial" w:eastAsia="Calibri" w:hAnsi="Arial" w:cs="Arial"/>
        </w:rPr>
        <w:t>;</w:t>
      </w:r>
    </w:p>
    <w:p w14:paraId="59D8274B" w14:textId="77777777" w:rsidR="00AE1A08" w:rsidRPr="006119C5" w:rsidRDefault="00AE1A08" w:rsidP="00AE1A08">
      <w:pPr>
        <w:numPr>
          <w:ilvl w:val="0"/>
          <w:numId w:val="57"/>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14:paraId="54685AA9"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i wymiar etatu powinny być możliwe do zidentyfikowania;</w:t>
      </w:r>
    </w:p>
    <w:p w14:paraId="426AED3F"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1B1C5A4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anonimizacji.</w:t>
      </w:r>
    </w:p>
    <w:p w14:paraId="29C0788A"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57DD0DB0" w14:textId="77777777" w:rsidR="00AE1A08" w:rsidRPr="006119C5" w:rsidRDefault="00AE1A08" w:rsidP="00AE1A08">
      <w:pPr>
        <w:numPr>
          <w:ilvl w:val="0"/>
          <w:numId w:val="54"/>
        </w:numPr>
        <w:tabs>
          <w:tab w:val="left" w:pos="709"/>
        </w:tabs>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566304A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1 Zamawiający ma prawo odstąpić od umowy i naliczyć </w:t>
      </w:r>
      <w:r w:rsidRPr="006119C5">
        <w:rPr>
          <w:rFonts w:ascii="Arial" w:eastAsia="Calibri" w:hAnsi="Arial" w:cs="Arial"/>
        </w:rPr>
        <w:lastRenderedPageBreak/>
        <w:t>Wykonawcy dodatkowo karę umowną za odstąpienie od umowy w wysokości 10%  wynagrodzenia umownego brutto.</w:t>
      </w:r>
    </w:p>
    <w:p w14:paraId="2FB78F0F"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Nie 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14:paraId="2FF7F1FD" w14:textId="77777777" w:rsidR="00AE1A08" w:rsidRPr="006119C5" w:rsidRDefault="00AE1A08" w:rsidP="00AE1A08">
      <w:pPr>
        <w:numPr>
          <w:ilvl w:val="0"/>
          <w:numId w:val="55"/>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przypadku uzasadnionych wątpliwości co do przestrzegania prawa pracy, przez Wykonawcę lub Podwykonawcę, Zamawiający może zwrócić się o przeprowadzenie kontroli przez Państwową Inspekcję Pracy.</w:t>
      </w:r>
    </w:p>
    <w:p w14:paraId="5DD9F3EC" w14:textId="77777777" w:rsidR="00AE1A08" w:rsidRPr="006119C5" w:rsidRDefault="00AE1A08" w:rsidP="006119C5">
      <w:pPr>
        <w:autoSpaceDE w:val="0"/>
        <w:autoSpaceDN w:val="0"/>
        <w:adjustRightInd w:val="0"/>
        <w:spacing w:after="0" w:line="276" w:lineRule="auto"/>
        <w:ind w:right="-92"/>
        <w:rPr>
          <w:rFonts w:ascii="Arial" w:eastAsia="Calibri" w:hAnsi="Arial" w:cs="Arial"/>
          <w:b/>
        </w:rPr>
      </w:pPr>
    </w:p>
    <w:p w14:paraId="0D6F89F7" w14:textId="2EE78AAD"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3</w:t>
      </w:r>
      <w:r w:rsidRPr="006119C5">
        <w:rPr>
          <w:rFonts w:ascii="Arial" w:eastAsia="Calibri" w:hAnsi="Arial" w:cs="Arial"/>
          <w:b/>
        </w:rPr>
        <w:t xml:space="preserve"> Ochrona danych</w:t>
      </w:r>
    </w:p>
    <w:p w14:paraId="0B0C8B6C"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r w:rsidRPr="006119C5">
        <w:rPr>
          <w:rFonts w:ascii="Arial" w:eastAsia="Calibri" w:hAnsi="Arial" w:cs="Arial"/>
        </w:rPr>
        <w:t xml:space="preserve">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14:paraId="7B4D54AB"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60B62B4A" w14:textId="73B060B8" w:rsidR="00AE1A08" w:rsidRPr="006119C5" w:rsidRDefault="00AE1A08" w:rsidP="00AE1A08">
      <w:pPr>
        <w:autoSpaceDE w:val="0"/>
        <w:autoSpaceDN w:val="0"/>
        <w:adjustRightInd w:val="0"/>
        <w:spacing w:after="120" w:line="276" w:lineRule="auto"/>
        <w:ind w:right="-91"/>
        <w:jc w:val="center"/>
        <w:rPr>
          <w:rFonts w:ascii="Arial" w:eastAsia="Calibri" w:hAnsi="Arial" w:cs="Arial"/>
          <w:b/>
        </w:rPr>
      </w:pPr>
      <w:r w:rsidRPr="006119C5">
        <w:rPr>
          <w:rFonts w:ascii="Arial" w:eastAsia="Calibri" w:hAnsi="Arial" w:cs="Arial"/>
          <w:b/>
        </w:rPr>
        <w:t>§ 2</w:t>
      </w:r>
      <w:r w:rsidR="00F3541E" w:rsidRPr="006119C5">
        <w:rPr>
          <w:rFonts w:ascii="Arial" w:eastAsia="Calibri" w:hAnsi="Arial" w:cs="Arial"/>
          <w:b/>
        </w:rPr>
        <w:t>4</w:t>
      </w:r>
      <w:r w:rsidRPr="006119C5">
        <w:rPr>
          <w:rFonts w:ascii="Arial" w:eastAsia="Calibri" w:hAnsi="Arial" w:cs="Arial"/>
          <w:b/>
        </w:rPr>
        <w:t xml:space="preserve"> Postanowienia końcowe</w:t>
      </w:r>
    </w:p>
    <w:p w14:paraId="47A7A9CC"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 sprawach nieuregulowanych umową będą miały zastosowanie przepisy Kodeksu cywilnego, ustawy Prawo zamówień publicznych, ustawy Prawo budowlane, ustawy</w:t>
      </w:r>
      <w:r w:rsidRPr="006119C5">
        <w:rPr>
          <w:rFonts w:ascii="Arial" w:eastAsia="Calibri" w:hAnsi="Arial" w:cs="Arial"/>
        </w:rPr>
        <w:br/>
        <w:t xml:space="preserve">o wyrobach budowlanych oraz innych aktów prawnych powszechnie obowiązujących. </w:t>
      </w:r>
    </w:p>
    <w:p w14:paraId="0629D0E1"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w:t>
      </w:r>
    </w:p>
    <w:p w14:paraId="0D3EEC1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14:paraId="41F398C7" w14:textId="14DF25C0"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Umowę sporządzono w </w:t>
      </w:r>
      <w:r w:rsidR="00337DAB" w:rsidRPr="006119C5">
        <w:rPr>
          <w:rFonts w:ascii="Arial" w:eastAsia="Calibri" w:hAnsi="Arial" w:cs="Arial"/>
        </w:rPr>
        <w:t>2</w:t>
      </w:r>
      <w:r w:rsidRPr="006119C5">
        <w:rPr>
          <w:rFonts w:ascii="Arial" w:eastAsia="Calibri" w:hAnsi="Arial" w:cs="Arial"/>
        </w:rPr>
        <w:t xml:space="preserve"> (</w:t>
      </w:r>
      <w:r w:rsidR="00337DAB" w:rsidRPr="006119C5">
        <w:rPr>
          <w:rFonts w:ascii="Arial" w:eastAsia="Calibri" w:hAnsi="Arial" w:cs="Arial"/>
        </w:rPr>
        <w:t>dwóch</w:t>
      </w:r>
      <w:r w:rsidRPr="006119C5">
        <w:rPr>
          <w:rFonts w:ascii="Arial" w:eastAsia="Calibri" w:hAnsi="Arial" w:cs="Arial"/>
        </w:rPr>
        <w:t xml:space="preserve">) jednobrzmiących egzemplarzach mających moc oryginału, z czego </w:t>
      </w:r>
      <w:r w:rsidR="00337DAB" w:rsidRPr="006119C5">
        <w:rPr>
          <w:rFonts w:ascii="Arial" w:eastAsia="Calibri" w:hAnsi="Arial" w:cs="Arial"/>
        </w:rPr>
        <w:t>1</w:t>
      </w:r>
      <w:r w:rsidRPr="006119C5">
        <w:rPr>
          <w:rFonts w:ascii="Arial" w:eastAsia="Calibri" w:hAnsi="Arial" w:cs="Arial"/>
        </w:rPr>
        <w:t xml:space="preserve"> (</w:t>
      </w:r>
      <w:r w:rsidR="00337DAB" w:rsidRPr="006119C5">
        <w:rPr>
          <w:rFonts w:ascii="Arial" w:eastAsia="Calibri" w:hAnsi="Arial" w:cs="Arial"/>
        </w:rPr>
        <w:t>jeden</w:t>
      </w:r>
      <w:r w:rsidRPr="006119C5">
        <w:rPr>
          <w:rFonts w:ascii="Arial" w:eastAsia="Calibri" w:hAnsi="Arial" w:cs="Arial"/>
        </w:rPr>
        <w:t xml:space="preserve">) dla Zamawiającego i 1 (jeden) dla Wykonawcy. </w:t>
      </w:r>
    </w:p>
    <w:p w14:paraId="3938D825" w14:textId="77777777" w:rsidR="00AE1A08" w:rsidRPr="006119C5" w:rsidRDefault="00AE1A08" w:rsidP="00AE1A08">
      <w:pPr>
        <w:numPr>
          <w:ilvl w:val="0"/>
          <w:numId w:val="58"/>
        </w:numPr>
        <w:autoSpaceDE w:val="0"/>
        <w:autoSpaceDN w:val="0"/>
        <w:adjustRightInd w:val="0"/>
        <w:spacing w:after="0" w:line="276" w:lineRule="auto"/>
        <w:ind w:left="284" w:right="-92" w:hanging="284"/>
        <w:jc w:val="both"/>
        <w:rPr>
          <w:rFonts w:ascii="Arial" w:eastAsia="Calibri" w:hAnsi="Arial" w:cs="Arial"/>
        </w:rPr>
      </w:pPr>
      <w:r w:rsidRPr="006119C5">
        <w:rPr>
          <w:rFonts w:ascii="Arial" w:eastAsia="Calibri" w:hAnsi="Arial" w:cs="Arial"/>
        </w:rPr>
        <w:t xml:space="preserve">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14:paraId="54C8D2B7" w14:textId="77777777" w:rsidR="00AE1A08" w:rsidRPr="006119C5" w:rsidRDefault="00AE1A08" w:rsidP="00AE1A08">
      <w:pPr>
        <w:autoSpaceDE w:val="0"/>
        <w:autoSpaceDN w:val="0"/>
        <w:adjustRightInd w:val="0"/>
        <w:spacing w:after="0" w:line="276" w:lineRule="auto"/>
        <w:ind w:right="-92"/>
        <w:jc w:val="both"/>
        <w:rPr>
          <w:rFonts w:ascii="Arial" w:eastAsia="Calibri" w:hAnsi="Arial" w:cs="Arial"/>
        </w:rPr>
      </w:pPr>
    </w:p>
    <w:p w14:paraId="37489710"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Załączniki stanowiące integralną część umowy:</w:t>
      </w:r>
    </w:p>
    <w:p w14:paraId="76D81FD2"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lastRenderedPageBreak/>
        <w:t>Załącznik nr 1 – Formularz ofertowy (złożony przez Wykonawcę)</w:t>
      </w:r>
    </w:p>
    <w:p w14:paraId="5C49A16A"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color w:val="000000"/>
        </w:rPr>
      </w:pPr>
      <w:r w:rsidRPr="006119C5">
        <w:rPr>
          <w:rFonts w:ascii="Arial" w:eastAsia="Calibri" w:hAnsi="Arial" w:cs="Arial"/>
        </w:rPr>
        <w:t xml:space="preserve">Załącznik nr 2 – </w:t>
      </w:r>
      <w:r w:rsidRPr="006119C5">
        <w:rPr>
          <w:rFonts w:ascii="Arial" w:eastAsia="Calibri" w:hAnsi="Arial" w:cs="Arial"/>
          <w:color w:val="000000"/>
        </w:rPr>
        <w:t xml:space="preserve">SWZ </w:t>
      </w:r>
    </w:p>
    <w:p w14:paraId="0FC24F87"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3 – STWiORB</w:t>
      </w:r>
    </w:p>
    <w:p w14:paraId="2C71B6BA" w14:textId="77777777" w:rsidR="00AE1A08"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Załącznik nr 4 – Przedmiary robót</w:t>
      </w:r>
    </w:p>
    <w:p w14:paraId="1ECA64B6" w14:textId="557A94FA" w:rsidR="00E476E5" w:rsidRPr="006119C5" w:rsidRDefault="00E476E5" w:rsidP="00AE1A08">
      <w:pPr>
        <w:autoSpaceDE w:val="0"/>
        <w:autoSpaceDN w:val="0"/>
        <w:adjustRightInd w:val="0"/>
        <w:spacing w:after="0" w:line="240" w:lineRule="auto"/>
        <w:ind w:right="-92"/>
        <w:jc w:val="both"/>
        <w:rPr>
          <w:rFonts w:ascii="Arial" w:eastAsia="Calibri" w:hAnsi="Arial" w:cs="Arial"/>
        </w:rPr>
      </w:pPr>
      <w:r>
        <w:rPr>
          <w:rFonts w:ascii="Arial" w:eastAsia="Calibri" w:hAnsi="Arial" w:cs="Arial"/>
        </w:rPr>
        <w:t>Załącznik nr 5 – Harmonogram robót</w:t>
      </w:r>
    </w:p>
    <w:p w14:paraId="225D9E5C"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7C90F49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6003C4B4"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r w:rsidRPr="006119C5">
        <w:rPr>
          <w:rFonts w:ascii="Arial" w:eastAsia="Calibri" w:hAnsi="Arial" w:cs="Arial"/>
        </w:rPr>
        <w:t xml:space="preserve">              ZAMAWIAJĄCY                                                                 WYKONAWCA</w:t>
      </w:r>
    </w:p>
    <w:p w14:paraId="0B9E1FCF" w14:textId="77777777" w:rsidR="00AE1A08" w:rsidRPr="006119C5" w:rsidRDefault="00AE1A08" w:rsidP="00AE1A08">
      <w:pPr>
        <w:autoSpaceDE w:val="0"/>
        <w:autoSpaceDN w:val="0"/>
        <w:adjustRightInd w:val="0"/>
        <w:spacing w:after="0" w:line="240" w:lineRule="auto"/>
        <w:ind w:right="-92"/>
        <w:jc w:val="both"/>
        <w:rPr>
          <w:rFonts w:ascii="Arial" w:eastAsia="Calibri" w:hAnsi="Arial" w:cs="Arial"/>
        </w:rPr>
      </w:pPr>
    </w:p>
    <w:p w14:paraId="5A46B82F" w14:textId="4FB7EF9F" w:rsidR="006550CF" w:rsidRPr="006119C5" w:rsidRDefault="00AE1A08" w:rsidP="00337DAB">
      <w:pPr>
        <w:autoSpaceDE w:val="0"/>
        <w:autoSpaceDN w:val="0"/>
        <w:adjustRightInd w:val="0"/>
        <w:spacing w:after="0" w:line="240" w:lineRule="auto"/>
        <w:ind w:right="-92"/>
        <w:jc w:val="both"/>
        <w:rPr>
          <w:rFonts w:ascii="Arial" w:eastAsia="Calibri" w:hAnsi="Arial" w:cs="Arial"/>
          <w:b/>
          <w:bCs/>
        </w:rPr>
      </w:pPr>
      <w:r w:rsidRPr="006119C5">
        <w:rPr>
          <w:rFonts w:ascii="Arial" w:eastAsia="Calibri" w:hAnsi="Arial" w:cs="Arial"/>
        </w:rPr>
        <w:t xml:space="preserve">    ……………………………….                                                 ………………….....................</w:t>
      </w:r>
    </w:p>
    <w:sectPr w:rsidR="006550CF" w:rsidRPr="006119C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AAA6A" w14:textId="77777777" w:rsidR="006C2071" w:rsidRDefault="006C2071" w:rsidP="00E10F89">
      <w:pPr>
        <w:spacing w:after="0" w:line="240" w:lineRule="auto"/>
      </w:pPr>
      <w:r>
        <w:separator/>
      </w:r>
    </w:p>
  </w:endnote>
  <w:endnote w:type="continuationSeparator" w:id="0">
    <w:p w14:paraId="1732FFCD" w14:textId="77777777" w:rsidR="006C2071" w:rsidRDefault="006C2071" w:rsidP="00E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062371"/>
      <w:docPartObj>
        <w:docPartGallery w:val="Page Numbers (Bottom of Page)"/>
        <w:docPartUnique/>
      </w:docPartObj>
    </w:sdtPr>
    <w:sdtContent>
      <w:p w14:paraId="1119A783" w14:textId="3A766B5B" w:rsidR="00E10F89" w:rsidRDefault="00E10F89">
        <w:pPr>
          <w:pStyle w:val="Stopka"/>
          <w:jc w:val="center"/>
        </w:pPr>
        <w:r>
          <w:fldChar w:fldCharType="begin"/>
        </w:r>
        <w:r>
          <w:instrText>PAGE   \* MERGEFORMAT</w:instrText>
        </w:r>
        <w:r>
          <w:fldChar w:fldCharType="separate"/>
        </w:r>
        <w:r>
          <w:t>2</w:t>
        </w:r>
        <w:r>
          <w:fldChar w:fldCharType="end"/>
        </w:r>
      </w:p>
    </w:sdtContent>
  </w:sdt>
  <w:p w14:paraId="37704426" w14:textId="77777777" w:rsidR="00E10F89" w:rsidRDefault="00E10F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75FF7" w14:textId="77777777" w:rsidR="006C2071" w:rsidRDefault="006C2071" w:rsidP="00E10F89">
      <w:pPr>
        <w:spacing w:after="0" w:line="240" w:lineRule="auto"/>
      </w:pPr>
      <w:r>
        <w:separator/>
      </w:r>
    </w:p>
  </w:footnote>
  <w:footnote w:type="continuationSeparator" w:id="0">
    <w:p w14:paraId="21E42B15" w14:textId="77777777" w:rsidR="006C2071" w:rsidRDefault="006C2071" w:rsidP="00E1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5"/>
    <w:multiLevelType w:val="singleLevel"/>
    <w:tmpl w:val="8E283A3A"/>
    <w:name w:val="WW8Num21"/>
    <w:lvl w:ilvl="0">
      <w:start w:val="1"/>
      <w:numFmt w:val="decimal"/>
      <w:lvlText w:val="%1)"/>
      <w:lvlJc w:val="left"/>
      <w:pPr>
        <w:tabs>
          <w:tab w:val="num" w:pos="-360"/>
        </w:tabs>
        <w:ind w:left="786" w:hanging="360"/>
      </w:pPr>
      <w:rPr>
        <w:rFonts w:ascii="Arial" w:hAnsi="Arial" w:cs="Arial" w:hint="default"/>
        <w:i w:val="0"/>
        <w:color w:val="auto"/>
      </w:rPr>
    </w:lvl>
  </w:abstractNum>
  <w:abstractNum w:abstractNumId="7" w15:restartNumberingAfterBreak="0">
    <w:nsid w:val="0000001F"/>
    <w:multiLevelType w:val="singleLevel"/>
    <w:tmpl w:val="A7A4D2BA"/>
    <w:name w:val="WW8Num31"/>
    <w:lvl w:ilvl="0">
      <w:start w:val="6"/>
      <w:numFmt w:val="decimal"/>
      <w:lvlText w:val="%1."/>
      <w:lvlJc w:val="left"/>
      <w:pPr>
        <w:tabs>
          <w:tab w:val="num" w:pos="917"/>
        </w:tabs>
        <w:ind w:left="1637" w:hanging="360"/>
      </w:pPr>
      <w:rPr>
        <w:rFonts w:ascii="Arial" w:hAnsi="Arial" w:cs="Arial" w:hint="default"/>
        <w:b w:val="0"/>
        <w:sz w:val="22"/>
        <w:szCs w:val="22"/>
      </w:rPr>
    </w:lvl>
  </w:abstractNum>
  <w:abstractNum w:abstractNumId="8" w15:restartNumberingAfterBreak="0">
    <w:nsid w:val="0000002F"/>
    <w:multiLevelType w:val="multilevel"/>
    <w:tmpl w:val="C1CE6CAE"/>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33"/>
    <w:multiLevelType w:val="multilevel"/>
    <w:tmpl w:val="21AAE788"/>
    <w:name w:val="WW8Num51"/>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 w15:restartNumberingAfterBreak="0">
    <w:nsid w:val="005D2228"/>
    <w:multiLevelType w:val="multilevel"/>
    <w:tmpl w:val="ACB4F0D0"/>
    <w:name w:val="WW8Num512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1" w15:restartNumberingAfterBreak="0">
    <w:nsid w:val="00C65FE1"/>
    <w:multiLevelType w:val="hybridMultilevel"/>
    <w:tmpl w:val="1804D86E"/>
    <w:lvl w:ilvl="0" w:tplc="D9E01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346876"/>
    <w:multiLevelType w:val="hybridMultilevel"/>
    <w:tmpl w:val="A20A099E"/>
    <w:lvl w:ilvl="0" w:tplc="0C22DAC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443804"/>
    <w:multiLevelType w:val="hybridMultilevel"/>
    <w:tmpl w:val="5816B21A"/>
    <w:lvl w:ilvl="0" w:tplc="67102B3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D2097"/>
    <w:multiLevelType w:val="hybridMultilevel"/>
    <w:tmpl w:val="0D0499B6"/>
    <w:name w:val="WW8Num313222222"/>
    <w:lvl w:ilvl="0" w:tplc="3D264BB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B2338"/>
    <w:multiLevelType w:val="hybridMultilevel"/>
    <w:tmpl w:val="B0AE8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481E64"/>
    <w:multiLevelType w:val="hybridMultilevel"/>
    <w:tmpl w:val="4D089A94"/>
    <w:lvl w:ilvl="0" w:tplc="28EC65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426A34"/>
    <w:multiLevelType w:val="multilevel"/>
    <w:tmpl w:val="08E81800"/>
    <w:name w:val="WW8Num51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8" w15:restartNumberingAfterBreak="0">
    <w:nsid w:val="09A778C8"/>
    <w:multiLevelType w:val="hybridMultilevel"/>
    <w:tmpl w:val="D1066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537812"/>
    <w:multiLevelType w:val="hybridMultilevel"/>
    <w:tmpl w:val="5CE2B8C4"/>
    <w:name w:val="WW8Num3132"/>
    <w:lvl w:ilvl="0" w:tplc="7D76786A">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5C1C9A"/>
    <w:multiLevelType w:val="multilevel"/>
    <w:tmpl w:val="E69ED64E"/>
    <w:name w:val="WW8Num47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1F069FE"/>
    <w:multiLevelType w:val="hybridMultilevel"/>
    <w:tmpl w:val="F488BE76"/>
    <w:name w:val="WW8Num3132222"/>
    <w:lvl w:ilvl="0" w:tplc="1138D7E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E56BE"/>
    <w:multiLevelType w:val="hybridMultilevel"/>
    <w:tmpl w:val="FDFE9134"/>
    <w:name w:val="WW8Num212"/>
    <w:lvl w:ilvl="0" w:tplc="DD2674D2">
      <w:start w:val="1"/>
      <w:numFmt w:val="decimal"/>
      <w:lvlText w:val="%1)"/>
      <w:lvlJc w:val="left"/>
      <w:pPr>
        <w:tabs>
          <w:tab w:val="num" w:pos="-360"/>
        </w:tabs>
        <w:ind w:left="786" w:hanging="360"/>
      </w:pPr>
      <w:rPr>
        <w:rFonts w:ascii="Arial" w:hAnsi="Arial" w:cs="Arial"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413C5"/>
    <w:multiLevelType w:val="hybridMultilevel"/>
    <w:tmpl w:val="5DF637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6E1507"/>
    <w:multiLevelType w:val="hybridMultilevel"/>
    <w:tmpl w:val="B654646E"/>
    <w:lvl w:ilvl="0" w:tplc="36A4A8D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52C73"/>
    <w:multiLevelType w:val="hybridMultilevel"/>
    <w:tmpl w:val="D906609A"/>
    <w:name w:val="WW8Num3132222222"/>
    <w:lvl w:ilvl="0" w:tplc="71F6562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190D56"/>
    <w:multiLevelType w:val="hybridMultilevel"/>
    <w:tmpl w:val="C03C2E6C"/>
    <w:lvl w:ilvl="0" w:tplc="D2CEA4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3043B"/>
    <w:multiLevelType w:val="hybridMultilevel"/>
    <w:tmpl w:val="F364D568"/>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28" w15:restartNumberingAfterBreak="0">
    <w:nsid w:val="180400D0"/>
    <w:multiLevelType w:val="hybridMultilevel"/>
    <w:tmpl w:val="9340666C"/>
    <w:lvl w:ilvl="0" w:tplc="EB861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A768F1"/>
    <w:multiLevelType w:val="hybridMultilevel"/>
    <w:tmpl w:val="05D07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70468"/>
    <w:multiLevelType w:val="multilevel"/>
    <w:tmpl w:val="A9CCA4A8"/>
    <w:name w:val="WW8Num51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1" w15:restartNumberingAfterBreak="0">
    <w:nsid w:val="1B6A6CE7"/>
    <w:multiLevelType w:val="hybridMultilevel"/>
    <w:tmpl w:val="57688FDA"/>
    <w:lvl w:ilvl="0" w:tplc="ED94D4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F352B"/>
    <w:multiLevelType w:val="multilevel"/>
    <w:tmpl w:val="F51A9694"/>
    <w:name w:val="WW8Num51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33" w15:restartNumberingAfterBreak="0">
    <w:nsid w:val="1D642EAF"/>
    <w:multiLevelType w:val="hybridMultilevel"/>
    <w:tmpl w:val="59684FA8"/>
    <w:lvl w:ilvl="0" w:tplc="E4646EC6">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E15D3"/>
    <w:multiLevelType w:val="hybridMultilevel"/>
    <w:tmpl w:val="E170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9D4D89"/>
    <w:multiLevelType w:val="hybridMultilevel"/>
    <w:tmpl w:val="B2948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C3D6D"/>
    <w:multiLevelType w:val="hybridMultilevel"/>
    <w:tmpl w:val="A1A84B40"/>
    <w:name w:val="WW8Num22"/>
    <w:lvl w:ilvl="0" w:tplc="79C2680E">
      <w:start w:val="1"/>
      <w:numFmt w:val="lowerLetter"/>
      <w:lvlText w:val="%1)"/>
      <w:lvlJc w:val="left"/>
      <w:pPr>
        <w:tabs>
          <w:tab w:val="num" w:pos="0"/>
        </w:tabs>
        <w:ind w:left="201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464B0"/>
    <w:multiLevelType w:val="hybridMultilevel"/>
    <w:tmpl w:val="63BA41EA"/>
    <w:lvl w:ilvl="0" w:tplc="2CF067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7D1554"/>
    <w:multiLevelType w:val="multilevel"/>
    <w:tmpl w:val="2056FBB0"/>
    <w:name w:val="WW8Num5122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0" w15:restartNumberingAfterBreak="0">
    <w:nsid w:val="24DB176E"/>
    <w:multiLevelType w:val="multilevel"/>
    <w:tmpl w:val="1C3A313C"/>
    <w:name w:val="WW8Num51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41" w15:restartNumberingAfterBreak="0">
    <w:nsid w:val="2538150B"/>
    <w:multiLevelType w:val="hybridMultilevel"/>
    <w:tmpl w:val="50424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DC21AE"/>
    <w:multiLevelType w:val="hybridMultilevel"/>
    <w:tmpl w:val="72360796"/>
    <w:lvl w:ilvl="0" w:tplc="24EE12C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011F4F"/>
    <w:multiLevelType w:val="hybridMultilevel"/>
    <w:tmpl w:val="7F56A966"/>
    <w:lvl w:ilvl="0" w:tplc="34B2021A">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4" w15:restartNumberingAfterBreak="0">
    <w:nsid w:val="26E67D74"/>
    <w:multiLevelType w:val="multilevel"/>
    <w:tmpl w:val="F5323C0E"/>
    <w:name w:val="WW8Num47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280E6569"/>
    <w:multiLevelType w:val="hybridMultilevel"/>
    <w:tmpl w:val="6390061C"/>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8BD04E7"/>
    <w:multiLevelType w:val="hybridMultilevel"/>
    <w:tmpl w:val="77C88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8E938B7"/>
    <w:multiLevelType w:val="hybridMultilevel"/>
    <w:tmpl w:val="176842D0"/>
    <w:name w:val="WW8Num313"/>
    <w:lvl w:ilvl="0" w:tplc="04522992">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369B3"/>
    <w:multiLevelType w:val="hybridMultilevel"/>
    <w:tmpl w:val="8B2A4004"/>
    <w:lvl w:ilvl="0" w:tplc="75D27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FE6CEA"/>
    <w:multiLevelType w:val="hybridMultilevel"/>
    <w:tmpl w:val="34C61F0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C3D6B65"/>
    <w:multiLevelType w:val="multilevel"/>
    <w:tmpl w:val="AF865DB4"/>
    <w:name w:val="WW8Num47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FDD6CB5"/>
    <w:multiLevelType w:val="hybridMultilevel"/>
    <w:tmpl w:val="09FAF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7B28BC"/>
    <w:multiLevelType w:val="hybridMultilevel"/>
    <w:tmpl w:val="C574848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0A7EEF"/>
    <w:multiLevelType w:val="hybridMultilevel"/>
    <w:tmpl w:val="D778B6F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31E27201"/>
    <w:multiLevelType w:val="hybridMultilevel"/>
    <w:tmpl w:val="9DCAC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161A2E"/>
    <w:multiLevelType w:val="multilevel"/>
    <w:tmpl w:val="01F6BC7C"/>
    <w:name w:val="WW8Num51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6" w15:restartNumberingAfterBreak="0">
    <w:nsid w:val="33F16583"/>
    <w:multiLevelType w:val="hybridMultilevel"/>
    <w:tmpl w:val="18A85A3C"/>
    <w:lvl w:ilvl="0" w:tplc="A50A24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7E5FCC"/>
    <w:multiLevelType w:val="multilevel"/>
    <w:tmpl w:val="A7C00D88"/>
    <w:name w:val="WW8Num51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58" w15:restartNumberingAfterBreak="0">
    <w:nsid w:val="36A80EF9"/>
    <w:multiLevelType w:val="multilevel"/>
    <w:tmpl w:val="0C986404"/>
    <w:name w:val="WW8Num4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38990F3B"/>
    <w:multiLevelType w:val="hybridMultilevel"/>
    <w:tmpl w:val="0966E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617439"/>
    <w:multiLevelType w:val="multilevel"/>
    <w:tmpl w:val="F418D44E"/>
    <w:name w:val="WW8Num47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3A772964"/>
    <w:multiLevelType w:val="hybridMultilevel"/>
    <w:tmpl w:val="285CCACA"/>
    <w:lvl w:ilvl="0" w:tplc="BA9C9D0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53145"/>
    <w:multiLevelType w:val="multilevel"/>
    <w:tmpl w:val="F560FA7E"/>
    <w:name w:val="WW8Num47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005530F"/>
    <w:multiLevelType w:val="multilevel"/>
    <w:tmpl w:val="4C523E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1052229"/>
    <w:multiLevelType w:val="multilevel"/>
    <w:tmpl w:val="62548EE6"/>
    <w:name w:val="WW8Num47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41C72F8E"/>
    <w:multiLevelType w:val="hybridMultilevel"/>
    <w:tmpl w:val="30B4B056"/>
    <w:lvl w:ilvl="0" w:tplc="F8B00E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1D11E4"/>
    <w:multiLevelType w:val="hybridMultilevel"/>
    <w:tmpl w:val="1F845726"/>
    <w:lvl w:ilvl="0" w:tplc="8090751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15:restartNumberingAfterBreak="0">
    <w:nsid w:val="42A61EFE"/>
    <w:multiLevelType w:val="hybridMultilevel"/>
    <w:tmpl w:val="7BE0C100"/>
    <w:lvl w:ilvl="0" w:tplc="7A98A57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C42E41"/>
    <w:multiLevelType w:val="multilevel"/>
    <w:tmpl w:val="C1067D5A"/>
    <w:name w:val="WW8Num472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4901DBB"/>
    <w:multiLevelType w:val="hybridMultilevel"/>
    <w:tmpl w:val="A1F0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722161E"/>
    <w:multiLevelType w:val="hybridMultilevel"/>
    <w:tmpl w:val="5EC2B4DA"/>
    <w:lvl w:ilvl="0" w:tplc="0BB6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8052555"/>
    <w:multiLevelType w:val="hybridMultilevel"/>
    <w:tmpl w:val="1D0CD386"/>
    <w:lvl w:ilvl="0" w:tplc="4DC871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6E52BA"/>
    <w:multiLevelType w:val="hybridMultilevel"/>
    <w:tmpl w:val="D8DCF058"/>
    <w:lvl w:ilvl="0" w:tplc="0C347E82">
      <w:start w:val="1"/>
      <w:numFmt w:val="decimal"/>
      <w:lvlText w:val="%1."/>
      <w:lvlJc w:val="left"/>
      <w:pPr>
        <w:ind w:left="720" w:hanging="360"/>
      </w:pPr>
      <w:rPr>
        <w:rFonts w:ascii="Arial" w:hAnsi="Arial" w:cs="Arial"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54EC5"/>
    <w:multiLevelType w:val="hybridMultilevel"/>
    <w:tmpl w:val="63A29DAE"/>
    <w:name w:val="WW8Num31322222222222"/>
    <w:lvl w:ilvl="0" w:tplc="1EA8962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6C1382"/>
    <w:multiLevelType w:val="multilevel"/>
    <w:tmpl w:val="8C1EDE1E"/>
    <w:name w:val="WW8Num47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52863390"/>
    <w:multiLevelType w:val="hybridMultilevel"/>
    <w:tmpl w:val="0A34B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531C1838"/>
    <w:multiLevelType w:val="hybridMultilevel"/>
    <w:tmpl w:val="9726F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62546"/>
    <w:multiLevelType w:val="hybridMultilevel"/>
    <w:tmpl w:val="70280C1C"/>
    <w:lvl w:ilvl="0" w:tplc="28441F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B87F5E"/>
    <w:multiLevelType w:val="hybridMultilevel"/>
    <w:tmpl w:val="2B06CAD8"/>
    <w:lvl w:ilvl="0" w:tplc="B462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005A8A"/>
    <w:multiLevelType w:val="hybridMultilevel"/>
    <w:tmpl w:val="BFA6F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EA22A59"/>
    <w:multiLevelType w:val="hybridMultilevel"/>
    <w:tmpl w:val="B9301D92"/>
    <w:name w:val="WW8Num313222222222"/>
    <w:lvl w:ilvl="0" w:tplc="95381130">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BD4C65"/>
    <w:multiLevelType w:val="multilevel"/>
    <w:tmpl w:val="269C8B12"/>
    <w:name w:val="WW8Num5122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5" w15:restartNumberingAfterBreak="0">
    <w:nsid w:val="5F756848"/>
    <w:multiLevelType w:val="hybridMultilevel"/>
    <w:tmpl w:val="C4349F4E"/>
    <w:lvl w:ilvl="0" w:tplc="11F689D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6" w15:restartNumberingAfterBreak="0">
    <w:nsid w:val="5FBF7236"/>
    <w:multiLevelType w:val="multilevel"/>
    <w:tmpl w:val="4C0007E8"/>
    <w:name w:val="WW8Num47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612E63C2"/>
    <w:multiLevelType w:val="multilevel"/>
    <w:tmpl w:val="259A0A84"/>
    <w:name w:val="WW8Num51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89" w15:restartNumberingAfterBreak="0">
    <w:nsid w:val="64457387"/>
    <w:multiLevelType w:val="hybridMultilevel"/>
    <w:tmpl w:val="A978DCCE"/>
    <w:lvl w:ilvl="0" w:tplc="57DAA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73747"/>
    <w:multiLevelType w:val="hybridMultilevel"/>
    <w:tmpl w:val="95F67A58"/>
    <w:name w:val="WW8Num31322222"/>
    <w:lvl w:ilvl="0" w:tplc="3586D7D6">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82A64CE"/>
    <w:multiLevelType w:val="hybridMultilevel"/>
    <w:tmpl w:val="F2EABEC6"/>
    <w:lvl w:ilvl="0" w:tplc="B4628652">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1178E6"/>
    <w:multiLevelType w:val="hybridMultilevel"/>
    <w:tmpl w:val="E57C8CBE"/>
    <w:lvl w:ilvl="0" w:tplc="66505F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2745AD"/>
    <w:multiLevelType w:val="hybridMultilevel"/>
    <w:tmpl w:val="C3AE9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A296B2E"/>
    <w:multiLevelType w:val="hybridMultilevel"/>
    <w:tmpl w:val="0BAE64EE"/>
    <w:lvl w:ilvl="0" w:tplc="29643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2D5E29"/>
    <w:multiLevelType w:val="multilevel"/>
    <w:tmpl w:val="F1804AA4"/>
    <w:name w:val="WW8Num472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6" w15:restartNumberingAfterBreak="0">
    <w:nsid w:val="6BD76077"/>
    <w:multiLevelType w:val="hybridMultilevel"/>
    <w:tmpl w:val="09FC608A"/>
    <w:lvl w:ilvl="0" w:tplc="3A6A68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E0467E"/>
    <w:multiLevelType w:val="hybridMultilevel"/>
    <w:tmpl w:val="1A18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D5E0DC5"/>
    <w:multiLevelType w:val="multilevel"/>
    <w:tmpl w:val="DBB09DF2"/>
    <w:name w:val="WW8Num51222222"/>
    <w:lvl w:ilvl="0">
      <w:start w:val="1"/>
      <w:numFmt w:val="lowerLetter"/>
      <w:lvlText w:val="%1)"/>
      <w:lvlJc w:val="left"/>
      <w:pPr>
        <w:tabs>
          <w:tab w:val="num" w:pos="1070"/>
        </w:tabs>
        <w:ind w:left="1070" w:hanging="360"/>
      </w:pPr>
      <w:rPr>
        <w:rFonts w:hint="default"/>
      </w:rPr>
    </w:lvl>
    <w:lvl w:ilvl="1">
      <w:start w:val="5"/>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rPr>
        <w:rFonts w:hint="default"/>
      </w:rPr>
    </w:lvl>
    <w:lvl w:ilvl="5">
      <w:start w:val="1"/>
      <w:numFmt w:val="lowerRoman"/>
      <w:lvlText w:val="%6."/>
      <w:lvlJc w:val="right"/>
      <w:pPr>
        <w:tabs>
          <w:tab w:val="num" w:pos="5030"/>
        </w:tabs>
        <w:ind w:left="5030" w:hanging="180"/>
      </w:pPr>
      <w:rPr>
        <w:rFonts w:hint="default"/>
      </w:rPr>
    </w:lvl>
    <w:lvl w:ilvl="6">
      <w:start w:val="1"/>
      <w:numFmt w:val="decimal"/>
      <w:lvlText w:val="%7."/>
      <w:lvlJc w:val="left"/>
      <w:pPr>
        <w:tabs>
          <w:tab w:val="num" w:pos="5750"/>
        </w:tabs>
        <w:ind w:left="5750" w:hanging="360"/>
      </w:pPr>
      <w:rPr>
        <w:rFonts w:hint="default"/>
      </w:rPr>
    </w:lvl>
    <w:lvl w:ilvl="7">
      <w:start w:val="1"/>
      <w:numFmt w:val="lowerLetter"/>
      <w:lvlText w:val="%8."/>
      <w:lvlJc w:val="left"/>
      <w:pPr>
        <w:tabs>
          <w:tab w:val="num" w:pos="6470"/>
        </w:tabs>
        <w:ind w:left="6470" w:hanging="360"/>
      </w:pPr>
      <w:rPr>
        <w:rFonts w:hint="default"/>
      </w:rPr>
    </w:lvl>
    <w:lvl w:ilvl="8">
      <w:start w:val="1"/>
      <w:numFmt w:val="lowerRoman"/>
      <w:lvlText w:val="%9."/>
      <w:lvlJc w:val="right"/>
      <w:pPr>
        <w:tabs>
          <w:tab w:val="num" w:pos="7190"/>
        </w:tabs>
        <w:ind w:left="7190" w:hanging="180"/>
      </w:pPr>
      <w:rPr>
        <w:rFonts w:hint="default"/>
      </w:rPr>
    </w:lvl>
  </w:abstractNum>
  <w:abstractNum w:abstractNumId="100" w15:restartNumberingAfterBreak="0">
    <w:nsid w:val="6F5439F6"/>
    <w:multiLevelType w:val="hybridMultilevel"/>
    <w:tmpl w:val="787CA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BB0588"/>
    <w:multiLevelType w:val="hybridMultilevel"/>
    <w:tmpl w:val="A0681D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5DC500F"/>
    <w:multiLevelType w:val="hybridMultilevel"/>
    <w:tmpl w:val="2EC234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346A91"/>
    <w:multiLevelType w:val="hybridMultilevel"/>
    <w:tmpl w:val="38D479F6"/>
    <w:name w:val="WW8Num313222"/>
    <w:lvl w:ilvl="0" w:tplc="420414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643A2D"/>
    <w:multiLevelType w:val="hybridMultilevel"/>
    <w:tmpl w:val="232801F8"/>
    <w:lvl w:ilvl="0" w:tplc="B234083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44423D"/>
    <w:multiLevelType w:val="hybridMultilevel"/>
    <w:tmpl w:val="4C7E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8650B7C"/>
    <w:multiLevelType w:val="hybridMultilevel"/>
    <w:tmpl w:val="8230F2D8"/>
    <w:name w:val="WW8Num232"/>
    <w:lvl w:ilvl="0" w:tplc="B462865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8" w15:restartNumberingAfterBreak="0">
    <w:nsid w:val="78CB4EED"/>
    <w:multiLevelType w:val="hybridMultilevel"/>
    <w:tmpl w:val="5F4AF5CE"/>
    <w:lvl w:ilvl="0" w:tplc="0CAC7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3169F9"/>
    <w:multiLevelType w:val="multilevel"/>
    <w:tmpl w:val="BDD87BE2"/>
    <w:name w:val="WW8Num472222222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hAnsi="Arial" w:cs="Arial" w:hint="default"/>
        <w:i w:val="0"/>
        <w:sz w:val="22"/>
        <w:szCs w:val="22"/>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A9D39ED"/>
    <w:multiLevelType w:val="hybridMultilevel"/>
    <w:tmpl w:val="153CEF26"/>
    <w:name w:val="WW8Num3132222222222"/>
    <w:lvl w:ilvl="0" w:tplc="35382F74">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B64868"/>
    <w:multiLevelType w:val="hybridMultilevel"/>
    <w:tmpl w:val="ADB46F6E"/>
    <w:lvl w:ilvl="0" w:tplc="11F689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DCD7C6D"/>
    <w:multiLevelType w:val="hybridMultilevel"/>
    <w:tmpl w:val="6F7209C2"/>
    <w:name w:val="WW8Num31322222222"/>
    <w:lvl w:ilvl="0" w:tplc="438A623C">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DE044B"/>
    <w:multiLevelType w:val="hybridMultilevel"/>
    <w:tmpl w:val="DC3EC742"/>
    <w:lvl w:ilvl="0" w:tplc="668C98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8C640D"/>
    <w:multiLevelType w:val="hybridMultilevel"/>
    <w:tmpl w:val="3FC858CE"/>
    <w:name w:val="WW8Num31322"/>
    <w:lvl w:ilvl="0" w:tplc="43E8746E">
      <w:start w:val="6"/>
      <w:numFmt w:val="decimal"/>
      <w:lvlText w:val="%1."/>
      <w:lvlJc w:val="left"/>
      <w:pPr>
        <w:tabs>
          <w:tab w:val="num" w:pos="917"/>
        </w:tabs>
        <w:ind w:left="1637"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0678877">
    <w:abstractNumId w:val="102"/>
  </w:num>
  <w:num w:numId="2" w16cid:durableId="18169753">
    <w:abstractNumId w:val="71"/>
  </w:num>
  <w:num w:numId="3" w16cid:durableId="99110339">
    <w:abstractNumId w:val="2"/>
  </w:num>
  <w:num w:numId="4" w16cid:durableId="1539389467">
    <w:abstractNumId w:val="1"/>
  </w:num>
  <w:num w:numId="5" w16cid:durableId="763499420">
    <w:abstractNumId w:val="0"/>
  </w:num>
  <w:num w:numId="6" w16cid:durableId="1367364796">
    <w:abstractNumId w:val="98"/>
  </w:num>
  <w:num w:numId="7" w16cid:durableId="419912719">
    <w:abstractNumId w:val="87"/>
  </w:num>
  <w:num w:numId="8" w16cid:durableId="454182392">
    <w:abstractNumId w:val="82"/>
    <w:lvlOverride w:ilvl="0">
      <w:startOverride w:val="1"/>
    </w:lvlOverride>
  </w:num>
  <w:num w:numId="9" w16cid:durableId="578250122">
    <w:abstractNumId w:val="67"/>
    <w:lvlOverride w:ilvl="0">
      <w:startOverride w:val="1"/>
    </w:lvlOverride>
  </w:num>
  <w:num w:numId="10" w16cid:durableId="943221452">
    <w:abstractNumId w:val="38"/>
  </w:num>
  <w:num w:numId="11" w16cid:durableId="1304778229">
    <w:abstractNumId w:val="37"/>
  </w:num>
  <w:num w:numId="12" w16cid:durableId="764614062">
    <w:abstractNumId w:val="53"/>
  </w:num>
  <w:num w:numId="13" w16cid:durableId="1288468703">
    <w:abstractNumId w:val="45"/>
  </w:num>
  <w:num w:numId="14" w16cid:durableId="1291325214">
    <w:abstractNumId w:val="65"/>
  </w:num>
  <w:num w:numId="15" w16cid:durableId="2056805522">
    <w:abstractNumId w:val="5"/>
  </w:num>
  <w:num w:numId="16" w16cid:durableId="373191551">
    <w:abstractNumId w:val="73"/>
  </w:num>
  <w:num w:numId="17" w16cid:durableId="915016371">
    <w:abstractNumId w:val="100"/>
  </w:num>
  <w:num w:numId="18" w16cid:durableId="881864732">
    <w:abstractNumId w:val="35"/>
  </w:num>
  <w:num w:numId="19" w16cid:durableId="243884672">
    <w:abstractNumId w:val="46"/>
  </w:num>
  <w:num w:numId="20" w16cid:durableId="501556136">
    <w:abstractNumId w:val="80"/>
  </w:num>
  <w:num w:numId="21" w16cid:durableId="1352953324">
    <w:abstractNumId w:val="11"/>
  </w:num>
  <w:num w:numId="22" w16cid:durableId="1540775308">
    <w:abstractNumId w:val="92"/>
  </w:num>
  <w:num w:numId="23" w16cid:durableId="1611737505">
    <w:abstractNumId w:val="26"/>
  </w:num>
  <w:num w:numId="24" w16cid:durableId="361711617">
    <w:abstractNumId w:val="113"/>
  </w:num>
  <w:num w:numId="25" w16cid:durableId="2129547763">
    <w:abstractNumId w:val="94"/>
  </w:num>
  <w:num w:numId="26" w16cid:durableId="875041852">
    <w:abstractNumId w:val="89"/>
  </w:num>
  <w:num w:numId="27" w16cid:durableId="1786583242">
    <w:abstractNumId w:val="52"/>
  </w:num>
  <w:num w:numId="28" w16cid:durableId="796946162">
    <w:abstractNumId w:val="23"/>
  </w:num>
  <w:num w:numId="29" w16cid:durableId="662321489">
    <w:abstractNumId w:val="79"/>
  </w:num>
  <w:num w:numId="30" w16cid:durableId="465587785">
    <w:abstractNumId w:val="48"/>
  </w:num>
  <w:num w:numId="31" w16cid:durableId="379522666">
    <w:abstractNumId w:val="61"/>
  </w:num>
  <w:num w:numId="32" w16cid:durableId="709963619">
    <w:abstractNumId w:val="96"/>
  </w:num>
  <w:num w:numId="33" w16cid:durableId="987706525">
    <w:abstractNumId w:val="66"/>
  </w:num>
  <w:num w:numId="34" w16cid:durableId="1083990858">
    <w:abstractNumId w:val="28"/>
  </w:num>
  <w:num w:numId="35" w16cid:durableId="1153133719">
    <w:abstractNumId w:val="105"/>
  </w:num>
  <w:num w:numId="36" w16cid:durableId="1570924604">
    <w:abstractNumId w:val="56"/>
  </w:num>
  <w:num w:numId="37" w16cid:durableId="1074547595">
    <w:abstractNumId w:val="24"/>
  </w:num>
  <w:num w:numId="38" w16cid:durableId="1013071782">
    <w:abstractNumId w:val="108"/>
  </w:num>
  <w:num w:numId="39" w16cid:durableId="2044942782">
    <w:abstractNumId w:val="33"/>
  </w:num>
  <w:num w:numId="40" w16cid:durableId="1716074997">
    <w:abstractNumId w:val="72"/>
  </w:num>
  <w:num w:numId="41" w16cid:durableId="121920451">
    <w:abstractNumId w:val="31"/>
  </w:num>
  <w:num w:numId="42" w16cid:durableId="577640594">
    <w:abstractNumId w:val="27"/>
  </w:num>
  <w:num w:numId="43" w16cid:durableId="2019651125">
    <w:abstractNumId w:val="13"/>
  </w:num>
  <w:num w:numId="44" w16cid:durableId="228808842">
    <w:abstractNumId w:val="93"/>
  </w:num>
  <w:num w:numId="45" w16cid:durableId="1692028602">
    <w:abstractNumId w:val="59"/>
  </w:num>
  <w:num w:numId="46" w16cid:durableId="1180779967">
    <w:abstractNumId w:val="41"/>
  </w:num>
  <w:num w:numId="47" w16cid:durableId="235359138">
    <w:abstractNumId w:val="54"/>
  </w:num>
  <w:num w:numId="48" w16cid:durableId="1274170219">
    <w:abstractNumId w:val="42"/>
  </w:num>
  <w:num w:numId="49" w16cid:durableId="1121649853">
    <w:abstractNumId w:val="34"/>
  </w:num>
  <w:num w:numId="50" w16cid:durableId="1136873337">
    <w:abstractNumId w:val="15"/>
  </w:num>
  <w:num w:numId="51" w16cid:durableId="1632176490">
    <w:abstractNumId w:val="103"/>
  </w:num>
  <w:num w:numId="52" w16cid:durableId="198317894">
    <w:abstractNumId w:val="16"/>
  </w:num>
  <w:num w:numId="53" w16cid:durableId="242877698">
    <w:abstractNumId w:val="29"/>
  </w:num>
  <w:num w:numId="54" w16cid:durableId="1429616251">
    <w:abstractNumId w:val="51"/>
  </w:num>
  <w:num w:numId="55" w16cid:durableId="631250969">
    <w:abstractNumId w:val="97"/>
  </w:num>
  <w:num w:numId="56" w16cid:durableId="5521563">
    <w:abstractNumId w:val="101"/>
  </w:num>
  <w:num w:numId="57" w16cid:durableId="460921941">
    <w:abstractNumId w:val="70"/>
  </w:num>
  <w:num w:numId="58" w16cid:durableId="1025249093">
    <w:abstractNumId w:val="18"/>
  </w:num>
  <w:num w:numId="59" w16cid:durableId="340861514">
    <w:abstractNumId w:val="78"/>
  </w:num>
  <w:num w:numId="60" w16cid:durableId="695011387">
    <w:abstractNumId w:val="111"/>
  </w:num>
  <w:num w:numId="61" w16cid:durableId="300036751">
    <w:abstractNumId w:val="77"/>
  </w:num>
  <w:num w:numId="62" w16cid:durableId="273562094">
    <w:abstractNumId w:val="49"/>
  </w:num>
  <w:num w:numId="63" w16cid:durableId="61103514">
    <w:abstractNumId w:val="85"/>
  </w:num>
  <w:num w:numId="64" w16cid:durableId="461924241">
    <w:abstractNumId w:val="91"/>
  </w:num>
  <w:num w:numId="65" w16cid:durableId="100343227">
    <w:abstractNumId w:val="68"/>
  </w:num>
  <w:num w:numId="66" w16cid:durableId="1943682060">
    <w:abstractNumId w:val="22"/>
  </w:num>
  <w:num w:numId="67" w16cid:durableId="647318152">
    <w:abstractNumId w:val="36"/>
  </w:num>
  <w:num w:numId="68" w16cid:durableId="84962234">
    <w:abstractNumId w:val="12"/>
  </w:num>
  <w:num w:numId="69" w16cid:durableId="514151464">
    <w:abstractNumId w:val="74"/>
  </w:num>
  <w:num w:numId="70" w16cid:durableId="590093014">
    <w:abstractNumId w:val="106"/>
  </w:num>
  <w:num w:numId="71" w16cid:durableId="1673796877">
    <w:abstractNumId w:val="81"/>
  </w:num>
  <w:num w:numId="72" w16cid:durableId="1168208380">
    <w:abstractNumId w:val="43"/>
  </w:num>
  <w:num w:numId="73" w16cid:durableId="1322461462">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08"/>
    <w:rsid w:val="000649CE"/>
    <w:rsid w:val="0010496A"/>
    <w:rsid w:val="00161EC9"/>
    <w:rsid w:val="001907FA"/>
    <w:rsid w:val="001B44D6"/>
    <w:rsid w:val="001D083F"/>
    <w:rsid w:val="001D22C4"/>
    <w:rsid w:val="00202B26"/>
    <w:rsid w:val="002067F5"/>
    <w:rsid w:val="002079B1"/>
    <w:rsid w:val="0021029E"/>
    <w:rsid w:val="002119F4"/>
    <w:rsid w:val="00217FB6"/>
    <w:rsid w:val="002728E6"/>
    <w:rsid w:val="002838E2"/>
    <w:rsid w:val="00291DED"/>
    <w:rsid w:val="00316256"/>
    <w:rsid w:val="00316433"/>
    <w:rsid w:val="00320107"/>
    <w:rsid w:val="00334B3A"/>
    <w:rsid w:val="00337DAB"/>
    <w:rsid w:val="00384D82"/>
    <w:rsid w:val="003864CD"/>
    <w:rsid w:val="003941AA"/>
    <w:rsid w:val="003C01CD"/>
    <w:rsid w:val="003D4F0A"/>
    <w:rsid w:val="003D64FB"/>
    <w:rsid w:val="003D6625"/>
    <w:rsid w:val="003E241A"/>
    <w:rsid w:val="003E3E67"/>
    <w:rsid w:val="003E76AE"/>
    <w:rsid w:val="00411EBA"/>
    <w:rsid w:val="00464F74"/>
    <w:rsid w:val="00467807"/>
    <w:rsid w:val="004812CF"/>
    <w:rsid w:val="0048694B"/>
    <w:rsid w:val="004A0089"/>
    <w:rsid w:val="004C4E94"/>
    <w:rsid w:val="004E2932"/>
    <w:rsid w:val="004F3EFB"/>
    <w:rsid w:val="005221C9"/>
    <w:rsid w:val="00550511"/>
    <w:rsid w:val="00556BB3"/>
    <w:rsid w:val="00582319"/>
    <w:rsid w:val="0058634D"/>
    <w:rsid w:val="0058744A"/>
    <w:rsid w:val="005A068D"/>
    <w:rsid w:val="005C400B"/>
    <w:rsid w:val="005D7F1E"/>
    <w:rsid w:val="005F0EE5"/>
    <w:rsid w:val="00602C34"/>
    <w:rsid w:val="006119C5"/>
    <w:rsid w:val="00615F94"/>
    <w:rsid w:val="006550CF"/>
    <w:rsid w:val="006C2071"/>
    <w:rsid w:val="006D5BF7"/>
    <w:rsid w:val="006E7079"/>
    <w:rsid w:val="006F2056"/>
    <w:rsid w:val="006F3D83"/>
    <w:rsid w:val="0075272D"/>
    <w:rsid w:val="00757EBD"/>
    <w:rsid w:val="007933B9"/>
    <w:rsid w:val="007A19A7"/>
    <w:rsid w:val="007E05A1"/>
    <w:rsid w:val="007E1A82"/>
    <w:rsid w:val="007F0E0D"/>
    <w:rsid w:val="008005D6"/>
    <w:rsid w:val="00803363"/>
    <w:rsid w:val="00816A2A"/>
    <w:rsid w:val="00822DFD"/>
    <w:rsid w:val="00865550"/>
    <w:rsid w:val="0087108F"/>
    <w:rsid w:val="00875A33"/>
    <w:rsid w:val="008A1773"/>
    <w:rsid w:val="008A285B"/>
    <w:rsid w:val="008C0BAD"/>
    <w:rsid w:val="008D220F"/>
    <w:rsid w:val="008E7050"/>
    <w:rsid w:val="008F6A4D"/>
    <w:rsid w:val="00902D08"/>
    <w:rsid w:val="00914CA6"/>
    <w:rsid w:val="00916269"/>
    <w:rsid w:val="0098452D"/>
    <w:rsid w:val="009A5A7A"/>
    <w:rsid w:val="009A7B4E"/>
    <w:rsid w:val="009E6907"/>
    <w:rsid w:val="00A12C0B"/>
    <w:rsid w:val="00A51E2F"/>
    <w:rsid w:val="00A52114"/>
    <w:rsid w:val="00A60326"/>
    <w:rsid w:val="00A65F89"/>
    <w:rsid w:val="00AE1A08"/>
    <w:rsid w:val="00B06972"/>
    <w:rsid w:val="00B112EE"/>
    <w:rsid w:val="00B11840"/>
    <w:rsid w:val="00B17B31"/>
    <w:rsid w:val="00BB21DD"/>
    <w:rsid w:val="00BF14C4"/>
    <w:rsid w:val="00BF6943"/>
    <w:rsid w:val="00C0015C"/>
    <w:rsid w:val="00C0435C"/>
    <w:rsid w:val="00C132E6"/>
    <w:rsid w:val="00C211F7"/>
    <w:rsid w:val="00C22674"/>
    <w:rsid w:val="00CA3A20"/>
    <w:rsid w:val="00CB53CD"/>
    <w:rsid w:val="00CB6BF7"/>
    <w:rsid w:val="00CD27EA"/>
    <w:rsid w:val="00CF3B60"/>
    <w:rsid w:val="00D32DB5"/>
    <w:rsid w:val="00D468BC"/>
    <w:rsid w:val="00D70425"/>
    <w:rsid w:val="00D7614E"/>
    <w:rsid w:val="00D77C3E"/>
    <w:rsid w:val="00D810AB"/>
    <w:rsid w:val="00D94736"/>
    <w:rsid w:val="00DA1231"/>
    <w:rsid w:val="00DC22EF"/>
    <w:rsid w:val="00DC7AD1"/>
    <w:rsid w:val="00DF47D8"/>
    <w:rsid w:val="00E02BE3"/>
    <w:rsid w:val="00E10F89"/>
    <w:rsid w:val="00E24638"/>
    <w:rsid w:val="00E476E5"/>
    <w:rsid w:val="00E91B95"/>
    <w:rsid w:val="00EA3F31"/>
    <w:rsid w:val="00EA7118"/>
    <w:rsid w:val="00EB448A"/>
    <w:rsid w:val="00EE08C0"/>
    <w:rsid w:val="00EF063E"/>
    <w:rsid w:val="00EF7078"/>
    <w:rsid w:val="00F16629"/>
    <w:rsid w:val="00F166B2"/>
    <w:rsid w:val="00F3541E"/>
    <w:rsid w:val="00F4489F"/>
    <w:rsid w:val="00F46A49"/>
    <w:rsid w:val="00F84487"/>
    <w:rsid w:val="00FA16DA"/>
    <w:rsid w:val="00FB11AF"/>
    <w:rsid w:val="00FF0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2149"/>
  <w15:chartTrackingRefBased/>
  <w15:docId w15:val="{88562A6D-2E6D-4DCE-BDFE-F7F518E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AE1A0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E1A0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E1A0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E1A08"/>
    <w:pPr>
      <w:keepNext/>
      <w:spacing w:before="240" w:after="60" w:line="240" w:lineRule="auto"/>
      <w:outlineLvl w:val="3"/>
    </w:pPr>
    <w:rPr>
      <w:rFonts w:ascii="Cambria" w:eastAsia="Times New Roman" w:hAnsi="Cambria" w:cs="Times New Roman"/>
      <w:b/>
      <w:bCs/>
      <w:sz w:val="28"/>
      <w:szCs w:val="28"/>
      <w:lang w:eastAsia="pl-PL"/>
    </w:rPr>
  </w:style>
  <w:style w:type="paragraph" w:styleId="Nagwek5">
    <w:name w:val="heading 5"/>
    <w:basedOn w:val="Normalny"/>
    <w:next w:val="Normalny"/>
    <w:link w:val="Nagwek5Znak"/>
    <w:qFormat/>
    <w:rsid w:val="00AE1A08"/>
    <w:pPr>
      <w:spacing w:before="240" w:after="60" w:line="240" w:lineRule="auto"/>
      <w:outlineLvl w:val="4"/>
    </w:pPr>
    <w:rPr>
      <w:rFonts w:ascii="Cambria" w:eastAsia="Times New Roman" w:hAnsi="Cambria" w:cs="Times New Roman"/>
      <w:b/>
      <w:bCs/>
      <w:i/>
      <w:iCs/>
      <w:sz w:val="26"/>
      <w:szCs w:val="26"/>
      <w:lang w:eastAsia="pl-PL"/>
    </w:rPr>
  </w:style>
  <w:style w:type="paragraph" w:styleId="Nagwek7">
    <w:name w:val="heading 7"/>
    <w:basedOn w:val="Normalny"/>
    <w:next w:val="Normalny"/>
    <w:link w:val="Nagwek7Znak"/>
    <w:qFormat/>
    <w:rsid w:val="00AE1A0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AE1A08"/>
    <w:pPr>
      <w:spacing w:before="240" w:after="60" w:line="240" w:lineRule="auto"/>
      <w:outlineLvl w:val="7"/>
    </w:pPr>
    <w:rPr>
      <w:rFonts w:ascii="Cambria" w:eastAsia="Times New Roman" w:hAnsi="Cambria"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E1A0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E1A0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E1A0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E1A08"/>
    <w:rPr>
      <w:rFonts w:ascii="Cambria" w:eastAsia="Times New Roman" w:hAnsi="Cambria" w:cs="Times New Roman"/>
      <w:b/>
      <w:bCs/>
      <w:sz w:val="28"/>
      <w:szCs w:val="28"/>
      <w:lang w:eastAsia="pl-PL"/>
    </w:rPr>
  </w:style>
  <w:style w:type="character" w:customStyle="1" w:styleId="Nagwek5Znak">
    <w:name w:val="Nagłówek 5 Znak"/>
    <w:basedOn w:val="Domylnaczcionkaakapitu"/>
    <w:link w:val="Nagwek5"/>
    <w:rsid w:val="00AE1A08"/>
    <w:rPr>
      <w:rFonts w:ascii="Cambria" w:eastAsia="Times New Roman" w:hAnsi="Cambria" w:cs="Times New Roman"/>
      <w:b/>
      <w:bCs/>
      <w:i/>
      <w:iCs/>
      <w:sz w:val="26"/>
      <w:szCs w:val="26"/>
      <w:lang w:eastAsia="pl-PL"/>
    </w:rPr>
  </w:style>
  <w:style w:type="character" w:customStyle="1" w:styleId="Nagwek7Znak">
    <w:name w:val="Nagłówek 7 Znak"/>
    <w:basedOn w:val="Domylnaczcionkaakapitu"/>
    <w:link w:val="Nagwek7"/>
    <w:rsid w:val="00AE1A0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AE1A08"/>
    <w:rPr>
      <w:rFonts w:ascii="Cambria" w:eastAsia="Times New Roman" w:hAnsi="Cambria" w:cs="Times New Roman"/>
      <w:i/>
      <w:iCs/>
      <w:sz w:val="20"/>
      <w:szCs w:val="20"/>
      <w:lang w:eastAsia="pl-PL"/>
    </w:rPr>
  </w:style>
  <w:style w:type="numbering" w:customStyle="1" w:styleId="Bezlisty1">
    <w:name w:val="Bez listy1"/>
    <w:next w:val="Bezlisty"/>
    <w:uiPriority w:val="99"/>
    <w:semiHidden/>
    <w:unhideWhenUsed/>
    <w:rsid w:val="00AE1A08"/>
  </w:style>
  <w:style w:type="paragraph" w:customStyle="1" w:styleId="pkt">
    <w:name w:val="pkt"/>
    <w:basedOn w:val="Normalny"/>
    <w:link w:val="pktZnak"/>
    <w:rsid w:val="00AE1A08"/>
    <w:pPr>
      <w:spacing w:before="60" w:after="60" w:line="240" w:lineRule="auto"/>
      <w:ind w:left="851" w:hanging="295"/>
      <w:jc w:val="both"/>
    </w:pPr>
    <w:rPr>
      <w:rFonts w:ascii="Cambria" w:eastAsia="Times New Roman" w:hAnsi="Cambria" w:cs="Times New Roman"/>
      <w:sz w:val="20"/>
      <w:szCs w:val="20"/>
      <w:lang w:eastAsia="pl-PL"/>
    </w:rPr>
  </w:style>
  <w:style w:type="character" w:customStyle="1" w:styleId="pktZnak">
    <w:name w:val="pkt Znak"/>
    <w:link w:val="pkt"/>
    <w:rsid w:val="00AE1A08"/>
    <w:rPr>
      <w:rFonts w:ascii="Cambria" w:eastAsia="Times New Roman" w:hAnsi="Cambria" w:cs="Times New Roman"/>
      <w:sz w:val="20"/>
      <w:szCs w:val="20"/>
      <w:lang w:eastAsia="pl-PL"/>
    </w:rPr>
  </w:style>
  <w:style w:type="paragraph" w:customStyle="1" w:styleId="pkt1">
    <w:name w:val="pkt1"/>
    <w:basedOn w:val="pkt"/>
    <w:rsid w:val="00AE1A08"/>
    <w:pPr>
      <w:ind w:left="850" w:hanging="425"/>
    </w:pPr>
  </w:style>
  <w:style w:type="paragraph" w:styleId="Tytu">
    <w:name w:val="Title"/>
    <w:basedOn w:val="Normalny"/>
    <w:link w:val="TytuZnak"/>
    <w:qFormat/>
    <w:rsid w:val="00AE1A0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AE1A08"/>
    <w:rPr>
      <w:rFonts w:ascii="Arial" w:eastAsia="Times New Roman" w:hAnsi="Arial" w:cs="Times New Roman"/>
      <w:b/>
      <w:szCs w:val="20"/>
      <w:lang w:eastAsia="pl-PL"/>
    </w:rPr>
  </w:style>
  <w:style w:type="paragraph" w:styleId="Tekstpodstawowy">
    <w:name w:val="Body Text"/>
    <w:basedOn w:val="Normalny"/>
    <w:link w:val="TekstpodstawowyZnak"/>
    <w:rsid w:val="00AE1A0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E1A0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AE1A0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E1A08"/>
    <w:rPr>
      <w:rFonts w:ascii="Arial" w:eastAsia="Times New Roman" w:hAnsi="Arial" w:cs="Times New Roman"/>
      <w:sz w:val="20"/>
      <w:szCs w:val="20"/>
      <w:lang w:eastAsia="pl-PL"/>
    </w:rPr>
  </w:style>
  <w:style w:type="paragraph" w:styleId="Stopka">
    <w:name w:val="footer"/>
    <w:basedOn w:val="Normalny"/>
    <w:link w:val="StopkaZnak"/>
    <w:uiPriority w:val="99"/>
    <w:rsid w:val="00AE1A08"/>
    <w:pPr>
      <w:tabs>
        <w:tab w:val="center" w:pos="4536"/>
        <w:tab w:val="right" w:pos="9072"/>
      </w:tabs>
      <w:spacing w:after="0" w:line="240" w:lineRule="auto"/>
    </w:pPr>
    <w:rPr>
      <w:rFonts w:ascii="Tahoma" w:eastAsia="Times New Roman" w:hAnsi="Tahoma" w:cs="Times New Roman"/>
      <w:sz w:val="20"/>
      <w:szCs w:val="20"/>
      <w:lang w:eastAsia="pl-PL"/>
    </w:rPr>
  </w:style>
  <w:style w:type="character" w:customStyle="1" w:styleId="StopkaZnak">
    <w:name w:val="Stopka Znak"/>
    <w:basedOn w:val="Domylnaczcionkaakapitu"/>
    <w:link w:val="Stopka"/>
    <w:uiPriority w:val="99"/>
    <w:rsid w:val="00AE1A08"/>
    <w:rPr>
      <w:rFonts w:ascii="Tahoma" w:eastAsia="Times New Roman" w:hAnsi="Tahoma" w:cs="Times New Roman"/>
      <w:sz w:val="20"/>
      <w:szCs w:val="20"/>
      <w:lang w:eastAsia="pl-PL"/>
    </w:rPr>
  </w:style>
  <w:style w:type="character" w:customStyle="1" w:styleId="WW8Num2z0">
    <w:name w:val="WW8Num2z0"/>
    <w:rsid w:val="00AE1A08"/>
    <w:rPr>
      <w:rFonts w:ascii="Times New Roman" w:hAnsi="Times New Roman" w:cs="Times New Roman"/>
    </w:rPr>
  </w:style>
  <w:style w:type="paragraph" w:styleId="Tekstpodstawowy3">
    <w:name w:val="Body Text 3"/>
    <w:basedOn w:val="Normalny"/>
    <w:link w:val="Tekstpodstawowy3Znak"/>
    <w:rsid w:val="00AE1A08"/>
    <w:pPr>
      <w:spacing w:after="120" w:line="240" w:lineRule="auto"/>
    </w:pPr>
    <w:rPr>
      <w:rFonts w:ascii="Cambria" w:eastAsia="Times New Roman" w:hAnsi="Cambria" w:cs="Times New Roman"/>
      <w:sz w:val="16"/>
      <w:szCs w:val="16"/>
      <w:lang w:eastAsia="pl-PL"/>
    </w:rPr>
  </w:style>
  <w:style w:type="character" w:customStyle="1" w:styleId="Tekstpodstawowy3Znak">
    <w:name w:val="Tekst podstawowy 3 Znak"/>
    <w:basedOn w:val="Domylnaczcionkaakapitu"/>
    <w:link w:val="Tekstpodstawowy3"/>
    <w:rsid w:val="00AE1A08"/>
    <w:rPr>
      <w:rFonts w:ascii="Cambria" w:eastAsia="Times New Roman" w:hAnsi="Cambria" w:cs="Times New Roman"/>
      <w:sz w:val="16"/>
      <w:szCs w:val="16"/>
      <w:lang w:eastAsia="pl-PL"/>
    </w:rPr>
  </w:style>
  <w:style w:type="paragraph" w:styleId="NormalnyWeb">
    <w:name w:val="Normal (Web)"/>
    <w:basedOn w:val="Normalny"/>
    <w:rsid w:val="00AE1A08"/>
    <w:pPr>
      <w:spacing w:before="100" w:beforeAutospacing="1" w:after="100" w:afterAutospacing="1" w:line="240" w:lineRule="auto"/>
      <w:jc w:val="both"/>
    </w:pPr>
    <w:rPr>
      <w:rFonts w:ascii="Cambria" w:eastAsia="Times New Roman" w:hAnsi="Cambria" w:cs="Times New Roman"/>
      <w:sz w:val="20"/>
      <w:szCs w:val="20"/>
      <w:lang w:eastAsia="pl-PL"/>
    </w:rPr>
  </w:style>
  <w:style w:type="character" w:styleId="Hipercze">
    <w:name w:val="Hyperlink"/>
    <w:uiPriority w:val="99"/>
    <w:rsid w:val="00AE1A08"/>
    <w:rPr>
      <w:color w:val="FF0000"/>
      <w:u w:val="single" w:color="FF0000"/>
    </w:rPr>
  </w:style>
  <w:style w:type="paragraph" w:styleId="Tekstpodstawowywcity">
    <w:name w:val="Body Text Indent"/>
    <w:basedOn w:val="Normalny"/>
    <w:link w:val="TekstpodstawowywcityZnak"/>
    <w:rsid w:val="00AE1A08"/>
    <w:pPr>
      <w:spacing w:after="120" w:line="240" w:lineRule="auto"/>
      <w:ind w:left="283"/>
    </w:pPr>
    <w:rPr>
      <w:rFonts w:ascii="Cambria" w:eastAsia="Times New Roman" w:hAnsi="Cambria" w:cs="Times New Roman"/>
      <w:sz w:val="20"/>
      <w:szCs w:val="20"/>
      <w:lang w:eastAsia="pl-PL"/>
    </w:rPr>
  </w:style>
  <w:style w:type="character" w:customStyle="1" w:styleId="TekstpodstawowywcityZnak">
    <w:name w:val="Tekst podstawowy wcięty Znak"/>
    <w:basedOn w:val="Domylnaczcionkaakapitu"/>
    <w:link w:val="Tekstpodstawowywcity"/>
    <w:rsid w:val="00AE1A08"/>
    <w:rPr>
      <w:rFonts w:ascii="Cambria" w:eastAsia="Times New Roman" w:hAnsi="Cambria" w:cs="Times New Roman"/>
      <w:sz w:val="20"/>
      <w:szCs w:val="20"/>
      <w:lang w:eastAsia="pl-PL"/>
    </w:rPr>
  </w:style>
  <w:style w:type="paragraph" w:styleId="Tekstpodstawowywcity2">
    <w:name w:val="Body Text Indent 2"/>
    <w:basedOn w:val="Normalny"/>
    <w:link w:val="Tekstpodstawowywcity2Znak"/>
    <w:rsid w:val="00AE1A08"/>
    <w:pPr>
      <w:spacing w:after="120" w:line="480" w:lineRule="auto"/>
      <w:ind w:left="283"/>
    </w:pPr>
    <w:rPr>
      <w:rFonts w:ascii="Cambria" w:eastAsia="Times New Roman" w:hAnsi="Cambria" w:cs="Times New Roman"/>
      <w:sz w:val="20"/>
      <w:szCs w:val="20"/>
      <w:lang w:eastAsia="pl-PL"/>
    </w:rPr>
  </w:style>
  <w:style w:type="character" w:customStyle="1" w:styleId="Tekstpodstawowywcity2Znak">
    <w:name w:val="Tekst podstawowy wcięty 2 Znak"/>
    <w:basedOn w:val="Domylnaczcionkaakapitu"/>
    <w:link w:val="Tekstpodstawowywcity2"/>
    <w:rsid w:val="00AE1A08"/>
    <w:rPr>
      <w:rFonts w:ascii="Cambria" w:eastAsia="Times New Roman" w:hAnsi="Cambria" w:cs="Times New Roman"/>
      <w:sz w:val="20"/>
      <w:szCs w:val="20"/>
      <w:lang w:eastAsia="pl-PL"/>
    </w:rPr>
  </w:style>
  <w:style w:type="paragraph" w:styleId="Tekstprzypisudolnego">
    <w:name w:val="footnote text"/>
    <w:aliases w:val="Podrozdział"/>
    <w:basedOn w:val="Normalny"/>
    <w:link w:val="TekstprzypisudolnegoZnak"/>
    <w:rsid w:val="00AE1A0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AE1A08"/>
    <w:rPr>
      <w:rFonts w:ascii="Tahoma" w:eastAsia="Times New Roman" w:hAnsi="Tahoma" w:cs="Times New Roman"/>
      <w:sz w:val="20"/>
      <w:szCs w:val="20"/>
      <w:lang w:eastAsia="pl-PL"/>
    </w:rPr>
  </w:style>
  <w:style w:type="paragraph" w:styleId="Zwykytekst">
    <w:name w:val="Plain Text"/>
    <w:basedOn w:val="Normalny"/>
    <w:link w:val="ZwykytekstZnak"/>
    <w:rsid w:val="00AE1A0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E1A08"/>
    <w:rPr>
      <w:rFonts w:ascii="Courier New" w:eastAsia="Times New Roman" w:hAnsi="Courier New" w:cs="Courier New"/>
      <w:sz w:val="20"/>
      <w:szCs w:val="20"/>
      <w:lang w:eastAsia="pl-PL"/>
    </w:rPr>
  </w:style>
  <w:style w:type="paragraph" w:customStyle="1" w:styleId="wypunkt">
    <w:name w:val="wypunkt"/>
    <w:basedOn w:val="Normalny"/>
    <w:rsid w:val="00AE1A08"/>
    <w:pPr>
      <w:numPr>
        <w:numId w:val="1"/>
      </w:numPr>
      <w:tabs>
        <w:tab w:val="left" w:pos="0"/>
      </w:tabs>
      <w:spacing w:after="0" w:line="360" w:lineRule="auto"/>
      <w:jc w:val="both"/>
    </w:pPr>
    <w:rPr>
      <w:rFonts w:ascii="Cambria" w:eastAsia="Times New Roman" w:hAnsi="Cambria" w:cs="Times New Roman"/>
      <w:sz w:val="20"/>
      <w:szCs w:val="20"/>
      <w:lang w:eastAsia="pl-PL"/>
    </w:rPr>
  </w:style>
  <w:style w:type="character" w:styleId="Odwoaniedokomentarza">
    <w:name w:val="annotation reference"/>
    <w:uiPriority w:val="99"/>
    <w:semiHidden/>
    <w:rsid w:val="00AE1A08"/>
    <w:rPr>
      <w:sz w:val="16"/>
    </w:rPr>
  </w:style>
  <w:style w:type="paragraph" w:styleId="Tekstkomentarza">
    <w:name w:val="annotation text"/>
    <w:basedOn w:val="Normalny"/>
    <w:link w:val="TekstkomentarzaZnak"/>
    <w:uiPriority w:val="99"/>
    <w:semiHidden/>
    <w:rsid w:val="00AE1A0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AE1A08"/>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AE1A0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 Znak Znak Znak"/>
    <w:basedOn w:val="Domylnaczcionkaakapitu"/>
    <w:link w:val="Tekstdymka"/>
    <w:uiPriority w:val="99"/>
    <w:semiHidden/>
    <w:rsid w:val="00AE1A08"/>
    <w:rPr>
      <w:rFonts w:ascii="Tahoma" w:eastAsia="Times New Roman" w:hAnsi="Tahoma" w:cs="Times New Roman"/>
      <w:sz w:val="16"/>
      <w:szCs w:val="16"/>
      <w:lang w:eastAsia="pl-PL"/>
    </w:rPr>
  </w:style>
  <w:style w:type="paragraph" w:customStyle="1" w:styleId="ust">
    <w:name w:val="ust"/>
    <w:rsid w:val="00AE1A0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AE1A08"/>
    <w:rPr>
      <w:sz w:val="20"/>
      <w:vertAlign w:val="superscript"/>
    </w:rPr>
  </w:style>
  <w:style w:type="character" w:styleId="Numerstrony">
    <w:name w:val="page number"/>
    <w:basedOn w:val="Domylnaczcionkaakapitu"/>
    <w:rsid w:val="00AE1A08"/>
  </w:style>
  <w:style w:type="paragraph" w:customStyle="1" w:styleId="ustp">
    <w:name w:val="ustęp"/>
    <w:basedOn w:val="Normalny"/>
    <w:rsid w:val="00AE1A08"/>
    <w:pPr>
      <w:tabs>
        <w:tab w:val="left" w:pos="1080"/>
      </w:tabs>
      <w:spacing w:after="120" w:line="312" w:lineRule="auto"/>
      <w:jc w:val="both"/>
    </w:pPr>
    <w:rPr>
      <w:rFonts w:ascii="Cambria" w:eastAsia="Times New Roman" w:hAnsi="Cambria" w:cs="Times New Roman"/>
      <w:sz w:val="26"/>
      <w:szCs w:val="20"/>
      <w:lang w:eastAsia="pl-PL"/>
    </w:rPr>
  </w:style>
  <w:style w:type="paragraph" w:customStyle="1" w:styleId="tx">
    <w:name w:val="tx"/>
    <w:basedOn w:val="Normalny"/>
    <w:rsid w:val="00AE1A08"/>
    <w:pPr>
      <w:spacing w:before="100" w:beforeAutospacing="1" w:after="100" w:afterAutospacing="1" w:line="240" w:lineRule="auto"/>
    </w:pPr>
    <w:rPr>
      <w:rFonts w:ascii="Cambria" w:eastAsia="Times New Roman" w:hAnsi="Cambria" w:cs="Times New Roman"/>
      <w:b/>
      <w:bCs/>
      <w:sz w:val="20"/>
      <w:szCs w:val="20"/>
      <w:lang w:val="en-US"/>
    </w:rPr>
  </w:style>
  <w:style w:type="paragraph" w:styleId="Podpis">
    <w:name w:val="Signature"/>
    <w:basedOn w:val="Normalny"/>
    <w:next w:val="Normalny"/>
    <w:link w:val="PodpisZnak"/>
    <w:qFormat/>
    <w:rsid w:val="00AE1A08"/>
    <w:pPr>
      <w:spacing w:after="0" w:line="240" w:lineRule="auto"/>
      <w:jc w:val="right"/>
    </w:pPr>
    <w:rPr>
      <w:rFonts w:ascii="Cambria" w:eastAsia="Times New Roman" w:hAnsi="Cambria" w:cs="Times New Roman"/>
      <w:b/>
      <w:bCs/>
      <w:i/>
      <w:iCs/>
      <w:sz w:val="20"/>
      <w:szCs w:val="20"/>
      <w:lang w:eastAsia="pl-PL"/>
    </w:rPr>
  </w:style>
  <w:style w:type="character" w:customStyle="1" w:styleId="PodpisZnak">
    <w:name w:val="Podpis Znak"/>
    <w:basedOn w:val="Domylnaczcionkaakapitu"/>
    <w:link w:val="Podpis"/>
    <w:rsid w:val="00AE1A08"/>
    <w:rPr>
      <w:rFonts w:ascii="Cambria" w:eastAsia="Times New Roman" w:hAnsi="Cambria" w:cs="Times New Roman"/>
      <w:b/>
      <w:bCs/>
      <w:i/>
      <w:iCs/>
      <w:sz w:val="20"/>
      <w:szCs w:val="20"/>
      <w:lang w:eastAsia="pl-PL"/>
    </w:rPr>
  </w:style>
  <w:style w:type="paragraph" w:customStyle="1" w:styleId="ust1art">
    <w:name w:val="ust1 art"/>
    <w:rsid w:val="00AE1A0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AE1A08"/>
    <w:rPr>
      <w:rFonts w:ascii="Times New Roman" w:hAnsi="Times New Roman"/>
      <w:b/>
      <w:bCs/>
    </w:rPr>
  </w:style>
  <w:style w:type="character" w:customStyle="1" w:styleId="TematkomentarzaZnak">
    <w:name w:val="Temat komentarza Znak"/>
    <w:basedOn w:val="TekstkomentarzaZnak"/>
    <w:link w:val="Tematkomentarza"/>
    <w:uiPriority w:val="99"/>
    <w:semiHidden/>
    <w:rsid w:val="00AE1A08"/>
    <w:rPr>
      <w:rFonts w:ascii="Times New Roman" w:eastAsia="Times New Roman" w:hAnsi="Times New Roman" w:cs="Times New Roman"/>
      <w:b/>
      <w:bCs/>
      <w:sz w:val="20"/>
      <w:szCs w:val="20"/>
      <w:lang w:eastAsia="pl-PL"/>
    </w:rPr>
  </w:style>
  <w:style w:type="paragraph" w:styleId="Nagwek">
    <w:name w:val="header"/>
    <w:basedOn w:val="Normalny"/>
    <w:link w:val="NagwekZnak"/>
    <w:rsid w:val="00AE1A08"/>
    <w:pPr>
      <w:tabs>
        <w:tab w:val="center" w:pos="4536"/>
        <w:tab w:val="right" w:pos="9072"/>
      </w:tabs>
      <w:spacing w:after="0" w:line="240" w:lineRule="auto"/>
    </w:pPr>
    <w:rPr>
      <w:rFonts w:ascii="Cambria" w:eastAsia="Times New Roman" w:hAnsi="Cambria" w:cs="Times New Roman"/>
      <w:sz w:val="20"/>
      <w:szCs w:val="20"/>
      <w:lang w:eastAsia="pl-PL"/>
    </w:rPr>
  </w:style>
  <w:style w:type="character" w:customStyle="1" w:styleId="NagwekZnak">
    <w:name w:val="Nagłówek Znak"/>
    <w:basedOn w:val="Domylnaczcionkaakapitu"/>
    <w:link w:val="Nagwek"/>
    <w:rsid w:val="00AE1A08"/>
    <w:rPr>
      <w:rFonts w:ascii="Cambria" w:eastAsia="Times New Roman" w:hAnsi="Cambria" w:cs="Times New Roman"/>
      <w:sz w:val="20"/>
      <w:szCs w:val="20"/>
      <w:lang w:eastAsia="pl-PL"/>
    </w:rPr>
  </w:style>
  <w:style w:type="paragraph" w:styleId="Tekstpodstawowywcity3">
    <w:name w:val="Body Text Indent 3"/>
    <w:basedOn w:val="Normalny"/>
    <w:link w:val="Tekstpodstawowywcity3Znak"/>
    <w:rsid w:val="00AE1A08"/>
    <w:pPr>
      <w:spacing w:after="120" w:line="240" w:lineRule="auto"/>
      <w:ind w:left="283"/>
    </w:pPr>
    <w:rPr>
      <w:rFonts w:ascii="Cambria" w:eastAsia="Times New Roman" w:hAnsi="Cambria" w:cs="Times New Roman"/>
      <w:sz w:val="16"/>
      <w:szCs w:val="16"/>
      <w:lang w:eastAsia="pl-PL"/>
    </w:rPr>
  </w:style>
  <w:style w:type="character" w:customStyle="1" w:styleId="Tekstpodstawowywcity3Znak">
    <w:name w:val="Tekst podstawowy wcięty 3 Znak"/>
    <w:basedOn w:val="Domylnaczcionkaakapitu"/>
    <w:link w:val="Tekstpodstawowywcity3"/>
    <w:rsid w:val="00AE1A08"/>
    <w:rPr>
      <w:rFonts w:ascii="Cambria" w:eastAsia="Times New Roman" w:hAnsi="Cambria" w:cs="Times New Roman"/>
      <w:sz w:val="16"/>
      <w:szCs w:val="16"/>
      <w:lang w:eastAsia="pl-PL"/>
    </w:rPr>
  </w:style>
  <w:style w:type="paragraph" w:customStyle="1" w:styleId="CharZnakCharZnakCharZnakCharZnakZnakZnakZnak">
    <w:name w:val="Char Znak Char Znak Char Znak Char Znak Znak Znak Znak"/>
    <w:basedOn w:val="Normalny"/>
    <w:rsid w:val="00AE1A08"/>
    <w:pPr>
      <w:spacing w:after="0" w:line="240" w:lineRule="auto"/>
    </w:pPr>
    <w:rPr>
      <w:rFonts w:ascii="Cambria" w:eastAsia="Times New Roman" w:hAnsi="Cambria" w:cs="Times New Roman"/>
      <w:sz w:val="20"/>
      <w:szCs w:val="20"/>
      <w:lang w:eastAsia="pl-PL"/>
    </w:rPr>
  </w:style>
  <w:style w:type="paragraph" w:styleId="Lista">
    <w:name w:val="List"/>
    <w:basedOn w:val="Normalny"/>
    <w:rsid w:val="00AE1A08"/>
    <w:pPr>
      <w:spacing w:after="0" w:line="240" w:lineRule="auto"/>
      <w:ind w:left="283" w:hanging="283"/>
    </w:pPr>
    <w:rPr>
      <w:rFonts w:ascii="Cambria" w:eastAsia="Times New Roman" w:hAnsi="Cambria" w:cs="Times New Roman"/>
      <w:sz w:val="20"/>
      <w:szCs w:val="20"/>
      <w:lang w:eastAsia="pl-PL"/>
    </w:rPr>
  </w:style>
  <w:style w:type="paragraph" w:styleId="Lista2">
    <w:name w:val="List 2"/>
    <w:basedOn w:val="Normalny"/>
    <w:rsid w:val="00AE1A08"/>
    <w:pPr>
      <w:spacing w:after="0" w:line="240" w:lineRule="auto"/>
      <w:ind w:left="566" w:hanging="283"/>
    </w:pPr>
    <w:rPr>
      <w:rFonts w:ascii="Cambria" w:eastAsia="Times New Roman" w:hAnsi="Cambria" w:cs="Times New Roman"/>
      <w:sz w:val="20"/>
      <w:szCs w:val="20"/>
      <w:lang w:eastAsia="pl-PL"/>
    </w:rPr>
  </w:style>
  <w:style w:type="paragraph" w:styleId="Listapunktowana">
    <w:name w:val="List Bullet"/>
    <w:basedOn w:val="Normalny"/>
    <w:autoRedefine/>
    <w:rsid w:val="00AE1A08"/>
    <w:pPr>
      <w:numPr>
        <w:numId w:val="3"/>
      </w:numPr>
      <w:spacing w:after="0" w:line="240" w:lineRule="auto"/>
    </w:pPr>
    <w:rPr>
      <w:rFonts w:ascii="Cambria" w:eastAsia="Times New Roman" w:hAnsi="Cambria" w:cs="Times New Roman"/>
      <w:sz w:val="20"/>
      <w:szCs w:val="20"/>
      <w:lang w:eastAsia="pl-PL"/>
    </w:rPr>
  </w:style>
  <w:style w:type="paragraph" w:styleId="Listapunktowana2">
    <w:name w:val="List Bullet 2"/>
    <w:basedOn w:val="Normalny"/>
    <w:autoRedefine/>
    <w:rsid w:val="00AE1A08"/>
    <w:pPr>
      <w:numPr>
        <w:numId w:val="4"/>
      </w:numPr>
      <w:spacing w:after="0" w:line="240" w:lineRule="auto"/>
    </w:pPr>
    <w:rPr>
      <w:rFonts w:ascii="Cambria" w:eastAsia="Times New Roman" w:hAnsi="Cambria" w:cs="Times New Roman"/>
      <w:sz w:val="20"/>
      <w:szCs w:val="20"/>
      <w:lang w:eastAsia="pl-PL"/>
    </w:rPr>
  </w:style>
  <w:style w:type="paragraph" w:styleId="Listapunktowana3">
    <w:name w:val="List Bullet 3"/>
    <w:basedOn w:val="Normalny"/>
    <w:autoRedefine/>
    <w:rsid w:val="00AE1A08"/>
    <w:pPr>
      <w:numPr>
        <w:numId w:val="5"/>
      </w:numPr>
      <w:spacing w:after="0" w:line="240" w:lineRule="auto"/>
    </w:pPr>
    <w:rPr>
      <w:rFonts w:ascii="Cambria" w:eastAsia="Times New Roman" w:hAnsi="Cambria" w:cs="Times New Roman"/>
      <w:sz w:val="20"/>
      <w:szCs w:val="20"/>
      <w:lang w:eastAsia="pl-PL"/>
    </w:rPr>
  </w:style>
  <w:style w:type="paragraph" w:styleId="Lista-kontynuacja">
    <w:name w:val="List Continue"/>
    <w:basedOn w:val="Normalny"/>
    <w:rsid w:val="00AE1A08"/>
    <w:pPr>
      <w:spacing w:after="120" w:line="240" w:lineRule="auto"/>
      <w:ind w:left="283"/>
    </w:pPr>
    <w:rPr>
      <w:rFonts w:ascii="Cambria" w:eastAsia="Times New Roman" w:hAnsi="Cambria" w:cs="Times New Roman"/>
      <w:sz w:val="20"/>
      <w:szCs w:val="20"/>
      <w:lang w:eastAsia="pl-PL"/>
    </w:rPr>
  </w:style>
  <w:style w:type="paragraph" w:styleId="Lista-kontynuacja2">
    <w:name w:val="List Continue 2"/>
    <w:basedOn w:val="Normalny"/>
    <w:rsid w:val="00AE1A08"/>
    <w:pPr>
      <w:spacing w:after="120" w:line="240" w:lineRule="auto"/>
      <w:ind w:left="566"/>
    </w:pPr>
    <w:rPr>
      <w:rFonts w:ascii="Cambria" w:eastAsia="Times New Roman" w:hAnsi="Cambria" w:cs="Times New Roman"/>
      <w:sz w:val="20"/>
      <w:szCs w:val="20"/>
      <w:lang w:eastAsia="pl-PL"/>
    </w:rPr>
  </w:style>
  <w:style w:type="paragraph" w:customStyle="1" w:styleId="CharZnakCharZnakCharZnakCharZnak">
    <w:name w:val="Char Znak Char Znak Char Znak Char Znak"/>
    <w:basedOn w:val="Normalny"/>
    <w:rsid w:val="00AE1A08"/>
    <w:pPr>
      <w:spacing w:after="0" w:line="240" w:lineRule="auto"/>
    </w:pPr>
    <w:rPr>
      <w:rFonts w:ascii="Cambria" w:eastAsia="Times New Roman" w:hAnsi="Cambria" w:cs="Times New Roman"/>
      <w:sz w:val="20"/>
      <w:szCs w:val="20"/>
      <w:lang w:eastAsia="pl-PL"/>
    </w:rPr>
  </w:style>
  <w:style w:type="table" w:styleId="Tabela-Siatka">
    <w:name w:val="Table Grid"/>
    <w:basedOn w:val="Standardowy"/>
    <w:uiPriority w:val="59"/>
    <w:rsid w:val="00AE1A0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AE1A08"/>
    <w:pPr>
      <w:spacing w:after="0" w:line="240" w:lineRule="auto"/>
    </w:pPr>
    <w:rPr>
      <w:rFonts w:ascii="Cambria" w:eastAsia="Times New Roman" w:hAnsi="Cambria" w:cs="Times New Roman"/>
      <w:sz w:val="20"/>
      <w:szCs w:val="20"/>
      <w:lang w:eastAsia="pl-PL"/>
    </w:rPr>
  </w:style>
  <w:style w:type="paragraph" w:customStyle="1" w:styleId="Default">
    <w:name w:val="Default"/>
    <w:rsid w:val="00AE1A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AE1A08"/>
    <w:pPr>
      <w:spacing w:after="0" w:line="240" w:lineRule="auto"/>
      <w:ind w:left="708"/>
    </w:pPr>
    <w:rPr>
      <w:rFonts w:ascii="Cambria" w:eastAsia="Times New Roman" w:hAnsi="Cambria" w:cs="Times New Roman"/>
      <w:sz w:val="20"/>
      <w:szCs w:val="20"/>
      <w:lang w:eastAsia="pl-PL"/>
    </w:rPr>
  </w:style>
  <w:style w:type="character" w:customStyle="1" w:styleId="apple-style-span">
    <w:name w:val="apple-style-span"/>
    <w:basedOn w:val="Domylnaczcionkaakapitu"/>
    <w:rsid w:val="00AE1A08"/>
  </w:style>
  <w:style w:type="paragraph" w:customStyle="1" w:styleId="Tekstpodstawowy21">
    <w:name w:val="Tekst podstawowy 21"/>
    <w:basedOn w:val="Normalny"/>
    <w:rsid w:val="00AE1A0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E1A0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E1A08"/>
    <w:pPr>
      <w:suppressAutoHyphens/>
      <w:autoSpaceDE w:val="0"/>
      <w:spacing w:after="0" w:line="240" w:lineRule="auto"/>
      <w:ind w:left="360"/>
      <w:jc w:val="both"/>
    </w:pPr>
    <w:rPr>
      <w:rFonts w:ascii="Arial" w:eastAsia="Times New Roman" w:hAnsi="Arial" w:cs="Times New Roman"/>
      <w:color w:val="000000"/>
      <w:szCs w:val="20"/>
      <w:lang w:eastAsia="ar-SA"/>
    </w:rPr>
  </w:style>
  <w:style w:type="paragraph" w:customStyle="1" w:styleId="Tekstpodstawowywcity32">
    <w:name w:val="Tekst podstawowy wcięty 32"/>
    <w:basedOn w:val="Normalny"/>
    <w:rsid w:val="00AE1A08"/>
    <w:pPr>
      <w:suppressAutoHyphens/>
      <w:autoSpaceDE w:val="0"/>
      <w:spacing w:after="0" w:line="240" w:lineRule="auto"/>
      <w:ind w:left="360"/>
    </w:pPr>
    <w:rPr>
      <w:rFonts w:ascii="Arial" w:eastAsia="Times New Roman" w:hAnsi="Arial" w:cs="Times New Roman"/>
      <w:i/>
      <w:color w:val="000000"/>
      <w:szCs w:val="20"/>
      <w:lang w:eastAsia="ar-SA"/>
    </w:rPr>
  </w:style>
  <w:style w:type="paragraph" w:customStyle="1" w:styleId="Normalny4">
    <w:name w:val="Normalny+4"/>
    <w:basedOn w:val="Default"/>
    <w:next w:val="Default"/>
    <w:rsid w:val="00AE1A08"/>
    <w:rPr>
      <w:rFonts w:ascii="Arial" w:hAnsi="Arial"/>
      <w:color w:val="auto"/>
    </w:rPr>
  </w:style>
  <w:style w:type="paragraph" w:customStyle="1" w:styleId="Tekstpodstawowy23">
    <w:name w:val="Tekst podstawowy 2+3"/>
    <w:basedOn w:val="Default"/>
    <w:next w:val="Default"/>
    <w:rsid w:val="00AE1A08"/>
    <w:rPr>
      <w:rFonts w:ascii="Arial" w:hAnsi="Arial"/>
      <w:color w:val="auto"/>
    </w:rPr>
  </w:style>
  <w:style w:type="paragraph" w:customStyle="1" w:styleId="arimr">
    <w:name w:val="arimr"/>
    <w:basedOn w:val="Normalny"/>
    <w:rsid w:val="00AE1A08"/>
    <w:pPr>
      <w:widowControl w:val="0"/>
      <w:snapToGrid w:val="0"/>
      <w:spacing w:after="0" w:line="360" w:lineRule="auto"/>
    </w:pPr>
    <w:rPr>
      <w:rFonts w:ascii="Cambria" w:eastAsia="Times New Roman" w:hAnsi="Cambria" w:cs="Times New Roman"/>
      <w:sz w:val="20"/>
      <w:szCs w:val="20"/>
      <w:lang w:val="en-US" w:eastAsia="pl-PL"/>
    </w:rPr>
  </w:style>
  <w:style w:type="paragraph" w:customStyle="1" w:styleId="Tytu0">
    <w:name w:val="Tytu?"/>
    <w:basedOn w:val="Normalny"/>
    <w:rsid w:val="00AE1A08"/>
    <w:pPr>
      <w:overflowPunct w:val="0"/>
      <w:autoSpaceDE w:val="0"/>
      <w:autoSpaceDN w:val="0"/>
      <w:adjustRightInd w:val="0"/>
      <w:spacing w:after="0" w:line="240" w:lineRule="auto"/>
      <w:jc w:val="center"/>
    </w:pPr>
    <w:rPr>
      <w:rFonts w:ascii="Cambria" w:eastAsia="Times New Roman" w:hAnsi="Cambria" w:cs="Times New Roman"/>
      <w:b/>
      <w:sz w:val="20"/>
      <w:szCs w:val="20"/>
      <w:lang w:eastAsia="pl-PL"/>
    </w:rPr>
  </w:style>
  <w:style w:type="paragraph" w:styleId="Podtytu">
    <w:name w:val="Subtitle"/>
    <w:basedOn w:val="Normalny"/>
    <w:link w:val="PodtytuZnak"/>
    <w:qFormat/>
    <w:rsid w:val="00AE1A08"/>
    <w:pPr>
      <w:spacing w:after="0" w:line="240" w:lineRule="auto"/>
    </w:pPr>
    <w:rPr>
      <w:rFonts w:ascii="Arial" w:eastAsia="Times New Roman" w:hAnsi="Arial" w:cs="Arial"/>
      <w:b/>
      <w:bCs/>
      <w:szCs w:val="20"/>
      <w:lang w:eastAsia="pl-PL"/>
    </w:rPr>
  </w:style>
  <w:style w:type="character" w:customStyle="1" w:styleId="PodtytuZnak">
    <w:name w:val="Podtytuł Znak"/>
    <w:basedOn w:val="Domylnaczcionkaakapitu"/>
    <w:link w:val="Podtytu"/>
    <w:rsid w:val="00AE1A08"/>
    <w:rPr>
      <w:rFonts w:ascii="Arial" w:eastAsia="Times New Roman" w:hAnsi="Arial" w:cs="Arial"/>
      <w:b/>
      <w:bCs/>
      <w:szCs w:val="20"/>
      <w:lang w:eastAsia="pl-PL"/>
    </w:rPr>
  </w:style>
  <w:style w:type="paragraph" w:styleId="Tekstprzypisukocowego">
    <w:name w:val="endnote text"/>
    <w:basedOn w:val="Normalny"/>
    <w:link w:val="TekstprzypisukocowegoZnak"/>
    <w:uiPriority w:val="99"/>
    <w:semiHidden/>
    <w:rsid w:val="00AE1A08"/>
    <w:pPr>
      <w:numPr>
        <w:numId w:val="6"/>
      </w:numPr>
      <w:tabs>
        <w:tab w:val="clear" w:pos="360"/>
      </w:tabs>
      <w:spacing w:after="0" w:line="240" w:lineRule="auto"/>
      <w:ind w:left="0" w:firstLine="0"/>
    </w:pPr>
    <w:rPr>
      <w:rFonts w:ascii="Cambria" w:eastAsia="Times New Roman" w:hAnsi="Cambri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E1A08"/>
    <w:rPr>
      <w:rFonts w:ascii="Cambria" w:eastAsia="Times New Roman" w:hAnsi="Cambria" w:cs="Times New Roman"/>
      <w:sz w:val="20"/>
      <w:szCs w:val="20"/>
      <w:lang w:eastAsia="pl-PL"/>
    </w:rPr>
  </w:style>
  <w:style w:type="paragraph" w:customStyle="1" w:styleId="paragraf">
    <w:name w:val="paragraf"/>
    <w:basedOn w:val="Normalny"/>
    <w:rsid w:val="00AE1A08"/>
    <w:pPr>
      <w:keepNext/>
      <w:numPr>
        <w:numId w:val="2"/>
      </w:numPr>
      <w:spacing w:before="240" w:after="120" w:line="312" w:lineRule="auto"/>
      <w:jc w:val="center"/>
    </w:pPr>
    <w:rPr>
      <w:rFonts w:ascii="Cambria" w:eastAsia="Times New Roman" w:hAnsi="Cambria" w:cs="Times New Roman"/>
      <w:b/>
      <w:sz w:val="26"/>
      <w:szCs w:val="20"/>
      <w:lang w:eastAsia="pl-PL"/>
    </w:rPr>
  </w:style>
  <w:style w:type="paragraph" w:customStyle="1" w:styleId="litera">
    <w:name w:val="litera"/>
    <w:basedOn w:val="Normalny"/>
    <w:rsid w:val="00AE1A08"/>
    <w:pPr>
      <w:tabs>
        <w:tab w:val="left" w:pos="720"/>
      </w:tabs>
      <w:spacing w:after="120" w:line="288" w:lineRule="auto"/>
      <w:ind w:left="720" w:hanging="432"/>
      <w:jc w:val="both"/>
    </w:pPr>
    <w:rPr>
      <w:rFonts w:ascii="Cambria" w:eastAsia="Times New Roman" w:hAnsi="Cambria" w:cs="Times New Roman"/>
      <w:sz w:val="26"/>
      <w:szCs w:val="20"/>
      <w:lang w:eastAsia="pl-PL"/>
    </w:rPr>
  </w:style>
  <w:style w:type="paragraph" w:customStyle="1" w:styleId="podpisy">
    <w:name w:val="podpisy"/>
    <w:basedOn w:val="Normalny"/>
    <w:rsid w:val="00AE1A08"/>
    <w:pPr>
      <w:keepNext/>
      <w:keepLines/>
      <w:tabs>
        <w:tab w:val="center" w:pos="2268"/>
        <w:tab w:val="center" w:pos="7371"/>
      </w:tabs>
      <w:spacing w:before="600" w:after="0" w:line="288" w:lineRule="auto"/>
      <w:jc w:val="both"/>
    </w:pPr>
    <w:rPr>
      <w:rFonts w:ascii="Cambria" w:eastAsia="Times New Roman" w:hAnsi="Cambria" w:cs="Times New Roman"/>
      <w:sz w:val="26"/>
      <w:szCs w:val="20"/>
      <w:lang w:eastAsia="pl-PL"/>
    </w:rPr>
  </w:style>
  <w:style w:type="paragraph" w:customStyle="1" w:styleId="Tekstpodstawowy230">
    <w:name w:val="Tekst podstawowy 23"/>
    <w:basedOn w:val="Normalny"/>
    <w:rsid w:val="00AE1A08"/>
    <w:pPr>
      <w:suppressAutoHyphens/>
      <w:overflowPunct w:val="0"/>
      <w:autoSpaceDE w:val="0"/>
      <w:spacing w:after="120" w:line="480" w:lineRule="auto"/>
    </w:pPr>
    <w:rPr>
      <w:rFonts w:ascii="Cambria" w:eastAsia="Times New Roman" w:hAnsi="Cambria" w:cs="Times New Roman"/>
      <w:sz w:val="20"/>
      <w:szCs w:val="20"/>
      <w:lang w:eastAsia="ar-SA"/>
    </w:rPr>
  </w:style>
  <w:style w:type="paragraph" w:customStyle="1" w:styleId="Akapitzlist1">
    <w:name w:val="Akapit z listą1"/>
    <w:basedOn w:val="Normalny"/>
    <w:rsid w:val="00AE1A0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E1A0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E1A08"/>
    <w:rPr>
      <w:rFonts w:ascii="Tahoma" w:eastAsia="Times New Roman" w:hAnsi="Tahoma" w:cs="Tahoma"/>
      <w:sz w:val="16"/>
      <w:szCs w:val="16"/>
      <w:lang w:eastAsia="pl-PL"/>
    </w:rPr>
  </w:style>
  <w:style w:type="paragraph" w:customStyle="1" w:styleId="ZnakZnak1">
    <w:name w:val="Znak Znak1"/>
    <w:basedOn w:val="Normalny"/>
    <w:uiPriority w:val="99"/>
    <w:rsid w:val="00AE1A08"/>
    <w:pPr>
      <w:spacing w:after="0" w:line="240" w:lineRule="auto"/>
    </w:pPr>
    <w:rPr>
      <w:rFonts w:ascii="Arial" w:eastAsia="Times New Roman" w:hAnsi="Arial" w:cs="Arial"/>
      <w:sz w:val="20"/>
      <w:szCs w:val="20"/>
      <w:lang w:eastAsia="pl-PL"/>
    </w:rPr>
  </w:style>
  <w:style w:type="paragraph" w:styleId="Spistreci1">
    <w:name w:val="toc 1"/>
    <w:basedOn w:val="Normalny"/>
    <w:next w:val="Normalny"/>
    <w:autoRedefine/>
    <w:rsid w:val="00AE1A08"/>
    <w:pPr>
      <w:tabs>
        <w:tab w:val="left" w:pos="480"/>
        <w:tab w:val="right" w:leader="dot" w:pos="9062"/>
      </w:tabs>
      <w:spacing w:after="0" w:line="240" w:lineRule="auto"/>
    </w:pPr>
    <w:rPr>
      <w:rFonts w:ascii="Arial" w:eastAsia="Times New Roman" w:hAnsi="Arial" w:cs="Times New Roman"/>
      <w:b/>
      <w:sz w:val="20"/>
      <w:szCs w:val="20"/>
      <w:lang w:eastAsia="pl-PL"/>
    </w:rPr>
  </w:style>
  <w:style w:type="paragraph" w:customStyle="1" w:styleId="xl53">
    <w:name w:val="xl53"/>
    <w:basedOn w:val="Normalny"/>
    <w:rsid w:val="00AE1A08"/>
    <w:pPr>
      <w:spacing w:before="100" w:beforeAutospacing="1" w:after="100" w:afterAutospacing="1" w:line="240" w:lineRule="auto"/>
      <w:jc w:val="center"/>
      <w:textAlignment w:val="center"/>
    </w:pPr>
    <w:rPr>
      <w:rFonts w:ascii="Cambria" w:eastAsia="Times New Roman" w:hAnsi="Cambria" w:cs="Times New Roman"/>
      <w:b/>
      <w:bCs/>
      <w:sz w:val="20"/>
      <w:szCs w:val="20"/>
      <w:lang w:eastAsia="pl-PL"/>
    </w:rPr>
  </w:style>
  <w:style w:type="character" w:customStyle="1" w:styleId="ZnakZnak13">
    <w:name w:val="Znak Znak13"/>
    <w:locked/>
    <w:rsid w:val="00AE1A08"/>
    <w:rPr>
      <w:rFonts w:ascii="Arial" w:hAnsi="Arial"/>
      <w:b/>
      <w:sz w:val="22"/>
      <w:lang w:val="pl-PL" w:eastAsia="pl-PL" w:bidi="ar-SA"/>
    </w:rPr>
  </w:style>
  <w:style w:type="character" w:customStyle="1" w:styleId="ZnakZnak8">
    <w:name w:val="Znak Znak8"/>
    <w:locked/>
    <w:rsid w:val="00AE1A08"/>
    <w:rPr>
      <w:sz w:val="24"/>
      <w:szCs w:val="24"/>
      <w:lang w:val="pl-PL" w:eastAsia="pl-PL" w:bidi="ar-SA"/>
    </w:rPr>
  </w:style>
  <w:style w:type="paragraph" w:styleId="Poprawka">
    <w:name w:val="Revision"/>
    <w:hidden/>
    <w:uiPriority w:val="99"/>
    <w:semiHidden/>
    <w:rsid w:val="00AE1A08"/>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AE1A08"/>
    <w:pPr>
      <w:numPr>
        <w:numId w:val="7"/>
      </w:numPr>
      <w:spacing w:before="120" w:after="120" w:line="240" w:lineRule="auto"/>
    </w:pPr>
    <w:rPr>
      <w:rFonts w:ascii="Arial" w:eastAsia="Times New Roman" w:hAnsi="Arial" w:cs="Arial"/>
      <w:szCs w:val="20"/>
      <w:lang w:eastAsia="pl-PL"/>
    </w:rPr>
  </w:style>
  <w:style w:type="paragraph" w:customStyle="1" w:styleId="Zawartotabeli">
    <w:name w:val="Zawartość tabeli"/>
    <w:basedOn w:val="Normalny"/>
    <w:rsid w:val="00AE1A08"/>
    <w:pPr>
      <w:suppressLineNumbers/>
      <w:suppressAutoHyphens/>
      <w:spacing w:after="0" w:line="240" w:lineRule="auto"/>
    </w:pPr>
    <w:rPr>
      <w:rFonts w:ascii="Cambria" w:eastAsia="MS Mincho" w:hAnsi="Cambria" w:cs="Times New Roman"/>
      <w:sz w:val="20"/>
      <w:szCs w:val="20"/>
      <w:lang w:eastAsia="ar-SA"/>
    </w:rPr>
  </w:style>
  <w:style w:type="character" w:customStyle="1" w:styleId="FontStyle17">
    <w:name w:val="Font Style17"/>
    <w:uiPriority w:val="99"/>
    <w:rsid w:val="00AE1A08"/>
    <w:rPr>
      <w:rFonts w:ascii="Arial Unicode MS" w:eastAsia="Arial Unicode MS" w:cs="Arial Unicode MS"/>
      <w:sz w:val="18"/>
      <w:szCs w:val="18"/>
    </w:rPr>
  </w:style>
  <w:style w:type="paragraph" w:customStyle="1" w:styleId="wylicz">
    <w:name w:val="wylicz"/>
    <w:basedOn w:val="Normalny"/>
    <w:rsid w:val="00AE1A0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E1A0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AE1A0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AE1A0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AE1A08"/>
    <w:pPr>
      <w:suppressAutoHyphens/>
      <w:spacing w:after="0" w:line="240" w:lineRule="auto"/>
      <w:ind w:left="-69"/>
    </w:pPr>
    <w:rPr>
      <w:rFonts w:ascii="Cambria" w:eastAsia="MS Mincho" w:hAnsi="Cambria" w:cs="Times New Roman"/>
      <w:sz w:val="16"/>
      <w:szCs w:val="16"/>
      <w:lang w:eastAsia="ar-SA"/>
    </w:rPr>
  </w:style>
  <w:style w:type="character" w:styleId="UyteHipercze">
    <w:name w:val="FollowedHyperlink"/>
    <w:uiPriority w:val="99"/>
    <w:semiHidden/>
    <w:unhideWhenUsed/>
    <w:rsid w:val="00AE1A08"/>
    <w:rPr>
      <w:color w:val="800080"/>
      <w:u w:val="single"/>
    </w:rPr>
  </w:style>
  <w:style w:type="paragraph" w:customStyle="1" w:styleId="NormalBold">
    <w:name w:val="NormalBold"/>
    <w:basedOn w:val="Normalny"/>
    <w:link w:val="NormalBoldChar"/>
    <w:rsid w:val="00AE1A08"/>
    <w:pPr>
      <w:widowControl w:val="0"/>
      <w:spacing w:after="0" w:line="240" w:lineRule="auto"/>
    </w:pPr>
    <w:rPr>
      <w:rFonts w:ascii="Cambria" w:eastAsia="Times New Roman" w:hAnsi="Cambria" w:cs="Times New Roman"/>
      <w:b/>
      <w:sz w:val="20"/>
      <w:lang w:eastAsia="en-GB"/>
    </w:rPr>
  </w:style>
  <w:style w:type="character" w:customStyle="1" w:styleId="NormalBoldChar">
    <w:name w:val="NormalBold Char"/>
    <w:link w:val="NormalBold"/>
    <w:locked/>
    <w:rsid w:val="00AE1A08"/>
    <w:rPr>
      <w:rFonts w:ascii="Cambria" w:eastAsia="Times New Roman" w:hAnsi="Cambria" w:cs="Times New Roman"/>
      <w:b/>
      <w:sz w:val="20"/>
      <w:lang w:eastAsia="en-GB"/>
    </w:rPr>
  </w:style>
  <w:style w:type="character" w:customStyle="1" w:styleId="DeltaViewInsertion">
    <w:name w:val="DeltaView Insertion"/>
    <w:rsid w:val="00AE1A08"/>
    <w:rPr>
      <w:b/>
      <w:i/>
      <w:spacing w:val="0"/>
    </w:rPr>
  </w:style>
  <w:style w:type="paragraph" w:customStyle="1" w:styleId="Text1">
    <w:name w:val="Text 1"/>
    <w:basedOn w:val="Normalny"/>
    <w:rsid w:val="00AE1A08"/>
    <w:pPr>
      <w:spacing w:before="120" w:after="120" w:line="240" w:lineRule="auto"/>
      <w:ind w:left="850"/>
      <w:jc w:val="both"/>
    </w:pPr>
    <w:rPr>
      <w:rFonts w:ascii="Cambria" w:eastAsia="Calibri" w:hAnsi="Cambria" w:cs="Times New Roman"/>
      <w:sz w:val="20"/>
      <w:lang w:eastAsia="en-GB"/>
    </w:rPr>
  </w:style>
  <w:style w:type="paragraph" w:customStyle="1" w:styleId="NormalLeft">
    <w:name w:val="Normal Left"/>
    <w:basedOn w:val="Normalny"/>
    <w:rsid w:val="00AE1A08"/>
    <w:pPr>
      <w:spacing w:before="120" w:after="120" w:line="240" w:lineRule="auto"/>
    </w:pPr>
    <w:rPr>
      <w:rFonts w:ascii="Cambria" w:eastAsia="Calibri" w:hAnsi="Cambria" w:cs="Times New Roman"/>
      <w:sz w:val="20"/>
      <w:lang w:eastAsia="en-GB"/>
    </w:rPr>
  </w:style>
  <w:style w:type="paragraph" w:customStyle="1" w:styleId="Tiret0">
    <w:name w:val="Tiret 0"/>
    <w:basedOn w:val="Normalny"/>
    <w:rsid w:val="00AE1A08"/>
    <w:pPr>
      <w:numPr>
        <w:numId w:val="8"/>
      </w:numPr>
      <w:spacing w:before="120" w:after="120" w:line="240" w:lineRule="auto"/>
      <w:jc w:val="both"/>
    </w:pPr>
    <w:rPr>
      <w:rFonts w:ascii="Cambria" w:eastAsia="Calibri" w:hAnsi="Cambria" w:cs="Times New Roman"/>
      <w:sz w:val="20"/>
      <w:lang w:eastAsia="en-GB"/>
    </w:rPr>
  </w:style>
  <w:style w:type="paragraph" w:customStyle="1" w:styleId="Tiret1">
    <w:name w:val="Tiret 1"/>
    <w:basedOn w:val="Normalny"/>
    <w:rsid w:val="00AE1A08"/>
    <w:pPr>
      <w:numPr>
        <w:numId w:val="9"/>
      </w:numPr>
      <w:spacing w:before="120" w:after="120" w:line="240" w:lineRule="auto"/>
      <w:jc w:val="both"/>
    </w:pPr>
    <w:rPr>
      <w:rFonts w:ascii="Cambria" w:eastAsia="Calibri" w:hAnsi="Cambria" w:cs="Times New Roman"/>
      <w:sz w:val="20"/>
      <w:lang w:eastAsia="en-GB"/>
    </w:rPr>
  </w:style>
  <w:style w:type="paragraph" w:customStyle="1" w:styleId="NumPar1">
    <w:name w:val="NumPar 1"/>
    <w:basedOn w:val="Normalny"/>
    <w:next w:val="Text1"/>
    <w:rsid w:val="00AE1A08"/>
    <w:pPr>
      <w:numPr>
        <w:numId w:val="10"/>
      </w:numPr>
      <w:spacing w:before="120" w:after="120" w:line="240" w:lineRule="auto"/>
      <w:jc w:val="both"/>
    </w:pPr>
    <w:rPr>
      <w:rFonts w:ascii="Cambria" w:eastAsia="Calibri" w:hAnsi="Cambria" w:cs="Times New Roman"/>
      <w:sz w:val="20"/>
      <w:lang w:eastAsia="en-GB"/>
    </w:rPr>
  </w:style>
  <w:style w:type="paragraph" w:customStyle="1" w:styleId="NumPar2">
    <w:name w:val="NumPar 2"/>
    <w:basedOn w:val="Normalny"/>
    <w:next w:val="Text1"/>
    <w:rsid w:val="00AE1A08"/>
    <w:pPr>
      <w:numPr>
        <w:ilvl w:val="1"/>
        <w:numId w:val="10"/>
      </w:numPr>
      <w:spacing w:before="120" w:after="120" w:line="240" w:lineRule="auto"/>
      <w:jc w:val="both"/>
    </w:pPr>
    <w:rPr>
      <w:rFonts w:ascii="Cambria" w:eastAsia="Calibri" w:hAnsi="Cambria" w:cs="Times New Roman"/>
      <w:sz w:val="20"/>
      <w:lang w:eastAsia="en-GB"/>
    </w:rPr>
  </w:style>
  <w:style w:type="paragraph" w:customStyle="1" w:styleId="NumPar3">
    <w:name w:val="NumPar 3"/>
    <w:basedOn w:val="Normalny"/>
    <w:next w:val="Text1"/>
    <w:rsid w:val="00AE1A08"/>
    <w:pPr>
      <w:numPr>
        <w:ilvl w:val="2"/>
        <w:numId w:val="10"/>
      </w:numPr>
      <w:spacing w:before="120" w:after="120" w:line="240" w:lineRule="auto"/>
      <w:jc w:val="both"/>
    </w:pPr>
    <w:rPr>
      <w:rFonts w:ascii="Cambria" w:eastAsia="Calibri" w:hAnsi="Cambria" w:cs="Times New Roman"/>
      <w:sz w:val="20"/>
      <w:lang w:eastAsia="en-GB"/>
    </w:rPr>
  </w:style>
  <w:style w:type="paragraph" w:customStyle="1" w:styleId="NumPar4">
    <w:name w:val="NumPar 4"/>
    <w:basedOn w:val="Normalny"/>
    <w:next w:val="Text1"/>
    <w:rsid w:val="00AE1A08"/>
    <w:pPr>
      <w:numPr>
        <w:ilvl w:val="3"/>
        <w:numId w:val="10"/>
      </w:numPr>
      <w:spacing w:before="120" w:after="120" w:line="240" w:lineRule="auto"/>
      <w:jc w:val="both"/>
    </w:pPr>
    <w:rPr>
      <w:rFonts w:ascii="Cambria" w:eastAsia="Calibri" w:hAnsi="Cambria" w:cs="Times New Roman"/>
      <w:sz w:val="20"/>
      <w:lang w:eastAsia="en-GB"/>
    </w:rPr>
  </w:style>
  <w:style w:type="paragraph" w:customStyle="1" w:styleId="ChapterTitle">
    <w:name w:val="ChapterTitle"/>
    <w:basedOn w:val="Normalny"/>
    <w:next w:val="Normalny"/>
    <w:rsid w:val="00AE1A08"/>
    <w:pPr>
      <w:keepNext/>
      <w:spacing w:before="120" w:after="360" w:line="240" w:lineRule="auto"/>
      <w:jc w:val="center"/>
    </w:pPr>
    <w:rPr>
      <w:rFonts w:ascii="Cambria" w:eastAsia="Calibri" w:hAnsi="Cambria" w:cs="Times New Roman"/>
      <w:b/>
      <w:sz w:val="32"/>
      <w:lang w:eastAsia="en-GB"/>
    </w:rPr>
  </w:style>
  <w:style w:type="paragraph" w:customStyle="1" w:styleId="SectionTitle">
    <w:name w:val="SectionTitle"/>
    <w:basedOn w:val="Normalny"/>
    <w:next w:val="Nagwek1"/>
    <w:rsid w:val="00AE1A08"/>
    <w:pPr>
      <w:keepNext/>
      <w:spacing w:before="120" w:after="360" w:line="240" w:lineRule="auto"/>
      <w:jc w:val="center"/>
    </w:pPr>
    <w:rPr>
      <w:rFonts w:ascii="Cambria" w:eastAsia="Calibri" w:hAnsi="Cambria" w:cs="Times New Roman"/>
      <w:b/>
      <w:smallCaps/>
      <w:sz w:val="28"/>
      <w:lang w:eastAsia="en-GB"/>
    </w:rPr>
  </w:style>
  <w:style w:type="paragraph" w:customStyle="1" w:styleId="Annexetitre">
    <w:name w:val="Annexe titre"/>
    <w:basedOn w:val="Normalny"/>
    <w:next w:val="Normalny"/>
    <w:rsid w:val="00AE1A08"/>
    <w:pPr>
      <w:spacing w:before="120" w:after="120" w:line="240" w:lineRule="auto"/>
      <w:jc w:val="center"/>
    </w:pPr>
    <w:rPr>
      <w:rFonts w:ascii="Cambria" w:eastAsia="Calibri" w:hAnsi="Cambria" w:cs="Times New Roman"/>
      <w:b/>
      <w:sz w:val="20"/>
      <w:u w:val="single"/>
      <w:lang w:eastAsia="en-GB"/>
    </w:rPr>
  </w:style>
  <w:style w:type="character" w:styleId="Uwydatnienie">
    <w:name w:val="Emphasis"/>
    <w:uiPriority w:val="20"/>
    <w:qFormat/>
    <w:rsid w:val="00AE1A08"/>
    <w:rPr>
      <w:i/>
      <w:iCs/>
    </w:rPr>
  </w:style>
  <w:style w:type="character" w:customStyle="1" w:styleId="Teksttreci">
    <w:name w:val="Tekst treści_"/>
    <w:link w:val="Teksttreci0"/>
    <w:rsid w:val="00AE1A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E1A0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AE1A0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E1A08"/>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AE1A08"/>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AE1A0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AE1A0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E1A0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AE1A0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E1A08"/>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AE1A08"/>
    <w:rPr>
      <w:rFonts w:ascii="Cambria" w:eastAsia="Times New Roman" w:hAnsi="Cambria" w:cs="Times New Roman"/>
      <w:sz w:val="20"/>
      <w:szCs w:val="20"/>
      <w:lang w:eastAsia="pl-PL"/>
    </w:rPr>
  </w:style>
  <w:style w:type="character" w:styleId="Odwoanieprzypisukocowego">
    <w:name w:val="endnote reference"/>
    <w:uiPriority w:val="99"/>
    <w:semiHidden/>
    <w:unhideWhenUsed/>
    <w:rsid w:val="00AE1A08"/>
    <w:rPr>
      <w:vertAlign w:val="superscript"/>
    </w:rPr>
  </w:style>
  <w:style w:type="character" w:customStyle="1" w:styleId="Nierozpoznanawzmianka1">
    <w:name w:val="Nierozpoznana wzmianka1"/>
    <w:uiPriority w:val="99"/>
    <w:semiHidden/>
    <w:unhideWhenUsed/>
    <w:rsid w:val="00AE1A08"/>
    <w:rPr>
      <w:color w:val="605E5C"/>
      <w:shd w:val="clear" w:color="auto" w:fill="E1DFDD"/>
    </w:rPr>
  </w:style>
  <w:style w:type="character" w:customStyle="1" w:styleId="StopkaPogrubienie">
    <w:name w:val="Stopka + Pogrubienie"/>
    <w:rsid w:val="00AE1A08"/>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AE1A08"/>
    <w:rPr>
      <w:rFonts w:eastAsia="Cambria" w:cs="Cambria"/>
      <w:shd w:val="clear" w:color="auto" w:fill="FFFFFF"/>
    </w:rPr>
  </w:style>
  <w:style w:type="paragraph" w:customStyle="1" w:styleId="Stopka4">
    <w:name w:val="Stopka4"/>
    <w:basedOn w:val="Normalny"/>
    <w:link w:val="Stopka0"/>
    <w:rsid w:val="00AE1A08"/>
    <w:pPr>
      <w:widowControl w:val="0"/>
      <w:shd w:val="clear" w:color="auto" w:fill="FFFFFF"/>
      <w:spacing w:after="0" w:line="322" w:lineRule="exact"/>
      <w:ind w:hanging="640"/>
    </w:pPr>
    <w:rPr>
      <w:rFonts w:eastAsia="Cambria" w:cs="Cambria"/>
    </w:rPr>
  </w:style>
  <w:style w:type="character" w:customStyle="1" w:styleId="FontStyle19">
    <w:name w:val="Font Style19"/>
    <w:uiPriority w:val="99"/>
    <w:rsid w:val="00AE1A08"/>
    <w:rPr>
      <w:rFonts w:ascii="Arial" w:hAnsi="Arial" w:cs="Arial"/>
      <w:color w:val="000000"/>
      <w:sz w:val="18"/>
      <w:szCs w:val="18"/>
    </w:rPr>
  </w:style>
  <w:style w:type="character" w:styleId="Nierozpoznanawzmianka">
    <w:name w:val="Unresolved Mention"/>
    <w:uiPriority w:val="99"/>
    <w:semiHidden/>
    <w:unhideWhenUsed/>
    <w:rsid w:val="00AE1A08"/>
    <w:rPr>
      <w:color w:val="605E5C"/>
      <w:shd w:val="clear" w:color="auto" w:fill="E1DFDD"/>
    </w:rPr>
  </w:style>
  <w:style w:type="paragraph" w:customStyle="1" w:styleId="Style4">
    <w:name w:val="Style4"/>
    <w:basedOn w:val="Normalny"/>
    <w:rsid w:val="00AE1A08"/>
    <w:pPr>
      <w:widowControl w:val="0"/>
      <w:autoSpaceDE w:val="0"/>
      <w:autoSpaceDN w:val="0"/>
      <w:adjustRightInd w:val="0"/>
      <w:spacing w:after="0" w:line="245" w:lineRule="exact"/>
      <w:jc w:val="both"/>
    </w:pPr>
    <w:rPr>
      <w:rFonts w:ascii="Arial" w:eastAsia="Times New Roman" w:hAnsi="Arial" w:cs="Arial"/>
      <w:sz w:val="20"/>
      <w:szCs w:val="20"/>
      <w:lang w:eastAsia="pl-PL"/>
    </w:rPr>
  </w:style>
  <w:style w:type="paragraph" w:customStyle="1" w:styleId="Style6">
    <w:name w:val="Style6"/>
    <w:basedOn w:val="Normalny"/>
    <w:uiPriority w:val="99"/>
    <w:rsid w:val="00AE1A08"/>
    <w:pPr>
      <w:widowControl w:val="0"/>
      <w:autoSpaceDE w:val="0"/>
      <w:autoSpaceDN w:val="0"/>
      <w:adjustRightInd w:val="0"/>
      <w:spacing w:after="0" w:line="379" w:lineRule="exact"/>
      <w:ind w:hanging="350"/>
      <w:jc w:val="both"/>
    </w:pPr>
    <w:rPr>
      <w:rFonts w:ascii="Arial" w:eastAsia="Times New Roman" w:hAnsi="Arial" w:cs="Arial"/>
      <w:sz w:val="20"/>
      <w:szCs w:val="20"/>
      <w:lang w:eastAsia="pl-PL"/>
    </w:rPr>
  </w:style>
  <w:style w:type="character" w:customStyle="1" w:styleId="FontStyle13">
    <w:name w:val="Font Style13"/>
    <w:uiPriority w:val="99"/>
    <w:rsid w:val="00AE1A08"/>
    <w:rPr>
      <w:rFonts w:ascii="Arial" w:hAnsi="Arial" w:cs="Arial"/>
      <w:i/>
      <w:iCs/>
      <w:color w:val="000000"/>
      <w:sz w:val="18"/>
      <w:szCs w:val="18"/>
    </w:rPr>
  </w:style>
  <w:style w:type="character" w:customStyle="1" w:styleId="FontStyle14">
    <w:name w:val="Font Style14"/>
    <w:uiPriority w:val="99"/>
    <w:rsid w:val="00AE1A08"/>
    <w:rPr>
      <w:rFonts w:ascii="Arial" w:hAnsi="Arial" w:cs="Arial"/>
      <w:i/>
      <w:iCs/>
      <w:color w:val="000000"/>
      <w:sz w:val="20"/>
      <w:szCs w:val="20"/>
    </w:rPr>
  </w:style>
  <w:style w:type="character" w:customStyle="1" w:styleId="FontStyle16">
    <w:name w:val="Font Style16"/>
    <w:uiPriority w:val="99"/>
    <w:rsid w:val="00AE1A08"/>
    <w:rPr>
      <w:rFonts w:ascii="Arial" w:hAnsi="Arial" w:cs="Arial"/>
      <w:b/>
      <w:bCs/>
      <w:i/>
      <w:iCs/>
      <w:color w:val="000000"/>
      <w:sz w:val="18"/>
      <w:szCs w:val="18"/>
    </w:rPr>
  </w:style>
  <w:style w:type="character" w:customStyle="1" w:styleId="FontStyle18">
    <w:name w:val="Font Style18"/>
    <w:uiPriority w:val="99"/>
    <w:rsid w:val="00AE1A08"/>
    <w:rPr>
      <w:rFonts w:ascii="Arial" w:hAnsi="Arial" w:cs="Arial"/>
      <w:color w:val="000000"/>
      <w:sz w:val="16"/>
      <w:szCs w:val="16"/>
    </w:rPr>
  </w:style>
  <w:style w:type="character" w:customStyle="1" w:styleId="FontStyle15">
    <w:name w:val="Font Style15"/>
    <w:uiPriority w:val="99"/>
    <w:rsid w:val="00AE1A08"/>
    <w:rPr>
      <w:rFonts w:ascii="Arial" w:hAnsi="Arial" w:cs="Arial"/>
      <w:color w:val="000000"/>
      <w:sz w:val="12"/>
      <w:szCs w:val="12"/>
    </w:rPr>
  </w:style>
  <w:style w:type="paragraph" w:customStyle="1" w:styleId="Style7">
    <w:name w:val="Style7"/>
    <w:basedOn w:val="Normalny"/>
    <w:rsid w:val="00AE1A08"/>
    <w:pPr>
      <w:widowControl w:val="0"/>
      <w:autoSpaceDE w:val="0"/>
      <w:autoSpaceDN w:val="0"/>
      <w:adjustRightInd w:val="0"/>
      <w:spacing w:after="0" w:line="240" w:lineRule="auto"/>
      <w:jc w:val="both"/>
    </w:pPr>
    <w:rPr>
      <w:rFonts w:ascii="Arial" w:eastAsia="Times New Roman" w:hAnsi="Arial" w:cs="Arial"/>
      <w:sz w:val="20"/>
      <w:szCs w:val="20"/>
      <w:lang w:eastAsia="pl-PL"/>
    </w:rPr>
  </w:style>
  <w:style w:type="paragraph" w:customStyle="1" w:styleId="Textbody">
    <w:name w:val="Text body"/>
    <w:basedOn w:val="Standard"/>
    <w:rsid w:val="00AE1A08"/>
    <w:pPr>
      <w:spacing w:after="120"/>
    </w:pPr>
    <w:rPr>
      <w:rFonts w:eastAsia="Times New Roman" w:cs="Times New Roman"/>
      <w:sz w:val="20"/>
      <w:szCs w:val="20"/>
      <w:lang w:eastAsia="ar-SA" w:bidi="hi-IN"/>
    </w:rPr>
  </w:style>
  <w:style w:type="character" w:customStyle="1" w:styleId="WW8Num16z2">
    <w:name w:val="WW8Num16z2"/>
    <w:rsid w:val="00AE1A08"/>
    <w:rPr>
      <w:rFonts w:cs="Times New Roman"/>
      <w:b w:val="0"/>
    </w:rPr>
  </w:style>
  <w:style w:type="character" w:customStyle="1" w:styleId="FontStyle27">
    <w:name w:val="Font Style27"/>
    <w:rsid w:val="00AE1A08"/>
  </w:style>
  <w:style w:type="character" w:customStyle="1" w:styleId="FontStyle56">
    <w:name w:val="Font Style56"/>
    <w:rsid w:val="00AE1A08"/>
  </w:style>
  <w:style w:type="paragraph" w:customStyle="1" w:styleId="Style13">
    <w:name w:val="Style13"/>
    <w:basedOn w:val="Normalny"/>
    <w:uiPriority w:val="99"/>
    <w:rsid w:val="00AE1A08"/>
    <w:pPr>
      <w:spacing w:after="0" w:line="228" w:lineRule="exact"/>
      <w:ind w:hanging="336"/>
      <w:jc w:val="both"/>
    </w:pPr>
    <w:rPr>
      <w:rFonts w:ascii="Cambria" w:eastAsia="Times New Roman" w:hAnsi="Cambria" w:cs="Times New Roman"/>
      <w:sz w:val="20"/>
      <w:szCs w:val="20"/>
      <w:lang w:eastAsia="pl-PL"/>
    </w:rPr>
  </w:style>
  <w:style w:type="paragraph" w:customStyle="1" w:styleId="Style21">
    <w:name w:val="Style21"/>
    <w:basedOn w:val="Normalny"/>
    <w:uiPriority w:val="99"/>
    <w:rsid w:val="00AE1A08"/>
    <w:pPr>
      <w:spacing w:after="0" w:line="229" w:lineRule="exact"/>
      <w:ind w:hanging="720"/>
      <w:jc w:val="both"/>
    </w:pPr>
    <w:rPr>
      <w:rFonts w:ascii="Cambria" w:eastAsia="Times New Roman" w:hAnsi="Cambria" w:cs="Times New Roman"/>
      <w:sz w:val="20"/>
      <w:szCs w:val="20"/>
      <w:lang w:eastAsia="pl-PL"/>
    </w:rPr>
  </w:style>
  <w:style w:type="paragraph" w:customStyle="1" w:styleId="Style16">
    <w:name w:val="Style16"/>
    <w:basedOn w:val="Normalny"/>
    <w:rsid w:val="00AE1A08"/>
    <w:pPr>
      <w:spacing w:after="0" w:line="360" w:lineRule="exact"/>
      <w:ind w:firstLine="235"/>
    </w:pPr>
    <w:rPr>
      <w:rFonts w:ascii="Cambria" w:eastAsia="Times New Roman" w:hAnsi="Cambria" w:cs="Times New Roman"/>
      <w:sz w:val="20"/>
      <w:szCs w:val="20"/>
      <w:lang w:eastAsia="pl-PL"/>
    </w:rPr>
  </w:style>
  <w:style w:type="character" w:customStyle="1" w:styleId="FontStyle25">
    <w:name w:val="Font Style25"/>
    <w:uiPriority w:val="99"/>
    <w:rsid w:val="00AE1A08"/>
    <w:rPr>
      <w:rFonts w:ascii="Times New Roman" w:hAnsi="Times New Roman" w:cs="Times New Roman"/>
      <w:color w:val="000000"/>
      <w:sz w:val="18"/>
      <w:szCs w:val="18"/>
    </w:rPr>
  </w:style>
  <w:style w:type="paragraph" w:customStyle="1" w:styleId="Textbodyindent">
    <w:name w:val="Text body indent"/>
    <w:basedOn w:val="Standard"/>
    <w:rsid w:val="00AE1A08"/>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AE1A08"/>
    <w:rPr>
      <w:rFonts w:ascii="Times New Roman" w:hAnsi="Times New Roman" w:cs="Times New Roman"/>
      <w:b/>
      <w:bCs/>
      <w:color w:val="000000"/>
      <w:sz w:val="22"/>
      <w:szCs w:val="22"/>
    </w:rPr>
  </w:style>
  <w:style w:type="character" w:customStyle="1" w:styleId="FontStyle37">
    <w:name w:val="Font Style37"/>
    <w:uiPriority w:val="99"/>
    <w:rsid w:val="00AE1A08"/>
    <w:rPr>
      <w:rFonts w:ascii="Times New Roman" w:hAnsi="Times New Roman" w:cs="Times New Roman"/>
      <w:color w:val="000000"/>
      <w:sz w:val="22"/>
      <w:szCs w:val="22"/>
    </w:rPr>
  </w:style>
  <w:style w:type="character" w:customStyle="1" w:styleId="FontStyle70">
    <w:name w:val="Font Style70"/>
    <w:uiPriority w:val="99"/>
    <w:rsid w:val="00AE1A08"/>
    <w:rPr>
      <w:rFonts w:ascii="Arial" w:hAnsi="Arial" w:cs="Arial"/>
      <w:b/>
      <w:bCs/>
      <w:color w:val="000000"/>
      <w:sz w:val="18"/>
      <w:szCs w:val="18"/>
    </w:rPr>
  </w:style>
  <w:style w:type="paragraph" w:customStyle="1" w:styleId="Kolorowalistaakcent11">
    <w:name w:val="Kolorowa lista — akcent 11"/>
    <w:basedOn w:val="Normalny"/>
    <w:uiPriority w:val="34"/>
    <w:qFormat/>
    <w:rsid w:val="00AE1A08"/>
    <w:pPr>
      <w:spacing w:after="200" w:line="276" w:lineRule="auto"/>
      <w:ind w:left="720"/>
      <w:contextualSpacing/>
    </w:pPr>
    <w:rPr>
      <w:rFonts w:ascii="Calibri" w:eastAsia="Calibri" w:hAnsi="Calibri" w:cs="Times New Roman"/>
    </w:rPr>
  </w:style>
  <w:style w:type="paragraph" w:customStyle="1" w:styleId="Styl">
    <w:name w:val="Styl"/>
    <w:rsid w:val="00AE1A08"/>
    <w:pPr>
      <w:widowControl w:val="0"/>
      <w:suppressAutoHyphens/>
      <w:autoSpaceDE w:val="0"/>
      <w:spacing w:after="0" w:line="240" w:lineRule="auto"/>
    </w:pPr>
    <w:rPr>
      <w:rFonts w:ascii="Arial" w:eastAsia="MS Mincho" w:hAnsi="Arial" w:cs="Arial"/>
      <w:sz w:val="24"/>
      <w:szCs w:val="24"/>
      <w:lang w:eastAsia="zh-CN"/>
    </w:rPr>
  </w:style>
  <w:style w:type="paragraph" w:customStyle="1" w:styleId="Tekstpodstawowy31">
    <w:name w:val="Tekst podstawowy 31"/>
    <w:basedOn w:val="Normalny"/>
    <w:rsid w:val="00AE1A08"/>
    <w:pPr>
      <w:spacing w:after="120" w:line="240" w:lineRule="auto"/>
    </w:pPr>
    <w:rPr>
      <w:rFonts w:ascii="Cambria" w:eastAsia="Times New Roman" w:hAnsi="Cambria" w:cs="Times New Roman"/>
      <w:sz w:val="16"/>
      <w:szCs w:val="16"/>
      <w:lang w:val="x-none" w:eastAsia="pl-PL"/>
    </w:rPr>
  </w:style>
  <w:style w:type="paragraph" w:customStyle="1" w:styleId="Tekstpodstawowywcity22">
    <w:name w:val="Tekst podstawowy wcięty 22"/>
    <w:basedOn w:val="Normalny"/>
    <w:rsid w:val="00AE1A08"/>
    <w:pPr>
      <w:spacing w:after="120" w:line="480" w:lineRule="auto"/>
      <w:ind w:left="283"/>
    </w:pPr>
    <w:rPr>
      <w:rFonts w:ascii="Cambria" w:eastAsia="Times New Roman" w:hAnsi="Cambria" w:cs="Times New Roman"/>
      <w:sz w:val="20"/>
      <w:szCs w:val="20"/>
      <w:lang w:val="x-none" w:eastAsia="pl-PL"/>
    </w:rPr>
  </w:style>
  <w:style w:type="numbering" w:customStyle="1" w:styleId="Bezlisty11">
    <w:name w:val="Bez listy11"/>
    <w:next w:val="Bezlisty"/>
    <w:uiPriority w:val="99"/>
    <w:semiHidden/>
    <w:unhideWhenUsed/>
    <w:rsid w:val="00AE1A08"/>
  </w:style>
  <w:style w:type="character" w:customStyle="1" w:styleId="alb">
    <w:name w:val="a_lb"/>
    <w:basedOn w:val="Domylnaczcionkaakapitu"/>
    <w:rsid w:val="00AE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24</Pages>
  <Words>10327</Words>
  <Characters>61964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Bochniak</dc:creator>
  <cp:keywords/>
  <dc:description/>
  <cp:lastModifiedBy>Fatyga Przemysław</cp:lastModifiedBy>
  <cp:revision>36</cp:revision>
  <cp:lastPrinted>2023-06-15T08:43:00Z</cp:lastPrinted>
  <dcterms:created xsi:type="dcterms:W3CDTF">2024-10-22T08:24:00Z</dcterms:created>
  <dcterms:modified xsi:type="dcterms:W3CDTF">2025-02-26T07:36:00Z</dcterms:modified>
</cp:coreProperties>
</file>