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79C6C" w14:textId="77777777" w:rsidR="00AB5D39" w:rsidRPr="00AB5D39" w:rsidRDefault="00AB5D39" w:rsidP="00903F3C">
      <w:pPr>
        <w:spacing w:line="240" w:lineRule="auto"/>
        <w:jc w:val="center"/>
        <w:rPr>
          <w:b/>
          <w:bCs/>
        </w:rPr>
      </w:pPr>
      <w:r w:rsidRPr="00AB5D39">
        <w:rPr>
          <w:b/>
          <w:bCs/>
        </w:rPr>
        <w:t>ISTOTNE DLA STRON POSTANOWIENIA, KTÓRE ZOSTANĄ</w:t>
      </w:r>
    </w:p>
    <w:p w14:paraId="43D89FCB" w14:textId="77777777" w:rsidR="00AB5D39" w:rsidRPr="00AB5D39" w:rsidRDefault="00AB5D39" w:rsidP="00903F3C">
      <w:pPr>
        <w:spacing w:line="240" w:lineRule="auto"/>
        <w:jc w:val="center"/>
        <w:rPr>
          <w:b/>
          <w:bCs/>
        </w:rPr>
      </w:pPr>
      <w:r w:rsidRPr="00AB5D39">
        <w:rPr>
          <w:b/>
          <w:bCs/>
        </w:rPr>
        <w:t>WPROWADZONE DO TREŚCI UMOWY</w:t>
      </w:r>
    </w:p>
    <w:p w14:paraId="3AB946D8" w14:textId="77777777" w:rsidR="00AB5D39" w:rsidRDefault="00AB5D39" w:rsidP="00903F3C">
      <w:pPr>
        <w:spacing w:line="240" w:lineRule="auto"/>
      </w:pPr>
    </w:p>
    <w:p w14:paraId="1DDB1605" w14:textId="77777777" w:rsidR="007F0A86" w:rsidRPr="009C298B" w:rsidRDefault="007F0A86" w:rsidP="00903F3C">
      <w:pPr>
        <w:spacing w:line="240" w:lineRule="auto"/>
        <w:ind w:right="-284"/>
        <w:jc w:val="both"/>
      </w:pPr>
      <w:r w:rsidRPr="009C298B">
        <w:t xml:space="preserve">Niniejsza umowa zostaje zawarta poniżej progu określonego w art. 2 ust. 1 pkt 2 ustawy z dnia 11 września 2019 r. Prawo zamówień publicznych (tj. Dz.U. z 2023 r. poz. 1605 z </w:t>
      </w:r>
      <w:proofErr w:type="spellStart"/>
      <w:r w:rsidRPr="009C298B">
        <w:t>późn</w:t>
      </w:r>
      <w:proofErr w:type="spellEnd"/>
      <w:r w:rsidRPr="009C298B">
        <w:t>. zm.), po przeprowadzeniu postępowania w trybie podstawowym zgodnie z aktualnym Regulaminem udzielania zamówień w PEC Sp. z o.o. z siedzibą w Tychach z dnia 25.02.2021 r. tym samym nie podlega ona przepisom w/w ustawy.</w:t>
      </w:r>
    </w:p>
    <w:p w14:paraId="4E8BDB6A" w14:textId="77777777" w:rsidR="00AB5D39" w:rsidRDefault="00AB5D39" w:rsidP="00903F3C">
      <w:pPr>
        <w:spacing w:line="240" w:lineRule="auto"/>
      </w:pPr>
    </w:p>
    <w:p w14:paraId="666D523D" w14:textId="77777777" w:rsidR="00AB5D39" w:rsidRPr="00AB5D39" w:rsidRDefault="00AB5D39" w:rsidP="00903F3C">
      <w:pPr>
        <w:spacing w:line="240" w:lineRule="auto"/>
        <w:jc w:val="center"/>
        <w:rPr>
          <w:b/>
          <w:bCs/>
        </w:rPr>
      </w:pPr>
      <w:r w:rsidRPr="00AB5D39">
        <w:rPr>
          <w:b/>
          <w:bCs/>
        </w:rPr>
        <w:t>§ 1</w:t>
      </w:r>
    </w:p>
    <w:p w14:paraId="0AF8DB1C" w14:textId="77777777" w:rsidR="00AB5D39" w:rsidRDefault="00AB5D39" w:rsidP="00903F3C">
      <w:pPr>
        <w:spacing w:line="240" w:lineRule="auto"/>
        <w:ind w:left="705" w:hanging="705"/>
        <w:jc w:val="both"/>
      </w:pPr>
      <w:r>
        <w:t>1.</w:t>
      </w:r>
      <w:r>
        <w:tab/>
        <w:t>Zamawiający zleca a Wykonawca zobowiązuje się do dostarczenia Zamawiającemu materiałów biurowych, wymienionych w załączniku nr 1 do umowy.</w:t>
      </w:r>
    </w:p>
    <w:p w14:paraId="07FA78B3" w14:textId="77777777" w:rsidR="00AB5D39" w:rsidRDefault="00AB5D39" w:rsidP="00903F3C">
      <w:pPr>
        <w:spacing w:line="240" w:lineRule="auto"/>
        <w:ind w:left="705" w:hanging="705"/>
        <w:jc w:val="both"/>
      </w:pPr>
      <w:r>
        <w:t>2.</w:t>
      </w:r>
      <w:r>
        <w:tab/>
        <w:t>Szczegółowa ilość zamówionych materiałów biurowych będzie określana każdorazowo zamówieniami cząstkowymi Zamawiającego.</w:t>
      </w:r>
    </w:p>
    <w:p w14:paraId="2EF50EFF" w14:textId="77777777" w:rsidR="00AB5D39" w:rsidRDefault="00AB5D39" w:rsidP="00903F3C">
      <w:pPr>
        <w:spacing w:line="240" w:lineRule="auto"/>
        <w:ind w:left="705" w:hanging="705"/>
        <w:jc w:val="both"/>
      </w:pPr>
      <w:r>
        <w:t>3.</w:t>
      </w:r>
      <w:r>
        <w:tab/>
        <w:t xml:space="preserve">Dostawa materiałów biurowych nastąpi środkami transportu Wykonawcy, sukcesywnie partiami w ciągu 48 godzin od złożenia </w:t>
      </w:r>
      <w:r w:rsidRPr="00AB5D39">
        <w:t xml:space="preserve">zamówienia </w:t>
      </w:r>
      <w:r>
        <w:t xml:space="preserve">za pośrednictwem poczty email lub telefonu. </w:t>
      </w:r>
    </w:p>
    <w:p w14:paraId="0A4D074F" w14:textId="77777777" w:rsidR="00AB5D39" w:rsidRDefault="00AB5D39" w:rsidP="00903F3C">
      <w:pPr>
        <w:spacing w:line="240" w:lineRule="auto"/>
        <w:ind w:left="705" w:hanging="705"/>
        <w:jc w:val="both"/>
      </w:pPr>
      <w:r>
        <w:t>4.</w:t>
      </w:r>
      <w:r>
        <w:tab/>
        <w:t>Wykonawca zobowiązuje się do utrzymania zapasów zapewniających ciągłość dostaw cząstkowych realizowanych w ciągu 48 godzin od złożenia zamówienia przez Zamawiającego.</w:t>
      </w:r>
    </w:p>
    <w:p w14:paraId="481E1DCB" w14:textId="77777777" w:rsidR="00AB5D39" w:rsidRDefault="00AB5D39" w:rsidP="00903F3C">
      <w:pPr>
        <w:spacing w:line="240" w:lineRule="auto"/>
        <w:ind w:left="705" w:hanging="705"/>
        <w:jc w:val="both"/>
      </w:pPr>
      <w:r>
        <w:t>5.</w:t>
      </w:r>
      <w:r>
        <w:tab/>
        <w:t>Wykonawca</w:t>
      </w:r>
      <w:r w:rsidR="001C3D7E">
        <w:t xml:space="preserve"> każdorazowo będzie dostarczał</w:t>
      </w:r>
      <w:r>
        <w:t xml:space="preserve"> materiały biurowe do siedziby Zamawiającego, </w:t>
      </w:r>
      <w:r w:rsidR="009D20B0">
        <w:t>do poko</w:t>
      </w:r>
      <w:r>
        <w:t>j</w:t>
      </w:r>
      <w:r w:rsidR="009D20B0">
        <w:t>u nr</w:t>
      </w:r>
      <w:r>
        <w:t xml:space="preserve"> 205 w Tychach przy ul. Kubicy 6.</w:t>
      </w:r>
    </w:p>
    <w:p w14:paraId="4669C226" w14:textId="74E99ABE" w:rsidR="00AB5D39" w:rsidRDefault="00AB5D39" w:rsidP="00903F3C">
      <w:pPr>
        <w:spacing w:line="240" w:lineRule="auto"/>
        <w:ind w:left="705" w:hanging="705"/>
        <w:jc w:val="both"/>
      </w:pPr>
      <w:r>
        <w:t>6.</w:t>
      </w:r>
      <w:r>
        <w:tab/>
        <w:t>Termin realizacji zamówienia – od dni</w:t>
      </w:r>
      <w:r w:rsidR="005C2C62">
        <w:t>a podpisania umowy do 31.12.202</w:t>
      </w:r>
      <w:r w:rsidR="007F0A86">
        <w:t>5</w:t>
      </w:r>
      <w:r w:rsidR="00FE506B">
        <w:t xml:space="preserve"> </w:t>
      </w:r>
      <w:r>
        <w:t>r.</w:t>
      </w:r>
      <w:r w:rsidR="009D20B0">
        <w:t>,</w:t>
      </w:r>
      <w:r>
        <w:t xml:space="preserve"> z zastrzeżeniem zapisów w § 6 ust. 3 niniejszej umowy.</w:t>
      </w:r>
    </w:p>
    <w:p w14:paraId="6249F7A1" w14:textId="77777777" w:rsidR="00AB5D39" w:rsidRDefault="00AB5D39" w:rsidP="00903F3C">
      <w:pPr>
        <w:spacing w:line="240" w:lineRule="auto"/>
      </w:pPr>
    </w:p>
    <w:p w14:paraId="4AADD4CC" w14:textId="77777777" w:rsidR="00AB5D39" w:rsidRPr="00AB5D39" w:rsidRDefault="00AB5D39" w:rsidP="00903F3C">
      <w:pPr>
        <w:spacing w:line="240" w:lineRule="auto"/>
        <w:jc w:val="center"/>
        <w:rPr>
          <w:b/>
          <w:bCs/>
        </w:rPr>
      </w:pPr>
      <w:r w:rsidRPr="00AB5D39">
        <w:rPr>
          <w:b/>
          <w:bCs/>
        </w:rPr>
        <w:t>§ 2</w:t>
      </w:r>
    </w:p>
    <w:p w14:paraId="09C972E0" w14:textId="77777777" w:rsidR="00AB5D39" w:rsidRDefault="00AB5D39" w:rsidP="00903F3C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Ustala się </w:t>
      </w:r>
      <w:r w:rsidR="001C3D7E">
        <w:t xml:space="preserve">maksymalną </w:t>
      </w:r>
      <w:r>
        <w:t xml:space="preserve">wartość wynagrodzenia przysługującego Wykonawcy za wykonanie przedmiotu umowy na łączną kwotę: </w:t>
      </w:r>
    </w:p>
    <w:p w14:paraId="1048A9E9" w14:textId="77777777" w:rsidR="00AB5D39" w:rsidRDefault="001C3D7E" w:rsidP="00856976">
      <w:pPr>
        <w:spacing w:line="240" w:lineRule="auto"/>
        <w:ind w:left="1416"/>
        <w:jc w:val="both"/>
      </w:pPr>
      <w:r>
        <w:t>__________________ zł</w:t>
      </w:r>
      <w:r w:rsidR="00AB5D39">
        <w:t xml:space="preserve"> (bez podatku VAT) </w:t>
      </w:r>
    </w:p>
    <w:p w14:paraId="4EAAFB67" w14:textId="77777777" w:rsidR="00AB5D39" w:rsidRDefault="00AB5D39" w:rsidP="00903F3C">
      <w:pPr>
        <w:spacing w:line="240" w:lineRule="auto"/>
        <w:ind w:firstLine="705"/>
        <w:jc w:val="both"/>
      </w:pPr>
      <w:r>
        <w:t>słownie: ___________________</w:t>
      </w:r>
      <w:r w:rsidR="001C3D7E">
        <w:t>_________________</w:t>
      </w:r>
      <w:r>
        <w:t xml:space="preserve"> złotych __/100</w:t>
      </w:r>
    </w:p>
    <w:p w14:paraId="107B7B42" w14:textId="77777777" w:rsidR="00AB5D39" w:rsidRDefault="00AB5D39" w:rsidP="00903F3C">
      <w:pPr>
        <w:spacing w:line="240" w:lineRule="auto"/>
        <w:ind w:left="705" w:hanging="705"/>
        <w:jc w:val="both"/>
      </w:pPr>
      <w:r>
        <w:t>2.</w:t>
      </w:r>
      <w:r>
        <w:tab/>
        <w:t>Podatek VAT zostanie naliczony w dniu wystawienia faktury zgodnie z obowiązującymi przepisami.</w:t>
      </w:r>
    </w:p>
    <w:p w14:paraId="6C344879" w14:textId="6BC8309F" w:rsidR="00AB5D39" w:rsidRDefault="00AB5D39" w:rsidP="00903F3C">
      <w:pPr>
        <w:spacing w:line="240" w:lineRule="auto"/>
        <w:ind w:left="705" w:hanging="705"/>
        <w:jc w:val="both"/>
      </w:pPr>
      <w:r>
        <w:t>3.</w:t>
      </w:r>
      <w:r>
        <w:tab/>
        <w:t>Wartość wynagrodzenia za wykonanie przedmiotu umowy zawiera</w:t>
      </w:r>
      <w:r w:rsidR="007F0A86">
        <w:t xml:space="preserve"> wszelkie koszty poniesione przez Wykonawcę związane z wykonaniem niniejszej umowy, w szczególności</w:t>
      </w:r>
      <w:r>
        <w:t xml:space="preserve"> koszty transportu materiałów eksploatacyjnych do siedziby Z</w:t>
      </w:r>
      <w:r w:rsidR="001C3D7E">
        <w:t>amawiającego.</w:t>
      </w:r>
    </w:p>
    <w:p w14:paraId="2CCD3E52" w14:textId="77777777" w:rsidR="00AB5D39" w:rsidRDefault="00AB5D39" w:rsidP="00903F3C">
      <w:pPr>
        <w:spacing w:line="240" w:lineRule="auto"/>
        <w:ind w:left="705" w:hanging="705"/>
        <w:jc w:val="both"/>
      </w:pPr>
      <w:r>
        <w:lastRenderedPageBreak/>
        <w:t>4.</w:t>
      </w:r>
      <w:r>
        <w:tab/>
        <w:t>Płatność za dostarczone materiały biurowe nastąpi przelewem na konto Wykonawcy w terminie 30 dni od dnia otrzymania przez Zamawiającego prawidłowo wystawionej faktury VAT.</w:t>
      </w:r>
    </w:p>
    <w:p w14:paraId="58DCAD13" w14:textId="77777777" w:rsidR="00AB5D39" w:rsidRDefault="00AB5D39" w:rsidP="00903F3C">
      <w:pPr>
        <w:spacing w:line="240" w:lineRule="auto"/>
        <w:jc w:val="both"/>
      </w:pPr>
      <w:r>
        <w:t>5.</w:t>
      </w:r>
      <w:r>
        <w:tab/>
        <w:t>Za dzień zapłaty strony uznają datę obciążenia rachunku bankowego Zamawiającego.</w:t>
      </w:r>
    </w:p>
    <w:p w14:paraId="24E89137" w14:textId="77777777" w:rsidR="00AB5D39" w:rsidRDefault="00AB5D39" w:rsidP="00903F3C">
      <w:pPr>
        <w:spacing w:line="240" w:lineRule="auto"/>
        <w:ind w:left="705" w:hanging="705"/>
        <w:jc w:val="both"/>
      </w:pPr>
      <w:r>
        <w:t>6.</w:t>
      </w:r>
      <w:r>
        <w:tab/>
        <w:t>Ostateczna wartość wynagrodzenia przysługującego Wykonawcy ustalona zostanie w oparciu o faktycznie zrealizowane dostawy i nie przekroczy kwoty określonej w ust.</w:t>
      </w:r>
      <w:r w:rsidR="00FE506B">
        <w:t xml:space="preserve"> </w:t>
      </w:r>
      <w:r>
        <w:t>1.</w:t>
      </w:r>
    </w:p>
    <w:p w14:paraId="0917A042" w14:textId="07F82A7B" w:rsidR="00AB5D39" w:rsidRDefault="00AB5D39" w:rsidP="00903F3C">
      <w:pPr>
        <w:spacing w:line="240" w:lineRule="auto"/>
        <w:ind w:left="705" w:hanging="705"/>
        <w:jc w:val="both"/>
      </w:pPr>
      <w:r>
        <w:t>7.</w:t>
      </w:r>
      <w:r>
        <w:tab/>
        <w:t xml:space="preserve">Podstawą naliczania należności będzie faktycznie zrealizowana dostawa uwzględniająca ceny jednostkowe </w:t>
      </w:r>
      <w:r w:rsidR="009608B1">
        <w:t>zgodnie z załącznikiem do Umowy nr 1</w:t>
      </w:r>
      <w:r>
        <w:t>.</w:t>
      </w:r>
      <w:r w:rsidR="007807FB">
        <w:t xml:space="preserve"> </w:t>
      </w:r>
    </w:p>
    <w:p w14:paraId="6A6BBD12" w14:textId="40E259C5" w:rsidR="00AB5D39" w:rsidRDefault="00AB5D39" w:rsidP="00903F3C">
      <w:pPr>
        <w:spacing w:line="240" w:lineRule="auto"/>
        <w:ind w:left="705" w:hanging="705"/>
        <w:jc w:val="both"/>
      </w:pPr>
      <w:r>
        <w:t>8.</w:t>
      </w:r>
      <w:r>
        <w:tab/>
        <w:t>Zamawiający może dokonać zmiany ilości materiałów biurowych wyszczególnionych w załączniku nr 1 do umowy w ramach wynagrodzenia umownego</w:t>
      </w:r>
      <w:r w:rsidR="003F25B6">
        <w:t>.</w:t>
      </w:r>
    </w:p>
    <w:p w14:paraId="4241451D" w14:textId="77777777" w:rsidR="00AB5D39" w:rsidRDefault="00AB5D39" w:rsidP="00903F3C">
      <w:pPr>
        <w:spacing w:line="240" w:lineRule="auto"/>
        <w:ind w:left="705" w:hanging="705"/>
        <w:jc w:val="both"/>
      </w:pPr>
      <w:r>
        <w:t>9.</w:t>
      </w:r>
      <w:r>
        <w:tab/>
        <w:t>Zamawiający nie poniesie żadnych konsekwencji w związku z niezrealizowaniem umowy w ilościach wynikających z załącznika nr 1.</w:t>
      </w:r>
    </w:p>
    <w:p w14:paraId="5D0540C0" w14:textId="77777777" w:rsidR="00AB5D39" w:rsidRDefault="00AB5D39" w:rsidP="00903F3C">
      <w:pPr>
        <w:spacing w:line="240" w:lineRule="auto"/>
        <w:ind w:left="705" w:hanging="705"/>
        <w:jc w:val="both"/>
      </w:pPr>
      <w:r>
        <w:t>10.</w:t>
      </w:r>
      <w:r>
        <w:tab/>
        <w:t>Faktury będą wystawiane przez Wykonawcę na bieżąco na podstawie zamówień cząstkowych z uwzględnieniem zapisu w ust. 6.</w:t>
      </w:r>
    </w:p>
    <w:p w14:paraId="2D91F013" w14:textId="77777777" w:rsidR="00AB5D39" w:rsidRDefault="00AB5D39" w:rsidP="00903F3C">
      <w:pPr>
        <w:spacing w:line="240" w:lineRule="auto"/>
      </w:pPr>
    </w:p>
    <w:p w14:paraId="52B3D913" w14:textId="77777777" w:rsidR="00AB5D39" w:rsidRPr="00AB5D39" w:rsidRDefault="00AB5D39" w:rsidP="00903F3C">
      <w:pPr>
        <w:spacing w:line="240" w:lineRule="auto"/>
        <w:jc w:val="center"/>
        <w:rPr>
          <w:b/>
          <w:bCs/>
        </w:rPr>
      </w:pPr>
      <w:r w:rsidRPr="00AB5D39">
        <w:rPr>
          <w:b/>
          <w:bCs/>
        </w:rPr>
        <w:t>§ 3</w:t>
      </w:r>
    </w:p>
    <w:p w14:paraId="589B9561" w14:textId="77777777" w:rsidR="00AB5D39" w:rsidRDefault="00AB5D39" w:rsidP="00903F3C">
      <w:pPr>
        <w:spacing w:line="240" w:lineRule="auto"/>
        <w:ind w:left="705" w:hanging="705"/>
        <w:jc w:val="both"/>
      </w:pPr>
      <w:r>
        <w:t>1.</w:t>
      </w:r>
      <w:r>
        <w:tab/>
        <w:t>Zamawiający naliczy Wykonawcy kary umowne w wysokości 0,5% wartości netto niezrealizowanej części przedmiotu umowy za każdy dzień opóźnienia w dostawie materiałów biurowych, licząc od wyznaczonego terminu dostawy.</w:t>
      </w:r>
    </w:p>
    <w:p w14:paraId="63BE7E28" w14:textId="77777777" w:rsidR="00AB5D39" w:rsidRDefault="00AB5D39" w:rsidP="00903F3C">
      <w:pPr>
        <w:spacing w:line="240" w:lineRule="auto"/>
        <w:ind w:left="705" w:hanging="705"/>
        <w:jc w:val="both"/>
      </w:pPr>
      <w:r>
        <w:t>2.</w:t>
      </w:r>
      <w:r>
        <w:tab/>
        <w:t>Zamawiający naliczy Wykonawcy kary umowne w wysokości 20% wartości netto przedmiotu umowy w przypadku odstąpienia od umowy z przyczyn zależnych od Wykonawcy.</w:t>
      </w:r>
    </w:p>
    <w:p w14:paraId="1DFAAF28" w14:textId="77777777" w:rsidR="00AB5D39" w:rsidRDefault="00AB5D39" w:rsidP="00903F3C">
      <w:pPr>
        <w:spacing w:line="240" w:lineRule="auto"/>
        <w:ind w:left="705" w:hanging="705"/>
        <w:jc w:val="both"/>
      </w:pPr>
      <w:r>
        <w:t>3.</w:t>
      </w:r>
      <w:r>
        <w:tab/>
        <w:t>Wykonawca naliczy Zamawiającemu kary umowne w wysokości 20% wartości netto przedmiotu umowy w przypadku odstąpienia od umowy z przyczyn zależnych od Zamawiającego.</w:t>
      </w:r>
    </w:p>
    <w:p w14:paraId="351E5737" w14:textId="77777777" w:rsidR="00AB5D39" w:rsidRDefault="00AB5D39" w:rsidP="00903F3C">
      <w:pPr>
        <w:spacing w:line="240" w:lineRule="auto"/>
        <w:ind w:left="705" w:hanging="705"/>
        <w:jc w:val="both"/>
      </w:pPr>
      <w:r>
        <w:t>4.</w:t>
      </w:r>
      <w:r>
        <w:tab/>
        <w:t>W sytuacji, gdy kary umowne, przewidziane w ust. 1, 2 i 3 nie pokrywają szkody, Stronom przysługuje prawo żądania odszkodowania na zasadach ogólnych.</w:t>
      </w:r>
    </w:p>
    <w:p w14:paraId="6804AFF8" w14:textId="77777777" w:rsidR="00AB5D39" w:rsidRDefault="00AB5D39" w:rsidP="00903F3C">
      <w:pPr>
        <w:spacing w:line="240" w:lineRule="auto"/>
      </w:pPr>
    </w:p>
    <w:p w14:paraId="16DFB8E1" w14:textId="77777777" w:rsidR="00AB5D39" w:rsidRPr="00AB5D39" w:rsidRDefault="00AB5D39" w:rsidP="00903F3C">
      <w:pPr>
        <w:spacing w:line="240" w:lineRule="auto"/>
        <w:jc w:val="center"/>
        <w:rPr>
          <w:b/>
          <w:bCs/>
        </w:rPr>
      </w:pPr>
      <w:r w:rsidRPr="00AB5D39">
        <w:rPr>
          <w:b/>
          <w:bCs/>
        </w:rPr>
        <w:t>§ 4</w:t>
      </w:r>
    </w:p>
    <w:p w14:paraId="1FC445EA" w14:textId="3CB519ED" w:rsidR="001C3D7E" w:rsidRDefault="00AB5D39" w:rsidP="00903F3C">
      <w:pPr>
        <w:spacing w:line="240" w:lineRule="auto"/>
        <w:ind w:left="705" w:hanging="705"/>
        <w:jc w:val="both"/>
      </w:pPr>
      <w:r>
        <w:t>1.</w:t>
      </w:r>
      <w:r>
        <w:tab/>
      </w:r>
      <w:r w:rsidR="001C3D7E">
        <w:t>Wykonawca udziela Zamawiającemu rękojmi na dostarczany towar na zasadach wynikających z powszechnie obowiązujących przepisów prawa.</w:t>
      </w:r>
    </w:p>
    <w:p w14:paraId="47BAE1FF" w14:textId="77777777" w:rsidR="00AB5D39" w:rsidRDefault="00AB5D39" w:rsidP="00856976">
      <w:pPr>
        <w:spacing w:line="240" w:lineRule="auto"/>
        <w:ind w:left="703" w:hanging="703"/>
        <w:jc w:val="both"/>
      </w:pPr>
      <w:r>
        <w:t>2.</w:t>
      </w:r>
      <w:r>
        <w:tab/>
        <w:t>W przypadku stwierdzenia wad lub braków towaru Zamawiający prześle niezwłocznie reklamację Wykonawcy.</w:t>
      </w:r>
    </w:p>
    <w:p w14:paraId="677CD21F" w14:textId="77777777" w:rsidR="00AB5D39" w:rsidRDefault="00AB5D39" w:rsidP="00856976">
      <w:pPr>
        <w:spacing w:line="240" w:lineRule="auto"/>
        <w:ind w:left="703" w:hanging="703"/>
        <w:jc w:val="both"/>
      </w:pPr>
      <w:r>
        <w:t>3.</w:t>
      </w:r>
      <w:r>
        <w:tab/>
        <w:t xml:space="preserve">Wykonawca jest zobowiązany do wymiany </w:t>
      </w:r>
      <w:r w:rsidR="00FE506B">
        <w:t xml:space="preserve">towaru (lub jego partii) </w:t>
      </w:r>
      <w:r>
        <w:t xml:space="preserve">na nowy w ciągu </w:t>
      </w:r>
      <w:r w:rsidR="00FE506B">
        <w:t>48 godzin</w:t>
      </w:r>
      <w:r>
        <w:t xml:space="preserve"> od</w:t>
      </w:r>
      <w:r w:rsidR="00FE506B">
        <w:t xml:space="preserve"> momentu</w:t>
      </w:r>
      <w:r>
        <w:t xml:space="preserve"> zgłoszenia</w:t>
      </w:r>
      <w:r w:rsidR="00FE506B">
        <w:t xml:space="preserve"> reklamacji</w:t>
      </w:r>
      <w:r>
        <w:t xml:space="preserve"> przez Zamawiającego.</w:t>
      </w:r>
    </w:p>
    <w:p w14:paraId="3A95CAF9" w14:textId="77777777" w:rsidR="00AB5D39" w:rsidRDefault="00AB5D39" w:rsidP="00903F3C">
      <w:pPr>
        <w:spacing w:line="240" w:lineRule="auto"/>
        <w:ind w:left="705" w:hanging="705"/>
        <w:jc w:val="both"/>
      </w:pPr>
      <w:r>
        <w:t>4.</w:t>
      </w:r>
      <w:r>
        <w:tab/>
        <w:t>W sprawach dotyczących wykonywania uprawnień z tytułu rękojmi i gwarancji mają zastosowanie odpowiednie przepisy kodeksu cywilnego.</w:t>
      </w:r>
    </w:p>
    <w:p w14:paraId="1F9898E3" w14:textId="77777777" w:rsidR="00AB5D39" w:rsidRDefault="00AB5D39" w:rsidP="00903F3C">
      <w:pPr>
        <w:spacing w:line="240" w:lineRule="auto"/>
      </w:pPr>
    </w:p>
    <w:p w14:paraId="5B889A6C" w14:textId="77777777" w:rsidR="00F54288" w:rsidRDefault="00F54288" w:rsidP="00903F3C">
      <w:pPr>
        <w:spacing w:line="240" w:lineRule="auto"/>
      </w:pPr>
    </w:p>
    <w:p w14:paraId="3C2DFB8E" w14:textId="77777777" w:rsidR="00AB5D39" w:rsidRPr="00AB5D39" w:rsidRDefault="00AB5D39" w:rsidP="00903F3C">
      <w:pPr>
        <w:spacing w:line="240" w:lineRule="auto"/>
        <w:jc w:val="center"/>
        <w:rPr>
          <w:b/>
          <w:bCs/>
        </w:rPr>
      </w:pPr>
      <w:r w:rsidRPr="00AB5D39">
        <w:rPr>
          <w:b/>
          <w:bCs/>
        </w:rPr>
        <w:t>§ 5</w:t>
      </w:r>
    </w:p>
    <w:p w14:paraId="6BA667F6" w14:textId="77777777" w:rsidR="00903F3C" w:rsidRDefault="00903F3C" w:rsidP="00856976">
      <w:pPr>
        <w:pStyle w:val="Akapitzlist"/>
        <w:numPr>
          <w:ilvl w:val="0"/>
          <w:numId w:val="3"/>
        </w:numPr>
        <w:spacing w:line="240" w:lineRule="auto"/>
        <w:ind w:left="703" w:hanging="703"/>
        <w:contextualSpacing w:val="0"/>
        <w:jc w:val="both"/>
      </w:pPr>
      <w:r>
        <w:tab/>
        <w:t>Strony zgodnie uznają, że z uwagi na potrzeby zawarcia i realizacji niniejszej Umowy, jako niezależni administratorzy danych osobowych będą udostępniać sobie nawzajem dane osobowe osób je reprezentujących, wskazanych w Umowie osób do kontaktu lub innych osób zaangażowanych w realizację Umowy, w szczególności dane identyfikacyjne i kontaktowe własnego personelu zaangażowanego w zawarcie i realizację Umowy.</w:t>
      </w:r>
    </w:p>
    <w:p w14:paraId="3FA977D5" w14:textId="26ED233C" w:rsidR="00903F3C" w:rsidRDefault="00903F3C" w:rsidP="00856976">
      <w:pPr>
        <w:spacing w:line="240" w:lineRule="auto"/>
        <w:ind w:left="703" w:hanging="703"/>
        <w:contextualSpacing/>
        <w:jc w:val="both"/>
      </w:pPr>
      <w:r>
        <w:t>2.</w:t>
      </w:r>
      <w:r>
        <w:t xml:space="preserve">  </w:t>
      </w:r>
      <w:r w:rsidR="00856976">
        <w:tab/>
      </w:r>
      <w:r>
        <w:t>Każda ze Stron zobowiązuje się przekazać właściwym osobom, których dane osobowe będą przetwarzane przez drugą Stronę w zakresie, o którym mowa w ust. 1 (w tym pracownikom, reprezentantom, innym członkom personelu) klauzulę informacyjną drugiej Strony przekazaną przez tę drugą Stronę. Na żądanie drugiej Strony, Strona ta jest zobowiązana dostarczyć jej potwierdzenie realizacji tego obowiązku tj. w szczególności potwierdzenie odbioru takiej klauzuli przez daną osobę. Klauzula informacyjna:</w:t>
      </w:r>
    </w:p>
    <w:p w14:paraId="2D8FD17D" w14:textId="77777777" w:rsidR="00903F3C" w:rsidRDefault="00903F3C" w:rsidP="00856976">
      <w:pPr>
        <w:spacing w:line="240" w:lineRule="auto"/>
        <w:ind w:left="1411" w:hanging="703"/>
        <w:contextualSpacing/>
        <w:jc w:val="both"/>
      </w:pPr>
      <w:r>
        <w:t>a)</w:t>
      </w:r>
      <w:r>
        <w:tab/>
        <w:t>Zamawiającego stanowi Załącznik nr 2 do Umowy, a</w:t>
      </w:r>
    </w:p>
    <w:p w14:paraId="10A2C935" w14:textId="77777777" w:rsidR="00903F3C" w:rsidRDefault="00903F3C" w:rsidP="00856976">
      <w:pPr>
        <w:spacing w:line="240" w:lineRule="auto"/>
        <w:ind w:left="1411" w:hanging="703"/>
        <w:contextualSpacing/>
        <w:jc w:val="both"/>
      </w:pPr>
      <w:r>
        <w:t>b)</w:t>
      </w:r>
      <w:r>
        <w:tab/>
        <w:t>Wykonawcy stanowi Załącznik nr 3 do Umowy.</w:t>
      </w:r>
    </w:p>
    <w:p w14:paraId="5A1DCF4F" w14:textId="2730A7D1" w:rsidR="00903F3C" w:rsidRDefault="00903F3C" w:rsidP="00856976">
      <w:pPr>
        <w:spacing w:line="240" w:lineRule="auto"/>
        <w:ind w:left="703" w:hanging="703"/>
        <w:jc w:val="both"/>
      </w:pPr>
      <w:r>
        <w:t>3.</w:t>
      </w:r>
      <w:r>
        <w:tab/>
        <w:t>Każda ze Stron potwierdza otrzymanie wyżej wskazanej klauzuli informacyjnej drugiej Strony.</w:t>
      </w:r>
    </w:p>
    <w:p w14:paraId="4ADDE00B" w14:textId="175403B8" w:rsidR="00903F3C" w:rsidRDefault="00903F3C" w:rsidP="00856976">
      <w:pPr>
        <w:pStyle w:val="Akapitzlist"/>
        <w:numPr>
          <w:ilvl w:val="0"/>
          <w:numId w:val="7"/>
        </w:numPr>
        <w:spacing w:line="240" w:lineRule="auto"/>
        <w:ind w:left="703" w:hanging="703"/>
        <w:jc w:val="both"/>
      </w:pPr>
      <w:r>
        <w:t>W związku z tym, że wykonanie Umowy wiąże się z przetwarzaniem danych osobowych, obie Strony zobowiązują się działać zgodnie z obowiązującymi przepisami dotyczącymi ochrony danych osobowych, w szczególności z rozporządzeniem Parlamentu Europejskiego i Rady (UE) 2016/679 z dnia 27 kwietnia 2016 r. w sprawie ochrony osób fizycznych w związku z</w:t>
      </w:r>
      <w:r w:rsidR="00856976">
        <w:t> </w:t>
      </w:r>
      <w:r>
        <w:t>przetwarzaniem danych osobowych i w sprawie swobodnego przepływu takich danych oraz uchylenia dyrektywy 95/46/WE (ogólne rozporządzenie o ochronie danych) (dalej jako: „RODO”).</w:t>
      </w:r>
    </w:p>
    <w:p w14:paraId="5D1EA97E" w14:textId="77777777" w:rsidR="00903F3C" w:rsidRDefault="00903F3C" w:rsidP="00903F3C">
      <w:pPr>
        <w:pStyle w:val="Akapitzlist"/>
        <w:spacing w:after="0" w:line="240" w:lineRule="auto"/>
        <w:rPr>
          <w:b/>
          <w:bCs/>
        </w:rPr>
      </w:pPr>
    </w:p>
    <w:p w14:paraId="42BE55EF" w14:textId="77777777" w:rsidR="00903F3C" w:rsidRDefault="00903F3C" w:rsidP="00903F3C">
      <w:pPr>
        <w:pStyle w:val="Akapitzlist"/>
        <w:spacing w:after="0" w:line="240" w:lineRule="auto"/>
        <w:rPr>
          <w:b/>
          <w:bCs/>
        </w:rPr>
      </w:pPr>
    </w:p>
    <w:p w14:paraId="4F618FB8" w14:textId="4D43F296" w:rsidR="00AB5D39" w:rsidRPr="00903F3C" w:rsidRDefault="00AB5D39" w:rsidP="00903F3C">
      <w:pPr>
        <w:pStyle w:val="Akapitzlist"/>
        <w:spacing w:after="0" w:line="240" w:lineRule="auto"/>
        <w:jc w:val="center"/>
        <w:rPr>
          <w:b/>
          <w:bCs/>
        </w:rPr>
      </w:pPr>
      <w:r w:rsidRPr="00903F3C">
        <w:rPr>
          <w:b/>
          <w:bCs/>
        </w:rPr>
        <w:t>§ 6</w:t>
      </w:r>
    </w:p>
    <w:p w14:paraId="4339666B" w14:textId="34F9EEA1" w:rsidR="00F54288" w:rsidRPr="00F54288" w:rsidRDefault="00AB5D39" w:rsidP="00903F3C">
      <w:pPr>
        <w:pStyle w:val="Akapitzlist"/>
        <w:numPr>
          <w:ilvl w:val="0"/>
          <w:numId w:val="4"/>
        </w:numPr>
        <w:ind w:hanging="720"/>
      </w:pPr>
      <w:r w:rsidRPr="00F54288">
        <w:t xml:space="preserve">Wszelkie zmiany niniejszej umowy wymagają pisemnego aneksu – pod rygorem nieważności. </w:t>
      </w:r>
    </w:p>
    <w:p w14:paraId="732D075E" w14:textId="24C6CA7B" w:rsidR="00F54288" w:rsidRDefault="00AB5D39" w:rsidP="00903F3C">
      <w:pPr>
        <w:pStyle w:val="Akapitzlist"/>
        <w:numPr>
          <w:ilvl w:val="0"/>
          <w:numId w:val="4"/>
        </w:numPr>
        <w:ind w:hanging="720"/>
        <w:rPr>
          <w:rFonts w:eastAsia="Times New Roman" w:cstheme="minorHAnsi"/>
          <w:lang w:eastAsia="pl-PL"/>
        </w:rPr>
      </w:pPr>
      <w:r w:rsidRPr="00F54288">
        <w:t>W sprawach nieuregulowanych przez niniejszą umowę mają zastosowanie przepisy kodeksu cywilnego.</w:t>
      </w:r>
    </w:p>
    <w:p w14:paraId="6C50A87F" w14:textId="79529B3C" w:rsidR="00AB5D39" w:rsidRPr="00903F3C" w:rsidRDefault="00AB5D39" w:rsidP="00903F3C">
      <w:pPr>
        <w:pStyle w:val="Akapitzlist"/>
        <w:numPr>
          <w:ilvl w:val="0"/>
          <w:numId w:val="4"/>
        </w:numPr>
        <w:ind w:hanging="720"/>
        <w:rPr>
          <w:rFonts w:eastAsia="Times New Roman" w:cstheme="minorHAnsi"/>
          <w:lang w:eastAsia="pl-PL"/>
        </w:rPr>
      </w:pPr>
      <w:r w:rsidRPr="00903F3C">
        <w:rPr>
          <w:rFonts w:eastAsia="Times New Roman" w:cstheme="minorHAnsi"/>
          <w:lang w:eastAsia="pl-PL"/>
        </w:rPr>
        <w:t>Umowa będzie obowiązywała w okresie, o którym mowa w §1 ust</w:t>
      </w:r>
      <w:r w:rsidR="00FE506B" w:rsidRPr="00903F3C">
        <w:rPr>
          <w:rFonts w:eastAsia="Times New Roman" w:cstheme="minorHAnsi"/>
          <w:lang w:eastAsia="pl-PL"/>
        </w:rPr>
        <w:t>.</w:t>
      </w:r>
      <w:r w:rsidRPr="00903F3C">
        <w:rPr>
          <w:rFonts w:eastAsia="Times New Roman" w:cstheme="minorHAnsi"/>
          <w:lang w:eastAsia="pl-PL"/>
        </w:rPr>
        <w:t xml:space="preserve"> 6 z tym, że:</w:t>
      </w:r>
    </w:p>
    <w:p w14:paraId="21ADB17B" w14:textId="711A42BB" w:rsidR="00F54288" w:rsidRDefault="00AB5D39" w:rsidP="00903F3C">
      <w:pPr>
        <w:pStyle w:val="Akapitzlist"/>
        <w:numPr>
          <w:ilvl w:val="0"/>
          <w:numId w:val="6"/>
        </w:numPr>
        <w:ind w:left="1077" w:hanging="357"/>
        <w:rPr>
          <w:rFonts w:eastAsia="Times New Roman" w:cstheme="minorHAnsi"/>
          <w:lang w:eastAsia="pl-PL"/>
        </w:rPr>
      </w:pPr>
      <w:r w:rsidRPr="00903F3C">
        <w:rPr>
          <w:rFonts w:eastAsia="Times New Roman" w:cstheme="minorHAnsi"/>
          <w:lang w:eastAsia="pl-PL"/>
        </w:rPr>
        <w:t>na wypadek wcześniejszego wydatkowania kwoty określonej w §2 ust</w:t>
      </w:r>
      <w:r w:rsidR="00FE506B" w:rsidRPr="00903F3C">
        <w:rPr>
          <w:rFonts w:eastAsia="Times New Roman" w:cstheme="minorHAnsi"/>
          <w:lang w:eastAsia="pl-PL"/>
        </w:rPr>
        <w:t>.</w:t>
      </w:r>
      <w:r w:rsidRPr="00903F3C">
        <w:rPr>
          <w:rFonts w:eastAsia="Times New Roman" w:cstheme="minorHAnsi"/>
          <w:lang w:eastAsia="pl-PL"/>
        </w:rPr>
        <w:t xml:space="preserve"> 1 umowa wygaśnie przed upływem tego okresu,</w:t>
      </w:r>
    </w:p>
    <w:p w14:paraId="63DB1D02" w14:textId="177EFC8B" w:rsidR="00F54288" w:rsidRPr="00903F3C" w:rsidRDefault="00AB5D39" w:rsidP="00903F3C">
      <w:pPr>
        <w:pStyle w:val="Akapitzlist"/>
        <w:numPr>
          <w:ilvl w:val="0"/>
          <w:numId w:val="6"/>
        </w:numPr>
        <w:ind w:left="1080"/>
        <w:rPr>
          <w:lang w:eastAsia="pl-PL"/>
        </w:rPr>
      </w:pPr>
      <w:r w:rsidRPr="00903F3C">
        <w:rPr>
          <w:rFonts w:eastAsia="Times New Roman" w:cstheme="minorHAnsi"/>
          <w:lang w:eastAsia="pl-PL"/>
        </w:rPr>
        <w:t>w przypadku nie</w:t>
      </w:r>
      <w:r w:rsidR="00FE506B" w:rsidRPr="00903F3C">
        <w:rPr>
          <w:rFonts w:eastAsia="Times New Roman" w:cstheme="minorHAnsi"/>
          <w:lang w:eastAsia="pl-PL"/>
        </w:rPr>
        <w:t xml:space="preserve">wykorzystania </w:t>
      </w:r>
      <w:r w:rsidRPr="00903F3C">
        <w:rPr>
          <w:rFonts w:eastAsia="Times New Roman" w:cstheme="minorHAnsi"/>
          <w:lang w:eastAsia="pl-PL"/>
        </w:rPr>
        <w:t>kwoty określonej w §2 ust</w:t>
      </w:r>
      <w:r w:rsidR="00FE506B" w:rsidRPr="00903F3C">
        <w:rPr>
          <w:rFonts w:eastAsia="Times New Roman" w:cstheme="minorHAnsi"/>
          <w:lang w:eastAsia="pl-PL"/>
        </w:rPr>
        <w:t>.</w:t>
      </w:r>
      <w:r w:rsidRPr="00903F3C">
        <w:rPr>
          <w:rFonts w:eastAsia="Times New Roman" w:cstheme="minorHAnsi"/>
          <w:lang w:eastAsia="pl-PL"/>
        </w:rPr>
        <w:t xml:space="preserve"> 1</w:t>
      </w:r>
      <w:r w:rsidR="00FE506B" w:rsidRPr="00903F3C">
        <w:rPr>
          <w:rFonts w:eastAsia="Times New Roman" w:cstheme="minorHAnsi"/>
          <w:lang w:eastAsia="pl-PL"/>
        </w:rPr>
        <w:t>, w okresie wskazanym w</w:t>
      </w:r>
      <w:r w:rsidR="00BC27A3" w:rsidRPr="00903F3C">
        <w:rPr>
          <w:rFonts w:eastAsia="Times New Roman" w:cstheme="minorHAnsi"/>
          <w:lang w:eastAsia="pl-PL"/>
        </w:rPr>
        <w:t> </w:t>
      </w:r>
      <w:r w:rsidR="00FE506B" w:rsidRPr="00903F3C">
        <w:rPr>
          <w:rFonts w:eastAsia="Times New Roman" w:cstheme="minorHAnsi"/>
          <w:lang w:eastAsia="pl-PL"/>
        </w:rPr>
        <w:t>§1</w:t>
      </w:r>
      <w:r w:rsidR="00BC27A3" w:rsidRPr="00903F3C">
        <w:rPr>
          <w:rFonts w:eastAsia="Times New Roman" w:cstheme="minorHAnsi"/>
          <w:lang w:eastAsia="pl-PL"/>
        </w:rPr>
        <w:t> </w:t>
      </w:r>
      <w:r w:rsidR="00FE506B" w:rsidRPr="00903F3C">
        <w:rPr>
          <w:rFonts w:eastAsia="Times New Roman" w:cstheme="minorHAnsi"/>
          <w:lang w:eastAsia="pl-PL"/>
        </w:rPr>
        <w:t xml:space="preserve">ust. 6, </w:t>
      </w:r>
      <w:r w:rsidRPr="00903F3C">
        <w:rPr>
          <w:rFonts w:eastAsia="Times New Roman" w:cstheme="minorHAnsi"/>
          <w:lang w:eastAsia="pl-PL"/>
        </w:rPr>
        <w:t>umowa zostanie przedłużona stosownym aneksem.</w:t>
      </w:r>
    </w:p>
    <w:p w14:paraId="30A6205E" w14:textId="2791847A" w:rsidR="00F54288" w:rsidRPr="00903F3C" w:rsidRDefault="00AB5D39" w:rsidP="00856976">
      <w:pPr>
        <w:pStyle w:val="Akapitzlist"/>
        <w:numPr>
          <w:ilvl w:val="0"/>
          <w:numId w:val="4"/>
        </w:numPr>
        <w:ind w:hanging="720"/>
        <w:jc w:val="both"/>
        <w:rPr>
          <w:lang w:eastAsia="pl-PL"/>
        </w:rPr>
      </w:pPr>
      <w:r w:rsidRPr="00903F3C">
        <w:rPr>
          <w:rFonts w:eastAsia="Times New Roman" w:cstheme="minorHAnsi"/>
          <w:lang w:eastAsia="pl-PL"/>
        </w:rPr>
        <w:t>Ewentualne spory wynikające z niniejszej umowy będzie rozstrzygać Sąd właściwy dla siedziby Zamawiającego.</w:t>
      </w:r>
    </w:p>
    <w:p w14:paraId="78756C7F" w14:textId="0B1B2E82" w:rsidR="00F54288" w:rsidRPr="00903F3C" w:rsidRDefault="00AB5D39" w:rsidP="00903F3C">
      <w:pPr>
        <w:pStyle w:val="Akapitzlist"/>
        <w:numPr>
          <w:ilvl w:val="0"/>
          <w:numId w:val="4"/>
        </w:numPr>
        <w:ind w:hanging="720"/>
        <w:rPr>
          <w:lang w:eastAsia="pl-PL"/>
        </w:rPr>
      </w:pPr>
      <w:r w:rsidRPr="00903F3C">
        <w:rPr>
          <w:rFonts w:eastAsia="Times New Roman" w:cstheme="minorHAnsi"/>
          <w:lang w:eastAsia="pl-PL"/>
        </w:rPr>
        <w:t>Umowę sporządzono w dwóch jednobrzmiących egzemplarzach po jednym dla każdej strony.</w:t>
      </w:r>
    </w:p>
    <w:p w14:paraId="03DAD56C" w14:textId="42ADE70F" w:rsidR="00AB5D39" w:rsidRPr="00903F3C" w:rsidRDefault="00AB5D39" w:rsidP="00903F3C">
      <w:pPr>
        <w:pStyle w:val="Akapitzlist"/>
        <w:numPr>
          <w:ilvl w:val="0"/>
          <w:numId w:val="4"/>
        </w:numPr>
        <w:ind w:hanging="720"/>
        <w:rPr>
          <w:lang w:eastAsia="pl-PL"/>
        </w:rPr>
      </w:pPr>
      <w:r w:rsidRPr="00903F3C">
        <w:rPr>
          <w:rFonts w:eastAsia="Times New Roman" w:cstheme="minorHAnsi"/>
          <w:lang w:eastAsia="pl-PL"/>
        </w:rPr>
        <w:t>Integralną część umowy stanowi</w:t>
      </w:r>
      <w:r w:rsidR="00472381" w:rsidRPr="00903F3C">
        <w:rPr>
          <w:rFonts w:eastAsia="Times New Roman" w:cstheme="minorHAnsi"/>
          <w:lang w:eastAsia="pl-PL"/>
        </w:rPr>
        <w:t>ą</w:t>
      </w:r>
      <w:r w:rsidRPr="00903F3C">
        <w:rPr>
          <w:rFonts w:eastAsia="Times New Roman" w:cstheme="minorHAnsi"/>
          <w:lang w:eastAsia="pl-PL"/>
        </w:rPr>
        <w:t xml:space="preserve"> załącznik</w:t>
      </w:r>
      <w:r w:rsidR="00472381" w:rsidRPr="00903F3C">
        <w:rPr>
          <w:rFonts w:eastAsia="Times New Roman" w:cstheme="minorHAnsi"/>
          <w:lang w:eastAsia="pl-PL"/>
        </w:rPr>
        <w:t>i</w:t>
      </w:r>
      <w:r w:rsidRPr="00903F3C">
        <w:rPr>
          <w:rFonts w:eastAsia="Times New Roman" w:cstheme="minorHAnsi"/>
          <w:lang w:eastAsia="pl-PL"/>
        </w:rPr>
        <w:t xml:space="preserve"> nr 1</w:t>
      </w:r>
      <w:r w:rsidR="00903F3C">
        <w:rPr>
          <w:rFonts w:eastAsia="Times New Roman" w:cstheme="minorHAnsi"/>
          <w:lang w:eastAsia="pl-PL"/>
        </w:rPr>
        <w:t>,</w:t>
      </w:r>
      <w:r w:rsidR="00472381" w:rsidRPr="00903F3C">
        <w:rPr>
          <w:rFonts w:eastAsia="Times New Roman" w:cstheme="minorHAnsi"/>
          <w:lang w:eastAsia="pl-PL"/>
        </w:rPr>
        <w:t xml:space="preserve"> 2</w:t>
      </w:r>
      <w:r w:rsidR="00903F3C">
        <w:rPr>
          <w:rFonts w:eastAsia="Times New Roman" w:cstheme="minorHAnsi"/>
          <w:lang w:eastAsia="pl-PL"/>
        </w:rPr>
        <w:t xml:space="preserve"> i 3</w:t>
      </w:r>
      <w:r w:rsidRPr="00903F3C">
        <w:rPr>
          <w:rFonts w:eastAsia="Times New Roman" w:cstheme="minorHAnsi"/>
          <w:lang w:eastAsia="pl-PL"/>
        </w:rPr>
        <w:t>.</w:t>
      </w:r>
    </w:p>
    <w:p w14:paraId="7D3A35B2" w14:textId="77777777" w:rsidR="00AB5D39" w:rsidRDefault="00AB5D39" w:rsidP="00903F3C">
      <w:pPr>
        <w:spacing w:line="240" w:lineRule="auto"/>
      </w:pPr>
    </w:p>
    <w:p w14:paraId="3D2AF278" w14:textId="77777777" w:rsidR="00AB5D39" w:rsidRDefault="00AB5D39" w:rsidP="00903F3C">
      <w:pPr>
        <w:spacing w:line="240" w:lineRule="auto"/>
      </w:pPr>
    </w:p>
    <w:p w14:paraId="33A4C979" w14:textId="77777777" w:rsidR="00AB5D39" w:rsidRDefault="00AB5D39" w:rsidP="00903F3C">
      <w:pPr>
        <w:spacing w:line="240" w:lineRule="auto"/>
      </w:pPr>
    </w:p>
    <w:p w14:paraId="53D205AA" w14:textId="77777777" w:rsidR="00AB5D39" w:rsidRDefault="00AB5D39" w:rsidP="00903F3C">
      <w:pPr>
        <w:spacing w:line="240" w:lineRule="auto"/>
      </w:pPr>
    </w:p>
    <w:p w14:paraId="3B303B60" w14:textId="77777777" w:rsidR="00AB5D39" w:rsidRDefault="00FF29F3" w:rsidP="00903F3C">
      <w:pPr>
        <w:spacing w:line="240" w:lineRule="auto"/>
      </w:pPr>
      <w:r>
        <w:t xml:space="preserve">           </w:t>
      </w:r>
      <w:r w:rsidR="00AB5D39">
        <w:t xml:space="preserve">ZAMAWIAJĄCY                                                               </w:t>
      </w:r>
      <w:r w:rsidR="00AB5D39">
        <w:tab/>
      </w:r>
      <w:r w:rsidR="00AB5D39">
        <w:tab/>
      </w:r>
      <w:r w:rsidR="00AB5D39">
        <w:tab/>
        <w:t>WYKONAWCA</w:t>
      </w:r>
    </w:p>
    <w:p w14:paraId="4462ABF0" w14:textId="77777777" w:rsidR="00AB5D39" w:rsidRDefault="00AB5D39" w:rsidP="00903F3C">
      <w:pPr>
        <w:spacing w:line="240" w:lineRule="auto"/>
      </w:pPr>
    </w:p>
    <w:p w14:paraId="186AFCC4" w14:textId="77777777" w:rsidR="0090769B" w:rsidRDefault="00AB5D39" w:rsidP="00903F3C">
      <w:pPr>
        <w:spacing w:line="240" w:lineRule="auto"/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sectPr w:rsidR="009076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AB223" w14:textId="77777777" w:rsidR="006D5D8A" w:rsidRDefault="006D5D8A" w:rsidP="007807FB">
      <w:pPr>
        <w:spacing w:after="0" w:line="240" w:lineRule="auto"/>
      </w:pPr>
      <w:r>
        <w:separator/>
      </w:r>
    </w:p>
  </w:endnote>
  <w:endnote w:type="continuationSeparator" w:id="0">
    <w:p w14:paraId="3D8789D5" w14:textId="77777777" w:rsidR="006D5D8A" w:rsidRDefault="006D5D8A" w:rsidP="0078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5001660"/>
      <w:docPartObj>
        <w:docPartGallery w:val="Page Numbers (Bottom of Page)"/>
        <w:docPartUnique/>
      </w:docPartObj>
    </w:sdtPr>
    <w:sdtEndPr/>
    <w:sdtContent>
      <w:p w14:paraId="04266706" w14:textId="25821CBA" w:rsidR="007807FB" w:rsidRDefault="007807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536975" w14:textId="77777777" w:rsidR="007807FB" w:rsidRDefault="007807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76F5A" w14:textId="77777777" w:rsidR="006D5D8A" w:rsidRDefault="006D5D8A" w:rsidP="007807FB">
      <w:pPr>
        <w:spacing w:after="0" w:line="240" w:lineRule="auto"/>
      </w:pPr>
      <w:r>
        <w:separator/>
      </w:r>
    </w:p>
  </w:footnote>
  <w:footnote w:type="continuationSeparator" w:id="0">
    <w:p w14:paraId="0B1AD65B" w14:textId="77777777" w:rsidR="006D5D8A" w:rsidRDefault="006D5D8A" w:rsidP="00780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86E8D"/>
    <w:multiLevelType w:val="hybridMultilevel"/>
    <w:tmpl w:val="8BE8BD6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80EE3"/>
    <w:multiLevelType w:val="multilevel"/>
    <w:tmpl w:val="BDFCE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45375F"/>
    <w:multiLevelType w:val="hybridMultilevel"/>
    <w:tmpl w:val="CE0E934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906CAC"/>
    <w:multiLevelType w:val="hybridMultilevel"/>
    <w:tmpl w:val="1B8648D4"/>
    <w:lvl w:ilvl="0" w:tplc="BB30BB6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21F7C"/>
    <w:multiLevelType w:val="hybridMultilevel"/>
    <w:tmpl w:val="A45E5CD6"/>
    <w:lvl w:ilvl="0" w:tplc="1CE84FF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0C3693"/>
    <w:multiLevelType w:val="hybridMultilevel"/>
    <w:tmpl w:val="1F8EFF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61B43"/>
    <w:multiLevelType w:val="hybridMultilevel"/>
    <w:tmpl w:val="60C60796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34416352">
    <w:abstractNumId w:val="4"/>
  </w:num>
  <w:num w:numId="2" w16cid:durableId="1872574490">
    <w:abstractNumId w:val="2"/>
  </w:num>
  <w:num w:numId="3" w16cid:durableId="88695470">
    <w:abstractNumId w:val="1"/>
  </w:num>
  <w:num w:numId="4" w16cid:durableId="526917789">
    <w:abstractNumId w:val="3"/>
  </w:num>
  <w:num w:numId="5" w16cid:durableId="443236115">
    <w:abstractNumId w:val="5"/>
  </w:num>
  <w:num w:numId="6" w16cid:durableId="456337542">
    <w:abstractNumId w:val="6"/>
  </w:num>
  <w:num w:numId="7" w16cid:durableId="183536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39"/>
    <w:rsid w:val="000E6734"/>
    <w:rsid w:val="001C3D7E"/>
    <w:rsid w:val="003F25B6"/>
    <w:rsid w:val="00403F1C"/>
    <w:rsid w:val="00472381"/>
    <w:rsid w:val="004858A4"/>
    <w:rsid w:val="005C2C62"/>
    <w:rsid w:val="006D5D8A"/>
    <w:rsid w:val="006E4223"/>
    <w:rsid w:val="007807FB"/>
    <w:rsid w:val="007C60CA"/>
    <w:rsid w:val="007F0A86"/>
    <w:rsid w:val="00856976"/>
    <w:rsid w:val="00903F3C"/>
    <w:rsid w:val="0090769B"/>
    <w:rsid w:val="009608B1"/>
    <w:rsid w:val="009D20B0"/>
    <w:rsid w:val="00AB5D39"/>
    <w:rsid w:val="00BC27A3"/>
    <w:rsid w:val="00CF25C4"/>
    <w:rsid w:val="00EA521E"/>
    <w:rsid w:val="00EB67AA"/>
    <w:rsid w:val="00F54288"/>
    <w:rsid w:val="00F71EFB"/>
    <w:rsid w:val="00FE506B"/>
    <w:rsid w:val="00FF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A635"/>
  <w15:chartTrackingRefBased/>
  <w15:docId w15:val="{D60ACCEA-A1C4-4697-8FEC-BDBEB966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D39"/>
    <w:pPr>
      <w:ind w:left="720"/>
      <w:contextualSpacing/>
    </w:pPr>
  </w:style>
  <w:style w:type="paragraph" w:styleId="Poprawka">
    <w:name w:val="Revision"/>
    <w:hidden/>
    <w:uiPriority w:val="99"/>
    <w:semiHidden/>
    <w:rsid w:val="007F0A86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80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7FB"/>
  </w:style>
  <w:style w:type="paragraph" w:styleId="Stopka">
    <w:name w:val="footer"/>
    <w:basedOn w:val="Normalny"/>
    <w:link w:val="StopkaZnak"/>
    <w:uiPriority w:val="99"/>
    <w:unhideWhenUsed/>
    <w:rsid w:val="00780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7FB"/>
  </w:style>
  <w:style w:type="character" w:styleId="Odwoaniedokomentarza">
    <w:name w:val="annotation reference"/>
    <w:basedOn w:val="Domylnaczcionkaakapitu"/>
    <w:uiPriority w:val="99"/>
    <w:semiHidden/>
    <w:unhideWhenUsed/>
    <w:rsid w:val="00F542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2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2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2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2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DE031-3CB9-40DB-B9BF-4C32FC18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dprzybyszewska</dc:creator>
  <cp:keywords/>
  <dc:description/>
  <cp:lastModifiedBy>dprzybyszewska</cp:lastModifiedBy>
  <cp:revision>2</cp:revision>
  <cp:lastPrinted>2025-01-10T10:45:00Z</cp:lastPrinted>
  <dcterms:created xsi:type="dcterms:W3CDTF">2025-01-10T10:45:00Z</dcterms:created>
  <dcterms:modified xsi:type="dcterms:W3CDTF">2025-01-10T10:45:00Z</dcterms:modified>
</cp:coreProperties>
</file>