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DF1D93" w:rsidRDefault="00687B0F" w:rsidP="000F56E7">
      <w:pPr>
        <w:pStyle w:val="Nagwek1"/>
        <w:spacing w:after="0" w:line="240" w:lineRule="auto"/>
        <w:rPr>
          <w:rFonts w:ascii="Ubuntu" w:hAnsi="Ubuntu" w:cs="Segoe UI"/>
          <w:color w:val="auto"/>
          <w:sz w:val="22"/>
          <w:szCs w:val="22"/>
          <w:lang w:eastAsia="pl-PL"/>
        </w:rPr>
      </w:pPr>
    </w:p>
    <w:p w14:paraId="0D260009" w14:textId="28A5A385" w:rsidR="000E0809" w:rsidRPr="009061FC" w:rsidRDefault="000E0809" w:rsidP="000F56E7">
      <w:pPr>
        <w:pStyle w:val="Nagwek1"/>
        <w:spacing w:after="0" w:line="240" w:lineRule="auto"/>
        <w:jc w:val="center"/>
        <w:rPr>
          <w:rFonts w:ascii="Ubuntu" w:hAnsi="Ubuntu" w:cs="Segoe UI"/>
          <w:color w:val="auto"/>
          <w:sz w:val="28"/>
          <w:szCs w:val="28"/>
          <w:lang w:eastAsia="pl-PL"/>
        </w:rPr>
      </w:pPr>
      <w:r w:rsidRPr="009061FC">
        <w:rPr>
          <w:rFonts w:ascii="Ubuntu" w:hAnsi="Ubuntu" w:cs="Segoe UI"/>
          <w:color w:val="auto"/>
          <w:sz w:val="28"/>
          <w:szCs w:val="28"/>
          <w:lang w:eastAsia="pl-PL"/>
        </w:rPr>
        <w:t xml:space="preserve">SPECYFIKACJA </w:t>
      </w:r>
      <w:r w:rsidRPr="009061FC">
        <w:rPr>
          <w:rFonts w:ascii="Ubuntu" w:hAnsi="Ubuntu" w:cs="Segoe UI"/>
          <w:color w:val="auto"/>
          <w:sz w:val="28"/>
          <w:szCs w:val="28"/>
          <w:lang w:eastAsia="pl-PL"/>
        </w:rPr>
        <w:br/>
        <w:t>WARUNKÓW ZAMÓWIENIA</w:t>
      </w:r>
    </w:p>
    <w:p w14:paraId="757EF4D0" w14:textId="77777777" w:rsidR="00ED6CA5" w:rsidRPr="00ED6CA5" w:rsidRDefault="00ED6CA5" w:rsidP="00ED6CA5">
      <w:pPr>
        <w:rPr>
          <w:lang w:eastAsia="pl-PL"/>
        </w:rPr>
      </w:pPr>
    </w:p>
    <w:p w14:paraId="1F5096B6" w14:textId="16A7CCB0" w:rsidR="0096700F" w:rsidRPr="009061FC" w:rsidRDefault="0096700F" w:rsidP="000678A9">
      <w:pPr>
        <w:spacing w:after="0" w:line="240" w:lineRule="auto"/>
        <w:jc w:val="center"/>
        <w:rPr>
          <w:rStyle w:val="Teksttreci3"/>
          <w:rFonts w:ascii="Ubuntu" w:hAnsi="Ubuntu" w:cs="Arial"/>
          <w:color w:val="000000"/>
          <w:sz w:val="32"/>
          <w:szCs w:val="32"/>
        </w:rPr>
      </w:pPr>
      <w:r w:rsidRPr="009061FC">
        <w:rPr>
          <w:rStyle w:val="Teksttreci3"/>
          <w:rFonts w:ascii="Ubuntu" w:hAnsi="Ubuntu" w:cs="Arial"/>
          <w:color w:val="000000"/>
          <w:sz w:val="32"/>
          <w:szCs w:val="32"/>
        </w:rPr>
        <w:t>Usługi ubezpieczenia</w:t>
      </w:r>
      <w:r w:rsidR="006746EB" w:rsidRPr="009061FC">
        <w:rPr>
          <w:rStyle w:val="Teksttreci3"/>
          <w:rFonts w:ascii="Ubuntu" w:hAnsi="Ubuntu" w:cs="Arial"/>
          <w:color w:val="000000"/>
          <w:sz w:val="32"/>
          <w:szCs w:val="32"/>
        </w:rPr>
        <w:t xml:space="preserve"> </w:t>
      </w:r>
      <w:r w:rsidR="00C30FEF" w:rsidRPr="009061FC">
        <w:rPr>
          <w:rStyle w:val="Teksttreci3"/>
          <w:rFonts w:ascii="Ubuntu" w:hAnsi="Ubuntu" w:cs="Arial"/>
          <w:color w:val="000000"/>
          <w:sz w:val="32"/>
          <w:szCs w:val="32"/>
        </w:rPr>
        <w:t xml:space="preserve">pojazdów </w:t>
      </w:r>
    </w:p>
    <w:p w14:paraId="6B0F60EF" w14:textId="77777777" w:rsidR="0096700F" w:rsidRDefault="0096700F" w:rsidP="000F56E7">
      <w:pPr>
        <w:spacing w:after="0" w:line="240" w:lineRule="auto"/>
        <w:ind w:left="360"/>
        <w:rPr>
          <w:rStyle w:val="Teksttreci3"/>
          <w:rFonts w:ascii="Ubuntu" w:hAnsi="Ubuntu" w:cs="Arial"/>
          <w:color w:val="000000"/>
          <w:sz w:val="22"/>
          <w:szCs w:val="22"/>
        </w:rPr>
      </w:pPr>
    </w:p>
    <w:p w14:paraId="27330614" w14:textId="77777777" w:rsidR="00EB44D1" w:rsidRPr="00DF1D93" w:rsidRDefault="00EB44D1" w:rsidP="000F56E7">
      <w:pPr>
        <w:spacing w:after="0" w:line="240" w:lineRule="auto"/>
        <w:ind w:left="708"/>
        <w:rPr>
          <w:rFonts w:ascii="Ubuntu" w:eastAsiaTheme="majorEastAsia" w:hAnsi="Ubuntu" w:cs="Segoe UI"/>
          <w:b/>
          <w:sz w:val="22"/>
          <w:lang w:eastAsia="pl-PL"/>
        </w:rPr>
      </w:pPr>
    </w:p>
    <w:p w14:paraId="5EE5B6AA" w14:textId="77777777" w:rsidR="009061FC" w:rsidRDefault="009061FC" w:rsidP="000F56E7">
      <w:pPr>
        <w:spacing w:after="0" w:line="240" w:lineRule="auto"/>
        <w:rPr>
          <w:rFonts w:ascii="Ubuntu" w:hAnsi="Ubuntu" w:cs="Segoe UI"/>
          <w:b/>
          <w:bCs/>
          <w:sz w:val="22"/>
        </w:rPr>
      </w:pPr>
    </w:p>
    <w:p w14:paraId="0D6EFCFF" w14:textId="77777777" w:rsidR="009061FC" w:rsidRDefault="009061FC" w:rsidP="000F56E7">
      <w:pPr>
        <w:spacing w:after="0" w:line="240" w:lineRule="auto"/>
        <w:rPr>
          <w:rFonts w:ascii="Ubuntu" w:hAnsi="Ubuntu" w:cs="Segoe UI"/>
          <w:b/>
          <w:bCs/>
          <w:sz w:val="22"/>
        </w:rPr>
      </w:pPr>
    </w:p>
    <w:p w14:paraId="0D47F385" w14:textId="77777777" w:rsidR="009061FC" w:rsidRDefault="009061FC" w:rsidP="000F56E7">
      <w:pPr>
        <w:spacing w:after="0" w:line="240" w:lineRule="auto"/>
        <w:rPr>
          <w:rFonts w:ascii="Ubuntu" w:hAnsi="Ubuntu" w:cs="Segoe UI"/>
          <w:b/>
          <w:bCs/>
          <w:sz w:val="22"/>
        </w:rPr>
      </w:pPr>
    </w:p>
    <w:p w14:paraId="5996E6DA" w14:textId="75EC8219" w:rsidR="001C1339" w:rsidRPr="00DF1D93" w:rsidRDefault="001C1339" w:rsidP="000F56E7">
      <w:pPr>
        <w:spacing w:after="0" w:line="240" w:lineRule="auto"/>
        <w:rPr>
          <w:rFonts w:ascii="Ubuntu" w:hAnsi="Ubuntu" w:cs="Segoe UI"/>
          <w:b/>
          <w:bCs/>
          <w:sz w:val="22"/>
        </w:rPr>
      </w:pPr>
      <w:r w:rsidRPr="00436131">
        <w:rPr>
          <w:rFonts w:ascii="Ubuntu" w:hAnsi="Ubuntu" w:cs="Segoe UI"/>
          <w:b/>
          <w:bCs/>
          <w:sz w:val="22"/>
        </w:rPr>
        <w:t>Sygnatura:</w:t>
      </w:r>
      <w:r w:rsidR="007B34B4" w:rsidRPr="00436131">
        <w:rPr>
          <w:rFonts w:ascii="Ubuntu" w:hAnsi="Ubuntu" w:cs="Segoe UI"/>
          <w:b/>
          <w:bCs/>
          <w:sz w:val="22"/>
        </w:rPr>
        <w:t xml:space="preserve"> </w:t>
      </w:r>
      <w:r w:rsidR="00C30FEF">
        <w:rPr>
          <w:rFonts w:ascii="Ubuntu" w:hAnsi="Ubuntu" w:cs="Segoe UI"/>
          <w:b/>
          <w:bCs/>
          <w:sz w:val="22"/>
        </w:rPr>
        <w:t>1/GW/</w:t>
      </w:r>
      <w:r w:rsidR="00F423AC">
        <w:rPr>
          <w:rFonts w:ascii="Ubuntu" w:hAnsi="Ubuntu" w:cs="Segoe UI"/>
          <w:b/>
          <w:bCs/>
          <w:sz w:val="22"/>
        </w:rPr>
        <w:t>202</w:t>
      </w:r>
      <w:r w:rsidR="009061FC">
        <w:rPr>
          <w:rFonts w:ascii="Ubuntu" w:hAnsi="Ubuntu" w:cs="Segoe UI"/>
          <w:b/>
          <w:bCs/>
          <w:sz w:val="22"/>
        </w:rPr>
        <w:t>5</w:t>
      </w:r>
      <w:r w:rsidR="00F423AC">
        <w:rPr>
          <w:rFonts w:ascii="Ubuntu" w:hAnsi="Ubuntu" w:cs="Segoe UI"/>
          <w:b/>
          <w:bCs/>
          <w:sz w:val="22"/>
        </w:rPr>
        <w:t xml:space="preserve"> STBU</w:t>
      </w:r>
    </w:p>
    <w:p w14:paraId="5CB09A59" w14:textId="77777777" w:rsidR="000E0809" w:rsidRPr="00DF1D93" w:rsidRDefault="000E0809" w:rsidP="000F56E7">
      <w:pPr>
        <w:spacing w:after="0" w:line="240" w:lineRule="auto"/>
        <w:jc w:val="both"/>
        <w:rPr>
          <w:rFonts w:ascii="Ubuntu" w:hAnsi="Ubuntu" w:cs="Segoe UI"/>
          <w:sz w:val="22"/>
          <w:lang w:eastAsia="pl-PL"/>
        </w:rPr>
      </w:pPr>
    </w:p>
    <w:p w14:paraId="55D0AB6D" w14:textId="4C04A636" w:rsidR="00984D55" w:rsidRPr="00DF1D93" w:rsidRDefault="000E0809"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Postępowanie o udzielenie zamówienia prowadzone jest </w:t>
      </w:r>
      <w:r w:rsidRPr="00DF1D93">
        <w:rPr>
          <w:rFonts w:ascii="Ubuntu" w:hAnsi="Ubuntu" w:cs="Segoe UI"/>
          <w:b/>
          <w:bCs/>
          <w:sz w:val="22"/>
          <w:lang w:eastAsia="pl-PL"/>
        </w:rPr>
        <w:t xml:space="preserve">w trybie </w:t>
      </w:r>
      <w:r w:rsidR="00A336F8" w:rsidRPr="00DF1D93">
        <w:rPr>
          <w:rFonts w:ascii="Ubuntu" w:hAnsi="Ubuntu" w:cs="Segoe UI"/>
          <w:b/>
          <w:bCs/>
          <w:sz w:val="22"/>
          <w:lang w:eastAsia="pl-PL"/>
        </w:rPr>
        <w:t>podstawowym z możliwością negocjacji</w:t>
      </w:r>
      <w:r w:rsidRPr="00DF1D93">
        <w:rPr>
          <w:rFonts w:ascii="Ubuntu" w:hAnsi="Ubuntu" w:cs="Segoe UI"/>
          <w:sz w:val="22"/>
          <w:lang w:eastAsia="pl-PL"/>
        </w:rPr>
        <w:t xml:space="preserve"> na</w:t>
      </w:r>
      <w:r w:rsidR="00683F0B" w:rsidRPr="00DF1D93">
        <w:rPr>
          <w:rFonts w:ascii="Ubuntu" w:hAnsi="Ubuntu" w:cs="Segoe UI"/>
          <w:sz w:val="22"/>
          <w:lang w:eastAsia="pl-PL"/>
        </w:rPr>
        <w:t> </w:t>
      </w:r>
      <w:r w:rsidRPr="00DF1D93">
        <w:rPr>
          <w:rFonts w:ascii="Ubuntu" w:hAnsi="Ubuntu" w:cs="Segoe UI"/>
          <w:sz w:val="22"/>
          <w:lang w:eastAsia="pl-PL"/>
        </w:rPr>
        <w:t xml:space="preserve">podstawie ustawy z dnia </w:t>
      </w:r>
      <w:r w:rsidR="00A336F8" w:rsidRPr="00DF1D93">
        <w:rPr>
          <w:rFonts w:ascii="Ubuntu" w:hAnsi="Ubuntu" w:cs="Segoe UI"/>
          <w:sz w:val="22"/>
          <w:lang w:eastAsia="pl-PL"/>
        </w:rPr>
        <w:t>11 września 2019</w:t>
      </w:r>
      <w:r w:rsidRPr="00DF1D93">
        <w:rPr>
          <w:rFonts w:ascii="Ubuntu" w:hAnsi="Ubuntu" w:cs="Segoe UI"/>
          <w:sz w:val="22"/>
          <w:lang w:eastAsia="pl-PL"/>
        </w:rPr>
        <w:t xml:space="preserve"> roku Prawo zamówień publicznych (</w:t>
      </w:r>
      <w:proofErr w:type="spellStart"/>
      <w:r w:rsidR="00097813" w:rsidRPr="00DF1D93">
        <w:rPr>
          <w:rFonts w:ascii="Ubuntu" w:hAnsi="Ubuntu" w:cs="Segoe UI"/>
          <w:sz w:val="22"/>
          <w:lang w:eastAsia="pl-PL"/>
        </w:rPr>
        <w:t>tj.Dz</w:t>
      </w:r>
      <w:proofErr w:type="spellEnd"/>
      <w:r w:rsidR="00097813" w:rsidRPr="00DF1D93">
        <w:rPr>
          <w:rFonts w:ascii="Ubuntu" w:hAnsi="Ubuntu" w:cs="Segoe UI"/>
          <w:sz w:val="22"/>
          <w:lang w:eastAsia="pl-PL"/>
        </w:rPr>
        <w:t>. U. z  202</w:t>
      </w:r>
      <w:r w:rsidR="009061FC">
        <w:rPr>
          <w:rFonts w:ascii="Ubuntu" w:hAnsi="Ubuntu" w:cs="Segoe UI"/>
          <w:sz w:val="22"/>
          <w:lang w:eastAsia="pl-PL"/>
        </w:rPr>
        <w:t>4</w:t>
      </w:r>
      <w:r w:rsidR="00097813" w:rsidRPr="00DF1D93">
        <w:rPr>
          <w:rFonts w:ascii="Ubuntu" w:hAnsi="Ubuntu" w:cs="Segoe UI"/>
          <w:sz w:val="22"/>
          <w:lang w:eastAsia="pl-PL"/>
        </w:rPr>
        <w:t>r. poz. 1</w:t>
      </w:r>
      <w:r w:rsidR="009061FC">
        <w:rPr>
          <w:rFonts w:ascii="Ubuntu" w:hAnsi="Ubuntu" w:cs="Segoe UI"/>
          <w:sz w:val="22"/>
          <w:lang w:eastAsia="pl-PL"/>
        </w:rPr>
        <w:t>32</w:t>
      </w:r>
      <w:r w:rsidR="00C275F7" w:rsidRPr="00DF1D93">
        <w:rPr>
          <w:rFonts w:ascii="Ubuntu" w:hAnsi="Ubuntu" w:cs="Segoe UI"/>
          <w:sz w:val="22"/>
          <w:lang w:eastAsia="pl-PL"/>
        </w:rPr>
        <w:t>0</w:t>
      </w:r>
      <w:r w:rsidR="00565520" w:rsidRPr="00DF1D93">
        <w:rPr>
          <w:rFonts w:ascii="Ubuntu" w:hAnsi="Ubuntu" w:cs="Segoe UI"/>
          <w:sz w:val="22"/>
          <w:lang w:eastAsia="pl-PL"/>
        </w:rPr>
        <w:t xml:space="preserve"> </w:t>
      </w:r>
      <w:r w:rsidR="006746EB">
        <w:rPr>
          <w:rFonts w:ascii="Ubuntu" w:hAnsi="Ubuntu" w:cs="Segoe UI"/>
          <w:sz w:val="22"/>
          <w:lang w:eastAsia="pl-PL"/>
        </w:rPr>
        <w:t xml:space="preserve">ze zm. </w:t>
      </w:r>
      <w:r w:rsidRPr="00DF1D93">
        <w:rPr>
          <w:rFonts w:ascii="Ubuntu" w:hAnsi="Ubuntu" w:cs="Segoe UI"/>
          <w:sz w:val="22"/>
          <w:lang w:eastAsia="pl-PL"/>
        </w:rPr>
        <w:t xml:space="preserve">), zwanej dalej „ustawą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w:t>
      </w:r>
    </w:p>
    <w:p w14:paraId="10F1B5C3" w14:textId="77777777" w:rsidR="000E0809" w:rsidRPr="00DF1D93" w:rsidRDefault="000E0809" w:rsidP="000F56E7">
      <w:pPr>
        <w:spacing w:after="0" w:line="240" w:lineRule="auto"/>
        <w:jc w:val="both"/>
        <w:rPr>
          <w:rFonts w:ascii="Ubuntu" w:hAnsi="Ubuntu" w:cs="Segoe UI"/>
          <w:sz w:val="22"/>
          <w:lang w:eastAsia="pl-PL"/>
        </w:rPr>
      </w:pPr>
    </w:p>
    <w:p w14:paraId="7F78BA70" w14:textId="1261BDA4" w:rsidR="000E0809" w:rsidRPr="00DF1D93" w:rsidRDefault="00AA1DFF" w:rsidP="000F56E7">
      <w:pPr>
        <w:pStyle w:val="Nagwek2"/>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WSPÓLNY SŁOWNIK ZAMÓWIEŃ </w:t>
      </w:r>
      <w:r w:rsidR="000E0809" w:rsidRPr="00DF1D93">
        <w:rPr>
          <w:rFonts w:ascii="Ubuntu" w:hAnsi="Ubuntu" w:cs="Segoe UI"/>
          <w:color w:val="auto"/>
          <w:szCs w:val="22"/>
          <w:lang w:eastAsia="pl-PL"/>
        </w:rPr>
        <w:t xml:space="preserve">(CPV) </w:t>
      </w:r>
    </w:p>
    <w:p w14:paraId="53957FA5" w14:textId="77777777" w:rsidR="00042171" w:rsidRPr="005F4DB6" w:rsidRDefault="00042171" w:rsidP="00042171">
      <w:pPr>
        <w:spacing w:after="0" w:line="240" w:lineRule="auto"/>
        <w:jc w:val="both"/>
        <w:rPr>
          <w:rFonts w:cs="Segoe UI"/>
          <w:lang w:eastAsia="pl-PL"/>
        </w:rPr>
      </w:pPr>
      <w:r w:rsidRPr="005F4DB6">
        <w:rPr>
          <w:rFonts w:cs="Segoe UI"/>
          <w:lang w:eastAsia="pl-PL"/>
        </w:rPr>
        <w:t>66.51.61.00-1 –Usługi ubezpieczenia pojazdów mechanicznych od odpowiedzialności cywilnej</w:t>
      </w:r>
    </w:p>
    <w:p w14:paraId="4FC69771" w14:textId="77777777" w:rsidR="006B7006" w:rsidRPr="00DF1D93" w:rsidRDefault="006B7006" w:rsidP="000F56E7">
      <w:pPr>
        <w:pStyle w:val="Nagwek2"/>
        <w:spacing w:before="0" w:after="0" w:line="240" w:lineRule="auto"/>
        <w:rPr>
          <w:rFonts w:ascii="Ubuntu" w:hAnsi="Ubuntu" w:cs="Segoe UI"/>
          <w:color w:val="auto"/>
          <w:szCs w:val="22"/>
          <w:lang w:eastAsia="pl-PL"/>
        </w:rPr>
      </w:pPr>
    </w:p>
    <w:p w14:paraId="03FFB1E9" w14:textId="77777777" w:rsidR="00DF1D93" w:rsidRDefault="00DF1D93" w:rsidP="000F56E7">
      <w:pPr>
        <w:spacing w:after="0" w:line="240" w:lineRule="auto"/>
        <w:jc w:val="both"/>
        <w:rPr>
          <w:rFonts w:ascii="Ubuntu" w:hAnsi="Ubuntu" w:cs="Segoe UI"/>
          <w:b/>
          <w:bCs/>
          <w:sz w:val="22"/>
          <w:lang w:eastAsia="pl-PL"/>
        </w:rPr>
      </w:pPr>
    </w:p>
    <w:p w14:paraId="0AC895CD" w14:textId="77777777" w:rsidR="009061FC" w:rsidRDefault="009061FC" w:rsidP="000F56E7">
      <w:pPr>
        <w:spacing w:after="0" w:line="240" w:lineRule="auto"/>
        <w:jc w:val="both"/>
        <w:rPr>
          <w:rFonts w:ascii="Ubuntu" w:hAnsi="Ubuntu" w:cs="Segoe UI"/>
          <w:b/>
          <w:bCs/>
          <w:sz w:val="22"/>
          <w:lang w:eastAsia="pl-PL"/>
        </w:rPr>
      </w:pPr>
    </w:p>
    <w:p w14:paraId="2268AE32" w14:textId="77777777" w:rsidR="009061FC" w:rsidRDefault="009061FC" w:rsidP="000F56E7">
      <w:pPr>
        <w:spacing w:after="0" w:line="240" w:lineRule="auto"/>
        <w:jc w:val="both"/>
        <w:rPr>
          <w:rFonts w:ascii="Ubuntu" w:hAnsi="Ubuntu" w:cs="Segoe UI"/>
          <w:b/>
          <w:bCs/>
          <w:sz w:val="22"/>
          <w:lang w:eastAsia="pl-PL"/>
        </w:rPr>
      </w:pPr>
    </w:p>
    <w:p w14:paraId="1213F179" w14:textId="77777777" w:rsidR="009061FC" w:rsidRDefault="009061FC" w:rsidP="000F56E7">
      <w:pPr>
        <w:spacing w:after="0" w:line="240" w:lineRule="auto"/>
        <w:jc w:val="both"/>
        <w:rPr>
          <w:rFonts w:ascii="Ubuntu" w:hAnsi="Ubuntu" w:cs="Segoe UI"/>
          <w:b/>
          <w:bCs/>
          <w:sz w:val="22"/>
          <w:lang w:eastAsia="pl-PL"/>
        </w:rPr>
      </w:pPr>
    </w:p>
    <w:p w14:paraId="65F168E6" w14:textId="77777777" w:rsidR="009061FC" w:rsidRDefault="009061FC" w:rsidP="000F56E7">
      <w:pPr>
        <w:spacing w:after="0" w:line="240" w:lineRule="auto"/>
        <w:jc w:val="both"/>
        <w:rPr>
          <w:rFonts w:ascii="Ubuntu" w:hAnsi="Ubuntu" w:cs="Segoe UI"/>
          <w:b/>
          <w:bCs/>
          <w:sz w:val="22"/>
          <w:lang w:eastAsia="pl-PL"/>
        </w:rPr>
      </w:pPr>
    </w:p>
    <w:p w14:paraId="6250D390" w14:textId="77777777" w:rsidR="009061FC" w:rsidRDefault="009061FC" w:rsidP="000F56E7">
      <w:pPr>
        <w:spacing w:after="0" w:line="240" w:lineRule="auto"/>
        <w:jc w:val="both"/>
        <w:rPr>
          <w:rFonts w:ascii="Ubuntu" w:hAnsi="Ubuntu" w:cs="Segoe UI"/>
          <w:b/>
          <w:bCs/>
          <w:sz w:val="22"/>
          <w:lang w:eastAsia="pl-PL"/>
        </w:rPr>
      </w:pPr>
    </w:p>
    <w:p w14:paraId="0BB08D47" w14:textId="79523890" w:rsidR="006B7006" w:rsidRDefault="006B7006" w:rsidP="000F56E7">
      <w:pPr>
        <w:spacing w:after="0" w:line="240" w:lineRule="auto"/>
        <w:jc w:val="both"/>
        <w:rPr>
          <w:rFonts w:ascii="Ubuntu" w:hAnsi="Ubuntu" w:cs="Segoe UI"/>
          <w:sz w:val="22"/>
          <w:lang w:eastAsia="pl-PL"/>
        </w:rPr>
      </w:pPr>
      <w:r w:rsidRPr="00DF1D93">
        <w:rPr>
          <w:rFonts w:ascii="Ubuntu" w:hAnsi="Ubuntu" w:cs="Segoe UI"/>
          <w:b/>
          <w:bCs/>
          <w:sz w:val="22"/>
          <w:lang w:eastAsia="pl-PL"/>
        </w:rPr>
        <w:t>ZAMAWIAJĄCY</w:t>
      </w:r>
      <w:r w:rsidRPr="00DF1D93">
        <w:rPr>
          <w:rFonts w:ascii="Ubuntu" w:hAnsi="Ubuntu" w:cs="Segoe UI"/>
          <w:sz w:val="22"/>
          <w:lang w:eastAsia="pl-PL"/>
        </w:rPr>
        <w:t xml:space="preserve">: </w:t>
      </w:r>
    </w:p>
    <w:p w14:paraId="52E35BA3" w14:textId="77777777" w:rsidR="006746EB" w:rsidRPr="00DF1D93" w:rsidRDefault="006746EB" w:rsidP="000F56E7">
      <w:pPr>
        <w:spacing w:after="0" w:line="240" w:lineRule="auto"/>
        <w:jc w:val="both"/>
        <w:rPr>
          <w:rFonts w:ascii="Ubuntu" w:hAnsi="Ubuntu" w:cs="Segoe UI"/>
          <w:sz w:val="22"/>
          <w:lang w:eastAsia="pl-PL"/>
        </w:rPr>
      </w:pPr>
    </w:p>
    <w:p w14:paraId="04D67AB9" w14:textId="6D8A1478" w:rsidR="00DF1D93" w:rsidRDefault="00C30FEF" w:rsidP="000F56E7">
      <w:pPr>
        <w:spacing w:after="0" w:line="240" w:lineRule="auto"/>
        <w:jc w:val="both"/>
        <w:rPr>
          <w:rStyle w:val="Pogrubienie"/>
          <w:rFonts w:ascii="Ubuntu" w:hAnsi="Ubuntu" w:cs="Arial"/>
          <w:sz w:val="22"/>
          <w:shd w:val="clear" w:color="auto" w:fill="FFFFFF"/>
        </w:rPr>
      </w:pPr>
      <w:r>
        <w:rPr>
          <w:rStyle w:val="Pogrubienie"/>
          <w:rFonts w:ascii="Ubuntu" w:hAnsi="Ubuntu" w:cs="Arial"/>
          <w:sz w:val="22"/>
          <w:shd w:val="clear" w:color="auto" w:fill="FFFFFF"/>
        </w:rPr>
        <w:t>Gdańskie Wody</w:t>
      </w:r>
      <w:r w:rsidR="00223F7D" w:rsidRPr="008047F8">
        <w:rPr>
          <w:rStyle w:val="Pogrubienie"/>
          <w:rFonts w:ascii="Ubuntu" w:hAnsi="Ubuntu" w:cs="Arial"/>
          <w:sz w:val="22"/>
          <w:shd w:val="clear" w:color="auto" w:fill="FFFFFF"/>
        </w:rPr>
        <w:t xml:space="preserve"> Sp. z o.o.</w:t>
      </w:r>
    </w:p>
    <w:p w14:paraId="65403FDE" w14:textId="5C5C6F68" w:rsidR="00C30FEF" w:rsidRPr="008047F8" w:rsidRDefault="00C30FEF" w:rsidP="000F56E7">
      <w:pPr>
        <w:spacing w:after="0" w:line="240" w:lineRule="auto"/>
        <w:jc w:val="both"/>
        <w:rPr>
          <w:rStyle w:val="Pogrubienie"/>
          <w:rFonts w:ascii="Ubuntu" w:hAnsi="Ubuntu" w:cs="Arial"/>
          <w:sz w:val="22"/>
          <w:shd w:val="clear" w:color="auto" w:fill="FFFFFF"/>
        </w:rPr>
      </w:pPr>
      <w:r w:rsidRPr="00C30FEF">
        <w:rPr>
          <w:rStyle w:val="Pogrubienie"/>
          <w:rFonts w:ascii="Ubuntu" w:hAnsi="Ubuntu" w:cs="Arial"/>
          <w:sz w:val="22"/>
          <w:shd w:val="clear" w:color="auto" w:fill="FFFFFF"/>
        </w:rPr>
        <w:t>ul. Prof. Witolda Andruszkiewicza 5, 80-601 Gdańsk</w:t>
      </w:r>
    </w:p>
    <w:p w14:paraId="4A389288" w14:textId="057D67FB" w:rsidR="00223F7D" w:rsidRPr="00C30FEF" w:rsidRDefault="00223F7D" w:rsidP="000F56E7">
      <w:pPr>
        <w:spacing w:after="0" w:line="240" w:lineRule="auto"/>
        <w:jc w:val="both"/>
        <w:rPr>
          <w:rFonts w:ascii="Ubuntu" w:hAnsi="Ubuntu" w:cs="Segoe UI"/>
          <w:b/>
          <w:bCs/>
          <w:sz w:val="22"/>
          <w:lang w:eastAsia="pl-PL"/>
        </w:rPr>
      </w:pPr>
      <w:r w:rsidRPr="00C30FEF">
        <w:rPr>
          <w:rFonts w:ascii="Ubuntu" w:hAnsi="Ubuntu" w:cs="Segoe UI"/>
          <w:b/>
          <w:bCs/>
          <w:sz w:val="22"/>
          <w:lang w:eastAsia="pl-PL"/>
        </w:rPr>
        <w:t xml:space="preserve">NIP </w:t>
      </w:r>
      <w:r w:rsidR="00C30FEF" w:rsidRPr="00C30FEF">
        <w:rPr>
          <w:rFonts w:ascii="Ubuntu" w:hAnsi="Ubuntu" w:cs="Segoe UI"/>
          <w:b/>
          <w:bCs/>
          <w:sz w:val="22"/>
          <w:lang w:eastAsia="pl-PL"/>
        </w:rPr>
        <w:t>5830010823</w:t>
      </w:r>
    </w:p>
    <w:p w14:paraId="6952A71F" w14:textId="5BC1DEFC" w:rsidR="00223F7D" w:rsidRDefault="002215EB" w:rsidP="000F56E7">
      <w:pPr>
        <w:spacing w:after="0" w:line="240" w:lineRule="auto"/>
        <w:jc w:val="both"/>
        <w:rPr>
          <w:rFonts w:ascii="Ubuntu" w:hAnsi="Ubuntu" w:cs="Segoe UI"/>
          <w:b/>
          <w:bCs/>
          <w:sz w:val="22"/>
          <w:lang w:eastAsia="pl-PL"/>
        </w:rPr>
      </w:pPr>
      <w:hyperlink r:id="rId12" w:history="1">
        <w:r w:rsidR="00C30FEF" w:rsidRPr="005C31E9">
          <w:rPr>
            <w:rStyle w:val="Hipercze"/>
            <w:rFonts w:ascii="Ubuntu" w:hAnsi="Ubuntu" w:cs="Segoe UI"/>
            <w:b/>
            <w:bCs/>
            <w:sz w:val="22"/>
            <w:lang w:eastAsia="pl-PL"/>
          </w:rPr>
          <w:t>http://www.gdmel.pl/</w:t>
        </w:r>
      </w:hyperlink>
    </w:p>
    <w:p w14:paraId="79A126DF" w14:textId="77777777" w:rsidR="00C30FEF" w:rsidRDefault="00C30FEF" w:rsidP="000F56E7">
      <w:pPr>
        <w:spacing w:after="0" w:line="240" w:lineRule="auto"/>
        <w:jc w:val="both"/>
        <w:rPr>
          <w:rFonts w:ascii="Ubuntu" w:hAnsi="Ubuntu" w:cs="Segoe UI"/>
          <w:b/>
          <w:bCs/>
          <w:sz w:val="22"/>
          <w:lang w:eastAsia="pl-PL"/>
        </w:rPr>
      </w:pPr>
    </w:p>
    <w:p w14:paraId="7E9C0FE5" w14:textId="0358E85A" w:rsidR="000E0809" w:rsidRPr="00DF1D93" w:rsidRDefault="000E0809"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Postepowanie jest prowadzone przez STBU Brokerzy Ubezpieczeniowi Sp. z o.o. na podstawie udzielonego pełnomocnictwa. </w:t>
      </w:r>
    </w:p>
    <w:p w14:paraId="5C1ED35E" w14:textId="09E4DBFF" w:rsidR="00436131" w:rsidRPr="00436131" w:rsidRDefault="000E0809" w:rsidP="000F56E7">
      <w:pPr>
        <w:spacing w:after="0" w:line="240" w:lineRule="auto"/>
        <w:contextualSpacing/>
        <w:rPr>
          <w:rFonts w:ascii="Ubuntu" w:hAnsi="Ubuntu" w:cs="Segoe UI"/>
          <w:sz w:val="22"/>
          <w:u w:val="single"/>
          <w:lang w:eastAsia="pl-PL"/>
        </w:rPr>
      </w:pPr>
      <w:r w:rsidRPr="00DF1D93">
        <w:rPr>
          <w:rFonts w:ascii="Ubuntu" w:hAnsi="Ubuntu" w:cs="Segoe UI"/>
          <w:sz w:val="22"/>
          <w:lang w:eastAsia="pl-PL"/>
        </w:rPr>
        <w:t>ul. Rzemieślnicza 33, 81-855 Sopot,</w:t>
      </w:r>
      <w:r w:rsidR="00436131">
        <w:rPr>
          <w:rFonts w:ascii="Ubuntu" w:hAnsi="Ubuntu" w:cs="Segoe UI"/>
          <w:sz w:val="22"/>
          <w:lang w:eastAsia="pl-PL"/>
        </w:rPr>
        <w:t xml:space="preserve"> NIP </w:t>
      </w:r>
      <w:r w:rsidR="00436131" w:rsidRPr="00436131">
        <w:rPr>
          <w:rFonts w:ascii="Ubuntu" w:hAnsi="Ubuntu" w:cs="Segoe UI"/>
          <w:sz w:val="22"/>
          <w:lang w:eastAsia="pl-PL"/>
        </w:rPr>
        <w:t>5851340951</w:t>
      </w:r>
      <w:r w:rsidRPr="00DF1D93">
        <w:rPr>
          <w:rFonts w:ascii="Ubuntu" w:hAnsi="Ubuntu" w:cs="Segoe UI"/>
          <w:sz w:val="22"/>
          <w:lang w:eastAsia="pl-PL"/>
        </w:rPr>
        <w:br/>
        <w:t>tel. (58) 555 82 00</w:t>
      </w:r>
      <w:r w:rsidR="00A91A9F" w:rsidRPr="00DF1D93">
        <w:rPr>
          <w:rFonts w:ascii="Ubuntu" w:hAnsi="Ubuntu" w:cs="Segoe UI"/>
          <w:sz w:val="22"/>
          <w:lang w:eastAsia="pl-PL"/>
        </w:rPr>
        <w:br/>
        <w:t xml:space="preserve">e-mail: </w:t>
      </w:r>
      <w:hyperlink r:id="rId13" w:history="1">
        <w:r w:rsidR="00A91A9F" w:rsidRPr="00DF1D93">
          <w:rPr>
            <w:rStyle w:val="Hipercze"/>
            <w:rFonts w:ascii="Ubuntu" w:hAnsi="Ubuntu" w:cs="Segoe UI"/>
            <w:color w:val="auto"/>
            <w:sz w:val="22"/>
            <w:lang w:eastAsia="pl-PL"/>
          </w:rPr>
          <w:t>s.piotrowski@stbu.pl</w:t>
        </w:r>
      </w:hyperlink>
    </w:p>
    <w:p w14:paraId="02DFDED6" w14:textId="72E12945" w:rsidR="00A336F8" w:rsidRPr="00DF1D93" w:rsidRDefault="00A336F8" w:rsidP="000F56E7">
      <w:pPr>
        <w:spacing w:after="0" w:line="240" w:lineRule="auto"/>
        <w:contextualSpacing/>
        <w:rPr>
          <w:rFonts w:ascii="Ubuntu" w:hAnsi="Ubuntu" w:cs="Segoe UI"/>
          <w:sz w:val="22"/>
          <w:lang w:eastAsia="pl-PL"/>
        </w:rPr>
      </w:pPr>
      <w:r w:rsidRPr="00DF1D93">
        <w:rPr>
          <w:rFonts w:ascii="Ubuntu" w:hAnsi="Ubuntu" w:cs="Segoe UI"/>
          <w:sz w:val="22"/>
          <w:lang w:eastAsia="pl-PL"/>
        </w:rPr>
        <w:t xml:space="preserve">strona prowadzonego postępowania </w:t>
      </w:r>
      <w:hyperlink r:id="rId14" w:history="1">
        <w:r w:rsidRPr="00DF1D93">
          <w:rPr>
            <w:rStyle w:val="Hipercze"/>
            <w:rFonts w:ascii="Ubuntu" w:hAnsi="Ubuntu" w:cs="Segoe UI"/>
            <w:color w:val="auto"/>
            <w:sz w:val="22"/>
            <w:lang w:eastAsia="pl-PL"/>
          </w:rPr>
          <w:t>www.stbu.pl/przetargi</w:t>
        </w:r>
      </w:hyperlink>
    </w:p>
    <w:p w14:paraId="5DDE6975" w14:textId="4AD125E7" w:rsidR="003B2B81" w:rsidRPr="00DF1D93" w:rsidRDefault="00A336F8" w:rsidP="000F56E7">
      <w:pPr>
        <w:spacing w:after="0" w:line="240" w:lineRule="auto"/>
        <w:contextualSpacing/>
        <w:rPr>
          <w:rStyle w:val="Hipercze"/>
          <w:rFonts w:ascii="Ubuntu" w:hAnsi="Ubuntu" w:cs="Segoe UI"/>
          <w:color w:val="auto"/>
          <w:sz w:val="22"/>
        </w:rPr>
      </w:pPr>
      <w:r w:rsidRPr="00DF1D93">
        <w:rPr>
          <w:rFonts w:ascii="Ubuntu" w:hAnsi="Ubuntu" w:cs="Segoe UI"/>
          <w:sz w:val="22"/>
          <w:lang w:eastAsia="pl-PL"/>
        </w:rPr>
        <w:t>oferty należy składać za pomocą:</w:t>
      </w:r>
      <w:r w:rsidR="003B2B81" w:rsidRPr="00DF1D93">
        <w:rPr>
          <w:rFonts w:ascii="Ubuntu" w:hAnsi="Ubuntu" w:cs="Segoe UI"/>
          <w:sz w:val="22"/>
        </w:rPr>
        <w:t xml:space="preserve"> </w:t>
      </w:r>
      <w:hyperlink r:id="rId15" w:history="1">
        <w:r w:rsidRPr="00DF1D93">
          <w:rPr>
            <w:rStyle w:val="Hipercze"/>
            <w:rFonts w:ascii="Ubuntu" w:hAnsi="Ubuntu" w:cs="Segoe UI"/>
            <w:color w:val="auto"/>
            <w:sz w:val="22"/>
          </w:rPr>
          <w:t>https://platformazakupowa.pl</w:t>
        </w:r>
      </w:hyperlink>
    </w:p>
    <w:p w14:paraId="2526FD9E" w14:textId="60FA26D4" w:rsidR="00A91A9F" w:rsidRPr="00DF1D93" w:rsidRDefault="00A91A9F"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671000" w:rsidRPr="00DF1D93">
        <w:rPr>
          <w:rFonts w:ascii="Ubuntu" w:hAnsi="Ubuntu" w:cs="Segoe UI"/>
          <w:b/>
          <w:bCs/>
          <w:sz w:val="22"/>
          <w:lang w:eastAsia="pl-PL"/>
        </w:rPr>
        <w:t>stbu_gdansk</w:t>
      </w:r>
      <w:proofErr w:type="spellEnd"/>
    </w:p>
    <w:p w14:paraId="530C87CF" w14:textId="77777777" w:rsidR="000E0809" w:rsidRPr="00DF1D93" w:rsidRDefault="000E0809" w:rsidP="000F56E7">
      <w:pPr>
        <w:spacing w:after="0" w:line="240" w:lineRule="auto"/>
        <w:rPr>
          <w:rFonts w:ascii="Ubuntu" w:hAnsi="Ubuntu" w:cs="Segoe UI"/>
          <w:sz w:val="22"/>
          <w:lang w:eastAsia="pl-PL"/>
        </w:rPr>
      </w:pPr>
      <w:r w:rsidRPr="00DF1D93">
        <w:rPr>
          <w:rFonts w:ascii="Ubuntu" w:hAnsi="Ubuntu" w:cs="Segoe UI"/>
          <w:sz w:val="22"/>
          <w:lang w:eastAsia="pl-PL"/>
        </w:rPr>
        <w:br w:type="page"/>
      </w:r>
    </w:p>
    <w:p w14:paraId="000F13FC" w14:textId="77777777" w:rsidR="000E0809" w:rsidRPr="00DF1D93" w:rsidRDefault="000E0809" w:rsidP="000F56E7">
      <w:pPr>
        <w:spacing w:after="0" w:line="240" w:lineRule="auto"/>
        <w:rPr>
          <w:rFonts w:ascii="Ubuntu" w:hAnsi="Ubuntu" w:cs="Segoe UI"/>
          <w:sz w:val="22"/>
          <w:lang w:eastAsia="pl-PL"/>
        </w:rPr>
      </w:pPr>
    </w:p>
    <w:p w14:paraId="5F30AB90" w14:textId="3E99768F" w:rsidR="000E0809" w:rsidRPr="00DF1D93" w:rsidRDefault="000E0809" w:rsidP="00436131">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PRZEDMIOTU ZAMÓWIENIA</w:t>
      </w:r>
    </w:p>
    <w:p w14:paraId="428E1244" w14:textId="77CAC0A1" w:rsidR="00C30FEF" w:rsidRPr="00C30FEF" w:rsidRDefault="00565520" w:rsidP="00815A6A">
      <w:pPr>
        <w:pStyle w:val="Akapitzlist"/>
        <w:numPr>
          <w:ilvl w:val="0"/>
          <w:numId w:val="41"/>
        </w:numPr>
        <w:spacing w:after="0" w:line="240" w:lineRule="auto"/>
        <w:ind w:left="284" w:hanging="284"/>
        <w:jc w:val="both"/>
        <w:rPr>
          <w:rFonts w:ascii="Ubuntu" w:hAnsi="Ubuntu" w:cs="Arial"/>
          <w:b/>
          <w:bCs/>
          <w:sz w:val="22"/>
          <w:shd w:val="clear" w:color="auto" w:fill="FFFFFF"/>
        </w:rPr>
      </w:pPr>
      <w:r w:rsidRPr="00C30FEF">
        <w:rPr>
          <w:rFonts w:ascii="Ubuntu" w:hAnsi="Ubuntu" w:cs="Segoe UI"/>
          <w:sz w:val="22"/>
          <w:lang w:eastAsia="pl-PL"/>
        </w:rPr>
        <w:t xml:space="preserve">Przedmiotem zamówienia jest świadczenie usługi </w:t>
      </w:r>
      <w:r w:rsidR="006B7006" w:rsidRPr="00C30FEF">
        <w:rPr>
          <w:rFonts w:ascii="Ubuntu" w:hAnsi="Ubuntu" w:cs="Segoe UI"/>
          <w:sz w:val="22"/>
          <w:lang w:eastAsia="pl-PL"/>
        </w:rPr>
        <w:t>ubezpieczenia</w:t>
      </w:r>
      <w:r w:rsidR="006746EB" w:rsidRPr="00C30FEF">
        <w:rPr>
          <w:rFonts w:ascii="Ubuntu" w:hAnsi="Ubuntu" w:cs="Segoe UI"/>
          <w:sz w:val="22"/>
          <w:lang w:eastAsia="pl-PL"/>
        </w:rPr>
        <w:t xml:space="preserve"> </w:t>
      </w:r>
      <w:r w:rsidR="00C30FEF">
        <w:rPr>
          <w:rFonts w:ascii="Ubuntu" w:hAnsi="Ubuntu" w:cs="Segoe UI"/>
          <w:sz w:val="22"/>
          <w:lang w:eastAsia="pl-PL"/>
        </w:rPr>
        <w:t>pojazdów</w:t>
      </w:r>
      <w:r w:rsidR="00815A6A">
        <w:rPr>
          <w:rFonts w:ascii="Ubuntu" w:hAnsi="Ubuntu" w:cs="Segoe UI"/>
          <w:sz w:val="22"/>
          <w:lang w:eastAsia="pl-PL"/>
        </w:rPr>
        <w:t xml:space="preserve">. </w:t>
      </w:r>
    </w:p>
    <w:p w14:paraId="700006EE" w14:textId="7C2F2ADA" w:rsidR="006746EB" w:rsidRDefault="003B2B81" w:rsidP="006746EB">
      <w:pPr>
        <w:pStyle w:val="Nagwek2"/>
        <w:spacing w:before="0" w:after="0" w:line="240" w:lineRule="auto"/>
        <w:ind w:left="284" w:hanging="284"/>
        <w:rPr>
          <w:rFonts w:ascii="Ubuntu" w:hAnsi="Ubuntu" w:cs="Segoe UI"/>
          <w:szCs w:val="22"/>
          <w:lang w:eastAsia="pl-PL"/>
        </w:rPr>
      </w:pPr>
      <w:r w:rsidRPr="00DF1D93">
        <w:rPr>
          <w:rFonts w:ascii="Ubuntu" w:hAnsi="Ubuntu" w:cs="Segoe UI"/>
          <w:szCs w:val="22"/>
          <w:lang w:eastAsia="pl-PL"/>
        </w:rPr>
        <w:t>Szczegółowy o</w:t>
      </w:r>
      <w:r w:rsidR="000E0809" w:rsidRPr="00DF1D93">
        <w:rPr>
          <w:rFonts w:ascii="Ubuntu" w:hAnsi="Ubuntu" w:cs="Segoe UI"/>
          <w:szCs w:val="22"/>
          <w:lang w:eastAsia="pl-PL"/>
        </w:rPr>
        <w:t>pis</w:t>
      </w:r>
      <w:r w:rsidR="00683F0B" w:rsidRPr="00DF1D93">
        <w:rPr>
          <w:rFonts w:ascii="Ubuntu" w:hAnsi="Ubuntu" w:cs="Segoe UI"/>
          <w:szCs w:val="22"/>
          <w:lang w:eastAsia="pl-PL"/>
        </w:rPr>
        <w:t xml:space="preserve"> przedmiotu</w:t>
      </w:r>
      <w:r w:rsidR="000E0809" w:rsidRPr="00DF1D93">
        <w:rPr>
          <w:rFonts w:ascii="Ubuntu" w:hAnsi="Ubuntu" w:cs="Segoe UI"/>
          <w:szCs w:val="22"/>
          <w:lang w:eastAsia="pl-PL"/>
        </w:rPr>
        <w:t xml:space="preserve"> zamówienia zawarto w załącznik</w:t>
      </w:r>
      <w:r w:rsidR="00AC673E" w:rsidRPr="00DF1D93">
        <w:rPr>
          <w:rFonts w:ascii="Ubuntu" w:hAnsi="Ubuntu" w:cs="Segoe UI"/>
          <w:szCs w:val="22"/>
          <w:lang w:eastAsia="pl-PL"/>
        </w:rPr>
        <w:t>u</w:t>
      </w:r>
      <w:r w:rsidR="000E0809" w:rsidRPr="00DF1D93">
        <w:rPr>
          <w:rFonts w:ascii="Ubuntu" w:hAnsi="Ubuntu" w:cs="Segoe UI"/>
          <w:szCs w:val="22"/>
          <w:lang w:eastAsia="pl-PL"/>
        </w:rPr>
        <w:t xml:space="preserve"> </w:t>
      </w:r>
      <w:bookmarkStart w:id="0" w:name="_Hlk118795804"/>
      <w:r w:rsidR="006746EB">
        <w:rPr>
          <w:rFonts w:ascii="Ubuntu" w:hAnsi="Ubuntu" w:cs="Segoe UI"/>
          <w:szCs w:val="22"/>
          <w:lang w:eastAsia="pl-PL"/>
        </w:rPr>
        <w:t>do umowy (OPZ).</w:t>
      </w:r>
      <w:r w:rsidR="00EB5D27">
        <w:rPr>
          <w:rFonts w:ascii="Ubuntu" w:hAnsi="Ubuntu" w:cs="Segoe UI"/>
          <w:szCs w:val="22"/>
          <w:lang w:eastAsia="pl-PL"/>
        </w:rPr>
        <w:t xml:space="preserve"> </w:t>
      </w:r>
      <w:bookmarkEnd w:id="0"/>
    </w:p>
    <w:p w14:paraId="7B6FD071" w14:textId="77777777" w:rsidR="00C30FEF" w:rsidRDefault="000E0809" w:rsidP="006746EB">
      <w:pPr>
        <w:pStyle w:val="Nagwek2"/>
        <w:spacing w:before="0" w:after="0" w:line="240" w:lineRule="auto"/>
        <w:ind w:left="284" w:hanging="284"/>
        <w:rPr>
          <w:rFonts w:ascii="Ubuntu" w:hAnsi="Ubuntu" w:cs="Segoe UI"/>
          <w:lang w:eastAsia="pl-PL"/>
        </w:rPr>
      </w:pPr>
      <w:r w:rsidRPr="00DF1D93">
        <w:rPr>
          <w:rFonts w:ascii="Ubuntu" w:hAnsi="Ubuntu" w:cs="Segoe UI"/>
          <w:lang w:eastAsia="pl-PL"/>
        </w:rPr>
        <w:t xml:space="preserve">Zamawiający </w:t>
      </w:r>
      <w:r w:rsidR="00C30FEF">
        <w:rPr>
          <w:rFonts w:ascii="Ubuntu" w:hAnsi="Ubuntu" w:cs="Segoe UI"/>
          <w:lang w:eastAsia="pl-PL"/>
        </w:rPr>
        <w:t xml:space="preserve">nie </w:t>
      </w:r>
      <w:r w:rsidRPr="00DF1D93">
        <w:rPr>
          <w:rFonts w:ascii="Ubuntu" w:hAnsi="Ubuntu" w:cs="Segoe UI"/>
          <w:lang w:eastAsia="pl-PL"/>
        </w:rPr>
        <w:t>dopuszcza składani</w:t>
      </w:r>
      <w:r w:rsidR="00C30FEF">
        <w:rPr>
          <w:rFonts w:ascii="Ubuntu" w:hAnsi="Ubuntu" w:cs="Segoe UI"/>
          <w:lang w:eastAsia="pl-PL"/>
        </w:rPr>
        <w:t>a</w:t>
      </w:r>
      <w:r w:rsidRPr="00DF1D93">
        <w:rPr>
          <w:rFonts w:ascii="Ubuntu" w:hAnsi="Ubuntu" w:cs="Segoe UI"/>
          <w:lang w:eastAsia="pl-PL"/>
        </w:rPr>
        <w:t xml:space="preserve"> ofert częściowych</w:t>
      </w:r>
      <w:r w:rsidR="00C30FEF">
        <w:rPr>
          <w:rFonts w:ascii="Ubuntu" w:hAnsi="Ubuntu" w:cs="Segoe UI"/>
          <w:lang w:eastAsia="pl-PL"/>
        </w:rPr>
        <w:t xml:space="preserve">. </w:t>
      </w:r>
    </w:p>
    <w:p w14:paraId="756D9C03" w14:textId="59931A96" w:rsidR="00D7458F" w:rsidRPr="00DF1D93" w:rsidRDefault="00C30FEF" w:rsidP="006746EB">
      <w:pPr>
        <w:pStyle w:val="Nagwek2"/>
        <w:spacing w:before="0" w:after="0" w:line="240" w:lineRule="auto"/>
        <w:ind w:left="284" w:hanging="284"/>
        <w:rPr>
          <w:rFonts w:ascii="Ubuntu" w:hAnsi="Ubuntu" w:cs="Segoe UI"/>
          <w:lang w:eastAsia="pl-PL"/>
        </w:rPr>
      </w:pPr>
      <w:r>
        <w:rPr>
          <w:rFonts w:ascii="Ubuntu" w:hAnsi="Ubuntu" w:cs="Segoe UI"/>
          <w:lang w:eastAsia="pl-PL"/>
        </w:rPr>
        <w:t>Zamówienie jest jednorodne, podział na części jest ekonomicznie niezasadny.</w:t>
      </w:r>
    </w:p>
    <w:p w14:paraId="1532A571" w14:textId="77777777" w:rsidR="00381914" w:rsidRPr="00381914" w:rsidRDefault="00C96307" w:rsidP="00381914">
      <w:pPr>
        <w:pStyle w:val="Akapitzlist"/>
        <w:spacing w:after="0" w:line="240" w:lineRule="auto"/>
        <w:ind w:left="0"/>
        <w:jc w:val="both"/>
        <w:rPr>
          <w:rFonts w:ascii="Ubuntu" w:hAnsi="Ubuntu" w:cs="Segoe UI"/>
          <w:b/>
          <w:sz w:val="22"/>
          <w:lang w:eastAsia="pl-PL"/>
        </w:rPr>
      </w:pPr>
      <w:r w:rsidRPr="00381914">
        <w:rPr>
          <w:rFonts w:ascii="Ubuntu" w:hAnsi="Ubuntu" w:cs="Segoe UI"/>
          <w:b/>
          <w:sz w:val="22"/>
          <w:lang w:eastAsia="pl-PL"/>
        </w:rPr>
        <w:t>2.</w:t>
      </w:r>
      <w:r w:rsidR="00381914" w:rsidRPr="00381914">
        <w:rPr>
          <w:rFonts w:ascii="Ubuntu" w:hAnsi="Ubuntu" w:cs="Segoe UI"/>
          <w:b/>
          <w:sz w:val="22"/>
          <w:lang w:eastAsia="pl-PL"/>
        </w:rPr>
        <w:t xml:space="preserve"> Prawo opcji.</w:t>
      </w:r>
    </w:p>
    <w:p w14:paraId="0BE6E1C6" w14:textId="15397D93" w:rsidR="00381914" w:rsidRDefault="00C96307" w:rsidP="00C30FEF">
      <w:pPr>
        <w:pStyle w:val="Akapitzlist"/>
        <w:spacing w:after="0" w:line="240" w:lineRule="auto"/>
        <w:ind w:left="0"/>
        <w:jc w:val="both"/>
        <w:rPr>
          <w:rFonts w:ascii="Ubuntu" w:hAnsi="Ubuntu" w:cs="Segoe UI"/>
          <w:sz w:val="22"/>
          <w:lang w:eastAsia="pl-PL"/>
        </w:rPr>
      </w:pPr>
      <w:r>
        <w:rPr>
          <w:rFonts w:ascii="Ubuntu" w:hAnsi="Ubuntu" w:cs="Segoe UI"/>
          <w:sz w:val="22"/>
          <w:lang w:eastAsia="pl-PL"/>
        </w:rPr>
        <w:t xml:space="preserve"> </w:t>
      </w:r>
      <w:r w:rsidR="00C30FEF">
        <w:rPr>
          <w:rFonts w:ascii="Ubuntu" w:hAnsi="Ubuntu" w:cs="Segoe UI"/>
          <w:sz w:val="22"/>
          <w:lang w:eastAsia="pl-PL"/>
        </w:rPr>
        <w:t xml:space="preserve">Nie dotyczy. </w:t>
      </w:r>
    </w:p>
    <w:p w14:paraId="29800115" w14:textId="4EAADCD6" w:rsidR="00077990" w:rsidRPr="00DF1D93" w:rsidRDefault="00077990" w:rsidP="00C96307">
      <w:pPr>
        <w:pStyle w:val="Akapitzlist"/>
        <w:spacing w:after="0" w:line="240" w:lineRule="auto"/>
        <w:ind w:left="0"/>
        <w:jc w:val="both"/>
        <w:rPr>
          <w:rFonts w:ascii="Ubuntu" w:hAnsi="Ubuntu" w:cs="Segoe UI"/>
          <w:sz w:val="22"/>
          <w:lang w:eastAsia="pl-PL"/>
        </w:rPr>
      </w:pPr>
      <w:r w:rsidRPr="00DF1D93">
        <w:rPr>
          <w:rFonts w:ascii="Ubuntu" w:hAnsi="Ubuntu" w:cs="Segoe UI"/>
          <w:sz w:val="22"/>
          <w:lang w:eastAsia="pl-PL"/>
        </w:rPr>
        <w:t>Zamawiający nie przewiduje udzielenia zamówienia polegającego na powtórzeniu podobnych usług, o którym mowa w art. 214 ust.1 pkt 7 ustawy.</w:t>
      </w:r>
    </w:p>
    <w:p w14:paraId="2410BE89" w14:textId="71923B95" w:rsidR="007C13A3" w:rsidRPr="00C96307" w:rsidRDefault="00C96307" w:rsidP="00C96307">
      <w:pPr>
        <w:spacing w:after="0" w:line="240" w:lineRule="auto"/>
        <w:jc w:val="both"/>
        <w:rPr>
          <w:rFonts w:ascii="Ubuntu" w:hAnsi="Ubuntu" w:cs="Segoe UI"/>
          <w:b/>
          <w:sz w:val="22"/>
          <w:lang w:eastAsia="pl-PL"/>
        </w:rPr>
      </w:pPr>
      <w:r>
        <w:rPr>
          <w:rFonts w:ascii="Ubuntu" w:hAnsi="Ubuntu" w:cs="Segoe UI"/>
          <w:b/>
          <w:sz w:val="22"/>
          <w:lang w:eastAsia="pl-PL"/>
        </w:rPr>
        <w:t xml:space="preserve">3. </w:t>
      </w:r>
      <w:r w:rsidR="007C13A3" w:rsidRPr="00C96307">
        <w:rPr>
          <w:rFonts w:ascii="Ubuntu" w:hAnsi="Ubuntu" w:cs="Segoe UI"/>
          <w:b/>
          <w:sz w:val="22"/>
          <w:lang w:eastAsia="pl-PL"/>
        </w:rPr>
        <w:t>Zatrudnienie osób</w:t>
      </w:r>
    </w:p>
    <w:p w14:paraId="4A030D5F" w14:textId="697C1F29" w:rsidR="000E0809" w:rsidRPr="00DF1D93" w:rsidRDefault="00436131" w:rsidP="00C96307">
      <w:pPr>
        <w:spacing w:after="0" w:line="240" w:lineRule="auto"/>
        <w:jc w:val="both"/>
        <w:rPr>
          <w:rFonts w:ascii="Ubuntu" w:hAnsi="Ubuntu" w:cs="Segoe UI"/>
          <w:sz w:val="22"/>
          <w:lang w:eastAsia="pl-PL"/>
        </w:rPr>
      </w:pPr>
      <w:r>
        <w:rPr>
          <w:rFonts w:ascii="Ubuntu" w:hAnsi="Ubuntu" w:cs="Segoe UI"/>
          <w:sz w:val="22"/>
          <w:lang w:eastAsia="pl-PL"/>
        </w:rPr>
        <w:t xml:space="preserve"> </w:t>
      </w:r>
      <w:r w:rsidR="000E0809" w:rsidRPr="00DF1D93">
        <w:rPr>
          <w:rFonts w:ascii="Ubuntu" w:hAnsi="Ubuntu" w:cs="Segoe UI"/>
          <w:sz w:val="22"/>
          <w:lang w:eastAsia="pl-PL"/>
        </w:rPr>
        <w:t xml:space="preserve">Do realizacji zamówienia Zamawiający wymaga wyznaczenia przez Wykonawcę 1 osoby </w:t>
      </w:r>
      <w:r w:rsidR="00154A2A" w:rsidRPr="00DF1D93">
        <w:rPr>
          <w:rFonts w:ascii="Ubuntu" w:hAnsi="Ubuntu" w:cs="Segoe UI"/>
          <w:sz w:val="22"/>
          <w:lang w:eastAsia="pl-PL"/>
        </w:rPr>
        <w:t>do</w:t>
      </w:r>
      <w:r w:rsidR="00A643EF" w:rsidRPr="00DF1D93">
        <w:rPr>
          <w:rFonts w:ascii="Ubuntu" w:hAnsi="Ubuntu" w:cs="Segoe UI"/>
          <w:sz w:val="22"/>
          <w:lang w:eastAsia="pl-PL"/>
        </w:rPr>
        <w:t> kontaktu i</w:t>
      </w:r>
      <w:r w:rsidR="002255A9" w:rsidRPr="00DF1D93">
        <w:rPr>
          <w:rFonts w:ascii="Ubuntu" w:hAnsi="Ubuntu" w:cs="Segoe UI"/>
          <w:sz w:val="22"/>
          <w:lang w:eastAsia="pl-PL"/>
        </w:rPr>
        <w:t> </w:t>
      </w:r>
      <w:r w:rsidR="00E349AE" w:rsidRPr="00DF1D93">
        <w:rPr>
          <w:rFonts w:ascii="Ubuntu" w:hAnsi="Ubuntu" w:cs="Segoe UI"/>
          <w:sz w:val="22"/>
          <w:lang w:eastAsia="pl-PL"/>
        </w:rPr>
        <w:t>bieżącej obsługi</w:t>
      </w:r>
      <w:r w:rsidR="002255A9" w:rsidRPr="00DF1D93">
        <w:rPr>
          <w:rFonts w:ascii="Ubuntu" w:hAnsi="Ubuntu" w:cs="Segoe UI"/>
          <w:sz w:val="22"/>
          <w:lang w:eastAsia="pl-PL"/>
        </w:rPr>
        <w:t xml:space="preserve"> </w:t>
      </w:r>
      <w:r w:rsidR="002213B0" w:rsidRPr="00DF1D93">
        <w:rPr>
          <w:rFonts w:ascii="Ubuntu" w:hAnsi="Ubuntu" w:cs="Segoe UI"/>
          <w:sz w:val="22"/>
          <w:lang w:eastAsia="pl-PL"/>
        </w:rPr>
        <w:t>(</w:t>
      </w:r>
      <w:r w:rsidR="000203FD" w:rsidRPr="00DF1D93">
        <w:rPr>
          <w:rFonts w:ascii="Ubuntu" w:hAnsi="Ubuntu" w:cs="Segoe UI"/>
          <w:sz w:val="22"/>
        </w:rPr>
        <w:t>m.in. przygotowani</w:t>
      </w:r>
      <w:r w:rsidR="002213B0" w:rsidRPr="00DF1D93">
        <w:rPr>
          <w:rFonts w:ascii="Ubuntu" w:hAnsi="Ubuntu" w:cs="Segoe UI"/>
          <w:sz w:val="22"/>
        </w:rPr>
        <w:t>e</w:t>
      </w:r>
      <w:r w:rsidR="000203FD" w:rsidRPr="00DF1D93">
        <w:rPr>
          <w:rFonts w:ascii="Ubuntu" w:hAnsi="Ubuntu" w:cs="Segoe UI"/>
          <w:sz w:val="22"/>
        </w:rPr>
        <w:t xml:space="preserve"> i wystawieni</w:t>
      </w:r>
      <w:r w:rsidR="002213B0" w:rsidRPr="00DF1D93">
        <w:rPr>
          <w:rFonts w:ascii="Ubuntu" w:hAnsi="Ubuntu" w:cs="Segoe UI"/>
          <w:sz w:val="22"/>
        </w:rPr>
        <w:t>e</w:t>
      </w:r>
      <w:r w:rsidR="000203FD" w:rsidRPr="00DF1D93">
        <w:rPr>
          <w:rFonts w:ascii="Ubuntu" w:hAnsi="Ubuntu" w:cs="Segoe UI"/>
          <w:sz w:val="22"/>
        </w:rPr>
        <w:t xml:space="preserve"> dokumentacji polisowej, przyjmowani</w:t>
      </w:r>
      <w:r w:rsidR="002213B0" w:rsidRPr="00DF1D93">
        <w:rPr>
          <w:rFonts w:ascii="Ubuntu" w:hAnsi="Ubuntu" w:cs="Segoe UI"/>
          <w:sz w:val="22"/>
        </w:rPr>
        <w:t>e</w:t>
      </w:r>
      <w:r w:rsidR="000203FD" w:rsidRPr="00DF1D93">
        <w:rPr>
          <w:rFonts w:ascii="Ubuntu" w:hAnsi="Ubuntu" w:cs="Segoe UI"/>
          <w:sz w:val="22"/>
        </w:rPr>
        <w:t xml:space="preserve"> zgłoszeń od Zamawiającego, informowani</w:t>
      </w:r>
      <w:r w:rsidR="002213B0" w:rsidRPr="00DF1D93">
        <w:rPr>
          <w:rFonts w:ascii="Ubuntu" w:hAnsi="Ubuntu" w:cs="Segoe UI"/>
          <w:sz w:val="22"/>
        </w:rPr>
        <w:t>e</w:t>
      </w:r>
      <w:r w:rsidR="000203FD" w:rsidRPr="00DF1D93">
        <w:rPr>
          <w:rFonts w:ascii="Ubuntu" w:hAnsi="Ubuntu" w:cs="Segoe UI"/>
          <w:sz w:val="22"/>
        </w:rPr>
        <w:t xml:space="preserve"> o procesie likwidacji</w:t>
      </w:r>
      <w:r w:rsidR="002213B0" w:rsidRPr="00DF1D93">
        <w:rPr>
          <w:rFonts w:ascii="Ubuntu" w:hAnsi="Ubuntu" w:cs="Segoe UI"/>
          <w:sz w:val="22"/>
        </w:rPr>
        <w:t>)</w:t>
      </w:r>
      <w:r w:rsidR="000203FD" w:rsidRPr="00DF1D93">
        <w:rPr>
          <w:rFonts w:ascii="Ubuntu" w:hAnsi="Ubuntu" w:cs="Segoe UI"/>
          <w:sz w:val="22"/>
        </w:rPr>
        <w:t>,</w:t>
      </w:r>
      <w:r w:rsidR="000203FD" w:rsidRPr="00DF1D93">
        <w:rPr>
          <w:rFonts w:ascii="Ubuntu" w:hAnsi="Ubuntu" w:cs="Segoe UI"/>
          <w:sz w:val="22"/>
          <w:lang w:eastAsia="pl-PL"/>
        </w:rPr>
        <w:t xml:space="preserve"> </w:t>
      </w:r>
      <w:r w:rsidR="002213B0" w:rsidRPr="00DF1D93">
        <w:rPr>
          <w:rFonts w:ascii="Ubuntu" w:hAnsi="Ubuntu" w:cs="Segoe UI"/>
          <w:sz w:val="22"/>
          <w:lang w:eastAsia="pl-PL"/>
        </w:rPr>
        <w:t xml:space="preserve">zatrudnionej na podstawie umowy o pracę. </w:t>
      </w:r>
      <w:r w:rsidR="000E0809" w:rsidRPr="00DF1D93">
        <w:rPr>
          <w:rFonts w:ascii="Ubuntu" w:hAnsi="Ubuntu" w:cs="Segoe UI"/>
          <w:sz w:val="22"/>
          <w:lang w:eastAsia="pl-PL"/>
        </w:rPr>
        <w:t>W stosunku do wskazanej osoby, na każde żądanie Zamawiającego Wykonawca przedstawi dokumenty potwierdzające zatrudnienie na</w:t>
      </w:r>
      <w:r w:rsidR="00683F0B" w:rsidRPr="00DF1D93">
        <w:rPr>
          <w:rFonts w:ascii="Ubuntu" w:hAnsi="Ubuntu" w:cs="Segoe UI"/>
          <w:sz w:val="22"/>
          <w:lang w:eastAsia="pl-PL"/>
        </w:rPr>
        <w:t> </w:t>
      </w:r>
      <w:r w:rsidR="000E0809" w:rsidRPr="00DF1D93">
        <w:rPr>
          <w:rFonts w:ascii="Ubuntu" w:hAnsi="Ubuntu" w:cs="Segoe UI"/>
          <w:sz w:val="22"/>
          <w:lang w:eastAsia="pl-PL"/>
        </w:rPr>
        <w:t>umowę o pracę (np. sprawozdanie Z-06 dla GUS, kopie umów o pracę, dowód zgłoszenia do</w:t>
      </w:r>
      <w:r w:rsidR="00D7458F" w:rsidRPr="00DF1D93">
        <w:rPr>
          <w:rFonts w:ascii="Ubuntu" w:hAnsi="Ubuntu" w:cs="Segoe UI"/>
          <w:sz w:val="22"/>
          <w:lang w:eastAsia="pl-PL"/>
        </w:rPr>
        <w:t> </w:t>
      </w:r>
      <w:r w:rsidR="000E0809" w:rsidRPr="00DF1D93">
        <w:rPr>
          <w:rFonts w:ascii="Ubuntu" w:hAnsi="Ubuntu" w:cs="Segoe UI"/>
          <w:sz w:val="22"/>
          <w:lang w:eastAsia="pl-PL"/>
        </w:rPr>
        <w:t>ZUS</w:t>
      </w:r>
      <w:r w:rsidR="00D7458F" w:rsidRPr="00DF1D93">
        <w:rPr>
          <w:rFonts w:ascii="Ubuntu" w:hAnsi="Ubuntu" w:cs="Segoe UI"/>
          <w:sz w:val="22"/>
          <w:lang w:eastAsia="pl-PL"/>
        </w:rPr>
        <w:t>,</w:t>
      </w:r>
      <w:r w:rsidR="000E0809" w:rsidRPr="00DF1D93">
        <w:rPr>
          <w:rFonts w:ascii="Ubuntu" w:hAnsi="Ubuntu" w:cs="Segoe UI"/>
          <w:sz w:val="22"/>
          <w:lang w:eastAsia="pl-PL"/>
        </w:rPr>
        <w:t xml:space="preserve"> itp.)</w:t>
      </w:r>
      <w:r w:rsidR="00D7458F" w:rsidRPr="00DF1D93">
        <w:rPr>
          <w:rFonts w:ascii="Ubuntu" w:hAnsi="Ubuntu" w:cs="Segoe UI"/>
          <w:sz w:val="22"/>
          <w:lang w:eastAsia="pl-PL"/>
        </w:rPr>
        <w:t>.</w:t>
      </w:r>
    </w:p>
    <w:p w14:paraId="3523EC4B" w14:textId="0E0BFA49" w:rsidR="00064BC6" w:rsidRPr="00DF1D93" w:rsidRDefault="00064BC6" w:rsidP="00C96307">
      <w:pPr>
        <w:spacing w:after="0" w:line="240" w:lineRule="auto"/>
        <w:jc w:val="both"/>
        <w:rPr>
          <w:rFonts w:ascii="Ubuntu" w:hAnsi="Ubuntu" w:cs="Segoe UI"/>
          <w:sz w:val="22"/>
          <w:lang w:eastAsia="pl-PL"/>
        </w:rPr>
      </w:pPr>
      <w:r w:rsidRPr="00DF1D93">
        <w:rPr>
          <w:rFonts w:ascii="Ubuntu" w:hAnsi="Ubuntu" w:cs="Segoe UI"/>
          <w:sz w:val="22"/>
          <w:lang w:eastAsia="pl-PL"/>
        </w:rPr>
        <w:t xml:space="preserve">W przypadku składania oferty na </w:t>
      </w:r>
      <w:r w:rsidR="0001078F" w:rsidRPr="00DF1D93">
        <w:rPr>
          <w:rFonts w:ascii="Ubuntu" w:hAnsi="Ubuntu" w:cs="Segoe UI"/>
          <w:sz w:val="22"/>
          <w:lang w:eastAsia="pl-PL"/>
        </w:rPr>
        <w:t>więcej niż 1 zadanie</w:t>
      </w:r>
      <w:r w:rsidRPr="00DF1D93">
        <w:rPr>
          <w:rFonts w:ascii="Ubuntu" w:hAnsi="Ubuntu" w:cs="Segoe UI"/>
          <w:sz w:val="22"/>
          <w:lang w:eastAsia="pl-PL"/>
        </w:rPr>
        <w:t xml:space="preserve"> można uwzględnić do realizacji zamówienia tą samą osobę. </w:t>
      </w:r>
    </w:p>
    <w:p w14:paraId="64701C85" w14:textId="3F062C02" w:rsidR="00285E7B" w:rsidRPr="00DF1D93" w:rsidRDefault="00C96307" w:rsidP="00436131">
      <w:pPr>
        <w:spacing w:after="0" w:line="240" w:lineRule="auto"/>
        <w:ind w:left="284" w:hanging="284"/>
        <w:jc w:val="both"/>
        <w:rPr>
          <w:rFonts w:ascii="Ubuntu" w:hAnsi="Ubuntu" w:cs="Segoe UI"/>
          <w:sz w:val="22"/>
          <w:lang w:eastAsia="pl-PL"/>
        </w:rPr>
      </w:pPr>
      <w:r>
        <w:rPr>
          <w:rFonts w:ascii="Ubuntu" w:hAnsi="Ubuntu" w:cs="Segoe UI"/>
          <w:sz w:val="22"/>
          <w:lang w:eastAsia="pl-PL"/>
        </w:rPr>
        <w:t>4</w:t>
      </w:r>
      <w:r w:rsidR="00C170D0" w:rsidRPr="00DF1D93">
        <w:rPr>
          <w:rFonts w:ascii="Ubuntu" w:hAnsi="Ubuntu" w:cs="Segoe UI"/>
          <w:sz w:val="22"/>
          <w:lang w:eastAsia="pl-PL"/>
        </w:rPr>
        <w:t xml:space="preserve">. </w:t>
      </w:r>
      <w:r w:rsidR="00983C44" w:rsidRPr="00983C44">
        <w:rPr>
          <w:rFonts w:ascii="Ubuntu" w:hAnsi="Ubuntu" w:cs="Segoe UI"/>
          <w:b/>
          <w:bCs/>
          <w:sz w:val="22"/>
          <w:lang w:eastAsia="pl-PL"/>
        </w:rPr>
        <w:t>Podwykonawstwo</w:t>
      </w:r>
    </w:p>
    <w:p w14:paraId="3C02F7AD" w14:textId="6A1F014E" w:rsidR="00285E7B" w:rsidRPr="00DF1D93" w:rsidRDefault="00285E7B" w:rsidP="00815A6A">
      <w:pPr>
        <w:pStyle w:val="Akapitzlist"/>
        <w:numPr>
          <w:ilvl w:val="0"/>
          <w:numId w:val="19"/>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Wykonawca może powierzyć wykonanie części zamówienia podwykonawcy (podwykonawcom)</w:t>
      </w:r>
      <w:r w:rsidR="0079214B" w:rsidRPr="00DF1D93">
        <w:rPr>
          <w:rFonts w:ascii="Ubuntu" w:hAnsi="Ubuntu" w:cs="Segoe UI"/>
          <w:sz w:val="22"/>
          <w:lang w:eastAsia="pl-PL"/>
        </w:rPr>
        <w:t xml:space="preserve"> jeżeli podwykonawca posiada stosowne zezwolenie na prowadzenie działalności objętej przedmiotem zamówienia</w:t>
      </w:r>
      <w:r w:rsidRPr="00DF1D93">
        <w:rPr>
          <w:rFonts w:ascii="Ubuntu" w:hAnsi="Ubuntu" w:cs="Segoe UI"/>
          <w:sz w:val="22"/>
          <w:lang w:eastAsia="pl-PL"/>
        </w:rPr>
        <w:t xml:space="preserve">. </w:t>
      </w:r>
    </w:p>
    <w:p w14:paraId="67A71A3D" w14:textId="059E2FB1" w:rsidR="00C96307" w:rsidRPr="00C96307" w:rsidRDefault="00285E7B" w:rsidP="00223F7D">
      <w:pPr>
        <w:rPr>
          <w:lang w:eastAsia="pl-PL"/>
        </w:rPr>
      </w:pPr>
      <w:r w:rsidRPr="00DF1D93">
        <w:rPr>
          <w:rFonts w:ascii="Ubuntu" w:hAnsi="Ubuntu"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7E3E02" w14:textId="1A260D72" w:rsidR="000E0809" w:rsidRPr="00DF1D93" w:rsidRDefault="000E0809" w:rsidP="00C9630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WYKONANIA ZAMÓWIENIA</w:t>
      </w:r>
    </w:p>
    <w:p w14:paraId="349E97B1" w14:textId="46335EBF" w:rsidR="00D7458F" w:rsidRDefault="00C30FEF" w:rsidP="000F56E7">
      <w:pPr>
        <w:spacing w:after="0" w:line="240" w:lineRule="auto"/>
        <w:rPr>
          <w:rFonts w:ascii="Ubuntu" w:hAnsi="Ubuntu"/>
          <w:b/>
          <w:sz w:val="22"/>
        </w:rPr>
      </w:pPr>
      <w:r>
        <w:rPr>
          <w:rFonts w:ascii="Ubuntu" w:hAnsi="Ubuntu" w:cs="Segoe UI"/>
          <w:b/>
          <w:sz w:val="22"/>
          <w:lang w:eastAsia="pl-PL"/>
        </w:rPr>
        <w:t>12</w:t>
      </w:r>
      <w:r w:rsidR="000E0809" w:rsidRPr="00223F7D">
        <w:rPr>
          <w:rFonts w:ascii="Ubuntu" w:hAnsi="Ubuntu" w:cs="Segoe UI"/>
          <w:b/>
          <w:sz w:val="22"/>
          <w:lang w:eastAsia="pl-PL"/>
        </w:rPr>
        <w:t xml:space="preserve"> </w:t>
      </w:r>
      <w:r w:rsidR="00EE0750" w:rsidRPr="00223F7D">
        <w:rPr>
          <w:rFonts w:ascii="Ubuntu" w:hAnsi="Ubuntu" w:cs="Segoe UI"/>
          <w:b/>
          <w:sz w:val="22"/>
          <w:lang w:eastAsia="pl-PL"/>
        </w:rPr>
        <w:t>miesi</w:t>
      </w:r>
      <w:r>
        <w:rPr>
          <w:rFonts w:ascii="Ubuntu" w:hAnsi="Ubuntu" w:cs="Segoe UI"/>
          <w:b/>
          <w:sz w:val="22"/>
          <w:lang w:eastAsia="pl-PL"/>
        </w:rPr>
        <w:t>ę</w:t>
      </w:r>
      <w:r w:rsidR="00381914" w:rsidRPr="00223F7D">
        <w:rPr>
          <w:rFonts w:ascii="Ubuntu" w:hAnsi="Ubuntu" w:cs="Segoe UI"/>
          <w:b/>
          <w:sz w:val="22"/>
          <w:lang w:eastAsia="pl-PL"/>
        </w:rPr>
        <w:t>c</w:t>
      </w:r>
      <w:r>
        <w:rPr>
          <w:rFonts w:ascii="Ubuntu" w:hAnsi="Ubuntu" w:cs="Segoe UI"/>
          <w:b/>
          <w:sz w:val="22"/>
          <w:lang w:eastAsia="pl-PL"/>
        </w:rPr>
        <w:t>y</w:t>
      </w:r>
      <w:r w:rsidR="000E0809" w:rsidRPr="00DF1D93">
        <w:rPr>
          <w:rFonts w:ascii="Ubuntu" w:hAnsi="Ubuntu" w:cs="Segoe UI"/>
          <w:sz w:val="22"/>
          <w:lang w:eastAsia="pl-PL"/>
        </w:rPr>
        <w:t>, planowany okres</w:t>
      </w:r>
      <w:r w:rsidR="00381914">
        <w:rPr>
          <w:rFonts w:ascii="Ubuntu" w:hAnsi="Ubuntu" w:cs="Segoe UI"/>
          <w:sz w:val="22"/>
          <w:lang w:eastAsia="pl-PL"/>
        </w:rPr>
        <w:t xml:space="preserve"> od </w:t>
      </w:r>
      <w:r w:rsidR="00EE0750" w:rsidRPr="00A16BB7">
        <w:rPr>
          <w:rFonts w:ascii="Ubuntu" w:hAnsi="Ubuntu"/>
          <w:b/>
          <w:sz w:val="22"/>
        </w:rPr>
        <w:t>1</w:t>
      </w:r>
      <w:r>
        <w:rPr>
          <w:rFonts w:ascii="Ubuntu" w:hAnsi="Ubuntu"/>
          <w:b/>
          <w:sz w:val="22"/>
        </w:rPr>
        <w:t>2</w:t>
      </w:r>
      <w:r w:rsidR="00EE0750" w:rsidRPr="00A16BB7">
        <w:rPr>
          <w:rFonts w:ascii="Ubuntu" w:hAnsi="Ubuntu"/>
          <w:b/>
          <w:sz w:val="22"/>
        </w:rPr>
        <w:t>.0</w:t>
      </w:r>
      <w:r>
        <w:rPr>
          <w:rFonts w:ascii="Ubuntu" w:hAnsi="Ubuntu"/>
          <w:b/>
          <w:sz w:val="22"/>
        </w:rPr>
        <w:t>4</w:t>
      </w:r>
      <w:r w:rsidR="00EE0750" w:rsidRPr="00A16BB7">
        <w:rPr>
          <w:rFonts w:ascii="Ubuntu" w:hAnsi="Ubuntu"/>
          <w:b/>
          <w:sz w:val="22"/>
        </w:rPr>
        <w:t>.202</w:t>
      </w:r>
      <w:r w:rsidR="009061FC">
        <w:rPr>
          <w:rFonts w:ascii="Ubuntu" w:hAnsi="Ubuntu"/>
          <w:b/>
          <w:sz w:val="22"/>
        </w:rPr>
        <w:t>5</w:t>
      </w:r>
      <w:r w:rsidR="00223F7D">
        <w:rPr>
          <w:rFonts w:ascii="Ubuntu" w:hAnsi="Ubuntu"/>
          <w:b/>
          <w:sz w:val="22"/>
        </w:rPr>
        <w:t xml:space="preserve">r. </w:t>
      </w:r>
      <w:r w:rsidR="00EE0750" w:rsidRPr="00A16BB7">
        <w:rPr>
          <w:rFonts w:ascii="Ubuntu" w:hAnsi="Ubuntu"/>
          <w:b/>
          <w:sz w:val="22"/>
        </w:rPr>
        <w:t xml:space="preserve"> </w:t>
      </w:r>
    </w:p>
    <w:p w14:paraId="1981EE74" w14:textId="77777777" w:rsidR="00ED6CA5" w:rsidRPr="00DF1D93" w:rsidRDefault="00ED6CA5" w:rsidP="000F56E7">
      <w:pPr>
        <w:spacing w:after="0" w:line="240" w:lineRule="auto"/>
        <w:rPr>
          <w:rFonts w:ascii="Ubuntu" w:hAnsi="Ubuntu"/>
          <w:sz w:val="22"/>
        </w:rPr>
      </w:pPr>
    </w:p>
    <w:p w14:paraId="3544CEE5" w14:textId="200406A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WARUNKI UDZIAŁU W POSTĘPOWANIU ORAZ PODSTAWY WYKLUCZENIA </w:t>
      </w:r>
    </w:p>
    <w:p w14:paraId="1ED3CA70" w14:textId="20E067B7" w:rsidR="00C275F7" w:rsidRPr="00DF1D93" w:rsidRDefault="000E0809" w:rsidP="00381914">
      <w:pPr>
        <w:spacing w:after="0" w:line="240" w:lineRule="auto"/>
        <w:jc w:val="both"/>
        <w:rPr>
          <w:rFonts w:ascii="Ubuntu" w:hAnsi="Ubuntu" w:cs="Segoe UI"/>
          <w:sz w:val="22"/>
          <w:lang w:eastAsia="pl-PL"/>
        </w:rPr>
      </w:pPr>
      <w:r w:rsidRPr="00DF1D93">
        <w:rPr>
          <w:rFonts w:ascii="Ubuntu" w:hAnsi="Ubuntu" w:cs="Segoe UI"/>
          <w:sz w:val="22"/>
          <w:lang w:eastAsia="pl-PL"/>
        </w:rPr>
        <w:t>O udzielenie zamówienia może się ubiegać podmiot, który spełnia następujące warunki oraz nie podlegają wykluczeniu z postępowania na podstawie</w:t>
      </w:r>
      <w:r w:rsidR="00C275F7" w:rsidRPr="00DF1D93">
        <w:rPr>
          <w:rFonts w:ascii="Ubuntu" w:hAnsi="Ubuntu" w:cs="Segoe UI"/>
          <w:sz w:val="22"/>
          <w:lang w:eastAsia="pl-PL"/>
        </w:rPr>
        <w:t>:</w:t>
      </w:r>
    </w:p>
    <w:p w14:paraId="7E9450F0" w14:textId="77777777" w:rsidR="00C275F7" w:rsidRPr="00DF1D93" w:rsidRDefault="00C275F7" w:rsidP="000F56E7">
      <w:pPr>
        <w:spacing w:after="0" w:line="240" w:lineRule="auto"/>
        <w:ind w:left="709"/>
        <w:jc w:val="both"/>
        <w:rPr>
          <w:rFonts w:ascii="Ubuntu" w:hAnsi="Ubuntu" w:cs="Segoe UI"/>
          <w:b/>
          <w:sz w:val="22"/>
          <w:lang w:eastAsia="pl-PL"/>
        </w:rPr>
      </w:pPr>
    </w:p>
    <w:p w14:paraId="5BF79C43" w14:textId="3D805046" w:rsidR="00C275F7" w:rsidRPr="00DF1D93" w:rsidRDefault="00C275F7" w:rsidP="00436131">
      <w:p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Obligatoryjne podstawy wykluczenia</w:t>
      </w:r>
    </w:p>
    <w:p w14:paraId="0895141C" w14:textId="4733B2F7" w:rsidR="00770C93" w:rsidRPr="00DF1D93" w:rsidRDefault="00A336F8" w:rsidP="00436131">
      <w:pPr>
        <w:pStyle w:val="Akapitzlist"/>
        <w:numPr>
          <w:ilvl w:val="0"/>
          <w:numId w:val="2"/>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art. 108</w:t>
      </w:r>
      <w:r w:rsidR="000E0809" w:rsidRPr="00DF1D93">
        <w:rPr>
          <w:rFonts w:ascii="Ubuntu" w:hAnsi="Ubuntu" w:cs="Segoe UI"/>
          <w:sz w:val="22"/>
          <w:lang w:eastAsia="pl-PL"/>
        </w:rPr>
        <w:t xml:space="preserve"> ust. 1 ustawy Prawo zamówień publicznych</w:t>
      </w:r>
      <w:r w:rsidR="00D7458F" w:rsidRPr="00DF1D93">
        <w:rPr>
          <w:rFonts w:ascii="Ubuntu" w:hAnsi="Ubuntu" w:cs="Segoe UI"/>
          <w:sz w:val="22"/>
          <w:lang w:eastAsia="pl-PL"/>
        </w:rPr>
        <w:t>.</w:t>
      </w:r>
    </w:p>
    <w:p w14:paraId="7BE96512" w14:textId="6B635F4C" w:rsidR="00C275F7" w:rsidRPr="00DF1D93"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DF1D93" w:rsidRDefault="00C275F7" w:rsidP="00436131">
      <w:pPr>
        <w:pStyle w:val="Akapitzlist"/>
        <w:ind w:left="284" w:hanging="284"/>
        <w:rPr>
          <w:rFonts w:ascii="Ubuntu" w:hAnsi="Ubuntu" w:cs="Segoe UI"/>
          <w:sz w:val="22"/>
          <w:lang w:eastAsia="pl-PL"/>
        </w:rPr>
      </w:pPr>
      <w:r w:rsidRPr="00DF1D93">
        <w:rPr>
          <w:rFonts w:ascii="Ubuntu" w:hAnsi="Ubuntu" w:cs="Segoe UI"/>
          <w:b/>
          <w:sz w:val="22"/>
          <w:lang w:eastAsia="pl-PL"/>
        </w:rPr>
        <w:t>Fakultatywne podstawy wykluczenia</w:t>
      </w:r>
      <w:r w:rsidRPr="00DF1D93">
        <w:rPr>
          <w:rFonts w:ascii="Ubuntu" w:hAnsi="Ubuntu" w:cs="Segoe UI"/>
          <w:sz w:val="22"/>
          <w:lang w:eastAsia="pl-PL"/>
        </w:rPr>
        <w:t xml:space="preserve">, </w:t>
      </w:r>
    </w:p>
    <w:p w14:paraId="7DD14959" w14:textId="4E2C7D5E" w:rsidR="00C275F7"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 xml:space="preserve">art. 109 ust.1 ustawy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 Nie dotyczy.</w:t>
      </w:r>
    </w:p>
    <w:p w14:paraId="1BD2541F" w14:textId="3EDB21E0" w:rsidR="00381914" w:rsidRDefault="00381914" w:rsidP="00436131">
      <w:pPr>
        <w:pStyle w:val="Akapitzlist"/>
        <w:numPr>
          <w:ilvl w:val="0"/>
          <w:numId w:val="2"/>
        </w:numPr>
        <w:ind w:left="284" w:hanging="284"/>
        <w:rPr>
          <w:rFonts w:ascii="Ubuntu" w:hAnsi="Ubuntu" w:cs="Segoe UI"/>
          <w:sz w:val="22"/>
          <w:lang w:eastAsia="pl-PL"/>
        </w:rPr>
      </w:pPr>
      <w:r>
        <w:rPr>
          <w:rFonts w:ascii="Ubuntu" w:hAnsi="Ubuntu" w:cs="Segoe UI"/>
          <w:sz w:val="22"/>
          <w:lang w:eastAsia="pl-PL"/>
        </w:rPr>
        <w:t>Warunki udziału w postęp</w:t>
      </w:r>
      <w:r w:rsidR="004B2A52">
        <w:rPr>
          <w:rFonts w:ascii="Ubuntu" w:hAnsi="Ubuntu" w:cs="Segoe UI"/>
          <w:sz w:val="22"/>
          <w:lang w:eastAsia="pl-PL"/>
        </w:rPr>
        <w:t>o</w:t>
      </w:r>
      <w:r>
        <w:rPr>
          <w:rFonts w:ascii="Ubuntu" w:hAnsi="Ubuntu" w:cs="Segoe UI"/>
          <w:sz w:val="22"/>
          <w:lang w:eastAsia="pl-PL"/>
        </w:rPr>
        <w:t>waniu</w:t>
      </w:r>
      <w:r w:rsidR="00511238">
        <w:rPr>
          <w:rFonts w:ascii="Ubuntu" w:hAnsi="Ubuntu" w:cs="Segoe UI"/>
          <w:sz w:val="22"/>
          <w:lang w:eastAsia="pl-PL"/>
        </w:rPr>
        <w:t xml:space="preserve">  </w:t>
      </w:r>
      <w:r w:rsidR="00511238" w:rsidRPr="00511238">
        <w:rPr>
          <w:rFonts w:ascii="Ubuntu" w:hAnsi="Ubuntu" w:cs="Segoe UI"/>
          <w:sz w:val="22"/>
          <w:lang w:eastAsia="pl-PL"/>
        </w:rPr>
        <w:t>– Nie dotyczy.</w:t>
      </w:r>
    </w:p>
    <w:p w14:paraId="02069899" w14:textId="5FF9D54F" w:rsidR="000E0809" w:rsidRDefault="000E0809" w:rsidP="00436131">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DF1D93">
        <w:rPr>
          <w:rFonts w:ascii="Ubuntu" w:eastAsiaTheme="majorEastAsia" w:hAnsi="Ubuntu" w:cs="Segoe UI"/>
          <w:b/>
          <w:sz w:val="22"/>
          <w:lang w:eastAsia="pl-PL"/>
        </w:rPr>
        <w:t xml:space="preserve">WYKAZ </w:t>
      </w:r>
      <w:r w:rsidR="00A336F8" w:rsidRPr="00DF1D93">
        <w:rPr>
          <w:rFonts w:ascii="Ubuntu" w:eastAsiaTheme="majorEastAsia" w:hAnsi="Ubuntu" w:cs="Segoe UI"/>
          <w:b/>
          <w:sz w:val="22"/>
          <w:lang w:eastAsia="pl-PL"/>
        </w:rPr>
        <w:t>PODMIOTOWYCH ŚRODKÓW DOWODOWYCH</w:t>
      </w:r>
      <w:r w:rsidRPr="00DF1D93">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DF1D93" w:rsidRDefault="00901B45" w:rsidP="00436131">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2BC48688" w:rsidR="00A336F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Do oferty Wykonawca załącza aktualne na dzień składania ofert </w:t>
      </w:r>
      <w:r w:rsidRPr="00DF1D93">
        <w:rPr>
          <w:rFonts w:ascii="Ubuntu" w:hAnsi="Ubuntu" w:cs="Segoe UI"/>
          <w:b/>
          <w:sz w:val="22"/>
          <w:lang w:eastAsia="pl-PL"/>
        </w:rPr>
        <w:t>oświadczenie</w:t>
      </w:r>
      <w:r w:rsidR="00064BC6" w:rsidRPr="00DF1D93">
        <w:rPr>
          <w:rFonts w:ascii="Ubuntu" w:hAnsi="Ubuntu" w:cs="Segoe UI"/>
          <w:b/>
          <w:sz w:val="22"/>
          <w:lang w:eastAsia="pl-PL"/>
        </w:rPr>
        <w:t xml:space="preserve"> o braku podstaw do wykluczenia </w:t>
      </w:r>
      <w:r w:rsidR="00A336F8" w:rsidRPr="00DF1D93">
        <w:rPr>
          <w:rFonts w:ascii="Ubuntu" w:hAnsi="Ubuntu" w:cs="Segoe UI"/>
          <w:sz w:val="22"/>
          <w:lang w:eastAsia="pl-PL"/>
        </w:rPr>
        <w:t>w postepowaniu.</w:t>
      </w:r>
      <w:r w:rsidR="00064BC6" w:rsidRPr="00DF1D93">
        <w:rPr>
          <w:rFonts w:ascii="Ubuntu" w:hAnsi="Ubuntu" w:cs="Segoe UI"/>
          <w:sz w:val="22"/>
          <w:lang w:eastAsia="pl-PL"/>
        </w:rPr>
        <w:t xml:space="preserve"> </w:t>
      </w:r>
      <w:r w:rsidR="00A336F8" w:rsidRPr="00DF1D93">
        <w:rPr>
          <w:rFonts w:ascii="Ubuntu" w:hAnsi="Ubuntu" w:cs="Segoe UI"/>
          <w:sz w:val="22"/>
          <w:lang w:eastAsia="pl-PL"/>
        </w:rPr>
        <w:t>Oświadczenie o braku podstaw do wykluczenia zawart</w:t>
      </w:r>
      <w:r w:rsidR="00C30FEF">
        <w:rPr>
          <w:rFonts w:ascii="Ubuntu" w:hAnsi="Ubuntu" w:cs="Segoe UI"/>
          <w:sz w:val="22"/>
          <w:lang w:eastAsia="pl-PL"/>
        </w:rPr>
        <w:t>e</w:t>
      </w:r>
      <w:r w:rsidR="00A336F8" w:rsidRPr="00DF1D93">
        <w:rPr>
          <w:rFonts w:ascii="Ubuntu" w:hAnsi="Ubuntu" w:cs="Segoe UI"/>
          <w:sz w:val="22"/>
          <w:lang w:eastAsia="pl-PL"/>
        </w:rPr>
        <w:t xml:space="preserve"> jest w treści formularza ofertowego. </w:t>
      </w:r>
    </w:p>
    <w:p w14:paraId="1E266251" w14:textId="3F58F215" w:rsidR="00362538" w:rsidRPr="00DF1D93" w:rsidRDefault="000E0809"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Informacje zawarte w oświadczeniu stanowią wstępne potwierdzenie, że Wykonawca nie pod</w:t>
      </w:r>
      <w:r w:rsidR="00A336F8" w:rsidRPr="00DF1D93">
        <w:rPr>
          <w:rFonts w:ascii="Ubuntu" w:hAnsi="Ubuntu" w:cs="Segoe UI"/>
          <w:sz w:val="22"/>
          <w:lang w:eastAsia="pl-PL"/>
        </w:rPr>
        <w:t>lega wykluczeniu z postępowania i spełnia warunki (jeżeli dotyczy).</w:t>
      </w:r>
    </w:p>
    <w:p w14:paraId="53BFA8D2" w14:textId="614B30A6" w:rsidR="009D1328" w:rsidRPr="00DF1D93" w:rsidRDefault="009D1328"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lastRenderedPageBreak/>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przed udzieleniem zamówienia, wezwie Wykonawcę, którego oferta została najwyżej oceniona do złożenia w wyznaczo</w:t>
      </w:r>
      <w:r w:rsidR="00064BC6" w:rsidRPr="00DF1D93">
        <w:rPr>
          <w:rFonts w:ascii="Ubuntu" w:hAnsi="Ubuntu" w:cs="Segoe UI"/>
          <w:sz w:val="22"/>
          <w:lang w:eastAsia="pl-PL"/>
        </w:rPr>
        <w:t>n</w:t>
      </w:r>
      <w:r w:rsidR="00A336F8" w:rsidRPr="00DF1D93">
        <w:rPr>
          <w:rFonts w:ascii="Ubuntu" w:hAnsi="Ubuntu" w:cs="Segoe UI"/>
          <w:sz w:val="22"/>
          <w:lang w:eastAsia="pl-PL"/>
        </w:rPr>
        <w:t>ym terminie, nie krótszym niż 5</w:t>
      </w:r>
      <w:r w:rsidRPr="00DF1D93">
        <w:rPr>
          <w:rFonts w:ascii="Ubuntu" w:hAnsi="Ubuntu" w:cs="Segoe UI"/>
          <w:sz w:val="22"/>
          <w:lang w:eastAsia="pl-PL"/>
        </w:rPr>
        <w:t xml:space="preserve"> dni,  aktualnych na dzień złożenia oświadczeń i dokumentów potwierdzających spełnianie warunków</w:t>
      </w:r>
      <w:r w:rsidR="00565520" w:rsidRPr="00DF1D93">
        <w:rPr>
          <w:rFonts w:ascii="Ubuntu" w:hAnsi="Ubuntu" w:cs="Segoe UI"/>
          <w:sz w:val="22"/>
          <w:lang w:eastAsia="pl-PL"/>
        </w:rPr>
        <w:t xml:space="preserve"> udziału w postepowaniu</w:t>
      </w:r>
      <w:r w:rsidRPr="00DF1D93">
        <w:rPr>
          <w:rFonts w:ascii="Ubuntu" w:hAnsi="Ubuntu" w:cs="Segoe UI"/>
          <w:sz w:val="22"/>
          <w:lang w:eastAsia="pl-PL"/>
        </w:rPr>
        <w:t xml:space="preserve"> i brak podstaw do wykluczenia</w:t>
      </w:r>
      <w:r w:rsidR="00A336F8" w:rsidRPr="00DF1D93">
        <w:rPr>
          <w:rFonts w:ascii="Ubuntu" w:hAnsi="Ubuntu" w:cs="Segoe UI"/>
          <w:sz w:val="22"/>
          <w:lang w:eastAsia="pl-PL"/>
        </w:rPr>
        <w:t xml:space="preserve"> (jeżeli dotyczy)</w:t>
      </w:r>
      <w:r w:rsidRPr="00DF1D93">
        <w:rPr>
          <w:rFonts w:ascii="Ubuntu" w:hAnsi="Ubuntu" w:cs="Segoe UI"/>
          <w:sz w:val="22"/>
          <w:lang w:eastAsia="pl-PL"/>
        </w:rPr>
        <w:t>.</w:t>
      </w:r>
    </w:p>
    <w:p w14:paraId="59A6581C" w14:textId="7DF41024" w:rsidR="00EE3BA5"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 xml:space="preserve">Wymagane dokumenty: </w:t>
      </w:r>
    </w:p>
    <w:p w14:paraId="171C1F8E" w14:textId="16026736" w:rsidR="00C30FEF" w:rsidRPr="00C30FEF" w:rsidRDefault="00C30FEF" w:rsidP="00C30FEF">
      <w:pPr>
        <w:pStyle w:val="Akapitzlist"/>
        <w:spacing w:after="0" w:line="240" w:lineRule="auto"/>
        <w:ind w:left="284"/>
        <w:contextualSpacing w:val="0"/>
        <w:jc w:val="both"/>
        <w:rPr>
          <w:rFonts w:ascii="Ubuntu" w:hAnsi="Ubuntu" w:cs="Segoe UI"/>
          <w:sz w:val="22"/>
          <w:lang w:eastAsia="pl-PL"/>
        </w:rPr>
      </w:pPr>
      <w:r w:rsidRPr="00C30FEF">
        <w:rPr>
          <w:rFonts w:ascii="Ubuntu" w:hAnsi="Ubuntu" w:cs="Segoe UI"/>
          <w:sz w:val="22"/>
          <w:lang w:eastAsia="pl-PL"/>
        </w:rPr>
        <w:t>Nie dotyczy.</w:t>
      </w:r>
    </w:p>
    <w:p w14:paraId="70797D8A" w14:textId="1A5FCCB8"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Forma składanych dokumentów:</w:t>
      </w:r>
    </w:p>
    <w:p w14:paraId="7FD213A9" w14:textId="218DE230"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Oświadczenia o braku podstaw do wykluczenia </w:t>
      </w:r>
      <w:r w:rsidR="0084218D" w:rsidRPr="00DF1D93">
        <w:rPr>
          <w:rFonts w:ascii="Ubuntu" w:hAnsi="Ubuntu" w:cs="Segoe UI"/>
          <w:sz w:val="22"/>
          <w:lang w:eastAsia="pl-PL"/>
        </w:rPr>
        <w:t xml:space="preserve">i spełnianiu warunków </w:t>
      </w:r>
      <w:r w:rsidRPr="00DF1D93">
        <w:rPr>
          <w:rFonts w:ascii="Ubuntu" w:hAnsi="Ubuntu" w:cs="Segoe UI"/>
          <w:sz w:val="22"/>
          <w:lang w:eastAsia="pl-PL"/>
        </w:rPr>
        <w:t>składane są w formie oryginału.</w:t>
      </w:r>
    </w:p>
    <w:p w14:paraId="39493667" w14:textId="1E032BD8"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w:t>
      </w:r>
      <w:r w:rsidR="0084218D" w:rsidRPr="00DF1D93">
        <w:rPr>
          <w:rFonts w:ascii="Ubuntu" w:hAnsi="Ubuntu" w:cs="Segoe UI"/>
          <w:sz w:val="22"/>
          <w:lang w:eastAsia="pl-PL"/>
        </w:rPr>
        <w:t xml:space="preserve">okumenty inne niż oświadczenia </w:t>
      </w:r>
      <w:r w:rsidRPr="00DF1D93">
        <w:rPr>
          <w:rFonts w:ascii="Ubuntu" w:hAnsi="Ubuntu" w:cs="Segoe UI"/>
          <w:sz w:val="22"/>
          <w:lang w:eastAsia="pl-PL"/>
        </w:rPr>
        <w:t>składane są w oryginale lub kopii poświadczonej za</w:t>
      </w:r>
      <w:r w:rsidR="00CA4223" w:rsidRPr="00DF1D93">
        <w:rPr>
          <w:rFonts w:ascii="Ubuntu" w:hAnsi="Ubuntu" w:cs="Segoe UI"/>
          <w:sz w:val="22"/>
          <w:lang w:eastAsia="pl-PL"/>
        </w:rPr>
        <w:t> </w:t>
      </w:r>
      <w:r w:rsidRPr="00DF1D93">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Pozostałe wymogi</w:t>
      </w:r>
    </w:p>
    <w:p w14:paraId="636DE838" w14:textId="77777777"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Dokumenty sporządzone w języku obcym są składane wraz z tłumaczeniem na język polski.</w:t>
      </w:r>
    </w:p>
    <w:p w14:paraId="0A72A522" w14:textId="2E990304"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Pr="00DF1D93">
        <w:rPr>
          <w:rFonts w:ascii="Ubuntu" w:hAnsi="Ubuntu" w:cs="Segoe UI"/>
          <w:sz w:val="22"/>
          <w:lang w:eastAsia="pl-PL"/>
        </w:rPr>
        <w:t>.</w:t>
      </w:r>
    </w:p>
    <w:p w14:paraId="74D0180E" w14:textId="5108986D" w:rsidR="00494526" w:rsidRPr="001B641C" w:rsidRDefault="00361327" w:rsidP="001B641C">
      <w:pPr>
        <w:spacing w:before="120" w:after="120" w:line="312" w:lineRule="auto"/>
        <w:ind w:left="284" w:hanging="284"/>
        <w:jc w:val="both"/>
        <w:rPr>
          <w:rFonts w:ascii="Ubuntu" w:hAnsi="Ubuntu" w:cs="Segoe UI"/>
          <w:sz w:val="22"/>
          <w:lang w:eastAsia="pl-PL"/>
        </w:rPr>
      </w:pPr>
      <w:r w:rsidRPr="00DF1D93">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1B641C">
        <w:t xml:space="preserve"> </w:t>
      </w:r>
      <w:r w:rsidR="001B641C" w:rsidRPr="001B641C">
        <w:rPr>
          <w:rFonts w:ascii="Ubuntu" w:hAnsi="Ubuntu"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Wykonawcy wspólnie ubiegający się o udzielenie zamówienia</w:t>
      </w:r>
      <w:r w:rsidR="00285E7B" w:rsidRPr="001B641C">
        <w:rPr>
          <w:rFonts w:ascii="Ubuntu" w:hAnsi="Ubuntu" w:cs="Segoe UI"/>
          <w:b/>
          <w:sz w:val="22"/>
          <w:lang w:eastAsia="pl-PL"/>
        </w:rPr>
        <w:t xml:space="preserve"> </w:t>
      </w:r>
      <w:r w:rsidR="00901B45" w:rsidRPr="001B641C">
        <w:rPr>
          <w:rFonts w:ascii="Ubuntu" w:hAnsi="Ubuntu" w:cs="Segoe UI"/>
          <w:b/>
          <w:sz w:val="22"/>
          <w:lang w:eastAsia="pl-PL"/>
        </w:rPr>
        <w:t xml:space="preserve"> - </w:t>
      </w:r>
      <w:r w:rsidR="00285E7B" w:rsidRPr="001B641C">
        <w:rPr>
          <w:rFonts w:ascii="Ubuntu" w:hAnsi="Ubuntu" w:cs="Segoe UI"/>
          <w:b/>
          <w:sz w:val="22"/>
          <w:lang w:eastAsia="pl-PL"/>
        </w:rPr>
        <w:t>KONSORCJA</w:t>
      </w:r>
    </w:p>
    <w:p w14:paraId="36620DAA" w14:textId="36AC94E5"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DF1D93">
        <w:rPr>
          <w:rFonts w:ascii="Ubuntu" w:hAnsi="Ubuntu" w:cs="Segoe UI"/>
          <w:sz w:val="22"/>
          <w:lang w:eastAsia="pl-PL"/>
        </w:rPr>
        <w:t>Wykonawcy wspólnie ubiegający się o udzielenie zamówienia składają pełnomocnictwo do</w:t>
      </w:r>
      <w:r w:rsidR="00CA4223" w:rsidRPr="00DF1D93">
        <w:rPr>
          <w:rFonts w:ascii="Ubuntu" w:hAnsi="Ubuntu" w:cs="Segoe UI"/>
          <w:sz w:val="22"/>
          <w:lang w:eastAsia="pl-PL"/>
        </w:rPr>
        <w:t> </w:t>
      </w:r>
      <w:r w:rsidR="000E0809" w:rsidRPr="00DF1D93">
        <w:rPr>
          <w:rFonts w:ascii="Ubuntu" w:hAnsi="Ubuntu" w:cs="Segoe UI"/>
          <w:sz w:val="22"/>
          <w:lang w:eastAsia="pl-PL"/>
        </w:rPr>
        <w:t>reprezentowania ich w postępowaniu o udzielenie zamówienia albo reprezentowania w</w:t>
      </w:r>
      <w:r w:rsidR="00DD665C" w:rsidRPr="00DF1D93">
        <w:rPr>
          <w:rFonts w:ascii="Ubuntu" w:hAnsi="Ubuntu" w:cs="Segoe UI"/>
          <w:sz w:val="22"/>
          <w:lang w:eastAsia="pl-PL"/>
        </w:rPr>
        <w:t> </w:t>
      </w:r>
      <w:r w:rsidR="000E0809" w:rsidRPr="00DF1D93">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000E0809" w:rsidRPr="00DF1D93">
        <w:rPr>
          <w:rFonts w:ascii="Ubuntu" w:hAnsi="Ubuntu" w:cs="Segoe UI"/>
          <w:sz w:val="22"/>
          <w:lang w:eastAsia="pl-PL"/>
        </w:rPr>
        <w:t>.</w:t>
      </w:r>
    </w:p>
    <w:p w14:paraId="2795546E" w14:textId="51E41670" w:rsidR="00DD665C" w:rsidRDefault="000E0809"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Oświadczenie potwierdzające </w:t>
      </w:r>
      <w:r w:rsidR="009D1328" w:rsidRPr="00DF1D93">
        <w:rPr>
          <w:rFonts w:ascii="Ubuntu" w:hAnsi="Ubuntu" w:cs="Segoe UI"/>
          <w:sz w:val="22"/>
          <w:lang w:eastAsia="pl-PL"/>
        </w:rPr>
        <w:t xml:space="preserve">brak i podstaw do wykluczenia i </w:t>
      </w:r>
      <w:r w:rsidRPr="00DF1D93">
        <w:rPr>
          <w:rFonts w:ascii="Ubuntu" w:hAnsi="Ubuntu" w:cs="Segoe UI"/>
          <w:sz w:val="22"/>
          <w:lang w:eastAsia="pl-PL"/>
        </w:rPr>
        <w:t>spełnianie warunków udziału w postępowaniu</w:t>
      </w:r>
      <w:r w:rsidR="009D1328" w:rsidRPr="00DF1D93">
        <w:rPr>
          <w:rFonts w:ascii="Ubuntu" w:hAnsi="Ubuntu" w:cs="Segoe UI"/>
          <w:sz w:val="22"/>
          <w:lang w:eastAsia="pl-PL"/>
        </w:rPr>
        <w:t xml:space="preserve"> (jeżeli dotyczy)</w:t>
      </w:r>
      <w:r w:rsidRPr="00DF1D93">
        <w:rPr>
          <w:rFonts w:ascii="Ubuntu" w:hAnsi="Ubuntu" w:cs="Segoe UI"/>
          <w:sz w:val="22"/>
          <w:lang w:eastAsia="pl-PL"/>
        </w:rPr>
        <w:t xml:space="preserve"> winno być złożone przez każdego z członków konsorcjum lub przez ich pełnomocnika.</w:t>
      </w:r>
    </w:p>
    <w:p w14:paraId="78A94BDD" w14:textId="77777777" w:rsidR="00901B45" w:rsidRPr="00901B45" w:rsidRDefault="00901B45" w:rsidP="00436131">
      <w:pPr>
        <w:spacing w:after="0" w:line="240" w:lineRule="auto"/>
        <w:jc w:val="both"/>
        <w:rPr>
          <w:rFonts w:ascii="Ubuntu" w:hAnsi="Ubuntu" w:cs="Segoe UI"/>
          <w:sz w:val="22"/>
          <w:lang w:eastAsia="pl-PL"/>
        </w:rPr>
      </w:pPr>
    </w:p>
    <w:p w14:paraId="023154FE" w14:textId="77777777" w:rsidR="00285E7B" w:rsidRPr="00DF1D93" w:rsidRDefault="00285E7B"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7. </w:t>
      </w:r>
      <w:r w:rsidRPr="001B641C">
        <w:rPr>
          <w:rFonts w:ascii="Ubuntu" w:hAnsi="Ubuntu" w:cs="Segoe UI"/>
          <w:b/>
          <w:sz w:val="22"/>
          <w:lang w:eastAsia="pl-PL"/>
        </w:rPr>
        <w:t>Inne dokumenty stanowiące ofertę:</w:t>
      </w:r>
      <w:r w:rsidRPr="00DF1D93">
        <w:rPr>
          <w:rFonts w:ascii="Ubuntu" w:hAnsi="Ubuntu" w:cs="Segoe UI"/>
          <w:sz w:val="22"/>
          <w:lang w:eastAsia="pl-PL"/>
        </w:rPr>
        <w:t xml:space="preserve"> </w:t>
      </w:r>
    </w:p>
    <w:p w14:paraId="39964DD2" w14:textId="5AB68672"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Formularz ofertowy </w:t>
      </w:r>
    </w:p>
    <w:p w14:paraId="563437F3"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Dowód wniesienia wadium (jeżeli dotyczy)</w:t>
      </w:r>
    </w:p>
    <w:p w14:paraId="2C533AC6"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lastRenderedPageBreak/>
        <w:t>Pełnomocnictwo (jeżeli dotyczy)</w:t>
      </w:r>
    </w:p>
    <w:p w14:paraId="5B59714E" w14:textId="774FF05E" w:rsidR="000F56E7"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Zobowiązanie innego podmiotu (jeżeli dotyczy)</w:t>
      </w:r>
    </w:p>
    <w:p w14:paraId="50C5303F" w14:textId="11D063B6" w:rsidR="00361327" w:rsidRDefault="00361327"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KRS/CEIDG</w:t>
      </w:r>
    </w:p>
    <w:p w14:paraId="3C48DBDB" w14:textId="77777777" w:rsidR="00901B45" w:rsidRPr="00901B45" w:rsidRDefault="00901B45" w:rsidP="00436131">
      <w:pPr>
        <w:spacing w:after="0" w:line="240" w:lineRule="auto"/>
        <w:jc w:val="both"/>
        <w:rPr>
          <w:rFonts w:ascii="Ubuntu" w:hAnsi="Ubuntu" w:cs="Segoe UI"/>
          <w:sz w:val="22"/>
          <w:lang w:eastAsia="pl-PL"/>
        </w:rPr>
      </w:pPr>
    </w:p>
    <w:p w14:paraId="706576A8" w14:textId="5D11D268" w:rsidR="000E0809" w:rsidRPr="00DF1D93" w:rsidRDefault="000E0809" w:rsidP="00436131">
      <w:pPr>
        <w:pStyle w:val="Nagwek2"/>
        <w:numPr>
          <w:ilvl w:val="0"/>
          <w:numId w:val="1"/>
        </w:numPr>
        <w:spacing w:before="0" w:after="0" w:line="240" w:lineRule="auto"/>
        <w:ind w:left="284" w:hanging="284"/>
        <w:jc w:val="both"/>
        <w:rPr>
          <w:rFonts w:ascii="Ubuntu" w:hAnsi="Ubuntu" w:cs="Segoe UI"/>
          <w:color w:val="auto"/>
          <w:szCs w:val="22"/>
          <w:lang w:eastAsia="pl-PL"/>
        </w:rPr>
      </w:pPr>
      <w:r w:rsidRPr="00DF1D93">
        <w:rPr>
          <w:rFonts w:ascii="Ubuntu" w:hAnsi="Ubuntu" w:cs="Segoe UI"/>
          <w:color w:val="auto"/>
          <w:szCs w:val="22"/>
          <w:lang w:eastAsia="pl-PL"/>
        </w:rPr>
        <w:t>INFORMACJE O SPOSOBIE POROZUMIEWANIA SIĘ ZAMAWIAJĄCEGO Z</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WYKONAWCAMI ORAZ PRZEKAZYWANIA OŚWIADCZEŃ LUB</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DOKUMENTÓW, A TAKŻE WSKAZANIE OSÓB UPRAWNIONYCH DO</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POROZUMIEWANIA SIĘ Z WYKONAWCAMI</w:t>
      </w:r>
    </w:p>
    <w:p w14:paraId="7F85F307" w14:textId="6BB449C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Postępowanie prowadzone jest w języku polskim.</w:t>
      </w:r>
    </w:p>
    <w:p w14:paraId="50C9583E" w14:textId="2A8430F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Oświadczenia, wnioski, zawiadomienia</w:t>
      </w:r>
      <w:r w:rsidR="00D463B6" w:rsidRPr="00DF1D93">
        <w:rPr>
          <w:rFonts w:ascii="Ubuntu" w:hAnsi="Ubuntu" w:cs="Segoe UI"/>
          <w:sz w:val="22"/>
          <w:lang w:eastAsia="pl-PL"/>
        </w:rPr>
        <w:t>, dokumenty</w:t>
      </w:r>
      <w:r w:rsidRPr="00DF1D93">
        <w:rPr>
          <w:rFonts w:ascii="Ubuntu" w:hAnsi="Ubuntu" w:cs="Segoe UI"/>
          <w:sz w:val="22"/>
          <w:lang w:eastAsia="pl-PL"/>
        </w:rPr>
        <w:t xml:space="preserve"> oraz informacje zamawiający i wykonawcy przekazują </w:t>
      </w:r>
      <w:r w:rsidR="0095379B" w:rsidRPr="00DF1D93">
        <w:rPr>
          <w:rFonts w:ascii="Ubuntu" w:hAnsi="Ubuntu" w:cs="Segoe UI"/>
          <w:sz w:val="22"/>
          <w:lang w:eastAsia="pl-PL"/>
        </w:rPr>
        <w:t>za pomocą poczty elektronicznej</w:t>
      </w:r>
      <w:r w:rsidR="00BF3560" w:rsidRPr="00DF1D93">
        <w:rPr>
          <w:rFonts w:ascii="Ubuntu" w:hAnsi="Ubuntu" w:cs="Segoe UI"/>
          <w:sz w:val="22"/>
          <w:lang w:eastAsia="pl-PL"/>
        </w:rPr>
        <w:t xml:space="preserve"> </w:t>
      </w:r>
      <w:r w:rsidR="00045113" w:rsidRPr="00DF1D93">
        <w:rPr>
          <w:rFonts w:ascii="Ubuntu" w:hAnsi="Ubuntu" w:cs="Segoe UI"/>
          <w:sz w:val="22"/>
          <w:lang w:eastAsia="pl-PL"/>
        </w:rPr>
        <w:t>lub platformy do składania ofert.</w:t>
      </w:r>
    </w:p>
    <w:p w14:paraId="09E4836C" w14:textId="1377B419" w:rsidR="00764D86" w:rsidRPr="00DF1D93" w:rsidRDefault="000E0809" w:rsidP="00436131">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Osobą uprawnioną do porozumiewania się z wykonawcami jest</w:t>
      </w:r>
      <w:r w:rsidR="00AA1DFF" w:rsidRPr="00DF1D93">
        <w:rPr>
          <w:rFonts w:ascii="Ubuntu" w:hAnsi="Ubuntu" w:cs="Segoe UI"/>
          <w:b/>
          <w:bCs/>
          <w:sz w:val="22"/>
          <w:lang w:eastAsia="pl-PL"/>
        </w:rPr>
        <w:t>:</w:t>
      </w:r>
    </w:p>
    <w:p w14:paraId="0863372C" w14:textId="3E683F3D" w:rsidR="002E46A5" w:rsidRPr="00DF1D93" w:rsidRDefault="000E0809"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Sławomir Piotrowski</w:t>
      </w:r>
      <w:r w:rsidR="002E259A" w:rsidRPr="00DF1D93">
        <w:rPr>
          <w:rFonts w:ascii="Ubuntu" w:hAnsi="Ubuntu" w:cs="Segoe UI"/>
          <w:sz w:val="22"/>
          <w:lang w:eastAsia="pl-PL"/>
        </w:rPr>
        <w:t>,</w:t>
      </w:r>
      <w:r w:rsidR="00152FF0" w:rsidRPr="00DF1D93">
        <w:rPr>
          <w:rFonts w:ascii="Ubuntu" w:hAnsi="Ubuntu" w:cs="Segoe UI"/>
          <w:sz w:val="22"/>
          <w:lang w:eastAsia="pl-PL"/>
        </w:rPr>
        <w:t xml:space="preserve"> </w:t>
      </w:r>
      <w:hyperlink r:id="rId16" w:history="1">
        <w:r w:rsidR="002E259A" w:rsidRPr="00DF1D93">
          <w:rPr>
            <w:rStyle w:val="Hipercze"/>
            <w:rFonts w:ascii="Ubuntu" w:hAnsi="Ubuntu" w:cs="Segoe UI"/>
            <w:b/>
            <w:color w:val="auto"/>
            <w:sz w:val="22"/>
            <w:lang w:eastAsia="pl-PL"/>
          </w:rPr>
          <w:t>s.piotrowski@stbu.pl</w:t>
        </w:r>
      </w:hyperlink>
      <w:r w:rsidR="002E259A" w:rsidRPr="00DF1D93">
        <w:rPr>
          <w:rFonts w:ascii="Ubuntu" w:hAnsi="Ubuntu" w:cs="Segoe UI"/>
          <w:sz w:val="22"/>
          <w:lang w:eastAsia="pl-PL"/>
        </w:rPr>
        <w:t>,</w:t>
      </w:r>
      <w:r w:rsidRPr="00DF1D93">
        <w:rPr>
          <w:rFonts w:ascii="Ubuntu" w:hAnsi="Ubuntu" w:cs="Segoe UI"/>
          <w:sz w:val="22"/>
          <w:lang w:eastAsia="pl-PL"/>
        </w:rPr>
        <w:t xml:space="preserve"> </w:t>
      </w:r>
      <w:r w:rsidR="001E0A51" w:rsidRPr="00DF1D93">
        <w:rPr>
          <w:rFonts w:ascii="Ubuntu" w:hAnsi="Ubuntu" w:cs="Segoe UI"/>
          <w:sz w:val="22"/>
          <w:lang w:eastAsia="pl-PL"/>
        </w:rPr>
        <w:t xml:space="preserve">tel. </w:t>
      </w:r>
      <w:r w:rsidRPr="00DF1D93">
        <w:rPr>
          <w:rFonts w:ascii="Ubuntu" w:hAnsi="Ubuntu" w:cs="Segoe UI"/>
          <w:sz w:val="22"/>
          <w:lang w:eastAsia="pl-PL"/>
        </w:rPr>
        <w:t>784-073-119 w godz. 9.00-14.00</w:t>
      </w:r>
      <w:r w:rsidR="002E259A" w:rsidRPr="00DF1D93">
        <w:rPr>
          <w:rFonts w:ascii="Ubuntu" w:hAnsi="Ubuntu" w:cs="Segoe UI"/>
          <w:sz w:val="22"/>
          <w:lang w:eastAsia="pl-PL"/>
        </w:rPr>
        <w:t>;</w:t>
      </w:r>
    </w:p>
    <w:p w14:paraId="34A61541" w14:textId="5227342E" w:rsidR="00EC0063" w:rsidRDefault="00EC0063" w:rsidP="000F56E7">
      <w:pPr>
        <w:pStyle w:val="Tekstpodstawowy"/>
        <w:widowControl/>
        <w:numPr>
          <w:ilvl w:val="0"/>
          <w:numId w:val="5"/>
        </w:numPr>
        <w:autoSpaceDE/>
        <w:autoSpaceDN/>
        <w:spacing w:after="0"/>
        <w:ind w:right="28"/>
        <w:jc w:val="both"/>
        <w:rPr>
          <w:rFonts w:ascii="Ubuntu" w:hAnsi="Ubuntu" w:cs="Segoe UI"/>
          <w:sz w:val="22"/>
          <w:szCs w:val="22"/>
        </w:rPr>
      </w:pPr>
      <w:r w:rsidRPr="00DF1D93">
        <w:rPr>
          <w:rFonts w:ascii="Ubuntu" w:hAnsi="Ubuntu" w:cs="Segoe UI"/>
          <w:sz w:val="22"/>
          <w:szCs w:val="22"/>
        </w:rPr>
        <w:t>Zamawiający nie zamierza zwoływać zebrania Wykonawców w celu wyjaśnienia treści SWZ.</w:t>
      </w:r>
    </w:p>
    <w:p w14:paraId="45099776" w14:textId="77777777" w:rsidR="00901B45" w:rsidRPr="00DF1D93" w:rsidRDefault="00901B45" w:rsidP="00901B45">
      <w:pPr>
        <w:pStyle w:val="Tekstpodstawowy"/>
        <w:widowControl/>
        <w:autoSpaceDE/>
        <w:autoSpaceDN/>
        <w:spacing w:after="0"/>
        <w:ind w:right="28"/>
        <w:jc w:val="both"/>
        <w:rPr>
          <w:rFonts w:ascii="Ubuntu" w:hAnsi="Ubuntu" w:cs="Segoe UI"/>
          <w:sz w:val="22"/>
          <w:szCs w:val="22"/>
        </w:rPr>
      </w:pPr>
    </w:p>
    <w:p w14:paraId="65C2510C" w14:textId="13C38E1D"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WADIUM</w:t>
      </w:r>
    </w:p>
    <w:p w14:paraId="26D5AF92" w14:textId="1C04600A" w:rsidR="0001257D" w:rsidRDefault="0049740F"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Nie dotyczy</w:t>
      </w:r>
    </w:p>
    <w:p w14:paraId="6EE50EC3" w14:textId="77777777" w:rsidR="00901B45" w:rsidRPr="00DF1D93" w:rsidRDefault="00901B45" w:rsidP="000F56E7">
      <w:pPr>
        <w:pStyle w:val="Akapitzlist"/>
        <w:spacing w:after="0" w:line="240" w:lineRule="auto"/>
        <w:contextualSpacing w:val="0"/>
        <w:jc w:val="both"/>
        <w:rPr>
          <w:rFonts w:ascii="Ubuntu" w:hAnsi="Ubuntu" w:cs="Segoe UI"/>
          <w:sz w:val="22"/>
        </w:rPr>
      </w:pPr>
    </w:p>
    <w:p w14:paraId="27D994D2" w14:textId="4C10739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ZWI</w:t>
      </w:r>
      <w:r w:rsidR="00764D86" w:rsidRPr="00DF1D93">
        <w:rPr>
          <w:rFonts w:ascii="Ubuntu" w:hAnsi="Ubuntu" w:cs="Segoe UI"/>
          <w:color w:val="auto"/>
          <w:szCs w:val="22"/>
          <w:lang w:eastAsia="pl-PL"/>
        </w:rPr>
        <w:t>Ą</w:t>
      </w:r>
      <w:r w:rsidRPr="00DF1D93">
        <w:rPr>
          <w:rFonts w:ascii="Ubuntu" w:hAnsi="Ubuntu" w:cs="Segoe UI"/>
          <w:color w:val="auto"/>
          <w:szCs w:val="22"/>
          <w:lang w:eastAsia="pl-PL"/>
        </w:rPr>
        <w:t>ZANIA OFERTĄ</w:t>
      </w:r>
    </w:p>
    <w:p w14:paraId="2D2C7935" w14:textId="0AFB4DD8" w:rsidR="00764D86" w:rsidRDefault="001571B1" w:rsidP="000F56E7">
      <w:pPr>
        <w:spacing w:after="0" w:line="240" w:lineRule="auto"/>
        <w:ind w:left="709"/>
        <w:jc w:val="both"/>
        <w:rPr>
          <w:rFonts w:ascii="Ubuntu" w:hAnsi="Ubuntu" w:cs="Segoe UI"/>
          <w:b/>
          <w:color w:val="FF0000"/>
          <w:sz w:val="22"/>
          <w:lang w:eastAsia="pl-PL"/>
        </w:rPr>
      </w:pPr>
      <w:r w:rsidRPr="00DF1D93">
        <w:rPr>
          <w:rFonts w:ascii="Ubuntu" w:hAnsi="Ubuntu" w:cs="Segoe UI"/>
          <w:sz w:val="22"/>
          <w:lang w:eastAsia="pl-PL"/>
        </w:rPr>
        <w:t xml:space="preserve">Termin związania ofertą wynosi </w:t>
      </w:r>
      <w:r w:rsidR="0049740F" w:rsidRPr="00DF1D93">
        <w:rPr>
          <w:rFonts w:ascii="Ubuntu" w:hAnsi="Ubuntu" w:cs="Segoe UI"/>
          <w:sz w:val="22"/>
          <w:lang w:eastAsia="pl-PL"/>
        </w:rPr>
        <w:t>3</w:t>
      </w:r>
      <w:r w:rsidR="009D1328" w:rsidRPr="00DF1D93">
        <w:rPr>
          <w:rFonts w:ascii="Ubuntu" w:hAnsi="Ubuntu" w:cs="Segoe UI"/>
          <w:sz w:val="22"/>
          <w:lang w:eastAsia="pl-PL"/>
        </w:rPr>
        <w:t xml:space="preserve">0 </w:t>
      </w:r>
      <w:r w:rsidR="00847D49" w:rsidRPr="00DF1D93">
        <w:rPr>
          <w:rFonts w:ascii="Ubuntu" w:hAnsi="Ubuntu" w:cs="Segoe UI"/>
          <w:sz w:val="22"/>
          <w:lang w:eastAsia="pl-PL"/>
        </w:rPr>
        <w:t xml:space="preserve">dni tj. </w:t>
      </w:r>
      <w:r w:rsidR="00847D49" w:rsidRPr="00192435">
        <w:rPr>
          <w:rFonts w:ascii="Ubuntu" w:hAnsi="Ubuntu" w:cs="Segoe UI"/>
          <w:sz w:val="22"/>
          <w:lang w:eastAsia="pl-PL"/>
        </w:rPr>
        <w:t xml:space="preserve">do dnia: </w:t>
      </w:r>
      <w:r w:rsidR="00511238">
        <w:rPr>
          <w:rFonts w:ascii="Ubuntu" w:hAnsi="Ubuntu" w:cs="Segoe UI"/>
          <w:b/>
          <w:color w:val="FF0000"/>
          <w:sz w:val="22"/>
          <w:lang w:eastAsia="pl-PL"/>
        </w:rPr>
        <w:t>1</w:t>
      </w:r>
      <w:r w:rsidR="002215EB">
        <w:rPr>
          <w:rFonts w:ascii="Ubuntu" w:hAnsi="Ubuntu" w:cs="Segoe UI"/>
          <w:b/>
          <w:color w:val="FF0000"/>
          <w:sz w:val="22"/>
          <w:lang w:eastAsia="pl-PL"/>
        </w:rPr>
        <w:t>6</w:t>
      </w:r>
      <w:r w:rsidR="00192435" w:rsidRPr="001B641C">
        <w:rPr>
          <w:rFonts w:ascii="Ubuntu" w:hAnsi="Ubuntu" w:cs="Segoe UI"/>
          <w:b/>
          <w:color w:val="FF0000"/>
          <w:sz w:val="22"/>
          <w:lang w:eastAsia="pl-PL"/>
        </w:rPr>
        <w:t>.</w:t>
      </w:r>
      <w:r w:rsidR="007519D5">
        <w:rPr>
          <w:rFonts w:ascii="Ubuntu" w:hAnsi="Ubuntu" w:cs="Segoe UI"/>
          <w:b/>
          <w:color w:val="FF0000"/>
          <w:sz w:val="22"/>
          <w:lang w:eastAsia="pl-PL"/>
        </w:rPr>
        <w:t>0</w:t>
      </w:r>
      <w:r w:rsidR="00815A6A">
        <w:rPr>
          <w:rFonts w:ascii="Ubuntu" w:hAnsi="Ubuntu" w:cs="Segoe UI"/>
          <w:b/>
          <w:color w:val="FF0000"/>
          <w:sz w:val="22"/>
          <w:lang w:eastAsia="pl-PL"/>
        </w:rPr>
        <w:t>4</w:t>
      </w:r>
      <w:r w:rsidR="00192435" w:rsidRPr="001B641C">
        <w:rPr>
          <w:rFonts w:ascii="Ubuntu" w:hAnsi="Ubuntu" w:cs="Segoe UI"/>
          <w:b/>
          <w:color w:val="FF0000"/>
          <w:sz w:val="22"/>
          <w:lang w:eastAsia="pl-PL"/>
        </w:rPr>
        <w:t>.202</w:t>
      </w:r>
      <w:r w:rsidR="00511238">
        <w:rPr>
          <w:rFonts w:ascii="Ubuntu" w:hAnsi="Ubuntu" w:cs="Segoe UI"/>
          <w:b/>
          <w:color w:val="FF0000"/>
          <w:sz w:val="22"/>
          <w:lang w:eastAsia="pl-PL"/>
        </w:rPr>
        <w:t>5</w:t>
      </w:r>
      <w:r w:rsidR="00192435" w:rsidRPr="001B641C">
        <w:rPr>
          <w:rFonts w:ascii="Ubuntu" w:hAnsi="Ubuntu" w:cs="Segoe UI"/>
          <w:b/>
          <w:color w:val="FF0000"/>
          <w:sz w:val="22"/>
          <w:lang w:eastAsia="pl-PL"/>
        </w:rPr>
        <w:t>r</w:t>
      </w:r>
      <w:r w:rsidR="00192435" w:rsidRPr="00192435">
        <w:rPr>
          <w:rFonts w:ascii="Ubuntu" w:hAnsi="Ubuntu" w:cs="Segoe UI"/>
          <w:b/>
          <w:sz w:val="22"/>
          <w:lang w:eastAsia="pl-PL"/>
        </w:rPr>
        <w:t>.</w:t>
      </w:r>
      <w:bookmarkStart w:id="1" w:name="_GoBack"/>
      <w:bookmarkEnd w:id="1"/>
    </w:p>
    <w:p w14:paraId="58BC3C33" w14:textId="77777777" w:rsidR="00901B45" w:rsidRPr="00DF1D93" w:rsidRDefault="00901B45" w:rsidP="000F56E7">
      <w:pPr>
        <w:spacing w:after="0" w:line="240" w:lineRule="auto"/>
        <w:ind w:left="709"/>
        <w:jc w:val="both"/>
        <w:rPr>
          <w:rFonts w:ascii="Ubuntu" w:hAnsi="Ubuntu" w:cs="Segoe UI"/>
          <w:sz w:val="22"/>
          <w:lang w:eastAsia="pl-PL"/>
        </w:rPr>
      </w:pPr>
    </w:p>
    <w:p w14:paraId="61E1B62A" w14:textId="1E329FE0"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PRZYGOTOWANIA OFERT</w:t>
      </w:r>
    </w:p>
    <w:p w14:paraId="2B165A2D" w14:textId="23943AAA"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Wykonawca może złożyć jedną ofertę.</w:t>
      </w:r>
    </w:p>
    <w:p w14:paraId="138E3FED" w14:textId="12C07565"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Ofertę składa się, pod rygorem nieważności, w formie pisemnej</w:t>
      </w:r>
      <w:r w:rsidR="009949AA" w:rsidRPr="00DF1D93">
        <w:rPr>
          <w:rFonts w:ascii="Ubuntu" w:hAnsi="Ubuntu" w:cs="Segoe UI"/>
          <w:sz w:val="22"/>
          <w:lang w:eastAsia="pl-PL"/>
        </w:rPr>
        <w:t xml:space="preserve"> w postaci elektronicznej</w:t>
      </w:r>
      <w:r w:rsidRPr="00DF1D93">
        <w:rPr>
          <w:rFonts w:ascii="Ubuntu" w:hAnsi="Ubuntu" w:cs="Segoe UI"/>
          <w:sz w:val="22"/>
          <w:lang w:eastAsia="pl-PL"/>
        </w:rPr>
        <w:t>.</w:t>
      </w:r>
    </w:p>
    <w:p w14:paraId="533716D3" w14:textId="7A1A57E1"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Treść oferty musi odpowiadać treści Specyfikacji Warunków Zamówienia.</w:t>
      </w:r>
    </w:p>
    <w:p w14:paraId="46CDE328" w14:textId="5FAA3EDC" w:rsidR="00764D86"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DF1D93" w:rsidRDefault="00285E7B" w:rsidP="000F56E7">
      <w:pPr>
        <w:pStyle w:val="Akapitzlist"/>
        <w:numPr>
          <w:ilvl w:val="0"/>
          <w:numId w:val="6"/>
        </w:numPr>
        <w:spacing w:after="0" w:line="240" w:lineRule="auto"/>
        <w:jc w:val="both"/>
        <w:rPr>
          <w:rFonts w:ascii="Ubuntu" w:hAnsi="Ubuntu" w:cs="Segoe UI"/>
          <w:sz w:val="22"/>
          <w:lang w:eastAsia="pl-PL"/>
        </w:rPr>
      </w:pPr>
      <w:r w:rsidRPr="00DF1D93">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DF1D93" w:rsidRDefault="00285E7B"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Zaleca się przesyłanie dokumentów w formacie pdf,</w:t>
      </w:r>
    </w:p>
    <w:p w14:paraId="3401FB3F" w14:textId="2CE59021" w:rsidR="00161AC2" w:rsidRPr="00DF1D93"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55D7C1F8" w:rsidR="002E46A5" w:rsidRDefault="00161AC2" w:rsidP="000F56E7">
      <w:pPr>
        <w:pStyle w:val="Akapitzlist"/>
        <w:numPr>
          <w:ilvl w:val="0"/>
          <w:numId w:val="6"/>
        </w:numPr>
        <w:tabs>
          <w:tab w:val="left" w:pos="851"/>
        </w:tabs>
        <w:spacing w:after="0" w:line="240" w:lineRule="auto"/>
        <w:jc w:val="both"/>
        <w:rPr>
          <w:rFonts w:ascii="Ubuntu" w:hAnsi="Ubuntu" w:cs="Segoe UI"/>
          <w:sz w:val="22"/>
        </w:rPr>
      </w:pPr>
      <w:r w:rsidRPr="00DF1D93">
        <w:rPr>
          <w:rFonts w:ascii="Ubuntu" w:hAnsi="Ubuntu" w:cs="Segoe UI"/>
          <w:sz w:val="22"/>
        </w:rPr>
        <w:t>Oferta musi być podpisana przez osobę/y upoważnioną/e do reprezentowania Wykonawcy.</w:t>
      </w:r>
    </w:p>
    <w:p w14:paraId="51393D1B" w14:textId="069EB6C6" w:rsidR="00234AF2" w:rsidRPr="00DF1D93" w:rsidRDefault="00234AF2" w:rsidP="000F56E7">
      <w:pPr>
        <w:pStyle w:val="Akapitzlist"/>
        <w:numPr>
          <w:ilvl w:val="0"/>
          <w:numId w:val="6"/>
        </w:numPr>
        <w:tabs>
          <w:tab w:val="left" w:pos="851"/>
        </w:tabs>
        <w:spacing w:after="0" w:line="240" w:lineRule="auto"/>
        <w:jc w:val="both"/>
        <w:rPr>
          <w:rFonts w:ascii="Ubuntu" w:hAnsi="Ubuntu" w:cs="Segoe UI"/>
          <w:sz w:val="22"/>
        </w:rPr>
      </w:pPr>
      <w:r>
        <w:rPr>
          <w:rFonts w:ascii="Ubuntu" w:hAnsi="Ubuntu" w:cs="Segoe UI"/>
          <w:sz w:val="22"/>
        </w:rPr>
        <w:t>Zamawiający nie wymaga składania podpisu na załącznikach cenowych do formularza oferty (jeżeli dotyczy)</w:t>
      </w:r>
    </w:p>
    <w:p w14:paraId="34FED17C" w14:textId="485E4F63" w:rsidR="00BE1A12"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01B45" w:rsidRDefault="00901B45" w:rsidP="00901B45">
      <w:pPr>
        <w:tabs>
          <w:tab w:val="left" w:pos="993"/>
        </w:tabs>
        <w:spacing w:after="0" w:line="240" w:lineRule="auto"/>
        <w:jc w:val="both"/>
        <w:rPr>
          <w:rFonts w:ascii="Ubuntu" w:hAnsi="Ubuntu" w:cs="Segoe UI"/>
          <w:sz w:val="22"/>
        </w:rPr>
      </w:pPr>
    </w:p>
    <w:p w14:paraId="2944EE56" w14:textId="503C4387"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MIEJSCE ORAZ TERMIN SKŁADANIA I OTWARCIA OFERT</w:t>
      </w:r>
    </w:p>
    <w:p w14:paraId="6351E94F" w14:textId="40D62CEE" w:rsidR="009949AA" w:rsidRPr="00DF1D93" w:rsidRDefault="000E0809"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 xml:space="preserve">Oferty należy składać </w:t>
      </w:r>
      <w:r w:rsidRPr="00192435">
        <w:rPr>
          <w:rFonts w:ascii="Ubuntu" w:hAnsi="Ubuntu" w:cs="Segoe UI"/>
          <w:sz w:val="22"/>
          <w:lang w:eastAsia="pl-PL"/>
        </w:rPr>
        <w:t>do</w:t>
      </w:r>
      <w:r w:rsidR="00CA4223" w:rsidRPr="00192435">
        <w:rPr>
          <w:rFonts w:ascii="Ubuntu" w:hAnsi="Ubuntu" w:cs="Segoe UI"/>
          <w:sz w:val="22"/>
          <w:lang w:eastAsia="pl-PL"/>
        </w:rPr>
        <w:t> </w:t>
      </w:r>
      <w:r w:rsidRPr="00192435">
        <w:rPr>
          <w:rFonts w:ascii="Ubuntu" w:hAnsi="Ubuntu" w:cs="Segoe UI"/>
          <w:sz w:val="22"/>
          <w:lang w:eastAsia="pl-PL"/>
        </w:rPr>
        <w:t>dnia:</w:t>
      </w:r>
      <w:r w:rsidR="000453AD" w:rsidRPr="00192435">
        <w:rPr>
          <w:rFonts w:ascii="Ubuntu" w:hAnsi="Ubuntu" w:cs="Segoe UI"/>
          <w:sz w:val="22"/>
          <w:lang w:eastAsia="pl-PL"/>
        </w:rPr>
        <w:t xml:space="preserve"> </w:t>
      </w:r>
      <w:r w:rsidR="00511238">
        <w:rPr>
          <w:rFonts w:ascii="Ubuntu" w:hAnsi="Ubuntu" w:cs="Segoe UI"/>
          <w:b/>
          <w:color w:val="FF0000"/>
          <w:sz w:val="22"/>
          <w:lang w:eastAsia="pl-PL"/>
        </w:rPr>
        <w:t>1</w:t>
      </w:r>
      <w:r w:rsidR="002215EB">
        <w:rPr>
          <w:rFonts w:ascii="Ubuntu" w:hAnsi="Ubuntu" w:cs="Segoe UI"/>
          <w:b/>
          <w:color w:val="FF0000"/>
          <w:sz w:val="22"/>
          <w:lang w:eastAsia="pl-PL"/>
        </w:rPr>
        <w:t>8</w:t>
      </w:r>
      <w:r w:rsidR="00192435" w:rsidRPr="007519D5">
        <w:rPr>
          <w:rFonts w:ascii="Ubuntu" w:hAnsi="Ubuntu" w:cs="Segoe UI"/>
          <w:b/>
          <w:color w:val="FF0000"/>
          <w:sz w:val="22"/>
          <w:lang w:eastAsia="pl-PL"/>
        </w:rPr>
        <w:t>.</w:t>
      </w:r>
      <w:r w:rsidR="00002CC1">
        <w:rPr>
          <w:rFonts w:ascii="Ubuntu" w:hAnsi="Ubuntu" w:cs="Segoe UI"/>
          <w:b/>
          <w:color w:val="FF0000"/>
          <w:sz w:val="22"/>
          <w:lang w:eastAsia="pl-PL"/>
        </w:rPr>
        <w:t>0</w:t>
      </w:r>
      <w:r w:rsidR="00C30FEF">
        <w:rPr>
          <w:rFonts w:ascii="Ubuntu" w:hAnsi="Ubuntu" w:cs="Segoe UI"/>
          <w:b/>
          <w:color w:val="FF0000"/>
          <w:sz w:val="22"/>
          <w:lang w:eastAsia="pl-PL"/>
        </w:rPr>
        <w:t>3</w:t>
      </w:r>
      <w:r w:rsidR="00192435" w:rsidRPr="007519D5">
        <w:rPr>
          <w:rFonts w:ascii="Ubuntu" w:hAnsi="Ubuntu" w:cs="Segoe UI"/>
          <w:b/>
          <w:color w:val="FF0000"/>
          <w:sz w:val="22"/>
          <w:lang w:eastAsia="pl-PL"/>
        </w:rPr>
        <w:t>.202</w:t>
      </w:r>
      <w:r w:rsidR="00511238">
        <w:rPr>
          <w:rFonts w:ascii="Ubuntu" w:hAnsi="Ubuntu" w:cs="Segoe UI"/>
          <w:b/>
          <w:color w:val="FF0000"/>
          <w:sz w:val="22"/>
          <w:lang w:eastAsia="pl-PL"/>
        </w:rPr>
        <w:t>5</w:t>
      </w:r>
      <w:r w:rsidR="00192435" w:rsidRPr="007519D5">
        <w:rPr>
          <w:rFonts w:ascii="Ubuntu" w:hAnsi="Ubuntu" w:cs="Segoe UI"/>
          <w:b/>
          <w:color w:val="FF0000"/>
          <w:sz w:val="22"/>
          <w:lang w:eastAsia="pl-PL"/>
        </w:rPr>
        <w:t>r</w:t>
      </w:r>
      <w:r w:rsidR="000453AD" w:rsidRPr="007519D5">
        <w:rPr>
          <w:rFonts w:ascii="Ubuntu" w:hAnsi="Ubuntu" w:cs="Segoe UI"/>
          <w:color w:val="FF0000"/>
          <w:sz w:val="22"/>
          <w:lang w:eastAsia="pl-PL"/>
        </w:rPr>
        <w:t>.</w:t>
      </w:r>
      <w:r w:rsidRPr="007519D5">
        <w:rPr>
          <w:rFonts w:ascii="Ubuntu" w:hAnsi="Ubuntu" w:cs="Segoe UI"/>
          <w:color w:val="FF0000"/>
          <w:sz w:val="22"/>
          <w:lang w:eastAsia="pl-PL"/>
        </w:rPr>
        <w:t xml:space="preserve">  </w:t>
      </w:r>
      <w:r w:rsidRPr="00DF1D93">
        <w:rPr>
          <w:rFonts w:ascii="Ubuntu" w:hAnsi="Ubuntu" w:cs="Segoe UI"/>
          <w:sz w:val="22"/>
          <w:lang w:eastAsia="pl-PL"/>
        </w:rPr>
        <w:t xml:space="preserve">do godziny </w:t>
      </w:r>
      <w:r w:rsidR="00847D49" w:rsidRPr="00192435">
        <w:rPr>
          <w:rFonts w:ascii="Ubuntu" w:hAnsi="Ubuntu" w:cs="Segoe UI"/>
          <w:b/>
          <w:bCs/>
          <w:sz w:val="22"/>
          <w:lang w:eastAsia="pl-PL"/>
        </w:rPr>
        <w:t>1</w:t>
      </w:r>
      <w:r w:rsidR="00C30FEF">
        <w:rPr>
          <w:rFonts w:ascii="Ubuntu" w:hAnsi="Ubuntu" w:cs="Segoe UI"/>
          <w:b/>
          <w:bCs/>
          <w:sz w:val="22"/>
          <w:lang w:eastAsia="pl-PL"/>
        </w:rPr>
        <w:t>0</w:t>
      </w:r>
      <w:r w:rsidRPr="00192435">
        <w:rPr>
          <w:rFonts w:ascii="Ubuntu" w:hAnsi="Ubuntu" w:cs="Segoe UI"/>
          <w:b/>
          <w:bCs/>
          <w:sz w:val="22"/>
          <w:lang w:eastAsia="pl-PL"/>
        </w:rPr>
        <w:t>:</w:t>
      </w:r>
      <w:r w:rsidR="00C30FEF">
        <w:rPr>
          <w:rFonts w:ascii="Ubuntu" w:hAnsi="Ubuntu" w:cs="Segoe UI"/>
          <w:b/>
          <w:bCs/>
          <w:sz w:val="22"/>
          <w:lang w:eastAsia="pl-PL"/>
        </w:rPr>
        <w:t>0</w:t>
      </w:r>
      <w:r w:rsidRPr="00192435">
        <w:rPr>
          <w:rFonts w:ascii="Ubuntu" w:hAnsi="Ubuntu" w:cs="Segoe UI"/>
          <w:b/>
          <w:bCs/>
          <w:sz w:val="22"/>
          <w:lang w:eastAsia="pl-PL"/>
        </w:rPr>
        <w:t>0.</w:t>
      </w:r>
      <w:r w:rsidR="001571B1" w:rsidRPr="00192435">
        <w:rPr>
          <w:rFonts w:ascii="Ubuntu" w:hAnsi="Ubuntu" w:cs="Segoe UI"/>
          <w:b/>
          <w:bCs/>
          <w:sz w:val="22"/>
          <w:lang w:eastAsia="pl-PL"/>
        </w:rPr>
        <w:t xml:space="preserve"> </w:t>
      </w:r>
    </w:p>
    <w:p w14:paraId="3FD8CCC6" w14:textId="34EC9E77" w:rsidR="001571B1" w:rsidRPr="00DF1D93" w:rsidRDefault="001571B1" w:rsidP="000F56E7">
      <w:pPr>
        <w:pStyle w:val="Akapitzlist"/>
        <w:spacing w:after="0" w:line="240" w:lineRule="auto"/>
        <w:contextualSpacing w:val="0"/>
        <w:jc w:val="both"/>
        <w:rPr>
          <w:rFonts w:ascii="Ubuntu" w:hAnsi="Ubuntu" w:cs="Segoe UI"/>
          <w:b/>
          <w:bCs/>
          <w:sz w:val="22"/>
          <w:lang w:eastAsia="pl-PL"/>
        </w:rPr>
      </w:pPr>
      <w:r w:rsidRPr="00DF1D93">
        <w:rPr>
          <w:rFonts w:ascii="Ubuntu" w:hAnsi="Ubuntu" w:cs="Segoe UI"/>
          <w:b/>
          <w:bCs/>
          <w:sz w:val="22"/>
          <w:lang w:eastAsia="pl-PL"/>
        </w:rPr>
        <w:t xml:space="preserve">Wykonawca składa ofertę za pośrednictwem platformy zakupowej Open </w:t>
      </w:r>
      <w:proofErr w:type="spellStart"/>
      <w:r w:rsidRPr="00DF1D93">
        <w:rPr>
          <w:rFonts w:ascii="Ubuntu" w:hAnsi="Ubuntu" w:cs="Segoe UI"/>
          <w:b/>
          <w:bCs/>
          <w:sz w:val="22"/>
          <w:lang w:eastAsia="pl-PL"/>
        </w:rPr>
        <w:t>Nexus</w:t>
      </w:r>
      <w:proofErr w:type="spellEnd"/>
      <w:r w:rsidRPr="00DF1D93">
        <w:rPr>
          <w:rFonts w:ascii="Ubuntu" w:hAnsi="Ubuntu" w:cs="Segoe UI"/>
          <w:b/>
          <w:bCs/>
          <w:sz w:val="22"/>
          <w:lang w:eastAsia="pl-PL"/>
        </w:rPr>
        <w:t xml:space="preserve">, dostępnej pod adresem </w:t>
      </w:r>
      <w:hyperlink r:id="rId17" w:history="1">
        <w:r w:rsidR="00BA5C5B" w:rsidRPr="00DF1D93">
          <w:rPr>
            <w:rStyle w:val="Hipercze"/>
            <w:rFonts w:ascii="Ubuntu" w:hAnsi="Ubuntu" w:cs="Segoe UI"/>
            <w:b/>
            <w:bCs/>
            <w:color w:val="auto"/>
            <w:sz w:val="22"/>
            <w:lang w:eastAsia="pl-PL"/>
          </w:rPr>
          <w:t>https://platformazakupowa.pl</w:t>
        </w:r>
      </w:hyperlink>
      <w:r w:rsidRPr="00DF1D93">
        <w:rPr>
          <w:rFonts w:ascii="Ubuntu" w:hAnsi="Ubuntu" w:cs="Segoe UI"/>
          <w:b/>
          <w:bCs/>
          <w:sz w:val="22"/>
          <w:lang w:eastAsia="pl-PL"/>
        </w:rPr>
        <w:t>,</w:t>
      </w:r>
    </w:p>
    <w:p w14:paraId="74881810" w14:textId="51C6C7F6" w:rsidR="00361327" w:rsidRPr="00DF1D93" w:rsidRDefault="00361327" w:rsidP="00361327">
      <w:pPr>
        <w:overflowPunct w:val="0"/>
        <w:autoSpaceDE w:val="0"/>
        <w:autoSpaceDN w:val="0"/>
        <w:adjustRightInd w:val="0"/>
        <w:spacing w:after="0" w:line="240" w:lineRule="auto"/>
        <w:ind w:left="709"/>
        <w:jc w:val="both"/>
        <w:textAlignment w:val="baseline"/>
        <w:rPr>
          <w:rFonts w:ascii="Ubuntu" w:hAnsi="Ubuntu" w:cs="Arial"/>
          <w:b/>
          <w:color w:val="000000" w:themeColor="text1"/>
          <w:sz w:val="22"/>
        </w:rPr>
      </w:pPr>
      <w:r w:rsidRPr="00DF1D93">
        <w:rPr>
          <w:rFonts w:ascii="Ubuntu" w:hAnsi="Ubuntu"/>
          <w:sz w:val="22"/>
        </w:rPr>
        <w:t xml:space="preserve">Szczegółowe instrukcje dotyczące korzystania z platformy znajdują się pod adresem </w:t>
      </w:r>
      <w:r w:rsidRPr="00DF1D93">
        <w:rPr>
          <w:rFonts w:ascii="Ubuntu" w:hAnsi="Ubuntu" w:cs="Arial"/>
          <w:b/>
          <w:color w:val="0070C0"/>
          <w:sz w:val="22"/>
        </w:rPr>
        <w:t>https://platformazakupowa.pl/strona/45-instrukcje</w:t>
      </w:r>
    </w:p>
    <w:p w14:paraId="7A31F807" w14:textId="5D810714" w:rsidR="00A91A9F" w:rsidRPr="00DF1D93" w:rsidRDefault="00BA5C5B" w:rsidP="00361327">
      <w:pPr>
        <w:pStyle w:val="Akapitzlist"/>
        <w:spacing w:after="0" w:line="240" w:lineRule="auto"/>
        <w:ind w:left="709"/>
        <w:contextualSpacing w:val="0"/>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0453AD" w:rsidRPr="00192435">
        <w:rPr>
          <w:rFonts w:ascii="Ubuntu" w:hAnsi="Ubuntu" w:cs="Segoe UI"/>
          <w:b/>
          <w:bCs/>
          <w:sz w:val="22"/>
          <w:lang w:eastAsia="pl-PL"/>
        </w:rPr>
        <w:t>stbu_gdansk</w:t>
      </w:r>
      <w:proofErr w:type="spellEnd"/>
    </w:p>
    <w:p w14:paraId="3452A963" w14:textId="07CA149C" w:rsidR="00764D86" w:rsidRPr="00901B45" w:rsidRDefault="009D1328"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Zamawiający planuje otworzyć oferty</w:t>
      </w:r>
      <w:r w:rsidR="000E0809" w:rsidRPr="00DF1D93">
        <w:rPr>
          <w:rFonts w:ascii="Ubuntu" w:hAnsi="Ubuntu" w:cs="Segoe UI"/>
          <w:sz w:val="22"/>
          <w:lang w:eastAsia="pl-PL"/>
        </w:rPr>
        <w:t xml:space="preserve"> </w:t>
      </w:r>
      <w:r w:rsidR="000E0809" w:rsidRPr="00192435">
        <w:rPr>
          <w:rFonts w:ascii="Ubuntu" w:hAnsi="Ubuntu" w:cs="Segoe UI"/>
          <w:sz w:val="22"/>
          <w:lang w:eastAsia="pl-PL"/>
        </w:rPr>
        <w:t>w dniu:</w:t>
      </w:r>
      <w:r w:rsidR="00D14183" w:rsidRPr="00192435">
        <w:rPr>
          <w:rFonts w:ascii="Ubuntu" w:hAnsi="Ubuntu" w:cs="Segoe UI"/>
          <w:sz w:val="22"/>
          <w:lang w:eastAsia="pl-PL"/>
        </w:rPr>
        <w:t xml:space="preserve"> </w:t>
      </w:r>
      <w:r w:rsidR="00511238">
        <w:rPr>
          <w:rFonts w:ascii="Ubuntu" w:hAnsi="Ubuntu" w:cs="Segoe UI"/>
          <w:b/>
          <w:bCs/>
          <w:color w:val="FF0000"/>
          <w:sz w:val="22"/>
          <w:lang w:eastAsia="pl-PL"/>
        </w:rPr>
        <w:t>1</w:t>
      </w:r>
      <w:r w:rsidR="002215EB">
        <w:rPr>
          <w:rFonts w:ascii="Ubuntu" w:hAnsi="Ubuntu" w:cs="Segoe UI"/>
          <w:b/>
          <w:bCs/>
          <w:color w:val="FF0000"/>
          <w:sz w:val="22"/>
          <w:lang w:eastAsia="pl-PL"/>
        </w:rPr>
        <w:t>8</w:t>
      </w:r>
      <w:r w:rsidR="00192435" w:rsidRPr="004958E7">
        <w:rPr>
          <w:rFonts w:ascii="Ubuntu" w:hAnsi="Ubuntu" w:cs="Segoe UI"/>
          <w:b/>
          <w:bCs/>
          <w:color w:val="FF0000"/>
          <w:sz w:val="22"/>
          <w:lang w:eastAsia="pl-PL"/>
        </w:rPr>
        <w:t>.</w:t>
      </w:r>
      <w:r w:rsidR="00002CC1">
        <w:rPr>
          <w:rFonts w:ascii="Ubuntu" w:hAnsi="Ubuntu" w:cs="Segoe UI"/>
          <w:b/>
          <w:bCs/>
          <w:color w:val="FF0000"/>
          <w:sz w:val="22"/>
          <w:lang w:eastAsia="pl-PL"/>
        </w:rPr>
        <w:t>0</w:t>
      </w:r>
      <w:r w:rsidR="00C30FEF">
        <w:rPr>
          <w:rFonts w:ascii="Ubuntu" w:hAnsi="Ubuntu" w:cs="Segoe UI"/>
          <w:b/>
          <w:bCs/>
          <w:color w:val="FF0000"/>
          <w:sz w:val="22"/>
          <w:lang w:eastAsia="pl-PL"/>
        </w:rPr>
        <w:t>3</w:t>
      </w:r>
      <w:r w:rsidR="00192435" w:rsidRPr="004958E7">
        <w:rPr>
          <w:rFonts w:ascii="Ubuntu" w:hAnsi="Ubuntu" w:cs="Segoe UI"/>
          <w:b/>
          <w:bCs/>
          <w:color w:val="FF0000"/>
          <w:sz w:val="22"/>
          <w:lang w:eastAsia="pl-PL"/>
        </w:rPr>
        <w:t>.202</w:t>
      </w:r>
      <w:r w:rsidR="00511238">
        <w:rPr>
          <w:rFonts w:ascii="Ubuntu" w:hAnsi="Ubuntu" w:cs="Segoe UI"/>
          <w:b/>
          <w:bCs/>
          <w:color w:val="FF0000"/>
          <w:sz w:val="22"/>
          <w:lang w:eastAsia="pl-PL"/>
        </w:rPr>
        <w:t>5</w:t>
      </w:r>
      <w:r w:rsidR="00192435" w:rsidRPr="004958E7">
        <w:rPr>
          <w:rFonts w:ascii="Ubuntu" w:hAnsi="Ubuntu" w:cs="Segoe UI"/>
          <w:b/>
          <w:bCs/>
          <w:color w:val="FF0000"/>
          <w:sz w:val="22"/>
          <w:lang w:eastAsia="pl-PL"/>
        </w:rPr>
        <w:t>r</w:t>
      </w:r>
      <w:r w:rsidR="00192435" w:rsidRPr="00192435">
        <w:rPr>
          <w:rFonts w:ascii="Ubuntu" w:hAnsi="Ubuntu" w:cs="Segoe UI"/>
          <w:b/>
          <w:bCs/>
          <w:sz w:val="22"/>
          <w:lang w:eastAsia="pl-PL"/>
        </w:rPr>
        <w:t>.</w:t>
      </w:r>
      <w:r w:rsidR="00847D49" w:rsidRPr="00192435">
        <w:rPr>
          <w:rFonts w:ascii="Ubuntu" w:hAnsi="Ubuntu" w:cs="Segoe UI"/>
          <w:b/>
          <w:bCs/>
          <w:sz w:val="22"/>
          <w:lang w:eastAsia="pl-PL"/>
        </w:rPr>
        <w:t xml:space="preserve"> </w:t>
      </w:r>
      <w:r w:rsidR="00002CC1">
        <w:rPr>
          <w:rFonts w:ascii="Ubuntu" w:hAnsi="Ubuntu" w:cs="Segoe UI"/>
          <w:b/>
          <w:bCs/>
          <w:sz w:val="22"/>
          <w:lang w:eastAsia="pl-PL"/>
        </w:rPr>
        <w:t>p</w:t>
      </w:r>
      <w:r w:rsidR="00847D49" w:rsidRPr="00DF1D93">
        <w:rPr>
          <w:rFonts w:ascii="Ubuntu" w:hAnsi="Ubuntu" w:cs="Segoe UI"/>
          <w:b/>
          <w:bCs/>
          <w:sz w:val="22"/>
          <w:lang w:eastAsia="pl-PL"/>
        </w:rPr>
        <w:t xml:space="preserve">o godzinie </w:t>
      </w:r>
      <w:r w:rsidR="00847D49" w:rsidRPr="00192435">
        <w:rPr>
          <w:rFonts w:ascii="Ubuntu" w:hAnsi="Ubuntu" w:cs="Segoe UI"/>
          <w:b/>
          <w:bCs/>
          <w:sz w:val="22"/>
          <w:lang w:eastAsia="pl-PL"/>
        </w:rPr>
        <w:t>1</w:t>
      </w:r>
      <w:r w:rsidR="00C30FEF">
        <w:rPr>
          <w:rFonts w:ascii="Ubuntu" w:hAnsi="Ubuntu" w:cs="Segoe UI"/>
          <w:b/>
          <w:bCs/>
          <w:sz w:val="22"/>
          <w:lang w:eastAsia="pl-PL"/>
        </w:rPr>
        <w:t>0</w:t>
      </w:r>
      <w:r w:rsidR="000E0809" w:rsidRPr="00192435">
        <w:rPr>
          <w:rFonts w:ascii="Ubuntu" w:hAnsi="Ubuntu" w:cs="Segoe UI"/>
          <w:b/>
          <w:bCs/>
          <w:sz w:val="22"/>
          <w:lang w:eastAsia="pl-PL"/>
        </w:rPr>
        <w:t>:0</w:t>
      </w:r>
      <w:r w:rsidR="00511238">
        <w:rPr>
          <w:rFonts w:ascii="Ubuntu" w:hAnsi="Ubuntu" w:cs="Segoe UI"/>
          <w:b/>
          <w:bCs/>
          <w:sz w:val="22"/>
          <w:lang w:eastAsia="pl-PL"/>
        </w:rPr>
        <w:t>5</w:t>
      </w:r>
      <w:r w:rsidR="000E0809" w:rsidRPr="00192435">
        <w:rPr>
          <w:rFonts w:ascii="Ubuntu" w:hAnsi="Ubuntu" w:cs="Segoe UI"/>
          <w:b/>
          <w:bCs/>
          <w:sz w:val="22"/>
          <w:lang w:eastAsia="pl-PL"/>
        </w:rPr>
        <w:t>.</w:t>
      </w:r>
    </w:p>
    <w:p w14:paraId="7255091E" w14:textId="77777777" w:rsidR="00901B45" w:rsidRPr="00901B45" w:rsidRDefault="00901B45" w:rsidP="00901B45">
      <w:pPr>
        <w:spacing w:after="0" w:line="240" w:lineRule="auto"/>
        <w:jc w:val="both"/>
        <w:rPr>
          <w:rFonts w:ascii="Ubuntu" w:hAnsi="Ubuntu" w:cs="Segoe UI"/>
          <w:b/>
          <w:bCs/>
          <w:sz w:val="22"/>
          <w:lang w:eastAsia="pl-PL"/>
        </w:rPr>
      </w:pPr>
    </w:p>
    <w:p w14:paraId="7A1D88E0" w14:textId="1F514AB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OBLICZENIA CENY</w:t>
      </w:r>
    </w:p>
    <w:p w14:paraId="5A18F24F" w14:textId="7C8D7564"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Kwota podana w ofercie Wykonawcy </w:t>
      </w:r>
      <w:r w:rsidRPr="0096700F">
        <w:rPr>
          <w:rFonts w:ascii="Ubuntu" w:hAnsi="Ubuntu" w:cs="Segoe UI"/>
          <w:sz w:val="22"/>
          <w:lang w:eastAsia="pl-PL"/>
        </w:rPr>
        <w:t>jest ceną całkowitą za wykonanie przedmiotu zamówienia określonego w Specyfikacji Warunków Zamówienia.</w:t>
      </w:r>
    </w:p>
    <w:p w14:paraId="3B0E6D9B" w14:textId="77777777" w:rsidR="00EA46AA" w:rsidRPr="00DF1D93" w:rsidRDefault="000E0809" w:rsidP="000F56E7">
      <w:pPr>
        <w:pStyle w:val="Akapitzlist"/>
        <w:numPr>
          <w:ilvl w:val="0"/>
          <w:numId w:val="7"/>
        </w:numPr>
        <w:spacing w:after="0" w:line="240" w:lineRule="auto"/>
        <w:contextualSpacing w:val="0"/>
        <w:jc w:val="both"/>
        <w:rPr>
          <w:rFonts w:ascii="Ubuntu" w:hAnsi="Ubuntu" w:cs="Segoe UI"/>
          <w:sz w:val="22"/>
        </w:rPr>
      </w:pPr>
      <w:r w:rsidRPr="00DF1D93">
        <w:rPr>
          <w:rFonts w:ascii="Ubuntu" w:hAnsi="Ubuntu" w:cs="Segoe UI"/>
          <w:sz w:val="22"/>
          <w:lang w:eastAsia="pl-PL"/>
        </w:rPr>
        <w:t xml:space="preserve">W cenie oferty należy ująć wszelkie koszty związane z kompleksowym wykonaniem zamówienia </w:t>
      </w:r>
      <w:r w:rsidR="009949AA" w:rsidRPr="00DF1D93">
        <w:rPr>
          <w:rFonts w:ascii="Ubuntu" w:hAnsi="Ubuntu" w:cs="Segoe UI"/>
          <w:sz w:val="22"/>
          <w:lang w:eastAsia="pl-PL"/>
        </w:rPr>
        <w:t>w tym kurtaż brokerski.</w:t>
      </w:r>
      <w:r w:rsidRPr="00DF1D93">
        <w:rPr>
          <w:rFonts w:ascii="Ubuntu" w:hAnsi="Ubuntu" w:cs="Segoe UI"/>
          <w:sz w:val="22"/>
          <w:lang w:eastAsia="pl-PL"/>
        </w:rPr>
        <w:t xml:space="preserve"> </w:t>
      </w:r>
    </w:p>
    <w:p w14:paraId="0A14A123" w14:textId="1929D398" w:rsidR="000E0809" w:rsidRPr="00DF1D93" w:rsidRDefault="000333F5"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rPr>
        <w:lastRenderedPageBreak/>
        <w:t>Cena ta będzie stała i nie może się zmienić, za wyjątkiem przypadków opisanych w projektowanych postanowieniach umowy w sprawie zamówienia, które zostaną wprowadzone do treści tej umowy</w:t>
      </w:r>
      <w:r w:rsidR="00EA46AA" w:rsidRPr="00DF1D93">
        <w:rPr>
          <w:rFonts w:ascii="Ubuntu" w:hAnsi="Ubuntu" w:cs="Segoe UI"/>
          <w:sz w:val="22"/>
        </w:rPr>
        <w:t>.</w:t>
      </w:r>
    </w:p>
    <w:p w14:paraId="5476666C" w14:textId="6598FD2C"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DF1D93">
        <w:rPr>
          <w:rFonts w:ascii="Ubuntu" w:hAnsi="Ubuntu" w:cs="Segoe UI"/>
          <w:sz w:val="22"/>
          <w:lang w:eastAsia="pl-PL"/>
        </w:rPr>
        <w:t> </w:t>
      </w:r>
      <w:r w:rsidRPr="00DF1D93">
        <w:rPr>
          <w:rFonts w:ascii="Ubuntu" w:hAnsi="Ubuntu"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01B45" w:rsidRDefault="00901B45" w:rsidP="00901B45">
      <w:pPr>
        <w:spacing w:after="0" w:line="240" w:lineRule="auto"/>
        <w:jc w:val="both"/>
        <w:rPr>
          <w:rFonts w:ascii="Ubuntu" w:hAnsi="Ubuntu" w:cs="Segoe UI"/>
          <w:sz w:val="22"/>
          <w:lang w:eastAsia="pl-PL"/>
        </w:rPr>
      </w:pPr>
    </w:p>
    <w:p w14:paraId="1B49A224" w14:textId="795A05C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KRYTERIÓW, KTÓRYMI ZAMAWIAJĄCY BĘDZIE SIĘ KIEROWAŁ PRZY WYBORZE OFERTY, WRAZ Z PODANIEM ZNACZENIA TYCH KRYTERIÓW I</w:t>
      </w:r>
      <w:r w:rsidR="00CA4223" w:rsidRPr="00DF1D93">
        <w:rPr>
          <w:rFonts w:ascii="Ubuntu" w:hAnsi="Ubuntu" w:cs="Segoe UI"/>
          <w:color w:val="auto"/>
          <w:szCs w:val="22"/>
          <w:lang w:eastAsia="pl-PL"/>
        </w:rPr>
        <w:t> </w:t>
      </w:r>
      <w:r w:rsidRPr="00DF1D93">
        <w:rPr>
          <w:rFonts w:ascii="Ubuntu" w:hAnsi="Ubuntu" w:cs="Segoe UI"/>
          <w:color w:val="auto"/>
          <w:szCs w:val="22"/>
          <w:lang w:eastAsia="pl-PL"/>
        </w:rPr>
        <w:t>SPOSOBU OCENY OFERT</w:t>
      </w:r>
    </w:p>
    <w:p w14:paraId="55432581" w14:textId="4859BAC3" w:rsidR="004C04C7" w:rsidRDefault="000E0809" w:rsidP="000F56E7">
      <w:pPr>
        <w:spacing w:after="0" w:line="240" w:lineRule="auto"/>
        <w:ind w:left="709"/>
        <w:jc w:val="both"/>
        <w:rPr>
          <w:rFonts w:ascii="Ubuntu" w:hAnsi="Ubuntu" w:cs="Segoe UI"/>
          <w:spacing w:val="-8"/>
          <w:sz w:val="22"/>
          <w:lang w:eastAsia="pl-PL"/>
        </w:rPr>
      </w:pPr>
      <w:r w:rsidRPr="00DF1D93">
        <w:rPr>
          <w:rFonts w:ascii="Ubuntu" w:hAnsi="Ubuntu" w:cs="Segoe UI"/>
          <w:spacing w:val="-6"/>
          <w:sz w:val="22"/>
          <w:lang w:eastAsia="pl-PL"/>
        </w:rPr>
        <w:t>Zamawiający dokona wyboru oferty najkorzystniejszej</w:t>
      </w:r>
      <w:r w:rsidRPr="00DF1D93">
        <w:rPr>
          <w:rFonts w:ascii="Ubuntu" w:hAnsi="Ubuntu" w:cs="Segoe UI"/>
          <w:spacing w:val="-8"/>
          <w:sz w:val="22"/>
          <w:lang w:eastAsia="pl-PL"/>
        </w:rPr>
        <w:t xml:space="preserve"> ekonomicznie z uwzględnieniem kryteriów:</w:t>
      </w:r>
    </w:p>
    <w:p w14:paraId="355EB610" w14:textId="77777777" w:rsidR="00CC4308" w:rsidRPr="00DF1D93" w:rsidRDefault="00CC4308" w:rsidP="000F56E7">
      <w:pPr>
        <w:spacing w:after="0" w:line="240" w:lineRule="auto"/>
        <w:ind w:left="709"/>
        <w:jc w:val="both"/>
        <w:rPr>
          <w:rFonts w:ascii="Ubuntu" w:hAnsi="Ubuntu" w:cs="Segoe UI"/>
          <w:spacing w:val="-8"/>
          <w:sz w:val="22"/>
          <w:lang w:eastAsia="pl-PL"/>
        </w:rPr>
      </w:pPr>
    </w:p>
    <w:p w14:paraId="763A4D76" w14:textId="3BA69CEC" w:rsidR="000E0809" w:rsidRPr="00DF1D93"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w:t>
      </w:r>
      <w:r w:rsidR="001571B1" w:rsidRPr="00DF1D93">
        <w:rPr>
          <w:rFonts w:ascii="Ubuntu" w:hAnsi="Ubuntu" w:cs="Segoe UI"/>
          <w:sz w:val="22"/>
          <w:lang w:eastAsia="pl-PL"/>
        </w:rPr>
        <w:t xml:space="preserve"> brutto </w:t>
      </w:r>
      <w:r w:rsidR="004958E7">
        <w:rPr>
          <w:rFonts w:ascii="Ubuntu" w:hAnsi="Ubuntu" w:cs="Segoe UI"/>
          <w:sz w:val="22"/>
          <w:lang w:eastAsia="pl-PL"/>
        </w:rPr>
        <w:t>9</w:t>
      </w:r>
      <w:r w:rsidR="00ED1A60" w:rsidRPr="00DF1D93">
        <w:rPr>
          <w:rFonts w:ascii="Ubuntu" w:hAnsi="Ubuntu" w:cs="Segoe UI"/>
          <w:sz w:val="22"/>
          <w:lang w:eastAsia="pl-PL"/>
        </w:rPr>
        <w:t>0</w:t>
      </w:r>
      <w:r w:rsidRPr="00DF1D93">
        <w:rPr>
          <w:rFonts w:ascii="Ubuntu" w:hAnsi="Ubuntu" w:cs="Segoe UI"/>
          <w:sz w:val="22"/>
          <w:lang w:eastAsia="pl-PL"/>
        </w:rPr>
        <w:t xml:space="preserve">% </w:t>
      </w:r>
    </w:p>
    <w:p w14:paraId="35BAA1B4" w14:textId="6C163485" w:rsidR="000E0809"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Klauzul</w:t>
      </w:r>
      <w:r w:rsidR="00087A37" w:rsidRPr="00DF1D93">
        <w:rPr>
          <w:rFonts w:ascii="Ubuntu" w:hAnsi="Ubuntu" w:cs="Segoe UI"/>
          <w:sz w:val="22"/>
          <w:lang w:eastAsia="pl-PL"/>
        </w:rPr>
        <w:t>e</w:t>
      </w:r>
      <w:r w:rsidRPr="00DF1D93">
        <w:rPr>
          <w:rFonts w:ascii="Ubuntu" w:hAnsi="Ubuntu" w:cs="Segoe UI"/>
          <w:sz w:val="22"/>
          <w:lang w:eastAsia="pl-PL"/>
        </w:rPr>
        <w:t xml:space="preserve"> fakultatywne </w:t>
      </w:r>
      <w:r w:rsidR="004958E7">
        <w:rPr>
          <w:rFonts w:ascii="Ubuntu" w:hAnsi="Ubuntu" w:cs="Segoe UI"/>
          <w:sz w:val="22"/>
          <w:lang w:eastAsia="pl-PL"/>
        </w:rPr>
        <w:t>1</w:t>
      </w:r>
      <w:r w:rsidR="001571B1" w:rsidRPr="00DF1D93">
        <w:rPr>
          <w:rFonts w:ascii="Ubuntu" w:hAnsi="Ubuntu" w:cs="Segoe UI"/>
          <w:sz w:val="22"/>
          <w:lang w:eastAsia="pl-PL"/>
        </w:rPr>
        <w:t>0</w:t>
      </w:r>
      <w:r w:rsidR="00AB5B46" w:rsidRPr="00DF1D93">
        <w:rPr>
          <w:rFonts w:ascii="Ubuntu" w:hAnsi="Ubuntu" w:cs="Segoe UI"/>
          <w:sz w:val="22"/>
          <w:lang w:eastAsia="pl-PL"/>
        </w:rPr>
        <w:t>%</w:t>
      </w:r>
    </w:p>
    <w:p w14:paraId="2AE9B0F4" w14:textId="77777777" w:rsidR="00ED6CA5" w:rsidRPr="00DF1D93" w:rsidRDefault="00ED6CA5" w:rsidP="00ED6CA5">
      <w:pPr>
        <w:pStyle w:val="Akapitzlist"/>
        <w:spacing w:after="0" w:line="240" w:lineRule="auto"/>
        <w:ind w:left="1429"/>
        <w:contextualSpacing w:val="0"/>
        <w:jc w:val="both"/>
        <w:rPr>
          <w:rFonts w:ascii="Ubuntu" w:hAnsi="Ubuntu" w:cs="Segoe UI"/>
          <w:sz w:val="22"/>
          <w:lang w:eastAsia="pl-PL"/>
        </w:rPr>
      </w:pPr>
    </w:p>
    <w:p w14:paraId="3BADD235" w14:textId="11EE35A4" w:rsidR="00ED6CA5" w:rsidRDefault="00ED6CA5" w:rsidP="00D60B91">
      <w:pPr>
        <w:spacing w:after="0" w:line="240" w:lineRule="auto"/>
        <w:ind w:firstLine="708"/>
        <w:rPr>
          <w:rFonts w:ascii="Ubuntu" w:eastAsia="Calibri" w:hAnsi="Ubuntu" w:cs="Arial"/>
          <w:bCs/>
          <w:sz w:val="22"/>
        </w:rPr>
      </w:pPr>
      <w:bookmarkStart w:id="2" w:name="_Toc46221025"/>
      <w:bookmarkStart w:id="3" w:name="_Hlk48219855"/>
      <w:r w:rsidRPr="00ED6CA5">
        <w:rPr>
          <w:rFonts w:ascii="Ubuntu" w:eastAsia="Calibri" w:hAnsi="Ubuntu" w:cs="Arial"/>
          <w:bCs/>
          <w:sz w:val="22"/>
        </w:rPr>
        <w:t xml:space="preserve">Klauzula </w:t>
      </w:r>
      <w:proofErr w:type="spellStart"/>
      <w:r w:rsidRPr="00ED6CA5">
        <w:rPr>
          <w:rFonts w:ascii="Ubuntu" w:eastAsia="Calibri" w:hAnsi="Ubuntu" w:cs="Arial"/>
          <w:bCs/>
          <w:sz w:val="22"/>
        </w:rPr>
        <w:t>door</w:t>
      </w:r>
      <w:proofErr w:type="spellEnd"/>
      <w:r w:rsidRPr="00ED6CA5">
        <w:rPr>
          <w:rFonts w:ascii="Ubuntu" w:eastAsia="Calibri" w:hAnsi="Ubuntu" w:cs="Arial"/>
          <w:bCs/>
          <w:sz w:val="22"/>
        </w:rPr>
        <w:t xml:space="preserve"> to </w:t>
      </w:r>
      <w:proofErr w:type="spellStart"/>
      <w:r w:rsidRPr="00ED6CA5">
        <w:rPr>
          <w:rFonts w:ascii="Ubuntu" w:eastAsia="Calibri" w:hAnsi="Ubuntu" w:cs="Arial"/>
          <w:bCs/>
          <w:sz w:val="22"/>
        </w:rPr>
        <w:t>door</w:t>
      </w:r>
      <w:proofErr w:type="spellEnd"/>
      <w:r w:rsidRPr="00ED6CA5">
        <w:rPr>
          <w:rFonts w:ascii="Ubuntu" w:eastAsia="Calibri" w:hAnsi="Ubuntu" w:cs="Arial"/>
          <w:bCs/>
          <w:sz w:val="22"/>
        </w:rPr>
        <w:t xml:space="preserve"> dla pojazdów osobowych:  </w:t>
      </w:r>
      <w:r w:rsidR="009061FC">
        <w:rPr>
          <w:rFonts w:ascii="Ubuntu" w:eastAsia="Calibri" w:hAnsi="Ubuntu" w:cs="Arial"/>
          <w:bCs/>
          <w:sz w:val="22"/>
        </w:rPr>
        <w:t>10</w:t>
      </w:r>
      <w:r>
        <w:rPr>
          <w:rFonts w:ascii="Ubuntu" w:eastAsia="Calibri" w:hAnsi="Ubuntu" w:cs="Arial"/>
          <w:bCs/>
          <w:sz w:val="22"/>
        </w:rPr>
        <w:t xml:space="preserve"> pkt.</w:t>
      </w:r>
    </w:p>
    <w:p w14:paraId="66488C2E" w14:textId="77777777" w:rsidR="00ED6CA5" w:rsidRPr="00DF1D93" w:rsidRDefault="00ED6CA5" w:rsidP="00D60B91">
      <w:pPr>
        <w:spacing w:after="0" w:line="240" w:lineRule="auto"/>
        <w:ind w:firstLine="708"/>
        <w:rPr>
          <w:rFonts w:ascii="Ubuntu" w:eastAsia="Calibri" w:hAnsi="Ubuntu" w:cs="Arial"/>
          <w:bCs/>
          <w:sz w:val="22"/>
        </w:rPr>
      </w:pPr>
    </w:p>
    <w:bookmarkEnd w:id="2"/>
    <w:p w14:paraId="45845964" w14:textId="77777777" w:rsidR="004958E7" w:rsidRPr="004958E7" w:rsidRDefault="004958E7" w:rsidP="004958E7">
      <w:pPr>
        <w:spacing w:after="0" w:line="240" w:lineRule="auto"/>
        <w:ind w:left="709"/>
        <w:rPr>
          <w:rFonts w:ascii="Ubuntu" w:eastAsia="Calibri" w:hAnsi="Ubuntu" w:cs="Arial"/>
          <w:bCs/>
          <w:sz w:val="22"/>
        </w:rPr>
      </w:pPr>
      <w:r w:rsidRPr="004958E7">
        <w:rPr>
          <w:rFonts w:ascii="Ubuntu" w:eastAsia="Calibri" w:hAnsi="Ubuntu" w:cs="Arial"/>
          <w:bCs/>
          <w:sz w:val="22"/>
        </w:rPr>
        <w:t xml:space="preserve">Szczegółowe opisy klauzul fakultatywnych zawarto w opisie przedmiotu zamówienia (OPZ) </w:t>
      </w:r>
    </w:p>
    <w:p w14:paraId="01663A75" w14:textId="7E11D0DE" w:rsidR="004958E7" w:rsidRPr="004958E7" w:rsidRDefault="004958E7" w:rsidP="004958E7">
      <w:pPr>
        <w:spacing w:after="0" w:line="240" w:lineRule="auto"/>
        <w:ind w:left="709"/>
        <w:jc w:val="both"/>
        <w:rPr>
          <w:rFonts w:ascii="Ubuntu" w:eastAsia="Calibri" w:hAnsi="Ubuntu" w:cs="Arial"/>
          <w:bCs/>
          <w:sz w:val="22"/>
        </w:rPr>
      </w:pPr>
      <w:r w:rsidRPr="004958E7">
        <w:rPr>
          <w:rFonts w:ascii="Ubuntu" w:eastAsia="Calibri" w:hAnsi="Ubuntu" w:cs="Arial"/>
          <w:bCs/>
          <w:sz w:val="22"/>
        </w:rPr>
        <w:t xml:space="preserve">Punkty </w:t>
      </w:r>
      <w:r w:rsidR="008047F8">
        <w:rPr>
          <w:rFonts w:ascii="Ubuntu" w:eastAsia="Calibri" w:hAnsi="Ubuntu" w:cs="Arial"/>
          <w:bCs/>
          <w:sz w:val="22"/>
        </w:rPr>
        <w:t xml:space="preserve">w kryterium cena </w:t>
      </w:r>
      <w:r w:rsidRPr="004958E7">
        <w:rPr>
          <w:rFonts w:ascii="Ubuntu" w:eastAsia="Calibri" w:hAnsi="Ubuntu" w:cs="Arial"/>
          <w:bCs/>
          <w:sz w:val="22"/>
        </w:rPr>
        <w:t xml:space="preserve">będą przyznawane wg wzoru: iloraz ceny najniższej przez cenę badaną razy waga procentowa. </w:t>
      </w:r>
    </w:p>
    <w:p w14:paraId="49DD47E9" w14:textId="41B0B176" w:rsidR="004958E7" w:rsidRPr="004958E7" w:rsidRDefault="008047F8" w:rsidP="004958E7">
      <w:pPr>
        <w:spacing w:after="0" w:line="240" w:lineRule="auto"/>
        <w:ind w:left="709"/>
        <w:jc w:val="both"/>
        <w:rPr>
          <w:rFonts w:ascii="Ubuntu" w:eastAsia="Calibri" w:hAnsi="Ubuntu" w:cs="Arial"/>
          <w:bCs/>
          <w:sz w:val="22"/>
        </w:rPr>
      </w:pPr>
      <w:r>
        <w:rPr>
          <w:rFonts w:ascii="Ubuntu" w:eastAsia="Calibri" w:hAnsi="Ubuntu" w:cs="Arial"/>
          <w:bCs/>
          <w:sz w:val="22"/>
        </w:rPr>
        <w:t>Akceptacja klauzuli fakultatywnej oznacza przyznanie punktów przypisanych za dana klauzulę.</w:t>
      </w:r>
      <w:r w:rsidR="004958E7" w:rsidRPr="004958E7">
        <w:rPr>
          <w:rFonts w:ascii="Ubuntu" w:eastAsia="Calibri" w:hAnsi="Ubuntu" w:cs="Arial"/>
          <w:bCs/>
          <w:sz w:val="22"/>
        </w:rPr>
        <w:t>Jeżeli wykonawca nie zaznaczy akceptacji żadnej klauzuli fakultatywnej, ofercie nie zostanie przyznany żaden punkt w tym kryterium.</w:t>
      </w:r>
    </w:p>
    <w:p w14:paraId="6984C176" w14:textId="07906565" w:rsidR="00192435" w:rsidRDefault="004958E7" w:rsidP="00ED6CA5">
      <w:pPr>
        <w:spacing w:after="0" w:line="240" w:lineRule="auto"/>
        <w:ind w:left="709"/>
        <w:rPr>
          <w:rFonts w:ascii="Ubuntu" w:eastAsia="Calibri" w:hAnsi="Ubuntu" w:cs="Arial"/>
          <w:bCs/>
          <w:sz w:val="22"/>
        </w:rPr>
      </w:pPr>
      <w:r w:rsidRPr="004958E7">
        <w:rPr>
          <w:rFonts w:ascii="Ubuntu" w:eastAsia="Calibri" w:hAnsi="Ubuntu" w:cs="Arial"/>
          <w:bCs/>
          <w:sz w:val="22"/>
        </w:rPr>
        <w:t>Oferta, która uzyska największą ilość punktów zostanie uznana za najkorzystniejszą.</w:t>
      </w:r>
      <w:bookmarkEnd w:id="3"/>
    </w:p>
    <w:p w14:paraId="498E77CE" w14:textId="77777777" w:rsidR="00ED6CA5" w:rsidRPr="00ED6CA5" w:rsidRDefault="00ED6CA5" w:rsidP="00ED6CA5">
      <w:pPr>
        <w:spacing w:after="0" w:line="240" w:lineRule="auto"/>
        <w:ind w:left="709"/>
        <w:rPr>
          <w:rFonts w:ascii="Ubuntu" w:eastAsia="Calibri" w:hAnsi="Ubuntu" w:cs="Arial"/>
          <w:bCs/>
          <w:sz w:val="22"/>
        </w:rPr>
      </w:pPr>
    </w:p>
    <w:p w14:paraId="57953BF6" w14:textId="77777777" w:rsidR="00DF5E7C" w:rsidRPr="00DF1D93" w:rsidRDefault="00DF5E7C" w:rsidP="000F56E7">
      <w:pPr>
        <w:pStyle w:val="Tekstpodstawowy"/>
        <w:numPr>
          <w:ilvl w:val="0"/>
          <w:numId w:val="1"/>
        </w:numPr>
        <w:spacing w:after="0"/>
        <w:rPr>
          <w:rFonts w:ascii="Ubuntu" w:hAnsi="Ubuntu" w:cs="Arial"/>
          <w:b/>
          <w:sz w:val="22"/>
          <w:szCs w:val="22"/>
        </w:rPr>
      </w:pPr>
      <w:r w:rsidRPr="00DF1D93">
        <w:rPr>
          <w:rFonts w:ascii="Ubuntu" w:hAnsi="Ubuntu" w:cs="Arial"/>
          <w:b/>
          <w:sz w:val="22"/>
          <w:szCs w:val="22"/>
        </w:rPr>
        <w:t>NEGOCJACJE TREŚCI OFERT W CELU ICH ULEPSZENIA</w:t>
      </w:r>
    </w:p>
    <w:p w14:paraId="54A67E4D" w14:textId="77777777" w:rsidR="00DF5E7C" w:rsidRPr="00DF1D93" w:rsidRDefault="00DF5E7C" w:rsidP="00815A6A">
      <w:pPr>
        <w:pStyle w:val="Tekstpodstawowy"/>
        <w:widowControl/>
        <w:numPr>
          <w:ilvl w:val="2"/>
          <w:numId w:val="17"/>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DF1D93" w:rsidRDefault="00DF5E7C" w:rsidP="00815A6A">
      <w:pPr>
        <w:pStyle w:val="Tekstpodstawowy"/>
        <w:widowControl/>
        <w:numPr>
          <w:ilvl w:val="2"/>
          <w:numId w:val="17"/>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DF1D93" w:rsidRDefault="00DF5E7C" w:rsidP="000F56E7">
      <w:pPr>
        <w:spacing w:after="0" w:line="240" w:lineRule="auto"/>
        <w:jc w:val="both"/>
        <w:rPr>
          <w:rFonts w:ascii="Ubuntu" w:hAnsi="Ubuntu" w:cstheme="minorHAnsi"/>
          <w:b/>
          <w:sz w:val="22"/>
        </w:rPr>
      </w:pPr>
    </w:p>
    <w:p w14:paraId="3D38CAFD" w14:textId="23362793" w:rsidR="00806490" w:rsidRPr="00DF1D93" w:rsidRDefault="00806490" w:rsidP="000F56E7">
      <w:pPr>
        <w:spacing w:after="0" w:line="240" w:lineRule="auto"/>
        <w:jc w:val="both"/>
        <w:rPr>
          <w:rFonts w:ascii="Ubuntu" w:hAnsi="Ubuntu" w:cstheme="minorHAnsi"/>
          <w:b/>
          <w:sz w:val="22"/>
        </w:rPr>
      </w:pPr>
      <w:r w:rsidRPr="00DF1D93">
        <w:rPr>
          <w:rFonts w:ascii="Ubuntu" w:hAnsi="Ubuntu" w:cstheme="minorHAnsi"/>
          <w:b/>
          <w:sz w:val="22"/>
        </w:rPr>
        <w:t xml:space="preserve">PROWADZENIE PROCEDURY WRAZ Z NEGOCJACJAMI </w:t>
      </w:r>
    </w:p>
    <w:p w14:paraId="46D0303D" w14:textId="05BAA685" w:rsidR="00806490" w:rsidRPr="00DF1D93" w:rsidRDefault="00CC4308" w:rsidP="000F56E7">
      <w:pPr>
        <w:spacing w:after="0" w:line="240" w:lineRule="auto"/>
        <w:jc w:val="both"/>
        <w:rPr>
          <w:rFonts w:ascii="Ubuntu" w:hAnsi="Ubuntu" w:cstheme="minorHAnsi"/>
          <w:sz w:val="22"/>
        </w:rPr>
      </w:pPr>
      <w:r>
        <w:rPr>
          <w:rFonts w:ascii="Ubuntu" w:hAnsi="Ubuntu" w:cstheme="minorHAnsi"/>
          <w:sz w:val="22"/>
        </w:rPr>
        <w:t xml:space="preserve">1. </w:t>
      </w:r>
      <w:r w:rsidR="00806490" w:rsidRPr="00DF1D93">
        <w:rPr>
          <w:rFonts w:ascii="Ubuntu" w:hAnsi="Ubuntu" w:cstheme="minorHAnsi"/>
          <w:sz w:val="22"/>
        </w:rPr>
        <w:t xml:space="preserve">Zamawiający nie ogranicza liczby wykonawców zaproszonych do ewentualnych negocjacji.  </w:t>
      </w:r>
    </w:p>
    <w:p w14:paraId="3BD77651" w14:textId="09E6FD01"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5F3C20" w:rsidRPr="00DF1D93">
        <w:rPr>
          <w:rFonts w:ascii="Ubuntu" w:hAnsi="Ubuntu" w:cstheme="minorHAnsi"/>
          <w:sz w:val="22"/>
        </w:rPr>
        <w:t xml:space="preserve"> </w:t>
      </w:r>
      <w:r w:rsidRPr="00DF1D93">
        <w:rPr>
          <w:rFonts w:ascii="Ubuntu" w:hAnsi="Ubuntu" w:cstheme="minorHAnsi"/>
          <w:sz w:val="22"/>
        </w:rPr>
        <w:t>W przypadku podjęcia decyzji o prowadzeniu negocjacji w pierwszym kroku zamawiający poinformuje równocześnie wszystkich wykonawców, którzy złożyli oferty, o wykonawcach:</w:t>
      </w:r>
    </w:p>
    <w:p w14:paraId="53E2D951" w14:textId="441FDA80"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1)</w:t>
      </w:r>
      <w:r w:rsidR="005F3C20" w:rsidRPr="00DF1D93">
        <w:rPr>
          <w:rFonts w:ascii="Ubuntu" w:hAnsi="Ubuntu" w:cstheme="minorHAnsi"/>
          <w:sz w:val="22"/>
        </w:rPr>
        <w:t xml:space="preserve"> </w:t>
      </w:r>
      <w:r w:rsidRPr="00DF1D93">
        <w:rPr>
          <w:rFonts w:ascii="Ubuntu" w:hAnsi="Ubuntu" w:cstheme="minorHAnsi"/>
          <w:sz w:val="22"/>
        </w:rPr>
        <w:t>których oferty nie zostały odrzucone, oraz punktacji przyznanej ofertom w każdym kryterium oceny ofert i łącznej punktacji,</w:t>
      </w:r>
    </w:p>
    <w:p w14:paraId="40B7D4BD" w14:textId="28B331BE"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B5764D" w:rsidRPr="00DF1D93">
        <w:rPr>
          <w:rFonts w:ascii="Ubuntu" w:hAnsi="Ubuntu" w:cstheme="minorHAnsi"/>
          <w:sz w:val="22"/>
        </w:rPr>
        <w:t xml:space="preserve"> </w:t>
      </w:r>
      <w:r w:rsidRPr="00DF1D93">
        <w:rPr>
          <w:rFonts w:ascii="Ubuntu" w:hAnsi="Ubuntu" w:cstheme="minorHAnsi"/>
          <w:sz w:val="22"/>
        </w:rPr>
        <w:t>których oferty zostały odrzucone,</w:t>
      </w:r>
      <w:r w:rsidRPr="00DF1D93">
        <w:rPr>
          <w:rFonts w:ascii="Ubuntu" w:hAnsi="Ubuntu" w:cstheme="minorHAnsi"/>
          <w:sz w:val="22"/>
        </w:rPr>
        <w:tab/>
      </w:r>
    </w:p>
    <w:p w14:paraId="6769281B" w14:textId="7D87FF6A"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w:t>
      </w:r>
      <w:r w:rsidR="00B5764D" w:rsidRPr="00DF1D93">
        <w:rPr>
          <w:rFonts w:ascii="Ubuntu" w:hAnsi="Ubuntu" w:cstheme="minorHAnsi"/>
          <w:sz w:val="22"/>
        </w:rPr>
        <w:t xml:space="preserve"> </w:t>
      </w:r>
      <w:r w:rsidRPr="00DF1D93">
        <w:rPr>
          <w:rFonts w:ascii="Ubuntu" w:hAnsi="Ubuntu" w:cstheme="minorHAnsi"/>
          <w:sz w:val="22"/>
        </w:rPr>
        <w:t>podając uzasadnienie faktyczne i prawne.</w:t>
      </w:r>
    </w:p>
    <w:p w14:paraId="48347EA8" w14:textId="7D84D1E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3.</w:t>
      </w:r>
      <w:r w:rsidR="005F3C20" w:rsidRPr="00DF1D93">
        <w:rPr>
          <w:rFonts w:ascii="Ubuntu" w:hAnsi="Ubuntu" w:cstheme="minorHAnsi"/>
          <w:sz w:val="22"/>
        </w:rPr>
        <w:t xml:space="preserve"> </w:t>
      </w:r>
      <w:r w:rsidRPr="00DF1D93">
        <w:rPr>
          <w:rFonts w:ascii="Ubuntu" w:hAnsi="Ubuntu" w:cstheme="minorHAns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4.</w:t>
      </w:r>
      <w:r w:rsidR="005F3C20" w:rsidRPr="00DF1D93">
        <w:rPr>
          <w:rFonts w:ascii="Ubuntu" w:hAnsi="Ubuntu" w:cstheme="minorHAnsi"/>
          <w:sz w:val="22"/>
        </w:rPr>
        <w:t xml:space="preserve"> </w:t>
      </w:r>
      <w:r w:rsidRPr="00DF1D93">
        <w:rPr>
          <w:rFonts w:ascii="Ubuntu" w:hAnsi="Ubuntu" w:cstheme="minorHAns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lastRenderedPageBreak/>
        <w:t>5.</w:t>
      </w:r>
      <w:r w:rsidR="005F3C20" w:rsidRPr="00DF1D93">
        <w:rPr>
          <w:rFonts w:ascii="Ubuntu" w:hAnsi="Ubuntu" w:cstheme="minorHAnsi"/>
          <w:sz w:val="22"/>
        </w:rPr>
        <w:t xml:space="preserve"> </w:t>
      </w:r>
      <w:r w:rsidRPr="00DF1D93">
        <w:rPr>
          <w:rFonts w:ascii="Ubuntu" w:hAnsi="Ubuntu" w:cstheme="minorHAnsi"/>
          <w:sz w:val="22"/>
        </w:rPr>
        <w:t xml:space="preserve">Po zakończeniu negocjacji z wszystkimi wykonawcami, zamawiający informuje o tym fakcie uczestników negocjacji oraz zaprasza ich do składania ofert </w:t>
      </w:r>
      <w:r w:rsidR="00F17C1E" w:rsidRPr="00DF1D93">
        <w:rPr>
          <w:rFonts w:ascii="Ubuntu" w:hAnsi="Ubuntu" w:cstheme="minorHAnsi"/>
          <w:sz w:val="22"/>
        </w:rPr>
        <w:t>dodatkow</w:t>
      </w:r>
      <w:r w:rsidRPr="00DF1D93">
        <w:rPr>
          <w:rFonts w:ascii="Ubuntu" w:hAnsi="Ubuntu" w:cstheme="minorHAnsi"/>
          <w:sz w:val="22"/>
        </w:rPr>
        <w:t>ych.</w:t>
      </w:r>
    </w:p>
    <w:p w14:paraId="495A2DDF" w14:textId="655E8AF4"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6.</w:t>
      </w:r>
      <w:r w:rsidR="00B5764D" w:rsidRPr="00DF1D93">
        <w:rPr>
          <w:rFonts w:ascii="Ubuntu" w:hAnsi="Ubuntu" w:cstheme="minorHAnsi"/>
          <w:sz w:val="22"/>
        </w:rPr>
        <w:t xml:space="preserve"> </w:t>
      </w:r>
      <w:r w:rsidRPr="00DF1D93">
        <w:rPr>
          <w:rFonts w:ascii="Ubuntu" w:hAnsi="Ubuntu" w:cstheme="minorHAns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Default="00806490" w:rsidP="000F56E7">
      <w:pPr>
        <w:spacing w:after="0" w:line="240" w:lineRule="auto"/>
        <w:jc w:val="both"/>
        <w:rPr>
          <w:rFonts w:ascii="Ubuntu" w:hAnsi="Ubuntu" w:cstheme="minorHAnsi"/>
          <w:sz w:val="22"/>
        </w:rPr>
      </w:pPr>
      <w:r w:rsidRPr="00DF1D93">
        <w:rPr>
          <w:rFonts w:ascii="Ubuntu" w:hAnsi="Ubuntu" w:cstheme="minorHAnsi"/>
          <w:sz w:val="22"/>
        </w:rPr>
        <w:t>7.</w:t>
      </w:r>
      <w:r w:rsidR="00B5764D" w:rsidRPr="00DF1D93">
        <w:rPr>
          <w:rFonts w:ascii="Ubuntu" w:hAnsi="Ubuntu" w:cstheme="minorHAnsi"/>
          <w:sz w:val="22"/>
        </w:rPr>
        <w:t xml:space="preserve"> </w:t>
      </w:r>
      <w:r w:rsidRPr="00DF1D93">
        <w:rPr>
          <w:rFonts w:ascii="Ubuntu" w:hAnsi="Ubuntu" w:cstheme="minorHAnsi"/>
          <w:sz w:val="22"/>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DF1D93" w:rsidRDefault="00806490" w:rsidP="000F56E7">
      <w:pPr>
        <w:spacing w:after="0" w:line="240" w:lineRule="auto"/>
        <w:ind w:left="709"/>
        <w:jc w:val="both"/>
        <w:rPr>
          <w:rFonts w:ascii="Ubuntu" w:hAnsi="Ubuntu" w:cs="Segoe UI"/>
          <w:sz w:val="22"/>
          <w:lang w:eastAsia="pl-PL"/>
        </w:rPr>
      </w:pPr>
    </w:p>
    <w:p w14:paraId="128447E2" w14:textId="45A3FA5F" w:rsidR="00BA1A6D" w:rsidRPr="00DF1D93" w:rsidRDefault="00997F6D" w:rsidP="000F56E7">
      <w:pPr>
        <w:pStyle w:val="Nagwek2"/>
        <w:numPr>
          <w:ilvl w:val="0"/>
          <w:numId w:val="1"/>
        </w:numPr>
        <w:spacing w:before="0" w:after="0" w:line="240" w:lineRule="auto"/>
        <w:jc w:val="both"/>
        <w:rPr>
          <w:rFonts w:ascii="Ubuntu" w:hAnsi="Ubuntu" w:cs="Segoe UI"/>
          <w:color w:val="auto"/>
          <w:szCs w:val="22"/>
          <w:lang w:eastAsia="pl-PL"/>
        </w:rPr>
      </w:pPr>
      <w:r w:rsidRPr="00DF1D93">
        <w:rPr>
          <w:rFonts w:ascii="Ubuntu" w:hAnsi="Ubuntu" w:cs="Segoe UI"/>
          <w:color w:val="auto"/>
          <w:szCs w:val="22"/>
          <w:lang w:eastAsia="pl-PL"/>
        </w:rPr>
        <w:t>I</w:t>
      </w:r>
      <w:r w:rsidR="000E0809" w:rsidRPr="00DF1D93">
        <w:rPr>
          <w:rFonts w:ascii="Ubuntu" w:hAnsi="Ubuntu" w:cs="Segoe UI"/>
          <w:color w:val="auto"/>
          <w:szCs w:val="22"/>
          <w:lang w:eastAsia="pl-PL"/>
        </w:rPr>
        <w:t>NFORMACJE O FORMALNOŚCIACH, JAKIE POWINNY ZOSTAĆ DOPEŁNIONE PO</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WYBORZE OFERTY W CELU ZAWARCIA UMOWY W SPRAWIE ZAMÓWIENIA</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PUBLICZNEGO</w:t>
      </w:r>
    </w:p>
    <w:p w14:paraId="77C669D6" w14:textId="77777777" w:rsidR="00BA1A6D" w:rsidRPr="00DF1D93" w:rsidRDefault="00BA1A6D" w:rsidP="000F56E7">
      <w:pPr>
        <w:spacing w:after="0" w:line="240" w:lineRule="auto"/>
        <w:rPr>
          <w:rFonts w:ascii="Ubuntu" w:hAnsi="Ubuntu" w:cs="Arial"/>
          <w:sz w:val="22"/>
        </w:rPr>
      </w:pPr>
    </w:p>
    <w:p w14:paraId="0C5555A1" w14:textId="746DF9FE" w:rsidR="005E38AB" w:rsidRPr="00DF1D93" w:rsidRDefault="00CC4308" w:rsidP="000F56E7">
      <w:pPr>
        <w:spacing w:after="0" w:line="240" w:lineRule="auto"/>
        <w:jc w:val="both"/>
        <w:rPr>
          <w:rFonts w:ascii="Ubuntu" w:hAnsi="Ubuntu" w:cs="Segoe UI"/>
          <w:sz w:val="22"/>
          <w:lang w:eastAsia="pl-PL"/>
        </w:rPr>
      </w:pPr>
      <w:r>
        <w:rPr>
          <w:rFonts w:ascii="Ubuntu" w:hAnsi="Ubuntu" w:cs="Segoe UI"/>
          <w:sz w:val="22"/>
          <w:lang w:eastAsia="pl-PL"/>
        </w:rPr>
        <w:t xml:space="preserve">1. </w:t>
      </w:r>
      <w:r w:rsidR="005E38AB" w:rsidRPr="00DF1D93">
        <w:rPr>
          <w:rFonts w:ascii="Ubuntu" w:hAnsi="Ubuntu" w:cs="Segoe UI"/>
          <w:sz w:val="22"/>
          <w:lang w:eastAsia="pl-PL"/>
        </w:rPr>
        <w:t xml:space="preserve">O miejscu i terminie zawarcia umowy Wykonawca zostanie poinformowany pisemnie. </w:t>
      </w:r>
    </w:p>
    <w:p w14:paraId="11D7348D" w14:textId="5638DB2C" w:rsidR="00BA1A6D" w:rsidRPr="00CC4308" w:rsidRDefault="00CC4308" w:rsidP="00CC4308">
      <w:pPr>
        <w:spacing w:after="0" w:line="240" w:lineRule="auto"/>
        <w:jc w:val="both"/>
        <w:rPr>
          <w:rFonts w:ascii="Ubuntu" w:hAnsi="Ubuntu" w:cs="Segoe UI"/>
          <w:sz w:val="22"/>
        </w:rPr>
      </w:pPr>
      <w:r>
        <w:rPr>
          <w:rFonts w:ascii="Ubuntu" w:hAnsi="Ubuntu" w:cs="Segoe UI"/>
          <w:sz w:val="22"/>
        </w:rPr>
        <w:t xml:space="preserve">2. </w:t>
      </w:r>
      <w:r w:rsidR="00BA1A6D" w:rsidRPr="00CC4308">
        <w:rPr>
          <w:rFonts w:ascii="Ubuntu" w:hAnsi="Ubuntu" w:cs="Segoe UI"/>
          <w:sz w:val="22"/>
        </w:rPr>
        <w:t>Po wyborze najkorzystniejszej oferty, w celu zawarcia umowy w sprawie zamówienia publicznego, Wykonawca zobowiązany będzie do:</w:t>
      </w:r>
    </w:p>
    <w:p w14:paraId="0807B7CE" w14:textId="77777777" w:rsidR="00BA1A6D" w:rsidRPr="00DF1D93" w:rsidRDefault="00BA1A6D" w:rsidP="000F56E7">
      <w:pPr>
        <w:spacing w:after="0" w:line="240" w:lineRule="auto"/>
        <w:jc w:val="both"/>
        <w:rPr>
          <w:rFonts w:ascii="Ubuntu" w:hAnsi="Ubuntu" w:cs="Segoe UI"/>
          <w:sz w:val="22"/>
        </w:rPr>
      </w:pPr>
    </w:p>
    <w:p w14:paraId="2B22FE41" w14:textId="2CFBF864" w:rsidR="00BA1A6D" w:rsidRPr="00DF1D93" w:rsidRDefault="00BA1A6D" w:rsidP="00815A6A">
      <w:pPr>
        <w:pStyle w:val="Akapitzlist"/>
        <w:numPr>
          <w:ilvl w:val="0"/>
          <w:numId w:val="18"/>
        </w:numPr>
        <w:spacing w:after="0" w:line="240" w:lineRule="auto"/>
        <w:ind w:left="284" w:hanging="284"/>
        <w:contextualSpacing w:val="0"/>
        <w:jc w:val="both"/>
        <w:rPr>
          <w:rFonts w:ascii="Ubuntu" w:hAnsi="Ubuntu" w:cs="Segoe UI"/>
          <w:sz w:val="22"/>
        </w:rPr>
      </w:pPr>
      <w:r w:rsidRPr="00DF1D93">
        <w:rPr>
          <w:rFonts w:ascii="Ubuntu" w:hAnsi="Ubuntu"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DF1D93" w:rsidRDefault="00BA1A6D" w:rsidP="00815A6A">
      <w:pPr>
        <w:pStyle w:val="Akapitzlist"/>
        <w:numPr>
          <w:ilvl w:val="0"/>
          <w:numId w:val="18"/>
        </w:numPr>
        <w:spacing w:after="0" w:line="240" w:lineRule="auto"/>
        <w:ind w:left="284" w:hanging="284"/>
        <w:contextualSpacing w:val="0"/>
        <w:jc w:val="both"/>
        <w:rPr>
          <w:rFonts w:ascii="Ubuntu" w:hAnsi="Ubuntu" w:cs="Segoe UI"/>
          <w:sz w:val="22"/>
        </w:rPr>
      </w:pPr>
      <w:r w:rsidRPr="00DF1D93">
        <w:rPr>
          <w:rFonts w:ascii="Ubuntu" w:hAnsi="Ubuntu" w:cs="Segoe UI"/>
          <w:sz w:val="22"/>
        </w:rPr>
        <w:t xml:space="preserve">wniesienia zabezpieczenia należytego wykonania umowy, </w:t>
      </w:r>
      <w:r w:rsidR="00431E50" w:rsidRPr="00DF1D93">
        <w:rPr>
          <w:rFonts w:ascii="Ubuntu" w:hAnsi="Ubuntu" w:cs="Segoe UI"/>
          <w:i/>
          <w:iCs/>
          <w:sz w:val="22"/>
        </w:rPr>
        <w:t>(jeżeli dotyczy)</w:t>
      </w:r>
    </w:p>
    <w:p w14:paraId="22225256" w14:textId="791A5F72" w:rsidR="00BA1A6D" w:rsidRDefault="003F7070" w:rsidP="00815A6A">
      <w:pPr>
        <w:pStyle w:val="Akapitzlist"/>
        <w:numPr>
          <w:ilvl w:val="0"/>
          <w:numId w:val="18"/>
        </w:numPr>
        <w:spacing w:after="0" w:line="240" w:lineRule="auto"/>
        <w:ind w:left="284" w:hanging="284"/>
        <w:rPr>
          <w:rFonts w:ascii="Ubuntu" w:hAnsi="Ubuntu" w:cs="Segoe UI"/>
          <w:sz w:val="22"/>
        </w:rPr>
      </w:pPr>
      <w:r w:rsidRPr="00DF1D93">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DF1D93" w:rsidRDefault="00CC4308" w:rsidP="00CC4308">
      <w:pPr>
        <w:pStyle w:val="Akapitzlist"/>
        <w:spacing w:after="0" w:line="240" w:lineRule="auto"/>
        <w:ind w:left="1068"/>
        <w:rPr>
          <w:rFonts w:ascii="Ubuntu" w:hAnsi="Ubuntu" w:cs="Segoe UI"/>
          <w:sz w:val="22"/>
        </w:rPr>
      </w:pPr>
    </w:p>
    <w:p w14:paraId="599EDBA9" w14:textId="76DA02B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ZABEZPIECZENIA NALEŻYTEGO WYKONANIA</w:t>
      </w:r>
      <w:r w:rsidR="00997F6D" w:rsidRPr="00DF1D93">
        <w:rPr>
          <w:rFonts w:ascii="Ubuntu" w:hAnsi="Ubuntu" w:cs="Segoe UI"/>
          <w:color w:val="auto"/>
          <w:szCs w:val="22"/>
          <w:lang w:eastAsia="pl-PL"/>
        </w:rPr>
        <w:t> </w:t>
      </w:r>
      <w:r w:rsidRPr="00DF1D93">
        <w:rPr>
          <w:rFonts w:ascii="Ubuntu" w:hAnsi="Ubuntu" w:cs="Segoe UI"/>
          <w:color w:val="auto"/>
          <w:szCs w:val="22"/>
          <w:lang w:eastAsia="pl-PL"/>
        </w:rPr>
        <w:t>UMOWY</w:t>
      </w:r>
    </w:p>
    <w:p w14:paraId="361E8D57" w14:textId="5BD6ADD5" w:rsidR="00997F6D" w:rsidRDefault="000E0809" w:rsidP="000F56E7">
      <w:pPr>
        <w:spacing w:after="0" w:line="240" w:lineRule="auto"/>
        <w:ind w:left="709"/>
        <w:jc w:val="both"/>
        <w:rPr>
          <w:rFonts w:ascii="Ubuntu" w:hAnsi="Ubuntu" w:cs="Segoe UI"/>
          <w:sz w:val="22"/>
          <w:lang w:eastAsia="pl-PL"/>
        </w:rPr>
      </w:pPr>
      <w:r w:rsidRPr="00DF1D93">
        <w:rPr>
          <w:rFonts w:ascii="Ubuntu" w:hAnsi="Ubuntu" w:cs="Segoe UI"/>
          <w:sz w:val="22"/>
          <w:lang w:eastAsia="pl-PL"/>
        </w:rPr>
        <w:t>Zamawiający nie żąda od wykonawcy wniesienia zabezpieczenia należytego wykonania</w:t>
      </w:r>
      <w:r w:rsidR="00997F6D" w:rsidRPr="00DF1D93">
        <w:rPr>
          <w:rFonts w:ascii="Ubuntu" w:hAnsi="Ubuntu" w:cs="Segoe UI"/>
          <w:sz w:val="22"/>
          <w:lang w:eastAsia="pl-PL"/>
        </w:rPr>
        <w:t> </w:t>
      </w:r>
      <w:r w:rsidRPr="00DF1D93">
        <w:rPr>
          <w:rFonts w:ascii="Ubuntu" w:hAnsi="Ubuntu" w:cs="Segoe UI"/>
          <w:sz w:val="22"/>
          <w:lang w:eastAsia="pl-PL"/>
        </w:rPr>
        <w:t>umowy.</w:t>
      </w:r>
    </w:p>
    <w:p w14:paraId="55D7AEED" w14:textId="77777777" w:rsidR="00CC4308" w:rsidRPr="00DF1D93" w:rsidRDefault="00CC4308" w:rsidP="000F56E7">
      <w:pPr>
        <w:spacing w:after="0" w:line="240" w:lineRule="auto"/>
        <w:ind w:left="709"/>
        <w:jc w:val="both"/>
        <w:rPr>
          <w:rFonts w:ascii="Ubuntu" w:hAnsi="Ubuntu" w:cs="Segoe UI"/>
          <w:sz w:val="22"/>
          <w:lang w:eastAsia="pl-PL"/>
        </w:rPr>
      </w:pPr>
    </w:p>
    <w:p w14:paraId="2F94BE3E" w14:textId="091CA329"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ISTOTNE POSTANOWIENIA UMOWY</w:t>
      </w:r>
    </w:p>
    <w:p w14:paraId="78531F45" w14:textId="0B743442" w:rsidR="000E0809" w:rsidRPr="00DF1D93"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Istotne postanowienia umowy szczegółowo określa załącznik do SWZ.</w:t>
      </w:r>
    </w:p>
    <w:p w14:paraId="69AC216A" w14:textId="4E5E9F2D" w:rsidR="005E38AB"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dopuszcza możliwość korzystania z usług podwykonawców. </w:t>
      </w:r>
    </w:p>
    <w:p w14:paraId="1F0D5C76" w14:textId="77777777" w:rsidR="00CC4308" w:rsidRPr="00DF1D93" w:rsidRDefault="00CC4308" w:rsidP="00CC4308">
      <w:pPr>
        <w:pStyle w:val="Akapitzlist"/>
        <w:spacing w:after="0" w:line="240" w:lineRule="auto"/>
        <w:contextualSpacing w:val="0"/>
        <w:jc w:val="both"/>
        <w:rPr>
          <w:rFonts w:ascii="Ubuntu" w:hAnsi="Ubuntu" w:cs="Segoe UI"/>
          <w:sz w:val="22"/>
          <w:lang w:eastAsia="pl-PL"/>
        </w:rPr>
      </w:pPr>
    </w:p>
    <w:p w14:paraId="07741927" w14:textId="63C3CD69" w:rsidR="000E0809" w:rsidRPr="00DF1D93" w:rsidRDefault="000E0809" w:rsidP="000F56E7">
      <w:pPr>
        <w:pStyle w:val="Nagwek2"/>
        <w:numPr>
          <w:ilvl w:val="0"/>
          <w:numId w:val="1"/>
        </w:numPr>
        <w:spacing w:before="0" w:after="0" w:line="240" w:lineRule="auto"/>
        <w:rPr>
          <w:rFonts w:ascii="Ubuntu" w:hAnsi="Ubuntu" w:cs="Segoe UI"/>
          <w:color w:val="auto"/>
          <w:szCs w:val="22"/>
        </w:rPr>
      </w:pPr>
      <w:r w:rsidRPr="00DF1D93">
        <w:rPr>
          <w:rFonts w:ascii="Ubuntu" w:hAnsi="Ubuntu" w:cs="Segoe UI"/>
          <w:color w:val="auto"/>
          <w:szCs w:val="22"/>
        </w:rPr>
        <w:t>POUCZENIE O ŚRODKACH OCHRONY PRAWNEJ PRZYSŁUGUJĄCYCH WYKONAWCY W TOKU POSTEPOWANIA O UDZIELENIE ZAMÓWIENIA</w:t>
      </w:r>
    </w:p>
    <w:p w14:paraId="5FA77016" w14:textId="27429506" w:rsidR="00932B78" w:rsidRPr="00DF1D93" w:rsidRDefault="00932B78" w:rsidP="00815A6A">
      <w:pPr>
        <w:pStyle w:val="Akapitzlist"/>
        <w:numPr>
          <w:ilvl w:val="6"/>
          <w:numId w:val="20"/>
        </w:numPr>
        <w:spacing w:after="0" w:line="240" w:lineRule="auto"/>
        <w:ind w:left="709" w:right="28"/>
        <w:jc w:val="both"/>
        <w:rPr>
          <w:rFonts w:ascii="Ubuntu" w:hAnsi="Ubuntu" w:cs="Segoe UI"/>
          <w:b/>
          <w:sz w:val="22"/>
        </w:rPr>
      </w:pPr>
      <w:r w:rsidRPr="00DF1D93">
        <w:rPr>
          <w:rFonts w:ascii="Ubuntu" w:hAnsi="Ubuntu" w:cs="Segoe UI"/>
          <w:sz w:val="22"/>
        </w:rPr>
        <w:t xml:space="preserve">Zasady, terminy oraz sposób korzystania ze środków ochrony prawnej szczegółowo regulują przepisy </w:t>
      </w:r>
      <w:r w:rsidRPr="00DF1D93">
        <w:rPr>
          <w:rFonts w:ascii="Ubuntu" w:hAnsi="Ubuntu" w:cs="Segoe UI"/>
          <w:b/>
          <w:sz w:val="22"/>
        </w:rPr>
        <w:t>ustawy</w:t>
      </w:r>
      <w:r w:rsidR="00431E50" w:rsidRPr="00DF1D93">
        <w:rPr>
          <w:rFonts w:ascii="Ubuntu" w:hAnsi="Ubuntu" w:cs="Segoe UI"/>
          <w:b/>
          <w:sz w:val="22"/>
        </w:rPr>
        <w:t xml:space="preserve"> Prawo zamówień publicznych.</w:t>
      </w:r>
      <w:r w:rsidRPr="00DF1D93">
        <w:rPr>
          <w:rFonts w:ascii="Ubuntu" w:hAnsi="Ubuntu" w:cs="Segoe UI"/>
          <w:sz w:val="22"/>
        </w:rPr>
        <w:t>)</w:t>
      </w:r>
      <w:r w:rsidRPr="00DF1D93">
        <w:rPr>
          <w:rFonts w:ascii="Ubuntu" w:hAnsi="Ubuntu" w:cs="Segoe UI"/>
          <w:b/>
          <w:sz w:val="22"/>
        </w:rPr>
        <w:t>.</w:t>
      </w:r>
    </w:p>
    <w:p w14:paraId="506C2E7F" w14:textId="5656B05B" w:rsidR="005B2222" w:rsidRPr="00DF1D93" w:rsidRDefault="00806490" w:rsidP="00815A6A">
      <w:pPr>
        <w:pStyle w:val="Akapitzlist"/>
        <w:numPr>
          <w:ilvl w:val="6"/>
          <w:numId w:val="20"/>
        </w:numPr>
        <w:spacing w:after="0" w:line="240" w:lineRule="auto"/>
        <w:ind w:left="709"/>
        <w:jc w:val="both"/>
        <w:rPr>
          <w:rFonts w:ascii="Ubuntu" w:hAnsi="Ubuntu" w:cs="Segoe UI"/>
          <w:sz w:val="22"/>
        </w:rPr>
      </w:pPr>
      <w:r w:rsidRPr="00DF1D93">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DF1D93">
        <w:rPr>
          <w:rFonts w:ascii="Ubuntu" w:hAnsi="Ubuntu" w:cs="Segoe UI"/>
          <w:sz w:val="22"/>
        </w:rPr>
        <w:t xml:space="preserve"> </w:t>
      </w:r>
      <w:r w:rsidRPr="00DF1D93">
        <w:rPr>
          <w:rFonts w:ascii="Ubuntu" w:hAnsi="Ubuntu" w:cs="Segoe UI"/>
          <w:sz w:val="22"/>
        </w:rPr>
        <w:t>przepisów ustawy PZP.</w:t>
      </w:r>
    </w:p>
    <w:p w14:paraId="78709C14" w14:textId="405BCB24" w:rsidR="00806490" w:rsidRPr="00DF1D93" w:rsidRDefault="00806490" w:rsidP="00815A6A">
      <w:pPr>
        <w:pStyle w:val="Akapitzlist"/>
        <w:numPr>
          <w:ilvl w:val="6"/>
          <w:numId w:val="20"/>
        </w:numPr>
        <w:spacing w:after="0" w:line="240" w:lineRule="auto"/>
        <w:ind w:left="709"/>
        <w:jc w:val="both"/>
        <w:rPr>
          <w:rFonts w:ascii="Ubuntu" w:hAnsi="Ubuntu" w:cs="Segoe UI"/>
          <w:sz w:val="22"/>
        </w:rPr>
      </w:pPr>
      <w:r w:rsidRPr="00DF1D93">
        <w:rPr>
          <w:rFonts w:ascii="Ubuntu" w:hAnsi="Ubuntu" w:cs="Segoe UI"/>
          <w:sz w:val="22"/>
        </w:rPr>
        <w:t>W postępowaniu odwołanie przysługuje na:</w:t>
      </w:r>
    </w:p>
    <w:p w14:paraId="66E07207" w14:textId="3A83FDB3"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1)</w:t>
      </w:r>
      <w:r w:rsidRPr="00DF1D93">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2)</w:t>
      </w:r>
      <w:r w:rsidRPr="00DF1D93">
        <w:rPr>
          <w:rFonts w:ascii="Ubuntu" w:hAnsi="Ubuntu" w:cs="Segoe UI"/>
          <w:sz w:val="22"/>
        </w:rPr>
        <w:tab/>
        <w:t>zaniechanie czynności w postępowaniu o udzielenie zamówienia, do której zamawiający był obowiązany na podstawie ustawy;</w:t>
      </w:r>
    </w:p>
    <w:p w14:paraId="0CD6F5EB" w14:textId="1C8CF441" w:rsidR="00806490" w:rsidRPr="00DF1D93" w:rsidRDefault="00806490" w:rsidP="00815A6A">
      <w:pPr>
        <w:pStyle w:val="Akapitzlist"/>
        <w:numPr>
          <w:ilvl w:val="6"/>
          <w:numId w:val="20"/>
        </w:numPr>
        <w:spacing w:after="0" w:line="240" w:lineRule="auto"/>
        <w:ind w:left="709"/>
        <w:jc w:val="both"/>
        <w:rPr>
          <w:rFonts w:ascii="Ubuntu" w:hAnsi="Ubuntu" w:cs="Segoe UI"/>
          <w:sz w:val="22"/>
        </w:rPr>
      </w:pPr>
      <w:r w:rsidRPr="00DF1D93">
        <w:rPr>
          <w:rFonts w:ascii="Ubuntu" w:hAnsi="Ubuntu" w:cs="Segoe UI"/>
          <w:sz w:val="22"/>
        </w:rPr>
        <w:t>Odwołanie wnosi się do Prezesa Krajowej Izby Odwoławczej w terminie:</w:t>
      </w:r>
    </w:p>
    <w:p w14:paraId="2DA4DFA3"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a)</w:t>
      </w:r>
      <w:r w:rsidRPr="00DF1D93">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Default="00806490" w:rsidP="000F56E7">
      <w:pPr>
        <w:spacing w:after="0" w:line="240" w:lineRule="auto"/>
        <w:ind w:left="426"/>
        <w:jc w:val="both"/>
        <w:rPr>
          <w:rFonts w:ascii="Ubuntu" w:hAnsi="Ubuntu" w:cs="Segoe UI"/>
          <w:sz w:val="22"/>
        </w:rPr>
      </w:pPr>
      <w:r w:rsidRPr="00DF1D93">
        <w:rPr>
          <w:rFonts w:ascii="Ubuntu" w:hAnsi="Ubuntu" w:cs="Segoe UI"/>
          <w:sz w:val="22"/>
        </w:rPr>
        <w:t>b)</w:t>
      </w:r>
      <w:r w:rsidRPr="00DF1D93">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DF1D93" w:rsidRDefault="00CC4308" w:rsidP="000F56E7">
      <w:pPr>
        <w:spacing w:after="0" w:line="240" w:lineRule="auto"/>
        <w:ind w:left="426"/>
        <w:jc w:val="both"/>
        <w:rPr>
          <w:rFonts w:ascii="Ubuntu" w:hAnsi="Ubuntu" w:cs="Segoe UI"/>
          <w:sz w:val="22"/>
        </w:rPr>
      </w:pPr>
    </w:p>
    <w:p w14:paraId="69266B5A" w14:textId="5A88BE06" w:rsidR="000E0809" w:rsidRPr="00DF1D93" w:rsidRDefault="00CC4308"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lastRenderedPageBreak/>
        <w:t xml:space="preserve">KLAUZULA INFORMACYJNA </w:t>
      </w:r>
      <w:r w:rsidR="000E0809" w:rsidRPr="00DF1D93">
        <w:rPr>
          <w:rFonts w:ascii="Ubuntu" w:hAnsi="Ubuntu" w:cs="Segoe UI"/>
          <w:color w:val="auto"/>
          <w:szCs w:val="22"/>
          <w:lang w:eastAsia="pl-PL"/>
        </w:rPr>
        <w:t xml:space="preserve">z art. 13 RODO </w:t>
      </w:r>
    </w:p>
    <w:p w14:paraId="2CDFE205"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KTO JEST ADMINISTRATOREM DANYCH?</w:t>
      </w:r>
    </w:p>
    <w:p w14:paraId="154FBE26"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DF1D93">
        <w:rPr>
          <w:rFonts w:ascii="Ubuntu" w:eastAsia="Times New Roman" w:hAnsi="Ubuntu" w:cs="Segoe UI"/>
          <w:bCs/>
          <w:sz w:val="22"/>
          <w:lang w:eastAsia="pl-PL"/>
        </w:rPr>
        <w:t>STBU Brokerzy Ubezpieczeniowi spółka z ograniczoną odpowiedzialnością,</w:t>
      </w:r>
      <w:r w:rsidRPr="00DF1D93">
        <w:rPr>
          <w:rFonts w:ascii="Ubuntu" w:eastAsia="Times New Roman" w:hAnsi="Ubuntu" w:cs="Segoe UI"/>
          <w:b/>
          <w:bCs/>
          <w:sz w:val="22"/>
          <w:lang w:eastAsia="pl-PL"/>
        </w:rPr>
        <w:t xml:space="preserve"> </w:t>
      </w:r>
      <w:r w:rsidRPr="00DF1D93">
        <w:rPr>
          <w:rFonts w:ascii="Ubuntu" w:eastAsia="Times New Roman" w:hAnsi="Ubuntu"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W JAKIM CELU I NA JAKIEJ PODSTAWIE PRAWNEJ WYKORZYSTUJEMY DANE? </w:t>
      </w:r>
    </w:p>
    <w:p w14:paraId="0A52C790"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sz w:val="22"/>
          <w:lang w:eastAsia="pl-PL"/>
        </w:rPr>
        <w:t>Państwa dane osobowe będziemy wykorzystywać w następujących celach:</w:t>
      </w:r>
    </w:p>
    <w:p w14:paraId="24BE921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marketingu usług własnych w trakcie trwania umowy (podstawa prawna – art. 6 ust. 1 lit. f RODO) – „prawnie uzasadniony interes”,</w:t>
      </w:r>
    </w:p>
    <w:p w14:paraId="594CB7B9"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marketingowych, w przypadku wyrażenia przez Państwa zgody na wykorzystanie danych</w:t>
      </w:r>
      <w:r w:rsidRPr="00DF1D93">
        <w:rPr>
          <w:rFonts w:ascii="Ubuntu" w:eastAsia="Times New Roman" w:hAnsi="Ubuntu" w:cs="Segoe UI"/>
          <w:sz w:val="22"/>
          <w:lang w:eastAsia="pl-PL"/>
        </w:rPr>
        <w:br/>
        <w:t>w tym celu (podstawa prawna – art. 6 ust. 1 lit a RODO) – „zgoda”.</w:t>
      </w:r>
    </w:p>
    <w:p w14:paraId="7EE8AB3C" w14:textId="22C15880"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JAK DŁUGO BĘDZIEMY WYKORZYSTYWAĆ PAŃSTWA DANE?</w:t>
      </w:r>
    </w:p>
    <w:p w14:paraId="2C2E03F0"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Dane będziemy wykorzystywać przez okres niezbędny do realizacji opisanych powyżej celów.</w:t>
      </w:r>
      <w:r w:rsidRPr="00DF1D93">
        <w:rPr>
          <w:rFonts w:ascii="Ubuntu" w:eastAsia="Times New Roman" w:hAnsi="Ubuntu" w:cs="Segoe UI"/>
          <w:sz w:val="22"/>
          <w:lang w:eastAsia="pl-PL"/>
        </w:rPr>
        <w:br/>
        <w:t>W zależności od podstawy prawnej będzie to odpowiednio:</w:t>
      </w:r>
    </w:p>
    <w:p w14:paraId="7C59DCEF"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trwania umowy,</w:t>
      </w:r>
    </w:p>
    <w:p w14:paraId="1E7DB95C"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po którym przedawnią się roszczenia wynikające z umowy,</w:t>
      </w:r>
    </w:p>
    <w:p w14:paraId="65C169F1" w14:textId="1CFD9168" w:rsidR="00C730F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do momentu wycofania zgody.</w:t>
      </w:r>
    </w:p>
    <w:p w14:paraId="0605DE96" w14:textId="360CFA76"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JAKIE MAJĄ PAŃSTWO PRAWA? </w:t>
      </w:r>
    </w:p>
    <w:p w14:paraId="2A38D9BD"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Przysługuje Państwu prawo:</w:t>
      </w:r>
    </w:p>
    <w:p w14:paraId="6205F8C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dostępu do swoich danych osobowych i otrzymania kopii danych osobowych podlegających przetwarzaniu;</w:t>
      </w:r>
    </w:p>
    <w:p w14:paraId="1A26EC2D"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sprostowania swoich nieprawidłowych danych;</w:t>
      </w:r>
    </w:p>
    <w:p w14:paraId="623F3F0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usunięcia danych w przypadku wystąpienia okoliczności przewidzianych</w:t>
      </w:r>
      <w:r w:rsidRPr="00DF1D93">
        <w:rPr>
          <w:rFonts w:ascii="Ubuntu" w:eastAsia="Times New Roman" w:hAnsi="Ubuntu" w:cs="Segoe UI"/>
          <w:sz w:val="22"/>
          <w:lang w:eastAsia="pl-PL"/>
        </w:rPr>
        <w:br/>
        <w:t>w art. 17 RODO;</w:t>
      </w:r>
    </w:p>
    <w:p w14:paraId="2F62EB9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ograniczenia przetwarzania danych w przypadkach wskazanych w art. 18 RODO;</w:t>
      </w:r>
    </w:p>
    <w:p w14:paraId="00F47166"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lastRenderedPageBreak/>
        <w:t>wniesienia sprzeciwu wobec przetwarzania danych w przypadkach wskazanych w art. 21 RODO;</w:t>
      </w:r>
    </w:p>
    <w:p w14:paraId="3CAF075C"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przenoszenia dostarczonych danych, przetwarzanych w sposób zautomatyzowany;</w:t>
      </w:r>
    </w:p>
    <w:p w14:paraId="21BA1BD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KOMU PRZEKAZUJEMY PAŃSTWA DANE? </w:t>
      </w:r>
    </w:p>
    <w:p w14:paraId="5DDE02A5"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POZOSTAŁE INFORMACJE</w:t>
      </w:r>
    </w:p>
    <w:p w14:paraId="138FCE9E" w14:textId="5179E754" w:rsidR="00997F6D"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8" w:history="1">
        <w:r w:rsidRPr="00DF1D93">
          <w:rPr>
            <w:rFonts w:ascii="Ubuntu" w:eastAsia="Times New Roman" w:hAnsi="Ubuntu" w:cs="Segoe UI"/>
            <w:sz w:val="22"/>
            <w:lang w:eastAsia="pl-PL"/>
          </w:rPr>
          <w:t>iod@stbu.pl</w:t>
        </w:r>
      </w:hyperlink>
      <w:r w:rsidRPr="00DF1D93">
        <w:rPr>
          <w:rFonts w:ascii="Ubuntu" w:eastAsia="Times New Roman" w:hAnsi="Ubuntu" w:cs="Segoe UI"/>
          <w:sz w:val="22"/>
          <w:lang w:eastAsia="pl-PL"/>
        </w:rPr>
        <w:t xml:space="preserve"> lub pisemnie na adres siedziby Administratora.</w:t>
      </w:r>
    </w:p>
    <w:p w14:paraId="4CAC6C70" w14:textId="31114FC1" w:rsidR="002F5021" w:rsidRPr="00DF1D93" w:rsidRDefault="002F5021" w:rsidP="000F56E7">
      <w:pPr>
        <w:spacing w:after="0" w:line="240" w:lineRule="auto"/>
        <w:jc w:val="both"/>
        <w:rPr>
          <w:rFonts w:ascii="Ubuntu" w:eastAsia="Times New Roman" w:hAnsi="Ubuntu" w:cs="Segoe UI"/>
          <w:sz w:val="22"/>
          <w:lang w:eastAsia="pl-PL"/>
        </w:rPr>
      </w:pPr>
    </w:p>
    <w:p w14:paraId="5433E06F" w14:textId="77777777" w:rsidR="004958E7" w:rsidRDefault="0036402F" w:rsidP="004958E7">
      <w:pPr>
        <w:spacing w:after="0" w:line="240" w:lineRule="auto"/>
        <w:ind w:left="425" w:hanging="425"/>
        <w:contextualSpacing/>
        <w:jc w:val="both"/>
        <w:rPr>
          <w:rFonts w:ascii="Ubuntu" w:hAnsi="Ubuntu" w:cs="Arial"/>
          <w:b/>
          <w:bCs/>
          <w:sz w:val="22"/>
        </w:rPr>
      </w:pPr>
      <w:bookmarkStart w:id="4" w:name="_Hlk59542095"/>
      <w:r w:rsidRPr="00DF1D93">
        <w:rPr>
          <w:rFonts w:ascii="Ubuntu" w:hAnsi="Ubuntu" w:cs="Arial"/>
          <w:b/>
          <w:bCs/>
          <w:sz w:val="22"/>
        </w:rPr>
        <w:t>Po zakończeniu postępowania o udzielenie zamówienia publicznego dokumentacja z postępowania wraz z umowami zostaną przekazana Zamawiającemu</w:t>
      </w:r>
      <w:r w:rsidR="004958E7">
        <w:rPr>
          <w:rFonts w:ascii="Ubuntu" w:hAnsi="Ubuntu" w:cs="Arial"/>
          <w:b/>
          <w:bCs/>
          <w:sz w:val="22"/>
        </w:rPr>
        <w:t>.</w:t>
      </w:r>
      <w:r w:rsidRPr="00DF1D93">
        <w:rPr>
          <w:rFonts w:ascii="Ubuntu" w:hAnsi="Ubuntu" w:cs="Arial"/>
          <w:b/>
          <w:bCs/>
          <w:sz w:val="22"/>
        </w:rPr>
        <w:t xml:space="preserve"> </w:t>
      </w:r>
      <w:bookmarkEnd w:id="4"/>
    </w:p>
    <w:p w14:paraId="6735AC77" w14:textId="77777777" w:rsidR="002F5021" w:rsidRPr="00DF1D93" w:rsidRDefault="002F5021" w:rsidP="000F56E7">
      <w:pPr>
        <w:spacing w:after="0" w:line="240" w:lineRule="auto"/>
        <w:jc w:val="both"/>
        <w:rPr>
          <w:rFonts w:ascii="Ubuntu" w:eastAsia="Times New Roman" w:hAnsi="Ubuntu" w:cs="Segoe UI"/>
          <w:color w:val="FF0000"/>
          <w:sz w:val="22"/>
          <w:lang w:eastAsia="pl-PL"/>
        </w:rPr>
      </w:pPr>
    </w:p>
    <w:p w14:paraId="09DC3127" w14:textId="67272A7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POSTANOWIENIA KOŃCOWE</w:t>
      </w:r>
    </w:p>
    <w:p w14:paraId="5F5667BD" w14:textId="3286CC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zawarcia umowy ramowej.</w:t>
      </w:r>
    </w:p>
    <w:p w14:paraId="10D6B98F" w14:textId="19D12D39"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dopuszcza składania ofert wariantowych.</w:t>
      </w:r>
    </w:p>
    <w:p w14:paraId="1899505C" w14:textId="313D8E0C"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nie przewiduje rozliczeń między </w:t>
      </w:r>
      <w:r w:rsidR="00997F6D" w:rsidRPr="00DF1D93">
        <w:rPr>
          <w:rFonts w:ascii="Ubuntu" w:hAnsi="Ubuntu" w:cs="Segoe UI"/>
          <w:sz w:val="22"/>
          <w:lang w:eastAsia="pl-PL"/>
        </w:rPr>
        <w:t>Z</w:t>
      </w:r>
      <w:r w:rsidRPr="00DF1D93">
        <w:rPr>
          <w:rFonts w:ascii="Ubuntu" w:hAnsi="Ubuntu" w:cs="Segoe UI"/>
          <w:sz w:val="22"/>
          <w:lang w:eastAsia="pl-PL"/>
        </w:rPr>
        <w:t>amawiającym</w:t>
      </w:r>
      <w:r w:rsidR="00997F6D" w:rsidRPr="00DF1D93">
        <w:rPr>
          <w:rFonts w:ascii="Ubuntu" w:hAnsi="Ubuntu" w:cs="Segoe UI"/>
          <w:sz w:val="22"/>
          <w:lang w:eastAsia="pl-PL"/>
        </w:rPr>
        <w:t>,</w:t>
      </w:r>
      <w:r w:rsidRPr="00DF1D93">
        <w:rPr>
          <w:rFonts w:ascii="Ubuntu" w:hAnsi="Ubuntu" w:cs="Segoe UI"/>
          <w:sz w:val="22"/>
          <w:lang w:eastAsia="pl-PL"/>
        </w:rPr>
        <w:t xml:space="preserve"> a </w:t>
      </w:r>
      <w:r w:rsidR="00997F6D" w:rsidRPr="00DF1D93">
        <w:rPr>
          <w:rFonts w:ascii="Ubuntu" w:hAnsi="Ubuntu" w:cs="Segoe UI"/>
          <w:sz w:val="22"/>
          <w:lang w:eastAsia="pl-PL"/>
        </w:rPr>
        <w:t>W</w:t>
      </w:r>
      <w:r w:rsidRPr="00DF1D93">
        <w:rPr>
          <w:rFonts w:ascii="Ubuntu" w:hAnsi="Ubuntu" w:cs="Segoe UI"/>
          <w:sz w:val="22"/>
          <w:lang w:eastAsia="pl-PL"/>
        </w:rPr>
        <w:t>ykonawcą w</w:t>
      </w:r>
      <w:r w:rsidR="00997F6D" w:rsidRPr="00DF1D93">
        <w:rPr>
          <w:rFonts w:ascii="Ubuntu" w:hAnsi="Ubuntu" w:cs="Segoe UI"/>
          <w:sz w:val="22"/>
          <w:lang w:eastAsia="pl-PL"/>
        </w:rPr>
        <w:t> </w:t>
      </w:r>
      <w:r w:rsidRPr="00DF1D93">
        <w:rPr>
          <w:rFonts w:ascii="Ubuntu" w:hAnsi="Ubuntu" w:cs="Segoe UI"/>
          <w:sz w:val="22"/>
          <w:lang w:eastAsia="pl-PL"/>
        </w:rPr>
        <w:t>walutach</w:t>
      </w:r>
      <w:r w:rsidR="00997F6D" w:rsidRPr="00DF1D93">
        <w:rPr>
          <w:rFonts w:ascii="Ubuntu" w:hAnsi="Ubuntu" w:cs="Segoe UI"/>
          <w:sz w:val="22"/>
          <w:lang w:eastAsia="pl-PL"/>
        </w:rPr>
        <w:t> </w:t>
      </w:r>
      <w:r w:rsidRPr="00DF1D93">
        <w:rPr>
          <w:rFonts w:ascii="Ubuntu" w:hAnsi="Ubuntu" w:cs="Segoe UI"/>
          <w:sz w:val="22"/>
          <w:lang w:eastAsia="pl-PL"/>
        </w:rPr>
        <w:t>obcych.</w:t>
      </w:r>
    </w:p>
    <w:p w14:paraId="4CAC8FBF" w14:textId="689E88A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aukcji elektronicznej.</w:t>
      </w:r>
    </w:p>
    <w:p w14:paraId="13136051" w14:textId="220C4D8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zwrotu kosztów udziału w postępowaniu.</w:t>
      </w:r>
    </w:p>
    <w:p w14:paraId="6962B34E" w14:textId="104E23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DF1D93">
        <w:rPr>
          <w:rFonts w:ascii="Ubuntu" w:hAnsi="Ubuntu" w:cs="Segoe UI"/>
          <w:sz w:val="22"/>
          <w:lang w:eastAsia="pl-PL"/>
        </w:rPr>
        <w:t> </w:t>
      </w:r>
      <w:r w:rsidRPr="00DF1D93">
        <w:rPr>
          <w:rFonts w:ascii="Ubuntu" w:hAnsi="Ubuntu" w:cs="Segoe UI"/>
          <w:sz w:val="22"/>
          <w:lang w:eastAsia="pl-PL"/>
        </w:rPr>
        <w:t>szczególności w przypadkach wskazanych w umowie.</w:t>
      </w:r>
    </w:p>
    <w:p w14:paraId="0A8593CD" w14:textId="77777777" w:rsidR="000E0809" w:rsidRPr="00DF1D93" w:rsidRDefault="000E0809" w:rsidP="000F56E7">
      <w:pPr>
        <w:spacing w:after="0" w:line="240" w:lineRule="auto"/>
        <w:jc w:val="both"/>
        <w:rPr>
          <w:rFonts w:ascii="Ubuntu" w:hAnsi="Ubuntu" w:cs="Segoe UI"/>
          <w:sz w:val="22"/>
          <w:lang w:eastAsia="pl-PL"/>
        </w:rPr>
      </w:pPr>
    </w:p>
    <w:p w14:paraId="4183D87E" w14:textId="61409A72"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ZAŁĄCZNIKI</w:t>
      </w:r>
      <w:r w:rsidR="00966EE8" w:rsidRPr="00DF1D93">
        <w:rPr>
          <w:rFonts w:ascii="Ubuntu" w:hAnsi="Ubuntu" w:cs="Segoe UI"/>
          <w:color w:val="auto"/>
          <w:szCs w:val="22"/>
          <w:lang w:eastAsia="pl-PL"/>
        </w:rPr>
        <w:t xml:space="preserve"> DO SWZ</w:t>
      </w:r>
    </w:p>
    <w:p w14:paraId="7A153C60" w14:textId="4C97C138" w:rsidR="000E0809" w:rsidRPr="00DF1D93"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formularz</w:t>
      </w:r>
      <w:r w:rsidR="00F61E51" w:rsidRPr="00DF1D93">
        <w:rPr>
          <w:rFonts w:ascii="Ubuntu" w:hAnsi="Ubuntu" w:cs="Segoe UI"/>
          <w:sz w:val="22"/>
          <w:lang w:eastAsia="pl-PL"/>
        </w:rPr>
        <w:t>e</w:t>
      </w:r>
      <w:r w:rsidRPr="00DF1D93">
        <w:rPr>
          <w:rFonts w:ascii="Ubuntu" w:hAnsi="Ubuntu" w:cs="Segoe UI"/>
          <w:sz w:val="22"/>
          <w:lang w:eastAsia="pl-PL"/>
        </w:rPr>
        <w:t xml:space="preserve"> ofert </w:t>
      </w:r>
    </w:p>
    <w:p w14:paraId="1BBA3094" w14:textId="1D005287" w:rsidR="000E0809" w:rsidRPr="00DF1D93" w:rsidRDefault="003D2D71"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wz</w:t>
      </w:r>
      <w:r w:rsidR="000F56E7" w:rsidRPr="00DF1D93">
        <w:rPr>
          <w:rFonts w:ascii="Ubuntu" w:hAnsi="Ubuntu" w:cs="Segoe UI"/>
          <w:sz w:val="22"/>
          <w:lang w:eastAsia="pl-PL"/>
        </w:rPr>
        <w:t xml:space="preserve">ór umowy </w:t>
      </w:r>
    </w:p>
    <w:p w14:paraId="42ED95E2" w14:textId="09128F0F" w:rsidR="0050045A"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opis </w:t>
      </w:r>
      <w:r w:rsidR="00CA4223" w:rsidRPr="00DF1D93">
        <w:rPr>
          <w:rFonts w:ascii="Ubuntu" w:hAnsi="Ubuntu" w:cs="Segoe UI"/>
          <w:sz w:val="22"/>
          <w:lang w:eastAsia="pl-PL"/>
        </w:rPr>
        <w:t xml:space="preserve">przedmiotu </w:t>
      </w:r>
      <w:r w:rsidRPr="00DF1D93">
        <w:rPr>
          <w:rFonts w:ascii="Ubuntu" w:hAnsi="Ubuntu" w:cs="Segoe UI"/>
          <w:sz w:val="22"/>
          <w:lang w:eastAsia="pl-PL"/>
        </w:rPr>
        <w:t xml:space="preserve">zamówienia </w:t>
      </w:r>
      <w:r w:rsidR="007B13A5" w:rsidRPr="00DF1D93">
        <w:rPr>
          <w:rFonts w:ascii="Ubuntu" w:hAnsi="Ubuntu" w:cs="Segoe UI"/>
          <w:sz w:val="22"/>
          <w:lang w:eastAsia="pl-PL"/>
        </w:rPr>
        <w:t xml:space="preserve"> </w:t>
      </w:r>
    </w:p>
    <w:p w14:paraId="2806D7FD" w14:textId="77777777" w:rsidR="004958E7" w:rsidRPr="004958E7" w:rsidRDefault="004958E7" w:rsidP="004958E7">
      <w:pPr>
        <w:pStyle w:val="Akapitzlist"/>
        <w:spacing w:after="0" w:line="240" w:lineRule="auto"/>
        <w:contextualSpacing w:val="0"/>
        <w:jc w:val="both"/>
        <w:rPr>
          <w:rFonts w:ascii="Ubuntu" w:hAnsi="Ubuntu" w:cs="Segoe UI"/>
          <w:sz w:val="22"/>
          <w:lang w:eastAsia="pl-PL"/>
        </w:rPr>
      </w:pPr>
    </w:p>
    <w:p w14:paraId="58A08C4E" w14:textId="77777777" w:rsidR="0050045A" w:rsidRDefault="0050045A" w:rsidP="000F56E7">
      <w:pPr>
        <w:spacing w:after="0" w:line="240" w:lineRule="auto"/>
        <w:rPr>
          <w:rFonts w:ascii="Ubuntu" w:hAnsi="Ubuntu"/>
          <w:sz w:val="22"/>
          <w:lang w:eastAsia="pl-PL"/>
        </w:rPr>
      </w:pPr>
    </w:p>
    <w:p w14:paraId="58B87380" w14:textId="77777777" w:rsidR="00815A6A" w:rsidRPr="00815A6A" w:rsidRDefault="00815A6A" w:rsidP="00815A6A">
      <w:pPr>
        <w:spacing w:after="0" w:line="240" w:lineRule="auto"/>
        <w:jc w:val="center"/>
        <w:rPr>
          <w:rFonts w:ascii="Open Sans" w:hAnsi="Open Sans" w:cs="Open Sans"/>
          <w:b/>
          <w:szCs w:val="20"/>
          <w:lang w:eastAsia="pl-PL"/>
        </w:rPr>
      </w:pPr>
      <w:r w:rsidRPr="00815A6A">
        <w:rPr>
          <w:rFonts w:ascii="Open Sans" w:hAnsi="Open Sans" w:cs="Open Sans"/>
          <w:b/>
          <w:szCs w:val="20"/>
          <w:lang w:eastAsia="pl-PL"/>
        </w:rPr>
        <w:t>Sposób korzystania z platformy zakupowej i wymogi sprzętowe</w:t>
      </w:r>
    </w:p>
    <w:p w14:paraId="3733DF3A" w14:textId="77777777" w:rsidR="00815A6A" w:rsidRPr="00815A6A" w:rsidRDefault="00815A6A" w:rsidP="00815A6A">
      <w:pPr>
        <w:spacing w:after="0" w:line="240" w:lineRule="auto"/>
        <w:jc w:val="both"/>
        <w:rPr>
          <w:rFonts w:ascii="Open Sans" w:hAnsi="Open Sans" w:cs="Open Sans"/>
          <w:szCs w:val="20"/>
          <w:lang w:eastAsia="pl-PL"/>
        </w:rPr>
      </w:pPr>
    </w:p>
    <w:p w14:paraId="5C0772DC" w14:textId="77777777" w:rsidR="00815A6A" w:rsidRPr="00815A6A" w:rsidRDefault="00815A6A" w:rsidP="00815A6A">
      <w:pPr>
        <w:numPr>
          <w:ilvl w:val="0"/>
          <w:numId w:val="42"/>
        </w:numPr>
        <w:tabs>
          <w:tab w:val="left" w:pos="662"/>
        </w:tabs>
        <w:spacing w:before="120" w:after="120" w:line="240" w:lineRule="auto"/>
        <w:jc w:val="both"/>
        <w:rPr>
          <w:rFonts w:asciiTheme="minorHAnsi" w:eastAsia="Times New Roman" w:hAnsiTheme="minorHAnsi" w:cstheme="minorHAnsi"/>
          <w:szCs w:val="20"/>
        </w:rPr>
      </w:pPr>
      <w:r w:rsidRPr="00815A6A">
        <w:rPr>
          <w:rFonts w:asciiTheme="minorHAnsi" w:eastAsia="Times New Roman" w:hAnsiTheme="minorHAnsi" w:cstheme="minorHAnsi"/>
          <w:szCs w:val="20"/>
        </w:rPr>
        <w:t xml:space="preserve">Ogólne warunki, zasady oraz sposób świadczenia przez Open </w:t>
      </w:r>
      <w:proofErr w:type="spellStart"/>
      <w:r w:rsidRPr="00815A6A">
        <w:rPr>
          <w:rFonts w:asciiTheme="minorHAnsi" w:eastAsia="Times New Roman" w:hAnsiTheme="minorHAnsi" w:cstheme="minorHAnsi"/>
          <w:szCs w:val="20"/>
        </w:rPr>
        <w:t>Nexus</w:t>
      </w:r>
      <w:proofErr w:type="spellEnd"/>
      <w:r w:rsidRPr="00815A6A">
        <w:rPr>
          <w:rFonts w:asciiTheme="minorHAnsi" w:eastAsia="Times New Roman" w:hAnsiTheme="minorHAnsi" w:cstheme="minorHAnsi"/>
          <w:szCs w:val="20"/>
        </w:rPr>
        <w:t xml:space="preserve"> Sp. z o.o. z siedzibą w Poznaniu, ul. Bolesława Krzywoustego 3, 61-144 Poznań, usług nieodpłatnych dla konta użytkownika drogą elektroniczną, za pośrednictwem platformazakupowa.pl opisane zostały w regulaminie platformazakupowa.pl dla użytkowników (Wykonawców), dostępnym na stronie internetowej </w:t>
      </w:r>
      <w:hyperlink r:id="rId19" w:history="1">
        <w:r w:rsidRPr="00815A6A">
          <w:rPr>
            <w:rFonts w:asciiTheme="minorHAnsi" w:eastAsia="Times New Roman" w:hAnsiTheme="minorHAnsi" w:cstheme="minorHAnsi"/>
            <w:color w:val="0563C1"/>
            <w:szCs w:val="20"/>
            <w:u w:val="single"/>
          </w:rPr>
          <w:t>https://platformazakupowa.pl</w:t>
        </w:r>
      </w:hyperlink>
    </w:p>
    <w:p w14:paraId="24CE4401" w14:textId="77777777" w:rsidR="00815A6A" w:rsidRPr="00815A6A" w:rsidRDefault="00815A6A" w:rsidP="00815A6A">
      <w:pPr>
        <w:numPr>
          <w:ilvl w:val="0"/>
          <w:numId w:val="42"/>
        </w:numPr>
        <w:tabs>
          <w:tab w:val="left" w:pos="662"/>
        </w:tabs>
        <w:spacing w:before="120" w:after="120" w:line="240" w:lineRule="auto"/>
        <w:jc w:val="both"/>
        <w:rPr>
          <w:rFonts w:asciiTheme="minorHAnsi" w:eastAsia="Times New Roman" w:hAnsiTheme="minorHAnsi" w:cstheme="minorHAnsi"/>
          <w:szCs w:val="20"/>
        </w:rPr>
      </w:pPr>
      <w:r w:rsidRPr="00815A6A">
        <w:rPr>
          <w:rFonts w:asciiTheme="minorHAnsi" w:eastAsia="Times New Roman" w:hAnsiTheme="minorHAnsi" w:cstheme="minorHAnsi"/>
          <w:szCs w:val="20"/>
        </w:rPr>
        <w:t xml:space="preserve">Centrum Wsparcia Klienta platformy zakupowej Open </w:t>
      </w:r>
      <w:proofErr w:type="spellStart"/>
      <w:r w:rsidRPr="00815A6A">
        <w:rPr>
          <w:rFonts w:asciiTheme="minorHAnsi" w:eastAsia="Times New Roman" w:hAnsiTheme="minorHAnsi" w:cstheme="minorHAnsi"/>
          <w:szCs w:val="20"/>
        </w:rPr>
        <w:t>Nexus</w:t>
      </w:r>
      <w:proofErr w:type="spellEnd"/>
      <w:r w:rsidRPr="00815A6A">
        <w:rPr>
          <w:rFonts w:asciiTheme="minorHAnsi" w:eastAsia="Times New Roman" w:hAnsiTheme="minorHAnsi" w:cstheme="minorHAnsi"/>
          <w:szCs w:val="20"/>
        </w:rPr>
        <w:t xml:space="preserve"> czynne jest od poniedziałku do piątku w godzinach 7:00-17:00, tel.: 22 101 02 02, e-mail: cwk@platformazakupowa.pl, </w:t>
      </w:r>
      <w:hyperlink r:id="rId20" w:history="1">
        <w:r w:rsidRPr="00815A6A">
          <w:rPr>
            <w:rFonts w:asciiTheme="minorHAnsi" w:eastAsia="Times New Roman" w:hAnsiTheme="minorHAnsi" w:cstheme="minorHAnsi"/>
            <w:color w:val="0563C1"/>
            <w:szCs w:val="20"/>
            <w:u w:val="single"/>
          </w:rPr>
          <w:t>http://opennexus.pl</w:t>
        </w:r>
      </w:hyperlink>
    </w:p>
    <w:p w14:paraId="1813AB4A" w14:textId="77777777" w:rsidR="00815A6A" w:rsidRPr="00815A6A" w:rsidRDefault="00815A6A" w:rsidP="00815A6A">
      <w:pPr>
        <w:numPr>
          <w:ilvl w:val="0"/>
          <w:numId w:val="42"/>
        </w:numPr>
        <w:tabs>
          <w:tab w:val="left" w:pos="662"/>
        </w:tabs>
        <w:spacing w:before="120" w:after="120" w:line="240" w:lineRule="auto"/>
        <w:jc w:val="both"/>
        <w:rPr>
          <w:rFonts w:asciiTheme="minorHAnsi" w:eastAsia="Times New Roman" w:hAnsiTheme="minorHAnsi" w:cstheme="minorHAnsi"/>
          <w:szCs w:val="20"/>
        </w:rPr>
      </w:pPr>
      <w:r w:rsidRPr="00815A6A">
        <w:rPr>
          <w:rFonts w:asciiTheme="minorHAnsi" w:eastAsia="Times New Roman" w:hAnsiTheme="minorHAnsi" w:cstheme="minorHAnsi"/>
          <w:szCs w:val="20"/>
        </w:rPr>
        <w:t xml:space="preserve">Korzystanie przez Wykonawcę z platformy zakupowej Open </w:t>
      </w:r>
      <w:proofErr w:type="spellStart"/>
      <w:r w:rsidRPr="00815A6A">
        <w:rPr>
          <w:rFonts w:asciiTheme="minorHAnsi" w:eastAsia="Times New Roman" w:hAnsiTheme="minorHAnsi" w:cstheme="minorHAnsi"/>
          <w:szCs w:val="20"/>
        </w:rPr>
        <w:t>Nexus</w:t>
      </w:r>
      <w:proofErr w:type="spellEnd"/>
      <w:r w:rsidRPr="00815A6A">
        <w:rPr>
          <w:rFonts w:asciiTheme="minorHAnsi" w:eastAsia="Times New Roman" w:hAnsiTheme="minorHAnsi" w:cstheme="minorHAnsi"/>
          <w:szCs w:val="20"/>
        </w:rPr>
        <w:t xml:space="preserve"> jest bezpłatne. </w:t>
      </w:r>
    </w:p>
    <w:p w14:paraId="459EEFF4" w14:textId="77777777" w:rsidR="00815A6A" w:rsidRPr="00815A6A" w:rsidRDefault="00815A6A" w:rsidP="00815A6A">
      <w:pPr>
        <w:spacing w:after="0" w:line="240" w:lineRule="auto"/>
        <w:jc w:val="both"/>
        <w:rPr>
          <w:rFonts w:asciiTheme="minorHAnsi" w:hAnsiTheme="minorHAnsi" w:cstheme="minorHAnsi"/>
          <w:szCs w:val="20"/>
          <w:lang w:eastAsia="pl-PL"/>
        </w:rPr>
      </w:pPr>
    </w:p>
    <w:p w14:paraId="7D6834B6" w14:textId="77777777" w:rsidR="00815A6A" w:rsidRPr="00815A6A" w:rsidRDefault="00815A6A" w:rsidP="00815A6A">
      <w:pPr>
        <w:spacing w:after="0" w:line="240" w:lineRule="auto"/>
        <w:ind w:left="12" w:firstLine="708"/>
        <w:jc w:val="both"/>
        <w:rPr>
          <w:rFonts w:asciiTheme="minorHAnsi" w:hAnsiTheme="minorHAnsi" w:cstheme="minorHAnsi"/>
          <w:b/>
          <w:szCs w:val="20"/>
          <w:lang w:eastAsia="pl-PL"/>
        </w:rPr>
      </w:pPr>
      <w:r w:rsidRPr="00815A6A">
        <w:rPr>
          <w:rFonts w:asciiTheme="minorHAnsi" w:hAnsiTheme="minorHAnsi" w:cstheme="minorHAnsi"/>
          <w:b/>
          <w:szCs w:val="20"/>
          <w:lang w:eastAsia="pl-PL"/>
        </w:rPr>
        <w:t>Opis minimalnych wymagań sprzętowych koniecznych do złożenia oferty.</w:t>
      </w:r>
    </w:p>
    <w:p w14:paraId="21BB187D" w14:textId="77777777" w:rsidR="00815A6A" w:rsidRPr="00815A6A" w:rsidRDefault="00815A6A" w:rsidP="00815A6A">
      <w:pPr>
        <w:spacing w:after="0" w:line="240" w:lineRule="auto"/>
        <w:jc w:val="both"/>
        <w:rPr>
          <w:rFonts w:asciiTheme="minorHAnsi" w:hAnsiTheme="minorHAnsi" w:cstheme="minorHAnsi"/>
          <w:szCs w:val="20"/>
          <w:lang w:eastAsia="pl-PL"/>
        </w:rPr>
      </w:pPr>
    </w:p>
    <w:p w14:paraId="21A73C51" w14:textId="77777777" w:rsidR="00815A6A" w:rsidRPr="00815A6A" w:rsidRDefault="00815A6A" w:rsidP="00815A6A">
      <w:pPr>
        <w:numPr>
          <w:ilvl w:val="3"/>
          <w:numId w:val="43"/>
        </w:numPr>
        <w:autoSpaceDE w:val="0"/>
        <w:autoSpaceDN w:val="0"/>
        <w:adjustRightInd w:val="0"/>
        <w:spacing w:before="120" w:after="120" w:line="240" w:lineRule="auto"/>
        <w:ind w:left="567" w:hanging="425"/>
        <w:jc w:val="both"/>
        <w:rPr>
          <w:rFonts w:asciiTheme="minorHAnsi" w:hAnsiTheme="minorHAnsi" w:cstheme="minorHAnsi"/>
          <w:color w:val="000000"/>
          <w:szCs w:val="20"/>
        </w:rPr>
      </w:pPr>
      <w:r w:rsidRPr="00815A6A">
        <w:rPr>
          <w:rFonts w:asciiTheme="minorHAnsi" w:hAnsiTheme="minorHAnsi" w:cstheme="minorHAnsi"/>
          <w:szCs w:val="20"/>
        </w:rPr>
        <w:t xml:space="preserve">Wymagania sprzętowo-aplikacyjne oraz informacje na temat specyfikacji połączenia, formatu przesyłanych danych oraz szyfrowania i oznaczania czasu przekazania i odbioru danych, umożliwiające pracę na platformazakupowa.pl, tj.: </w:t>
      </w:r>
    </w:p>
    <w:p w14:paraId="27C1BF27"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stały dostęp do sieci Internet o gwarantowanej przepustowości niemniejszej niż 512 </w:t>
      </w:r>
      <w:proofErr w:type="spellStart"/>
      <w:r w:rsidRPr="00815A6A">
        <w:rPr>
          <w:rFonts w:asciiTheme="minorHAnsi" w:hAnsiTheme="minorHAnsi" w:cstheme="minorHAnsi"/>
          <w:szCs w:val="20"/>
        </w:rPr>
        <w:t>kb</w:t>
      </w:r>
      <w:proofErr w:type="spellEnd"/>
      <w:r w:rsidRPr="00815A6A">
        <w:rPr>
          <w:rFonts w:asciiTheme="minorHAnsi" w:hAnsiTheme="minorHAnsi" w:cstheme="minorHAnsi"/>
          <w:szCs w:val="20"/>
        </w:rPr>
        <w:t>/s;</w:t>
      </w:r>
    </w:p>
    <w:p w14:paraId="4ECEF8D5"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komputer klasy PC lub MAC o następującej konfiguracji: pamięć min. 2 GB Ram, procesor Intel IV 2 GHZ lub jego nowsza wersja, jeden z systemów operacyjnych - MS Windows 7, Mac Os x 10 4, Linux, lub ich nowsze wersje; </w:t>
      </w:r>
    </w:p>
    <w:p w14:paraId="752CF006"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 zainstalowana dowolna przeglądarka internetowa, w przypadku Internet Explorer minimalnie wersja 10 0.; </w:t>
      </w:r>
    </w:p>
    <w:p w14:paraId="5800FE8E"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włączoną obsługę JavaScript;</w:t>
      </w:r>
    </w:p>
    <w:p w14:paraId="3932687A"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zainstalowany program Adobe </w:t>
      </w:r>
      <w:proofErr w:type="spellStart"/>
      <w:r w:rsidRPr="00815A6A">
        <w:rPr>
          <w:rFonts w:asciiTheme="minorHAnsi" w:hAnsiTheme="minorHAnsi" w:cstheme="minorHAnsi"/>
          <w:szCs w:val="20"/>
        </w:rPr>
        <w:t>Acrobat</w:t>
      </w:r>
      <w:proofErr w:type="spellEnd"/>
      <w:r w:rsidRPr="00815A6A">
        <w:rPr>
          <w:rFonts w:asciiTheme="minorHAnsi" w:hAnsiTheme="minorHAnsi" w:cstheme="minorHAnsi"/>
          <w:szCs w:val="20"/>
        </w:rPr>
        <w:t xml:space="preserve"> Reader lub inny obsługujący format plików .pdf; </w:t>
      </w:r>
    </w:p>
    <w:p w14:paraId="5DDED075"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Platforma działa według standardu przyjętego w komunikacji sieciowej - kodowanie UTF8;</w:t>
      </w:r>
    </w:p>
    <w:p w14:paraId="47F004ED"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oznaczenie czasu odbioru danych przez platformę zakupową stanowi datę oraz dokładny czas (</w:t>
      </w:r>
      <w:proofErr w:type="spellStart"/>
      <w:r w:rsidRPr="00815A6A">
        <w:rPr>
          <w:rFonts w:asciiTheme="minorHAnsi" w:hAnsiTheme="minorHAnsi" w:cstheme="minorHAnsi"/>
          <w:szCs w:val="20"/>
        </w:rPr>
        <w:t>hh:mm:ss</w:t>
      </w:r>
      <w:proofErr w:type="spellEnd"/>
      <w:r w:rsidRPr="00815A6A">
        <w:rPr>
          <w:rFonts w:asciiTheme="minorHAnsi" w:hAnsiTheme="minorHAnsi" w:cstheme="minorHAnsi"/>
          <w:szCs w:val="20"/>
        </w:rPr>
        <w:t xml:space="preserve">) generowany wg czasu lokalnego serwera synchronizowanego z zegarem Głównego Urzędu Miar. </w:t>
      </w:r>
    </w:p>
    <w:p w14:paraId="5DF9CB91"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Dopuszczalne formaty przesyłanych danych: .txt; .</w:t>
      </w:r>
      <w:proofErr w:type="spellStart"/>
      <w:r w:rsidRPr="00815A6A">
        <w:rPr>
          <w:rFonts w:asciiTheme="minorHAnsi" w:hAnsiTheme="minorHAnsi" w:cstheme="minorHAnsi"/>
          <w:szCs w:val="20"/>
        </w:rPr>
        <w:t>rft</w:t>
      </w:r>
      <w:proofErr w:type="spellEnd"/>
      <w:r w:rsidRPr="00815A6A">
        <w:rPr>
          <w:rFonts w:asciiTheme="minorHAnsi" w:hAnsiTheme="minorHAnsi" w:cstheme="minorHAnsi"/>
          <w:szCs w:val="20"/>
        </w:rPr>
        <w:t>; .pdf; .</w:t>
      </w:r>
      <w:proofErr w:type="spellStart"/>
      <w:r w:rsidRPr="00815A6A">
        <w:rPr>
          <w:rFonts w:asciiTheme="minorHAnsi" w:hAnsiTheme="minorHAnsi" w:cstheme="minorHAnsi"/>
          <w:szCs w:val="20"/>
        </w:rPr>
        <w:t>xps</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odt</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ods</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odp</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doc</w:t>
      </w:r>
      <w:proofErr w:type="spellEnd"/>
      <w:r w:rsidRPr="00815A6A">
        <w:rPr>
          <w:rFonts w:asciiTheme="minorHAnsi" w:hAnsiTheme="minorHAnsi" w:cstheme="minorHAnsi"/>
          <w:szCs w:val="20"/>
        </w:rPr>
        <w:t>; .xls; .</w:t>
      </w:r>
      <w:proofErr w:type="spellStart"/>
      <w:r w:rsidRPr="00815A6A">
        <w:rPr>
          <w:rFonts w:asciiTheme="minorHAnsi" w:hAnsiTheme="minorHAnsi" w:cstheme="minorHAnsi"/>
          <w:szCs w:val="20"/>
        </w:rPr>
        <w:t>ppt</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docx</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xlsx</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pptx</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csv</w:t>
      </w:r>
      <w:proofErr w:type="spellEnd"/>
      <w:r w:rsidRPr="00815A6A">
        <w:rPr>
          <w:rFonts w:asciiTheme="minorHAnsi" w:hAnsiTheme="minorHAnsi" w:cstheme="minorHAnsi"/>
          <w:szCs w:val="20"/>
        </w:rPr>
        <w:t xml:space="preserve">. </w:t>
      </w:r>
    </w:p>
    <w:p w14:paraId="530360DA"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Zamawiający rekomenduje wykorzystanie formatów: .pdf .</w:t>
      </w:r>
      <w:proofErr w:type="spellStart"/>
      <w:r w:rsidRPr="00815A6A">
        <w:rPr>
          <w:rFonts w:asciiTheme="minorHAnsi" w:hAnsiTheme="minorHAnsi" w:cstheme="minorHAnsi"/>
          <w:szCs w:val="20"/>
        </w:rPr>
        <w:t>doc</w:t>
      </w:r>
      <w:proofErr w:type="spellEnd"/>
      <w:r w:rsidRPr="00815A6A">
        <w:rPr>
          <w:rFonts w:asciiTheme="minorHAnsi" w:hAnsiTheme="minorHAnsi" w:cstheme="minorHAnsi"/>
          <w:szCs w:val="20"/>
        </w:rPr>
        <w:t xml:space="preserve"> .xls .jpg (.</w:t>
      </w:r>
      <w:proofErr w:type="spellStart"/>
      <w:r w:rsidRPr="00815A6A">
        <w:rPr>
          <w:rFonts w:asciiTheme="minorHAnsi" w:hAnsiTheme="minorHAnsi" w:cstheme="minorHAnsi"/>
          <w:szCs w:val="20"/>
        </w:rPr>
        <w:t>jpeg</w:t>
      </w:r>
      <w:proofErr w:type="spellEnd"/>
      <w:r w:rsidRPr="00815A6A">
        <w:rPr>
          <w:rFonts w:asciiTheme="minorHAnsi" w:hAnsiTheme="minorHAnsi" w:cstheme="minorHAnsi"/>
          <w:szCs w:val="20"/>
        </w:rPr>
        <w:t xml:space="preserve">) przy czym </w:t>
      </w:r>
      <w:r w:rsidRPr="00815A6A">
        <w:rPr>
          <w:rFonts w:asciiTheme="minorHAnsi" w:hAnsiTheme="minorHAnsi" w:cstheme="minorHAnsi"/>
          <w:b/>
          <w:bCs/>
          <w:szCs w:val="20"/>
        </w:rPr>
        <w:t xml:space="preserve">zaleca się </w:t>
      </w:r>
      <w:r w:rsidRPr="00815A6A">
        <w:rPr>
          <w:rFonts w:asciiTheme="minorHAnsi" w:hAnsiTheme="minorHAnsi" w:cstheme="minorHAnsi"/>
          <w:szCs w:val="20"/>
        </w:rPr>
        <w:t xml:space="preserve">wykorzystywanie plików w formacie pdf. </w:t>
      </w:r>
    </w:p>
    <w:p w14:paraId="43A7699B"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 xml:space="preserve">W celu kompresji danych Zamawiający rekomenduje wykorzystanie jednego z formatów: .zip lub 7Z. </w:t>
      </w:r>
    </w:p>
    <w:p w14:paraId="088B340E"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 xml:space="preserve"> Informacje na temat kodowania i czasu odbioru danych tj.:</w:t>
      </w:r>
    </w:p>
    <w:p w14:paraId="5F58C145" w14:textId="77777777" w:rsidR="00815A6A" w:rsidRPr="00815A6A" w:rsidRDefault="00815A6A" w:rsidP="00815A6A">
      <w:pPr>
        <w:numPr>
          <w:ilvl w:val="0"/>
          <w:numId w:val="45"/>
        </w:numPr>
        <w:autoSpaceDE w:val="0"/>
        <w:autoSpaceDN w:val="0"/>
        <w:adjustRightInd w:val="0"/>
        <w:spacing w:before="120" w:after="120" w:line="240" w:lineRule="auto"/>
        <w:ind w:hanging="371"/>
        <w:jc w:val="both"/>
        <w:rPr>
          <w:rFonts w:asciiTheme="minorHAnsi" w:hAnsiTheme="minorHAnsi" w:cstheme="minorHAnsi"/>
          <w:szCs w:val="20"/>
        </w:rPr>
      </w:pPr>
      <w:r w:rsidRPr="00815A6A">
        <w:rPr>
          <w:rFonts w:asciiTheme="minorHAnsi" w:hAnsiTheme="minorHAnsi" w:cstheme="minorHAnsi"/>
          <w:szCs w:val="20"/>
        </w:rPr>
        <w:t xml:space="preserve">oferta załączona przez Wykonawcę na Platformie i zapisana nie jest widoczna dla Zamawiającego, ponieważ w systemie widnieje jako zaszyfrowana. Możliwość otworzenia oferty dostępna jest dopiero po upływie terminu składania ofert. </w:t>
      </w:r>
    </w:p>
    <w:p w14:paraId="6AFB5924" w14:textId="77777777" w:rsidR="00815A6A" w:rsidRPr="00815A6A" w:rsidRDefault="00815A6A" w:rsidP="00815A6A">
      <w:pPr>
        <w:numPr>
          <w:ilvl w:val="0"/>
          <w:numId w:val="46"/>
        </w:numPr>
        <w:autoSpaceDE w:val="0"/>
        <w:autoSpaceDN w:val="0"/>
        <w:adjustRightInd w:val="0"/>
        <w:spacing w:before="120" w:after="120" w:line="240" w:lineRule="auto"/>
        <w:ind w:left="1080" w:hanging="371"/>
        <w:jc w:val="both"/>
        <w:rPr>
          <w:rFonts w:asciiTheme="minorHAnsi" w:hAnsiTheme="minorHAnsi" w:cstheme="minorHAnsi"/>
          <w:szCs w:val="20"/>
        </w:rPr>
      </w:pPr>
      <w:r w:rsidRPr="00815A6A">
        <w:rPr>
          <w:rFonts w:asciiTheme="minorHAnsi" w:hAnsiTheme="minorHAnsi" w:cstheme="minorHAnsi"/>
          <w:szCs w:val="20"/>
        </w:rPr>
        <w:t>b) oznaczenie czasu odbioru danych przez Platformę stanowi przypiętą do dokumentu elektronicznego datę oraz dokładny czas (</w:t>
      </w:r>
      <w:proofErr w:type="spellStart"/>
      <w:r w:rsidRPr="00815A6A">
        <w:rPr>
          <w:rFonts w:asciiTheme="minorHAnsi" w:hAnsiTheme="minorHAnsi" w:cstheme="minorHAnsi"/>
          <w:szCs w:val="20"/>
        </w:rPr>
        <w:t>hh:mm:ss</w:t>
      </w:r>
      <w:proofErr w:type="spellEnd"/>
      <w:r w:rsidRPr="00815A6A">
        <w:rPr>
          <w:rFonts w:asciiTheme="minorHAnsi" w:hAnsiTheme="minorHAnsi" w:cstheme="minorHAnsi"/>
          <w:szCs w:val="20"/>
        </w:rPr>
        <w:t xml:space="preserve">). </w:t>
      </w:r>
    </w:p>
    <w:p w14:paraId="4797BB8E"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b/>
          <w:bCs/>
          <w:szCs w:val="20"/>
        </w:rPr>
        <w:t xml:space="preserve"> </w:t>
      </w:r>
      <w:r w:rsidRPr="00815A6A">
        <w:rPr>
          <w:rFonts w:asciiTheme="minorHAnsi" w:hAnsiTheme="minorHAnsi" w:cstheme="minorHAnsi"/>
          <w:szCs w:val="20"/>
        </w:rPr>
        <w:t xml:space="preserve">Maksymalny rozmiar jednego pliku przesyłanego za pośrednictwem dedykowanych formularzy do: złożenia, zmiany, wycofania oferty wynosi 150 MB natomiast przy komunikacji wielkość pliku to maksymalnie 500 MB. </w:t>
      </w:r>
    </w:p>
    <w:p w14:paraId="23030BA2"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 xml:space="preserve">Wielkości plików, które będą podpisywane podpisem elektronicznym poprzez profil zaufany, wynosić może max 10MB oraz max 5MB dla plików podpisywanych podpisem elektronicznym osobistym poprzez aplikację </w:t>
      </w:r>
      <w:proofErr w:type="spellStart"/>
      <w:r w:rsidRPr="00815A6A">
        <w:rPr>
          <w:rFonts w:asciiTheme="minorHAnsi" w:hAnsiTheme="minorHAnsi" w:cstheme="minorHAnsi"/>
          <w:szCs w:val="20"/>
        </w:rPr>
        <w:t>eDoApp</w:t>
      </w:r>
      <w:proofErr w:type="spellEnd"/>
      <w:r w:rsidRPr="00815A6A">
        <w:rPr>
          <w:rFonts w:asciiTheme="minorHAnsi" w:hAnsiTheme="minorHAnsi" w:cstheme="minorHAnsi"/>
          <w:szCs w:val="20"/>
        </w:rPr>
        <w:t xml:space="preserve">. </w:t>
      </w:r>
    </w:p>
    <w:p w14:paraId="46E1FF8C" w14:textId="77777777" w:rsidR="00815A6A" w:rsidRPr="00815A6A" w:rsidRDefault="00815A6A" w:rsidP="00815A6A">
      <w:pPr>
        <w:spacing w:after="0" w:line="240" w:lineRule="auto"/>
        <w:jc w:val="both"/>
        <w:rPr>
          <w:rFonts w:asciiTheme="minorHAnsi" w:hAnsiTheme="minorHAnsi" w:cstheme="minorHAnsi"/>
          <w:szCs w:val="20"/>
          <w:lang w:eastAsia="pl-PL"/>
        </w:rPr>
      </w:pPr>
    </w:p>
    <w:p w14:paraId="67157274" w14:textId="77777777" w:rsidR="00815A6A" w:rsidRPr="00815A6A" w:rsidRDefault="00815A6A" w:rsidP="00815A6A">
      <w:pPr>
        <w:numPr>
          <w:ilvl w:val="0"/>
          <w:numId w:val="44"/>
        </w:numPr>
        <w:contextualSpacing/>
        <w:rPr>
          <w:rFonts w:cs="Segoe UI"/>
          <w:lang w:eastAsia="pl-PL"/>
        </w:rPr>
      </w:pPr>
      <w:r w:rsidRPr="00815A6A">
        <w:rPr>
          <w:rFonts w:cs="Segoe UI"/>
          <w:lang w:eastAsia="pl-PL"/>
        </w:rPr>
        <w:t xml:space="preserve">Szczegółowe instrukcje dotyczące korzystania z platformy znajdują się pod adresem </w:t>
      </w:r>
      <w:r w:rsidRPr="00815A6A">
        <w:rPr>
          <w:rFonts w:cs="Segoe UI"/>
          <w:color w:val="00B0F0"/>
          <w:u w:val="single"/>
          <w:lang w:eastAsia="pl-PL"/>
        </w:rPr>
        <w:t>https://platformazakupowa.pl/strona/45-instrukcje</w:t>
      </w:r>
    </w:p>
    <w:p w14:paraId="38EB29FD" w14:textId="30B6A202" w:rsidR="00C96307" w:rsidRDefault="00C96307" w:rsidP="000F56E7">
      <w:pPr>
        <w:spacing w:after="0" w:line="240" w:lineRule="auto"/>
        <w:rPr>
          <w:rFonts w:ascii="Ubuntu" w:hAnsi="Ubuntu"/>
          <w:sz w:val="22"/>
          <w:lang w:eastAsia="pl-PL"/>
        </w:rPr>
      </w:pPr>
    </w:p>
    <w:p w14:paraId="6971EB0F" w14:textId="52539177" w:rsidR="00C96307" w:rsidRDefault="00C96307" w:rsidP="000F56E7">
      <w:pPr>
        <w:spacing w:after="0" w:line="240" w:lineRule="auto"/>
        <w:rPr>
          <w:rFonts w:ascii="Ubuntu" w:hAnsi="Ubuntu"/>
          <w:sz w:val="22"/>
          <w:lang w:eastAsia="pl-PL"/>
        </w:rPr>
      </w:pPr>
    </w:p>
    <w:p w14:paraId="6B005519" w14:textId="06CD9C3E" w:rsidR="00C96307" w:rsidRDefault="00C96307" w:rsidP="000F56E7">
      <w:pPr>
        <w:spacing w:after="0" w:line="240" w:lineRule="auto"/>
        <w:rPr>
          <w:rFonts w:ascii="Ubuntu" w:hAnsi="Ubuntu"/>
          <w:sz w:val="22"/>
          <w:lang w:eastAsia="pl-PL"/>
        </w:rPr>
      </w:pPr>
    </w:p>
    <w:p w14:paraId="18EFA941" w14:textId="3D3CD4F7" w:rsidR="00C96307" w:rsidRDefault="00C96307" w:rsidP="000F56E7">
      <w:pPr>
        <w:spacing w:after="0" w:line="240" w:lineRule="auto"/>
        <w:rPr>
          <w:rFonts w:ascii="Ubuntu" w:hAnsi="Ubuntu"/>
          <w:sz w:val="22"/>
          <w:lang w:eastAsia="pl-PL"/>
        </w:rPr>
      </w:pPr>
    </w:p>
    <w:p w14:paraId="61C2E3F7" w14:textId="0CB06B93" w:rsidR="00C96307" w:rsidRDefault="00C96307">
      <w:pPr>
        <w:spacing w:line="259" w:lineRule="auto"/>
        <w:rPr>
          <w:rFonts w:ascii="Ubuntu" w:hAnsi="Ubuntu"/>
          <w:sz w:val="22"/>
          <w:lang w:eastAsia="pl-PL"/>
        </w:rPr>
      </w:pPr>
      <w:r>
        <w:rPr>
          <w:rFonts w:ascii="Ubuntu" w:hAnsi="Ubuntu"/>
          <w:sz w:val="22"/>
          <w:lang w:eastAsia="pl-PL"/>
        </w:rPr>
        <w:br w:type="page"/>
      </w:r>
    </w:p>
    <w:p w14:paraId="671BAF01" w14:textId="77777777" w:rsidR="00C96307" w:rsidRPr="00DF1D93" w:rsidRDefault="00C96307" w:rsidP="000F56E7">
      <w:pPr>
        <w:spacing w:after="0" w:line="240" w:lineRule="auto"/>
        <w:rPr>
          <w:rFonts w:ascii="Ubuntu" w:hAnsi="Ubuntu"/>
          <w:sz w:val="22"/>
          <w:lang w:eastAsia="pl-PL"/>
        </w:rPr>
      </w:pPr>
    </w:p>
    <w:p w14:paraId="223379F5" w14:textId="77777777" w:rsidR="0050045A" w:rsidRPr="00DF1D93" w:rsidRDefault="0050045A" w:rsidP="000F56E7">
      <w:pPr>
        <w:pStyle w:val="Nagwek2"/>
        <w:spacing w:before="0" w:after="0" w:line="240" w:lineRule="auto"/>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OFERTA</w:t>
      </w:r>
    </w:p>
    <w:p w14:paraId="77CF3256" w14:textId="0D227F87" w:rsidR="0050045A" w:rsidRPr="00DF1D93" w:rsidRDefault="0050045A" w:rsidP="000F56E7">
      <w:pPr>
        <w:pStyle w:val="Nagwek2"/>
        <w:spacing w:before="0" w:after="0" w:line="240" w:lineRule="auto"/>
        <w:jc w:val="center"/>
        <w:rPr>
          <w:rFonts w:ascii="Ubuntu" w:hAnsi="Ubuntu" w:cs="Segoe UI"/>
          <w:color w:val="auto"/>
          <w:szCs w:val="22"/>
          <w:lang w:eastAsia="pl-PL"/>
        </w:rPr>
      </w:pPr>
      <w:r w:rsidRPr="00DF1D93">
        <w:rPr>
          <w:rFonts w:ascii="Ubuntu" w:hAnsi="Ubuntu" w:cs="Segoe UI"/>
          <w:color w:val="auto"/>
          <w:szCs w:val="22"/>
          <w:lang w:eastAsia="pl-PL"/>
        </w:rPr>
        <w:t>Ubezpieczeni</w:t>
      </w:r>
      <w:r w:rsidR="00C01524" w:rsidRPr="00DF1D93">
        <w:rPr>
          <w:rFonts w:ascii="Ubuntu" w:hAnsi="Ubuntu" w:cs="Segoe UI"/>
          <w:color w:val="auto"/>
          <w:szCs w:val="22"/>
          <w:lang w:eastAsia="pl-PL"/>
        </w:rPr>
        <w:t>e</w:t>
      </w:r>
      <w:r w:rsidRPr="00DF1D93">
        <w:rPr>
          <w:rFonts w:ascii="Ubuntu" w:hAnsi="Ubuntu" w:cs="Segoe UI"/>
          <w:color w:val="auto"/>
          <w:szCs w:val="22"/>
          <w:lang w:eastAsia="pl-PL"/>
        </w:rPr>
        <w:t xml:space="preserve"> </w:t>
      </w:r>
      <w:r w:rsidR="00ED6CA5">
        <w:rPr>
          <w:rFonts w:ascii="Ubuntu" w:hAnsi="Ubuntu" w:cs="Segoe UI"/>
          <w:color w:val="auto"/>
          <w:szCs w:val="22"/>
          <w:lang w:eastAsia="pl-PL"/>
        </w:rPr>
        <w:t>pojazdów</w:t>
      </w:r>
    </w:p>
    <w:p w14:paraId="62CB180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2464EDD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24A3BB6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859C5CC"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6705F95A"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B3BCE2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060B3E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48E2FAB0"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6B81451"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EF0543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04DBDEA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1F9A59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152E53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430CB92"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1EFE874B" w14:textId="77777777" w:rsidR="0050045A" w:rsidRPr="00DF1D93" w:rsidRDefault="0050045A" w:rsidP="00815A6A">
      <w:pPr>
        <w:widowControl w:val="0"/>
        <w:numPr>
          <w:ilvl w:val="0"/>
          <w:numId w:val="21"/>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25990743"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07"/>
        <w:gridCol w:w="3963"/>
      </w:tblGrid>
      <w:tr w:rsidR="00ED6CA5" w:rsidRPr="00DF1D93" w14:paraId="652ED54D" w14:textId="77777777" w:rsidTr="00ED6CA5">
        <w:trPr>
          <w:trHeight w:val="895"/>
        </w:trPr>
        <w:tc>
          <w:tcPr>
            <w:tcW w:w="2972" w:type="pct"/>
            <w:shd w:val="clear" w:color="auto" w:fill="D5DCE4" w:themeFill="text2" w:themeFillTint="33"/>
            <w:vAlign w:val="center"/>
          </w:tcPr>
          <w:p w14:paraId="164CC0F3" w14:textId="77777777" w:rsidR="00ED6CA5" w:rsidRPr="00DF1D93" w:rsidRDefault="00ED6CA5" w:rsidP="000F56E7">
            <w:pPr>
              <w:suppressAutoHyphens/>
              <w:spacing w:after="0" w:line="240" w:lineRule="auto"/>
              <w:jc w:val="center"/>
              <w:rPr>
                <w:rFonts w:ascii="Ubuntu" w:eastAsia="Times New Roman" w:hAnsi="Ubuntu" w:cstheme="minorHAnsi"/>
                <w:b/>
                <w:sz w:val="22"/>
                <w:lang w:eastAsia="pl-PL"/>
              </w:rPr>
            </w:pPr>
            <w:bookmarkStart w:id="5" w:name="_Hlk118968419"/>
            <w:r w:rsidRPr="00DF1D93">
              <w:rPr>
                <w:rFonts w:ascii="Ubuntu" w:eastAsia="Times New Roman" w:hAnsi="Ubuntu" w:cstheme="minorHAnsi"/>
                <w:b/>
                <w:sz w:val="22"/>
                <w:lang w:eastAsia="pl-PL"/>
              </w:rPr>
              <w:t>Przedmiot</w:t>
            </w:r>
          </w:p>
          <w:p w14:paraId="58CC4F77" w14:textId="77777777" w:rsidR="00ED6CA5" w:rsidRPr="00DF1D93" w:rsidRDefault="00ED6CA5"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p w14:paraId="1C3C68C3" w14:textId="237BA096" w:rsidR="00ED6CA5" w:rsidRDefault="00ED6CA5" w:rsidP="000F56E7">
            <w:pPr>
              <w:suppressAutoHyphens/>
              <w:spacing w:after="0" w:line="240" w:lineRule="auto"/>
              <w:jc w:val="center"/>
              <w:rPr>
                <w:rFonts w:ascii="Ubuntu" w:eastAsia="Times New Roman" w:hAnsi="Ubuntu" w:cstheme="minorHAnsi"/>
                <w:b/>
                <w:sz w:val="22"/>
                <w:lang w:eastAsia="pl-PL"/>
              </w:rPr>
            </w:pPr>
          </w:p>
          <w:p w14:paraId="7ECBF2C1" w14:textId="795B1208" w:rsidR="00ED6CA5" w:rsidRPr="00DF1D93" w:rsidRDefault="00ED6CA5" w:rsidP="000F56E7">
            <w:pPr>
              <w:suppressAutoHyphens/>
              <w:spacing w:after="0" w:line="240" w:lineRule="auto"/>
              <w:jc w:val="center"/>
              <w:rPr>
                <w:rFonts w:ascii="Ubuntu" w:eastAsia="Times New Roman" w:hAnsi="Ubuntu" w:cstheme="minorHAnsi"/>
                <w:b/>
                <w:sz w:val="22"/>
                <w:lang w:eastAsia="pl-PL"/>
              </w:rPr>
            </w:pPr>
          </w:p>
        </w:tc>
        <w:tc>
          <w:tcPr>
            <w:tcW w:w="2028" w:type="pct"/>
            <w:shd w:val="clear" w:color="auto" w:fill="D5DCE4" w:themeFill="text2" w:themeFillTint="33"/>
            <w:vAlign w:val="center"/>
          </w:tcPr>
          <w:p w14:paraId="07E5AE6F" w14:textId="1EAC49B0" w:rsidR="00ED6CA5" w:rsidRPr="00DF1D93" w:rsidRDefault="00ED6CA5"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r>
              <w:rPr>
                <w:rFonts w:ascii="Ubuntu" w:eastAsia="Times New Roman" w:hAnsi="Ubuntu" w:cstheme="minorHAnsi"/>
                <w:b/>
                <w:sz w:val="22"/>
                <w:lang w:eastAsia="pl-PL"/>
              </w:rPr>
              <w:t xml:space="preserve"> łączna za wszystkie pojazdy</w:t>
            </w:r>
          </w:p>
          <w:p w14:paraId="116184C3" w14:textId="5293A2FA" w:rsidR="00ED6CA5" w:rsidRPr="00DF1D93" w:rsidRDefault="00ED6CA5"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w zł brutto</w:t>
            </w:r>
          </w:p>
        </w:tc>
      </w:tr>
      <w:tr w:rsidR="00827854" w:rsidRPr="00DF1D93" w14:paraId="482A03D4" w14:textId="77777777" w:rsidTr="00827854">
        <w:trPr>
          <w:trHeight w:val="650"/>
        </w:trPr>
        <w:tc>
          <w:tcPr>
            <w:tcW w:w="2972" w:type="pct"/>
            <w:shd w:val="clear" w:color="auto" w:fill="auto"/>
            <w:vAlign w:val="center"/>
          </w:tcPr>
          <w:p w14:paraId="4ED4FC39" w14:textId="08FA8066" w:rsidR="00827854" w:rsidRPr="00DF1D93" w:rsidRDefault="00ED6CA5" w:rsidP="00ED6CA5">
            <w:pPr>
              <w:suppressAutoHyphens/>
              <w:spacing w:after="0" w:line="240" w:lineRule="auto"/>
              <w:jc w:val="center"/>
              <w:rPr>
                <w:rFonts w:ascii="Ubuntu" w:eastAsia="Times New Roman" w:hAnsi="Ubuntu" w:cstheme="minorHAnsi"/>
                <w:b/>
                <w:sz w:val="22"/>
                <w:lang w:eastAsia="pl-PL"/>
              </w:rPr>
            </w:pPr>
            <w:r>
              <w:rPr>
                <w:rFonts w:ascii="Ubuntu" w:eastAsia="Times New Roman" w:hAnsi="Ubuntu" w:cstheme="minorHAnsi"/>
                <w:b/>
                <w:sz w:val="22"/>
                <w:lang w:eastAsia="pl-PL"/>
              </w:rPr>
              <w:t>Ubezpieczenie wszystkich pojazdów</w:t>
            </w:r>
          </w:p>
        </w:tc>
        <w:tc>
          <w:tcPr>
            <w:tcW w:w="2028" w:type="pct"/>
            <w:shd w:val="clear" w:color="auto" w:fill="auto"/>
            <w:vAlign w:val="center"/>
          </w:tcPr>
          <w:p w14:paraId="5BDCFEDB" w14:textId="77777777" w:rsidR="00827854" w:rsidRPr="00DF1D93" w:rsidRDefault="00827854" w:rsidP="000F56E7">
            <w:pPr>
              <w:suppressAutoHyphens/>
              <w:spacing w:after="0" w:line="240" w:lineRule="auto"/>
              <w:jc w:val="center"/>
              <w:rPr>
                <w:rFonts w:ascii="Ubuntu" w:eastAsia="Times New Roman" w:hAnsi="Ubuntu" w:cstheme="minorHAnsi"/>
                <w:b/>
                <w:sz w:val="22"/>
                <w:lang w:eastAsia="pl-PL"/>
              </w:rPr>
            </w:pPr>
          </w:p>
        </w:tc>
      </w:tr>
      <w:bookmarkEnd w:id="5"/>
    </w:tbl>
    <w:p w14:paraId="33D69D86"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4B65DDBE" w14:textId="77777777" w:rsidR="0050045A" w:rsidRPr="00DF1D93" w:rsidRDefault="0050045A" w:rsidP="000F56E7">
      <w:pPr>
        <w:spacing w:after="0" w:line="240" w:lineRule="auto"/>
        <w:jc w:val="both"/>
        <w:rPr>
          <w:rFonts w:ascii="Ubuntu" w:eastAsia="Times New Roman" w:hAnsi="Ubuntu" w:cstheme="minorHAnsi"/>
          <w:sz w:val="22"/>
          <w:lang w:eastAsia="pl-PL"/>
        </w:rPr>
      </w:pPr>
    </w:p>
    <w:p w14:paraId="1DF8A77B" w14:textId="77777777" w:rsidR="0050045A" w:rsidRPr="00DF1D93" w:rsidRDefault="0050045A" w:rsidP="00815A6A">
      <w:pPr>
        <w:widowControl w:val="0"/>
        <w:numPr>
          <w:ilvl w:val="0"/>
          <w:numId w:val="21"/>
        </w:num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DF1D93">
        <w:rPr>
          <w:rFonts w:ascii="Ubuntu" w:eastAsia="Times New Roman" w:hAnsi="Ubuntu" w:cstheme="minorHAnsi"/>
          <w:sz w:val="22"/>
          <w:lang w:eastAsia="pl-PL"/>
        </w:rPr>
        <w:t xml:space="preserve"> </w:t>
      </w:r>
    </w:p>
    <w:p w14:paraId="673DCAE9" w14:textId="77777777" w:rsidR="0050045A" w:rsidRPr="00DF1D93" w:rsidRDefault="0050045A" w:rsidP="000F56E7">
      <w:p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i/>
          <w:sz w:val="22"/>
          <w:lang w:eastAsia="pl-PL"/>
        </w:rPr>
        <w:t xml:space="preserve">     ( w tabeli wpisać „tak” jeżeli akceptuje, wpisać „nie” jeżeli nie akceptuje): </w:t>
      </w:r>
    </w:p>
    <w:p w14:paraId="489E3372" w14:textId="77777777" w:rsidR="0050045A" w:rsidRPr="00DF1D93" w:rsidRDefault="0050045A" w:rsidP="000F56E7">
      <w:pPr>
        <w:spacing w:after="0" w:line="240" w:lineRule="auto"/>
        <w:jc w:val="both"/>
        <w:rPr>
          <w:rFonts w:ascii="Ubuntu" w:eastAsia="Times New Roman" w:hAnsi="Ubuntu" w:cstheme="minorHAnsi"/>
          <w:iCs/>
          <w:sz w:val="22"/>
          <w:lang w:eastAsia="pl-PL"/>
        </w:rPr>
      </w:pPr>
    </w:p>
    <w:p w14:paraId="78287E58" w14:textId="77777777" w:rsidR="0050045A" w:rsidRPr="00DF1D93" w:rsidRDefault="0050045A" w:rsidP="000F56E7">
      <w:pPr>
        <w:spacing w:after="0" w:line="240" w:lineRule="auto"/>
        <w:jc w:val="both"/>
        <w:rPr>
          <w:rFonts w:ascii="Ubuntu" w:eastAsia="Times New Roman" w:hAnsi="Ubuntu" w:cstheme="minorHAns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508"/>
        <w:gridCol w:w="2268"/>
      </w:tblGrid>
      <w:tr w:rsidR="0050045A" w:rsidRPr="00DF1D93" w14:paraId="3324E883" w14:textId="77777777" w:rsidTr="003C239F">
        <w:trPr>
          <w:trHeight w:hRule="exact" w:val="284"/>
        </w:trPr>
        <w:tc>
          <w:tcPr>
            <w:tcW w:w="7508"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DF1D93" w:rsidRDefault="0050045A" w:rsidP="000F56E7">
            <w:pPr>
              <w:widowControl w:val="0"/>
              <w:spacing w:after="0" w:line="240" w:lineRule="auto"/>
              <w:ind w:left="360"/>
              <w:jc w:val="center"/>
              <w:rPr>
                <w:rFonts w:ascii="Ubuntu" w:eastAsia="Arial Unicode MS" w:hAnsi="Ubuntu" w:cstheme="minorHAnsi"/>
                <w:color w:val="000000" w:themeColor="text1"/>
                <w:sz w:val="22"/>
                <w:lang w:eastAsia="pl-PL"/>
              </w:rPr>
            </w:pPr>
            <w:r w:rsidRPr="00DF1D93">
              <w:rPr>
                <w:rFonts w:ascii="Ubuntu" w:eastAsia="Times New Roman" w:hAnsi="Ubuntu" w:cstheme="minorHAnsi"/>
                <w:b/>
                <w:bCs/>
                <w:color w:val="000000" w:themeColor="text1"/>
                <w:sz w:val="22"/>
                <w:lang w:eastAsia="pl-PL"/>
              </w:rPr>
              <w:t>Klauzule fakultatywne</w:t>
            </w:r>
          </w:p>
        </w:tc>
        <w:tc>
          <w:tcPr>
            <w:tcW w:w="2268" w:type="dxa"/>
            <w:tcBorders>
              <w:top w:val="single" w:sz="8" w:space="0" w:color="auto"/>
              <w:left w:val="single" w:sz="4" w:space="0" w:color="auto"/>
              <w:right w:val="single" w:sz="4" w:space="0" w:color="auto"/>
            </w:tcBorders>
          </w:tcPr>
          <w:p w14:paraId="121B0F41" w14:textId="77777777" w:rsidR="0050045A" w:rsidRPr="00DF1D93" w:rsidRDefault="0050045A" w:rsidP="000F56E7">
            <w:pPr>
              <w:widowControl w:val="0"/>
              <w:spacing w:after="0" w:line="240" w:lineRule="auto"/>
              <w:rPr>
                <w:rFonts w:ascii="Ubuntu" w:eastAsia="Times New Roman" w:hAnsi="Ubuntu" w:cstheme="minorHAnsi"/>
                <w:b/>
                <w:bCs/>
                <w:color w:val="000000" w:themeColor="text1"/>
                <w:sz w:val="22"/>
                <w:lang w:eastAsia="pl-PL"/>
              </w:rPr>
            </w:pPr>
          </w:p>
        </w:tc>
      </w:tr>
      <w:tr w:rsidR="0050045A" w:rsidRPr="00DF1D93" w14:paraId="7DA32402" w14:textId="77777777" w:rsidTr="003C239F">
        <w:trPr>
          <w:trHeight w:hRule="exact" w:val="284"/>
        </w:trPr>
        <w:tc>
          <w:tcPr>
            <w:tcW w:w="7508"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p>
        </w:tc>
        <w:tc>
          <w:tcPr>
            <w:tcW w:w="2268" w:type="dxa"/>
            <w:tcBorders>
              <w:left w:val="single" w:sz="4" w:space="0" w:color="auto"/>
              <w:bottom w:val="single" w:sz="8" w:space="0" w:color="auto"/>
              <w:right w:val="single" w:sz="4" w:space="0" w:color="auto"/>
            </w:tcBorders>
          </w:tcPr>
          <w:p w14:paraId="4494057B"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r w:rsidRPr="00DF1D93">
              <w:rPr>
                <w:rFonts w:ascii="Ubuntu" w:eastAsia="Arial Unicode MS" w:hAnsi="Ubuntu" w:cstheme="minorHAnsi"/>
                <w:b/>
                <w:bCs/>
                <w:color w:val="000000" w:themeColor="text1"/>
                <w:sz w:val="22"/>
                <w:lang w:eastAsia="pl-PL"/>
              </w:rPr>
              <w:t xml:space="preserve">          TAK/NIE</w:t>
            </w:r>
          </w:p>
        </w:tc>
      </w:tr>
      <w:tr w:rsidR="0050045A" w:rsidRPr="00DF1D93" w14:paraId="3A1A509C" w14:textId="77777777" w:rsidTr="00ED6CA5">
        <w:trPr>
          <w:trHeight w:hRule="exact" w:val="54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31A81E65" w14:textId="28D5888F" w:rsidR="003C239F" w:rsidRPr="00ED6CA5" w:rsidRDefault="00ED6CA5" w:rsidP="00ED6CA5">
            <w:pPr>
              <w:spacing w:after="0" w:line="240" w:lineRule="auto"/>
              <w:ind w:left="112" w:right="129" w:hanging="30"/>
              <w:jc w:val="both"/>
              <w:rPr>
                <w:rFonts w:ascii="Ubuntu" w:hAnsi="Ubuntu" w:cs="Segoe UI"/>
                <w:bCs/>
                <w:spacing w:val="-8"/>
                <w:sz w:val="22"/>
                <w:lang w:eastAsia="pl-PL"/>
              </w:rPr>
            </w:pPr>
            <w:r w:rsidRPr="00ED6CA5">
              <w:rPr>
                <w:rFonts w:ascii="Ubuntu" w:hAnsi="Ubuntu" w:cs="Segoe UI"/>
                <w:bCs/>
                <w:spacing w:val="-8"/>
                <w:sz w:val="22"/>
                <w:lang w:eastAsia="pl-PL"/>
              </w:rPr>
              <w:t xml:space="preserve">Klauzula </w:t>
            </w:r>
            <w:proofErr w:type="spellStart"/>
            <w:r w:rsidRPr="00ED6CA5">
              <w:rPr>
                <w:rFonts w:ascii="Ubuntu" w:hAnsi="Ubuntu" w:cs="Segoe UI"/>
                <w:bCs/>
                <w:spacing w:val="-8"/>
                <w:sz w:val="22"/>
                <w:lang w:eastAsia="pl-PL"/>
              </w:rPr>
              <w:t>door</w:t>
            </w:r>
            <w:proofErr w:type="spellEnd"/>
            <w:r w:rsidRPr="00ED6CA5">
              <w:rPr>
                <w:rFonts w:ascii="Ubuntu" w:hAnsi="Ubuntu" w:cs="Segoe UI"/>
                <w:bCs/>
                <w:spacing w:val="-8"/>
                <w:sz w:val="22"/>
                <w:lang w:eastAsia="pl-PL"/>
              </w:rPr>
              <w:t xml:space="preserve"> to </w:t>
            </w:r>
            <w:proofErr w:type="spellStart"/>
            <w:r w:rsidRPr="00ED6CA5">
              <w:rPr>
                <w:rFonts w:ascii="Ubuntu" w:hAnsi="Ubuntu" w:cs="Segoe UI"/>
                <w:bCs/>
                <w:spacing w:val="-8"/>
                <w:sz w:val="22"/>
                <w:lang w:eastAsia="pl-PL"/>
              </w:rPr>
              <w:t>door</w:t>
            </w:r>
            <w:proofErr w:type="spellEnd"/>
            <w:r w:rsidRPr="00ED6CA5">
              <w:rPr>
                <w:rFonts w:ascii="Ubuntu" w:hAnsi="Ubuntu" w:cs="Segoe UI"/>
                <w:bCs/>
                <w:spacing w:val="-8"/>
                <w:sz w:val="22"/>
                <w:lang w:eastAsia="pl-PL"/>
              </w:rPr>
              <w:t xml:space="preserve"> dla pojazdów osobowych </w:t>
            </w:r>
            <w:r w:rsidR="003C239F" w:rsidRPr="003C239F">
              <w:rPr>
                <w:rFonts w:ascii="Ubuntu" w:hAnsi="Ubuntu" w:cs="Segoe UI"/>
                <w:bCs/>
                <w:spacing w:val="-8"/>
                <w:sz w:val="22"/>
                <w:lang w:eastAsia="pl-PL"/>
              </w:rPr>
              <w:t xml:space="preserve">– </w:t>
            </w:r>
            <w:r w:rsidR="009061FC">
              <w:rPr>
                <w:rFonts w:ascii="Ubuntu" w:hAnsi="Ubuntu" w:cs="Segoe UI"/>
                <w:bCs/>
                <w:spacing w:val="-8"/>
                <w:sz w:val="22"/>
                <w:lang w:eastAsia="pl-PL"/>
              </w:rPr>
              <w:t>10</w:t>
            </w:r>
            <w:r w:rsidR="003C239F" w:rsidRPr="003C239F">
              <w:rPr>
                <w:rFonts w:ascii="Ubuntu" w:hAnsi="Ubuntu" w:cs="Segoe UI"/>
                <w:bCs/>
                <w:spacing w:val="-8"/>
                <w:sz w:val="22"/>
                <w:lang w:eastAsia="pl-PL"/>
              </w:rPr>
              <w:t>%</w:t>
            </w:r>
          </w:p>
          <w:p w14:paraId="60027AE5" w14:textId="1436F66C" w:rsidR="0050045A" w:rsidRPr="00DF1D93" w:rsidRDefault="0050045A" w:rsidP="000F56E7">
            <w:pPr>
              <w:spacing w:after="0" w:line="240" w:lineRule="auto"/>
              <w:rPr>
                <w:rFonts w:ascii="Ubuntu" w:eastAsia="Times New Roman" w:hAnsi="Ubuntu" w:cstheme="minorHAnsi"/>
                <w:color w:val="000000" w:themeColor="text1"/>
                <w:sz w:val="22"/>
                <w:lang w:eastAsia="pl-PL"/>
              </w:rPr>
            </w:pPr>
          </w:p>
        </w:tc>
        <w:tc>
          <w:tcPr>
            <w:tcW w:w="2268" w:type="dxa"/>
            <w:tcBorders>
              <w:top w:val="single" w:sz="8" w:space="0" w:color="auto"/>
              <w:left w:val="single" w:sz="4" w:space="0" w:color="auto"/>
              <w:bottom w:val="single" w:sz="8" w:space="0" w:color="auto"/>
              <w:right w:val="single" w:sz="4" w:space="0" w:color="auto"/>
            </w:tcBorders>
            <w:vAlign w:val="center"/>
          </w:tcPr>
          <w:p w14:paraId="6F5883EB" w14:textId="77777777" w:rsidR="003C239F" w:rsidRDefault="003C239F" w:rsidP="00ED6CA5">
            <w:pPr>
              <w:widowControl w:val="0"/>
              <w:spacing w:after="0" w:line="240" w:lineRule="auto"/>
              <w:rPr>
                <w:rFonts w:ascii="Ubuntu" w:eastAsia="Arial Unicode MS" w:hAnsi="Ubuntu" w:cstheme="minorHAnsi"/>
                <w:color w:val="000000" w:themeColor="text1"/>
                <w:sz w:val="22"/>
                <w:lang w:eastAsia="pl-PL"/>
              </w:rPr>
            </w:pPr>
          </w:p>
          <w:p w14:paraId="25C771FF" w14:textId="77777777" w:rsidR="003C239F" w:rsidRDefault="003C239F" w:rsidP="000F56E7">
            <w:pPr>
              <w:widowControl w:val="0"/>
              <w:spacing w:after="0" w:line="240" w:lineRule="auto"/>
              <w:jc w:val="center"/>
              <w:rPr>
                <w:rFonts w:ascii="Ubuntu" w:eastAsia="Arial Unicode MS" w:hAnsi="Ubuntu" w:cstheme="minorHAnsi"/>
                <w:color w:val="000000" w:themeColor="text1"/>
                <w:sz w:val="22"/>
                <w:lang w:eastAsia="pl-PL"/>
              </w:rPr>
            </w:pPr>
          </w:p>
          <w:p w14:paraId="5A318DD0" w14:textId="31C9CCED" w:rsidR="003C239F" w:rsidRPr="00DF1D93" w:rsidRDefault="003C239F" w:rsidP="000F56E7">
            <w:pPr>
              <w:widowControl w:val="0"/>
              <w:spacing w:after="0" w:line="240" w:lineRule="auto"/>
              <w:jc w:val="center"/>
              <w:rPr>
                <w:rFonts w:ascii="Ubuntu" w:eastAsia="Arial Unicode MS" w:hAnsi="Ubuntu" w:cstheme="minorHAnsi"/>
                <w:color w:val="000000" w:themeColor="text1"/>
                <w:sz w:val="22"/>
                <w:lang w:eastAsia="pl-PL"/>
              </w:rPr>
            </w:pPr>
          </w:p>
        </w:tc>
      </w:tr>
    </w:tbl>
    <w:p w14:paraId="164EEC5E" w14:textId="77777777" w:rsidR="0050045A" w:rsidRPr="00DF1D93" w:rsidRDefault="0050045A" w:rsidP="000F56E7">
      <w:pPr>
        <w:spacing w:after="0" w:line="240" w:lineRule="auto"/>
        <w:contextualSpacing/>
        <w:jc w:val="both"/>
        <w:rPr>
          <w:rFonts w:ascii="Ubuntu" w:eastAsia="Times New Roman" w:hAnsi="Ubuntu" w:cstheme="minorHAnsi"/>
          <w:bCs/>
          <w:sz w:val="22"/>
          <w:lang w:eastAsia="pl-PL"/>
        </w:rPr>
      </w:pPr>
    </w:p>
    <w:p w14:paraId="6CCE8E77" w14:textId="086305D9" w:rsidR="0050045A" w:rsidRPr="00DF1D93" w:rsidRDefault="0050045A" w:rsidP="00815A6A">
      <w:pPr>
        <w:pStyle w:val="Akapitzlist"/>
        <w:numPr>
          <w:ilvl w:val="0"/>
          <w:numId w:val="21"/>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9061FC">
        <w:rPr>
          <w:rFonts w:ascii="Ubuntu" w:hAnsi="Ubuntu" w:cstheme="minorHAnsi"/>
          <w:b/>
          <w:sz w:val="22"/>
        </w:rPr>
        <w:t>4</w:t>
      </w:r>
      <w:r w:rsidRPr="00DF1D93">
        <w:rPr>
          <w:rFonts w:ascii="Ubuntu" w:hAnsi="Ubuntu" w:cstheme="minorHAnsi"/>
          <w:b/>
          <w:sz w:val="22"/>
        </w:rPr>
        <w:t xml:space="preserve">r. poz. </w:t>
      </w:r>
      <w:r w:rsidR="00F17C1E" w:rsidRPr="00DF1D93">
        <w:rPr>
          <w:rFonts w:ascii="Ubuntu" w:hAnsi="Ubuntu" w:cstheme="minorHAnsi"/>
          <w:b/>
          <w:sz w:val="22"/>
        </w:rPr>
        <w:t>1</w:t>
      </w:r>
      <w:r w:rsidR="009061FC">
        <w:rPr>
          <w:rFonts w:ascii="Ubuntu" w:hAnsi="Ubuntu" w:cstheme="minorHAnsi"/>
          <w:b/>
          <w:sz w:val="22"/>
        </w:rPr>
        <w:t>32</w:t>
      </w:r>
      <w:r w:rsidR="00C275F7" w:rsidRPr="00DF1D93">
        <w:rPr>
          <w:rFonts w:ascii="Ubuntu" w:hAnsi="Ubuntu" w:cstheme="minorHAnsi"/>
          <w:b/>
          <w:sz w:val="22"/>
        </w:rPr>
        <w:t>0</w:t>
      </w:r>
      <w:r w:rsidRPr="00DF1D93">
        <w:rPr>
          <w:rFonts w:ascii="Ubuntu" w:hAnsi="Ubuntu" w:cstheme="minorHAnsi"/>
          <w:b/>
          <w:sz w:val="22"/>
        </w:rPr>
        <w:t xml:space="preserve"> </w:t>
      </w:r>
      <w:r w:rsidR="00436131">
        <w:rPr>
          <w:rFonts w:ascii="Ubuntu" w:hAnsi="Ubuntu" w:cstheme="minorHAnsi"/>
          <w:b/>
          <w:sz w:val="22"/>
        </w:rPr>
        <w:t>ze zm.</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17089A51" w14:textId="208FB20F" w:rsidR="00C275F7" w:rsidRPr="00DF1D93" w:rsidRDefault="00C275F7" w:rsidP="00815A6A">
      <w:pPr>
        <w:pStyle w:val="Akapitzlist"/>
        <w:numPr>
          <w:ilvl w:val="0"/>
          <w:numId w:val="21"/>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DF1D93" w:rsidRDefault="0050045A" w:rsidP="00815A6A">
      <w:pPr>
        <w:pStyle w:val="Akapitzlist"/>
        <w:numPr>
          <w:ilvl w:val="0"/>
          <w:numId w:val="21"/>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1492012B" w14:textId="77777777" w:rsidTr="00045113">
        <w:trPr>
          <w:jc w:val="center"/>
        </w:trPr>
        <w:tc>
          <w:tcPr>
            <w:tcW w:w="309" w:type="pct"/>
          </w:tcPr>
          <w:p w14:paraId="6377669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6A7CFA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1ED60BDE"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121DAB6C" w14:textId="77777777" w:rsidTr="00045113">
        <w:trPr>
          <w:jc w:val="center"/>
        </w:trPr>
        <w:tc>
          <w:tcPr>
            <w:tcW w:w="309" w:type="pct"/>
          </w:tcPr>
          <w:p w14:paraId="404386F8"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99DA258"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2F6A0A66"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1E5C2733" w14:textId="77777777" w:rsidTr="00045113">
        <w:trPr>
          <w:jc w:val="center"/>
        </w:trPr>
        <w:tc>
          <w:tcPr>
            <w:tcW w:w="309" w:type="pct"/>
          </w:tcPr>
          <w:p w14:paraId="174602D6"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3E792D9"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15F97723" w14:textId="77777777" w:rsidR="0050045A" w:rsidRPr="00DF1D93" w:rsidRDefault="0050045A" w:rsidP="000F56E7">
            <w:pPr>
              <w:spacing w:after="0" w:line="240" w:lineRule="auto"/>
              <w:jc w:val="both"/>
              <w:rPr>
                <w:rFonts w:ascii="Ubuntu" w:hAnsi="Ubuntu" w:cstheme="minorHAnsi"/>
                <w:sz w:val="22"/>
              </w:rPr>
            </w:pPr>
          </w:p>
        </w:tc>
      </w:tr>
    </w:tbl>
    <w:p w14:paraId="50588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DF1D93" w14:paraId="323ADEEE" w14:textId="77777777" w:rsidTr="00045113">
        <w:tc>
          <w:tcPr>
            <w:tcW w:w="562" w:type="dxa"/>
          </w:tcPr>
          <w:p w14:paraId="701F1E1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lastRenderedPageBreak/>
              <w:t>L.P.</w:t>
            </w:r>
          </w:p>
        </w:tc>
        <w:tc>
          <w:tcPr>
            <w:tcW w:w="4820" w:type="dxa"/>
          </w:tcPr>
          <w:p w14:paraId="74D25555"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44209D2F"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4CC16EF0" w14:textId="77777777" w:rsidTr="00045113">
        <w:tc>
          <w:tcPr>
            <w:tcW w:w="562" w:type="dxa"/>
          </w:tcPr>
          <w:p w14:paraId="1787158C"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34526178"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5772089E" w14:textId="77777777" w:rsidR="0050045A" w:rsidRPr="00DF1D93" w:rsidRDefault="0050045A" w:rsidP="000F56E7">
            <w:pPr>
              <w:spacing w:line="240" w:lineRule="auto"/>
              <w:jc w:val="both"/>
              <w:rPr>
                <w:rFonts w:ascii="Ubuntu" w:hAnsi="Ubuntu" w:cstheme="minorHAnsi"/>
                <w:sz w:val="22"/>
                <w:szCs w:val="22"/>
              </w:rPr>
            </w:pPr>
          </w:p>
        </w:tc>
      </w:tr>
    </w:tbl>
    <w:p w14:paraId="33C9C95A" w14:textId="77777777" w:rsidR="0050045A" w:rsidRPr="00DF1D93" w:rsidRDefault="0050045A" w:rsidP="00815A6A">
      <w:pPr>
        <w:widowControl w:val="0"/>
        <w:numPr>
          <w:ilvl w:val="0"/>
          <w:numId w:val="21"/>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DF1D93" w:rsidRDefault="0050045A" w:rsidP="000F56E7">
      <w:pPr>
        <w:spacing w:after="0" w:line="240" w:lineRule="auto"/>
        <w:rPr>
          <w:rFonts w:ascii="Ubuntu" w:eastAsia="Times New Roman" w:hAnsi="Ubuntu" w:cstheme="minorHAnsi"/>
          <w:sz w:val="22"/>
          <w:lang w:eastAsia="pl-PL"/>
        </w:rPr>
      </w:pPr>
    </w:p>
    <w:p w14:paraId="72F1CEFA" w14:textId="77777777" w:rsidR="0050045A" w:rsidRPr="00DF1D93" w:rsidRDefault="0050045A" w:rsidP="00815A6A">
      <w:pPr>
        <w:pStyle w:val="Akapitzlist"/>
        <w:numPr>
          <w:ilvl w:val="0"/>
          <w:numId w:val="21"/>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419E4D0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70FDB0EC" w14:textId="4999436D"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7BC80F8" w14:textId="77B3E4C0" w:rsidR="00C275F7" w:rsidRPr="00DF1D93"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F795474"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1AA0AA8B" w14:textId="77777777" w:rsidTr="00045113">
        <w:tc>
          <w:tcPr>
            <w:tcW w:w="8609" w:type="dxa"/>
            <w:shd w:val="clear" w:color="auto" w:fill="auto"/>
          </w:tcPr>
          <w:p w14:paraId="7CA9D6C1"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4E0010E2" w14:textId="77777777" w:rsidTr="00045113">
        <w:tc>
          <w:tcPr>
            <w:tcW w:w="8609" w:type="dxa"/>
            <w:shd w:val="clear" w:color="auto" w:fill="auto"/>
          </w:tcPr>
          <w:p w14:paraId="20BB56DD"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DF1D93" w:rsidRDefault="0050045A" w:rsidP="000F56E7">
      <w:pPr>
        <w:spacing w:after="0" w:line="240" w:lineRule="auto"/>
        <w:ind w:right="567"/>
        <w:jc w:val="center"/>
        <w:rPr>
          <w:rFonts w:ascii="Ubuntu" w:eastAsia="Times New Roman" w:hAnsi="Ubuntu" w:cstheme="minorHAnsi"/>
          <w:b/>
          <w:bCs/>
          <w:sz w:val="22"/>
          <w:lang w:eastAsia="pl-PL"/>
        </w:rPr>
      </w:pPr>
    </w:p>
    <w:p w14:paraId="2721185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3BAF9573"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Default="008539B8" w:rsidP="000F56E7">
      <w:pPr>
        <w:spacing w:after="0" w:line="240" w:lineRule="auto"/>
        <w:ind w:left="142" w:hanging="142"/>
        <w:jc w:val="both"/>
        <w:rPr>
          <w:rFonts w:ascii="Ubuntu" w:eastAsia="Calibri" w:hAnsi="Ubuntu" w:cstheme="minorHAnsi"/>
          <w:sz w:val="22"/>
          <w:lang w:eastAsia="pl-PL"/>
        </w:rPr>
      </w:pPr>
    </w:p>
    <w:p w14:paraId="6EC7E4EA" w14:textId="77777777" w:rsidR="008539B8" w:rsidRPr="00DF1D93" w:rsidRDefault="008539B8" w:rsidP="000F56E7">
      <w:pPr>
        <w:spacing w:after="0" w:line="240" w:lineRule="auto"/>
        <w:ind w:left="142" w:hanging="142"/>
        <w:jc w:val="both"/>
        <w:rPr>
          <w:rFonts w:ascii="Ubuntu" w:eastAsia="Calibri" w:hAnsi="Ubuntu" w:cstheme="minorHAnsi"/>
          <w:sz w:val="22"/>
          <w:lang w:eastAsia="pl-PL"/>
        </w:rPr>
      </w:pPr>
    </w:p>
    <w:p w14:paraId="55F3EB3D" w14:textId="77777777" w:rsidR="0099694E" w:rsidRPr="00DF1D93" w:rsidRDefault="0099694E" w:rsidP="007B13A5">
      <w:pPr>
        <w:spacing w:after="0" w:line="240" w:lineRule="auto"/>
        <w:rPr>
          <w:rFonts w:ascii="Ubuntu" w:hAnsi="Ubuntu" w:cs="Segoe UI"/>
          <w:b/>
          <w:bCs/>
          <w:sz w:val="22"/>
          <w:lang w:eastAsia="pl-PL"/>
        </w:rPr>
      </w:pPr>
    </w:p>
    <w:p w14:paraId="631975D7" w14:textId="5E905B0F" w:rsidR="004958E7" w:rsidRDefault="004958E7">
      <w:pPr>
        <w:spacing w:line="259" w:lineRule="auto"/>
        <w:rPr>
          <w:rFonts w:ascii="Ubuntu" w:hAnsi="Ubuntu" w:cs="Segoe UI"/>
          <w:b/>
          <w:bCs/>
          <w:sz w:val="22"/>
          <w:lang w:eastAsia="pl-PL"/>
        </w:rPr>
      </w:pPr>
      <w:r>
        <w:rPr>
          <w:rFonts w:ascii="Ubuntu" w:hAnsi="Ubuntu" w:cs="Segoe UI"/>
          <w:b/>
          <w:bCs/>
          <w:sz w:val="22"/>
          <w:lang w:eastAsia="pl-PL"/>
        </w:rPr>
        <w:br w:type="page"/>
      </w:r>
    </w:p>
    <w:p w14:paraId="6302309A" w14:textId="77777777" w:rsidR="00436131" w:rsidRDefault="00436131" w:rsidP="000F56E7">
      <w:pPr>
        <w:spacing w:after="0" w:line="240" w:lineRule="auto"/>
        <w:jc w:val="center"/>
        <w:rPr>
          <w:rFonts w:ascii="Ubuntu" w:hAnsi="Ubuntu" w:cs="Segoe UI"/>
          <w:b/>
          <w:bCs/>
          <w:sz w:val="22"/>
          <w:lang w:eastAsia="pl-PL"/>
        </w:rPr>
      </w:pPr>
    </w:p>
    <w:p w14:paraId="5150E830" w14:textId="6B593E37" w:rsidR="00C8210D" w:rsidRDefault="00C8210D" w:rsidP="000F56E7">
      <w:pPr>
        <w:spacing w:after="0" w:line="240" w:lineRule="auto"/>
        <w:jc w:val="both"/>
        <w:rPr>
          <w:rFonts w:ascii="Ubuntu" w:hAnsi="Ubuntu" w:cs="Segoe UI"/>
          <w:sz w:val="22"/>
          <w:lang w:eastAsia="pl-PL"/>
        </w:rPr>
      </w:pPr>
    </w:p>
    <w:p w14:paraId="45D456A1" w14:textId="1A5D8CA8" w:rsidR="00C8210D" w:rsidRPr="00C8210D" w:rsidRDefault="00C8210D" w:rsidP="00C8210D">
      <w:pPr>
        <w:spacing w:after="0" w:line="240" w:lineRule="auto"/>
        <w:ind w:left="2124" w:firstLine="708"/>
        <w:jc w:val="both"/>
        <w:rPr>
          <w:rFonts w:ascii="Ubuntu" w:hAnsi="Ubuntu" w:cs="Segoe UI"/>
          <w:sz w:val="22"/>
          <w:lang w:eastAsia="pl-PL"/>
        </w:rPr>
      </w:pPr>
      <w:r w:rsidRPr="00C8210D">
        <w:rPr>
          <w:rFonts w:ascii="Ubuntu" w:hAnsi="Ubuntu"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9061FC" w:rsidRPr="004D2D3F" w:rsidRDefault="009061FC" w:rsidP="00C8210D">
                            <w:pPr>
                              <w:pStyle w:val="Nagwek"/>
                              <w:jc w:val="right"/>
                              <w:rPr>
                                <w:rFonts w:cs="Segoe UI"/>
                                <w:sz w:val="18"/>
                                <w:szCs w:val="20"/>
                              </w:rPr>
                            </w:pPr>
                          </w:p>
                          <w:p w14:paraId="05621D6F" w14:textId="77777777" w:rsidR="009061FC" w:rsidRPr="004D2D3F" w:rsidRDefault="009061FC"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7AAACC07" w14:textId="77777777" w:rsidR="009061FC" w:rsidRPr="004D2D3F" w:rsidRDefault="009061FC" w:rsidP="00C8210D">
                      <w:pPr>
                        <w:pStyle w:val="Nagwek"/>
                        <w:jc w:val="right"/>
                        <w:rPr>
                          <w:rFonts w:cs="Segoe UI"/>
                          <w:sz w:val="18"/>
                          <w:szCs w:val="20"/>
                        </w:rPr>
                      </w:pPr>
                    </w:p>
                    <w:p w14:paraId="05621D6F" w14:textId="77777777" w:rsidR="009061FC" w:rsidRPr="004D2D3F" w:rsidRDefault="009061FC" w:rsidP="00C8210D">
                      <w:pPr>
                        <w:rPr>
                          <w:sz w:val="18"/>
                          <w:szCs w:val="20"/>
                        </w:rPr>
                      </w:pPr>
                    </w:p>
                  </w:txbxContent>
                </v:textbox>
                <w10:wrap anchorx="margin"/>
              </v:shape>
            </w:pict>
          </mc:Fallback>
        </mc:AlternateContent>
      </w:r>
      <w:r w:rsidRPr="00C8210D">
        <w:rPr>
          <w:rFonts w:ascii="Ubuntu" w:eastAsiaTheme="majorEastAsia" w:hAnsi="Ubuntu" w:cs="Segoe UI"/>
          <w:b/>
          <w:sz w:val="22"/>
          <w:lang w:eastAsia="pl-PL"/>
        </w:rPr>
        <w:t>Umowa nr …………</w:t>
      </w:r>
    </w:p>
    <w:p w14:paraId="7E0C4AD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zawarta w dniu ............................. , pomiędzy Zamawiającym:</w:t>
      </w:r>
    </w:p>
    <w:p w14:paraId="389FC03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39EF5E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“Ubezpieczającym”</w:t>
      </w:r>
    </w:p>
    <w:p w14:paraId="644C3731"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a Wykonawcą:</w:t>
      </w:r>
    </w:p>
    <w:p w14:paraId="5AEE4D4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41305F7" w14:textId="77777777" w:rsidR="00C8210D" w:rsidRPr="00C8210D" w:rsidRDefault="00C8210D" w:rsidP="00815A6A">
      <w:pPr>
        <w:numPr>
          <w:ilvl w:val="0"/>
          <w:numId w:val="22"/>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8D8D336" w14:textId="77777777" w:rsidR="00C8210D" w:rsidRPr="00C8210D" w:rsidRDefault="00C8210D" w:rsidP="00815A6A">
      <w:pPr>
        <w:numPr>
          <w:ilvl w:val="0"/>
          <w:numId w:val="22"/>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12BA079"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“Ubezpieczycielem”</w:t>
      </w:r>
    </w:p>
    <w:p w14:paraId="41B82457" w14:textId="77777777" w:rsidR="00C8210D" w:rsidRPr="00C8210D" w:rsidRDefault="00C8210D" w:rsidP="00C8210D">
      <w:pPr>
        <w:spacing w:after="0" w:line="240" w:lineRule="auto"/>
        <w:jc w:val="both"/>
        <w:rPr>
          <w:rFonts w:ascii="Ubuntu" w:hAnsi="Ubuntu" w:cs="Segoe UI"/>
          <w:sz w:val="22"/>
          <w:lang w:eastAsia="pl-PL"/>
        </w:rPr>
      </w:pPr>
    </w:p>
    <w:p w14:paraId="5056E40A" w14:textId="580969E2"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Dz.U.20</w:t>
      </w:r>
      <w:r w:rsidR="009061FC">
        <w:rPr>
          <w:rFonts w:ascii="Ubuntu" w:hAnsi="Ubuntu" w:cs="Segoe UI"/>
          <w:sz w:val="22"/>
          <w:lang w:eastAsia="pl-PL"/>
        </w:rPr>
        <w:t>24</w:t>
      </w:r>
      <w:r w:rsidRPr="00C8210D">
        <w:rPr>
          <w:rFonts w:ascii="Ubuntu" w:hAnsi="Ubuntu" w:cs="Segoe UI"/>
          <w:sz w:val="22"/>
          <w:lang w:eastAsia="pl-PL"/>
        </w:rPr>
        <w:t xml:space="preserve"> poz. 1</w:t>
      </w:r>
      <w:r w:rsidR="009061FC">
        <w:rPr>
          <w:rFonts w:ascii="Ubuntu" w:hAnsi="Ubuntu" w:cs="Segoe UI"/>
          <w:sz w:val="22"/>
          <w:lang w:eastAsia="pl-PL"/>
        </w:rPr>
        <w:t>32</w:t>
      </w:r>
      <w:r w:rsidRPr="00C8210D">
        <w:rPr>
          <w:rFonts w:ascii="Ubuntu" w:hAnsi="Ubuntu" w:cs="Segoe UI"/>
          <w:sz w:val="22"/>
          <w:lang w:eastAsia="pl-PL"/>
        </w:rPr>
        <w:t>0 ze zm.).</w:t>
      </w:r>
    </w:p>
    <w:p w14:paraId="3077239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659CDD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w:t>
      </w:r>
    </w:p>
    <w:p w14:paraId="4DF1FC4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PRZEDMIOT UMOWY</w:t>
      </w:r>
    </w:p>
    <w:p w14:paraId="57694C32" w14:textId="6ACE7EF4"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1. Przedmiotem umowy jest świadczenie przez Ubezpieczyciela na rzecz Ubezpieczającego usługi ubezpieczeniowej w zakresie określonym w opisie przedmiotu zamówienia (OPZ) zawartym w załączniku do umowy </w:t>
      </w:r>
      <w:r w:rsidR="003C239F">
        <w:rPr>
          <w:rFonts w:ascii="Ubuntu" w:hAnsi="Ubuntu" w:cs="Segoe UI"/>
          <w:sz w:val="22"/>
          <w:lang w:eastAsia="pl-PL"/>
        </w:rPr>
        <w:t>oraz ofercie</w:t>
      </w:r>
      <w:r w:rsidRPr="00C8210D">
        <w:rPr>
          <w:rFonts w:ascii="Ubuntu" w:hAnsi="Ubuntu" w:cs="Segoe UI"/>
          <w:sz w:val="22"/>
          <w:lang w:eastAsia="pl-PL"/>
        </w:rPr>
        <w:t>.</w:t>
      </w:r>
    </w:p>
    <w:p w14:paraId="648B01A3" w14:textId="546C39DC" w:rsidR="003C239F" w:rsidRPr="00C8210D" w:rsidRDefault="00C8210D" w:rsidP="00ED6CA5">
      <w:pPr>
        <w:spacing w:after="0" w:line="240" w:lineRule="auto"/>
        <w:jc w:val="both"/>
        <w:rPr>
          <w:rFonts w:ascii="Ubuntu" w:hAnsi="Ubuntu" w:cs="Segoe UI"/>
          <w:sz w:val="22"/>
          <w:lang w:eastAsia="pl-PL"/>
        </w:rPr>
      </w:pPr>
      <w:r w:rsidRPr="00C8210D">
        <w:rPr>
          <w:rFonts w:ascii="Ubuntu" w:hAnsi="Ubuntu" w:cs="Segoe UI"/>
          <w:sz w:val="22"/>
          <w:lang w:eastAsia="pl-PL"/>
        </w:rPr>
        <w:t>2. Przedmiot umowy zostanie potwierdzony przez Ubezpieczyciela stosownymi polisami lub innymi wymaganymi dokumentami ubezpieczenia, zgodnie z wymogami określonymi w OPZ.</w:t>
      </w:r>
    </w:p>
    <w:p w14:paraId="24859269" w14:textId="77777777" w:rsidR="00C8210D" w:rsidRPr="00C8210D" w:rsidRDefault="00C8210D" w:rsidP="00C8210D">
      <w:pPr>
        <w:spacing w:after="0" w:line="240" w:lineRule="auto"/>
        <w:jc w:val="both"/>
        <w:rPr>
          <w:rFonts w:ascii="Ubuntu" w:hAnsi="Ubuntu" w:cs="Segoe UI"/>
          <w:sz w:val="22"/>
          <w:lang w:eastAsia="pl-PL"/>
        </w:rPr>
      </w:pPr>
    </w:p>
    <w:p w14:paraId="334E966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2</w:t>
      </w:r>
    </w:p>
    <w:p w14:paraId="68EC68C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TERMIN REALIZACJI UMOWY</w:t>
      </w:r>
    </w:p>
    <w:p w14:paraId="507C43BA" w14:textId="6416F851"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Wymagany termin realizacji zamówienia </w:t>
      </w:r>
      <w:r w:rsidR="00ED6CA5">
        <w:rPr>
          <w:rFonts w:ascii="Ubuntu" w:hAnsi="Ubuntu" w:cs="Segoe UI"/>
          <w:b/>
          <w:sz w:val="22"/>
          <w:lang w:eastAsia="pl-PL"/>
        </w:rPr>
        <w:t>12</w:t>
      </w:r>
      <w:r w:rsidRPr="00C8210D">
        <w:rPr>
          <w:rFonts w:ascii="Ubuntu" w:hAnsi="Ubuntu" w:cs="Segoe UI"/>
          <w:b/>
          <w:sz w:val="22"/>
          <w:lang w:eastAsia="pl-PL"/>
        </w:rPr>
        <w:t xml:space="preserve"> miesi</w:t>
      </w:r>
      <w:r w:rsidR="003C239F">
        <w:rPr>
          <w:rFonts w:ascii="Ubuntu" w:hAnsi="Ubuntu" w:cs="Segoe UI"/>
          <w:b/>
          <w:sz w:val="22"/>
          <w:lang w:eastAsia="pl-PL"/>
        </w:rPr>
        <w:t>ące</w:t>
      </w:r>
      <w:r w:rsidRPr="00C8210D">
        <w:rPr>
          <w:rFonts w:ascii="Ubuntu" w:hAnsi="Ubuntu" w:cs="Segoe UI"/>
          <w:sz w:val="22"/>
          <w:lang w:eastAsia="pl-PL"/>
        </w:rPr>
        <w:t xml:space="preserve"> tj.: od dnia          </w:t>
      </w:r>
      <w:r w:rsidR="009061FC">
        <w:rPr>
          <w:rFonts w:ascii="Ubuntu" w:hAnsi="Ubuntu" w:cs="Segoe UI"/>
          <w:sz w:val="22"/>
          <w:lang w:eastAsia="pl-PL"/>
        </w:rPr>
        <w:t>2025</w:t>
      </w:r>
      <w:r w:rsidRPr="00C8210D">
        <w:rPr>
          <w:rFonts w:ascii="Ubuntu" w:hAnsi="Ubuntu" w:cs="Segoe UI"/>
          <w:sz w:val="22"/>
          <w:lang w:eastAsia="pl-PL"/>
        </w:rPr>
        <w:t xml:space="preserve"> r. do dnia        </w:t>
      </w:r>
      <w:r w:rsidR="009061FC">
        <w:rPr>
          <w:rFonts w:ascii="Ubuntu" w:hAnsi="Ubuntu" w:cs="Segoe UI"/>
          <w:sz w:val="22"/>
          <w:lang w:eastAsia="pl-PL"/>
        </w:rPr>
        <w:t>2026</w:t>
      </w:r>
      <w:r w:rsidRPr="00C8210D">
        <w:rPr>
          <w:rFonts w:ascii="Ubuntu" w:hAnsi="Ubuntu" w:cs="Segoe UI"/>
          <w:sz w:val="22"/>
          <w:lang w:eastAsia="pl-PL"/>
        </w:rPr>
        <w:t>r.</w:t>
      </w:r>
    </w:p>
    <w:p w14:paraId="4A3F2191" w14:textId="77777777" w:rsidR="00C8210D" w:rsidRPr="00C8210D" w:rsidRDefault="00C8210D" w:rsidP="00C8210D">
      <w:pPr>
        <w:spacing w:after="0" w:line="240" w:lineRule="auto"/>
        <w:jc w:val="both"/>
        <w:rPr>
          <w:rFonts w:ascii="Ubuntu" w:hAnsi="Ubuntu" w:cs="Segoe UI"/>
          <w:sz w:val="22"/>
          <w:lang w:eastAsia="pl-PL"/>
        </w:rPr>
      </w:pPr>
    </w:p>
    <w:p w14:paraId="72F7A03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3</w:t>
      </w:r>
    </w:p>
    <w:p w14:paraId="20C9AD4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SKŁADKA</w:t>
      </w:r>
    </w:p>
    <w:p w14:paraId="7409543B" w14:textId="77777777" w:rsidR="00C8210D" w:rsidRPr="00C8210D" w:rsidRDefault="00C8210D" w:rsidP="00747108">
      <w:pPr>
        <w:spacing w:after="0" w:line="240" w:lineRule="auto"/>
        <w:contextualSpacing/>
        <w:jc w:val="both"/>
        <w:rPr>
          <w:rFonts w:ascii="Ubuntu" w:hAnsi="Ubuntu" w:cs="Segoe UI"/>
          <w:sz w:val="22"/>
          <w:lang w:eastAsia="pl-PL"/>
        </w:rPr>
      </w:pPr>
      <w:r w:rsidRPr="00C8210D">
        <w:rPr>
          <w:rFonts w:ascii="Ubuntu" w:hAnsi="Ubuntu" w:cs="Segoe UI"/>
          <w:sz w:val="22"/>
          <w:lang w:eastAsia="pl-PL"/>
        </w:rPr>
        <w:t>Składka za wykonanie przedmiotu umowy wynosi:</w:t>
      </w:r>
    </w:p>
    <w:p w14:paraId="24F15AAA" w14:textId="77777777" w:rsidR="00C8210D" w:rsidRPr="00C8210D" w:rsidRDefault="00C8210D" w:rsidP="00C8210D">
      <w:pPr>
        <w:spacing w:after="0" w:line="240" w:lineRule="auto"/>
        <w:ind w:left="720"/>
        <w:contextualSpacing/>
        <w:jc w:val="both"/>
        <w:rPr>
          <w:rFonts w:ascii="Ubuntu" w:hAnsi="Ubuntu"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1"/>
        <w:gridCol w:w="2128"/>
        <w:gridCol w:w="3251"/>
      </w:tblGrid>
      <w:tr w:rsidR="00747108" w:rsidRPr="00C8210D" w14:paraId="209078BB" w14:textId="77777777" w:rsidTr="00747108">
        <w:trPr>
          <w:trHeight w:val="895"/>
        </w:trPr>
        <w:tc>
          <w:tcPr>
            <w:tcW w:w="2247" w:type="pct"/>
            <w:shd w:val="clear" w:color="auto" w:fill="D5DCE4" w:themeFill="text2" w:themeFillTint="33"/>
            <w:vAlign w:val="center"/>
          </w:tcPr>
          <w:p w14:paraId="5A2FEFB7"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Przedmiot</w:t>
            </w:r>
          </w:p>
          <w:p w14:paraId="7C0C3604"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 xml:space="preserve"> ubezpieczenia</w:t>
            </w:r>
          </w:p>
        </w:tc>
        <w:tc>
          <w:tcPr>
            <w:tcW w:w="1089" w:type="pct"/>
            <w:shd w:val="clear" w:color="auto" w:fill="D5DCE4" w:themeFill="text2" w:themeFillTint="33"/>
          </w:tcPr>
          <w:p w14:paraId="3DF95E9D" w14:textId="77777777" w:rsidR="00747108" w:rsidRDefault="00747108" w:rsidP="00C8210D">
            <w:pPr>
              <w:suppressAutoHyphens/>
              <w:spacing w:after="0" w:line="240" w:lineRule="auto"/>
              <w:jc w:val="center"/>
              <w:rPr>
                <w:rFonts w:ascii="Ubuntu" w:eastAsia="Times New Roman" w:hAnsi="Ubuntu" w:cstheme="minorHAnsi"/>
                <w:b/>
                <w:sz w:val="22"/>
                <w:lang w:eastAsia="pl-PL"/>
              </w:rPr>
            </w:pPr>
          </w:p>
          <w:p w14:paraId="1B19554E" w14:textId="771FDC22"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Pr>
                <w:rFonts w:ascii="Ubuntu" w:eastAsia="Times New Roman" w:hAnsi="Ubuntu" w:cstheme="minorHAnsi"/>
                <w:b/>
                <w:sz w:val="22"/>
                <w:lang w:eastAsia="pl-PL"/>
              </w:rPr>
              <w:t>Stawka w % (jeżeli dotyczy)</w:t>
            </w:r>
          </w:p>
        </w:tc>
        <w:tc>
          <w:tcPr>
            <w:tcW w:w="1665" w:type="pct"/>
            <w:shd w:val="clear" w:color="auto" w:fill="D5DCE4" w:themeFill="text2" w:themeFillTint="33"/>
            <w:vAlign w:val="center"/>
          </w:tcPr>
          <w:p w14:paraId="238C6475" w14:textId="2D907D08"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Składka</w:t>
            </w:r>
          </w:p>
          <w:p w14:paraId="5BF6A7CE" w14:textId="629CF2DE"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w:t>
            </w:r>
            <w:r w:rsidR="00ED6CA5">
              <w:rPr>
                <w:rFonts w:ascii="Ubuntu" w:eastAsia="Times New Roman" w:hAnsi="Ubuntu" w:cstheme="minorHAnsi"/>
                <w:b/>
                <w:sz w:val="22"/>
                <w:lang w:eastAsia="pl-PL"/>
              </w:rPr>
              <w:t>1</w:t>
            </w:r>
            <w:r>
              <w:rPr>
                <w:rFonts w:ascii="Ubuntu" w:eastAsia="Times New Roman" w:hAnsi="Ubuntu" w:cstheme="minorHAnsi"/>
                <w:b/>
                <w:sz w:val="22"/>
                <w:lang w:eastAsia="pl-PL"/>
              </w:rPr>
              <w:t>2</w:t>
            </w:r>
            <w:r w:rsidRPr="00C8210D">
              <w:rPr>
                <w:rFonts w:ascii="Ubuntu" w:eastAsia="Times New Roman" w:hAnsi="Ubuntu" w:cstheme="minorHAnsi"/>
                <w:b/>
                <w:sz w:val="22"/>
                <w:lang w:eastAsia="pl-PL"/>
              </w:rPr>
              <w:t xml:space="preserve"> miesięcy) w zł brutto</w:t>
            </w:r>
          </w:p>
        </w:tc>
      </w:tr>
      <w:tr w:rsidR="00747108" w:rsidRPr="00C8210D" w14:paraId="18FCB0A0" w14:textId="77777777" w:rsidTr="00747108">
        <w:trPr>
          <w:trHeight w:val="650"/>
        </w:trPr>
        <w:tc>
          <w:tcPr>
            <w:tcW w:w="2247" w:type="pct"/>
            <w:shd w:val="clear" w:color="auto" w:fill="auto"/>
            <w:vAlign w:val="center"/>
          </w:tcPr>
          <w:p w14:paraId="6174712D" w14:textId="119F89F8" w:rsidR="00747108" w:rsidRPr="00C8210D" w:rsidRDefault="00747108" w:rsidP="00C8210D">
            <w:pPr>
              <w:suppressAutoHyphens/>
              <w:spacing w:after="0" w:line="240" w:lineRule="auto"/>
              <w:rPr>
                <w:rFonts w:ascii="Ubuntu" w:eastAsia="Times New Roman" w:hAnsi="Ubuntu" w:cstheme="minorHAnsi"/>
                <w:sz w:val="22"/>
                <w:lang w:eastAsia="pl-PL"/>
              </w:rPr>
            </w:pPr>
          </w:p>
        </w:tc>
        <w:tc>
          <w:tcPr>
            <w:tcW w:w="1089" w:type="pct"/>
          </w:tcPr>
          <w:p w14:paraId="47D101EE"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p>
        </w:tc>
        <w:tc>
          <w:tcPr>
            <w:tcW w:w="1665" w:type="pct"/>
            <w:shd w:val="clear" w:color="auto" w:fill="auto"/>
            <w:vAlign w:val="center"/>
          </w:tcPr>
          <w:p w14:paraId="29395EF5" w14:textId="2E031889" w:rsidR="00747108" w:rsidRPr="00C8210D" w:rsidRDefault="00747108" w:rsidP="00C8210D">
            <w:pPr>
              <w:suppressAutoHyphens/>
              <w:spacing w:after="0" w:line="240" w:lineRule="auto"/>
              <w:jc w:val="center"/>
              <w:rPr>
                <w:rFonts w:ascii="Ubuntu" w:eastAsia="Times New Roman" w:hAnsi="Ubuntu" w:cstheme="minorHAnsi"/>
                <w:b/>
                <w:sz w:val="22"/>
                <w:lang w:eastAsia="pl-PL"/>
              </w:rPr>
            </w:pPr>
          </w:p>
        </w:tc>
      </w:tr>
    </w:tbl>
    <w:p w14:paraId="3110B8E0"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w:t>
      </w:r>
    </w:p>
    <w:p w14:paraId="69913F8A" w14:textId="77777777" w:rsidR="00C8210D" w:rsidRPr="00C8210D" w:rsidRDefault="00C8210D" w:rsidP="00C8210D">
      <w:pPr>
        <w:spacing w:after="0" w:line="240" w:lineRule="auto"/>
        <w:ind w:left="720"/>
        <w:contextualSpacing/>
        <w:rPr>
          <w:rFonts w:ascii="Ubuntu" w:hAnsi="Ubuntu"/>
          <w:b/>
          <w:bCs/>
          <w:sz w:val="22"/>
          <w:lang w:eastAsia="pl-PL"/>
        </w:rPr>
      </w:pPr>
    </w:p>
    <w:p w14:paraId="043F8CF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4</w:t>
      </w:r>
    </w:p>
    <w:p w14:paraId="1510A96B"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ROZLICZENIA</w:t>
      </w:r>
    </w:p>
    <w:p w14:paraId="1102C483" w14:textId="5111C723"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 xml:space="preserve">Płatność składki  dokonywana będzie </w:t>
      </w:r>
      <w:r w:rsidR="00ED6CA5">
        <w:rPr>
          <w:rFonts w:ascii="Ubuntu" w:hAnsi="Ubuntu" w:cs="Segoe UI"/>
          <w:sz w:val="22"/>
          <w:lang w:eastAsia="pl-PL"/>
        </w:rPr>
        <w:t>maksymalnie</w:t>
      </w:r>
      <w:r>
        <w:rPr>
          <w:rFonts w:ascii="Ubuntu" w:hAnsi="Ubuntu" w:cs="Segoe UI"/>
          <w:sz w:val="22"/>
          <w:lang w:eastAsia="pl-PL"/>
        </w:rPr>
        <w:t xml:space="preserve"> </w:t>
      </w:r>
      <w:r w:rsidR="00ED6CA5">
        <w:rPr>
          <w:rFonts w:ascii="Ubuntu" w:hAnsi="Ubuntu" w:cs="Segoe UI"/>
          <w:sz w:val="22"/>
          <w:lang w:eastAsia="pl-PL"/>
        </w:rPr>
        <w:t>2</w:t>
      </w:r>
      <w:r w:rsidRPr="00C8210D">
        <w:rPr>
          <w:rFonts w:ascii="Ubuntu" w:hAnsi="Ubuntu" w:cs="Segoe UI"/>
          <w:sz w:val="22"/>
          <w:lang w:eastAsia="pl-PL"/>
        </w:rPr>
        <w:t xml:space="preserve"> </w:t>
      </w:r>
      <w:r>
        <w:rPr>
          <w:rFonts w:ascii="Ubuntu" w:hAnsi="Ubuntu" w:cs="Segoe UI"/>
          <w:sz w:val="22"/>
          <w:lang w:eastAsia="pl-PL"/>
        </w:rPr>
        <w:t xml:space="preserve">równych </w:t>
      </w:r>
      <w:r w:rsidRPr="00C8210D">
        <w:rPr>
          <w:rFonts w:ascii="Ubuntu" w:hAnsi="Ubuntu" w:cs="Segoe UI"/>
          <w:sz w:val="22"/>
          <w:lang w:eastAsia="pl-PL"/>
        </w:rPr>
        <w:t xml:space="preserve">ratach </w:t>
      </w:r>
      <w:r>
        <w:rPr>
          <w:rFonts w:ascii="Ubuntu" w:hAnsi="Ubuntu" w:cs="Segoe UI"/>
          <w:sz w:val="22"/>
          <w:lang w:eastAsia="pl-PL"/>
        </w:rPr>
        <w:t>po objęciu ochron</w:t>
      </w:r>
      <w:r w:rsidR="00815A6A">
        <w:rPr>
          <w:rFonts w:ascii="Ubuntu" w:hAnsi="Ubuntu" w:cs="Segoe UI"/>
          <w:sz w:val="22"/>
          <w:lang w:eastAsia="pl-PL"/>
        </w:rPr>
        <w:t>ą</w:t>
      </w:r>
      <w:r>
        <w:rPr>
          <w:rFonts w:ascii="Ubuntu" w:hAnsi="Ubuntu" w:cs="Segoe UI"/>
          <w:sz w:val="22"/>
          <w:lang w:eastAsia="pl-PL"/>
        </w:rPr>
        <w:t xml:space="preserve"> ubezpieczeniow</w:t>
      </w:r>
      <w:r w:rsidR="00815A6A">
        <w:rPr>
          <w:rFonts w:ascii="Ubuntu" w:hAnsi="Ubuntu" w:cs="Segoe UI"/>
          <w:sz w:val="22"/>
          <w:lang w:eastAsia="pl-PL"/>
        </w:rPr>
        <w:t>ą</w:t>
      </w:r>
      <w:r>
        <w:rPr>
          <w:rFonts w:ascii="Ubuntu" w:hAnsi="Ubuntu" w:cs="Segoe UI"/>
          <w:sz w:val="22"/>
          <w:lang w:eastAsia="pl-PL"/>
        </w:rPr>
        <w:t xml:space="preserve"> i wystawieniu polis</w:t>
      </w:r>
      <w:r w:rsidR="00747108">
        <w:rPr>
          <w:rFonts w:ascii="Ubuntu" w:hAnsi="Ubuntu" w:cs="Segoe UI"/>
          <w:sz w:val="22"/>
          <w:lang w:eastAsia="pl-PL"/>
        </w:rPr>
        <w:t xml:space="preserve"> na zasadach wskazanych w OPZ.</w:t>
      </w:r>
    </w:p>
    <w:p w14:paraId="3239810D" w14:textId="60412B71"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 xml:space="preserve">Składka za ubezpieczenie płatna będzie przez Ubezpieczającego przelewem </w:t>
      </w:r>
      <w:r w:rsidR="00815A6A">
        <w:rPr>
          <w:rFonts w:ascii="Ubuntu" w:hAnsi="Ubuntu" w:cs="Segoe UI"/>
          <w:sz w:val="22"/>
          <w:lang w:eastAsia="pl-PL"/>
        </w:rPr>
        <w:t xml:space="preserve">do </w:t>
      </w:r>
      <w:r w:rsidR="00815A6A" w:rsidRPr="00815A6A">
        <w:rPr>
          <w:rFonts w:ascii="Ubuntu" w:hAnsi="Ubuntu" w:cs="Segoe UI"/>
          <w:b/>
          <w:sz w:val="22"/>
          <w:lang w:eastAsia="pl-PL"/>
        </w:rPr>
        <w:t>30 dni</w:t>
      </w:r>
      <w:r w:rsidR="00815A6A">
        <w:rPr>
          <w:rFonts w:ascii="Ubuntu" w:hAnsi="Ubuntu" w:cs="Segoe UI"/>
          <w:sz w:val="22"/>
          <w:lang w:eastAsia="pl-PL"/>
        </w:rPr>
        <w:t xml:space="preserve"> </w:t>
      </w:r>
      <w:r w:rsidRPr="00C8210D">
        <w:rPr>
          <w:rFonts w:ascii="Ubuntu" w:hAnsi="Ubuntu" w:cs="Segoe UI"/>
          <w:sz w:val="22"/>
          <w:lang w:eastAsia="pl-PL"/>
        </w:rPr>
        <w:t xml:space="preserve">na rachunek bankowy Wykonawcy wskazany w zgłoszeniu identyfikacyjnym do naczelnika urzędu skarbowego </w:t>
      </w:r>
      <w:r w:rsidRPr="00C8210D">
        <w:rPr>
          <w:rFonts w:ascii="Ubuntu" w:hAnsi="Ubuntu" w:cs="Segoe UI"/>
          <w:sz w:val="22"/>
          <w:lang w:eastAsia="pl-PL"/>
        </w:rPr>
        <w:lastRenderedPageBreak/>
        <w:t xml:space="preserve">właściwego dla Wykonawcy zgodnie z przepisami ustawy z dnia 13 października 1995 r. o zasadach ewidencji i identyfikacji podatników i płatników </w:t>
      </w:r>
      <w:r w:rsidR="00815A6A">
        <w:rPr>
          <w:rFonts w:ascii="Ubuntu" w:hAnsi="Ubuntu" w:cs="Segoe UI"/>
          <w:sz w:val="22"/>
          <w:lang w:eastAsia="pl-PL"/>
        </w:rPr>
        <w:t>- jeżeli dotyczy</w:t>
      </w:r>
      <w:r w:rsidRPr="00C8210D">
        <w:rPr>
          <w:rFonts w:ascii="Ubuntu" w:hAnsi="Ubuntu" w:cs="Segoe UI"/>
          <w:sz w:val="22"/>
          <w:lang w:eastAsia="pl-PL"/>
        </w:rPr>
        <w:t xml:space="preserve">. </w:t>
      </w:r>
    </w:p>
    <w:p w14:paraId="631890AF" w14:textId="77777777"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Za datę płatności uznaje się dzień obciążenia rachunku Ubezpieczającego na podstawie polecenia przelewu.</w:t>
      </w:r>
    </w:p>
    <w:p w14:paraId="407375EC" w14:textId="77777777"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Bez pisemnej zgody Ubezpieczającego, Wykonawcy nie wolno dokonywać cesji wierzytelności wynikających z umowy na rzecz osób trzecich.</w:t>
      </w:r>
    </w:p>
    <w:p w14:paraId="287FAB3D" w14:textId="77777777" w:rsidR="00C8210D" w:rsidRPr="00C8210D" w:rsidRDefault="00C8210D" w:rsidP="00C8210D">
      <w:pPr>
        <w:spacing w:after="0" w:line="240" w:lineRule="auto"/>
        <w:ind w:left="720"/>
        <w:jc w:val="both"/>
        <w:rPr>
          <w:rFonts w:ascii="Ubuntu" w:hAnsi="Ubuntu" w:cs="Segoe UI"/>
          <w:sz w:val="22"/>
          <w:lang w:eastAsia="pl-PL"/>
        </w:rPr>
      </w:pPr>
    </w:p>
    <w:p w14:paraId="44D9081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5</w:t>
      </w:r>
    </w:p>
    <w:p w14:paraId="55185EC1"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OBOWIĄZKI UBEZPIECZYCIELA</w:t>
      </w:r>
    </w:p>
    <w:p w14:paraId="22F7EA62"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Do obowiązków Wykonawcy należy:</w:t>
      </w:r>
    </w:p>
    <w:p w14:paraId="1BE76408"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Wykonanie przedmiotu umowy - ubezpieczenie wskazanych </w:t>
      </w:r>
      <w:proofErr w:type="spellStart"/>
      <w:r w:rsidRPr="00C8210D">
        <w:rPr>
          <w:rFonts w:ascii="Ubuntu" w:hAnsi="Ubuntu" w:cs="Segoe UI"/>
          <w:sz w:val="22"/>
          <w:lang w:eastAsia="pl-PL"/>
        </w:rPr>
        <w:t>ryzyk</w:t>
      </w:r>
      <w:proofErr w:type="spellEnd"/>
      <w:r w:rsidRPr="00C8210D">
        <w:rPr>
          <w:rFonts w:ascii="Ubuntu" w:hAnsi="Ubuntu" w:cs="Segoe UI"/>
          <w:sz w:val="22"/>
          <w:lang w:eastAsia="pl-PL"/>
        </w:rPr>
        <w:t>,</w:t>
      </w:r>
    </w:p>
    <w:p w14:paraId="16F543C0"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Zapłata świadczenia zgodnie z obowiązującymi warunkami ubezpieczeń,</w:t>
      </w:r>
    </w:p>
    <w:p w14:paraId="5A34E31B"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Współpraca z Ubezpieczającym,</w:t>
      </w:r>
    </w:p>
    <w:p w14:paraId="39F97227"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Dostarczenie do Ubezpieczającego przed rozpoczęciem okresu ubezpieczenia dokumentów stwierdzających zawarcie ubezpieczenia, zgodnie z § 1 Umowy,</w:t>
      </w:r>
    </w:p>
    <w:p w14:paraId="319D18DC"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 xml:space="preserve">Ostateczne rozliczenie polis. </w:t>
      </w:r>
    </w:p>
    <w:p w14:paraId="72CF8FD4" w14:textId="77777777" w:rsidR="00C8210D" w:rsidRPr="00C8210D" w:rsidRDefault="00C8210D" w:rsidP="00815A6A">
      <w:pPr>
        <w:numPr>
          <w:ilvl w:val="0"/>
          <w:numId w:val="25"/>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C8210D" w:rsidRDefault="00C8210D" w:rsidP="00815A6A">
      <w:pPr>
        <w:numPr>
          <w:ilvl w:val="0"/>
          <w:numId w:val="25"/>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Osoba ta wskazana będzie z imienia i nazwiska jako osoba do kontaktu zgodnie z § 6 umowy.</w:t>
      </w:r>
    </w:p>
    <w:p w14:paraId="2F412F33" w14:textId="77777777" w:rsidR="00C8210D" w:rsidRPr="00C8210D" w:rsidRDefault="00C8210D" w:rsidP="00C8210D">
      <w:pPr>
        <w:spacing w:after="0" w:line="240" w:lineRule="auto"/>
        <w:ind w:left="720"/>
        <w:jc w:val="both"/>
        <w:rPr>
          <w:rFonts w:ascii="Ubuntu" w:hAnsi="Ubuntu" w:cs="Segoe UI"/>
          <w:sz w:val="22"/>
          <w:lang w:eastAsia="pl-PL"/>
        </w:rPr>
      </w:pPr>
    </w:p>
    <w:p w14:paraId="72BC84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6</w:t>
      </w:r>
    </w:p>
    <w:p w14:paraId="453BCAA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OSOBY DO KONTAKTU</w:t>
      </w:r>
    </w:p>
    <w:p w14:paraId="21DB2E3C" w14:textId="77777777" w:rsidR="00C8210D" w:rsidRPr="00C8210D" w:rsidRDefault="00C8210D" w:rsidP="00815A6A">
      <w:pPr>
        <w:numPr>
          <w:ilvl w:val="0"/>
          <w:numId w:val="26"/>
        </w:numPr>
        <w:spacing w:after="0" w:line="240" w:lineRule="auto"/>
        <w:jc w:val="both"/>
        <w:rPr>
          <w:rFonts w:ascii="Ubuntu" w:hAnsi="Ubuntu" w:cs="Segoe UI"/>
          <w:sz w:val="22"/>
          <w:lang w:eastAsia="pl-PL"/>
        </w:rPr>
      </w:pPr>
      <w:r w:rsidRPr="00C8210D">
        <w:rPr>
          <w:rFonts w:ascii="Ubuntu" w:hAnsi="Ubuntu" w:cs="Segoe UI"/>
          <w:sz w:val="22"/>
          <w:lang w:eastAsia="pl-PL"/>
        </w:rPr>
        <w:t>W sprawach związanych z wykonaniem niniejszej umowy:</w:t>
      </w:r>
    </w:p>
    <w:p w14:paraId="70897009" w14:textId="77777777" w:rsidR="00C8210D" w:rsidRPr="00C8210D" w:rsidRDefault="00C8210D" w:rsidP="00C8210D">
      <w:pPr>
        <w:spacing w:after="0" w:line="240" w:lineRule="auto"/>
        <w:ind w:left="360"/>
        <w:jc w:val="both"/>
        <w:rPr>
          <w:rFonts w:ascii="Ubuntu" w:hAnsi="Ubuntu" w:cs="Segoe UI"/>
          <w:sz w:val="22"/>
          <w:lang w:eastAsia="pl-PL"/>
        </w:rPr>
      </w:pPr>
      <w:r w:rsidRPr="00C8210D">
        <w:rPr>
          <w:rFonts w:ascii="Ubuntu" w:hAnsi="Ubuntu" w:cs="Segoe UI"/>
          <w:sz w:val="22"/>
          <w:lang w:eastAsia="pl-PL"/>
        </w:rPr>
        <w:t xml:space="preserve">1.1. Ubezpieczający wyznacza do kontaktów z Wykonawcą na etapie realizacji umowy: </w:t>
      </w:r>
    </w:p>
    <w:p w14:paraId="639C0AF8" w14:textId="77777777" w:rsidR="00C8210D" w:rsidRPr="00C8210D" w:rsidRDefault="00C8210D" w:rsidP="00C8210D">
      <w:pPr>
        <w:spacing w:after="0" w:line="240" w:lineRule="auto"/>
        <w:rPr>
          <w:rFonts w:ascii="Ubuntu" w:hAnsi="Ubuntu" w:cs="Segoe UI"/>
          <w:sz w:val="22"/>
          <w:lang w:eastAsia="pl-PL"/>
        </w:rPr>
      </w:pPr>
      <w:r w:rsidRPr="00C8210D">
        <w:rPr>
          <w:rFonts w:ascii="Ubuntu" w:hAnsi="Ubuntu" w:cs="Segoe UI"/>
          <w:sz w:val="22"/>
          <w:lang w:eastAsia="pl-PL"/>
        </w:rPr>
        <w:t xml:space="preserve">STBU Brokerzy Ubezpieczeniowi Sp. z o.o. z siedzibą w Sopocie, 81-855 </w:t>
      </w:r>
      <w:r w:rsidRPr="00C8210D">
        <w:rPr>
          <w:rFonts w:ascii="Ubuntu" w:hAnsi="Ubuntu" w:cs="Segoe UI"/>
          <w:sz w:val="22"/>
          <w:lang w:eastAsia="pl-PL"/>
        </w:rPr>
        <w:br/>
        <w:t>ul. Rzemieślnicza 33, tel. (058) 555 82 00, e-mail: stbu@stbu.pl</w:t>
      </w:r>
    </w:p>
    <w:p w14:paraId="745DB61D"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br/>
        <w:t>działającą na podstawie umowy o świadczenie usług brokerskich na rzecz Ubezpieczającego.</w:t>
      </w:r>
    </w:p>
    <w:p w14:paraId="4A207790" w14:textId="77777777" w:rsidR="00C8210D" w:rsidRPr="00C8210D" w:rsidRDefault="00C8210D" w:rsidP="00C8210D">
      <w:pPr>
        <w:spacing w:after="0" w:line="240" w:lineRule="auto"/>
        <w:jc w:val="both"/>
        <w:rPr>
          <w:rFonts w:ascii="Ubuntu" w:hAnsi="Ubuntu" w:cs="Segoe UI"/>
          <w:sz w:val="22"/>
          <w:lang w:eastAsia="pl-PL"/>
        </w:rPr>
      </w:pPr>
    </w:p>
    <w:p w14:paraId="5A97A10F" w14:textId="77777777" w:rsidR="00C8210D" w:rsidRPr="00C8210D" w:rsidRDefault="00C8210D" w:rsidP="00815A6A">
      <w:pPr>
        <w:numPr>
          <w:ilvl w:val="1"/>
          <w:numId w:val="23"/>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 Ubezpieczyciel wyznacza do koordynacji prac: </w:t>
      </w:r>
    </w:p>
    <w:p w14:paraId="060A9CD0" w14:textId="77777777" w:rsidR="00C8210D" w:rsidRPr="00C8210D" w:rsidRDefault="00C8210D" w:rsidP="00C8210D">
      <w:pPr>
        <w:spacing w:after="0" w:line="240" w:lineRule="auto"/>
        <w:ind w:left="426"/>
        <w:jc w:val="both"/>
        <w:rPr>
          <w:rFonts w:ascii="Ubuntu" w:hAnsi="Ubuntu" w:cs="Segoe UI"/>
          <w:sz w:val="22"/>
          <w:lang w:eastAsia="pl-PL"/>
        </w:rPr>
      </w:pPr>
      <w:r w:rsidRPr="00C8210D">
        <w:rPr>
          <w:rFonts w:ascii="Ubuntu" w:hAnsi="Ubuntu" w:cs="Segoe UI"/>
          <w:sz w:val="22"/>
          <w:lang w:eastAsia="pl-PL"/>
        </w:rPr>
        <w:t>…………………………………………………………………………………………………..</w:t>
      </w:r>
      <w:r w:rsidRPr="00C8210D">
        <w:rPr>
          <w:rFonts w:ascii="Ubuntu" w:hAnsi="Ubuntu" w:cs="Segoe UI"/>
          <w:sz w:val="22"/>
          <w:lang w:eastAsia="pl-PL"/>
        </w:rPr>
        <w:br/>
        <w:t>…………………………………………………………………………………………………..</w:t>
      </w:r>
    </w:p>
    <w:p w14:paraId="602E7B4D" w14:textId="77777777" w:rsidR="00C8210D" w:rsidRPr="00C8210D" w:rsidRDefault="00C8210D" w:rsidP="00815A6A">
      <w:pPr>
        <w:numPr>
          <w:ilvl w:val="0"/>
          <w:numId w:val="26"/>
        </w:numPr>
        <w:spacing w:after="0" w:line="240" w:lineRule="auto"/>
        <w:jc w:val="both"/>
        <w:rPr>
          <w:rFonts w:ascii="Ubuntu" w:hAnsi="Ubuntu" w:cs="Segoe UI"/>
          <w:sz w:val="22"/>
          <w:lang w:eastAsia="pl-PL"/>
        </w:rPr>
      </w:pPr>
      <w:r w:rsidRPr="00C8210D">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C8210D" w:rsidRDefault="00C8210D" w:rsidP="00815A6A">
      <w:pPr>
        <w:numPr>
          <w:ilvl w:val="0"/>
          <w:numId w:val="26"/>
        </w:numPr>
        <w:spacing w:after="0" w:line="240" w:lineRule="auto"/>
        <w:jc w:val="both"/>
        <w:rPr>
          <w:rFonts w:ascii="Ubuntu" w:hAnsi="Ubuntu" w:cs="Segoe UI"/>
          <w:sz w:val="22"/>
          <w:lang w:eastAsia="pl-PL"/>
        </w:rPr>
      </w:pPr>
      <w:r w:rsidRPr="00C8210D">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7059F8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7</w:t>
      </w:r>
    </w:p>
    <w:p w14:paraId="46970C3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ZMIANA UMOWY</w:t>
      </w:r>
    </w:p>
    <w:p w14:paraId="2BBD8CF4" w14:textId="77777777" w:rsidR="00C8210D" w:rsidRPr="00C8210D" w:rsidRDefault="00C8210D" w:rsidP="00815A6A">
      <w:pPr>
        <w:numPr>
          <w:ilvl w:val="0"/>
          <w:numId w:val="27"/>
        </w:numPr>
        <w:spacing w:after="0" w:line="240" w:lineRule="auto"/>
        <w:ind w:left="709"/>
        <w:jc w:val="both"/>
        <w:rPr>
          <w:rFonts w:ascii="Ubuntu" w:hAnsi="Ubuntu" w:cs="Segoe UI"/>
          <w:sz w:val="22"/>
          <w:lang w:eastAsia="pl-PL"/>
        </w:rPr>
      </w:pPr>
      <w:r w:rsidRPr="00C8210D">
        <w:rPr>
          <w:rFonts w:ascii="Ubuntu" w:hAnsi="Ubuntu" w:cs="Segoe UI"/>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21D52BBB"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 xml:space="preserve">konieczna jest zmiana terminu realizacji zamówienia; </w:t>
      </w:r>
    </w:p>
    <w:p w14:paraId="09FB7C87"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lastRenderedPageBreak/>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organizacyjnych stron, np. zmiana reprezentacji, adresu siedziby firmy, itp.;</w:t>
      </w:r>
    </w:p>
    <w:p w14:paraId="6561FF62"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Zamawiającego osoby lub osób upoważnionych do kontaktów z Wykonawcą;</w:t>
      </w:r>
    </w:p>
    <w:p w14:paraId="7B8F3B46"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Wykonawcy osoby lub osób upoważnionych do kontaktów z Zamawiającym;</w:t>
      </w:r>
    </w:p>
    <w:p w14:paraId="40E1E31E"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wysokości sumy ubezpieczenia oraz wynikającej z tego wartości należnej/</w:t>
      </w:r>
      <w:proofErr w:type="spellStart"/>
      <w:r w:rsidRPr="00C8210D">
        <w:rPr>
          <w:rFonts w:ascii="Ubuntu" w:hAnsi="Ubuntu" w:cs="Segoe UI"/>
          <w:sz w:val="22"/>
          <w:lang w:eastAsia="pl-PL"/>
        </w:rPr>
        <w:t>ych</w:t>
      </w:r>
      <w:proofErr w:type="spellEnd"/>
      <w:r w:rsidRPr="00C8210D">
        <w:rPr>
          <w:rFonts w:ascii="Ubuntu" w:hAnsi="Ubuntu" w:cs="Segoe UI"/>
          <w:sz w:val="22"/>
          <w:lang w:eastAsia="pl-PL"/>
        </w:rPr>
        <w:t xml:space="preserve"> Wykonawcy składki/składek;</w:t>
      </w:r>
    </w:p>
    <w:p w14:paraId="1A1FA104"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dokonanie zmian w częściach przedmiotu zamówienia, które zgodnie z ofertą Wykonawcy będą wykonywane przy pomocy podwykonawców.</w:t>
      </w:r>
    </w:p>
    <w:p w14:paraId="4A70D518" w14:textId="77777777" w:rsidR="00C8210D" w:rsidRPr="00C8210D" w:rsidRDefault="00C8210D" w:rsidP="00815A6A">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Wskazanie powyższych okoliczności zmian umowy nie stanowi zobowiązania Zamawiającego do wprowadzenia tych zmian.</w:t>
      </w:r>
    </w:p>
    <w:p w14:paraId="65ABCDDC" w14:textId="77777777" w:rsidR="00C8210D" w:rsidRPr="00C8210D" w:rsidRDefault="00C8210D" w:rsidP="00815A6A">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Wszelkie zmiany i uzupełnienia umowy wymagają formy pisemnej pod rygorem nieważności za zgodą obu stron.</w:t>
      </w:r>
    </w:p>
    <w:p w14:paraId="0B057074" w14:textId="77777777" w:rsidR="00C8210D" w:rsidRPr="00C8210D" w:rsidRDefault="00C8210D" w:rsidP="00815A6A">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Wszelkie zmiany muszą być dokonywane z zachowaniem przepisów ustawy Prawo zamówień publicznych. </w:t>
      </w:r>
    </w:p>
    <w:p w14:paraId="6AB7CB75" w14:textId="77777777" w:rsidR="00C8210D" w:rsidRPr="00C8210D" w:rsidRDefault="00C8210D" w:rsidP="00C8210D">
      <w:pPr>
        <w:spacing w:after="0" w:line="240" w:lineRule="auto"/>
        <w:jc w:val="both"/>
        <w:rPr>
          <w:rFonts w:ascii="Ubuntu" w:hAnsi="Ubuntu" w:cs="Segoe UI"/>
          <w:sz w:val="22"/>
          <w:lang w:eastAsia="pl-PL"/>
        </w:rPr>
      </w:pPr>
    </w:p>
    <w:p w14:paraId="280545FC" w14:textId="77777777" w:rsidR="00C8210D" w:rsidRPr="00C8210D" w:rsidRDefault="00C8210D" w:rsidP="00C8210D">
      <w:pPr>
        <w:jc w:val="center"/>
        <w:rPr>
          <w:rFonts w:ascii="Ubuntu" w:hAnsi="Ubuntu"/>
          <w:b/>
          <w:bCs/>
          <w:color w:val="000000"/>
          <w:sz w:val="22"/>
        </w:rPr>
      </w:pPr>
      <w:r w:rsidRPr="00C8210D">
        <w:rPr>
          <w:rFonts w:ascii="Ubuntu" w:hAnsi="Ubuntu"/>
          <w:b/>
          <w:bCs/>
          <w:color w:val="000000"/>
          <w:sz w:val="22"/>
        </w:rPr>
        <w:t xml:space="preserve">§8 </w:t>
      </w:r>
    </w:p>
    <w:p w14:paraId="6D5A9F66" w14:textId="77777777" w:rsidR="00C8210D" w:rsidRPr="00C8210D" w:rsidRDefault="00C8210D" w:rsidP="00C8210D">
      <w:pPr>
        <w:spacing w:after="0" w:line="240" w:lineRule="auto"/>
        <w:jc w:val="center"/>
        <w:rPr>
          <w:rFonts w:ascii="Ubuntu" w:hAnsi="Ubuntu"/>
          <w:b/>
          <w:bCs/>
          <w:color w:val="000000"/>
          <w:sz w:val="22"/>
        </w:rPr>
      </w:pPr>
      <w:r w:rsidRPr="00C8210D">
        <w:rPr>
          <w:rFonts w:ascii="Ubuntu" w:hAnsi="Ubuntu"/>
          <w:b/>
          <w:bCs/>
          <w:color w:val="000000"/>
          <w:sz w:val="22"/>
        </w:rPr>
        <w:t>BROKER UBEZPIECZENIOWY</w:t>
      </w:r>
    </w:p>
    <w:p w14:paraId="48A1F780"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W zarządzaniu i wykonywaniu umów ubezpieczenia uczestniczy  STBU Brokerzy Ubezpieczeniowi Sp. z o.o., w charakterze brokera ubezpieczeniowego, z zastrzeżeniem postanowień ust. 4.</w:t>
      </w:r>
    </w:p>
    <w:p w14:paraId="08A0D5A0"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Brokerzy ubezpieczeniowi prowadzą sprawy związane z doubezpieczeniem, bądź z rezygnacją z ubezpieczenia.</w:t>
      </w:r>
    </w:p>
    <w:p w14:paraId="584B1481"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W przypadku zmiany brokera ubezpieczeniowego, Zamawiający zobowiązany jest poinformować niezwłocznie o tym fakcie Wykonawcę, bez konieczności sporządzenia aneksu do niniejszej umowy</w:t>
      </w:r>
    </w:p>
    <w:p w14:paraId="535E75C6" w14:textId="77777777" w:rsidR="00C8210D" w:rsidRPr="00C8210D" w:rsidRDefault="00C8210D" w:rsidP="00C8210D">
      <w:pPr>
        <w:spacing w:after="0" w:line="240" w:lineRule="auto"/>
        <w:jc w:val="both"/>
        <w:rPr>
          <w:rFonts w:ascii="Ubuntu" w:hAnsi="Ubuntu" w:cs="Segoe UI"/>
          <w:sz w:val="22"/>
          <w:lang w:eastAsia="pl-PL"/>
        </w:rPr>
      </w:pPr>
    </w:p>
    <w:p w14:paraId="69D90FC2"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§9</w:t>
      </w:r>
    </w:p>
    <w:p w14:paraId="473E75B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POZOSTAŁE POSTANOWIENIA</w:t>
      </w:r>
    </w:p>
    <w:p w14:paraId="4236F16E"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Wszystkie limity odpowiedzialności wskazane w opisie przedmiotu zamówienia odnoszą się do rocznego okresu ubezpieczenia. </w:t>
      </w:r>
    </w:p>
    <w:p w14:paraId="50D8DDC7"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Umowa podlega prawu polskiemu i winna być interpretowana zgodnie z tym prawem.</w:t>
      </w:r>
    </w:p>
    <w:p w14:paraId="2AC10CD0"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w:t>
      </w:r>
      <w:r w:rsidRPr="00C8210D">
        <w:rPr>
          <w:rFonts w:ascii="Ubuntu" w:hAnsi="Ubuntu" w:cs="Segoe UI"/>
          <w:sz w:val="22"/>
          <w:lang w:eastAsia="pl-PL"/>
        </w:rPr>
        <w:lastRenderedPageBreak/>
        <w:t xml:space="preserve">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4B154228"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Jeżeli okaże się, że do sprawnej realizacji umowy niezbędne jest dokonanie wzajemnych dodatkowych uzgodnień, strony poczynią te uzgodnienia niezwłocznie.</w:t>
      </w:r>
    </w:p>
    <w:p w14:paraId="0997D406"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Wszelkie zmiany niniejszej umowy wymagają formy aneksu, pod rygorem nieważności.</w:t>
      </w:r>
    </w:p>
    <w:p w14:paraId="20AD9557"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Nieważność pojedynczych klauzul umownych nie skutkuje w żadnym wypadku nieważnością całej umowy.</w:t>
      </w:r>
    </w:p>
    <w:p w14:paraId="3E46F60F"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435A73EB" w14:textId="4CF5D534" w:rsid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001DC961" w14:textId="3724647D"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Umowa została sporządzona w 2 (dwóch) jednobrzmiących egzemplarzach po jednym egzemplarzu dla każdej ze stron.</w:t>
      </w:r>
    </w:p>
    <w:p w14:paraId="11C33AE6" w14:textId="77777777" w:rsidR="00C8210D" w:rsidRPr="00C8210D" w:rsidRDefault="00C8210D" w:rsidP="00C8210D">
      <w:pPr>
        <w:spacing w:after="0" w:line="240" w:lineRule="auto"/>
        <w:jc w:val="both"/>
        <w:rPr>
          <w:rFonts w:ascii="Ubuntu" w:hAnsi="Ubuntu" w:cs="Segoe UI"/>
          <w:sz w:val="22"/>
          <w:lang w:eastAsia="pl-PL"/>
        </w:rPr>
      </w:pPr>
    </w:p>
    <w:p w14:paraId="09B746E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5728AAE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bookmarkStart w:id="6" w:name="_Hlk130290462"/>
      <w:r w:rsidRPr="00C8210D">
        <w:rPr>
          <w:rFonts w:ascii="Ubuntu" w:eastAsiaTheme="majorEastAsia" w:hAnsi="Ubuntu" w:cs="Segoe UI"/>
          <w:b/>
          <w:sz w:val="22"/>
          <w:lang w:eastAsia="pl-PL"/>
        </w:rPr>
        <w:t>§ 10</w:t>
      </w:r>
    </w:p>
    <w:bookmarkEnd w:id="6"/>
    <w:p w14:paraId="4E3028ED" w14:textId="77777777" w:rsidR="00C8210D" w:rsidRPr="00C8210D" w:rsidRDefault="00C8210D" w:rsidP="00C8210D">
      <w:pPr>
        <w:jc w:val="center"/>
        <w:rPr>
          <w:b/>
          <w:lang w:eastAsia="pl-PL"/>
        </w:rPr>
      </w:pPr>
      <w:r w:rsidRPr="00C8210D">
        <w:rPr>
          <w:b/>
          <w:lang w:eastAsia="pl-PL"/>
        </w:rPr>
        <w:t>Waloryzacja wynagrodzenia</w:t>
      </w:r>
    </w:p>
    <w:p w14:paraId="289ED814" w14:textId="77777777" w:rsidR="00C8210D" w:rsidRPr="00C8210D" w:rsidRDefault="00C8210D" w:rsidP="00815A6A">
      <w:pPr>
        <w:numPr>
          <w:ilvl w:val="0"/>
          <w:numId w:val="35"/>
        </w:numPr>
        <w:suppressAutoHyphens/>
        <w:spacing w:after="0" w:line="276" w:lineRule="auto"/>
        <w:ind w:left="357" w:hanging="357"/>
        <w:jc w:val="both"/>
        <w:rPr>
          <w:rFonts w:ascii="Ubuntu" w:hAnsi="Ubuntu" w:cs="Segoe UI"/>
          <w:sz w:val="22"/>
        </w:rPr>
      </w:pPr>
      <w:r w:rsidRPr="00C8210D">
        <w:rPr>
          <w:rFonts w:ascii="Ubuntu" w:hAnsi="Ubuntu" w:cs="Segoe UI"/>
          <w:sz w:val="22"/>
        </w:rPr>
        <w:t>ZAMAWIAJĄCY przewiduje możliwość waloryzacji wynagrodzenia WYKONAWCY w związku ze zmianą kosztów wykonania umowy.</w:t>
      </w:r>
    </w:p>
    <w:p w14:paraId="70D431C8" w14:textId="77777777" w:rsidR="00C8210D" w:rsidRPr="00C8210D" w:rsidRDefault="00C8210D" w:rsidP="00815A6A">
      <w:pPr>
        <w:numPr>
          <w:ilvl w:val="0"/>
          <w:numId w:val="35"/>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o której mowa w ust. 1 może zostać dokonana z uwzględnieniem poniżej wskazanych zasad:</w:t>
      </w:r>
    </w:p>
    <w:p w14:paraId="1786C08B"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vanish/>
          <w:sz w:val="22"/>
        </w:rPr>
      </w:pPr>
    </w:p>
    <w:p w14:paraId="279543C7"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vanish/>
          <w:sz w:val="22"/>
        </w:rPr>
      </w:pPr>
    </w:p>
    <w:p w14:paraId="2455F460"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zostanie dokonana w następujących przypadkach:</w:t>
      </w:r>
    </w:p>
    <w:p w14:paraId="108CBA81" w14:textId="77777777" w:rsidR="00C8210D" w:rsidRPr="00C8210D" w:rsidRDefault="00C8210D" w:rsidP="00815A6A">
      <w:pPr>
        <w:numPr>
          <w:ilvl w:val="0"/>
          <w:numId w:val="36"/>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C8210D" w:rsidRDefault="00C8210D" w:rsidP="00815A6A">
      <w:pPr>
        <w:numPr>
          <w:ilvl w:val="0"/>
          <w:numId w:val="36"/>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kosztów wykonania umowy, pod warunkiem, że WYKONAWCA w chwili składania oferty, mimo zachowania należytej staranności, nie mógł tej okoliczności przewidzieć;</w:t>
      </w:r>
    </w:p>
    <w:p w14:paraId="619A2351"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poziom zmiany kosztów wykonania umowy, uprawniający strony umowy do żądania waloryzacji wynagrodzenia wynosi </w:t>
      </w:r>
      <w:r w:rsidRPr="00C8210D">
        <w:rPr>
          <w:rFonts w:ascii="Ubuntu" w:hAnsi="Ubuntu" w:cs="Segoe UI"/>
          <w:b/>
          <w:sz w:val="22"/>
        </w:rPr>
        <w:t>10 %</w:t>
      </w:r>
      <w:r w:rsidRPr="00C8210D">
        <w:rPr>
          <w:rFonts w:ascii="Ubuntu" w:hAnsi="Ubuntu" w:cs="Segoe UI"/>
          <w:sz w:val="22"/>
        </w:rPr>
        <w:t xml:space="preserve"> (wzrost albo spadek)</w:t>
      </w:r>
    </w:p>
    <w:p w14:paraId="7149CFC3"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37B46DEB"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lastRenderedPageBreak/>
        <w:t>początkowy termin ustalenia waloryzacji wynagrodzenia: półrocze okresu ubezpieczenia;</w:t>
      </w:r>
    </w:p>
    <w:p w14:paraId="5E56D7C7"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maksymalna dopuszczalna wartość waloryzacji wynagrodzenia w efekcie zastosowania postanowień o zasadach wprowadzania waloryzacji wynagrodzenia wynosi </w:t>
      </w:r>
      <w:r w:rsidRPr="00C8210D">
        <w:rPr>
          <w:rFonts w:ascii="Ubuntu" w:hAnsi="Ubuntu" w:cs="Segoe UI"/>
          <w:b/>
          <w:sz w:val="22"/>
        </w:rPr>
        <w:t>20 %</w:t>
      </w:r>
      <w:r w:rsidRPr="00C8210D">
        <w:rPr>
          <w:rFonts w:ascii="Ubuntu" w:hAnsi="Ubuntu" w:cs="Segoe UI"/>
          <w:sz w:val="22"/>
        </w:rPr>
        <w:t xml:space="preserve"> wynagrodzenia wskazanego w umowie;</w:t>
      </w:r>
    </w:p>
    <w:p w14:paraId="44A0C4E2"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sz w:val="22"/>
          <w:lang w:eastAsia="pl-PL"/>
        </w:rPr>
      </w:pPr>
      <w:r w:rsidRPr="00C8210D">
        <w:rPr>
          <w:rFonts w:ascii="Ubuntu" w:hAnsi="Ubuntu"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C8210D" w:rsidRDefault="00C8210D" w:rsidP="00C8210D">
      <w:pPr>
        <w:suppressAutoHyphens/>
        <w:spacing w:after="0" w:line="240" w:lineRule="auto"/>
        <w:ind w:left="360"/>
        <w:jc w:val="both"/>
        <w:rPr>
          <w:rFonts w:ascii="Ubuntu" w:hAnsi="Ubuntu" w:cs="Segoe UI"/>
          <w:lang w:eastAsia="pl-PL"/>
        </w:rPr>
      </w:pPr>
    </w:p>
    <w:p w14:paraId="779170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11</w:t>
      </w:r>
    </w:p>
    <w:p w14:paraId="218D95E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Rozwiązanie Umowy</w:t>
      </w:r>
    </w:p>
    <w:p w14:paraId="4FBDBD93" w14:textId="77777777" w:rsidR="00C8210D" w:rsidRPr="00C8210D" w:rsidRDefault="00C8210D" w:rsidP="00815A6A">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D1EA2BE" w14:textId="77777777" w:rsidR="00C8210D" w:rsidRPr="00C8210D" w:rsidRDefault="00C8210D" w:rsidP="00815A6A">
      <w:pPr>
        <w:numPr>
          <w:ilvl w:val="0"/>
          <w:numId w:val="30"/>
        </w:numPr>
        <w:spacing w:after="0" w:line="240" w:lineRule="auto"/>
        <w:jc w:val="both"/>
        <w:rPr>
          <w:rFonts w:ascii="Ubuntu" w:hAnsi="Ubuntu" w:cs="Segoe UI"/>
          <w:spacing w:val="-8"/>
          <w:sz w:val="22"/>
          <w:lang w:eastAsia="pl-PL"/>
        </w:rPr>
      </w:pPr>
      <w:r w:rsidRPr="00C8210D">
        <w:rPr>
          <w:rFonts w:ascii="Ubuntu" w:hAnsi="Ubuntu" w:cs="Segoe UI"/>
          <w:spacing w:val="-8"/>
          <w:sz w:val="22"/>
          <w:lang w:eastAsia="pl-PL"/>
        </w:rPr>
        <w:t xml:space="preserve">Oświadczenie o rozwiązaniu Umowy wymaga zachowania formy pisemnej pod rygorem nieważności. </w:t>
      </w:r>
    </w:p>
    <w:p w14:paraId="5B5633E8" w14:textId="77777777" w:rsidR="00C8210D" w:rsidRPr="00C8210D" w:rsidRDefault="00C8210D" w:rsidP="00815A6A">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Umowa może zostać rozwiązana w każdym czasie za porozumieniem Stron.</w:t>
      </w:r>
    </w:p>
    <w:p w14:paraId="15121FCE" w14:textId="77777777" w:rsidR="00C8210D" w:rsidRPr="00C8210D" w:rsidRDefault="00C8210D" w:rsidP="00815A6A">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C8210D" w:rsidRDefault="00C8210D" w:rsidP="00C8210D">
      <w:pPr>
        <w:spacing w:after="0" w:line="240" w:lineRule="auto"/>
        <w:jc w:val="both"/>
        <w:rPr>
          <w:rFonts w:ascii="Ubuntu" w:hAnsi="Ubuntu" w:cs="Segoe UI"/>
          <w:sz w:val="22"/>
          <w:lang w:eastAsia="pl-PL"/>
        </w:rPr>
      </w:pPr>
    </w:p>
    <w:p w14:paraId="7E1536F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rPr>
        <w:t>§ 12</w:t>
      </w:r>
      <w:r w:rsidRPr="00C8210D">
        <w:rPr>
          <w:rFonts w:ascii="Ubuntu" w:eastAsiaTheme="majorEastAsia" w:hAnsi="Ubuntu" w:cs="Segoe UI"/>
          <w:b/>
          <w:sz w:val="22"/>
        </w:rPr>
        <w:br/>
        <w:t>KARY UMOWNE</w:t>
      </w:r>
    </w:p>
    <w:p w14:paraId="0EEAEEF6" w14:textId="77777777" w:rsidR="00C8210D" w:rsidRPr="00C8210D" w:rsidRDefault="00C8210D" w:rsidP="00815A6A">
      <w:pPr>
        <w:numPr>
          <w:ilvl w:val="0"/>
          <w:numId w:val="31"/>
        </w:numPr>
        <w:spacing w:after="0" w:line="240" w:lineRule="auto"/>
        <w:jc w:val="both"/>
        <w:rPr>
          <w:rFonts w:ascii="Ubuntu" w:hAnsi="Ubuntu" w:cs="Segoe UI"/>
          <w:sz w:val="22"/>
          <w:lang w:eastAsia="pl-PL"/>
        </w:rPr>
      </w:pPr>
      <w:r w:rsidRPr="00C8210D">
        <w:rPr>
          <w:rFonts w:ascii="Ubuntu" w:hAnsi="Ubuntu" w:cs="Segoe UI"/>
          <w:sz w:val="22"/>
          <w:lang w:eastAsia="pl-PL"/>
        </w:rPr>
        <w:t>Wykonawca zapłaci Zamawiającemu kary umowne:</w:t>
      </w:r>
    </w:p>
    <w:p w14:paraId="65DE1A9F" w14:textId="77777777" w:rsidR="00C8210D" w:rsidRPr="00C8210D" w:rsidRDefault="00C8210D" w:rsidP="00815A6A">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odstąpienia od umowy przez Wykonawcę, lub z winy wykonawcy, Wykonawca zapłaci na rzecz Zamawiającego karę umowną w wysokości </w:t>
      </w:r>
      <w:r w:rsidRPr="00C8210D">
        <w:rPr>
          <w:rFonts w:ascii="Ubuntu" w:hAnsi="Ubuntu" w:cs="Segoe UI"/>
          <w:b/>
          <w:sz w:val="22"/>
          <w:lang w:eastAsia="pl-PL"/>
        </w:rPr>
        <w:t>10%</w:t>
      </w:r>
      <w:r w:rsidRPr="00C8210D">
        <w:rPr>
          <w:rFonts w:ascii="Ubuntu" w:hAnsi="Ubuntu" w:cs="Segoe UI"/>
          <w:sz w:val="22"/>
          <w:lang w:eastAsia="pl-PL"/>
        </w:rPr>
        <w:t xml:space="preserve"> wartości umowy (składka brutto).</w:t>
      </w:r>
    </w:p>
    <w:p w14:paraId="14B03C00" w14:textId="709F976F" w:rsidR="00C8210D" w:rsidRPr="00C8210D" w:rsidRDefault="00C8210D" w:rsidP="00815A6A">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braku zapłaty lub nieterminowej zapłaty przez wykonawcę wynagrodzenia podwykonawcy, z tytułu zmiany wysokości wynagrodzenia wykonawca </w:t>
      </w:r>
      <w:r w:rsidR="00EA0D26">
        <w:rPr>
          <w:rFonts w:ascii="Ubuntu" w:hAnsi="Ubuntu" w:cs="Segoe UI"/>
          <w:sz w:val="22"/>
          <w:lang w:eastAsia="pl-PL"/>
        </w:rPr>
        <w:t xml:space="preserve">(waloryzacji) </w:t>
      </w:r>
      <w:r w:rsidRPr="00C8210D">
        <w:rPr>
          <w:rFonts w:ascii="Ubuntu" w:hAnsi="Ubuntu" w:cs="Segoe UI"/>
          <w:sz w:val="22"/>
          <w:lang w:eastAsia="pl-PL"/>
        </w:rPr>
        <w:t>zapłaci karę w wysokości wynagrodzenia należnego podwykonawcy.</w:t>
      </w:r>
    </w:p>
    <w:p w14:paraId="47FA979A" w14:textId="77777777" w:rsidR="00C8210D" w:rsidRPr="00C8210D" w:rsidRDefault="00C8210D" w:rsidP="00815A6A">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przypadku nieprzedłożenia ZAMAWIAJĄCEMU dokumentów potwierdzających zatrudnienie osoby w terminie wskazanym przez ZAMAWIAJĄCEGO lub brak zatrudnienia osoby w wysokości 200,00 zł za każdy stwierdzony przypadek.</w:t>
      </w:r>
    </w:p>
    <w:p w14:paraId="7396D359" w14:textId="77777777" w:rsidR="00C8210D" w:rsidRPr="00C8210D" w:rsidRDefault="00C8210D" w:rsidP="00815A6A">
      <w:pPr>
        <w:numPr>
          <w:ilvl w:val="0"/>
          <w:numId w:val="31"/>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Kary umowne płatne są w terminie do 14 dni od otrzymania wezwania o ich zapłatę, oraz mogą być potrącane z wynagrodzenia należnego wykonawcy. </w:t>
      </w:r>
    </w:p>
    <w:p w14:paraId="7C36E674" w14:textId="77777777" w:rsidR="00C8210D" w:rsidRPr="00C8210D" w:rsidRDefault="00C8210D" w:rsidP="00815A6A">
      <w:pPr>
        <w:numPr>
          <w:ilvl w:val="0"/>
          <w:numId w:val="31"/>
        </w:numPr>
        <w:spacing w:after="0" w:line="240" w:lineRule="auto"/>
        <w:jc w:val="both"/>
        <w:rPr>
          <w:rFonts w:ascii="Ubuntu" w:hAnsi="Ubuntu" w:cs="Segoe UI"/>
          <w:sz w:val="22"/>
          <w:lang w:eastAsia="pl-PL"/>
        </w:rPr>
      </w:pPr>
      <w:r w:rsidRPr="00C8210D">
        <w:rPr>
          <w:rFonts w:ascii="Ubuntu" w:hAnsi="Ubuntu" w:cs="Segoe UI"/>
          <w:sz w:val="22"/>
          <w:lang w:eastAsia="pl-PL"/>
        </w:rPr>
        <w:lastRenderedPageBreak/>
        <w:t>W przypadku, gdy kary umowne przewidziane w niniejszej umowie nie pokryją poniesionej szkody, Zamawiający uprawniony jest do dochodzenia od Wykonawcy odszkodowania uzupełniającego na zasadach ogólnych przewidzianych w Kodeksie cywilnym.</w:t>
      </w:r>
    </w:p>
    <w:p w14:paraId="6133EA59" w14:textId="0ED56427" w:rsidR="00C8210D" w:rsidRDefault="00C8210D" w:rsidP="00815A6A">
      <w:pPr>
        <w:numPr>
          <w:ilvl w:val="0"/>
          <w:numId w:val="31"/>
        </w:numPr>
        <w:spacing w:after="0" w:line="240" w:lineRule="auto"/>
        <w:jc w:val="both"/>
        <w:rPr>
          <w:rFonts w:ascii="Ubuntu" w:hAnsi="Ubuntu" w:cs="Segoe UI"/>
          <w:sz w:val="22"/>
          <w:lang w:eastAsia="pl-PL"/>
        </w:rPr>
      </w:pPr>
      <w:r w:rsidRPr="00C8210D">
        <w:rPr>
          <w:rFonts w:ascii="Ubuntu" w:hAnsi="Ubuntu" w:cs="Segoe UI"/>
          <w:sz w:val="22"/>
          <w:lang w:eastAsia="pl-PL"/>
        </w:rPr>
        <w:t xml:space="preserve">Maksymalna wysokość kar jaka może zostać naliczona wykonawcy wynosi </w:t>
      </w:r>
      <w:r w:rsidRPr="00C8210D">
        <w:rPr>
          <w:rFonts w:ascii="Ubuntu" w:hAnsi="Ubuntu" w:cs="Segoe UI"/>
          <w:b/>
          <w:sz w:val="22"/>
          <w:lang w:eastAsia="pl-PL"/>
        </w:rPr>
        <w:t>20%</w:t>
      </w:r>
      <w:r w:rsidRPr="00C8210D">
        <w:rPr>
          <w:rFonts w:ascii="Ubuntu" w:hAnsi="Ubuntu" w:cs="Segoe UI"/>
          <w:sz w:val="22"/>
          <w:lang w:eastAsia="pl-PL"/>
        </w:rPr>
        <w:t xml:space="preserve"> wartości umowy (składki brutto).</w:t>
      </w:r>
    </w:p>
    <w:p w14:paraId="2B6FE3D7" w14:textId="77777777" w:rsidR="00241CA4" w:rsidRDefault="00241CA4" w:rsidP="00241CA4">
      <w:pPr>
        <w:spacing w:after="0" w:line="240" w:lineRule="auto"/>
        <w:ind w:left="720"/>
        <w:jc w:val="both"/>
        <w:rPr>
          <w:rFonts w:ascii="Ubuntu" w:hAnsi="Ubuntu" w:cs="Segoe UI"/>
          <w:sz w:val="22"/>
          <w:lang w:eastAsia="pl-PL"/>
        </w:rPr>
      </w:pPr>
    </w:p>
    <w:p w14:paraId="030A0548" w14:textId="63952817" w:rsidR="00241CA4" w:rsidRPr="00747108" w:rsidRDefault="00241CA4" w:rsidP="009061FC">
      <w:pPr>
        <w:spacing w:after="0" w:line="240" w:lineRule="auto"/>
        <w:ind w:left="720"/>
        <w:jc w:val="center"/>
        <w:rPr>
          <w:rFonts w:ascii="Ubuntu" w:eastAsia="Calibri" w:hAnsi="Ubuntu"/>
          <w:bCs/>
          <w:sz w:val="22"/>
        </w:rPr>
      </w:pPr>
      <w:r w:rsidRPr="00C8210D">
        <w:rPr>
          <w:rFonts w:ascii="Ubuntu" w:eastAsiaTheme="majorEastAsia" w:hAnsi="Ubuntu" w:cs="Segoe UI"/>
          <w:b/>
          <w:sz w:val="22"/>
        </w:rPr>
        <w:br/>
      </w:r>
    </w:p>
    <w:p w14:paraId="13B70297" w14:textId="77777777" w:rsidR="00C8210D" w:rsidRPr="00C8210D" w:rsidRDefault="00C8210D" w:rsidP="00C8210D">
      <w:pPr>
        <w:spacing w:after="0" w:line="240" w:lineRule="auto"/>
        <w:jc w:val="both"/>
        <w:rPr>
          <w:rFonts w:ascii="Ubuntu" w:hAnsi="Ubuntu" w:cs="Segoe UI"/>
          <w:sz w:val="22"/>
          <w:u w:val="single"/>
          <w:lang w:eastAsia="pl-PL"/>
        </w:rPr>
      </w:pPr>
    </w:p>
    <w:p w14:paraId="6EEB06FC" w14:textId="77777777" w:rsidR="00C8210D" w:rsidRPr="00C8210D" w:rsidRDefault="00C8210D" w:rsidP="00C8210D">
      <w:pPr>
        <w:spacing w:after="0" w:line="240" w:lineRule="auto"/>
        <w:jc w:val="both"/>
        <w:rPr>
          <w:rFonts w:ascii="Ubuntu" w:hAnsi="Ubuntu" w:cs="Segoe UI"/>
          <w:sz w:val="22"/>
          <w:u w:val="single"/>
          <w:lang w:eastAsia="pl-PL"/>
        </w:rPr>
      </w:pPr>
      <w:r w:rsidRPr="00C8210D">
        <w:rPr>
          <w:rFonts w:ascii="Ubuntu" w:hAnsi="Ubuntu" w:cs="Segoe UI"/>
          <w:sz w:val="22"/>
          <w:u w:val="single"/>
          <w:lang w:eastAsia="pl-PL"/>
        </w:rPr>
        <w:t>Załączniki:</w:t>
      </w:r>
    </w:p>
    <w:p w14:paraId="4977F139" w14:textId="5909B696" w:rsidR="00C8210D" w:rsidRDefault="00C8210D" w:rsidP="00815A6A">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Opis przedmiotu zamówienia</w:t>
      </w:r>
    </w:p>
    <w:p w14:paraId="64AE8DC1" w14:textId="67360ACD" w:rsidR="00747108" w:rsidRPr="00C8210D" w:rsidRDefault="00747108" w:rsidP="00815A6A">
      <w:pPr>
        <w:numPr>
          <w:ilvl w:val="0"/>
          <w:numId w:val="32"/>
        </w:numPr>
        <w:spacing w:after="0" w:line="240" w:lineRule="auto"/>
        <w:jc w:val="both"/>
        <w:rPr>
          <w:rFonts w:ascii="Ubuntu" w:hAnsi="Ubuntu" w:cs="Segoe UI"/>
          <w:sz w:val="22"/>
          <w:lang w:eastAsia="pl-PL"/>
        </w:rPr>
      </w:pPr>
      <w:r>
        <w:rPr>
          <w:rFonts w:ascii="Ubuntu" w:hAnsi="Ubuntu" w:cs="Segoe UI"/>
          <w:sz w:val="22"/>
          <w:lang w:eastAsia="pl-PL"/>
        </w:rPr>
        <w:t>Oferta wykonawcy</w:t>
      </w:r>
    </w:p>
    <w:p w14:paraId="196E0554" w14:textId="77777777" w:rsidR="00C8210D" w:rsidRPr="00C8210D" w:rsidRDefault="00C8210D" w:rsidP="00815A6A">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OWU</w:t>
      </w:r>
    </w:p>
    <w:p w14:paraId="2CCF3764" w14:textId="77777777" w:rsidR="00C8210D" w:rsidRPr="00C8210D" w:rsidRDefault="00C8210D" w:rsidP="00C8210D">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C8210D" w14:paraId="0CA3EF6A" w14:textId="77777777" w:rsidTr="00C96307">
        <w:trPr>
          <w:trHeight w:val="580"/>
        </w:trPr>
        <w:tc>
          <w:tcPr>
            <w:tcW w:w="4395" w:type="dxa"/>
          </w:tcPr>
          <w:p w14:paraId="248CC2EF" w14:textId="77777777" w:rsidR="00C8210D" w:rsidRPr="00C8210D" w:rsidRDefault="00C8210D" w:rsidP="00C8210D">
            <w:pPr>
              <w:spacing w:after="0" w:line="240" w:lineRule="auto"/>
              <w:rPr>
                <w:rFonts w:ascii="Ubuntu" w:hAnsi="Ubuntu" w:cs="Segoe UI"/>
                <w:sz w:val="22"/>
              </w:rPr>
            </w:pPr>
            <w:r w:rsidRPr="00C8210D">
              <w:rPr>
                <w:rFonts w:ascii="Ubuntu" w:hAnsi="Ubuntu" w:cs="Segoe UI"/>
                <w:sz w:val="22"/>
              </w:rPr>
              <w:t>……………………………………………..</w:t>
            </w:r>
            <w:r w:rsidRPr="00C8210D">
              <w:rPr>
                <w:rFonts w:ascii="Ubuntu" w:hAnsi="Ubuntu" w:cs="Segoe UI"/>
                <w:sz w:val="22"/>
              </w:rPr>
              <w:br/>
              <w:t>Ubezpieczający/Zamawiający</w:t>
            </w:r>
          </w:p>
        </w:tc>
        <w:tc>
          <w:tcPr>
            <w:tcW w:w="4753" w:type="dxa"/>
          </w:tcPr>
          <w:p w14:paraId="471F08DD" w14:textId="77777777" w:rsidR="00C8210D" w:rsidRPr="00C8210D" w:rsidRDefault="00C8210D" w:rsidP="00C8210D">
            <w:pPr>
              <w:spacing w:after="0" w:line="240" w:lineRule="auto"/>
              <w:jc w:val="right"/>
              <w:rPr>
                <w:rFonts w:ascii="Ubuntu" w:hAnsi="Ubuntu" w:cs="Segoe UI"/>
                <w:sz w:val="22"/>
              </w:rPr>
            </w:pPr>
            <w:r w:rsidRPr="00C8210D">
              <w:rPr>
                <w:rFonts w:ascii="Ubuntu" w:hAnsi="Ubuntu" w:cs="Segoe UI"/>
                <w:sz w:val="22"/>
              </w:rPr>
              <w:t>……………………………………………..</w:t>
            </w:r>
            <w:r w:rsidRPr="00C8210D">
              <w:rPr>
                <w:rFonts w:ascii="Ubuntu" w:hAnsi="Ubuntu" w:cs="Segoe UI"/>
                <w:sz w:val="22"/>
              </w:rPr>
              <w:br/>
              <w:t>Ubezpieczyciel/Wykonawca</w:t>
            </w:r>
          </w:p>
        </w:tc>
      </w:tr>
    </w:tbl>
    <w:p w14:paraId="59B4AB28" w14:textId="77777777" w:rsidR="00C8210D" w:rsidRPr="00DF1D93" w:rsidRDefault="00C8210D" w:rsidP="000F56E7">
      <w:pPr>
        <w:spacing w:after="0" w:line="240" w:lineRule="auto"/>
        <w:jc w:val="both"/>
        <w:rPr>
          <w:rFonts w:ascii="Ubuntu" w:hAnsi="Ubuntu" w:cs="Segoe UI"/>
          <w:sz w:val="22"/>
          <w:lang w:eastAsia="pl-PL"/>
        </w:rPr>
      </w:pPr>
    </w:p>
    <w:sectPr w:rsidR="00C8210D" w:rsidRPr="00DF1D93" w:rsidSect="00436131">
      <w:headerReference w:type="default" r:id="rId21"/>
      <w:footerReference w:type="default" r:id="rId22"/>
      <w:headerReference w:type="first" r:id="rId23"/>
      <w:footerReference w:type="first" r:id="rId24"/>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70827" w14:textId="77777777" w:rsidR="009061FC" w:rsidRDefault="009061FC" w:rsidP="00EF7953">
      <w:pPr>
        <w:spacing w:after="0" w:line="240" w:lineRule="auto"/>
      </w:pPr>
      <w:r>
        <w:separator/>
      </w:r>
    </w:p>
  </w:endnote>
  <w:endnote w:type="continuationSeparator" w:id="0">
    <w:p w14:paraId="327BF88C" w14:textId="77777777" w:rsidR="009061FC" w:rsidRDefault="009061FC" w:rsidP="00EF7953">
      <w:pPr>
        <w:spacing w:after="0" w:line="240" w:lineRule="auto"/>
      </w:pPr>
      <w:r>
        <w:continuationSeparator/>
      </w:r>
    </w:p>
  </w:endnote>
  <w:endnote w:type="continuationNotice" w:id="1">
    <w:p w14:paraId="2BF010DE" w14:textId="77777777" w:rsidR="009061FC" w:rsidRDefault="009061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9061FC" w:rsidRPr="00D15296" w:rsidRDefault="009061FC"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9061FC" w:rsidRPr="00E4402E" w:rsidRDefault="009061F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9061FC" w:rsidRPr="00E4402E" w:rsidRDefault="009061F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9061FC" w:rsidRDefault="009061FC"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9061FC" w:rsidRDefault="009061FC"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9061FC" w:rsidRPr="001C4045" w:rsidRDefault="009061FC"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9061FC" w:rsidRPr="00994E2E" w:rsidRDefault="009061FC"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9061FC" w:rsidRPr="00D15296" w:rsidRDefault="009061FC"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9061FC" w:rsidRPr="00994E2E" w:rsidRDefault="009061FC"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2FED7" w14:textId="77777777" w:rsidR="009061FC" w:rsidRDefault="009061FC" w:rsidP="00EF7953">
      <w:pPr>
        <w:spacing w:after="0" w:line="240" w:lineRule="auto"/>
      </w:pPr>
      <w:r>
        <w:separator/>
      </w:r>
    </w:p>
  </w:footnote>
  <w:footnote w:type="continuationSeparator" w:id="0">
    <w:p w14:paraId="71B10EF5" w14:textId="77777777" w:rsidR="009061FC" w:rsidRDefault="009061FC" w:rsidP="00EF7953">
      <w:pPr>
        <w:spacing w:after="0" w:line="240" w:lineRule="auto"/>
      </w:pPr>
      <w:r>
        <w:continuationSeparator/>
      </w:r>
    </w:p>
  </w:footnote>
  <w:footnote w:type="continuationNotice" w:id="1">
    <w:p w14:paraId="4AFE8F0C" w14:textId="77777777" w:rsidR="009061FC" w:rsidRDefault="009061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9061FC" w:rsidRDefault="009061FC">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9061FC" w:rsidRDefault="009061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9061FC" w:rsidRDefault="002215EB">
    <w:pPr>
      <w:pStyle w:val="Nagwek"/>
    </w:pPr>
    <w:sdt>
      <w:sdtPr>
        <w:id w:val="145093098"/>
        <w:docPartObj>
          <w:docPartGallery w:val="Page Numbers (Margins)"/>
          <w:docPartUnique/>
        </w:docPartObj>
      </w:sdtPr>
      <w:sdtEndPr/>
      <w:sdtContent/>
    </w:sdt>
    <w:r w:rsidR="009061FC">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828F60"/>
    <w:lvl w:ilvl="0">
      <w:start w:val="1"/>
      <w:numFmt w:val="decimal"/>
      <w:pStyle w:val="Listanumerowana"/>
      <w:lvlText w:val="%1."/>
      <w:lvlJc w:val="left"/>
      <w:pPr>
        <w:tabs>
          <w:tab w:val="num" w:pos="360"/>
        </w:tabs>
        <w:ind w:left="360" w:hanging="360"/>
      </w:pPr>
    </w:lvl>
  </w:abstractNum>
  <w:abstractNum w:abstractNumId="1"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B09BD"/>
    <w:multiLevelType w:val="hybridMultilevel"/>
    <w:tmpl w:val="895AB6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1830FF"/>
    <w:multiLevelType w:val="hybridMultilevel"/>
    <w:tmpl w:val="3B00D5F6"/>
    <w:lvl w:ilvl="0" w:tplc="0415000F">
      <w:start w:val="1"/>
      <w:numFmt w:val="decimal"/>
      <w:lvlText w:val="%1."/>
      <w:lvlJc w:val="left"/>
      <w:pPr>
        <w:ind w:left="720" w:hanging="360"/>
      </w:pPr>
    </w:lvl>
    <w:lvl w:ilvl="1" w:tplc="B900C6E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D3540D"/>
    <w:multiLevelType w:val="hybridMultilevel"/>
    <w:tmpl w:val="5EFC4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32942"/>
    <w:multiLevelType w:val="hybridMultilevel"/>
    <w:tmpl w:val="26E6B4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38E2CF4"/>
    <w:multiLevelType w:val="hybridMultilevel"/>
    <w:tmpl w:val="75745C0C"/>
    <w:lvl w:ilvl="0" w:tplc="9F90F0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EE705DA"/>
    <w:multiLevelType w:val="hybridMultilevel"/>
    <w:tmpl w:val="D932CAD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5"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6201DDE1"/>
    <w:multiLevelType w:val="hybridMultilevel"/>
    <w:tmpl w:val="5944AE38"/>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7"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0"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8404DC"/>
    <w:multiLevelType w:val="hybridMultilevel"/>
    <w:tmpl w:val="312011BA"/>
    <w:lvl w:ilvl="0" w:tplc="43080AE4">
      <w:start w:val="1"/>
      <w:numFmt w:val="decimal"/>
      <w:lvlText w:val="%1."/>
      <w:lvlJc w:val="left"/>
      <w:pPr>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43"/>
  </w:num>
  <w:num w:numId="4">
    <w:abstractNumId w:val="20"/>
  </w:num>
  <w:num w:numId="5">
    <w:abstractNumId w:val="32"/>
  </w:num>
  <w:num w:numId="6">
    <w:abstractNumId w:val="10"/>
  </w:num>
  <w:num w:numId="7">
    <w:abstractNumId w:val="12"/>
  </w:num>
  <w:num w:numId="8">
    <w:abstractNumId w:val="34"/>
  </w:num>
  <w:num w:numId="9">
    <w:abstractNumId w:val="40"/>
  </w:num>
  <w:num w:numId="10">
    <w:abstractNumId w:val="3"/>
  </w:num>
  <w:num w:numId="11">
    <w:abstractNumId w:val="14"/>
  </w:num>
  <w:num w:numId="12">
    <w:abstractNumId w:val="47"/>
  </w:num>
  <w:num w:numId="13">
    <w:abstractNumId w:val="18"/>
  </w:num>
  <w:num w:numId="14">
    <w:abstractNumId w:val="31"/>
  </w:num>
  <w:num w:numId="15">
    <w:abstractNumId w:val="1"/>
  </w:num>
  <w:num w:numId="16">
    <w:abstractNumId w:val="19"/>
  </w:num>
  <w:num w:numId="17">
    <w:abstractNumId w:val="45"/>
  </w:num>
  <w:num w:numId="18">
    <w:abstractNumId w:val="33"/>
  </w:num>
  <w:num w:numId="19">
    <w:abstractNumId w:val="15"/>
  </w:num>
  <w:num w:numId="20">
    <w:abstractNumId w:val="35"/>
  </w:num>
  <w:num w:numId="21">
    <w:abstractNumId w:val="26"/>
  </w:num>
  <w:num w:numId="22">
    <w:abstractNumId w:val="4"/>
  </w:num>
  <w:num w:numId="23">
    <w:abstractNumId w:val="29"/>
  </w:num>
  <w:num w:numId="24">
    <w:abstractNumId w:val="44"/>
  </w:num>
  <w:num w:numId="25">
    <w:abstractNumId w:val="27"/>
  </w:num>
  <w:num w:numId="26">
    <w:abstractNumId w:val="11"/>
  </w:num>
  <w:num w:numId="27">
    <w:abstractNumId w:val="25"/>
  </w:num>
  <w:num w:numId="28">
    <w:abstractNumId w:val="13"/>
  </w:num>
  <w:num w:numId="29">
    <w:abstractNumId w:val="23"/>
  </w:num>
  <w:num w:numId="30">
    <w:abstractNumId w:val="9"/>
  </w:num>
  <w:num w:numId="31">
    <w:abstractNumId w:val="21"/>
  </w:num>
  <w:num w:numId="32">
    <w:abstractNumId w:val="42"/>
  </w:num>
  <w:num w:numId="33">
    <w:abstractNumId w:val="2"/>
  </w:num>
  <w:num w:numId="34">
    <w:abstractNumId w:val="7"/>
  </w:num>
  <w:num w:numId="35">
    <w:abstractNumId w:val="46"/>
  </w:num>
  <w:num w:numId="36">
    <w:abstractNumId w:val="24"/>
  </w:num>
  <w:num w:numId="37">
    <w:abstractNumId w:val="22"/>
  </w:num>
  <w:num w:numId="38">
    <w:abstractNumId w:val="37"/>
  </w:num>
  <w:num w:numId="39">
    <w:abstractNumId w:val="0"/>
  </w:num>
  <w:num w:numId="40">
    <w:abstractNumId w:val="28"/>
  </w:num>
  <w:num w:numId="41">
    <w:abstractNumId w:val="41"/>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lvlOverride w:ilvl="2"/>
    <w:lvlOverride w:ilvl="3"/>
    <w:lvlOverride w:ilvl="4"/>
    <w:lvlOverride w:ilvl="5"/>
    <w:lvlOverride w:ilvl="6"/>
    <w:lvlOverride w:ilvl="7"/>
    <w:lvlOverride w:ilv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5922700-BECF-4E3F-97FF-B2F77CF9B139}"/>
  </w:docVars>
  <w:rsids>
    <w:rsidRoot w:val="00C72CB2"/>
    <w:rsid w:val="00000139"/>
    <w:rsid w:val="00002158"/>
    <w:rsid w:val="00002CC1"/>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2171"/>
    <w:rsid w:val="00045113"/>
    <w:rsid w:val="000453AD"/>
    <w:rsid w:val="00045FE5"/>
    <w:rsid w:val="00046D65"/>
    <w:rsid w:val="000501DB"/>
    <w:rsid w:val="00050755"/>
    <w:rsid w:val="000543CD"/>
    <w:rsid w:val="00054CEF"/>
    <w:rsid w:val="00064BC6"/>
    <w:rsid w:val="000651C7"/>
    <w:rsid w:val="000678A9"/>
    <w:rsid w:val="00077990"/>
    <w:rsid w:val="00081EE2"/>
    <w:rsid w:val="00082026"/>
    <w:rsid w:val="00087A37"/>
    <w:rsid w:val="00097813"/>
    <w:rsid w:val="000A40D2"/>
    <w:rsid w:val="000B0E26"/>
    <w:rsid w:val="000B23E9"/>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2435"/>
    <w:rsid w:val="00194297"/>
    <w:rsid w:val="001946A1"/>
    <w:rsid w:val="0019480B"/>
    <w:rsid w:val="001B24EE"/>
    <w:rsid w:val="001B641C"/>
    <w:rsid w:val="001B66FE"/>
    <w:rsid w:val="001C00BC"/>
    <w:rsid w:val="001C1339"/>
    <w:rsid w:val="001C4045"/>
    <w:rsid w:val="001C4DFD"/>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15EB"/>
    <w:rsid w:val="00223F7D"/>
    <w:rsid w:val="002255A9"/>
    <w:rsid w:val="00226219"/>
    <w:rsid w:val="00230DAA"/>
    <w:rsid w:val="0023271E"/>
    <w:rsid w:val="00234371"/>
    <w:rsid w:val="00234AF2"/>
    <w:rsid w:val="0023734F"/>
    <w:rsid w:val="00241CA4"/>
    <w:rsid w:val="002432AC"/>
    <w:rsid w:val="00256CEE"/>
    <w:rsid w:val="0027398D"/>
    <w:rsid w:val="00277960"/>
    <w:rsid w:val="00280CEC"/>
    <w:rsid w:val="00280E0D"/>
    <w:rsid w:val="00285E7B"/>
    <w:rsid w:val="00293186"/>
    <w:rsid w:val="002965B9"/>
    <w:rsid w:val="002B22EE"/>
    <w:rsid w:val="002B420A"/>
    <w:rsid w:val="002C71BF"/>
    <w:rsid w:val="002D110B"/>
    <w:rsid w:val="002E06C0"/>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1914"/>
    <w:rsid w:val="00383656"/>
    <w:rsid w:val="0039730D"/>
    <w:rsid w:val="003A25E3"/>
    <w:rsid w:val="003A7370"/>
    <w:rsid w:val="003B2B81"/>
    <w:rsid w:val="003B7768"/>
    <w:rsid w:val="003C239F"/>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36131"/>
    <w:rsid w:val="00445B9A"/>
    <w:rsid w:val="0047030B"/>
    <w:rsid w:val="004774DB"/>
    <w:rsid w:val="00484978"/>
    <w:rsid w:val="00486DEA"/>
    <w:rsid w:val="004933B6"/>
    <w:rsid w:val="00494526"/>
    <w:rsid w:val="0049484D"/>
    <w:rsid w:val="004958E7"/>
    <w:rsid w:val="0049740F"/>
    <w:rsid w:val="004A0A48"/>
    <w:rsid w:val="004B2A52"/>
    <w:rsid w:val="004B3840"/>
    <w:rsid w:val="004B6D85"/>
    <w:rsid w:val="004C04C7"/>
    <w:rsid w:val="004D0346"/>
    <w:rsid w:val="004D2216"/>
    <w:rsid w:val="004D2D3F"/>
    <w:rsid w:val="004D6818"/>
    <w:rsid w:val="004F3BE4"/>
    <w:rsid w:val="0050045A"/>
    <w:rsid w:val="0050357B"/>
    <w:rsid w:val="00511238"/>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2B93"/>
    <w:rsid w:val="005944E4"/>
    <w:rsid w:val="005B2222"/>
    <w:rsid w:val="005C5857"/>
    <w:rsid w:val="005C733F"/>
    <w:rsid w:val="005D10F4"/>
    <w:rsid w:val="005D76EB"/>
    <w:rsid w:val="005E38AB"/>
    <w:rsid w:val="005E428E"/>
    <w:rsid w:val="005F3C20"/>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6A77"/>
    <w:rsid w:val="006F7B1A"/>
    <w:rsid w:val="00702061"/>
    <w:rsid w:val="0070413D"/>
    <w:rsid w:val="007433C7"/>
    <w:rsid w:val="00747108"/>
    <w:rsid w:val="007519D5"/>
    <w:rsid w:val="00752AA3"/>
    <w:rsid w:val="007627A2"/>
    <w:rsid w:val="00764D86"/>
    <w:rsid w:val="00770C93"/>
    <w:rsid w:val="00772710"/>
    <w:rsid w:val="00787C80"/>
    <w:rsid w:val="007905E2"/>
    <w:rsid w:val="0079214B"/>
    <w:rsid w:val="007B13A5"/>
    <w:rsid w:val="007B34B4"/>
    <w:rsid w:val="007C13A3"/>
    <w:rsid w:val="007C4841"/>
    <w:rsid w:val="007D345B"/>
    <w:rsid w:val="007F34A3"/>
    <w:rsid w:val="008005EE"/>
    <w:rsid w:val="008047F8"/>
    <w:rsid w:val="00805EDF"/>
    <w:rsid w:val="00806490"/>
    <w:rsid w:val="008116D4"/>
    <w:rsid w:val="00815A6A"/>
    <w:rsid w:val="00816381"/>
    <w:rsid w:val="00820BBD"/>
    <w:rsid w:val="00827854"/>
    <w:rsid w:val="0084218D"/>
    <w:rsid w:val="00847D49"/>
    <w:rsid w:val="00851F5D"/>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D3099"/>
    <w:rsid w:val="008D5F41"/>
    <w:rsid w:val="008D6B03"/>
    <w:rsid w:val="008D7280"/>
    <w:rsid w:val="008D7DA1"/>
    <w:rsid w:val="008E0D25"/>
    <w:rsid w:val="008E18AD"/>
    <w:rsid w:val="008E6831"/>
    <w:rsid w:val="008F7E27"/>
    <w:rsid w:val="00901B45"/>
    <w:rsid w:val="00903B90"/>
    <w:rsid w:val="009061FC"/>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8ED"/>
    <w:rsid w:val="009B09E0"/>
    <w:rsid w:val="009B7DF1"/>
    <w:rsid w:val="009C2496"/>
    <w:rsid w:val="009C5D32"/>
    <w:rsid w:val="009D1328"/>
    <w:rsid w:val="009E4FF7"/>
    <w:rsid w:val="009E5897"/>
    <w:rsid w:val="009F39F8"/>
    <w:rsid w:val="00A13A1F"/>
    <w:rsid w:val="00A16BB7"/>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7181"/>
    <w:rsid w:val="00B10140"/>
    <w:rsid w:val="00B15649"/>
    <w:rsid w:val="00B172C7"/>
    <w:rsid w:val="00B34B2C"/>
    <w:rsid w:val="00B45A3C"/>
    <w:rsid w:val="00B5257F"/>
    <w:rsid w:val="00B5764D"/>
    <w:rsid w:val="00B63733"/>
    <w:rsid w:val="00B67C4A"/>
    <w:rsid w:val="00B70700"/>
    <w:rsid w:val="00B72348"/>
    <w:rsid w:val="00B81ACA"/>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275F7"/>
    <w:rsid w:val="00C27D41"/>
    <w:rsid w:val="00C30FEF"/>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CCC"/>
    <w:rsid w:val="00D34D3B"/>
    <w:rsid w:val="00D372D0"/>
    <w:rsid w:val="00D463B6"/>
    <w:rsid w:val="00D60B91"/>
    <w:rsid w:val="00D7458F"/>
    <w:rsid w:val="00D77EAC"/>
    <w:rsid w:val="00D86B1B"/>
    <w:rsid w:val="00DC1412"/>
    <w:rsid w:val="00DC175C"/>
    <w:rsid w:val="00DD36C8"/>
    <w:rsid w:val="00DD665C"/>
    <w:rsid w:val="00DF1BE9"/>
    <w:rsid w:val="00DF1D93"/>
    <w:rsid w:val="00DF5E7C"/>
    <w:rsid w:val="00E32EE4"/>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6AA"/>
    <w:rsid w:val="00EA53FC"/>
    <w:rsid w:val="00EA738B"/>
    <w:rsid w:val="00EB2F72"/>
    <w:rsid w:val="00EB3656"/>
    <w:rsid w:val="00EB44D1"/>
    <w:rsid w:val="00EB5D27"/>
    <w:rsid w:val="00EC0063"/>
    <w:rsid w:val="00EC1BED"/>
    <w:rsid w:val="00EC2C88"/>
    <w:rsid w:val="00EC3549"/>
    <w:rsid w:val="00ED1A60"/>
    <w:rsid w:val="00ED6CA5"/>
    <w:rsid w:val="00EE0750"/>
    <w:rsid w:val="00EE17D0"/>
    <w:rsid w:val="00EE3BA5"/>
    <w:rsid w:val="00EF0B4E"/>
    <w:rsid w:val="00EF7414"/>
    <w:rsid w:val="00EF7953"/>
    <w:rsid w:val="00F004A2"/>
    <w:rsid w:val="00F0161B"/>
    <w:rsid w:val="00F17C1E"/>
    <w:rsid w:val="00F23A36"/>
    <w:rsid w:val="00F3101E"/>
    <w:rsid w:val="00F406FC"/>
    <w:rsid w:val="00F423AC"/>
    <w:rsid w:val="00F44C55"/>
    <w:rsid w:val="00F46649"/>
    <w:rsid w:val="00F4670A"/>
    <w:rsid w:val="00F55EDF"/>
    <w:rsid w:val="00F617A5"/>
    <w:rsid w:val="00F61E51"/>
    <w:rsid w:val="00F65C25"/>
    <w:rsid w:val="00F70681"/>
    <w:rsid w:val="00F80A4A"/>
    <w:rsid w:val="00F820DB"/>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paragraph" w:styleId="Listanumerowana">
    <w:name w:val="List Number"/>
    <w:basedOn w:val="Normalny"/>
    <w:uiPriority w:val="99"/>
    <w:semiHidden/>
    <w:unhideWhenUsed/>
    <w:rsid w:val="00241CA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piotrowski@stbu.pl" TargetMode="External"/><Relationship Id="rId18" Type="http://schemas.openxmlformats.org/officeDocument/2006/relationships/hyperlink" Target="mailto:iod@stbu.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gdmel.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piotrowski@stbu.pl" TargetMode="External"/><Relationship Id="rId20" Type="http://schemas.openxmlformats.org/officeDocument/2006/relationships/hyperlink" Target="http://opennexus.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platformazakupowa.pl"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platformazakupow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bu.pl/przetargi"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1 6 " ? > < A r r a y O f D o c u m e n t L i n k   x m l n s : x s d = " h t t p : / / w w w . w 3 . o r g / 2 0 0 1 / X M L S c h e m a "   x m l n s : x s i = " h t t p : / / w w w . w 3 . o r g / 2 0 0 1 / X M L S c h e m a - i n s t a n 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2.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E63E2-C53A-4370-A07B-6F35F0573EAE}">
  <ds:schemaRefs>
    <ds:schemaRef ds:uri="http://schemas.microsoft.com/office/2006/metadata/properties"/>
    <ds:schemaRef ds:uri="http://schemas.microsoft.com/office/2006/documentManagement/types"/>
    <ds:schemaRef ds:uri="54a950fa-2ecd-4b3a-981e-04898183fbe6"/>
    <ds:schemaRef ds:uri="http://schemas.openxmlformats.org/package/2006/metadata/core-properties"/>
    <ds:schemaRef ds:uri="http://purl.org/dc/elements/1.1/"/>
    <ds:schemaRef ds:uri="http://purl.org/dc/dcmitype/"/>
    <ds:schemaRef ds:uri="http://www.w3.org/XML/1998/namespac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15922700-BECF-4E3F-97FF-B2F77CF9B139}">
  <ds:schemaRefs>
    <ds:schemaRef ds:uri="http://www.w3.org/2001/XMLSchema"/>
  </ds:schemaRefs>
</ds:datastoreItem>
</file>

<file path=customXml/itemProps5.xml><?xml version="1.0" encoding="utf-8"?>
<ds:datastoreItem xmlns:ds="http://schemas.openxmlformats.org/officeDocument/2006/customXml" ds:itemID="{1325C958-30BA-4C4E-9D08-FF6347833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17</Pages>
  <Words>6430</Words>
  <Characters>38585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27</cp:revision>
  <cp:lastPrinted>2021-10-25T04:50:00Z</cp:lastPrinted>
  <dcterms:created xsi:type="dcterms:W3CDTF">2022-11-08T09:26:00Z</dcterms:created>
  <dcterms:modified xsi:type="dcterms:W3CDTF">2025-03-10T10:47:00Z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