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F3559" w14:textId="12394368" w:rsidR="004F0724" w:rsidRPr="00801705" w:rsidRDefault="004F0724" w:rsidP="004F0724">
      <w:pPr>
        <w:rPr>
          <w:rFonts w:asciiTheme="minorHAnsi" w:hAnsiTheme="minorHAnsi" w:cstheme="minorHAnsi"/>
          <w:b/>
          <w:sz w:val="22"/>
          <w:szCs w:val="22"/>
        </w:rPr>
      </w:pPr>
      <w:r w:rsidRPr="00801705">
        <w:rPr>
          <w:rFonts w:asciiTheme="minorHAnsi" w:hAnsiTheme="minorHAnsi" w:cstheme="minorHAnsi"/>
          <w:b/>
          <w:sz w:val="22"/>
          <w:szCs w:val="22"/>
        </w:rPr>
        <w:t>Załącznik nr 2.</w:t>
      </w:r>
      <w:r w:rsidR="00112A2F" w:rsidRPr="00801705">
        <w:rPr>
          <w:rFonts w:asciiTheme="minorHAnsi" w:hAnsiTheme="minorHAnsi" w:cstheme="minorHAnsi"/>
          <w:b/>
          <w:sz w:val="22"/>
          <w:szCs w:val="22"/>
        </w:rPr>
        <w:t>1</w:t>
      </w:r>
      <w:r w:rsidRPr="00801705">
        <w:rPr>
          <w:rFonts w:asciiTheme="minorHAnsi" w:hAnsiTheme="minorHAnsi" w:cstheme="minorHAnsi"/>
          <w:sz w:val="22"/>
          <w:szCs w:val="22"/>
        </w:rPr>
        <w:t xml:space="preserve"> - </w:t>
      </w:r>
      <w:r w:rsidRPr="00801705">
        <w:rPr>
          <w:rFonts w:asciiTheme="minorHAnsi" w:hAnsiTheme="minorHAnsi" w:cstheme="minorHAnsi"/>
          <w:b/>
          <w:sz w:val="22"/>
          <w:szCs w:val="22"/>
        </w:rPr>
        <w:t xml:space="preserve"> Kosztorys ofertowy </w:t>
      </w:r>
    </w:p>
    <w:p w14:paraId="19D448E9" w14:textId="3AD367D0" w:rsidR="004F0724" w:rsidRPr="00801705" w:rsidRDefault="004F0724" w:rsidP="004F0724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01705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112A2F" w:rsidRPr="00801705">
        <w:rPr>
          <w:rFonts w:asciiTheme="minorHAnsi" w:hAnsiTheme="minorHAnsi" w:cstheme="minorHAnsi"/>
          <w:b/>
          <w:sz w:val="22"/>
          <w:szCs w:val="22"/>
        </w:rPr>
        <w:t>1</w:t>
      </w:r>
      <w:r w:rsidRPr="00801705">
        <w:rPr>
          <w:rFonts w:asciiTheme="minorHAnsi" w:hAnsiTheme="minorHAnsi" w:cstheme="minorHAnsi"/>
          <w:b/>
          <w:sz w:val="22"/>
          <w:szCs w:val="22"/>
        </w:rPr>
        <w:t xml:space="preserve">  –  Sterylne zestawy serwet</w:t>
      </w:r>
      <w:r w:rsidRPr="00801705"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7496"/>
        <w:gridCol w:w="913"/>
        <w:gridCol w:w="788"/>
        <w:gridCol w:w="1134"/>
        <w:gridCol w:w="1480"/>
        <w:gridCol w:w="1701"/>
      </w:tblGrid>
      <w:tr w:rsidR="004F0724" w:rsidRPr="00801705" w14:paraId="051F65FE" w14:textId="77777777" w:rsidTr="00801705">
        <w:trPr>
          <w:trHeight w:val="794"/>
        </w:trPr>
        <w:tc>
          <w:tcPr>
            <w:tcW w:w="375" w:type="dxa"/>
            <w:shd w:val="clear" w:color="auto" w:fill="FFFFFF"/>
            <w:vAlign w:val="center"/>
          </w:tcPr>
          <w:p w14:paraId="7FFDD1F5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7496" w:type="dxa"/>
            <w:shd w:val="clear" w:color="auto" w:fill="FFFFFF"/>
            <w:vAlign w:val="center"/>
          </w:tcPr>
          <w:p w14:paraId="476C9080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Asortyment</w:t>
            </w:r>
          </w:p>
          <w:p w14:paraId="2AF058F1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6190D23E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Jedn.</w:t>
            </w:r>
          </w:p>
          <w:p w14:paraId="0BDE7350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miary</w:t>
            </w:r>
          </w:p>
        </w:tc>
        <w:tc>
          <w:tcPr>
            <w:tcW w:w="788" w:type="dxa"/>
            <w:shd w:val="clear" w:color="auto" w:fill="FFFFFF"/>
            <w:vAlign w:val="center"/>
          </w:tcPr>
          <w:p w14:paraId="6FFA6EEB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IloŚĆ</w:t>
            </w:r>
          </w:p>
          <w:p w14:paraId="757E29AD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szt</w:t>
            </w:r>
          </w:p>
          <w:p w14:paraId="0411B8E1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(A)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EE39EC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pacing w:val="-4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spacing w:val="-4"/>
                <w:kern w:val="1"/>
                <w:sz w:val="22"/>
                <w:szCs w:val="22"/>
                <w:lang w:eastAsia="ar-SA"/>
              </w:rPr>
              <w:t>Cena jedn.</w:t>
            </w:r>
          </w:p>
          <w:p w14:paraId="6C30F6B0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spacing w:val="-4"/>
                <w:kern w:val="1"/>
                <w:sz w:val="22"/>
                <w:szCs w:val="22"/>
                <w:lang w:eastAsia="ar-SA"/>
              </w:rPr>
              <w:t>brutto</w:t>
            </w:r>
            <w:r w:rsidRPr="00801705"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>*</w:t>
            </w:r>
          </w:p>
          <w:p w14:paraId="2D74A39E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>SZT</w:t>
            </w:r>
          </w:p>
          <w:p w14:paraId="6EB5AA9B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>(B)</w:t>
            </w:r>
          </w:p>
        </w:tc>
        <w:tc>
          <w:tcPr>
            <w:tcW w:w="1480" w:type="dxa"/>
            <w:shd w:val="clear" w:color="auto" w:fill="FFFFFF"/>
            <w:vAlign w:val="center"/>
          </w:tcPr>
          <w:p w14:paraId="4A5EDDB7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caps/>
                <w:kern w:val="1"/>
                <w:sz w:val="22"/>
                <w:szCs w:val="22"/>
                <w:lang w:eastAsia="ar-SA"/>
              </w:rPr>
              <w:t>Wartość brutto</w:t>
            </w:r>
            <w:r w:rsidRPr="00801705"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>*</w:t>
            </w:r>
          </w:p>
          <w:p w14:paraId="346C946A" w14:textId="77777777" w:rsidR="004F0724" w:rsidRPr="00801705" w:rsidRDefault="004F0724" w:rsidP="00EF2A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pacing w:val="-4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>(A)x(B)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8685AB" w14:textId="77777777" w:rsidR="004F0724" w:rsidRPr="00801705" w:rsidRDefault="004F0724" w:rsidP="00EF2A5B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spacing w:val="-4"/>
                <w:kern w:val="1"/>
                <w:sz w:val="22"/>
                <w:szCs w:val="22"/>
                <w:lang w:eastAsia="ar-SA"/>
              </w:rPr>
              <w:t>Producent/</w:t>
            </w:r>
          </w:p>
          <w:p w14:paraId="77C2BED2" w14:textId="0FE53C5E" w:rsidR="004F0724" w:rsidRPr="00801705" w:rsidRDefault="004F0724" w:rsidP="00EF2A5B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bCs/>
                <w:spacing w:val="-4"/>
                <w:kern w:val="1"/>
                <w:sz w:val="22"/>
                <w:szCs w:val="22"/>
                <w:lang w:eastAsia="ar-SA"/>
              </w:rPr>
              <w:t>Numer katalogowy/wielkość opakowania</w:t>
            </w:r>
            <w:r w:rsidR="00AB5C86">
              <w:rPr>
                <w:rFonts w:asciiTheme="minorHAnsi" w:hAnsiTheme="minorHAnsi" w:cstheme="minorHAnsi"/>
                <w:b/>
                <w:bCs/>
                <w:spacing w:val="-4"/>
                <w:kern w:val="1"/>
                <w:sz w:val="22"/>
                <w:szCs w:val="22"/>
                <w:lang w:eastAsia="ar-SA"/>
              </w:rPr>
              <w:t>, nazwa na fakturze</w:t>
            </w:r>
            <w:r w:rsidRPr="00801705">
              <w:rPr>
                <w:rFonts w:asciiTheme="minorHAnsi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>*</w:t>
            </w:r>
          </w:p>
        </w:tc>
      </w:tr>
      <w:tr w:rsidR="004F0724" w:rsidRPr="00801705" w14:paraId="0A9724AB" w14:textId="77777777" w:rsidTr="00801705">
        <w:trPr>
          <w:trHeight w:val="238"/>
        </w:trPr>
        <w:tc>
          <w:tcPr>
            <w:tcW w:w="375" w:type="dxa"/>
            <w:shd w:val="clear" w:color="auto" w:fill="FFFFFF"/>
            <w:vAlign w:val="center"/>
          </w:tcPr>
          <w:p w14:paraId="209883BD" w14:textId="77777777" w:rsidR="004F0724" w:rsidRPr="00801705" w:rsidRDefault="004F0724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7496" w:type="dxa"/>
            <w:shd w:val="clear" w:color="auto" w:fill="FFFFFF"/>
            <w:vAlign w:val="center"/>
          </w:tcPr>
          <w:p w14:paraId="1602A18F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Sterylny zestaw serwet uniwersalnych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wykonany z chłonnego laminatu polietylenu i włókniny  polipropylenowej o minimalnej gramaturze 61 g/m² (+/- 2g ) wzmocnionego włókniną typu Spunlace o gramaturze min. 70g/m² i współczynniku absorpcyjności min. 600%. Odporność na przenik</w:t>
            </w:r>
            <w:r w:rsidR="00867176" w:rsidRPr="0080170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nie cieczy – min. 200 cm </w:t>
            </w:r>
            <w:r w:rsidRPr="00801705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 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 H</w:t>
            </w:r>
            <w:r w:rsidRPr="00801705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O  . </w:t>
            </w:r>
          </w:p>
          <w:p w14:paraId="7DFCB1C1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Skład : </w:t>
            </w:r>
          </w:p>
          <w:p w14:paraId="623C2BE7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- 1 osłona na stolik Mayo (czerwona) o min. wym. 80x145cm, wykonana z folii PE o min. grubości  0,065 mm wzmocniona włókniną polipropylenową </w:t>
            </w:r>
          </w:p>
          <w:p w14:paraId="396D213F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- 1 górna  samoprzylepna serweta o minimalnych wymiarach 150x240cm wzmocniona na powierzchni 50x75cm</w:t>
            </w:r>
          </w:p>
          <w:p w14:paraId="2AA1500B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- 1 dolna serweta samoprzylepna o min. wym. 175x200cm wzmocniona na powierzchni min. 50x75cm</w:t>
            </w:r>
          </w:p>
          <w:p w14:paraId="09888DE4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- 2 boczne serwety samoprzylepne o min. wym. 75x90cm wzmocnione na powierzchni min. 45x60cm</w:t>
            </w:r>
          </w:p>
          <w:p w14:paraId="56B819C7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- 1  taśma samoprzylepna 9x50cm</w:t>
            </w:r>
          </w:p>
          <w:p w14:paraId="6FC1B8BD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- 1 kieszeń dwukomorowa na narzędzia chirurgiczne o min. wym. 30x40cm</w:t>
            </w:r>
          </w:p>
          <w:p w14:paraId="75D91581" w14:textId="77777777" w:rsidR="004F0724" w:rsidRPr="00801705" w:rsidRDefault="004F0724" w:rsidP="00EF2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- 4 ręczniki celulozowe  30x40cm wzmocnione syntetyczną siatką</w:t>
            </w:r>
          </w:p>
          <w:p w14:paraId="241AF6F7" w14:textId="77777777" w:rsidR="004F0724" w:rsidRPr="00801705" w:rsidRDefault="004F0724" w:rsidP="008671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 Całość zawinięta w serwetę na stół instrumentariuszki o min. wym. 140x190cm z folii polietylenowej o grubości min. 5 </w:t>
            </w:r>
            <w:r w:rsidRPr="0080170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μ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m wzmocnionej włókniną polipropylenową na min. pow. 75x190cm.  Zestaw w opakowaniu typu „folia-papier”, posiadającym dwie samoprzylepne naklejki transferowe zawierające nazwę dostawcy, numer referencyjny produktu, numer serii i datę ważności. Na opakowaniu piktogram potwierdzający, że zestaw nie zawiera lateksu. Opakowanie zbiorcze (karton) 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zabezpieczone dodatkowo wewnętrznie workiem z folii PE. Na opakowaniu zbiorczym kolorystyczny wskaźnik sterylizacji.</w:t>
            </w:r>
          </w:p>
        </w:tc>
        <w:tc>
          <w:tcPr>
            <w:tcW w:w="913" w:type="dxa"/>
            <w:shd w:val="clear" w:color="auto" w:fill="FFFFFF"/>
            <w:vAlign w:val="center"/>
          </w:tcPr>
          <w:p w14:paraId="39813A5F" w14:textId="77777777" w:rsidR="004F0724" w:rsidRPr="00801705" w:rsidRDefault="00E232C7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lastRenderedPageBreak/>
              <w:t>s</w:t>
            </w:r>
            <w:r w:rsidR="004F0724"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zt</w:t>
            </w: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788" w:type="dxa"/>
            <w:shd w:val="clear" w:color="auto" w:fill="FFFFFF"/>
            <w:vAlign w:val="center"/>
          </w:tcPr>
          <w:p w14:paraId="2DA923C8" w14:textId="71F5F797" w:rsidR="004F0724" w:rsidRPr="00801705" w:rsidRDefault="00112A2F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9</w:t>
            </w:r>
            <w:r w:rsidR="004F0724"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000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CE7E41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FFFFFF"/>
            <w:vAlign w:val="center"/>
          </w:tcPr>
          <w:p w14:paraId="28CE7236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30038FE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</w:tr>
      <w:tr w:rsidR="004F0724" w:rsidRPr="00801705" w14:paraId="09439DBE" w14:textId="77777777" w:rsidTr="00801705">
        <w:trPr>
          <w:trHeight w:val="238"/>
        </w:trPr>
        <w:tc>
          <w:tcPr>
            <w:tcW w:w="375" w:type="dxa"/>
            <w:shd w:val="clear" w:color="auto" w:fill="FFFFFF"/>
            <w:vAlign w:val="center"/>
          </w:tcPr>
          <w:p w14:paraId="6DE609C0" w14:textId="1BF67296" w:rsidR="004F0724" w:rsidRPr="00801705" w:rsidRDefault="00112A2F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496" w:type="dxa"/>
            <w:shd w:val="clear" w:color="auto" w:fill="FFFFFF"/>
            <w:vAlign w:val="center"/>
          </w:tcPr>
          <w:p w14:paraId="2D110D0D" w14:textId="77777777" w:rsidR="004F0724" w:rsidRPr="00801705" w:rsidRDefault="004F0724" w:rsidP="00EF2A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Kieszeń na narzędzia chirurgiczne 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wykonana z przezroczystego polietylenu 0,080 mm, wymiary 30 x 40cm dwukomorowa.  Zapakowana w kopertę typu „folia-papier”, posiadającą dwie samoprzylepne naklejki transferowe  zawierające nazwę dostawcy, numer referencyjny produktu, numer serii i datę ważności.  Opakowanie zbiorcze (karton) zabezpieczone  dodatkowo wewnętrznie workiem z folii PE.</w:t>
            </w:r>
          </w:p>
        </w:tc>
        <w:tc>
          <w:tcPr>
            <w:tcW w:w="913" w:type="dxa"/>
            <w:shd w:val="clear" w:color="auto" w:fill="FFFFFF"/>
            <w:vAlign w:val="center"/>
          </w:tcPr>
          <w:p w14:paraId="022E80C5" w14:textId="77777777" w:rsidR="004F0724" w:rsidRPr="00801705" w:rsidRDefault="00E232C7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s</w:t>
            </w:r>
            <w:r w:rsidR="004F0724"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zt</w:t>
            </w: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788" w:type="dxa"/>
            <w:shd w:val="clear" w:color="auto" w:fill="FFFFFF"/>
            <w:vAlign w:val="center"/>
          </w:tcPr>
          <w:p w14:paraId="4D0EBF43" w14:textId="5626539E" w:rsidR="004F0724" w:rsidRPr="00801705" w:rsidRDefault="00112A2F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5</w:t>
            </w:r>
            <w:r w:rsidR="004F0724"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CC41F0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FFFFFF"/>
            <w:vAlign w:val="center"/>
          </w:tcPr>
          <w:p w14:paraId="3C0A6170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548E9F0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</w:tr>
      <w:tr w:rsidR="004F0724" w:rsidRPr="00801705" w14:paraId="3CC29AE2" w14:textId="77777777" w:rsidTr="00801705">
        <w:trPr>
          <w:trHeight w:val="238"/>
        </w:trPr>
        <w:tc>
          <w:tcPr>
            <w:tcW w:w="375" w:type="dxa"/>
            <w:shd w:val="clear" w:color="auto" w:fill="FFFFFF"/>
            <w:vAlign w:val="center"/>
          </w:tcPr>
          <w:p w14:paraId="020737C0" w14:textId="28F9C119" w:rsidR="004F0724" w:rsidRPr="00801705" w:rsidRDefault="00112A2F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496" w:type="dxa"/>
            <w:shd w:val="clear" w:color="auto" w:fill="FFFFFF"/>
            <w:vAlign w:val="center"/>
          </w:tcPr>
          <w:p w14:paraId="69F27D4A" w14:textId="77777777" w:rsidR="004F0724" w:rsidRPr="00801705" w:rsidRDefault="004F0724" w:rsidP="00EF2A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Obłożenie na stolik Mayo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 o wymiarach. 80cm x 145cm (+/- 5cm)</w:t>
            </w:r>
            <w:r w:rsidR="00867176" w:rsidRPr="008017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1705">
              <w:rPr>
                <w:rFonts w:asciiTheme="minorHAnsi" w:hAnsiTheme="minorHAnsi" w:cstheme="minorHAnsi"/>
                <w:sz w:val="22"/>
                <w:szCs w:val="22"/>
              </w:rPr>
              <w:t>wykonana z mocnego nieprzemakalnego polietylenu 0,065mm, wzmocnienie 40g/m2 i z dużym wywinięciem co ułatwia czyste nakrycie stolika, kolor czerwony. Zapakowana w kopertę typu „folia-papier”, posiadającą dwie samoprzylepne naklejki transferowe zawierające nazwę dostawcy, numer referencyjny produktu, numer serii i datę ważności.  Na opakowaniu jednostkowym piktogram potwierdzający, że serweta nie zawiera lateksu. Opakowanie zbiorcze (karton) zabezpieczone  dodatkowo wewnętrznie workiem z folii PE.</w:t>
            </w:r>
          </w:p>
        </w:tc>
        <w:tc>
          <w:tcPr>
            <w:tcW w:w="913" w:type="dxa"/>
            <w:shd w:val="clear" w:color="auto" w:fill="FFFFFF"/>
            <w:vAlign w:val="center"/>
          </w:tcPr>
          <w:p w14:paraId="16BD7719" w14:textId="77777777" w:rsidR="004F0724" w:rsidRPr="00801705" w:rsidRDefault="00E232C7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s</w:t>
            </w:r>
            <w:r w:rsidR="004F0724"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zt</w:t>
            </w: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788" w:type="dxa"/>
            <w:shd w:val="clear" w:color="auto" w:fill="FFFFFF"/>
            <w:vAlign w:val="center"/>
          </w:tcPr>
          <w:p w14:paraId="7D8EC42F" w14:textId="421BF0CE" w:rsidR="004F0724" w:rsidRPr="00801705" w:rsidRDefault="00112A2F" w:rsidP="00EF2A5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6</w:t>
            </w:r>
            <w:r w:rsidR="004F0724" w:rsidRPr="0080170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000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093190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FFFFFF"/>
            <w:vAlign w:val="center"/>
          </w:tcPr>
          <w:p w14:paraId="20BF5022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71F4A0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</w:tr>
      <w:tr w:rsidR="004F0724" w:rsidRPr="00801705" w14:paraId="2C84AA4E" w14:textId="77777777" w:rsidTr="00801705">
        <w:trPr>
          <w:gridAfter w:val="1"/>
          <w:wAfter w:w="1701" w:type="dxa"/>
          <w:trHeight w:val="238"/>
        </w:trPr>
        <w:tc>
          <w:tcPr>
            <w:tcW w:w="10706" w:type="dxa"/>
            <w:gridSpan w:val="5"/>
            <w:shd w:val="clear" w:color="auto" w:fill="FFFFFF"/>
            <w:vAlign w:val="center"/>
          </w:tcPr>
          <w:p w14:paraId="10BC9424" w14:textId="77777777" w:rsidR="004F0724" w:rsidRPr="00801705" w:rsidRDefault="004F0724" w:rsidP="00EF2A5B">
            <w:pPr>
              <w:snapToGrid w:val="0"/>
              <w:jc w:val="right"/>
              <w:rPr>
                <w:rFonts w:asciiTheme="minorHAnsi" w:hAnsiTheme="minorHAnsi" w:cstheme="minorHAnsi"/>
                <w:b/>
                <w:kern w:val="1"/>
                <w:sz w:val="22"/>
                <w:szCs w:val="22"/>
                <w:lang w:eastAsia="ar-SA"/>
              </w:rPr>
            </w:pPr>
          </w:p>
          <w:p w14:paraId="2D8BD9DC" w14:textId="77777777" w:rsidR="004F0724" w:rsidRPr="00801705" w:rsidRDefault="004F0724" w:rsidP="00EF2A5B">
            <w:pPr>
              <w:snapToGrid w:val="0"/>
              <w:jc w:val="right"/>
              <w:rPr>
                <w:rFonts w:asciiTheme="minorHAnsi" w:hAnsiTheme="minorHAnsi" w:cstheme="minorHAnsi"/>
                <w:b/>
                <w:kern w:val="1"/>
                <w:sz w:val="22"/>
                <w:szCs w:val="22"/>
                <w:lang w:eastAsia="ar-SA"/>
              </w:rPr>
            </w:pPr>
            <w:r w:rsidRPr="00801705">
              <w:rPr>
                <w:rFonts w:asciiTheme="minorHAnsi" w:hAnsiTheme="minorHAnsi" w:cstheme="minorHAnsi"/>
                <w:b/>
                <w:kern w:val="1"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1480" w:type="dxa"/>
            <w:shd w:val="clear" w:color="auto" w:fill="FFFFFF"/>
            <w:vAlign w:val="center"/>
          </w:tcPr>
          <w:p w14:paraId="693189E9" w14:textId="77777777" w:rsidR="004F0724" w:rsidRPr="00801705" w:rsidRDefault="004F0724" w:rsidP="00EF2A5B">
            <w:pPr>
              <w:snapToGrid w:val="0"/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8863312" w14:textId="77777777" w:rsidR="004F0724" w:rsidRPr="00801705" w:rsidRDefault="004F0724" w:rsidP="004F0724">
      <w:pPr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801705">
        <w:rPr>
          <w:rFonts w:asciiTheme="minorHAnsi" w:hAnsiTheme="minorHAnsi" w:cstheme="minorHAnsi"/>
          <w:kern w:val="1"/>
          <w:sz w:val="22"/>
          <w:szCs w:val="22"/>
          <w:lang w:eastAsia="ar-SA"/>
        </w:rPr>
        <w:t xml:space="preserve">*wypełnia wykonawca                                                                                                                                                                                                                            </w:t>
      </w:r>
    </w:p>
    <w:p w14:paraId="4F623758" w14:textId="7F929225" w:rsidR="004F0724" w:rsidRPr="00801705" w:rsidRDefault="004F0724" w:rsidP="004F0724">
      <w:pPr>
        <w:jc w:val="center"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801705">
        <w:rPr>
          <w:rFonts w:asciiTheme="minorHAnsi" w:hAnsiTheme="minorHAnsi" w:cstheme="minorHAnsi"/>
          <w:kern w:val="1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AB5C86">
        <w:rPr>
          <w:rFonts w:asciiTheme="minorHAnsi" w:hAnsiTheme="minorHAnsi" w:cstheme="minorHAnsi"/>
          <w:kern w:val="1"/>
          <w:sz w:val="22"/>
          <w:szCs w:val="22"/>
          <w:lang w:eastAsia="ar-SA"/>
        </w:rPr>
        <w:t xml:space="preserve">                               </w:t>
      </w:r>
    </w:p>
    <w:p w14:paraId="05F203EA" w14:textId="06FED6DA" w:rsidR="004F0724" w:rsidRPr="00801705" w:rsidRDefault="004F0724" w:rsidP="004F0724">
      <w:pPr>
        <w:jc w:val="center"/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</w:pPr>
      <w:r w:rsidRPr="00801705">
        <w:rPr>
          <w:rFonts w:asciiTheme="minorHAnsi" w:hAnsiTheme="minorHAnsi" w:cstheme="minorHAnsi"/>
          <w:kern w:val="1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podpis osoby upoważnionej do reprezentacji Wykonawcy </w:t>
      </w:r>
    </w:p>
    <w:p w14:paraId="308CCC6D" w14:textId="77777777" w:rsidR="004F0724" w:rsidRPr="005E7F61" w:rsidRDefault="004F0724" w:rsidP="004F0724">
      <w:pPr>
        <w:suppressAutoHyphens w:val="0"/>
        <w:rPr>
          <w:rFonts w:ascii="Calibri" w:hAnsi="Calibri" w:cs="Calibri"/>
          <w:b/>
          <w:color w:val="auto"/>
          <w:kern w:val="0"/>
          <w:sz w:val="20"/>
          <w:szCs w:val="20"/>
          <w:lang w:eastAsia="pl-PL"/>
        </w:rPr>
      </w:pPr>
    </w:p>
    <w:p w14:paraId="3BA5817C" w14:textId="77777777" w:rsidR="0003707B" w:rsidRDefault="004F0724">
      <w:pPr>
        <w:rPr>
          <w:rFonts w:ascii="Calibri" w:hAnsi="Calibri" w:cs="Calibri"/>
          <w:kern w:val="1"/>
          <w:sz w:val="20"/>
          <w:szCs w:val="20"/>
          <w:lang w:eastAsia="ar-SA"/>
        </w:rPr>
      </w:pPr>
      <w:r w:rsidRPr="005E7F61">
        <w:rPr>
          <w:rFonts w:ascii="Calibri" w:hAnsi="Calibri" w:cs="Calibri"/>
          <w:kern w:val="1"/>
          <w:sz w:val="20"/>
          <w:szCs w:val="20"/>
          <w:lang w:eastAsia="ar-SA"/>
        </w:rPr>
        <w:t xml:space="preserve">                  </w:t>
      </w:r>
    </w:p>
    <w:p w14:paraId="60825EA6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3BD97DF2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18EE0531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75829FB5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410BA5DB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0697F76A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597E6F4E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06CE40B6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439E9B99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1DC4E614" w14:textId="77777777" w:rsidR="0003707B" w:rsidRDefault="0003707B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7DCA7F0D" w14:textId="77777777" w:rsidR="00AB5C86" w:rsidRDefault="00AB5C86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28FAFCEC" w14:textId="77777777" w:rsidR="00AB5C86" w:rsidRDefault="00AB5C86">
      <w:pPr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34317834" w14:textId="77777777" w:rsidR="0003707B" w:rsidRPr="00AB5C86" w:rsidRDefault="0003707B" w:rsidP="00AB5C86">
      <w:pPr>
        <w:pStyle w:val="Tekstpodstawowy"/>
        <w:spacing w:after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5C86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 xml:space="preserve">Załącznik nr 2.2 -  Kosztorys ofertowy  </w:t>
      </w:r>
    </w:p>
    <w:p w14:paraId="68DD2294" w14:textId="240D484A" w:rsidR="0003707B" w:rsidRPr="00AB5C86" w:rsidRDefault="0003707B" w:rsidP="00AB5C86">
      <w:pPr>
        <w:pStyle w:val="Tekstpodstawowy"/>
        <w:spacing w:after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5C86">
        <w:rPr>
          <w:rFonts w:asciiTheme="minorHAnsi" w:hAnsiTheme="minorHAnsi" w:cstheme="minorHAnsi"/>
          <w:b/>
          <w:sz w:val="22"/>
          <w:szCs w:val="22"/>
          <w:lang w:eastAsia="ar-SA"/>
        </w:rPr>
        <w:t>Część 2-Pościel jednorazowa z włókniny, spodenki, koszule, pidżamy pacjenta</w:t>
      </w:r>
    </w:p>
    <w:tbl>
      <w:tblPr>
        <w:tblW w:w="12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4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772"/>
        <w:gridCol w:w="993"/>
        <w:gridCol w:w="992"/>
        <w:gridCol w:w="1051"/>
        <w:gridCol w:w="1359"/>
        <w:gridCol w:w="1984"/>
      </w:tblGrid>
      <w:tr w:rsidR="00AB5C86" w:rsidRPr="00AB5C86" w14:paraId="604103A1" w14:textId="77777777" w:rsidTr="00AB5C86">
        <w:trPr>
          <w:trHeight w:val="94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E5EEDC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D092C7E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Asortyment</w:t>
            </w:r>
          </w:p>
          <w:p w14:paraId="33FC8496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774BC6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Jedn.</w:t>
            </w: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br/>
              <w:t>miary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2F099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IloŚĆ</w:t>
            </w:r>
          </w:p>
          <w:p w14:paraId="35F51F95" w14:textId="2DE7ACBD" w:rsidR="00AB5C86" w:rsidRPr="00AB5C86" w:rsidRDefault="00EB70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szt/kpl</w:t>
            </w:r>
          </w:p>
          <w:p w14:paraId="26DA21F0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(A)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54C749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pacing w:val="-4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pacing w:val="-4"/>
                <w:sz w:val="22"/>
                <w:szCs w:val="22"/>
                <w:lang w:eastAsia="ar-SA"/>
              </w:rPr>
              <w:t>Cena jedn.</w:t>
            </w:r>
          </w:p>
          <w:p w14:paraId="646DFFDA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pacing w:val="-4"/>
                <w:sz w:val="22"/>
                <w:szCs w:val="22"/>
                <w:lang w:eastAsia="ar-SA"/>
              </w:rPr>
              <w:t>brutto</w:t>
            </w: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*</w:t>
            </w:r>
          </w:p>
          <w:p w14:paraId="6AFD4135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(B)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B877E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  <w:lang w:eastAsia="ar-SA"/>
              </w:rPr>
              <w:t>Wartość brutto</w:t>
            </w: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*</w:t>
            </w:r>
          </w:p>
          <w:p w14:paraId="74000FA5" w14:textId="77777777" w:rsidR="00AB5C86" w:rsidRPr="00AB5C86" w:rsidRDefault="00AB5C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pacing w:val="-4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(A)x(B)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0F1261" w14:textId="2753DDE3" w:rsidR="00AB5C86" w:rsidRPr="00AB5C86" w:rsidRDefault="00AB5C8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  <w:lang w:eastAsia="ar-SA"/>
              </w:rPr>
              <w:t>Producent/Numer katalogowy</w:t>
            </w: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*</w:t>
            </w: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Wielkość opakowania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, nazwa na fakturze</w:t>
            </w:r>
          </w:p>
        </w:tc>
      </w:tr>
      <w:tr w:rsidR="00AB5C86" w:rsidRPr="00AB5C86" w14:paraId="336E3653" w14:textId="77777777" w:rsidTr="00AB5C86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52303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F6AB" w14:textId="77777777" w:rsidR="00AB5C86" w:rsidRPr="00AB5C86" w:rsidRDefault="00AB5C86" w:rsidP="00AB5C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auto"/>
                <w:kern w:val="0"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Pościel jednorazowa niesterylna,</w:t>
            </w:r>
            <w:r w:rsidRPr="00AB5C8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wykonana z włókniny zielonej o gramaturze 25g/m2, poszwa na poduszki 70x80cm, poszwa 210x150, (+/- 10 cm),  prześcieradło 200x150cm, (+/- 10 cm). Op. 10 szt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DFCA06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kpl.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562218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8 000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6CB5B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45DB1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CAEE4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B5C86" w:rsidRPr="00AB5C86" w14:paraId="476F819E" w14:textId="77777777" w:rsidTr="00AB5C86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26CB4C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C203" w14:textId="77777777" w:rsidR="00AB5C86" w:rsidRDefault="00AB5C86" w:rsidP="00AB5C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Spodenki do kolonoskopii, nieprzezroczyste</w:t>
            </w:r>
            <w:r w:rsidRPr="00AB5C8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 włókniny czarnej lub granatowej o gramaturze  od 25g/m2 do 40g/m2. </w:t>
            </w:r>
          </w:p>
          <w:p w14:paraId="3951DE7A" w14:textId="0C34A342" w:rsidR="00AB5C86" w:rsidRPr="00AB5C86" w:rsidRDefault="00AB5C86" w:rsidP="00AB5C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auto"/>
                <w:kern w:val="0"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Op. 10 szt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D0CD2F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5C35E7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7 500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CB0BD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1D6529FD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894E5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32E99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B5C86" w:rsidRPr="00AB5C86" w14:paraId="21604468" w14:textId="77777777" w:rsidTr="00AB5C86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CC62AB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EC8D" w14:textId="77777777" w:rsidR="00AB5C86" w:rsidRPr="00AB5C86" w:rsidRDefault="00AB5C86" w:rsidP="00AB5C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Koszula pacjenta</w:t>
            </w:r>
            <w:r w:rsidRPr="00AB5C8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wykonana z materiału SMS o gramaturze 35g/m2, o rozmiarze uniwersalnym w kolorze niebieskim. Wyposażona w rzep na szyi i troki w pasie. Op. 10 szt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0C9A10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7F4489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200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504D3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6F050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65A39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B5C86" w:rsidRPr="00AB5C86" w14:paraId="66422FC8" w14:textId="77777777" w:rsidTr="00AB5C86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CFB76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A1C1" w14:textId="77777777" w:rsidR="00AB5C86" w:rsidRPr="00AB5C86" w:rsidRDefault="00AB5C86" w:rsidP="00AB5C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auto"/>
                <w:kern w:val="0"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Pidżama pacjenta (spodnie + bluza)</w:t>
            </w:r>
            <w:r w:rsidRPr="00AB5C8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wykonany z materiału SMS niebieskiego o gramaturze 35g/m2. Bluzka z krótkim rękawem, kieszeniami,  wylamowanym dekoltem w literę V. Spodnie proste z trokami.  Rozmiary co najmniej: S- XXXXL. Op.10 sz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C53252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kpl.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283906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27 000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06EB9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49D5A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01BAA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B5C86" w:rsidRPr="00AB5C86" w14:paraId="0F047C6D" w14:textId="77777777" w:rsidTr="00AB5C86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0027F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78C3" w14:textId="77777777" w:rsidR="00AB5C86" w:rsidRPr="00AB5C86" w:rsidRDefault="00AB5C86" w:rsidP="00AB5C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Fartuch ochronny jednorazowy </w:t>
            </w:r>
            <w:r w:rsidRPr="00AB5C8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wykonany z włókniny polipropylenowej o gramaturze min.  25 g/m², stanowiącej barierę dla mikroorganizmów, o dobrej przepuszczalności powietrza, wiązany w pasie i na szyi na troki, ze ściągaczami na rękawach, posiadający przedłużone poły do zakładania na plecach, nie toksyczny, nie pylący, rozmiar L, kolor zielony , niebieski. Op. 10 szt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119446" w14:textId="77777777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722D8D" w14:textId="70B92A73" w:rsidR="00AB5C86" w:rsidRPr="00AB5C86" w:rsidRDefault="00AB5C86">
            <w:pPr>
              <w:spacing w:line="254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B5C8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150 000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A5842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8B43D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EEB44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B5C86" w:rsidRPr="00AB5C86" w14:paraId="5467D669" w14:textId="2E88E8E4" w:rsidTr="00AB5C86">
        <w:trPr>
          <w:gridAfter w:val="1"/>
          <w:wAfter w:w="1984" w:type="dxa"/>
          <w:trHeight w:val="284"/>
        </w:trPr>
        <w:tc>
          <w:tcPr>
            <w:tcW w:w="9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DE1BAC" w14:textId="2364DD98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B5C8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AB5C8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 RAZEM</w:t>
            </w:r>
          </w:p>
          <w:p w14:paraId="3A262A94" w14:textId="77777777" w:rsidR="00AB5C86" w:rsidRPr="00AB5C86" w:rsidRDefault="00AB5C86">
            <w:pPr>
              <w:snapToGrid w:val="0"/>
              <w:spacing w:line="254" w:lineRule="auto"/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3D75" w14:textId="77777777" w:rsidR="00AB5C86" w:rsidRPr="00AB5C86" w:rsidRDefault="00AB5C86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99672B" w14:textId="77777777" w:rsidR="0003707B" w:rsidRPr="00AB5C86" w:rsidRDefault="0003707B" w:rsidP="0003707B">
      <w:pPr>
        <w:rPr>
          <w:rFonts w:asciiTheme="minorHAnsi" w:hAnsiTheme="minorHAnsi" w:cstheme="minorHAnsi"/>
          <w:color w:val="auto"/>
          <w:kern w:val="0"/>
          <w:sz w:val="22"/>
          <w:szCs w:val="22"/>
          <w:lang w:eastAsia="pl-PL"/>
        </w:rPr>
      </w:pPr>
      <w:r w:rsidRPr="00AB5C86">
        <w:rPr>
          <w:rFonts w:asciiTheme="minorHAnsi" w:hAnsiTheme="minorHAnsi" w:cstheme="minorHAnsi"/>
          <w:sz w:val="22"/>
          <w:szCs w:val="22"/>
        </w:rPr>
        <w:t>*wypełnia wykonawca</w:t>
      </w:r>
    </w:p>
    <w:p w14:paraId="248B2FB7" w14:textId="34200F3A" w:rsidR="007F6361" w:rsidRPr="00AB5C86" w:rsidRDefault="00AB5C86" w:rsidP="00AB5C86">
      <w:pPr>
        <w:jc w:val="center"/>
        <w:rPr>
          <w:rFonts w:ascii="Calibri" w:hAnsi="Calibri" w:cs="Calibri"/>
          <w:kern w:val="1"/>
          <w:sz w:val="20"/>
          <w:szCs w:val="20"/>
          <w:lang w:eastAsia="ar-SA"/>
        </w:rPr>
      </w:pPr>
      <w:r>
        <w:rPr>
          <w:rFonts w:ascii="Calibri" w:hAnsi="Calibri" w:cs="Calibri"/>
          <w:b/>
          <w:bCs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</w:t>
      </w:r>
      <w:r w:rsidR="004F0724" w:rsidRPr="00AB5C86">
        <w:rPr>
          <w:rFonts w:ascii="Calibri" w:hAnsi="Calibri" w:cs="Calibri"/>
          <w:b/>
          <w:bCs/>
          <w:kern w:val="1"/>
          <w:sz w:val="20"/>
          <w:szCs w:val="20"/>
          <w:lang w:eastAsia="ar-SA"/>
        </w:rPr>
        <w:t xml:space="preserve">      </w:t>
      </w:r>
      <w:r w:rsidRPr="00AB5C86">
        <w:rPr>
          <w:rFonts w:ascii="Calibri" w:hAnsi="Calibri" w:cs="Calibri"/>
          <w:kern w:val="1"/>
          <w:sz w:val="20"/>
          <w:szCs w:val="20"/>
          <w:lang w:eastAsia="ar-SA"/>
        </w:rPr>
        <w:t xml:space="preserve">podpis osoby upoważnionej do reprezentacji Wykonawcy                                                                          </w:t>
      </w:r>
      <w:r w:rsidRPr="00AB5C86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7F6361" w:rsidRPr="00AB5C86" w:rsidSect="004F07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694"/>
    <w:rsid w:val="0003707B"/>
    <w:rsid w:val="00041694"/>
    <w:rsid w:val="000F1637"/>
    <w:rsid w:val="00112A2F"/>
    <w:rsid w:val="001F1A9C"/>
    <w:rsid w:val="004F0724"/>
    <w:rsid w:val="006A6F6E"/>
    <w:rsid w:val="007F6361"/>
    <w:rsid w:val="00801705"/>
    <w:rsid w:val="00867176"/>
    <w:rsid w:val="00A30EFB"/>
    <w:rsid w:val="00AB5C86"/>
    <w:rsid w:val="00E232C7"/>
    <w:rsid w:val="00EA66B7"/>
    <w:rsid w:val="00EB7016"/>
    <w:rsid w:val="00F25E94"/>
    <w:rsid w:val="00FA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49C5"/>
  <w15:chartTrackingRefBased/>
  <w15:docId w15:val="{3CA26217-0506-4FE6-83C8-685163A3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72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F07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F0724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837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Agnieszka Studzińska</cp:lastModifiedBy>
  <cp:revision>19</cp:revision>
  <cp:lastPrinted>2025-04-09T12:34:00Z</cp:lastPrinted>
  <dcterms:created xsi:type="dcterms:W3CDTF">2024-03-21T13:12:00Z</dcterms:created>
  <dcterms:modified xsi:type="dcterms:W3CDTF">2025-04-14T06:26:00Z</dcterms:modified>
</cp:coreProperties>
</file>