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Arial" w:hAnsi="Arial" w:cs="Arial"/>
          <w:sz w:val="22"/>
          <w:szCs w:val="22"/>
        </w:rPr>
        <w:t xml:space="preserve">  </w:t>
      </w:r>
      <w:r w:rsidRPr="00823D14">
        <w:rPr>
          <w:rFonts w:ascii="Arial" w:hAnsi="Arial" w:cs="Arial"/>
          <w:sz w:val="22"/>
          <w:szCs w:val="22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(Dz. Urz. UE L 119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 xml:space="preserve">               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512 043 957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CA36E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CA36E3" w:rsidRPr="00CA36E3">
        <w:rPr>
          <w:rFonts w:ascii="Arial" w:hAnsi="Arial" w:cs="Arial"/>
          <w:b/>
          <w:bCs/>
          <w:sz w:val="22"/>
          <w:szCs w:val="22"/>
        </w:rPr>
        <w:t>Sporządzenie operatu szacunkowego nieruchomości działki 309, 392, 394, 444 obr. ewid. Wytrzyszczka</w:t>
      </w:r>
      <w:r w:rsidRPr="00823D14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lastRenderedPageBreak/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7A" w:rsidRDefault="006A367A">
      <w:r>
        <w:separator/>
      </w:r>
    </w:p>
  </w:endnote>
  <w:endnote w:type="continuationSeparator" w:id="0">
    <w:p w:rsidR="006A367A" w:rsidRDefault="006A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3D7465">
          <w:rPr>
            <w:rFonts w:asciiTheme="minorHAnsi" w:hAnsiTheme="minorHAnsi"/>
            <w:noProof/>
          </w:rPr>
          <w:t>2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6A36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7A" w:rsidRDefault="006A367A">
      <w:r>
        <w:separator/>
      </w:r>
    </w:p>
  </w:footnote>
  <w:footnote w:type="continuationSeparator" w:id="0">
    <w:p w:rsidR="006A367A" w:rsidRDefault="006A3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94A02"/>
    <w:rsid w:val="000F2CED"/>
    <w:rsid w:val="001427E9"/>
    <w:rsid w:val="0021719A"/>
    <w:rsid w:val="00284626"/>
    <w:rsid w:val="00362E1D"/>
    <w:rsid w:val="003972E8"/>
    <w:rsid w:val="003C2287"/>
    <w:rsid w:val="003D7465"/>
    <w:rsid w:val="00432CBA"/>
    <w:rsid w:val="00457622"/>
    <w:rsid w:val="00457B8A"/>
    <w:rsid w:val="004F1625"/>
    <w:rsid w:val="005212C2"/>
    <w:rsid w:val="005635CF"/>
    <w:rsid w:val="005D3F6C"/>
    <w:rsid w:val="006451B5"/>
    <w:rsid w:val="006A367A"/>
    <w:rsid w:val="00730C77"/>
    <w:rsid w:val="007B2D4C"/>
    <w:rsid w:val="00834C73"/>
    <w:rsid w:val="008544BE"/>
    <w:rsid w:val="008658FC"/>
    <w:rsid w:val="00867C6A"/>
    <w:rsid w:val="008A2DA0"/>
    <w:rsid w:val="008F330B"/>
    <w:rsid w:val="0090185F"/>
    <w:rsid w:val="0095128C"/>
    <w:rsid w:val="009E7E04"/>
    <w:rsid w:val="00A4517D"/>
    <w:rsid w:val="00A81FAD"/>
    <w:rsid w:val="00AB1EE0"/>
    <w:rsid w:val="00AE31B9"/>
    <w:rsid w:val="00B212CA"/>
    <w:rsid w:val="00BE219C"/>
    <w:rsid w:val="00BF1FBB"/>
    <w:rsid w:val="00C20632"/>
    <w:rsid w:val="00C606C1"/>
    <w:rsid w:val="00CA36E3"/>
    <w:rsid w:val="00D4228A"/>
    <w:rsid w:val="00E3021D"/>
    <w:rsid w:val="00E36035"/>
    <w:rsid w:val="00F2563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Jarosław Bielan (Nadl. Brzesko)</cp:lastModifiedBy>
  <cp:revision>2</cp:revision>
  <dcterms:created xsi:type="dcterms:W3CDTF">2025-04-11T05:38:00Z</dcterms:created>
  <dcterms:modified xsi:type="dcterms:W3CDTF">2025-04-11T05:38:00Z</dcterms:modified>
</cp:coreProperties>
</file>