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4368" w14:textId="6C284A24" w:rsidR="008F1792" w:rsidRPr="00F01685" w:rsidRDefault="008F1792" w:rsidP="005A00A4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sprawy: </w:t>
      </w:r>
      <w:r w:rsidR="00825A38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>A-ZP.381</w:t>
      </w:r>
      <w:r w:rsidR="0012414E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22012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>23</w:t>
      </w:r>
      <w:r w:rsidR="00825A38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2E13B3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12414E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22012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>AKW</w:t>
      </w:r>
      <w:r w:rsidR="00BF4179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</w:t>
      </w:r>
    </w:p>
    <w:p w14:paraId="35AE035A" w14:textId="1F513656" w:rsidR="00CF6D75" w:rsidRPr="00B74251" w:rsidRDefault="005515BC" w:rsidP="005A00A4">
      <w:pPr>
        <w:spacing w:after="0"/>
        <w:ind w:left="5664" w:hanging="566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CF6D75" w:rsidRPr="00B742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F6D75" w:rsidRPr="00B7425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SWZ</w:t>
      </w:r>
    </w:p>
    <w:p w14:paraId="37D7EC3C" w14:textId="77777777" w:rsidR="00BF4179" w:rsidRPr="00B74251" w:rsidRDefault="00BF4179" w:rsidP="005A00A4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8E8D57" w14:textId="77777777" w:rsidR="00E17A11" w:rsidRPr="00B74251" w:rsidRDefault="00E17A11" w:rsidP="005A00A4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b/>
          <w:sz w:val="24"/>
          <w:szCs w:val="24"/>
          <w:lang w:eastAsia="pl-PL"/>
        </w:rPr>
        <w:t>OŚWIADCZENIE WSTĘPNE</w:t>
      </w:r>
    </w:p>
    <w:p w14:paraId="04D130C1" w14:textId="31D1BB89" w:rsidR="00E17A11" w:rsidRPr="0028641E" w:rsidRDefault="00E17A11" w:rsidP="005A00A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641E">
        <w:rPr>
          <w:rFonts w:ascii="Arial" w:eastAsia="Times New Roman" w:hAnsi="Arial" w:cs="Arial"/>
          <w:sz w:val="24"/>
          <w:szCs w:val="24"/>
          <w:lang w:eastAsia="pl-PL"/>
        </w:rPr>
        <w:t xml:space="preserve">art. 125 ust. 1 ustawy z dnia 11.09.2019 r. Prawo zamówień publicznych </w:t>
      </w:r>
      <w:r w:rsidR="0036462C" w:rsidRPr="0028641E">
        <w:rPr>
          <w:rFonts w:ascii="Arial" w:eastAsia="Times New Roman" w:hAnsi="Arial" w:cs="Arial"/>
          <w:sz w:val="24"/>
          <w:szCs w:val="24"/>
          <w:lang w:eastAsia="pl-PL"/>
        </w:rPr>
        <w:t>(Dz. U. z 202</w:t>
      </w:r>
      <w:r w:rsidR="00AB3825" w:rsidRPr="0028641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36462C" w:rsidRPr="0028641E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AB3825" w:rsidRPr="0028641E">
        <w:rPr>
          <w:rFonts w:ascii="Arial" w:eastAsia="Times New Roman" w:hAnsi="Arial" w:cs="Arial"/>
          <w:sz w:val="24"/>
          <w:szCs w:val="24"/>
          <w:lang w:eastAsia="pl-PL"/>
        </w:rPr>
        <w:t>1320</w:t>
      </w:r>
      <w:r w:rsidR="0036462C" w:rsidRPr="0028641E">
        <w:rPr>
          <w:rFonts w:ascii="Arial" w:eastAsia="Times New Roman" w:hAnsi="Arial" w:cs="Arial"/>
          <w:sz w:val="24"/>
          <w:szCs w:val="24"/>
          <w:lang w:eastAsia="pl-PL"/>
        </w:rPr>
        <w:t xml:space="preserve"> ze zm.)  </w:t>
      </w:r>
      <w:r w:rsidRPr="0028641E">
        <w:rPr>
          <w:rFonts w:ascii="Arial" w:eastAsia="Times New Roman" w:hAnsi="Arial" w:cs="Arial"/>
          <w:sz w:val="24"/>
          <w:szCs w:val="24"/>
          <w:lang w:eastAsia="pl-PL"/>
        </w:rPr>
        <w:t xml:space="preserve"> – dalej PZP</w:t>
      </w:r>
    </w:p>
    <w:p w14:paraId="68481030" w14:textId="77777777" w:rsidR="00E17A11" w:rsidRPr="00B74251" w:rsidRDefault="00E17A11" w:rsidP="005A00A4">
      <w:pPr>
        <w:spacing w:after="0"/>
        <w:ind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Ubiegając się o udzielenie zamówienia publicznego prowadzonego w trybie podstawowym pn.:</w:t>
      </w:r>
    </w:p>
    <w:p w14:paraId="10CBCBEB" w14:textId="77777777" w:rsidR="00F01685" w:rsidRPr="00F01685" w:rsidRDefault="00022012" w:rsidP="005A00A4">
      <w:pPr>
        <w:pStyle w:val="Nagwekspisutreci"/>
        <w:rPr>
          <w:rFonts w:ascii="Arial" w:hAnsi="Arial" w:cs="Arial"/>
          <w:b/>
          <w:color w:val="auto"/>
          <w:sz w:val="24"/>
          <w:szCs w:val="24"/>
          <w:lang w:eastAsia="ar-SA"/>
        </w:rPr>
      </w:pPr>
      <w:r w:rsidRPr="00F01685">
        <w:rPr>
          <w:rFonts w:ascii="Arial" w:hAnsi="Arial" w:cs="Arial"/>
          <w:b/>
          <w:color w:val="auto"/>
          <w:sz w:val="24"/>
          <w:szCs w:val="24"/>
          <w:lang w:eastAsia="ar-SA"/>
        </w:rPr>
        <w:t xml:space="preserve">Opracowanie ekspertyzy dotyczącej stanu technicznego budynku administracji należącego do Uniwersytetu Szczecińskiego znajdującego się przy al. Papieża Jana Pawła II 31 w Szczecinie, w ramach projektu </w:t>
      </w:r>
      <w:bookmarkStart w:id="1" w:name="_Hlk194478530"/>
      <w:r w:rsidR="00F01685" w:rsidRPr="00F01685">
        <w:rPr>
          <w:rFonts w:ascii="Arial" w:hAnsi="Arial" w:cs="Arial"/>
          <w:b/>
          <w:color w:val="auto"/>
          <w:sz w:val="24"/>
          <w:szCs w:val="24"/>
          <w:lang w:eastAsia="ar-SA"/>
        </w:rPr>
        <w:t>„Poprawa efektywności energetycznej budynku administracji Uniwersytetu Szczecińskiego przy al. Papieża Jana Pawła II 31, w Szczecinie- nr umowy FENX.01.01-IW.01-0062/24”</w:t>
      </w:r>
      <w:bookmarkEnd w:id="1"/>
    </w:p>
    <w:p w14:paraId="309AA0DC" w14:textId="32217C48" w:rsidR="00022012" w:rsidRPr="00383488" w:rsidRDefault="00022012" w:rsidP="005A00A4">
      <w:pPr>
        <w:widowControl w:val="0"/>
        <w:suppressAutoHyphens/>
        <w:autoSpaceDE w:val="0"/>
        <w:rPr>
          <w:rFonts w:ascii="Arial" w:hAnsi="Arial" w:cs="Arial"/>
          <w:color w:val="0070C0"/>
          <w:sz w:val="24"/>
          <w:szCs w:val="24"/>
        </w:rPr>
      </w:pPr>
    </w:p>
    <w:p w14:paraId="5CD584ED" w14:textId="069A67DF" w:rsidR="005515BC" w:rsidRPr="00B74251" w:rsidRDefault="005515BC" w:rsidP="005A00A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B74251" w:rsidRDefault="005515BC" w:rsidP="005A00A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B74251" w:rsidRDefault="005515BC" w:rsidP="005A00A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B74251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B74251" w:rsidRDefault="005515BC" w:rsidP="005A00A4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l-PL"/>
              </w:rPr>
            </w:pPr>
            <w:r w:rsidRPr="00B7425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B74251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B74251" w:rsidRDefault="005515BC" w:rsidP="005A00A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43ACB0" w14:textId="77777777" w:rsidR="00883A05" w:rsidRPr="00B74251" w:rsidRDefault="00DA617E" w:rsidP="005A00A4">
      <w:pPr>
        <w:suppressAutoHyphens/>
        <w:spacing w:after="0"/>
        <w:contextualSpacing/>
        <w:rPr>
          <w:rFonts w:ascii="Arial" w:eastAsia="Arial" w:hAnsi="Arial" w:cs="Arial"/>
          <w:b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[   ]  </w:t>
      </w:r>
      <w:r w:rsidR="00883A05" w:rsidRPr="00B74251">
        <w:rPr>
          <w:rFonts w:ascii="Arial" w:eastAsia="Arial" w:hAnsi="Arial" w:cs="Arial"/>
          <w:b/>
          <w:sz w:val="24"/>
          <w:szCs w:val="24"/>
          <w:lang w:eastAsia="pl-PL"/>
        </w:rPr>
        <w:t>WARIANT I</w:t>
      </w:r>
    </w:p>
    <w:p w14:paraId="4044CDC1" w14:textId="77777777" w:rsidR="00DA617E" w:rsidRPr="00B74251" w:rsidRDefault="005515BC" w:rsidP="005A00A4">
      <w:pPr>
        <w:pStyle w:val="Akapitzlist"/>
        <w:numPr>
          <w:ilvl w:val="0"/>
          <w:numId w:val="1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>Oświadczam, że nie podlegam wykluczeniu z postępowania na po</w:t>
      </w:r>
      <w:r w:rsidR="00DA617E" w:rsidRPr="00B74251">
        <w:rPr>
          <w:rFonts w:ascii="Arial" w:eastAsia="Arial" w:hAnsi="Arial" w:cs="Arial"/>
          <w:sz w:val="24"/>
          <w:szCs w:val="24"/>
          <w:lang w:eastAsia="pl-PL"/>
        </w:rPr>
        <w:t>dstawie  art. 108 ust 1 pkt 1-6</w:t>
      </w:r>
      <w:r w:rsidR="00883A05" w:rsidRPr="00B74251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B74251">
        <w:rPr>
          <w:rFonts w:ascii="Arial" w:eastAsia="Arial" w:hAnsi="Arial" w:cs="Arial"/>
          <w:sz w:val="24"/>
          <w:szCs w:val="24"/>
          <w:lang w:eastAsia="pl-PL"/>
        </w:rPr>
        <w:t>PZP .</w:t>
      </w:r>
    </w:p>
    <w:p w14:paraId="2A963BA8" w14:textId="19E982AF" w:rsidR="00DA617E" w:rsidRPr="00B74251" w:rsidRDefault="005515BC" w:rsidP="005A00A4">
      <w:pPr>
        <w:pStyle w:val="Akapitzlist"/>
        <w:numPr>
          <w:ilvl w:val="0"/>
          <w:numId w:val="1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Oświadczam, że nie podlegam wykluczeniu z postępowania na podstawie  art. 109 </w:t>
      </w:r>
      <w:r w:rsidRPr="00B74251">
        <w:rPr>
          <w:rFonts w:ascii="Arial" w:eastAsia="Arial" w:hAnsi="Arial" w:cs="Arial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B74251" w:rsidRDefault="00DA617E" w:rsidP="005A00A4">
      <w:pPr>
        <w:pStyle w:val="Akapitzlist"/>
        <w:numPr>
          <w:ilvl w:val="0"/>
          <w:numId w:val="1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hAnsi="Arial" w:cs="Arial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B74251" w:rsidRDefault="00DA617E" w:rsidP="005A00A4">
      <w:pPr>
        <w:suppressAutoHyphens/>
        <w:spacing w:after="0"/>
        <w:contextualSpacing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6D2CDBAA" w14:textId="77777777" w:rsidR="00883A05" w:rsidRPr="00B74251" w:rsidRDefault="00DA617E" w:rsidP="005A00A4">
      <w:pPr>
        <w:suppressAutoHyphens/>
        <w:spacing w:after="0"/>
        <w:contextualSpacing/>
        <w:rPr>
          <w:rFonts w:ascii="Arial" w:eastAsia="Arial" w:hAnsi="Arial" w:cs="Arial"/>
          <w:b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[   ]  </w:t>
      </w:r>
      <w:r w:rsidR="00883A05" w:rsidRPr="00B74251">
        <w:rPr>
          <w:rFonts w:ascii="Arial" w:eastAsia="Arial" w:hAnsi="Arial" w:cs="Arial"/>
          <w:b/>
          <w:sz w:val="24"/>
          <w:szCs w:val="24"/>
          <w:lang w:eastAsia="pl-PL"/>
        </w:rPr>
        <w:t>WARIANT II</w:t>
      </w:r>
    </w:p>
    <w:p w14:paraId="6CF3ED02" w14:textId="77777777" w:rsidR="00DA617E" w:rsidRPr="00B74251" w:rsidRDefault="005515BC" w:rsidP="005A00A4">
      <w:pPr>
        <w:pStyle w:val="Akapitzlist"/>
        <w:numPr>
          <w:ilvl w:val="0"/>
          <w:numId w:val="20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</w:t>
      </w:r>
      <w:r w:rsidR="00DA617E"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y wykluczenia z postępowania na </w:t>
      </w:r>
      <w:r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podstawie art. ………….** PZP </w:t>
      </w:r>
      <w:r w:rsidRPr="00B74251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</w:t>
      </w:r>
      <w:r w:rsidR="00DA617E" w:rsidRPr="00B74251">
        <w:rPr>
          <w:rFonts w:ascii="Arial" w:eastAsia="Times New Roman" w:hAnsi="Arial" w:cs="Arial"/>
          <w:i/>
          <w:sz w:val="24"/>
          <w:szCs w:val="24"/>
          <w:lang w:eastAsia="pl-PL"/>
        </w:rPr>
        <w:t>ie podstawę wykluczenia spośród</w:t>
      </w:r>
      <w:r w:rsidR="00883A05" w:rsidRPr="00B7425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B74251">
        <w:rPr>
          <w:rFonts w:ascii="Arial" w:eastAsia="Times New Roman" w:hAnsi="Arial" w:cs="Arial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B74251" w:rsidRDefault="005515BC" w:rsidP="005A00A4">
      <w:pPr>
        <w:pStyle w:val="Akapitzlist"/>
        <w:numPr>
          <w:ilvl w:val="0"/>
          <w:numId w:val="20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niewymienionych </w:t>
      </w:r>
      <w:r w:rsidR="00883A05"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powyżej </w:t>
      </w:r>
      <w:r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art. </w:t>
      </w:r>
      <w:r w:rsidRPr="00B74251">
        <w:rPr>
          <w:rFonts w:ascii="Arial" w:eastAsia="Times New Roman" w:hAnsi="Arial" w:cs="Arial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B74251" w:rsidRDefault="00DA617E" w:rsidP="005A00A4">
      <w:pPr>
        <w:pStyle w:val="Akapitzlist"/>
        <w:numPr>
          <w:ilvl w:val="0"/>
          <w:numId w:val="20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hAnsi="Arial" w:cs="Arial"/>
          <w:spacing w:val="4"/>
          <w:sz w:val="24"/>
          <w:szCs w:val="24"/>
        </w:rPr>
        <w:lastRenderedPageBreak/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B74251" w:rsidRDefault="00883A05" w:rsidP="005A00A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6FD732" w14:textId="77777777" w:rsidR="00883A05" w:rsidRPr="00B74251" w:rsidRDefault="00883A05" w:rsidP="005A00A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B74251" w:rsidRDefault="00883A05" w:rsidP="005A00A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B74251" w:rsidRDefault="005515BC" w:rsidP="005A00A4">
      <w:pPr>
        <w:pStyle w:val="Default"/>
        <w:spacing w:line="276" w:lineRule="auto"/>
      </w:pPr>
      <w:r w:rsidRPr="00B74251">
        <w:t xml:space="preserve">Jednocześnie informuję, że następujące podmiotowe środki dowodowe: </w:t>
      </w:r>
    </w:p>
    <w:p w14:paraId="5A71A27B" w14:textId="77777777" w:rsidR="005515BC" w:rsidRPr="00B74251" w:rsidRDefault="005515BC" w:rsidP="005A00A4">
      <w:pPr>
        <w:pStyle w:val="Default"/>
        <w:numPr>
          <w:ilvl w:val="0"/>
          <w:numId w:val="11"/>
        </w:numPr>
        <w:spacing w:line="276" w:lineRule="auto"/>
      </w:pPr>
      <w:r w:rsidRPr="00B74251">
        <w:t xml:space="preserve">.………….. </w:t>
      </w:r>
    </w:p>
    <w:p w14:paraId="54733E8B" w14:textId="77777777" w:rsidR="005515BC" w:rsidRPr="00B74251" w:rsidRDefault="005515BC" w:rsidP="005A00A4">
      <w:pPr>
        <w:pStyle w:val="Default"/>
        <w:numPr>
          <w:ilvl w:val="0"/>
          <w:numId w:val="11"/>
        </w:numPr>
        <w:spacing w:line="276" w:lineRule="auto"/>
      </w:pPr>
      <w:r w:rsidRPr="00B74251">
        <w:t xml:space="preserve">………….. </w:t>
      </w:r>
    </w:p>
    <w:p w14:paraId="64334FFB" w14:textId="77777777" w:rsidR="005515BC" w:rsidRPr="00B74251" w:rsidRDefault="005515BC" w:rsidP="005A00A4">
      <w:pPr>
        <w:pStyle w:val="Default"/>
        <w:numPr>
          <w:ilvl w:val="0"/>
          <w:numId w:val="11"/>
        </w:numPr>
        <w:spacing w:line="276" w:lineRule="auto"/>
      </w:pPr>
      <w:r w:rsidRPr="00B74251">
        <w:t xml:space="preserve">………….. </w:t>
      </w:r>
    </w:p>
    <w:p w14:paraId="1F904932" w14:textId="77777777" w:rsidR="005515BC" w:rsidRPr="00B74251" w:rsidRDefault="005515BC" w:rsidP="005A00A4">
      <w:pPr>
        <w:pStyle w:val="Default"/>
        <w:spacing w:line="276" w:lineRule="auto"/>
      </w:pPr>
    </w:p>
    <w:p w14:paraId="7D54C40C" w14:textId="77777777" w:rsidR="005515BC" w:rsidRPr="00B74251" w:rsidRDefault="005515BC" w:rsidP="005A00A4">
      <w:pPr>
        <w:pStyle w:val="Default"/>
        <w:spacing w:line="276" w:lineRule="auto"/>
      </w:pPr>
      <w:r w:rsidRPr="00B74251">
        <w:t xml:space="preserve">można pozyskać odpowiednio z następujących rejestrów publicznych: </w:t>
      </w:r>
    </w:p>
    <w:p w14:paraId="37F20C1A" w14:textId="77777777" w:rsidR="005515BC" w:rsidRPr="00B74251" w:rsidRDefault="005515BC" w:rsidP="005A00A4">
      <w:pPr>
        <w:pStyle w:val="Default"/>
        <w:numPr>
          <w:ilvl w:val="0"/>
          <w:numId w:val="12"/>
        </w:numPr>
        <w:spacing w:line="276" w:lineRule="auto"/>
      </w:pPr>
      <w:r w:rsidRPr="00B74251">
        <w:rPr>
          <w:bCs/>
        </w:rPr>
        <w:t xml:space="preserve">……………….. </w:t>
      </w:r>
    </w:p>
    <w:p w14:paraId="5BC71224" w14:textId="77777777" w:rsidR="005515BC" w:rsidRPr="00B74251" w:rsidRDefault="005515BC" w:rsidP="005A00A4">
      <w:pPr>
        <w:pStyle w:val="Default"/>
        <w:numPr>
          <w:ilvl w:val="0"/>
          <w:numId w:val="12"/>
        </w:numPr>
        <w:spacing w:line="276" w:lineRule="auto"/>
      </w:pPr>
      <w:r w:rsidRPr="00B74251">
        <w:rPr>
          <w:bCs/>
        </w:rPr>
        <w:t xml:space="preserve">……………….. </w:t>
      </w:r>
    </w:p>
    <w:p w14:paraId="1F366788" w14:textId="3800E920" w:rsidR="001B5C61" w:rsidRPr="00B74251" w:rsidRDefault="005515BC" w:rsidP="005A00A4">
      <w:pPr>
        <w:pStyle w:val="Default"/>
        <w:numPr>
          <w:ilvl w:val="0"/>
          <w:numId w:val="12"/>
        </w:numPr>
        <w:spacing w:line="276" w:lineRule="auto"/>
      </w:pPr>
      <w:r w:rsidRPr="00B74251">
        <w:rPr>
          <w:bCs/>
        </w:rPr>
        <w:t xml:space="preserve">………………... </w:t>
      </w:r>
    </w:p>
    <w:p w14:paraId="5EC1CE46" w14:textId="77777777" w:rsidR="00533610" w:rsidRPr="00B74251" w:rsidRDefault="00533610" w:rsidP="005A00A4">
      <w:pPr>
        <w:pStyle w:val="Default"/>
        <w:numPr>
          <w:ilvl w:val="0"/>
          <w:numId w:val="12"/>
        </w:numPr>
        <w:spacing w:line="276" w:lineRule="auto"/>
      </w:pPr>
      <w:r w:rsidRPr="00B74251">
        <w:rPr>
          <w:bCs/>
        </w:rPr>
        <w:t xml:space="preserve">………………... </w:t>
      </w:r>
    </w:p>
    <w:p w14:paraId="4C1348C4" w14:textId="77777777" w:rsidR="00533610" w:rsidRPr="00B74251" w:rsidRDefault="00533610" w:rsidP="005A00A4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533610" w:rsidRPr="00B74251" w14:paraId="6FBBD6EC" w14:textId="77777777" w:rsidTr="00AC4526">
        <w:tc>
          <w:tcPr>
            <w:tcW w:w="9212" w:type="dxa"/>
            <w:shd w:val="clear" w:color="auto" w:fill="D9D9D9" w:themeFill="background1" w:themeFillShade="D9"/>
          </w:tcPr>
          <w:p w14:paraId="1ADB7247" w14:textId="77777777" w:rsidR="00533610" w:rsidRPr="00B74251" w:rsidRDefault="00533610" w:rsidP="005A00A4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l-PL"/>
              </w:rPr>
            </w:pPr>
            <w:r w:rsidRPr="00B7425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B74251"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1431005E" w14:textId="77777777" w:rsidR="00533610" w:rsidRPr="00B74251" w:rsidRDefault="00533610" w:rsidP="005A00A4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36E7C787" w14:textId="77777777" w:rsidR="00533610" w:rsidRPr="00B74251" w:rsidRDefault="00533610" w:rsidP="005A00A4">
      <w:pPr>
        <w:suppressAutoHyphens/>
        <w:spacing w:after="0"/>
        <w:contextualSpacing/>
        <w:rPr>
          <w:rFonts w:ascii="Arial" w:eastAsia="Arial" w:hAnsi="Arial" w:cs="Arial"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[   ]  Oświadczam, że </w:t>
      </w:r>
      <w:r w:rsidRPr="00B74251">
        <w:rPr>
          <w:rFonts w:ascii="Arial" w:eastAsia="Arial" w:hAnsi="Arial" w:cs="Arial"/>
          <w:b/>
          <w:sz w:val="24"/>
          <w:szCs w:val="24"/>
          <w:lang w:eastAsia="pl-PL"/>
        </w:rPr>
        <w:t xml:space="preserve">SAMODZIELNIE </w:t>
      </w:r>
      <w:r w:rsidRPr="00B74251">
        <w:rPr>
          <w:rFonts w:ascii="Arial" w:eastAsia="Arial" w:hAnsi="Arial" w:cs="Arial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7FEAE4C8" w14:textId="37623831" w:rsidR="0028641E" w:rsidRPr="00B74251" w:rsidRDefault="0028641E" w:rsidP="005A00A4">
      <w:pPr>
        <w:suppressAutoHyphens/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596690" w14:textId="77777777" w:rsidR="00533610" w:rsidRPr="00B74251" w:rsidRDefault="00533610" w:rsidP="005A00A4">
      <w:pPr>
        <w:suppressAutoHyphens/>
        <w:spacing w:after="0"/>
        <w:contextualSpacing/>
        <w:rPr>
          <w:rFonts w:ascii="Arial" w:eastAsia="Arial" w:hAnsi="Arial" w:cs="Arial"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>[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B74251">
        <w:rPr>
          <w:rStyle w:val="Odwoanieprzypisudolnego"/>
          <w:rFonts w:ascii="Arial" w:eastAsia="Arial" w:hAnsi="Arial" w:cs="Arial"/>
          <w:sz w:val="24"/>
          <w:szCs w:val="24"/>
          <w:lang w:eastAsia="pl-PL"/>
        </w:rPr>
        <w:footnoteReference w:id="3"/>
      </w: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 w następującym zakresie </w:t>
      </w:r>
      <w:r w:rsidRPr="00B74251">
        <w:rPr>
          <w:rFonts w:ascii="Arial" w:eastAsia="Arial" w:hAnsi="Arial" w:cs="Arial"/>
          <w:sz w:val="24"/>
          <w:szCs w:val="24"/>
          <w:lang w:eastAsia="pl-PL"/>
        </w:rPr>
        <w:lastRenderedPageBreak/>
        <w:t>…………………………………………………</w:t>
      </w:r>
      <w:r w:rsidRPr="00B74251">
        <w:rPr>
          <w:rStyle w:val="Odwoanieprzypisudolnego"/>
          <w:rFonts w:ascii="Arial" w:eastAsia="Arial" w:hAnsi="Arial" w:cs="Arial"/>
          <w:sz w:val="24"/>
          <w:szCs w:val="24"/>
          <w:lang w:eastAsia="pl-PL"/>
        </w:rPr>
        <w:footnoteReference w:id="4"/>
      </w:r>
      <w:r w:rsidRPr="00B74251">
        <w:rPr>
          <w:rFonts w:ascii="Arial" w:eastAsia="Arial" w:hAnsi="Arial" w:cs="Arial"/>
          <w:sz w:val="24"/>
          <w:szCs w:val="24"/>
          <w:lang w:eastAsia="pl-PL"/>
        </w:rPr>
        <w:t>.W pozostałym zakresie warunki udziału w postępowaniu  określone przez zamawiającego w rozdziale 1, Dział VII Specyfikacji  Warunków Zamówienia spełniam samodzielnie.</w:t>
      </w:r>
    </w:p>
    <w:p w14:paraId="296A4A58" w14:textId="77777777" w:rsidR="001A12BE" w:rsidRPr="00B74251" w:rsidRDefault="001A12BE" w:rsidP="005A00A4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sectPr w:rsidR="001A12BE" w:rsidRPr="00B74251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B9B8" w14:textId="77777777" w:rsidR="00883A05" w:rsidRPr="0028641E" w:rsidRDefault="00883A05">
    <w:pPr>
      <w:pStyle w:val="Stopka"/>
      <w:rPr>
        <w:rFonts w:ascii="Arial" w:hAnsi="Arial" w:cs="Arial"/>
        <w:sz w:val="24"/>
        <w:szCs w:val="24"/>
      </w:rPr>
    </w:pPr>
  </w:p>
  <w:p w14:paraId="712788A7" w14:textId="77777777" w:rsidR="00883A05" w:rsidRPr="0028641E" w:rsidRDefault="00883A05" w:rsidP="005515BC">
    <w:pPr>
      <w:pStyle w:val="Stopka"/>
      <w:jc w:val="center"/>
      <w:rPr>
        <w:rFonts w:ascii="Arial" w:hAnsi="Arial" w:cs="Arial"/>
        <w:sz w:val="24"/>
        <w:szCs w:val="24"/>
      </w:rPr>
    </w:pPr>
    <w:r w:rsidRPr="0028641E">
      <w:rPr>
        <w:rFonts w:ascii="Arial" w:hAnsi="Arial" w:cs="Arial"/>
        <w:sz w:val="24"/>
        <w:szCs w:val="24"/>
      </w:rPr>
      <w:tab/>
      <w:t>WYMAGANE PODPISANIE KWALIFIKOWANYM PODPISEM ELEKTRONICZNYM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3F9002E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3B3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3B3">
      <w:rPr>
        <w:rFonts w:ascii="Arial" w:hAnsi="Arial" w:cs="Arial"/>
        <w:b/>
        <w:bCs/>
        <w:noProof/>
        <w:sz w:val="14"/>
        <w:szCs w:val="14"/>
      </w:rPr>
      <w:t>3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Pr="0028641E" w:rsidRDefault="00883A05" w:rsidP="005515BC">
    <w:pPr>
      <w:pStyle w:val="Stopka"/>
      <w:jc w:val="center"/>
      <w:rPr>
        <w:rFonts w:ascii="Arial" w:hAnsi="Arial" w:cs="Arial"/>
        <w:sz w:val="20"/>
      </w:rPr>
    </w:pPr>
    <w:r w:rsidRPr="0028641E">
      <w:rPr>
        <w:rFonts w:ascii="Arial" w:hAnsi="Arial" w:cs="Arial"/>
        <w:sz w:val="20"/>
      </w:rPr>
      <w:t>WYMAGANE PODPISANIE KWALIFIKOWANYM PODPISEM ELEKTRONICZNYM LUB PODPISEM ZAUFANYM LUB PODPISEM OSOBISTYM</w:t>
    </w:r>
  </w:p>
  <w:p w14:paraId="26064B03" w14:textId="77777777" w:rsidR="00883A05" w:rsidRPr="0028641E" w:rsidRDefault="00883A05" w:rsidP="005515BC">
    <w:pPr>
      <w:pStyle w:val="Stopka"/>
      <w:jc w:val="center"/>
      <w:rPr>
        <w:rFonts w:ascii="Arial" w:hAnsi="Arial" w:cs="Arial"/>
        <w:sz w:val="20"/>
      </w:rPr>
    </w:pPr>
  </w:p>
  <w:p w14:paraId="5A786856" w14:textId="5F4B9E6A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3B3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3B3">
      <w:rPr>
        <w:rFonts w:ascii="Arial" w:hAnsi="Arial" w:cs="Arial"/>
        <w:b/>
        <w:bCs/>
        <w:noProof/>
        <w:sz w:val="14"/>
        <w:szCs w:val="14"/>
      </w:rPr>
      <w:t>3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FB8" w14:textId="77777777" w:rsidR="00485632" w:rsidRDefault="00485632" w:rsidP="00CC2D93">
      <w:pPr>
        <w:spacing w:after="0" w:line="240" w:lineRule="auto"/>
      </w:pPr>
      <w:bookmarkStart w:id="0" w:name="_Hlk167275653"/>
      <w:bookmarkEnd w:id="0"/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28641E" w:rsidRDefault="00883A05" w:rsidP="005515BC">
      <w:pPr>
        <w:pStyle w:val="Tekstprzypisudolnego"/>
        <w:rPr>
          <w:rFonts w:ascii="Arial" w:hAnsi="Arial" w:cs="Arial"/>
          <w:color w:val="FF0000"/>
        </w:rPr>
      </w:pPr>
      <w:r w:rsidRPr="0028641E">
        <w:rPr>
          <w:rStyle w:val="Odwoanieprzypisudolnego"/>
          <w:rFonts w:ascii="Arial" w:hAnsi="Arial" w:cs="Arial"/>
        </w:rPr>
        <w:footnoteRef/>
      </w:r>
      <w:r w:rsidRPr="0028641E">
        <w:rPr>
          <w:rFonts w:ascii="Arial" w:hAnsi="Arial" w:cs="Arial"/>
        </w:rPr>
        <w:t xml:space="preserve"> </w:t>
      </w:r>
      <w:r w:rsidRPr="0028641E">
        <w:rPr>
          <w:rFonts w:ascii="Arial" w:hAnsi="Arial" w:cs="Arial"/>
          <w:color w:val="FF0000"/>
        </w:rPr>
        <w:t>Zaznaczyć właściwy wariant poprzez wpisanie X</w:t>
      </w:r>
    </w:p>
  </w:footnote>
  <w:footnote w:id="2">
    <w:p w14:paraId="50C0661F" w14:textId="77777777" w:rsidR="00533610" w:rsidRPr="0028641E" w:rsidRDefault="00533610" w:rsidP="00533610">
      <w:pPr>
        <w:pStyle w:val="Tekstprzypisudolnego"/>
        <w:rPr>
          <w:rFonts w:ascii="Arial" w:hAnsi="Arial" w:cs="Arial"/>
          <w:color w:val="FF0000"/>
          <w:sz w:val="24"/>
          <w:szCs w:val="24"/>
        </w:rPr>
      </w:pPr>
      <w:r w:rsidRPr="0028641E">
        <w:rPr>
          <w:rStyle w:val="Odwoanieprzypisudolnego"/>
          <w:rFonts w:ascii="Arial" w:hAnsi="Arial" w:cs="Arial"/>
          <w:color w:val="FF0000"/>
          <w:sz w:val="24"/>
          <w:szCs w:val="24"/>
        </w:rPr>
        <w:footnoteRef/>
      </w:r>
      <w:r w:rsidRPr="0028641E">
        <w:rPr>
          <w:rFonts w:ascii="Arial" w:hAnsi="Arial" w:cs="Arial"/>
          <w:color w:val="FF0000"/>
          <w:sz w:val="24"/>
          <w:szCs w:val="24"/>
        </w:rPr>
        <w:t xml:space="preserve"> Zaznaczyć poprzez wpisanie X</w:t>
      </w:r>
    </w:p>
  </w:footnote>
  <w:footnote w:id="3">
    <w:p w14:paraId="001A9BDE" w14:textId="77777777" w:rsidR="00533610" w:rsidRPr="0028641E" w:rsidRDefault="00533610" w:rsidP="00533610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28641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8641E">
        <w:rPr>
          <w:rFonts w:ascii="Arial" w:hAnsi="Arial" w:cs="Arial"/>
          <w:sz w:val="24"/>
          <w:szCs w:val="24"/>
        </w:rPr>
        <w:t xml:space="preserve"> 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17DA36A5" w14:textId="77777777" w:rsidR="00533610" w:rsidRDefault="00533610" w:rsidP="00533610">
      <w:pPr>
        <w:pStyle w:val="Tekstprzypisudolnego"/>
      </w:pPr>
      <w:r w:rsidRPr="0028641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8641E">
        <w:rPr>
          <w:rFonts w:ascii="Arial" w:hAnsi="Arial" w:cs="Arial"/>
          <w:sz w:val="24"/>
          <w:szCs w:val="24"/>
        </w:rP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6EC7E" w14:textId="75DE68D4" w:rsidR="00022012" w:rsidRPr="00D43F71" w:rsidRDefault="00022012" w:rsidP="00022012">
    <w:pPr>
      <w:pStyle w:val="Nagwek"/>
    </w:pPr>
    <w:r w:rsidRPr="00383488">
      <w:rPr>
        <w:rFonts w:ascii="Open Sans" w:hAnsi="Open Sans" w:cs="Open Sans"/>
        <w:noProof/>
      </w:rPr>
      <w:drawing>
        <wp:inline distT="0" distB="0" distL="0" distR="0" wp14:anchorId="4AC6B768" wp14:editId="3B81992F">
          <wp:extent cx="5734050" cy="571500"/>
          <wp:effectExtent l="0" t="0" r="0" b="0"/>
          <wp:docPr id="989253469" name="Obraz 1" descr="Ciąg znaków Feniks, RP, UE oraz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znaków Feniks, RP, UE oraz NFOŚi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9E4F09" w14:textId="55CD9216" w:rsidR="00AB3825" w:rsidRDefault="00AB3825">
    <w:pPr>
      <w:pStyle w:val="Nagwek"/>
    </w:pPr>
  </w:p>
  <w:p w14:paraId="2E81BA90" w14:textId="73866359" w:rsidR="0034152C" w:rsidRDefault="003415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7088">
    <w:abstractNumId w:val="8"/>
  </w:num>
  <w:num w:numId="2" w16cid:durableId="1409232009">
    <w:abstractNumId w:val="2"/>
  </w:num>
  <w:num w:numId="3" w16cid:durableId="372849118">
    <w:abstractNumId w:val="16"/>
  </w:num>
  <w:num w:numId="4" w16cid:durableId="141823133">
    <w:abstractNumId w:val="0"/>
  </w:num>
  <w:num w:numId="5" w16cid:durableId="451243340">
    <w:abstractNumId w:val="4"/>
  </w:num>
  <w:num w:numId="6" w16cid:durableId="994381987">
    <w:abstractNumId w:val="3"/>
  </w:num>
  <w:num w:numId="7" w16cid:durableId="1929843094">
    <w:abstractNumId w:val="9"/>
  </w:num>
  <w:num w:numId="8" w16cid:durableId="1153714280">
    <w:abstractNumId w:val="13"/>
  </w:num>
  <w:num w:numId="9" w16cid:durableId="1792940391">
    <w:abstractNumId w:val="19"/>
  </w:num>
  <w:num w:numId="10" w16cid:durableId="956259463">
    <w:abstractNumId w:val="14"/>
  </w:num>
  <w:num w:numId="11" w16cid:durableId="638532661">
    <w:abstractNumId w:val="17"/>
  </w:num>
  <w:num w:numId="12" w16cid:durableId="1328511705">
    <w:abstractNumId w:val="12"/>
  </w:num>
  <w:num w:numId="13" w16cid:durableId="1543902033">
    <w:abstractNumId w:val="10"/>
  </w:num>
  <w:num w:numId="14" w16cid:durableId="912856289">
    <w:abstractNumId w:val="15"/>
  </w:num>
  <w:num w:numId="15" w16cid:durableId="578565156">
    <w:abstractNumId w:val="7"/>
  </w:num>
  <w:num w:numId="16" w16cid:durableId="1124035518">
    <w:abstractNumId w:val="6"/>
  </w:num>
  <w:num w:numId="17" w16cid:durableId="1176842013">
    <w:abstractNumId w:val="11"/>
  </w:num>
  <w:num w:numId="18" w16cid:durableId="273171376">
    <w:abstractNumId w:val="1"/>
  </w:num>
  <w:num w:numId="19" w16cid:durableId="781609931">
    <w:abstractNumId w:val="18"/>
  </w:num>
  <w:num w:numId="20" w16cid:durableId="1848791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1B88"/>
    <w:rsid w:val="0002201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66B82"/>
    <w:rsid w:val="000750E8"/>
    <w:rsid w:val="00076C98"/>
    <w:rsid w:val="00080410"/>
    <w:rsid w:val="00080AB4"/>
    <w:rsid w:val="000A1DE0"/>
    <w:rsid w:val="000A3472"/>
    <w:rsid w:val="000A4CC9"/>
    <w:rsid w:val="000D3B80"/>
    <w:rsid w:val="000D4A1B"/>
    <w:rsid w:val="000D5CE8"/>
    <w:rsid w:val="000F1518"/>
    <w:rsid w:val="00103313"/>
    <w:rsid w:val="00106C1D"/>
    <w:rsid w:val="0012414E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83E55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347E6"/>
    <w:rsid w:val="002569B6"/>
    <w:rsid w:val="00267C4C"/>
    <w:rsid w:val="00273112"/>
    <w:rsid w:val="0027371C"/>
    <w:rsid w:val="002743E3"/>
    <w:rsid w:val="0028641E"/>
    <w:rsid w:val="00287667"/>
    <w:rsid w:val="00291FCA"/>
    <w:rsid w:val="002A2D85"/>
    <w:rsid w:val="002A48F5"/>
    <w:rsid w:val="002B5582"/>
    <w:rsid w:val="002C46F5"/>
    <w:rsid w:val="002D240B"/>
    <w:rsid w:val="002E0746"/>
    <w:rsid w:val="002E13B3"/>
    <w:rsid w:val="002E56C7"/>
    <w:rsid w:val="002F0405"/>
    <w:rsid w:val="003049D1"/>
    <w:rsid w:val="003133B6"/>
    <w:rsid w:val="00316A2A"/>
    <w:rsid w:val="003225DD"/>
    <w:rsid w:val="00323E95"/>
    <w:rsid w:val="003403E3"/>
    <w:rsid w:val="0034152C"/>
    <w:rsid w:val="003456D2"/>
    <w:rsid w:val="0034784F"/>
    <w:rsid w:val="00347C84"/>
    <w:rsid w:val="00361E98"/>
    <w:rsid w:val="0036462C"/>
    <w:rsid w:val="00366B90"/>
    <w:rsid w:val="00374FA9"/>
    <w:rsid w:val="00384F87"/>
    <w:rsid w:val="003A396B"/>
    <w:rsid w:val="003A6AB9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31B74"/>
    <w:rsid w:val="00451128"/>
    <w:rsid w:val="004549B5"/>
    <w:rsid w:val="004569B7"/>
    <w:rsid w:val="00462E13"/>
    <w:rsid w:val="00476688"/>
    <w:rsid w:val="00485632"/>
    <w:rsid w:val="00495CAD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074A4"/>
    <w:rsid w:val="005227E8"/>
    <w:rsid w:val="00525749"/>
    <w:rsid w:val="00533610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00A4"/>
    <w:rsid w:val="005A7D39"/>
    <w:rsid w:val="005B02D7"/>
    <w:rsid w:val="005B7E31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0D8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354D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20179"/>
    <w:rsid w:val="00740BC3"/>
    <w:rsid w:val="00745DF5"/>
    <w:rsid w:val="00752577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056"/>
    <w:rsid w:val="008B734E"/>
    <w:rsid w:val="008B76A9"/>
    <w:rsid w:val="008D77E6"/>
    <w:rsid w:val="008E1ABC"/>
    <w:rsid w:val="008F1792"/>
    <w:rsid w:val="008F56B1"/>
    <w:rsid w:val="008F600C"/>
    <w:rsid w:val="008F68B6"/>
    <w:rsid w:val="00902937"/>
    <w:rsid w:val="00905349"/>
    <w:rsid w:val="00905920"/>
    <w:rsid w:val="00906444"/>
    <w:rsid w:val="0091328A"/>
    <w:rsid w:val="0091455B"/>
    <w:rsid w:val="00925C91"/>
    <w:rsid w:val="00925DE4"/>
    <w:rsid w:val="00933FA1"/>
    <w:rsid w:val="009418C7"/>
    <w:rsid w:val="00956943"/>
    <w:rsid w:val="00964714"/>
    <w:rsid w:val="009654D3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12C1C"/>
    <w:rsid w:val="00A2057F"/>
    <w:rsid w:val="00A24D0D"/>
    <w:rsid w:val="00A36E95"/>
    <w:rsid w:val="00A455C5"/>
    <w:rsid w:val="00A4717B"/>
    <w:rsid w:val="00A47B6E"/>
    <w:rsid w:val="00A51EE4"/>
    <w:rsid w:val="00A6236B"/>
    <w:rsid w:val="00A64AE9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B3825"/>
    <w:rsid w:val="00AB4EDD"/>
    <w:rsid w:val="00AC0EBB"/>
    <w:rsid w:val="00AC2E2C"/>
    <w:rsid w:val="00AD0BE9"/>
    <w:rsid w:val="00AE4067"/>
    <w:rsid w:val="00AF681E"/>
    <w:rsid w:val="00B06F2D"/>
    <w:rsid w:val="00B13167"/>
    <w:rsid w:val="00B15A0B"/>
    <w:rsid w:val="00B20C58"/>
    <w:rsid w:val="00B319EA"/>
    <w:rsid w:val="00B34978"/>
    <w:rsid w:val="00B41C1D"/>
    <w:rsid w:val="00B463B9"/>
    <w:rsid w:val="00B57F3D"/>
    <w:rsid w:val="00B71E9D"/>
    <w:rsid w:val="00B74251"/>
    <w:rsid w:val="00B750F8"/>
    <w:rsid w:val="00B90B30"/>
    <w:rsid w:val="00B92197"/>
    <w:rsid w:val="00BA31B5"/>
    <w:rsid w:val="00BB1E30"/>
    <w:rsid w:val="00BB2F20"/>
    <w:rsid w:val="00BB31A8"/>
    <w:rsid w:val="00BC1001"/>
    <w:rsid w:val="00BC5CE2"/>
    <w:rsid w:val="00BD1AA1"/>
    <w:rsid w:val="00BD4F71"/>
    <w:rsid w:val="00BD7B32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72CA0"/>
    <w:rsid w:val="00C86A17"/>
    <w:rsid w:val="00C904AC"/>
    <w:rsid w:val="00C91D37"/>
    <w:rsid w:val="00CB2ADA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17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4FA"/>
    <w:rsid w:val="00E2164B"/>
    <w:rsid w:val="00E27C5C"/>
    <w:rsid w:val="00E47A93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4379"/>
    <w:rsid w:val="00EA563C"/>
    <w:rsid w:val="00EB2595"/>
    <w:rsid w:val="00EB4453"/>
    <w:rsid w:val="00ED0387"/>
    <w:rsid w:val="00ED5A51"/>
    <w:rsid w:val="00ED67A0"/>
    <w:rsid w:val="00EE369B"/>
    <w:rsid w:val="00EE6812"/>
    <w:rsid w:val="00EF4642"/>
    <w:rsid w:val="00F01685"/>
    <w:rsid w:val="00F076BB"/>
    <w:rsid w:val="00F1186C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A49AC"/>
    <w:rsid w:val="00FB2B4B"/>
    <w:rsid w:val="00FB75C7"/>
    <w:rsid w:val="00FD564F"/>
    <w:rsid w:val="00FE325E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6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rsid w:val="000220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201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022012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016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1685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65AD-20DB-474C-B71E-D6BFDD05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Anna Kloczkowska-Wójcik</cp:lastModifiedBy>
  <cp:revision>30</cp:revision>
  <cp:lastPrinted>2021-02-01T10:14:00Z</cp:lastPrinted>
  <dcterms:created xsi:type="dcterms:W3CDTF">2023-01-31T10:28:00Z</dcterms:created>
  <dcterms:modified xsi:type="dcterms:W3CDTF">2025-04-02T07:33:00Z</dcterms:modified>
</cp:coreProperties>
</file>