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FC02" w14:textId="24D5E77A" w:rsidR="00B90C56" w:rsidRDefault="00B90C56" w:rsidP="00B90C56">
      <w:pPr>
        <w:pStyle w:val="Nagwek"/>
        <w:rPr>
          <w:rFonts w:ascii="Tahoma" w:hAnsi="Tahoma" w:cs="Tahoma"/>
          <w:i/>
          <w:sz w:val="20"/>
          <w:szCs w:val="20"/>
        </w:rPr>
      </w:pPr>
      <w:r w:rsidRPr="00B90C56">
        <w:rPr>
          <w:rFonts w:ascii="Tahoma" w:hAnsi="Tahoma" w:cs="Tahoma"/>
          <w:i/>
          <w:sz w:val="20"/>
          <w:szCs w:val="20"/>
        </w:rPr>
        <w:t xml:space="preserve">Załącznik nr 1 do zapytania ofertowego z dnia </w:t>
      </w:r>
      <w:r w:rsidR="00F83C49">
        <w:rPr>
          <w:rFonts w:ascii="Tahoma" w:hAnsi="Tahoma" w:cs="Tahoma"/>
          <w:i/>
          <w:sz w:val="20"/>
          <w:szCs w:val="20"/>
        </w:rPr>
        <w:t>11.04.2025 r.</w:t>
      </w:r>
    </w:p>
    <w:p w14:paraId="2FEDC2EC" w14:textId="6F68A55C" w:rsidR="00D8264B" w:rsidRPr="00B90C56" w:rsidRDefault="00F83C49" w:rsidP="00F83C49">
      <w:pPr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F83C49">
        <w:rPr>
          <w:rFonts w:ascii="Tahoma" w:hAnsi="Tahoma" w:cs="Tahoma"/>
          <w:i/>
          <w:sz w:val="20"/>
          <w:szCs w:val="20"/>
        </w:rPr>
        <w:t>Numer sprawy: BOR12.2302.3.2025.RW</w:t>
      </w:r>
    </w:p>
    <w:p w14:paraId="4F5BB5C5" w14:textId="77777777" w:rsidR="00272921" w:rsidRPr="00B90C56" w:rsidRDefault="00272921" w:rsidP="00272921">
      <w:pPr>
        <w:tabs>
          <w:tab w:val="left" w:pos="180"/>
        </w:tabs>
        <w:jc w:val="right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 xml:space="preserve">Częstochowa, dnia </w:t>
      </w:r>
      <w:r w:rsidR="00A72A36" w:rsidRPr="00B90C56">
        <w:rPr>
          <w:rFonts w:ascii="Tahoma" w:hAnsi="Tahoma" w:cs="Tahoma"/>
          <w:sz w:val="20"/>
          <w:szCs w:val="20"/>
        </w:rPr>
        <w:t>………</w:t>
      </w:r>
      <w:r w:rsidRPr="00B90C56">
        <w:rPr>
          <w:rFonts w:ascii="Tahoma" w:hAnsi="Tahoma" w:cs="Tahoma"/>
          <w:sz w:val="20"/>
          <w:szCs w:val="20"/>
        </w:rPr>
        <w:t>………………</w:t>
      </w:r>
    </w:p>
    <w:p w14:paraId="0C591ED6" w14:textId="77777777" w:rsidR="00A1559E" w:rsidRPr="00B90C56" w:rsidRDefault="00A1559E" w:rsidP="00EE6DD7">
      <w:pPr>
        <w:tabs>
          <w:tab w:val="left" w:pos="180"/>
        </w:tabs>
        <w:rPr>
          <w:rFonts w:ascii="Tahoma" w:hAnsi="Tahoma" w:cs="Tahoma"/>
          <w:sz w:val="20"/>
          <w:szCs w:val="20"/>
        </w:rPr>
      </w:pPr>
    </w:p>
    <w:p w14:paraId="5200AA2B" w14:textId="77777777" w:rsidR="00D8264B" w:rsidRPr="00B90C56" w:rsidRDefault="00D8264B" w:rsidP="00EE6DD7">
      <w:pPr>
        <w:tabs>
          <w:tab w:val="left" w:pos="180"/>
        </w:tabs>
        <w:rPr>
          <w:rFonts w:ascii="Tahoma" w:hAnsi="Tahoma" w:cs="Tahoma"/>
          <w:sz w:val="20"/>
          <w:szCs w:val="20"/>
        </w:rPr>
      </w:pPr>
    </w:p>
    <w:p w14:paraId="7E8D16D3" w14:textId="77777777" w:rsidR="00D8264B" w:rsidRPr="00B90C56" w:rsidRDefault="00D8264B" w:rsidP="00EE6DD7">
      <w:pPr>
        <w:tabs>
          <w:tab w:val="left" w:pos="180"/>
        </w:tabs>
        <w:rPr>
          <w:rFonts w:ascii="Tahoma" w:hAnsi="Tahoma" w:cs="Tahoma"/>
          <w:sz w:val="20"/>
          <w:szCs w:val="20"/>
        </w:rPr>
      </w:pPr>
    </w:p>
    <w:p w14:paraId="05B18961" w14:textId="77777777" w:rsidR="00EE6DD7" w:rsidRPr="00B90C56" w:rsidRDefault="00EE6DD7" w:rsidP="00EE6DD7">
      <w:pPr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…………………………………</w:t>
      </w:r>
      <w:r w:rsidR="00A1559E" w:rsidRPr="00B90C56">
        <w:rPr>
          <w:rFonts w:ascii="Tahoma" w:hAnsi="Tahoma" w:cs="Tahoma"/>
          <w:sz w:val="20"/>
          <w:szCs w:val="20"/>
        </w:rPr>
        <w:t>……………</w:t>
      </w:r>
    </w:p>
    <w:p w14:paraId="06EFF0EF" w14:textId="77777777" w:rsidR="00EE6DD7" w:rsidRPr="00B90C56" w:rsidRDefault="00EE6DD7" w:rsidP="00EE6DD7">
      <w:pPr>
        <w:tabs>
          <w:tab w:val="left" w:pos="180"/>
        </w:tabs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 xml:space="preserve">   Pieczątka firmowa wykonawcy</w:t>
      </w:r>
    </w:p>
    <w:p w14:paraId="3DFAB81F" w14:textId="77777777" w:rsidR="00EE6DD7" w:rsidRPr="00B90C56" w:rsidRDefault="00EE6DD7" w:rsidP="00EE6DD7">
      <w:pPr>
        <w:jc w:val="both"/>
        <w:rPr>
          <w:rFonts w:ascii="Tahoma" w:hAnsi="Tahoma" w:cs="Tahoma"/>
          <w:sz w:val="20"/>
          <w:szCs w:val="20"/>
        </w:rPr>
      </w:pPr>
    </w:p>
    <w:p w14:paraId="5676590C" w14:textId="77777777" w:rsidR="00EE6DD7" w:rsidRPr="00B90C56" w:rsidRDefault="00EE6DD7" w:rsidP="00EE6DD7">
      <w:pPr>
        <w:jc w:val="center"/>
        <w:rPr>
          <w:rFonts w:ascii="Tahoma" w:hAnsi="Tahoma" w:cs="Tahoma"/>
          <w:color w:val="000000"/>
        </w:rPr>
      </w:pPr>
      <w:r w:rsidRPr="00B90C56">
        <w:rPr>
          <w:rFonts w:ascii="Tahoma" w:hAnsi="Tahoma" w:cs="Tahoma"/>
          <w:b/>
        </w:rPr>
        <w:t>O  F  E  R  T  A</w:t>
      </w:r>
    </w:p>
    <w:p w14:paraId="15430EC2" w14:textId="77777777" w:rsidR="00EE6DD7" w:rsidRPr="00B90C56" w:rsidRDefault="00EE6DD7" w:rsidP="00EE6DD7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 </w:t>
      </w:r>
    </w:p>
    <w:p w14:paraId="4899E372" w14:textId="77777777" w:rsidR="00EE6DD7" w:rsidRPr="00B90C56" w:rsidRDefault="00EE6DD7" w:rsidP="00EE6DD7">
      <w:pPr>
        <w:tabs>
          <w:tab w:val="right" w:leader="dot" w:pos="9072"/>
        </w:tabs>
        <w:spacing w:line="360" w:lineRule="auto"/>
        <w:ind w:left="708" w:hanging="708"/>
        <w:jc w:val="both"/>
        <w:rPr>
          <w:rFonts w:ascii="Tahoma" w:hAnsi="Tahoma" w:cs="Tahoma"/>
          <w:color w:val="000000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ab/>
        <w:t xml:space="preserve">Ja(My) niżej podpisany(i) </w:t>
      </w:r>
      <w:r w:rsidRPr="00B90C56">
        <w:rPr>
          <w:rFonts w:ascii="Tahoma" w:hAnsi="Tahoma" w:cs="Tahoma"/>
          <w:sz w:val="20"/>
          <w:szCs w:val="20"/>
        </w:rPr>
        <w:tab/>
      </w:r>
    </w:p>
    <w:p w14:paraId="52B76461" w14:textId="77777777" w:rsidR="00EE6DD7" w:rsidRPr="00B90C56" w:rsidRDefault="00EE6DD7" w:rsidP="00EE6DD7">
      <w:pPr>
        <w:tabs>
          <w:tab w:val="right" w:leader="dot" w:pos="9072"/>
        </w:tabs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 xml:space="preserve">działając w imieniu i na rzecz </w:t>
      </w:r>
      <w:r w:rsidRPr="00B90C56">
        <w:rPr>
          <w:rFonts w:ascii="Tahoma" w:hAnsi="Tahoma" w:cs="Tahoma"/>
          <w:sz w:val="20"/>
          <w:szCs w:val="20"/>
        </w:rPr>
        <w:tab/>
      </w:r>
    </w:p>
    <w:p w14:paraId="6092C084" w14:textId="77777777" w:rsidR="00EE6DD7" w:rsidRPr="00B90C56" w:rsidRDefault="00EE6DD7" w:rsidP="00EE6DD7">
      <w:pPr>
        <w:tabs>
          <w:tab w:val="right" w:leader="dot" w:pos="9072"/>
        </w:tabs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ab/>
      </w:r>
    </w:p>
    <w:p w14:paraId="78F07BA4" w14:textId="21F46BAE" w:rsidR="00EE6DD7" w:rsidRPr="00B90C56" w:rsidRDefault="00EE6DD7" w:rsidP="00F83C49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nawiązując do zaproszenia do składania ofert w postępowaniu na</w:t>
      </w:r>
      <w:r w:rsidRPr="00B90C56">
        <w:rPr>
          <w:rFonts w:ascii="Tahoma" w:hAnsi="Tahoma" w:cs="Tahoma"/>
          <w:b/>
          <w:sz w:val="20"/>
          <w:szCs w:val="20"/>
        </w:rPr>
        <w:t xml:space="preserve"> </w:t>
      </w:r>
      <w:sdt>
        <w:sdtPr>
          <w:rPr>
            <w:rFonts w:ascii="Tahoma" w:hAnsi="Tahoma" w:cs="Tahoma"/>
            <w:b/>
            <w:sz w:val="20"/>
            <w:szCs w:val="20"/>
          </w:rPr>
          <w:id w:val="787469030"/>
          <w:placeholder>
            <w:docPart w:val="DefaultPlaceholder_1081868574"/>
          </w:placeholder>
        </w:sdtPr>
        <w:sdtEndPr/>
        <w:sdtContent>
          <w:r w:rsidR="00F83C49" w:rsidRPr="00F83C49">
            <w:rPr>
              <w:rFonts w:ascii="Tahoma" w:hAnsi="Tahoma" w:cs="Tahoma"/>
              <w:b/>
              <w:sz w:val="20"/>
              <w:szCs w:val="20"/>
            </w:rPr>
            <w:t xml:space="preserve">dostawę dzbanków filtrujących, filtrów do wody oraz akcesoriów do ekspresów użytkowanych </w:t>
          </w:r>
          <w:r w:rsidR="00F83C49">
            <w:rPr>
              <w:rFonts w:ascii="Tahoma" w:hAnsi="Tahoma" w:cs="Tahoma"/>
              <w:b/>
              <w:sz w:val="20"/>
              <w:szCs w:val="20"/>
            </w:rPr>
            <w:t xml:space="preserve"> </w:t>
          </w:r>
          <w:r w:rsidR="00F83C49" w:rsidRPr="00F83C49">
            <w:rPr>
              <w:rFonts w:ascii="Tahoma" w:hAnsi="Tahoma" w:cs="Tahoma"/>
              <w:b/>
              <w:sz w:val="20"/>
              <w:szCs w:val="20"/>
            </w:rPr>
            <w:t>w Śl. OR ARiMR</w:t>
          </w:r>
          <w:r w:rsidR="00AA2300" w:rsidRPr="00B90C56">
            <w:rPr>
              <w:rFonts w:ascii="Tahoma" w:hAnsi="Tahoma" w:cs="Tahoma"/>
              <w:b/>
              <w:sz w:val="20"/>
              <w:szCs w:val="20"/>
            </w:rPr>
            <w:t xml:space="preserve"> według specyfikacji</w:t>
          </w:r>
          <w:r w:rsidR="005269A3" w:rsidRPr="00B90C56">
            <w:rPr>
              <w:rFonts w:ascii="Tahoma" w:hAnsi="Tahoma" w:cs="Tahoma"/>
              <w:b/>
              <w:sz w:val="20"/>
              <w:szCs w:val="20"/>
            </w:rPr>
            <w:t xml:space="preserve"> </w:t>
          </w:r>
          <w:r w:rsidR="00CB56DC" w:rsidRPr="00B90C56">
            <w:rPr>
              <w:rFonts w:ascii="Tahoma" w:hAnsi="Tahoma" w:cs="Tahoma"/>
              <w:b/>
              <w:sz w:val="20"/>
              <w:szCs w:val="20"/>
            </w:rPr>
            <w:t xml:space="preserve">wskazanej </w:t>
          </w:r>
          <w:r w:rsidR="005269A3" w:rsidRPr="00B90C56">
            <w:rPr>
              <w:rFonts w:ascii="Tahoma" w:hAnsi="Tahoma" w:cs="Tahoma"/>
              <w:b/>
              <w:sz w:val="20"/>
              <w:szCs w:val="20"/>
            </w:rPr>
            <w:t>w zapytaniu ofertowym</w:t>
          </w:r>
        </w:sdtContent>
      </w:sdt>
      <w:r w:rsidRPr="00B90C56">
        <w:rPr>
          <w:rFonts w:ascii="Tahoma" w:hAnsi="Tahoma" w:cs="Tahoma"/>
          <w:sz w:val="20"/>
          <w:szCs w:val="20"/>
        </w:rPr>
        <w:t xml:space="preserve"> składam(y) niniejszą ofertę</w:t>
      </w:r>
      <w:r w:rsidR="00B90C56" w:rsidRPr="00B90C56">
        <w:rPr>
          <w:rFonts w:ascii="Tahoma" w:hAnsi="Tahoma" w:cs="Tahoma"/>
          <w:sz w:val="20"/>
          <w:szCs w:val="20"/>
        </w:rPr>
        <w:t>.</w:t>
      </w:r>
    </w:p>
    <w:p w14:paraId="3CC42DCD" w14:textId="77777777" w:rsidR="00EE6DD7" w:rsidRPr="00B90C56" w:rsidRDefault="00EE6DD7" w:rsidP="00EE6DD7">
      <w:pPr>
        <w:pStyle w:val="Tekstpodstawowy"/>
        <w:rPr>
          <w:rFonts w:ascii="Tahoma" w:hAnsi="Tahoma" w:cs="Tahoma"/>
          <w:b/>
          <w:sz w:val="20"/>
          <w:szCs w:val="20"/>
        </w:rPr>
      </w:pPr>
    </w:p>
    <w:p w14:paraId="4D1DE89D" w14:textId="77777777" w:rsidR="00EE6DD7" w:rsidRPr="00B90C56" w:rsidRDefault="00EE6DD7" w:rsidP="00EE6DD7">
      <w:pPr>
        <w:pStyle w:val="Tekstpodstawowy"/>
        <w:rPr>
          <w:rFonts w:ascii="Tahoma" w:hAnsi="Tahoma" w:cs="Tahoma"/>
          <w:b/>
          <w:sz w:val="20"/>
          <w:szCs w:val="20"/>
        </w:rPr>
      </w:pPr>
      <w:r w:rsidRPr="00B90C56">
        <w:rPr>
          <w:rFonts w:ascii="Tahoma" w:hAnsi="Tahoma" w:cs="Tahoma"/>
          <w:b/>
          <w:sz w:val="20"/>
          <w:szCs w:val="20"/>
        </w:rPr>
        <w:t>Oferuję(my) wykonanie przedmiotu zamówienia w zakresie określonym w zapytaniu ofertowym za cenę:</w:t>
      </w:r>
    </w:p>
    <w:p w14:paraId="0F71B265" w14:textId="77777777" w:rsidR="00EE6DD7" w:rsidRPr="00B90C56" w:rsidRDefault="00EE6DD7" w:rsidP="00EE6DD7">
      <w:pPr>
        <w:pStyle w:val="Tekstpodstawowy"/>
        <w:rPr>
          <w:rFonts w:ascii="Tahoma" w:hAnsi="Tahoma" w:cs="Tahoma"/>
          <w:b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709"/>
        <w:gridCol w:w="1276"/>
        <w:gridCol w:w="1417"/>
        <w:gridCol w:w="851"/>
        <w:gridCol w:w="1417"/>
      </w:tblGrid>
      <w:tr w:rsidR="00CC4859" w:rsidRPr="00B90C56" w14:paraId="18A35FB0" w14:textId="77777777" w:rsidTr="00D8264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57AA0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0CDC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51BA" w14:textId="77777777" w:rsidR="00CC4859" w:rsidRPr="00B90C56" w:rsidRDefault="00CC4859" w:rsidP="00EE6D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C2582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Cena netto (w PLN)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D5F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Wartość netto</w:t>
            </w:r>
          </w:p>
          <w:p w14:paraId="411443A1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(w PLN)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4138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Stawka VAT</w:t>
            </w:r>
          </w:p>
          <w:p w14:paraId="7D99D0FD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7D56" w14:textId="77777777" w:rsidR="00CC4859" w:rsidRPr="00B90C56" w:rsidRDefault="00CC4859" w:rsidP="00CC48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Wartość brutto</w:t>
            </w:r>
          </w:p>
          <w:p w14:paraId="681C16CB" w14:textId="77777777" w:rsidR="00CC4859" w:rsidRPr="00B90C56" w:rsidRDefault="00CC4859" w:rsidP="00CC485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/>
                <w:bCs/>
                <w:sz w:val="20"/>
                <w:szCs w:val="20"/>
              </w:rPr>
              <w:t>(w PLN)</w:t>
            </w:r>
          </w:p>
        </w:tc>
      </w:tr>
      <w:tr w:rsidR="00CC4859" w:rsidRPr="00B90C56" w14:paraId="3B6FEA23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92AB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3991" w14:textId="3BB07788" w:rsidR="00D8264B" w:rsidRPr="00B90C56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Tabletki czyszczące Jura - 25 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5188" w14:textId="51B2534F" w:rsidR="00CC485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B0F0" w14:textId="77777777" w:rsidR="00AD7CE4" w:rsidRPr="00B90C56" w:rsidRDefault="00AD7CE4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BA2" w14:textId="77777777" w:rsidR="00CC4859" w:rsidRPr="00B90C56" w:rsidRDefault="00CC485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B60486" w14:textId="77777777" w:rsidR="00CC4859" w:rsidRPr="00B90C56" w:rsidRDefault="00CC485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E3D" w14:textId="77777777" w:rsidR="00CC4859" w:rsidRPr="00B90C56" w:rsidRDefault="00CC485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64B" w:rsidRPr="00B90C56" w14:paraId="4199B450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23D8" w14:textId="77777777" w:rsidR="00D8264B" w:rsidRPr="00B90C56" w:rsidRDefault="00D8264B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0C56">
              <w:rPr>
                <w:rFonts w:ascii="Tahoma" w:hAnsi="Tahoma" w:cs="Tahoma"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86CE" w14:textId="383915F7" w:rsidR="00D8264B" w:rsidRPr="00B90C56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Tabletki do czyszczenia systemu mleka Jura CLICK&amp;CLEAN 90g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8985" w14:textId="5486598F" w:rsidR="00D8264B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8777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9308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2797998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6DF9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64B" w:rsidRPr="00B90C56" w14:paraId="35FA7B98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2626" w14:textId="23BEA088" w:rsidR="00D8264B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C388" w14:textId="31E5DCB9" w:rsidR="00D8264B" w:rsidRPr="00B90C56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Wlot powietrza spieniacza do ekspresów Jura - walec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11F3" w14:textId="7F567123" w:rsidR="00D8264B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4D13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BBC6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C928E18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0F86" w14:textId="77777777" w:rsidR="00D8264B" w:rsidRPr="00B90C56" w:rsidRDefault="00D8264B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7801B841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8462" w14:textId="63214417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8875" w14:textId="69C587B1" w:rsidR="00F83C49" w:rsidRPr="00B90C56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Zestaw akcesoriów do systemów mlecznych Jura HP1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B6B7" w14:textId="59F3806B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4586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049D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6A0E5A9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4A13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163F3137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F72A" w14:textId="0E3E1986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FA8D" w14:textId="208271CE" w:rsidR="00F83C49" w:rsidRPr="00B90C56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Zestaw wymiennych końcówek do dysz spieniających JURA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31B" w14:textId="0CA1A81A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DF8E8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BBAB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1064B5D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0A20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39BC6CAB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E5FB" w14:textId="7F65E41F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A135" w14:textId="387DC655" w:rsidR="00F83C49" w:rsidRPr="00F83C49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Tabletki odkamieniające Jura - 36szt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2B9F" w14:textId="2D47D3CE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4388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B143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6DB5718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01F2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52021C01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7A0B" w14:textId="02ED6D2E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ADDF" w14:textId="0A958568" w:rsidR="00F83C49" w:rsidRPr="00F83C49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Tabletki czyszczące do ekspresu NIVONA NIRT 701 - 10szt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0E7D" w14:textId="12964100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EC061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2373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B7E74B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D08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25380013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0E20" w14:textId="6982312F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B82B" w14:textId="02149048" w:rsidR="00F83C49" w:rsidRPr="00F83C49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Odkamieniacz w płynie NIVONA NIRK 703 - 500ml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1B99" w14:textId="126D433C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651F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1401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CD5379D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664A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38D9A9F3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9BE8" w14:textId="42A5D01D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C76E" w14:textId="26A595E5" w:rsidR="00F83C49" w:rsidRPr="00F83C49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Płyn do czyszczenia spieniaczy NIVONA CreamClean NICC 705 - 500ml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B0FC" w14:textId="3BFA9312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8E4A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F16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FEC9D4A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18F7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0ED16643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690D" w14:textId="6A2829D5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F4EF" w14:textId="7F7D3F5A" w:rsidR="00F83C49" w:rsidRPr="00F83C49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Dzbanek filtrujący AQUAPHOR AMETHYST 2,8 l Czarny + wkład B25 Maxfor Plus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4D2B" w14:textId="748886DE" w:rsidR="00F83C49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2404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8C89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75C50DE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1A1C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3C49" w:rsidRPr="00B90C56" w14:paraId="188EFC01" w14:textId="77777777" w:rsidTr="00D8264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FC99" w14:textId="3A29CC90" w:rsidR="00F83C49" w:rsidRPr="00B90C56" w:rsidRDefault="00F83C49" w:rsidP="00CB0E5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5A50" w14:textId="5495878E" w:rsidR="00F83C49" w:rsidRPr="00F83C49" w:rsidRDefault="00F83C49" w:rsidP="00D8264B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3C49">
              <w:rPr>
                <w:rFonts w:ascii="Tahoma" w:hAnsi="Tahoma" w:cs="Tahoma"/>
                <w:sz w:val="20"/>
                <w:szCs w:val="20"/>
              </w:rPr>
              <w:t>Wkład filtrujący wodę AQUAPHOR Mg+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9C02" w14:textId="08EF1148" w:rsidR="00F83C49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9D69D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0F5D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C7943D1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8B61" w14:textId="77777777" w:rsidR="00F83C49" w:rsidRPr="00B90C56" w:rsidRDefault="00F83C4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4859" w:rsidRPr="00B90C56" w14:paraId="34CFB3F2" w14:textId="77777777" w:rsidTr="00CC4859">
        <w:trPr>
          <w:trHeight w:val="51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00E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0C56">
              <w:rPr>
                <w:rFonts w:ascii="Tahoma" w:hAnsi="Tahoma" w:cs="Tahoma"/>
                <w:sz w:val="20"/>
                <w:szCs w:val="20"/>
              </w:rPr>
              <w:t>SUMA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60211F" w14:textId="77777777" w:rsidR="00CC4859" w:rsidRPr="00B90C56" w:rsidRDefault="00CC485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6E37BA8" w14:textId="77777777" w:rsidR="00CC4859" w:rsidRPr="00B90C56" w:rsidRDefault="00CC4859" w:rsidP="00CB0E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83E4" w14:textId="77777777" w:rsidR="00CC4859" w:rsidRPr="00B90C56" w:rsidRDefault="00CC4859" w:rsidP="00AD7CE4">
            <w:pPr>
              <w:pStyle w:val="Bezodstpw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3716E5" w14:textId="77777777" w:rsidR="00EE6DD7" w:rsidRPr="00B90C56" w:rsidRDefault="00EE6DD7" w:rsidP="00EE6DD7">
      <w:pPr>
        <w:spacing w:line="360" w:lineRule="auto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lastRenderedPageBreak/>
        <w:t>Słownie  łączna cena brutto zł:...................................................................................................................</w:t>
      </w:r>
    </w:p>
    <w:p w14:paraId="1F7609B6" w14:textId="77777777" w:rsidR="00D8264B" w:rsidRPr="00B90C56" w:rsidRDefault="00D8264B" w:rsidP="00EE6DD7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0E5F5FA4" w14:textId="7D277B69" w:rsidR="00EE6DD7" w:rsidRPr="00B90C56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  <w:r w:rsidRPr="00B90C56">
        <w:rPr>
          <w:rFonts w:ascii="Tahoma" w:hAnsi="Tahoma" w:cs="Tahoma"/>
          <w:b/>
          <w:sz w:val="20"/>
          <w:szCs w:val="20"/>
        </w:rPr>
        <w:t xml:space="preserve">Termin realizacji:  </w:t>
      </w:r>
      <w:r w:rsidR="00F83C49">
        <w:rPr>
          <w:rFonts w:ascii="Tahoma" w:hAnsi="Tahoma" w:cs="Tahoma"/>
          <w:b/>
          <w:sz w:val="20"/>
          <w:szCs w:val="20"/>
        </w:rPr>
        <w:t xml:space="preserve">10 </w:t>
      </w:r>
      <w:r w:rsidR="00D8264B" w:rsidRPr="00B90C56">
        <w:rPr>
          <w:rFonts w:ascii="Tahoma" w:hAnsi="Tahoma" w:cs="Tahoma"/>
          <w:b/>
          <w:sz w:val="20"/>
          <w:szCs w:val="20"/>
        </w:rPr>
        <w:t>dni kalendarzowych od dnia założenia zamówienia przez Zamawiającego</w:t>
      </w:r>
      <w:r w:rsidR="00E50ED6" w:rsidRPr="00B90C56">
        <w:rPr>
          <w:rFonts w:ascii="Tahoma" w:hAnsi="Tahoma" w:cs="Tahoma"/>
          <w:b/>
          <w:sz w:val="20"/>
          <w:szCs w:val="20"/>
        </w:rPr>
        <w:t>.</w:t>
      </w:r>
    </w:p>
    <w:p w14:paraId="7BE4C5DB" w14:textId="03D2B5CF" w:rsidR="00EE6DD7" w:rsidRPr="00B90C56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  <w:r w:rsidRPr="00B90C56">
        <w:rPr>
          <w:rFonts w:ascii="Tahoma" w:hAnsi="Tahoma" w:cs="Tahoma"/>
          <w:b/>
          <w:sz w:val="20"/>
          <w:szCs w:val="20"/>
        </w:rPr>
        <w:t>Warunki gwarancji:</w:t>
      </w:r>
      <w:r w:rsidR="00D8264B" w:rsidRPr="00B90C56">
        <w:rPr>
          <w:rFonts w:ascii="Tahoma" w:hAnsi="Tahoma" w:cs="Tahoma"/>
          <w:b/>
          <w:sz w:val="20"/>
          <w:szCs w:val="20"/>
        </w:rPr>
        <w:t xml:space="preserve"> </w:t>
      </w:r>
    </w:p>
    <w:p w14:paraId="12875401" w14:textId="11A9B453" w:rsidR="00A72A36" w:rsidRPr="00B90C56" w:rsidRDefault="00A72A36" w:rsidP="00EE6DD7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  <w:r w:rsidRPr="00B90C56">
        <w:rPr>
          <w:rFonts w:ascii="Tahoma" w:hAnsi="Tahoma" w:cs="Tahoma"/>
          <w:b/>
          <w:sz w:val="20"/>
          <w:szCs w:val="20"/>
        </w:rPr>
        <w:t>Termin płatności:</w:t>
      </w:r>
      <w:r w:rsidR="00D8264B" w:rsidRPr="00B90C56">
        <w:rPr>
          <w:rFonts w:ascii="Tahoma" w:hAnsi="Tahoma" w:cs="Tahoma"/>
          <w:b/>
          <w:sz w:val="20"/>
          <w:szCs w:val="20"/>
        </w:rPr>
        <w:t xml:space="preserve"> </w:t>
      </w:r>
      <w:r w:rsidR="00B9648F" w:rsidRPr="00B90C56">
        <w:rPr>
          <w:rFonts w:ascii="Tahoma" w:hAnsi="Tahoma" w:cs="Tahoma"/>
          <w:b/>
          <w:sz w:val="20"/>
          <w:szCs w:val="20"/>
        </w:rPr>
        <w:t>Przelew 21 dni od poprawnie wystawionej faktury oraz wskazania nr konta Wykonawcy, które widnieje na wykazie rachunków w tzw.” białej liście VAT’’.</w:t>
      </w:r>
    </w:p>
    <w:p w14:paraId="785E5242" w14:textId="77777777" w:rsidR="00EE6DD7" w:rsidRPr="00B90C56" w:rsidRDefault="00EE6DD7" w:rsidP="00EE6DD7">
      <w:pPr>
        <w:pStyle w:val="Tekstpodstawowy"/>
        <w:spacing w:line="360" w:lineRule="auto"/>
        <w:rPr>
          <w:rFonts w:ascii="Tahoma" w:hAnsi="Tahoma" w:cs="Tahoma"/>
          <w:b/>
          <w:sz w:val="20"/>
          <w:szCs w:val="20"/>
        </w:rPr>
      </w:pPr>
      <w:r w:rsidRPr="00B90C56">
        <w:rPr>
          <w:rFonts w:ascii="Tahoma" w:hAnsi="Tahoma" w:cs="Tahoma"/>
          <w:b/>
          <w:sz w:val="20"/>
          <w:szCs w:val="20"/>
        </w:rPr>
        <w:t>Oświadczamy, że:</w:t>
      </w:r>
    </w:p>
    <w:p w14:paraId="55869D65" w14:textId="1B81DEDF" w:rsidR="00EE6DD7" w:rsidRPr="00B90C56" w:rsidRDefault="00EE6DD7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Z</w:t>
      </w:r>
      <w:r w:rsidR="008249B6" w:rsidRPr="00B90C56">
        <w:rPr>
          <w:rFonts w:ascii="Tahoma" w:hAnsi="Tahoma" w:cs="Tahoma"/>
          <w:sz w:val="20"/>
          <w:szCs w:val="20"/>
        </w:rPr>
        <w:t>apoznaliśmy</w:t>
      </w:r>
      <w:r w:rsidRPr="00B90C56">
        <w:rPr>
          <w:rFonts w:ascii="Tahoma" w:hAnsi="Tahoma" w:cs="Tahoma"/>
          <w:sz w:val="20"/>
          <w:szCs w:val="20"/>
        </w:rPr>
        <w:t xml:space="preserve"> się z </w:t>
      </w:r>
      <w:r w:rsidR="00D8264B" w:rsidRPr="00B90C56">
        <w:rPr>
          <w:rFonts w:ascii="Tahoma" w:hAnsi="Tahoma" w:cs="Tahoma"/>
          <w:sz w:val="20"/>
          <w:szCs w:val="20"/>
        </w:rPr>
        <w:t>warunkami udzielenia zamówienia i płatności oraz</w:t>
      </w:r>
      <w:r w:rsidRPr="00B90C56">
        <w:rPr>
          <w:rFonts w:ascii="Tahoma" w:hAnsi="Tahoma" w:cs="Tahoma"/>
          <w:sz w:val="20"/>
          <w:szCs w:val="20"/>
        </w:rPr>
        <w:t xml:space="preserve"> przyjmujemy je i nie wnosimy do nich zastrzeżeń</w:t>
      </w:r>
      <w:r w:rsidR="00AC3E94" w:rsidRPr="00B90C56">
        <w:rPr>
          <w:rFonts w:ascii="Tahoma" w:hAnsi="Tahoma" w:cs="Tahoma"/>
          <w:sz w:val="20"/>
          <w:szCs w:val="20"/>
        </w:rPr>
        <w:t>;</w:t>
      </w:r>
    </w:p>
    <w:p w14:paraId="28854C00" w14:textId="6EB346C5" w:rsidR="002F4842" w:rsidRPr="00B90C56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Zapoznaliśmy się z warunkami postanowień umowy oraz przyjmujemy je i nie wnosimy do nich zastrzeżeń ( jeżeli dołączono do Zapytania ofertowego)</w:t>
      </w:r>
      <w:r w:rsidR="00AC3E94" w:rsidRPr="00B90C56">
        <w:rPr>
          <w:rFonts w:ascii="Tahoma" w:hAnsi="Tahoma" w:cs="Tahoma"/>
          <w:sz w:val="20"/>
          <w:szCs w:val="20"/>
        </w:rPr>
        <w:t>;</w:t>
      </w:r>
    </w:p>
    <w:p w14:paraId="6D7124DF" w14:textId="4726F132" w:rsidR="002F4842" w:rsidRPr="00B90C56" w:rsidRDefault="00EE6DD7" w:rsidP="002F484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P</w:t>
      </w:r>
      <w:r w:rsidR="008249B6" w:rsidRPr="00B90C56">
        <w:rPr>
          <w:rFonts w:ascii="Tahoma" w:hAnsi="Tahoma" w:cs="Tahoma"/>
          <w:sz w:val="20"/>
          <w:szCs w:val="20"/>
        </w:rPr>
        <w:t>ozyskaliśmy</w:t>
      </w:r>
      <w:r w:rsidRPr="00B90C56">
        <w:rPr>
          <w:rFonts w:ascii="Tahoma" w:hAnsi="Tahoma" w:cs="Tahoma"/>
          <w:sz w:val="20"/>
          <w:szCs w:val="20"/>
        </w:rPr>
        <w:t xml:space="preserve"> wszystkie informacje pozwalające na sporządzenie oferty oraz wykonanie w/w zamówienia</w:t>
      </w:r>
      <w:r w:rsidR="00AC3E94" w:rsidRPr="00B90C56">
        <w:rPr>
          <w:rFonts w:ascii="Tahoma" w:hAnsi="Tahoma" w:cs="Tahoma"/>
          <w:sz w:val="20"/>
          <w:szCs w:val="20"/>
        </w:rPr>
        <w:t>;</w:t>
      </w:r>
    </w:p>
    <w:p w14:paraId="47E37D5A" w14:textId="44D94D9D" w:rsidR="00EE6DD7" w:rsidRPr="00B90C56" w:rsidRDefault="008249B6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Z</w:t>
      </w:r>
      <w:r w:rsidR="00EE6DD7" w:rsidRPr="00B90C56">
        <w:rPr>
          <w:rFonts w:ascii="Tahoma" w:hAnsi="Tahoma" w:cs="Tahoma"/>
          <w:sz w:val="20"/>
          <w:szCs w:val="20"/>
        </w:rPr>
        <w:t xml:space="preserve">obowiązujemy się do wykonania zamówienia w terminie i na warunkach określonych w </w:t>
      </w:r>
      <w:r w:rsidR="00622C64" w:rsidRPr="00B90C56">
        <w:rPr>
          <w:rFonts w:ascii="Tahoma" w:hAnsi="Tahoma" w:cs="Tahoma"/>
          <w:sz w:val="20"/>
          <w:szCs w:val="20"/>
        </w:rPr>
        <w:t>Z</w:t>
      </w:r>
      <w:r w:rsidR="00EE6DD7" w:rsidRPr="00B90C56">
        <w:rPr>
          <w:rFonts w:ascii="Tahoma" w:hAnsi="Tahoma" w:cs="Tahoma"/>
          <w:sz w:val="20"/>
          <w:szCs w:val="20"/>
        </w:rPr>
        <w:t>apytaniu ofertowym</w:t>
      </w:r>
      <w:r w:rsidR="00AC3E94" w:rsidRPr="00B90C56">
        <w:rPr>
          <w:rFonts w:ascii="Tahoma" w:hAnsi="Tahoma" w:cs="Tahoma"/>
          <w:sz w:val="20"/>
          <w:szCs w:val="20"/>
        </w:rPr>
        <w:t>;</w:t>
      </w:r>
    </w:p>
    <w:p w14:paraId="4B6F9F46" w14:textId="4F8E5BDA" w:rsidR="002F4842" w:rsidRPr="00B90C56" w:rsidRDefault="002F4842" w:rsidP="00EE6DD7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 xml:space="preserve">Ceny podane w Formularzu ofertowym nie podlegają zmianom przez okres obowiązywania </w:t>
      </w:r>
      <w:r w:rsidR="00EF0188" w:rsidRPr="00B90C56">
        <w:rPr>
          <w:rFonts w:ascii="Tahoma" w:hAnsi="Tahoma" w:cs="Tahoma"/>
          <w:sz w:val="20"/>
          <w:szCs w:val="20"/>
        </w:rPr>
        <w:t>zamówienia/</w:t>
      </w:r>
      <w:r w:rsidRPr="00B90C56">
        <w:rPr>
          <w:rFonts w:ascii="Tahoma" w:hAnsi="Tahoma" w:cs="Tahoma"/>
          <w:sz w:val="20"/>
          <w:szCs w:val="20"/>
        </w:rPr>
        <w:t>umowy</w:t>
      </w:r>
      <w:r w:rsidR="00AC3E94" w:rsidRPr="00B90C56">
        <w:rPr>
          <w:rFonts w:ascii="Tahoma" w:hAnsi="Tahoma" w:cs="Tahoma"/>
          <w:sz w:val="20"/>
          <w:szCs w:val="20"/>
        </w:rPr>
        <w:t>;</w:t>
      </w:r>
    </w:p>
    <w:p w14:paraId="7D4CCEF7" w14:textId="3491492E" w:rsidR="00095FF6" w:rsidRPr="00B90C56" w:rsidRDefault="008249B6" w:rsidP="00095FF6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Wypełniliśmy</w:t>
      </w:r>
      <w:r w:rsidR="00095FF6" w:rsidRPr="00B90C56">
        <w:rPr>
          <w:rFonts w:ascii="Tahoma" w:hAnsi="Tahoma" w:cs="Tahoma"/>
          <w:sz w:val="20"/>
          <w:szCs w:val="20"/>
        </w:rPr>
        <w:t xml:space="preserve"> obowiązki informacyjne przewidziane w art. 13 lub art. 14 RODO</w:t>
      </w:r>
      <w:r w:rsidR="00095FF6" w:rsidRPr="00B90C56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="00095FF6" w:rsidRPr="00B90C56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</w:t>
      </w:r>
      <w:r w:rsidR="001C1852" w:rsidRPr="00B90C56">
        <w:rPr>
          <w:rFonts w:ascii="Tahoma" w:hAnsi="Tahoma" w:cs="Tahoma"/>
          <w:sz w:val="20"/>
          <w:szCs w:val="20"/>
        </w:rPr>
        <w:t>liśmy</w:t>
      </w:r>
      <w:r w:rsidR="00095FF6" w:rsidRPr="00B90C56">
        <w:rPr>
          <w:rFonts w:ascii="Tahoma" w:hAnsi="Tahoma" w:cs="Tahoma"/>
          <w:sz w:val="20"/>
          <w:szCs w:val="20"/>
        </w:rPr>
        <w:t xml:space="preserve"> w celu ubiegania się o udzielenie zamówienia publicznego w niniejszym postępowaniu</w:t>
      </w:r>
      <w:r w:rsidR="00AC3E94" w:rsidRPr="00B90C56">
        <w:rPr>
          <w:rFonts w:ascii="Tahoma" w:hAnsi="Tahoma" w:cs="Tahoma"/>
          <w:sz w:val="20"/>
          <w:szCs w:val="20"/>
        </w:rPr>
        <w:t>;</w:t>
      </w:r>
      <w:r w:rsidR="00095FF6" w:rsidRPr="00B90C56">
        <w:rPr>
          <w:rFonts w:ascii="Tahoma" w:hAnsi="Tahoma" w:cs="Tahoma"/>
          <w:sz w:val="20"/>
          <w:szCs w:val="20"/>
        </w:rPr>
        <w:t>*</w:t>
      </w:r>
    </w:p>
    <w:p w14:paraId="78E36FE2" w14:textId="01D49524" w:rsidR="00910C32" w:rsidRPr="00B90C56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N</w:t>
      </w:r>
      <w:r w:rsidR="00910C32" w:rsidRPr="00B90C56">
        <w:rPr>
          <w:rFonts w:ascii="Tahoma" w:hAnsi="Tahoma" w:cs="Tahoma"/>
          <w:sz w:val="20"/>
          <w:szCs w:val="20"/>
        </w:rPr>
        <w:t xml:space="preserve">ie zachodzą w stosunku do </w:t>
      </w:r>
      <w:r w:rsidRPr="00B90C56">
        <w:rPr>
          <w:rFonts w:ascii="Tahoma" w:hAnsi="Tahoma" w:cs="Tahoma"/>
          <w:sz w:val="20"/>
          <w:szCs w:val="20"/>
        </w:rPr>
        <w:t>nas</w:t>
      </w:r>
      <w:r w:rsidR="00910C32" w:rsidRPr="00B90C56">
        <w:rPr>
          <w:rFonts w:ascii="Tahoma" w:hAnsi="Tahoma" w:cs="Tahoma"/>
          <w:sz w:val="20"/>
          <w:szCs w:val="20"/>
        </w:rPr>
        <w:t xml:space="preserve"> przesłanki wykluczenia z postępowania na podstawie art.  7 </w:t>
      </w:r>
      <w:r w:rsidR="00B90C56">
        <w:rPr>
          <w:rFonts w:ascii="Tahoma" w:hAnsi="Tahoma" w:cs="Tahoma"/>
          <w:sz w:val="20"/>
          <w:szCs w:val="20"/>
        </w:rPr>
        <w:br/>
      </w:r>
      <w:r w:rsidR="00910C32" w:rsidRPr="00B90C56">
        <w:rPr>
          <w:rFonts w:ascii="Tahoma" w:hAnsi="Tahoma" w:cs="Tahoma"/>
          <w:sz w:val="20"/>
          <w:szCs w:val="20"/>
        </w:rPr>
        <w:t>ust. 1 ustawy z dnia 13 kwietnia 2022 r. o szczególnych rozwiązaniach w zakresie przeciwdziałania wspieraniu agresji na Ukrainę oraz służących ochronie bezpieczeństwa narodowego (Dz. U. poz. 835)</w:t>
      </w:r>
      <w:r w:rsidR="00910C32" w:rsidRPr="00B90C56">
        <w:rPr>
          <w:rFonts w:ascii="Tahoma" w:hAnsi="Tahoma" w:cs="Tahoma"/>
          <w:sz w:val="20"/>
          <w:szCs w:val="20"/>
          <w:vertAlign w:val="superscript"/>
        </w:rPr>
        <w:footnoteReference w:id="2"/>
      </w:r>
      <w:r w:rsidR="00AC3E94" w:rsidRPr="00B90C56">
        <w:rPr>
          <w:rFonts w:ascii="Tahoma" w:hAnsi="Tahoma" w:cs="Tahoma"/>
          <w:sz w:val="20"/>
          <w:szCs w:val="20"/>
        </w:rPr>
        <w:t xml:space="preserve"> oraz art. 5k rozporządzenia 2022/576 w sprawie zmiany rozporządzenia Rady (UE) </w:t>
      </w:r>
      <w:r w:rsidR="00B90C56">
        <w:rPr>
          <w:rFonts w:ascii="Tahoma" w:hAnsi="Tahoma" w:cs="Tahoma"/>
          <w:sz w:val="20"/>
          <w:szCs w:val="20"/>
        </w:rPr>
        <w:br/>
      </w:r>
      <w:r w:rsidR="00AC3E94" w:rsidRPr="00B90C56">
        <w:rPr>
          <w:rFonts w:ascii="Tahoma" w:hAnsi="Tahoma" w:cs="Tahoma"/>
          <w:sz w:val="20"/>
          <w:szCs w:val="20"/>
        </w:rPr>
        <w:t>nr 833/2014 z dnia 31 lipca 2014 r. dotyczącego środków ograniczających w związku z działaniami Rosji destabilizującymi sytuację na Ukrainie (Dz. Urz. UE nr L 229 z 31.7.2014, str. 1);</w:t>
      </w:r>
    </w:p>
    <w:p w14:paraId="484837D3" w14:textId="5D4BA2FB" w:rsidR="00910C32" w:rsidRPr="00B90C56" w:rsidRDefault="008249B6" w:rsidP="00910C32">
      <w:pPr>
        <w:pStyle w:val="Tekstpodstawowywcity2"/>
        <w:numPr>
          <w:ilvl w:val="0"/>
          <w:numId w:val="1"/>
        </w:numPr>
        <w:tabs>
          <w:tab w:val="clear" w:pos="1429"/>
          <w:tab w:val="num" w:pos="540"/>
        </w:tabs>
        <w:ind w:left="540" w:hanging="357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Nie podlegamy</w:t>
      </w:r>
      <w:r w:rsidR="00910C32" w:rsidRPr="00B90C56">
        <w:rPr>
          <w:rFonts w:ascii="Tahoma" w:hAnsi="Tahoma" w:cs="Tahoma"/>
          <w:sz w:val="20"/>
          <w:szCs w:val="20"/>
        </w:rPr>
        <w:t xml:space="preserve"> wykluczeniu z postępowania na podstawie przepisów rozporządzenia Rady Unii Europejskiej nr 833/2014 zmienionego rozporządzeniem (UE) nr 2022/576</w:t>
      </w:r>
      <w:r w:rsidR="00AC3E94" w:rsidRPr="00B90C56">
        <w:rPr>
          <w:rFonts w:ascii="Tahoma" w:hAnsi="Tahoma" w:cs="Tahoma"/>
          <w:sz w:val="20"/>
          <w:szCs w:val="20"/>
        </w:rPr>
        <w:t>.</w:t>
      </w:r>
    </w:p>
    <w:p w14:paraId="167EB0E9" w14:textId="77777777" w:rsidR="00910C32" w:rsidRPr="00B90C56" w:rsidRDefault="00910C32" w:rsidP="00910C32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06ACE1CE" w14:textId="1DA589AB" w:rsidR="00095FF6" w:rsidRPr="00B90C56" w:rsidRDefault="00095FF6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729F16CC" w14:textId="77777777" w:rsidR="00466A48" w:rsidRPr="00B90C56" w:rsidRDefault="00466A48" w:rsidP="00095FF6">
      <w:pPr>
        <w:pStyle w:val="Tekstpodstawowywcity2"/>
        <w:ind w:left="540" w:firstLine="0"/>
        <w:rPr>
          <w:rFonts w:ascii="Tahoma" w:hAnsi="Tahoma" w:cs="Tahoma"/>
          <w:sz w:val="20"/>
          <w:szCs w:val="20"/>
        </w:rPr>
      </w:pPr>
    </w:p>
    <w:p w14:paraId="631BC1D8" w14:textId="77777777" w:rsidR="003452AD" w:rsidRPr="00B90C56" w:rsidRDefault="003452AD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</w:p>
    <w:p w14:paraId="315F49EB" w14:textId="413D2E08" w:rsidR="00EE6DD7" w:rsidRPr="00B90C56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………………………………………</w:t>
      </w:r>
    </w:p>
    <w:p w14:paraId="2FA38B0C" w14:textId="77777777" w:rsidR="00E73966" w:rsidRPr="00B90C56" w:rsidRDefault="00EE6DD7" w:rsidP="00095FF6">
      <w:pPr>
        <w:pStyle w:val="Tekstpodstawowywcity2"/>
        <w:ind w:left="0" w:firstLine="6379"/>
        <w:jc w:val="center"/>
        <w:rPr>
          <w:rFonts w:ascii="Tahoma" w:hAnsi="Tahoma" w:cs="Tahoma"/>
          <w:sz w:val="20"/>
          <w:szCs w:val="20"/>
        </w:rPr>
      </w:pPr>
      <w:r w:rsidRPr="00B90C56">
        <w:rPr>
          <w:rFonts w:ascii="Tahoma" w:hAnsi="Tahoma" w:cs="Tahoma"/>
          <w:sz w:val="20"/>
          <w:szCs w:val="20"/>
        </w:rPr>
        <w:t>(data i podpis wykonawcy)</w:t>
      </w:r>
    </w:p>
    <w:sectPr w:rsidR="00AD202E" w:rsidRPr="00B90C56" w:rsidSect="00E50ED6">
      <w:headerReference w:type="firs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EA84" w14:textId="77777777" w:rsidR="006B7063" w:rsidRDefault="006B7063" w:rsidP="00602026">
      <w:r>
        <w:separator/>
      </w:r>
    </w:p>
  </w:endnote>
  <w:endnote w:type="continuationSeparator" w:id="0">
    <w:p w14:paraId="0730DE11" w14:textId="77777777" w:rsidR="006B7063" w:rsidRDefault="006B7063" w:rsidP="0060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90C7" w14:textId="77777777" w:rsidR="006B7063" w:rsidRDefault="006B7063" w:rsidP="00602026">
      <w:r>
        <w:separator/>
      </w:r>
    </w:p>
  </w:footnote>
  <w:footnote w:type="continuationSeparator" w:id="0">
    <w:p w14:paraId="611B2A62" w14:textId="77777777" w:rsidR="006B7063" w:rsidRDefault="006B7063" w:rsidP="00602026">
      <w:r>
        <w:continuationSeparator/>
      </w:r>
    </w:p>
  </w:footnote>
  <w:footnote w:id="1">
    <w:p w14:paraId="1D0EA276" w14:textId="54D204D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rozporządzenie </w:t>
      </w:r>
      <w:r w:rsidR="003A16E1" w:rsidRPr="003A16E1">
        <w:rPr>
          <w:rFonts w:ascii="Tahoma" w:hAnsi="Tahoma" w:cs="Tahoma"/>
          <w:sz w:val="14"/>
          <w:szCs w:val="14"/>
        </w:rPr>
        <w:t xml:space="preserve">Parlamentu Europejskiego i Rady (UE) 2016/679 z dnia 27 kwietnia 2016 r. w sprawie ochrony osób fizycznych w związku </w:t>
      </w:r>
      <w:r w:rsidR="003A16E1">
        <w:rPr>
          <w:rFonts w:ascii="Tahoma" w:hAnsi="Tahoma" w:cs="Tahoma"/>
          <w:sz w:val="14"/>
          <w:szCs w:val="14"/>
        </w:rPr>
        <w:br/>
      </w:r>
      <w:r w:rsidR="003A16E1" w:rsidRPr="003A16E1">
        <w:rPr>
          <w:rFonts w:ascii="Tahoma" w:hAnsi="Tahoma" w:cs="Tahoma"/>
          <w:sz w:val="14"/>
          <w:szCs w:val="14"/>
        </w:rPr>
        <w:t>z przetwarzaniem danych osobowych i w sprawie swobodnego przepływu takich danych oraz uchylenia dyrektywy 95/46/WE (ogólne rozporządzenie o ochronie danych) (Dz. Urz. UE L 119 z 04.05.2016, str. 1, Dz. Urz. UE L 127 z 23.05.2018, str. 2 oraz Dz. Urz. UE L 74 z 04.03.2021, str. 35).</w:t>
      </w:r>
    </w:p>
    <w:p w14:paraId="557B4063" w14:textId="77777777" w:rsidR="00095FF6" w:rsidRPr="003A16E1" w:rsidRDefault="00095FF6" w:rsidP="00095FF6">
      <w:pPr>
        <w:pStyle w:val="Tekstprzypisudolnego"/>
        <w:jc w:val="both"/>
        <w:rPr>
          <w:rFonts w:ascii="Tahoma" w:hAnsi="Tahoma" w:cs="Tahoma"/>
          <w:sz w:val="14"/>
          <w:szCs w:val="14"/>
        </w:rPr>
      </w:pPr>
    </w:p>
    <w:p w14:paraId="746206A7" w14:textId="097565D1" w:rsidR="00095FF6" w:rsidRPr="003A16E1" w:rsidRDefault="00095FF6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color w:val="000000"/>
          <w:sz w:val="14"/>
          <w:szCs w:val="14"/>
        </w:rPr>
        <w:t xml:space="preserve">* </w:t>
      </w:r>
      <w:r w:rsidRPr="003A16E1">
        <w:rPr>
          <w:rFonts w:ascii="Tahoma" w:hAnsi="Tahoma" w:cs="Tahoma"/>
          <w:b/>
          <w:color w:val="000000"/>
          <w:sz w:val="14"/>
          <w:szCs w:val="14"/>
        </w:rPr>
        <w:t xml:space="preserve">W przypadku gdy wykonawca </w:t>
      </w:r>
      <w:r w:rsidRPr="003A16E1">
        <w:rPr>
          <w:rFonts w:ascii="Tahoma" w:hAnsi="Tahoma" w:cs="Tahoma"/>
          <w:b/>
          <w:sz w:val="14"/>
          <w:szCs w:val="14"/>
        </w:rPr>
        <w:t>nie przekazuje danych osobowych innych niż bezpośrednio jego dotyczących</w:t>
      </w:r>
      <w:r w:rsidRPr="003A16E1">
        <w:rPr>
          <w:rFonts w:ascii="Tahoma" w:hAnsi="Tahoma" w:cs="Tahoma"/>
          <w:sz w:val="14"/>
          <w:szCs w:val="14"/>
        </w:rPr>
        <w:t xml:space="preserve"> lub zachodzi wyłączenie stosowania obowiązku informacyjnego, stosownie do art. 13 ust. 4 lub art. 14 ust. 5 RODO </w:t>
      </w:r>
      <w:r w:rsidRPr="003A16E1">
        <w:rPr>
          <w:rFonts w:ascii="Tahoma" w:hAnsi="Tahoma" w:cs="Tahoma"/>
          <w:b/>
          <w:sz w:val="14"/>
          <w:szCs w:val="14"/>
        </w:rPr>
        <w:t>treści</w:t>
      </w:r>
      <w:r w:rsidRPr="003A16E1">
        <w:rPr>
          <w:rFonts w:ascii="Tahoma" w:hAnsi="Tahoma" w:cs="Tahoma"/>
          <w:sz w:val="14"/>
          <w:szCs w:val="14"/>
        </w:rPr>
        <w:t xml:space="preserve"> </w:t>
      </w:r>
      <w:r w:rsidRPr="003A16E1">
        <w:rPr>
          <w:rFonts w:ascii="Tahoma" w:hAnsi="Tahoma" w:cs="Tahoma"/>
          <w:b/>
          <w:sz w:val="14"/>
          <w:szCs w:val="14"/>
        </w:rPr>
        <w:t>oświadczenia wykonawca nie składa (usunięcie treści oświadczenia np. przez jego wykreślenie</w:t>
      </w:r>
      <w:r w:rsidRPr="003A16E1">
        <w:rPr>
          <w:rFonts w:ascii="Tahoma" w:hAnsi="Tahoma" w:cs="Tahoma"/>
          <w:sz w:val="14"/>
          <w:szCs w:val="14"/>
        </w:rPr>
        <w:t>).</w:t>
      </w:r>
    </w:p>
    <w:p w14:paraId="77CFB80C" w14:textId="77777777" w:rsidR="00382A32" w:rsidRPr="00B90C56" w:rsidRDefault="00382A32" w:rsidP="00095FF6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2"/>
          <w:szCs w:val="12"/>
        </w:rPr>
      </w:pPr>
    </w:p>
  </w:footnote>
  <w:footnote w:id="2">
    <w:p w14:paraId="159263E9" w14:textId="5005E305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B90C5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90C56">
        <w:rPr>
          <w:rFonts w:ascii="Tahoma" w:hAnsi="Tahoma" w:cs="Tahoma"/>
          <w:sz w:val="16"/>
          <w:szCs w:val="16"/>
        </w:rPr>
        <w:t xml:space="preserve"> </w:t>
      </w:r>
      <w:r w:rsidRPr="003A16E1">
        <w:rPr>
          <w:rFonts w:ascii="Tahoma" w:hAnsi="Tahoma" w:cs="Tahoma"/>
          <w:sz w:val="14"/>
          <w:szCs w:val="14"/>
        </w:rPr>
        <w:t xml:space="preserve">Zgodnie z treścią art. 7 ust. 1 ustawy z dnia 13 kwietnia 2022 r. o szczególnych rozwiązaniach w zakresie przeciwdziałania wspieraniu agresji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na Ukrainę oraz służących ochronie bezpieczeństwa narodowego, zwanej dalej „ustawą”, z postępowania o udzielenie zamówienia publicznego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lub konkursu prowadzonego na podstawie ustawy Pzp wyklucza się:</w:t>
      </w:r>
    </w:p>
    <w:p w14:paraId="2C0F9559" w14:textId="0CE321D1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1) wykonawcę oraz uczestnika konkursu wymienionego w wykazach określonych w rozporządzeniu 765/2006 i rozporządzeniu 269/2014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albo wpisanego na listę na podstawie decyzji w sprawie wpisu na listę rozstrzygającej o zastosowaniu środka, o którym mowa w art. 1 pkt 3 ustawy;</w:t>
      </w:r>
    </w:p>
    <w:p w14:paraId="6CE1378B" w14:textId="00951117" w:rsidR="00910C32" w:rsidRPr="003A16E1" w:rsidRDefault="00910C32" w:rsidP="00B502A2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3A16E1">
        <w:rPr>
          <w:rFonts w:ascii="Tahoma" w:hAnsi="Tahoma" w:cs="Tahoma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na listę na podstawie decyzji w sprawie wpisu na listę rozstrzygającej o zastosowaniu środka, o którym mowa w art. 1 pkt 3 ustawy;</w:t>
      </w:r>
    </w:p>
    <w:p w14:paraId="171CC2E3" w14:textId="095B8D52" w:rsidR="00910C32" w:rsidRDefault="00910C32" w:rsidP="00B502A2">
      <w:pPr>
        <w:pStyle w:val="Tekstprzypisudolnego"/>
        <w:jc w:val="both"/>
      </w:pPr>
      <w:r w:rsidRPr="003A16E1">
        <w:rPr>
          <w:rFonts w:ascii="Tahoma" w:hAnsi="Tahoma" w:cs="Tahoma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3A16E1">
        <w:rPr>
          <w:rFonts w:ascii="Tahoma" w:hAnsi="Tahoma" w:cs="Tahoma"/>
          <w:sz w:val="14"/>
          <w:szCs w:val="14"/>
        </w:rPr>
        <w:br/>
      </w:r>
      <w:r w:rsidRPr="003A16E1">
        <w:rPr>
          <w:rFonts w:ascii="Tahoma" w:hAnsi="Tahoma" w:cs="Tahoma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84B2" w14:textId="7F359F10" w:rsidR="00D8264B" w:rsidRDefault="008C35EF" w:rsidP="00D8264B">
    <w:pPr>
      <w:pStyle w:val="Nagwek"/>
      <w:jc w:val="right"/>
      <w:rPr>
        <w:rFonts w:asciiTheme="minorHAnsi" w:hAnsiTheme="minorHAnsi"/>
        <w:i/>
      </w:rPr>
    </w:pPr>
    <w:r>
      <w:rPr>
        <w:rFonts w:asciiTheme="minorHAnsi" w:hAnsiTheme="minorHAnsi"/>
        <w:i/>
      </w:rPr>
      <w:t>BOR12.2303.</w:t>
    </w:r>
    <w:r w:rsidR="003452AD">
      <w:rPr>
        <w:rFonts w:asciiTheme="minorHAnsi" w:hAnsiTheme="minorHAnsi"/>
        <w:i/>
      </w:rPr>
      <w:t>2</w:t>
    </w:r>
    <w:r>
      <w:rPr>
        <w:rFonts w:asciiTheme="minorHAnsi" w:hAnsiTheme="minorHAnsi"/>
        <w:i/>
      </w:rPr>
      <w:t>.202</w:t>
    </w:r>
    <w:r w:rsidR="003452AD">
      <w:rPr>
        <w:rFonts w:asciiTheme="minorHAnsi" w:hAnsiTheme="minorHAnsi"/>
        <w:i/>
      </w:rPr>
      <w:t>2</w:t>
    </w:r>
    <w:r w:rsidR="00D8264B" w:rsidRPr="00142FBB">
      <w:rPr>
        <w:rFonts w:asciiTheme="minorHAnsi" w:hAnsiTheme="minorHAnsi"/>
        <w:i/>
      </w:rPr>
      <w:t>.RW</w:t>
    </w:r>
  </w:p>
  <w:p w14:paraId="5D697688" w14:textId="77777777" w:rsidR="00A72A36" w:rsidRPr="00D8264B" w:rsidRDefault="00A72A36" w:rsidP="00A72A36">
    <w:pPr>
      <w:pStyle w:val="Nagwek"/>
      <w:rPr>
        <w:rFonts w:asciiTheme="minorHAnsi" w:hAnsiTheme="minorHAnsi"/>
        <w:b/>
        <w:i/>
        <w:sz w:val="22"/>
        <w:szCs w:val="22"/>
      </w:rPr>
    </w:pPr>
  </w:p>
  <w:p w14:paraId="31F51F64" w14:textId="1246C9F7" w:rsidR="00A72A36" w:rsidRDefault="00A72A36">
    <w:pPr>
      <w:pStyle w:val="Nagwek"/>
    </w:pPr>
    <w:r>
      <w:rPr>
        <w:rFonts w:asciiTheme="minorHAnsi" w:hAnsiTheme="minorHAnsi"/>
        <w:i/>
        <w:sz w:val="22"/>
        <w:szCs w:val="22"/>
      </w:rPr>
      <w:t>Załącznik nr 1</w:t>
    </w:r>
    <w:r w:rsidRPr="00602026">
      <w:rPr>
        <w:rFonts w:asciiTheme="minorHAnsi" w:hAnsiTheme="minorHAnsi"/>
        <w:i/>
        <w:sz w:val="22"/>
        <w:szCs w:val="22"/>
      </w:rPr>
      <w:t xml:space="preserve"> </w:t>
    </w:r>
    <w:r w:rsidR="00D8264B">
      <w:rPr>
        <w:rFonts w:asciiTheme="minorHAnsi" w:hAnsiTheme="minorHAnsi"/>
        <w:i/>
        <w:sz w:val="22"/>
        <w:szCs w:val="22"/>
      </w:rPr>
      <w:t xml:space="preserve">do zapytania ofertowego z dnia </w:t>
    </w:r>
    <w:r w:rsidR="003452AD">
      <w:rPr>
        <w:rFonts w:asciiTheme="minorHAnsi" w:hAnsiTheme="minorHAnsi"/>
        <w:i/>
        <w:sz w:val="22"/>
        <w:szCs w:val="22"/>
      </w:rPr>
      <w:t>25</w:t>
    </w:r>
    <w:r w:rsidR="00D8264B">
      <w:rPr>
        <w:rFonts w:asciiTheme="minorHAnsi" w:hAnsiTheme="minorHAnsi"/>
        <w:i/>
        <w:sz w:val="22"/>
        <w:szCs w:val="22"/>
      </w:rPr>
      <w:t>.0</w:t>
    </w:r>
    <w:r w:rsidR="003452AD">
      <w:rPr>
        <w:rFonts w:asciiTheme="minorHAnsi" w:hAnsiTheme="minorHAnsi"/>
        <w:i/>
        <w:sz w:val="22"/>
        <w:szCs w:val="22"/>
      </w:rPr>
      <w:t>5</w:t>
    </w:r>
    <w:r w:rsidR="00D8264B">
      <w:rPr>
        <w:rFonts w:asciiTheme="minorHAnsi" w:hAnsiTheme="minorHAnsi"/>
        <w:i/>
        <w:sz w:val="22"/>
        <w:szCs w:val="22"/>
      </w:rPr>
      <w:t>.20</w:t>
    </w:r>
    <w:r w:rsidR="008C35EF">
      <w:rPr>
        <w:rFonts w:asciiTheme="minorHAnsi" w:hAnsiTheme="minorHAnsi"/>
        <w:i/>
        <w:sz w:val="22"/>
        <w:szCs w:val="22"/>
      </w:rPr>
      <w:t>2</w:t>
    </w:r>
    <w:r w:rsidR="003452AD">
      <w:rPr>
        <w:rFonts w:asciiTheme="minorHAnsi" w:hAnsiTheme="minorHAnsi"/>
        <w:i/>
        <w:sz w:val="22"/>
        <w:szCs w:val="22"/>
      </w:rPr>
      <w:t>2</w:t>
    </w:r>
    <w:r w:rsidR="00D8264B">
      <w:rPr>
        <w:rFonts w:asciiTheme="minorHAnsi" w:hAnsiTheme="minorHAnsi"/>
        <w:i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14C2"/>
    <w:multiLevelType w:val="hybridMultilevel"/>
    <w:tmpl w:val="E6BE842E"/>
    <w:lvl w:ilvl="0" w:tplc="FFFFFFFF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16"/>
      </w:rPr>
    </w:lvl>
    <w:lvl w:ilvl="1" w:tplc="ABA67D66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2388A84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sz w:val="16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05685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D7"/>
    <w:rsid w:val="00014D13"/>
    <w:rsid w:val="0002144D"/>
    <w:rsid w:val="000552D8"/>
    <w:rsid w:val="00095FF6"/>
    <w:rsid w:val="000A170C"/>
    <w:rsid w:val="000B5090"/>
    <w:rsid w:val="001047BD"/>
    <w:rsid w:val="00184E6C"/>
    <w:rsid w:val="00194656"/>
    <w:rsid w:val="001C1852"/>
    <w:rsid w:val="00205DC4"/>
    <w:rsid w:val="0026668D"/>
    <w:rsid w:val="00272921"/>
    <w:rsid w:val="00281813"/>
    <w:rsid w:val="002F4842"/>
    <w:rsid w:val="00303029"/>
    <w:rsid w:val="003452AD"/>
    <w:rsid w:val="00382A32"/>
    <w:rsid w:val="00397265"/>
    <w:rsid w:val="003A16E1"/>
    <w:rsid w:val="00416037"/>
    <w:rsid w:val="00433B89"/>
    <w:rsid w:val="00466A48"/>
    <w:rsid w:val="004C6568"/>
    <w:rsid w:val="0051055C"/>
    <w:rsid w:val="005269A3"/>
    <w:rsid w:val="005B0DDF"/>
    <w:rsid w:val="005B1A10"/>
    <w:rsid w:val="00602026"/>
    <w:rsid w:val="00622C64"/>
    <w:rsid w:val="006330F6"/>
    <w:rsid w:val="006412AB"/>
    <w:rsid w:val="00675018"/>
    <w:rsid w:val="0067520B"/>
    <w:rsid w:val="006B7063"/>
    <w:rsid w:val="006D083C"/>
    <w:rsid w:val="007A38C9"/>
    <w:rsid w:val="007A77DE"/>
    <w:rsid w:val="007E16A1"/>
    <w:rsid w:val="00820B82"/>
    <w:rsid w:val="008249B6"/>
    <w:rsid w:val="00854154"/>
    <w:rsid w:val="00863508"/>
    <w:rsid w:val="00865322"/>
    <w:rsid w:val="0087621C"/>
    <w:rsid w:val="008A2309"/>
    <w:rsid w:val="008C2F8B"/>
    <w:rsid w:val="008C35EF"/>
    <w:rsid w:val="008D1221"/>
    <w:rsid w:val="008F0EFE"/>
    <w:rsid w:val="00910C32"/>
    <w:rsid w:val="00967A2D"/>
    <w:rsid w:val="0097321A"/>
    <w:rsid w:val="00987290"/>
    <w:rsid w:val="009A5F07"/>
    <w:rsid w:val="009B4F4A"/>
    <w:rsid w:val="009C527C"/>
    <w:rsid w:val="009F2D2C"/>
    <w:rsid w:val="00A1559E"/>
    <w:rsid w:val="00A67059"/>
    <w:rsid w:val="00A72A36"/>
    <w:rsid w:val="00A8431D"/>
    <w:rsid w:val="00A91785"/>
    <w:rsid w:val="00AA2300"/>
    <w:rsid w:val="00AA49A2"/>
    <w:rsid w:val="00AB3E9B"/>
    <w:rsid w:val="00AB5535"/>
    <w:rsid w:val="00AC3E94"/>
    <w:rsid w:val="00AD1A08"/>
    <w:rsid w:val="00AD5D18"/>
    <w:rsid w:val="00AD7CE4"/>
    <w:rsid w:val="00AF11D8"/>
    <w:rsid w:val="00B27F31"/>
    <w:rsid w:val="00B3217B"/>
    <w:rsid w:val="00B502A2"/>
    <w:rsid w:val="00B90C56"/>
    <w:rsid w:val="00B9648F"/>
    <w:rsid w:val="00BB4959"/>
    <w:rsid w:val="00C035EE"/>
    <w:rsid w:val="00C04BFD"/>
    <w:rsid w:val="00C25F20"/>
    <w:rsid w:val="00C3458C"/>
    <w:rsid w:val="00C355CD"/>
    <w:rsid w:val="00C35A27"/>
    <w:rsid w:val="00C91EA5"/>
    <w:rsid w:val="00CB56DC"/>
    <w:rsid w:val="00CC4859"/>
    <w:rsid w:val="00CF7500"/>
    <w:rsid w:val="00D8264B"/>
    <w:rsid w:val="00DF4EE6"/>
    <w:rsid w:val="00E1508F"/>
    <w:rsid w:val="00E50ED6"/>
    <w:rsid w:val="00E73966"/>
    <w:rsid w:val="00EA4136"/>
    <w:rsid w:val="00EB7B20"/>
    <w:rsid w:val="00EE6DD7"/>
    <w:rsid w:val="00EF0188"/>
    <w:rsid w:val="00F165BC"/>
    <w:rsid w:val="00F32C63"/>
    <w:rsid w:val="00F37301"/>
    <w:rsid w:val="00F72704"/>
    <w:rsid w:val="00F83C49"/>
    <w:rsid w:val="00F85148"/>
    <w:rsid w:val="00FA124A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84869"/>
  <w15:chartTrackingRefBased/>
  <w15:docId w15:val="{CA19C391-FC6B-4F46-9F37-8A5D8CC0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"/>
    <w:basedOn w:val="Normalny"/>
    <w:link w:val="TekstpodstawowyZnak"/>
    <w:rsid w:val="00EE6DD7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E6DD7"/>
    <w:pPr>
      <w:ind w:left="720" w:hanging="1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E6D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D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D18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C527C"/>
    <w:rPr>
      <w:color w:val="808080"/>
    </w:rPr>
  </w:style>
  <w:style w:type="paragraph" w:customStyle="1" w:styleId="Zadanie">
    <w:name w:val="Zadanie"/>
    <w:basedOn w:val="Normalny"/>
    <w:link w:val="ZadanieZnak"/>
    <w:qFormat/>
    <w:rsid w:val="009C527C"/>
    <w:pPr>
      <w:spacing w:line="360" w:lineRule="auto"/>
      <w:jc w:val="both"/>
    </w:pPr>
    <w:rPr>
      <w:b/>
      <w:sz w:val="22"/>
      <w:szCs w:val="22"/>
    </w:rPr>
  </w:style>
  <w:style w:type="character" w:customStyle="1" w:styleId="ZadanieZnak">
    <w:name w:val="Zadanie Znak"/>
    <w:basedOn w:val="Domylnaczcionkaakapitu"/>
    <w:link w:val="Zadanie"/>
    <w:rsid w:val="009C527C"/>
    <w:rPr>
      <w:rFonts w:ascii="Times New Roman" w:eastAsia="Times New Roman" w:hAnsi="Times New Roman" w:cs="Times New Roman"/>
      <w:b/>
      <w:lang w:eastAsia="pl-PL"/>
    </w:rPr>
  </w:style>
  <w:style w:type="paragraph" w:styleId="Nagwek">
    <w:name w:val="header"/>
    <w:basedOn w:val="Normalny"/>
    <w:link w:val="NagwekZnak"/>
    <w:unhideWhenUsed/>
    <w:rsid w:val="0060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95FF6"/>
    <w:rPr>
      <w:rFonts w:eastAsiaTheme="minorHAnsi"/>
    </w:rPr>
  </w:style>
  <w:style w:type="paragraph" w:styleId="Tekstprzypisudolnego">
    <w:name w:val="footnote text"/>
    <w:basedOn w:val="Normalny"/>
    <w:link w:val="TekstprzypisudolnegoZnak"/>
    <w:unhideWhenUsed/>
    <w:rsid w:val="00095F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5F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095FF6"/>
    <w:rPr>
      <w:vertAlign w:val="superscript"/>
    </w:rPr>
  </w:style>
  <w:style w:type="paragraph" w:styleId="Bezodstpw">
    <w:name w:val="No Spacing"/>
    <w:uiPriority w:val="1"/>
    <w:qFormat/>
    <w:rsid w:val="00AD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1A20F-FC74-48A2-8857-13CD281CA5A8}"/>
      </w:docPartPr>
      <w:docPartBody>
        <w:p w:rsidR="00353ABE" w:rsidRDefault="00DC6F85">
          <w:r w:rsidRPr="00DE3BA7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85"/>
    <w:rsid w:val="000269A1"/>
    <w:rsid w:val="00103F09"/>
    <w:rsid w:val="001256B8"/>
    <w:rsid w:val="002A2510"/>
    <w:rsid w:val="002C1082"/>
    <w:rsid w:val="00353ABE"/>
    <w:rsid w:val="003B1EA6"/>
    <w:rsid w:val="00494087"/>
    <w:rsid w:val="004B66C7"/>
    <w:rsid w:val="005C58BD"/>
    <w:rsid w:val="005F5DD6"/>
    <w:rsid w:val="006223EF"/>
    <w:rsid w:val="00652AF2"/>
    <w:rsid w:val="006D34BF"/>
    <w:rsid w:val="00795A85"/>
    <w:rsid w:val="007D3EF1"/>
    <w:rsid w:val="00814B7E"/>
    <w:rsid w:val="00863F16"/>
    <w:rsid w:val="008B6169"/>
    <w:rsid w:val="00933119"/>
    <w:rsid w:val="00A44537"/>
    <w:rsid w:val="00AF661D"/>
    <w:rsid w:val="00B27F31"/>
    <w:rsid w:val="00C64E0D"/>
    <w:rsid w:val="00C87221"/>
    <w:rsid w:val="00D06123"/>
    <w:rsid w:val="00D70C12"/>
    <w:rsid w:val="00DC6F85"/>
    <w:rsid w:val="00E1575F"/>
    <w:rsid w:val="00E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6F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B56D99E-8190-44C5-BC34-6C1B6AC30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21B7D-46F3-4B01-88AB-49C3695D95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Aneta</dc:creator>
  <cp:keywords/>
  <dc:description/>
  <cp:lastModifiedBy>Wawryło Robert</cp:lastModifiedBy>
  <cp:revision>36</cp:revision>
  <cp:lastPrinted>2025-04-11T10:42:00Z</cp:lastPrinted>
  <dcterms:created xsi:type="dcterms:W3CDTF">2022-05-26T12:24:00Z</dcterms:created>
  <dcterms:modified xsi:type="dcterms:W3CDTF">2025-04-11T10:54:00Z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4bd6a9e2-e9b8-4b9b-89e0-045e653de150</vt:lpwstr>
  </property>
  <property fmtid="{D5CDD505-2E9C-101B-9397-08002B2CF9AE}" pid="3" name="bjSaver">
    <vt:lpwstr>pdfVRGlINtUOLVpkpTohNUPNxggfUn2T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