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6522"/>
        <w:gridCol w:w="1701"/>
        <w:gridCol w:w="2268"/>
        <w:gridCol w:w="2268"/>
        <w:gridCol w:w="992"/>
      </w:tblGrid>
      <w:tr w:rsidR="005B3304" w:rsidRPr="00C42FC0" w14:paraId="35B04D0C" w14:textId="77777777" w:rsidTr="00FF7062">
        <w:trPr>
          <w:trHeight w:val="372"/>
          <w:tblHeader/>
        </w:trPr>
        <w:tc>
          <w:tcPr>
            <w:tcW w:w="1270" w:type="dxa"/>
            <w:shd w:val="clear" w:color="auto" w:fill="auto"/>
            <w:noWrap/>
            <w:vAlign w:val="center"/>
            <w:hideMark/>
          </w:tcPr>
          <w:p w14:paraId="68BC0C35" w14:textId="2408956C" w:rsidR="005B3304" w:rsidRPr="002970EC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970E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Pos.</w:t>
            </w:r>
          </w:p>
        </w:tc>
        <w:tc>
          <w:tcPr>
            <w:tcW w:w="6522" w:type="dxa"/>
            <w:shd w:val="clear" w:color="auto" w:fill="auto"/>
            <w:noWrap/>
            <w:vAlign w:val="center"/>
            <w:hideMark/>
          </w:tcPr>
          <w:p w14:paraId="112D4F2F" w14:textId="3F81B46E" w:rsidR="005B3304" w:rsidRPr="002970EC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970E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Parametry techniczno – użytkowe</w:t>
            </w:r>
            <w:r w:rsidR="00E45ABB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systemu komory hiperbarycznej</w:t>
            </w:r>
            <w:r w:rsidRPr="002970E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14:paraId="12437034" w14:textId="77777777" w:rsidR="005B3304" w:rsidRPr="002970EC" w:rsidRDefault="005B3304" w:rsidP="005B3304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14:paraId="40344239" w14:textId="77777777" w:rsidR="005B3304" w:rsidRPr="002970EC" w:rsidRDefault="005B3304" w:rsidP="005B3304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14:paraId="2FDD5B8D" w14:textId="77777777" w:rsidR="005B3304" w:rsidRPr="002970EC" w:rsidRDefault="005B3304" w:rsidP="005B3304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14:paraId="5A0DF7B4" w14:textId="77777777" w:rsidR="005B3304" w:rsidRPr="002970EC" w:rsidRDefault="005B3304" w:rsidP="005B3304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14:paraId="64E4992B" w14:textId="77777777" w:rsidR="005B3304" w:rsidRPr="002970EC" w:rsidRDefault="005B3304" w:rsidP="005B3304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14:paraId="30D4EC3A" w14:textId="77777777" w:rsidR="005B3304" w:rsidRPr="002970EC" w:rsidRDefault="005B3304" w:rsidP="005B3304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970E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Parametry </w:t>
            </w:r>
          </w:p>
          <w:p w14:paraId="73772C3B" w14:textId="2EA00A29" w:rsidR="005B3304" w:rsidRPr="002970EC" w:rsidRDefault="00B731AB" w:rsidP="005B3304">
            <w:pPr>
              <w:spacing w:after="0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2970E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W</w:t>
            </w:r>
            <w:r w:rsidR="005B3304" w:rsidRPr="002970E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ymagane</w:t>
            </w:r>
            <w:r w:rsidRPr="002970EC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14:paraId="3DE8D85B" w14:textId="77777777" w:rsidR="005B330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right="-107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Oferowany </w:t>
            </w:r>
            <w:r w:rsidRPr="00C42FC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parametr ze wskazaniem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nazwy, </w:t>
            </w:r>
            <w:r w:rsidRPr="00C42FC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modelu, typu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,</w:t>
            </w:r>
            <w:r w:rsidRPr="00C42FC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roku produkcji</w:t>
            </w: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 xml:space="preserve"> elementu/urządzenia/</w:t>
            </w:r>
          </w:p>
          <w:p w14:paraId="28C0FDE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right="-107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systemu itp.</w:t>
            </w:r>
          </w:p>
        </w:tc>
        <w:tc>
          <w:tcPr>
            <w:tcW w:w="2268" w:type="dxa"/>
          </w:tcPr>
          <w:p w14:paraId="0ED8DDB6" w14:textId="77777777" w:rsidR="005B3304" w:rsidRPr="00C42FC0" w:rsidRDefault="005B3304" w:rsidP="007C0C07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right="-107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Potwierdzenie oferowanych parametrów w katalogu/opisie technicznym ze wskazaniem nazwy folderu, gdzie znajduje się katalog/opis techniczny, podanie nr strony, nr  ustępu nr pozycji, w której dany parametr jest opisany</w:t>
            </w:r>
          </w:p>
        </w:tc>
        <w:tc>
          <w:tcPr>
            <w:tcW w:w="992" w:type="dxa"/>
          </w:tcPr>
          <w:p w14:paraId="30BE4657" w14:textId="77777777" w:rsidR="005B330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right="-107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  <w:p w14:paraId="0E9D4C6D" w14:textId="77777777" w:rsidR="005B3304" w:rsidRDefault="005B3304" w:rsidP="007C0C0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4389BCC0" w14:textId="77777777" w:rsidR="005B3304" w:rsidRDefault="005B3304" w:rsidP="007C0C0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161AF2B6" w14:textId="77777777" w:rsidR="005B3304" w:rsidRDefault="005B3304" w:rsidP="007C0C0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  <w:p w14:paraId="22DDE53E" w14:textId="77777777" w:rsidR="005B3304" w:rsidRPr="007C0C07" w:rsidRDefault="005B3304" w:rsidP="007C0C0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C0C07">
              <w:rPr>
                <w:rFonts w:ascii="Tahoma" w:hAnsi="Tahoma" w:cs="Tahoma"/>
                <w:b/>
                <w:bCs/>
                <w:sz w:val="16"/>
                <w:szCs w:val="16"/>
              </w:rPr>
              <w:t>Uwagi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</w:p>
        </w:tc>
      </w:tr>
      <w:tr w:rsidR="00C92E9D" w:rsidRPr="00C92E9D" w14:paraId="77D25B06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7201E16B" w14:textId="5BFADFBA" w:rsidR="00C92E9D" w:rsidRPr="00C92E9D" w:rsidRDefault="00C92E9D" w:rsidP="00C92E9D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92E9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22" w:type="dxa"/>
            <w:shd w:val="clear" w:color="auto" w:fill="auto"/>
            <w:noWrap/>
          </w:tcPr>
          <w:p w14:paraId="4D31AD32" w14:textId="4265C7CC" w:rsidR="00C92E9D" w:rsidRPr="00C92E9D" w:rsidRDefault="00C92E9D" w:rsidP="00C92E9D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92E9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vAlign w:val="center"/>
          </w:tcPr>
          <w:p w14:paraId="05CE4397" w14:textId="55AEC628" w:rsidR="00C92E9D" w:rsidRPr="00C92E9D" w:rsidRDefault="00C92E9D" w:rsidP="00C92E9D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92E9D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2268" w:type="dxa"/>
          </w:tcPr>
          <w:p w14:paraId="5503A4F6" w14:textId="2CF4DFB3" w:rsidR="00C92E9D" w:rsidRPr="00C92E9D" w:rsidRDefault="00C92E9D" w:rsidP="00C92E9D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92E9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268" w:type="dxa"/>
          </w:tcPr>
          <w:p w14:paraId="07DC588C" w14:textId="49369079" w:rsidR="00C92E9D" w:rsidRPr="00C92E9D" w:rsidRDefault="00C92E9D" w:rsidP="00C92E9D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92E9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</w:tcPr>
          <w:p w14:paraId="2B3DAAE8" w14:textId="4D513F82" w:rsidR="00C92E9D" w:rsidRPr="00C92E9D" w:rsidRDefault="00C92E9D" w:rsidP="00C92E9D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r w:rsidRPr="00C92E9D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>6</w:t>
            </w:r>
          </w:p>
        </w:tc>
      </w:tr>
      <w:tr w:rsidR="005B3304" w:rsidRPr="00C42FC0" w14:paraId="3372E692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478890D0" w14:textId="77777777" w:rsidR="005B3304" w:rsidRPr="00C42FC0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D28520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Parametry ogólne</w:t>
            </w:r>
          </w:p>
        </w:tc>
        <w:tc>
          <w:tcPr>
            <w:tcW w:w="1701" w:type="dxa"/>
          </w:tcPr>
          <w:p w14:paraId="6EDFC7E8" w14:textId="77777777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1A0508A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2A457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B89D2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1AA9F4E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5A04485A" w14:textId="77777777" w:rsidR="005B3304" w:rsidRPr="00DC0639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851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hideMark/>
          </w:tcPr>
          <w:p w14:paraId="7158925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sz w:val="20"/>
                <w:szCs w:val="20"/>
              </w:rPr>
              <w:t>Kompletny system leczniczej komory hiperbarycznej, składający się w szczególności z:</w:t>
            </w:r>
          </w:p>
        </w:tc>
        <w:tc>
          <w:tcPr>
            <w:tcW w:w="1701" w:type="dxa"/>
          </w:tcPr>
          <w:p w14:paraId="6DF1FD4C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78F3EB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66319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48A88A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5B3304" w:rsidRPr="00C42FC0" w14:paraId="2A569145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79AE453B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DA2D6B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komory głównej, przeznaczonej dla 12 osób siedzących</w:t>
            </w:r>
          </w:p>
        </w:tc>
        <w:tc>
          <w:tcPr>
            <w:tcW w:w="1701" w:type="dxa"/>
          </w:tcPr>
          <w:p w14:paraId="5B1485CB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D5DAFF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353E5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A4BF9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51CED77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560FCB5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6F7FF0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przedsionka, przeznaczonego dla 2 osób siedzących</w:t>
            </w:r>
          </w:p>
        </w:tc>
        <w:tc>
          <w:tcPr>
            <w:tcW w:w="1701" w:type="dxa"/>
          </w:tcPr>
          <w:p w14:paraId="62FF7B25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E241ED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AC02D9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A1F41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0B14E009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21CEDE66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836C5A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systemu sterowania ręcznego i automatycznego</w:t>
            </w:r>
          </w:p>
        </w:tc>
        <w:tc>
          <w:tcPr>
            <w:tcW w:w="1701" w:type="dxa"/>
          </w:tcPr>
          <w:p w14:paraId="084A306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130906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1F975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FE47C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141B1D8B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3AE36FF8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1.4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24B477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systemu zasilania w sprężone powietrze</w:t>
            </w:r>
          </w:p>
        </w:tc>
        <w:tc>
          <w:tcPr>
            <w:tcW w:w="1701" w:type="dxa"/>
          </w:tcPr>
          <w:p w14:paraId="5D02BB23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CD20C0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251C8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C322C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778EB92F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6F4915C4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1.5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61D4E9D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systemu zwalczania pożaru</w:t>
            </w:r>
          </w:p>
        </w:tc>
        <w:tc>
          <w:tcPr>
            <w:tcW w:w="1701" w:type="dxa"/>
          </w:tcPr>
          <w:p w14:paraId="401C2E88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431E52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32046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DEE1F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FB613D2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396329CC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1.6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C475C5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systemu klimatyzacji wnętrza komory</w:t>
            </w:r>
          </w:p>
        </w:tc>
        <w:tc>
          <w:tcPr>
            <w:tcW w:w="1701" w:type="dxa"/>
          </w:tcPr>
          <w:p w14:paraId="48AE384B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EB2620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68472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7F0A2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790DA6A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37235753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1.7</w:t>
            </w:r>
          </w:p>
        </w:tc>
        <w:tc>
          <w:tcPr>
            <w:tcW w:w="6522" w:type="dxa"/>
            <w:shd w:val="clear" w:color="auto" w:fill="auto"/>
            <w:noWrap/>
          </w:tcPr>
          <w:p w14:paraId="61D9E4B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systemu monitorowania medycznego pacjenta i innych urządzeń medycznych</w:t>
            </w:r>
          </w:p>
        </w:tc>
        <w:tc>
          <w:tcPr>
            <w:tcW w:w="1701" w:type="dxa"/>
          </w:tcPr>
          <w:p w14:paraId="7F273676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E6136B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7DE3D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99F67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241C6A25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3B1814A3" w14:textId="77777777" w:rsidR="005B3304" w:rsidRPr="00DC0639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25DC92EC" w14:textId="79E23AF1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komory hiperbarycznej musi spełniać wszystkie wymagania obowiązując</w:t>
            </w:r>
            <w:r w:rsidR="00C56EC5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ych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norm</w:t>
            </w:r>
          </w:p>
        </w:tc>
        <w:tc>
          <w:tcPr>
            <w:tcW w:w="1701" w:type="dxa"/>
          </w:tcPr>
          <w:p w14:paraId="19FD3C2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2FA7F6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EF5C82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0CCCD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4B5FFF1F" w14:textId="77777777" w:rsidTr="00FF7062">
        <w:trPr>
          <w:trHeight w:val="310"/>
        </w:trPr>
        <w:tc>
          <w:tcPr>
            <w:tcW w:w="1270" w:type="dxa"/>
            <w:shd w:val="clear" w:color="auto" w:fill="auto"/>
            <w:noWrap/>
            <w:hideMark/>
          </w:tcPr>
          <w:p w14:paraId="7120CCD4" w14:textId="77777777" w:rsidR="005B3304" w:rsidRPr="00DC0639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125ED47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k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omor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y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hiperbaryczn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ej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musi być wyprodukowan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y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w oparciu o wdrożony system zarządzania jakością. Należy załączyć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obowiązujący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certyfikat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 potwierdzający wdrożony system jakości jw.</w:t>
            </w:r>
          </w:p>
        </w:tc>
        <w:tc>
          <w:tcPr>
            <w:tcW w:w="1701" w:type="dxa"/>
          </w:tcPr>
          <w:p w14:paraId="5B0A4913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4A2484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BC891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E500E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2B4E1848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3CCB2F70" w14:textId="77777777" w:rsidR="005B3304" w:rsidRPr="00DC0639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59E7BA19" w14:textId="6F4F2400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Do oferty należy dołączyć </w:t>
            </w:r>
            <w:r w:rsidR="0034659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szkic</w:t>
            </w:r>
            <w:r w:rsidR="00346594"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docelow</w:t>
            </w:r>
            <w:r w:rsidR="0034659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ego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rozmieszczenia komory hiperbarycznej i wszystkich urządzeń wchodzących w skład systemu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 xml:space="preserve">który będzie realizowany w ramach wykonania zamówienia. Szkic ma być złożony w pliku pdf. Zamawiający nie dopuszcza złożenia alternatywnych rozwiązań od przedstawionego. Szkic </w:t>
            </w:r>
            <w:r w:rsidR="0034659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ma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uwzględniać pełną drożność komunikacyjną wprowadzenia wózka z pacjentem od otworu drzwiowego pomieszczenia komory do wejścia do komory (ciąg komunikacyjny o szerokości otworu drzwiowego wejścia do pomieszczenia komory przy otwartych obu skrzydłach). Na szkicu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uwidocznione będą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również 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wyraźnie co najmniej następujące wymiary: długość, szerokość i wysokość zbiornika komory, wymiary poszczególnych drzwi komory, wysokość progu wejściowego do komory głównej i przedsionka, średnica okien w świetle, długość przedsionka komory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29DB25D4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lastRenderedPageBreak/>
              <w:t>TAK</w:t>
            </w:r>
          </w:p>
        </w:tc>
        <w:tc>
          <w:tcPr>
            <w:tcW w:w="2268" w:type="dxa"/>
          </w:tcPr>
          <w:p w14:paraId="5746FA3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8F95B9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13C246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00C0BCA" w14:textId="77777777" w:rsidTr="00FF7062">
        <w:trPr>
          <w:trHeight w:val="480"/>
        </w:trPr>
        <w:tc>
          <w:tcPr>
            <w:tcW w:w="1270" w:type="dxa"/>
            <w:shd w:val="clear" w:color="auto" w:fill="auto"/>
            <w:noWrap/>
          </w:tcPr>
          <w:p w14:paraId="6E063BEC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</w:tcPr>
          <w:p w14:paraId="0035CEAA" w14:textId="4653B6AC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Zbiornik ciśnieniowy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wyposażony w płaską podłogę.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Jeżeli wejście do przedsionka lub komory głównej nie jest zlicowane z posadzką, Zamawiający wymaga dostawy elementów  </w:t>
            </w:r>
            <w:r w:rsidR="0034659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maksymalnie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niwelujących wysokość progów przedsionka i komory głównej. Rozwiązanie musi zapewniać bezpieczne zamykanie drzwi do przedsionka i komory głównej.</w:t>
            </w:r>
          </w:p>
        </w:tc>
        <w:tc>
          <w:tcPr>
            <w:tcW w:w="1701" w:type="dxa"/>
          </w:tcPr>
          <w:p w14:paraId="2B460209" w14:textId="41B97762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7C8E88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8DD31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E90FB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15B4539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392CFBFB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0DCB9D7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Max. ciśnienie robocze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zbiornika komory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: 5,0 bar (6,0 ATA).</w:t>
            </w:r>
          </w:p>
        </w:tc>
        <w:tc>
          <w:tcPr>
            <w:tcW w:w="1701" w:type="dxa"/>
          </w:tcPr>
          <w:p w14:paraId="57655498" w14:textId="4840A1EE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56B2E0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D2729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835B8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2E58CAB8" w14:textId="77777777" w:rsidTr="00FF7062">
        <w:trPr>
          <w:trHeight w:val="1020"/>
        </w:trPr>
        <w:tc>
          <w:tcPr>
            <w:tcW w:w="1270" w:type="dxa"/>
            <w:shd w:val="clear" w:color="auto" w:fill="auto"/>
            <w:noWrap/>
            <w:hideMark/>
          </w:tcPr>
          <w:p w14:paraId="11F8A505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hideMark/>
          </w:tcPr>
          <w:p w14:paraId="0ADF6ED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Komora główna w systemie:</w:t>
            </w:r>
          </w:p>
          <w:p w14:paraId="38ACB0A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12 osób siedzących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po 6 siedzeń z każdej strony komory głównej,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z możliwością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wprowadzeni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a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wózków z pacjentami leżącymi. </w:t>
            </w:r>
          </w:p>
          <w:p w14:paraId="5402FD5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Komora powinna mieć możliwość poddawania terapii równocześnie osób leżących i siedzących.</w:t>
            </w:r>
          </w:p>
        </w:tc>
        <w:tc>
          <w:tcPr>
            <w:tcW w:w="1701" w:type="dxa"/>
          </w:tcPr>
          <w:p w14:paraId="11BDF5A8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F85FBF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21FBC4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85995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6098EA53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1F65B117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1B47745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Przedsionek komory zapewnia przebywanie w nim 2 osób siedzących.</w:t>
            </w:r>
          </w:p>
        </w:tc>
        <w:tc>
          <w:tcPr>
            <w:tcW w:w="1701" w:type="dxa"/>
          </w:tcPr>
          <w:p w14:paraId="1F46A477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4203CE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CE25D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8D94F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C533480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65625222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07F5D65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Wewnętrzna średnica zbiornika komory w najszerszym miejscu - min. 2200 mm</w:t>
            </w:r>
          </w:p>
        </w:tc>
        <w:tc>
          <w:tcPr>
            <w:tcW w:w="1701" w:type="dxa"/>
          </w:tcPr>
          <w:p w14:paraId="7D2CA856" w14:textId="75744C3C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 w:rsidR="00FB7EE5">
              <w:rPr>
                <w:rFonts w:ascii="Tahoma" w:hAnsi="Tahoma" w:cs="Tahoma"/>
                <w:bCs/>
                <w:sz w:val="20"/>
                <w:szCs w:val="20"/>
              </w:rPr>
              <w:t>, podać</w:t>
            </w:r>
            <w:r w:rsidR="00C92E9D">
              <w:rPr>
                <w:rFonts w:ascii="Tahoma" w:hAnsi="Tahoma" w:cs="Tahoma"/>
                <w:bCs/>
                <w:sz w:val="20"/>
                <w:szCs w:val="20"/>
              </w:rPr>
              <w:t xml:space="preserve"> w kol. 4</w:t>
            </w:r>
          </w:p>
        </w:tc>
        <w:tc>
          <w:tcPr>
            <w:tcW w:w="2268" w:type="dxa"/>
          </w:tcPr>
          <w:p w14:paraId="3542D83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6C877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96053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716E50F7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3F11CF58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294C295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Przedział długości wewnętrznej komory głównej: 4500 - 5000 mm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+/- 10%</w:t>
            </w:r>
          </w:p>
        </w:tc>
        <w:tc>
          <w:tcPr>
            <w:tcW w:w="1701" w:type="dxa"/>
          </w:tcPr>
          <w:p w14:paraId="69DA447E" w14:textId="087AEF8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 w:rsidR="00FB7EE5">
              <w:rPr>
                <w:rFonts w:ascii="Tahoma" w:hAnsi="Tahoma" w:cs="Tahoma"/>
                <w:bCs/>
                <w:sz w:val="20"/>
                <w:szCs w:val="20"/>
              </w:rPr>
              <w:t>, podać</w:t>
            </w:r>
            <w:r w:rsidR="00A97B9C">
              <w:rPr>
                <w:rFonts w:ascii="Tahoma" w:hAnsi="Tahoma" w:cs="Tahoma"/>
                <w:bCs/>
                <w:sz w:val="20"/>
                <w:szCs w:val="20"/>
              </w:rPr>
              <w:t xml:space="preserve"> w kol. 4</w:t>
            </w:r>
          </w:p>
        </w:tc>
        <w:tc>
          <w:tcPr>
            <w:tcW w:w="2268" w:type="dxa"/>
          </w:tcPr>
          <w:p w14:paraId="758292D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47AEE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0E80C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FFE84D8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3025004E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16896B7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Przedział długości wewnętrznej przedsionka komory: 1100 - 1200 mm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+/- 10%</w:t>
            </w:r>
          </w:p>
        </w:tc>
        <w:tc>
          <w:tcPr>
            <w:tcW w:w="1701" w:type="dxa"/>
          </w:tcPr>
          <w:p w14:paraId="30EC270B" w14:textId="1BE6983C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6EA2AC0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1AEA35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BD4B4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7217B579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023B0AF8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2E207DE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Przedział łącznej, całkowitej długości zbiornika komory: 6000 - 7000 mm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+/- 10%</w:t>
            </w:r>
          </w:p>
        </w:tc>
        <w:tc>
          <w:tcPr>
            <w:tcW w:w="1701" w:type="dxa"/>
          </w:tcPr>
          <w:p w14:paraId="2F8B988F" w14:textId="37B7DD49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19687DE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8B35D4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0EAD3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2F33C499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1299E077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3444F24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Całkowita wysokość komory: 2200 mm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+/- 10%</w:t>
            </w:r>
          </w:p>
        </w:tc>
        <w:tc>
          <w:tcPr>
            <w:tcW w:w="1701" w:type="dxa"/>
          </w:tcPr>
          <w:p w14:paraId="541028DF" w14:textId="590D1B71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0AFCD5F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AA491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C2CCB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73B7CC8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7009E5B0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46BD956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Całkowita szerokość komory: 2300 mm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+/- 10%</w:t>
            </w:r>
          </w:p>
        </w:tc>
        <w:tc>
          <w:tcPr>
            <w:tcW w:w="1701" w:type="dxa"/>
          </w:tcPr>
          <w:p w14:paraId="7219BC60" w14:textId="1E2914A8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605CA9E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DEF0D0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D2FCD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397B191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202EDDF9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410660B7" w14:textId="41B0AFF6" w:rsidR="005B3304" w:rsidRPr="00C42FC0" w:rsidRDefault="005B3304" w:rsidP="00A34EE1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Materiał korpusu komory: stal wg. wymogów </w:t>
            </w:r>
            <w:r w:rsidR="00FB7EE5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dla komór hiperbarycznych</w:t>
            </w:r>
          </w:p>
        </w:tc>
        <w:tc>
          <w:tcPr>
            <w:tcW w:w="1701" w:type="dxa"/>
          </w:tcPr>
          <w:p w14:paraId="2CB91C5B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4819AA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1729C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AB603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024A7F1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7D83E45C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47DC91B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Ciężar całkowity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komory z wyposażeniem, bez zewnętrznych urządzeń stanowiących wyposażenie pomieszczenia technicznego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: nie więcej niż 19 000 kg</w:t>
            </w:r>
          </w:p>
        </w:tc>
        <w:tc>
          <w:tcPr>
            <w:tcW w:w="1701" w:type="dxa"/>
          </w:tcPr>
          <w:p w14:paraId="73CEC95B" w14:textId="08BF3785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5F0FAAE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1B7FA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FC5A6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87FC57C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694B7488" w14:textId="77777777" w:rsidR="005B3304" w:rsidRPr="00C42FC0" w:rsidRDefault="005B3304" w:rsidP="00A34EE1">
            <w:pPr>
              <w:numPr>
                <w:ilvl w:val="0"/>
                <w:numId w:val="17"/>
              </w:numPr>
              <w:autoSpaceDE w:val="0"/>
              <w:snapToGrid w:val="0"/>
              <w:spacing w:before="60" w:after="60" w:line="240" w:lineRule="auto"/>
              <w:ind w:left="284" w:right="-199" w:firstLine="0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6522" w:type="dxa"/>
            <w:shd w:val="clear" w:color="auto" w:fill="auto"/>
            <w:noWrap/>
            <w:hideMark/>
          </w:tcPr>
          <w:p w14:paraId="0EC2772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Zasilanie elektryczne: 3 fazy, 400VAC 50 Hz / 1 faza 230VAC 50Hz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561BC4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181CB7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67408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22C8D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493A226A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18C7F6AC" w14:textId="77777777" w:rsidR="005B3304" w:rsidRPr="00C42FC0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lastRenderedPageBreak/>
              <w:t>II.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A4EE90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Zbiornik ciśnieniowy</w:t>
            </w:r>
          </w:p>
        </w:tc>
        <w:tc>
          <w:tcPr>
            <w:tcW w:w="1701" w:type="dxa"/>
          </w:tcPr>
          <w:p w14:paraId="504F2C8D" w14:textId="77777777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086D0A1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2911A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9668A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7AE59CB3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564722A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20890C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drzwi o wymiarach:</w:t>
            </w:r>
          </w:p>
        </w:tc>
        <w:tc>
          <w:tcPr>
            <w:tcW w:w="1701" w:type="dxa"/>
          </w:tcPr>
          <w:p w14:paraId="1DA7A3D3" w14:textId="77777777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4344949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056BE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08565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B2E872B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55B96F58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5F16799" w14:textId="77777777" w:rsidR="005B3304" w:rsidRPr="00CA0C2C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  <w:highlight w:val="yellow"/>
              </w:rPr>
            </w:pPr>
            <w:r w:rsidRPr="005F717F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wejście bezpośrednie do komory </w:t>
            </w:r>
            <w:r w:rsidRPr="00B97059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głównej: min. 950 x 1800 mm +/- 10% w świetle</w:t>
            </w:r>
          </w:p>
        </w:tc>
        <w:tc>
          <w:tcPr>
            <w:tcW w:w="1701" w:type="dxa"/>
          </w:tcPr>
          <w:p w14:paraId="5920303F" w14:textId="5E6FC306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42E7CEA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1EFE0D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A9181D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2CAC0336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03045EDB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9B7B00E" w14:textId="77777777" w:rsidR="005B3304" w:rsidRPr="00CA0C2C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  <w:highlight w:val="yellow"/>
              </w:rPr>
            </w:pPr>
            <w:r w:rsidRPr="00B97059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wejście bezpośrednie do przedsionka i pomiędzy komorą główną przedsionkiem: min. 700 x 1800 mm +/- 10</w:t>
            </w:r>
            <w:r w:rsidRPr="005F717F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% w świetle</w:t>
            </w:r>
          </w:p>
        </w:tc>
        <w:tc>
          <w:tcPr>
            <w:tcW w:w="1701" w:type="dxa"/>
          </w:tcPr>
          <w:p w14:paraId="76E9E147" w14:textId="20BEDB6B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0574499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3910B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43CA1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4A353324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5E03ED08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hideMark/>
          </w:tcPr>
          <w:p w14:paraId="57A9318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Śluza medyczna w przedziale głównym:</w:t>
            </w:r>
          </w:p>
        </w:tc>
        <w:tc>
          <w:tcPr>
            <w:tcW w:w="1701" w:type="dxa"/>
          </w:tcPr>
          <w:p w14:paraId="10DD2DC2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03123A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832602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A00D9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A4E57AC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75F7C02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C93440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średnica: 300 mm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+/- 10%</w:t>
            </w:r>
          </w:p>
        </w:tc>
        <w:tc>
          <w:tcPr>
            <w:tcW w:w="1701" w:type="dxa"/>
          </w:tcPr>
          <w:p w14:paraId="78A497E0" w14:textId="3FA17CF7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5D63717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B04130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5AF3F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3D79A918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4A862E96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8B606D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długość: 400 mm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+/- 10%</w:t>
            </w:r>
          </w:p>
        </w:tc>
        <w:tc>
          <w:tcPr>
            <w:tcW w:w="1701" w:type="dxa"/>
          </w:tcPr>
          <w:p w14:paraId="1A3016A2" w14:textId="14CBFE91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41E0F9C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DA1DB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B366C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5AF153ED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7F58D349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DAE81F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zabezpieczenie przed przypadkowym otwarciem</w:t>
            </w:r>
          </w:p>
        </w:tc>
        <w:tc>
          <w:tcPr>
            <w:tcW w:w="1701" w:type="dxa"/>
          </w:tcPr>
          <w:p w14:paraId="7ABDCB74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E332DB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C6D494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A1F2E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1D5B0F29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772D7F2A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77466D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Wszystkie drzwi uszczelniane ciśnieniowo.</w:t>
            </w:r>
          </w:p>
        </w:tc>
        <w:tc>
          <w:tcPr>
            <w:tcW w:w="1701" w:type="dxa"/>
          </w:tcPr>
          <w:p w14:paraId="379943C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DCB148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E0091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CA779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28F8932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496164EC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869811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Obserwacyjne okna akrylowe:</w:t>
            </w:r>
          </w:p>
        </w:tc>
        <w:tc>
          <w:tcPr>
            <w:tcW w:w="1701" w:type="dxa"/>
          </w:tcPr>
          <w:p w14:paraId="4289EA2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FE9C19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5B4F11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919F0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55CCD8A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478F03FA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4986C3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wszystkie drzwi: średnica okna w świetle - 250 mm +/- 10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</w:tcPr>
          <w:p w14:paraId="767CE82D" w14:textId="078440B5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30E3F0E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9D666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6EFFE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11D9EFDA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2445E194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7EBB85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korpus komory: średnica w świetle - 300 mm +/- 10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701" w:type="dxa"/>
          </w:tcPr>
          <w:p w14:paraId="190AD531" w14:textId="2ED56F00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4FA1838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3EC96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DC035B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6C577D9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70D3290D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4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.3</w:t>
            </w:r>
          </w:p>
        </w:tc>
        <w:tc>
          <w:tcPr>
            <w:tcW w:w="6522" w:type="dxa"/>
            <w:shd w:val="clear" w:color="auto" w:fill="auto"/>
            <w:noWrap/>
          </w:tcPr>
          <w:p w14:paraId="6FDAD40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minimalna 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liczba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okien: 6 w komorze głównej, 2 w przedsionk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u</w:t>
            </w:r>
          </w:p>
        </w:tc>
        <w:tc>
          <w:tcPr>
            <w:tcW w:w="1701" w:type="dxa"/>
          </w:tcPr>
          <w:p w14:paraId="3904F792" w14:textId="7DA9A766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0E9A6C9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5449A7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E5ED1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11880E81" w14:textId="77777777" w:rsidTr="00FF7062">
        <w:trPr>
          <w:trHeight w:val="154"/>
        </w:trPr>
        <w:tc>
          <w:tcPr>
            <w:tcW w:w="1270" w:type="dxa"/>
            <w:shd w:val="clear" w:color="auto" w:fill="auto"/>
            <w:noWrap/>
            <w:hideMark/>
          </w:tcPr>
          <w:p w14:paraId="4093C0A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F51E9E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Komora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zapewnia możliwość podłączenia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następujących urządzeń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wewnątrz komory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, </w:t>
            </w:r>
            <w:r w:rsidR="00A34EE1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dostarczonych wraz z komorą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:</w:t>
            </w:r>
          </w:p>
          <w:p w14:paraId="04874812" w14:textId="77777777" w:rsidR="005B3304" w:rsidRPr="00C42FC0" w:rsidRDefault="005B3304" w:rsidP="005B3304">
            <w:pPr>
              <w:numPr>
                <w:ilvl w:val="0"/>
                <w:numId w:val="20"/>
              </w:numPr>
              <w:tabs>
                <w:tab w:val="left" w:pos="474"/>
              </w:tabs>
              <w:autoSpaceDE w:val="0"/>
              <w:snapToGrid w:val="0"/>
              <w:spacing w:before="60" w:after="60" w:line="240" w:lineRule="auto"/>
              <w:ind w:left="398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respirator, </w:t>
            </w:r>
          </w:p>
          <w:p w14:paraId="54E48579" w14:textId="77777777" w:rsidR="005B3304" w:rsidRPr="00C42FC0" w:rsidRDefault="005B3304" w:rsidP="005B3304">
            <w:pPr>
              <w:numPr>
                <w:ilvl w:val="0"/>
                <w:numId w:val="20"/>
              </w:numPr>
              <w:tabs>
                <w:tab w:val="left" w:pos="474"/>
              </w:tabs>
              <w:autoSpaceDE w:val="0"/>
              <w:snapToGrid w:val="0"/>
              <w:spacing w:before="60" w:after="60" w:line="240" w:lineRule="auto"/>
              <w:ind w:left="398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pompy infuzyjne,</w:t>
            </w:r>
          </w:p>
          <w:p w14:paraId="5DE14FDE" w14:textId="77777777" w:rsidR="005B3304" w:rsidRPr="00C42FC0" w:rsidRDefault="005B3304" w:rsidP="005B3304">
            <w:pPr>
              <w:numPr>
                <w:ilvl w:val="0"/>
                <w:numId w:val="20"/>
              </w:numPr>
              <w:tabs>
                <w:tab w:val="left" w:pos="474"/>
              </w:tabs>
              <w:autoSpaceDE w:val="0"/>
              <w:snapToGrid w:val="0"/>
              <w:spacing w:before="60" w:after="60" w:line="240" w:lineRule="auto"/>
              <w:ind w:left="398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ssak, </w:t>
            </w:r>
          </w:p>
          <w:p w14:paraId="27C1DA7B" w14:textId="77777777" w:rsidR="005B3304" w:rsidRPr="00A34EE1" w:rsidRDefault="005B3304" w:rsidP="00A34EE1">
            <w:pPr>
              <w:numPr>
                <w:ilvl w:val="0"/>
                <w:numId w:val="20"/>
              </w:numPr>
              <w:tabs>
                <w:tab w:val="left" w:pos="474"/>
              </w:tabs>
              <w:autoSpaceDE w:val="0"/>
              <w:snapToGrid w:val="0"/>
              <w:spacing w:before="60" w:after="60" w:line="240" w:lineRule="auto"/>
              <w:ind w:left="398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monitorowania medycznego pacjenta.</w:t>
            </w:r>
          </w:p>
        </w:tc>
        <w:tc>
          <w:tcPr>
            <w:tcW w:w="1701" w:type="dxa"/>
          </w:tcPr>
          <w:p w14:paraId="52E76A90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2EFF3E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A6C936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25E950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2341204" w14:textId="77777777" w:rsidTr="00FF7062">
        <w:trPr>
          <w:trHeight w:val="240"/>
        </w:trPr>
        <w:tc>
          <w:tcPr>
            <w:tcW w:w="1270" w:type="dxa"/>
            <w:shd w:val="clear" w:color="auto" w:fill="auto"/>
            <w:noWrap/>
            <w:hideMark/>
          </w:tcPr>
          <w:p w14:paraId="2BA11FFD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III.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F54FE6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Wyposażenie komory głównej</w:t>
            </w:r>
          </w:p>
        </w:tc>
        <w:tc>
          <w:tcPr>
            <w:tcW w:w="1701" w:type="dxa"/>
          </w:tcPr>
          <w:p w14:paraId="5AB1B3C7" w14:textId="5AB8824E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6E4AAFC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4596D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2B8AF9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6BEB084C" w14:textId="77777777" w:rsidTr="00FF7062">
        <w:trPr>
          <w:trHeight w:val="765"/>
        </w:trPr>
        <w:tc>
          <w:tcPr>
            <w:tcW w:w="1270" w:type="dxa"/>
            <w:shd w:val="clear" w:color="auto" w:fill="auto"/>
            <w:noWrap/>
            <w:hideMark/>
          </w:tcPr>
          <w:p w14:paraId="22A3C9BF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07F67E6" w14:textId="608CEE79" w:rsidR="005B3304" w:rsidRPr="00C42FC0" w:rsidRDefault="00A34EE1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</w:t>
            </w:r>
            <w:r w:rsidR="005B3304"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iedzenia dla pacjentów: 12 sztuk, z oparciem pleców, składanymi </w:t>
            </w:r>
            <w:r w:rsidR="00BF2FBC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podłokietnikami</w:t>
            </w:r>
            <w:r w:rsidR="005B3304"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, wyłożone materiałem odpornym na chemikalia (szczególnie środki dezynfekcyjne), trudnopalnym i łatwym do czyszczenia. </w:t>
            </w:r>
          </w:p>
        </w:tc>
        <w:tc>
          <w:tcPr>
            <w:tcW w:w="1701" w:type="dxa"/>
          </w:tcPr>
          <w:p w14:paraId="32C18147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489466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15EB8F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E9DDB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1B5874E" w14:textId="77777777" w:rsidTr="00FF7062">
        <w:trPr>
          <w:trHeight w:val="765"/>
        </w:trPr>
        <w:tc>
          <w:tcPr>
            <w:tcW w:w="1270" w:type="dxa"/>
            <w:shd w:val="clear" w:color="auto" w:fill="auto"/>
            <w:noWrap/>
            <w:hideMark/>
          </w:tcPr>
          <w:p w14:paraId="32AA378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7203F4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Oświetlenie LED w górnej części komory, regulowane natężenie światła, możliwość wymiany źródła światła przez przeszkolony personel techniczny Zamawiającego. </w:t>
            </w:r>
          </w:p>
          <w:p w14:paraId="3B288AD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Wydajność światła min. 300 lux (na wysokości siedzeń).</w:t>
            </w:r>
          </w:p>
        </w:tc>
        <w:tc>
          <w:tcPr>
            <w:tcW w:w="1701" w:type="dxa"/>
          </w:tcPr>
          <w:p w14:paraId="1D624FB7" w14:textId="2A399F28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5F98E68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7D010E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42605B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43043BFB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3C14AF07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08B646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komunikacji:</w:t>
            </w:r>
          </w:p>
        </w:tc>
        <w:tc>
          <w:tcPr>
            <w:tcW w:w="1701" w:type="dxa"/>
          </w:tcPr>
          <w:p w14:paraId="7E979A7B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90E637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8097D5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1AD25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7B43E0FE" w14:textId="77777777" w:rsidTr="00FF7062">
        <w:trPr>
          <w:trHeight w:val="315"/>
        </w:trPr>
        <w:tc>
          <w:tcPr>
            <w:tcW w:w="1270" w:type="dxa"/>
            <w:shd w:val="clear" w:color="auto" w:fill="auto"/>
            <w:noWrap/>
            <w:hideMark/>
          </w:tcPr>
          <w:p w14:paraId="147DE713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D16840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- podstawowy, tzw. INTERCOM, z zespołem mikrofonów i głośników, umożliwiający naprzemienną komunikację głosową</w:t>
            </w:r>
          </w:p>
        </w:tc>
        <w:tc>
          <w:tcPr>
            <w:tcW w:w="1701" w:type="dxa"/>
          </w:tcPr>
          <w:p w14:paraId="23D4600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575CC8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354AC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81F94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4C4694B4" w14:textId="77777777" w:rsidTr="00FF7062">
        <w:trPr>
          <w:trHeight w:val="240"/>
        </w:trPr>
        <w:tc>
          <w:tcPr>
            <w:tcW w:w="1270" w:type="dxa"/>
            <w:shd w:val="clear" w:color="auto" w:fill="auto"/>
            <w:noWrap/>
            <w:hideMark/>
          </w:tcPr>
          <w:p w14:paraId="761B5AD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2780F8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- bezprzewodowy telefon (druga ścieżka komunikacji głosowej)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2F82414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48CE70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8820F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6524E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3B934C2D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4AC399DA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3.3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CF21F9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- przycisk przyzwania systemu sygnalizacji alarmowej</w:t>
            </w:r>
          </w:p>
        </w:tc>
        <w:tc>
          <w:tcPr>
            <w:tcW w:w="1701" w:type="dxa"/>
          </w:tcPr>
          <w:p w14:paraId="7FB2535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7353ED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0B8F4D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96504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AD73F2F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1CDE28A6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2" w:type="dxa"/>
            <w:shd w:val="clear" w:color="auto" w:fill="auto"/>
            <w:hideMark/>
          </w:tcPr>
          <w:p w14:paraId="11CA3B0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Elementy umożliwiające montaż lub podwieszenie sprzętu medycznego (np. układów infuzyjnych). </w:t>
            </w:r>
          </w:p>
          <w:p w14:paraId="1647436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Szyna sprzętowa.</w:t>
            </w:r>
          </w:p>
        </w:tc>
        <w:tc>
          <w:tcPr>
            <w:tcW w:w="1701" w:type="dxa"/>
          </w:tcPr>
          <w:p w14:paraId="46F18150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9FAAB1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8145D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61892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BE0C24" w14:paraId="461E95C4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5E9FD9BF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5714EFA" w14:textId="77777777" w:rsidR="005B3304" w:rsidRPr="0087645B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automatów oddechowych dla pacjentów:</w:t>
            </w:r>
          </w:p>
        </w:tc>
        <w:tc>
          <w:tcPr>
            <w:tcW w:w="1701" w:type="dxa"/>
          </w:tcPr>
          <w:p w14:paraId="56EF9773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091ED52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4A34C3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D6EBBD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BE0C24" w14:paraId="72E1A95E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1E644D7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8FC3F66" w14:textId="268842EC" w:rsidR="005B3304" w:rsidRPr="0087645B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12 w komorze głównej. Osobny wlot i wylot gazu oddechowego, zintegrowane mechanicznie na jednej listwie z usytuowaniem nad pacjentam</w:t>
            </w:r>
            <w:r w:rsidR="00A34EE1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i</w:t>
            </w:r>
          </w:p>
        </w:tc>
        <w:tc>
          <w:tcPr>
            <w:tcW w:w="1701" w:type="dxa"/>
          </w:tcPr>
          <w:p w14:paraId="5018E0E1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577F3C0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5CEE8B0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C17CE8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BE0C24" w14:paraId="701C5B9B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562B7A3A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CFCDF4E" w14:textId="77777777" w:rsidR="005B3304" w:rsidRPr="0087645B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 bezpieczeństwa służący do odprowadzania z komory wydychanego powietrza,</w:t>
            </w:r>
          </w:p>
        </w:tc>
        <w:tc>
          <w:tcPr>
            <w:tcW w:w="1701" w:type="dxa"/>
          </w:tcPr>
          <w:p w14:paraId="6C0FA42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F1A4151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489AB8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64339A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BE0C24" w14:paraId="7609589E" w14:textId="77777777" w:rsidTr="00FF7062">
        <w:trPr>
          <w:trHeight w:val="315"/>
        </w:trPr>
        <w:tc>
          <w:tcPr>
            <w:tcW w:w="1270" w:type="dxa"/>
            <w:shd w:val="clear" w:color="auto" w:fill="auto"/>
            <w:noWrap/>
            <w:hideMark/>
          </w:tcPr>
          <w:p w14:paraId="0AF34026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0F0A894" w14:textId="08D88804" w:rsidR="005B3304" w:rsidRPr="0087645B" w:rsidRDefault="005B3304" w:rsidP="002E6F99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opory oddychania &lt; 3 mbar przy 1,5 bar ciśnienia komory i objętości oddychania 22,5 l/min – zgodnie z </w:t>
            </w:r>
            <w:r w:rsidR="00A34EE1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wym</w:t>
            </w:r>
            <w:r w:rsidR="002E6F99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ogami</w:t>
            </w:r>
            <w:r w:rsidR="008A089A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B800724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99EAD99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767EED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F03AB8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7300F3A3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5F9992F1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5.4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1A716F9" w14:textId="77777777" w:rsidR="005B3304" w:rsidRPr="0087645B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punkty oddychania komory głównej wspólnie przełączane ze stanowiska sterowania pomiędzy tlen/powietrze,</w:t>
            </w:r>
          </w:p>
        </w:tc>
        <w:tc>
          <w:tcPr>
            <w:tcW w:w="1701" w:type="dxa"/>
          </w:tcPr>
          <w:p w14:paraId="222905C2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ACE98E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2CC9CF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EADF79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5A1D4D8D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068FAE94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5.5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12908B4" w14:textId="77777777" w:rsidR="005B3304" w:rsidRPr="0087645B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osobne: regulator wdechu oraz regulator wydechu zamocowane na listwie zasilania nad siedzeniami.</w:t>
            </w:r>
          </w:p>
        </w:tc>
        <w:tc>
          <w:tcPr>
            <w:tcW w:w="1701" w:type="dxa"/>
          </w:tcPr>
          <w:p w14:paraId="2E3FD049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12653C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668587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1704B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0E1D1609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31350F56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B9A2C6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15 sztuk masek na pół twarzy z bezstopniową regulacją paska mocującego.</w:t>
            </w:r>
          </w:p>
        </w:tc>
        <w:tc>
          <w:tcPr>
            <w:tcW w:w="1701" w:type="dxa"/>
          </w:tcPr>
          <w:p w14:paraId="44A68DA3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49489B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743A1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E4C9C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44E194C7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0CE302BB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BEC80E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Połączenie maski z przyłączem punktu oddychania za pomocą giętkiego i bardzo lekkiego przewodu jednorazowego użytku.</w:t>
            </w:r>
          </w:p>
        </w:tc>
        <w:tc>
          <w:tcPr>
            <w:tcW w:w="1701" w:type="dxa"/>
          </w:tcPr>
          <w:p w14:paraId="3B19BD8A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58923C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2EA8E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12089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AEF8B08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1D15680B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8.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94527F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 kaptury tlenowe z przyłączami do dedykowanego miejsca w komorze głównej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Pr="00B97059">
              <w:rPr>
                <w:rFonts w:ascii="Tahoma" w:hAnsi="Tahoma" w:cs="Tahoma"/>
                <w:bCs/>
                <w:sz w:val="20"/>
                <w:szCs w:val="20"/>
              </w:rPr>
              <w:t>(kompletny system umożliwiający podłączenie kapturów tlenowych zapewniający ich prawidłową pracę)</w:t>
            </w:r>
          </w:p>
        </w:tc>
        <w:tc>
          <w:tcPr>
            <w:tcW w:w="1701" w:type="dxa"/>
          </w:tcPr>
          <w:p w14:paraId="4D1C0561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707265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57AC9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685829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B97C6A8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</w:tcPr>
          <w:p w14:paraId="32B5AA3E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522" w:type="dxa"/>
            <w:shd w:val="clear" w:color="auto" w:fill="auto"/>
            <w:noWrap/>
          </w:tcPr>
          <w:p w14:paraId="7E50DB6B" w14:textId="77777777" w:rsidR="005B3304" w:rsidRPr="005F717F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Maskujące panele zakrywające wszelkie przewody, rury i inne komponenty wyposażenia.</w:t>
            </w:r>
          </w:p>
        </w:tc>
        <w:tc>
          <w:tcPr>
            <w:tcW w:w="1701" w:type="dxa"/>
          </w:tcPr>
          <w:p w14:paraId="7EFEA256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9A6B0DC" w14:textId="77777777" w:rsidR="005B3304" w:rsidRPr="005F717F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DBA5E3" w14:textId="77777777" w:rsidR="005B3304" w:rsidRPr="005F717F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77D79F" w14:textId="77777777" w:rsidR="005B3304" w:rsidRPr="005F717F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24C3873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58ACD0FA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8D9FEA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Gaśnica ręczna, przenośna, wodna, odpowiednia do zastosowań w warunkach hiperbarycznych. </w:t>
            </w:r>
          </w:p>
        </w:tc>
        <w:tc>
          <w:tcPr>
            <w:tcW w:w="1701" w:type="dxa"/>
          </w:tcPr>
          <w:p w14:paraId="5E0A5156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CDF2AF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80B7C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160F0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1E5AE8D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411E354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11.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EEE795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Powłoka malarska wewnętrzna (nietoksyczna, trudnopalna).</w:t>
            </w:r>
          </w:p>
        </w:tc>
        <w:tc>
          <w:tcPr>
            <w:tcW w:w="1701" w:type="dxa"/>
          </w:tcPr>
          <w:p w14:paraId="5DB14D27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5E9AF8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0FEB5A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8B1D0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1A242E7" w14:textId="77777777" w:rsidTr="00FF7062">
        <w:trPr>
          <w:trHeight w:val="240"/>
        </w:trPr>
        <w:tc>
          <w:tcPr>
            <w:tcW w:w="1270" w:type="dxa"/>
            <w:shd w:val="clear" w:color="auto" w:fill="auto"/>
            <w:noWrap/>
            <w:hideMark/>
          </w:tcPr>
          <w:p w14:paraId="63660740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IV.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C310CA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114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Wyposażenie przedsionka komory</w:t>
            </w:r>
          </w:p>
        </w:tc>
        <w:tc>
          <w:tcPr>
            <w:tcW w:w="1701" w:type="dxa"/>
          </w:tcPr>
          <w:p w14:paraId="60BF2A73" w14:textId="097CBA7F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20CC581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A5B594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7D794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20CEAADC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58ED750D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8B06B7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2 miejsca siedzące, z oparciem pleców dla dwóch osób siedzących, </w:t>
            </w:r>
            <w:r w:rsidR="00A34EE1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składane podłokietniki, 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tapicerką wyłożoną materiałem odrzucającym wodę, odporną na chemikalia, trudnopalną i łatwą do czyszczenia.</w:t>
            </w:r>
          </w:p>
        </w:tc>
        <w:tc>
          <w:tcPr>
            <w:tcW w:w="1701" w:type="dxa"/>
          </w:tcPr>
          <w:p w14:paraId="13174B63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FB3CD4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D8405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283D9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E745367" w14:textId="77777777" w:rsidTr="00FF7062">
        <w:trPr>
          <w:trHeight w:val="1051"/>
        </w:trPr>
        <w:tc>
          <w:tcPr>
            <w:tcW w:w="1270" w:type="dxa"/>
            <w:shd w:val="clear" w:color="auto" w:fill="auto"/>
            <w:noWrap/>
            <w:hideMark/>
          </w:tcPr>
          <w:p w14:paraId="337D82D4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110CEB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Oświetlenie LED w górnej części komory, regulowane natężenie światła, możliwość wymiany źródła światła przez przeszkolony personel techniczny Zamawiającego. Wydajność światła min. 300 lux (na wysokości siedzeń). </w:t>
            </w:r>
          </w:p>
        </w:tc>
        <w:tc>
          <w:tcPr>
            <w:tcW w:w="1701" w:type="dxa"/>
          </w:tcPr>
          <w:p w14:paraId="2CD80CB1" w14:textId="0DD2B223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776BA8A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32245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6AA4DB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86CB486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0FB05BCE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BBEA8F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komunikacji:</w:t>
            </w:r>
          </w:p>
        </w:tc>
        <w:tc>
          <w:tcPr>
            <w:tcW w:w="1701" w:type="dxa"/>
          </w:tcPr>
          <w:p w14:paraId="5C647E8B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657758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44D6D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F300A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A353436" w14:textId="77777777" w:rsidTr="00FF7062">
        <w:trPr>
          <w:trHeight w:val="345"/>
        </w:trPr>
        <w:tc>
          <w:tcPr>
            <w:tcW w:w="1270" w:type="dxa"/>
            <w:shd w:val="clear" w:color="auto" w:fill="auto"/>
            <w:noWrap/>
            <w:hideMark/>
          </w:tcPr>
          <w:p w14:paraId="3D5658D0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499FF2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podstawowy, tzw. INTERCOM, z zespołem mikrofonów i głośników, umożliwiający naprzemienną komunikację głosową</w:t>
            </w:r>
          </w:p>
        </w:tc>
        <w:tc>
          <w:tcPr>
            <w:tcW w:w="1701" w:type="dxa"/>
          </w:tcPr>
          <w:p w14:paraId="12DD471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DFE113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6E7DB4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D3FA4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167979D8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3620BADC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0AD491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bezprzewodowy telefon (druga ścieżka komunikacji głosowej)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2D9AF8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43096E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19FE3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B3AB68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5CBB466E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4D43FF74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4ABD08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przycisk przyzywania systemu sygnalizacji alarmowej</w:t>
            </w:r>
          </w:p>
        </w:tc>
        <w:tc>
          <w:tcPr>
            <w:tcW w:w="1701" w:type="dxa"/>
          </w:tcPr>
          <w:p w14:paraId="0E6B4DD2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5951A0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15375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F9F86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0366B36E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1789E0F3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F878ED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automatów oddechowych:</w:t>
            </w:r>
          </w:p>
        </w:tc>
        <w:tc>
          <w:tcPr>
            <w:tcW w:w="1701" w:type="dxa"/>
          </w:tcPr>
          <w:p w14:paraId="2E7F894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DC3157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01BE69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6A706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BE0C24" w14:paraId="515131A4" w14:textId="77777777" w:rsidTr="00FF7062">
        <w:trPr>
          <w:trHeight w:val="540"/>
        </w:trPr>
        <w:tc>
          <w:tcPr>
            <w:tcW w:w="1270" w:type="dxa"/>
            <w:shd w:val="clear" w:color="auto" w:fill="auto"/>
            <w:noWrap/>
            <w:hideMark/>
          </w:tcPr>
          <w:p w14:paraId="15FE234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19B5977" w14:textId="77777777" w:rsidR="005B3304" w:rsidRPr="0087645B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2 w przedsionku. Osobny wlot i wylot gazu oddechowego, zintegrowane mechanicznie na jednej listwie z usytuowaniem nad pacjentami:</w:t>
            </w:r>
          </w:p>
        </w:tc>
        <w:tc>
          <w:tcPr>
            <w:tcW w:w="1701" w:type="dxa"/>
          </w:tcPr>
          <w:p w14:paraId="4FC416C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0AB97E1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1EE71AC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8BB2A4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BE0C24" w14:paraId="7ED4496C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32EA485B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60E6947D" w14:textId="77777777" w:rsidR="005B3304" w:rsidRPr="0087645B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 bezpieczeństwa służący do odprowadzania z komory wydychanego powietrza,</w:t>
            </w:r>
          </w:p>
        </w:tc>
        <w:tc>
          <w:tcPr>
            <w:tcW w:w="1701" w:type="dxa"/>
          </w:tcPr>
          <w:p w14:paraId="08DB598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2073D67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ACB87B0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213AA8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BE0C24" w14:paraId="1EABC1EF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3111A0F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C58A010" w14:textId="3905A2EA" w:rsidR="005B3304" w:rsidRPr="0087645B" w:rsidRDefault="005B3304" w:rsidP="00A34EE1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opory oddychania &lt; 3 mbar przy 1,5 bar ciśnienia komory i objętości oddychania 22,5 l/min – zgodnie z </w:t>
            </w:r>
            <w:r w:rsidR="00A34EE1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wymogami</w:t>
            </w:r>
            <w:r w:rsidRPr="0087645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,</w:t>
            </w:r>
          </w:p>
        </w:tc>
        <w:tc>
          <w:tcPr>
            <w:tcW w:w="1701" w:type="dxa"/>
          </w:tcPr>
          <w:p w14:paraId="3F013D1C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D9236F6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D534266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272463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BE0C24" w14:paraId="6FEBEC39" w14:textId="77777777" w:rsidTr="00FF7062">
        <w:trPr>
          <w:trHeight w:val="310"/>
        </w:trPr>
        <w:tc>
          <w:tcPr>
            <w:tcW w:w="1270" w:type="dxa"/>
            <w:shd w:val="clear" w:color="auto" w:fill="auto"/>
            <w:noWrap/>
            <w:hideMark/>
          </w:tcPr>
          <w:p w14:paraId="3E3BAABE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212085A" w14:textId="77777777" w:rsidR="005B3304" w:rsidRPr="0087645B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punkty oddychania przedsionka wspólnie przełączany ze stanowiska sterowania pomiędzy tlen/powietrze (sprzężenie z układem wyboru gazu do oddychania dla przedsionka),</w:t>
            </w:r>
          </w:p>
        </w:tc>
        <w:tc>
          <w:tcPr>
            <w:tcW w:w="1701" w:type="dxa"/>
          </w:tcPr>
          <w:p w14:paraId="58D7298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16203A7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832FA0E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AFC381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BE0C24" w14:paraId="6C0A0D20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48D24808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4.5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6224887" w14:textId="77777777" w:rsidR="005B3304" w:rsidRPr="0087645B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osobne: regulator wdechu oraz regulator wydechu zamocowane na listwie zasilania nad siedzeniami.</w:t>
            </w:r>
          </w:p>
        </w:tc>
        <w:tc>
          <w:tcPr>
            <w:tcW w:w="1701" w:type="dxa"/>
          </w:tcPr>
          <w:p w14:paraId="2C4532EB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5BF2CF9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2D30DC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AB8510C" w14:textId="77777777" w:rsidR="005B3304" w:rsidRPr="00BE0C2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0DEA537D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58A687AC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7AFC5D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87645B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Maskujące panele zakrywające wszelkie przewody, rury i inne komponenty wyposażenia</w:t>
            </w:r>
          </w:p>
        </w:tc>
        <w:tc>
          <w:tcPr>
            <w:tcW w:w="1701" w:type="dxa"/>
          </w:tcPr>
          <w:p w14:paraId="7D45F30A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F89C55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364541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FA430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2C7AC8B5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7191A41F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2" w:type="dxa"/>
            <w:shd w:val="clear" w:color="auto" w:fill="auto"/>
            <w:hideMark/>
          </w:tcPr>
          <w:p w14:paraId="7B521E9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Gaśnica ręczna, przenośna, wodna, odpowiednia do zastosowań w warunkach hiperbarycznych</w:t>
            </w:r>
          </w:p>
        </w:tc>
        <w:tc>
          <w:tcPr>
            <w:tcW w:w="1701" w:type="dxa"/>
          </w:tcPr>
          <w:p w14:paraId="186B6A55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BDB07A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C0BA0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AC7E6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E359C81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7D728890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522" w:type="dxa"/>
            <w:shd w:val="clear" w:color="auto" w:fill="auto"/>
            <w:hideMark/>
          </w:tcPr>
          <w:p w14:paraId="2DEE011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Powłoka malarska wewnętrzna (nietoksyczna, trudnopalna).</w:t>
            </w:r>
          </w:p>
        </w:tc>
        <w:tc>
          <w:tcPr>
            <w:tcW w:w="1701" w:type="dxa"/>
          </w:tcPr>
          <w:p w14:paraId="1EAC7DB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A607FD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15668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0BE3F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F31A190" w14:textId="77777777" w:rsidTr="00FF7062">
        <w:trPr>
          <w:trHeight w:val="240"/>
        </w:trPr>
        <w:tc>
          <w:tcPr>
            <w:tcW w:w="1270" w:type="dxa"/>
            <w:shd w:val="clear" w:color="auto" w:fill="auto"/>
            <w:noWrap/>
            <w:hideMark/>
          </w:tcPr>
          <w:p w14:paraId="39C1BA8F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V.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81ED48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System sterowania komorą</w:t>
            </w:r>
          </w:p>
        </w:tc>
        <w:tc>
          <w:tcPr>
            <w:tcW w:w="1701" w:type="dxa"/>
          </w:tcPr>
          <w:p w14:paraId="31CCB51C" w14:textId="2847C2AD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154CBA2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B8D5E5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697EC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47F99C85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4E0FE229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264185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Panel automatyczny (wraz z oprogramowaniem sterującym) oraz panel manualny (sterowanie ręczne).</w:t>
            </w:r>
          </w:p>
        </w:tc>
        <w:tc>
          <w:tcPr>
            <w:tcW w:w="1701" w:type="dxa"/>
          </w:tcPr>
          <w:p w14:paraId="6507569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592B30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7EB064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5BEF5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6FA97F3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4DF671D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2.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279D83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Panel sterowania automatycznego i ręcznego powinny być zintegrowane, w formie konsoli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na stanowisku operatora konsoli</w:t>
            </w:r>
          </w:p>
        </w:tc>
        <w:tc>
          <w:tcPr>
            <w:tcW w:w="1701" w:type="dxa"/>
          </w:tcPr>
          <w:p w14:paraId="176875AC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D770A1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ACB3DE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133C3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43F186C6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26A40A10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E22D7E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Automatyczny system sterowania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w j. polskim 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składający się z 3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części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19C1E628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EA73E3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10A618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4B5B1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4F0D39B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23CC2D7A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6AF9691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sterujący pracą komory</w:t>
            </w:r>
          </w:p>
        </w:tc>
        <w:tc>
          <w:tcPr>
            <w:tcW w:w="1701" w:type="dxa"/>
          </w:tcPr>
          <w:p w14:paraId="7D41E4BB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3F0D57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93B0A7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0DE40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28B03A5D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25F2A199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682E3E9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nagrywający (zapisujący szczegóły każdej sesji).</w:t>
            </w:r>
          </w:p>
        </w:tc>
        <w:tc>
          <w:tcPr>
            <w:tcW w:w="1701" w:type="dxa"/>
          </w:tcPr>
          <w:p w14:paraId="51237EF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9CBBE3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84C81E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20001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58A06192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0BBBCA9E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E58D82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raportujący (raporty medyczne i statystyczne, zawierający dane pacjentów oraz sesji).</w:t>
            </w:r>
          </w:p>
        </w:tc>
        <w:tc>
          <w:tcPr>
            <w:tcW w:w="1701" w:type="dxa"/>
          </w:tcPr>
          <w:p w14:paraId="71693851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CA267B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7103A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A5545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296459B7" w14:textId="77777777" w:rsidTr="00FF7062">
        <w:trPr>
          <w:trHeight w:val="540"/>
        </w:trPr>
        <w:tc>
          <w:tcPr>
            <w:tcW w:w="1270" w:type="dxa"/>
            <w:shd w:val="clear" w:color="auto" w:fill="auto"/>
            <w:noWrap/>
            <w:hideMark/>
          </w:tcPr>
          <w:p w14:paraId="1BCBF61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3.4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AAC4783" w14:textId="58CA1561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 musi być oparty na oprogramowaniu Windows 1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1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lub nowszym 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i posiadać aktualne wsparcie producenta 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systemu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operacyjnego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.</w:t>
            </w:r>
            <w:r w:rsidR="00004BFF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Aktualizacje do systemu sterowania Wykonawca zapewnia nieodpłatnie w okresie min. 10 lat</w:t>
            </w:r>
          </w:p>
        </w:tc>
        <w:tc>
          <w:tcPr>
            <w:tcW w:w="1701" w:type="dxa"/>
          </w:tcPr>
          <w:p w14:paraId="3E405C29" w14:textId="529BBB9B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461C563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823E36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3D7D07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992A977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09D2931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6E6138AF" w14:textId="3BCA8529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System naprzemiennej komunikacji głosowej dla </w:t>
            </w:r>
            <w:r w:rsidR="006774BE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przedsionka i komory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 głównej.</w:t>
            </w:r>
          </w:p>
        </w:tc>
        <w:tc>
          <w:tcPr>
            <w:tcW w:w="1701" w:type="dxa"/>
          </w:tcPr>
          <w:p w14:paraId="22C88A49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26DDDF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BE96FE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77A21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94498AD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3A7C3B4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AFA2493" w14:textId="663DCD53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alarmowy pacjenta</w:t>
            </w:r>
            <w:r w:rsidR="000072C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ze wskazaniem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 który z pacjentów (zajmujących miejsca siedzące) prosi o uwagę lub pomoc.</w:t>
            </w:r>
          </w:p>
        </w:tc>
        <w:tc>
          <w:tcPr>
            <w:tcW w:w="1701" w:type="dxa"/>
          </w:tcPr>
          <w:p w14:paraId="7959EDD2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A058A0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8BED7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21519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AA39962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37A1F7DE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BAEE36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sterowania niezależny dla obu przedziałów.</w:t>
            </w:r>
          </w:p>
        </w:tc>
        <w:tc>
          <w:tcPr>
            <w:tcW w:w="1701" w:type="dxa"/>
          </w:tcPr>
          <w:p w14:paraId="5F55D102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A40329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BE17DC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4A4357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A2CB8A2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413FE9D7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7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BFAC18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Wyświetlacze wskazujące najważniejsze wartości: czas, ciśnienie, czas trwania sesji, data sesji, szybkość zmiany ciśnienia.</w:t>
            </w:r>
          </w:p>
        </w:tc>
        <w:tc>
          <w:tcPr>
            <w:tcW w:w="1701" w:type="dxa"/>
          </w:tcPr>
          <w:p w14:paraId="6DDE8159" w14:textId="2F60391D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0C152D7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7E0B1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57B670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4518FAC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00B3FC11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3D9CA2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Precyzyjne manometry wskazujące ciśnienie w przedziale głównym oraz w przedsionku. </w:t>
            </w:r>
          </w:p>
        </w:tc>
        <w:tc>
          <w:tcPr>
            <w:tcW w:w="1701" w:type="dxa"/>
          </w:tcPr>
          <w:p w14:paraId="252D19E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E4883A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EF0A5F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11B6DD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2269AF74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180186AA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9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D97EA2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Wgrane/zainstalowane  podstawowe profile terapeutyczne oraz możliwość tworzenia nowych profili.</w:t>
            </w:r>
          </w:p>
        </w:tc>
        <w:tc>
          <w:tcPr>
            <w:tcW w:w="1701" w:type="dxa"/>
          </w:tcPr>
          <w:p w14:paraId="17FFD4AC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C8E802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D7E43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5B44C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20F1C598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4B7CBAF9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0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B1DC764" w14:textId="07EFFBB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Oprogramowanie sterujące musi wskazywać najważniejsze parametry pracy: </w:t>
            </w:r>
            <w:r w:rsidR="00B9011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min. 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ciśnienie, temperatura, koncentracja tlenu dla obu przedziałów.</w:t>
            </w:r>
          </w:p>
        </w:tc>
        <w:tc>
          <w:tcPr>
            <w:tcW w:w="1701" w:type="dxa"/>
          </w:tcPr>
          <w:p w14:paraId="1076EE25" w14:textId="497FC29B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 w:rsidR="00B90110"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3D9AB85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39FA71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DA1F5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404512CC" w14:textId="77777777" w:rsidTr="00FF7062">
        <w:trPr>
          <w:trHeight w:val="315"/>
        </w:trPr>
        <w:tc>
          <w:tcPr>
            <w:tcW w:w="1270" w:type="dxa"/>
            <w:shd w:val="clear" w:color="auto" w:fill="auto"/>
            <w:noWrap/>
            <w:hideMark/>
          </w:tcPr>
          <w:p w14:paraId="7636226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5D27627" w14:textId="6D8BA138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Możliwość drukowania historii sesji (wykres graficzny zawierający</w:t>
            </w:r>
            <w:r w:rsidR="00B9011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min. 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czas, ciśnienie oraz stężenie tlenu).</w:t>
            </w:r>
          </w:p>
        </w:tc>
        <w:tc>
          <w:tcPr>
            <w:tcW w:w="1701" w:type="dxa"/>
          </w:tcPr>
          <w:p w14:paraId="460B7A94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16A536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0DCBB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74D01A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6FB250E6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34EEFF9D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FD10C4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Manualny system sterowania komorą zawierający:</w:t>
            </w:r>
          </w:p>
        </w:tc>
        <w:tc>
          <w:tcPr>
            <w:tcW w:w="1701" w:type="dxa"/>
          </w:tcPr>
          <w:p w14:paraId="21D06B91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3BB4B8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4C65A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E5D1E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8D6919B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26D67A6C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D23463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F7390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Sterowanie sprężaniem/rozprężaniem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przedziału głównego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D4A9D87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28A183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6CEC29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0C6DA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07DA54CF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7A9CB229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686BBA5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sterowanie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układ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em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wentylac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ji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przedziału głównego</w:t>
            </w:r>
          </w:p>
        </w:tc>
        <w:tc>
          <w:tcPr>
            <w:tcW w:w="1701" w:type="dxa"/>
          </w:tcPr>
          <w:p w14:paraId="07D887BB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8DBC88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A8DAB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DB084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4396A43E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5DF42CB7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B64461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F7390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Sterowanie sprężaniem/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rozprężani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em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przedsionka komory</w:t>
            </w:r>
          </w:p>
        </w:tc>
        <w:tc>
          <w:tcPr>
            <w:tcW w:w="1701" w:type="dxa"/>
          </w:tcPr>
          <w:p w14:paraId="50E0CEF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B71D7C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70415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287821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07407BAD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0527A9FB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.4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DB0B24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sterowanie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układ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em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wentylacji przedsionka komory</w:t>
            </w:r>
          </w:p>
        </w:tc>
        <w:tc>
          <w:tcPr>
            <w:tcW w:w="1701" w:type="dxa"/>
          </w:tcPr>
          <w:p w14:paraId="5EB48BE2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F67567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A6DB6C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09C11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3FBDB66D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4FD54EE0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.5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53FB59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przycisk wyboru powietrza/tlenu</w:t>
            </w:r>
          </w:p>
        </w:tc>
        <w:tc>
          <w:tcPr>
            <w:tcW w:w="1701" w:type="dxa"/>
          </w:tcPr>
          <w:p w14:paraId="3826A0B3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CEFBF0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7F6A3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1BC76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02CA9121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6C0C3EAC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.6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CCD4CD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przełącznik wyboru trybu automatycznego/ręcznego</w:t>
            </w:r>
          </w:p>
        </w:tc>
        <w:tc>
          <w:tcPr>
            <w:tcW w:w="1701" w:type="dxa"/>
          </w:tcPr>
          <w:p w14:paraId="5B098D6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88366B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08455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58B95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29BD081E" w14:textId="77777777" w:rsidTr="00FF7062">
        <w:trPr>
          <w:trHeight w:val="240"/>
        </w:trPr>
        <w:tc>
          <w:tcPr>
            <w:tcW w:w="1270" w:type="dxa"/>
            <w:shd w:val="clear" w:color="auto" w:fill="auto"/>
            <w:noWrap/>
            <w:hideMark/>
          </w:tcPr>
          <w:p w14:paraId="302E48A6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AA5E1D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Wskaźniki parametrów pracy komory</w:t>
            </w:r>
          </w:p>
        </w:tc>
        <w:tc>
          <w:tcPr>
            <w:tcW w:w="1701" w:type="dxa"/>
          </w:tcPr>
          <w:p w14:paraId="48D60EA2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6FC3DB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D929D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7260C9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6F26B03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53ED40E3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FDF241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koncentracja tlenu w komorze głównej</w:t>
            </w:r>
          </w:p>
        </w:tc>
        <w:tc>
          <w:tcPr>
            <w:tcW w:w="1701" w:type="dxa"/>
          </w:tcPr>
          <w:p w14:paraId="3E77BE0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2C2C7B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573E2B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9CE35C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3DD4EE15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2D0029C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A4EBEE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koncentracja tlenu w przedsionku komory</w:t>
            </w:r>
          </w:p>
        </w:tc>
        <w:tc>
          <w:tcPr>
            <w:tcW w:w="1701" w:type="dxa"/>
          </w:tcPr>
          <w:p w14:paraId="39FDC1EA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704F15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3AC884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F5D40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76E1DCEB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2CBE8308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3B596D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manometr ciśnienia zasilania komory w powietrze</w:t>
            </w:r>
          </w:p>
        </w:tc>
        <w:tc>
          <w:tcPr>
            <w:tcW w:w="1701" w:type="dxa"/>
          </w:tcPr>
          <w:p w14:paraId="08693E4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887FBA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3CDC37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7D0232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5CF5A384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51E51B5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.4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D565E6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manometr ciśnienia zasilania komory w tlen</w:t>
            </w:r>
          </w:p>
        </w:tc>
        <w:tc>
          <w:tcPr>
            <w:tcW w:w="1701" w:type="dxa"/>
          </w:tcPr>
          <w:p w14:paraId="556F6230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D16B90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C6445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37EFC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29EE2374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568EE814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.5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36A1B0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wskaźnik ciśnienia powietrza zasilającego system p-poż</w:t>
            </w:r>
          </w:p>
        </w:tc>
        <w:tc>
          <w:tcPr>
            <w:tcW w:w="1701" w:type="dxa"/>
          </w:tcPr>
          <w:p w14:paraId="589C04F4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476F8E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3898B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D470DE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18EF6D90" w14:textId="77777777" w:rsidTr="00FF7062">
        <w:trPr>
          <w:trHeight w:val="218"/>
        </w:trPr>
        <w:tc>
          <w:tcPr>
            <w:tcW w:w="1270" w:type="dxa"/>
            <w:shd w:val="clear" w:color="auto" w:fill="auto"/>
            <w:noWrap/>
            <w:hideMark/>
          </w:tcPr>
          <w:p w14:paraId="2FD2D16A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.6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5B892C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wskaźnik ciśnienia wody w systemie p-poż</w:t>
            </w:r>
          </w:p>
        </w:tc>
        <w:tc>
          <w:tcPr>
            <w:tcW w:w="1701" w:type="dxa"/>
          </w:tcPr>
          <w:p w14:paraId="54E453E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674B7A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6B6C54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CBC254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15E8026F" w14:textId="77777777" w:rsidTr="00FF7062">
        <w:trPr>
          <w:trHeight w:val="218"/>
        </w:trPr>
        <w:tc>
          <w:tcPr>
            <w:tcW w:w="1270" w:type="dxa"/>
            <w:shd w:val="clear" w:color="auto" w:fill="auto"/>
            <w:noWrap/>
            <w:hideMark/>
          </w:tcPr>
          <w:p w14:paraId="344AF37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.7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A6A36D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sygnalizator poziomu wody w systemie p-poż</w:t>
            </w:r>
          </w:p>
        </w:tc>
        <w:tc>
          <w:tcPr>
            <w:tcW w:w="1701" w:type="dxa"/>
          </w:tcPr>
          <w:p w14:paraId="17C72C41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EF9720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98947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857BB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4DFEBFB3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00B225D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.8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D62171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zegar analogowy i cyfrowy</w:t>
            </w:r>
          </w:p>
        </w:tc>
        <w:tc>
          <w:tcPr>
            <w:tcW w:w="1701" w:type="dxa"/>
          </w:tcPr>
          <w:p w14:paraId="471DE9B0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19AD9A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C9DD2C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AB418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0426CAEA" w14:textId="77777777" w:rsidTr="00FF7062">
        <w:trPr>
          <w:trHeight w:val="240"/>
        </w:trPr>
        <w:tc>
          <w:tcPr>
            <w:tcW w:w="1270" w:type="dxa"/>
            <w:shd w:val="clear" w:color="auto" w:fill="auto"/>
            <w:noWrap/>
            <w:hideMark/>
          </w:tcPr>
          <w:p w14:paraId="410D0B1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VI.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C6E919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Układ nadzorowania w systemie TV</w:t>
            </w:r>
          </w:p>
        </w:tc>
        <w:tc>
          <w:tcPr>
            <w:tcW w:w="1701" w:type="dxa"/>
          </w:tcPr>
          <w:p w14:paraId="28D46F2E" w14:textId="110B61C5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78B9EDF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EABD5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6DF39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26C148D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5F432B6D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EE5EC2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nadzoru TV zintegrowany z pulpitem sterującym komory</w:t>
            </w:r>
          </w:p>
        </w:tc>
        <w:tc>
          <w:tcPr>
            <w:tcW w:w="1701" w:type="dxa"/>
          </w:tcPr>
          <w:p w14:paraId="45A29D04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A6E896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D9A244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6EE5A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27D7B891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575D2E80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CCDD71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Liczba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kamer zapewniająca podgląd na wszystki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e osoby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przebywające w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komor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ze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głównej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– min. 2szt.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i przedsionk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u – min. 1szt.</w:t>
            </w:r>
          </w:p>
        </w:tc>
        <w:tc>
          <w:tcPr>
            <w:tcW w:w="1701" w:type="dxa"/>
          </w:tcPr>
          <w:p w14:paraId="6FC07699" w14:textId="64FB5D2F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 w:rsidR="00B90110"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4592BA1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8FA4E4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9A345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6C266A4D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19D051EB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67E3638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Rejestracja obrazu z kamer z czasem przechowywania  min.  1 miesiąc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196E5D55" w14:textId="3D3ACFA8" w:rsidR="005B3304" w:rsidRDefault="00A97B9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39FF423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09B5A7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EA936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EDC7BDE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18C90489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VII.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2BFB94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System ogrzewania i system chłodzenia</w:t>
            </w:r>
          </w:p>
        </w:tc>
        <w:tc>
          <w:tcPr>
            <w:tcW w:w="1701" w:type="dxa"/>
          </w:tcPr>
          <w:p w14:paraId="4034043B" w14:textId="7CB28EEA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269315B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3B3DB0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E5759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78466231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4B88C9F7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2" w:type="dxa"/>
            <w:shd w:val="clear" w:color="auto" w:fill="auto"/>
            <w:hideMark/>
          </w:tcPr>
          <w:p w14:paraId="59B8EC2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ogrzewania i chłodzenia komory zapewniający kompensację zmian temperatury w czasie kompresji, dekompresji i fazie izobarycznej.</w:t>
            </w:r>
          </w:p>
        </w:tc>
        <w:tc>
          <w:tcPr>
            <w:tcW w:w="1701" w:type="dxa"/>
          </w:tcPr>
          <w:p w14:paraId="2648BC29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F672D8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449D26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19B51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C047A59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3F31DC46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6DC479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Sterowanie temperaturą w komorze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jest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w zasięgu operatora. </w:t>
            </w:r>
          </w:p>
        </w:tc>
        <w:tc>
          <w:tcPr>
            <w:tcW w:w="1701" w:type="dxa"/>
          </w:tcPr>
          <w:p w14:paraId="7BB4383C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BDE4CB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319FC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CBA84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D73408D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12D68326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A7201F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automatyczne utrzym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uje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zadan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ą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temperatur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ę.</w:t>
            </w:r>
          </w:p>
        </w:tc>
        <w:tc>
          <w:tcPr>
            <w:tcW w:w="1701" w:type="dxa"/>
          </w:tcPr>
          <w:p w14:paraId="12C29E01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F34391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17F386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A42D8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4248246A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0980370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lastRenderedPageBreak/>
              <w:t>VIII.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6CB6D7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System zwalczania zagrożeń pożarowych</w:t>
            </w:r>
          </w:p>
        </w:tc>
        <w:tc>
          <w:tcPr>
            <w:tcW w:w="1701" w:type="dxa"/>
          </w:tcPr>
          <w:p w14:paraId="15336658" w14:textId="6921AABB" w:rsidR="005B3304" w:rsidRDefault="005B3304" w:rsidP="002E6F99">
            <w:pPr>
              <w:jc w:val="center"/>
            </w:pPr>
          </w:p>
        </w:tc>
        <w:tc>
          <w:tcPr>
            <w:tcW w:w="2268" w:type="dxa"/>
          </w:tcPr>
          <w:p w14:paraId="6FE9F7F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DA88D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C045F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63565AEC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64A9C5A1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600FAA7F" w14:textId="5D6BA705" w:rsidR="005B3304" w:rsidRPr="00C42FC0" w:rsidRDefault="005B3304" w:rsidP="002E6F99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przeciwpożarowy zaprojektowany i wykonany według wymogów</w:t>
            </w:r>
            <w:r w:rsidR="00B9011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540CB163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5FE085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D92E89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7F1D3C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B90110" w:rsidRPr="00C42FC0" w14:paraId="12642FB4" w14:textId="77777777" w:rsidTr="00FF7062">
        <w:trPr>
          <w:trHeight w:val="480"/>
        </w:trPr>
        <w:tc>
          <w:tcPr>
            <w:tcW w:w="1270" w:type="dxa"/>
            <w:shd w:val="clear" w:color="auto" w:fill="auto"/>
            <w:noWrap/>
          </w:tcPr>
          <w:p w14:paraId="25284728" w14:textId="6859FD5B" w:rsidR="00B90110" w:rsidRPr="00DC0639" w:rsidRDefault="00B90110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6522" w:type="dxa"/>
            <w:shd w:val="clear" w:color="auto" w:fill="auto"/>
          </w:tcPr>
          <w:p w14:paraId="153E95F6" w14:textId="6870EC1C" w:rsidR="00B90110" w:rsidRPr="00C42FC0" w:rsidRDefault="00B90110" w:rsidP="002E6F99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Należy zainstalować zawory testowe do regularnego sprawdzania systemu przeciwpożarowego.</w:t>
            </w:r>
          </w:p>
        </w:tc>
        <w:tc>
          <w:tcPr>
            <w:tcW w:w="1701" w:type="dxa"/>
          </w:tcPr>
          <w:p w14:paraId="1D0BBC56" w14:textId="561C4BDC" w:rsidR="00B90110" w:rsidRPr="00880907" w:rsidRDefault="00B90110" w:rsidP="005B3304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644EB08" w14:textId="77777777" w:rsidR="00B90110" w:rsidRPr="00C42FC0" w:rsidRDefault="00B90110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F99028" w14:textId="77777777" w:rsidR="00B90110" w:rsidRPr="00C42FC0" w:rsidRDefault="00B90110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1C5136" w14:textId="77777777" w:rsidR="00B90110" w:rsidRPr="00C42FC0" w:rsidRDefault="00B90110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6ECBEB9" w14:textId="77777777" w:rsidTr="00FF7062">
        <w:trPr>
          <w:trHeight w:val="480"/>
        </w:trPr>
        <w:tc>
          <w:tcPr>
            <w:tcW w:w="1270" w:type="dxa"/>
            <w:shd w:val="clear" w:color="auto" w:fill="auto"/>
            <w:noWrap/>
            <w:hideMark/>
          </w:tcPr>
          <w:p w14:paraId="02EB0394" w14:textId="569C87FC" w:rsidR="005B3304" w:rsidRPr="00DC0639" w:rsidRDefault="00B90110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2" w:type="dxa"/>
            <w:shd w:val="clear" w:color="auto" w:fill="auto"/>
            <w:hideMark/>
          </w:tcPr>
          <w:p w14:paraId="0CF4F134" w14:textId="0F6F516D" w:rsidR="005B3304" w:rsidRPr="00C42FC0" w:rsidRDefault="005B3304" w:rsidP="002E6F99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Do oferty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zamawiający </w:t>
            </w:r>
            <w:r w:rsidR="002E6F9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wymaga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przedłoż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enia 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certyfikat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u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badań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 obowiązujący na dzień złożenia oferty,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otrzymany w ciągu ostatnich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48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miesięcy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(od daty złożenia oferty)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, od jednostki certyfikującej, wystawiony na Producenta oferowanego systemu komory hiperbarycznej</w:t>
            </w:r>
          </w:p>
        </w:tc>
        <w:tc>
          <w:tcPr>
            <w:tcW w:w="1701" w:type="dxa"/>
          </w:tcPr>
          <w:p w14:paraId="2BD6005B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BD870D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6D2E1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8D61C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227674FC" w14:textId="77777777" w:rsidTr="00FF7062">
        <w:trPr>
          <w:trHeight w:val="240"/>
        </w:trPr>
        <w:tc>
          <w:tcPr>
            <w:tcW w:w="1270" w:type="dxa"/>
            <w:shd w:val="clear" w:color="auto" w:fill="auto"/>
            <w:noWrap/>
            <w:hideMark/>
          </w:tcPr>
          <w:p w14:paraId="535D984C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IX.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8A8745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System zasilania sprężonym powietrzem</w:t>
            </w:r>
          </w:p>
        </w:tc>
        <w:tc>
          <w:tcPr>
            <w:tcW w:w="1701" w:type="dxa"/>
          </w:tcPr>
          <w:p w14:paraId="01837065" w14:textId="4B9FAE5C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2A7B76C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D89ABC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90E38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423DD0B8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3572BC71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DB40D2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zasilania powietrzem składający się z dwóch systemów:</w:t>
            </w:r>
          </w:p>
        </w:tc>
        <w:tc>
          <w:tcPr>
            <w:tcW w:w="1701" w:type="dxa"/>
          </w:tcPr>
          <w:p w14:paraId="4F6A2DD2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76CAD2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3B7F2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8A71D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3A8318A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587D029A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ED9AD0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niskiego ciśnienia</w:t>
            </w:r>
          </w:p>
        </w:tc>
        <w:tc>
          <w:tcPr>
            <w:tcW w:w="1701" w:type="dxa"/>
          </w:tcPr>
          <w:p w14:paraId="0FCFD2A4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2D0A30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0B78B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230CA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1052850E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368145B0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85B408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wysokiego ciśnienia</w:t>
            </w:r>
          </w:p>
        </w:tc>
        <w:tc>
          <w:tcPr>
            <w:tcW w:w="1701" w:type="dxa"/>
          </w:tcPr>
          <w:p w14:paraId="7FC6B7AE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581831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8F3DB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3F2A9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4AE2EFC3" w14:textId="77777777" w:rsidTr="00FF7062">
        <w:trPr>
          <w:trHeight w:val="1020"/>
        </w:trPr>
        <w:tc>
          <w:tcPr>
            <w:tcW w:w="1270" w:type="dxa"/>
            <w:shd w:val="clear" w:color="auto" w:fill="auto"/>
            <w:noWrap/>
            <w:hideMark/>
          </w:tcPr>
          <w:p w14:paraId="48C7308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C9D2E44" w14:textId="0286ED29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Pojemność systemu zasilania powietrza i w oparciu o pojemność komory hiperbarycznej (zgodnie z wymogami). </w:t>
            </w:r>
          </w:p>
          <w:p w14:paraId="5504B946" w14:textId="0D44F99E" w:rsidR="005B3304" w:rsidRPr="00C42FC0" w:rsidRDefault="005B3304" w:rsidP="002E6F99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Do oferty należy załączyć 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oświadczenie producenta komory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potwierdzające należytą wydajność systemu i spełnienie wymogów </w:t>
            </w:r>
          </w:p>
        </w:tc>
        <w:tc>
          <w:tcPr>
            <w:tcW w:w="1701" w:type="dxa"/>
          </w:tcPr>
          <w:p w14:paraId="314492B7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EBD399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C5832A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9BD26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79E64C4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7F14F6D5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624E584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Panel sterowania gazami zainstalowany w pomieszczeniu technicznym i umożliwiający wybór źródła zasilania w powietrze.</w:t>
            </w:r>
          </w:p>
        </w:tc>
        <w:tc>
          <w:tcPr>
            <w:tcW w:w="1701" w:type="dxa"/>
          </w:tcPr>
          <w:p w14:paraId="729D1186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EB6464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B3E54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D70489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7C8D6243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628C606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E5A7DB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Montaż systemu obejmuje wszystkie niezbędne połączenia między komorą a pomieszczeniem technicznym i podłączenia do infrastruktury Inwestora.</w:t>
            </w:r>
          </w:p>
        </w:tc>
        <w:tc>
          <w:tcPr>
            <w:tcW w:w="1701" w:type="dxa"/>
          </w:tcPr>
          <w:p w14:paraId="3096E2A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782DBF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23D79C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74D7F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139E876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56FF8E36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4FFA0C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niskociśnieniowy musi zapewniać (wymagania minimalne):</w:t>
            </w:r>
          </w:p>
        </w:tc>
        <w:tc>
          <w:tcPr>
            <w:tcW w:w="1701" w:type="dxa"/>
          </w:tcPr>
          <w:p w14:paraId="7DC7F976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BBA17C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2F2D7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F132E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43CD97D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7597C0F8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9D2DC9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kompresor śrubowy:</w:t>
            </w:r>
          </w:p>
        </w:tc>
        <w:tc>
          <w:tcPr>
            <w:tcW w:w="1701" w:type="dxa"/>
          </w:tcPr>
          <w:p w14:paraId="09652EF4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9C6EC8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6DD9F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450363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7B2C6D07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1D704D67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8563CB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- max. ciśnienie nie mniejsze niż 12 barów</w:t>
            </w:r>
          </w:p>
        </w:tc>
        <w:tc>
          <w:tcPr>
            <w:tcW w:w="1701" w:type="dxa"/>
          </w:tcPr>
          <w:p w14:paraId="1F63F939" w14:textId="487ADD55" w:rsidR="005B3304" w:rsidRDefault="005514E2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595CB0C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F6E7E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2AB34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7454010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725F9542" w14:textId="77777777" w:rsidR="005B3304" w:rsidRPr="00DC0639" w:rsidRDefault="005B3304" w:rsidP="00A34EE1">
            <w:pPr>
              <w:autoSpaceDE w:val="0"/>
              <w:snapToGrid w:val="0"/>
              <w:spacing w:before="60" w:after="6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7EDFE9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- wydajność co najmniej 2000 l/min</w:t>
            </w:r>
          </w:p>
        </w:tc>
        <w:tc>
          <w:tcPr>
            <w:tcW w:w="1701" w:type="dxa"/>
          </w:tcPr>
          <w:p w14:paraId="604C92D6" w14:textId="3DC62522" w:rsidR="005B3304" w:rsidRDefault="005514E2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74AA0D7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AD41D8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7E530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6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4F4642DB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66B788F1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2A0D6B4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– zasilanie: 400V 50Hz, 3 fazy</w:t>
            </w:r>
          </w:p>
        </w:tc>
        <w:tc>
          <w:tcPr>
            <w:tcW w:w="1701" w:type="dxa"/>
          </w:tcPr>
          <w:p w14:paraId="5FDA5C6F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7190B0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6C808C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062F0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5EA327EB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557FB163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EC4F70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 filtrujący z automatycznym spustem kondensatu</w:t>
            </w:r>
          </w:p>
        </w:tc>
        <w:tc>
          <w:tcPr>
            <w:tcW w:w="1701" w:type="dxa"/>
          </w:tcPr>
          <w:p w14:paraId="0545E678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5A7470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D5CFC0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3CCD7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406FB555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343F4C78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B657939" w14:textId="2A28CCF6" w:rsidR="005B3304" w:rsidRPr="00C42FC0" w:rsidRDefault="005B3304" w:rsidP="002E6F99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jakość powietrza </w:t>
            </w:r>
            <w:r w:rsidR="002E6F99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zgodna z wymogami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dla powietrza oddechowego</w:t>
            </w:r>
          </w:p>
        </w:tc>
        <w:tc>
          <w:tcPr>
            <w:tcW w:w="1701" w:type="dxa"/>
          </w:tcPr>
          <w:p w14:paraId="7EE8738B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6A594C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4A7FA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A10C55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E0AE02A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188C5B18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5.4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B8F59B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magazyn powietrza 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dostosowany pod względem pojemności i ciśnienia do zaoferowanej komory</w:t>
            </w:r>
          </w:p>
        </w:tc>
        <w:tc>
          <w:tcPr>
            <w:tcW w:w="1701" w:type="dxa"/>
          </w:tcPr>
          <w:p w14:paraId="2570E16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684CB5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F78CF8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8BE0D2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31D52AF8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32468D0A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79D941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wysokiego ciśnienia musi zapewniać (wymagania minimalne):</w:t>
            </w:r>
          </w:p>
        </w:tc>
        <w:tc>
          <w:tcPr>
            <w:tcW w:w="1701" w:type="dxa"/>
          </w:tcPr>
          <w:p w14:paraId="53483AC8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503FC7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4F9846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5A149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21B7D1E5" w14:textId="77777777" w:rsidTr="00FF7062">
        <w:trPr>
          <w:trHeight w:val="230"/>
        </w:trPr>
        <w:tc>
          <w:tcPr>
            <w:tcW w:w="1270" w:type="dxa"/>
            <w:shd w:val="clear" w:color="auto" w:fill="auto"/>
            <w:noWrap/>
            <w:hideMark/>
          </w:tcPr>
          <w:p w14:paraId="59DE2975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3AE964A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kompresor:</w:t>
            </w:r>
          </w:p>
        </w:tc>
        <w:tc>
          <w:tcPr>
            <w:tcW w:w="1701" w:type="dxa"/>
          </w:tcPr>
          <w:p w14:paraId="26C6BA13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0DD443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38EDF9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24E6D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E53D19D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23FBFC3C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5084C9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- max. ciśnienie wyjściowe: nie mniejsze niż 195 barów</w:t>
            </w:r>
          </w:p>
        </w:tc>
        <w:tc>
          <w:tcPr>
            <w:tcW w:w="1701" w:type="dxa"/>
          </w:tcPr>
          <w:p w14:paraId="7A6DDDB7" w14:textId="7D0A9BC2" w:rsidR="005B3304" w:rsidRDefault="005514E2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63DFB88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8B7076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A3FDF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2C097523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209D53CC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6.1.2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EA471F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- wydajność: co najmniej 250l/min.</w:t>
            </w:r>
          </w:p>
        </w:tc>
        <w:tc>
          <w:tcPr>
            <w:tcW w:w="1701" w:type="dxa"/>
          </w:tcPr>
          <w:p w14:paraId="15B57EDB" w14:textId="5CE438B8" w:rsidR="005B3304" w:rsidRDefault="005514E2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6ED054C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51192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3DE1B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03AFDA6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01DF8E05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858022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- zasilanie: 400V 50Hz, 3 fazy</w:t>
            </w:r>
          </w:p>
        </w:tc>
        <w:tc>
          <w:tcPr>
            <w:tcW w:w="1701" w:type="dxa"/>
          </w:tcPr>
          <w:p w14:paraId="63584034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BA4032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19B71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B92224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5E1824F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5221B81F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2A16FE6" w14:textId="7A4BCA6D" w:rsidR="005B3304" w:rsidRPr="00C42FC0" w:rsidRDefault="005B3304" w:rsidP="002E6F99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jakość powietrza zgodna z </w:t>
            </w:r>
            <w:r w:rsidR="002E6F99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wymogami</w:t>
            </w:r>
          </w:p>
        </w:tc>
        <w:tc>
          <w:tcPr>
            <w:tcW w:w="1701" w:type="dxa"/>
          </w:tcPr>
          <w:p w14:paraId="364EC750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7410C2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7CD21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094C1F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48A3A07D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hideMark/>
          </w:tcPr>
          <w:p w14:paraId="1750F448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6.3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7B83C76" w14:textId="48A1BD15" w:rsidR="005B3304" w:rsidRPr="00C42FC0" w:rsidRDefault="005B3304" w:rsidP="002E6F99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butle wysokociśnieniowe w ilości zapewniającej spełnienie </w:t>
            </w:r>
            <w:r w:rsidR="002E6F99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wymogów</w:t>
            </w:r>
          </w:p>
        </w:tc>
        <w:tc>
          <w:tcPr>
            <w:tcW w:w="1701" w:type="dxa"/>
          </w:tcPr>
          <w:p w14:paraId="11F4273A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E91A3E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44A9C5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D5D200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474A80E0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4850A85D" w14:textId="77777777" w:rsidR="005B3304" w:rsidRPr="00C42FC0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bookmarkStart w:id="0" w:name="_Hlk163741388"/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X.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5957C02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System monitorowania medycznego pacjenta i inne urządzenia medyczne, stanowiące wyposażanie komory i podlegające dostawie z komorą</w:t>
            </w:r>
          </w:p>
        </w:tc>
        <w:tc>
          <w:tcPr>
            <w:tcW w:w="1701" w:type="dxa"/>
          </w:tcPr>
          <w:p w14:paraId="1673F6EF" w14:textId="47F0E4E0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79D4E2F9" w14:textId="77777777" w:rsidR="005B3304" w:rsidRPr="00C42FC0" w:rsidRDefault="005B3304" w:rsidP="005B3304">
            <w:pPr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714547A" w14:textId="77777777" w:rsidR="005B3304" w:rsidRPr="00C42FC0" w:rsidRDefault="005B3304" w:rsidP="005B3304">
            <w:pPr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F9CD6C" w14:textId="77777777" w:rsidR="005B3304" w:rsidRPr="00C42FC0" w:rsidRDefault="005B3304" w:rsidP="005B3304">
            <w:pPr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14BBA6F0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103EE6A6" w14:textId="77777777" w:rsidR="005B3304" w:rsidRPr="00D70D56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0D56">
              <w:rPr>
                <w:rFonts w:ascii="Tahoma" w:hAnsi="Tahoma" w:cs="Tahom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6522" w:type="dxa"/>
            <w:shd w:val="clear" w:color="auto" w:fill="auto"/>
            <w:noWrap/>
          </w:tcPr>
          <w:p w14:paraId="5823168A" w14:textId="77777777" w:rsidR="005B3304" w:rsidRPr="00D70D56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70D56">
              <w:rPr>
                <w:rFonts w:ascii="Tahoma" w:hAnsi="Tahoma" w:cs="Tahoma"/>
                <w:b/>
                <w:bCs/>
                <w:sz w:val="20"/>
                <w:szCs w:val="20"/>
              </w:rPr>
              <w:t>System monitorowania medycznego pacjenta w komorze hiperbarycznej musi spełniać następujące wymagania:</w:t>
            </w:r>
          </w:p>
        </w:tc>
        <w:tc>
          <w:tcPr>
            <w:tcW w:w="1701" w:type="dxa"/>
          </w:tcPr>
          <w:p w14:paraId="55249ABA" w14:textId="7F893CF6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7850AF4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A62261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25C29C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bookmarkEnd w:id="0"/>
      <w:tr w:rsidR="005B3304" w:rsidRPr="00C42FC0" w14:paraId="44F103B0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7E001163" w14:textId="77777777" w:rsidR="005B3304" w:rsidRPr="00C42FC0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>1.1</w:t>
            </w:r>
          </w:p>
        </w:tc>
        <w:tc>
          <w:tcPr>
            <w:tcW w:w="6522" w:type="dxa"/>
            <w:shd w:val="clear" w:color="auto" w:fill="auto"/>
            <w:noWrap/>
          </w:tcPr>
          <w:p w14:paraId="63A7F8C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>być dopuszczony do pracy w warunkach hiperbarycznych</w:t>
            </w:r>
          </w:p>
        </w:tc>
        <w:tc>
          <w:tcPr>
            <w:tcW w:w="1701" w:type="dxa"/>
          </w:tcPr>
          <w:p w14:paraId="3DFECC45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2EF49D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F0574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50419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37F14ED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6D275BDD" w14:textId="77777777" w:rsidR="005B3304" w:rsidRPr="00C42FC0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>1.2</w:t>
            </w:r>
          </w:p>
        </w:tc>
        <w:tc>
          <w:tcPr>
            <w:tcW w:w="6522" w:type="dxa"/>
            <w:shd w:val="clear" w:color="auto" w:fill="auto"/>
            <w:noWrap/>
          </w:tcPr>
          <w:p w14:paraId="19FC20D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>być zintegrowany z oferowanym systemem komory hiperbarycznej</w:t>
            </w:r>
          </w:p>
        </w:tc>
        <w:tc>
          <w:tcPr>
            <w:tcW w:w="1701" w:type="dxa"/>
          </w:tcPr>
          <w:p w14:paraId="78841C16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F36653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4D6A8B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A12EF9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7C179589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1D52BF76" w14:textId="77777777" w:rsidR="005B3304" w:rsidRPr="00C42FC0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>1.3</w:t>
            </w:r>
          </w:p>
        </w:tc>
        <w:tc>
          <w:tcPr>
            <w:tcW w:w="6522" w:type="dxa"/>
            <w:shd w:val="clear" w:color="auto" w:fill="auto"/>
            <w:noWrap/>
          </w:tcPr>
          <w:p w14:paraId="0A87D2E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 xml:space="preserve">być wyposażony w jednolity system sterowania, ustawiania parametrów i prezentacji wyników 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min. 1 </w:t>
            </w:r>
            <w:r w:rsidRPr="00C42FC0">
              <w:rPr>
                <w:rFonts w:ascii="Tahoma" w:hAnsi="Tahoma" w:cs="Tahoma"/>
                <w:sz w:val="20"/>
                <w:szCs w:val="20"/>
              </w:rPr>
              <w:t>monitorze</w:t>
            </w:r>
          </w:p>
        </w:tc>
        <w:tc>
          <w:tcPr>
            <w:tcW w:w="1701" w:type="dxa"/>
          </w:tcPr>
          <w:p w14:paraId="17B2DB3C" w14:textId="2DD65A34" w:rsidR="005B3304" w:rsidRDefault="005514E2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4391552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97D8B0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4B195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7724407A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2FD0A9CC" w14:textId="77777777" w:rsidR="005B3304" w:rsidRPr="00C42FC0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>1.4</w:t>
            </w:r>
          </w:p>
        </w:tc>
        <w:tc>
          <w:tcPr>
            <w:tcW w:w="6522" w:type="dxa"/>
            <w:shd w:val="clear" w:color="auto" w:fill="auto"/>
            <w:noWrap/>
          </w:tcPr>
          <w:p w14:paraId="730EC8D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>być wyposażony w monitor</w:t>
            </w:r>
            <w:r>
              <w:rPr>
                <w:rFonts w:ascii="Tahoma" w:hAnsi="Tahoma" w:cs="Tahoma"/>
                <w:sz w:val="20"/>
                <w:szCs w:val="20"/>
              </w:rPr>
              <w:t xml:space="preserve"> zainstalowany w komorze</w:t>
            </w:r>
            <w:r w:rsidRPr="00C42FC0">
              <w:rPr>
                <w:rFonts w:ascii="Tahoma" w:hAnsi="Tahoma" w:cs="Tahoma"/>
                <w:sz w:val="20"/>
                <w:szCs w:val="20"/>
              </w:rPr>
              <w:t xml:space="preserve"> do obserwacji i ustawiania parametrów pracy systemu monitorowania</w:t>
            </w:r>
          </w:p>
        </w:tc>
        <w:tc>
          <w:tcPr>
            <w:tcW w:w="1701" w:type="dxa"/>
          </w:tcPr>
          <w:p w14:paraId="193C59EB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3B5256A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0D2123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610A20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21326A9E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44CA7E08" w14:textId="77777777" w:rsidR="005B3304" w:rsidRPr="00C42FC0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>1.5</w:t>
            </w:r>
          </w:p>
        </w:tc>
        <w:tc>
          <w:tcPr>
            <w:tcW w:w="6522" w:type="dxa"/>
            <w:shd w:val="clear" w:color="auto" w:fill="auto"/>
            <w:noWrap/>
          </w:tcPr>
          <w:p w14:paraId="2751E08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>zapewniać przewodową lub światłowodową transmisję mierzonych parametrów na zewnątrz komory</w:t>
            </w:r>
          </w:p>
        </w:tc>
        <w:tc>
          <w:tcPr>
            <w:tcW w:w="1701" w:type="dxa"/>
          </w:tcPr>
          <w:p w14:paraId="0B1FA344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7C723B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B236A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E7018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5647BD67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2630E952" w14:textId="77777777" w:rsidR="005B3304" w:rsidRPr="00C42FC0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>1.6</w:t>
            </w:r>
          </w:p>
        </w:tc>
        <w:tc>
          <w:tcPr>
            <w:tcW w:w="6522" w:type="dxa"/>
            <w:shd w:val="clear" w:color="auto" w:fill="auto"/>
            <w:noWrap/>
          </w:tcPr>
          <w:p w14:paraId="3D73B1E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sz w:val="20"/>
                <w:szCs w:val="20"/>
              </w:rPr>
              <w:t>System wraz z urządzeniami zapewnia pomiar i monitorowanie następujących parametrów:</w:t>
            </w:r>
          </w:p>
        </w:tc>
        <w:tc>
          <w:tcPr>
            <w:tcW w:w="1701" w:type="dxa"/>
          </w:tcPr>
          <w:p w14:paraId="1A7DA159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0A39B69" w14:textId="77777777" w:rsidR="005B3304" w:rsidRPr="00C42FC0" w:rsidRDefault="005B3304" w:rsidP="005B3304">
            <w:pPr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8E014E" w14:textId="77777777" w:rsidR="005B3304" w:rsidRPr="00C42FC0" w:rsidRDefault="005B3304" w:rsidP="005B3304">
            <w:pPr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D4F856" w14:textId="77777777" w:rsidR="005B3304" w:rsidRPr="00C42FC0" w:rsidRDefault="005B3304" w:rsidP="005B3304">
            <w:pPr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58C26F2B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193A012C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lastRenderedPageBreak/>
              <w:t>1.6.1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614BA5E9" w14:textId="77777777" w:rsidR="005B3304" w:rsidRPr="00B2401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B24014">
              <w:rPr>
                <w:rFonts w:ascii="Tahoma" w:hAnsi="Tahoma" w:cs="Tahoma"/>
                <w:b/>
                <w:iCs/>
                <w:sz w:val="20"/>
                <w:szCs w:val="20"/>
              </w:rPr>
              <w:t>Kardiomonitor:</w:t>
            </w:r>
          </w:p>
        </w:tc>
        <w:tc>
          <w:tcPr>
            <w:tcW w:w="1701" w:type="dxa"/>
          </w:tcPr>
          <w:p w14:paraId="2E28CCF0" w14:textId="1D0B6157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6E4ADF3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9630F0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843B6A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</w:tr>
      <w:tr w:rsidR="005B3304" w:rsidRPr="00C42FC0" w14:paraId="6F7F7A7B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362FAA73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t>1.6.1.1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5DAAD1D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t>EKG</w:t>
            </w: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 xml:space="preserve"> </w:t>
            </w:r>
            <w:r w:rsidRPr="00DC0639">
              <w:rPr>
                <w:rFonts w:ascii="Tahoma" w:hAnsi="Tahoma" w:cs="Tahoma"/>
                <w:b/>
                <w:sz w:val="20"/>
                <w:szCs w:val="20"/>
              </w:rPr>
              <w:t>5-przewodowe</w:t>
            </w:r>
          </w:p>
        </w:tc>
        <w:tc>
          <w:tcPr>
            <w:tcW w:w="1701" w:type="dxa"/>
          </w:tcPr>
          <w:p w14:paraId="7D414406" w14:textId="649702ED" w:rsidR="005B3304" w:rsidRDefault="005514E2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4BDBA45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43CC21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9EE214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B3304" w:rsidRPr="00C42FC0" w14:paraId="031DE0DA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088AAAC9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1.6.1.1.1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4AC69C4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ciśnień pracy: 0,3 – 6,0  ATA</w:t>
            </w:r>
          </w:p>
        </w:tc>
        <w:tc>
          <w:tcPr>
            <w:tcW w:w="1701" w:type="dxa"/>
          </w:tcPr>
          <w:p w14:paraId="4066905C" w14:textId="1EE8C05F" w:rsidR="005B3304" w:rsidRDefault="005514E2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39BCEC3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FBEEF2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AEA21C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B3304" w:rsidRPr="00C42FC0" w14:paraId="3F04C255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2C47C8DD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1.6.1.1.2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58F18C92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mierzonej częstości akcji serca: 30 - 250 bpm</w:t>
            </w:r>
          </w:p>
        </w:tc>
        <w:tc>
          <w:tcPr>
            <w:tcW w:w="1701" w:type="dxa"/>
          </w:tcPr>
          <w:p w14:paraId="45AA960E" w14:textId="4E75A8C3" w:rsidR="005B3304" w:rsidRDefault="005514E2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3C4B68D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340193B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B8D83C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1366C07A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349FFF56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t>1.6.1.2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79135284" w14:textId="77777777" w:rsidR="005514E2" w:rsidRPr="00DC0639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t>Temperatura ciała</w:t>
            </w:r>
          </w:p>
        </w:tc>
        <w:tc>
          <w:tcPr>
            <w:tcW w:w="1701" w:type="dxa"/>
          </w:tcPr>
          <w:p w14:paraId="75518EB5" w14:textId="62B51553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54DCA03A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EFBAF42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87F36D2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</w:tr>
      <w:tr w:rsidR="005514E2" w:rsidRPr="00C42FC0" w14:paraId="140A7406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67F2C5E9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1.6.1.2.1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679F6152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ciśnień pracy: 0,3 – 6,0 ATA</w:t>
            </w:r>
          </w:p>
        </w:tc>
        <w:tc>
          <w:tcPr>
            <w:tcW w:w="1701" w:type="dxa"/>
          </w:tcPr>
          <w:p w14:paraId="68657348" w14:textId="10376054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170491F6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5604710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992E93B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00460491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7011B9C2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1.6.1.2.2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73102E6D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pomiarowy: 30 - 45 stopni Celsjusza</w:t>
            </w:r>
          </w:p>
        </w:tc>
        <w:tc>
          <w:tcPr>
            <w:tcW w:w="1701" w:type="dxa"/>
          </w:tcPr>
          <w:p w14:paraId="4ED1FB9D" w14:textId="7176083C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68AEA527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02B152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75595CB2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60911082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1929D15F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t>1.6.1.3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7451E0CF" w14:textId="77777777" w:rsidR="005514E2" w:rsidRPr="00DC0639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t>Kapnometria</w:t>
            </w:r>
          </w:p>
        </w:tc>
        <w:tc>
          <w:tcPr>
            <w:tcW w:w="1701" w:type="dxa"/>
          </w:tcPr>
          <w:p w14:paraId="042A4F5C" w14:textId="67AE5B9B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66332029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265B762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339196C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</w:tr>
      <w:tr w:rsidR="005514E2" w:rsidRPr="00C42FC0" w14:paraId="6D1712A9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383347FC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1.6.1.3.1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225D5295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ciśnień pracy: 1 - 3 ATA</w:t>
            </w:r>
          </w:p>
        </w:tc>
        <w:tc>
          <w:tcPr>
            <w:tcW w:w="1701" w:type="dxa"/>
          </w:tcPr>
          <w:p w14:paraId="7135F545" w14:textId="5C7029FA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3E0F3B6C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6772AD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0A74BE3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72E967CE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2933DD60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1.6.1.3.2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45C068A4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pomiarowy oddechu: 2 - 60 /min</w:t>
            </w:r>
          </w:p>
        </w:tc>
        <w:tc>
          <w:tcPr>
            <w:tcW w:w="1701" w:type="dxa"/>
          </w:tcPr>
          <w:p w14:paraId="017B4156" w14:textId="71B01761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708626FA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5924180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36E7BA78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6F661920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7F403E59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lastRenderedPageBreak/>
              <w:t>1.6.1.4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5EA4C78E" w14:textId="77777777" w:rsidR="005514E2" w:rsidRPr="00DC0639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t>NIBP</w:t>
            </w:r>
          </w:p>
        </w:tc>
        <w:tc>
          <w:tcPr>
            <w:tcW w:w="1701" w:type="dxa"/>
          </w:tcPr>
          <w:p w14:paraId="728869BA" w14:textId="7325693F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764CE7EC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7F6A438A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AADFA3F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</w:tr>
      <w:tr w:rsidR="005514E2" w:rsidRPr="00C42FC0" w14:paraId="250A082B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3ADEE373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1.</w:t>
            </w: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4.1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13C89250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ciśnień pracy: do 6,0 ATA</w:t>
            </w:r>
          </w:p>
        </w:tc>
        <w:tc>
          <w:tcPr>
            <w:tcW w:w="1701" w:type="dxa"/>
          </w:tcPr>
          <w:p w14:paraId="10A1D13F" w14:textId="240FEB9F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2AE50A9F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D53A19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22229DBC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663D666D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0CE82F6B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1.</w:t>
            </w: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4.2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426FCE86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pomiarowy: 0 - 250 mmHg</w:t>
            </w:r>
          </w:p>
        </w:tc>
        <w:tc>
          <w:tcPr>
            <w:tcW w:w="1701" w:type="dxa"/>
          </w:tcPr>
          <w:p w14:paraId="5652BC6D" w14:textId="4A82F6E6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3F1381F5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A6D5E1B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0C0244E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6A4E746D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5C8F563D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t>1.6.1.5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01EC4405" w14:textId="77777777" w:rsidR="005514E2" w:rsidRPr="00DC0639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sz w:val="20"/>
                <w:szCs w:val="20"/>
              </w:rPr>
              <w:t>SpO2 - pulsoksymetria</w:t>
            </w:r>
          </w:p>
        </w:tc>
        <w:tc>
          <w:tcPr>
            <w:tcW w:w="1701" w:type="dxa"/>
          </w:tcPr>
          <w:p w14:paraId="5FFA2FD5" w14:textId="3D2DB712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1C09EB2E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90044D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701C77B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</w:tr>
      <w:tr w:rsidR="005514E2" w:rsidRPr="00C42FC0" w14:paraId="5C7F4E4F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5ED56305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1.</w:t>
            </w: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5.1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3B44A676" w14:textId="77777777" w:rsidR="005514E2" w:rsidRPr="005F717F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616A34">
              <w:rPr>
                <w:rFonts w:ascii="Tahoma" w:hAnsi="Tahoma" w:cs="Tahoma"/>
                <w:i/>
                <w:iCs/>
                <w:sz w:val="20"/>
                <w:szCs w:val="20"/>
              </w:rPr>
              <w:t>system typu  Massimo   lub równoważnego wskazać parametry równoważnego</w:t>
            </w:r>
          </w:p>
        </w:tc>
        <w:tc>
          <w:tcPr>
            <w:tcW w:w="1701" w:type="dxa"/>
          </w:tcPr>
          <w:p w14:paraId="53B2C912" w14:textId="0D640A20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0CD886F7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BE79E2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B56D03B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19C54B2D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1AEC159A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1.</w:t>
            </w: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5.2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6E0573CF" w14:textId="77777777" w:rsidR="005514E2" w:rsidRPr="005F717F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5F717F">
              <w:rPr>
                <w:rFonts w:ascii="Tahoma" w:hAnsi="Tahoma" w:cs="Tahoma"/>
                <w:i/>
                <w:iCs/>
                <w:sz w:val="20"/>
                <w:szCs w:val="20"/>
              </w:rPr>
              <w:t>zakres ciśnień pracy: do 6,0  ATA</w:t>
            </w:r>
          </w:p>
        </w:tc>
        <w:tc>
          <w:tcPr>
            <w:tcW w:w="1701" w:type="dxa"/>
          </w:tcPr>
          <w:p w14:paraId="6238B53F" w14:textId="5E956FB8" w:rsidR="005514E2" w:rsidRDefault="005514E2" w:rsidP="005514E2">
            <w:pPr>
              <w:jc w:val="center"/>
            </w:pPr>
            <w:r w:rsidRPr="00DF2AD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348E2534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C360445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F4EB6BD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3CA9DE37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40E1C102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1.</w:t>
            </w: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5.3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2FB64464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pomiaru saturacji: 0 -100%</w:t>
            </w:r>
          </w:p>
        </w:tc>
        <w:tc>
          <w:tcPr>
            <w:tcW w:w="1701" w:type="dxa"/>
          </w:tcPr>
          <w:p w14:paraId="7E6A81EC" w14:textId="62D32942" w:rsidR="005514E2" w:rsidRDefault="005514E2" w:rsidP="005514E2">
            <w:pPr>
              <w:jc w:val="center"/>
            </w:pPr>
            <w:r w:rsidRPr="005B760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57073385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A5047AA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4DA1024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5130DBAA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5BBEB31A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1.</w:t>
            </w: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5.4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3DE9E574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pomiaru tętna: 25 - 250 /min</w:t>
            </w:r>
          </w:p>
        </w:tc>
        <w:tc>
          <w:tcPr>
            <w:tcW w:w="1701" w:type="dxa"/>
          </w:tcPr>
          <w:p w14:paraId="51147A64" w14:textId="6898260F" w:rsidR="005514E2" w:rsidRDefault="005514E2" w:rsidP="005514E2">
            <w:pPr>
              <w:jc w:val="center"/>
            </w:pPr>
            <w:r w:rsidRPr="005B760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19A833B5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64D47760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5F488CC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08B7D413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5A67F5A1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t>1.6.2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6146F867" w14:textId="77777777" w:rsidR="005514E2" w:rsidRPr="00DC0639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sz w:val="20"/>
                <w:szCs w:val="20"/>
              </w:rPr>
              <w:t>Urządzenie do przezskórnego pomiaru prężności tlenu - tcpO2</w:t>
            </w:r>
          </w:p>
        </w:tc>
        <w:tc>
          <w:tcPr>
            <w:tcW w:w="1701" w:type="dxa"/>
          </w:tcPr>
          <w:p w14:paraId="7AB47C3A" w14:textId="7D51B695" w:rsidR="005514E2" w:rsidRDefault="005514E2" w:rsidP="005514E2">
            <w:pPr>
              <w:jc w:val="center"/>
            </w:pPr>
            <w:r w:rsidRPr="005B760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790EC417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6858C7C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C6B3AB4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</w:tr>
      <w:tr w:rsidR="005514E2" w:rsidRPr="00C42FC0" w14:paraId="2DD03AF3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0F4F97B9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.1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7B7C5E3C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minimum 2 kanały pomiarowe</w:t>
            </w:r>
          </w:p>
        </w:tc>
        <w:tc>
          <w:tcPr>
            <w:tcW w:w="1701" w:type="dxa"/>
          </w:tcPr>
          <w:p w14:paraId="6D380F51" w14:textId="377FBD8A" w:rsidR="005514E2" w:rsidRDefault="005514E2" w:rsidP="005514E2">
            <w:pPr>
              <w:jc w:val="center"/>
            </w:pPr>
            <w:r w:rsidRPr="005B760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1AB08971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01958700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6068C165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349C38C5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287259DD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lastRenderedPageBreak/>
              <w:t>1.6.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.2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45EE481B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ciśnień pracy: do 6,0 ATA</w:t>
            </w:r>
          </w:p>
        </w:tc>
        <w:tc>
          <w:tcPr>
            <w:tcW w:w="1701" w:type="dxa"/>
          </w:tcPr>
          <w:p w14:paraId="6150FEF6" w14:textId="56B16172" w:rsidR="005514E2" w:rsidRDefault="005514E2" w:rsidP="005514E2">
            <w:pPr>
              <w:jc w:val="center"/>
            </w:pPr>
            <w:r w:rsidRPr="005B760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7B520452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47CBFA5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10D0C82E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238341D4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683AAFE9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1.6.</w:t>
            </w:r>
            <w:r>
              <w:rPr>
                <w:rFonts w:ascii="Tahoma" w:hAnsi="Tahoma" w:cs="Tahoma"/>
                <w:bCs/>
                <w:iCs/>
                <w:sz w:val="20"/>
                <w:szCs w:val="20"/>
              </w:rPr>
              <w:t>2</w:t>
            </w: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.3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2E7B6F63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zakres pomiarowy: 0 - 2500 mmHg</w:t>
            </w:r>
          </w:p>
        </w:tc>
        <w:tc>
          <w:tcPr>
            <w:tcW w:w="1701" w:type="dxa"/>
          </w:tcPr>
          <w:p w14:paraId="506CF877" w14:textId="4C13229F" w:rsidR="005514E2" w:rsidRDefault="005514E2" w:rsidP="005514E2">
            <w:pPr>
              <w:jc w:val="center"/>
            </w:pPr>
            <w:r w:rsidRPr="005B760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7F84BC5A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223AC1B5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4325FDB8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</w:pPr>
          </w:p>
        </w:tc>
      </w:tr>
      <w:tr w:rsidR="005514E2" w:rsidRPr="00C42FC0" w14:paraId="49F67075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74A1EA58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02A82A15" w14:textId="77777777" w:rsidR="005514E2" w:rsidRPr="002A7CA3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Cs/>
                <w:color w:val="000000"/>
                <w:sz w:val="20"/>
                <w:szCs w:val="20"/>
              </w:rPr>
            </w:pPr>
            <w:r w:rsidRPr="002A7CA3">
              <w:rPr>
                <w:rFonts w:ascii="Tahoma" w:hAnsi="Tahoma" w:cs="Tahoma"/>
                <w:b/>
                <w:iCs/>
                <w:color w:val="000000"/>
                <w:sz w:val="20"/>
                <w:szCs w:val="20"/>
              </w:rPr>
              <w:t>Respirator hiperbaryczny</w:t>
            </w:r>
          </w:p>
        </w:tc>
        <w:tc>
          <w:tcPr>
            <w:tcW w:w="1701" w:type="dxa"/>
          </w:tcPr>
          <w:p w14:paraId="086321B4" w14:textId="2113BE54" w:rsidR="005514E2" w:rsidRDefault="005514E2" w:rsidP="005514E2">
            <w:pPr>
              <w:jc w:val="center"/>
            </w:pPr>
            <w:r w:rsidRPr="005B760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5E10A11A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F014172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388942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514E2" w:rsidRPr="00C42FC0" w14:paraId="0906E965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0E451D49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0C8138C3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zasilanie w komorze, w warunkach nadciśnienia: z instalacji elektrycznej komory i akumulatorowo</w:t>
            </w:r>
          </w:p>
        </w:tc>
        <w:tc>
          <w:tcPr>
            <w:tcW w:w="1701" w:type="dxa"/>
          </w:tcPr>
          <w:p w14:paraId="546B5001" w14:textId="04267C1E" w:rsidR="005514E2" w:rsidRDefault="005514E2" w:rsidP="005514E2">
            <w:pPr>
              <w:jc w:val="center"/>
            </w:pPr>
            <w:r w:rsidRPr="005B760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33E914ED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D4846B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E8B8D0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514E2" w:rsidRPr="00C42FC0" w14:paraId="5224F34B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69347565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1C889C41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zakres ciśnień pracy: </w:t>
            </w: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min. </w:t>
            </w:r>
            <w:r w:rsidRPr="001659D8">
              <w:rPr>
                <w:rFonts w:ascii="Tahoma" w:hAnsi="Tahoma" w:cs="Tahoma"/>
                <w:i/>
                <w:iCs/>
                <w:sz w:val="20"/>
                <w:szCs w:val="20"/>
              </w:rPr>
              <w:t>do 3 ATA</w:t>
            </w:r>
          </w:p>
        </w:tc>
        <w:tc>
          <w:tcPr>
            <w:tcW w:w="1701" w:type="dxa"/>
          </w:tcPr>
          <w:p w14:paraId="3FDF270E" w14:textId="2FA0627E" w:rsidR="005514E2" w:rsidRDefault="005514E2" w:rsidP="005514E2">
            <w:pPr>
              <w:jc w:val="center"/>
            </w:pPr>
            <w:r w:rsidRPr="005B7606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6EEA1BD3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63A6264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DD702B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514E2" w:rsidRPr="00C42FC0" w14:paraId="2BE87757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6E965DA2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t>3.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19930471" w14:textId="77777777" w:rsidR="005514E2" w:rsidRPr="00D70D56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70D56">
              <w:rPr>
                <w:rFonts w:ascii="Tahoma" w:hAnsi="Tahoma" w:cs="Tahoma"/>
                <w:b/>
                <w:iCs/>
                <w:sz w:val="20"/>
                <w:szCs w:val="20"/>
              </w:rPr>
              <w:t>Ssak dopuszczony do pracy w warunkach hiperbarycznych.</w:t>
            </w:r>
          </w:p>
        </w:tc>
        <w:tc>
          <w:tcPr>
            <w:tcW w:w="1701" w:type="dxa"/>
          </w:tcPr>
          <w:p w14:paraId="381E2ECE" w14:textId="184B1157" w:rsidR="005514E2" w:rsidRDefault="005514E2" w:rsidP="005514E2">
            <w:pPr>
              <w:jc w:val="center"/>
            </w:pPr>
            <w:r w:rsidRPr="00437D7D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78F660CF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1EECEC72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992" w:type="dxa"/>
          </w:tcPr>
          <w:p w14:paraId="0237A603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i/>
                <w:iCs/>
                <w:sz w:val="20"/>
                <w:szCs w:val="20"/>
              </w:rPr>
            </w:pPr>
          </w:p>
        </w:tc>
      </w:tr>
      <w:tr w:rsidR="005514E2" w:rsidRPr="00C42FC0" w14:paraId="5D60B6BB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  <w:vAlign w:val="center"/>
          </w:tcPr>
          <w:p w14:paraId="10370B91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6522" w:type="dxa"/>
            <w:shd w:val="clear" w:color="auto" w:fill="auto"/>
            <w:noWrap/>
            <w:vAlign w:val="center"/>
          </w:tcPr>
          <w:p w14:paraId="2AC384AE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pojemność zbiornika: </w:t>
            </w: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10</w:t>
            </w:r>
            <w:r w:rsidRPr="00C42FC0">
              <w:rPr>
                <w:rFonts w:ascii="Tahoma" w:hAnsi="Tahoma" w:cs="Tahoma"/>
                <w:i/>
                <w:iCs/>
                <w:sz w:val="20"/>
                <w:szCs w:val="20"/>
              </w:rPr>
              <w:t>00 ml</w:t>
            </w:r>
          </w:p>
        </w:tc>
        <w:tc>
          <w:tcPr>
            <w:tcW w:w="1701" w:type="dxa"/>
          </w:tcPr>
          <w:p w14:paraId="29C5DA3C" w14:textId="72FAB90A" w:rsidR="005514E2" w:rsidRDefault="005514E2" w:rsidP="005514E2">
            <w:pPr>
              <w:jc w:val="center"/>
            </w:pPr>
            <w:r w:rsidRPr="00437D7D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2651ED2A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0043508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C734667" w14:textId="77777777" w:rsidR="005514E2" w:rsidRPr="00C42FC0" w:rsidRDefault="005514E2" w:rsidP="005514E2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514E2" w:rsidRPr="00C42FC0" w14:paraId="00FED95D" w14:textId="77777777" w:rsidTr="00FF7062">
        <w:trPr>
          <w:trHeight w:val="289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4F118D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sz w:val="20"/>
                <w:szCs w:val="20"/>
              </w:rPr>
              <w:t>4.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14476" w14:textId="77777777" w:rsidR="005514E2" w:rsidRPr="00D70D56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/>
                <w:iCs/>
                <w:sz w:val="20"/>
                <w:szCs w:val="20"/>
              </w:rPr>
            </w:pPr>
            <w:r w:rsidRPr="00D70D56">
              <w:rPr>
                <w:rFonts w:ascii="Tahoma" w:hAnsi="Tahoma" w:cs="Tahoma"/>
                <w:b/>
                <w:iCs/>
                <w:sz w:val="20"/>
                <w:szCs w:val="20"/>
              </w:rPr>
              <w:t>Pompy infuzyjne – 4 zestawy jednostrzykawkowe, dopuszczone do pracy w warunkach hiperbarycznych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C2E78" w14:textId="7D6DD67D" w:rsidR="005514E2" w:rsidRDefault="005514E2" w:rsidP="005514E2">
            <w:pPr>
              <w:jc w:val="center"/>
            </w:pPr>
            <w:r w:rsidRPr="00437D7D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95FF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40C3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34C9C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/>
                <w:sz w:val="20"/>
                <w:szCs w:val="20"/>
              </w:rPr>
            </w:pPr>
          </w:p>
        </w:tc>
      </w:tr>
      <w:tr w:rsidR="005514E2" w:rsidRPr="00C42FC0" w14:paraId="69FE95AF" w14:textId="77777777" w:rsidTr="00FF7062">
        <w:trPr>
          <w:trHeight w:val="289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E56C59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4.1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A6894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  <w:t xml:space="preserve">Przepływ do 500 ml/godz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B753" w14:textId="6589064C" w:rsidR="005514E2" w:rsidRDefault="005514E2" w:rsidP="005514E2">
            <w:pPr>
              <w:jc w:val="center"/>
            </w:pPr>
            <w:r w:rsidRPr="00437D7D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7E8E2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DF800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DFEE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5514E2" w:rsidRPr="00C42FC0" w14:paraId="5ED3BAF5" w14:textId="77777777" w:rsidTr="00FF7062">
        <w:trPr>
          <w:trHeight w:val="289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C14DD0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4.2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D30C57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  <w:t>Bolus 1500 ml/godz.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D2F09" w14:textId="6BC3C0FE" w:rsidR="005514E2" w:rsidRDefault="005514E2" w:rsidP="005514E2">
            <w:pPr>
              <w:jc w:val="center"/>
            </w:pPr>
            <w:r w:rsidRPr="00437D7D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4668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3F154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DEC6C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5514E2" w:rsidRPr="00C42FC0" w14:paraId="079DB316" w14:textId="77777777" w:rsidTr="00FF7062">
        <w:trPr>
          <w:trHeight w:val="289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B82D08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lastRenderedPageBreak/>
              <w:t>4.3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A4788D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  <w:t>Zasilanie zewnętrzne 12 V napięcie stałe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A1C0" w14:textId="3D1EEDA3" w:rsidR="005514E2" w:rsidRDefault="005514E2" w:rsidP="005514E2">
            <w:pPr>
              <w:jc w:val="center"/>
            </w:pPr>
            <w:r w:rsidRPr="007C4BD3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0523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E702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02A8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5514E2" w:rsidRPr="00C42FC0" w14:paraId="5BA19276" w14:textId="77777777" w:rsidTr="00FF7062">
        <w:trPr>
          <w:trHeight w:val="289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C147B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4.4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DA8315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  <w:t>Do 6 ATA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92A5" w14:textId="22CFA881" w:rsidR="005514E2" w:rsidRDefault="005514E2" w:rsidP="005514E2">
            <w:pPr>
              <w:jc w:val="center"/>
            </w:pPr>
            <w:r w:rsidRPr="007C4BD3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DB1DE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D30AB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F19C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5514E2" w:rsidRPr="00C42FC0" w14:paraId="5E33247C" w14:textId="77777777" w:rsidTr="00FF7062">
        <w:trPr>
          <w:trHeight w:val="289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7C99D3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4.5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60F24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  <w:t>Objętość do 999 ml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FA999" w14:textId="36FEFD3D" w:rsidR="005514E2" w:rsidRDefault="005514E2" w:rsidP="005514E2">
            <w:pPr>
              <w:jc w:val="center"/>
            </w:pPr>
            <w:r w:rsidRPr="007C4BD3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A4466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D399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8668E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5514E2" w:rsidRPr="00C42FC0" w14:paraId="1F82C0BA" w14:textId="77777777" w:rsidTr="00FF7062">
        <w:trPr>
          <w:trHeight w:val="289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0B8D26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32DE6C" w14:textId="77777777" w:rsidR="005514E2" w:rsidRPr="00D70D56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/>
                <w:iCs/>
                <w:color w:val="000000"/>
                <w:sz w:val="20"/>
                <w:szCs w:val="20"/>
              </w:rPr>
            </w:pPr>
            <w:r w:rsidRPr="00D70D56">
              <w:rPr>
                <w:rFonts w:ascii="Tahoma" w:hAnsi="Tahoma" w:cs="Tahoma"/>
                <w:b/>
                <w:iCs/>
                <w:color w:val="000000"/>
                <w:sz w:val="20"/>
                <w:szCs w:val="20"/>
              </w:rPr>
              <w:t xml:space="preserve">Defibrylator hiperbaryczny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9332" w14:textId="66460D7B" w:rsidR="005514E2" w:rsidRDefault="005514E2" w:rsidP="005514E2">
            <w:pPr>
              <w:jc w:val="center"/>
            </w:pPr>
            <w:r w:rsidRPr="007C4BD3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EDAF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D2A9E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B349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/>
                <w:color w:val="000000"/>
                <w:sz w:val="20"/>
                <w:szCs w:val="20"/>
              </w:rPr>
            </w:pPr>
          </w:p>
        </w:tc>
      </w:tr>
      <w:tr w:rsidR="005514E2" w:rsidRPr="00C42FC0" w14:paraId="274FA065" w14:textId="77777777" w:rsidTr="00FF7062">
        <w:trPr>
          <w:trHeight w:val="289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2864CD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sz w:val="20"/>
                <w:szCs w:val="20"/>
              </w:rPr>
              <w:t>5.1</w:t>
            </w:r>
          </w:p>
        </w:tc>
        <w:tc>
          <w:tcPr>
            <w:tcW w:w="6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B00663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Cs/>
                <w:i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sz w:val="20"/>
                <w:szCs w:val="20"/>
              </w:rPr>
              <w:t xml:space="preserve">Zakres ciśnień pracy: do 3 ATA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A576" w14:textId="5742043D" w:rsidR="005514E2" w:rsidRDefault="005514E2" w:rsidP="005514E2">
            <w:pPr>
              <w:jc w:val="center"/>
            </w:pPr>
            <w:r w:rsidRPr="007C4BD3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5AC3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BBD6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DE824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sz w:val="20"/>
                <w:szCs w:val="20"/>
              </w:rPr>
            </w:pPr>
          </w:p>
        </w:tc>
      </w:tr>
      <w:tr w:rsidR="005514E2" w:rsidRPr="00C42FC0" w14:paraId="676A6D89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34C90B13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i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6522" w:type="dxa"/>
            <w:shd w:val="clear" w:color="auto" w:fill="auto"/>
            <w:noWrap/>
          </w:tcPr>
          <w:p w14:paraId="1FBA9D37" w14:textId="77777777" w:rsidR="005514E2" w:rsidRPr="00D70D56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jc w:val="both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70D56"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 xml:space="preserve">Wózek transportowy pacjenta </w:t>
            </w:r>
            <w:r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dopuszczony</w:t>
            </w:r>
            <w:r w:rsidRPr="00D70D56"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 xml:space="preserve"> do pracy w warunkach hiperbarycznych - w całym zakresie jej ciśnień pracy</w:t>
            </w:r>
          </w:p>
        </w:tc>
        <w:tc>
          <w:tcPr>
            <w:tcW w:w="1701" w:type="dxa"/>
          </w:tcPr>
          <w:p w14:paraId="552DFB21" w14:textId="74C8D62A" w:rsidR="005514E2" w:rsidRDefault="005514E2" w:rsidP="005514E2">
            <w:pPr>
              <w:jc w:val="center"/>
            </w:pPr>
            <w:r w:rsidRPr="007C4BD3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60080B03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F9B4CC1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DC59B5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5514E2" w:rsidRPr="00C42FC0" w14:paraId="6D752FDA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78F9197A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6.1</w:t>
            </w:r>
          </w:p>
        </w:tc>
        <w:tc>
          <w:tcPr>
            <w:tcW w:w="6522" w:type="dxa"/>
            <w:shd w:val="clear" w:color="auto" w:fill="auto"/>
            <w:noWrap/>
          </w:tcPr>
          <w:p w14:paraId="07534F11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  <w:t>Z poręczami po obu stronach</w:t>
            </w:r>
          </w:p>
        </w:tc>
        <w:tc>
          <w:tcPr>
            <w:tcW w:w="1701" w:type="dxa"/>
          </w:tcPr>
          <w:p w14:paraId="220CE877" w14:textId="6EFF507A" w:rsidR="005514E2" w:rsidRDefault="005514E2" w:rsidP="005514E2">
            <w:pPr>
              <w:jc w:val="center"/>
            </w:pPr>
            <w:r w:rsidRPr="007C4BD3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643ED3ED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9551BDD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11AD549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5514E2" w:rsidRPr="00C42FC0" w14:paraId="0F672D28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43B9B256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6.2</w:t>
            </w:r>
          </w:p>
        </w:tc>
        <w:tc>
          <w:tcPr>
            <w:tcW w:w="6522" w:type="dxa"/>
            <w:shd w:val="clear" w:color="auto" w:fill="auto"/>
            <w:noWrap/>
          </w:tcPr>
          <w:p w14:paraId="45FB55B3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  <w:t>Zakres szerokości: 780 – 820 mm</w:t>
            </w:r>
            <w:r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  <w:t xml:space="preserve"> +/- 10% (możliwość wjazdu do komory hiperbarycznej)</w:t>
            </w:r>
          </w:p>
        </w:tc>
        <w:tc>
          <w:tcPr>
            <w:tcW w:w="1701" w:type="dxa"/>
          </w:tcPr>
          <w:p w14:paraId="5613804E" w14:textId="6A10B3E9" w:rsidR="005514E2" w:rsidRDefault="005514E2" w:rsidP="005514E2">
            <w:pPr>
              <w:jc w:val="center"/>
            </w:pPr>
            <w:r w:rsidRPr="007C4BD3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452E06BA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1C4F7F9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C69BC3C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5514E2" w:rsidRPr="00C42FC0" w14:paraId="1AAC3003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043C0577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6.3</w:t>
            </w:r>
          </w:p>
        </w:tc>
        <w:tc>
          <w:tcPr>
            <w:tcW w:w="6522" w:type="dxa"/>
            <w:shd w:val="clear" w:color="auto" w:fill="auto"/>
            <w:noWrap/>
          </w:tcPr>
          <w:p w14:paraId="0DAA66F9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  <w:t>Maksymalna wysokość: 820 mm</w:t>
            </w:r>
            <w:r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  <w:t xml:space="preserve"> +/- 10% (możliwość wjazdu do komory hiperbarycznej)</w:t>
            </w:r>
          </w:p>
        </w:tc>
        <w:tc>
          <w:tcPr>
            <w:tcW w:w="1701" w:type="dxa"/>
          </w:tcPr>
          <w:p w14:paraId="5D3D0F89" w14:textId="3EF41642" w:rsidR="005514E2" w:rsidRDefault="005514E2" w:rsidP="005514E2">
            <w:pPr>
              <w:jc w:val="center"/>
            </w:pPr>
            <w:r w:rsidRPr="007C4BD3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0A89D3A3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488D806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D446C7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5514E2" w:rsidRPr="00C42FC0" w14:paraId="4214CE0C" w14:textId="77777777" w:rsidTr="00FF7062">
        <w:trPr>
          <w:trHeight w:val="289"/>
        </w:trPr>
        <w:tc>
          <w:tcPr>
            <w:tcW w:w="1270" w:type="dxa"/>
            <w:shd w:val="clear" w:color="auto" w:fill="auto"/>
            <w:noWrap/>
          </w:tcPr>
          <w:p w14:paraId="5ABAB655" w14:textId="77777777" w:rsidR="005514E2" w:rsidRPr="00DC0639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lastRenderedPageBreak/>
              <w:t>6.4</w:t>
            </w:r>
          </w:p>
        </w:tc>
        <w:tc>
          <w:tcPr>
            <w:tcW w:w="6522" w:type="dxa"/>
            <w:shd w:val="clear" w:color="auto" w:fill="auto"/>
            <w:noWrap/>
          </w:tcPr>
          <w:p w14:paraId="47F1D383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257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  <w:t>Z podnoszoną górną częścią (dla pleców i głowy), maksymalny kąt podniesienia: co najmniej 45 stopni</w:t>
            </w:r>
          </w:p>
        </w:tc>
        <w:tc>
          <w:tcPr>
            <w:tcW w:w="1701" w:type="dxa"/>
          </w:tcPr>
          <w:p w14:paraId="234C335D" w14:textId="5BDF0F70" w:rsidR="005514E2" w:rsidRDefault="005514E2" w:rsidP="005514E2">
            <w:pPr>
              <w:jc w:val="center"/>
            </w:pPr>
            <w:r w:rsidRPr="007C4BD3">
              <w:rPr>
                <w:rFonts w:ascii="Tahoma" w:hAnsi="Tahoma" w:cs="Tahoma"/>
                <w:bCs/>
                <w:sz w:val="20"/>
                <w:szCs w:val="20"/>
              </w:rPr>
              <w:t>TAK, podać w kol. 4</w:t>
            </w:r>
          </w:p>
        </w:tc>
        <w:tc>
          <w:tcPr>
            <w:tcW w:w="2268" w:type="dxa"/>
          </w:tcPr>
          <w:p w14:paraId="3D5B4A68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2424687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98A592" w14:textId="77777777" w:rsidR="005514E2" w:rsidRPr="00C42FC0" w:rsidRDefault="005514E2" w:rsidP="005514E2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5B3304" w:rsidRPr="00C42FC0" w14:paraId="4F2D7AF4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33316D83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/>
                <w:bCs/>
                <w:iCs/>
                <w:color w:val="000000"/>
                <w:sz w:val="20"/>
                <w:szCs w:val="20"/>
              </w:rPr>
              <w:t>XI.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0A431B8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Pozostałe wymagania</w:t>
            </w:r>
          </w:p>
        </w:tc>
        <w:tc>
          <w:tcPr>
            <w:tcW w:w="1701" w:type="dxa"/>
          </w:tcPr>
          <w:p w14:paraId="4B84A559" w14:textId="58A20997" w:rsidR="005B3304" w:rsidRDefault="005B3304" w:rsidP="005B3304">
            <w:pPr>
              <w:jc w:val="center"/>
            </w:pPr>
          </w:p>
        </w:tc>
        <w:tc>
          <w:tcPr>
            <w:tcW w:w="2268" w:type="dxa"/>
          </w:tcPr>
          <w:p w14:paraId="3AC818D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96E550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C02A9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5587C19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1ED2B5AA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i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48FF821" w14:textId="42D8CF0F" w:rsidR="005B3304" w:rsidRPr="00C42FC0" w:rsidRDefault="004B11B1" w:rsidP="004B11B1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Nieodpłatne s</w:t>
            </w: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zkolenie </w:t>
            </w:r>
            <w:r w:rsidR="005B3304"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operatorów</w:t>
            </w:r>
            <w:r w:rsidR="005B330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i</w:t>
            </w:r>
            <w:r w:rsidR="005B3304"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="005B330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personelu medycznego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łącznie</w:t>
            </w:r>
            <w:r w:rsidR="005B330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="005B3304"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do </w:t>
            </w:r>
            <w:r w:rsidR="005B330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</w:t>
            </w:r>
            <w:r w:rsidR="005B3304"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osób, w miejscu instalacji systemu komory hiperbarycznej - obsługa i właściwa konserwacja systemu komory hiperbarycznej.</w:t>
            </w:r>
            <w:r w:rsidR="005B3304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 xml:space="preserve"> </w:t>
            </w:r>
            <w:r w:rsidR="005B3304" w:rsidRPr="00F7390B">
              <w:rPr>
                <w:rFonts w:ascii="Tahoma" w:hAnsi="Tahoma" w:cs="Tahoma"/>
                <w:bCs/>
                <w:sz w:val="20"/>
                <w:szCs w:val="20"/>
              </w:rPr>
              <w:t>Szkolenie w języku polskim przez osoby posiadające odpowiednie kwalifikacje i doświadczenie w zakresie szkoleń z eksploatacji zaoferowanego systemu hiperbarycznego.</w:t>
            </w:r>
          </w:p>
        </w:tc>
        <w:tc>
          <w:tcPr>
            <w:tcW w:w="1701" w:type="dxa"/>
          </w:tcPr>
          <w:p w14:paraId="722EB465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4CB7F8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DE91D9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21DE4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725A7760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2E9D70B3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68F93D8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przeszkolenie 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personelu: 2 terminy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 uzgodnieniu z Zamawiającym. Każda tura szkoleniowa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nie dłuższ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a</w:t>
            </w: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niż 2 dni robocze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. Szkolenia do realizacji po ostatecznym uruchomieniu komory.</w:t>
            </w:r>
          </w:p>
        </w:tc>
        <w:tc>
          <w:tcPr>
            <w:tcW w:w="1701" w:type="dxa"/>
          </w:tcPr>
          <w:p w14:paraId="3CBAF861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BD776E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43F8872E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66C9D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679D6F33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13A28D26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1.</w:t>
            </w: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E0D943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zakres przeszkolenia: prawidłowa obsługa i właściwa konserwacja systemu komory hiperbarycznej</w:t>
            </w:r>
          </w:p>
        </w:tc>
        <w:tc>
          <w:tcPr>
            <w:tcW w:w="1701" w:type="dxa"/>
          </w:tcPr>
          <w:p w14:paraId="49FCD328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33D8E0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B7F97D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F0C40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21483A66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1DBFE0E1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6522DA0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Dokumentacja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:</w:t>
            </w:r>
          </w:p>
        </w:tc>
        <w:tc>
          <w:tcPr>
            <w:tcW w:w="1701" w:type="dxa"/>
          </w:tcPr>
          <w:p w14:paraId="0513F50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9AC9C6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DF933D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45EAA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52D0E59B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6AF52F32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5B2090B1" w14:textId="77777777" w:rsidR="005B3304" w:rsidRPr="008A386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8A3864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Instrukcja obsługi w języku polskim </w:t>
            </w:r>
            <w:r w:rsidRPr="008A3864">
              <w:rPr>
                <w:rFonts w:ascii="Tahoma" w:hAnsi="Tahoma" w:cs="Tahoma"/>
                <w:bCs/>
                <w:i/>
                <w:iCs/>
                <w:sz w:val="20"/>
                <w:szCs w:val="20"/>
              </w:rPr>
              <w:t>dostarczona najpóźniej w dniu dostawy. W</w:t>
            </w:r>
            <w:r w:rsidRPr="008A3864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formie papierowej – 2 egz. i na nośniku elektronicznym – 1 egz.:</w:t>
            </w:r>
          </w:p>
        </w:tc>
        <w:tc>
          <w:tcPr>
            <w:tcW w:w="1701" w:type="dxa"/>
          </w:tcPr>
          <w:p w14:paraId="0B5BB623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58671C6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6B9846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18DC8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0D111DF0" w14:textId="77777777" w:rsidTr="00FF7062">
        <w:trPr>
          <w:trHeight w:val="270"/>
        </w:trPr>
        <w:tc>
          <w:tcPr>
            <w:tcW w:w="1270" w:type="dxa"/>
            <w:shd w:val="clear" w:color="auto" w:fill="auto"/>
            <w:noWrap/>
            <w:hideMark/>
          </w:tcPr>
          <w:p w14:paraId="33055ED9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7014881D" w14:textId="0D8CAE3A" w:rsidR="005B3304" w:rsidRPr="008A386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C</w:t>
            </w:r>
            <w:r w:rsidRPr="008A3864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ertyfikaty</w:t>
            </w:r>
            <w:r w:rsidR="004B11B1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CE lub</w:t>
            </w:r>
            <w:r w:rsidR="004F747B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4B11B1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deklaracje zgodności, paszport techniczny, </w:t>
            </w:r>
            <w:r w:rsidRPr="008A3864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specyfikacje, rysunki, schematy w j. polskim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– w 1 egz. w formie papierowej i 1 egz. na nośniku elektronicznym.</w:t>
            </w:r>
          </w:p>
        </w:tc>
        <w:tc>
          <w:tcPr>
            <w:tcW w:w="1701" w:type="dxa"/>
          </w:tcPr>
          <w:p w14:paraId="5EB6C635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24DEBAE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B49C4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DC8619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262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5B3304" w:rsidRPr="00C42FC0" w14:paraId="20BF55D4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</w:tcPr>
          <w:p w14:paraId="64B64425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522" w:type="dxa"/>
            <w:shd w:val="clear" w:color="auto" w:fill="auto"/>
          </w:tcPr>
          <w:p w14:paraId="3F6135F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System zarządzania komorą hiperbaryczną – część informatyczna</w:t>
            </w:r>
          </w:p>
        </w:tc>
        <w:tc>
          <w:tcPr>
            <w:tcW w:w="1701" w:type="dxa"/>
          </w:tcPr>
          <w:p w14:paraId="0F609F4D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8CBFA8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456F7A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6820C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3C4D76E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</w:tcPr>
          <w:p w14:paraId="674C7B6F" w14:textId="77777777" w:rsidR="005B3304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3.1</w:t>
            </w:r>
          </w:p>
        </w:tc>
        <w:tc>
          <w:tcPr>
            <w:tcW w:w="6522" w:type="dxa"/>
            <w:shd w:val="clear" w:color="auto" w:fill="auto"/>
          </w:tcPr>
          <w:p w14:paraId="7C282DDB" w14:textId="77777777" w:rsidR="005B3304" w:rsidRPr="0051511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51511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Metryka komunikacji sieciowej – wymagany dokładny opis ruchu sieci (protokoły, porty itp.) niezbędny do pracy systemu a także realizacji zdalnych aktualizacji</w:t>
            </w:r>
          </w:p>
        </w:tc>
        <w:tc>
          <w:tcPr>
            <w:tcW w:w="1701" w:type="dxa"/>
          </w:tcPr>
          <w:p w14:paraId="2C743747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0179571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70DEA7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BE88F0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1DA79827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</w:tcPr>
          <w:p w14:paraId="31894FC2" w14:textId="77777777" w:rsidR="005B3304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6522" w:type="dxa"/>
            <w:shd w:val="clear" w:color="auto" w:fill="auto"/>
          </w:tcPr>
          <w:p w14:paraId="7BC5932D" w14:textId="77777777" w:rsidR="005B3304" w:rsidRPr="0051511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515110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 musi umożliwiać przesyłanie logów systemowych do systemów zewnętrznych (np. Greylog, Observium) – rekomendowana komunikacja po SNMP</w:t>
            </w:r>
          </w:p>
        </w:tc>
        <w:tc>
          <w:tcPr>
            <w:tcW w:w="1701" w:type="dxa"/>
          </w:tcPr>
          <w:p w14:paraId="65AC0D0C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47D6E3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AF8DF5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289CAD0D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7E46B63F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</w:tcPr>
          <w:p w14:paraId="4184CE22" w14:textId="77777777" w:rsidR="005B3304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3.3</w:t>
            </w:r>
          </w:p>
        </w:tc>
        <w:tc>
          <w:tcPr>
            <w:tcW w:w="6522" w:type="dxa"/>
            <w:shd w:val="clear" w:color="auto" w:fill="auto"/>
          </w:tcPr>
          <w:p w14:paraId="1EE4D083" w14:textId="77777777" w:rsidR="005B3304" w:rsidRPr="00D47F94" w:rsidRDefault="005B3304" w:rsidP="00202727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D47F94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Instrukcja wykonywania kopii zapasowych i odtwarzania całego oprogramowania.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Instrukcja w j.polskim na nośniku elektronicznym. </w:t>
            </w:r>
            <w:r w:rsidRPr="00D47F94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Wymagane przeprowadzenie testu z określeniem szacowanego czasu przywrócenia systemu.</w:t>
            </w:r>
          </w:p>
          <w:p w14:paraId="4B1FE31E" w14:textId="48523CD8" w:rsidR="005B3304" w:rsidRPr="00D47F9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58D236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785331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C04D7A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D248F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68B6A0A1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</w:tcPr>
          <w:p w14:paraId="79CA92C2" w14:textId="77777777" w:rsidR="005B3304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3.4</w:t>
            </w:r>
          </w:p>
        </w:tc>
        <w:tc>
          <w:tcPr>
            <w:tcW w:w="6522" w:type="dxa"/>
            <w:shd w:val="clear" w:color="auto" w:fill="auto"/>
          </w:tcPr>
          <w:p w14:paraId="6B6D10B0" w14:textId="77777777" w:rsidR="005B3304" w:rsidRPr="00D47F9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D47F94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 powinien umożliwiać pracę w środowisku domeny Microsoft AD – praca musi odbywać się na zalogowanym użytkowniku. Niedopuszczalna jest praca na profilu administratora (lokalnego lub domenowego).</w:t>
            </w:r>
          </w:p>
        </w:tc>
        <w:tc>
          <w:tcPr>
            <w:tcW w:w="1701" w:type="dxa"/>
          </w:tcPr>
          <w:p w14:paraId="522625A6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1C7F38E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7B7E451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4BED9C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0A01526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</w:tcPr>
          <w:p w14:paraId="413D36CD" w14:textId="77777777" w:rsidR="005B3304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522" w:type="dxa"/>
            <w:shd w:val="clear" w:color="auto" w:fill="auto"/>
          </w:tcPr>
          <w:p w14:paraId="646C290B" w14:textId="77777777" w:rsidR="005B3304" w:rsidRPr="00D47F9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System musi być zgodny z WCAG 2.1</w:t>
            </w:r>
          </w:p>
        </w:tc>
        <w:tc>
          <w:tcPr>
            <w:tcW w:w="1701" w:type="dxa"/>
          </w:tcPr>
          <w:p w14:paraId="246F6B48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1736C4A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40E497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5326553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DAA3ACB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</w:tcPr>
          <w:p w14:paraId="1857F114" w14:textId="77777777" w:rsidR="005B3304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3.6</w:t>
            </w:r>
          </w:p>
        </w:tc>
        <w:tc>
          <w:tcPr>
            <w:tcW w:w="6522" w:type="dxa"/>
            <w:shd w:val="clear" w:color="auto" w:fill="auto"/>
          </w:tcPr>
          <w:p w14:paraId="00C84E6F" w14:textId="77777777" w:rsidR="005B3304" w:rsidRPr="00D47F9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D47F94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Sprzęt 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ma zapewniony </w:t>
            </w:r>
            <w:r w:rsidRPr="00D47F94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serwis w miejscu użytkowania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w okresie gwarancji wskazanym w ofercie</w:t>
            </w:r>
            <w:r w:rsidRPr="00D47F94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. Dyski w przypadku awarii zostają u zamawiającego.</w:t>
            </w:r>
          </w:p>
        </w:tc>
        <w:tc>
          <w:tcPr>
            <w:tcW w:w="1701" w:type="dxa"/>
          </w:tcPr>
          <w:p w14:paraId="1F759FDA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7E822DC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322DBC5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56027C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4BA8E598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</w:tcPr>
          <w:p w14:paraId="469E5F3A" w14:textId="77777777" w:rsidR="005B3304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3.7</w:t>
            </w:r>
          </w:p>
        </w:tc>
        <w:tc>
          <w:tcPr>
            <w:tcW w:w="6522" w:type="dxa"/>
            <w:shd w:val="clear" w:color="auto" w:fill="auto"/>
          </w:tcPr>
          <w:p w14:paraId="44B819F9" w14:textId="77777777" w:rsidR="005B3304" w:rsidRPr="00D47F94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</w:pPr>
            <w:r w:rsidRPr="00D47F94"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>W przypadku dostarczonych monitorów ekranowy do stanowisk „komputerowych” wymagane jest dostarczenie ekranów nie mniejszych niż 27”</w:t>
            </w:r>
            <w:r>
              <w:rPr>
                <w:rFonts w:ascii="Tahoma" w:hAnsi="Tahoma" w:cs="Tahoma"/>
                <w:bCs/>
                <w:i/>
                <w:iCs/>
                <w:color w:val="000000"/>
                <w:sz w:val="20"/>
                <w:szCs w:val="20"/>
              </w:rPr>
              <w:t xml:space="preserve"> 4K 144Hz</w:t>
            </w:r>
          </w:p>
        </w:tc>
        <w:tc>
          <w:tcPr>
            <w:tcW w:w="1701" w:type="dxa"/>
          </w:tcPr>
          <w:p w14:paraId="65C9407E" w14:textId="402D4CD2" w:rsidR="005B3304" w:rsidRDefault="00AE4A5C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, podać w kol. 4</w:t>
            </w:r>
          </w:p>
        </w:tc>
        <w:tc>
          <w:tcPr>
            <w:tcW w:w="2268" w:type="dxa"/>
          </w:tcPr>
          <w:p w14:paraId="74BC163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EACF9C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F7DB66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0881454A" w14:textId="77777777" w:rsidTr="00FF7062">
        <w:trPr>
          <w:trHeight w:val="510"/>
        </w:trPr>
        <w:tc>
          <w:tcPr>
            <w:tcW w:w="1270" w:type="dxa"/>
            <w:shd w:val="clear" w:color="auto" w:fill="auto"/>
            <w:noWrap/>
            <w:hideMark/>
          </w:tcPr>
          <w:p w14:paraId="297CD6B4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lastRenderedPageBreak/>
              <w:t>4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hideMark/>
          </w:tcPr>
          <w:p w14:paraId="3545931B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Rozładunek i wprowadzenie systemu komory hiperbarycznej do budynku, na miejsce montażu i pracy systemu.</w:t>
            </w:r>
          </w:p>
        </w:tc>
        <w:tc>
          <w:tcPr>
            <w:tcW w:w="1701" w:type="dxa"/>
          </w:tcPr>
          <w:p w14:paraId="492932DF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C917A77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413FED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23A51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4099447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624BEADE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5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157E2F5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Montaż i uruchomienie systemu komory hiperbarycznej.</w:t>
            </w:r>
          </w:p>
        </w:tc>
        <w:tc>
          <w:tcPr>
            <w:tcW w:w="1701" w:type="dxa"/>
          </w:tcPr>
          <w:p w14:paraId="24EA537A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4C913E5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B128E3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11E5B2D0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5B3304" w:rsidRPr="00C42FC0" w14:paraId="30D2AB10" w14:textId="77777777" w:rsidTr="00FF7062">
        <w:trPr>
          <w:trHeight w:val="255"/>
        </w:trPr>
        <w:tc>
          <w:tcPr>
            <w:tcW w:w="1270" w:type="dxa"/>
            <w:shd w:val="clear" w:color="auto" w:fill="auto"/>
            <w:noWrap/>
            <w:hideMark/>
          </w:tcPr>
          <w:p w14:paraId="6E8A42E7" w14:textId="77777777" w:rsidR="005B3304" w:rsidRPr="00DC0639" w:rsidRDefault="005B3304" w:rsidP="00A34EE1">
            <w:pPr>
              <w:autoSpaceDE w:val="0"/>
              <w:snapToGrid w:val="0"/>
              <w:spacing w:before="60" w:after="40" w:line="240" w:lineRule="auto"/>
              <w:ind w:left="142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</w:t>
            </w:r>
            <w:r w:rsidRPr="00DC0639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522" w:type="dxa"/>
            <w:shd w:val="clear" w:color="auto" w:fill="auto"/>
            <w:noWrap/>
            <w:hideMark/>
          </w:tcPr>
          <w:p w14:paraId="49359353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C42FC0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Przygotowanie dokumentacji niezbędnej dla UDT.</w:t>
            </w:r>
          </w:p>
        </w:tc>
        <w:tc>
          <w:tcPr>
            <w:tcW w:w="1701" w:type="dxa"/>
          </w:tcPr>
          <w:p w14:paraId="2761B74A" w14:textId="77777777" w:rsidR="005B3304" w:rsidRDefault="005B3304" w:rsidP="005B3304">
            <w:pPr>
              <w:jc w:val="center"/>
            </w:pPr>
            <w:r w:rsidRPr="00880907">
              <w:rPr>
                <w:rFonts w:ascii="Tahoma" w:hAnsi="Tahoma" w:cs="Tahoma"/>
                <w:bCs/>
                <w:sz w:val="20"/>
                <w:szCs w:val="20"/>
              </w:rPr>
              <w:t>TAK</w:t>
            </w:r>
          </w:p>
        </w:tc>
        <w:tc>
          <w:tcPr>
            <w:tcW w:w="2268" w:type="dxa"/>
          </w:tcPr>
          <w:p w14:paraId="6AC14714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3D0C91F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C07198" w14:textId="77777777" w:rsidR="005B3304" w:rsidRPr="00C42FC0" w:rsidRDefault="005B3304" w:rsidP="005B3304">
            <w:pPr>
              <w:tabs>
                <w:tab w:val="left" w:pos="1822"/>
                <w:tab w:val="left" w:pos="2088"/>
              </w:tabs>
              <w:autoSpaceDE w:val="0"/>
              <w:snapToGrid w:val="0"/>
              <w:spacing w:before="60" w:after="40" w:line="240" w:lineRule="auto"/>
              <w:ind w:left="120"/>
              <w:jc w:val="both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</w:tbl>
    <w:p w14:paraId="3DB894FF" w14:textId="77777777" w:rsidR="00D26ABF" w:rsidRDefault="00D26ABF" w:rsidP="00F169E6">
      <w:pPr>
        <w:rPr>
          <w:rFonts w:ascii="Tahoma" w:hAnsi="Tahoma" w:cs="Tahoma"/>
          <w:sz w:val="20"/>
          <w:szCs w:val="20"/>
        </w:rPr>
      </w:pPr>
    </w:p>
    <w:p w14:paraId="6D38C929" w14:textId="24E8E763" w:rsidR="006A7CDD" w:rsidRDefault="00F169E6" w:rsidP="008A089A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</w:t>
      </w:r>
      <w:r w:rsidRPr="00F169E6">
        <w:rPr>
          <w:rFonts w:ascii="Tahoma" w:hAnsi="Tahoma" w:cs="Tahoma"/>
          <w:sz w:val="20"/>
          <w:szCs w:val="20"/>
        </w:rPr>
        <w:t>W przypadku zaoferowania przez Wykonawcę produktu, który został dopuszczony przez Zamawiającego udzielonymi odpowiedziami, w kolumnie „UWAGI”</w:t>
      </w:r>
      <w:r w:rsidR="00AE4A5C">
        <w:rPr>
          <w:rFonts w:ascii="Tahoma" w:hAnsi="Tahoma" w:cs="Tahoma"/>
          <w:sz w:val="20"/>
          <w:szCs w:val="20"/>
        </w:rPr>
        <w:t xml:space="preserve"> </w:t>
      </w:r>
      <w:r w:rsidRPr="00F169E6">
        <w:rPr>
          <w:rFonts w:ascii="Tahoma" w:hAnsi="Tahoma" w:cs="Tahoma"/>
          <w:sz w:val="20"/>
          <w:szCs w:val="20"/>
        </w:rPr>
        <w:t>należy wpisać parametry dopuszczonego (oferowanego przez Wykonawcę) produktu, z zaznaczeniem „dopuszczono odpowiedziami z dnia …”</w:t>
      </w:r>
    </w:p>
    <w:p w14:paraId="0EE92FE9" w14:textId="77777777" w:rsidR="00846543" w:rsidRDefault="000E2EB6" w:rsidP="00846543">
      <w:pPr>
        <w:pStyle w:val="Tekstprzypisudolnego"/>
        <w:numPr>
          <w:ilvl w:val="0"/>
          <w:numId w:val="1"/>
        </w:numPr>
        <w:suppressLineNumbers w:val="0"/>
        <w:shd w:val="clear" w:color="auto" w:fill="FFFFFF" w:themeFill="background1"/>
        <w:spacing w:after="0" w:line="360" w:lineRule="auto"/>
        <w:ind w:left="0" w:firstLine="0"/>
        <w:jc w:val="both"/>
        <w:rPr>
          <w:rFonts w:ascii="Tahoma" w:hAnsi="Tahoma" w:cs="Tahoma"/>
          <w:b/>
          <w:bCs/>
          <w:shd w:val="clear" w:color="auto" w:fill="E0E0E0"/>
        </w:rPr>
      </w:pPr>
      <w:r w:rsidRPr="00846543">
        <w:rPr>
          <w:rFonts w:ascii="Tahoma" w:hAnsi="Tahoma" w:cs="Tahoma"/>
          <w:b/>
        </w:rPr>
        <w:t>UWAGA:</w:t>
      </w:r>
      <w:r w:rsidRPr="00846543">
        <w:rPr>
          <w:rFonts w:ascii="Tahoma" w:hAnsi="Tahoma" w:cs="Tahoma"/>
          <w:b/>
        </w:rPr>
        <w:br/>
      </w:r>
      <w:r w:rsidRPr="00846543">
        <w:rPr>
          <w:rFonts w:ascii="Tahoma" w:hAnsi="Tahoma" w:cs="Tahoma"/>
        </w:rPr>
        <w:t>Wszystkie parametry liczbowe lub zaznaczone słowem „Tak” podane w rubryce „Parametry wymagane” stanowią wymogi, których niespełnienie spowoduje odrzucenie oferty.</w:t>
      </w:r>
    </w:p>
    <w:p w14:paraId="69CEFD3F" w14:textId="6728BDB6" w:rsidR="000E2EB6" w:rsidRPr="00846543" w:rsidRDefault="000E2EB6" w:rsidP="00846543">
      <w:pPr>
        <w:pStyle w:val="Tekstprzypisudolnego"/>
        <w:numPr>
          <w:ilvl w:val="0"/>
          <w:numId w:val="1"/>
        </w:numPr>
        <w:suppressLineNumbers w:val="0"/>
        <w:shd w:val="clear" w:color="auto" w:fill="FFFFFF" w:themeFill="background1"/>
        <w:spacing w:after="0" w:line="360" w:lineRule="auto"/>
        <w:ind w:left="0" w:firstLine="0"/>
        <w:jc w:val="both"/>
        <w:rPr>
          <w:rFonts w:ascii="Tahoma" w:hAnsi="Tahoma" w:cs="Tahoma"/>
          <w:b/>
          <w:bCs/>
          <w:shd w:val="clear" w:color="auto" w:fill="E0E0E0"/>
        </w:rPr>
      </w:pPr>
      <w:r w:rsidRPr="00846543">
        <w:rPr>
          <w:rFonts w:ascii="Tahoma" w:hAnsi="Tahoma" w:cs="Tahoma"/>
          <w:b/>
          <w:bCs/>
        </w:rPr>
        <w:t>Wykonawc</w:t>
      </w:r>
      <w:r w:rsidR="00846543" w:rsidRPr="00846543">
        <w:rPr>
          <w:rFonts w:ascii="Tahoma" w:hAnsi="Tahoma" w:cs="Tahoma"/>
          <w:b/>
          <w:bCs/>
        </w:rPr>
        <w:t>a</w:t>
      </w:r>
      <w:r w:rsidRPr="00846543">
        <w:rPr>
          <w:rFonts w:ascii="Tahoma" w:hAnsi="Tahoma" w:cs="Tahoma"/>
          <w:b/>
          <w:bCs/>
        </w:rPr>
        <w:t>:</w:t>
      </w:r>
    </w:p>
    <w:p w14:paraId="44D6433C" w14:textId="2102EFC5" w:rsidR="00CE50C8" w:rsidRPr="00846543" w:rsidRDefault="000E2EB6" w:rsidP="008A089A">
      <w:pPr>
        <w:pStyle w:val="Tekstprzypisudolnego"/>
        <w:numPr>
          <w:ilvl w:val="0"/>
          <w:numId w:val="1"/>
        </w:numPr>
        <w:suppressLineNumbers w:val="0"/>
        <w:shd w:val="clear" w:color="auto" w:fill="FFFFFF" w:themeFill="background1"/>
        <w:spacing w:after="0" w:line="360" w:lineRule="auto"/>
        <w:ind w:left="0" w:firstLine="0"/>
        <w:jc w:val="both"/>
        <w:rPr>
          <w:rFonts w:ascii="Tahoma" w:hAnsi="Tahoma" w:cs="Tahoma"/>
          <w:b/>
          <w:bCs/>
          <w:shd w:val="clear" w:color="auto" w:fill="E0E0E0"/>
        </w:rPr>
      </w:pPr>
      <w:r w:rsidRPr="00846543">
        <w:rPr>
          <w:rFonts w:ascii="Tahoma" w:hAnsi="Tahoma" w:cs="Tahoma"/>
        </w:rPr>
        <w:t>Oświadczam, że oferowany sprzęt jest kompletny i będzie po zainstalowaniu gotowy do pracy zgodnie z jego przeznaczeniem bez konieczności ponoszenia ze strony Zamawiającego dodatkowych kosztów.</w:t>
      </w:r>
    </w:p>
    <w:p w14:paraId="6AE91B47" w14:textId="77777777" w:rsidR="00F169E6" w:rsidRPr="000E2EB6" w:rsidRDefault="00F169E6" w:rsidP="008A089A">
      <w:pPr>
        <w:pStyle w:val="Tekstprzypisudolnego"/>
        <w:numPr>
          <w:ilvl w:val="0"/>
          <w:numId w:val="1"/>
        </w:numPr>
        <w:suppressLineNumbers w:val="0"/>
        <w:shd w:val="clear" w:color="auto" w:fill="FFFFFF" w:themeFill="background1"/>
        <w:spacing w:after="0" w:line="360" w:lineRule="auto"/>
        <w:ind w:left="0" w:firstLine="0"/>
        <w:jc w:val="both"/>
        <w:rPr>
          <w:rFonts w:ascii="Tahoma" w:hAnsi="Tahoma" w:cs="Tahoma"/>
          <w:b/>
          <w:bCs/>
          <w:shd w:val="clear" w:color="auto" w:fill="E0E0E0"/>
        </w:rPr>
      </w:pPr>
    </w:p>
    <w:p w14:paraId="0BC86836" w14:textId="77777777" w:rsidR="00F169E6" w:rsidRDefault="00F169E6" w:rsidP="00DB43CC">
      <w:pPr>
        <w:pStyle w:val="Tekstprzypisudolnego"/>
        <w:suppressLineNumbers w:val="0"/>
        <w:shd w:val="clear" w:color="auto" w:fill="FFFFFF" w:themeFill="background1"/>
        <w:spacing w:after="0" w:line="360" w:lineRule="auto"/>
        <w:rPr>
          <w:rFonts w:ascii="Tahoma" w:hAnsi="Tahoma" w:cs="Tahoma"/>
          <w:b/>
          <w:bCs/>
          <w:shd w:val="clear" w:color="auto" w:fill="E0E0E0"/>
        </w:rPr>
      </w:pPr>
    </w:p>
    <w:p w14:paraId="74C5F8A8" w14:textId="77777777" w:rsidR="008E6A44" w:rsidRDefault="008E6A44" w:rsidP="00DB43CC">
      <w:pPr>
        <w:pStyle w:val="Tekstprzypisudolnego"/>
        <w:suppressLineNumbers w:val="0"/>
        <w:shd w:val="clear" w:color="auto" w:fill="FFFFFF" w:themeFill="background1"/>
        <w:spacing w:after="0" w:line="360" w:lineRule="auto"/>
        <w:rPr>
          <w:rFonts w:ascii="Tahoma" w:hAnsi="Tahoma" w:cs="Tahoma"/>
          <w:b/>
          <w:bCs/>
          <w:shd w:val="clear" w:color="auto" w:fill="E0E0E0"/>
        </w:rPr>
      </w:pPr>
    </w:p>
    <w:p w14:paraId="061E0DA1" w14:textId="77777777" w:rsidR="00DB43CC" w:rsidRDefault="00DB43CC" w:rsidP="00DB43CC">
      <w:pPr>
        <w:pStyle w:val="Tekstprzypisudolnego"/>
        <w:suppressLineNumbers w:val="0"/>
        <w:shd w:val="clear" w:color="auto" w:fill="FFFFFF" w:themeFill="background1"/>
        <w:spacing w:after="0" w:line="360" w:lineRule="auto"/>
        <w:rPr>
          <w:rFonts w:ascii="Tahoma" w:hAnsi="Tahoma" w:cs="Tahoma"/>
          <w:b/>
          <w:bCs/>
          <w:shd w:val="clear" w:color="auto" w:fill="E0E0E0"/>
        </w:rPr>
      </w:pPr>
    </w:p>
    <w:p w14:paraId="66F0D2A2" w14:textId="77777777" w:rsidR="00DB43CC" w:rsidRDefault="00DB43CC" w:rsidP="008A089A">
      <w:pPr>
        <w:pStyle w:val="Tekstprzypisudolnego"/>
        <w:suppressLineNumbers w:val="0"/>
        <w:shd w:val="clear" w:color="auto" w:fill="FFFFFF" w:themeFill="background1"/>
        <w:spacing w:after="0" w:line="360" w:lineRule="auto"/>
        <w:rPr>
          <w:rFonts w:ascii="Tahoma" w:hAnsi="Tahoma" w:cs="Tahoma"/>
          <w:b/>
          <w:bCs/>
          <w:shd w:val="clear" w:color="auto" w:fill="E0E0E0"/>
        </w:rPr>
      </w:pPr>
    </w:p>
    <w:p w14:paraId="52C569B4" w14:textId="77777777" w:rsidR="00E659DD" w:rsidRPr="00E7038B" w:rsidRDefault="00E659DD" w:rsidP="00E659DD">
      <w:pPr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lastRenderedPageBreak/>
        <w:t>Szczegółowy opis przedmiotu zamówienia w zakresie realizacji robót budowlanych stanowi dokumentacja projektowa opracowana przez konsorcjum firm: SKALA Spółka z ograniczoną odpowiedzialnością ul. Karpia 13c, 61-619 Poznań oraz Proj. -Przem. -Projekt Spółka z ograniczoną odpowiedzialnością ul. Fordońska 10, 85 –739  Bydgoszcz, a także opracowanie pod nazwą „ Specyfikacja Istotnych Warunków Zamówienia” autorstwa mgr inż. arch. Bożena Kuś. Dokumenty te wraz ze specyfikacjami, będące załącznikami do SWZ, stanowią integralną część SWZ. Na dokumentację opisującą przedmiot zamówienia w zakresie robót budowlanych składają  się:</w:t>
      </w:r>
    </w:p>
    <w:p w14:paraId="7A74FF45" w14:textId="77777777" w:rsidR="00E659DD" w:rsidRPr="00E7038B" w:rsidRDefault="00E659DD" w:rsidP="00E659DD">
      <w:pPr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A. PROJEKT TECHNICZNY - WYKONAWCZY</w:t>
      </w:r>
    </w:p>
    <w:p w14:paraId="7571F4F2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architektoniczny wraz z projektem zieleni i małej architektury</w:t>
      </w:r>
    </w:p>
    <w:p w14:paraId="2FCEE3EC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architektury wnętrz i systemu informacji wizualnej</w:t>
      </w:r>
    </w:p>
    <w:p w14:paraId="2F0A9FE4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technologii oraz audyt dostępności dla osób niepełnosprawnych</w:t>
      </w:r>
    </w:p>
    <w:p w14:paraId="45A4A86C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konstrukcji</w:t>
      </w:r>
    </w:p>
    <w:p w14:paraId="58DE12B8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instalacji gazów medycznych</w:t>
      </w:r>
    </w:p>
    <w:p w14:paraId="5A8114BA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instalacji wod – kan</w:t>
      </w:r>
    </w:p>
    <w:p w14:paraId="25051563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instalacji grzewczo – chłodniczychprojekt instalacji wentylacji i klimatyzacji</w:t>
      </w:r>
    </w:p>
    <w:p w14:paraId="4F124D6E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instalacji elektrycznych</w:t>
      </w:r>
    </w:p>
    <w:p w14:paraId="0C316655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instalacji teletechnicznych</w:t>
      </w:r>
    </w:p>
    <w:p w14:paraId="5E2F7789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sieci i przyłączy</w:t>
      </w:r>
    </w:p>
    <w:p w14:paraId="5E09A67F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dróg</w:t>
      </w:r>
    </w:p>
    <w:p w14:paraId="33454D46" w14:textId="77777777" w:rsidR="00E659DD" w:rsidRPr="00E7038B" w:rsidRDefault="00E659DD" w:rsidP="00E659DD">
      <w:pPr>
        <w:pStyle w:val="Akapitzlist"/>
        <w:widowControl/>
        <w:numPr>
          <w:ilvl w:val="0"/>
          <w:numId w:val="39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opinia geotechniczna dla przebudowy drogi</w:t>
      </w:r>
    </w:p>
    <w:p w14:paraId="04B248EE" w14:textId="77777777" w:rsidR="00E659DD" w:rsidRPr="00E7038B" w:rsidRDefault="00E659DD" w:rsidP="00E659DD">
      <w:pPr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B. PROJEKT TECHNICZNY – WYKONAWCZY – ANEKS DO ETAPU 2</w:t>
      </w:r>
    </w:p>
    <w:p w14:paraId="46A48569" w14:textId="77777777" w:rsidR="00E659DD" w:rsidRPr="00E7038B" w:rsidRDefault="00E659DD" w:rsidP="00E659DD">
      <w:pPr>
        <w:pStyle w:val="Akapitzlist"/>
        <w:widowControl/>
        <w:numPr>
          <w:ilvl w:val="0"/>
          <w:numId w:val="40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branża architektura</w:t>
      </w:r>
    </w:p>
    <w:p w14:paraId="309EFAC4" w14:textId="77777777" w:rsidR="00E659DD" w:rsidRPr="00E7038B" w:rsidRDefault="00E659DD" w:rsidP="00E659DD">
      <w:pPr>
        <w:pStyle w:val="Akapitzlist"/>
        <w:widowControl/>
        <w:numPr>
          <w:ilvl w:val="0"/>
          <w:numId w:val="40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branża instalacje elektryczne i teletechniczny</w:t>
      </w:r>
    </w:p>
    <w:p w14:paraId="5E070113" w14:textId="77777777" w:rsidR="00E659DD" w:rsidRPr="00E7038B" w:rsidRDefault="00E659DD" w:rsidP="00E659DD">
      <w:pPr>
        <w:pStyle w:val="Akapitzlist"/>
        <w:widowControl/>
        <w:numPr>
          <w:ilvl w:val="0"/>
          <w:numId w:val="40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STWiOR Instalacje Elektryczne</w:t>
      </w:r>
    </w:p>
    <w:p w14:paraId="4DC127DE" w14:textId="77777777" w:rsidR="00E659DD" w:rsidRPr="00E7038B" w:rsidRDefault="00E659DD" w:rsidP="00E659DD">
      <w:pPr>
        <w:pStyle w:val="Akapitzlist"/>
        <w:widowControl/>
        <w:numPr>
          <w:ilvl w:val="0"/>
          <w:numId w:val="40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branża Gazy Medyczne (REWIZJA 1)</w:t>
      </w:r>
    </w:p>
    <w:p w14:paraId="0623540E" w14:textId="77777777" w:rsidR="00E659DD" w:rsidRPr="00E7038B" w:rsidRDefault="00E659DD" w:rsidP="00E659DD">
      <w:pPr>
        <w:pStyle w:val="Akapitzlist"/>
        <w:widowControl/>
        <w:numPr>
          <w:ilvl w:val="0"/>
          <w:numId w:val="40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STWiOR Gazy Medyczne (REWIZJA 1)</w:t>
      </w:r>
    </w:p>
    <w:p w14:paraId="145C5FDA" w14:textId="77777777" w:rsidR="00E659DD" w:rsidRPr="00E7038B" w:rsidRDefault="00E659DD" w:rsidP="00E659DD">
      <w:pPr>
        <w:pStyle w:val="Akapitzlist"/>
        <w:widowControl/>
        <w:numPr>
          <w:ilvl w:val="0"/>
          <w:numId w:val="40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branża Instalacje Sanitarne</w:t>
      </w:r>
    </w:p>
    <w:p w14:paraId="36D5DB9A" w14:textId="77777777" w:rsidR="00E659DD" w:rsidRPr="00E7038B" w:rsidRDefault="00E659DD" w:rsidP="00E659DD">
      <w:pPr>
        <w:pStyle w:val="Akapitzlist"/>
        <w:widowControl/>
        <w:numPr>
          <w:ilvl w:val="0"/>
          <w:numId w:val="40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STWiOR Instalacje Sanitarne</w:t>
      </w:r>
      <w:r w:rsidRPr="00E7038B">
        <w:rPr>
          <w:rFonts w:ascii="Tahoma" w:hAnsi="Tahoma" w:cs="Tahoma"/>
          <w:sz w:val="20"/>
          <w:szCs w:val="20"/>
        </w:rPr>
        <w:br/>
      </w:r>
    </w:p>
    <w:p w14:paraId="0647A38A" w14:textId="77777777" w:rsidR="00E659DD" w:rsidRPr="00E7038B" w:rsidRDefault="00E659DD" w:rsidP="00E659DD">
      <w:pPr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C. PROJEKT TECHNICZNY POWYKONAWCZY</w:t>
      </w:r>
    </w:p>
    <w:p w14:paraId="05599B3C" w14:textId="77777777" w:rsidR="00E659DD" w:rsidRPr="00E7038B" w:rsidRDefault="00E659DD" w:rsidP="00E659DD">
      <w:pPr>
        <w:pStyle w:val="Akapitzlist"/>
        <w:widowControl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projekt budowlany</w:t>
      </w:r>
    </w:p>
    <w:p w14:paraId="59A505D1" w14:textId="77777777" w:rsidR="00E659DD" w:rsidRPr="00E7038B" w:rsidRDefault="00E659DD" w:rsidP="00E659DD">
      <w:pPr>
        <w:pStyle w:val="Akapitzlist"/>
        <w:widowControl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architektura</w:t>
      </w:r>
    </w:p>
    <w:p w14:paraId="2ADD0588" w14:textId="77777777" w:rsidR="00E659DD" w:rsidRPr="00E7038B" w:rsidRDefault="00E659DD" w:rsidP="00E659DD">
      <w:pPr>
        <w:pStyle w:val="Akapitzlist"/>
        <w:widowControl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zabezpieczenia p. poż. – sanitarne</w:t>
      </w:r>
    </w:p>
    <w:p w14:paraId="7C2A0DBE" w14:textId="77777777" w:rsidR="00E659DD" w:rsidRPr="00E7038B" w:rsidRDefault="00E659DD" w:rsidP="00E659DD">
      <w:pPr>
        <w:pStyle w:val="Akapitzlist"/>
        <w:widowControl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lastRenderedPageBreak/>
        <w:t>instalacja gazów medycznych</w:t>
      </w:r>
    </w:p>
    <w:p w14:paraId="745E1BF8" w14:textId="77777777" w:rsidR="00E659DD" w:rsidRPr="00E7038B" w:rsidRDefault="00E659DD" w:rsidP="00E659DD">
      <w:pPr>
        <w:pStyle w:val="Akapitzlist"/>
        <w:widowControl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dokumenty formalne</w:t>
      </w:r>
    </w:p>
    <w:p w14:paraId="5963F34D" w14:textId="77777777" w:rsidR="00E659DD" w:rsidRPr="00E7038B" w:rsidRDefault="00E659DD" w:rsidP="00E659DD">
      <w:pPr>
        <w:pStyle w:val="Akapitzlist"/>
        <w:widowControl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zabezpieczenia p. poż. – budowlane</w:t>
      </w:r>
    </w:p>
    <w:p w14:paraId="6A79B4B3" w14:textId="77777777" w:rsidR="00E659DD" w:rsidRPr="00E7038B" w:rsidRDefault="00E659DD" w:rsidP="00E659DD">
      <w:pPr>
        <w:pStyle w:val="Akapitzlist"/>
        <w:widowControl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elewacja z płyt, drogi, zieleń, betony</w:t>
      </w:r>
    </w:p>
    <w:p w14:paraId="5A162E29" w14:textId="77777777" w:rsidR="00E659DD" w:rsidRPr="00E7038B" w:rsidRDefault="00E659DD" w:rsidP="00E659DD">
      <w:pPr>
        <w:pStyle w:val="Akapitzlist"/>
        <w:widowControl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instalacje wentylacji, klimatyzacji i zewn.</w:t>
      </w:r>
    </w:p>
    <w:p w14:paraId="1FF5D3C2" w14:textId="77777777" w:rsidR="00E659DD" w:rsidRPr="00E7038B" w:rsidRDefault="00E659DD" w:rsidP="00E659DD">
      <w:pPr>
        <w:pStyle w:val="Akapitzlist"/>
        <w:widowControl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budowl. Konstrukcja</w:t>
      </w:r>
    </w:p>
    <w:p w14:paraId="34C96C6E" w14:textId="77777777" w:rsidR="00E659DD" w:rsidRPr="00E7038B" w:rsidRDefault="00E659DD" w:rsidP="00E659DD">
      <w:pPr>
        <w:pStyle w:val="Akapitzlist"/>
        <w:widowControl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instalacja wod – kan i c.o.</w:t>
      </w:r>
    </w:p>
    <w:p w14:paraId="2E517F38" w14:textId="77777777" w:rsidR="00E659DD" w:rsidRPr="00E7038B" w:rsidRDefault="00E659DD" w:rsidP="00E659DD">
      <w:pPr>
        <w:pStyle w:val="Akapitzlist"/>
        <w:widowControl/>
        <w:numPr>
          <w:ilvl w:val="1"/>
          <w:numId w:val="41"/>
        </w:numPr>
        <w:suppressAutoHyphens w:val="0"/>
        <w:spacing w:after="160" w:line="259" w:lineRule="auto"/>
        <w:contextualSpacing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instalacje elektryczne</w:t>
      </w:r>
    </w:p>
    <w:p w14:paraId="078A5739" w14:textId="77777777" w:rsidR="00E659DD" w:rsidRPr="00E7038B" w:rsidRDefault="00E659DD" w:rsidP="00E659DD">
      <w:pPr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D. SPECYFIKACJA ISTOTNYCH WARUNKÓW ZAMÓWIENIA – opracowanie Pracowni Projektowej Bożena Kuś</w:t>
      </w:r>
    </w:p>
    <w:p w14:paraId="6140CAF2" w14:textId="77777777" w:rsidR="00E659DD" w:rsidRPr="00E7038B" w:rsidRDefault="00E659DD" w:rsidP="00E659DD">
      <w:pPr>
        <w:ind w:firstLine="708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 xml:space="preserve">I. </w:t>
      </w:r>
      <w:r w:rsidRPr="00E7038B">
        <w:rPr>
          <w:rFonts w:ascii="Tahoma" w:hAnsi="Tahoma" w:cs="Tahoma"/>
          <w:sz w:val="20"/>
          <w:szCs w:val="20"/>
        </w:rPr>
        <w:tab/>
        <w:t xml:space="preserve">CZĘŚĆ OPISOWA  </w:t>
      </w:r>
    </w:p>
    <w:p w14:paraId="0DB68A52" w14:textId="77777777" w:rsidR="00E659DD" w:rsidRPr="00E7038B" w:rsidRDefault="00E659DD" w:rsidP="00E659DD">
      <w:pPr>
        <w:ind w:left="1416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zawierająca opis przedmiotu opracowania, opis prac związanych z wprowadzeniem i uruchomieniem komory hiperbarycznej, rozwiązania architektoniczno – budowlane oraz specyfikację techniczną sprzętu dostarczanego przez Wykonawcę.</w:t>
      </w:r>
    </w:p>
    <w:p w14:paraId="2EE52E8D" w14:textId="77777777" w:rsidR="00E659DD" w:rsidRPr="00E7038B" w:rsidRDefault="00E659DD" w:rsidP="00E659DD">
      <w:pPr>
        <w:ind w:firstLine="708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 xml:space="preserve">II. </w:t>
      </w:r>
      <w:r w:rsidRPr="00E7038B">
        <w:rPr>
          <w:rFonts w:ascii="Tahoma" w:hAnsi="Tahoma" w:cs="Tahoma"/>
          <w:sz w:val="20"/>
          <w:szCs w:val="20"/>
        </w:rPr>
        <w:tab/>
        <w:t xml:space="preserve">CZĘŚĆ RYSUNKOWA </w:t>
      </w:r>
    </w:p>
    <w:p w14:paraId="2937AAFF" w14:textId="77777777" w:rsidR="00E659DD" w:rsidRPr="00E7038B" w:rsidRDefault="00E659DD" w:rsidP="00E659DD">
      <w:pPr>
        <w:ind w:left="708" w:firstLine="708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odnosząca się do posiadanych projektów wykonawczych z rewizjami.</w:t>
      </w:r>
    </w:p>
    <w:p w14:paraId="57A7AEF5" w14:textId="77777777" w:rsidR="00E659DD" w:rsidRPr="00E7038B" w:rsidRDefault="00E659DD" w:rsidP="00E659DD">
      <w:pPr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E. DOKUMENTACJA POWYKONAWCZA – IZOLKOMEX Firma Remontowo-Budowlana s.c. Bogdan Kulig, Tomasz Grzegorczyn, ul. Zielonogórska 3, 45-955 Opole</w:t>
      </w:r>
    </w:p>
    <w:p w14:paraId="56EFE14B" w14:textId="77777777" w:rsidR="00E659DD" w:rsidRPr="00E7038B" w:rsidRDefault="00E659DD" w:rsidP="00E659DD">
      <w:pPr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F. Dotychczas, w ramach Etapu IA wykonano:</w:t>
      </w:r>
    </w:p>
    <w:p w14:paraId="4BA2D07D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wszystkie roboty rozbiórkowe w budynku we wszystkich branżach, rozbiórki w terenie we wszystkich branżach oraz wycinkę drzew kolidujących z rozbudową</w:t>
      </w:r>
    </w:p>
    <w:p w14:paraId="402527DF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demontaż i utylizację okładziny azbestowej z elewacji budynku</w:t>
      </w:r>
    </w:p>
    <w:p w14:paraId="6C777565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 xml:space="preserve">pełny zakres prac związanych ze wzmocnieniem konstrukcji budynku, zgodnie </w:t>
      </w:r>
    </w:p>
    <w:p w14:paraId="3DDF864C" w14:textId="5F358BBC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z ekspertyzą techniczn</w:t>
      </w:r>
      <w:r w:rsidR="00B32BE4">
        <w:rPr>
          <w:rFonts w:ascii="Tahoma" w:hAnsi="Tahoma" w:cs="Tahoma"/>
          <w:sz w:val="20"/>
          <w:szCs w:val="20"/>
        </w:rPr>
        <w:t>ą</w:t>
      </w:r>
      <w:r w:rsidRPr="00E7038B">
        <w:rPr>
          <w:rFonts w:ascii="Tahoma" w:hAnsi="Tahoma" w:cs="Tahoma"/>
          <w:sz w:val="20"/>
          <w:szCs w:val="20"/>
        </w:rPr>
        <w:t>, będącą częścią opracowań projektowych</w:t>
      </w:r>
    </w:p>
    <w:p w14:paraId="432FECF2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stan surowy rozbudowy budynku</w:t>
      </w:r>
    </w:p>
    <w:p w14:paraId="20A1E9DD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stan surowy nadbudowy budynku</w:t>
      </w:r>
    </w:p>
    <w:p w14:paraId="7E9596FA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docieplenie i zaizolowanie istniejących fundamentów oraz posadzki na gruncie</w:t>
      </w:r>
    </w:p>
    <w:p w14:paraId="4BCDF0E7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 xml:space="preserve">pełny zakres robót  stanu surowego i wykończeniowego we wszystkich branżach </w:t>
      </w:r>
    </w:p>
    <w:p w14:paraId="369F9FF7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w poziomie parteru w tym Pracowni Hiperbarycznej wraz z wykonaniem wszystkich docelowych źródeł zasilania dla całej inwestycji z wyłączeniem dostawy, montażu i rozruchu komory hiperbarycznej</w:t>
      </w:r>
    </w:p>
    <w:p w14:paraId="24C89C9A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„na gotowo” wraz z dociepleniem elewacji całego budynku w poziomie parteru</w:t>
      </w:r>
    </w:p>
    <w:p w14:paraId="3F2C7991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tymczasowe docieplenie stropu nad parterem</w:t>
      </w:r>
    </w:p>
    <w:p w14:paraId="28407D4E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wszystkie główne piony zasilające w media na wszystkich kondygnacjach budynku</w:t>
      </w:r>
    </w:p>
    <w:p w14:paraId="4D13D3B4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lastRenderedPageBreak/>
        <w:t>wykonano docelowo zagospodarowania terenu, przebudowę nawierzchni drogowych</w:t>
      </w:r>
    </w:p>
    <w:p w14:paraId="0CAD8D57" w14:textId="77777777" w:rsidR="00E659DD" w:rsidRPr="00E7038B" w:rsidRDefault="00E659DD" w:rsidP="00E659DD">
      <w:pPr>
        <w:pStyle w:val="Akapitzlist"/>
        <w:widowControl/>
        <w:numPr>
          <w:ilvl w:val="1"/>
          <w:numId w:val="42"/>
        </w:numPr>
        <w:suppressAutoHyphens w:val="0"/>
        <w:spacing w:after="160" w:line="259" w:lineRule="auto"/>
        <w:contextualSpacing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przeprowadzono czynności odbiorowe i uzyskano pozwolenia na użytkowanie wszystkich pomieszczeń na parterze budynku (przed zakończeniem wszystkich prac, tj. przed dostawą, montażem komory hiperbarycznej i uruchomieniem Pracowni Hiperbarycznej).</w:t>
      </w:r>
    </w:p>
    <w:p w14:paraId="7913FA20" w14:textId="77777777" w:rsidR="00E7038B" w:rsidRDefault="00E659DD" w:rsidP="007A32E6">
      <w:pPr>
        <w:ind w:left="360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G. Dotychczas w ramach Etapu IB wykonano</w:t>
      </w:r>
      <w:r w:rsidR="00E7038B" w:rsidRPr="00E7038B">
        <w:rPr>
          <w:rFonts w:ascii="Tahoma" w:hAnsi="Tahoma" w:cs="Tahoma"/>
          <w:sz w:val="20"/>
          <w:szCs w:val="20"/>
        </w:rPr>
        <w:t xml:space="preserve"> prace jak w dokumentacji powykonawczej</w:t>
      </w:r>
      <w:r w:rsidRPr="00E7038B">
        <w:rPr>
          <w:rFonts w:ascii="Tahoma" w:hAnsi="Tahoma" w:cs="Tahoma"/>
          <w:sz w:val="20"/>
          <w:szCs w:val="20"/>
        </w:rPr>
        <w:t xml:space="preserve"> </w:t>
      </w:r>
      <w:r w:rsidR="00E7038B" w:rsidRPr="00E7038B">
        <w:rPr>
          <w:rFonts w:ascii="Tahoma" w:hAnsi="Tahoma" w:cs="Tahoma"/>
          <w:sz w:val="20"/>
          <w:szCs w:val="20"/>
        </w:rPr>
        <w:t>IZOLKOMEX Firma Remontowo-Budowlana s.c. Bogdan Kulig, Tomasz Grzegorczyn, ul. Zielonogórska 3, 45-955 Opole</w:t>
      </w:r>
      <w:r w:rsidR="00C90482">
        <w:rPr>
          <w:rFonts w:ascii="Tahoma" w:hAnsi="Tahoma" w:cs="Tahoma"/>
          <w:sz w:val="20"/>
          <w:szCs w:val="20"/>
        </w:rPr>
        <w:t>:</w:t>
      </w:r>
    </w:p>
    <w:p w14:paraId="0E6F8E52" w14:textId="77777777" w:rsidR="00C90482" w:rsidRDefault="00C90482" w:rsidP="007A32E6">
      <w:pPr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TOM II – ARCHITEKTURA I KONSTRUKCJA</w:t>
      </w:r>
    </w:p>
    <w:p w14:paraId="68B39A75" w14:textId="77777777" w:rsidR="00C90482" w:rsidRDefault="00C90482" w:rsidP="007A32E6">
      <w:pPr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TOM III – INSTALACJE SANITARNE I WENTYLACJI MECHANICZNEJ</w:t>
      </w:r>
    </w:p>
    <w:p w14:paraId="4D395CF6" w14:textId="77777777" w:rsidR="00C90482" w:rsidRDefault="00C90482" w:rsidP="007A32E6">
      <w:pPr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III. TOM IV – INSTALACJE GAZÓW MEDYCZNYCH</w:t>
      </w:r>
    </w:p>
    <w:p w14:paraId="2CB016C5" w14:textId="77777777" w:rsidR="00C90482" w:rsidRPr="00E7038B" w:rsidRDefault="00C90482" w:rsidP="007A32E6">
      <w:pPr>
        <w:ind w:left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IV. TOM V – INSTALACJE ELEKTRYCZNE I TELETECHNICZNE</w:t>
      </w:r>
    </w:p>
    <w:p w14:paraId="4200A8A3" w14:textId="77777777" w:rsidR="00E659DD" w:rsidRDefault="00E659DD" w:rsidP="00E659DD">
      <w:pPr>
        <w:ind w:left="360"/>
        <w:jc w:val="both"/>
        <w:rPr>
          <w:rFonts w:ascii="Tahoma" w:hAnsi="Tahoma" w:cs="Tahoma"/>
          <w:sz w:val="20"/>
          <w:szCs w:val="20"/>
        </w:rPr>
      </w:pPr>
      <w:r w:rsidRPr="00E7038B">
        <w:rPr>
          <w:rFonts w:ascii="Tahoma" w:hAnsi="Tahoma" w:cs="Tahoma"/>
          <w:sz w:val="20"/>
          <w:szCs w:val="20"/>
        </w:rPr>
        <w:t>Jakość i sposób wykonania robót odtworzeniowych musi uwzględniać zachowanie parametrów technicznych i walorów estetycznych pozostałych wykonanych wcześniej elementów.</w:t>
      </w:r>
    </w:p>
    <w:p w14:paraId="743FC739" w14:textId="77777777" w:rsidR="004016DC" w:rsidRDefault="004016DC" w:rsidP="00DB43CC">
      <w:pPr>
        <w:ind w:left="360"/>
        <w:jc w:val="both"/>
        <w:rPr>
          <w:rFonts w:ascii="Tahoma" w:hAnsi="Tahoma" w:cs="Tahoma"/>
          <w:b/>
          <w:sz w:val="20"/>
          <w:szCs w:val="20"/>
        </w:rPr>
      </w:pPr>
    </w:p>
    <w:p w14:paraId="11A3716E" w14:textId="7360F223" w:rsidR="00DB43CC" w:rsidRPr="00DB43CC" w:rsidRDefault="00DB43CC" w:rsidP="00DB43CC">
      <w:pPr>
        <w:ind w:left="360"/>
        <w:jc w:val="both"/>
        <w:rPr>
          <w:rFonts w:ascii="Tahoma" w:hAnsi="Tahoma" w:cs="Tahoma"/>
          <w:b/>
          <w:sz w:val="20"/>
          <w:szCs w:val="20"/>
        </w:rPr>
      </w:pPr>
      <w:r w:rsidRPr="00DB43CC">
        <w:rPr>
          <w:rFonts w:ascii="Tahoma" w:hAnsi="Tahoma" w:cs="Tahoma"/>
          <w:b/>
          <w:sz w:val="20"/>
          <w:szCs w:val="20"/>
        </w:rPr>
        <w:t xml:space="preserve">Wykonanie robót budowlanych, w tym wykończeniowych, niezbędnych dla dokonania odbioru całości zadania pod klucz, w tym </w:t>
      </w:r>
      <w:r w:rsidR="00E55DCE">
        <w:rPr>
          <w:rFonts w:ascii="Tahoma" w:hAnsi="Tahoma" w:cs="Tahoma"/>
          <w:b/>
          <w:sz w:val="20"/>
          <w:szCs w:val="20"/>
        </w:rPr>
        <w:br/>
      </w:r>
      <w:r w:rsidRPr="00DB43CC">
        <w:rPr>
          <w:rFonts w:ascii="Tahoma" w:hAnsi="Tahoma" w:cs="Tahoma"/>
          <w:b/>
          <w:sz w:val="20"/>
          <w:szCs w:val="20"/>
        </w:rPr>
        <w:t>w szczególności:</w:t>
      </w:r>
    </w:p>
    <w:p w14:paraId="46433192" w14:textId="6EDADD34" w:rsidR="00DB43CC" w:rsidRPr="00DB43CC" w:rsidRDefault="00622ED5" w:rsidP="00622ED5">
      <w:pPr>
        <w:numPr>
          <w:ilvl w:val="6"/>
          <w:numId w:val="46"/>
        </w:num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 xml:space="preserve">     </w:t>
      </w:r>
      <w:r w:rsidR="00DB43CC" w:rsidRPr="00DB43CC">
        <w:rPr>
          <w:rFonts w:ascii="Tahoma" w:hAnsi="Tahoma" w:cs="Tahoma"/>
          <w:bCs/>
          <w:iCs/>
          <w:sz w:val="20"/>
          <w:szCs w:val="20"/>
        </w:rPr>
        <w:t>Zakres prac w pomieszczeniu komory hiperbarycznej – pomieszczenie nr 38</w:t>
      </w:r>
    </w:p>
    <w:p w14:paraId="1AD1991D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Wykonanie jednej warstwy gruntu sczepnego pod samopoziomujące posadzki przemysłowe;</w:t>
      </w:r>
    </w:p>
    <w:p w14:paraId="75EBB6AA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Wykonanie samopoziomującej, cienkowarstwowej (2-20mm) posadzki przemysłowej pod duże obciążania na fundamencie;</w:t>
      </w:r>
    </w:p>
    <w:p w14:paraId="6ECB7C62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Wykonanie przepustów ściennych do pomieszczenia technicznego w zakresie potrzeb Wykonawcy lub wykorzystanie istniejących;</w:t>
      </w:r>
    </w:p>
    <w:p w14:paraId="0F6FB9B6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Wykonanie kanałów kablowych o wym. 10x30cm dla przewodów elektrycznych do szafki elektrycznej systemu komory do głównego pulpitu sterującego systemu komory;</w:t>
      </w:r>
    </w:p>
    <w:p w14:paraId="4C342334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Wykonanie instalacji zasilania komory ciekłym tlenem o ciśnieniu min. 10 barów, max 12 barów, doprowadzenie do pomieszczenia komory hiperbarycznej zasilania ciekłym tlenem zostało wykonane;</w:t>
      </w:r>
    </w:p>
    <w:p w14:paraId="0737628D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Pozostałe do wykonania zgodnie z projektem instalacji elektrycznych, oświetleniowych, beziskrowych i teletechnicznych;</w:t>
      </w:r>
    </w:p>
    <w:p w14:paraId="72CC7AD6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Wykonanie malowania pomieszczenia;</w:t>
      </w:r>
    </w:p>
    <w:p w14:paraId="299145C0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Demontaż fasady szklanej;</w:t>
      </w:r>
    </w:p>
    <w:p w14:paraId="452DA0B4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lastRenderedPageBreak/>
        <w:t>Wprowadzenie do pomieszczenia komory hiperbarycznej wraz z montażem i podłączeniem komory hiperbarycznej;</w:t>
      </w:r>
    </w:p>
    <w:p w14:paraId="027AFDF3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Ułożenie posadzki z wykładziny antyelektrostatycznej na warstwie samopoziomującej (wykładzina i materiały?? Dostarczone przez Zamawiającego);</w:t>
      </w:r>
    </w:p>
    <w:p w14:paraId="436CFD9D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Montaż sufitu podwieszanego (materiały dostarczone przez Zamawiającego)</w:t>
      </w:r>
    </w:p>
    <w:p w14:paraId="474A3B91" w14:textId="77777777" w:rsidR="00DB43CC" w:rsidRPr="00DB43CC" w:rsidRDefault="00DB43CC" w:rsidP="00DB43CC">
      <w:pPr>
        <w:numPr>
          <w:ilvl w:val="0"/>
          <w:numId w:val="47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Montaż rolet wewnętrznych, zacieniających na fasadzie szklanej w kolorze białym, wykonanych w sposób umożliwiający mycie i dezynfekcję profesjonalną chemią medyczną. Rolety osadzone w prowadnicach.</w:t>
      </w:r>
    </w:p>
    <w:p w14:paraId="05DBF7C1" w14:textId="77777777" w:rsidR="00DB43CC" w:rsidRPr="00DB43CC" w:rsidRDefault="00DB43CC" w:rsidP="00DB43CC">
      <w:pPr>
        <w:ind w:left="360"/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b/>
          <w:bCs/>
          <w:sz w:val="20"/>
          <w:szCs w:val="20"/>
        </w:rPr>
        <w:t>Zakres prac w pomieszczeniu technicznym – pomieszczenie nr 39:</w:t>
      </w:r>
    </w:p>
    <w:p w14:paraId="62BC64ED" w14:textId="77777777" w:rsidR="00DB43CC" w:rsidRPr="00DB43CC" w:rsidRDefault="00DB43CC" w:rsidP="00DB43CC">
      <w:pPr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Wykonanie i regulacja instalacji wentylacji mechanicznej i klimatyzacji;</w:t>
      </w:r>
    </w:p>
    <w:p w14:paraId="7078D2AD" w14:textId="77777777" w:rsidR="00DB43CC" w:rsidRPr="00DB43CC" w:rsidRDefault="00DB43CC" w:rsidP="00DB43CC">
      <w:pPr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Wykonanie instalacji elektrycznych i teletechnicznych, w tym zasilanie sprężarek i osuszacza w zależności od potrzeb i wytycznymi producenta;</w:t>
      </w:r>
    </w:p>
    <w:p w14:paraId="66373D58" w14:textId="77777777" w:rsidR="00DB43CC" w:rsidRPr="00DB43CC" w:rsidRDefault="00DB43CC" w:rsidP="00DB43CC">
      <w:pPr>
        <w:numPr>
          <w:ilvl w:val="0"/>
          <w:numId w:val="48"/>
        </w:numPr>
        <w:jc w:val="both"/>
        <w:rPr>
          <w:rFonts w:ascii="Tahoma" w:hAnsi="Tahoma" w:cs="Tahoma"/>
          <w:sz w:val="20"/>
          <w:szCs w:val="20"/>
        </w:rPr>
      </w:pPr>
      <w:r w:rsidRPr="00DB43CC">
        <w:rPr>
          <w:rFonts w:ascii="Tahoma" w:hAnsi="Tahoma" w:cs="Tahoma"/>
          <w:sz w:val="20"/>
          <w:szCs w:val="20"/>
        </w:rPr>
        <w:t>Dostawa i montaż z wszystkich niezbędnych do uruchomienia komory hiperbarycznej.</w:t>
      </w:r>
    </w:p>
    <w:p w14:paraId="7039349A" w14:textId="34F537E9" w:rsidR="00DB43CC" w:rsidRPr="00DB43CC" w:rsidRDefault="00DB43CC" w:rsidP="00DB43CC">
      <w:pPr>
        <w:ind w:left="360"/>
        <w:jc w:val="both"/>
        <w:rPr>
          <w:rFonts w:ascii="Tahoma" w:hAnsi="Tahoma" w:cs="Tahoma"/>
          <w:b/>
          <w:bCs/>
          <w:sz w:val="20"/>
          <w:szCs w:val="20"/>
        </w:rPr>
      </w:pPr>
      <w:r w:rsidRPr="00DB43CC">
        <w:rPr>
          <w:rFonts w:ascii="Tahoma" w:hAnsi="Tahoma" w:cs="Tahoma"/>
          <w:b/>
          <w:bCs/>
          <w:sz w:val="20"/>
          <w:szCs w:val="20"/>
        </w:rPr>
        <w:t>Zakres prac  w pomieszczeniu komory hiperbarycznej – pomieszczenie nr 38 w zakresie instalacji niskoprądowych str. 7 pkt. 3.5.</w:t>
      </w:r>
      <w:r w:rsidR="00AC71E9">
        <w:rPr>
          <w:rFonts w:ascii="Tahoma" w:hAnsi="Tahoma" w:cs="Tahoma"/>
          <w:b/>
          <w:bCs/>
          <w:sz w:val="20"/>
          <w:szCs w:val="20"/>
        </w:rPr>
        <w:t xml:space="preserve"> załącznik nr </w:t>
      </w:r>
      <w:r w:rsidR="00DC3A9C">
        <w:rPr>
          <w:rFonts w:ascii="Tahoma" w:hAnsi="Tahoma" w:cs="Tahoma"/>
          <w:b/>
          <w:bCs/>
          <w:sz w:val="20"/>
          <w:szCs w:val="20"/>
        </w:rPr>
        <w:t>6</w:t>
      </w:r>
      <w:r w:rsidR="00AC71E9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5DA3FDC4" w14:textId="42BF789F" w:rsidR="00DB43CC" w:rsidRPr="00DB43CC" w:rsidRDefault="00DB43CC" w:rsidP="00DB43CC">
      <w:pPr>
        <w:ind w:left="360"/>
        <w:jc w:val="both"/>
        <w:rPr>
          <w:rFonts w:ascii="Tahoma" w:hAnsi="Tahoma" w:cs="Tahoma"/>
          <w:b/>
          <w:bCs/>
          <w:sz w:val="20"/>
          <w:szCs w:val="20"/>
        </w:rPr>
      </w:pPr>
      <w:r w:rsidRPr="00DB43CC">
        <w:rPr>
          <w:rFonts w:ascii="Tahoma" w:hAnsi="Tahoma" w:cs="Tahoma"/>
          <w:b/>
          <w:bCs/>
          <w:sz w:val="20"/>
          <w:szCs w:val="20"/>
        </w:rPr>
        <w:t>Elewacj</w:t>
      </w:r>
      <w:r w:rsidR="00AC71E9">
        <w:rPr>
          <w:rFonts w:ascii="Tahoma" w:hAnsi="Tahoma" w:cs="Tahoma"/>
          <w:b/>
          <w:bCs/>
          <w:sz w:val="20"/>
          <w:szCs w:val="20"/>
        </w:rPr>
        <w:t>a</w:t>
      </w:r>
      <w:r w:rsidRPr="00DB43CC">
        <w:rPr>
          <w:rFonts w:ascii="Tahoma" w:hAnsi="Tahoma" w:cs="Tahoma"/>
          <w:b/>
          <w:bCs/>
          <w:sz w:val="20"/>
          <w:szCs w:val="20"/>
        </w:rPr>
        <w:t xml:space="preserve"> str. 7 pkt. 3.6.</w:t>
      </w:r>
      <w:r w:rsidR="00AC71E9">
        <w:rPr>
          <w:rFonts w:ascii="Tahoma" w:hAnsi="Tahoma" w:cs="Tahoma"/>
          <w:b/>
          <w:bCs/>
          <w:sz w:val="20"/>
          <w:szCs w:val="20"/>
        </w:rPr>
        <w:t xml:space="preserve"> załącznik nr </w:t>
      </w:r>
      <w:r w:rsidR="00DC3A9C">
        <w:rPr>
          <w:rFonts w:ascii="Tahoma" w:hAnsi="Tahoma" w:cs="Tahoma"/>
          <w:b/>
          <w:bCs/>
          <w:sz w:val="20"/>
          <w:szCs w:val="20"/>
        </w:rPr>
        <w:t>6</w:t>
      </w:r>
      <w:r w:rsidR="00AC71E9">
        <w:rPr>
          <w:rFonts w:ascii="Tahoma" w:hAnsi="Tahoma" w:cs="Tahoma"/>
          <w:b/>
          <w:bCs/>
          <w:sz w:val="20"/>
          <w:szCs w:val="20"/>
        </w:rPr>
        <w:t xml:space="preserve"> do SWZ</w:t>
      </w:r>
    </w:p>
    <w:p w14:paraId="774B31ED" w14:textId="41AA8E6C" w:rsidR="00DB43CC" w:rsidRPr="00DB43CC" w:rsidRDefault="00DB43CC" w:rsidP="00DB43CC">
      <w:pPr>
        <w:ind w:left="360"/>
        <w:jc w:val="both"/>
        <w:rPr>
          <w:rFonts w:ascii="Tahoma" w:hAnsi="Tahoma" w:cs="Tahoma"/>
          <w:b/>
          <w:bCs/>
          <w:sz w:val="20"/>
          <w:szCs w:val="20"/>
        </w:rPr>
      </w:pPr>
      <w:r w:rsidRPr="00DB43CC">
        <w:rPr>
          <w:rFonts w:ascii="Tahoma" w:hAnsi="Tahoma" w:cs="Tahoma"/>
          <w:b/>
          <w:bCs/>
          <w:sz w:val="20"/>
          <w:szCs w:val="20"/>
        </w:rPr>
        <w:t>Zakres prac zewnętrznych str. 7 pkt. 3.7 SIWZ  załączni</w:t>
      </w:r>
      <w:r>
        <w:rPr>
          <w:rFonts w:ascii="Tahoma" w:hAnsi="Tahoma" w:cs="Tahoma"/>
          <w:b/>
          <w:bCs/>
          <w:sz w:val="20"/>
          <w:szCs w:val="20"/>
        </w:rPr>
        <w:t>k</w:t>
      </w:r>
      <w:r w:rsidRPr="00DB43CC">
        <w:rPr>
          <w:rFonts w:ascii="Tahoma" w:hAnsi="Tahoma" w:cs="Tahoma"/>
          <w:b/>
          <w:bCs/>
          <w:sz w:val="20"/>
          <w:szCs w:val="20"/>
        </w:rPr>
        <w:t xml:space="preserve"> nr </w:t>
      </w:r>
      <w:r w:rsidR="00DC3A9C">
        <w:rPr>
          <w:rFonts w:ascii="Tahoma" w:hAnsi="Tahoma" w:cs="Tahoma"/>
          <w:b/>
          <w:bCs/>
          <w:sz w:val="20"/>
          <w:szCs w:val="20"/>
        </w:rPr>
        <w:t>6</w:t>
      </w:r>
      <w:r>
        <w:rPr>
          <w:rFonts w:ascii="Tahoma" w:hAnsi="Tahoma" w:cs="Tahoma"/>
          <w:b/>
          <w:bCs/>
          <w:sz w:val="20"/>
          <w:szCs w:val="20"/>
        </w:rPr>
        <w:t xml:space="preserve"> do SWZ </w:t>
      </w:r>
    </w:p>
    <w:p w14:paraId="7103AC83" w14:textId="77777777" w:rsidR="00DB43CC" w:rsidRPr="00E7038B" w:rsidRDefault="00DB43CC" w:rsidP="00E659DD">
      <w:pPr>
        <w:ind w:left="360"/>
        <w:jc w:val="both"/>
        <w:rPr>
          <w:rFonts w:ascii="Tahoma" w:hAnsi="Tahoma" w:cs="Tahoma"/>
          <w:sz w:val="20"/>
          <w:szCs w:val="20"/>
        </w:rPr>
      </w:pPr>
    </w:p>
    <w:p w14:paraId="2E52520D" w14:textId="77777777" w:rsidR="00820F62" w:rsidRPr="00820F62" w:rsidRDefault="00820F62" w:rsidP="00D31829">
      <w:pPr>
        <w:pStyle w:val="Nagwek3"/>
        <w:numPr>
          <w:ilvl w:val="4"/>
          <w:numId w:val="1"/>
        </w:numPr>
        <w:jc w:val="both"/>
        <w:rPr>
          <w:rFonts w:ascii="Tahoma" w:hAnsi="Tahoma" w:cs="Tahoma"/>
          <w:b w:val="0"/>
          <w:bCs/>
          <w:i w:val="0"/>
          <w:iCs/>
          <w:color w:val="00B0F0"/>
          <w:sz w:val="20"/>
          <w:szCs w:val="20"/>
        </w:rPr>
      </w:pPr>
    </w:p>
    <w:p w14:paraId="4B1BE139" w14:textId="2E81B181" w:rsidR="00EC409C" w:rsidRDefault="00EC409C" w:rsidP="00EC409C">
      <w:pPr>
        <w:rPr>
          <w:lang w:eastAsia="hi-IN" w:bidi="hi-IN"/>
        </w:rPr>
      </w:pPr>
    </w:p>
    <w:p w14:paraId="5102CE8D" w14:textId="77777777" w:rsidR="00C816CF" w:rsidRDefault="00C816CF" w:rsidP="00EC409C">
      <w:pPr>
        <w:rPr>
          <w:lang w:eastAsia="hi-IN" w:bidi="hi-IN"/>
        </w:rPr>
      </w:pPr>
    </w:p>
    <w:p w14:paraId="5FFBEF9B" w14:textId="77777777" w:rsidR="00C816CF" w:rsidRDefault="00C816CF" w:rsidP="00EC409C">
      <w:pPr>
        <w:rPr>
          <w:lang w:eastAsia="hi-IN" w:bidi="hi-IN"/>
        </w:rPr>
      </w:pPr>
    </w:p>
    <w:p w14:paraId="00B4DF7B" w14:textId="77777777" w:rsidR="00C816CF" w:rsidRDefault="00C816CF" w:rsidP="00EC409C">
      <w:pPr>
        <w:rPr>
          <w:lang w:eastAsia="hi-IN" w:bidi="hi-IN"/>
        </w:rPr>
      </w:pPr>
    </w:p>
    <w:p w14:paraId="095CC6DE" w14:textId="77777777" w:rsidR="00C816CF" w:rsidRDefault="00C816CF" w:rsidP="00EC409C">
      <w:pPr>
        <w:rPr>
          <w:lang w:eastAsia="hi-IN" w:bidi="hi-IN"/>
        </w:rPr>
      </w:pPr>
    </w:p>
    <w:p w14:paraId="613AF88B" w14:textId="77777777" w:rsidR="00C816CF" w:rsidRDefault="00C816CF" w:rsidP="00EC409C">
      <w:pPr>
        <w:rPr>
          <w:lang w:eastAsia="hi-IN" w:bidi="hi-IN"/>
        </w:rPr>
      </w:pPr>
    </w:p>
    <w:p w14:paraId="0C89007B" w14:textId="77777777" w:rsidR="00C42FC0" w:rsidRPr="003914F5" w:rsidRDefault="001B79D9" w:rsidP="00D31829">
      <w:pPr>
        <w:pStyle w:val="Nagwek3"/>
        <w:numPr>
          <w:ilvl w:val="4"/>
          <w:numId w:val="1"/>
        </w:numPr>
        <w:jc w:val="both"/>
        <w:rPr>
          <w:rFonts w:ascii="Tahoma" w:hAnsi="Tahoma" w:cs="Tahoma"/>
          <w:b w:val="0"/>
          <w:bCs/>
          <w:i w:val="0"/>
          <w:iCs/>
          <w:sz w:val="20"/>
          <w:szCs w:val="20"/>
        </w:rPr>
      </w:pPr>
      <w:r w:rsidRPr="003914F5">
        <w:rPr>
          <w:rFonts w:ascii="Tahoma" w:hAnsi="Tahoma" w:cs="Tahoma"/>
          <w:i w:val="0"/>
          <w:iCs/>
          <w:sz w:val="20"/>
          <w:szCs w:val="20"/>
        </w:rPr>
        <w:lastRenderedPageBreak/>
        <w:t>Inne informacje dotyczące wykonania przedmiotu zamówienia:</w:t>
      </w:r>
    </w:p>
    <w:p w14:paraId="7EE43423" w14:textId="77777777" w:rsidR="001B79D9" w:rsidRPr="003914F5" w:rsidRDefault="001B79D9" w:rsidP="00D31829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3914F5">
        <w:rPr>
          <w:rFonts w:ascii="Tahoma" w:hAnsi="Tahoma" w:cs="Tahoma"/>
          <w:sz w:val="20"/>
          <w:szCs w:val="20"/>
        </w:rPr>
        <w:t>Zamawiający realizuje przedmiot postępowania w ramach posiadanego pozwolenia na budowę.</w:t>
      </w:r>
    </w:p>
    <w:p w14:paraId="13B13188" w14:textId="60958D22" w:rsidR="00E5125F" w:rsidRPr="003914F5" w:rsidRDefault="00E5125F" w:rsidP="00D31829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3914F5">
        <w:rPr>
          <w:rFonts w:ascii="Tahoma" w:hAnsi="Tahoma" w:cs="Tahoma"/>
          <w:sz w:val="20"/>
          <w:szCs w:val="20"/>
        </w:rPr>
        <w:t>Po realizacji przedmiotu zamówienia, w tym odbiorów, będzie możliwe podjęcie działalności leczniczej</w:t>
      </w:r>
      <w:r w:rsidR="005E39C6" w:rsidRPr="003914F5">
        <w:rPr>
          <w:rFonts w:ascii="Tahoma" w:hAnsi="Tahoma" w:cs="Tahoma"/>
          <w:sz w:val="20"/>
          <w:szCs w:val="20"/>
        </w:rPr>
        <w:t>. Wykonawca nie jest zobowiązany do uzyskania pozwolenia na użytkowanie obiektu.</w:t>
      </w:r>
    </w:p>
    <w:p w14:paraId="0FC5E9FA" w14:textId="3C7B15A9" w:rsidR="00E5125F" w:rsidRPr="003914F5" w:rsidRDefault="00E5125F" w:rsidP="00D31829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3914F5">
        <w:rPr>
          <w:rFonts w:ascii="Tahoma" w:hAnsi="Tahoma" w:cs="Tahoma"/>
          <w:sz w:val="20"/>
          <w:szCs w:val="20"/>
        </w:rPr>
        <w:t xml:space="preserve">Zamawiający w celu realizacji zamówienia zapewnia </w:t>
      </w:r>
      <w:r w:rsidR="005E39C6" w:rsidRPr="003914F5">
        <w:rPr>
          <w:rFonts w:ascii="Tahoma" w:hAnsi="Tahoma" w:cs="Tahoma"/>
          <w:sz w:val="20"/>
          <w:szCs w:val="20"/>
        </w:rPr>
        <w:t xml:space="preserve">Wykonawcy </w:t>
      </w:r>
      <w:r w:rsidRPr="003914F5">
        <w:rPr>
          <w:rFonts w:ascii="Tahoma" w:hAnsi="Tahoma" w:cs="Tahoma"/>
          <w:sz w:val="20"/>
          <w:szCs w:val="20"/>
        </w:rPr>
        <w:t>dostęp do pomieszczeń</w:t>
      </w:r>
      <w:r w:rsidR="005E39C6" w:rsidRPr="003914F5">
        <w:rPr>
          <w:rFonts w:ascii="Tahoma" w:hAnsi="Tahoma" w:cs="Tahoma"/>
          <w:sz w:val="20"/>
          <w:szCs w:val="20"/>
        </w:rPr>
        <w:t xml:space="preserve"> w drodze uzgodnień z Zamawiającym.</w:t>
      </w:r>
    </w:p>
    <w:p w14:paraId="36ADDECF" w14:textId="6E8E73FB" w:rsidR="00F87A5B" w:rsidRPr="00583B50" w:rsidRDefault="00F87A5B" w:rsidP="00D31829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3914F5">
        <w:rPr>
          <w:rFonts w:ascii="Tahoma" w:hAnsi="Tahoma" w:cs="Tahoma"/>
          <w:sz w:val="20"/>
          <w:szCs w:val="20"/>
        </w:rPr>
        <w:t xml:space="preserve">Za ochronę budynku w czasie realizacji zamówienia odpowiada Wykonawca. </w:t>
      </w:r>
      <w:r w:rsidRPr="00583B50">
        <w:rPr>
          <w:rFonts w:ascii="Tahoma" w:hAnsi="Tahoma" w:cs="Tahoma"/>
          <w:sz w:val="20"/>
          <w:szCs w:val="20"/>
        </w:rPr>
        <w:t>W chwili obecnej w budynku Zamawiający ma podpisan</w:t>
      </w:r>
      <w:r w:rsidR="002A6AA7" w:rsidRPr="00583B50">
        <w:rPr>
          <w:rFonts w:ascii="Tahoma" w:hAnsi="Tahoma" w:cs="Tahoma"/>
          <w:sz w:val="20"/>
          <w:szCs w:val="20"/>
        </w:rPr>
        <w:t>ą</w:t>
      </w:r>
      <w:r w:rsidRPr="00583B50">
        <w:rPr>
          <w:rFonts w:ascii="Tahoma" w:hAnsi="Tahoma" w:cs="Tahoma"/>
          <w:sz w:val="20"/>
          <w:szCs w:val="20"/>
        </w:rPr>
        <w:t xml:space="preserve"> umowę z firm</w:t>
      </w:r>
      <w:r w:rsidR="002A6AA7" w:rsidRPr="00583B50">
        <w:rPr>
          <w:rFonts w:ascii="Tahoma" w:hAnsi="Tahoma" w:cs="Tahoma"/>
          <w:sz w:val="20"/>
          <w:szCs w:val="20"/>
        </w:rPr>
        <w:t>ą</w:t>
      </w:r>
      <w:r w:rsidRPr="00583B50">
        <w:rPr>
          <w:rFonts w:ascii="Tahoma" w:hAnsi="Tahoma" w:cs="Tahoma"/>
          <w:sz w:val="20"/>
          <w:szCs w:val="20"/>
        </w:rPr>
        <w:t xml:space="preserve"> UNITREZ </w:t>
      </w:r>
      <w:r w:rsidR="00DC3A9C" w:rsidRPr="00583B50">
        <w:rPr>
          <w:rFonts w:ascii="Tahoma" w:hAnsi="Tahoma" w:cs="Tahoma"/>
          <w:sz w:val="20"/>
          <w:szCs w:val="20"/>
        </w:rPr>
        <w:t>O</w:t>
      </w:r>
      <w:r w:rsidR="002A6AA7" w:rsidRPr="00583B50">
        <w:rPr>
          <w:rFonts w:ascii="Tahoma" w:hAnsi="Tahoma" w:cs="Tahoma"/>
          <w:sz w:val="20"/>
          <w:szCs w:val="20"/>
        </w:rPr>
        <w:t>CHRONA</w:t>
      </w:r>
      <w:r w:rsidR="00DC3A9C" w:rsidRPr="00583B50">
        <w:rPr>
          <w:rFonts w:ascii="Tahoma" w:hAnsi="Tahoma" w:cs="Tahoma"/>
          <w:sz w:val="20"/>
          <w:szCs w:val="20"/>
        </w:rPr>
        <w:t xml:space="preserve"> OP sp. </w:t>
      </w:r>
      <w:r w:rsidR="00486818">
        <w:rPr>
          <w:rFonts w:ascii="Tahoma" w:hAnsi="Tahoma" w:cs="Tahoma"/>
          <w:sz w:val="20"/>
          <w:szCs w:val="20"/>
        </w:rPr>
        <w:t>z.</w:t>
      </w:r>
      <w:r w:rsidR="00DC3A9C" w:rsidRPr="00583B50">
        <w:rPr>
          <w:rFonts w:ascii="Tahoma" w:hAnsi="Tahoma" w:cs="Tahoma"/>
          <w:sz w:val="20"/>
          <w:szCs w:val="20"/>
        </w:rPr>
        <w:t>o.o. sp.k., 45-403 Opole, ul. Górna 5</w:t>
      </w:r>
      <w:r w:rsidR="00486818">
        <w:rPr>
          <w:rFonts w:ascii="Tahoma" w:hAnsi="Tahoma" w:cs="Tahoma"/>
          <w:sz w:val="20"/>
          <w:szCs w:val="20"/>
        </w:rPr>
        <w:t>,</w:t>
      </w:r>
      <w:r w:rsidR="00DC3A9C" w:rsidRPr="00583B50">
        <w:rPr>
          <w:rFonts w:ascii="Tahoma" w:hAnsi="Tahoma" w:cs="Tahoma"/>
          <w:sz w:val="20"/>
          <w:szCs w:val="20"/>
        </w:rPr>
        <w:t xml:space="preserve"> w zakresie nadzoru elektronicznego – monitoring, gotowość patrolu interwencyjnego do podjęcia interwencji.</w:t>
      </w:r>
    </w:p>
    <w:p w14:paraId="47496D83" w14:textId="4D1777EC" w:rsidR="00E5125F" w:rsidRPr="003914F5" w:rsidRDefault="00E5125F" w:rsidP="00D31829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3914F5">
        <w:rPr>
          <w:rFonts w:ascii="Tahoma" w:hAnsi="Tahoma" w:cs="Tahoma"/>
          <w:sz w:val="20"/>
          <w:szCs w:val="20"/>
        </w:rPr>
        <w:t>Zamawiający zapewnia materiały</w:t>
      </w:r>
      <w:r w:rsidR="008068EA">
        <w:rPr>
          <w:rFonts w:ascii="Tahoma" w:hAnsi="Tahoma" w:cs="Tahoma"/>
          <w:sz w:val="20"/>
          <w:szCs w:val="20"/>
        </w:rPr>
        <w:t>:</w:t>
      </w:r>
      <w:r w:rsidR="00495C18" w:rsidRPr="003914F5">
        <w:rPr>
          <w:rFonts w:ascii="Tahoma" w:hAnsi="Tahoma" w:cs="Tahoma"/>
          <w:sz w:val="20"/>
          <w:szCs w:val="20"/>
        </w:rPr>
        <w:t xml:space="preserve"> wykładzina</w:t>
      </w:r>
      <w:r w:rsidR="008068EA">
        <w:rPr>
          <w:rFonts w:ascii="Tahoma" w:hAnsi="Tahoma" w:cs="Tahoma"/>
          <w:sz w:val="20"/>
          <w:szCs w:val="20"/>
        </w:rPr>
        <w:t xml:space="preserve"> podłogowa do pomieszczenia komory hiperbarycznej</w:t>
      </w:r>
      <w:r w:rsidR="00495C18" w:rsidRPr="003914F5">
        <w:rPr>
          <w:rFonts w:ascii="Tahoma" w:hAnsi="Tahoma" w:cs="Tahoma"/>
          <w:sz w:val="20"/>
          <w:szCs w:val="20"/>
        </w:rPr>
        <w:t xml:space="preserve">, </w:t>
      </w:r>
      <w:r w:rsidR="008068EA">
        <w:rPr>
          <w:rFonts w:ascii="Tahoma" w:hAnsi="Tahoma" w:cs="Tahoma"/>
          <w:sz w:val="20"/>
          <w:szCs w:val="20"/>
        </w:rPr>
        <w:t>kasetony do sufitu podwieszanego</w:t>
      </w:r>
      <w:r w:rsidR="005E39C6" w:rsidRPr="003914F5">
        <w:rPr>
          <w:rFonts w:ascii="Tahoma" w:hAnsi="Tahoma" w:cs="Tahoma"/>
          <w:sz w:val="20"/>
          <w:szCs w:val="20"/>
        </w:rPr>
        <w:t>.</w:t>
      </w:r>
    </w:p>
    <w:p w14:paraId="66FB0AE9" w14:textId="23754CB8" w:rsidR="00E5125F" w:rsidRPr="003914F5" w:rsidRDefault="00E5125F" w:rsidP="00D31829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3914F5">
        <w:rPr>
          <w:rFonts w:ascii="Tahoma" w:hAnsi="Tahoma" w:cs="Tahoma"/>
          <w:sz w:val="20"/>
          <w:szCs w:val="20"/>
        </w:rPr>
        <w:t xml:space="preserve">Zamawiający zapewnia </w:t>
      </w:r>
      <w:r w:rsidR="004D3E86" w:rsidRPr="003914F5">
        <w:rPr>
          <w:rFonts w:ascii="Tahoma" w:hAnsi="Tahoma" w:cs="Tahoma"/>
          <w:sz w:val="20"/>
          <w:szCs w:val="20"/>
        </w:rPr>
        <w:t>korzystanie z</w:t>
      </w:r>
      <w:r w:rsidRPr="003914F5">
        <w:rPr>
          <w:rFonts w:ascii="Tahoma" w:hAnsi="Tahoma" w:cs="Tahoma"/>
          <w:sz w:val="20"/>
          <w:szCs w:val="20"/>
        </w:rPr>
        <w:t xml:space="preserve"> mediów </w:t>
      </w:r>
      <w:r w:rsidR="004D3E86" w:rsidRPr="003914F5">
        <w:rPr>
          <w:rFonts w:ascii="Tahoma" w:hAnsi="Tahoma" w:cs="Tahoma"/>
          <w:sz w:val="20"/>
          <w:szCs w:val="20"/>
        </w:rPr>
        <w:t xml:space="preserve">w budynku </w:t>
      </w:r>
      <w:r w:rsidRPr="003914F5">
        <w:rPr>
          <w:rFonts w:ascii="Tahoma" w:hAnsi="Tahoma" w:cs="Tahoma"/>
          <w:sz w:val="20"/>
          <w:szCs w:val="20"/>
        </w:rPr>
        <w:t>na czas realizacji zamówienia</w:t>
      </w:r>
      <w:r w:rsidR="004D3E86" w:rsidRPr="003914F5">
        <w:rPr>
          <w:rFonts w:ascii="Tahoma" w:hAnsi="Tahoma" w:cs="Tahoma"/>
          <w:sz w:val="20"/>
          <w:szCs w:val="20"/>
        </w:rPr>
        <w:t>.</w:t>
      </w:r>
      <w:r w:rsidRPr="003914F5">
        <w:rPr>
          <w:rFonts w:ascii="Tahoma" w:hAnsi="Tahoma" w:cs="Tahoma"/>
          <w:sz w:val="20"/>
          <w:szCs w:val="20"/>
        </w:rPr>
        <w:t xml:space="preserve"> </w:t>
      </w:r>
      <w:r w:rsidR="004D3E86" w:rsidRPr="003914F5">
        <w:rPr>
          <w:rFonts w:ascii="Tahoma" w:hAnsi="Tahoma" w:cs="Tahoma"/>
          <w:sz w:val="20"/>
          <w:szCs w:val="20"/>
        </w:rPr>
        <w:t xml:space="preserve">Wykonawca pokrywa koszty mediów na podstawie wskazań zużycia wynikających z liczników. </w:t>
      </w:r>
    </w:p>
    <w:p w14:paraId="47DE820F" w14:textId="46B0C7BB" w:rsidR="00A37050" w:rsidRPr="003914F5" w:rsidRDefault="00A37050" w:rsidP="00D31829">
      <w:pPr>
        <w:pStyle w:val="Akapitzlist"/>
        <w:numPr>
          <w:ilvl w:val="0"/>
          <w:numId w:val="44"/>
        </w:numPr>
        <w:jc w:val="both"/>
        <w:rPr>
          <w:rFonts w:ascii="Tahoma" w:hAnsi="Tahoma" w:cs="Tahoma"/>
          <w:sz w:val="20"/>
          <w:szCs w:val="20"/>
        </w:rPr>
      </w:pPr>
      <w:r w:rsidRPr="003914F5">
        <w:rPr>
          <w:rFonts w:ascii="Tahoma" w:hAnsi="Tahoma" w:cs="Tahoma"/>
          <w:sz w:val="20"/>
          <w:szCs w:val="20"/>
        </w:rPr>
        <w:t>Zamawiający informuje, że przeprowadzi post</w:t>
      </w:r>
      <w:r w:rsidR="008068EA">
        <w:rPr>
          <w:rFonts w:ascii="Tahoma" w:hAnsi="Tahoma" w:cs="Tahoma"/>
          <w:sz w:val="20"/>
          <w:szCs w:val="20"/>
        </w:rPr>
        <w:t>ę</w:t>
      </w:r>
      <w:r w:rsidRPr="003914F5">
        <w:rPr>
          <w:rFonts w:ascii="Tahoma" w:hAnsi="Tahoma" w:cs="Tahoma"/>
          <w:sz w:val="20"/>
          <w:szCs w:val="20"/>
        </w:rPr>
        <w:t xml:space="preserve">powanie </w:t>
      </w:r>
      <w:r w:rsidR="004D3E86" w:rsidRPr="003914F5">
        <w:rPr>
          <w:rFonts w:ascii="Tahoma" w:hAnsi="Tahoma" w:cs="Tahoma"/>
          <w:sz w:val="20"/>
          <w:szCs w:val="20"/>
        </w:rPr>
        <w:t xml:space="preserve">przetargowe </w:t>
      </w:r>
      <w:r w:rsidRPr="003914F5">
        <w:rPr>
          <w:rFonts w:ascii="Tahoma" w:hAnsi="Tahoma" w:cs="Tahoma"/>
          <w:sz w:val="20"/>
          <w:szCs w:val="20"/>
        </w:rPr>
        <w:t xml:space="preserve">na wyłonienie podmiotu odpowiedzialnego za </w:t>
      </w:r>
      <w:r w:rsidR="004D3E86" w:rsidRPr="003914F5">
        <w:rPr>
          <w:rFonts w:ascii="Tahoma" w:hAnsi="Tahoma" w:cs="Tahoma"/>
          <w:sz w:val="20"/>
          <w:szCs w:val="20"/>
        </w:rPr>
        <w:t>dostawę i montaż</w:t>
      </w:r>
      <w:r w:rsidRPr="003914F5">
        <w:rPr>
          <w:rFonts w:ascii="Tahoma" w:hAnsi="Tahoma" w:cs="Tahoma"/>
          <w:sz w:val="20"/>
          <w:szCs w:val="20"/>
        </w:rPr>
        <w:t xml:space="preserve"> zbiornika tlenu, dostaw</w:t>
      </w:r>
      <w:r w:rsidR="00D31829" w:rsidRPr="003914F5">
        <w:rPr>
          <w:rFonts w:ascii="Tahoma" w:hAnsi="Tahoma" w:cs="Tahoma"/>
          <w:sz w:val="20"/>
          <w:szCs w:val="20"/>
        </w:rPr>
        <w:t>ę</w:t>
      </w:r>
      <w:r w:rsidRPr="003914F5">
        <w:rPr>
          <w:rFonts w:ascii="Tahoma" w:hAnsi="Tahoma" w:cs="Tahoma"/>
          <w:sz w:val="20"/>
          <w:szCs w:val="20"/>
        </w:rPr>
        <w:t xml:space="preserve"> tlenu oraz utrzymanie rezerwy butli z tlenem. Dostawa i instalacja zbiornika będzie przewidziana do realizacji po przedłożeniu przez Wykonawcę harmonogramu</w:t>
      </w:r>
      <w:r w:rsidR="00D31829" w:rsidRPr="003914F5">
        <w:rPr>
          <w:rFonts w:ascii="Tahoma" w:hAnsi="Tahoma" w:cs="Tahoma"/>
          <w:sz w:val="20"/>
          <w:szCs w:val="20"/>
        </w:rPr>
        <w:t xml:space="preserve"> realizacji przedmiotu zamówienia. Korzystanie z tego medium technicznego na potrzeby zasilania przy uruchomieniu komory hiperbarycznej i jego prób ma charakter odpłatny</w:t>
      </w:r>
      <w:r w:rsidR="004D3E86" w:rsidRPr="003914F5">
        <w:rPr>
          <w:rFonts w:ascii="Tahoma" w:hAnsi="Tahoma" w:cs="Tahoma"/>
          <w:sz w:val="20"/>
          <w:szCs w:val="20"/>
        </w:rPr>
        <w:t>, na podstawie odczytu licznika.</w:t>
      </w:r>
    </w:p>
    <w:p w14:paraId="037D66A5" w14:textId="77777777" w:rsidR="00E659DD" w:rsidRDefault="00E659DD" w:rsidP="002644B4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5632FF8" w14:textId="77777777" w:rsidR="004016DC" w:rsidRDefault="004016DC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5B2EBA2" w14:textId="77777777" w:rsidR="004016DC" w:rsidRDefault="004016DC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106AC5CA" w14:textId="77777777" w:rsidR="004016DC" w:rsidRDefault="004016DC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D38A2BA" w14:textId="77777777" w:rsidR="004016DC" w:rsidRDefault="004016DC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07598A25" w14:textId="77777777" w:rsidR="00622ED5" w:rsidRDefault="00622ED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D1CBE90" w14:textId="77777777" w:rsidR="00622ED5" w:rsidRDefault="00622ED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02618C3" w14:textId="77777777" w:rsidR="00622ED5" w:rsidRDefault="00622ED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0F541C4" w14:textId="77777777" w:rsidR="00622ED5" w:rsidRDefault="00622ED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F510B31" w14:textId="77777777" w:rsidR="00622ED5" w:rsidRDefault="00622ED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328623D" w14:textId="77777777" w:rsidR="00622ED5" w:rsidRDefault="00622ED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5C213DB9" w14:textId="77777777" w:rsidR="003452A5" w:rsidRDefault="003452A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61EDE7F6" w14:textId="77777777" w:rsidR="003452A5" w:rsidRDefault="003452A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F306215" w14:textId="77777777" w:rsidR="003452A5" w:rsidRDefault="003452A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2B7E6EC" w14:textId="77777777" w:rsidR="003452A5" w:rsidRDefault="003452A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642DB3A4" w14:textId="77777777" w:rsidR="003452A5" w:rsidRDefault="003452A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D4FC077" w14:textId="77777777" w:rsidR="003452A5" w:rsidRDefault="003452A5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7CD775B8" w14:textId="4C7485AA" w:rsidR="000E2EB6" w:rsidRPr="000E2EB6" w:rsidRDefault="000E2EB6" w:rsidP="000E2EB6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 w:rsidRPr="000E2EB6">
        <w:rPr>
          <w:rFonts w:ascii="Tahoma" w:hAnsi="Tahoma" w:cs="Tahoma"/>
          <w:b/>
          <w:bCs/>
          <w:sz w:val="20"/>
          <w:szCs w:val="20"/>
        </w:rPr>
        <w:t>W celu potwierdzenia że oferowane dostawy spełni</w:t>
      </w:r>
      <w:r>
        <w:rPr>
          <w:rFonts w:ascii="Tahoma" w:hAnsi="Tahoma" w:cs="Tahoma"/>
          <w:b/>
          <w:bCs/>
          <w:sz w:val="20"/>
          <w:szCs w:val="20"/>
        </w:rPr>
        <w:t xml:space="preserve">ają wymagania określone w SWZ </w:t>
      </w:r>
      <w:r w:rsidR="004703E6">
        <w:rPr>
          <w:rFonts w:ascii="Tahoma" w:hAnsi="Tahoma" w:cs="Tahoma"/>
          <w:b/>
          <w:bCs/>
          <w:sz w:val="20"/>
          <w:szCs w:val="20"/>
        </w:rPr>
        <w:t xml:space="preserve">Wykonawca </w:t>
      </w:r>
      <w:r w:rsidRPr="000E2EB6">
        <w:rPr>
          <w:rFonts w:ascii="Tahoma" w:hAnsi="Tahoma" w:cs="Tahoma"/>
          <w:b/>
          <w:bCs/>
          <w:sz w:val="20"/>
          <w:szCs w:val="20"/>
        </w:rPr>
        <w:t xml:space="preserve">złoży </w:t>
      </w:r>
      <w:r w:rsidR="004703E6">
        <w:rPr>
          <w:rFonts w:ascii="Tahoma" w:hAnsi="Tahoma" w:cs="Tahoma"/>
          <w:b/>
          <w:bCs/>
          <w:sz w:val="20"/>
          <w:szCs w:val="20"/>
        </w:rPr>
        <w:t xml:space="preserve">wraz z ofertą </w:t>
      </w:r>
      <w:r w:rsidRPr="000E2EB6">
        <w:rPr>
          <w:rFonts w:ascii="Tahoma" w:hAnsi="Tahoma" w:cs="Tahoma"/>
          <w:b/>
          <w:bCs/>
          <w:sz w:val="20"/>
          <w:szCs w:val="20"/>
        </w:rPr>
        <w:t>następujące dokumenty:</w:t>
      </w:r>
    </w:p>
    <w:p w14:paraId="70CC135E" w14:textId="77777777" w:rsidR="004703E6" w:rsidRDefault="000E2EB6" w:rsidP="004016DC">
      <w:pPr>
        <w:pStyle w:val="Akapitzlist"/>
        <w:numPr>
          <w:ilvl w:val="0"/>
          <w:numId w:val="45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4016DC">
        <w:rPr>
          <w:rFonts w:ascii="Tahoma" w:hAnsi="Tahoma" w:cs="Tahoma"/>
          <w:b/>
          <w:bCs/>
          <w:sz w:val="20"/>
          <w:szCs w:val="20"/>
        </w:rPr>
        <w:t xml:space="preserve"> Oświadczenie, że oferowany asortyment posiada dokumenty wymagane przez </w:t>
      </w:r>
      <w:r w:rsidR="004703E6">
        <w:rPr>
          <w:rFonts w:ascii="Tahoma" w:hAnsi="Tahoma" w:cs="Tahoma"/>
          <w:b/>
          <w:bCs/>
          <w:sz w:val="20"/>
          <w:szCs w:val="20"/>
        </w:rPr>
        <w:t>obowiązujące polskie przepisy prawne</w:t>
      </w:r>
      <w:r w:rsidRPr="004016DC">
        <w:rPr>
          <w:rFonts w:ascii="Tahoma" w:hAnsi="Tahoma" w:cs="Tahoma"/>
          <w:b/>
          <w:bCs/>
          <w:sz w:val="20"/>
          <w:szCs w:val="20"/>
        </w:rPr>
        <w:t>, na</w:t>
      </w:r>
      <w:r w:rsidR="004703E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016DC">
        <w:rPr>
          <w:rFonts w:ascii="Tahoma" w:hAnsi="Tahoma" w:cs="Tahoma"/>
          <w:b/>
          <w:bCs/>
          <w:sz w:val="20"/>
          <w:szCs w:val="20"/>
        </w:rPr>
        <w:t>podstawie których może być wprowadzony do obrotu i stosowan</w:t>
      </w:r>
      <w:r w:rsidR="004703E6">
        <w:rPr>
          <w:rFonts w:ascii="Tahoma" w:hAnsi="Tahoma" w:cs="Tahoma"/>
          <w:b/>
          <w:bCs/>
          <w:sz w:val="20"/>
          <w:szCs w:val="20"/>
        </w:rPr>
        <w:t>y</w:t>
      </w:r>
      <w:r w:rsidRPr="004016DC">
        <w:rPr>
          <w:rFonts w:ascii="Tahoma" w:hAnsi="Tahoma" w:cs="Tahoma"/>
          <w:b/>
          <w:bCs/>
          <w:sz w:val="20"/>
          <w:szCs w:val="20"/>
        </w:rPr>
        <w:t xml:space="preserve"> w placówkach ochrony zdrowia w RP o treści zgodnej ze wzorem zamieszczonym w </w:t>
      </w:r>
      <w:r w:rsidR="004703E6">
        <w:rPr>
          <w:rFonts w:ascii="Tahoma" w:hAnsi="Tahoma" w:cs="Tahoma"/>
          <w:b/>
          <w:bCs/>
          <w:sz w:val="20"/>
          <w:szCs w:val="20"/>
        </w:rPr>
        <w:t>[-] (oświadczenie o oferowanych wyrobach medycznych)</w:t>
      </w:r>
      <w:r w:rsidRPr="004016DC">
        <w:rPr>
          <w:rFonts w:ascii="Tahoma" w:hAnsi="Tahoma" w:cs="Tahoma"/>
          <w:b/>
          <w:bCs/>
          <w:sz w:val="20"/>
          <w:szCs w:val="20"/>
        </w:rPr>
        <w:t>;</w:t>
      </w:r>
    </w:p>
    <w:p w14:paraId="60100358" w14:textId="77777777" w:rsidR="000E2EB6" w:rsidRDefault="000E2EB6" w:rsidP="004016DC">
      <w:pPr>
        <w:pStyle w:val="Akapitzlist"/>
        <w:numPr>
          <w:ilvl w:val="0"/>
          <w:numId w:val="45"/>
        </w:numPr>
        <w:jc w:val="both"/>
        <w:rPr>
          <w:rFonts w:ascii="Tahoma" w:hAnsi="Tahoma" w:cs="Tahoma"/>
          <w:b/>
          <w:bCs/>
          <w:sz w:val="20"/>
          <w:szCs w:val="20"/>
        </w:rPr>
      </w:pPr>
      <w:r w:rsidRPr="004016DC">
        <w:rPr>
          <w:rFonts w:ascii="Tahoma" w:hAnsi="Tahoma" w:cs="Tahoma"/>
          <w:b/>
          <w:bCs/>
          <w:sz w:val="20"/>
          <w:szCs w:val="20"/>
        </w:rPr>
        <w:t xml:space="preserve"> Karty katalogowe (prospekty) z opisem produktów, w których został zaznaczony oferowany</w:t>
      </w:r>
      <w:r w:rsidR="004703E6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4016DC">
        <w:rPr>
          <w:rFonts w:ascii="Tahoma" w:hAnsi="Tahoma" w:cs="Tahoma"/>
          <w:b/>
          <w:bCs/>
          <w:sz w:val="20"/>
          <w:szCs w:val="20"/>
        </w:rPr>
        <w:t>przedmiot zamówienia (pozycja z numerami katalogowymi);</w:t>
      </w:r>
    </w:p>
    <w:p w14:paraId="615D2D18" w14:textId="10846240" w:rsidR="00E659DD" w:rsidRPr="004016DC" w:rsidRDefault="004703E6" w:rsidP="004016DC">
      <w:pPr>
        <w:pStyle w:val="Akapitzlist"/>
        <w:numPr>
          <w:ilvl w:val="0"/>
          <w:numId w:val="45"/>
        </w:numPr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Certyfikat</w:t>
      </w:r>
      <w:r w:rsidR="000E2EB6" w:rsidRPr="004016DC">
        <w:rPr>
          <w:rFonts w:ascii="Tahoma" w:hAnsi="Tahoma" w:cs="Tahoma"/>
          <w:b/>
          <w:bCs/>
          <w:sz w:val="20"/>
          <w:szCs w:val="20"/>
        </w:rPr>
        <w:t xml:space="preserve"> zgodności</w:t>
      </w:r>
      <w:r>
        <w:rPr>
          <w:rFonts w:ascii="Tahoma" w:hAnsi="Tahoma" w:cs="Tahoma"/>
          <w:b/>
          <w:bCs/>
          <w:sz w:val="20"/>
          <w:szCs w:val="20"/>
        </w:rPr>
        <w:t xml:space="preserve"> CE</w:t>
      </w:r>
      <w:r w:rsidR="000E2EB6" w:rsidRPr="004016DC">
        <w:rPr>
          <w:rFonts w:ascii="Tahoma" w:hAnsi="Tahoma" w:cs="Tahoma"/>
          <w:b/>
          <w:bCs/>
          <w:sz w:val="20"/>
          <w:szCs w:val="20"/>
        </w:rPr>
        <w:t xml:space="preserve"> lub deklaracji zgodności zaoferowanych w załączniku 1 do SWZ produktów</w:t>
      </w:r>
      <w:r>
        <w:rPr>
          <w:rFonts w:ascii="Tahoma" w:hAnsi="Tahoma" w:cs="Tahoma"/>
          <w:b/>
          <w:bCs/>
          <w:sz w:val="20"/>
          <w:szCs w:val="20"/>
        </w:rPr>
        <w:t>.</w:t>
      </w:r>
    </w:p>
    <w:p w14:paraId="4E97E1A9" w14:textId="77777777" w:rsidR="0023388C" w:rsidRDefault="0023388C" w:rsidP="002644B4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3B8F879" w14:textId="7B9A95DA" w:rsidR="0023388C" w:rsidRDefault="00B844D7" w:rsidP="002644B4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Powyższe wpisałabym do SWZ do tabelki co maja złożyć z ofertą</w:t>
      </w:r>
      <w:r w:rsidR="004E36DC">
        <w:rPr>
          <w:rFonts w:ascii="Tahoma" w:hAnsi="Tahoma" w:cs="Tahoma"/>
          <w:b/>
          <w:bCs/>
          <w:sz w:val="20"/>
          <w:szCs w:val="20"/>
        </w:rPr>
        <w:t xml:space="preserve"> K.J.</w:t>
      </w:r>
    </w:p>
    <w:p w14:paraId="5A20F8E5" w14:textId="77777777" w:rsidR="0023388C" w:rsidRDefault="0023388C" w:rsidP="002644B4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DF95936" w14:textId="77777777" w:rsidR="0023388C" w:rsidRDefault="0023388C" w:rsidP="002644B4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21E0354D" w14:textId="77777777" w:rsidR="0023388C" w:rsidRDefault="0023388C" w:rsidP="002644B4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16985CB" w14:textId="77777777" w:rsidR="0023388C" w:rsidRDefault="0023388C" w:rsidP="002644B4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83E86C7" w14:textId="77777777" w:rsidR="00E659DD" w:rsidRDefault="00E659DD" w:rsidP="002644B4">
      <w:pPr>
        <w:spacing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D47B56E" w14:textId="3FE4DBC9" w:rsidR="008A5DF1" w:rsidRPr="008A5DF1" w:rsidRDefault="008A5DF1" w:rsidP="004869CF">
      <w:pPr>
        <w:pStyle w:val="Akapitzlist"/>
        <w:widowControl/>
        <w:suppressAutoHyphens w:val="0"/>
        <w:spacing w:after="160"/>
        <w:ind w:left="720"/>
        <w:contextualSpacing/>
        <w:jc w:val="both"/>
        <w:rPr>
          <w:rFonts w:ascii="Tahoma" w:hAnsi="Tahoma" w:cs="Tahoma"/>
          <w:b/>
          <w:bCs/>
          <w:sz w:val="20"/>
          <w:szCs w:val="20"/>
        </w:rPr>
      </w:pPr>
    </w:p>
    <w:p w14:paraId="03081588" w14:textId="77777777" w:rsidR="00B96CA7" w:rsidRDefault="00B96CA7" w:rsidP="002644B4">
      <w:pPr>
        <w:spacing w:line="360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682EAA57" w14:textId="77777777" w:rsidR="00B96CA7" w:rsidRDefault="00B96CA7" w:rsidP="002644B4">
      <w:pPr>
        <w:spacing w:line="360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6149C4B1" w14:textId="77777777" w:rsidR="00B96CA7" w:rsidRDefault="00B96CA7" w:rsidP="002644B4">
      <w:pPr>
        <w:spacing w:line="360" w:lineRule="auto"/>
        <w:jc w:val="both"/>
        <w:rPr>
          <w:rFonts w:ascii="Tahoma" w:hAnsi="Tahoma" w:cs="Tahoma"/>
          <w:color w:val="FF0000"/>
          <w:sz w:val="20"/>
          <w:szCs w:val="20"/>
        </w:rPr>
      </w:pPr>
    </w:p>
    <w:p w14:paraId="7B1ECEC3" w14:textId="77777777" w:rsidR="0059641E" w:rsidRPr="0059641E" w:rsidRDefault="0059641E" w:rsidP="008A5DF1">
      <w:pPr>
        <w:ind w:left="375"/>
        <w:jc w:val="both"/>
        <w:rPr>
          <w:rFonts w:ascii="Tahoma" w:hAnsi="Tahoma" w:cs="Tahoma"/>
          <w:sz w:val="20"/>
          <w:szCs w:val="20"/>
        </w:rPr>
      </w:pPr>
    </w:p>
    <w:sectPr w:rsidR="0059641E" w:rsidRPr="0059641E" w:rsidSect="007C0C0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C739B" w14:textId="77777777" w:rsidR="00A1637C" w:rsidRDefault="00A1637C" w:rsidP="00607921">
      <w:pPr>
        <w:spacing w:after="0" w:line="240" w:lineRule="auto"/>
      </w:pPr>
      <w:r>
        <w:separator/>
      </w:r>
    </w:p>
  </w:endnote>
  <w:endnote w:type="continuationSeparator" w:id="0">
    <w:p w14:paraId="2ADAA2A1" w14:textId="77777777" w:rsidR="00A1637C" w:rsidRDefault="00A1637C" w:rsidP="00607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MT">
    <w:altName w:val="Arial Unicode MS"/>
    <w:charset w:val="EE"/>
    <w:family w:val="swiss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ont1408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0"/>
    <w:family w:val="auto"/>
    <w:pitch w:val="default"/>
  </w:font>
  <w:font w:name="Tahoma-Bold">
    <w:charset w:val="EE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675FE" w14:textId="77777777" w:rsidR="00A1637C" w:rsidRDefault="00A1637C" w:rsidP="00607921">
      <w:pPr>
        <w:spacing w:after="0" w:line="240" w:lineRule="auto"/>
      </w:pPr>
      <w:r>
        <w:separator/>
      </w:r>
    </w:p>
  </w:footnote>
  <w:footnote w:type="continuationSeparator" w:id="0">
    <w:p w14:paraId="64278DDC" w14:textId="77777777" w:rsidR="00A1637C" w:rsidRDefault="00A1637C" w:rsidP="00607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F6B50" w14:textId="33299194" w:rsidR="005B3304" w:rsidRPr="00607921" w:rsidRDefault="00607D28" w:rsidP="00607D28">
    <w:pPr>
      <w:pStyle w:val="Nagwek"/>
      <w:rPr>
        <w:b/>
        <w:bCs/>
      </w:rPr>
    </w:pPr>
    <w:r>
      <w:rPr>
        <w:b/>
        <w:bCs/>
      </w:rPr>
      <w:t xml:space="preserve">ZP-7/2025                                                                                                                                                                                                                              </w:t>
    </w:r>
    <w:r w:rsidR="005B3304" w:rsidRPr="00607921">
      <w:rPr>
        <w:b/>
        <w:bCs/>
      </w:rPr>
      <w:t xml:space="preserve">Załącznik nr </w:t>
    </w:r>
    <w:r w:rsidR="005B3304">
      <w:rPr>
        <w:b/>
        <w:bCs/>
      </w:rPr>
      <w:t>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OpenSymbol" w:eastAsia="ArialMT" w:hAnsi="OpenSymbol" w:cs="OpenSymbol"/>
        <w:b/>
        <w:bCs/>
        <w:color w:val="00000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ArialMT" w:cs="Calibri"/>
        <w:b/>
        <w:bCs/>
        <w:iCs/>
        <w:color w:val="000000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color w:val="000000"/>
        <w:spacing w:val="2"/>
        <w:sz w:val="20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ArialMT" w:cs="Calibri"/>
        <w:b/>
        <w:bCs/>
        <w:iCs/>
        <w:color w:val="00000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02CE5ADA"/>
    <w:multiLevelType w:val="hybridMultilevel"/>
    <w:tmpl w:val="6F0822A6"/>
    <w:lvl w:ilvl="0" w:tplc="C0726F3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037E2318"/>
    <w:multiLevelType w:val="multilevel"/>
    <w:tmpl w:val="F4F2739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40B436B"/>
    <w:multiLevelType w:val="hybridMultilevel"/>
    <w:tmpl w:val="459AB1E0"/>
    <w:lvl w:ilvl="0" w:tplc="C0726F3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45673E4"/>
    <w:multiLevelType w:val="hybridMultilevel"/>
    <w:tmpl w:val="E542A820"/>
    <w:lvl w:ilvl="0" w:tplc="FFFFFFFF">
      <w:start w:val="1"/>
      <w:numFmt w:val="decimal"/>
      <w:lvlText w:val="%1.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048E729F"/>
    <w:multiLevelType w:val="hybridMultilevel"/>
    <w:tmpl w:val="FD541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B1632"/>
    <w:multiLevelType w:val="hybridMultilevel"/>
    <w:tmpl w:val="642E9132"/>
    <w:lvl w:ilvl="0" w:tplc="C0726F3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09AC3046"/>
    <w:multiLevelType w:val="hybridMultilevel"/>
    <w:tmpl w:val="34CE4220"/>
    <w:lvl w:ilvl="0" w:tplc="AE360200">
      <w:numFmt w:val="bullet"/>
      <w:lvlText w:val=""/>
      <w:lvlJc w:val="left"/>
      <w:pPr>
        <w:ind w:left="720" w:hanging="360"/>
      </w:pPr>
      <w:rPr>
        <w:rFonts w:ascii="Symbol" w:eastAsia="SimSu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CF2BF4"/>
    <w:multiLevelType w:val="hybridMultilevel"/>
    <w:tmpl w:val="1032C384"/>
    <w:lvl w:ilvl="0" w:tplc="FFFFFFFF">
      <w:start w:val="1"/>
      <w:numFmt w:val="lowerLetter"/>
      <w:lvlText w:val="%1)"/>
      <w:lvlJc w:val="left"/>
      <w:pPr>
        <w:ind w:left="1174" w:hanging="465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03C5F70"/>
    <w:multiLevelType w:val="hybridMultilevel"/>
    <w:tmpl w:val="156C2400"/>
    <w:lvl w:ilvl="0" w:tplc="C0726F36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18946E5"/>
    <w:multiLevelType w:val="hybridMultilevel"/>
    <w:tmpl w:val="DD1C1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566DB"/>
    <w:multiLevelType w:val="hybridMultilevel"/>
    <w:tmpl w:val="1032C384"/>
    <w:lvl w:ilvl="0" w:tplc="FFFFFFFF">
      <w:start w:val="1"/>
      <w:numFmt w:val="lowerLetter"/>
      <w:lvlText w:val="%1)"/>
      <w:lvlJc w:val="left"/>
      <w:pPr>
        <w:ind w:left="1174" w:hanging="465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7E11AD"/>
    <w:multiLevelType w:val="hybridMultilevel"/>
    <w:tmpl w:val="C624DD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461BE"/>
    <w:multiLevelType w:val="hybridMultilevel"/>
    <w:tmpl w:val="E362EB04"/>
    <w:lvl w:ilvl="0" w:tplc="FFFFFFFF">
      <w:start w:val="1"/>
      <w:numFmt w:val="bullet"/>
      <w:lvlText w:val="o"/>
      <w:lvlJc w:val="left"/>
      <w:pPr>
        <w:tabs>
          <w:tab w:val="num" w:pos="2136"/>
        </w:tabs>
        <w:ind w:left="213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-"/>
      <w:lvlJc w:val="left"/>
      <w:pPr>
        <w:tabs>
          <w:tab w:val="num" w:pos="2856"/>
        </w:tabs>
        <w:ind w:left="2856" w:hanging="360"/>
      </w:pPr>
      <w:rPr>
        <w:rFonts w:hint="default"/>
      </w:rPr>
    </w:lvl>
    <w:lvl w:ilvl="2" w:tplc="FFFFFFFF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 w15:restartNumberingAfterBreak="0">
    <w:nsid w:val="2F2D04EF"/>
    <w:multiLevelType w:val="hybridMultilevel"/>
    <w:tmpl w:val="AB2678E0"/>
    <w:name w:val="WW8Num3552232"/>
    <w:lvl w:ilvl="0" w:tplc="79E4978E">
      <w:start w:val="1"/>
      <w:numFmt w:val="bullet"/>
      <w:lvlText w:val="o"/>
      <w:lvlJc w:val="left"/>
      <w:pPr>
        <w:tabs>
          <w:tab w:val="num" w:pos="2150"/>
        </w:tabs>
        <w:ind w:left="2150" w:hanging="360"/>
      </w:pPr>
      <w:rPr>
        <w:rFonts w:ascii="Courier New" w:hAnsi="Courier New" w:hint="default"/>
      </w:rPr>
    </w:lvl>
    <w:lvl w:ilvl="1" w:tplc="8DC4F91E">
      <w:start w:val="1"/>
      <w:numFmt w:val="bullet"/>
      <w:lvlText w:val="-"/>
      <w:lvlJc w:val="left"/>
      <w:pPr>
        <w:tabs>
          <w:tab w:val="num" w:pos="2870"/>
        </w:tabs>
        <w:ind w:left="2870" w:hanging="360"/>
      </w:pPr>
      <w:rPr>
        <w:rFonts w:ascii="Times New Roman" w:hAnsi="Times New Roman" w:hint="default"/>
      </w:rPr>
    </w:lvl>
    <w:lvl w:ilvl="2" w:tplc="9286A5E0" w:tentative="1">
      <w:start w:val="1"/>
      <w:numFmt w:val="bullet"/>
      <w:lvlText w:val=""/>
      <w:lvlJc w:val="left"/>
      <w:pPr>
        <w:tabs>
          <w:tab w:val="num" w:pos="3590"/>
        </w:tabs>
        <w:ind w:left="3590" w:hanging="360"/>
      </w:pPr>
      <w:rPr>
        <w:rFonts w:ascii="Wingdings" w:hAnsi="Wingdings" w:hint="default"/>
      </w:rPr>
    </w:lvl>
    <w:lvl w:ilvl="3" w:tplc="3116A10A" w:tentative="1">
      <w:start w:val="1"/>
      <w:numFmt w:val="bullet"/>
      <w:lvlText w:val=""/>
      <w:lvlJc w:val="left"/>
      <w:pPr>
        <w:tabs>
          <w:tab w:val="num" w:pos="4310"/>
        </w:tabs>
        <w:ind w:left="4310" w:hanging="360"/>
      </w:pPr>
      <w:rPr>
        <w:rFonts w:ascii="Symbol" w:hAnsi="Symbol" w:hint="default"/>
      </w:rPr>
    </w:lvl>
    <w:lvl w:ilvl="4" w:tplc="A42CA2FE" w:tentative="1">
      <w:start w:val="1"/>
      <w:numFmt w:val="bullet"/>
      <w:lvlText w:val="o"/>
      <w:lvlJc w:val="left"/>
      <w:pPr>
        <w:tabs>
          <w:tab w:val="num" w:pos="5030"/>
        </w:tabs>
        <w:ind w:left="5030" w:hanging="360"/>
      </w:pPr>
      <w:rPr>
        <w:rFonts w:ascii="Courier New" w:hAnsi="Courier New" w:hint="default"/>
      </w:rPr>
    </w:lvl>
    <w:lvl w:ilvl="5" w:tplc="72E64C62" w:tentative="1">
      <w:start w:val="1"/>
      <w:numFmt w:val="bullet"/>
      <w:lvlText w:val=""/>
      <w:lvlJc w:val="left"/>
      <w:pPr>
        <w:tabs>
          <w:tab w:val="num" w:pos="5750"/>
        </w:tabs>
        <w:ind w:left="5750" w:hanging="360"/>
      </w:pPr>
      <w:rPr>
        <w:rFonts w:ascii="Wingdings" w:hAnsi="Wingdings" w:hint="default"/>
      </w:rPr>
    </w:lvl>
    <w:lvl w:ilvl="6" w:tplc="C3EA9B3A" w:tentative="1">
      <w:start w:val="1"/>
      <w:numFmt w:val="bullet"/>
      <w:lvlText w:val=""/>
      <w:lvlJc w:val="left"/>
      <w:pPr>
        <w:tabs>
          <w:tab w:val="num" w:pos="6470"/>
        </w:tabs>
        <w:ind w:left="6470" w:hanging="360"/>
      </w:pPr>
      <w:rPr>
        <w:rFonts w:ascii="Symbol" w:hAnsi="Symbol" w:hint="default"/>
      </w:rPr>
    </w:lvl>
    <w:lvl w:ilvl="7" w:tplc="785E48A6" w:tentative="1">
      <w:start w:val="1"/>
      <w:numFmt w:val="bullet"/>
      <w:lvlText w:val="o"/>
      <w:lvlJc w:val="left"/>
      <w:pPr>
        <w:tabs>
          <w:tab w:val="num" w:pos="7190"/>
        </w:tabs>
        <w:ind w:left="7190" w:hanging="360"/>
      </w:pPr>
      <w:rPr>
        <w:rFonts w:ascii="Courier New" w:hAnsi="Courier New" w:hint="default"/>
      </w:rPr>
    </w:lvl>
    <w:lvl w:ilvl="8" w:tplc="6E0C20C2" w:tentative="1">
      <w:start w:val="1"/>
      <w:numFmt w:val="bullet"/>
      <w:lvlText w:val=""/>
      <w:lvlJc w:val="left"/>
      <w:pPr>
        <w:tabs>
          <w:tab w:val="num" w:pos="7910"/>
        </w:tabs>
        <w:ind w:left="7910" w:hanging="360"/>
      </w:pPr>
      <w:rPr>
        <w:rFonts w:ascii="Wingdings" w:hAnsi="Wingdings" w:hint="default"/>
      </w:rPr>
    </w:lvl>
  </w:abstractNum>
  <w:abstractNum w:abstractNumId="17" w15:restartNumberingAfterBreak="0">
    <w:nsid w:val="31E149F3"/>
    <w:multiLevelType w:val="multilevel"/>
    <w:tmpl w:val="6ACED4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OpenSymbol" w:eastAsia="ArialMT" w:hAnsi="OpenSymbol" w:cs="OpenSymbol"/>
        <w:b/>
        <w:bCs/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bCs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355965F7"/>
    <w:multiLevelType w:val="hybridMultilevel"/>
    <w:tmpl w:val="9AB0C93C"/>
    <w:lvl w:ilvl="0" w:tplc="FFFFFFFF">
      <w:start w:val="1"/>
      <w:numFmt w:val="lowerLetter"/>
      <w:lvlText w:val="%1)"/>
      <w:lvlJc w:val="left"/>
      <w:pPr>
        <w:ind w:left="1174" w:hanging="465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6191382"/>
    <w:multiLevelType w:val="multilevel"/>
    <w:tmpl w:val="062868A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OpenSymbol" w:eastAsia="ArialMT" w:hAnsi="OpenSymbol" w:cs="OpenSymbol"/>
        <w:b/>
        <w:bCs/>
        <w:color w:val="00000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3A0B02B8"/>
    <w:multiLevelType w:val="multilevel"/>
    <w:tmpl w:val="7194C3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FF31114"/>
    <w:multiLevelType w:val="hybridMultilevel"/>
    <w:tmpl w:val="F88CDD18"/>
    <w:lvl w:ilvl="0" w:tplc="C0726F36">
      <w:start w:val="1"/>
      <w:numFmt w:val="bullet"/>
      <w:lvlText w:val=""/>
      <w:lvlJc w:val="left"/>
      <w:pPr>
        <w:ind w:left="8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2" w15:restartNumberingAfterBreak="0">
    <w:nsid w:val="40C918F7"/>
    <w:multiLevelType w:val="hybridMultilevel"/>
    <w:tmpl w:val="E542A82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 w15:restartNumberingAfterBreak="0">
    <w:nsid w:val="419535D2"/>
    <w:multiLevelType w:val="hybridMultilevel"/>
    <w:tmpl w:val="0CEC1F9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B22E3"/>
    <w:multiLevelType w:val="hybridMultilevel"/>
    <w:tmpl w:val="5448D998"/>
    <w:lvl w:ilvl="0" w:tplc="8F2CF0F2">
      <w:start w:val="1"/>
      <w:numFmt w:val="decimal"/>
      <w:lvlText w:val="%1."/>
      <w:lvlJc w:val="left"/>
      <w:pPr>
        <w:ind w:left="635" w:hanging="6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4B3D8B"/>
    <w:multiLevelType w:val="hybridMultilevel"/>
    <w:tmpl w:val="E7BCC806"/>
    <w:lvl w:ilvl="0" w:tplc="98128BE2">
      <w:start w:val="1"/>
      <w:numFmt w:val="lowerRoman"/>
      <w:lvlText w:val="%1."/>
      <w:lvlJc w:val="left"/>
      <w:pPr>
        <w:ind w:left="199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6" w15:restartNumberingAfterBreak="0">
    <w:nsid w:val="4F1E710C"/>
    <w:multiLevelType w:val="hybridMultilevel"/>
    <w:tmpl w:val="7832A974"/>
    <w:lvl w:ilvl="0" w:tplc="C0726F3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A85BCD"/>
    <w:multiLevelType w:val="hybridMultilevel"/>
    <w:tmpl w:val="D44CDFB0"/>
    <w:lvl w:ilvl="0" w:tplc="0B10DF5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12ADF"/>
    <w:multiLevelType w:val="hybridMultilevel"/>
    <w:tmpl w:val="5010C7FA"/>
    <w:lvl w:ilvl="0" w:tplc="FFFFFFFF">
      <w:start w:val="1"/>
      <w:numFmt w:val="lowerLetter"/>
      <w:lvlText w:val="%1)"/>
      <w:lvlJc w:val="left"/>
      <w:pPr>
        <w:ind w:left="1174" w:hanging="465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7D42E9F"/>
    <w:multiLevelType w:val="hybridMultilevel"/>
    <w:tmpl w:val="4A8C70C0"/>
    <w:lvl w:ilvl="0" w:tplc="F5905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701E9"/>
    <w:multiLevelType w:val="hybridMultilevel"/>
    <w:tmpl w:val="1032C384"/>
    <w:lvl w:ilvl="0" w:tplc="FFFFFFFF">
      <w:start w:val="1"/>
      <w:numFmt w:val="lowerLetter"/>
      <w:lvlText w:val="%1)"/>
      <w:lvlJc w:val="left"/>
      <w:pPr>
        <w:ind w:left="1174" w:hanging="465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B1D42F8"/>
    <w:multiLevelType w:val="hybridMultilevel"/>
    <w:tmpl w:val="43A203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886910"/>
    <w:multiLevelType w:val="hybridMultilevel"/>
    <w:tmpl w:val="C69C037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E11E3B"/>
    <w:multiLevelType w:val="hybridMultilevel"/>
    <w:tmpl w:val="C4CC52A4"/>
    <w:lvl w:ilvl="0" w:tplc="C0726F36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34" w15:restartNumberingAfterBreak="0">
    <w:nsid w:val="62C90AC7"/>
    <w:multiLevelType w:val="hybridMultilevel"/>
    <w:tmpl w:val="9872EA3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4694ED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A93319"/>
    <w:multiLevelType w:val="hybridMultilevel"/>
    <w:tmpl w:val="19DA43FE"/>
    <w:lvl w:ilvl="0" w:tplc="C0726F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1F81544"/>
    <w:multiLevelType w:val="hybridMultilevel"/>
    <w:tmpl w:val="19D8B42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4A432C"/>
    <w:multiLevelType w:val="hybridMultilevel"/>
    <w:tmpl w:val="8F2AE0A6"/>
    <w:lvl w:ilvl="0" w:tplc="DD7A0E8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02FD7"/>
    <w:multiLevelType w:val="hybridMultilevel"/>
    <w:tmpl w:val="A9E8A3A6"/>
    <w:lvl w:ilvl="0" w:tplc="3084A588">
      <w:start w:val="1"/>
      <w:numFmt w:val="lowerLetter"/>
      <w:lvlText w:val="%1)"/>
      <w:lvlJc w:val="left"/>
      <w:pPr>
        <w:ind w:left="1174" w:hanging="46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75C452E"/>
    <w:multiLevelType w:val="multilevel"/>
    <w:tmpl w:val="6ACED4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OpenSymbol" w:eastAsia="ArialMT" w:hAnsi="OpenSymbol" w:cs="OpenSymbol"/>
        <w:b/>
        <w:bCs/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b/>
        <w:bCs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0" w15:restartNumberingAfterBreak="0">
    <w:nsid w:val="786A4DB5"/>
    <w:multiLevelType w:val="hybridMultilevel"/>
    <w:tmpl w:val="AF724182"/>
    <w:lvl w:ilvl="0" w:tplc="FFFFFFFF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8B75071"/>
    <w:multiLevelType w:val="hybridMultilevel"/>
    <w:tmpl w:val="91062FE8"/>
    <w:lvl w:ilvl="0" w:tplc="FD9ABA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CA50859"/>
    <w:multiLevelType w:val="hybridMultilevel"/>
    <w:tmpl w:val="556C8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8526193">
    <w:abstractNumId w:val="1"/>
  </w:num>
  <w:num w:numId="2" w16cid:durableId="519054229">
    <w:abstractNumId w:val="38"/>
  </w:num>
  <w:num w:numId="3" w16cid:durableId="1553620086">
    <w:abstractNumId w:val="17"/>
  </w:num>
  <w:num w:numId="4" w16cid:durableId="2014844281">
    <w:abstractNumId w:val="20"/>
  </w:num>
  <w:num w:numId="5" w16cid:durableId="207648197">
    <w:abstractNumId w:val="19"/>
  </w:num>
  <w:num w:numId="6" w16cid:durableId="1243222331">
    <w:abstractNumId w:val="28"/>
  </w:num>
  <w:num w:numId="7" w16cid:durableId="1312323632">
    <w:abstractNumId w:val="18"/>
  </w:num>
  <w:num w:numId="8" w16cid:durableId="1795756317">
    <w:abstractNumId w:val="10"/>
  </w:num>
  <w:num w:numId="9" w16cid:durableId="1974021966">
    <w:abstractNumId w:val="30"/>
  </w:num>
  <w:num w:numId="10" w16cid:durableId="1725106712">
    <w:abstractNumId w:val="15"/>
  </w:num>
  <w:num w:numId="11" w16cid:durableId="394134493">
    <w:abstractNumId w:val="16"/>
  </w:num>
  <w:num w:numId="12" w16cid:durableId="1476219992">
    <w:abstractNumId w:val="41"/>
  </w:num>
  <w:num w:numId="13" w16cid:durableId="1569145696">
    <w:abstractNumId w:val="37"/>
  </w:num>
  <w:num w:numId="14" w16cid:durableId="1736467508">
    <w:abstractNumId w:val="8"/>
  </w:num>
  <w:num w:numId="15" w16cid:durableId="538857094">
    <w:abstractNumId w:val="13"/>
  </w:num>
  <w:num w:numId="16" w16cid:durableId="668603846">
    <w:abstractNumId w:val="3"/>
  </w:num>
  <w:num w:numId="17" w16cid:durableId="100614372">
    <w:abstractNumId w:val="24"/>
  </w:num>
  <w:num w:numId="18" w16cid:durableId="893931831">
    <w:abstractNumId w:val="22"/>
  </w:num>
  <w:num w:numId="19" w16cid:durableId="866916881">
    <w:abstractNumId w:val="6"/>
  </w:num>
  <w:num w:numId="20" w16cid:durableId="1716274687">
    <w:abstractNumId w:val="21"/>
  </w:num>
  <w:num w:numId="21" w16cid:durableId="1054423464">
    <w:abstractNumId w:val="40"/>
  </w:num>
  <w:num w:numId="22" w16cid:durableId="567302577">
    <w:abstractNumId w:val="4"/>
  </w:num>
  <w:num w:numId="23" w16cid:durableId="958922979">
    <w:abstractNumId w:val="39"/>
  </w:num>
  <w:num w:numId="24" w16cid:durableId="115830348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5" w16cid:durableId="2125340206">
    <w:abstractNumId w:val="33"/>
  </w:num>
  <w:num w:numId="26" w16cid:durableId="363142135">
    <w:abstractNumId w:val="2"/>
  </w:num>
  <w:num w:numId="27" w16cid:durableId="790052092">
    <w:abstractNumId w:val="5"/>
  </w:num>
  <w:num w:numId="28" w16cid:durableId="1834687810">
    <w:abstractNumId w:val="26"/>
  </w:num>
  <w:num w:numId="29" w16cid:durableId="193035033">
    <w:abstractNumId w:val="11"/>
  </w:num>
  <w:num w:numId="30" w16cid:durableId="618991848">
    <w:abstractNumId w:val="25"/>
  </w:num>
  <w:num w:numId="31" w16cid:durableId="1573196985">
    <w:abstractNumId w:val="35"/>
  </w:num>
  <w:num w:numId="32" w16cid:durableId="4571819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47363248">
    <w:abstractNumId w:val="21"/>
  </w:num>
  <w:num w:numId="34" w16cid:durableId="13321763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476558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502353957">
    <w:abstractNumId w:val="27"/>
  </w:num>
  <w:num w:numId="37" w16cid:durableId="1210531412">
    <w:abstractNumId w:val="31"/>
  </w:num>
  <w:num w:numId="38" w16cid:durableId="519121729">
    <w:abstractNumId w:val="9"/>
  </w:num>
  <w:num w:numId="39" w16cid:durableId="279385523">
    <w:abstractNumId w:val="23"/>
  </w:num>
  <w:num w:numId="40" w16cid:durableId="1672563315">
    <w:abstractNumId w:val="34"/>
  </w:num>
  <w:num w:numId="41" w16cid:durableId="829060412">
    <w:abstractNumId w:val="36"/>
  </w:num>
  <w:num w:numId="42" w16cid:durableId="1744913433">
    <w:abstractNumId w:val="32"/>
  </w:num>
  <w:num w:numId="43" w16cid:durableId="2108304922">
    <w:abstractNumId w:val="7"/>
  </w:num>
  <w:num w:numId="44" w16cid:durableId="547641898">
    <w:abstractNumId w:val="12"/>
  </w:num>
  <w:num w:numId="45" w16cid:durableId="511258493">
    <w:abstractNumId w:val="29"/>
  </w:num>
  <w:num w:numId="46" w16cid:durableId="373622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069933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917115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CDD"/>
    <w:rsid w:val="00004059"/>
    <w:rsid w:val="00004BFF"/>
    <w:rsid w:val="000072C9"/>
    <w:rsid w:val="0002118F"/>
    <w:rsid w:val="000519FE"/>
    <w:rsid w:val="00062D59"/>
    <w:rsid w:val="00094736"/>
    <w:rsid w:val="00096ACB"/>
    <w:rsid w:val="00096F79"/>
    <w:rsid w:val="000B33C3"/>
    <w:rsid w:val="000E1EAC"/>
    <w:rsid w:val="000E2EB6"/>
    <w:rsid w:val="000E656B"/>
    <w:rsid w:val="00117AB5"/>
    <w:rsid w:val="00117EEB"/>
    <w:rsid w:val="00122454"/>
    <w:rsid w:val="00145235"/>
    <w:rsid w:val="00146976"/>
    <w:rsid w:val="001516AD"/>
    <w:rsid w:val="0015784E"/>
    <w:rsid w:val="001659D8"/>
    <w:rsid w:val="00166AD4"/>
    <w:rsid w:val="00170E3A"/>
    <w:rsid w:val="001B79D9"/>
    <w:rsid w:val="001C2D6B"/>
    <w:rsid w:val="001D65B4"/>
    <w:rsid w:val="001F117A"/>
    <w:rsid w:val="00202727"/>
    <w:rsid w:val="002134BA"/>
    <w:rsid w:val="00216CF1"/>
    <w:rsid w:val="00231835"/>
    <w:rsid w:val="0023388C"/>
    <w:rsid w:val="0023495D"/>
    <w:rsid w:val="00244BDC"/>
    <w:rsid w:val="00254142"/>
    <w:rsid w:val="002644B4"/>
    <w:rsid w:val="00277BC2"/>
    <w:rsid w:val="00286AB0"/>
    <w:rsid w:val="002970EC"/>
    <w:rsid w:val="0029766E"/>
    <w:rsid w:val="002A5937"/>
    <w:rsid w:val="002A6AA7"/>
    <w:rsid w:val="002A7CA3"/>
    <w:rsid w:val="002C0042"/>
    <w:rsid w:val="002C25CF"/>
    <w:rsid w:val="002D7EAE"/>
    <w:rsid w:val="002E6F99"/>
    <w:rsid w:val="003064AD"/>
    <w:rsid w:val="00316D4B"/>
    <w:rsid w:val="003175DA"/>
    <w:rsid w:val="0032112D"/>
    <w:rsid w:val="003330D4"/>
    <w:rsid w:val="003405A2"/>
    <w:rsid w:val="003429CB"/>
    <w:rsid w:val="003452A5"/>
    <w:rsid w:val="00346594"/>
    <w:rsid w:val="003636D4"/>
    <w:rsid w:val="003914F5"/>
    <w:rsid w:val="0039267E"/>
    <w:rsid w:val="003B6207"/>
    <w:rsid w:val="003D34C5"/>
    <w:rsid w:val="003E61AD"/>
    <w:rsid w:val="003F3D9A"/>
    <w:rsid w:val="00400D43"/>
    <w:rsid w:val="004016DC"/>
    <w:rsid w:val="00404EA1"/>
    <w:rsid w:val="00420D0E"/>
    <w:rsid w:val="00422D0B"/>
    <w:rsid w:val="004464CB"/>
    <w:rsid w:val="004465FA"/>
    <w:rsid w:val="004703E6"/>
    <w:rsid w:val="004813CE"/>
    <w:rsid w:val="00482C67"/>
    <w:rsid w:val="00486818"/>
    <w:rsid w:val="004869CF"/>
    <w:rsid w:val="00491592"/>
    <w:rsid w:val="00495C18"/>
    <w:rsid w:val="004B11B1"/>
    <w:rsid w:val="004B45B2"/>
    <w:rsid w:val="004B7DE5"/>
    <w:rsid w:val="004C0331"/>
    <w:rsid w:val="004C426A"/>
    <w:rsid w:val="004D143D"/>
    <w:rsid w:val="004D3E86"/>
    <w:rsid w:val="004E36DC"/>
    <w:rsid w:val="004F31A1"/>
    <w:rsid w:val="004F434F"/>
    <w:rsid w:val="004F69C5"/>
    <w:rsid w:val="004F747B"/>
    <w:rsid w:val="00515110"/>
    <w:rsid w:val="00522988"/>
    <w:rsid w:val="005269E4"/>
    <w:rsid w:val="00527C32"/>
    <w:rsid w:val="00535160"/>
    <w:rsid w:val="0054512C"/>
    <w:rsid w:val="00546581"/>
    <w:rsid w:val="005514E2"/>
    <w:rsid w:val="00556413"/>
    <w:rsid w:val="00557A12"/>
    <w:rsid w:val="00565201"/>
    <w:rsid w:val="00583B50"/>
    <w:rsid w:val="0059641E"/>
    <w:rsid w:val="005B3304"/>
    <w:rsid w:val="005C4FB8"/>
    <w:rsid w:val="005D4174"/>
    <w:rsid w:val="005E2F15"/>
    <w:rsid w:val="005E39C6"/>
    <w:rsid w:val="005F717F"/>
    <w:rsid w:val="00607921"/>
    <w:rsid w:val="00607D28"/>
    <w:rsid w:val="00610E71"/>
    <w:rsid w:val="00616A34"/>
    <w:rsid w:val="00617789"/>
    <w:rsid w:val="00622ED5"/>
    <w:rsid w:val="0063512E"/>
    <w:rsid w:val="0064156E"/>
    <w:rsid w:val="00650C01"/>
    <w:rsid w:val="00656BE7"/>
    <w:rsid w:val="006774BE"/>
    <w:rsid w:val="00684A88"/>
    <w:rsid w:val="006963FF"/>
    <w:rsid w:val="006A2602"/>
    <w:rsid w:val="006A674E"/>
    <w:rsid w:val="006A7CDD"/>
    <w:rsid w:val="006B0F94"/>
    <w:rsid w:val="006C39B7"/>
    <w:rsid w:val="006C4AFE"/>
    <w:rsid w:val="006C79A1"/>
    <w:rsid w:val="006D5389"/>
    <w:rsid w:val="006D7304"/>
    <w:rsid w:val="006F29F9"/>
    <w:rsid w:val="006F5D92"/>
    <w:rsid w:val="00707E6B"/>
    <w:rsid w:val="00713BBE"/>
    <w:rsid w:val="00732838"/>
    <w:rsid w:val="00732DF6"/>
    <w:rsid w:val="00743A9B"/>
    <w:rsid w:val="007569EE"/>
    <w:rsid w:val="007777B3"/>
    <w:rsid w:val="00782E9B"/>
    <w:rsid w:val="007849B6"/>
    <w:rsid w:val="00791179"/>
    <w:rsid w:val="00791B72"/>
    <w:rsid w:val="007A32E6"/>
    <w:rsid w:val="007A5DAF"/>
    <w:rsid w:val="007B282C"/>
    <w:rsid w:val="007B30D0"/>
    <w:rsid w:val="007C0C07"/>
    <w:rsid w:val="007D3053"/>
    <w:rsid w:val="007E03E6"/>
    <w:rsid w:val="007E1947"/>
    <w:rsid w:val="007E313E"/>
    <w:rsid w:val="008068EA"/>
    <w:rsid w:val="00812094"/>
    <w:rsid w:val="00820F62"/>
    <w:rsid w:val="00824F2C"/>
    <w:rsid w:val="00825941"/>
    <w:rsid w:val="00830701"/>
    <w:rsid w:val="00842E36"/>
    <w:rsid w:val="00846543"/>
    <w:rsid w:val="00850241"/>
    <w:rsid w:val="0085196D"/>
    <w:rsid w:val="00854BC9"/>
    <w:rsid w:val="00866925"/>
    <w:rsid w:val="0087645B"/>
    <w:rsid w:val="00883363"/>
    <w:rsid w:val="008A089A"/>
    <w:rsid w:val="008A0AD7"/>
    <w:rsid w:val="008A3864"/>
    <w:rsid w:val="008A5AF8"/>
    <w:rsid w:val="008A5DF1"/>
    <w:rsid w:val="008B085D"/>
    <w:rsid w:val="008C5A82"/>
    <w:rsid w:val="008C79BF"/>
    <w:rsid w:val="008D3BAF"/>
    <w:rsid w:val="008E6A44"/>
    <w:rsid w:val="0090336C"/>
    <w:rsid w:val="009036AD"/>
    <w:rsid w:val="009139E9"/>
    <w:rsid w:val="00925CA5"/>
    <w:rsid w:val="00932917"/>
    <w:rsid w:val="0096529C"/>
    <w:rsid w:val="0099544A"/>
    <w:rsid w:val="009A68AD"/>
    <w:rsid w:val="009B5690"/>
    <w:rsid w:val="009B7F56"/>
    <w:rsid w:val="009D0976"/>
    <w:rsid w:val="009D4F28"/>
    <w:rsid w:val="009E4176"/>
    <w:rsid w:val="00A020DF"/>
    <w:rsid w:val="00A02AA0"/>
    <w:rsid w:val="00A071F8"/>
    <w:rsid w:val="00A1402C"/>
    <w:rsid w:val="00A140C8"/>
    <w:rsid w:val="00A150FB"/>
    <w:rsid w:val="00A1637C"/>
    <w:rsid w:val="00A1777A"/>
    <w:rsid w:val="00A201A5"/>
    <w:rsid w:val="00A31E0F"/>
    <w:rsid w:val="00A34EE1"/>
    <w:rsid w:val="00A37050"/>
    <w:rsid w:val="00A4613C"/>
    <w:rsid w:val="00A47616"/>
    <w:rsid w:val="00A7696D"/>
    <w:rsid w:val="00A81213"/>
    <w:rsid w:val="00A822A0"/>
    <w:rsid w:val="00A92B21"/>
    <w:rsid w:val="00A94630"/>
    <w:rsid w:val="00A97B9C"/>
    <w:rsid w:val="00AA7806"/>
    <w:rsid w:val="00AC19BB"/>
    <w:rsid w:val="00AC53DE"/>
    <w:rsid w:val="00AC71E9"/>
    <w:rsid w:val="00AE4A5C"/>
    <w:rsid w:val="00AF2153"/>
    <w:rsid w:val="00B0373D"/>
    <w:rsid w:val="00B24014"/>
    <w:rsid w:val="00B32BE4"/>
    <w:rsid w:val="00B527D8"/>
    <w:rsid w:val="00B549CA"/>
    <w:rsid w:val="00B66044"/>
    <w:rsid w:val="00B731AB"/>
    <w:rsid w:val="00B81FFE"/>
    <w:rsid w:val="00B844D7"/>
    <w:rsid w:val="00B90110"/>
    <w:rsid w:val="00B957FC"/>
    <w:rsid w:val="00B95888"/>
    <w:rsid w:val="00B95AFB"/>
    <w:rsid w:val="00B96CA7"/>
    <w:rsid w:val="00B97059"/>
    <w:rsid w:val="00BA6781"/>
    <w:rsid w:val="00BE0C24"/>
    <w:rsid w:val="00BF289F"/>
    <w:rsid w:val="00BF2FBC"/>
    <w:rsid w:val="00C0361D"/>
    <w:rsid w:val="00C13C5A"/>
    <w:rsid w:val="00C2600B"/>
    <w:rsid w:val="00C42FC0"/>
    <w:rsid w:val="00C46232"/>
    <w:rsid w:val="00C54E81"/>
    <w:rsid w:val="00C56EC5"/>
    <w:rsid w:val="00C816CF"/>
    <w:rsid w:val="00C90482"/>
    <w:rsid w:val="00C90BFD"/>
    <w:rsid w:val="00C92E9D"/>
    <w:rsid w:val="00C93EB2"/>
    <w:rsid w:val="00CA0C2C"/>
    <w:rsid w:val="00CA5C59"/>
    <w:rsid w:val="00CC7EE5"/>
    <w:rsid w:val="00CD07FC"/>
    <w:rsid w:val="00CD1CCF"/>
    <w:rsid w:val="00CE50C8"/>
    <w:rsid w:val="00D066BC"/>
    <w:rsid w:val="00D26ABF"/>
    <w:rsid w:val="00D31829"/>
    <w:rsid w:val="00D44760"/>
    <w:rsid w:val="00D46F3D"/>
    <w:rsid w:val="00D47F94"/>
    <w:rsid w:val="00D67233"/>
    <w:rsid w:val="00D70D56"/>
    <w:rsid w:val="00D757DD"/>
    <w:rsid w:val="00D81BD1"/>
    <w:rsid w:val="00D92CA8"/>
    <w:rsid w:val="00D95538"/>
    <w:rsid w:val="00DA11BB"/>
    <w:rsid w:val="00DB43CC"/>
    <w:rsid w:val="00DC0639"/>
    <w:rsid w:val="00DC3A9C"/>
    <w:rsid w:val="00DE4CB7"/>
    <w:rsid w:val="00DE6505"/>
    <w:rsid w:val="00E0327C"/>
    <w:rsid w:val="00E41D1D"/>
    <w:rsid w:val="00E45ABB"/>
    <w:rsid w:val="00E5125F"/>
    <w:rsid w:val="00E55DCE"/>
    <w:rsid w:val="00E659DD"/>
    <w:rsid w:val="00E7038B"/>
    <w:rsid w:val="00E71741"/>
    <w:rsid w:val="00EA28E0"/>
    <w:rsid w:val="00EB2294"/>
    <w:rsid w:val="00EC409C"/>
    <w:rsid w:val="00EC5EF2"/>
    <w:rsid w:val="00F06253"/>
    <w:rsid w:val="00F169E6"/>
    <w:rsid w:val="00F265D2"/>
    <w:rsid w:val="00F3775C"/>
    <w:rsid w:val="00F44B5B"/>
    <w:rsid w:val="00F500EC"/>
    <w:rsid w:val="00F5228D"/>
    <w:rsid w:val="00F67061"/>
    <w:rsid w:val="00F7390B"/>
    <w:rsid w:val="00F833C0"/>
    <w:rsid w:val="00F87A5B"/>
    <w:rsid w:val="00FA223D"/>
    <w:rsid w:val="00FA5F68"/>
    <w:rsid w:val="00FA6B11"/>
    <w:rsid w:val="00FB4F1C"/>
    <w:rsid w:val="00FB7EE5"/>
    <w:rsid w:val="00FC62FA"/>
    <w:rsid w:val="00FF5BB1"/>
    <w:rsid w:val="00FF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BFAFA"/>
  <w15:docId w15:val="{EA396713-DCEA-4628-9370-C7BFB60E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CDD"/>
    <w:pPr>
      <w:suppressAutoHyphens/>
      <w:spacing w:line="252" w:lineRule="auto"/>
    </w:pPr>
    <w:rPr>
      <w:rFonts w:ascii="Calibri" w:eastAsia="SimSun" w:hAnsi="Calibri" w:cs="font1408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A7CDD"/>
    <w:pPr>
      <w:keepNext/>
      <w:numPr>
        <w:numId w:val="1"/>
      </w:numPr>
      <w:suppressAutoHyphens w:val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qFormat/>
    <w:rsid w:val="006A7CDD"/>
    <w:pPr>
      <w:numPr>
        <w:ilvl w:val="1"/>
        <w:numId w:val="1"/>
      </w:numPr>
      <w:jc w:val="center"/>
      <w:outlineLvl w:val="1"/>
    </w:pPr>
    <w:rPr>
      <w:rFonts w:ascii="Arial" w:hAnsi="Arial" w:cs="Arial"/>
      <w:b/>
      <w:bCs/>
      <w:sz w:val="20"/>
      <w:szCs w:val="24"/>
    </w:rPr>
  </w:style>
  <w:style w:type="paragraph" w:styleId="Nagwek3">
    <w:name w:val="heading 3"/>
    <w:basedOn w:val="Normalny"/>
    <w:next w:val="Normalny"/>
    <w:link w:val="Nagwek3Znak"/>
    <w:qFormat/>
    <w:rsid w:val="006A7CDD"/>
    <w:pPr>
      <w:keepNext/>
      <w:widowControl w:val="0"/>
      <w:numPr>
        <w:ilvl w:val="2"/>
        <w:numId w:val="1"/>
      </w:numPr>
      <w:spacing w:after="0" w:line="360" w:lineRule="auto"/>
      <w:outlineLvl w:val="2"/>
    </w:pPr>
    <w:rPr>
      <w:rFonts w:ascii="Bookman Old Style" w:eastAsia="Lucida Sans Unicode" w:hAnsi="Bookman Old Style" w:cs="Bookman Old Style"/>
      <w:b/>
      <w:i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A7CDD"/>
    <w:rPr>
      <w:rFonts w:ascii="Calibri" w:eastAsia="SimSun" w:hAnsi="Calibri" w:cs="font1408"/>
      <w:b/>
      <w:kern w:val="1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6A7CDD"/>
    <w:rPr>
      <w:rFonts w:ascii="Arial" w:eastAsia="SimSun" w:hAnsi="Arial" w:cs="Arial"/>
      <w:b/>
      <w:bCs/>
      <w:kern w:val="1"/>
      <w:sz w:val="20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6A7CDD"/>
    <w:rPr>
      <w:rFonts w:ascii="Bookman Old Style" w:eastAsia="Lucida Sans Unicode" w:hAnsi="Bookman Old Style" w:cs="Bookman Old Style"/>
      <w:b/>
      <w:i/>
      <w:kern w:val="1"/>
      <w:sz w:val="24"/>
      <w:szCs w:val="24"/>
      <w:lang w:eastAsia="hi-IN" w:bidi="hi-IN"/>
    </w:rPr>
  </w:style>
  <w:style w:type="character" w:customStyle="1" w:styleId="WW8Num1z0">
    <w:name w:val="WW8Num1z0"/>
    <w:rsid w:val="006A7CDD"/>
    <w:rPr>
      <w:rFonts w:ascii="OpenSymbol" w:eastAsia="ArialMT" w:hAnsi="OpenSymbol" w:cs="OpenSymbol"/>
      <w:b/>
      <w:bCs/>
      <w:color w:val="000000"/>
    </w:rPr>
  </w:style>
  <w:style w:type="character" w:customStyle="1" w:styleId="WW8Num1z1">
    <w:name w:val="WW8Num1z1"/>
    <w:rsid w:val="006A7CDD"/>
    <w:rPr>
      <w:rFonts w:eastAsia="ArialMT" w:cs="Calibri"/>
      <w:b/>
      <w:bCs/>
      <w:iCs/>
      <w:color w:val="000000"/>
    </w:rPr>
  </w:style>
  <w:style w:type="character" w:customStyle="1" w:styleId="WW8Num1z2">
    <w:name w:val="WW8Num1z2"/>
    <w:rsid w:val="006A7CDD"/>
  </w:style>
  <w:style w:type="character" w:customStyle="1" w:styleId="WW8Num1z3">
    <w:name w:val="WW8Num1z3"/>
    <w:rsid w:val="006A7CDD"/>
  </w:style>
  <w:style w:type="character" w:customStyle="1" w:styleId="WW8Num1z4">
    <w:name w:val="WW8Num1z4"/>
    <w:rsid w:val="006A7CDD"/>
  </w:style>
  <w:style w:type="character" w:customStyle="1" w:styleId="WW8Num1z5">
    <w:name w:val="WW8Num1z5"/>
    <w:rsid w:val="006A7CDD"/>
  </w:style>
  <w:style w:type="character" w:customStyle="1" w:styleId="WW8Num1z6">
    <w:name w:val="WW8Num1z6"/>
    <w:rsid w:val="006A7CDD"/>
  </w:style>
  <w:style w:type="character" w:customStyle="1" w:styleId="WW8Num1z7">
    <w:name w:val="WW8Num1z7"/>
    <w:rsid w:val="006A7CDD"/>
  </w:style>
  <w:style w:type="character" w:customStyle="1" w:styleId="WW8Num1z8">
    <w:name w:val="WW8Num1z8"/>
    <w:rsid w:val="006A7CDD"/>
  </w:style>
  <w:style w:type="character" w:customStyle="1" w:styleId="WW8Num2z0">
    <w:name w:val="WW8Num2z0"/>
    <w:rsid w:val="006A7CDD"/>
    <w:rPr>
      <w:rFonts w:ascii="Symbol" w:hAnsi="Symbol" w:cs="Symbol"/>
      <w:color w:val="000000"/>
      <w:spacing w:val="2"/>
      <w:sz w:val="20"/>
      <w:szCs w:val="22"/>
    </w:rPr>
  </w:style>
  <w:style w:type="character" w:customStyle="1" w:styleId="WW8Num2z1">
    <w:name w:val="WW8Num2z1"/>
    <w:rsid w:val="006A7CDD"/>
    <w:rPr>
      <w:rFonts w:eastAsia="ArialMT" w:cs="Calibri"/>
      <w:b/>
      <w:bCs/>
      <w:iCs/>
      <w:color w:val="000000"/>
    </w:rPr>
  </w:style>
  <w:style w:type="character" w:customStyle="1" w:styleId="WW8Num2z2">
    <w:name w:val="WW8Num2z2"/>
    <w:rsid w:val="006A7CDD"/>
  </w:style>
  <w:style w:type="character" w:customStyle="1" w:styleId="WW8Num2z3">
    <w:name w:val="WW8Num2z3"/>
    <w:rsid w:val="006A7CDD"/>
  </w:style>
  <w:style w:type="character" w:customStyle="1" w:styleId="WW8Num2z4">
    <w:name w:val="WW8Num2z4"/>
    <w:rsid w:val="006A7CDD"/>
  </w:style>
  <w:style w:type="character" w:customStyle="1" w:styleId="WW8Num2z5">
    <w:name w:val="WW8Num2z5"/>
    <w:rsid w:val="006A7CDD"/>
  </w:style>
  <w:style w:type="character" w:customStyle="1" w:styleId="WW8Num2z6">
    <w:name w:val="WW8Num2z6"/>
    <w:rsid w:val="006A7CDD"/>
  </w:style>
  <w:style w:type="character" w:customStyle="1" w:styleId="WW8Num2z7">
    <w:name w:val="WW8Num2z7"/>
    <w:rsid w:val="006A7CDD"/>
  </w:style>
  <w:style w:type="character" w:customStyle="1" w:styleId="WW8Num2z8">
    <w:name w:val="WW8Num2z8"/>
    <w:rsid w:val="006A7CDD"/>
  </w:style>
  <w:style w:type="character" w:customStyle="1" w:styleId="WW8Num3z0">
    <w:name w:val="WW8Num3z0"/>
    <w:rsid w:val="006A7CDD"/>
    <w:rPr>
      <w:rFonts w:ascii="Symbol" w:eastAsia="ArialMT" w:hAnsi="Symbol" w:cs="Symbol"/>
      <w:color w:val="000000"/>
      <w:spacing w:val="2"/>
      <w:sz w:val="20"/>
      <w:szCs w:val="20"/>
    </w:rPr>
  </w:style>
  <w:style w:type="character" w:customStyle="1" w:styleId="WW8Num4z0">
    <w:name w:val="WW8Num4z0"/>
    <w:rsid w:val="006A7CDD"/>
    <w:rPr>
      <w:rFonts w:ascii="Symbol" w:hAnsi="Symbol" w:cs="OpenSymbol"/>
    </w:rPr>
  </w:style>
  <w:style w:type="character" w:customStyle="1" w:styleId="WW8Num5z0">
    <w:name w:val="WW8Num5z0"/>
    <w:rsid w:val="006A7CDD"/>
    <w:rPr>
      <w:rFonts w:ascii="Symbol" w:hAnsi="Symbol" w:cs="OpenSymbol"/>
      <w:color w:val="000000"/>
      <w:sz w:val="20"/>
      <w:szCs w:val="22"/>
    </w:rPr>
  </w:style>
  <w:style w:type="character" w:customStyle="1" w:styleId="WW8Num5z1">
    <w:name w:val="WW8Num5z1"/>
    <w:rsid w:val="006A7CDD"/>
  </w:style>
  <w:style w:type="character" w:customStyle="1" w:styleId="WW8Num5z2">
    <w:name w:val="WW8Num5z2"/>
    <w:rsid w:val="006A7CDD"/>
  </w:style>
  <w:style w:type="character" w:customStyle="1" w:styleId="WW8Num5z3">
    <w:name w:val="WW8Num5z3"/>
    <w:rsid w:val="006A7CDD"/>
  </w:style>
  <w:style w:type="character" w:customStyle="1" w:styleId="WW8Num5z4">
    <w:name w:val="WW8Num5z4"/>
    <w:rsid w:val="006A7CDD"/>
  </w:style>
  <w:style w:type="character" w:customStyle="1" w:styleId="WW8Num5z5">
    <w:name w:val="WW8Num5z5"/>
    <w:rsid w:val="006A7CDD"/>
  </w:style>
  <w:style w:type="character" w:customStyle="1" w:styleId="WW8Num5z6">
    <w:name w:val="WW8Num5z6"/>
    <w:rsid w:val="006A7CDD"/>
  </w:style>
  <w:style w:type="character" w:customStyle="1" w:styleId="WW8Num5z7">
    <w:name w:val="WW8Num5z7"/>
    <w:rsid w:val="006A7CDD"/>
  </w:style>
  <w:style w:type="character" w:customStyle="1" w:styleId="WW8Num5z8">
    <w:name w:val="WW8Num5z8"/>
    <w:rsid w:val="006A7CDD"/>
  </w:style>
  <w:style w:type="character" w:customStyle="1" w:styleId="WW8Num6z0">
    <w:name w:val="WW8Num6z0"/>
    <w:rsid w:val="006A7CDD"/>
    <w:rPr>
      <w:rFonts w:ascii="Symbol" w:eastAsia="ArialMT" w:hAnsi="Symbol" w:cs="OpenSymbol"/>
      <w:b/>
      <w:color w:val="000000"/>
      <w:sz w:val="20"/>
    </w:rPr>
  </w:style>
  <w:style w:type="character" w:customStyle="1" w:styleId="WW8Num7z0">
    <w:name w:val="WW8Num7z0"/>
    <w:rsid w:val="006A7CDD"/>
    <w:rPr>
      <w:b/>
    </w:rPr>
  </w:style>
  <w:style w:type="character" w:customStyle="1" w:styleId="WW8Num8z0">
    <w:name w:val="WW8Num8z0"/>
    <w:rsid w:val="006A7CDD"/>
    <w:rPr>
      <w:rFonts w:eastAsia="ArialMT" w:cs="Calibri"/>
      <w:b/>
      <w:color w:val="000000"/>
    </w:rPr>
  </w:style>
  <w:style w:type="character" w:customStyle="1" w:styleId="WW8Num9z0">
    <w:name w:val="WW8Num9z0"/>
    <w:rsid w:val="006A7CDD"/>
    <w:rPr>
      <w:color w:val="000000"/>
    </w:rPr>
  </w:style>
  <w:style w:type="character" w:customStyle="1" w:styleId="WW8Num9z1">
    <w:name w:val="WW8Num9z1"/>
    <w:rsid w:val="006A7CDD"/>
    <w:rPr>
      <w:rFonts w:ascii="Courier New" w:hAnsi="Courier New" w:cs="Courier New"/>
    </w:rPr>
  </w:style>
  <w:style w:type="character" w:customStyle="1" w:styleId="WW8Num9z2">
    <w:name w:val="WW8Num9z2"/>
    <w:rsid w:val="006A7CDD"/>
    <w:rPr>
      <w:rFonts w:ascii="Wingdings" w:hAnsi="Wingdings" w:cs="Wingdings"/>
    </w:rPr>
  </w:style>
  <w:style w:type="character" w:customStyle="1" w:styleId="WW8Num9z3">
    <w:name w:val="WW8Num9z3"/>
    <w:rsid w:val="006A7CDD"/>
  </w:style>
  <w:style w:type="character" w:customStyle="1" w:styleId="WW8Num9z4">
    <w:name w:val="WW8Num9z4"/>
    <w:rsid w:val="006A7CDD"/>
  </w:style>
  <w:style w:type="character" w:customStyle="1" w:styleId="WW8Num9z5">
    <w:name w:val="WW8Num9z5"/>
    <w:rsid w:val="006A7CDD"/>
  </w:style>
  <w:style w:type="character" w:customStyle="1" w:styleId="WW8Num9z6">
    <w:name w:val="WW8Num9z6"/>
    <w:rsid w:val="006A7CDD"/>
  </w:style>
  <w:style w:type="character" w:customStyle="1" w:styleId="WW8Num9z7">
    <w:name w:val="WW8Num9z7"/>
    <w:rsid w:val="006A7CDD"/>
  </w:style>
  <w:style w:type="character" w:customStyle="1" w:styleId="WW8Num9z8">
    <w:name w:val="WW8Num9z8"/>
    <w:rsid w:val="006A7CDD"/>
  </w:style>
  <w:style w:type="character" w:customStyle="1" w:styleId="WW8Num4z1">
    <w:name w:val="WW8Num4z1"/>
    <w:rsid w:val="006A7CDD"/>
  </w:style>
  <w:style w:type="character" w:customStyle="1" w:styleId="WW8Num4z2">
    <w:name w:val="WW8Num4z2"/>
    <w:rsid w:val="006A7CDD"/>
  </w:style>
  <w:style w:type="character" w:customStyle="1" w:styleId="WW8Num4z3">
    <w:name w:val="WW8Num4z3"/>
    <w:rsid w:val="006A7CDD"/>
  </w:style>
  <w:style w:type="character" w:customStyle="1" w:styleId="WW8Num4z4">
    <w:name w:val="WW8Num4z4"/>
    <w:rsid w:val="006A7CDD"/>
  </w:style>
  <w:style w:type="character" w:customStyle="1" w:styleId="WW8Num4z5">
    <w:name w:val="WW8Num4z5"/>
    <w:rsid w:val="006A7CDD"/>
  </w:style>
  <w:style w:type="character" w:customStyle="1" w:styleId="WW8Num4z6">
    <w:name w:val="WW8Num4z6"/>
    <w:rsid w:val="006A7CDD"/>
  </w:style>
  <w:style w:type="character" w:customStyle="1" w:styleId="WW8Num4z7">
    <w:name w:val="WW8Num4z7"/>
    <w:rsid w:val="006A7CDD"/>
  </w:style>
  <w:style w:type="character" w:customStyle="1" w:styleId="WW8Num4z8">
    <w:name w:val="WW8Num4z8"/>
    <w:rsid w:val="006A7CDD"/>
  </w:style>
  <w:style w:type="character" w:customStyle="1" w:styleId="WW8Num10z0">
    <w:name w:val="WW8Num10z0"/>
    <w:rsid w:val="006A7CDD"/>
    <w:rPr>
      <w:rFonts w:eastAsia="ArialMT" w:cs="Calibri"/>
      <w:color w:val="000000"/>
    </w:rPr>
  </w:style>
  <w:style w:type="character" w:customStyle="1" w:styleId="WW8Num11z0">
    <w:name w:val="WW8Num11z0"/>
    <w:rsid w:val="006A7CDD"/>
    <w:rPr>
      <w:color w:val="000000"/>
    </w:rPr>
  </w:style>
  <w:style w:type="character" w:customStyle="1" w:styleId="WW8Num12z0">
    <w:name w:val="WW8Num12z0"/>
    <w:rsid w:val="006A7CDD"/>
    <w:rPr>
      <w:b/>
    </w:rPr>
  </w:style>
  <w:style w:type="character" w:customStyle="1" w:styleId="WW8Num13z0">
    <w:name w:val="WW8Num13z0"/>
    <w:rsid w:val="006A7CDD"/>
    <w:rPr>
      <w:b/>
    </w:rPr>
  </w:style>
  <w:style w:type="character" w:customStyle="1" w:styleId="WW8Num14z0">
    <w:name w:val="WW8Num14z0"/>
    <w:rsid w:val="006A7CDD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6A7CDD"/>
    <w:rPr>
      <w:rFonts w:ascii="Courier New" w:hAnsi="Courier New" w:cs="Courier New"/>
      <w:sz w:val="22"/>
      <w:szCs w:val="22"/>
    </w:rPr>
  </w:style>
  <w:style w:type="character" w:customStyle="1" w:styleId="WW8Num14z2">
    <w:name w:val="WW8Num14z2"/>
    <w:rsid w:val="006A7CDD"/>
    <w:rPr>
      <w:rFonts w:ascii="Wingdings" w:hAnsi="Wingdings" w:cs="Wingdings"/>
    </w:rPr>
  </w:style>
  <w:style w:type="character" w:customStyle="1" w:styleId="WW8Num14z3">
    <w:name w:val="WW8Num14z3"/>
    <w:rsid w:val="006A7CDD"/>
  </w:style>
  <w:style w:type="character" w:customStyle="1" w:styleId="WW8Num14z4">
    <w:name w:val="WW8Num14z4"/>
    <w:rsid w:val="006A7CDD"/>
  </w:style>
  <w:style w:type="character" w:customStyle="1" w:styleId="WW8Num14z5">
    <w:name w:val="WW8Num14z5"/>
    <w:rsid w:val="006A7CDD"/>
  </w:style>
  <w:style w:type="character" w:customStyle="1" w:styleId="WW8Num14z6">
    <w:name w:val="WW8Num14z6"/>
    <w:rsid w:val="006A7CDD"/>
  </w:style>
  <w:style w:type="character" w:customStyle="1" w:styleId="WW8Num14z7">
    <w:name w:val="WW8Num14z7"/>
    <w:rsid w:val="006A7CDD"/>
  </w:style>
  <w:style w:type="character" w:customStyle="1" w:styleId="WW8Num14z8">
    <w:name w:val="WW8Num14z8"/>
    <w:rsid w:val="006A7CDD"/>
  </w:style>
  <w:style w:type="character" w:customStyle="1" w:styleId="WW8Num15z0">
    <w:name w:val="WW8Num15z0"/>
    <w:rsid w:val="006A7CDD"/>
    <w:rPr>
      <w:rFonts w:ascii="Tahoma-Bold" w:hAnsi="Tahoma-Bold" w:cs="Tahoma-Bold"/>
    </w:rPr>
  </w:style>
  <w:style w:type="character" w:customStyle="1" w:styleId="WW8Num15z1">
    <w:name w:val="WW8Num15z1"/>
    <w:rsid w:val="006A7CDD"/>
    <w:rPr>
      <w:rFonts w:ascii="Symbol" w:hAnsi="Symbol" w:cs="Symbol"/>
    </w:rPr>
  </w:style>
  <w:style w:type="character" w:customStyle="1" w:styleId="WW8Num16z0">
    <w:name w:val="WW8Num16z0"/>
    <w:rsid w:val="006A7CDD"/>
    <w:rPr>
      <w:color w:val="000000"/>
    </w:rPr>
  </w:style>
  <w:style w:type="character" w:customStyle="1" w:styleId="WW8Num16z1">
    <w:name w:val="WW8Num16z1"/>
    <w:rsid w:val="006A7CDD"/>
    <w:rPr>
      <w:rFonts w:ascii="Courier New" w:hAnsi="Courier New" w:cs="Courier New"/>
    </w:rPr>
  </w:style>
  <w:style w:type="character" w:customStyle="1" w:styleId="WW8Num17z0">
    <w:name w:val="WW8Num17z0"/>
    <w:rsid w:val="006A7CDD"/>
    <w:rPr>
      <w:color w:val="000000"/>
    </w:rPr>
  </w:style>
  <w:style w:type="character" w:customStyle="1" w:styleId="WW8Num17z1">
    <w:name w:val="WW8Num17z1"/>
    <w:rsid w:val="006A7CDD"/>
    <w:rPr>
      <w:rFonts w:ascii="Courier New" w:hAnsi="Courier New" w:cs="Courier New"/>
    </w:rPr>
  </w:style>
  <w:style w:type="character" w:customStyle="1" w:styleId="WW8Num17z2">
    <w:name w:val="WW8Num17z2"/>
    <w:rsid w:val="006A7CDD"/>
    <w:rPr>
      <w:rFonts w:ascii="Wingdings" w:hAnsi="Wingdings" w:cs="Wingdings"/>
    </w:rPr>
  </w:style>
  <w:style w:type="character" w:customStyle="1" w:styleId="WW8Num17z3">
    <w:name w:val="WW8Num17z3"/>
    <w:rsid w:val="006A7CDD"/>
  </w:style>
  <w:style w:type="character" w:customStyle="1" w:styleId="WW8Num17z4">
    <w:name w:val="WW8Num17z4"/>
    <w:rsid w:val="006A7CDD"/>
  </w:style>
  <w:style w:type="character" w:customStyle="1" w:styleId="WW8Num17z5">
    <w:name w:val="WW8Num17z5"/>
    <w:rsid w:val="006A7CDD"/>
  </w:style>
  <w:style w:type="character" w:customStyle="1" w:styleId="WW8Num17z6">
    <w:name w:val="WW8Num17z6"/>
    <w:rsid w:val="006A7CDD"/>
  </w:style>
  <w:style w:type="character" w:customStyle="1" w:styleId="WW8Num17z7">
    <w:name w:val="WW8Num17z7"/>
    <w:rsid w:val="006A7CDD"/>
  </w:style>
  <w:style w:type="character" w:customStyle="1" w:styleId="WW8Num17z8">
    <w:name w:val="WW8Num17z8"/>
    <w:rsid w:val="006A7CDD"/>
  </w:style>
  <w:style w:type="character" w:customStyle="1" w:styleId="WW8Num18z0">
    <w:name w:val="WW8Num18z0"/>
    <w:rsid w:val="006A7CDD"/>
    <w:rPr>
      <w:rFonts w:ascii="Symbol" w:hAnsi="Symbol" w:cs="StarSymbol"/>
      <w:sz w:val="18"/>
      <w:szCs w:val="18"/>
    </w:rPr>
  </w:style>
  <w:style w:type="character" w:customStyle="1" w:styleId="WW8Num18z1">
    <w:name w:val="WW8Num18z1"/>
    <w:rsid w:val="006A7CDD"/>
    <w:rPr>
      <w:rFonts w:ascii="Courier New" w:hAnsi="Courier New" w:cs="Courier New"/>
    </w:rPr>
  </w:style>
  <w:style w:type="character" w:customStyle="1" w:styleId="WW8Num18z2">
    <w:name w:val="WW8Num18z2"/>
    <w:rsid w:val="006A7CDD"/>
    <w:rPr>
      <w:rFonts w:ascii="Wingdings" w:hAnsi="Wingdings" w:cs="Wingdings"/>
    </w:rPr>
  </w:style>
  <w:style w:type="character" w:customStyle="1" w:styleId="WW8Num18z3">
    <w:name w:val="WW8Num18z3"/>
    <w:rsid w:val="006A7CDD"/>
  </w:style>
  <w:style w:type="character" w:customStyle="1" w:styleId="WW8Num18z4">
    <w:name w:val="WW8Num18z4"/>
    <w:rsid w:val="006A7CDD"/>
  </w:style>
  <w:style w:type="character" w:customStyle="1" w:styleId="WW8Num18z5">
    <w:name w:val="WW8Num18z5"/>
    <w:rsid w:val="006A7CDD"/>
  </w:style>
  <w:style w:type="character" w:customStyle="1" w:styleId="WW8Num18z6">
    <w:name w:val="WW8Num18z6"/>
    <w:rsid w:val="006A7CDD"/>
  </w:style>
  <w:style w:type="character" w:customStyle="1" w:styleId="WW8Num18z7">
    <w:name w:val="WW8Num18z7"/>
    <w:rsid w:val="006A7CDD"/>
  </w:style>
  <w:style w:type="character" w:customStyle="1" w:styleId="WW8Num18z8">
    <w:name w:val="WW8Num18z8"/>
    <w:rsid w:val="006A7CDD"/>
  </w:style>
  <w:style w:type="character" w:customStyle="1" w:styleId="Domylnaczcionkaakapitu4">
    <w:name w:val="Domyślna czcionka akapitu4"/>
    <w:rsid w:val="006A7CDD"/>
  </w:style>
  <w:style w:type="character" w:customStyle="1" w:styleId="Absatz-Standardschriftart">
    <w:name w:val="Absatz-Standardschriftart"/>
    <w:rsid w:val="006A7CDD"/>
  </w:style>
  <w:style w:type="character" w:customStyle="1" w:styleId="WW-Absatz-Standardschriftart">
    <w:name w:val="WW-Absatz-Standardschriftart"/>
    <w:rsid w:val="006A7CDD"/>
  </w:style>
  <w:style w:type="character" w:customStyle="1" w:styleId="WW-Absatz-Standardschriftart1">
    <w:name w:val="WW-Absatz-Standardschriftart1"/>
    <w:rsid w:val="006A7CDD"/>
  </w:style>
  <w:style w:type="character" w:customStyle="1" w:styleId="WW-Absatz-Standardschriftart11">
    <w:name w:val="WW-Absatz-Standardschriftart11"/>
    <w:rsid w:val="006A7CDD"/>
  </w:style>
  <w:style w:type="character" w:customStyle="1" w:styleId="WW-Absatz-Standardschriftart111">
    <w:name w:val="WW-Absatz-Standardschriftart111"/>
    <w:rsid w:val="006A7CDD"/>
  </w:style>
  <w:style w:type="character" w:customStyle="1" w:styleId="WW-Absatz-Standardschriftart1111">
    <w:name w:val="WW-Absatz-Standardschriftart1111"/>
    <w:rsid w:val="006A7CDD"/>
  </w:style>
  <w:style w:type="character" w:customStyle="1" w:styleId="WW-Absatz-Standardschriftart11111">
    <w:name w:val="WW-Absatz-Standardschriftart11111"/>
    <w:rsid w:val="006A7CDD"/>
  </w:style>
  <w:style w:type="character" w:customStyle="1" w:styleId="WW-Absatz-Standardschriftart111111">
    <w:name w:val="WW-Absatz-Standardschriftart111111"/>
    <w:rsid w:val="006A7CDD"/>
  </w:style>
  <w:style w:type="character" w:customStyle="1" w:styleId="WW-Absatz-Standardschriftart1111111">
    <w:name w:val="WW-Absatz-Standardschriftart1111111"/>
    <w:rsid w:val="006A7CDD"/>
  </w:style>
  <w:style w:type="character" w:customStyle="1" w:styleId="WW-Absatz-Standardschriftart11111111">
    <w:name w:val="WW-Absatz-Standardschriftart11111111"/>
    <w:rsid w:val="006A7CDD"/>
  </w:style>
  <w:style w:type="character" w:customStyle="1" w:styleId="WW-Absatz-Standardschriftart111111111">
    <w:name w:val="WW-Absatz-Standardschriftart111111111"/>
    <w:rsid w:val="006A7CDD"/>
  </w:style>
  <w:style w:type="character" w:customStyle="1" w:styleId="WW-Absatz-Standardschriftart1111111111">
    <w:name w:val="WW-Absatz-Standardschriftart1111111111"/>
    <w:rsid w:val="006A7CDD"/>
  </w:style>
  <w:style w:type="character" w:customStyle="1" w:styleId="WW-Absatz-Standardschriftart11111111111">
    <w:name w:val="WW-Absatz-Standardschriftart11111111111"/>
    <w:rsid w:val="006A7CDD"/>
  </w:style>
  <w:style w:type="character" w:customStyle="1" w:styleId="WW8Num8z1">
    <w:name w:val="WW8Num8z1"/>
    <w:rsid w:val="006A7CDD"/>
    <w:rPr>
      <w:b/>
    </w:rPr>
  </w:style>
  <w:style w:type="character" w:customStyle="1" w:styleId="Domylnaczcionkaakapitu3">
    <w:name w:val="Domyślna czcionka akapitu3"/>
    <w:rsid w:val="006A7CDD"/>
  </w:style>
  <w:style w:type="character" w:customStyle="1" w:styleId="WW-Absatz-Standardschriftart111111111111">
    <w:name w:val="WW-Absatz-Standardschriftart111111111111"/>
    <w:rsid w:val="006A7CDD"/>
  </w:style>
  <w:style w:type="character" w:customStyle="1" w:styleId="WW-Absatz-Standardschriftart1111111111111">
    <w:name w:val="WW-Absatz-Standardschriftart1111111111111"/>
    <w:rsid w:val="006A7CDD"/>
  </w:style>
  <w:style w:type="character" w:customStyle="1" w:styleId="WW-Absatz-Standardschriftart11111111111111">
    <w:name w:val="WW-Absatz-Standardschriftart11111111111111"/>
    <w:rsid w:val="006A7CDD"/>
  </w:style>
  <w:style w:type="character" w:customStyle="1" w:styleId="WW-Absatz-Standardschriftart111111111111111">
    <w:name w:val="WW-Absatz-Standardschriftart111111111111111"/>
    <w:rsid w:val="006A7CDD"/>
  </w:style>
  <w:style w:type="character" w:customStyle="1" w:styleId="WW-Absatz-Standardschriftart1111111111111111">
    <w:name w:val="WW-Absatz-Standardschriftart1111111111111111"/>
    <w:rsid w:val="006A7CDD"/>
  </w:style>
  <w:style w:type="character" w:customStyle="1" w:styleId="WW-Absatz-Standardschriftart11111111111111111">
    <w:name w:val="WW-Absatz-Standardschriftart11111111111111111"/>
    <w:rsid w:val="006A7CDD"/>
  </w:style>
  <w:style w:type="character" w:customStyle="1" w:styleId="WW-Absatz-Standardschriftart111111111111111111">
    <w:name w:val="WW-Absatz-Standardschriftart111111111111111111"/>
    <w:rsid w:val="006A7CDD"/>
  </w:style>
  <w:style w:type="character" w:customStyle="1" w:styleId="WW-Absatz-Standardschriftart1111111111111111111">
    <w:name w:val="WW-Absatz-Standardschriftart1111111111111111111"/>
    <w:rsid w:val="006A7CDD"/>
  </w:style>
  <w:style w:type="character" w:customStyle="1" w:styleId="WW-Absatz-Standardschriftart11111111111111111111">
    <w:name w:val="WW-Absatz-Standardschriftart11111111111111111111"/>
    <w:rsid w:val="006A7CDD"/>
  </w:style>
  <w:style w:type="character" w:customStyle="1" w:styleId="WW-Absatz-Standardschriftart111111111111111111111">
    <w:name w:val="WW-Absatz-Standardschriftart111111111111111111111"/>
    <w:rsid w:val="006A7CDD"/>
  </w:style>
  <w:style w:type="character" w:customStyle="1" w:styleId="WW-Absatz-Standardschriftart1111111111111111111111">
    <w:name w:val="WW-Absatz-Standardschriftart1111111111111111111111"/>
    <w:rsid w:val="006A7CDD"/>
  </w:style>
  <w:style w:type="character" w:customStyle="1" w:styleId="WW-Absatz-Standardschriftart11111111111111111111111">
    <w:name w:val="WW-Absatz-Standardschriftart11111111111111111111111"/>
    <w:rsid w:val="006A7CDD"/>
  </w:style>
  <w:style w:type="character" w:customStyle="1" w:styleId="WW-Absatz-Standardschriftart111111111111111111111111">
    <w:name w:val="WW-Absatz-Standardschriftart111111111111111111111111"/>
    <w:rsid w:val="006A7CDD"/>
  </w:style>
  <w:style w:type="character" w:customStyle="1" w:styleId="WW-Absatz-Standardschriftart1111111111111111111111111">
    <w:name w:val="WW-Absatz-Standardschriftart1111111111111111111111111"/>
    <w:rsid w:val="006A7CDD"/>
  </w:style>
  <w:style w:type="character" w:customStyle="1" w:styleId="WW-Absatz-Standardschriftart11111111111111111111111111">
    <w:name w:val="WW-Absatz-Standardschriftart11111111111111111111111111"/>
    <w:rsid w:val="006A7CDD"/>
  </w:style>
  <w:style w:type="character" w:customStyle="1" w:styleId="WW-Absatz-Standardschriftart111111111111111111111111111">
    <w:name w:val="WW-Absatz-Standardschriftart111111111111111111111111111"/>
    <w:rsid w:val="006A7CDD"/>
  </w:style>
  <w:style w:type="character" w:customStyle="1" w:styleId="WW-Absatz-Standardschriftart1111111111111111111111111111">
    <w:name w:val="WW-Absatz-Standardschriftart1111111111111111111111111111"/>
    <w:rsid w:val="006A7CDD"/>
  </w:style>
  <w:style w:type="character" w:customStyle="1" w:styleId="WW-Absatz-Standardschriftart11111111111111111111111111111">
    <w:name w:val="WW-Absatz-Standardschriftart11111111111111111111111111111"/>
    <w:rsid w:val="006A7CDD"/>
  </w:style>
  <w:style w:type="character" w:customStyle="1" w:styleId="WW8Num19z0">
    <w:name w:val="WW8Num19z0"/>
    <w:rsid w:val="006A7CDD"/>
    <w:rPr>
      <w:rFonts w:ascii="Symbol" w:hAnsi="Symbol" w:cs="StarSymbol"/>
      <w:sz w:val="18"/>
      <w:szCs w:val="18"/>
    </w:rPr>
  </w:style>
  <w:style w:type="character" w:customStyle="1" w:styleId="WW8Num19z5">
    <w:name w:val="WW8Num19z5"/>
    <w:rsid w:val="006A7CDD"/>
    <w:rPr>
      <w:rFonts w:ascii="Tahoma" w:hAnsi="Tahoma" w:cs="StarSymbol"/>
      <w:sz w:val="18"/>
      <w:szCs w:val="18"/>
    </w:rPr>
  </w:style>
  <w:style w:type="character" w:customStyle="1" w:styleId="WW8Num19z8">
    <w:name w:val="WW8Num19z8"/>
    <w:rsid w:val="006A7CDD"/>
    <w:rPr>
      <w:rFonts w:ascii="Wingdings 2" w:hAnsi="Wingdings 2" w:cs="StarSymbol"/>
      <w:sz w:val="18"/>
      <w:szCs w:val="18"/>
    </w:rPr>
  </w:style>
  <w:style w:type="character" w:customStyle="1" w:styleId="WW8Num20z0">
    <w:name w:val="WW8Num20z0"/>
    <w:rsid w:val="006A7CDD"/>
    <w:rPr>
      <w:rFonts w:ascii="Symbol" w:hAnsi="Symbol" w:cs="StarSymbol"/>
      <w:sz w:val="18"/>
      <w:szCs w:val="18"/>
    </w:rPr>
  </w:style>
  <w:style w:type="character" w:customStyle="1" w:styleId="WW8Num20z5">
    <w:name w:val="WW8Num20z5"/>
    <w:rsid w:val="006A7CDD"/>
    <w:rPr>
      <w:rFonts w:ascii="Tahoma" w:hAnsi="Tahoma" w:cs="StarSymbol"/>
      <w:sz w:val="18"/>
      <w:szCs w:val="18"/>
    </w:rPr>
  </w:style>
  <w:style w:type="character" w:customStyle="1" w:styleId="WW8Num20z8">
    <w:name w:val="WW8Num20z8"/>
    <w:rsid w:val="006A7CDD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6A7CDD"/>
    <w:rPr>
      <w:rFonts w:ascii="Symbol" w:hAnsi="Symbol" w:cs="StarSymbol"/>
      <w:sz w:val="18"/>
      <w:szCs w:val="18"/>
    </w:rPr>
  </w:style>
  <w:style w:type="character" w:customStyle="1" w:styleId="WW8Num21z5">
    <w:name w:val="WW8Num21z5"/>
    <w:rsid w:val="006A7CDD"/>
    <w:rPr>
      <w:rFonts w:ascii="Tahoma" w:hAnsi="Tahoma" w:cs="StarSymbol"/>
      <w:sz w:val="18"/>
      <w:szCs w:val="18"/>
    </w:rPr>
  </w:style>
  <w:style w:type="character" w:customStyle="1" w:styleId="WW8Num21z8">
    <w:name w:val="WW8Num21z8"/>
    <w:rsid w:val="006A7CDD"/>
    <w:rPr>
      <w:rFonts w:ascii="Wingdings 2" w:hAnsi="Wingdings 2" w:cs="StarSymbol"/>
      <w:sz w:val="18"/>
      <w:szCs w:val="18"/>
    </w:rPr>
  </w:style>
  <w:style w:type="character" w:customStyle="1" w:styleId="WW8Num22z0">
    <w:name w:val="WW8Num22z0"/>
    <w:rsid w:val="006A7CDD"/>
    <w:rPr>
      <w:rFonts w:ascii="Symbol" w:hAnsi="Symbol" w:cs="StarSymbol"/>
      <w:sz w:val="18"/>
      <w:szCs w:val="18"/>
    </w:rPr>
  </w:style>
  <w:style w:type="character" w:customStyle="1" w:styleId="WW8Num23z0">
    <w:name w:val="WW8Num23z0"/>
    <w:rsid w:val="006A7CDD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6A7CDD"/>
    <w:rPr>
      <w:rFonts w:ascii="Symbol" w:hAnsi="Symbol" w:cs="StarSymbol"/>
      <w:sz w:val="18"/>
      <w:szCs w:val="18"/>
    </w:rPr>
  </w:style>
  <w:style w:type="character" w:customStyle="1" w:styleId="WW8Num24z5">
    <w:name w:val="WW8Num24z5"/>
    <w:rsid w:val="006A7CDD"/>
    <w:rPr>
      <w:rFonts w:ascii="Tahoma" w:hAnsi="Tahoma" w:cs="StarSymbol"/>
      <w:sz w:val="18"/>
      <w:szCs w:val="18"/>
    </w:rPr>
  </w:style>
  <w:style w:type="character" w:customStyle="1" w:styleId="WW8Num24z7">
    <w:name w:val="WW8Num24z7"/>
    <w:rsid w:val="006A7CDD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rsid w:val="006A7CDD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6A7CDD"/>
  </w:style>
  <w:style w:type="character" w:customStyle="1" w:styleId="WW8Num22z5">
    <w:name w:val="WW8Num22z5"/>
    <w:rsid w:val="006A7CDD"/>
    <w:rPr>
      <w:rFonts w:ascii="Tahoma" w:hAnsi="Tahoma" w:cs="StarSymbol"/>
      <w:sz w:val="18"/>
      <w:szCs w:val="18"/>
    </w:rPr>
  </w:style>
  <w:style w:type="character" w:customStyle="1" w:styleId="WW8Num22z8">
    <w:name w:val="WW8Num22z8"/>
    <w:rsid w:val="006A7CDD"/>
    <w:rPr>
      <w:rFonts w:ascii="Wingdings 2" w:hAnsi="Wingdings 2" w:cs="StarSymbol"/>
      <w:sz w:val="18"/>
      <w:szCs w:val="18"/>
    </w:rPr>
  </w:style>
  <w:style w:type="character" w:customStyle="1" w:styleId="WW8Num25z5">
    <w:name w:val="WW8Num25z5"/>
    <w:rsid w:val="006A7CDD"/>
    <w:rPr>
      <w:rFonts w:ascii="Tahoma" w:hAnsi="Tahoma" w:cs="StarSymbol"/>
      <w:sz w:val="18"/>
      <w:szCs w:val="18"/>
    </w:rPr>
  </w:style>
  <w:style w:type="character" w:customStyle="1" w:styleId="WW8Num25z7">
    <w:name w:val="WW8Num25z7"/>
    <w:rsid w:val="006A7CDD"/>
    <w:rPr>
      <w:rFonts w:ascii="Wingdings 2" w:hAnsi="Wingdings 2" w:cs="StarSymbol"/>
      <w:sz w:val="18"/>
      <w:szCs w:val="18"/>
    </w:rPr>
  </w:style>
  <w:style w:type="character" w:customStyle="1" w:styleId="WW8Num27z0">
    <w:name w:val="WW8Num27z0"/>
    <w:rsid w:val="006A7CDD"/>
    <w:rPr>
      <w:rFonts w:ascii="Symbol" w:hAnsi="Symbol" w:cs="Symbol"/>
    </w:rPr>
  </w:style>
  <w:style w:type="character" w:customStyle="1" w:styleId="WW-Absatz-Standardschriftart1111111111111111111111111111111">
    <w:name w:val="WW-Absatz-Standardschriftart1111111111111111111111111111111"/>
    <w:rsid w:val="006A7CDD"/>
  </w:style>
  <w:style w:type="character" w:customStyle="1" w:styleId="WW-Absatz-Standardschriftart11111111111111111111111111111111">
    <w:name w:val="WW-Absatz-Standardschriftart11111111111111111111111111111111"/>
    <w:rsid w:val="006A7CDD"/>
  </w:style>
  <w:style w:type="character" w:customStyle="1" w:styleId="ListLabel1">
    <w:name w:val="ListLabel 1"/>
    <w:rsid w:val="006A7CDD"/>
    <w:rPr>
      <w:rFonts w:cs="OpenSymbol"/>
    </w:rPr>
  </w:style>
  <w:style w:type="character" w:customStyle="1" w:styleId="ListLabel2">
    <w:name w:val="ListLabel 2"/>
    <w:rsid w:val="006A7CDD"/>
    <w:rPr>
      <w:b/>
    </w:rPr>
  </w:style>
  <w:style w:type="character" w:customStyle="1" w:styleId="ListLabel3">
    <w:name w:val="ListLabel 3"/>
    <w:rsid w:val="006A7CDD"/>
    <w:rPr>
      <w:color w:val="000000"/>
    </w:rPr>
  </w:style>
  <w:style w:type="character" w:customStyle="1" w:styleId="Domylnaczcionkaakapitu1">
    <w:name w:val="Domyślna czcionka akapitu1"/>
    <w:rsid w:val="006A7CDD"/>
  </w:style>
  <w:style w:type="character" w:customStyle="1" w:styleId="luchili">
    <w:name w:val="luc_hili"/>
    <w:basedOn w:val="Domylnaczcionkaakapitu1"/>
    <w:rsid w:val="006A7CDD"/>
  </w:style>
  <w:style w:type="character" w:customStyle="1" w:styleId="tabulatory">
    <w:name w:val="tabulatory"/>
    <w:basedOn w:val="Domylnaczcionkaakapitu1"/>
    <w:rsid w:val="006A7CDD"/>
  </w:style>
  <w:style w:type="character" w:customStyle="1" w:styleId="txt-new">
    <w:name w:val="txt-new"/>
    <w:basedOn w:val="Domylnaczcionkaakapitu1"/>
    <w:rsid w:val="006A7CDD"/>
  </w:style>
  <w:style w:type="character" w:customStyle="1" w:styleId="NagwekZnak">
    <w:name w:val="Nagłówek Znak"/>
    <w:basedOn w:val="Domylnaczcionkaakapitu1"/>
    <w:rsid w:val="006A7CDD"/>
  </w:style>
  <w:style w:type="character" w:customStyle="1" w:styleId="StopkaZnak">
    <w:name w:val="Stopka Znak"/>
    <w:basedOn w:val="Domylnaczcionkaakapitu1"/>
    <w:rsid w:val="006A7CDD"/>
  </w:style>
  <w:style w:type="character" w:customStyle="1" w:styleId="TekstdymkaZnak">
    <w:name w:val="Tekst dymka Znak"/>
    <w:basedOn w:val="Domylnaczcionkaakapitu1"/>
    <w:rsid w:val="006A7CDD"/>
  </w:style>
  <w:style w:type="character" w:customStyle="1" w:styleId="WW8Num78z0">
    <w:name w:val="WW8Num78z0"/>
    <w:rsid w:val="006A7CDD"/>
    <w:rPr>
      <w:rFonts w:ascii="Symbol" w:hAnsi="Symbol" w:cs="StarSymbol"/>
      <w:sz w:val="18"/>
      <w:szCs w:val="18"/>
    </w:rPr>
  </w:style>
  <w:style w:type="character" w:customStyle="1" w:styleId="WW8Num55z0">
    <w:name w:val="WW8Num55z0"/>
    <w:rsid w:val="006A7CDD"/>
    <w:rPr>
      <w:rFonts w:ascii="Symbol" w:hAnsi="Symbol" w:cs="StarSymbol"/>
      <w:sz w:val="18"/>
      <w:szCs w:val="18"/>
    </w:rPr>
  </w:style>
  <w:style w:type="character" w:customStyle="1" w:styleId="WW8Num46z0">
    <w:name w:val="WW8Num46z0"/>
    <w:rsid w:val="006A7CDD"/>
    <w:rPr>
      <w:rFonts w:ascii="Symbol" w:hAnsi="Symbol" w:cs="StarSymbol"/>
      <w:sz w:val="18"/>
      <w:szCs w:val="18"/>
    </w:rPr>
  </w:style>
  <w:style w:type="character" w:customStyle="1" w:styleId="WW8Num46z5">
    <w:name w:val="WW8Num46z5"/>
    <w:rsid w:val="006A7CDD"/>
    <w:rPr>
      <w:rFonts w:ascii="Tahoma" w:hAnsi="Tahoma" w:cs="StarSymbol"/>
      <w:sz w:val="18"/>
      <w:szCs w:val="18"/>
    </w:rPr>
  </w:style>
  <w:style w:type="character" w:customStyle="1" w:styleId="WW8Num46z8">
    <w:name w:val="WW8Num46z8"/>
    <w:rsid w:val="006A7CDD"/>
    <w:rPr>
      <w:rFonts w:ascii="Wingdings 2" w:hAnsi="Wingdings 2" w:cs="StarSymbol"/>
      <w:sz w:val="18"/>
      <w:szCs w:val="18"/>
    </w:rPr>
  </w:style>
  <w:style w:type="character" w:customStyle="1" w:styleId="WW8Num37z0">
    <w:name w:val="WW8Num37z0"/>
    <w:rsid w:val="006A7CDD"/>
    <w:rPr>
      <w:rFonts w:ascii="Symbol" w:hAnsi="Symbol" w:cs="StarSymbol"/>
      <w:sz w:val="18"/>
      <w:szCs w:val="18"/>
    </w:rPr>
  </w:style>
  <w:style w:type="character" w:customStyle="1" w:styleId="WW8Num37z5">
    <w:name w:val="WW8Num37z5"/>
    <w:rsid w:val="006A7CDD"/>
    <w:rPr>
      <w:rFonts w:ascii="Tahoma" w:hAnsi="Tahoma" w:cs="StarSymbol"/>
      <w:sz w:val="18"/>
      <w:szCs w:val="18"/>
    </w:rPr>
  </w:style>
  <w:style w:type="character" w:customStyle="1" w:styleId="WW8Num37z8">
    <w:name w:val="WW8Num37z8"/>
    <w:rsid w:val="006A7CDD"/>
    <w:rPr>
      <w:rFonts w:ascii="Wingdings 2" w:hAnsi="Wingdings 2" w:cs="StarSymbol"/>
      <w:sz w:val="18"/>
      <w:szCs w:val="18"/>
    </w:rPr>
  </w:style>
  <w:style w:type="character" w:customStyle="1" w:styleId="WW8Num47z0">
    <w:name w:val="WW8Num47z0"/>
    <w:rsid w:val="006A7CDD"/>
    <w:rPr>
      <w:rFonts w:ascii="Symbol" w:hAnsi="Symbol" w:cs="StarSymbol"/>
      <w:sz w:val="18"/>
      <w:szCs w:val="18"/>
    </w:rPr>
  </w:style>
  <w:style w:type="character" w:customStyle="1" w:styleId="WW8Num47z5">
    <w:name w:val="WW8Num47z5"/>
    <w:rsid w:val="006A7CDD"/>
    <w:rPr>
      <w:rFonts w:ascii="Tahoma" w:hAnsi="Tahoma" w:cs="StarSymbol"/>
      <w:sz w:val="18"/>
      <w:szCs w:val="18"/>
    </w:rPr>
  </w:style>
  <w:style w:type="character" w:customStyle="1" w:styleId="WW8Num47z8">
    <w:name w:val="WW8Num47z8"/>
    <w:rsid w:val="006A7CDD"/>
    <w:rPr>
      <w:rFonts w:ascii="Wingdings 2" w:hAnsi="Wingdings 2" w:cs="StarSymbol"/>
      <w:sz w:val="18"/>
      <w:szCs w:val="18"/>
    </w:rPr>
  </w:style>
  <w:style w:type="character" w:customStyle="1" w:styleId="WW8Num56z0">
    <w:name w:val="WW8Num56z0"/>
    <w:rsid w:val="006A7CDD"/>
    <w:rPr>
      <w:rFonts w:ascii="Symbol" w:hAnsi="Symbol" w:cs="StarSymbol"/>
      <w:sz w:val="18"/>
      <w:szCs w:val="18"/>
    </w:rPr>
  </w:style>
  <w:style w:type="character" w:customStyle="1" w:styleId="WW8Num77z0">
    <w:name w:val="WW8Num77z0"/>
    <w:rsid w:val="006A7CDD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6A7CDD"/>
    <w:rPr>
      <w:rFonts w:ascii="Symbol" w:hAnsi="Symbol" w:cs="StarSymbol"/>
      <w:sz w:val="18"/>
      <w:szCs w:val="18"/>
    </w:rPr>
  </w:style>
  <w:style w:type="character" w:customStyle="1" w:styleId="WW8Num32z5">
    <w:name w:val="WW8Num32z5"/>
    <w:rsid w:val="006A7CDD"/>
    <w:rPr>
      <w:rFonts w:ascii="Tahoma" w:hAnsi="Tahoma" w:cs="StarSymbol"/>
      <w:sz w:val="18"/>
      <w:szCs w:val="18"/>
    </w:rPr>
  </w:style>
  <w:style w:type="character" w:customStyle="1" w:styleId="WW8Num32z7">
    <w:name w:val="WW8Num32z7"/>
    <w:rsid w:val="006A7CDD"/>
    <w:rPr>
      <w:rFonts w:ascii="Wingdings 2" w:hAnsi="Wingdings 2" w:cs="StarSymbol"/>
      <w:sz w:val="18"/>
      <w:szCs w:val="18"/>
    </w:rPr>
  </w:style>
  <w:style w:type="character" w:customStyle="1" w:styleId="Znakiprzypiswdolnych">
    <w:name w:val="Znaki przypisów dolnych"/>
    <w:rsid w:val="006A7CDD"/>
    <w:rPr>
      <w:vertAlign w:val="superscript"/>
    </w:rPr>
  </w:style>
  <w:style w:type="character" w:customStyle="1" w:styleId="Odwoanieprzypisudolnego1">
    <w:name w:val="Odwołanie przypisu dolnego1"/>
    <w:rsid w:val="006A7CDD"/>
    <w:rPr>
      <w:vertAlign w:val="superscript"/>
    </w:rPr>
  </w:style>
  <w:style w:type="character" w:customStyle="1" w:styleId="Znakiprzypiswkocowych">
    <w:name w:val="Znaki przypisów końcowych"/>
    <w:rsid w:val="006A7CDD"/>
    <w:rPr>
      <w:vertAlign w:val="superscript"/>
    </w:rPr>
  </w:style>
  <w:style w:type="character" w:customStyle="1" w:styleId="WW-Znakiprzypiswkocowych">
    <w:name w:val="WW-Znaki przypisów końcowych"/>
    <w:rsid w:val="006A7CDD"/>
  </w:style>
  <w:style w:type="character" w:customStyle="1" w:styleId="Symbolewypunktowania">
    <w:name w:val="Symbole wypunktowania"/>
    <w:rsid w:val="006A7CDD"/>
    <w:rPr>
      <w:rFonts w:ascii="OpenSymbol" w:eastAsia="OpenSymbol" w:hAnsi="OpenSymbol" w:cs="OpenSymbol"/>
    </w:rPr>
  </w:style>
  <w:style w:type="character" w:customStyle="1" w:styleId="Odwoanieprzypisukocowego1">
    <w:name w:val="Odwołanie przypisu końcowego1"/>
    <w:rsid w:val="006A7CDD"/>
    <w:rPr>
      <w:vertAlign w:val="superscript"/>
    </w:rPr>
  </w:style>
  <w:style w:type="character" w:customStyle="1" w:styleId="Tekstnieproporcjonalny">
    <w:name w:val="Tekst nieproporcjonalny"/>
    <w:rsid w:val="006A7CDD"/>
    <w:rPr>
      <w:rFonts w:ascii="Courier New" w:eastAsia="NSimSun" w:hAnsi="Courier New" w:cs="Courier New"/>
    </w:rPr>
  </w:style>
  <w:style w:type="character" w:customStyle="1" w:styleId="WW8Num38z0">
    <w:name w:val="WW8Num38z0"/>
    <w:rsid w:val="006A7CDD"/>
    <w:rPr>
      <w:rFonts w:ascii="Symbol" w:hAnsi="Symbol" w:cs="StarSymbol"/>
      <w:sz w:val="18"/>
      <w:szCs w:val="18"/>
    </w:rPr>
  </w:style>
  <w:style w:type="character" w:customStyle="1" w:styleId="WW8Num38z5">
    <w:name w:val="WW8Num38z5"/>
    <w:rsid w:val="006A7CDD"/>
    <w:rPr>
      <w:rFonts w:ascii="Tahoma" w:hAnsi="Tahoma" w:cs="StarSymbol"/>
      <w:sz w:val="18"/>
      <w:szCs w:val="18"/>
    </w:rPr>
  </w:style>
  <w:style w:type="character" w:customStyle="1" w:styleId="WW8Num38z8">
    <w:name w:val="WW8Num38z8"/>
    <w:rsid w:val="006A7CDD"/>
    <w:rPr>
      <w:rFonts w:ascii="Wingdings 2" w:hAnsi="Wingdings 2" w:cs="StarSymbol"/>
      <w:sz w:val="18"/>
      <w:szCs w:val="18"/>
    </w:rPr>
  </w:style>
  <w:style w:type="character" w:customStyle="1" w:styleId="WW8Num87z0">
    <w:name w:val="WW8Num87z0"/>
    <w:rsid w:val="006A7CDD"/>
    <w:rPr>
      <w:rFonts w:ascii="Symbol" w:hAnsi="Symbol" w:cs="StarSymbol"/>
      <w:sz w:val="18"/>
      <w:szCs w:val="18"/>
    </w:rPr>
  </w:style>
  <w:style w:type="character" w:customStyle="1" w:styleId="Znakinumeracji">
    <w:name w:val="Znaki numeracji"/>
    <w:rsid w:val="006A7CDD"/>
  </w:style>
  <w:style w:type="character" w:customStyle="1" w:styleId="RTFNum21">
    <w:name w:val="RTF_Num 2 1"/>
    <w:rsid w:val="006A7CDD"/>
    <w:rPr>
      <w:rFonts w:ascii="Symbol" w:hAnsi="Symbol" w:cs="Symbol"/>
    </w:rPr>
  </w:style>
  <w:style w:type="character" w:customStyle="1" w:styleId="Domylnaczcionkaakapitu2">
    <w:name w:val="Domyślna czcionka akapitu2"/>
    <w:rsid w:val="006A7CDD"/>
  </w:style>
  <w:style w:type="character" w:customStyle="1" w:styleId="st1">
    <w:name w:val="st1"/>
    <w:rsid w:val="006A7CDD"/>
    <w:rPr>
      <w:rFonts w:cs="Times New Roman"/>
    </w:rPr>
  </w:style>
  <w:style w:type="character" w:styleId="Pogrubienie">
    <w:name w:val="Strong"/>
    <w:qFormat/>
    <w:rsid w:val="006A7CDD"/>
    <w:rPr>
      <w:b/>
      <w:bCs/>
    </w:rPr>
  </w:style>
  <w:style w:type="character" w:styleId="Hipercze">
    <w:name w:val="Hyperlink"/>
    <w:uiPriority w:val="99"/>
    <w:rsid w:val="006A7CDD"/>
    <w:rPr>
      <w:color w:val="0000FF"/>
      <w:u w:val="single"/>
    </w:rPr>
  </w:style>
  <w:style w:type="character" w:customStyle="1" w:styleId="WW8Num3z1">
    <w:name w:val="WW8Num3z1"/>
    <w:rsid w:val="006A7CDD"/>
    <w:rPr>
      <w:rFonts w:ascii="Courier New" w:hAnsi="Courier New" w:cs="Courier New"/>
    </w:rPr>
  </w:style>
  <w:style w:type="character" w:customStyle="1" w:styleId="WW8Num3z2">
    <w:name w:val="WW8Num3z2"/>
    <w:rsid w:val="006A7CDD"/>
    <w:rPr>
      <w:rFonts w:ascii="Wingdings" w:hAnsi="Wingdings" w:cs="Wingdings"/>
    </w:rPr>
  </w:style>
  <w:style w:type="character" w:customStyle="1" w:styleId="WW8Num15z2">
    <w:name w:val="WW8Num15z2"/>
    <w:rsid w:val="006A7CDD"/>
    <w:rPr>
      <w:rFonts w:ascii="Wingdings" w:hAnsi="Wingdings" w:cs="Wingdings"/>
    </w:rPr>
  </w:style>
  <w:style w:type="character" w:customStyle="1" w:styleId="WW8Num15z3">
    <w:name w:val="WW8Num15z3"/>
    <w:rsid w:val="006A7CDD"/>
  </w:style>
  <w:style w:type="character" w:customStyle="1" w:styleId="WW8Num15z4">
    <w:name w:val="WW8Num15z4"/>
    <w:rsid w:val="006A7CDD"/>
    <w:rPr>
      <w:rFonts w:ascii="Courier New" w:hAnsi="Courier New" w:cs="Courier New"/>
    </w:rPr>
  </w:style>
  <w:style w:type="character" w:customStyle="1" w:styleId="WW8Num15z5">
    <w:name w:val="WW8Num15z5"/>
    <w:rsid w:val="006A7CDD"/>
  </w:style>
  <w:style w:type="character" w:customStyle="1" w:styleId="WW8Num15z6">
    <w:name w:val="WW8Num15z6"/>
    <w:rsid w:val="006A7CDD"/>
  </w:style>
  <w:style w:type="character" w:customStyle="1" w:styleId="WW8Num15z7">
    <w:name w:val="WW8Num15z7"/>
    <w:rsid w:val="006A7CDD"/>
  </w:style>
  <w:style w:type="character" w:customStyle="1" w:styleId="WW8Num15z8">
    <w:name w:val="WW8Num15z8"/>
    <w:rsid w:val="006A7CDD"/>
  </w:style>
  <w:style w:type="character" w:customStyle="1" w:styleId="WW8Num16z2">
    <w:name w:val="WW8Num16z2"/>
    <w:rsid w:val="006A7CDD"/>
    <w:rPr>
      <w:rFonts w:ascii="Wingdings" w:hAnsi="Wingdings" w:cs="Wingdings"/>
    </w:rPr>
  </w:style>
  <w:style w:type="character" w:customStyle="1" w:styleId="WW8Num16z3">
    <w:name w:val="WW8Num16z3"/>
    <w:rsid w:val="006A7CDD"/>
  </w:style>
  <w:style w:type="character" w:customStyle="1" w:styleId="WW8Num16z4">
    <w:name w:val="WW8Num16z4"/>
    <w:rsid w:val="006A7CDD"/>
  </w:style>
  <w:style w:type="character" w:customStyle="1" w:styleId="WW8Num16z5">
    <w:name w:val="WW8Num16z5"/>
    <w:rsid w:val="006A7CDD"/>
  </w:style>
  <w:style w:type="character" w:customStyle="1" w:styleId="WW8Num16z6">
    <w:name w:val="WW8Num16z6"/>
    <w:rsid w:val="006A7CDD"/>
  </w:style>
  <w:style w:type="character" w:customStyle="1" w:styleId="WW8Num16z7">
    <w:name w:val="WW8Num16z7"/>
    <w:rsid w:val="006A7CDD"/>
  </w:style>
  <w:style w:type="character" w:customStyle="1" w:styleId="WW8Num16z8">
    <w:name w:val="WW8Num16z8"/>
    <w:rsid w:val="006A7CDD"/>
  </w:style>
  <w:style w:type="character" w:customStyle="1" w:styleId="WW8Num20z1">
    <w:name w:val="WW8Num20z1"/>
    <w:rsid w:val="006A7CDD"/>
    <w:rPr>
      <w:rFonts w:ascii="Courier New" w:hAnsi="Courier New" w:cs="Courier New"/>
    </w:rPr>
  </w:style>
  <w:style w:type="character" w:customStyle="1" w:styleId="WW8Num20z2">
    <w:name w:val="WW8Num20z2"/>
    <w:rsid w:val="006A7CDD"/>
    <w:rPr>
      <w:rFonts w:ascii="Wingdings" w:hAnsi="Wingdings" w:cs="Wingdings"/>
    </w:rPr>
  </w:style>
  <w:style w:type="character" w:customStyle="1" w:styleId="WW8Num20z3">
    <w:name w:val="WW8Num20z3"/>
    <w:rsid w:val="006A7CDD"/>
  </w:style>
  <w:style w:type="character" w:customStyle="1" w:styleId="WW8Num20z4">
    <w:name w:val="WW8Num20z4"/>
    <w:rsid w:val="006A7CDD"/>
  </w:style>
  <w:style w:type="character" w:customStyle="1" w:styleId="WW8Num20z6">
    <w:name w:val="WW8Num20z6"/>
    <w:rsid w:val="006A7CDD"/>
  </w:style>
  <w:style w:type="character" w:customStyle="1" w:styleId="WW8Num20z7">
    <w:name w:val="WW8Num20z7"/>
    <w:rsid w:val="006A7CDD"/>
  </w:style>
  <w:style w:type="character" w:customStyle="1" w:styleId="WW8Num26z0">
    <w:name w:val="WW8Num26z0"/>
    <w:rsid w:val="006A7CDD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6A7CDD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rsid w:val="006A7CDD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6A7CDD"/>
    <w:rPr>
      <w:rFonts w:ascii="Symbol" w:hAnsi="Symbol" w:cs="StarSymbol"/>
      <w:sz w:val="18"/>
      <w:szCs w:val="18"/>
    </w:rPr>
  </w:style>
  <w:style w:type="character" w:customStyle="1" w:styleId="WW8Num31z0">
    <w:name w:val="WW8Num31z0"/>
    <w:rsid w:val="006A7CDD"/>
    <w:rPr>
      <w:rFonts w:ascii="Symbol" w:hAnsi="Symbol" w:cs="StarSymbol"/>
      <w:sz w:val="18"/>
      <w:szCs w:val="18"/>
    </w:rPr>
  </w:style>
  <w:style w:type="character" w:customStyle="1" w:styleId="WW8Num31z1">
    <w:name w:val="WW8Num31z1"/>
    <w:rsid w:val="006A7CDD"/>
  </w:style>
  <w:style w:type="character" w:customStyle="1" w:styleId="WW8Num31z2">
    <w:name w:val="WW8Num31z2"/>
    <w:rsid w:val="006A7CDD"/>
  </w:style>
  <w:style w:type="character" w:customStyle="1" w:styleId="WW8Num31z3">
    <w:name w:val="WW8Num31z3"/>
    <w:rsid w:val="006A7CDD"/>
  </w:style>
  <w:style w:type="character" w:customStyle="1" w:styleId="WW8Num31z4">
    <w:name w:val="WW8Num31z4"/>
    <w:rsid w:val="006A7CDD"/>
  </w:style>
  <w:style w:type="character" w:customStyle="1" w:styleId="WW8Num31z5">
    <w:name w:val="WW8Num31z5"/>
    <w:rsid w:val="006A7CDD"/>
  </w:style>
  <w:style w:type="character" w:customStyle="1" w:styleId="WW8Num31z6">
    <w:name w:val="WW8Num31z6"/>
    <w:rsid w:val="006A7CDD"/>
  </w:style>
  <w:style w:type="character" w:customStyle="1" w:styleId="WW8Num31z7">
    <w:name w:val="WW8Num31z7"/>
    <w:rsid w:val="006A7CDD"/>
  </w:style>
  <w:style w:type="character" w:customStyle="1" w:styleId="WW8Num31z8">
    <w:name w:val="WW8Num31z8"/>
    <w:rsid w:val="006A7CDD"/>
  </w:style>
  <w:style w:type="character" w:styleId="Uwydatnienie">
    <w:name w:val="Emphasis"/>
    <w:qFormat/>
    <w:rsid w:val="006A7CDD"/>
    <w:rPr>
      <w:b/>
      <w:bCs/>
      <w:i w:val="0"/>
      <w:iCs w:val="0"/>
    </w:rPr>
  </w:style>
  <w:style w:type="character" w:customStyle="1" w:styleId="WW8Num27z1">
    <w:name w:val="WW8Num27z1"/>
    <w:rsid w:val="006A7CDD"/>
  </w:style>
  <w:style w:type="character" w:customStyle="1" w:styleId="WW8Num27z2">
    <w:name w:val="WW8Num27z2"/>
    <w:rsid w:val="006A7CDD"/>
  </w:style>
  <w:style w:type="character" w:customStyle="1" w:styleId="WW8Num27z3">
    <w:name w:val="WW8Num27z3"/>
    <w:rsid w:val="006A7CDD"/>
  </w:style>
  <w:style w:type="character" w:customStyle="1" w:styleId="WW8Num27z4">
    <w:name w:val="WW8Num27z4"/>
    <w:rsid w:val="006A7CDD"/>
  </w:style>
  <w:style w:type="character" w:customStyle="1" w:styleId="WW8Num27z5">
    <w:name w:val="WW8Num27z5"/>
    <w:rsid w:val="006A7CDD"/>
  </w:style>
  <w:style w:type="character" w:customStyle="1" w:styleId="WW8Num27z6">
    <w:name w:val="WW8Num27z6"/>
    <w:rsid w:val="006A7CDD"/>
  </w:style>
  <w:style w:type="character" w:customStyle="1" w:styleId="WW8Num27z7">
    <w:name w:val="WW8Num27z7"/>
    <w:rsid w:val="006A7CDD"/>
  </w:style>
  <w:style w:type="character" w:customStyle="1" w:styleId="WW8Num27z8">
    <w:name w:val="WW8Num27z8"/>
    <w:rsid w:val="006A7CDD"/>
  </w:style>
  <w:style w:type="character" w:customStyle="1" w:styleId="WW8Num13z1">
    <w:name w:val="WW8Num13z1"/>
    <w:rsid w:val="006A7CDD"/>
  </w:style>
  <w:style w:type="character" w:customStyle="1" w:styleId="WW8Num13z2">
    <w:name w:val="WW8Num13z2"/>
    <w:rsid w:val="006A7CDD"/>
  </w:style>
  <w:style w:type="character" w:customStyle="1" w:styleId="WW8Num13z3">
    <w:name w:val="WW8Num13z3"/>
    <w:rsid w:val="006A7CDD"/>
  </w:style>
  <w:style w:type="character" w:customStyle="1" w:styleId="WW8Num13z4">
    <w:name w:val="WW8Num13z4"/>
    <w:rsid w:val="006A7CDD"/>
  </w:style>
  <w:style w:type="character" w:customStyle="1" w:styleId="WW8Num13z5">
    <w:name w:val="WW8Num13z5"/>
    <w:rsid w:val="006A7CDD"/>
  </w:style>
  <w:style w:type="character" w:customStyle="1" w:styleId="WW8Num13z6">
    <w:name w:val="WW8Num13z6"/>
    <w:rsid w:val="006A7CDD"/>
  </w:style>
  <w:style w:type="character" w:customStyle="1" w:styleId="WW8Num13z7">
    <w:name w:val="WW8Num13z7"/>
    <w:rsid w:val="006A7CDD"/>
  </w:style>
  <w:style w:type="character" w:customStyle="1" w:styleId="WW8Num13z8">
    <w:name w:val="WW8Num13z8"/>
    <w:rsid w:val="006A7CDD"/>
  </w:style>
  <w:style w:type="paragraph" w:customStyle="1" w:styleId="Nagwek30">
    <w:name w:val="Nagłówek3"/>
    <w:basedOn w:val="Normalny"/>
    <w:next w:val="Tekstpodstawowy"/>
    <w:rsid w:val="006A7CD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6A7CD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A7CDD"/>
    <w:rPr>
      <w:rFonts w:ascii="Calibri" w:eastAsia="SimSun" w:hAnsi="Calibri" w:cs="font1408"/>
      <w:kern w:val="1"/>
      <w:lang w:eastAsia="ar-SA"/>
    </w:rPr>
  </w:style>
  <w:style w:type="paragraph" w:styleId="Lista">
    <w:name w:val="List"/>
    <w:basedOn w:val="Tekstpodstawowy"/>
    <w:rsid w:val="006A7CDD"/>
    <w:rPr>
      <w:rFonts w:cs="Mangal"/>
    </w:rPr>
  </w:style>
  <w:style w:type="paragraph" w:customStyle="1" w:styleId="Podpis3">
    <w:name w:val="Podpis3"/>
    <w:basedOn w:val="Normalny"/>
    <w:rsid w:val="006A7C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6A7CDD"/>
    <w:pPr>
      <w:suppressLineNumbers/>
    </w:pPr>
    <w:rPr>
      <w:rFonts w:cs="Mangal"/>
    </w:rPr>
  </w:style>
  <w:style w:type="paragraph" w:customStyle="1" w:styleId="Nagwek20">
    <w:name w:val="Nagłówek2"/>
    <w:basedOn w:val="Normalny"/>
    <w:next w:val="Tekstpodstawowy"/>
    <w:rsid w:val="006A7CDD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Podpis2">
    <w:name w:val="Podpis2"/>
    <w:basedOn w:val="Normalny"/>
    <w:rsid w:val="006A7C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rsid w:val="006A7CDD"/>
    <w:pPr>
      <w:keepNext/>
      <w:tabs>
        <w:tab w:val="center" w:pos="4536"/>
        <w:tab w:val="right" w:pos="9072"/>
      </w:tabs>
      <w:spacing w:before="240" w:after="0" w:line="100" w:lineRule="atLeast"/>
    </w:pPr>
    <w:rPr>
      <w:rFonts w:ascii="Arial" w:hAnsi="Arial" w:cs="Mangal"/>
      <w:sz w:val="28"/>
      <w:szCs w:val="28"/>
    </w:rPr>
  </w:style>
  <w:style w:type="paragraph" w:customStyle="1" w:styleId="Podpis1">
    <w:name w:val="Podpis1"/>
    <w:basedOn w:val="Normalny"/>
    <w:rsid w:val="006A7CD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kapitzlist1">
    <w:name w:val="Akapit z listą1"/>
    <w:basedOn w:val="Normalny"/>
    <w:rsid w:val="006A7CDD"/>
  </w:style>
  <w:style w:type="paragraph" w:styleId="Stopka">
    <w:name w:val="footer"/>
    <w:basedOn w:val="Normalny"/>
    <w:link w:val="StopkaZnak1"/>
    <w:rsid w:val="006A7CDD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1">
    <w:name w:val="Stopka Znak1"/>
    <w:basedOn w:val="Domylnaczcionkaakapitu"/>
    <w:link w:val="Stopka"/>
    <w:rsid w:val="006A7CDD"/>
    <w:rPr>
      <w:rFonts w:ascii="Calibri" w:eastAsia="SimSun" w:hAnsi="Calibri" w:cs="font1408"/>
      <w:kern w:val="1"/>
      <w:lang w:eastAsia="ar-SA"/>
    </w:rPr>
  </w:style>
  <w:style w:type="paragraph" w:customStyle="1" w:styleId="Tekstdymka1">
    <w:name w:val="Tekst dymka1"/>
    <w:basedOn w:val="Normalny"/>
    <w:rsid w:val="006A7CDD"/>
  </w:style>
  <w:style w:type="paragraph" w:customStyle="1" w:styleId="Adam">
    <w:name w:val="Adam"/>
    <w:basedOn w:val="Normalny"/>
    <w:rsid w:val="006A7CDD"/>
  </w:style>
  <w:style w:type="paragraph" w:customStyle="1" w:styleId="Zawartotabeli">
    <w:name w:val="Zawartość tabeli"/>
    <w:basedOn w:val="Normalny"/>
    <w:rsid w:val="006A7CDD"/>
    <w:pPr>
      <w:suppressLineNumbers/>
    </w:pPr>
  </w:style>
  <w:style w:type="paragraph" w:customStyle="1" w:styleId="Nagwektabeli">
    <w:name w:val="Nagłówek tabeli"/>
    <w:basedOn w:val="Zawartotabeli"/>
    <w:rsid w:val="006A7CDD"/>
    <w:pPr>
      <w:jc w:val="center"/>
    </w:pPr>
    <w:rPr>
      <w:b/>
      <w:bCs/>
    </w:rPr>
  </w:style>
  <w:style w:type="paragraph" w:styleId="Nagwek">
    <w:name w:val="header"/>
    <w:basedOn w:val="Normalny"/>
    <w:link w:val="NagwekZnak1"/>
    <w:rsid w:val="006A7CDD"/>
    <w:pPr>
      <w:suppressLineNumbers/>
      <w:tabs>
        <w:tab w:val="center" w:pos="4819"/>
        <w:tab w:val="right" w:pos="9638"/>
      </w:tabs>
    </w:pPr>
  </w:style>
  <w:style w:type="character" w:customStyle="1" w:styleId="NagwekZnak1">
    <w:name w:val="Nagłówek Znak1"/>
    <w:basedOn w:val="Domylnaczcionkaakapitu"/>
    <w:link w:val="Nagwek"/>
    <w:rsid w:val="006A7CDD"/>
    <w:rPr>
      <w:rFonts w:ascii="Calibri" w:eastAsia="SimSun" w:hAnsi="Calibri" w:cs="font1408"/>
      <w:kern w:val="1"/>
      <w:lang w:eastAsia="ar-SA"/>
    </w:rPr>
  </w:style>
  <w:style w:type="paragraph" w:styleId="Tekstpodstawowywcity">
    <w:name w:val="Body Text Indent"/>
    <w:basedOn w:val="Normalny"/>
    <w:link w:val="TekstpodstawowywcityZnak"/>
    <w:rsid w:val="006A7CDD"/>
    <w:pPr>
      <w:ind w:left="36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A7CDD"/>
    <w:rPr>
      <w:rFonts w:ascii="Calibri" w:eastAsia="SimSun" w:hAnsi="Calibri" w:cs="font1408"/>
      <w:kern w:val="1"/>
      <w:lang w:eastAsia="ar-SA"/>
    </w:rPr>
  </w:style>
  <w:style w:type="paragraph" w:customStyle="1" w:styleId="Normalny3">
    <w:name w:val="Normalny3"/>
    <w:rsid w:val="006A7CDD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0"/>
      <w:sz w:val="24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rsid w:val="006A7CDD"/>
    <w:pPr>
      <w:suppressLineNumbers/>
      <w:ind w:left="283" w:hanging="283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A7CDD"/>
    <w:rPr>
      <w:rFonts w:ascii="Calibri" w:eastAsia="SimSun" w:hAnsi="Calibri" w:cs="font1408"/>
      <w:kern w:val="1"/>
      <w:sz w:val="20"/>
      <w:szCs w:val="20"/>
      <w:lang w:eastAsia="ar-SA"/>
    </w:rPr>
  </w:style>
  <w:style w:type="paragraph" w:customStyle="1" w:styleId="Normalny1">
    <w:name w:val="Normalny1"/>
    <w:rsid w:val="006A7CDD"/>
    <w:pPr>
      <w:widowControl w:val="0"/>
      <w:suppressAutoHyphens/>
      <w:spacing w:after="0" w:line="240" w:lineRule="auto"/>
    </w:pPr>
    <w:rPr>
      <w:rFonts w:ascii="Times New Roman" w:eastAsia="Arial" w:hAnsi="Times New Roman" w:cs="MS Mincho"/>
      <w:kern w:val="1"/>
      <w:sz w:val="24"/>
      <w:szCs w:val="20"/>
      <w:lang w:eastAsia="ar-SA"/>
    </w:rPr>
  </w:style>
  <w:style w:type="paragraph" w:customStyle="1" w:styleId="Normalny2">
    <w:name w:val="Normalny2"/>
    <w:rsid w:val="006A7CDD"/>
    <w:pPr>
      <w:widowControl w:val="0"/>
      <w:suppressAutoHyphens/>
      <w:spacing w:after="0" w:line="240" w:lineRule="auto"/>
    </w:pPr>
    <w:rPr>
      <w:rFonts w:ascii="Times New Roman" w:eastAsia="Arial" w:hAnsi="Times New Roman" w:cs="MS Mincho"/>
      <w:kern w:val="1"/>
      <w:sz w:val="24"/>
      <w:szCs w:val="20"/>
      <w:lang w:eastAsia="ar-SA"/>
    </w:rPr>
  </w:style>
  <w:style w:type="paragraph" w:customStyle="1" w:styleId="Zwykytekst1">
    <w:name w:val="Zwykły tekst1"/>
    <w:rsid w:val="006A7CDD"/>
    <w:pPr>
      <w:widowControl w:val="0"/>
      <w:suppressAutoHyphens/>
      <w:spacing w:after="0" w:line="100" w:lineRule="atLeast"/>
    </w:pPr>
    <w:rPr>
      <w:rFonts w:ascii="Courier New" w:eastAsia="Arial" w:hAnsi="Courier New" w:cs="Courier New"/>
      <w:kern w:val="1"/>
      <w:sz w:val="20"/>
      <w:szCs w:val="24"/>
      <w:lang w:eastAsia="ar-SA"/>
    </w:rPr>
  </w:style>
  <w:style w:type="paragraph" w:customStyle="1" w:styleId="WW-Domylnie">
    <w:name w:val="WW-Domyślnie"/>
    <w:rsid w:val="006A7CDD"/>
    <w:pPr>
      <w:suppressAutoHyphens/>
      <w:spacing w:after="0" w:line="240" w:lineRule="auto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Domylnie">
    <w:name w:val="Domy?lnie"/>
    <w:basedOn w:val="WW-Domylnie"/>
    <w:rsid w:val="006A7CDD"/>
    <w:rPr>
      <w:rFonts w:ascii="Arial" w:hAnsi="Arial" w:cs="Arial"/>
      <w:b/>
      <w:sz w:val="20"/>
    </w:rPr>
  </w:style>
  <w:style w:type="paragraph" w:customStyle="1" w:styleId="Default">
    <w:name w:val="Default"/>
    <w:basedOn w:val="Normalny"/>
    <w:rsid w:val="006A7CDD"/>
    <w:pPr>
      <w:autoSpaceDE w:val="0"/>
      <w:spacing w:after="0" w:line="200" w:lineRule="atLeast"/>
    </w:pPr>
    <w:rPr>
      <w:rFonts w:ascii="Arial" w:eastAsia="Arial" w:hAnsi="Arial" w:cs="Arial"/>
      <w:color w:val="000000"/>
      <w:sz w:val="24"/>
      <w:szCs w:val="24"/>
      <w:lang w:eastAsia="hi-IN" w:bidi="hi-IN"/>
    </w:rPr>
  </w:style>
  <w:style w:type="paragraph" w:customStyle="1" w:styleId="Style35">
    <w:name w:val="Style35"/>
    <w:basedOn w:val="Normalny"/>
    <w:rsid w:val="006A7CDD"/>
    <w:pPr>
      <w:widowControl w:val="0"/>
      <w:suppressAutoHyphens w:val="0"/>
      <w:autoSpaceDE w:val="0"/>
      <w:spacing w:line="254" w:lineRule="exact"/>
    </w:pPr>
    <w:rPr>
      <w:rFonts w:ascii="Arial Unicode MS" w:eastAsia="Arial Unicode MS" w:hAnsi="Arial Unicode MS" w:cs="Arial Unicode MS"/>
    </w:rPr>
  </w:style>
  <w:style w:type="paragraph" w:styleId="NormalnyWeb">
    <w:name w:val="Normal (Web)"/>
    <w:basedOn w:val="Normalny"/>
    <w:rsid w:val="006A7CDD"/>
    <w:pPr>
      <w:spacing w:before="280" w:after="280"/>
    </w:pPr>
  </w:style>
  <w:style w:type="paragraph" w:styleId="Nagwekspisutreci">
    <w:name w:val="TOC Heading"/>
    <w:basedOn w:val="Nagwek10"/>
    <w:uiPriority w:val="39"/>
    <w:qFormat/>
    <w:rsid w:val="006A7CDD"/>
    <w:pPr>
      <w:widowControl w:val="0"/>
      <w:suppressLineNumbers/>
      <w:tabs>
        <w:tab w:val="clear" w:pos="4536"/>
        <w:tab w:val="clear" w:pos="9072"/>
      </w:tabs>
      <w:spacing w:before="0" w:line="360" w:lineRule="auto"/>
    </w:pPr>
    <w:rPr>
      <w:rFonts w:ascii="Times New Roman" w:eastAsia="Lucida Sans Unicode" w:hAnsi="Times New Roman" w:cs="Times New Roman"/>
      <w:b/>
      <w:bCs/>
      <w:sz w:val="32"/>
      <w:szCs w:val="32"/>
      <w:lang w:eastAsia="hi-IN" w:bidi="hi-IN"/>
    </w:rPr>
  </w:style>
  <w:style w:type="paragraph" w:styleId="Spistreci1">
    <w:name w:val="toc 1"/>
    <w:basedOn w:val="Indeks"/>
    <w:rsid w:val="006A7CDD"/>
    <w:pPr>
      <w:widowControl w:val="0"/>
      <w:tabs>
        <w:tab w:val="right" w:leader="dot" w:pos="9355"/>
      </w:tabs>
      <w:spacing w:after="0" w:line="360" w:lineRule="auto"/>
    </w:pPr>
    <w:rPr>
      <w:rFonts w:ascii="Times New Roman" w:eastAsia="Lucida Sans Unicode" w:hAnsi="Times New Roman" w:cs="Times New Roman"/>
      <w:sz w:val="24"/>
      <w:szCs w:val="24"/>
      <w:lang w:eastAsia="hi-IN" w:bidi="hi-IN"/>
    </w:rPr>
  </w:style>
  <w:style w:type="paragraph" w:styleId="Spistreci2">
    <w:name w:val="toc 2"/>
    <w:basedOn w:val="Indeks"/>
    <w:uiPriority w:val="39"/>
    <w:rsid w:val="006A7CDD"/>
    <w:pPr>
      <w:widowControl w:val="0"/>
      <w:tabs>
        <w:tab w:val="right" w:leader="dot" w:pos="9355"/>
      </w:tabs>
      <w:spacing w:after="0" w:line="360" w:lineRule="auto"/>
      <w:ind w:left="283"/>
    </w:pPr>
    <w:rPr>
      <w:rFonts w:ascii="Times New Roman" w:eastAsia="Lucida Sans Unicode" w:hAnsi="Times New Roman" w:cs="Times New Roman"/>
      <w:sz w:val="24"/>
      <w:szCs w:val="24"/>
      <w:lang w:eastAsia="hi-IN" w:bidi="hi-IN"/>
    </w:rPr>
  </w:style>
  <w:style w:type="paragraph" w:styleId="Spistreci3">
    <w:name w:val="toc 3"/>
    <w:basedOn w:val="Indeks"/>
    <w:rsid w:val="006A7CDD"/>
    <w:pPr>
      <w:widowControl w:val="0"/>
      <w:tabs>
        <w:tab w:val="right" w:leader="dot" w:pos="9355"/>
      </w:tabs>
      <w:spacing w:after="0" w:line="360" w:lineRule="auto"/>
      <w:ind w:left="566"/>
    </w:pPr>
    <w:rPr>
      <w:rFonts w:ascii="Times New Roman" w:eastAsia="Lucida Sans Unicode" w:hAnsi="Times New Roman" w:cs="Times New Roman"/>
      <w:sz w:val="24"/>
      <w:szCs w:val="24"/>
      <w:lang w:eastAsia="hi-IN" w:bidi="hi-IN"/>
    </w:rPr>
  </w:style>
  <w:style w:type="paragraph" w:customStyle="1" w:styleId="OPIS1">
    <w:name w:val="OPIS 1"/>
    <w:basedOn w:val="Normalny"/>
    <w:rsid w:val="006A7CDD"/>
    <w:pPr>
      <w:widowControl w:val="0"/>
      <w:suppressAutoHyphens w:val="0"/>
      <w:spacing w:before="120" w:after="240" w:line="360" w:lineRule="auto"/>
      <w:jc w:val="both"/>
    </w:pPr>
    <w:rPr>
      <w:rFonts w:ascii="Arial Narrow" w:eastAsia="Lucida Sans Unicode" w:hAnsi="Arial Narrow" w:cs="Arial Narrow"/>
      <w:b/>
      <w:smallCaps/>
      <w:sz w:val="32"/>
      <w:szCs w:val="28"/>
      <w:lang w:eastAsia="hi-IN" w:bidi="hi-IN"/>
    </w:rPr>
  </w:style>
  <w:style w:type="paragraph" w:customStyle="1" w:styleId="OPIS2">
    <w:name w:val="OPIS 2"/>
    <w:basedOn w:val="Normalny"/>
    <w:rsid w:val="006A7CDD"/>
    <w:pPr>
      <w:widowControl w:val="0"/>
      <w:suppressAutoHyphens w:val="0"/>
      <w:spacing w:before="120" w:after="120" w:line="360" w:lineRule="auto"/>
      <w:jc w:val="both"/>
    </w:pPr>
    <w:rPr>
      <w:rFonts w:ascii="Arial Narrow" w:eastAsia="Lucida Sans Unicode" w:hAnsi="Arial Narrow" w:cs="Arial"/>
      <w:b/>
      <w:smallCaps/>
      <w:sz w:val="28"/>
      <w:szCs w:val="28"/>
      <w:lang w:eastAsia="hi-IN" w:bidi="hi-IN"/>
    </w:rPr>
  </w:style>
  <w:style w:type="paragraph" w:customStyle="1" w:styleId="Ilustracja">
    <w:name w:val="Ilustracja"/>
    <w:basedOn w:val="Podpis1"/>
    <w:rsid w:val="006A7CDD"/>
    <w:pPr>
      <w:widowControl w:val="0"/>
      <w:spacing w:line="360" w:lineRule="auto"/>
    </w:pPr>
    <w:rPr>
      <w:rFonts w:ascii="Times New Roman" w:eastAsia="Lucida Sans Unicode" w:hAnsi="Times New Roman" w:cs="Times New Roman"/>
      <w:lang w:eastAsia="hi-IN" w:bidi="hi-IN"/>
    </w:rPr>
  </w:style>
  <w:style w:type="paragraph" w:customStyle="1" w:styleId="Zawartoramki">
    <w:name w:val="Zawartość ramki"/>
    <w:basedOn w:val="Tekstpodstawowy"/>
    <w:rsid w:val="006A7CDD"/>
    <w:pPr>
      <w:widowControl w:val="0"/>
      <w:spacing w:line="360" w:lineRule="auto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6A7CDD"/>
    <w:pPr>
      <w:widowControl w:val="0"/>
      <w:spacing w:after="0" w:line="360" w:lineRule="auto"/>
      <w:ind w:left="708"/>
    </w:pPr>
    <w:rPr>
      <w:rFonts w:ascii="Times New Roman" w:eastAsia="Lucida Sans Unicode" w:hAnsi="Times New Roman" w:cs="Mangal"/>
      <w:sz w:val="24"/>
      <w:szCs w:val="24"/>
      <w:lang w:eastAsia="hi-IN" w:bidi="hi-IN"/>
    </w:rPr>
  </w:style>
  <w:style w:type="paragraph" w:customStyle="1" w:styleId="DefaultText">
    <w:name w:val="Default Text"/>
    <w:basedOn w:val="Normalny"/>
    <w:rsid w:val="006A7CDD"/>
    <w:pPr>
      <w:widowControl w:val="0"/>
      <w:spacing w:after="0" w:line="360" w:lineRule="auto"/>
    </w:pPr>
    <w:rPr>
      <w:rFonts w:ascii="TimesNewRomanPS" w:eastAsia="Lucida Sans Unicode" w:hAnsi="TimesNewRomanPS" w:cs="TimesNewRomanPS"/>
      <w:sz w:val="24"/>
      <w:szCs w:val="20"/>
      <w:lang w:eastAsia="hi-IN" w:bidi="hi-IN"/>
    </w:rPr>
  </w:style>
  <w:style w:type="paragraph" w:styleId="Spistreci4">
    <w:name w:val="toc 4"/>
    <w:basedOn w:val="Indeks"/>
    <w:rsid w:val="006A7CDD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6A7CDD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6A7CDD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6A7CDD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6A7CDD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6A7CDD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6A7CDD"/>
    <w:pPr>
      <w:tabs>
        <w:tab w:val="right" w:leader="dot" w:pos="7091"/>
      </w:tabs>
      <w:ind w:left="2547"/>
    </w:pPr>
  </w:style>
  <w:style w:type="paragraph" w:customStyle="1" w:styleId="Bezodstpw1">
    <w:name w:val="Bez odstępów1"/>
    <w:rsid w:val="006A7CDD"/>
    <w:pPr>
      <w:suppressAutoHyphens/>
      <w:spacing w:after="0" w:line="240" w:lineRule="auto"/>
    </w:pPr>
    <w:rPr>
      <w:rFonts w:ascii="Arial Narrow" w:eastAsia="Times New Roman" w:hAnsi="Arial Narrow" w:cs="Arial Narrow"/>
      <w:kern w:val="1"/>
      <w:lang w:eastAsia="ar-SA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A7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A7CDD"/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6A7C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C42FC0"/>
    <w:pPr>
      <w:widowControl w:val="0"/>
      <w:autoSpaceDE w:val="0"/>
      <w:spacing w:after="0" w:line="240" w:lineRule="auto"/>
      <w:ind w:left="284" w:hanging="284"/>
    </w:pPr>
    <w:rPr>
      <w:rFonts w:ascii="Arial" w:eastAsia="Times New Roman" w:hAnsi="Arial" w:cs="Arial"/>
      <w:color w:val="000000"/>
      <w:kern w:val="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9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196D"/>
    <w:rPr>
      <w:rFonts w:ascii="Calibri" w:eastAsia="SimSun" w:hAnsi="Calibri" w:cs="font1408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196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19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19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196D"/>
    <w:rPr>
      <w:rFonts w:ascii="Calibri" w:eastAsia="SimSun" w:hAnsi="Calibri" w:cs="font1408"/>
      <w:kern w:val="1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19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196D"/>
    <w:rPr>
      <w:rFonts w:ascii="Calibri" w:eastAsia="SimSun" w:hAnsi="Calibri" w:cs="font1408"/>
      <w:b/>
      <w:bCs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596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59641E"/>
    <w:rPr>
      <w:rFonts w:ascii="Tahoma" w:eastAsia="SimSun" w:hAnsi="Tahoma" w:cs="Tahoma"/>
      <w:kern w:val="1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170E3A"/>
    <w:pPr>
      <w:spacing w:after="0" w:line="240" w:lineRule="auto"/>
    </w:pPr>
    <w:rPr>
      <w:rFonts w:ascii="Calibri" w:eastAsia="SimSun" w:hAnsi="Calibri" w:cs="font1408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12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28</Pages>
  <Words>4244</Words>
  <Characters>25469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Jarosz</dc:creator>
  <cp:lastModifiedBy>Katarzyna Jarosz</cp:lastModifiedBy>
  <cp:revision>43</cp:revision>
  <cp:lastPrinted>2025-03-28T08:25:00Z</cp:lastPrinted>
  <dcterms:created xsi:type="dcterms:W3CDTF">2025-03-20T08:21:00Z</dcterms:created>
  <dcterms:modified xsi:type="dcterms:W3CDTF">2025-04-04T07:58:00Z</dcterms:modified>
</cp:coreProperties>
</file>