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EB3" w14:textId="59F1A8FB" w:rsidR="009A5D12" w:rsidRPr="00042AAC" w:rsidRDefault="009235CE" w:rsidP="009235CE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235CE">
        <w:rPr>
          <w:rFonts w:ascii="Arial" w:hAnsi="Arial" w:cs="Arial"/>
          <w:b/>
          <w:bCs/>
        </w:rPr>
        <w:t>Załącznik nr 1a do SWZ - minimalne wymagania techniczno</w:t>
      </w:r>
      <w:r w:rsidR="00426F52">
        <w:rPr>
          <w:rFonts w:ascii="Arial" w:hAnsi="Arial" w:cs="Arial"/>
          <w:b/>
          <w:bCs/>
        </w:rPr>
        <w:t>-</w:t>
      </w:r>
      <w:r w:rsidRPr="009235CE">
        <w:rPr>
          <w:rFonts w:ascii="Arial" w:hAnsi="Arial" w:cs="Arial"/>
          <w:b/>
          <w:bCs/>
        </w:rPr>
        <w:t xml:space="preserve"> użytkowe</w:t>
      </w:r>
      <w:r w:rsidR="00042AAC">
        <w:rPr>
          <w:rFonts w:ascii="Arial" w:hAnsi="Arial" w:cs="Arial"/>
          <w:b/>
          <w:bCs/>
        </w:rPr>
        <w:t xml:space="preserve"> </w:t>
      </w:r>
    </w:p>
    <w:p w14:paraId="15965CCB" w14:textId="77777777" w:rsidR="00BE7E50" w:rsidRDefault="00BE7E50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4472A3A6" w14:textId="428AE4AF" w:rsidR="00553D96" w:rsidRPr="00FE43AC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3AC">
        <w:rPr>
          <w:rFonts w:ascii="Arial" w:hAnsi="Arial" w:cs="Arial"/>
          <w:b/>
          <w:bCs/>
          <w:sz w:val="20"/>
          <w:szCs w:val="20"/>
        </w:rPr>
        <w:t xml:space="preserve">Dotyczy postępowania </w:t>
      </w:r>
      <w:r w:rsidR="00931016">
        <w:rPr>
          <w:rFonts w:ascii="Arial" w:hAnsi="Arial" w:cs="Arial"/>
          <w:b/>
          <w:sz w:val="20"/>
          <w:szCs w:val="20"/>
        </w:rPr>
        <w:t>BZP</w:t>
      </w:r>
      <w:r w:rsidRPr="00FE43AC">
        <w:rPr>
          <w:rFonts w:ascii="Arial" w:hAnsi="Arial" w:cs="Arial"/>
          <w:b/>
          <w:sz w:val="20"/>
          <w:szCs w:val="20"/>
        </w:rPr>
        <w:t>.</w:t>
      </w:r>
      <w:r w:rsidRPr="00016B88">
        <w:rPr>
          <w:rFonts w:ascii="Arial" w:hAnsi="Arial" w:cs="Arial"/>
          <w:b/>
          <w:sz w:val="20"/>
          <w:szCs w:val="20"/>
        </w:rPr>
        <w:t>271.</w:t>
      </w:r>
      <w:r w:rsidR="00016B88" w:rsidRPr="00016B88">
        <w:rPr>
          <w:rFonts w:ascii="Arial" w:hAnsi="Arial" w:cs="Arial"/>
          <w:b/>
          <w:sz w:val="20"/>
          <w:szCs w:val="20"/>
        </w:rPr>
        <w:t>11</w:t>
      </w:r>
      <w:r w:rsidRPr="00016B88">
        <w:rPr>
          <w:rFonts w:ascii="Arial" w:hAnsi="Arial" w:cs="Arial"/>
          <w:b/>
          <w:sz w:val="20"/>
          <w:szCs w:val="20"/>
        </w:rPr>
        <w:t>.202</w:t>
      </w:r>
      <w:r w:rsidR="005D0BC7" w:rsidRPr="00016B88">
        <w:rPr>
          <w:rFonts w:ascii="Arial" w:hAnsi="Arial" w:cs="Arial"/>
          <w:b/>
          <w:sz w:val="20"/>
          <w:szCs w:val="20"/>
        </w:rPr>
        <w:t>5</w:t>
      </w:r>
      <w:r w:rsidRPr="00016B88">
        <w:rPr>
          <w:rFonts w:ascii="Arial" w:hAnsi="Arial" w:cs="Arial"/>
          <w:b/>
          <w:sz w:val="20"/>
          <w:szCs w:val="20"/>
        </w:rPr>
        <w:t xml:space="preserve"> pn.</w:t>
      </w:r>
      <w:r w:rsidRPr="00FE43AC">
        <w:rPr>
          <w:rFonts w:ascii="Arial" w:hAnsi="Arial" w:cs="Arial"/>
          <w:b/>
          <w:sz w:val="20"/>
          <w:szCs w:val="20"/>
        </w:rPr>
        <w:t> „</w:t>
      </w:r>
      <w:bookmarkStart w:id="0" w:name="_Hlk109216493"/>
      <w:r w:rsidRPr="00FE43AC">
        <w:rPr>
          <w:rFonts w:ascii="Arial" w:hAnsi="Arial" w:cs="Arial"/>
          <w:b/>
          <w:sz w:val="20"/>
          <w:szCs w:val="20"/>
        </w:rPr>
        <w:t>Zakup</w:t>
      </w:r>
      <w:r w:rsidR="00931016">
        <w:rPr>
          <w:rFonts w:ascii="Arial" w:hAnsi="Arial" w:cs="Arial"/>
          <w:b/>
          <w:sz w:val="20"/>
          <w:szCs w:val="20"/>
        </w:rPr>
        <w:t xml:space="preserve"> </w:t>
      </w:r>
      <w:r w:rsidR="00931016" w:rsidRPr="005D0BC7">
        <w:rPr>
          <w:rFonts w:ascii="Arial" w:hAnsi="Arial" w:cs="Arial"/>
          <w:b/>
          <w:sz w:val="20"/>
          <w:szCs w:val="20"/>
        </w:rPr>
        <w:t>drugiego</w:t>
      </w:r>
      <w:r w:rsidRPr="00FE43AC">
        <w:rPr>
          <w:rFonts w:ascii="Arial" w:hAnsi="Arial" w:cs="Arial"/>
          <w:b/>
          <w:sz w:val="20"/>
          <w:szCs w:val="20"/>
        </w:rPr>
        <w:t xml:space="preserve"> autobusu szkolnego na potrzeby dowozu uczniów do szkół prowadzonych przez Gminę Stare Babice”</w:t>
      </w:r>
      <w:bookmarkEnd w:id="0"/>
    </w:p>
    <w:p w14:paraId="7CFCF137" w14:textId="77777777"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0EBEC9FD" w14:textId="77777777"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14:paraId="48579DE4" w14:textId="77777777"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14:paraId="6C76F35E" w14:textId="77777777" w:rsidTr="00584D37">
        <w:trPr>
          <w:trHeight w:val="475"/>
        </w:trPr>
        <w:tc>
          <w:tcPr>
            <w:tcW w:w="0" w:type="auto"/>
            <w:vAlign w:val="center"/>
          </w:tcPr>
          <w:p w14:paraId="64510965" w14:textId="77777777"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14:paraId="13E2522B" w14:textId="77777777"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14:paraId="58E72A84" w14:textId="77777777" w:rsidTr="00584D37">
        <w:trPr>
          <w:trHeight w:val="475"/>
        </w:trPr>
        <w:tc>
          <w:tcPr>
            <w:tcW w:w="0" w:type="auto"/>
            <w:vAlign w:val="center"/>
          </w:tcPr>
          <w:p w14:paraId="275F4E8E" w14:textId="77777777" w:rsidR="00D66927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  <w:p w14:paraId="2A633C62" w14:textId="75C7DEE6" w:rsidR="00882438" w:rsidRPr="00882438" w:rsidRDefault="00882438" w:rsidP="009235C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24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UWAGA! </w:t>
            </w:r>
            <w:r w:rsidRPr="00882438">
              <w:rPr>
                <w:rFonts w:ascii="Arial" w:hAnsi="Arial" w:cs="Arial"/>
                <w:i/>
                <w:iCs/>
                <w:sz w:val="16"/>
                <w:szCs w:val="16"/>
              </w:rPr>
              <w:t>Zaoferowany pojazd (w tym pojazd bazowy oraz całe wyposażenie) ma być wyprodukowany nie wcześniej niż w 2025 roku</w:t>
            </w:r>
          </w:p>
        </w:tc>
        <w:tc>
          <w:tcPr>
            <w:tcW w:w="6882" w:type="dxa"/>
            <w:vAlign w:val="center"/>
          </w:tcPr>
          <w:p w14:paraId="3C105059" w14:textId="77777777"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756EF08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14:paraId="0D0925EE" w14:textId="77777777" w:rsidTr="00474ED2">
        <w:tc>
          <w:tcPr>
            <w:tcW w:w="572" w:type="dxa"/>
            <w:vAlign w:val="center"/>
          </w:tcPr>
          <w:p w14:paraId="1D1CE106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14:paraId="77F151DB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14:paraId="7FDE44FA" w14:textId="77777777"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14:paraId="2972F3B6" w14:textId="77777777" w:rsidTr="00474ED2">
        <w:tc>
          <w:tcPr>
            <w:tcW w:w="572" w:type="dxa"/>
            <w:vAlign w:val="center"/>
          </w:tcPr>
          <w:p w14:paraId="3300DFB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439381E4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14:paraId="0CEADED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E9485DE" w14:textId="77777777" w:rsidTr="00474ED2">
        <w:tc>
          <w:tcPr>
            <w:tcW w:w="572" w:type="dxa"/>
            <w:vAlign w:val="center"/>
          </w:tcPr>
          <w:p w14:paraId="39FC434B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DAE543D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>minimum 200KM / 150kW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3E2604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5C4CA1C" w14:textId="77777777" w:rsidTr="00474ED2">
        <w:tc>
          <w:tcPr>
            <w:tcW w:w="572" w:type="dxa"/>
            <w:vAlign w:val="center"/>
          </w:tcPr>
          <w:p w14:paraId="02E07C14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7904CA5A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7D3DC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16CA706" w14:textId="77777777" w:rsidTr="00474ED2">
        <w:tc>
          <w:tcPr>
            <w:tcW w:w="572" w:type="dxa"/>
            <w:vAlign w:val="center"/>
          </w:tcPr>
          <w:p w14:paraId="098A6D0A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1E85DC72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14:paraId="1066C3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6F258A8" w14:textId="77777777" w:rsidTr="00474ED2">
        <w:tc>
          <w:tcPr>
            <w:tcW w:w="572" w:type="dxa"/>
            <w:vAlign w:val="center"/>
          </w:tcPr>
          <w:p w14:paraId="5050645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7269C00" w14:textId="77777777"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14:paraId="5F3B748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89C61A8" w14:textId="77777777" w:rsidTr="00474ED2">
        <w:tc>
          <w:tcPr>
            <w:tcW w:w="572" w:type="dxa"/>
            <w:vAlign w:val="center"/>
          </w:tcPr>
          <w:p w14:paraId="1A3FD0F1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1D3F71F6" w14:textId="77777777"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ON/100km wg danych producenta pojazdu)</w:t>
            </w:r>
          </w:p>
        </w:tc>
        <w:tc>
          <w:tcPr>
            <w:tcW w:w="3822" w:type="dxa"/>
            <w:vAlign w:val="center"/>
          </w:tcPr>
          <w:p w14:paraId="2603BDF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75AA89F" w14:textId="77777777" w:rsidTr="00474ED2">
        <w:tc>
          <w:tcPr>
            <w:tcW w:w="572" w:type="dxa"/>
            <w:vAlign w:val="center"/>
          </w:tcPr>
          <w:p w14:paraId="225B6690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77A77F5" w14:textId="77777777"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14:paraId="2058BD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361CF8E" w14:textId="77777777" w:rsidTr="00474ED2">
        <w:tc>
          <w:tcPr>
            <w:tcW w:w="572" w:type="dxa"/>
            <w:vAlign w:val="center"/>
          </w:tcPr>
          <w:p w14:paraId="3C039502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0783EDF" w14:textId="77777777"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14:paraId="5010E65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E7723A" w14:textId="77777777" w:rsidTr="00474ED2">
        <w:tc>
          <w:tcPr>
            <w:tcW w:w="572" w:type="dxa"/>
            <w:vAlign w:val="center"/>
          </w:tcPr>
          <w:p w14:paraId="4A6451A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14:paraId="059D500F" w14:textId="77777777"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14:paraId="7F15017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FC10F66" w14:textId="77777777" w:rsidTr="00474ED2">
        <w:tc>
          <w:tcPr>
            <w:tcW w:w="572" w:type="dxa"/>
            <w:vAlign w:val="center"/>
          </w:tcPr>
          <w:p w14:paraId="4115F61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14:paraId="028F5E40" w14:textId="77777777"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14:paraId="511F7B1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2530868" w14:textId="77777777" w:rsidTr="00474ED2">
        <w:tc>
          <w:tcPr>
            <w:tcW w:w="572" w:type="dxa"/>
            <w:vAlign w:val="center"/>
          </w:tcPr>
          <w:p w14:paraId="6C788C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14:paraId="67BF7382" w14:textId="240D54BF" w:rsidR="009235CE" w:rsidRPr="005B3D65" w:rsidRDefault="00C8249A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Lakier metalizowany</w:t>
            </w:r>
            <w:r w:rsidRPr="00EB01FE">
              <w:rPr>
                <w:rFonts w:ascii="Arial" w:hAnsi="Arial" w:cs="Arial"/>
                <w:sz w:val="20"/>
                <w:szCs w:val="20"/>
              </w:rPr>
              <w:t>,</w:t>
            </w:r>
            <w:r w:rsidR="00EB01FE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E51" w:rsidRPr="00EB01FE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F61677" w:rsidRPr="00EB01FE">
              <w:rPr>
                <w:rFonts w:ascii="Arial" w:hAnsi="Arial" w:cs="Arial"/>
                <w:sz w:val="20"/>
                <w:szCs w:val="20"/>
              </w:rPr>
              <w:t xml:space="preserve">pomarańczowy </w:t>
            </w:r>
          </w:p>
        </w:tc>
        <w:tc>
          <w:tcPr>
            <w:tcW w:w="3822" w:type="dxa"/>
            <w:vAlign w:val="center"/>
          </w:tcPr>
          <w:p w14:paraId="36BF41FB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93AB66" w14:textId="77777777" w:rsidTr="00474ED2">
        <w:tc>
          <w:tcPr>
            <w:tcW w:w="572" w:type="dxa"/>
            <w:vAlign w:val="center"/>
          </w:tcPr>
          <w:p w14:paraId="26766FE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14:paraId="28AF9689" w14:textId="77777777"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14:paraId="732EC04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D06499C" w14:textId="77777777" w:rsidTr="00474ED2">
        <w:tc>
          <w:tcPr>
            <w:tcW w:w="572" w:type="dxa"/>
            <w:vAlign w:val="center"/>
          </w:tcPr>
          <w:p w14:paraId="3323641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14:paraId="6FC284E3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14:paraId="1470F8D2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7371CA5" w14:textId="77777777" w:rsidTr="00474ED2">
        <w:tc>
          <w:tcPr>
            <w:tcW w:w="572" w:type="dxa"/>
            <w:vAlign w:val="center"/>
          </w:tcPr>
          <w:p w14:paraId="0542BDCB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14:paraId="6C77B93C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14:paraId="480A1E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CDC75A8" w14:textId="77777777" w:rsidTr="00474ED2">
        <w:tc>
          <w:tcPr>
            <w:tcW w:w="572" w:type="dxa"/>
            <w:vAlign w:val="center"/>
          </w:tcPr>
          <w:p w14:paraId="2852C3E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14:paraId="0A324638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14:paraId="45BC88E4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AD39B5E" w14:textId="77777777" w:rsidTr="00474ED2">
        <w:tc>
          <w:tcPr>
            <w:tcW w:w="572" w:type="dxa"/>
            <w:vAlign w:val="center"/>
          </w:tcPr>
          <w:p w14:paraId="609A9E4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14:paraId="26B6C12B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14:paraId="4C1D4B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E839C04" w14:textId="77777777" w:rsidTr="00474ED2">
        <w:tc>
          <w:tcPr>
            <w:tcW w:w="572" w:type="dxa"/>
            <w:vAlign w:val="center"/>
          </w:tcPr>
          <w:p w14:paraId="42FC207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14:paraId="5D775637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14:paraId="46337105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DA57F75" w14:textId="77777777" w:rsidTr="00474ED2">
        <w:tc>
          <w:tcPr>
            <w:tcW w:w="572" w:type="dxa"/>
            <w:vAlign w:val="center"/>
          </w:tcPr>
          <w:p w14:paraId="5A051F11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14:paraId="1185B24F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14:paraId="511640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854DCF1" w14:textId="77777777" w:rsidTr="00474ED2">
        <w:tc>
          <w:tcPr>
            <w:tcW w:w="572" w:type="dxa"/>
            <w:vAlign w:val="center"/>
          </w:tcPr>
          <w:p w14:paraId="311781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14:paraId="6DDC38B7" w14:textId="77777777"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14:paraId="3478C61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C6534FA" w14:textId="77777777" w:rsidTr="00474ED2">
        <w:tc>
          <w:tcPr>
            <w:tcW w:w="572" w:type="dxa"/>
            <w:vAlign w:val="center"/>
          </w:tcPr>
          <w:p w14:paraId="0AACC8F2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14:paraId="21A592A7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14:paraId="67F7E6F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9AD3EC1" w14:textId="77777777" w:rsidTr="00474ED2">
        <w:tc>
          <w:tcPr>
            <w:tcW w:w="572" w:type="dxa"/>
            <w:vAlign w:val="center"/>
          </w:tcPr>
          <w:p w14:paraId="41AE3615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14:paraId="535DA69C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14:paraId="4ACD867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7247BCE" w14:textId="77777777" w:rsidTr="00474ED2">
        <w:tc>
          <w:tcPr>
            <w:tcW w:w="572" w:type="dxa"/>
            <w:vAlign w:val="center"/>
          </w:tcPr>
          <w:p w14:paraId="164D47A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14:paraId="2DC3C8AF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14:paraId="4AF6BFA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C70796" w14:textId="77777777" w:rsidTr="00474ED2">
        <w:tc>
          <w:tcPr>
            <w:tcW w:w="572" w:type="dxa"/>
            <w:vAlign w:val="center"/>
          </w:tcPr>
          <w:p w14:paraId="4DAE88D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3" w:type="dxa"/>
            <w:vAlign w:val="center"/>
          </w:tcPr>
          <w:p w14:paraId="3BC59061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14:paraId="2540AA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106CED7" w14:textId="77777777" w:rsidTr="00474ED2">
        <w:tc>
          <w:tcPr>
            <w:tcW w:w="572" w:type="dxa"/>
            <w:vAlign w:val="center"/>
          </w:tcPr>
          <w:p w14:paraId="3A7ADEC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14:paraId="16C27275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14:paraId="3CADC26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B01FFEB" w14:textId="77777777" w:rsidTr="00474ED2">
        <w:tc>
          <w:tcPr>
            <w:tcW w:w="572" w:type="dxa"/>
            <w:vAlign w:val="center"/>
          </w:tcPr>
          <w:p w14:paraId="2D39F28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73" w:type="dxa"/>
            <w:vAlign w:val="center"/>
          </w:tcPr>
          <w:p w14:paraId="23194E5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14:paraId="1CDFA67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0E6206B" w14:textId="77777777" w:rsidTr="00474ED2">
        <w:tc>
          <w:tcPr>
            <w:tcW w:w="572" w:type="dxa"/>
            <w:vAlign w:val="center"/>
          </w:tcPr>
          <w:p w14:paraId="26C3A84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14:paraId="3B1C41D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14:paraId="461724A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977537" w14:textId="77777777" w:rsidTr="00474ED2">
        <w:tc>
          <w:tcPr>
            <w:tcW w:w="572" w:type="dxa"/>
            <w:vAlign w:val="center"/>
          </w:tcPr>
          <w:p w14:paraId="1776651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14:paraId="3411E4E0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14:paraId="2D86347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2205DD8" w14:textId="77777777" w:rsidTr="00474ED2">
        <w:tc>
          <w:tcPr>
            <w:tcW w:w="572" w:type="dxa"/>
            <w:vAlign w:val="center"/>
          </w:tcPr>
          <w:p w14:paraId="1D786EC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14:paraId="303D7A94" w14:textId="1C651894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System szynowy foteli z możliwością zmiany aranżacji wnętrza</w:t>
            </w:r>
          </w:p>
        </w:tc>
        <w:tc>
          <w:tcPr>
            <w:tcW w:w="3822" w:type="dxa"/>
            <w:vAlign w:val="center"/>
          </w:tcPr>
          <w:p w14:paraId="4194522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4EB831" w14:textId="77777777" w:rsidTr="00474ED2">
        <w:tc>
          <w:tcPr>
            <w:tcW w:w="572" w:type="dxa"/>
            <w:vAlign w:val="center"/>
          </w:tcPr>
          <w:p w14:paraId="5EBD2E7D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14:paraId="1AAD578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14:paraId="070412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56E7AD5" w14:textId="77777777" w:rsidTr="00474ED2">
        <w:tc>
          <w:tcPr>
            <w:tcW w:w="572" w:type="dxa"/>
            <w:vAlign w:val="center"/>
          </w:tcPr>
          <w:p w14:paraId="60FD151A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14:paraId="681F7676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14:paraId="1A107BEA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70CCD0A" w14:textId="77777777" w:rsidTr="00474ED2">
        <w:tc>
          <w:tcPr>
            <w:tcW w:w="572" w:type="dxa"/>
            <w:vAlign w:val="center"/>
          </w:tcPr>
          <w:p w14:paraId="7A6AE10B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14:paraId="71484E84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14:paraId="7DF910F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9F16813" w14:textId="77777777" w:rsidTr="00474ED2">
        <w:tc>
          <w:tcPr>
            <w:tcW w:w="572" w:type="dxa"/>
            <w:vAlign w:val="center"/>
          </w:tcPr>
          <w:p w14:paraId="2122D579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14:paraId="5064387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wnętrza centralne LED biały </w:t>
            </w:r>
            <w:r w:rsidRPr="00A901E2">
              <w:rPr>
                <w:rFonts w:ascii="Arial" w:hAnsi="Arial" w:cs="Arial"/>
                <w:sz w:val="20"/>
                <w:szCs w:val="20"/>
              </w:rPr>
              <w:t>+ niebieski + RGB</w:t>
            </w:r>
          </w:p>
        </w:tc>
        <w:tc>
          <w:tcPr>
            <w:tcW w:w="3822" w:type="dxa"/>
            <w:vAlign w:val="center"/>
          </w:tcPr>
          <w:p w14:paraId="2FD6AE8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8B1CD42" w14:textId="77777777" w:rsidTr="00474ED2">
        <w:tc>
          <w:tcPr>
            <w:tcW w:w="572" w:type="dxa"/>
            <w:vAlign w:val="center"/>
          </w:tcPr>
          <w:p w14:paraId="1D32793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14:paraId="34621F48" w14:textId="77777777"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14:paraId="3356EC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BB5E9B" w14:textId="77777777" w:rsidTr="00474ED2">
        <w:tc>
          <w:tcPr>
            <w:tcW w:w="572" w:type="dxa"/>
            <w:vAlign w:val="center"/>
          </w:tcPr>
          <w:p w14:paraId="481C226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14:paraId="7A61E4C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14:paraId="189261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0A447D6" w14:textId="77777777" w:rsidTr="00474ED2">
        <w:tc>
          <w:tcPr>
            <w:tcW w:w="572" w:type="dxa"/>
            <w:vAlign w:val="center"/>
          </w:tcPr>
          <w:p w14:paraId="292931D5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14:paraId="2C6983D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14:paraId="66F358D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78AAA0" w14:textId="77777777" w:rsidTr="00474ED2">
        <w:tc>
          <w:tcPr>
            <w:tcW w:w="572" w:type="dxa"/>
            <w:vAlign w:val="center"/>
          </w:tcPr>
          <w:p w14:paraId="5AF6C2C3" w14:textId="3999BC05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</w:t>
            </w:r>
            <w:r w:rsidR="001319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479AA076" w14:textId="77777777"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14:paraId="120A9EB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8072DE2" w14:textId="77777777" w:rsidTr="00474ED2">
        <w:tc>
          <w:tcPr>
            <w:tcW w:w="572" w:type="dxa"/>
            <w:vAlign w:val="center"/>
          </w:tcPr>
          <w:p w14:paraId="7C36A087" w14:textId="196ABD88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</w:t>
            </w:r>
            <w:r w:rsidR="001319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56B9442B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14:paraId="1C78F978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D3A34CF" w14:textId="77777777" w:rsidTr="00474ED2">
        <w:tc>
          <w:tcPr>
            <w:tcW w:w="572" w:type="dxa"/>
            <w:vAlign w:val="center"/>
          </w:tcPr>
          <w:p w14:paraId="76782744" w14:textId="237FA46A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</w:t>
            </w:r>
            <w:r w:rsidR="001319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A8758AE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14:paraId="35620A84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176412A2" w14:textId="77777777" w:rsidTr="00474ED2">
        <w:tc>
          <w:tcPr>
            <w:tcW w:w="572" w:type="dxa"/>
            <w:vAlign w:val="center"/>
          </w:tcPr>
          <w:p w14:paraId="0D08AE49" w14:textId="4BFCF164" w:rsidR="00240663" w:rsidRPr="005B3D65" w:rsidRDefault="00131988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14:paraId="2112EC21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14:paraId="6DF97E0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A343779" w14:textId="77777777" w:rsidTr="00474ED2">
        <w:tc>
          <w:tcPr>
            <w:tcW w:w="572" w:type="dxa"/>
            <w:vAlign w:val="center"/>
          </w:tcPr>
          <w:p w14:paraId="752B86B9" w14:textId="4FC75445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3" w:type="dxa"/>
            <w:vAlign w:val="center"/>
          </w:tcPr>
          <w:p w14:paraId="21DC580D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14:paraId="1D2AB37B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51A17A5" w14:textId="77777777" w:rsidTr="00474ED2">
        <w:tc>
          <w:tcPr>
            <w:tcW w:w="572" w:type="dxa"/>
            <w:vAlign w:val="center"/>
          </w:tcPr>
          <w:p w14:paraId="1040E2DE" w14:textId="5E96DF0D" w:rsidR="00240663" w:rsidRPr="00474ED2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244C242F" w14:textId="15BA5A9B" w:rsidR="00240663" w:rsidRPr="00474ED2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Składane monitory</w:t>
            </w:r>
            <w:r w:rsidR="00042A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AAC" w:rsidRPr="00131988">
              <w:rPr>
                <w:rFonts w:ascii="Arial" w:hAnsi="Arial" w:cs="Arial"/>
                <w:sz w:val="20"/>
                <w:szCs w:val="20"/>
              </w:rPr>
              <w:t>minimum</w:t>
            </w:r>
            <w:r w:rsidRPr="001319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ED2" w:rsidRPr="0013198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31988">
              <w:rPr>
                <w:rFonts w:ascii="Arial" w:hAnsi="Arial" w:cs="Arial"/>
                <w:sz w:val="20"/>
                <w:szCs w:val="20"/>
              </w:rPr>
              <w:t xml:space="preserve">szt. </w:t>
            </w:r>
            <w:r w:rsidRPr="00474ED2">
              <w:rPr>
                <w:rFonts w:ascii="Arial" w:hAnsi="Arial" w:cs="Arial"/>
                <w:sz w:val="20"/>
                <w:szCs w:val="20"/>
              </w:rPr>
              <w:t>minimum 17 cali</w:t>
            </w:r>
          </w:p>
        </w:tc>
        <w:tc>
          <w:tcPr>
            <w:tcW w:w="3822" w:type="dxa"/>
            <w:vAlign w:val="center"/>
          </w:tcPr>
          <w:p w14:paraId="1814E82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D6A1C7C" w14:textId="77777777" w:rsidTr="00474ED2">
        <w:tc>
          <w:tcPr>
            <w:tcW w:w="572" w:type="dxa"/>
            <w:vAlign w:val="center"/>
          </w:tcPr>
          <w:p w14:paraId="050A1719" w14:textId="553C2C53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6F24BAD3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Lodówka</w:t>
            </w:r>
          </w:p>
        </w:tc>
        <w:tc>
          <w:tcPr>
            <w:tcW w:w="3822" w:type="dxa"/>
            <w:vAlign w:val="center"/>
          </w:tcPr>
          <w:p w14:paraId="6F2018F3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DC2F4CC" w14:textId="77777777" w:rsidTr="00474ED2">
        <w:tc>
          <w:tcPr>
            <w:tcW w:w="572" w:type="dxa"/>
            <w:vAlign w:val="center"/>
          </w:tcPr>
          <w:p w14:paraId="2AD3A4C7" w14:textId="62E71C71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14653712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14:paraId="09FE59AD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14:paraId="18F382C5" w14:textId="77777777" w:rsidTr="00474ED2">
        <w:tc>
          <w:tcPr>
            <w:tcW w:w="572" w:type="dxa"/>
            <w:vAlign w:val="center"/>
          </w:tcPr>
          <w:p w14:paraId="3B3623BB" w14:textId="49BB906F" w:rsidR="004228C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995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27058CE2" w14:textId="77777777"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14:paraId="1AFA8CAD" w14:textId="77777777"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C0A8D32" w14:textId="77777777" w:rsidTr="00474ED2">
        <w:tc>
          <w:tcPr>
            <w:tcW w:w="572" w:type="dxa"/>
            <w:vAlign w:val="center"/>
          </w:tcPr>
          <w:p w14:paraId="50EC82B4" w14:textId="6529219C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1C5F03A4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14:paraId="041B72A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5222F3E" w14:textId="77777777" w:rsidTr="00474ED2">
        <w:tc>
          <w:tcPr>
            <w:tcW w:w="572" w:type="dxa"/>
            <w:vAlign w:val="center"/>
          </w:tcPr>
          <w:p w14:paraId="2BD77BCD" w14:textId="2FF64EE2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04B529A3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14:paraId="350B149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78A3840" w14:textId="77777777" w:rsidTr="00474ED2">
        <w:tc>
          <w:tcPr>
            <w:tcW w:w="572" w:type="dxa"/>
            <w:vAlign w:val="center"/>
          </w:tcPr>
          <w:p w14:paraId="0B7B0218" w14:textId="173CF272" w:rsidR="00240663" w:rsidRPr="00EF1ECF" w:rsidRDefault="00131988" w:rsidP="004228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474ED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090BF869" w14:textId="0CDDB1AF" w:rsidR="00240663" w:rsidRPr="00EF1ECF" w:rsidRDefault="00131988" w:rsidP="00E30A9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C0631" w:rsidRPr="00474ED2">
              <w:rPr>
                <w:rFonts w:ascii="Arial" w:hAnsi="Arial" w:cs="Arial"/>
                <w:sz w:val="20"/>
                <w:szCs w:val="20"/>
              </w:rPr>
              <w:t>agażnik w tylnej części</w:t>
            </w:r>
          </w:p>
        </w:tc>
        <w:tc>
          <w:tcPr>
            <w:tcW w:w="3822" w:type="dxa"/>
            <w:vAlign w:val="center"/>
          </w:tcPr>
          <w:p w14:paraId="2B4595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C1B0694" w14:textId="77777777" w:rsidTr="00474ED2">
        <w:tc>
          <w:tcPr>
            <w:tcW w:w="572" w:type="dxa"/>
            <w:vAlign w:val="center"/>
          </w:tcPr>
          <w:p w14:paraId="7C9CC544" w14:textId="0C7ECEE5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2548AFA0" w14:textId="5AB9199D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 xml:space="preserve">Kufry boczne </w:t>
            </w:r>
          </w:p>
        </w:tc>
        <w:tc>
          <w:tcPr>
            <w:tcW w:w="3822" w:type="dxa"/>
            <w:vAlign w:val="center"/>
          </w:tcPr>
          <w:p w14:paraId="70865295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8809F90" w14:textId="77777777" w:rsidTr="00474ED2">
        <w:tc>
          <w:tcPr>
            <w:tcW w:w="572" w:type="dxa"/>
            <w:vAlign w:val="center"/>
          </w:tcPr>
          <w:p w14:paraId="63D83DB2" w14:textId="4234AE51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4673" w:type="dxa"/>
            <w:vAlign w:val="center"/>
          </w:tcPr>
          <w:p w14:paraId="79C3BF16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14:paraId="65869E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33A7E5C" w14:textId="77777777" w:rsidTr="00474ED2">
        <w:tc>
          <w:tcPr>
            <w:tcW w:w="572" w:type="dxa"/>
            <w:vAlign w:val="center"/>
          </w:tcPr>
          <w:p w14:paraId="79765B09" w14:textId="7F4C9528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3" w:type="dxa"/>
            <w:vAlign w:val="center"/>
          </w:tcPr>
          <w:p w14:paraId="4C8F4EB2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14:paraId="30CAE831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05E03BA" w14:textId="77777777" w:rsidTr="00474ED2">
        <w:tc>
          <w:tcPr>
            <w:tcW w:w="572" w:type="dxa"/>
            <w:vAlign w:val="center"/>
          </w:tcPr>
          <w:p w14:paraId="260E721B" w14:textId="4A6ED127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133C31D4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14:paraId="0750587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5C68F1FB" w14:textId="77777777" w:rsidTr="00474ED2">
        <w:tc>
          <w:tcPr>
            <w:tcW w:w="572" w:type="dxa"/>
            <w:vAlign w:val="center"/>
          </w:tcPr>
          <w:p w14:paraId="21C1C925" w14:textId="4DDD53D1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224E4A5D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14:paraId="308794EC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2B6277B" w14:textId="77777777" w:rsidTr="00474ED2">
        <w:tc>
          <w:tcPr>
            <w:tcW w:w="572" w:type="dxa"/>
            <w:vAlign w:val="center"/>
          </w:tcPr>
          <w:p w14:paraId="411818A1" w14:textId="00684693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5475A849" w14:textId="2BE48BF0" w:rsidR="00240663" w:rsidRPr="00541D60" w:rsidRDefault="00076ADD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Znak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>i</w:t>
            </w:r>
            <w:r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>„Autobus szkolny”, „Stop” oraz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tablica</w:t>
            </w:r>
            <w:r w:rsidR="00954BF8" w:rsidRPr="00EB01FE">
              <w:rPr>
                <w:rFonts w:ascii="Arial" w:hAnsi="Arial" w:cs="Arial"/>
                <w:sz w:val="20"/>
                <w:szCs w:val="20"/>
              </w:rPr>
              <w:t xml:space="preserve"> barwy żółtej z symbolem dzieci barwy czarnej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1FE">
              <w:rPr>
                <w:rFonts w:ascii="Arial" w:hAnsi="Arial" w:cs="Arial"/>
                <w:sz w:val="20"/>
                <w:szCs w:val="20"/>
              </w:rPr>
              <w:t>– przewidziane miejsca do montażu z możliwością zdemontowania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B4D96" w:rsidRPr="00EB01FE">
              <w:rPr>
                <w:rFonts w:ascii="Arial" w:hAnsi="Arial" w:cs="Arial"/>
                <w:sz w:val="20"/>
                <w:szCs w:val="20"/>
              </w:rPr>
              <w:t>wymiary oraz lokalizacja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EF2E56" w:rsidRPr="00EB01FE">
              <w:rPr>
                <w:rFonts w:ascii="Arial" w:hAnsi="Arial" w:cs="Arial"/>
                <w:sz w:val="20"/>
                <w:szCs w:val="20"/>
              </w:rPr>
              <w:t>przepisami prawa</w:t>
            </w:r>
          </w:p>
        </w:tc>
        <w:tc>
          <w:tcPr>
            <w:tcW w:w="3822" w:type="dxa"/>
            <w:vAlign w:val="center"/>
          </w:tcPr>
          <w:p w14:paraId="40C5E38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386F960D" w14:textId="77777777" w:rsidTr="00474ED2">
        <w:tc>
          <w:tcPr>
            <w:tcW w:w="572" w:type="dxa"/>
            <w:vAlign w:val="center"/>
          </w:tcPr>
          <w:p w14:paraId="21155C13" w14:textId="26AA2944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4B79F5D5" w14:textId="77777777"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14:paraId="20D8CE50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D" w14:paraId="74D0D0BE" w14:textId="77777777" w:rsidTr="00474ED2">
        <w:tc>
          <w:tcPr>
            <w:tcW w:w="572" w:type="dxa"/>
            <w:vAlign w:val="center"/>
          </w:tcPr>
          <w:p w14:paraId="2BDC3309" w14:textId="6E8873F0" w:rsidR="00A1675D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99EB098" w14:textId="77777777" w:rsidR="00A1675D" w:rsidRPr="005B3D65" w:rsidRDefault="00A1675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Urządzenie zapobiegające przed ruszeniem pojazdu z otwartymi drzwiami, także na pochyłościach</w:t>
            </w:r>
          </w:p>
        </w:tc>
        <w:tc>
          <w:tcPr>
            <w:tcW w:w="3822" w:type="dxa"/>
            <w:vAlign w:val="center"/>
          </w:tcPr>
          <w:p w14:paraId="17E98645" w14:textId="77777777" w:rsidR="00A1675D" w:rsidRDefault="00A1675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60" w14:paraId="23110B42" w14:textId="77777777" w:rsidTr="00474ED2">
        <w:tc>
          <w:tcPr>
            <w:tcW w:w="572" w:type="dxa"/>
            <w:vAlign w:val="center"/>
          </w:tcPr>
          <w:p w14:paraId="09E4F466" w14:textId="0F23A77F" w:rsidR="00541D60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2F80ABC5" w14:textId="77777777" w:rsidR="00541D60" w:rsidRPr="00A1675D" w:rsidRDefault="00973D2C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O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strzegawczy sygnał świetlny błyskowy zgodny z warunkami </w:t>
            </w:r>
            <w:r w:rsidRPr="00EB01FE">
              <w:rPr>
                <w:rFonts w:ascii="Arial" w:hAnsi="Arial" w:cs="Arial"/>
                <w:sz w:val="20"/>
                <w:szCs w:val="20"/>
              </w:rPr>
              <w:t>technicznymi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włączający się wraz ze światłami awaryjnymi automatycznie przy otwartych drzwiach; możliwość wyłączenia tej funkcji przez kierowcę</w:t>
            </w:r>
          </w:p>
        </w:tc>
        <w:tc>
          <w:tcPr>
            <w:tcW w:w="3822" w:type="dxa"/>
            <w:vAlign w:val="center"/>
          </w:tcPr>
          <w:p w14:paraId="764A7FAD" w14:textId="77777777" w:rsidR="00541D60" w:rsidRDefault="00541D60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A" w14:paraId="2B7F628A" w14:textId="77777777" w:rsidTr="00474ED2">
        <w:tc>
          <w:tcPr>
            <w:tcW w:w="572" w:type="dxa"/>
            <w:vAlign w:val="center"/>
          </w:tcPr>
          <w:p w14:paraId="5FE99CBF" w14:textId="79B386D5" w:rsidR="00A03E5A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02F26F4" w14:textId="77777777" w:rsidR="00A03E5A" w:rsidRPr="00EB01FE" w:rsidRDefault="00BE3BAF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P</w:t>
            </w:r>
            <w:r w:rsidR="00A03E5A" w:rsidRPr="00EB01FE">
              <w:rPr>
                <w:rFonts w:ascii="Arial" w:hAnsi="Arial" w:cs="Arial"/>
                <w:sz w:val="20"/>
                <w:szCs w:val="20"/>
              </w:rPr>
              <w:t xml:space="preserve">rzestrzeń przeznaczona dla pasażera niepełnosprawnego na wózku inwalidzkim, oznakowana zgodnie z przepisami w sprawie rejestracji i oznaczania pojazdów oraz wymagań dla tablic rejestracyjnych, która: </w:t>
            </w:r>
          </w:p>
          <w:p w14:paraId="4BF610C4" w14:textId="77777777" w:rsidR="00A03E5A" w:rsidRPr="00EB01FE" w:rsidRDefault="00A03E5A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 xml:space="preserve">a) umożliwia przewóz co najmniej jednej osoby na wózku inwalidzkim przodem lub tyłem do kierunku jazdy, </w:t>
            </w:r>
          </w:p>
          <w:p w14:paraId="39EE1CE6" w14:textId="77777777" w:rsidR="00A03E5A" w:rsidRPr="00A03E5A" w:rsidRDefault="00A03E5A" w:rsidP="00E30A9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sa-IN"/>
                <w14:ligatures w14:val="none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b) jest wyposażona w pas bezpieczeństwa ze zwijaczem i blokadą, umożliwiający zapięcie pasażera wraz z wózkiem, a dostęp do niej jest zapewniony przez urządzenie do załadunku i wyładunku będące na wyposażeniu autobusu</w:t>
            </w:r>
            <w:r w:rsidR="00BE3BAF" w:rsidRPr="00EB01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7ED77A65" w14:textId="77777777" w:rsidR="00A03E5A" w:rsidRDefault="00A03E5A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213563A9" w14:textId="77777777" w:rsidTr="00474ED2">
        <w:tc>
          <w:tcPr>
            <w:tcW w:w="572" w:type="dxa"/>
            <w:vAlign w:val="center"/>
          </w:tcPr>
          <w:p w14:paraId="50F406B2" w14:textId="37C594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8</w:t>
            </w:r>
            <w:r w:rsidRPr="005B3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3CB1CE3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14:paraId="0C407E2E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77A8EDE5" w14:textId="77777777" w:rsidTr="00474ED2">
        <w:tc>
          <w:tcPr>
            <w:tcW w:w="572" w:type="dxa"/>
            <w:vAlign w:val="center"/>
          </w:tcPr>
          <w:p w14:paraId="183CFFAC" w14:textId="3380AE91" w:rsidR="00076ADD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73" w:type="dxa"/>
            <w:vAlign w:val="center"/>
          </w:tcPr>
          <w:p w14:paraId="7729229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14:paraId="00207158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14B14A62" w14:textId="77777777" w:rsidTr="00474ED2">
        <w:tc>
          <w:tcPr>
            <w:tcW w:w="572" w:type="dxa"/>
            <w:vAlign w:val="center"/>
          </w:tcPr>
          <w:p w14:paraId="26BB5B7C" w14:textId="58301DC4" w:rsidR="00076ADD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3" w:type="dxa"/>
            <w:vAlign w:val="center"/>
          </w:tcPr>
          <w:p w14:paraId="7CB17E7B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14:paraId="404E3E1A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404A5342" w14:textId="77777777" w:rsidTr="00474ED2">
        <w:tc>
          <w:tcPr>
            <w:tcW w:w="572" w:type="dxa"/>
            <w:vAlign w:val="center"/>
          </w:tcPr>
          <w:p w14:paraId="707F4A65" w14:textId="260A9AA6" w:rsidR="00676871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5E55F8C1" w14:textId="77777777"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14:paraId="2334EBE4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3276FC3C" w14:textId="77777777" w:rsidTr="00474ED2">
        <w:tc>
          <w:tcPr>
            <w:tcW w:w="572" w:type="dxa"/>
            <w:vAlign w:val="center"/>
          </w:tcPr>
          <w:p w14:paraId="7E68E51D" w14:textId="28A461E9"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92A7715" w14:textId="77777777"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14:paraId="0D2729B0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14:paraId="35B2AB0E" w14:textId="77777777" w:rsidTr="00474ED2">
        <w:trPr>
          <w:trHeight w:val="375"/>
        </w:trPr>
        <w:tc>
          <w:tcPr>
            <w:tcW w:w="572" w:type="dxa"/>
            <w:vAlign w:val="center"/>
          </w:tcPr>
          <w:p w14:paraId="19B76596" w14:textId="3233F247"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2BC0F287" w14:textId="77777777"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14:paraId="2424E003" w14:textId="77777777"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91B5E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BB279" w14:textId="77777777"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4FBAB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B6E63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56171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B72E" w14:textId="77777777"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14:paraId="19D236C8" w14:textId="77777777"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14:paraId="308C4CAE" w14:textId="77777777"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16B88"/>
    <w:rsid w:val="00042AAC"/>
    <w:rsid w:val="00076ADD"/>
    <w:rsid w:val="00131988"/>
    <w:rsid w:val="00187F5A"/>
    <w:rsid w:val="00196F39"/>
    <w:rsid w:val="001A35D7"/>
    <w:rsid w:val="00200977"/>
    <w:rsid w:val="00240663"/>
    <w:rsid w:val="002E634E"/>
    <w:rsid w:val="00354A42"/>
    <w:rsid w:val="004228C3"/>
    <w:rsid w:val="00426F52"/>
    <w:rsid w:val="00474ED2"/>
    <w:rsid w:val="004A6F4B"/>
    <w:rsid w:val="004C0631"/>
    <w:rsid w:val="004C430A"/>
    <w:rsid w:val="004C7E22"/>
    <w:rsid w:val="0050078C"/>
    <w:rsid w:val="00541D60"/>
    <w:rsid w:val="0054480D"/>
    <w:rsid w:val="00553D96"/>
    <w:rsid w:val="00584D37"/>
    <w:rsid w:val="00595B15"/>
    <w:rsid w:val="005B3D65"/>
    <w:rsid w:val="005B4D96"/>
    <w:rsid w:val="005B5472"/>
    <w:rsid w:val="005D0BC7"/>
    <w:rsid w:val="005F456C"/>
    <w:rsid w:val="00604E88"/>
    <w:rsid w:val="00647A70"/>
    <w:rsid w:val="006511AF"/>
    <w:rsid w:val="00670BC3"/>
    <w:rsid w:val="00676871"/>
    <w:rsid w:val="006A4233"/>
    <w:rsid w:val="006B28A4"/>
    <w:rsid w:val="0080578F"/>
    <w:rsid w:val="0082648E"/>
    <w:rsid w:val="00882438"/>
    <w:rsid w:val="00890362"/>
    <w:rsid w:val="008B648B"/>
    <w:rsid w:val="008E15F5"/>
    <w:rsid w:val="008F5EEA"/>
    <w:rsid w:val="009235CE"/>
    <w:rsid w:val="00931016"/>
    <w:rsid w:val="00954BF8"/>
    <w:rsid w:val="00973D2C"/>
    <w:rsid w:val="009A5D12"/>
    <w:rsid w:val="00A03E5A"/>
    <w:rsid w:val="00A1675D"/>
    <w:rsid w:val="00A37472"/>
    <w:rsid w:val="00A50D00"/>
    <w:rsid w:val="00A856E3"/>
    <w:rsid w:val="00A901E2"/>
    <w:rsid w:val="00AA1E7D"/>
    <w:rsid w:val="00AC1995"/>
    <w:rsid w:val="00BA20B2"/>
    <w:rsid w:val="00BE3BAF"/>
    <w:rsid w:val="00BE7E50"/>
    <w:rsid w:val="00C1290F"/>
    <w:rsid w:val="00C25126"/>
    <w:rsid w:val="00C64E39"/>
    <w:rsid w:val="00C66F51"/>
    <w:rsid w:val="00C8249A"/>
    <w:rsid w:val="00C8336C"/>
    <w:rsid w:val="00C87A39"/>
    <w:rsid w:val="00C912A8"/>
    <w:rsid w:val="00D2551B"/>
    <w:rsid w:val="00D66927"/>
    <w:rsid w:val="00DA27C1"/>
    <w:rsid w:val="00DE231C"/>
    <w:rsid w:val="00DE7707"/>
    <w:rsid w:val="00DF2E51"/>
    <w:rsid w:val="00E02B51"/>
    <w:rsid w:val="00E13300"/>
    <w:rsid w:val="00E30A9F"/>
    <w:rsid w:val="00E3438F"/>
    <w:rsid w:val="00E76340"/>
    <w:rsid w:val="00EA2A5C"/>
    <w:rsid w:val="00EB01FE"/>
    <w:rsid w:val="00EF1ECF"/>
    <w:rsid w:val="00EF2E56"/>
    <w:rsid w:val="00F149B1"/>
    <w:rsid w:val="00F61677"/>
    <w:rsid w:val="00FC4EBC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BDB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4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19</cp:revision>
  <dcterms:created xsi:type="dcterms:W3CDTF">2023-06-15T13:24:00Z</dcterms:created>
  <dcterms:modified xsi:type="dcterms:W3CDTF">2025-02-19T12:03:00Z</dcterms:modified>
</cp:coreProperties>
</file>