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803C" w14:textId="77777777" w:rsidR="00004843" w:rsidRDefault="00004843" w:rsidP="00997CFE">
      <w:pPr>
        <w:widowControl/>
        <w:tabs>
          <w:tab w:val="center" w:pos="4536"/>
          <w:tab w:val="right" w:pos="9072"/>
        </w:tabs>
        <w:suppressAutoHyphens w:val="0"/>
        <w:spacing w:line="360" w:lineRule="auto"/>
        <w:jc w:val="center"/>
        <w:rPr>
          <w:rFonts w:ascii="Calibri" w:eastAsia="Times New Roman" w:hAnsi="Calibri" w:cs="Times New Roman"/>
          <w:b/>
          <w:kern w:val="0"/>
          <w:sz w:val="36"/>
          <w:szCs w:val="36"/>
          <w:lang w:eastAsia="pl-PL" w:bidi="ar-SA"/>
        </w:rPr>
      </w:pPr>
    </w:p>
    <w:p w14:paraId="75267B99" w14:textId="77777777" w:rsidR="007D51E9" w:rsidRPr="00406B2D" w:rsidRDefault="007D51E9" w:rsidP="00997CFE">
      <w:pPr>
        <w:widowControl/>
        <w:tabs>
          <w:tab w:val="center" w:pos="4536"/>
          <w:tab w:val="right" w:pos="9072"/>
        </w:tabs>
        <w:suppressAutoHyphens w:val="0"/>
        <w:spacing w:line="360" w:lineRule="auto"/>
        <w:jc w:val="center"/>
        <w:rPr>
          <w:rFonts w:ascii="Calibri" w:eastAsia="Times New Roman" w:hAnsi="Calibri" w:cs="Times New Roman"/>
          <w:b/>
          <w:kern w:val="0"/>
          <w:sz w:val="36"/>
          <w:szCs w:val="36"/>
          <w:lang w:eastAsia="pl-PL" w:bidi="ar-SA"/>
        </w:rPr>
      </w:pPr>
      <w:r w:rsidRPr="00406B2D">
        <w:rPr>
          <w:rFonts w:ascii="Calibri" w:eastAsia="Times New Roman" w:hAnsi="Calibri" w:cs="Times New Roman"/>
          <w:b/>
          <w:kern w:val="0"/>
          <w:sz w:val="36"/>
          <w:szCs w:val="36"/>
          <w:lang w:eastAsia="pl-PL" w:bidi="ar-SA"/>
        </w:rPr>
        <w:t>Szczegółowy opis prz</w:t>
      </w:r>
      <w:bookmarkStart w:id="0" w:name="_GoBack"/>
      <w:bookmarkEnd w:id="0"/>
      <w:r w:rsidRPr="00406B2D">
        <w:rPr>
          <w:rFonts w:ascii="Calibri" w:eastAsia="Times New Roman" w:hAnsi="Calibri" w:cs="Times New Roman"/>
          <w:b/>
          <w:kern w:val="0"/>
          <w:sz w:val="36"/>
          <w:szCs w:val="36"/>
          <w:lang w:eastAsia="pl-PL" w:bidi="ar-SA"/>
        </w:rPr>
        <w:t>edmiotu zamówienia</w:t>
      </w:r>
    </w:p>
    <w:p w14:paraId="60609BE2" w14:textId="77777777" w:rsidR="00566422" w:rsidRPr="00406B2D" w:rsidRDefault="007D51E9" w:rsidP="00A7733D">
      <w:pPr>
        <w:widowControl/>
        <w:tabs>
          <w:tab w:val="center" w:pos="4536"/>
          <w:tab w:val="right" w:pos="9072"/>
        </w:tabs>
        <w:suppressAutoHyphens w:val="0"/>
        <w:spacing w:line="360" w:lineRule="auto"/>
        <w:jc w:val="center"/>
        <w:rPr>
          <w:rFonts w:ascii="Calibri" w:eastAsia="Times New Roman" w:hAnsi="Calibri" w:cs="Times New Roman"/>
          <w:b/>
          <w:i/>
          <w:kern w:val="0"/>
          <w:sz w:val="28"/>
          <w:szCs w:val="28"/>
          <w:lang w:eastAsia="pl-PL" w:bidi="ar-SA"/>
        </w:rPr>
      </w:pPr>
      <w:r w:rsidRPr="00406B2D">
        <w:rPr>
          <w:rFonts w:ascii="Calibri" w:eastAsia="Times New Roman" w:hAnsi="Calibri" w:cs="Times New Roman"/>
          <w:b/>
          <w:i/>
          <w:kern w:val="0"/>
          <w:sz w:val="28"/>
          <w:szCs w:val="28"/>
          <w:lang w:eastAsia="pl-PL" w:bidi="ar-SA"/>
        </w:rPr>
        <w:t>Dostawa</w:t>
      </w:r>
      <w:r w:rsidR="00913EDB">
        <w:rPr>
          <w:rFonts w:ascii="Calibri" w:eastAsia="Times New Roman" w:hAnsi="Calibri" w:cs="Times New Roman"/>
          <w:b/>
          <w:i/>
          <w:kern w:val="0"/>
          <w:sz w:val="28"/>
          <w:szCs w:val="28"/>
          <w:lang w:eastAsia="pl-PL" w:bidi="ar-SA"/>
        </w:rPr>
        <w:t xml:space="preserve"> </w:t>
      </w:r>
      <w:r w:rsidR="00EE58D7">
        <w:rPr>
          <w:rFonts w:ascii="Calibri" w:eastAsia="Times New Roman" w:hAnsi="Calibri" w:cs="Times New Roman"/>
          <w:b/>
          <w:i/>
          <w:kern w:val="0"/>
          <w:sz w:val="28"/>
          <w:szCs w:val="28"/>
          <w:lang w:eastAsia="pl-PL" w:bidi="ar-SA"/>
        </w:rPr>
        <w:t>do</w:t>
      </w:r>
      <w:r w:rsidR="00A11AD5">
        <w:rPr>
          <w:rFonts w:ascii="Calibri" w:eastAsia="Times New Roman" w:hAnsi="Calibri" w:cs="Times New Roman"/>
          <w:b/>
          <w:i/>
          <w:kern w:val="0"/>
          <w:sz w:val="28"/>
          <w:szCs w:val="28"/>
          <w:lang w:eastAsia="pl-PL" w:bidi="ar-SA"/>
        </w:rPr>
        <w:t xml:space="preserve"> 14 dni od podpisania umowy</w:t>
      </w:r>
      <w:r w:rsidR="00EE58D7">
        <w:rPr>
          <w:rFonts w:ascii="Calibri" w:eastAsia="Times New Roman" w:hAnsi="Calibri" w:cs="Times New Roman"/>
          <w:b/>
          <w:i/>
          <w:kern w:val="0"/>
          <w:sz w:val="28"/>
          <w:szCs w:val="28"/>
          <w:lang w:eastAsia="pl-PL" w:bidi="ar-SA"/>
        </w:rPr>
        <w:t xml:space="preserve"> </w:t>
      </w:r>
      <w:r w:rsidR="00C927B3">
        <w:rPr>
          <w:rFonts w:ascii="Calibri" w:eastAsia="Times New Roman" w:hAnsi="Calibri" w:cs="Times New Roman"/>
          <w:b/>
          <w:i/>
          <w:kern w:val="0"/>
          <w:sz w:val="28"/>
          <w:szCs w:val="28"/>
          <w:lang w:eastAsia="pl-PL" w:bidi="ar-SA"/>
        </w:rPr>
        <w:t>40</w:t>
      </w:r>
      <w:r w:rsidR="007E3E93">
        <w:rPr>
          <w:rFonts w:ascii="Calibri" w:eastAsia="Times New Roman" w:hAnsi="Calibri" w:cs="Times New Roman"/>
          <w:b/>
          <w:i/>
          <w:kern w:val="0"/>
          <w:sz w:val="28"/>
          <w:szCs w:val="28"/>
          <w:lang w:eastAsia="pl-PL" w:bidi="ar-SA"/>
        </w:rPr>
        <w:t xml:space="preserve"> sztuk </w:t>
      </w:r>
      <w:r w:rsidR="006868B1">
        <w:rPr>
          <w:rFonts w:ascii="Calibri" w:eastAsia="Times New Roman" w:hAnsi="Calibri" w:cs="Times New Roman"/>
          <w:b/>
          <w:i/>
          <w:kern w:val="0"/>
          <w:sz w:val="28"/>
          <w:szCs w:val="28"/>
          <w:lang w:eastAsia="pl-PL" w:bidi="ar-SA"/>
        </w:rPr>
        <w:t xml:space="preserve">komputerów typu </w:t>
      </w:r>
      <w:proofErr w:type="spellStart"/>
      <w:r w:rsidR="006868B1">
        <w:rPr>
          <w:rFonts w:ascii="Calibri" w:eastAsia="Times New Roman" w:hAnsi="Calibri" w:cs="Times New Roman"/>
          <w:b/>
          <w:i/>
          <w:kern w:val="0"/>
          <w:sz w:val="28"/>
          <w:szCs w:val="28"/>
          <w:lang w:eastAsia="pl-PL" w:bidi="ar-SA"/>
        </w:rPr>
        <w:t>AiO</w:t>
      </w:r>
      <w:proofErr w:type="spellEnd"/>
      <w:r w:rsidR="00312D2E">
        <w:rPr>
          <w:rFonts w:ascii="Calibri" w:eastAsia="Times New Roman" w:hAnsi="Calibri" w:cs="Times New Roman"/>
          <w:b/>
          <w:i/>
          <w:kern w:val="0"/>
          <w:sz w:val="28"/>
          <w:szCs w:val="28"/>
          <w:lang w:eastAsia="pl-PL" w:bidi="ar-SA"/>
        </w:rPr>
        <w:t xml:space="preserve"> </w:t>
      </w:r>
      <w:r w:rsidR="006868B1">
        <w:rPr>
          <w:rFonts w:ascii="Calibri" w:eastAsia="Times New Roman" w:hAnsi="Calibri" w:cs="Times New Roman"/>
          <w:b/>
          <w:i/>
          <w:kern w:val="0"/>
          <w:sz w:val="28"/>
          <w:szCs w:val="28"/>
          <w:lang w:eastAsia="pl-PL" w:bidi="ar-SA"/>
        </w:rPr>
        <w:t>23</w:t>
      </w:r>
      <w:r w:rsidR="00312D2E">
        <w:rPr>
          <w:rFonts w:ascii="Calibri" w:eastAsia="Times New Roman" w:hAnsi="Calibri" w:cs="Times New Roman"/>
          <w:b/>
          <w:i/>
          <w:kern w:val="0"/>
          <w:sz w:val="28"/>
          <w:szCs w:val="28"/>
          <w:lang w:eastAsia="pl-PL" w:bidi="ar-SA"/>
        </w:rPr>
        <w:t>,</w:t>
      </w:r>
      <w:r w:rsidR="006868B1">
        <w:rPr>
          <w:rFonts w:ascii="Calibri" w:eastAsia="Times New Roman" w:hAnsi="Calibri" w:cs="Times New Roman"/>
          <w:b/>
          <w:i/>
          <w:kern w:val="0"/>
          <w:sz w:val="28"/>
          <w:szCs w:val="28"/>
          <w:lang w:eastAsia="pl-PL" w:bidi="ar-SA"/>
        </w:rPr>
        <w:t>8</w:t>
      </w:r>
      <w:r w:rsidR="00770F6C">
        <w:rPr>
          <w:rFonts w:ascii="Calibri" w:eastAsia="Times New Roman" w:hAnsi="Calibri" w:cs="Times New Roman"/>
          <w:b/>
          <w:i/>
          <w:kern w:val="0"/>
          <w:sz w:val="28"/>
          <w:szCs w:val="28"/>
          <w:lang w:eastAsia="pl-PL" w:bidi="ar-SA"/>
        </w:rPr>
        <w:t>’’</w:t>
      </w:r>
      <w:r w:rsidR="00AC2690">
        <w:rPr>
          <w:rFonts w:ascii="Calibri" w:eastAsia="Times New Roman" w:hAnsi="Calibri" w:cs="Times New Roman"/>
          <w:b/>
          <w:i/>
          <w:kern w:val="0"/>
          <w:sz w:val="28"/>
          <w:szCs w:val="28"/>
          <w:lang w:eastAsia="pl-PL" w:bidi="ar-SA"/>
        </w:rPr>
        <w:t xml:space="preserve">, </w:t>
      </w:r>
      <w:r w:rsidR="00A7733D" w:rsidRPr="00004843">
        <w:rPr>
          <w:rFonts w:ascii="Calibri" w:eastAsia="Times New Roman" w:hAnsi="Calibri" w:cs="Times New Roman"/>
          <w:b/>
          <w:i/>
          <w:strike/>
          <w:kern w:val="0"/>
          <w:sz w:val="28"/>
          <w:szCs w:val="28"/>
          <w:lang w:eastAsia="pl-PL" w:bidi="ar-SA"/>
        </w:rPr>
        <w:br/>
      </w:r>
      <w:r w:rsidRPr="00406B2D">
        <w:rPr>
          <w:rFonts w:ascii="Calibri" w:eastAsia="Times New Roman" w:hAnsi="Calibri" w:cs="Times New Roman"/>
          <w:b/>
          <w:i/>
          <w:kern w:val="0"/>
          <w:sz w:val="28"/>
          <w:szCs w:val="28"/>
          <w:lang w:eastAsia="pl-PL" w:bidi="ar-SA"/>
        </w:rPr>
        <w:t xml:space="preserve">dla  </w:t>
      </w:r>
      <w:r w:rsidR="00566422" w:rsidRPr="00406B2D">
        <w:rPr>
          <w:rFonts w:ascii="Calibri" w:eastAsia="Times New Roman" w:hAnsi="Calibri" w:cs="Times New Roman"/>
          <w:b/>
          <w:i/>
          <w:kern w:val="0"/>
          <w:sz w:val="28"/>
          <w:szCs w:val="28"/>
          <w:lang w:eastAsia="pl-PL" w:bidi="ar-SA"/>
        </w:rPr>
        <w:t>Centrum Usług Wspólnych,</w:t>
      </w:r>
      <w:r w:rsidR="00A7733D">
        <w:rPr>
          <w:rFonts w:ascii="Calibri" w:eastAsia="Times New Roman" w:hAnsi="Calibri" w:cs="Times New Roman"/>
          <w:b/>
          <w:i/>
          <w:kern w:val="0"/>
          <w:sz w:val="28"/>
          <w:szCs w:val="28"/>
          <w:lang w:eastAsia="pl-PL" w:bidi="ar-SA"/>
        </w:rPr>
        <w:t xml:space="preserve"> </w:t>
      </w:r>
      <w:r w:rsidR="00566422" w:rsidRPr="00406B2D">
        <w:rPr>
          <w:rFonts w:ascii="Calibri" w:eastAsia="Times New Roman" w:hAnsi="Calibri" w:cs="Times New Roman"/>
          <w:b/>
          <w:i/>
          <w:kern w:val="0"/>
          <w:sz w:val="28"/>
          <w:szCs w:val="28"/>
          <w:lang w:eastAsia="pl-PL" w:bidi="ar-SA"/>
        </w:rPr>
        <w:t xml:space="preserve">ul. </w:t>
      </w:r>
      <w:r w:rsidR="000A1145">
        <w:rPr>
          <w:rFonts w:ascii="Calibri" w:eastAsia="Times New Roman" w:hAnsi="Calibri" w:cs="Times New Roman"/>
          <w:b/>
          <w:i/>
          <w:kern w:val="0"/>
          <w:sz w:val="28"/>
          <w:szCs w:val="28"/>
          <w:lang w:eastAsia="pl-PL" w:bidi="ar-SA"/>
        </w:rPr>
        <w:t>Graniczna</w:t>
      </w:r>
      <w:r w:rsidR="00566422" w:rsidRPr="00406B2D">
        <w:rPr>
          <w:rFonts w:ascii="Calibri" w:eastAsia="Times New Roman" w:hAnsi="Calibri" w:cs="Times New Roman"/>
          <w:b/>
          <w:i/>
          <w:kern w:val="0"/>
          <w:sz w:val="28"/>
          <w:szCs w:val="28"/>
          <w:lang w:eastAsia="pl-PL" w:bidi="ar-SA"/>
        </w:rPr>
        <w:t xml:space="preserve"> </w:t>
      </w:r>
      <w:r w:rsidR="000A1145">
        <w:rPr>
          <w:rFonts w:ascii="Calibri" w:eastAsia="Times New Roman" w:hAnsi="Calibri" w:cs="Times New Roman"/>
          <w:b/>
          <w:i/>
          <w:kern w:val="0"/>
          <w:sz w:val="28"/>
          <w:szCs w:val="28"/>
          <w:lang w:eastAsia="pl-PL" w:bidi="ar-SA"/>
        </w:rPr>
        <w:t>2</w:t>
      </w:r>
      <w:r w:rsidR="00566422" w:rsidRPr="00406B2D">
        <w:rPr>
          <w:rFonts w:ascii="Calibri" w:eastAsia="Times New Roman" w:hAnsi="Calibri" w:cs="Times New Roman"/>
          <w:b/>
          <w:i/>
          <w:kern w:val="0"/>
          <w:sz w:val="28"/>
          <w:szCs w:val="28"/>
          <w:lang w:eastAsia="pl-PL" w:bidi="ar-SA"/>
        </w:rPr>
        <w:t>7, 40-0</w:t>
      </w:r>
      <w:r w:rsidR="000A1145">
        <w:rPr>
          <w:rFonts w:ascii="Calibri" w:eastAsia="Times New Roman" w:hAnsi="Calibri" w:cs="Times New Roman"/>
          <w:b/>
          <w:i/>
          <w:kern w:val="0"/>
          <w:sz w:val="28"/>
          <w:szCs w:val="28"/>
          <w:lang w:eastAsia="pl-PL" w:bidi="ar-SA"/>
        </w:rPr>
        <w:t>17</w:t>
      </w:r>
      <w:r w:rsidR="00566422" w:rsidRPr="00406B2D">
        <w:rPr>
          <w:rFonts w:ascii="Calibri" w:eastAsia="Times New Roman" w:hAnsi="Calibri" w:cs="Times New Roman"/>
          <w:b/>
          <w:i/>
          <w:kern w:val="0"/>
          <w:sz w:val="28"/>
          <w:szCs w:val="28"/>
          <w:lang w:eastAsia="pl-PL" w:bidi="ar-SA"/>
        </w:rPr>
        <w:t xml:space="preserve"> Katowice</w:t>
      </w:r>
    </w:p>
    <w:p w14:paraId="75491E51" w14:textId="77777777" w:rsidR="00885E72" w:rsidRPr="00406B2D" w:rsidRDefault="006868B1" w:rsidP="003A34AD">
      <w:pPr>
        <w:pStyle w:val="Bezodstpw"/>
        <w:rPr>
          <w:rFonts w:asciiTheme="minorHAnsi" w:hAnsiTheme="minorHAnsi" w:cstheme="minorHAnsi"/>
          <w:b/>
          <w:lang w:eastAsia="pl-PL"/>
        </w:rPr>
      </w:pPr>
      <w:r>
        <w:rPr>
          <w:rFonts w:asciiTheme="minorHAnsi" w:hAnsiTheme="minorHAnsi" w:cstheme="minorHAnsi"/>
          <w:b/>
          <w:color w:val="000000"/>
          <w:lang w:eastAsia="pl-PL"/>
        </w:rPr>
        <w:t xml:space="preserve">Komputer typu </w:t>
      </w:r>
      <w:proofErr w:type="spellStart"/>
      <w:r>
        <w:rPr>
          <w:rFonts w:asciiTheme="minorHAnsi" w:hAnsiTheme="minorHAnsi" w:cstheme="minorHAnsi"/>
          <w:b/>
          <w:color w:val="000000"/>
          <w:lang w:eastAsia="pl-PL"/>
        </w:rPr>
        <w:t>AiO</w:t>
      </w:r>
      <w:proofErr w:type="spellEnd"/>
      <w:r w:rsidR="00885E72" w:rsidRPr="00406B2D">
        <w:rPr>
          <w:rFonts w:asciiTheme="minorHAnsi" w:hAnsiTheme="minorHAnsi" w:cstheme="minorHAnsi"/>
          <w:b/>
          <w:color w:val="000000"/>
          <w:lang w:eastAsia="pl-PL"/>
        </w:rPr>
        <w:t xml:space="preserve"> przeznaczony</w:t>
      </w:r>
      <w:r w:rsidR="00885E72" w:rsidRPr="00406B2D">
        <w:rPr>
          <w:rFonts w:asciiTheme="minorHAnsi" w:hAnsiTheme="minorHAnsi" w:cstheme="minorHAnsi"/>
          <w:b/>
          <w:lang w:eastAsia="pl-PL"/>
        </w:rPr>
        <w:t xml:space="preserve"> </w:t>
      </w:r>
      <w:r w:rsidR="003A34AD" w:rsidRPr="00406B2D">
        <w:rPr>
          <w:rFonts w:asciiTheme="minorHAnsi" w:hAnsiTheme="minorHAnsi" w:cstheme="minorHAnsi"/>
          <w:b/>
          <w:lang w:eastAsia="pl-PL"/>
        </w:rPr>
        <w:t>do pracy w aplikacjach biurowych, obliczeniowych, dostępu do poczty elektronicznej oraz Internetu, edycja tekstów, arkuszy kalkulacyjnych, opro</w:t>
      </w:r>
      <w:r w:rsidR="00BA1DEC">
        <w:rPr>
          <w:rFonts w:asciiTheme="minorHAnsi" w:hAnsiTheme="minorHAnsi" w:cstheme="minorHAnsi"/>
          <w:b/>
          <w:lang w:eastAsia="pl-PL"/>
        </w:rPr>
        <w:t>gramowanie dedykowane, sieciowe.</w:t>
      </w:r>
      <w:r w:rsidR="003A34AD" w:rsidRPr="00406B2D">
        <w:rPr>
          <w:rFonts w:asciiTheme="minorHAnsi" w:hAnsiTheme="minorHAnsi" w:cstheme="minorHAnsi"/>
          <w:b/>
          <w:lang w:eastAsia="pl-PL"/>
        </w:rPr>
        <w:t xml:space="preserve"> </w:t>
      </w:r>
    </w:p>
    <w:p w14:paraId="111CF4E0" w14:textId="77777777" w:rsidR="003A34AD" w:rsidRPr="00406B2D" w:rsidRDefault="003A34AD" w:rsidP="003A34AD">
      <w:pPr>
        <w:pStyle w:val="Bezodstpw"/>
        <w:rPr>
          <w:rFonts w:asciiTheme="minorHAnsi" w:hAnsiTheme="minorHAnsi" w:cstheme="minorHAnsi"/>
          <w:b/>
          <w:smallCaps/>
          <w:sz w:val="22"/>
          <w:lang w:eastAsia="pl-PL"/>
        </w:rPr>
      </w:pPr>
    </w:p>
    <w:tbl>
      <w:tblPr>
        <w:tblStyle w:val="Tabela-Siatka"/>
        <w:tblW w:w="5334" w:type="pct"/>
        <w:jc w:val="center"/>
        <w:tblLook w:val="04A0" w:firstRow="1" w:lastRow="0" w:firstColumn="1" w:lastColumn="0" w:noHBand="0" w:noVBand="1"/>
      </w:tblPr>
      <w:tblGrid>
        <w:gridCol w:w="556"/>
        <w:gridCol w:w="1526"/>
        <w:gridCol w:w="5001"/>
        <w:gridCol w:w="3188"/>
      </w:tblGrid>
      <w:tr w:rsidR="00713BC3" w:rsidRPr="00406B2D" w14:paraId="2B5964B6" w14:textId="77777777" w:rsidTr="00D712FC">
        <w:trPr>
          <w:cantSplit/>
          <w:trHeight w:val="567"/>
          <w:jc w:val="center"/>
        </w:trPr>
        <w:tc>
          <w:tcPr>
            <w:tcW w:w="1014" w:type="pct"/>
            <w:gridSpan w:val="2"/>
          </w:tcPr>
          <w:p w14:paraId="1EEAFB23" w14:textId="77777777" w:rsidR="00885E72" w:rsidRPr="00406B2D" w:rsidRDefault="00885E72" w:rsidP="00306B69">
            <w:pPr>
              <w:widowControl/>
              <w:suppressAutoHyphens w:val="0"/>
              <w:rPr>
                <w:rFonts w:asciiTheme="majorHAnsi" w:eastAsia="Calibri" w:hAnsiTheme="majorHAnsi"/>
                <w:kern w:val="0"/>
                <w:sz w:val="20"/>
                <w:szCs w:val="20"/>
                <w:lang w:eastAsia="pl-PL" w:bidi="ar-SA"/>
              </w:rPr>
            </w:pPr>
            <w:r w:rsidRPr="00406B2D">
              <w:rPr>
                <w:rFonts w:ascii="Calibri" w:eastAsia="Calibri" w:hAnsi="Calibri"/>
                <w:kern w:val="0"/>
                <w:sz w:val="20"/>
                <w:szCs w:val="20"/>
                <w:lang w:eastAsia="pl-PL" w:bidi="ar-SA"/>
              </w:rPr>
              <w:t>Typ, model, producent oferowanego komputera:</w:t>
            </w:r>
          </w:p>
        </w:tc>
        <w:tc>
          <w:tcPr>
            <w:tcW w:w="3986" w:type="pct"/>
            <w:gridSpan w:val="2"/>
            <w:vAlign w:val="center"/>
          </w:tcPr>
          <w:p w14:paraId="37B12550" w14:textId="77777777" w:rsidR="00885E72" w:rsidRPr="00406B2D" w:rsidRDefault="00885E72" w:rsidP="00306B69">
            <w:pPr>
              <w:widowControl/>
              <w:suppressAutoHyphens w:val="0"/>
              <w:spacing w:before="240"/>
              <w:contextualSpacing/>
              <w:rPr>
                <w:rFonts w:ascii="Calibri" w:eastAsia="Calibri" w:hAnsi="Calibri"/>
                <w:i/>
                <w:kern w:val="0"/>
                <w:sz w:val="15"/>
                <w:szCs w:val="15"/>
                <w:lang w:eastAsia="pl-PL" w:bidi="ar-SA"/>
              </w:rPr>
            </w:pPr>
            <w:r w:rsidRPr="00406B2D">
              <w:rPr>
                <w:rFonts w:ascii="Calibri" w:eastAsia="Calibri" w:hAnsi="Calibri"/>
                <w:i/>
                <w:kern w:val="0"/>
                <w:sz w:val="15"/>
                <w:szCs w:val="15"/>
                <w:lang w:eastAsia="pl-PL" w:bidi="ar-SA"/>
              </w:rPr>
              <w:t>Należy podać pełną nazwę urządzenia, typ i model w celu jednoznacznego określenia – identyfikacji oferowanego urządzenia:</w:t>
            </w:r>
          </w:p>
          <w:p w14:paraId="21F13F5D" w14:textId="77777777" w:rsidR="002440BD" w:rsidRPr="00406B2D" w:rsidRDefault="002440BD" w:rsidP="00306B69">
            <w:pPr>
              <w:widowControl/>
              <w:tabs>
                <w:tab w:val="left" w:pos="7973"/>
              </w:tabs>
              <w:suppressAutoHyphens w:val="0"/>
              <w:spacing w:before="240"/>
              <w:contextualSpacing/>
              <w:rPr>
                <w:rFonts w:ascii="Calibri" w:eastAsia="Times New Roman" w:hAnsi="Calibri"/>
                <w:kern w:val="0"/>
                <w:sz w:val="22"/>
                <w:szCs w:val="22"/>
                <w:shd w:val="clear" w:color="auto" w:fill="F2F2F2" w:themeFill="background1" w:themeFillShade="F2"/>
                <w:lang w:eastAsia="pl-PL" w:bidi="ar-SA"/>
              </w:rPr>
            </w:pPr>
          </w:p>
          <w:p w14:paraId="3F188955" w14:textId="77777777" w:rsidR="00885E72" w:rsidRPr="00406B2D" w:rsidRDefault="00885E72" w:rsidP="00306B69">
            <w:pPr>
              <w:widowControl/>
              <w:tabs>
                <w:tab w:val="left" w:pos="7973"/>
              </w:tabs>
              <w:suppressAutoHyphens w:val="0"/>
              <w:spacing w:before="240"/>
              <w:contextualSpacing/>
              <w:rPr>
                <w:rFonts w:ascii="Calibri" w:eastAsia="Times New Roman" w:hAnsi="Calibri"/>
                <w:kern w:val="0"/>
                <w:sz w:val="22"/>
                <w:szCs w:val="22"/>
                <w:lang w:eastAsia="pl-PL" w:bidi="ar-SA"/>
              </w:rPr>
            </w:pPr>
            <w:r w:rsidRPr="00406B2D">
              <w:rPr>
                <w:rFonts w:ascii="Calibri" w:eastAsia="Times New Roman" w:hAnsi="Calibri"/>
                <w:kern w:val="0"/>
                <w:sz w:val="22"/>
                <w:szCs w:val="22"/>
                <w:shd w:val="clear" w:color="auto" w:fill="F2F2F2" w:themeFill="background1" w:themeFillShade="F2"/>
                <w:lang w:eastAsia="pl-PL" w:bidi="ar-SA"/>
              </w:rPr>
              <w:tab/>
            </w:r>
          </w:p>
        </w:tc>
      </w:tr>
      <w:tr w:rsidR="00713BC3" w:rsidRPr="00406B2D" w14:paraId="43015E87" w14:textId="77777777" w:rsidTr="00D712FC">
        <w:trPr>
          <w:cantSplit/>
          <w:trHeight w:val="567"/>
          <w:jc w:val="center"/>
        </w:trPr>
        <w:tc>
          <w:tcPr>
            <w:tcW w:w="1014" w:type="pct"/>
            <w:gridSpan w:val="2"/>
          </w:tcPr>
          <w:p w14:paraId="1F796400" w14:textId="77777777" w:rsidR="00885E72" w:rsidRPr="00406B2D" w:rsidRDefault="00885E72" w:rsidP="00306B69">
            <w:pPr>
              <w:widowControl/>
              <w:suppressAutoHyphens w:val="0"/>
              <w:rPr>
                <w:rFonts w:asciiTheme="majorHAnsi" w:eastAsia="Calibri" w:hAnsiTheme="majorHAnsi"/>
                <w:kern w:val="0"/>
                <w:sz w:val="20"/>
                <w:szCs w:val="20"/>
                <w:lang w:eastAsia="pl-PL" w:bidi="ar-SA"/>
              </w:rPr>
            </w:pPr>
            <w:r w:rsidRPr="00406B2D">
              <w:rPr>
                <w:rFonts w:ascii="Calibri" w:eastAsia="Calibri" w:hAnsi="Calibri"/>
                <w:kern w:val="0"/>
                <w:sz w:val="20"/>
                <w:szCs w:val="20"/>
                <w:lang w:eastAsia="pl-PL" w:bidi="ar-SA"/>
              </w:rPr>
              <w:t>Strona WWW producenta komputera:</w:t>
            </w:r>
          </w:p>
        </w:tc>
        <w:tc>
          <w:tcPr>
            <w:tcW w:w="3986" w:type="pct"/>
            <w:gridSpan w:val="2"/>
            <w:vAlign w:val="center"/>
          </w:tcPr>
          <w:p w14:paraId="0EFE0B3A" w14:textId="77777777" w:rsidR="00885E72" w:rsidRPr="00406B2D" w:rsidRDefault="00885E72" w:rsidP="00306B69">
            <w:pPr>
              <w:widowControl/>
              <w:tabs>
                <w:tab w:val="left" w:pos="7817"/>
              </w:tabs>
              <w:suppressAutoHyphens w:val="0"/>
              <w:spacing w:before="120"/>
              <w:rPr>
                <w:rFonts w:ascii="Calibri" w:eastAsia="Calibri" w:hAnsi="Calibri"/>
                <w:i/>
                <w:kern w:val="0"/>
                <w:sz w:val="22"/>
                <w:szCs w:val="22"/>
                <w:lang w:eastAsia="pl-PL" w:bidi="ar-SA"/>
              </w:rPr>
            </w:pPr>
            <w:r w:rsidRPr="00406B2D">
              <w:rPr>
                <w:rFonts w:ascii="Calibri" w:eastAsia="Times New Roman" w:hAnsi="Calibri"/>
                <w:kern w:val="0"/>
                <w:sz w:val="22"/>
                <w:szCs w:val="22"/>
                <w:shd w:val="clear" w:color="auto" w:fill="F2F2F2" w:themeFill="background1" w:themeFillShade="F2"/>
                <w:lang w:eastAsia="pl-PL" w:bidi="ar-SA"/>
              </w:rPr>
              <w:t xml:space="preserve"> </w:t>
            </w:r>
            <w:r w:rsidRPr="00406B2D">
              <w:rPr>
                <w:rFonts w:ascii="Calibri" w:eastAsia="Times New Roman" w:hAnsi="Calibri"/>
                <w:kern w:val="0"/>
                <w:sz w:val="22"/>
                <w:szCs w:val="22"/>
                <w:shd w:val="clear" w:color="auto" w:fill="F2F2F2" w:themeFill="background1" w:themeFillShade="F2"/>
                <w:lang w:eastAsia="pl-PL" w:bidi="ar-SA"/>
              </w:rPr>
              <w:tab/>
            </w:r>
          </w:p>
        </w:tc>
      </w:tr>
      <w:tr w:rsidR="00713BC3" w:rsidRPr="00406B2D" w14:paraId="7A648FBF" w14:textId="77777777" w:rsidTr="004B7712">
        <w:trPr>
          <w:cantSplit/>
          <w:trHeight w:val="856"/>
          <w:jc w:val="center"/>
        </w:trPr>
        <w:tc>
          <w:tcPr>
            <w:tcW w:w="1014" w:type="pct"/>
            <w:gridSpan w:val="2"/>
          </w:tcPr>
          <w:p w14:paraId="26942C33" w14:textId="77777777" w:rsidR="00885E72" w:rsidRPr="00406B2D" w:rsidRDefault="00885E72" w:rsidP="00306B69">
            <w:pPr>
              <w:widowControl/>
              <w:suppressAutoHyphens w:val="0"/>
              <w:rPr>
                <w:rFonts w:asciiTheme="majorHAnsi" w:eastAsia="Calibri" w:hAnsiTheme="majorHAnsi"/>
                <w:kern w:val="0"/>
                <w:sz w:val="20"/>
                <w:szCs w:val="20"/>
                <w:lang w:eastAsia="pl-PL" w:bidi="ar-SA"/>
              </w:rPr>
            </w:pPr>
            <w:r w:rsidRPr="00406B2D">
              <w:rPr>
                <w:rFonts w:ascii="Calibri" w:eastAsia="Calibri" w:hAnsi="Calibri"/>
                <w:kern w:val="0"/>
                <w:sz w:val="20"/>
                <w:szCs w:val="20"/>
                <w:lang w:eastAsia="pl-PL" w:bidi="ar-SA"/>
              </w:rPr>
              <w:t>Telefon ogólnopolskiej linii zgłoszeniowej:</w:t>
            </w:r>
          </w:p>
        </w:tc>
        <w:tc>
          <w:tcPr>
            <w:tcW w:w="3986" w:type="pct"/>
            <w:gridSpan w:val="2"/>
          </w:tcPr>
          <w:p w14:paraId="1D705B20" w14:textId="77777777" w:rsidR="00885E72" w:rsidRPr="00406B2D" w:rsidRDefault="00885E72" w:rsidP="00306B69">
            <w:pPr>
              <w:widowControl/>
              <w:tabs>
                <w:tab w:val="left" w:pos="7817"/>
              </w:tabs>
              <w:suppressAutoHyphens w:val="0"/>
              <w:spacing w:before="120"/>
              <w:rPr>
                <w:rFonts w:ascii="Calibri" w:eastAsia="Calibri" w:hAnsi="Calibri"/>
                <w:i/>
                <w:kern w:val="0"/>
                <w:sz w:val="22"/>
                <w:szCs w:val="22"/>
                <w:lang w:eastAsia="pl-PL" w:bidi="ar-SA"/>
              </w:rPr>
            </w:pPr>
            <w:r w:rsidRPr="00406B2D">
              <w:rPr>
                <w:rFonts w:ascii="Calibri" w:eastAsia="Times New Roman" w:hAnsi="Calibri"/>
                <w:kern w:val="0"/>
                <w:sz w:val="22"/>
                <w:szCs w:val="22"/>
                <w:shd w:val="clear" w:color="auto" w:fill="F2F2F2" w:themeFill="background1" w:themeFillShade="F2"/>
                <w:lang w:eastAsia="pl-PL" w:bidi="ar-SA"/>
              </w:rPr>
              <w:t xml:space="preserve"> </w:t>
            </w:r>
            <w:r w:rsidRPr="00406B2D">
              <w:rPr>
                <w:rFonts w:ascii="Calibri" w:eastAsia="Times New Roman" w:hAnsi="Calibri"/>
                <w:kern w:val="0"/>
                <w:sz w:val="22"/>
                <w:szCs w:val="22"/>
                <w:shd w:val="clear" w:color="auto" w:fill="F2F2F2" w:themeFill="background1" w:themeFillShade="F2"/>
                <w:lang w:eastAsia="pl-PL" w:bidi="ar-SA"/>
              </w:rPr>
              <w:tab/>
            </w:r>
          </w:p>
        </w:tc>
      </w:tr>
      <w:tr w:rsidR="00713BC3" w:rsidRPr="00406B2D" w14:paraId="2D246AE2" w14:textId="77777777" w:rsidTr="006D6A21">
        <w:trPr>
          <w:cantSplit/>
          <w:trHeight w:val="567"/>
          <w:tblHeader/>
          <w:jc w:val="center"/>
        </w:trPr>
        <w:tc>
          <w:tcPr>
            <w:tcW w:w="5000" w:type="pct"/>
            <w:gridSpan w:val="4"/>
            <w:vAlign w:val="center"/>
          </w:tcPr>
          <w:p w14:paraId="7EEB8A45" w14:textId="77777777" w:rsidR="00885E72" w:rsidRPr="00406B2D" w:rsidRDefault="00885E72" w:rsidP="00306B69">
            <w:pPr>
              <w:widowControl/>
              <w:suppressAutoHyphens w:val="0"/>
              <w:contextualSpacing/>
              <w:jc w:val="center"/>
              <w:rPr>
                <w:rFonts w:ascii="Calibri" w:eastAsia="Times New Roman" w:hAnsi="Calibri"/>
                <w:b/>
                <w:kern w:val="0"/>
                <w:sz w:val="20"/>
                <w:szCs w:val="20"/>
                <w:lang w:eastAsia="pl-PL" w:bidi="ar-SA"/>
              </w:rPr>
            </w:pPr>
            <w:r w:rsidRPr="00406B2D">
              <w:rPr>
                <w:rFonts w:ascii="Calibri" w:eastAsia="Calibri" w:hAnsi="Calibri"/>
                <w:b/>
                <w:kern w:val="0"/>
                <w:sz w:val="20"/>
                <w:szCs w:val="20"/>
                <w:lang w:eastAsia="pl-PL" w:bidi="ar-SA"/>
              </w:rPr>
              <w:t>OPIS PARAMETRÓW TECHNICZNYCH</w:t>
            </w:r>
          </w:p>
        </w:tc>
      </w:tr>
      <w:tr w:rsidR="00713BC3" w:rsidRPr="00406B2D" w14:paraId="1D038F38" w14:textId="77777777" w:rsidTr="001206AD">
        <w:trPr>
          <w:cantSplit/>
          <w:trHeight w:val="567"/>
          <w:tblHeader/>
          <w:jc w:val="center"/>
        </w:trPr>
        <w:tc>
          <w:tcPr>
            <w:tcW w:w="271" w:type="pct"/>
            <w:vAlign w:val="center"/>
          </w:tcPr>
          <w:p w14:paraId="692536A4" w14:textId="77777777" w:rsidR="00885E72" w:rsidRPr="00406B2D" w:rsidRDefault="00000C95" w:rsidP="00306B69">
            <w:pPr>
              <w:widowControl/>
              <w:suppressAutoHyphens w:val="0"/>
              <w:ind w:right="-958"/>
              <w:contextualSpacing/>
              <w:rPr>
                <w:rFonts w:asciiTheme="majorHAnsi" w:eastAsia="Times New Roman" w:hAnsiTheme="majorHAnsi"/>
                <w:kern w:val="0"/>
                <w:sz w:val="20"/>
                <w:szCs w:val="20"/>
                <w:lang w:eastAsia="pl-PL" w:bidi="ar-SA"/>
              </w:rPr>
            </w:pPr>
            <w:r w:rsidRPr="00406B2D">
              <w:rPr>
                <w:rFonts w:ascii="Calibri" w:eastAsia="Times New Roman" w:hAnsi="Calibri"/>
                <w:kern w:val="0"/>
                <w:sz w:val="20"/>
                <w:szCs w:val="20"/>
                <w:lang w:eastAsia="pl-PL" w:bidi="ar-SA"/>
              </w:rPr>
              <w:t>Poz</w:t>
            </w:r>
            <w:r w:rsidR="00885E72" w:rsidRPr="00406B2D">
              <w:rPr>
                <w:rFonts w:ascii="Calibri" w:eastAsia="Times New Roman" w:hAnsi="Calibri"/>
                <w:kern w:val="0"/>
                <w:sz w:val="20"/>
                <w:szCs w:val="20"/>
                <w:lang w:eastAsia="pl-PL" w:bidi="ar-SA"/>
              </w:rPr>
              <w:t>.</w:t>
            </w:r>
          </w:p>
        </w:tc>
        <w:tc>
          <w:tcPr>
            <w:tcW w:w="3177" w:type="pct"/>
            <w:gridSpan w:val="2"/>
            <w:vAlign w:val="center"/>
          </w:tcPr>
          <w:p w14:paraId="53AE29E9" w14:textId="77777777" w:rsidR="00885E72" w:rsidRPr="00406B2D" w:rsidRDefault="00885E72" w:rsidP="00306B69">
            <w:pPr>
              <w:widowControl/>
              <w:suppressAutoHyphens w:val="0"/>
              <w:jc w:val="center"/>
              <w:rPr>
                <w:rFonts w:asciiTheme="majorHAnsi" w:eastAsia="Calibri" w:hAnsiTheme="majorHAnsi"/>
                <w:kern w:val="0"/>
                <w:sz w:val="20"/>
                <w:szCs w:val="20"/>
                <w:lang w:eastAsia="pl-PL" w:bidi="ar-SA"/>
              </w:rPr>
            </w:pPr>
            <w:r w:rsidRPr="00406B2D">
              <w:rPr>
                <w:rFonts w:ascii="Calibri" w:eastAsia="Calibri" w:hAnsi="Calibri"/>
                <w:kern w:val="0"/>
                <w:sz w:val="20"/>
                <w:szCs w:val="20"/>
                <w:lang w:eastAsia="pl-PL" w:bidi="ar-SA"/>
              </w:rPr>
              <w:t>Minimalne wymagania Zamawiającego</w:t>
            </w:r>
          </w:p>
        </w:tc>
        <w:tc>
          <w:tcPr>
            <w:tcW w:w="1552" w:type="pct"/>
            <w:vAlign w:val="center"/>
          </w:tcPr>
          <w:p w14:paraId="5B8AC4E8" w14:textId="77777777" w:rsidR="00885E72" w:rsidRDefault="00885E72" w:rsidP="00306B69">
            <w:pPr>
              <w:widowControl/>
              <w:suppressAutoHyphens w:val="0"/>
              <w:contextualSpacing/>
              <w:jc w:val="center"/>
              <w:rPr>
                <w:rFonts w:ascii="Calibri" w:eastAsia="Times New Roman" w:hAnsi="Calibri"/>
                <w:b/>
                <w:kern w:val="0"/>
                <w:sz w:val="20"/>
                <w:szCs w:val="20"/>
                <w:lang w:eastAsia="pl-PL" w:bidi="ar-SA"/>
              </w:rPr>
            </w:pPr>
            <w:r w:rsidRPr="00406B2D">
              <w:rPr>
                <w:rFonts w:ascii="Calibri" w:eastAsia="Times New Roman" w:hAnsi="Calibri"/>
                <w:b/>
                <w:kern w:val="0"/>
                <w:sz w:val="20"/>
                <w:szCs w:val="20"/>
                <w:lang w:eastAsia="pl-PL" w:bidi="ar-SA"/>
              </w:rPr>
              <w:t>Możliwości oferowanego sprzętu</w:t>
            </w:r>
          </w:p>
          <w:p w14:paraId="75B0DC62" w14:textId="77777777" w:rsidR="00543120" w:rsidRPr="004B7712" w:rsidRDefault="00543120" w:rsidP="00306B69">
            <w:pPr>
              <w:widowControl/>
              <w:suppressAutoHyphens w:val="0"/>
              <w:contextualSpacing/>
              <w:jc w:val="center"/>
              <w:rPr>
                <w:rFonts w:ascii="Calibri" w:eastAsia="Times New Roman" w:hAnsi="Calibri"/>
                <w:b/>
                <w:i/>
                <w:kern w:val="0"/>
                <w:sz w:val="16"/>
                <w:szCs w:val="16"/>
                <w:lang w:eastAsia="pl-PL" w:bidi="ar-SA"/>
              </w:rPr>
            </w:pPr>
            <w:r w:rsidRPr="004B7712">
              <w:rPr>
                <w:rFonts w:eastAsia="Calibri" w:cs="Times New Roman"/>
                <w:bCs/>
                <w:i/>
                <w:sz w:val="16"/>
                <w:szCs w:val="16"/>
              </w:rPr>
              <w:t>(</w:t>
            </w:r>
            <w:r w:rsidRPr="004B7712">
              <w:rPr>
                <w:rFonts w:ascii="Calibri" w:eastAsia="Times New Roman" w:hAnsi="Calibri"/>
                <w:b/>
                <w:i/>
                <w:kern w:val="0"/>
                <w:sz w:val="16"/>
                <w:szCs w:val="16"/>
                <w:lang w:eastAsia="pl-PL" w:bidi="ar-SA"/>
              </w:rPr>
              <w:t>TAK lub NIE oraz wypełnić dane w miejscach wskazanych)</w:t>
            </w:r>
          </w:p>
        </w:tc>
      </w:tr>
      <w:tr w:rsidR="00713BC3" w:rsidRPr="00406B2D" w14:paraId="17A769CE" w14:textId="77777777" w:rsidTr="004B7712">
        <w:trPr>
          <w:cantSplit/>
          <w:trHeight w:val="325"/>
          <w:jc w:val="center"/>
        </w:trPr>
        <w:tc>
          <w:tcPr>
            <w:tcW w:w="271" w:type="pct"/>
            <w:vAlign w:val="center"/>
          </w:tcPr>
          <w:p w14:paraId="2C9A1550" w14:textId="77777777" w:rsidR="00885E72" w:rsidRPr="00E50E41" w:rsidRDefault="00885E72" w:rsidP="002A6A81">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val="en-US" w:eastAsia="pl-PL"/>
              </w:rPr>
            </w:pPr>
          </w:p>
        </w:tc>
        <w:tc>
          <w:tcPr>
            <w:tcW w:w="3177" w:type="pct"/>
            <w:gridSpan w:val="2"/>
            <w:vAlign w:val="center"/>
          </w:tcPr>
          <w:p w14:paraId="2E3059DB" w14:textId="77777777" w:rsidR="00EF733F" w:rsidRPr="00145004" w:rsidRDefault="00C927B3" w:rsidP="00145004">
            <w:pPr>
              <w:pStyle w:val="Bezodstpw"/>
              <w:rPr>
                <w:rFonts w:ascii="Arial" w:eastAsia="Calibri" w:hAnsi="Arial" w:cs="Arial"/>
                <w:sz w:val="18"/>
                <w:szCs w:val="18"/>
              </w:rPr>
            </w:pPr>
            <w:r w:rsidRPr="00145004">
              <w:rPr>
                <w:rFonts w:ascii="Arial" w:eastAsia="Calibri" w:hAnsi="Arial" w:cs="Arial"/>
                <w:sz w:val="18"/>
                <w:szCs w:val="18"/>
              </w:rPr>
              <w:t>40</w:t>
            </w:r>
            <w:r w:rsidR="00255BD2" w:rsidRPr="00145004">
              <w:rPr>
                <w:rFonts w:ascii="Arial" w:eastAsia="Calibri" w:hAnsi="Arial" w:cs="Arial"/>
                <w:sz w:val="18"/>
                <w:szCs w:val="18"/>
              </w:rPr>
              <w:t xml:space="preserve"> sztuk</w:t>
            </w:r>
            <w:r w:rsidR="00AC2690" w:rsidRPr="00145004">
              <w:rPr>
                <w:rFonts w:ascii="Arial" w:eastAsia="Calibri" w:hAnsi="Arial" w:cs="Arial"/>
                <w:sz w:val="18"/>
                <w:szCs w:val="18"/>
              </w:rPr>
              <w:t xml:space="preserve"> </w:t>
            </w:r>
          </w:p>
        </w:tc>
        <w:tc>
          <w:tcPr>
            <w:tcW w:w="1552" w:type="pct"/>
          </w:tcPr>
          <w:p w14:paraId="0FF3FE74"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849322093"/>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971500209"/>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1E755E17" w14:textId="77777777" w:rsidR="00885E72" w:rsidRPr="00406B2D" w:rsidRDefault="00885E72" w:rsidP="004B7712">
            <w:pPr>
              <w:widowControl/>
              <w:suppressAutoHyphens w:val="0"/>
              <w:contextualSpacing/>
              <w:jc w:val="center"/>
              <w:rPr>
                <w:rFonts w:ascii="Calibri" w:eastAsia="Times New Roman" w:hAnsi="Calibri"/>
                <w:kern w:val="0"/>
                <w:sz w:val="20"/>
                <w:szCs w:val="20"/>
                <w:lang w:eastAsia="pl-PL" w:bidi="ar-SA"/>
              </w:rPr>
            </w:pPr>
          </w:p>
        </w:tc>
      </w:tr>
      <w:tr w:rsidR="009C7139" w:rsidRPr="00406B2D" w14:paraId="5E7C1FC5" w14:textId="77777777" w:rsidTr="004B7712">
        <w:trPr>
          <w:cantSplit/>
          <w:trHeight w:val="325"/>
          <w:jc w:val="center"/>
        </w:trPr>
        <w:tc>
          <w:tcPr>
            <w:tcW w:w="271" w:type="pct"/>
            <w:vAlign w:val="center"/>
          </w:tcPr>
          <w:p w14:paraId="0C92C853" w14:textId="77777777" w:rsidR="009C7139" w:rsidRPr="00E50E41" w:rsidRDefault="009C7139" w:rsidP="002A6A81">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val="en-US" w:eastAsia="pl-PL"/>
              </w:rPr>
            </w:pPr>
          </w:p>
        </w:tc>
        <w:tc>
          <w:tcPr>
            <w:tcW w:w="3177" w:type="pct"/>
            <w:gridSpan w:val="2"/>
            <w:vAlign w:val="center"/>
          </w:tcPr>
          <w:p w14:paraId="761BCC60" w14:textId="77777777" w:rsidR="009C7139" w:rsidRPr="00145004" w:rsidRDefault="009C7139" w:rsidP="00145004">
            <w:pPr>
              <w:pStyle w:val="Bezodstpw"/>
              <w:rPr>
                <w:rFonts w:ascii="Arial" w:eastAsia="Calibri" w:hAnsi="Arial" w:cs="Arial"/>
                <w:sz w:val="18"/>
                <w:szCs w:val="18"/>
              </w:rPr>
            </w:pPr>
            <w:r w:rsidRPr="00145004">
              <w:rPr>
                <w:rFonts w:ascii="Arial" w:eastAsia="Calibri" w:hAnsi="Arial" w:cs="Arial"/>
                <w:sz w:val="18"/>
                <w:szCs w:val="18"/>
              </w:rPr>
              <w:t>Stan komputera:  nowy – wyprodukowany nie później niż 6 miesięcy przed założeniem oferty.</w:t>
            </w:r>
          </w:p>
        </w:tc>
        <w:tc>
          <w:tcPr>
            <w:tcW w:w="1552" w:type="pct"/>
          </w:tcPr>
          <w:p w14:paraId="237C6FDE"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598748068"/>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97070752"/>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77DC6E30" w14:textId="77777777" w:rsidR="009C7139" w:rsidRPr="00406B2D" w:rsidRDefault="009C7139"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2D169D65" w14:textId="77777777" w:rsidTr="004B7712">
        <w:trPr>
          <w:cantSplit/>
          <w:trHeight w:val="1909"/>
          <w:jc w:val="center"/>
        </w:trPr>
        <w:tc>
          <w:tcPr>
            <w:tcW w:w="271" w:type="pct"/>
            <w:vAlign w:val="center"/>
          </w:tcPr>
          <w:p w14:paraId="5ADBBDFA" w14:textId="77777777" w:rsidR="004B7712" w:rsidRPr="00E50E41"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val="en-US" w:eastAsia="pl-PL"/>
              </w:rPr>
            </w:pPr>
          </w:p>
        </w:tc>
        <w:tc>
          <w:tcPr>
            <w:tcW w:w="3177" w:type="pct"/>
            <w:gridSpan w:val="2"/>
            <w:vAlign w:val="center"/>
          </w:tcPr>
          <w:p w14:paraId="3B1411DD"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Procesor wielordzeniowy, zgodny z architekturą wykonany w technologii x86-64 lub nowszą, umożliwiającą uruchamiania  aplikacji 64 bitowych, zaprojektowany do pracy w komputerach typu </w:t>
            </w:r>
            <w:proofErr w:type="spellStart"/>
            <w:r w:rsidRPr="00145004">
              <w:rPr>
                <w:rFonts w:ascii="Arial" w:eastAsia="Calibri" w:hAnsi="Arial" w:cs="Arial"/>
                <w:sz w:val="18"/>
                <w:szCs w:val="18"/>
              </w:rPr>
              <w:t>AiO</w:t>
            </w:r>
            <w:proofErr w:type="spellEnd"/>
            <w:r w:rsidRPr="00145004">
              <w:rPr>
                <w:rFonts w:ascii="Arial" w:eastAsia="Calibri" w:hAnsi="Arial" w:cs="Arial"/>
                <w:sz w:val="18"/>
                <w:szCs w:val="18"/>
              </w:rPr>
              <w:t xml:space="preserve">, o średniej wydajności ocenianej na co najmniej </w:t>
            </w:r>
            <w:r w:rsidR="004B6364">
              <w:rPr>
                <w:rFonts w:ascii="Arial" w:eastAsia="Calibri" w:hAnsi="Arial" w:cs="Arial"/>
                <w:sz w:val="18"/>
                <w:szCs w:val="18"/>
              </w:rPr>
              <w:t>25</w:t>
            </w:r>
            <w:r w:rsidRPr="00145004">
              <w:rPr>
                <w:rFonts w:ascii="Arial" w:eastAsia="Calibri" w:hAnsi="Arial" w:cs="Arial"/>
                <w:sz w:val="18"/>
                <w:szCs w:val="18"/>
              </w:rPr>
              <w:t xml:space="preserve"> </w:t>
            </w:r>
            <w:r w:rsidR="004B6364">
              <w:rPr>
                <w:rFonts w:ascii="Arial" w:eastAsia="Calibri" w:hAnsi="Arial" w:cs="Arial"/>
                <w:sz w:val="18"/>
                <w:szCs w:val="18"/>
              </w:rPr>
              <w:t>200</w:t>
            </w:r>
            <w:r w:rsidRPr="00145004">
              <w:rPr>
                <w:rFonts w:ascii="Arial" w:eastAsia="Calibri" w:hAnsi="Arial" w:cs="Arial"/>
                <w:sz w:val="18"/>
                <w:szCs w:val="18"/>
              </w:rPr>
              <w:t xml:space="preserve"> punktów na dzień 28.03.2025 r. rankingu w kategorii </w:t>
            </w:r>
            <w:proofErr w:type="spellStart"/>
            <w:r w:rsidRPr="00145004">
              <w:rPr>
                <w:rFonts w:ascii="Arial" w:eastAsia="Calibri" w:hAnsi="Arial" w:cs="Arial"/>
                <w:sz w:val="18"/>
                <w:szCs w:val="18"/>
              </w:rPr>
              <w:t>PassMark</w:t>
            </w:r>
            <w:proofErr w:type="spellEnd"/>
            <w:r w:rsidRPr="00145004">
              <w:rPr>
                <w:rFonts w:ascii="Arial" w:eastAsia="Calibri" w:hAnsi="Arial" w:cs="Arial"/>
                <w:sz w:val="18"/>
                <w:szCs w:val="18"/>
              </w:rPr>
              <w:t xml:space="preserve"> - CPU Mark High End </w:t>
            </w:r>
            <w:proofErr w:type="spellStart"/>
            <w:r w:rsidRPr="00145004">
              <w:rPr>
                <w:rFonts w:ascii="Arial" w:eastAsia="Calibri" w:hAnsi="Arial" w:cs="Arial"/>
                <w:sz w:val="18"/>
                <w:szCs w:val="18"/>
              </w:rPr>
              <w:t>CPUs</w:t>
            </w:r>
            <w:proofErr w:type="spellEnd"/>
            <w:r w:rsidRPr="00145004">
              <w:rPr>
                <w:rFonts w:ascii="Arial" w:eastAsia="Calibri" w:hAnsi="Arial" w:cs="Arial"/>
                <w:sz w:val="18"/>
                <w:szCs w:val="18"/>
              </w:rPr>
              <w:t xml:space="preserve"> </w:t>
            </w:r>
          </w:p>
          <w:p w14:paraId="0BFE104C"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Wynik rankingu stanowi </w:t>
            </w:r>
            <w:bookmarkStart w:id="1" w:name="_Hlk127538070"/>
            <w:r w:rsidRPr="00145004">
              <w:rPr>
                <w:rFonts w:ascii="Arial" w:eastAsia="Calibri" w:hAnsi="Arial" w:cs="Arial"/>
                <w:sz w:val="18"/>
                <w:szCs w:val="18"/>
              </w:rPr>
              <w:t>Załącznik nr 1 do niniejszego SOPZ</w:t>
            </w:r>
            <w:bookmarkEnd w:id="1"/>
            <w:r w:rsidRPr="00145004">
              <w:rPr>
                <w:rFonts w:ascii="Arial" w:eastAsia="Calibri" w:hAnsi="Arial" w:cs="Arial"/>
                <w:sz w:val="18"/>
                <w:szCs w:val="18"/>
              </w:rPr>
              <w:t>. Procesor musi być zgodny z wymaganiem systemu Windows 11.</w:t>
            </w:r>
          </w:p>
        </w:tc>
        <w:tc>
          <w:tcPr>
            <w:tcW w:w="1552" w:type="pct"/>
          </w:tcPr>
          <w:p w14:paraId="2CC3F240"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776528296"/>
                <w14:checkbox>
                  <w14:checked w14:val="0"/>
                  <w14:checkedState w14:val="2612" w14:font="MS Gothic"/>
                  <w14:uncheckedState w14:val="2610" w14:font="MS Gothic"/>
                </w14:checkbox>
              </w:sdtPr>
              <w:sdtEndPr/>
              <w:sdtContent>
                <w:r w:rsidR="004B7712">
                  <w:rPr>
                    <w:rFonts w:ascii="MS Gothic" w:eastAsia="MS Gothic" w:hAnsi="MS Gothic" w:cs="Arial" w:hint="eastAsia"/>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110548550"/>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74315564" w14:textId="77777777" w:rsidR="00D160EA" w:rsidRPr="00D160EA" w:rsidRDefault="00D160EA" w:rsidP="00D160EA">
            <w:pPr>
              <w:widowControl/>
              <w:suppressAutoHyphens w:val="0"/>
              <w:contextualSpacing/>
              <w:jc w:val="center"/>
              <w:rPr>
                <w:rFonts w:ascii="Calibri" w:eastAsia="Times New Roman" w:hAnsi="Calibri"/>
                <w:kern w:val="0"/>
                <w:sz w:val="20"/>
                <w:szCs w:val="20"/>
                <w:lang w:eastAsia="pl-PL" w:bidi="ar-SA"/>
              </w:rPr>
            </w:pPr>
            <w:r w:rsidRPr="00D160EA">
              <w:rPr>
                <w:rFonts w:ascii="Calibri" w:eastAsia="Times New Roman" w:hAnsi="Calibri"/>
                <w:kern w:val="0"/>
                <w:sz w:val="20"/>
                <w:szCs w:val="20"/>
                <w:lang w:eastAsia="pl-PL" w:bidi="ar-SA"/>
              </w:rPr>
              <w:t>Procesor: ……………………………..……….</w:t>
            </w:r>
          </w:p>
          <w:p w14:paraId="23A5DCDC" w14:textId="77777777" w:rsidR="004B7712" w:rsidRPr="00EB0827" w:rsidRDefault="00D160EA" w:rsidP="00D160EA">
            <w:pPr>
              <w:widowControl/>
              <w:suppressAutoHyphens w:val="0"/>
              <w:contextualSpacing/>
              <w:jc w:val="center"/>
              <w:rPr>
                <w:rFonts w:ascii="Calibri" w:eastAsia="Times New Roman" w:hAnsi="Calibri"/>
                <w:i/>
                <w:kern w:val="0"/>
                <w:sz w:val="16"/>
                <w:szCs w:val="16"/>
                <w:lang w:eastAsia="pl-PL" w:bidi="ar-SA"/>
              </w:rPr>
            </w:pPr>
            <w:r w:rsidRPr="00EB0827">
              <w:rPr>
                <w:rFonts w:ascii="Calibri" w:eastAsia="Times New Roman" w:hAnsi="Calibri"/>
                <w:i/>
                <w:kern w:val="0"/>
                <w:sz w:val="16"/>
                <w:szCs w:val="16"/>
                <w:lang w:eastAsia="pl-PL" w:bidi="ar-SA"/>
              </w:rPr>
              <w:t>(proszę wpisać nazwę procesora zgodnie z nazewnictwem w Załączniku nr 1)</w:t>
            </w:r>
          </w:p>
        </w:tc>
      </w:tr>
      <w:tr w:rsidR="004B7712" w:rsidRPr="00406B2D" w14:paraId="54879D6F" w14:textId="77777777" w:rsidTr="004B7712">
        <w:trPr>
          <w:cantSplit/>
          <w:trHeight w:val="567"/>
          <w:jc w:val="center"/>
        </w:trPr>
        <w:tc>
          <w:tcPr>
            <w:tcW w:w="271" w:type="pct"/>
            <w:vAlign w:val="center"/>
          </w:tcPr>
          <w:p w14:paraId="57A0EB61"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5372D136"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Wszystkie podzespoły oferowanego zestawu pracują w zakresie parametrów przewidywanych przez producenta danego podzespołu.</w:t>
            </w:r>
          </w:p>
          <w:p w14:paraId="76D0F0D0"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Niedozwolony jest tzw. </w:t>
            </w:r>
            <w:proofErr w:type="spellStart"/>
            <w:r w:rsidRPr="00145004">
              <w:rPr>
                <w:rFonts w:ascii="Arial" w:eastAsia="Calibri" w:hAnsi="Arial" w:cs="Arial"/>
                <w:sz w:val="18"/>
                <w:szCs w:val="18"/>
              </w:rPr>
              <w:t>overclocking</w:t>
            </w:r>
            <w:proofErr w:type="spellEnd"/>
            <w:r w:rsidRPr="00145004">
              <w:rPr>
                <w:rFonts w:ascii="Arial" w:eastAsia="Calibri" w:hAnsi="Arial" w:cs="Arial"/>
                <w:sz w:val="18"/>
                <w:szCs w:val="18"/>
              </w:rPr>
              <w:t xml:space="preserve"> tj. podwyższenie częstotliwości taktowania procesora, karty graficznej, szyny systemowej lub jakiegokolwiek innego podzespołu ponad wartości ustawione przez jego producenta.</w:t>
            </w:r>
          </w:p>
        </w:tc>
        <w:tc>
          <w:tcPr>
            <w:tcW w:w="1552" w:type="pct"/>
          </w:tcPr>
          <w:p w14:paraId="48B3407E"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474136085"/>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592747673"/>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1FBDEF07"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30C5F080" w14:textId="77777777" w:rsidTr="004B7712">
        <w:trPr>
          <w:cantSplit/>
          <w:trHeight w:val="567"/>
          <w:jc w:val="center"/>
        </w:trPr>
        <w:tc>
          <w:tcPr>
            <w:tcW w:w="271" w:type="pct"/>
            <w:vAlign w:val="center"/>
          </w:tcPr>
          <w:p w14:paraId="71AF8682"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75C82B99"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Płyta główna zaprojektowana i wyprodukowana dla danego modelu komputera z chipsetem zaprojektowanym i dedykowanym do pracy z danym procesorem,</w:t>
            </w:r>
          </w:p>
        </w:tc>
        <w:tc>
          <w:tcPr>
            <w:tcW w:w="1552" w:type="pct"/>
          </w:tcPr>
          <w:p w14:paraId="1B3D8EE3"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350296291"/>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2045643076"/>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239F4926"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2FEEFD55" w14:textId="77777777" w:rsidTr="004B7712">
        <w:trPr>
          <w:cantSplit/>
          <w:trHeight w:val="567"/>
          <w:jc w:val="center"/>
        </w:trPr>
        <w:tc>
          <w:tcPr>
            <w:tcW w:w="271" w:type="pct"/>
            <w:vAlign w:val="center"/>
          </w:tcPr>
          <w:p w14:paraId="34A83318"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33BCFC55"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Ekran o przekątnej matrycy minimum 23,8” ,</w:t>
            </w:r>
          </w:p>
          <w:p w14:paraId="74290FD5"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Proporcje obrazu: 16:9</w:t>
            </w:r>
          </w:p>
          <w:p w14:paraId="66515F1B"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typ ekranu: matowy, LED</w:t>
            </w:r>
          </w:p>
          <w:p w14:paraId="5ABA6B0B"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hint="eastAsia"/>
                <w:sz w:val="18"/>
                <w:szCs w:val="18"/>
              </w:rPr>
              <w:t xml:space="preserve">rozdzielczość natywna </w:t>
            </w:r>
            <w:r w:rsidRPr="00145004">
              <w:rPr>
                <w:rFonts w:ascii="Arial" w:eastAsia="Calibri" w:hAnsi="Arial" w:cs="Arial"/>
                <w:sz w:val="18"/>
                <w:szCs w:val="18"/>
              </w:rPr>
              <w:t>min. 1920 x 1080 FULL-HD</w:t>
            </w:r>
          </w:p>
        </w:tc>
        <w:tc>
          <w:tcPr>
            <w:tcW w:w="1552" w:type="pct"/>
          </w:tcPr>
          <w:p w14:paraId="3CA975D7"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356459458"/>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624608092"/>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4C1A81B6"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543120" w:rsidRPr="00406B2D" w14:paraId="5F90954F" w14:textId="77777777" w:rsidTr="004B7712">
        <w:trPr>
          <w:cantSplit/>
          <w:trHeight w:val="427"/>
          <w:jc w:val="center"/>
        </w:trPr>
        <w:tc>
          <w:tcPr>
            <w:tcW w:w="271" w:type="pct"/>
            <w:vAlign w:val="center"/>
          </w:tcPr>
          <w:p w14:paraId="7E797407" w14:textId="77777777" w:rsidR="00543120" w:rsidRPr="00406B2D" w:rsidRDefault="00543120" w:rsidP="00543120">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14651BB2" w14:textId="77777777" w:rsidR="00543120" w:rsidRPr="00145004" w:rsidRDefault="00543120" w:rsidP="00543120">
            <w:pPr>
              <w:pStyle w:val="Bezodstpw"/>
              <w:rPr>
                <w:rFonts w:ascii="Arial" w:eastAsia="Calibri" w:hAnsi="Arial" w:cs="Arial"/>
                <w:sz w:val="18"/>
                <w:szCs w:val="18"/>
              </w:rPr>
            </w:pPr>
            <w:r w:rsidRPr="00145004">
              <w:rPr>
                <w:rFonts w:ascii="Arial" w:eastAsia="Calibri" w:hAnsi="Arial" w:cs="Arial"/>
                <w:sz w:val="18"/>
                <w:szCs w:val="18"/>
              </w:rPr>
              <w:t>Pamięć RAM: min.16</w:t>
            </w:r>
            <w:r w:rsidR="004B7712">
              <w:rPr>
                <w:rFonts w:ascii="Arial" w:eastAsia="Calibri" w:hAnsi="Arial" w:cs="Arial"/>
                <w:sz w:val="18"/>
                <w:szCs w:val="18"/>
              </w:rPr>
              <w:t xml:space="preserve"> </w:t>
            </w:r>
            <w:r w:rsidRPr="00145004">
              <w:rPr>
                <w:rFonts w:ascii="Arial" w:eastAsia="Calibri" w:hAnsi="Arial" w:cs="Arial"/>
                <w:sz w:val="18"/>
                <w:szCs w:val="18"/>
              </w:rPr>
              <w:t>GB z możliwością rozbudowy do min. 32GB – dostarczony komputer ma posiadać min. 1 wolne gniazdo do samodzielnego montażu dodatkowej pamięci RAM</w:t>
            </w:r>
          </w:p>
        </w:tc>
        <w:tc>
          <w:tcPr>
            <w:tcW w:w="1552" w:type="pct"/>
          </w:tcPr>
          <w:p w14:paraId="05E4258E" w14:textId="77777777" w:rsidR="00543120"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993949863"/>
                <w14:checkbox>
                  <w14:checked w14:val="0"/>
                  <w14:checkedState w14:val="2612" w14:font="MS Gothic"/>
                  <w14:uncheckedState w14:val="2610" w14:font="MS Gothic"/>
                </w14:checkbox>
              </w:sdtPr>
              <w:sdtEndPr/>
              <w:sdtContent>
                <w:r w:rsidR="00543120" w:rsidRPr="004B7712">
                  <w:rPr>
                    <w:rFonts w:ascii="Segoe UI Symbol" w:eastAsia="MS Gothic" w:hAnsi="Segoe UI Symbol" w:cs="Segoe UI Symbol"/>
                    <w:sz w:val="18"/>
                    <w:szCs w:val="18"/>
                  </w:rPr>
                  <w:t>☐</w:t>
                </w:r>
              </w:sdtContent>
            </w:sdt>
            <w:r w:rsidR="00543120" w:rsidRPr="004B7712">
              <w:rPr>
                <w:rFonts w:ascii="Arial" w:eastAsia="Calibri" w:hAnsi="Arial" w:cs="Arial"/>
                <w:sz w:val="18"/>
                <w:szCs w:val="18"/>
              </w:rPr>
              <w:t xml:space="preserve"> TAK / </w:t>
            </w:r>
            <w:sdt>
              <w:sdtPr>
                <w:rPr>
                  <w:rFonts w:ascii="Arial" w:hAnsi="Arial" w:cs="Arial"/>
                  <w:sz w:val="18"/>
                  <w:szCs w:val="18"/>
                </w:rPr>
                <w:id w:val="-1353559870"/>
                <w14:checkbox>
                  <w14:checked w14:val="0"/>
                  <w14:checkedState w14:val="2612" w14:font="MS Gothic"/>
                  <w14:uncheckedState w14:val="2610" w14:font="MS Gothic"/>
                </w14:checkbox>
              </w:sdtPr>
              <w:sdtEndPr/>
              <w:sdtContent>
                <w:r w:rsidR="00543120" w:rsidRPr="004B7712">
                  <w:rPr>
                    <w:rFonts w:ascii="Segoe UI Symbol" w:eastAsia="MS Gothic" w:hAnsi="Segoe UI Symbol" w:cs="Segoe UI Symbol"/>
                    <w:sz w:val="18"/>
                    <w:szCs w:val="18"/>
                  </w:rPr>
                  <w:t>☐</w:t>
                </w:r>
              </w:sdtContent>
            </w:sdt>
            <w:r w:rsidR="00543120" w:rsidRPr="004B7712">
              <w:rPr>
                <w:rFonts w:ascii="Arial" w:eastAsia="Calibri" w:hAnsi="Arial" w:cs="Arial"/>
                <w:sz w:val="18"/>
                <w:szCs w:val="18"/>
              </w:rPr>
              <w:t xml:space="preserve"> NIE</w:t>
            </w:r>
          </w:p>
          <w:p w14:paraId="1C815A4E" w14:textId="77777777" w:rsidR="00543120" w:rsidRPr="004B7712" w:rsidRDefault="00543120" w:rsidP="004B7712">
            <w:pPr>
              <w:jc w:val="center"/>
              <w:outlineLvl w:val="0"/>
              <w:rPr>
                <w:rFonts w:ascii="Arial" w:eastAsia="Calibri" w:hAnsi="Arial" w:cs="Arial"/>
                <w:sz w:val="18"/>
                <w:szCs w:val="18"/>
              </w:rPr>
            </w:pPr>
          </w:p>
          <w:p w14:paraId="29723223" w14:textId="77777777" w:rsidR="00543120" w:rsidRPr="004B7712" w:rsidRDefault="00543120" w:rsidP="004B7712">
            <w:pPr>
              <w:jc w:val="center"/>
              <w:rPr>
                <w:rFonts w:ascii="Arial" w:eastAsia="Calibri" w:hAnsi="Arial" w:cs="Arial"/>
                <w:sz w:val="18"/>
                <w:szCs w:val="18"/>
              </w:rPr>
            </w:pPr>
            <w:r w:rsidRPr="004B7712">
              <w:rPr>
                <w:rFonts w:ascii="Arial" w:eastAsia="Calibri" w:hAnsi="Arial" w:cs="Arial"/>
                <w:sz w:val="18"/>
                <w:szCs w:val="18"/>
              </w:rPr>
              <w:t>Pamięć RAM: …………..*GB</w:t>
            </w:r>
          </w:p>
          <w:p w14:paraId="1CFA2D5A" w14:textId="77777777" w:rsidR="00543120" w:rsidRPr="004B7712" w:rsidRDefault="00543120" w:rsidP="004B7712">
            <w:pPr>
              <w:jc w:val="center"/>
              <w:rPr>
                <w:rFonts w:ascii="Arial" w:eastAsia="Calibri" w:hAnsi="Arial" w:cs="Arial"/>
                <w:bCs/>
                <w:sz w:val="18"/>
                <w:szCs w:val="18"/>
              </w:rPr>
            </w:pPr>
            <w:r w:rsidRPr="004B7712">
              <w:rPr>
                <w:rFonts w:ascii="Arial" w:eastAsia="Calibri" w:hAnsi="Arial" w:cs="Arial"/>
                <w:i/>
                <w:sz w:val="18"/>
                <w:szCs w:val="18"/>
              </w:rPr>
              <w:t>(proszę uzupełnić)</w:t>
            </w:r>
          </w:p>
          <w:p w14:paraId="44AA97DB" w14:textId="77777777" w:rsidR="00543120" w:rsidRPr="004B7712" w:rsidRDefault="00543120" w:rsidP="004B7712">
            <w:pPr>
              <w:jc w:val="center"/>
              <w:outlineLvl w:val="0"/>
              <w:rPr>
                <w:rFonts w:cs="Times New Roman"/>
              </w:rPr>
            </w:pPr>
          </w:p>
        </w:tc>
      </w:tr>
      <w:tr w:rsidR="004B7712" w:rsidRPr="00406B2D" w14:paraId="7FAD4BD0" w14:textId="77777777" w:rsidTr="004B7712">
        <w:trPr>
          <w:cantSplit/>
          <w:trHeight w:val="419"/>
          <w:jc w:val="center"/>
        </w:trPr>
        <w:tc>
          <w:tcPr>
            <w:tcW w:w="271" w:type="pct"/>
            <w:vAlign w:val="center"/>
          </w:tcPr>
          <w:p w14:paraId="48BCCEFE"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0E5DB135" w14:textId="77777777" w:rsidR="004B7712" w:rsidRPr="00145004" w:rsidRDefault="001A09B4" w:rsidP="004B7712">
            <w:pPr>
              <w:pStyle w:val="Bezodstpw"/>
              <w:rPr>
                <w:rFonts w:ascii="Arial" w:eastAsia="Calibri" w:hAnsi="Arial" w:cs="Arial"/>
                <w:sz w:val="18"/>
                <w:szCs w:val="18"/>
              </w:rPr>
            </w:pPr>
            <w:r>
              <w:rPr>
                <w:rFonts w:ascii="Arial" w:eastAsia="Calibri" w:hAnsi="Arial" w:cs="Arial"/>
                <w:sz w:val="18"/>
                <w:szCs w:val="18"/>
              </w:rPr>
              <w:t xml:space="preserve">Dysk </w:t>
            </w:r>
            <w:proofErr w:type="spellStart"/>
            <w:r w:rsidRPr="001A09B4">
              <w:rPr>
                <w:rFonts w:ascii="Arial" w:eastAsia="Calibri" w:hAnsi="Arial" w:cs="Arial"/>
                <w:sz w:val="18"/>
                <w:szCs w:val="18"/>
              </w:rPr>
              <w:t>PCIe</w:t>
            </w:r>
            <w:proofErr w:type="spellEnd"/>
            <w:r w:rsidRPr="001A09B4">
              <w:rPr>
                <w:rFonts w:ascii="Arial" w:eastAsia="Calibri" w:hAnsi="Arial" w:cs="Arial"/>
                <w:sz w:val="18"/>
                <w:szCs w:val="18"/>
              </w:rPr>
              <w:t xml:space="preserve"> </w:t>
            </w:r>
            <w:proofErr w:type="spellStart"/>
            <w:r w:rsidRPr="001A09B4">
              <w:rPr>
                <w:rFonts w:ascii="Arial" w:eastAsia="Calibri" w:hAnsi="Arial" w:cs="Arial"/>
                <w:sz w:val="18"/>
                <w:szCs w:val="18"/>
              </w:rPr>
              <w:t>NVMe</w:t>
            </w:r>
            <w:proofErr w:type="spellEnd"/>
            <w:r>
              <w:rPr>
                <w:rFonts w:ascii="Arial" w:eastAsia="Calibri" w:hAnsi="Arial" w:cs="Arial"/>
                <w:sz w:val="18"/>
                <w:szCs w:val="18"/>
              </w:rPr>
              <w:t xml:space="preserve"> </w:t>
            </w:r>
            <w:r w:rsidR="004B7712" w:rsidRPr="00145004">
              <w:rPr>
                <w:rFonts w:ascii="Arial" w:eastAsia="Calibri" w:hAnsi="Arial" w:cs="Arial"/>
                <w:sz w:val="18"/>
                <w:szCs w:val="18"/>
              </w:rPr>
              <w:t>M.2 minimum 512GB</w:t>
            </w:r>
            <w:r w:rsidR="005F6D71">
              <w:rPr>
                <w:rFonts w:ascii="Arial" w:eastAsia="Calibri" w:hAnsi="Arial" w:cs="Arial"/>
                <w:sz w:val="18"/>
                <w:szCs w:val="18"/>
              </w:rPr>
              <w:t xml:space="preserve"> o minimalnej </w:t>
            </w:r>
            <w:r w:rsidR="00561367" w:rsidRPr="00561367">
              <w:rPr>
                <w:rFonts w:ascii="Arial" w:eastAsia="Calibri" w:hAnsi="Arial" w:cs="Arial"/>
                <w:sz w:val="18"/>
                <w:szCs w:val="18"/>
              </w:rPr>
              <w:t>szybkości odczytu</w:t>
            </w:r>
            <w:r w:rsidR="003B7829">
              <w:rPr>
                <w:rFonts w:ascii="Arial" w:eastAsia="Calibri" w:hAnsi="Arial" w:cs="Arial"/>
                <w:sz w:val="18"/>
                <w:szCs w:val="18"/>
              </w:rPr>
              <w:t xml:space="preserve"> </w:t>
            </w:r>
            <w:r w:rsidR="00734C29">
              <w:rPr>
                <w:rFonts w:ascii="Arial" w:eastAsia="Calibri" w:hAnsi="Arial" w:cs="Arial"/>
                <w:sz w:val="18"/>
                <w:szCs w:val="18"/>
              </w:rPr>
              <w:t>22</w:t>
            </w:r>
            <w:r w:rsidR="00734C29" w:rsidRPr="00561367">
              <w:rPr>
                <w:rFonts w:ascii="Arial" w:eastAsia="Calibri" w:hAnsi="Arial" w:cs="Arial"/>
                <w:sz w:val="18"/>
                <w:szCs w:val="18"/>
              </w:rPr>
              <w:t>00MB/s</w:t>
            </w:r>
            <w:r w:rsidR="00734C29">
              <w:rPr>
                <w:rFonts w:ascii="Arial" w:eastAsia="Calibri" w:hAnsi="Arial" w:cs="Arial"/>
                <w:sz w:val="18"/>
                <w:szCs w:val="18"/>
              </w:rPr>
              <w:t xml:space="preserve"> </w:t>
            </w:r>
            <w:r w:rsidR="003B7829">
              <w:rPr>
                <w:rFonts w:ascii="Arial" w:eastAsia="Calibri" w:hAnsi="Arial" w:cs="Arial"/>
                <w:sz w:val="18"/>
                <w:szCs w:val="18"/>
              </w:rPr>
              <w:t xml:space="preserve">i minimalnej </w:t>
            </w:r>
            <w:r w:rsidR="00734C29">
              <w:rPr>
                <w:rFonts w:ascii="Arial" w:eastAsia="Calibri" w:hAnsi="Arial" w:cs="Arial"/>
                <w:sz w:val="18"/>
                <w:szCs w:val="18"/>
              </w:rPr>
              <w:t xml:space="preserve">szybkości </w:t>
            </w:r>
            <w:r w:rsidR="00561367" w:rsidRPr="00561367">
              <w:rPr>
                <w:rFonts w:ascii="Arial" w:eastAsia="Calibri" w:hAnsi="Arial" w:cs="Arial"/>
                <w:sz w:val="18"/>
                <w:szCs w:val="18"/>
              </w:rPr>
              <w:t xml:space="preserve">zapisu do </w:t>
            </w:r>
            <w:r w:rsidR="00734C29">
              <w:rPr>
                <w:rFonts w:ascii="Arial" w:eastAsia="Calibri" w:hAnsi="Arial" w:cs="Arial"/>
                <w:sz w:val="18"/>
                <w:szCs w:val="18"/>
              </w:rPr>
              <w:t>16</w:t>
            </w:r>
            <w:r w:rsidR="00561367" w:rsidRPr="00561367">
              <w:rPr>
                <w:rFonts w:ascii="Arial" w:eastAsia="Calibri" w:hAnsi="Arial" w:cs="Arial"/>
                <w:sz w:val="18"/>
                <w:szCs w:val="18"/>
              </w:rPr>
              <w:t>00 MB/s</w:t>
            </w:r>
            <w:r w:rsidR="00050525">
              <w:rPr>
                <w:rFonts w:ascii="Arial" w:eastAsia="Calibri" w:hAnsi="Arial" w:cs="Arial"/>
                <w:sz w:val="18"/>
                <w:szCs w:val="18"/>
              </w:rPr>
              <w:t>.</w:t>
            </w:r>
          </w:p>
        </w:tc>
        <w:tc>
          <w:tcPr>
            <w:tcW w:w="1552" w:type="pct"/>
          </w:tcPr>
          <w:p w14:paraId="3B63E3F2"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511973824"/>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299736620"/>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022C7C68"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624BCD8A" w14:textId="77777777" w:rsidTr="004B7712">
        <w:trPr>
          <w:cantSplit/>
          <w:trHeight w:val="567"/>
          <w:jc w:val="center"/>
        </w:trPr>
        <w:tc>
          <w:tcPr>
            <w:tcW w:w="271" w:type="pct"/>
            <w:vAlign w:val="center"/>
          </w:tcPr>
          <w:p w14:paraId="364266F2"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2C74308D"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Zintegrowane w obudowie wejścia / wyjścia: </w:t>
            </w:r>
          </w:p>
          <w:p w14:paraId="00775483"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min. 4 </w:t>
            </w:r>
            <w:proofErr w:type="spellStart"/>
            <w:r w:rsidRPr="00145004">
              <w:rPr>
                <w:rFonts w:ascii="Arial" w:eastAsia="Calibri" w:hAnsi="Arial" w:cs="Arial"/>
                <w:sz w:val="18"/>
                <w:szCs w:val="18"/>
              </w:rPr>
              <w:t>szt</w:t>
            </w:r>
            <w:proofErr w:type="spellEnd"/>
            <w:r w:rsidRPr="00145004">
              <w:rPr>
                <w:rFonts w:ascii="Arial" w:eastAsia="Calibri" w:hAnsi="Arial" w:cs="Arial"/>
                <w:sz w:val="18"/>
                <w:szCs w:val="18"/>
              </w:rPr>
              <w:t xml:space="preserve"> USB w tym min. 2x USB 3.0 typ A oraz 1 min. szt. USB C </w:t>
            </w:r>
          </w:p>
          <w:p w14:paraId="7CF1DD68"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min. 1 gniazdo HDMI lub DP umożliwiające podłączenie dodatkowego monitora.,  </w:t>
            </w:r>
          </w:p>
          <w:p w14:paraId="65C7EB59"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min. 1 gniazdo RJ-45,  </w:t>
            </w:r>
          </w:p>
          <w:p w14:paraId="419C916B"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min. 1 gniazdo słuchawek i mikrofonu (typu </w:t>
            </w:r>
            <w:proofErr w:type="spellStart"/>
            <w:r w:rsidRPr="00145004">
              <w:rPr>
                <w:rFonts w:ascii="Arial" w:eastAsia="Calibri" w:hAnsi="Arial" w:cs="Arial"/>
                <w:sz w:val="18"/>
                <w:szCs w:val="18"/>
              </w:rPr>
              <w:t>combo</w:t>
            </w:r>
            <w:proofErr w:type="spellEnd"/>
            <w:r w:rsidRPr="00145004">
              <w:rPr>
                <w:rFonts w:ascii="Arial" w:eastAsia="Calibri" w:hAnsi="Arial" w:cs="Arial"/>
                <w:sz w:val="18"/>
                <w:szCs w:val="18"/>
              </w:rPr>
              <w:t>)</w:t>
            </w:r>
          </w:p>
        </w:tc>
        <w:tc>
          <w:tcPr>
            <w:tcW w:w="1552" w:type="pct"/>
          </w:tcPr>
          <w:p w14:paraId="2E8398C7"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706601695"/>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969319887"/>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0988DB25"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02A5027E" w14:textId="77777777" w:rsidTr="004B7712">
        <w:trPr>
          <w:cantSplit/>
          <w:trHeight w:val="567"/>
          <w:jc w:val="center"/>
        </w:trPr>
        <w:tc>
          <w:tcPr>
            <w:tcW w:w="271" w:type="pct"/>
            <w:vAlign w:val="center"/>
          </w:tcPr>
          <w:p w14:paraId="111922B1"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0C54A7F0" w14:textId="77777777" w:rsidR="004B7712"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Oferowane komputery muszą poprawnie współpracować z oferowanym systemem operacyjnym. Komputer muszą posiadać zainstalowany oryginalny system operacyjny </w:t>
            </w:r>
            <w:r w:rsidRPr="00145004">
              <w:rPr>
                <w:rFonts w:ascii="Arial" w:eastAsia="Calibri" w:hAnsi="Arial" w:cs="Arial"/>
                <w:b/>
                <w:sz w:val="18"/>
                <w:szCs w:val="18"/>
              </w:rPr>
              <w:t>Windows 11 Pro PL 64bit</w:t>
            </w:r>
            <w:r w:rsidRPr="00145004">
              <w:rPr>
                <w:rFonts w:ascii="Arial" w:eastAsia="Calibri" w:hAnsi="Arial" w:cs="Arial"/>
                <w:sz w:val="18"/>
                <w:szCs w:val="18"/>
              </w:rPr>
              <w:t xml:space="preserve"> lub równoważny o następujących parametrach równoważności systemu operacyjnego:</w:t>
            </w:r>
          </w:p>
          <w:p w14:paraId="26BB482E" w14:textId="77777777" w:rsidR="004B7712" w:rsidRPr="00145004" w:rsidRDefault="004B7712" w:rsidP="004B7712">
            <w:pPr>
              <w:pStyle w:val="Bezodstpw"/>
              <w:rPr>
                <w:rFonts w:ascii="Arial" w:eastAsia="Calibri" w:hAnsi="Arial" w:cs="Arial"/>
                <w:sz w:val="18"/>
                <w:szCs w:val="18"/>
              </w:rPr>
            </w:pPr>
          </w:p>
          <w:p w14:paraId="79CCC3B5"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Pełna integracja z domeną Active Directory MS Windows (posiadaną przez Zamawiającego) opartą na serwerach Windows Server (wszystkie wersje).</w:t>
            </w:r>
          </w:p>
          <w:p w14:paraId="3F7CDD08"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Zarządzanie komputerami poprzez Zasady Grup (GPO) Active Directory MS Windows (posiadaną przez Zamawiającego), WMI. – Możliwość instalacji na nim programów: Microsoft Office 2021 i 365, Microsoft Visio, pakietu Adobe.</w:t>
            </w:r>
          </w:p>
          <w:p w14:paraId="34385380"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Klucz licencyjny musi być zapisany trwale w BIOS i umożliwiać instalację systemu operacyjnego na podstawie dołączonego nośnika bezpośrednio z wbudowanego napędu lub zdalnie bez potrzeby ręcznego wpisywania klucza licencyjnego.</w:t>
            </w:r>
          </w:p>
          <w:p w14:paraId="6FE815F0"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Zainstalowany system operacyjny nie wymaga aktywacji za pomocą telefonu lub Internetu.</w:t>
            </w:r>
          </w:p>
          <w:p w14:paraId="359E7A1F"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Możliwość tworzenia pulpitów wirtualnych, przenoszenia aplikacji pomiędzy pulpitami i przełączanie się pomiędzy pulpitami za pomocą skrótów klawiaturowych lub GUI.</w:t>
            </w:r>
          </w:p>
          <w:p w14:paraId="1BBFBA53"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Wbudowany system pomocy w języku polskim. Możliwość przystosowania stanowiska dla osób niepełnosprawnych (np. słabo widzących). </w:t>
            </w:r>
          </w:p>
          <w:p w14:paraId="255BCB6F"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D982D87"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Graficzne środowisko instalacji i konfiguracji dostępne w języku polskim</w:t>
            </w:r>
          </w:p>
          <w:p w14:paraId="62176377"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Możliwość dokonywania aktualizacji i poprawek systemu poprzez mechanizm zarządzany przez administratora systemu Zamawiającego.</w:t>
            </w:r>
          </w:p>
          <w:p w14:paraId="364FBAC0"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-Możliwość automatycznej synchronizacji plików i folderów roboczych znajdujących się na firmowym serwerze plików w centrum danych z prywatnym urządzeniem, bez konieczności łączenia się z siecią VPN z poziomu folderu użytkownika zlokalizowanego w centrum danych </w:t>
            </w:r>
          </w:p>
          <w:p w14:paraId="2BBC2E85"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firmy.</w:t>
            </w:r>
          </w:p>
          <w:p w14:paraId="6D5164D4"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Wbudowany mechanizm wirtualizacji typu </w:t>
            </w:r>
            <w:proofErr w:type="spellStart"/>
            <w:r w:rsidRPr="00145004">
              <w:rPr>
                <w:rFonts w:ascii="Arial" w:eastAsia="Calibri" w:hAnsi="Arial" w:cs="Arial"/>
                <w:sz w:val="18"/>
                <w:szCs w:val="18"/>
              </w:rPr>
              <w:t>hypervisor</w:t>
            </w:r>
            <w:proofErr w:type="spellEnd"/>
            <w:r w:rsidRPr="00145004">
              <w:rPr>
                <w:rFonts w:ascii="Arial" w:eastAsia="Calibri" w:hAnsi="Arial" w:cs="Arial"/>
                <w:sz w:val="18"/>
                <w:szCs w:val="18"/>
              </w:rPr>
              <w:t>.</w:t>
            </w:r>
          </w:p>
          <w:p w14:paraId="669601EA"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Wbudowana możliwość zdalnego dostępu do systemu i pracy zdalnej z wykorzystaniem pełnego interfejsu graficznego.</w:t>
            </w:r>
          </w:p>
          <w:p w14:paraId="23D4533D"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Możliwość zdefiniowania zarządzanych aplikacji w taki sposób aby automatycznie szyfrowały pliki na poziomie systemu plików. Blokowanie bezpośredniego kopiowania treści między aplikacjami zarządzanymi a niezarządzanymi.</w:t>
            </w:r>
          </w:p>
          <w:p w14:paraId="238A0DD9"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Wbudowany system uwierzytelnienia dwuskładnikowego oparty o certyfikat lub klucz prywatny oraz PIN lub uwierzytelnienie biometryczne.</w:t>
            </w:r>
          </w:p>
          <w:p w14:paraId="02420AA3"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Wbudowane mechanizmy ochrony antywirusowej i przeciw złośliwemu oprogramowaniu z zapewnionymi bezpłatnymi aktualizacjami.</w:t>
            </w:r>
          </w:p>
          <w:p w14:paraId="3A9EC9A9"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Wbudowany system szyfrowania dysku twardego ze wsparciem modułu TPM</w:t>
            </w:r>
          </w:p>
          <w:p w14:paraId="78AB25F2"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Możliwość tworzenia i przechowywania kopii zapasowych kluczy odzyskiwania do szyfrowania dysku w usługach katalogowych.</w:t>
            </w:r>
          </w:p>
          <w:p w14:paraId="58DBA5AE"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Wsparcie dla </w:t>
            </w:r>
            <w:proofErr w:type="spellStart"/>
            <w:r w:rsidRPr="00145004">
              <w:rPr>
                <w:rFonts w:ascii="Arial" w:eastAsia="Calibri" w:hAnsi="Arial" w:cs="Arial"/>
                <w:sz w:val="18"/>
                <w:szCs w:val="18"/>
              </w:rPr>
              <w:t>firmware</w:t>
            </w:r>
            <w:proofErr w:type="spellEnd"/>
            <w:r w:rsidRPr="00145004">
              <w:rPr>
                <w:rFonts w:ascii="Arial" w:eastAsia="Calibri" w:hAnsi="Arial" w:cs="Arial"/>
                <w:sz w:val="18"/>
                <w:szCs w:val="18"/>
              </w:rPr>
              <w:t xml:space="preserve"> UEFI i funkcji bezpiecznego rozruchu (</w:t>
            </w:r>
            <w:proofErr w:type="spellStart"/>
            <w:r w:rsidRPr="00145004">
              <w:rPr>
                <w:rFonts w:ascii="Arial" w:eastAsia="Calibri" w:hAnsi="Arial" w:cs="Arial"/>
                <w:sz w:val="18"/>
                <w:szCs w:val="18"/>
              </w:rPr>
              <w:t>Secure</w:t>
            </w:r>
            <w:proofErr w:type="spellEnd"/>
            <w:r w:rsidRPr="00145004">
              <w:rPr>
                <w:rFonts w:ascii="Arial" w:eastAsia="Calibri" w:hAnsi="Arial" w:cs="Arial"/>
                <w:sz w:val="18"/>
                <w:szCs w:val="18"/>
              </w:rPr>
              <w:t xml:space="preserve"> </w:t>
            </w:r>
            <w:proofErr w:type="spellStart"/>
            <w:r w:rsidRPr="00145004">
              <w:rPr>
                <w:rFonts w:ascii="Arial" w:eastAsia="Calibri" w:hAnsi="Arial" w:cs="Arial"/>
                <w:sz w:val="18"/>
                <w:szCs w:val="18"/>
              </w:rPr>
              <w:t>Boot</w:t>
            </w:r>
            <w:proofErr w:type="spellEnd"/>
            <w:r w:rsidRPr="00145004">
              <w:rPr>
                <w:rFonts w:ascii="Arial" w:eastAsia="Calibri" w:hAnsi="Arial" w:cs="Arial"/>
                <w:sz w:val="18"/>
                <w:szCs w:val="18"/>
              </w:rPr>
              <w:t>)</w:t>
            </w:r>
          </w:p>
          <w:p w14:paraId="7D6FEC48"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Wbudowany agent do zbierania danych na temat zagrożeń na stacji roboczej.</w:t>
            </w:r>
          </w:p>
          <w:p w14:paraId="49C891D3"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Wsparcie .NET Framework 2.x, 3.x i 4.x – możliwość uruchomienia aplikacji działających we wskazanych środowiskach</w:t>
            </w:r>
          </w:p>
          <w:p w14:paraId="2E8F154F"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 Wsparcie dla </w:t>
            </w:r>
            <w:proofErr w:type="spellStart"/>
            <w:r w:rsidRPr="00145004">
              <w:rPr>
                <w:rFonts w:ascii="Arial" w:eastAsia="Calibri" w:hAnsi="Arial" w:cs="Arial"/>
                <w:sz w:val="18"/>
                <w:szCs w:val="18"/>
              </w:rPr>
              <w:t>VBScript</w:t>
            </w:r>
            <w:proofErr w:type="spellEnd"/>
            <w:r w:rsidRPr="00145004">
              <w:rPr>
                <w:rFonts w:ascii="Arial" w:eastAsia="Calibri" w:hAnsi="Arial" w:cs="Arial"/>
                <w:sz w:val="18"/>
                <w:szCs w:val="18"/>
              </w:rPr>
              <w:t xml:space="preserve"> – możliwość uruchamiania interpretera poleceń</w:t>
            </w:r>
          </w:p>
          <w:p w14:paraId="42314061"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Wsparcie dla PowerShell 5.x – możliwość uruchamiania interpretera poleceń</w:t>
            </w:r>
          </w:p>
          <w:p w14:paraId="767FAA6B" w14:textId="77777777" w:rsidR="004B7712" w:rsidRPr="00145004" w:rsidRDefault="004B7712" w:rsidP="004B7712">
            <w:pPr>
              <w:pStyle w:val="Bezodstpw"/>
              <w:rPr>
                <w:rFonts w:ascii="Arial" w:eastAsia="Calibri" w:hAnsi="Arial" w:cs="Arial"/>
                <w:sz w:val="18"/>
                <w:szCs w:val="18"/>
              </w:rPr>
            </w:pPr>
          </w:p>
          <w:p w14:paraId="1AB9BB44"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Zainstalowany system nie może pochodzić z rynku wtórnego, a system ten nie był aktywowany na innych urządzeniach i musi pochodzić z legalnego źródła.</w:t>
            </w:r>
          </w:p>
          <w:p w14:paraId="6251E4DC" w14:textId="77777777" w:rsidR="004B7712" w:rsidRPr="00145004" w:rsidRDefault="004B7712" w:rsidP="004B7712">
            <w:pPr>
              <w:pStyle w:val="Bezodstpw"/>
              <w:rPr>
                <w:rFonts w:ascii="Arial" w:eastAsia="Calibri" w:hAnsi="Arial" w:cs="Arial"/>
                <w:sz w:val="18"/>
                <w:szCs w:val="18"/>
              </w:rPr>
            </w:pPr>
          </w:p>
        </w:tc>
        <w:tc>
          <w:tcPr>
            <w:tcW w:w="1552" w:type="pct"/>
          </w:tcPr>
          <w:p w14:paraId="7AC5BEDC" w14:textId="77777777" w:rsidR="004B7712" w:rsidRDefault="004C46A1" w:rsidP="004B7712">
            <w:pPr>
              <w:jc w:val="center"/>
              <w:outlineLvl w:val="0"/>
              <w:rPr>
                <w:rFonts w:ascii="Arial" w:eastAsia="Calibri" w:hAnsi="Arial" w:cs="Arial"/>
                <w:sz w:val="18"/>
                <w:szCs w:val="18"/>
              </w:rPr>
            </w:pPr>
            <w:sdt>
              <w:sdtPr>
                <w:rPr>
                  <w:rFonts w:ascii="Arial" w:hAnsi="Arial" w:cs="Arial"/>
                  <w:sz w:val="18"/>
                  <w:szCs w:val="18"/>
                </w:rPr>
                <w:id w:val="-807476637"/>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785005453"/>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0F37F031" w14:textId="77777777" w:rsidR="00E021AC" w:rsidRDefault="00E021AC" w:rsidP="004B7712">
            <w:pPr>
              <w:jc w:val="center"/>
              <w:outlineLvl w:val="0"/>
              <w:rPr>
                <w:rFonts w:ascii="Arial" w:eastAsia="Calibri" w:hAnsi="Arial" w:cs="Arial"/>
                <w:sz w:val="18"/>
                <w:szCs w:val="18"/>
              </w:rPr>
            </w:pPr>
          </w:p>
          <w:p w14:paraId="70063B6C" w14:textId="77777777" w:rsidR="00004843" w:rsidRDefault="00004843" w:rsidP="004B7712">
            <w:pPr>
              <w:jc w:val="center"/>
              <w:outlineLvl w:val="0"/>
              <w:rPr>
                <w:rFonts w:ascii="Arial" w:eastAsia="Calibri" w:hAnsi="Arial" w:cs="Arial"/>
                <w:sz w:val="18"/>
                <w:szCs w:val="18"/>
              </w:rPr>
            </w:pPr>
          </w:p>
          <w:p w14:paraId="3A22A435" w14:textId="77777777" w:rsidR="00E021AC" w:rsidRDefault="00E021AC" w:rsidP="00E021AC">
            <w:pPr>
              <w:jc w:val="center"/>
              <w:outlineLvl w:val="0"/>
              <w:rPr>
                <w:rFonts w:ascii="Arial" w:eastAsia="Calibri" w:hAnsi="Arial" w:cs="Arial"/>
                <w:sz w:val="16"/>
                <w:szCs w:val="16"/>
              </w:rPr>
            </w:pPr>
            <w:r w:rsidRPr="00E021AC">
              <w:rPr>
                <w:rFonts w:ascii="Arial" w:eastAsia="Calibri" w:hAnsi="Arial" w:cs="Arial"/>
                <w:sz w:val="16"/>
                <w:szCs w:val="16"/>
              </w:rPr>
              <w:t xml:space="preserve">Oferowany system </w:t>
            </w:r>
          </w:p>
          <w:p w14:paraId="5E025666" w14:textId="77777777" w:rsidR="00E021AC" w:rsidRDefault="00E021AC" w:rsidP="00E021AC">
            <w:pPr>
              <w:jc w:val="center"/>
              <w:outlineLvl w:val="0"/>
              <w:rPr>
                <w:rFonts w:ascii="Arial" w:eastAsia="Calibri" w:hAnsi="Arial" w:cs="Arial"/>
                <w:sz w:val="16"/>
                <w:szCs w:val="16"/>
              </w:rPr>
            </w:pPr>
          </w:p>
          <w:p w14:paraId="1AB97C65" w14:textId="77777777" w:rsidR="00E021AC" w:rsidRPr="00E021AC" w:rsidRDefault="00E021AC" w:rsidP="00E021AC">
            <w:pPr>
              <w:jc w:val="center"/>
              <w:outlineLvl w:val="0"/>
              <w:rPr>
                <w:rFonts w:ascii="Arial" w:eastAsia="Calibri" w:hAnsi="Arial" w:cs="Arial"/>
                <w:sz w:val="16"/>
                <w:szCs w:val="16"/>
              </w:rPr>
            </w:pPr>
            <w:r w:rsidRPr="00E021AC">
              <w:rPr>
                <w:rFonts w:ascii="Arial" w:eastAsia="Calibri" w:hAnsi="Arial" w:cs="Arial"/>
                <w:sz w:val="16"/>
                <w:szCs w:val="16"/>
              </w:rPr>
              <w:t>..…</w:t>
            </w:r>
            <w:r>
              <w:rPr>
                <w:rFonts w:ascii="Arial" w:eastAsia="Calibri" w:hAnsi="Arial" w:cs="Arial"/>
                <w:sz w:val="16"/>
                <w:szCs w:val="16"/>
              </w:rPr>
              <w:t>………</w:t>
            </w:r>
            <w:r w:rsidRPr="00E021AC">
              <w:rPr>
                <w:rFonts w:ascii="Arial" w:eastAsia="Calibri" w:hAnsi="Arial" w:cs="Arial"/>
                <w:sz w:val="16"/>
                <w:szCs w:val="16"/>
              </w:rPr>
              <w:t>………..*</w:t>
            </w:r>
          </w:p>
          <w:p w14:paraId="58E5F366" w14:textId="77777777" w:rsidR="00E021AC" w:rsidRPr="00E021AC" w:rsidRDefault="00E021AC" w:rsidP="00E021AC">
            <w:pPr>
              <w:jc w:val="center"/>
              <w:outlineLvl w:val="0"/>
              <w:rPr>
                <w:rFonts w:ascii="Arial" w:eastAsia="Calibri" w:hAnsi="Arial" w:cs="Arial"/>
                <w:i/>
                <w:sz w:val="16"/>
                <w:szCs w:val="16"/>
              </w:rPr>
            </w:pPr>
            <w:r w:rsidRPr="00E021AC">
              <w:rPr>
                <w:rFonts w:ascii="Arial" w:eastAsia="Calibri" w:hAnsi="Arial" w:cs="Arial"/>
                <w:i/>
                <w:sz w:val="16"/>
                <w:szCs w:val="16"/>
              </w:rPr>
              <w:t>(proszę uzupełnić)</w:t>
            </w:r>
          </w:p>
          <w:p w14:paraId="08B77F8D"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3C9D58AE" w14:textId="77777777" w:rsidTr="004B7712">
        <w:trPr>
          <w:cantSplit/>
          <w:trHeight w:val="411"/>
          <w:jc w:val="center"/>
        </w:trPr>
        <w:tc>
          <w:tcPr>
            <w:tcW w:w="271" w:type="pct"/>
            <w:vAlign w:val="center"/>
          </w:tcPr>
          <w:p w14:paraId="0F5D4D14"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0962BFAE"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Wbudowana kamera internetowa z możliwością </w:t>
            </w:r>
            <w:r>
              <w:rPr>
                <w:rFonts w:ascii="Arial" w:eastAsia="Calibri" w:hAnsi="Arial" w:cs="Arial"/>
                <w:sz w:val="18"/>
                <w:szCs w:val="18"/>
              </w:rPr>
              <w:t>wyłączania obiektywu</w:t>
            </w:r>
          </w:p>
        </w:tc>
        <w:tc>
          <w:tcPr>
            <w:tcW w:w="1552" w:type="pct"/>
          </w:tcPr>
          <w:p w14:paraId="2C601E4D"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341836509"/>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399717492"/>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7E772A43"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191F4DD3" w14:textId="77777777" w:rsidTr="004B7712">
        <w:trPr>
          <w:cantSplit/>
          <w:trHeight w:val="411"/>
          <w:jc w:val="center"/>
        </w:trPr>
        <w:tc>
          <w:tcPr>
            <w:tcW w:w="271" w:type="pct"/>
            <w:vAlign w:val="center"/>
          </w:tcPr>
          <w:p w14:paraId="7B5FED4A"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2A1F272C"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Komunikacja przewodowa: </w:t>
            </w:r>
          </w:p>
          <w:p w14:paraId="082E7D0F"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LAN 10/100/1000 </w:t>
            </w:r>
            <w:proofErr w:type="spellStart"/>
            <w:r w:rsidRPr="00145004">
              <w:rPr>
                <w:rFonts w:ascii="Arial" w:eastAsia="Calibri" w:hAnsi="Arial" w:cs="Arial"/>
                <w:sz w:val="18"/>
                <w:szCs w:val="18"/>
              </w:rPr>
              <w:t>Mbps</w:t>
            </w:r>
            <w:proofErr w:type="spellEnd"/>
          </w:p>
        </w:tc>
        <w:tc>
          <w:tcPr>
            <w:tcW w:w="1552" w:type="pct"/>
          </w:tcPr>
          <w:p w14:paraId="7A805328"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292105688"/>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309058828"/>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280313E7"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20282E20" w14:textId="77777777" w:rsidTr="004B7712">
        <w:trPr>
          <w:cantSplit/>
          <w:trHeight w:val="567"/>
          <w:jc w:val="center"/>
        </w:trPr>
        <w:tc>
          <w:tcPr>
            <w:tcW w:w="271" w:type="pct"/>
            <w:vAlign w:val="center"/>
          </w:tcPr>
          <w:p w14:paraId="60F96760"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5AFFB1E7"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Dźwięk: </w:t>
            </w:r>
          </w:p>
          <w:p w14:paraId="1E58D791"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Wbudowane głośniki  </w:t>
            </w:r>
          </w:p>
          <w:p w14:paraId="515297B0"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 xml:space="preserve">Wbudowany mikrofon  </w:t>
            </w:r>
          </w:p>
          <w:p w14:paraId="689215C0"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Karta dźwiękowa zgodna z High Definition Audio.</w:t>
            </w:r>
          </w:p>
        </w:tc>
        <w:tc>
          <w:tcPr>
            <w:tcW w:w="1552" w:type="pct"/>
          </w:tcPr>
          <w:p w14:paraId="47594649"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289513024"/>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28031316"/>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46EA28B3"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025868F4" w14:textId="77777777" w:rsidTr="004B7712">
        <w:trPr>
          <w:cantSplit/>
          <w:trHeight w:val="567"/>
          <w:jc w:val="center"/>
        </w:trPr>
        <w:tc>
          <w:tcPr>
            <w:tcW w:w="271" w:type="pct"/>
            <w:vAlign w:val="center"/>
          </w:tcPr>
          <w:p w14:paraId="407E45F6"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474EBB05" w14:textId="77777777" w:rsidR="004B7712" w:rsidRPr="00145004" w:rsidRDefault="004B7712" w:rsidP="004B7712">
            <w:pPr>
              <w:pStyle w:val="Bezodstpw"/>
              <w:rPr>
                <w:rFonts w:ascii="Arial" w:eastAsia="Calibri" w:hAnsi="Arial" w:cs="Arial"/>
                <w:sz w:val="18"/>
                <w:szCs w:val="18"/>
              </w:rPr>
            </w:pPr>
            <w:r>
              <w:rPr>
                <w:rFonts w:ascii="Arial" w:eastAsia="Calibri" w:hAnsi="Arial" w:cs="Arial"/>
                <w:sz w:val="18"/>
                <w:szCs w:val="18"/>
              </w:rPr>
              <w:t>M</w:t>
            </w:r>
            <w:r w:rsidRPr="00145004">
              <w:rPr>
                <w:rFonts w:ascii="Arial" w:eastAsia="Calibri" w:hAnsi="Arial" w:cs="Arial"/>
                <w:sz w:val="18"/>
                <w:szCs w:val="18"/>
              </w:rPr>
              <w:t>oduł  TPM 2</w:t>
            </w:r>
          </w:p>
        </w:tc>
        <w:tc>
          <w:tcPr>
            <w:tcW w:w="1552" w:type="pct"/>
          </w:tcPr>
          <w:p w14:paraId="326981B0"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2024746790"/>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80707510"/>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14A112BC"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438365C6" w14:textId="77777777" w:rsidTr="004B7712">
        <w:trPr>
          <w:cantSplit/>
          <w:trHeight w:val="567"/>
          <w:jc w:val="center"/>
        </w:trPr>
        <w:tc>
          <w:tcPr>
            <w:tcW w:w="271" w:type="pct"/>
            <w:vAlign w:val="center"/>
          </w:tcPr>
          <w:p w14:paraId="14BF0407"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7F0A3A89"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Klawiatura przewodowa pełnowymiarowa typu QWERTY</w:t>
            </w:r>
            <w:r w:rsidR="00D474FA">
              <w:rPr>
                <w:rFonts w:ascii="Arial" w:eastAsia="Calibri" w:hAnsi="Arial" w:cs="Arial"/>
                <w:sz w:val="18"/>
                <w:szCs w:val="18"/>
              </w:rPr>
              <w:t xml:space="preserve"> </w:t>
            </w:r>
            <w:r w:rsidR="00DF63F5">
              <w:rPr>
                <w:rFonts w:ascii="Arial" w:eastAsia="Calibri" w:hAnsi="Arial" w:cs="Arial"/>
                <w:sz w:val="18"/>
                <w:szCs w:val="18"/>
              </w:rPr>
              <w:t>US lub PL</w:t>
            </w:r>
          </w:p>
        </w:tc>
        <w:tc>
          <w:tcPr>
            <w:tcW w:w="1552" w:type="pct"/>
          </w:tcPr>
          <w:p w14:paraId="4674A13D"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937557477"/>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28211135"/>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035A8A97"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6B752B5F" w14:textId="77777777" w:rsidTr="004B7712">
        <w:trPr>
          <w:cantSplit/>
          <w:trHeight w:val="567"/>
          <w:jc w:val="center"/>
        </w:trPr>
        <w:tc>
          <w:tcPr>
            <w:tcW w:w="271" w:type="pct"/>
            <w:vAlign w:val="center"/>
          </w:tcPr>
          <w:p w14:paraId="22E42922"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260ACCC7" w14:textId="77777777" w:rsidR="004B7712" w:rsidRPr="00145004" w:rsidRDefault="004B7712" w:rsidP="004B7712">
            <w:pPr>
              <w:pStyle w:val="Bezodstpw"/>
              <w:rPr>
                <w:rFonts w:ascii="Arial" w:eastAsia="Calibri" w:hAnsi="Arial" w:cs="Arial"/>
                <w:sz w:val="18"/>
                <w:szCs w:val="18"/>
              </w:rPr>
            </w:pPr>
            <w:r w:rsidRPr="00145004">
              <w:rPr>
                <w:rFonts w:ascii="Arial" w:eastAsia="Calibri" w:hAnsi="Arial" w:cs="Arial"/>
                <w:sz w:val="18"/>
                <w:szCs w:val="18"/>
              </w:rPr>
              <w:t>Przewodowa mysz laserowa dedykowana do pracy z oferowanym sprzętem. Kolorystyka zbliżona do oferowanego sprzętu.</w:t>
            </w:r>
          </w:p>
        </w:tc>
        <w:tc>
          <w:tcPr>
            <w:tcW w:w="1552" w:type="pct"/>
          </w:tcPr>
          <w:p w14:paraId="075EB674"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422143842"/>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132793649"/>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578A308B"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050B6C16" w14:textId="77777777" w:rsidTr="004B7712">
        <w:trPr>
          <w:cantSplit/>
          <w:trHeight w:val="567"/>
          <w:jc w:val="center"/>
        </w:trPr>
        <w:tc>
          <w:tcPr>
            <w:tcW w:w="271" w:type="pct"/>
            <w:vAlign w:val="center"/>
          </w:tcPr>
          <w:p w14:paraId="090DC46A"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7034D55F" w14:textId="77777777" w:rsidR="004B7712" w:rsidRPr="00ED14AD" w:rsidRDefault="004B7712" w:rsidP="004B7712">
            <w:pPr>
              <w:pStyle w:val="Bezodstpw"/>
              <w:rPr>
                <w:rFonts w:asciiTheme="majorHAnsi" w:eastAsia="Times New Roman" w:hAnsiTheme="majorHAnsi" w:cs="Calibri"/>
                <w:kern w:val="0"/>
                <w:sz w:val="20"/>
                <w:szCs w:val="20"/>
                <w:lang w:eastAsia="pl-PL" w:bidi="ar-SA"/>
              </w:rPr>
            </w:pPr>
            <w:r w:rsidRPr="00145004">
              <w:rPr>
                <w:rFonts w:ascii="Arial" w:eastAsia="Calibri" w:hAnsi="Arial" w:cs="Arial"/>
                <w:sz w:val="18"/>
                <w:szCs w:val="18"/>
              </w:rPr>
              <w:t>Kabel HDMI lub DP w zależności od zaproponowanego wejścia/wyjścia min. 1,5 m.</w:t>
            </w:r>
            <w:r>
              <w:rPr>
                <w:rFonts w:asciiTheme="majorHAnsi" w:eastAsia="Times New Roman" w:hAnsiTheme="majorHAnsi" w:cs="Calibri"/>
                <w:kern w:val="0"/>
                <w:sz w:val="20"/>
                <w:szCs w:val="20"/>
                <w:lang w:eastAsia="pl-PL" w:bidi="ar-SA"/>
              </w:rPr>
              <w:t xml:space="preserve"> </w:t>
            </w:r>
          </w:p>
        </w:tc>
        <w:tc>
          <w:tcPr>
            <w:tcW w:w="1552" w:type="pct"/>
          </w:tcPr>
          <w:p w14:paraId="35EA8690"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1017514640"/>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885015367"/>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01390F45"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r w:rsidR="004B7712" w:rsidRPr="00406B2D" w14:paraId="70F9EBAD" w14:textId="77777777" w:rsidTr="004B7712">
        <w:trPr>
          <w:cantSplit/>
          <w:trHeight w:val="567"/>
          <w:jc w:val="center"/>
        </w:trPr>
        <w:tc>
          <w:tcPr>
            <w:tcW w:w="271" w:type="pct"/>
            <w:vAlign w:val="center"/>
          </w:tcPr>
          <w:p w14:paraId="223E4D4E" w14:textId="77777777" w:rsidR="004B7712" w:rsidRPr="00406B2D" w:rsidRDefault="004B7712" w:rsidP="004B7712">
            <w:pPr>
              <w:pStyle w:val="Akapitzlist"/>
              <w:widowControl/>
              <w:numPr>
                <w:ilvl w:val="0"/>
                <w:numId w:val="4"/>
              </w:numPr>
              <w:suppressAutoHyphens w:val="0"/>
              <w:ind w:left="0" w:firstLine="0"/>
              <w:contextualSpacing/>
              <w:jc w:val="center"/>
              <w:rPr>
                <w:rFonts w:asciiTheme="majorHAnsi" w:eastAsia="Times New Roman" w:hAnsiTheme="majorHAnsi"/>
                <w:kern w:val="0"/>
                <w:sz w:val="20"/>
                <w:lang w:eastAsia="pl-PL"/>
              </w:rPr>
            </w:pPr>
          </w:p>
        </w:tc>
        <w:tc>
          <w:tcPr>
            <w:tcW w:w="3177" w:type="pct"/>
            <w:gridSpan w:val="2"/>
            <w:vAlign w:val="center"/>
          </w:tcPr>
          <w:p w14:paraId="4B2868FC" w14:textId="77777777" w:rsidR="004B7712" w:rsidRDefault="004B7712" w:rsidP="004B7712">
            <w:pPr>
              <w:pStyle w:val="Bezodstpw"/>
              <w:rPr>
                <w:rFonts w:asciiTheme="majorHAnsi" w:eastAsia="Times New Roman" w:hAnsiTheme="majorHAnsi" w:cs="Calibri"/>
                <w:kern w:val="0"/>
                <w:sz w:val="20"/>
                <w:szCs w:val="20"/>
                <w:lang w:eastAsia="pl-PL" w:bidi="ar-SA"/>
              </w:rPr>
            </w:pPr>
            <w:r w:rsidRPr="008C7ADF">
              <w:rPr>
                <w:rFonts w:ascii="Arial" w:eastAsia="Calibri" w:hAnsi="Arial" w:cs="Arial"/>
                <w:sz w:val="18"/>
                <w:szCs w:val="18"/>
              </w:rPr>
              <w:t xml:space="preserve">Obudowa typu </w:t>
            </w:r>
            <w:proofErr w:type="spellStart"/>
            <w:r>
              <w:rPr>
                <w:rFonts w:ascii="Arial" w:eastAsia="Calibri" w:hAnsi="Arial" w:cs="Arial"/>
                <w:sz w:val="18"/>
                <w:szCs w:val="18"/>
              </w:rPr>
              <w:t>AiO</w:t>
            </w:r>
            <w:proofErr w:type="spellEnd"/>
            <w:r>
              <w:rPr>
                <w:rFonts w:ascii="Arial" w:eastAsia="Calibri" w:hAnsi="Arial" w:cs="Arial"/>
                <w:sz w:val="18"/>
                <w:szCs w:val="18"/>
              </w:rPr>
              <w:t xml:space="preserve"> z r</w:t>
            </w:r>
            <w:r w:rsidRPr="008C7ADF">
              <w:rPr>
                <w:rFonts w:ascii="Arial" w:eastAsia="Calibri" w:hAnsi="Arial" w:cs="Arial"/>
                <w:sz w:val="18"/>
                <w:szCs w:val="18"/>
              </w:rPr>
              <w:t>egulacja wysokości</w:t>
            </w:r>
            <w:r>
              <w:rPr>
                <w:rFonts w:ascii="Arial" w:eastAsia="Calibri" w:hAnsi="Arial" w:cs="Arial"/>
                <w:sz w:val="18"/>
                <w:szCs w:val="18"/>
              </w:rPr>
              <w:t xml:space="preserve"> i pochyłu ekranu o </w:t>
            </w:r>
            <w:r w:rsidRPr="00145004">
              <w:rPr>
                <w:rFonts w:ascii="Arial" w:eastAsia="Calibri" w:hAnsi="Arial" w:cs="Arial"/>
                <w:sz w:val="18"/>
                <w:szCs w:val="18"/>
              </w:rPr>
              <w:t>dominującym kolorze czarnym lub szarym (srebrnym)</w:t>
            </w:r>
          </w:p>
        </w:tc>
        <w:tc>
          <w:tcPr>
            <w:tcW w:w="1552" w:type="pct"/>
          </w:tcPr>
          <w:p w14:paraId="68505636" w14:textId="77777777" w:rsidR="004B7712" w:rsidRPr="004B7712" w:rsidRDefault="004C46A1" w:rsidP="004B7712">
            <w:pPr>
              <w:jc w:val="center"/>
              <w:outlineLvl w:val="0"/>
              <w:rPr>
                <w:rFonts w:ascii="Arial" w:eastAsia="Calibri" w:hAnsi="Arial" w:cs="Arial"/>
                <w:sz w:val="18"/>
                <w:szCs w:val="18"/>
              </w:rPr>
            </w:pPr>
            <w:sdt>
              <w:sdtPr>
                <w:rPr>
                  <w:rFonts w:ascii="Arial" w:hAnsi="Arial" w:cs="Arial"/>
                  <w:sz w:val="18"/>
                  <w:szCs w:val="18"/>
                </w:rPr>
                <w:id w:val="-572888475"/>
                <w14:checkbox>
                  <w14:checked w14:val="1"/>
                  <w14:checkedState w14:val="2612" w14:font="MS Gothic"/>
                  <w14:uncheckedState w14:val="2610" w14:font="MS Gothic"/>
                </w14:checkbox>
              </w:sdtPr>
              <w:sdtEndPr/>
              <w:sdtContent>
                <w:r w:rsidR="00004843">
                  <w:rPr>
                    <w:rFonts w:ascii="MS Gothic" w:eastAsia="MS Gothic" w:hAnsi="MS Gothic" w:cs="Arial" w:hint="eastAsia"/>
                    <w:sz w:val="18"/>
                    <w:szCs w:val="18"/>
                  </w:rPr>
                  <w:t>☒</w:t>
                </w:r>
              </w:sdtContent>
            </w:sdt>
            <w:r w:rsidR="004B7712" w:rsidRPr="004B7712">
              <w:rPr>
                <w:rFonts w:ascii="Arial" w:eastAsia="Calibri" w:hAnsi="Arial" w:cs="Arial"/>
                <w:sz w:val="18"/>
                <w:szCs w:val="18"/>
              </w:rPr>
              <w:t xml:space="preserve"> TAK / </w:t>
            </w:r>
            <w:sdt>
              <w:sdtPr>
                <w:rPr>
                  <w:rFonts w:ascii="Arial" w:hAnsi="Arial" w:cs="Arial"/>
                  <w:sz w:val="18"/>
                  <w:szCs w:val="18"/>
                </w:rPr>
                <w:id w:val="-116759401"/>
                <w14:checkbox>
                  <w14:checked w14:val="0"/>
                  <w14:checkedState w14:val="2612" w14:font="MS Gothic"/>
                  <w14:uncheckedState w14:val="2610" w14:font="MS Gothic"/>
                </w14:checkbox>
              </w:sdtPr>
              <w:sdtEndPr/>
              <w:sdtContent>
                <w:r w:rsidR="004B7712" w:rsidRPr="004B7712">
                  <w:rPr>
                    <w:rFonts w:ascii="Segoe UI Symbol" w:eastAsia="MS Gothic" w:hAnsi="Segoe UI Symbol" w:cs="Segoe UI Symbol"/>
                    <w:sz w:val="18"/>
                    <w:szCs w:val="18"/>
                  </w:rPr>
                  <w:t>☐</w:t>
                </w:r>
              </w:sdtContent>
            </w:sdt>
            <w:r w:rsidR="004B7712" w:rsidRPr="004B7712">
              <w:rPr>
                <w:rFonts w:ascii="Arial" w:eastAsia="Calibri" w:hAnsi="Arial" w:cs="Arial"/>
                <w:sz w:val="18"/>
                <w:szCs w:val="18"/>
              </w:rPr>
              <w:t xml:space="preserve"> NIE</w:t>
            </w:r>
          </w:p>
          <w:p w14:paraId="6D0842DC" w14:textId="77777777" w:rsidR="004B7712" w:rsidRPr="00406B2D" w:rsidRDefault="004B7712" w:rsidP="004B7712">
            <w:pPr>
              <w:widowControl/>
              <w:suppressAutoHyphens w:val="0"/>
              <w:contextualSpacing/>
              <w:jc w:val="center"/>
              <w:rPr>
                <w:rFonts w:ascii="Calibri" w:eastAsia="Times New Roman" w:hAnsi="Calibri"/>
                <w:kern w:val="0"/>
                <w:sz w:val="20"/>
                <w:szCs w:val="20"/>
                <w:lang w:eastAsia="pl-PL" w:bidi="ar-SA"/>
              </w:rPr>
            </w:pPr>
          </w:p>
        </w:tc>
      </w:tr>
    </w:tbl>
    <w:p w14:paraId="3ED3527F" w14:textId="77777777" w:rsidR="00004843" w:rsidRDefault="00004843" w:rsidP="00004843">
      <w:pPr>
        <w:keepNext/>
        <w:widowControl/>
        <w:suppressAutoHyphens w:val="0"/>
        <w:spacing w:before="120"/>
        <w:contextualSpacing/>
        <w:jc w:val="both"/>
        <w:rPr>
          <w:rFonts w:ascii="Calibri" w:eastAsia="Times New Roman" w:hAnsi="Calibri"/>
          <w:b/>
          <w:kern w:val="0"/>
          <w:sz w:val="20"/>
          <w:lang w:eastAsia="pl-PL"/>
        </w:rPr>
      </w:pPr>
    </w:p>
    <w:p w14:paraId="4C109559" w14:textId="77777777" w:rsidR="00004843" w:rsidRDefault="00004843" w:rsidP="00004843">
      <w:pPr>
        <w:keepNext/>
        <w:widowControl/>
        <w:suppressAutoHyphens w:val="0"/>
        <w:spacing w:before="120"/>
        <w:contextualSpacing/>
        <w:jc w:val="both"/>
        <w:rPr>
          <w:rFonts w:ascii="Calibri" w:eastAsia="Times New Roman" w:hAnsi="Calibri"/>
          <w:b/>
          <w:kern w:val="0"/>
          <w:sz w:val="20"/>
          <w:lang w:eastAsia="pl-PL"/>
        </w:rPr>
      </w:pPr>
    </w:p>
    <w:p w14:paraId="333E4E8D" w14:textId="77777777" w:rsidR="00D9161F" w:rsidRDefault="00D9161F" w:rsidP="00004843">
      <w:pPr>
        <w:keepNext/>
        <w:widowControl/>
        <w:suppressAutoHyphens w:val="0"/>
        <w:spacing w:before="120"/>
        <w:contextualSpacing/>
        <w:jc w:val="both"/>
        <w:rPr>
          <w:rFonts w:ascii="Calibri" w:eastAsia="Times New Roman" w:hAnsi="Calibri"/>
          <w:b/>
          <w:kern w:val="0"/>
          <w:sz w:val="20"/>
          <w:lang w:eastAsia="pl-PL"/>
        </w:rPr>
      </w:pPr>
      <w:r w:rsidRPr="00004843">
        <w:rPr>
          <w:rFonts w:ascii="Calibri" w:eastAsia="Times New Roman" w:hAnsi="Calibri"/>
          <w:b/>
          <w:kern w:val="0"/>
          <w:sz w:val="20"/>
          <w:lang w:eastAsia="pl-PL"/>
        </w:rPr>
        <w:t>Gwarancja:</w:t>
      </w:r>
    </w:p>
    <w:p w14:paraId="78583B2E" w14:textId="77777777" w:rsidR="00004843" w:rsidRPr="00004843" w:rsidRDefault="00004843" w:rsidP="00004843">
      <w:pPr>
        <w:keepNext/>
        <w:widowControl/>
        <w:suppressAutoHyphens w:val="0"/>
        <w:spacing w:before="120"/>
        <w:contextualSpacing/>
        <w:jc w:val="both"/>
        <w:rPr>
          <w:rFonts w:ascii="Calibri" w:eastAsia="Times New Roman" w:hAnsi="Calibri"/>
          <w:b/>
          <w:kern w:val="0"/>
          <w:sz w:val="20"/>
          <w:lang w:eastAsia="pl-PL"/>
        </w:rPr>
      </w:pPr>
    </w:p>
    <w:tbl>
      <w:tblPr>
        <w:tblStyle w:val="Tabela-Siatka"/>
        <w:tblW w:w="10446" w:type="dxa"/>
        <w:jc w:val="center"/>
        <w:tblLook w:val="04A0" w:firstRow="1" w:lastRow="0" w:firstColumn="1" w:lastColumn="0" w:noHBand="0" w:noVBand="1"/>
      </w:tblPr>
      <w:tblGrid>
        <w:gridCol w:w="568"/>
        <w:gridCol w:w="5948"/>
        <w:gridCol w:w="3930"/>
      </w:tblGrid>
      <w:tr w:rsidR="00D9161F" w:rsidRPr="00406B2D" w14:paraId="6025F8AA" w14:textId="77777777" w:rsidTr="00E90D76">
        <w:trPr>
          <w:cantSplit/>
          <w:trHeight w:val="567"/>
          <w:jc w:val="center"/>
        </w:trPr>
        <w:tc>
          <w:tcPr>
            <w:tcW w:w="568" w:type="dxa"/>
            <w:vAlign w:val="center"/>
          </w:tcPr>
          <w:p w14:paraId="6BE34A3F" w14:textId="77777777" w:rsidR="00D9161F" w:rsidRPr="00406B2D" w:rsidRDefault="00993BB7" w:rsidP="00402D2A">
            <w:pPr>
              <w:widowControl/>
              <w:suppressAutoHyphens w:val="0"/>
              <w:ind w:left="142" w:right="-946" w:hanging="993"/>
              <w:contextualSpacing/>
              <w:jc w:val="center"/>
              <w:rPr>
                <w:rFonts w:asciiTheme="majorHAnsi" w:eastAsia="Times New Roman" w:hAnsiTheme="majorHAnsi"/>
                <w:kern w:val="0"/>
                <w:sz w:val="20"/>
                <w:szCs w:val="20"/>
                <w:lang w:eastAsia="pl-PL" w:bidi="ar-SA"/>
              </w:rPr>
            </w:pPr>
            <w:r w:rsidRPr="00406B2D">
              <w:rPr>
                <w:rFonts w:ascii="Calibri" w:eastAsia="Times New Roman" w:hAnsi="Calibri"/>
                <w:kern w:val="0"/>
                <w:sz w:val="20"/>
                <w:szCs w:val="20"/>
                <w:lang w:eastAsia="pl-PL" w:bidi="ar-SA"/>
              </w:rPr>
              <w:t>Poz</w:t>
            </w:r>
            <w:r w:rsidR="00D9161F" w:rsidRPr="00406B2D">
              <w:rPr>
                <w:rFonts w:ascii="Calibri" w:eastAsia="Times New Roman" w:hAnsi="Calibri"/>
                <w:kern w:val="0"/>
                <w:sz w:val="20"/>
                <w:szCs w:val="20"/>
                <w:lang w:eastAsia="pl-PL" w:bidi="ar-SA"/>
              </w:rPr>
              <w:t>.</w:t>
            </w:r>
          </w:p>
        </w:tc>
        <w:tc>
          <w:tcPr>
            <w:tcW w:w="5948" w:type="dxa"/>
            <w:vAlign w:val="center"/>
          </w:tcPr>
          <w:p w14:paraId="09A43A84" w14:textId="77777777" w:rsidR="00D9161F" w:rsidRPr="00406B2D" w:rsidRDefault="00D9161F" w:rsidP="00402D2A">
            <w:pPr>
              <w:widowControl/>
              <w:suppressAutoHyphens w:val="0"/>
              <w:contextualSpacing/>
              <w:jc w:val="center"/>
              <w:rPr>
                <w:rFonts w:asciiTheme="majorHAnsi" w:eastAsia="Times New Roman" w:hAnsiTheme="majorHAnsi"/>
                <w:b/>
                <w:kern w:val="0"/>
                <w:sz w:val="20"/>
                <w:szCs w:val="20"/>
                <w:lang w:eastAsia="pl-PL" w:bidi="ar-SA"/>
              </w:rPr>
            </w:pPr>
            <w:r w:rsidRPr="00406B2D">
              <w:rPr>
                <w:rFonts w:ascii="Calibri" w:eastAsia="Times New Roman" w:hAnsi="Calibri"/>
                <w:b/>
                <w:kern w:val="0"/>
                <w:sz w:val="20"/>
                <w:szCs w:val="20"/>
                <w:lang w:eastAsia="pl-PL" w:bidi="ar-SA"/>
              </w:rPr>
              <w:t>Minimalne wymagania Zamawiającego</w:t>
            </w:r>
          </w:p>
        </w:tc>
        <w:tc>
          <w:tcPr>
            <w:tcW w:w="3930" w:type="dxa"/>
            <w:vAlign w:val="center"/>
          </w:tcPr>
          <w:p w14:paraId="7C659585" w14:textId="77777777" w:rsidR="00D9161F" w:rsidRPr="00406B2D" w:rsidRDefault="00D9161F" w:rsidP="00402D2A">
            <w:pPr>
              <w:widowControl/>
              <w:suppressAutoHyphens w:val="0"/>
              <w:contextualSpacing/>
              <w:jc w:val="center"/>
              <w:rPr>
                <w:rFonts w:ascii="Calibri" w:eastAsia="Times New Roman" w:hAnsi="Calibri"/>
                <w:b/>
                <w:kern w:val="0"/>
                <w:sz w:val="20"/>
                <w:szCs w:val="20"/>
                <w:lang w:eastAsia="pl-PL" w:bidi="ar-SA"/>
              </w:rPr>
            </w:pPr>
            <w:r w:rsidRPr="00406B2D">
              <w:rPr>
                <w:rFonts w:ascii="Calibri" w:eastAsia="Times New Roman" w:hAnsi="Calibri"/>
                <w:b/>
                <w:kern w:val="0"/>
                <w:sz w:val="20"/>
                <w:szCs w:val="20"/>
                <w:lang w:eastAsia="pl-PL" w:bidi="ar-SA"/>
              </w:rPr>
              <w:t xml:space="preserve"> Warunki oferowane przez Wykonawcę</w:t>
            </w:r>
          </w:p>
        </w:tc>
      </w:tr>
      <w:tr w:rsidR="00336AFC" w:rsidRPr="00406B2D" w14:paraId="70CFF768" w14:textId="77777777" w:rsidTr="00E90D76">
        <w:trPr>
          <w:cantSplit/>
          <w:trHeight w:val="526"/>
          <w:jc w:val="center"/>
        </w:trPr>
        <w:tc>
          <w:tcPr>
            <w:tcW w:w="568" w:type="dxa"/>
            <w:vAlign w:val="center"/>
          </w:tcPr>
          <w:p w14:paraId="2BC17A96" w14:textId="77777777" w:rsidR="000A4756" w:rsidRPr="000A4756" w:rsidRDefault="000A4756" w:rsidP="000A4756">
            <w:pPr>
              <w:widowControl/>
              <w:suppressAutoHyphens w:val="0"/>
              <w:ind w:left="69"/>
              <w:contextualSpacing/>
              <w:rPr>
                <w:rFonts w:asciiTheme="majorHAnsi" w:eastAsia="Times New Roman" w:hAnsiTheme="majorHAnsi"/>
                <w:kern w:val="0"/>
                <w:sz w:val="20"/>
                <w:lang w:eastAsia="pl-PL"/>
              </w:rPr>
            </w:pPr>
            <w:r>
              <w:rPr>
                <w:rFonts w:asciiTheme="majorHAnsi" w:eastAsia="Times New Roman" w:hAnsiTheme="majorHAnsi"/>
                <w:kern w:val="0"/>
                <w:sz w:val="20"/>
                <w:lang w:eastAsia="pl-PL"/>
              </w:rPr>
              <w:t>1</w:t>
            </w:r>
            <w:r w:rsidR="00FA593F">
              <w:rPr>
                <w:rFonts w:asciiTheme="majorHAnsi" w:eastAsia="Times New Roman" w:hAnsiTheme="majorHAnsi"/>
                <w:kern w:val="0"/>
                <w:sz w:val="20"/>
                <w:lang w:eastAsia="pl-PL"/>
              </w:rPr>
              <w:t>.</w:t>
            </w:r>
          </w:p>
        </w:tc>
        <w:tc>
          <w:tcPr>
            <w:tcW w:w="5948" w:type="dxa"/>
            <w:vAlign w:val="center"/>
          </w:tcPr>
          <w:p w14:paraId="38888464" w14:textId="77777777" w:rsidR="00336AFC" w:rsidRPr="005806CF" w:rsidRDefault="00C70ACB" w:rsidP="005806CF">
            <w:pPr>
              <w:pStyle w:val="Bezodstpw"/>
              <w:rPr>
                <w:rFonts w:ascii="Arial" w:eastAsia="Calibri" w:hAnsi="Arial" w:cs="Arial"/>
                <w:sz w:val="18"/>
                <w:szCs w:val="18"/>
              </w:rPr>
            </w:pPr>
            <w:r w:rsidRPr="00152DEF">
              <w:rPr>
                <w:rFonts w:ascii="Arial" w:eastAsia="Calibri" w:hAnsi="Arial" w:cs="Arial"/>
                <w:sz w:val="18"/>
                <w:szCs w:val="18"/>
              </w:rPr>
              <w:t>Okres gwarancji</w:t>
            </w:r>
            <w:r w:rsidRPr="005806CF">
              <w:rPr>
                <w:rFonts w:ascii="Arial" w:eastAsia="Calibri" w:hAnsi="Arial" w:cs="Arial"/>
                <w:sz w:val="18"/>
                <w:szCs w:val="18"/>
              </w:rPr>
              <w:t xml:space="preserve"> </w:t>
            </w:r>
            <w:r w:rsidR="003B1BC3" w:rsidRPr="005806CF">
              <w:rPr>
                <w:rFonts w:ascii="Arial" w:eastAsia="Calibri" w:hAnsi="Arial" w:cs="Arial"/>
                <w:sz w:val="18"/>
                <w:szCs w:val="18"/>
              </w:rPr>
              <w:t xml:space="preserve">komputera </w:t>
            </w:r>
            <w:proofErr w:type="spellStart"/>
            <w:r w:rsidR="003B1BC3" w:rsidRPr="005806CF">
              <w:rPr>
                <w:rFonts w:ascii="Arial" w:eastAsia="Calibri" w:hAnsi="Arial" w:cs="Arial"/>
                <w:sz w:val="18"/>
                <w:szCs w:val="18"/>
              </w:rPr>
              <w:t>AiO</w:t>
            </w:r>
            <w:proofErr w:type="spellEnd"/>
            <w:r w:rsidRPr="005806CF">
              <w:rPr>
                <w:rFonts w:ascii="Arial" w:eastAsia="Calibri" w:hAnsi="Arial" w:cs="Arial"/>
                <w:sz w:val="18"/>
                <w:szCs w:val="18"/>
              </w:rPr>
              <w:t xml:space="preserve"> - </w:t>
            </w:r>
            <w:r w:rsidR="00ED14AD" w:rsidRPr="005806CF">
              <w:rPr>
                <w:rFonts w:ascii="Arial" w:eastAsia="Calibri" w:hAnsi="Arial" w:cs="Arial"/>
                <w:sz w:val="18"/>
                <w:szCs w:val="18"/>
              </w:rPr>
              <w:t>36</w:t>
            </w:r>
            <w:r w:rsidR="00236325" w:rsidRPr="005806CF">
              <w:rPr>
                <w:rFonts w:ascii="Arial" w:eastAsia="Calibri" w:hAnsi="Arial" w:cs="Arial"/>
                <w:sz w:val="18"/>
                <w:szCs w:val="18"/>
              </w:rPr>
              <w:t xml:space="preserve"> miesięcy </w:t>
            </w:r>
          </w:p>
        </w:tc>
        <w:tc>
          <w:tcPr>
            <w:tcW w:w="3930" w:type="dxa"/>
            <w:vAlign w:val="center"/>
          </w:tcPr>
          <w:p w14:paraId="684BB722" w14:textId="77777777" w:rsidR="00004843" w:rsidRPr="004B7712" w:rsidRDefault="00004843" w:rsidP="00004843">
            <w:pPr>
              <w:jc w:val="center"/>
              <w:outlineLvl w:val="0"/>
              <w:rPr>
                <w:rFonts w:ascii="Arial" w:eastAsia="Calibri" w:hAnsi="Arial" w:cs="Arial"/>
                <w:sz w:val="18"/>
                <w:szCs w:val="18"/>
              </w:rPr>
            </w:pPr>
            <w:sdt>
              <w:sdtPr>
                <w:rPr>
                  <w:rFonts w:ascii="Arial" w:hAnsi="Arial" w:cs="Arial"/>
                  <w:sz w:val="18"/>
                  <w:szCs w:val="18"/>
                </w:rPr>
                <w:id w:val="-8036233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B7712">
              <w:rPr>
                <w:rFonts w:ascii="Arial" w:eastAsia="Calibri" w:hAnsi="Arial" w:cs="Arial"/>
                <w:sz w:val="18"/>
                <w:szCs w:val="18"/>
              </w:rPr>
              <w:t xml:space="preserve"> TAK / </w:t>
            </w:r>
            <w:sdt>
              <w:sdtPr>
                <w:rPr>
                  <w:rFonts w:ascii="Arial" w:hAnsi="Arial" w:cs="Arial"/>
                  <w:sz w:val="18"/>
                  <w:szCs w:val="18"/>
                </w:rPr>
                <w:id w:val="-996570337"/>
                <w14:checkbox>
                  <w14:checked w14:val="0"/>
                  <w14:checkedState w14:val="2612" w14:font="MS Gothic"/>
                  <w14:uncheckedState w14:val="2610" w14:font="MS Gothic"/>
                </w14:checkbox>
              </w:sdtPr>
              <w:sdtContent>
                <w:r w:rsidRPr="004B7712">
                  <w:rPr>
                    <w:rFonts w:ascii="Segoe UI Symbol" w:eastAsia="MS Gothic" w:hAnsi="Segoe UI Symbol" w:cs="Segoe UI Symbol"/>
                    <w:sz w:val="18"/>
                    <w:szCs w:val="18"/>
                  </w:rPr>
                  <w:t>☐</w:t>
                </w:r>
              </w:sdtContent>
            </w:sdt>
            <w:r w:rsidRPr="004B7712">
              <w:rPr>
                <w:rFonts w:ascii="Arial" w:eastAsia="Calibri" w:hAnsi="Arial" w:cs="Arial"/>
                <w:sz w:val="18"/>
                <w:szCs w:val="18"/>
              </w:rPr>
              <w:t xml:space="preserve"> NIE</w:t>
            </w:r>
          </w:p>
          <w:p w14:paraId="3BBD8624" w14:textId="77777777" w:rsidR="00336AFC" w:rsidRPr="00406B2D" w:rsidRDefault="00336AFC" w:rsidP="00402D2A">
            <w:pPr>
              <w:widowControl/>
              <w:suppressAutoHyphens w:val="0"/>
              <w:jc w:val="center"/>
              <w:rPr>
                <w:rFonts w:ascii="Calibri" w:eastAsia="Times New Roman" w:hAnsi="Calibri"/>
                <w:kern w:val="0"/>
                <w:sz w:val="20"/>
                <w:szCs w:val="20"/>
                <w:lang w:eastAsia="pl-PL" w:bidi="ar-SA"/>
              </w:rPr>
            </w:pPr>
          </w:p>
        </w:tc>
      </w:tr>
      <w:tr w:rsidR="00C83BAF" w:rsidRPr="00406B2D" w14:paraId="5A9E2FD5" w14:textId="77777777" w:rsidTr="00E90D76">
        <w:trPr>
          <w:cantSplit/>
          <w:trHeight w:val="1124"/>
          <w:jc w:val="center"/>
        </w:trPr>
        <w:tc>
          <w:tcPr>
            <w:tcW w:w="568" w:type="dxa"/>
            <w:vAlign w:val="center"/>
          </w:tcPr>
          <w:p w14:paraId="755332EF" w14:textId="77777777" w:rsidR="00C83BAF" w:rsidRPr="000A4756" w:rsidRDefault="003003B7" w:rsidP="000A4756">
            <w:pPr>
              <w:widowControl/>
              <w:suppressAutoHyphens w:val="0"/>
              <w:ind w:left="69"/>
              <w:contextualSpacing/>
              <w:rPr>
                <w:rFonts w:asciiTheme="majorHAnsi" w:eastAsia="Times New Roman" w:hAnsiTheme="majorHAnsi"/>
                <w:kern w:val="0"/>
                <w:sz w:val="20"/>
                <w:lang w:eastAsia="pl-PL"/>
              </w:rPr>
            </w:pPr>
            <w:r>
              <w:rPr>
                <w:rFonts w:asciiTheme="majorHAnsi" w:eastAsia="Times New Roman" w:hAnsiTheme="majorHAnsi"/>
                <w:kern w:val="0"/>
                <w:sz w:val="20"/>
                <w:lang w:eastAsia="pl-PL"/>
              </w:rPr>
              <w:t>2</w:t>
            </w:r>
            <w:r w:rsidR="00FA593F">
              <w:rPr>
                <w:rFonts w:asciiTheme="majorHAnsi" w:eastAsia="Times New Roman" w:hAnsiTheme="majorHAnsi"/>
                <w:kern w:val="0"/>
                <w:sz w:val="20"/>
                <w:lang w:eastAsia="pl-PL"/>
              </w:rPr>
              <w:t>.</w:t>
            </w:r>
          </w:p>
        </w:tc>
        <w:tc>
          <w:tcPr>
            <w:tcW w:w="5948" w:type="dxa"/>
            <w:vAlign w:val="center"/>
          </w:tcPr>
          <w:p w14:paraId="13D5F93B" w14:textId="77777777" w:rsidR="00C83BAF" w:rsidRPr="005806CF" w:rsidRDefault="00C83BAF" w:rsidP="005806CF">
            <w:pPr>
              <w:pStyle w:val="Bezodstpw"/>
              <w:rPr>
                <w:rFonts w:ascii="Arial" w:eastAsia="Calibri" w:hAnsi="Arial" w:cs="Arial"/>
                <w:sz w:val="18"/>
                <w:szCs w:val="18"/>
              </w:rPr>
            </w:pPr>
            <w:r w:rsidRPr="005806CF">
              <w:rPr>
                <w:rFonts w:ascii="Arial" w:eastAsia="Calibri" w:hAnsi="Arial" w:cs="Arial"/>
                <w:sz w:val="18"/>
                <w:szCs w:val="18"/>
              </w:rPr>
              <w:t>Producent komputera musi posiadać ogólnopolską infolinię telefoniczną (linia techniczna producenta), w czasie obowiązywania gwarancji na sprzęt i umożliwiającą weryfikację urządzenia po podaniu numeru seryjnego lub innego numeru identyfikacyjnego dostępnego bez użycia narzędzi.</w:t>
            </w:r>
          </w:p>
          <w:p w14:paraId="12C71066" w14:textId="77777777" w:rsidR="00C83BAF" w:rsidRPr="005806CF" w:rsidRDefault="00C83BAF" w:rsidP="005806CF">
            <w:pPr>
              <w:pStyle w:val="Bezodstpw"/>
              <w:rPr>
                <w:rFonts w:ascii="Arial" w:eastAsia="Calibri" w:hAnsi="Arial" w:cs="Arial"/>
                <w:sz w:val="18"/>
                <w:szCs w:val="18"/>
              </w:rPr>
            </w:pPr>
            <w:r w:rsidRPr="005806CF">
              <w:rPr>
                <w:rFonts w:ascii="Arial" w:eastAsia="Calibri" w:hAnsi="Arial" w:cs="Arial"/>
                <w:sz w:val="18"/>
                <w:szCs w:val="18"/>
              </w:rPr>
              <w:t>(</w:t>
            </w:r>
            <w:r w:rsidRPr="005806CF">
              <w:rPr>
                <w:rFonts w:ascii="Arial" w:eastAsia="Calibri" w:hAnsi="Arial" w:cs="Arial"/>
                <w:b/>
                <w:sz w:val="18"/>
                <w:szCs w:val="18"/>
              </w:rPr>
              <w:t xml:space="preserve">numer infolinii </w:t>
            </w:r>
            <w:r w:rsidR="002440BD" w:rsidRPr="005806CF">
              <w:rPr>
                <w:rFonts w:ascii="Arial" w:eastAsia="Calibri" w:hAnsi="Arial" w:cs="Arial"/>
                <w:b/>
                <w:sz w:val="18"/>
                <w:szCs w:val="18"/>
              </w:rPr>
              <w:t>należy wpisać w nagłówku tabeli)</w:t>
            </w:r>
          </w:p>
        </w:tc>
        <w:tc>
          <w:tcPr>
            <w:tcW w:w="3930" w:type="dxa"/>
            <w:vAlign w:val="center"/>
          </w:tcPr>
          <w:p w14:paraId="79CCC2DD" w14:textId="77777777" w:rsidR="00004843" w:rsidRPr="004B7712" w:rsidRDefault="00004843" w:rsidP="00004843">
            <w:pPr>
              <w:jc w:val="center"/>
              <w:outlineLvl w:val="0"/>
              <w:rPr>
                <w:rFonts w:ascii="Arial" w:eastAsia="Calibri" w:hAnsi="Arial" w:cs="Arial"/>
                <w:sz w:val="18"/>
                <w:szCs w:val="18"/>
              </w:rPr>
            </w:pPr>
            <w:sdt>
              <w:sdtPr>
                <w:rPr>
                  <w:rFonts w:ascii="Arial" w:hAnsi="Arial" w:cs="Arial"/>
                  <w:sz w:val="18"/>
                  <w:szCs w:val="18"/>
                </w:rPr>
                <w:id w:val="20404015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B7712">
              <w:rPr>
                <w:rFonts w:ascii="Arial" w:eastAsia="Calibri" w:hAnsi="Arial" w:cs="Arial"/>
                <w:sz w:val="18"/>
                <w:szCs w:val="18"/>
              </w:rPr>
              <w:t xml:space="preserve"> TAK / </w:t>
            </w:r>
            <w:sdt>
              <w:sdtPr>
                <w:rPr>
                  <w:rFonts w:ascii="Arial" w:hAnsi="Arial" w:cs="Arial"/>
                  <w:sz w:val="18"/>
                  <w:szCs w:val="18"/>
                </w:rPr>
                <w:id w:val="-1939513361"/>
                <w14:checkbox>
                  <w14:checked w14:val="0"/>
                  <w14:checkedState w14:val="2612" w14:font="MS Gothic"/>
                  <w14:uncheckedState w14:val="2610" w14:font="MS Gothic"/>
                </w14:checkbox>
              </w:sdtPr>
              <w:sdtContent>
                <w:r w:rsidRPr="004B7712">
                  <w:rPr>
                    <w:rFonts w:ascii="Segoe UI Symbol" w:eastAsia="MS Gothic" w:hAnsi="Segoe UI Symbol" w:cs="Segoe UI Symbol"/>
                    <w:sz w:val="18"/>
                    <w:szCs w:val="18"/>
                  </w:rPr>
                  <w:t>☐</w:t>
                </w:r>
              </w:sdtContent>
            </w:sdt>
            <w:r w:rsidRPr="004B7712">
              <w:rPr>
                <w:rFonts w:ascii="Arial" w:eastAsia="Calibri" w:hAnsi="Arial" w:cs="Arial"/>
                <w:sz w:val="18"/>
                <w:szCs w:val="18"/>
              </w:rPr>
              <w:t xml:space="preserve"> NIE</w:t>
            </w:r>
          </w:p>
          <w:p w14:paraId="3F5C7FC3" w14:textId="77777777" w:rsidR="00C83BAF" w:rsidRPr="00406B2D" w:rsidRDefault="00C83BAF" w:rsidP="00402D2A">
            <w:pPr>
              <w:widowControl/>
              <w:suppressAutoHyphens w:val="0"/>
              <w:jc w:val="center"/>
              <w:rPr>
                <w:rFonts w:ascii="Calibri" w:eastAsia="Times New Roman" w:hAnsi="Calibri"/>
                <w:kern w:val="0"/>
                <w:sz w:val="20"/>
                <w:szCs w:val="20"/>
                <w:lang w:eastAsia="pl-PL" w:bidi="ar-SA"/>
              </w:rPr>
            </w:pPr>
          </w:p>
        </w:tc>
      </w:tr>
    </w:tbl>
    <w:p w14:paraId="019DEFF9" w14:textId="77777777" w:rsidR="00D9161F" w:rsidRPr="00406B2D" w:rsidRDefault="00D9161F" w:rsidP="00D9161F">
      <w:pPr>
        <w:widowControl/>
        <w:suppressAutoHyphens w:val="0"/>
        <w:jc w:val="both"/>
        <w:rPr>
          <w:rFonts w:ascii="Calibri" w:eastAsia="Times New Roman" w:hAnsi="Calibri"/>
          <w:kern w:val="0"/>
          <w:sz w:val="20"/>
          <w:szCs w:val="20"/>
          <w:lang w:eastAsia="pl-PL" w:bidi="ar-SA"/>
        </w:rPr>
      </w:pPr>
    </w:p>
    <w:p w14:paraId="230BE505" w14:textId="77777777" w:rsidR="00C96310" w:rsidRPr="0061036A" w:rsidRDefault="00C96310" w:rsidP="00B041F0">
      <w:pPr>
        <w:widowControl/>
        <w:suppressAutoHyphens w:val="0"/>
        <w:rPr>
          <w:rFonts w:ascii="Arial" w:eastAsia="Times New Roman" w:hAnsi="Arial" w:cs="Arial"/>
          <w:b/>
          <w:smallCaps/>
          <w:kern w:val="0"/>
          <w:sz w:val="20"/>
          <w:szCs w:val="20"/>
          <w:lang w:eastAsia="pl-PL"/>
        </w:rPr>
      </w:pPr>
    </w:p>
    <w:p w14:paraId="1A5DC830" w14:textId="77777777" w:rsidR="00004843" w:rsidRDefault="00004843" w:rsidP="00004843">
      <w:pPr>
        <w:keepNext/>
        <w:widowControl/>
        <w:pBdr>
          <w:bottom w:val="single" w:sz="4" w:space="1" w:color="auto"/>
        </w:pBdr>
        <w:suppressAutoHyphens w:val="0"/>
        <w:jc w:val="both"/>
        <w:rPr>
          <w:rFonts w:ascii="Arial" w:eastAsia="Calibri" w:hAnsi="Arial" w:cs="Arial"/>
          <w:b/>
          <w:kern w:val="0"/>
          <w:sz w:val="20"/>
          <w:szCs w:val="20"/>
          <w:lang w:eastAsia="pl-PL" w:bidi="ar-SA"/>
        </w:rPr>
      </w:pPr>
    </w:p>
    <w:p w14:paraId="1AD5907A" w14:textId="77777777" w:rsidR="00004843" w:rsidRPr="0061036A" w:rsidRDefault="00004843" w:rsidP="00004843">
      <w:pPr>
        <w:keepNext/>
        <w:widowControl/>
        <w:pBdr>
          <w:bottom w:val="single" w:sz="4" w:space="1" w:color="auto"/>
        </w:pBdr>
        <w:suppressAutoHyphens w:val="0"/>
        <w:jc w:val="both"/>
        <w:rPr>
          <w:rFonts w:ascii="Arial" w:eastAsia="Calibri" w:hAnsi="Arial" w:cs="Arial"/>
          <w:b/>
          <w:kern w:val="0"/>
          <w:sz w:val="20"/>
          <w:szCs w:val="20"/>
          <w:lang w:eastAsia="pl-PL" w:bidi="ar-SA"/>
        </w:rPr>
      </w:pPr>
      <w:r w:rsidRPr="0061036A">
        <w:rPr>
          <w:rFonts w:ascii="Arial" w:eastAsia="Calibri" w:hAnsi="Arial" w:cs="Arial"/>
          <w:b/>
          <w:kern w:val="0"/>
          <w:sz w:val="20"/>
          <w:szCs w:val="20"/>
          <w:lang w:eastAsia="pl-PL" w:bidi="ar-SA"/>
        </w:rPr>
        <w:t>WSKAZÓWKI DOTYCZĄCE WYPEŁNIANIA TABEL:</w:t>
      </w:r>
    </w:p>
    <w:p w14:paraId="0E14488A" w14:textId="77777777" w:rsidR="00004843" w:rsidRPr="0061036A" w:rsidRDefault="00004843" w:rsidP="00004843">
      <w:pPr>
        <w:widowControl/>
        <w:suppressAutoHyphens w:val="0"/>
        <w:spacing w:before="240"/>
        <w:jc w:val="both"/>
        <w:rPr>
          <w:rFonts w:ascii="Arial" w:eastAsia="Calibri" w:hAnsi="Arial" w:cs="Arial"/>
          <w:kern w:val="0"/>
          <w:sz w:val="20"/>
          <w:szCs w:val="20"/>
          <w:lang w:eastAsia="pl-PL" w:bidi="ar-SA"/>
        </w:rPr>
      </w:pPr>
      <w:r w:rsidRPr="0061036A">
        <w:rPr>
          <w:rFonts w:ascii="Arial" w:eastAsia="Calibri" w:hAnsi="Arial" w:cs="Arial"/>
          <w:kern w:val="0"/>
          <w:sz w:val="20"/>
          <w:szCs w:val="20"/>
          <w:lang w:eastAsia="pl-PL" w:bidi="ar-SA"/>
        </w:rPr>
        <w:t xml:space="preserve"> NALEŻY WYPEŁNIĆ KAŻDĄ POZYCJĘ W KOLUMNIE „Możliwości oferowanego sprzętu” oraz „Warunki oferowane przez Wykonawcę” - należy podać </w:t>
      </w:r>
      <w:r w:rsidRPr="0061036A">
        <w:rPr>
          <w:rFonts w:ascii="Arial" w:eastAsia="Calibri" w:hAnsi="Arial" w:cs="Arial"/>
          <w:b/>
          <w:kern w:val="0"/>
          <w:sz w:val="20"/>
          <w:szCs w:val="20"/>
          <w:lang w:eastAsia="pl-PL" w:bidi="ar-SA"/>
        </w:rPr>
        <w:t>jednoznaczne wartości parametrów</w:t>
      </w:r>
      <w:r w:rsidRPr="0061036A">
        <w:rPr>
          <w:rFonts w:ascii="Arial" w:eastAsia="Calibri" w:hAnsi="Arial" w:cs="Arial"/>
          <w:kern w:val="0"/>
          <w:sz w:val="20"/>
          <w:szCs w:val="20"/>
          <w:lang w:eastAsia="pl-PL" w:bidi="ar-SA"/>
        </w:rPr>
        <w:t xml:space="preserve"> w  celu oceny ich zgodności z wymaganiami. W nagłówkach tabeli należy uzupełnić </w:t>
      </w:r>
      <w:r w:rsidRPr="0061036A">
        <w:rPr>
          <w:rFonts w:ascii="Arial" w:eastAsia="Calibri" w:hAnsi="Arial" w:cs="Arial"/>
          <w:kern w:val="0"/>
          <w:sz w:val="20"/>
          <w:szCs w:val="20"/>
          <w:shd w:val="clear" w:color="auto" w:fill="D9D9D9" w:themeFill="background1" w:themeFillShade="D9"/>
          <w:lang w:eastAsia="pl-PL" w:bidi="ar-SA"/>
        </w:rPr>
        <w:t xml:space="preserve"> szare pola </w:t>
      </w:r>
      <w:r w:rsidRPr="0061036A">
        <w:rPr>
          <w:rFonts w:ascii="Arial" w:eastAsia="Calibri" w:hAnsi="Arial" w:cs="Arial"/>
          <w:kern w:val="0"/>
          <w:sz w:val="20"/>
          <w:szCs w:val="20"/>
          <w:lang w:eastAsia="pl-PL" w:bidi="ar-SA"/>
        </w:rPr>
        <w:t>.</w:t>
      </w:r>
    </w:p>
    <w:p w14:paraId="3B2F9868" w14:textId="77777777" w:rsidR="00004843" w:rsidRDefault="00004843" w:rsidP="00004843">
      <w:pPr>
        <w:widowControl/>
        <w:suppressAutoHyphens w:val="0"/>
        <w:spacing w:before="240"/>
        <w:ind w:firstLine="709"/>
        <w:jc w:val="both"/>
        <w:rPr>
          <w:rFonts w:ascii="Arial" w:eastAsia="Calibri" w:hAnsi="Arial" w:cs="Arial"/>
          <w:color w:val="FF0000"/>
          <w:kern w:val="0"/>
          <w:sz w:val="20"/>
          <w:szCs w:val="20"/>
          <w:lang w:eastAsia="pl-PL" w:bidi="ar-SA"/>
        </w:rPr>
      </w:pPr>
      <w:r w:rsidRPr="0061036A">
        <w:rPr>
          <w:rFonts w:ascii="Arial" w:eastAsia="Calibri" w:hAnsi="Arial" w:cs="Arial"/>
          <w:color w:val="FF0000"/>
          <w:kern w:val="0"/>
          <w:sz w:val="20"/>
          <w:szCs w:val="20"/>
          <w:lang w:eastAsia="pl-PL" w:bidi="ar-SA"/>
        </w:rPr>
        <w:t xml:space="preserve">W pozycjach niewymagających podawania konkretnych parametrów wystarczającym będzie wpisanie przez Wykonawcę np. „TAK” lub „zgodnie z wymaganiami” w celu potwierdzenia określonego parametru wymaganego przez Zamawiającego. </w:t>
      </w:r>
    </w:p>
    <w:p w14:paraId="2BF6ADCE" w14:textId="77777777" w:rsidR="00004843" w:rsidRDefault="00004843" w:rsidP="00004843">
      <w:pPr>
        <w:widowControl/>
        <w:suppressAutoHyphens w:val="0"/>
        <w:spacing w:before="240"/>
        <w:ind w:firstLine="709"/>
        <w:jc w:val="both"/>
        <w:rPr>
          <w:rFonts w:ascii="Arial" w:eastAsia="Calibri" w:hAnsi="Arial" w:cs="Arial"/>
          <w:kern w:val="0"/>
          <w:sz w:val="20"/>
          <w:szCs w:val="20"/>
          <w:lang w:eastAsia="pl-PL" w:bidi="ar-SA"/>
        </w:rPr>
      </w:pPr>
    </w:p>
    <w:p w14:paraId="317675BA" w14:textId="77777777" w:rsidR="00004843" w:rsidRPr="0061036A" w:rsidRDefault="00004843" w:rsidP="00004843">
      <w:pPr>
        <w:widowControl/>
        <w:suppressAutoHyphens w:val="0"/>
        <w:spacing w:before="240"/>
        <w:ind w:firstLine="709"/>
        <w:jc w:val="both"/>
        <w:rPr>
          <w:rFonts w:ascii="Arial" w:eastAsia="Calibri" w:hAnsi="Arial" w:cs="Arial"/>
          <w:kern w:val="0"/>
          <w:sz w:val="20"/>
          <w:szCs w:val="20"/>
          <w:lang w:eastAsia="pl-PL" w:bidi="ar-SA"/>
        </w:rPr>
      </w:pPr>
    </w:p>
    <w:p w14:paraId="288F3BC3" w14:textId="77777777" w:rsidR="00004843" w:rsidRDefault="00004843">
      <w:pPr>
        <w:widowControl/>
        <w:suppressAutoHyphens w:val="0"/>
        <w:rPr>
          <w:rFonts w:ascii="Arial" w:eastAsia="Times New Roman" w:hAnsi="Arial" w:cs="Arial"/>
          <w:b/>
          <w:smallCaps/>
          <w:kern w:val="0"/>
          <w:sz w:val="20"/>
          <w:szCs w:val="20"/>
          <w:lang w:eastAsia="pl-PL"/>
        </w:rPr>
      </w:pPr>
      <w:r>
        <w:rPr>
          <w:rFonts w:ascii="Arial" w:eastAsia="Times New Roman" w:hAnsi="Arial" w:cs="Arial"/>
          <w:b/>
          <w:smallCaps/>
          <w:kern w:val="0"/>
          <w:sz w:val="20"/>
          <w:szCs w:val="20"/>
          <w:lang w:eastAsia="pl-PL"/>
        </w:rPr>
        <w:br w:type="page"/>
      </w:r>
    </w:p>
    <w:p w14:paraId="19F45D7E" w14:textId="77777777" w:rsidR="00004843" w:rsidRDefault="00004843" w:rsidP="00C43926">
      <w:pPr>
        <w:widowControl/>
        <w:suppressAutoHyphens w:val="0"/>
        <w:rPr>
          <w:rFonts w:ascii="Arial" w:eastAsia="Times New Roman" w:hAnsi="Arial" w:cs="Arial"/>
          <w:b/>
          <w:smallCaps/>
          <w:kern w:val="0"/>
          <w:sz w:val="20"/>
          <w:szCs w:val="20"/>
          <w:lang w:eastAsia="pl-PL"/>
        </w:rPr>
      </w:pPr>
    </w:p>
    <w:p w14:paraId="4EB36059" w14:textId="77777777" w:rsidR="00004843" w:rsidRPr="00004843" w:rsidRDefault="00004843" w:rsidP="00C43926">
      <w:pPr>
        <w:widowControl/>
        <w:suppressAutoHyphens w:val="0"/>
        <w:rPr>
          <w:rFonts w:ascii="Arial" w:eastAsia="Times New Roman" w:hAnsi="Arial" w:cs="Arial"/>
          <w:b/>
          <w:smallCaps/>
          <w:color w:val="FF0000"/>
          <w:kern w:val="0"/>
          <w:sz w:val="20"/>
          <w:szCs w:val="20"/>
          <w:u w:val="single"/>
          <w:lang w:eastAsia="pl-PL"/>
        </w:rPr>
      </w:pPr>
      <w:r w:rsidRPr="00004843">
        <w:rPr>
          <w:rFonts w:ascii="Arial" w:eastAsia="Times New Roman" w:hAnsi="Arial" w:cs="Arial"/>
          <w:b/>
          <w:smallCaps/>
          <w:color w:val="FF0000"/>
          <w:kern w:val="0"/>
          <w:sz w:val="20"/>
          <w:szCs w:val="20"/>
          <w:u w:val="single"/>
          <w:lang w:eastAsia="pl-PL"/>
        </w:rPr>
        <w:t xml:space="preserve">(pozostałe </w:t>
      </w:r>
      <w:r w:rsidRPr="00004843">
        <w:rPr>
          <w:rFonts w:ascii="Arial" w:eastAsia="Times New Roman" w:hAnsi="Arial" w:cs="Arial"/>
          <w:b/>
          <w:smallCaps/>
          <w:color w:val="FF0000"/>
          <w:kern w:val="0"/>
          <w:sz w:val="20"/>
          <w:szCs w:val="20"/>
          <w:u w:val="single"/>
          <w:lang w:eastAsia="pl-PL"/>
        </w:rPr>
        <w:t>wymagania zamawiającego</w:t>
      </w:r>
      <w:r w:rsidRPr="00004843">
        <w:rPr>
          <w:rFonts w:ascii="Arial" w:eastAsia="Times New Roman" w:hAnsi="Arial" w:cs="Arial"/>
          <w:b/>
          <w:smallCaps/>
          <w:color w:val="FF0000"/>
          <w:kern w:val="0"/>
          <w:sz w:val="20"/>
          <w:szCs w:val="20"/>
          <w:u w:val="single"/>
          <w:lang w:eastAsia="pl-PL"/>
        </w:rPr>
        <w:t xml:space="preserve"> - Strona, której nie załączać do oferty)</w:t>
      </w:r>
    </w:p>
    <w:p w14:paraId="52840B4D" w14:textId="77777777" w:rsidR="00004843" w:rsidRDefault="00004843" w:rsidP="00C43926">
      <w:pPr>
        <w:widowControl/>
        <w:suppressAutoHyphens w:val="0"/>
        <w:rPr>
          <w:rFonts w:ascii="Arial" w:eastAsia="Times New Roman" w:hAnsi="Arial" w:cs="Arial"/>
          <w:b/>
          <w:smallCaps/>
          <w:kern w:val="0"/>
          <w:sz w:val="20"/>
          <w:szCs w:val="20"/>
          <w:lang w:eastAsia="pl-PL"/>
        </w:rPr>
      </w:pPr>
    </w:p>
    <w:p w14:paraId="2EB26210" w14:textId="77777777" w:rsidR="00C43926" w:rsidRPr="0061036A" w:rsidRDefault="00C43926" w:rsidP="00C43926">
      <w:pPr>
        <w:widowControl/>
        <w:suppressAutoHyphens w:val="0"/>
        <w:rPr>
          <w:rFonts w:ascii="Arial" w:eastAsia="Times New Roman" w:hAnsi="Arial" w:cs="Arial"/>
          <w:b/>
          <w:smallCaps/>
          <w:kern w:val="0"/>
          <w:sz w:val="20"/>
          <w:szCs w:val="20"/>
          <w:lang w:eastAsia="pl-PL"/>
        </w:rPr>
      </w:pPr>
      <w:r w:rsidRPr="0061036A">
        <w:rPr>
          <w:rFonts w:ascii="Arial" w:eastAsia="Times New Roman" w:hAnsi="Arial" w:cs="Arial"/>
          <w:b/>
          <w:smallCaps/>
          <w:kern w:val="0"/>
          <w:sz w:val="20"/>
          <w:szCs w:val="20"/>
          <w:lang w:eastAsia="pl-PL"/>
        </w:rPr>
        <w:t xml:space="preserve">Wraz ze sprzętem Wykonawca musi dostarczyć Zamawiającemu: </w:t>
      </w:r>
    </w:p>
    <w:p w14:paraId="0C68D888" w14:textId="77777777" w:rsidR="00C43926" w:rsidRPr="0061036A" w:rsidRDefault="00C43926" w:rsidP="002A6A81">
      <w:pPr>
        <w:pStyle w:val="Akapitzlist"/>
        <w:widowControl/>
        <w:numPr>
          <w:ilvl w:val="0"/>
          <w:numId w:val="5"/>
        </w:numPr>
        <w:suppressAutoHyphens w:val="0"/>
        <w:autoSpaceDE w:val="0"/>
        <w:adjustRightInd w:val="0"/>
        <w:spacing w:after="17"/>
        <w:ind w:left="360"/>
        <w:jc w:val="both"/>
        <w:rPr>
          <w:rFonts w:ascii="Arial" w:eastAsia="Times New Roman" w:hAnsi="Arial" w:cs="Arial"/>
          <w:color w:val="000000"/>
          <w:kern w:val="0"/>
          <w:sz w:val="20"/>
          <w:lang w:eastAsia="pl-PL"/>
        </w:rPr>
      </w:pPr>
      <w:r w:rsidRPr="0061036A">
        <w:rPr>
          <w:rFonts w:ascii="Arial" w:eastAsia="Times New Roman" w:hAnsi="Arial" w:cs="Arial"/>
          <w:color w:val="000000"/>
          <w:kern w:val="0"/>
          <w:sz w:val="20"/>
          <w:lang w:eastAsia="pl-PL"/>
        </w:rPr>
        <w:t>Protokół odbioru sprzętu wraz z jego numerami seryjnymi.</w:t>
      </w:r>
    </w:p>
    <w:p w14:paraId="2D478F48" w14:textId="77777777" w:rsidR="00C43926" w:rsidRPr="0061036A" w:rsidRDefault="00C43926" w:rsidP="002A6A81">
      <w:pPr>
        <w:widowControl/>
        <w:suppressAutoHyphens w:val="0"/>
        <w:autoSpaceDE w:val="0"/>
        <w:autoSpaceDN w:val="0"/>
        <w:adjustRightInd w:val="0"/>
        <w:spacing w:after="17"/>
        <w:jc w:val="both"/>
        <w:rPr>
          <w:rFonts w:ascii="Arial" w:eastAsia="Times New Roman" w:hAnsi="Arial" w:cs="Arial"/>
          <w:color w:val="000000"/>
          <w:kern w:val="0"/>
          <w:sz w:val="20"/>
          <w:szCs w:val="20"/>
          <w:lang w:eastAsia="pl-PL" w:bidi="ar-SA"/>
        </w:rPr>
      </w:pPr>
    </w:p>
    <w:p w14:paraId="2D5087A3" w14:textId="77777777" w:rsidR="00C43926" w:rsidRPr="0061036A" w:rsidRDefault="00C43926" w:rsidP="002A6A81">
      <w:pPr>
        <w:pStyle w:val="Akapitzlist"/>
        <w:widowControl/>
        <w:numPr>
          <w:ilvl w:val="0"/>
          <w:numId w:val="5"/>
        </w:numPr>
        <w:suppressAutoHyphens w:val="0"/>
        <w:autoSpaceDE w:val="0"/>
        <w:adjustRightInd w:val="0"/>
        <w:spacing w:after="17"/>
        <w:ind w:left="360"/>
        <w:jc w:val="both"/>
        <w:rPr>
          <w:rFonts w:ascii="Arial" w:eastAsia="Times New Roman" w:hAnsi="Arial" w:cs="Arial"/>
          <w:color w:val="000000"/>
          <w:kern w:val="0"/>
          <w:sz w:val="20"/>
          <w:lang w:eastAsia="pl-PL"/>
        </w:rPr>
      </w:pPr>
      <w:r w:rsidRPr="0061036A">
        <w:rPr>
          <w:rFonts w:ascii="Arial" w:eastAsia="Times New Roman" w:hAnsi="Arial" w:cs="Arial"/>
          <w:color w:val="000000"/>
          <w:kern w:val="0"/>
          <w:sz w:val="20"/>
          <w:lang w:eastAsia="pl-PL"/>
        </w:rPr>
        <w:t>Pisemne oświadczenie producenta/każdego z producentów dostarczanych urządzeń lub autoryzowanego przedstawiciela producenta na Polskę (wymagane dołączenie dokumentu autoryzacji wystawione przez producenta) potwierdzające, że dostarczony przez Wykonawcę sprzęt jest fabrycznie nowy, nieużywany i kompletny, pochodzi z oficjalnego kanału sprzedaży producenta na rynek polski oraz podlega pełnej obsłudze gwarancyjnej producenta lub innego podmiotu świadczącego autoryzowany serwis gwarancyjny.</w:t>
      </w:r>
    </w:p>
    <w:p w14:paraId="057040D3" w14:textId="77777777" w:rsidR="00C43926" w:rsidRPr="0061036A" w:rsidRDefault="00C43926" w:rsidP="002A6A81">
      <w:pPr>
        <w:widowControl/>
        <w:suppressAutoHyphens w:val="0"/>
        <w:autoSpaceDE w:val="0"/>
        <w:autoSpaceDN w:val="0"/>
        <w:adjustRightInd w:val="0"/>
        <w:spacing w:after="17"/>
        <w:ind w:left="-360" w:firstLine="45"/>
        <w:jc w:val="both"/>
        <w:rPr>
          <w:rFonts w:ascii="Arial" w:eastAsia="Times New Roman" w:hAnsi="Arial" w:cs="Arial"/>
          <w:color w:val="000000"/>
          <w:kern w:val="0"/>
          <w:sz w:val="20"/>
          <w:szCs w:val="20"/>
          <w:lang w:eastAsia="pl-PL" w:bidi="ar-SA"/>
        </w:rPr>
      </w:pPr>
    </w:p>
    <w:p w14:paraId="3E739281" w14:textId="77777777" w:rsidR="00C43926" w:rsidRPr="0061036A" w:rsidRDefault="00C43926" w:rsidP="002A6A81">
      <w:pPr>
        <w:pStyle w:val="Akapitzlist"/>
        <w:widowControl/>
        <w:numPr>
          <w:ilvl w:val="0"/>
          <w:numId w:val="5"/>
        </w:numPr>
        <w:suppressAutoHyphens w:val="0"/>
        <w:ind w:left="360"/>
        <w:rPr>
          <w:rFonts w:ascii="Arial" w:eastAsia="Times New Roman" w:hAnsi="Arial" w:cs="Arial"/>
          <w:b/>
          <w:smallCaps/>
          <w:kern w:val="0"/>
          <w:sz w:val="20"/>
          <w:lang w:eastAsia="pl-PL"/>
        </w:rPr>
      </w:pPr>
      <w:r w:rsidRPr="0061036A">
        <w:rPr>
          <w:rFonts w:ascii="Arial" w:eastAsia="Times New Roman" w:hAnsi="Arial" w:cs="Arial"/>
          <w:color w:val="000000"/>
          <w:kern w:val="0"/>
          <w:sz w:val="20"/>
          <w:lang w:eastAsia="pl-PL"/>
        </w:rPr>
        <w:t>Pisemne oświadczenie producenta lub autoryzowanego przedstawiciela producenta na Polskę (wymagane dołączenie dokumentu autoryzacji wystawione przez producenta) lub autoryzowanego dystrybutora producenta na Polskę (wymagane dołączenie dokumentu autoryzacji wystawione przez producenta) dostarczanego oprogramowania systemowego (tj. systemu operacyjnego), że oprogramowanie to pochodzi z oficjalnego i legalnego źródła sprzedaży na rynek polski.</w:t>
      </w:r>
    </w:p>
    <w:p w14:paraId="72C82D03" w14:textId="77777777" w:rsidR="00C43926" w:rsidRPr="0061036A" w:rsidRDefault="00C43926" w:rsidP="00B041F0">
      <w:pPr>
        <w:widowControl/>
        <w:suppressAutoHyphens w:val="0"/>
        <w:rPr>
          <w:rFonts w:ascii="Arial" w:eastAsia="Times New Roman" w:hAnsi="Arial" w:cs="Arial"/>
          <w:b/>
          <w:smallCaps/>
          <w:kern w:val="0"/>
          <w:sz w:val="20"/>
          <w:szCs w:val="20"/>
          <w:lang w:eastAsia="pl-PL"/>
        </w:rPr>
      </w:pPr>
    </w:p>
    <w:p w14:paraId="0473B73E" w14:textId="77777777" w:rsidR="00D9161F" w:rsidRPr="0061036A" w:rsidRDefault="00D9161F" w:rsidP="00B041F0">
      <w:pPr>
        <w:widowControl/>
        <w:suppressAutoHyphens w:val="0"/>
        <w:rPr>
          <w:rFonts w:ascii="Arial" w:eastAsia="Times New Roman" w:hAnsi="Arial" w:cs="Arial"/>
          <w:b/>
          <w:smallCaps/>
          <w:kern w:val="0"/>
          <w:sz w:val="20"/>
          <w:szCs w:val="20"/>
          <w:lang w:eastAsia="pl-PL"/>
        </w:rPr>
      </w:pPr>
      <w:r w:rsidRPr="0061036A">
        <w:rPr>
          <w:rFonts w:ascii="Arial" w:eastAsia="Times New Roman" w:hAnsi="Arial" w:cs="Arial"/>
          <w:b/>
          <w:smallCaps/>
          <w:kern w:val="0"/>
          <w:sz w:val="20"/>
          <w:szCs w:val="20"/>
          <w:lang w:eastAsia="pl-PL"/>
        </w:rPr>
        <w:t>Warunki dostawy</w:t>
      </w:r>
    </w:p>
    <w:p w14:paraId="66496F68" w14:textId="77777777" w:rsidR="00E21E17" w:rsidRPr="0061036A" w:rsidRDefault="00D9161F" w:rsidP="002A6A81">
      <w:pPr>
        <w:pStyle w:val="Akapitzlist"/>
        <w:widowControl/>
        <w:numPr>
          <w:ilvl w:val="0"/>
          <w:numId w:val="3"/>
        </w:numPr>
        <w:suppressAutoHyphens w:val="0"/>
        <w:ind w:left="360"/>
        <w:jc w:val="both"/>
        <w:rPr>
          <w:rFonts w:ascii="Arial" w:eastAsia="Times New Roman" w:hAnsi="Arial" w:cs="Arial"/>
          <w:kern w:val="0"/>
          <w:sz w:val="20"/>
          <w:lang w:eastAsia="pl-PL"/>
        </w:rPr>
      </w:pPr>
      <w:r w:rsidRPr="0061036A">
        <w:rPr>
          <w:rFonts w:ascii="Arial" w:eastAsia="Times New Roman" w:hAnsi="Arial" w:cs="Arial"/>
          <w:kern w:val="0"/>
          <w:sz w:val="20"/>
          <w:lang w:eastAsia="pl-PL"/>
        </w:rPr>
        <w:t xml:space="preserve">Wykonawca dokona dostawy w </w:t>
      </w:r>
      <w:r w:rsidR="00365CD3" w:rsidRPr="0061036A">
        <w:rPr>
          <w:rFonts w:ascii="Arial" w:eastAsia="Times New Roman" w:hAnsi="Arial" w:cs="Arial"/>
          <w:kern w:val="0"/>
          <w:sz w:val="20"/>
          <w:lang w:eastAsia="pl-PL"/>
        </w:rPr>
        <w:t>jednej partii.</w:t>
      </w:r>
    </w:p>
    <w:p w14:paraId="2A43D73A" w14:textId="77777777" w:rsidR="00D9161F" w:rsidRPr="0061036A" w:rsidRDefault="00D9161F" w:rsidP="002A6A81">
      <w:pPr>
        <w:pStyle w:val="Akapitzlist"/>
        <w:widowControl/>
        <w:numPr>
          <w:ilvl w:val="0"/>
          <w:numId w:val="3"/>
        </w:numPr>
        <w:suppressAutoHyphens w:val="0"/>
        <w:ind w:left="360"/>
        <w:jc w:val="both"/>
        <w:rPr>
          <w:rFonts w:ascii="Arial" w:eastAsia="Times New Roman" w:hAnsi="Arial" w:cs="Arial"/>
          <w:kern w:val="0"/>
          <w:sz w:val="20"/>
          <w:lang w:eastAsia="pl-PL"/>
        </w:rPr>
      </w:pPr>
      <w:r w:rsidRPr="0061036A">
        <w:rPr>
          <w:rFonts w:ascii="Arial" w:eastAsia="Times New Roman" w:hAnsi="Arial" w:cs="Arial"/>
          <w:kern w:val="0"/>
          <w:sz w:val="20"/>
          <w:lang w:eastAsia="pl-PL"/>
        </w:rPr>
        <w:t>Dostawa nastąpi na koszt Wykonawcy, przez osoby/firmy działające na rzecz Wykonawcy.</w:t>
      </w:r>
    </w:p>
    <w:p w14:paraId="07A49BDF" w14:textId="77777777" w:rsidR="00D9161F" w:rsidRPr="0061036A" w:rsidRDefault="00D9161F" w:rsidP="002A6A81">
      <w:pPr>
        <w:pStyle w:val="Akapitzlist"/>
        <w:widowControl/>
        <w:numPr>
          <w:ilvl w:val="0"/>
          <w:numId w:val="3"/>
        </w:numPr>
        <w:suppressAutoHyphens w:val="0"/>
        <w:ind w:left="360"/>
        <w:jc w:val="both"/>
        <w:rPr>
          <w:rFonts w:ascii="Arial" w:eastAsia="Times New Roman" w:hAnsi="Arial" w:cs="Arial"/>
          <w:kern w:val="0"/>
          <w:sz w:val="20"/>
          <w:lang w:eastAsia="pl-PL"/>
        </w:rPr>
      </w:pPr>
      <w:r w:rsidRPr="0061036A">
        <w:rPr>
          <w:rFonts w:ascii="Arial" w:eastAsia="Times New Roman" w:hAnsi="Arial" w:cs="Arial"/>
          <w:kern w:val="0"/>
          <w:sz w:val="20"/>
          <w:lang w:eastAsia="pl-PL"/>
        </w:rPr>
        <w:t>Potwierdzenie przekazania przedmiotu zamówienia nastąpi podpisaniem protokołu zdawczo-odbiorczego przez osoby upoważnione z obu stron, po stwierdzeniu zgodności zamówienia ze stanem faktycznym.</w:t>
      </w:r>
    </w:p>
    <w:p w14:paraId="50FC7EA5" w14:textId="77777777" w:rsidR="00D9161F" w:rsidRPr="0061036A" w:rsidRDefault="00D9161F" w:rsidP="002A6A81">
      <w:pPr>
        <w:pStyle w:val="Akapitzlist"/>
        <w:widowControl/>
        <w:numPr>
          <w:ilvl w:val="0"/>
          <w:numId w:val="3"/>
        </w:numPr>
        <w:suppressAutoHyphens w:val="0"/>
        <w:ind w:left="360"/>
        <w:jc w:val="both"/>
        <w:rPr>
          <w:rFonts w:ascii="Arial" w:eastAsia="Times New Roman" w:hAnsi="Arial" w:cs="Arial"/>
          <w:kern w:val="0"/>
          <w:sz w:val="20"/>
          <w:lang w:eastAsia="pl-PL"/>
        </w:rPr>
      </w:pPr>
      <w:r w:rsidRPr="0061036A">
        <w:rPr>
          <w:rFonts w:ascii="Arial" w:eastAsia="Times New Roman" w:hAnsi="Arial" w:cs="Arial"/>
          <w:kern w:val="0"/>
          <w:sz w:val="20"/>
          <w:lang w:eastAsia="pl-PL"/>
        </w:rPr>
        <w:t>Na podstawie podpisanego protokołu  zdawczo-odbiorczego Wykonawca wystawi fakturę VAT płatną w terminie 30 dniu od daty otrzymania faktury VAT przez CUW.</w:t>
      </w:r>
      <w:r w:rsidR="00A442EE" w:rsidRPr="0061036A">
        <w:rPr>
          <w:rFonts w:ascii="Arial" w:eastAsia="Times New Roman" w:hAnsi="Arial" w:cs="Arial"/>
          <w:kern w:val="0"/>
          <w:sz w:val="20"/>
          <w:lang w:eastAsia="pl-PL"/>
        </w:rPr>
        <w:t xml:space="preserve"> </w:t>
      </w:r>
    </w:p>
    <w:p w14:paraId="01936878" w14:textId="77777777" w:rsidR="00D9161F" w:rsidRPr="0061036A" w:rsidRDefault="00D9161F" w:rsidP="002A6A81">
      <w:pPr>
        <w:pStyle w:val="Akapitzlist"/>
        <w:widowControl/>
        <w:numPr>
          <w:ilvl w:val="0"/>
          <w:numId w:val="3"/>
        </w:numPr>
        <w:suppressAutoHyphens w:val="0"/>
        <w:ind w:left="360"/>
        <w:rPr>
          <w:rFonts w:ascii="Arial" w:eastAsia="Times New Roman" w:hAnsi="Arial" w:cs="Arial"/>
          <w:kern w:val="0"/>
          <w:sz w:val="20"/>
          <w:lang w:eastAsia="pl-PL"/>
        </w:rPr>
      </w:pPr>
      <w:r w:rsidRPr="0061036A">
        <w:rPr>
          <w:rFonts w:ascii="Arial" w:eastAsia="Times New Roman" w:hAnsi="Arial" w:cs="Arial"/>
          <w:kern w:val="0"/>
          <w:sz w:val="20"/>
          <w:lang w:eastAsia="pl-PL"/>
        </w:rPr>
        <w:t>Adres dostawy: 40-0</w:t>
      </w:r>
      <w:r w:rsidR="00EC6D96" w:rsidRPr="0061036A">
        <w:rPr>
          <w:rFonts w:ascii="Arial" w:eastAsia="Times New Roman" w:hAnsi="Arial" w:cs="Arial"/>
          <w:kern w:val="0"/>
          <w:sz w:val="20"/>
          <w:lang w:eastAsia="pl-PL"/>
        </w:rPr>
        <w:t>17</w:t>
      </w:r>
      <w:r w:rsidRPr="0061036A">
        <w:rPr>
          <w:rFonts w:ascii="Arial" w:eastAsia="Times New Roman" w:hAnsi="Arial" w:cs="Arial"/>
          <w:kern w:val="0"/>
          <w:sz w:val="20"/>
          <w:lang w:eastAsia="pl-PL"/>
        </w:rPr>
        <w:t xml:space="preserve"> Katowice, </w:t>
      </w:r>
      <w:r w:rsidR="00EC6D96" w:rsidRPr="0061036A">
        <w:rPr>
          <w:rFonts w:ascii="Arial" w:eastAsia="Times New Roman" w:hAnsi="Arial" w:cs="Arial"/>
          <w:kern w:val="0"/>
          <w:sz w:val="20"/>
          <w:lang w:eastAsia="pl-PL"/>
        </w:rPr>
        <w:t>Graniczna 27</w:t>
      </w:r>
      <w:r w:rsidRPr="0061036A">
        <w:rPr>
          <w:rFonts w:ascii="Arial" w:eastAsia="Times New Roman" w:hAnsi="Arial" w:cs="Arial"/>
          <w:kern w:val="0"/>
          <w:sz w:val="20"/>
          <w:lang w:eastAsia="pl-PL"/>
        </w:rPr>
        <w:t xml:space="preserve">, piętro </w:t>
      </w:r>
      <w:r w:rsidR="00EC6D96" w:rsidRPr="0061036A">
        <w:rPr>
          <w:rFonts w:ascii="Arial" w:eastAsia="Times New Roman" w:hAnsi="Arial" w:cs="Arial"/>
          <w:kern w:val="0"/>
          <w:sz w:val="20"/>
          <w:lang w:eastAsia="pl-PL"/>
        </w:rPr>
        <w:t>II</w:t>
      </w:r>
      <w:r w:rsidRPr="0061036A">
        <w:rPr>
          <w:rFonts w:ascii="Arial" w:eastAsia="Times New Roman" w:hAnsi="Arial" w:cs="Arial"/>
          <w:kern w:val="0"/>
          <w:sz w:val="20"/>
          <w:lang w:eastAsia="pl-PL"/>
        </w:rPr>
        <w:t xml:space="preserve">, pokój </w:t>
      </w:r>
      <w:r w:rsidR="00EC6D96" w:rsidRPr="0061036A">
        <w:rPr>
          <w:rFonts w:ascii="Arial" w:eastAsia="Times New Roman" w:hAnsi="Arial" w:cs="Arial"/>
          <w:kern w:val="0"/>
          <w:sz w:val="20"/>
          <w:lang w:eastAsia="pl-PL"/>
        </w:rPr>
        <w:t>2.13</w:t>
      </w:r>
      <w:r w:rsidRPr="0061036A">
        <w:rPr>
          <w:rFonts w:ascii="Arial" w:eastAsia="Times New Roman" w:hAnsi="Arial" w:cs="Arial"/>
          <w:kern w:val="0"/>
          <w:sz w:val="20"/>
          <w:lang w:eastAsia="pl-PL"/>
        </w:rPr>
        <w:t>. </w:t>
      </w:r>
    </w:p>
    <w:p w14:paraId="0F1B85FC" w14:textId="77777777" w:rsidR="00004843" w:rsidRDefault="00004843" w:rsidP="00D9161F">
      <w:pPr>
        <w:pStyle w:val="Akapitzlist"/>
        <w:widowControl/>
        <w:suppressAutoHyphens w:val="0"/>
        <w:ind w:left="360"/>
        <w:rPr>
          <w:rFonts w:ascii="Arial" w:eastAsia="Times New Roman" w:hAnsi="Arial" w:cs="Arial"/>
          <w:b/>
          <w:kern w:val="0"/>
          <w:sz w:val="20"/>
          <w:lang w:eastAsia="pl-PL"/>
        </w:rPr>
      </w:pPr>
    </w:p>
    <w:p w14:paraId="2DEFC57A" w14:textId="77777777" w:rsidR="00D9161F" w:rsidRPr="0061036A" w:rsidRDefault="00D9161F" w:rsidP="00D9161F">
      <w:pPr>
        <w:pStyle w:val="Akapitzlist"/>
        <w:widowControl/>
        <w:suppressAutoHyphens w:val="0"/>
        <w:ind w:left="360"/>
        <w:rPr>
          <w:rFonts w:ascii="Arial" w:eastAsia="Times New Roman" w:hAnsi="Arial" w:cs="Arial"/>
          <w:kern w:val="0"/>
          <w:sz w:val="20"/>
          <w:lang w:eastAsia="pl-PL"/>
        </w:rPr>
      </w:pPr>
      <w:r w:rsidRPr="0061036A">
        <w:rPr>
          <w:rFonts w:ascii="Arial" w:eastAsia="Times New Roman" w:hAnsi="Arial" w:cs="Arial"/>
          <w:b/>
          <w:kern w:val="0"/>
          <w:sz w:val="20"/>
          <w:lang w:eastAsia="pl-PL"/>
        </w:rPr>
        <w:t>UWAGA</w:t>
      </w:r>
      <w:r w:rsidRPr="0061036A">
        <w:rPr>
          <w:rFonts w:ascii="Arial" w:eastAsia="Times New Roman" w:hAnsi="Arial" w:cs="Arial"/>
          <w:kern w:val="0"/>
          <w:sz w:val="20"/>
          <w:lang w:eastAsia="pl-PL"/>
        </w:rPr>
        <w:t xml:space="preserve">! W przypadku zeskładowania towaru będącego przedmiotem zamówienia w miejscu innym niż wskazane </w:t>
      </w:r>
      <w:r w:rsidR="007943DE" w:rsidRPr="0061036A">
        <w:rPr>
          <w:rFonts w:ascii="Arial" w:eastAsia="Times New Roman" w:hAnsi="Arial" w:cs="Arial"/>
          <w:kern w:val="0"/>
          <w:sz w:val="20"/>
          <w:lang w:eastAsia="pl-PL"/>
        </w:rPr>
        <w:t>II</w:t>
      </w:r>
      <w:r w:rsidRPr="0061036A">
        <w:rPr>
          <w:rFonts w:ascii="Arial" w:eastAsia="Times New Roman" w:hAnsi="Arial" w:cs="Arial"/>
          <w:kern w:val="0"/>
          <w:sz w:val="20"/>
          <w:lang w:eastAsia="pl-PL"/>
        </w:rPr>
        <w:t xml:space="preserve"> piętro Zamawiający nie będzie dokonywał odbioru i uzna dostawę za niezrealizowaną.</w:t>
      </w:r>
    </w:p>
    <w:p w14:paraId="6277AFC0" w14:textId="77777777" w:rsidR="002F29C3" w:rsidRPr="0061036A" w:rsidRDefault="002F29C3" w:rsidP="00D9161F">
      <w:pPr>
        <w:pStyle w:val="Akapitzlist"/>
        <w:widowControl/>
        <w:suppressAutoHyphens w:val="0"/>
        <w:ind w:left="360"/>
        <w:rPr>
          <w:rFonts w:ascii="Arial" w:eastAsia="Times New Roman" w:hAnsi="Arial" w:cs="Arial"/>
          <w:kern w:val="0"/>
          <w:sz w:val="20"/>
          <w:lang w:eastAsia="pl-PL"/>
        </w:rPr>
      </w:pPr>
    </w:p>
    <w:p w14:paraId="249E3374" w14:textId="77777777" w:rsidR="0061036A" w:rsidRDefault="0061036A" w:rsidP="0061036A">
      <w:pPr>
        <w:pStyle w:val="Default"/>
      </w:pPr>
    </w:p>
    <w:sectPr w:rsidR="0061036A" w:rsidSect="00997CFE">
      <w:headerReference w:type="default" r:id="rId8"/>
      <w:footerReference w:type="default" r:id="rId9"/>
      <w:pgSz w:w="11906" w:h="16838" w:code="9"/>
      <w:pgMar w:top="425" w:right="1134" w:bottom="1134" w:left="113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F372" w14:textId="77777777" w:rsidR="00425E41" w:rsidRDefault="00425E41" w:rsidP="00B04ED4">
      <w:r>
        <w:separator/>
      </w:r>
    </w:p>
  </w:endnote>
  <w:endnote w:type="continuationSeparator" w:id="0">
    <w:p w14:paraId="06ED4B7B" w14:textId="77777777" w:rsidR="00425E41" w:rsidRDefault="00425E41" w:rsidP="00B0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Sans Serif">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14324"/>
      <w:docPartObj>
        <w:docPartGallery w:val="Page Numbers (Bottom of Page)"/>
        <w:docPartUnique/>
      </w:docPartObj>
    </w:sdtPr>
    <w:sdtEndPr/>
    <w:sdtContent>
      <w:sdt>
        <w:sdtPr>
          <w:id w:val="-290750190"/>
          <w:docPartObj>
            <w:docPartGallery w:val="Page Numbers (Top of Page)"/>
            <w:docPartUnique/>
          </w:docPartObj>
        </w:sdtPr>
        <w:sdtEndPr/>
        <w:sdtContent>
          <w:p w14:paraId="73578C3D" w14:textId="77777777" w:rsidR="00E935A0" w:rsidRDefault="00E935A0">
            <w:pPr>
              <w:pStyle w:val="Stopka"/>
              <w:jc w:val="right"/>
            </w:pPr>
            <w:r w:rsidRPr="00E82B52">
              <w:rPr>
                <w:rFonts w:asciiTheme="majorHAnsi" w:hAnsiTheme="majorHAnsi"/>
                <w:sz w:val="20"/>
                <w:szCs w:val="20"/>
                <w:lang w:val="pl-PL"/>
              </w:rPr>
              <w:t xml:space="preserve">Strona </w:t>
            </w:r>
            <w:r w:rsidRPr="00E82B52">
              <w:rPr>
                <w:rFonts w:asciiTheme="majorHAnsi" w:hAnsiTheme="majorHAnsi"/>
                <w:b/>
                <w:bCs/>
                <w:sz w:val="20"/>
                <w:szCs w:val="20"/>
              </w:rPr>
              <w:fldChar w:fldCharType="begin"/>
            </w:r>
            <w:r w:rsidRPr="00E82B52">
              <w:rPr>
                <w:rFonts w:asciiTheme="majorHAnsi" w:hAnsiTheme="majorHAnsi"/>
                <w:b/>
                <w:bCs/>
                <w:sz w:val="20"/>
                <w:szCs w:val="20"/>
              </w:rPr>
              <w:instrText>PAGE</w:instrText>
            </w:r>
            <w:r w:rsidRPr="00E82B52">
              <w:rPr>
                <w:rFonts w:asciiTheme="majorHAnsi" w:hAnsiTheme="majorHAnsi"/>
                <w:b/>
                <w:bCs/>
                <w:sz w:val="20"/>
                <w:szCs w:val="20"/>
              </w:rPr>
              <w:fldChar w:fldCharType="separate"/>
            </w:r>
            <w:r w:rsidR="003C58E8">
              <w:rPr>
                <w:rFonts w:asciiTheme="majorHAnsi" w:hAnsiTheme="majorHAnsi"/>
                <w:b/>
                <w:bCs/>
                <w:noProof/>
                <w:sz w:val="20"/>
                <w:szCs w:val="20"/>
              </w:rPr>
              <w:t>3</w:t>
            </w:r>
            <w:r w:rsidRPr="00E82B52">
              <w:rPr>
                <w:rFonts w:asciiTheme="majorHAnsi" w:hAnsiTheme="majorHAnsi"/>
                <w:b/>
                <w:bCs/>
                <w:sz w:val="20"/>
                <w:szCs w:val="20"/>
              </w:rPr>
              <w:fldChar w:fldCharType="end"/>
            </w:r>
            <w:r w:rsidRPr="00E82B52">
              <w:rPr>
                <w:rFonts w:asciiTheme="majorHAnsi" w:hAnsiTheme="majorHAnsi"/>
                <w:sz w:val="20"/>
                <w:szCs w:val="20"/>
                <w:lang w:val="pl-PL"/>
              </w:rPr>
              <w:t xml:space="preserve"> z </w:t>
            </w:r>
            <w:r w:rsidRPr="00E82B52">
              <w:rPr>
                <w:rFonts w:asciiTheme="majorHAnsi" w:hAnsiTheme="majorHAnsi"/>
                <w:b/>
                <w:bCs/>
                <w:sz w:val="20"/>
                <w:szCs w:val="20"/>
              </w:rPr>
              <w:fldChar w:fldCharType="begin"/>
            </w:r>
            <w:r w:rsidRPr="00E82B52">
              <w:rPr>
                <w:rFonts w:asciiTheme="majorHAnsi" w:hAnsiTheme="majorHAnsi"/>
                <w:b/>
                <w:bCs/>
                <w:sz w:val="20"/>
                <w:szCs w:val="20"/>
              </w:rPr>
              <w:instrText>NUMPAGES</w:instrText>
            </w:r>
            <w:r w:rsidRPr="00E82B52">
              <w:rPr>
                <w:rFonts w:asciiTheme="majorHAnsi" w:hAnsiTheme="majorHAnsi"/>
                <w:b/>
                <w:bCs/>
                <w:sz w:val="20"/>
                <w:szCs w:val="20"/>
              </w:rPr>
              <w:fldChar w:fldCharType="separate"/>
            </w:r>
            <w:r w:rsidR="003C58E8">
              <w:rPr>
                <w:rFonts w:asciiTheme="majorHAnsi" w:hAnsiTheme="majorHAnsi"/>
                <w:b/>
                <w:bCs/>
                <w:noProof/>
                <w:sz w:val="20"/>
                <w:szCs w:val="20"/>
              </w:rPr>
              <w:t>3</w:t>
            </w:r>
            <w:r w:rsidRPr="00E82B52">
              <w:rPr>
                <w:rFonts w:asciiTheme="majorHAnsi" w:hAnsiTheme="majorHAnsi"/>
                <w:b/>
                <w:bCs/>
                <w:sz w:val="20"/>
                <w:szCs w:val="20"/>
              </w:rPr>
              <w:fldChar w:fldCharType="end"/>
            </w:r>
          </w:p>
        </w:sdtContent>
      </w:sdt>
    </w:sdtContent>
  </w:sdt>
  <w:p w14:paraId="00ABE757" w14:textId="77777777" w:rsidR="00E935A0" w:rsidRDefault="00E935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5CF1" w14:textId="77777777" w:rsidR="00425E41" w:rsidRDefault="00425E41" w:rsidP="00B04ED4">
      <w:r>
        <w:separator/>
      </w:r>
    </w:p>
  </w:footnote>
  <w:footnote w:type="continuationSeparator" w:id="0">
    <w:p w14:paraId="360E809B" w14:textId="77777777" w:rsidR="00425E41" w:rsidRDefault="00425E41" w:rsidP="00B0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71C2" w14:textId="77777777" w:rsidR="00666AB9" w:rsidRPr="00004843" w:rsidRDefault="00666AB9" w:rsidP="00C96310">
    <w:pPr>
      <w:pStyle w:val="Nagwek"/>
      <w:jc w:val="right"/>
      <w:rPr>
        <w:sz w:val="18"/>
        <w:szCs w:val="18"/>
      </w:rPr>
    </w:pPr>
    <w:r w:rsidRPr="00004843">
      <w:rPr>
        <w:sz w:val="18"/>
        <w:szCs w:val="18"/>
      </w:rPr>
      <w:t xml:space="preserve">Załącznik </w:t>
    </w:r>
    <w:r w:rsidR="00004843" w:rsidRPr="00004843">
      <w:rPr>
        <w:sz w:val="18"/>
        <w:szCs w:val="18"/>
      </w:rPr>
      <w:t>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844"/>
        </w:tabs>
        <w:ind w:left="844" w:hanging="360"/>
      </w:pPr>
      <w:rPr>
        <w:rFonts w:ascii="Wingdings 2" w:hAnsi="Wingdings 2" w:cs="OpenSymbol"/>
      </w:rPr>
    </w:lvl>
    <w:lvl w:ilvl="1">
      <w:start w:val="1"/>
      <w:numFmt w:val="bullet"/>
      <w:lvlText w:val="◦"/>
      <w:lvlJc w:val="left"/>
      <w:pPr>
        <w:tabs>
          <w:tab w:val="num" w:pos="1204"/>
        </w:tabs>
        <w:ind w:left="1204" w:hanging="360"/>
      </w:pPr>
      <w:rPr>
        <w:rFonts w:ascii="OpenSymbol" w:hAnsi="OpenSymbol" w:cs="OpenSymbol"/>
      </w:rPr>
    </w:lvl>
    <w:lvl w:ilvl="2">
      <w:start w:val="1"/>
      <w:numFmt w:val="bullet"/>
      <w:lvlText w:val="▪"/>
      <w:lvlJc w:val="left"/>
      <w:pPr>
        <w:tabs>
          <w:tab w:val="num" w:pos="1564"/>
        </w:tabs>
        <w:ind w:left="1564" w:hanging="360"/>
      </w:pPr>
      <w:rPr>
        <w:rFonts w:ascii="OpenSymbol" w:hAnsi="OpenSymbol" w:cs="OpenSymbol"/>
      </w:rPr>
    </w:lvl>
    <w:lvl w:ilvl="3">
      <w:start w:val="1"/>
      <w:numFmt w:val="bullet"/>
      <w:lvlText w:val=""/>
      <w:lvlJc w:val="left"/>
      <w:pPr>
        <w:tabs>
          <w:tab w:val="num" w:pos="1924"/>
        </w:tabs>
        <w:ind w:left="1924" w:hanging="360"/>
      </w:pPr>
      <w:rPr>
        <w:rFonts w:ascii="Wingdings 2" w:hAnsi="Wingdings 2" w:cs="OpenSymbol"/>
      </w:rPr>
    </w:lvl>
    <w:lvl w:ilvl="4">
      <w:start w:val="1"/>
      <w:numFmt w:val="bullet"/>
      <w:lvlText w:val="◦"/>
      <w:lvlJc w:val="left"/>
      <w:pPr>
        <w:tabs>
          <w:tab w:val="num" w:pos="2284"/>
        </w:tabs>
        <w:ind w:left="2284" w:hanging="360"/>
      </w:pPr>
      <w:rPr>
        <w:rFonts w:ascii="OpenSymbol" w:hAnsi="OpenSymbol" w:cs="OpenSymbol"/>
      </w:rPr>
    </w:lvl>
    <w:lvl w:ilvl="5">
      <w:start w:val="1"/>
      <w:numFmt w:val="bullet"/>
      <w:lvlText w:val="▪"/>
      <w:lvlJc w:val="left"/>
      <w:pPr>
        <w:tabs>
          <w:tab w:val="num" w:pos="2644"/>
        </w:tabs>
        <w:ind w:left="2644" w:hanging="360"/>
      </w:pPr>
      <w:rPr>
        <w:rFonts w:ascii="OpenSymbol" w:hAnsi="OpenSymbol" w:cs="OpenSymbol"/>
      </w:rPr>
    </w:lvl>
    <w:lvl w:ilvl="6">
      <w:start w:val="1"/>
      <w:numFmt w:val="bullet"/>
      <w:lvlText w:val=""/>
      <w:lvlJc w:val="left"/>
      <w:pPr>
        <w:tabs>
          <w:tab w:val="num" w:pos="3004"/>
        </w:tabs>
        <w:ind w:left="3004" w:hanging="360"/>
      </w:pPr>
      <w:rPr>
        <w:rFonts w:ascii="Wingdings 2" w:hAnsi="Wingdings 2" w:cs="OpenSymbol"/>
      </w:rPr>
    </w:lvl>
    <w:lvl w:ilvl="7">
      <w:start w:val="1"/>
      <w:numFmt w:val="bullet"/>
      <w:lvlText w:val="◦"/>
      <w:lvlJc w:val="left"/>
      <w:pPr>
        <w:tabs>
          <w:tab w:val="num" w:pos="3364"/>
        </w:tabs>
        <w:ind w:left="3364" w:hanging="360"/>
      </w:pPr>
      <w:rPr>
        <w:rFonts w:ascii="OpenSymbol" w:hAnsi="OpenSymbol" w:cs="OpenSymbol"/>
      </w:rPr>
    </w:lvl>
    <w:lvl w:ilvl="8">
      <w:start w:val="1"/>
      <w:numFmt w:val="bullet"/>
      <w:lvlText w:val="▪"/>
      <w:lvlJc w:val="left"/>
      <w:pPr>
        <w:tabs>
          <w:tab w:val="num" w:pos="3724"/>
        </w:tabs>
        <w:ind w:left="3724" w:hanging="360"/>
      </w:pPr>
      <w:rPr>
        <w:rFonts w:ascii="OpenSymbol" w:hAnsi="OpenSymbol" w:cs="OpenSymbol"/>
      </w:rPr>
    </w:lvl>
  </w:abstractNum>
  <w:abstractNum w:abstractNumId="3" w15:restartNumberingAfterBreak="0">
    <w:nsid w:val="23442C8D"/>
    <w:multiLevelType w:val="hybridMultilevel"/>
    <w:tmpl w:val="CCDA8114"/>
    <w:lvl w:ilvl="0" w:tplc="6F047DD0">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784E16"/>
    <w:multiLevelType w:val="hybridMultilevel"/>
    <w:tmpl w:val="F7B6CC6E"/>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08646C"/>
    <w:multiLevelType w:val="hybridMultilevel"/>
    <w:tmpl w:val="42E49E18"/>
    <w:lvl w:ilvl="0" w:tplc="4B4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6"/>
  </w:num>
  <w:num w:numId="3">
    <w:abstractNumId w:val="5"/>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2B"/>
    <w:rsid w:val="00000B17"/>
    <w:rsid w:val="00000C95"/>
    <w:rsid w:val="00002C1F"/>
    <w:rsid w:val="00004843"/>
    <w:rsid w:val="0002242F"/>
    <w:rsid w:val="00036C6E"/>
    <w:rsid w:val="0004078E"/>
    <w:rsid w:val="00041820"/>
    <w:rsid w:val="00046F7A"/>
    <w:rsid w:val="00050525"/>
    <w:rsid w:val="0005258F"/>
    <w:rsid w:val="00080E13"/>
    <w:rsid w:val="00097482"/>
    <w:rsid w:val="000A1145"/>
    <w:rsid w:val="000A4756"/>
    <w:rsid w:val="000B2CAC"/>
    <w:rsid w:val="000D2A9B"/>
    <w:rsid w:val="000D66E1"/>
    <w:rsid w:val="000E56D9"/>
    <w:rsid w:val="000E778B"/>
    <w:rsid w:val="00110A17"/>
    <w:rsid w:val="001154D4"/>
    <w:rsid w:val="00115F66"/>
    <w:rsid w:val="001206AD"/>
    <w:rsid w:val="001253D3"/>
    <w:rsid w:val="00145004"/>
    <w:rsid w:val="00145834"/>
    <w:rsid w:val="00151D40"/>
    <w:rsid w:val="00151E16"/>
    <w:rsid w:val="00152A9D"/>
    <w:rsid w:val="00152DEF"/>
    <w:rsid w:val="0016348F"/>
    <w:rsid w:val="00166023"/>
    <w:rsid w:val="00167836"/>
    <w:rsid w:val="00174929"/>
    <w:rsid w:val="00180187"/>
    <w:rsid w:val="00186275"/>
    <w:rsid w:val="00197B51"/>
    <w:rsid w:val="001A09B4"/>
    <w:rsid w:val="001A4012"/>
    <w:rsid w:val="001C0F5D"/>
    <w:rsid w:val="001C51CF"/>
    <w:rsid w:val="001E7251"/>
    <w:rsid w:val="001F1988"/>
    <w:rsid w:val="0020797E"/>
    <w:rsid w:val="0021570C"/>
    <w:rsid w:val="0021772C"/>
    <w:rsid w:val="00226FA4"/>
    <w:rsid w:val="002345FA"/>
    <w:rsid w:val="00236325"/>
    <w:rsid w:val="002440BD"/>
    <w:rsid w:val="002454C7"/>
    <w:rsid w:val="00246C31"/>
    <w:rsid w:val="002510DF"/>
    <w:rsid w:val="00255BD2"/>
    <w:rsid w:val="00256168"/>
    <w:rsid w:val="0027018E"/>
    <w:rsid w:val="00272B63"/>
    <w:rsid w:val="00274DB4"/>
    <w:rsid w:val="00294433"/>
    <w:rsid w:val="002A67F5"/>
    <w:rsid w:val="002A6A81"/>
    <w:rsid w:val="002B56B3"/>
    <w:rsid w:val="002C0B4C"/>
    <w:rsid w:val="002C3CAF"/>
    <w:rsid w:val="002D329D"/>
    <w:rsid w:val="002D44DA"/>
    <w:rsid w:val="002D4B89"/>
    <w:rsid w:val="002D62E0"/>
    <w:rsid w:val="002D67C2"/>
    <w:rsid w:val="002F29C3"/>
    <w:rsid w:val="002F5005"/>
    <w:rsid w:val="002F7E16"/>
    <w:rsid w:val="003003B7"/>
    <w:rsid w:val="00304BE4"/>
    <w:rsid w:val="003053AF"/>
    <w:rsid w:val="00306B69"/>
    <w:rsid w:val="00312D2E"/>
    <w:rsid w:val="003148D5"/>
    <w:rsid w:val="0031746B"/>
    <w:rsid w:val="00335797"/>
    <w:rsid w:val="00336AFC"/>
    <w:rsid w:val="00365CD3"/>
    <w:rsid w:val="0038093E"/>
    <w:rsid w:val="00385B12"/>
    <w:rsid w:val="00385CB9"/>
    <w:rsid w:val="00386B62"/>
    <w:rsid w:val="00392D36"/>
    <w:rsid w:val="003A025C"/>
    <w:rsid w:val="003A1479"/>
    <w:rsid w:val="003A34AD"/>
    <w:rsid w:val="003B1BC3"/>
    <w:rsid w:val="003B7829"/>
    <w:rsid w:val="003C58E8"/>
    <w:rsid w:val="003D1AFA"/>
    <w:rsid w:val="003E4A09"/>
    <w:rsid w:val="003F019B"/>
    <w:rsid w:val="003F3D3E"/>
    <w:rsid w:val="00402D2A"/>
    <w:rsid w:val="00405633"/>
    <w:rsid w:val="00406B2D"/>
    <w:rsid w:val="0042355B"/>
    <w:rsid w:val="00425E41"/>
    <w:rsid w:val="004274E6"/>
    <w:rsid w:val="004330ED"/>
    <w:rsid w:val="004340D9"/>
    <w:rsid w:val="0043646B"/>
    <w:rsid w:val="0044356C"/>
    <w:rsid w:val="00464ABD"/>
    <w:rsid w:val="00481115"/>
    <w:rsid w:val="004843F4"/>
    <w:rsid w:val="00486030"/>
    <w:rsid w:val="00492559"/>
    <w:rsid w:val="00495776"/>
    <w:rsid w:val="004B1C97"/>
    <w:rsid w:val="004B6364"/>
    <w:rsid w:val="004B7712"/>
    <w:rsid w:val="004C34BA"/>
    <w:rsid w:val="004C46A1"/>
    <w:rsid w:val="004D29A9"/>
    <w:rsid w:val="004F7467"/>
    <w:rsid w:val="00500D39"/>
    <w:rsid w:val="0050289F"/>
    <w:rsid w:val="00506283"/>
    <w:rsid w:val="00517E35"/>
    <w:rsid w:val="00531BFC"/>
    <w:rsid w:val="00540BDA"/>
    <w:rsid w:val="00541B46"/>
    <w:rsid w:val="00541E9E"/>
    <w:rsid w:val="00543120"/>
    <w:rsid w:val="0055276C"/>
    <w:rsid w:val="00555EBC"/>
    <w:rsid w:val="005574F9"/>
    <w:rsid w:val="00561367"/>
    <w:rsid w:val="00561B04"/>
    <w:rsid w:val="00566422"/>
    <w:rsid w:val="00575BB4"/>
    <w:rsid w:val="005806CF"/>
    <w:rsid w:val="00583220"/>
    <w:rsid w:val="00583A23"/>
    <w:rsid w:val="0059226D"/>
    <w:rsid w:val="00593B91"/>
    <w:rsid w:val="005969C1"/>
    <w:rsid w:val="005A28E1"/>
    <w:rsid w:val="005A6DD8"/>
    <w:rsid w:val="005B22EB"/>
    <w:rsid w:val="005B283F"/>
    <w:rsid w:val="005C0C3D"/>
    <w:rsid w:val="005D7D5D"/>
    <w:rsid w:val="005E6E33"/>
    <w:rsid w:val="005F6D71"/>
    <w:rsid w:val="00600832"/>
    <w:rsid w:val="00602389"/>
    <w:rsid w:val="00607405"/>
    <w:rsid w:val="0061036A"/>
    <w:rsid w:val="00611A0A"/>
    <w:rsid w:val="00614B63"/>
    <w:rsid w:val="0061544F"/>
    <w:rsid w:val="00622D4A"/>
    <w:rsid w:val="00666AB9"/>
    <w:rsid w:val="00667D39"/>
    <w:rsid w:val="00667D96"/>
    <w:rsid w:val="006868B1"/>
    <w:rsid w:val="006A5E04"/>
    <w:rsid w:val="006A6EF2"/>
    <w:rsid w:val="006C1F5A"/>
    <w:rsid w:val="006D1572"/>
    <w:rsid w:val="006D6A21"/>
    <w:rsid w:val="006E61EF"/>
    <w:rsid w:val="006F5174"/>
    <w:rsid w:val="00713BC3"/>
    <w:rsid w:val="007164A8"/>
    <w:rsid w:val="00722602"/>
    <w:rsid w:val="00722ABA"/>
    <w:rsid w:val="00723305"/>
    <w:rsid w:val="00724E38"/>
    <w:rsid w:val="00734C29"/>
    <w:rsid w:val="00741536"/>
    <w:rsid w:val="00751E90"/>
    <w:rsid w:val="007528AA"/>
    <w:rsid w:val="0076522D"/>
    <w:rsid w:val="007662CD"/>
    <w:rsid w:val="00770F6C"/>
    <w:rsid w:val="007748EB"/>
    <w:rsid w:val="00777F95"/>
    <w:rsid w:val="00780ED6"/>
    <w:rsid w:val="00786AEE"/>
    <w:rsid w:val="00791A86"/>
    <w:rsid w:val="007943DE"/>
    <w:rsid w:val="007967EC"/>
    <w:rsid w:val="007A1B10"/>
    <w:rsid w:val="007B6643"/>
    <w:rsid w:val="007C0285"/>
    <w:rsid w:val="007D2ABE"/>
    <w:rsid w:val="007D51E9"/>
    <w:rsid w:val="007E3E93"/>
    <w:rsid w:val="007F2979"/>
    <w:rsid w:val="00830CB5"/>
    <w:rsid w:val="00840471"/>
    <w:rsid w:val="008478AD"/>
    <w:rsid w:val="00854EEB"/>
    <w:rsid w:val="00856284"/>
    <w:rsid w:val="00877FF4"/>
    <w:rsid w:val="00885E72"/>
    <w:rsid w:val="008A39BD"/>
    <w:rsid w:val="008B0F1B"/>
    <w:rsid w:val="008B7296"/>
    <w:rsid w:val="008D619D"/>
    <w:rsid w:val="008E1759"/>
    <w:rsid w:val="008E5D97"/>
    <w:rsid w:val="00902977"/>
    <w:rsid w:val="00913EDB"/>
    <w:rsid w:val="009145EB"/>
    <w:rsid w:val="00921F66"/>
    <w:rsid w:val="009220FB"/>
    <w:rsid w:val="0093007A"/>
    <w:rsid w:val="0093595C"/>
    <w:rsid w:val="009457EE"/>
    <w:rsid w:val="00947C79"/>
    <w:rsid w:val="00950A07"/>
    <w:rsid w:val="009559BE"/>
    <w:rsid w:val="00955E21"/>
    <w:rsid w:val="0096355E"/>
    <w:rsid w:val="009750FA"/>
    <w:rsid w:val="0098104D"/>
    <w:rsid w:val="00993BB7"/>
    <w:rsid w:val="00996761"/>
    <w:rsid w:val="00997CFE"/>
    <w:rsid w:val="009A444D"/>
    <w:rsid w:val="009A4C21"/>
    <w:rsid w:val="009B095C"/>
    <w:rsid w:val="009B7157"/>
    <w:rsid w:val="009C061C"/>
    <w:rsid w:val="009C2519"/>
    <w:rsid w:val="009C377C"/>
    <w:rsid w:val="009C6027"/>
    <w:rsid w:val="009C64FD"/>
    <w:rsid w:val="009C7139"/>
    <w:rsid w:val="009D6DCF"/>
    <w:rsid w:val="009E52AC"/>
    <w:rsid w:val="00A11AD5"/>
    <w:rsid w:val="00A12F0D"/>
    <w:rsid w:val="00A13D8B"/>
    <w:rsid w:val="00A17C37"/>
    <w:rsid w:val="00A22AA4"/>
    <w:rsid w:val="00A442EE"/>
    <w:rsid w:val="00A57643"/>
    <w:rsid w:val="00A64CA3"/>
    <w:rsid w:val="00A71FD9"/>
    <w:rsid w:val="00A7733D"/>
    <w:rsid w:val="00A84442"/>
    <w:rsid w:val="00A872F0"/>
    <w:rsid w:val="00AA1E9A"/>
    <w:rsid w:val="00AA7549"/>
    <w:rsid w:val="00AC2690"/>
    <w:rsid w:val="00AD6BBE"/>
    <w:rsid w:val="00AD7541"/>
    <w:rsid w:val="00AF5D47"/>
    <w:rsid w:val="00B0171E"/>
    <w:rsid w:val="00B041F0"/>
    <w:rsid w:val="00B04ED4"/>
    <w:rsid w:val="00B16814"/>
    <w:rsid w:val="00B16C54"/>
    <w:rsid w:val="00B23F5E"/>
    <w:rsid w:val="00B4046D"/>
    <w:rsid w:val="00B540CD"/>
    <w:rsid w:val="00B60B92"/>
    <w:rsid w:val="00B93FA4"/>
    <w:rsid w:val="00BA1DEC"/>
    <w:rsid w:val="00BD777B"/>
    <w:rsid w:val="00C07B4C"/>
    <w:rsid w:val="00C104F0"/>
    <w:rsid w:val="00C121A8"/>
    <w:rsid w:val="00C138C5"/>
    <w:rsid w:val="00C2102F"/>
    <w:rsid w:val="00C30AD3"/>
    <w:rsid w:val="00C31920"/>
    <w:rsid w:val="00C32D69"/>
    <w:rsid w:val="00C32EAA"/>
    <w:rsid w:val="00C347DC"/>
    <w:rsid w:val="00C40D47"/>
    <w:rsid w:val="00C43926"/>
    <w:rsid w:val="00C44589"/>
    <w:rsid w:val="00C5193F"/>
    <w:rsid w:val="00C63142"/>
    <w:rsid w:val="00C637DE"/>
    <w:rsid w:val="00C70ACB"/>
    <w:rsid w:val="00C72ED9"/>
    <w:rsid w:val="00C83BAF"/>
    <w:rsid w:val="00C84521"/>
    <w:rsid w:val="00C85089"/>
    <w:rsid w:val="00C927B3"/>
    <w:rsid w:val="00C9338C"/>
    <w:rsid w:val="00C95622"/>
    <w:rsid w:val="00C96310"/>
    <w:rsid w:val="00CA1D5E"/>
    <w:rsid w:val="00CA780B"/>
    <w:rsid w:val="00CB5EBF"/>
    <w:rsid w:val="00CB6501"/>
    <w:rsid w:val="00D07712"/>
    <w:rsid w:val="00D14624"/>
    <w:rsid w:val="00D160EA"/>
    <w:rsid w:val="00D27505"/>
    <w:rsid w:val="00D306EF"/>
    <w:rsid w:val="00D474FA"/>
    <w:rsid w:val="00D5019A"/>
    <w:rsid w:val="00D5676A"/>
    <w:rsid w:val="00D66E01"/>
    <w:rsid w:val="00D66EF7"/>
    <w:rsid w:val="00D712FC"/>
    <w:rsid w:val="00D72682"/>
    <w:rsid w:val="00D80C24"/>
    <w:rsid w:val="00D9161F"/>
    <w:rsid w:val="00D96F36"/>
    <w:rsid w:val="00DA5D51"/>
    <w:rsid w:val="00DA7F09"/>
    <w:rsid w:val="00DB25A6"/>
    <w:rsid w:val="00DB7230"/>
    <w:rsid w:val="00DC5481"/>
    <w:rsid w:val="00DD6410"/>
    <w:rsid w:val="00DE3FCA"/>
    <w:rsid w:val="00DE4005"/>
    <w:rsid w:val="00DF17BC"/>
    <w:rsid w:val="00DF496B"/>
    <w:rsid w:val="00DF63F5"/>
    <w:rsid w:val="00E00B36"/>
    <w:rsid w:val="00E021AC"/>
    <w:rsid w:val="00E03051"/>
    <w:rsid w:val="00E0575E"/>
    <w:rsid w:val="00E10B25"/>
    <w:rsid w:val="00E11090"/>
    <w:rsid w:val="00E12889"/>
    <w:rsid w:val="00E21E17"/>
    <w:rsid w:val="00E26E41"/>
    <w:rsid w:val="00E31B3D"/>
    <w:rsid w:val="00E34592"/>
    <w:rsid w:val="00E410F5"/>
    <w:rsid w:val="00E50E41"/>
    <w:rsid w:val="00E6642B"/>
    <w:rsid w:val="00E82B52"/>
    <w:rsid w:val="00E84728"/>
    <w:rsid w:val="00E90D76"/>
    <w:rsid w:val="00E924FC"/>
    <w:rsid w:val="00E935A0"/>
    <w:rsid w:val="00EA0C49"/>
    <w:rsid w:val="00EA2749"/>
    <w:rsid w:val="00EA41A3"/>
    <w:rsid w:val="00EB0827"/>
    <w:rsid w:val="00EB6E17"/>
    <w:rsid w:val="00EC6153"/>
    <w:rsid w:val="00EC6D96"/>
    <w:rsid w:val="00EC79A8"/>
    <w:rsid w:val="00ED14AD"/>
    <w:rsid w:val="00ED5845"/>
    <w:rsid w:val="00ED5C27"/>
    <w:rsid w:val="00ED606A"/>
    <w:rsid w:val="00EE51E9"/>
    <w:rsid w:val="00EE58D7"/>
    <w:rsid w:val="00EE6539"/>
    <w:rsid w:val="00EF219A"/>
    <w:rsid w:val="00EF733F"/>
    <w:rsid w:val="00F01687"/>
    <w:rsid w:val="00F04DEA"/>
    <w:rsid w:val="00F216F3"/>
    <w:rsid w:val="00F23F37"/>
    <w:rsid w:val="00F32012"/>
    <w:rsid w:val="00F3392B"/>
    <w:rsid w:val="00F543A2"/>
    <w:rsid w:val="00F9778C"/>
    <w:rsid w:val="00FA1A7A"/>
    <w:rsid w:val="00FA593F"/>
    <w:rsid w:val="00FB266E"/>
    <w:rsid w:val="00FB3FAA"/>
    <w:rsid w:val="00FB4A65"/>
    <w:rsid w:val="00FC1B88"/>
    <w:rsid w:val="00FC4C51"/>
    <w:rsid w:val="00FE7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56246DD0"/>
  <w15:docId w15:val="{8A533BC0-90B7-4892-B638-1DF7A1DF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2B52"/>
    <w:pPr>
      <w:widowControl w:val="0"/>
      <w:suppressAutoHyphens/>
    </w:pPr>
    <w:rPr>
      <w:rFonts w:eastAsia="Arial Unicode MS" w:cs="Tahoma"/>
      <w:kern w:val="1"/>
      <w:sz w:val="24"/>
      <w:szCs w:val="24"/>
      <w:lang w:eastAsia="hi-IN" w:bidi="hi-IN"/>
    </w:rPr>
  </w:style>
  <w:style w:type="paragraph" w:styleId="Nagwek1">
    <w:name w:val="heading 1"/>
    <w:basedOn w:val="Normalny"/>
    <w:next w:val="Normalny"/>
    <w:qFormat/>
    <w:pPr>
      <w:keepNext/>
      <w:keepLines/>
      <w:widowControl/>
      <w:numPr>
        <w:numId w:val="1"/>
      </w:numPr>
      <w:overflowPunct w:val="0"/>
      <w:autoSpaceDE w:val="0"/>
      <w:spacing w:before="240" w:after="120"/>
      <w:jc w:val="both"/>
      <w:textAlignment w:val="baseline"/>
      <w:outlineLvl w:val="0"/>
    </w:pPr>
    <w:rPr>
      <w:rFonts w:eastAsia="Times New Roman" w:cs="Times New Roman"/>
      <w:b/>
      <w:caps/>
      <w:sz w:val="20"/>
      <w:szCs w:val="20"/>
      <w:lang w:val="x-none" w:eastAsia="ar-SA" w:bidi="ar-SA"/>
    </w:rPr>
  </w:style>
  <w:style w:type="paragraph" w:styleId="Nagwek2">
    <w:name w:val="heading 2"/>
    <w:basedOn w:val="Normalny"/>
    <w:next w:val="Normalny"/>
    <w:qFormat/>
    <w:pPr>
      <w:keepNext/>
      <w:widowControl/>
      <w:numPr>
        <w:ilvl w:val="1"/>
        <w:numId w:val="1"/>
      </w:numPr>
      <w:suppressAutoHyphens w:val="0"/>
      <w:overflowPunct w:val="0"/>
      <w:autoSpaceDE w:val="0"/>
      <w:spacing w:before="120" w:after="120"/>
      <w:jc w:val="both"/>
      <w:textAlignment w:val="baseline"/>
      <w:outlineLvl w:val="1"/>
    </w:pPr>
    <w:rPr>
      <w:rFonts w:eastAsia="Times New Roman" w:cs="Times New Roman"/>
      <w:b/>
      <w:sz w:val="20"/>
      <w:szCs w:val="20"/>
      <w:lang w:val="x-none"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8Num2z0">
    <w:name w:val="WW8Num2z0"/>
    <w:rPr>
      <w:rFonts w:ascii="Symbol" w:hAnsi="Symbol" w:cs="OpenSymbol"/>
    </w:rPr>
  </w:style>
  <w:style w:type="character" w:customStyle="1" w:styleId="WW8Num5z1">
    <w:name w:val="WW8Num5z1"/>
    <w:rPr>
      <w:rFonts w:ascii="Times New Roman" w:hAnsi="Times New Roman" w:cs="Times New Roman"/>
    </w:rPr>
  </w:style>
  <w:style w:type="character" w:customStyle="1" w:styleId="WW8Num6z1">
    <w:name w:val="WW8Num6z1"/>
    <w:rPr>
      <w:rFonts w:ascii="Times New Roman" w:hAnsi="Times New Roman" w:cs="Times New Roman"/>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Times New Roman" w:hAnsi="Times New Roman" w:cs="Times New Roman"/>
    </w:rPr>
  </w:style>
  <w:style w:type="character" w:customStyle="1" w:styleId="WW8Num13z1">
    <w:name w:val="WW8Num13z1"/>
    <w:rPr>
      <w:rFonts w:ascii="Times New Roman" w:hAnsi="Times New Roman" w:cs="Courier New"/>
    </w:rPr>
  </w:style>
  <w:style w:type="character" w:customStyle="1" w:styleId="WW8Num14z0">
    <w:name w:val="WW8Num14z0"/>
    <w:rPr>
      <w:b w:val="0"/>
      <w:i w:val="0"/>
    </w:rPr>
  </w:style>
  <w:style w:type="character" w:customStyle="1" w:styleId="WW8Num15z0">
    <w:name w:val="WW8Num15z0"/>
    <w:rPr>
      <w:b w:val="0"/>
    </w:rPr>
  </w:style>
  <w:style w:type="character" w:customStyle="1" w:styleId="WW8Num16z0">
    <w:name w:val="WW8Num16z0"/>
    <w:rPr>
      <w:b w:val="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i w:val="0"/>
      <w:sz w:val="20"/>
    </w:rPr>
  </w:style>
  <w:style w:type="character" w:customStyle="1" w:styleId="WW8Num21z0">
    <w:name w:val="WW8Num21z0"/>
    <w:rPr>
      <w:rFonts w:ascii="Symbol" w:eastAsia="Arial Unicode MS" w:hAnsi="Symbol" w:cs="Tahoma"/>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eastAsia="Arial Unicode MS" w:hAnsi="Symbol" w:cs="Tahoma"/>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eastAsia="Arial Unicode MS" w:hAnsi="Symbol" w:cs="Tahoma"/>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b/>
      <w:i w:val="0"/>
      <w:sz w:val="20"/>
    </w:rPr>
  </w:style>
  <w:style w:type="character" w:customStyle="1" w:styleId="WW8Num28z0">
    <w:name w:val="WW8Num28z0"/>
    <w:rPr>
      <w:rFonts w:ascii="Symbol" w:eastAsia="Arial Unicode MS" w:hAnsi="Symbol" w:cs="Tahoma"/>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cs="Times New Roman"/>
    </w:rPr>
  </w:style>
  <w:style w:type="character" w:customStyle="1" w:styleId="WW8Num30z1">
    <w:name w:val="WW8Num30z1"/>
    <w:rPr>
      <w:rFonts w:ascii="Times New Roman" w:eastAsia="Times New Roman" w:hAnsi="Times New Roman"/>
    </w:rPr>
  </w:style>
  <w:style w:type="character" w:customStyle="1" w:styleId="WW8NumSt18z0">
    <w:name w:val="WW8NumSt18z0"/>
    <w:rPr>
      <w:rFonts w:ascii="Bookman Old Style" w:hAnsi="Bookman Old Style"/>
      <w:sz w:val="24"/>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rPr>
      <w:rFonts w:ascii="Arial" w:hAnsi="Arial" w:cs="Arial"/>
      <w:b/>
      <w:bCs/>
      <w:kern w:val="1"/>
      <w:szCs w:val="32"/>
    </w:rPr>
  </w:style>
  <w:style w:type="character" w:customStyle="1" w:styleId="Nagwek1Znak">
    <w:name w:val="Nagłówek 1 Znak"/>
    <w:rPr>
      <w:b/>
      <w:caps/>
      <w:kern w:val="1"/>
    </w:rPr>
  </w:style>
  <w:style w:type="character" w:customStyle="1" w:styleId="Nagwek2Znak">
    <w:name w:val="Nagłówek 2 Znak"/>
    <w:rPr>
      <w:b/>
    </w:rPr>
  </w:style>
  <w:style w:type="character" w:styleId="Numerstrony">
    <w:name w:val="page number"/>
    <w:basedOn w:val="Domylnaczcionkaakapitu1"/>
  </w:style>
  <w:style w:type="character" w:customStyle="1" w:styleId="StopkaZnak">
    <w:name w:val="Stopka Znak"/>
    <w:uiPriority w:val="99"/>
    <w:rPr>
      <w:rFonts w:eastAsia="Arial Unicode MS" w:cs="Mangal"/>
      <w:kern w:val="1"/>
      <w:sz w:val="24"/>
      <w:szCs w:val="21"/>
      <w:lang w:eastAsia="hi-IN" w:bidi="hi-IN"/>
    </w:rPr>
  </w:style>
  <w:style w:type="character" w:customStyle="1" w:styleId="TekstpodstawowyZnak">
    <w:name w:val="Tekst podstawowy Znak"/>
    <w:rPr>
      <w:rFonts w:eastAsia="Arial Unicode MS" w:cs="Tahoma"/>
      <w:kern w:val="1"/>
      <w:sz w:val="24"/>
      <w:szCs w:val="24"/>
      <w:lang w:eastAsia="hi-IN" w:bidi="hi-IN"/>
    </w:rPr>
  </w:style>
  <w:style w:type="character" w:customStyle="1" w:styleId="TekstdymkaZnak">
    <w:name w:val="Tekst dymka Znak"/>
    <w:rPr>
      <w:rFonts w:ascii="Tahoma" w:eastAsia="Arial Unicode MS" w:hAnsi="Tahoma" w:cs="Mangal"/>
      <w:kern w:val="1"/>
      <w:sz w:val="16"/>
      <w:szCs w:val="14"/>
      <w:lang w:eastAsia="hi-IN" w:bidi="hi-IN"/>
    </w:rPr>
  </w:style>
  <w:style w:type="character" w:customStyle="1" w:styleId="TekstpodstawowywcityZnak">
    <w:name w:val="Tekst podstawowy wcięty Znak"/>
    <w:rPr>
      <w:rFonts w:eastAsia="Arial Unicode MS" w:cs="Mangal"/>
      <w:kern w:val="1"/>
      <w:sz w:val="24"/>
      <w:szCs w:val="21"/>
      <w:lang w:eastAsia="hi-IN" w:bidi="hi-IN"/>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lang w:val="x-none"/>
    </w:r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styleId="Nagwek">
    <w:name w:val="header"/>
    <w:basedOn w:val="Normalny"/>
    <w:next w:val="Tekstpodstawowy"/>
    <w:link w:val="NagwekZnak"/>
    <w:uiPriority w:val="99"/>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customStyle="1" w:styleId="Default">
    <w:name w:val="Default"/>
    <w:basedOn w:val="Normalny"/>
    <w:qFormat/>
    <w:pPr>
      <w:autoSpaceDE w:val="0"/>
    </w:pPr>
    <w:rPr>
      <w:rFonts w:ascii="Arial" w:eastAsia="Arial" w:hAnsi="Arial" w:cs="Arial"/>
      <w:color w:val="000000"/>
    </w:rPr>
  </w:style>
  <w:style w:type="paragraph" w:styleId="Tytu">
    <w:name w:val="Title"/>
    <w:basedOn w:val="Normalny"/>
    <w:next w:val="Normalny"/>
    <w:qFormat/>
    <w:pPr>
      <w:widowControl/>
      <w:spacing w:before="240"/>
      <w:jc w:val="right"/>
    </w:pPr>
    <w:rPr>
      <w:rFonts w:ascii="Arial" w:eastAsia="Times New Roman" w:hAnsi="Arial" w:cs="Times New Roman"/>
      <w:b/>
      <w:bCs/>
      <w:sz w:val="20"/>
      <w:szCs w:val="32"/>
      <w:lang w:val="x-none" w:eastAsia="ar-SA" w:bidi="ar-SA"/>
    </w:rPr>
  </w:style>
  <w:style w:type="paragraph" w:styleId="Podtytu">
    <w:name w:val="Subtitle"/>
    <w:basedOn w:val="Nagwek10"/>
    <w:next w:val="Tekstpodstawowy"/>
    <w:qFormat/>
    <w:pPr>
      <w:jc w:val="center"/>
    </w:pPr>
    <w:rPr>
      <w:i/>
      <w:iCs/>
    </w:rPr>
  </w:style>
  <w:style w:type="paragraph" w:styleId="NormalnyWeb">
    <w:name w:val="Normal (Web)"/>
    <w:basedOn w:val="Normalny"/>
    <w:uiPriority w:val="99"/>
    <w:pPr>
      <w:widowControl/>
      <w:suppressAutoHyphens w:val="0"/>
      <w:spacing w:before="280" w:after="119"/>
    </w:pPr>
    <w:rPr>
      <w:rFonts w:eastAsia="Times New Roman" w:cs="Times New Roman"/>
      <w:lang w:eastAsia="ar-SA" w:bidi="ar-SA"/>
    </w:rPr>
  </w:style>
  <w:style w:type="paragraph" w:styleId="Spistreci1">
    <w:name w:val="toc 1"/>
    <w:basedOn w:val="Normalny"/>
    <w:next w:val="Normalny"/>
    <w:pPr>
      <w:widowControl/>
      <w:tabs>
        <w:tab w:val="right" w:leader="dot" w:pos="7371"/>
      </w:tabs>
      <w:suppressAutoHyphens w:val="0"/>
      <w:overflowPunct w:val="0"/>
      <w:autoSpaceDE w:val="0"/>
      <w:spacing w:before="120" w:after="120"/>
      <w:textAlignment w:val="baseline"/>
    </w:pPr>
    <w:rPr>
      <w:rFonts w:eastAsia="Times New Roman" w:cs="Times New Roman"/>
      <w:b/>
      <w:caps/>
      <w:sz w:val="20"/>
      <w:szCs w:val="20"/>
      <w:lang w:eastAsia="ar-SA" w:bidi="ar-SA"/>
    </w:rPr>
  </w:style>
  <w:style w:type="paragraph" w:styleId="Stopka">
    <w:name w:val="footer"/>
    <w:basedOn w:val="Normalny"/>
    <w:uiPriority w:val="99"/>
    <w:pPr>
      <w:tabs>
        <w:tab w:val="center" w:pos="4536"/>
        <w:tab w:val="right" w:pos="9072"/>
      </w:tabs>
    </w:pPr>
    <w:rPr>
      <w:rFonts w:cs="Mangal"/>
      <w:szCs w:val="21"/>
      <w:lang w:val="x-none"/>
    </w:rPr>
  </w:style>
  <w:style w:type="paragraph" w:styleId="Tekstdymka">
    <w:name w:val="Balloon Text"/>
    <w:basedOn w:val="Normalny"/>
    <w:rPr>
      <w:rFonts w:ascii="Tahoma" w:hAnsi="Tahoma" w:cs="Mangal"/>
      <w:sz w:val="16"/>
      <w:szCs w:val="14"/>
      <w:lang w:val="x-none"/>
    </w:rPr>
  </w:style>
  <w:style w:type="paragraph" w:styleId="Tekstpodstawowywcity">
    <w:name w:val="Body Text Indent"/>
    <w:basedOn w:val="Normalny"/>
    <w:pPr>
      <w:spacing w:after="120"/>
      <w:ind w:left="283"/>
    </w:pPr>
    <w:rPr>
      <w:rFonts w:cs="Mangal"/>
      <w:szCs w:val="21"/>
      <w:lang w:val="x-none"/>
    </w:rPr>
  </w:style>
  <w:style w:type="paragraph" w:customStyle="1" w:styleId="WW-Domylnie">
    <w:name w:val="WW-Domyślnie"/>
    <w:pPr>
      <w:widowControl w:val="0"/>
      <w:tabs>
        <w:tab w:val="left" w:pos="708"/>
      </w:tabs>
      <w:suppressAutoHyphens/>
      <w:spacing w:line="100" w:lineRule="atLeast"/>
    </w:pPr>
    <w:rPr>
      <w:rFonts w:ascii="MS Sans Serif" w:eastAsia="Arial" w:hAnsi="MS Sans Serif" w:cs="MS Sans Serif"/>
      <w:sz w:val="24"/>
      <w:szCs w:val="24"/>
      <w:lang w:eastAsia="hi-I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Standard">
    <w:name w:val="Standard"/>
    <w:rsid w:val="00791A86"/>
    <w:pPr>
      <w:widowControl w:val="0"/>
      <w:suppressAutoHyphens/>
      <w:autoSpaceDN w:val="0"/>
      <w:textAlignment w:val="baseline"/>
    </w:pPr>
    <w:rPr>
      <w:rFonts w:eastAsia="Arial" w:cs="Calibri"/>
      <w:kern w:val="3"/>
      <w:sz w:val="24"/>
      <w:lang w:eastAsia="zh-CN"/>
    </w:rPr>
  </w:style>
  <w:style w:type="paragraph" w:styleId="Tekstprzypisudolnego">
    <w:name w:val="footnote text"/>
    <w:basedOn w:val="Standard"/>
    <w:link w:val="TekstprzypisudolnegoZnak"/>
    <w:rsid w:val="00791A86"/>
    <w:rPr>
      <w:sz w:val="20"/>
    </w:rPr>
  </w:style>
  <w:style w:type="character" w:customStyle="1" w:styleId="TekstprzypisudolnegoZnak">
    <w:name w:val="Tekst przypisu dolnego Znak"/>
    <w:link w:val="Tekstprzypisudolnego"/>
    <w:rsid w:val="00791A86"/>
    <w:rPr>
      <w:rFonts w:eastAsia="Arial" w:cs="Calibri"/>
      <w:kern w:val="3"/>
      <w:lang w:eastAsia="zh-CN"/>
    </w:rPr>
  </w:style>
  <w:style w:type="paragraph" w:styleId="Akapitzlist">
    <w:name w:val="List Paragraph"/>
    <w:basedOn w:val="Standard"/>
    <w:link w:val="AkapitzlistZnak"/>
    <w:uiPriority w:val="34"/>
    <w:qFormat/>
    <w:rsid w:val="00791A86"/>
    <w:pPr>
      <w:spacing w:after="160"/>
      <w:ind w:left="720"/>
    </w:pPr>
  </w:style>
  <w:style w:type="paragraph" w:customStyle="1" w:styleId="Tekstkomentarza1">
    <w:name w:val="Tekst komentarza1"/>
    <w:basedOn w:val="Standard"/>
    <w:rsid w:val="00791A86"/>
    <w:rPr>
      <w:color w:val="000000"/>
      <w:sz w:val="20"/>
    </w:rPr>
  </w:style>
  <w:style w:type="paragraph" w:customStyle="1" w:styleId="Tekstkomentarza3">
    <w:name w:val="Tekst komentarza3"/>
    <w:basedOn w:val="Standard"/>
    <w:rsid w:val="00791A86"/>
    <w:rPr>
      <w:rFonts w:cs="Times New Roman"/>
      <w:sz w:val="20"/>
    </w:rPr>
  </w:style>
  <w:style w:type="paragraph" w:customStyle="1" w:styleId="Tekstkomentarza5">
    <w:name w:val="Tekst komentarza5"/>
    <w:basedOn w:val="Standard"/>
    <w:rsid w:val="00791A86"/>
    <w:rPr>
      <w:rFonts w:cs="Times New Roman"/>
      <w:sz w:val="20"/>
      <w:lang w:val="en-US"/>
    </w:rPr>
  </w:style>
  <w:style w:type="numbering" w:customStyle="1" w:styleId="WWNum2">
    <w:name w:val="WWNum2"/>
    <w:basedOn w:val="Bezlisty"/>
    <w:rsid w:val="00791A86"/>
    <w:pPr>
      <w:numPr>
        <w:numId w:val="2"/>
      </w:numPr>
    </w:pPr>
  </w:style>
  <w:style w:type="character" w:customStyle="1" w:styleId="AkapitzlistZnak">
    <w:name w:val="Akapit z listą Znak"/>
    <w:link w:val="Akapitzlist"/>
    <w:locked/>
    <w:rsid w:val="00B0171E"/>
    <w:rPr>
      <w:rFonts w:eastAsia="Arial" w:cs="Calibri"/>
      <w:kern w:val="3"/>
      <w:sz w:val="24"/>
      <w:lang w:eastAsia="zh-CN"/>
    </w:rPr>
  </w:style>
  <w:style w:type="paragraph" w:customStyle="1" w:styleId="Teksttreci1">
    <w:name w:val="Tekst treści1"/>
    <w:basedOn w:val="Normalny"/>
    <w:link w:val="Teksttreci"/>
    <w:uiPriority w:val="99"/>
    <w:rsid w:val="00B0171E"/>
    <w:pPr>
      <w:shd w:val="clear" w:color="auto" w:fill="FFFFFF"/>
      <w:suppressAutoHyphens w:val="0"/>
      <w:spacing w:line="240" w:lineRule="atLeast"/>
      <w:ind w:hanging="740"/>
    </w:pPr>
    <w:rPr>
      <w:rFonts w:ascii="Verdana" w:eastAsia="Times New Roman" w:hAnsi="Verdana" w:cs="Times New Roman"/>
      <w:color w:val="000000"/>
      <w:kern w:val="0"/>
      <w:sz w:val="16"/>
      <w:szCs w:val="16"/>
      <w:lang w:eastAsia="pl-PL" w:bidi="ar-SA"/>
    </w:rPr>
  </w:style>
  <w:style w:type="character" w:customStyle="1" w:styleId="Teksttreci">
    <w:name w:val="Tekst treści_"/>
    <w:link w:val="Teksttreci1"/>
    <w:locked/>
    <w:rsid w:val="00B0171E"/>
    <w:rPr>
      <w:rFonts w:ascii="Verdana" w:hAnsi="Verdana"/>
      <w:color w:val="000000"/>
      <w:sz w:val="16"/>
      <w:szCs w:val="16"/>
      <w:shd w:val="clear" w:color="auto" w:fill="FFFFFF"/>
    </w:rPr>
  </w:style>
  <w:style w:type="paragraph" w:styleId="Tekstpodstawowy3">
    <w:name w:val="Body Text 3"/>
    <w:basedOn w:val="Normalny"/>
    <w:link w:val="Tekstpodstawowy3Znak"/>
    <w:uiPriority w:val="99"/>
    <w:semiHidden/>
    <w:unhideWhenUsed/>
    <w:rsid w:val="00C121A8"/>
    <w:pPr>
      <w:spacing w:after="120"/>
    </w:pPr>
    <w:rPr>
      <w:rFonts w:cs="Mangal"/>
      <w:sz w:val="16"/>
      <w:szCs w:val="14"/>
    </w:rPr>
  </w:style>
  <w:style w:type="character" w:customStyle="1" w:styleId="Tekstpodstawowy3Znak">
    <w:name w:val="Tekst podstawowy 3 Znak"/>
    <w:link w:val="Tekstpodstawowy3"/>
    <w:uiPriority w:val="99"/>
    <w:semiHidden/>
    <w:rsid w:val="00C121A8"/>
    <w:rPr>
      <w:rFonts w:eastAsia="Arial Unicode MS" w:cs="Mangal"/>
      <w:kern w:val="1"/>
      <w:sz w:val="16"/>
      <w:szCs w:val="14"/>
      <w:lang w:eastAsia="hi-IN" w:bidi="hi-IN"/>
    </w:rPr>
  </w:style>
  <w:style w:type="character" w:customStyle="1" w:styleId="alb">
    <w:name w:val="a_lb"/>
    <w:rsid w:val="00C121A8"/>
  </w:style>
  <w:style w:type="character" w:styleId="Uwydatnienie">
    <w:name w:val="Emphasis"/>
    <w:qFormat/>
    <w:rsid w:val="00C121A8"/>
    <w:rPr>
      <w:i/>
      <w:iCs/>
    </w:rPr>
  </w:style>
  <w:style w:type="character" w:customStyle="1" w:styleId="Teksttreci0">
    <w:name w:val="Tekst treści"/>
    <w:rsid w:val="00667D96"/>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pl-PL"/>
    </w:rPr>
  </w:style>
  <w:style w:type="character" w:customStyle="1" w:styleId="WW8Num34z0">
    <w:name w:val="WW8Num34z0"/>
    <w:rsid w:val="00D07712"/>
    <w:rPr>
      <w:rFonts w:ascii="Wingdings" w:hAnsi="Wingdings"/>
      <w:b/>
    </w:rPr>
  </w:style>
  <w:style w:type="paragraph" w:styleId="Tekstpodstawowy2">
    <w:name w:val="Body Text 2"/>
    <w:basedOn w:val="Normalny"/>
    <w:link w:val="Tekstpodstawowy2Znak"/>
    <w:uiPriority w:val="99"/>
    <w:semiHidden/>
    <w:unhideWhenUsed/>
    <w:rsid w:val="00B04ED4"/>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B04ED4"/>
    <w:rPr>
      <w:rFonts w:eastAsia="Arial Unicode MS" w:cs="Mangal"/>
      <w:kern w:val="1"/>
      <w:sz w:val="24"/>
      <w:szCs w:val="21"/>
      <w:lang w:eastAsia="hi-IN" w:bidi="hi-IN"/>
    </w:rPr>
  </w:style>
  <w:style w:type="character" w:customStyle="1" w:styleId="NagwekZnak">
    <w:name w:val="Nagłówek Znak"/>
    <w:link w:val="Nagwek"/>
    <w:uiPriority w:val="99"/>
    <w:locked/>
    <w:rsid w:val="00B04ED4"/>
    <w:rPr>
      <w:rFonts w:ascii="Arial" w:eastAsia="Arial Unicode MS" w:hAnsi="Arial" w:cs="Tahoma"/>
      <w:kern w:val="1"/>
      <w:sz w:val="28"/>
      <w:szCs w:val="28"/>
      <w:lang w:eastAsia="hi-IN" w:bidi="hi-IN"/>
    </w:rPr>
  </w:style>
  <w:style w:type="table" w:styleId="Tabela-Siatka">
    <w:name w:val="Table Grid"/>
    <w:basedOn w:val="Standardowy"/>
    <w:rsid w:val="00B0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B04ED4"/>
    <w:pPr>
      <w:widowControl/>
      <w:suppressAutoHyphens w:val="0"/>
      <w:spacing w:after="160" w:line="259" w:lineRule="auto"/>
      <w:ind w:left="720"/>
      <w:contextualSpacing/>
    </w:pPr>
    <w:rPr>
      <w:rFonts w:ascii="Calibri" w:eastAsia="Times New Roman" w:hAnsi="Calibri" w:cs="Calibri"/>
      <w:kern w:val="0"/>
      <w:sz w:val="22"/>
      <w:szCs w:val="22"/>
      <w:lang w:eastAsia="en-US" w:bidi="ar-SA"/>
    </w:rPr>
  </w:style>
  <w:style w:type="table" w:styleId="Tabela-SieWeb1">
    <w:name w:val="Table Web 1"/>
    <w:basedOn w:val="Standardowy"/>
    <w:rsid w:val="00B04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kapitzlist1">
    <w:name w:val="Akapit z listą1"/>
    <w:basedOn w:val="Normalny"/>
    <w:rsid w:val="009A4C21"/>
    <w:pPr>
      <w:widowControl/>
      <w:suppressAutoHyphens w:val="0"/>
      <w:ind w:left="708"/>
    </w:pPr>
    <w:rPr>
      <w:rFonts w:eastAsia="Times New Roman" w:cs="Times New Roman"/>
      <w:kern w:val="0"/>
      <w:lang w:eastAsia="pl-PL" w:bidi="ar-SA"/>
    </w:rPr>
  </w:style>
  <w:style w:type="paragraph" w:customStyle="1" w:styleId="Style4">
    <w:name w:val="Style4"/>
    <w:basedOn w:val="Normalny"/>
    <w:uiPriority w:val="99"/>
    <w:rsid w:val="009A4C21"/>
    <w:pPr>
      <w:suppressAutoHyphens w:val="0"/>
      <w:autoSpaceDE w:val="0"/>
      <w:autoSpaceDN w:val="0"/>
      <w:adjustRightInd w:val="0"/>
    </w:pPr>
    <w:rPr>
      <w:rFonts w:eastAsia="Times New Roman" w:cs="Times New Roman"/>
      <w:kern w:val="0"/>
      <w:lang w:eastAsia="pl-PL" w:bidi="ar-SA"/>
    </w:rPr>
  </w:style>
  <w:style w:type="character" w:styleId="Hipercze">
    <w:name w:val="Hyperlink"/>
    <w:basedOn w:val="Domylnaczcionkaakapitu"/>
    <w:uiPriority w:val="99"/>
    <w:unhideWhenUsed/>
    <w:rsid w:val="00EC79A8"/>
    <w:rPr>
      <w:color w:val="0000FF" w:themeColor="hyperlink"/>
      <w:u w:val="single"/>
    </w:rPr>
  </w:style>
  <w:style w:type="character" w:customStyle="1" w:styleId="Nierozpoznanawzmianka1">
    <w:name w:val="Nierozpoznana wzmianka1"/>
    <w:basedOn w:val="Domylnaczcionkaakapitu"/>
    <w:uiPriority w:val="99"/>
    <w:semiHidden/>
    <w:unhideWhenUsed/>
    <w:rsid w:val="00FA1A7A"/>
    <w:rPr>
      <w:color w:val="808080"/>
      <w:shd w:val="clear" w:color="auto" w:fill="E6E6E6"/>
    </w:rPr>
  </w:style>
  <w:style w:type="paragraph" w:styleId="Bezodstpw">
    <w:name w:val="No Spacing"/>
    <w:uiPriority w:val="1"/>
    <w:qFormat/>
    <w:rsid w:val="00506283"/>
    <w:pPr>
      <w:widowControl w:val="0"/>
      <w:suppressAutoHyphens/>
    </w:pPr>
    <w:rPr>
      <w:rFonts w:eastAsia="Arial Unicode MS" w:cs="Mangal"/>
      <w:kern w:val="1"/>
      <w:sz w:val="24"/>
      <w:szCs w:val="21"/>
      <w:lang w:eastAsia="hi-IN" w:bidi="hi-IN"/>
    </w:rPr>
  </w:style>
  <w:style w:type="character" w:styleId="UyteHipercze">
    <w:name w:val="FollowedHyperlink"/>
    <w:basedOn w:val="Domylnaczcionkaakapitu"/>
    <w:uiPriority w:val="99"/>
    <w:semiHidden/>
    <w:unhideWhenUsed/>
    <w:rsid w:val="00406B2D"/>
    <w:rPr>
      <w:color w:val="800080" w:themeColor="followedHyperlink"/>
      <w:u w:val="single"/>
    </w:rPr>
  </w:style>
  <w:style w:type="character" w:customStyle="1" w:styleId="field-value">
    <w:name w:val="field-value"/>
    <w:basedOn w:val="Domylnaczcionkaakapitu"/>
    <w:rsid w:val="0030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4676">
      <w:bodyDiv w:val="1"/>
      <w:marLeft w:val="0"/>
      <w:marRight w:val="0"/>
      <w:marTop w:val="0"/>
      <w:marBottom w:val="0"/>
      <w:divBdr>
        <w:top w:val="none" w:sz="0" w:space="0" w:color="auto"/>
        <w:left w:val="none" w:sz="0" w:space="0" w:color="auto"/>
        <w:bottom w:val="none" w:sz="0" w:space="0" w:color="auto"/>
        <w:right w:val="none" w:sz="0" w:space="0" w:color="auto"/>
      </w:divBdr>
    </w:div>
    <w:div w:id="122357930">
      <w:bodyDiv w:val="1"/>
      <w:marLeft w:val="0"/>
      <w:marRight w:val="0"/>
      <w:marTop w:val="0"/>
      <w:marBottom w:val="0"/>
      <w:divBdr>
        <w:top w:val="none" w:sz="0" w:space="0" w:color="auto"/>
        <w:left w:val="none" w:sz="0" w:space="0" w:color="auto"/>
        <w:bottom w:val="none" w:sz="0" w:space="0" w:color="auto"/>
        <w:right w:val="none" w:sz="0" w:space="0" w:color="auto"/>
      </w:divBdr>
    </w:div>
    <w:div w:id="250742727">
      <w:bodyDiv w:val="1"/>
      <w:marLeft w:val="0"/>
      <w:marRight w:val="0"/>
      <w:marTop w:val="0"/>
      <w:marBottom w:val="0"/>
      <w:divBdr>
        <w:top w:val="none" w:sz="0" w:space="0" w:color="auto"/>
        <w:left w:val="none" w:sz="0" w:space="0" w:color="auto"/>
        <w:bottom w:val="none" w:sz="0" w:space="0" w:color="auto"/>
        <w:right w:val="none" w:sz="0" w:space="0" w:color="auto"/>
      </w:divBdr>
    </w:div>
    <w:div w:id="387000165">
      <w:bodyDiv w:val="1"/>
      <w:marLeft w:val="0"/>
      <w:marRight w:val="0"/>
      <w:marTop w:val="0"/>
      <w:marBottom w:val="0"/>
      <w:divBdr>
        <w:top w:val="none" w:sz="0" w:space="0" w:color="auto"/>
        <w:left w:val="none" w:sz="0" w:space="0" w:color="auto"/>
        <w:bottom w:val="none" w:sz="0" w:space="0" w:color="auto"/>
        <w:right w:val="none" w:sz="0" w:space="0" w:color="auto"/>
      </w:divBdr>
    </w:div>
    <w:div w:id="738287202">
      <w:bodyDiv w:val="1"/>
      <w:marLeft w:val="0"/>
      <w:marRight w:val="0"/>
      <w:marTop w:val="0"/>
      <w:marBottom w:val="0"/>
      <w:divBdr>
        <w:top w:val="none" w:sz="0" w:space="0" w:color="auto"/>
        <w:left w:val="none" w:sz="0" w:space="0" w:color="auto"/>
        <w:bottom w:val="none" w:sz="0" w:space="0" w:color="auto"/>
        <w:right w:val="none" w:sz="0" w:space="0" w:color="auto"/>
      </w:divBdr>
    </w:div>
    <w:div w:id="747843955">
      <w:bodyDiv w:val="1"/>
      <w:marLeft w:val="0"/>
      <w:marRight w:val="0"/>
      <w:marTop w:val="0"/>
      <w:marBottom w:val="0"/>
      <w:divBdr>
        <w:top w:val="none" w:sz="0" w:space="0" w:color="auto"/>
        <w:left w:val="none" w:sz="0" w:space="0" w:color="auto"/>
        <w:bottom w:val="none" w:sz="0" w:space="0" w:color="auto"/>
        <w:right w:val="none" w:sz="0" w:space="0" w:color="auto"/>
      </w:divBdr>
    </w:div>
    <w:div w:id="1046182780">
      <w:bodyDiv w:val="1"/>
      <w:marLeft w:val="0"/>
      <w:marRight w:val="0"/>
      <w:marTop w:val="0"/>
      <w:marBottom w:val="0"/>
      <w:divBdr>
        <w:top w:val="none" w:sz="0" w:space="0" w:color="auto"/>
        <w:left w:val="none" w:sz="0" w:space="0" w:color="auto"/>
        <w:bottom w:val="none" w:sz="0" w:space="0" w:color="auto"/>
        <w:right w:val="none" w:sz="0" w:space="0" w:color="auto"/>
      </w:divBdr>
    </w:div>
    <w:div w:id="1097560052">
      <w:bodyDiv w:val="1"/>
      <w:marLeft w:val="0"/>
      <w:marRight w:val="0"/>
      <w:marTop w:val="0"/>
      <w:marBottom w:val="0"/>
      <w:divBdr>
        <w:top w:val="none" w:sz="0" w:space="0" w:color="auto"/>
        <w:left w:val="none" w:sz="0" w:space="0" w:color="auto"/>
        <w:bottom w:val="none" w:sz="0" w:space="0" w:color="auto"/>
        <w:right w:val="none" w:sz="0" w:space="0" w:color="auto"/>
      </w:divBdr>
    </w:div>
    <w:div w:id="1214998165">
      <w:bodyDiv w:val="1"/>
      <w:marLeft w:val="0"/>
      <w:marRight w:val="0"/>
      <w:marTop w:val="0"/>
      <w:marBottom w:val="0"/>
      <w:divBdr>
        <w:top w:val="none" w:sz="0" w:space="0" w:color="auto"/>
        <w:left w:val="none" w:sz="0" w:space="0" w:color="auto"/>
        <w:bottom w:val="none" w:sz="0" w:space="0" w:color="auto"/>
        <w:right w:val="none" w:sz="0" w:space="0" w:color="auto"/>
      </w:divBdr>
    </w:div>
    <w:div w:id="1236013390">
      <w:bodyDiv w:val="1"/>
      <w:marLeft w:val="0"/>
      <w:marRight w:val="0"/>
      <w:marTop w:val="0"/>
      <w:marBottom w:val="0"/>
      <w:divBdr>
        <w:top w:val="none" w:sz="0" w:space="0" w:color="auto"/>
        <w:left w:val="none" w:sz="0" w:space="0" w:color="auto"/>
        <w:bottom w:val="none" w:sz="0" w:space="0" w:color="auto"/>
        <w:right w:val="none" w:sz="0" w:space="0" w:color="auto"/>
      </w:divBdr>
    </w:div>
    <w:div w:id="1286086717">
      <w:bodyDiv w:val="1"/>
      <w:marLeft w:val="0"/>
      <w:marRight w:val="0"/>
      <w:marTop w:val="0"/>
      <w:marBottom w:val="0"/>
      <w:divBdr>
        <w:top w:val="none" w:sz="0" w:space="0" w:color="auto"/>
        <w:left w:val="none" w:sz="0" w:space="0" w:color="auto"/>
        <w:bottom w:val="none" w:sz="0" w:space="0" w:color="auto"/>
        <w:right w:val="none" w:sz="0" w:space="0" w:color="auto"/>
      </w:divBdr>
    </w:div>
    <w:div w:id="1319656144">
      <w:bodyDiv w:val="1"/>
      <w:marLeft w:val="0"/>
      <w:marRight w:val="0"/>
      <w:marTop w:val="0"/>
      <w:marBottom w:val="0"/>
      <w:divBdr>
        <w:top w:val="none" w:sz="0" w:space="0" w:color="auto"/>
        <w:left w:val="none" w:sz="0" w:space="0" w:color="auto"/>
        <w:bottom w:val="none" w:sz="0" w:space="0" w:color="auto"/>
        <w:right w:val="none" w:sz="0" w:space="0" w:color="auto"/>
      </w:divBdr>
    </w:div>
    <w:div w:id="1404061103">
      <w:bodyDiv w:val="1"/>
      <w:marLeft w:val="0"/>
      <w:marRight w:val="0"/>
      <w:marTop w:val="0"/>
      <w:marBottom w:val="0"/>
      <w:divBdr>
        <w:top w:val="none" w:sz="0" w:space="0" w:color="auto"/>
        <w:left w:val="none" w:sz="0" w:space="0" w:color="auto"/>
        <w:bottom w:val="none" w:sz="0" w:space="0" w:color="auto"/>
        <w:right w:val="none" w:sz="0" w:space="0" w:color="auto"/>
      </w:divBdr>
    </w:div>
    <w:div w:id="1419668233">
      <w:bodyDiv w:val="1"/>
      <w:marLeft w:val="0"/>
      <w:marRight w:val="0"/>
      <w:marTop w:val="0"/>
      <w:marBottom w:val="0"/>
      <w:divBdr>
        <w:top w:val="none" w:sz="0" w:space="0" w:color="auto"/>
        <w:left w:val="none" w:sz="0" w:space="0" w:color="auto"/>
        <w:bottom w:val="none" w:sz="0" w:space="0" w:color="auto"/>
        <w:right w:val="none" w:sz="0" w:space="0" w:color="auto"/>
      </w:divBdr>
    </w:div>
    <w:div w:id="1555265681">
      <w:bodyDiv w:val="1"/>
      <w:marLeft w:val="0"/>
      <w:marRight w:val="0"/>
      <w:marTop w:val="0"/>
      <w:marBottom w:val="0"/>
      <w:divBdr>
        <w:top w:val="none" w:sz="0" w:space="0" w:color="auto"/>
        <w:left w:val="none" w:sz="0" w:space="0" w:color="auto"/>
        <w:bottom w:val="none" w:sz="0" w:space="0" w:color="auto"/>
        <w:right w:val="none" w:sz="0" w:space="0" w:color="auto"/>
      </w:divBdr>
    </w:div>
    <w:div w:id="1625230382">
      <w:bodyDiv w:val="1"/>
      <w:marLeft w:val="0"/>
      <w:marRight w:val="0"/>
      <w:marTop w:val="0"/>
      <w:marBottom w:val="0"/>
      <w:divBdr>
        <w:top w:val="none" w:sz="0" w:space="0" w:color="auto"/>
        <w:left w:val="none" w:sz="0" w:space="0" w:color="auto"/>
        <w:bottom w:val="none" w:sz="0" w:space="0" w:color="auto"/>
        <w:right w:val="none" w:sz="0" w:space="0" w:color="auto"/>
      </w:divBdr>
    </w:div>
    <w:div w:id="1721246763">
      <w:bodyDiv w:val="1"/>
      <w:marLeft w:val="0"/>
      <w:marRight w:val="0"/>
      <w:marTop w:val="0"/>
      <w:marBottom w:val="0"/>
      <w:divBdr>
        <w:top w:val="none" w:sz="0" w:space="0" w:color="auto"/>
        <w:left w:val="none" w:sz="0" w:space="0" w:color="auto"/>
        <w:bottom w:val="none" w:sz="0" w:space="0" w:color="auto"/>
        <w:right w:val="none" w:sz="0" w:space="0" w:color="auto"/>
      </w:divBdr>
    </w:div>
    <w:div w:id="1936673163">
      <w:bodyDiv w:val="1"/>
      <w:marLeft w:val="0"/>
      <w:marRight w:val="0"/>
      <w:marTop w:val="0"/>
      <w:marBottom w:val="0"/>
      <w:divBdr>
        <w:top w:val="none" w:sz="0" w:space="0" w:color="auto"/>
        <w:left w:val="none" w:sz="0" w:space="0" w:color="auto"/>
        <w:bottom w:val="none" w:sz="0" w:space="0" w:color="auto"/>
        <w:right w:val="none" w:sz="0" w:space="0" w:color="auto"/>
      </w:divBdr>
    </w:div>
    <w:div w:id="1950160462">
      <w:bodyDiv w:val="1"/>
      <w:marLeft w:val="0"/>
      <w:marRight w:val="0"/>
      <w:marTop w:val="0"/>
      <w:marBottom w:val="0"/>
      <w:divBdr>
        <w:top w:val="none" w:sz="0" w:space="0" w:color="auto"/>
        <w:left w:val="none" w:sz="0" w:space="0" w:color="auto"/>
        <w:bottom w:val="none" w:sz="0" w:space="0" w:color="auto"/>
        <w:right w:val="none" w:sz="0" w:space="0" w:color="auto"/>
      </w:divBdr>
    </w:div>
    <w:div w:id="20151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3BB8-78C4-4C29-94B8-D67F728B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Adelajda BELLA</cp:lastModifiedBy>
  <cp:revision>4</cp:revision>
  <cp:lastPrinted>2025-04-22T12:25:00Z</cp:lastPrinted>
  <dcterms:created xsi:type="dcterms:W3CDTF">2025-04-22T11:37:00Z</dcterms:created>
  <dcterms:modified xsi:type="dcterms:W3CDTF">2025-04-22T12:26:00Z</dcterms:modified>
</cp:coreProperties>
</file>