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8192B" w14:textId="2753FEA3" w:rsidR="00966C56" w:rsidRDefault="00966C56" w:rsidP="00572F85">
      <w:pPr>
        <w:rPr>
          <w:b/>
          <w:sz w:val="22"/>
          <w:szCs w:val="22"/>
        </w:rPr>
      </w:pPr>
    </w:p>
    <w:p w14:paraId="0DBF0281" w14:textId="0868FC63" w:rsidR="00DC66BC" w:rsidRPr="00074BA8" w:rsidRDefault="00DC66BC" w:rsidP="00DC66BC">
      <w:pPr>
        <w:pStyle w:val="Nagwek4"/>
        <w:spacing w:after="120"/>
        <w:jc w:val="left"/>
        <w:rPr>
          <w:rFonts w:ascii="Tahoma" w:hAnsi="Tahoma" w:cs="Tahoma"/>
          <w:spacing w:val="-8"/>
          <w:sz w:val="20"/>
          <w:szCs w:val="20"/>
        </w:rPr>
      </w:pPr>
      <w:r w:rsidRPr="00074BA8">
        <w:rPr>
          <w:rFonts w:ascii="Tahoma" w:hAnsi="Tahoma" w:cs="Tahoma"/>
          <w:spacing w:val="-8"/>
          <w:sz w:val="20"/>
          <w:szCs w:val="20"/>
        </w:rPr>
        <w:t xml:space="preserve">Załącznik nr </w:t>
      </w:r>
      <w:r>
        <w:rPr>
          <w:rFonts w:ascii="Tahoma" w:hAnsi="Tahoma" w:cs="Tahoma"/>
          <w:spacing w:val="-8"/>
          <w:sz w:val="20"/>
          <w:szCs w:val="20"/>
        </w:rPr>
        <w:t>7</w:t>
      </w:r>
      <w:r w:rsidRPr="00074BA8">
        <w:rPr>
          <w:rFonts w:ascii="Tahoma" w:hAnsi="Tahoma" w:cs="Tahoma"/>
          <w:spacing w:val="-8"/>
          <w:sz w:val="20"/>
          <w:szCs w:val="20"/>
        </w:rPr>
        <w:t xml:space="preserve"> – </w:t>
      </w:r>
      <w:r>
        <w:rPr>
          <w:rFonts w:ascii="Tahoma" w:hAnsi="Tahoma" w:cs="Tahoma"/>
          <w:spacing w:val="-8"/>
          <w:sz w:val="20"/>
          <w:szCs w:val="20"/>
        </w:rPr>
        <w:t>Regulamin Porządkowy</w:t>
      </w:r>
    </w:p>
    <w:p w14:paraId="25DE8F8A" w14:textId="77777777" w:rsidR="00DC66BC" w:rsidRPr="006F2343" w:rsidRDefault="00DC66BC" w:rsidP="00DC66BC">
      <w:pPr>
        <w:spacing w:after="160" w:line="259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  <w:bookmarkStart w:id="0" w:name="_Hlk116366027"/>
      <w:bookmarkStart w:id="1" w:name="_Hlk135132564"/>
      <w:bookmarkStart w:id="2" w:name="_Hlk166847368"/>
      <w:bookmarkStart w:id="3" w:name="_Hlk188947919"/>
      <w:r>
        <w:rPr>
          <w:rFonts w:ascii="Tahoma" w:eastAsia="Calibri" w:hAnsi="Tahoma" w:cs="Tahoma"/>
          <w:b/>
          <w:bCs/>
          <w:sz w:val="20"/>
          <w:szCs w:val="20"/>
        </w:rPr>
        <w:t>Prowadzenie prac geodezyjnych</w:t>
      </w:r>
      <w:r w:rsidRPr="003B6BEA">
        <w:rPr>
          <w:rFonts w:ascii="Tahoma" w:hAnsi="Tahoma" w:cs="Tahoma"/>
          <w:spacing w:val="-4"/>
          <w:sz w:val="20"/>
          <w:szCs w:val="20"/>
        </w:rPr>
        <w:t xml:space="preserve"> </w:t>
      </w:r>
      <w:r w:rsidRPr="003B6BEA">
        <w:rPr>
          <w:rFonts w:ascii="Tahoma" w:eastAsia="Calibri" w:hAnsi="Tahoma" w:cs="Tahoma"/>
          <w:b/>
          <w:bCs/>
          <w:sz w:val="20"/>
          <w:szCs w:val="20"/>
        </w:rPr>
        <w:t>związanych z inwentaryzowaniem sieci i przyłączy wod – kan na terenie miasta Kalisza oraz wykonywania map do celów projektowych w roku 2025</w:t>
      </w:r>
      <w:r>
        <w:rPr>
          <w:rFonts w:ascii="Tahoma" w:eastAsia="Calibri" w:hAnsi="Tahoma" w:cs="Tahoma"/>
          <w:b/>
          <w:bCs/>
          <w:sz w:val="20"/>
          <w:szCs w:val="20"/>
        </w:rPr>
        <w:t>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DC66BC" w:rsidRPr="007505A1" w14:paraId="5A2C5A7E" w14:textId="77777777" w:rsidTr="008667B5">
        <w:tc>
          <w:tcPr>
            <w:tcW w:w="4962" w:type="dxa"/>
          </w:tcPr>
          <w:p w14:paraId="66356863" w14:textId="77777777" w:rsidR="00DC66BC" w:rsidRPr="007505A1" w:rsidRDefault="00DC66BC" w:rsidP="008667B5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29F29434" w14:textId="2542CF04" w:rsidR="00DC66BC" w:rsidRPr="00C86FAA" w:rsidRDefault="00DC66BC" w:rsidP="008667B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6F2343">
              <w:rPr>
                <w:rFonts w:ascii="Tahoma" w:hAnsi="Tahoma" w:cs="Tahoma"/>
                <w:b/>
                <w:sz w:val="20"/>
                <w:szCs w:val="20"/>
              </w:rPr>
              <w:t>PM/Z/2418/3</w:t>
            </w:r>
            <w:r w:rsidR="00C26D18">
              <w:rPr>
                <w:rFonts w:ascii="Tahoma" w:hAnsi="Tahoma" w:cs="Tahoma"/>
                <w:b/>
                <w:sz w:val="20"/>
                <w:szCs w:val="20"/>
              </w:rPr>
              <w:t>b</w:t>
            </w:r>
            <w:r w:rsidRPr="006F2343">
              <w:rPr>
                <w:rFonts w:ascii="Tahoma" w:hAnsi="Tahoma" w:cs="Tahoma"/>
                <w:b/>
                <w:sz w:val="20"/>
                <w:szCs w:val="20"/>
              </w:rPr>
              <w:t>/2025 (ET/T/02/01/2025)</w:t>
            </w:r>
          </w:p>
        </w:tc>
      </w:tr>
      <w:bookmarkEnd w:id="0"/>
      <w:bookmarkEnd w:id="1"/>
      <w:bookmarkEnd w:id="2"/>
      <w:bookmarkEnd w:id="3"/>
    </w:tbl>
    <w:p w14:paraId="55734542" w14:textId="77777777" w:rsidR="00591609" w:rsidRDefault="00591609" w:rsidP="00DC66BC">
      <w:pPr>
        <w:rPr>
          <w:b/>
          <w:sz w:val="22"/>
          <w:szCs w:val="22"/>
        </w:rPr>
      </w:pPr>
    </w:p>
    <w:p w14:paraId="5137DC82" w14:textId="07E62457" w:rsidR="009C396F" w:rsidRDefault="009C396F" w:rsidP="00DC66BC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Pracownicy firm obcych pracujących na terenie Przedsiębiorstwa Wodociągów i Kanalizacji Sp</w:t>
      </w:r>
      <w:r w:rsidR="0040515B">
        <w:rPr>
          <w:b/>
          <w:sz w:val="22"/>
          <w:szCs w:val="22"/>
        </w:rPr>
        <w:t>ółka</w:t>
      </w:r>
      <w:r>
        <w:rPr>
          <w:b/>
          <w:sz w:val="22"/>
          <w:szCs w:val="22"/>
        </w:rPr>
        <w:t xml:space="preserve"> z o.o. </w:t>
      </w:r>
      <w:r w:rsidR="0040515B">
        <w:rPr>
          <w:b/>
          <w:sz w:val="22"/>
          <w:szCs w:val="22"/>
        </w:rPr>
        <w:t xml:space="preserve">z siedzibą </w:t>
      </w:r>
      <w:r>
        <w:rPr>
          <w:b/>
          <w:sz w:val="22"/>
          <w:szCs w:val="22"/>
        </w:rPr>
        <w:t>w Kaliszu są zobowiązani do przestrzegania postanowień poniższego regulaminu. Naruszenie postanowień niniejszego regulaminu może prowadzić do zerwania umowy z winy Zleceniobiorcy z wszelkimi konsekwencjami z tego wynikającymi.</w:t>
      </w:r>
    </w:p>
    <w:p w14:paraId="671338E5" w14:textId="77777777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Kosztami za konieczne oczyszczanie terenu lub za usunięcie z niego odpadów obciążone będą obce firmy (Zleceniobiorca). Zleceniobiorca przyjmując zlecenie zobowiązuje się do zachowania przepisów regulaminu. </w:t>
      </w:r>
    </w:p>
    <w:p w14:paraId="677AA8F1" w14:textId="77777777" w:rsidR="009C396F" w:rsidRDefault="009C396F">
      <w:pPr>
        <w:jc w:val="both"/>
        <w:rPr>
          <w:b/>
          <w:sz w:val="22"/>
          <w:szCs w:val="22"/>
        </w:rPr>
      </w:pPr>
    </w:p>
    <w:p w14:paraId="765E915A" w14:textId="6D7658E0" w:rsidR="009C396F" w:rsidRDefault="009C396F" w:rsidP="00934F4E">
      <w:pPr>
        <w:pStyle w:val="Tekstpodstawowy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W Przedsiębiorstwie Wodociągów i Kanalizacji Sp</w:t>
      </w:r>
      <w:r w:rsidR="0040515B">
        <w:rPr>
          <w:b/>
          <w:bCs/>
          <w:i/>
          <w:iCs/>
        </w:rPr>
        <w:t>ółka</w:t>
      </w:r>
      <w:r>
        <w:rPr>
          <w:b/>
          <w:bCs/>
          <w:i/>
          <w:iCs/>
        </w:rPr>
        <w:t xml:space="preserve"> z o.o. </w:t>
      </w:r>
      <w:r w:rsidR="0040515B">
        <w:rPr>
          <w:b/>
          <w:bCs/>
          <w:i/>
          <w:iCs/>
        </w:rPr>
        <w:t xml:space="preserve">z siedzibą </w:t>
      </w:r>
      <w:r>
        <w:rPr>
          <w:b/>
          <w:bCs/>
          <w:i/>
          <w:iCs/>
        </w:rPr>
        <w:t xml:space="preserve">w Kaliszu wdrożony jest Zintegrowany System Zarządzania Jakością, Środowiskiem oraz Bezpieczeństwem i Higieną Pracy wg </w:t>
      </w:r>
      <w:r w:rsidR="00934F4E" w:rsidRPr="00934F4E">
        <w:rPr>
          <w:b/>
          <w:bCs/>
          <w:i/>
          <w:iCs/>
        </w:rPr>
        <w:t>Norm PN-EN ISO 9001, PN-EN ISO 14001 oraz PN-ISO 45001</w:t>
      </w:r>
      <w:r w:rsidR="00934F4E">
        <w:rPr>
          <w:b/>
          <w:bCs/>
          <w:i/>
          <w:iCs/>
        </w:rPr>
        <w:t>.</w:t>
      </w:r>
    </w:p>
    <w:p w14:paraId="768528AC" w14:textId="77777777" w:rsidR="00934F4E" w:rsidRDefault="00934F4E" w:rsidP="00934F4E">
      <w:pPr>
        <w:pStyle w:val="Tekstpodstawowy"/>
        <w:jc w:val="both"/>
        <w:rPr>
          <w:b/>
          <w:szCs w:val="22"/>
        </w:rPr>
      </w:pPr>
    </w:p>
    <w:p w14:paraId="24FB30F1" w14:textId="77777777" w:rsidR="009C396F" w:rsidRDefault="009C396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 Organizacja pracy.</w:t>
      </w:r>
    </w:p>
    <w:p w14:paraId="53916225" w14:textId="77777777" w:rsidR="009C396F" w:rsidRDefault="009C396F">
      <w:pPr>
        <w:jc w:val="both"/>
        <w:rPr>
          <w:b/>
          <w:sz w:val="22"/>
          <w:szCs w:val="22"/>
        </w:rPr>
      </w:pPr>
    </w:p>
    <w:p w14:paraId="0B6F020E" w14:textId="77777777" w:rsidR="009C396F" w:rsidRDefault="009C396F">
      <w:pPr>
        <w:pStyle w:val="Tekstpodstawowywcity"/>
        <w:spacing w:before="0" w:line="240" w:lineRule="auto"/>
        <w:ind w:left="0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Zleceniobiorca</w:t>
      </w:r>
      <w:r>
        <w:rPr>
          <w:rFonts w:ascii="Times New Roman" w:hAnsi="Times New Roman"/>
          <w:noProof/>
          <w:sz w:val="22"/>
        </w:rPr>
        <w:t xml:space="preserve"> przedstawi Zamawiającemu plan jakości wykonania robót budowlanych, zawierający między innymi harmonogram prac i określajacy ilość sprzętu na budowie, sposób zabezpieczenia budowy i usuwania nadmiaru ziemi z wykopu itp., oraz plan bezpieczeństwa i ochrony zdrowia zgodnie z Rozporządzeniem Ministra Infrastruktury z dnia 23.06.2003r. (Dz. U. 120 poz. 1126) </w:t>
      </w:r>
    </w:p>
    <w:p w14:paraId="3CAE9A0B" w14:textId="77777777" w:rsidR="009C396F" w:rsidRDefault="009C396F">
      <w:pPr>
        <w:pStyle w:val="Tekstpodstawowywcity"/>
        <w:spacing w:before="0" w:line="240" w:lineRule="auto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Zleceniobiorca jest zobowiązany codziennie poinformować Koordynatora o wejściu na teren zakładu oraz o jego opuszczeniu. Wejście na teren zakładu następuje na podstawie listy pracowników –przewidzianych do wykonania prac wynikających z umowy (zlecenia) – wcześniej zgłoszonej Koordynatorowi. </w:t>
      </w:r>
    </w:p>
    <w:p w14:paraId="1158725D" w14:textId="77777777" w:rsidR="009C396F" w:rsidRDefault="009C396F">
      <w:pPr>
        <w:jc w:val="both"/>
        <w:rPr>
          <w:sz w:val="22"/>
          <w:szCs w:val="22"/>
        </w:rPr>
      </w:pPr>
      <w:r>
        <w:rPr>
          <w:sz w:val="22"/>
          <w:szCs w:val="22"/>
        </w:rPr>
        <w:t>Kierownik budowy zobowiązany jest do uzgodnienia z Koordynatorem zakresu prac na dany dzień. Odbiór prac następuje na podstawie protokołu odbioru. Przekładanie prac na późniejszy termin może byś dokonane tylko za zgodą Koordynatora. W przypadku pytań natury technicznej należy bezzwłocznie przed wykonaniem prac poinformować Koordynatora.</w:t>
      </w:r>
    </w:p>
    <w:p w14:paraId="09280F83" w14:textId="77777777" w:rsidR="009C396F" w:rsidRDefault="009C396F">
      <w:pPr>
        <w:pStyle w:val="Tekstpodstawowywcity"/>
        <w:spacing w:before="0" w:line="240" w:lineRule="auto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Kierownik budowy, jest odpowiedzialny za przestrzeganie punktów regulaminu przez współpracowników swojej firmy.</w:t>
      </w:r>
    </w:p>
    <w:p w14:paraId="60E7D121" w14:textId="77777777" w:rsidR="009C396F" w:rsidRDefault="009C396F">
      <w:pPr>
        <w:jc w:val="both"/>
        <w:rPr>
          <w:sz w:val="22"/>
          <w:szCs w:val="22"/>
        </w:rPr>
      </w:pPr>
    </w:p>
    <w:p w14:paraId="384ED633" w14:textId="77777777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Koordynator z ramienia Przedsiębiorstwa Wodociągów i Kanalizacji </w:t>
      </w:r>
      <w:r w:rsidR="0040515B" w:rsidRPr="0040515B">
        <w:rPr>
          <w:b/>
          <w:sz w:val="22"/>
          <w:szCs w:val="22"/>
        </w:rPr>
        <w:t>Spółka</w:t>
      </w:r>
      <w:r>
        <w:rPr>
          <w:b/>
          <w:sz w:val="22"/>
          <w:szCs w:val="22"/>
        </w:rPr>
        <w:t xml:space="preserve"> z o.o. </w:t>
      </w:r>
      <w:r w:rsidR="0040515B" w:rsidRPr="0040515B">
        <w:rPr>
          <w:b/>
          <w:sz w:val="22"/>
          <w:szCs w:val="22"/>
        </w:rPr>
        <w:t xml:space="preserve">z siedzibą w Kaliszu </w:t>
      </w:r>
      <w:r>
        <w:rPr>
          <w:b/>
          <w:sz w:val="22"/>
          <w:szCs w:val="22"/>
        </w:rPr>
        <w:t xml:space="preserve">odpowiada za egzekwowanie przestrzegania powyższego regulaminu przez Zleceniobiorcę.  </w:t>
      </w:r>
    </w:p>
    <w:p w14:paraId="437C3BFE" w14:textId="77777777" w:rsidR="009C396F" w:rsidRDefault="009C396F">
      <w:pPr>
        <w:jc w:val="both"/>
        <w:rPr>
          <w:b/>
          <w:sz w:val="22"/>
          <w:szCs w:val="22"/>
        </w:rPr>
      </w:pPr>
    </w:p>
    <w:p w14:paraId="10165478" w14:textId="77777777" w:rsidR="009C396F" w:rsidRDefault="009C396F">
      <w:pPr>
        <w:jc w:val="both"/>
        <w:rPr>
          <w:b/>
          <w:sz w:val="22"/>
          <w:szCs w:val="22"/>
        </w:rPr>
      </w:pPr>
    </w:p>
    <w:p w14:paraId="43B3473A" w14:textId="77777777" w:rsidR="009C396F" w:rsidRDefault="009C396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Przywóz materiału.</w:t>
      </w:r>
    </w:p>
    <w:p w14:paraId="4FC0486C" w14:textId="77777777" w:rsidR="009C396F" w:rsidRDefault="009C396F">
      <w:pPr>
        <w:jc w:val="both"/>
        <w:rPr>
          <w:b/>
          <w:sz w:val="26"/>
          <w:szCs w:val="26"/>
        </w:rPr>
      </w:pPr>
    </w:p>
    <w:p w14:paraId="1EA73499" w14:textId="77777777" w:rsidR="009C396F" w:rsidRDefault="009C396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Jeżeli nie zostały podjęte inne uzgodnienia na teren przedsiębiorstwa należy sprowadzić konieczne do wykonania prac materiały oraz urządzenia – konieczny jest wykaz wwożonych materiałów. Zleceniobiorca odpowiedzialny jest za ubezpieczenie się na wypadek kradzieży.</w:t>
      </w:r>
    </w:p>
    <w:p w14:paraId="0F999180" w14:textId="77777777" w:rsidR="009C396F" w:rsidRDefault="009C396F">
      <w:pPr>
        <w:jc w:val="both"/>
        <w:rPr>
          <w:sz w:val="22"/>
          <w:szCs w:val="22"/>
        </w:rPr>
      </w:pPr>
      <w:r>
        <w:rPr>
          <w:sz w:val="22"/>
          <w:szCs w:val="22"/>
        </w:rPr>
        <w:t>W przypadku transportu materiałów niebezpiecznych lub ich wykorzystania na terenie przedsiębiorstwa należy zawiadomić Koordynatora na dwa tygodnie przed ich przywozem, w celu ustalenia odpowiednich środków ochronnych.</w:t>
      </w:r>
    </w:p>
    <w:p w14:paraId="116F8CA8" w14:textId="77777777" w:rsidR="009C396F" w:rsidRDefault="009C396F">
      <w:pPr>
        <w:jc w:val="both"/>
        <w:rPr>
          <w:b/>
          <w:sz w:val="26"/>
          <w:szCs w:val="26"/>
        </w:rPr>
      </w:pPr>
    </w:p>
    <w:p w14:paraId="7F73C27F" w14:textId="77777777" w:rsidR="009C396F" w:rsidRDefault="009C396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Opakowania, odpady.</w:t>
      </w:r>
    </w:p>
    <w:p w14:paraId="16F98E8E" w14:textId="77777777" w:rsidR="009C396F" w:rsidRDefault="009C396F">
      <w:pPr>
        <w:jc w:val="both"/>
        <w:rPr>
          <w:b/>
          <w:sz w:val="26"/>
          <w:szCs w:val="26"/>
        </w:rPr>
      </w:pPr>
    </w:p>
    <w:p w14:paraId="7EDEA058" w14:textId="77777777" w:rsidR="009C396F" w:rsidRDefault="009C396F">
      <w:pPr>
        <w:jc w:val="both"/>
        <w:rPr>
          <w:sz w:val="22"/>
          <w:szCs w:val="22"/>
        </w:rPr>
      </w:pPr>
      <w:r>
        <w:rPr>
          <w:sz w:val="22"/>
          <w:szCs w:val="22"/>
        </w:rPr>
        <w:t>Z terenu przedsiębiorstwa Zleceniobiorca zobowiązany jest do codziennego usuwania zbędnych opakowań oraz powstałych odpadów. Powstające w ciągu dnia odpady, należy gromadzić w jednym miejscu wskazanym przez Koordynatora.</w:t>
      </w:r>
    </w:p>
    <w:p w14:paraId="3DBA4A1A" w14:textId="77777777" w:rsidR="009C396F" w:rsidRDefault="009C396F">
      <w:pPr>
        <w:jc w:val="both"/>
        <w:rPr>
          <w:sz w:val="22"/>
          <w:szCs w:val="22"/>
        </w:rPr>
      </w:pPr>
      <w:r>
        <w:rPr>
          <w:sz w:val="22"/>
          <w:szCs w:val="22"/>
        </w:rPr>
        <w:t>Zleceniobiorca zobowiązuje się do wywózki tych materiałów – zgodnie z obowiązującymi przepisami.</w:t>
      </w:r>
    </w:p>
    <w:p w14:paraId="2EB9A448" w14:textId="77777777" w:rsidR="009C396F" w:rsidRDefault="009C396F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 wyjątkowych przypadkach po uprzednim porozumieniu z Koordynatorem wyżej wymienione materiały mogą być składowane przejściowo na terenie przedsiębiorstwa. Przed składowaniem przejściowym należy je odpowiednio posortować (tworzywa sztuczne, papier, drewno, szkło, itp.).</w:t>
      </w:r>
    </w:p>
    <w:p w14:paraId="22E03A05" w14:textId="77777777" w:rsidR="009C396F" w:rsidRDefault="009C396F">
      <w:pPr>
        <w:jc w:val="both"/>
        <w:rPr>
          <w:sz w:val="22"/>
          <w:szCs w:val="22"/>
        </w:rPr>
      </w:pPr>
      <w:r>
        <w:rPr>
          <w:sz w:val="22"/>
          <w:szCs w:val="22"/>
        </w:rPr>
        <w:t>W żądnym wypadku nie możne dojść do składowania odpadów różnego rodzaju na terenie hali lub w innych miejscach na terenie zakładu. Odpowiedzialny za ich usunięcie oraz za powstałe koszty jest Zleceniobiorca.</w:t>
      </w:r>
    </w:p>
    <w:p w14:paraId="0F1E9FD2" w14:textId="77777777" w:rsidR="009C396F" w:rsidRDefault="009C396F">
      <w:pPr>
        <w:jc w:val="both"/>
        <w:rPr>
          <w:sz w:val="22"/>
          <w:szCs w:val="22"/>
        </w:rPr>
      </w:pPr>
      <w:r>
        <w:rPr>
          <w:sz w:val="22"/>
          <w:szCs w:val="22"/>
        </w:rPr>
        <w:t>Zleceniobiorca zobowiązuje się do bezzwłocznego informowania Koordynatora o ewentualnej awarii środowiskowej oraz jest zobowiązany do natychmiastowego usunięcia tej awarii.</w:t>
      </w:r>
    </w:p>
    <w:p w14:paraId="24E5F223" w14:textId="77777777" w:rsidR="009C396F" w:rsidRDefault="009C396F">
      <w:pPr>
        <w:jc w:val="both"/>
        <w:rPr>
          <w:b/>
          <w:sz w:val="16"/>
          <w:szCs w:val="16"/>
        </w:rPr>
      </w:pPr>
    </w:p>
    <w:p w14:paraId="2487010F" w14:textId="77777777" w:rsidR="00B0104E" w:rsidRPr="00B519BA" w:rsidRDefault="00B0104E">
      <w:pPr>
        <w:jc w:val="both"/>
        <w:rPr>
          <w:b/>
          <w:sz w:val="16"/>
          <w:szCs w:val="16"/>
        </w:rPr>
      </w:pPr>
    </w:p>
    <w:p w14:paraId="6A4055D8" w14:textId="77777777" w:rsidR="009C396F" w:rsidRDefault="009C396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Bezpieczeństwo pracy.</w:t>
      </w:r>
    </w:p>
    <w:p w14:paraId="412A1E8E" w14:textId="77777777" w:rsidR="009C396F" w:rsidRDefault="009C396F">
      <w:pPr>
        <w:jc w:val="both"/>
        <w:rPr>
          <w:b/>
          <w:sz w:val="26"/>
          <w:szCs w:val="26"/>
        </w:rPr>
      </w:pPr>
    </w:p>
    <w:p w14:paraId="07E2F452" w14:textId="77777777" w:rsidR="009C396F" w:rsidRDefault="009C396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Zleceniobiorca zobowiązany jest do przestrzegania przepisów i zasad BHP i Ppoż. obowiązujących w RP wykonując prace na terenie przedsiębiorstwa.</w:t>
      </w:r>
    </w:p>
    <w:p w14:paraId="28C3B340" w14:textId="77777777" w:rsidR="009C396F" w:rsidRDefault="009C396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 terenie przedsiębiorstwa Zleceniobiorca odpowiedzialny jest za organizację oraz nadzór wykonywanych prac jak również odpowiada za bezpieczeństwo swoich pracowników.</w:t>
      </w:r>
    </w:p>
    <w:p w14:paraId="76C06055" w14:textId="77777777" w:rsidR="009C396F" w:rsidRDefault="009C396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Wszystkie zlecane czynności Zleceniobiorca zobowiązany jest wykonywać zgodnie z wymaganymi kwalifikacjami, uprawnieniami przy zastosowaniu narzędzi, urządzeń oraz sprzętu spełniającego wymogi polskich norm.</w:t>
      </w:r>
    </w:p>
    <w:p w14:paraId="4D3CA506" w14:textId="77777777" w:rsidR="009C396F" w:rsidRDefault="009C396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Zabronione jest poruszanie się pracowników Zleceniobiorcy poza obszarem wykonywania prac z wyłączeniem określonej drogi dojścia wyznaczonej przez Koordynatora ze strony Przedsiębiorstwa Wodociągów i Kanalizacji Sp</w:t>
      </w:r>
      <w:r w:rsidR="00B519BA">
        <w:rPr>
          <w:sz w:val="22"/>
          <w:szCs w:val="22"/>
        </w:rPr>
        <w:t xml:space="preserve">ółka </w:t>
      </w:r>
      <w:r>
        <w:rPr>
          <w:sz w:val="22"/>
          <w:szCs w:val="22"/>
        </w:rPr>
        <w:t xml:space="preserve">z o.o. </w:t>
      </w:r>
      <w:r w:rsidR="00B519BA">
        <w:rPr>
          <w:sz w:val="22"/>
          <w:szCs w:val="22"/>
        </w:rPr>
        <w:t xml:space="preserve">z siedzibą </w:t>
      </w:r>
      <w:r>
        <w:rPr>
          <w:sz w:val="22"/>
          <w:szCs w:val="22"/>
        </w:rPr>
        <w:t>w Kaliszu.</w:t>
      </w:r>
    </w:p>
    <w:p w14:paraId="2A93B2AB" w14:textId="77777777" w:rsidR="009C396F" w:rsidRDefault="009C396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trakcie poruszania się po drogach zakładowych środkami transportu Zleceniobiorca zobowiązany jest do przestrzegania znaków wewnątrzzakładowych .</w:t>
      </w:r>
    </w:p>
    <w:p w14:paraId="7F3A1BA4" w14:textId="77777777" w:rsidR="009C396F" w:rsidRDefault="009C396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Podczas wykonywania prac Zleceniobiorca zobowiązany jest do stosowania ochron osobistych zgodnie z umieszczonymi znakami nakazu w określonych strefach, lub stosownych do określonego rodzaju prac.</w:t>
      </w:r>
    </w:p>
    <w:p w14:paraId="73435464" w14:textId="77777777" w:rsidR="009C396F" w:rsidRDefault="009C396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Zleceniobiorca przed przystąpieniem do wykonywania prac spawalniczych lub pożarowo niebezpiecznych na terenie Przedsiębiorstwa Wodociągów i Kanalizacji </w:t>
      </w:r>
      <w:r w:rsidR="00B519BA" w:rsidRPr="00B519BA">
        <w:rPr>
          <w:sz w:val="22"/>
          <w:szCs w:val="22"/>
        </w:rPr>
        <w:t xml:space="preserve">Spółka z o.o. z siedzibą </w:t>
      </w:r>
      <w:r w:rsidR="00B519BA">
        <w:rPr>
          <w:sz w:val="22"/>
          <w:szCs w:val="22"/>
        </w:rPr>
        <w:t>w </w:t>
      </w:r>
      <w:r w:rsidR="00B519BA" w:rsidRPr="00B519BA">
        <w:rPr>
          <w:sz w:val="22"/>
          <w:szCs w:val="22"/>
        </w:rPr>
        <w:t xml:space="preserve">Kaliszu </w:t>
      </w:r>
      <w:r>
        <w:rPr>
          <w:sz w:val="22"/>
          <w:szCs w:val="22"/>
        </w:rPr>
        <w:t>zobowiązany jest do uzyskania pozwolenia na prowadzenie w/w prac. Stosowne pozwolenie otrzymuje za pośrednictwem Koordynatora. Prace spawalnicze oraz pożarowo niebezpieczne należy wykonywać zgodnie z obowiązującymi przepisami BHP i Ppoż. oraz posiadać własny sprzęt gaśniczy w miejscu wykonywania prac.</w:t>
      </w:r>
    </w:p>
    <w:p w14:paraId="79097D3B" w14:textId="77777777" w:rsidR="009C396F" w:rsidRDefault="009C396F">
      <w:pPr>
        <w:ind w:left="757"/>
        <w:jc w:val="both"/>
        <w:rPr>
          <w:sz w:val="22"/>
          <w:szCs w:val="22"/>
        </w:rPr>
      </w:pPr>
      <w:r>
        <w:rPr>
          <w:sz w:val="22"/>
          <w:szCs w:val="22"/>
        </w:rPr>
        <w:t>W przypadku powstania pożaru Zleceniobiorca zobowiązany jest do niezwłocznego ugaszenia ognia, powiadomienia Koordynatora oraz przedłożenia pisemnej notatki specjaliście ds. BHP i Ppoż.</w:t>
      </w:r>
    </w:p>
    <w:p w14:paraId="7C1638D7" w14:textId="77777777" w:rsidR="009C396F" w:rsidRDefault="009C396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Zleceniodawca zobowiązany jest do informowania zleceniobiorcy o ryzyku zawodowym związanym z wykonywanymi pracami, a zleceniobiorca zobowiązuje się do minimalizowania tego ryzyka przy pomocy dostępnych środków ochrony indywidualnej i zbiorowej.</w:t>
      </w:r>
    </w:p>
    <w:p w14:paraId="7B8F8C68" w14:textId="77777777" w:rsidR="009C396F" w:rsidRDefault="009C396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 gdy pracownik Zleceniobiorcy ulegnie wypadkowi na terenie Przedsiębiorstwa Wodociągów i Kanalizacji</w:t>
      </w:r>
      <w:r w:rsidR="00B519BA">
        <w:rPr>
          <w:sz w:val="22"/>
          <w:szCs w:val="22"/>
        </w:rPr>
        <w:t xml:space="preserve"> Spółka z o.o. z siedzibą w Kaliszu</w:t>
      </w:r>
      <w:r>
        <w:rPr>
          <w:sz w:val="22"/>
          <w:szCs w:val="22"/>
        </w:rPr>
        <w:t>, Zleceniobiorca zobowiązany jest do niezwłocznego zgłoszenia powyższego faktu koordynatorowi oraz</w:t>
      </w:r>
      <w:r w:rsidR="00B519BA">
        <w:rPr>
          <w:sz w:val="22"/>
          <w:szCs w:val="22"/>
        </w:rPr>
        <w:t xml:space="preserve"> specjaliście ds. BHP i Ppoż. W </w:t>
      </w:r>
      <w:r>
        <w:rPr>
          <w:sz w:val="22"/>
          <w:szCs w:val="22"/>
        </w:rPr>
        <w:t>formie pisemnej.</w:t>
      </w:r>
    </w:p>
    <w:p w14:paraId="4D0A7F2C" w14:textId="77777777" w:rsidR="009C396F" w:rsidRDefault="009C396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Zleceniobiorca zobowiązany jest do reagowania na zdarzenia potencjalnie wypadkowe i pisemnego informowania o nich PWiK Sp. z o.o.</w:t>
      </w:r>
    </w:p>
    <w:p w14:paraId="26BD8B89" w14:textId="77777777" w:rsidR="009C396F" w:rsidRDefault="009C396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czasie wykonywania prac Zleceniobiorca zobowiązany jest do utrzymania porządku na stanowisku pracy</w:t>
      </w:r>
    </w:p>
    <w:p w14:paraId="509EC45C" w14:textId="77777777" w:rsidR="009C396F" w:rsidRDefault="009C396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Ponadto na terenie Przedsiębiorstwa Wodociągów i Kanalizacji </w:t>
      </w:r>
      <w:r w:rsidR="00B519BA">
        <w:rPr>
          <w:sz w:val="22"/>
          <w:szCs w:val="22"/>
        </w:rPr>
        <w:t xml:space="preserve">Spółka z o.o. z siedzibą w Kaliszu </w:t>
      </w:r>
      <w:r>
        <w:rPr>
          <w:sz w:val="22"/>
          <w:szCs w:val="22"/>
        </w:rPr>
        <w:t>obowiązują następujące zakazy:</w:t>
      </w:r>
    </w:p>
    <w:p w14:paraId="75DFE319" w14:textId="77777777" w:rsidR="009C396F" w:rsidRDefault="009C396F" w:rsidP="00DC66BC">
      <w:pPr>
        <w:numPr>
          <w:ilvl w:val="1"/>
          <w:numId w:val="2"/>
        </w:numPr>
        <w:ind w:hanging="589"/>
        <w:jc w:val="both"/>
        <w:rPr>
          <w:sz w:val="22"/>
          <w:szCs w:val="22"/>
        </w:rPr>
      </w:pPr>
      <w:r>
        <w:rPr>
          <w:sz w:val="22"/>
          <w:szCs w:val="22"/>
        </w:rPr>
        <w:t>zakaz wnoszenia i spożywania napojów alkoholowych oraz wykonywanie prac po spożyciu alkoholu</w:t>
      </w:r>
    </w:p>
    <w:p w14:paraId="29182294" w14:textId="77777777" w:rsidR="009C396F" w:rsidRDefault="009C396F" w:rsidP="00DC66BC">
      <w:pPr>
        <w:numPr>
          <w:ilvl w:val="1"/>
          <w:numId w:val="2"/>
        </w:numPr>
        <w:ind w:hanging="589"/>
        <w:jc w:val="both"/>
        <w:rPr>
          <w:sz w:val="22"/>
          <w:szCs w:val="22"/>
        </w:rPr>
      </w:pPr>
      <w:r>
        <w:rPr>
          <w:sz w:val="22"/>
          <w:szCs w:val="22"/>
        </w:rPr>
        <w:t>zakaz palenia papierosów na terenie przedsiębiorstwa poza miejscami do tego celu wyznaczonymi</w:t>
      </w:r>
    </w:p>
    <w:p w14:paraId="1DF36235" w14:textId="77777777" w:rsidR="009C396F" w:rsidRDefault="009C396F" w:rsidP="00DC66BC">
      <w:pPr>
        <w:numPr>
          <w:ilvl w:val="1"/>
          <w:numId w:val="2"/>
        </w:numPr>
        <w:ind w:hanging="58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zakaz postoju i parkowania na terenie przedsiębiorstwa, kierowca samochodu Wykonawcy po dostarczeniu niezbędnego sprzętu lub narzędzi do pracy jest zobowiązany do niezwłocznego opuszczenia terenu zakładu. Wyznaczonym miejscem do parkowania jest parking przed bramą </w:t>
      </w:r>
      <w:r>
        <w:rPr>
          <w:sz w:val="22"/>
          <w:szCs w:val="22"/>
        </w:rPr>
        <w:lastRenderedPageBreak/>
        <w:t>główną. Dopuszcza się parkowanie na terenie zakładu na podstawie pisemnego pozwolenia wydanego przez Koordynatora.</w:t>
      </w:r>
    </w:p>
    <w:p w14:paraId="1D0B47F3" w14:textId="77777777" w:rsidR="009C396F" w:rsidRDefault="009C396F">
      <w:pPr>
        <w:jc w:val="both"/>
        <w:rPr>
          <w:sz w:val="22"/>
          <w:szCs w:val="22"/>
        </w:rPr>
      </w:pPr>
    </w:p>
    <w:p w14:paraId="54D3EDB3" w14:textId="77777777" w:rsidR="009C396F" w:rsidRDefault="009C396F">
      <w:pPr>
        <w:jc w:val="both"/>
        <w:rPr>
          <w:sz w:val="22"/>
          <w:szCs w:val="22"/>
        </w:rPr>
      </w:pPr>
      <w:r>
        <w:rPr>
          <w:sz w:val="22"/>
          <w:szCs w:val="22"/>
        </w:rPr>
        <w:t>Koordynator jest zobowiązany do poinformowania kierownika montażu o możliwości zaalarmowania w przypadku:</w:t>
      </w:r>
    </w:p>
    <w:p w14:paraId="6152BD3F" w14:textId="77777777" w:rsidR="009C396F" w:rsidRDefault="009C396F" w:rsidP="00DC66BC">
      <w:pPr>
        <w:numPr>
          <w:ilvl w:val="0"/>
          <w:numId w:val="3"/>
        </w:numPr>
        <w:ind w:hanging="569"/>
        <w:jc w:val="both"/>
        <w:rPr>
          <w:sz w:val="22"/>
          <w:szCs w:val="22"/>
        </w:rPr>
      </w:pPr>
      <w:r>
        <w:rPr>
          <w:sz w:val="22"/>
          <w:szCs w:val="22"/>
        </w:rPr>
        <w:t>pożaru,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Straż Pożarną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998</w:t>
      </w:r>
    </w:p>
    <w:p w14:paraId="3E331631" w14:textId="77777777" w:rsidR="009C396F" w:rsidRDefault="009C396F" w:rsidP="00DC66BC">
      <w:pPr>
        <w:numPr>
          <w:ilvl w:val="0"/>
          <w:numId w:val="3"/>
        </w:numPr>
        <w:ind w:hanging="569"/>
        <w:jc w:val="both"/>
        <w:rPr>
          <w:sz w:val="22"/>
          <w:szCs w:val="22"/>
        </w:rPr>
      </w:pPr>
      <w:r>
        <w:rPr>
          <w:sz w:val="22"/>
          <w:szCs w:val="22"/>
        </w:rPr>
        <w:t>wypadku,</w:t>
      </w:r>
      <w:r>
        <w:rPr>
          <w:sz w:val="22"/>
          <w:szCs w:val="22"/>
        </w:rPr>
        <w:tab/>
        <w:t>Pogotowie Ratunkowe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999</w:t>
      </w:r>
    </w:p>
    <w:p w14:paraId="48E73CC1" w14:textId="052B32F8" w:rsidR="009C396F" w:rsidRDefault="009C396F" w:rsidP="00DC66BC">
      <w:pPr>
        <w:ind w:left="1060" w:hanging="56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DC66BC">
        <w:rPr>
          <w:sz w:val="22"/>
          <w:szCs w:val="22"/>
        </w:rPr>
        <w:tab/>
      </w:r>
      <w:r w:rsidR="00DC66BC">
        <w:rPr>
          <w:sz w:val="22"/>
          <w:szCs w:val="22"/>
        </w:rPr>
        <w:tab/>
      </w:r>
      <w:r>
        <w:rPr>
          <w:sz w:val="22"/>
          <w:szCs w:val="22"/>
        </w:rPr>
        <w:t>Policję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997</w:t>
      </w:r>
    </w:p>
    <w:p w14:paraId="6A12819E" w14:textId="77777777" w:rsidR="008E4F1F" w:rsidRDefault="008E4F1F" w:rsidP="00DC66BC">
      <w:pPr>
        <w:numPr>
          <w:ilvl w:val="0"/>
          <w:numId w:val="5"/>
        </w:numPr>
        <w:tabs>
          <w:tab w:val="center" w:pos="1418"/>
        </w:tabs>
        <w:ind w:left="1560" w:hanging="569"/>
        <w:rPr>
          <w:sz w:val="22"/>
          <w:szCs w:val="22"/>
        </w:rPr>
      </w:pPr>
      <w:r>
        <w:rPr>
          <w:sz w:val="22"/>
          <w:szCs w:val="22"/>
        </w:rPr>
        <w:t xml:space="preserve">telefon alarmowy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112</w:t>
      </w:r>
    </w:p>
    <w:p w14:paraId="63036B81" w14:textId="77777777" w:rsidR="009C396F" w:rsidRDefault="009C396F">
      <w:pPr>
        <w:jc w:val="both"/>
        <w:rPr>
          <w:sz w:val="22"/>
          <w:szCs w:val="22"/>
        </w:rPr>
      </w:pPr>
    </w:p>
    <w:p w14:paraId="15401D4A" w14:textId="77777777" w:rsidR="009C396F" w:rsidRDefault="009C396F">
      <w:pPr>
        <w:jc w:val="both"/>
        <w:rPr>
          <w:sz w:val="22"/>
          <w:szCs w:val="22"/>
        </w:rPr>
      </w:pPr>
    </w:p>
    <w:p w14:paraId="57B06929" w14:textId="77777777" w:rsidR="009C396F" w:rsidRDefault="009C396F">
      <w:pPr>
        <w:jc w:val="both"/>
        <w:rPr>
          <w:sz w:val="22"/>
          <w:szCs w:val="22"/>
        </w:rPr>
      </w:pPr>
    </w:p>
    <w:p w14:paraId="25BF3C76" w14:textId="77777777" w:rsidR="009C396F" w:rsidRDefault="009C396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 Utrzymanie tajemnicy służbowej</w:t>
      </w:r>
    </w:p>
    <w:p w14:paraId="347F4A4B" w14:textId="77777777" w:rsidR="009C396F" w:rsidRDefault="009C396F">
      <w:pPr>
        <w:jc w:val="both"/>
        <w:rPr>
          <w:b/>
          <w:sz w:val="26"/>
          <w:szCs w:val="26"/>
        </w:rPr>
      </w:pPr>
    </w:p>
    <w:p w14:paraId="1251E768" w14:textId="77777777" w:rsidR="009C396F" w:rsidRDefault="009C396F">
      <w:pPr>
        <w:jc w:val="both"/>
        <w:rPr>
          <w:sz w:val="22"/>
          <w:szCs w:val="22"/>
        </w:rPr>
      </w:pPr>
      <w:r>
        <w:rPr>
          <w:sz w:val="22"/>
          <w:szCs w:val="22"/>
        </w:rPr>
        <w:t>W stosunku do wszystkich uzyskanych informacji oraz przekazanych dokumentów obowiązuje pracowników firm zewnętrznych zachowanie tajemnicy służbowej.</w:t>
      </w:r>
    </w:p>
    <w:p w14:paraId="6B27312F" w14:textId="77777777" w:rsidR="009C396F" w:rsidRDefault="009C396F">
      <w:pPr>
        <w:jc w:val="both"/>
        <w:rPr>
          <w:sz w:val="22"/>
          <w:szCs w:val="22"/>
        </w:rPr>
      </w:pPr>
    </w:p>
    <w:p w14:paraId="5996BEF3" w14:textId="77777777" w:rsidR="009C396F" w:rsidRDefault="009C396F">
      <w:pPr>
        <w:jc w:val="both"/>
        <w:rPr>
          <w:sz w:val="22"/>
          <w:szCs w:val="22"/>
        </w:rPr>
      </w:pPr>
    </w:p>
    <w:p w14:paraId="07285941" w14:textId="77777777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Oświadczam, że zapoznałem/am się z treścią regulaminu i zobowiązuję się do jego przestrzegania na </w:t>
      </w:r>
      <w:r w:rsidRPr="00B519BA">
        <w:rPr>
          <w:b/>
          <w:sz w:val="22"/>
          <w:szCs w:val="22"/>
        </w:rPr>
        <w:t xml:space="preserve">terenie Przedsiębiorstwa Wodociągów i Kanalizacji </w:t>
      </w:r>
      <w:r w:rsidR="00B519BA" w:rsidRPr="00B519BA">
        <w:rPr>
          <w:b/>
          <w:sz w:val="22"/>
          <w:szCs w:val="22"/>
        </w:rPr>
        <w:t xml:space="preserve">Spółka z o.o. z siedzibą w Kaliszu </w:t>
      </w:r>
      <w:r w:rsidRPr="00B519BA">
        <w:rPr>
          <w:b/>
          <w:sz w:val="22"/>
          <w:szCs w:val="22"/>
        </w:rPr>
        <w:t>co potwierdzam</w:t>
      </w:r>
      <w:r>
        <w:rPr>
          <w:b/>
          <w:sz w:val="22"/>
          <w:szCs w:val="22"/>
        </w:rPr>
        <w:t xml:space="preserve"> własnoręcznym podpisem.</w:t>
      </w:r>
    </w:p>
    <w:p w14:paraId="31F4D873" w14:textId="77777777" w:rsidR="009C396F" w:rsidRDefault="009C396F">
      <w:pPr>
        <w:jc w:val="both"/>
        <w:rPr>
          <w:b/>
          <w:sz w:val="22"/>
          <w:szCs w:val="22"/>
        </w:rPr>
      </w:pPr>
    </w:p>
    <w:p w14:paraId="19207258" w14:textId="77777777" w:rsidR="009C396F" w:rsidRDefault="009C396F">
      <w:pPr>
        <w:jc w:val="both"/>
        <w:rPr>
          <w:b/>
          <w:sz w:val="22"/>
          <w:szCs w:val="22"/>
        </w:rPr>
      </w:pPr>
    </w:p>
    <w:p w14:paraId="0BB4D3BB" w14:textId="77777777" w:rsidR="009C396F" w:rsidRDefault="009C396F">
      <w:pPr>
        <w:jc w:val="both"/>
      </w:pPr>
    </w:p>
    <w:p w14:paraId="332B65E1" w14:textId="77777777" w:rsidR="009C396F" w:rsidRDefault="009C396F">
      <w:pPr>
        <w:jc w:val="both"/>
        <w:rPr>
          <w:b/>
          <w:sz w:val="22"/>
          <w:szCs w:val="22"/>
        </w:rPr>
      </w:pPr>
    </w:p>
    <w:p w14:paraId="22F04461" w14:textId="77777777" w:rsidR="009C396F" w:rsidRDefault="009C396F">
      <w:pPr>
        <w:pStyle w:val="Nagwek4"/>
        <w:rPr>
          <w:b w:val="0"/>
          <w:bCs/>
          <w:i/>
          <w:iCs/>
        </w:rPr>
      </w:pPr>
      <w:r>
        <w:rPr>
          <w:b w:val="0"/>
          <w:bCs/>
          <w:i/>
          <w:iCs/>
        </w:rPr>
        <w:t>Przyjmuję do wiadomości i stosowania</w:t>
      </w:r>
    </w:p>
    <w:p w14:paraId="767BF655" w14:textId="3C2EDECE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EB7E32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>FIRMA ZEWNĘTRZNA</w:t>
      </w:r>
    </w:p>
    <w:p w14:paraId="0CA60475" w14:textId="4ACE20ED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</w:t>
      </w:r>
      <w:r w:rsidR="00EB7E32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>(Zleceniobiorca)</w:t>
      </w:r>
    </w:p>
    <w:p w14:paraId="5805AD6E" w14:textId="77777777" w:rsidR="009C396F" w:rsidRDefault="009C396F">
      <w:pPr>
        <w:jc w:val="both"/>
        <w:rPr>
          <w:b/>
          <w:sz w:val="22"/>
          <w:szCs w:val="22"/>
        </w:rPr>
      </w:pPr>
    </w:p>
    <w:p w14:paraId="6CDB4640" w14:textId="3B19B716" w:rsidR="009C396F" w:rsidRDefault="009D0FB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66C56">
        <w:rPr>
          <w:b/>
          <w:sz w:val="22"/>
          <w:szCs w:val="22"/>
        </w:rPr>
        <w:t xml:space="preserve">   </w:t>
      </w:r>
      <w:r w:rsidR="00765032">
        <w:rPr>
          <w:b/>
          <w:sz w:val="22"/>
          <w:szCs w:val="22"/>
        </w:rPr>
        <w:t xml:space="preserve">    </w:t>
      </w:r>
      <w:r w:rsidR="00025B53">
        <w:rPr>
          <w:b/>
          <w:sz w:val="22"/>
          <w:szCs w:val="22"/>
        </w:rPr>
        <w:t xml:space="preserve">  </w:t>
      </w:r>
    </w:p>
    <w:p w14:paraId="3322F7AB" w14:textId="62CBDFDE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91609">
        <w:rPr>
          <w:b/>
          <w:sz w:val="22"/>
          <w:szCs w:val="22"/>
        </w:rPr>
        <w:t xml:space="preserve">                            </w:t>
      </w:r>
      <w:r w:rsidR="006A794D">
        <w:rPr>
          <w:b/>
          <w:sz w:val="22"/>
          <w:szCs w:val="22"/>
        </w:rPr>
        <w:t xml:space="preserve"> </w:t>
      </w:r>
      <w:r w:rsidR="00911BE7">
        <w:rPr>
          <w:b/>
          <w:sz w:val="22"/>
          <w:szCs w:val="22"/>
        </w:rPr>
        <w:t>…………</w:t>
      </w:r>
      <w:r>
        <w:rPr>
          <w:b/>
          <w:sz w:val="22"/>
          <w:szCs w:val="22"/>
        </w:rPr>
        <w:t>………………………</w:t>
      </w:r>
    </w:p>
    <w:p w14:paraId="5F841CAF" w14:textId="7F1377C1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11BE7">
        <w:rPr>
          <w:b/>
          <w:sz w:val="22"/>
          <w:szCs w:val="22"/>
        </w:rPr>
        <w:t xml:space="preserve">               </w:t>
      </w:r>
      <w:r>
        <w:rPr>
          <w:b/>
          <w:sz w:val="22"/>
          <w:szCs w:val="22"/>
        </w:rPr>
        <w:t>(data, podpis)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6A4D3CF0" w14:textId="77777777" w:rsidR="009C396F" w:rsidRDefault="009C396F"/>
    <w:sectPr w:rsidR="009C396F">
      <w:headerReference w:type="default" r:id="rId7"/>
      <w:pgSz w:w="11906" w:h="16838"/>
      <w:pgMar w:top="719" w:right="1106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58C71" w14:textId="77777777" w:rsidR="00316CDA" w:rsidRDefault="00316CDA">
      <w:r>
        <w:separator/>
      </w:r>
    </w:p>
  </w:endnote>
  <w:endnote w:type="continuationSeparator" w:id="0">
    <w:p w14:paraId="4B8C533B" w14:textId="77777777" w:rsidR="00316CDA" w:rsidRDefault="0031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84A61" w14:textId="77777777" w:rsidR="00316CDA" w:rsidRDefault="00316CDA">
      <w:r>
        <w:separator/>
      </w:r>
    </w:p>
  </w:footnote>
  <w:footnote w:type="continuationSeparator" w:id="0">
    <w:p w14:paraId="3109FBCE" w14:textId="77777777" w:rsidR="00316CDA" w:rsidRDefault="00316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25" w:type="dxa"/>
      <w:tblInd w:w="6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6"/>
      <w:gridCol w:w="5393"/>
      <w:gridCol w:w="425"/>
      <w:gridCol w:w="718"/>
      <w:gridCol w:w="700"/>
      <w:gridCol w:w="476"/>
      <w:gridCol w:w="485"/>
      <w:gridCol w:w="962"/>
    </w:tblGrid>
    <w:tr w:rsidR="009C396F" w14:paraId="52ED468A" w14:textId="77777777">
      <w:trPr>
        <w:cantSplit/>
      </w:trPr>
      <w:tc>
        <w:tcPr>
          <w:tcW w:w="566" w:type="dxa"/>
          <w:vMerge w:val="restart"/>
          <w:tcBorders>
            <w:bottom w:val="nil"/>
          </w:tcBorders>
        </w:tcPr>
        <w:p w14:paraId="7F9C22B9" w14:textId="0C0001FA" w:rsidR="009C396F" w:rsidRDefault="00F12BA6">
          <w:pPr>
            <w:pStyle w:val="Nagwek"/>
            <w:spacing w:before="40"/>
            <w:jc w:val="center"/>
            <w:rPr>
              <w:sz w:val="17"/>
            </w:rPr>
          </w:pPr>
          <w:r>
            <w:rPr>
              <w:noProof/>
              <w:sz w:val="17"/>
            </w:rPr>
            <w:drawing>
              <wp:anchor distT="0" distB="0" distL="114300" distR="114300" simplePos="0" relativeHeight="251657728" behindDoc="1" locked="0" layoutInCell="0" allowOverlap="1" wp14:anchorId="7CD7C58A" wp14:editId="7577B24C">
                <wp:simplePos x="0" y="0"/>
                <wp:positionH relativeFrom="column">
                  <wp:posOffset>9525</wp:posOffset>
                </wp:positionH>
                <wp:positionV relativeFrom="paragraph">
                  <wp:posOffset>26035</wp:posOffset>
                </wp:positionV>
                <wp:extent cx="343535" cy="343535"/>
                <wp:effectExtent l="0" t="0" r="0" b="0"/>
                <wp:wrapTopAndBottom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353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93" w:type="dxa"/>
          <w:vAlign w:val="center"/>
        </w:tcPr>
        <w:p w14:paraId="23ED1223" w14:textId="77777777" w:rsidR="009C396F" w:rsidRDefault="009C396F">
          <w:pPr>
            <w:pStyle w:val="Nagwek"/>
            <w:spacing w:before="40" w:after="4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DRUK  ZSZ   </w:t>
          </w:r>
        </w:p>
      </w:tc>
      <w:tc>
        <w:tcPr>
          <w:tcW w:w="425" w:type="dxa"/>
          <w:vAlign w:val="center"/>
        </w:tcPr>
        <w:p w14:paraId="58DD972A" w14:textId="77777777" w:rsidR="009C396F" w:rsidRDefault="009C396F">
          <w:pPr>
            <w:pStyle w:val="Nagwek"/>
            <w:spacing w:before="40" w:after="40"/>
            <w:ind w:right="-49" w:hanging="7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Nr</w:t>
          </w:r>
        </w:p>
      </w:tc>
      <w:tc>
        <w:tcPr>
          <w:tcW w:w="718" w:type="dxa"/>
          <w:vAlign w:val="center"/>
        </w:tcPr>
        <w:p w14:paraId="47FD06EA" w14:textId="77777777" w:rsidR="009C396F" w:rsidRDefault="009C396F">
          <w:pPr>
            <w:pStyle w:val="Nagwek"/>
            <w:spacing w:before="40" w:after="40"/>
            <w:jc w:val="center"/>
            <w:rPr>
              <w:rFonts w:ascii="Arial" w:hAnsi="Arial"/>
            </w:rPr>
          </w:pPr>
          <w:r>
            <w:rPr>
              <w:rFonts w:ascii="Arial" w:hAnsi="Arial"/>
              <w:b/>
            </w:rPr>
            <w:t>D 132</w:t>
          </w:r>
        </w:p>
      </w:tc>
      <w:tc>
        <w:tcPr>
          <w:tcW w:w="1176" w:type="dxa"/>
          <w:gridSpan w:val="2"/>
          <w:vAlign w:val="center"/>
        </w:tcPr>
        <w:p w14:paraId="50FF24FC" w14:textId="77777777" w:rsidR="009C396F" w:rsidRDefault="00B519BA" w:rsidP="008E4F1F">
          <w:pPr>
            <w:pStyle w:val="Nagwek"/>
            <w:spacing w:before="40" w:after="40"/>
            <w:ind w:right="-42" w:hanging="7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Wydanie </w:t>
          </w:r>
          <w:r w:rsidR="008E4F1F">
            <w:rPr>
              <w:rFonts w:ascii="Arial" w:hAnsi="Arial"/>
            </w:rPr>
            <w:t>V</w:t>
          </w:r>
        </w:p>
      </w:tc>
      <w:tc>
        <w:tcPr>
          <w:tcW w:w="1447" w:type="dxa"/>
          <w:gridSpan w:val="2"/>
          <w:vAlign w:val="center"/>
        </w:tcPr>
        <w:p w14:paraId="673AB98D" w14:textId="77777777" w:rsidR="009C396F" w:rsidRDefault="009C396F" w:rsidP="00B519BA">
          <w:pPr>
            <w:pStyle w:val="Nagwek"/>
            <w:spacing w:before="40" w:after="40"/>
            <w:ind w:right="-55" w:hanging="39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Data </w:t>
          </w:r>
          <w:r w:rsidR="00B519BA">
            <w:rPr>
              <w:rFonts w:ascii="Arial" w:hAnsi="Arial"/>
            </w:rPr>
            <w:t>0</w:t>
          </w:r>
          <w:r w:rsidR="008E4F1F">
            <w:rPr>
              <w:rFonts w:ascii="Arial" w:hAnsi="Arial"/>
            </w:rPr>
            <w:t>7</w:t>
          </w:r>
          <w:r>
            <w:rPr>
              <w:rFonts w:ascii="Arial" w:hAnsi="Arial"/>
            </w:rPr>
            <w:t>.</w:t>
          </w:r>
          <w:r w:rsidR="00B519BA">
            <w:rPr>
              <w:rFonts w:ascii="Arial" w:hAnsi="Arial"/>
            </w:rPr>
            <w:t>11</w:t>
          </w:r>
          <w:r>
            <w:rPr>
              <w:rFonts w:ascii="Arial" w:hAnsi="Arial"/>
            </w:rPr>
            <w:t>.</w:t>
          </w:r>
          <w:r w:rsidR="00B519BA">
            <w:rPr>
              <w:rFonts w:ascii="Arial" w:hAnsi="Arial"/>
            </w:rPr>
            <w:t>17</w:t>
          </w:r>
        </w:p>
      </w:tc>
    </w:tr>
    <w:tr w:rsidR="009C396F" w14:paraId="533CE596" w14:textId="77777777">
      <w:trPr>
        <w:cantSplit/>
        <w:trHeight w:val="229"/>
      </w:trPr>
      <w:tc>
        <w:tcPr>
          <w:tcW w:w="566" w:type="dxa"/>
          <w:vMerge/>
          <w:tcBorders>
            <w:top w:val="nil"/>
          </w:tcBorders>
        </w:tcPr>
        <w:p w14:paraId="73B800AF" w14:textId="77777777" w:rsidR="009C396F" w:rsidRDefault="009C396F">
          <w:pPr>
            <w:pStyle w:val="Nagwek"/>
            <w:jc w:val="both"/>
            <w:rPr>
              <w:sz w:val="17"/>
            </w:rPr>
          </w:pPr>
        </w:p>
      </w:tc>
      <w:tc>
        <w:tcPr>
          <w:tcW w:w="7236" w:type="dxa"/>
          <w:gridSpan w:val="4"/>
        </w:tcPr>
        <w:p w14:paraId="74FF30A2" w14:textId="77777777" w:rsidR="009C396F" w:rsidRDefault="009C396F">
          <w:pPr>
            <w:pStyle w:val="Nagwek"/>
            <w:ind w:right="-28" w:hanging="21"/>
            <w:jc w:val="center"/>
            <w:rPr>
              <w:rFonts w:ascii="Arial" w:hAnsi="Arial"/>
              <w:b/>
            </w:rPr>
          </w:pPr>
          <w:r>
            <w:rPr>
              <w:bCs/>
              <w:w w:val="150"/>
              <w:szCs w:val="28"/>
            </w:rPr>
            <w:t>REGULAMIN PORZĄDKOWY</w:t>
          </w:r>
        </w:p>
      </w:tc>
      <w:tc>
        <w:tcPr>
          <w:tcW w:w="961" w:type="dxa"/>
          <w:gridSpan w:val="2"/>
        </w:tcPr>
        <w:p w14:paraId="7CF9A8D0" w14:textId="77777777" w:rsidR="009C396F" w:rsidRDefault="009C396F">
          <w:pPr>
            <w:pStyle w:val="Nagwek"/>
            <w:spacing w:before="20" w:after="20"/>
            <w:ind w:right="-24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Strona: 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Style w:val="Numerstrony"/>
              <w:rFonts w:ascii="Arial" w:hAnsi="Arial" w:cs="Arial"/>
              <w:sz w:val="18"/>
              <w:szCs w:val="18"/>
            </w:rPr>
            <w:instrText xml:space="preserve"> PAGE </w:instrTex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separate"/>
          </w:r>
          <w:r w:rsidR="00B0104E">
            <w:rPr>
              <w:rStyle w:val="Numerstrony"/>
              <w:rFonts w:ascii="Arial" w:hAnsi="Arial" w:cs="Arial"/>
              <w:noProof/>
              <w:sz w:val="18"/>
              <w:szCs w:val="18"/>
            </w:rPr>
            <w:t>3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962" w:type="dxa"/>
        </w:tcPr>
        <w:p w14:paraId="10CE3E68" w14:textId="77777777" w:rsidR="009C396F" w:rsidRDefault="009C396F">
          <w:pPr>
            <w:pStyle w:val="Nagwek"/>
            <w:spacing w:before="20" w:after="2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Stron: 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Style w:val="Numerstrony"/>
              <w:rFonts w:ascii="Arial" w:hAnsi="Arial" w:cs="Arial"/>
              <w:sz w:val="18"/>
              <w:szCs w:val="18"/>
            </w:rPr>
            <w:instrText xml:space="preserve"> NUMPAGES </w:instrTex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separate"/>
          </w:r>
          <w:r w:rsidR="00B0104E">
            <w:rPr>
              <w:rStyle w:val="Numerstrony"/>
              <w:rFonts w:ascii="Arial" w:hAnsi="Arial" w:cs="Arial"/>
              <w:noProof/>
              <w:sz w:val="18"/>
              <w:szCs w:val="18"/>
            </w:rPr>
            <w:t>3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6240821C" w14:textId="77777777" w:rsidR="009C396F" w:rsidRDefault="009C39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0357"/>
    <w:multiLevelType w:val="hybridMultilevel"/>
    <w:tmpl w:val="7E169C70"/>
    <w:lvl w:ilvl="0" w:tplc="B8AC1DFE">
      <w:start w:val="1"/>
      <w:numFmt w:val="bullet"/>
      <w:lvlText w:val="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B41EB"/>
    <w:multiLevelType w:val="hybridMultilevel"/>
    <w:tmpl w:val="309AEFAA"/>
    <w:lvl w:ilvl="0" w:tplc="3BD2388E">
      <w:start w:val="1"/>
      <w:numFmt w:val="bullet"/>
      <w:lvlText w:val=""/>
      <w:lvlJc w:val="left"/>
      <w:pPr>
        <w:ind w:left="1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" w15:restartNumberingAfterBreak="0">
    <w:nsid w:val="621B0113"/>
    <w:multiLevelType w:val="hybridMultilevel"/>
    <w:tmpl w:val="AFC4819A"/>
    <w:lvl w:ilvl="0" w:tplc="FFB6B3C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6DA80AFC"/>
    <w:multiLevelType w:val="hybridMultilevel"/>
    <w:tmpl w:val="4490B460"/>
    <w:lvl w:ilvl="0" w:tplc="B8AC1DFE">
      <w:start w:val="1"/>
      <w:numFmt w:val="bullet"/>
      <w:lvlText w:val="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</w:rPr>
    </w:lvl>
    <w:lvl w:ilvl="1" w:tplc="FFB6B3C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F692E"/>
    <w:multiLevelType w:val="hybridMultilevel"/>
    <w:tmpl w:val="D0361F5A"/>
    <w:lvl w:ilvl="0" w:tplc="3BD2388E">
      <w:start w:val="1"/>
      <w:numFmt w:val="bullet"/>
      <w:lvlText w:val=""/>
      <w:lvlJc w:val="left"/>
      <w:pPr>
        <w:ind w:left="6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 w16cid:durableId="459610174">
    <w:abstractNumId w:val="0"/>
  </w:num>
  <w:num w:numId="2" w16cid:durableId="959338055">
    <w:abstractNumId w:val="3"/>
  </w:num>
  <w:num w:numId="3" w16cid:durableId="1910338956">
    <w:abstractNumId w:val="2"/>
  </w:num>
  <w:num w:numId="4" w16cid:durableId="333147461">
    <w:abstractNumId w:val="1"/>
  </w:num>
  <w:num w:numId="5" w16cid:durableId="14490835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A6"/>
    <w:rsid w:val="00025B53"/>
    <w:rsid w:val="000A499D"/>
    <w:rsid w:val="000D2DFC"/>
    <w:rsid w:val="00130E22"/>
    <w:rsid w:val="00173E61"/>
    <w:rsid w:val="001756F0"/>
    <w:rsid w:val="001C3702"/>
    <w:rsid w:val="00201853"/>
    <w:rsid w:val="00226D99"/>
    <w:rsid w:val="00232412"/>
    <w:rsid w:val="00273141"/>
    <w:rsid w:val="002B3EE1"/>
    <w:rsid w:val="00316CDA"/>
    <w:rsid w:val="0040515B"/>
    <w:rsid w:val="00463789"/>
    <w:rsid w:val="0046783C"/>
    <w:rsid w:val="0049321B"/>
    <w:rsid w:val="004E62F5"/>
    <w:rsid w:val="004F715C"/>
    <w:rsid w:val="005030F6"/>
    <w:rsid w:val="0051184E"/>
    <w:rsid w:val="00523EB7"/>
    <w:rsid w:val="00544D03"/>
    <w:rsid w:val="00563FA8"/>
    <w:rsid w:val="00572F85"/>
    <w:rsid w:val="00581B39"/>
    <w:rsid w:val="0058295E"/>
    <w:rsid w:val="00591609"/>
    <w:rsid w:val="005B3EA4"/>
    <w:rsid w:val="005D5F46"/>
    <w:rsid w:val="006151BD"/>
    <w:rsid w:val="0061535C"/>
    <w:rsid w:val="00622322"/>
    <w:rsid w:val="0062499C"/>
    <w:rsid w:val="00626869"/>
    <w:rsid w:val="00657999"/>
    <w:rsid w:val="006A2388"/>
    <w:rsid w:val="006A794D"/>
    <w:rsid w:val="00765032"/>
    <w:rsid w:val="00766861"/>
    <w:rsid w:val="00777A55"/>
    <w:rsid w:val="007B63FB"/>
    <w:rsid w:val="007D1B67"/>
    <w:rsid w:val="007F66FC"/>
    <w:rsid w:val="00835634"/>
    <w:rsid w:val="008402AC"/>
    <w:rsid w:val="00844CF4"/>
    <w:rsid w:val="00853C0A"/>
    <w:rsid w:val="00865D4F"/>
    <w:rsid w:val="0087798A"/>
    <w:rsid w:val="00884995"/>
    <w:rsid w:val="008B12FD"/>
    <w:rsid w:val="008D17A1"/>
    <w:rsid w:val="008E4F1F"/>
    <w:rsid w:val="00911BE7"/>
    <w:rsid w:val="00934F4E"/>
    <w:rsid w:val="00957D27"/>
    <w:rsid w:val="00966C56"/>
    <w:rsid w:val="00986F61"/>
    <w:rsid w:val="009A7266"/>
    <w:rsid w:val="009C396F"/>
    <w:rsid w:val="009C3B39"/>
    <w:rsid w:val="009D0FB8"/>
    <w:rsid w:val="00A96C8C"/>
    <w:rsid w:val="00AA7A1C"/>
    <w:rsid w:val="00AE60F0"/>
    <w:rsid w:val="00B0104E"/>
    <w:rsid w:val="00B06920"/>
    <w:rsid w:val="00B50C30"/>
    <w:rsid w:val="00B519BA"/>
    <w:rsid w:val="00B665E0"/>
    <w:rsid w:val="00BE2B5A"/>
    <w:rsid w:val="00BF457B"/>
    <w:rsid w:val="00C26D18"/>
    <w:rsid w:val="00C67523"/>
    <w:rsid w:val="00C81F23"/>
    <w:rsid w:val="00CB12CB"/>
    <w:rsid w:val="00CF0634"/>
    <w:rsid w:val="00D128EC"/>
    <w:rsid w:val="00D25318"/>
    <w:rsid w:val="00D463C6"/>
    <w:rsid w:val="00D640BB"/>
    <w:rsid w:val="00DC66BC"/>
    <w:rsid w:val="00DF3126"/>
    <w:rsid w:val="00E22301"/>
    <w:rsid w:val="00E229A0"/>
    <w:rsid w:val="00EA6097"/>
    <w:rsid w:val="00EB780A"/>
    <w:rsid w:val="00EB7E32"/>
    <w:rsid w:val="00EC5B90"/>
    <w:rsid w:val="00EE68A8"/>
    <w:rsid w:val="00F12BA6"/>
    <w:rsid w:val="00F23DB3"/>
    <w:rsid w:val="00F25032"/>
    <w:rsid w:val="00F417A1"/>
    <w:rsid w:val="00FA2350"/>
    <w:rsid w:val="00FD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9A93B8"/>
  <w15:chartTrackingRefBased/>
  <w15:docId w15:val="{D98854FA-652E-4035-BA4E-75B3A36D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right"/>
      <w:outlineLvl w:val="3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">
    <w:name w:val="Body Text Indent"/>
    <w:basedOn w:val="Normalny"/>
    <w:semiHidden/>
    <w:pPr>
      <w:widowControl w:val="0"/>
      <w:autoSpaceDE w:val="0"/>
      <w:autoSpaceDN w:val="0"/>
      <w:adjustRightInd w:val="0"/>
      <w:spacing w:before="140" w:line="360" w:lineRule="auto"/>
      <w:ind w:left="360"/>
      <w:jc w:val="both"/>
    </w:pPr>
    <w:rPr>
      <w:rFonts w:ascii="Arial" w:hAnsi="Arial"/>
    </w:rPr>
  </w:style>
  <w:style w:type="paragraph" w:styleId="Tekstpodstawowy">
    <w:name w:val="Body Text"/>
    <w:basedOn w:val="Normalny"/>
    <w:semiHidden/>
    <w:pPr>
      <w:tabs>
        <w:tab w:val="left" w:pos="720"/>
        <w:tab w:val="left" w:pos="4860"/>
      </w:tabs>
    </w:pPr>
    <w:rPr>
      <w:sz w:val="22"/>
    </w:rPr>
  </w:style>
  <w:style w:type="paragraph" w:styleId="Stopka">
    <w:name w:val="footer"/>
    <w:basedOn w:val="Normalny"/>
    <w:link w:val="StopkaZnak"/>
    <w:uiPriority w:val="99"/>
    <w:unhideWhenUsed/>
    <w:rsid w:val="008E4F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4F1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9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19BA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rsid w:val="00DC66BC"/>
    <w:rPr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%20Wlodarek\kopia_ze_starego_z-C\ZA&#321;&#260;CZNIKI%20DO%20POST&#280;POWA&#323;\D132__Regulamin%20porz&#261;dk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D132__Regulamin porządkowy</Template>
  <TotalTime>0</TotalTime>
  <Pages>3</Pages>
  <Words>1158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D132</vt:lpstr>
    </vt:vector>
  </TitlesOfParts>
  <Company>PWiK Sp. z o.o. w Kaliszu</Company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D132</dc:title>
  <dc:subject>ISO</dc:subject>
  <dc:creator>Magdalena Wlodarek</dc:creator>
  <cp:keywords/>
  <dc:description/>
  <cp:lastModifiedBy>Anna Kedzia</cp:lastModifiedBy>
  <cp:revision>3</cp:revision>
  <cp:lastPrinted>2024-01-24T11:52:00Z</cp:lastPrinted>
  <dcterms:created xsi:type="dcterms:W3CDTF">2025-03-25T07:19:00Z</dcterms:created>
  <dcterms:modified xsi:type="dcterms:W3CDTF">2025-03-25T07:22:00Z</dcterms:modified>
</cp:coreProperties>
</file>