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27" w:rsidRPr="002816C9" w:rsidRDefault="00966B27" w:rsidP="00966B27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 w:rsidRPr="002816C9">
        <w:rPr>
          <w:rFonts w:ascii="Arial" w:eastAsia="Times New Roman" w:hAnsi="Arial" w:cs="Arial"/>
          <w:bCs/>
          <w:lang w:val="pl-PL" w:eastAsia="pl-PL"/>
        </w:rPr>
        <w:t xml:space="preserve">Załącznik nr </w:t>
      </w:r>
      <w:r w:rsidR="0090769F">
        <w:rPr>
          <w:rFonts w:ascii="Arial" w:eastAsia="Times New Roman" w:hAnsi="Arial" w:cs="Arial"/>
          <w:bCs/>
          <w:lang w:val="pl-PL" w:eastAsia="pl-PL"/>
        </w:rPr>
        <w:t>6</w:t>
      </w:r>
      <w:r w:rsidRPr="002816C9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:rsidR="00966B27" w:rsidRPr="002816C9" w:rsidRDefault="00966B27" w:rsidP="00966B27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2816C9">
        <w:rPr>
          <w:rFonts w:ascii="Arial" w:hAnsi="Arial" w:cs="Arial"/>
          <w:b/>
          <w:lang w:val="pl-PL"/>
        </w:rPr>
        <w:t xml:space="preserve">                                                        </w:t>
      </w:r>
      <w:r>
        <w:rPr>
          <w:rFonts w:ascii="Arial" w:hAnsi="Arial" w:cs="Arial"/>
          <w:b/>
          <w:lang w:val="pl-PL"/>
        </w:rPr>
        <w:tab/>
        <w:t xml:space="preserve">            </w:t>
      </w:r>
      <w:r w:rsidRPr="002816C9">
        <w:rPr>
          <w:rFonts w:ascii="Arial" w:hAnsi="Arial" w:cs="Arial"/>
          <w:b/>
          <w:sz w:val="22"/>
          <w:lang w:val="pl-PL"/>
        </w:rPr>
        <w:t>Zamawiający:</w:t>
      </w: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  <w:r w:rsidRPr="002816C9">
        <w:rPr>
          <w:rFonts w:ascii="Arial" w:hAnsi="Arial" w:cs="Arial"/>
          <w:lang w:bidi="en-US"/>
        </w:rPr>
        <w:tab/>
      </w:r>
      <w:r w:rsidRPr="002816C9">
        <w:rPr>
          <w:rFonts w:ascii="Arial" w:hAnsi="Arial" w:cs="Arial"/>
          <w:lang w:bidi="en-US"/>
        </w:rPr>
        <w:tab/>
      </w:r>
      <w:r w:rsidRPr="002816C9">
        <w:rPr>
          <w:rFonts w:ascii="Arial" w:hAnsi="Arial" w:cs="Arial"/>
          <w:lang w:bidi="en-US"/>
        </w:rPr>
        <w:tab/>
      </w:r>
      <w:r w:rsidRPr="002816C9">
        <w:rPr>
          <w:rFonts w:ascii="Arial" w:hAnsi="Arial" w:cs="Arial"/>
          <w:lang w:bidi="en-US"/>
        </w:rPr>
        <w:tab/>
      </w:r>
      <w:r w:rsidRPr="002816C9">
        <w:rPr>
          <w:rFonts w:ascii="Arial" w:hAnsi="Arial" w:cs="Arial"/>
          <w:lang w:bidi="en-US"/>
        </w:rPr>
        <w:tab/>
        <w:t xml:space="preserve">               Rejonowy Zarząd Infrastruktury w Gdyni</w:t>
      </w: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  <w:r w:rsidRPr="002816C9">
        <w:rPr>
          <w:rFonts w:ascii="Arial" w:hAnsi="Arial" w:cs="Arial"/>
          <w:lang w:bidi="en-US"/>
        </w:rPr>
        <w:t xml:space="preserve">                                                                    ul. Jana z Kolna 8b</w:t>
      </w: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  <w:r w:rsidRPr="002816C9">
        <w:rPr>
          <w:rFonts w:ascii="Arial" w:hAnsi="Arial" w:cs="Arial"/>
          <w:lang w:bidi="en-US"/>
        </w:rPr>
        <w:t xml:space="preserve">                                                                    81-301 Gdynia</w:t>
      </w: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  <w:r w:rsidRPr="002816C9">
        <w:rPr>
          <w:rFonts w:ascii="Arial" w:hAnsi="Arial" w:cs="Arial"/>
          <w:lang w:bidi="en-US"/>
        </w:rPr>
        <w:t>Wykonawcy wspólnie ubiegający się</w:t>
      </w:r>
    </w:p>
    <w:p w:rsidR="00966B27" w:rsidRPr="002816C9" w:rsidRDefault="00966B27" w:rsidP="00966B27">
      <w:pPr>
        <w:pStyle w:val="Tretekstu"/>
        <w:rPr>
          <w:rFonts w:ascii="Arial" w:hAnsi="Arial" w:cs="Arial"/>
          <w:lang w:bidi="en-US"/>
        </w:rPr>
      </w:pPr>
      <w:r w:rsidRPr="002816C9">
        <w:rPr>
          <w:rFonts w:ascii="Arial" w:hAnsi="Arial" w:cs="Arial"/>
          <w:lang w:bidi="en-US"/>
        </w:rPr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66B27" w:rsidRPr="002816C9" w:rsidTr="000E7CF0">
        <w:tc>
          <w:tcPr>
            <w:tcW w:w="2943" w:type="dxa"/>
          </w:tcPr>
          <w:p w:rsidR="00966B27" w:rsidRPr="002816C9" w:rsidRDefault="00966B27" w:rsidP="000E7CF0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</w:p>
        </w:tc>
      </w:tr>
      <w:tr w:rsidR="00966B27" w:rsidRPr="002816C9" w:rsidTr="000E7CF0">
        <w:tc>
          <w:tcPr>
            <w:tcW w:w="2943" w:type="dxa"/>
          </w:tcPr>
          <w:p w:rsidR="00966B27" w:rsidRPr="002816C9" w:rsidRDefault="00966B27" w:rsidP="000E7CF0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</w:p>
        </w:tc>
      </w:tr>
      <w:tr w:rsidR="00966B27" w:rsidRPr="002816C9" w:rsidTr="000E7CF0">
        <w:tc>
          <w:tcPr>
            <w:tcW w:w="2943" w:type="dxa"/>
          </w:tcPr>
          <w:p w:rsidR="00966B27" w:rsidRPr="002816C9" w:rsidRDefault="00966B27" w:rsidP="000E7CF0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bidi="en-US"/>
              </w:rPr>
            </w:pPr>
          </w:p>
        </w:tc>
      </w:tr>
    </w:tbl>
    <w:p w:rsidR="00966B27" w:rsidRPr="002816C9" w:rsidRDefault="00966B27" w:rsidP="00966B27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 w:rsidRPr="002816C9">
        <w:rPr>
          <w:rFonts w:ascii="Arial" w:hAnsi="Arial" w:cs="Arial"/>
          <w:i/>
          <w:sz w:val="18"/>
          <w:szCs w:val="20"/>
          <w:lang w:bidi="en-US"/>
        </w:rPr>
        <w:t xml:space="preserve"> (pełna nazwa/firma, adres,</w:t>
      </w:r>
    </w:p>
    <w:p w:rsidR="00966B27" w:rsidRPr="002816C9" w:rsidRDefault="00966B27" w:rsidP="00966B27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 w:rsidRPr="002816C9">
        <w:rPr>
          <w:rFonts w:ascii="Arial" w:hAnsi="Arial" w:cs="Arial"/>
          <w:i/>
          <w:sz w:val="18"/>
          <w:szCs w:val="20"/>
          <w:lang w:bidi="en-US"/>
        </w:rPr>
        <w:t>w zależności od podmiotu: NIP/PESEL,</w:t>
      </w:r>
    </w:p>
    <w:p w:rsidR="00966B27" w:rsidRPr="002816C9" w:rsidRDefault="00966B27" w:rsidP="00966B27">
      <w:pPr>
        <w:pStyle w:val="Tretekstu"/>
        <w:rPr>
          <w:rFonts w:ascii="Arial" w:hAnsi="Arial" w:cs="Arial"/>
          <w:i/>
          <w:sz w:val="18"/>
          <w:szCs w:val="20"/>
          <w:lang w:bidi="en-US"/>
        </w:rPr>
      </w:pPr>
      <w:r w:rsidRPr="002816C9">
        <w:rPr>
          <w:rFonts w:ascii="Arial" w:hAnsi="Arial" w:cs="Arial"/>
          <w:i/>
          <w:sz w:val="18"/>
          <w:szCs w:val="20"/>
          <w:lang w:bidi="en-US"/>
        </w:rPr>
        <w:t>KRS/CEiDG)</w:t>
      </w:r>
    </w:p>
    <w:p w:rsidR="00966B27" w:rsidRPr="002816C9" w:rsidRDefault="00966B27" w:rsidP="00966B27">
      <w:pPr>
        <w:pStyle w:val="Tretekstu"/>
        <w:rPr>
          <w:rFonts w:ascii="Arial" w:hAnsi="Arial" w:cs="Arial"/>
          <w:u w:val="single"/>
          <w:lang w:bidi="en-US"/>
        </w:rPr>
      </w:pPr>
    </w:p>
    <w:p w:rsidR="00966B27" w:rsidRPr="002816C9" w:rsidRDefault="00966B27" w:rsidP="00966B27">
      <w:pPr>
        <w:pStyle w:val="Tretekstu"/>
        <w:rPr>
          <w:rFonts w:ascii="Arial" w:hAnsi="Arial" w:cs="Arial"/>
          <w:u w:val="single"/>
          <w:lang w:bidi="en-US"/>
        </w:rPr>
      </w:pPr>
      <w:r w:rsidRPr="002816C9">
        <w:rPr>
          <w:rFonts w:ascii="Arial" w:hAnsi="Arial" w:cs="Arial"/>
          <w:u w:val="single"/>
          <w:lang w:bidi="en-US"/>
        </w:rPr>
        <w:t>reprezentowan</w:t>
      </w:r>
      <w:r>
        <w:rPr>
          <w:rFonts w:ascii="Arial" w:hAnsi="Arial" w:cs="Arial"/>
          <w:u w:val="single"/>
          <w:lang w:bidi="en-US"/>
        </w:rPr>
        <w:t>i</w:t>
      </w:r>
      <w:r w:rsidRPr="002816C9">
        <w:rPr>
          <w:rFonts w:ascii="Arial" w:hAnsi="Arial" w:cs="Arial"/>
          <w:u w:val="single"/>
          <w:lang w:bidi="en-US"/>
        </w:rPr>
        <w:t xml:space="preserve">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966B27" w:rsidRPr="002816C9" w:rsidTr="000E7CF0">
        <w:tc>
          <w:tcPr>
            <w:tcW w:w="3085" w:type="dxa"/>
          </w:tcPr>
          <w:p w:rsidR="00966B27" w:rsidRPr="002816C9" w:rsidRDefault="00966B27" w:rsidP="000E7CF0">
            <w:pPr>
              <w:pStyle w:val="Tretekstu"/>
              <w:rPr>
                <w:rFonts w:ascii="Arial" w:hAnsi="Arial" w:cs="Arial"/>
                <w:u w:val="single"/>
                <w:lang w:bidi="en-US"/>
              </w:rPr>
            </w:pPr>
          </w:p>
        </w:tc>
      </w:tr>
      <w:tr w:rsidR="00966B27" w:rsidRPr="002816C9" w:rsidTr="000E7CF0">
        <w:tc>
          <w:tcPr>
            <w:tcW w:w="3085" w:type="dxa"/>
          </w:tcPr>
          <w:p w:rsidR="00966B27" w:rsidRPr="002816C9" w:rsidRDefault="00966B27" w:rsidP="000E7CF0">
            <w:pPr>
              <w:pStyle w:val="Tretekstu"/>
              <w:rPr>
                <w:rFonts w:ascii="Arial" w:hAnsi="Arial" w:cs="Arial"/>
                <w:u w:val="single"/>
                <w:lang w:bidi="en-US"/>
              </w:rPr>
            </w:pPr>
          </w:p>
        </w:tc>
      </w:tr>
    </w:tbl>
    <w:p w:rsidR="00966B27" w:rsidRPr="002816C9" w:rsidRDefault="00966B27" w:rsidP="00966B2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816C9">
        <w:rPr>
          <w:rFonts w:ascii="Arial" w:hAnsi="Arial" w:cs="Arial"/>
          <w:i/>
          <w:sz w:val="20"/>
          <w:szCs w:val="20"/>
          <w:lang w:bidi="en-US"/>
        </w:rPr>
        <w:t xml:space="preserve"> (imię, nazwisko, podstawa do reprezentacji)</w:t>
      </w:r>
    </w:p>
    <w:p w:rsidR="00966B27" w:rsidRPr="002816C9" w:rsidRDefault="00966B27" w:rsidP="00966B27">
      <w:pPr>
        <w:rPr>
          <w:rFonts w:ascii="Arial" w:hAnsi="Arial" w:cs="Arial"/>
          <w:b/>
          <w:sz w:val="22"/>
          <w:lang w:val="pl-PL"/>
        </w:rPr>
      </w:pPr>
    </w:p>
    <w:p w:rsidR="00966B27" w:rsidRPr="002816C9" w:rsidRDefault="00966B27" w:rsidP="00966B27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>Sygnatura sprawy nr 2/V/2025</w:t>
      </w:r>
    </w:p>
    <w:p w:rsidR="00966B27" w:rsidRPr="002816C9" w:rsidRDefault="00966B27" w:rsidP="00966B27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816C9">
        <w:rPr>
          <w:rFonts w:ascii="Arial" w:hAnsi="Arial" w:cs="Arial"/>
          <w:b/>
          <w:u w:val="single"/>
          <w:lang w:val="pl-PL"/>
        </w:rPr>
        <w:t>Oświadczenie wykonawców wspólnie ubiegających się o udzielenie zamówienia</w:t>
      </w:r>
    </w:p>
    <w:p w:rsidR="00966B27" w:rsidRPr="002816C9" w:rsidRDefault="00966B27" w:rsidP="00966B27">
      <w:pPr>
        <w:pStyle w:val="Tretekstu"/>
        <w:rPr>
          <w:sz w:val="10"/>
          <w:szCs w:val="10"/>
          <w:lang w:bidi="en-US"/>
        </w:rPr>
      </w:pPr>
    </w:p>
    <w:p w:rsidR="00966B27" w:rsidRPr="002816C9" w:rsidRDefault="00966B27" w:rsidP="00966B27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2816C9">
        <w:rPr>
          <w:rFonts w:ascii="Arial" w:hAnsi="Arial" w:cs="Arial"/>
          <w:sz w:val="22"/>
          <w:lang w:bidi="en-US"/>
        </w:rPr>
        <w:t>Składane na podstawie art. 117 ust. 4 ustawy z dnia 11 września 2019 r.</w:t>
      </w:r>
    </w:p>
    <w:p w:rsidR="00966B27" w:rsidRPr="002816C9" w:rsidRDefault="00966B27" w:rsidP="00966B27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2816C9">
        <w:rPr>
          <w:rFonts w:ascii="Arial" w:hAnsi="Arial" w:cs="Arial"/>
          <w:sz w:val="22"/>
          <w:lang w:bidi="en-US"/>
        </w:rPr>
        <w:t>Prawo zamówień publicznych</w:t>
      </w:r>
    </w:p>
    <w:p w:rsidR="00966B27" w:rsidRPr="002816C9" w:rsidRDefault="00966B27" w:rsidP="00966B27">
      <w:pPr>
        <w:pStyle w:val="Tekstpodstawowy1"/>
        <w:jc w:val="center"/>
        <w:rPr>
          <w:rFonts w:ascii="Arial" w:hAnsi="Arial" w:cs="Arial"/>
          <w:lang w:bidi="en-US"/>
        </w:rPr>
      </w:pPr>
    </w:p>
    <w:p w:rsidR="00966B27" w:rsidRPr="002816C9" w:rsidRDefault="00966B27" w:rsidP="00966B27">
      <w:pPr>
        <w:pStyle w:val="Tekstpodstawowy1"/>
        <w:jc w:val="center"/>
        <w:rPr>
          <w:rFonts w:ascii="Arial" w:hAnsi="Arial" w:cs="Arial"/>
          <w:b/>
          <w:u w:val="single"/>
          <w:lang w:bidi="en-US"/>
        </w:rPr>
      </w:pPr>
      <w:r w:rsidRPr="002816C9">
        <w:rPr>
          <w:rFonts w:ascii="Arial" w:hAnsi="Arial" w:cs="Arial"/>
          <w:b/>
          <w:u w:val="single"/>
          <w:lang w:bidi="en-US"/>
        </w:rPr>
        <w:t xml:space="preserve">DOTYCZĄCE </w:t>
      </w:r>
      <w:r w:rsidR="007A00DE">
        <w:rPr>
          <w:rFonts w:ascii="Arial" w:hAnsi="Arial" w:cs="Arial"/>
          <w:b/>
          <w:u w:val="single"/>
          <w:lang w:bidi="en-US"/>
        </w:rPr>
        <w:t>USŁUG</w:t>
      </w:r>
      <w:r w:rsidRPr="002816C9">
        <w:rPr>
          <w:rFonts w:ascii="Arial" w:hAnsi="Arial" w:cs="Arial"/>
          <w:b/>
          <w:u w:val="single"/>
          <w:lang w:bidi="en-US"/>
        </w:rPr>
        <w:t>, KTÓRE WYKONAJĄ POSZCZEGÓLNI WYKONAWCY</w:t>
      </w:r>
    </w:p>
    <w:p w:rsidR="00966B27" w:rsidRPr="002816C9" w:rsidRDefault="00966B27" w:rsidP="00966B27">
      <w:pPr>
        <w:pStyle w:val="Tekstpodstawowy1"/>
        <w:jc w:val="both"/>
        <w:rPr>
          <w:rFonts w:ascii="Arial" w:hAnsi="Arial" w:cs="Arial"/>
          <w:lang w:bidi="en-US"/>
        </w:rPr>
      </w:pPr>
    </w:p>
    <w:p w:rsidR="00966B27" w:rsidRDefault="00966B27" w:rsidP="007A00DE">
      <w:p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  <w:r w:rsidRPr="007444B3">
        <w:rPr>
          <w:rFonts w:ascii="Arial" w:eastAsia="Times New Roman" w:hAnsi="Arial" w:cs="Arial"/>
          <w:lang w:val="pl-PL" w:eastAsia="pl-PL" w:bidi="ar-SA"/>
        </w:rPr>
        <w:t>Na potrzeby postępowania o udziel</w:t>
      </w:r>
      <w:r>
        <w:rPr>
          <w:rFonts w:ascii="Arial" w:eastAsia="Times New Roman" w:hAnsi="Arial" w:cs="Arial"/>
          <w:lang w:val="pl-PL" w:eastAsia="pl-PL" w:bidi="ar-SA"/>
        </w:rPr>
        <w:t xml:space="preserve">enie zamówienia publicznego pn. </w:t>
      </w:r>
    </w:p>
    <w:p w:rsidR="007A00DE" w:rsidRDefault="007A00DE" w:rsidP="007A00DE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rPr>
          <w:rFonts w:ascii="Arial" w:eastAsia="SimSun" w:hAnsi="Arial"/>
          <w:b/>
          <w:color w:val="111111"/>
          <w:sz w:val="20"/>
          <w:szCs w:val="20"/>
          <w:lang w:val="pl-PL" w:bidi="hi-IN"/>
        </w:rPr>
      </w:pPr>
      <w:r>
        <w:rPr>
          <w:rFonts w:ascii="Arial" w:hAnsi="Arial"/>
          <w:b/>
          <w:color w:val="111111"/>
          <w:sz w:val="20"/>
          <w:szCs w:val="20"/>
        </w:rPr>
        <w:t>cz. I -  Przeprowadzenie badań EFL obiektów infrastruktury lotniskowej w rejonie</w:t>
      </w:r>
    </w:p>
    <w:p w:rsidR="007A00DE" w:rsidRDefault="007A00DE" w:rsidP="007A00DE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odpowiedzialności RZI Gdynia w zakresie:</w:t>
      </w:r>
    </w:p>
    <w:p w:rsidR="007A00DE" w:rsidRDefault="007A00DE" w:rsidP="007A00DE">
      <w:pPr>
        <w:ind w:firstLine="372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  lotniskowych na odrywanie 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 xml:space="preserve">– Lotnisko EPOK </w:t>
      </w:r>
      <w:r w:rsidR="00F4236A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Oksywie*</w:t>
      </w:r>
    </w:p>
    <w:p w:rsidR="007A00DE" w:rsidRDefault="007A00DE" w:rsidP="007A00DE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>
        <w:rPr>
          <w:rFonts w:ascii="Arial" w:hAnsi="Arial"/>
          <w:b/>
          <w:color w:val="111111"/>
          <w:sz w:val="20"/>
          <w:szCs w:val="20"/>
        </w:rPr>
        <w:t>2) cz. II -  Przeprowadzenie badań EFL obiektów infrastruktury lotniskowej w rejonie      odpowiedzialności RZI Gdynia w zakresie:</w:t>
      </w:r>
    </w:p>
    <w:p w:rsidR="007A00DE" w:rsidRDefault="007A00DE" w:rsidP="007A00DE">
      <w:pPr>
        <w:ind w:left="708"/>
        <w:jc w:val="both"/>
        <w:rPr>
          <w:rFonts w:ascii="Arial" w:eastAsiaTheme="minorHAnsi" w:hAnsi="Arial"/>
          <w:b/>
          <w:color w:val="111111"/>
          <w:sz w:val="20"/>
          <w:szCs w:val="20"/>
          <w:lang w:bidi="ar-SA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ind w:left="708"/>
        <w:rPr>
          <w:rFonts w:ascii="Arial" w:hAnsi="Arial"/>
          <w:b/>
          <w:color w:val="111111"/>
          <w:sz w:val="20"/>
          <w:szCs w:val="20"/>
          <w:u w:val="single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="00F4236A">
        <w:rPr>
          <w:rFonts w:ascii="Arial" w:hAnsi="Arial"/>
          <w:b/>
          <w:color w:val="111111"/>
          <w:sz w:val="20"/>
          <w:szCs w:val="20"/>
          <w:u w:val="single"/>
        </w:rPr>
        <w:t>Lotnisko EPMB Malbork*</w:t>
      </w:r>
    </w:p>
    <w:p w:rsidR="007A00DE" w:rsidRDefault="007A00DE" w:rsidP="007A00D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cz. III - Przeprowadzenie badań EFL obiektów infrastruktury lotniskowej w rejonie odpowiedzialności RZI Gdynia w zakresie:</w:t>
      </w:r>
    </w:p>
    <w:p w:rsidR="007A00DE" w:rsidRDefault="007A00DE" w:rsidP="007A00DE">
      <w:pPr>
        <w:ind w:left="708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:rsidR="007A00DE" w:rsidRDefault="007A00DE" w:rsidP="007A00DE">
      <w:pPr>
        <w:ind w:firstLine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:rsidR="007A00DE" w:rsidRDefault="007A00DE" w:rsidP="007A00DE">
      <w:pPr>
        <w:ind w:left="708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>
        <w:rPr>
          <w:rFonts w:ascii="Arial" w:hAnsi="Arial"/>
          <w:b/>
          <w:color w:val="111111"/>
          <w:sz w:val="20"/>
          <w:szCs w:val="20"/>
          <w:u w:val="single"/>
        </w:rPr>
        <w:t xml:space="preserve">- </w:t>
      </w:r>
      <w:r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CZ</w:t>
      </w:r>
      <w:r w:rsidR="00F4236A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ĘŚĆ III – EPPG Pruszcz Gdański*</w:t>
      </w:r>
    </w:p>
    <w:p w:rsidR="007A00DE" w:rsidRDefault="007A00DE" w:rsidP="007A00DE">
      <w:pPr>
        <w:pStyle w:val="Akapitzlist"/>
        <w:numPr>
          <w:ilvl w:val="0"/>
          <w:numId w:val="4"/>
        </w:numPr>
        <w:suppressAutoHyphens/>
        <w:autoSpaceDN w:val="0"/>
        <w:contextualSpacing w:val="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>cz. IV - Przeprowadzenie badań EFL obiektów infrastruktury lotniskowej w rejonie</w:t>
      </w:r>
    </w:p>
    <w:p w:rsidR="007A00DE" w:rsidRDefault="007A00DE" w:rsidP="007A00DE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lastRenderedPageBreak/>
        <w:t xml:space="preserve">odpowiedzialności RZI Gdyniajedynie w zakresie przeliczenia nośności nawierzchni wykonanej metodą ACN/PCN na ACR/PCR dla DS. -  </w:t>
      </w:r>
      <w:r w:rsidR="00F4236A">
        <w:rPr>
          <w:rFonts w:ascii="Arial" w:hAnsi="Arial"/>
          <w:b/>
          <w:color w:val="111111"/>
          <w:sz w:val="20"/>
          <w:szCs w:val="20"/>
          <w:u w:val="single"/>
        </w:rPr>
        <w:t>– Lotnisko EPCE Cewice*</w:t>
      </w:r>
      <w:bookmarkStart w:id="0" w:name="_GoBack"/>
      <w:bookmarkEnd w:id="0"/>
    </w:p>
    <w:p w:rsidR="007A00DE" w:rsidRPr="00966B27" w:rsidRDefault="007A00DE" w:rsidP="007A00DE">
      <w:pPr>
        <w:suppressAutoHyphens/>
        <w:autoSpaceDN w:val="0"/>
        <w:jc w:val="both"/>
        <w:textAlignment w:val="baseline"/>
        <w:rPr>
          <w:rFonts w:ascii="Arial" w:eastAsia="SimSun" w:hAnsi="Arial"/>
          <w:b/>
          <w:color w:val="111111"/>
          <w:kern w:val="3"/>
          <w:sz w:val="22"/>
          <w:szCs w:val="22"/>
          <w:lang w:val="pl-PL" w:eastAsia="zh-CN" w:bidi="hi-IN"/>
        </w:rPr>
      </w:pPr>
    </w:p>
    <w:p w:rsidR="00966B27" w:rsidRPr="00966B27" w:rsidRDefault="00966B27" w:rsidP="00966B27">
      <w:pPr>
        <w:suppressAutoHyphens/>
        <w:autoSpaceDN w:val="0"/>
        <w:jc w:val="both"/>
        <w:textAlignment w:val="baseline"/>
        <w:rPr>
          <w:rFonts w:ascii="Arial" w:eastAsia="SimSun" w:hAnsi="Arial"/>
          <w:i/>
          <w:color w:val="111111"/>
          <w:kern w:val="3"/>
          <w:sz w:val="20"/>
          <w:szCs w:val="20"/>
          <w:lang w:val="pl-PL" w:eastAsia="zh-CN" w:bidi="hi-IN"/>
        </w:rPr>
      </w:pPr>
      <w:r w:rsidRPr="00966B27">
        <w:rPr>
          <w:rFonts w:ascii="Arial" w:eastAsia="SimSun" w:hAnsi="Arial"/>
          <w:i/>
          <w:color w:val="111111"/>
          <w:kern w:val="3"/>
          <w:sz w:val="20"/>
          <w:szCs w:val="20"/>
          <w:lang w:val="pl-PL" w:eastAsia="zh-CN" w:bidi="hi-IN"/>
        </w:rPr>
        <w:t>*niepotrzebne skreślić</w:t>
      </w:r>
    </w:p>
    <w:p w:rsidR="00966B27" w:rsidRPr="00966B27" w:rsidRDefault="00966B27" w:rsidP="00966B27">
      <w:pPr>
        <w:suppressAutoHyphens/>
        <w:autoSpaceDN w:val="0"/>
        <w:textAlignment w:val="baseline"/>
        <w:rPr>
          <w:rFonts w:ascii="Arial" w:eastAsia="SimSun" w:hAnsi="Arial"/>
          <w:b/>
          <w:color w:val="111111"/>
          <w:kern w:val="3"/>
          <w:lang w:val="pl-PL" w:eastAsia="zh-CN" w:bidi="hi-IN"/>
        </w:rPr>
      </w:pPr>
    </w:p>
    <w:p w:rsidR="00966B27" w:rsidRPr="007444B3" w:rsidRDefault="00966B27" w:rsidP="00966B27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lang w:val="pl-PL" w:eastAsia="pl-PL" w:bidi="ar-SA"/>
        </w:rPr>
      </w:pPr>
      <w:r w:rsidRPr="007444B3">
        <w:rPr>
          <w:rFonts w:ascii="Arial" w:eastAsia="Times New Roman" w:hAnsi="Arial" w:cs="Arial"/>
          <w:lang w:val="pl-PL" w:eastAsia="pl-PL" w:bidi="ar-SA"/>
        </w:rPr>
        <w:t xml:space="preserve"> oświadczam, że:</w:t>
      </w:r>
    </w:p>
    <w:p w:rsidR="00966B27" w:rsidRPr="007444B3" w:rsidRDefault="00966B27" w:rsidP="00966B27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="3706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966B27" w:rsidRPr="007444B3" w:rsidTr="00966B27">
        <w:trPr>
          <w:trHeight w:val="128"/>
        </w:trPr>
        <w:tc>
          <w:tcPr>
            <w:tcW w:w="3114" w:type="dxa"/>
          </w:tcPr>
          <w:p w:rsidR="00966B27" w:rsidRPr="007444B3" w:rsidRDefault="00966B27" w:rsidP="00966B27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66B27" w:rsidRPr="007444B3" w:rsidRDefault="00966B27" w:rsidP="00966B2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7444B3">
        <w:rPr>
          <w:rFonts w:ascii="Arial" w:eastAsia="Times New Roman" w:hAnsi="Arial" w:cs="Arial"/>
          <w:lang w:val="pl-PL" w:eastAsia="pl-PL" w:bidi="ar-SA"/>
        </w:rPr>
        <w:t xml:space="preserve">Wykonawca zrealizuje następujące </w:t>
      </w:r>
      <w:r>
        <w:rPr>
          <w:rFonts w:ascii="Arial" w:eastAsia="Times New Roman" w:hAnsi="Arial" w:cs="Arial"/>
          <w:lang w:val="pl-PL" w:eastAsia="pl-PL" w:bidi="ar-SA"/>
        </w:rPr>
        <w:t>usługi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966B27" w:rsidRPr="007444B3" w:rsidTr="000E7CF0">
        <w:trPr>
          <w:trHeight w:val="283"/>
        </w:trPr>
        <w:tc>
          <w:tcPr>
            <w:tcW w:w="8177" w:type="dxa"/>
          </w:tcPr>
          <w:p w:rsidR="00966B27" w:rsidRPr="007444B3" w:rsidRDefault="00966B27" w:rsidP="000E7CF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66B27" w:rsidRPr="007444B3" w:rsidRDefault="00966B27" w:rsidP="00966B27">
      <w:pPr>
        <w:pStyle w:val="Akapitzlist"/>
        <w:spacing w:line="480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7444B3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page" w:tblpX="3616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966B27" w:rsidRPr="007444B3" w:rsidTr="00966B27">
        <w:trPr>
          <w:trHeight w:val="128"/>
        </w:trPr>
        <w:tc>
          <w:tcPr>
            <w:tcW w:w="3114" w:type="dxa"/>
          </w:tcPr>
          <w:p w:rsidR="00966B27" w:rsidRPr="007444B3" w:rsidRDefault="00966B27" w:rsidP="00966B27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66B27" w:rsidRPr="007444B3" w:rsidRDefault="00966B27" w:rsidP="00966B2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7444B3">
        <w:rPr>
          <w:rFonts w:ascii="Arial" w:eastAsia="Times New Roman" w:hAnsi="Arial" w:cs="Arial"/>
          <w:lang w:val="pl-PL" w:eastAsia="pl-PL" w:bidi="ar-SA"/>
        </w:rPr>
        <w:t xml:space="preserve">Wykonawca zrealizuje następujące </w:t>
      </w:r>
      <w:r>
        <w:rPr>
          <w:rFonts w:ascii="Arial" w:eastAsia="Times New Roman" w:hAnsi="Arial" w:cs="Arial"/>
          <w:lang w:val="pl-PL" w:eastAsia="pl-PL" w:bidi="ar-SA"/>
        </w:rPr>
        <w:t>usługi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966B27" w:rsidRPr="007444B3" w:rsidTr="000E7CF0">
        <w:trPr>
          <w:trHeight w:val="235"/>
        </w:trPr>
        <w:tc>
          <w:tcPr>
            <w:tcW w:w="8222" w:type="dxa"/>
          </w:tcPr>
          <w:p w:rsidR="00966B27" w:rsidRPr="007444B3" w:rsidRDefault="00966B27" w:rsidP="000E7CF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66B27" w:rsidRPr="007444B3" w:rsidRDefault="00966B27" w:rsidP="00966B27">
      <w:pPr>
        <w:pStyle w:val="Akapitzlist"/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66B27" w:rsidRPr="007444B3" w:rsidRDefault="00966B27" w:rsidP="00966B27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105"/>
      </w:tblGrid>
      <w:tr w:rsidR="00966B27" w:rsidRPr="007444B3" w:rsidTr="000E7CF0">
        <w:trPr>
          <w:trHeight w:val="387"/>
        </w:trPr>
        <w:tc>
          <w:tcPr>
            <w:tcW w:w="4253" w:type="dxa"/>
            <w:tcBorders>
              <w:bottom w:val="single" w:sz="4" w:space="0" w:color="auto"/>
            </w:tcBorders>
          </w:tcPr>
          <w:p w:rsidR="00966B27" w:rsidRPr="007444B3" w:rsidRDefault="00966B27" w:rsidP="000E7C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966B27" w:rsidRPr="007444B3" w:rsidRDefault="00966B27" w:rsidP="000E7C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  <w:p w:rsidR="00966B27" w:rsidRPr="007444B3" w:rsidRDefault="00966B27" w:rsidP="000E7C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966B27" w:rsidRPr="007444B3" w:rsidTr="000E7CF0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27" w:rsidRPr="007444B3" w:rsidRDefault="00966B27" w:rsidP="000E7CF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lang w:val="pl-PL" w:eastAsia="pl-PL" w:bidi="ar-SA"/>
              </w:rPr>
            </w:pPr>
            <w:r w:rsidRPr="007444B3">
              <w:rPr>
                <w:rFonts w:ascii="Arial" w:eastAsia="Times New Roman" w:hAnsi="Arial" w:cs="Arial"/>
                <w:i/>
                <w:sz w:val="20"/>
                <w:lang w:val="pl-PL" w:eastAsia="pl-PL" w:bidi="ar-SA"/>
              </w:rPr>
              <w:t>(miejscowość, data)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B27" w:rsidRPr="007444B3" w:rsidRDefault="00966B27" w:rsidP="000E7CF0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sz w:val="20"/>
                <w:lang w:val="pl-PL" w:eastAsia="pl-PL" w:bidi="ar-SA"/>
              </w:rPr>
            </w:pPr>
            <w:r w:rsidRPr="007444B3">
              <w:rPr>
                <w:rFonts w:ascii="Arial" w:eastAsia="Times New Roman" w:hAnsi="Arial" w:cs="Arial"/>
                <w:i/>
                <w:sz w:val="20"/>
                <w:lang w:val="pl-PL" w:eastAsia="pl-PL" w:bidi="ar-SA"/>
              </w:rPr>
              <w:t>(podpis wykonawcy)</w:t>
            </w:r>
          </w:p>
        </w:tc>
      </w:tr>
    </w:tbl>
    <w:p w:rsidR="00966B27" w:rsidRDefault="00966B27" w:rsidP="00966B27">
      <w:pPr>
        <w:snapToGrid w:val="0"/>
        <w:jc w:val="both"/>
        <w:rPr>
          <w:rStyle w:val="fontstyle01"/>
          <w:rFonts w:ascii="Arial" w:hAnsi="Arial" w:cs="Arial"/>
          <w:color w:val="FF0000"/>
          <w:sz w:val="20"/>
          <w:lang w:val="pl-PL"/>
        </w:rPr>
      </w:pPr>
    </w:p>
    <w:p w:rsidR="00966B27" w:rsidRDefault="00966B27" w:rsidP="00966B27">
      <w:pPr>
        <w:pStyle w:val="Nagwek"/>
        <w:jc w:val="right"/>
        <w:rPr>
          <w:rFonts w:ascii="Arial" w:hAnsi="Arial" w:cs="Arial"/>
          <w:lang w:val="pl-PL"/>
        </w:rPr>
      </w:pPr>
    </w:p>
    <w:p w:rsidR="00966B27" w:rsidRDefault="00966B27" w:rsidP="00966B27">
      <w:pPr>
        <w:pStyle w:val="Tretekstu"/>
        <w:rPr>
          <w:lang w:bidi="en-US"/>
        </w:rPr>
      </w:pPr>
    </w:p>
    <w:p w:rsidR="00966B27" w:rsidRDefault="00966B27" w:rsidP="00966B27">
      <w:pPr>
        <w:pStyle w:val="Tretekstu"/>
        <w:rPr>
          <w:lang w:bidi="en-US"/>
        </w:rPr>
      </w:pPr>
    </w:p>
    <w:p w:rsidR="00713456" w:rsidRDefault="00A65E02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02" w:rsidRDefault="00A65E02" w:rsidP="00966B27">
      <w:r>
        <w:separator/>
      </w:r>
    </w:p>
  </w:endnote>
  <w:endnote w:type="continuationSeparator" w:id="0">
    <w:p w:rsidR="00A65E02" w:rsidRDefault="00A65E02" w:rsidP="009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02" w:rsidRDefault="00A65E02" w:rsidP="00966B27">
      <w:r>
        <w:separator/>
      </w:r>
    </w:p>
  </w:footnote>
  <w:footnote w:type="continuationSeparator" w:id="0">
    <w:p w:rsidR="00A65E02" w:rsidRDefault="00A65E02" w:rsidP="0096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94"/>
    <w:rsid w:val="002B1273"/>
    <w:rsid w:val="0072253E"/>
    <w:rsid w:val="007A00DE"/>
    <w:rsid w:val="00871B94"/>
    <w:rsid w:val="0090769F"/>
    <w:rsid w:val="00966B27"/>
    <w:rsid w:val="00A339C3"/>
    <w:rsid w:val="00A410B2"/>
    <w:rsid w:val="00A65E02"/>
    <w:rsid w:val="00F4236A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8DA19"/>
  <w15:chartTrackingRefBased/>
  <w15:docId w15:val="{DA7BB044-9CBE-4D3C-B449-9C06F67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B2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966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66B27"/>
  </w:style>
  <w:style w:type="paragraph" w:styleId="Stopka">
    <w:name w:val="footer"/>
    <w:basedOn w:val="Normalny"/>
    <w:link w:val="StopkaZnak"/>
    <w:uiPriority w:val="99"/>
    <w:unhideWhenUsed/>
    <w:rsid w:val="00966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B27"/>
  </w:style>
  <w:style w:type="character" w:customStyle="1" w:styleId="TekstpodstawowyZnak">
    <w:name w:val="Tekst podstawowy Znak"/>
    <w:link w:val="Tretekstu"/>
    <w:qFormat/>
    <w:rsid w:val="00966B2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66B2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uiPriority w:val="34"/>
    <w:qFormat/>
    <w:rsid w:val="00966B27"/>
    <w:pPr>
      <w:ind w:left="720"/>
      <w:contextualSpacing/>
    </w:pPr>
  </w:style>
  <w:style w:type="table" w:styleId="Tabela-Siatka">
    <w:name w:val="Table Grid"/>
    <w:basedOn w:val="Standardowy"/>
    <w:uiPriority w:val="59"/>
    <w:rsid w:val="00966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966B27"/>
    <w:rPr>
      <w:rFonts w:ascii="Book Antiqua" w:eastAsia="Calibri" w:hAnsi="Book Antiqua" w:cs="Times New Roman"/>
      <w:sz w:val="24"/>
      <w:szCs w:val="24"/>
      <w:lang w:val="en-US" w:bidi="en-US"/>
    </w:rPr>
  </w:style>
  <w:style w:type="character" w:customStyle="1" w:styleId="fontstyle01">
    <w:name w:val="fontstyle01"/>
    <w:basedOn w:val="Domylnaczcionkaakapitu"/>
    <w:rsid w:val="00966B27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Tekstpodstawowy1">
    <w:name w:val="Tekst podstawowy1"/>
    <w:basedOn w:val="Normalny"/>
    <w:rsid w:val="00966B27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6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69F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F3563C-1E8C-48C3-997A-712A03D88A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7</cp:revision>
  <cp:lastPrinted>2025-02-17T11:37:00Z</cp:lastPrinted>
  <dcterms:created xsi:type="dcterms:W3CDTF">2025-02-05T07:15:00Z</dcterms:created>
  <dcterms:modified xsi:type="dcterms:W3CDTF">2025-02-17T11:37:00Z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5cd11ec9-60b6-445f-8815-7e5b11aa0b73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