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1CA46D" w14:textId="77777777" w:rsidR="003F6669" w:rsidRDefault="003F6669">
      <w:pPr>
        <w:spacing w:line="360" w:lineRule="auto"/>
        <w:jc w:val="center"/>
        <w:outlineLvl w:val="0"/>
      </w:pPr>
      <w:r>
        <w:rPr>
          <w:rFonts w:ascii="Cambria" w:hAnsi="Cambria" w:cs="Cambria"/>
          <w:b/>
          <w:caps/>
          <w:sz w:val="22"/>
          <w:szCs w:val="22"/>
        </w:rPr>
        <w:t>specyfikacja warunków zamówienia</w:t>
      </w:r>
    </w:p>
    <w:p w14:paraId="71DCEFF1" w14:textId="77777777" w:rsidR="003F6669" w:rsidRDefault="003F6669">
      <w:pPr>
        <w:spacing w:line="360" w:lineRule="auto"/>
        <w:jc w:val="center"/>
      </w:pPr>
      <w:r>
        <w:rPr>
          <w:rFonts w:ascii="Cambria" w:hAnsi="Cambria" w:cs="Cambria"/>
          <w:b/>
          <w:caps/>
          <w:sz w:val="22"/>
          <w:szCs w:val="22"/>
        </w:rPr>
        <w:t>zAMAWIAJĄCY:</w:t>
      </w:r>
    </w:p>
    <w:p w14:paraId="43EDE49D" w14:textId="77777777" w:rsidR="003F6669" w:rsidRPr="000353CA" w:rsidRDefault="003F6669">
      <w:pPr>
        <w:spacing w:line="360" w:lineRule="auto"/>
        <w:jc w:val="center"/>
        <w:rPr>
          <w:b/>
        </w:rPr>
      </w:pPr>
      <w:r w:rsidRPr="000353CA">
        <w:rPr>
          <w:rFonts w:ascii="Cambria" w:hAnsi="Cambria" w:cs="Cambria"/>
          <w:b/>
          <w:caps/>
          <w:sz w:val="22"/>
          <w:szCs w:val="22"/>
        </w:rPr>
        <w:t>GMINA OLSZEWO-BORKI</w:t>
      </w:r>
    </w:p>
    <w:p w14:paraId="186842D0" w14:textId="77777777" w:rsidR="003F6669" w:rsidRDefault="003F6669">
      <w:pPr>
        <w:spacing w:after="240" w:line="360" w:lineRule="auto"/>
        <w:jc w:val="center"/>
      </w:pPr>
      <w:r>
        <w:rPr>
          <w:rFonts w:ascii="Cambria" w:hAnsi="Cambria" w:cs="Cambria"/>
          <w:sz w:val="22"/>
          <w:szCs w:val="22"/>
        </w:rPr>
        <w:t>Zaprasza do złożenia oferty w postępowaniu o udzielenie zamówienia publicznego prowadzonego w trybie podstawowym z</w:t>
      </w:r>
      <w:r w:rsidR="00B30798">
        <w:rPr>
          <w:rFonts w:ascii="Cambria" w:hAnsi="Cambria" w:cs="Cambria"/>
          <w:sz w:val="22"/>
          <w:szCs w:val="22"/>
        </w:rPr>
        <w:t xml:space="preserve"> możliwością</w:t>
      </w:r>
      <w:r>
        <w:rPr>
          <w:rFonts w:ascii="Cambria" w:hAnsi="Cambria" w:cs="Cambria"/>
          <w:sz w:val="22"/>
          <w:szCs w:val="22"/>
        </w:rPr>
        <w:t xml:space="preserve"> negocja</w:t>
      </w:r>
      <w:r w:rsidR="00B30798">
        <w:rPr>
          <w:rFonts w:ascii="Cambria" w:hAnsi="Cambria" w:cs="Cambria"/>
          <w:sz w:val="22"/>
          <w:szCs w:val="22"/>
        </w:rPr>
        <w:t>cj</w:t>
      </w:r>
      <w:r w:rsidR="004A1946">
        <w:rPr>
          <w:rFonts w:ascii="Cambria" w:hAnsi="Cambria" w:cs="Cambria"/>
          <w:sz w:val="22"/>
          <w:szCs w:val="22"/>
        </w:rPr>
        <w:t>i</w:t>
      </w:r>
      <w:r>
        <w:rPr>
          <w:rFonts w:ascii="Cambria" w:hAnsi="Cambria" w:cs="Cambria"/>
          <w:sz w:val="22"/>
          <w:szCs w:val="22"/>
        </w:rPr>
        <w:t xml:space="preserve"> o wartości zamówienia nie przekraczającej progów unijnych o jakich stanowi art. 3 ustawy z 11 września 2019 r. - P</w:t>
      </w:r>
      <w:r w:rsidR="00C25BE7">
        <w:rPr>
          <w:rFonts w:ascii="Cambria" w:hAnsi="Cambria" w:cs="Cambria"/>
          <w:sz w:val="22"/>
          <w:szCs w:val="22"/>
        </w:rPr>
        <w:t>rawo zamówień publicznych (</w:t>
      </w:r>
      <w:r>
        <w:rPr>
          <w:rFonts w:ascii="Cambria" w:hAnsi="Cambria" w:cs="Cambria"/>
          <w:sz w:val="22"/>
          <w:szCs w:val="22"/>
        </w:rPr>
        <w:t>Dz. U. z 202</w:t>
      </w:r>
      <w:r w:rsidR="00C25BE7">
        <w:rPr>
          <w:rFonts w:ascii="Cambria" w:hAnsi="Cambria" w:cs="Cambria"/>
          <w:sz w:val="22"/>
          <w:szCs w:val="22"/>
        </w:rPr>
        <w:t>4 r., poz</w:t>
      </w:r>
      <w:r>
        <w:rPr>
          <w:rFonts w:ascii="Cambria" w:hAnsi="Cambria" w:cs="Cambria"/>
          <w:sz w:val="22"/>
          <w:szCs w:val="22"/>
        </w:rPr>
        <w:t>. 1</w:t>
      </w:r>
      <w:r w:rsidR="00C25BE7">
        <w:rPr>
          <w:rFonts w:ascii="Cambria" w:hAnsi="Cambria" w:cs="Cambria"/>
          <w:sz w:val="22"/>
          <w:szCs w:val="22"/>
        </w:rPr>
        <w:t>320</w:t>
      </w:r>
      <w:r>
        <w:rPr>
          <w:rFonts w:ascii="Cambria" w:hAnsi="Cambria" w:cs="Cambria"/>
          <w:sz w:val="22"/>
          <w:szCs w:val="22"/>
        </w:rPr>
        <w:t>) – dalej  ustawą PZP na roboty budowlane pn.</w:t>
      </w:r>
    </w:p>
    <w:p w14:paraId="72D7EEFD" w14:textId="77777777" w:rsidR="00BD61FC" w:rsidRDefault="00843006" w:rsidP="00BD61FC">
      <w:pPr>
        <w:tabs>
          <w:tab w:val="center" w:pos="4536"/>
          <w:tab w:val="left" w:pos="6945"/>
        </w:tabs>
        <w:spacing w:after="120" w:line="360" w:lineRule="auto"/>
        <w:jc w:val="center"/>
        <w:rPr>
          <w:rFonts w:ascii="Cambria" w:hAnsi="Cambria" w:cs="Cambria"/>
          <w:b/>
          <w:color w:val="000000"/>
          <w:sz w:val="22"/>
          <w:szCs w:val="22"/>
        </w:rPr>
      </w:pPr>
      <w:bookmarkStart w:id="0" w:name="_Hlk158798596"/>
      <w:r>
        <w:rPr>
          <w:rFonts w:ascii="Cambria" w:hAnsi="Cambria" w:cs="Cambria"/>
          <w:b/>
          <w:color w:val="000000"/>
          <w:sz w:val="22"/>
          <w:szCs w:val="22"/>
          <w:lang w:eastAsia="en-US"/>
        </w:rPr>
        <w:t>„</w:t>
      </w:r>
      <w:r w:rsidR="00BD61FC">
        <w:rPr>
          <w:rFonts w:ascii="Cambria" w:hAnsi="Cambria" w:cs="Cambria"/>
          <w:b/>
          <w:color w:val="000000"/>
          <w:sz w:val="22"/>
          <w:szCs w:val="22"/>
        </w:rPr>
        <w:t>Przebudowa drogi gminnej – ul. Armii Krajowej w Olszewie – Borkach,</w:t>
      </w:r>
    </w:p>
    <w:p w14:paraId="60F86069" w14:textId="77777777" w:rsidR="003F6669" w:rsidRDefault="00BD61FC" w:rsidP="00BD61FC">
      <w:pPr>
        <w:tabs>
          <w:tab w:val="center" w:pos="4536"/>
          <w:tab w:val="left" w:pos="6945"/>
        </w:tabs>
        <w:spacing w:after="120" w:line="360" w:lineRule="auto"/>
        <w:jc w:val="center"/>
      </w:pPr>
      <w:r>
        <w:rPr>
          <w:rFonts w:ascii="Cambria" w:hAnsi="Cambria" w:cs="Cambria"/>
          <w:b/>
          <w:color w:val="000000"/>
          <w:sz w:val="22"/>
          <w:szCs w:val="22"/>
        </w:rPr>
        <w:t>gmina Olszewo-Borki</w:t>
      </w:r>
      <w:r w:rsidR="00843006">
        <w:rPr>
          <w:rFonts w:ascii="Cambria" w:hAnsi="Cambria" w:cs="Cambria"/>
          <w:b/>
          <w:color w:val="000000"/>
          <w:sz w:val="22"/>
          <w:szCs w:val="22"/>
          <w:lang w:eastAsia="en-US"/>
        </w:rPr>
        <w:t>”</w:t>
      </w:r>
      <w:r w:rsidR="003F6669">
        <w:rPr>
          <w:rFonts w:ascii="Cambria" w:hAnsi="Cambria" w:cs="Cambria"/>
          <w:b/>
          <w:color w:val="000000"/>
          <w:sz w:val="22"/>
          <w:szCs w:val="22"/>
          <w:lang w:eastAsia="en-US"/>
        </w:rPr>
        <w:t xml:space="preserve"> </w:t>
      </w:r>
      <w:bookmarkEnd w:id="0"/>
      <w:r w:rsidR="003F6669">
        <w:rPr>
          <w:rFonts w:ascii="Cambria" w:hAnsi="Cambria" w:cs="Cambria"/>
          <w:b/>
          <w:color w:val="000000"/>
          <w:sz w:val="22"/>
          <w:szCs w:val="22"/>
          <w:lang w:eastAsia="en-US"/>
        </w:rPr>
        <w:br/>
      </w:r>
    </w:p>
    <w:p w14:paraId="339789C4" w14:textId="77777777" w:rsidR="003F6669" w:rsidRDefault="003F6669">
      <w:pPr>
        <w:tabs>
          <w:tab w:val="center" w:pos="4536"/>
          <w:tab w:val="left" w:pos="6945"/>
        </w:tabs>
        <w:spacing w:after="120" w:line="360" w:lineRule="auto"/>
        <w:jc w:val="both"/>
        <w:rPr>
          <w:rFonts w:ascii="Cambria" w:hAnsi="Cambria" w:cs="Cambria"/>
          <w:b/>
          <w:color w:val="000000"/>
          <w:sz w:val="22"/>
          <w:szCs w:val="22"/>
          <w:lang w:eastAsia="en-US"/>
        </w:rPr>
      </w:pPr>
    </w:p>
    <w:p w14:paraId="578CF413" w14:textId="77777777" w:rsidR="003F6669" w:rsidRDefault="003F6669">
      <w:pPr>
        <w:tabs>
          <w:tab w:val="center" w:pos="4536"/>
          <w:tab w:val="left" w:pos="6945"/>
        </w:tabs>
        <w:spacing w:line="360" w:lineRule="auto"/>
        <w:jc w:val="center"/>
      </w:pPr>
      <w:r>
        <w:rPr>
          <w:rFonts w:ascii="Cambria" w:hAnsi="Cambria" w:cs="Cambria"/>
          <w:b/>
          <w:sz w:val="22"/>
          <w:szCs w:val="22"/>
        </w:rPr>
        <w:t xml:space="preserve">Przedmiotowe postępowanie prowadzone jest przy użyciu środków komunikacji elektronicznej. Składanie ofert następuje </w:t>
      </w:r>
      <w:r>
        <w:rPr>
          <w:rStyle w:val="Hipercze"/>
          <w:rFonts w:ascii="Cambria" w:hAnsi="Cambria" w:cs="Cambria"/>
          <w:b/>
          <w:color w:val="000000"/>
          <w:sz w:val="22"/>
          <w:szCs w:val="22"/>
          <w:u w:val="none"/>
        </w:rPr>
        <w:t>za pośrednictwem platformy zakupowej dostępnej pod adresem internetowym https://platformazakupowa.pl/pn/olszewo_borki</w:t>
      </w:r>
    </w:p>
    <w:p w14:paraId="557C6EDE" w14:textId="77777777" w:rsidR="00395283" w:rsidRDefault="00395283">
      <w:pPr>
        <w:tabs>
          <w:tab w:val="center" w:pos="4536"/>
          <w:tab w:val="left" w:pos="6945"/>
        </w:tabs>
        <w:spacing w:line="360" w:lineRule="auto"/>
        <w:jc w:val="center"/>
        <w:outlineLvl w:val="0"/>
        <w:rPr>
          <w:rFonts w:ascii="Cambria" w:hAnsi="Cambria" w:cs="Cambria"/>
          <w:color w:val="000000" w:themeColor="text1"/>
          <w:sz w:val="22"/>
          <w:szCs w:val="22"/>
        </w:rPr>
      </w:pPr>
    </w:p>
    <w:p w14:paraId="21B61F0E" w14:textId="77777777" w:rsidR="003F6669" w:rsidRPr="00395283" w:rsidRDefault="003F6669">
      <w:pPr>
        <w:tabs>
          <w:tab w:val="center" w:pos="4536"/>
          <w:tab w:val="left" w:pos="6945"/>
        </w:tabs>
        <w:spacing w:line="360" w:lineRule="auto"/>
        <w:jc w:val="center"/>
        <w:outlineLvl w:val="0"/>
        <w:rPr>
          <w:rFonts w:ascii="Cambria" w:hAnsi="Cambria" w:cs="Cambria"/>
          <w:color w:val="000000" w:themeColor="text1"/>
          <w:sz w:val="22"/>
          <w:szCs w:val="22"/>
        </w:rPr>
      </w:pPr>
      <w:r w:rsidRPr="00395283">
        <w:rPr>
          <w:rFonts w:ascii="Cambria" w:hAnsi="Cambria" w:cs="Cambria"/>
          <w:color w:val="000000" w:themeColor="text1"/>
          <w:sz w:val="22"/>
          <w:szCs w:val="22"/>
        </w:rPr>
        <w:t>Nr postępowania: RIGKiD.271.</w:t>
      </w:r>
      <w:r w:rsidR="00395283" w:rsidRPr="00395283">
        <w:rPr>
          <w:rFonts w:ascii="Cambria" w:hAnsi="Cambria" w:cs="Cambria"/>
          <w:color w:val="000000" w:themeColor="text1"/>
          <w:sz w:val="22"/>
          <w:szCs w:val="22"/>
        </w:rPr>
        <w:t>8</w:t>
      </w:r>
      <w:r w:rsidRPr="00395283">
        <w:rPr>
          <w:rFonts w:ascii="Cambria" w:hAnsi="Cambria" w:cs="Cambria"/>
          <w:color w:val="000000" w:themeColor="text1"/>
          <w:sz w:val="22"/>
          <w:szCs w:val="22"/>
        </w:rPr>
        <w:t>.202</w:t>
      </w:r>
      <w:r w:rsidR="00395283" w:rsidRPr="00395283">
        <w:rPr>
          <w:rFonts w:ascii="Cambria" w:hAnsi="Cambria" w:cs="Cambria"/>
          <w:color w:val="000000" w:themeColor="text1"/>
          <w:sz w:val="22"/>
          <w:szCs w:val="22"/>
        </w:rPr>
        <w:t>5</w:t>
      </w:r>
    </w:p>
    <w:p w14:paraId="62D21ED8" w14:textId="77777777" w:rsidR="00197838" w:rsidRDefault="00197838">
      <w:pPr>
        <w:tabs>
          <w:tab w:val="center" w:pos="4536"/>
          <w:tab w:val="left" w:pos="6945"/>
        </w:tabs>
        <w:spacing w:line="360" w:lineRule="auto"/>
        <w:jc w:val="center"/>
        <w:outlineLvl w:val="0"/>
      </w:pPr>
    </w:p>
    <w:p w14:paraId="31F63E9A" w14:textId="77777777" w:rsidR="003F6669" w:rsidRDefault="003F6669">
      <w:pPr>
        <w:pStyle w:val="Nagwek1"/>
        <w:spacing w:line="360" w:lineRule="auto"/>
        <w:outlineLvl w:val="0"/>
      </w:pPr>
      <w:r>
        <w:rPr>
          <w:rFonts w:ascii="Cambria" w:hAnsi="Cambria" w:cs="Cambria"/>
          <w:caps/>
          <w:szCs w:val="22"/>
        </w:rPr>
        <w:t xml:space="preserve">OLSZEWO-BORKI,  </w:t>
      </w:r>
      <w:r w:rsidR="00BD61FC">
        <w:rPr>
          <w:rFonts w:ascii="Cambria" w:hAnsi="Cambria" w:cs="Cambria"/>
          <w:caps/>
          <w:szCs w:val="22"/>
        </w:rPr>
        <w:t xml:space="preserve">maj </w:t>
      </w:r>
      <w:r>
        <w:rPr>
          <w:rFonts w:ascii="Cambria" w:hAnsi="Cambria" w:cs="Cambria"/>
          <w:caps/>
          <w:szCs w:val="22"/>
        </w:rPr>
        <w:t>202</w:t>
      </w:r>
      <w:r w:rsidR="00BD61FC">
        <w:rPr>
          <w:rFonts w:ascii="Cambria" w:hAnsi="Cambria" w:cs="Cambria"/>
          <w:caps/>
          <w:szCs w:val="22"/>
        </w:rPr>
        <w:t>5</w:t>
      </w:r>
    </w:p>
    <w:p w14:paraId="4ECC76A2" w14:textId="77777777" w:rsidR="003F6669" w:rsidRDefault="003F6669">
      <w:pPr>
        <w:spacing w:line="360" w:lineRule="auto"/>
        <w:rPr>
          <w:rFonts w:ascii="Cambria" w:hAnsi="Cambria" w:cs="Cambria"/>
          <w:b/>
          <w:caps/>
          <w:sz w:val="22"/>
          <w:szCs w:val="22"/>
        </w:rPr>
      </w:pPr>
    </w:p>
    <w:p w14:paraId="14EFF2C8" w14:textId="77777777" w:rsidR="003F6669" w:rsidRDefault="003F6669">
      <w:pPr>
        <w:spacing w:line="360" w:lineRule="auto"/>
        <w:jc w:val="right"/>
      </w:pPr>
      <w:r>
        <w:rPr>
          <w:rFonts w:ascii="Cambria" w:eastAsia="Cambria" w:hAnsi="Cambria" w:cs="Cambria"/>
          <w:b/>
          <w:caps/>
          <w:sz w:val="22"/>
          <w:szCs w:val="22"/>
        </w:rPr>
        <w:t xml:space="preserve">                                                                                                                                                                            </w:t>
      </w:r>
    </w:p>
    <w:p w14:paraId="54419289" w14:textId="77777777" w:rsidR="003F6669" w:rsidRDefault="003F6669">
      <w:pPr>
        <w:spacing w:line="360" w:lineRule="auto"/>
        <w:rPr>
          <w:rFonts w:ascii="Cambria" w:hAnsi="Cambria" w:cs="Cambria"/>
          <w:b/>
          <w:caps/>
          <w:sz w:val="22"/>
          <w:szCs w:val="22"/>
        </w:rPr>
      </w:pPr>
    </w:p>
    <w:p w14:paraId="729F6E3A" w14:textId="77777777" w:rsidR="003F6669" w:rsidRDefault="003F6669">
      <w:pPr>
        <w:jc w:val="center"/>
      </w:pPr>
      <w:r>
        <w:rPr>
          <w:rFonts w:ascii="Cambria" w:eastAsia="Cambria" w:hAnsi="Cambria" w:cs="Cambria"/>
          <w:b/>
          <w:caps/>
          <w:sz w:val="22"/>
          <w:szCs w:val="22"/>
        </w:rPr>
        <w:t xml:space="preserve">                                                                                                                                   </w:t>
      </w:r>
      <w:r>
        <w:rPr>
          <w:rFonts w:ascii="Cambria" w:hAnsi="Cambria" w:cs="Cambria"/>
          <w:b/>
          <w:caps/>
          <w:sz w:val="20"/>
          <w:szCs w:val="20"/>
        </w:rPr>
        <w:t>Zatwierdzam</w:t>
      </w:r>
    </w:p>
    <w:p w14:paraId="6954ACD1" w14:textId="77777777" w:rsidR="003F6669" w:rsidRDefault="003F6669">
      <w:pPr>
        <w:jc w:val="right"/>
      </w:pPr>
      <w:r>
        <w:rPr>
          <w:rFonts w:ascii="Cambria" w:hAnsi="Cambria" w:cs="Cambria"/>
          <w:b/>
          <w:caps/>
          <w:sz w:val="20"/>
          <w:szCs w:val="20"/>
        </w:rPr>
        <w:t>Wójt Gminy Olszewo-Borki</w:t>
      </w:r>
    </w:p>
    <w:p w14:paraId="7076B09B" w14:textId="77777777" w:rsidR="00197838" w:rsidRDefault="00197838" w:rsidP="002036C1">
      <w:pPr>
        <w:spacing w:before="227" w:line="360" w:lineRule="auto"/>
        <w:ind w:left="5664" w:firstLine="708"/>
        <w:jc w:val="center"/>
        <w:rPr>
          <w:rFonts w:ascii="Cambria" w:hAnsi="Cambria" w:cs="Cambria"/>
          <w:b/>
          <w:caps/>
          <w:sz w:val="20"/>
          <w:szCs w:val="20"/>
        </w:rPr>
      </w:pPr>
    </w:p>
    <w:p w14:paraId="14620C9E" w14:textId="77777777" w:rsidR="003F6669" w:rsidRDefault="002036C1" w:rsidP="002036C1">
      <w:pPr>
        <w:spacing w:before="227" w:line="360" w:lineRule="auto"/>
        <w:ind w:left="5664" w:firstLine="708"/>
        <w:jc w:val="center"/>
      </w:pPr>
      <w:r>
        <w:rPr>
          <w:rFonts w:ascii="Cambria" w:hAnsi="Cambria" w:cs="Cambria"/>
          <w:b/>
          <w:caps/>
          <w:sz w:val="20"/>
          <w:szCs w:val="20"/>
        </w:rPr>
        <w:t>kRZYSZTOF GRALA</w:t>
      </w:r>
    </w:p>
    <w:p w14:paraId="108AC8DE" w14:textId="77777777" w:rsidR="003F6669" w:rsidRDefault="003F6669">
      <w:pPr>
        <w:spacing w:line="360" w:lineRule="auto"/>
        <w:rPr>
          <w:rFonts w:ascii="Cambria" w:hAnsi="Cambria" w:cs="Cambria"/>
          <w:b/>
          <w:caps/>
          <w:sz w:val="22"/>
          <w:szCs w:val="22"/>
        </w:rPr>
      </w:pPr>
    </w:p>
    <w:p w14:paraId="37489A5B" w14:textId="77777777" w:rsidR="003F6669" w:rsidRDefault="003F6669">
      <w:pPr>
        <w:spacing w:line="360" w:lineRule="auto"/>
        <w:rPr>
          <w:rFonts w:ascii="Cambria" w:hAnsi="Cambria" w:cs="Cambria"/>
          <w:b/>
          <w:caps/>
          <w:sz w:val="22"/>
          <w:szCs w:val="22"/>
        </w:rPr>
      </w:pPr>
    </w:p>
    <w:p w14:paraId="77566740" w14:textId="77777777" w:rsidR="003F6669" w:rsidRDefault="003F6669">
      <w:pPr>
        <w:spacing w:line="360" w:lineRule="auto"/>
        <w:rPr>
          <w:rFonts w:ascii="Cambria" w:hAnsi="Cambria" w:cs="Cambria"/>
          <w:b/>
          <w:caps/>
          <w:sz w:val="22"/>
          <w:szCs w:val="22"/>
        </w:rPr>
      </w:pPr>
    </w:p>
    <w:p w14:paraId="48C40C6B" w14:textId="77777777" w:rsidR="003F6669" w:rsidRDefault="003F6669">
      <w:pPr>
        <w:spacing w:line="360" w:lineRule="auto"/>
        <w:rPr>
          <w:rFonts w:ascii="Cambria" w:hAnsi="Cambria" w:cs="Cambria"/>
          <w:b/>
          <w:caps/>
          <w:sz w:val="22"/>
          <w:szCs w:val="22"/>
        </w:rPr>
      </w:pPr>
    </w:p>
    <w:p w14:paraId="241D3C9D" w14:textId="77777777" w:rsidR="003F6669" w:rsidRDefault="003F6669">
      <w:pPr>
        <w:spacing w:line="360" w:lineRule="auto"/>
        <w:rPr>
          <w:rFonts w:ascii="Cambria" w:hAnsi="Cambria" w:cs="Cambria"/>
          <w:b/>
          <w:caps/>
          <w:sz w:val="22"/>
          <w:szCs w:val="22"/>
        </w:rPr>
      </w:pPr>
    </w:p>
    <w:p w14:paraId="10AB216A" w14:textId="77777777" w:rsidR="003F6669" w:rsidRDefault="003F6669">
      <w:pPr>
        <w:spacing w:line="360" w:lineRule="auto"/>
        <w:rPr>
          <w:rFonts w:ascii="Cambria" w:hAnsi="Cambria" w:cs="Cambria"/>
          <w:b/>
          <w:caps/>
          <w:sz w:val="22"/>
          <w:szCs w:val="22"/>
        </w:rPr>
      </w:pPr>
    </w:p>
    <w:p w14:paraId="102D92D6" w14:textId="77777777" w:rsidR="003F6669" w:rsidRDefault="003F6669">
      <w:pPr>
        <w:spacing w:line="360" w:lineRule="auto"/>
        <w:rPr>
          <w:rFonts w:ascii="Cambria" w:hAnsi="Cambria" w:cs="Cambria"/>
          <w:b/>
          <w:caps/>
          <w:sz w:val="22"/>
          <w:szCs w:val="22"/>
        </w:rPr>
      </w:pPr>
    </w:p>
    <w:p w14:paraId="3F66DF7A" w14:textId="77777777" w:rsidR="003F6669" w:rsidRDefault="003F6669">
      <w:pPr>
        <w:spacing w:line="360" w:lineRule="auto"/>
        <w:rPr>
          <w:rFonts w:ascii="Cambria" w:hAnsi="Cambria" w:cs="Cambria"/>
          <w:b/>
          <w:caps/>
          <w:sz w:val="22"/>
          <w:szCs w:val="22"/>
        </w:rPr>
      </w:pPr>
    </w:p>
    <w:p w14:paraId="68982CF3" w14:textId="77777777" w:rsidR="003F6669" w:rsidRDefault="003F6669">
      <w:pPr>
        <w:spacing w:line="360" w:lineRule="auto"/>
        <w:rPr>
          <w:rFonts w:ascii="Cambria" w:hAnsi="Cambria" w:cs="Cambria"/>
          <w:b/>
          <w:caps/>
          <w:sz w:val="22"/>
          <w:szCs w:val="22"/>
        </w:rPr>
      </w:pPr>
    </w:p>
    <w:p w14:paraId="31015A1E" w14:textId="77777777" w:rsidR="003F6669" w:rsidRDefault="003F6669">
      <w:pPr>
        <w:sectPr w:rsidR="003F6669" w:rsidSect="00A36452">
          <w:headerReference w:type="default" r:id="rId8"/>
          <w:footerReference w:type="default" r:id="rId9"/>
          <w:pgSz w:w="11906" w:h="16838"/>
          <w:pgMar w:top="1417" w:right="1417" w:bottom="1417" w:left="1417" w:header="708" w:footer="708"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docGrid w:linePitch="360"/>
        </w:sectPr>
      </w:pPr>
    </w:p>
    <w:p w14:paraId="1BEB03B2" w14:textId="77777777" w:rsidR="003F6669" w:rsidRPr="00E436F2" w:rsidRDefault="003F6669" w:rsidP="00E436F2">
      <w:pPr>
        <w:pStyle w:val="pkt"/>
        <w:numPr>
          <w:ilvl w:val="0"/>
          <w:numId w:val="29"/>
        </w:numPr>
        <w:pBdr>
          <w:top w:val="none" w:sz="0" w:space="0" w:color="000000"/>
          <w:left w:val="none" w:sz="0" w:space="0" w:color="000000"/>
          <w:bottom w:val="double" w:sz="4" w:space="1" w:color="000000"/>
          <w:right w:val="none" w:sz="0" w:space="0" w:color="000000"/>
        </w:pBdr>
        <w:shd w:val="clear" w:color="auto" w:fill="DAEEF3"/>
        <w:tabs>
          <w:tab w:val="left" w:pos="284"/>
        </w:tabs>
        <w:spacing w:before="0" w:after="0"/>
        <w:ind w:left="284" w:hanging="284"/>
        <w:contextualSpacing/>
        <w:rPr>
          <w:rFonts w:asciiTheme="majorHAnsi" w:hAnsiTheme="majorHAnsi"/>
          <w:sz w:val="22"/>
          <w:szCs w:val="22"/>
        </w:rPr>
      </w:pPr>
      <w:r w:rsidRPr="00E436F2">
        <w:rPr>
          <w:rFonts w:asciiTheme="majorHAnsi" w:hAnsiTheme="majorHAnsi" w:cs="Cambria"/>
          <w:b/>
          <w:bCs/>
          <w:kern w:val="2"/>
          <w:sz w:val="22"/>
          <w:szCs w:val="22"/>
        </w:rPr>
        <w:lastRenderedPageBreak/>
        <w:t>NAZWA ORAZ ADRES ZAMAWIAJĄCEGO</w:t>
      </w:r>
    </w:p>
    <w:p w14:paraId="21F9927E" w14:textId="77777777" w:rsidR="003F6669" w:rsidRPr="00E436F2" w:rsidRDefault="003F6669" w:rsidP="00D91B9C">
      <w:pPr>
        <w:ind w:left="284"/>
        <w:contextualSpacing/>
        <w:jc w:val="both"/>
        <w:rPr>
          <w:rFonts w:asciiTheme="majorHAnsi" w:hAnsiTheme="majorHAnsi"/>
          <w:sz w:val="22"/>
          <w:szCs w:val="22"/>
        </w:rPr>
      </w:pPr>
      <w:r w:rsidRPr="00E436F2">
        <w:rPr>
          <w:rFonts w:asciiTheme="majorHAnsi" w:eastAsia="Calibri" w:hAnsiTheme="majorHAnsi" w:cs="Cambria"/>
          <w:sz w:val="22"/>
          <w:szCs w:val="22"/>
          <w:lang w:eastAsia="en-US"/>
        </w:rPr>
        <w:t>Gmina Olszewo-Borki</w:t>
      </w:r>
    </w:p>
    <w:p w14:paraId="7E75A28B" w14:textId="77777777" w:rsidR="003F6669" w:rsidRPr="00E436F2" w:rsidRDefault="003F6669" w:rsidP="00D91B9C">
      <w:pPr>
        <w:ind w:left="284"/>
        <w:contextualSpacing/>
        <w:rPr>
          <w:rFonts w:asciiTheme="majorHAnsi" w:hAnsiTheme="majorHAnsi"/>
          <w:sz w:val="22"/>
          <w:szCs w:val="22"/>
        </w:rPr>
      </w:pPr>
      <w:r w:rsidRPr="00E436F2">
        <w:rPr>
          <w:rFonts w:asciiTheme="majorHAnsi" w:eastAsia="Calibri" w:hAnsiTheme="majorHAnsi" w:cs="Cambria"/>
          <w:sz w:val="22"/>
          <w:szCs w:val="22"/>
          <w:lang w:eastAsia="en-US"/>
        </w:rPr>
        <w:t>ul.  Władysława Broniewskiego 13,</w:t>
      </w:r>
      <w:r w:rsidRPr="00E436F2">
        <w:rPr>
          <w:rFonts w:asciiTheme="majorHAnsi" w:eastAsia="Calibri" w:hAnsiTheme="majorHAnsi" w:cs="Cambria"/>
          <w:sz w:val="22"/>
          <w:szCs w:val="22"/>
          <w:lang w:eastAsia="en-US"/>
        </w:rPr>
        <w:br/>
        <w:t xml:space="preserve"> 07-415 Olszewo-Borki</w:t>
      </w:r>
    </w:p>
    <w:p w14:paraId="01E9A63C" w14:textId="77777777" w:rsidR="003F6669" w:rsidRPr="00E436F2" w:rsidRDefault="003F6669" w:rsidP="00D91B9C">
      <w:pPr>
        <w:ind w:left="284"/>
        <w:contextualSpacing/>
        <w:jc w:val="both"/>
        <w:rPr>
          <w:rFonts w:asciiTheme="majorHAnsi" w:hAnsiTheme="majorHAnsi"/>
          <w:sz w:val="22"/>
          <w:szCs w:val="22"/>
        </w:rPr>
      </w:pPr>
      <w:r w:rsidRPr="00E436F2">
        <w:rPr>
          <w:rFonts w:asciiTheme="majorHAnsi" w:eastAsia="Calibri" w:hAnsiTheme="majorHAnsi" w:cs="Cambria"/>
          <w:sz w:val="22"/>
          <w:szCs w:val="22"/>
          <w:lang w:eastAsia="en-US"/>
        </w:rPr>
        <w:t>tel. 29 761-31-07, fax 29 643-20-74</w:t>
      </w:r>
    </w:p>
    <w:p w14:paraId="7B9B0976" w14:textId="77777777" w:rsidR="003F6669" w:rsidRPr="00E436F2" w:rsidRDefault="003F6669" w:rsidP="00D91B9C">
      <w:pPr>
        <w:ind w:left="284"/>
        <w:contextualSpacing/>
        <w:jc w:val="both"/>
        <w:rPr>
          <w:rFonts w:asciiTheme="majorHAnsi" w:hAnsiTheme="majorHAnsi"/>
          <w:sz w:val="22"/>
          <w:szCs w:val="22"/>
          <w:lang w:val="fr-FR"/>
        </w:rPr>
      </w:pPr>
      <w:r w:rsidRPr="00E436F2">
        <w:rPr>
          <w:rFonts w:asciiTheme="majorHAnsi" w:eastAsia="Calibri" w:hAnsiTheme="majorHAnsi" w:cs="Cambria"/>
          <w:sz w:val="22"/>
          <w:szCs w:val="22"/>
          <w:lang w:val="fr-FR" w:eastAsia="en-US"/>
        </w:rPr>
        <w:t>adres e-mail:  przetargi@olszewo-borki.pl</w:t>
      </w:r>
    </w:p>
    <w:p w14:paraId="05C6E085" w14:textId="77777777" w:rsidR="003F6669" w:rsidRPr="00E436F2" w:rsidRDefault="003F6669" w:rsidP="00D91B9C">
      <w:pPr>
        <w:ind w:left="284"/>
        <w:contextualSpacing/>
        <w:jc w:val="both"/>
        <w:rPr>
          <w:rFonts w:asciiTheme="majorHAnsi" w:eastAsia="Calibri" w:hAnsiTheme="majorHAnsi" w:cs="Cambria"/>
          <w:sz w:val="22"/>
          <w:szCs w:val="22"/>
          <w:lang w:eastAsia="en-US"/>
        </w:rPr>
      </w:pPr>
      <w:r w:rsidRPr="00E436F2">
        <w:rPr>
          <w:rFonts w:asciiTheme="majorHAnsi" w:eastAsia="Calibri" w:hAnsiTheme="majorHAnsi" w:cs="Cambria"/>
          <w:sz w:val="22"/>
          <w:szCs w:val="22"/>
          <w:lang w:eastAsia="en-US"/>
        </w:rPr>
        <w:t>Adres strony internetowej</w:t>
      </w:r>
      <w:r w:rsidRPr="00E436F2">
        <w:rPr>
          <w:rFonts w:asciiTheme="majorHAnsi" w:eastAsia="Calibri" w:hAnsiTheme="majorHAnsi" w:cs="Cambria"/>
          <w:b/>
          <w:sz w:val="22"/>
          <w:szCs w:val="22"/>
          <w:lang w:eastAsia="en-US"/>
        </w:rPr>
        <w:t xml:space="preserve">:  </w:t>
      </w:r>
      <w:hyperlink r:id="rId10" w:history="1">
        <w:r w:rsidRPr="00E436F2">
          <w:rPr>
            <w:rStyle w:val="Hipercze"/>
            <w:rFonts w:asciiTheme="majorHAnsi" w:eastAsia="Calibri" w:hAnsiTheme="majorHAnsi" w:cs="Cambria"/>
            <w:sz w:val="22"/>
            <w:szCs w:val="22"/>
            <w:lang w:eastAsia="en-US"/>
          </w:rPr>
          <w:t>www.olszewo-borki.pl</w:t>
        </w:r>
      </w:hyperlink>
    </w:p>
    <w:p w14:paraId="39A0010B" w14:textId="77777777" w:rsidR="003F6669" w:rsidRPr="00E436F2" w:rsidRDefault="003F6669" w:rsidP="00D91B9C">
      <w:pPr>
        <w:ind w:left="284"/>
        <w:contextualSpacing/>
        <w:jc w:val="both"/>
        <w:rPr>
          <w:rFonts w:asciiTheme="majorHAnsi" w:eastAsia="Calibri" w:hAnsiTheme="majorHAnsi" w:cs="Cambria"/>
          <w:sz w:val="22"/>
          <w:szCs w:val="22"/>
          <w:lang w:eastAsia="en-US"/>
        </w:rPr>
      </w:pPr>
    </w:p>
    <w:p w14:paraId="4A54DBB6" w14:textId="77777777" w:rsidR="003F6669" w:rsidRPr="00E436F2" w:rsidRDefault="003F6669" w:rsidP="00D91B9C">
      <w:pPr>
        <w:tabs>
          <w:tab w:val="left" w:pos="540"/>
        </w:tabs>
        <w:ind w:left="284"/>
        <w:contextualSpacing/>
        <w:jc w:val="both"/>
        <w:rPr>
          <w:rFonts w:asciiTheme="majorHAnsi" w:hAnsiTheme="majorHAnsi"/>
          <w:sz w:val="22"/>
          <w:szCs w:val="22"/>
        </w:rPr>
      </w:pPr>
      <w:r w:rsidRPr="00E436F2">
        <w:rPr>
          <w:rFonts w:asciiTheme="majorHAnsi" w:hAnsiTheme="majorHAnsi" w:cs="Cambria"/>
          <w:b/>
          <w:sz w:val="22"/>
          <w:szCs w:val="22"/>
        </w:rPr>
        <w:t xml:space="preserve">Adres strony internetowej, na której jest prowadzone postępowanie i na której będą dostępne wszelkie dokumenty związane z prowadzoną procedurą: </w:t>
      </w:r>
      <w:r w:rsidRPr="00E436F2">
        <w:rPr>
          <w:rStyle w:val="Hipercze"/>
          <w:rFonts w:asciiTheme="majorHAnsi" w:hAnsiTheme="majorHAnsi" w:cs="Cambria"/>
          <w:b/>
          <w:bCs/>
          <w:sz w:val="22"/>
          <w:szCs w:val="22"/>
        </w:rPr>
        <w:t>https://platformazakupowa.pl/pn/olszewo_borki</w:t>
      </w:r>
    </w:p>
    <w:p w14:paraId="347DB15B" w14:textId="640EA3B9" w:rsidR="003F6669" w:rsidRPr="00E436F2" w:rsidRDefault="003F6669" w:rsidP="00D91B9C">
      <w:pPr>
        <w:tabs>
          <w:tab w:val="left" w:pos="540"/>
        </w:tabs>
        <w:ind w:left="284"/>
        <w:contextualSpacing/>
        <w:jc w:val="both"/>
        <w:rPr>
          <w:rFonts w:asciiTheme="majorHAnsi" w:hAnsiTheme="majorHAnsi" w:cs="Cambria"/>
          <w:sz w:val="22"/>
          <w:szCs w:val="22"/>
        </w:rPr>
      </w:pPr>
      <w:r w:rsidRPr="00E436F2">
        <w:rPr>
          <w:rFonts w:asciiTheme="majorHAnsi" w:hAnsiTheme="majorHAnsi" w:cs="Cambria"/>
          <w:sz w:val="22"/>
          <w:szCs w:val="22"/>
        </w:rPr>
        <w:t>Godziny pracy: 8</w:t>
      </w:r>
      <w:r w:rsidRPr="00E436F2">
        <w:rPr>
          <w:rFonts w:asciiTheme="majorHAnsi" w:hAnsiTheme="majorHAnsi" w:cs="Cambria"/>
          <w:caps/>
          <w:sz w:val="22"/>
          <w:szCs w:val="22"/>
        </w:rPr>
        <w:t>.00 – 16.00</w:t>
      </w:r>
      <w:r w:rsidR="00B30798">
        <w:rPr>
          <w:rFonts w:asciiTheme="majorHAnsi" w:hAnsiTheme="majorHAnsi" w:cs="Cambria"/>
          <w:sz w:val="22"/>
          <w:szCs w:val="22"/>
        </w:rPr>
        <w:t xml:space="preserve"> poniedziałek, środa, czwartek, 8.00 – 1</w:t>
      </w:r>
      <w:r w:rsidR="00395283">
        <w:rPr>
          <w:rFonts w:asciiTheme="majorHAnsi" w:hAnsiTheme="majorHAnsi" w:cs="Cambria"/>
          <w:sz w:val="22"/>
          <w:szCs w:val="22"/>
        </w:rPr>
        <w:t>8</w:t>
      </w:r>
      <w:r w:rsidR="00B30798">
        <w:rPr>
          <w:rFonts w:asciiTheme="majorHAnsi" w:hAnsiTheme="majorHAnsi" w:cs="Cambria"/>
          <w:sz w:val="22"/>
          <w:szCs w:val="22"/>
        </w:rPr>
        <w:t xml:space="preserve">.00 wtorek, </w:t>
      </w:r>
      <w:r w:rsidR="000F5526">
        <w:rPr>
          <w:rFonts w:asciiTheme="majorHAnsi" w:hAnsiTheme="majorHAnsi" w:cs="Cambria"/>
          <w:sz w:val="22"/>
          <w:szCs w:val="22"/>
        </w:rPr>
        <w:t xml:space="preserve">                                             </w:t>
      </w:r>
      <w:r w:rsidR="00B30798">
        <w:rPr>
          <w:rFonts w:asciiTheme="majorHAnsi" w:hAnsiTheme="majorHAnsi" w:cs="Cambria"/>
          <w:sz w:val="22"/>
          <w:szCs w:val="22"/>
        </w:rPr>
        <w:t>8.00 – 14.00 piątek</w:t>
      </w:r>
      <w:r w:rsidRPr="00E436F2">
        <w:rPr>
          <w:rFonts w:asciiTheme="majorHAnsi" w:hAnsiTheme="majorHAnsi" w:cs="Cambria"/>
          <w:sz w:val="22"/>
          <w:szCs w:val="22"/>
        </w:rPr>
        <w:t>.</w:t>
      </w:r>
    </w:p>
    <w:p w14:paraId="5509BA89" w14:textId="77777777" w:rsidR="00692D5A" w:rsidRPr="00E436F2" w:rsidRDefault="00692D5A" w:rsidP="00D91B9C">
      <w:pPr>
        <w:tabs>
          <w:tab w:val="left" w:pos="540"/>
        </w:tabs>
        <w:ind w:left="284"/>
        <w:contextualSpacing/>
        <w:jc w:val="both"/>
        <w:rPr>
          <w:rFonts w:asciiTheme="majorHAnsi" w:hAnsiTheme="majorHAnsi"/>
          <w:sz w:val="22"/>
          <w:szCs w:val="22"/>
        </w:rPr>
      </w:pPr>
    </w:p>
    <w:p w14:paraId="714608BC" w14:textId="77777777" w:rsidR="003F6669" w:rsidRPr="00E436F2" w:rsidRDefault="003F6669" w:rsidP="00E436F2">
      <w:pPr>
        <w:pStyle w:val="pkt"/>
        <w:numPr>
          <w:ilvl w:val="0"/>
          <w:numId w:val="16"/>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ind w:left="284" w:hanging="284"/>
        <w:contextualSpacing/>
        <w:outlineLvl w:val="0"/>
        <w:rPr>
          <w:rFonts w:asciiTheme="majorHAnsi" w:hAnsiTheme="majorHAnsi"/>
          <w:sz w:val="22"/>
          <w:szCs w:val="22"/>
        </w:rPr>
      </w:pPr>
      <w:r w:rsidRPr="00E436F2">
        <w:rPr>
          <w:rFonts w:asciiTheme="majorHAnsi" w:hAnsiTheme="majorHAnsi" w:cs="Cambria"/>
          <w:b/>
          <w:sz w:val="22"/>
          <w:szCs w:val="22"/>
        </w:rPr>
        <w:tab/>
        <w:t>OCHRONA DANYCH OSOBOWYCH</w:t>
      </w:r>
    </w:p>
    <w:p w14:paraId="26CA14E0" w14:textId="77777777" w:rsidR="003F6669" w:rsidRPr="00E436F2" w:rsidRDefault="003F6669" w:rsidP="00D91B9C">
      <w:pPr>
        <w:pStyle w:val="pkt"/>
        <w:tabs>
          <w:tab w:val="left" w:pos="284"/>
        </w:tabs>
        <w:spacing w:before="0" w:after="0"/>
        <w:ind w:left="142" w:hanging="29"/>
        <w:contextualSpacing/>
        <w:rPr>
          <w:rFonts w:asciiTheme="majorHAnsi" w:hAnsiTheme="majorHAnsi"/>
          <w:sz w:val="22"/>
          <w:szCs w:val="22"/>
        </w:rPr>
      </w:pPr>
      <w:r w:rsidRPr="00E436F2">
        <w:rPr>
          <w:rFonts w:asciiTheme="majorHAnsi" w:hAnsiTheme="majorHAnsi" w:cs="Cambria"/>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FA387"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 xml:space="preserve">administratorem Pani/Pana danych osobowych jest </w:t>
      </w:r>
      <w:r w:rsidRPr="00E436F2">
        <w:rPr>
          <w:rFonts w:asciiTheme="majorHAnsi" w:hAnsiTheme="majorHAnsi" w:cs="Cambria"/>
          <w:caps/>
          <w:sz w:val="22"/>
          <w:szCs w:val="22"/>
        </w:rPr>
        <w:t>wójt gminy olszewo-borki</w:t>
      </w:r>
      <w:r w:rsidRPr="00E436F2">
        <w:rPr>
          <w:rFonts w:asciiTheme="majorHAnsi" w:hAnsiTheme="majorHAnsi" w:cs="Cambria"/>
          <w:sz w:val="22"/>
          <w:szCs w:val="22"/>
        </w:rPr>
        <w:t>,</w:t>
      </w:r>
    </w:p>
    <w:p w14:paraId="6E8136D3"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administrator wyznaczył Inspektora Danych Osobowych</w:t>
      </w:r>
      <w:r w:rsidR="000D5034" w:rsidRPr="00E436F2">
        <w:rPr>
          <w:rFonts w:asciiTheme="majorHAnsi" w:hAnsiTheme="majorHAnsi" w:cs="Cambria"/>
          <w:sz w:val="22"/>
          <w:szCs w:val="22"/>
        </w:rPr>
        <w:t xml:space="preserve"> Pana Roberta Iwanowskiego</w:t>
      </w:r>
      <w:r w:rsidRPr="00E436F2">
        <w:rPr>
          <w:rFonts w:asciiTheme="majorHAnsi" w:hAnsiTheme="majorHAnsi" w:cs="Cambria"/>
          <w:sz w:val="22"/>
          <w:szCs w:val="22"/>
        </w:rPr>
        <w:t xml:space="preserve"> </w:t>
      </w:r>
      <w:r w:rsidR="000D5034" w:rsidRPr="00E436F2">
        <w:rPr>
          <w:rFonts w:asciiTheme="majorHAnsi" w:hAnsiTheme="majorHAnsi" w:cs="Cambria"/>
          <w:sz w:val="22"/>
          <w:szCs w:val="22"/>
        </w:rPr>
        <w:t xml:space="preserve">                       </w:t>
      </w:r>
      <w:r w:rsidRPr="00E436F2">
        <w:rPr>
          <w:rFonts w:asciiTheme="majorHAnsi" w:hAnsiTheme="majorHAnsi" w:cs="Cambria"/>
          <w:sz w:val="22"/>
          <w:szCs w:val="22"/>
        </w:rPr>
        <w:t>z którym można się kontaktować pod adresem e-mail: iod@olszewo-borki.pl</w:t>
      </w:r>
    </w:p>
    <w:p w14:paraId="6E21331D"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Pani/Pana dane osobowe przetwarzane będą na podstawie art. 6 ust. 1 lit. c RODO w celu związanym z przedmiotowym postępowaniem o udzielenie zamówienia publicznego, prowadzonym w trybie podstawowym bez negocjacji.</w:t>
      </w:r>
    </w:p>
    <w:p w14:paraId="0AB2C01F"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odbiorcami Pani/Pana danych osobowych będą osoby lub podmioty, którym udostępniona zostanie dokumentacja postępowania w oparciu o art. 74 usta</w:t>
      </w:r>
      <w:r w:rsidR="003D264B" w:rsidRPr="00E436F2">
        <w:rPr>
          <w:rFonts w:asciiTheme="majorHAnsi" w:hAnsiTheme="majorHAnsi" w:cs="Cambria"/>
          <w:sz w:val="22"/>
          <w:szCs w:val="22"/>
        </w:rPr>
        <w:t>wy PZP</w:t>
      </w:r>
      <w:r w:rsidRPr="00E436F2">
        <w:rPr>
          <w:rFonts w:asciiTheme="majorHAnsi" w:hAnsiTheme="majorHAnsi" w:cs="Cambria"/>
          <w:sz w:val="22"/>
          <w:szCs w:val="22"/>
        </w:rPr>
        <w:t>.</w:t>
      </w:r>
    </w:p>
    <w:p w14:paraId="06811DFC"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Pani/Pana dane osobowe będą przechowywa</w:t>
      </w:r>
      <w:r w:rsidR="003D264B" w:rsidRPr="00E436F2">
        <w:rPr>
          <w:rFonts w:asciiTheme="majorHAnsi" w:hAnsiTheme="majorHAnsi" w:cs="Cambria"/>
          <w:sz w:val="22"/>
          <w:szCs w:val="22"/>
        </w:rPr>
        <w:t>ne, zgodnie z art. 78 ust. 1 PZP</w:t>
      </w:r>
      <w:r w:rsidRPr="00E436F2">
        <w:rPr>
          <w:rFonts w:asciiTheme="majorHAnsi" w:hAnsiTheme="majorHAnsi" w:cs="Cambria"/>
          <w:sz w:val="22"/>
          <w:szCs w:val="22"/>
        </w:rPr>
        <w:t>. przez okres 4 lat od dnia zakończenia postępowania o udzielenie zamówienia, a jeżeli czas trwania umowy przekracza 4 lata, okres przechowywania obejmuje cały czas trwania umowy;</w:t>
      </w:r>
    </w:p>
    <w:p w14:paraId="22681348"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obowiązek podania przez Panią/Pana danych osobowych bezpośrednio Pani/Pana dotyczących jest wymogiem ustawowym okre</w:t>
      </w:r>
      <w:r w:rsidR="003D264B" w:rsidRPr="00E436F2">
        <w:rPr>
          <w:rFonts w:asciiTheme="majorHAnsi" w:hAnsiTheme="majorHAnsi" w:cs="Cambria"/>
          <w:sz w:val="22"/>
          <w:szCs w:val="22"/>
        </w:rPr>
        <w:t>ślonym w przepisanych ustawy PZP</w:t>
      </w:r>
      <w:r w:rsidRPr="00E436F2">
        <w:rPr>
          <w:rFonts w:asciiTheme="majorHAnsi" w:hAnsiTheme="majorHAnsi" w:cs="Cambria"/>
          <w:sz w:val="22"/>
          <w:szCs w:val="22"/>
        </w:rPr>
        <w:t>., związanym z udziałem w postępowaniu o udzielenie zamówienia publicznego.</w:t>
      </w:r>
    </w:p>
    <w:p w14:paraId="0DB8769E" w14:textId="77777777" w:rsidR="003F6669" w:rsidRPr="00E436F2" w:rsidRDefault="003F6669" w:rsidP="00D91B9C">
      <w:pPr>
        <w:pStyle w:val="pkt"/>
        <w:numPr>
          <w:ilvl w:val="0"/>
          <w:numId w:val="30"/>
        </w:numPr>
        <w:tabs>
          <w:tab w:val="left" w:pos="709"/>
        </w:tabs>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w odniesieniu do Pani/Pana danych osobowych decyzje nie będą podejmowane w sposób zautomatyzowany, stosownie do art. 22 RODO.</w:t>
      </w:r>
    </w:p>
    <w:p w14:paraId="78AB4D7B" w14:textId="77777777" w:rsidR="003F6669" w:rsidRPr="00E436F2" w:rsidRDefault="003F6669" w:rsidP="00D91B9C">
      <w:pPr>
        <w:pStyle w:val="pkt"/>
        <w:numPr>
          <w:ilvl w:val="0"/>
          <w:numId w:val="30"/>
        </w:numPr>
        <w:spacing w:before="0" w:after="0"/>
        <w:ind w:left="567" w:hanging="425"/>
        <w:contextualSpacing/>
        <w:rPr>
          <w:rFonts w:asciiTheme="majorHAnsi" w:hAnsiTheme="majorHAnsi"/>
          <w:sz w:val="22"/>
          <w:szCs w:val="22"/>
        </w:rPr>
      </w:pPr>
      <w:r w:rsidRPr="00E436F2">
        <w:rPr>
          <w:rFonts w:asciiTheme="majorHAnsi" w:hAnsiTheme="majorHAnsi" w:cs="Cambria"/>
          <w:sz w:val="22"/>
          <w:szCs w:val="22"/>
        </w:rPr>
        <w:t>posiada Pani/Pan:</w:t>
      </w:r>
    </w:p>
    <w:p w14:paraId="5EC86FD4" w14:textId="77777777" w:rsidR="003F6669" w:rsidRPr="00E436F2" w:rsidRDefault="003F6669" w:rsidP="00D91B9C">
      <w:pPr>
        <w:pStyle w:val="pkt"/>
        <w:numPr>
          <w:ilvl w:val="0"/>
          <w:numId w:val="31"/>
        </w:numPr>
        <w:spacing w:before="0" w:after="0"/>
        <w:ind w:left="1064" w:hanging="462"/>
        <w:contextualSpacing/>
        <w:rPr>
          <w:rFonts w:asciiTheme="majorHAnsi" w:hAnsiTheme="majorHAnsi"/>
          <w:sz w:val="22"/>
          <w:szCs w:val="22"/>
        </w:rPr>
      </w:pPr>
      <w:r w:rsidRPr="00E436F2">
        <w:rPr>
          <w:rFonts w:asciiTheme="majorHAnsi" w:hAnsiTheme="majorHAnsi" w:cs="Cambria"/>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0D5034" w:rsidRPr="00E436F2">
        <w:rPr>
          <w:rFonts w:asciiTheme="majorHAnsi" w:hAnsiTheme="majorHAnsi" w:cs="Cambria"/>
          <w:sz w:val="22"/>
          <w:szCs w:val="22"/>
        </w:rPr>
        <w:t xml:space="preserve">                            </w:t>
      </w:r>
      <w:r w:rsidRPr="00E436F2">
        <w:rPr>
          <w:rFonts w:asciiTheme="majorHAnsi" w:hAnsiTheme="majorHAnsi" w:cs="Cambria"/>
          <w:sz w:val="22"/>
          <w:szCs w:val="22"/>
        </w:rPr>
        <w:t>w szczególności podania nazwy lub daty postępowania o udzielenie zamówienia publicznego lub konkursu albo sprecyzowanie nazwy lub daty zakończonego postępowania o udzielenie zamówienia);</w:t>
      </w:r>
    </w:p>
    <w:p w14:paraId="4A76F381" w14:textId="77777777" w:rsidR="003F6669" w:rsidRPr="00E436F2" w:rsidRDefault="003F6669" w:rsidP="00D91B9C">
      <w:pPr>
        <w:pStyle w:val="pkt"/>
        <w:numPr>
          <w:ilvl w:val="0"/>
          <w:numId w:val="31"/>
        </w:numPr>
        <w:spacing w:before="0" w:after="0"/>
        <w:ind w:left="1134" w:hanging="567"/>
        <w:contextualSpacing/>
        <w:rPr>
          <w:rFonts w:asciiTheme="majorHAnsi" w:hAnsiTheme="majorHAnsi"/>
          <w:sz w:val="22"/>
          <w:szCs w:val="22"/>
        </w:rPr>
      </w:pPr>
      <w:r w:rsidRPr="00E436F2">
        <w:rPr>
          <w:rFonts w:asciiTheme="majorHAnsi" w:hAnsiTheme="majorHAnsi" w:cs="Cambria"/>
          <w:sz w:val="22"/>
          <w:szCs w:val="22"/>
        </w:rPr>
        <w:t>na podstawie art. 16 RODO prawo do sprostowania Pani/Pana danych osobowych (</w:t>
      </w:r>
      <w:r w:rsidRPr="00E436F2">
        <w:rPr>
          <w:rFonts w:asciiTheme="majorHAnsi" w:hAnsiTheme="majorHAnsi" w:cs="Cambria"/>
          <w:i/>
          <w:sz w:val="22"/>
          <w:szCs w:val="22"/>
        </w:rPr>
        <w:t xml:space="preserve">skorzystanie z prawa do sprostowania nie może skutkować zmianą wyniku postępowania o udzielenie zamówienia publicznego ani zmianą postanowień umowy </w:t>
      </w:r>
      <w:r w:rsidR="00BD61FC" w:rsidRPr="00E436F2">
        <w:rPr>
          <w:rFonts w:asciiTheme="majorHAnsi" w:hAnsiTheme="majorHAnsi" w:cs="Cambria"/>
          <w:i/>
          <w:sz w:val="22"/>
          <w:szCs w:val="22"/>
        </w:rPr>
        <w:t xml:space="preserve">                   </w:t>
      </w:r>
      <w:r w:rsidRPr="00E436F2">
        <w:rPr>
          <w:rFonts w:asciiTheme="majorHAnsi" w:hAnsiTheme="majorHAnsi" w:cs="Cambria"/>
          <w:i/>
          <w:sz w:val="22"/>
          <w:szCs w:val="22"/>
        </w:rPr>
        <w:t>w zakresie niezgodnym z ustawą PZP oraz nie może naruszać integralności protokołu oraz jego załączników</w:t>
      </w:r>
      <w:r w:rsidRPr="00E436F2">
        <w:rPr>
          <w:rFonts w:asciiTheme="majorHAnsi" w:hAnsiTheme="majorHAnsi" w:cs="Cambria"/>
          <w:sz w:val="22"/>
          <w:szCs w:val="22"/>
        </w:rPr>
        <w:t>);</w:t>
      </w:r>
    </w:p>
    <w:p w14:paraId="50686D62" w14:textId="77777777" w:rsidR="003F6669" w:rsidRPr="00E436F2" w:rsidRDefault="003F6669" w:rsidP="00D91B9C">
      <w:pPr>
        <w:pStyle w:val="pkt"/>
        <w:numPr>
          <w:ilvl w:val="0"/>
          <w:numId w:val="31"/>
        </w:numPr>
        <w:spacing w:before="0" w:after="0"/>
        <w:ind w:left="1134" w:hanging="567"/>
        <w:contextualSpacing/>
        <w:rPr>
          <w:rFonts w:asciiTheme="majorHAnsi" w:hAnsiTheme="majorHAnsi"/>
          <w:sz w:val="22"/>
          <w:szCs w:val="22"/>
        </w:rPr>
      </w:pPr>
      <w:r w:rsidRPr="00E436F2">
        <w:rPr>
          <w:rFonts w:asciiTheme="majorHAnsi" w:hAnsiTheme="majorHAnsi" w:cs="Cambria"/>
          <w:sz w:val="22"/>
          <w:szCs w:val="22"/>
        </w:rPr>
        <w:t xml:space="preserve">na podstawie art. 18 RODO prawo żądania od administratora ograniczenia przetwarzania danych osobowych z zastrzeżeniem okresu trwania postępowania </w:t>
      </w:r>
      <w:r w:rsidR="00BD61FC" w:rsidRPr="00E436F2">
        <w:rPr>
          <w:rFonts w:asciiTheme="majorHAnsi" w:hAnsiTheme="majorHAnsi" w:cs="Cambria"/>
          <w:sz w:val="22"/>
          <w:szCs w:val="22"/>
        </w:rPr>
        <w:t xml:space="preserve">                </w:t>
      </w:r>
      <w:r w:rsidRPr="00E436F2">
        <w:rPr>
          <w:rFonts w:asciiTheme="majorHAnsi" w:hAnsiTheme="majorHAnsi" w:cs="Cambria"/>
          <w:sz w:val="22"/>
          <w:szCs w:val="22"/>
        </w:rPr>
        <w:t>o udzielenie zamówienia publicznego lub konkursu oraz przypadków, o których mowa w art. 18 ust. 2 RODO (</w:t>
      </w:r>
      <w:r w:rsidRPr="00E436F2">
        <w:rPr>
          <w:rFonts w:asciiTheme="majorHAnsi" w:hAnsiTheme="majorHAnsi" w:cs="Cambria"/>
          <w:i/>
          <w:sz w:val="22"/>
          <w:szCs w:val="22"/>
        </w:rPr>
        <w:t xml:space="preserve">prawo do ograniczenia przetwarzania nie ma zastosowania </w:t>
      </w:r>
      <w:r w:rsidR="00BD61FC" w:rsidRPr="00E436F2">
        <w:rPr>
          <w:rFonts w:asciiTheme="majorHAnsi" w:hAnsiTheme="majorHAnsi" w:cs="Cambria"/>
          <w:i/>
          <w:sz w:val="22"/>
          <w:szCs w:val="22"/>
        </w:rPr>
        <w:t xml:space="preserve">                     </w:t>
      </w:r>
      <w:r w:rsidRPr="00E436F2">
        <w:rPr>
          <w:rFonts w:asciiTheme="majorHAnsi" w:hAnsiTheme="majorHAnsi" w:cs="Cambria"/>
          <w:i/>
          <w:sz w:val="22"/>
          <w:szCs w:val="22"/>
        </w:rPr>
        <w:lastRenderedPageBreak/>
        <w:t>w odniesieniu do przechowywania, w celu zapewnienia korzystania ze środków ochrony prawnej lub w celu ochrony praw innej osoby fizycznej lub prawnej, lub z uwagi na ważne względy interesu publicznego Unii Europejskiej lub państwa członkowskiego</w:t>
      </w:r>
      <w:r w:rsidRPr="00E436F2">
        <w:rPr>
          <w:rFonts w:asciiTheme="majorHAnsi" w:hAnsiTheme="majorHAnsi" w:cs="Cambria"/>
          <w:sz w:val="22"/>
          <w:szCs w:val="22"/>
        </w:rPr>
        <w:t xml:space="preserve">);                                                                                                                                                 </w:t>
      </w:r>
    </w:p>
    <w:p w14:paraId="51393A6B" w14:textId="77777777" w:rsidR="003F6669" w:rsidRPr="00E436F2" w:rsidRDefault="003F6669" w:rsidP="00D91B9C">
      <w:pPr>
        <w:pStyle w:val="pkt"/>
        <w:numPr>
          <w:ilvl w:val="0"/>
          <w:numId w:val="31"/>
        </w:numPr>
        <w:spacing w:before="0" w:after="0"/>
        <w:ind w:left="1134" w:hanging="567"/>
        <w:contextualSpacing/>
        <w:rPr>
          <w:rFonts w:asciiTheme="majorHAnsi" w:hAnsiTheme="majorHAnsi"/>
          <w:sz w:val="22"/>
          <w:szCs w:val="22"/>
        </w:rPr>
      </w:pPr>
      <w:r w:rsidRPr="00E436F2">
        <w:rPr>
          <w:rFonts w:asciiTheme="majorHAnsi" w:hAnsiTheme="majorHAnsi" w:cs="Cambria"/>
          <w:sz w:val="22"/>
          <w:szCs w:val="22"/>
        </w:rPr>
        <w:t xml:space="preserve">prawo do wniesienia skargi do Prezesa Urzędu Ochrony Danych Osobowych, gdy uzna Pani/Pan, że przetwarzanie danych osobowych Pani/Pana dotyczących narusza przepisy RODO; </w:t>
      </w:r>
      <w:r w:rsidRPr="00E436F2">
        <w:rPr>
          <w:rFonts w:asciiTheme="majorHAnsi" w:hAnsiTheme="majorHAnsi" w:cs="Cambria"/>
          <w:i/>
          <w:sz w:val="22"/>
          <w:szCs w:val="22"/>
        </w:rPr>
        <w:t xml:space="preserve"> </w:t>
      </w:r>
    </w:p>
    <w:p w14:paraId="1B82F157" w14:textId="77777777" w:rsidR="003F6669" w:rsidRPr="00E436F2" w:rsidRDefault="003F6669" w:rsidP="00D91B9C">
      <w:pPr>
        <w:pStyle w:val="pkt"/>
        <w:numPr>
          <w:ilvl w:val="0"/>
          <w:numId w:val="8"/>
        </w:numPr>
        <w:spacing w:before="0" w:after="0"/>
        <w:ind w:left="709" w:hanging="401"/>
        <w:contextualSpacing/>
        <w:rPr>
          <w:rFonts w:asciiTheme="majorHAnsi" w:hAnsiTheme="majorHAnsi"/>
          <w:sz w:val="22"/>
          <w:szCs w:val="22"/>
        </w:rPr>
      </w:pPr>
      <w:r w:rsidRPr="00E436F2">
        <w:rPr>
          <w:rFonts w:asciiTheme="majorHAnsi" w:hAnsiTheme="majorHAnsi" w:cs="Cambria"/>
          <w:sz w:val="22"/>
          <w:szCs w:val="22"/>
        </w:rPr>
        <w:t>nie przysługuje Pani/Panu:</w:t>
      </w:r>
    </w:p>
    <w:p w14:paraId="0971619D" w14:textId="77777777" w:rsidR="003F6669" w:rsidRPr="00E436F2" w:rsidRDefault="003F6669" w:rsidP="00D91B9C">
      <w:pPr>
        <w:pStyle w:val="pkt"/>
        <w:numPr>
          <w:ilvl w:val="0"/>
          <w:numId w:val="32"/>
        </w:numPr>
        <w:spacing w:before="0" w:after="0"/>
        <w:ind w:left="1008" w:hanging="392"/>
        <w:contextualSpacing/>
        <w:rPr>
          <w:rFonts w:asciiTheme="majorHAnsi" w:hAnsiTheme="majorHAnsi"/>
          <w:sz w:val="22"/>
          <w:szCs w:val="22"/>
        </w:rPr>
      </w:pPr>
      <w:r w:rsidRPr="00E436F2">
        <w:rPr>
          <w:rFonts w:asciiTheme="majorHAnsi" w:hAnsiTheme="majorHAnsi" w:cs="Cambria"/>
          <w:sz w:val="22"/>
          <w:szCs w:val="22"/>
        </w:rPr>
        <w:t>w związku z art. 17 ust. 3 lit. b, d lub e RODO prawo do usunięcia danych osobowych;</w:t>
      </w:r>
    </w:p>
    <w:p w14:paraId="5DBA70B1" w14:textId="77777777" w:rsidR="003F6669" w:rsidRPr="00E436F2" w:rsidRDefault="003F6669" w:rsidP="00D91B9C">
      <w:pPr>
        <w:pStyle w:val="pkt"/>
        <w:numPr>
          <w:ilvl w:val="0"/>
          <w:numId w:val="23"/>
        </w:numPr>
        <w:spacing w:before="0" w:after="0"/>
        <w:ind w:left="1008" w:hanging="392"/>
        <w:contextualSpacing/>
        <w:rPr>
          <w:rFonts w:asciiTheme="majorHAnsi" w:hAnsiTheme="majorHAnsi"/>
          <w:sz w:val="22"/>
          <w:szCs w:val="22"/>
        </w:rPr>
      </w:pPr>
      <w:r w:rsidRPr="00E436F2">
        <w:rPr>
          <w:rFonts w:asciiTheme="majorHAnsi" w:hAnsiTheme="majorHAnsi" w:cs="Cambria"/>
          <w:sz w:val="22"/>
          <w:szCs w:val="22"/>
        </w:rPr>
        <w:t>prawo do przenoszenia danych osobowych, o którym mowa w art. 20 RODO;</w:t>
      </w:r>
    </w:p>
    <w:p w14:paraId="54821A08" w14:textId="77777777" w:rsidR="003F6669" w:rsidRPr="00E436F2" w:rsidRDefault="003F6669" w:rsidP="00D91B9C">
      <w:pPr>
        <w:pStyle w:val="pkt"/>
        <w:numPr>
          <w:ilvl w:val="0"/>
          <w:numId w:val="23"/>
        </w:numPr>
        <w:spacing w:before="0" w:after="0"/>
        <w:ind w:left="1008" w:hanging="392"/>
        <w:contextualSpacing/>
        <w:rPr>
          <w:rFonts w:asciiTheme="majorHAnsi" w:hAnsiTheme="majorHAnsi"/>
          <w:sz w:val="22"/>
          <w:szCs w:val="22"/>
        </w:rPr>
      </w:pPr>
      <w:r w:rsidRPr="00E436F2">
        <w:rPr>
          <w:rFonts w:asciiTheme="majorHAnsi" w:hAnsiTheme="majorHAnsi" w:cs="Cambria"/>
          <w:sz w:val="22"/>
          <w:szCs w:val="22"/>
        </w:rPr>
        <w:t xml:space="preserve">na podstawie art. 21 RODO prawo sprzeciwu, wobec przetwarzania danych osobowych, gdyż podstawą prawną przetwarzania Pani/Pana danych osobowych jest art. 6 ust. 1 </w:t>
      </w:r>
      <w:r w:rsidR="00BD61FC" w:rsidRPr="00E436F2">
        <w:rPr>
          <w:rFonts w:asciiTheme="majorHAnsi" w:hAnsiTheme="majorHAnsi" w:cs="Cambria"/>
          <w:sz w:val="22"/>
          <w:szCs w:val="22"/>
        </w:rPr>
        <w:t xml:space="preserve">               </w:t>
      </w:r>
      <w:r w:rsidRPr="00E436F2">
        <w:rPr>
          <w:rFonts w:asciiTheme="majorHAnsi" w:hAnsiTheme="majorHAnsi" w:cs="Cambria"/>
          <w:sz w:val="22"/>
          <w:szCs w:val="22"/>
        </w:rPr>
        <w:t xml:space="preserve">lit. c RODO; </w:t>
      </w:r>
    </w:p>
    <w:p w14:paraId="1E2D75AE" w14:textId="77777777" w:rsidR="003F6669" w:rsidRPr="00E436F2" w:rsidRDefault="003F6669" w:rsidP="00D91B9C">
      <w:pPr>
        <w:pStyle w:val="pkt"/>
        <w:numPr>
          <w:ilvl w:val="0"/>
          <w:numId w:val="8"/>
        </w:numPr>
        <w:spacing w:before="0" w:after="0"/>
        <w:ind w:left="709" w:hanging="401"/>
        <w:contextualSpacing/>
        <w:rPr>
          <w:rFonts w:asciiTheme="majorHAnsi" w:hAnsiTheme="majorHAnsi"/>
          <w:sz w:val="22"/>
          <w:szCs w:val="22"/>
        </w:rPr>
      </w:pPr>
      <w:r w:rsidRPr="00E436F2">
        <w:rPr>
          <w:rFonts w:asciiTheme="majorHAnsi" w:hAnsiTheme="majorHAnsi" w:cs="Cambria"/>
          <w:sz w:val="22"/>
          <w:szCs w:val="22"/>
        </w:rPr>
        <w:t xml:space="preserve">przysługuje Pani/Panu prawo wniesienia skargi do organu nadzorczego na niezgodne </w:t>
      </w:r>
      <w:r w:rsidR="00BD61FC" w:rsidRPr="00E436F2">
        <w:rPr>
          <w:rFonts w:asciiTheme="majorHAnsi" w:hAnsiTheme="majorHAnsi" w:cs="Cambria"/>
          <w:sz w:val="22"/>
          <w:szCs w:val="22"/>
        </w:rPr>
        <w:t xml:space="preserve">                      </w:t>
      </w:r>
      <w:r w:rsidRPr="00E436F2">
        <w:rPr>
          <w:rFonts w:asciiTheme="majorHAnsi" w:hAnsiTheme="majorHAnsi" w:cs="Cambria"/>
          <w:sz w:val="22"/>
          <w:szCs w:val="22"/>
        </w:rPr>
        <w:t>z RODO przetwarzanie Pani/Pana danych osobowych przez administratora. Organem właściwym dla przedmiotowej skargi jest Urząd Ochrony Danych Osobowych, ul. Stawki 2, 00-193 Warszawa.</w:t>
      </w:r>
    </w:p>
    <w:p w14:paraId="510866B5" w14:textId="77777777" w:rsidR="00692D5A" w:rsidRPr="00E436F2" w:rsidRDefault="00692D5A" w:rsidP="00D91B9C">
      <w:pPr>
        <w:pStyle w:val="pkt"/>
        <w:spacing w:before="0" w:after="0"/>
        <w:ind w:left="709" w:firstLine="0"/>
        <w:contextualSpacing/>
        <w:rPr>
          <w:rFonts w:asciiTheme="majorHAnsi" w:hAnsiTheme="majorHAnsi"/>
          <w:sz w:val="22"/>
          <w:szCs w:val="22"/>
        </w:rPr>
      </w:pPr>
    </w:p>
    <w:p w14:paraId="4A590711" w14:textId="77777777" w:rsidR="003F6669" w:rsidRPr="00E436F2" w:rsidRDefault="003F6669" w:rsidP="00D91B9C">
      <w:pPr>
        <w:pStyle w:val="pkt"/>
        <w:numPr>
          <w:ilvl w:val="0"/>
          <w:numId w:val="16"/>
        </w:numPr>
        <w:pBdr>
          <w:top w:val="none" w:sz="0" w:space="0" w:color="000000"/>
          <w:left w:val="none" w:sz="0" w:space="0" w:color="000000"/>
          <w:bottom w:val="double" w:sz="4" w:space="1" w:color="000000"/>
          <w:right w:val="none" w:sz="0" w:space="0" w:color="000000"/>
        </w:pBdr>
        <w:shd w:val="clear" w:color="auto" w:fill="DAEEF3"/>
        <w:spacing w:before="0" w:after="0"/>
        <w:ind w:left="426" w:hanging="426"/>
        <w:contextualSpacing/>
        <w:rPr>
          <w:rFonts w:asciiTheme="majorHAnsi" w:hAnsiTheme="majorHAnsi"/>
          <w:sz w:val="22"/>
          <w:szCs w:val="22"/>
        </w:rPr>
      </w:pPr>
      <w:r w:rsidRPr="00E436F2">
        <w:rPr>
          <w:rFonts w:asciiTheme="majorHAnsi" w:hAnsiTheme="majorHAnsi" w:cs="Cambria"/>
          <w:b/>
          <w:sz w:val="22"/>
          <w:szCs w:val="22"/>
        </w:rPr>
        <w:t>TRYB UDZIELENIA ZAMÓWIENIA</w:t>
      </w:r>
    </w:p>
    <w:p w14:paraId="547104CC" w14:textId="77777777" w:rsidR="003F6669" w:rsidRPr="00E436F2" w:rsidRDefault="003F6669" w:rsidP="00D124B1">
      <w:pPr>
        <w:pStyle w:val="pkt"/>
        <w:numPr>
          <w:ilvl w:val="0"/>
          <w:numId w:val="33"/>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 xml:space="preserve">Niniejsze postępowanie prowadzone jest w trybie podstawowym o jakim stanowi art. 275 pkt </w:t>
      </w:r>
      <w:r w:rsidR="000D5034" w:rsidRPr="00E436F2">
        <w:rPr>
          <w:rFonts w:asciiTheme="majorHAnsi" w:hAnsiTheme="majorHAnsi" w:cs="Cambria"/>
          <w:sz w:val="22"/>
          <w:szCs w:val="22"/>
        </w:rPr>
        <w:t>2</w:t>
      </w:r>
      <w:r w:rsidRPr="00E436F2">
        <w:rPr>
          <w:rFonts w:asciiTheme="majorHAnsi" w:hAnsiTheme="majorHAnsi" w:cs="Cambria"/>
          <w:sz w:val="22"/>
          <w:szCs w:val="22"/>
        </w:rPr>
        <w:t xml:space="preserve"> ustawy PZP oraz niniejszej Specyfikacji Warunków Zamówienia, zwaną dalej „SWZ”. </w:t>
      </w:r>
    </w:p>
    <w:p w14:paraId="0ED1D5FC" w14:textId="77777777"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 xml:space="preserve">Szacunkowa wartość przedmiotowego zamówienia nie przekracza progów unijnych o jakich mowa w art. 3 ustawy PZP.  </w:t>
      </w:r>
    </w:p>
    <w:p w14:paraId="230AF027" w14:textId="77777777"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Zamawiający nie przewiduje aukcji elektronicznej.</w:t>
      </w:r>
    </w:p>
    <w:p w14:paraId="75ABC635" w14:textId="77777777"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Zamawiający nie przewiduje złożenia oferty w postaci katalogów elektronicznych.</w:t>
      </w:r>
    </w:p>
    <w:p w14:paraId="59DFC861" w14:textId="77777777"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Zamawiający nie prowadzi postępowania w celu zawarcia umowy ramowej.</w:t>
      </w:r>
    </w:p>
    <w:p w14:paraId="79170514" w14:textId="77777777" w:rsidR="004A1946" w:rsidRPr="00E436F2" w:rsidRDefault="004A1946"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sz w:val="22"/>
          <w:szCs w:val="22"/>
        </w:rPr>
        <w:t>Zamawiający nie dzieli zamówienia i nie dopuszcza składania ofert częściowych</w:t>
      </w:r>
      <w:r w:rsidRPr="00E436F2">
        <w:rPr>
          <w:rFonts w:asciiTheme="majorHAnsi" w:hAnsiTheme="majorHAnsi"/>
          <w:b/>
          <w:bCs/>
          <w:sz w:val="22"/>
          <w:szCs w:val="22"/>
        </w:rPr>
        <w:t xml:space="preserve">, </w:t>
      </w:r>
      <w:r w:rsidRPr="00E436F2">
        <w:rPr>
          <w:rFonts w:asciiTheme="majorHAnsi" w:hAnsiTheme="majorHAnsi"/>
          <w:sz w:val="22"/>
          <w:szCs w:val="22"/>
        </w:rPr>
        <w:t>ponieważ zamówienie jest niepodzielne na części ze względów technicznych, organizacyjnych i tworzy nierozerwalną całość.</w:t>
      </w:r>
    </w:p>
    <w:p w14:paraId="032ADA4A" w14:textId="77777777"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Zamawiający nie zastrzega możliwości ubiegania się o udzielenie zamówienia wyłącznie przez wykonawców, o których mowa w art. 94 ustawy PZP.</w:t>
      </w:r>
    </w:p>
    <w:p w14:paraId="1E04EC7A" w14:textId="68D90045"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Zamawiający  stawia wymóg w zakresie zatrudnienia przez wykonawcę lub podwykonawcę na podstawie stosunku pracy osób w zakresie realizacji zamówieni</w:t>
      </w:r>
      <w:r w:rsidR="008C4FAC" w:rsidRPr="00E436F2">
        <w:rPr>
          <w:rFonts w:asciiTheme="majorHAnsi" w:hAnsiTheme="majorHAnsi" w:cs="Cambria"/>
          <w:sz w:val="22"/>
          <w:szCs w:val="22"/>
        </w:rPr>
        <w:t xml:space="preserve">a, o których mowa w art. 95 ust. </w:t>
      </w:r>
      <w:r w:rsidRPr="00E436F2">
        <w:rPr>
          <w:rFonts w:asciiTheme="majorHAnsi" w:hAnsiTheme="majorHAnsi" w:cs="Cambria"/>
          <w:sz w:val="22"/>
          <w:szCs w:val="22"/>
        </w:rPr>
        <w:t>1 ustawy PZP, t.j. jeżeli wykonanie wskazanych czynności polega na wykonywaniu pracy w sposób określony w art. 22 § 1 ustawy z dnia  26 czerwca 1974r.</w:t>
      </w:r>
      <w:r w:rsidR="003D264B" w:rsidRPr="00E436F2">
        <w:rPr>
          <w:rFonts w:asciiTheme="majorHAnsi" w:hAnsiTheme="majorHAnsi" w:cs="Cambria"/>
          <w:sz w:val="22"/>
          <w:szCs w:val="22"/>
        </w:rPr>
        <w:t xml:space="preserve"> </w:t>
      </w:r>
      <w:r w:rsidRPr="00E436F2">
        <w:rPr>
          <w:rFonts w:asciiTheme="majorHAnsi" w:hAnsiTheme="majorHAnsi" w:cs="Cambria"/>
          <w:sz w:val="22"/>
          <w:szCs w:val="22"/>
        </w:rPr>
        <w:t>- Kodeks pracy. Obowiązek ten dotyczy pracowników fizycznych, instalatorów, operatorów sprzętu.</w:t>
      </w:r>
    </w:p>
    <w:p w14:paraId="3DF0C283" w14:textId="77777777" w:rsidR="003F6669" w:rsidRPr="00E436F2" w:rsidRDefault="003F6669" w:rsidP="00D124B1">
      <w:pPr>
        <w:pStyle w:val="pkt"/>
        <w:numPr>
          <w:ilvl w:val="0"/>
          <w:numId w:val="21"/>
        </w:numPr>
        <w:spacing w:before="0" w:after="0" w:line="360" w:lineRule="auto"/>
        <w:ind w:left="425" w:hanging="425"/>
        <w:contextualSpacing/>
        <w:rPr>
          <w:rFonts w:asciiTheme="majorHAnsi" w:hAnsiTheme="majorHAnsi"/>
          <w:sz w:val="22"/>
          <w:szCs w:val="22"/>
        </w:rPr>
      </w:pPr>
      <w:r w:rsidRPr="00E436F2">
        <w:rPr>
          <w:rFonts w:asciiTheme="majorHAnsi" w:hAnsiTheme="majorHAnsi" w:cs="Cambria"/>
          <w:sz w:val="22"/>
          <w:szCs w:val="22"/>
        </w:rPr>
        <w:t>Zamawiający nie określa dodatkowych wymagań związanych z zatrudnianiem osób, o których mowa w art. 96 ust. 2 pkt 2 ustawy PZP.</w:t>
      </w:r>
    </w:p>
    <w:p w14:paraId="5863034A" w14:textId="77777777" w:rsidR="003F6669" w:rsidRPr="00E436F2" w:rsidRDefault="003F6669" w:rsidP="00D91B9C">
      <w:pPr>
        <w:pStyle w:val="pkt"/>
        <w:spacing w:before="0" w:after="0"/>
        <w:ind w:left="426" w:firstLine="0"/>
        <w:contextualSpacing/>
        <w:rPr>
          <w:rFonts w:asciiTheme="majorHAnsi" w:hAnsiTheme="majorHAnsi"/>
          <w:sz w:val="22"/>
          <w:szCs w:val="22"/>
        </w:rPr>
      </w:pPr>
    </w:p>
    <w:p w14:paraId="698216B5" w14:textId="77777777" w:rsidR="004A1946" w:rsidRPr="00E436F2" w:rsidRDefault="004A1946" w:rsidP="00D91B9C">
      <w:pPr>
        <w:pStyle w:val="pkt"/>
        <w:numPr>
          <w:ilvl w:val="0"/>
          <w:numId w:val="16"/>
        </w:numPr>
        <w:pBdr>
          <w:top w:val="none" w:sz="0" w:space="0" w:color="000000"/>
          <w:left w:val="none" w:sz="0" w:space="0" w:color="000000"/>
          <w:bottom w:val="double" w:sz="4" w:space="1" w:color="000000"/>
          <w:right w:val="none" w:sz="0" w:space="0" w:color="000000"/>
        </w:pBdr>
        <w:shd w:val="clear" w:color="auto" w:fill="DAEEF3"/>
        <w:spacing w:before="0" w:after="0"/>
        <w:ind w:left="284" w:hanging="284"/>
        <w:contextualSpacing/>
        <w:jc w:val="left"/>
        <w:rPr>
          <w:rFonts w:asciiTheme="majorHAnsi" w:hAnsiTheme="majorHAnsi"/>
          <w:sz w:val="22"/>
          <w:szCs w:val="22"/>
        </w:rPr>
      </w:pPr>
      <w:r w:rsidRPr="00E436F2">
        <w:rPr>
          <w:rFonts w:asciiTheme="majorHAnsi" w:hAnsiTheme="majorHAnsi"/>
          <w:b/>
          <w:bCs/>
          <w:sz w:val="22"/>
          <w:szCs w:val="22"/>
        </w:rPr>
        <w:t xml:space="preserve">INFORMACJA CZY ZAMAWIAJĄCY PRZEWIDUJE WYBÓR NAJKORZYSTNIEJSZEJ OFERTY </w:t>
      </w:r>
      <w:r w:rsidR="00E436F2">
        <w:rPr>
          <w:rFonts w:asciiTheme="majorHAnsi" w:hAnsiTheme="majorHAnsi"/>
          <w:b/>
          <w:bCs/>
          <w:sz w:val="22"/>
          <w:szCs w:val="22"/>
        </w:rPr>
        <w:t xml:space="preserve">                  </w:t>
      </w:r>
      <w:r w:rsidRPr="00E436F2">
        <w:rPr>
          <w:rFonts w:asciiTheme="majorHAnsi" w:hAnsiTheme="majorHAnsi"/>
          <w:b/>
          <w:bCs/>
          <w:sz w:val="22"/>
          <w:szCs w:val="22"/>
        </w:rPr>
        <w:t>Z MOŻLIWOŚCIĄ PRZEPROWADZENIA NEGOCJACJI</w:t>
      </w:r>
    </w:p>
    <w:p w14:paraId="3EADFC04" w14:textId="77777777" w:rsidR="004A1946" w:rsidRPr="00D124B1" w:rsidRDefault="004A1946" w:rsidP="00D124B1">
      <w:pPr>
        <w:numPr>
          <w:ilvl w:val="0"/>
          <w:numId w:val="54"/>
        </w:numPr>
        <w:autoSpaceDE w:val="0"/>
        <w:autoSpaceDN w:val="0"/>
        <w:adjustRightInd w:val="0"/>
        <w:spacing w:line="360" w:lineRule="auto"/>
        <w:ind w:left="426"/>
        <w:contextualSpacing/>
        <w:jc w:val="both"/>
        <w:rPr>
          <w:rFonts w:ascii="Cambria" w:hAnsi="Cambria" w:cs="Arial"/>
          <w:color w:val="000000"/>
          <w:sz w:val="22"/>
          <w:szCs w:val="22"/>
        </w:rPr>
      </w:pPr>
      <w:r w:rsidRPr="00D124B1">
        <w:rPr>
          <w:rFonts w:ascii="Cambria" w:hAnsi="Cambria" w:cs="Arial"/>
          <w:color w:val="000000"/>
          <w:sz w:val="22"/>
          <w:szCs w:val="22"/>
        </w:rPr>
        <w:t xml:space="preserve">Zamawiający przewiduje dokonanie wyboru najkorzystniejszej oferty z możliwością prowadzenia negocjacji. </w:t>
      </w:r>
    </w:p>
    <w:p w14:paraId="33A9EC43"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Zamawiający nie korzysta z uprawnienia, o jakim st</w:t>
      </w:r>
      <w:r w:rsidR="003D264B" w:rsidRPr="00D124B1">
        <w:rPr>
          <w:rFonts w:ascii="Cambria" w:hAnsi="Cambria" w:cs="Arial"/>
          <w:color w:val="000000"/>
          <w:sz w:val="22"/>
          <w:szCs w:val="22"/>
        </w:rPr>
        <w:t>anowi art. 288 ust. 1 ustawy PZP</w:t>
      </w:r>
      <w:r w:rsidRPr="00D124B1">
        <w:rPr>
          <w:rFonts w:ascii="Cambria" w:hAnsi="Cambria" w:cs="Arial"/>
          <w:color w:val="000000"/>
          <w:sz w:val="22"/>
          <w:szCs w:val="22"/>
        </w:rPr>
        <w:t xml:space="preserve">. </w:t>
      </w:r>
    </w:p>
    <w:p w14:paraId="18D992C5"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lastRenderedPageBreak/>
        <w:t xml:space="preserve">W przypadku podjęcia decyzji o prowadzeniu negocjacji w pierwszym kroku zamawiający poinformuje równocześnie wszystkich wykonawców, którzy złożyli oferty, o wykonawcach: </w:t>
      </w:r>
    </w:p>
    <w:p w14:paraId="6DE04D88" w14:textId="77777777" w:rsidR="004A1946" w:rsidRPr="00D124B1" w:rsidRDefault="004A1946" w:rsidP="00D124B1">
      <w:pPr>
        <w:autoSpaceDE w:val="0"/>
        <w:autoSpaceDN w:val="0"/>
        <w:adjustRightInd w:val="0"/>
        <w:spacing w:line="360" w:lineRule="auto"/>
        <w:ind w:left="993" w:hanging="284"/>
        <w:contextualSpacing/>
        <w:jc w:val="both"/>
        <w:rPr>
          <w:rFonts w:ascii="Cambria" w:hAnsi="Cambria" w:cs="Arial"/>
          <w:color w:val="000000"/>
          <w:sz w:val="22"/>
          <w:szCs w:val="22"/>
        </w:rPr>
      </w:pPr>
      <w:r w:rsidRPr="00D124B1">
        <w:rPr>
          <w:rFonts w:ascii="Cambria" w:hAnsi="Cambria" w:cs="Arial"/>
          <w:color w:val="000000"/>
          <w:sz w:val="22"/>
          <w:szCs w:val="22"/>
        </w:rPr>
        <w:t xml:space="preserve">a) których oferty nie zostały odrzucone, oraz punktacji przyznanej ofertom w każdym kryterium oceny ofert i łącznej punktacji, </w:t>
      </w:r>
    </w:p>
    <w:p w14:paraId="510B3C90" w14:textId="77777777" w:rsidR="004A1946" w:rsidRPr="00D124B1" w:rsidRDefault="004A1946" w:rsidP="00D124B1">
      <w:pPr>
        <w:autoSpaceDE w:val="0"/>
        <w:autoSpaceDN w:val="0"/>
        <w:adjustRightInd w:val="0"/>
        <w:spacing w:line="360" w:lineRule="auto"/>
        <w:ind w:left="709"/>
        <w:contextualSpacing/>
        <w:jc w:val="both"/>
        <w:rPr>
          <w:rFonts w:ascii="Cambria" w:hAnsi="Cambria" w:cs="Arial"/>
          <w:color w:val="000000"/>
          <w:sz w:val="22"/>
          <w:szCs w:val="22"/>
        </w:rPr>
      </w:pPr>
      <w:r w:rsidRPr="00D124B1">
        <w:rPr>
          <w:rFonts w:ascii="Cambria" w:hAnsi="Cambria" w:cs="Arial"/>
          <w:color w:val="000000"/>
          <w:sz w:val="22"/>
          <w:szCs w:val="22"/>
        </w:rPr>
        <w:t>b) k</w:t>
      </w:r>
      <w:r w:rsidR="003D264B" w:rsidRPr="00D124B1">
        <w:rPr>
          <w:rFonts w:ascii="Cambria" w:hAnsi="Cambria" w:cs="Arial"/>
          <w:color w:val="000000"/>
          <w:sz w:val="22"/>
          <w:szCs w:val="22"/>
        </w:rPr>
        <w:t>tórych oferty zostały odrzucone</w:t>
      </w:r>
      <w:r w:rsidRPr="00D124B1">
        <w:rPr>
          <w:rFonts w:ascii="Cambria" w:hAnsi="Cambria" w:cs="Arial"/>
          <w:color w:val="000000"/>
          <w:sz w:val="22"/>
          <w:szCs w:val="22"/>
        </w:rPr>
        <w:t xml:space="preserve"> - podając uzasadnienie faktyczne i prawne. </w:t>
      </w:r>
    </w:p>
    <w:p w14:paraId="371F385B"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Zamawiający w zaproszeniu do negocjacji wskaże miejsce, termin i sposób prowadzenia negocjacji oraz kryteria oceny ofert, w ramach których będą prowadzone negocjacje w celu ulepszenia treści ofert. </w:t>
      </w:r>
    </w:p>
    <w:p w14:paraId="43C1BEF2"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Prowadzone negocjacje mają poufny charakter. Żadna ze stron nie może, bez zgody drugiej strony, ujawniać informacji technicznych i handlowych związanych z negocjacjami. Zgoda jest udzielana w odniesieniu do konkretnych informacji i przed ich ujawnieniem. </w:t>
      </w:r>
    </w:p>
    <w:p w14:paraId="7AC7131E"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Po zakończeniu negocjacji z wszystkimi wykonawcami, zamawiający informuje o tym fakcie uczestników negocjacji oraz zaprasza ich do składania ofert dodatkowych. </w:t>
      </w:r>
    </w:p>
    <w:p w14:paraId="4235517F" w14:textId="77777777" w:rsidR="0009288E" w:rsidRPr="00D124B1" w:rsidRDefault="0009288E"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Zaproszenie do złożenia ofert </w:t>
      </w:r>
      <w:r w:rsidRPr="00D124B1">
        <w:rPr>
          <w:rFonts w:ascii="Cambria" w:hAnsi="Cambria" w:cs="Arial"/>
          <w:sz w:val="22"/>
          <w:szCs w:val="22"/>
        </w:rPr>
        <w:t>dodatkowych będzie zawierać co najmniej:</w:t>
      </w:r>
    </w:p>
    <w:p w14:paraId="128448AF" w14:textId="77777777" w:rsidR="0009288E" w:rsidRPr="00D124B1" w:rsidRDefault="0009288E" w:rsidP="00D124B1">
      <w:pPr>
        <w:numPr>
          <w:ilvl w:val="0"/>
          <w:numId w:val="56"/>
        </w:numPr>
        <w:autoSpaceDE w:val="0"/>
        <w:autoSpaceDN w:val="0"/>
        <w:adjustRightInd w:val="0"/>
        <w:spacing w:line="360" w:lineRule="auto"/>
        <w:ind w:left="993"/>
        <w:contextualSpacing/>
        <w:jc w:val="both"/>
        <w:rPr>
          <w:rFonts w:ascii="Cambria" w:hAnsi="Cambria" w:cs="Arial"/>
          <w:color w:val="000000"/>
          <w:sz w:val="22"/>
          <w:szCs w:val="22"/>
        </w:rPr>
      </w:pPr>
      <w:r w:rsidRPr="00D124B1">
        <w:rPr>
          <w:rFonts w:ascii="Cambria" w:hAnsi="Cambria" w:cs="Arial"/>
          <w:sz w:val="22"/>
          <w:szCs w:val="22"/>
        </w:rPr>
        <w:t>nazwę oraz adres zamawiającego, numer telefonu, adres poczty elektronicznej oraz strony internetowej prowadzonego postępowania;</w:t>
      </w:r>
    </w:p>
    <w:p w14:paraId="77E5295A" w14:textId="77777777" w:rsidR="0009288E" w:rsidRPr="00D124B1" w:rsidRDefault="0009288E" w:rsidP="00D124B1">
      <w:pPr>
        <w:numPr>
          <w:ilvl w:val="0"/>
          <w:numId w:val="56"/>
        </w:numPr>
        <w:autoSpaceDE w:val="0"/>
        <w:autoSpaceDN w:val="0"/>
        <w:adjustRightInd w:val="0"/>
        <w:spacing w:line="360" w:lineRule="auto"/>
        <w:ind w:left="993"/>
        <w:contextualSpacing/>
        <w:jc w:val="both"/>
        <w:rPr>
          <w:rFonts w:ascii="Cambria" w:hAnsi="Cambria" w:cs="Arial"/>
          <w:color w:val="000000"/>
          <w:sz w:val="22"/>
          <w:szCs w:val="22"/>
        </w:rPr>
      </w:pPr>
      <w:r w:rsidRPr="00D124B1">
        <w:rPr>
          <w:rFonts w:ascii="Cambria" w:hAnsi="Cambria" w:cs="Arial"/>
          <w:color w:val="000000"/>
          <w:sz w:val="22"/>
          <w:szCs w:val="22"/>
        </w:rPr>
        <w:t>sposób i termin składania ofert dodatkowych oraz język lub języki, w jakich muszą one być sporządzone, oraz termin otwarcia tych ofert.</w:t>
      </w:r>
    </w:p>
    <w:p w14:paraId="2D706259"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Wykonawca może złożyć ofertę dodatkową, która zawiera nowe propozycje w zakresie treści oferty podlegających ocenie w ramach kryteriów oceny ofert wskazanych przez zamawiającego w zaproszeniu do negocjacji. </w:t>
      </w:r>
    </w:p>
    <w:p w14:paraId="4B79C586"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Oferta dodatkowa nie może być mniej korzystna w żadnym z kryteriów oceny ofert wskazanych w zaproszeniu do negocjacji niż oferta złożona w odpowiedzi na ogłoszenie </w:t>
      </w:r>
      <w:r w:rsidR="0009288E" w:rsidRPr="00D124B1">
        <w:rPr>
          <w:rFonts w:ascii="Cambria" w:hAnsi="Cambria" w:cs="Arial"/>
          <w:color w:val="000000"/>
          <w:sz w:val="22"/>
          <w:szCs w:val="22"/>
        </w:rPr>
        <w:t xml:space="preserve">                </w:t>
      </w:r>
      <w:r w:rsidRPr="00D124B1">
        <w:rPr>
          <w:rFonts w:ascii="Cambria" w:hAnsi="Cambria" w:cs="Arial"/>
          <w:color w:val="000000"/>
          <w:sz w:val="22"/>
          <w:szCs w:val="22"/>
        </w:rPr>
        <w:t xml:space="preserve">o zamówieniu. </w:t>
      </w:r>
    </w:p>
    <w:p w14:paraId="199B93AD"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Oferta przestaje wiązać wykonawcę w zakresie, w jakim złoży on ofertę dodatkową zawierającą korzystniejsze propozycje w ramach każdego z kryteriów oceny ofert wskazanych w zaproszeniu do negocjacji. </w:t>
      </w:r>
    </w:p>
    <w:p w14:paraId="007D2034" w14:textId="77777777" w:rsidR="004A1946" w:rsidRPr="00D124B1" w:rsidRDefault="004A1946" w:rsidP="00D124B1">
      <w:pPr>
        <w:numPr>
          <w:ilvl w:val="0"/>
          <w:numId w:val="55"/>
        </w:numPr>
        <w:autoSpaceDE w:val="0"/>
        <w:autoSpaceDN w:val="0"/>
        <w:adjustRightInd w:val="0"/>
        <w:spacing w:line="360" w:lineRule="auto"/>
        <w:contextualSpacing/>
        <w:jc w:val="both"/>
        <w:rPr>
          <w:rFonts w:ascii="Cambria" w:hAnsi="Cambria" w:cs="Arial"/>
          <w:color w:val="000000"/>
          <w:sz w:val="22"/>
          <w:szCs w:val="22"/>
        </w:rPr>
      </w:pPr>
      <w:r w:rsidRPr="00D124B1">
        <w:rPr>
          <w:rFonts w:ascii="Cambria" w:hAnsi="Cambria" w:cs="Arial"/>
          <w:color w:val="000000"/>
          <w:sz w:val="22"/>
          <w:szCs w:val="22"/>
        </w:rPr>
        <w:t xml:space="preserve">Oferta dodatkowa, która jest mniej korzystna w którymkolwiek z kryteriów oceny ofert wskazanych w zaproszeniu do negocjacji niż oferta złożona w odpowiedzi na ogłoszenie </w:t>
      </w:r>
      <w:r w:rsidR="0009288E" w:rsidRPr="00D124B1">
        <w:rPr>
          <w:rFonts w:ascii="Cambria" w:hAnsi="Cambria" w:cs="Arial"/>
          <w:color w:val="000000"/>
          <w:sz w:val="22"/>
          <w:szCs w:val="22"/>
        </w:rPr>
        <w:t xml:space="preserve">                  </w:t>
      </w:r>
      <w:r w:rsidRPr="00D124B1">
        <w:rPr>
          <w:rFonts w:ascii="Cambria" w:hAnsi="Cambria" w:cs="Arial"/>
          <w:color w:val="000000"/>
          <w:sz w:val="22"/>
          <w:szCs w:val="22"/>
        </w:rPr>
        <w:t xml:space="preserve">o zamówieniu, podlega odrzuceniu. </w:t>
      </w:r>
    </w:p>
    <w:p w14:paraId="5B4921E3" w14:textId="77777777" w:rsidR="004A1946" w:rsidRPr="00D124B1" w:rsidRDefault="004A1946" w:rsidP="00D124B1">
      <w:pPr>
        <w:pStyle w:val="pkt"/>
        <w:numPr>
          <w:ilvl w:val="0"/>
          <w:numId w:val="55"/>
        </w:numPr>
        <w:spacing w:before="0" w:after="0" w:line="360" w:lineRule="auto"/>
        <w:contextualSpacing/>
        <w:rPr>
          <w:rFonts w:ascii="Cambria" w:hAnsi="Cambria"/>
          <w:sz w:val="22"/>
          <w:szCs w:val="22"/>
        </w:rPr>
      </w:pPr>
      <w:r w:rsidRPr="00D124B1">
        <w:rPr>
          <w:rFonts w:ascii="Cambria" w:eastAsia="Times New Roman" w:hAnsi="Cambria" w:cs="Arial"/>
          <w:color w:val="000000"/>
          <w:sz w:val="22"/>
          <w:szCs w:val="22"/>
        </w:rPr>
        <w:t xml:space="preserve">Gdy Zamawiający nie przeprowadzi negocjacji dokonuje wyboru najkorzystniejszej oferty spośród niepodlegających odrzuceniu ofert złożonych w odpowiedzi na ogłoszenie </w:t>
      </w:r>
      <w:r w:rsidR="0009288E" w:rsidRPr="00D124B1">
        <w:rPr>
          <w:rFonts w:ascii="Cambria" w:eastAsia="Times New Roman" w:hAnsi="Cambria" w:cs="Arial"/>
          <w:color w:val="000000"/>
          <w:sz w:val="22"/>
          <w:szCs w:val="22"/>
        </w:rPr>
        <w:t xml:space="preserve">                         </w:t>
      </w:r>
      <w:r w:rsidRPr="00D124B1">
        <w:rPr>
          <w:rFonts w:ascii="Cambria" w:eastAsia="Times New Roman" w:hAnsi="Cambria" w:cs="Arial"/>
          <w:color w:val="000000"/>
          <w:sz w:val="22"/>
          <w:szCs w:val="22"/>
        </w:rPr>
        <w:t>o zamówieniu</w:t>
      </w:r>
      <w:r w:rsidR="00D124B1">
        <w:rPr>
          <w:rFonts w:ascii="Cambria" w:eastAsia="Times New Roman" w:hAnsi="Cambria" w:cs="Arial"/>
          <w:color w:val="000000"/>
          <w:sz w:val="22"/>
          <w:szCs w:val="22"/>
        </w:rPr>
        <w:t>.</w:t>
      </w:r>
    </w:p>
    <w:p w14:paraId="1FA5E7BF" w14:textId="77777777" w:rsidR="00D124B1" w:rsidRDefault="00D124B1" w:rsidP="00D124B1">
      <w:pPr>
        <w:pStyle w:val="pkt"/>
        <w:spacing w:before="0" w:after="0" w:line="360" w:lineRule="auto"/>
        <w:contextualSpacing/>
        <w:rPr>
          <w:rFonts w:ascii="Cambria" w:eastAsia="Times New Roman" w:hAnsi="Cambria" w:cs="Arial"/>
          <w:color w:val="000000"/>
          <w:sz w:val="22"/>
          <w:szCs w:val="22"/>
        </w:rPr>
      </w:pPr>
    </w:p>
    <w:p w14:paraId="3AB84701" w14:textId="77777777" w:rsidR="00D124B1" w:rsidRPr="00D124B1" w:rsidRDefault="00D124B1" w:rsidP="00D124B1">
      <w:pPr>
        <w:pStyle w:val="pkt"/>
        <w:spacing w:before="0" w:after="0" w:line="360" w:lineRule="auto"/>
        <w:contextualSpacing/>
        <w:rPr>
          <w:rFonts w:ascii="Cambria" w:hAnsi="Cambria"/>
          <w:sz w:val="22"/>
          <w:szCs w:val="22"/>
        </w:rPr>
      </w:pPr>
    </w:p>
    <w:p w14:paraId="4A88C92E" w14:textId="77777777" w:rsidR="004A1946" w:rsidRPr="00D124B1" w:rsidRDefault="004A1946" w:rsidP="00D124B1">
      <w:pPr>
        <w:pStyle w:val="pkt"/>
        <w:spacing w:before="0" w:after="0" w:line="360" w:lineRule="auto"/>
        <w:ind w:left="426" w:firstLine="0"/>
        <w:contextualSpacing/>
        <w:rPr>
          <w:rFonts w:ascii="Cambria" w:hAnsi="Cambria"/>
          <w:sz w:val="22"/>
          <w:szCs w:val="22"/>
        </w:rPr>
      </w:pPr>
    </w:p>
    <w:p w14:paraId="7C9ABF0D" w14:textId="77777777" w:rsidR="003F6669" w:rsidRPr="00D124B1" w:rsidRDefault="003F6669" w:rsidP="00D124B1">
      <w:pPr>
        <w:pStyle w:val="pkt"/>
        <w:numPr>
          <w:ilvl w:val="0"/>
          <w:numId w:val="16"/>
        </w:numPr>
        <w:pBdr>
          <w:top w:val="none" w:sz="0" w:space="0" w:color="000000"/>
          <w:left w:val="none" w:sz="0" w:space="0" w:color="000000"/>
          <w:bottom w:val="double" w:sz="4" w:space="1" w:color="000000"/>
          <w:right w:val="none" w:sz="0" w:space="0" w:color="000000"/>
        </w:pBdr>
        <w:shd w:val="clear" w:color="auto" w:fill="DAEEF3"/>
        <w:spacing w:before="0" w:after="0" w:line="360" w:lineRule="auto"/>
        <w:ind w:left="284" w:hanging="284"/>
        <w:contextualSpacing/>
        <w:jc w:val="left"/>
        <w:rPr>
          <w:rFonts w:ascii="Cambria" w:hAnsi="Cambria"/>
          <w:sz w:val="22"/>
          <w:szCs w:val="22"/>
        </w:rPr>
      </w:pPr>
      <w:r w:rsidRPr="00D124B1">
        <w:rPr>
          <w:rFonts w:ascii="Cambria" w:hAnsi="Cambria" w:cs="Cambria"/>
          <w:b/>
          <w:sz w:val="22"/>
          <w:szCs w:val="22"/>
        </w:rPr>
        <w:lastRenderedPageBreak/>
        <w:t>OPIS PRZEDMIOTU ZAMÓWIENIA</w:t>
      </w:r>
    </w:p>
    <w:p w14:paraId="57A051A7" w14:textId="4F39BC94" w:rsidR="003F6669" w:rsidRPr="00D124B1" w:rsidRDefault="003F6669" w:rsidP="00D124B1">
      <w:pPr>
        <w:tabs>
          <w:tab w:val="left" w:pos="142"/>
          <w:tab w:val="center" w:pos="4536"/>
          <w:tab w:val="left" w:pos="6945"/>
        </w:tabs>
        <w:spacing w:line="360" w:lineRule="auto"/>
        <w:contextualSpacing/>
        <w:jc w:val="both"/>
        <w:rPr>
          <w:rFonts w:ascii="Cambria" w:hAnsi="Cambria" w:cs="Cambria"/>
          <w:color w:val="000000"/>
          <w:sz w:val="22"/>
          <w:szCs w:val="22"/>
        </w:rPr>
      </w:pPr>
      <w:r w:rsidRPr="00D124B1">
        <w:rPr>
          <w:rFonts w:ascii="Cambria" w:hAnsi="Cambria" w:cs="Cambria"/>
          <w:color w:val="000000"/>
          <w:sz w:val="22"/>
          <w:szCs w:val="22"/>
        </w:rPr>
        <w:t>Prz</w:t>
      </w:r>
      <w:r w:rsidRPr="00D124B1">
        <w:rPr>
          <w:rFonts w:ascii="Cambria" w:hAnsi="Cambria" w:cs="Cambria"/>
          <w:bCs/>
          <w:color w:val="000000"/>
          <w:sz w:val="22"/>
          <w:szCs w:val="22"/>
        </w:rPr>
        <w:t>edmiotem zamówienia jest realizacja zadania obejmując</w:t>
      </w:r>
      <w:r w:rsidR="00692D5A" w:rsidRPr="00D124B1">
        <w:rPr>
          <w:rFonts w:ascii="Cambria" w:hAnsi="Cambria" w:cs="Cambria"/>
          <w:bCs/>
          <w:color w:val="000000"/>
          <w:sz w:val="22"/>
          <w:szCs w:val="22"/>
        </w:rPr>
        <w:t xml:space="preserve">ego Wykonanie robót budowlanych </w:t>
      </w:r>
      <w:r w:rsidR="00843006" w:rsidRPr="00D124B1">
        <w:rPr>
          <w:rFonts w:ascii="Cambria" w:hAnsi="Cambria" w:cs="Cambria"/>
          <w:bCs/>
          <w:color w:val="000000"/>
          <w:sz w:val="22"/>
          <w:szCs w:val="22"/>
        </w:rPr>
        <w:t>pn</w:t>
      </w:r>
      <w:r w:rsidR="00692D5A" w:rsidRPr="00D124B1">
        <w:rPr>
          <w:rFonts w:ascii="Cambria" w:hAnsi="Cambria" w:cs="Cambria"/>
          <w:bCs/>
          <w:color w:val="000000"/>
          <w:sz w:val="22"/>
          <w:szCs w:val="22"/>
        </w:rPr>
        <w:t>.:</w:t>
      </w:r>
      <w:r w:rsidRPr="00D124B1">
        <w:rPr>
          <w:rFonts w:ascii="Cambria" w:hAnsi="Cambria" w:cs="Cambria"/>
          <w:bCs/>
          <w:color w:val="000000"/>
          <w:sz w:val="22"/>
          <w:szCs w:val="22"/>
        </w:rPr>
        <w:t xml:space="preserve"> </w:t>
      </w:r>
      <w:r w:rsidR="00843006" w:rsidRPr="00D124B1">
        <w:rPr>
          <w:rFonts w:ascii="Cambria" w:hAnsi="Cambria" w:cs="Cambria"/>
          <w:b/>
          <w:color w:val="000000"/>
          <w:sz w:val="22"/>
          <w:szCs w:val="22"/>
        </w:rPr>
        <w:t>„</w:t>
      </w:r>
      <w:r w:rsidR="00692D5A" w:rsidRPr="00D124B1">
        <w:rPr>
          <w:rFonts w:ascii="Cambria" w:hAnsi="Cambria" w:cs="Cambria"/>
          <w:b/>
          <w:color w:val="000000"/>
          <w:sz w:val="22"/>
          <w:szCs w:val="22"/>
        </w:rPr>
        <w:t>Przebudowa drogi gminnej – ul. Armii Krajowej w Olszewie – Borkach, gmina Olszewo-Borki</w:t>
      </w:r>
      <w:r w:rsidR="00692D5A" w:rsidRPr="00D124B1">
        <w:rPr>
          <w:rFonts w:ascii="Cambria" w:hAnsi="Cambria" w:cs="Cambria"/>
          <w:b/>
          <w:color w:val="000000"/>
          <w:sz w:val="22"/>
          <w:szCs w:val="22"/>
          <w:lang w:eastAsia="en-US"/>
        </w:rPr>
        <w:t>”</w:t>
      </w:r>
      <w:r w:rsidR="00B30798" w:rsidRPr="00D124B1">
        <w:rPr>
          <w:rFonts w:ascii="Cambria" w:hAnsi="Cambria" w:cs="Cambria"/>
          <w:b/>
          <w:color w:val="000000"/>
          <w:sz w:val="22"/>
          <w:szCs w:val="22"/>
          <w:lang w:eastAsia="en-US"/>
        </w:rPr>
        <w:t xml:space="preserve"> </w:t>
      </w:r>
      <w:r w:rsidR="00B30798" w:rsidRPr="00D124B1">
        <w:rPr>
          <w:rFonts w:ascii="Cambria" w:hAnsi="Cambria" w:cs="Cambria"/>
          <w:color w:val="000000"/>
          <w:sz w:val="22"/>
          <w:szCs w:val="22"/>
          <w:lang w:eastAsia="en-US"/>
        </w:rPr>
        <w:t>wraz z uzyskaniem pozwolenia na użytkowanie</w:t>
      </w:r>
      <w:r w:rsidRPr="00D124B1">
        <w:rPr>
          <w:rFonts w:ascii="Cambria" w:hAnsi="Cambria" w:cs="Cambria"/>
          <w:sz w:val="22"/>
          <w:szCs w:val="22"/>
        </w:rPr>
        <w:t>.</w:t>
      </w:r>
    </w:p>
    <w:p w14:paraId="3C695E4B" w14:textId="77777777" w:rsidR="003F6669" w:rsidRPr="00D124B1" w:rsidRDefault="003F6669" w:rsidP="00D124B1">
      <w:pPr>
        <w:pStyle w:val="Tekstpodstawowy"/>
        <w:spacing w:after="0" w:line="360" w:lineRule="auto"/>
        <w:ind w:left="227" w:hanging="57"/>
        <w:contextualSpacing/>
        <w:jc w:val="both"/>
        <w:rPr>
          <w:rFonts w:ascii="Cambria" w:hAnsi="Cambria" w:cs="Cambria"/>
          <w:color w:val="000000"/>
          <w:sz w:val="22"/>
          <w:szCs w:val="22"/>
        </w:rPr>
      </w:pPr>
      <w:r w:rsidRPr="00D124B1">
        <w:rPr>
          <w:rFonts w:ascii="Cambria" w:hAnsi="Cambria" w:cs="Cambria"/>
          <w:color w:val="000000"/>
          <w:sz w:val="22"/>
          <w:szCs w:val="22"/>
        </w:rPr>
        <w:t xml:space="preserve">Zadanie </w:t>
      </w:r>
      <w:r w:rsidR="00C36547" w:rsidRPr="00D124B1">
        <w:rPr>
          <w:rFonts w:ascii="Cambria" w:hAnsi="Cambria" w:cs="Cambria"/>
          <w:color w:val="000000"/>
          <w:sz w:val="22"/>
          <w:szCs w:val="22"/>
        </w:rPr>
        <w:t>współfi</w:t>
      </w:r>
      <w:r w:rsidR="00692D5A" w:rsidRPr="00D124B1">
        <w:rPr>
          <w:rFonts w:ascii="Cambria" w:hAnsi="Cambria" w:cs="Cambria"/>
          <w:color w:val="000000"/>
          <w:sz w:val="22"/>
          <w:szCs w:val="22"/>
        </w:rPr>
        <w:t>nansowane ze środków Rządowego F</w:t>
      </w:r>
      <w:r w:rsidR="00C36547" w:rsidRPr="00D124B1">
        <w:rPr>
          <w:rFonts w:ascii="Cambria" w:hAnsi="Cambria" w:cs="Cambria"/>
          <w:color w:val="000000"/>
          <w:sz w:val="22"/>
          <w:szCs w:val="22"/>
        </w:rPr>
        <w:t xml:space="preserve">unduszu </w:t>
      </w:r>
      <w:r w:rsidR="00692D5A" w:rsidRPr="00D124B1">
        <w:rPr>
          <w:rFonts w:ascii="Cambria" w:hAnsi="Cambria" w:cs="Cambria"/>
          <w:color w:val="000000"/>
          <w:sz w:val="22"/>
          <w:szCs w:val="22"/>
        </w:rPr>
        <w:t>Rozwoju Dróg</w:t>
      </w:r>
      <w:r w:rsidR="003D264B" w:rsidRPr="00D124B1">
        <w:rPr>
          <w:rFonts w:ascii="Cambria" w:hAnsi="Cambria" w:cs="Cambria"/>
          <w:color w:val="000000"/>
          <w:sz w:val="22"/>
          <w:szCs w:val="22"/>
        </w:rPr>
        <w:t>.</w:t>
      </w:r>
    </w:p>
    <w:p w14:paraId="315328EE" w14:textId="77777777" w:rsidR="00317720" w:rsidRPr="00D124B1" w:rsidRDefault="00317720" w:rsidP="00D124B1">
      <w:pPr>
        <w:pStyle w:val="Tekstpodstawowy"/>
        <w:spacing w:after="0" w:line="360" w:lineRule="auto"/>
        <w:contextualSpacing/>
        <w:jc w:val="both"/>
        <w:rPr>
          <w:rFonts w:ascii="Cambria" w:hAnsi="Cambria" w:cs="Cambria"/>
          <w:bCs/>
          <w:sz w:val="14"/>
          <w:szCs w:val="14"/>
        </w:rPr>
      </w:pPr>
    </w:p>
    <w:p w14:paraId="5E560973" w14:textId="77777777" w:rsidR="00692D5A" w:rsidRPr="00D124B1" w:rsidRDefault="00ED2024" w:rsidP="00D124B1">
      <w:pPr>
        <w:pStyle w:val="Tekstpodstawowy"/>
        <w:spacing w:after="0" w:line="360" w:lineRule="auto"/>
        <w:contextualSpacing/>
        <w:jc w:val="both"/>
        <w:rPr>
          <w:rFonts w:ascii="Cambria" w:hAnsi="Cambria" w:cs="Cambria"/>
          <w:b/>
          <w:bCs/>
          <w:sz w:val="22"/>
          <w:szCs w:val="22"/>
        </w:rPr>
      </w:pPr>
      <w:r w:rsidRPr="00D124B1">
        <w:rPr>
          <w:rFonts w:ascii="Cambria" w:hAnsi="Cambria" w:cs="Cambria"/>
          <w:b/>
          <w:bCs/>
          <w:sz w:val="22"/>
          <w:szCs w:val="22"/>
        </w:rPr>
        <w:t>Zakres zamówienia obejmuje:</w:t>
      </w:r>
    </w:p>
    <w:p w14:paraId="25B57C90" w14:textId="77777777" w:rsidR="00692D5A" w:rsidRPr="00D124B1" w:rsidRDefault="00692D5A"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rPr>
        <w:t>„Przebudowę drogi gminnej – ul. Armii Krajowej w Olszewie – Borkach, gmina Olszewo-Borki</w:t>
      </w:r>
      <w:r w:rsidRPr="00D124B1">
        <w:rPr>
          <w:rFonts w:ascii="Cambria" w:hAnsi="Cambria" w:cs="Cambria"/>
          <w:color w:val="000000"/>
          <w:sz w:val="22"/>
          <w:szCs w:val="22"/>
          <w:lang w:eastAsia="en-US"/>
        </w:rPr>
        <w:t>”</w:t>
      </w:r>
    </w:p>
    <w:p w14:paraId="3E78567C"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Dokumentacja projektowa załączona do postępowania zawiera zakres większy iż zakres objęty zamówieniem.</w:t>
      </w:r>
    </w:p>
    <w:p w14:paraId="299AB967" w14:textId="77777777" w:rsidR="0037687C" w:rsidRPr="00D124B1" w:rsidRDefault="0037687C" w:rsidP="00D124B1">
      <w:pPr>
        <w:pStyle w:val="Tekstpodstawowy"/>
        <w:spacing w:after="0" w:line="360" w:lineRule="auto"/>
        <w:contextualSpacing/>
        <w:jc w:val="both"/>
        <w:rPr>
          <w:rFonts w:ascii="Cambria" w:hAnsi="Cambria" w:cs="Cambria"/>
          <w:color w:val="000000"/>
          <w:sz w:val="16"/>
          <w:szCs w:val="16"/>
          <w:lang w:eastAsia="en-US"/>
        </w:rPr>
      </w:pPr>
    </w:p>
    <w:p w14:paraId="2FC75C8A"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W zakres inwestycji wchodzi:</w:t>
      </w:r>
    </w:p>
    <w:p w14:paraId="0E35F5D9"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przebudowa jezdni,</w:t>
      </w:r>
    </w:p>
    <w:p w14:paraId="472545E5" w14:textId="77777777" w:rsidR="0087774A" w:rsidRPr="00D124B1" w:rsidRDefault="0087774A"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budowa zjazdów zwykłych,</w:t>
      </w:r>
    </w:p>
    <w:p w14:paraId="7BF747A4"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budowa chodników wzdłuż drogi,</w:t>
      </w:r>
    </w:p>
    <w:p w14:paraId="58845C88"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budowa ścieżki pieszo-rowerowej w obrębie skrzyżowania z ul. Wyspiańskiego,</w:t>
      </w:r>
    </w:p>
    <w:p w14:paraId="68DEB448"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budowa sieci kanalizacji deszczowej,</w:t>
      </w:r>
    </w:p>
    <w:p w14:paraId="42B7170E" w14:textId="77777777" w:rsidR="00317720" w:rsidRPr="00D124B1" w:rsidRDefault="00F95D63"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b</w:t>
      </w:r>
      <w:r w:rsidR="00317720" w:rsidRPr="00D124B1">
        <w:rPr>
          <w:rFonts w:ascii="Cambria" w:hAnsi="Cambria" w:cs="Cambria"/>
          <w:color w:val="000000"/>
          <w:sz w:val="22"/>
          <w:szCs w:val="22"/>
          <w:lang w:eastAsia="en-US"/>
        </w:rPr>
        <w:t>udowa odwodnienia</w:t>
      </w:r>
      <w:r w:rsidR="0087774A" w:rsidRPr="00D124B1">
        <w:rPr>
          <w:rFonts w:ascii="Cambria" w:hAnsi="Cambria" w:cs="Cambria"/>
          <w:color w:val="000000"/>
          <w:sz w:val="22"/>
          <w:szCs w:val="22"/>
          <w:lang w:eastAsia="en-US"/>
        </w:rPr>
        <w:t>,</w:t>
      </w:r>
    </w:p>
    <w:p w14:paraId="04FC5951"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budowa oświetlenia,</w:t>
      </w:r>
    </w:p>
    <w:p w14:paraId="5FFB3B1C" w14:textId="77777777" w:rsidR="0037687C" w:rsidRPr="00D124B1" w:rsidRDefault="0037687C" w:rsidP="00D124B1">
      <w:pPr>
        <w:pStyle w:val="Tekstpodstawowy"/>
        <w:spacing w:after="0" w:line="360" w:lineRule="auto"/>
        <w:contextualSpacing/>
        <w:jc w:val="both"/>
        <w:rPr>
          <w:rFonts w:ascii="Cambria" w:hAnsi="Cambria" w:cs="Cambria"/>
          <w:color w:val="000000"/>
          <w:sz w:val="22"/>
          <w:szCs w:val="22"/>
          <w:lang w:eastAsia="en-US"/>
        </w:rPr>
      </w:pPr>
      <w:r w:rsidRPr="00D124B1">
        <w:rPr>
          <w:rFonts w:ascii="Cambria" w:hAnsi="Cambria" w:cs="Cambria"/>
          <w:color w:val="000000"/>
          <w:sz w:val="22"/>
          <w:szCs w:val="22"/>
          <w:lang w:eastAsia="en-US"/>
        </w:rPr>
        <w:t xml:space="preserve">- </w:t>
      </w:r>
      <w:r w:rsidR="00CF6729" w:rsidRPr="00D124B1">
        <w:rPr>
          <w:rFonts w:ascii="Cambria" w:hAnsi="Cambria" w:cs="Cambria"/>
          <w:color w:val="000000"/>
          <w:sz w:val="22"/>
          <w:szCs w:val="22"/>
          <w:lang w:eastAsia="en-US"/>
        </w:rPr>
        <w:t xml:space="preserve">wprowadzenie </w:t>
      </w:r>
      <w:r w:rsidRPr="00D124B1">
        <w:rPr>
          <w:rFonts w:ascii="Cambria" w:hAnsi="Cambria" w:cs="Cambria"/>
          <w:color w:val="000000"/>
          <w:sz w:val="22"/>
          <w:szCs w:val="22"/>
          <w:lang w:eastAsia="en-US"/>
        </w:rPr>
        <w:t>zmian</w:t>
      </w:r>
      <w:r w:rsidR="00CF6729" w:rsidRPr="00D124B1">
        <w:rPr>
          <w:rFonts w:ascii="Cambria" w:hAnsi="Cambria" w:cs="Cambria"/>
          <w:color w:val="000000"/>
          <w:sz w:val="22"/>
          <w:szCs w:val="22"/>
          <w:lang w:eastAsia="en-US"/>
        </w:rPr>
        <w:t>y</w:t>
      </w:r>
      <w:r w:rsidRPr="00D124B1">
        <w:rPr>
          <w:rFonts w:ascii="Cambria" w:hAnsi="Cambria" w:cs="Cambria"/>
          <w:color w:val="000000"/>
          <w:sz w:val="22"/>
          <w:szCs w:val="22"/>
          <w:lang w:eastAsia="en-US"/>
        </w:rPr>
        <w:t xml:space="preserve"> stałej organizacji ruchu</w:t>
      </w:r>
      <w:r w:rsidR="00331B96" w:rsidRPr="00D124B1">
        <w:rPr>
          <w:rFonts w:ascii="Cambria" w:hAnsi="Cambria" w:cs="Cambria"/>
          <w:color w:val="000000"/>
          <w:sz w:val="22"/>
          <w:szCs w:val="22"/>
          <w:lang w:eastAsia="en-US"/>
        </w:rPr>
        <w:t>.</w:t>
      </w:r>
    </w:p>
    <w:p w14:paraId="44179456" w14:textId="77777777" w:rsidR="0037687C" w:rsidRPr="00D124B1" w:rsidRDefault="0037687C" w:rsidP="00D124B1">
      <w:pPr>
        <w:pStyle w:val="Tekstpodstawowy"/>
        <w:spacing w:after="0" w:line="360" w:lineRule="auto"/>
        <w:contextualSpacing/>
        <w:jc w:val="both"/>
        <w:rPr>
          <w:rFonts w:ascii="Cambria" w:hAnsi="Cambria" w:cs="Cambria"/>
          <w:bCs/>
          <w:sz w:val="22"/>
          <w:szCs w:val="22"/>
        </w:rPr>
      </w:pPr>
    </w:p>
    <w:p w14:paraId="57A2880C" w14:textId="77777777" w:rsidR="0096024D" w:rsidRDefault="00ED2024" w:rsidP="00D124B1">
      <w:pPr>
        <w:pStyle w:val="Tekstpodstawowy"/>
        <w:spacing w:after="0" w:line="360" w:lineRule="auto"/>
        <w:contextualSpacing/>
        <w:jc w:val="both"/>
        <w:rPr>
          <w:rFonts w:ascii="Cambria" w:hAnsi="Cambria" w:cs="Cambria"/>
          <w:b/>
          <w:bCs/>
          <w:sz w:val="22"/>
          <w:szCs w:val="22"/>
        </w:rPr>
      </w:pPr>
      <w:r w:rsidRPr="00D124B1">
        <w:rPr>
          <w:rFonts w:ascii="Cambria" w:hAnsi="Cambria" w:cs="Cambria"/>
          <w:b/>
          <w:bCs/>
          <w:sz w:val="22"/>
          <w:szCs w:val="22"/>
        </w:rPr>
        <w:t xml:space="preserve">Szczegółowy zakres zamówienia został zawarty w dokumentacji projektowej, </w:t>
      </w:r>
      <w:r w:rsidR="004D0C49" w:rsidRPr="00D124B1">
        <w:rPr>
          <w:rFonts w:ascii="Cambria" w:hAnsi="Cambria" w:cs="Cambria"/>
          <w:b/>
          <w:bCs/>
          <w:sz w:val="22"/>
          <w:szCs w:val="22"/>
        </w:rPr>
        <w:t xml:space="preserve">rysunkach zamiennych do projektu budowlanego, </w:t>
      </w:r>
      <w:r w:rsidRPr="00D124B1">
        <w:rPr>
          <w:rFonts w:ascii="Cambria" w:hAnsi="Cambria" w:cs="Cambria"/>
          <w:b/>
          <w:bCs/>
          <w:sz w:val="22"/>
          <w:szCs w:val="22"/>
        </w:rPr>
        <w:t>STWiORB będących załącznikiem do niniejszego postępowania.</w:t>
      </w:r>
      <w:bookmarkStart w:id="1" w:name="_Hlk168904916"/>
      <w:r w:rsidR="0012129F" w:rsidRPr="00D124B1">
        <w:rPr>
          <w:rFonts w:ascii="Cambria" w:hAnsi="Cambria" w:cs="Cambria"/>
          <w:b/>
          <w:bCs/>
          <w:sz w:val="22"/>
          <w:szCs w:val="22"/>
        </w:rPr>
        <w:t xml:space="preserve"> Przedmiar robót ma charakter pomocniczy.</w:t>
      </w:r>
      <w:r w:rsidR="00DB2744" w:rsidRPr="00D124B1">
        <w:rPr>
          <w:rFonts w:ascii="Cambria" w:hAnsi="Cambria" w:cs="Cambria"/>
          <w:b/>
          <w:bCs/>
          <w:sz w:val="22"/>
          <w:szCs w:val="22"/>
        </w:rPr>
        <w:t xml:space="preserve"> Jednakże ze względów na otrzymane dofinansowanie, Zamawiający wymaga dostarczenia kosztorysów ofertowych sporządzonych zgodnie z przedmiarem </w:t>
      </w:r>
      <w:r w:rsidR="004D0C49" w:rsidRPr="00D124B1">
        <w:rPr>
          <w:rFonts w:ascii="Cambria" w:hAnsi="Cambria" w:cs="Cambria"/>
          <w:b/>
          <w:bCs/>
          <w:sz w:val="22"/>
          <w:szCs w:val="22"/>
        </w:rPr>
        <w:t>robót</w:t>
      </w:r>
      <w:r w:rsidR="00DB2744" w:rsidRPr="00D124B1">
        <w:rPr>
          <w:rFonts w:ascii="Cambria" w:hAnsi="Cambria" w:cs="Cambria"/>
          <w:b/>
          <w:bCs/>
          <w:sz w:val="22"/>
          <w:szCs w:val="22"/>
        </w:rPr>
        <w:t xml:space="preserve"> w dniu podpisania umowy. Dodatkowo do postępowania załączono mapę poglądową, która przedstawia zakres robót do wykonania.</w:t>
      </w:r>
    </w:p>
    <w:p w14:paraId="114A2847" w14:textId="77777777" w:rsidR="00D124B1" w:rsidRPr="00D124B1" w:rsidRDefault="00D124B1" w:rsidP="00D124B1">
      <w:pPr>
        <w:pStyle w:val="Tekstpodstawowy"/>
        <w:spacing w:after="0" w:line="360" w:lineRule="auto"/>
        <w:contextualSpacing/>
        <w:jc w:val="both"/>
        <w:rPr>
          <w:rFonts w:ascii="Cambria" w:hAnsi="Cambria" w:cs="Cambria"/>
          <w:b/>
          <w:bCs/>
          <w:sz w:val="22"/>
          <w:szCs w:val="22"/>
        </w:rPr>
      </w:pPr>
    </w:p>
    <w:p w14:paraId="64F7DF31" w14:textId="77777777" w:rsidR="00D957B4" w:rsidRPr="00D124B1" w:rsidRDefault="00C2337F" w:rsidP="00D124B1">
      <w:pPr>
        <w:pStyle w:val="Tekstpodstawowy"/>
        <w:spacing w:after="0" w:line="360" w:lineRule="auto"/>
        <w:contextualSpacing/>
        <w:jc w:val="both"/>
        <w:rPr>
          <w:rFonts w:ascii="Cambria" w:hAnsi="Cambria" w:cs="Cambria"/>
          <w:b/>
          <w:bCs/>
          <w:sz w:val="22"/>
          <w:szCs w:val="22"/>
        </w:rPr>
      </w:pPr>
      <w:r w:rsidRPr="00D124B1">
        <w:rPr>
          <w:rFonts w:ascii="Cambria" w:hAnsi="Cambria" w:cs="Cambria"/>
          <w:b/>
          <w:sz w:val="22"/>
          <w:szCs w:val="22"/>
        </w:rPr>
        <w:t xml:space="preserve">1. </w:t>
      </w:r>
      <w:r w:rsidR="00D957B4" w:rsidRPr="00D124B1">
        <w:rPr>
          <w:rFonts w:ascii="Cambria" w:hAnsi="Cambria" w:cs="Cambria"/>
          <w:b/>
          <w:sz w:val="22"/>
          <w:szCs w:val="22"/>
        </w:rPr>
        <w:t>W ramach zamówienia Wykonawca będzie zobowiązany również do:</w:t>
      </w:r>
    </w:p>
    <w:p w14:paraId="143A4BDF"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1) Opracowania na własny koszt projektu organizacji ruchu na czas prowadzenia robót objętych niniejszym zamówieniem zgodnie z Ustawą z dnia 20 czerwca 1997</w:t>
      </w:r>
      <w:r w:rsidR="00CD46E9" w:rsidRPr="00D124B1">
        <w:rPr>
          <w:rFonts w:ascii="Cambria" w:hAnsi="Cambria" w:cs="Cambria"/>
          <w:sz w:val="22"/>
          <w:szCs w:val="22"/>
        </w:rPr>
        <w:t xml:space="preserve"> </w:t>
      </w:r>
      <w:r w:rsidRPr="00D124B1">
        <w:rPr>
          <w:rFonts w:ascii="Cambria" w:hAnsi="Cambria" w:cs="Cambria"/>
          <w:sz w:val="22"/>
          <w:szCs w:val="22"/>
        </w:rPr>
        <w:t xml:space="preserve">r. Prawo o </w:t>
      </w:r>
      <w:r w:rsidR="00CD46E9" w:rsidRPr="00D124B1">
        <w:rPr>
          <w:rFonts w:ascii="Cambria" w:hAnsi="Cambria" w:cs="Cambria"/>
          <w:sz w:val="22"/>
          <w:szCs w:val="22"/>
        </w:rPr>
        <w:t>ruchu drogowym (Dz. U. z 2024 poz. 1251</w:t>
      </w:r>
      <w:r w:rsidRPr="00D124B1">
        <w:rPr>
          <w:rFonts w:ascii="Cambria" w:hAnsi="Cambria" w:cs="Cambria"/>
          <w:sz w:val="22"/>
          <w:szCs w:val="22"/>
        </w:rPr>
        <w:t>), Rozporządzeniem Ministra Infrastruktury z dnia 3 lipca 2003</w:t>
      </w:r>
      <w:r w:rsidR="00C2337F" w:rsidRPr="00D124B1">
        <w:rPr>
          <w:rFonts w:ascii="Cambria" w:hAnsi="Cambria" w:cs="Cambria"/>
          <w:sz w:val="22"/>
          <w:szCs w:val="22"/>
        </w:rPr>
        <w:t xml:space="preserve"> </w:t>
      </w:r>
      <w:r w:rsidRPr="00D124B1">
        <w:rPr>
          <w:rFonts w:ascii="Cambria" w:hAnsi="Cambria" w:cs="Cambria"/>
          <w:sz w:val="22"/>
          <w:szCs w:val="22"/>
        </w:rPr>
        <w:t xml:space="preserve">r. </w:t>
      </w:r>
      <w:r w:rsidR="00C2337F" w:rsidRPr="00D124B1">
        <w:rPr>
          <w:rFonts w:ascii="Cambria" w:hAnsi="Cambria" w:cs="Cambria"/>
          <w:sz w:val="22"/>
          <w:szCs w:val="22"/>
        </w:rPr>
        <w:t xml:space="preserve">                        </w:t>
      </w:r>
      <w:r w:rsidRPr="00D124B1">
        <w:rPr>
          <w:rFonts w:ascii="Cambria" w:hAnsi="Cambria" w:cs="Cambria"/>
          <w:sz w:val="22"/>
          <w:szCs w:val="22"/>
        </w:rPr>
        <w:t xml:space="preserve">w sprawie szczegółowych warunków technicznych dla znaków i sygnałów drogowych oraz urządzeń bezpieczeństwa ruchu drogowego i warunków ich umieszczania na drogach </w:t>
      </w:r>
      <w:r w:rsidR="00C2337F" w:rsidRPr="00D124B1">
        <w:rPr>
          <w:rFonts w:ascii="Cambria" w:hAnsi="Cambria" w:cs="Cambria"/>
          <w:sz w:val="22"/>
          <w:szCs w:val="22"/>
        </w:rPr>
        <w:t xml:space="preserve">                               </w:t>
      </w:r>
      <w:r w:rsidRPr="00D124B1">
        <w:rPr>
          <w:rFonts w:ascii="Cambria" w:hAnsi="Cambria" w:cs="Cambria"/>
          <w:sz w:val="22"/>
          <w:szCs w:val="22"/>
        </w:rPr>
        <w:t>(Dz.</w:t>
      </w:r>
      <w:r w:rsidR="00C2337F" w:rsidRPr="00D124B1">
        <w:rPr>
          <w:rFonts w:ascii="Cambria" w:hAnsi="Cambria" w:cs="Cambria"/>
          <w:sz w:val="22"/>
          <w:szCs w:val="22"/>
        </w:rPr>
        <w:t xml:space="preserve"> U. z 2019 r.,</w:t>
      </w:r>
      <w:r w:rsidRPr="00D124B1">
        <w:rPr>
          <w:rFonts w:ascii="Cambria" w:hAnsi="Cambria" w:cs="Cambria"/>
          <w:sz w:val="22"/>
          <w:szCs w:val="22"/>
        </w:rPr>
        <w:t xml:space="preserve"> poz. 2311 ze zm.) oraz Rozporządzeniem Ministra Infrastruktury z dnia </w:t>
      </w:r>
      <w:r w:rsidR="00C2337F" w:rsidRPr="00D124B1">
        <w:rPr>
          <w:rFonts w:ascii="Cambria" w:hAnsi="Cambria" w:cs="Cambria"/>
          <w:sz w:val="22"/>
          <w:szCs w:val="22"/>
        </w:rPr>
        <w:t xml:space="preserve">                                        </w:t>
      </w:r>
      <w:r w:rsidRPr="00D124B1">
        <w:rPr>
          <w:rFonts w:ascii="Cambria" w:hAnsi="Cambria" w:cs="Cambria"/>
          <w:sz w:val="22"/>
          <w:szCs w:val="22"/>
        </w:rPr>
        <w:t xml:space="preserve">23 września 2003r. w sprawie szczegółowych warunków zarządzania ruchem na drogach oraz wykonywania nadzoru </w:t>
      </w:r>
      <w:r w:rsidR="00C2337F" w:rsidRPr="00D124B1">
        <w:rPr>
          <w:rFonts w:ascii="Cambria" w:hAnsi="Cambria" w:cs="Cambria"/>
          <w:sz w:val="22"/>
          <w:szCs w:val="22"/>
        </w:rPr>
        <w:t>nad tym zarządzaniem (</w:t>
      </w:r>
      <w:r w:rsidRPr="00D124B1">
        <w:rPr>
          <w:rFonts w:ascii="Cambria" w:hAnsi="Cambria" w:cs="Cambria"/>
          <w:sz w:val="22"/>
          <w:szCs w:val="22"/>
        </w:rPr>
        <w:t>Dz.</w:t>
      </w:r>
      <w:r w:rsidR="00C2337F" w:rsidRPr="00D124B1">
        <w:rPr>
          <w:rFonts w:ascii="Cambria" w:hAnsi="Cambria" w:cs="Cambria"/>
          <w:sz w:val="22"/>
          <w:szCs w:val="22"/>
        </w:rPr>
        <w:t xml:space="preserve"> </w:t>
      </w:r>
      <w:r w:rsidRPr="00D124B1">
        <w:rPr>
          <w:rFonts w:ascii="Cambria" w:hAnsi="Cambria" w:cs="Cambria"/>
          <w:sz w:val="22"/>
          <w:szCs w:val="22"/>
        </w:rPr>
        <w:t xml:space="preserve">U. </w:t>
      </w:r>
      <w:r w:rsidR="00C2337F" w:rsidRPr="00D124B1">
        <w:rPr>
          <w:rFonts w:ascii="Cambria" w:hAnsi="Cambria" w:cs="Cambria"/>
          <w:sz w:val="22"/>
          <w:szCs w:val="22"/>
        </w:rPr>
        <w:t xml:space="preserve">z </w:t>
      </w:r>
      <w:r w:rsidRPr="00D124B1">
        <w:rPr>
          <w:rFonts w:ascii="Cambria" w:hAnsi="Cambria" w:cs="Cambria"/>
          <w:sz w:val="22"/>
          <w:szCs w:val="22"/>
        </w:rPr>
        <w:t>2017 r.</w:t>
      </w:r>
      <w:r w:rsidR="00C2337F" w:rsidRPr="00D124B1">
        <w:rPr>
          <w:rFonts w:ascii="Cambria" w:hAnsi="Cambria" w:cs="Cambria"/>
          <w:sz w:val="22"/>
          <w:szCs w:val="22"/>
        </w:rPr>
        <w:t>,</w:t>
      </w:r>
      <w:r w:rsidRPr="00D124B1">
        <w:rPr>
          <w:rFonts w:ascii="Cambria" w:hAnsi="Cambria" w:cs="Cambria"/>
          <w:sz w:val="22"/>
          <w:szCs w:val="22"/>
        </w:rPr>
        <w:t xml:space="preserve"> poz. 784). Projekt organizacji ruchu </w:t>
      </w:r>
      <w:r w:rsidRPr="00D124B1">
        <w:rPr>
          <w:rFonts w:ascii="Cambria" w:hAnsi="Cambria" w:cs="Cambria"/>
          <w:sz w:val="22"/>
          <w:szCs w:val="22"/>
        </w:rPr>
        <w:lastRenderedPageBreak/>
        <w:t>na czas robót winien uwzględniać bezpieczny ruch pieszych i funkcjonowanie komunikacji publicznej w czasie trwania budowy, lub zapewnienie objazdów po ich uzgodnieniu.</w:t>
      </w:r>
    </w:p>
    <w:p w14:paraId="1B7D6129" w14:textId="7080000A"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2) Oznakowania miejsca robót zgodnie z zatwierdzonym projektem organizacji ruchu</w:t>
      </w:r>
      <w:r w:rsidR="000F5526">
        <w:rPr>
          <w:rFonts w:ascii="Cambria" w:hAnsi="Cambria" w:cs="Cambria"/>
          <w:sz w:val="22"/>
          <w:szCs w:val="22"/>
        </w:rPr>
        <w:t xml:space="preserve"> </w:t>
      </w:r>
      <w:r w:rsidRPr="00D124B1">
        <w:rPr>
          <w:rFonts w:ascii="Cambria" w:hAnsi="Cambria" w:cs="Cambria"/>
          <w:sz w:val="22"/>
          <w:szCs w:val="22"/>
        </w:rPr>
        <w:t>i utrzymywania tego oznakowania w należytym stanie przez cały czas budowy</w:t>
      </w:r>
      <w:r w:rsidR="00BD762A" w:rsidRPr="00D124B1">
        <w:rPr>
          <w:rFonts w:ascii="Cambria" w:hAnsi="Cambria" w:cs="Cambria"/>
          <w:sz w:val="22"/>
          <w:szCs w:val="22"/>
        </w:rPr>
        <w:t>;</w:t>
      </w:r>
    </w:p>
    <w:p w14:paraId="34052FBF"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3) Prowadzenia robót przy utrzymanym ruch pojazdów i pieszych</w:t>
      </w:r>
      <w:r w:rsidR="00BD762A" w:rsidRPr="00D124B1">
        <w:rPr>
          <w:rFonts w:ascii="Cambria" w:hAnsi="Cambria" w:cs="Cambria"/>
          <w:sz w:val="22"/>
          <w:szCs w:val="22"/>
        </w:rPr>
        <w:t xml:space="preserve"> do przyległych nieruchomości;</w:t>
      </w:r>
    </w:p>
    <w:p w14:paraId="460581A9"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4) Wykonania na własny koszt obsługi geodezyjnej inwestycji;</w:t>
      </w:r>
    </w:p>
    <w:p w14:paraId="5C4C10FA"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 xml:space="preserve">5) Wykonania na własny koszt inwentaryzacji geodezyjnej powykonawczej zatwierdzonej </w:t>
      </w:r>
      <w:r w:rsidR="00C2337F" w:rsidRPr="00D124B1">
        <w:rPr>
          <w:rFonts w:ascii="Cambria" w:hAnsi="Cambria" w:cs="Cambria"/>
          <w:sz w:val="22"/>
          <w:szCs w:val="22"/>
        </w:rPr>
        <w:t xml:space="preserve">                                </w:t>
      </w:r>
      <w:r w:rsidRPr="00D124B1">
        <w:rPr>
          <w:rFonts w:ascii="Cambria" w:hAnsi="Cambria" w:cs="Cambria"/>
          <w:sz w:val="22"/>
          <w:szCs w:val="22"/>
        </w:rPr>
        <w:t>w PODGiK w 3 egzemplarzach;</w:t>
      </w:r>
    </w:p>
    <w:p w14:paraId="6D3425D4"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6) Przedstawienia do akceptacji przed przystąpieniem do robót kart technicznych, aprobat technicznych, certyfikatów, świadectw dopuszczalności na wbudowane urządzenia i materiały budowlane;</w:t>
      </w:r>
    </w:p>
    <w:p w14:paraId="049C1C26"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7) Wszystkie materiały, które będą użyte do realizacji przedmiotu zamówienia winny odpowiadać co do jakości wymogom wyrobów dopuszczonych do obrotu stosowania w budownictwie określonym w art. 10 ustawy</w:t>
      </w:r>
      <w:r w:rsidR="003D264B" w:rsidRPr="00D124B1">
        <w:rPr>
          <w:rFonts w:ascii="Cambria" w:hAnsi="Cambria" w:cs="Cambria"/>
          <w:sz w:val="22"/>
          <w:szCs w:val="22"/>
        </w:rPr>
        <w:t xml:space="preserve"> z dnia 7 lipca 1994 r. Prawo Budowlane (Dz. U. z 2025 r., poz. 418)</w:t>
      </w:r>
      <w:r w:rsidRPr="00D124B1">
        <w:rPr>
          <w:rFonts w:ascii="Cambria" w:hAnsi="Cambria" w:cs="Cambria"/>
          <w:sz w:val="22"/>
          <w:szCs w:val="22"/>
        </w:rPr>
        <w:t>;</w:t>
      </w:r>
    </w:p>
    <w:p w14:paraId="73F08118"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8) Przedłożenie Zamawiającemu pełnej dokumentacji odbiorowej w dniu zgłoszenia gotowości do odbioru końcowego;</w:t>
      </w:r>
    </w:p>
    <w:p w14:paraId="6C9564C3"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9) Przedstawienia protokołów badań wszystkich przewodów w zakresie szczelności, badań gruntu (wskaźnik zagęszczenia);</w:t>
      </w:r>
    </w:p>
    <w:p w14:paraId="3A476E2C"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10) Dokonania napraw wszelkich zniszczeń powstałych w trakcie realizacji zamówienia na własny koszt, swoim staraniem i w ramach niniejszego zamówienia;</w:t>
      </w:r>
    </w:p>
    <w:p w14:paraId="615A6606"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11) Odtworzenia uszkodzonych lub zniszczonych punktów geodezyjnych na własny koszt</w:t>
      </w:r>
      <w:r w:rsidR="00C2337F" w:rsidRPr="00D124B1">
        <w:rPr>
          <w:rFonts w:ascii="Cambria" w:hAnsi="Cambria" w:cs="Cambria"/>
          <w:sz w:val="22"/>
          <w:szCs w:val="22"/>
        </w:rPr>
        <w:t>;</w:t>
      </w:r>
    </w:p>
    <w:p w14:paraId="6408DE6D"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12) Uporządkowania całego terenu za</w:t>
      </w:r>
      <w:r w:rsidR="00C2337F" w:rsidRPr="00D124B1">
        <w:rPr>
          <w:rFonts w:ascii="Cambria" w:hAnsi="Cambria" w:cs="Cambria"/>
          <w:sz w:val="22"/>
          <w:szCs w:val="22"/>
        </w:rPr>
        <w:t>jętego w celu prowadzenia robót;</w:t>
      </w:r>
    </w:p>
    <w:p w14:paraId="4349EB2A" w14:textId="77777777" w:rsidR="00D957B4" w:rsidRPr="00D124B1" w:rsidRDefault="00D957B4"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 xml:space="preserve">13) </w:t>
      </w:r>
      <w:r w:rsidR="00C2337F" w:rsidRPr="00D124B1">
        <w:rPr>
          <w:rFonts w:ascii="Cambria" w:hAnsi="Cambria" w:cs="Cambria"/>
          <w:sz w:val="22"/>
          <w:szCs w:val="22"/>
        </w:rPr>
        <w:t xml:space="preserve"> </w:t>
      </w:r>
      <w:r w:rsidRPr="00D124B1">
        <w:rPr>
          <w:rFonts w:ascii="Cambria" w:hAnsi="Cambria" w:cs="Cambria"/>
          <w:sz w:val="22"/>
          <w:szCs w:val="22"/>
        </w:rPr>
        <w:t>Uzgodnienia z Zamawiającym każdej zmi</w:t>
      </w:r>
      <w:r w:rsidR="00C2337F" w:rsidRPr="00D124B1">
        <w:rPr>
          <w:rFonts w:ascii="Cambria" w:hAnsi="Cambria" w:cs="Cambria"/>
          <w:sz w:val="22"/>
          <w:szCs w:val="22"/>
        </w:rPr>
        <w:t>any technologii wykonania robót;</w:t>
      </w:r>
      <w:r w:rsidRPr="00D124B1">
        <w:rPr>
          <w:rFonts w:ascii="Cambria" w:hAnsi="Cambria" w:cs="Cambria"/>
          <w:sz w:val="22"/>
          <w:szCs w:val="22"/>
        </w:rPr>
        <w:t xml:space="preserve"> </w:t>
      </w:r>
    </w:p>
    <w:p w14:paraId="05CF95DC" w14:textId="77777777" w:rsidR="00C2337F" w:rsidRPr="00D124B1" w:rsidRDefault="00C2337F" w:rsidP="00D124B1">
      <w:pPr>
        <w:pStyle w:val="Tekstpodstawowy"/>
        <w:spacing w:after="0" w:line="360" w:lineRule="auto"/>
        <w:ind w:left="113"/>
        <w:contextualSpacing/>
        <w:jc w:val="both"/>
        <w:rPr>
          <w:rFonts w:ascii="Cambria" w:hAnsi="Cambria" w:cs="Cambria"/>
          <w:sz w:val="22"/>
          <w:szCs w:val="22"/>
        </w:rPr>
      </w:pPr>
      <w:r w:rsidRPr="00D124B1">
        <w:rPr>
          <w:rFonts w:ascii="Cambria" w:hAnsi="Cambria" w:cs="Cambria"/>
          <w:sz w:val="22"/>
          <w:szCs w:val="22"/>
        </w:rPr>
        <w:t xml:space="preserve">14) </w:t>
      </w:r>
      <w:r w:rsidR="00B52EEF" w:rsidRPr="00D124B1">
        <w:rPr>
          <w:rFonts w:ascii="Cambria" w:hAnsi="Cambria" w:cs="Cambria"/>
          <w:sz w:val="22"/>
          <w:szCs w:val="22"/>
        </w:rPr>
        <w:t>Odwiezi</w:t>
      </w:r>
      <w:r w:rsidRPr="00D124B1">
        <w:rPr>
          <w:rFonts w:ascii="Cambria" w:hAnsi="Cambria" w:cs="Cambria"/>
          <w:sz w:val="22"/>
          <w:szCs w:val="22"/>
        </w:rPr>
        <w:t>enie urobku z korytowania w miejsce wskaza</w:t>
      </w:r>
      <w:r w:rsidR="00B52EEF" w:rsidRPr="00D124B1">
        <w:rPr>
          <w:rFonts w:ascii="Cambria" w:hAnsi="Cambria" w:cs="Cambria"/>
          <w:sz w:val="22"/>
          <w:szCs w:val="22"/>
        </w:rPr>
        <w:t xml:space="preserve">ne przez Zamawiającego wraz </w:t>
      </w:r>
      <w:r w:rsidRPr="00D124B1">
        <w:rPr>
          <w:rFonts w:ascii="Cambria" w:hAnsi="Cambria" w:cs="Cambria"/>
          <w:sz w:val="22"/>
          <w:szCs w:val="22"/>
        </w:rPr>
        <w:t xml:space="preserve">                               </w:t>
      </w:r>
      <w:r w:rsidR="00B52EEF" w:rsidRPr="00D124B1">
        <w:rPr>
          <w:rFonts w:ascii="Cambria" w:hAnsi="Cambria" w:cs="Cambria"/>
          <w:sz w:val="22"/>
          <w:szCs w:val="22"/>
        </w:rPr>
        <w:t>z pro</w:t>
      </w:r>
      <w:r w:rsidRPr="00D124B1">
        <w:rPr>
          <w:rFonts w:ascii="Cambria" w:hAnsi="Cambria" w:cs="Cambria"/>
          <w:sz w:val="22"/>
          <w:szCs w:val="22"/>
        </w:rPr>
        <w:t>filowaniem;</w:t>
      </w:r>
    </w:p>
    <w:p w14:paraId="07B4C61B" w14:textId="41853670" w:rsidR="004A0D7D" w:rsidRPr="00D124B1" w:rsidRDefault="00D957B4" w:rsidP="00D124B1">
      <w:pPr>
        <w:pStyle w:val="Tekstpodstawowy"/>
        <w:numPr>
          <w:ilvl w:val="0"/>
          <w:numId w:val="58"/>
        </w:numPr>
        <w:spacing w:after="0" w:line="360" w:lineRule="auto"/>
        <w:ind w:left="142" w:firstLine="0"/>
        <w:contextualSpacing/>
        <w:jc w:val="both"/>
        <w:rPr>
          <w:rFonts w:ascii="Cambria" w:hAnsi="Cambria" w:cs="Cambria"/>
          <w:sz w:val="22"/>
          <w:szCs w:val="22"/>
        </w:rPr>
      </w:pPr>
      <w:r w:rsidRPr="00D124B1">
        <w:rPr>
          <w:rFonts w:ascii="Cambria" w:hAnsi="Cambria" w:cs="Cambria"/>
          <w:sz w:val="22"/>
          <w:szCs w:val="22"/>
        </w:rPr>
        <w:t>Szczegółowy zak</w:t>
      </w:r>
      <w:r w:rsidR="00C2337F" w:rsidRPr="00D124B1">
        <w:rPr>
          <w:rFonts w:ascii="Cambria" w:hAnsi="Cambria" w:cs="Cambria"/>
          <w:sz w:val="22"/>
          <w:szCs w:val="22"/>
        </w:rPr>
        <w:t>res robót do wykonania zawiera załączony</w:t>
      </w:r>
      <w:r w:rsidRPr="00D124B1">
        <w:rPr>
          <w:rFonts w:ascii="Cambria" w:hAnsi="Cambria" w:cs="Cambria"/>
          <w:sz w:val="22"/>
          <w:szCs w:val="22"/>
        </w:rPr>
        <w:t xml:space="preserve"> do SWZ:  projekt budowlan</w:t>
      </w:r>
      <w:r w:rsidR="00C2337F" w:rsidRPr="00D124B1">
        <w:rPr>
          <w:rFonts w:ascii="Cambria" w:hAnsi="Cambria" w:cs="Cambria"/>
          <w:sz w:val="22"/>
          <w:szCs w:val="22"/>
        </w:rPr>
        <w:t>y</w:t>
      </w:r>
      <w:r w:rsidRPr="00D124B1">
        <w:rPr>
          <w:rFonts w:ascii="Cambria" w:hAnsi="Cambria" w:cs="Cambria"/>
          <w:sz w:val="22"/>
          <w:szCs w:val="22"/>
        </w:rPr>
        <w:t xml:space="preserve">, </w:t>
      </w:r>
      <w:r w:rsidR="004D0C49" w:rsidRPr="00D124B1">
        <w:rPr>
          <w:rFonts w:ascii="Cambria" w:hAnsi="Cambria" w:cs="Cambria"/>
          <w:sz w:val="22"/>
          <w:szCs w:val="22"/>
        </w:rPr>
        <w:t xml:space="preserve">rysunki zamienne do projektu budowlanego, </w:t>
      </w:r>
      <w:r w:rsidRPr="00D124B1">
        <w:rPr>
          <w:rFonts w:ascii="Cambria" w:hAnsi="Cambria" w:cs="Cambria"/>
          <w:sz w:val="22"/>
          <w:szCs w:val="22"/>
        </w:rPr>
        <w:t>specyfikacje techniczne wykonania i odbioru robót budowlanych, przedmiary robót (przedmiar robót, który pod kątem ilości materiałowej</w:t>
      </w:r>
      <w:r w:rsidR="005358D2" w:rsidRPr="00D124B1">
        <w:rPr>
          <w:rFonts w:ascii="Cambria" w:hAnsi="Cambria" w:cs="Cambria"/>
          <w:sz w:val="22"/>
          <w:szCs w:val="22"/>
        </w:rPr>
        <w:t xml:space="preserve">  </w:t>
      </w:r>
      <w:r w:rsidRPr="00D124B1">
        <w:rPr>
          <w:rFonts w:ascii="Cambria" w:hAnsi="Cambria" w:cs="Cambria"/>
          <w:sz w:val="22"/>
          <w:szCs w:val="22"/>
        </w:rPr>
        <w:t>i rzeczowej służy jedynie pomocniczo. Nie stanowi podstawy rozliczenia). Przedmiot zamówienia należy wykonać na podstawie w/w dokumentów zgodnie z obowiązującymi normami, przepisami. Wykonawca winien uwzględnić w wycenie wszystkie elementy zawarte w dokumentac</w:t>
      </w:r>
      <w:r w:rsidR="00C2337F" w:rsidRPr="00D124B1">
        <w:rPr>
          <w:rFonts w:ascii="Cambria" w:hAnsi="Cambria" w:cs="Cambria"/>
          <w:sz w:val="22"/>
          <w:szCs w:val="22"/>
        </w:rPr>
        <w:t>ji</w:t>
      </w:r>
      <w:r w:rsidRPr="00D124B1">
        <w:rPr>
          <w:rFonts w:ascii="Cambria" w:hAnsi="Cambria" w:cs="Cambria"/>
          <w:sz w:val="22"/>
          <w:szCs w:val="22"/>
        </w:rPr>
        <w:t xml:space="preserve"> projektow</w:t>
      </w:r>
      <w:r w:rsidR="00C2337F" w:rsidRPr="00D124B1">
        <w:rPr>
          <w:rFonts w:ascii="Cambria" w:hAnsi="Cambria" w:cs="Cambria"/>
          <w:sz w:val="22"/>
          <w:szCs w:val="22"/>
        </w:rPr>
        <w:t>ej</w:t>
      </w:r>
      <w:r w:rsidRPr="00D124B1">
        <w:rPr>
          <w:rFonts w:ascii="Cambria" w:hAnsi="Cambria" w:cs="Cambria"/>
          <w:sz w:val="22"/>
          <w:szCs w:val="22"/>
        </w:rPr>
        <w:t xml:space="preserve"> – w przypadku jakichkolwiek rozbieżności pomiędzy dokumentacją, a dokumentami pomocniczymi (tj. przedmiarami robót) – przesądzają zapisy zawarte w opracowaniu SWZ</w:t>
      </w:r>
      <w:r w:rsidR="00DB2744" w:rsidRPr="00D124B1">
        <w:rPr>
          <w:rFonts w:ascii="Cambria" w:hAnsi="Cambria" w:cs="Cambria"/>
          <w:sz w:val="22"/>
          <w:szCs w:val="22"/>
        </w:rPr>
        <w:t>;</w:t>
      </w:r>
    </w:p>
    <w:p w14:paraId="3D20C197" w14:textId="77777777" w:rsidR="00DB2744" w:rsidRDefault="00DB2744" w:rsidP="00D124B1">
      <w:pPr>
        <w:pStyle w:val="Tekstpodstawowy"/>
        <w:numPr>
          <w:ilvl w:val="0"/>
          <w:numId w:val="58"/>
        </w:numPr>
        <w:spacing w:after="0" w:line="360" w:lineRule="auto"/>
        <w:ind w:left="142" w:firstLine="0"/>
        <w:contextualSpacing/>
        <w:jc w:val="both"/>
        <w:rPr>
          <w:rFonts w:ascii="Cambria" w:hAnsi="Cambria" w:cs="Cambria"/>
          <w:sz w:val="22"/>
          <w:szCs w:val="22"/>
        </w:rPr>
      </w:pPr>
      <w:r w:rsidRPr="00D124B1">
        <w:rPr>
          <w:rFonts w:ascii="Cambria" w:hAnsi="Cambria" w:cs="Cambria"/>
          <w:sz w:val="22"/>
          <w:szCs w:val="22"/>
        </w:rPr>
        <w:t>Uzyskanie pozwolenia na użytkowanie.</w:t>
      </w:r>
    </w:p>
    <w:p w14:paraId="2CAF9825" w14:textId="77777777" w:rsidR="00D124B1" w:rsidRDefault="00D124B1" w:rsidP="00D124B1">
      <w:pPr>
        <w:pStyle w:val="Tekstpodstawowy"/>
        <w:spacing w:after="0" w:line="360" w:lineRule="auto"/>
        <w:contextualSpacing/>
        <w:jc w:val="both"/>
        <w:rPr>
          <w:rFonts w:ascii="Cambria" w:hAnsi="Cambria" w:cs="Cambria"/>
          <w:sz w:val="22"/>
          <w:szCs w:val="22"/>
        </w:rPr>
      </w:pPr>
    </w:p>
    <w:p w14:paraId="676C988F" w14:textId="77777777" w:rsidR="00D124B1" w:rsidRPr="00D124B1" w:rsidRDefault="00D124B1" w:rsidP="00D124B1">
      <w:pPr>
        <w:pStyle w:val="Tekstpodstawowy"/>
        <w:spacing w:after="0" w:line="360" w:lineRule="auto"/>
        <w:contextualSpacing/>
        <w:jc w:val="both"/>
        <w:rPr>
          <w:rFonts w:ascii="Cambria" w:hAnsi="Cambria" w:cs="Cambria"/>
          <w:sz w:val="22"/>
          <w:szCs w:val="22"/>
        </w:rPr>
      </w:pPr>
    </w:p>
    <w:bookmarkEnd w:id="1"/>
    <w:p w14:paraId="4C258CFA" w14:textId="77777777" w:rsidR="003F6669" w:rsidRPr="00D124B1" w:rsidRDefault="003F6669" w:rsidP="00D124B1">
      <w:pPr>
        <w:spacing w:line="360" w:lineRule="auto"/>
        <w:contextualSpacing/>
        <w:rPr>
          <w:rFonts w:ascii="Cambria" w:hAnsi="Cambria"/>
          <w:sz w:val="22"/>
          <w:szCs w:val="22"/>
        </w:rPr>
      </w:pPr>
      <w:r w:rsidRPr="00D124B1">
        <w:rPr>
          <w:rFonts w:ascii="Cambria" w:hAnsi="Cambria" w:cs="Cambria"/>
          <w:b/>
          <w:sz w:val="22"/>
          <w:szCs w:val="22"/>
        </w:rPr>
        <w:lastRenderedPageBreak/>
        <w:t>2. Równoważność:</w:t>
      </w:r>
    </w:p>
    <w:p w14:paraId="579E234B" w14:textId="05D3B2EB" w:rsidR="003F6669" w:rsidRPr="00D124B1" w:rsidRDefault="003F6669" w:rsidP="00D124B1">
      <w:pPr>
        <w:spacing w:line="360" w:lineRule="auto"/>
        <w:contextualSpacing/>
        <w:jc w:val="both"/>
        <w:rPr>
          <w:rFonts w:ascii="Cambria" w:eastAsia="Calibri" w:hAnsi="Cambria" w:cs="Cambria"/>
          <w:sz w:val="22"/>
          <w:szCs w:val="22"/>
        </w:rPr>
      </w:pPr>
      <w:r w:rsidRPr="00D124B1">
        <w:rPr>
          <w:rFonts w:ascii="Cambria" w:eastAsia="Calibri" w:hAnsi="Cambria" w:cs="Cambria"/>
          <w:sz w:val="22"/>
          <w:szCs w:val="22"/>
        </w:rPr>
        <w:t xml:space="preserve">Wszystkie wskazane w dokumentacji SWZ znaki towarowe, nazwy lub pochodzenie należy rozumieć jako przykładowe i rozpatrywać łącznie z wyrazem „równoważny” pod warunkiem, </w:t>
      </w:r>
      <w:r w:rsidR="0096024D" w:rsidRPr="00D124B1">
        <w:rPr>
          <w:rFonts w:ascii="Cambria" w:eastAsia="Calibri" w:hAnsi="Cambria" w:cs="Cambria"/>
          <w:sz w:val="22"/>
          <w:szCs w:val="22"/>
        </w:rPr>
        <w:t xml:space="preserve"> </w:t>
      </w:r>
      <w:r w:rsidRPr="00D124B1">
        <w:rPr>
          <w:rFonts w:ascii="Cambria" w:eastAsia="Calibri" w:hAnsi="Cambria" w:cs="Cambria"/>
          <w:sz w:val="22"/>
          <w:szCs w:val="22"/>
        </w:rPr>
        <w:t>że zagwarantują one uzyskanie parametrów technicznych nie gorszych od założonych</w:t>
      </w:r>
      <w:r w:rsidR="0096024D" w:rsidRPr="00D124B1">
        <w:rPr>
          <w:rFonts w:ascii="Cambria" w:eastAsia="Calibri" w:hAnsi="Cambria" w:cs="Cambria"/>
          <w:sz w:val="22"/>
          <w:szCs w:val="22"/>
        </w:rPr>
        <w:t xml:space="preserve"> w w</w:t>
      </w:r>
      <w:r w:rsidRPr="00D124B1">
        <w:rPr>
          <w:rFonts w:ascii="Cambria" w:eastAsia="Calibri" w:hAnsi="Cambria" w:cs="Cambria"/>
          <w:sz w:val="22"/>
          <w:szCs w:val="22"/>
        </w:rPr>
        <w:t>w</w:t>
      </w:r>
      <w:r w:rsidR="0096024D" w:rsidRPr="00D124B1">
        <w:rPr>
          <w:rFonts w:ascii="Cambria" w:eastAsia="Calibri" w:hAnsi="Cambria" w:cs="Cambria"/>
          <w:sz w:val="22"/>
          <w:szCs w:val="22"/>
        </w:rPr>
        <w:t>.</w:t>
      </w:r>
      <w:r w:rsidRPr="00D124B1">
        <w:rPr>
          <w:rFonts w:ascii="Cambria" w:eastAsia="Calibri" w:hAnsi="Cambria" w:cs="Cambria"/>
          <w:sz w:val="22"/>
          <w:szCs w:val="22"/>
        </w:rPr>
        <w:t xml:space="preserve"> dokumentach.</w:t>
      </w:r>
    </w:p>
    <w:p w14:paraId="68BCD13B" w14:textId="77777777" w:rsidR="00BD79D9" w:rsidRPr="00D124B1" w:rsidRDefault="00BD79D9" w:rsidP="00D124B1">
      <w:pPr>
        <w:spacing w:line="360" w:lineRule="auto"/>
        <w:contextualSpacing/>
        <w:jc w:val="both"/>
        <w:rPr>
          <w:rFonts w:ascii="Cambria" w:hAnsi="Cambria"/>
          <w:sz w:val="22"/>
          <w:szCs w:val="22"/>
        </w:rPr>
      </w:pPr>
    </w:p>
    <w:p w14:paraId="2EB3AE3C" w14:textId="77777777" w:rsidR="003F6669" w:rsidRPr="00D124B1" w:rsidRDefault="003F6669" w:rsidP="00D124B1">
      <w:pPr>
        <w:spacing w:line="360" w:lineRule="auto"/>
        <w:contextualSpacing/>
        <w:rPr>
          <w:rFonts w:ascii="Cambria" w:hAnsi="Cambria"/>
          <w:sz w:val="22"/>
          <w:szCs w:val="22"/>
        </w:rPr>
      </w:pPr>
      <w:r w:rsidRPr="00D124B1">
        <w:rPr>
          <w:rFonts w:ascii="Cambria" w:hAnsi="Cambria" w:cs="Cambria"/>
          <w:b/>
          <w:color w:val="000000"/>
          <w:sz w:val="22"/>
          <w:szCs w:val="22"/>
        </w:rPr>
        <w:t>3</w:t>
      </w:r>
      <w:r w:rsidRPr="00D124B1">
        <w:rPr>
          <w:rFonts w:ascii="Cambria" w:hAnsi="Cambria" w:cs="Cambria"/>
          <w:b/>
          <w:bCs/>
          <w:color w:val="000000"/>
          <w:sz w:val="22"/>
          <w:szCs w:val="22"/>
        </w:rPr>
        <w:t xml:space="preserve">.Wspólny Słownik Zamówień CPV: </w:t>
      </w:r>
    </w:p>
    <w:p w14:paraId="3E2FF98E" w14:textId="77777777" w:rsidR="003F6669" w:rsidRPr="00D124B1" w:rsidRDefault="003F6669" w:rsidP="00D124B1">
      <w:pPr>
        <w:pStyle w:val="Tekstpodstawowywcity21"/>
        <w:tabs>
          <w:tab w:val="left" w:pos="1704"/>
          <w:tab w:val="left" w:pos="1752"/>
        </w:tabs>
        <w:spacing w:before="0" w:after="0" w:line="360" w:lineRule="auto"/>
        <w:contextualSpacing/>
        <w:jc w:val="both"/>
        <w:rPr>
          <w:rFonts w:ascii="Cambria" w:hAnsi="Cambria"/>
          <w:sz w:val="22"/>
          <w:szCs w:val="22"/>
        </w:rPr>
      </w:pPr>
      <w:bookmarkStart w:id="2" w:name="_Hlk168564289"/>
      <w:r w:rsidRPr="00D124B1">
        <w:rPr>
          <w:rFonts w:ascii="Cambria" w:hAnsi="Cambria" w:cs="Cambria"/>
          <w:sz w:val="22"/>
          <w:szCs w:val="22"/>
        </w:rPr>
        <w:t>45233140-2</w:t>
      </w:r>
      <w:r w:rsidRPr="00D124B1">
        <w:rPr>
          <w:rFonts w:ascii="Cambria" w:hAnsi="Cambria" w:cs="Cambria"/>
          <w:sz w:val="22"/>
          <w:szCs w:val="22"/>
        </w:rPr>
        <w:tab/>
        <w:t>Roboty drogowe</w:t>
      </w:r>
    </w:p>
    <w:p w14:paraId="51859A8C" w14:textId="77777777" w:rsidR="003F6669" w:rsidRPr="00D124B1" w:rsidRDefault="003F6669" w:rsidP="00D124B1">
      <w:pPr>
        <w:pStyle w:val="Tekstpodstawowywcity21"/>
        <w:tabs>
          <w:tab w:val="left" w:pos="1704"/>
          <w:tab w:val="left" w:pos="1752"/>
        </w:tabs>
        <w:spacing w:before="0" w:after="0" w:line="360" w:lineRule="auto"/>
        <w:contextualSpacing/>
        <w:jc w:val="both"/>
        <w:rPr>
          <w:rFonts w:ascii="Cambria" w:hAnsi="Cambria"/>
          <w:sz w:val="22"/>
          <w:szCs w:val="22"/>
        </w:rPr>
      </w:pPr>
      <w:r w:rsidRPr="00D124B1">
        <w:rPr>
          <w:rFonts w:ascii="Cambria" w:hAnsi="Cambria" w:cs="Cambria"/>
          <w:sz w:val="22"/>
          <w:szCs w:val="22"/>
        </w:rPr>
        <w:t>45233000-9</w:t>
      </w:r>
      <w:r w:rsidRPr="00D124B1">
        <w:rPr>
          <w:rFonts w:ascii="Cambria" w:hAnsi="Cambria" w:cs="Cambria"/>
          <w:sz w:val="22"/>
          <w:szCs w:val="22"/>
        </w:rPr>
        <w:tab/>
        <w:t>Roboty w zakresie konstruowania, fundamentowania oraz wy</w:t>
      </w:r>
      <w:r w:rsidR="00B138E4" w:rsidRPr="00D124B1">
        <w:rPr>
          <w:rFonts w:ascii="Cambria" w:hAnsi="Cambria" w:cs="Cambria"/>
          <w:sz w:val="22"/>
          <w:szCs w:val="22"/>
        </w:rPr>
        <w:t>konywania nawierzchni autostrad</w:t>
      </w:r>
      <w:r w:rsidRPr="00D124B1">
        <w:rPr>
          <w:rFonts w:ascii="Cambria" w:hAnsi="Cambria" w:cs="Cambria"/>
          <w:sz w:val="22"/>
          <w:szCs w:val="22"/>
        </w:rPr>
        <w:t xml:space="preserve">, dróg                                                                                                                  </w:t>
      </w:r>
    </w:p>
    <w:p w14:paraId="0D86BE29" w14:textId="77777777" w:rsidR="003F6669" w:rsidRPr="00D124B1" w:rsidRDefault="003F6669" w:rsidP="00D124B1">
      <w:pPr>
        <w:pStyle w:val="pkt"/>
        <w:tabs>
          <w:tab w:val="left" w:pos="1418"/>
        </w:tabs>
        <w:spacing w:before="0" w:after="0" w:line="360" w:lineRule="auto"/>
        <w:ind w:left="1417" w:hanging="1134"/>
        <w:contextualSpacing/>
        <w:rPr>
          <w:rFonts w:ascii="Cambria" w:hAnsi="Cambria"/>
          <w:sz w:val="22"/>
          <w:szCs w:val="22"/>
        </w:rPr>
      </w:pPr>
      <w:r w:rsidRPr="00D124B1">
        <w:rPr>
          <w:rFonts w:ascii="Cambria" w:hAnsi="Cambria" w:cs="Cambria"/>
          <w:sz w:val="22"/>
          <w:szCs w:val="22"/>
        </w:rPr>
        <w:t xml:space="preserve">45232451- 8 </w:t>
      </w:r>
      <w:r w:rsidR="00B138E4" w:rsidRPr="00D124B1">
        <w:rPr>
          <w:rFonts w:ascii="Cambria" w:hAnsi="Cambria" w:cs="Cambria"/>
          <w:sz w:val="22"/>
          <w:szCs w:val="22"/>
        </w:rPr>
        <w:t xml:space="preserve">  </w:t>
      </w:r>
      <w:r w:rsidRPr="00D124B1">
        <w:rPr>
          <w:rFonts w:ascii="Cambria" w:hAnsi="Cambria" w:cs="Cambria"/>
          <w:sz w:val="22"/>
          <w:szCs w:val="22"/>
        </w:rPr>
        <w:t>Roboty odwadniające i nawierzchniowe</w:t>
      </w:r>
    </w:p>
    <w:p w14:paraId="0539E172" w14:textId="77777777" w:rsidR="003F6669" w:rsidRPr="00D124B1" w:rsidRDefault="003F6669" w:rsidP="00D124B1">
      <w:pPr>
        <w:pStyle w:val="pkt"/>
        <w:tabs>
          <w:tab w:val="left" w:pos="1418"/>
        </w:tabs>
        <w:spacing w:before="0" w:after="0" w:line="360" w:lineRule="auto"/>
        <w:ind w:left="1417" w:hanging="1134"/>
        <w:contextualSpacing/>
        <w:rPr>
          <w:rFonts w:ascii="Cambria" w:hAnsi="Cambria"/>
          <w:sz w:val="22"/>
          <w:szCs w:val="22"/>
        </w:rPr>
      </w:pPr>
      <w:r w:rsidRPr="00D124B1">
        <w:rPr>
          <w:rFonts w:ascii="Cambria" w:hAnsi="Cambria" w:cs="Cambria"/>
          <w:sz w:val="22"/>
          <w:szCs w:val="22"/>
        </w:rPr>
        <w:t xml:space="preserve">45111000-8 </w:t>
      </w:r>
      <w:r w:rsidR="00B138E4" w:rsidRPr="00D124B1">
        <w:rPr>
          <w:rFonts w:ascii="Cambria" w:hAnsi="Cambria" w:cs="Cambria"/>
          <w:sz w:val="22"/>
          <w:szCs w:val="22"/>
        </w:rPr>
        <w:t xml:space="preserve">   </w:t>
      </w:r>
      <w:r w:rsidRPr="00D124B1">
        <w:rPr>
          <w:rFonts w:ascii="Cambria" w:hAnsi="Cambria" w:cs="Cambria"/>
          <w:sz w:val="22"/>
          <w:szCs w:val="22"/>
        </w:rPr>
        <w:t>Roboty w zakresie burzenia, roboty ziemne</w:t>
      </w:r>
    </w:p>
    <w:p w14:paraId="188A8EE2" w14:textId="77777777" w:rsidR="00E74934" w:rsidRPr="00D124B1" w:rsidRDefault="00B138E4" w:rsidP="00D124B1">
      <w:pPr>
        <w:pStyle w:val="pkt"/>
        <w:tabs>
          <w:tab w:val="left" w:pos="1701"/>
        </w:tabs>
        <w:spacing w:before="0" w:after="0" w:line="360" w:lineRule="auto"/>
        <w:ind w:left="1701" w:hanging="1418"/>
        <w:contextualSpacing/>
        <w:rPr>
          <w:rFonts w:ascii="Cambria" w:hAnsi="Cambria" w:cs="Cambria"/>
          <w:sz w:val="22"/>
          <w:szCs w:val="22"/>
        </w:rPr>
      </w:pPr>
      <w:r w:rsidRPr="00D124B1">
        <w:rPr>
          <w:rFonts w:ascii="Cambria" w:hAnsi="Cambria" w:cs="Cambria"/>
          <w:sz w:val="22"/>
          <w:szCs w:val="22"/>
        </w:rPr>
        <w:t xml:space="preserve">45231300-8 </w:t>
      </w:r>
      <w:r w:rsidR="003F6669" w:rsidRPr="00D124B1">
        <w:rPr>
          <w:rFonts w:ascii="Cambria" w:hAnsi="Cambria" w:cs="Cambria"/>
          <w:sz w:val="22"/>
          <w:szCs w:val="22"/>
        </w:rPr>
        <w:t>Roboty budowlane w zakresie budowy wodociągów i rurociągów do odprowadzenia ścieków</w:t>
      </w:r>
    </w:p>
    <w:p w14:paraId="16983DFC" w14:textId="77777777" w:rsidR="00100549" w:rsidRPr="00730D93" w:rsidRDefault="00100549" w:rsidP="000F5526">
      <w:pPr>
        <w:pStyle w:val="pkt"/>
        <w:tabs>
          <w:tab w:val="left" w:pos="1701"/>
        </w:tabs>
        <w:spacing w:before="0" w:after="0" w:line="276" w:lineRule="auto"/>
        <w:ind w:left="1701" w:hanging="1418"/>
        <w:contextualSpacing/>
        <w:rPr>
          <w:rFonts w:ascii="Cambria" w:hAnsi="Cambria" w:cs="Cambria"/>
          <w:color w:val="FF0000"/>
          <w:sz w:val="16"/>
          <w:szCs w:val="16"/>
        </w:rPr>
      </w:pPr>
    </w:p>
    <w:bookmarkEnd w:id="2"/>
    <w:p w14:paraId="698EA3C4" w14:textId="77777777" w:rsidR="003F6669" w:rsidRPr="00D124B1" w:rsidRDefault="003F6669" w:rsidP="000F5526">
      <w:pPr>
        <w:pStyle w:val="pkt"/>
        <w:numPr>
          <w:ilvl w:val="0"/>
          <w:numId w:val="1"/>
        </w:numPr>
        <w:spacing w:before="0" w:after="0" w:line="276" w:lineRule="auto"/>
        <w:ind w:left="284" w:hanging="284"/>
        <w:contextualSpacing/>
        <w:rPr>
          <w:rFonts w:ascii="Cambria" w:hAnsi="Cambria"/>
          <w:sz w:val="22"/>
          <w:szCs w:val="22"/>
        </w:rPr>
      </w:pPr>
      <w:r w:rsidRPr="00D124B1">
        <w:rPr>
          <w:rFonts w:ascii="Cambria" w:hAnsi="Cambria" w:cs="Cambria"/>
          <w:sz w:val="22"/>
          <w:szCs w:val="22"/>
        </w:rPr>
        <w:t xml:space="preserve">Zamawiający nie dopuszcza składania ofert wariantowych oraz w postaci katalogów  elektronicznych.                                                                                                           </w:t>
      </w:r>
    </w:p>
    <w:p w14:paraId="202D9163" w14:textId="77777777" w:rsidR="00843006" w:rsidRPr="00D124B1" w:rsidRDefault="003F6669" w:rsidP="000F5526">
      <w:pPr>
        <w:pStyle w:val="Akapitzlist"/>
        <w:numPr>
          <w:ilvl w:val="0"/>
          <w:numId w:val="1"/>
        </w:numPr>
        <w:spacing w:line="276" w:lineRule="auto"/>
        <w:ind w:left="284" w:hanging="284"/>
        <w:contextualSpacing/>
        <w:jc w:val="both"/>
        <w:rPr>
          <w:rFonts w:ascii="Cambria" w:hAnsi="Cambria"/>
          <w:sz w:val="22"/>
          <w:szCs w:val="22"/>
        </w:rPr>
      </w:pPr>
      <w:r w:rsidRPr="00D124B1">
        <w:rPr>
          <w:rFonts w:ascii="Cambria" w:hAnsi="Cambria" w:cs="Cambria"/>
          <w:sz w:val="22"/>
          <w:szCs w:val="22"/>
        </w:rPr>
        <w:t>Zamawiający nie przewiduje udzielania zamówień, o których mowa w art. 214 ust. 1 pkt 7 ustawy PZP.</w:t>
      </w:r>
    </w:p>
    <w:p w14:paraId="0F2F4E1F" w14:textId="77777777" w:rsidR="00B138E4" w:rsidRPr="00730D93" w:rsidRDefault="00B138E4" w:rsidP="00D124B1">
      <w:pPr>
        <w:pStyle w:val="Akapitzlist"/>
        <w:spacing w:line="360" w:lineRule="auto"/>
        <w:contextualSpacing/>
        <w:jc w:val="both"/>
        <w:rPr>
          <w:rFonts w:ascii="Cambria" w:hAnsi="Cambria" w:cs="Cambria"/>
          <w:sz w:val="16"/>
          <w:szCs w:val="16"/>
        </w:rPr>
      </w:pPr>
    </w:p>
    <w:p w14:paraId="24D4B5DC" w14:textId="77777777" w:rsidR="003F6669" w:rsidRPr="00D124B1" w:rsidRDefault="003F6669" w:rsidP="00D124B1">
      <w:pPr>
        <w:pStyle w:val="arimr"/>
        <w:widowControl/>
        <w:numPr>
          <w:ilvl w:val="0"/>
          <w:numId w:val="25"/>
        </w:numPr>
        <w:pBdr>
          <w:top w:val="none" w:sz="0" w:space="0" w:color="000000"/>
          <w:left w:val="none" w:sz="0" w:space="0" w:color="000000"/>
          <w:bottom w:val="double" w:sz="4" w:space="1" w:color="000000"/>
          <w:right w:val="none" w:sz="0" w:space="0" w:color="000000"/>
        </w:pBdr>
        <w:shd w:val="clear" w:color="auto" w:fill="DAEEF3"/>
        <w:snapToGrid/>
        <w:ind w:left="567"/>
        <w:contextualSpacing/>
        <w:jc w:val="both"/>
        <w:rPr>
          <w:rFonts w:ascii="Cambria" w:hAnsi="Cambria"/>
          <w:sz w:val="22"/>
          <w:szCs w:val="22"/>
        </w:rPr>
      </w:pPr>
      <w:r w:rsidRPr="00D124B1">
        <w:rPr>
          <w:rFonts w:ascii="Cambria" w:hAnsi="Cambria" w:cs="Cambria"/>
          <w:b/>
          <w:bCs/>
          <w:sz w:val="22"/>
          <w:szCs w:val="22"/>
          <w:lang w:val="pl-PL"/>
        </w:rPr>
        <w:t>WIZJA LOKALNA</w:t>
      </w:r>
    </w:p>
    <w:p w14:paraId="0F516E0D" w14:textId="77777777" w:rsidR="003F6669" w:rsidRPr="00D124B1" w:rsidRDefault="003F6669" w:rsidP="00D124B1">
      <w:pPr>
        <w:pStyle w:val="arimr"/>
        <w:widowControl/>
        <w:snapToGrid/>
        <w:ind w:left="284"/>
        <w:contextualSpacing/>
        <w:jc w:val="both"/>
        <w:rPr>
          <w:rFonts w:ascii="Cambria" w:hAnsi="Cambria" w:cs="Cambria"/>
          <w:sz w:val="22"/>
          <w:szCs w:val="22"/>
          <w:lang w:val="pl-PL"/>
        </w:rPr>
      </w:pPr>
      <w:r w:rsidRPr="00D124B1">
        <w:rPr>
          <w:rFonts w:ascii="Cambria" w:hAnsi="Cambria" w:cs="Cambria"/>
          <w:sz w:val="22"/>
          <w:szCs w:val="22"/>
          <w:lang w:val="pl-PL"/>
        </w:rPr>
        <w:t xml:space="preserve">Zamawiający informuje, że złożenie oferty nie musi być poprzedzone odbyciem wizji lokalnej lub sprawdzeniem dokumentów dotyczących zamówienia jakie znajdują się w dyspozycji Zamawiającego. </w:t>
      </w:r>
    </w:p>
    <w:p w14:paraId="41F793E2" w14:textId="77777777" w:rsidR="00B138E4" w:rsidRPr="00D124B1" w:rsidRDefault="00B138E4" w:rsidP="00D124B1">
      <w:pPr>
        <w:pStyle w:val="arimr"/>
        <w:widowControl/>
        <w:snapToGrid/>
        <w:ind w:left="284"/>
        <w:contextualSpacing/>
        <w:jc w:val="both"/>
        <w:rPr>
          <w:rFonts w:ascii="Cambria" w:hAnsi="Cambria"/>
          <w:sz w:val="14"/>
          <w:szCs w:val="14"/>
          <w:lang w:val="pl-PL"/>
        </w:rPr>
      </w:pPr>
    </w:p>
    <w:p w14:paraId="51F1108E" w14:textId="77777777" w:rsidR="003F6669" w:rsidRPr="00D124B1" w:rsidRDefault="003F6669" w:rsidP="00D124B1">
      <w:pPr>
        <w:pStyle w:val="arimr"/>
        <w:widowControl/>
        <w:numPr>
          <w:ilvl w:val="0"/>
          <w:numId w:val="25"/>
        </w:numPr>
        <w:pBdr>
          <w:top w:val="none" w:sz="0" w:space="0" w:color="000000"/>
          <w:left w:val="none" w:sz="0" w:space="0" w:color="000000"/>
          <w:bottom w:val="double" w:sz="4" w:space="1" w:color="000000"/>
          <w:right w:val="none" w:sz="0" w:space="0" w:color="000000"/>
        </w:pBdr>
        <w:shd w:val="clear" w:color="auto" w:fill="DAEEF3"/>
        <w:snapToGrid/>
        <w:ind w:left="284" w:hanging="284"/>
        <w:contextualSpacing/>
        <w:jc w:val="both"/>
        <w:rPr>
          <w:rFonts w:ascii="Cambria" w:hAnsi="Cambria"/>
          <w:sz w:val="22"/>
          <w:szCs w:val="22"/>
        </w:rPr>
      </w:pPr>
      <w:r w:rsidRPr="00D124B1">
        <w:rPr>
          <w:rFonts w:ascii="Cambria" w:hAnsi="Cambria" w:cs="Cambria"/>
          <w:b/>
          <w:sz w:val="22"/>
          <w:szCs w:val="22"/>
          <w:lang w:val="pl-PL"/>
        </w:rPr>
        <w:t>PODWYKONAWSTWO</w:t>
      </w:r>
    </w:p>
    <w:p w14:paraId="2814EE0E" w14:textId="77777777" w:rsidR="003F6669" w:rsidRPr="00D124B1" w:rsidRDefault="003F6669" w:rsidP="00D124B1">
      <w:pPr>
        <w:pStyle w:val="arimr"/>
        <w:widowControl/>
        <w:numPr>
          <w:ilvl w:val="0"/>
          <w:numId w:val="34"/>
        </w:numPr>
        <w:snapToGrid/>
        <w:contextualSpacing/>
        <w:jc w:val="both"/>
        <w:rPr>
          <w:rFonts w:ascii="Cambria" w:hAnsi="Cambria"/>
          <w:sz w:val="22"/>
          <w:szCs w:val="22"/>
          <w:lang w:val="pl-PL"/>
        </w:rPr>
      </w:pPr>
      <w:r w:rsidRPr="00D124B1">
        <w:rPr>
          <w:rFonts w:ascii="Cambria" w:hAnsi="Cambria" w:cs="Cambria"/>
          <w:sz w:val="22"/>
          <w:szCs w:val="22"/>
          <w:lang w:val="pl-PL"/>
        </w:rPr>
        <w:t xml:space="preserve">Wykonawca może powierzyć wykonanie części zamówienia podwykonawcy (podwykonawcom). </w:t>
      </w:r>
    </w:p>
    <w:p w14:paraId="45FD5A17" w14:textId="77777777" w:rsidR="003F6669" w:rsidRPr="00D124B1" w:rsidRDefault="003F6669" w:rsidP="00D124B1">
      <w:pPr>
        <w:pStyle w:val="arimr"/>
        <w:widowControl/>
        <w:numPr>
          <w:ilvl w:val="0"/>
          <w:numId w:val="7"/>
        </w:numPr>
        <w:snapToGrid/>
        <w:contextualSpacing/>
        <w:jc w:val="both"/>
        <w:rPr>
          <w:rFonts w:ascii="Cambria" w:hAnsi="Cambria"/>
          <w:sz w:val="22"/>
          <w:szCs w:val="22"/>
          <w:lang w:val="pl-PL"/>
        </w:rPr>
      </w:pPr>
      <w:r w:rsidRPr="00D124B1">
        <w:rPr>
          <w:rFonts w:ascii="Cambria" w:hAnsi="Cambria" w:cs="Cambria"/>
          <w:sz w:val="22"/>
          <w:szCs w:val="22"/>
          <w:lang w:val="pl-PL"/>
        </w:rPr>
        <w:t xml:space="preserve">Zamawiający </w:t>
      </w:r>
      <w:r w:rsidRPr="00D124B1">
        <w:rPr>
          <w:rFonts w:ascii="Cambria" w:hAnsi="Cambria" w:cs="Cambria"/>
          <w:b/>
          <w:sz w:val="22"/>
          <w:szCs w:val="22"/>
          <w:lang w:val="pl-PL"/>
        </w:rPr>
        <w:t>nie zastrzega</w:t>
      </w:r>
      <w:r w:rsidRPr="00D124B1">
        <w:rPr>
          <w:rFonts w:ascii="Cambria" w:hAnsi="Cambria" w:cs="Cambria"/>
          <w:sz w:val="22"/>
          <w:szCs w:val="22"/>
          <w:lang w:val="pl-PL"/>
        </w:rPr>
        <w:t xml:space="preserve"> obowiązku osobistego wykonania przez Wykonawcę kluczowych zadań zamówienia.</w:t>
      </w:r>
    </w:p>
    <w:p w14:paraId="2375F761" w14:textId="77777777" w:rsidR="003F6669" w:rsidRPr="00D124B1" w:rsidRDefault="003F6669" w:rsidP="00D124B1">
      <w:pPr>
        <w:pStyle w:val="arimr"/>
        <w:widowControl/>
        <w:numPr>
          <w:ilvl w:val="0"/>
          <w:numId w:val="7"/>
        </w:numPr>
        <w:snapToGrid/>
        <w:contextualSpacing/>
        <w:jc w:val="both"/>
        <w:rPr>
          <w:rFonts w:ascii="Cambria" w:hAnsi="Cambria"/>
          <w:sz w:val="22"/>
          <w:szCs w:val="22"/>
          <w:lang w:val="pl-PL"/>
        </w:rPr>
      </w:pPr>
      <w:r w:rsidRPr="00D124B1">
        <w:rPr>
          <w:rFonts w:ascii="Cambria" w:hAnsi="Cambria" w:cs="Cambria"/>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058AC8B" w14:textId="77777777" w:rsidR="00730D93" w:rsidRPr="00D124B1" w:rsidRDefault="00730D93" w:rsidP="00D124B1">
      <w:pPr>
        <w:pStyle w:val="arimr"/>
        <w:widowControl/>
        <w:snapToGrid/>
        <w:ind w:left="453"/>
        <w:contextualSpacing/>
        <w:jc w:val="both"/>
        <w:rPr>
          <w:rFonts w:ascii="Cambria" w:hAnsi="Cambria"/>
          <w:sz w:val="22"/>
          <w:szCs w:val="22"/>
          <w:lang w:val="pl-PL"/>
        </w:rPr>
      </w:pPr>
    </w:p>
    <w:p w14:paraId="6527C046" w14:textId="77777777" w:rsidR="003F6669" w:rsidRPr="00D124B1" w:rsidRDefault="003F6669" w:rsidP="00D124B1">
      <w:pPr>
        <w:pStyle w:val="arimr"/>
        <w:widowControl/>
        <w:numPr>
          <w:ilvl w:val="0"/>
          <w:numId w:val="25"/>
        </w:numPr>
        <w:pBdr>
          <w:top w:val="none" w:sz="0" w:space="0" w:color="000000"/>
          <w:left w:val="none" w:sz="0" w:space="0" w:color="000000"/>
          <w:bottom w:val="double" w:sz="4" w:space="1" w:color="000000"/>
          <w:right w:val="none" w:sz="0" w:space="0" w:color="000000"/>
        </w:pBdr>
        <w:shd w:val="clear" w:color="auto" w:fill="DAEEF3"/>
        <w:snapToGrid/>
        <w:ind w:left="284" w:hanging="284"/>
        <w:contextualSpacing/>
        <w:jc w:val="both"/>
        <w:rPr>
          <w:rFonts w:ascii="Cambria" w:hAnsi="Cambria"/>
          <w:sz w:val="22"/>
          <w:szCs w:val="22"/>
        </w:rPr>
      </w:pPr>
      <w:r w:rsidRPr="00D124B1">
        <w:rPr>
          <w:rFonts w:ascii="Cambria" w:hAnsi="Cambria" w:cs="Cambria"/>
          <w:b/>
          <w:sz w:val="22"/>
          <w:szCs w:val="22"/>
          <w:lang w:val="pl-PL"/>
        </w:rPr>
        <w:t>TERMIN WYKONANIA ZAMÓWIENIA</w:t>
      </w:r>
    </w:p>
    <w:p w14:paraId="410824AE" w14:textId="77777777" w:rsidR="00FE72AF" w:rsidRPr="00D124B1" w:rsidRDefault="003F6669" w:rsidP="00D124B1">
      <w:pPr>
        <w:pStyle w:val="Akapitzlist"/>
        <w:tabs>
          <w:tab w:val="left" w:pos="142"/>
        </w:tabs>
        <w:spacing w:line="360" w:lineRule="auto"/>
        <w:ind w:left="142"/>
        <w:contextualSpacing/>
        <w:jc w:val="both"/>
        <w:rPr>
          <w:rFonts w:ascii="Cambria" w:hAnsi="Cambria" w:cs="Cambria"/>
          <w:sz w:val="22"/>
          <w:szCs w:val="22"/>
        </w:rPr>
      </w:pPr>
      <w:r w:rsidRPr="00D124B1">
        <w:rPr>
          <w:rFonts w:ascii="Cambria" w:hAnsi="Cambria" w:cs="Cambria"/>
          <w:sz w:val="22"/>
          <w:szCs w:val="22"/>
        </w:rPr>
        <w:t>Termin realizacji zamówienia:</w:t>
      </w:r>
      <w:r w:rsidRPr="00D124B1">
        <w:rPr>
          <w:rFonts w:ascii="Cambria" w:hAnsi="Cambria" w:cs="Cambria"/>
          <w:b/>
          <w:sz w:val="22"/>
          <w:szCs w:val="22"/>
        </w:rPr>
        <w:t xml:space="preserve"> </w:t>
      </w:r>
      <w:bookmarkStart w:id="3" w:name="_Hlk168564688"/>
      <w:r w:rsidR="004D0C49" w:rsidRPr="00D124B1">
        <w:rPr>
          <w:rFonts w:ascii="Cambria" w:hAnsi="Cambria" w:cs="Cambria"/>
          <w:b/>
          <w:bCs/>
          <w:sz w:val="22"/>
          <w:szCs w:val="22"/>
        </w:rPr>
        <w:t>9</w:t>
      </w:r>
      <w:r w:rsidR="00197838" w:rsidRPr="00D124B1">
        <w:rPr>
          <w:rFonts w:ascii="Cambria" w:hAnsi="Cambria" w:cs="Cambria"/>
          <w:b/>
          <w:bCs/>
          <w:sz w:val="22"/>
          <w:szCs w:val="22"/>
        </w:rPr>
        <w:t xml:space="preserve"> miesięcy</w:t>
      </w:r>
      <w:r w:rsidR="00197838" w:rsidRPr="00D124B1">
        <w:rPr>
          <w:rFonts w:ascii="Cambria" w:hAnsi="Cambria" w:cs="Cambria"/>
          <w:bCs/>
          <w:sz w:val="22"/>
          <w:szCs w:val="22"/>
        </w:rPr>
        <w:t xml:space="preserve"> od dnia podpisania umowy</w:t>
      </w:r>
      <w:r w:rsidR="00DB2744" w:rsidRPr="00D124B1">
        <w:rPr>
          <w:rFonts w:ascii="Cambria" w:hAnsi="Cambria" w:cs="Cambria"/>
          <w:bCs/>
          <w:sz w:val="22"/>
          <w:szCs w:val="22"/>
        </w:rPr>
        <w:t xml:space="preserve"> wraz z uzyskaniem pozwolenia na użytkowanie.</w:t>
      </w:r>
    </w:p>
    <w:bookmarkEnd w:id="3"/>
    <w:p w14:paraId="70740C96" w14:textId="77777777" w:rsidR="003F6669" w:rsidRPr="00E436F2" w:rsidRDefault="003F6669" w:rsidP="00D91B9C">
      <w:pPr>
        <w:pStyle w:val="pkt"/>
        <w:spacing w:before="0" w:after="0"/>
        <w:contextualSpacing/>
        <w:rPr>
          <w:rFonts w:asciiTheme="majorHAnsi" w:hAnsiTheme="majorHAnsi" w:cs="Cambria"/>
          <w:sz w:val="22"/>
          <w:szCs w:val="22"/>
        </w:rPr>
      </w:pPr>
    </w:p>
    <w:p w14:paraId="2F13CD7B" w14:textId="77777777" w:rsidR="003F6669" w:rsidRPr="00E436F2" w:rsidRDefault="003F6669" w:rsidP="00D91B9C">
      <w:pPr>
        <w:pStyle w:val="pkt"/>
        <w:numPr>
          <w:ilvl w:val="0"/>
          <w:numId w:val="25"/>
        </w:numPr>
        <w:pBdr>
          <w:top w:val="none" w:sz="0" w:space="0" w:color="000000"/>
          <w:left w:val="none" w:sz="0" w:space="0" w:color="000000"/>
          <w:bottom w:val="double" w:sz="4" w:space="1" w:color="000000"/>
          <w:right w:val="none" w:sz="0" w:space="0" w:color="000000"/>
        </w:pBdr>
        <w:shd w:val="clear" w:color="auto" w:fill="DAEEF3"/>
        <w:tabs>
          <w:tab w:val="left" w:pos="0"/>
        </w:tabs>
        <w:spacing w:before="0" w:after="0"/>
        <w:ind w:left="0" w:firstLine="0"/>
        <w:contextualSpacing/>
        <w:rPr>
          <w:rFonts w:asciiTheme="majorHAnsi" w:hAnsiTheme="majorHAnsi"/>
          <w:sz w:val="22"/>
          <w:szCs w:val="22"/>
        </w:rPr>
      </w:pPr>
      <w:r w:rsidRPr="00E436F2">
        <w:rPr>
          <w:rFonts w:asciiTheme="majorHAnsi" w:hAnsiTheme="majorHAnsi" w:cs="Cambria"/>
          <w:b/>
          <w:sz w:val="22"/>
          <w:szCs w:val="22"/>
        </w:rPr>
        <w:lastRenderedPageBreak/>
        <w:t>WARUNKI UDZIAŁU W POSTĘPOWANIU</w:t>
      </w:r>
    </w:p>
    <w:p w14:paraId="25BEAC3F" w14:textId="258E701E" w:rsidR="003F6669" w:rsidRPr="00E436F2" w:rsidRDefault="003F6669" w:rsidP="00D124B1">
      <w:pPr>
        <w:pStyle w:val="Teksttreci0"/>
        <w:numPr>
          <w:ilvl w:val="0"/>
          <w:numId w:val="35"/>
        </w:numPr>
        <w:shd w:val="clear" w:color="auto" w:fill="auto"/>
        <w:spacing w:line="360" w:lineRule="auto"/>
        <w:ind w:left="426" w:right="20" w:hanging="426"/>
        <w:contextualSpacing/>
        <w:jc w:val="both"/>
        <w:rPr>
          <w:rFonts w:asciiTheme="majorHAnsi" w:hAnsiTheme="majorHAnsi"/>
          <w:sz w:val="22"/>
          <w:szCs w:val="22"/>
        </w:rPr>
      </w:pPr>
      <w:r w:rsidRPr="00E436F2">
        <w:rPr>
          <w:rFonts w:asciiTheme="majorHAnsi" w:hAnsiTheme="majorHAnsi" w:cs="Cambria"/>
          <w:sz w:val="22"/>
          <w:szCs w:val="22"/>
        </w:rPr>
        <w:t>O udzielenie zamówienia mogą ubiegać się Wykonawcy, którzy nie podlegają wykluczeniu na zasad</w:t>
      </w:r>
      <w:r w:rsidR="00DB2744">
        <w:rPr>
          <w:rFonts w:asciiTheme="majorHAnsi" w:hAnsiTheme="majorHAnsi" w:cs="Cambria"/>
          <w:sz w:val="22"/>
          <w:szCs w:val="22"/>
        </w:rPr>
        <w:t xml:space="preserve">ach określonych w Rozdziale </w:t>
      </w:r>
      <w:r w:rsidR="00730D93">
        <w:rPr>
          <w:rFonts w:asciiTheme="majorHAnsi" w:hAnsiTheme="majorHAnsi" w:cs="Cambria"/>
          <w:sz w:val="22"/>
          <w:szCs w:val="22"/>
        </w:rPr>
        <w:t>X</w:t>
      </w:r>
      <w:r w:rsidRPr="00E436F2">
        <w:rPr>
          <w:rFonts w:asciiTheme="majorHAnsi" w:hAnsiTheme="majorHAnsi" w:cs="Cambria"/>
          <w:sz w:val="22"/>
          <w:szCs w:val="22"/>
        </w:rPr>
        <w:t xml:space="preserve"> SWZ, oraz spełniają określone przez Zamawiającego warunki</w:t>
      </w:r>
      <w:r w:rsidRPr="00E436F2">
        <w:rPr>
          <w:rStyle w:val="TeksttreciPogrubienie"/>
          <w:rFonts w:asciiTheme="majorHAnsi" w:hAnsiTheme="majorHAnsi" w:cs="Cambria"/>
          <w:sz w:val="22"/>
          <w:szCs w:val="22"/>
        </w:rPr>
        <w:t xml:space="preserve"> </w:t>
      </w:r>
      <w:r w:rsidRPr="00E436F2">
        <w:rPr>
          <w:rStyle w:val="TeksttreciPogrubienie"/>
          <w:rFonts w:asciiTheme="majorHAnsi" w:hAnsiTheme="majorHAnsi" w:cs="Cambria"/>
          <w:b w:val="0"/>
          <w:sz w:val="22"/>
          <w:szCs w:val="22"/>
        </w:rPr>
        <w:t>udziału w postępowaniu.</w:t>
      </w:r>
      <w:bookmarkStart w:id="4" w:name="bookmark3"/>
    </w:p>
    <w:p w14:paraId="1EE2A815" w14:textId="77777777" w:rsidR="003F6669" w:rsidRPr="00E436F2" w:rsidRDefault="003F6669" w:rsidP="00D124B1">
      <w:pPr>
        <w:pStyle w:val="Teksttreci0"/>
        <w:numPr>
          <w:ilvl w:val="0"/>
          <w:numId w:val="20"/>
        </w:numPr>
        <w:shd w:val="clear" w:color="auto" w:fill="auto"/>
        <w:tabs>
          <w:tab w:val="clear" w:pos="454"/>
          <w:tab w:val="num" w:pos="426"/>
        </w:tabs>
        <w:spacing w:line="360" w:lineRule="auto"/>
        <w:ind w:left="284" w:right="20" w:hanging="284"/>
        <w:contextualSpacing/>
        <w:jc w:val="both"/>
        <w:rPr>
          <w:rFonts w:asciiTheme="majorHAnsi" w:hAnsiTheme="majorHAnsi"/>
          <w:sz w:val="22"/>
          <w:szCs w:val="22"/>
        </w:rPr>
      </w:pPr>
      <w:r w:rsidRPr="00E436F2">
        <w:rPr>
          <w:rFonts w:asciiTheme="majorHAnsi" w:eastAsia="Cambria" w:hAnsiTheme="majorHAnsi" w:cs="Cambria"/>
          <w:sz w:val="22"/>
          <w:szCs w:val="22"/>
        </w:rPr>
        <w:t xml:space="preserve">  </w:t>
      </w:r>
      <w:r w:rsidRPr="00E436F2">
        <w:rPr>
          <w:rFonts w:asciiTheme="majorHAnsi" w:hAnsiTheme="majorHAnsi" w:cs="Cambria"/>
          <w:sz w:val="22"/>
          <w:szCs w:val="22"/>
        </w:rPr>
        <w:t>O udzielenie zamówienia mogą ubiegać się Wykonawcy, którzy spełniają warunki dotyczące:</w:t>
      </w:r>
      <w:bookmarkEnd w:id="4"/>
    </w:p>
    <w:p w14:paraId="7856F422" w14:textId="77777777" w:rsidR="003F6669" w:rsidRPr="00E436F2" w:rsidRDefault="003F6669" w:rsidP="00D124B1">
      <w:pPr>
        <w:pStyle w:val="Teksttreci0"/>
        <w:numPr>
          <w:ilvl w:val="0"/>
          <w:numId w:val="36"/>
        </w:numPr>
        <w:shd w:val="clear" w:color="auto" w:fill="auto"/>
        <w:spacing w:line="360" w:lineRule="auto"/>
        <w:ind w:left="852" w:right="20" w:hanging="426"/>
        <w:contextualSpacing/>
        <w:jc w:val="both"/>
        <w:rPr>
          <w:rFonts w:asciiTheme="majorHAnsi" w:hAnsiTheme="majorHAnsi"/>
          <w:sz w:val="22"/>
          <w:szCs w:val="22"/>
        </w:rPr>
      </w:pPr>
      <w:r w:rsidRPr="00E436F2">
        <w:rPr>
          <w:rFonts w:asciiTheme="majorHAnsi" w:hAnsiTheme="majorHAnsi" w:cs="Cambria"/>
          <w:b/>
          <w:sz w:val="22"/>
          <w:szCs w:val="22"/>
        </w:rPr>
        <w:t>zdolności do występowania w obrocie gospodarczym:</w:t>
      </w:r>
    </w:p>
    <w:p w14:paraId="3AE0B9A2" w14:textId="77777777" w:rsidR="004B1294" w:rsidRPr="00E436F2" w:rsidRDefault="003F6669" w:rsidP="00D124B1">
      <w:pPr>
        <w:pStyle w:val="Teksttreci0"/>
        <w:shd w:val="clear" w:color="auto" w:fill="auto"/>
        <w:spacing w:line="360" w:lineRule="auto"/>
        <w:ind w:left="868" w:right="20" w:firstLine="0"/>
        <w:contextualSpacing/>
        <w:jc w:val="both"/>
        <w:rPr>
          <w:rFonts w:asciiTheme="majorHAnsi" w:hAnsiTheme="majorHAnsi"/>
          <w:sz w:val="22"/>
          <w:szCs w:val="22"/>
        </w:rPr>
      </w:pPr>
      <w:r w:rsidRPr="00E436F2">
        <w:rPr>
          <w:rFonts w:asciiTheme="majorHAnsi" w:hAnsiTheme="majorHAnsi" w:cs="Cambria"/>
          <w:sz w:val="22"/>
          <w:szCs w:val="22"/>
        </w:rPr>
        <w:t>Zamawiający nie stawia warunku w powyższym zakresie.</w:t>
      </w:r>
    </w:p>
    <w:p w14:paraId="5A3E4A4D" w14:textId="62ADC5B2" w:rsidR="003F6669" w:rsidRPr="00E436F2" w:rsidRDefault="003F6669" w:rsidP="00D124B1">
      <w:pPr>
        <w:pStyle w:val="Teksttreci0"/>
        <w:numPr>
          <w:ilvl w:val="0"/>
          <w:numId w:val="63"/>
        </w:numPr>
        <w:shd w:val="clear" w:color="auto" w:fill="auto"/>
        <w:spacing w:line="360" w:lineRule="auto"/>
        <w:ind w:left="851" w:right="20" w:hanging="425"/>
        <w:contextualSpacing/>
        <w:jc w:val="both"/>
        <w:rPr>
          <w:rFonts w:asciiTheme="majorHAnsi" w:hAnsiTheme="majorHAnsi"/>
          <w:sz w:val="22"/>
          <w:szCs w:val="22"/>
        </w:rPr>
      </w:pPr>
      <w:r w:rsidRPr="00E436F2">
        <w:rPr>
          <w:rFonts w:asciiTheme="majorHAnsi" w:hAnsiTheme="majorHAnsi" w:cs="Cambria"/>
          <w:b/>
          <w:sz w:val="22"/>
          <w:szCs w:val="22"/>
        </w:rPr>
        <w:t>uprawnień do prowadzenia określonej działalności gospodarczej lub zawodowej,</w:t>
      </w:r>
      <w:r w:rsidR="00730D93">
        <w:rPr>
          <w:rFonts w:asciiTheme="majorHAnsi" w:hAnsiTheme="majorHAnsi" w:cs="Cambria"/>
          <w:b/>
          <w:sz w:val="22"/>
          <w:szCs w:val="22"/>
        </w:rPr>
        <w:t xml:space="preserve"> </w:t>
      </w:r>
      <w:r w:rsidRPr="00E436F2">
        <w:rPr>
          <w:rFonts w:asciiTheme="majorHAnsi" w:hAnsiTheme="majorHAnsi" w:cs="Cambria"/>
          <w:b/>
          <w:sz w:val="22"/>
          <w:szCs w:val="22"/>
        </w:rPr>
        <w:t>o ile wynika to z odrębnych przepisów:</w:t>
      </w:r>
    </w:p>
    <w:p w14:paraId="22B54CA2" w14:textId="77777777" w:rsidR="004B1294" w:rsidRPr="00E436F2" w:rsidRDefault="003F6669" w:rsidP="00D124B1">
      <w:pPr>
        <w:pStyle w:val="Teksttreci0"/>
        <w:shd w:val="clear" w:color="auto" w:fill="auto"/>
        <w:spacing w:line="360" w:lineRule="auto"/>
        <w:ind w:left="868" w:right="20" w:firstLine="0"/>
        <w:contextualSpacing/>
        <w:jc w:val="both"/>
        <w:rPr>
          <w:rFonts w:asciiTheme="majorHAnsi" w:hAnsiTheme="majorHAnsi"/>
          <w:sz w:val="22"/>
          <w:szCs w:val="22"/>
        </w:rPr>
      </w:pPr>
      <w:r w:rsidRPr="00E436F2">
        <w:rPr>
          <w:rFonts w:asciiTheme="majorHAnsi" w:hAnsiTheme="majorHAnsi" w:cs="Cambria"/>
          <w:sz w:val="22"/>
          <w:szCs w:val="22"/>
        </w:rPr>
        <w:t>Zamawiający nie stawia warunku w powyższym zakresie.</w:t>
      </w:r>
    </w:p>
    <w:p w14:paraId="2049A278" w14:textId="3A176825" w:rsidR="003F6669" w:rsidRPr="00E436F2" w:rsidRDefault="003F6669" w:rsidP="00D124B1">
      <w:pPr>
        <w:pStyle w:val="Teksttreci0"/>
        <w:numPr>
          <w:ilvl w:val="0"/>
          <w:numId w:val="60"/>
        </w:numPr>
        <w:shd w:val="clear" w:color="auto" w:fill="auto"/>
        <w:spacing w:line="360" w:lineRule="auto"/>
        <w:ind w:left="851" w:right="20" w:hanging="425"/>
        <w:contextualSpacing/>
        <w:jc w:val="both"/>
        <w:rPr>
          <w:rFonts w:asciiTheme="majorHAnsi" w:hAnsiTheme="majorHAnsi"/>
          <w:sz w:val="22"/>
          <w:szCs w:val="22"/>
        </w:rPr>
      </w:pPr>
      <w:r w:rsidRPr="00E436F2">
        <w:rPr>
          <w:rFonts w:asciiTheme="majorHAnsi" w:hAnsiTheme="majorHAnsi" w:cs="Cambria"/>
          <w:b/>
          <w:sz w:val="22"/>
          <w:szCs w:val="22"/>
        </w:rPr>
        <w:t>sytuacji ekonomicznej lub finansowej:</w:t>
      </w:r>
      <w:r w:rsidR="00BF2DA5" w:rsidRPr="00E436F2">
        <w:rPr>
          <w:rFonts w:asciiTheme="majorHAnsi" w:hAnsiTheme="majorHAnsi" w:cs="Cambria"/>
          <w:b/>
          <w:sz w:val="22"/>
          <w:szCs w:val="22"/>
        </w:rPr>
        <w:t xml:space="preserve"> </w:t>
      </w:r>
    </w:p>
    <w:p w14:paraId="43EA913D" w14:textId="77777777" w:rsidR="006B4291" w:rsidRPr="00E436F2" w:rsidRDefault="006B4291" w:rsidP="00D124B1">
      <w:pPr>
        <w:pStyle w:val="Akapitzlist"/>
        <w:autoSpaceDE w:val="0"/>
        <w:spacing w:line="360" w:lineRule="auto"/>
        <w:ind w:left="644"/>
        <w:contextualSpacing/>
        <w:jc w:val="both"/>
        <w:rPr>
          <w:rFonts w:asciiTheme="majorHAnsi" w:hAnsiTheme="majorHAnsi"/>
          <w:sz w:val="22"/>
          <w:szCs w:val="22"/>
        </w:rPr>
      </w:pPr>
      <w:r w:rsidRPr="00E436F2">
        <w:rPr>
          <w:rFonts w:asciiTheme="majorHAnsi" w:hAnsiTheme="majorHAnsi"/>
          <w:bCs/>
          <w:sz w:val="22"/>
          <w:szCs w:val="22"/>
        </w:rPr>
        <w:t>Na potwierdzenie spełniania warunku, Wykonawcy ubiegający się o udzielenie zamówienia wykażą, że:</w:t>
      </w:r>
    </w:p>
    <w:p w14:paraId="18D29B1E" w14:textId="77777777" w:rsidR="004B1294" w:rsidRPr="00DB2744" w:rsidRDefault="006B4291" w:rsidP="00D124B1">
      <w:pPr>
        <w:pStyle w:val="Akapitzlist"/>
        <w:numPr>
          <w:ilvl w:val="1"/>
          <w:numId w:val="35"/>
        </w:numPr>
        <w:autoSpaceDE w:val="0"/>
        <w:spacing w:line="360" w:lineRule="auto"/>
        <w:contextualSpacing/>
        <w:jc w:val="both"/>
        <w:rPr>
          <w:rFonts w:asciiTheme="majorHAnsi" w:hAnsiTheme="majorHAnsi"/>
          <w:color w:val="000000" w:themeColor="text1"/>
          <w:sz w:val="22"/>
          <w:szCs w:val="22"/>
        </w:rPr>
      </w:pPr>
      <w:r w:rsidRPr="00DB2744">
        <w:rPr>
          <w:rFonts w:asciiTheme="majorHAnsi" w:hAnsiTheme="majorHAnsi"/>
          <w:bCs/>
          <w:color w:val="000000" w:themeColor="text1"/>
          <w:sz w:val="22"/>
          <w:szCs w:val="22"/>
        </w:rPr>
        <w:t>są ubezpieczeni od odpowiedzialności cywilnej w zakresie prowadzonej działalności związanej z przedmiotem zamówienia na kwotę/sumę gwarancyjną nie mniejszą niż:</w:t>
      </w:r>
      <w:r w:rsidR="008D6145" w:rsidRPr="00DB2744">
        <w:rPr>
          <w:rFonts w:asciiTheme="majorHAnsi" w:hAnsiTheme="majorHAnsi"/>
          <w:color w:val="000000" w:themeColor="text1"/>
          <w:sz w:val="22"/>
          <w:szCs w:val="22"/>
        </w:rPr>
        <w:t xml:space="preserve"> </w:t>
      </w:r>
      <w:r w:rsidR="00DB2744" w:rsidRPr="00DB2744">
        <w:rPr>
          <w:rFonts w:asciiTheme="majorHAnsi" w:hAnsiTheme="majorHAnsi"/>
          <w:bCs/>
          <w:color w:val="000000" w:themeColor="text1"/>
          <w:sz w:val="22"/>
          <w:szCs w:val="22"/>
        </w:rPr>
        <w:t>1</w:t>
      </w:r>
      <w:r w:rsidR="00CF4561" w:rsidRPr="00DB2744">
        <w:rPr>
          <w:rFonts w:asciiTheme="majorHAnsi" w:hAnsiTheme="majorHAnsi"/>
          <w:bCs/>
          <w:color w:val="000000" w:themeColor="text1"/>
          <w:sz w:val="22"/>
          <w:szCs w:val="22"/>
        </w:rPr>
        <w:t> 0</w:t>
      </w:r>
      <w:r w:rsidRPr="00DB2744">
        <w:rPr>
          <w:rFonts w:asciiTheme="majorHAnsi" w:hAnsiTheme="majorHAnsi"/>
          <w:bCs/>
          <w:color w:val="000000" w:themeColor="text1"/>
          <w:sz w:val="22"/>
          <w:szCs w:val="22"/>
        </w:rPr>
        <w:t>00</w:t>
      </w:r>
      <w:r w:rsidR="00CF4561" w:rsidRPr="00DB2744">
        <w:rPr>
          <w:rFonts w:asciiTheme="majorHAnsi" w:hAnsiTheme="majorHAnsi"/>
          <w:bCs/>
          <w:color w:val="000000" w:themeColor="text1"/>
          <w:sz w:val="22"/>
          <w:szCs w:val="22"/>
        </w:rPr>
        <w:t xml:space="preserve"> </w:t>
      </w:r>
      <w:r w:rsidRPr="00DB2744">
        <w:rPr>
          <w:rFonts w:asciiTheme="majorHAnsi" w:hAnsiTheme="majorHAnsi"/>
          <w:bCs/>
          <w:color w:val="000000" w:themeColor="text1"/>
          <w:sz w:val="22"/>
          <w:szCs w:val="22"/>
        </w:rPr>
        <w:t>000,00 zł,</w:t>
      </w:r>
    </w:p>
    <w:p w14:paraId="62958C16" w14:textId="156AB3ED" w:rsidR="006B4291" w:rsidRPr="00DB2744" w:rsidRDefault="006B4291" w:rsidP="00D124B1">
      <w:pPr>
        <w:pStyle w:val="Akapitzlist"/>
        <w:numPr>
          <w:ilvl w:val="1"/>
          <w:numId w:val="35"/>
        </w:numPr>
        <w:autoSpaceDE w:val="0"/>
        <w:spacing w:line="360" w:lineRule="auto"/>
        <w:contextualSpacing/>
        <w:jc w:val="both"/>
        <w:rPr>
          <w:rFonts w:asciiTheme="majorHAnsi" w:hAnsiTheme="majorHAnsi"/>
          <w:color w:val="000000" w:themeColor="text1"/>
          <w:sz w:val="22"/>
          <w:szCs w:val="22"/>
        </w:rPr>
      </w:pPr>
      <w:r w:rsidRPr="00DB2744">
        <w:rPr>
          <w:rFonts w:asciiTheme="majorHAnsi" w:hAnsiTheme="majorHAnsi"/>
          <w:bCs/>
          <w:color w:val="000000" w:themeColor="text1"/>
          <w:sz w:val="22"/>
          <w:szCs w:val="22"/>
        </w:rPr>
        <w:t>posiadają środki finansowe lub zdolność kredytową, w wysokości nie mniejszej niż:</w:t>
      </w:r>
      <w:r w:rsidR="008D6145" w:rsidRPr="00DB2744">
        <w:rPr>
          <w:rFonts w:asciiTheme="majorHAnsi" w:hAnsiTheme="majorHAnsi"/>
          <w:color w:val="000000" w:themeColor="text1"/>
          <w:sz w:val="22"/>
          <w:szCs w:val="22"/>
        </w:rPr>
        <w:t xml:space="preserve">                </w:t>
      </w:r>
      <w:r w:rsidR="00730D93">
        <w:rPr>
          <w:rFonts w:asciiTheme="majorHAnsi" w:hAnsiTheme="majorHAnsi"/>
          <w:color w:val="000000" w:themeColor="text1"/>
          <w:sz w:val="22"/>
          <w:szCs w:val="22"/>
        </w:rPr>
        <w:t xml:space="preserve">    </w:t>
      </w:r>
      <w:r w:rsidR="00DB2744" w:rsidRPr="00DB2744">
        <w:rPr>
          <w:rFonts w:asciiTheme="majorHAnsi" w:hAnsiTheme="majorHAnsi"/>
          <w:bCs/>
          <w:color w:val="000000" w:themeColor="text1"/>
          <w:sz w:val="22"/>
          <w:szCs w:val="22"/>
        </w:rPr>
        <w:t>1</w:t>
      </w:r>
      <w:r w:rsidR="00FE422F" w:rsidRPr="00DB2744">
        <w:rPr>
          <w:rFonts w:asciiTheme="majorHAnsi" w:hAnsiTheme="majorHAnsi"/>
          <w:bCs/>
          <w:color w:val="000000" w:themeColor="text1"/>
          <w:sz w:val="22"/>
          <w:szCs w:val="22"/>
        </w:rPr>
        <w:t xml:space="preserve"> </w:t>
      </w:r>
      <w:r w:rsidR="00C05E8F" w:rsidRPr="00DB2744">
        <w:rPr>
          <w:rFonts w:asciiTheme="majorHAnsi" w:hAnsiTheme="majorHAnsi"/>
          <w:bCs/>
          <w:color w:val="000000" w:themeColor="text1"/>
          <w:sz w:val="22"/>
          <w:szCs w:val="22"/>
        </w:rPr>
        <w:t>0</w:t>
      </w:r>
      <w:r w:rsidRPr="00DB2744">
        <w:rPr>
          <w:rFonts w:asciiTheme="majorHAnsi" w:hAnsiTheme="majorHAnsi"/>
          <w:bCs/>
          <w:color w:val="000000" w:themeColor="text1"/>
          <w:sz w:val="22"/>
          <w:szCs w:val="22"/>
        </w:rPr>
        <w:t>00</w:t>
      </w:r>
      <w:r w:rsidR="00CF4561" w:rsidRPr="00DB2744">
        <w:rPr>
          <w:rFonts w:asciiTheme="majorHAnsi" w:hAnsiTheme="majorHAnsi"/>
          <w:bCs/>
          <w:color w:val="000000" w:themeColor="text1"/>
          <w:sz w:val="22"/>
          <w:szCs w:val="22"/>
        </w:rPr>
        <w:t xml:space="preserve"> </w:t>
      </w:r>
      <w:r w:rsidRPr="00DB2744">
        <w:rPr>
          <w:rFonts w:asciiTheme="majorHAnsi" w:hAnsiTheme="majorHAnsi"/>
          <w:bCs/>
          <w:color w:val="000000" w:themeColor="text1"/>
          <w:sz w:val="22"/>
          <w:szCs w:val="22"/>
        </w:rPr>
        <w:t>000,00 zł,</w:t>
      </w:r>
    </w:p>
    <w:p w14:paraId="1E2C1F0E" w14:textId="77777777" w:rsidR="003F6669" w:rsidRPr="00E436F2" w:rsidRDefault="003F6669" w:rsidP="00D124B1">
      <w:pPr>
        <w:pStyle w:val="Teksttreci0"/>
        <w:numPr>
          <w:ilvl w:val="0"/>
          <w:numId w:val="64"/>
        </w:numPr>
        <w:shd w:val="clear" w:color="auto" w:fill="auto"/>
        <w:spacing w:line="360" w:lineRule="auto"/>
        <w:ind w:left="426" w:right="20" w:firstLine="0"/>
        <w:contextualSpacing/>
        <w:jc w:val="both"/>
        <w:rPr>
          <w:rFonts w:asciiTheme="majorHAnsi" w:hAnsiTheme="majorHAnsi"/>
          <w:sz w:val="22"/>
          <w:szCs w:val="22"/>
        </w:rPr>
      </w:pPr>
      <w:r w:rsidRPr="00E436F2">
        <w:rPr>
          <w:rFonts w:asciiTheme="majorHAnsi" w:hAnsiTheme="majorHAnsi" w:cs="Cambria"/>
          <w:b/>
          <w:sz w:val="22"/>
          <w:szCs w:val="22"/>
        </w:rPr>
        <w:t>zdolności technicznej lub zawodowej:</w:t>
      </w:r>
      <w:r w:rsidRPr="00E436F2">
        <w:rPr>
          <w:rFonts w:asciiTheme="majorHAnsi" w:hAnsiTheme="majorHAnsi" w:cs="Cambria"/>
          <w:sz w:val="22"/>
          <w:szCs w:val="22"/>
        </w:rPr>
        <w:t xml:space="preserve"> </w:t>
      </w:r>
    </w:p>
    <w:p w14:paraId="1DB0279E" w14:textId="77777777" w:rsidR="00D124B1" w:rsidRDefault="00D124B1" w:rsidP="00D124B1">
      <w:pPr>
        <w:spacing w:line="360" w:lineRule="auto"/>
        <w:jc w:val="both"/>
      </w:pPr>
      <w:r>
        <w:rPr>
          <w:rFonts w:ascii="Cambria" w:hAnsi="Cambria" w:cs="Cambria"/>
          <w:sz w:val="22"/>
          <w:szCs w:val="22"/>
        </w:rPr>
        <w:t>Na potwierdzenie spełniania warunku, Wykonawcy ubiegający się o udzielenie zamówienia wykażą, że:</w:t>
      </w:r>
    </w:p>
    <w:p w14:paraId="09EC8F79" w14:textId="77777777" w:rsidR="00D124B1" w:rsidRDefault="00D124B1" w:rsidP="00D124B1">
      <w:pPr>
        <w:pStyle w:val="Akapitzlist"/>
        <w:numPr>
          <w:ilvl w:val="0"/>
          <w:numId w:val="65"/>
        </w:numPr>
        <w:suppressAutoHyphens/>
        <w:spacing w:line="360" w:lineRule="auto"/>
        <w:ind w:left="357" w:hanging="357"/>
        <w:jc w:val="both"/>
      </w:pPr>
      <w:r>
        <w:rPr>
          <w:rFonts w:ascii="Cambria" w:hAnsi="Cambria" w:cs="Cambria"/>
          <w:sz w:val="22"/>
          <w:szCs w:val="22"/>
        </w:rPr>
        <w:t>dysponują osobami, które będą uczestniczyć w realizacji zamówienia, w szczególności pełniące funkcje:</w:t>
      </w:r>
    </w:p>
    <w:p w14:paraId="5348DBD7" w14:textId="271B2A3F" w:rsidR="00D124B1" w:rsidRDefault="00D124B1" w:rsidP="00D124B1">
      <w:pPr>
        <w:pStyle w:val="Default"/>
        <w:widowControl/>
        <w:numPr>
          <w:ilvl w:val="0"/>
          <w:numId w:val="68"/>
        </w:numPr>
        <w:suppressAutoHyphens w:val="0"/>
        <w:autoSpaceDE w:val="0"/>
        <w:spacing w:line="360" w:lineRule="auto"/>
        <w:jc w:val="both"/>
      </w:pPr>
      <w:r>
        <w:rPr>
          <w:rFonts w:ascii="Cambria" w:hAnsi="Cambria" w:cs="Cambria"/>
          <w:sz w:val="22"/>
          <w:szCs w:val="22"/>
        </w:rPr>
        <w:t xml:space="preserve">przynajmniej 1 osobą posiadającą uprawnienia do </w:t>
      </w:r>
      <w:r>
        <w:rPr>
          <w:rFonts w:ascii="Cambria" w:hAnsi="Cambria" w:cs="Cambria"/>
          <w:b/>
          <w:bCs/>
          <w:sz w:val="22"/>
          <w:szCs w:val="22"/>
        </w:rPr>
        <w:t xml:space="preserve">kierowania robotami budowlanymi </w:t>
      </w:r>
      <w:r w:rsidR="00730D93">
        <w:rPr>
          <w:rFonts w:ascii="Cambria" w:hAnsi="Cambria" w:cs="Cambria"/>
          <w:b/>
          <w:bCs/>
          <w:sz w:val="22"/>
          <w:szCs w:val="22"/>
        </w:rPr>
        <w:t xml:space="preserve">                       </w:t>
      </w:r>
      <w:r>
        <w:rPr>
          <w:rFonts w:ascii="Cambria" w:hAnsi="Cambria" w:cs="Cambria"/>
          <w:b/>
          <w:bCs/>
          <w:sz w:val="22"/>
          <w:szCs w:val="22"/>
        </w:rPr>
        <w:t xml:space="preserve">w specjalności konstrukcyjno-budowlanej bez ograniczeń </w:t>
      </w:r>
      <w:r>
        <w:rPr>
          <w:rFonts w:ascii="Cambria" w:hAnsi="Cambria" w:cs="Cambria"/>
          <w:sz w:val="22"/>
          <w:szCs w:val="22"/>
        </w:rPr>
        <w:t xml:space="preserve">lub odpowiadające im uprawnienia budowlane, które zostały wydane na podstawie wcześniej lub innych obowiązujących przepisów oraz </w:t>
      </w:r>
      <w:r>
        <w:rPr>
          <w:rFonts w:ascii="Cambria" w:hAnsi="Cambria" w:cs="Cambria"/>
          <w:b/>
          <w:bCs/>
          <w:sz w:val="22"/>
          <w:szCs w:val="22"/>
        </w:rPr>
        <w:t xml:space="preserve">co najmniej trzyletnie doświadczenie </w:t>
      </w:r>
      <w:r>
        <w:rPr>
          <w:rFonts w:ascii="Cambria" w:hAnsi="Cambria" w:cs="Cambria"/>
          <w:sz w:val="22"/>
          <w:szCs w:val="22"/>
        </w:rPr>
        <w:t xml:space="preserve">w kierowaniu robotami budowlanymi w w/w specjalności; </w:t>
      </w:r>
    </w:p>
    <w:p w14:paraId="2D269A81" w14:textId="49426CA6" w:rsidR="00D124B1" w:rsidRDefault="00D124B1" w:rsidP="00D124B1">
      <w:pPr>
        <w:pStyle w:val="Default"/>
        <w:widowControl/>
        <w:numPr>
          <w:ilvl w:val="0"/>
          <w:numId w:val="68"/>
        </w:numPr>
        <w:suppressAutoHyphens w:val="0"/>
        <w:autoSpaceDE w:val="0"/>
        <w:spacing w:line="360" w:lineRule="auto"/>
        <w:jc w:val="both"/>
      </w:pPr>
      <w:r>
        <w:rPr>
          <w:rFonts w:ascii="Cambria" w:hAnsi="Cambria" w:cs="Cambria"/>
          <w:sz w:val="22"/>
          <w:szCs w:val="22"/>
        </w:rPr>
        <w:t xml:space="preserve">przynajmniej 1 osobą posiadającą uprawnienia do </w:t>
      </w:r>
      <w:r>
        <w:rPr>
          <w:rFonts w:ascii="Cambria" w:hAnsi="Cambria" w:cs="Cambria"/>
          <w:b/>
          <w:bCs/>
          <w:sz w:val="22"/>
          <w:szCs w:val="22"/>
        </w:rPr>
        <w:t xml:space="preserve">kierowania robotami budowlanymi </w:t>
      </w:r>
      <w:r w:rsidR="00730D93">
        <w:rPr>
          <w:rFonts w:ascii="Cambria" w:hAnsi="Cambria" w:cs="Cambria"/>
          <w:b/>
          <w:bCs/>
          <w:sz w:val="22"/>
          <w:szCs w:val="22"/>
        </w:rPr>
        <w:t xml:space="preserve">                     </w:t>
      </w:r>
      <w:r>
        <w:rPr>
          <w:rFonts w:ascii="Cambria" w:hAnsi="Cambria" w:cs="Cambria"/>
          <w:b/>
          <w:bCs/>
          <w:sz w:val="22"/>
          <w:szCs w:val="22"/>
        </w:rPr>
        <w:t xml:space="preserve">w specjalności instalacyjnej w zakresie sieci, instalacji i urządzeń elektrycznych oraz elektroenergetycznych bez ograniczeń </w:t>
      </w:r>
      <w:r>
        <w:rPr>
          <w:rFonts w:ascii="Cambria" w:hAnsi="Cambria" w:cs="Cambria"/>
          <w:sz w:val="22"/>
          <w:szCs w:val="22"/>
        </w:rPr>
        <w:t xml:space="preserve">lub odpowiadające im uprawnienia budowlane, które zostały wydane na podstawie wcześniej lub innych obowiązujących przepisów oraz </w:t>
      </w:r>
      <w:r>
        <w:rPr>
          <w:rFonts w:ascii="Cambria" w:hAnsi="Cambria" w:cs="Cambria"/>
          <w:b/>
          <w:bCs/>
          <w:sz w:val="22"/>
          <w:szCs w:val="22"/>
        </w:rPr>
        <w:t xml:space="preserve">co najmniej trzyletnie doświadczenie </w:t>
      </w:r>
      <w:r>
        <w:rPr>
          <w:rFonts w:ascii="Cambria" w:hAnsi="Cambria" w:cs="Cambria"/>
          <w:sz w:val="22"/>
          <w:szCs w:val="22"/>
        </w:rPr>
        <w:t xml:space="preserve">w kierowaniu robotami budowlanymi w w/w specjalności; </w:t>
      </w:r>
    </w:p>
    <w:p w14:paraId="3D0200B5" w14:textId="2FBB17D9" w:rsidR="00D124B1" w:rsidRDefault="00D124B1" w:rsidP="00D124B1">
      <w:pPr>
        <w:pStyle w:val="Default"/>
        <w:widowControl/>
        <w:numPr>
          <w:ilvl w:val="0"/>
          <w:numId w:val="68"/>
        </w:numPr>
        <w:suppressAutoHyphens w:val="0"/>
        <w:autoSpaceDE w:val="0"/>
        <w:spacing w:line="360" w:lineRule="auto"/>
        <w:jc w:val="both"/>
      </w:pPr>
      <w:r>
        <w:rPr>
          <w:rFonts w:ascii="Cambria" w:hAnsi="Cambria" w:cs="Cambria"/>
          <w:sz w:val="22"/>
          <w:szCs w:val="22"/>
        </w:rPr>
        <w:t xml:space="preserve">przynajmniej 1 osobą posiadającą uprawnienia do </w:t>
      </w:r>
      <w:r>
        <w:rPr>
          <w:rFonts w:ascii="Cambria" w:hAnsi="Cambria" w:cs="Cambria"/>
          <w:b/>
          <w:bCs/>
          <w:sz w:val="22"/>
          <w:szCs w:val="22"/>
        </w:rPr>
        <w:t xml:space="preserve">kierowania robotami budowlanymi </w:t>
      </w:r>
      <w:r w:rsidR="00730D93">
        <w:rPr>
          <w:rFonts w:ascii="Cambria" w:hAnsi="Cambria" w:cs="Cambria"/>
          <w:b/>
          <w:bCs/>
          <w:sz w:val="22"/>
          <w:szCs w:val="22"/>
        </w:rPr>
        <w:t xml:space="preserve">                       </w:t>
      </w:r>
      <w:r>
        <w:rPr>
          <w:rFonts w:ascii="Cambria" w:hAnsi="Cambria" w:cs="Cambria"/>
          <w:b/>
          <w:bCs/>
          <w:sz w:val="22"/>
          <w:szCs w:val="22"/>
        </w:rPr>
        <w:t xml:space="preserve">w specjalności instalacyjnej w zakresie sieci, instalacji i urządzeń cieplnych, </w:t>
      </w:r>
      <w:r>
        <w:rPr>
          <w:rFonts w:ascii="Cambria" w:hAnsi="Cambria" w:cs="Cambria"/>
          <w:b/>
          <w:bCs/>
          <w:sz w:val="22"/>
          <w:szCs w:val="22"/>
        </w:rPr>
        <w:lastRenderedPageBreak/>
        <w:t xml:space="preserve">wentylacyjnych, gazowych, wodociągowych i kanalizacyjnych bez ograniczeń </w:t>
      </w:r>
      <w:r>
        <w:rPr>
          <w:rFonts w:ascii="Cambria" w:hAnsi="Cambria" w:cs="Cambria"/>
          <w:sz w:val="22"/>
          <w:szCs w:val="22"/>
        </w:rPr>
        <w:t xml:space="preserve">lub odpowiadające im uprawnienia budowlane, które zostały wydane na podstawie wcześniej lub innych obowiązujących przepisów oraz </w:t>
      </w:r>
      <w:r>
        <w:rPr>
          <w:rFonts w:ascii="Cambria" w:hAnsi="Cambria" w:cs="Cambria"/>
          <w:b/>
          <w:bCs/>
          <w:sz w:val="22"/>
          <w:szCs w:val="22"/>
        </w:rPr>
        <w:t xml:space="preserve">co najmniej trzyletnie doświadczenie </w:t>
      </w:r>
      <w:r>
        <w:rPr>
          <w:rFonts w:ascii="Cambria" w:hAnsi="Cambria" w:cs="Cambria"/>
          <w:sz w:val="22"/>
          <w:szCs w:val="22"/>
        </w:rPr>
        <w:t xml:space="preserve">w kierowaniu robotami budowlanymi w w/w specjalności. </w:t>
      </w:r>
    </w:p>
    <w:p w14:paraId="10E2024A" w14:textId="77777777" w:rsidR="00D124B1" w:rsidRDefault="00D124B1" w:rsidP="00D124B1">
      <w:pPr>
        <w:pStyle w:val="Akapitzlist"/>
        <w:spacing w:line="360" w:lineRule="auto"/>
        <w:ind w:left="0"/>
        <w:jc w:val="both"/>
      </w:pPr>
      <w:r>
        <w:rPr>
          <w:rFonts w:ascii="Cambria" w:hAnsi="Cambria" w:cs="Cambria"/>
          <w:sz w:val="22"/>
          <w:szCs w:val="22"/>
        </w:rPr>
        <w:t>Na podstawie art. 104 ustawy z dnia 7 lipca 1994r. Prawo budowlane, osoby które przed wejściem w życie ustawy PB uzyskały uprawnienia budowlane lub stwierdzenie przygotowania zawodowego do pełnienia samodzielnych funkcji technicznych w budownictwie, zachowują uprawnienia do pełnienia tych funkcji w dotychczasowym zakresie. Zgodnie z art. 12 a ustawy PB, samodzielne funkcje techniczne w budownictwie określone na podstawie art. 12 ust. 1 ustawy PB, mogą również wykonywać osoby, których odpowiednie kwalifikacje zawodowe zostały uznane na zasadach określonych w odrębnych przepisach. Regulację odrębną stanowią przepisy ustawy z dnia 22 grudnia 2015r. o zasadach uznawania kwalifikacji zawodowych nabytych w państwach członkowskich Unii Europejskiej. Zamawiający zaakceptuje uprawnienia budowlane odpowiadające uprawnieniom wymaganym przez Zamawiającego, które zostały wydane na podstawie wcześniej obowiązujących przepisów  oraz zagraniczne uprawnienia uznane w zakresie i na zasadach opisanych w w/w ustawie.</w:t>
      </w:r>
    </w:p>
    <w:p w14:paraId="497E7EE3" w14:textId="77777777" w:rsidR="00D124B1" w:rsidRDefault="00D124B1" w:rsidP="00D124B1">
      <w:pPr>
        <w:pStyle w:val="Default"/>
        <w:widowControl/>
        <w:numPr>
          <w:ilvl w:val="0"/>
          <w:numId w:val="65"/>
        </w:numPr>
        <w:suppressAutoHyphens w:val="0"/>
        <w:autoSpaceDE w:val="0"/>
        <w:spacing w:line="360" w:lineRule="auto"/>
        <w:ind w:left="357" w:hanging="357"/>
        <w:jc w:val="both"/>
      </w:pPr>
      <w:r>
        <w:rPr>
          <w:rFonts w:ascii="Cambria" w:hAnsi="Cambria" w:cs="Cambria"/>
          <w:sz w:val="22"/>
          <w:szCs w:val="22"/>
        </w:rPr>
        <w:t xml:space="preserve">Opis sposobu dokonywania oceny spełniania tego warunku: </w:t>
      </w:r>
    </w:p>
    <w:p w14:paraId="05DA465A" w14:textId="77777777" w:rsidR="00730D93" w:rsidRDefault="00730D93" w:rsidP="00730D93">
      <w:pPr>
        <w:pStyle w:val="Akapitzlist"/>
        <w:numPr>
          <w:ilvl w:val="0"/>
          <w:numId w:val="73"/>
        </w:numPr>
        <w:spacing w:line="360" w:lineRule="auto"/>
        <w:jc w:val="both"/>
        <w:rPr>
          <w:rFonts w:asciiTheme="majorHAnsi" w:hAnsiTheme="majorHAnsi" w:cs="Cambria"/>
          <w:sz w:val="22"/>
          <w:szCs w:val="22"/>
        </w:rPr>
      </w:pPr>
      <w:r>
        <w:rPr>
          <w:rFonts w:asciiTheme="majorHAnsi" w:hAnsiTheme="majorHAnsi" w:cs="Cambria"/>
          <w:sz w:val="22"/>
          <w:szCs w:val="22"/>
        </w:rPr>
        <w:t xml:space="preserve">nie wcześniej niż w okresie ostatnich pięciu lat, a jeżeli okres prowadzenia działalności jest krótszy - w tym okresie, wykonali co najmniej </w:t>
      </w:r>
      <w:r>
        <w:rPr>
          <w:rFonts w:asciiTheme="majorHAnsi" w:hAnsiTheme="majorHAnsi" w:cs="Cambria"/>
          <w:b/>
          <w:bCs/>
          <w:sz w:val="22"/>
          <w:szCs w:val="22"/>
        </w:rPr>
        <w:t>dwie roboty budowlane</w:t>
      </w:r>
      <w:r>
        <w:rPr>
          <w:rFonts w:asciiTheme="majorHAnsi" w:hAnsiTheme="majorHAnsi" w:cs="Cambria"/>
          <w:sz w:val="22"/>
          <w:szCs w:val="22"/>
        </w:rPr>
        <w:t xml:space="preserve"> obejmujące swoim zakresem budowę/przebudowę/remont drogi o nawierzchni bitumicznej </w:t>
      </w:r>
      <w:r>
        <w:rPr>
          <w:rFonts w:asciiTheme="majorHAnsi" w:hAnsiTheme="majorHAnsi" w:cs="Cambria"/>
          <w:b/>
          <w:sz w:val="22"/>
          <w:szCs w:val="22"/>
        </w:rPr>
        <w:t>o wartości nie mniejszej niż:</w:t>
      </w:r>
      <w:r>
        <w:rPr>
          <w:rFonts w:asciiTheme="majorHAnsi" w:hAnsiTheme="majorHAnsi" w:cs="Cambria"/>
          <w:sz w:val="22"/>
          <w:szCs w:val="22"/>
        </w:rPr>
        <w:t xml:space="preserve"> </w:t>
      </w:r>
      <w:r>
        <w:rPr>
          <w:rFonts w:asciiTheme="majorHAnsi" w:hAnsiTheme="majorHAnsi" w:cs="Cambria"/>
          <w:b/>
          <w:bCs/>
          <w:sz w:val="22"/>
          <w:szCs w:val="22"/>
        </w:rPr>
        <w:t>2 000 000,00 zł brutto</w:t>
      </w:r>
      <w:r>
        <w:rPr>
          <w:rFonts w:asciiTheme="majorHAnsi" w:hAnsiTheme="majorHAnsi" w:cs="Cambria"/>
          <w:sz w:val="22"/>
          <w:szCs w:val="22"/>
        </w:rPr>
        <w:t xml:space="preserv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Theme="majorHAnsi" w:hAnsiTheme="majorHAnsi" w:cs="Cambria"/>
          <w:sz w:val="22"/>
          <w:szCs w:val="22"/>
        </w:rPr>
        <w:t>.</w:t>
      </w:r>
      <w:r>
        <w:rPr>
          <w:rFonts w:asciiTheme="majorHAnsi" w:hAnsiTheme="majorHAnsi" w:cs="Cambria"/>
          <w:sz w:val="22"/>
          <w:szCs w:val="22"/>
        </w:rPr>
        <w:t xml:space="preserve"> </w:t>
      </w:r>
    </w:p>
    <w:p w14:paraId="0C723318" w14:textId="5FFCF1EF" w:rsidR="00D124B1" w:rsidRPr="00730D93" w:rsidRDefault="00D124B1" w:rsidP="00D124B1">
      <w:pPr>
        <w:pStyle w:val="Akapitzlist"/>
        <w:spacing w:line="360" w:lineRule="auto"/>
        <w:ind w:left="0"/>
        <w:jc w:val="both"/>
        <w:rPr>
          <w:rFonts w:asciiTheme="majorHAnsi" w:hAnsiTheme="majorHAnsi" w:cs="Cambria"/>
          <w:sz w:val="22"/>
          <w:szCs w:val="22"/>
        </w:rPr>
      </w:pPr>
      <w:r>
        <w:rPr>
          <w:rFonts w:ascii="Cambria" w:hAnsi="Cambria" w:cs="Cambria"/>
          <w:sz w:val="22"/>
          <w:szCs w:val="22"/>
        </w:rPr>
        <w:t>W przypadku podania kwot w walucie obcej, Zamawiający dokona przeliczenia tej wartości na wartość w złotych według średniego kursu NBP dla danej waluty z dnia publikacji ogłoszenia o zamówieniu w Biuletynie Zamówień Publicznych. Jeżeli w dniu ukazania się ogłoszenia o zamówieniu, NBP nie opublikuje informacji o średnim kursie walut, Zamawiający dokona odpowiednich przeliczeń wg średniego kursu z pierwszego, kolejnego dnia, w którym NBP opublikuje ww. informacje.</w:t>
      </w:r>
    </w:p>
    <w:p w14:paraId="141ED299" w14:textId="77777777" w:rsidR="00D124B1" w:rsidRDefault="00D124B1" w:rsidP="00D124B1">
      <w:pPr>
        <w:pStyle w:val="Akapitzlist"/>
        <w:numPr>
          <w:ilvl w:val="0"/>
          <w:numId w:val="26"/>
        </w:numPr>
        <w:suppressAutoHyphens/>
        <w:spacing w:line="360" w:lineRule="auto"/>
        <w:jc w:val="both"/>
      </w:pPr>
      <w:r>
        <w:rPr>
          <w:rFonts w:ascii="Cambria" w:hAnsi="Cambria" w:cs="Cambria"/>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7D81F7DE" w14:textId="77777777" w:rsidR="00D124B1" w:rsidRDefault="00D124B1" w:rsidP="00D124B1">
      <w:pPr>
        <w:pStyle w:val="Akapitzlist"/>
        <w:numPr>
          <w:ilvl w:val="0"/>
          <w:numId w:val="26"/>
        </w:numPr>
        <w:suppressAutoHyphens/>
        <w:spacing w:line="360" w:lineRule="auto"/>
        <w:ind w:left="448" w:hanging="448"/>
        <w:jc w:val="both"/>
      </w:pPr>
      <w:r>
        <w:rPr>
          <w:rFonts w:ascii="Cambria" w:hAnsi="Cambria" w:cs="Cambria"/>
          <w:sz w:val="22"/>
          <w:szCs w:val="22"/>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0EFA01" w14:textId="77777777" w:rsidR="006A2853" w:rsidRPr="00E436F2" w:rsidRDefault="00D124B1" w:rsidP="00D124B1">
      <w:pPr>
        <w:pStyle w:val="Akapitzlist"/>
        <w:numPr>
          <w:ilvl w:val="0"/>
          <w:numId w:val="26"/>
        </w:numPr>
        <w:spacing w:after="170"/>
        <w:ind w:left="448" w:hanging="448"/>
        <w:contextualSpacing/>
        <w:jc w:val="both"/>
        <w:rPr>
          <w:rFonts w:asciiTheme="majorHAnsi" w:hAnsiTheme="majorHAnsi"/>
          <w:sz w:val="22"/>
          <w:szCs w:val="22"/>
        </w:rPr>
      </w:pPr>
      <w:r>
        <w:rPr>
          <w:rFonts w:ascii="Cambria" w:hAnsi="Cambria" w:cs="Cambria"/>
          <w:sz w:val="22"/>
          <w:szCs w:val="22"/>
        </w:rPr>
        <w:t>Ocena spełniania warunków zostanie dokonana wg formuły: spełnia/ nie spełnia w oparciu o informacje zawarte w oświadczeniach i dokumentach złożonych przez Wykonawcę</w:t>
      </w:r>
      <w:r w:rsidR="003F6669" w:rsidRPr="00E436F2">
        <w:rPr>
          <w:rFonts w:asciiTheme="majorHAnsi" w:hAnsiTheme="majorHAnsi" w:cs="Cambria"/>
          <w:sz w:val="22"/>
          <w:szCs w:val="22"/>
        </w:rPr>
        <w:t>.</w:t>
      </w:r>
    </w:p>
    <w:p w14:paraId="1F99EA08" w14:textId="77777777" w:rsidR="00AE663E" w:rsidRPr="00E436F2" w:rsidRDefault="00AE663E" w:rsidP="00D91B9C">
      <w:pPr>
        <w:pStyle w:val="Akapitzlist"/>
        <w:spacing w:after="170"/>
        <w:ind w:left="448"/>
        <w:contextualSpacing/>
        <w:jc w:val="both"/>
        <w:rPr>
          <w:rFonts w:asciiTheme="majorHAnsi" w:hAnsiTheme="majorHAnsi"/>
          <w:sz w:val="22"/>
          <w:szCs w:val="22"/>
        </w:rPr>
      </w:pPr>
    </w:p>
    <w:p w14:paraId="6EB3FD82" w14:textId="77777777" w:rsidR="003F6669" w:rsidRPr="00E436F2" w:rsidRDefault="003F6669" w:rsidP="00D91B9C">
      <w:pPr>
        <w:pStyle w:val="Akapitzlist"/>
        <w:numPr>
          <w:ilvl w:val="0"/>
          <w:numId w:val="25"/>
        </w:numPr>
        <w:pBdr>
          <w:top w:val="none" w:sz="0" w:space="0" w:color="000000"/>
          <w:left w:val="none" w:sz="0" w:space="0" w:color="000000"/>
          <w:bottom w:val="double" w:sz="4" w:space="1" w:color="000000"/>
          <w:right w:val="none" w:sz="0" w:space="0" w:color="000000"/>
        </w:pBdr>
        <w:shd w:val="clear" w:color="auto" w:fill="DAEEF3"/>
        <w:ind w:left="283" w:hanging="425"/>
        <w:contextualSpacing/>
        <w:jc w:val="both"/>
        <w:rPr>
          <w:rFonts w:asciiTheme="majorHAnsi" w:hAnsiTheme="majorHAnsi"/>
          <w:sz w:val="22"/>
          <w:szCs w:val="22"/>
        </w:rPr>
      </w:pPr>
      <w:r w:rsidRPr="00E436F2">
        <w:rPr>
          <w:rFonts w:asciiTheme="majorHAnsi" w:hAnsiTheme="majorHAnsi" w:cs="Cambria"/>
          <w:b/>
          <w:sz w:val="22"/>
          <w:szCs w:val="22"/>
        </w:rPr>
        <w:t>PODSTAWY WYKLUCZENIA Z POSTĘPOWANIA</w:t>
      </w:r>
    </w:p>
    <w:p w14:paraId="0A1164CF" w14:textId="77777777" w:rsidR="003F6669" w:rsidRPr="00E436F2" w:rsidRDefault="003F6669" w:rsidP="00D124B1">
      <w:pPr>
        <w:pStyle w:val="Teksttreci0"/>
        <w:numPr>
          <w:ilvl w:val="0"/>
          <w:numId w:val="70"/>
        </w:numPr>
        <w:shd w:val="clear" w:color="auto" w:fill="auto"/>
        <w:tabs>
          <w:tab w:val="left" w:pos="170"/>
          <w:tab w:val="left" w:pos="510"/>
        </w:tabs>
        <w:spacing w:line="360" w:lineRule="auto"/>
        <w:ind w:left="357" w:hanging="357"/>
        <w:contextualSpacing/>
        <w:rPr>
          <w:rFonts w:asciiTheme="majorHAnsi" w:hAnsiTheme="majorHAnsi"/>
          <w:b/>
          <w:sz w:val="22"/>
          <w:szCs w:val="22"/>
        </w:rPr>
      </w:pPr>
      <w:r w:rsidRPr="00E436F2">
        <w:rPr>
          <w:rFonts w:asciiTheme="majorHAnsi" w:hAnsiTheme="majorHAnsi" w:cs="Cambria"/>
          <w:b/>
          <w:bCs/>
          <w:kern w:val="2"/>
          <w:sz w:val="22"/>
          <w:szCs w:val="22"/>
        </w:rPr>
        <w:t>Z postępowania o udzielenie zamówienia wyklucza się Wykonawców, w stosunku do których zachodzi którakolwiek z okoliczności wskazanych</w:t>
      </w:r>
      <w:r w:rsidR="00AE663E" w:rsidRPr="00E436F2">
        <w:rPr>
          <w:rFonts w:asciiTheme="majorHAnsi" w:hAnsiTheme="majorHAnsi" w:cs="Cambria"/>
          <w:b/>
          <w:bCs/>
          <w:kern w:val="2"/>
          <w:sz w:val="22"/>
          <w:szCs w:val="22"/>
        </w:rPr>
        <w:t xml:space="preserve"> w art. 108 ust. 1 ustawy PZP</w:t>
      </w:r>
      <w:r w:rsidRPr="00E436F2">
        <w:rPr>
          <w:rFonts w:asciiTheme="majorHAnsi" w:hAnsiTheme="majorHAnsi" w:cs="Cambria"/>
          <w:b/>
          <w:bCs/>
          <w:kern w:val="2"/>
          <w:sz w:val="22"/>
          <w:szCs w:val="22"/>
        </w:rPr>
        <w:t>;</w:t>
      </w:r>
      <w:r w:rsidRPr="00E436F2">
        <w:rPr>
          <w:rFonts w:asciiTheme="majorHAnsi" w:hAnsiTheme="majorHAnsi" w:cs="Cambria"/>
          <w:bCs/>
          <w:kern w:val="2"/>
          <w:sz w:val="22"/>
          <w:szCs w:val="22"/>
        </w:rPr>
        <w:t xml:space="preserve">                                                                  </w:t>
      </w:r>
    </w:p>
    <w:p w14:paraId="585500FC"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eastAsia="Cambria" w:hAnsiTheme="majorHAnsi" w:cs="Cambria"/>
          <w:bCs/>
          <w:kern w:val="2"/>
          <w:sz w:val="22"/>
          <w:szCs w:val="22"/>
        </w:rPr>
        <w:t xml:space="preserve">    </w:t>
      </w:r>
      <w:r w:rsidRPr="00E436F2">
        <w:rPr>
          <w:rFonts w:asciiTheme="majorHAnsi" w:hAnsiTheme="majorHAnsi" w:cs="Cambria"/>
          <w:bCs/>
          <w:kern w:val="2"/>
          <w:sz w:val="22"/>
          <w:szCs w:val="22"/>
        </w:rPr>
        <w:t xml:space="preserve">1) będącego osobą fizyczną, którego prawomocnie skazano za przestępstwo: </w:t>
      </w:r>
    </w:p>
    <w:p w14:paraId="5013AEB2"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a) udziału w zorganizowanej grupie przestępczej albo związku mającym na celu popełnienie przestępstwa lub przestępstwa skarbowego, o którym mowa w art. 258 Kodeksu karnego, </w:t>
      </w:r>
    </w:p>
    <w:p w14:paraId="1E21B2C4"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b) handlu ludźmi, o którym mowa w art. 189a Kodeksu karnego, </w:t>
      </w:r>
    </w:p>
    <w:p w14:paraId="0DD3C35A" w14:textId="0EEE4411"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c) o którym mowa w art. 228-230a, art. 250a Kodeksu karnego, w art. 46-48 ustawy z dnia </w:t>
      </w:r>
      <w:r w:rsidR="00730D93">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25 czerwca </w:t>
      </w:r>
      <w:r w:rsidR="00AE663E" w:rsidRPr="00E436F2">
        <w:rPr>
          <w:rFonts w:asciiTheme="majorHAnsi" w:hAnsiTheme="majorHAnsi" w:cs="Cambria"/>
          <w:bCs/>
          <w:kern w:val="2"/>
          <w:sz w:val="22"/>
          <w:szCs w:val="22"/>
        </w:rPr>
        <w:t>2010 r. o sporcie (Dz. U. z 2024</w:t>
      </w:r>
      <w:r w:rsidRPr="00E436F2">
        <w:rPr>
          <w:rFonts w:asciiTheme="majorHAnsi" w:hAnsiTheme="majorHAnsi" w:cs="Cambria"/>
          <w:bCs/>
          <w:kern w:val="2"/>
          <w:sz w:val="22"/>
          <w:szCs w:val="22"/>
        </w:rPr>
        <w:t xml:space="preserve"> r. po</w:t>
      </w:r>
      <w:r w:rsidR="00AE663E" w:rsidRPr="00E436F2">
        <w:rPr>
          <w:rFonts w:asciiTheme="majorHAnsi" w:hAnsiTheme="majorHAnsi" w:cs="Cambria"/>
          <w:bCs/>
          <w:kern w:val="2"/>
          <w:sz w:val="22"/>
          <w:szCs w:val="22"/>
        </w:rPr>
        <w:t>z. 1488</w:t>
      </w:r>
      <w:r w:rsidRPr="00E436F2">
        <w:rPr>
          <w:rFonts w:asciiTheme="majorHAnsi" w:hAnsiTheme="majorHAnsi" w:cs="Cambria"/>
          <w:bCs/>
          <w:kern w:val="2"/>
          <w:sz w:val="22"/>
          <w:szCs w:val="22"/>
        </w:rPr>
        <w:t>) lub w art. 54 ust. 1-4 ustawy z dnia</w:t>
      </w:r>
      <w:r w:rsidR="000353CA">
        <w:rPr>
          <w:rFonts w:asciiTheme="majorHAnsi" w:hAnsiTheme="majorHAnsi" w:cs="Cambria"/>
          <w:bCs/>
          <w:kern w:val="2"/>
          <w:sz w:val="22"/>
          <w:szCs w:val="22"/>
        </w:rPr>
        <w:t xml:space="preserve"> </w:t>
      </w:r>
      <w:r w:rsidRPr="00E436F2">
        <w:rPr>
          <w:rFonts w:asciiTheme="majorHAnsi" w:hAnsiTheme="majorHAnsi" w:cs="Cambria"/>
          <w:bCs/>
          <w:kern w:val="2"/>
          <w:sz w:val="22"/>
          <w:szCs w:val="22"/>
        </w:rPr>
        <w:t>12 maja 2011 r. o refundacji leków, środków spożywczych specjalnego przeznaczenia żywieniowego oraz w</w:t>
      </w:r>
      <w:r w:rsidR="00AE663E" w:rsidRPr="00E436F2">
        <w:rPr>
          <w:rFonts w:asciiTheme="majorHAnsi" w:hAnsiTheme="majorHAnsi" w:cs="Cambria"/>
          <w:bCs/>
          <w:kern w:val="2"/>
          <w:sz w:val="22"/>
          <w:szCs w:val="22"/>
        </w:rPr>
        <w:t>yrobów medycznych (Dz. U. z 2024 r., poz. 930</w:t>
      </w:r>
      <w:r w:rsidRPr="00E436F2">
        <w:rPr>
          <w:rFonts w:asciiTheme="majorHAnsi" w:hAnsiTheme="majorHAnsi" w:cs="Cambria"/>
          <w:bCs/>
          <w:kern w:val="2"/>
          <w:sz w:val="22"/>
          <w:szCs w:val="22"/>
        </w:rPr>
        <w:t xml:space="preserve">), </w:t>
      </w:r>
    </w:p>
    <w:p w14:paraId="0FFA0560"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ACF7C4"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e) o charakterze terrorystycznym, o którym mowa w art. 115 § 20 Kodeksu karnego, lub mające na celu popełnienie tego przestępstwa, </w:t>
      </w:r>
    </w:p>
    <w:p w14:paraId="57A9BD0B"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f) powierzenia wykonywania pracy małoletniemu cudzoziemcowi, o którym mowa w art. 9 ust. 2 ustawy z dnia 15 czerwca 2012 r. o skutkach powierzania wykonywania pracy cudzoziemcom przebywającym wbrew przepisom na terytorium Rze</w:t>
      </w:r>
      <w:r w:rsidR="00AE663E" w:rsidRPr="00E436F2">
        <w:rPr>
          <w:rFonts w:asciiTheme="majorHAnsi" w:hAnsiTheme="majorHAnsi" w:cs="Cambria"/>
          <w:bCs/>
          <w:kern w:val="2"/>
          <w:sz w:val="22"/>
          <w:szCs w:val="22"/>
        </w:rPr>
        <w:t>czypospolitej Polskiej (Dz. U. z 2021 r., poz. 1745</w:t>
      </w:r>
      <w:r w:rsidRPr="00E436F2">
        <w:rPr>
          <w:rFonts w:asciiTheme="majorHAnsi" w:hAnsiTheme="majorHAnsi" w:cs="Cambria"/>
          <w:bCs/>
          <w:kern w:val="2"/>
          <w:sz w:val="22"/>
          <w:szCs w:val="22"/>
        </w:rPr>
        <w:t>),</w:t>
      </w:r>
    </w:p>
    <w:p w14:paraId="25C63A98"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C2ACC4"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76AA2FD"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lastRenderedPageBreak/>
        <w:t xml:space="preserve">2)  jeżeli urzędującego członka jego organu zarządzającego lub nadzorczego, wspólnika spółki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w spółce jawnej lub partnerskiej albo komplementariusza w spółce komandytowej lub komandytowo-akcyjnej lub prokurenta prawomocnie skazano za przestępstwo, o którym mowa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w pkt 1; </w:t>
      </w:r>
    </w:p>
    <w:p w14:paraId="20FB77D6" w14:textId="5C925E45"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3) 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z odsetkami lub grzywnami lub zawarł wiążące porozumienie w sprawie spłaty tych należności; </w:t>
      </w:r>
    </w:p>
    <w:p w14:paraId="6A3121DC"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4)  wobec którego prawomocnie orzeczono zakaz ubiegania sią o zamówienia publiczne; </w:t>
      </w:r>
    </w:p>
    <w:p w14:paraId="79ECDBF2" w14:textId="1ED208F0"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5)  jeżeli Zamawiający może stwierdzić, na podstawie wiarygodnych przesłanek, że Wykonawca zawarł z innymi Wykonawcami porozumienie mające na celu zakłócenie konkurencji,</w:t>
      </w:r>
      <w:r w:rsidR="000F5526">
        <w:rPr>
          <w:rFonts w:asciiTheme="majorHAnsi" w:hAnsiTheme="majorHAnsi" w:cs="Cambria"/>
          <w:bCs/>
          <w:kern w:val="2"/>
          <w:sz w:val="22"/>
          <w:szCs w:val="22"/>
        </w:rPr>
        <w:t xml:space="preserve"> </w:t>
      </w:r>
      <w:r w:rsidRPr="00E436F2">
        <w:rPr>
          <w:rFonts w:asciiTheme="majorHAnsi" w:hAnsiTheme="majorHAnsi" w:cs="Cambria"/>
          <w:bCs/>
          <w:kern w:val="2"/>
          <w:sz w:val="22"/>
          <w:szCs w:val="22"/>
        </w:rPr>
        <w:t>w szczególności jeżeli należąc do tej samej grupy kapitałowej w rozumieniu ustawy z dnia</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16 lutego 2007 r. o ochronie konkurencji i konsumentów</w:t>
      </w:r>
      <w:r w:rsidR="00AE663E" w:rsidRPr="00E436F2">
        <w:rPr>
          <w:rFonts w:asciiTheme="majorHAnsi" w:hAnsiTheme="majorHAnsi" w:cs="Cambria"/>
          <w:bCs/>
          <w:kern w:val="2"/>
          <w:sz w:val="22"/>
          <w:szCs w:val="22"/>
        </w:rPr>
        <w:t xml:space="preserve"> (Dz. U. z 2024 r., poz. 1616)</w:t>
      </w:r>
      <w:r w:rsidRPr="00E436F2">
        <w:rPr>
          <w:rFonts w:asciiTheme="majorHAnsi" w:hAnsiTheme="majorHAnsi" w:cs="Cambria"/>
          <w:bCs/>
          <w:kern w:val="2"/>
          <w:sz w:val="22"/>
          <w:szCs w:val="22"/>
        </w:rPr>
        <w:t xml:space="preserve">, złożyli odrębne oferty, oferty częściowe lub wnioski o dopuszczenie do udziału w postępowaniu, chyba że wykażą, że przygotowali te oferty lub wnioski niezależnie od siebie; </w:t>
      </w:r>
    </w:p>
    <w:p w14:paraId="0EBEC9C1" w14:textId="60135D92"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6)  jeżeli, w przypadkach, o k</w:t>
      </w:r>
      <w:r w:rsidR="00AE663E" w:rsidRPr="00E436F2">
        <w:rPr>
          <w:rFonts w:asciiTheme="majorHAnsi" w:hAnsiTheme="majorHAnsi" w:cs="Cambria"/>
          <w:bCs/>
          <w:kern w:val="2"/>
          <w:sz w:val="22"/>
          <w:szCs w:val="22"/>
        </w:rPr>
        <w:t>tórych mowa w art. 85 ust. 1 PZP</w:t>
      </w:r>
      <w:r w:rsidRPr="00E436F2">
        <w:rPr>
          <w:rFonts w:asciiTheme="majorHAnsi" w:hAnsiTheme="majorHAnsi" w:cs="Cambria"/>
          <w:bCs/>
          <w:kern w:val="2"/>
          <w:sz w:val="22"/>
          <w:szCs w:val="22"/>
        </w:rPr>
        <w:t xml:space="preserve">, doszło do zakłócenia konkurencji wynikającego z wcześniejszego zaangażowania tego Wykonawcy lub podmiotu, który należy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z Wykonawcą do tej samej grupy kapitałowej w rozumieniu ustawy z dnia 16 lutego 2007 r</w:t>
      </w:r>
      <w:r w:rsidR="000F5526">
        <w:rPr>
          <w:rFonts w:asciiTheme="majorHAnsi" w:hAnsiTheme="majorHAnsi" w:cs="Cambria"/>
          <w:bCs/>
          <w:kern w:val="2"/>
          <w:sz w:val="22"/>
          <w:szCs w:val="22"/>
        </w:rPr>
        <w:t xml:space="preserve">.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o ochronie konkurencji i konsumentów, chyba że spowodowane tym zakłócenie konkurencji może być wyeliminowane w inny sposób niż przez wykluczenie Wykonawcy z udziału w postępowaniu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o udzielenie zamówienia. </w:t>
      </w:r>
    </w:p>
    <w:p w14:paraId="484EA7E3"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
          <w:bCs/>
          <w:kern w:val="2"/>
          <w:sz w:val="22"/>
          <w:szCs w:val="22"/>
        </w:rPr>
        <w:t>W art. 7 ust. 1 ustawy z dnia 13 kwietnia 2022 r. o szczególnych rozwiązaniach w zakresie przeciwdziałania wspieraniu agresji na Ukrainę oraz służących ochronie bezpie</w:t>
      </w:r>
      <w:r w:rsidR="00AE663E" w:rsidRPr="00E436F2">
        <w:rPr>
          <w:rFonts w:asciiTheme="majorHAnsi" w:hAnsiTheme="majorHAnsi" w:cs="Cambria"/>
          <w:b/>
          <w:bCs/>
          <w:kern w:val="2"/>
          <w:sz w:val="22"/>
          <w:szCs w:val="22"/>
        </w:rPr>
        <w:t>czeństwa narodowego (Dz. U. z 2025 r., poz. 514</w:t>
      </w:r>
      <w:r w:rsidRPr="00E436F2">
        <w:rPr>
          <w:rFonts w:asciiTheme="majorHAnsi" w:hAnsiTheme="majorHAnsi" w:cs="Cambria"/>
          <w:b/>
          <w:bCs/>
          <w:kern w:val="2"/>
          <w:sz w:val="22"/>
          <w:szCs w:val="22"/>
        </w:rPr>
        <w:t>)</w:t>
      </w:r>
      <w:r w:rsidRPr="00E436F2">
        <w:rPr>
          <w:rFonts w:asciiTheme="majorHAnsi" w:hAnsiTheme="majorHAnsi" w:cs="Cambria"/>
          <w:bCs/>
          <w:kern w:val="2"/>
          <w:sz w:val="22"/>
          <w:szCs w:val="22"/>
        </w:rPr>
        <w:t>:</w:t>
      </w:r>
    </w:p>
    <w:p w14:paraId="0C8B80D7" w14:textId="61F98FB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5EDA759F" w14:textId="3E0B4BFA"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2) Wykonawcę oraz uczestnika konkursu, którego beneficjentem rzeczywistym w rozumieniu ustawy z dnia 1 marca 2018 r. o przeciwdziałaniu praniu pieniędzy oraz finans</w:t>
      </w:r>
      <w:r w:rsidR="00AE663E" w:rsidRPr="00E436F2">
        <w:rPr>
          <w:rFonts w:asciiTheme="majorHAnsi" w:hAnsiTheme="majorHAnsi" w:cs="Cambria"/>
          <w:bCs/>
          <w:kern w:val="2"/>
          <w:sz w:val="22"/>
          <w:szCs w:val="22"/>
        </w:rPr>
        <w:t>owaniu terroryzmu (Dz. U. z 2023 r. poz. 1124 ze zm.</w:t>
      </w:r>
      <w:r w:rsidRPr="00E436F2">
        <w:rPr>
          <w:rFonts w:asciiTheme="majorHAnsi" w:hAnsiTheme="majorHAnsi" w:cs="Cambria"/>
          <w:bCs/>
          <w:kern w:val="2"/>
          <w:sz w:val="22"/>
          <w:szCs w:val="22"/>
        </w:rPr>
        <w:t>) jest osoba wymieniona w wykazach określonych</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DDF3378" w14:textId="526E9042"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lastRenderedPageBreak/>
        <w:t>3) Wykonawcę oraz uczestnika konkursu, którego jednostką dominującą w rozumieniu art. 3 ust. 1 pkt 37 ustawy z dnia 29 września 1994 r</w:t>
      </w:r>
      <w:r w:rsidR="00AE663E" w:rsidRPr="00E436F2">
        <w:rPr>
          <w:rFonts w:asciiTheme="majorHAnsi" w:hAnsiTheme="majorHAnsi" w:cs="Cambria"/>
          <w:bCs/>
          <w:kern w:val="2"/>
          <w:sz w:val="22"/>
          <w:szCs w:val="22"/>
        </w:rPr>
        <w:t>. o rachunkowości (Dz. U. z 2023 r. poz. 120,295, 1598 oraz z 2024 r., poz. 619, 1685 i 1863</w:t>
      </w:r>
      <w:r w:rsidRPr="00E436F2">
        <w:rPr>
          <w:rFonts w:asciiTheme="majorHAnsi" w:hAnsiTheme="majorHAnsi" w:cs="Cambria"/>
          <w:bCs/>
          <w:kern w:val="2"/>
          <w:sz w:val="22"/>
          <w:szCs w:val="22"/>
        </w:rPr>
        <w:t>) jest podmiot wymieniony w wykazach określonych</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w rozporządzeniu 765/2006 i rozporządzeniu 269/2014 albo wpisany na listę lub będący taką jednostką dominującą od dnia 24 lutego 2022 r., o ile został wpisany na listę na podstawie decyzji </w:t>
      </w:r>
      <w:r w:rsidR="00AE663E" w:rsidRPr="00E436F2">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w sprawie wpisu na listę rozstrzygającej o zastosowaniu środka, o którym mowa w art. 1 pkt 3 ww. ustawy. </w:t>
      </w:r>
    </w:p>
    <w:p w14:paraId="76C67335" w14:textId="77777777" w:rsidR="003F6669" w:rsidRPr="00D124B1" w:rsidRDefault="003F6669" w:rsidP="00D124B1">
      <w:pPr>
        <w:pStyle w:val="Teksttreci0"/>
        <w:shd w:val="clear" w:color="auto" w:fill="auto"/>
        <w:tabs>
          <w:tab w:val="left" w:pos="142"/>
        </w:tabs>
        <w:spacing w:line="360" w:lineRule="auto"/>
        <w:ind w:firstLine="0"/>
        <w:contextualSpacing/>
        <w:jc w:val="both"/>
        <w:rPr>
          <w:rFonts w:asciiTheme="majorHAnsi" w:hAnsiTheme="majorHAnsi"/>
          <w:b/>
          <w:sz w:val="22"/>
          <w:szCs w:val="22"/>
        </w:rPr>
      </w:pPr>
      <w:r w:rsidRPr="00E436F2">
        <w:rPr>
          <w:rFonts w:asciiTheme="majorHAnsi" w:hAnsiTheme="majorHAnsi" w:cs="Cambria"/>
          <w:bCs/>
          <w:kern w:val="2"/>
          <w:sz w:val="22"/>
          <w:szCs w:val="22"/>
        </w:rPr>
        <w:t xml:space="preserve">2. </w:t>
      </w:r>
      <w:r w:rsidRPr="00D124B1">
        <w:rPr>
          <w:rFonts w:asciiTheme="majorHAnsi" w:hAnsiTheme="majorHAnsi" w:cs="Cambria"/>
          <w:b/>
          <w:kern w:val="2"/>
          <w:sz w:val="22"/>
          <w:szCs w:val="22"/>
        </w:rPr>
        <w:t xml:space="preserve">Zamawiający przewiduje fakultatywne wykluczenie Wykonawcy przewidziane w art. 109 </w:t>
      </w:r>
      <w:r w:rsidR="00AE663E" w:rsidRPr="00D124B1">
        <w:rPr>
          <w:rFonts w:asciiTheme="majorHAnsi" w:hAnsiTheme="majorHAnsi" w:cs="Cambria"/>
          <w:b/>
          <w:kern w:val="2"/>
          <w:sz w:val="22"/>
          <w:szCs w:val="22"/>
        </w:rPr>
        <w:t>ust. 1 pkt 1, 4, 5, 7 ustawy PZP</w:t>
      </w:r>
      <w:r w:rsidRPr="00D124B1">
        <w:rPr>
          <w:rFonts w:asciiTheme="majorHAnsi" w:hAnsiTheme="majorHAnsi" w:cs="Cambria"/>
          <w:b/>
          <w:kern w:val="2"/>
          <w:sz w:val="22"/>
          <w:szCs w:val="22"/>
        </w:rPr>
        <w:t xml:space="preserve"> tj.: </w:t>
      </w:r>
    </w:p>
    <w:p w14:paraId="363EB8C2" w14:textId="77777777" w:rsidR="003F6669" w:rsidRPr="00E436F2" w:rsidRDefault="003F6669" w:rsidP="00D124B1">
      <w:pPr>
        <w:pStyle w:val="Teksttreci0"/>
        <w:shd w:val="clear" w:color="auto" w:fill="auto"/>
        <w:tabs>
          <w:tab w:val="left" w:pos="142"/>
          <w:tab w:val="left" w:pos="288"/>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1)który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F42B1BC" w14:textId="77777777" w:rsidR="003F6669" w:rsidRPr="00E436F2" w:rsidRDefault="003F6669" w:rsidP="00D124B1">
      <w:pPr>
        <w:pStyle w:val="Teksttreci0"/>
        <w:shd w:val="clear" w:color="auto" w:fill="auto"/>
        <w:tabs>
          <w:tab w:val="left" w:pos="142"/>
          <w:tab w:val="left" w:pos="288"/>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2) w stosunku do którego otwarto likwidację, ogłoszono upadłość ,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CA9492B"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568E896"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4)  który, z przyczyn leżących po jego stronie, w znacznym stopniu lub zakresie nie wykonał lub nienależycie wykonał albo długotrwale nienależycie wykonywał, istotne zobowiązanie wynikające </w:t>
      </w:r>
      <w:r w:rsidR="004D0C49">
        <w:rPr>
          <w:rFonts w:asciiTheme="majorHAnsi" w:hAnsiTheme="majorHAnsi" w:cs="Cambria"/>
          <w:bCs/>
          <w:kern w:val="2"/>
          <w:sz w:val="22"/>
          <w:szCs w:val="22"/>
        </w:rPr>
        <w:t xml:space="preserve">    </w:t>
      </w:r>
      <w:r w:rsidRPr="00E436F2">
        <w:rPr>
          <w:rFonts w:asciiTheme="majorHAnsi" w:hAnsiTheme="majorHAnsi" w:cs="Cambria"/>
          <w:bCs/>
          <w:kern w:val="2"/>
          <w:sz w:val="22"/>
          <w:szCs w:val="22"/>
        </w:rPr>
        <w:t xml:space="preserve">z wcześniejszej umowy w sprawie zamówienia publicznego lub umowy koncesji, co doprowadziło do wypowiedzenia lub odstąpienia od umowy, odszkodowania, wykonania zastępczego lub realizacji uprawnień z tytułu rękojmi za wady; </w:t>
      </w:r>
    </w:p>
    <w:p w14:paraId="04AFA6E6"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3. Wykluczenie Wykonawcy następu</w:t>
      </w:r>
      <w:r w:rsidR="00AE663E" w:rsidRPr="00E436F2">
        <w:rPr>
          <w:rFonts w:asciiTheme="majorHAnsi" w:hAnsiTheme="majorHAnsi" w:cs="Cambria"/>
          <w:bCs/>
          <w:kern w:val="2"/>
          <w:sz w:val="22"/>
          <w:szCs w:val="22"/>
        </w:rPr>
        <w:t>je zgodnie z art. 111 ustawy PZP</w:t>
      </w:r>
      <w:r w:rsidRPr="00E436F2">
        <w:rPr>
          <w:rFonts w:asciiTheme="majorHAnsi" w:hAnsiTheme="majorHAnsi" w:cs="Cambria"/>
          <w:bCs/>
          <w:kern w:val="2"/>
          <w:sz w:val="22"/>
          <w:szCs w:val="22"/>
        </w:rPr>
        <w:t xml:space="preserve">. </w:t>
      </w:r>
    </w:p>
    <w:p w14:paraId="61A28850"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4. Wykonawca nie podlega wykluczeniu w okolicznościach określonych w art. 108 ust. 1 pkt 1, 2 i 5 lub art. 109 ust. 1 pkt 1, 4, 5, 7 ustawy Pzp, jeżeli udowodni Zamawiającemu, że spełnił łącznie następujące przesłanki: </w:t>
      </w:r>
    </w:p>
    <w:p w14:paraId="33545F32"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1) naprawił lub zobowiązał się do naprawienia szkody wyrządzonej przestępstwem, wykroczeniem lub swoim nieprawidłowym postępowaniem, w tym poprzez zadośćuczynienie pieniężne; </w:t>
      </w:r>
    </w:p>
    <w:p w14:paraId="46D4DDDA"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F4FC21E"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3) podjął konkretne środki techniczne, organizacyjne i kadrowe, odpowiednie dla zapobiegania dalszym przestępstwom, wykroczeniom lub nieprawidłowemu postępowaniu, w szczególności: </w:t>
      </w:r>
    </w:p>
    <w:p w14:paraId="61D6F581"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a. zerwał wszelkie powiązania z osobami lub podmiotami odpowiedzialnymi za nieprawidłowe postępowanie Wykonawcy, </w:t>
      </w:r>
    </w:p>
    <w:p w14:paraId="0E953267"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b. zreorganizował personel, </w:t>
      </w:r>
    </w:p>
    <w:p w14:paraId="0CBB5969"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c. wdrożył system sprawozdawczości i kontroli, </w:t>
      </w:r>
    </w:p>
    <w:p w14:paraId="0A61C945"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d. utworzył struktury audytu wewnętrznego do monitorowania przestrzegania przepisów, wewnętrznych regulacji lub standardów, </w:t>
      </w:r>
    </w:p>
    <w:p w14:paraId="6473116A"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e. wprowadził wewnętrzne regulacje dotyczące odpowiedzialności i odszkodowań za nieprzestrzeganie przepisów, wewnętrznych regulacji lub standardów. </w:t>
      </w:r>
    </w:p>
    <w:p w14:paraId="2D6FF5F0"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eastAsia="Cambria" w:hAnsiTheme="majorHAnsi" w:cs="Cambria"/>
          <w:b/>
          <w:bCs/>
          <w:kern w:val="2"/>
          <w:sz w:val="22"/>
          <w:szCs w:val="22"/>
        </w:rPr>
        <w:t xml:space="preserve"> </w:t>
      </w:r>
      <w:r w:rsidRPr="00E436F2">
        <w:rPr>
          <w:rFonts w:asciiTheme="majorHAnsi" w:hAnsiTheme="majorHAnsi" w:cs="Cambria"/>
          <w:bCs/>
          <w:kern w:val="2"/>
          <w:sz w:val="22"/>
          <w:szCs w:val="22"/>
        </w:rPr>
        <w:t>5. Zamawiający ocenia, czy podjęte przez Wykonawcę czynności, o których mowa w ust. 3, są wystarczające do wykazania jego rzetelności, uwzględniając wagę i szczególne okoliczności czynu Wykonawcy.</w:t>
      </w:r>
      <w:r w:rsidRPr="00E436F2">
        <w:rPr>
          <w:rFonts w:asciiTheme="majorHAnsi" w:hAnsiTheme="majorHAnsi" w:cs="Cambria"/>
          <w:b/>
          <w:bCs/>
          <w:kern w:val="2"/>
          <w:sz w:val="22"/>
          <w:szCs w:val="22"/>
        </w:rPr>
        <w:t xml:space="preserve"> </w:t>
      </w:r>
      <w:r w:rsidRPr="00E436F2">
        <w:rPr>
          <w:rFonts w:asciiTheme="majorHAnsi" w:hAnsiTheme="majorHAnsi" w:cs="Cambria"/>
          <w:bCs/>
          <w:kern w:val="2"/>
          <w:sz w:val="22"/>
          <w:szCs w:val="22"/>
        </w:rPr>
        <w:t xml:space="preserve">Jeżeli podjęte przez Wykonawcę czynności, o których mowa w ust. 3, nie są wystarczające do wykazania jego rzetelności, Zamawiający wyklucza Wykonawcę. </w:t>
      </w:r>
    </w:p>
    <w:p w14:paraId="3B3AB747" w14:textId="77777777" w:rsidR="003F6669" w:rsidRPr="00E436F2" w:rsidRDefault="003F6669" w:rsidP="00D124B1">
      <w:pPr>
        <w:pStyle w:val="Teksttreci0"/>
        <w:shd w:val="clear" w:color="auto" w:fill="auto"/>
        <w:tabs>
          <w:tab w:val="left" w:pos="142"/>
        </w:tabs>
        <w:spacing w:line="360" w:lineRule="auto"/>
        <w:ind w:firstLine="0"/>
        <w:contextualSpacing/>
        <w:jc w:val="both"/>
        <w:rPr>
          <w:rFonts w:asciiTheme="majorHAnsi" w:hAnsiTheme="majorHAnsi"/>
          <w:sz w:val="22"/>
          <w:szCs w:val="22"/>
        </w:rPr>
      </w:pPr>
      <w:r w:rsidRPr="00E436F2">
        <w:rPr>
          <w:rFonts w:asciiTheme="majorHAnsi" w:hAnsiTheme="majorHAnsi" w:cs="Cambria"/>
          <w:bCs/>
          <w:kern w:val="2"/>
          <w:sz w:val="22"/>
          <w:szCs w:val="22"/>
        </w:rPr>
        <w:t xml:space="preserve">6. Wykluczenie następuje na okres trwania okoliczności określonych w ust. 5. </w:t>
      </w:r>
    </w:p>
    <w:p w14:paraId="5695F662" w14:textId="77777777" w:rsidR="003F6669" w:rsidRDefault="003F6669" w:rsidP="00D124B1">
      <w:pPr>
        <w:pStyle w:val="Teksttreci0"/>
        <w:shd w:val="clear" w:color="auto" w:fill="auto"/>
        <w:tabs>
          <w:tab w:val="left" w:pos="170"/>
          <w:tab w:val="left" w:pos="510"/>
        </w:tabs>
        <w:spacing w:line="360" w:lineRule="auto"/>
        <w:ind w:left="283" w:hanging="283"/>
        <w:contextualSpacing/>
        <w:jc w:val="both"/>
        <w:rPr>
          <w:rFonts w:asciiTheme="majorHAnsi" w:hAnsiTheme="majorHAnsi" w:cs="Cambria"/>
          <w:bCs/>
          <w:kern w:val="2"/>
          <w:sz w:val="22"/>
          <w:szCs w:val="22"/>
        </w:rPr>
      </w:pPr>
      <w:r w:rsidRPr="00E436F2">
        <w:rPr>
          <w:rFonts w:asciiTheme="majorHAnsi" w:hAnsiTheme="majorHAnsi" w:cs="Cambria"/>
          <w:bCs/>
          <w:kern w:val="2"/>
          <w:sz w:val="22"/>
          <w:szCs w:val="22"/>
        </w:rPr>
        <w:t xml:space="preserve">7. Wykonawca może zostać wykluczony przez Zamawiającego na każdym etapie postępowania </w:t>
      </w:r>
      <w:r w:rsidR="000353CA">
        <w:rPr>
          <w:rFonts w:asciiTheme="majorHAnsi" w:hAnsiTheme="majorHAnsi" w:cs="Cambria"/>
          <w:bCs/>
          <w:kern w:val="2"/>
          <w:sz w:val="22"/>
          <w:szCs w:val="22"/>
        </w:rPr>
        <w:t xml:space="preserve">                        </w:t>
      </w:r>
      <w:r w:rsidRPr="00E436F2">
        <w:rPr>
          <w:rFonts w:asciiTheme="majorHAnsi" w:hAnsiTheme="majorHAnsi" w:cs="Cambria"/>
          <w:bCs/>
          <w:kern w:val="2"/>
          <w:sz w:val="22"/>
          <w:szCs w:val="22"/>
        </w:rPr>
        <w:t>o udzielenie zamówienia.</w:t>
      </w:r>
    </w:p>
    <w:p w14:paraId="5219F467" w14:textId="77777777" w:rsidR="000353CA" w:rsidRPr="00E436F2" w:rsidRDefault="000353CA" w:rsidP="000353CA">
      <w:pPr>
        <w:pStyle w:val="Teksttreci0"/>
        <w:shd w:val="clear" w:color="auto" w:fill="auto"/>
        <w:tabs>
          <w:tab w:val="left" w:pos="170"/>
          <w:tab w:val="left" w:pos="510"/>
        </w:tabs>
        <w:spacing w:line="240" w:lineRule="auto"/>
        <w:ind w:left="283" w:hanging="227"/>
        <w:contextualSpacing/>
        <w:jc w:val="both"/>
        <w:rPr>
          <w:rFonts w:asciiTheme="majorHAnsi" w:hAnsiTheme="majorHAnsi"/>
          <w:sz w:val="22"/>
          <w:szCs w:val="22"/>
        </w:rPr>
      </w:pPr>
    </w:p>
    <w:p w14:paraId="48C1F559" w14:textId="77777777" w:rsidR="003F6669" w:rsidRPr="00E436F2" w:rsidRDefault="003F6669" w:rsidP="00D91B9C">
      <w:pPr>
        <w:pStyle w:val="Akapitzlist"/>
        <w:numPr>
          <w:ilvl w:val="0"/>
          <w:numId w:val="25"/>
        </w:numPr>
        <w:pBdr>
          <w:top w:val="none" w:sz="0" w:space="0" w:color="000000"/>
          <w:left w:val="none" w:sz="0" w:space="0" w:color="000000"/>
          <w:bottom w:val="double" w:sz="4" w:space="1" w:color="000000"/>
          <w:right w:val="none" w:sz="0" w:space="0" w:color="000000"/>
        </w:pBdr>
        <w:shd w:val="clear" w:color="auto" w:fill="DAEEF3"/>
        <w:ind w:left="283" w:hanging="283"/>
        <w:contextualSpacing/>
        <w:jc w:val="both"/>
        <w:rPr>
          <w:rFonts w:asciiTheme="majorHAnsi" w:hAnsiTheme="majorHAnsi"/>
          <w:sz w:val="22"/>
          <w:szCs w:val="22"/>
        </w:rPr>
      </w:pPr>
      <w:r w:rsidRPr="00E436F2">
        <w:rPr>
          <w:rFonts w:asciiTheme="majorHAnsi" w:hAnsiTheme="majorHAnsi" w:cs="Cambria"/>
          <w:b/>
          <w:sz w:val="22"/>
          <w:szCs w:val="22"/>
        </w:rPr>
        <w:t>OŚWIADCZENIA I DOKUMENTY, JAKIE ZOBOWIĄZANI SĄ DOSTARCZYĆ WYKONAWCY W CELU POTWIERDZENIA SPEŁNIANIA WARUNKÓW UDZIAŁU W POSTĘPOWANIU ORAZ WYKAZANIA BRAKU PODSTAW WYKLUCZENIA (PODMIOTOWE ŚRODKI DOWODOWE)</w:t>
      </w:r>
    </w:p>
    <w:p w14:paraId="53EE40AE" w14:textId="77777777" w:rsidR="003F6669" w:rsidRPr="00E436F2" w:rsidRDefault="003F6669" w:rsidP="00D124B1">
      <w:pPr>
        <w:pStyle w:val="Akapitzlist"/>
        <w:numPr>
          <w:ilvl w:val="0"/>
          <w:numId w:val="37"/>
        </w:numPr>
        <w:spacing w:line="360" w:lineRule="auto"/>
        <w:ind w:left="567"/>
        <w:contextualSpacing/>
        <w:jc w:val="both"/>
        <w:rPr>
          <w:rFonts w:asciiTheme="majorHAnsi" w:hAnsiTheme="majorHAnsi"/>
          <w:sz w:val="22"/>
          <w:szCs w:val="22"/>
        </w:rPr>
      </w:pPr>
      <w:r w:rsidRPr="00E436F2">
        <w:rPr>
          <w:rFonts w:asciiTheme="majorHAnsi" w:hAnsiTheme="majorHAnsi" w:cs="Cambria"/>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E436F2">
        <w:rPr>
          <w:rFonts w:asciiTheme="majorHAnsi" w:hAnsiTheme="majorHAnsi" w:cs="Cambria"/>
          <w:b/>
          <w:sz w:val="22"/>
          <w:szCs w:val="22"/>
        </w:rPr>
        <w:t>Załącznikiem nr 2.</w:t>
      </w:r>
    </w:p>
    <w:p w14:paraId="76343BE2" w14:textId="77777777" w:rsidR="003F6669" w:rsidRPr="00E436F2" w:rsidRDefault="003F6669" w:rsidP="00D124B1">
      <w:pPr>
        <w:pStyle w:val="Akapitzlist"/>
        <w:numPr>
          <w:ilvl w:val="0"/>
          <w:numId w:val="15"/>
        </w:numPr>
        <w:spacing w:line="360" w:lineRule="auto"/>
        <w:ind w:left="567"/>
        <w:contextualSpacing/>
        <w:jc w:val="both"/>
        <w:rPr>
          <w:rFonts w:asciiTheme="majorHAnsi" w:hAnsiTheme="majorHAnsi"/>
          <w:sz w:val="22"/>
          <w:szCs w:val="22"/>
        </w:rPr>
      </w:pPr>
      <w:r w:rsidRPr="00E436F2">
        <w:rPr>
          <w:rFonts w:asciiTheme="majorHAnsi" w:hAnsiTheme="majorHAnsi" w:cs="Cambria"/>
          <w:sz w:val="22"/>
          <w:szCs w:val="22"/>
        </w:rPr>
        <w:t xml:space="preserve">Informacje zawarte w oświadczeniu, o którym mowa w pkt 1 stanowią wstępne potwierdzenie, że Wykonawca nie podlega wykluczeniu oraz spełnia warunki udziału </w:t>
      </w:r>
      <w:r w:rsidRPr="00E436F2">
        <w:rPr>
          <w:rFonts w:asciiTheme="majorHAnsi" w:hAnsiTheme="majorHAnsi" w:cs="Cambria"/>
          <w:sz w:val="22"/>
          <w:szCs w:val="22"/>
        </w:rPr>
        <w:br/>
        <w:t>w postępowaniu.</w:t>
      </w:r>
    </w:p>
    <w:p w14:paraId="4CEA43CA" w14:textId="77777777" w:rsidR="003F6669" w:rsidRPr="00E436F2" w:rsidRDefault="003F6669" w:rsidP="00D124B1">
      <w:pPr>
        <w:pStyle w:val="Akapitzlist"/>
        <w:numPr>
          <w:ilvl w:val="0"/>
          <w:numId w:val="15"/>
        </w:numPr>
        <w:spacing w:line="360" w:lineRule="auto"/>
        <w:ind w:left="567"/>
        <w:contextualSpacing/>
        <w:jc w:val="both"/>
        <w:rPr>
          <w:rFonts w:asciiTheme="majorHAnsi" w:hAnsiTheme="majorHAnsi"/>
          <w:sz w:val="22"/>
          <w:szCs w:val="22"/>
        </w:rPr>
      </w:pPr>
      <w:r w:rsidRPr="00E436F2">
        <w:rPr>
          <w:rFonts w:asciiTheme="majorHAnsi" w:hAnsiTheme="majorHAnsi" w:cs="Cambria"/>
          <w:sz w:val="22"/>
          <w:szCs w:val="22"/>
        </w:rPr>
        <w:t xml:space="preserve">Zamawiający wzywa wykonawcę, którego oferta została najwyżej oceniona, do złożenia </w:t>
      </w:r>
      <w:r w:rsidRPr="00E436F2">
        <w:rPr>
          <w:rFonts w:asciiTheme="majorHAnsi" w:hAnsiTheme="majorHAnsi" w:cs="Cambria"/>
          <w:sz w:val="22"/>
          <w:szCs w:val="22"/>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2376B6E" w14:textId="77777777" w:rsidR="003F6669" w:rsidRPr="00E436F2" w:rsidRDefault="003F6669" w:rsidP="00D124B1">
      <w:pPr>
        <w:pStyle w:val="Akapitzlist"/>
        <w:numPr>
          <w:ilvl w:val="0"/>
          <w:numId w:val="15"/>
        </w:numPr>
        <w:spacing w:line="360" w:lineRule="auto"/>
        <w:ind w:left="567"/>
        <w:contextualSpacing/>
        <w:jc w:val="both"/>
        <w:rPr>
          <w:rFonts w:asciiTheme="majorHAnsi" w:hAnsiTheme="majorHAnsi"/>
          <w:sz w:val="22"/>
          <w:szCs w:val="22"/>
        </w:rPr>
      </w:pPr>
      <w:r w:rsidRPr="00E436F2">
        <w:rPr>
          <w:rFonts w:asciiTheme="majorHAnsi" w:hAnsiTheme="majorHAnsi" w:cs="Cambria"/>
          <w:sz w:val="22"/>
          <w:szCs w:val="22"/>
        </w:rPr>
        <w:t>Podmiotowe środki dowodowe wymagane od wykonawcy obejmują:</w:t>
      </w:r>
    </w:p>
    <w:p w14:paraId="33214D01" w14:textId="77777777" w:rsidR="003F6669" w:rsidRPr="00E436F2" w:rsidRDefault="003F6669" w:rsidP="00D124B1">
      <w:pPr>
        <w:pStyle w:val="Akapitzlist"/>
        <w:numPr>
          <w:ilvl w:val="2"/>
          <w:numId w:val="26"/>
        </w:numPr>
        <w:spacing w:line="360" w:lineRule="auto"/>
        <w:ind w:left="710" w:hanging="435"/>
        <w:contextualSpacing/>
        <w:jc w:val="both"/>
        <w:rPr>
          <w:rFonts w:asciiTheme="majorHAnsi" w:hAnsiTheme="majorHAnsi"/>
          <w:sz w:val="22"/>
          <w:szCs w:val="22"/>
        </w:rPr>
      </w:pPr>
      <w:r w:rsidRPr="00E436F2">
        <w:rPr>
          <w:rFonts w:asciiTheme="majorHAnsi" w:hAnsiTheme="majorHAnsi" w:cs="Cambria"/>
          <w:sz w:val="22"/>
          <w:szCs w:val="22"/>
        </w:rPr>
        <w:t xml:space="preserve">Wykaz osób skierowanych przez Wykonawcę do realizacji zamówienia publicznego, </w:t>
      </w:r>
      <w:r w:rsidRPr="00E436F2">
        <w:rPr>
          <w:rFonts w:asciiTheme="majorHAnsi" w:hAnsiTheme="majorHAnsi" w:cs="Cambria"/>
          <w:sz w:val="22"/>
          <w:szCs w:val="22"/>
        </w:rPr>
        <w:br/>
        <w:t xml:space="preserve">w szczególności odpowiedzialnych za kierowanie robotami- pełniącymi funkcje kierownika </w:t>
      </w:r>
      <w:r w:rsidRPr="00E436F2">
        <w:rPr>
          <w:rFonts w:asciiTheme="majorHAnsi" w:hAnsiTheme="majorHAnsi" w:cs="Cambria"/>
          <w:sz w:val="22"/>
          <w:szCs w:val="22"/>
        </w:rPr>
        <w:lastRenderedPageBreak/>
        <w:t>budowy wraz z informacjami na temat ich kwalifikacji zawodowych, uprawnień, doświadczenia i wykształcenia niezbędnych do wykonania zamówienia publicznego, a także zakresu wykonywanych przez nie czynności oraz informacją o podstawie dysponowania tymi osobami-</w:t>
      </w:r>
      <w:r w:rsidRPr="00E436F2">
        <w:rPr>
          <w:rFonts w:asciiTheme="majorHAnsi" w:hAnsiTheme="majorHAnsi" w:cs="Cambria"/>
          <w:b/>
          <w:bCs/>
          <w:sz w:val="22"/>
          <w:szCs w:val="22"/>
        </w:rPr>
        <w:t xml:space="preserve"> załącznik nr 4 do SWZ;</w:t>
      </w:r>
    </w:p>
    <w:p w14:paraId="1F93E460" w14:textId="77777777" w:rsidR="003F6669" w:rsidRPr="00E436F2" w:rsidRDefault="003F6669" w:rsidP="00D124B1">
      <w:pPr>
        <w:pStyle w:val="Akapitzlist"/>
        <w:numPr>
          <w:ilvl w:val="2"/>
          <w:numId w:val="26"/>
        </w:numPr>
        <w:spacing w:line="360" w:lineRule="auto"/>
        <w:ind w:left="710" w:hanging="435"/>
        <w:contextualSpacing/>
        <w:jc w:val="both"/>
        <w:rPr>
          <w:rFonts w:asciiTheme="majorHAnsi" w:hAnsiTheme="majorHAnsi"/>
          <w:sz w:val="22"/>
          <w:szCs w:val="22"/>
        </w:rPr>
      </w:pPr>
      <w:r w:rsidRPr="00E436F2">
        <w:rPr>
          <w:rFonts w:asciiTheme="majorHAnsi" w:hAnsiTheme="majorHAnsi" w:cs="Cambria"/>
          <w:sz w:val="22"/>
          <w:szCs w:val="22"/>
        </w:rPr>
        <w:t xml:space="preserve">Oświadczenie wykonawcy, w zakresie art. 108 ust. 1 pkt 5 ustawy PZP, o braku przynależności do tej samej grupy kapitałowej, w rozumieniu ustawy z dnia </w:t>
      </w:r>
      <w:r w:rsidR="000353CA">
        <w:rPr>
          <w:rFonts w:asciiTheme="majorHAnsi" w:hAnsiTheme="majorHAnsi" w:cs="Cambria"/>
          <w:sz w:val="22"/>
          <w:szCs w:val="22"/>
        </w:rPr>
        <w:t xml:space="preserve">                                       </w:t>
      </w:r>
      <w:r w:rsidRPr="00E436F2">
        <w:rPr>
          <w:rFonts w:asciiTheme="majorHAnsi" w:hAnsiTheme="majorHAnsi" w:cs="Cambria"/>
          <w:sz w:val="22"/>
          <w:szCs w:val="22"/>
        </w:rPr>
        <w:t xml:space="preserve">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AE663E" w:rsidRPr="00E436F2">
        <w:rPr>
          <w:rFonts w:asciiTheme="majorHAnsi" w:hAnsiTheme="majorHAnsi" w:cs="Cambria"/>
          <w:sz w:val="22"/>
          <w:szCs w:val="22"/>
        </w:rPr>
        <w:t xml:space="preserve">                      </w:t>
      </w:r>
      <w:r w:rsidRPr="00E436F2">
        <w:rPr>
          <w:rFonts w:asciiTheme="majorHAnsi" w:hAnsiTheme="majorHAnsi" w:cs="Cambria"/>
          <w:sz w:val="22"/>
          <w:szCs w:val="22"/>
        </w:rPr>
        <w:t xml:space="preserve">o dopuszczenie do udziału w postępowaniu niezależnie od innego wykonawcy należącego do tej samej grupy kapitałowej – </w:t>
      </w:r>
      <w:r w:rsidRPr="00E436F2">
        <w:rPr>
          <w:rFonts w:asciiTheme="majorHAnsi" w:hAnsiTheme="majorHAnsi" w:cs="Cambria"/>
          <w:b/>
          <w:bCs/>
          <w:sz w:val="22"/>
          <w:szCs w:val="22"/>
        </w:rPr>
        <w:t>załącznik nr 3 do SWZ</w:t>
      </w:r>
      <w:r w:rsidRPr="00E436F2">
        <w:rPr>
          <w:rFonts w:asciiTheme="majorHAnsi" w:hAnsiTheme="majorHAnsi" w:cs="Cambria"/>
          <w:sz w:val="22"/>
          <w:szCs w:val="22"/>
        </w:rPr>
        <w:t>;</w:t>
      </w:r>
    </w:p>
    <w:p w14:paraId="07ACF585" w14:textId="77777777" w:rsidR="00074553" w:rsidRPr="00E436F2" w:rsidRDefault="003F6669" w:rsidP="00D124B1">
      <w:pPr>
        <w:pStyle w:val="Akapitzlist"/>
        <w:numPr>
          <w:ilvl w:val="2"/>
          <w:numId w:val="26"/>
        </w:numPr>
        <w:suppressAutoHyphens/>
        <w:spacing w:line="360" w:lineRule="auto"/>
        <w:ind w:left="710" w:hanging="435"/>
        <w:contextualSpacing/>
        <w:jc w:val="both"/>
        <w:rPr>
          <w:rFonts w:asciiTheme="majorHAnsi" w:hAnsiTheme="majorHAnsi"/>
          <w:sz w:val="22"/>
          <w:szCs w:val="22"/>
        </w:rPr>
      </w:pPr>
      <w:r w:rsidRPr="00E436F2">
        <w:rPr>
          <w:rFonts w:asciiTheme="majorHAnsi" w:hAnsiTheme="majorHAnsi" w:cs="Cambria"/>
          <w:sz w:val="22"/>
          <w:szCs w:val="22"/>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r w:rsidR="00074553" w:rsidRPr="00E436F2">
        <w:rPr>
          <w:rFonts w:asciiTheme="majorHAnsi" w:hAnsiTheme="majorHAnsi" w:cs="Cambria"/>
          <w:sz w:val="22"/>
          <w:szCs w:val="22"/>
        </w:rPr>
        <w:t xml:space="preserve"> </w:t>
      </w:r>
    </w:p>
    <w:p w14:paraId="11539D1A" w14:textId="77777777" w:rsidR="003F6669" w:rsidRPr="00E436F2" w:rsidRDefault="00074553" w:rsidP="00D124B1">
      <w:pPr>
        <w:pStyle w:val="Akapitzlist"/>
        <w:numPr>
          <w:ilvl w:val="2"/>
          <w:numId w:val="26"/>
        </w:numPr>
        <w:suppressAutoHyphens/>
        <w:spacing w:line="360" w:lineRule="auto"/>
        <w:ind w:left="710" w:hanging="435"/>
        <w:contextualSpacing/>
        <w:jc w:val="both"/>
        <w:rPr>
          <w:rFonts w:asciiTheme="majorHAnsi" w:hAnsiTheme="majorHAnsi"/>
          <w:sz w:val="22"/>
          <w:szCs w:val="22"/>
        </w:rPr>
      </w:pPr>
      <w:r w:rsidRPr="00E436F2">
        <w:rPr>
          <w:rFonts w:asciiTheme="majorHAnsi" w:hAnsiTheme="majorHAnsi" w:cs="Cambria"/>
          <w:sz w:val="22"/>
          <w:szCs w:val="22"/>
        </w:rPr>
        <w:t>Zaświadczenie albo inny dokument właściwej terenowej jednostki organizacyjnej Zakładu Ubezpieczeń Społecznych lub właściwej placówki terenowej Kasy Rolniczego Ubezpieczenia Społecznego potwierdzające, że wykonawca nie zalega z opłaceniem składek na ubezpieczenia społeczne i zdrowotne, zgodnie z art.109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4FBEA13F" w14:textId="77777777" w:rsidR="007C17FE" w:rsidRPr="00E436F2" w:rsidRDefault="003F6669" w:rsidP="00D124B1">
      <w:pPr>
        <w:pStyle w:val="Akapitzlist"/>
        <w:numPr>
          <w:ilvl w:val="2"/>
          <w:numId w:val="26"/>
        </w:numPr>
        <w:spacing w:line="360" w:lineRule="auto"/>
        <w:ind w:left="710" w:hanging="435"/>
        <w:contextualSpacing/>
        <w:jc w:val="both"/>
        <w:rPr>
          <w:rFonts w:asciiTheme="majorHAnsi" w:hAnsiTheme="majorHAnsi"/>
          <w:color w:val="FF0000"/>
          <w:sz w:val="22"/>
          <w:szCs w:val="22"/>
        </w:rPr>
      </w:pPr>
      <w:r w:rsidRPr="00E436F2">
        <w:rPr>
          <w:rFonts w:asciiTheme="majorHAnsi" w:hAnsiTheme="majorHAnsi" w:cs="Cambria"/>
          <w:sz w:val="22"/>
          <w:szCs w:val="22"/>
        </w:rPr>
        <w:t xml:space="preserve">Dokument potwierdzający, że Wykonawca jest ubezpieczony od odpowiedzialności cywilnej w zakresie prowadzonej działalności związanej z przedmiotem zamówienia na kwotę/sumę gwarancyjną nie mniejszą niż </w:t>
      </w:r>
      <w:r w:rsidR="00B73FF7">
        <w:rPr>
          <w:rFonts w:asciiTheme="majorHAnsi" w:hAnsiTheme="majorHAnsi" w:cs="Cambria"/>
          <w:sz w:val="22"/>
          <w:szCs w:val="22"/>
        </w:rPr>
        <w:t>1</w:t>
      </w:r>
      <w:r w:rsidR="008D6145" w:rsidRPr="00E436F2">
        <w:rPr>
          <w:rFonts w:asciiTheme="majorHAnsi" w:hAnsiTheme="majorHAnsi" w:cs="Cambria"/>
          <w:sz w:val="22"/>
          <w:szCs w:val="22"/>
        </w:rPr>
        <w:t xml:space="preserve"> 0</w:t>
      </w:r>
      <w:r w:rsidRPr="00E436F2">
        <w:rPr>
          <w:rFonts w:asciiTheme="majorHAnsi" w:hAnsiTheme="majorHAnsi" w:cs="Cambria"/>
          <w:sz w:val="22"/>
          <w:szCs w:val="22"/>
        </w:rPr>
        <w:t>00 000,00 zł.;</w:t>
      </w:r>
    </w:p>
    <w:p w14:paraId="5F3CCD92" w14:textId="723DE7BF" w:rsidR="007C17FE" w:rsidRPr="00E436F2" w:rsidRDefault="006B4291" w:rsidP="00D124B1">
      <w:pPr>
        <w:pStyle w:val="Akapitzlist"/>
        <w:numPr>
          <w:ilvl w:val="2"/>
          <w:numId w:val="26"/>
        </w:numPr>
        <w:spacing w:line="360" w:lineRule="auto"/>
        <w:ind w:left="710" w:hanging="435"/>
        <w:contextualSpacing/>
        <w:jc w:val="both"/>
        <w:rPr>
          <w:rFonts w:asciiTheme="majorHAnsi" w:hAnsiTheme="majorHAnsi"/>
          <w:sz w:val="22"/>
          <w:szCs w:val="22"/>
        </w:rPr>
      </w:pPr>
      <w:r w:rsidRPr="00E436F2">
        <w:rPr>
          <w:rFonts w:asciiTheme="majorHAnsi" w:hAnsiTheme="majorHAnsi"/>
          <w:sz w:val="22"/>
          <w:szCs w:val="22"/>
        </w:rPr>
        <w:t>Informacja banku lub spółdzielczej kasy oszczędnościowo-kredytowej potwierdzającej wysokość posiadanych środków finansowych lub zdolność kredytową, w okresie nie wcześniejszym niż 3 miesiące przed jej złożeniem w wysokości nie mniejszej niż</w:t>
      </w:r>
      <w:r w:rsidR="008D6145" w:rsidRPr="00E436F2">
        <w:rPr>
          <w:rFonts w:asciiTheme="majorHAnsi" w:hAnsiTheme="majorHAnsi"/>
          <w:sz w:val="22"/>
          <w:szCs w:val="22"/>
        </w:rPr>
        <w:t xml:space="preserve"> </w:t>
      </w:r>
      <w:r w:rsidR="000F5526">
        <w:rPr>
          <w:rFonts w:asciiTheme="majorHAnsi" w:hAnsiTheme="majorHAnsi"/>
          <w:sz w:val="22"/>
          <w:szCs w:val="22"/>
        </w:rPr>
        <w:t xml:space="preserve">                                        </w:t>
      </w:r>
      <w:r w:rsidR="00B73FF7">
        <w:rPr>
          <w:rFonts w:asciiTheme="majorHAnsi" w:hAnsiTheme="majorHAnsi"/>
          <w:sz w:val="22"/>
          <w:szCs w:val="22"/>
        </w:rPr>
        <w:t>1</w:t>
      </w:r>
      <w:r w:rsidR="008D6145" w:rsidRPr="00E436F2">
        <w:rPr>
          <w:rFonts w:asciiTheme="majorHAnsi" w:hAnsiTheme="majorHAnsi"/>
          <w:sz w:val="22"/>
          <w:szCs w:val="22"/>
        </w:rPr>
        <w:t xml:space="preserve"> 0</w:t>
      </w:r>
      <w:r w:rsidRPr="00E436F2">
        <w:rPr>
          <w:rFonts w:asciiTheme="majorHAnsi" w:hAnsiTheme="majorHAnsi"/>
          <w:sz w:val="22"/>
          <w:szCs w:val="22"/>
        </w:rPr>
        <w:t>00.000,00 zł,</w:t>
      </w:r>
    </w:p>
    <w:p w14:paraId="3AA73228" w14:textId="77777777" w:rsidR="00197838" w:rsidRPr="00E436F2" w:rsidRDefault="003F6669" w:rsidP="00D124B1">
      <w:pPr>
        <w:pStyle w:val="Akapitzlist"/>
        <w:numPr>
          <w:ilvl w:val="2"/>
          <w:numId w:val="26"/>
        </w:numPr>
        <w:spacing w:line="360" w:lineRule="auto"/>
        <w:ind w:left="710" w:hanging="435"/>
        <w:contextualSpacing/>
        <w:jc w:val="both"/>
        <w:rPr>
          <w:rFonts w:asciiTheme="majorHAnsi" w:hAnsiTheme="majorHAnsi"/>
          <w:color w:val="FF0000"/>
          <w:sz w:val="22"/>
          <w:szCs w:val="22"/>
        </w:rPr>
      </w:pPr>
      <w:r w:rsidRPr="00E436F2">
        <w:rPr>
          <w:rFonts w:asciiTheme="majorHAnsi" w:hAnsiTheme="majorHAnsi" w:cs="Cambria"/>
          <w:sz w:val="22"/>
          <w:szCs w:val="22"/>
        </w:rPr>
        <w:t xml:space="preserve">Wykaz robót budowlanych wykonanych nie wcześniej niż w okresie ostatnich pięciu lat, </w:t>
      </w:r>
      <w:r w:rsidRPr="00E436F2">
        <w:rPr>
          <w:rFonts w:asciiTheme="majorHAnsi" w:hAnsiTheme="majorHAnsi" w:cs="Cambria"/>
          <w:sz w:val="22"/>
          <w:szCs w:val="22"/>
        </w:rPr>
        <w:br/>
        <w:t xml:space="preserve">a jeżeli okres prowadzenia działalności jest krótszy - w tym okresie, wraz z podaniem ich rodzaju, wartości, daty i miejsca wykonania oraz podmiotów, na rzecz których roboty te </w:t>
      </w:r>
      <w:r w:rsidRPr="00E436F2">
        <w:rPr>
          <w:rFonts w:asciiTheme="majorHAnsi" w:hAnsiTheme="majorHAnsi" w:cs="Cambria"/>
          <w:sz w:val="22"/>
          <w:szCs w:val="22"/>
        </w:rPr>
        <w:lastRenderedPageBreak/>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E436F2">
        <w:rPr>
          <w:rFonts w:asciiTheme="majorHAnsi" w:hAnsiTheme="majorHAnsi" w:cs="Cambria"/>
          <w:b/>
          <w:bCs/>
          <w:sz w:val="22"/>
          <w:szCs w:val="22"/>
        </w:rPr>
        <w:t>załącznik nr 6 do SWZ.</w:t>
      </w:r>
    </w:p>
    <w:p w14:paraId="3B3BF363" w14:textId="77777777" w:rsidR="003F6669" w:rsidRPr="00E436F2" w:rsidRDefault="003F6669" w:rsidP="00D124B1">
      <w:pPr>
        <w:spacing w:line="360" w:lineRule="auto"/>
        <w:ind w:left="284" w:hanging="284"/>
        <w:contextualSpacing/>
        <w:jc w:val="both"/>
        <w:rPr>
          <w:rFonts w:asciiTheme="majorHAnsi" w:hAnsiTheme="majorHAnsi"/>
          <w:sz w:val="22"/>
          <w:szCs w:val="22"/>
        </w:rPr>
      </w:pPr>
      <w:r w:rsidRPr="00100549">
        <w:rPr>
          <w:rFonts w:asciiTheme="majorHAnsi" w:hAnsiTheme="majorHAnsi" w:cs="Cambria"/>
          <w:sz w:val="22"/>
          <w:szCs w:val="22"/>
        </w:rPr>
        <w:t>5.</w:t>
      </w:r>
      <w:r w:rsidRPr="00E436F2">
        <w:rPr>
          <w:rFonts w:asciiTheme="majorHAnsi" w:hAnsiTheme="majorHAnsi" w:cs="Cambria"/>
          <w:sz w:val="22"/>
          <w:szCs w:val="22"/>
        </w:rPr>
        <w:t xml:space="preserve"> Jeżeli Wykonawca ma siedzibę lub miejsce zamieszkania poza terytorium Rzeczypospolitej Polskiej, zamiast dokumentu, o których mowa w ust. 4 pkt 3,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5F4E20D" w14:textId="77777777" w:rsidR="003F6669" w:rsidRPr="00E436F2" w:rsidRDefault="003F6669" w:rsidP="00D124B1">
      <w:pPr>
        <w:pStyle w:val="Akapitzlist"/>
        <w:numPr>
          <w:ilvl w:val="0"/>
          <w:numId w:val="26"/>
        </w:numPr>
        <w:spacing w:line="360" w:lineRule="auto"/>
        <w:ind w:left="284" w:hanging="284"/>
        <w:contextualSpacing/>
        <w:jc w:val="both"/>
        <w:rPr>
          <w:rFonts w:asciiTheme="majorHAnsi" w:hAnsiTheme="majorHAnsi"/>
          <w:sz w:val="22"/>
          <w:szCs w:val="22"/>
        </w:rPr>
      </w:pPr>
      <w:r w:rsidRPr="00E436F2">
        <w:rPr>
          <w:rFonts w:asciiTheme="majorHAnsi" w:hAnsiTheme="majorHAnsi" w:cs="Cambria"/>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E90D255" w14:textId="77777777" w:rsidR="003F6669" w:rsidRPr="00E436F2" w:rsidRDefault="003F6669" w:rsidP="00D124B1">
      <w:pPr>
        <w:pStyle w:val="Akapitzlist"/>
        <w:numPr>
          <w:ilvl w:val="0"/>
          <w:numId w:val="26"/>
        </w:numPr>
        <w:spacing w:line="360" w:lineRule="auto"/>
        <w:ind w:left="284" w:hanging="284"/>
        <w:contextualSpacing/>
        <w:jc w:val="both"/>
        <w:rPr>
          <w:rFonts w:asciiTheme="majorHAnsi" w:hAnsiTheme="majorHAnsi"/>
          <w:sz w:val="22"/>
          <w:szCs w:val="22"/>
        </w:rPr>
      </w:pPr>
      <w:r w:rsidRPr="00E436F2">
        <w:rPr>
          <w:rFonts w:asciiTheme="majorHAnsi" w:hAnsiTheme="majorHAnsi" w:cs="Cambria"/>
          <w:sz w:val="22"/>
          <w:szCs w:val="22"/>
        </w:rPr>
        <w:t>Zamawiający nie wzywa do złożenia podmiotowych środków dowodowych, jeżeli:</w:t>
      </w:r>
    </w:p>
    <w:p w14:paraId="34E1D6E7" w14:textId="77777777" w:rsidR="003F6669" w:rsidRPr="00E436F2" w:rsidRDefault="003F6669" w:rsidP="00D124B1">
      <w:pPr>
        <w:pStyle w:val="Akapitzlist"/>
        <w:spacing w:line="360" w:lineRule="auto"/>
        <w:ind w:left="882" w:hanging="434"/>
        <w:contextualSpacing/>
        <w:jc w:val="both"/>
        <w:rPr>
          <w:rFonts w:asciiTheme="majorHAnsi" w:hAnsiTheme="majorHAnsi"/>
          <w:sz w:val="22"/>
          <w:szCs w:val="22"/>
        </w:rPr>
      </w:pPr>
      <w:r w:rsidRPr="00100549">
        <w:rPr>
          <w:rFonts w:asciiTheme="majorHAnsi" w:hAnsiTheme="majorHAnsi" w:cs="Cambria"/>
          <w:sz w:val="22"/>
          <w:szCs w:val="22"/>
        </w:rPr>
        <w:t>1)</w:t>
      </w:r>
      <w:r w:rsidRPr="00E436F2">
        <w:rPr>
          <w:rFonts w:asciiTheme="majorHAnsi" w:hAnsiTheme="majorHAnsi" w:cs="Cambria"/>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56FE3575" w14:textId="77777777" w:rsidR="003F6669" w:rsidRPr="00E436F2" w:rsidRDefault="003F6669" w:rsidP="00D124B1">
      <w:pPr>
        <w:pStyle w:val="Akapitzlist"/>
        <w:spacing w:line="360" w:lineRule="auto"/>
        <w:ind w:left="882" w:hanging="434"/>
        <w:contextualSpacing/>
        <w:jc w:val="both"/>
        <w:rPr>
          <w:rFonts w:asciiTheme="majorHAnsi" w:hAnsiTheme="majorHAnsi"/>
          <w:sz w:val="22"/>
          <w:szCs w:val="22"/>
        </w:rPr>
      </w:pPr>
      <w:r w:rsidRPr="00100549">
        <w:rPr>
          <w:rFonts w:asciiTheme="majorHAnsi" w:hAnsiTheme="majorHAnsi" w:cs="Cambria"/>
          <w:sz w:val="22"/>
          <w:szCs w:val="22"/>
        </w:rPr>
        <w:t>2)</w:t>
      </w:r>
      <w:r w:rsidRPr="00E436F2">
        <w:rPr>
          <w:rFonts w:asciiTheme="majorHAnsi" w:hAnsiTheme="majorHAnsi" w:cs="Cambria"/>
          <w:sz w:val="22"/>
          <w:szCs w:val="22"/>
        </w:rPr>
        <w:tab/>
        <w:t>podmiotowym środkiem dowodowym jest oświadczenie, którego treść odpowiada zakresowi oświadczenia, o którym mowa w art. 125 ust. 1.</w:t>
      </w:r>
    </w:p>
    <w:p w14:paraId="7155A5AA" w14:textId="77777777" w:rsidR="003F6669" w:rsidRPr="00E436F2" w:rsidRDefault="003F6669" w:rsidP="00D124B1">
      <w:pPr>
        <w:spacing w:line="360" w:lineRule="auto"/>
        <w:ind w:left="284" w:hanging="284"/>
        <w:contextualSpacing/>
        <w:jc w:val="both"/>
        <w:rPr>
          <w:rFonts w:asciiTheme="majorHAnsi" w:hAnsiTheme="majorHAnsi"/>
          <w:sz w:val="22"/>
          <w:szCs w:val="22"/>
        </w:rPr>
      </w:pPr>
      <w:r w:rsidRPr="00100549">
        <w:rPr>
          <w:rFonts w:asciiTheme="majorHAnsi" w:hAnsiTheme="majorHAnsi" w:cs="Cambria"/>
          <w:sz w:val="22"/>
          <w:szCs w:val="22"/>
        </w:rPr>
        <w:t>8.</w:t>
      </w:r>
      <w:r w:rsidRPr="00E436F2">
        <w:rPr>
          <w:rFonts w:asciiTheme="majorHAnsi" w:hAnsiTheme="majorHAnsi" w:cs="Cambria"/>
          <w:b/>
          <w:sz w:val="22"/>
          <w:szCs w:val="22"/>
        </w:rPr>
        <w:tab/>
      </w:r>
      <w:r w:rsidRPr="00E436F2">
        <w:rPr>
          <w:rFonts w:asciiTheme="majorHAnsi" w:hAnsiTheme="majorHAnsi" w:cs="Cambria"/>
          <w:sz w:val="22"/>
          <w:szCs w:val="22"/>
        </w:rPr>
        <w:t xml:space="preserve">Jeżeli Wykonawca nie złożył oświadczenia o którym mowa w art. 125 ust 1 ustawy PZP, podmiotowych środków dowodowych, innych dokumentów lub oświadczeń składanych </w:t>
      </w:r>
      <w:r w:rsidRPr="00E436F2">
        <w:rPr>
          <w:rFonts w:asciiTheme="majorHAnsi" w:hAnsiTheme="majorHAnsi" w:cs="Cambria"/>
          <w:sz w:val="22"/>
          <w:szCs w:val="22"/>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C154A1" w14:textId="77777777" w:rsidR="003F6669" w:rsidRPr="00E436F2" w:rsidRDefault="003F6669" w:rsidP="00D124B1">
      <w:pPr>
        <w:spacing w:line="360" w:lineRule="auto"/>
        <w:ind w:left="284" w:hanging="284"/>
        <w:contextualSpacing/>
        <w:jc w:val="both"/>
        <w:rPr>
          <w:rFonts w:asciiTheme="majorHAnsi" w:hAnsiTheme="majorHAnsi"/>
          <w:sz w:val="22"/>
          <w:szCs w:val="22"/>
        </w:rPr>
      </w:pPr>
      <w:r w:rsidRPr="00100549">
        <w:rPr>
          <w:rFonts w:asciiTheme="majorHAnsi" w:hAnsiTheme="majorHAnsi" w:cs="Cambria"/>
          <w:sz w:val="22"/>
          <w:szCs w:val="22"/>
        </w:rPr>
        <w:t>9.</w:t>
      </w:r>
      <w:r w:rsidRPr="00E436F2">
        <w:rPr>
          <w:rFonts w:asciiTheme="majorHAnsi" w:hAnsiTheme="majorHAnsi" w:cs="Cambria"/>
          <w:sz w:val="22"/>
          <w:szCs w:val="22"/>
        </w:rPr>
        <w:t xml:space="preserve"> Wykonawca nie jest zobowiązany do złożenia podmiotowych środków dowodowych, które zamawiający posiada, jeżeli wykonawca wskaże te środki oraz potwierdzi ich prawidłowość i aktualność.</w:t>
      </w:r>
    </w:p>
    <w:p w14:paraId="7CD897A6" w14:textId="77777777" w:rsidR="003F6669" w:rsidRPr="00E436F2" w:rsidRDefault="003F6669" w:rsidP="00D124B1">
      <w:pPr>
        <w:tabs>
          <w:tab w:val="left" w:pos="280"/>
          <w:tab w:val="left" w:pos="400"/>
        </w:tabs>
        <w:spacing w:line="360" w:lineRule="auto"/>
        <w:ind w:left="284" w:hanging="284"/>
        <w:contextualSpacing/>
        <w:jc w:val="both"/>
        <w:rPr>
          <w:rFonts w:asciiTheme="majorHAnsi" w:hAnsiTheme="majorHAnsi" w:cs="Cambria"/>
          <w:sz w:val="22"/>
          <w:szCs w:val="22"/>
        </w:rPr>
      </w:pPr>
      <w:r w:rsidRPr="00100549">
        <w:rPr>
          <w:rFonts w:asciiTheme="majorHAnsi" w:hAnsiTheme="majorHAnsi" w:cs="Cambria"/>
          <w:sz w:val="22"/>
          <w:szCs w:val="22"/>
        </w:rPr>
        <w:t>10.</w:t>
      </w:r>
      <w:r w:rsidRPr="00100549">
        <w:rPr>
          <w:rFonts w:asciiTheme="majorHAnsi" w:hAnsiTheme="majorHAnsi" w:cs="Cambria"/>
          <w:sz w:val="22"/>
          <w:szCs w:val="22"/>
        </w:rPr>
        <w:tab/>
      </w:r>
      <w:r w:rsidRPr="00E436F2">
        <w:rPr>
          <w:rFonts w:asciiTheme="majorHAnsi" w:hAnsiTheme="majorHAnsi" w:cs="Cambria"/>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w:t>
      </w:r>
      <w:r w:rsidRPr="00E436F2">
        <w:rPr>
          <w:rFonts w:asciiTheme="majorHAnsi" w:hAnsiTheme="majorHAnsi" w:cs="Cambria"/>
          <w:sz w:val="22"/>
          <w:szCs w:val="22"/>
        </w:rPr>
        <w:lastRenderedPageBreak/>
        <w:t xml:space="preserve">podmiotowych środków dowodowych oraz innych dokumentów lub oświadczeń, jakich może żądać zamawiający od wykonawcy </w:t>
      </w:r>
      <w:r w:rsidR="00395064" w:rsidRPr="00E436F2">
        <w:rPr>
          <w:rFonts w:asciiTheme="majorHAnsi" w:hAnsiTheme="majorHAnsi" w:cs="Cambria"/>
          <w:sz w:val="22"/>
          <w:szCs w:val="22"/>
        </w:rPr>
        <w:t>(Dz. U. z 2020 r., poz. 2415)</w:t>
      </w:r>
      <w:r w:rsidRPr="00E436F2">
        <w:rPr>
          <w:rFonts w:asciiTheme="majorHAnsi" w:hAnsiTheme="majorHAnsi" w:cs="Cambria"/>
          <w:sz w:val="22"/>
          <w:szCs w:val="22"/>
        </w:rPr>
        <w:t xml:space="preserve">oraz rozporządzenia Prezesa Rady Ministrów z dnia </w:t>
      </w:r>
      <w:r w:rsidRPr="00E436F2">
        <w:rPr>
          <w:rFonts w:asciiTheme="majorHAnsi" w:hAnsiTheme="majorHAnsi" w:cs="Cambria"/>
          <w:caps/>
          <w:sz w:val="22"/>
          <w:szCs w:val="22"/>
        </w:rPr>
        <w:t xml:space="preserve">23 </w:t>
      </w:r>
      <w:r w:rsidRPr="00E436F2">
        <w:rPr>
          <w:rFonts w:asciiTheme="majorHAnsi" w:hAnsiTheme="majorHAnsi" w:cs="Cambria"/>
          <w:sz w:val="22"/>
          <w:szCs w:val="22"/>
        </w:rPr>
        <w:t>grudnia 2020 r. w sprawie sposobu sporządzania i przekazywania informacji oraz wymagań technicznych dla dokumentów elektronicznych oraz śro</w:t>
      </w:r>
      <w:r w:rsidR="00395064" w:rsidRPr="00E436F2">
        <w:rPr>
          <w:rFonts w:asciiTheme="majorHAnsi" w:hAnsiTheme="majorHAnsi" w:cs="Cambria"/>
          <w:sz w:val="22"/>
          <w:szCs w:val="22"/>
        </w:rPr>
        <w:t>dków komunikacji elektronicznej</w:t>
      </w:r>
      <w:r w:rsidR="00011998" w:rsidRPr="00E436F2">
        <w:rPr>
          <w:rFonts w:asciiTheme="majorHAnsi" w:hAnsiTheme="majorHAnsi" w:cs="Cambria"/>
          <w:sz w:val="22"/>
          <w:szCs w:val="22"/>
        </w:rPr>
        <w:t xml:space="preserve"> </w:t>
      </w:r>
      <w:r w:rsidRPr="00E436F2">
        <w:rPr>
          <w:rFonts w:asciiTheme="majorHAnsi" w:hAnsiTheme="majorHAnsi" w:cs="Cambria"/>
          <w:sz w:val="22"/>
          <w:szCs w:val="22"/>
        </w:rPr>
        <w:t>w postępowaniu o udzielenie zamówienia publicznego lub konkursie</w:t>
      </w:r>
      <w:r w:rsidR="00AE663E" w:rsidRPr="00E436F2">
        <w:rPr>
          <w:rFonts w:asciiTheme="majorHAnsi" w:hAnsiTheme="majorHAnsi" w:cs="Cambria"/>
          <w:sz w:val="22"/>
          <w:szCs w:val="22"/>
        </w:rPr>
        <w:t xml:space="preserve"> (Dz. U. z 2020 r., poz. 2452)</w:t>
      </w:r>
      <w:r w:rsidRPr="00E436F2">
        <w:rPr>
          <w:rFonts w:asciiTheme="majorHAnsi" w:hAnsiTheme="majorHAnsi" w:cs="Cambria"/>
          <w:sz w:val="22"/>
          <w:szCs w:val="22"/>
        </w:rPr>
        <w:t>.</w:t>
      </w:r>
    </w:p>
    <w:p w14:paraId="1C3EC28E" w14:textId="77777777" w:rsidR="00FD2A25" w:rsidRPr="00E436F2" w:rsidRDefault="00FD2A25" w:rsidP="00D124B1">
      <w:pPr>
        <w:tabs>
          <w:tab w:val="left" w:pos="280"/>
          <w:tab w:val="left" w:pos="400"/>
        </w:tabs>
        <w:spacing w:line="360" w:lineRule="auto"/>
        <w:contextualSpacing/>
        <w:jc w:val="both"/>
        <w:rPr>
          <w:rFonts w:asciiTheme="majorHAnsi" w:hAnsiTheme="majorHAnsi"/>
          <w:sz w:val="22"/>
          <w:szCs w:val="22"/>
        </w:rPr>
      </w:pPr>
    </w:p>
    <w:p w14:paraId="2EBA6FD1" w14:textId="77777777" w:rsidR="00B73FF7" w:rsidRDefault="00B73FF7" w:rsidP="00D124B1">
      <w:pPr>
        <w:pStyle w:val="Akapitzlist"/>
        <w:numPr>
          <w:ilvl w:val="0"/>
          <w:numId w:val="25"/>
        </w:numPr>
        <w:pBdr>
          <w:top w:val="none" w:sz="0" w:space="0" w:color="000000"/>
          <w:left w:val="none" w:sz="0" w:space="0" w:color="000000"/>
          <w:bottom w:val="double" w:sz="4" w:space="1" w:color="000000"/>
          <w:right w:val="none" w:sz="0" w:space="0" w:color="000000"/>
        </w:pBdr>
        <w:shd w:val="clear" w:color="auto" w:fill="DAEEF3"/>
        <w:spacing w:line="360" w:lineRule="auto"/>
        <w:ind w:left="426" w:hanging="437"/>
        <w:contextualSpacing/>
        <w:jc w:val="both"/>
        <w:rPr>
          <w:rFonts w:asciiTheme="majorHAnsi" w:hAnsiTheme="majorHAnsi"/>
          <w:sz w:val="22"/>
          <w:szCs w:val="22"/>
        </w:rPr>
      </w:pPr>
      <w:r w:rsidRPr="00B73FF7">
        <w:rPr>
          <w:rFonts w:asciiTheme="majorHAnsi" w:hAnsiTheme="majorHAnsi"/>
          <w:b/>
          <w:sz w:val="22"/>
          <w:szCs w:val="22"/>
        </w:rPr>
        <w:t>PRZEDMIOTOWE ŚRODKI DOWODOWE</w:t>
      </w:r>
      <w:r>
        <w:rPr>
          <w:rFonts w:asciiTheme="majorHAnsi" w:hAnsiTheme="majorHAnsi"/>
          <w:sz w:val="22"/>
          <w:szCs w:val="22"/>
        </w:rPr>
        <w:t xml:space="preserve"> </w:t>
      </w:r>
    </w:p>
    <w:p w14:paraId="4160818A" w14:textId="77777777" w:rsidR="0023645A" w:rsidRPr="0023645A" w:rsidRDefault="0023645A" w:rsidP="0023645A">
      <w:pPr>
        <w:tabs>
          <w:tab w:val="left" w:pos="170"/>
          <w:tab w:val="left" w:pos="510"/>
        </w:tabs>
        <w:suppressAutoHyphens/>
        <w:spacing w:line="360" w:lineRule="auto"/>
        <w:rPr>
          <w:rFonts w:ascii="Cambria" w:eastAsia="Verdana" w:hAnsi="Cambria" w:cs="Arial"/>
          <w:b/>
          <w:vanish/>
          <w:kern w:val="2"/>
          <w:sz w:val="22"/>
          <w:szCs w:val="22"/>
        </w:rPr>
      </w:pPr>
    </w:p>
    <w:p w14:paraId="2E565217" w14:textId="77777777" w:rsidR="0023645A" w:rsidRPr="005E6E87" w:rsidRDefault="0023645A" w:rsidP="0023645A">
      <w:pPr>
        <w:pStyle w:val="Akapitzlist"/>
        <w:numPr>
          <w:ilvl w:val="0"/>
          <w:numId w:val="71"/>
        </w:numPr>
        <w:tabs>
          <w:tab w:val="left" w:pos="170"/>
          <w:tab w:val="left" w:pos="510"/>
        </w:tabs>
        <w:suppressAutoHyphens/>
        <w:spacing w:line="360" w:lineRule="auto"/>
        <w:rPr>
          <w:rFonts w:ascii="Cambria" w:eastAsia="Verdana" w:hAnsi="Cambria" w:cs="Arial"/>
          <w:b/>
          <w:vanish/>
          <w:kern w:val="2"/>
          <w:sz w:val="22"/>
          <w:szCs w:val="22"/>
        </w:rPr>
      </w:pPr>
    </w:p>
    <w:p w14:paraId="409816B8" w14:textId="77777777" w:rsidR="0023645A" w:rsidRPr="005E6E87" w:rsidRDefault="0023645A" w:rsidP="0023645A">
      <w:pPr>
        <w:pStyle w:val="Akapitzlist"/>
        <w:numPr>
          <w:ilvl w:val="0"/>
          <w:numId w:val="71"/>
        </w:numPr>
        <w:tabs>
          <w:tab w:val="left" w:pos="170"/>
          <w:tab w:val="left" w:pos="510"/>
        </w:tabs>
        <w:suppressAutoHyphens/>
        <w:spacing w:line="360" w:lineRule="auto"/>
        <w:rPr>
          <w:rFonts w:ascii="Cambria" w:eastAsia="Verdana" w:hAnsi="Cambria" w:cs="Arial"/>
          <w:b/>
          <w:vanish/>
          <w:kern w:val="2"/>
          <w:sz w:val="22"/>
          <w:szCs w:val="22"/>
        </w:rPr>
      </w:pPr>
    </w:p>
    <w:p w14:paraId="25AC6CEF" w14:textId="77777777" w:rsidR="0023645A" w:rsidRPr="005E6E87" w:rsidRDefault="0023645A" w:rsidP="0023645A">
      <w:pPr>
        <w:pStyle w:val="Akapitzlist"/>
        <w:numPr>
          <w:ilvl w:val="0"/>
          <w:numId w:val="71"/>
        </w:numPr>
        <w:tabs>
          <w:tab w:val="left" w:pos="170"/>
          <w:tab w:val="left" w:pos="510"/>
        </w:tabs>
        <w:suppressAutoHyphens/>
        <w:spacing w:line="360" w:lineRule="auto"/>
        <w:rPr>
          <w:rFonts w:ascii="Cambria" w:eastAsia="Verdana" w:hAnsi="Cambria" w:cs="Arial"/>
          <w:b/>
          <w:vanish/>
          <w:kern w:val="2"/>
          <w:sz w:val="22"/>
          <w:szCs w:val="22"/>
        </w:rPr>
      </w:pPr>
    </w:p>
    <w:p w14:paraId="62DBC95D" w14:textId="77777777" w:rsidR="0023645A" w:rsidRPr="005E6E87" w:rsidRDefault="0023645A" w:rsidP="0023645A">
      <w:pPr>
        <w:pStyle w:val="Akapitzlist"/>
        <w:numPr>
          <w:ilvl w:val="0"/>
          <w:numId w:val="71"/>
        </w:numPr>
        <w:tabs>
          <w:tab w:val="left" w:pos="170"/>
          <w:tab w:val="left" w:pos="510"/>
        </w:tabs>
        <w:suppressAutoHyphens/>
        <w:spacing w:line="360" w:lineRule="auto"/>
        <w:rPr>
          <w:rFonts w:ascii="Cambria" w:eastAsia="Verdana" w:hAnsi="Cambria" w:cs="Arial"/>
          <w:b/>
          <w:vanish/>
          <w:kern w:val="2"/>
          <w:sz w:val="22"/>
          <w:szCs w:val="22"/>
        </w:rPr>
      </w:pPr>
    </w:p>
    <w:p w14:paraId="24C8EC00" w14:textId="77777777" w:rsidR="0023645A" w:rsidRPr="005E6E87" w:rsidRDefault="0023645A" w:rsidP="0023645A">
      <w:pPr>
        <w:pStyle w:val="Akapitzlist"/>
        <w:numPr>
          <w:ilvl w:val="0"/>
          <w:numId w:val="71"/>
        </w:numPr>
        <w:tabs>
          <w:tab w:val="left" w:pos="170"/>
          <w:tab w:val="left" w:pos="510"/>
        </w:tabs>
        <w:suppressAutoHyphens/>
        <w:spacing w:line="360" w:lineRule="auto"/>
        <w:rPr>
          <w:rFonts w:ascii="Cambria" w:eastAsia="Verdana" w:hAnsi="Cambria" w:cs="Arial"/>
          <w:b/>
          <w:vanish/>
          <w:kern w:val="2"/>
          <w:sz w:val="22"/>
          <w:szCs w:val="22"/>
        </w:rPr>
      </w:pPr>
    </w:p>
    <w:p w14:paraId="4B126F1A" w14:textId="77777777" w:rsidR="0023645A" w:rsidRPr="005E6E87" w:rsidRDefault="0023645A" w:rsidP="0023645A">
      <w:pPr>
        <w:pStyle w:val="Akapitzlist"/>
        <w:tabs>
          <w:tab w:val="left" w:pos="170"/>
          <w:tab w:val="left" w:pos="510"/>
        </w:tabs>
        <w:spacing w:line="360" w:lineRule="auto"/>
        <w:ind w:left="0"/>
        <w:rPr>
          <w:rFonts w:ascii="Cambria" w:hAnsi="Cambria" w:cs="Arial"/>
          <w:bCs/>
          <w:kern w:val="2"/>
          <w:sz w:val="22"/>
          <w:szCs w:val="22"/>
        </w:rPr>
      </w:pPr>
      <w:r w:rsidRPr="005E6E87">
        <w:rPr>
          <w:rFonts w:ascii="Cambria" w:hAnsi="Cambria" w:cs="Arial"/>
          <w:bCs/>
          <w:kern w:val="2"/>
          <w:sz w:val="22"/>
          <w:szCs w:val="22"/>
        </w:rPr>
        <w:t>Zamawiający informuje, że nie wymaga przedmiotowych środków dowodowych.</w:t>
      </w:r>
    </w:p>
    <w:p w14:paraId="1D3D0DA4" w14:textId="77777777" w:rsidR="0023645A" w:rsidRPr="005E6E87" w:rsidRDefault="0023645A" w:rsidP="0023645A">
      <w:pPr>
        <w:pStyle w:val="Akapitzlist"/>
        <w:tabs>
          <w:tab w:val="left" w:pos="170"/>
          <w:tab w:val="left" w:pos="510"/>
        </w:tabs>
        <w:spacing w:line="360" w:lineRule="auto"/>
        <w:ind w:left="0"/>
        <w:rPr>
          <w:rFonts w:ascii="Cambria" w:hAnsi="Cambria" w:cs="Arial"/>
          <w:bCs/>
          <w:kern w:val="2"/>
          <w:sz w:val="22"/>
          <w:szCs w:val="22"/>
        </w:rPr>
      </w:pPr>
    </w:p>
    <w:p w14:paraId="4A411436" w14:textId="77777777" w:rsidR="003F6669" w:rsidRPr="00E436F2" w:rsidRDefault="003F6669" w:rsidP="00D124B1">
      <w:pPr>
        <w:pStyle w:val="Akapitzlist"/>
        <w:numPr>
          <w:ilvl w:val="0"/>
          <w:numId w:val="25"/>
        </w:numPr>
        <w:pBdr>
          <w:top w:val="none" w:sz="0" w:space="0" w:color="000000"/>
          <w:left w:val="none" w:sz="0" w:space="0" w:color="000000"/>
          <w:bottom w:val="double" w:sz="4" w:space="1" w:color="000000"/>
          <w:right w:val="none" w:sz="0" w:space="0" w:color="000000"/>
        </w:pBdr>
        <w:shd w:val="clear" w:color="auto" w:fill="DAEEF3"/>
        <w:spacing w:line="360" w:lineRule="auto"/>
        <w:ind w:left="426" w:hanging="437"/>
        <w:contextualSpacing/>
        <w:jc w:val="both"/>
        <w:rPr>
          <w:rFonts w:asciiTheme="majorHAnsi" w:hAnsiTheme="majorHAnsi"/>
          <w:sz w:val="22"/>
          <w:szCs w:val="22"/>
        </w:rPr>
      </w:pPr>
      <w:r w:rsidRPr="00E436F2">
        <w:rPr>
          <w:rFonts w:asciiTheme="majorHAnsi" w:hAnsiTheme="majorHAnsi" w:cs="Cambria"/>
          <w:b/>
          <w:sz w:val="22"/>
          <w:szCs w:val="22"/>
        </w:rPr>
        <w:t>POLEGANIE NA ZASOBACH INNYCH PODMIOTÓW</w:t>
      </w:r>
    </w:p>
    <w:p w14:paraId="3DB127F8" w14:textId="77777777" w:rsidR="003F6669" w:rsidRPr="00E436F2" w:rsidRDefault="003F6669" w:rsidP="00D124B1">
      <w:pPr>
        <w:pStyle w:val="Teksttreci40"/>
        <w:numPr>
          <w:ilvl w:val="3"/>
          <w:numId w:val="27"/>
        </w:numPr>
        <w:shd w:val="clear" w:color="auto" w:fill="auto"/>
        <w:tabs>
          <w:tab w:val="left" w:pos="340"/>
        </w:tabs>
        <w:spacing w:before="0" w:after="0" w:line="360" w:lineRule="auto"/>
        <w:ind w:left="284" w:right="20" w:hanging="284"/>
        <w:contextualSpacing/>
        <w:rPr>
          <w:rFonts w:asciiTheme="majorHAnsi" w:hAnsiTheme="majorHAnsi"/>
          <w:sz w:val="22"/>
          <w:szCs w:val="22"/>
        </w:rPr>
      </w:pPr>
      <w:r w:rsidRPr="00E436F2">
        <w:rPr>
          <w:rFonts w:asciiTheme="majorHAnsi" w:hAnsiTheme="majorHAnsi" w:cs="Cambri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0573274" w14:textId="77777777" w:rsidR="003F6669" w:rsidRPr="00E436F2" w:rsidRDefault="003F6669" w:rsidP="00D124B1">
      <w:pPr>
        <w:pStyle w:val="Teksttreci40"/>
        <w:numPr>
          <w:ilvl w:val="3"/>
          <w:numId w:val="27"/>
        </w:numPr>
        <w:shd w:val="clear" w:color="auto" w:fill="auto"/>
        <w:tabs>
          <w:tab w:val="left" w:pos="230"/>
        </w:tabs>
        <w:spacing w:before="0" w:after="0" w:line="360" w:lineRule="auto"/>
        <w:ind w:left="284" w:right="20" w:hanging="284"/>
        <w:contextualSpacing/>
        <w:rPr>
          <w:rFonts w:asciiTheme="majorHAnsi" w:hAnsiTheme="majorHAnsi"/>
          <w:sz w:val="22"/>
          <w:szCs w:val="22"/>
        </w:rPr>
      </w:pPr>
      <w:r w:rsidRPr="00E436F2">
        <w:rPr>
          <w:rFonts w:asciiTheme="majorHAnsi" w:hAnsiTheme="majorHAnsi" w:cs="Cambria"/>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436F2">
        <w:rPr>
          <w:rFonts w:asciiTheme="majorHAnsi" w:hAnsiTheme="majorHAnsi" w:cs="Cambria"/>
          <w:b/>
          <w:bCs/>
          <w:sz w:val="22"/>
          <w:szCs w:val="22"/>
        </w:rPr>
        <w:t>załącznik nr 5 do SWZ.</w:t>
      </w:r>
    </w:p>
    <w:p w14:paraId="3C37726B" w14:textId="77777777" w:rsidR="003F6669" w:rsidRPr="00E436F2" w:rsidRDefault="003F6669" w:rsidP="00D124B1">
      <w:pPr>
        <w:pStyle w:val="Teksttreci40"/>
        <w:numPr>
          <w:ilvl w:val="3"/>
          <w:numId w:val="27"/>
        </w:numPr>
        <w:shd w:val="clear" w:color="auto" w:fill="auto"/>
        <w:tabs>
          <w:tab w:val="left" w:pos="280"/>
        </w:tabs>
        <w:spacing w:before="0" w:after="0" w:line="360" w:lineRule="auto"/>
        <w:ind w:left="284" w:right="20" w:hanging="284"/>
        <w:contextualSpacing/>
        <w:rPr>
          <w:rFonts w:asciiTheme="majorHAnsi" w:hAnsiTheme="majorHAnsi"/>
          <w:sz w:val="22"/>
          <w:szCs w:val="22"/>
        </w:rPr>
      </w:pPr>
      <w:r w:rsidRPr="00E436F2">
        <w:rPr>
          <w:rFonts w:asciiTheme="majorHAnsi" w:hAnsiTheme="majorHAnsi" w:cs="Cambria"/>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2D4A63" w14:textId="77777777" w:rsidR="003F6669" w:rsidRPr="00E436F2" w:rsidRDefault="003F6669" w:rsidP="00D124B1">
      <w:pPr>
        <w:pStyle w:val="Teksttreci40"/>
        <w:numPr>
          <w:ilvl w:val="3"/>
          <w:numId w:val="27"/>
        </w:numPr>
        <w:shd w:val="clear" w:color="auto" w:fill="auto"/>
        <w:tabs>
          <w:tab w:val="left" w:pos="280"/>
        </w:tabs>
        <w:spacing w:before="0" w:after="0" w:line="360" w:lineRule="auto"/>
        <w:ind w:left="284" w:right="20" w:hanging="284"/>
        <w:contextualSpacing/>
        <w:rPr>
          <w:rFonts w:asciiTheme="majorHAnsi" w:hAnsiTheme="majorHAnsi"/>
          <w:sz w:val="22"/>
          <w:szCs w:val="22"/>
        </w:rPr>
      </w:pPr>
      <w:r w:rsidRPr="00E436F2">
        <w:rPr>
          <w:rFonts w:asciiTheme="majorHAnsi" w:hAnsiTheme="majorHAnsi" w:cs="Cambria"/>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28B97CD" w14:textId="77777777" w:rsidR="003F6669" w:rsidRPr="00E436F2" w:rsidRDefault="003F6669" w:rsidP="00D124B1">
      <w:pPr>
        <w:pStyle w:val="Teksttreci40"/>
        <w:shd w:val="clear" w:color="auto" w:fill="auto"/>
        <w:spacing w:before="0" w:after="0" w:line="360" w:lineRule="auto"/>
        <w:ind w:left="567" w:firstLine="0"/>
        <w:contextualSpacing/>
        <w:rPr>
          <w:rFonts w:asciiTheme="majorHAnsi" w:hAnsiTheme="majorHAnsi"/>
          <w:sz w:val="22"/>
          <w:szCs w:val="22"/>
        </w:rPr>
      </w:pPr>
      <w:r w:rsidRPr="00E436F2">
        <w:rPr>
          <w:rFonts w:asciiTheme="majorHAnsi" w:hAnsiTheme="majorHAnsi" w:cs="Cambria"/>
          <w:b/>
          <w:sz w:val="22"/>
          <w:szCs w:val="22"/>
        </w:rPr>
        <w:t xml:space="preserve">UWAGA: </w:t>
      </w:r>
      <w:r w:rsidRPr="00E436F2">
        <w:rPr>
          <w:rFonts w:asciiTheme="majorHAnsi" w:hAnsiTheme="majorHAnsi" w:cs="Cambri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B5329" w14:textId="77777777" w:rsidR="003F6669" w:rsidRPr="00E436F2" w:rsidRDefault="003F6669" w:rsidP="00D124B1">
      <w:pPr>
        <w:pStyle w:val="Teksttreci0"/>
        <w:numPr>
          <w:ilvl w:val="3"/>
          <w:numId w:val="27"/>
        </w:numPr>
        <w:tabs>
          <w:tab w:val="left" w:pos="280"/>
        </w:tabs>
        <w:spacing w:line="360" w:lineRule="auto"/>
        <w:ind w:left="284" w:hanging="284"/>
        <w:contextualSpacing/>
        <w:jc w:val="both"/>
        <w:rPr>
          <w:rFonts w:asciiTheme="majorHAnsi" w:hAnsiTheme="majorHAnsi"/>
          <w:sz w:val="22"/>
          <w:szCs w:val="22"/>
        </w:rPr>
      </w:pPr>
      <w:r w:rsidRPr="00E436F2">
        <w:rPr>
          <w:rFonts w:asciiTheme="majorHAnsi" w:hAnsiTheme="majorHAnsi" w:cs="Cambria"/>
          <w:sz w:val="22"/>
          <w:szCs w:val="22"/>
        </w:rPr>
        <w:t>Wykonawca, w przypadku polegania na zdolnościach lub sytuacji podmiotów udostępniających zasoby, przedstawia, wraz z oświadczeniem, o którym mowa w Rozdziale X</w:t>
      </w:r>
      <w:r w:rsidR="002E618C" w:rsidRPr="00E436F2">
        <w:rPr>
          <w:rFonts w:asciiTheme="majorHAnsi" w:hAnsiTheme="majorHAnsi" w:cs="Cambria"/>
          <w:sz w:val="22"/>
          <w:szCs w:val="22"/>
        </w:rPr>
        <w:t>I</w:t>
      </w:r>
      <w:r w:rsidRPr="00E436F2">
        <w:rPr>
          <w:rFonts w:asciiTheme="majorHAnsi" w:hAnsiTheme="majorHAnsi" w:cs="Cambria"/>
          <w:sz w:val="22"/>
          <w:szCs w:val="22"/>
        </w:rPr>
        <w:t xml:space="preserve"> ust. 1 SWZ, także oświadczenie podmiotu udostępniającego zasoby, potwierdzające brak podstaw wykluczenia tego podmiotu oraz odpowiednio spełnianie warunków udziału w postępowaniu, w zakresie, w </w:t>
      </w:r>
      <w:r w:rsidRPr="00E436F2">
        <w:rPr>
          <w:rFonts w:asciiTheme="majorHAnsi" w:hAnsiTheme="majorHAnsi" w:cs="Cambria"/>
          <w:sz w:val="22"/>
          <w:szCs w:val="22"/>
        </w:rPr>
        <w:lastRenderedPageBreak/>
        <w:t>jakim wykonawca powołuje się na jego zasoby, zgodnie z katalogiem dokumentów określonych w Rozdziale X</w:t>
      </w:r>
      <w:r w:rsidR="002E618C" w:rsidRPr="00E436F2">
        <w:rPr>
          <w:rFonts w:asciiTheme="majorHAnsi" w:hAnsiTheme="majorHAnsi" w:cs="Cambria"/>
          <w:sz w:val="22"/>
          <w:szCs w:val="22"/>
        </w:rPr>
        <w:t xml:space="preserve">I </w:t>
      </w:r>
      <w:r w:rsidRPr="00E436F2">
        <w:rPr>
          <w:rFonts w:asciiTheme="majorHAnsi" w:hAnsiTheme="majorHAnsi" w:cs="Cambria"/>
          <w:sz w:val="22"/>
          <w:szCs w:val="22"/>
        </w:rPr>
        <w:t xml:space="preserve">SWZ – </w:t>
      </w:r>
      <w:r w:rsidRPr="00E436F2">
        <w:rPr>
          <w:rFonts w:asciiTheme="majorHAnsi" w:hAnsiTheme="majorHAnsi" w:cs="Cambria"/>
          <w:b/>
          <w:bCs/>
          <w:sz w:val="22"/>
          <w:szCs w:val="22"/>
        </w:rPr>
        <w:t xml:space="preserve">Załącznik 2a.                                                                          </w:t>
      </w:r>
    </w:p>
    <w:p w14:paraId="24C234E0" w14:textId="77777777" w:rsidR="003F6669" w:rsidRPr="00E436F2" w:rsidRDefault="003F6669" w:rsidP="00D124B1">
      <w:pPr>
        <w:pStyle w:val="Teksttreci0"/>
        <w:tabs>
          <w:tab w:val="left" w:pos="280"/>
        </w:tabs>
        <w:spacing w:line="360" w:lineRule="auto"/>
        <w:ind w:left="284" w:hanging="284"/>
        <w:contextualSpacing/>
        <w:jc w:val="both"/>
        <w:rPr>
          <w:rFonts w:asciiTheme="majorHAnsi" w:hAnsiTheme="majorHAnsi"/>
          <w:sz w:val="22"/>
          <w:szCs w:val="22"/>
        </w:rPr>
      </w:pPr>
    </w:p>
    <w:p w14:paraId="49732BD9" w14:textId="77777777" w:rsidR="003F6669" w:rsidRPr="00E436F2" w:rsidRDefault="003F6669" w:rsidP="00D124B1">
      <w:pPr>
        <w:pStyle w:val="Teksttreci40"/>
        <w:numPr>
          <w:ilvl w:val="0"/>
          <w:numId w:val="25"/>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t>INFORMACJA DLA WYKONAWCÓW WSPÓLNIE UBIEGAJĄCYCH SIĘ O UDZIELENIE ZAMÓWIENIA (SPÓŁKI CYWILNE/ KONSORCJA)</w:t>
      </w:r>
    </w:p>
    <w:p w14:paraId="6265FFB1" w14:textId="77777777" w:rsidR="003F6669" w:rsidRPr="00E436F2" w:rsidRDefault="003F6669" w:rsidP="00D124B1">
      <w:pPr>
        <w:pStyle w:val="Akapitzlist"/>
        <w:numPr>
          <w:ilvl w:val="0"/>
          <w:numId w:val="38"/>
        </w:numPr>
        <w:tabs>
          <w:tab w:val="left" w:pos="280"/>
        </w:tabs>
        <w:spacing w:line="360" w:lineRule="auto"/>
        <w:ind w:left="284" w:hanging="284"/>
        <w:contextualSpacing/>
        <w:jc w:val="both"/>
        <w:rPr>
          <w:rFonts w:asciiTheme="majorHAnsi" w:hAnsiTheme="majorHAnsi"/>
          <w:sz w:val="22"/>
          <w:szCs w:val="22"/>
        </w:rPr>
      </w:pPr>
      <w:r w:rsidRPr="00E436F2">
        <w:rPr>
          <w:rFonts w:asciiTheme="majorHAnsi" w:hAnsiTheme="majorHAnsi" w:cs="Cambria"/>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436F2">
        <w:rPr>
          <w:rFonts w:asciiTheme="majorHAnsi" w:hAnsiTheme="majorHAnsi" w:cs="Cambria"/>
          <w:b/>
          <w:sz w:val="22"/>
          <w:szCs w:val="22"/>
        </w:rPr>
        <w:t xml:space="preserve"> </w:t>
      </w:r>
      <w:r w:rsidRPr="00E436F2">
        <w:rPr>
          <w:rFonts w:asciiTheme="majorHAnsi" w:hAnsiTheme="majorHAnsi" w:cs="Cambria"/>
          <w:sz w:val="22"/>
          <w:szCs w:val="22"/>
        </w:rPr>
        <w:t xml:space="preserve">winno być załączone do oferty. </w:t>
      </w:r>
    </w:p>
    <w:p w14:paraId="7E0F1DA9" w14:textId="77777777" w:rsidR="003F6669" w:rsidRPr="00E436F2" w:rsidRDefault="003F6669" w:rsidP="00D124B1">
      <w:pPr>
        <w:pStyle w:val="Akapitzlist"/>
        <w:numPr>
          <w:ilvl w:val="0"/>
          <w:numId w:val="24"/>
        </w:numPr>
        <w:tabs>
          <w:tab w:val="left" w:pos="280"/>
        </w:tabs>
        <w:spacing w:line="360" w:lineRule="auto"/>
        <w:ind w:left="283" w:hanging="227"/>
        <w:contextualSpacing/>
        <w:jc w:val="both"/>
        <w:rPr>
          <w:rFonts w:asciiTheme="majorHAnsi" w:hAnsiTheme="majorHAnsi"/>
          <w:sz w:val="22"/>
          <w:szCs w:val="22"/>
        </w:rPr>
      </w:pPr>
      <w:r w:rsidRPr="00E436F2">
        <w:rPr>
          <w:rFonts w:asciiTheme="majorHAnsi" w:hAnsiTheme="majorHAnsi" w:cs="Cambria"/>
          <w:sz w:val="22"/>
          <w:szCs w:val="22"/>
        </w:rPr>
        <w:t>W przypadku Wykonawców wspólnie ubiegających się o udzielenie zamówienia, oświadczenia, o których mowa w Rozdziale X</w:t>
      </w:r>
      <w:r w:rsidR="0023645A">
        <w:rPr>
          <w:rFonts w:asciiTheme="majorHAnsi" w:hAnsiTheme="majorHAnsi" w:cs="Cambria"/>
          <w:sz w:val="22"/>
          <w:szCs w:val="22"/>
        </w:rPr>
        <w:t>I</w:t>
      </w:r>
      <w:r w:rsidRPr="00E436F2">
        <w:rPr>
          <w:rFonts w:asciiTheme="majorHAnsi" w:hAnsiTheme="majorHAnsi" w:cs="Cambria"/>
          <w:sz w:val="22"/>
          <w:szCs w:val="22"/>
        </w:rPr>
        <w:t xml:space="preserve"> ust. 1 SWZ, składa każdy z wykonawców. Oświadczenia te potwierdzają brak podstaw wykluczenia oraz spełnianie warunków udziału w zakresie, w jakim każdy z wykonawców wykazuje spełnianie warunków udziału w postępowaniu.</w:t>
      </w:r>
    </w:p>
    <w:p w14:paraId="24F1DFF8" w14:textId="77777777" w:rsidR="003F6669" w:rsidRPr="00E436F2" w:rsidRDefault="003F6669" w:rsidP="00D124B1">
      <w:pPr>
        <w:pStyle w:val="Akapitzlist"/>
        <w:numPr>
          <w:ilvl w:val="0"/>
          <w:numId w:val="24"/>
        </w:numPr>
        <w:tabs>
          <w:tab w:val="left" w:pos="284"/>
        </w:tabs>
        <w:spacing w:line="360" w:lineRule="auto"/>
        <w:ind w:left="284" w:hanging="284"/>
        <w:contextualSpacing/>
        <w:jc w:val="both"/>
        <w:rPr>
          <w:rFonts w:asciiTheme="majorHAnsi" w:hAnsiTheme="majorHAnsi"/>
          <w:sz w:val="22"/>
          <w:szCs w:val="22"/>
        </w:rPr>
      </w:pPr>
      <w:r w:rsidRPr="00E436F2">
        <w:rPr>
          <w:rFonts w:asciiTheme="majorHAnsi" w:hAnsiTheme="majorHAnsi" w:cs="Cambria"/>
          <w:sz w:val="22"/>
          <w:szCs w:val="22"/>
        </w:rPr>
        <w:t>Wykonawcy wspólnie ubiegający się o udzielenie zamówienia dołączają do oferty oświadczenie z którego wynika, które roboty budowlane/dostawy/usługi wykonają poszczególni Wykonawcy.</w:t>
      </w:r>
    </w:p>
    <w:p w14:paraId="6E2A056F" w14:textId="77777777" w:rsidR="003F6669" w:rsidRPr="00E436F2" w:rsidRDefault="003F6669" w:rsidP="00D124B1">
      <w:pPr>
        <w:pStyle w:val="Akapitzlist"/>
        <w:numPr>
          <w:ilvl w:val="0"/>
          <w:numId w:val="24"/>
        </w:numPr>
        <w:tabs>
          <w:tab w:val="left" w:pos="284"/>
        </w:tabs>
        <w:spacing w:line="360" w:lineRule="auto"/>
        <w:ind w:left="284" w:hanging="284"/>
        <w:contextualSpacing/>
        <w:jc w:val="both"/>
        <w:rPr>
          <w:rFonts w:asciiTheme="majorHAnsi" w:hAnsiTheme="majorHAnsi"/>
          <w:sz w:val="22"/>
          <w:szCs w:val="22"/>
        </w:rPr>
      </w:pPr>
      <w:r w:rsidRPr="00E436F2">
        <w:rPr>
          <w:rFonts w:asciiTheme="majorHAnsi" w:hAnsiTheme="majorHAnsi" w:cs="Cambria"/>
          <w:sz w:val="22"/>
          <w:szCs w:val="22"/>
        </w:rPr>
        <w:t>Oświadczenia i dokumenty potwierdzające brak podstaw do wykluczenia z postępowania składa każdy z Wykonawców wspólnie ubiegających się o zamówienie.</w:t>
      </w:r>
      <w:bookmarkStart w:id="5" w:name="bookmark11"/>
    </w:p>
    <w:p w14:paraId="5D1F5315" w14:textId="77777777" w:rsidR="00EC5D55" w:rsidRPr="00E436F2" w:rsidRDefault="00EC5D55" w:rsidP="00D91B9C">
      <w:pPr>
        <w:pStyle w:val="Akapitzlist"/>
        <w:tabs>
          <w:tab w:val="left" w:pos="450"/>
        </w:tabs>
        <w:ind w:left="426"/>
        <w:contextualSpacing/>
        <w:jc w:val="both"/>
        <w:rPr>
          <w:rFonts w:asciiTheme="majorHAnsi" w:hAnsiTheme="majorHAnsi"/>
          <w:sz w:val="22"/>
          <w:szCs w:val="22"/>
        </w:rPr>
      </w:pPr>
    </w:p>
    <w:p w14:paraId="15C32BDE" w14:textId="77777777" w:rsidR="003F6669" w:rsidRPr="00E436F2" w:rsidRDefault="003F6669" w:rsidP="00D91B9C">
      <w:pPr>
        <w:pStyle w:val="Teksttreci40"/>
        <w:numPr>
          <w:ilvl w:val="0"/>
          <w:numId w:val="25"/>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240" w:lineRule="auto"/>
        <w:ind w:left="426" w:right="23" w:hanging="426"/>
        <w:contextualSpacing/>
        <w:rPr>
          <w:rFonts w:asciiTheme="majorHAnsi" w:hAnsiTheme="majorHAnsi"/>
          <w:sz w:val="22"/>
          <w:szCs w:val="22"/>
        </w:rPr>
      </w:pPr>
      <w:r w:rsidRPr="00E436F2">
        <w:rPr>
          <w:rFonts w:asciiTheme="majorHAnsi" w:hAnsiTheme="majorHAnsi" w:cs="Cambria"/>
          <w:b/>
          <w:bCs/>
          <w:sz w:val="22"/>
          <w:szCs w:val="22"/>
        </w:rPr>
        <w:t xml:space="preserve">SPOSÓB KOMUNIKACJI ORAZ </w:t>
      </w:r>
      <w:bookmarkEnd w:id="5"/>
      <w:r w:rsidRPr="00E436F2">
        <w:rPr>
          <w:rFonts w:asciiTheme="majorHAnsi" w:hAnsiTheme="majorHAnsi" w:cs="Cambria"/>
          <w:b/>
          <w:bCs/>
          <w:sz w:val="22"/>
          <w:szCs w:val="22"/>
        </w:rPr>
        <w:t>WYJAŚNIENIA TREŚCI SWZ ,OPIS SPOSOBU PRZYGOTOWANIA OFERT ORAZ WYMAGANIA FORMALNE DOTYCZĄCE SKŁADANYCH OŚWIADCZEŃ I DOKUMENTÓW</w:t>
      </w:r>
    </w:p>
    <w:p w14:paraId="7B7691F3" w14:textId="77777777" w:rsidR="00395064" w:rsidRPr="00E436F2" w:rsidRDefault="003F6669" w:rsidP="00D91B9C">
      <w:pPr>
        <w:pStyle w:val="Akapitzlist"/>
        <w:numPr>
          <w:ilvl w:val="1"/>
          <w:numId w:val="4"/>
        </w:numPr>
        <w:ind w:left="284" w:right="113" w:hanging="284"/>
        <w:contextualSpacing/>
        <w:jc w:val="both"/>
        <w:rPr>
          <w:rFonts w:asciiTheme="majorHAnsi" w:hAnsiTheme="majorHAnsi"/>
          <w:sz w:val="22"/>
          <w:szCs w:val="22"/>
        </w:rPr>
      </w:pPr>
      <w:r w:rsidRPr="00E436F2">
        <w:rPr>
          <w:rFonts w:asciiTheme="majorHAnsi" w:hAnsiTheme="majorHAnsi" w:cs="Cambria"/>
          <w:sz w:val="22"/>
          <w:szCs w:val="22"/>
        </w:rPr>
        <w:t xml:space="preserve">Postępowanie prowadzone jest w języku polskim przy użyciu środków komunikacji elektronicznej za pośrednictwem platformazakupowa.pl pod adresem: https://platformazakupowa.pl/pn/olszewo_borki. </w:t>
      </w:r>
    </w:p>
    <w:p w14:paraId="0ECA2139" w14:textId="77777777" w:rsidR="003F6669" w:rsidRPr="00E436F2" w:rsidRDefault="003F6669" w:rsidP="00D91B9C">
      <w:pPr>
        <w:pStyle w:val="Akapitzlist"/>
        <w:numPr>
          <w:ilvl w:val="1"/>
          <w:numId w:val="4"/>
        </w:numPr>
        <w:ind w:left="284" w:right="113" w:hanging="284"/>
        <w:contextualSpacing/>
        <w:jc w:val="both"/>
        <w:rPr>
          <w:rFonts w:asciiTheme="majorHAnsi" w:hAnsiTheme="majorHAnsi"/>
          <w:sz w:val="22"/>
          <w:szCs w:val="22"/>
        </w:rPr>
      </w:pPr>
      <w:r w:rsidRPr="00E436F2">
        <w:rPr>
          <w:rFonts w:asciiTheme="majorHAnsi" w:hAnsiTheme="majorHAnsi" w:cs="Cambria"/>
          <w:sz w:val="22"/>
          <w:szCs w:val="22"/>
        </w:rPr>
        <w:t xml:space="preserve">W celu skrócenia czasu udzielenia odpowiedzi na pytania komunikacja między Zamawiającym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a Wykonawcami w zakresie:</w:t>
      </w:r>
    </w:p>
    <w:p w14:paraId="7B694A9D" w14:textId="77777777" w:rsidR="003F6669" w:rsidRPr="00E436F2" w:rsidRDefault="003F6669" w:rsidP="00D91B9C">
      <w:pPr>
        <w:pStyle w:val="Akapitzlist"/>
        <w:ind w:left="0" w:right="113" w:firstLine="283"/>
        <w:contextualSpacing/>
        <w:jc w:val="both"/>
        <w:rPr>
          <w:rFonts w:asciiTheme="majorHAnsi" w:hAnsiTheme="majorHAnsi"/>
          <w:sz w:val="22"/>
          <w:szCs w:val="22"/>
        </w:rPr>
      </w:pPr>
      <w:r w:rsidRPr="00E436F2">
        <w:rPr>
          <w:rFonts w:asciiTheme="majorHAnsi" w:hAnsiTheme="majorHAnsi" w:cs="Cambria"/>
          <w:sz w:val="22"/>
          <w:szCs w:val="22"/>
        </w:rPr>
        <w:t>- przesyłania Zamawiającemu pytań do treści SWZ,</w:t>
      </w:r>
    </w:p>
    <w:p w14:paraId="1160711C" w14:textId="77777777" w:rsidR="003F6669" w:rsidRPr="00E436F2" w:rsidRDefault="003F6669" w:rsidP="00D91B9C">
      <w:pPr>
        <w:pStyle w:val="Akapitzlist"/>
        <w:ind w:left="283" w:right="113"/>
        <w:contextualSpacing/>
        <w:jc w:val="both"/>
        <w:rPr>
          <w:rFonts w:asciiTheme="majorHAnsi" w:hAnsiTheme="majorHAnsi"/>
          <w:sz w:val="22"/>
          <w:szCs w:val="22"/>
        </w:rPr>
      </w:pPr>
      <w:r w:rsidRPr="00E436F2">
        <w:rPr>
          <w:rFonts w:asciiTheme="majorHAnsi" w:hAnsiTheme="majorHAnsi" w:cs="Cambria"/>
          <w:sz w:val="22"/>
          <w:szCs w:val="22"/>
        </w:rPr>
        <w:t>- przesyłania odpowiedzi na wezwanie Zamawiającego do złożenia podmiotowych środków dowodowych,</w:t>
      </w:r>
    </w:p>
    <w:p w14:paraId="3BDFED41" w14:textId="77777777" w:rsidR="003F6669" w:rsidRPr="00E436F2" w:rsidRDefault="003F6669" w:rsidP="00D91B9C">
      <w:pPr>
        <w:pStyle w:val="Akapitzlist"/>
        <w:ind w:left="283" w:right="113"/>
        <w:contextualSpacing/>
        <w:jc w:val="both"/>
        <w:rPr>
          <w:rFonts w:asciiTheme="majorHAnsi" w:hAnsiTheme="majorHAnsi"/>
          <w:sz w:val="22"/>
          <w:szCs w:val="22"/>
        </w:rPr>
      </w:pPr>
      <w:r w:rsidRPr="00E436F2">
        <w:rPr>
          <w:rFonts w:asciiTheme="majorHAnsi" w:hAnsiTheme="majorHAnsi" w:cs="Cambria"/>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189DA54A" w14:textId="77777777" w:rsidR="003F6669" w:rsidRPr="00E436F2" w:rsidRDefault="003F6669" w:rsidP="00D91B9C">
      <w:pPr>
        <w:pStyle w:val="Akapitzlist"/>
        <w:ind w:left="283" w:right="113"/>
        <w:contextualSpacing/>
        <w:jc w:val="both"/>
        <w:rPr>
          <w:rFonts w:asciiTheme="majorHAnsi" w:hAnsiTheme="majorHAnsi"/>
          <w:sz w:val="22"/>
          <w:szCs w:val="22"/>
        </w:rPr>
      </w:pPr>
      <w:r w:rsidRPr="00E436F2">
        <w:rPr>
          <w:rFonts w:asciiTheme="majorHAnsi" w:hAnsiTheme="majorHAnsi" w:cs="Cambria"/>
          <w:sz w:val="22"/>
          <w:szCs w:val="22"/>
        </w:rPr>
        <w:t>-przesyłania odpowiedzi na inne wezwania Zamawiającego wynikające z ustawy – Prawo zamówień publicznych,</w:t>
      </w:r>
    </w:p>
    <w:p w14:paraId="72DAD714" w14:textId="77777777" w:rsidR="003F6669" w:rsidRPr="00E436F2" w:rsidRDefault="003F6669" w:rsidP="00D91B9C">
      <w:pPr>
        <w:pStyle w:val="Akapitzlist"/>
        <w:ind w:left="283" w:right="113"/>
        <w:contextualSpacing/>
        <w:jc w:val="both"/>
        <w:rPr>
          <w:rFonts w:asciiTheme="majorHAnsi" w:hAnsiTheme="majorHAnsi"/>
          <w:sz w:val="22"/>
          <w:szCs w:val="22"/>
        </w:rPr>
      </w:pPr>
      <w:r w:rsidRPr="00E436F2">
        <w:rPr>
          <w:rFonts w:asciiTheme="majorHAnsi" w:hAnsiTheme="majorHAnsi" w:cs="Cambria"/>
          <w:sz w:val="22"/>
          <w:szCs w:val="22"/>
        </w:rPr>
        <w:t>-przesyłania wniosków, informacji, oświadczeń Wykonawcy,</w:t>
      </w:r>
    </w:p>
    <w:p w14:paraId="507A1A3E" w14:textId="76A11707" w:rsidR="003F6669" w:rsidRPr="00E436F2" w:rsidRDefault="003F6669" w:rsidP="00D91B9C">
      <w:pPr>
        <w:pStyle w:val="Akapitzlist"/>
        <w:ind w:left="283" w:right="113"/>
        <w:contextualSpacing/>
        <w:jc w:val="both"/>
        <w:rPr>
          <w:rFonts w:asciiTheme="majorHAnsi" w:hAnsiTheme="majorHAnsi"/>
          <w:sz w:val="22"/>
          <w:szCs w:val="22"/>
        </w:rPr>
      </w:pPr>
      <w:r w:rsidRPr="00E436F2">
        <w:rPr>
          <w:rFonts w:asciiTheme="majorHAnsi" w:hAnsiTheme="majorHAnsi" w:cs="Cambria"/>
          <w:sz w:val="22"/>
          <w:szCs w:val="22"/>
        </w:rPr>
        <w:t xml:space="preserve">-przesyłania odwołania/inne odbywa się za pośrednictwem platformazakupowa.pl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 xml:space="preserve">i formularza „Wyślij wiadomość do zamawiającego”. </w:t>
      </w:r>
    </w:p>
    <w:p w14:paraId="774D9FA7"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 sytuacjach awaryjnych np. w przypadku niedziałania platformy zakupowej https://platformazakupowa.pl/pn/olszewo_borki, dopuszczalna jest komunikacja za pomocą poczty elektronicznej: przetargi@olszewo-borki.pl, z zastrzeżeniem że Ofertę </w:t>
      </w:r>
      <w:r w:rsidR="00100549">
        <w:rPr>
          <w:rFonts w:asciiTheme="majorHAnsi" w:hAnsiTheme="majorHAnsi" w:cs="Cambria"/>
          <w:sz w:val="22"/>
          <w:szCs w:val="22"/>
        </w:rPr>
        <w:t xml:space="preserve">                   </w:t>
      </w:r>
      <w:r w:rsidRPr="00E436F2">
        <w:rPr>
          <w:rFonts w:asciiTheme="majorHAnsi" w:hAnsiTheme="majorHAnsi" w:cs="Cambria"/>
          <w:sz w:val="22"/>
          <w:szCs w:val="22"/>
        </w:rPr>
        <w:t>(w szczególności Formularz oferty) Wykonawca może złożyć wyłącznie za pośrednictwem Platforma Zakupowa.</w:t>
      </w:r>
    </w:p>
    <w:p w14:paraId="77F2AF6B"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lastRenderedPageBreak/>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100549">
        <w:rPr>
          <w:rFonts w:asciiTheme="majorHAnsi" w:hAnsiTheme="majorHAnsi" w:cs="Cambria"/>
          <w:sz w:val="22"/>
          <w:szCs w:val="22"/>
        </w:rPr>
        <w:t xml:space="preserve">                    </w:t>
      </w:r>
      <w:r w:rsidRPr="00E436F2">
        <w:rPr>
          <w:rFonts w:asciiTheme="majorHAnsi" w:hAnsiTheme="majorHAnsi" w:cs="Cambria"/>
          <w:sz w:val="22"/>
          <w:szCs w:val="22"/>
        </w:rPr>
        <w:t>w sekcji “Komunikaty”. Korespondencja, której zgodnie z obowiązującymi przepisami adresatem jest konkretny Wykonawca, będzie przekazywana za pośrednictwem platformazakupowa.pl do konkretnego wykonawcy.</w:t>
      </w:r>
    </w:p>
    <w:p w14:paraId="34408F7D"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 xml:space="preserve">Wykonawca jako podmiot profesjonalny ma obowiązek sprawdzania komunikatów </w:t>
      </w:r>
      <w:r w:rsidR="000353CA">
        <w:rPr>
          <w:rFonts w:asciiTheme="majorHAnsi" w:hAnsiTheme="majorHAnsi" w:cs="Cambria"/>
          <w:sz w:val="22"/>
          <w:szCs w:val="22"/>
        </w:rPr>
        <w:t xml:space="preserve">                                 </w:t>
      </w:r>
      <w:r w:rsidRPr="00E436F2">
        <w:rPr>
          <w:rFonts w:asciiTheme="majorHAnsi" w:hAnsiTheme="majorHAnsi" w:cs="Cambria"/>
          <w:sz w:val="22"/>
          <w:szCs w:val="22"/>
        </w:rPr>
        <w:t>i wiadomości bezpośrednio na platformazakupowa.pl przesłanych przez zamawiającego, gdyż system powiadomień może ulec awarii lub powiadomienie może trafić do folderu SPAM.</w:t>
      </w:r>
    </w:p>
    <w:p w14:paraId="2BCD6C61"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Zamawiaj</w:t>
      </w:r>
      <w:r w:rsidR="000353CA">
        <w:rPr>
          <w:rFonts w:asciiTheme="majorHAnsi" w:hAnsiTheme="majorHAnsi" w:cs="Cambria"/>
          <w:sz w:val="22"/>
          <w:szCs w:val="22"/>
        </w:rPr>
        <w:t>ący, zgodnie z § 11 ust. 2 rozporządzenia Rady Ministrów</w:t>
      </w:r>
      <w:r w:rsidRPr="00E436F2">
        <w:rPr>
          <w:rFonts w:asciiTheme="majorHAnsi" w:hAnsiTheme="majorHAnsi" w:cs="Cambria"/>
          <w:sz w:val="22"/>
          <w:szCs w:val="22"/>
        </w:rPr>
        <w:t xml:space="preserve"> z dnia 30 grudnia 2020 r. </w:t>
      </w:r>
      <w:r w:rsidR="000353CA">
        <w:rPr>
          <w:rFonts w:asciiTheme="majorHAnsi" w:hAnsiTheme="majorHAnsi" w:cs="Cambria"/>
          <w:sz w:val="22"/>
          <w:szCs w:val="22"/>
        </w:rPr>
        <w:t xml:space="preserve">                </w:t>
      </w:r>
      <w:r w:rsidRPr="00E436F2">
        <w:rPr>
          <w:rFonts w:asciiTheme="majorHAnsi" w:hAnsiTheme="majorHAnsi" w:cs="Cambria"/>
          <w:sz w:val="22"/>
          <w:szCs w:val="22"/>
        </w:rPr>
        <w:t>w sprawie sposobu sporządzania i przekazywania informacji oraz wymagań technicznych dla dokumentów elektronicznych oraz środk</w:t>
      </w:r>
      <w:r w:rsidR="006B07FE">
        <w:rPr>
          <w:rFonts w:asciiTheme="majorHAnsi" w:hAnsiTheme="majorHAnsi" w:cs="Cambria"/>
          <w:sz w:val="22"/>
          <w:szCs w:val="22"/>
        </w:rPr>
        <w:t xml:space="preserve">ów komunikacji elektronicznej </w:t>
      </w:r>
      <w:r w:rsidRPr="00E436F2">
        <w:rPr>
          <w:rFonts w:asciiTheme="majorHAnsi" w:hAnsiTheme="majorHAnsi" w:cs="Cambria"/>
          <w:sz w:val="22"/>
          <w:szCs w:val="22"/>
        </w:rPr>
        <w:t xml:space="preserve">w postępowaniu </w:t>
      </w:r>
      <w:r w:rsidR="006B07FE">
        <w:rPr>
          <w:rFonts w:asciiTheme="majorHAnsi" w:hAnsiTheme="majorHAnsi" w:cs="Cambria"/>
          <w:sz w:val="22"/>
          <w:szCs w:val="22"/>
        </w:rPr>
        <w:t xml:space="preserve">                       </w:t>
      </w:r>
      <w:r w:rsidRPr="00E436F2">
        <w:rPr>
          <w:rFonts w:asciiTheme="majorHAnsi" w:hAnsiTheme="majorHAnsi" w:cs="Cambria"/>
          <w:sz w:val="22"/>
          <w:szCs w:val="22"/>
        </w:rPr>
        <w:t>o udzielenie zamówienia publicznego lub konkursie zamieszcza wymagania dotyczące specyfikacji połączenia, formatu przesyłanych danych oraz szyfrowania i oznaczania czasu przekazania i odbioru danych za pośrednictwem platformazakupowa.pl, tj.:</w:t>
      </w:r>
    </w:p>
    <w:p w14:paraId="02C38109"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a) stały dostęp do sieci Internet o gwarantowanej przepustowości nie mniejszej niż 512 kb/s,</w:t>
      </w:r>
    </w:p>
    <w:p w14:paraId="2139E7CD"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b) komputer klasy PC lub MAC o następującej konfiguracji: pamięć min. 2 GB Ram, procesor Intel IV 2 GHZ lub jego nowsza wersja, jeden z systemów operacyjnych - MS Windows 7, Mac Os x 10 4, Linux, lub ich nowsze wersje,</w:t>
      </w:r>
    </w:p>
    <w:p w14:paraId="457E596C"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c) zainstalowana dowolna przeglądarka internetowa z włączoną obsługą JavaScript,</w:t>
      </w:r>
    </w:p>
    <w:p w14:paraId="1B396CB0"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d) zainstalowany program Adobe Acrobat Reader lub inny obsługujący format plików .pdf,</w:t>
      </w:r>
    </w:p>
    <w:p w14:paraId="050B575C"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e) Platformazakupowa.pl działa według standardu przyjętego w komunikacji sieciowej - kodowanie UTF8,</w:t>
      </w:r>
    </w:p>
    <w:p w14:paraId="1F231979"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f) Oznaczenie czasu odbioru danych przez platformę zakupową stanowi datę oraz dokładny czas (hh:mm:ss) generowany wg. czasu lokalnego serwera synchronizowanego z zegarem Głównego Urzędu Miar.</w:t>
      </w:r>
    </w:p>
    <w:p w14:paraId="20950183"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Wykonawca, przystępując do niniejszego postępowania o udzielenie zamówienia publicznego:</w:t>
      </w:r>
    </w:p>
    <w:p w14:paraId="0F67CE2B" w14:textId="77777777" w:rsidR="003F6669" w:rsidRPr="00E436F2" w:rsidRDefault="003F6669" w:rsidP="00D91B9C">
      <w:pPr>
        <w:ind w:right="91"/>
        <w:contextualSpacing/>
        <w:jc w:val="both"/>
        <w:rPr>
          <w:rFonts w:asciiTheme="majorHAnsi" w:hAnsiTheme="majorHAnsi"/>
          <w:sz w:val="22"/>
          <w:szCs w:val="22"/>
        </w:rPr>
      </w:pPr>
      <w:r w:rsidRPr="00E436F2">
        <w:rPr>
          <w:rFonts w:asciiTheme="majorHAnsi" w:hAnsiTheme="majorHAnsi" w:cs="Cambria"/>
          <w:sz w:val="22"/>
          <w:szCs w:val="22"/>
        </w:rPr>
        <w:t xml:space="preserve">a) akceptuje warunki korzystania z platformazakupowa.pl określone w Regulaminie zamieszczonym na stronie internetowej https://platformazakupowa.pl/strona/1-regulamin </w:t>
      </w:r>
      <w:r w:rsidR="00395064" w:rsidRPr="00E436F2">
        <w:rPr>
          <w:rFonts w:asciiTheme="majorHAnsi" w:hAnsiTheme="majorHAnsi"/>
          <w:sz w:val="22"/>
          <w:szCs w:val="22"/>
        </w:rPr>
        <w:t xml:space="preserve">                    </w:t>
      </w:r>
      <w:r w:rsidRPr="00E436F2">
        <w:rPr>
          <w:rFonts w:asciiTheme="majorHAnsi" w:hAnsiTheme="majorHAnsi" w:cs="Cambria"/>
          <w:sz w:val="22"/>
          <w:szCs w:val="22"/>
        </w:rPr>
        <w:t>w zakładce „Regulamin" oraz uznaje go za wiążący,</w:t>
      </w:r>
    </w:p>
    <w:p w14:paraId="1C5CF75A" w14:textId="77777777" w:rsidR="003F6669" w:rsidRPr="00E436F2" w:rsidRDefault="003F6669" w:rsidP="00D91B9C">
      <w:pPr>
        <w:pStyle w:val="Akapitzlist"/>
        <w:ind w:left="0" w:right="91"/>
        <w:contextualSpacing/>
        <w:jc w:val="both"/>
        <w:rPr>
          <w:rFonts w:asciiTheme="majorHAnsi" w:hAnsiTheme="majorHAnsi"/>
          <w:sz w:val="22"/>
          <w:szCs w:val="22"/>
        </w:rPr>
      </w:pPr>
      <w:r w:rsidRPr="00E436F2">
        <w:rPr>
          <w:rFonts w:asciiTheme="majorHAnsi" w:hAnsiTheme="majorHAnsi" w:cs="Cambria"/>
          <w:sz w:val="22"/>
          <w:szCs w:val="22"/>
        </w:rPr>
        <w:t>b) zapoznał i stosuje się do Instrukcji składania ofert/wniosków dostępnej na stronie internetowej pod adresem: https://drive.google.com/file/d/1Kd1DttbBeiNWt4q4slS4t76lZVKPbkyD/view</w:t>
      </w:r>
    </w:p>
    <w:p w14:paraId="358A0639"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B1D79F9"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Taka oferta zostanie uznana przez Zamawiającego za ofertę handlową i nie będzie brana pod uwagę w przedmiotowym postępowaniu, ponieważ nie został spełniony obowiązek narzucony w art. 221 ustawy Pzp.</w:t>
      </w:r>
    </w:p>
    <w:p w14:paraId="04DD00F4"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eastAsia="Cambria" w:hAnsiTheme="majorHAnsi" w:cs="Cambria"/>
          <w:sz w:val="22"/>
          <w:szCs w:val="22"/>
        </w:rPr>
        <w:t xml:space="preserve"> </w:t>
      </w:r>
      <w:r w:rsidRPr="00E436F2">
        <w:rPr>
          <w:rFonts w:asciiTheme="majorHAnsi" w:hAnsiTheme="majorHAnsi" w:cs="Cambria"/>
          <w:sz w:val="22"/>
          <w:szCs w:val="22"/>
        </w:rPr>
        <w:t xml:space="preserve">Zamawiający informuje, że instrukcje korzystania z platformazakupowa.pl dotyczące </w:t>
      </w:r>
      <w:r w:rsidRPr="00E436F2">
        <w:rPr>
          <w:rFonts w:asciiTheme="majorHAnsi" w:hAnsiTheme="majorHAnsi" w:cs="Cambria"/>
          <w:sz w:val="22"/>
          <w:szCs w:val="22"/>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D7A4CA9"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Zamawiający informuje, iź w zakresie pytań dotyczących funkcjonowania platform zakupowej nalezy kontaktować się z Centrum Wsparcia Klienta platformazakupowa.pl pod numerem 22 1010202, cwk@platformazakupowa.pl.</w:t>
      </w:r>
    </w:p>
    <w:p w14:paraId="47DBB5D4"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w:t>
      </w:r>
      <w:r w:rsidR="00395064" w:rsidRPr="00E436F2">
        <w:rPr>
          <w:rFonts w:asciiTheme="majorHAnsi" w:hAnsiTheme="majorHAnsi" w:cs="Cambria"/>
          <w:sz w:val="22"/>
          <w:szCs w:val="22"/>
        </w:rPr>
        <w:t xml:space="preserve"> U. z 2022 r., poz. 1233</w:t>
      </w:r>
      <w:r w:rsidRPr="00E436F2">
        <w:rPr>
          <w:rFonts w:asciiTheme="majorHAnsi" w:hAnsiTheme="majorHAnsi" w:cs="Cambria"/>
          <w:sz w:val="22"/>
          <w:szCs w:val="22"/>
        </w:rPr>
        <w:t xml:space="preserve">), Wykonawca w celu utrzymania poufności tych informacji, przekazuje je w wydzielonym i odpowiednio oznakowanym pliku.  </w:t>
      </w:r>
    </w:p>
    <w:p w14:paraId="52DB55F7"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 xml:space="preserve">Ofertę należy sporządzić w języku polskim. </w:t>
      </w:r>
      <w:r w:rsidRPr="00E436F2">
        <w:rPr>
          <w:rFonts w:asciiTheme="majorHAnsi" w:eastAsia="Verdana" w:hAnsiTheme="majorHAnsi" w:cs="Cambria"/>
          <w:sz w:val="22"/>
          <w:szCs w:val="22"/>
        </w:rPr>
        <w:t>Każdy dokument składający się na ofertę powinien być czytelny.</w:t>
      </w:r>
    </w:p>
    <w:p w14:paraId="437DB74D"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lastRenderedPageBreak/>
        <w:t xml:space="preserve">Ofertę w postępowaniu składa się, pod rygorem nieważności, w formie elektronicznej lub </w:t>
      </w:r>
      <w:r w:rsidR="000353CA">
        <w:rPr>
          <w:rFonts w:asciiTheme="majorHAnsi" w:hAnsiTheme="majorHAnsi" w:cs="Cambria"/>
          <w:sz w:val="22"/>
          <w:szCs w:val="22"/>
        </w:rPr>
        <w:t xml:space="preserve">                      </w:t>
      </w:r>
      <w:r w:rsidRPr="00E436F2">
        <w:rPr>
          <w:rFonts w:asciiTheme="majorHAnsi" w:hAnsiTheme="majorHAnsi" w:cs="Cambria"/>
          <w:sz w:val="22"/>
          <w:szCs w:val="22"/>
        </w:rPr>
        <w:t>w postaci elektronicznej opatrzonej kwalifikowanym podpisem elektronicznym lub podpisem zaufanym lub podpisem osobistym przez osobę/osoby upoważnioną /upoważnione.</w:t>
      </w:r>
    </w:p>
    <w:p w14:paraId="48EDE541"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(eIDAS) ( UE) nr 910/2014.</w:t>
      </w:r>
    </w:p>
    <w:p w14:paraId="6980D81C"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Zamawiający rekomenduje wykorzystanie podpisu z kwalifikowanym znacznikiem czasu.</w:t>
      </w:r>
    </w:p>
    <w:p w14:paraId="0EEFA0C9"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Zamawiający zaleca, aby w przypadku podpisywania pliku przez kilka osób, stosować podpisy tego samego rodzaju. Podpisywanie różnymi rodz</w:t>
      </w:r>
      <w:r w:rsidR="00395064" w:rsidRPr="00E436F2">
        <w:rPr>
          <w:rFonts w:asciiTheme="majorHAnsi" w:hAnsiTheme="majorHAnsi" w:cs="Cambria"/>
          <w:sz w:val="22"/>
          <w:szCs w:val="22"/>
        </w:rPr>
        <w:t>ajami podpisów (</w:t>
      </w:r>
      <w:r w:rsidRPr="00E436F2">
        <w:rPr>
          <w:rFonts w:asciiTheme="majorHAnsi" w:hAnsiTheme="majorHAnsi" w:cs="Cambria"/>
          <w:sz w:val="22"/>
          <w:szCs w:val="22"/>
        </w:rPr>
        <w:t>np. elektronicznym osobistym i kwalifikowanym), może spowodować do problemów w weryfikacji plików.</w:t>
      </w:r>
    </w:p>
    <w:p w14:paraId="19F8071A" w14:textId="45D8E56D"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Jeżeli dokumenty elektroniczne, przekazywane przy użyciu środków komunikacji elektronicznej, zawierają informacje stanowiące tajemnicę przedsiębiorstwa w rozumieniu przepisów ustawy z dnia 16 kwietnia 1993 r. o zwalczaniu nieucz</w:t>
      </w:r>
      <w:r w:rsidR="00395064" w:rsidRPr="00E436F2">
        <w:rPr>
          <w:rFonts w:asciiTheme="majorHAnsi" w:hAnsiTheme="majorHAnsi" w:cs="Cambria"/>
          <w:sz w:val="22"/>
          <w:szCs w:val="22"/>
        </w:rPr>
        <w:t>ciwej konkurencji (Dz. U. z 2022 r., poz. 1233</w:t>
      </w:r>
      <w:r w:rsidRPr="00E436F2">
        <w:rPr>
          <w:rFonts w:asciiTheme="majorHAnsi" w:hAnsiTheme="majorHAnsi" w:cs="Cambria"/>
          <w:sz w:val="22"/>
          <w:szCs w:val="22"/>
        </w:rPr>
        <w:t xml:space="preserve">), wykonawca, w celu utrzymania w poufności tych informacji, przekazuje je w wydzielonym i odpowiednio oznaczonym pliku, wraz z jednoczesnym zaznaczeniem polecenia „Załącznik stanowiący tajemnicę przedsiębiorstwa” a następnie wraz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z plikami stanowiącymi jawną część należy ten plik zaszyfrować.</w:t>
      </w:r>
    </w:p>
    <w:p w14:paraId="5B35403E"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Do oferty należy dołączyć oświadczenie i dokumenty wskazane w ust. 26 w zakresie wskazanym w SWZ, w formie elektronicznej lub w postaci elektronicznej opatrzonej podpisem zaufanym lub podpisem osobistym, a następnie zaszyfrować wraz z plikami stanowiącymi ofertę.</w:t>
      </w:r>
    </w:p>
    <w:p w14:paraId="24EE7586"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eastAsia="Cambria" w:hAnsiTheme="majorHAnsi" w:cs="Cambria"/>
          <w:sz w:val="22"/>
          <w:szCs w:val="22"/>
        </w:rPr>
        <w:t xml:space="preserve"> </w:t>
      </w:r>
      <w:r w:rsidRPr="00E436F2">
        <w:rPr>
          <w:rFonts w:asciiTheme="majorHAnsi" w:hAnsiTheme="majorHAnsi" w:cs="Cambria"/>
          <w:sz w:val="22"/>
          <w:szCs w:val="22"/>
        </w:rPr>
        <w:t xml:space="preserve">Wykonawca po upływie terminu do składania ofert nie może skutecznie dokonać zmiany ani wycofać złożonej oferty. </w:t>
      </w:r>
    </w:p>
    <w:p w14:paraId="6B1F57D7" w14:textId="02C263BE"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We wszelkiej korespondencji związanej z niniejszym postępowaniem Zamawiający</w:t>
      </w:r>
      <w:r w:rsidR="000353CA">
        <w:rPr>
          <w:rFonts w:asciiTheme="majorHAnsi" w:hAnsiTheme="majorHAnsi" w:cs="Cambria"/>
          <w:sz w:val="22"/>
          <w:szCs w:val="22"/>
        </w:rPr>
        <w:t xml:space="preserve"> </w:t>
      </w:r>
      <w:r w:rsidRPr="00E436F2">
        <w:rPr>
          <w:rFonts w:asciiTheme="majorHAnsi" w:hAnsiTheme="majorHAnsi" w:cs="Cambria"/>
          <w:sz w:val="22"/>
          <w:szCs w:val="22"/>
        </w:rPr>
        <w:t>i Wykonawcy posługują się  ID postępowania).</w:t>
      </w:r>
    </w:p>
    <w:p w14:paraId="2C79BBDB" w14:textId="77777777" w:rsidR="003F6669" w:rsidRPr="00E436F2" w:rsidRDefault="003F6669" w:rsidP="00D91B9C">
      <w:pPr>
        <w:pStyle w:val="Akapitzlist"/>
        <w:numPr>
          <w:ilvl w:val="1"/>
          <w:numId w:val="4"/>
        </w:numPr>
        <w:ind w:left="284" w:right="91" w:hanging="284"/>
        <w:contextualSpacing/>
        <w:jc w:val="both"/>
        <w:rPr>
          <w:rFonts w:asciiTheme="majorHAnsi" w:hAnsiTheme="majorHAnsi"/>
          <w:sz w:val="22"/>
          <w:szCs w:val="22"/>
        </w:rPr>
      </w:pPr>
      <w:r w:rsidRPr="00E436F2">
        <w:rPr>
          <w:rFonts w:asciiTheme="majorHAnsi" w:hAnsiTheme="majorHAnsi" w:cs="Cambria"/>
          <w:sz w:val="22"/>
          <w:szCs w:val="22"/>
        </w:rPr>
        <w:t>Osobą uprawnioną do porozumiewania się z Wykonawcami są Osoby uprawnione do kontaktów z Wykonawcami w zakresie:</w:t>
      </w:r>
    </w:p>
    <w:p w14:paraId="55289800" w14:textId="77777777" w:rsidR="003F6669" w:rsidRPr="00E436F2" w:rsidRDefault="003F6669" w:rsidP="00D91B9C">
      <w:pPr>
        <w:pStyle w:val="Akapitzlist"/>
        <w:ind w:left="283" w:right="57"/>
        <w:contextualSpacing/>
        <w:jc w:val="both"/>
        <w:rPr>
          <w:rFonts w:asciiTheme="majorHAnsi" w:hAnsiTheme="majorHAnsi"/>
          <w:i/>
          <w:iCs/>
          <w:sz w:val="22"/>
          <w:szCs w:val="22"/>
        </w:rPr>
      </w:pPr>
      <w:r w:rsidRPr="00E436F2">
        <w:rPr>
          <w:rFonts w:asciiTheme="majorHAnsi" w:hAnsiTheme="majorHAnsi" w:cs="Cambria"/>
          <w:sz w:val="22"/>
          <w:szCs w:val="22"/>
        </w:rPr>
        <w:t>a) spraw proceduralnych</w:t>
      </w:r>
      <w:r w:rsidRPr="00E436F2">
        <w:rPr>
          <w:rFonts w:asciiTheme="majorHAnsi" w:hAnsiTheme="majorHAnsi" w:cs="Cambria"/>
          <w:i/>
          <w:iCs/>
          <w:sz w:val="22"/>
          <w:szCs w:val="22"/>
        </w:rPr>
        <w:t xml:space="preserve">: </w:t>
      </w:r>
      <w:r w:rsidR="008A413C" w:rsidRPr="00E436F2">
        <w:rPr>
          <w:rFonts w:asciiTheme="majorHAnsi" w:hAnsiTheme="majorHAnsi" w:cs="Cambria"/>
          <w:i/>
          <w:iCs/>
          <w:sz w:val="22"/>
          <w:szCs w:val="22"/>
        </w:rPr>
        <w:t>Magdalena Bartkowicz</w:t>
      </w:r>
      <w:r w:rsidRPr="00E436F2">
        <w:rPr>
          <w:rFonts w:asciiTheme="majorHAnsi" w:hAnsiTheme="majorHAnsi" w:cs="Cambria"/>
          <w:i/>
          <w:iCs/>
          <w:sz w:val="22"/>
          <w:szCs w:val="22"/>
        </w:rPr>
        <w:t>: e-mail:przetargi@olszewo-borki.pl</w:t>
      </w:r>
    </w:p>
    <w:p w14:paraId="115C10DE" w14:textId="77777777" w:rsidR="003F6669" w:rsidRPr="00E436F2" w:rsidRDefault="003F6669" w:rsidP="00D91B9C">
      <w:pPr>
        <w:pStyle w:val="Akapitzlist"/>
        <w:ind w:left="283" w:right="57"/>
        <w:contextualSpacing/>
        <w:jc w:val="both"/>
        <w:rPr>
          <w:rFonts w:asciiTheme="majorHAnsi" w:hAnsiTheme="majorHAnsi"/>
          <w:sz w:val="22"/>
          <w:szCs w:val="22"/>
        </w:rPr>
      </w:pPr>
      <w:r w:rsidRPr="00E436F2">
        <w:rPr>
          <w:rFonts w:asciiTheme="majorHAnsi" w:hAnsiTheme="majorHAnsi" w:cs="Cambria"/>
          <w:sz w:val="22"/>
          <w:szCs w:val="22"/>
        </w:rPr>
        <w:t xml:space="preserve">b) spraw merytorycznych dotyczących przedmiotu zamówienia: </w:t>
      </w:r>
    </w:p>
    <w:p w14:paraId="13FFD876" w14:textId="77777777" w:rsidR="003F6669" w:rsidRPr="00E436F2" w:rsidRDefault="003F6669" w:rsidP="00D91B9C">
      <w:pPr>
        <w:pStyle w:val="Akapitzlist"/>
        <w:ind w:left="283" w:right="57"/>
        <w:contextualSpacing/>
        <w:jc w:val="both"/>
        <w:rPr>
          <w:rFonts w:asciiTheme="majorHAnsi" w:hAnsiTheme="majorHAnsi"/>
          <w:sz w:val="22"/>
          <w:szCs w:val="22"/>
        </w:rPr>
      </w:pPr>
      <w:r w:rsidRPr="00E436F2">
        <w:rPr>
          <w:rFonts w:asciiTheme="majorHAnsi" w:hAnsiTheme="majorHAnsi" w:cs="Cambria"/>
          <w:sz w:val="22"/>
          <w:szCs w:val="22"/>
        </w:rPr>
        <w:t>•</w:t>
      </w:r>
      <w:r w:rsidRPr="00E436F2">
        <w:rPr>
          <w:rFonts w:asciiTheme="majorHAnsi" w:eastAsia="Cambria" w:hAnsiTheme="majorHAnsi" w:cs="Cambria"/>
          <w:sz w:val="22"/>
          <w:szCs w:val="22"/>
        </w:rPr>
        <w:t xml:space="preserve"> </w:t>
      </w:r>
      <w:r w:rsidR="00395064" w:rsidRPr="00E436F2">
        <w:rPr>
          <w:rFonts w:asciiTheme="majorHAnsi" w:hAnsiTheme="majorHAnsi" w:cs="Cambria"/>
          <w:i/>
          <w:iCs/>
          <w:sz w:val="22"/>
          <w:szCs w:val="22"/>
        </w:rPr>
        <w:t>Aneta Tomaszewska</w:t>
      </w:r>
      <w:r w:rsidRPr="00E436F2">
        <w:rPr>
          <w:rFonts w:asciiTheme="majorHAnsi" w:hAnsiTheme="majorHAnsi" w:cs="Cambria"/>
          <w:i/>
          <w:iCs/>
          <w:sz w:val="22"/>
          <w:szCs w:val="22"/>
        </w:rPr>
        <w:t>: e-mail:przetargi@olszewo-borki.pl,</w:t>
      </w:r>
      <w:r w:rsidR="00560C46">
        <w:rPr>
          <w:rFonts w:asciiTheme="majorHAnsi" w:hAnsiTheme="majorHAnsi" w:cs="Cambria"/>
          <w:i/>
          <w:iCs/>
          <w:sz w:val="22"/>
          <w:szCs w:val="22"/>
        </w:rPr>
        <w:t xml:space="preserve"> Tel. 510 475 819</w:t>
      </w:r>
    </w:p>
    <w:p w14:paraId="591FE91A"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hAnsiTheme="majorHAnsi" w:cs="Cambria"/>
          <w:sz w:val="22"/>
          <w:szCs w:val="22"/>
        </w:rPr>
        <w:t>Wykonawca może zwrócić się do zamawiającego z wnioskiem o wyjaśnienie treści SWZ.</w:t>
      </w:r>
    </w:p>
    <w:p w14:paraId="383E7A2A"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hAnsiTheme="majorHAnsi" w:cs="Cambria"/>
          <w:sz w:val="22"/>
          <w:szCs w:val="22"/>
        </w:rPr>
        <w:t xml:space="preserve">Zamawiający jest obowiązany udzielić wyjaśnień niezwłocznie, jednak nie później niż na 2 dni przed upływem terminu składania odpowiednio ofert, pod warunkiem, że wniosek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 xml:space="preserve">o wyjaśnienie treści SWZ wpłynął do zamawiającego nie później niż na 4 dni przed upływem terminu składania odpowiednio ofert. </w:t>
      </w:r>
    </w:p>
    <w:p w14:paraId="4FE1706D"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hAnsiTheme="majorHAnsi" w:cs="Cambria"/>
          <w:sz w:val="22"/>
          <w:szCs w:val="22"/>
        </w:rPr>
        <w:t>Jeżeli zamawiający nie udzieli wyjaśnień w termi</w:t>
      </w:r>
      <w:r w:rsidR="008258C0">
        <w:rPr>
          <w:rFonts w:asciiTheme="majorHAnsi" w:hAnsiTheme="majorHAnsi" w:cs="Cambria"/>
          <w:sz w:val="22"/>
          <w:szCs w:val="22"/>
        </w:rPr>
        <w:t>nie, o którym mowa w ust. 24</w:t>
      </w:r>
      <w:r w:rsidRPr="00E436F2">
        <w:rPr>
          <w:rFonts w:asciiTheme="majorHAnsi" w:hAnsiTheme="majorHAnsi" w:cs="Cambria"/>
          <w:sz w:val="22"/>
          <w:szCs w:val="22"/>
        </w:rPr>
        <w:t xml:space="preserve">, przedłuża termin składania ofert o czas niezbędny do zapoznania się wszystkich zainteresowanych wykonawców z wyjaśnieniami niezbędnymi do należytego przygotowania i złożenia ofert.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W przypadku gdy wniosek o wyjaśnienie treści SWZ nie wpłynął w t</w:t>
      </w:r>
      <w:r w:rsidR="008258C0">
        <w:rPr>
          <w:rFonts w:asciiTheme="majorHAnsi" w:hAnsiTheme="majorHAnsi" w:cs="Cambria"/>
          <w:sz w:val="22"/>
          <w:szCs w:val="22"/>
        </w:rPr>
        <w:t>erminie, o którym mowa w ust. 24, Z</w:t>
      </w:r>
      <w:r w:rsidRPr="00E436F2">
        <w:rPr>
          <w:rFonts w:asciiTheme="majorHAnsi" w:hAnsiTheme="majorHAnsi" w:cs="Cambria"/>
          <w:sz w:val="22"/>
          <w:szCs w:val="22"/>
        </w:rPr>
        <w:t>amawiający nie ma obowiązku udzielania wyjaśnień SWZ oraz obowiązku przedłużenia terminu składania ofert.</w:t>
      </w:r>
    </w:p>
    <w:p w14:paraId="16A2F744"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hAnsiTheme="majorHAnsi" w:cs="Cambria"/>
          <w:sz w:val="22"/>
          <w:szCs w:val="22"/>
        </w:rPr>
        <w:t>Przedłużenie terminu składania</w:t>
      </w:r>
      <w:r w:rsidR="008258C0">
        <w:rPr>
          <w:rFonts w:asciiTheme="majorHAnsi" w:hAnsiTheme="majorHAnsi" w:cs="Cambria"/>
          <w:sz w:val="22"/>
          <w:szCs w:val="22"/>
        </w:rPr>
        <w:t xml:space="preserve"> ofert, o których mowa w ust. 25</w:t>
      </w:r>
      <w:r w:rsidRPr="00E436F2">
        <w:rPr>
          <w:rFonts w:asciiTheme="majorHAnsi" w:hAnsiTheme="majorHAnsi" w:cs="Cambria"/>
          <w:sz w:val="22"/>
          <w:szCs w:val="22"/>
        </w:rPr>
        <w:t>, nie wpływa na bieg terminu składania wniosku o wyjaśnienie treści SWZ.</w:t>
      </w:r>
    </w:p>
    <w:p w14:paraId="04F4B43D"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hAnsiTheme="majorHAnsi" w:cs="Cambria"/>
          <w:sz w:val="22"/>
          <w:szCs w:val="22"/>
        </w:rPr>
        <w:t>Wykonawca może złożyć tylko jedna ofertę.</w:t>
      </w:r>
    </w:p>
    <w:p w14:paraId="3AB3350B"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eastAsia="Verdana" w:hAnsiTheme="majorHAnsi" w:cs="Cambria"/>
          <w:sz w:val="22"/>
          <w:szCs w:val="22"/>
        </w:rPr>
        <w:t>Treść oferty musi odpowiadać treści SWZ.</w:t>
      </w:r>
    </w:p>
    <w:p w14:paraId="0806B945" w14:textId="77777777" w:rsidR="003F6669" w:rsidRPr="00E436F2" w:rsidRDefault="003F6669" w:rsidP="00D91B9C">
      <w:pPr>
        <w:pStyle w:val="Akapitzlist"/>
        <w:numPr>
          <w:ilvl w:val="1"/>
          <w:numId w:val="4"/>
        </w:numPr>
        <w:ind w:left="448" w:right="91" w:hanging="448"/>
        <w:contextualSpacing/>
        <w:jc w:val="both"/>
        <w:rPr>
          <w:rFonts w:asciiTheme="majorHAnsi" w:hAnsiTheme="majorHAnsi"/>
          <w:sz w:val="22"/>
          <w:szCs w:val="22"/>
        </w:rPr>
      </w:pPr>
      <w:r w:rsidRPr="00E436F2">
        <w:rPr>
          <w:rFonts w:asciiTheme="majorHAnsi" w:eastAsia="Verdana" w:hAnsiTheme="majorHAnsi" w:cs="Cambria"/>
          <w:sz w:val="22"/>
          <w:szCs w:val="22"/>
        </w:rPr>
        <w:t xml:space="preserve">Ofertę składa się na Formularzu Ofertowym – zgodnie z </w:t>
      </w:r>
      <w:r w:rsidRPr="00E436F2">
        <w:rPr>
          <w:rFonts w:asciiTheme="majorHAnsi" w:eastAsia="Verdana" w:hAnsiTheme="majorHAnsi" w:cs="Cambria"/>
          <w:b/>
          <w:sz w:val="22"/>
          <w:szCs w:val="22"/>
        </w:rPr>
        <w:t>Załącznikiem nr 1 do SWZ</w:t>
      </w:r>
      <w:r w:rsidRPr="00E436F2">
        <w:rPr>
          <w:rFonts w:asciiTheme="majorHAnsi" w:eastAsia="Verdana" w:hAnsiTheme="majorHAnsi" w:cs="Cambria"/>
          <w:sz w:val="22"/>
          <w:szCs w:val="22"/>
        </w:rPr>
        <w:t xml:space="preserve">. Wraz </w:t>
      </w:r>
      <w:r w:rsidR="000353CA">
        <w:rPr>
          <w:rFonts w:asciiTheme="majorHAnsi" w:eastAsia="Verdana" w:hAnsiTheme="majorHAnsi" w:cs="Cambria"/>
          <w:sz w:val="22"/>
          <w:szCs w:val="22"/>
        </w:rPr>
        <w:t xml:space="preserve">                   </w:t>
      </w:r>
      <w:r w:rsidRPr="00E436F2">
        <w:rPr>
          <w:rFonts w:asciiTheme="majorHAnsi" w:eastAsia="Verdana" w:hAnsiTheme="majorHAnsi" w:cs="Cambria"/>
          <w:sz w:val="22"/>
          <w:szCs w:val="22"/>
        </w:rPr>
        <w:t>z ofertą Wykonawca jest zobowiązany złożyć:</w:t>
      </w:r>
    </w:p>
    <w:p w14:paraId="04FE507B" w14:textId="77777777" w:rsidR="003F6669" w:rsidRPr="00100549" w:rsidRDefault="003F6669" w:rsidP="00D91B9C">
      <w:pPr>
        <w:pStyle w:val="Akapitzlist"/>
        <w:ind w:left="340"/>
        <w:contextualSpacing/>
        <w:jc w:val="both"/>
        <w:rPr>
          <w:rFonts w:asciiTheme="majorHAnsi" w:hAnsiTheme="majorHAnsi"/>
          <w:sz w:val="22"/>
          <w:szCs w:val="22"/>
        </w:rPr>
      </w:pPr>
      <w:r w:rsidRPr="00100549">
        <w:rPr>
          <w:rFonts w:asciiTheme="majorHAnsi" w:eastAsia="Cambria" w:hAnsiTheme="majorHAnsi" w:cs="Cambria"/>
          <w:sz w:val="22"/>
          <w:szCs w:val="22"/>
        </w:rPr>
        <w:t xml:space="preserve"> </w:t>
      </w:r>
      <w:r w:rsidR="00100549">
        <w:rPr>
          <w:rFonts w:asciiTheme="majorHAnsi" w:eastAsia="Cambria" w:hAnsiTheme="majorHAnsi" w:cs="Cambria"/>
          <w:sz w:val="22"/>
          <w:szCs w:val="22"/>
        </w:rPr>
        <w:t xml:space="preserve"> </w:t>
      </w:r>
      <w:r w:rsidRPr="00100549">
        <w:rPr>
          <w:rFonts w:asciiTheme="majorHAnsi" w:eastAsia="Verdana" w:hAnsiTheme="majorHAnsi" w:cs="Cambria"/>
          <w:bCs/>
          <w:sz w:val="22"/>
          <w:szCs w:val="22"/>
        </w:rPr>
        <w:t>1)</w:t>
      </w:r>
      <w:r w:rsidRPr="00100549">
        <w:rPr>
          <w:rFonts w:asciiTheme="majorHAnsi" w:eastAsia="Verdana" w:hAnsiTheme="majorHAnsi" w:cs="Cambria"/>
          <w:sz w:val="22"/>
          <w:szCs w:val="22"/>
        </w:rPr>
        <w:t xml:space="preserve"> oświadczen</w:t>
      </w:r>
      <w:r w:rsidR="008258C0">
        <w:rPr>
          <w:rFonts w:asciiTheme="majorHAnsi" w:eastAsia="Verdana" w:hAnsiTheme="majorHAnsi" w:cs="Cambria"/>
          <w:sz w:val="22"/>
          <w:szCs w:val="22"/>
        </w:rPr>
        <w:t xml:space="preserve">ia, o których mowa w Rozdziale </w:t>
      </w:r>
      <w:r w:rsidRPr="00100549">
        <w:rPr>
          <w:rFonts w:asciiTheme="majorHAnsi" w:eastAsia="Verdana" w:hAnsiTheme="majorHAnsi" w:cs="Cambria"/>
          <w:sz w:val="22"/>
          <w:szCs w:val="22"/>
        </w:rPr>
        <w:t>X</w:t>
      </w:r>
      <w:r w:rsidR="008258C0">
        <w:rPr>
          <w:rFonts w:asciiTheme="majorHAnsi" w:eastAsia="Verdana" w:hAnsiTheme="majorHAnsi" w:cs="Cambria"/>
          <w:sz w:val="22"/>
          <w:szCs w:val="22"/>
        </w:rPr>
        <w:t>I</w:t>
      </w:r>
      <w:r w:rsidRPr="00100549">
        <w:rPr>
          <w:rFonts w:asciiTheme="majorHAnsi" w:eastAsia="Verdana" w:hAnsiTheme="majorHAnsi" w:cs="Cambria"/>
          <w:sz w:val="22"/>
          <w:szCs w:val="22"/>
        </w:rPr>
        <w:t xml:space="preserve"> ust. 1 SWZ;</w:t>
      </w:r>
    </w:p>
    <w:p w14:paraId="2B622BF1" w14:textId="77777777" w:rsidR="003F6669" w:rsidRPr="00100549" w:rsidRDefault="003F6669" w:rsidP="00D91B9C">
      <w:pPr>
        <w:pStyle w:val="Akapitzlist"/>
        <w:numPr>
          <w:ilvl w:val="0"/>
          <w:numId w:val="5"/>
        </w:numPr>
        <w:ind w:left="794" w:hanging="340"/>
        <w:contextualSpacing/>
        <w:jc w:val="both"/>
        <w:rPr>
          <w:rFonts w:asciiTheme="majorHAnsi" w:hAnsiTheme="majorHAnsi"/>
          <w:sz w:val="22"/>
          <w:szCs w:val="22"/>
        </w:rPr>
      </w:pPr>
      <w:r w:rsidRPr="00100549">
        <w:rPr>
          <w:rFonts w:asciiTheme="majorHAnsi" w:eastAsia="Verdana" w:hAnsiTheme="majorHAnsi" w:cs="Cambria"/>
          <w:sz w:val="22"/>
          <w:szCs w:val="22"/>
        </w:rPr>
        <w:t>zobowiązanie innego podmiotu, o którym mowa w Rozdziale X</w:t>
      </w:r>
      <w:r w:rsidR="008258C0">
        <w:rPr>
          <w:rFonts w:asciiTheme="majorHAnsi" w:eastAsia="Verdana" w:hAnsiTheme="majorHAnsi" w:cs="Cambria"/>
          <w:sz w:val="22"/>
          <w:szCs w:val="22"/>
        </w:rPr>
        <w:t>III</w:t>
      </w:r>
      <w:r w:rsidRPr="00100549">
        <w:rPr>
          <w:rFonts w:asciiTheme="majorHAnsi" w:eastAsia="Verdana" w:hAnsiTheme="majorHAnsi" w:cs="Cambria"/>
          <w:sz w:val="22"/>
          <w:szCs w:val="22"/>
        </w:rPr>
        <w:t xml:space="preserve"> ust. 2 SWZ (jeżeli dotyczy);</w:t>
      </w:r>
    </w:p>
    <w:p w14:paraId="703C8B4C" w14:textId="77777777" w:rsidR="003F6669" w:rsidRPr="00100549" w:rsidRDefault="003F6669" w:rsidP="00D91B9C">
      <w:pPr>
        <w:pStyle w:val="Akapitzlist"/>
        <w:numPr>
          <w:ilvl w:val="0"/>
          <w:numId w:val="5"/>
        </w:numPr>
        <w:ind w:left="794" w:hanging="340"/>
        <w:contextualSpacing/>
        <w:jc w:val="both"/>
        <w:rPr>
          <w:rFonts w:asciiTheme="majorHAnsi" w:hAnsiTheme="majorHAnsi"/>
          <w:sz w:val="22"/>
          <w:szCs w:val="22"/>
        </w:rPr>
      </w:pPr>
      <w:r w:rsidRPr="00100549">
        <w:rPr>
          <w:rFonts w:asciiTheme="majorHAnsi" w:eastAsia="Verdana" w:hAnsiTheme="majorHAnsi" w:cs="Cambria"/>
          <w:sz w:val="22"/>
          <w:szCs w:val="22"/>
        </w:rPr>
        <w:t>Oświadczenie, o Rozdziale X</w:t>
      </w:r>
      <w:r w:rsidR="00264EE6">
        <w:rPr>
          <w:rFonts w:asciiTheme="majorHAnsi" w:eastAsia="Verdana" w:hAnsiTheme="majorHAnsi" w:cs="Cambria"/>
          <w:sz w:val="22"/>
          <w:szCs w:val="22"/>
        </w:rPr>
        <w:t>III</w:t>
      </w:r>
      <w:r w:rsidRPr="00100549">
        <w:rPr>
          <w:rFonts w:asciiTheme="majorHAnsi" w:eastAsia="Verdana" w:hAnsiTheme="majorHAnsi" w:cs="Cambria"/>
          <w:sz w:val="22"/>
          <w:szCs w:val="22"/>
        </w:rPr>
        <w:t xml:space="preserve"> ust. 5 (jeżeli dotyczy) </w:t>
      </w:r>
    </w:p>
    <w:p w14:paraId="5DB8DF24" w14:textId="77777777" w:rsidR="003F6669" w:rsidRPr="00E436F2" w:rsidRDefault="003F6669" w:rsidP="00D91B9C">
      <w:pPr>
        <w:pStyle w:val="Akapitzlist"/>
        <w:numPr>
          <w:ilvl w:val="0"/>
          <w:numId w:val="5"/>
        </w:numPr>
        <w:ind w:left="709" w:right="20" w:hanging="283"/>
        <w:contextualSpacing/>
        <w:jc w:val="both"/>
        <w:rPr>
          <w:rFonts w:asciiTheme="majorHAnsi" w:hAnsiTheme="majorHAnsi"/>
          <w:sz w:val="22"/>
          <w:szCs w:val="22"/>
        </w:rPr>
      </w:pPr>
      <w:r w:rsidRPr="00100549">
        <w:rPr>
          <w:rFonts w:asciiTheme="majorHAnsi" w:eastAsia="Verdana" w:hAnsiTheme="majorHAnsi" w:cs="Cambria"/>
          <w:sz w:val="22"/>
          <w:szCs w:val="22"/>
        </w:rPr>
        <w:t>dokumenty</w:t>
      </w:r>
      <w:r w:rsidRPr="00E436F2">
        <w:rPr>
          <w:rFonts w:asciiTheme="majorHAnsi" w:eastAsia="Verdana" w:hAnsiTheme="majorHAnsi" w:cs="Cambria"/>
          <w:sz w:val="22"/>
          <w:szCs w:val="22"/>
        </w:rPr>
        <w:t>, z których wynika prawo do podpisania oferty; odpowiednie pełnomocnictwa (jeżeli dotyczy).</w:t>
      </w:r>
    </w:p>
    <w:p w14:paraId="18553DB9" w14:textId="77777777" w:rsidR="003F6669" w:rsidRPr="00E436F2" w:rsidRDefault="003F6669" w:rsidP="00D91B9C">
      <w:pPr>
        <w:pStyle w:val="Akapitzlist"/>
        <w:numPr>
          <w:ilvl w:val="1"/>
          <w:numId w:val="4"/>
        </w:numPr>
        <w:ind w:left="426" w:right="20" w:hanging="426"/>
        <w:contextualSpacing/>
        <w:jc w:val="both"/>
        <w:rPr>
          <w:rFonts w:asciiTheme="majorHAnsi" w:hAnsiTheme="majorHAnsi"/>
          <w:sz w:val="22"/>
          <w:szCs w:val="22"/>
        </w:rPr>
      </w:pPr>
      <w:r w:rsidRPr="00E436F2">
        <w:rPr>
          <w:rFonts w:asciiTheme="majorHAnsi" w:eastAsia="Verdana" w:hAnsiTheme="majorHAnsi" w:cs="Cambria"/>
          <w:sz w:val="22"/>
          <w:szCs w:val="22"/>
        </w:rPr>
        <w:t xml:space="preserve">Oferta powinna być podpisana przez osobę upoważnioną do reprezentowania Wykonawcy, zgodnie z formą reprezentacji Wykonawcy określoną w rejestrze lub innym dokumencie, </w:t>
      </w:r>
      <w:r w:rsidRPr="00E436F2">
        <w:rPr>
          <w:rFonts w:asciiTheme="majorHAnsi" w:eastAsia="Verdana" w:hAnsiTheme="majorHAnsi" w:cs="Cambria"/>
          <w:sz w:val="22"/>
          <w:szCs w:val="22"/>
        </w:rPr>
        <w:lastRenderedPageBreak/>
        <w:t xml:space="preserve">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92DAD4A" w14:textId="77777777" w:rsidR="003F6669" w:rsidRPr="00E436F2" w:rsidRDefault="003F6669" w:rsidP="00D91B9C">
      <w:pPr>
        <w:pStyle w:val="Akapitzlist"/>
        <w:numPr>
          <w:ilvl w:val="1"/>
          <w:numId w:val="4"/>
        </w:numPr>
        <w:ind w:left="426" w:right="20" w:hanging="426"/>
        <w:contextualSpacing/>
        <w:jc w:val="both"/>
        <w:rPr>
          <w:rFonts w:asciiTheme="majorHAnsi" w:hAnsiTheme="majorHAnsi"/>
          <w:sz w:val="22"/>
          <w:szCs w:val="22"/>
        </w:rPr>
      </w:pPr>
      <w:r w:rsidRPr="00E436F2">
        <w:rPr>
          <w:rFonts w:asciiTheme="majorHAnsi" w:eastAsia="Verdana" w:hAnsiTheme="majorHAnsi" w:cs="Cambria"/>
          <w:sz w:val="22"/>
          <w:szCs w:val="22"/>
        </w:rPr>
        <w:t xml:space="preserve">Oferta oraz pozostałe oświadczenia i dokumenty, dla których Zamawiający określił wzory </w:t>
      </w:r>
      <w:r w:rsidR="00395064" w:rsidRPr="00E436F2">
        <w:rPr>
          <w:rFonts w:asciiTheme="majorHAnsi" w:eastAsia="Verdana" w:hAnsiTheme="majorHAnsi" w:cs="Cambria"/>
          <w:sz w:val="22"/>
          <w:szCs w:val="22"/>
        </w:rPr>
        <w:t xml:space="preserve">             </w:t>
      </w:r>
      <w:r w:rsidRPr="00E436F2">
        <w:rPr>
          <w:rFonts w:asciiTheme="majorHAnsi" w:eastAsia="Verdana" w:hAnsiTheme="majorHAnsi" w:cs="Cambria"/>
          <w:sz w:val="22"/>
          <w:szCs w:val="22"/>
        </w:rPr>
        <w:t>w formie formularzy zamieszczonych w załącznikach do SWZ, powinny być sporządzone zgodnie z tymi wzorami, co do treści oraz opisu kolumn i wierszy.</w:t>
      </w:r>
    </w:p>
    <w:p w14:paraId="085DA383" w14:textId="2B1AD991" w:rsidR="003F6669" w:rsidRPr="00E436F2" w:rsidRDefault="003F6669" w:rsidP="00D91B9C">
      <w:pPr>
        <w:pStyle w:val="Akapitzlist"/>
        <w:numPr>
          <w:ilvl w:val="1"/>
          <w:numId w:val="4"/>
        </w:numPr>
        <w:ind w:left="426" w:right="20" w:hanging="426"/>
        <w:contextualSpacing/>
        <w:jc w:val="both"/>
        <w:rPr>
          <w:rFonts w:asciiTheme="majorHAnsi" w:hAnsiTheme="majorHAnsi"/>
          <w:sz w:val="22"/>
          <w:szCs w:val="22"/>
        </w:rPr>
      </w:pPr>
      <w:r w:rsidRPr="00E436F2">
        <w:rPr>
          <w:rFonts w:asciiTheme="majorHAnsi" w:eastAsia="Verdana" w:hAnsiTheme="majorHAnsi" w:cs="Cambria"/>
          <w:sz w:val="22"/>
          <w:szCs w:val="22"/>
        </w:rPr>
        <w:t>Podmiotowe środki dowodowe lub inne dokumenty, w tym dokumenty potwierdzające umocowanie do reprezentowania, sporządzone w języku obcym przekazuje się wraz</w:t>
      </w:r>
      <w:r w:rsidR="000F5526">
        <w:rPr>
          <w:rFonts w:asciiTheme="majorHAnsi" w:eastAsia="Verdana" w:hAnsiTheme="majorHAnsi" w:cs="Cambria"/>
          <w:sz w:val="22"/>
          <w:szCs w:val="22"/>
        </w:rPr>
        <w:t xml:space="preserve">                                     </w:t>
      </w:r>
      <w:r w:rsidRPr="00E436F2">
        <w:rPr>
          <w:rFonts w:asciiTheme="majorHAnsi" w:eastAsia="Verdana" w:hAnsiTheme="majorHAnsi" w:cs="Cambria"/>
          <w:sz w:val="22"/>
          <w:szCs w:val="22"/>
        </w:rPr>
        <w:t>z tłumaczeniem na język polski.</w:t>
      </w:r>
    </w:p>
    <w:p w14:paraId="0B5691D7" w14:textId="51CDB0FC" w:rsidR="003F6669" w:rsidRPr="000353CA" w:rsidRDefault="003F6669" w:rsidP="00D91B9C">
      <w:pPr>
        <w:pStyle w:val="Akapitzlist"/>
        <w:numPr>
          <w:ilvl w:val="1"/>
          <w:numId w:val="4"/>
        </w:numPr>
        <w:ind w:left="426" w:right="20" w:hanging="426"/>
        <w:contextualSpacing/>
        <w:jc w:val="both"/>
        <w:rPr>
          <w:rFonts w:asciiTheme="majorHAnsi" w:hAnsiTheme="majorHAnsi"/>
          <w:sz w:val="22"/>
          <w:szCs w:val="22"/>
        </w:rPr>
      </w:pPr>
      <w:r w:rsidRPr="00E436F2">
        <w:rPr>
          <w:rFonts w:asciiTheme="majorHAnsi" w:eastAsia="Verdana" w:hAnsiTheme="majorHAnsi" w:cs="Cambria"/>
          <w:sz w:val="22"/>
          <w:szCs w:val="22"/>
        </w:rPr>
        <w:t>Wszystkie koszty związane z uczestnictwem w postępowaniu, w szczególności</w:t>
      </w:r>
      <w:r w:rsidR="000F5526">
        <w:rPr>
          <w:rFonts w:asciiTheme="majorHAnsi" w:eastAsia="Verdana" w:hAnsiTheme="majorHAnsi" w:cs="Cambria"/>
          <w:sz w:val="22"/>
          <w:szCs w:val="22"/>
        </w:rPr>
        <w:t xml:space="preserve">                                                    </w:t>
      </w:r>
      <w:r w:rsidRPr="00E436F2">
        <w:rPr>
          <w:rFonts w:asciiTheme="majorHAnsi" w:eastAsia="Verdana" w:hAnsiTheme="majorHAnsi" w:cs="Cambria"/>
          <w:sz w:val="22"/>
          <w:szCs w:val="22"/>
        </w:rPr>
        <w:t>z przygotowaniem i złożeniem oferty ponosi Wykonawca składający ofertę. Zamawiający nie przewiduje zwrotu kosztów udziału w postępowaniu.</w:t>
      </w:r>
    </w:p>
    <w:p w14:paraId="13258FE5" w14:textId="77777777" w:rsidR="000353CA" w:rsidRPr="00E436F2" w:rsidRDefault="000353CA" w:rsidP="000353CA">
      <w:pPr>
        <w:pStyle w:val="Akapitzlist"/>
        <w:ind w:left="426" w:right="20"/>
        <w:contextualSpacing/>
        <w:jc w:val="both"/>
        <w:rPr>
          <w:rFonts w:asciiTheme="majorHAnsi" w:hAnsiTheme="majorHAnsi"/>
          <w:sz w:val="22"/>
          <w:szCs w:val="22"/>
        </w:rPr>
      </w:pPr>
    </w:p>
    <w:p w14:paraId="230DECCE" w14:textId="77777777" w:rsidR="003F6669" w:rsidRPr="00E436F2" w:rsidRDefault="003F6669" w:rsidP="00D91B9C">
      <w:pPr>
        <w:pStyle w:val="Teksttreci40"/>
        <w:numPr>
          <w:ilvl w:val="0"/>
          <w:numId w:val="25"/>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24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t>SPOSÓB OBLICZENIA CENY OFERTY</w:t>
      </w:r>
    </w:p>
    <w:p w14:paraId="68425F8B" w14:textId="77777777" w:rsidR="003F6669" w:rsidRPr="00E436F2" w:rsidRDefault="003F6669" w:rsidP="00976A0F">
      <w:pPr>
        <w:numPr>
          <w:ilvl w:val="0"/>
          <w:numId w:val="57"/>
        </w:numPr>
        <w:spacing w:line="360" w:lineRule="auto"/>
        <w:ind w:left="426"/>
        <w:contextualSpacing/>
        <w:jc w:val="both"/>
        <w:rPr>
          <w:rFonts w:asciiTheme="majorHAnsi" w:hAnsiTheme="majorHAnsi"/>
          <w:sz w:val="22"/>
          <w:szCs w:val="22"/>
        </w:rPr>
      </w:pPr>
      <w:r w:rsidRPr="00E436F2">
        <w:rPr>
          <w:rFonts w:asciiTheme="majorHAnsi" w:hAnsiTheme="majorHAnsi" w:cs="Cambria"/>
          <w:sz w:val="22"/>
          <w:szCs w:val="22"/>
        </w:rPr>
        <w:t xml:space="preserve">Wykonawca podaje cenę za realizację przedmiotu zamówienia zgodnie ze wzorem Formularza Ofertowego, stanowiącego </w:t>
      </w:r>
      <w:r w:rsidRPr="00E436F2">
        <w:rPr>
          <w:rFonts w:asciiTheme="majorHAnsi" w:hAnsiTheme="majorHAnsi" w:cs="Cambria"/>
          <w:b/>
          <w:sz w:val="22"/>
          <w:szCs w:val="22"/>
        </w:rPr>
        <w:t xml:space="preserve">Załącznik nr 1 do SWZ. </w:t>
      </w:r>
    </w:p>
    <w:p w14:paraId="555846FD" w14:textId="77777777" w:rsidR="003F6669" w:rsidRPr="00E436F2" w:rsidRDefault="003F6669" w:rsidP="00976A0F">
      <w:pPr>
        <w:numPr>
          <w:ilvl w:val="0"/>
          <w:numId w:val="70"/>
        </w:numPr>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 xml:space="preserve">Cena ryczałtowa oferty brutto musi uwzględniać wszystkie koszty związane z realizacją przedmiotu zamówienia zgodnie z opisem przedmiotu zamówienia oraz istotnymi postanowieniami umowy określonymi w niniejszej SWZ. Stawka podatku VAT </w:t>
      </w:r>
      <w:r w:rsidRPr="00E436F2">
        <w:rPr>
          <w:rFonts w:asciiTheme="majorHAnsi" w:hAnsiTheme="majorHAnsi" w:cs="Cambria"/>
          <w:sz w:val="22"/>
          <w:szCs w:val="22"/>
        </w:rPr>
        <w:br/>
        <w:t>w przedmiotowym postępowaniu wynosi  23 %</w:t>
      </w:r>
      <w:r w:rsidR="006B07FE">
        <w:rPr>
          <w:rFonts w:asciiTheme="majorHAnsi" w:hAnsiTheme="majorHAnsi" w:cs="Cambria"/>
          <w:sz w:val="22"/>
          <w:szCs w:val="22"/>
        </w:rPr>
        <w:t>.</w:t>
      </w:r>
    </w:p>
    <w:p w14:paraId="36A83C8A" w14:textId="77777777" w:rsidR="003F6669" w:rsidRPr="00E436F2" w:rsidRDefault="003F6669" w:rsidP="00976A0F">
      <w:pPr>
        <w:numPr>
          <w:ilvl w:val="0"/>
          <w:numId w:val="70"/>
        </w:numPr>
        <w:spacing w:line="360" w:lineRule="auto"/>
        <w:ind w:left="426"/>
        <w:contextualSpacing/>
        <w:jc w:val="both"/>
        <w:rPr>
          <w:rFonts w:asciiTheme="majorHAnsi" w:hAnsiTheme="majorHAnsi"/>
          <w:sz w:val="22"/>
          <w:szCs w:val="22"/>
        </w:rPr>
      </w:pPr>
      <w:r w:rsidRPr="00E436F2">
        <w:rPr>
          <w:rFonts w:asciiTheme="majorHAnsi" w:hAnsiTheme="majorHAnsi" w:cs="Cambria"/>
          <w:sz w:val="22"/>
          <w:szCs w:val="22"/>
        </w:rPr>
        <w:t xml:space="preserve">Cena podana na Formularzu Ofertowym jest ceną ostateczną, niepodlegającą negocjacji </w:t>
      </w:r>
      <w:r w:rsidR="00100549">
        <w:rPr>
          <w:rFonts w:asciiTheme="majorHAnsi" w:hAnsiTheme="majorHAnsi" w:cs="Cambria"/>
          <w:sz w:val="22"/>
          <w:szCs w:val="22"/>
        </w:rPr>
        <w:t xml:space="preserve">                                 </w:t>
      </w:r>
      <w:r w:rsidRPr="00E436F2">
        <w:rPr>
          <w:rFonts w:asciiTheme="majorHAnsi" w:hAnsiTheme="majorHAnsi" w:cs="Cambria"/>
          <w:sz w:val="22"/>
          <w:szCs w:val="22"/>
        </w:rPr>
        <w:t>i wyczerpującą wszelkie należności Wykonawcy wobec Zamawiającego związane z realizacją przedmiotu zamówienia.</w:t>
      </w:r>
    </w:p>
    <w:p w14:paraId="6F2751CC" w14:textId="77777777" w:rsidR="003F6669" w:rsidRPr="00E436F2" w:rsidRDefault="003F6669" w:rsidP="00976A0F">
      <w:pPr>
        <w:numPr>
          <w:ilvl w:val="0"/>
          <w:numId w:val="70"/>
        </w:numPr>
        <w:spacing w:line="360" w:lineRule="auto"/>
        <w:ind w:left="426"/>
        <w:contextualSpacing/>
        <w:jc w:val="both"/>
        <w:rPr>
          <w:rFonts w:asciiTheme="majorHAnsi" w:hAnsiTheme="majorHAnsi"/>
          <w:sz w:val="22"/>
          <w:szCs w:val="22"/>
        </w:rPr>
      </w:pPr>
      <w:r w:rsidRPr="00E436F2">
        <w:rPr>
          <w:rFonts w:asciiTheme="majorHAnsi" w:hAnsiTheme="majorHAnsi" w:cs="Cambria"/>
          <w:sz w:val="22"/>
          <w:szCs w:val="22"/>
        </w:rPr>
        <w:t>Cena oferty powinna być wyrażona w złotych polskich (PLN) z dokładnością do dwóch miejsc po przecinku.</w:t>
      </w:r>
    </w:p>
    <w:p w14:paraId="5279ECE1" w14:textId="77777777" w:rsidR="003F6669" w:rsidRPr="00E436F2" w:rsidRDefault="003F6669" w:rsidP="00976A0F">
      <w:pPr>
        <w:numPr>
          <w:ilvl w:val="0"/>
          <w:numId w:val="70"/>
        </w:numPr>
        <w:spacing w:line="360" w:lineRule="auto"/>
        <w:ind w:left="426"/>
        <w:contextualSpacing/>
        <w:jc w:val="both"/>
        <w:rPr>
          <w:rFonts w:asciiTheme="majorHAnsi" w:hAnsiTheme="majorHAnsi"/>
          <w:sz w:val="22"/>
          <w:szCs w:val="22"/>
        </w:rPr>
      </w:pPr>
      <w:r w:rsidRPr="00E436F2">
        <w:rPr>
          <w:rFonts w:asciiTheme="majorHAnsi" w:hAnsiTheme="majorHAnsi" w:cs="Cambria"/>
          <w:sz w:val="22"/>
          <w:szCs w:val="22"/>
        </w:rPr>
        <w:t>Zamawiający nie przewiduje rozliczeń w walucie obcej.</w:t>
      </w:r>
    </w:p>
    <w:p w14:paraId="2A8151A0" w14:textId="77777777" w:rsidR="006A2853" w:rsidRPr="00E436F2" w:rsidRDefault="003F6669" w:rsidP="00976A0F">
      <w:pPr>
        <w:numPr>
          <w:ilvl w:val="0"/>
          <w:numId w:val="70"/>
        </w:numPr>
        <w:spacing w:line="360" w:lineRule="auto"/>
        <w:ind w:left="426"/>
        <w:contextualSpacing/>
        <w:jc w:val="both"/>
        <w:rPr>
          <w:rFonts w:asciiTheme="majorHAnsi" w:hAnsiTheme="majorHAnsi"/>
          <w:sz w:val="22"/>
          <w:szCs w:val="22"/>
        </w:rPr>
      </w:pPr>
      <w:r w:rsidRPr="00E436F2">
        <w:rPr>
          <w:rFonts w:asciiTheme="majorHAnsi" w:hAnsiTheme="majorHAnsi" w:cs="Cambria"/>
          <w:sz w:val="22"/>
          <w:szCs w:val="22"/>
        </w:rPr>
        <w:t xml:space="preserve">Wyliczona cena oferty brutto będzie służyć do porównania złożonych ofert i do rozliczenia </w:t>
      </w:r>
      <w:r w:rsidR="00100549">
        <w:rPr>
          <w:rFonts w:asciiTheme="majorHAnsi" w:hAnsiTheme="majorHAnsi" w:cs="Cambria"/>
          <w:sz w:val="22"/>
          <w:szCs w:val="22"/>
        </w:rPr>
        <w:t xml:space="preserve">                  </w:t>
      </w:r>
      <w:r w:rsidRPr="00E436F2">
        <w:rPr>
          <w:rFonts w:asciiTheme="majorHAnsi" w:hAnsiTheme="majorHAnsi" w:cs="Cambria"/>
          <w:sz w:val="22"/>
          <w:szCs w:val="22"/>
        </w:rPr>
        <w:t>w trakcie realizacji zamówienia.</w:t>
      </w:r>
    </w:p>
    <w:p w14:paraId="3E253174" w14:textId="77777777" w:rsidR="003F6669" w:rsidRPr="00100549" w:rsidRDefault="003F6669" w:rsidP="00976A0F">
      <w:pPr>
        <w:numPr>
          <w:ilvl w:val="0"/>
          <w:numId w:val="70"/>
        </w:numPr>
        <w:spacing w:line="360" w:lineRule="auto"/>
        <w:ind w:left="426"/>
        <w:contextualSpacing/>
        <w:jc w:val="both"/>
        <w:rPr>
          <w:rFonts w:asciiTheme="majorHAnsi" w:hAnsiTheme="majorHAnsi"/>
          <w:sz w:val="22"/>
          <w:szCs w:val="22"/>
        </w:rPr>
      </w:pPr>
      <w:r w:rsidRPr="00E436F2">
        <w:rPr>
          <w:rFonts w:asciiTheme="majorHAnsi" w:hAnsiTheme="majorHAnsi" w:cs="Cambria"/>
          <w:sz w:val="22"/>
          <w:szCs w:val="22"/>
        </w:rPr>
        <w:t xml:space="preserve">Jeżeli została złożona oferta, której wybór prowadziłby do powstania u zamawiającego obowiązku podatkowego zgodnie z ustawą z dnia 11 marca 2004 r. o podatku od towarów </w:t>
      </w:r>
      <w:r w:rsidR="00100549">
        <w:rPr>
          <w:rFonts w:asciiTheme="majorHAnsi" w:hAnsiTheme="majorHAnsi" w:cs="Cambria"/>
          <w:sz w:val="22"/>
          <w:szCs w:val="22"/>
        </w:rPr>
        <w:t xml:space="preserve">                    </w:t>
      </w:r>
      <w:r w:rsidRPr="00E436F2">
        <w:rPr>
          <w:rFonts w:asciiTheme="majorHAnsi" w:hAnsiTheme="majorHAnsi" w:cs="Cambria"/>
          <w:sz w:val="22"/>
          <w:szCs w:val="22"/>
        </w:rPr>
        <w:t>i usług, dla celów zastosowania kryterium ceny lub kosztu zamawiający dolicza do przedstawionej w tej ofercie ceny kwotę podatku od towarów i usług, którą miałby obowiązek rozliczyć.</w:t>
      </w:r>
      <w:r w:rsidRPr="00E436F2">
        <w:rPr>
          <w:rFonts w:asciiTheme="majorHAnsi" w:hAnsiTheme="majorHAnsi" w:cs="Cambria"/>
          <w:b/>
          <w:sz w:val="22"/>
          <w:szCs w:val="22"/>
        </w:rPr>
        <w:t xml:space="preserve"> </w:t>
      </w:r>
      <w:r w:rsidRPr="00E436F2">
        <w:rPr>
          <w:rFonts w:asciiTheme="majorHAnsi" w:hAnsiTheme="majorHAnsi" w:cs="Cambria"/>
          <w:sz w:val="22"/>
          <w:szCs w:val="22"/>
        </w:rPr>
        <w:t>W ofercie, o której mowa w ust. 1, wykonawca ma obowiązek poinformowania zamawiającego na druku oferty, że obowiązek odprowadzenia podatku powstaje po stronie Wykonawcy lub Zamawiającego.</w:t>
      </w:r>
    </w:p>
    <w:p w14:paraId="33E7102C" w14:textId="77777777" w:rsidR="00100549" w:rsidRPr="00E436F2" w:rsidRDefault="00100549" w:rsidP="00976A0F">
      <w:pPr>
        <w:spacing w:line="360" w:lineRule="auto"/>
        <w:ind w:left="426"/>
        <w:contextualSpacing/>
        <w:jc w:val="both"/>
        <w:rPr>
          <w:rFonts w:asciiTheme="majorHAnsi" w:hAnsiTheme="majorHAnsi"/>
          <w:sz w:val="22"/>
          <w:szCs w:val="22"/>
        </w:rPr>
      </w:pPr>
    </w:p>
    <w:p w14:paraId="42644A71" w14:textId="77777777" w:rsidR="003F6669" w:rsidRPr="00E436F2" w:rsidRDefault="003F6669" w:rsidP="00976A0F">
      <w:pPr>
        <w:pStyle w:val="Teksttreci40"/>
        <w:numPr>
          <w:ilvl w:val="0"/>
          <w:numId w:val="14"/>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right="23"/>
        <w:contextualSpacing/>
        <w:rPr>
          <w:rFonts w:asciiTheme="majorHAnsi" w:hAnsiTheme="majorHAnsi"/>
          <w:sz w:val="22"/>
          <w:szCs w:val="22"/>
        </w:rPr>
      </w:pPr>
      <w:r w:rsidRPr="00E436F2">
        <w:rPr>
          <w:rFonts w:asciiTheme="majorHAnsi" w:hAnsiTheme="majorHAnsi" w:cs="Cambria"/>
          <w:b/>
          <w:sz w:val="22"/>
          <w:szCs w:val="22"/>
        </w:rPr>
        <w:t>WYMAGANIA DOTYCZĄCE WADIUM</w:t>
      </w:r>
    </w:p>
    <w:p w14:paraId="1C889E74"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1. Wykonawca jest zobowiązany wnieść wadium w wysokości:</w:t>
      </w:r>
      <w:r w:rsidR="00011998" w:rsidRPr="00E436F2">
        <w:rPr>
          <w:rFonts w:asciiTheme="majorHAnsi" w:hAnsiTheme="majorHAnsi"/>
          <w:sz w:val="22"/>
          <w:szCs w:val="22"/>
        </w:rPr>
        <w:t xml:space="preserve"> </w:t>
      </w:r>
      <w:r w:rsidR="00395064" w:rsidRPr="00E436F2">
        <w:rPr>
          <w:rFonts w:asciiTheme="majorHAnsi" w:hAnsiTheme="majorHAnsi" w:cs="Cambria"/>
          <w:b/>
          <w:bCs/>
          <w:sz w:val="22"/>
          <w:szCs w:val="22"/>
        </w:rPr>
        <w:t>50</w:t>
      </w:r>
      <w:r w:rsidR="002E618C" w:rsidRPr="00E436F2">
        <w:rPr>
          <w:rFonts w:asciiTheme="majorHAnsi" w:hAnsiTheme="majorHAnsi" w:cs="Cambria"/>
          <w:b/>
          <w:bCs/>
          <w:sz w:val="22"/>
          <w:szCs w:val="22"/>
        </w:rPr>
        <w:t> </w:t>
      </w:r>
      <w:r w:rsidRPr="00E436F2">
        <w:rPr>
          <w:rFonts w:asciiTheme="majorHAnsi" w:hAnsiTheme="majorHAnsi" w:cs="Cambria"/>
          <w:b/>
          <w:bCs/>
          <w:sz w:val="22"/>
          <w:szCs w:val="22"/>
        </w:rPr>
        <w:t>000</w:t>
      </w:r>
      <w:r w:rsidR="002E618C" w:rsidRPr="00E436F2">
        <w:rPr>
          <w:rFonts w:asciiTheme="majorHAnsi" w:hAnsiTheme="majorHAnsi" w:cs="Cambria"/>
          <w:b/>
          <w:bCs/>
          <w:sz w:val="22"/>
          <w:szCs w:val="22"/>
        </w:rPr>
        <w:t>,00</w:t>
      </w:r>
      <w:r w:rsidRPr="00E436F2">
        <w:rPr>
          <w:rFonts w:asciiTheme="majorHAnsi" w:hAnsiTheme="majorHAnsi" w:cs="Cambria"/>
          <w:b/>
          <w:bCs/>
          <w:sz w:val="22"/>
          <w:szCs w:val="22"/>
        </w:rPr>
        <w:t xml:space="preserve"> zł</w:t>
      </w:r>
      <w:r w:rsidRPr="00E436F2">
        <w:rPr>
          <w:rFonts w:asciiTheme="majorHAnsi" w:hAnsiTheme="majorHAnsi" w:cs="Cambria"/>
          <w:sz w:val="22"/>
          <w:szCs w:val="22"/>
        </w:rPr>
        <w:t xml:space="preserve"> (słownie: </w:t>
      </w:r>
      <w:r w:rsidR="00395064" w:rsidRPr="00E436F2">
        <w:rPr>
          <w:rFonts w:asciiTheme="majorHAnsi" w:hAnsiTheme="majorHAnsi" w:cs="Cambria"/>
          <w:sz w:val="22"/>
          <w:szCs w:val="22"/>
        </w:rPr>
        <w:t>pięćdziesięciu</w:t>
      </w:r>
      <w:r w:rsidR="00011998" w:rsidRPr="00E436F2">
        <w:rPr>
          <w:rFonts w:asciiTheme="majorHAnsi" w:hAnsiTheme="majorHAnsi" w:cs="Cambria"/>
          <w:sz w:val="22"/>
          <w:szCs w:val="22"/>
        </w:rPr>
        <w:t xml:space="preserve"> </w:t>
      </w:r>
      <w:r w:rsidRPr="00E436F2">
        <w:rPr>
          <w:rFonts w:asciiTheme="majorHAnsi" w:hAnsiTheme="majorHAnsi" w:cs="Cambria"/>
          <w:sz w:val="22"/>
          <w:szCs w:val="22"/>
        </w:rPr>
        <w:t>tysięcy złotych)</w:t>
      </w:r>
      <w:r w:rsidR="00011998" w:rsidRPr="00E436F2">
        <w:rPr>
          <w:rFonts w:asciiTheme="majorHAnsi" w:hAnsiTheme="majorHAnsi" w:cs="Cambria"/>
          <w:sz w:val="22"/>
          <w:szCs w:val="22"/>
        </w:rPr>
        <w:t>.</w:t>
      </w:r>
    </w:p>
    <w:p w14:paraId="403393F8" w14:textId="0FB7AE94"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lastRenderedPageBreak/>
        <w:t>2. Wadium może być wniesione w formie, o której mowa w art. 97 ust. 7 ustawy z dnia 11 września 2019 r. Prawo zamówień publicznych.</w:t>
      </w:r>
    </w:p>
    <w:p w14:paraId="15C0640B"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 xml:space="preserve">3. Wadium wnoszone w formie pieniądza należy wnieść przelewem na konto zamawiającego na następujący rachunek bankowy:  </w:t>
      </w:r>
      <w:r w:rsidRPr="0023645A">
        <w:rPr>
          <w:rFonts w:asciiTheme="majorHAnsi" w:hAnsiTheme="majorHAnsi" w:cs="Cambria"/>
          <w:b/>
          <w:bCs/>
          <w:color w:val="000000" w:themeColor="text1"/>
          <w:sz w:val="22"/>
          <w:szCs w:val="22"/>
        </w:rPr>
        <w:t>44 8922 0009 0000 0361 2000 0030</w:t>
      </w:r>
      <w:r w:rsidRPr="0023645A">
        <w:rPr>
          <w:rFonts w:asciiTheme="majorHAnsi" w:hAnsiTheme="majorHAnsi" w:cs="Cambria"/>
          <w:b/>
          <w:color w:val="000000" w:themeColor="text1"/>
          <w:sz w:val="22"/>
          <w:szCs w:val="22"/>
        </w:rPr>
        <w:t xml:space="preserve"> z dopiskiem z dopiskiem na przelewie: „Wadium </w:t>
      </w:r>
      <w:r w:rsidR="00264EE6" w:rsidRPr="00E436F2">
        <w:rPr>
          <w:rFonts w:asciiTheme="majorHAnsi" w:hAnsiTheme="majorHAnsi" w:cs="Cambria"/>
          <w:b/>
          <w:color w:val="000000"/>
          <w:sz w:val="22"/>
          <w:szCs w:val="22"/>
        </w:rPr>
        <w:t>„Przebudowa drogi gminnej – ul. Armii Krajowej w Olszewie</w:t>
      </w:r>
      <w:r w:rsidR="00264EE6">
        <w:rPr>
          <w:rFonts w:asciiTheme="majorHAnsi" w:hAnsiTheme="majorHAnsi" w:cs="Cambria"/>
          <w:b/>
          <w:color w:val="000000"/>
          <w:sz w:val="22"/>
          <w:szCs w:val="22"/>
        </w:rPr>
        <w:t xml:space="preserve"> – Borkach, gmina</w:t>
      </w:r>
      <w:r w:rsidR="00264EE6" w:rsidRPr="00E436F2">
        <w:rPr>
          <w:rFonts w:asciiTheme="majorHAnsi" w:hAnsiTheme="majorHAnsi" w:cs="Cambria"/>
          <w:b/>
          <w:color w:val="000000"/>
          <w:sz w:val="22"/>
          <w:szCs w:val="22"/>
        </w:rPr>
        <w:t xml:space="preserve"> Olszewo-Borki</w:t>
      </w:r>
      <w:r w:rsidR="00264EE6" w:rsidRPr="00E436F2">
        <w:rPr>
          <w:rFonts w:asciiTheme="majorHAnsi" w:hAnsiTheme="majorHAnsi" w:cs="Cambria"/>
          <w:b/>
          <w:color w:val="000000"/>
          <w:sz w:val="22"/>
          <w:szCs w:val="22"/>
          <w:lang w:eastAsia="en-US"/>
        </w:rPr>
        <w:t>”</w:t>
      </w:r>
      <w:r w:rsidR="00264EE6">
        <w:rPr>
          <w:rFonts w:asciiTheme="majorHAnsi" w:hAnsiTheme="majorHAnsi" w:cs="Cambria"/>
          <w:b/>
          <w:color w:val="000000"/>
          <w:sz w:val="22"/>
          <w:szCs w:val="22"/>
          <w:lang w:eastAsia="en-US"/>
        </w:rPr>
        <w:t xml:space="preserve"> </w:t>
      </w:r>
      <w:r w:rsidRPr="00E436F2">
        <w:rPr>
          <w:rFonts w:asciiTheme="majorHAnsi" w:hAnsiTheme="majorHAnsi" w:cs="Cambria"/>
          <w:sz w:val="22"/>
          <w:szCs w:val="22"/>
        </w:rPr>
        <w:t>Za datę wniesienia wadium uznaje się datę wpływu środków p</w:t>
      </w:r>
      <w:r w:rsidR="006B07FE">
        <w:rPr>
          <w:rFonts w:asciiTheme="majorHAnsi" w:hAnsiTheme="majorHAnsi" w:cs="Cambria"/>
          <w:sz w:val="22"/>
          <w:szCs w:val="22"/>
        </w:rPr>
        <w:t>ieniężnych na rachunek bankowy Z</w:t>
      </w:r>
      <w:r w:rsidRPr="00E436F2">
        <w:rPr>
          <w:rFonts w:asciiTheme="majorHAnsi" w:hAnsiTheme="majorHAnsi" w:cs="Cambria"/>
          <w:sz w:val="22"/>
          <w:szCs w:val="22"/>
        </w:rPr>
        <w:t xml:space="preserve">amawiającego. </w:t>
      </w:r>
    </w:p>
    <w:p w14:paraId="10CAB066"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 xml:space="preserve">Zaleca się dołączenie do oferty kserokopii dokumentu potwierdzającego dokonanie przelewu. </w:t>
      </w:r>
    </w:p>
    <w:p w14:paraId="4ADDE796"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4. Wadium wniesione w pieniądzu zamawiający przechowuje na rachunku bankowym.</w:t>
      </w:r>
    </w:p>
    <w:p w14:paraId="3E0A379D"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 xml:space="preserve">5. Wadium wnosi się przed upływem terminu składania ofert i utrzymuje nieprzerwanie do dnia upływu terminu związania ofertą, z wyjątkiem przypadków, o których mowa w art. 98 ust. 1 pkt 2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i 3 oraz ust. 2 ustawy.</w:t>
      </w:r>
    </w:p>
    <w:p w14:paraId="29045EDF"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Przedłużenie terminu związania ofertą jest dopuszczalne tylko z jednoczesnym przedłużeniem okresu ważności wadium albo, jeżeli nie jest to możliwe, z wniesieniem nowego wadium na przedłużony okres związania ofertą.</w:t>
      </w:r>
    </w:p>
    <w:p w14:paraId="27B86CE0"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 xml:space="preserve">7. Jeżeli wadium jest wnoszone w formie gwarancji lub poręczenia, o których mowa w art. 97 ust. 7 pkt 2-4 ustawy Pzp, wykonawca przekazuje zamawiającemu oryginał gwarancji lub poręczenia,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w postaci elektronicznej.</w:t>
      </w:r>
    </w:p>
    <w:p w14:paraId="69359B60" w14:textId="77777777" w:rsidR="00395064" w:rsidRPr="00E436F2" w:rsidRDefault="003F6669" w:rsidP="00976A0F">
      <w:pPr>
        <w:pStyle w:val="Tekstpodstawowy"/>
        <w:spacing w:after="0" w:line="360" w:lineRule="auto"/>
        <w:contextualSpacing/>
        <w:jc w:val="both"/>
        <w:rPr>
          <w:rFonts w:asciiTheme="majorHAnsi" w:hAnsiTheme="majorHAnsi" w:cs="Cambria"/>
          <w:bCs/>
          <w:sz w:val="22"/>
          <w:szCs w:val="22"/>
        </w:rPr>
      </w:pPr>
      <w:r w:rsidRPr="00E436F2">
        <w:rPr>
          <w:rFonts w:asciiTheme="majorHAnsi" w:hAnsiTheme="majorHAnsi" w:cs="Cambria"/>
          <w:sz w:val="22"/>
          <w:szCs w:val="22"/>
        </w:rPr>
        <w:t>8. Z treści gwarancji i poręczeń, o których m</w:t>
      </w:r>
      <w:r w:rsidR="00395064" w:rsidRPr="00E436F2">
        <w:rPr>
          <w:rFonts w:asciiTheme="majorHAnsi" w:hAnsiTheme="majorHAnsi" w:cs="Cambria"/>
          <w:sz w:val="22"/>
          <w:szCs w:val="22"/>
        </w:rPr>
        <w:t>owa w art. 97 ust. 7 pkt 2-4 PZP</w:t>
      </w:r>
      <w:r w:rsidRPr="00E436F2">
        <w:rPr>
          <w:rFonts w:asciiTheme="majorHAnsi" w:hAnsiTheme="majorHAnsi" w:cs="Cambria"/>
          <w:sz w:val="22"/>
          <w:szCs w:val="22"/>
        </w:rPr>
        <w:t xml:space="preserve">, jeżeli wadium będzie wniesione w tych formach, musi wynikać, że wadium zabezpiecza ofertę wykonawcy złożoną </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 xml:space="preserve">w postępowaniu o udzielenie zamówienia publicznego - </w:t>
      </w:r>
      <w:r w:rsidR="00264EE6">
        <w:rPr>
          <w:rFonts w:asciiTheme="majorHAnsi" w:hAnsiTheme="majorHAnsi" w:cs="Cambria"/>
          <w:color w:val="000000"/>
          <w:sz w:val="22"/>
          <w:szCs w:val="22"/>
        </w:rPr>
        <w:t>„Przebudowa</w:t>
      </w:r>
      <w:r w:rsidR="00395064" w:rsidRPr="00E436F2">
        <w:rPr>
          <w:rFonts w:asciiTheme="majorHAnsi" w:hAnsiTheme="majorHAnsi" w:cs="Cambria"/>
          <w:color w:val="000000"/>
          <w:sz w:val="22"/>
          <w:szCs w:val="22"/>
        </w:rPr>
        <w:t xml:space="preserve"> drogi gminnej – ul. Armii Krajowej w Olszewie – Borkach, gmina Olszewo-Borki.</w:t>
      </w:r>
      <w:r w:rsidR="00395064" w:rsidRPr="00E436F2">
        <w:rPr>
          <w:rFonts w:asciiTheme="majorHAnsi" w:hAnsiTheme="majorHAnsi" w:cs="Cambria"/>
          <w:color w:val="000000"/>
          <w:sz w:val="22"/>
          <w:szCs w:val="22"/>
          <w:lang w:eastAsia="en-US"/>
        </w:rPr>
        <w:t>”</w:t>
      </w:r>
    </w:p>
    <w:p w14:paraId="48968F16"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9. Z treści gwarancji i poręczeń, o których m</w:t>
      </w:r>
      <w:r w:rsidR="00395064" w:rsidRPr="00E436F2">
        <w:rPr>
          <w:rFonts w:asciiTheme="majorHAnsi" w:hAnsiTheme="majorHAnsi" w:cs="Cambria"/>
          <w:sz w:val="22"/>
          <w:szCs w:val="22"/>
        </w:rPr>
        <w:t>owa w art. 97 ust. 7 pkt 2-4 PZP</w:t>
      </w:r>
      <w:r w:rsidRPr="00E436F2">
        <w:rPr>
          <w:rFonts w:asciiTheme="majorHAnsi" w:hAnsiTheme="majorHAnsi" w:cs="Cambria"/>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w:t>
      </w:r>
      <w:r w:rsidR="00395064" w:rsidRPr="00E436F2">
        <w:rPr>
          <w:rFonts w:asciiTheme="majorHAnsi" w:hAnsiTheme="majorHAnsi" w:cs="Cambria"/>
          <w:sz w:val="22"/>
          <w:szCs w:val="22"/>
        </w:rPr>
        <w:t>tórych mowa w art. 98 ust. 6 PZP</w:t>
      </w:r>
      <w:r w:rsidRPr="00E436F2">
        <w:rPr>
          <w:rFonts w:asciiTheme="majorHAnsi" w:hAnsiTheme="majorHAnsi" w:cs="Cambria"/>
          <w:sz w:val="22"/>
          <w:szCs w:val="22"/>
        </w:rPr>
        <w:t>.</w:t>
      </w:r>
    </w:p>
    <w:p w14:paraId="52FC1755" w14:textId="078B86E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10. Gwarancje i poręczenia, o których m</w:t>
      </w:r>
      <w:r w:rsidR="00395064" w:rsidRPr="00E436F2">
        <w:rPr>
          <w:rFonts w:asciiTheme="majorHAnsi" w:hAnsiTheme="majorHAnsi" w:cs="Cambria"/>
          <w:sz w:val="22"/>
          <w:szCs w:val="22"/>
        </w:rPr>
        <w:t>owa w art. 97 ust. 7 pkt 2-4 PZP</w:t>
      </w:r>
      <w:r w:rsidRPr="00E436F2">
        <w:rPr>
          <w:rFonts w:asciiTheme="majorHAnsi" w:hAnsiTheme="majorHAnsi" w:cs="Cambria"/>
          <w:sz w:val="22"/>
          <w:szCs w:val="22"/>
        </w:rPr>
        <w:t xml:space="preserve"> podlegać muszą prawu polskiemu. Wszystkie spory dotyczące gwarancji i poręczeń, o których mowa w art. 97 ust. 7 </w:t>
      </w:r>
      <w:r w:rsidR="00395064" w:rsidRPr="00E436F2">
        <w:rPr>
          <w:rFonts w:asciiTheme="majorHAnsi" w:hAnsiTheme="majorHAnsi" w:cs="Cambria"/>
          <w:sz w:val="22"/>
          <w:szCs w:val="22"/>
        </w:rPr>
        <w:t xml:space="preserve">                  pkt 2-4 PZP</w:t>
      </w:r>
      <w:r w:rsidRPr="00E436F2">
        <w:rPr>
          <w:rFonts w:asciiTheme="majorHAnsi" w:hAnsiTheme="majorHAnsi" w:cs="Cambria"/>
          <w:sz w:val="22"/>
          <w:szCs w:val="22"/>
        </w:rPr>
        <w:t xml:space="preserve"> będą rozstrzygane zgodnie z prawem polskim przez sądy polskie. W przypadku, gdy wykonawca wnosi wadium w formie gwarancji lub poręczeń, o których m</w:t>
      </w:r>
      <w:r w:rsidR="00395064" w:rsidRPr="00E436F2">
        <w:rPr>
          <w:rFonts w:asciiTheme="majorHAnsi" w:hAnsiTheme="majorHAnsi" w:cs="Cambria"/>
          <w:sz w:val="22"/>
          <w:szCs w:val="22"/>
        </w:rPr>
        <w:t>owa w art. 97 ust. 7                 pkt 2-4 PZP</w:t>
      </w:r>
      <w:r w:rsidRPr="00E436F2">
        <w:rPr>
          <w:rFonts w:asciiTheme="majorHAnsi" w:hAnsiTheme="majorHAnsi" w:cs="Cambria"/>
          <w:sz w:val="22"/>
          <w:szCs w:val="22"/>
        </w:rPr>
        <w:t xml:space="preserve"> w języku innym niż język polski, dokument gwarancji lub poręczenia należy złożyć wraz z tłumaczeniem na język polski. Gwarancje i poręczenia podlegać muszą prawu polskiemu,</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a wszystkie spory odnośnie gwarancji poręczeń będą rozstrzygane zgodnie z prawem polskim</w:t>
      </w:r>
      <w:r w:rsidR="00395064" w:rsidRPr="00E436F2">
        <w:rPr>
          <w:rFonts w:asciiTheme="majorHAnsi" w:hAnsiTheme="majorHAnsi" w:cs="Cambria"/>
          <w:sz w:val="22"/>
          <w:szCs w:val="22"/>
        </w:rPr>
        <w:t xml:space="preserve"> </w:t>
      </w:r>
      <w:r w:rsidRPr="00E436F2">
        <w:rPr>
          <w:rFonts w:asciiTheme="majorHAnsi" w:hAnsiTheme="majorHAnsi" w:cs="Cambria"/>
          <w:sz w:val="22"/>
          <w:szCs w:val="22"/>
        </w:rPr>
        <w:t>i poddane jurysdykcji sądu właściwego dla siedziby zamawiającego.</w:t>
      </w:r>
    </w:p>
    <w:p w14:paraId="2C17F7A4"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11. Na podstaw</w:t>
      </w:r>
      <w:r w:rsidR="00395064" w:rsidRPr="00E436F2">
        <w:rPr>
          <w:rFonts w:asciiTheme="majorHAnsi" w:hAnsiTheme="majorHAnsi" w:cs="Cambria"/>
          <w:sz w:val="22"/>
          <w:szCs w:val="22"/>
        </w:rPr>
        <w:t>ie art. 450 ust. 4 PZP</w:t>
      </w:r>
      <w:r w:rsidRPr="00E436F2">
        <w:rPr>
          <w:rFonts w:asciiTheme="majorHAnsi" w:hAnsiTheme="majorHAnsi" w:cs="Cambria"/>
          <w:sz w:val="22"/>
          <w:szCs w:val="22"/>
        </w:rPr>
        <w:t xml:space="preserve"> w przypadku wniesienia wadium w pieniądzu wykonawca może wyrazić zgodę na zaliczenie kwoty wadium na poczet zabezpieczenia.</w:t>
      </w:r>
    </w:p>
    <w:p w14:paraId="2E84074D"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lastRenderedPageBreak/>
        <w:t>12. Zgodnie z art. 226 ust. 1 pkt 14 Zamawiający odrzuca ofertę, jeżeli wykonawca nie wniósł wadium, lub wniósł w sposób nieprawidłowy lub nie utrzymywał wadium nieprzerwanie do upływu terminu związania ofertą lub złożył wniosek o zwrot wadium w przypadku, o którym mowa w art. 98 ust. 2 pkt 3.</w:t>
      </w:r>
    </w:p>
    <w:p w14:paraId="1A18DBB5" w14:textId="77777777" w:rsidR="003F6669" w:rsidRPr="00E436F2" w:rsidRDefault="003F6669" w:rsidP="00976A0F">
      <w:pPr>
        <w:spacing w:line="360" w:lineRule="auto"/>
        <w:contextualSpacing/>
        <w:jc w:val="both"/>
        <w:rPr>
          <w:rFonts w:asciiTheme="majorHAnsi" w:hAnsiTheme="majorHAnsi"/>
          <w:sz w:val="22"/>
          <w:szCs w:val="22"/>
        </w:rPr>
      </w:pPr>
      <w:r w:rsidRPr="00E436F2">
        <w:rPr>
          <w:rFonts w:asciiTheme="majorHAnsi" w:hAnsiTheme="majorHAnsi" w:cs="Cambria"/>
          <w:sz w:val="22"/>
          <w:szCs w:val="22"/>
        </w:rPr>
        <w:t>13. Okoliczności i zasady zwrotu wadium, jego przepadku określa ustawa P</w:t>
      </w:r>
      <w:r w:rsidR="00D91B9C" w:rsidRPr="00E436F2">
        <w:rPr>
          <w:rFonts w:asciiTheme="majorHAnsi" w:hAnsiTheme="majorHAnsi" w:cs="Cambria"/>
          <w:sz w:val="22"/>
          <w:szCs w:val="22"/>
        </w:rPr>
        <w:t>ZP.</w:t>
      </w:r>
    </w:p>
    <w:p w14:paraId="20C42412" w14:textId="77777777" w:rsidR="009D065C" w:rsidRPr="00E436F2" w:rsidRDefault="009D065C" w:rsidP="00976A0F">
      <w:pPr>
        <w:spacing w:line="360" w:lineRule="auto"/>
        <w:contextualSpacing/>
        <w:jc w:val="both"/>
        <w:rPr>
          <w:rFonts w:asciiTheme="majorHAnsi" w:hAnsiTheme="majorHAnsi" w:cs="Cambria"/>
          <w:sz w:val="22"/>
          <w:szCs w:val="22"/>
        </w:rPr>
      </w:pPr>
    </w:p>
    <w:p w14:paraId="1FA881F6" w14:textId="77777777" w:rsidR="003F6669" w:rsidRPr="00E436F2" w:rsidRDefault="006A2853" w:rsidP="00976A0F">
      <w:pPr>
        <w:pStyle w:val="Teksttreci40"/>
        <w:numPr>
          <w:ilvl w:val="0"/>
          <w:numId w:val="39"/>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left="567" w:right="23"/>
        <w:contextualSpacing/>
        <w:rPr>
          <w:rFonts w:asciiTheme="majorHAnsi" w:hAnsiTheme="majorHAnsi"/>
          <w:sz w:val="22"/>
          <w:szCs w:val="22"/>
        </w:rPr>
      </w:pPr>
      <w:r w:rsidRPr="00E436F2">
        <w:rPr>
          <w:rFonts w:asciiTheme="majorHAnsi" w:hAnsiTheme="majorHAnsi" w:cs="Cambria"/>
          <w:b/>
          <w:sz w:val="22"/>
          <w:szCs w:val="22"/>
        </w:rPr>
        <w:t xml:space="preserve">  </w:t>
      </w:r>
      <w:r w:rsidR="003F6669" w:rsidRPr="00E436F2">
        <w:rPr>
          <w:rFonts w:asciiTheme="majorHAnsi" w:hAnsiTheme="majorHAnsi" w:cs="Cambria"/>
          <w:b/>
          <w:sz w:val="22"/>
          <w:szCs w:val="22"/>
        </w:rPr>
        <w:t>TERMIN ZWIĄZANIA OFERTĄ</w:t>
      </w:r>
    </w:p>
    <w:p w14:paraId="1E8E6F6B" w14:textId="77777777" w:rsidR="003F6669" w:rsidRPr="00E436F2" w:rsidRDefault="003F6669" w:rsidP="00976A0F">
      <w:pPr>
        <w:numPr>
          <w:ilvl w:val="0"/>
          <w:numId w:val="40"/>
        </w:numPr>
        <w:tabs>
          <w:tab w:val="left" w:pos="426"/>
        </w:tabs>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 xml:space="preserve">Wykonawca będzie związany ofertą przez okres </w:t>
      </w:r>
      <w:r w:rsidRPr="0023645A">
        <w:rPr>
          <w:rFonts w:asciiTheme="majorHAnsi" w:hAnsiTheme="majorHAnsi" w:cs="Cambria"/>
          <w:b/>
          <w:color w:val="000000" w:themeColor="text1"/>
          <w:sz w:val="22"/>
          <w:szCs w:val="22"/>
        </w:rPr>
        <w:t>30 dni</w:t>
      </w:r>
      <w:r w:rsidRPr="0023645A">
        <w:rPr>
          <w:rFonts w:asciiTheme="majorHAnsi" w:hAnsiTheme="majorHAnsi" w:cs="Cambria"/>
          <w:color w:val="000000" w:themeColor="text1"/>
          <w:sz w:val="22"/>
          <w:szCs w:val="22"/>
        </w:rPr>
        <w:t xml:space="preserve"> tj. do dnia </w:t>
      </w:r>
      <w:r w:rsidR="00976A0F">
        <w:rPr>
          <w:rFonts w:asciiTheme="majorHAnsi" w:hAnsiTheme="majorHAnsi" w:cs="Cambria"/>
          <w:b/>
          <w:bCs/>
          <w:color w:val="000000" w:themeColor="text1"/>
          <w:sz w:val="22"/>
          <w:szCs w:val="22"/>
        </w:rPr>
        <w:t>03 lipca</w:t>
      </w:r>
      <w:r w:rsidR="009D065C" w:rsidRPr="0023645A">
        <w:rPr>
          <w:rFonts w:asciiTheme="majorHAnsi" w:hAnsiTheme="majorHAnsi" w:cs="Cambria"/>
          <w:b/>
          <w:bCs/>
          <w:color w:val="000000" w:themeColor="text1"/>
          <w:sz w:val="22"/>
          <w:szCs w:val="22"/>
        </w:rPr>
        <w:t xml:space="preserve"> </w:t>
      </w:r>
      <w:r w:rsidRPr="0023645A">
        <w:rPr>
          <w:rFonts w:asciiTheme="majorHAnsi" w:hAnsiTheme="majorHAnsi" w:cs="Cambria"/>
          <w:b/>
          <w:color w:val="000000" w:themeColor="text1"/>
          <w:sz w:val="22"/>
          <w:szCs w:val="22"/>
        </w:rPr>
        <w:t>202</w:t>
      </w:r>
      <w:r w:rsidR="00976A0F">
        <w:rPr>
          <w:rFonts w:asciiTheme="majorHAnsi" w:hAnsiTheme="majorHAnsi" w:cs="Cambria"/>
          <w:b/>
          <w:color w:val="000000" w:themeColor="text1"/>
          <w:sz w:val="22"/>
          <w:szCs w:val="22"/>
        </w:rPr>
        <w:t>5</w:t>
      </w:r>
      <w:r w:rsidRPr="0023645A">
        <w:rPr>
          <w:rFonts w:asciiTheme="majorHAnsi" w:hAnsiTheme="majorHAnsi" w:cs="Cambria"/>
          <w:b/>
          <w:caps/>
          <w:color w:val="000000" w:themeColor="text1"/>
          <w:sz w:val="22"/>
          <w:szCs w:val="22"/>
        </w:rPr>
        <w:t xml:space="preserve"> </w:t>
      </w:r>
      <w:r w:rsidRPr="0023645A">
        <w:rPr>
          <w:rFonts w:asciiTheme="majorHAnsi" w:hAnsiTheme="majorHAnsi" w:cs="Cambria"/>
          <w:b/>
          <w:color w:val="000000" w:themeColor="text1"/>
          <w:sz w:val="22"/>
          <w:szCs w:val="22"/>
        </w:rPr>
        <w:t>r.</w:t>
      </w:r>
      <w:r w:rsidRPr="00E436F2">
        <w:rPr>
          <w:rFonts w:asciiTheme="majorHAnsi" w:hAnsiTheme="majorHAnsi" w:cs="Cambria"/>
          <w:sz w:val="22"/>
          <w:szCs w:val="22"/>
        </w:rPr>
        <w:t xml:space="preserve"> Bieg terminu związania ofertą rozpoczyna się wraz z upływem terminu składania ofert.</w:t>
      </w:r>
    </w:p>
    <w:p w14:paraId="5955266C" w14:textId="77777777" w:rsidR="003F6669" w:rsidRPr="00E436F2" w:rsidRDefault="003F6669" w:rsidP="00976A0F">
      <w:pPr>
        <w:numPr>
          <w:ilvl w:val="0"/>
          <w:numId w:val="6"/>
        </w:numPr>
        <w:tabs>
          <w:tab w:val="left" w:pos="426"/>
        </w:tabs>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o wskazywany przez niego okres, nie dłuższy niż 30 dni. Przedłużenie terminu związania ofertą wymaga złożenia przez wykonawcę pisemnego oświadczenia o wyrażeniu zgody na przedłużenie terminu związania ofertą.</w:t>
      </w:r>
    </w:p>
    <w:p w14:paraId="32AFF32C" w14:textId="77777777" w:rsidR="003F6669" w:rsidRPr="00E436F2" w:rsidRDefault="003F6669" w:rsidP="00976A0F">
      <w:pPr>
        <w:tabs>
          <w:tab w:val="left" w:pos="426"/>
        </w:tabs>
        <w:spacing w:line="360" w:lineRule="auto"/>
        <w:ind w:left="1800"/>
        <w:contextualSpacing/>
        <w:jc w:val="both"/>
        <w:rPr>
          <w:rFonts w:asciiTheme="majorHAnsi" w:hAnsiTheme="majorHAnsi"/>
          <w:sz w:val="22"/>
          <w:szCs w:val="22"/>
        </w:rPr>
      </w:pPr>
    </w:p>
    <w:p w14:paraId="2310B514" w14:textId="77777777" w:rsidR="003F6669" w:rsidRPr="00976A0F" w:rsidRDefault="003F6669" w:rsidP="00976A0F">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left="567" w:right="23"/>
        <w:contextualSpacing/>
        <w:rPr>
          <w:rFonts w:asciiTheme="majorHAnsi" w:hAnsiTheme="majorHAnsi"/>
          <w:color w:val="000000" w:themeColor="text1"/>
          <w:sz w:val="22"/>
          <w:szCs w:val="22"/>
        </w:rPr>
      </w:pPr>
      <w:r w:rsidRPr="00976A0F">
        <w:rPr>
          <w:rFonts w:asciiTheme="majorHAnsi" w:hAnsiTheme="majorHAnsi" w:cs="Cambria"/>
          <w:b/>
          <w:color w:val="000000" w:themeColor="text1"/>
          <w:sz w:val="22"/>
          <w:szCs w:val="22"/>
        </w:rPr>
        <w:t>SPOSÓB I TERMIN SKŁADANIA I OTWARCIA OFERT</w:t>
      </w:r>
    </w:p>
    <w:p w14:paraId="52FF8ECA" w14:textId="77777777" w:rsidR="003F6669" w:rsidRPr="00976A0F" w:rsidRDefault="003F6669" w:rsidP="00976A0F">
      <w:pPr>
        <w:numPr>
          <w:ilvl w:val="0"/>
          <w:numId w:val="41"/>
        </w:numPr>
        <w:tabs>
          <w:tab w:val="left" w:pos="426"/>
        </w:tabs>
        <w:spacing w:line="360" w:lineRule="auto"/>
        <w:ind w:left="426" w:hanging="426"/>
        <w:contextualSpacing/>
        <w:jc w:val="both"/>
        <w:rPr>
          <w:rFonts w:asciiTheme="majorHAnsi" w:hAnsiTheme="majorHAnsi"/>
          <w:color w:val="000000" w:themeColor="text1"/>
          <w:sz w:val="22"/>
          <w:szCs w:val="22"/>
        </w:rPr>
      </w:pPr>
      <w:r w:rsidRPr="00976A0F">
        <w:rPr>
          <w:rFonts w:asciiTheme="majorHAnsi" w:hAnsiTheme="majorHAnsi" w:cs="Cambria"/>
          <w:color w:val="000000" w:themeColor="text1"/>
          <w:sz w:val="22"/>
          <w:szCs w:val="22"/>
        </w:rPr>
        <w:t xml:space="preserve">Ofertę należy złożyć poprzez Platformę </w:t>
      </w:r>
      <w:r w:rsidRPr="00976A0F">
        <w:rPr>
          <w:rFonts w:asciiTheme="majorHAnsi" w:hAnsiTheme="majorHAnsi" w:cs="Cambria"/>
          <w:b/>
          <w:color w:val="000000" w:themeColor="text1"/>
          <w:sz w:val="22"/>
          <w:szCs w:val="22"/>
        </w:rPr>
        <w:t xml:space="preserve">do dnia </w:t>
      </w:r>
      <w:r w:rsidR="00976A0F">
        <w:rPr>
          <w:rFonts w:asciiTheme="majorHAnsi" w:hAnsiTheme="majorHAnsi" w:cs="Cambria"/>
          <w:b/>
          <w:color w:val="000000" w:themeColor="text1"/>
          <w:sz w:val="22"/>
          <w:szCs w:val="22"/>
        </w:rPr>
        <w:t>04 czerwiec</w:t>
      </w:r>
      <w:r w:rsidRPr="00976A0F">
        <w:rPr>
          <w:rFonts w:asciiTheme="majorHAnsi" w:hAnsiTheme="majorHAnsi" w:cs="Cambria"/>
          <w:b/>
          <w:color w:val="000000" w:themeColor="text1"/>
          <w:sz w:val="22"/>
          <w:szCs w:val="22"/>
        </w:rPr>
        <w:t xml:space="preserve"> </w:t>
      </w:r>
      <w:r w:rsidRPr="00976A0F">
        <w:rPr>
          <w:rFonts w:asciiTheme="majorHAnsi" w:hAnsiTheme="majorHAnsi" w:cs="Cambria"/>
          <w:b/>
          <w:caps/>
          <w:color w:val="000000" w:themeColor="text1"/>
          <w:sz w:val="22"/>
          <w:szCs w:val="22"/>
        </w:rPr>
        <w:t>202</w:t>
      </w:r>
      <w:r w:rsidR="00976A0F">
        <w:rPr>
          <w:rFonts w:asciiTheme="majorHAnsi" w:hAnsiTheme="majorHAnsi" w:cs="Cambria"/>
          <w:b/>
          <w:caps/>
          <w:color w:val="000000" w:themeColor="text1"/>
          <w:sz w:val="22"/>
          <w:szCs w:val="22"/>
        </w:rPr>
        <w:t>5</w:t>
      </w:r>
      <w:r w:rsidRPr="00976A0F">
        <w:rPr>
          <w:rFonts w:asciiTheme="majorHAnsi" w:hAnsiTheme="majorHAnsi" w:cs="Cambria"/>
          <w:b/>
          <w:caps/>
          <w:color w:val="000000" w:themeColor="text1"/>
          <w:sz w:val="22"/>
          <w:szCs w:val="22"/>
        </w:rPr>
        <w:t xml:space="preserve"> </w:t>
      </w:r>
      <w:r w:rsidRPr="00976A0F">
        <w:rPr>
          <w:rFonts w:asciiTheme="majorHAnsi" w:hAnsiTheme="majorHAnsi" w:cs="Cambria"/>
          <w:b/>
          <w:color w:val="000000" w:themeColor="text1"/>
          <w:sz w:val="22"/>
          <w:szCs w:val="22"/>
        </w:rPr>
        <w:t xml:space="preserve">r. do godziny </w:t>
      </w:r>
      <w:r w:rsidR="00221BDC" w:rsidRPr="00976A0F">
        <w:rPr>
          <w:rFonts w:asciiTheme="majorHAnsi" w:hAnsiTheme="majorHAnsi" w:cs="Cambria"/>
          <w:b/>
          <w:caps/>
          <w:color w:val="000000" w:themeColor="text1"/>
          <w:sz w:val="22"/>
          <w:szCs w:val="22"/>
        </w:rPr>
        <w:t>9</w:t>
      </w:r>
      <w:r w:rsidRPr="00976A0F">
        <w:rPr>
          <w:rFonts w:asciiTheme="majorHAnsi" w:hAnsiTheme="majorHAnsi" w:cs="Cambria"/>
          <w:b/>
          <w:color w:val="000000" w:themeColor="text1"/>
          <w:sz w:val="22"/>
          <w:szCs w:val="22"/>
          <w:vertAlign w:val="superscript"/>
        </w:rPr>
        <w:t>00</w:t>
      </w:r>
      <w:r w:rsidRPr="00976A0F">
        <w:rPr>
          <w:rFonts w:asciiTheme="majorHAnsi" w:hAnsiTheme="majorHAnsi" w:cs="Cambria"/>
          <w:b/>
          <w:color w:val="000000" w:themeColor="text1"/>
          <w:sz w:val="22"/>
          <w:szCs w:val="22"/>
        </w:rPr>
        <w:t>.</w:t>
      </w:r>
    </w:p>
    <w:p w14:paraId="3115C303" w14:textId="77777777" w:rsidR="003F6669" w:rsidRPr="00976A0F" w:rsidRDefault="003F6669" w:rsidP="00976A0F">
      <w:pPr>
        <w:numPr>
          <w:ilvl w:val="0"/>
          <w:numId w:val="3"/>
        </w:numPr>
        <w:tabs>
          <w:tab w:val="left" w:pos="426"/>
        </w:tabs>
        <w:spacing w:line="360" w:lineRule="auto"/>
        <w:ind w:left="426" w:hanging="426"/>
        <w:contextualSpacing/>
        <w:jc w:val="both"/>
        <w:rPr>
          <w:rFonts w:asciiTheme="majorHAnsi" w:hAnsiTheme="majorHAnsi"/>
          <w:color w:val="000000" w:themeColor="text1"/>
          <w:sz w:val="22"/>
          <w:szCs w:val="22"/>
        </w:rPr>
      </w:pPr>
      <w:r w:rsidRPr="00976A0F">
        <w:rPr>
          <w:rFonts w:asciiTheme="majorHAnsi" w:hAnsiTheme="majorHAnsi" w:cs="Cambria"/>
          <w:color w:val="000000" w:themeColor="text1"/>
          <w:sz w:val="22"/>
          <w:szCs w:val="22"/>
        </w:rPr>
        <w:t>O terminie złożenia oferty decyduje czas pełnego przeprocesowania transakcji na Platformie.</w:t>
      </w:r>
    </w:p>
    <w:p w14:paraId="2AE70596" w14:textId="77777777" w:rsidR="003F6669" w:rsidRPr="00976A0F" w:rsidRDefault="003F6669" w:rsidP="00976A0F">
      <w:pPr>
        <w:numPr>
          <w:ilvl w:val="0"/>
          <w:numId w:val="3"/>
        </w:numPr>
        <w:tabs>
          <w:tab w:val="left" w:pos="426"/>
        </w:tabs>
        <w:spacing w:line="360" w:lineRule="auto"/>
        <w:ind w:left="426" w:hanging="426"/>
        <w:contextualSpacing/>
        <w:jc w:val="both"/>
        <w:rPr>
          <w:rFonts w:asciiTheme="majorHAnsi" w:hAnsiTheme="majorHAnsi"/>
          <w:color w:val="000000" w:themeColor="text1"/>
          <w:sz w:val="22"/>
          <w:szCs w:val="22"/>
        </w:rPr>
      </w:pPr>
      <w:r w:rsidRPr="00976A0F">
        <w:rPr>
          <w:rFonts w:asciiTheme="majorHAnsi" w:hAnsiTheme="majorHAnsi" w:cs="Cambria"/>
          <w:color w:val="000000" w:themeColor="text1"/>
          <w:sz w:val="22"/>
          <w:szCs w:val="22"/>
        </w:rPr>
        <w:t>Otwarcie ofert nastąpi w dniu</w:t>
      </w:r>
      <w:r w:rsidR="009D065C" w:rsidRPr="00976A0F">
        <w:rPr>
          <w:rFonts w:asciiTheme="majorHAnsi" w:hAnsiTheme="majorHAnsi" w:cs="Cambria"/>
          <w:color w:val="000000" w:themeColor="text1"/>
          <w:sz w:val="22"/>
          <w:szCs w:val="22"/>
        </w:rPr>
        <w:t xml:space="preserve"> </w:t>
      </w:r>
      <w:r w:rsidR="00976A0F">
        <w:rPr>
          <w:rFonts w:asciiTheme="majorHAnsi" w:hAnsiTheme="majorHAnsi" w:cs="Cambria"/>
          <w:b/>
          <w:bCs/>
          <w:color w:val="000000" w:themeColor="text1"/>
          <w:sz w:val="22"/>
          <w:szCs w:val="22"/>
        </w:rPr>
        <w:t>04 czerwiec</w:t>
      </w:r>
      <w:r w:rsidRPr="00976A0F">
        <w:rPr>
          <w:rFonts w:asciiTheme="majorHAnsi" w:hAnsiTheme="majorHAnsi" w:cs="Cambria"/>
          <w:b/>
          <w:bCs/>
          <w:color w:val="000000" w:themeColor="text1"/>
          <w:sz w:val="22"/>
          <w:szCs w:val="22"/>
        </w:rPr>
        <w:t xml:space="preserve"> </w:t>
      </w:r>
      <w:r w:rsidRPr="00976A0F">
        <w:rPr>
          <w:rFonts w:asciiTheme="majorHAnsi" w:hAnsiTheme="majorHAnsi" w:cs="Cambria"/>
          <w:b/>
          <w:caps/>
          <w:color w:val="000000" w:themeColor="text1"/>
          <w:sz w:val="22"/>
          <w:szCs w:val="22"/>
        </w:rPr>
        <w:t>202</w:t>
      </w:r>
      <w:r w:rsidR="00976A0F">
        <w:rPr>
          <w:rFonts w:asciiTheme="majorHAnsi" w:hAnsiTheme="majorHAnsi" w:cs="Cambria"/>
          <w:b/>
          <w:caps/>
          <w:color w:val="000000" w:themeColor="text1"/>
          <w:sz w:val="22"/>
          <w:szCs w:val="22"/>
        </w:rPr>
        <w:t>5</w:t>
      </w:r>
      <w:r w:rsidRPr="00976A0F">
        <w:rPr>
          <w:rFonts w:asciiTheme="majorHAnsi" w:hAnsiTheme="majorHAnsi" w:cs="Cambria"/>
          <w:b/>
          <w:color w:val="000000" w:themeColor="text1"/>
          <w:sz w:val="22"/>
          <w:szCs w:val="22"/>
        </w:rPr>
        <w:t xml:space="preserve"> r. </w:t>
      </w:r>
      <w:r w:rsidRPr="00976A0F">
        <w:rPr>
          <w:rFonts w:asciiTheme="majorHAnsi" w:hAnsiTheme="majorHAnsi" w:cs="Cambria"/>
          <w:color w:val="000000" w:themeColor="text1"/>
          <w:sz w:val="22"/>
          <w:szCs w:val="22"/>
        </w:rPr>
        <w:t>o</w:t>
      </w:r>
      <w:r w:rsidRPr="00976A0F">
        <w:rPr>
          <w:rFonts w:asciiTheme="majorHAnsi" w:hAnsiTheme="majorHAnsi" w:cs="Cambria"/>
          <w:b/>
          <w:color w:val="000000" w:themeColor="text1"/>
          <w:sz w:val="22"/>
          <w:szCs w:val="22"/>
        </w:rPr>
        <w:t xml:space="preserve"> </w:t>
      </w:r>
      <w:r w:rsidRPr="00976A0F">
        <w:rPr>
          <w:rFonts w:asciiTheme="majorHAnsi" w:hAnsiTheme="majorHAnsi" w:cs="Cambria"/>
          <w:color w:val="000000" w:themeColor="text1"/>
          <w:sz w:val="22"/>
          <w:szCs w:val="22"/>
        </w:rPr>
        <w:t>godzinie</w:t>
      </w:r>
      <w:r w:rsidRPr="00976A0F">
        <w:rPr>
          <w:rFonts w:asciiTheme="majorHAnsi" w:hAnsiTheme="majorHAnsi" w:cs="Cambria"/>
          <w:b/>
          <w:color w:val="000000" w:themeColor="text1"/>
          <w:sz w:val="22"/>
          <w:szCs w:val="22"/>
        </w:rPr>
        <w:t xml:space="preserve"> </w:t>
      </w:r>
      <w:r w:rsidR="00221BDC" w:rsidRPr="00976A0F">
        <w:rPr>
          <w:rFonts w:asciiTheme="majorHAnsi" w:hAnsiTheme="majorHAnsi" w:cs="Cambria"/>
          <w:b/>
          <w:caps/>
          <w:color w:val="000000" w:themeColor="text1"/>
          <w:sz w:val="22"/>
          <w:szCs w:val="22"/>
        </w:rPr>
        <w:t>9</w:t>
      </w:r>
      <w:r w:rsidRPr="00976A0F">
        <w:rPr>
          <w:rFonts w:asciiTheme="majorHAnsi" w:hAnsiTheme="majorHAnsi" w:cs="Cambria"/>
          <w:b/>
          <w:color w:val="000000" w:themeColor="text1"/>
          <w:sz w:val="22"/>
          <w:szCs w:val="22"/>
          <w:vertAlign w:val="superscript"/>
        </w:rPr>
        <w:t>15</w:t>
      </w:r>
      <w:r w:rsidRPr="00976A0F">
        <w:rPr>
          <w:rFonts w:asciiTheme="majorHAnsi" w:hAnsiTheme="majorHAnsi" w:cs="Cambria"/>
          <w:b/>
          <w:color w:val="000000" w:themeColor="text1"/>
          <w:sz w:val="22"/>
          <w:szCs w:val="22"/>
        </w:rPr>
        <w:t xml:space="preserve">  </w:t>
      </w:r>
    </w:p>
    <w:p w14:paraId="7BCE0782" w14:textId="687A4CDA" w:rsidR="003F6669" w:rsidRPr="00E436F2" w:rsidRDefault="003F6669" w:rsidP="00976A0F">
      <w:pPr>
        <w:numPr>
          <w:ilvl w:val="0"/>
          <w:numId w:val="3"/>
        </w:numPr>
        <w:tabs>
          <w:tab w:val="left" w:pos="426"/>
        </w:tabs>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W przypadku awarii systemu teleinformatycznego, uniemożliwiającej otwarcie ofert</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w terminie określonym przez Zamawiającego, otwarcie ofert następuje niezwłocznie po usunięciu awarii. Zamawiający poinformuje o zmianie terminu otwarcia ofert na stronie internetowej prowadzonego postępowania.</w:t>
      </w:r>
    </w:p>
    <w:p w14:paraId="2A02F306" w14:textId="77777777" w:rsidR="003F6669" w:rsidRPr="00E436F2" w:rsidRDefault="003F6669" w:rsidP="00976A0F">
      <w:pPr>
        <w:numPr>
          <w:ilvl w:val="0"/>
          <w:numId w:val="3"/>
        </w:numPr>
        <w:tabs>
          <w:tab w:val="left" w:pos="426"/>
        </w:tabs>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 xml:space="preserve">Najpóźniej przed otwarciem ofert, udostępnia się na stronie internetowej prowadzonego postępowania informację o kwocie, jaką zamierza się przeznaczyć na sfinansowanie zamówienia. </w:t>
      </w:r>
    </w:p>
    <w:p w14:paraId="4E31FD21" w14:textId="77777777" w:rsidR="003F6669" w:rsidRPr="00E436F2" w:rsidRDefault="003F6669" w:rsidP="00976A0F">
      <w:pPr>
        <w:numPr>
          <w:ilvl w:val="0"/>
          <w:numId w:val="3"/>
        </w:numPr>
        <w:tabs>
          <w:tab w:val="left" w:pos="426"/>
        </w:tabs>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 xml:space="preserve">Niezwłocznie po otwarciu ofert, udostępnia się na stronie internetowej prowadzonego postępowania informacje o: </w:t>
      </w:r>
    </w:p>
    <w:p w14:paraId="6EC8AD8F" w14:textId="77777777" w:rsidR="003F6669" w:rsidRPr="00E436F2" w:rsidRDefault="003F6669" w:rsidP="00976A0F">
      <w:pPr>
        <w:spacing w:line="360" w:lineRule="auto"/>
        <w:ind w:left="826" w:hanging="395"/>
        <w:contextualSpacing/>
        <w:jc w:val="both"/>
        <w:rPr>
          <w:rFonts w:asciiTheme="majorHAnsi" w:hAnsiTheme="majorHAnsi"/>
          <w:sz w:val="22"/>
          <w:szCs w:val="22"/>
        </w:rPr>
      </w:pPr>
      <w:r w:rsidRPr="00E436F2">
        <w:rPr>
          <w:rFonts w:asciiTheme="majorHAnsi" w:hAnsiTheme="majorHAnsi" w:cs="Cambria"/>
          <w:sz w:val="22"/>
          <w:szCs w:val="22"/>
        </w:rPr>
        <w:t>1)</w:t>
      </w:r>
      <w:r w:rsidRPr="00E436F2">
        <w:rPr>
          <w:rFonts w:asciiTheme="majorHAnsi" w:hAnsiTheme="majorHAnsi" w:cs="Cambria"/>
          <w:sz w:val="22"/>
          <w:szCs w:val="22"/>
        </w:rPr>
        <w:tab/>
        <w:t xml:space="preserve">nazwach albo imionach i nazwiskach oraz siedzibach lub miejscach prowadzonej działalności gospodarczej albo miejscach zamieszkania wykonawców, których oferty zostały otwarte; </w:t>
      </w:r>
    </w:p>
    <w:p w14:paraId="23B7273C" w14:textId="77777777" w:rsidR="003F6669" w:rsidRPr="00E436F2" w:rsidRDefault="003F6669" w:rsidP="00976A0F">
      <w:pPr>
        <w:spacing w:line="360" w:lineRule="auto"/>
        <w:ind w:left="826" w:hanging="395"/>
        <w:contextualSpacing/>
        <w:jc w:val="both"/>
        <w:rPr>
          <w:rFonts w:asciiTheme="majorHAnsi" w:hAnsiTheme="majorHAnsi"/>
          <w:sz w:val="22"/>
          <w:szCs w:val="22"/>
        </w:rPr>
      </w:pPr>
      <w:r w:rsidRPr="00E436F2">
        <w:rPr>
          <w:rFonts w:asciiTheme="majorHAnsi" w:hAnsiTheme="majorHAnsi" w:cs="Cambria"/>
          <w:sz w:val="22"/>
          <w:szCs w:val="22"/>
        </w:rPr>
        <w:t>2)</w:t>
      </w:r>
      <w:r w:rsidRPr="00E436F2">
        <w:rPr>
          <w:rFonts w:asciiTheme="majorHAnsi" w:hAnsiTheme="majorHAnsi" w:cs="Cambria"/>
          <w:sz w:val="22"/>
          <w:szCs w:val="22"/>
        </w:rPr>
        <w:tab/>
        <w:t>cenach lub kosztach zawartych w ofertach.</w:t>
      </w:r>
    </w:p>
    <w:p w14:paraId="4468EC02" w14:textId="77777777" w:rsidR="003F6669" w:rsidRPr="00E436F2" w:rsidRDefault="00100549" w:rsidP="00976A0F">
      <w:pPr>
        <w:spacing w:line="360" w:lineRule="auto"/>
        <w:ind w:left="426" w:hanging="426"/>
        <w:contextualSpacing/>
        <w:jc w:val="both"/>
        <w:rPr>
          <w:rFonts w:asciiTheme="majorHAnsi" w:hAnsiTheme="majorHAnsi" w:cs="Cambria"/>
          <w:sz w:val="22"/>
          <w:szCs w:val="22"/>
        </w:rPr>
      </w:pPr>
      <w:r w:rsidRPr="00100549">
        <w:rPr>
          <w:rFonts w:asciiTheme="majorHAnsi" w:hAnsiTheme="majorHAnsi" w:cs="Cambria"/>
          <w:sz w:val="22"/>
          <w:szCs w:val="22"/>
        </w:rPr>
        <w:t>7</w:t>
      </w:r>
      <w:r w:rsidR="003F6669" w:rsidRPr="00100549">
        <w:rPr>
          <w:rFonts w:asciiTheme="majorHAnsi" w:hAnsiTheme="majorHAnsi" w:cs="Cambria"/>
          <w:sz w:val="22"/>
          <w:szCs w:val="22"/>
        </w:rPr>
        <w:t>.</w:t>
      </w:r>
      <w:r w:rsidR="003F6669" w:rsidRPr="00E436F2">
        <w:rPr>
          <w:rFonts w:asciiTheme="majorHAnsi" w:hAnsiTheme="majorHAnsi" w:cs="Cambria"/>
          <w:sz w:val="22"/>
          <w:szCs w:val="22"/>
        </w:rPr>
        <w:t xml:space="preserve"> </w:t>
      </w:r>
      <w:r w:rsidR="00D91B9C" w:rsidRPr="00E436F2">
        <w:rPr>
          <w:rFonts w:asciiTheme="majorHAnsi" w:hAnsiTheme="majorHAnsi" w:cs="Cambria"/>
          <w:sz w:val="22"/>
          <w:szCs w:val="22"/>
        </w:rPr>
        <w:t xml:space="preserve"> </w:t>
      </w:r>
      <w:r w:rsidR="003F6669" w:rsidRPr="00E436F2">
        <w:rPr>
          <w:rFonts w:asciiTheme="majorHAnsi" w:hAnsiTheme="majorHAnsi" w:cs="Cambria"/>
          <w:sz w:val="22"/>
          <w:szCs w:val="22"/>
        </w:rPr>
        <w:t>Zgodnie z postanowieniami ustawy PZP, Zamawiający nie ma obowiązku przeprowadzania jawnej sesji otwarcia ofert z udziałem wykonawców lub transmitowania sesji otwarcia za pośrednictwem elektronicznych narzędzi do przekazu wideo on-line.</w:t>
      </w:r>
    </w:p>
    <w:p w14:paraId="0832DFF2" w14:textId="77777777" w:rsidR="003F6669" w:rsidRPr="00E436F2" w:rsidRDefault="003F6669" w:rsidP="00D91B9C">
      <w:pPr>
        <w:contextualSpacing/>
        <w:jc w:val="both"/>
        <w:rPr>
          <w:rFonts w:asciiTheme="majorHAnsi" w:hAnsiTheme="majorHAnsi"/>
          <w:sz w:val="22"/>
          <w:szCs w:val="22"/>
        </w:rPr>
      </w:pPr>
    </w:p>
    <w:p w14:paraId="22C60AE0" w14:textId="26D09169" w:rsidR="003F6669" w:rsidRPr="00E436F2" w:rsidRDefault="003F6669" w:rsidP="00D91B9C">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24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t xml:space="preserve">OPIS KRYTERIÓW OCENY OFERT, WRAZ Z PODANIEM WAG TYCH KRYTERIÓW </w:t>
      </w:r>
      <w:r w:rsidR="00D91B9C" w:rsidRPr="00E436F2">
        <w:rPr>
          <w:rFonts w:asciiTheme="majorHAnsi" w:hAnsiTheme="majorHAnsi" w:cs="Cambria"/>
          <w:b/>
          <w:sz w:val="22"/>
          <w:szCs w:val="22"/>
        </w:rPr>
        <w:t xml:space="preserve">                 </w:t>
      </w:r>
      <w:r w:rsidR="000F5526">
        <w:rPr>
          <w:rFonts w:asciiTheme="majorHAnsi" w:hAnsiTheme="majorHAnsi" w:cs="Cambria"/>
          <w:b/>
          <w:sz w:val="22"/>
          <w:szCs w:val="22"/>
        </w:rPr>
        <w:t xml:space="preserve">                </w:t>
      </w:r>
      <w:r w:rsidR="00D91B9C" w:rsidRPr="00E436F2">
        <w:rPr>
          <w:rFonts w:asciiTheme="majorHAnsi" w:hAnsiTheme="majorHAnsi" w:cs="Cambria"/>
          <w:b/>
          <w:sz w:val="22"/>
          <w:szCs w:val="22"/>
        </w:rPr>
        <w:t xml:space="preserve">       </w:t>
      </w:r>
      <w:r w:rsidRPr="00E436F2">
        <w:rPr>
          <w:rFonts w:asciiTheme="majorHAnsi" w:hAnsiTheme="majorHAnsi" w:cs="Cambria"/>
          <w:b/>
          <w:sz w:val="22"/>
          <w:szCs w:val="22"/>
        </w:rPr>
        <w:t>I SPOSOBU OCENY OFERT</w:t>
      </w:r>
    </w:p>
    <w:p w14:paraId="229C038D" w14:textId="77777777" w:rsidR="003F6669" w:rsidRPr="00E436F2" w:rsidRDefault="003F6669" w:rsidP="00D91B9C">
      <w:pPr>
        <w:pStyle w:val="Akapitzlist"/>
        <w:numPr>
          <w:ilvl w:val="0"/>
          <w:numId w:val="42"/>
        </w:numPr>
        <w:tabs>
          <w:tab w:val="left" w:pos="280"/>
        </w:tabs>
        <w:ind w:left="426" w:hanging="426"/>
        <w:contextualSpacing/>
        <w:jc w:val="both"/>
        <w:rPr>
          <w:rFonts w:asciiTheme="majorHAnsi" w:hAnsiTheme="majorHAnsi"/>
          <w:sz w:val="22"/>
          <w:szCs w:val="22"/>
        </w:rPr>
      </w:pPr>
      <w:r w:rsidRPr="00E436F2">
        <w:rPr>
          <w:rFonts w:asciiTheme="majorHAnsi" w:hAnsiTheme="majorHAnsi" w:cs="Cambria"/>
          <w:sz w:val="22"/>
          <w:szCs w:val="22"/>
        </w:rPr>
        <w:t>Przy wyborze najkorzystniejszej oferty Zamawiający będzie się kierował następującymi kryteriami oceny ofert:</w:t>
      </w:r>
    </w:p>
    <w:p w14:paraId="5640F956" w14:textId="77777777" w:rsidR="003F6669" w:rsidRPr="00E436F2" w:rsidRDefault="003F6669" w:rsidP="00D91B9C">
      <w:pPr>
        <w:pStyle w:val="Akapitzlist"/>
        <w:numPr>
          <w:ilvl w:val="0"/>
          <w:numId w:val="43"/>
        </w:numPr>
        <w:ind w:left="924" w:hanging="476"/>
        <w:contextualSpacing/>
        <w:rPr>
          <w:rFonts w:asciiTheme="majorHAnsi" w:hAnsiTheme="majorHAnsi"/>
          <w:sz w:val="22"/>
          <w:szCs w:val="22"/>
        </w:rPr>
      </w:pPr>
      <w:r w:rsidRPr="00E436F2">
        <w:rPr>
          <w:rFonts w:asciiTheme="majorHAnsi" w:hAnsiTheme="majorHAnsi" w:cs="Cambria"/>
          <w:b/>
          <w:sz w:val="22"/>
          <w:szCs w:val="22"/>
        </w:rPr>
        <w:t>Cena (C)</w:t>
      </w:r>
      <w:r w:rsidRPr="00E436F2">
        <w:rPr>
          <w:rFonts w:asciiTheme="majorHAnsi" w:hAnsiTheme="majorHAnsi" w:cs="Cambria"/>
          <w:sz w:val="22"/>
          <w:szCs w:val="22"/>
        </w:rPr>
        <w:t xml:space="preserve"> – waga kryterium </w:t>
      </w:r>
      <w:r w:rsidRPr="00E436F2">
        <w:rPr>
          <w:rFonts w:asciiTheme="majorHAnsi" w:hAnsiTheme="majorHAnsi" w:cs="Cambria"/>
          <w:caps/>
          <w:sz w:val="22"/>
          <w:szCs w:val="22"/>
        </w:rPr>
        <w:t>60</w:t>
      </w:r>
      <w:r w:rsidR="00264EE6">
        <w:rPr>
          <w:rFonts w:asciiTheme="majorHAnsi" w:hAnsiTheme="majorHAnsi" w:cs="Cambria"/>
          <w:sz w:val="22"/>
          <w:szCs w:val="22"/>
        </w:rPr>
        <w:t xml:space="preserve"> pkt.</w:t>
      </w:r>
      <w:r w:rsidRPr="00E436F2">
        <w:rPr>
          <w:rFonts w:asciiTheme="majorHAnsi" w:hAnsiTheme="majorHAnsi" w:cs="Cambria"/>
          <w:sz w:val="22"/>
          <w:szCs w:val="22"/>
        </w:rPr>
        <w:t>;</w:t>
      </w:r>
    </w:p>
    <w:p w14:paraId="15AA2C2A" w14:textId="77777777" w:rsidR="003F6669" w:rsidRPr="00E436F2" w:rsidRDefault="003F6669" w:rsidP="00D91B9C">
      <w:pPr>
        <w:pStyle w:val="Akapitzlist"/>
        <w:numPr>
          <w:ilvl w:val="0"/>
          <w:numId w:val="22"/>
        </w:numPr>
        <w:ind w:left="924" w:hanging="476"/>
        <w:contextualSpacing/>
        <w:rPr>
          <w:rFonts w:asciiTheme="majorHAnsi" w:hAnsiTheme="majorHAnsi"/>
          <w:sz w:val="22"/>
          <w:szCs w:val="22"/>
        </w:rPr>
      </w:pPr>
      <w:r w:rsidRPr="00E436F2">
        <w:rPr>
          <w:rFonts w:asciiTheme="majorHAnsi" w:eastAsia="Cambria" w:hAnsiTheme="majorHAnsi" w:cs="Cambria"/>
          <w:b/>
          <w:sz w:val="22"/>
          <w:szCs w:val="22"/>
        </w:rPr>
        <w:t xml:space="preserve"> </w:t>
      </w:r>
      <w:r w:rsidRPr="00E436F2">
        <w:rPr>
          <w:rFonts w:asciiTheme="majorHAnsi" w:hAnsiTheme="majorHAnsi" w:cs="Cambria"/>
          <w:b/>
          <w:sz w:val="22"/>
          <w:szCs w:val="22"/>
        </w:rPr>
        <w:t>Gwarancja (G)</w:t>
      </w:r>
      <w:r w:rsidRPr="00E436F2">
        <w:rPr>
          <w:rFonts w:asciiTheme="majorHAnsi" w:hAnsiTheme="majorHAnsi" w:cs="Cambria"/>
          <w:caps/>
          <w:sz w:val="22"/>
          <w:szCs w:val="22"/>
        </w:rPr>
        <w:t xml:space="preserve"> </w:t>
      </w:r>
      <w:r w:rsidRPr="00E436F2">
        <w:rPr>
          <w:rFonts w:asciiTheme="majorHAnsi" w:hAnsiTheme="majorHAnsi" w:cs="Cambria"/>
          <w:sz w:val="22"/>
          <w:szCs w:val="22"/>
        </w:rPr>
        <w:t xml:space="preserve">– waga kryterium </w:t>
      </w:r>
      <w:r w:rsidRPr="00E436F2">
        <w:rPr>
          <w:rFonts w:asciiTheme="majorHAnsi" w:hAnsiTheme="majorHAnsi" w:cs="Cambria"/>
          <w:caps/>
          <w:sz w:val="22"/>
          <w:szCs w:val="22"/>
        </w:rPr>
        <w:t>4</w:t>
      </w:r>
      <w:r w:rsidR="00264EE6">
        <w:rPr>
          <w:rFonts w:asciiTheme="majorHAnsi" w:hAnsiTheme="majorHAnsi" w:cs="Cambria"/>
          <w:caps/>
          <w:sz w:val="22"/>
          <w:szCs w:val="22"/>
        </w:rPr>
        <w:t xml:space="preserve">0 </w:t>
      </w:r>
      <w:r w:rsidR="00264EE6" w:rsidRPr="00264EE6">
        <w:rPr>
          <w:rFonts w:asciiTheme="majorHAnsi" w:hAnsiTheme="majorHAnsi" w:cs="Cambria"/>
          <w:sz w:val="22"/>
          <w:szCs w:val="22"/>
        </w:rPr>
        <w:t>pkt</w:t>
      </w:r>
      <w:r w:rsidRPr="00264EE6">
        <w:rPr>
          <w:rFonts w:asciiTheme="majorHAnsi" w:hAnsiTheme="majorHAnsi" w:cs="Cambria"/>
          <w:sz w:val="22"/>
          <w:szCs w:val="22"/>
        </w:rPr>
        <w:t>.</w:t>
      </w:r>
    </w:p>
    <w:p w14:paraId="3C6D0B85" w14:textId="77777777" w:rsidR="003F6669" w:rsidRPr="00E436F2" w:rsidRDefault="003F6669" w:rsidP="00D91B9C">
      <w:pPr>
        <w:ind w:firstLine="426"/>
        <w:contextualSpacing/>
        <w:jc w:val="both"/>
        <w:rPr>
          <w:rFonts w:asciiTheme="majorHAnsi" w:hAnsiTheme="majorHAnsi"/>
          <w:sz w:val="22"/>
          <w:szCs w:val="22"/>
        </w:rPr>
      </w:pPr>
      <w:r w:rsidRPr="00E436F2">
        <w:rPr>
          <w:rFonts w:asciiTheme="majorHAnsi" w:hAnsiTheme="majorHAnsi" w:cs="Cambria"/>
          <w:sz w:val="22"/>
          <w:szCs w:val="22"/>
        </w:rPr>
        <w:t>Zasady oceny ofert w poszczególnych kryteriach:</w:t>
      </w:r>
    </w:p>
    <w:p w14:paraId="3E5FB300" w14:textId="77777777" w:rsidR="003F6669" w:rsidRPr="00E436F2" w:rsidRDefault="003F6669" w:rsidP="00D91B9C">
      <w:pPr>
        <w:pStyle w:val="Akapitzlist"/>
        <w:numPr>
          <w:ilvl w:val="0"/>
          <w:numId w:val="44"/>
        </w:numPr>
        <w:ind w:left="910" w:hanging="484"/>
        <w:contextualSpacing/>
        <w:jc w:val="both"/>
        <w:rPr>
          <w:rFonts w:asciiTheme="majorHAnsi" w:hAnsiTheme="majorHAnsi"/>
          <w:sz w:val="22"/>
          <w:szCs w:val="22"/>
        </w:rPr>
      </w:pPr>
      <w:r w:rsidRPr="00E436F2">
        <w:rPr>
          <w:rFonts w:asciiTheme="majorHAnsi" w:hAnsiTheme="majorHAnsi" w:cs="Cambria"/>
          <w:b/>
          <w:sz w:val="22"/>
          <w:szCs w:val="22"/>
        </w:rPr>
        <w:tab/>
        <w:t xml:space="preserve">Cena (C) – waga </w:t>
      </w:r>
      <w:r w:rsidRPr="00E436F2">
        <w:rPr>
          <w:rFonts w:asciiTheme="majorHAnsi" w:hAnsiTheme="majorHAnsi" w:cs="Cambria"/>
          <w:b/>
          <w:bCs/>
          <w:caps/>
          <w:sz w:val="22"/>
          <w:szCs w:val="22"/>
        </w:rPr>
        <w:t>60</w:t>
      </w:r>
      <w:r w:rsidR="00264EE6">
        <w:rPr>
          <w:rFonts w:asciiTheme="majorHAnsi" w:hAnsiTheme="majorHAnsi" w:cs="Cambria"/>
          <w:b/>
          <w:bCs/>
          <w:caps/>
          <w:sz w:val="22"/>
          <w:szCs w:val="22"/>
        </w:rPr>
        <w:t xml:space="preserve"> </w:t>
      </w:r>
      <w:r w:rsidR="00264EE6" w:rsidRPr="00E436F2">
        <w:rPr>
          <w:rFonts w:asciiTheme="majorHAnsi" w:hAnsiTheme="majorHAnsi" w:cs="Cambria"/>
          <w:b/>
          <w:sz w:val="22"/>
          <w:szCs w:val="22"/>
        </w:rPr>
        <w:t>pkt.</w:t>
      </w:r>
      <w:r w:rsidR="00264EE6">
        <w:rPr>
          <w:rFonts w:asciiTheme="majorHAnsi" w:hAnsiTheme="majorHAnsi" w:cs="Cambria"/>
          <w:b/>
          <w:bCs/>
          <w:caps/>
          <w:sz w:val="22"/>
          <w:szCs w:val="22"/>
        </w:rPr>
        <w:t xml:space="preserve"> </w:t>
      </w:r>
    </w:p>
    <w:p w14:paraId="7862DDFD" w14:textId="77777777" w:rsidR="003F6669" w:rsidRPr="00E436F2" w:rsidRDefault="003F6669" w:rsidP="00D91B9C">
      <w:pPr>
        <w:pStyle w:val="Akapitzlist"/>
        <w:ind w:left="2124"/>
        <w:contextualSpacing/>
        <w:jc w:val="both"/>
        <w:rPr>
          <w:rFonts w:asciiTheme="majorHAnsi" w:hAnsiTheme="majorHAnsi"/>
          <w:sz w:val="22"/>
          <w:szCs w:val="22"/>
        </w:rPr>
      </w:pPr>
      <w:r w:rsidRPr="00E436F2">
        <w:rPr>
          <w:rFonts w:asciiTheme="majorHAnsi" w:hAnsiTheme="majorHAnsi" w:cs="Cambria"/>
          <w:b/>
          <w:sz w:val="22"/>
          <w:szCs w:val="22"/>
        </w:rPr>
        <w:t>cena najniższa brutto*</w:t>
      </w:r>
    </w:p>
    <w:p w14:paraId="03EB2EB2" w14:textId="77777777" w:rsidR="003F6669" w:rsidRPr="00E436F2" w:rsidRDefault="003F6669" w:rsidP="00D91B9C">
      <w:pPr>
        <w:pStyle w:val="Akapitzlist"/>
        <w:ind w:left="1080"/>
        <w:contextualSpacing/>
        <w:jc w:val="both"/>
        <w:rPr>
          <w:rFonts w:asciiTheme="majorHAnsi" w:hAnsiTheme="majorHAnsi"/>
          <w:sz w:val="22"/>
          <w:szCs w:val="22"/>
        </w:rPr>
      </w:pPr>
      <w:r w:rsidRPr="00E436F2">
        <w:rPr>
          <w:rFonts w:asciiTheme="majorHAnsi" w:hAnsiTheme="majorHAnsi" w:cs="Cambria"/>
          <w:b/>
          <w:sz w:val="22"/>
          <w:szCs w:val="22"/>
        </w:rPr>
        <w:t>C =</w:t>
      </w:r>
      <w:r w:rsidRPr="00E436F2">
        <w:rPr>
          <w:rFonts w:asciiTheme="majorHAnsi" w:hAnsiTheme="majorHAnsi" w:cs="Cambria"/>
          <w:sz w:val="22"/>
          <w:szCs w:val="22"/>
        </w:rPr>
        <w:t xml:space="preserve"> </w:t>
      </w:r>
      <w:r w:rsidRPr="00E436F2">
        <w:rPr>
          <w:rFonts w:asciiTheme="majorHAnsi" w:hAnsiTheme="majorHAnsi" w:cs="Cambria"/>
          <w:strike/>
          <w:sz w:val="22"/>
          <w:szCs w:val="22"/>
        </w:rPr>
        <w:t xml:space="preserve">------------------------------------------------ </w:t>
      </w:r>
      <w:r w:rsidRPr="00E436F2">
        <w:rPr>
          <w:rFonts w:asciiTheme="majorHAnsi" w:hAnsiTheme="majorHAnsi" w:cs="Cambria"/>
          <w:sz w:val="22"/>
          <w:szCs w:val="22"/>
        </w:rPr>
        <w:t xml:space="preserve">  </w:t>
      </w:r>
      <w:r w:rsidR="00264EE6">
        <w:rPr>
          <w:rFonts w:asciiTheme="majorHAnsi" w:hAnsiTheme="majorHAnsi" w:cs="Cambria"/>
          <w:b/>
          <w:sz w:val="22"/>
          <w:szCs w:val="22"/>
        </w:rPr>
        <w:t>x 60</w:t>
      </w:r>
      <w:r w:rsidRPr="00E436F2">
        <w:rPr>
          <w:rFonts w:asciiTheme="majorHAnsi" w:hAnsiTheme="majorHAnsi" w:cs="Cambria"/>
          <w:b/>
          <w:sz w:val="22"/>
          <w:szCs w:val="22"/>
        </w:rPr>
        <w:t xml:space="preserve"> </w:t>
      </w:r>
      <w:r w:rsidR="00264EE6" w:rsidRPr="00E436F2">
        <w:rPr>
          <w:rFonts w:asciiTheme="majorHAnsi" w:hAnsiTheme="majorHAnsi" w:cs="Cambria"/>
          <w:b/>
          <w:sz w:val="22"/>
          <w:szCs w:val="22"/>
        </w:rPr>
        <w:t>pkt.</w:t>
      </w:r>
      <w:r w:rsidRPr="00E436F2">
        <w:rPr>
          <w:rFonts w:asciiTheme="majorHAnsi" w:hAnsiTheme="majorHAnsi" w:cs="Cambria"/>
          <w:b/>
          <w:sz w:val="22"/>
          <w:szCs w:val="22"/>
        </w:rPr>
        <w:t xml:space="preserve"> </w:t>
      </w:r>
    </w:p>
    <w:p w14:paraId="706B18D6" w14:textId="77777777" w:rsidR="003F6669" w:rsidRPr="00E436F2" w:rsidRDefault="003F6669" w:rsidP="00D91B9C">
      <w:pPr>
        <w:pStyle w:val="Akapitzlist"/>
        <w:ind w:left="1736"/>
        <w:contextualSpacing/>
        <w:jc w:val="both"/>
        <w:rPr>
          <w:rFonts w:asciiTheme="majorHAnsi" w:hAnsiTheme="majorHAnsi"/>
          <w:sz w:val="22"/>
          <w:szCs w:val="22"/>
        </w:rPr>
      </w:pPr>
      <w:r w:rsidRPr="00E436F2">
        <w:rPr>
          <w:rFonts w:asciiTheme="majorHAnsi" w:hAnsiTheme="majorHAnsi" w:cs="Cambria"/>
          <w:b/>
          <w:sz w:val="22"/>
          <w:szCs w:val="22"/>
        </w:rPr>
        <w:t>cena oferty ocenianej brutto</w:t>
      </w:r>
    </w:p>
    <w:p w14:paraId="57A4B018" w14:textId="77777777" w:rsidR="003F6669" w:rsidRPr="00E436F2" w:rsidRDefault="003F6669" w:rsidP="00D91B9C">
      <w:pPr>
        <w:ind w:left="372" w:firstLine="708"/>
        <w:contextualSpacing/>
        <w:jc w:val="both"/>
        <w:rPr>
          <w:rFonts w:asciiTheme="majorHAnsi" w:hAnsiTheme="majorHAnsi"/>
          <w:sz w:val="22"/>
          <w:szCs w:val="22"/>
        </w:rPr>
      </w:pPr>
      <w:r w:rsidRPr="00E436F2">
        <w:rPr>
          <w:rFonts w:asciiTheme="majorHAnsi" w:hAnsiTheme="majorHAnsi" w:cs="Cambria"/>
          <w:b/>
          <w:sz w:val="22"/>
          <w:szCs w:val="22"/>
        </w:rPr>
        <w:t>* spośród wszystkich złożonych ofert niepodlegających odrzuceniu</w:t>
      </w:r>
    </w:p>
    <w:p w14:paraId="6404675A" w14:textId="77777777" w:rsidR="00264EE6" w:rsidRPr="00264EE6" w:rsidRDefault="003F6669" w:rsidP="00264EE6">
      <w:pPr>
        <w:pStyle w:val="Akapitzlist"/>
        <w:numPr>
          <w:ilvl w:val="0"/>
          <w:numId w:val="45"/>
        </w:numPr>
        <w:ind w:left="1358" w:hanging="420"/>
        <w:contextualSpacing/>
        <w:jc w:val="both"/>
        <w:rPr>
          <w:rFonts w:asciiTheme="majorHAnsi" w:hAnsiTheme="majorHAnsi"/>
          <w:sz w:val="22"/>
          <w:szCs w:val="22"/>
        </w:rPr>
      </w:pPr>
      <w:r w:rsidRPr="00E436F2">
        <w:rPr>
          <w:rFonts w:asciiTheme="majorHAnsi" w:hAnsiTheme="majorHAnsi" w:cs="Cambria"/>
          <w:sz w:val="22"/>
          <w:szCs w:val="22"/>
        </w:rPr>
        <w:tab/>
        <w:t>Podstawą przyznania punktów w kryterium „cena” będzie cena ofertowa brutto podana przez Wykonawcę w Formularzu Ofertowym.</w:t>
      </w:r>
    </w:p>
    <w:p w14:paraId="17FDD159" w14:textId="77777777" w:rsidR="003F6669" w:rsidRPr="00264EE6" w:rsidRDefault="003F6669" w:rsidP="00264EE6">
      <w:pPr>
        <w:pStyle w:val="Akapitzlist"/>
        <w:numPr>
          <w:ilvl w:val="0"/>
          <w:numId w:val="45"/>
        </w:numPr>
        <w:ind w:left="1358" w:hanging="420"/>
        <w:contextualSpacing/>
        <w:jc w:val="both"/>
        <w:rPr>
          <w:rFonts w:asciiTheme="majorHAnsi" w:hAnsiTheme="majorHAnsi"/>
          <w:sz w:val="22"/>
          <w:szCs w:val="22"/>
        </w:rPr>
      </w:pPr>
      <w:r w:rsidRPr="00264EE6">
        <w:rPr>
          <w:rFonts w:asciiTheme="majorHAnsi" w:hAnsiTheme="majorHAnsi" w:cs="Cambria"/>
          <w:sz w:val="22"/>
          <w:szCs w:val="22"/>
        </w:rPr>
        <w:t>Cena ofertowa brutto musi uwzględniać wszelkie koszty jakie Wykonawca poniesie w związku z realizacją przedmiotu zamówienia.</w:t>
      </w:r>
    </w:p>
    <w:p w14:paraId="7F54FB26" w14:textId="77777777" w:rsidR="003F6669" w:rsidRPr="00E436F2" w:rsidRDefault="003F6669" w:rsidP="00D91B9C">
      <w:pPr>
        <w:pStyle w:val="Akapitzlist"/>
        <w:numPr>
          <w:ilvl w:val="0"/>
          <w:numId w:val="19"/>
        </w:numPr>
        <w:ind w:left="910" w:hanging="484"/>
        <w:contextualSpacing/>
        <w:jc w:val="both"/>
        <w:rPr>
          <w:rFonts w:asciiTheme="majorHAnsi" w:hAnsiTheme="majorHAnsi"/>
          <w:sz w:val="22"/>
          <w:szCs w:val="22"/>
        </w:rPr>
      </w:pPr>
      <w:r w:rsidRPr="00E436F2">
        <w:rPr>
          <w:rFonts w:asciiTheme="majorHAnsi" w:hAnsiTheme="majorHAnsi" w:cs="Cambria"/>
          <w:b/>
          <w:sz w:val="22"/>
          <w:szCs w:val="22"/>
        </w:rPr>
        <w:tab/>
        <w:t xml:space="preserve">Gwarancja (G)– waga </w:t>
      </w:r>
      <w:r w:rsidRPr="00E436F2">
        <w:rPr>
          <w:rFonts w:asciiTheme="majorHAnsi" w:hAnsiTheme="majorHAnsi" w:cs="Cambria"/>
          <w:b/>
          <w:bCs/>
          <w:caps/>
          <w:sz w:val="22"/>
          <w:szCs w:val="22"/>
        </w:rPr>
        <w:t>40</w:t>
      </w:r>
      <w:r w:rsidR="00264EE6" w:rsidRPr="00264EE6">
        <w:rPr>
          <w:rFonts w:asciiTheme="majorHAnsi" w:hAnsiTheme="majorHAnsi" w:cs="Cambria"/>
          <w:b/>
          <w:sz w:val="22"/>
          <w:szCs w:val="22"/>
        </w:rPr>
        <w:t xml:space="preserve"> </w:t>
      </w:r>
      <w:r w:rsidR="00264EE6" w:rsidRPr="00E436F2">
        <w:rPr>
          <w:rFonts w:asciiTheme="majorHAnsi" w:hAnsiTheme="majorHAnsi" w:cs="Cambria"/>
          <w:b/>
          <w:sz w:val="22"/>
          <w:szCs w:val="22"/>
        </w:rPr>
        <w:t>pkt.</w:t>
      </w:r>
    </w:p>
    <w:p w14:paraId="7A33ED5E" w14:textId="77777777" w:rsidR="003F6669" w:rsidRPr="00E436F2" w:rsidRDefault="003F6669" w:rsidP="00D91B9C">
      <w:pPr>
        <w:pStyle w:val="Akapitzlist"/>
        <w:ind w:left="2124"/>
        <w:contextualSpacing/>
        <w:jc w:val="both"/>
        <w:outlineLvl w:val="0"/>
        <w:rPr>
          <w:rFonts w:asciiTheme="majorHAnsi" w:hAnsiTheme="majorHAnsi"/>
          <w:sz w:val="22"/>
          <w:szCs w:val="22"/>
        </w:rPr>
      </w:pPr>
      <w:r w:rsidRPr="00E436F2">
        <w:rPr>
          <w:rFonts w:asciiTheme="majorHAnsi" w:hAnsiTheme="majorHAnsi" w:cs="Cambria"/>
          <w:b/>
          <w:sz w:val="22"/>
          <w:szCs w:val="22"/>
        </w:rPr>
        <w:t>Okres gwarancji badanej oferty</w:t>
      </w:r>
    </w:p>
    <w:p w14:paraId="35262610" w14:textId="77777777" w:rsidR="003F6669" w:rsidRPr="00E436F2" w:rsidRDefault="003F6669" w:rsidP="00D91B9C">
      <w:pPr>
        <w:pStyle w:val="Akapitzlist"/>
        <w:ind w:left="1080"/>
        <w:contextualSpacing/>
        <w:jc w:val="both"/>
        <w:outlineLvl w:val="0"/>
        <w:rPr>
          <w:rFonts w:asciiTheme="majorHAnsi" w:hAnsiTheme="majorHAnsi"/>
          <w:sz w:val="22"/>
          <w:szCs w:val="22"/>
        </w:rPr>
      </w:pPr>
      <w:r w:rsidRPr="00E436F2">
        <w:rPr>
          <w:rFonts w:asciiTheme="majorHAnsi" w:hAnsiTheme="majorHAnsi" w:cs="Cambria"/>
          <w:b/>
          <w:sz w:val="22"/>
          <w:szCs w:val="22"/>
        </w:rPr>
        <w:t>G =</w:t>
      </w:r>
      <w:r w:rsidRPr="00E436F2">
        <w:rPr>
          <w:rFonts w:asciiTheme="majorHAnsi" w:hAnsiTheme="majorHAnsi" w:cs="Cambria"/>
          <w:sz w:val="22"/>
          <w:szCs w:val="22"/>
        </w:rPr>
        <w:t xml:space="preserve"> </w:t>
      </w:r>
      <w:r w:rsidRPr="00E436F2">
        <w:rPr>
          <w:rFonts w:asciiTheme="majorHAnsi" w:hAnsiTheme="majorHAnsi" w:cs="Cambria"/>
          <w:strike/>
          <w:sz w:val="22"/>
          <w:szCs w:val="22"/>
        </w:rPr>
        <w:t>------------------------------------------------ ---------------</w:t>
      </w:r>
      <w:r w:rsidRPr="00E436F2">
        <w:rPr>
          <w:rFonts w:asciiTheme="majorHAnsi" w:hAnsiTheme="majorHAnsi" w:cs="Cambria"/>
          <w:sz w:val="22"/>
          <w:szCs w:val="22"/>
        </w:rPr>
        <w:t xml:space="preserve">  </w:t>
      </w:r>
      <w:r w:rsidR="00264EE6">
        <w:rPr>
          <w:rFonts w:asciiTheme="majorHAnsi" w:hAnsiTheme="majorHAnsi" w:cs="Cambria"/>
          <w:b/>
          <w:sz w:val="22"/>
          <w:szCs w:val="22"/>
        </w:rPr>
        <w:t>x 4</w:t>
      </w:r>
      <w:r w:rsidRPr="00E436F2">
        <w:rPr>
          <w:rFonts w:asciiTheme="majorHAnsi" w:hAnsiTheme="majorHAnsi" w:cs="Cambria"/>
          <w:b/>
          <w:sz w:val="22"/>
          <w:szCs w:val="22"/>
        </w:rPr>
        <w:t>0 pkt</w:t>
      </w:r>
      <w:r w:rsidR="00264EE6">
        <w:rPr>
          <w:rFonts w:asciiTheme="majorHAnsi" w:hAnsiTheme="majorHAnsi" w:cs="Cambria"/>
          <w:b/>
          <w:sz w:val="22"/>
          <w:szCs w:val="22"/>
        </w:rPr>
        <w:t>.</w:t>
      </w:r>
    </w:p>
    <w:p w14:paraId="138EF17B" w14:textId="77777777" w:rsidR="003F6669" w:rsidRPr="00E436F2" w:rsidRDefault="003F6669" w:rsidP="00D91B9C">
      <w:pPr>
        <w:pStyle w:val="Akapitzlist"/>
        <w:ind w:left="1736"/>
        <w:contextualSpacing/>
        <w:jc w:val="both"/>
        <w:outlineLvl w:val="0"/>
        <w:rPr>
          <w:rFonts w:asciiTheme="majorHAnsi" w:hAnsiTheme="majorHAnsi"/>
          <w:sz w:val="22"/>
          <w:szCs w:val="22"/>
        </w:rPr>
      </w:pPr>
      <w:r w:rsidRPr="00E436F2">
        <w:rPr>
          <w:rFonts w:asciiTheme="majorHAnsi" w:hAnsiTheme="majorHAnsi" w:cs="Cambria"/>
          <w:b/>
          <w:sz w:val="22"/>
          <w:szCs w:val="22"/>
        </w:rPr>
        <w:t>Najdłuższy zaoferowany okres gwarancji</w:t>
      </w:r>
    </w:p>
    <w:p w14:paraId="6DD2C1F7" w14:textId="77777777" w:rsidR="003F6669" w:rsidRPr="00E436F2" w:rsidRDefault="003F6669" w:rsidP="00D91B9C">
      <w:pPr>
        <w:pStyle w:val="Akapitzlist"/>
        <w:numPr>
          <w:ilvl w:val="0"/>
          <w:numId w:val="46"/>
        </w:numPr>
        <w:contextualSpacing/>
        <w:jc w:val="both"/>
        <w:rPr>
          <w:rFonts w:asciiTheme="majorHAnsi" w:hAnsiTheme="majorHAnsi"/>
          <w:sz w:val="22"/>
          <w:szCs w:val="22"/>
        </w:rPr>
      </w:pPr>
      <w:r w:rsidRPr="00E436F2">
        <w:rPr>
          <w:rFonts w:asciiTheme="majorHAnsi" w:hAnsiTheme="majorHAnsi" w:cs="Cambria"/>
          <w:sz w:val="22"/>
          <w:szCs w:val="22"/>
        </w:rPr>
        <w:t xml:space="preserve">Minimalny termin gwarancji wymagany przez Zamawiającego wynosi minimum 48 miesięcy  od daty podpisania protokołu odbioru końcowego, zaś maksymalny termin gwarancji wynosi </w:t>
      </w:r>
      <w:r w:rsidR="00197838" w:rsidRPr="00E436F2">
        <w:rPr>
          <w:rFonts w:asciiTheme="majorHAnsi" w:hAnsiTheme="majorHAnsi" w:cs="Cambria"/>
          <w:sz w:val="22"/>
          <w:szCs w:val="22"/>
        </w:rPr>
        <w:t>72</w:t>
      </w:r>
      <w:r w:rsidRPr="00E436F2">
        <w:rPr>
          <w:rFonts w:asciiTheme="majorHAnsi" w:hAnsiTheme="majorHAnsi" w:cs="Cambria"/>
          <w:sz w:val="22"/>
          <w:szCs w:val="22"/>
        </w:rPr>
        <w:t xml:space="preserve"> miesięcy, od daty podpisania protokołu końcowego.</w:t>
      </w:r>
    </w:p>
    <w:p w14:paraId="4968091B" w14:textId="77777777" w:rsidR="003F6669" w:rsidRPr="00E436F2" w:rsidRDefault="003F6669" w:rsidP="00D91B9C">
      <w:pPr>
        <w:pStyle w:val="Akapitzlist"/>
        <w:numPr>
          <w:ilvl w:val="0"/>
          <w:numId w:val="2"/>
        </w:numPr>
        <w:contextualSpacing/>
        <w:jc w:val="both"/>
        <w:rPr>
          <w:rFonts w:asciiTheme="majorHAnsi" w:hAnsiTheme="majorHAnsi"/>
          <w:sz w:val="22"/>
          <w:szCs w:val="22"/>
        </w:rPr>
      </w:pPr>
      <w:r w:rsidRPr="00E436F2">
        <w:rPr>
          <w:rFonts w:asciiTheme="majorHAnsi" w:hAnsiTheme="majorHAnsi" w:cs="Cambria"/>
          <w:sz w:val="22"/>
          <w:szCs w:val="22"/>
        </w:rPr>
        <w:t xml:space="preserve">W przypadku , gdy Wykonawca zaoferuje okres gwarancji dłuższy, niż </w:t>
      </w:r>
      <w:r w:rsidR="00197838" w:rsidRPr="00E436F2">
        <w:rPr>
          <w:rFonts w:asciiTheme="majorHAnsi" w:hAnsiTheme="majorHAnsi" w:cs="Cambria"/>
          <w:sz w:val="22"/>
          <w:szCs w:val="22"/>
        </w:rPr>
        <w:t xml:space="preserve">72 </w:t>
      </w:r>
      <w:r w:rsidRPr="00E436F2">
        <w:rPr>
          <w:rFonts w:asciiTheme="majorHAnsi" w:hAnsiTheme="majorHAnsi" w:cs="Cambria"/>
          <w:sz w:val="22"/>
          <w:szCs w:val="22"/>
        </w:rPr>
        <w:t xml:space="preserve">miesiące licząc od dnia podpisania protokołu końcowego, Zamawiający do obliczenia punktacji w tym kryterium przyjmie </w:t>
      </w:r>
      <w:r w:rsidR="00197838" w:rsidRPr="00E436F2">
        <w:rPr>
          <w:rFonts w:asciiTheme="majorHAnsi" w:hAnsiTheme="majorHAnsi" w:cs="Cambria"/>
          <w:sz w:val="22"/>
          <w:szCs w:val="22"/>
        </w:rPr>
        <w:t>72</w:t>
      </w:r>
      <w:r w:rsidRPr="00E436F2">
        <w:rPr>
          <w:rFonts w:asciiTheme="majorHAnsi" w:hAnsiTheme="majorHAnsi" w:cs="Cambria"/>
          <w:sz w:val="22"/>
          <w:szCs w:val="22"/>
        </w:rPr>
        <w:t xml:space="preserve"> miesięczny okres gwarancji.</w:t>
      </w:r>
    </w:p>
    <w:p w14:paraId="37322BB3" w14:textId="77777777" w:rsidR="003F6669" w:rsidRPr="00E436F2" w:rsidRDefault="003F6669" w:rsidP="00D91B9C">
      <w:pPr>
        <w:pStyle w:val="Akapitzlist"/>
        <w:numPr>
          <w:ilvl w:val="0"/>
          <w:numId w:val="2"/>
        </w:numPr>
        <w:contextualSpacing/>
        <w:rPr>
          <w:rFonts w:asciiTheme="majorHAnsi" w:hAnsiTheme="majorHAnsi"/>
          <w:sz w:val="22"/>
          <w:szCs w:val="22"/>
        </w:rPr>
      </w:pPr>
      <w:r w:rsidRPr="00E436F2">
        <w:rPr>
          <w:rFonts w:asciiTheme="majorHAnsi" w:hAnsiTheme="majorHAnsi" w:cs="Cambria"/>
          <w:sz w:val="22"/>
          <w:szCs w:val="22"/>
        </w:rPr>
        <w:t>W przypadku niewypełnienia przez Wykonawcę w formularzu oferty pola określającego długość okresu gwarancji, będzie to równoznaczne z udzieleniem gwarancji na okres 48 miesięcy.</w:t>
      </w:r>
    </w:p>
    <w:p w14:paraId="1AC3322B" w14:textId="77777777" w:rsidR="003F6669" w:rsidRPr="00E436F2" w:rsidRDefault="003F6669" w:rsidP="00D91B9C">
      <w:pPr>
        <w:ind w:left="360"/>
        <w:contextualSpacing/>
        <w:jc w:val="both"/>
        <w:rPr>
          <w:rFonts w:asciiTheme="majorHAnsi" w:hAnsiTheme="majorHAnsi"/>
          <w:sz w:val="22"/>
          <w:szCs w:val="22"/>
        </w:rPr>
      </w:pPr>
      <w:r w:rsidRPr="00E436F2">
        <w:rPr>
          <w:rFonts w:asciiTheme="majorHAnsi" w:hAnsiTheme="majorHAnsi" w:cs="Cambria"/>
          <w:sz w:val="22"/>
          <w:szCs w:val="22"/>
        </w:rPr>
        <w:t xml:space="preserve">Punktacja przyznawana ofertom w poszczególnych kryteriach oceny ofert będzie liczona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z dokładnością do dwóch miejsc po przecinku, zgodnie z zasadami arytmetyki.</w:t>
      </w:r>
    </w:p>
    <w:p w14:paraId="4D6861AE" w14:textId="77777777" w:rsidR="003F6669" w:rsidRPr="00E436F2" w:rsidRDefault="003F6669" w:rsidP="00D91B9C">
      <w:pPr>
        <w:pStyle w:val="Akapitzlist"/>
        <w:numPr>
          <w:ilvl w:val="0"/>
          <w:numId w:val="17"/>
        </w:numPr>
        <w:tabs>
          <w:tab w:val="left" w:pos="426"/>
        </w:tabs>
        <w:ind w:left="448" w:hanging="426"/>
        <w:contextualSpacing/>
        <w:jc w:val="both"/>
        <w:rPr>
          <w:rFonts w:asciiTheme="majorHAnsi" w:hAnsiTheme="majorHAnsi"/>
          <w:sz w:val="22"/>
          <w:szCs w:val="22"/>
        </w:rPr>
      </w:pPr>
      <w:r w:rsidRPr="00E436F2">
        <w:rPr>
          <w:rFonts w:asciiTheme="majorHAnsi" w:hAnsiTheme="majorHAnsi" w:cs="Cambria"/>
          <w:sz w:val="22"/>
          <w:szCs w:val="22"/>
        </w:rPr>
        <w:t>W toku badania i oceny ofert Zamawiający może żądać od Wykonawcy wyjaśnień dotyczących treści złożonej oferty, w tym zaoferowanej ceny.</w:t>
      </w:r>
    </w:p>
    <w:p w14:paraId="387823AF" w14:textId="77777777" w:rsidR="003F6669" w:rsidRPr="00E436F2" w:rsidRDefault="003F6669" w:rsidP="00D91B9C">
      <w:pPr>
        <w:pStyle w:val="Akapitzlist"/>
        <w:numPr>
          <w:ilvl w:val="0"/>
          <w:numId w:val="17"/>
        </w:numPr>
        <w:tabs>
          <w:tab w:val="left" w:pos="426"/>
        </w:tabs>
        <w:ind w:left="448" w:hanging="426"/>
        <w:contextualSpacing/>
        <w:jc w:val="both"/>
        <w:rPr>
          <w:rFonts w:asciiTheme="majorHAnsi" w:hAnsiTheme="majorHAnsi"/>
          <w:sz w:val="22"/>
          <w:szCs w:val="22"/>
        </w:rPr>
      </w:pPr>
      <w:r w:rsidRPr="00E436F2">
        <w:rPr>
          <w:rFonts w:asciiTheme="majorHAnsi" w:hAnsiTheme="majorHAnsi" w:cs="Cambria"/>
          <w:sz w:val="22"/>
          <w:szCs w:val="22"/>
        </w:rPr>
        <w:t>Zamawiający udzieli zamówienia Wykonawcy, którego oferta zostanie uznana za najkorzystniejszą.</w:t>
      </w:r>
    </w:p>
    <w:p w14:paraId="73FDB162" w14:textId="77777777" w:rsidR="003F6669" w:rsidRPr="00E436F2" w:rsidRDefault="003F6669" w:rsidP="00D91B9C">
      <w:pPr>
        <w:pStyle w:val="Akapitzlist"/>
        <w:tabs>
          <w:tab w:val="left" w:pos="426"/>
        </w:tabs>
        <w:ind w:left="448"/>
        <w:contextualSpacing/>
        <w:jc w:val="both"/>
        <w:rPr>
          <w:rFonts w:asciiTheme="majorHAnsi" w:hAnsiTheme="majorHAnsi"/>
          <w:sz w:val="22"/>
          <w:szCs w:val="22"/>
        </w:rPr>
      </w:pPr>
    </w:p>
    <w:p w14:paraId="668B015F" w14:textId="77777777" w:rsidR="003F6669" w:rsidRPr="00E436F2" w:rsidRDefault="003F6669" w:rsidP="00D91B9C">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24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t>INFORMACJE O FORMALNOŚCIACH, JAKIE POWINNY BYĆ DOPEŁNIONE PO WYBORZE OFERTY W CELU ZAWARCIA UMOWY W SPRAWIE ZAMÓWIENIA PUBLICZNEGO</w:t>
      </w:r>
    </w:p>
    <w:p w14:paraId="7DC0949E" w14:textId="77777777" w:rsidR="003F6669" w:rsidRPr="00E436F2" w:rsidRDefault="003F6669" w:rsidP="00D91B9C">
      <w:pPr>
        <w:numPr>
          <w:ilvl w:val="0"/>
          <w:numId w:val="47"/>
        </w:numPr>
        <w:tabs>
          <w:tab w:val="left" w:pos="426"/>
        </w:tabs>
        <w:ind w:left="462" w:hanging="426"/>
        <w:contextualSpacing/>
        <w:jc w:val="both"/>
        <w:rPr>
          <w:rFonts w:asciiTheme="majorHAnsi" w:hAnsiTheme="majorHAnsi"/>
          <w:sz w:val="22"/>
          <w:szCs w:val="22"/>
        </w:rPr>
      </w:pPr>
      <w:r w:rsidRPr="00E436F2">
        <w:rPr>
          <w:rFonts w:asciiTheme="majorHAnsi" w:hAnsiTheme="majorHAnsi" w:cs="Cambria"/>
          <w:sz w:val="22"/>
          <w:szCs w:val="22"/>
        </w:rPr>
        <w:t>Zamawiający zawiera umowę w sprawie zamówienia publicznego w terminie nie krótszym niż 5 dni od dnia przesłania zawiadomienia o wyborze najkorzystniejszej oferty.</w:t>
      </w:r>
    </w:p>
    <w:p w14:paraId="60125BF2" w14:textId="77777777" w:rsidR="003F6669" w:rsidRPr="00E436F2" w:rsidRDefault="003F6669" w:rsidP="00D91B9C">
      <w:pPr>
        <w:numPr>
          <w:ilvl w:val="0"/>
          <w:numId w:val="11"/>
        </w:numPr>
        <w:tabs>
          <w:tab w:val="left" w:pos="426"/>
        </w:tabs>
        <w:ind w:left="462" w:hanging="426"/>
        <w:contextualSpacing/>
        <w:jc w:val="both"/>
        <w:rPr>
          <w:rFonts w:asciiTheme="majorHAnsi" w:hAnsiTheme="majorHAnsi"/>
          <w:sz w:val="22"/>
          <w:szCs w:val="22"/>
        </w:rPr>
      </w:pPr>
      <w:r w:rsidRPr="00E436F2">
        <w:rPr>
          <w:rFonts w:asciiTheme="majorHAnsi" w:hAnsiTheme="majorHAnsi" w:cs="Cambri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3B5E3825" w14:textId="77777777" w:rsidR="003F6669" w:rsidRPr="00E436F2" w:rsidRDefault="003F6669" w:rsidP="00D91B9C">
      <w:pPr>
        <w:numPr>
          <w:ilvl w:val="0"/>
          <w:numId w:val="11"/>
        </w:numPr>
        <w:tabs>
          <w:tab w:val="left" w:pos="426"/>
        </w:tabs>
        <w:ind w:left="462" w:hanging="426"/>
        <w:contextualSpacing/>
        <w:jc w:val="both"/>
        <w:rPr>
          <w:rFonts w:asciiTheme="majorHAnsi" w:hAnsiTheme="majorHAnsi"/>
          <w:sz w:val="22"/>
          <w:szCs w:val="22"/>
        </w:rPr>
      </w:pPr>
      <w:r w:rsidRPr="00E436F2">
        <w:rPr>
          <w:rFonts w:asciiTheme="majorHAnsi" w:hAnsiTheme="majorHAnsi" w:cs="Cambria"/>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289CA621" w14:textId="77777777" w:rsidR="003F6669" w:rsidRPr="00E436F2" w:rsidRDefault="003F6669" w:rsidP="00D91B9C">
      <w:pPr>
        <w:numPr>
          <w:ilvl w:val="0"/>
          <w:numId w:val="11"/>
        </w:numPr>
        <w:tabs>
          <w:tab w:val="left" w:pos="426"/>
        </w:tabs>
        <w:ind w:left="462" w:hanging="426"/>
        <w:contextualSpacing/>
        <w:jc w:val="both"/>
        <w:rPr>
          <w:rFonts w:asciiTheme="majorHAnsi" w:hAnsiTheme="majorHAnsi"/>
          <w:sz w:val="22"/>
          <w:szCs w:val="22"/>
        </w:rPr>
      </w:pPr>
      <w:r w:rsidRPr="00E436F2">
        <w:rPr>
          <w:rFonts w:asciiTheme="majorHAnsi" w:hAnsiTheme="majorHAnsi" w:cs="Cambria"/>
          <w:sz w:val="22"/>
          <w:szCs w:val="22"/>
        </w:rPr>
        <w:t xml:space="preserve">W przypadku wyboru oferty złożonej przez Wykonawców wspólnie ubiegających się </w:t>
      </w:r>
      <w:r w:rsidR="00FB445D">
        <w:rPr>
          <w:rFonts w:asciiTheme="majorHAnsi" w:hAnsiTheme="majorHAnsi" w:cs="Cambria"/>
          <w:sz w:val="22"/>
          <w:szCs w:val="22"/>
        </w:rPr>
        <w:t xml:space="preserve">                            </w:t>
      </w:r>
      <w:r w:rsidRPr="00E436F2">
        <w:rPr>
          <w:rFonts w:asciiTheme="majorHAnsi" w:hAnsiTheme="majorHAnsi" w:cs="Cambria"/>
          <w:sz w:val="22"/>
          <w:szCs w:val="22"/>
        </w:rPr>
        <w:t>o udzielenie zamówienia Zamawiający zastrzega sobie prawo żądania przed zawarciem umowy w sprawie zamówienia publicznego umowy regulującej współpracę tych Wykonawców.</w:t>
      </w:r>
    </w:p>
    <w:p w14:paraId="1C9E0CCB" w14:textId="77777777" w:rsidR="003F6669" w:rsidRPr="00E436F2" w:rsidRDefault="003F6669" w:rsidP="00D91B9C">
      <w:pPr>
        <w:numPr>
          <w:ilvl w:val="0"/>
          <w:numId w:val="11"/>
        </w:numPr>
        <w:tabs>
          <w:tab w:val="left" w:pos="426"/>
        </w:tabs>
        <w:ind w:left="462" w:hanging="426"/>
        <w:contextualSpacing/>
        <w:jc w:val="both"/>
        <w:rPr>
          <w:rFonts w:asciiTheme="majorHAnsi" w:hAnsiTheme="majorHAnsi"/>
          <w:sz w:val="22"/>
          <w:szCs w:val="22"/>
        </w:rPr>
      </w:pPr>
      <w:r w:rsidRPr="00E436F2">
        <w:rPr>
          <w:rFonts w:asciiTheme="majorHAnsi" w:hAnsiTheme="majorHAnsi" w:cs="Cambria"/>
          <w:sz w:val="22"/>
          <w:szCs w:val="22"/>
        </w:rPr>
        <w:t>Wykonawca będzie zobowiązany do podpisania umowy w miejscu i terminie wskazanym przez Zamawiającego.</w:t>
      </w:r>
    </w:p>
    <w:p w14:paraId="765D8230" w14:textId="77777777" w:rsidR="003F6669" w:rsidRPr="00E436F2" w:rsidRDefault="003F6669" w:rsidP="00D91B9C">
      <w:pPr>
        <w:numPr>
          <w:ilvl w:val="0"/>
          <w:numId w:val="11"/>
        </w:numPr>
        <w:tabs>
          <w:tab w:val="left" w:pos="426"/>
        </w:tabs>
        <w:ind w:left="462" w:hanging="426"/>
        <w:contextualSpacing/>
        <w:jc w:val="both"/>
        <w:rPr>
          <w:rFonts w:asciiTheme="majorHAnsi" w:hAnsiTheme="majorHAnsi"/>
          <w:sz w:val="22"/>
          <w:szCs w:val="22"/>
        </w:rPr>
      </w:pPr>
      <w:r w:rsidRPr="00E436F2">
        <w:rPr>
          <w:rFonts w:asciiTheme="majorHAnsi" w:hAnsiTheme="majorHAnsi" w:cs="Cambria"/>
          <w:sz w:val="22"/>
          <w:szCs w:val="22"/>
        </w:rPr>
        <w:lastRenderedPageBreak/>
        <w:t xml:space="preserve">W dniu podpisania umowy, Wykonawca jest zobowiązany przekazać Zamawiającemu do zatwierdzenia </w:t>
      </w:r>
      <w:r w:rsidR="00D972EF" w:rsidRPr="00E436F2">
        <w:rPr>
          <w:rFonts w:asciiTheme="majorHAnsi" w:hAnsiTheme="majorHAnsi" w:cs="Cambria"/>
          <w:sz w:val="22"/>
          <w:szCs w:val="22"/>
        </w:rPr>
        <w:t xml:space="preserve">harmonogram rzeczowo – finansowy </w:t>
      </w:r>
      <w:r w:rsidR="00197838" w:rsidRPr="00E436F2">
        <w:rPr>
          <w:rFonts w:asciiTheme="majorHAnsi" w:hAnsiTheme="majorHAnsi" w:cs="Cambria"/>
          <w:sz w:val="22"/>
          <w:szCs w:val="22"/>
        </w:rPr>
        <w:t>oraz kosztorysy ofertowe</w:t>
      </w:r>
      <w:r w:rsidR="00D91B9C" w:rsidRPr="00E436F2">
        <w:rPr>
          <w:rFonts w:asciiTheme="majorHAnsi" w:hAnsiTheme="majorHAnsi" w:cs="Cambria"/>
          <w:sz w:val="22"/>
          <w:szCs w:val="22"/>
        </w:rPr>
        <w:t>,</w:t>
      </w:r>
      <w:r w:rsidR="00197838" w:rsidRPr="00E436F2">
        <w:rPr>
          <w:rFonts w:asciiTheme="majorHAnsi" w:hAnsiTheme="majorHAnsi" w:cs="Cambria"/>
          <w:sz w:val="22"/>
          <w:szCs w:val="22"/>
        </w:rPr>
        <w:t xml:space="preserve"> </w:t>
      </w:r>
      <w:r w:rsidRPr="00E436F2">
        <w:rPr>
          <w:rFonts w:asciiTheme="majorHAnsi" w:hAnsiTheme="majorHAnsi" w:cs="Cambria"/>
          <w:sz w:val="22"/>
          <w:szCs w:val="22"/>
        </w:rPr>
        <w:t>któr</w:t>
      </w:r>
      <w:r w:rsidR="00197838" w:rsidRPr="00E436F2">
        <w:rPr>
          <w:rFonts w:asciiTheme="majorHAnsi" w:hAnsiTheme="majorHAnsi" w:cs="Cambria"/>
          <w:sz w:val="22"/>
          <w:szCs w:val="22"/>
        </w:rPr>
        <w:t>e</w:t>
      </w:r>
      <w:r w:rsidRPr="00E436F2">
        <w:rPr>
          <w:rFonts w:asciiTheme="majorHAnsi" w:hAnsiTheme="majorHAnsi" w:cs="Cambria"/>
          <w:sz w:val="22"/>
          <w:szCs w:val="22"/>
        </w:rPr>
        <w:t xml:space="preserve"> będ</w:t>
      </w:r>
      <w:r w:rsidR="00197838" w:rsidRPr="00E436F2">
        <w:rPr>
          <w:rFonts w:asciiTheme="majorHAnsi" w:hAnsiTheme="majorHAnsi" w:cs="Cambria"/>
          <w:sz w:val="22"/>
          <w:szCs w:val="22"/>
        </w:rPr>
        <w:t>ą</w:t>
      </w:r>
      <w:r w:rsidRPr="00E436F2">
        <w:rPr>
          <w:rFonts w:asciiTheme="majorHAnsi" w:hAnsiTheme="majorHAnsi" w:cs="Cambria"/>
          <w:sz w:val="22"/>
          <w:szCs w:val="22"/>
        </w:rPr>
        <w:t xml:space="preserve"> stanowił</w:t>
      </w:r>
      <w:r w:rsidR="00197838" w:rsidRPr="00E436F2">
        <w:rPr>
          <w:rFonts w:asciiTheme="majorHAnsi" w:hAnsiTheme="majorHAnsi" w:cs="Cambria"/>
          <w:sz w:val="22"/>
          <w:szCs w:val="22"/>
        </w:rPr>
        <w:t>y</w:t>
      </w:r>
      <w:r w:rsidRPr="00E436F2">
        <w:rPr>
          <w:rFonts w:asciiTheme="majorHAnsi" w:hAnsiTheme="majorHAnsi" w:cs="Cambria"/>
          <w:sz w:val="22"/>
          <w:szCs w:val="22"/>
        </w:rPr>
        <w:t xml:space="preserve"> załącznik do umowy.</w:t>
      </w:r>
    </w:p>
    <w:p w14:paraId="7C585F59" w14:textId="77777777" w:rsidR="0040192C" w:rsidRPr="00E436F2" w:rsidRDefault="0040192C" w:rsidP="00D91B9C">
      <w:pPr>
        <w:tabs>
          <w:tab w:val="left" w:pos="426"/>
        </w:tabs>
        <w:ind w:left="462"/>
        <w:contextualSpacing/>
        <w:jc w:val="both"/>
        <w:rPr>
          <w:rFonts w:asciiTheme="majorHAnsi" w:hAnsiTheme="majorHAnsi"/>
          <w:sz w:val="22"/>
          <w:szCs w:val="22"/>
        </w:rPr>
      </w:pPr>
    </w:p>
    <w:p w14:paraId="654ED988" w14:textId="77777777" w:rsidR="003F6669" w:rsidRPr="00E436F2" w:rsidRDefault="003F6669" w:rsidP="00D91B9C">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24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t>WYMAGANIA DOTYCZĄCE ZABEZPIECZENIA NALEŻYTEGO WYKONANIA UMOWY</w:t>
      </w:r>
    </w:p>
    <w:p w14:paraId="1CFC2E85"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1. Wykonawca, przed </w:t>
      </w:r>
      <w:r w:rsidRPr="00E436F2">
        <w:rPr>
          <w:rFonts w:asciiTheme="majorHAnsi" w:hAnsiTheme="majorHAnsi" w:cs="Cambria"/>
          <w:b/>
          <w:sz w:val="22"/>
          <w:szCs w:val="22"/>
        </w:rPr>
        <w:t>podpisaniem umowy</w:t>
      </w:r>
      <w:r w:rsidRPr="00E436F2">
        <w:rPr>
          <w:rFonts w:asciiTheme="majorHAnsi" w:hAnsiTheme="majorHAnsi" w:cs="Cambria"/>
          <w:sz w:val="22"/>
          <w:szCs w:val="22"/>
        </w:rPr>
        <w:t xml:space="preserve"> zobowiązany jest do wniesienia zabezpieczenia należytego wykonania umowy w </w:t>
      </w:r>
      <w:r w:rsidRPr="00E436F2">
        <w:rPr>
          <w:rFonts w:asciiTheme="majorHAnsi" w:hAnsiTheme="majorHAnsi" w:cs="Cambria"/>
          <w:b/>
          <w:sz w:val="22"/>
          <w:szCs w:val="22"/>
        </w:rPr>
        <w:t xml:space="preserve">wysokości </w:t>
      </w:r>
      <w:r w:rsidR="007919A6" w:rsidRPr="00E436F2">
        <w:rPr>
          <w:rFonts w:asciiTheme="majorHAnsi" w:hAnsiTheme="majorHAnsi" w:cs="Cambria"/>
          <w:b/>
          <w:sz w:val="22"/>
          <w:szCs w:val="22"/>
        </w:rPr>
        <w:t>5</w:t>
      </w:r>
      <w:r w:rsidRPr="00E436F2">
        <w:rPr>
          <w:rFonts w:asciiTheme="majorHAnsi" w:hAnsiTheme="majorHAnsi" w:cs="Cambria"/>
          <w:b/>
          <w:sz w:val="22"/>
          <w:szCs w:val="22"/>
        </w:rPr>
        <w:t xml:space="preserve"> % ceny całkowitej podanej </w:t>
      </w:r>
      <w:r w:rsidRPr="00E436F2">
        <w:rPr>
          <w:rFonts w:asciiTheme="majorHAnsi" w:hAnsiTheme="majorHAnsi" w:cs="Cambria"/>
          <w:sz w:val="22"/>
          <w:szCs w:val="22"/>
        </w:rPr>
        <w:t xml:space="preserve">w ofercie w formach,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 xml:space="preserve">o których mowa w art. 452 ust. 2 ustawy PZP. </w:t>
      </w:r>
    </w:p>
    <w:p w14:paraId="11915E50"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2. Formy wniesienia zabezpieczenia: </w:t>
      </w:r>
    </w:p>
    <w:p w14:paraId="10DBED2B" w14:textId="77777777" w:rsidR="003F6669" w:rsidRPr="00976A0F"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1) w pieniądzu - przelewem na rachunek bankowy wskazany przez Zamawiającego: Bank Spółdzielczy w Brodnicy </w:t>
      </w:r>
      <w:r w:rsidRPr="00976A0F">
        <w:rPr>
          <w:rFonts w:asciiTheme="majorHAnsi" w:hAnsiTheme="majorHAnsi" w:cs="Cambria"/>
          <w:sz w:val="22"/>
          <w:szCs w:val="22"/>
        </w:rPr>
        <w:t xml:space="preserve">nr </w:t>
      </w:r>
      <w:r w:rsidRPr="00976A0F">
        <w:rPr>
          <w:rFonts w:asciiTheme="majorHAnsi" w:hAnsiTheme="majorHAnsi" w:cs="Cambria"/>
          <w:b/>
          <w:bCs/>
          <w:iCs/>
          <w:color w:val="000000" w:themeColor="text1"/>
          <w:sz w:val="22"/>
          <w:szCs w:val="22"/>
        </w:rPr>
        <w:t>44 8922 0009 0000 0361 2000 0030,</w:t>
      </w:r>
    </w:p>
    <w:p w14:paraId="602656BF"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976A0F">
        <w:rPr>
          <w:rFonts w:asciiTheme="majorHAnsi" w:hAnsiTheme="majorHAnsi" w:cs="Cambria"/>
          <w:sz w:val="22"/>
          <w:szCs w:val="22"/>
        </w:rPr>
        <w:t>2) poręczeniach bankowych lub poręczeniach spółdzielczej kasy</w:t>
      </w:r>
      <w:r w:rsidRPr="00E436F2">
        <w:rPr>
          <w:rFonts w:asciiTheme="majorHAnsi" w:hAnsiTheme="majorHAnsi" w:cs="Cambria"/>
          <w:sz w:val="22"/>
          <w:szCs w:val="22"/>
        </w:rPr>
        <w:t xml:space="preserve"> oszczędnościowo-kredytowej,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z tym, że zobowiązanie kasy jest zawsze zobowiązaniem pieniężnym;</w:t>
      </w:r>
    </w:p>
    <w:p w14:paraId="39DACC35"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3) gwarancjach bankowych;</w:t>
      </w:r>
    </w:p>
    <w:p w14:paraId="19D8D989"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4) gwarancjach ubezpieczeniowych;</w:t>
      </w:r>
    </w:p>
    <w:p w14:paraId="2F1E0CCD"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5) poręczeniach udzielanych przez podmioty, o których mowa w art. 6b ust. 5 pkt. 2 ustawy z dnia 9 listopada 2000 r. o utworzeniu Polskiej Agencji Rozwoju Przedsiębiorczości, </w:t>
      </w:r>
    </w:p>
    <w:p w14:paraId="2EDDD882"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b/>
          <w:sz w:val="22"/>
          <w:szCs w:val="22"/>
        </w:rPr>
        <w:t>a za zgodą Zamawiającego może być wnoszone również:</w:t>
      </w:r>
      <w:r w:rsidRPr="00E436F2">
        <w:rPr>
          <w:rFonts w:asciiTheme="majorHAnsi" w:hAnsiTheme="majorHAnsi" w:cs="Cambria"/>
          <w:sz w:val="22"/>
          <w:szCs w:val="22"/>
        </w:rPr>
        <w:t xml:space="preserve"> </w:t>
      </w:r>
    </w:p>
    <w:p w14:paraId="0FC7CA5F"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1) w wekslach z poręczeniem wekslowym banku lub spółdzielczej kasy oszczędnościowo - kredytowej;</w:t>
      </w:r>
    </w:p>
    <w:p w14:paraId="7EAB5B80"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2) przez ustanowienie zastawu na papierach wartościowych emitowanych przez Skarb Państwa lub jednostkę samorządu terytorialnego;</w:t>
      </w:r>
    </w:p>
    <w:p w14:paraId="0EE23829"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3) przez ustanowienie zastawu rejestrowego na zasadach określonych w ustawie z dnia 6 grudnia 1996 r. o zastawie rejestrowym i rejestrze zastawów.</w:t>
      </w:r>
    </w:p>
    <w:p w14:paraId="17913DB6"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3. Zabezpieczenie zostanie zwrócone na zasadach określonych w art. 453 ustawy PZP. </w:t>
      </w:r>
    </w:p>
    <w:p w14:paraId="39F9272A"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4. Strony ustalają, że wniesione zabezpieczenie należytego wykonania umowy zostanie zwrócone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 xml:space="preserve">w następujący sposób: </w:t>
      </w:r>
    </w:p>
    <w:p w14:paraId="26604B01"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1) 70 % w terminie 30 dni od dnia wykonania zamówienia i uznania przez Zamawiającego za należycie wykonane;</w:t>
      </w:r>
    </w:p>
    <w:p w14:paraId="572A298C" w14:textId="77777777" w:rsidR="003F6669" w:rsidRPr="00E436F2" w:rsidRDefault="003F6669" w:rsidP="00976A0F">
      <w:pPr>
        <w:pStyle w:val="Akapitzlist"/>
        <w:spacing w:line="360" w:lineRule="auto"/>
        <w:ind w:left="0"/>
        <w:contextualSpacing/>
        <w:jc w:val="both"/>
        <w:rPr>
          <w:rFonts w:asciiTheme="majorHAnsi" w:hAnsiTheme="majorHAnsi"/>
          <w:sz w:val="22"/>
          <w:szCs w:val="22"/>
        </w:rPr>
      </w:pPr>
      <w:r w:rsidRPr="00E436F2">
        <w:rPr>
          <w:rFonts w:asciiTheme="majorHAnsi" w:hAnsiTheme="majorHAnsi" w:cs="Cambria"/>
          <w:sz w:val="22"/>
          <w:szCs w:val="22"/>
        </w:rPr>
        <w:t xml:space="preserve">2) pozostałe 30 % w terminie 15 dni po upływie okresu rękojmi za wady lub gwarancji. </w:t>
      </w:r>
    </w:p>
    <w:p w14:paraId="0788C4F1" w14:textId="77777777" w:rsidR="003F6669" w:rsidRDefault="003F6669" w:rsidP="00976A0F">
      <w:pPr>
        <w:pStyle w:val="Akapitzlist"/>
        <w:spacing w:line="360" w:lineRule="auto"/>
        <w:ind w:left="0"/>
        <w:contextualSpacing/>
        <w:jc w:val="both"/>
        <w:rPr>
          <w:rFonts w:asciiTheme="majorHAnsi" w:hAnsiTheme="majorHAnsi" w:cs="Cambria"/>
          <w:sz w:val="22"/>
          <w:szCs w:val="22"/>
        </w:rPr>
      </w:pPr>
      <w:r w:rsidRPr="00E436F2">
        <w:rPr>
          <w:rFonts w:asciiTheme="majorHAnsi" w:hAnsiTheme="majorHAnsi" w:cs="Cambria"/>
          <w:sz w:val="22"/>
          <w:szCs w:val="22"/>
        </w:rPr>
        <w:t xml:space="preserve">5. Jeżeli okres na jaki ma zostać wniesione zabezpieczenie przekracza 5 lat, zabezpieczenie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p w14:paraId="5359D38F" w14:textId="77777777" w:rsidR="000F5526" w:rsidRDefault="000F5526" w:rsidP="00976A0F">
      <w:pPr>
        <w:pStyle w:val="Akapitzlist"/>
        <w:spacing w:line="360" w:lineRule="auto"/>
        <w:ind w:left="0"/>
        <w:contextualSpacing/>
        <w:jc w:val="both"/>
        <w:rPr>
          <w:rFonts w:asciiTheme="majorHAnsi" w:hAnsiTheme="majorHAnsi" w:cs="Cambria"/>
          <w:sz w:val="22"/>
          <w:szCs w:val="22"/>
        </w:rPr>
      </w:pPr>
    </w:p>
    <w:p w14:paraId="3D76618C" w14:textId="77777777" w:rsidR="000F5526" w:rsidRDefault="000F5526" w:rsidP="00976A0F">
      <w:pPr>
        <w:pStyle w:val="Akapitzlist"/>
        <w:spacing w:line="360" w:lineRule="auto"/>
        <w:ind w:left="0"/>
        <w:contextualSpacing/>
        <w:jc w:val="both"/>
        <w:rPr>
          <w:rFonts w:asciiTheme="majorHAnsi" w:hAnsiTheme="majorHAnsi" w:cs="Cambria"/>
          <w:sz w:val="22"/>
          <w:szCs w:val="22"/>
        </w:rPr>
      </w:pPr>
    </w:p>
    <w:p w14:paraId="7F2E9797" w14:textId="77777777" w:rsidR="000F5526" w:rsidRPr="00E436F2" w:rsidRDefault="000F5526" w:rsidP="00976A0F">
      <w:pPr>
        <w:pStyle w:val="Akapitzlist"/>
        <w:spacing w:line="360" w:lineRule="auto"/>
        <w:ind w:left="0"/>
        <w:contextualSpacing/>
        <w:jc w:val="both"/>
        <w:rPr>
          <w:rFonts w:asciiTheme="majorHAnsi" w:hAnsiTheme="majorHAnsi" w:cs="Cambria"/>
          <w:sz w:val="22"/>
          <w:szCs w:val="22"/>
        </w:rPr>
      </w:pPr>
    </w:p>
    <w:p w14:paraId="24F8064D" w14:textId="77777777" w:rsidR="00D91B9C" w:rsidRPr="00976A0F" w:rsidRDefault="00D91B9C" w:rsidP="00976A0F">
      <w:pPr>
        <w:pStyle w:val="Akapitzlist"/>
        <w:spacing w:line="360" w:lineRule="auto"/>
        <w:ind w:left="0"/>
        <w:contextualSpacing/>
        <w:jc w:val="both"/>
        <w:rPr>
          <w:rFonts w:asciiTheme="majorHAnsi" w:hAnsiTheme="majorHAnsi"/>
          <w:sz w:val="12"/>
          <w:szCs w:val="12"/>
        </w:rPr>
      </w:pPr>
    </w:p>
    <w:p w14:paraId="5A168D04" w14:textId="77777777" w:rsidR="003F6669" w:rsidRPr="00E436F2" w:rsidRDefault="003F6669" w:rsidP="00976A0F">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lastRenderedPageBreak/>
        <w:t>INFORMACJE O TREŚCI ZAWIERANEJ UMOWY ORAZ MOŻLIWOŚCI JEJ ZMIANY</w:t>
      </w:r>
    </w:p>
    <w:p w14:paraId="2E2CB283" w14:textId="77777777" w:rsidR="003F6669" w:rsidRPr="00E436F2" w:rsidRDefault="003F6669" w:rsidP="00976A0F">
      <w:pPr>
        <w:pStyle w:val="Akapitzlist"/>
        <w:numPr>
          <w:ilvl w:val="3"/>
          <w:numId w:val="28"/>
        </w:numPr>
        <w:tabs>
          <w:tab w:val="left" w:pos="284"/>
        </w:tabs>
        <w:spacing w:line="360" w:lineRule="auto"/>
        <w:ind w:left="284"/>
        <w:contextualSpacing/>
        <w:jc w:val="both"/>
        <w:rPr>
          <w:rFonts w:asciiTheme="majorHAnsi" w:hAnsiTheme="majorHAnsi"/>
          <w:sz w:val="22"/>
          <w:szCs w:val="22"/>
        </w:rPr>
      </w:pPr>
      <w:r w:rsidRPr="00E436F2">
        <w:rPr>
          <w:rFonts w:asciiTheme="majorHAnsi" w:hAnsiTheme="majorHAnsi" w:cs="Cambria"/>
          <w:sz w:val="22"/>
          <w:szCs w:val="22"/>
        </w:rPr>
        <w:t>Wybrany Wykonawca jest zobowiązany do zawarcia umowy w sprawie zamówienia publicz</w:t>
      </w:r>
      <w:r w:rsidR="00264EE6">
        <w:rPr>
          <w:rFonts w:asciiTheme="majorHAnsi" w:hAnsiTheme="majorHAnsi" w:cs="Cambria"/>
          <w:sz w:val="22"/>
          <w:szCs w:val="22"/>
        </w:rPr>
        <w:t>nego na warunkach określonych w projektowanych postanowieniach</w:t>
      </w:r>
      <w:r w:rsidRPr="00E436F2">
        <w:rPr>
          <w:rFonts w:asciiTheme="majorHAnsi" w:hAnsiTheme="majorHAnsi" w:cs="Cambria"/>
          <w:sz w:val="22"/>
          <w:szCs w:val="22"/>
        </w:rPr>
        <w:t xml:space="preserve"> Umowy, stanowiący</w:t>
      </w:r>
      <w:r w:rsidR="00264EE6">
        <w:rPr>
          <w:rFonts w:asciiTheme="majorHAnsi" w:hAnsiTheme="majorHAnsi" w:cs="Cambria"/>
          <w:sz w:val="22"/>
          <w:szCs w:val="22"/>
        </w:rPr>
        <w:t xml:space="preserve">ch </w:t>
      </w:r>
      <w:r w:rsidRPr="00E436F2">
        <w:rPr>
          <w:rFonts w:asciiTheme="majorHAnsi" w:hAnsiTheme="majorHAnsi" w:cs="Cambria"/>
          <w:b/>
          <w:sz w:val="22"/>
          <w:szCs w:val="22"/>
        </w:rPr>
        <w:t xml:space="preserve">Załącznik nr 7 </w:t>
      </w:r>
      <w:r w:rsidR="007C17FE" w:rsidRPr="00E436F2">
        <w:rPr>
          <w:rFonts w:asciiTheme="majorHAnsi" w:hAnsiTheme="majorHAnsi" w:cs="Cambria"/>
          <w:b/>
          <w:sz w:val="22"/>
          <w:szCs w:val="22"/>
        </w:rPr>
        <w:t>.</w:t>
      </w:r>
    </w:p>
    <w:p w14:paraId="03C92030" w14:textId="77777777" w:rsidR="003F6669" w:rsidRPr="00E436F2" w:rsidRDefault="003F6669" w:rsidP="00976A0F">
      <w:pPr>
        <w:pStyle w:val="Akapitzlist"/>
        <w:numPr>
          <w:ilvl w:val="3"/>
          <w:numId w:val="28"/>
        </w:numPr>
        <w:tabs>
          <w:tab w:val="left" w:pos="284"/>
        </w:tabs>
        <w:spacing w:line="360" w:lineRule="auto"/>
        <w:ind w:left="284"/>
        <w:contextualSpacing/>
        <w:jc w:val="both"/>
        <w:rPr>
          <w:rFonts w:asciiTheme="majorHAnsi" w:hAnsiTheme="majorHAnsi"/>
          <w:sz w:val="22"/>
          <w:szCs w:val="22"/>
        </w:rPr>
      </w:pPr>
      <w:r w:rsidRPr="00E436F2">
        <w:rPr>
          <w:rFonts w:asciiTheme="majorHAnsi" w:hAnsiTheme="majorHAnsi" w:cs="Cambria"/>
          <w:sz w:val="22"/>
          <w:szCs w:val="22"/>
        </w:rPr>
        <w:t>Zakres świadczenia Wykonawcy wynikający z umowy jest tożsamy z jego zobowiązaniem zawartym w ofercie.</w:t>
      </w:r>
    </w:p>
    <w:p w14:paraId="55E487AF" w14:textId="663BEB4B" w:rsidR="003F6669" w:rsidRPr="00E436F2" w:rsidRDefault="003F6669" w:rsidP="00976A0F">
      <w:pPr>
        <w:pStyle w:val="Akapitzlist"/>
        <w:numPr>
          <w:ilvl w:val="3"/>
          <w:numId w:val="28"/>
        </w:numPr>
        <w:tabs>
          <w:tab w:val="left" w:pos="284"/>
        </w:tabs>
        <w:spacing w:line="360" w:lineRule="auto"/>
        <w:ind w:left="284"/>
        <w:contextualSpacing/>
        <w:jc w:val="both"/>
        <w:rPr>
          <w:rFonts w:asciiTheme="majorHAnsi" w:hAnsiTheme="majorHAnsi"/>
          <w:sz w:val="22"/>
          <w:szCs w:val="22"/>
        </w:rPr>
      </w:pPr>
      <w:r w:rsidRPr="00E436F2">
        <w:rPr>
          <w:rFonts w:asciiTheme="majorHAnsi" w:hAnsiTheme="majorHAnsi" w:cs="Cambria"/>
          <w:sz w:val="22"/>
          <w:szCs w:val="22"/>
        </w:rPr>
        <w:t>Zamawiający przewiduje możliwość zmiany zawartej umowy w stosunku do treści wybranej oferty w zakresie uregulowanym w art. 454-455 ust</w:t>
      </w:r>
      <w:r w:rsidR="00264EE6">
        <w:rPr>
          <w:rFonts w:asciiTheme="majorHAnsi" w:hAnsiTheme="majorHAnsi" w:cs="Cambria"/>
          <w:sz w:val="22"/>
          <w:szCs w:val="22"/>
        </w:rPr>
        <w:t>awy PZP oraz wskazanym  w projektowanych postanowieniach Umowy, stanowiących</w:t>
      </w:r>
      <w:r w:rsidRPr="00E436F2">
        <w:rPr>
          <w:rFonts w:asciiTheme="majorHAnsi" w:hAnsiTheme="majorHAnsi" w:cs="Cambria"/>
          <w:sz w:val="22"/>
          <w:szCs w:val="22"/>
        </w:rPr>
        <w:t xml:space="preserve"> </w:t>
      </w:r>
      <w:r w:rsidRPr="00E436F2">
        <w:rPr>
          <w:rFonts w:asciiTheme="majorHAnsi" w:hAnsiTheme="majorHAnsi" w:cs="Cambria"/>
          <w:b/>
          <w:sz w:val="22"/>
          <w:szCs w:val="22"/>
        </w:rPr>
        <w:t>Załącznik nr 7 do SWZ</w:t>
      </w:r>
      <w:r w:rsidRPr="00E436F2">
        <w:rPr>
          <w:rFonts w:asciiTheme="majorHAnsi" w:hAnsiTheme="majorHAnsi" w:cs="Cambria"/>
          <w:sz w:val="22"/>
          <w:szCs w:val="22"/>
        </w:rPr>
        <w:t>.</w:t>
      </w:r>
    </w:p>
    <w:p w14:paraId="3B3631E5" w14:textId="77777777" w:rsidR="003F6669" w:rsidRPr="00E436F2" w:rsidRDefault="003F6669" w:rsidP="00976A0F">
      <w:pPr>
        <w:pStyle w:val="Akapitzlist"/>
        <w:numPr>
          <w:ilvl w:val="3"/>
          <w:numId w:val="28"/>
        </w:numPr>
        <w:tabs>
          <w:tab w:val="left" w:pos="284"/>
        </w:tabs>
        <w:spacing w:line="360" w:lineRule="auto"/>
        <w:ind w:left="284"/>
        <w:contextualSpacing/>
        <w:jc w:val="both"/>
        <w:rPr>
          <w:rFonts w:asciiTheme="majorHAnsi" w:hAnsiTheme="majorHAnsi"/>
          <w:sz w:val="22"/>
          <w:szCs w:val="22"/>
        </w:rPr>
      </w:pPr>
      <w:r w:rsidRPr="00E436F2">
        <w:rPr>
          <w:rFonts w:asciiTheme="majorHAnsi" w:hAnsiTheme="majorHAnsi" w:cs="Cambria"/>
          <w:sz w:val="22"/>
          <w:szCs w:val="22"/>
        </w:rPr>
        <w:t>Zmiana umowy wymaga dla swej ważności, pod rygorem nieważności, zachowania formy pisemnej.</w:t>
      </w:r>
    </w:p>
    <w:p w14:paraId="2924F88F" w14:textId="77777777" w:rsidR="00D91B9C" w:rsidRPr="00976A0F" w:rsidRDefault="00D91B9C" w:rsidP="00976A0F">
      <w:pPr>
        <w:pStyle w:val="Akapitzlist"/>
        <w:tabs>
          <w:tab w:val="left" w:pos="284"/>
        </w:tabs>
        <w:spacing w:line="360" w:lineRule="auto"/>
        <w:ind w:left="284"/>
        <w:contextualSpacing/>
        <w:jc w:val="both"/>
        <w:rPr>
          <w:rFonts w:asciiTheme="majorHAnsi" w:hAnsiTheme="majorHAnsi"/>
          <w:sz w:val="14"/>
          <w:szCs w:val="14"/>
        </w:rPr>
      </w:pPr>
    </w:p>
    <w:p w14:paraId="0A603BAD" w14:textId="77777777" w:rsidR="003F6669" w:rsidRPr="00E436F2" w:rsidRDefault="003F6669" w:rsidP="00976A0F">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left="426" w:right="23" w:hanging="426"/>
        <w:contextualSpacing/>
        <w:rPr>
          <w:rFonts w:asciiTheme="majorHAnsi" w:hAnsiTheme="majorHAnsi"/>
          <w:sz w:val="22"/>
          <w:szCs w:val="22"/>
        </w:rPr>
      </w:pPr>
      <w:r w:rsidRPr="00E436F2">
        <w:rPr>
          <w:rFonts w:asciiTheme="majorHAnsi" w:hAnsiTheme="majorHAnsi" w:cs="Cambria"/>
          <w:b/>
          <w:sz w:val="22"/>
          <w:szCs w:val="22"/>
        </w:rPr>
        <w:t>POUCZENIE O ŚRODKACH OCHRONY PRAWNEJ PRZYSŁUGUJĄCYCH WYKONAWCY</w:t>
      </w:r>
    </w:p>
    <w:p w14:paraId="28DE1864" w14:textId="77777777" w:rsidR="003F6669" w:rsidRPr="00E436F2" w:rsidRDefault="003F6669" w:rsidP="00976A0F">
      <w:pPr>
        <w:numPr>
          <w:ilvl w:val="0"/>
          <w:numId w:val="48"/>
        </w:numPr>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B5A852C" w14:textId="77777777" w:rsidR="003F6669" w:rsidRPr="00E436F2" w:rsidRDefault="003F6669" w:rsidP="00976A0F">
      <w:pPr>
        <w:numPr>
          <w:ilvl w:val="0"/>
          <w:numId w:val="12"/>
        </w:numPr>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AB3E8D1" w14:textId="77777777" w:rsidR="003F6669" w:rsidRPr="00E436F2" w:rsidRDefault="003F6669" w:rsidP="00976A0F">
      <w:pPr>
        <w:numPr>
          <w:ilvl w:val="0"/>
          <w:numId w:val="12"/>
        </w:numPr>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ab/>
        <w:t>Odwołanie przysługuje na:</w:t>
      </w:r>
    </w:p>
    <w:p w14:paraId="32F748E8" w14:textId="77777777" w:rsidR="003F6669" w:rsidRPr="00E436F2" w:rsidRDefault="003F6669" w:rsidP="00976A0F">
      <w:pPr>
        <w:spacing w:line="360" w:lineRule="auto"/>
        <w:ind w:left="868" w:hanging="425"/>
        <w:contextualSpacing/>
        <w:jc w:val="both"/>
        <w:rPr>
          <w:rFonts w:asciiTheme="majorHAnsi" w:hAnsiTheme="majorHAnsi"/>
          <w:sz w:val="22"/>
          <w:szCs w:val="22"/>
        </w:rPr>
      </w:pPr>
      <w:r w:rsidRPr="00E436F2">
        <w:rPr>
          <w:rFonts w:asciiTheme="majorHAnsi" w:hAnsiTheme="majorHAnsi" w:cs="Cambria"/>
          <w:sz w:val="22"/>
          <w:szCs w:val="22"/>
        </w:rPr>
        <w:t>1)</w:t>
      </w:r>
      <w:r w:rsidRPr="00E436F2">
        <w:rPr>
          <w:rFonts w:asciiTheme="majorHAnsi" w:hAnsiTheme="majorHAnsi" w:cs="Cambria"/>
          <w:sz w:val="22"/>
          <w:szCs w:val="22"/>
        </w:rPr>
        <w:tab/>
        <w:t xml:space="preserve">niezgodną z przepisami ustawy czynność Zamawiającego, podjętą w postępowaniu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o udzielenie zamówienia, w tym na projektowane postanowienie umowy;</w:t>
      </w:r>
    </w:p>
    <w:p w14:paraId="53B4C1D9" w14:textId="77777777" w:rsidR="003F6669" w:rsidRPr="00E436F2" w:rsidRDefault="003F6669" w:rsidP="00976A0F">
      <w:pPr>
        <w:spacing w:line="360" w:lineRule="auto"/>
        <w:ind w:left="868" w:hanging="425"/>
        <w:contextualSpacing/>
        <w:jc w:val="both"/>
        <w:rPr>
          <w:rFonts w:asciiTheme="majorHAnsi" w:hAnsiTheme="majorHAnsi"/>
          <w:sz w:val="22"/>
          <w:szCs w:val="22"/>
        </w:rPr>
      </w:pPr>
      <w:r w:rsidRPr="00E436F2">
        <w:rPr>
          <w:rFonts w:asciiTheme="majorHAnsi" w:hAnsiTheme="majorHAnsi" w:cs="Cambria"/>
          <w:sz w:val="22"/>
          <w:szCs w:val="22"/>
        </w:rPr>
        <w:t>2)</w:t>
      </w:r>
      <w:r w:rsidRPr="00E436F2">
        <w:rPr>
          <w:rFonts w:asciiTheme="majorHAnsi" w:hAnsiTheme="majorHAnsi" w:cs="Cambria"/>
          <w:sz w:val="22"/>
          <w:szCs w:val="22"/>
        </w:rPr>
        <w:tab/>
        <w:t>zaniechanie czynności w postępowaniu o udzielenie zamówienia do której zamawiający był obowiązany na podstawie ustawy;</w:t>
      </w:r>
    </w:p>
    <w:p w14:paraId="587D8C4E" w14:textId="77777777" w:rsidR="003F6669" w:rsidRPr="00E436F2" w:rsidRDefault="003F6669" w:rsidP="00976A0F">
      <w:pPr>
        <w:numPr>
          <w:ilvl w:val="0"/>
          <w:numId w:val="12"/>
        </w:numPr>
        <w:spacing w:line="360" w:lineRule="auto"/>
        <w:ind w:left="426" w:hanging="426"/>
        <w:contextualSpacing/>
        <w:jc w:val="both"/>
        <w:rPr>
          <w:rFonts w:asciiTheme="majorHAnsi" w:hAnsiTheme="majorHAnsi"/>
          <w:sz w:val="22"/>
          <w:szCs w:val="22"/>
        </w:rPr>
      </w:pPr>
      <w:r w:rsidRPr="00E436F2">
        <w:rPr>
          <w:rFonts w:asciiTheme="majorHAnsi" w:hAnsiTheme="majorHAnsi" w:cs="Cambria"/>
          <w:sz w:val="22"/>
          <w:szCs w:val="22"/>
        </w:rPr>
        <w:tab/>
        <w:t xml:space="preserve">Odwołanie wnosi się do Prezesa Izby. Odwołujący przekazuje kopię odwołania zamawiającemu przed upływem terminu do wniesienia odwołania w taki sposób, aby mógł on zapoznać się </w:t>
      </w:r>
      <w:r w:rsidR="00D91B9C" w:rsidRPr="00E436F2">
        <w:rPr>
          <w:rFonts w:asciiTheme="majorHAnsi" w:hAnsiTheme="majorHAnsi" w:cs="Cambria"/>
          <w:sz w:val="22"/>
          <w:szCs w:val="22"/>
        </w:rPr>
        <w:t xml:space="preserve">                    </w:t>
      </w:r>
      <w:r w:rsidRPr="00E436F2">
        <w:rPr>
          <w:rFonts w:asciiTheme="majorHAnsi" w:hAnsiTheme="majorHAnsi" w:cs="Cambria"/>
          <w:sz w:val="22"/>
          <w:szCs w:val="22"/>
        </w:rPr>
        <w:t>z jego treścią przed upływem tego terminu.</w:t>
      </w:r>
    </w:p>
    <w:p w14:paraId="637C6A72" w14:textId="77777777" w:rsidR="003F6669" w:rsidRPr="00E436F2" w:rsidRDefault="003F6669" w:rsidP="00976A0F">
      <w:pPr>
        <w:spacing w:line="360" w:lineRule="auto"/>
        <w:ind w:left="426" w:hanging="426"/>
        <w:contextualSpacing/>
        <w:jc w:val="both"/>
        <w:rPr>
          <w:rFonts w:asciiTheme="majorHAnsi" w:hAnsiTheme="majorHAnsi"/>
          <w:sz w:val="22"/>
          <w:szCs w:val="22"/>
        </w:rPr>
      </w:pPr>
      <w:r w:rsidRPr="00100549">
        <w:rPr>
          <w:rFonts w:asciiTheme="majorHAnsi" w:hAnsiTheme="majorHAnsi" w:cs="Cambria"/>
          <w:bCs/>
          <w:sz w:val="22"/>
          <w:szCs w:val="22"/>
        </w:rPr>
        <w:t>5.</w:t>
      </w:r>
      <w:r w:rsidRPr="00E436F2">
        <w:rPr>
          <w:rFonts w:asciiTheme="majorHAnsi" w:hAnsiTheme="majorHAnsi" w:cs="Cambria"/>
          <w:sz w:val="22"/>
          <w:szCs w:val="22"/>
        </w:rPr>
        <w:tab/>
        <w:t>Odwołanie wobec treści ogłoszenia lub treści SWZ wnosi się w terminie 5 dni od dnia zamieszczenia ogłoszenia w Biuletynie Zamówień Publicznych lub treści SWZ na stronie internetowej.</w:t>
      </w:r>
    </w:p>
    <w:p w14:paraId="370C76A6" w14:textId="77777777" w:rsidR="003F6669" w:rsidRPr="00E436F2" w:rsidRDefault="003F6669" w:rsidP="00976A0F">
      <w:pPr>
        <w:spacing w:line="360" w:lineRule="auto"/>
        <w:ind w:left="426" w:hanging="426"/>
        <w:contextualSpacing/>
        <w:jc w:val="both"/>
        <w:rPr>
          <w:rFonts w:asciiTheme="majorHAnsi" w:hAnsiTheme="majorHAnsi"/>
          <w:sz w:val="22"/>
          <w:szCs w:val="22"/>
        </w:rPr>
      </w:pPr>
      <w:r w:rsidRPr="00100549">
        <w:rPr>
          <w:rFonts w:asciiTheme="majorHAnsi" w:hAnsiTheme="majorHAnsi" w:cs="Cambria"/>
          <w:bCs/>
          <w:sz w:val="22"/>
          <w:szCs w:val="22"/>
        </w:rPr>
        <w:t>6.</w:t>
      </w:r>
      <w:r w:rsidRPr="00E436F2">
        <w:rPr>
          <w:rFonts w:asciiTheme="majorHAnsi" w:hAnsiTheme="majorHAnsi" w:cs="Cambria"/>
          <w:sz w:val="22"/>
          <w:szCs w:val="22"/>
        </w:rPr>
        <w:tab/>
        <w:t>Odwołanie wnosi się w terminie:</w:t>
      </w:r>
    </w:p>
    <w:p w14:paraId="743092F9" w14:textId="77777777" w:rsidR="003F6669" w:rsidRPr="00E436F2" w:rsidRDefault="003F6669" w:rsidP="00976A0F">
      <w:pPr>
        <w:spacing w:line="360" w:lineRule="auto"/>
        <w:ind w:left="709" w:hanging="425"/>
        <w:contextualSpacing/>
        <w:jc w:val="both"/>
        <w:rPr>
          <w:rFonts w:asciiTheme="majorHAnsi" w:hAnsiTheme="majorHAnsi"/>
          <w:sz w:val="22"/>
          <w:szCs w:val="22"/>
        </w:rPr>
      </w:pPr>
      <w:r w:rsidRPr="00E436F2">
        <w:rPr>
          <w:rFonts w:asciiTheme="majorHAnsi" w:hAnsiTheme="majorHAnsi" w:cs="Cambria"/>
          <w:sz w:val="22"/>
          <w:szCs w:val="22"/>
        </w:rPr>
        <w:t>1)</w:t>
      </w:r>
      <w:r w:rsidRPr="00E436F2">
        <w:rPr>
          <w:rFonts w:asciiTheme="majorHAnsi" w:hAnsiTheme="majorHAnsi" w:cs="Cambria"/>
          <w:sz w:val="22"/>
          <w:szCs w:val="22"/>
        </w:rPr>
        <w:tab/>
        <w:t>5 dni od dnia przekazania informacji o czynności zamawiającego stanowiącej podstawę jego wniesienia, jeżeli informacja została przekazana przy użyciu środków komunikacji elektronicznej,</w:t>
      </w:r>
    </w:p>
    <w:p w14:paraId="06833E0A" w14:textId="77777777" w:rsidR="003F6669" w:rsidRPr="00E436F2" w:rsidRDefault="003F6669" w:rsidP="00976A0F">
      <w:pPr>
        <w:spacing w:line="360" w:lineRule="auto"/>
        <w:ind w:left="709" w:hanging="425"/>
        <w:contextualSpacing/>
        <w:jc w:val="both"/>
        <w:rPr>
          <w:rFonts w:asciiTheme="majorHAnsi" w:hAnsiTheme="majorHAnsi"/>
          <w:sz w:val="22"/>
          <w:szCs w:val="22"/>
        </w:rPr>
      </w:pPr>
      <w:r w:rsidRPr="00E436F2">
        <w:rPr>
          <w:rFonts w:asciiTheme="majorHAnsi" w:hAnsiTheme="majorHAnsi" w:cs="Cambria"/>
          <w:sz w:val="22"/>
          <w:szCs w:val="22"/>
        </w:rPr>
        <w:lastRenderedPageBreak/>
        <w:t>2)</w:t>
      </w:r>
      <w:r w:rsidRPr="00E436F2">
        <w:rPr>
          <w:rFonts w:asciiTheme="majorHAnsi" w:hAnsiTheme="majorHAnsi" w:cs="Cambria"/>
          <w:sz w:val="22"/>
          <w:szCs w:val="22"/>
        </w:rPr>
        <w:tab/>
        <w:t>10 dni od dnia przekazania informacji o czynności zamawiającego stanowiącej podstawę jego wniesienia, jeżeli informacja została przekazana w sposób inny niż określony w pkt 1).</w:t>
      </w:r>
    </w:p>
    <w:p w14:paraId="73EFC88A" w14:textId="77777777" w:rsidR="003F6669" w:rsidRPr="00E436F2" w:rsidRDefault="003F6669" w:rsidP="00976A0F">
      <w:pPr>
        <w:spacing w:line="360" w:lineRule="auto"/>
        <w:ind w:left="448" w:hanging="448"/>
        <w:contextualSpacing/>
        <w:jc w:val="both"/>
        <w:rPr>
          <w:rFonts w:asciiTheme="majorHAnsi" w:hAnsiTheme="majorHAnsi"/>
          <w:sz w:val="22"/>
          <w:szCs w:val="22"/>
        </w:rPr>
      </w:pPr>
      <w:r w:rsidRPr="00100549">
        <w:rPr>
          <w:rFonts w:asciiTheme="majorHAnsi" w:hAnsiTheme="majorHAnsi" w:cs="Cambria"/>
          <w:bCs/>
          <w:sz w:val="22"/>
          <w:szCs w:val="22"/>
        </w:rPr>
        <w:t>7.</w:t>
      </w:r>
      <w:r w:rsidRPr="00E436F2">
        <w:rPr>
          <w:rFonts w:asciiTheme="majorHAnsi" w:hAnsiTheme="majorHAnsi" w:cs="Cambria"/>
          <w:b/>
          <w:bCs/>
          <w:sz w:val="22"/>
          <w:szCs w:val="22"/>
        </w:rPr>
        <w:tab/>
      </w:r>
      <w:r w:rsidRPr="00E436F2">
        <w:rPr>
          <w:rFonts w:asciiTheme="majorHAnsi" w:hAnsiTheme="majorHAnsi" w:cs="Cambria"/>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0ED5E34" w14:textId="77777777" w:rsidR="003F6669" w:rsidRPr="00E436F2" w:rsidRDefault="003F6669" w:rsidP="00976A0F">
      <w:pPr>
        <w:spacing w:line="360" w:lineRule="auto"/>
        <w:ind w:left="448" w:hanging="448"/>
        <w:contextualSpacing/>
        <w:jc w:val="both"/>
        <w:rPr>
          <w:rFonts w:asciiTheme="majorHAnsi" w:hAnsiTheme="majorHAnsi"/>
          <w:sz w:val="22"/>
          <w:szCs w:val="22"/>
        </w:rPr>
      </w:pPr>
      <w:r w:rsidRPr="00100549">
        <w:rPr>
          <w:rFonts w:asciiTheme="majorHAnsi" w:hAnsiTheme="majorHAnsi" w:cs="Cambria"/>
          <w:bCs/>
          <w:sz w:val="22"/>
          <w:szCs w:val="22"/>
        </w:rPr>
        <w:t>8.</w:t>
      </w:r>
      <w:r w:rsidRPr="00E436F2">
        <w:rPr>
          <w:rFonts w:asciiTheme="majorHAnsi" w:hAnsiTheme="majorHAnsi" w:cs="Cambria"/>
          <w:sz w:val="22"/>
          <w:szCs w:val="22"/>
        </w:rPr>
        <w:t xml:space="preserve"> </w:t>
      </w:r>
      <w:r w:rsidR="00065203">
        <w:rPr>
          <w:rFonts w:asciiTheme="majorHAnsi" w:hAnsiTheme="majorHAnsi" w:cs="Cambria"/>
          <w:sz w:val="22"/>
          <w:szCs w:val="22"/>
        </w:rPr>
        <w:tab/>
      </w:r>
      <w:r w:rsidRPr="00E436F2">
        <w:rPr>
          <w:rFonts w:asciiTheme="majorHAnsi" w:hAnsiTheme="majorHAnsi" w:cs="Cambria"/>
          <w:sz w:val="22"/>
          <w:szCs w:val="22"/>
        </w:rPr>
        <w:t>Na orzeczenie Izby oraz postanowienie Prezesa Izby, o którym mowa w art. 519 ust. 1 ustawy PZP, stronom oraz uczestnikom postępowania odwoławczego przysługuje skarga do sądu.</w:t>
      </w:r>
    </w:p>
    <w:p w14:paraId="3D43C556" w14:textId="77777777" w:rsidR="003F6669" w:rsidRPr="00E436F2" w:rsidRDefault="003F6669" w:rsidP="00976A0F">
      <w:pPr>
        <w:spacing w:line="360" w:lineRule="auto"/>
        <w:ind w:left="426" w:hanging="426"/>
        <w:contextualSpacing/>
        <w:jc w:val="both"/>
        <w:rPr>
          <w:rFonts w:asciiTheme="majorHAnsi" w:hAnsiTheme="majorHAnsi"/>
          <w:sz w:val="22"/>
          <w:szCs w:val="22"/>
        </w:rPr>
      </w:pPr>
      <w:r w:rsidRPr="00065203">
        <w:rPr>
          <w:rFonts w:asciiTheme="majorHAnsi" w:hAnsiTheme="majorHAnsi" w:cs="Cambria"/>
          <w:bCs/>
          <w:sz w:val="22"/>
          <w:szCs w:val="22"/>
        </w:rPr>
        <w:t>9.</w:t>
      </w:r>
      <w:r w:rsidR="00065203">
        <w:rPr>
          <w:rFonts w:asciiTheme="majorHAnsi" w:hAnsiTheme="majorHAnsi" w:cs="Cambria"/>
          <w:b/>
          <w:bCs/>
          <w:sz w:val="22"/>
          <w:szCs w:val="22"/>
        </w:rPr>
        <w:tab/>
      </w:r>
      <w:r w:rsidRPr="00E436F2">
        <w:rPr>
          <w:rFonts w:asciiTheme="majorHAnsi" w:hAnsiTheme="majorHAnsi" w:cs="Cambri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BF642EA" w14:textId="77777777" w:rsidR="003F6669" w:rsidRPr="00E436F2" w:rsidRDefault="003F6669" w:rsidP="00976A0F">
      <w:pPr>
        <w:spacing w:line="360" w:lineRule="auto"/>
        <w:ind w:left="448" w:hanging="448"/>
        <w:contextualSpacing/>
        <w:jc w:val="both"/>
        <w:rPr>
          <w:rFonts w:asciiTheme="majorHAnsi" w:hAnsiTheme="majorHAnsi"/>
          <w:sz w:val="22"/>
          <w:szCs w:val="22"/>
        </w:rPr>
      </w:pPr>
      <w:r w:rsidRPr="00065203">
        <w:rPr>
          <w:rFonts w:asciiTheme="majorHAnsi" w:hAnsiTheme="majorHAnsi" w:cs="Cambria"/>
          <w:bCs/>
          <w:sz w:val="22"/>
          <w:szCs w:val="22"/>
        </w:rPr>
        <w:t>10.</w:t>
      </w:r>
      <w:r w:rsidRPr="00E436F2">
        <w:rPr>
          <w:rFonts w:asciiTheme="majorHAnsi" w:hAnsiTheme="majorHAnsi" w:cs="Cambria"/>
          <w:sz w:val="22"/>
          <w:szCs w:val="22"/>
        </w:rPr>
        <w:t xml:space="preserve"> Skargę wnosi się do Sądu Okręgowego w Warszawie - sądu zamówień publicznych, zwanego dalej "sądem zamówień publicznych".</w:t>
      </w:r>
    </w:p>
    <w:p w14:paraId="61720092" w14:textId="77777777" w:rsidR="003F6669" w:rsidRPr="00E436F2" w:rsidRDefault="003F6669" w:rsidP="00976A0F">
      <w:pPr>
        <w:spacing w:line="360" w:lineRule="auto"/>
        <w:ind w:left="448" w:hanging="448"/>
        <w:contextualSpacing/>
        <w:jc w:val="both"/>
        <w:rPr>
          <w:rFonts w:asciiTheme="majorHAnsi" w:hAnsiTheme="majorHAnsi"/>
          <w:sz w:val="22"/>
          <w:szCs w:val="22"/>
        </w:rPr>
      </w:pPr>
      <w:r w:rsidRPr="00065203">
        <w:rPr>
          <w:rFonts w:asciiTheme="majorHAnsi" w:hAnsiTheme="majorHAnsi" w:cs="Cambria"/>
          <w:bCs/>
          <w:sz w:val="22"/>
          <w:szCs w:val="22"/>
        </w:rPr>
        <w:t>11.</w:t>
      </w:r>
      <w:r w:rsidRPr="00E436F2">
        <w:rPr>
          <w:rFonts w:asciiTheme="majorHAnsi" w:hAnsiTheme="majorHAnsi" w:cs="Cambria"/>
          <w:sz w:val="22"/>
          <w:szCs w:val="22"/>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D8CBABA" w14:textId="77777777" w:rsidR="003F6669" w:rsidRPr="00E436F2" w:rsidRDefault="003F6669" w:rsidP="00976A0F">
      <w:pPr>
        <w:spacing w:line="360" w:lineRule="auto"/>
        <w:ind w:left="448" w:hanging="448"/>
        <w:contextualSpacing/>
        <w:jc w:val="both"/>
        <w:rPr>
          <w:rFonts w:asciiTheme="majorHAnsi" w:hAnsiTheme="majorHAnsi"/>
          <w:sz w:val="22"/>
          <w:szCs w:val="22"/>
        </w:rPr>
      </w:pPr>
      <w:r w:rsidRPr="00065203">
        <w:rPr>
          <w:rFonts w:asciiTheme="majorHAnsi" w:hAnsiTheme="majorHAnsi" w:cs="Cambria"/>
          <w:bCs/>
          <w:sz w:val="22"/>
          <w:szCs w:val="22"/>
        </w:rPr>
        <w:t>12.</w:t>
      </w:r>
      <w:r w:rsidRPr="00065203">
        <w:rPr>
          <w:rFonts w:asciiTheme="majorHAnsi" w:hAnsiTheme="majorHAnsi" w:cs="Cambria"/>
          <w:sz w:val="22"/>
          <w:szCs w:val="22"/>
        </w:rPr>
        <w:t xml:space="preserve"> </w:t>
      </w:r>
      <w:r w:rsidRPr="00E436F2">
        <w:rPr>
          <w:rFonts w:asciiTheme="majorHAnsi" w:hAnsiTheme="majorHAnsi" w:cs="Cambria"/>
          <w:sz w:val="22"/>
          <w:szCs w:val="22"/>
        </w:rPr>
        <w:t xml:space="preserve"> Prezes Izby przekazuje skargę wraz z aktami postępowania odwoławczego do sądu zamówień publicznych w terminie 7 dni od dnia jej otrzymania.</w:t>
      </w:r>
    </w:p>
    <w:p w14:paraId="4AE45BAB" w14:textId="77777777" w:rsidR="003F6669" w:rsidRPr="00E436F2" w:rsidRDefault="003F6669" w:rsidP="00D91B9C">
      <w:pPr>
        <w:ind w:left="448" w:hanging="448"/>
        <w:contextualSpacing/>
        <w:jc w:val="both"/>
        <w:rPr>
          <w:rFonts w:asciiTheme="majorHAnsi" w:hAnsiTheme="majorHAnsi"/>
          <w:sz w:val="22"/>
          <w:szCs w:val="22"/>
        </w:rPr>
      </w:pPr>
    </w:p>
    <w:p w14:paraId="359D90C1" w14:textId="77777777" w:rsidR="003F6669" w:rsidRPr="00E436F2" w:rsidRDefault="003F6669" w:rsidP="00D91B9C">
      <w:pPr>
        <w:pStyle w:val="Teksttreci40"/>
        <w:numPr>
          <w:ilvl w:val="0"/>
          <w:numId w:val="13"/>
        </w:numPr>
        <w:pBdr>
          <w:top w:val="none" w:sz="0" w:space="0" w:color="000000"/>
          <w:left w:val="none" w:sz="0" w:space="0" w:color="000000"/>
          <w:bottom w:val="double" w:sz="4" w:space="1" w:color="000000"/>
          <w:right w:val="none" w:sz="0" w:space="0" w:color="000000"/>
        </w:pBdr>
        <w:shd w:val="clear" w:color="auto" w:fill="DAEEF3"/>
        <w:spacing w:before="0" w:after="0" w:line="240" w:lineRule="auto"/>
        <w:ind w:left="710" w:right="23" w:hanging="710"/>
        <w:contextualSpacing/>
        <w:rPr>
          <w:rFonts w:asciiTheme="majorHAnsi" w:hAnsiTheme="majorHAnsi"/>
          <w:sz w:val="22"/>
          <w:szCs w:val="22"/>
        </w:rPr>
      </w:pPr>
      <w:r w:rsidRPr="00E436F2">
        <w:rPr>
          <w:rFonts w:asciiTheme="majorHAnsi" w:hAnsiTheme="majorHAnsi" w:cs="Cambria"/>
          <w:b/>
          <w:bCs/>
          <w:sz w:val="22"/>
          <w:szCs w:val="22"/>
        </w:rPr>
        <w:tab/>
        <w:t>WYKAZ ZAŁĄCZNIKÓW DO SWZ</w:t>
      </w:r>
    </w:p>
    <w:tbl>
      <w:tblPr>
        <w:tblW w:w="0" w:type="auto"/>
        <w:tblInd w:w="108" w:type="dxa"/>
        <w:tblLayout w:type="fixed"/>
        <w:tblLook w:val="0000" w:firstRow="0" w:lastRow="0" w:firstColumn="0" w:lastColumn="0" w:noHBand="0" w:noVBand="0"/>
      </w:tblPr>
      <w:tblGrid>
        <w:gridCol w:w="1985"/>
        <w:gridCol w:w="7193"/>
      </w:tblGrid>
      <w:tr w:rsidR="003F6669" w:rsidRPr="00E436F2" w14:paraId="3703AD91" w14:textId="77777777">
        <w:tc>
          <w:tcPr>
            <w:tcW w:w="1985" w:type="dxa"/>
            <w:shd w:val="clear" w:color="auto" w:fill="auto"/>
          </w:tcPr>
          <w:p w14:paraId="78C70996"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1</w:t>
            </w:r>
          </w:p>
        </w:tc>
        <w:tc>
          <w:tcPr>
            <w:tcW w:w="7193" w:type="dxa"/>
            <w:shd w:val="clear" w:color="auto" w:fill="auto"/>
          </w:tcPr>
          <w:p w14:paraId="06C7B8A8"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Formularz Ofertowy</w:t>
            </w:r>
          </w:p>
        </w:tc>
      </w:tr>
      <w:tr w:rsidR="003F6669" w:rsidRPr="00E436F2" w14:paraId="27571505" w14:textId="77777777">
        <w:tc>
          <w:tcPr>
            <w:tcW w:w="1985" w:type="dxa"/>
            <w:shd w:val="clear" w:color="auto" w:fill="auto"/>
          </w:tcPr>
          <w:p w14:paraId="232677C8"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2</w:t>
            </w:r>
          </w:p>
          <w:p w14:paraId="15CE00E9"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2a</w:t>
            </w:r>
          </w:p>
        </w:tc>
        <w:tc>
          <w:tcPr>
            <w:tcW w:w="7193" w:type="dxa"/>
            <w:shd w:val="clear" w:color="auto" w:fill="auto"/>
          </w:tcPr>
          <w:p w14:paraId="1B05A88A"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Oświadczenie o spełnianiu warunków udziału w postępowaniu</w:t>
            </w:r>
          </w:p>
          <w:p w14:paraId="431F6AF5"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 xml:space="preserve">Oświadczenie dotyczące przesłanek wykluczenia </w:t>
            </w:r>
          </w:p>
        </w:tc>
      </w:tr>
      <w:tr w:rsidR="003F6669" w:rsidRPr="00E436F2" w14:paraId="29466FB3" w14:textId="77777777">
        <w:tc>
          <w:tcPr>
            <w:tcW w:w="1985" w:type="dxa"/>
            <w:shd w:val="clear" w:color="auto" w:fill="auto"/>
          </w:tcPr>
          <w:p w14:paraId="52CE1664"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3</w:t>
            </w:r>
          </w:p>
        </w:tc>
        <w:tc>
          <w:tcPr>
            <w:tcW w:w="7193" w:type="dxa"/>
            <w:shd w:val="clear" w:color="auto" w:fill="auto"/>
          </w:tcPr>
          <w:p w14:paraId="473DCF4C"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 xml:space="preserve">Oświadczenie dotyczące przynależności lub braku przynależności do tej samej grupy kapitałowej                                                                    </w:t>
            </w:r>
          </w:p>
        </w:tc>
      </w:tr>
      <w:tr w:rsidR="003F6669" w:rsidRPr="00E436F2" w14:paraId="1E3523D2" w14:textId="77777777">
        <w:tc>
          <w:tcPr>
            <w:tcW w:w="1985" w:type="dxa"/>
            <w:shd w:val="clear" w:color="auto" w:fill="auto"/>
          </w:tcPr>
          <w:p w14:paraId="0E37FEBF"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4</w:t>
            </w:r>
          </w:p>
        </w:tc>
        <w:tc>
          <w:tcPr>
            <w:tcW w:w="7193" w:type="dxa"/>
            <w:shd w:val="clear" w:color="auto" w:fill="auto"/>
          </w:tcPr>
          <w:p w14:paraId="15349B43"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Wykaz osób</w:t>
            </w:r>
          </w:p>
        </w:tc>
      </w:tr>
      <w:tr w:rsidR="003F6669" w:rsidRPr="00E436F2" w14:paraId="3000F1EF" w14:textId="77777777">
        <w:tc>
          <w:tcPr>
            <w:tcW w:w="1985" w:type="dxa"/>
            <w:shd w:val="clear" w:color="auto" w:fill="auto"/>
          </w:tcPr>
          <w:p w14:paraId="77ABF7E4"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5</w:t>
            </w:r>
          </w:p>
        </w:tc>
        <w:tc>
          <w:tcPr>
            <w:tcW w:w="7193" w:type="dxa"/>
            <w:shd w:val="clear" w:color="auto" w:fill="auto"/>
          </w:tcPr>
          <w:p w14:paraId="1B51E668"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Zobowiązanie innego podmiotu do udostępnienia niezbędnych zasobów Wykonawcy</w:t>
            </w:r>
          </w:p>
        </w:tc>
      </w:tr>
      <w:tr w:rsidR="003F6669" w:rsidRPr="00E436F2" w14:paraId="07E28814" w14:textId="77777777">
        <w:tc>
          <w:tcPr>
            <w:tcW w:w="1985" w:type="dxa"/>
            <w:shd w:val="clear" w:color="auto" w:fill="auto"/>
          </w:tcPr>
          <w:p w14:paraId="2F4E229C"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Załącznik nr 6</w:t>
            </w:r>
          </w:p>
        </w:tc>
        <w:tc>
          <w:tcPr>
            <w:tcW w:w="7193" w:type="dxa"/>
            <w:shd w:val="clear" w:color="auto" w:fill="auto"/>
          </w:tcPr>
          <w:p w14:paraId="63928AC5" w14:textId="77777777" w:rsidR="003F6669" w:rsidRPr="00E436F2" w:rsidRDefault="003F6669" w:rsidP="00D91B9C">
            <w:pPr>
              <w:contextualSpacing/>
              <w:rPr>
                <w:rFonts w:asciiTheme="majorHAnsi" w:hAnsiTheme="majorHAnsi"/>
                <w:sz w:val="22"/>
                <w:szCs w:val="22"/>
              </w:rPr>
            </w:pPr>
            <w:r w:rsidRPr="00E436F2">
              <w:rPr>
                <w:rFonts w:asciiTheme="majorHAnsi" w:hAnsiTheme="majorHAnsi" w:cs="Cambria"/>
                <w:sz w:val="22"/>
                <w:szCs w:val="22"/>
              </w:rPr>
              <w:t>Wykaz robót budowlanych</w:t>
            </w:r>
          </w:p>
        </w:tc>
      </w:tr>
    </w:tbl>
    <w:p w14:paraId="188B18F2" w14:textId="77777777" w:rsidR="00E436F2" w:rsidRPr="00E436F2" w:rsidRDefault="003F6669" w:rsidP="00D91B9C">
      <w:pPr>
        <w:contextualSpacing/>
        <w:rPr>
          <w:rFonts w:asciiTheme="majorHAnsi" w:hAnsiTheme="majorHAnsi" w:cs="Cambria"/>
          <w:sz w:val="22"/>
          <w:szCs w:val="22"/>
        </w:rPr>
      </w:pPr>
      <w:r w:rsidRPr="00E436F2">
        <w:rPr>
          <w:rFonts w:asciiTheme="majorHAnsi" w:eastAsia="Cambria" w:hAnsiTheme="majorHAnsi" w:cs="Cambria"/>
          <w:sz w:val="22"/>
          <w:szCs w:val="22"/>
        </w:rPr>
        <w:t xml:space="preserve">  </w:t>
      </w:r>
      <w:r w:rsidRPr="00E436F2">
        <w:rPr>
          <w:rFonts w:asciiTheme="majorHAnsi" w:hAnsiTheme="majorHAnsi" w:cs="Cambria"/>
          <w:sz w:val="22"/>
          <w:szCs w:val="22"/>
        </w:rPr>
        <w:t>Załącznik nr 7</w:t>
      </w:r>
      <w:r w:rsidR="00FB70E1" w:rsidRPr="00E436F2">
        <w:rPr>
          <w:rFonts w:asciiTheme="majorHAnsi" w:hAnsiTheme="majorHAnsi" w:cs="Cambria"/>
          <w:sz w:val="22"/>
          <w:szCs w:val="22"/>
        </w:rPr>
        <w:t xml:space="preserve"> </w:t>
      </w:r>
      <w:r w:rsidR="00E436F2">
        <w:rPr>
          <w:rFonts w:asciiTheme="majorHAnsi" w:hAnsiTheme="majorHAnsi" w:cs="Cambria"/>
          <w:sz w:val="22"/>
          <w:szCs w:val="22"/>
        </w:rPr>
        <w:tab/>
      </w:r>
      <w:r w:rsidR="00264EE6">
        <w:rPr>
          <w:rFonts w:asciiTheme="majorHAnsi" w:hAnsiTheme="majorHAnsi" w:cs="Cambria"/>
          <w:sz w:val="22"/>
          <w:szCs w:val="22"/>
        </w:rPr>
        <w:t>Projektowane postanowienia</w:t>
      </w:r>
      <w:r w:rsidR="00D91B9C" w:rsidRPr="00E436F2">
        <w:rPr>
          <w:rFonts w:asciiTheme="majorHAnsi" w:hAnsiTheme="majorHAnsi" w:cs="Cambria"/>
          <w:sz w:val="22"/>
          <w:szCs w:val="22"/>
        </w:rPr>
        <w:t xml:space="preserve"> umowy</w:t>
      </w:r>
      <w:r w:rsidR="00D91B9C" w:rsidRPr="00E436F2">
        <w:rPr>
          <w:rFonts w:asciiTheme="majorHAnsi" w:hAnsiTheme="majorHAnsi" w:cs="Cambria"/>
          <w:sz w:val="22"/>
          <w:szCs w:val="22"/>
        </w:rPr>
        <w:tab/>
      </w:r>
    </w:p>
    <w:p w14:paraId="2B48BFCD" w14:textId="77777777" w:rsidR="00E436F2" w:rsidRPr="00E436F2" w:rsidRDefault="00E436F2" w:rsidP="00D91B9C">
      <w:pPr>
        <w:contextualSpacing/>
        <w:rPr>
          <w:rFonts w:asciiTheme="majorHAnsi" w:hAnsiTheme="majorHAnsi" w:cs="Cambria"/>
          <w:sz w:val="22"/>
          <w:szCs w:val="22"/>
        </w:rPr>
      </w:pPr>
    </w:p>
    <w:p w14:paraId="20F2E4AE" w14:textId="77777777" w:rsidR="00E436F2" w:rsidRPr="00E436F2" w:rsidRDefault="00E436F2" w:rsidP="00D91B9C">
      <w:pPr>
        <w:contextualSpacing/>
        <w:rPr>
          <w:rFonts w:asciiTheme="majorHAnsi" w:hAnsiTheme="majorHAnsi" w:cs="Cambria"/>
          <w:sz w:val="22"/>
          <w:szCs w:val="22"/>
        </w:rPr>
      </w:pPr>
    </w:p>
    <w:p w14:paraId="213BAC72" w14:textId="77777777" w:rsidR="00E436F2" w:rsidRPr="00E436F2" w:rsidRDefault="00E436F2" w:rsidP="00D91B9C">
      <w:pPr>
        <w:contextualSpacing/>
        <w:rPr>
          <w:rFonts w:asciiTheme="majorHAnsi" w:hAnsiTheme="majorHAnsi" w:cs="Cambria"/>
          <w:sz w:val="22"/>
          <w:szCs w:val="22"/>
        </w:rPr>
      </w:pPr>
    </w:p>
    <w:p w14:paraId="095364F6" w14:textId="77777777" w:rsidR="00E436F2" w:rsidRPr="00E436F2" w:rsidRDefault="00E436F2" w:rsidP="00D91B9C">
      <w:pPr>
        <w:contextualSpacing/>
        <w:rPr>
          <w:rFonts w:asciiTheme="majorHAnsi" w:hAnsiTheme="majorHAnsi" w:cs="Cambria"/>
          <w:sz w:val="22"/>
          <w:szCs w:val="22"/>
        </w:rPr>
      </w:pPr>
    </w:p>
    <w:p w14:paraId="5F54F926" w14:textId="77777777" w:rsidR="00E436F2" w:rsidRPr="00E436F2" w:rsidRDefault="00E436F2" w:rsidP="00D91B9C">
      <w:pPr>
        <w:contextualSpacing/>
        <w:rPr>
          <w:rFonts w:asciiTheme="majorHAnsi" w:hAnsiTheme="majorHAnsi" w:cs="Cambria"/>
          <w:sz w:val="22"/>
          <w:szCs w:val="22"/>
        </w:rPr>
      </w:pPr>
    </w:p>
    <w:p w14:paraId="59E70118" w14:textId="77777777" w:rsidR="00E436F2" w:rsidRDefault="00E436F2" w:rsidP="00D91B9C">
      <w:pPr>
        <w:contextualSpacing/>
        <w:rPr>
          <w:rFonts w:ascii="Cambria" w:hAnsi="Cambria" w:cs="Cambria"/>
          <w:sz w:val="20"/>
          <w:szCs w:val="20"/>
        </w:rPr>
      </w:pPr>
    </w:p>
    <w:p w14:paraId="0E21CAD7" w14:textId="77777777" w:rsidR="00FB70E1" w:rsidRPr="00D91B9C" w:rsidRDefault="00D91B9C" w:rsidP="00D91B9C">
      <w:pPr>
        <w:contextualSpacing/>
        <w:rPr>
          <w:rFonts w:ascii="Cambria" w:hAnsi="Cambria" w:cs="Cambria"/>
          <w:sz w:val="20"/>
          <w:szCs w:val="20"/>
        </w:rPr>
      </w:pPr>
      <w:r>
        <w:rPr>
          <w:rFonts w:ascii="Cambria" w:hAnsi="Cambria" w:cs="Cambria"/>
          <w:sz w:val="20"/>
          <w:szCs w:val="20"/>
        </w:rPr>
        <w:tab/>
      </w:r>
    </w:p>
    <w:sectPr w:rsidR="00FB70E1" w:rsidRPr="00D91B9C" w:rsidSect="00FE422F">
      <w:pgSz w:w="11906" w:h="16838"/>
      <w:pgMar w:top="1417" w:right="1010" w:bottom="1276" w:left="153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337C" w14:textId="77777777" w:rsidR="00BA2FD0" w:rsidRDefault="00BA2FD0" w:rsidP="00E83A92">
      <w:r>
        <w:separator/>
      </w:r>
    </w:p>
  </w:endnote>
  <w:endnote w:type="continuationSeparator" w:id="0">
    <w:p w14:paraId="53496818" w14:textId="77777777" w:rsidR="00BA2FD0" w:rsidRDefault="00BA2FD0" w:rsidP="00E8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8C29" w14:textId="77777777" w:rsidR="00FB445D" w:rsidRDefault="00FB44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080A" w14:textId="77777777" w:rsidR="00BA2FD0" w:rsidRDefault="00BA2FD0" w:rsidP="00E83A92">
      <w:r>
        <w:separator/>
      </w:r>
    </w:p>
  </w:footnote>
  <w:footnote w:type="continuationSeparator" w:id="0">
    <w:p w14:paraId="443C4B32" w14:textId="77777777" w:rsidR="00BA2FD0" w:rsidRDefault="00BA2FD0" w:rsidP="00E8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421B" w14:textId="77777777" w:rsidR="00395064" w:rsidRDefault="00395064">
    <w:pPr>
      <w:pStyle w:val="Nagwek"/>
    </w:pPr>
  </w:p>
  <w:p w14:paraId="60B3BD07" w14:textId="77777777" w:rsidR="00395064" w:rsidRDefault="00395064">
    <w:pPr>
      <w:pStyle w:val="Nagwek"/>
    </w:pPr>
  </w:p>
  <w:p w14:paraId="6A67B0B9" w14:textId="77777777" w:rsidR="00395064" w:rsidRDefault="00395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358CA018"/>
    <w:name w:val="WW8Num1"/>
    <w:lvl w:ilvl="0">
      <w:start w:val="4"/>
      <w:numFmt w:val="decimal"/>
      <w:lvlText w:val="%1."/>
      <w:lvlJc w:val="left"/>
      <w:pPr>
        <w:tabs>
          <w:tab w:val="num" w:pos="0"/>
        </w:tabs>
        <w:ind w:left="720" w:hanging="360"/>
      </w:pPr>
      <w:rPr>
        <w:rFonts w:hint="default"/>
        <w:b/>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244530E"/>
    <w:name w:val="WW8Num3"/>
    <w:lvl w:ilvl="0">
      <w:start w:val="2"/>
      <w:numFmt w:val="decimal"/>
      <w:lvlText w:val="%1."/>
      <w:lvlJc w:val="left"/>
      <w:pPr>
        <w:tabs>
          <w:tab w:val="num" w:pos="2340"/>
        </w:tabs>
        <w:ind w:left="2340" w:hanging="360"/>
      </w:pPr>
      <w:rPr>
        <w:b w:val="0"/>
      </w:rPr>
    </w:lvl>
  </w:abstractNum>
  <w:abstractNum w:abstractNumId="3" w15:restartNumberingAfterBreak="0">
    <w:nsid w:val="00000004"/>
    <w:multiLevelType w:val="multilevel"/>
    <w:tmpl w:val="7AFE007A"/>
    <w:name w:val="WW8Num4"/>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Verdana" w:hAnsi="Arial" w:cs="Arial"/>
        <w:b w:val="0"/>
        <w:bCs w:val="0"/>
        <w:i w:val="0"/>
        <w:iCs w:val="0"/>
        <w:caps w:val="0"/>
        <w:smallCaps w:val="0"/>
        <w:strike w:val="0"/>
        <w:dstrike w:val="0"/>
        <w:color w:val="000000"/>
        <w:spacing w:val="0"/>
        <w:w w:val="100"/>
        <w:position w:val="0"/>
        <w:sz w:val="19"/>
        <w:szCs w:val="19"/>
        <w:u w:val="none"/>
        <w:vertAlign w:val="baseline"/>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singleLevel"/>
    <w:tmpl w:val="9A925CA4"/>
    <w:name w:val="WW8Num5"/>
    <w:lvl w:ilvl="0">
      <w:start w:val="2"/>
      <w:numFmt w:val="decimal"/>
      <w:lvlText w:val="%1)"/>
      <w:lvlJc w:val="left"/>
      <w:pPr>
        <w:tabs>
          <w:tab w:val="num" w:pos="0"/>
        </w:tabs>
        <w:ind w:left="1440" w:hanging="360"/>
      </w:pPr>
      <w:rPr>
        <w:b w:val="0"/>
        <w:color w:val="000000"/>
      </w:rPr>
    </w:lvl>
  </w:abstractNum>
  <w:abstractNum w:abstractNumId="5" w15:restartNumberingAfterBreak="0">
    <w:nsid w:val="00000006"/>
    <w:multiLevelType w:val="singleLevel"/>
    <w:tmpl w:val="9C9C7214"/>
    <w:name w:val="WW8Num6"/>
    <w:lvl w:ilvl="0">
      <w:start w:val="2"/>
      <w:numFmt w:val="decimal"/>
      <w:lvlText w:val="%1."/>
      <w:lvlJc w:val="left"/>
      <w:pPr>
        <w:tabs>
          <w:tab w:val="num" w:pos="1800"/>
        </w:tabs>
        <w:ind w:left="1800" w:hanging="363"/>
      </w:pPr>
      <w:rPr>
        <w:b w:val="0"/>
      </w:rPr>
    </w:lvl>
  </w:abstractNum>
  <w:abstractNum w:abstractNumId="6" w15:restartNumberingAfterBreak="0">
    <w:nsid w:val="00000007"/>
    <w:multiLevelType w:val="singleLevel"/>
    <w:tmpl w:val="24124CAC"/>
    <w:name w:val="WW8Num7"/>
    <w:lvl w:ilvl="0">
      <w:start w:val="2"/>
      <w:numFmt w:val="decimal"/>
      <w:lvlText w:val="%1."/>
      <w:lvlJc w:val="left"/>
      <w:pPr>
        <w:tabs>
          <w:tab w:val="num" w:pos="453"/>
        </w:tabs>
        <w:ind w:left="453" w:hanging="453"/>
      </w:pPr>
      <w:rPr>
        <w:b w:val="0"/>
        <w:color w:val="000000"/>
      </w:rPr>
    </w:lvl>
  </w:abstractNum>
  <w:abstractNum w:abstractNumId="7" w15:restartNumberingAfterBreak="0">
    <w:nsid w:val="00000008"/>
    <w:multiLevelType w:val="singleLevel"/>
    <w:tmpl w:val="4FC8FCE2"/>
    <w:name w:val="WW8Num8"/>
    <w:lvl w:ilvl="0">
      <w:start w:val="2"/>
      <w:numFmt w:val="decimal"/>
      <w:lvlText w:val="%1)"/>
      <w:lvlJc w:val="left"/>
      <w:pPr>
        <w:tabs>
          <w:tab w:val="num" w:pos="595"/>
        </w:tabs>
        <w:ind w:left="916" w:hanging="360"/>
      </w:pPr>
      <w:rPr>
        <w:rFonts w:ascii="Cambria" w:hAnsi="Cambria" w:hint="default"/>
        <w:b w:val="0"/>
        <w:sz w:val="22"/>
        <w:szCs w:val="22"/>
      </w:rPr>
    </w:lvl>
  </w:abstractNum>
  <w:abstractNum w:abstractNumId="8" w15:restartNumberingAfterBreak="0">
    <w:nsid w:val="00000009"/>
    <w:multiLevelType w:val="singleLevel"/>
    <w:tmpl w:val="04150017"/>
    <w:lvl w:ilvl="0">
      <w:start w:val="1"/>
      <w:numFmt w:val="lowerLetter"/>
      <w:lvlText w:val="%1)"/>
      <w:lvlJc w:val="left"/>
      <w:pPr>
        <w:ind w:left="1440" w:hanging="360"/>
      </w:pPr>
      <w:rPr>
        <w:b/>
        <w:color w:val="00000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636" w:hanging="360"/>
      </w:pPr>
      <w:rPr>
        <w:b/>
        <w:sz w:val="18"/>
        <w:szCs w:val="18"/>
      </w:rPr>
    </w:lvl>
  </w:abstractNum>
  <w:abstractNum w:abstractNumId="10" w15:restartNumberingAfterBreak="0">
    <w:nsid w:val="0000000B"/>
    <w:multiLevelType w:val="singleLevel"/>
    <w:tmpl w:val="044C5674"/>
    <w:name w:val="WW8Num11"/>
    <w:lvl w:ilvl="0">
      <w:start w:val="2"/>
      <w:numFmt w:val="decimal"/>
      <w:lvlText w:val="%1."/>
      <w:lvlJc w:val="left"/>
      <w:pPr>
        <w:tabs>
          <w:tab w:val="num" w:pos="1800"/>
        </w:tabs>
        <w:ind w:left="1800" w:hanging="363"/>
      </w:pPr>
      <w:rPr>
        <w:b w:val="0"/>
      </w:rPr>
    </w:lvl>
  </w:abstractNum>
  <w:abstractNum w:abstractNumId="11" w15:restartNumberingAfterBreak="0">
    <w:nsid w:val="0000000C"/>
    <w:multiLevelType w:val="singleLevel"/>
    <w:tmpl w:val="A44EC7F4"/>
    <w:name w:val="WW8Num12"/>
    <w:lvl w:ilvl="0">
      <w:start w:val="2"/>
      <w:numFmt w:val="decimal"/>
      <w:lvlText w:val="%1."/>
      <w:lvlJc w:val="left"/>
      <w:pPr>
        <w:tabs>
          <w:tab w:val="num" w:pos="360"/>
        </w:tabs>
        <w:ind w:left="360" w:hanging="360"/>
      </w:pPr>
      <w:rPr>
        <w:b w:val="0"/>
      </w:rPr>
    </w:lvl>
  </w:abstractNum>
  <w:abstractNum w:abstractNumId="12" w15:restartNumberingAfterBreak="0">
    <w:nsid w:val="0000000D"/>
    <w:multiLevelType w:val="singleLevel"/>
    <w:tmpl w:val="4098648C"/>
    <w:name w:val="WW8Num13"/>
    <w:lvl w:ilvl="0">
      <w:start w:val="18"/>
      <w:numFmt w:val="upperRoman"/>
      <w:lvlText w:val="%1."/>
      <w:lvlJc w:val="left"/>
      <w:pPr>
        <w:tabs>
          <w:tab w:val="num" w:pos="0"/>
        </w:tabs>
        <w:ind w:left="1276" w:hanging="720"/>
      </w:pPr>
      <w:rPr>
        <w:rFonts w:hint="default"/>
        <w:b/>
        <w:sz w:val="22"/>
        <w:szCs w:val="22"/>
      </w:rPr>
    </w:lvl>
  </w:abstractNum>
  <w:abstractNum w:abstractNumId="13" w15:restartNumberingAfterBreak="0">
    <w:nsid w:val="0000000E"/>
    <w:multiLevelType w:val="singleLevel"/>
    <w:tmpl w:val="0A7C706E"/>
    <w:name w:val="WW8Num25"/>
    <w:lvl w:ilvl="0">
      <w:start w:val="16"/>
      <w:numFmt w:val="upperRoman"/>
      <w:lvlText w:val="%1."/>
      <w:lvlJc w:val="left"/>
      <w:pPr>
        <w:ind w:left="360" w:hanging="360"/>
      </w:pPr>
      <w:rPr>
        <w:rFonts w:hint="default"/>
        <w:b/>
        <w:color w:val="000000"/>
      </w:rPr>
    </w:lvl>
  </w:abstractNum>
  <w:abstractNum w:abstractNumId="14" w15:restartNumberingAfterBreak="0">
    <w:nsid w:val="0000000F"/>
    <w:multiLevelType w:val="singleLevel"/>
    <w:tmpl w:val="1B5AB002"/>
    <w:name w:val="WW8Num15"/>
    <w:lvl w:ilvl="0">
      <w:start w:val="2"/>
      <w:numFmt w:val="decimal"/>
      <w:lvlText w:val="%1."/>
      <w:lvlJc w:val="left"/>
      <w:pPr>
        <w:tabs>
          <w:tab w:val="num" w:pos="0"/>
        </w:tabs>
        <w:ind w:left="1146" w:hanging="360"/>
      </w:pPr>
      <w:rPr>
        <w:rFonts w:asciiTheme="majorHAnsi" w:eastAsia="Times New Roman" w:hAnsiTheme="majorHAnsi" w:cs="Calibri" w:hint="default"/>
        <w:b w:val="0"/>
      </w:rPr>
    </w:lvl>
  </w:abstractNum>
  <w:abstractNum w:abstractNumId="15" w15:restartNumberingAfterBreak="0">
    <w:nsid w:val="00000010"/>
    <w:multiLevelType w:val="singleLevel"/>
    <w:tmpl w:val="00000010"/>
    <w:name w:val="WW8Num16"/>
    <w:lvl w:ilvl="0">
      <w:start w:val="2"/>
      <w:numFmt w:val="upperRoman"/>
      <w:lvlText w:val="%1."/>
      <w:lvlJc w:val="left"/>
      <w:pPr>
        <w:tabs>
          <w:tab w:val="num" w:pos="0"/>
        </w:tabs>
        <w:ind w:left="1276" w:hanging="720"/>
      </w:pPr>
      <w:rPr>
        <w:b/>
      </w:rPr>
    </w:lvl>
  </w:abstractNum>
  <w:abstractNum w:abstractNumId="16" w15:restartNumberingAfterBreak="0">
    <w:nsid w:val="00000011"/>
    <w:multiLevelType w:val="singleLevel"/>
    <w:tmpl w:val="A9769676"/>
    <w:name w:val="WW8Num17"/>
    <w:lvl w:ilvl="0">
      <w:start w:val="2"/>
      <w:numFmt w:val="decimal"/>
      <w:lvlText w:val="%1."/>
      <w:lvlJc w:val="left"/>
      <w:pPr>
        <w:tabs>
          <w:tab w:val="num" w:pos="1800"/>
        </w:tabs>
        <w:ind w:left="1800" w:hanging="363"/>
      </w:pPr>
      <w:rPr>
        <w:rFonts w:ascii="Arial" w:eastAsia="Times New Roman" w:hAnsi="Arial" w:cs="Arial"/>
        <w:b w:val="0"/>
      </w:rPr>
    </w:lvl>
  </w:abstractNum>
  <w:abstractNum w:abstractNumId="17" w15:restartNumberingAfterBreak="0">
    <w:nsid w:val="00000012"/>
    <w:multiLevelType w:val="singleLevel"/>
    <w:tmpl w:val="B95EE616"/>
    <w:lvl w:ilvl="0">
      <w:start w:val="1"/>
      <w:numFmt w:val="decimal"/>
      <w:lvlText w:val="%1."/>
      <w:lvlJc w:val="left"/>
      <w:pPr>
        <w:ind w:left="1004" w:hanging="360"/>
      </w:pPr>
      <w:rPr>
        <w:rFonts w:hint="default"/>
        <w:b w:val="0"/>
        <w:bCs w:val="0"/>
        <w:color w:val="auto"/>
      </w:rPr>
    </w:lvl>
  </w:abstractNum>
  <w:abstractNum w:abstractNumId="18" w15:restartNumberingAfterBreak="0">
    <w:nsid w:val="00000013"/>
    <w:multiLevelType w:val="singleLevel"/>
    <w:tmpl w:val="00000013"/>
    <w:name w:val="WW8Num19"/>
    <w:lvl w:ilvl="0">
      <w:start w:val="2"/>
      <w:numFmt w:val="decimal"/>
      <w:lvlText w:val="%1)"/>
      <w:lvlJc w:val="left"/>
      <w:pPr>
        <w:tabs>
          <w:tab w:val="num" w:pos="0"/>
        </w:tabs>
        <w:ind w:left="1080" w:hanging="360"/>
      </w:pPr>
      <w:rPr>
        <w:b/>
      </w:rPr>
    </w:lvl>
  </w:abstractNum>
  <w:abstractNum w:abstractNumId="19" w15:restartNumberingAfterBreak="0">
    <w:nsid w:val="00000014"/>
    <w:multiLevelType w:val="singleLevel"/>
    <w:tmpl w:val="C526D612"/>
    <w:name w:val="WW8Num20"/>
    <w:lvl w:ilvl="0">
      <w:start w:val="2"/>
      <w:numFmt w:val="decimal"/>
      <w:lvlText w:val="%1."/>
      <w:lvlJc w:val="left"/>
      <w:pPr>
        <w:tabs>
          <w:tab w:val="num" w:pos="454"/>
        </w:tabs>
        <w:ind w:left="454" w:hanging="454"/>
      </w:pPr>
      <w:rPr>
        <w:b w:val="0"/>
      </w:rPr>
    </w:lvl>
  </w:abstractNum>
  <w:abstractNum w:abstractNumId="20" w15:restartNumberingAfterBreak="0">
    <w:nsid w:val="00000015"/>
    <w:multiLevelType w:val="singleLevel"/>
    <w:tmpl w:val="1ED6791A"/>
    <w:name w:val="WW8Num21"/>
    <w:lvl w:ilvl="0">
      <w:start w:val="2"/>
      <w:numFmt w:val="decimal"/>
      <w:lvlText w:val="%1."/>
      <w:lvlJc w:val="left"/>
      <w:pPr>
        <w:tabs>
          <w:tab w:val="num" w:pos="0"/>
        </w:tabs>
        <w:ind w:left="1004" w:hanging="360"/>
      </w:pPr>
      <w:rPr>
        <w:b w:val="0"/>
      </w:rPr>
    </w:lvl>
  </w:abstractNum>
  <w:abstractNum w:abstractNumId="21" w15:restartNumberingAfterBreak="0">
    <w:nsid w:val="00000016"/>
    <w:multiLevelType w:val="singleLevel"/>
    <w:tmpl w:val="00000016"/>
    <w:name w:val="WW8Num22"/>
    <w:lvl w:ilvl="0">
      <w:start w:val="2"/>
      <w:numFmt w:val="decimal"/>
      <w:lvlText w:val="%1)"/>
      <w:lvlJc w:val="left"/>
      <w:pPr>
        <w:tabs>
          <w:tab w:val="num" w:pos="0"/>
        </w:tabs>
        <w:ind w:left="1068" w:hanging="360"/>
      </w:pPr>
      <w:rPr>
        <w:rFonts w:ascii="Arial" w:eastAsia="Times New Roman" w:hAnsi="Arial" w:cs="Arial"/>
        <w:b/>
      </w:rPr>
    </w:lvl>
  </w:abstractNum>
  <w:abstractNum w:abstractNumId="22" w15:restartNumberingAfterBreak="0">
    <w:nsid w:val="00000017"/>
    <w:multiLevelType w:val="singleLevel"/>
    <w:tmpl w:val="EDDA5750"/>
    <w:name w:val="WW8Num23"/>
    <w:lvl w:ilvl="0">
      <w:start w:val="2"/>
      <w:numFmt w:val="lowerLetter"/>
      <w:lvlText w:val="%1)"/>
      <w:lvlJc w:val="left"/>
      <w:pPr>
        <w:tabs>
          <w:tab w:val="num" w:pos="0"/>
        </w:tabs>
        <w:ind w:left="1636" w:hanging="360"/>
      </w:pPr>
      <w:rPr>
        <w:rFonts w:asciiTheme="majorHAnsi" w:hAnsiTheme="majorHAnsi" w:hint="default"/>
        <w:b w:val="0"/>
        <w:sz w:val="22"/>
        <w:szCs w:val="22"/>
      </w:rPr>
    </w:lvl>
  </w:abstractNum>
  <w:abstractNum w:abstractNumId="23" w15:restartNumberingAfterBreak="0">
    <w:nsid w:val="00000018"/>
    <w:multiLevelType w:val="singleLevel"/>
    <w:tmpl w:val="78B8BA24"/>
    <w:name w:val="WW8Num24"/>
    <w:lvl w:ilvl="0">
      <w:start w:val="2"/>
      <w:numFmt w:val="decimal"/>
      <w:lvlText w:val="%1."/>
      <w:lvlJc w:val="left"/>
      <w:pPr>
        <w:tabs>
          <w:tab w:val="num" w:pos="1009"/>
        </w:tabs>
        <w:ind w:left="1009" w:hanging="453"/>
      </w:pPr>
      <w:rPr>
        <w:rFonts w:ascii="Calibri" w:eastAsia="Calibri" w:hAnsi="Calibri" w:cs="Calibri"/>
        <w:b w:val="0"/>
        <w:i w:val="0"/>
        <w:sz w:val="20"/>
      </w:rPr>
    </w:lvl>
  </w:abstractNum>
  <w:abstractNum w:abstractNumId="24" w15:restartNumberingAfterBreak="0">
    <w:nsid w:val="00000019"/>
    <w:multiLevelType w:val="multilevel"/>
    <w:tmpl w:val="0166EE08"/>
    <w:name w:val="WW8Num252"/>
    <w:lvl w:ilvl="0">
      <w:start w:val="6"/>
      <w:numFmt w:val="upperRoman"/>
      <w:lvlText w:val="%1."/>
      <w:lvlJc w:val="left"/>
      <w:pPr>
        <w:tabs>
          <w:tab w:val="num" w:pos="708"/>
        </w:tabs>
        <w:ind w:left="1276" w:hanging="72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0000001A"/>
    <w:multiLevelType w:val="multilevel"/>
    <w:tmpl w:val="98D836D4"/>
    <w:name w:val="WW8Num26"/>
    <w:lvl w:ilvl="0">
      <w:start w:val="3"/>
      <w:numFmt w:val="decimal"/>
      <w:lvlText w:val="%1."/>
      <w:lvlJc w:val="left"/>
      <w:pPr>
        <w:tabs>
          <w:tab w:val="num" w:pos="454"/>
        </w:tabs>
        <w:ind w:left="454" w:hanging="454"/>
      </w:pPr>
      <w:rPr>
        <w:rFonts w:ascii="Cambria" w:hAnsi="Cambria" w:hint="default"/>
        <w:b w:val="0"/>
        <w:sz w:val="22"/>
        <w:szCs w:val="22"/>
      </w:rPr>
    </w:lvl>
    <w:lvl w:ilvl="1">
      <w:start w:val="1"/>
      <w:numFmt w:val="lowerLetter"/>
      <w:lvlText w:val="%2)"/>
      <w:lvlJc w:val="left"/>
      <w:pPr>
        <w:tabs>
          <w:tab w:val="num" w:pos="0"/>
        </w:tabs>
        <w:ind w:left="884" w:hanging="360"/>
      </w:pPr>
      <w:rPr>
        <w:rFonts w:hint="default"/>
        <w:lang w:val="pl-PL"/>
      </w:rPr>
    </w:lvl>
    <w:lvl w:ilvl="2">
      <w:start w:val="1"/>
      <w:numFmt w:val="decimal"/>
      <w:lvlText w:val="%3)"/>
      <w:lvlJc w:val="left"/>
      <w:pPr>
        <w:tabs>
          <w:tab w:val="num" w:pos="0"/>
        </w:tabs>
        <w:ind w:left="1784" w:hanging="360"/>
      </w:pPr>
      <w:rPr>
        <w:rFonts w:hint="default"/>
        <w:b w:val="0"/>
        <w:bCs/>
        <w:color w:val="000000"/>
      </w:rPr>
    </w:lvl>
    <w:lvl w:ilvl="3">
      <w:start w:val="1"/>
      <w:numFmt w:val="decimal"/>
      <w:lvlText w:val="%4."/>
      <w:lvlJc w:val="left"/>
      <w:pPr>
        <w:tabs>
          <w:tab w:val="num" w:pos="2324"/>
        </w:tabs>
        <w:ind w:left="2324" w:hanging="360"/>
      </w:pPr>
      <w:rPr>
        <w:rFonts w:hint="default"/>
        <w:b/>
      </w:rPr>
    </w:lvl>
    <w:lvl w:ilvl="4">
      <w:start w:val="1"/>
      <w:numFmt w:val="lowerLetter"/>
      <w:lvlText w:val="%5."/>
      <w:lvlJc w:val="left"/>
      <w:pPr>
        <w:tabs>
          <w:tab w:val="num" w:pos="3044"/>
        </w:tabs>
        <w:ind w:left="3044" w:hanging="360"/>
      </w:pPr>
      <w:rPr>
        <w:rFonts w:hint="default"/>
      </w:rPr>
    </w:lvl>
    <w:lvl w:ilvl="5">
      <w:start w:val="1"/>
      <w:numFmt w:val="lowerRoman"/>
      <w:lvlText w:val="%6."/>
      <w:lvlJc w:val="right"/>
      <w:pPr>
        <w:tabs>
          <w:tab w:val="num" w:pos="3764"/>
        </w:tabs>
        <w:ind w:left="3764" w:hanging="180"/>
      </w:pPr>
      <w:rPr>
        <w:rFonts w:hint="default"/>
      </w:rPr>
    </w:lvl>
    <w:lvl w:ilvl="6">
      <w:start w:val="1"/>
      <w:numFmt w:val="decimal"/>
      <w:lvlText w:val="%7."/>
      <w:lvlJc w:val="left"/>
      <w:pPr>
        <w:tabs>
          <w:tab w:val="num" w:pos="4484"/>
        </w:tabs>
        <w:ind w:left="4484" w:hanging="360"/>
      </w:pPr>
      <w:rPr>
        <w:rFonts w:hint="default"/>
      </w:rPr>
    </w:lvl>
    <w:lvl w:ilvl="7">
      <w:start w:val="1"/>
      <w:numFmt w:val="lowerLetter"/>
      <w:lvlText w:val="%8."/>
      <w:lvlJc w:val="left"/>
      <w:pPr>
        <w:tabs>
          <w:tab w:val="num" w:pos="5204"/>
        </w:tabs>
        <w:ind w:left="5204" w:hanging="360"/>
      </w:pPr>
      <w:rPr>
        <w:rFonts w:hint="default"/>
      </w:rPr>
    </w:lvl>
    <w:lvl w:ilvl="8">
      <w:start w:val="1"/>
      <w:numFmt w:val="lowerRoman"/>
      <w:lvlText w:val="%9."/>
      <w:lvlJc w:val="right"/>
      <w:pPr>
        <w:tabs>
          <w:tab w:val="num" w:pos="5924"/>
        </w:tabs>
        <w:ind w:left="5924" w:hanging="180"/>
      </w:pPr>
      <w:rPr>
        <w:rFonts w:hint="default"/>
      </w:rPr>
    </w:lvl>
  </w:abstractNum>
  <w:abstractNum w:abstractNumId="26" w15:restartNumberingAfterBreak="0">
    <w:nsid w:val="0000001B"/>
    <w:multiLevelType w:val="multilevel"/>
    <w:tmpl w:val="17B85684"/>
    <w:name w:val="WW8Num27"/>
    <w:lvl w:ilvl="0">
      <w:start w:val="1"/>
      <w:numFmt w:val="decimal"/>
      <w:lvlText w:val="%1."/>
      <w:lvlJc w:val="left"/>
      <w:pPr>
        <w:tabs>
          <w:tab w:val="num" w:pos="1009"/>
        </w:tabs>
        <w:ind w:left="1009" w:hanging="453"/>
      </w:pPr>
      <w:rPr>
        <w:b/>
      </w:rPr>
    </w:lvl>
    <w:lvl w:ilvl="1">
      <w:start w:val="1"/>
      <w:numFmt w:val="lowerLetter"/>
      <w:lvlText w:val="%2)"/>
      <w:lvlJc w:val="left"/>
      <w:pPr>
        <w:tabs>
          <w:tab w:val="num" w:pos="0"/>
        </w:tabs>
        <w:ind w:left="1440" w:hanging="360"/>
      </w:pPr>
      <w:rPr>
        <w:rFonts w:ascii="Arial" w:eastAsia="Times New Roman" w:hAnsi="Arial" w:cs="Arial"/>
      </w:rPr>
    </w:lvl>
    <w:lvl w:ilvl="2">
      <w:start w:val="1"/>
      <w:numFmt w:val="decimal"/>
      <w:lvlText w:val="%3)"/>
      <w:lvlJc w:val="left"/>
      <w:pPr>
        <w:tabs>
          <w:tab w:val="num" w:pos="0"/>
        </w:tabs>
        <w:ind w:left="2340" w:hanging="360"/>
      </w:pPr>
    </w:lvl>
    <w:lvl w:ilvl="3">
      <w:start w:val="1"/>
      <w:numFmt w:val="decimal"/>
      <w:lvlText w:val="%4."/>
      <w:lvlJc w:val="left"/>
      <w:pPr>
        <w:tabs>
          <w:tab w:val="num" w:pos="1009"/>
        </w:tabs>
        <w:ind w:left="1009" w:hanging="453"/>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2FBA4418"/>
    <w:name w:val="WW8Num28"/>
    <w:lvl w:ilvl="0">
      <w:start w:val="1"/>
      <w:numFmt w:val="decimal"/>
      <w:lvlText w:val="%1)"/>
      <w:lvlJc w:val="left"/>
      <w:pPr>
        <w:tabs>
          <w:tab w:val="num" w:pos="720"/>
        </w:tabs>
        <w:ind w:left="720" w:hanging="360"/>
      </w:pPr>
      <w:rPr>
        <w:rFonts w:ascii="Calibri" w:eastAsia="Times New Roman" w:hAnsi="Calibri"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0"/>
        </w:tabs>
        <w:ind w:left="2700" w:hanging="72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29"/>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EF8A23F6"/>
    <w:lvl w:ilvl="0">
      <w:start w:val="1"/>
      <w:numFmt w:val="decimal"/>
      <w:lvlText w:val="%1)"/>
      <w:lvlJc w:val="left"/>
      <w:pPr>
        <w:tabs>
          <w:tab w:val="num" w:pos="39"/>
        </w:tabs>
        <w:ind w:left="360" w:hanging="360"/>
      </w:pPr>
      <w:rPr>
        <w:rFonts w:ascii="Cambria" w:hAnsi="Cambria" w:hint="default"/>
        <w:b w:val="0"/>
        <w:bCs/>
        <w:sz w:val="22"/>
        <w:szCs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0" w15:restartNumberingAfterBreak="0">
    <w:nsid w:val="0000001F"/>
    <w:multiLevelType w:val="multilevel"/>
    <w:tmpl w:val="7B443C80"/>
    <w:lvl w:ilvl="0">
      <w:start w:val="1"/>
      <w:numFmt w:val="lowerLetter"/>
      <w:lvlText w:val="%1)"/>
      <w:lvlJc w:val="left"/>
      <w:pPr>
        <w:tabs>
          <w:tab w:val="num" w:pos="0"/>
        </w:tabs>
        <w:ind w:left="1636" w:hanging="360"/>
      </w:pPr>
      <w:rPr>
        <w:rFonts w:ascii="Cambria" w:hAnsi="Cambria" w:hint="default"/>
        <w:b w:val="0"/>
        <w:sz w:val="22"/>
        <w:szCs w:val="22"/>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1" w15:restartNumberingAfterBreak="0">
    <w:nsid w:val="00000020"/>
    <w:multiLevelType w:val="multilevel"/>
    <w:tmpl w:val="3B24571C"/>
    <w:name w:val="WW8Num32"/>
    <w:lvl w:ilvl="0">
      <w:start w:val="1"/>
      <w:numFmt w:val="lowerLetter"/>
      <w:lvlText w:val="%1)"/>
      <w:lvlJc w:val="left"/>
      <w:pPr>
        <w:tabs>
          <w:tab w:val="num" w:pos="0"/>
        </w:tabs>
        <w:ind w:left="1636" w:hanging="360"/>
      </w:pPr>
      <w:rPr>
        <w:rFonts w:asciiTheme="majorHAnsi" w:hAnsiTheme="majorHAnsi" w:hint="default"/>
        <w:b w:val="0"/>
        <w:bCs/>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2" w15:restartNumberingAfterBreak="0">
    <w:nsid w:val="00000021"/>
    <w:multiLevelType w:val="multilevel"/>
    <w:tmpl w:val="381871B8"/>
    <w:name w:val="WW8Num33"/>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00000022"/>
    <w:multiLevelType w:val="multilevel"/>
    <w:tmpl w:val="C592F1C2"/>
    <w:name w:val="WW8Num34"/>
    <w:lvl w:ilvl="0">
      <w:start w:val="1"/>
      <w:numFmt w:val="decimal"/>
      <w:lvlText w:val="%1."/>
      <w:lvlJc w:val="left"/>
      <w:pPr>
        <w:tabs>
          <w:tab w:val="num" w:pos="453"/>
        </w:tabs>
        <w:ind w:left="453" w:hanging="453"/>
      </w:pPr>
      <w:rPr>
        <w:b w:val="0"/>
        <w:color w:val="000000"/>
      </w:rPr>
    </w:lvl>
    <w:lvl w:ilvl="1">
      <w:start w:val="1"/>
      <w:numFmt w:val="lowerLetter"/>
      <w:lvlText w:val="%2."/>
      <w:lvlJc w:val="left"/>
      <w:pPr>
        <w:tabs>
          <w:tab w:val="num" w:pos="0"/>
        </w:tabs>
        <w:ind w:left="164" w:hanging="360"/>
      </w:pPr>
    </w:lvl>
    <w:lvl w:ilvl="2">
      <w:start w:val="1"/>
      <w:numFmt w:val="lowerRoman"/>
      <w:lvlText w:val="%3."/>
      <w:lvlJc w:val="right"/>
      <w:pPr>
        <w:tabs>
          <w:tab w:val="num" w:pos="0"/>
        </w:tabs>
        <w:ind w:left="884" w:hanging="180"/>
      </w:pPr>
    </w:lvl>
    <w:lvl w:ilvl="3">
      <w:start w:val="1"/>
      <w:numFmt w:val="decimal"/>
      <w:lvlText w:val="%4."/>
      <w:lvlJc w:val="left"/>
      <w:pPr>
        <w:tabs>
          <w:tab w:val="num" w:pos="0"/>
        </w:tabs>
        <w:ind w:left="1604" w:hanging="360"/>
      </w:pPr>
    </w:lvl>
    <w:lvl w:ilvl="4">
      <w:start w:val="1"/>
      <w:numFmt w:val="lowerLetter"/>
      <w:lvlText w:val="%5."/>
      <w:lvlJc w:val="left"/>
      <w:pPr>
        <w:tabs>
          <w:tab w:val="num" w:pos="0"/>
        </w:tabs>
        <w:ind w:left="2324" w:hanging="360"/>
      </w:pPr>
    </w:lvl>
    <w:lvl w:ilvl="5">
      <w:start w:val="1"/>
      <w:numFmt w:val="lowerRoman"/>
      <w:lvlText w:val="%6."/>
      <w:lvlJc w:val="right"/>
      <w:pPr>
        <w:tabs>
          <w:tab w:val="num" w:pos="0"/>
        </w:tabs>
        <w:ind w:left="3044" w:hanging="180"/>
      </w:pPr>
    </w:lvl>
    <w:lvl w:ilvl="6">
      <w:start w:val="1"/>
      <w:numFmt w:val="decimal"/>
      <w:lvlText w:val="%7."/>
      <w:lvlJc w:val="left"/>
      <w:pPr>
        <w:tabs>
          <w:tab w:val="num" w:pos="0"/>
        </w:tabs>
        <w:ind w:left="3764" w:hanging="360"/>
      </w:pPr>
    </w:lvl>
    <w:lvl w:ilvl="7">
      <w:start w:val="1"/>
      <w:numFmt w:val="lowerLetter"/>
      <w:lvlText w:val="%8."/>
      <w:lvlJc w:val="left"/>
      <w:pPr>
        <w:tabs>
          <w:tab w:val="num" w:pos="0"/>
        </w:tabs>
        <w:ind w:left="4484" w:hanging="360"/>
      </w:pPr>
    </w:lvl>
    <w:lvl w:ilvl="8">
      <w:start w:val="1"/>
      <w:numFmt w:val="lowerRoman"/>
      <w:lvlText w:val="%9."/>
      <w:lvlJc w:val="right"/>
      <w:pPr>
        <w:tabs>
          <w:tab w:val="num" w:pos="0"/>
        </w:tabs>
        <w:ind w:left="5204" w:hanging="180"/>
      </w:pPr>
    </w:lvl>
  </w:abstractNum>
  <w:abstractNum w:abstractNumId="34" w15:restartNumberingAfterBreak="0">
    <w:nsid w:val="00000023"/>
    <w:multiLevelType w:val="multilevel"/>
    <w:tmpl w:val="C792D220"/>
    <w:name w:val="WW8Num35"/>
    <w:lvl w:ilvl="0">
      <w:start w:val="1"/>
      <w:numFmt w:val="decimal"/>
      <w:lvlText w:val="%1."/>
      <w:lvlJc w:val="left"/>
      <w:pPr>
        <w:tabs>
          <w:tab w:val="num" w:pos="454"/>
        </w:tabs>
        <w:ind w:left="454" w:hanging="454"/>
      </w:pPr>
      <w:rPr>
        <w:b w:val="0"/>
      </w:rPr>
    </w:lvl>
    <w:lvl w:ilvl="1">
      <w:start w:val="1"/>
      <w:numFmt w:val="lowerLetter"/>
      <w:lvlText w:val="%2)"/>
      <w:lvlJc w:val="left"/>
      <w:pPr>
        <w:tabs>
          <w:tab w:val="num" w:pos="0"/>
        </w:tabs>
        <w:ind w:left="884" w:hanging="360"/>
      </w:pPr>
      <w:rPr>
        <w:lang w:val="pl-PL"/>
      </w:rPr>
    </w:lvl>
    <w:lvl w:ilvl="2">
      <w:start w:val="1"/>
      <w:numFmt w:val="decimal"/>
      <w:lvlText w:val="%3)"/>
      <w:lvlJc w:val="left"/>
      <w:pPr>
        <w:tabs>
          <w:tab w:val="num" w:pos="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35" w15:restartNumberingAfterBreak="0">
    <w:nsid w:val="00000024"/>
    <w:multiLevelType w:val="multilevel"/>
    <w:tmpl w:val="17A0DDD8"/>
    <w:name w:val="WW8Num36"/>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6" w15:restartNumberingAfterBreak="0">
    <w:nsid w:val="00000025"/>
    <w:multiLevelType w:val="multilevel"/>
    <w:tmpl w:val="2A6AABEC"/>
    <w:name w:val="WW8Num37"/>
    <w:lvl w:ilvl="0">
      <w:start w:val="1"/>
      <w:numFmt w:val="decimal"/>
      <w:lvlText w:val="%1."/>
      <w:lvlJc w:val="left"/>
      <w:pPr>
        <w:tabs>
          <w:tab w:val="num" w:pos="0"/>
        </w:tabs>
        <w:ind w:left="1146" w:hanging="360"/>
      </w:pPr>
      <w:rPr>
        <w:rFonts w:ascii="Calibri" w:eastAsia="Times New Roman" w:hAnsi="Calibri" w:cs="Calibri"/>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7" w15:restartNumberingAfterBreak="0">
    <w:nsid w:val="00000026"/>
    <w:multiLevelType w:val="multilevel"/>
    <w:tmpl w:val="8AA419E2"/>
    <w:name w:val="WW8Num38"/>
    <w:lvl w:ilvl="0">
      <w:start w:val="1"/>
      <w:numFmt w:val="decimal"/>
      <w:lvlText w:val="%1."/>
      <w:lvlJc w:val="left"/>
      <w:pPr>
        <w:tabs>
          <w:tab w:val="num" w:pos="1009"/>
        </w:tabs>
        <w:ind w:left="1009" w:hanging="453"/>
      </w:pPr>
      <w:rPr>
        <w:rFonts w:ascii="Calibri" w:eastAsia="Calibri" w:hAnsi="Calibri" w:cs="Calibri"/>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720" w:hanging="720"/>
      </w:pPr>
      <w:rPr>
        <w:rFonts w:ascii="Arial" w:eastAsia="Times New Roman" w:hAnsi="Arial" w:cs="Arial"/>
        <w:b/>
        <w:color w:val="000000"/>
      </w:rPr>
    </w:lvl>
    <w:lvl w:ilvl="1">
      <w:start w:val="1"/>
      <w:numFmt w:val="decimal"/>
      <w:lvlText w:val="%2."/>
      <w:lvlJc w:val="left"/>
      <w:pPr>
        <w:tabs>
          <w:tab w:val="num" w:pos="0"/>
        </w:tabs>
        <w:ind w:left="72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Arial" w:eastAsia="Times New Roman" w:hAnsi="Arial" w:cs="Aria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4AC8305E"/>
    <w:name w:val="WW8Num40"/>
    <w:lvl w:ilvl="0">
      <w:start w:val="17"/>
      <w:numFmt w:val="upperRoman"/>
      <w:lvlText w:val="%1."/>
      <w:lvlJc w:val="left"/>
      <w:pPr>
        <w:tabs>
          <w:tab w:val="num" w:pos="0"/>
        </w:tabs>
        <w:ind w:left="1276" w:hanging="72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0000029"/>
    <w:multiLevelType w:val="multilevel"/>
    <w:tmpl w:val="89EA3E5C"/>
    <w:name w:val="WW8Num41"/>
    <w:lvl w:ilvl="0">
      <w:start w:val="1"/>
      <w:numFmt w:val="decimal"/>
      <w:lvlText w:val="%1."/>
      <w:lvlJc w:val="left"/>
      <w:pPr>
        <w:tabs>
          <w:tab w:val="num" w:pos="1800"/>
        </w:tabs>
        <w:ind w:left="1800" w:hanging="363"/>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C4605382"/>
    <w:name w:val="WW8Num42"/>
    <w:lvl w:ilvl="0">
      <w:start w:val="1"/>
      <w:numFmt w:val="decimal"/>
      <w:lvlText w:val="%1."/>
      <w:lvlJc w:val="left"/>
      <w:pPr>
        <w:tabs>
          <w:tab w:val="num" w:pos="2340"/>
        </w:tabs>
        <w:ind w:left="234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C9C40DD2"/>
    <w:name w:val="WW8Num43"/>
    <w:lvl w:ilvl="0">
      <w:start w:val="1"/>
      <w:numFmt w:val="decimal"/>
      <w:lvlText w:val="%1."/>
      <w:lvlJc w:val="left"/>
      <w:pPr>
        <w:tabs>
          <w:tab w:val="num" w:pos="1800"/>
        </w:tabs>
        <w:ind w:left="1800" w:hanging="363"/>
      </w:pPr>
      <w:rPr>
        <w:rFonts w:ascii="Arial" w:eastAsia="Times New Roman" w:hAnsi="Arial" w:cs="Arial"/>
        <w:b w:val="0"/>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1068" w:hanging="360"/>
      </w:pPr>
      <w:rPr>
        <w:rFonts w:ascii="Arial" w:eastAsia="Times New Roman" w:hAnsi="Arial" w:cs="Arial"/>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0000002E"/>
    <w:multiLevelType w:val="multilevel"/>
    <w:tmpl w:val="0000002E"/>
    <w:name w:val="WW8Num46"/>
    <w:lvl w:ilvl="0">
      <w:start w:val="1"/>
      <w:numFmt w:val="lowerLetter"/>
      <w:lvlText w:val="%1)"/>
      <w:lvlJc w:val="left"/>
      <w:pPr>
        <w:tabs>
          <w:tab w:val="num" w:pos="0"/>
        </w:tabs>
        <w:ind w:left="1800" w:hanging="360"/>
      </w:pPr>
      <w:rPr>
        <w:b/>
        <w:color w:val="00000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0"/>
    <w:multiLevelType w:val="multilevel"/>
    <w:tmpl w:val="B192E0C2"/>
    <w:name w:val="WW8Num48"/>
    <w:lvl w:ilvl="0">
      <w:start w:val="1"/>
      <w:numFmt w:val="decimal"/>
      <w:lvlText w:val="%1."/>
      <w:lvlJc w:val="left"/>
      <w:pPr>
        <w:tabs>
          <w:tab w:val="num" w:pos="1800"/>
        </w:tabs>
        <w:ind w:left="1800" w:hanging="363"/>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55F2B1E6"/>
    <w:name w:val="WW8Num49"/>
    <w:lvl w:ilvl="0">
      <w:start w:val="1"/>
      <w:numFmt w:val="decimal"/>
      <w:lvlText w:val="%1."/>
      <w:lvlJc w:val="left"/>
      <w:pPr>
        <w:tabs>
          <w:tab w:val="num" w:pos="360"/>
        </w:tabs>
        <w:ind w:left="360" w:hanging="360"/>
      </w:pPr>
      <w:rPr>
        <w:rFonts w:ascii="Cambria" w:hAnsi="Cambria"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4"/>
    <w:multiLevelType w:val="singleLevel"/>
    <w:tmpl w:val="00000034"/>
    <w:name w:val="WW8Num56"/>
    <w:lvl w:ilvl="0">
      <w:start w:val="1"/>
      <w:numFmt w:val="lowerLetter"/>
      <w:lvlText w:val="%1)"/>
      <w:lvlJc w:val="left"/>
      <w:pPr>
        <w:tabs>
          <w:tab w:val="num" w:pos="0"/>
        </w:tabs>
        <w:ind w:left="720" w:hanging="360"/>
      </w:pPr>
      <w:rPr>
        <w:rFonts w:ascii="Cambria" w:hAnsi="Cambria" w:cs="Cambria"/>
        <w:sz w:val="22"/>
        <w:szCs w:val="22"/>
      </w:rPr>
    </w:lvl>
  </w:abstractNum>
  <w:abstractNum w:abstractNumId="50" w15:restartNumberingAfterBreak="0">
    <w:nsid w:val="00000036"/>
    <w:multiLevelType w:val="singleLevel"/>
    <w:tmpl w:val="00000036"/>
    <w:name w:val="WW8Num58"/>
    <w:lvl w:ilvl="0">
      <w:start w:val="1"/>
      <w:numFmt w:val="lowerLetter"/>
      <w:lvlText w:val="%1)"/>
      <w:lvlJc w:val="left"/>
      <w:pPr>
        <w:tabs>
          <w:tab w:val="num" w:pos="0"/>
        </w:tabs>
        <w:ind w:left="1080" w:hanging="360"/>
      </w:pPr>
    </w:lvl>
  </w:abstractNum>
  <w:abstractNum w:abstractNumId="51" w15:restartNumberingAfterBreak="0">
    <w:nsid w:val="00000037"/>
    <w:multiLevelType w:val="multilevel"/>
    <w:tmpl w:val="00000037"/>
    <w:name w:val="WW8Num59"/>
    <w:lvl w:ilvl="0">
      <w:start w:val="1"/>
      <w:numFmt w:val="bullet"/>
      <w:lvlText w:val=""/>
      <w:lvlJc w:val="left"/>
      <w:pPr>
        <w:tabs>
          <w:tab w:val="num" w:pos="454"/>
        </w:tabs>
        <w:ind w:left="454" w:hanging="454"/>
      </w:pPr>
      <w:rPr>
        <w:rFonts w:ascii="Symbol" w:hAnsi="Symbol" w:cs="Symbol" w:hint="default"/>
        <w:b/>
        <w:sz w:val="22"/>
        <w:szCs w:val="22"/>
      </w:rPr>
    </w:lvl>
    <w:lvl w:ilvl="1">
      <w:start w:val="1"/>
      <w:numFmt w:val="lowerLetter"/>
      <w:lvlText w:val="%2)"/>
      <w:lvlJc w:val="left"/>
      <w:pPr>
        <w:tabs>
          <w:tab w:val="num" w:pos="0"/>
        </w:tabs>
        <w:ind w:left="884" w:hanging="360"/>
      </w:pPr>
      <w:rPr>
        <w:lang w:val="pl-PL"/>
      </w:rPr>
    </w:lvl>
    <w:lvl w:ilvl="2">
      <w:start w:val="1"/>
      <w:numFmt w:val="decimal"/>
      <w:lvlText w:val="%3)"/>
      <w:lvlJc w:val="left"/>
      <w:pPr>
        <w:tabs>
          <w:tab w:val="num" w:pos="0"/>
        </w:tabs>
        <w:ind w:left="1784" w:hanging="360"/>
      </w:pPr>
      <w:rPr>
        <w:b/>
        <w:bCs/>
        <w:color w:val="000000"/>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52" w15:restartNumberingAfterBreak="0">
    <w:nsid w:val="00000038"/>
    <w:multiLevelType w:val="singleLevel"/>
    <w:tmpl w:val="CFA4750E"/>
    <w:name w:val="WW8Num60"/>
    <w:lvl w:ilvl="0">
      <w:start w:val="1"/>
      <w:numFmt w:val="lowerLetter"/>
      <w:lvlText w:val="%1)"/>
      <w:lvlJc w:val="left"/>
      <w:pPr>
        <w:tabs>
          <w:tab w:val="num" w:pos="0"/>
        </w:tabs>
        <w:ind w:left="720" w:hanging="360"/>
      </w:pPr>
      <w:rPr>
        <w:rFonts w:ascii="Cambria" w:hAnsi="Cambria" w:hint="default"/>
        <w:b w:val="0"/>
        <w:bCs w:val="0"/>
        <w:sz w:val="22"/>
        <w:szCs w:val="22"/>
      </w:rPr>
    </w:lvl>
  </w:abstractNum>
  <w:abstractNum w:abstractNumId="53" w15:restartNumberingAfterBreak="0">
    <w:nsid w:val="00000039"/>
    <w:multiLevelType w:val="singleLevel"/>
    <w:tmpl w:val="00000039"/>
    <w:name w:val="WW8Num61"/>
    <w:lvl w:ilvl="0">
      <w:start w:val="1"/>
      <w:numFmt w:val="lowerLetter"/>
      <w:lvlText w:val="%1)"/>
      <w:lvlJc w:val="left"/>
      <w:pPr>
        <w:tabs>
          <w:tab w:val="num" w:pos="0"/>
        </w:tabs>
        <w:ind w:left="720" w:hanging="360"/>
      </w:pPr>
      <w:rPr>
        <w:rFonts w:ascii="Cambria" w:hAnsi="Cambria" w:cs="Cambria"/>
        <w:sz w:val="22"/>
        <w:szCs w:val="22"/>
      </w:rPr>
    </w:lvl>
  </w:abstractNum>
  <w:abstractNum w:abstractNumId="54" w15:restartNumberingAfterBreak="0">
    <w:nsid w:val="0000003A"/>
    <w:multiLevelType w:val="singleLevel"/>
    <w:tmpl w:val="0000003A"/>
    <w:name w:val="WW8Num62"/>
    <w:lvl w:ilvl="0">
      <w:start w:val="1"/>
      <w:numFmt w:val="lowerLetter"/>
      <w:lvlText w:val="%1)"/>
      <w:lvlJc w:val="left"/>
      <w:pPr>
        <w:tabs>
          <w:tab w:val="num" w:pos="0"/>
        </w:tabs>
        <w:ind w:left="720" w:hanging="360"/>
      </w:pPr>
      <w:rPr>
        <w:rFonts w:ascii="Cambria" w:hAnsi="Cambria" w:cs="Cambria"/>
        <w:sz w:val="22"/>
        <w:szCs w:val="22"/>
      </w:rPr>
    </w:lvl>
  </w:abstractNum>
  <w:abstractNum w:abstractNumId="55" w15:restartNumberingAfterBreak="0">
    <w:nsid w:val="0000003B"/>
    <w:multiLevelType w:val="singleLevel"/>
    <w:tmpl w:val="0000003B"/>
    <w:name w:val="WW8Num63"/>
    <w:lvl w:ilvl="0">
      <w:start w:val="1"/>
      <w:numFmt w:val="lowerLetter"/>
      <w:lvlText w:val="%1)"/>
      <w:lvlJc w:val="left"/>
      <w:pPr>
        <w:tabs>
          <w:tab w:val="num" w:pos="0"/>
        </w:tabs>
        <w:ind w:left="720" w:hanging="360"/>
      </w:pPr>
      <w:rPr>
        <w:rFonts w:ascii="Cambria" w:hAnsi="Cambria" w:cs="Cambria"/>
        <w:sz w:val="22"/>
        <w:szCs w:val="22"/>
      </w:rPr>
    </w:lvl>
  </w:abstractNum>
  <w:abstractNum w:abstractNumId="56" w15:restartNumberingAfterBreak="0">
    <w:nsid w:val="0000003C"/>
    <w:multiLevelType w:val="singleLevel"/>
    <w:tmpl w:val="0000003C"/>
    <w:name w:val="WW8Num64"/>
    <w:lvl w:ilvl="0">
      <w:start w:val="1"/>
      <w:numFmt w:val="lowerLetter"/>
      <w:lvlText w:val="%1)"/>
      <w:lvlJc w:val="left"/>
      <w:pPr>
        <w:tabs>
          <w:tab w:val="num" w:pos="0"/>
        </w:tabs>
        <w:ind w:left="720" w:hanging="360"/>
      </w:pPr>
      <w:rPr>
        <w:rFonts w:ascii="Cambria" w:hAnsi="Cambria" w:cs="Cambria"/>
        <w:sz w:val="22"/>
        <w:szCs w:val="22"/>
      </w:rPr>
    </w:lvl>
  </w:abstractNum>
  <w:abstractNum w:abstractNumId="57" w15:restartNumberingAfterBreak="0">
    <w:nsid w:val="0000003D"/>
    <w:multiLevelType w:val="singleLevel"/>
    <w:tmpl w:val="0000003D"/>
    <w:name w:val="WW8Num65"/>
    <w:lvl w:ilvl="0">
      <w:start w:val="1"/>
      <w:numFmt w:val="lowerLetter"/>
      <w:lvlText w:val="%1)"/>
      <w:lvlJc w:val="left"/>
      <w:pPr>
        <w:tabs>
          <w:tab w:val="num" w:pos="0"/>
        </w:tabs>
        <w:ind w:left="1080" w:hanging="360"/>
      </w:pPr>
    </w:lvl>
  </w:abstractNum>
  <w:abstractNum w:abstractNumId="58" w15:restartNumberingAfterBreak="0">
    <w:nsid w:val="0000003E"/>
    <w:multiLevelType w:val="singleLevel"/>
    <w:tmpl w:val="0000003E"/>
    <w:name w:val="WW8Num66"/>
    <w:lvl w:ilvl="0">
      <w:start w:val="1"/>
      <w:numFmt w:val="lowerLetter"/>
      <w:lvlText w:val="%1)"/>
      <w:lvlJc w:val="left"/>
      <w:pPr>
        <w:tabs>
          <w:tab w:val="num" w:pos="0"/>
        </w:tabs>
        <w:ind w:left="720" w:hanging="360"/>
      </w:pPr>
      <w:rPr>
        <w:rFonts w:ascii="Cambria" w:hAnsi="Cambria" w:cs="Cambria"/>
        <w:sz w:val="22"/>
        <w:szCs w:val="22"/>
      </w:rPr>
    </w:lvl>
  </w:abstractNum>
  <w:abstractNum w:abstractNumId="59" w15:restartNumberingAfterBreak="0">
    <w:nsid w:val="0000003F"/>
    <w:multiLevelType w:val="singleLevel"/>
    <w:tmpl w:val="0000003F"/>
    <w:name w:val="WW8Num67"/>
    <w:lvl w:ilvl="0">
      <w:start w:val="1"/>
      <w:numFmt w:val="lowerLetter"/>
      <w:lvlText w:val="%1)"/>
      <w:lvlJc w:val="left"/>
      <w:pPr>
        <w:tabs>
          <w:tab w:val="num" w:pos="0"/>
        </w:tabs>
        <w:ind w:left="720" w:hanging="360"/>
      </w:pPr>
      <w:rPr>
        <w:rFonts w:ascii="Cambria" w:hAnsi="Cambria" w:cs="Cambria"/>
        <w:sz w:val="22"/>
        <w:szCs w:val="22"/>
      </w:rPr>
    </w:lvl>
  </w:abstractNum>
  <w:abstractNum w:abstractNumId="60" w15:restartNumberingAfterBreak="0">
    <w:nsid w:val="00000053"/>
    <w:multiLevelType w:val="singleLevel"/>
    <w:tmpl w:val="00000053"/>
    <w:name w:val="WW8Num86"/>
    <w:lvl w:ilvl="0">
      <w:start w:val="1"/>
      <w:numFmt w:val="lowerLetter"/>
      <w:lvlText w:val="%1)"/>
      <w:lvlJc w:val="left"/>
      <w:pPr>
        <w:tabs>
          <w:tab w:val="num" w:pos="0"/>
        </w:tabs>
        <w:ind w:left="1440" w:hanging="360"/>
      </w:pPr>
      <w:rPr>
        <w:rFonts w:hint="default"/>
      </w:rPr>
    </w:lvl>
  </w:abstractNum>
  <w:abstractNum w:abstractNumId="61" w15:restartNumberingAfterBreak="0">
    <w:nsid w:val="01542BF5"/>
    <w:multiLevelType w:val="hybridMultilevel"/>
    <w:tmpl w:val="26501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02CD1B94"/>
    <w:multiLevelType w:val="hybridMultilevel"/>
    <w:tmpl w:val="8886FE1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3" w15:restartNumberingAfterBreak="0">
    <w:nsid w:val="04914BC6"/>
    <w:multiLevelType w:val="hybridMultilevel"/>
    <w:tmpl w:val="E5267286"/>
    <w:lvl w:ilvl="0" w:tplc="E998F18C">
      <w:start w:val="1"/>
      <w:numFmt w:val="lowerLetter"/>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6E23FD8"/>
    <w:multiLevelType w:val="hybridMultilevel"/>
    <w:tmpl w:val="1BEEF270"/>
    <w:name w:val="WW8Num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7D728E"/>
    <w:multiLevelType w:val="hybridMultilevel"/>
    <w:tmpl w:val="EA6CEC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11D425AA"/>
    <w:multiLevelType w:val="hybridMultilevel"/>
    <w:tmpl w:val="71148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6DD4F19"/>
    <w:multiLevelType w:val="hybridMultilevel"/>
    <w:tmpl w:val="EE562222"/>
    <w:name w:val="WW8Num302222223"/>
    <w:lvl w:ilvl="0" w:tplc="9A3C54EC">
      <w:start w:val="3"/>
      <w:numFmt w:val="decimal"/>
      <w:lvlText w:val="%1."/>
      <w:lvlJc w:val="left"/>
      <w:pPr>
        <w:ind w:left="360"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8" w15:restartNumberingAfterBreak="0">
    <w:nsid w:val="17ED115F"/>
    <w:multiLevelType w:val="hybridMultilevel"/>
    <w:tmpl w:val="31C247F2"/>
    <w:lvl w:ilvl="0" w:tplc="A210CD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DDD6672"/>
    <w:multiLevelType w:val="hybridMultilevel"/>
    <w:tmpl w:val="5360EB1C"/>
    <w:lvl w:ilvl="0" w:tplc="12D2473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EA85377"/>
    <w:multiLevelType w:val="hybridMultilevel"/>
    <w:tmpl w:val="9D80B7C8"/>
    <w:lvl w:ilvl="0" w:tplc="17B84CC0">
      <w:start w:val="2"/>
      <w:numFmt w:val="lowerLetter"/>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09823FD"/>
    <w:multiLevelType w:val="hybridMultilevel"/>
    <w:tmpl w:val="40A447A8"/>
    <w:lvl w:ilvl="0" w:tplc="58DE95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5700B0"/>
    <w:multiLevelType w:val="hybridMultilevel"/>
    <w:tmpl w:val="67C2E344"/>
    <w:lvl w:ilvl="0" w:tplc="3F447F1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DC1CFA"/>
    <w:multiLevelType w:val="hybridMultilevel"/>
    <w:tmpl w:val="71148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0CE1607"/>
    <w:multiLevelType w:val="hybridMultilevel"/>
    <w:tmpl w:val="765C1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BE2D59"/>
    <w:multiLevelType w:val="hybridMultilevel"/>
    <w:tmpl w:val="B3A40D9A"/>
    <w:lvl w:ilvl="0" w:tplc="6C52D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7697C26"/>
    <w:multiLevelType w:val="hybridMultilevel"/>
    <w:tmpl w:val="6C127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B7F4234"/>
    <w:multiLevelType w:val="multilevel"/>
    <w:tmpl w:val="9DD45EFC"/>
    <w:lvl w:ilvl="0">
      <w:start w:val="15"/>
      <w:numFmt w:val="decimal"/>
      <w:lvlText w:val="%1)"/>
      <w:lvlJc w:val="left"/>
      <w:pPr>
        <w:tabs>
          <w:tab w:val="num" w:pos="0"/>
        </w:tabs>
        <w:ind w:left="1636" w:hanging="360"/>
      </w:pPr>
      <w:rPr>
        <w:rFonts w:hint="default"/>
        <w:b w:val="0"/>
        <w:sz w:val="22"/>
        <w:szCs w:val="22"/>
      </w:rPr>
    </w:lvl>
    <w:lvl w:ilvl="1">
      <w:start w:val="1"/>
      <w:numFmt w:val="lowerLetter"/>
      <w:lvlText w:val="%2."/>
      <w:lvlJc w:val="left"/>
      <w:pPr>
        <w:tabs>
          <w:tab w:val="num" w:pos="0"/>
        </w:tabs>
        <w:ind w:left="2356" w:hanging="360"/>
      </w:pPr>
      <w:rPr>
        <w:rFonts w:hint="default"/>
      </w:rPr>
    </w:lvl>
    <w:lvl w:ilvl="2">
      <w:start w:val="1"/>
      <w:numFmt w:val="lowerRoman"/>
      <w:lvlText w:val="%3."/>
      <w:lvlJc w:val="right"/>
      <w:pPr>
        <w:tabs>
          <w:tab w:val="num" w:pos="0"/>
        </w:tabs>
        <w:ind w:left="3076" w:hanging="180"/>
      </w:pPr>
      <w:rPr>
        <w:rFonts w:hint="default"/>
      </w:rPr>
    </w:lvl>
    <w:lvl w:ilvl="3">
      <w:start w:val="1"/>
      <w:numFmt w:val="decimal"/>
      <w:lvlText w:val="%4."/>
      <w:lvlJc w:val="left"/>
      <w:pPr>
        <w:tabs>
          <w:tab w:val="num" w:pos="0"/>
        </w:tabs>
        <w:ind w:left="3796" w:hanging="360"/>
      </w:pPr>
      <w:rPr>
        <w:rFonts w:hint="default"/>
      </w:rPr>
    </w:lvl>
    <w:lvl w:ilvl="4">
      <w:start w:val="1"/>
      <w:numFmt w:val="lowerLetter"/>
      <w:lvlText w:val="%5."/>
      <w:lvlJc w:val="left"/>
      <w:pPr>
        <w:tabs>
          <w:tab w:val="num" w:pos="0"/>
        </w:tabs>
        <w:ind w:left="4516" w:hanging="360"/>
      </w:pPr>
      <w:rPr>
        <w:rFonts w:hint="default"/>
      </w:rPr>
    </w:lvl>
    <w:lvl w:ilvl="5">
      <w:start w:val="1"/>
      <w:numFmt w:val="lowerRoman"/>
      <w:lvlText w:val="%6."/>
      <w:lvlJc w:val="right"/>
      <w:pPr>
        <w:tabs>
          <w:tab w:val="num" w:pos="0"/>
        </w:tabs>
        <w:ind w:left="5236" w:hanging="180"/>
      </w:pPr>
      <w:rPr>
        <w:rFonts w:hint="default"/>
      </w:rPr>
    </w:lvl>
    <w:lvl w:ilvl="6">
      <w:start w:val="1"/>
      <w:numFmt w:val="decimal"/>
      <w:lvlText w:val="%7."/>
      <w:lvlJc w:val="left"/>
      <w:pPr>
        <w:tabs>
          <w:tab w:val="num" w:pos="0"/>
        </w:tabs>
        <w:ind w:left="5956" w:hanging="360"/>
      </w:pPr>
      <w:rPr>
        <w:rFonts w:hint="default"/>
      </w:rPr>
    </w:lvl>
    <w:lvl w:ilvl="7">
      <w:start w:val="1"/>
      <w:numFmt w:val="lowerLetter"/>
      <w:lvlText w:val="%8."/>
      <w:lvlJc w:val="left"/>
      <w:pPr>
        <w:tabs>
          <w:tab w:val="num" w:pos="0"/>
        </w:tabs>
        <w:ind w:left="6676" w:hanging="360"/>
      </w:pPr>
      <w:rPr>
        <w:rFonts w:hint="default"/>
      </w:rPr>
    </w:lvl>
    <w:lvl w:ilvl="8">
      <w:start w:val="1"/>
      <w:numFmt w:val="lowerRoman"/>
      <w:lvlText w:val="%9."/>
      <w:lvlJc w:val="right"/>
      <w:pPr>
        <w:tabs>
          <w:tab w:val="num" w:pos="0"/>
        </w:tabs>
        <w:ind w:left="7396" w:hanging="180"/>
      </w:pPr>
      <w:rPr>
        <w:rFonts w:hint="default"/>
      </w:rPr>
    </w:lvl>
  </w:abstractNum>
  <w:abstractNum w:abstractNumId="78" w15:restartNumberingAfterBreak="0">
    <w:nsid w:val="48216932"/>
    <w:multiLevelType w:val="hybridMultilevel"/>
    <w:tmpl w:val="9C18BA2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9" w15:restartNumberingAfterBreak="0">
    <w:nsid w:val="4FED73C5"/>
    <w:multiLevelType w:val="hybridMultilevel"/>
    <w:tmpl w:val="D3F88B3E"/>
    <w:lvl w:ilvl="0" w:tplc="04150011">
      <w:start w:val="1"/>
      <w:numFmt w:val="decimal"/>
      <w:lvlText w:val="%1)"/>
      <w:lvlJc w:val="left"/>
      <w:pPr>
        <w:ind w:left="1004"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8A36AC"/>
    <w:multiLevelType w:val="hybridMultilevel"/>
    <w:tmpl w:val="D82CA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A05DAA"/>
    <w:multiLevelType w:val="hybridMultilevel"/>
    <w:tmpl w:val="6C127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FC7791"/>
    <w:multiLevelType w:val="hybridMultilevel"/>
    <w:tmpl w:val="7E341332"/>
    <w:name w:val="WW8Num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EE0E7F"/>
    <w:multiLevelType w:val="hybridMultilevel"/>
    <w:tmpl w:val="247CEE80"/>
    <w:lvl w:ilvl="0" w:tplc="6C3A705A">
      <w:start w:val="4"/>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473715"/>
    <w:multiLevelType w:val="hybridMultilevel"/>
    <w:tmpl w:val="3B3A8A08"/>
    <w:lvl w:ilvl="0" w:tplc="28220E56">
      <w:start w:val="14"/>
      <w:numFmt w:val="bullet"/>
      <w:lvlText w:val="-"/>
      <w:lvlJc w:val="left"/>
      <w:pPr>
        <w:ind w:left="303" w:hanging="360"/>
      </w:pPr>
      <w:rPr>
        <w:rFonts w:ascii="Cambria" w:eastAsia="Calibri" w:hAnsi="Cambria" w:cs="Cambria" w:hint="default"/>
        <w:sz w:val="22"/>
      </w:rPr>
    </w:lvl>
    <w:lvl w:ilvl="1" w:tplc="04150003" w:tentative="1">
      <w:start w:val="1"/>
      <w:numFmt w:val="bullet"/>
      <w:lvlText w:val="o"/>
      <w:lvlJc w:val="left"/>
      <w:pPr>
        <w:ind w:left="1023" w:hanging="360"/>
      </w:pPr>
      <w:rPr>
        <w:rFonts w:ascii="Courier New" w:hAnsi="Courier New" w:cs="Courier New" w:hint="default"/>
      </w:rPr>
    </w:lvl>
    <w:lvl w:ilvl="2" w:tplc="04150005" w:tentative="1">
      <w:start w:val="1"/>
      <w:numFmt w:val="bullet"/>
      <w:lvlText w:val=""/>
      <w:lvlJc w:val="left"/>
      <w:pPr>
        <w:ind w:left="1743" w:hanging="360"/>
      </w:pPr>
      <w:rPr>
        <w:rFonts w:ascii="Wingdings" w:hAnsi="Wingdings" w:hint="default"/>
      </w:rPr>
    </w:lvl>
    <w:lvl w:ilvl="3" w:tplc="04150001" w:tentative="1">
      <w:start w:val="1"/>
      <w:numFmt w:val="bullet"/>
      <w:lvlText w:val=""/>
      <w:lvlJc w:val="left"/>
      <w:pPr>
        <w:ind w:left="2463" w:hanging="360"/>
      </w:pPr>
      <w:rPr>
        <w:rFonts w:ascii="Symbol" w:hAnsi="Symbol" w:hint="default"/>
      </w:rPr>
    </w:lvl>
    <w:lvl w:ilvl="4" w:tplc="04150003" w:tentative="1">
      <w:start w:val="1"/>
      <w:numFmt w:val="bullet"/>
      <w:lvlText w:val="o"/>
      <w:lvlJc w:val="left"/>
      <w:pPr>
        <w:ind w:left="3183" w:hanging="360"/>
      </w:pPr>
      <w:rPr>
        <w:rFonts w:ascii="Courier New" w:hAnsi="Courier New" w:cs="Courier New" w:hint="default"/>
      </w:rPr>
    </w:lvl>
    <w:lvl w:ilvl="5" w:tplc="04150005" w:tentative="1">
      <w:start w:val="1"/>
      <w:numFmt w:val="bullet"/>
      <w:lvlText w:val=""/>
      <w:lvlJc w:val="left"/>
      <w:pPr>
        <w:ind w:left="3903" w:hanging="360"/>
      </w:pPr>
      <w:rPr>
        <w:rFonts w:ascii="Wingdings" w:hAnsi="Wingdings" w:hint="default"/>
      </w:rPr>
    </w:lvl>
    <w:lvl w:ilvl="6" w:tplc="04150001" w:tentative="1">
      <w:start w:val="1"/>
      <w:numFmt w:val="bullet"/>
      <w:lvlText w:val=""/>
      <w:lvlJc w:val="left"/>
      <w:pPr>
        <w:ind w:left="4623" w:hanging="360"/>
      </w:pPr>
      <w:rPr>
        <w:rFonts w:ascii="Symbol" w:hAnsi="Symbol" w:hint="default"/>
      </w:rPr>
    </w:lvl>
    <w:lvl w:ilvl="7" w:tplc="04150003" w:tentative="1">
      <w:start w:val="1"/>
      <w:numFmt w:val="bullet"/>
      <w:lvlText w:val="o"/>
      <w:lvlJc w:val="left"/>
      <w:pPr>
        <w:ind w:left="5343" w:hanging="360"/>
      </w:pPr>
      <w:rPr>
        <w:rFonts w:ascii="Courier New" w:hAnsi="Courier New" w:cs="Courier New" w:hint="default"/>
      </w:rPr>
    </w:lvl>
    <w:lvl w:ilvl="8" w:tplc="04150005" w:tentative="1">
      <w:start w:val="1"/>
      <w:numFmt w:val="bullet"/>
      <w:lvlText w:val=""/>
      <w:lvlJc w:val="left"/>
      <w:pPr>
        <w:ind w:left="6063" w:hanging="360"/>
      </w:pPr>
      <w:rPr>
        <w:rFonts w:ascii="Wingdings" w:hAnsi="Wingdings" w:hint="default"/>
      </w:rPr>
    </w:lvl>
  </w:abstractNum>
  <w:num w:numId="1" w16cid:durableId="1575627573">
    <w:abstractNumId w:val="0"/>
  </w:num>
  <w:num w:numId="2" w16cid:durableId="1893735286">
    <w:abstractNumId w:val="1"/>
  </w:num>
  <w:num w:numId="3" w16cid:durableId="1493789315">
    <w:abstractNumId w:val="2"/>
  </w:num>
  <w:num w:numId="4" w16cid:durableId="140268173">
    <w:abstractNumId w:val="3"/>
  </w:num>
  <w:num w:numId="5" w16cid:durableId="1321959353">
    <w:abstractNumId w:val="4"/>
  </w:num>
  <w:num w:numId="6" w16cid:durableId="398208767">
    <w:abstractNumId w:val="5"/>
  </w:num>
  <w:num w:numId="7" w16cid:durableId="1546604454">
    <w:abstractNumId w:val="6"/>
  </w:num>
  <w:num w:numId="8" w16cid:durableId="877399010">
    <w:abstractNumId w:val="7"/>
  </w:num>
  <w:num w:numId="9" w16cid:durableId="2030249935">
    <w:abstractNumId w:val="8"/>
  </w:num>
  <w:num w:numId="10" w16cid:durableId="161168931">
    <w:abstractNumId w:val="9"/>
  </w:num>
  <w:num w:numId="11" w16cid:durableId="66347175">
    <w:abstractNumId w:val="10"/>
  </w:num>
  <w:num w:numId="12" w16cid:durableId="1156922021">
    <w:abstractNumId w:val="11"/>
  </w:num>
  <w:num w:numId="13" w16cid:durableId="4789074">
    <w:abstractNumId w:val="12"/>
  </w:num>
  <w:num w:numId="14" w16cid:durableId="644359615">
    <w:abstractNumId w:val="13"/>
  </w:num>
  <w:num w:numId="15" w16cid:durableId="1335570513">
    <w:abstractNumId w:val="14"/>
  </w:num>
  <w:num w:numId="16" w16cid:durableId="1296639170">
    <w:abstractNumId w:val="15"/>
  </w:num>
  <w:num w:numId="17" w16cid:durableId="1338850404">
    <w:abstractNumId w:val="16"/>
  </w:num>
  <w:num w:numId="18" w16cid:durableId="423503775">
    <w:abstractNumId w:val="17"/>
  </w:num>
  <w:num w:numId="19" w16cid:durableId="1684429565">
    <w:abstractNumId w:val="18"/>
  </w:num>
  <w:num w:numId="20" w16cid:durableId="274168915">
    <w:abstractNumId w:val="19"/>
  </w:num>
  <w:num w:numId="21" w16cid:durableId="2105953405">
    <w:abstractNumId w:val="20"/>
  </w:num>
  <w:num w:numId="22" w16cid:durableId="1905598606">
    <w:abstractNumId w:val="21"/>
  </w:num>
  <w:num w:numId="23" w16cid:durableId="1737588577">
    <w:abstractNumId w:val="22"/>
  </w:num>
  <w:num w:numId="24" w16cid:durableId="1884367100">
    <w:abstractNumId w:val="23"/>
  </w:num>
  <w:num w:numId="25" w16cid:durableId="1193618436">
    <w:abstractNumId w:val="24"/>
  </w:num>
  <w:num w:numId="26" w16cid:durableId="790562188">
    <w:abstractNumId w:val="25"/>
  </w:num>
  <w:num w:numId="27" w16cid:durableId="1743332302">
    <w:abstractNumId w:val="26"/>
  </w:num>
  <w:num w:numId="28" w16cid:durableId="349647353">
    <w:abstractNumId w:val="27"/>
  </w:num>
  <w:num w:numId="29" w16cid:durableId="369650174">
    <w:abstractNumId w:val="28"/>
  </w:num>
  <w:num w:numId="30" w16cid:durableId="1028992539">
    <w:abstractNumId w:val="29"/>
  </w:num>
  <w:num w:numId="31" w16cid:durableId="1676836462">
    <w:abstractNumId w:val="30"/>
  </w:num>
  <w:num w:numId="32" w16cid:durableId="1772120771">
    <w:abstractNumId w:val="31"/>
  </w:num>
  <w:num w:numId="33" w16cid:durableId="1653487978">
    <w:abstractNumId w:val="32"/>
  </w:num>
  <w:num w:numId="34" w16cid:durableId="37243203">
    <w:abstractNumId w:val="33"/>
  </w:num>
  <w:num w:numId="35" w16cid:durableId="1053584119">
    <w:abstractNumId w:val="34"/>
  </w:num>
  <w:num w:numId="36" w16cid:durableId="167906580">
    <w:abstractNumId w:val="35"/>
  </w:num>
  <w:num w:numId="37" w16cid:durableId="417675034">
    <w:abstractNumId w:val="36"/>
  </w:num>
  <w:num w:numId="38" w16cid:durableId="775828415">
    <w:abstractNumId w:val="37"/>
  </w:num>
  <w:num w:numId="39" w16cid:durableId="773330873">
    <w:abstractNumId w:val="39"/>
  </w:num>
  <w:num w:numId="40" w16cid:durableId="109975075">
    <w:abstractNumId w:val="40"/>
  </w:num>
  <w:num w:numId="41" w16cid:durableId="294721570">
    <w:abstractNumId w:val="41"/>
  </w:num>
  <w:num w:numId="42" w16cid:durableId="1214584378">
    <w:abstractNumId w:val="42"/>
  </w:num>
  <w:num w:numId="43" w16cid:durableId="383455320">
    <w:abstractNumId w:val="43"/>
  </w:num>
  <w:num w:numId="44" w16cid:durableId="1420716546">
    <w:abstractNumId w:val="44"/>
  </w:num>
  <w:num w:numId="45" w16cid:durableId="1629897825">
    <w:abstractNumId w:val="45"/>
  </w:num>
  <w:num w:numId="46" w16cid:durableId="678968431">
    <w:abstractNumId w:val="46"/>
  </w:num>
  <w:num w:numId="47" w16cid:durableId="2092659214">
    <w:abstractNumId w:val="47"/>
  </w:num>
  <w:num w:numId="48" w16cid:durableId="1132094133">
    <w:abstractNumId w:val="48"/>
  </w:num>
  <w:num w:numId="49" w16cid:durableId="1106000303">
    <w:abstractNumId w:val="66"/>
  </w:num>
  <w:num w:numId="50" w16cid:durableId="1815221050">
    <w:abstractNumId w:val="73"/>
  </w:num>
  <w:num w:numId="51" w16cid:durableId="1773865024">
    <w:abstractNumId w:val="84"/>
  </w:num>
  <w:num w:numId="52" w16cid:durableId="1139882978">
    <w:abstractNumId w:val="62"/>
  </w:num>
  <w:num w:numId="53" w16cid:durableId="962879202">
    <w:abstractNumId w:val="71"/>
  </w:num>
  <w:num w:numId="54" w16cid:durableId="1836258947">
    <w:abstractNumId w:val="81"/>
  </w:num>
  <w:num w:numId="55" w16cid:durableId="1579287184">
    <w:abstractNumId w:val="74"/>
  </w:num>
  <w:num w:numId="56" w16cid:durableId="801001247">
    <w:abstractNumId w:val="65"/>
  </w:num>
  <w:num w:numId="57" w16cid:durableId="1601793740">
    <w:abstractNumId w:val="61"/>
  </w:num>
  <w:num w:numId="58" w16cid:durableId="517163230">
    <w:abstractNumId w:val="77"/>
  </w:num>
  <w:num w:numId="59" w16cid:durableId="2049528174">
    <w:abstractNumId w:val="82"/>
  </w:num>
  <w:num w:numId="60" w16cid:durableId="1738244081">
    <w:abstractNumId w:val="72"/>
  </w:num>
  <w:num w:numId="61" w16cid:durableId="1661346421">
    <w:abstractNumId w:val="79"/>
  </w:num>
  <w:num w:numId="62" w16cid:durableId="1267734752">
    <w:abstractNumId w:val="80"/>
  </w:num>
  <w:num w:numId="63" w16cid:durableId="14623243">
    <w:abstractNumId w:val="69"/>
  </w:num>
  <w:num w:numId="64" w16cid:durableId="509681340">
    <w:abstractNumId w:val="83"/>
  </w:num>
  <w:num w:numId="65" w16cid:durableId="580257163">
    <w:abstractNumId w:val="52"/>
  </w:num>
  <w:num w:numId="66" w16cid:durableId="981888620">
    <w:abstractNumId w:val="63"/>
  </w:num>
  <w:num w:numId="67" w16cid:durableId="1959484345">
    <w:abstractNumId w:val="70"/>
  </w:num>
  <w:num w:numId="68" w16cid:durableId="934557165">
    <w:abstractNumId w:val="51"/>
  </w:num>
  <w:num w:numId="69" w16cid:durableId="221409708">
    <w:abstractNumId w:val="75"/>
  </w:num>
  <w:num w:numId="70" w16cid:durableId="417337656">
    <w:abstractNumId w:val="76"/>
  </w:num>
  <w:num w:numId="71" w16cid:durableId="1632903818">
    <w:abstractNumId w:val="78"/>
  </w:num>
  <w:num w:numId="72" w16cid:durableId="1028331494">
    <w:abstractNumId w:val="67"/>
  </w:num>
  <w:num w:numId="73" w16cid:durableId="1703246379">
    <w:abstractNumId w:val="6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F1"/>
    <w:rsid w:val="00011998"/>
    <w:rsid w:val="00012A8C"/>
    <w:rsid w:val="00023254"/>
    <w:rsid w:val="000353CA"/>
    <w:rsid w:val="00046A37"/>
    <w:rsid w:val="00056C84"/>
    <w:rsid w:val="00065203"/>
    <w:rsid w:val="00065A72"/>
    <w:rsid w:val="00074553"/>
    <w:rsid w:val="000819F6"/>
    <w:rsid w:val="0009288E"/>
    <w:rsid w:val="00095693"/>
    <w:rsid w:val="000B7C38"/>
    <w:rsid w:val="000D5034"/>
    <w:rsid w:val="000F2F1B"/>
    <w:rsid w:val="000F5526"/>
    <w:rsid w:val="00100549"/>
    <w:rsid w:val="00112D70"/>
    <w:rsid w:val="0012129F"/>
    <w:rsid w:val="0015372F"/>
    <w:rsid w:val="001770EA"/>
    <w:rsid w:val="00197838"/>
    <w:rsid w:val="001B19BC"/>
    <w:rsid w:val="002036C1"/>
    <w:rsid w:val="00203D8B"/>
    <w:rsid w:val="002118E8"/>
    <w:rsid w:val="0021497A"/>
    <w:rsid w:val="00221BDC"/>
    <w:rsid w:val="00231742"/>
    <w:rsid w:val="0023645A"/>
    <w:rsid w:val="00264EE6"/>
    <w:rsid w:val="00277B42"/>
    <w:rsid w:val="002A1475"/>
    <w:rsid w:val="002A64A9"/>
    <w:rsid w:val="002A7479"/>
    <w:rsid w:val="002C0BFE"/>
    <w:rsid w:val="002C2F8A"/>
    <w:rsid w:val="002D228F"/>
    <w:rsid w:val="002E618C"/>
    <w:rsid w:val="00317720"/>
    <w:rsid w:val="003308C4"/>
    <w:rsid w:val="00331B96"/>
    <w:rsid w:val="0036792D"/>
    <w:rsid w:val="0037687C"/>
    <w:rsid w:val="00383976"/>
    <w:rsid w:val="003841AB"/>
    <w:rsid w:val="00391F45"/>
    <w:rsid w:val="00395064"/>
    <w:rsid w:val="00395283"/>
    <w:rsid w:val="00396B19"/>
    <w:rsid w:val="003B4A21"/>
    <w:rsid w:val="003C7652"/>
    <w:rsid w:val="003D264B"/>
    <w:rsid w:val="003D3C86"/>
    <w:rsid w:val="003D7E61"/>
    <w:rsid w:val="003E7AD3"/>
    <w:rsid w:val="003F26F7"/>
    <w:rsid w:val="003F6669"/>
    <w:rsid w:val="0040192C"/>
    <w:rsid w:val="00403339"/>
    <w:rsid w:val="00416676"/>
    <w:rsid w:val="004835D1"/>
    <w:rsid w:val="004A0D7D"/>
    <w:rsid w:val="004A1946"/>
    <w:rsid w:val="004B1294"/>
    <w:rsid w:val="004B268E"/>
    <w:rsid w:val="004C3344"/>
    <w:rsid w:val="004D0C49"/>
    <w:rsid w:val="0050624F"/>
    <w:rsid w:val="0051276E"/>
    <w:rsid w:val="005358D2"/>
    <w:rsid w:val="005463AB"/>
    <w:rsid w:val="00554E1D"/>
    <w:rsid w:val="00560C46"/>
    <w:rsid w:val="00580F4B"/>
    <w:rsid w:val="005B513F"/>
    <w:rsid w:val="005B7A22"/>
    <w:rsid w:val="00601D95"/>
    <w:rsid w:val="00610BCD"/>
    <w:rsid w:val="0062693B"/>
    <w:rsid w:val="00662E79"/>
    <w:rsid w:val="00692D5A"/>
    <w:rsid w:val="006A134F"/>
    <w:rsid w:val="006A2853"/>
    <w:rsid w:val="006A30F4"/>
    <w:rsid w:val="006B07FE"/>
    <w:rsid w:val="006B4291"/>
    <w:rsid w:val="006C02AE"/>
    <w:rsid w:val="006E752F"/>
    <w:rsid w:val="006F345A"/>
    <w:rsid w:val="00717692"/>
    <w:rsid w:val="0072448B"/>
    <w:rsid w:val="00730D93"/>
    <w:rsid w:val="007919A6"/>
    <w:rsid w:val="007B20E5"/>
    <w:rsid w:val="007C17FE"/>
    <w:rsid w:val="007D4795"/>
    <w:rsid w:val="007E32D3"/>
    <w:rsid w:val="00823F6F"/>
    <w:rsid w:val="008258C0"/>
    <w:rsid w:val="00843006"/>
    <w:rsid w:val="00847E4A"/>
    <w:rsid w:val="008633F0"/>
    <w:rsid w:val="0087774A"/>
    <w:rsid w:val="00890635"/>
    <w:rsid w:val="008A413C"/>
    <w:rsid w:val="008C1968"/>
    <w:rsid w:val="008C4FAC"/>
    <w:rsid w:val="008D6145"/>
    <w:rsid w:val="009065D3"/>
    <w:rsid w:val="00951B50"/>
    <w:rsid w:val="0096024D"/>
    <w:rsid w:val="00976A0F"/>
    <w:rsid w:val="009A716B"/>
    <w:rsid w:val="009B2667"/>
    <w:rsid w:val="009D065C"/>
    <w:rsid w:val="00A36452"/>
    <w:rsid w:val="00A4256B"/>
    <w:rsid w:val="00A45D42"/>
    <w:rsid w:val="00A63F52"/>
    <w:rsid w:val="00A70BD0"/>
    <w:rsid w:val="00A73166"/>
    <w:rsid w:val="00A97903"/>
    <w:rsid w:val="00AB2389"/>
    <w:rsid w:val="00AE663E"/>
    <w:rsid w:val="00B138E4"/>
    <w:rsid w:val="00B222A5"/>
    <w:rsid w:val="00B30798"/>
    <w:rsid w:val="00B517DD"/>
    <w:rsid w:val="00B52EEF"/>
    <w:rsid w:val="00B73FF7"/>
    <w:rsid w:val="00B873B8"/>
    <w:rsid w:val="00BA2FD0"/>
    <w:rsid w:val="00BC69AC"/>
    <w:rsid w:val="00BC6C2A"/>
    <w:rsid w:val="00BD61FC"/>
    <w:rsid w:val="00BD762A"/>
    <w:rsid w:val="00BD79D9"/>
    <w:rsid w:val="00BE6F7F"/>
    <w:rsid w:val="00BE75BC"/>
    <w:rsid w:val="00BF2DA5"/>
    <w:rsid w:val="00C05E8F"/>
    <w:rsid w:val="00C12C99"/>
    <w:rsid w:val="00C2337F"/>
    <w:rsid w:val="00C25BE7"/>
    <w:rsid w:val="00C36547"/>
    <w:rsid w:val="00C373F1"/>
    <w:rsid w:val="00C37E22"/>
    <w:rsid w:val="00C4762E"/>
    <w:rsid w:val="00CA1037"/>
    <w:rsid w:val="00CD38B1"/>
    <w:rsid w:val="00CD46E9"/>
    <w:rsid w:val="00CF4561"/>
    <w:rsid w:val="00CF6729"/>
    <w:rsid w:val="00D124B1"/>
    <w:rsid w:val="00D3019D"/>
    <w:rsid w:val="00D722EA"/>
    <w:rsid w:val="00D91938"/>
    <w:rsid w:val="00D91B9C"/>
    <w:rsid w:val="00D957B4"/>
    <w:rsid w:val="00D972EF"/>
    <w:rsid w:val="00DA2F8D"/>
    <w:rsid w:val="00DB2744"/>
    <w:rsid w:val="00E34161"/>
    <w:rsid w:val="00E436F2"/>
    <w:rsid w:val="00E725D0"/>
    <w:rsid w:val="00E74934"/>
    <w:rsid w:val="00E75CBE"/>
    <w:rsid w:val="00E8393F"/>
    <w:rsid w:val="00E83A92"/>
    <w:rsid w:val="00E9170A"/>
    <w:rsid w:val="00E97739"/>
    <w:rsid w:val="00EA7751"/>
    <w:rsid w:val="00EC46F3"/>
    <w:rsid w:val="00EC5D55"/>
    <w:rsid w:val="00ED1F1E"/>
    <w:rsid w:val="00ED2024"/>
    <w:rsid w:val="00ED5101"/>
    <w:rsid w:val="00F05D01"/>
    <w:rsid w:val="00F11068"/>
    <w:rsid w:val="00F65800"/>
    <w:rsid w:val="00F95D63"/>
    <w:rsid w:val="00FB445D"/>
    <w:rsid w:val="00FB70E1"/>
    <w:rsid w:val="00FD2A25"/>
    <w:rsid w:val="00FE3E74"/>
    <w:rsid w:val="00FE422F"/>
    <w:rsid w:val="00FE72AF"/>
    <w:rsid w:val="00FF1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6BADA0"/>
  <w15:docId w15:val="{CC324B5C-878F-459D-A063-BC91DD8D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45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16676"/>
    <w:rPr>
      <w:b/>
    </w:rPr>
  </w:style>
  <w:style w:type="character" w:customStyle="1" w:styleId="WW8Num4z0">
    <w:name w:val="WW8Num4z0"/>
    <w:rsid w:val="00416676"/>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4z1">
    <w:name w:val="WW8Num4z1"/>
    <w:rsid w:val="00416676"/>
    <w:rPr>
      <w:rFonts w:ascii="Arial" w:eastAsia="Verdana" w:hAnsi="Arial" w:cs="Arial"/>
      <w:b/>
      <w:bCs w:val="0"/>
      <w:i w:val="0"/>
      <w:iCs w:val="0"/>
      <w:caps w:val="0"/>
      <w:smallCaps w:val="0"/>
      <w:strike w:val="0"/>
      <w:dstrike w:val="0"/>
      <w:color w:val="000000"/>
      <w:spacing w:val="0"/>
      <w:w w:val="100"/>
      <w:position w:val="0"/>
      <w:sz w:val="19"/>
      <w:szCs w:val="19"/>
      <w:u w:val="none"/>
      <w:vertAlign w:val="baseline"/>
    </w:rPr>
  </w:style>
  <w:style w:type="character" w:customStyle="1" w:styleId="WW8Num5z0">
    <w:name w:val="WW8Num5z0"/>
    <w:rsid w:val="00416676"/>
    <w:rPr>
      <w:b/>
      <w:color w:val="000000"/>
    </w:rPr>
  </w:style>
  <w:style w:type="character" w:customStyle="1" w:styleId="WW8Num6z0">
    <w:name w:val="WW8Num6z0"/>
    <w:rsid w:val="00416676"/>
    <w:rPr>
      <w:b/>
    </w:rPr>
  </w:style>
  <w:style w:type="character" w:customStyle="1" w:styleId="WW8Num7z0">
    <w:name w:val="WW8Num7z0"/>
    <w:rsid w:val="00416676"/>
    <w:rPr>
      <w:b/>
      <w:color w:val="000000"/>
    </w:rPr>
  </w:style>
  <w:style w:type="character" w:customStyle="1" w:styleId="WW8Num8z0">
    <w:name w:val="WW8Num8z0"/>
    <w:rsid w:val="00416676"/>
    <w:rPr>
      <w:b/>
      <w:sz w:val="18"/>
      <w:szCs w:val="18"/>
    </w:rPr>
  </w:style>
  <w:style w:type="character" w:customStyle="1" w:styleId="WW8Num9z0">
    <w:name w:val="WW8Num9z0"/>
    <w:rsid w:val="00416676"/>
    <w:rPr>
      <w:b/>
      <w:color w:val="000000"/>
    </w:rPr>
  </w:style>
  <w:style w:type="character" w:customStyle="1" w:styleId="WW8Num10z0">
    <w:name w:val="WW8Num10z0"/>
    <w:rsid w:val="00416676"/>
    <w:rPr>
      <w:b/>
      <w:sz w:val="18"/>
      <w:szCs w:val="18"/>
    </w:rPr>
  </w:style>
  <w:style w:type="character" w:customStyle="1" w:styleId="WW8Num11z0">
    <w:name w:val="WW8Num11z0"/>
    <w:rsid w:val="00416676"/>
    <w:rPr>
      <w:b/>
    </w:rPr>
  </w:style>
  <w:style w:type="character" w:customStyle="1" w:styleId="WW8Num12z0">
    <w:name w:val="WW8Num12z0"/>
    <w:rsid w:val="00416676"/>
    <w:rPr>
      <w:b/>
    </w:rPr>
  </w:style>
  <w:style w:type="character" w:customStyle="1" w:styleId="WW8Num13z0">
    <w:name w:val="WW8Num13z0"/>
    <w:rsid w:val="00416676"/>
    <w:rPr>
      <w:b/>
    </w:rPr>
  </w:style>
  <w:style w:type="character" w:customStyle="1" w:styleId="WW8Num14z0">
    <w:name w:val="WW8Num14z0"/>
    <w:rsid w:val="00416676"/>
    <w:rPr>
      <w:rFonts w:ascii="Arial" w:eastAsia="Times New Roman" w:hAnsi="Arial" w:cs="Arial"/>
      <w:b/>
      <w:color w:val="000000"/>
    </w:rPr>
  </w:style>
  <w:style w:type="character" w:customStyle="1" w:styleId="WW8Num15z0">
    <w:name w:val="WW8Num15z0"/>
    <w:rsid w:val="00416676"/>
    <w:rPr>
      <w:rFonts w:ascii="Calibri" w:eastAsia="Times New Roman" w:hAnsi="Calibri" w:cs="Calibri"/>
      <w:b/>
    </w:rPr>
  </w:style>
  <w:style w:type="character" w:customStyle="1" w:styleId="WW8Num16z0">
    <w:name w:val="WW8Num16z0"/>
    <w:rsid w:val="00416676"/>
    <w:rPr>
      <w:b/>
    </w:rPr>
  </w:style>
  <w:style w:type="character" w:customStyle="1" w:styleId="WW8Num17z0">
    <w:name w:val="WW8Num17z0"/>
    <w:rsid w:val="00416676"/>
    <w:rPr>
      <w:rFonts w:ascii="Arial" w:eastAsia="Times New Roman" w:hAnsi="Arial" w:cs="Arial"/>
      <w:b/>
    </w:rPr>
  </w:style>
  <w:style w:type="character" w:customStyle="1" w:styleId="WW8Num18z0">
    <w:name w:val="WW8Num18z0"/>
    <w:rsid w:val="00416676"/>
    <w:rPr>
      <w:b/>
    </w:rPr>
  </w:style>
  <w:style w:type="character" w:customStyle="1" w:styleId="WW8Num19z0">
    <w:name w:val="WW8Num19z0"/>
    <w:rsid w:val="00416676"/>
    <w:rPr>
      <w:b/>
    </w:rPr>
  </w:style>
  <w:style w:type="character" w:customStyle="1" w:styleId="WW8Num20z0">
    <w:name w:val="WW8Num20z0"/>
    <w:rsid w:val="00416676"/>
    <w:rPr>
      <w:b/>
    </w:rPr>
  </w:style>
  <w:style w:type="character" w:customStyle="1" w:styleId="WW8Num21z0">
    <w:name w:val="WW8Num21z0"/>
    <w:rsid w:val="00416676"/>
    <w:rPr>
      <w:b/>
    </w:rPr>
  </w:style>
  <w:style w:type="character" w:customStyle="1" w:styleId="WW8Num22z0">
    <w:name w:val="WW8Num22z0"/>
    <w:rsid w:val="00416676"/>
    <w:rPr>
      <w:rFonts w:ascii="Arial" w:eastAsia="Times New Roman" w:hAnsi="Arial" w:cs="Arial"/>
      <w:b/>
    </w:rPr>
  </w:style>
  <w:style w:type="character" w:customStyle="1" w:styleId="WW8Num23z0">
    <w:name w:val="WW8Num23z0"/>
    <w:rsid w:val="00416676"/>
    <w:rPr>
      <w:b/>
      <w:sz w:val="18"/>
      <w:szCs w:val="18"/>
    </w:rPr>
  </w:style>
  <w:style w:type="character" w:customStyle="1" w:styleId="WW8Num24z0">
    <w:name w:val="WW8Num24z0"/>
    <w:rsid w:val="00416676"/>
    <w:rPr>
      <w:rFonts w:ascii="Calibri" w:eastAsia="Calibri" w:hAnsi="Calibri" w:cs="Calibri"/>
      <w:b/>
      <w:i w:val="0"/>
      <w:sz w:val="20"/>
    </w:rPr>
  </w:style>
  <w:style w:type="character" w:customStyle="1" w:styleId="WW8Num25z0">
    <w:name w:val="WW8Num25z0"/>
    <w:rsid w:val="00416676"/>
    <w:rPr>
      <w:b/>
    </w:rPr>
  </w:style>
  <w:style w:type="character" w:customStyle="1" w:styleId="WW8Num26z0">
    <w:name w:val="WW8Num26z0"/>
    <w:rsid w:val="00416676"/>
    <w:rPr>
      <w:b/>
    </w:rPr>
  </w:style>
  <w:style w:type="character" w:customStyle="1" w:styleId="WW8Num26z1">
    <w:name w:val="WW8Num26z1"/>
    <w:rsid w:val="00416676"/>
    <w:rPr>
      <w:lang w:val="pl-PL"/>
    </w:rPr>
  </w:style>
  <w:style w:type="character" w:customStyle="1" w:styleId="WW8Num26z2">
    <w:name w:val="WW8Num26z2"/>
    <w:rsid w:val="00416676"/>
    <w:rPr>
      <w:b/>
      <w:bCs/>
      <w:color w:val="000000"/>
    </w:rPr>
  </w:style>
  <w:style w:type="character" w:customStyle="1" w:styleId="WW8Num27z0">
    <w:name w:val="WW8Num27z0"/>
    <w:rsid w:val="00416676"/>
    <w:rPr>
      <w:b/>
    </w:rPr>
  </w:style>
  <w:style w:type="character" w:customStyle="1" w:styleId="WW8Num27z1">
    <w:name w:val="WW8Num27z1"/>
    <w:rsid w:val="00416676"/>
    <w:rPr>
      <w:rFonts w:ascii="Arial" w:eastAsia="Times New Roman" w:hAnsi="Arial" w:cs="Arial"/>
    </w:rPr>
  </w:style>
  <w:style w:type="character" w:customStyle="1" w:styleId="WW8Num28z0">
    <w:name w:val="WW8Num28z0"/>
    <w:rsid w:val="00416676"/>
    <w:rPr>
      <w:rFonts w:ascii="Calibri" w:eastAsia="Times New Roman" w:hAnsi="Calibri" w:cs="Segoe UI"/>
      <w:b w:val="0"/>
    </w:rPr>
  </w:style>
  <w:style w:type="character" w:customStyle="1" w:styleId="WW8Num28z3">
    <w:name w:val="WW8Num28z3"/>
    <w:rsid w:val="00416676"/>
    <w:rPr>
      <w:b/>
    </w:rPr>
  </w:style>
  <w:style w:type="character" w:customStyle="1" w:styleId="WW8Num29z0">
    <w:name w:val="WW8Num29z0"/>
    <w:rsid w:val="00416676"/>
    <w:rPr>
      <w:b/>
    </w:rPr>
  </w:style>
  <w:style w:type="character" w:customStyle="1" w:styleId="WW8Num30z0">
    <w:name w:val="WW8Num30z0"/>
    <w:rsid w:val="00416676"/>
    <w:rPr>
      <w:b/>
      <w:sz w:val="18"/>
      <w:szCs w:val="18"/>
    </w:rPr>
  </w:style>
  <w:style w:type="character" w:customStyle="1" w:styleId="WW8Num31z0">
    <w:name w:val="WW8Num31z0"/>
    <w:rsid w:val="00416676"/>
    <w:rPr>
      <w:b/>
      <w:sz w:val="18"/>
      <w:szCs w:val="18"/>
    </w:rPr>
  </w:style>
  <w:style w:type="character" w:customStyle="1" w:styleId="WW8Num32z0">
    <w:name w:val="WW8Num32z0"/>
    <w:rsid w:val="00416676"/>
    <w:rPr>
      <w:b/>
    </w:rPr>
  </w:style>
  <w:style w:type="character" w:customStyle="1" w:styleId="WW8Num33z0">
    <w:name w:val="WW8Num33z0"/>
    <w:rsid w:val="00416676"/>
    <w:rPr>
      <w:b/>
    </w:rPr>
  </w:style>
  <w:style w:type="character" w:customStyle="1" w:styleId="WW8Num34z0">
    <w:name w:val="WW8Num34z0"/>
    <w:rsid w:val="00416676"/>
    <w:rPr>
      <w:b/>
      <w:color w:val="000000"/>
    </w:rPr>
  </w:style>
  <w:style w:type="character" w:customStyle="1" w:styleId="WW8Num35z0">
    <w:name w:val="WW8Num35z0"/>
    <w:rsid w:val="00416676"/>
    <w:rPr>
      <w:b/>
    </w:rPr>
  </w:style>
  <w:style w:type="character" w:customStyle="1" w:styleId="WW8Num35z1">
    <w:name w:val="WW8Num35z1"/>
    <w:rsid w:val="00416676"/>
    <w:rPr>
      <w:lang w:val="pl-PL"/>
    </w:rPr>
  </w:style>
  <w:style w:type="character" w:customStyle="1" w:styleId="WW8Num35z2">
    <w:name w:val="WW8Num35z2"/>
    <w:rsid w:val="00416676"/>
    <w:rPr>
      <w:b/>
      <w:bCs/>
    </w:rPr>
  </w:style>
  <w:style w:type="character" w:customStyle="1" w:styleId="WW8Num36z0">
    <w:name w:val="WW8Num36z0"/>
    <w:rsid w:val="00416676"/>
    <w:rPr>
      <w:b/>
    </w:rPr>
  </w:style>
  <w:style w:type="character" w:customStyle="1" w:styleId="WW8Num37z0">
    <w:name w:val="WW8Num37z0"/>
    <w:rsid w:val="00416676"/>
    <w:rPr>
      <w:rFonts w:ascii="Calibri" w:eastAsia="Times New Roman" w:hAnsi="Calibri" w:cs="Calibri"/>
      <w:b/>
    </w:rPr>
  </w:style>
  <w:style w:type="character" w:customStyle="1" w:styleId="WW8Num38z0">
    <w:name w:val="WW8Num38z0"/>
    <w:rsid w:val="00416676"/>
    <w:rPr>
      <w:rFonts w:ascii="Calibri" w:eastAsia="Calibri" w:hAnsi="Calibri" w:cs="Calibri"/>
      <w:b/>
      <w:i w:val="0"/>
      <w:sz w:val="20"/>
    </w:rPr>
  </w:style>
  <w:style w:type="character" w:customStyle="1" w:styleId="WW8Num39z0">
    <w:name w:val="WW8Num39z0"/>
    <w:rsid w:val="00416676"/>
    <w:rPr>
      <w:rFonts w:ascii="Arial" w:eastAsia="Times New Roman" w:hAnsi="Arial" w:cs="Arial"/>
      <w:b/>
      <w:color w:val="000000"/>
    </w:rPr>
  </w:style>
  <w:style w:type="character" w:customStyle="1" w:styleId="WW8Num39z1">
    <w:name w:val="WW8Num39z1"/>
    <w:rsid w:val="00416676"/>
    <w:rPr>
      <w:b w:val="0"/>
    </w:rPr>
  </w:style>
  <w:style w:type="character" w:customStyle="1" w:styleId="WW8Num39z5">
    <w:name w:val="WW8Num39z5"/>
    <w:rsid w:val="00416676"/>
    <w:rPr>
      <w:rFonts w:ascii="Arial" w:eastAsia="Times New Roman" w:hAnsi="Arial" w:cs="Arial"/>
    </w:rPr>
  </w:style>
  <w:style w:type="character" w:customStyle="1" w:styleId="WW8Num40z0">
    <w:name w:val="WW8Num40z0"/>
    <w:rsid w:val="00416676"/>
    <w:rPr>
      <w:b/>
    </w:rPr>
  </w:style>
  <w:style w:type="character" w:customStyle="1" w:styleId="WW8Num41z0">
    <w:name w:val="WW8Num41z0"/>
    <w:rsid w:val="00416676"/>
    <w:rPr>
      <w:b/>
    </w:rPr>
  </w:style>
  <w:style w:type="character" w:customStyle="1" w:styleId="WW8Num42z0">
    <w:name w:val="WW8Num42z0"/>
    <w:rsid w:val="00416676"/>
    <w:rPr>
      <w:b/>
    </w:rPr>
  </w:style>
  <w:style w:type="character" w:customStyle="1" w:styleId="WW8Num42z3">
    <w:name w:val="WW8Num42z3"/>
    <w:rsid w:val="00416676"/>
    <w:rPr>
      <w:b/>
      <w:color w:val="000000"/>
    </w:rPr>
  </w:style>
  <w:style w:type="character" w:customStyle="1" w:styleId="WW8Num43z0">
    <w:name w:val="WW8Num43z0"/>
    <w:rsid w:val="00416676"/>
    <w:rPr>
      <w:rFonts w:ascii="Arial" w:eastAsia="Times New Roman" w:hAnsi="Arial" w:cs="Arial"/>
      <w:b/>
    </w:rPr>
  </w:style>
  <w:style w:type="character" w:customStyle="1" w:styleId="WW8Num43z1">
    <w:name w:val="WW8Num43z1"/>
    <w:rsid w:val="00416676"/>
    <w:rPr>
      <w:lang w:val="pl-PL"/>
    </w:rPr>
  </w:style>
  <w:style w:type="character" w:customStyle="1" w:styleId="WW8Num44z0">
    <w:name w:val="WW8Num44z0"/>
    <w:rsid w:val="00416676"/>
    <w:rPr>
      <w:rFonts w:ascii="Arial" w:eastAsia="Times New Roman" w:hAnsi="Arial" w:cs="Arial"/>
      <w:b/>
    </w:rPr>
  </w:style>
  <w:style w:type="character" w:customStyle="1" w:styleId="WW8Num45z0">
    <w:name w:val="WW8Num45z0"/>
    <w:rsid w:val="00416676"/>
    <w:rPr>
      <w:b/>
    </w:rPr>
  </w:style>
  <w:style w:type="character" w:customStyle="1" w:styleId="WW8Num46z0">
    <w:name w:val="WW8Num46z0"/>
    <w:rsid w:val="00416676"/>
    <w:rPr>
      <w:b/>
      <w:color w:val="000000"/>
    </w:rPr>
  </w:style>
  <w:style w:type="character" w:customStyle="1" w:styleId="WW8Num48z0">
    <w:name w:val="WW8Num48z0"/>
    <w:rsid w:val="00416676"/>
    <w:rPr>
      <w:b/>
    </w:rPr>
  </w:style>
  <w:style w:type="character" w:customStyle="1" w:styleId="WW8Num49z0">
    <w:name w:val="WW8Num49z0"/>
    <w:rsid w:val="00416676"/>
    <w:rPr>
      <w:b/>
    </w:rPr>
  </w:style>
  <w:style w:type="character" w:customStyle="1" w:styleId="WW8Num36z1">
    <w:name w:val="WW8Num36z1"/>
    <w:rsid w:val="00416676"/>
    <w:rPr>
      <w:lang w:val="pl-PL"/>
    </w:rPr>
  </w:style>
  <w:style w:type="character" w:customStyle="1" w:styleId="WW8Num36z2">
    <w:name w:val="WW8Num36z2"/>
    <w:rsid w:val="00416676"/>
    <w:rPr>
      <w:b/>
      <w:bCs/>
    </w:rPr>
  </w:style>
  <w:style w:type="character" w:customStyle="1" w:styleId="WW8Num40z1">
    <w:name w:val="WW8Num40z1"/>
    <w:rsid w:val="00416676"/>
    <w:rPr>
      <w:b w:val="0"/>
    </w:rPr>
  </w:style>
  <w:style w:type="character" w:customStyle="1" w:styleId="WW8Num40z5">
    <w:name w:val="WW8Num40z5"/>
    <w:rsid w:val="00416676"/>
    <w:rPr>
      <w:rFonts w:ascii="Arial" w:eastAsia="Times New Roman" w:hAnsi="Arial" w:cs="Arial"/>
    </w:rPr>
  </w:style>
  <w:style w:type="character" w:customStyle="1" w:styleId="WW8Num43z3">
    <w:name w:val="WW8Num43z3"/>
    <w:rsid w:val="00416676"/>
    <w:rPr>
      <w:b/>
      <w:color w:val="000000"/>
    </w:rPr>
  </w:style>
  <w:style w:type="character" w:customStyle="1" w:styleId="WW8Num44z1">
    <w:name w:val="WW8Num44z1"/>
    <w:rsid w:val="00416676"/>
    <w:rPr>
      <w:lang w:val="pl-PL"/>
    </w:rPr>
  </w:style>
  <w:style w:type="character" w:customStyle="1" w:styleId="WW8Num47z0">
    <w:name w:val="WW8Num47z0"/>
    <w:rsid w:val="00416676"/>
    <w:rPr>
      <w:b/>
      <w:color w:val="000000"/>
    </w:rPr>
  </w:style>
  <w:style w:type="character" w:customStyle="1" w:styleId="WW8Num50z0">
    <w:name w:val="WW8Num50z0"/>
    <w:rsid w:val="00416676"/>
    <w:rPr>
      <w:b/>
    </w:rPr>
  </w:style>
  <w:style w:type="character" w:customStyle="1" w:styleId="Domylnaczcionkaakapitu3">
    <w:name w:val="Domyślna czcionka akapitu3"/>
    <w:rsid w:val="00416676"/>
  </w:style>
  <w:style w:type="character" w:customStyle="1" w:styleId="WW8Num41z1">
    <w:name w:val="WW8Num41z1"/>
    <w:rsid w:val="00416676"/>
    <w:rPr>
      <w:b w:val="0"/>
    </w:rPr>
  </w:style>
  <w:style w:type="character" w:customStyle="1" w:styleId="WW8Num41z5">
    <w:name w:val="WW8Num41z5"/>
    <w:rsid w:val="00416676"/>
    <w:rPr>
      <w:rFonts w:ascii="Arial" w:eastAsia="Times New Roman" w:hAnsi="Arial" w:cs="Arial"/>
    </w:rPr>
  </w:style>
  <w:style w:type="character" w:customStyle="1" w:styleId="WW8Num44z3">
    <w:name w:val="WW8Num44z3"/>
    <w:rsid w:val="00416676"/>
    <w:rPr>
      <w:b/>
      <w:color w:val="000000"/>
    </w:rPr>
  </w:style>
  <w:style w:type="character" w:customStyle="1" w:styleId="WW8Num45z1">
    <w:name w:val="WW8Num45z1"/>
    <w:rsid w:val="00416676"/>
    <w:rPr>
      <w:lang w:val="pl-PL"/>
    </w:rPr>
  </w:style>
  <w:style w:type="character" w:customStyle="1" w:styleId="WW8Num51z0">
    <w:name w:val="WW8Num51z0"/>
    <w:rsid w:val="00416676"/>
    <w:rPr>
      <w:b/>
    </w:rPr>
  </w:style>
  <w:style w:type="character" w:customStyle="1" w:styleId="WW8Num42z1">
    <w:name w:val="WW8Num42z1"/>
    <w:rsid w:val="00416676"/>
    <w:rPr>
      <w:b w:val="0"/>
    </w:rPr>
  </w:style>
  <w:style w:type="character" w:customStyle="1" w:styleId="WW8Num42z5">
    <w:name w:val="WW8Num42z5"/>
    <w:rsid w:val="00416676"/>
    <w:rPr>
      <w:rFonts w:ascii="Arial" w:eastAsia="Times New Roman" w:hAnsi="Arial" w:cs="Arial"/>
    </w:rPr>
  </w:style>
  <w:style w:type="character" w:customStyle="1" w:styleId="WW8Num45z3">
    <w:name w:val="WW8Num45z3"/>
    <w:rsid w:val="00416676"/>
    <w:rPr>
      <w:b/>
      <w:color w:val="000000"/>
    </w:rPr>
  </w:style>
  <w:style w:type="character" w:customStyle="1" w:styleId="WW8Num46z1">
    <w:name w:val="WW8Num46z1"/>
    <w:rsid w:val="00416676"/>
    <w:rPr>
      <w:lang w:val="pl-PL"/>
    </w:rPr>
  </w:style>
  <w:style w:type="character" w:customStyle="1" w:styleId="WW8Num52z0">
    <w:name w:val="WW8Num52z0"/>
    <w:rsid w:val="00416676"/>
    <w:rPr>
      <w:b/>
    </w:rPr>
  </w:style>
  <w:style w:type="character" w:customStyle="1" w:styleId="WW8Num28z1">
    <w:name w:val="WW8Num28z1"/>
    <w:rsid w:val="00416676"/>
    <w:rPr>
      <w:lang w:val="pl-PL"/>
    </w:rPr>
  </w:style>
  <w:style w:type="character" w:customStyle="1" w:styleId="WW8Num28z2">
    <w:name w:val="WW8Num28z2"/>
    <w:rsid w:val="00416676"/>
    <w:rPr>
      <w:b/>
      <w:bCs/>
      <w:color w:val="000000"/>
    </w:rPr>
  </w:style>
  <w:style w:type="character" w:customStyle="1" w:styleId="WW8Num29z1">
    <w:name w:val="WW8Num29z1"/>
    <w:rsid w:val="00416676"/>
    <w:rPr>
      <w:rFonts w:ascii="Arial" w:eastAsia="Times New Roman" w:hAnsi="Arial" w:cs="Arial"/>
    </w:rPr>
  </w:style>
  <w:style w:type="character" w:customStyle="1" w:styleId="WW8Num30z3">
    <w:name w:val="WW8Num30z3"/>
    <w:rsid w:val="00416676"/>
    <w:rPr>
      <w:b/>
    </w:rPr>
  </w:style>
  <w:style w:type="character" w:customStyle="1" w:styleId="WW8Num39z2">
    <w:name w:val="WW8Num39z2"/>
    <w:rsid w:val="00416676"/>
    <w:rPr>
      <w:b/>
      <w:bCs/>
    </w:rPr>
  </w:style>
  <w:style w:type="character" w:customStyle="1" w:styleId="WW8Num48z1">
    <w:name w:val="WW8Num48z1"/>
    <w:rsid w:val="00416676"/>
    <w:rPr>
      <w:b w:val="0"/>
    </w:rPr>
  </w:style>
  <w:style w:type="character" w:customStyle="1" w:styleId="WW8Num48z5">
    <w:name w:val="WW8Num48z5"/>
    <w:rsid w:val="00416676"/>
    <w:rPr>
      <w:rFonts w:ascii="Arial" w:eastAsia="Times New Roman" w:hAnsi="Arial" w:cs="Arial"/>
    </w:rPr>
  </w:style>
  <w:style w:type="character" w:customStyle="1" w:styleId="WW8Num51z3">
    <w:name w:val="WW8Num51z3"/>
    <w:rsid w:val="00416676"/>
    <w:rPr>
      <w:b/>
      <w:color w:val="000000"/>
    </w:rPr>
  </w:style>
  <w:style w:type="character" w:customStyle="1" w:styleId="WW8Num52z1">
    <w:name w:val="WW8Num52z1"/>
    <w:rsid w:val="00416676"/>
    <w:rPr>
      <w:lang w:val="pl-PL"/>
    </w:rPr>
  </w:style>
  <w:style w:type="character" w:customStyle="1" w:styleId="WW8Num53z0">
    <w:name w:val="WW8Num53z0"/>
    <w:rsid w:val="00416676"/>
    <w:rPr>
      <w:rFonts w:ascii="Arial" w:eastAsia="Times New Roman" w:hAnsi="Arial" w:cs="Arial"/>
      <w:b/>
    </w:rPr>
  </w:style>
  <w:style w:type="character" w:customStyle="1" w:styleId="WW8Num54z0">
    <w:name w:val="WW8Num54z0"/>
    <w:rsid w:val="00416676"/>
    <w:rPr>
      <w:b/>
    </w:rPr>
  </w:style>
  <w:style w:type="character" w:customStyle="1" w:styleId="WW8Num55z0">
    <w:name w:val="WW8Num55z0"/>
    <w:rsid w:val="00416676"/>
    <w:rPr>
      <w:b/>
      <w:color w:val="000000"/>
    </w:rPr>
  </w:style>
  <w:style w:type="character" w:customStyle="1" w:styleId="WW8Num57z0">
    <w:name w:val="WW8Num57z0"/>
    <w:rsid w:val="00416676"/>
    <w:rPr>
      <w:b/>
    </w:rPr>
  </w:style>
  <w:style w:type="character" w:customStyle="1" w:styleId="WW8Num58z0">
    <w:name w:val="WW8Num58z0"/>
    <w:rsid w:val="00416676"/>
    <w:rPr>
      <w:b/>
    </w:rPr>
  </w:style>
  <w:style w:type="character" w:customStyle="1" w:styleId="Domylnaczcionkaakapitu2">
    <w:name w:val="Domyślna czcionka akapitu2"/>
    <w:rsid w:val="00416676"/>
  </w:style>
  <w:style w:type="character" w:customStyle="1" w:styleId="WW8Num40z2">
    <w:name w:val="WW8Num40z2"/>
    <w:rsid w:val="00416676"/>
    <w:rPr>
      <w:b/>
      <w:bCs/>
    </w:rPr>
  </w:style>
  <w:style w:type="character" w:customStyle="1" w:styleId="WW8Num47z1">
    <w:name w:val="WW8Num47z1"/>
    <w:rsid w:val="00416676"/>
    <w:rPr>
      <w:rFonts w:ascii="Arial" w:eastAsia="Verdana" w:hAnsi="Arial" w:cs="Arial"/>
      <w:b/>
      <w:bCs w:val="0"/>
      <w:i w:val="0"/>
      <w:iCs w:val="0"/>
      <w:caps w:val="0"/>
      <w:smallCaps w:val="0"/>
      <w:strike w:val="0"/>
      <w:dstrike w:val="0"/>
      <w:color w:val="000000"/>
      <w:spacing w:val="0"/>
      <w:w w:val="100"/>
      <w:position w:val="0"/>
      <w:sz w:val="19"/>
      <w:szCs w:val="19"/>
      <w:u w:val="none"/>
      <w:vertAlign w:val="baseline"/>
    </w:rPr>
  </w:style>
  <w:style w:type="character" w:customStyle="1" w:styleId="WW8Num49z1">
    <w:name w:val="WW8Num49z1"/>
    <w:rsid w:val="00416676"/>
    <w:rPr>
      <w:b w:val="0"/>
    </w:rPr>
  </w:style>
  <w:style w:type="character" w:customStyle="1" w:styleId="WW8Num49z5">
    <w:name w:val="WW8Num49z5"/>
    <w:rsid w:val="00416676"/>
    <w:rPr>
      <w:rFonts w:ascii="Arial" w:eastAsia="Times New Roman" w:hAnsi="Arial" w:cs="Arial"/>
    </w:rPr>
  </w:style>
  <w:style w:type="character" w:customStyle="1" w:styleId="WW8Num52z3">
    <w:name w:val="WW8Num52z3"/>
    <w:rsid w:val="00416676"/>
    <w:rPr>
      <w:b/>
      <w:color w:val="000000"/>
    </w:rPr>
  </w:style>
  <w:style w:type="character" w:customStyle="1" w:styleId="WW8Num53z1">
    <w:name w:val="WW8Num53z1"/>
    <w:rsid w:val="00416676"/>
    <w:rPr>
      <w:lang w:val="pl-PL"/>
    </w:rPr>
  </w:style>
  <w:style w:type="character" w:customStyle="1" w:styleId="WW8Num56z0">
    <w:name w:val="WW8Num56z0"/>
    <w:rsid w:val="00416676"/>
    <w:rPr>
      <w:b/>
      <w:color w:val="000000"/>
    </w:rPr>
  </w:style>
  <w:style w:type="character" w:customStyle="1" w:styleId="WW8Num59z0">
    <w:name w:val="WW8Num59z0"/>
    <w:rsid w:val="00416676"/>
    <w:rPr>
      <w:b/>
    </w:rPr>
  </w:style>
  <w:style w:type="character" w:customStyle="1" w:styleId="WW8Num30z1">
    <w:name w:val="WW8Num30z1"/>
    <w:rsid w:val="00416676"/>
    <w:rPr>
      <w:lang w:val="pl-PL"/>
    </w:rPr>
  </w:style>
  <w:style w:type="character" w:customStyle="1" w:styleId="WW8Num30z2">
    <w:name w:val="WW8Num30z2"/>
    <w:rsid w:val="00416676"/>
    <w:rPr>
      <w:b/>
      <w:bCs/>
    </w:rPr>
  </w:style>
  <w:style w:type="character" w:customStyle="1" w:styleId="WW8Num31z1">
    <w:name w:val="WW8Num31z1"/>
    <w:rsid w:val="00416676"/>
    <w:rPr>
      <w:rFonts w:ascii="Arial" w:eastAsia="Times New Roman" w:hAnsi="Arial" w:cs="Arial"/>
    </w:rPr>
  </w:style>
  <w:style w:type="character" w:customStyle="1" w:styleId="WW8Num32z3">
    <w:name w:val="WW8Num32z3"/>
    <w:rsid w:val="00416676"/>
    <w:rPr>
      <w:b/>
    </w:rPr>
  </w:style>
  <w:style w:type="character" w:customStyle="1" w:styleId="WW8Num43z2">
    <w:name w:val="WW8Num43z2"/>
    <w:rsid w:val="00416676"/>
    <w:rPr>
      <w:b/>
      <w:bCs/>
    </w:rPr>
  </w:style>
  <w:style w:type="character" w:customStyle="1" w:styleId="WW8Num50z1">
    <w:name w:val="WW8Num50z1"/>
    <w:rsid w:val="00416676"/>
    <w:rPr>
      <w:rFonts w:ascii="Arial" w:eastAsia="Verdana" w:hAnsi="Arial" w:cs="Arial"/>
      <w:b/>
      <w:bCs w:val="0"/>
      <w:i w:val="0"/>
      <w:iCs w:val="0"/>
      <w:caps w:val="0"/>
      <w:smallCaps w:val="0"/>
      <w:strike w:val="0"/>
      <w:dstrike w:val="0"/>
      <w:color w:val="000000"/>
      <w:spacing w:val="0"/>
      <w:w w:val="100"/>
      <w:position w:val="0"/>
      <w:sz w:val="19"/>
      <w:szCs w:val="19"/>
      <w:u w:val="none"/>
      <w:vertAlign w:val="baseline"/>
    </w:rPr>
  </w:style>
  <w:style w:type="character" w:customStyle="1" w:styleId="WW8Num52z5">
    <w:name w:val="WW8Num52z5"/>
    <w:rsid w:val="00416676"/>
    <w:rPr>
      <w:rFonts w:ascii="Arial" w:eastAsia="Times New Roman" w:hAnsi="Arial" w:cs="Arial"/>
    </w:rPr>
  </w:style>
  <w:style w:type="character" w:customStyle="1" w:styleId="WW8Num55z3">
    <w:name w:val="WW8Num55z3"/>
    <w:rsid w:val="00416676"/>
    <w:rPr>
      <w:b/>
      <w:color w:val="000000"/>
    </w:rPr>
  </w:style>
  <w:style w:type="character" w:customStyle="1" w:styleId="WW8Num56z1">
    <w:name w:val="WW8Num56z1"/>
    <w:rsid w:val="00416676"/>
    <w:rPr>
      <w:lang w:val="pl-PL"/>
    </w:rPr>
  </w:style>
  <w:style w:type="character" w:customStyle="1" w:styleId="WW8Num61z0">
    <w:name w:val="WW8Num61z0"/>
    <w:rsid w:val="00416676"/>
    <w:rPr>
      <w:b/>
    </w:rPr>
  </w:style>
  <w:style w:type="character" w:customStyle="1" w:styleId="WW8Num62z0">
    <w:name w:val="WW8Num62z0"/>
    <w:rsid w:val="00416676"/>
    <w:rPr>
      <w:b/>
    </w:rPr>
  </w:style>
  <w:style w:type="character" w:customStyle="1" w:styleId="WW8Num3z3">
    <w:name w:val="WW8Num3z3"/>
    <w:rsid w:val="00416676"/>
    <w:rPr>
      <w:b/>
      <w:color w:val="000000"/>
    </w:rPr>
  </w:style>
  <w:style w:type="character" w:customStyle="1" w:styleId="WW8Num5z3">
    <w:name w:val="WW8Num5z3"/>
    <w:rsid w:val="00416676"/>
    <w:rPr>
      <w:b/>
    </w:rPr>
  </w:style>
  <w:style w:type="character" w:customStyle="1" w:styleId="WW8Num13z1">
    <w:name w:val="WW8Num13z1"/>
    <w:rsid w:val="00416676"/>
    <w:rPr>
      <w:rFonts w:ascii="Arial" w:eastAsia="Times New Roman" w:hAnsi="Arial" w:cs="Arial"/>
    </w:rPr>
  </w:style>
  <w:style w:type="character" w:customStyle="1" w:styleId="WW8Num17z1">
    <w:name w:val="WW8Num17z1"/>
    <w:rsid w:val="00416676"/>
    <w:rPr>
      <w:b w:val="0"/>
    </w:rPr>
  </w:style>
  <w:style w:type="character" w:customStyle="1" w:styleId="WW8Num17z5">
    <w:name w:val="WW8Num17z5"/>
    <w:rsid w:val="00416676"/>
    <w:rPr>
      <w:rFonts w:ascii="Arial" w:eastAsia="Times New Roman" w:hAnsi="Arial" w:cs="Arial"/>
    </w:rPr>
  </w:style>
  <w:style w:type="character" w:customStyle="1" w:styleId="WW8Num20z1">
    <w:name w:val="WW8Num20z1"/>
    <w:rsid w:val="00416676"/>
    <w:rPr>
      <w:lang w:val="pl-PL"/>
    </w:rPr>
  </w:style>
  <w:style w:type="character" w:customStyle="1" w:styleId="WW8Num24z1">
    <w:name w:val="WW8Num24z1"/>
    <w:rsid w:val="00416676"/>
    <w:rPr>
      <w:lang w:val="pl-PL"/>
    </w:rPr>
  </w:style>
  <w:style w:type="character" w:customStyle="1" w:styleId="WW8Num24z2">
    <w:name w:val="WW8Num24z2"/>
    <w:rsid w:val="00416676"/>
    <w:rPr>
      <w:b/>
      <w:bCs/>
    </w:rPr>
  </w:style>
  <w:style w:type="character" w:customStyle="1" w:styleId="Domylnaczcionkaakapitu1">
    <w:name w:val="Domyślna czcionka akapitu1"/>
    <w:rsid w:val="00416676"/>
  </w:style>
  <w:style w:type="character" w:styleId="Hipercze">
    <w:name w:val="Hyperlink"/>
    <w:rsid w:val="00416676"/>
    <w:rPr>
      <w:color w:val="FF0000"/>
      <w:u w:val="single" w:color="FF0000"/>
    </w:rPr>
  </w:style>
  <w:style w:type="character" w:customStyle="1" w:styleId="TekstkomentarzaZnak">
    <w:name w:val="Tekst komentarza Znak"/>
    <w:rsid w:val="00416676"/>
    <w:rPr>
      <w:rFonts w:ascii="Times New Roman" w:eastAsia="Times New Roman" w:hAnsi="Times New Roman" w:cs="Times New Roman"/>
      <w:sz w:val="20"/>
      <w:szCs w:val="20"/>
    </w:rPr>
  </w:style>
  <w:style w:type="character" w:customStyle="1" w:styleId="TytuZnak">
    <w:name w:val="Tytuł Znak"/>
    <w:rsid w:val="00416676"/>
    <w:rPr>
      <w:rFonts w:ascii="Arial" w:eastAsia="Times New Roman" w:hAnsi="Arial" w:cs="Times New Roman"/>
      <w:b/>
      <w:szCs w:val="20"/>
    </w:rPr>
  </w:style>
  <w:style w:type="character" w:customStyle="1" w:styleId="AkapitzlistZnak">
    <w:name w:val="Akapit z listą Znak"/>
    <w:aliases w:val="L1 Znak,Numerowanie Znak,2 heading Znak,A_wyliczenie Znak,K-P_odwolanie Znak,Akapit z listą5 Znak,maz_wyliczenie Znak,opis dzialania Znak,normalny tekst Znak,BulletC Znak,Wyliczanie Znak,Obiekt Znak,1.Nagłówek Znak,CW_Lista Znak"/>
    <w:qFormat/>
    <w:rsid w:val="00416676"/>
    <w:rPr>
      <w:rFonts w:ascii="Times New Roman" w:hAnsi="Times New Roman" w:cs="Times New Roman"/>
      <w:sz w:val="24"/>
      <w:szCs w:val="24"/>
    </w:rPr>
  </w:style>
  <w:style w:type="character" w:customStyle="1" w:styleId="pktZnak">
    <w:name w:val="pkt Znak"/>
    <w:rsid w:val="00416676"/>
    <w:rPr>
      <w:rFonts w:ascii="Times New Roman" w:hAnsi="Times New Roman" w:cs="Times New Roman"/>
      <w:sz w:val="24"/>
    </w:rPr>
  </w:style>
  <w:style w:type="character" w:customStyle="1" w:styleId="Teksttreci">
    <w:name w:val="Tekst treści_"/>
    <w:rsid w:val="00416676"/>
    <w:rPr>
      <w:rFonts w:ascii="Verdana" w:eastAsia="Verdana" w:hAnsi="Verdana" w:cs="Verdana"/>
      <w:sz w:val="19"/>
      <w:szCs w:val="19"/>
      <w:shd w:val="clear" w:color="auto" w:fill="FFFFFF"/>
    </w:rPr>
  </w:style>
  <w:style w:type="character" w:customStyle="1" w:styleId="Teksttreci4">
    <w:name w:val="Tekst treści (4)_"/>
    <w:rsid w:val="00416676"/>
    <w:rPr>
      <w:rFonts w:ascii="Verdana" w:eastAsia="Verdana" w:hAnsi="Verdana" w:cs="Verdana"/>
      <w:sz w:val="19"/>
      <w:szCs w:val="19"/>
      <w:shd w:val="clear" w:color="auto" w:fill="FFFFFF"/>
    </w:rPr>
  </w:style>
  <w:style w:type="character" w:customStyle="1" w:styleId="Odwoaniedokomentarza1">
    <w:name w:val="Odwołanie do komentarza1"/>
    <w:rsid w:val="00416676"/>
    <w:rPr>
      <w:sz w:val="16"/>
      <w:szCs w:val="16"/>
    </w:rPr>
  </w:style>
  <w:style w:type="character" w:customStyle="1" w:styleId="TeksttreciPogrubienie">
    <w:name w:val="Tekst treści + Pogrubienie"/>
    <w:rsid w:val="00416676"/>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customStyle="1" w:styleId="TekstdymkaZnak">
    <w:name w:val="Tekst dymka Znak"/>
    <w:rsid w:val="00416676"/>
    <w:rPr>
      <w:rFonts w:ascii="Tahoma" w:eastAsia="Times New Roman" w:hAnsi="Tahoma" w:cs="Tahoma"/>
      <w:sz w:val="16"/>
      <w:szCs w:val="16"/>
    </w:rPr>
  </w:style>
  <w:style w:type="character" w:customStyle="1" w:styleId="TematkomentarzaZnak">
    <w:name w:val="Temat komentarza Znak"/>
    <w:rsid w:val="00416676"/>
    <w:rPr>
      <w:rFonts w:ascii="Times New Roman" w:eastAsia="Times New Roman" w:hAnsi="Times New Roman" w:cs="Times New Roman"/>
      <w:b/>
      <w:bCs/>
      <w:sz w:val="20"/>
      <w:szCs w:val="20"/>
    </w:rPr>
  </w:style>
  <w:style w:type="character" w:customStyle="1" w:styleId="Znakinumeracji">
    <w:name w:val="Znaki numeracji"/>
    <w:rsid w:val="00416676"/>
  </w:style>
  <w:style w:type="character" w:customStyle="1" w:styleId="ListLabel1">
    <w:name w:val="ListLabel 1"/>
    <w:rsid w:val="00416676"/>
  </w:style>
  <w:style w:type="character" w:customStyle="1" w:styleId="ListLabel2">
    <w:name w:val="ListLabel 2"/>
    <w:rsid w:val="00416676"/>
  </w:style>
  <w:style w:type="paragraph" w:customStyle="1" w:styleId="Nagwek3">
    <w:name w:val="Nagłówek3"/>
    <w:basedOn w:val="Normalny"/>
    <w:next w:val="Tekstpodstawowy"/>
    <w:rsid w:val="00416676"/>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416676"/>
    <w:pPr>
      <w:spacing w:after="140" w:line="276" w:lineRule="auto"/>
    </w:pPr>
  </w:style>
  <w:style w:type="paragraph" w:styleId="Lista">
    <w:name w:val="List"/>
    <w:basedOn w:val="Tekstpodstawowy"/>
    <w:rsid w:val="00416676"/>
    <w:rPr>
      <w:rFonts w:cs="Lucida Sans"/>
    </w:rPr>
  </w:style>
  <w:style w:type="paragraph" w:styleId="Legenda">
    <w:name w:val="caption"/>
    <w:basedOn w:val="Normalny"/>
    <w:qFormat/>
    <w:rsid w:val="00416676"/>
    <w:pPr>
      <w:suppressLineNumbers/>
      <w:spacing w:before="120" w:after="120"/>
    </w:pPr>
    <w:rPr>
      <w:rFonts w:cs="Lucida Sans"/>
      <w:i/>
      <w:iCs/>
    </w:rPr>
  </w:style>
  <w:style w:type="paragraph" w:customStyle="1" w:styleId="Indeks">
    <w:name w:val="Indeks"/>
    <w:basedOn w:val="Normalny"/>
    <w:rsid w:val="00416676"/>
    <w:pPr>
      <w:suppressLineNumbers/>
    </w:pPr>
  </w:style>
  <w:style w:type="paragraph" w:customStyle="1" w:styleId="Nagwek2">
    <w:name w:val="Nagłówek2"/>
    <w:basedOn w:val="Normalny"/>
    <w:next w:val="Tekstpodstawowy"/>
    <w:rsid w:val="00416676"/>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416676"/>
    <w:pPr>
      <w:suppressLineNumbers/>
      <w:spacing w:before="120" w:after="120"/>
    </w:pPr>
    <w:rPr>
      <w:rFonts w:cs="Lucida Sans"/>
      <w:i/>
      <w:iCs/>
    </w:rPr>
  </w:style>
  <w:style w:type="paragraph" w:customStyle="1" w:styleId="Nagwek1">
    <w:name w:val="Nagłówek1"/>
    <w:basedOn w:val="Normalny"/>
    <w:next w:val="Tekstpodstawowy"/>
    <w:rsid w:val="00416676"/>
    <w:pPr>
      <w:jc w:val="center"/>
    </w:pPr>
    <w:rPr>
      <w:rFonts w:ascii="Arial" w:hAnsi="Arial" w:cs="Arial"/>
      <w:b/>
      <w:sz w:val="22"/>
      <w:szCs w:val="20"/>
    </w:rPr>
  </w:style>
  <w:style w:type="paragraph" w:customStyle="1" w:styleId="Legenda1">
    <w:name w:val="Legenda1"/>
    <w:basedOn w:val="Normalny"/>
    <w:rsid w:val="00416676"/>
    <w:pPr>
      <w:suppressLineNumbers/>
      <w:spacing w:before="120" w:after="120"/>
    </w:pPr>
    <w:rPr>
      <w:rFonts w:cs="Lucida Sans"/>
      <w:i/>
      <w:iCs/>
    </w:rPr>
  </w:style>
  <w:style w:type="paragraph" w:customStyle="1" w:styleId="Tekstkomentarza1">
    <w:name w:val="Tekst komentarza1"/>
    <w:basedOn w:val="Normalny"/>
    <w:rsid w:val="00416676"/>
    <w:rPr>
      <w:sz w:val="20"/>
      <w:szCs w:val="20"/>
    </w:rPr>
  </w:style>
  <w:style w:type="paragraph" w:styleId="Akapitzlist">
    <w:name w:val="List Paragraph"/>
    <w:aliases w:val="L1,Numerowanie,2 heading,A_wyliczenie,K-P_odwolanie,Akapit z listą5,maz_wyliczenie,opis dzialania,normalny tekst,BulletC,Wyliczanie,Obiekt,1.Nagłówek,CW_Lista,wypunktowanie,sw tekst,zwykły tekst,List Paragraph1,Odstavec,Podsis rysunku,lp1"/>
    <w:basedOn w:val="Normalny"/>
    <w:qFormat/>
    <w:rsid w:val="00416676"/>
    <w:pPr>
      <w:ind w:left="708"/>
    </w:pPr>
    <w:rPr>
      <w:rFonts w:eastAsia="Calibri"/>
    </w:rPr>
  </w:style>
  <w:style w:type="paragraph" w:customStyle="1" w:styleId="pkt">
    <w:name w:val="pkt"/>
    <w:basedOn w:val="Normalny"/>
    <w:rsid w:val="00416676"/>
    <w:pPr>
      <w:spacing w:before="60" w:after="60"/>
      <w:ind w:left="851" w:hanging="295"/>
      <w:jc w:val="both"/>
    </w:pPr>
    <w:rPr>
      <w:rFonts w:eastAsia="Calibri"/>
      <w:szCs w:val="20"/>
    </w:rPr>
  </w:style>
  <w:style w:type="paragraph" w:customStyle="1" w:styleId="arimr">
    <w:name w:val="arimr"/>
    <w:basedOn w:val="Normalny"/>
    <w:rsid w:val="00416676"/>
    <w:pPr>
      <w:widowControl w:val="0"/>
      <w:snapToGrid w:val="0"/>
      <w:spacing w:line="360" w:lineRule="auto"/>
    </w:pPr>
    <w:rPr>
      <w:szCs w:val="20"/>
      <w:lang w:val="en-US"/>
    </w:rPr>
  </w:style>
  <w:style w:type="paragraph" w:customStyle="1" w:styleId="Teksttreci0">
    <w:name w:val="Tekst treści"/>
    <w:basedOn w:val="Normalny"/>
    <w:rsid w:val="00416676"/>
    <w:pPr>
      <w:shd w:val="clear" w:color="auto" w:fill="FFFFFF"/>
      <w:spacing w:line="0" w:lineRule="atLeast"/>
      <w:ind w:hanging="1700"/>
    </w:pPr>
    <w:rPr>
      <w:rFonts w:ascii="Verdana" w:eastAsia="Verdana" w:hAnsi="Verdana" w:cs="Verdana"/>
      <w:sz w:val="19"/>
      <w:szCs w:val="19"/>
    </w:rPr>
  </w:style>
  <w:style w:type="paragraph" w:customStyle="1" w:styleId="Teksttreci40">
    <w:name w:val="Tekst treści (4)"/>
    <w:basedOn w:val="Normalny"/>
    <w:rsid w:val="00416676"/>
    <w:pPr>
      <w:shd w:val="clear" w:color="auto" w:fill="FFFFFF"/>
      <w:spacing w:before="240" w:after="240" w:line="0" w:lineRule="atLeast"/>
      <w:ind w:hanging="1420"/>
      <w:jc w:val="both"/>
    </w:pPr>
    <w:rPr>
      <w:rFonts w:ascii="Verdana" w:eastAsia="Verdana" w:hAnsi="Verdana" w:cs="Verdana"/>
      <w:sz w:val="19"/>
      <w:szCs w:val="19"/>
    </w:rPr>
  </w:style>
  <w:style w:type="paragraph" w:styleId="Tekstdymka">
    <w:name w:val="Balloon Text"/>
    <w:basedOn w:val="Normalny"/>
    <w:rsid w:val="00416676"/>
    <w:rPr>
      <w:rFonts w:ascii="Tahoma" w:hAnsi="Tahoma" w:cs="Tahoma"/>
      <w:sz w:val="16"/>
      <w:szCs w:val="16"/>
    </w:rPr>
  </w:style>
  <w:style w:type="paragraph" w:styleId="Tematkomentarza">
    <w:name w:val="annotation subject"/>
    <w:basedOn w:val="Tekstkomentarza1"/>
    <w:next w:val="Tekstkomentarza1"/>
    <w:rsid w:val="00416676"/>
    <w:rPr>
      <w:b/>
      <w:bCs/>
    </w:rPr>
  </w:style>
  <w:style w:type="paragraph" w:customStyle="1" w:styleId="Zawartotabeli">
    <w:name w:val="Zawartość tabeli"/>
    <w:basedOn w:val="Normalny"/>
    <w:rsid w:val="00416676"/>
    <w:pPr>
      <w:widowControl w:val="0"/>
      <w:suppressLineNumbers/>
    </w:pPr>
  </w:style>
  <w:style w:type="paragraph" w:customStyle="1" w:styleId="Nagwektabeli">
    <w:name w:val="Nagłówek tabeli"/>
    <w:basedOn w:val="Zawartotabeli"/>
    <w:rsid w:val="00416676"/>
    <w:pPr>
      <w:jc w:val="center"/>
    </w:pPr>
    <w:rPr>
      <w:b/>
      <w:bCs/>
    </w:rPr>
  </w:style>
  <w:style w:type="paragraph" w:customStyle="1" w:styleId="Tekstpodstawowywcity21">
    <w:name w:val="Tekst podstawowy wcięty 21"/>
    <w:basedOn w:val="Normalny"/>
    <w:rsid w:val="00416676"/>
    <w:pPr>
      <w:spacing w:before="100" w:after="120" w:line="480" w:lineRule="auto"/>
      <w:ind w:left="283"/>
    </w:pPr>
    <w:rPr>
      <w:rFonts w:ascii="Calibri" w:hAnsi="Calibri" w:cs="Calibri"/>
    </w:rPr>
  </w:style>
  <w:style w:type="paragraph" w:customStyle="1" w:styleId="Default">
    <w:name w:val="Default"/>
    <w:rsid w:val="00416676"/>
    <w:pPr>
      <w:widowControl w:val="0"/>
      <w:suppressAutoHyphens/>
    </w:pPr>
    <w:rPr>
      <w:rFonts w:ascii="Arial" w:eastAsia="NSimSun" w:hAnsi="Arial" w:cs="Lucida Sans"/>
      <w:color w:val="000000"/>
      <w:sz w:val="24"/>
      <w:szCs w:val="24"/>
      <w:lang w:eastAsia="zh-CN" w:bidi="hi-IN"/>
    </w:rPr>
  </w:style>
  <w:style w:type="table" w:styleId="Tabela-Siatka">
    <w:name w:val="Table Grid"/>
    <w:basedOn w:val="Standardowy"/>
    <w:uiPriority w:val="39"/>
    <w:rsid w:val="002C2F8A"/>
    <w:rPr>
      <w:rFonts w:ascii="Calibri" w:eastAsia="Calibri" w:hAnsi="Calibri" w:cs="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83A92"/>
    <w:pPr>
      <w:tabs>
        <w:tab w:val="center" w:pos="4536"/>
        <w:tab w:val="right" w:pos="9072"/>
      </w:tabs>
    </w:pPr>
  </w:style>
  <w:style w:type="character" w:customStyle="1" w:styleId="NagwekZnak">
    <w:name w:val="Nagłówek Znak"/>
    <w:link w:val="Nagwek"/>
    <w:uiPriority w:val="99"/>
    <w:rsid w:val="00E83A92"/>
    <w:rPr>
      <w:sz w:val="24"/>
      <w:szCs w:val="24"/>
    </w:rPr>
  </w:style>
  <w:style w:type="paragraph" w:styleId="Stopka">
    <w:name w:val="footer"/>
    <w:basedOn w:val="Normalny"/>
    <w:link w:val="StopkaZnak"/>
    <w:uiPriority w:val="99"/>
    <w:unhideWhenUsed/>
    <w:rsid w:val="00E83A92"/>
    <w:pPr>
      <w:tabs>
        <w:tab w:val="center" w:pos="4536"/>
        <w:tab w:val="right" w:pos="9072"/>
      </w:tabs>
    </w:pPr>
  </w:style>
  <w:style w:type="character" w:customStyle="1" w:styleId="StopkaZnak">
    <w:name w:val="Stopka Znak"/>
    <w:link w:val="Stopka"/>
    <w:uiPriority w:val="99"/>
    <w:rsid w:val="00E83A92"/>
    <w:rPr>
      <w:sz w:val="24"/>
      <w:szCs w:val="24"/>
    </w:rPr>
  </w:style>
  <w:style w:type="character" w:customStyle="1" w:styleId="WW8Num38z1">
    <w:name w:val="WW8Num38z1"/>
    <w:rsid w:val="00D1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745">
      <w:bodyDiv w:val="1"/>
      <w:marLeft w:val="0"/>
      <w:marRight w:val="0"/>
      <w:marTop w:val="0"/>
      <w:marBottom w:val="0"/>
      <w:divBdr>
        <w:top w:val="none" w:sz="0" w:space="0" w:color="auto"/>
        <w:left w:val="none" w:sz="0" w:space="0" w:color="auto"/>
        <w:bottom w:val="none" w:sz="0" w:space="0" w:color="auto"/>
        <w:right w:val="none" w:sz="0" w:space="0" w:color="auto"/>
      </w:divBdr>
      <w:divsChild>
        <w:div w:id="1419137089">
          <w:marLeft w:val="0"/>
          <w:marRight w:val="0"/>
          <w:marTop w:val="0"/>
          <w:marBottom w:val="0"/>
          <w:divBdr>
            <w:top w:val="none" w:sz="0" w:space="0" w:color="auto"/>
            <w:left w:val="none" w:sz="0" w:space="0" w:color="auto"/>
            <w:bottom w:val="none" w:sz="0" w:space="0" w:color="auto"/>
            <w:right w:val="none" w:sz="0" w:space="0" w:color="auto"/>
          </w:divBdr>
        </w:div>
        <w:div w:id="1664161399">
          <w:marLeft w:val="0"/>
          <w:marRight w:val="0"/>
          <w:marTop w:val="0"/>
          <w:marBottom w:val="0"/>
          <w:divBdr>
            <w:top w:val="none" w:sz="0" w:space="0" w:color="auto"/>
            <w:left w:val="none" w:sz="0" w:space="0" w:color="auto"/>
            <w:bottom w:val="none" w:sz="0" w:space="0" w:color="auto"/>
            <w:right w:val="none" w:sz="0" w:space="0" w:color="auto"/>
          </w:divBdr>
        </w:div>
      </w:divsChild>
    </w:div>
    <w:div w:id="12145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lszewo-borki.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873E-AD7B-47AF-AFD3-04E3DBCF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10039</Words>
  <Characters>60239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70138</CharactersWithSpaces>
  <SharedDoc>false</SharedDoc>
  <HLinks>
    <vt:vector size="12" baseType="variant">
      <vt:variant>
        <vt:i4>7274609</vt:i4>
      </vt:variant>
      <vt:variant>
        <vt:i4>3</vt:i4>
      </vt:variant>
      <vt:variant>
        <vt:i4>0</vt:i4>
      </vt:variant>
      <vt:variant>
        <vt:i4>5</vt:i4>
      </vt:variant>
      <vt:variant>
        <vt:lpwstr>https://www.portalzp.pl/kody-cpv/szczegoly/swiatlowodowe-kable-do-przesylu-danych-2657</vt:lpwstr>
      </vt:variant>
      <vt:variant>
        <vt:lpwstr/>
      </vt:variant>
      <vt:variant>
        <vt:i4>1769562</vt:i4>
      </vt:variant>
      <vt:variant>
        <vt:i4>0</vt:i4>
      </vt:variant>
      <vt:variant>
        <vt:i4>0</vt:i4>
      </vt:variant>
      <vt:variant>
        <vt:i4>5</vt:i4>
      </vt:variant>
      <vt:variant>
        <vt:lpwstr>http://www.olszewo-borki.pl/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Michał_ZP</dc:creator>
  <cp:lastModifiedBy>Magdalena Bartkowicz</cp:lastModifiedBy>
  <cp:revision>3</cp:revision>
  <cp:lastPrinted>2025-05-20T09:48:00Z</cp:lastPrinted>
  <dcterms:created xsi:type="dcterms:W3CDTF">2025-05-20T09:02:00Z</dcterms:created>
  <dcterms:modified xsi:type="dcterms:W3CDTF">2025-05-20T09:54:00Z</dcterms:modified>
</cp:coreProperties>
</file>